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1E70" w:rsidRPr="001436AB" w:rsidRDefault="001F1E70" w:rsidP="001436AB">
      <w:pPr>
        <w:jc w:val="center"/>
        <w:rPr>
          <w:rFonts w:ascii="Times New Roman" w:hAnsi="Times New Roman" w:cs="Times New Roman"/>
          <w:lang w:val="en-GB"/>
        </w:rPr>
      </w:pPr>
      <w:bookmarkStart w:id="0" w:name="_GoBack"/>
      <w:bookmarkEnd w:id="0"/>
    </w:p>
    <w:p w:rsidR="001F1E70" w:rsidRPr="001436AB" w:rsidRDefault="001F1E70" w:rsidP="001436AB">
      <w:pPr>
        <w:jc w:val="center"/>
        <w:rPr>
          <w:rFonts w:ascii="Times New Roman" w:hAnsi="Times New Roman" w:cs="Times New Roman"/>
          <w:lang w:val="en-GB"/>
        </w:rPr>
      </w:pPr>
    </w:p>
    <w:p w:rsidR="001F1E70" w:rsidRPr="001436AB" w:rsidRDefault="001F1E70" w:rsidP="001436AB">
      <w:pPr>
        <w:tabs>
          <w:tab w:val="left" w:pos="5529"/>
        </w:tabs>
        <w:jc w:val="center"/>
        <w:rPr>
          <w:rFonts w:ascii="Times New Roman" w:hAnsi="Times New Roman" w:cs="Times New Roman"/>
          <w:lang w:val="en-GB"/>
        </w:rPr>
      </w:pPr>
      <w:r w:rsidRPr="001436AB">
        <w:rPr>
          <w:rFonts w:ascii="Times New Roman" w:hAnsi="Times New Roman" w:cs="Times New Roman"/>
          <w:lang w:val="en-GB"/>
        </w:rPr>
        <w:t>GRAND CHAMBER</w:t>
      </w:r>
    </w:p>
    <w:p w:rsidR="001F1E70" w:rsidRPr="001436AB" w:rsidRDefault="001F1E70" w:rsidP="001436AB">
      <w:pPr>
        <w:jc w:val="center"/>
        <w:rPr>
          <w:rFonts w:ascii="Times New Roman" w:hAnsi="Times New Roman" w:cs="Times New Roman"/>
          <w:lang w:val="en-GB"/>
        </w:rPr>
      </w:pPr>
    </w:p>
    <w:p w:rsidR="001F1E70" w:rsidRPr="001436AB" w:rsidRDefault="001F1E70" w:rsidP="001436AB">
      <w:pPr>
        <w:jc w:val="center"/>
        <w:rPr>
          <w:rFonts w:ascii="Times New Roman" w:hAnsi="Times New Roman" w:cs="Times New Roman"/>
          <w:lang w:val="en-GB"/>
        </w:rPr>
      </w:pPr>
    </w:p>
    <w:p w:rsidR="001F1E70" w:rsidRPr="001436AB" w:rsidRDefault="001F1E70" w:rsidP="001436AB">
      <w:pPr>
        <w:jc w:val="center"/>
        <w:rPr>
          <w:rFonts w:ascii="Times New Roman" w:hAnsi="Times New Roman" w:cs="Times New Roman"/>
          <w:lang w:val="en-GB"/>
        </w:rPr>
      </w:pPr>
    </w:p>
    <w:p w:rsidR="001F1E70" w:rsidRPr="001436AB" w:rsidRDefault="001F1E70" w:rsidP="001436AB">
      <w:pPr>
        <w:jc w:val="center"/>
        <w:rPr>
          <w:rFonts w:ascii="Times New Roman" w:hAnsi="Times New Roman" w:cs="Times New Roman"/>
          <w:lang w:val="en-GB"/>
        </w:rPr>
      </w:pPr>
    </w:p>
    <w:p w:rsidR="001F1E70" w:rsidRPr="001436AB" w:rsidRDefault="001F1E70" w:rsidP="001436AB">
      <w:pPr>
        <w:jc w:val="center"/>
        <w:rPr>
          <w:rFonts w:ascii="Times New Roman" w:hAnsi="Times New Roman" w:cs="Times New Roman"/>
          <w:lang w:val="en-GB"/>
        </w:rPr>
      </w:pPr>
    </w:p>
    <w:p w:rsidR="001F1E70" w:rsidRPr="001436AB" w:rsidRDefault="001F1E70" w:rsidP="001436AB">
      <w:pPr>
        <w:jc w:val="center"/>
        <w:rPr>
          <w:rFonts w:ascii="Times New Roman" w:hAnsi="Times New Roman" w:cs="Times New Roman"/>
          <w:lang w:val="en-GB"/>
        </w:rPr>
      </w:pPr>
    </w:p>
    <w:p w:rsidR="001F1E70" w:rsidRPr="001436AB" w:rsidRDefault="001F1E70" w:rsidP="001436AB">
      <w:pPr>
        <w:jc w:val="center"/>
        <w:rPr>
          <w:rFonts w:ascii="Times New Roman" w:hAnsi="Times New Roman" w:cs="Times New Roman"/>
          <w:b/>
          <w:lang w:val="en-GB"/>
        </w:rPr>
      </w:pPr>
      <w:bookmarkStart w:id="1" w:name="To"/>
      <w:r w:rsidRPr="001436AB">
        <w:rPr>
          <w:rFonts w:ascii="Times New Roman" w:hAnsi="Times New Roman" w:cs="Times New Roman"/>
          <w:b/>
          <w:lang w:val="en-GB"/>
        </w:rPr>
        <w:t xml:space="preserve">CASE OF </w:t>
      </w:r>
      <w:bookmarkEnd w:id="1"/>
      <w:r w:rsidRPr="001436AB">
        <w:rPr>
          <w:rFonts w:ascii="Times New Roman" w:hAnsi="Times New Roman" w:cs="Times New Roman"/>
          <w:b/>
          <w:lang w:val="en-GB"/>
        </w:rPr>
        <w:t>BOUYID v. BELGIUM</w:t>
      </w:r>
    </w:p>
    <w:p w:rsidR="001F1E70" w:rsidRPr="001436AB" w:rsidRDefault="001F1E70" w:rsidP="001436AB">
      <w:pPr>
        <w:jc w:val="center"/>
        <w:rPr>
          <w:rFonts w:ascii="Times New Roman" w:hAnsi="Times New Roman" w:cs="Times New Roman"/>
          <w:lang w:val="en-GB"/>
        </w:rPr>
      </w:pPr>
    </w:p>
    <w:p w:rsidR="001F1E70" w:rsidRPr="001436AB" w:rsidRDefault="001F1E70" w:rsidP="001436AB">
      <w:pPr>
        <w:jc w:val="center"/>
        <w:rPr>
          <w:rFonts w:ascii="Times New Roman" w:hAnsi="Times New Roman" w:cs="Times New Roman"/>
          <w:i/>
          <w:lang w:val="en-GB"/>
        </w:rPr>
      </w:pPr>
      <w:r w:rsidRPr="001436AB">
        <w:rPr>
          <w:rFonts w:ascii="Times New Roman" w:hAnsi="Times New Roman" w:cs="Times New Roman"/>
          <w:i/>
          <w:lang w:val="en-GB"/>
        </w:rPr>
        <w:t>(Application no. 23380/09)</w:t>
      </w:r>
    </w:p>
    <w:p w:rsidR="001F1E70" w:rsidRPr="001436AB" w:rsidRDefault="001F1E70" w:rsidP="001436AB">
      <w:pPr>
        <w:jc w:val="center"/>
        <w:rPr>
          <w:rFonts w:ascii="Times New Roman" w:hAnsi="Times New Roman" w:cs="Times New Roman"/>
          <w:lang w:val="en-GB"/>
        </w:rPr>
      </w:pPr>
    </w:p>
    <w:p w:rsidR="001F1E70" w:rsidRPr="001436AB" w:rsidRDefault="001F1E70" w:rsidP="001436AB">
      <w:pPr>
        <w:jc w:val="center"/>
        <w:rPr>
          <w:rFonts w:ascii="Times New Roman" w:hAnsi="Times New Roman" w:cs="Times New Roman"/>
          <w:lang w:val="en-GB"/>
        </w:rPr>
      </w:pPr>
    </w:p>
    <w:p w:rsidR="001F1E70" w:rsidRPr="001436AB" w:rsidRDefault="001F1E70" w:rsidP="001436AB">
      <w:pPr>
        <w:jc w:val="center"/>
        <w:rPr>
          <w:rFonts w:ascii="Times New Roman" w:hAnsi="Times New Roman" w:cs="Times New Roman"/>
          <w:lang w:val="en-GB"/>
        </w:rPr>
      </w:pPr>
    </w:p>
    <w:p w:rsidR="001F1E70" w:rsidRPr="001436AB" w:rsidRDefault="001F1E70" w:rsidP="001436AB">
      <w:pPr>
        <w:jc w:val="center"/>
        <w:rPr>
          <w:rFonts w:ascii="Times New Roman" w:hAnsi="Times New Roman" w:cs="Times New Roman"/>
          <w:lang w:val="en-GB"/>
        </w:rPr>
      </w:pPr>
    </w:p>
    <w:p w:rsidR="001F1E70" w:rsidRPr="001436AB" w:rsidRDefault="001F1E70" w:rsidP="001436AB">
      <w:pPr>
        <w:jc w:val="center"/>
        <w:rPr>
          <w:rFonts w:ascii="Times New Roman" w:hAnsi="Times New Roman" w:cs="Times New Roman"/>
          <w:lang w:val="en-GB"/>
        </w:rPr>
      </w:pPr>
    </w:p>
    <w:p w:rsidR="001F1E70" w:rsidRPr="001436AB" w:rsidRDefault="001F1E70" w:rsidP="001436AB">
      <w:pPr>
        <w:jc w:val="center"/>
        <w:rPr>
          <w:rFonts w:ascii="Times New Roman" w:hAnsi="Times New Roman" w:cs="Times New Roman"/>
          <w:lang w:val="en-GB"/>
        </w:rPr>
      </w:pPr>
    </w:p>
    <w:p w:rsidR="001F1E70" w:rsidRPr="001436AB" w:rsidRDefault="001F1E70" w:rsidP="001436AB">
      <w:pPr>
        <w:jc w:val="center"/>
        <w:rPr>
          <w:rFonts w:ascii="Times New Roman" w:hAnsi="Times New Roman" w:cs="Times New Roman"/>
          <w:lang w:val="en-GB"/>
        </w:rPr>
      </w:pPr>
    </w:p>
    <w:p w:rsidR="001F1E70" w:rsidRPr="001436AB" w:rsidRDefault="001F1E70" w:rsidP="001436AB">
      <w:pPr>
        <w:jc w:val="center"/>
        <w:rPr>
          <w:rFonts w:ascii="Times New Roman" w:hAnsi="Times New Roman" w:cs="Times New Roman"/>
          <w:lang w:val="en-GB"/>
        </w:rPr>
      </w:pPr>
    </w:p>
    <w:p w:rsidR="001F1E70" w:rsidRPr="001436AB" w:rsidRDefault="001F1E70" w:rsidP="001436AB">
      <w:pPr>
        <w:jc w:val="center"/>
        <w:rPr>
          <w:rFonts w:ascii="Times New Roman" w:hAnsi="Times New Roman" w:cs="Times New Roman"/>
          <w:lang w:val="en-GB"/>
        </w:rPr>
      </w:pPr>
    </w:p>
    <w:p w:rsidR="001F1E70" w:rsidRPr="001436AB" w:rsidRDefault="001F1E70" w:rsidP="001436AB">
      <w:pPr>
        <w:jc w:val="center"/>
        <w:rPr>
          <w:rFonts w:ascii="Times New Roman" w:hAnsi="Times New Roman" w:cs="Times New Roman"/>
          <w:lang w:val="en-GB"/>
        </w:rPr>
      </w:pPr>
    </w:p>
    <w:p w:rsidR="001F1E70" w:rsidRPr="001436AB" w:rsidRDefault="001F1E70" w:rsidP="001436AB">
      <w:pPr>
        <w:jc w:val="center"/>
        <w:rPr>
          <w:rFonts w:ascii="Times New Roman" w:hAnsi="Times New Roman" w:cs="Times New Roman"/>
          <w:lang w:val="en-GB"/>
        </w:rPr>
      </w:pPr>
      <w:r w:rsidRPr="001436AB">
        <w:rPr>
          <w:rFonts w:ascii="Times New Roman" w:hAnsi="Times New Roman" w:cs="Times New Roman"/>
          <w:lang w:val="en-GB"/>
        </w:rPr>
        <w:t>JUDGMENT</w:t>
      </w:r>
    </w:p>
    <w:p w:rsidR="001F1E70" w:rsidRPr="001436AB" w:rsidRDefault="001F1E70" w:rsidP="001436AB">
      <w:pPr>
        <w:jc w:val="center"/>
        <w:rPr>
          <w:rFonts w:ascii="Times New Roman" w:hAnsi="Times New Roman" w:cs="Times New Roman"/>
          <w:i/>
          <w:lang w:val="en-GB"/>
        </w:rPr>
      </w:pPr>
    </w:p>
    <w:p w:rsidR="001F1E70" w:rsidRPr="001436AB" w:rsidRDefault="001F1E70" w:rsidP="001436AB">
      <w:pPr>
        <w:jc w:val="center"/>
        <w:rPr>
          <w:rFonts w:ascii="Times New Roman" w:hAnsi="Times New Roman" w:cs="Times New Roman"/>
          <w:lang w:val="en-GB"/>
        </w:rPr>
      </w:pPr>
    </w:p>
    <w:p w:rsidR="001F1E70" w:rsidRPr="001436AB" w:rsidRDefault="001F1E70" w:rsidP="001436AB">
      <w:pPr>
        <w:jc w:val="center"/>
        <w:rPr>
          <w:rFonts w:ascii="Times New Roman" w:hAnsi="Times New Roman" w:cs="Times New Roman"/>
          <w:lang w:val="en-GB"/>
        </w:rPr>
      </w:pPr>
      <w:r w:rsidRPr="001436AB">
        <w:rPr>
          <w:rFonts w:ascii="Times New Roman" w:hAnsi="Times New Roman" w:cs="Times New Roman"/>
          <w:lang w:val="en-GB"/>
        </w:rPr>
        <w:t>STRASBOURG</w:t>
      </w:r>
    </w:p>
    <w:p w:rsidR="001F1E70" w:rsidRPr="001436AB" w:rsidRDefault="001F1E70" w:rsidP="001436AB">
      <w:pPr>
        <w:jc w:val="center"/>
        <w:rPr>
          <w:rFonts w:ascii="Times New Roman" w:hAnsi="Times New Roman" w:cs="Times New Roman"/>
          <w:lang w:val="en-GB"/>
        </w:rPr>
      </w:pPr>
    </w:p>
    <w:p w:rsidR="001F1E70" w:rsidRPr="001436AB" w:rsidRDefault="001F1E70" w:rsidP="001436AB">
      <w:pPr>
        <w:jc w:val="center"/>
        <w:rPr>
          <w:rFonts w:ascii="Times New Roman" w:hAnsi="Times New Roman" w:cs="Times New Roman"/>
          <w:lang w:val="en-GB"/>
        </w:rPr>
      </w:pPr>
      <w:r w:rsidRPr="001436AB">
        <w:rPr>
          <w:rFonts w:ascii="Times New Roman" w:hAnsi="Times New Roman" w:cs="Times New Roman"/>
          <w:lang w:val="en-GB"/>
        </w:rPr>
        <w:t>28 September 2015</w:t>
      </w:r>
    </w:p>
    <w:p w:rsidR="001F1E70" w:rsidRPr="001436AB" w:rsidRDefault="001F1E70" w:rsidP="001436AB">
      <w:pPr>
        <w:jc w:val="center"/>
        <w:rPr>
          <w:rFonts w:ascii="Times New Roman" w:hAnsi="Times New Roman" w:cs="Times New Roman"/>
          <w:lang w:val="en-GB"/>
        </w:rPr>
      </w:pPr>
    </w:p>
    <w:p w:rsidR="001F1E70" w:rsidRPr="001436AB" w:rsidRDefault="001F1E70" w:rsidP="001436AB">
      <w:pPr>
        <w:jc w:val="center"/>
        <w:rPr>
          <w:rFonts w:ascii="Times New Roman" w:hAnsi="Times New Roman" w:cs="Times New Roman"/>
          <w:lang w:val="en-GB"/>
        </w:rPr>
      </w:pPr>
    </w:p>
    <w:p w:rsidR="001F1E70" w:rsidRPr="001436AB" w:rsidRDefault="001F1E70" w:rsidP="001436AB">
      <w:pPr>
        <w:jc w:val="center"/>
        <w:rPr>
          <w:rFonts w:ascii="Times New Roman" w:hAnsi="Times New Roman" w:cs="Times New Roman"/>
          <w:lang w:val="en-GB"/>
        </w:rPr>
      </w:pPr>
    </w:p>
    <w:p w:rsidR="001F1E70" w:rsidRPr="001436AB" w:rsidRDefault="001F1E70" w:rsidP="001436AB">
      <w:pPr>
        <w:jc w:val="center"/>
        <w:rPr>
          <w:rFonts w:ascii="Times New Roman" w:hAnsi="Times New Roman" w:cs="Times New Roman"/>
          <w:lang w:val="en-GB"/>
        </w:rPr>
      </w:pPr>
    </w:p>
    <w:p w:rsidR="001F1E70" w:rsidRPr="001436AB" w:rsidRDefault="001F1E70" w:rsidP="001436AB">
      <w:pPr>
        <w:jc w:val="center"/>
        <w:rPr>
          <w:rFonts w:ascii="Times New Roman" w:hAnsi="Times New Roman" w:cs="Times New Roman"/>
          <w:lang w:val="en-GB"/>
        </w:rPr>
      </w:pPr>
    </w:p>
    <w:p w:rsidR="001F1E70" w:rsidRPr="001436AB" w:rsidRDefault="001F1E70" w:rsidP="001436AB">
      <w:pPr>
        <w:rPr>
          <w:rFonts w:ascii="Times New Roman" w:hAnsi="Times New Roman" w:cs="Times New Roman"/>
          <w:i/>
          <w:sz w:val="22"/>
          <w:lang w:val="en-GB"/>
        </w:rPr>
      </w:pPr>
      <w:r w:rsidRPr="001436AB">
        <w:rPr>
          <w:rFonts w:ascii="Times New Roman" w:hAnsi="Times New Roman" w:cs="Times New Roman"/>
          <w:i/>
          <w:sz w:val="22"/>
          <w:lang w:val="en-GB"/>
        </w:rPr>
        <w:t>This judgment is final but it may be subject to editorial revision.</w:t>
      </w:r>
    </w:p>
    <w:p w:rsidR="001F1E70" w:rsidRPr="001436AB" w:rsidRDefault="001F1E70" w:rsidP="001436AB">
      <w:pPr>
        <w:rPr>
          <w:rFonts w:ascii="Times New Roman" w:hAnsi="Times New Roman" w:cs="Times New Roman"/>
          <w:sz w:val="22"/>
          <w:lang w:val="en-GB"/>
        </w:rPr>
        <w:sectPr w:rsidR="001F1E70" w:rsidRPr="001436AB" w:rsidSect="00360298">
          <w:headerReference w:type="default" r:id="rId12"/>
          <w:footerReference w:type="default" r:id="rId13"/>
          <w:footnotePr>
            <w:numRestart w:val="eachPage"/>
          </w:footnotePr>
          <w:pgSz w:w="11906" w:h="16838" w:code="9"/>
          <w:pgMar w:top="2274" w:right="2274" w:bottom="2274" w:left="2274" w:header="1701" w:footer="720" w:gutter="0"/>
          <w:pgNumType w:start="1"/>
          <w:cols w:space="720"/>
          <w:noEndnote/>
        </w:sectPr>
      </w:pPr>
    </w:p>
    <w:p w:rsidR="001F1E70" w:rsidRPr="001436AB" w:rsidRDefault="001F1E70" w:rsidP="001436AB">
      <w:pPr>
        <w:pStyle w:val="JuCase"/>
        <w:rPr>
          <w:lang w:val="en-GB"/>
        </w:rPr>
      </w:pPr>
      <w:r w:rsidRPr="001436AB">
        <w:rPr>
          <w:lang w:val="en-GB"/>
        </w:rPr>
        <w:lastRenderedPageBreak/>
        <w:t>In the case of Bouyid v. Belgium,</w:t>
      </w:r>
    </w:p>
    <w:p w:rsidR="002E3260" w:rsidRPr="001436AB" w:rsidRDefault="00B90EBD" w:rsidP="001436AB">
      <w:pPr>
        <w:pStyle w:val="ECHRPara"/>
        <w:rPr>
          <w:lang w:val="en-GB"/>
        </w:rPr>
      </w:pPr>
      <w:r w:rsidRPr="001436AB">
        <w:rPr>
          <w:lang w:val="en-GB"/>
        </w:rPr>
        <w:t>The</w:t>
      </w:r>
      <w:r w:rsidR="002E3260" w:rsidRPr="001436AB">
        <w:rPr>
          <w:lang w:val="en-GB"/>
        </w:rPr>
        <w:t xml:space="preserve"> </w:t>
      </w:r>
      <w:r w:rsidR="006B349F" w:rsidRPr="001436AB">
        <w:rPr>
          <w:lang w:val="en-GB"/>
        </w:rPr>
        <w:t>European</w:t>
      </w:r>
      <w:r w:rsidR="002E3260" w:rsidRPr="001436AB">
        <w:rPr>
          <w:lang w:val="en-GB"/>
        </w:rPr>
        <w:t xml:space="preserve"> </w:t>
      </w:r>
      <w:r w:rsidR="006B349F" w:rsidRPr="001436AB">
        <w:rPr>
          <w:lang w:val="en-GB"/>
        </w:rPr>
        <w:t>Court</w:t>
      </w:r>
      <w:r w:rsidRPr="001436AB">
        <w:rPr>
          <w:lang w:val="en-GB"/>
        </w:rPr>
        <w:t xml:space="preserve"> of Human Righ</w:t>
      </w:r>
      <w:r w:rsidR="002E3260" w:rsidRPr="001436AB">
        <w:rPr>
          <w:lang w:val="en-GB"/>
        </w:rPr>
        <w:t>ts, si</w:t>
      </w:r>
      <w:r w:rsidRPr="001436AB">
        <w:rPr>
          <w:lang w:val="en-GB"/>
        </w:rPr>
        <w:t>tting as a</w:t>
      </w:r>
      <w:r w:rsidR="00A610D0" w:rsidRPr="001436AB">
        <w:rPr>
          <w:lang w:val="en-GB"/>
        </w:rPr>
        <w:t xml:space="preserve"> </w:t>
      </w:r>
      <w:r w:rsidRPr="001436AB">
        <w:rPr>
          <w:lang w:val="en-GB"/>
        </w:rPr>
        <w:t>Grand</w:t>
      </w:r>
      <w:r w:rsidR="00A610D0" w:rsidRPr="001436AB">
        <w:rPr>
          <w:lang w:val="en-GB"/>
        </w:rPr>
        <w:t xml:space="preserve"> </w:t>
      </w:r>
      <w:r w:rsidR="006B349F" w:rsidRPr="001436AB">
        <w:rPr>
          <w:lang w:val="en-GB"/>
        </w:rPr>
        <w:t>Chamber</w:t>
      </w:r>
      <w:r w:rsidR="00A610D0" w:rsidRPr="001436AB">
        <w:rPr>
          <w:lang w:val="en-GB"/>
        </w:rPr>
        <w:t xml:space="preserve"> compos</w:t>
      </w:r>
      <w:r w:rsidRPr="001436AB">
        <w:rPr>
          <w:lang w:val="en-GB"/>
        </w:rPr>
        <w:t>ed of</w:t>
      </w:r>
      <w:r w:rsidR="002E3260" w:rsidRPr="001436AB">
        <w:rPr>
          <w:lang w:val="en-GB"/>
        </w:rPr>
        <w:t>:</w:t>
      </w:r>
    </w:p>
    <w:p w:rsidR="002E3260" w:rsidRPr="001436AB" w:rsidRDefault="00787770" w:rsidP="001436AB">
      <w:pPr>
        <w:pStyle w:val="ECHRDecisionBody"/>
        <w:rPr>
          <w:lang w:val="en-GB"/>
        </w:rPr>
      </w:pPr>
      <w:r w:rsidRPr="001436AB">
        <w:rPr>
          <w:lang w:val="en-GB"/>
        </w:rPr>
        <w:tab/>
        <w:t xml:space="preserve">Dean Spielmann, </w:t>
      </w:r>
      <w:r w:rsidRPr="001436AB">
        <w:rPr>
          <w:i/>
          <w:lang w:val="en-GB"/>
        </w:rPr>
        <w:t>President</w:t>
      </w:r>
      <w:r w:rsidRPr="001436AB">
        <w:rPr>
          <w:lang w:val="en-GB"/>
        </w:rPr>
        <w:t>,</w:t>
      </w:r>
      <w:r w:rsidRPr="001436AB">
        <w:rPr>
          <w:i/>
          <w:lang w:val="en-GB"/>
        </w:rPr>
        <w:br/>
      </w:r>
      <w:r w:rsidRPr="001436AB">
        <w:rPr>
          <w:lang w:val="en-GB"/>
        </w:rPr>
        <w:tab/>
        <w:t>Guido Raimondi,</w:t>
      </w:r>
      <w:r w:rsidRPr="001436AB">
        <w:rPr>
          <w:i/>
          <w:lang w:val="en-GB"/>
        </w:rPr>
        <w:br/>
      </w:r>
      <w:r w:rsidRPr="001436AB">
        <w:rPr>
          <w:lang w:val="en-GB"/>
        </w:rPr>
        <w:tab/>
        <w:t>Isabelle Berro,</w:t>
      </w:r>
      <w:r w:rsidRPr="001436AB">
        <w:rPr>
          <w:i/>
          <w:lang w:val="en-GB"/>
        </w:rPr>
        <w:br/>
      </w:r>
      <w:r w:rsidRPr="001436AB">
        <w:rPr>
          <w:lang w:val="en-GB"/>
        </w:rPr>
        <w:tab/>
        <w:t>Alvina Gyulumyan,</w:t>
      </w:r>
      <w:r w:rsidRPr="001436AB">
        <w:rPr>
          <w:i/>
          <w:lang w:val="en-GB"/>
        </w:rPr>
        <w:br/>
      </w:r>
      <w:r w:rsidRPr="001436AB">
        <w:rPr>
          <w:lang w:val="en-GB"/>
        </w:rPr>
        <w:tab/>
        <w:t>Ledi Bianku,</w:t>
      </w:r>
      <w:r w:rsidRPr="001436AB">
        <w:rPr>
          <w:i/>
          <w:lang w:val="en-GB"/>
        </w:rPr>
        <w:br/>
      </w:r>
      <w:r w:rsidRPr="001436AB">
        <w:rPr>
          <w:lang w:val="en-GB"/>
        </w:rPr>
        <w:tab/>
        <w:t>Nona Tsotsoria,</w:t>
      </w:r>
      <w:r w:rsidRPr="001436AB">
        <w:rPr>
          <w:i/>
          <w:lang w:val="en-GB"/>
        </w:rPr>
        <w:br/>
      </w:r>
      <w:r w:rsidRPr="001436AB">
        <w:rPr>
          <w:lang w:val="en-GB"/>
        </w:rPr>
        <w:tab/>
        <w:t>Nebojša Vučinić,</w:t>
      </w:r>
      <w:r w:rsidRPr="001436AB">
        <w:rPr>
          <w:i/>
          <w:lang w:val="en-GB"/>
        </w:rPr>
        <w:br/>
      </w:r>
      <w:r w:rsidRPr="001436AB">
        <w:rPr>
          <w:lang w:val="en-GB"/>
        </w:rPr>
        <w:tab/>
        <w:t xml:space="preserve">Vincent A. </w:t>
      </w:r>
      <w:r w:rsidR="00261D4E" w:rsidRPr="001436AB">
        <w:rPr>
          <w:lang w:val="en-GB"/>
        </w:rPr>
        <w:t>D</w:t>
      </w:r>
      <w:r w:rsidRPr="001436AB">
        <w:rPr>
          <w:lang w:val="en-GB"/>
        </w:rPr>
        <w:t>e Gaetano,</w:t>
      </w:r>
      <w:r w:rsidRPr="001436AB">
        <w:rPr>
          <w:i/>
          <w:lang w:val="en-GB"/>
        </w:rPr>
        <w:br/>
      </w:r>
      <w:r w:rsidRPr="001436AB">
        <w:rPr>
          <w:lang w:val="en-GB"/>
        </w:rPr>
        <w:tab/>
        <w:t>Paulo Pinto de Albuquerque,</w:t>
      </w:r>
      <w:r w:rsidRPr="001436AB">
        <w:rPr>
          <w:i/>
          <w:lang w:val="en-GB"/>
        </w:rPr>
        <w:br/>
      </w:r>
      <w:r w:rsidRPr="001436AB">
        <w:rPr>
          <w:lang w:val="en-GB"/>
        </w:rPr>
        <w:tab/>
        <w:t>Erik Møse,</w:t>
      </w:r>
      <w:r w:rsidRPr="001436AB">
        <w:rPr>
          <w:i/>
          <w:lang w:val="en-GB"/>
        </w:rPr>
        <w:br/>
      </w:r>
      <w:r w:rsidRPr="001436AB">
        <w:rPr>
          <w:lang w:val="en-GB"/>
        </w:rPr>
        <w:tab/>
        <w:t>Helen Keller,</w:t>
      </w:r>
      <w:r w:rsidRPr="001436AB">
        <w:rPr>
          <w:i/>
          <w:lang w:val="en-GB"/>
        </w:rPr>
        <w:br/>
      </w:r>
      <w:r w:rsidRPr="001436AB">
        <w:rPr>
          <w:lang w:val="en-GB"/>
        </w:rPr>
        <w:tab/>
        <w:t>Paul Lemmens,</w:t>
      </w:r>
      <w:r w:rsidRPr="001436AB">
        <w:rPr>
          <w:i/>
          <w:lang w:val="en-GB"/>
        </w:rPr>
        <w:br/>
      </w:r>
      <w:r w:rsidRPr="001436AB">
        <w:rPr>
          <w:lang w:val="en-GB"/>
        </w:rPr>
        <w:tab/>
        <w:t>Paul Mahoney,</w:t>
      </w:r>
      <w:r w:rsidRPr="001436AB">
        <w:rPr>
          <w:i/>
          <w:lang w:val="en-GB"/>
        </w:rPr>
        <w:br/>
      </w:r>
      <w:r w:rsidRPr="001436AB">
        <w:rPr>
          <w:lang w:val="en-GB"/>
        </w:rPr>
        <w:tab/>
        <w:t>Krzysztof Wojtyczek,</w:t>
      </w:r>
      <w:r w:rsidRPr="001436AB">
        <w:rPr>
          <w:i/>
          <w:lang w:val="en-GB"/>
        </w:rPr>
        <w:br/>
      </w:r>
      <w:r w:rsidRPr="001436AB">
        <w:rPr>
          <w:lang w:val="en-GB"/>
        </w:rPr>
        <w:tab/>
        <w:t>Faris Vehabović,</w:t>
      </w:r>
      <w:r w:rsidRPr="001436AB">
        <w:rPr>
          <w:i/>
          <w:lang w:val="en-GB"/>
        </w:rPr>
        <w:br/>
      </w:r>
      <w:r w:rsidRPr="001436AB">
        <w:rPr>
          <w:lang w:val="en-GB"/>
        </w:rPr>
        <w:tab/>
        <w:t>Egidijus Kūris,</w:t>
      </w:r>
      <w:r w:rsidRPr="001436AB">
        <w:rPr>
          <w:i/>
          <w:lang w:val="en-GB"/>
        </w:rPr>
        <w:br/>
      </w:r>
      <w:r w:rsidRPr="001436AB">
        <w:rPr>
          <w:lang w:val="en-GB"/>
        </w:rPr>
        <w:tab/>
        <w:t>Iulia Antoanella Motoc,</w:t>
      </w:r>
      <w:r w:rsidRPr="001436AB">
        <w:rPr>
          <w:i/>
          <w:lang w:val="en-GB"/>
        </w:rPr>
        <w:t xml:space="preserve"> judges</w:t>
      </w:r>
      <w:r w:rsidRPr="001436AB">
        <w:rPr>
          <w:lang w:val="en-GB"/>
        </w:rPr>
        <w:t>,</w:t>
      </w:r>
      <w:r w:rsidR="005D585A" w:rsidRPr="001436AB">
        <w:rPr>
          <w:i/>
          <w:lang w:val="en-GB"/>
        </w:rPr>
        <w:br/>
      </w:r>
      <w:r w:rsidR="00B90EBD" w:rsidRPr="001436AB">
        <w:rPr>
          <w:lang w:val="en-GB"/>
        </w:rPr>
        <w:t>and</w:t>
      </w:r>
      <w:r w:rsidR="002E3260" w:rsidRPr="001436AB">
        <w:rPr>
          <w:lang w:val="en-GB"/>
        </w:rPr>
        <w:t xml:space="preserve"> </w:t>
      </w:r>
      <w:r w:rsidR="003A305C" w:rsidRPr="001436AB">
        <w:rPr>
          <w:lang w:val="en-GB"/>
        </w:rPr>
        <w:t>Johan Callewaert</w:t>
      </w:r>
      <w:r w:rsidR="002E3260" w:rsidRPr="001436AB">
        <w:rPr>
          <w:lang w:val="en-GB"/>
        </w:rPr>
        <w:t xml:space="preserve">, </w:t>
      </w:r>
      <w:r w:rsidR="00B90EBD" w:rsidRPr="001436AB">
        <w:rPr>
          <w:i/>
          <w:iCs/>
          <w:lang w:val="en-GB"/>
        </w:rPr>
        <w:t>Deputy Grand</w:t>
      </w:r>
      <w:r w:rsidR="003A305C" w:rsidRPr="001436AB">
        <w:rPr>
          <w:i/>
          <w:iCs/>
          <w:lang w:val="en-GB"/>
        </w:rPr>
        <w:t xml:space="preserve"> </w:t>
      </w:r>
      <w:r w:rsidR="006B349F" w:rsidRPr="001436AB">
        <w:rPr>
          <w:i/>
          <w:iCs/>
          <w:lang w:val="en-GB"/>
        </w:rPr>
        <w:t>Chamber</w:t>
      </w:r>
      <w:r w:rsidR="00031EB2" w:rsidRPr="001436AB">
        <w:rPr>
          <w:i/>
          <w:iCs/>
          <w:lang w:val="en-GB"/>
        </w:rPr>
        <w:t xml:space="preserve"> Registrar</w:t>
      </w:r>
      <w:r w:rsidR="002E3260" w:rsidRPr="001436AB">
        <w:rPr>
          <w:lang w:val="en-GB"/>
        </w:rPr>
        <w:t>,</w:t>
      </w:r>
    </w:p>
    <w:p w:rsidR="002E3260" w:rsidRPr="001436AB" w:rsidRDefault="00B90EBD" w:rsidP="001436AB">
      <w:pPr>
        <w:pStyle w:val="ECHRPara"/>
        <w:rPr>
          <w:lang w:val="en-GB"/>
        </w:rPr>
      </w:pPr>
      <w:r w:rsidRPr="001436AB">
        <w:rPr>
          <w:lang w:val="en-GB"/>
        </w:rPr>
        <w:t>Having</w:t>
      </w:r>
      <w:r w:rsidR="002E3260" w:rsidRPr="001436AB">
        <w:rPr>
          <w:lang w:val="en-GB"/>
        </w:rPr>
        <w:t xml:space="preserve"> </w:t>
      </w:r>
      <w:r w:rsidR="006B349F" w:rsidRPr="001436AB">
        <w:rPr>
          <w:lang w:val="en-GB"/>
        </w:rPr>
        <w:t>deliberated</w:t>
      </w:r>
      <w:r w:rsidRPr="001436AB">
        <w:rPr>
          <w:lang w:val="en-GB"/>
        </w:rPr>
        <w:t xml:space="preserve"> in private on </w:t>
      </w:r>
      <w:r w:rsidR="006651E5" w:rsidRPr="001436AB">
        <w:rPr>
          <w:lang w:val="en-GB"/>
        </w:rPr>
        <w:t xml:space="preserve">8 </w:t>
      </w:r>
      <w:r w:rsidR="006B349F" w:rsidRPr="001436AB">
        <w:rPr>
          <w:lang w:val="en-GB"/>
        </w:rPr>
        <w:t>October</w:t>
      </w:r>
      <w:r w:rsidR="006651E5" w:rsidRPr="001436AB">
        <w:rPr>
          <w:lang w:val="en-GB"/>
        </w:rPr>
        <w:t xml:space="preserve"> 2014</w:t>
      </w:r>
      <w:r w:rsidR="002E3260" w:rsidRPr="001436AB">
        <w:rPr>
          <w:lang w:val="en-GB"/>
        </w:rPr>
        <w:t xml:space="preserve"> </w:t>
      </w:r>
      <w:r w:rsidRPr="001436AB">
        <w:rPr>
          <w:lang w:val="en-GB"/>
        </w:rPr>
        <w:t>and</w:t>
      </w:r>
      <w:r w:rsidR="002E3260" w:rsidRPr="001436AB">
        <w:rPr>
          <w:lang w:val="en-GB"/>
        </w:rPr>
        <w:t xml:space="preserve"> </w:t>
      </w:r>
      <w:r w:rsidR="0033131D" w:rsidRPr="001436AB">
        <w:rPr>
          <w:lang w:val="en-GB"/>
        </w:rPr>
        <w:t>24 June 2015</w:t>
      </w:r>
      <w:r w:rsidR="002E3260" w:rsidRPr="001436AB">
        <w:rPr>
          <w:lang w:val="en-GB"/>
        </w:rPr>
        <w:t>,</w:t>
      </w:r>
    </w:p>
    <w:p w:rsidR="002E3260" w:rsidRPr="001436AB" w:rsidRDefault="00B90EBD" w:rsidP="001436AB">
      <w:pPr>
        <w:pStyle w:val="ECHRPara"/>
        <w:rPr>
          <w:lang w:val="en-GB"/>
        </w:rPr>
      </w:pPr>
      <w:r w:rsidRPr="001436AB">
        <w:rPr>
          <w:lang w:val="en-GB"/>
        </w:rPr>
        <w:t xml:space="preserve">Deliver the following </w:t>
      </w:r>
      <w:r w:rsidR="006B349F" w:rsidRPr="001436AB">
        <w:rPr>
          <w:lang w:val="en-GB"/>
        </w:rPr>
        <w:t>judgment</w:t>
      </w:r>
      <w:r w:rsidR="002E3260" w:rsidRPr="001436AB">
        <w:rPr>
          <w:lang w:val="en-GB"/>
        </w:rPr>
        <w:t xml:space="preserve"> </w:t>
      </w:r>
      <w:r w:rsidR="006B349F" w:rsidRPr="001436AB">
        <w:rPr>
          <w:lang w:val="en-GB"/>
        </w:rPr>
        <w:t>adopted</w:t>
      </w:r>
      <w:r w:rsidRPr="001436AB">
        <w:rPr>
          <w:lang w:val="en-GB"/>
        </w:rPr>
        <w:t xml:space="preserve"> on th</w:t>
      </w:r>
      <w:r w:rsidR="00720F0F" w:rsidRPr="001436AB">
        <w:rPr>
          <w:lang w:val="en-GB"/>
        </w:rPr>
        <w:t>e last-mentioned</w:t>
      </w:r>
      <w:r w:rsidRPr="001436AB">
        <w:rPr>
          <w:lang w:val="en-GB"/>
        </w:rPr>
        <w:t xml:space="preserve"> date</w:t>
      </w:r>
      <w:r w:rsidR="002E3260" w:rsidRPr="001436AB">
        <w:rPr>
          <w:lang w:val="en-GB"/>
        </w:rPr>
        <w:t>:</w:t>
      </w:r>
    </w:p>
    <w:p w:rsidR="002E3260" w:rsidRPr="001436AB" w:rsidRDefault="007625C2" w:rsidP="001436AB">
      <w:pPr>
        <w:pStyle w:val="ECHRTitle1"/>
        <w:rPr>
          <w:lang w:val="en-GB"/>
        </w:rPr>
      </w:pPr>
      <w:r w:rsidRPr="001436AB">
        <w:rPr>
          <w:lang w:val="en-GB"/>
        </w:rPr>
        <w:t>PROCE</w:t>
      </w:r>
      <w:r w:rsidR="002E3260" w:rsidRPr="001436AB">
        <w:rPr>
          <w:lang w:val="en-GB"/>
        </w:rPr>
        <w:t>DURE</w:t>
      </w:r>
    </w:p>
    <w:p w:rsidR="002E3260" w:rsidRPr="001436AB" w:rsidRDefault="00376C13" w:rsidP="001436AB">
      <w:pPr>
        <w:pStyle w:val="ECHRPara"/>
        <w:rPr>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1</w:t>
      </w:r>
      <w:r w:rsidRPr="001436AB">
        <w:rPr>
          <w:lang w:val="en-GB"/>
        </w:rPr>
        <w:fldChar w:fldCharType="end"/>
      </w:r>
      <w:r w:rsidRPr="001436AB">
        <w:rPr>
          <w:lang w:val="en-GB"/>
        </w:rPr>
        <w:t>.  </w:t>
      </w:r>
      <w:r w:rsidR="003B5796" w:rsidRPr="001436AB">
        <w:rPr>
          <w:lang w:val="en-GB"/>
        </w:rPr>
        <w:t>The case</w:t>
      </w:r>
      <w:r w:rsidR="002E3260" w:rsidRPr="001436AB">
        <w:rPr>
          <w:lang w:val="en-GB"/>
        </w:rPr>
        <w:t xml:space="preserve"> </w:t>
      </w:r>
      <w:r w:rsidR="0081155F" w:rsidRPr="001436AB">
        <w:rPr>
          <w:lang w:val="en-GB"/>
        </w:rPr>
        <w:t>originated</w:t>
      </w:r>
      <w:r w:rsidR="003B5796" w:rsidRPr="001436AB">
        <w:rPr>
          <w:lang w:val="en-GB"/>
        </w:rPr>
        <w:t xml:space="preserve"> </w:t>
      </w:r>
      <w:r w:rsidR="007625C2" w:rsidRPr="001436AB">
        <w:rPr>
          <w:lang w:val="en-GB"/>
        </w:rPr>
        <w:t>in</w:t>
      </w:r>
      <w:r w:rsidR="003B5796" w:rsidRPr="001436AB">
        <w:rPr>
          <w:lang w:val="en-GB"/>
        </w:rPr>
        <w:t xml:space="preserve"> an application</w:t>
      </w:r>
      <w:r w:rsidR="00A610D0" w:rsidRPr="001436AB">
        <w:rPr>
          <w:lang w:val="en-GB"/>
        </w:rPr>
        <w:t xml:space="preserve"> (n</w:t>
      </w:r>
      <w:r w:rsidR="003B5796" w:rsidRPr="001436AB">
        <w:rPr>
          <w:lang w:val="en-GB"/>
        </w:rPr>
        <w:t>o.</w:t>
      </w:r>
      <w:r w:rsidR="00A610D0" w:rsidRPr="001436AB">
        <w:rPr>
          <w:lang w:val="en-GB"/>
        </w:rPr>
        <w:t xml:space="preserve"> 23380/09) </w:t>
      </w:r>
      <w:r w:rsidR="003B5796" w:rsidRPr="001436AB">
        <w:rPr>
          <w:lang w:val="en-GB"/>
        </w:rPr>
        <w:t>against the Kingdom of</w:t>
      </w:r>
      <w:r w:rsidR="00A610D0" w:rsidRPr="001436AB">
        <w:rPr>
          <w:lang w:val="en-GB"/>
        </w:rPr>
        <w:t xml:space="preserve"> </w:t>
      </w:r>
      <w:r w:rsidR="0081155F" w:rsidRPr="001436AB">
        <w:rPr>
          <w:lang w:val="en-GB"/>
        </w:rPr>
        <w:t>Belgium</w:t>
      </w:r>
      <w:r w:rsidR="003B5796" w:rsidRPr="001436AB">
        <w:rPr>
          <w:lang w:val="en-GB"/>
        </w:rPr>
        <w:t>, lodged with the</w:t>
      </w:r>
      <w:r w:rsidR="002E3260" w:rsidRPr="001436AB">
        <w:rPr>
          <w:lang w:val="en-GB"/>
        </w:rPr>
        <w:t xml:space="preserve"> </w:t>
      </w:r>
      <w:r w:rsidR="0081155F" w:rsidRPr="001436AB">
        <w:rPr>
          <w:lang w:val="en-GB"/>
        </w:rPr>
        <w:t>Court</w:t>
      </w:r>
      <w:r w:rsidR="003B5796" w:rsidRPr="001436AB">
        <w:rPr>
          <w:lang w:val="en-GB"/>
        </w:rPr>
        <w:t xml:space="preserve"> </w:t>
      </w:r>
      <w:r w:rsidR="007625C2" w:rsidRPr="001436AB">
        <w:rPr>
          <w:lang w:val="en-GB"/>
        </w:rPr>
        <w:t xml:space="preserve">under Article 34 of the Convention for the Protection of Human Rights and Fundamental Freedoms (“the Convention”) </w:t>
      </w:r>
      <w:r w:rsidR="003B5796" w:rsidRPr="001436AB">
        <w:rPr>
          <w:lang w:val="en-GB"/>
        </w:rPr>
        <w:t xml:space="preserve">by </w:t>
      </w:r>
      <w:r w:rsidR="0081155F" w:rsidRPr="001436AB">
        <w:rPr>
          <w:lang w:val="en-GB"/>
        </w:rPr>
        <w:t>two</w:t>
      </w:r>
      <w:r w:rsidR="003B5796" w:rsidRPr="001436AB">
        <w:rPr>
          <w:lang w:val="en-GB"/>
        </w:rPr>
        <w:t xml:space="preserve"> </w:t>
      </w:r>
      <w:r w:rsidR="007625C2" w:rsidRPr="001436AB">
        <w:rPr>
          <w:lang w:val="en-GB"/>
        </w:rPr>
        <w:t xml:space="preserve">Belgian </w:t>
      </w:r>
      <w:r w:rsidR="0081155F" w:rsidRPr="001436AB">
        <w:rPr>
          <w:lang w:val="en-GB"/>
        </w:rPr>
        <w:t>nationals</w:t>
      </w:r>
      <w:r w:rsidR="003B5796" w:rsidRPr="001436AB">
        <w:rPr>
          <w:lang w:val="en-GB"/>
        </w:rPr>
        <w:t>, Mr</w:t>
      </w:r>
      <w:r w:rsidR="001A1B92" w:rsidRPr="001436AB">
        <w:rPr>
          <w:lang w:val="en-GB"/>
        </w:rPr>
        <w:t> </w:t>
      </w:r>
      <w:r w:rsidR="00A610D0" w:rsidRPr="001436AB">
        <w:rPr>
          <w:lang w:val="en-GB"/>
        </w:rPr>
        <w:t xml:space="preserve">Saïd Bouyid </w:t>
      </w:r>
      <w:r w:rsidR="0081155F" w:rsidRPr="001436AB">
        <w:rPr>
          <w:lang w:val="en-GB"/>
        </w:rPr>
        <w:t>(“the</w:t>
      </w:r>
      <w:r w:rsidR="003B5796" w:rsidRPr="001436AB">
        <w:rPr>
          <w:lang w:val="en-GB"/>
        </w:rPr>
        <w:t xml:space="preserve"> first applicant</w:t>
      </w:r>
      <w:r w:rsidR="0081155F" w:rsidRPr="001436AB">
        <w:rPr>
          <w:lang w:val="en-GB"/>
        </w:rPr>
        <w:t>”</w:t>
      </w:r>
      <w:r w:rsidR="00FD382C" w:rsidRPr="001436AB">
        <w:rPr>
          <w:lang w:val="en-GB"/>
        </w:rPr>
        <w:t xml:space="preserve">) </w:t>
      </w:r>
      <w:r w:rsidR="003B5796" w:rsidRPr="001436AB">
        <w:rPr>
          <w:lang w:val="en-GB"/>
        </w:rPr>
        <w:t>and Mr</w:t>
      </w:r>
      <w:r w:rsidR="00A610D0" w:rsidRPr="001436AB">
        <w:rPr>
          <w:lang w:val="en-GB"/>
        </w:rPr>
        <w:t xml:space="preserve"> </w:t>
      </w:r>
      <w:r w:rsidR="00FD382C" w:rsidRPr="001436AB">
        <w:rPr>
          <w:lang w:val="en-GB"/>
        </w:rPr>
        <w:t>Mohamed Bouyid</w:t>
      </w:r>
      <w:r w:rsidR="003B5796" w:rsidRPr="001436AB">
        <w:rPr>
          <w:lang w:val="en-GB"/>
        </w:rPr>
        <w:t xml:space="preserve"> (</w:t>
      </w:r>
      <w:r w:rsidR="0081155F" w:rsidRPr="001436AB">
        <w:rPr>
          <w:lang w:val="en-GB"/>
        </w:rPr>
        <w:t>“the</w:t>
      </w:r>
      <w:r w:rsidR="00A610D0" w:rsidRPr="001436AB">
        <w:rPr>
          <w:lang w:val="en-GB"/>
        </w:rPr>
        <w:t xml:space="preserve"> </w:t>
      </w:r>
      <w:r w:rsidR="00FD382C" w:rsidRPr="001436AB">
        <w:rPr>
          <w:lang w:val="en-GB"/>
        </w:rPr>
        <w:t xml:space="preserve">second </w:t>
      </w:r>
      <w:r w:rsidR="003B5796" w:rsidRPr="001436AB">
        <w:rPr>
          <w:lang w:val="en-GB"/>
        </w:rPr>
        <w:t>applic</w:t>
      </w:r>
      <w:r w:rsidR="00A610D0" w:rsidRPr="001436AB">
        <w:rPr>
          <w:lang w:val="en-GB"/>
        </w:rPr>
        <w:t>ant</w:t>
      </w:r>
      <w:r w:rsidR="0081155F" w:rsidRPr="001436AB">
        <w:rPr>
          <w:lang w:val="en-GB"/>
        </w:rPr>
        <w:t>”</w:t>
      </w:r>
      <w:r w:rsidR="00A610D0" w:rsidRPr="001436AB">
        <w:rPr>
          <w:lang w:val="en-GB"/>
        </w:rPr>
        <w:t>)</w:t>
      </w:r>
      <w:r w:rsidR="007625C2" w:rsidRPr="001436AB">
        <w:rPr>
          <w:lang w:val="en-GB"/>
        </w:rPr>
        <w:t>, on 28 April 2009</w:t>
      </w:r>
      <w:r w:rsidR="002E3260" w:rsidRPr="001436AB">
        <w:rPr>
          <w:lang w:val="en-GB"/>
        </w:rPr>
        <w:t>.</w:t>
      </w:r>
    </w:p>
    <w:p w:rsidR="007475DE" w:rsidRPr="001436AB" w:rsidRDefault="00A610D0" w:rsidP="001436AB">
      <w:pPr>
        <w:pStyle w:val="ECHRPara"/>
        <w:rPr>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2</w:t>
      </w:r>
      <w:r w:rsidRPr="001436AB">
        <w:rPr>
          <w:lang w:val="en-GB"/>
        </w:rPr>
        <w:fldChar w:fldCharType="end"/>
      </w:r>
      <w:r w:rsidR="002E3260" w:rsidRPr="001436AB">
        <w:rPr>
          <w:lang w:val="en-GB"/>
        </w:rPr>
        <w:t>.  </w:t>
      </w:r>
      <w:r w:rsidR="000258DA" w:rsidRPr="001436AB">
        <w:rPr>
          <w:lang w:val="en-GB"/>
        </w:rPr>
        <w:t>The applic</w:t>
      </w:r>
      <w:r w:rsidRPr="001436AB">
        <w:rPr>
          <w:lang w:val="en-GB"/>
        </w:rPr>
        <w:t xml:space="preserve">ants </w:t>
      </w:r>
      <w:r w:rsidR="00720F0F" w:rsidRPr="001436AB">
        <w:rPr>
          <w:lang w:val="en-GB"/>
        </w:rPr>
        <w:t>we</w:t>
      </w:r>
      <w:r w:rsidR="000258DA" w:rsidRPr="001436AB">
        <w:rPr>
          <w:lang w:val="en-GB"/>
        </w:rPr>
        <w:t>re</w:t>
      </w:r>
      <w:r w:rsidRPr="001436AB">
        <w:rPr>
          <w:lang w:val="en-GB"/>
        </w:rPr>
        <w:t xml:space="preserve"> </w:t>
      </w:r>
      <w:r w:rsidR="00062B81" w:rsidRPr="001436AB">
        <w:rPr>
          <w:lang w:val="en-GB"/>
        </w:rPr>
        <w:t>represented</w:t>
      </w:r>
      <w:r w:rsidR="000258DA" w:rsidRPr="001436AB">
        <w:rPr>
          <w:lang w:val="en-GB"/>
        </w:rPr>
        <w:t xml:space="preserve"> by</w:t>
      </w:r>
      <w:r w:rsidRPr="001436AB">
        <w:rPr>
          <w:lang w:val="en-GB"/>
        </w:rPr>
        <w:t xml:space="preserve"> M</w:t>
      </w:r>
      <w:r w:rsidR="000258DA" w:rsidRPr="001436AB">
        <w:rPr>
          <w:lang w:val="en-GB"/>
        </w:rPr>
        <w:t>r</w:t>
      </w:r>
      <w:r w:rsidRPr="001436AB">
        <w:rPr>
          <w:lang w:val="en-GB"/>
        </w:rPr>
        <w:t> C</w:t>
      </w:r>
      <w:r w:rsidR="003A305C" w:rsidRPr="001436AB">
        <w:rPr>
          <w:lang w:val="en-GB"/>
        </w:rPr>
        <w:t>hristophe</w:t>
      </w:r>
      <w:r w:rsidRPr="001436AB">
        <w:rPr>
          <w:lang w:val="en-GB"/>
        </w:rPr>
        <w:t xml:space="preserve"> Marchand</w:t>
      </w:r>
      <w:r w:rsidR="003A305C" w:rsidRPr="001436AB">
        <w:rPr>
          <w:lang w:val="en-GB"/>
        </w:rPr>
        <w:t xml:space="preserve"> </w:t>
      </w:r>
      <w:r w:rsidR="000258DA" w:rsidRPr="001436AB">
        <w:rPr>
          <w:lang w:val="en-GB"/>
        </w:rPr>
        <w:t>and</w:t>
      </w:r>
      <w:r w:rsidR="003A305C" w:rsidRPr="001436AB">
        <w:rPr>
          <w:lang w:val="en-GB"/>
        </w:rPr>
        <w:t xml:space="preserve"> M</w:t>
      </w:r>
      <w:r w:rsidR="000258DA" w:rsidRPr="001436AB">
        <w:rPr>
          <w:lang w:val="en-GB"/>
        </w:rPr>
        <w:t>r</w:t>
      </w:r>
      <w:r w:rsidR="003A305C" w:rsidRPr="001436AB">
        <w:rPr>
          <w:lang w:val="en-GB"/>
        </w:rPr>
        <w:t> Zouhaier Chihaoui</w:t>
      </w:r>
      <w:r w:rsidRPr="001436AB">
        <w:rPr>
          <w:lang w:val="en-GB"/>
        </w:rPr>
        <w:t xml:space="preserve">, </w:t>
      </w:r>
      <w:r w:rsidR="000258DA" w:rsidRPr="001436AB">
        <w:rPr>
          <w:lang w:val="en-GB"/>
        </w:rPr>
        <w:t xml:space="preserve">lawyers </w:t>
      </w:r>
      <w:r w:rsidR="00062B81" w:rsidRPr="001436AB">
        <w:rPr>
          <w:lang w:val="en-GB"/>
        </w:rPr>
        <w:t>practising</w:t>
      </w:r>
      <w:r w:rsidR="000258DA" w:rsidRPr="001436AB">
        <w:rPr>
          <w:lang w:val="en-GB"/>
        </w:rPr>
        <w:t xml:space="preserve"> in</w:t>
      </w:r>
      <w:r w:rsidRPr="001436AB">
        <w:rPr>
          <w:lang w:val="en-GB"/>
        </w:rPr>
        <w:t xml:space="preserve"> </w:t>
      </w:r>
      <w:r w:rsidR="00062B81" w:rsidRPr="001436AB">
        <w:rPr>
          <w:lang w:val="en-GB"/>
        </w:rPr>
        <w:t>Brussels</w:t>
      </w:r>
      <w:r w:rsidRPr="001436AB">
        <w:rPr>
          <w:lang w:val="en-GB"/>
        </w:rPr>
        <w:t>.</w:t>
      </w:r>
      <w:r w:rsidR="002E3260" w:rsidRPr="001436AB">
        <w:rPr>
          <w:lang w:val="en-GB"/>
        </w:rPr>
        <w:t xml:space="preserve"> </w:t>
      </w:r>
      <w:r w:rsidR="000258DA" w:rsidRPr="001436AB">
        <w:rPr>
          <w:lang w:val="en-GB"/>
        </w:rPr>
        <w:t>Th</w:t>
      </w:r>
      <w:r w:rsidR="002E3260" w:rsidRPr="001436AB">
        <w:rPr>
          <w:lang w:val="en-GB"/>
        </w:rPr>
        <w:t xml:space="preserve">e </w:t>
      </w:r>
      <w:r w:rsidR="00062B81" w:rsidRPr="001436AB">
        <w:rPr>
          <w:lang w:val="en-GB"/>
        </w:rPr>
        <w:t>Belgian</w:t>
      </w:r>
      <w:r w:rsidR="000258DA" w:rsidRPr="001436AB">
        <w:rPr>
          <w:lang w:val="en-GB"/>
        </w:rPr>
        <w:t xml:space="preserve"> </w:t>
      </w:r>
      <w:r w:rsidR="00062B81" w:rsidRPr="001436AB">
        <w:rPr>
          <w:lang w:val="en-GB"/>
        </w:rPr>
        <w:t>Government</w:t>
      </w:r>
      <w:r w:rsidR="002E3260" w:rsidRPr="001436AB">
        <w:rPr>
          <w:lang w:val="en-GB"/>
        </w:rPr>
        <w:t xml:space="preserve"> (</w:t>
      </w:r>
      <w:r w:rsidR="00A64400" w:rsidRPr="001436AB">
        <w:rPr>
          <w:lang w:val="en-GB"/>
        </w:rPr>
        <w:t>“</w:t>
      </w:r>
      <w:r w:rsidR="00062B81" w:rsidRPr="001436AB">
        <w:rPr>
          <w:lang w:val="en-GB"/>
        </w:rPr>
        <w:t>the</w:t>
      </w:r>
      <w:r w:rsidR="000258DA" w:rsidRPr="001436AB">
        <w:rPr>
          <w:lang w:val="en-GB"/>
        </w:rPr>
        <w:t xml:space="preserve"> </w:t>
      </w:r>
      <w:r w:rsidR="00062B81" w:rsidRPr="001436AB">
        <w:rPr>
          <w:lang w:val="en-GB"/>
        </w:rPr>
        <w:t>Government</w:t>
      </w:r>
      <w:r w:rsidR="00A64400" w:rsidRPr="001436AB">
        <w:rPr>
          <w:lang w:val="en-GB"/>
        </w:rPr>
        <w:t>”</w:t>
      </w:r>
      <w:r w:rsidR="002E3260" w:rsidRPr="001436AB">
        <w:rPr>
          <w:lang w:val="en-GB"/>
        </w:rPr>
        <w:t xml:space="preserve">) </w:t>
      </w:r>
      <w:r w:rsidR="00720F0F" w:rsidRPr="001436AB">
        <w:rPr>
          <w:lang w:val="en-GB"/>
        </w:rPr>
        <w:t>we</w:t>
      </w:r>
      <w:r w:rsidR="000258DA" w:rsidRPr="001436AB">
        <w:rPr>
          <w:lang w:val="en-GB"/>
        </w:rPr>
        <w:t>re</w:t>
      </w:r>
      <w:r w:rsidR="002E3260" w:rsidRPr="001436AB">
        <w:rPr>
          <w:lang w:val="en-GB"/>
        </w:rPr>
        <w:t xml:space="preserve"> </w:t>
      </w:r>
      <w:r w:rsidR="00062B81" w:rsidRPr="001436AB">
        <w:rPr>
          <w:lang w:val="en-GB"/>
        </w:rPr>
        <w:t>represented</w:t>
      </w:r>
      <w:r w:rsidR="000258DA" w:rsidRPr="001436AB">
        <w:rPr>
          <w:lang w:val="en-GB"/>
        </w:rPr>
        <w:t xml:space="preserve"> by their </w:t>
      </w:r>
      <w:r w:rsidR="00720F0F" w:rsidRPr="001436AB">
        <w:rPr>
          <w:lang w:val="en-GB"/>
        </w:rPr>
        <w:t>A</w:t>
      </w:r>
      <w:r w:rsidR="000258DA" w:rsidRPr="001436AB">
        <w:rPr>
          <w:lang w:val="en-GB"/>
        </w:rPr>
        <w:t>gent, Mr</w:t>
      </w:r>
      <w:r w:rsidR="006651E5" w:rsidRPr="001436AB">
        <w:rPr>
          <w:lang w:val="en-GB"/>
        </w:rPr>
        <w:t xml:space="preserve"> Marc Tysebaert, </w:t>
      </w:r>
      <w:r w:rsidR="000258DA" w:rsidRPr="001436AB">
        <w:rPr>
          <w:lang w:val="en-GB"/>
        </w:rPr>
        <w:t>Senior Adviser, Federal Justice Department</w:t>
      </w:r>
      <w:r w:rsidR="002E3260" w:rsidRPr="001436AB">
        <w:rPr>
          <w:lang w:val="en-GB"/>
        </w:rPr>
        <w:t>.</w:t>
      </w:r>
    </w:p>
    <w:p w:rsidR="00A610D0" w:rsidRPr="001436AB" w:rsidRDefault="00A610D0" w:rsidP="001436AB">
      <w:pPr>
        <w:pStyle w:val="ECHRPara"/>
        <w:rPr>
          <w:lang w:val="en-GB"/>
        </w:rPr>
      </w:pPr>
      <w:r w:rsidRPr="001436AB">
        <w:rPr>
          <w:szCs w:val="24"/>
          <w:lang w:val="en-GB"/>
        </w:rPr>
        <w:fldChar w:fldCharType="begin"/>
      </w:r>
      <w:r w:rsidRPr="001436AB">
        <w:rPr>
          <w:szCs w:val="24"/>
          <w:lang w:val="en-GB"/>
        </w:rPr>
        <w:instrText xml:space="preserve"> SEQ level0 \*arabic </w:instrText>
      </w:r>
      <w:r w:rsidRPr="001436AB">
        <w:rPr>
          <w:szCs w:val="24"/>
          <w:lang w:val="en-GB"/>
        </w:rPr>
        <w:fldChar w:fldCharType="separate"/>
      </w:r>
      <w:r w:rsidR="001436AB" w:rsidRPr="001436AB">
        <w:rPr>
          <w:noProof/>
          <w:szCs w:val="24"/>
          <w:lang w:val="en-GB"/>
        </w:rPr>
        <w:t>3</w:t>
      </w:r>
      <w:r w:rsidRPr="001436AB">
        <w:rPr>
          <w:szCs w:val="24"/>
          <w:lang w:val="en-GB"/>
        </w:rPr>
        <w:fldChar w:fldCharType="end"/>
      </w:r>
      <w:r w:rsidRPr="001436AB">
        <w:rPr>
          <w:szCs w:val="24"/>
          <w:lang w:val="en-GB"/>
        </w:rPr>
        <w:t>.  </w:t>
      </w:r>
      <w:r w:rsidR="00062B81" w:rsidRPr="001436AB">
        <w:rPr>
          <w:lang w:val="en-GB"/>
        </w:rPr>
        <w:t>Alleging</w:t>
      </w:r>
      <w:r w:rsidR="000258DA" w:rsidRPr="001436AB">
        <w:rPr>
          <w:lang w:val="en-GB"/>
        </w:rPr>
        <w:t xml:space="preserve"> i</w:t>
      </w:r>
      <w:r w:rsidRPr="001436AB">
        <w:rPr>
          <w:szCs w:val="24"/>
          <w:lang w:val="en-GB"/>
        </w:rPr>
        <w:t xml:space="preserve">n </w:t>
      </w:r>
      <w:r w:rsidR="00062B81" w:rsidRPr="001436AB">
        <w:rPr>
          <w:szCs w:val="24"/>
          <w:lang w:val="en-GB"/>
        </w:rPr>
        <w:t>particular</w:t>
      </w:r>
      <w:r w:rsidR="003A305C" w:rsidRPr="001436AB">
        <w:rPr>
          <w:szCs w:val="24"/>
          <w:lang w:val="en-GB"/>
        </w:rPr>
        <w:t xml:space="preserve"> </w:t>
      </w:r>
      <w:r w:rsidR="00AC6DD2" w:rsidRPr="001436AB">
        <w:rPr>
          <w:szCs w:val="24"/>
          <w:lang w:val="en-GB"/>
        </w:rPr>
        <w:t xml:space="preserve">that they </w:t>
      </w:r>
      <w:r w:rsidR="00A64400" w:rsidRPr="001436AB">
        <w:rPr>
          <w:szCs w:val="24"/>
          <w:lang w:val="en-GB"/>
        </w:rPr>
        <w:t>were</w:t>
      </w:r>
      <w:r w:rsidR="00AC6DD2" w:rsidRPr="001436AB">
        <w:rPr>
          <w:szCs w:val="24"/>
          <w:lang w:val="en-GB"/>
        </w:rPr>
        <w:t xml:space="preserve"> both slapped by </w:t>
      </w:r>
      <w:r w:rsidR="003A305C" w:rsidRPr="001436AB">
        <w:rPr>
          <w:szCs w:val="24"/>
          <w:lang w:val="en-GB"/>
        </w:rPr>
        <w:t xml:space="preserve">police </w:t>
      </w:r>
      <w:r w:rsidR="00AC6DD2" w:rsidRPr="001436AB">
        <w:rPr>
          <w:szCs w:val="24"/>
          <w:lang w:val="en-GB"/>
        </w:rPr>
        <w:t xml:space="preserve">officers while they were in a police </w:t>
      </w:r>
      <w:r w:rsidR="00062B81" w:rsidRPr="001436AB">
        <w:rPr>
          <w:szCs w:val="24"/>
          <w:lang w:val="en-GB"/>
        </w:rPr>
        <w:t>station</w:t>
      </w:r>
      <w:r w:rsidR="003A305C" w:rsidRPr="001436AB">
        <w:rPr>
          <w:szCs w:val="24"/>
          <w:lang w:val="en-GB"/>
        </w:rPr>
        <w:t xml:space="preserve">, </w:t>
      </w:r>
      <w:r w:rsidR="00AC6DD2" w:rsidRPr="001436AB">
        <w:rPr>
          <w:szCs w:val="24"/>
          <w:lang w:val="en-GB"/>
        </w:rPr>
        <w:t>the applic</w:t>
      </w:r>
      <w:r w:rsidR="003A305C" w:rsidRPr="001436AB">
        <w:rPr>
          <w:szCs w:val="24"/>
          <w:lang w:val="en-GB"/>
        </w:rPr>
        <w:t xml:space="preserve">ants </w:t>
      </w:r>
      <w:r w:rsidR="00AC6DD2" w:rsidRPr="001436AB">
        <w:rPr>
          <w:szCs w:val="24"/>
          <w:lang w:val="en-GB"/>
        </w:rPr>
        <w:t xml:space="preserve">complained of </w:t>
      </w:r>
      <w:r w:rsidR="00062B81" w:rsidRPr="001436AB">
        <w:rPr>
          <w:szCs w:val="24"/>
          <w:lang w:val="en-GB"/>
        </w:rPr>
        <w:t>degrading</w:t>
      </w:r>
      <w:r w:rsidR="003A305C" w:rsidRPr="001436AB">
        <w:rPr>
          <w:szCs w:val="24"/>
          <w:lang w:val="en-GB"/>
        </w:rPr>
        <w:t xml:space="preserve"> </w:t>
      </w:r>
      <w:r w:rsidR="00062B81" w:rsidRPr="001436AB">
        <w:rPr>
          <w:szCs w:val="24"/>
          <w:lang w:val="en-GB"/>
        </w:rPr>
        <w:t>treatment</w:t>
      </w:r>
      <w:r w:rsidR="00AC6DD2" w:rsidRPr="001436AB">
        <w:rPr>
          <w:szCs w:val="24"/>
          <w:lang w:val="en-GB"/>
        </w:rPr>
        <w:t xml:space="preserve"> and </w:t>
      </w:r>
      <w:r w:rsidR="00AC6DD2" w:rsidRPr="001436AB">
        <w:rPr>
          <w:lang w:val="en-GB"/>
        </w:rPr>
        <w:t>argued that they were victims of a</w:t>
      </w:r>
      <w:r w:rsidR="003A305C" w:rsidRPr="001436AB">
        <w:rPr>
          <w:szCs w:val="24"/>
          <w:lang w:val="en-GB"/>
        </w:rPr>
        <w:t xml:space="preserve"> violation </w:t>
      </w:r>
      <w:r w:rsidR="00AC6DD2" w:rsidRPr="001436AB">
        <w:rPr>
          <w:szCs w:val="24"/>
          <w:lang w:val="en-GB"/>
        </w:rPr>
        <w:t>of A</w:t>
      </w:r>
      <w:r w:rsidR="003A305C" w:rsidRPr="001436AB">
        <w:rPr>
          <w:szCs w:val="24"/>
          <w:lang w:val="en-GB"/>
        </w:rPr>
        <w:t>rticle 3</w:t>
      </w:r>
      <w:r w:rsidRPr="001436AB">
        <w:rPr>
          <w:szCs w:val="24"/>
          <w:lang w:val="en-GB"/>
        </w:rPr>
        <w:t>.</w:t>
      </w:r>
    </w:p>
    <w:p w:rsidR="00A610D0" w:rsidRPr="001436AB" w:rsidRDefault="00A610D0" w:rsidP="001436AB">
      <w:pPr>
        <w:pStyle w:val="ECHRPara"/>
        <w:rPr>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4</w:t>
      </w:r>
      <w:r w:rsidRPr="001436AB">
        <w:rPr>
          <w:lang w:val="en-GB"/>
        </w:rPr>
        <w:fldChar w:fldCharType="end"/>
      </w:r>
      <w:r w:rsidRPr="001436AB">
        <w:rPr>
          <w:lang w:val="en-GB"/>
        </w:rPr>
        <w:t>.  </w:t>
      </w:r>
      <w:r w:rsidR="00062B81" w:rsidRPr="001436AB">
        <w:rPr>
          <w:lang w:val="en-GB"/>
        </w:rPr>
        <w:t>The application was assigned to the</w:t>
      </w:r>
      <w:r w:rsidRPr="001436AB">
        <w:rPr>
          <w:lang w:val="en-GB"/>
        </w:rPr>
        <w:t xml:space="preserve"> </w:t>
      </w:r>
      <w:r w:rsidR="00062B81" w:rsidRPr="001436AB">
        <w:rPr>
          <w:lang w:val="en-GB"/>
        </w:rPr>
        <w:t>Fifth S</w:t>
      </w:r>
      <w:r w:rsidRPr="001436AB">
        <w:rPr>
          <w:lang w:val="en-GB"/>
        </w:rPr>
        <w:t xml:space="preserve">ection </w:t>
      </w:r>
      <w:r w:rsidR="00062B81" w:rsidRPr="001436AB">
        <w:rPr>
          <w:lang w:val="en-GB"/>
        </w:rPr>
        <w:t>of the</w:t>
      </w:r>
      <w:r w:rsidRPr="001436AB">
        <w:rPr>
          <w:lang w:val="en-GB"/>
        </w:rPr>
        <w:t xml:space="preserve"> </w:t>
      </w:r>
      <w:r w:rsidR="00062B81" w:rsidRPr="001436AB">
        <w:rPr>
          <w:lang w:val="en-GB"/>
        </w:rPr>
        <w:t>Court</w:t>
      </w:r>
      <w:r w:rsidRPr="001436AB">
        <w:rPr>
          <w:lang w:val="en-GB"/>
        </w:rPr>
        <w:t xml:space="preserve"> (</w:t>
      </w:r>
      <w:r w:rsidR="00062B81" w:rsidRPr="001436AB">
        <w:rPr>
          <w:lang w:val="en-GB"/>
        </w:rPr>
        <w:t>Ru</w:t>
      </w:r>
      <w:r w:rsidRPr="001436AB">
        <w:rPr>
          <w:lang w:val="en-GB"/>
        </w:rPr>
        <w:t>le 52</w:t>
      </w:r>
      <w:r w:rsidR="008867BD" w:rsidRPr="001436AB">
        <w:rPr>
          <w:lang w:val="en-GB"/>
        </w:rPr>
        <w:t> </w:t>
      </w:r>
      <w:r w:rsidRPr="001436AB">
        <w:rPr>
          <w:lang w:val="en-GB"/>
        </w:rPr>
        <w:t xml:space="preserve">§ 1 </w:t>
      </w:r>
      <w:r w:rsidR="00062B81" w:rsidRPr="001436AB">
        <w:rPr>
          <w:lang w:val="en-GB"/>
        </w:rPr>
        <w:t>of the Rules of Court</w:t>
      </w:r>
      <w:r w:rsidRPr="001436AB">
        <w:rPr>
          <w:lang w:val="en-GB"/>
        </w:rPr>
        <w:t xml:space="preserve">). </w:t>
      </w:r>
      <w:r w:rsidR="00AF4A51" w:rsidRPr="001436AB">
        <w:rPr>
          <w:lang w:val="en-GB"/>
        </w:rPr>
        <w:t>In a</w:t>
      </w:r>
      <w:r w:rsidR="00062B81" w:rsidRPr="001436AB">
        <w:rPr>
          <w:lang w:val="en-GB"/>
        </w:rPr>
        <w:t xml:space="preserve"> judgment delivered on </w:t>
      </w:r>
      <w:r w:rsidR="00923327" w:rsidRPr="001436AB">
        <w:rPr>
          <w:lang w:val="en-GB"/>
        </w:rPr>
        <w:t>21</w:t>
      </w:r>
      <w:r w:rsidR="009C5309" w:rsidRPr="001436AB">
        <w:rPr>
          <w:lang w:val="en-GB"/>
        </w:rPr>
        <w:t> </w:t>
      </w:r>
      <w:r w:rsidR="00062B81" w:rsidRPr="001436AB">
        <w:rPr>
          <w:lang w:val="en-GB"/>
        </w:rPr>
        <w:t>November</w:t>
      </w:r>
      <w:r w:rsidR="00923327" w:rsidRPr="001436AB">
        <w:rPr>
          <w:lang w:val="en-GB"/>
        </w:rPr>
        <w:t xml:space="preserve"> 2013</w:t>
      </w:r>
      <w:r w:rsidR="00062B81" w:rsidRPr="001436AB">
        <w:rPr>
          <w:lang w:val="en-GB"/>
        </w:rPr>
        <w:t xml:space="preserve"> a Chamber</w:t>
      </w:r>
      <w:r w:rsidR="00923327" w:rsidRPr="001436AB">
        <w:rPr>
          <w:lang w:val="en-GB"/>
        </w:rPr>
        <w:t xml:space="preserve"> </w:t>
      </w:r>
      <w:r w:rsidR="00062B81" w:rsidRPr="001436AB">
        <w:rPr>
          <w:lang w:val="en-GB"/>
        </w:rPr>
        <w:t>of that S</w:t>
      </w:r>
      <w:r w:rsidR="00923327" w:rsidRPr="001436AB">
        <w:rPr>
          <w:lang w:val="en-GB"/>
        </w:rPr>
        <w:t xml:space="preserve">ection </w:t>
      </w:r>
      <w:r w:rsidR="00062B81" w:rsidRPr="001436AB">
        <w:rPr>
          <w:lang w:val="en-GB"/>
        </w:rPr>
        <w:t xml:space="preserve">declared the application </w:t>
      </w:r>
      <w:r w:rsidR="00062B81" w:rsidRPr="001436AB">
        <w:rPr>
          <w:lang w:val="en-GB"/>
        </w:rPr>
        <w:lastRenderedPageBreak/>
        <w:t xml:space="preserve">admissible </w:t>
      </w:r>
      <w:r w:rsidR="00D7446F" w:rsidRPr="001436AB">
        <w:rPr>
          <w:lang w:val="en-GB"/>
        </w:rPr>
        <w:t xml:space="preserve">in </w:t>
      </w:r>
      <w:r w:rsidR="0072620A" w:rsidRPr="001436AB">
        <w:rPr>
          <w:lang w:val="en-GB"/>
        </w:rPr>
        <w:t>respect</w:t>
      </w:r>
      <w:r w:rsidR="00D7446F" w:rsidRPr="001436AB">
        <w:rPr>
          <w:lang w:val="en-GB"/>
        </w:rPr>
        <w:t xml:space="preserve"> of</w:t>
      </w:r>
      <w:r w:rsidR="00062B81" w:rsidRPr="001436AB">
        <w:rPr>
          <w:lang w:val="en-GB"/>
        </w:rPr>
        <w:t xml:space="preserve"> the complaint under A</w:t>
      </w:r>
      <w:r w:rsidR="00923327" w:rsidRPr="001436AB">
        <w:rPr>
          <w:lang w:val="en-GB"/>
        </w:rPr>
        <w:t xml:space="preserve">rticle 3 </w:t>
      </w:r>
      <w:r w:rsidR="00062B81" w:rsidRPr="001436AB">
        <w:rPr>
          <w:lang w:val="en-GB"/>
        </w:rPr>
        <w:t>of the</w:t>
      </w:r>
      <w:r w:rsidR="00923327" w:rsidRPr="001436AB">
        <w:rPr>
          <w:lang w:val="en-GB"/>
        </w:rPr>
        <w:t xml:space="preserve"> Convention </w:t>
      </w:r>
      <w:r w:rsidR="00062B81" w:rsidRPr="001436AB">
        <w:rPr>
          <w:lang w:val="en-GB"/>
        </w:rPr>
        <w:t xml:space="preserve">and </w:t>
      </w:r>
      <w:r w:rsidR="00D7446F" w:rsidRPr="001436AB">
        <w:rPr>
          <w:lang w:val="en-GB"/>
        </w:rPr>
        <w:t xml:space="preserve">the remainder </w:t>
      </w:r>
      <w:r w:rsidR="00062B81" w:rsidRPr="001436AB">
        <w:rPr>
          <w:lang w:val="en-GB"/>
        </w:rPr>
        <w:t>inadmissi</w:t>
      </w:r>
      <w:r w:rsidR="00923327" w:rsidRPr="001436AB">
        <w:rPr>
          <w:lang w:val="en-GB"/>
        </w:rPr>
        <w:t xml:space="preserve">ble, </w:t>
      </w:r>
      <w:r w:rsidR="00F1520F" w:rsidRPr="001436AB">
        <w:rPr>
          <w:lang w:val="en-GB"/>
        </w:rPr>
        <w:t>and</w:t>
      </w:r>
      <w:r w:rsidR="00923327" w:rsidRPr="001436AB">
        <w:rPr>
          <w:lang w:val="en-GB"/>
        </w:rPr>
        <w:t xml:space="preserve"> unanim</w:t>
      </w:r>
      <w:r w:rsidR="00F1520F" w:rsidRPr="001436AB">
        <w:rPr>
          <w:lang w:val="en-GB"/>
        </w:rPr>
        <w:t>ously</w:t>
      </w:r>
      <w:r w:rsidR="00923327" w:rsidRPr="001436AB">
        <w:rPr>
          <w:lang w:val="en-GB"/>
        </w:rPr>
        <w:t xml:space="preserve"> </w:t>
      </w:r>
      <w:r w:rsidR="00F56437" w:rsidRPr="001436AB">
        <w:rPr>
          <w:lang w:val="en-GB"/>
        </w:rPr>
        <w:t>foun</w:t>
      </w:r>
      <w:r w:rsidR="00F1520F" w:rsidRPr="001436AB">
        <w:rPr>
          <w:lang w:val="en-GB"/>
        </w:rPr>
        <w:t>d that there had been</w:t>
      </w:r>
      <w:r w:rsidR="00923327" w:rsidRPr="001436AB">
        <w:rPr>
          <w:lang w:val="en-GB"/>
        </w:rPr>
        <w:t xml:space="preserve"> no</w:t>
      </w:r>
      <w:r w:rsidR="00F1520F" w:rsidRPr="001436AB">
        <w:rPr>
          <w:lang w:val="en-GB"/>
        </w:rPr>
        <w:t xml:space="preserve"> </w:t>
      </w:r>
      <w:r w:rsidR="00923327" w:rsidRPr="001436AB">
        <w:rPr>
          <w:lang w:val="en-GB"/>
        </w:rPr>
        <w:t xml:space="preserve">violation </w:t>
      </w:r>
      <w:r w:rsidR="00F1520F" w:rsidRPr="001436AB">
        <w:rPr>
          <w:lang w:val="en-GB"/>
        </w:rPr>
        <w:t>of Article 3</w:t>
      </w:r>
      <w:r w:rsidR="00923327" w:rsidRPr="001436AB">
        <w:rPr>
          <w:lang w:val="en-GB"/>
        </w:rPr>
        <w:t xml:space="preserve">. </w:t>
      </w:r>
      <w:r w:rsidR="00D7446F" w:rsidRPr="001436AB">
        <w:rPr>
          <w:lang w:val="en-GB"/>
        </w:rPr>
        <w:t xml:space="preserve">The </w:t>
      </w:r>
      <w:r w:rsidR="0072620A" w:rsidRPr="001436AB">
        <w:rPr>
          <w:lang w:val="en-GB"/>
        </w:rPr>
        <w:t>Chamber</w:t>
      </w:r>
      <w:r w:rsidR="00923327" w:rsidRPr="001436AB">
        <w:rPr>
          <w:lang w:val="en-GB"/>
        </w:rPr>
        <w:t xml:space="preserve"> </w:t>
      </w:r>
      <w:r w:rsidR="00D7446F" w:rsidRPr="001436AB">
        <w:rPr>
          <w:lang w:val="en-GB"/>
        </w:rPr>
        <w:t xml:space="preserve">was </w:t>
      </w:r>
      <w:r w:rsidR="00720F0F" w:rsidRPr="001436AB">
        <w:rPr>
          <w:lang w:val="en-GB"/>
        </w:rPr>
        <w:t>composed</w:t>
      </w:r>
      <w:r w:rsidR="00D7446F" w:rsidRPr="001436AB">
        <w:rPr>
          <w:lang w:val="en-GB"/>
        </w:rPr>
        <w:t xml:space="preserve"> of</w:t>
      </w:r>
      <w:r w:rsidR="00923327" w:rsidRPr="001436AB">
        <w:rPr>
          <w:lang w:val="en-GB"/>
        </w:rPr>
        <w:t xml:space="preserve"> Mark Villiger, </w:t>
      </w:r>
      <w:r w:rsidR="0072620A" w:rsidRPr="001436AB">
        <w:rPr>
          <w:lang w:val="en-GB"/>
        </w:rPr>
        <w:t>President</w:t>
      </w:r>
      <w:r w:rsidR="00923327" w:rsidRPr="001436AB">
        <w:rPr>
          <w:lang w:val="en-GB"/>
        </w:rPr>
        <w:t xml:space="preserve">, Ann Power-Forde, Ganna Yudkivska, André Potocki, Paul Lemmens, Helena Jäderblom </w:t>
      </w:r>
      <w:r w:rsidR="00D7446F" w:rsidRPr="001436AB">
        <w:rPr>
          <w:lang w:val="en-GB"/>
        </w:rPr>
        <w:t>and</w:t>
      </w:r>
      <w:r w:rsidR="00923327" w:rsidRPr="001436AB">
        <w:rPr>
          <w:lang w:val="en-GB"/>
        </w:rPr>
        <w:t xml:space="preserve"> Aleš</w:t>
      </w:r>
      <w:r w:rsidR="008867BD" w:rsidRPr="001436AB">
        <w:rPr>
          <w:lang w:val="en-GB"/>
        </w:rPr>
        <w:t> </w:t>
      </w:r>
      <w:r w:rsidR="00923327" w:rsidRPr="001436AB">
        <w:rPr>
          <w:lang w:val="en-GB"/>
        </w:rPr>
        <w:t xml:space="preserve">Pejchal, </w:t>
      </w:r>
      <w:r w:rsidR="0072620A" w:rsidRPr="001436AB">
        <w:rPr>
          <w:lang w:val="en-GB"/>
        </w:rPr>
        <w:t>judges</w:t>
      </w:r>
      <w:r w:rsidR="00923327" w:rsidRPr="001436AB">
        <w:rPr>
          <w:lang w:val="en-GB"/>
        </w:rPr>
        <w:t>, a</w:t>
      </w:r>
      <w:r w:rsidR="00720F0F" w:rsidRPr="001436AB">
        <w:rPr>
          <w:lang w:val="en-GB"/>
        </w:rPr>
        <w:t>nd also</w:t>
      </w:r>
      <w:r w:rsidR="00923327" w:rsidRPr="001436AB">
        <w:rPr>
          <w:lang w:val="en-GB"/>
        </w:rPr>
        <w:t xml:space="preserve"> Ste</w:t>
      </w:r>
      <w:r w:rsidR="008867BD" w:rsidRPr="001436AB">
        <w:rPr>
          <w:lang w:val="en-GB"/>
        </w:rPr>
        <w:t>p</w:t>
      </w:r>
      <w:r w:rsidR="00923327" w:rsidRPr="001436AB">
        <w:rPr>
          <w:lang w:val="en-GB"/>
        </w:rPr>
        <w:t xml:space="preserve">hen Phillips, </w:t>
      </w:r>
      <w:r w:rsidR="0072620A" w:rsidRPr="001436AB">
        <w:rPr>
          <w:lang w:val="en-GB"/>
        </w:rPr>
        <w:t>Deputy</w:t>
      </w:r>
      <w:r w:rsidR="00D7446F" w:rsidRPr="001436AB">
        <w:rPr>
          <w:lang w:val="en-GB"/>
        </w:rPr>
        <w:t xml:space="preserve"> S</w:t>
      </w:r>
      <w:r w:rsidR="00923327" w:rsidRPr="001436AB">
        <w:rPr>
          <w:lang w:val="en-GB"/>
        </w:rPr>
        <w:t>ection</w:t>
      </w:r>
      <w:r w:rsidR="00D7446F" w:rsidRPr="001436AB">
        <w:rPr>
          <w:lang w:val="en-GB"/>
        </w:rPr>
        <w:t xml:space="preserve"> Registrar</w:t>
      </w:r>
      <w:r w:rsidR="00923327" w:rsidRPr="001436AB">
        <w:rPr>
          <w:lang w:val="en-GB"/>
        </w:rPr>
        <w:t xml:space="preserve">. </w:t>
      </w:r>
      <w:r w:rsidR="00D7446F" w:rsidRPr="001436AB">
        <w:rPr>
          <w:lang w:val="en-GB"/>
        </w:rPr>
        <w:t>On</w:t>
      </w:r>
      <w:r w:rsidR="00923327" w:rsidRPr="001436AB">
        <w:rPr>
          <w:lang w:val="en-GB"/>
        </w:rPr>
        <w:t xml:space="preserve"> </w:t>
      </w:r>
      <w:r w:rsidR="008B548B" w:rsidRPr="001436AB">
        <w:rPr>
          <w:lang w:val="en-GB"/>
        </w:rPr>
        <w:t>24 J</w:t>
      </w:r>
      <w:r w:rsidR="006651E5" w:rsidRPr="001436AB">
        <w:rPr>
          <w:lang w:val="en-GB"/>
        </w:rPr>
        <w:t>an</w:t>
      </w:r>
      <w:r w:rsidR="00D7446F" w:rsidRPr="001436AB">
        <w:rPr>
          <w:lang w:val="en-GB"/>
        </w:rPr>
        <w:t>ua</w:t>
      </w:r>
      <w:r w:rsidR="006651E5" w:rsidRPr="001436AB">
        <w:rPr>
          <w:lang w:val="en-GB"/>
        </w:rPr>
        <w:t>r</w:t>
      </w:r>
      <w:r w:rsidR="008B548B" w:rsidRPr="001436AB">
        <w:rPr>
          <w:lang w:val="en-GB"/>
        </w:rPr>
        <w:t>y</w:t>
      </w:r>
      <w:r w:rsidR="006651E5" w:rsidRPr="001436AB">
        <w:rPr>
          <w:lang w:val="en-GB"/>
        </w:rPr>
        <w:t xml:space="preserve"> 2014</w:t>
      </w:r>
      <w:r w:rsidR="00D7446F" w:rsidRPr="001436AB">
        <w:rPr>
          <w:lang w:val="en-GB"/>
        </w:rPr>
        <w:t>, u</w:t>
      </w:r>
      <w:r w:rsidR="00923327" w:rsidRPr="001436AB">
        <w:rPr>
          <w:lang w:val="en-GB"/>
        </w:rPr>
        <w:t>n</w:t>
      </w:r>
      <w:r w:rsidR="00D7446F" w:rsidRPr="001436AB">
        <w:rPr>
          <w:lang w:val="en-GB"/>
        </w:rPr>
        <w:t>der</w:t>
      </w:r>
      <w:r w:rsidR="00923327" w:rsidRPr="001436AB">
        <w:rPr>
          <w:lang w:val="en-GB"/>
        </w:rPr>
        <w:t xml:space="preserve"> </w:t>
      </w:r>
      <w:r w:rsidR="00D7446F" w:rsidRPr="001436AB">
        <w:rPr>
          <w:lang w:val="en-GB"/>
        </w:rPr>
        <w:t>A</w:t>
      </w:r>
      <w:r w:rsidR="00923327" w:rsidRPr="001436AB">
        <w:rPr>
          <w:lang w:val="en-GB"/>
        </w:rPr>
        <w:t xml:space="preserve">rticle 43 </w:t>
      </w:r>
      <w:r w:rsidR="00D7446F" w:rsidRPr="001436AB">
        <w:rPr>
          <w:lang w:val="en-GB"/>
        </w:rPr>
        <w:t>of the</w:t>
      </w:r>
      <w:r w:rsidR="00923327" w:rsidRPr="001436AB">
        <w:rPr>
          <w:lang w:val="en-GB"/>
        </w:rPr>
        <w:t xml:space="preserve"> Convention, </w:t>
      </w:r>
      <w:r w:rsidR="00D7446F" w:rsidRPr="001436AB">
        <w:rPr>
          <w:lang w:val="en-GB"/>
        </w:rPr>
        <w:t>the applic</w:t>
      </w:r>
      <w:r w:rsidR="00923327" w:rsidRPr="001436AB">
        <w:rPr>
          <w:lang w:val="en-GB"/>
        </w:rPr>
        <w:t xml:space="preserve">ants </w:t>
      </w:r>
      <w:r w:rsidR="00D7446F" w:rsidRPr="001436AB">
        <w:rPr>
          <w:lang w:val="en-GB"/>
        </w:rPr>
        <w:t>requested the referral of the case to the Grand</w:t>
      </w:r>
      <w:r w:rsidR="00923327" w:rsidRPr="001436AB">
        <w:rPr>
          <w:lang w:val="en-GB"/>
        </w:rPr>
        <w:t xml:space="preserve"> Chamb</w:t>
      </w:r>
      <w:r w:rsidR="00F56437" w:rsidRPr="001436AB">
        <w:rPr>
          <w:lang w:val="en-GB"/>
        </w:rPr>
        <w:t>e</w:t>
      </w:r>
      <w:r w:rsidR="00923327" w:rsidRPr="001436AB">
        <w:rPr>
          <w:lang w:val="en-GB"/>
        </w:rPr>
        <w:t xml:space="preserve">r. </w:t>
      </w:r>
      <w:r w:rsidR="00D7446F" w:rsidRPr="001436AB">
        <w:rPr>
          <w:lang w:val="en-GB"/>
        </w:rPr>
        <w:t>The</w:t>
      </w:r>
      <w:r w:rsidR="00E609A2" w:rsidRPr="001436AB">
        <w:rPr>
          <w:lang w:val="en-GB"/>
        </w:rPr>
        <w:t xml:space="preserve"> panel of the</w:t>
      </w:r>
      <w:r w:rsidR="00D7446F" w:rsidRPr="001436AB">
        <w:rPr>
          <w:lang w:val="en-GB"/>
        </w:rPr>
        <w:t xml:space="preserve"> Grand</w:t>
      </w:r>
      <w:r w:rsidR="00F56437" w:rsidRPr="001436AB">
        <w:rPr>
          <w:lang w:val="en-GB"/>
        </w:rPr>
        <w:t xml:space="preserve"> Chamb</w:t>
      </w:r>
      <w:r w:rsidR="00923327" w:rsidRPr="001436AB">
        <w:rPr>
          <w:lang w:val="en-GB"/>
        </w:rPr>
        <w:t>e</w:t>
      </w:r>
      <w:r w:rsidR="00F56437" w:rsidRPr="001436AB">
        <w:rPr>
          <w:lang w:val="en-GB"/>
        </w:rPr>
        <w:t>r</w:t>
      </w:r>
      <w:r w:rsidR="00923327" w:rsidRPr="001436AB">
        <w:rPr>
          <w:lang w:val="en-GB"/>
        </w:rPr>
        <w:t xml:space="preserve"> </w:t>
      </w:r>
      <w:r w:rsidR="00D7446F" w:rsidRPr="001436AB">
        <w:rPr>
          <w:lang w:val="en-GB"/>
        </w:rPr>
        <w:t>a</w:t>
      </w:r>
      <w:r w:rsidR="008B548B" w:rsidRPr="001436AB">
        <w:rPr>
          <w:lang w:val="en-GB"/>
        </w:rPr>
        <w:t>c</w:t>
      </w:r>
      <w:r w:rsidR="00D7446F" w:rsidRPr="001436AB">
        <w:rPr>
          <w:lang w:val="en-GB"/>
        </w:rPr>
        <w:t>ceded to this request on</w:t>
      </w:r>
      <w:r w:rsidR="00923327" w:rsidRPr="001436AB">
        <w:rPr>
          <w:lang w:val="en-GB"/>
        </w:rPr>
        <w:t xml:space="preserve"> </w:t>
      </w:r>
      <w:r w:rsidR="006651E5" w:rsidRPr="001436AB">
        <w:rPr>
          <w:lang w:val="en-GB"/>
        </w:rPr>
        <w:t xml:space="preserve">24 </w:t>
      </w:r>
      <w:r w:rsidR="008B548B" w:rsidRPr="001436AB">
        <w:rPr>
          <w:lang w:val="en-GB"/>
        </w:rPr>
        <w:t>Ma</w:t>
      </w:r>
      <w:r w:rsidR="00D7446F" w:rsidRPr="001436AB">
        <w:rPr>
          <w:lang w:val="en-GB"/>
        </w:rPr>
        <w:t>rch</w:t>
      </w:r>
      <w:r w:rsidR="006651E5" w:rsidRPr="001436AB">
        <w:rPr>
          <w:lang w:val="en-GB"/>
        </w:rPr>
        <w:t xml:space="preserve"> </w:t>
      </w:r>
      <w:r w:rsidR="00923327" w:rsidRPr="001436AB">
        <w:rPr>
          <w:lang w:val="en-GB"/>
        </w:rPr>
        <w:t>2014.</w:t>
      </w:r>
    </w:p>
    <w:p w:rsidR="007475DE" w:rsidRPr="001436AB" w:rsidRDefault="00A610D0" w:rsidP="001436AB">
      <w:pPr>
        <w:pStyle w:val="ECHRPara"/>
        <w:rPr>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5</w:t>
      </w:r>
      <w:r w:rsidRPr="001436AB">
        <w:rPr>
          <w:lang w:val="en-GB"/>
        </w:rPr>
        <w:fldChar w:fldCharType="end"/>
      </w:r>
      <w:r w:rsidRPr="001436AB">
        <w:rPr>
          <w:lang w:val="en-GB"/>
        </w:rPr>
        <w:t>.  </w:t>
      </w:r>
      <w:r w:rsidR="00D7446F" w:rsidRPr="001436AB">
        <w:rPr>
          <w:lang w:val="en-GB"/>
        </w:rPr>
        <w:t>The</w:t>
      </w:r>
      <w:r w:rsidRPr="001436AB">
        <w:rPr>
          <w:lang w:val="en-GB"/>
        </w:rPr>
        <w:t xml:space="preserve"> composition </w:t>
      </w:r>
      <w:r w:rsidR="00D7446F" w:rsidRPr="001436AB">
        <w:rPr>
          <w:lang w:val="en-GB"/>
        </w:rPr>
        <w:t>of the Grand</w:t>
      </w:r>
      <w:r w:rsidRPr="001436AB">
        <w:rPr>
          <w:lang w:val="en-GB"/>
        </w:rPr>
        <w:t xml:space="preserve"> </w:t>
      </w:r>
      <w:r w:rsidR="0072620A" w:rsidRPr="001436AB">
        <w:rPr>
          <w:lang w:val="en-GB"/>
        </w:rPr>
        <w:t>Chamber</w:t>
      </w:r>
      <w:r w:rsidRPr="001436AB">
        <w:rPr>
          <w:lang w:val="en-GB"/>
        </w:rPr>
        <w:t xml:space="preserve"> </w:t>
      </w:r>
      <w:r w:rsidR="00D7446F" w:rsidRPr="001436AB">
        <w:rPr>
          <w:lang w:val="en-GB"/>
        </w:rPr>
        <w:t xml:space="preserve">was decided in </w:t>
      </w:r>
      <w:r w:rsidR="00E609A2" w:rsidRPr="001436AB">
        <w:rPr>
          <w:lang w:val="en-GB"/>
        </w:rPr>
        <w:t>accord</w:t>
      </w:r>
      <w:r w:rsidR="00D7446F" w:rsidRPr="001436AB">
        <w:rPr>
          <w:lang w:val="en-GB"/>
        </w:rPr>
        <w:t xml:space="preserve">ance </w:t>
      </w:r>
      <w:r w:rsidR="00E609A2" w:rsidRPr="001436AB">
        <w:rPr>
          <w:lang w:val="en-GB"/>
        </w:rPr>
        <w:t>with</w:t>
      </w:r>
      <w:r w:rsidR="00D7446F" w:rsidRPr="001436AB">
        <w:rPr>
          <w:lang w:val="en-GB"/>
        </w:rPr>
        <w:t xml:space="preserve"> Article</w:t>
      </w:r>
      <w:r w:rsidRPr="001436AB">
        <w:rPr>
          <w:lang w:val="en-GB"/>
        </w:rPr>
        <w:t xml:space="preserve"> 26 §§ 4 </w:t>
      </w:r>
      <w:r w:rsidR="00D7446F" w:rsidRPr="001436AB">
        <w:rPr>
          <w:lang w:val="en-GB"/>
        </w:rPr>
        <w:t>and</w:t>
      </w:r>
      <w:r w:rsidRPr="001436AB">
        <w:rPr>
          <w:lang w:val="en-GB"/>
        </w:rPr>
        <w:t xml:space="preserve"> 5 </w:t>
      </w:r>
      <w:r w:rsidR="00D7446F" w:rsidRPr="001436AB">
        <w:rPr>
          <w:lang w:val="en-GB"/>
        </w:rPr>
        <w:t>of the</w:t>
      </w:r>
      <w:r w:rsidRPr="001436AB">
        <w:rPr>
          <w:lang w:val="en-GB"/>
        </w:rPr>
        <w:t xml:space="preserve"> Convention </w:t>
      </w:r>
      <w:r w:rsidR="00D7446F" w:rsidRPr="001436AB">
        <w:rPr>
          <w:lang w:val="en-GB"/>
        </w:rPr>
        <w:t>and Rule</w:t>
      </w:r>
      <w:r w:rsidRPr="001436AB">
        <w:rPr>
          <w:lang w:val="en-GB"/>
        </w:rPr>
        <w:t xml:space="preserve"> 24.</w:t>
      </w:r>
    </w:p>
    <w:p w:rsidR="007475DE" w:rsidRPr="001436AB" w:rsidRDefault="00A610D0" w:rsidP="001436AB">
      <w:pPr>
        <w:pStyle w:val="ECHRPara"/>
        <w:rPr>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6</w:t>
      </w:r>
      <w:r w:rsidRPr="001436AB">
        <w:rPr>
          <w:lang w:val="en-GB"/>
        </w:rPr>
        <w:fldChar w:fldCharType="end"/>
      </w:r>
      <w:r w:rsidR="002E3260" w:rsidRPr="001436AB">
        <w:rPr>
          <w:lang w:val="en-GB"/>
        </w:rPr>
        <w:t>.  </w:t>
      </w:r>
      <w:r w:rsidR="0072620A" w:rsidRPr="001436AB">
        <w:rPr>
          <w:lang w:val="en-GB"/>
        </w:rPr>
        <w:t>Both</w:t>
      </w:r>
      <w:r w:rsidR="00B11B95" w:rsidRPr="001436AB">
        <w:rPr>
          <w:lang w:val="en-GB"/>
        </w:rPr>
        <w:t xml:space="preserve"> the applic</w:t>
      </w:r>
      <w:r w:rsidRPr="001436AB">
        <w:rPr>
          <w:lang w:val="en-GB"/>
        </w:rPr>
        <w:t xml:space="preserve">ants </w:t>
      </w:r>
      <w:r w:rsidR="00B11B95" w:rsidRPr="001436AB">
        <w:rPr>
          <w:lang w:val="en-GB"/>
        </w:rPr>
        <w:t xml:space="preserve">and </w:t>
      </w:r>
      <w:r w:rsidR="0072620A" w:rsidRPr="001436AB">
        <w:rPr>
          <w:lang w:val="en-GB"/>
        </w:rPr>
        <w:t>the</w:t>
      </w:r>
      <w:r w:rsidRPr="001436AB">
        <w:rPr>
          <w:lang w:val="en-GB"/>
        </w:rPr>
        <w:t xml:space="preserve"> </w:t>
      </w:r>
      <w:r w:rsidR="0072620A" w:rsidRPr="001436AB">
        <w:rPr>
          <w:lang w:val="en-GB"/>
        </w:rPr>
        <w:t>Government</w:t>
      </w:r>
      <w:r w:rsidRPr="001436AB">
        <w:rPr>
          <w:lang w:val="en-GB"/>
        </w:rPr>
        <w:t xml:space="preserve"> </w:t>
      </w:r>
      <w:r w:rsidR="00B11B95" w:rsidRPr="001436AB">
        <w:rPr>
          <w:lang w:val="en-GB"/>
        </w:rPr>
        <w:t xml:space="preserve">submitted </w:t>
      </w:r>
      <w:r w:rsidR="00437CB4" w:rsidRPr="001436AB">
        <w:rPr>
          <w:lang w:val="en-GB"/>
        </w:rPr>
        <w:t xml:space="preserve">further </w:t>
      </w:r>
      <w:r w:rsidR="00B11B95" w:rsidRPr="001436AB">
        <w:rPr>
          <w:lang w:val="en-GB"/>
        </w:rPr>
        <w:t xml:space="preserve">written </w:t>
      </w:r>
      <w:r w:rsidRPr="001436AB">
        <w:rPr>
          <w:lang w:val="en-GB"/>
        </w:rPr>
        <w:t xml:space="preserve">observations </w:t>
      </w:r>
      <w:r w:rsidR="00B11B95" w:rsidRPr="001436AB">
        <w:rPr>
          <w:lang w:val="en-GB"/>
        </w:rPr>
        <w:t>on the merits</w:t>
      </w:r>
      <w:r w:rsidR="00923327" w:rsidRPr="001436AB">
        <w:rPr>
          <w:lang w:val="en-GB"/>
        </w:rPr>
        <w:t xml:space="preserve"> </w:t>
      </w:r>
      <w:r w:rsidRPr="001436AB">
        <w:rPr>
          <w:lang w:val="en-GB"/>
        </w:rPr>
        <w:t>(</w:t>
      </w:r>
      <w:r w:rsidR="00B11B95" w:rsidRPr="001436AB">
        <w:rPr>
          <w:lang w:val="en-GB"/>
        </w:rPr>
        <w:t>Ru</w:t>
      </w:r>
      <w:r w:rsidRPr="001436AB">
        <w:rPr>
          <w:lang w:val="en-GB"/>
        </w:rPr>
        <w:t>le 59 § 1).</w:t>
      </w:r>
    </w:p>
    <w:p w:rsidR="002E3260" w:rsidRPr="001436AB" w:rsidRDefault="006651E5" w:rsidP="001436AB">
      <w:pPr>
        <w:pStyle w:val="ECHRPara"/>
        <w:rPr>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7</w:t>
      </w:r>
      <w:r w:rsidRPr="001436AB">
        <w:rPr>
          <w:lang w:val="en-GB"/>
        </w:rPr>
        <w:fldChar w:fldCharType="end"/>
      </w:r>
      <w:r w:rsidRPr="001436AB">
        <w:rPr>
          <w:lang w:val="en-GB"/>
        </w:rPr>
        <w:t>.  </w:t>
      </w:r>
      <w:r w:rsidR="006E5528" w:rsidRPr="001436AB">
        <w:rPr>
          <w:lang w:val="en-GB"/>
        </w:rPr>
        <w:t>The non-</w:t>
      </w:r>
      <w:r w:rsidR="0072620A" w:rsidRPr="001436AB">
        <w:rPr>
          <w:lang w:val="en-GB"/>
        </w:rPr>
        <w:t>governmental</w:t>
      </w:r>
      <w:r w:rsidRPr="001436AB">
        <w:rPr>
          <w:lang w:val="en-GB"/>
        </w:rPr>
        <w:t xml:space="preserve"> </w:t>
      </w:r>
      <w:r w:rsidR="006E5528" w:rsidRPr="001436AB">
        <w:rPr>
          <w:lang w:val="en-GB"/>
        </w:rPr>
        <w:t xml:space="preserve">organisation </w:t>
      </w:r>
      <w:r w:rsidRPr="001436AB">
        <w:rPr>
          <w:lang w:val="en-GB"/>
        </w:rPr>
        <w:t xml:space="preserve">REDRESS </w:t>
      </w:r>
      <w:r w:rsidR="006E5528" w:rsidRPr="001436AB">
        <w:rPr>
          <w:lang w:val="en-GB"/>
        </w:rPr>
        <w:t xml:space="preserve">and </w:t>
      </w:r>
      <w:r w:rsidR="0072620A" w:rsidRPr="001436AB">
        <w:rPr>
          <w:lang w:val="en-GB"/>
        </w:rPr>
        <w:t>the</w:t>
      </w:r>
      <w:r w:rsidRPr="001436AB">
        <w:rPr>
          <w:lang w:val="en-GB"/>
        </w:rPr>
        <w:t xml:space="preserve"> </w:t>
      </w:r>
      <w:r w:rsidR="00FA4F74" w:rsidRPr="001436AB">
        <w:rPr>
          <w:lang w:val="en-GB"/>
        </w:rPr>
        <w:t xml:space="preserve">Human </w:t>
      </w:r>
      <w:r w:rsidR="0072620A" w:rsidRPr="001436AB">
        <w:rPr>
          <w:lang w:val="en-GB"/>
        </w:rPr>
        <w:t>Rights</w:t>
      </w:r>
      <w:r w:rsidR="00FA4F74" w:rsidRPr="001436AB">
        <w:rPr>
          <w:lang w:val="en-GB"/>
        </w:rPr>
        <w:t xml:space="preserve"> </w:t>
      </w:r>
      <w:r w:rsidRPr="001436AB">
        <w:rPr>
          <w:lang w:val="en-GB"/>
        </w:rPr>
        <w:t xml:space="preserve">Centre </w:t>
      </w:r>
      <w:r w:rsidR="00FA4F74" w:rsidRPr="001436AB">
        <w:rPr>
          <w:lang w:val="en-GB"/>
        </w:rPr>
        <w:t>of the</w:t>
      </w:r>
      <w:r w:rsidRPr="001436AB">
        <w:rPr>
          <w:lang w:val="en-GB"/>
        </w:rPr>
        <w:t xml:space="preserve"> </w:t>
      </w:r>
      <w:r w:rsidR="0072620A" w:rsidRPr="001436AB">
        <w:rPr>
          <w:lang w:val="en-GB"/>
        </w:rPr>
        <w:t>University</w:t>
      </w:r>
      <w:r w:rsidRPr="001436AB">
        <w:rPr>
          <w:lang w:val="en-GB"/>
        </w:rPr>
        <w:t xml:space="preserve"> </w:t>
      </w:r>
      <w:r w:rsidR="00FA4F74" w:rsidRPr="001436AB">
        <w:rPr>
          <w:lang w:val="en-GB"/>
        </w:rPr>
        <w:t>of</w:t>
      </w:r>
      <w:r w:rsidRPr="001436AB">
        <w:rPr>
          <w:lang w:val="en-GB"/>
        </w:rPr>
        <w:t xml:space="preserve"> </w:t>
      </w:r>
      <w:r w:rsidR="0072620A" w:rsidRPr="001436AB">
        <w:rPr>
          <w:lang w:val="en-GB"/>
        </w:rPr>
        <w:t>Ghent</w:t>
      </w:r>
      <w:r w:rsidRPr="001436AB">
        <w:rPr>
          <w:lang w:val="en-GB"/>
        </w:rPr>
        <w:t xml:space="preserve"> </w:t>
      </w:r>
      <w:r w:rsidR="00FA4F74" w:rsidRPr="001436AB">
        <w:rPr>
          <w:lang w:val="en-GB"/>
        </w:rPr>
        <w:t>were granted</w:t>
      </w:r>
      <w:r w:rsidRPr="001436AB">
        <w:rPr>
          <w:lang w:val="en-GB"/>
        </w:rPr>
        <w:t xml:space="preserve"> </w:t>
      </w:r>
      <w:r w:rsidR="00E609A2" w:rsidRPr="001436AB">
        <w:rPr>
          <w:lang w:val="en-GB"/>
        </w:rPr>
        <w:t xml:space="preserve">leave </w:t>
      </w:r>
      <w:r w:rsidR="00FA4F74" w:rsidRPr="001436AB">
        <w:rPr>
          <w:lang w:val="en-GB"/>
        </w:rPr>
        <w:t xml:space="preserve">to </w:t>
      </w:r>
      <w:r w:rsidR="0072620A" w:rsidRPr="001436AB">
        <w:rPr>
          <w:lang w:val="en-GB"/>
        </w:rPr>
        <w:t>intervene</w:t>
      </w:r>
      <w:r w:rsidR="00FA4F74" w:rsidRPr="001436AB">
        <w:rPr>
          <w:lang w:val="en-GB"/>
        </w:rPr>
        <w:t xml:space="preserve"> in the written</w:t>
      </w:r>
      <w:r w:rsidRPr="001436AB">
        <w:rPr>
          <w:lang w:val="en-GB"/>
        </w:rPr>
        <w:t xml:space="preserve"> </w:t>
      </w:r>
      <w:r w:rsidR="0072620A" w:rsidRPr="001436AB">
        <w:rPr>
          <w:lang w:val="en-GB"/>
        </w:rPr>
        <w:t>procedure</w:t>
      </w:r>
      <w:r w:rsidRPr="001436AB">
        <w:rPr>
          <w:lang w:val="en-GB"/>
        </w:rPr>
        <w:t xml:space="preserve"> (</w:t>
      </w:r>
      <w:r w:rsidR="00FA4F74" w:rsidRPr="001436AB">
        <w:rPr>
          <w:lang w:val="en-GB"/>
        </w:rPr>
        <w:t>A</w:t>
      </w:r>
      <w:r w:rsidRPr="001436AB">
        <w:rPr>
          <w:lang w:val="en-GB"/>
        </w:rPr>
        <w:t xml:space="preserve">rticle 36 § 2 </w:t>
      </w:r>
      <w:r w:rsidR="00FA4F74" w:rsidRPr="001436AB">
        <w:rPr>
          <w:lang w:val="en-GB"/>
        </w:rPr>
        <w:t>of the</w:t>
      </w:r>
      <w:r w:rsidRPr="001436AB">
        <w:rPr>
          <w:lang w:val="en-GB"/>
        </w:rPr>
        <w:t xml:space="preserve"> Convention </w:t>
      </w:r>
      <w:r w:rsidR="00FA4F74" w:rsidRPr="001436AB">
        <w:rPr>
          <w:lang w:val="en-GB"/>
        </w:rPr>
        <w:t>and Rule</w:t>
      </w:r>
      <w:r w:rsidRPr="001436AB">
        <w:rPr>
          <w:lang w:val="en-GB"/>
        </w:rPr>
        <w:t xml:space="preserve"> 44 § 3 </w:t>
      </w:r>
      <w:r w:rsidR="00FA4F74" w:rsidRPr="001436AB">
        <w:rPr>
          <w:lang w:val="en-GB"/>
        </w:rPr>
        <w:t xml:space="preserve">of the </w:t>
      </w:r>
      <w:r w:rsidR="0072620A" w:rsidRPr="001436AB">
        <w:rPr>
          <w:lang w:val="en-GB"/>
        </w:rPr>
        <w:t>Rules</w:t>
      </w:r>
      <w:r w:rsidR="00FA4F74" w:rsidRPr="001436AB">
        <w:rPr>
          <w:lang w:val="en-GB"/>
        </w:rPr>
        <w:t xml:space="preserve"> of Court</w:t>
      </w:r>
      <w:r w:rsidRPr="001436AB">
        <w:rPr>
          <w:lang w:val="en-GB"/>
        </w:rPr>
        <w:t>).</w:t>
      </w:r>
    </w:p>
    <w:p w:rsidR="007475DE" w:rsidRPr="001436AB" w:rsidRDefault="006651E5" w:rsidP="001436AB">
      <w:pPr>
        <w:pStyle w:val="ECHRPara"/>
        <w:rPr>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8</w:t>
      </w:r>
      <w:r w:rsidRPr="001436AB">
        <w:rPr>
          <w:lang w:val="en-GB"/>
        </w:rPr>
        <w:fldChar w:fldCharType="end"/>
      </w:r>
      <w:r w:rsidRPr="001436AB">
        <w:rPr>
          <w:lang w:val="en-GB"/>
        </w:rPr>
        <w:t>.  </w:t>
      </w:r>
      <w:r w:rsidR="00B7789E" w:rsidRPr="001436AB">
        <w:rPr>
          <w:lang w:val="en-GB"/>
        </w:rPr>
        <w:t>A</w:t>
      </w:r>
      <w:r w:rsidR="002E3260" w:rsidRPr="001436AB">
        <w:rPr>
          <w:lang w:val="en-GB"/>
        </w:rPr>
        <w:t xml:space="preserve"> public </w:t>
      </w:r>
      <w:r w:rsidR="00B7789E" w:rsidRPr="001436AB">
        <w:rPr>
          <w:lang w:val="en-GB"/>
        </w:rPr>
        <w:t xml:space="preserve">hearing was held in the Human Rights Building in </w:t>
      </w:r>
      <w:r w:rsidR="002E3260" w:rsidRPr="001436AB">
        <w:rPr>
          <w:lang w:val="en-GB"/>
        </w:rPr>
        <w:t>Strasbourg</w:t>
      </w:r>
      <w:r w:rsidR="00B7789E" w:rsidRPr="001436AB">
        <w:rPr>
          <w:lang w:val="en-GB"/>
        </w:rPr>
        <w:t xml:space="preserve"> on</w:t>
      </w:r>
      <w:r w:rsidR="002E3260" w:rsidRPr="001436AB">
        <w:rPr>
          <w:lang w:val="en-GB"/>
        </w:rPr>
        <w:t xml:space="preserve"> </w:t>
      </w:r>
      <w:r w:rsidRPr="001436AB">
        <w:rPr>
          <w:lang w:val="en-GB"/>
        </w:rPr>
        <w:t xml:space="preserve">8 </w:t>
      </w:r>
      <w:r w:rsidR="0072620A" w:rsidRPr="001436AB">
        <w:rPr>
          <w:lang w:val="en-GB"/>
        </w:rPr>
        <w:t>October</w:t>
      </w:r>
      <w:r w:rsidRPr="001436AB">
        <w:rPr>
          <w:lang w:val="en-GB"/>
        </w:rPr>
        <w:t xml:space="preserve"> 2014</w:t>
      </w:r>
      <w:r w:rsidR="002E3260" w:rsidRPr="001436AB">
        <w:rPr>
          <w:lang w:val="en-GB"/>
        </w:rPr>
        <w:t xml:space="preserve"> (</w:t>
      </w:r>
      <w:r w:rsidR="00B7789E" w:rsidRPr="001436AB">
        <w:rPr>
          <w:lang w:val="en-GB"/>
        </w:rPr>
        <w:t>Ru</w:t>
      </w:r>
      <w:r w:rsidR="002E3260" w:rsidRPr="001436AB">
        <w:rPr>
          <w:lang w:val="en-GB"/>
        </w:rPr>
        <w:t>le 59 § 3).</w:t>
      </w:r>
    </w:p>
    <w:p w:rsidR="002E3260" w:rsidRPr="001436AB" w:rsidRDefault="002E3260" w:rsidP="001436AB">
      <w:pPr>
        <w:pStyle w:val="ECHRPara"/>
        <w:rPr>
          <w:lang w:val="en-GB"/>
        </w:rPr>
      </w:pPr>
    </w:p>
    <w:p w:rsidR="002E3260" w:rsidRPr="001436AB" w:rsidRDefault="00BA4468" w:rsidP="001436AB">
      <w:pPr>
        <w:pStyle w:val="ECHRPara"/>
        <w:rPr>
          <w:lang w:val="en-GB"/>
        </w:rPr>
      </w:pPr>
      <w:r w:rsidRPr="001436AB">
        <w:rPr>
          <w:lang w:val="en-GB"/>
        </w:rPr>
        <w:t xml:space="preserve">There </w:t>
      </w:r>
      <w:r w:rsidR="0072620A" w:rsidRPr="001436AB">
        <w:rPr>
          <w:lang w:val="en-GB"/>
        </w:rPr>
        <w:t>appeared</w:t>
      </w:r>
      <w:r w:rsidRPr="001436AB">
        <w:rPr>
          <w:lang w:val="en-GB"/>
        </w:rPr>
        <w:t xml:space="preserve"> before the Court</w:t>
      </w:r>
      <w:r w:rsidR="002E3260" w:rsidRPr="001436AB">
        <w:rPr>
          <w:lang w:val="en-GB"/>
        </w:rPr>
        <w:t>:</w:t>
      </w:r>
    </w:p>
    <w:p w:rsidR="002E3260" w:rsidRPr="001436AB" w:rsidRDefault="00BB1636" w:rsidP="001436AB">
      <w:pPr>
        <w:pStyle w:val="JuCourt"/>
        <w:keepLines/>
        <w:rPr>
          <w:lang w:val="en-GB"/>
        </w:rPr>
      </w:pPr>
      <w:r w:rsidRPr="001436AB">
        <w:rPr>
          <w:lang w:val="en-GB"/>
        </w:rPr>
        <w:t>(a)</w:t>
      </w:r>
      <w:r w:rsidR="002E3260" w:rsidRPr="001436AB">
        <w:rPr>
          <w:lang w:val="en-GB"/>
        </w:rPr>
        <w:t>  </w:t>
      </w:r>
      <w:r w:rsidR="00BA4468" w:rsidRPr="001436AB">
        <w:rPr>
          <w:i/>
          <w:lang w:val="en-GB"/>
        </w:rPr>
        <w:t>f</w:t>
      </w:r>
      <w:r w:rsidR="002E3260" w:rsidRPr="001436AB">
        <w:rPr>
          <w:i/>
          <w:lang w:val="en-GB"/>
        </w:rPr>
        <w:t xml:space="preserve">or </w:t>
      </w:r>
      <w:r w:rsidR="0072620A" w:rsidRPr="001436AB">
        <w:rPr>
          <w:i/>
          <w:lang w:val="en-GB"/>
        </w:rPr>
        <w:t>the</w:t>
      </w:r>
      <w:r w:rsidR="002E3260" w:rsidRPr="001436AB">
        <w:rPr>
          <w:i/>
          <w:lang w:val="en-GB"/>
        </w:rPr>
        <w:t xml:space="preserve"> </w:t>
      </w:r>
      <w:r w:rsidR="0072620A" w:rsidRPr="001436AB">
        <w:rPr>
          <w:i/>
          <w:lang w:val="en-GB"/>
        </w:rPr>
        <w:t>Government</w:t>
      </w:r>
      <w:r w:rsidR="002E3260" w:rsidRPr="001436AB">
        <w:rPr>
          <w:lang w:val="en-GB"/>
        </w:rPr>
        <w:br/>
        <w:t>M</w:t>
      </w:r>
      <w:r w:rsidR="00BA4468" w:rsidRPr="001436AB">
        <w:rPr>
          <w:lang w:val="en-GB"/>
        </w:rPr>
        <w:t>s</w:t>
      </w:r>
      <w:r w:rsidR="002E3260" w:rsidRPr="001436AB">
        <w:rPr>
          <w:lang w:val="en-GB"/>
        </w:rPr>
        <w:tab/>
      </w:r>
      <w:r w:rsidR="00C54568" w:rsidRPr="001436AB">
        <w:rPr>
          <w:lang w:val="en-GB"/>
        </w:rPr>
        <w:t>I.</w:t>
      </w:r>
      <w:r w:rsidR="002E3260" w:rsidRPr="001436AB">
        <w:rPr>
          <w:lang w:val="en-GB"/>
        </w:rPr>
        <w:t xml:space="preserve"> </w:t>
      </w:r>
      <w:r w:rsidR="00C54568" w:rsidRPr="001436AB">
        <w:rPr>
          <w:rStyle w:val="JuNames0"/>
          <w:lang w:val="en-GB"/>
        </w:rPr>
        <w:t>Niedlispacher</w:t>
      </w:r>
      <w:r w:rsidR="002E3260" w:rsidRPr="001436AB">
        <w:rPr>
          <w:lang w:val="en-GB"/>
        </w:rPr>
        <w:t xml:space="preserve">, </w:t>
      </w:r>
      <w:r w:rsidR="002E3260" w:rsidRPr="001436AB">
        <w:rPr>
          <w:lang w:val="en-GB"/>
        </w:rPr>
        <w:tab/>
      </w:r>
      <w:r w:rsidR="002415B4" w:rsidRPr="001436AB">
        <w:rPr>
          <w:i/>
          <w:lang w:val="en-GB"/>
        </w:rPr>
        <w:t>Co-Agent</w:t>
      </w:r>
      <w:r w:rsidR="00FD382C" w:rsidRPr="001436AB">
        <w:rPr>
          <w:lang w:val="en-GB"/>
        </w:rPr>
        <w:t>;</w:t>
      </w:r>
    </w:p>
    <w:p w:rsidR="002E3260" w:rsidRPr="001436AB" w:rsidRDefault="00BB1636" w:rsidP="001436AB">
      <w:pPr>
        <w:pStyle w:val="JuCourt"/>
        <w:keepLines/>
        <w:rPr>
          <w:lang w:val="en-GB"/>
        </w:rPr>
      </w:pPr>
      <w:r w:rsidRPr="001436AB">
        <w:rPr>
          <w:lang w:val="en-GB"/>
        </w:rPr>
        <w:t>(b)</w:t>
      </w:r>
      <w:r w:rsidR="002E3260" w:rsidRPr="001436AB">
        <w:rPr>
          <w:lang w:val="en-GB"/>
        </w:rPr>
        <w:t>  </w:t>
      </w:r>
      <w:r w:rsidR="00A64400" w:rsidRPr="001436AB">
        <w:rPr>
          <w:i/>
          <w:lang w:val="en-GB"/>
        </w:rPr>
        <w:t>f</w:t>
      </w:r>
      <w:r w:rsidR="002E3260" w:rsidRPr="001436AB">
        <w:rPr>
          <w:i/>
          <w:lang w:val="en-GB"/>
        </w:rPr>
        <w:t>or</w:t>
      </w:r>
      <w:r w:rsidR="00A64400" w:rsidRPr="001436AB">
        <w:rPr>
          <w:i/>
          <w:lang w:val="en-GB"/>
        </w:rPr>
        <w:t xml:space="preserve"> the applic</w:t>
      </w:r>
      <w:r w:rsidR="00A610D0" w:rsidRPr="001436AB">
        <w:rPr>
          <w:i/>
          <w:lang w:val="en-GB"/>
        </w:rPr>
        <w:t>ants</w:t>
      </w:r>
      <w:r w:rsidR="002E3260" w:rsidRPr="001436AB">
        <w:rPr>
          <w:lang w:val="en-GB"/>
        </w:rPr>
        <w:br/>
        <w:t>M</w:t>
      </w:r>
      <w:r w:rsidR="00A64400" w:rsidRPr="001436AB">
        <w:rPr>
          <w:lang w:val="en-GB"/>
        </w:rPr>
        <w:t>r</w:t>
      </w:r>
      <w:r w:rsidR="002E3260" w:rsidRPr="001436AB">
        <w:rPr>
          <w:lang w:val="en-GB"/>
        </w:rPr>
        <w:tab/>
      </w:r>
      <w:r w:rsidR="00FD382C" w:rsidRPr="001436AB">
        <w:rPr>
          <w:lang w:val="en-GB"/>
        </w:rPr>
        <w:t>C.</w:t>
      </w:r>
      <w:r w:rsidR="002E3260" w:rsidRPr="001436AB">
        <w:rPr>
          <w:lang w:val="en-GB"/>
        </w:rPr>
        <w:t xml:space="preserve"> </w:t>
      </w:r>
      <w:r w:rsidR="00FD382C" w:rsidRPr="001436AB">
        <w:rPr>
          <w:rStyle w:val="JuNames0"/>
          <w:lang w:val="en-GB"/>
        </w:rPr>
        <w:t>Marchand</w:t>
      </w:r>
      <w:r w:rsidR="002E3260" w:rsidRPr="001436AB">
        <w:rPr>
          <w:lang w:val="en-GB"/>
        </w:rPr>
        <w:t>,</w:t>
      </w:r>
      <w:r w:rsidRPr="001436AB">
        <w:rPr>
          <w:lang w:val="en-GB"/>
        </w:rPr>
        <w:br/>
      </w:r>
      <w:r w:rsidR="00FD382C" w:rsidRPr="001436AB">
        <w:rPr>
          <w:lang w:val="en-GB"/>
        </w:rPr>
        <w:t>M</w:t>
      </w:r>
      <w:r w:rsidRPr="001436AB">
        <w:rPr>
          <w:lang w:val="en-GB"/>
        </w:rPr>
        <w:t>r</w:t>
      </w:r>
      <w:r w:rsidR="002E3260" w:rsidRPr="001436AB">
        <w:rPr>
          <w:lang w:val="en-GB"/>
        </w:rPr>
        <w:tab/>
      </w:r>
      <w:r w:rsidR="00FD382C" w:rsidRPr="001436AB">
        <w:rPr>
          <w:lang w:val="en-GB"/>
        </w:rPr>
        <w:t>Z.</w:t>
      </w:r>
      <w:r w:rsidR="002E3260" w:rsidRPr="001436AB">
        <w:rPr>
          <w:lang w:val="en-GB"/>
        </w:rPr>
        <w:t xml:space="preserve"> </w:t>
      </w:r>
      <w:r w:rsidR="00FD382C" w:rsidRPr="001436AB">
        <w:rPr>
          <w:rStyle w:val="JuNames0"/>
          <w:lang w:val="en-GB"/>
        </w:rPr>
        <w:t>Chihaoui</w:t>
      </w:r>
      <w:r w:rsidR="002E3260" w:rsidRPr="001436AB">
        <w:rPr>
          <w:lang w:val="en-GB"/>
        </w:rPr>
        <w:t>,</w:t>
      </w:r>
      <w:r w:rsidR="002E3260" w:rsidRPr="001436AB">
        <w:rPr>
          <w:lang w:val="en-GB"/>
        </w:rPr>
        <w:tab/>
      </w:r>
      <w:r w:rsidR="002415B4" w:rsidRPr="001436AB">
        <w:rPr>
          <w:i/>
          <w:lang w:val="en-GB"/>
        </w:rPr>
        <w:t>C</w:t>
      </w:r>
      <w:r w:rsidR="0072620A" w:rsidRPr="001436AB">
        <w:rPr>
          <w:i/>
          <w:lang w:val="en-GB"/>
        </w:rPr>
        <w:t>ounsel</w:t>
      </w:r>
      <w:r w:rsidR="002E3260" w:rsidRPr="001436AB">
        <w:rPr>
          <w:lang w:val="en-GB"/>
        </w:rPr>
        <w:t>.</w:t>
      </w:r>
    </w:p>
    <w:p w:rsidR="002E3260" w:rsidRPr="001436AB" w:rsidRDefault="002E3260" w:rsidP="001436AB">
      <w:pPr>
        <w:pStyle w:val="ECHRPara"/>
        <w:rPr>
          <w:lang w:val="en-GB"/>
        </w:rPr>
      </w:pPr>
    </w:p>
    <w:p w:rsidR="002E3260" w:rsidRPr="001436AB" w:rsidRDefault="00A64400" w:rsidP="001436AB">
      <w:pPr>
        <w:pStyle w:val="ECHRPara"/>
        <w:rPr>
          <w:lang w:val="en-GB"/>
        </w:rPr>
      </w:pPr>
      <w:r w:rsidRPr="001436AB">
        <w:rPr>
          <w:lang w:val="en-GB"/>
        </w:rPr>
        <w:t>The</w:t>
      </w:r>
      <w:r w:rsidR="002E3260" w:rsidRPr="001436AB">
        <w:rPr>
          <w:lang w:val="en-GB"/>
        </w:rPr>
        <w:t xml:space="preserve"> </w:t>
      </w:r>
      <w:r w:rsidR="0072620A" w:rsidRPr="001436AB">
        <w:rPr>
          <w:lang w:val="en-GB"/>
        </w:rPr>
        <w:t>Court</w:t>
      </w:r>
      <w:r w:rsidR="002E3260" w:rsidRPr="001436AB">
        <w:rPr>
          <w:lang w:val="en-GB"/>
        </w:rPr>
        <w:t xml:space="preserve"> </w:t>
      </w:r>
      <w:r w:rsidRPr="001436AB">
        <w:rPr>
          <w:lang w:val="en-GB"/>
        </w:rPr>
        <w:t>heard statements by</w:t>
      </w:r>
      <w:r w:rsidR="002E3260" w:rsidRPr="001436AB">
        <w:rPr>
          <w:lang w:val="en-GB"/>
        </w:rPr>
        <w:t xml:space="preserve"> </w:t>
      </w:r>
      <w:r w:rsidR="006651E5" w:rsidRPr="001436AB">
        <w:rPr>
          <w:lang w:val="en-GB"/>
        </w:rPr>
        <w:t>M</w:t>
      </w:r>
      <w:r w:rsidRPr="001436AB">
        <w:rPr>
          <w:lang w:val="en-GB"/>
        </w:rPr>
        <w:t>r</w:t>
      </w:r>
      <w:r w:rsidR="006651E5" w:rsidRPr="001436AB">
        <w:rPr>
          <w:lang w:val="en-GB"/>
        </w:rPr>
        <w:t> Marchand</w:t>
      </w:r>
      <w:r w:rsidR="00C54568" w:rsidRPr="001436AB">
        <w:rPr>
          <w:lang w:val="en-GB"/>
        </w:rPr>
        <w:t>,</w:t>
      </w:r>
      <w:r w:rsidR="006651E5" w:rsidRPr="001436AB">
        <w:rPr>
          <w:lang w:val="en-GB"/>
        </w:rPr>
        <w:t xml:space="preserve"> </w:t>
      </w:r>
      <w:r w:rsidR="00C54568" w:rsidRPr="001436AB">
        <w:rPr>
          <w:lang w:val="en-GB"/>
        </w:rPr>
        <w:t>M</w:t>
      </w:r>
      <w:r w:rsidRPr="001436AB">
        <w:rPr>
          <w:lang w:val="en-GB"/>
        </w:rPr>
        <w:t>r</w:t>
      </w:r>
      <w:r w:rsidR="00C54568" w:rsidRPr="001436AB">
        <w:rPr>
          <w:lang w:val="en-GB"/>
        </w:rPr>
        <w:t xml:space="preserve"> </w:t>
      </w:r>
      <w:r w:rsidR="006651E5" w:rsidRPr="001436AB">
        <w:rPr>
          <w:lang w:val="en-GB"/>
        </w:rPr>
        <w:t xml:space="preserve">Chihaoui </w:t>
      </w:r>
      <w:r w:rsidRPr="001436AB">
        <w:rPr>
          <w:lang w:val="en-GB"/>
        </w:rPr>
        <w:t>and</w:t>
      </w:r>
      <w:r w:rsidR="006651E5" w:rsidRPr="001436AB">
        <w:rPr>
          <w:lang w:val="en-GB"/>
        </w:rPr>
        <w:t xml:space="preserve"> M</w:t>
      </w:r>
      <w:r w:rsidRPr="001436AB">
        <w:rPr>
          <w:lang w:val="en-GB"/>
        </w:rPr>
        <w:t>s</w:t>
      </w:r>
      <w:r w:rsidR="00D17C6A" w:rsidRPr="001436AB">
        <w:rPr>
          <w:lang w:val="en-GB"/>
        </w:rPr>
        <w:t> </w:t>
      </w:r>
      <w:r w:rsidR="006651E5" w:rsidRPr="001436AB">
        <w:rPr>
          <w:lang w:val="en-GB"/>
        </w:rPr>
        <w:t>Niedlispacher</w:t>
      </w:r>
      <w:r w:rsidR="00C54568" w:rsidRPr="001436AB">
        <w:rPr>
          <w:lang w:val="en-GB"/>
        </w:rPr>
        <w:t>, a</w:t>
      </w:r>
      <w:r w:rsidRPr="001436AB">
        <w:rPr>
          <w:lang w:val="en-GB"/>
        </w:rPr>
        <w:t>nd the replies given by</w:t>
      </w:r>
      <w:r w:rsidR="00C54568" w:rsidRPr="001436AB">
        <w:rPr>
          <w:lang w:val="en-GB"/>
        </w:rPr>
        <w:t xml:space="preserve"> M</w:t>
      </w:r>
      <w:r w:rsidRPr="001436AB">
        <w:rPr>
          <w:lang w:val="en-GB"/>
        </w:rPr>
        <w:t>r</w:t>
      </w:r>
      <w:r w:rsidR="00C54568" w:rsidRPr="001436AB">
        <w:rPr>
          <w:lang w:val="en-GB"/>
        </w:rPr>
        <w:t xml:space="preserve"> Marchand </w:t>
      </w:r>
      <w:r w:rsidRPr="001436AB">
        <w:rPr>
          <w:lang w:val="en-GB"/>
        </w:rPr>
        <w:t>and</w:t>
      </w:r>
      <w:r w:rsidR="00C54568" w:rsidRPr="001436AB">
        <w:rPr>
          <w:lang w:val="en-GB"/>
        </w:rPr>
        <w:t xml:space="preserve"> M</w:t>
      </w:r>
      <w:r w:rsidRPr="001436AB">
        <w:rPr>
          <w:lang w:val="en-GB"/>
        </w:rPr>
        <w:t>s</w:t>
      </w:r>
      <w:r w:rsidR="00D17C6A" w:rsidRPr="001436AB">
        <w:rPr>
          <w:lang w:val="en-GB"/>
        </w:rPr>
        <w:t> </w:t>
      </w:r>
      <w:r w:rsidR="00C54568" w:rsidRPr="001436AB">
        <w:rPr>
          <w:lang w:val="en-GB"/>
        </w:rPr>
        <w:t xml:space="preserve">Niedlispacher </w:t>
      </w:r>
      <w:r w:rsidRPr="001436AB">
        <w:rPr>
          <w:lang w:val="en-GB"/>
        </w:rPr>
        <w:t>to the</w:t>
      </w:r>
      <w:r w:rsidR="00C54568" w:rsidRPr="001436AB">
        <w:rPr>
          <w:lang w:val="en-GB"/>
        </w:rPr>
        <w:t xml:space="preserve"> questions p</w:t>
      </w:r>
      <w:r w:rsidRPr="001436AB">
        <w:rPr>
          <w:lang w:val="en-GB"/>
        </w:rPr>
        <w:t>ut by the</w:t>
      </w:r>
      <w:r w:rsidR="00C54568" w:rsidRPr="001436AB">
        <w:rPr>
          <w:lang w:val="en-GB"/>
        </w:rPr>
        <w:t xml:space="preserve"> </w:t>
      </w:r>
      <w:r w:rsidR="0072620A" w:rsidRPr="001436AB">
        <w:rPr>
          <w:lang w:val="en-GB"/>
        </w:rPr>
        <w:t>judges</w:t>
      </w:r>
      <w:r w:rsidR="00C54568" w:rsidRPr="001436AB">
        <w:rPr>
          <w:lang w:val="en-GB"/>
        </w:rPr>
        <w:t>.</w:t>
      </w:r>
    </w:p>
    <w:p w:rsidR="002E3260" w:rsidRPr="001436AB" w:rsidRDefault="003D59C6" w:rsidP="001436AB">
      <w:pPr>
        <w:pStyle w:val="ECHRTitle1"/>
        <w:rPr>
          <w:lang w:val="en-GB"/>
        </w:rPr>
      </w:pPr>
      <w:r w:rsidRPr="001436AB">
        <w:rPr>
          <w:lang w:val="en-GB"/>
        </w:rPr>
        <w:t>THE FAC</w:t>
      </w:r>
      <w:r w:rsidR="002E3260" w:rsidRPr="001436AB">
        <w:rPr>
          <w:lang w:val="en-GB"/>
        </w:rPr>
        <w:t>T</w:t>
      </w:r>
      <w:r w:rsidRPr="001436AB">
        <w:rPr>
          <w:lang w:val="en-GB"/>
        </w:rPr>
        <w:t>S</w:t>
      </w:r>
    </w:p>
    <w:p w:rsidR="000B3F4C" w:rsidRPr="001436AB" w:rsidRDefault="000B3F4C" w:rsidP="001436AB">
      <w:pPr>
        <w:pStyle w:val="ECHRHeading1"/>
        <w:rPr>
          <w:rFonts w:asciiTheme="minorHAnsi" w:eastAsiaTheme="minorEastAsia" w:hAnsiTheme="minorHAnsi" w:cstheme="minorBidi"/>
          <w:bCs w:val="0"/>
          <w:szCs w:val="22"/>
          <w:lang w:val="en-GB"/>
        </w:rPr>
      </w:pPr>
      <w:r w:rsidRPr="001436AB">
        <w:rPr>
          <w:rFonts w:asciiTheme="minorHAnsi" w:eastAsiaTheme="minorEastAsia" w:hAnsiTheme="minorHAnsi" w:cstheme="minorBidi"/>
          <w:bCs w:val="0"/>
          <w:szCs w:val="22"/>
          <w:lang w:val="en-GB"/>
        </w:rPr>
        <w:t>I.  </w:t>
      </w:r>
      <w:r w:rsidR="003D59C6" w:rsidRPr="001436AB">
        <w:rPr>
          <w:rFonts w:asciiTheme="minorHAnsi" w:eastAsiaTheme="minorEastAsia" w:hAnsiTheme="minorHAnsi" w:cstheme="minorBidi"/>
          <w:bCs w:val="0"/>
          <w:szCs w:val="22"/>
          <w:lang w:val="en-GB"/>
        </w:rPr>
        <w:t xml:space="preserve">THE </w:t>
      </w:r>
      <w:r w:rsidRPr="001436AB">
        <w:rPr>
          <w:rFonts w:asciiTheme="minorHAnsi" w:eastAsiaTheme="minorEastAsia" w:hAnsiTheme="minorHAnsi" w:cstheme="minorBidi"/>
          <w:bCs w:val="0"/>
          <w:szCs w:val="22"/>
          <w:lang w:val="en-GB"/>
        </w:rPr>
        <w:t>CIRC</w:t>
      </w:r>
      <w:r w:rsidR="00DA0580" w:rsidRPr="001436AB">
        <w:rPr>
          <w:rFonts w:asciiTheme="minorHAnsi" w:eastAsiaTheme="minorEastAsia" w:hAnsiTheme="minorHAnsi" w:cstheme="minorBidi"/>
          <w:bCs w:val="0"/>
          <w:szCs w:val="22"/>
          <w:lang w:val="en-GB"/>
        </w:rPr>
        <w:t>UM</w:t>
      </w:r>
      <w:r w:rsidRPr="001436AB">
        <w:rPr>
          <w:rFonts w:asciiTheme="minorHAnsi" w:eastAsiaTheme="minorEastAsia" w:hAnsiTheme="minorHAnsi" w:cstheme="minorBidi"/>
          <w:bCs w:val="0"/>
          <w:szCs w:val="22"/>
          <w:lang w:val="en-GB"/>
        </w:rPr>
        <w:t xml:space="preserve">STANCES </w:t>
      </w:r>
      <w:r w:rsidR="004F415B" w:rsidRPr="001436AB">
        <w:rPr>
          <w:rFonts w:asciiTheme="minorHAnsi" w:eastAsiaTheme="minorEastAsia" w:hAnsiTheme="minorHAnsi" w:cstheme="minorBidi"/>
          <w:bCs w:val="0"/>
          <w:szCs w:val="22"/>
          <w:lang w:val="en-GB"/>
        </w:rPr>
        <w:t>OF THE CASE</w:t>
      </w:r>
    </w:p>
    <w:p w:rsidR="002E3260" w:rsidRPr="001436AB" w:rsidRDefault="00FD382C" w:rsidP="001436AB">
      <w:pPr>
        <w:pStyle w:val="ECHRPara"/>
        <w:rPr>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9</w:t>
      </w:r>
      <w:r w:rsidRPr="001436AB">
        <w:rPr>
          <w:lang w:val="en-GB"/>
        </w:rPr>
        <w:fldChar w:fldCharType="end"/>
      </w:r>
      <w:r w:rsidRPr="001436AB">
        <w:rPr>
          <w:lang w:val="en-GB"/>
        </w:rPr>
        <w:t>.  </w:t>
      </w:r>
      <w:r w:rsidR="00AE3D6C" w:rsidRPr="001436AB">
        <w:rPr>
          <w:lang w:val="en-GB"/>
        </w:rPr>
        <w:t xml:space="preserve">The applicants were born in 1986 and 1979 respectively and live in Saint-Josse-ten-Noode (a district of </w:t>
      </w:r>
      <w:r w:rsidR="004F199F" w:rsidRPr="001436AB">
        <w:rPr>
          <w:lang w:val="en-GB"/>
        </w:rPr>
        <w:t xml:space="preserve">the </w:t>
      </w:r>
      <w:r w:rsidR="00AE3D6C" w:rsidRPr="001436AB">
        <w:rPr>
          <w:lang w:val="en-GB"/>
        </w:rPr>
        <w:t>Brussels-Capital</w:t>
      </w:r>
      <w:r w:rsidR="004F199F" w:rsidRPr="001436AB">
        <w:rPr>
          <w:lang w:val="en-GB"/>
        </w:rPr>
        <w:t xml:space="preserve"> region</w:t>
      </w:r>
      <w:r w:rsidR="00AE3D6C" w:rsidRPr="001436AB">
        <w:rPr>
          <w:lang w:val="en-GB"/>
        </w:rPr>
        <w:t>).</w:t>
      </w:r>
    </w:p>
    <w:p w:rsidR="00FD382C" w:rsidRPr="001436AB" w:rsidRDefault="00FD382C" w:rsidP="001436AB">
      <w:pPr>
        <w:pStyle w:val="ECHRPara"/>
        <w:rPr>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10</w:t>
      </w:r>
      <w:r w:rsidRPr="001436AB">
        <w:rPr>
          <w:lang w:val="en-GB"/>
        </w:rPr>
        <w:fldChar w:fldCharType="end"/>
      </w:r>
      <w:r w:rsidRPr="001436AB">
        <w:rPr>
          <w:lang w:val="en-GB"/>
        </w:rPr>
        <w:t>.  </w:t>
      </w:r>
      <w:r w:rsidR="00AB40C7" w:rsidRPr="001436AB">
        <w:rPr>
          <w:lang w:val="en-GB"/>
        </w:rPr>
        <w:t>The</w:t>
      </w:r>
      <w:r w:rsidR="00891B64" w:rsidRPr="001436AB">
        <w:rPr>
          <w:lang w:val="en-GB"/>
        </w:rPr>
        <w:t xml:space="preserve"> applic</w:t>
      </w:r>
      <w:r w:rsidRPr="001436AB">
        <w:rPr>
          <w:lang w:val="en-GB"/>
        </w:rPr>
        <w:t xml:space="preserve">ants </w:t>
      </w:r>
      <w:r w:rsidR="00891B64" w:rsidRPr="001436AB">
        <w:rPr>
          <w:lang w:val="en-GB"/>
        </w:rPr>
        <w:t>are brothers</w:t>
      </w:r>
      <w:r w:rsidR="00FD7ABF" w:rsidRPr="001436AB">
        <w:rPr>
          <w:lang w:val="en-GB"/>
        </w:rPr>
        <w:t xml:space="preserve"> who</w:t>
      </w:r>
      <w:r w:rsidR="00AB40C7" w:rsidRPr="001436AB">
        <w:rPr>
          <w:lang w:val="en-GB"/>
        </w:rPr>
        <w:t xml:space="preserve"> live with their parents, their brother and two sisters next to the local police station of Saint-Josse-ten-Noode. They both complained that they had been slapped </w:t>
      </w:r>
      <w:r w:rsidR="004F199F" w:rsidRPr="001436AB">
        <w:rPr>
          <w:lang w:val="en-GB"/>
        </w:rPr>
        <w:t>i</w:t>
      </w:r>
      <w:r w:rsidR="00AB40C7" w:rsidRPr="001436AB">
        <w:rPr>
          <w:lang w:val="en-GB"/>
        </w:rPr>
        <w:t xml:space="preserve">n the face by police </w:t>
      </w:r>
      <w:r w:rsidR="00AB40C7" w:rsidRPr="001436AB">
        <w:rPr>
          <w:lang w:val="en-GB"/>
        </w:rPr>
        <w:lastRenderedPageBreak/>
        <w:t>officers –</w:t>
      </w:r>
      <w:r w:rsidR="004F199F" w:rsidRPr="001436AB">
        <w:rPr>
          <w:lang w:val="en-GB"/>
        </w:rPr>
        <w:t xml:space="preserve"> </w:t>
      </w:r>
      <w:r w:rsidR="00FD7ABF" w:rsidRPr="001436AB">
        <w:rPr>
          <w:lang w:val="en-GB"/>
        </w:rPr>
        <w:t xml:space="preserve">which </w:t>
      </w:r>
      <w:r w:rsidR="00AB40C7" w:rsidRPr="001436AB">
        <w:rPr>
          <w:lang w:val="en-GB"/>
        </w:rPr>
        <w:t xml:space="preserve">allegation </w:t>
      </w:r>
      <w:r w:rsidR="004F199F" w:rsidRPr="001436AB">
        <w:rPr>
          <w:lang w:val="en-GB"/>
        </w:rPr>
        <w:t>is disputed by the Government –</w:t>
      </w:r>
      <w:r w:rsidR="00F61F92" w:rsidRPr="001436AB">
        <w:rPr>
          <w:lang w:val="en-GB"/>
        </w:rPr>
        <w:t xml:space="preserve"> one on 8 </w:t>
      </w:r>
      <w:r w:rsidR="00AB40C7" w:rsidRPr="001436AB">
        <w:rPr>
          <w:lang w:val="en-GB"/>
        </w:rPr>
        <w:t>Dece</w:t>
      </w:r>
      <w:r w:rsidR="00F73A3E" w:rsidRPr="001436AB">
        <w:rPr>
          <w:lang w:val="en-GB"/>
        </w:rPr>
        <w:t>mber 2003 and</w:t>
      </w:r>
      <w:r w:rsidR="00AB40C7" w:rsidRPr="001436AB">
        <w:rPr>
          <w:lang w:val="en-GB"/>
        </w:rPr>
        <w:t xml:space="preserve"> the other on 23 February 2004</w:t>
      </w:r>
      <w:r w:rsidR="003D6E95" w:rsidRPr="001436AB">
        <w:rPr>
          <w:lang w:val="en-GB"/>
        </w:rPr>
        <w:t>. They submitted</w:t>
      </w:r>
      <w:r w:rsidR="00AB40C7" w:rsidRPr="001436AB">
        <w:rPr>
          <w:lang w:val="en-GB"/>
        </w:rPr>
        <w:t xml:space="preserve"> that th</w:t>
      </w:r>
      <w:r w:rsidR="003D6E95" w:rsidRPr="001436AB">
        <w:rPr>
          <w:lang w:val="en-GB"/>
        </w:rPr>
        <w:t>os</w:t>
      </w:r>
      <w:r w:rsidR="00AB40C7" w:rsidRPr="001436AB">
        <w:rPr>
          <w:lang w:val="en-GB"/>
        </w:rPr>
        <w:t>e events had taken place in the context of tense relations between their family and certain officers in the police station</w:t>
      </w:r>
      <w:r w:rsidRPr="001436AB">
        <w:rPr>
          <w:lang w:val="en-GB"/>
        </w:rPr>
        <w:t>.</w:t>
      </w:r>
    </w:p>
    <w:p w:rsidR="00BE7293" w:rsidRPr="001436AB" w:rsidRDefault="0095455E" w:rsidP="001436AB">
      <w:pPr>
        <w:pStyle w:val="ECHRHeading2"/>
        <w:rPr>
          <w:lang w:val="en-GB"/>
        </w:rPr>
      </w:pPr>
      <w:r w:rsidRPr="001436AB">
        <w:rPr>
          <w:lang w:val="en-GB"/>
        </w:rPr>
        <w:t>A.  </w:t>
      </w:r>
      <w:r w:rsidR="00BE7293" w:rsidRPr="001436AB">
        <w:rPr>
          <w:lang w:val="en-GB"/>
        </w:rPr>
        <w:t>Events of 8 December 2003 and 23 February 2004</w:t>
      </w:r>
    </w:p>
    <w:p w:rsidR="00BE7293" w:rsidRPr="001436AB" w:rsidRDefault="0095455E" w:rsidP="001436AB">
      <w:pPr>
        <w:pStyle w:val="ECHRHeading3"/>
        <w:rPr>
          <w:lang w:val="en-GB"/>
        </w:rPr>
      </w:pPr>
      <w:r w:rsidRPr="001436AB">
        <w:rPr>
          <w:lang w:val="en-GB"/>
        </w:rPr>
        <w:t>1.  </w:t>
      </w:r>
      <w:r w:rsidR="00BE7293" w:rsidRPr="001436AB">
        <w:rPr>
          <w:lang w:val="en-GB"/>
        </w:rPr>
        <w:t>The events of 8 December 2003</w:t>
      </w:r>
    </w:p>
    <w:p w:rsidR="004A72CD" w:rsidRPr="001436AB" w:rsidRDefault="004A72CD" w:rsidP="001436AB">
      <w:pPr>
        <w:pStyle w:val="ECHRPara"/>
        <w:rPr>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11</w:t>
      </w:r>
      <w:r w:rsidRPr="001436AB">
        <w:rPr>
          <w:lang w:val="en-GB"/>
        </w:rPr>
        <w:fldChar w:fldCharType="end"/>
      </w:r>
      <w:r w:rsidRPr="001436AB">
        <w:rPr>
          <w:lang w:val="en-GB"/>
        </w:rPr>
        <w:t>.  </w:t>
      </w:r>
      <w:r w:rsidR="00BE7293" w:rsidRPr="001436AB">
        <w:rPr>
          <w:lang w:val="en-GB"/>
        </w:rPr>
        <w:t xml:space="preserve">The applicants </w:t>
      </w:r>
      <w:r w:rsidR="00871544" w:rsidRPr="001436AB">
        <w:rPr>
          <w:lang w:val="en-GB"/>
        </w:rPr>
        <w:t>submit</w:t>
      </w:r>
      <w:r w:rsidR="00EC5416" w:rsidRPr="001436AB">
        <w:rPr>
          <w:lang w:val="en-GB"/>
        </w:rPr>
        <w:t>ted that on 8 December 2003</w:t>
      </w:r>
      <w:r w:rsidR="00BE7293" w:rsidRPr="001436AB">
        <w:rPr>
          <w:lang w:val="en-GB"/>
        </w:rPr>
        <w:t xml:space="preserve"> </w:t>
      </w:r>
      <w:r w:rsidR="00A77D51" w:rsidRPr="001436AB">
        <w:rPr>
          <w:lang w:val="en-GB"/>
        </w:rPr>
        <w:t xml:space="preserve">at </w:t>
      </w:r>
      <w:r w:rsidR="00EC5416" w:rsidRPr="001436AB">
        <w:rPr>
          <w:lang w:val="en-GB"/>
        </w:rPr>
        <w:t>around 4 p.m.</w:t>
      </w:r>
      <w:r w:rsidR="00BE7293" w:rsidRPr="001436AB">
        <w:rPr>
          <w:lang w:val="en-GB"/>
        </w:rPr>
        <w:t xml:space="preserve"> the first applicant </w:t>
      </w:r>
      <w:r w:rsidR="00A77D51" w:rsidRPr="001436AB">
        <w:rPr>
          <w:lang w:val="en-GB"/>
        </w:rPr>
        <w:t>had been</w:t>
      </w:r>
      <w:r w:rsidR="00BE7293" w:rsidRPr="001436AB">
        <w:rPr>
          <w:lang w:val="en-GB"/>
        </w:rPr>
        <w:t xml:space="preserve"> standing with a friend in the street outside the door of the building where he lived with his family, and, </w:t>
      </w:r>
      <w:r w:rsidR="003D4882" w:rsidRPr="001436AB">
        <w:rPr>
          <w:lang w:val="en-GB"/>
        </w:rPr>
        <w:t xml:space="preserve">since he </w:t>
      </w:r>
      <w:r w:rsidR="00BE7293" w:rsidRPr="001436AB">
        <w:rPr>
          <w:lang w:val="en-GB"/>
        </w:rPr>
        <w:t>ha</w:t>
      </w:r>
      <w:r w:rsidR="003D4882" w:rsidRPr="001436AB">
        <w:rPr>
          <w:lang w:val="en-GB"/>
        </w:rPr>
        <w:t>d</w:t>
      </w:r>
      <w:r w:rsidR="00BE7293" w:rsidRPr="001436AB">
        <w:rPr>
          <w:lang w:val="en-GB"/>
        </w:rPr>
        <w:t xml:space="preserve"> forgotten his keys, h</w:t>
      </w:r>
      <w:r w:rsidR="00A77D51" w:rsidRPr="001436AB">
        <w:rPr>
          <w:lang w:val="en-GB"/>
        </w:rPr>
        <w:t>ad been</w:t>
      </w:r>
      <w:r w:rsidR="00BE7293" w:rsidRPr="001436AB">
        <w:rPr>
          <w:lang w:val="en-GB"/>
        </w:rPr>
        <w:t xml:space="preserve"> ringing the bell so that his parents would let him in, when a plain-clothes policeman, A.Z., had asked him to present his identity card. The first applicant had refused to comply, asking the officer to show his credentials. The officer had then grabbed him by his jacket – tearing it – and taken him to the police station. The first applicant had been placed in a room and, while he was alone with A.Z., the officer had slapped him </w:t>
      </w:r>
      <w:r w:rsidR="00F54797" w:rsidRPr="001436AB">
        <w:rPr>
          <w:lang w:val="en-GB"/>
        </w:rPr>
        <w:t>i</w:t>
      </w:r>
      <w:r w:rsidR="00BE7293" w:rsidRPr="001436AB">
        <w:rPr>
          <w:lang w:val="en-GB"/>
        </w:rPr>
        <w:t>n the face as he was protesting about his arrest.</w:t>
      </w:r>
    </w:p>
    <w:p w:rsidR="00BE7293" w:rsidRPr="001436AB" w:rsidRDefault="004A72CD" w:rsidP="001436AB">
      <w:pPr>
        <w:pStyle w:val="ECHRPara"/>
        <w:rPr>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12</w:t>
      </w:r>
      <w:r w:rsidRPr="001436AB">
        <w:rPr>
          <w:lang w:val="en-GB"/>
        </w:rPr>
        <w:fldChar w:fldCharType="end"/>
      </w:r>
      <w:r w:rsidRPr="001436AB">
        <w:rPr>
          <w:lang w:val="en-GB"/>
        </w:rPr>
        <w:t>.  </w:t>
      </w:r>
      <w:r w:rsidR="00BE7293" w:rsidRPr="001436AB">
        <w:rPr>
          <w:lang w:val="en-GB"/>
        </w:rPr>
        <w:t>The applicants pro</w:t>
      </w:r>
      <w:r w:rsidR="00E81C28" w:rsidRPr="001436AB">
        <w:rPr>
          <w:lang w:val="en-GB"/>
        </w:rPr>
        <w:t>vid</w:t>
      </w:r>
      <w:r w:rsidR="00BE7293" w:rsidRPr="001436AB">
        <w:rPr>
          <w:lang w:val="en-GB"/>
        </w:rPr>
        <w:t xml:space="preserve">ed a certificate issued at 7.20 p.m. </w:t>
      </w:r>
      <w:r w:rsidR="003F2A83" w:rsidRPr="001436AB">
        <w:rPr>
          <w:lang w:val="en-GB"/>
        </w:rPr>
        <w:t xml:space="preserve">on the same day </w:t>
      </w:r>
      <w:r w:rsidR="00BE7293" w:rsidRPr="001436AB">
        <w:rPr>
          <w:lang w:val="en-GB"/>
        </w:rPr>
        <w:t xml:space="preserve">by a general practitioner, </w:t>
      </w:r>
      <w:r w:rsidR="00E81C28" w:rsidRPr="001436AB">
        <w:rPr>
          <w:lang w:val="en-GB"/>
        </w:rPr>
        <w:t xml:space="preserve">attesting </w:t>
      </w:r>
      <w:r w:rsidR="00BE7293" w:rsidRPr="001436AB">
        <w:rPr>
          <w:lang w:val="en-GB"/>
        </w:rPr>
        <w:t xml:space="preserve">that the first applicant </w:t>
      </w:r>
      <w:r w:rsidR="00E81C28" w:rsidRPr="001436AB">
        <w:rPr>
          <w:lang w:val="en-GB"/>
        </w:rPr>
        <w:t>had been</w:t>
      </w:r>
      <w:r w:rsidR="00BE7293" w:rsidRPr="001436AB">
        <w:rPr>
          <w:lang w:val="en-GB"/>
        </w:rPr>
        <w:t xml:space="preserve"> “in a state of shock” and </w:t>
      </w:r>
      <w:r w:rsidR="00E81C28" w:rsidRPr="001436AB">
        <w:rPr>
          <w:lang w:val="en-GB"/>
        </w:rPr>
        <w:t xml:space="preserve">had </w:t>
      </w:r>
      <w:r w:rsidR="00BE7293" w:rsidRPr="001436AB">
        <w:rPr>
          <w:lang w:val="en-GB"/>
        </w:rPr>
        <w:t>presented the following injuries: “erythema on the left cheek (disappearing)” and “erythema on the left-side external auditory canal”.</w:t>
      </w:r>
    </w:p>
    <w:p w:rsidR="00BE7293" w:rsidRPr="001436AB" w:rsidRDefault="00B279ED" w:rsidP="001436AB">
      <w:pPr>
        <w:pStyle w:val="ECHRPara"/>
        <w:rPr>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13</w:t>
      </w:r>
      <w:r w:rsidRPr="001436AB">
        <w:rPr>
          <w:lang w:val="en-GB"/>
        </w:rPr>
        <w:fldChar w:fldCharType="end"/>
      </w:r>
      <w:r w:rsidRPr="001436AB">
        <w:rPr>
          <w:lang w:val="en-GB"/>
        </w:rPr>
        <w:t>.  </w:t>
      </w:r>
      <w:r w:rsidR="00BE7293" w:rsidRPr="001436AB">
        <w:rPr>
          <w:lang w:val="en-GB"/>
        </w:rPr>
        <w:t xml:space="preserve">The Government </w:t>
      </w:r>
      <w:r w:rsidR="00E81C28" w:rsidRPr="001436AB">
        <w:rPr>
          <w:lang w:val="en-GB"/>
        </w:rPr>
        <w:t>submitt</w:t>
      </w:r>
      <w:r w:rsidR="00BE7293" w:rsidRPr="001436AB">
        <w:rPr>
          <w:lang w:val="en-GB"/>
        </w:rPr>
        <w:t>ed that, on account of the first applicant</w:t>
      </w:r>
      <w:r w:rsidR="001436AB" w:rsidRPr="001436AB">
        <w:rPr>
          <w:lang w:val="en-GB"/>
        </w:rPr>
        <w:t>’</w:t>
      </w:r>
      <w:r w:rsidR="00BE7293" w:rsidRPr="001436AB">
        <w:rPr>
          <w:lang w:val="en-GB"/>
        </w:rPr>
        <w:t>s refusal to show his identity card, officer A.Z. had had no choice but to take him to the police station for identification. The first applicant had then caused a scene, claiming t</w:t>
      </w:r>
      <w:r w:rsidR="00E81C28" w:rsidRPr="001436AB">
        <w:rPr>
          <w:lang w:val="en-GB"/>
        </w:rPr>
        <w:t xml:space="preserve">o have suffered an </w:t>
      </w:r>
      <w:r w:rsidR="00BE7293" w:rsidRPr="001436AB">
        <w:rPr>
          <w:lang w:val="en-GB"/>
        </w:rPr>
        <w:t xml:space="preserve">injustice and </w:t>
      </w:r>
      <w:r w:rsidR="001544B3" w:rsidRPr="001436AB">
        <w:rPr>
          <w:lang w:val="en-GB"/>
        </w:rPr>
        <w:t xml:space="preserve">been subjected to </w:t>
      </w:r>
      <w:r w:rsidR="00BE7293" w:rsidRPr="001436AB">
        <w:rPr>
          <w:lang w:val="en-GB"/>
        </w:rPr>
        <w:t>an unlawful identity check, and had insulted an officer who was telling him to calm down. He had been a</w:t>
      </w:r>
      <w:r w:rsidR="00F54797" w:rsidRPr="001436AB">
        <w:rPr>
          <w:lang w:val="en-GB"/>
        </w:rPr>
        <w:t>llow</w:t>
      </w:r>
      <w:r w:rsidR="00BE7293" w:rsidRPr="001436AB">
        <w:rPr>
          <w:lang w:val="en-GB"/>
        </w:rPr>
        <w:t>ed to leave the police station once his identity had been verified and after being informed by A.Z. that a police report would be filed against him for forceful resistance to a public officer, abusive behaviour and verbal threats. He had returned to the police station a few minutes later with his parents, accusing A.Z. of having struck him, but the officer had always denied this.</w:t>
      </w:r>
    </w:p>
    <w:p w:rsidR="005400F9" w:rsidRPr="001436AB" w:rsidRDefault="00B279ED" w:rsidP="001436AB">
      <w:pPr>
        <w:pStyle w:val="ECHRPara"/>
        <w:rPr>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14</w:t>
      </w:r>
      <w:r w:rsidRPr="001436AB">
        <w:rPr>
          <w:lang w:val="en-GB"/>
        </w:rPr>
        <w:fldChar w:fldCharType="end"/>
      </w:r>
      <w:r w:rsidRPr="001436AB">
        <w:rPr>
          <w:lang w:val="en-GB"/>
        </w:rPr>
        <w:t>.  </w:t>
      </w:r>
      <w:r w:rsidR="005400F9" w:rsidRPr="001436AB">
        <w:rPr>
          <w:lang w:val="en-GB"/>
        </w:rPr>
        <w:t xml:space="preserve">At 6 p.m. A.Z. </w:t>
      </w:r>
      <w:r w:rsidR="00EC5416" w:rsidRPr="001436AB">
        <w:rPr>
          <w:lang w:val="en-GB"/>
        </w:rPr>
        <w:t xml:space="preserve">had </w:t>
      </w:r>
      <w:r w:rsidR="00F54797" w:rsidRPr="001436AB">
        <w:rPr>
          <w:lang w:val="en-GB"/>
        </w:rPr>
        <w:t xml:space="preserve">lodged a criminal complaint against the first applicant, alleging </w:t>
      </w:r>
      <w:r w:rsidR="005400F9" w:rsidRPr="001436AB">
        <w:rPr>
          <w:lang w:val="en-GB"/>
        </w:rPr>
        <w:t>forceful resistance to a public officer, abusive behaviour and verbal threats. The record drawn up on that occasion showed that A.Z. had notified his superiors of the</w:t>
      </w:r>
      <w:r w:rsidR="00237442" w:rsidRPr="001436AB">
        <w:rPr>
          <w:lang w:val="en-GB"/>
        </w:rPr>
        <w:t xml:space="preserve"> events</w:t>
      </w:r>
      <w:r w:rsidR="005400F9" w:rsidRPr="001436AB">
        <w:rPr>
          <w:lang w:val="en-GB"/>
        </w:rPr>
        <w:t xml:space="preserve"> at 5.30 p.m., and also one </w:t>
      </w:r>
      <w:r w:rsidR="00F90B5A" w:rsidRPr="001436AB">
        <w:rPr>
          <w:lang w:val="en-GB"/>
        </w:rPr>
        <w:t>“</w:t>
      </w:r>
      <w:r w:rsidR="00D17C6A" w:rsidRPr="001436AB">
        <w:rPr>
          <w:lang w:val="en-GB"/>
        </w:rPr>
        <w:t>S</w:t>
      </w:r>
      <w:r w:rsidR="00F90B5A" w:rsidRPr="001436AB">
        <w:rPr>
          <w:lang w:val="en-GB"/>
        </w:rPr>
        <w:t>uper</w:t>
      </w:r>
      <w:r w:rsidR="005400F9" w:rsidRPr="001436AB">
        <w:rPr>
          <w:lang w:val="en-GB"/>
        </w:rPr>
        <w:t>in</w:t>
      </w:r>
      <w:r w:rsidR="00F90B5A" w:rsidRPr="001436AB">
        <w:rPr>
          <w:lang w:val="en-GB"/>
        </w:rPr>
        <w:t>tendent</w:t>
      </w:r>
      <w:r w:rsidR="005400F9" w:rsidRPr="001436AB">
        <w:rPr>
          <w:lang w:val="en-GB"/>
        </w:rPr>
        <w:t xml:space="preserve"> K.</w:t>
      </w:r>
      <w:r w:rsidR="00F90B5A" w:rsidRPr="001436AB">
        <w:rPr>
          <w:lang w:val="en-GB"/>
        </w:rPr>
        <w:t>”.</w:t>
      </w:r>
    </w:p>
    <w:p w:rsidR="007D63AD" w:rsidRPr="001436AB" w:rsidRDefault="00B279ED" w:rsidP="001436AB">
      <w:pPr>
        <w:pStyle w:val="ECHRHeading3"/>
        <w:rPr>
          <w:b/>
          <w:lang w:val="en-GB"/>
        </w:rPr>
      </w:pPr>
      <w:r w:rsidRPr="001436AB">
        <w:rPr>
          <w:lang w:val="en-GB"/>
        </w:rPr>
        <w:t>2.  </w:t>
      </w:r>
      <w:r w:rsidR="007D63AD" w:rsidRPr="001436AB">
        <w:rPr>
          <w:lang w:val="en-GB"/>
        </w:rPr>
        <w:t>The events of 23 February 2004</w:t>
      </w:r>
    </w:p>
    <w:p w:rsidR="007D63AD" w:rsidRPr="001436AB" w:rsidRDefault="00B279ED" w:rsidP="001436AB">
      <w:pPr>
        <w:pStyle w:val="ECHRPara"/>
        <w:rPr>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15</w:t>
      </w:r>
      <w:r w:rsidRPr="001436AB">
        <w:rPr>
          <w:lang w:val="en-GB"/>
        </w:rPr>
        <w:fldChar w:fldCharType="end"/>
      </w:r>
      <w:r w:rsidRPr="001436AB">
        <w:rPr>
          <w:lang w:val="en-GB"/>
        </w:rPr>
        <w:t>.  </w:t>
      </w:r>
      <w:r w:rsidR="00EC5416" w:rsidRPr="001436AB">
        <w:rPr>
          <w:lang w:val="en-GB"/>
        </w:rPr>
        <w:t>The applicants indicated that</w:t>
      </w:r>
      <w:r w:rsidR="007D63AD" w:rsidRPr="001436AB">
        <w:rPr>
          <w:lang w:val="en-GB"/>
        </w:rPr>
        <w:t xml:space="preserve"> on 23 February 2004</w:t>
      </w:r>
      <w:r w:rsidR="00E81C28" w:rsidRPr="001436AB">
        <w:rPr>
          <w:lang w:val="en-GB"/>
        </w:rPr>
        <w:t>,</w:t>
      </w:r>
      <w:r w:rsidR="007D63AD" w:rsidRPr="001436AB">
        <w:rPr>
          <w:lang w:val="en-GB"/>
        </w:rPr>
        <w:t xml:space="preserve"> </w:t>
      </w:r>
      <w:r w:rsidR="00D17C6A" w:rsidRPr="001436AB">
        <w:rPr>
          <w:lang w:val="en-GB"/>
        </w:rPr>
        <w:t>between 9.44 </w:t>
      </w:r>
      <w:r w:rsidR="00B15CD3" w:rsidRPr="001436AB">
        <w:rPr>
          <w:lang w:val="en-GB"/>
        </w:rPr>
        <w:t>a.m. and</w:t>
      </w:r>
      <w:r w:rsidR="007D63AD" w:rsidRPr="001436AB">
        <w:rPr>
          <w:lang w:val="en-GB"/>
        </w:rPr>
        <w:t xml:space="preserve"> 10</w:t>
      </w:r>
      <w:r w:rsidR="00B15CD3" w:rsidRPr="001436AB">
        <w:rPr>
          <w:lang w:val="en-GB"/>
        </w:rPr>
        <w:t>.20</w:t>
      </w:r>
      <w:r w:rsidR="007D63AD" w:rsidRPr="001436AB">
        <w:rPr>
          <w:lang w:val="en-GB"/>
        </w:rPr>
        <w:t xml:space="preserve"> a.m.</w:t>
      </w:r>
      <w:r w:rsidR="00B15CD3" w:rsidRPr="001436AB">
        <w:rPr>
          <w:lang w:val="en-GB"/>
        </w:rPr>
        <w:t xml:space="preserve"> (as shown by the record of the </w:t>
      </w:r>
      <w:r w:rsidR="00D17C6A" w:rsidRPr="001436AB">
        <w:rPr>
          <w:lang w:val="en-GB"/>
        </w:rPr>
        <w:t>second applicant</w:t>
      </w:r>
      <w:r w:rsidR="001436AB" w:rsidRPr="001436AB">
        <w:rPr>
          <w:lang w:val="en-GB"/>
        </w:rPr>
        <w:t>’</w:t>
      </w:r>
      <w:r w:rsidR="00D17C6A" w:rsidRPr="001436AB">
        <w:rPr>
          <w:lang w:val="en-GB"/>
        </w:rPr>
        <w:t>s questioning</w:t>
      </w:r>
      <w:r w:rsidR="00B15CD3" w:rsidRPr="001436AB">
        <w:rPr>
          <w:lang w:val="en-GB"/>
        </w:rPr>
        <w:t>)</w:t>
      </w:r>
      <w:r w:rsidR="007D63AD" w:rsidRPr="001436AB">
        <w:rPr>
          <w:lang w:val="en-GB"/>
        </w:rPr>
        <w:t xml:space="preserve">, while the second applicant was at the Saint-Josse-ten-Noode </w:t>
      </w:r>
      <w:r w:rsidR="00D15424" w:rsidRPr="001436AB">
        <w:rPr>
          <w:lang w:val="en-GB"/>
        </w:rPr>
        <w:t xml:space="preserve">police station </w:t>
      </w:r>
      <w:r w:rsidR="007D63AD" w:rsidRPr="001436AB">
        <w:rPr>
          <w:lang w:val="en-GB"/>
        </w:rPr>
        <w:t xml:space="preserve">and officer P.P. was interviewing him about an altercation involving him and his mother together with a third party (and about which the latter had filed a complaint), P.P. had slapped him </w:t>
      </w:r>
      <w:r w:rsidR="00D15424" w:rsidRPr="001436AB">
        <w:rPr>
          <w:lang w:val="en-GB"/>
        </w:rPr>
        <w:t>i</w:t>
      </w:r>
      <w:r w:rsidR="007D63AD" w:rsidRPr="001436AB">
        <w:rPr>
          <w:lang w:val="en-GB"/>
        </w:rPr>
        <w:t xml:space="preserve">n the face after asking him not to lean on </w:t>
      </w:r>
      <w:r w:rsidR="00E81C28" w:rsidRPr="001436AB">
        <w:rPr>
          <w:lang w:val="en-GB"/>
        </w:rPr>
        <w:t>his</w:t>
      </w:r>
      <w:r w:rsidR="007D63AD" w:rsidRPr="001436AB">
        <w:rPr>
          <w:lang w:val="en-GB"/>
        </w:rPr>
        <w:t xml:space="preserve"> desk. He had then forced him to sign </w:t>
      </w:r>
      <w:r w:rsidR="00D15424" w:rsidRPr="001436AB">
        <w:rPr>
          <w:lang w:val="en-GB"/>
        </w:rPr>
        <w:t>his</w:t>
      </w:r>
      <w:r w:rsidR="007D63AD" w:rsidRPr="001436AB">
        <w:rPr>
          <w:lang w:val="en-GB"/>
        </w:rPr>
        <w:t xml:space="preserve"> statement by threatening to put him in a cell.</w:t>
      </w:r>
    </w:p>
    <w:p w:rsidR="007D63AD" w:rsidRPr="001436AB" w:rsidRDefault="00B279ED" w:rsidP="001436AB">
      <w:pPr>
        <w:pStyle w:val="ECHRPara"/>
        <w:rPr>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16</w:t>
      </w:r>
      <w:r w:rsidRPr="001436AB">
        <w:rPr>
          <w:lang w:val="en-GB"/>
        </w:rPr>
        <w:fldChar w:fldCharType="end"/>
      </w:r>
      <w:r w:rsidRPr="001436AB">
        <w:rPr>
          <w:lang w:val="en-GB"/>
        </w:rPr>
        <w:t>.  </w:t>
      </w:r>
      <w:r w:rsidR="007D63AD" w:rsidRPr="001436AB">
        <w:rPr>
          <w:lang w:val="en-GB"/>
        </w:rPr>
        <w:t>The applicants pro</w:t>
      </w:r>
      <w:r w:rsidR="00E81C28" w:rsidRPr="001436AB">
        <w:rPr>
          <w:lang w:val="en-GB"/>
        </w:rPr>
        <w:t>vi</w:t>
      </w:r>
      <w:r w:rsidR="007D63AD" w:rsidRPr="001436AB">
        <w:rPr>
          <w:lang w:val="en-GB"/>
        </w:rPr>
        <w:t>ded a medical certificate issued on the same day by a general practitioner, who observed “bruising [on the] left cheek” of the second applicant.</w:t>
      </w:r>
      <w:r w:rsidR="00CA6528" w:rsidRPr="001436AB">
        <w:rPr>
          <w:lang w:val="en-GB"/>
        </w:rPr>
        <w:t xml:space="preserve"> The </w:t>
      </w:r>
      <w:r w:rsidR="00C0118B" w:rsidRPr="001436AB">
        <w:rPr>
          <w:lang w:val="en-GB"/>
        </w:rPr>
        <w:t>certificate</w:t>
      </w:r>
      <w:r w:rsidR="00CA6528" w:rsidRPr="001436AB">
        <w:rPr>
          <w:lang w:val="en-GB"/>
        </w:rPr>
        <w:t xml:space="preserve"> did not </w:t>
      </w:r>
      <w:r w:rsidR="00C0118B" w:rsidRPr="001436AB">
        <w:rPr>
          <w:lang w:val="en-GB"/>
        </w:rPr>
        <w:t>specify</w:t>
      </w:r>
      <w:r w:rsidR="00CA6528" w:rsidRPr="001436AB">
        <w:rPr>
          <w:lang w:val="en-GB"/>
        </w:rPr>
        <w:t xml:space="preserve"> the time at which it had been drawn up, although it must have been before 11.20 a.m., </w:t>
      </w:r>
      <w:r w:rsidR="00E6705B" w:rsidRPr="001436AB">
        <w:rPr>
          <w:lang w:val="en-GB"/>
        </w:rPr>
        <w:t xml:space="preserve">the time at </w:t>
      </w:r>
      <w:r w:rsidR="00CA6528" w:rsidRPr="001436AB">
        <w:rPr>
          <w:lang w:val="en-GB"/>
        </w:rPr>
        <w:t>wh</w:t>
      </w:r>
      <w:r w:rsidR="00E6705B" w:rsidRPr="001436AB">
        <w:rPr>
          <w:lang w:val="en-GB"/>
        </w:rPr>
        <w:t>ich</w:t>
      </w:r>
      <w:r w:rsidR="00CA6528" w:rsidRPr="001436AB">
        <w:rPr>
          <w:lang w:val="en-GB"/>
        </w:rPr>
        <w:t xml:space="preserve"> it was presented to Committee P</w:t>
      </w:r>
      <w:r w:rsidR="00E81C28" w:rsidRPr="001436AB">
        <w:rPr>
          <w:lang w:val="en-GB"/>
        </w:rPr>
        <w:t xml:space="preserve"> (see paragraph </w:t>
      </w:r>
      <w:r w:rsidR="00F24FCB" w:rsidRPr="001436AB">
        <w:rPr>
          <w:lang w:val="en-GB"/>
        </w:rPr>
        <w:t>25</w:t>
      </w:r>
      <w:r w:rsidR="00E81C28" w:rsidRPr="001436AB">
        <w:rPr>
          <w:lang w:val="en-GB"/>
        </w:rPr>
        <w:t xml:space="preserve"> </w:t>
      </w:r>
      <w:r w:rsidR="0025110F" w:rsidRPr="001436AB">
        <w:rPr>
          <w:lang w:val="en-GB"/>
        </w:rPr>
        <w:t>below</w:t>
      </w:r>
      <w:r w:rsidR="00E81C28" w:rsidRPr="001436AB">
        <w:rPr>
          <w:lang w:val="en-GB"/>
        </w:rPr>
        <w:t>)</w:t>
      </w:r>
      <w:r w:rsidR="00CA6528" w:rsidRPr="001436AB">
        <w:rPr>
          <w:lang w:val="en-GB"/>
        </w:rPr>
        <w:t>.</w:t>
      </w:r>
    </w:p>
    <w:p w:rsidR="007D63AD" w:rsidRPr="001436AB" w:rsidRDefault="00B279ED" w:rsidP="001436AB">
      <w:pPr>
        <w:pStyle w:val="ECHRPara"/>
        <w:rPr>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17</w:t>
      </w:r>
      <w:r w:rsidRPr="001436AB">
        <w:rPr>
          <w:lang w:val="en-GB"/>
        </w:rPr>
        <w:fldChar w:fldCharType="end"/>
      </w:r>
      <w:r w:rsidRPr="001436AB">
        <w:rPr>
          <w:lang w:val="en-GB"/>
        </w:rPr>
        <w:t>.  </w:t>
      </w:r>
      <w:r w:rsidR="007D63AD" w:rsidRPr="001436AB">
        <w:rPr>
          <w:lang w:val="en-GB"/>
        </w:rPr>
        <w:t>The Government explained that the second applicant had been very arrogant during his interview: slouching in his chair, leaning casually on P.P.</w:t>
      </w:r>
      <w:r w:rsidR="001436AB" w:rsidRPr="001436AB">
        <w:rPr>
          <w:lang w:val="en-GB"/>
        </w:rPr>
        <w:t>’</w:t>
      </w:r>
      <w:r w:rsidR="007D63AD" w:rsidRPr="001436AB">
        <w:rPr>
          <w:lang w:val="en-GB"/>
        </w:rPr>
        <w:t xml:space="preserve">s desk, laughing without </w:t>
      </w:r>
      <w:r w:rsidR="00E6705B" w:rsidRPr="001436AB">
        <w:rPr>
          <w:lang w:val="en-GB"/>
        </w:rPr>
        <w:t xml:space="preserve">any </w:t>
      </w:r>
      <w:r w:rsidR="007D63AD" w:rsidRPr="001436AB">
        <w:rPr>
          <w:lang w:val="en-GB"/>
        </w:rPr>
        <w:t>reason and giving pithy answers to questions. He had</w:t>
      </w:r>
      <w:r w:rsidR="00E552FA" w:rsidRPr="001436AB">
        <w:rPr>
          <w:lang w:val="en-GB"/>
        </w:rPr>
        <w:t xml:space="preserve"> also</w:t>
      </w:r>
      <w:r w:rsidR="007D63AD" w:rsidRPr="001436AB">
        <w:rPr>
          <w:lang w:val="en-GB"/>
        </w:rPr>
        <w:t xml:space="preserve"> had his statement changed several times, saying that the police were paid to do that, and had threatened the officers on leaving by shouting that they would be hearing from him again. The Government emphasised that, in spite of the attitude </w:t>
      </w:r>
      <w:r w:rsidR="00125158" w:rsidRPr="001436AB">
        <w:rPr>
          <w:lang w:val="en-GB"/>
        </w:rPr>
        <w:t>shown by</w:t>
      </w:r>
      <w:r w:rsidR="007D63AD" w:rsidRPr="001436AB">
        <w:rPr>
          <w:lang w:val="en-GB"/>
        </w:rPr>
        <w:t xml:space="preserve"> the second applicant, who </w:t>
      </w:r>
      <w:r w:rsidR="00125158" w:rsidRPr="001436AB">
        <w:rPr>
          <w:lang w:val="en-GB"/>
        </w:rPr>
        <w:t>had</w:t>
      </w:r>
      <w:r w:rsidR="007D63AD" w:rsidRPr="001436AB">
        <w:rPr>
          <w:lang w:val="en-GB"/>
        </w:rPr>
        <w:t xml:space="preserve"> clearly </w:t>
      </w:r>
      <w:r w:rsidR="00125158" w:rsidRPr="001436AB">
        <w:rPr>
          <w:lang w:val="en-GB"/>
        </w:rPr>
        <w:t xml:space="preserve">been </w:t>
      </w:r>
      <w:r w:rsidR="007D63AD" w:rsidRPr="001436AB">
        <w:rPr>
          <w:lang w:val="en-GB"/>
        </w:rPr>
        <w:t>intent on conflict, P.P. had remained calm and patient.</w:t>
      </w:r>
    </w:p>
    <w:p w:rsidR="00FA68E8" w:rsidRPr="001436AB" w:rsidRDefault="00B279ED" w:rsidP="001436AB">
      <w:pPr>
        <w:pStyle w:val="ECHRHeading2"/>
        <w:rPr>
          <w:lang w:val="en-GB"/>
        </w:rPr>
      </w:pPr>
      <w:r w:rsidRPr="001436AB">
        <w:rPr>
          <w:lang w:val="en-GB"/>
        </w:rPr>
        <w:t>B.  </w:t>
      </w:r>
      <w:r w:rsidR="00FA68E8" w:rsidRPr="001436AB">
        <w:rPr>
          <w:lang w:val="en-GB"/>
        </w:rPr>
        <w:t>Background to the events</w:t>
      </w:r>
    </w:p>
    <w:p w:rsidR="00FA68E8" w:rsidRPr="001436AB" w:rsidRDefault="00B279ED" w:rsidP="001436AB">
      <w:pPr>
        <w:pStyle w:val="ECHRPara"/>
        <w:rPr>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18</w:t>
      </w:r>
      <w:r w:rsidRPr="001436AB">
        <w:rPr>
          <w:lang w:val="en-GB"/>
        </w:rPr>
        <w:fldChar w:fldCharType="end"/>
      </w:r>
      <w:r w:rsidRPr="001436AB">
        <w:rPr>
          <w:lang w:val="en-GB"/>
        </w:rPr>
        <w:t>.  </w:t>
      </w:r>
      <w:r w:rsidR="00FA68E8" w:rsidRPr="001436AB">
        <w:rPr>
          <w:lang w:val="en-GB"/>
        </w:rPr>
        <w:t>In the applicants</w:t>
      </w:r>
      <w:r w:rsidR="001436AB" w:rsidRPr="001436AB">
        <w:rPr>
          <w:lang w:val="en-GB"/>
        </w:rPr>
        <w:t>’</w:t>
      </w:r>
      <w:r w:rsidR="00FA68E8" w:rsidRPr="001436AB">
        <w:rPr>
          <w:lang w:val="en-GB"/>
        </w:rPr>
        <w:t xml:space="preserve"> submission, their family had been harassed by the Saint-Josse-ten-Noode police force. They stated that the problems had begun in 1999, when one of the officers had suspected their brother N. of deliberately scratching his car. N. had subsequently been </w:t>
      </w:r>
      <w:r w:rsidR="00125158" w:rsidRPr="001436AB">
        <w:rPr>
          <w:lang w:val="en-GB"/>
        </w:rPr>
        <w:t>charg</w:t>
      </w:r>
      <w:r w:rsidR="00FA68E8" w:rsidRPr="001436AB">
        <w:rPr>
          <w:lang w:val="en-GB"/>
        </w:rPr>
        <w:t xml:space="preserve">ed </w:t>
      </w:r>
      <w:r w:rsidR="00125158" w:rsidRPr="001436AB">
        <w:rPr>
          <w:lang w:val="en-GB"/>
        </w:rPr>
        <w:t xml:space="preserve">with </w:t>
      </w:r>
      <w:r w:rsidR="00FA68E8" w:rsidRPr="001436AB">
        <w:rPr>
          <w:lang w:val="en-GB"/>
        </w:rPr>
        <w:t xml:space="preserve">threatening the same officer and committing robberies, on which </w:t>
      </w:r>
      <w:r w:rsidR="00125158" w:rsidRPr="001436AB">
        <w:rPr>
          <w:lang w:val="en-GB"/>
        </w:rPr>
        <w:t xml:space="preserve">charges </w:t>
      </w:r>
      <w:r w:rsidR="00FA68E8" w:rsidRPr="001436AB">
        <w:rPr>
          <w:lang w:val="en-GB"/>
        </w:rPr>
        <w:t>he had been acquitted by the Brussels Youth Court on 21 April 2000. According to the applicants, the case against him had been entirely fabricated by members of the Saint-Josse-ten-Noode police by way of reprisal.</w:t>
      </w:r>
    </w:p>
    <w:p w:rsidR="00FA68E8" w:rsidRPr="001436AB" w:rsidRDefault="00B279ED" w:rsidP="001436AB">
      <w:pPr>
        <w:pStyle w:val="ECHRPara"/>
        <w:rPr>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19</w:t>
      </w:r>
      <w:r w:rsidRPr="001436AB">
        <w:rPr>
          <w:lang w:val="en-GB"/>
        </w:rPr>
        <w:fldChar w:fldCharType="end"/>
      </w:r>
      <w:r w:rsidRPr="001436AB">
        <w:rPr>
          <w:lang w:val="en-GB"/>
        </w:rPr>
        <w:t>.  </w:t>
      </w:r>
      <w:r w:rsidR="00FA68E8" w:rsidRPr="001436AB">
        <w:rPr>
          <w:lang w:val="en-GB"/>
        </w:rPr>
        <w:t xml:space="preserve">They added that on 24 June 1999 the first applicant, then aged 13, had been “beaten” by another police officer in the police station, where he had been taken following a fight in the street. He had sustained a perforated eardrum. His mother and one of his sisters, who had been in the waiting room, had been shaken and </w:t>
      </w:r>
      <w:r w:rsidR="00B24569" w:rsidRPr="001436AB">
        <w:rPr>
          <w:lang w:val="en-GB"/>
        </w:rPr>
        <w:t>manhandl</w:t>
      </w:r>
      <w:r w:rsidR="00FA68E8" w:rsidRPr="001436AB">
        <w:rPr>
          <w:lang w:val="en-GB"/>
        </w:rPr>
        <w:t>ed by police officers.</w:t>
      </w:r>
    </w:p>
    <w:p w:rsidR="00FA68E8" w:rsidRPr="001436AB" w:rsidRDefault="00B279ED" w:rsidP="001436AB">
      <w:pPr>
        <w:pStyle w:val="ECHRPara"/>
        <w:rPr>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20</w:t>
      </w:r>
      <w:r w:rsidRPr="001436AB">
        <w:rPr>
          <w:lang w:val="en-GB"/>
        </w:rPr>
        <w:fldChar w:fldCharType="end"/>
      </w:r>
      <w:r w:rsidRPr="001436AB">
        <w:rPr>
          <w:lang w:val="en-GB"/>
        </w:rPr>
        <w:t>.  </w:t>
      </w:r>
      <w:r w:rsidR="00FA68E8" w:rsidRPr="001436AB">
        <w:rPr>
          <w:lang w:val="en-GB"/>
        </w:rPr>
        <w:t>On 25 November 1999 one of their sisters had been verbally a</w:t>
      </w:r>
      <w:r w:rsidR="00723719" w:rsidRPr="001436AB">
        <w:rPr>
          <w:lang w:val="en-GB"/>
        </w:rPr>
        <w:t>bu</w:t>
      </w:r>
      <w:r w:rsidR="00FA68E8" w:rsidRPr="001436AB">
        <w:rPr>
          <w:lang w:val="en-GB"/>
        </w:rPr>
        <w:t>sed by a</w:t>
      </w:r>
      <w:r w:rsidR="00E6705B" w:rsidRPr="001436AB">
        <w:rPr>
          <w:lang w:val="en-GB"/>
        </w:rPr>
        <w:t>n</w:t>
      </w:r>
      <w:r w:rsidR="00FA68E8" w:rsidRPr="001436AB">
        <w:rPr>
          <w:lang w:val="en-GB"/>
        </w:rPr>
        <w:t xml:space="preserve"> officer of the Saint-Josse-ten-Noode </w:t>
      </w:r>
      <w:r w:rsidR="00E6705B" w:rsidRPr="001436AB">
        <w:rPr>
          <w:lang w:val="en-GB"/>
        </w:rPr>
        <w:t xml:space="preserve">police </w:t>
      </w:r>
      <w:r w:rsidR="00FA68E8" w:rsidRPr="001436AB">
        <w:rPr>
          <w:lang w:val="en-GB"/>
        </w:rPr>
        <w:t>force</w:t>
      </w:r>
      <w:r w:rsidR="00E6705B" w:rsidRPr="001436AB">
        <w:rPr>
          <w:lang w:val="en-GB"/>
        </w:rPr>
        <w:t>,</w:t>
      </w:r>
      <w:r w:rsidR="00FA68E8" w:rsidRPr="001436AB">
        <w:rPr>
          <w:lang w:val="en-GB"/>
        </w:rPr>
        <w:t xml:space="preserve"> and on 11 March 2000 their brother N. had been searched, jostled and verbally </w:t>
      </w:r>
      <w:r w:rsidR="00723719" w:rsidRPr="001436AB">
        <w:rPr>
          <w:lang w:val="en-GB"/>
        </w:rPr>
        <w:t>abu</w:t>
      </w:r>
      <w:r w:rsidR="00FA68E8" w:rsidRPr="001436AB">
        <w:rPr>
          <w:lang w:val="en-GB"/>
        </w:rPr>
        <w:t>sed by police officers.</w:t>
      </w:r>
    </w:p>
    <w:p w:rsidR="00FA68E8" w:rsidRPr="001436AB" w:rsidRDefault="00B279ED" w:rsidP="001436AB">
      <w:pPr>
        <w:pStyle w:val="ECHRPara"/>
        <w:rPr>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21</w:t>
      </w:r>
      <w:r w:rsidRPr="001436AB">
        <w:rPr>
          <w:lang w:val="en-GB"/>
        </w:rPr>
        <w:fldChar w:fldCharType="end"/>
      </w:r>
      <w:r w:rsidRPr="001436AB">
        <w:rPr>
          <w:lang w:val="en-GB"/>
        </w:rPr>
        <w:t>.  </w:t>
      </w:r>
      <w:r w:rsidR="00FA68E8" w:rsidRPr="001436AB">
        <w:rPr>
          <w:lang w:val="en-GB"/>
        </w:rPr>
        <w:t>They further stated that in 2000 a “case</w:t>
      </w:r>
      <w:r w:rsidR="00E44118" w:rsidRPr="001436AB">
        <w:rPr>
          <w:lang w:val="en-GB"/>
        </w:rPr>
        <w:t xml:space="preserve"> </w:t>
      </w:r>
      <w:r w:rsidR="001F1E70" w:rsidRPr="001436AB">
        <w:rPr>
          <w:lang w:val="en-GB"/>
        </w:rPr>
        <w:t>...</w:t>
      </w:r>
      <w:r w:rsidR="00E44118" w:rsidRPr="001436AB">
        <w:rPr>
          <w:lang w:val="en-GB"/>
        </w:rPr>
        <w:t xml:space="preserve"> </w:t>
      </w:r>
      <w:r w:rsidR="0095455E" w:rsidRPr="001436AB">
        <w:rPr>
          <w:lang w:val="en-GB"/>
        </w:rPr>
        <w:t>initiated by the Saint</w:t>
      </w:r>
      <w:r w:rsidR="0095455E" w:rsidRPr="001436AB">
        <w:rPr>
          <w:lang w:val="en-GB"/>
        </w:rPr>
        <w:noBreakHyphen/>
      </w:r>
      <w:r w:rsidR="00FA68E8" w:rsidRPr="001436AB">
        <w:rPr>
          <w:lang w:val="en-GB"/>
        </w:rPr>
        <w:t>Josse-ten-Noode police force had been opened against N. and entrusted to an investigating judge”, but the proceedings had been discontinued. In the same year the second applicant had been “wanted for questioning” and even though the Saint-Josse-ten-Noode police had announced on 23 July 2002 that he was being taken off the relevant</w:t>
      </w:r>
      <w:r w:rsidR="00B91483" w:rsidRPr="001436AB">
        <w:rPr>
          <w:lang w:val="en-GB"/>
        </w:rPr>
        <w:t xml:space="preserve"> “wanted”</w:t>
      </w:r>
      <w:r w:rsidR="00FA68E8" w:rsidRPr="001436AB">
        <w:rPr>
          <w:lang w:val="en-GB"/>
        </w:rPr>
        <w:t xml:space="preserve"> list, he had still had to </w:t>
      </w:r>
      <w:r w:rsidR="00E6705B" w:rsidRPr="001436AB">
        <w:rPr>
          <w:lang w:val="en-GB"/>
        </w:rPr>
        <w:t>m</w:t>
      </w:r>
      <w:r w:rsidR="00FA68E8" w:rsidRPr="001436AB">
        <w:rPr>
          <w:lang w:val="en-GB"/>
        </w:rPr>
        <w:t xml:space="preserve">ake </w:t>
      </w:r>
      <w:r w:rsidR="00E6705B" w:rsidRPr="001436AB">
        <w:rPr>
          <w:lang w:val="en-GB"/>
        </w:rPr>
        <w:t>various applications to the</w:t>
      </w:r>
      <w:r w:rsidR="00FA68E8" w:rsidRPr="001436AB">
        <w:rPr>
          <w:lang w:val="en-GB"/>
        </w:rPr>
        <w:t xml:space="preserve"> </w:t>
      </w:r>
      <w:r w:rsidR="00E6705B" w:rsidRPr="001436AB">
        <w:rPr>
          <w:lang w:val="en-GB"/>
        </w:rPr>
        <w:t>p</w:t>
      </w:r>
      <w:r w:rsidR="00FA68E8" w:rsidRPr="001436AB">
        <w:rPr>
          <w:lang w:val="en-GB"/>
        </w:rPr>
        <w:t>rosecutor</w:t>
      </w:r>
      <w:r w:rsidR="001436AB" w:rsidRPr="001436AB">
        <w:rPr>
          <w:lang w:val="en-GB"/>
        </w:rPr>
        <w:t>’</w:t>
      </w:r>
      <w:r w:rsidR="00E6705B" w:rsidRPr="001436AB">
        <w:rPr>
          <w:lang w:val="en-GB"/>
        </w:rPr>
        <w:t>s office</w:t>
      </w:r>
      <w:r w:rsidR="00FA68E8" w:rsidRPr="001436AB">
        <w:rPr>
          <w:lang w:val="en-GB"/>
        </w:rPr>
        <w:t xml:space="preserve"> and wait until March 2005 for the process to be completed, causing him </w:t>
      </w:r>
      <w:r w:rsidR="00D4453E" w:rsidRPr="001436AB">
        <w:rPr>
          <w:lang w:val="en-GB"/>
        </w:rPr>
        <w:t>a great deal of</w:t>
      </w:r>
      <w:r w:rsidR="00FA68E8" w:rsidRPr="001436AB">
        <w:rPr>
          <w:lang w:val="en-GB"/>
        </w:rPr>
        <w:t xml:space="preserve"> inconvenience.</w:t>
      </w:r>
    </w:p>
    <w:p w:rsidR="00FA68E8" w:rsidRPr="001436AB" w:rsidRDefault="00B279ED" w:rsidP="001436AB">
      <w:pPr>
        <w:pStyle w:val="ECHRPara"/>
        <w:rPr>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22</w:t>
      </w:r>
      <w:r w:rsidRPr="001436AB">
        <w:rPr>
          <w:lang w:val="en-GB"/>
        </w:rPr>
        <w:fldChar w:fldCharType="end"/>
      </w:r>
      <w:r w:rsidRPr="001436AB">
        <w:rPr>
          <w:lang w:val="en-GB"/>
        </w:rPr>
        <w:t>.  </w:t>
      </w:r>
      <w:r w:rsidR="00FA68E8" w:rsidRPr="001436AB">
        <w:rPr>
          <w:lang w:val="en-GB"/>
        </w:rPr>
        <w:t>On 6 April 2001 and 12 July 2001 respectively, their brother N. and the second applicant had been verbally a</w:t>
      </w:r>
      <w:r w:rsidR="004776A7" w:rsidRPr="001436AB">
        <w:rPr>
          <w:lang w:val="en-GB"/>
        </w:rPr>
        <w:t>bu</w:t>
      </w:r>
      <w:r w:rsidR="00FA68E8" w:rsidRPr="001436AB">
        <w:rPr>
          <w:lang w:val="en-GB"/>
        </w:rPr>
        <w:t xml:space="preserve">sed by </w:t>
      </w:r>
      <w:r w:rsidR="004776A7" w:rsidRPr="001436AB">
        <w:rPr>
          <w:lang w:val="en-GB"/>
        </w:rPr>
        <w:t>offic</w:t>
      </w:r>
      <w:r w:rsidR="00FA68E8" w:rsidRPr="001436AB">
        <w:rPr>
          <w:lang w:val="en-GB"/>
        </w:rPr>
        <w:t xml:space="preserve">ers </w:t>
      </w:r>
      <w:r w:rsidR="00812B56" w:rsidRPr="001436AB">
        <w:rPr>
          <w:lang w:val="en-GB"/>
        </w:rPr>
        <w:t>of</w:t>
      </w:r>
      <w:r w:rsidR="00FA68E8" w:rsidRPr="001436AB">
        <w:rPr>
          <w:lang w:val="en-GB"/>
        </w:rPr>
        <w:t xml:space="preserve"> the Saint-Josse-ten-Noode police.</w:t>
      </w:r>
    </w:p>
    <w:p w:rsidR="00FA68E8" w:rsidRPr="001436AB" w:rsidRDefault="00B279ED" w:rsidP="001436AB">
      <w:pPr>
        <w:pStyle w:val="ECHRPara"/>
        <w:rPr>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23</w:t>
      </w:r>
      <w:r w:rsidRPr="001436AB">
        <w:rPr>
          <w:lang w:val="en-GB"/>
        </w:rPr>
        <w:fldChar w:fldCharType="end"/>
      </w:r>
      <w:r w:rsidRPr="001436AB">
        <w:rPr>
          <w:lang w:val="en-GB"/>
        </w:rPr>
        <w:t>.  </w:t>
      </w:r>
      <w:r w:rsidR="00FA68E8" w:rsidRPr="001436AB">
        <w:rPr>
          <w:lang w:val="en-GB"/>
        </w:rPr>
        <w:t>The applicants explained that they had systematically reported to the judicial authorities or police a</w:t>
      </w:r>
      <w:r w:rsidR="00D4453E" w:rsidRPr="001436AB">
        <w:rPr>
          <w:lang w:val="en-GB"/>
        </w:rPr>
        <w:t>ll the</w:t>
      </w:r>
      <w:r w:rsidR="00FA68E8" w:rsidRPr="001436AB">
        <w:rPr>
          <w:lang w:val="en-GB"/>
        </w:rPr>
        <w:t xml:space="preserve"> incidents of which they </w:t>
      </w:r>
      <w:r w:rsidR="00D4453E" w:rsidRPr="001436AB">
        <w:rPr>
          <w:lang w:val="en-GB"/>
        </w:rPr>
        <w:t>had been</w:t>
      </w:r>
      <w:r w:rsidR="00FA68E8" w:rsidRPr="001436AB">
        <w:rPr>
          <w:lang w:val="en-GB"/>
        </w:rPr>
        <w:t xml:space="preserve"> victims, and had filed complaints.</w:t>
      </w:r>
    </w:p>
    <w:p w:rsidR="00C85BBD" w:rsidRPr="001436AB" w:rsidRDefault="00B279ED" w:rsidP="001436AB">
      <w:pPr>
        <w:pStyle w:val="ECHRHeading2"/>
        <w:rPr>
          <w:lang w:val="en-GB"/>
        </w:rPr>
      </w:pPr>
      <w:r w:rsidRPr="001436AB">
        <w:rPr>
          <w:lang w:val="en-GB"/>
        </w:rPr>
        <w:t>C.  </w:t>
      </w:r>
      <w:r w:rsidR="00C85BBD" w:rsidRPr="001436AB">
        <w:rPr>
          <w:lang w:val="en-GB"/>
        </w:rPr>
        <w:t>Complaints concerning the events of 8 December 2003 and 23</w:t>
      </w:r>
      <w:r w:rsidR="009C5309" w:rsidRPr="001436AB">
        <w:rPr>
          <w:lang w:val="en-GB"/>
        </w:rPr>
        <w:t> </w:t>
      </w:r>
      <w:r w:rsidR="00C85BBD" w:rsidRPr="001436AB">
        <w:rPr>
          <w:lang w:val="en-GB"/>
        </w:rPr>
        <w:t xml:space="preserve">February 2004, civil-party </w:t>
      </w:r>
      <w:r w:rsidR="00812B56" w:rsidRPr="001436AB">
        <w:rPr>
          <w:lang w:val="en-GB"/>
        </w:rPr>
        <w:t>applica</w:t>
      </w:r>
      <w:r w:rsidR="00C85BBD" w:rsidRPr="001436AB">
        <w:rPr>
          <w:lang w:val="en-GB"/>
        </w:rPr>
        <w:t>tion, judicial investigation and decision to discontinue proceedings</w:t>
      </w:r>
    </w:p>
    <w:p w:rsidR="00C85BBD" w:rsidRPr="001436AB" w:rsidRDefault="00B279ED" w:rsidP="001436AB">
      <w:pPr>
        <w:pStyle w:val="ECHRPara"/>
        <w:rPr>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24</w:t>
      </w:r>
      <w:r w:rsidRPr="001436AB">
        <w:rPr>
          <w:lang w:val="en-GB"/>
        </w:rPr>
        <w:fldChar w:fldCharType="end"/>
      </w:r>
      <w:r w:rsidRPr="001436AB">
        <w:rPr>
          <w:lang w:val="en-GB"/>
        </w:rPr>
        <w:t>.  </w:t>
      </w:r>
      <w:r w:rsidR="002A2F3B" w:rsidRPr="001436AB">
        <w:rPr>
          <w:lang w:val="en-GB"/>
        </w:rPr>
        <w:t>At 9.42 a.m. o</w:t>
      </w:r>
      <w:r w:rsidR="00C85BBD" w:rsidRPr="001436AB">
        <w:rPr>
          <w:lang w:val="en-GB"/>
        </w:rPr>
        <w:t>n 9 December 2003 the first applicant filed a complaint with the standing committee for the oversight of police services (</w:t>
      </w:r>
      <w:r w:rsidR="00812B56" w:rsidRPr="001436AB">
        <w:rPr>
          <w:lang w:val="en-GB"/>
        </w:rPr>
        <w:t>known as</w:t>
      </w:r>
      <w:r w:rsidR="00C85BBD" w:rsidRPr="001436AB">
        <w:rPr>
          <w:lang w:val="en-GB"/>
        </w:rPr>
        <w:t xml:space="preserve"> “Committee P”) and was interviewed by a member of the investigation department.</w:t>
      </w:r>
      <w:r w:rsidR="002A2F3B" w:rsidRPr="001436AB">
        <w:rPr>
          <w:lang w:val="en-GB"/>
        </w:rPr>
        <w:t xml:space="preserve"> </w:t>
      </w:r>
      <w:r w:rsidR="00350A50" w:rsidRPr="001436AB">
        <w:rPr>
          <w:lang w:val="en-GB"/>
        </w:rPr>
        <w:t>A copy</w:t>
      </w:r>
      <w:r w:rsidR="002A2F3B" w:rsidRPr="001436AB">
        <w:rPr>
          <w:lang w:val="en-GB"/>
        </w:rPr>
        <w:t xml:space="preserve"> of the medical certificate </w:t>
      </w:r>
      <w:r w:rsidR="00195E46" w:rsidRPr="001436AB">
        <w:rPr>
          <w:lang w:val="en-GB"/>
        </w:rPr>
        <w:t>drawn up</w:t>
      </w:r>
      <w:r w:rsidR="002A2F3B" w:rsidRPr="001436AB">
        <w:rPr>
          <w:lang w:val="en-GB"/>
        </w:rPr>
        <w:t xml:space="preserve"> the </w:t>
      </w:r>
      <w:r w:rsidR="00350A50" w:rsidRPr="001436AB">
        <w:rPr>
          <w:lang w:val="en-GB"/>
        </w:rPr>
        <w:t>previous</w:t>
      </w:r>
      <w:r w:rsidR="002A2F3B" w:rsidRPr="001436AB">
        <w:rPr>
          <w:lang w:val="en-GB"/>
        </w:rPr>
        <w:t xml:space="preserve"> day </w:t>
      </w:r>
      <w:r w:rsidR="00350A50" w:rsidRPr="001436AB">
        <w:rPr>
          <w:lang w:val="en-GB"/>
        </w:rPr>
        <w:t>was</w:t>
      </w:r>
      <w:r w:rsidR="002A2F3B" w:rsidRPr="001436AB">
        <w:rPr>
          <w:lang w:val="en-GB"/>
        </w:rPr>
        <w:t xml:space="preserve"> appended to the initial record.</w:t>
      </w:r>
    </w:p>
    <w:p w:rsidR="00195E46" w:rsidRPr="001436AB" w:rsidRDefault="00B279ED" w:rsidP="001436AB">
      <w:pPr>
        <w:pStyle w:val="ECHRPara"/>
        <w:rPr>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25</w:t>
      </w:r>
      <w:r w:rsidRPr="001436AB">
        <w:rPr>
          <w:lang w:val="en-GB"/>
        </w:rPr>
        <w:fldChar w:fldCharType="end"/>
      </w:r>
      <w:r w:rsidRPr="001436AB">
        <w:rPr>
          <w:lang w:val="en-GB"/>
        </w:rPr>
        <w:t>.  </w:t>
      </w:r>
      <w:r w:rsidR="00C85BBD" w:rsidRPr="001436AB">
        <w:rPr>
          <w:lang w:val="en-GB"/>
        </w:rPr>
        <w:t xml:space="preserve">The second applicant followed suit </w:t>
      </w:r>
      <w:r w:rsidR="00350A50" w:rsidRPr="001436AB">
        <w:rPr>
          <w:lang w:val="en-GB"/>
        </w:rPr>
        <w:t xml:space="preserve">at 11.20 a.m. </w:t>
      </w:r>
      <w:r w:rsidR="00C85BBD" w:rsidRPr="001436AB">
        <w:rPr>
          <w:lang w:val="en-GB"/>
        </w:rPr>
        <w:t xml:space="preserve">on 23 February 2004. He indicated in particular that he considered that the “general attitude of the Saint-Josse police </w:t>
      </w:r>
      <w:r w:rsidR="00C85BBD" w:rsidRPr="001436AB">
        <w:rPr>
          <w:i/>
          <w:lang w:val="en-GB"/>
        </w:rPr>
        <w:t>vis-à-vis</w:t>
      </w:r>
      <w:r w:rsidR="00C85BBD" w:rsidRPr="001436AB">
        <w:rPr>
          <w:lang w:val="en-GB"/>
        </w:rPr>
        <w:t xml:space="preserve"> [his] family [had become] absolutely intolerable and excessive to the point [where they had envisaged] moving house”. </w:t>
      </w:r>
      <w:r w:rsidR="00195E46" w:rsidRPr="001436AB">
        <w:rPr>
          <w:lang w:val="en-GB"/>
        </w:rPr>
        <w:t>A copy of the medical certificate drawn up the same day was appended to the initial record.</w:t>
      </w:r>
    </w:p>
    <w:p w:rsidR="00C85BBD" w:rsidRPr="001436AB" w:rsidRDefault="00B279ED" w:rsidP="001436AB">
      <w:pPr>
        <w:pStyle w:val="ECHRPara"/>
        <w:rPr>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26</w:t>
      </w:r>
      <w:r w:rsidRPr="001436AB">
        <w:rPr>
          <w:lang w:val="en-GB"/>
        </w:rPr>
        <w:fldChar w:fldCharType="end"/>
      </w:r>
      <w:r w:rsidRPr="001436AB">
        <w:rPr>
          <w:lang w:val="en-GB"/>
        </w:rPr>
        <w:t>.  </w:t>
      </w:r>
      <w:r w:rsidR="00195E46" w:rsidRPr="001436AB">
        <w:rPr>
          <w:lang w:val="en-GB"/>
        </w:rPr>
        <w:t>T</w:t>
      </w:r>
      <w:r w:rsidR="00C85BBD" w:rsidRPr="001436AB">
        <w:rPr>
          <w:lang w:val="en-GB"/>
        </w:rPr>
        <w:t>he applicants</w:t>
      </w:r>
      <w:r w:rsidR="001436AB" w:rsidRPr="001436AB">
        <w:rPr>
          <w:lang w:val="en-GB"/>
        </w:rPr>
        <w:t>’</w:t>
      </w:r>
      <w:r w:rsidR="00C85BBD" w:rsidRPr="001436AB">
        <w:rPr>
          <w:lang w:val="en-GB"/>
        </w:rPr>
        <w:t xml:space="preserve"> mother </w:t>
      </w:r>
      <w:r w:rsidR="00195E46" w:rsidRPr="001436AB">
        <w:rPr>
          <w:lang w:val="en-GB"/>
        </w:rPr>
        <w:t xml:space="preserve">was also interviewed </w:t>
      </w:r>
      <w:r w:rsidR="00F61F92" w:rsidRPr="001436AB">
        <w:rPr>
          <w:lang w:val="en-GB"/>
        </w:rPr>
        <w:t xml:space="preserve">on 23 February 2004 </w:t>
      </w:r>
      <w:r w:rsidR="00195E46" w:rsidRPr="001436AB">
        <w:rPr>
          <w:lang w:val="en-GB"/>
        </w:rPr>
        <w:t>by the</w:t>
      </w:r>
      <w:r w:rsidR="00C85BBD" w:rsidRPr="001436AB">
        <w:rPr>
          <w:lang w:val="en-GB"/>
        </w:rPr>
        <w:t xml:space="preserve"> investigation department of Committee P in relation to the second applicant</w:t>
      </w:r>
      <w:r w:rsidR="001436AB" w:rsidRPr="001436AB">
        <w:rPr>
          <w:lang w:val="en-GB"/>
        </w:rPr>
        <w:t>’</w:t>
      </w:r>
      <w:r w:rsidR="00C85BBD" w:rsidRPr="001436AB">
        <w:rPr>
          <w:lang w:val="en-GB"/>
        </w:rPr>
        <w:t>s complaints</w:t>
      </w:r>
      <w:r w:rsidR="00195E46" w:rsidRPr="001436AB">
        <w:rPr>
          <w:lang w:val="en-GB"/>
        </w:rPr>
        <w:t>. She pointed out that as soon as they had returned home she had called one “</w:t>
      </w:r>
      <w:r w:rsidR="00032F9C" w:rsidRPr="001436AB">
        <w:rPr>
          <w:lang w:val="en-GB"/>
        </w:rPr>
        <w:t>S</w:t>
      </w:r>
      <w:r w:rsidR="00195E46" w:rsidRPr="001436AB">
        <w:rPr>
          <w:lang w:val="en-GB"/>
        </w:rPr>
        <w:t>uperintendent K.</w:t>
      </w:r>
      <w:r w:rsidR="00274007" w:rsidRPr="001436AB">
        <w:rPr>
          <w:lang w:val="en-GB"/>
        </w:rPr>
        <w:t>”</w:t>
      </w:r>
      <w:r w:rsidR="00195E46" w:rsidRPr="001436AB">
        <w:rPr>
          <w:lang w:val="en-GB"/>
        </w:rPr>
        <w:t xml:space="preserve"> (see paragraph 14 above) to ask him to persuade P.P. to apologise. </w:t>
      </w:r>
      <w:r w:rsidR="00032F9C" w:rsidRPr="001436AB">
        <w:rPr>
          <w:lang w:val="en-GB"/>
        </w:rPr>
        <w:t>Superintendent</w:t>
      </w:r>
      <w:r w:rsidR="00195E46" w:rsidRPr="001436AB">
        <w:rPr>
          <w:lang w:val="en-GB"/>
        </w:rPr>
        <w:t xml:space="preserve"> K. had immediately come to their house,</w:t>
      </w:r>
      <w:r w:rsidR="00665A41" w:rsidRPr="001436AB">
        <w:rPr>
          <w:lang w:val="en-GB"/>
        </w:rPr>
        <w:t xml:space="preserve"> where he </w:t>
      </w:r>
      <w:r w:rsidR="00274007" w:rsidRPr="001436AB">
        <w:rPr>
          <w:lang w:val="en-GB"/>
        </w:rPr>
        <w:t xml:space="preserve">had </w:t>
      </w:r>
      <w:r w:rsidR="00665A41" w:rsidRPr="001436AB">
        <w:rPr>
          <w:lang w:val="en-GB"/>
        </w:rPr>
        <w:t xml:space="preserve">found himself in the company of the physician who </w:t>
      </w:r>
      <w:r w:rsidR="00274007" w:rsidRPr="001436AB">
        <w:rPr>
          <w:lang w:val="en-GB"/>
        </w:rPr>
        <w:t>had drawn</w:t>
      </w:r>
      <w:r w:rsidR="00665A41" w:rsidRPr="001436AB">
        <w:rPr>
          <w:lang w:val="en-GB"/>
        </w:rPr>
        <w:t xml:space="preserve"> up the medical certificate. The applicants</w:t>
      </w:r>
      <w:r w:rsidR="001436AB" w:rsidRPr="001436AB">
        <w:rPr>
          <w:lang w:val="en-GB"/>
        </w:rPr>
        <w:t>’</w:t>
      </w:r>
      <w:r w:rsidR="00665A41" w:rsidRPr="001436AB">
        <w:rPr>
          <w:lang w:val="en-GB"/>
        </w:rPr>
        <w:t xml:space="preserve"> mother</w:t>
      </w:r>
      <w:r w:rsidR="00C85BBD" w:rsidRPr="001436AB">
        <w:rPr>
          <w:lang w:val="en-GB"/>
        </w:rPr>
        <w:t xml:space="preserve"> also filed a complaint, indicating, moreover, that she herself had been treated with scant respect by officer P.P.</w:t>
      </w:r>
    </w:p>
    <w:p w:rsidR="00C85BBD" w:rsidRPr="001436AB" w:rsidRDefault="00B279ED" w:rsidP="001436AB">
      <w:pPr>
        <w:pStyle w:val="ECHRPara"/>
        <w:rPr>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27</w:t>
      </w:r>
      <w:r w:rsidRPr="001436AB">
        <w:rPr>
          <w:lang w:val="en-GB"/>
        </w:rPr>
        <w:fldChar w:fldCharType="end"/>
      </w:r>
      <w:r w:rsidRPr="001436AB">
        <w:rPr>
          <w:lang w:val="en-GB"/>
        </w:rPr>
        <w:t>.  </w:t>
      </w:r>
      <w:r w:rsidR="00C85BBD" w:rsidRPr="001436AB">
        <w:rPr>
          <w:lang w:val="en-GB"/>
        </w:rPr>
        <w:t xml:space="preserve">On 5 May 2004 officer P.P. was interviewed by the director of internal oversight of the local police force in relation to the complaints by the second applicant and his mother. P.P. stated in particular that the second applicant had been particularly disrespectful towards him during his interview and that, </w:t>
      </w:r>
      <w:r w:rsidR="006C1906" w:rsidRPr="001436AB">
        <w:rPr>
          <w:lang w:val="en-GB"/>
        </w:rPr>
        <w:t>although</w:t>
      </w:r>
      <w:r w:rsidR="00C85BBD" w:rsidRPr="001436AB">
        <w:rPr>
          <w:lang w:val="en-GB"/>
        </w:rPr>
        <w:t xml:space="preserve"> he had grabbed the youth by the arm to make him leave the office, he had not slapped him </w:t>
      </w:r>
      <w:r w:rsidR="00032F9C" w:rsidRPr="001436AB">
        <w:rPr>
          <w:lang w:val="en-GB"/>
        </w:rPr>
        <w:t>i</w:t>
      </w:r>
      <w:r w:rsidR="00C85BBD" w:rsidRPr="001436AB">
        <w:rPr>
          <w:lang w:val="en-GB"/>
        </w:rPr>
        <w:t>n the face.</w:t>
      </w:r>
    </w:p>
    <w:p w:rsidR="00C85BBD" w:rsidRPr="001436AB" w:rsidRDefault="00B279ED" w:rsidP="001436AB">
      <w:pPr>
        <w:pStyle w:val="ECHRPara"/>
        <w:rPr>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28</w:t>
      </w:r>
      <w:r w:rsidRPr="001436AB">
        <w:rPr>
          <w:lang w:val="en-GB"/>
        </w:rPr>
        <w:fldChar w:fldCharType="end"/>
      </w:r>
      <w:r w:rsidRPr="001436AB">
        <w:rPr>
          <w:lang w:val="en-GB"/>
        </w:rPr>
        <w:t>.  </w:t>
      </w:r>
      <w:r w:rsidR="00C85BBD" w:rsidRPr="001436AB">
        <w:rPr>
          <w:lang w:val="en-GB"/>
        </w:rPr>
        <w:t>On 17 June 2004 the applicants applied to intervene as civil parties in respect of charges of harassment, arbitrary interference with fundamental freedoms, abuse of authority, arbitrary arrest and wounding with intent. They gave an overview of all their diffic</w:t>
      </w:r>
      <w:r w:rsidR="0095455E" w:rsidRPr="001436AB">
        <w:rPr>
          <w:lang w:val="en-GB"/>
        </w:rPr>
        <w:t>ulties with the Saint</w:t>
      </w:r>
      <w:r w:rsidR="0095455E" w:rsidRPr="001436AB">
        <w:rPr>
          <w:lang w:val="en-GB"/>
        </w:rPr>
        <w:noBreakHyphen/>
        <w:t>Josse</w:t>
      </w:r>
      <w:r w:rsidR="0095455E" w:rsidRPr="001436AB">
        <w:rPr>
          <w:lang w:val="en-GB"/>
        </w:rPr>
        <w:noBreakHyphen/>
        <w:t>ten</w:t>
      </w:r>
      <w:r w:rsidR="0095455E" w:rsidRPr="001436AB">
        <w:rPr>
          <w:lang w:val="en-GB"/>
        </w:rPr>
        <w:noBreakHyphen/>
      </w:r>
      <w:r w:rsidR="00C85BBD" w:rsidRPr="001436AB">
        <w:rPr>
          <w:lang w:val="en-GB"/>
        </w:rPr>
        <w:t>Noode police, and expressly stated that they wished to intervene as civil parties in relation to the events of 8 December</w:t>
      </w:r>
      <w:r w:rsidR="0095455E" w:rsidRPr="001436AB">
        <w:rPr>
          <w:lang w:val="en-GB"/>
        </w:rPr>
        <w:t xml:space="preserve"> 2003 and 23 </w:t>
      </w:r>
      <w:r w:rsidR="00C85BBD" w:rsidRPr="001436AB">
        <w:rPr>
          <w:lang w:val="en-GB"/>
        </w:rPr>
        <w:t>February 2004.</w:t>
      </w:r>
    </w:p>
    <w:p w:rsidR="00C85BBD" w:rsidRPr="001436AB" w:rsidRDefault="00B279ED" w:rsidP="001436AB">
      <w:pPr>
        <w:pStyle w:val="ECHRPara"/>
        <w:rPr>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29</w:t>
      </w:r>
      <w:r w:rsidRPr="001436AB">
        <w:rPr>
          <w:lang w:val="en-GB"/>
        </w:rPr>
        <w:fldChar w:fldCharType="end"/>
      </w:r>
      <w:r w:rsidRPr="001436AB">
        <w:rPr>
          <w:lang w:val="en-GB"/>
        </w:rPr>
        <w:t>.  </w:t>
      </w:r>
      <w:r w:rsidR="00C85BBD" w:rsidRPr="001436AB">
        <w:rPr>
          <w:lang w:val="en-GB"/>
        </w:rPr>
        <w:t xml:space="preserve">Officers A.Z. and P.P. were charged with using violence against individuals </w:t>
      </w:r>
      <w:r w:rsidR="001E0364" w:rsidRPr="001436AB">
        <w:rPr>
          <w:lang w:val="en-GB"/>
        </w:rPr>
        <w:t>in the course of their duties</w:t>
      </w:r>
      <w:r w:rsidR="00C85BBD" w:rsidRPr="001436AB">
        <w:rPr>
          <w:lang w:val="en-GB"/>
        </w:rPr>
        <w:t xml:space="preserve"> </w:t>
      </w:r>
      <w:r w:rsidR="00252724" w:rsidRPr="001436AB">
        <w:rPr>
          <w:lang w:val="en-GB"/>
        </w:rPr>
        <w:t>and</w:t>
      </w:r>
      <w:r w:rsidR="00156E4C" w:rsidRPr="001436AB">
        <w:rPr>
          <w:lang w:val="en-GB"/>
        </w:rPr>
        <w:t>,</w:t>
      </w:r>
      <w:r w:rsidR="00252724" w:rsidRPr="001436AB">
        <w:rPr>
          <w:lang w:val="en-GB"/>
        </w:rPr>
        <w:t xml:space="preserve"> </w:t>
      </w:r>
      <w:r w:rsidR="00C85BBD" w:rsidRPr="001436AB">
        <w:rPr>
          <w:lang w:val="en-GB"/>
        </w:rPr>
        <w:t xml:space="preserve">in particular, with intentional wounding or assault, and </w:t>
      </w:r>
      <w:r w:rsidR="00032F9C" w:rsidRPr="001436AB">
        <w:rPr>
          <w:lang w:val="en-GB"/>
        </w:rPr>
        <w:t>with</w:t>
      </w:r>
      <w:r w:rsidR="00C85BBD" w:rsidRPr="001436AB">
        <w:rPr>
          <w:lang w:val="en-GB"/>
        </w:rPr>
        <w:t xml:space="preserve"> engaging in arbitrary acts in breach of the rights and freedoms guaranteed by the Constitution.</w:t>
      </w:r>
    </w:p>
    <w:p w:rsidR="00C85BBD" w:rsidRPr="001436AB" w:rsidRDefault="00B279ED" w:rsidP="001436AB">
      <w:pPr>
        <w:pStyle w:val="ECHRPara"/>
        <w:rPr>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30</w:t>
      </w:r>
      <w:r w:rsidRPr="001436AB">
        <w:rPr>
          <w:lang w:val="en-GB"/>
        </w:rPr>
        <w:fldChar w:fldCharType="end"/>
      </w:r>
      <w:r w:rsidRPr="001436AB">
        <w:rPr>
          <w:lang w:val="en-GB"/>
        </w:rPr>
        <w:t>.  </w:t>
      </w:r>
      <w:r w:rsidR="00C85BBD" w:rsidRPr="001436AB">
        <w:rPr>
          <w:lang w:val="en-GB"/>
        </w:rPr>
        <w:t>On 26 June 2004 an investigating judge of the Brussels Court of First Instance gave directions to the invest</w:t>
      </w:r>
      <w:r w:rsidR="0095455E" w:rsidRPr="001436AB">
        <w:rPr>
          <w:lang w:val="en-GB"/>
        </w:rPr>
        <w:t>igation department of Committee </w:t>
      </w:r>
      <w:r w:rsidR="00C85BBD" w:rsidRPr="001436AB">
        <w:rPr>
          <w:lang w:val="en-GB"/>
        </w:rPr>
        <w:t>P asking it to take note of the applicants</w:t>
      </w:r>
      <w:r w:rsidR="001436AB" w:rsidRPr="001436AB">
        <w:rPr>
          <w:lang w:val="en-GB"/>
        </w:rPr>
        <w:t>’</w:t>
      </w:r>
      <w:r w:rsidR="00C85BBD" w:rsidRPr="001436AB">
        <w:rPr>
          <w:lang w:val="en-GB"/>
        </w:rPr>
        <w:t xml:space="preserve"> civil-party </w:t>
      </w:r>
      <w:r w:rsidR="00032F9C" w:rsidRPr="001436AB">
        <w:rPr>
          <w:lang w:val="en-GB"/>
        </w:rPr>
        <w:t>applica</w:t>
      </w:r>
      <w:r w:rsidR="00C85BBD" w:rsidRPr="001436AB">
        <w:rPr>
          <w:lang w:val="en-GB"/>
        </w:rPr>
        <w:t xml:space="preserve">tion, interview them in order to ascertain the details of their complaint, draft a report on the conduct of the Bouyid family, draw up a list of the cases brought against them and complaints filed by them and explain what action </w:t>
      </w:r>
      <w:r w:rsidR="00252724" w:rsidRPr="001436AB">
        <w:rPr>
          <w:lang w:val="en-GB"/>
        </w:rPr>
        <w:t>had been</w:t>
      </w:r>
      <w:r w:rsidR="00C85BBD" w:rsidRPr="001436AB">
        <w:rPr>
          <w:lang w:val="en-GB"/>
        </w:rPr>
        <w:t xml:space="preserve"> taken in that connection.</w:t>
      </w:r>
    </w:p>
    <w:p w:rsidR="00C85BBD" w:rsidRPr="001436AB" w:rsidRDefault="00B279ED" w:rsidP="001436AB">
      <w:pPr>
        <w:pStyle w:val="ECHRPara"/>
        <w:rPr>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31</w:t>
      </w:r>
      <w:r w:rsidRPr="001436AB">
        <w:rPr>
          <w:lang w:val="en-GB"/>
        </w:rPr>
        <w:fldChar w:fldCharType="end"/>
      </w:r>
      <w:r w:rsidRPr="001436AB">
        <w:rPr>
          <w:lang w:val="en-GB"/>
        </w:rPr>
        <w:t>.  </w:t>
      </w:r>
      <w:r w:rsidR="00C85BBD" w:rsidRPr="001436AB">
        <w:rPr>
          <w:lang w:val="en-GB"/>
        </w:rPr>
        <w:t>Having regard to the fact that it had already taken testimony from the applicants when they had filed their respective complaints (see paragraph</w:t>
      </w:r>
      <w:r w:rsidR="0089538D" w:rsidRPr="001436AB">
        <w:rPr>
          <w:lang w:val="en-GB"/>
        </w:rPr>
        <w:t>s</w:t>
      </w:r>
      <w:r w:rsidR="009C5309" w:rsidRPr="001436AB">
        <w:rPr>
          <w:lang w:val="en-GB"/>
        </w:rPr>
        <w:t> </w:t>
      </w:r>
      <w:r w:rsidR="0089538D" w:rsidRPr="001436AB">
        <w:rPr>
          <w:lang w:val="en-GB"/>
        </w:rPr>
        <w:t>24-2</w:t>
      </w:r>
      <w:r w:rsidR="00C85BBD" w:rsidRPr="001436AB">
        <w:rPr>
          <w:lang w:val="en-GB"/>
        </w:rPr>
        <w:t>5</w:t>
      </w:r>
      <w:r w:rsidR="0089538D" w:rsidRPr="001436AB">
        <w:rPr>
          <w:lang w:val="en-GB"/>
        </w:rPr>
        <w:t xml:space="preserve"> above</w:t>
      </w:r>
      <w:r w:rsidR="00C85BBD" w:rsidRPr="001436AB">
        <w:rPr>
          <w:lang w:val="en-GB"/>
        </w:rPr>
        <w:t>), the investiga</w:t>
      </w:r>
      <w:r w:rsidR="0095455E" w:rsidRPr="001436AB">
        <w:rPr>
          <w:lang w:val="en-GB"/>
        </w:rPr>
        <w:t>tion department of Committee </w:t>
      </w:r>
      <w:r w:rsidR="00C85BBD" w:rsidRPr="001436AB">
        <w:rPr>
          <w:lang w:val="en-GB"/>
        </w:rPr>
        <w:t xml:space="preserve">P decided not to interview them again. </w:t>
      </w:r>
      <w:r w:rsidR="00E43709" w:rsidRPr="001436AB">
        <w:rPr>
          <w:lang w:val="en-GB"/>
        </w:rPr>
        <w:t>On 26 July 2004 it</w:t>
      </w:r>
      <w:r w:rsidR="00C85BBD" w:rsidRPr="001436AB">
        <w:rPr>
          <w:lang w:val="en-GB"/>
        </w:rPr>
        <w:t xml:space="preserve"> </w:t>
      </w:r>
      <w:r w:rsidR="00E43709" w:rsidRPr="001436AB">
        <w:rPr>
          <w:lang w:val="en-GB"/>
        </w:rPr>
        <w:t>forward</w:t>
      </w:r>
      <w:r w:rsidR="00C85BBD" w:rsidRPr="001436AB">
        <w:rPr>
          <w:lang w:val="en-GB"/>
        </w:rPr>
        <w:t xml:space="preserve">ed a report to the investigating judge, based on the documents from the internal oversight department of the police </w:t>
      </w:r>
      <w:r w:rsidR="00403372" w:rsidRPr="001436AB">
        <w:rPr>
          <w:lang w:val="en-GB"/>
        </w:rPr>
        <w:t>district</w:t>
      </w:r>
      <w:r w:rsidR="00C85BBD" w:rsidRPr="001436AB">
        <w:rPr>
          <w:lang w:val="en-GB"/>
        </w:rPr>
        <w:t xml:space="preserve"> covering Saint-Josse-ten-Noode, describing development</w:t>
      </w:r>
      <w:r w:rsidR="00403372" w:rsidRPr="001436AB">
        <w:rPr>
          <w:lang w:val="en-GB"/>
        </w:rPr>
        <w:t>s in the</w:t>
      </w:r>
      <w:r w:rsidR="00C85BBD" w:rsidRPr="001436AB">
        <w:rPr>
          <w:lang w:val="en-GB"/>
        </w:rPr>
        <w:t xml:space="preserve"> relations between the applicants</w:t>
      </w:r>
      <w:r w:rsidR="001436AB" w:rsidRPr="001436AB">
        <w:rPr>
          <w:lang w:val="en-GB"/>
        </w:rPr>
        <w:t>’</w:t>
      </w:r>
      <w:r w:rsidR="00C85BBD" w:rsidRPr="001436AB">
        <w:rPr>
          <w:lang w:val="en-GB"/>
        </w:rPr>
        <w:t xml:space="preserve"> family and the local police force. The report then listed the cases against the family, noting in this connection that the first applicant had been implicated in proceedings opened in December 2003 for abusive and threatening behaviour and for obstructing a police officer, and N. in seven sets of proceedings opened between October 1997 and June 1999. It then noted that, in addition to the applicants</w:t>
      </w:r>
      <w:r w:rsidR="001436AB" w:rsidRPr="001436AB">
        <w:rPr>
          <w:lang w:val="en-GB"/>
        </w:rPr>
        <w:t>’</w:t>
      </w:r>
      <w:r w:rsidR="00C85BBD" w:rsidRPr="001436AB">
        <w:rPr>
          <w:lang w:val="en-GB"/>
        </w:rPr>
        <w:t xml:space="preserve"> complaints at issue in the present case, three judicial complaints had been filed by members of their family (two with Committee P, in June 1999 and July 2001, and one with the “Youth Division” in 1999) and two complaints had been dealt with by the internal oversight department of the police </w:t>
      </w:r>
      <w:r w:rsidR="00F5579B" w:rsidRPr="001436AB">
        <w:rPr>
          <w:lang w:val="en-GB"/>
        </w:rPr>
        <w:t>district</w:t>
      </w:r>
      <w:r w:rsidR="00C85BBD" w:rsidRPr="001436AB">
        <w:rPr>
          <w:lang w:val="en-GB"/>
        </w:rPr>
        <w:t xml:space="preserve"> covering Saint-Josse-ten-Noode. Lastly, citing a report drawn up in the context of a case against the first applicant and the findings of administrative inquiries, it noted the problematic nature of the relations between the local police and the Bouyid family and commented on the “general behaviour” of the latter, observing as follows:</w:t>
      </w:r>
    </w:p>
    <w:p w:rsidR="00C85BBD" w:rsidRPr="001436AB" w:rsidRDefault="00C85BBD" w:rsidP="001436AB">
      <w:pPr>
        <w:pStyle w:val="ECHRParaQuote"/>
        <w:rPr>
          <w:lang w:val="en-GB"/>
        </w:rPr>
      </w:pPr>
      <w:r w:rsidRPr="001436AB">
        <w:rPr>
          <w:lang w:val="en-GB"/>
        </w:rPr>
        <w:t xml:space="preserve">“In sum, according to the police officers, the Bouyid family (especially the women and the mother in particular) apparently refuse to admit </w:t>
      </w:r>
      <w:r w:rsidR="00F5579B" w:rsidRPr="001436AB">
        <w:rPr>
          <w:lang w:val="en-GB"/>
        </w:rPr>
        <w:t>that the</w:t>
      </w:r>
      <w:r w:rsidRPr="001436AB">
        <w:rPr>
          <w:lang w:val="en-GB"/>
        </w:rPr>
        <w:t xml:space="preserve"> children </w:t>
      </w:r>
      <w:r w:rsidR="00F5579B" w:rsidRPr="001436AB">
        <w:rPr>
          <w:lang w:val="en-GB"/>
        </w:rPr>
        <w:t>of the</w:t>
      </w:r>
      <w:r w:rsidRPr="001436AB">
        <w:rPr>
          <w:lang w:val="en-GB"/>
        </w:rPr>
        <w:t xml:space="preserve"> family </w:t>
      </w:r>
      <w:r w:rsidR="00F5579B" w:rsidRPr="001436AB">
        <w:rPr>
          <w:lang w:val="en-GB"/>
        </w:rPr>
        <w:t>bear any responsibility for</w:t>
      </w:r>
      <w:r w:rsidRPr="001436AB">
        <w:rPr>
          <w:lang w:val="en-GB"/>
        </w:rPr>
        <w:t xml:space="preserve"> the abusive conduct in question. They are thus </w:t>
      </w:r>
      <w:r w:rsidR="00F5579B" w:rsidRPr="001436AB">
        <w:rPr>
          <w:lang w:val="en-GB"/>
        </w:rPr>
        <w:t>supported</w:t>
      </w:r>
      <w:r w:rsidRPr="001436AB">
        <w:rPr>
          <w:lang w:val="en-GB"/>
        </w:rPr>
        <w:t xml:space="preserve"> in their behaviour by this protective attitude. More generally, the family members </w:t>
      </w:r>
      <w:r w:rsidR="00315FA8" w:rsidRPr="001436AB">
        <w:rPr>
          <w:lang w:val="en-GB"/>
        </w:rPr>
        <w:t>are said to</w:t>
      </w:r>
      <w:r w:rsidRPr="001436AB">
        <w:rPr>
          <w:lang w:val="en-GB"/>
        </w:rPr>
        <w:t xml:space="preserve"> behave aggressively and provocatively towards the police.</w:t>
      </w:r>
    </w:p>
    <w:p w:rsidR="00C85BBD" w:rsidRPr="001436AB" w:rsidRDefault="00C85BBD" w:rsidP="001436AB">
      <w:pPr>
        <w:pStyle w:val="ECHRParaQuote"/>
        <w:rPr>
          <w:lang w:val="en-GB"/>
        </w:rPr>
      </w:pPr>
      <w:r w:rsidRPr="001436AB">
        <w:rPr>
          <w:lang w:val="en-GB"/>
        </w:rPr>
        <w:t>Following the incidents involving police officer [B.], a dialogue facilitator apparently failed in an attempt at reconciliation, owing to an intransigent attitude on the part of the women in the Bouyid family.</w:t>
      </w:r>
    </w:p>
    <w:p w:rsidR="00C85BBD" w:rsidRPr="001436AB" w:rsidRDefault="00C85BBD" w:rsidP="001436AB">
      <w:pPr>
        <w:pStyle w:val="ECHRParaQuote"/>
        <w:rPr>
          <w:lang w:val="en-GB"/>
        </w:rPr>
      </w:pPr>
      <w:r w:rsidRPr="001436AB">
        <w:rPr>
          <w:lang w:val="en-GB"/>
        </w:rPr>
        <w:t>In 1999 and 2000 the situation required the appointment of a police cadet as a mediator for this family.”</w:t>
      </w:r>
    </w:p>
    <w:p w:rsidR="002B7A16" w:rsidRPr="001436AB" w:rsidRDefault="00B279ED" w:rsidP="001436AB">
      <w:pPr>
        <w:pStyle w:val="ECHRPara"/>
        <w:rPr>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32</w:t>
      </w:r>
      <w:r w:rsidRPr="001436AB">
        <w:rPr>
          <w:lang w:val="en-GB"/>
        </w:rPr>
        <w:fldChar w:fldCharType="end"/>
      </w:r>
      <w:r w:rsidRPr="001436AB">
        <w:rPr>
          <w:lang w:val="en-GB"/>
        </w:rPr>
        <w:t>.  </w:t>
      </w:r>
      <w:r w:rsidR="002B7A16" w:rsidRPr="001436AB">
        <w:rPr>
          <w:lang w:val="en-GB"/>
        </w:rPr>
        <w:t>On 3 August 2004 the investigating judge decided to close the investigation and sen</w:t>
      </w:r>
      <w:r w:rsidR="00156E4C" w:rsidRPr="001436AB">
        <w:rPr>
          <w:lang w:val="en-GB"/>
        </w:rPr>
        <w:t>t</w:t>
      </w:r>
      <w:r w:rsidR="002B7A16" w:rsidRPr="001436AB">
        <w:rPr>
          <w:lang w:val="en-GB"/>
        </w:rPr>
        <w:t xml:space="preserve"> the file to the prosecuti</w:t>
      </w:r>
      <w:r w:rsidR="000B40FA" w:rsidRPr="001436AB">
        <w:rPr>
          <w:lang w:val="en-GB"/>
        </w:rPr>
        <w:t>ng authorities</w:t>
      </w:r>
      <w:r w:rsidR="002B7A16" w:rsidRPr="001436AB">
        <w:rPr>
          <w:lang w:val="en-GB"/>
        </w:rPr>
        <w:t>.</w:t>
      </w:r>
    </w:p>
    <w:p w:rsidR="002B7A16" w:rsidRPr="001436AB" w:rsidRDefault="00B279ED" w:rsidP="001436AB">
      <w:pPr>
        <w:pStyle w:val="ECHRPara"/>
        <w:rPr>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33</w:t>
      </w:r>
      <w:r w:rsidRPr="001436AB">
        <w:rPr>
          <w:lang w:val="en-GB"/>
        </w:rPr>
        <w:fldChar w:fldCharType="end"/>
      </w:r>
      <w:r w:rsidRPr="001436AB">
        <w:rPr>
          <w:lang w:val="en-GB"/>
        </w:rPr>
        <w:t>.  </w:t>
      </w:r>
      <w:r w:rsidR="002B7A16" w:rsidRPr="001436AB">
        <w:rPr>
          <w:lang w:val="en-GB"/>
        </w:rPr>
        <w:t>On 16 November 2004 officer A.Z. was interviewed by a member of the investigation department of Committee P about the events of 8</w:t>
      </w:r>
      <w:r w:rsidR="009C5309" w:rsidRPr="001436AB">
        <w:rPr>
          <w:lang w:val="en-GB"/>
        </w:rPr>
        <w:t> </w:t>
      </w:r>
      <w:r w:rsidR="002B7A16" w:rsidRPr="001436AB">
        <w:rPr>
          <w:lang w:val="en-GB"/>
        </w:rPr>
        <w:t xml:space="preserve">December 2003. He stated in particular that he had not previously known the first applicant </w:t>
      </w:r>
      <w:r w:rsidR="00CD0B43" w:rsidRPr="001436AB">
        <w:rPr>
          <w:lang w:val="en-GB"/>
        </w:rPr>
        <w:t>when he had taken him to the Saint-Josse-ten-Noode police station that particular day</w:t>
      </w:r>
      <w:r w:rsidR="002B7A16" w:rsidRPr="001436AB">
        <w:rPr>
          <w:lang w:val="en-GB"/>
        </w:rPr>
        <w:t>.</w:t>
      </w:r>
    </w:p>
    <w:p w:rsidR="002B7A16" w:rsidRPr="001436AB" w:rsidRDefault="00B279ED" w:rsidP="001436AB">
      <w:pPr>
        <w:pStyle w:val="ECHRPara"/>
        <w:rPr>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34</w:t>
      </w:r>
      <w:r w:rsidRPr="001436AB">
        <w:rPr>
          <w:lang w:val="en-GB"/>
        </w:rPr>
        <w:fldChar w:fldCharType="end"/>
      </w:r>
      <w:r w:rsidRPr="001436AB">
        <w:rPr>
          <w:lang w:val="en-GB"/>
        </w:rPr>
        <w:t>.  </w:t>
      </w:r>
      <w:r w:rsidR="002B7A16" w:rsidRPr="001436AB">
        <w:rPr>
          <w:lang w:val="en-GB"/>
        </w:rPr>
        <w:t>In an application of 10 November 2005 the Crown Prosecutor called for the discontinuance of the case on the ground that “the judicial investigation [had] not established that the facts constituted a serious or petty offence and [had] not adduced any evidence that would justify the taking of further measures”.</w:t>
      </w:r>
    </w:p>
    <w:p w:rsidR="002B7A16" w:rsidRPr="001436AB" w:rsidRDefault="00B279ED" w:rsidP="001436AB">
      <w:pPr>
        <w:pStyle w:val="ECHRPara"/>
        <w:rPr>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35</w:t>
      </w:r>
      <w:r w:rsidRPr="001436AB">
        <w:rPr>
          <w:lang w:val="en-GB"/>
        </w:rPr>
        <w:fldChar w:fldCharType="end"/>
      </w:r>
      <w:r w:rsidRPr="001436AB">
        <w:rPr>
          <w:lang w:val="en-GB"/>
        </w:rPr>
        <w:t>.  </w:t>
      </w:r>
      <w:r w:rsidR="002B7A16" w:rsidRPr="001436AB">
        <w:rPr>
          <w:lang w:val="en-GB"/>
        </w:rPr>
        <w:t>The applicants were informed that the case file would be finalised before the Committals Division of the Brusse</w:t>
      </w:r>
      <w:r w:rsidR="00B66468" w:rsidRPr="001436AB">
        <w:rPr>
          <w:lang w:val="en-GB"/>
        </w:rPr>
        <w:t>ls Court of First Instance on 2 </w:t>
      </w:r>
      <w:r w:rsidR="002B7A16" w:rsidRPr="001436AB">
        <w:rPr>
          <w:lang w:val="en-GB"/>
        </w:rPr>
        <w:t xml:space="preserve">March 2006. On 1 March 2006 they sent an application to the investigating judge seeking twenty additional investigative measures. That request resulted in the adjournment </w:t>
      </w:r>
      <w:r w:rsidR="002B7A16" w:rsidRPr="001436AB">
        <w:rPr>
          <w:i/>
          <w:lang w:val="en-GB"/>
        </w:rPr>
        <w:t>sine die</w:t>
      </w:r>
      <w:r w:rsidR="002B7A16" w:rsidRPr="001436AB">
        <w:rPr>
          <w:lang w:val="en-GB"/>
        </w:rPr>
        <w:t xml:space="preserve"> of the case before the Committals Division.</w:t>
      </w:r>
    </w:p>
    <w:p w:rsidR="002B7A16" w:rsidRPr="001436AB" w:rsidRDefault="00B279ED" w:rsidP="001436AB">
      <w:pPr>
        <w:pStyle w:val="ECHRPara"/>
        <w:rPr>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36</w:t>
      </w:r>
      <w:r w:rsidRPr="001436AB">
        <w:rPr>
          <w:lang w:val="en-GB"/>
        </w:rPr>
        <w:fldChar w:fldCharType="end"/>
      </w:r>
      <w:r w:rsidRPr="001436AB">
        <w:rPr>
          <w:lang w:val="en-GB"/>
        </w:rPr>
        <w:t>.  </w:t>
      </w:r>
      <w:r w:rsidR="002B7A16" w:rsidRPr="001436AB">
        <w:rPr>
          <w:lang w:val="en-GB"/>
        </w:rPr>
        <w:t xml:space="preserve">On 7 March 2006 the investigating judge ordered two of the requested measures and rejected the remainder of the </w:t>
      </w:r>
      <w:r w:rsidR="002417D4" w:rsidRPr="001436AB">
        <w:rPr>
          <w:lang w:val="en-GB"/>
        </w:rPr>
        <w:t>application</w:t>
      </w:r>
      <w:r w:rsidR="002B7A16" w:rsidRPr="001436AB">
        <w:rPr>
          <w:lang w:val="en-GB"/>
        </w:rPr>
        <w:t xml:space="preserve"> on the ground t</w:t>
      </w:r>
      <w:r w:rsidR="00B66468" w:rsidRPr="001436AB">
        <w:rPr>
          <w:lang w:val="en-GB"/>
        </w:rPr>
        <w:t>hat it concerned facts that pre</w:t>
      </w:r>
      <w:r w:rsidR="002B7A16" w:rsidRPr="001436AB">
        <w:rPr>
          <w:lang w:val="en-GB"/>
        </w:rPr>
        <w:t xml:space="preserve">dated the events referred to him and that the measures sought were not necessary for </w:t>
      </w:r>
      <w:r w:rsidR="000B40FA" w:rsidRPr="001436AB">
        <w:rPr>
          <w:lang w:val="en-GB"/>
        </w:rPr>
        <w:t>establishing</w:t>
      </w:r>
      <w:r w:rsidR="002B7A16" w:rsidRPr="001436AB">
        <w:rPr>
          <w:lang w:val="en-GB"/>
        </w:rPr>
        <w:t xml:space="preserve"> the truth. Consequently, recapitulating all their complai</w:t>
      </w:r>
      <w:r w:rsidR="0095455E" w:rsidRPr="001436AB">
        <w:rPr>
          <w:lang w:val="en-GB"/>
        </w:rPr>
        <w:t>nts against the Saint</w:t>
      </w:r>
      <w:r w:rsidR="0095455E" w:rsidRPr="001436AB">
        <w:rPr>
          <w:lang w:val="en-GB"/>
        </w:rPr>
        <w:noBreakHyphen/>
        <w:t>Josse</w:t>
      </w:r>
      <w:r w:rsidR="0095455E" w:rsidRPr="001436AB">
        <w:rPr>
          <w:lang w:val="en-GB"/>
        </w:rPr>
        <w:noBreakHyphen/>
        <w:t>ten</w:t>
      </w:r>
      <w:r w:rsidR="0095455E" w:rsidRPr="001436AB">
        <w:rPr>
          <w:lang w:val="en-GB"/>
        </w:rPr>
        <w:noBreakHyphen/>
      </w:r>
      <w:r w:rsidR="002B7A16" w:rsidRPr="001436AB">
        <w:rPr>
          <w:lang w:val="en-GB"/>
        </w:rPr>
        <w:t>Noode police force, the applicants and other members of their family sent the investigating judge a request for an “extension of civil-party status”, but it was rejected. The two additiona</w:t>
      </w:r>
      <w:r w:rsidR="00B66468" w:rsidRPr="001436AB">
        <w:rPr>
          <w:lang w:val="en-GB"/>
        </w:rPr>
        <w:t>l measures were performed on 25 </w:t>
      </w:r>
      <w:r w:rsidR="002B7A16" w:rsidRPr="001436AB">
        <w:rPr>
          <w:lang w:val="en-GB"/>
        </w:rPr>
        <w:t>April, 15 May and 24 May 2006.</w:t>
      </w:r>
    </w:p>
    <w:p w:rsidR="002B7A16" w:rsidRPr="001436AB" w:rsidRDefault="00B279ED" w:rsidP="001436AB">
      <w:pPr>
        <w:pStyle w:val="ECHRPara"/>
        <w:rPr>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37</w:t>
      </w:r>
      <w:r w:rsidRPr="001436AB">
        <w:rPr>
          <w:lang w:val="en-GB"/>
        </w:rPr>
        <w:fldChar w:fldCharType="end"/>
      </w:r>
      <w:r w:rsidRPr="001436AB">
        <w:rPr>
          <w:lang w:val="en-GB"/>
        </w:rPr>
        <w:t>.  </w:t>
      </w:r>
      <w:r w:rsidR="002B7A16" w:rsidRPr="001436AB">
        <w:rPr>
          <w:lang w:val="en-GB"/>
        </w:rPr>
        <w:t>In a</w:t>
      </w:r>
      <w:r w:rsidR="000B40FA" w:rsidRPr="001436AB">
        <w:rPr>
          <w:lang w:val="en-GB"/>
        </w:rPr>
        <w:t>n order</w:t>
      </w:r>
      <w:r w:rsidR="002B7A16" w:rsidRPr="001436AB">
        <w:rPr>
          <w:lang w:val="en-GB"/>
        </w:rPr>
        <w:t xml:space="preserve"> of 27 November 2007 the Committals Division, endorsing the grounds s</w:t>
      </w:r>
      <w:r w:rsidR="000B40FA" w:rsidRPr="001436AB">
        <w:rPr>
          <w:lang w:val="en-GB"/>
        </w:rPr>
        <w:t xml:space="preserve">et out in the </w:t>
      </w:r>
      <w:r w:rsidR="002B7A16" w:rsidRPr="001436AB">
        <w:rPr>
          <w:lang w:val="en-GB"/>
        </w:rPr>
        <w:t>Crown Prosecutor</w:t>
      </w:r>
      <w:r w:rsidR="001436AB" w:rsidRPr="001436AB">
        <w:rPr>
          <w:lang w:val="en-GB"/>
        </w:rPr>
        <w:t>’</w:t>
      </w:r>
      <w:r w:rsidR="000B40FA" w:rsidRPr="001436AB">
        <w:rPr>
          <w:lang w:val="en-GB"/>
        </w:rPr>
        <w:t>s application</w:t>
      </w:r>
      <w:r w:rsidR="002B7A16" w:rsidRPr="001436AB">
        <w:rPr>
          <w:lang w:val="en-GB"/>
        </w:rPr>
        <w:t>, discontinued the proceedings.</w:t>
      </w:r>
    </w:p>
    <w:p w:rsidR="002B7A16" w:rsidRPr="001436AB" w:rsidRDefault="00B279ED" w:rsidP="001436AB">
      <w:pPr>
        <w:pStyle w:val="ECHRPara"/>
        <w:rPr>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38</w:t>
      </w:r>
      <w:r w:rsidRPr="001436AB">
        <w:rPr>
          <w:lang w:val="en-GB"/>
        </w:rPr>
        <w:fldChar w:fldCharType="end"/>
      </w:r>
      <w:r w:rsidRPr="001436AB">
        <w:rPr>
          <w:lang w:val="en-GB"/>
        </w:rPr>
        <w:t>.  </w:t>
      </w:r>
      <w:r w:rsidR="002B7A16" w:rsidRPr="001436AB">
        <w:rPr>
          <w:lang w:val="en-GB"/>
        </w:rPr>
        <w:t xml:space="preserve">The applicants appealed against that </w:t>
      </w:r>
      <w:r w:rsidR="000B40FA" w:rsidRPr="001436AB">
        <w:rPr>
          <w:lang w:val="en-GB"/>
        </w:rPr>
        <w:t>order</w:t>
      </w:r>
      <w:r w:rsidR="002B7A16" w:rsidRPr="001436AB">
        <w:rPr>
          <w:lang w:val="en-GB"/>
        </w:rPr>
        <w:t>.</w:t>
      </w:r>
    </w:p>
    <w:p w:rsidR="002B7A16" w:rsidRPr="001436AB" w:rsidRDefault="00B279ED" w:rsidP="001436AB">
      <w:pPr>
        <w:pStyle w:val="ECHRPara"/>
        <w:rPr>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39</w:t>
      </w:r>
      <w:r w:rsidRPr="001436AB">
        <w:rPr>
          <w:lang w:val="en-GB"/>
        </w:rPr>
        <w:fldChar w:fldCharType="end"/>
      </w:r>
      <w:r w:rsidRPr="001436AB">
        <w:rPr>
          <w:lang w:val="en-GB"/>
        </w:rPr>
        <w:t>.  </w:t>
      </w:r>
      <w:r w:rsidR="002B7A16" w:rsidRPr="001436AB">
        <w:rPr>
          <w:lang w:val="en-GB"/>
        </w:rPr>
        <w:t xml:space="preserve">In an application of 3 December 2007 the </w:t>
      </w:r>
      <w:r w:rsidR="000B40FA" w:rsidRPr="001436AB">
        <w:rPr>
          <w:lang w:val="en-GB"/>
        </w:rPr>
        <w:t>Principal Crown Prosecutor</w:t>
      </w:r>
      <w:r w:rsidR="002B7A16" w:rsidRPr="001436AB">
        <w:rPr>
          <w:lang w:val="en-GB"/>
        </w:rPr>
        <w:t xml:space="preserve"> requested that the discontinuance </w:t>
      </w:r>
      <w:r w:rsidR="000B40FA" w:rsidRPr="001436AB">
        <w:rPr>
          <w:lang w:val="en-GB"/>
        </w:rPr>
        <w:t>order</w:t>
      </w:r>
      <w:r w:rsidR="002B7A16" w:rsidRPr="001436AB">
        <w:rPr>
          <w:lang w:val="en-GB"/>
        </w:rPr>
        <w:t xml:space="preserve"> be upheld.</w:t>
      </w:r>
    </w:p>
    <w:p w:rsidR="002B7A16" w:rsidRPr="001436AB" w:rsidRDefault="00B279ED" w:rsidP="001436AB">
      <w:pPr>
        <w:pStyle w:val="ECHRPara"/>
        <w:rPr>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40</w:t>
      </w:r>
      <w:r w:rsidRPr="001436AB">
        <w:rPr>
          <w:lang w:val="en-GB"/>
        </w:rPr>
        <w:fldChar w:fldCharType="end"/>
      </w:r>
      <w:r w:rsidRPr="001436AB">
        <w:rPr>
          <w:lang w:val="en-GB"/>
        </w:rPr>
        <w:t>.  </w:t>
      </w:r>
      <w:r w:rsidR="002B7A16" w:rsidRPr="001436AB">
        <w:rPr>
          <w:lang w:val="en-GB"/>
        </w:rPr>
        <w:t>On 5 February 2008 the applicants and other members of their family filed a complaint as civil parties in respect of all the facts that the investigating judge had considered not to have been referred to him (see paragraph</w:t>
      </w:r>
      <w:r w:rsidR="004D3D55" w:rsidRPr="001436AB">
        <w:rPr>
          <w:lang w:val="en-GB"/>
        </w:rPr>
        <w:t>s</w:t>
      </w:r>
      <w:r w:rsidR="002B7A16" w:rsidRPr="001436AB">
        <w:rPr>
          <w:lang w:val="en-GB"/>
        </w:rPr>
        <w:t xml:space="preserve"> </w:t>
      </w:r>
      <w:r w:rsidR="004D3D55" w:rsidRPr="001436AB">
        <w:rPr>
          <w:lang w:val="en-GB"/>
        </w:rPr>
        <w:t>4</w:t>
      </w:r>
      <w:r w:rsidR="002B7A16" w:rsidRPr="001436AB">
        <w:rPr>
          <w:lang w:val="en-GB"/>
        </w:rPr>
        <w:t>3</w:t>
      </w:r>
      <w:r w:rsidR="004D3D55" w:rsidRPr="001436AB">
        <w:rPr>
          <w:lang w:val="en-GB"/>
        </w:rPr>
        <w:t>-44</w:t>
      </w:r>
      <w:r w:rsidR="002B7A16" w:rsidRPr="001436AB">
        <w:rPr>
          <w:lang w:val="en-GB"/>
        </w:rPr>
        <w:t xml:space="preserve"> below).</w:t>
      </w:r>
    </w:p>
    <w:p w:rsidR="002B7A16" w:rsidRPr="001436AB" w:rsidRDefault="00B279ED" w:rsidP="001436AB">
      <w:pPr>
        <w:pStyle w:val="ECHRPara"/>
        <w:rPr>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41</w:t>
      </w:r>
      <w:r w:rsidRPr="001436AB">
        <w:rPr>
          <w:lang w:val="en-GB"/>
        </w:rPr>
        <w:fldChar w:fldCharType="end"/>
      </w:r>
      <w:r w:rsidRPr="001436AB">
        <w:rPr>
          <w:lang w:val="en-GB"/>
        </w:rPr>
        <w:t>.  </w:t>
      </w:r>
      <w:r w:rsidR="002B7A16" w:rsidRPr="001436AB">
        <w:rPr>
          <w:lang w:val="en-GB"/>
        </w:rPr>
        <w:t xml:space="preserve">On 9 April 2008 the Indictments Division of the Brussels Court of Appeal, after refusing to join the case concerning the events of 8 November 2003 and 23 February 2004 to the new case that had been opened after the civil-party complaint of 5 February 2008, upheld the discontinuance </w:t>
      </w:r>
      <w:r w:rsidR="000B40FA" w:rsidRPr="001436AB">
        <w:rPr>
          <w:lang w:val="en-GB"/>
        </w:rPr>
        <w:t>order</w:t>
      </w:r>
      <w:r w:rsidR="002B7A16" w:rsidRPr="001436AB">
        <w:rPr>
          <w:lang w:val="en-GB"/>
        </w:rPr>
        <w:t xml:space="preserve"> in a judgment that read as follows:</w:t>
      </w:r>
    </w:p>
    <w:p w:rsidR="002B7A16" w:rsidRPr="001436AB" w:rsidRDefault="002B7A16" w:rsidP="001436AB">
      <w:pPr>
        <w:pStyle w:val="ECHRParaQuote"/>
        <w:rPr>
          <w:lang w:val="en-GB"/>
        </w:rPr>
      </w:pPr>
      <w:r w:rsidRPr="001436AB">
        <w:rPr>
          <w:lang w:val="en-GB"/>
        </w:rPr>
        <w:t>“...</w:t>
      </w:r>
    </w:p>
    <w:p w:rsidR="002B7A16" w:rsidRPr="001436AB" w:rsidRDefault="002B7A16" w:rsidP="001436AB">
      <w:pPr>
        <w:pStyle w:val="ECHRParaQuote"/>
        <w:rPr>
          <w:lang w:val="en-GB"/>
        </w:rPr>
      </w:pPr>
      <w:r w:rsidRPr="001436AB">
        <w:rPr>
          <w:lang w:val="en-GB"/>
        </w:rPr>
        <w:t>The facts of the case can be summarised as follows:</w:t>
      </w:r>
    </w:p>
    <w:p w:rsidR="002B7A16" w:rsidRPr="001436AB" w:rsidRDefault="002B7A16" w:rsidP="001436AB">
      <w:pPr>
        <w:pStyle w:val="ECHRParaQuote"/>
        <w:rPr>
          <w:lang w:val="en-GB"/>
        </w:rPr>
      </w:pPr>
      <w:r w:rsidRPr="001436AB">
        <w:rPr>
          <w:lang w:val="en-GB"/>
        </w:rPr>
        <w:t xml:space="preserve">– On 8 December 2003 the defendant [A.Z.] is </w:t>
      </w:r>
      <w:r w:rsidR="000B40FA" w:rsidRPr="001436AB">
        <w:rPr>
          <w:lang w:val="en-GB"/>
        </w:rPr>
        <w:t xml:space="preserve">alleged </w:t>
      </w:r>
      <w:r w:rsidRPr="001436AB">
        <w:rPr>
          <w:lang w:val="en-GB"/>
        </w:rPr>
        <w:t>to have engaged in illegal police conduct against the civil party Saïd Bouyid, described by the latter as follows: police</w:t>
      </w:r>
      <w:r w:rsidR="000B40FA" w:rsidRPr="001436AB">
        <w:rPr>
          <w:lang w:val="en-GB"/>
        </w:rPr>
        <w:t xml:space="preserve"> officer</w:t>
      </w:r>
      <w:r w:rsidRPr="001436AB">
        <w:rPr>
          <w:lang w:val="en-GB"/>
        </w:rPr>
        <w:t xml:space="preserve"> [A.Z.], on stopping him outside his house, allegedly grabbed him by his jacket and tore it; he was then taken to the police station close by, where th</w:t>
      </w:r>
      <w:r w:rsidR="000B40FA" w:rsidRPr="001436AB">
        <w:rPr>
          <w:lang w:val="en-GB"/>
        </w:rPr>
        <w:t xml:space="preserve">e </w:t>
      </w:r>
      <w:r w:rsidRPr="001436AB">
        <w:rPr>
          <w:lang w:val="en-GB"/>
        </w:rPr>
        <w:t>s</w:t>
      </w:r>
      <w:r w:rsidR="000B40FA" w:rsidRPr="001436AB">
        <w:rPr>
          <w:lang w:val="en-GB"/>
        </w:rPr>
        <w:t>ame</w:t>
      </w:r>
      <w:r w:rsidRPr="001436AB">
        <w:rPr>
          <w:lang w:val="en-GB"/>
        </w:rPr>
        <w:t xml:space="preserve"> </w:t>
      </w:r>
      <w:r w:rsidR="000B40FA" w:rsidRPr="001436AB">
        <w:rPr>
          <w:lang w:val="en-GB"/>
        </w:rPr>
        <w:t>officer</w:t>
      </w:r>
      <w:r w:rsidRPr="001436AB">
        <w:rPr>
          <w:lang w:val="en-GB"/>
        </w:rPr>
        <w:t xml:space="preserve"> allegedly slapped him on the face with his right hand.</w:t>
      </w:r>
    </w:p>
    <w:p w:rsidR="002B7A16" w:rsidRPr="001436AB" w:rsidRDefault="002B7A16" w:rsidP="001436AB">
      <w:pPr>
        <w:pStyle w:val="ECHRParaQuote"/>
        <w:rPr>
          <w:lang w:val="en-GB"/>
        </w:rPr>
      </w:pPr>
      <w:r w:rsidRPr="001436AB">
        <w:rPr>
          <w:lang w:val="en-GB"/>
        </w:rPr>
        <w:t xml:space="preserve">– On 23 February 2004 the defendant [P.P.] is </w:t>
      </w:r>
      <w:r w:rsidR="000B40FA" w:rsidRPr="001436AB">
        <w:rPr>
          <w:lang w:val="en-GB"/>
        </w:rPr>
        <w:t>alleged</w:t>
      </w:r>
      <w:r w:rsidRPr="001436AB">
        <w:rPr>
          <w:lang w:val="en-GB"/>
        </w:rPr>
        <w:t xml:space="preserve"> to have engaged in illegal police conduct against the civil party Mohamed Bouyid, described by the latter as follows: on stopping his car in front of his house so that his mother could take out her shopping, he had a row with the driver of the car behind; he was summoned to the police station following a complaint by that driver; during the interview, Mohamed Bouyid was allegedly slapped by the defendant [P.P.] (see the medical certificate</w:t>
      </w:r>
      <w:r w:rsidR="00F1104E" w:rsidRPr="001436AB">
        <w:rPr>
          <w:lang w:val="en-GB"/>
        </w:rPr>
        <w:t xml:space="preserve"> </w:t>
      </w:r>
      <w:r w:rsidR="000B40FA" w:rsidRPr="001436AB">
        <w:rPr>
          <w:lang w:val="en-GB"/>
        </w:rPr>
        <w:t xml:space="preserve">issued </w:t>
      </w:r>
      <w:r w:rsidR="00F1104E" w:rsidRPr="001436AB">
        <w:rPr>
          <w:lang w:val="en-GB"/>
        </w:rPr>
        <w:t>by Dr</w:t>
      </w:r>
      <w:r w:rsidRPr="001436AB">
        <w:rPr>
          <w:lang w:val="en-GB"/>
        </w:rPr>
        <w:t xml:space="preserve"> ...), who threatened to put him in a cell if he did not sign his statement, when in fact he wanted to change it.</w:t>
      </w:r>
    </w:p>
    <w:p w:rsidR="002B7A16" w:rsidRPr="001436AB" w:rsidRDefault="002B7A16" w:rsidP="001436AB">
      <w:pPr>
        <w:pStyle w:val="ECHRParaQuote"/>
        <w:rPr>
          <w:lang w:val="en-GB"/>
        </w:rPr>
      </w:pPr>
      <w:r w:rsidRPr="001436AB">
        <w:rPr>
          <w:lang w:val="en-GB"/>
        </w:rPr>
        <w:t xml:space="preserve">– The Bouyid family have apparently encountered great difficulties with certain members of the Saint-Josse-ten-Noode police force since March 1999, when police officer [B.] suspected Saïd Bouyid of having scratched his car, giving rise to </w:t>
      </w:r>
      <w:r w:rsidR="000B40FA" w:rsidRPr="001436AB">
        <w:rPr>
          <w:lang w:val="en-GB"/>
        </w:rPr>
        <w:t>a certain degree of</w:t>
      </w:r>
      <w:r w:rsidRPr="001436AB">
        <w:rPr>
          <w:lang w:val="en-GB"/>
        </w:rPr>
        <w:t xml:space="preserve"> tension and to persecution of this family by the police.</w:t>
      </w:r>
    </w:p>
    <w:p w:rsidR="002B7A16" w:rsidRPr="001436AB" w:rsidRDefault="002B7A16" w:rsidP="001436AB">
      <w:pPr>
        <w:pStyle w:val="ECHRParaQuote"/>
        <w:rPr>
          <w:lang w:val="en-GB"/>
        </w:rPr>
      </w:pPr>
      <w:r w:rsidRPr="001436AB">
        <w:rPr>
          <w:lang w:val="en-GB"/>
        </w:rPr>
        <w:t>– There is said to be constant provocation on the part of the police of Saint-Josse-ten-Noode making the life of the Bouyid family unbearable.</w:t>
      </w:r>
    </w:p>
    <w:p w:rsidR="002B7A16" w:rsidRPr="001436AB" w:rsidRDefault="002B7A16" w:rsidP="001436AB">
      <w:pPr>
        <w:pStyle w:val="ECHRParaQuote"/>
        <w:rPr>
          <w:lang w:val="en-GB"/>
        </w:rPr>
      </w:pPr>
      <w:r w:rsidRPr="001436AB">
        <w:rPr>
          <w:lang w:val="en-GB"/>
        </w:rPr>
        <w:t>Both the police</w:t>
      </w:r>
      <w:r w:rsidR="001436AB" w:rsidRPr="001436AB">
        <w:rPr>
          <w:lang w:val="en-GB"/>
        </w:rPr>
        <w:t>’</w:t>
      </w:r>
      <w:r w:rsidRPr="001436AB">
        <w:rPr>
          <w:lang w:val="en-GB"/>
        </w:rPr>
        <w:t xml:space="preserve">s internal oversight department for the police </w:t>
      </w:r>
      <w:r w:rsidR="000B40FA" w:rsidRPr="001436AB">
        <w:rPr>
          <w:lang w:val="en-GB"/>
        </w:rPr>
        <w:t>district</w:t>
      </w:r>
      <w:r w:rsidRPr="001436AB">
        <w:rPr>
          <w:lang w:val="en-GB"/>
        </w:rPr>
        <w:t xml:space="preserve"> [concerned] and the investigation department of Committee P conducted an in-depth investigation into the facts complained of by the civil parties.</w:t>
      </w:r>
    </w:p>
    <w:p w:rsidR="002B7A16" w:rsidRPr="001436AB" w:rsidRDefault="002B7A16" w:rsidP="001436AB">
      <w:pPr>
        <w:pStyle w:val="ECHRParaQuote"/>
        <w:rPr>
          <w:lang w:val="en-GB"/>
        </w:rPr>
      </w:pPr>
      <w:r w:rsidRPr="001436AB">
        <w:rPr>
          <w:lang w:val="en-GB"/>
        </w:rPr>
        <w:t xml:space="preserve">It transpires from all the findings of the judicial investigation, and in particular from the </w:t>
      </w:r>
      <w:r w:rsidR="000B40FA" w:rsidRPr="001436AB">
        <w:rPr>
          <w:lang w:val="en-GB"/>
        </w:rPr>
        <w:t>inconsistent</w:t>
      </w:r>
      <w:r w:rsidRPr="001436AB">
        <w:rPr>
          <w:lang w:val="en-GB"/>
        </w:rPr>
        <w:t xml:space="preserve"> statements of the parties i</w:t>
      </w:r>
      <w:r w:rsidR="000B40FA" w:rsidRPr="001436AB">
        <w:rPr>
          <w:lang w:val="en-GB"/>
        </w:rPr>
        <w:t>n question</w:t>
      </w:r>
      <w:r w:rsidRPr="001436AB">
        <w:rPr>
          <w:lang w:val="en-GB"/>
        </w:rPr>
        <w:t>, that there is no evidence against the defendants such as to justify their committal on the charges listed in the submissions of the Principal Crown Prosecutor, in respect of the period in which the offences were said to have been committed.</w:t>
      </w:r>
    </w:p>
    <w:p w:rsidR="002B7A16" w:rsidRPr="001436AB" w:rsidRDefault="002B7A16" w:rsidP="001436AB">
      <w:pPr>
        <w:pStyle w:val="ECHRParaQuote"/>
        <w:rPr>
          <w:lang w:val="en-GB"/>
        </w:rPr>
      </w:pPr>
      <w:r w:rsidRPr="001436AB">
        <w:rPr>
          <w:lang w:val="en-GB"/>
        </w:rPr>
        <w:t>The statements of the defendants, who deny the charges, are co</w:t>
      </w:r>
      <w:r w:rsidR="00053725" w:rsidRPr="001436AB">
        <w:rPr>
          <w:lang w:val="en-GB"/>
        </w:rPr>
        <w:t>nsist</w:t>
      </w:r>
      <w:r w:rsidRPr="001436AB">
        <w:rPr>
          <w:lang w:val="en-GB"/>
        </w:rPr>
        <w:t>ent; it is appropriate in this connection to refer to the detailed report concerning the general conduct of the civil parties</w:t>
      </w:r>
      <w:r w:rsidR="001436AB" w:rsidRPr="001436AB">
        <w:rPr>
          <w:lang w:val="en-GB"/>
        </w:rPr>
        <w:t>’</w:t>
      </w:r>
      <w:r w:rsidRPr="001436AB">
        <w:rPr>
          <w:lang w:val="en-GB"/>
        </w:rPr>
        <w:t xml:space="preserve"> family dra</w:t>
      </w:r>
      <w:r w:rsidR="00053725" w:rsidRPr="001436AB">
        <w:rPr>
          <w:lang w:val="en-GB"/>
        </w:rPr>
        <w:t>wn up</w:t>
      </w:r>
      <w:r w:rsidRPr="001436AB">
        <w:rPr>
          <w:lang w:val="en-GB"/>
        </w:rPr>
        <w:t xml:space="preserve"> by Committee P, which sheds light on the general context of the case.</w:t>
      </w:r>
    </w:p>
    <w:p w:rsidR="002B7A16" w:rsidRPr="001436AB" w:rsidRDefault="002B7A16" w:rsidP="001436AB">
      <w:pPr>
        <w:pStyle w:val="ECHRParaQuote"/>
        <w:rPr>
          <w:lang w:val="en-GB"/>
        </w:rPr>
      </w:pPr>
      <w:r w:rsidRPr="001436AB">
        <w:rPr>
          <w:lang w:val="en-GB"/>
        </w:rPr>
        <w:t xml:space="preserve">The civil parties have not adduced before the court, sitting as the Indictments Division, any new, relevant and convincing </w:t>
      </w:r>
      <w:r w:rsidR="009B6239" w:rsidRPr="001436AB">
        <w:rPr>
          <w:lang w:val="en-GB"/>
        </w:rPr>
        <w:t>information</w:t>
      </w:r>
      <w:r w:rsidRPr="001436AB">
        <w:rPr>
          <w:lang w:val="en-GB"/>
        </w:rPr>
        <w:t xml:space="preserve"> not previously brought to the attention of the court below and capable of revealing the slightest evidence against the defendants that might justify their committal for trial.</w:t>
      </w:r>
    </w:p>
    <w:p w:rsidR="002B7A16" w:rsidRPr="001436AB" w:rsidRDefault="002B7A16" w:rsidP="001436AB">
      <w:pPr>
        <w:pStyle w:val="ECHRParaQuote"/>
        <w:rPr>
          <w:lang w:val="en-GB"/>
        </w:rPr>
      </w:pPr>
      <w:r w:rsidRPr="001436AB">
        <w:rPr>
          <w:lang w:val="en-GB"/>
        </w:rPr>
        <w:t>Moreover, the judicial investigation did not bring to light sufficient evidence to show that a criminal offence had been committed by the defendants at the time of the incidents in which they were allegedly implicated.</w:t>
      </w:r>
    </w:p>
    <w:p w:rsidR="002B7A16" w:rsidRPr="001436AB" w:rsidRDefault="002B7A16" w:rsidP="001436AB">
      <w:pPr>
        <w:pStyle w:val="ECHRParaQuote"/>
        <w:rPr>
          <w:lang w:val="en-GB"/>
        </w:rPr>
      </w:pPr>
      <w:r w:rsidRPr="001436AB">
        <w:rPr>
          <w:lang w:val="en-GB"/>
        </w:rPr>
        <w:t xml:space="preserve">In addition, it does not appear from the case file that the provisions of section 37 of the </w:t>
      </w:r>
      <w:r w:rsidR="00A10E75" w:rsidRPr="001436AB">
        <w:rPr>
          <w:lang w:val="en-GB"/>
        </w:rPr>
        <w:t>Police Act</w:t>
      </w:r>
      <w:r w:rsidRPr="001436AB">
        <w:rPr>
          <w:lang w:val="en-GB"/>
        </w:rPr>
        <w:t xml:space="preserve"> of 5 August 1992 have not been complied with.</w:t>
      </w:r>
    </w:p>
    <w:p w:rsidR="002B7A16" w:rsidRPr="001436AB" w:rsidRDefault="002B7A16" w:rsidP="001436AB">
      <w:pPr>
        <w:pStyle w:val="ECHRParaQuote"/>
        <w:rPr>
          <w:lang w:val="en-GB"/>
        </w:rPr>
      </w:pPr>
      <w:r w:rsidRPr="001436AB">
        <w:rPr>
          <w:lang w:val="en-GB"/>
        </w:rPr>
        <w:t>As emphasised by the submissions</w:t>
      </w:r>
      <w:r w:rsidR="00A10E75" w:rsidRPr="001436AB">
        <w:rPr>
          <w:lang w:val="en-GB"/>
        </w:rPr>
        <w:t xml:space="preserve"> of both the Crown Prosecutor of</w:t>
      </w:r>
      <w:r w:rsidRPr="001436AB">
        <w:rPr>
          <w:lang w:val="en-GB"/>
        </w:rPr>
        <w:t xml:space="preserve"> 10 November 2005 and those of the Principal Crown Prosecutor, and by the decision of the Committals Division, the facts of the present case do not constitute a serious or petty criminal offence.</w:t>
      </w:r>
    </w:p>
    <w:p w:rsidR="002B7A16" w:rsidRPr="001436AB" w:rsidRDefault="002B7A16" w:rsidP="001436AB">
      <w:pPr>
        <w:pStyle w:val="ECHRParaQuote"/>
        <w:rPr>
          <w:lang w:val="en-GB"/>
        </w:rPr>
      </w:pPr>
      <w:r w:rsidRPr="001436AB">
        <w:rPr>
          <w:lang w:val="en-GB"/>
        </w:rPr>
        <w:t>...”</w:t>
      </w:r>
    </w:p>
    <w:p w:rsidR="002B7A16" w:rsidRPr="001436AB" w:rsidRDefault="00B279ED" w:rsidP="001436AB">
      <w:pPr>
        <w:pStyle w:val="ECHRPara"/>
        <w:rPr>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42</w:t>
      </w:r>
      <w:r w:rsidRPr="001436AB">
        <w:rPr>
          <w:lang w:val="en-GB"/>
        </w:rPr>
        <w:fldChar w:fldCharType="end"/>
      </w:r>
      <w:r w:rsidRPr="001436AB">
        <w:rPr>
          <w:lang w:val="en-GB"/>
        </w:rPr>
        <w:t>.  </w:t>
      </w:r>
      <w:r w:rsidR="002B7A16" w:rsidRPr="001436AB">
        <w:rPr>
          <w:lang w:val="en-GB"/>
        </w:rPr>
        <w:t xml:space="preserve">An appeal on points of law lodged by the applicants – </w:t>
      </w:r>
      <w:r w:rsidR="00A10E75" w:rsidRPr="001436AB">
        <w:rPr>
          <w:lang w:val="en-GB"/>
        </w:rPr>
        <w:t xml:space="preserve">relying </w:t>
      </w:r>
      <w:r w:rsidR="002B7A16" w:rsidRPr="001436AB">
        <w:rPr>
          <w:lang w:val="en-GB"/>
        </w:rPr>
        <w:t xml:space="preserve">in particular </w:t>
      </w:r>
      <w:r w:rsidR="00A10E75" w:rsidRPr="001436AB">
        <w:rPr>
          <w:lang w:val="en-GB"/>
        </w:rPr>
        <w:t>o</w:t>
      </w:r>
      <w:r w:rsidR="002B7A16" w:rsidRPr="001436AB">
        <w:rPr>
          <w:lang w:val="en-GB"/>
        </w:rPr>
        <w:t>n Articles 3, 6 and 13 of the Convention – was dismissed on 29</w:t>
      </w:r>
      <w:r w:rsidR="009C5309" w:rsidRPr="001436AB">
        <w:rPr>
          <w:lang w:val="en-GB"/>
        </w:rPr>
        <w:t> </w:t>
      </w:r>
      <w:r w:rsidR="002B7A16" w:rsidRPr="001436AB">
        <w:rPr>
          <w:lang w:val="en-GB"/>
        </w:rPr>
        <w:t>October 2008 by the Court of Cassation.</w:t>
      </w:r>
    </w:p>
    <w:p w:rsidR="00AD5178" w:rsidRPr="001436AB" w:rsidRDefault="00AD5178" w:rsidP="001436AB">
      <w:pPr>
        <w:pStyle w:val="ECHRHeading2"/>
        <w:rPr>
          <w:lang w:val="en-GB"/>
        </w:rPr>
      </w:pPr>
      <w:r w:rsidRPr="001436AB">
        <w:rPr>
          <w:lang w:val="en-GB"/>
        </w:rPr>
        <w:t>D.</w:t>
      </w:r>
      <w:r w:rsidR="00B279ED" w:rsidRPr="001436AB">
        <w:rPr>
          <w:lang w:val="en-GB"/>
        </w:rPr>
        <w:t>  </w:t>
      </w:r>
      <w:r w:rsidRPr="001436AB">
        <w:rPr>
          <w:lang w:val="en-GB"/>
        </w:rPr>
        <w:t>The civil-party complaint concerning events prior to those of 8</w:t>
      </w:r>
      <w:r w:rsidR="009C5309" w:rsidRPr="001436AB">
        <w:rPr>
          <w:lang w:val="en-GB"/>
        </w:rPr>
        <w:t> </w:t>
      </w:r>
      <w:r w:rsidRPr="001436AB">
        <w:rPr>
          <w:lang w:val="en-GB"/>
        </w:rPr>
        <w:t>December 2003 and 23 February 2004</w:t>
      </w:r>
    </w:p>
    <w:p w:rsidR="00FD382C" w:rsidRPr="001436AB" w:rsidRDefault="00B279ED" w:rsidP="001436AB">
      <w:pPr>
        <w:pStyle w:val="ECHRPara"/>
        <w:rPr>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43</w:t>
      </w:r>
      <w:r w:rsidRPr="001436AB">
        <w:rPr>
          <w:lang w:val="en-GB"/>
        </w:rPr>
        <w:fldChar w:fldCharType="end"/>
      </w:r>
      <w:r w:rsidRPr="001436AB">
        <w:rPr>
          <w:lang w:val="en-GB"/>
        </w:rPr>
        <w:t>.  </w:t>
      </w:r>
      <w:r w:rsidR="00BC608C" w:rsidRPr="001436AB">
        <w:rPr>
          <w:lang w:val="en-GB"/>
        </w:rPr>
        <w:t>On 5 February 2008 six members of the Bouyid family, including the two applicants, had filed a civil-party complaint with an investigating judge of the Brussels Court of First Instance concerning all their accusations against the Saint-Josse-ten-Noode police officers, in particular relating to facts that predated the events of 8 December 2003 and 23 February 2004.</w:t>
      </w:r>
    </w:p>
    <w:p w:rsidR="00B279ED" w:rsidRPr="001436AB" w:rsidRDefault="00833FCE" w:rsidP="001436AB">
      <w:pPr>
        <w:pStyle w:val="ECHRPara"/>
        <w:rPr>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44</w:t>
      </w:r>
      <w:r w:rsidRPr="001436AB">
        <w:rPr>
          <w:lang w:val="en-GB"/>
        </w:rPr>
        <w:fldChar w:fldCharType="end"/>
      </w:r>
      <w:r w:rsidRPr="001436AB">
        <w:rPr>
          <w:lang w:val="en-GB"/>
        </w:rPr>
        <w:t>.  </w:t>
      </w:r>
      <w:r w:rsidR="00BC608C" w:rsidRPr="001436AB">
        <w:rPr>
          <w:lang w:val="en-GB"/>
        </w:rPr>
        <w:t>Th</w:t>
      </w:r>
      <w:r w:rsidR="00A10E75" w:rsidRPr="001436AB">
        <w:rPr>
          <w:lang w:val="en-GB"/>
        </w:rPr>
        <w:t>e</w:t>
      </w:r>
      <w:r w:rsidR="00BC608C" w:rsidRPr="001436AB">
        <w:rPr>
          <w:lang w:val="en-GB"/>
        </w:rPr>
        <w:t xml:space="preserve"> civil-party complaint led to the appearance of six officers before the Brussels Court of First Instance, hearing the case on the merits. In a judgment of 30 May 2012 the court declared that the prosecution of the relevant offences was time-barred. It does not </w:t>
      </w:r>
      <w:r w:rsidR="00A10E75" w:rsidRPr="001436AB">
        <w:rPr>
          <w:lang w:val="en-GB"/>
        </w:rPr>
        <w:t>appear</w:t>
      </w:r>
      <w:r w:rsidR="00BC608C" w:rsidRPr="001436AB">
        <w:rPr>
          <w:lang w:val="en-GB"/>
        </w:rPr>
        <w:t xml:space="preserve"> from the file that an appeal was lodged against that judgment</w:t>
      </w:r>
      <w:r w:rsidR="00FD382C" w:rsidRPr="001436AB">
        <w:rPr>
          <w:lang w:val="en-GB"/>
        </w:rPr>
        <w:t>.</w:t>
      </w:r>
    </w:p>
    <w:p w:rsidR="000B3F4C" w:rsidRPr="001436AB" w:rsidRDefault="00B279ED" w:rsidP="001436AB">
      <w:pPr>
        <w:pStyle w:val="ECHRHeading1"/>
        <w:rPr>
          <w:lang w:val="en-GB"/>
        </w:rPr>
      </w:pPr>
      <w:r w:rsidRPr="001436AB">
        <w:rPr>
          <w:lang w:val="en-GB"/>
        </w:rPr>
        <w:t>II.  </w:t>
      </w:r>
      <w:r w:rsidR="000B3F4C" w:rsidRPr="001436AB">
        <w:rPr>
          <w:lang w:val="en-GB"/>
        </w:rPr>
        <w:t>INTERNATI</w:t>
      </w:r>
      <w:r w:rsidR="00961B41" w:rsidRPr="001436AB">
        <w:rPr>
          <w:lang w:val="en-GB"/>
        </w:rPr>
        <w:t>O</w:t>
      </w:r>
      <w:r w:rsidR="000B3F4C" w:rsidRPr="001436AB">
        <w:rPr>
          <w:lang w:val="en-GB"/>
        </w:rPr>
        <w:t>NA</w:t>
      </w:r>
      <w:r w:rsidR="00AD4AB9" w:rsidRPr="001436AB">
        <w:rPr>
          <w:lang w:val="en-GB"/>
        </w:rPr>
        <w:t xml:space="preserve">L </w:t>
      </w:r>
      <w:r w:rsidR="00F406B7" w:rsidRPr="001436AB">
        <w:rPr>
          <w:lang w:val="en-GB"/>
        </w:rPr>
        <w:t>TEXT</w:t>
      </w:r>
      <w:r w:rsidR="00AD4AB9" w:rsidRPr="001436AB">
        <w:rPr>
          <w:lang w:val="en-GB"/>
        </w:rPr>
        <w:t>S</w:t>
      </w:r>
      <w:r w:rsidR="00153B36" w:rsidRPr="001436AB">
        <w:rPr>
          <w:lang w:val="en-GB"/>
        </w:rPr>
        <w:t>,</w:t>
      </w:r>
      <w:r w:rsidR="00AD4AB9" w:rsidRPr="001436AB">
        <w:rPr>
          <w:lang w:val="en-GB"/>
        </w:rPr>
        <w:t xml:space="preserve"> INSTRUMENTS</w:t>
      </w:r>
      <w:r w:rsidR="00153B36" w:rsidRPr="001436AB">
        <w:rPr>
          <w:lang w:val="en-GB"/>
        </w:rPr>
        <w:t xml:space="preserve"> AND DOCUMENTS</w:t>
      </w:r>
    </w:p>
    <w:p w:rsidR="00D93A06" w:rsidRPr="001436AB" w:rsidRDefault="00B279ED" w:rsidP="001436AB">
      <w:pPr>
        <w:pStyle w:val="ECHRHeading2"/>
        <w:rPr>
          <w:rFonts w:eastAsiaTheme="minorEastAsia"/>
          <w:lang w:val="en-GB"/>
        </w:rPr>
      </w:pPr>
      <w:r w:rsidRPr="001436AB">
        <w:rPr>
          <w:rFonts w:eastAsiaTheme="minorEastAsia"/>
          <w:lang w:val="en-GB"/>
        </w:rPr>
        <w:t>A.  </w:t>
      </w:r>
      <w:r w:rsidR="00AD4AB9" w:rsidRPr="001436AB">
        <w:rPr>
          <w:rFonts w:eastAsiaTheme="minorEastAsia"/>
          <w:lang w:val="en-GB"/>
        </w:rPr>
        <w:t xml:space="preserve">The </w:t>
      </w:r>
      <w:r w:rsidR="00AD4AB9" w:rsidRPr="001436AB">
        <w:rPr>
          <w:lang w:val="en-GB"/>
        </w:rPr>
        <w:t>concept</w:t>
      </w:r>
      <w:r w:rsidR="00DE67DA" w:rsidRPr="001436AB">
        <w:rPr>
          <w:rFonts w:eastAsiaTheme="minorEastAsia"/>
          <w:lang w:val="en-GB"/>
        </w:rPr>
        <w:t xml:space="preserve"> of dignity</w:t>
      </w:r>
    </w:p>
    <w:p w:rsidR="00214D09" w:rsidRPr="001436AB" w:rsidRDefault="007E5C49" w:rsidP="001436AB">
      <w:pPr>
        <w:pStyle w:val="ECHRPara"/>
        <w:rPr>
          <w:rFonts w:ascii="Times New Roman" w:hAnsi="Times New Roman" w:cs="Times New Roman"/>
          <w:szCs w:val="24"/>
          <w:lang w:val="en-GB"/>
        </w:rPr>
      </w:pPr>
      <w:r w:rsidRPr="001436AB">
        <w:rPr>
          <w:rFonts w:ascii="Times New Roman" w:hAnsi="Times New Roman" w:cs="Times New Roman"/>
          <w:szCs w:val="24"/>
          <w:lang w:val="en-GB"/>
        </w:rPr>
        <w:fldChar w:fldCharType="begin"/>
      </w:r>
      <w:r w:rsidRPr="001436AB">
        <w:rPr>
          <w:rFonts w:ascii="Times New Roman" w:hAnsi="Times New Roman" w:cs="Times New Roman"/>
          <w:szCs w:val="24"/>
          <w:lang w:val="en-GB"/>
        </w:rPr>
        <w:instrText xml:space="preserve"> SEQ level0 \*arabic </w:instrText>
      </w:r>
      <w:r w:rsidRPr="001436AB">
        <w:rPr>
          <w:rFonts w:ascii="Times New Roman" w:hAnsi="Times New Roman" w:cs="Times New Roman"/>
          <w:szCs w:val="24"/>
          <w:lang w:val="en-GB"/>
        </w:rPr>
        <w:fldChar w:fldCharType="separate"/>
      </w:r>
      <w:r w:rsidR="001436AB" w:rsidRPr="001436AB">
        <w:rPr>
          <w:rFonts w:ascii="Times New Roman" w:hAnsi="Times New Roman" w:cs="Times New Roman"/>
          <w:noProof/>
          <w:szCs w:val="24"/>
          <w:lang w:val="en-GB"/>
        </w:rPr>
        <w:t>45</w:t>
      </w:r>
      <w:r w:rsidRPr="001436AB">
        <w:rPr>
          <w:rFonts w:ascii="Times New Roman" w:hAnsi="Times New Roman" w:cs="Times New Roman"/>
          <w:szCs w:val="24"/>
          <w:lang w:val="en-GB"/>
        </w:rPr>
        <w:fldChar w:fldCharType="end"/>
      </w:r>
      <w:r w:rsidRPr="001436AB">
        <w:rPr>
          <w:rFonts w:ascii="Times New Roman" w:hAnsi="Times New Roman" w:cs="Times New Roman"/>
          <w:szCs w:val="24"/>
          <w:lang w:val="en-GB"/>
        </w:rPr>
        <w:t>.  </w:t>
      </w:r>
      <w:r w:rsidR="00AD4AB9" w:rsidRPr="001436AB">
        <w:rPr>
          <w:rFonts w:ascii="Times New Roman" w:hAnsi="Times New Roman" w:cs="Times New Roman"/>
          <w:szCs w:val="24"/>
          <w:lang w:val="en-GB"/>
        </w:rPr>
        <w:t>Th</w:t>
      </w:r>
      <w:r w:rsidR="00214D09" w:rsidRPr="001436AB">
        <w:rPr>
          <w:rFonts w:ascii="Times New Roman" w:hAnsi="Times New Roman" w:cs="Times New Roman"/>
          <w:szCs w:val="24"/>
          <w:lang w:val="en-GB"/>
        </w:rPr>
        <w:t xml:space="preserve">e </w:t>
      </w:r>
      <w:r w:rsidR="00817B66" w:rsidRPr="001436AB">
        <w:rPr>
          <w:rFonts w:ascii="Times New Roman" w:hAnsi="Times New Roman" w:cs="Times New Roman"/>
          <w:szCs w:val="24"/>
          <w:lang w:val="en-GB"/>
        </w:rPr>
        <w:t>Preamble</w:t>
      </w:r>
      <w:r w:rsidR="00214D09" w:rsidRPr="001436AB">
        <w:rPr>
          <w:rFonts w:ascii="Times New Roman" w:hAnsi="Times New Roman" w:cs="Times New Roman"/>
          <w:szCs w:val="24"/>
          <w:lang w:val="en-GB"/>
        </w:rPr>
        <w:t xml:space="preserve"> </w:t>
      </w:r>
      <w:r w:rsidR="00AD4AB9" w:rsidRPr="001436AB">
        <w:rPr>
          <w:rFonts w:ascii="Times New Roman" w:hAnsi="Times New Roman" w:cs="Times New Roman"/>
          <w:szCs w:val="24"/>
          <w:lang w:val="en-GB"/>
        </w:rPr>
        <w:t xml:space="preserve">to the </w:t>
      </w:r>
      <w:r w:rsidR="00363EF3" w:rsidRPr="001436AB">
        <w:rPr>
          <w:rFonts w:ascii="Times New Roman" w:hAnsi="Times New Roman" w:cs="Times New Roman"/>
          <w:szCs w:val="24"/>
          <w:lang w:val="en-GB"/>
        </w:rPr>
        <w:t xml:space="preserve">26 </w:t>
      </w:r>
      <w:r w:rsidR="00817B66" w:rsidRPr="001436AB">
        <w:rPr>
          <w:rFonts w:ascii="Times New Roman" w:hAnsi="Times New Roman" w:cs="Times New Roman"/>
          <w:szCs w:val="24"/>
          <w:lang w:val="en-GB"/>
        </w:rPr>
        <w:t>June</w:t>
      </w:r>
      <w:r w:rsidR="00363EF3" w:rsidRPr="001436AB">
        <w:rPr>
          <w:rFonts w:ascii="Times New Roman" w:hAnsi="Times New Roman" w:cs="Times New Roman"/>
          <w:szCs w:val="24"/>
          <w:lang w:val="en-GB"/>
        </w:rPr>
        <w:t xml:space="preserve"> 1946 </w:t>
      </w:r>
      <w:r w:rsidR="00817B66" w:rsidRPr="001436AB">
        <w:rPr>
          <w:rFonts w:ascii="Times New Roman" w:hAnsi="Times New Roman" w:cs="Times New Roman"/>
          <w:szCs w:val="24"/>
          <w:lang w:val="en-GB"/>
        </w:rPr>
        <w:t>Charter</w:t>
      </w:r>
      <w:r w:rsidR="00363EF3" w:rsidRPr="001436AB">
        <w:rPr>
          <w:rFonts w:ascii="Times New Roman" w:hAnsi="Times New Roman" w:cs="Times New Roman"/>
          <w:szCs w:val="24"/>
          <w:lang w:val="en-GB"/>
        </w:rPr>
        <w:t xml:space="preserve"> of the </w:t>
      </w:r>
      <w:r w:rsidR="00AD4AB9" w:rsidRPr="001436AB">
        <w:rPr>
          <w:rFonts w:ascii="Times New Roman" w:hAnsi="Times New Roman" w:cs="Times New Roman"/>
          <w:szCs w:val="24"/>
          <w:lang w:val="en-GB"/>
        </w:rPr>
        <w:t>United</w:t>
      </w:r>
      <w:r w:rsidR="00214D09" w:rsidRPr="001436AB">
        <w:rPr>
          <w:rFonts w:ascii="Times New Roman" w:hAnsi="Times New Roman" w:cs="Times New Roman"/>
          <w:szCs w:val="24"/>
          <w:lang w:val="en-GB"/>
        </w:rPr>
        <w:t xml:space="preserve"> </w:t>
      </w:r>
      <w:r w:rsidR="00AD4AB9" w:rsidRPr="001436AB">
        <w:rPr>
          <w:rFonts w:ascii="Times New Roman" w:hAnsi="Times New Roman" w:cs="Times New Roman"/>
          <w:szCs w:val="24"/>
          <w:lang w:val="en-GB"/>
        </w:rPr>
        <w:t>Nations</w:t>
      </w:r>
      <w:r w:rsidR="00214D09" w:rsidRPr="001436AB">
        <w:rPr>
          <w:rFonts w:ascii="Times New Roman" w:hAnsi="Times New Roman" w:cs="Times New Roman"/>
          <w:szCs w:val="24"/>
          <w:lang w:val="en-GB"/>
        </w:rPr>
        <w:t xml:space="preserve"> affirm</w:t>
      </w:r>
      <w:r w:rsidR="00AD4AB9" w:rsidRPr="001436AB">
        <w:rPr>
          <w:rFonts w:ascii="Times New Roman" w:hAnsi="Times New Roman" w:cs="Times New Roman"/>
          <w:szCs w:val="24"/>
          <w:lang w:val="en-GB"/>
        </w:rPr>
        <w:t>s the determination of the</w:t>
      </w:r>
      <w:r w:rsidR="00214D09" w:rsidRPr="001436AB">
        <w:rPr>
          <w:rFonts w:ascii="Times New Roman" w:hAnsi="Times New Roman" w:cs="Times New Roman"/>
          <w:szCs w:val="24"/>
          <w:lang w:val="en-GB"/>
        </w:rPr>
        <w:t xml:space="preserve"> </w:t>
      </w:r>
      <w:r w:rsidR="00817B66" w:rsidRPr="001436AB">
        <w:rPr>
          <w:rFonts w:ascii="Times New Roman" w:hAnsi="Times New Roman" w:cs="Times New Roman"/>
          <w:szCs w:val="24"/>
          <w:lang w:val="en-GB"/>
        </w:rPr>
        <w:t>peoples</w:t>
      </w:r>
      <w:r w:rsidR="00214D09" w:rsidRPr="001436AB">
        <w:rPr>
          <w:rFonts w:ascii="Times New Roman" w:hAnsi="Times New Roman" w:cs="Times New Roman"/>
          <w:szCs w:val="24"/>
          <w:lang w:val="en-GB"/>
        </w:rPr>
        <w:t xml:space="preserve"> </w:t>
      </w:r>
      <w:r w:rsidR="00AD4AB9" w:rsidRPr="001436AB">
        <w:rPr>
          <w:rFonts w:ascii="Times New Roman" w:hAnsi="Times New Roman" w:cs="Times New Roman"/>
          <w:szCs w:val="24"/>
          <w:lang w:val="en-GB"/>
        </w:rPr>
        <w:t>of the</w:t>
      </w:r>
      <w:r w:rsidR="00214D09" w:rsidRPr="001436AB">
        <w:rPr>
          <w:rFonts w:ascii="Times New Roman" w:hAnsi="Times New Roman" w:cs="Times New Roman"/>
          <w:szCs w:val="24"/>
          <w:lang w:val="en-GB"/>
        </w:rPr>
        <w:t xml:space="preserve"> </w:t>
      </w:r>
      <w:r w:rsidR="00AD4AB9" w:rsidRPr="001436AB">
        <w:rPr>
          <w:rFonts w:ascii="Times New Roman" w:hAnsi="Times New Roman" w:cs="Times New Roman"/>
          <w:szCs w:val="24"/>
          <w:lang w:val="en-GB"/>
        </w:rPr>
        <w:t xml:space="preserve">United </w:t>
      </w:r>
      <w:r w:rsidR="00214D09" w:rsidRPr="001436AB">
        <w:rPr>
          <w:rFonts w:ascii="Times New Roman" w:hAnsi="Times New Roman" w:cs="Times New Roman"/>
          <w:szCs w:val="24"/>
          <w:lang w:val="en-GB"/>
        </w:rPr>
        <w:t>Nation</w:t>
      </w:r>
      <w:r w:rsidR="00AD4AB9" w:rsidRPr="001436AB">
        <w:rPr>
          <w:rFonts w:ascii="Times New Roman" w:hAnsi="Times New Roman" w:cs="Times New Roman"/>
          <w:szCs w:val="24"/>
          <w:lang w:val="en-GB"/>
        </w:rPr>
        <w:t>s</w:t>
      </w:r>
      <w:r w:rsidR="00214D09" w:rsidRPr="001436AB">
        <w:rPr>
          <w:rFonts w:ascii="Times New Roman" w:hAnsi="Times New Roman" w:cs="Times New Roman"/>
          <w:szCs w:val="24"/>
          <w:lang w:val="en-GB"/>
        </w:rPr>
        <w:t xml:space="preserve"> </w:t>
      </w:r>
      <w:r w:rsidR="00FC44BF" w:rsidRPr="001436AB">
        <w:rPr>
          <w:rFonts w:ascii="Times New Roman" w:hAnsi="Times New Roman" w:cs="Times New Roman"/>
          <w:szCs w:val="24"/>
          <w:lang w:val="en-GB"/>
        </w:rPr>
        <w:t>“</w:t>
      </w:r>
      <w:r w:rsidR="00223548" w:rsidRPr="001436AB">
        <w:rPr>
          <w:rFonts w:ascii="Times New Roman" w:hAnsi="Times New Roman" w:cs="Times New Roman"/>
          <w:szCs w:val="24"/>
          <w:lang w:val="en-GB"/>
        </w:rPr>
        <w:t>to reaffirm faith in fundamental human rights, in the dignity and worth of the human person, in the equal rights of men and women and of nations large and small</w:t>
      </w:r>
      <w:r w:rsidR="00FC44BF" w:rsidRPr="001436AB">
        <w:rPr>
          <w:rFonts w:ascii="Times New Roman" w:hAnsi="Times New Roman" w:cs="Times New Roman"/>
          <w:szCs w:val="24"/>
          <w:lang w:val="en-GB"/>
        </w:rPr>
        <w:t>”</w:t>
      </w:r>
      <w:r w:rsidR="00214D09" w:rsidRPr="001436AB">
        <w:rPr>
          <w:rFonts w:ascii="Times New Roman" w:hAnsi="Times New Roman" w:cs="Times New Roman"/>
          <w:szCs w:val="24"/>
          <w:lang w:val="en-GB"/>
        </w:rPr>
        <w:t xml:space="preserve">. </w:t>
      </w:r>
      <w:r w:rsidR="00223548" w:rsidRPr="001436AB">
        <w:rPr>
          <w:rFonts w:ascii="Times New Roman" w:hAnsi="Times New Roman" w:cs="Times New Roman"/>
          <w:szCs w:val="24"/>
          <w:lang w:val="en-GB"/>
        </w:rPr>
        <w:t>The concept of</w:t>
      </w:r>
      <w:r w:rsidR="00214D09" w:rsidRPr="001436AB">
        <w:rPr>
          <w:rFonts w:ascii="Times New Roman" w:hAnsi="Times New Roman" w:cs="Times New Roman"/>
          <w:szCs w:val="24"/>
          <w:lang w:val="en-GB"/>
        </w:rPr>
        <w:t xml:space="preserve"> </w:t>
      </w:r>
      <w:r w:rsidR="00817B66" w:rsidRPr="001436AB">
        <w:rPr>
          <w:rFonts w:ascii="Times New Roman" w:hAnsi="Times New Roman" w:cs="Times New Roman"/>
          <w:szCs w:val="24"/>
          <w:lang w:val="en-GB"/>
        </w:rPr>
        <w:t>dignity</w:t>
      </w:r>
      <w:r w:rsidR="00214D09" w:rsidRPr="001436AB">
        <w:rPr>
          <w:rFonts w:ascii="Times New Roman" w:hAnsi="Times New Roman" w:cs="Times New Roman"/>
          <w:szCs w:val="24"/>
          <w:lang w:val="en-GB"/>
        </w:rPr>
        <w:t xml:space="preserve"> </w:t>
      </w:r>
      <w:r w:rsidR="00223548" w:rsidRPr="001436AB">
        <w:rPr>
          <w:rFonts w:ascii="Times New Roman" w:hAnsi="Times New Roman" w:cs="Times New Roman"/>
          <w:szCs w:val="24"/>
          <w:lang w:val="en-GB"/>
        </w:rPr>
        <w:t xml:space="preserve">is also mentioned in the </w:t>
      </w:r>
      <w:r w:rsidR="00817B66" w:rsidRPr="001436AB">
        <w:rPr>
          <w:rFonts w:ascii="Times New Roman" w:hAnsi="Times New Roman" w:cs="Times New Roman"/>
          <w:szCs w:val="24"/>
          <w:lang w:val="en-GB"/>
        </w:rPr>
        <w:t>Universal</w:t>
      </w:r>
      <w:r w:rsidR="00223548" w:rsidRPr="001436AB">
        <w:rPr>
          <w:rFonts w:ascii="Times New Roman" w:hAnsi="Times New Roman" w:cs="Times New Roman"/>
          <w:szCs w:val="24"/>
          <w:lang w:val="en-GB"/>
        </w:rPr>
        <w:t xml:space="preserve"> </w:t>
      </w:r>
      <w:r w:rsidR="00817B66" w:rsidRPr="001436AB">
        <w:rPr>
          <w:rFonts w:ascii="Times New Roman" w:hAnsi="Times New Roman" w:cs="Times New Roman"/>
          <w:szCs w:val="24"/>
          <w:lang w:val="en-GB"/>
        </w:rPr>
        <w:t>Declaration</w:t>
      </w:r>
      <w:r w:rsidR="00214D09" w:rsidRPr="001436AB">
        <w:rPr>
          <w:rFonts w:ascii="Times New Roman" w:hAnsi="Times New Roman" w:cs="Times New Roman"/>
          <w:szCs w:val="24"/>
          <w:lang w:val="en-GB"/>
        </w:rPr>
        <w:t xml:space="preserve"> </w:t>
      </w:r>
      <w:r w:rsidR="00223548" w:rsidRPr="001436AB">
        <w:rPr>
          <w:rFonts w:ascii="Times New Roman" w:hAnsi="Times New Roman" w:cs="Times New Roman"/>
          <w:szCs w:val="24"/>
          <w:lang w:val="en-GB"/>
        </w:rPr>
        <w:t>of Human Righ</w:t>
      </w:r>
      <w:r w:rsidR="00214D09" w:rsidRPr="001436AB">
        <w:rPr>
          <w:rFonts w:ascii="Times New Roman" w:hAnsi="Times New Roman" w:cs="Times New Roman"/>
          <w:szCs w:val="24"/>
          <w:lang w:val="en-GB"/>
        </w:rPr>
        <w:t xml:space="preserve">ts </w:t>
      </w:r>
      <w:r w:rsidR="00223548" w:rsidRPr="001436AB">
        <w:rPr>
          <w:rFonts w:ascii="Times New Roman" w:hAnsi="Times New Roman" w:cs="Times New Roman"/>
          <w:szCs w:val="24"/>
          <w:lang w:val="en-GB"/>
        </w:rPr>
        <w:t>of</w:t>
      </w:r>
      <w:r w:rsidR="00214D09" w:rsidRPr="001436AB">
        <w:rPr>
          <w:rFonts w:ascii="Times New Roman" w:hAnsi="Times New Roman" w:cs="Times New Roman"/>
          <w:szCs w:val="24"/>
          <w:lang w:val="en-GB"/>
        </w:rPr>
        <w:t xml:space="preserve"> 10 </w:t>
      </w:r>
      <w:r w:rsidR="00817B66" w:rsidRPr="001436AB">
        <w:rPr>
          <w:rFonts w:ascii="Times New Roman" w:hAnsi="Times New Roman" w:cs="Times New Roman"/>
          <w:szCs w:val="24"/>
          <w:lang w:val="en-GB"/>
        </w:rPr>
        <w:t>December</w:t>
      </w:r>
      <w:r w:rsidR="00214D09" w:rsidRPr="001436AB">
        <w:rPr>
          <w:rFonts w:ascii="Times New Roman" w:hAnsi="Times New Roman" w:cs="Times New Roman"/>
          <w:szCs w:val="24"/>
          <w:lang w:val="en-GB"/>
        </w:rPr>
        <w:t xml:space="preserve"> 1948, </w:t>
      </w:r>
      <w:r w:rsidR="001D5041" w:rsidRPr="001436AB">
        <w:rPr>
          <w:rFonts w:ascii="Times New Roman" w:hAnsi="Times New Roman" w:cs="Times New Roman"/>
          <w:szCs w:val="24"/>
          <w:lang w:val="en-GB"/>
        </w:rPr>
        <w:t xml:space="preserve">the </w:t>
      </w:r>
      <w:r w:rsidR="00817B66" w:rsidRPr="001436AB">
        <w:rPr>
          <w:rFonts w:ascii="Times New Roman" w:hAnsi="Times New Roman" w:cs="Times New Roman"/>
          <w:szCs w:val="24"/>
          <w:lang w:val="en-GB"/>
        </w:rPr>
        <w:t>Preamble</w:t>
      </w:r>
      <w:r w:rsidR="00214D09" w:rsidRPr="001436AB">
        <w:rPr>
          <w:rFonts w:ascii="Times New Roman" w:hAnsi="Times New Roman" w:cs="Times New Roman"/>
          <w:szCs w:val="24"/>
          <w:lang w:val="en-GB"/>
        </w:rPr>
        <w:t xml:space="preserve"> </w:t>
      </w:r>
      <w:r w:rsidR="001D5041" w:rsidRPr="001436AB">
        <w:rPr>
          <w:rFonts w:ascii="Times New Roman" w:hAnsi="Times New Roman" w:cs="Times New Roman"/>
          <w:szCs w:val="24"/>
          <w:lang w:val="en-GB"/>
        </w:rPr>
        <w:t>to which states that</w:t>
      </w:r>
      <w:r w:rsidR="00960093" w:rsidRPr="001436AB">
        <w:rPr>
          <w:rFonts w:ascii="Times New Roman" w:hAnsi="Times New Roman" w:cs="Times New Roman"/>
          <w:szCs w:val="24"/>
          <w:lang w:val="en-GB"/>
        </w:rPr>
        <w:t xml:space="preserve"> </w:t>
      </w:r>
      <w:r w:rsidR="00FC44BF" w:rsidRPr="001436AB">
        <w:rPr>
          <w:rFonts w:ascii="Times New Roman" w:hAnsi="Times New Roman" w:cs="Times New Roman"/>
          <w:szCs w:val="24"/>
          <w:lang w:val="en-GB"/>
        </w:rPr>
        <w:t>“</w:t>
      </w:r>
      <w:r w:rsidR="001D5041" w:rsidRPr="001436AB">
        <w:rPr>
          <w:rFonts w:ascii="Times New Roman" w:hAnsi="Times New Roman" w:cs="Times New Roman"/>
          <w:szCs w:val="24"/>
          <w:lang w:val="en-GB"/>
        </w:rPr>
        <w:t>recognition of the inherent dignity and of the equal and inalienable rights of all members of the human family is the foundation of freedom, justice and peace in the world</w:t>
      </w:r>
      <w:r w:rsidR="00FC44BF" w:rsidRPr="001436AB">
        <w:rPr>
          <w:rFonts w:ascii="Times New Roman" w:hAnsi="Times New Roman" w:cs="Times New Roman"/>
          <w:szCs w:val="24"/>
          <w:lang w:val="en-GB"/>
        </w:rPr>
        <w:t>”</w:t>
      </w:r>
      <w:r w:rsidR="00214D09" w:rsidRPr="001436AB">
        <w:rPr>
          <w:rFonts w:ascii="Times New Roman" w:hAnsi="Times New Roman" w:cs="Times New Roman"/>
          <w:szCs w:val="24"/>
          <w:lang w:val="en-GB"/>
        </w:rPr>
        <w:t xml:space="preserve">, </w:t>
      </w:r>
      <w:r w:rsidR="001D5041" w:rsidRPr="001436AB">
        <w:rPr>
          <w:rFonts w:ascii="Times New Roman" w:hAnsi="Times New Roman" w:cs="Times New Roman"/>
          <w:szCs w:val="24"/>
          <w:lang w:val="en-GB"/>
        </w:rPr>
        <w:t>and A</w:t>
      </w:r>
      <w:r w:rsidR="00214D09" w:rsidRPr="001436AB">
        <w:rPr>
          <w:rFonts w:ascii="Times New Roman" w:hAnsi="Times New Roman" w:cs="Times New Roman"/>
          <w:szCs w:val="24"/>
          <w:lang w:val="en-GB"/>
        </w:rPr>
        <w:t xml:space="preserve">rticle 1 </w:t>
      </w:r>
      <w:r w:rsidR="001D5041" w:rsidRPr="001436AB">
        <w:rPr>
          <w:rFonts w:ascii="Times New Roman" w:hAnsi="Times New Roman" w:cs="Times New Roman"/>
          <w:szCs w:val="24"/>
          <w:lang w:val="en-GB"/>
        </w:rPr>
        <w:t>of which provides that</w:t>
      </w:r>
      <w:r w:rsidR="00FC44BF" w:rsidRPr="001436AB">
        <w:rPr>
          <w:rFonts w:ascii="Times New Roman" w:hAnsi="Times New Roman" w:cs="Times New Roman"/>
          <w:szCs w:val="24"/>
          <w:lang w:val="en-GB"/>
        </w:rPr>
        <w:t xml:space="preserve"> “</w:t>
      </w:r>
      <w:r w:rsidR="001D5041" w:rsidRPr="001436AB">
        <w:rPr>
          <w:rFonts w:ascii="Times New Roman" w:hAnsi="Times New Roman" w:cs="Times New Roman"/>
          <w:szCs w:val="24"/>
          <w:lang w:val="en-GB"/>
        </w:rPr>
        <w:t>all human beings are born free and equal in dignity and rights</w:t>
      </w:r>
      <w:r w:rsidR="00FC44BF" w:rsidRPr="001436AB">
        <w:rPr>
          <w:rFonts w:ascii="Times New Roman" w:hAnsi="Times New Roman" w:cs="Times New Roman"/>
          <w:szCs w:val="24"/>
          <w:lang w:val="en-GB"/>
        </w:rPr>
        <w:t>”</w:t>
      </w:r>
      <w:r w:rsidR="00214D09" w:rsidRPr="001436AB">
        <w:rPr>
          <w:rFonts w:ascii="Times New Roman" w:hAnsi="Times New Roman" w:cs="Times New Roman"/>
          <w:szCs w:val="24"/>
          <w:lang w:val="en-GB"/>
        </w:rPr>
        <w:t>.</w:t>
      </w:r>
    </w:p>
    <w:p w:rsidR="007475DE" w:rsidRPr="001436AB" w:rsidRDefault="00677729" w:rsidP="001436AB">
      <w:pPr>
        <w:pStyle w:val="ECHRPara"/>
        <w:rPr>
          <w:rFonts w:ascii="Times New Roman" w:hAnsi="Times New Roman" w:cs="Times New Roman"/>
          <w:szCs w:val="24"/>
          <w:lang w:val="en-GB"/>
        </w:rPr>
      </w:pPr>
      <w:r w:rsidRPr="001436AB">
        <w:rPr>
          <w:rFonts w:ascii="Times New Roman" w:hAnsi="Times New Roman" w:cs="Times New Roman"/>
          <w:szCs w:val="24"/>
          <w:lang w:val="en-GB"/>
        </w:rPr>
        <w:fldChar w:fldCharType="begin"/>
      </w:r>
      <w:r w:rsidRPr="001436AB">
        <w:rPr>
          <w:rFonts w:ascii="Times New Roman" w:hAnsi="Times New Roman" w:cs="Times New Roman"/>
          <w:szCs w:val="24"/>
          <w:lang w:val="en-GB"/>
        </w:rPr>
        <w:instrText xml:space="preserve"> SEQ level0 \*arabic </w:instrText>
      </w:r>
      <w:r w:rsidRPr="001436AB">
        <w:rPr>
          <w:rFonts w:ascii="Times New Roman" w:hAnsi="Times New Roman" w:cs="Times New Roman"/>
          <w:szCs w:val="24"/>
          <w:lang w:val="en-GB"/>
        </w:rPr>
        <w:fldChar w:fldCharType="separate"/>
      </w:r>
      <w:r w:rsidR="001436AB" w:rsidRPr="001436AB">
        <w:rPr>
          <w:rFonts w:ascii="Times New Roman" w:hAnsi="Times New Roman" w:cs="Times New Roman"/>
          <w:noProof/>
          <w:szCs w:val="24"/>
          <w:lang w:val="en-GB"/>
        </w:rPr>
        <w:t>46</w:t>
      </w:r>
      <w:r w:rsidRPr="001436AB">
        <w:rPr>
          <w:rFonts w:ascii="Times New Roman" w:hAnsi="Times New Roman" w:cs="Times New Roman"/>
          <w:szCs w:val="24"/>
          <w:lang w:val="en-GB"/>
        </w:rPr>
        <w:fldChar w:fldCharType="end"/>
      </w:r>
      <w:r w:rsidRPr="001436AB">
        <w:rPr>
          <w:rFonts w:ascii="Times New Roman" w:hAnsi="Times New Roman" w:cs="Times New Roman"/>
          <w:szCs w:val="24"/>
          <w:lang w:val="en-GB"/>
        </w:rPr>
        <w:t>.  </w:t>
      </w:r>
      <w:r w:rsidR="001D5041" w:rsidRPr="001436AB">
        <w:rPr>
          <w:rFonts w:ascii="Times New Roman" w:hAnsi="Times New Roman" w:cs="Times New Roman"/>
          <w:szCs w:val="24"/>
          <w:lang w:val="en-GB"/>
        </w:rPr>
        <w:t>Many</w:t>
      </w:r>
      <w:r w:rsidR="004C7FA1" w:rsidRPr="001436AB">
        <w:rPr>
          <w:rFonts w:ascii="Times New Roman" w:hAnsi="Times New Roman" w:cs="Times New Roman"/>
          <w:szCs w:val="24"/>
          <w:lang w:val="en-GB"/>
        </w:rPr>
        <w:t xml:space="preserve"> </w:t>
      </w:r>
      <w:r w:rsidR="00817B66" w:rsidRPr="001436AB">
        <w:rPr>
          <w:rFonts w:ascii="Times New Roman" w:hAnsi="Times New Roman" w:cs="Times New Roman"/>
          <w:szCs w:val="24"/>
          <w:lang w:val="en-GB"/>
        </w:rPr>
        <w:t>subsequent</w:t>
      </w:r>
      <w:r w:rsidR="001D5041" w:rsidRPr="001436AB">
        <w:rPr>
          <w:rFonts w:ascii="Times New Roman" w:hAnsi="Times New Roman" w:cs="Times New Roman"/>
          <w:szCs w:val="24"/>
          <w:lang w:val="en-GB"/>
        </w:rPr>
        <w:t xml:space="preserve"> international human rights </w:t>
      </w:r>
      <w:r w:rsidR="00817B66" w:rsidRPr="001436AB">
        <w:rPr>
          <w:rFonts w:ascii="Times New Roman" w:hAnsi="Times New Roman" w:cs="Times New Roman"/>
          <w:szCs w:val="24"/>
          <w:lang w:val="en-GB"/>
        </w:rPr>
        <w:t>texts</w:t>
      </w:r>
      <w:r w:rsidR="00E26583" w:rsidRPr="001436AB">
        <w:rPr>
          <w:rFonts w:ascii="Times New Roman" w:hAnsi="Times New Roman" w:cs="Times New Roman"/>
          <w:szCs w:val="24"/>
          <w:lang w:val="en-GB"/>
        </w:rPr>
        <w:t xml:space="preserve"> </w:t>
      </w:r>
      <w:r w:rsidR="001D5041" w:rsidRPr="001436AB">
        <w:rPr>
          <w:rFonts w:ascii="Times New Roman" w:hAnsi="Times New Roman" w:cs="Times New Roman"/>
          <w:szCs w:val="24"/>
          <w:lang w:val="en-GB"/>
        </w:rPr>
        <w:t>and</w:t>
      </w:r>
      <w:r w:rsidR="0046709C" w:rsidRPr="001436AB">
        <w:rPr>
          <w:rFonts w:ascii="Times New Roman" w:hAnsi="Times New Roman" w:cs="Times New Roman"/>
          <w:szCs w:val="24"/>
          <w:lang w:val="en-GB"/>
        </w:rPr>
        <w:t xml:space="preserve"> </w:t>
      </w:r>
      <w:r w:rsidRPr="001436AB">
        <w:rPr>
          <w:rFonts w:ascii="Times New Roman" w:hAnsi="Times New Roman" w:cs="Times New Roman"/>
          <w:szCs w:val="24"/>
          <w:lang w:val="en-GB"/>
        </w:rPr>
        <w:t xml:space="preserve">instruments </w:t>
      </w:r>
      <w:r w:rsidR="00817B66" w:rsidRPr="001436AB">
        <w:rPr>
          <w:rFonts w:ascii="Times New Roman" w:hAnsi="Times New Roman" w:cs="Times New Roman"/>
          <w:szCs w:val="24"/>
          <w:lang w:val="en-GB"/>
        </w:rPr>
        <w:t>refer</w:t>
      </w:r>
      <w:r w:rsidR="001D5041" w:rsidRPr="001436AB">
        <w:rPr>
          <w:rFonts w:ascii="Times New Roman" w:hAnsi="Times New Roman" w:cs="Times New Roman"/>
          <w:szCs w:val="24"/>
          <w:lang w:val="en-GB"/>
        </w:rPr>
        <w:t xml:space="preserve"> to this concept</w:t>
      </w:r>
      <w:r w:rsidR="00255468" w:rsidRPr="001436AB">
        <w:rPr>
          <w:rFonts w:ascii="Times New Roman" w:hAnsi="Times New Roman" w:cs="Times New Roman"/>
          <w:szCs w:val="24"/>
          <w:lang w:val="en-GB"/>
        </w:rPr>
        <w:t xml:space="preserve">, </w:t>
      </w:r>
      <w:r w:rsidR="001D5041" w:rsidRPr="001436AB">
        <w:rPr>
          <w:rFonts w:ascii="Times New Roman" w:hAnsi="Times New Roman" w:cs="Times New Roman"/>
          <w:szCs w:val="24"/>
          <w:lang w:val="en-GB"/>
        </w:rPr>
        <w:t>including</w:t>
      </w:r>
      <w:r w:rsidR="00B63A45" w:rsidRPr="001436AB">
        <w:rPr>
          <w:rFonts w:ascii="Times New Roman" w:hAnsi="Times New Roman" w:cs="Times New Roman"/>
          <w:szCs w:val="24"/>
          <w:lang w:val="en-GB"/>
        </w:rPr>
        <w:t>:</w:t>
      </w:r>
    </w:p>
    <w:p w:rsidR="00020B0D" w:rsidRPr="001436AB" w:rsidRDefault="00B63A45" w:rsidP="001436AB">
      <w:pPr>
        <w:pStyle w:val="ECHRPara"/>
        <w:rPr>
          <w:rFonts w:ascii="Times New Roman" w:hAnsi="Times New Roman" w:cs="Times New Roman"/>
          <w:szCs w:val="24"/>
          <w:lang w:val="en-GB"/>
        </w:rPr>
      </w:pPr>
      <w:r w:rsidRPr="001436AB">
        <w:rPr>
          <w:rFonts w:ascii="Times New Roman" w:hAnsi="Times New Roman" w:cs="Times New Roman"/>
          <w:szCs w:val="24"/>
          <w:lang w:val="en-GB"/>
        </w:rPr>
        <w:t xml:space="preserve">- </w:t>
      </w:r>
      <w:r w:rsidR="00851EF2" w:rsidRPr="001436AB">
        <w:rPr>
          <w:rFonts w:ascii="Times New Roman" w:hAnsi="Times New Roman" w:cs="Times New Roman"/>
          <w:szCs w:val="24"/>
          <w:lang w:val="en-GB"/>
        </w:rPr>
        <w:t>the</w:t>
      </w:r>
      <w:r w:rsidRPr="001436AB">
        <w:rPr>
          <w:rFonts w:ascii="Times New Roman" w:hAnsi="Times New Roman" w:cs="Times New Roman"/>
          <w:szCs w:val="24"/>
          <w:lang w:val="en-GB"/>
        </w:rPr>
        <w:t xml:space="preserve"> </w:t>
      </w:r>
      <w:r w:rsidR="00851EF2" w:rsidRPr="001436AB">
        <w:rPr>
          <w:rFonts w:ascii="Times New Roman" w:hAnsi="Times New Roman" w:cs="Times New Roman"/>
          <w:szCs w:val="24"/>
          <w:lang w:val="en-GB"/>
        </w:rPr>
        <w:t xml:space="preserve">United Nations </w:t>
      </w:r>
      <w:r w:rsidR="00FC44BF" w:rsidRPr="001436AB">
        <w:rPr>
          <w:rFonts w:ascii="Times New Roman" w:hAnsi="Times New Roman" w:cs="Times New Roman"/>
          <w:szCs w:val="24"/>
          <w:lang w:val="en-GB"/>
        </w:rPr>
        <w:t>D</w:t>
      </w:r>
      <w:r w:rsidR="00817B66" w:rsidRPr="001436AB">
        <w:rPr>
          <w:rFonts w:ascii="Times New Roman" w:hAnsi="Times New Roman" w:cs="Times New Roman"/>
          <w:szCs w:val="24"/>
          <w:lang w:val="en-GB"/>
        </w:rPr>
        <w:t>eclaration</w:t>
      </w:r>
      <w:r w:rsidRPr="001436AB">
        <w:rPr>
          <w:rFonts w:ascii="Times New Roman" w:hAnsi="Times New Roman" w:cs="Times New Roman"/>
          <w:szCs w:val="24"/>
          <w:lang w:val="en-GB"/>
        </w:rPr>
        <w:t xml:space="preserve"> </w:t>
      </w:r>
      <w:r w:rsidR="00851EF2" w:rsidRPr="001436AB">
        <w:rPr>
          <w:rFonts w:ascii="Times New Roman" w:hAnsi="Times New Roman" w:cs="Times New Roman"/>
          <w:szCs w:val="24"/>
          <w:lang w:val="en-GB"/>
        </w:rPr>
        <w:t>on the E</w:t>
      </w:r>
      <w:r w:rsidRPr="001436AB">
        <w:rPr>
          <w:rFonts w:ascii="Times New Roman" w:hAnsi="Times New Roman" w:cs="Times New Roman"/>
          <w:szCs w:val="24"/>
          <w:lang w:val="en-GB"/>
        </w:rPr>
        <w:t xml:space="preserve">limination </w:t>
      </w:r>
      <w:r w:rsidR="00851EF2" w:rsidRPr="001436AB">
        <w:rPr>
          <w:rFonts w:ascii="Times New Roman" w:hAnsi="Times New Roman" w:cs="Times New Roman"/>
          <w:szCs w:val="24"/>
          <w:lang w:val="en-GB"/>
        </w:rPr>
        <w:t xml:space="preserve">of All </w:t>
      </w:r>
      <w:r w:rsidR="009F7386" w:rsidRPr="001436AB">
        <w:rPr>
          <w:rFonts w:ascii="Times New Roman" w:hAnsi="Times New Roman" w:cs="Times New Roman"/>
          <w:szCs w:val="24"/>
          <w:lang w:val="en-GB"/>
        </w:rPr>
        <w:t>Forms</w:t>
      </w:r>
      <w:r w:rsidRPr="001436AB">
        <w:rPr>
          <w:rFonts w:ascii="Times New Roman" w:hAnsi="Times New Roman" w:cs="Times New Roman"/>
          <w:szCs w:val="24"/>
          <w:lang w:val="en-GB"/>
        </w:rPr>
        <w:t xml:space="preserve"> </w:t>
      </w:r>
      <w:r w:rsidR="00851EF2" w:rsidRPr="001436AB">
        <w:rPr>
          <w:rFonts w:ascii="Times New Roman" w:hAnsi="Times New Roman" w:cs="Times New Roman"/>
          <w:szCs w:val="24"/>
          <w:lang w:val="en-GB"/>
        </w:rPr>
        <w:t>of</w:t>
      </w:r>
      <w:r w:rsidRPr="001436AB">
        <w:rPr>
          <w:rFonts w:ascii="Times New Roman" w:hAnsi="Times New Roman" w:cs="Times New Roman"/>
          <w:szCs w:val="24"/>
          <w:lang w:val="en-GB"/>
        </w:rPr>
        <w:t xml:space="preserve"> </w:t>
      </w:r>
      <w:r w:rsidR="009F7386" w:rsidRPr="001436AB">
        <w:rPr>
          <w:rFonts w:ascii="Times New Roman" w:hAnsi="Times New Roman" w:cs="Times New Roman"/>
          <w:szCs w:val="24"/>
          <w:lang w:val="en-GB"/>
        </w:rPr>
        <w:t>Racial</w:t>
      </w:r>
      <w:r w:rsidR="00851EF2" w:rsidRPr="001436AB">
        <w:rPr>
          <w:rFonts w:ascii="Times New Roman" w:hAnsi="Times New Roman" w:cs="Times New Roman"/>
          <w:szCs w:val="24"/>
          <w:lang w:val="en-GB"/>
        </w:rPr>
        <w:t xml:space="preserve"> Discrimination of</w:t>
      </w:r>
      <w:r w:rsidRPr="001436AB">
        <w:rPr>
          <w:rFonts w:ascii="Times New Roman" w:hAnsi="Times New Roman" w:cs="Times New Roman"/>
          <w:szCs w:val="24"/>
          <w:lang w:val="en-GB"/>
        </w:rPr>
        <w:t xml:space="preserve"> 20 </w:t>
      </w:r>
      <w:r w:rsidR="009F7386" w:rsidRPr="001436AB">
        <w:rPr>
          <w:rFonts w:ascii="Times New Roman" w:hAnsi="Times New Roman" w:cs="Times New Roman"/>
          <w:szCs w:val="24"/>
          <w:lang w:val="en-GB"/>
        </w:rPr>
        <w:t>November</w:t>
      </w:r>
      <w:r w:rsidRPr="001436AB">
        <w:rPr>
          <w:rFonts w:ascii="Times New Roman" w:hAnsi="Times New Roman" w:cs="Times New Roman"/>
          <w:szCs w:val="24"/>
          <w:lang w:val="en-GB"/>
        </w:rPr>
        <w:t xml:space="preserve"> 1963, </w:t>
      </w:r>
      <w:r w:rsidR="00851EF2" w:rsidRPr="001436AB">
        <w:rPr>
          <w:rFonts w:ascii="Times New Roman" w:hAnsi="Times New Roman" w:cs="Times New Roman"/>
          <w:szCs w:val="24"/>
          <w:lang w:val="en-GB"/>
        </w:rPr>
        <w:t>which</w:t>
      </w:r>
      <w:r w:rsidRPr="001436AB">
        <w:rPr>
          <w:rFonts w:ascii="Times New Roman" w:hAnsi="Times New Roman" w:cs="Times New Roman"/>
          <w:szCs w:val="24"/>
          <w:lang w:val="en-GB"/>
        </w:rPr>
        <w:t xml:space="preserve"> </w:t>
      </w:r>
      <w:r w:rsidR="00201DAF" w:rsidRPr="001436AB">
        <w:rPr>
          <w:rFonts w:ascii="Times New Roman" w:hAnsi="Times New Roman" w:cs="Times New Roman"/>
          <w:szCs w:val="24"/>
          <w:lang w:val="en-GB"/>
        </w:rPr>
        <w:t>“</w:t>
      </w:r>
      <w:r w:rsidR="00611A0D" w:rsidRPr="001436AB">
        <w:rPr>
          <w:rFonts w:ascii="Times New Roman" w:hAnsi="Times New Roman" w:cs="Times New Roman"/>
          <w:szCs w:val="24"/>
          <w:lang w:val="en-GB"/>
        </w:rPr>
        <w:t>solemnly affirms the necessity of speedily eliminating racial discrimination throughout the world, in all its forms and manifestations, and of securing understanding of and respect for the dignity of the human person</w:t>
      </w:r>
      <w:r w:rsidR="00201DAF" w:rsidRPr="001436AB">
        <w:rPr>
          <w:rFonts w:ascii="Times New Roman" w:hAnsi="Times New Roman" w:cs="Times New Roman"/>
          <w:szCs w:val="24"/>
          <w:lang w:val="en-GB"/>
        </w:rPr>
        <w:t>”</w:t>
      </w:r>
      <w:r w:rsidRPr="001436AB">
        <w:rPr>
          <w:rFonts w:ascii="Times New Roman" w:hAnsi="Times New Roman" w:cs="Times New Roman"/>
          <w:szCs w:val="24"/>
          <w:lang w:val="en-GB"/>
        </w:rPr>
        <w:t>, a</w:t>
      </w:r>
      <w:r w:rsidR="00611A0D" w:rsidRPr="001436AB">
        <w:rPr>
          <w:rFonts w:ascii="Times New Roman" w:hAnsi="Times New Roman" w:cs="Times New Roman"/>
          <w:szCs w:val="24"/>
          <w:lang w:val="en-GB"/>
        </w:rPr>
        <w:t>nd the</w:t>
      </w:r>
      <w:r w:rsidRPr="001436AB">
        <w:rPr>
          <w:rFonts w:ascii="Times New Roman" w:hAnsi="Times New Roman" w:cs="Times New Roman"/>
          <w:szCs w:val="24"/>
          <w:lang w:val="en-GB"/>
        </w:rPr>
        <w:t xml:space="preserve"> </w:t>
      </w:r>
      <w:r w:rsidR="00611A0D" w:rsidRPr="001436AB">
        <w:rPr>
          <w:rFonts w:ascii="Times New Roman" w:hAnsi="Times New Roman" w:cs="Times New Roman"/>
          <w:szCs w:val="24"/>
          <w:lang w:val="en-GB"/>
        </w:rPr>
        <w:t>International C</w:t>
      </w:r>
      <w:r w:rsidRPr="001436AB">
        <w:rPr>
          <w:rFonts w:ascii="Times New Roman" w:hAnsi="Times New Roman" w:cs="Times New Roman"/>
          <w:szCs w:val="24"/>
          <w:lang w:val="en-GB"/>
        </w:rPr>
        <w:t xml:space="preserve">onvention </w:t>
      </w:r>
      <w:r w:rsidR="00611A0D" w:rsidRPr="001436AB">
        <w:rPr>
          <w:rFonts w:ascii="Times New Roman" w:hAnsi="Times New Roman" w:cs="Times New Roman"/>
          <w:szCs w:val="24"/>
          <w:lang w:val="en-GB"/>
        </w:rPr>
        <w:t>on the E</w:t>
      </w:r>
      <w:r w:rsidRPr="001436AB">
        <w:rPr>
          <w:rFonts w:ascii="Times New Roman" w:hAnsi="Times New Roman" w:cs="Times New Roman"/>
          <w:szCs w:val="24"/>
          <w:lang w:val="en-GB"/>
        </w:rPr>
        <w:t xml:space="preserve">limination </w:t>
      </w:r>
      <w:r w:rsidR="00611A0D" w:rsidRPr="001436AB">
        <w:rPr>
          <w:rFonts w:ascii="Times New Roman" w:hAnsi="Times New Roman" w:cs="Times New Roman"/>
          <w:szCs w:val="24"/>
          <w:lang w:val="en-GB"/>
        </w:rPr>
        <w:t xml:space="preserve">of All </w:t>
      </w:r>
      <w:r w:rsidR="009F7386" w:rsidRPr="001436AB">
        <w:rPr>
          <w:rFonts w:ascii="Times New Roman" w:hAnsi="Times New Roman" w:cs="Times New Roman"/>
          <w:szCs w:val="24"/>
          <w:lang w:val="en-GB"/>
        </w:rPr>
        <w:t>Forms</w:t>
      </w:r>
      <w:r w:rsidRPr="001436AB">
        <w:rPr>
          <w:rFonts w:ascii="Times New Roman" w:hAnsi="Times New Roman" w:cs="Times New Roman"/>
          <w:szCs w:val="24"/>
          <w:lang w:val="en-GB"/>
        </w:rPr>
        <w:t xml:space="preserve"> </w:t>
      </w:r>
      <w:r w:rsidR="00611A0D" w:rsidRPr="001436AB">
        <w:rPr>
          <w:rFonts w:ascii="Times New Roman" w:hAnsi="Times New Roman" w:cs="Times New Roman"/>
          <w:szCs w:val="24"/>
          <w:lang w:val="en-GB"/>
        </w:rPr>
        <w:t>of</w:t>
      </w:r>
      <w:r w:rsidRPr="001436AB">
        <w:rPr>
          <w:rFonts w:ascii="Times New Roman" w:hAnsi="Times New Roman" w:cs="Times New Roman"/>
          <w:szCs w:val="24"/>
          <w:lang w:val="en-GB"/>
        </w:rPr>
        <w:t xml:space="preserve"> </w:t>
      </w:r>
      <w:r w:rsidR="009F7386" w:rsidRPr="001436AB">
        <w:rPr>
          <w:rFonts w:ascii="Times New Roman" w:hAnsi="Times New Roman" w:cs="Times New Roman"/>
          <w:szCs w:val="24"/>
          <w:lang w:val="en-GB"/>
        </w:rPr>
        <w:t>Racial</w:t>
      </w:r>
      <w:r w:rsidRPr="001436AB">
        <w:rPr>
          <w:rFonts w:ascii="Times New Roman" w:hAnsi="Times New Roman" w:cs="Times New Roman"/>
          <w:szCs w:val="24"/>
          <w:lang w:val="en-GB"/>
        </w:rPr>
        <w:t xml:space="preserve"> </w:t>
      </w:r>
      <w:r w:rsidR="009F7386" w:rsidRPr="001436AB">
        <w:rPr>
          <w:rFonts w:ascii="Times New Roman" w:hAnsi="Times New Roman" w:cs="Times New Roman"/>
          <w:szCs w:val="24"/>
          <w:lang w:val="en-GB"/>
        </w:rPr>
        <w:t>Discrimination</w:t>
      </w:r>
      <w:r w:rsidR="00611A0D" w:rsidRPr="001436AB">
        <w:rPr>
          <w:rFonts w:ascii="Times New Roman" w:hAnsi="Times New Roman" w:cs="Times New Roman"/>
          <w:szCs w:val="24"/>
          <w:lang w:val="en-GB"/>
        </w:rPr>
        <w:t xml:space="preserve"> of</w:t>
      </w:r>
      <w:r w:rsidR="005C7AAC" w:rsidRPr="001436AB">
        <w:rPr>
          <w:rFonts w:ascii="Times New Roman" w:hAnsi="Times New Roman" w:cs="Times New Roman"/>
          <w:szCs w:val="24"/>
          <w:lang w:val="en-GB"/>
        </w:rPr>
        <w:t xml:space="preserve"> 21 </w:t>
      </w:r>
      <w:r w:rsidR="009F7386" w:rsidRPr="001436AB">
        <w:rPr>
          <w:rFonts w:ascii="Times New Roman" w:hAnsi="Times New Roman" w:cs="Times New Roman"/>
          <w:szCs w:val="24"/>
          <w:lang w:val="en-GB"/>
        </w:rPr>
        <w:t>December</w:t>
      </w:r>
      <w:r w:rsidRPr="001436AB">
        <w:rPr>
          <w:rFonts w:ascii="Times New Roman" w:hAnsi="Times New Roman" w:cs="Times New Roman"/>
          <w:szCs w:val="24"/>
          <w:lang w:val="en-GB"/>
        </w:rPr>
        <w:t xml:space="preserve"> 1965</w:t>
      </w:r>
      <w:r w:rsidR="00387959" w:rsidRPr="001436AB">
        <w:rPr>
          <w:rFonts w:ascii="Times New Roman" w:hAnsi="Times New Roman" w:cs="Times New Roman"/>
          <w:szCs w:val="24"/>
          <w:lang w:val="en-GB"/>
        </w:rPr>
        <w:t xml:space="preserve"> (</w:t>
      </w:r>
      <w:r w:rsidR="00611A0D" w:rsidRPr="001436AB">
        <w:rPr>
          <w:rFonts w:ascii="Times New Roman" w:hAnsi="Times New Roman" w:cs="Times New Roman"/>
          <w:szCs w:val="24"/>
          <w:lang w:val="en-GB"/>
        </w:rPr>
        <w:t>ratified by</w:t>
      </w:r>
      <w:r w:rsidR="00387959" w:rsidRPr="001436AB">
        <w:rPr>
          <w:rFonts w:ascii="Times New Roman" w:hAnsi="Times New Roman" w:cs="Times New Roman"/>
          <w:szCs w:val="24"/>
          <w:lang w:val="en-GB"/>
        </w:rPr>
        <w:t xml:space="preserve"> </w:t>
      </w:r>
      <w:r w:rsidR="009F7386" w:rsidRPr="001436AB">
        <w:rPr>
          <w:rFonts w:ascii="Times New Roman" w:hAnsi="Times New Roman" w:cs="Times New Roman"/>
          <w:szCs w:val="24"/>
          <w:lang w:val="en-GB"/>
        </w:rPr>
        <w:t>Belgium</w:t>
      </w:r>
      <w:r w:rsidR="00387959" w:rsidRPr="001436AB">
        <w:rPr>
          <w:rFonts w:ascii="Times New Roman" w:hAnsi="Times New Roman" w:cs="Times New Roman"/>
          <w:szCs w:val="24"/>
          <w:lang w:val="en-GB"/>
        </w:rPr>
        <w:t>)</w:t>
      </w:r>
      <w:r w:rsidRPr="001436AB">
        <w:rPr>
          <w:rFonts w:ascii="Times New Roman" w:hAnsi="Times New Roman" w:cs="Times New Roman"/>
          <w:szCs w:val="24"/>
          <w:lang w:val="en-GB"/>
        </w:rPr>
        <w:t xml:space="preserve">, </w:t>
      </w:r>
      <w:r w:rsidR="00611A0D" w:rsidRPr="001436AB">
        <w:rPr>
          <w:rFonts w:ascii="Times New Roman" w:hAnsi="Times New Roman" w:cs="Times New Roman"/>
          <w:szCs w:val="24"/>
          <w:lang w:val="en-GB"/>
        </w:rPr>
        <w:t xml:space="preserve">the </w:t>
      </w:r>
      <w:r w:rsidR="009F7386" w:rsidRPr="001436AB">
        <w:rPr>
          <w:rFonts w:ascii="Times New Roman" w:hAnsi="Times New Roman" w:cs="Times New Roman"/>
          <w:szCs w:val="24"/>
          <w:lang w:val="en-GB"/>
        </w:rPr>
        <w:t>Preamble</w:t>
      </w:r>
      <w:r w:rsidRPr="001436AB">
        <w:rPr>
          <w:rFonts w:ascii="Times New Roman" w:hAnsi="Times New Roman" w:cs="Times New Roman"/>
          <w:szCs w:val="24"/>
          <w:lang w:val="en-GB"/>
        </w:rPr>
        <w:t xml:space="preserve"> </w:t>
      </w:r>
      <w:r w:rsidR="00611A0D" w:rsidRPr="001436AB">
        <w:rPr>
          <w:rFonts w:ascii="Times New Roman" w:hAnsi="Times New Roman" w:cs="Times New Roman"/>
          <w:szCs w:val="24"/>
          <w:lang w:val="en-GB"/>
        </w:rPr>
        <w:t xml:space="preserve">to which </w:t>
      </w:r>
      <w:r w:rsidRPr="001436AB">
        <w:rPr>
          <w:rFonts w:ascii="Times New Roman" w:hAnsi="Times New Roman" w:cs="Times New Roman"/>
          <w:szCs w:val="24"/>
          <w:lang w:val="en-GB"/>
        </w:rPr>
        <w:t>re</w:t>
      </w:r>
      <w:r w:rsidR="00611A0D" w:rsidRPr="001436AB">
        <w:rPr>
          <w:rFonts w:ascii="Times New Roman" w:hAnsi="Times New Roman" w:cs="Times New Roman"/>
          <w:szCs w:val="24"/>
          <w:lang w:val="en-GB"/>
        </w:rPr>
        <w:t xml:space="preserve">fers to that </w:t>
      </w:r>
      <w:r w:rsidR="009F7386" w:rsidRPr="001436AB">
        <w:rPr>
          <w:rFonts w:ascii="Times New Roman" w:hAnsi="Times New Roman" w:cs="Times New Roman"/>
          <w:szCs w:val="24"/>
          <w:lang w:val="en-GB"/>
        </w:rPr>
        <w:t>Declaration</w:t>
      </w:r>
      <w:r w:rsidRPr="001436AB">
        <w:rPr>
          <w:rFonts w:ascii="Times New Roman" w:hAnsi="Times New Roman" w:cs="Times New Roman"/>
          <w:szCs w:val="24"/>
          <w:lang w:val="en-GB"/>
        </w:rPr>
        <w:t>;</w:t>
      </w:r>
    </w:p>
    <w:p w:rsidR="00CA5C0C" w:rsidRPr="001436AB" w:rsidRDefault="009F7386" w:rsidP="001436AB">
      <w:pPr>
        <w:pStyle w:val="ECHRPara"/>
        <w:rPr>
          <w:rFonts w:ascii="Times New Roman" w:hAnsi="Times New Roman" w:cs="Times New Roman"/>
          <w:szCs w:val="24"/>
          <w:lang w:val="en-GB"/>
        </w:rPr>
      </w:pPr>
      <w:r w:rsidRPr="001436AB">
        <w:rPr>
          <w:rFonts w:ascii="Times New Roman" w:hAnsi="Times New Roman" w:cs="Times New Roman"/>
          <w:szCs w:val="24"/>
          <w:lang w:val="en-GB"/>
        </w:rPr>
        <w:t>- the International Covenant on Civil and Political Rights and the International Covenant on Economic, S</w:t>
      </w:r>
      <w:r w:rsidR="005C7AAC" w:rsidRPr="001436AB">
        <w:rPr>
          <w:rFonts w:ascii="Times New Roman" w:hAnsi="Times New Roman" w:cs="Times New Roman"/>
          <w:szCs w:val="24"/>
          <w:lang w:val="en-GB"/>
        </w:rPr>
        <w:t>ocial and Cultural Rights of 16 </w:t>
      </w:r>
      <w:r w:rsidRPr="001436AB">
        <w:rPr>
          <w:rFonts w:ascii="Times New Roman" w:hAnsi="Times New Roman" w:cs="Times New Roman"/>
          <w:szCs w:val="24"/>
          <w:lang w:val="en-GB"/>
        </w:rPr>
        <w:t>December 1966 (</w:t>
      </w:r>
      <w:r w:rsidR="005C7AAC" w:rsidRPr="001436AB">
        <w:rPr>
          <w:rFonts w:ascii="Times New Roman" w:hAnsi="Times New Roman" w:cs="Times New Roman"/>
          <w:szCs w:val="24"/>
          <w:lang w:val="en-GB"/>
        </w:rPr>
        <w:t xml:space="preserve">both </w:t>
      </w:r>
      <w:r w:rsidRPr="001436AB">
        <w:rPr>
          <w:rFonts w:ascii="Times New Roman" w:hAnsi="Times New Roman" w:cs="Times New Roman"/>
          <w:szCs w:val="24"/>
          <w:lang w:val="en-GB"/>
        </w:rPr>
        <w:t xml:space="preserve">ratified by Belgium), the Preamble to which states that the equal and inalienable rights of all members of the human family </w:t>
      </w:r>
      <w:r w:rsidR="00201DAF" w:rsidRPr="001436AB">
        <w:rPr>
          <w:rFonts w:ascii="Times New Roman" w:hAnsi="Times New Roman" w:cs="Times New Roman"/>
          <w:szCs w:val="24"/>
          <w:lang w:val="en-GB"/>
        </w:rPr>
        <w:t>“</w:t>
      </w:r>
      <w:r w:rsidRPr="001436AB">
        <w:rPr>
          <w:rFonts w:ascii="Times New Roman" w:hAnsi="Times New Roman" w:cs="Times New Roman"/>
          <w:szCs w:val="24"/>
          <w:lang w:val="en-GB"/>
        </w:rPr>
        <w:t>derive from the inherent dignity of the human person</w:t>
      </w:r>
      <w:r w:rsidR="00201DAF" w:rsidRPr="001436AB">
        <w:rPr>
          <w:rFonts w:ascii="Times New Roman" w:hAnsi="Times New Roman" w:cs="Times New Roman"/>
          <w:szCs w:val="24"/>
          <w:lang w:val="en-GB"/>
        </w:rPr>
        <w:t>”</w:t>
      </w:r>
      <w:r w:rsidRPr="001436AB">
        <w:rPr>
          <w:rFonts w:ascii="Times New Roman" w:hAnsi="Times New Roman" w:cs="Times New Roman"/>
          <w:szCs w:val="24"/>
          <w:lang w:val="en-GB"/>
        </w:rPr>
        <w:t>. Furthermore</w:t>
      </w:r>
      <w:r w:rsidR="00CA5C0C" w:rsidRPr="001436AB">
        <w:rPr>
          <w:rFonts w:ascii="Times New Roman" w:hAnsi="Times New Roman" w:cs="Times New Roman"/>
          <w:szCs w:val="24"/>
          <w:lang w:val="en-GB"/>
        </w:rPr>
        <w:t xml:space="preserve">, </w:t>
      </w:r>
      <w:r w:rsidR="0017596C" w:rsidRPr="001436AB">
        <w:rPr>
          <w:rFonts w:ascii="Times New Roman" w:hAnsi="Times New Roman" w:cs="Times New Roman"/>
          <w:szCs w:val="24"/>
          <w:lang w:val="en-GB"/>
        </w:rPr>
        <w:t>A</w:t>
      </w:r>
      <w:r w:rsidR="00CA5C0C" w:rsidRPr="001436AB">
        <w:rPr>
          <w:rFonts w:ascii="Times New Roman" w:hAnsi="Times New Roman" w:cs="Times New Roman"/>
          <w:szCs w:val="24"/>
          <w:lang w:val="en-GB"/>
        </w:rPr>
        <w:t xml:space="preserve">rticle 10 </w:t>
      </w:r>
      <w:r w:rsidR="0017596C" w:rsidRPr="001436AB">
        <w:rPr>
          <w:rFonts w:ascii="Times New Roman" w:hAnsi="Times New Roman" w:cs="Times New Roman"/>
          <w:szCs w:val="24"/>
          <w:lang w:val="en-GB"/>
        </w:rPr>
        <w:t>of the former</w:t>
      </w:r>
      <w:r w:rsidR="00CA5C0C" w:rsidRPr="001436AB">
        <w:rPr>
          <w:rFonts w:ascii="Times New Roman" w:hAnsi="Times New Roman" w:cs="Times New Roman"/>
          <w:szCs w:val="24"/>
          <w:lang w:val="en-GB"/>
        </w:rPr>
        <w:t xml:space="preserve"> </w:t>
      </w:r>
      <w:r w:rsidRPr="001436AB">
        <w:rPr>
          <w:rFonts w:ascii="Times New Roman" w:hAnsi="Times New Roman" w:cs="Times New Roman"/>
          <w:szCs w:val="24"/>
          <w:lang w:val="en-GB"/>
        </w:rPr>
        <w:t>provides</w:t>
      </w:r>
      <w:r w:rsidR="0017596C" w:rsidRPr="001436AB">
        <w:rPr>
          <w:rFonts w:ascii="Times New Roman" w:hAnsi="Times New Roman" w:cs="Times New Roman"/>
          <w:szCs w:val="24"/>
          <w:lang w:val="en-GB"/>
        </w:rPr>
        <w:t xml:space="preserve"> that</w:t>
      </w:r>
      <w:r w:rsidR="00201DAF" w:rsidRPr="001436AB">
        <w:rPr>
          <w:rFonts w:ascii="Times New Roman" w:hAnsi="Times New Roman" w:cs="Times New Roman"/>
          <w:szCs w:val="24"/>
          <w:lang w:val="en-GB"/>
        </w:rPr>
        <w:t xml:space="preserve"> “</w:t>
      </w:r>
      <w:r w:rsidR="0017596C" w:rsidRPr="001436AB">
        <w:rPr>
          <w:rFonts w:ascii="Times New Roman" w:hAnsi="Times New Roman" w:cs="Times New Roman"/>
          <w:szCs w:val="24"/>
          <w:lang w:val="en-GB"/>
        </w:rPr>
        <w:t>all persons deprived of their liberty shall be treated with humanity and with respect for the inherent dignity of the human person</w:t>
      </w:r>
      <w:r w:rsidR="00201DAF" w:rsidRPr="001436AB">
        <w:rPr>
          <w:rFonts w:ascii="Times New Roman" w:hAnsi="Times New Roman" w:cs="Times New Roman"/>
          <w:szCs w:val="24"/>
          <w:lang w:val="en-GB"/>
        </w:rPr>
        <w:t>”</w:t>
      </w:r>
      <w:r w:rsidR="00CA5C0C" w:rsidRPr="001436AB">
        <w:rPr>
          <w:rFonts w:ascii="Times New Roman" w:hAnsi="Times New Roman" w:cs="Times New Roman"/>
          <w:szCs w:val="24"/>
          <w:lang w:val="en-GB"/>
        </w:rPr>
        <w:t xml:space="preserve">, </w:t>
      </w:r>
      <w:r w:rsidR="0017596C" w:rsidRPr="001436AB">
        <w:rPr>
          <w:rFonts w:ascii="Times New Roman" w:hAnsi="Times New Roman" w:cs="Times New Roman"/>
          <w:szCs w:val="24"/>
          <w:lang w:val="en-GB"/>
        </w:rPr>
        <w:t>and A</w:t>
      </w:r>
      <w:r w:rsidR="00CA5C0C" w:rsidRPr="001436AB">
        <w:rPr>
          <w:rFonts w:ascii="Times New Roman" w:hAnsi="Times New Roman" w:cs="Times New Roman"/>
          <w:szCs w:val="24"/>
          <w:lang w:val="en-GB"/>
        </w:rPr>
        <w:t xml:space="preserve">rticle 13 </w:t>
      </w:r>
      <w:r w:rsidR="0017596C" w:rsidRPr="001436AB">
        <w:rPr>
          <w:rFonts w:ascii="Times New Roman" w:hAnsi="Times New Roman" w:cs="Times New Roman"/>
          <w:szCs w:val="24"/>
          <w:lang w:val="en-GB"/>
        </w:rPr>
        <w:t>of the latter states that</w:t>
      </w:r>
      <w:r w:rsidR="00201DAF" w:rsidRPr="001436AB">
        <w:rPr>
          <w:rFonts w:ascii="Times New Roman" w:hAnsi="Times New Roman" w:cs="Times New Roman"/>
          <w:szCs w:val="24"/>
          <w:lang w:val="en-GB"/>
        </w:rPr>
        <w:t xml:space="preserve"> “</w:t>
      </w:r>
      <w:r w:rsidRPr="001436AB">
        <w:rPr>
          <w:rFonts w:ascii="Times New Roman" w:hAnsi="Times New Roman" w:cs="Times New Roman"/>
          <w:szCs w:val="24"/>
          <w:lang w:val="en-GB"/>
        </w:rPr>
        <w:t xml:space="preserve">the States Parties </w:t>
      </w:r>
      <w:r w:rsidR="001F1E70" w:rsidRPr="001436AB">
        <w:rPr>
          <w:rFonts w:ascii="Times New Roman" w:hAnsi="Times New Roman" w:cs="Times New Roman"/>
          <w:szCs w:val="24"/>
          <w:lang w:val="en-GB"/>
        </w:rPr>
        <w:t>...</w:t>
      </w:r>
      <w:r w:rsidR="007475DE" w:rsidRPr="001436AB">
        <w:rPr>
          <w:rFonts w:ascii="Times New Roman" w:hAnsi="Times New Roman" w:cs="Times New Roman"/>
          <w:szCs w:val="24"/>
          <w:lang w:val="en-GB"/>
        </w:rPr>
        <w:t xml:space="preserve"> </w:t>
      </w:r>
      <w:r w:rsidRPr="001436AB">
        <w:rPr>
          <w:rFonts w:ascii="Times New Roman" w:hAnsi="Times New Roman" w:cs="Times New Roman"/>
          <w:szCs w:val="24"/>
          <w:lang w:val="en-GB"/>
        </w:rPr>
        <w:t>recognise the ri</w:t>
      </w:r>
      <w:r w:rsidR="00F36EBD" w:rsidRPr="001436AB">
        <w:rPr>
          <w:rFonts w:ascii="Times New Roman" w:hAnsi="Times New Roman" w:cs="Times New Roman"/>
          <w:szCs w:val="24"/>
          <w:lang w:val="en-GB"/>
        </w:rPr>
        <w:t xml:space="preserve">ght of everyone to education </w:t>
      </w:r>
      <w:r w:rsidR="001F1E70" w:rsidRPr="001436AB">
        <w:rPr>
          <w:rFonts w:ascii="Times New Roman" w:hAnsi="Times New Roman" w:cs="Times New Roman"/>
          <w:szCs w:val="24"/>
          <w:lang w:val="en-GB"/>
        </w:rPr>
        <w:t>...</w:t>
      </w:r>
      <w:r w:rsidR="00F36EBD" w:rsidRPr="001436AB">
        <w:rPr>
          <w:rFonts w:ascii="Times New Roman" w:hAnsi="Times New Roman" w:cs="Times New Roman"/>
          <w:szCs w:val="24"/>
          <w:lang w:val="en-GB"/>
        </w:rPr>
        <w:t xml:space="preserve"> [</w:t>
      </w:r>
      <w:r w:rsidRPr="001436AB">
        <w:rPr>
          <w:rFonts w:ascii="Times New Roman" w:hAnsi="Times New Roman" w:cs="Times New Roman"/>
          <w:szCs w:val="24"/>
          <w:lang w:val="en-GB"/>
        </w:rPr>
        <w:t>and</w:t>
      </w:r>
      <w:r w:rsidR="00F36EBD" w:rsidRPr="001436AB">
        <w:rPr>
          <w:rFonts w:ascii="Times New Roman" w:hAnsi="Times New Roman" w:cs="Times New Roman"/>
          <w:szCs w:val="24"/>
          <w:lang w:val="en-GB"/>
        </w:rPr>
        <w:t>]</w:t>
      </w:r>
      <w:r w:rsidRPr="001436AB">
        <w:rPr>
          <w:rFonts w:ascii="Times New Roman" w:hAnsi="Times New Roman" w:cs="Times New Roman"/>
          <w:szCs w:val="24"/>
          <w:lang w:val="en-GB"/>
        </w:rPr>
        <w:t xml:space="preserve"> agree that education shall be directed to the full development of the human personality and the sense of its dignity, and shall strengthen the respect for human rights and fundamental freedoms </w:t>
      </w:r>
      <w:r w:rsidR="001F1E70" w:rsidRPr="001436AB">
        <w:rPr>
          <w:rFonts w:ascii="Times New Roman" w:hAnsi="Times New Roman" w:cs="Times New Roman"/>
          <w:szCs w:val="24"/>
          <w:lang w:val="en-GB"/>
        </w:rPr>
        <w:t>...</w:t>
      </w:r>
      <w:r w:rsidR="00201DAF" w:rsidRPr="001436AB">
        <w:rPr>
          <w:rFonts w:ascii="Times New Roman" w:hAnsi="Times New Roman" w:cs="Times New Roman"/>
          <w:szCs w:val="24"/>
          <w:lang w:val="en-GB"/>
        </w:rPr>
        <w:t>”</w:t>
      </w:r>
      <w:r w:rsidRPr="001436AB">
        <w:rPr>
          <w:rFonts w:ascii="Times New Roman" w:hAnsi="Times New Roman" w:cs="Times New Roman"/>
          <w:szCs w:val="24"/>
          <w:lang w:val="en-GB"/>
        </w:rPr>
        <w:t>;</w:t>
      </w:r>
    </w:p>
    <w:p w:rsidR="00CA5C0C" w:rsidRPr="001436AB" w:rsidRDefault="00CA5C0C" w:rsidP="001436AB">
      <w:pPr>
        <w:pStyle w:val="ECHRPara"/>
        <w:rPr>
          <w:rFonts w:ascii="Times New Roman" w:hAnsi="Times New Roman" w:cs="Times New Roman"/>
          <w:szCs w:val="24"/>
          <w:lang w:val="en-GB"/>
        </w:rPr>
      </w:pPr>
      <w:r w:rsidRPr="001436AB">
        <w:rPr>
          <w:rFonts w:ascii="Times New Roman" w:hAnsi="Times New Roman" w:cs="Times New Roman"/>
          <w:szCs w:val="24"/>
          <w:lang w:val="en-GB"/>
        </w:rPr>
        <w:t xml:space="preserve">- </w:t>
      </w:r>
      <w:r w:rsidR="009F7386" w:rsidRPr="001436AB">
        <w:rPr>
          <w:rFonts w:ascii="Times New Roman" w:hAnsi="Times New Roman" w:cs="Times New Roman"/>
          <w:szCs w:val="24"/>
          <w:lang w:val="en-GB"/>
        </w:rPr>
        <w:t>the Convention on the E</w:t>
      </w:r>
      <w:r w:rsidRPr="001436AB">
        <w:rPr>
          <w:rFonts w:ascii="Times New Roman" w:hAnsi="Times New Roman" w:cs="Times New Roman"/>
          <w:szCs w:val="24"/>
          <w:lang w:val="en-GB"/>
        </w:rPr>
        <w:t xml:space="preserve">limination </w:t>
      </w:r>
      <w:r w:rsidR="009F7386" w:rsidRPr="001436AB">
        <w:rPr>
          <w:rFonts w:ascii="Times New Roman" w:hAnsi="Times New Roman" w:cs="Times New Roman"/>
          <w:szCs w:val="24"/>
          <w:lang w:val="en-GB"/>
        </w:rPr>
        <w:t>of All</w:t>
      </w:r>
      <w:r w:rsidRPr="001436AB">
        <w:rPr>
          <w:rFonts w:ascii="Times New Roman" w:hAnsi="Times New Roman" w:cs="Times New Roman"/>
          <w:szCs w:val="24"/>
          <w:lang w:val="en-GB"/>
        </w:rPr>
        <w:t xml:space="preserve"> </w:t>
      </w:r>
      <w:r w:rsidR="009F7386" w:rsidRPr="001436AB">
        <w:rPr>
          <w:rFonts w:ascii="Times New Roman" w:hAnsi="Times New Roman" w:cs="Times New Roman"/>
          <w:szCs w:val="24"/>
          <w:lang w:val="en-GB"/>
        </w:rPr>
        <w:t>Forms</w:t>
      </w:r>
      <w:r w:rsidRPr="001436AB">
        <w:rPr>
          <w:rFonts w:ascii="Times New Roman" w:hAnsi="Times New Roman" w:cs="Times New Roman"/>
          <w:szCs w:val="24"/>
          <w:lang w:val="en-GB"/>
        </w:rPr>
        <w:t xml:space="preserve"> </w:t>
      </w:r>
      <w:r w:rsidR="009F7386" w:rsidRPr="001436AB">
        <w:rPr>
          <w:rFonts w:ascii="Times New Roman" w:hAnsi="Times New Roman" w:cs="Times New Roman"/>
          <w:szCs w:val="24"/>
          <w:lang w:val="en-GB"/>
        </w:rPr>
        <w:t>of Discrimination</w:t>
      </w:r>
      <w:r w:rsidRPr="001436AB">
        <w:rPr>
          <w:rFonts w:ascii="Times New Roman" w:hAnsi="Times New Roman" w:cs="Times New Roman"/>
          <w:szCs w:val="24"/>
          <w:lang w:val="en-GB"/>
        </w:rPr>
        <w:t xml:space="preserve"> </w:t>
      </w:r>
      <w:r w:rsidR="009F7386" w:rsidRPr="001436AB">
        <w:rPr>
          <w:rFonts w:ascii="Times New Roman" w:hAnsi="Times New Roman" w:cs="Times New Roman"/>
          <w:szCs w:val="24"/>
          <w:lang w:val="en-GB"/>
        </w:rPr>
        <w:t>against</w:t>
      </w:r>
      <w:r w:rsidRPr="001436AB">
        <w:rPr>
          <w:rFonts w:ascii="Times New Roman" w:hAnsi="Times New Roman" w:cs="Times New Roman"/>
          <w:szCs w:val="24"/>
          <w:lang w:val="en-GB"/>
        </w:rPr>
        <w:t xml:space="preserve"> </w:t>
      </w:r>
      <w:r w:rsidR="009279B3" w:rsidRPr="001436AB">
        <w:rPr>
          <w:rFonts w:ascii="Times New Roman" w:hAnsi="Times New Roman" w:cs="Times New Roman"/>
          <w:szCs w:val="24"/>
          <w:lang w:val="en-GB"/>
        </w:rPr>
        <w:t>Women of</w:t>
      </w:r>
      <w:r w:rsidRPr="001436AB">
        <w:rPr>
          <w:rFonts w:ascii="Times New Roman" w:hAnsi="Times New Roman" w:cs="Times New Roman"/>
          <w:szCs w:val="24"/>
          <w:lang w:val="en-GB"/>
        </w:rPr>
        <w:t xml:space="preserve"> 18 </w:t>
      </w:r>
      <w:r w:rsidR="00AD1506" w:rsidRPr="001436AB">
        <w:rPr>
          <w:rFonts w:ascii="Times New Roman" w:hAnsi="Times New Roman" w:cs="Times New Roman"/>
          <w:szCs w:val="24"/>
          <w:lang w:val="en-GB"/>
        </w:rPr>
        <w:t>December</w:t>
      </w:r>
      <w:r w:rsidRPr="001436AB">
        <w:rPr>
          <w:rFonts w:ascii="Times New Roman" w:hAnsi="Times New Roman" w:cs="Times New Roman"/>
          <w:szCs w:val="24"/>
          <w:lang w:val="en-GB"/>
        </w:rPr>
        <w:t xml:space="preserve"> 1979</w:t>
      </w:r>
      <w:r w:rsidR="00A451DD" w:rsidRPr="001436AB">
        <w:rPr>
          <w:rFonts w:ascii="Times New Roman" w:hAnsi="Times New Roman" w:cs="Times New Roman"/>
          <w:szCs w:val="24"/>
          <w:lang w:val="en-GB"/>
        </w:rPr>
        <w:t xml:space="preserve"> (ratifi</w:t>
      </w:r>
      <w:r w:rsidR="009279B3" w:rsidRPr="001436AB">
        <w:rPr>
          <w:rFonts w:ascii="Times New Roman" w:hAnsi="Times New Roman" w:cs="Times New Roman"/>
          <w:szCs w:val="24"/>
          <w:lang w:val="en-GB"/>
        </w:rPr>
        <w:t>ed by</w:t>
      </w:r>
      <w:r w:rsidR="00A451DD" w:rsidRPr="001436AB">
        <w:rPr>
          <w:rFonts w:ascii="Times New Roman" w:hAnsi="Times New Roman" w:cs="Times New Roman"/>
          <w:szCs w:val="24"/>
          <w:lang w:val="en-GB"/>
        </w:rPr>
        <w:t xml:space="preserve"> </w:t>
      </w:r>
      <w:r w:rsidR="00AD1506" w:rsidRPr="001436AB">
        <w:rPr>
          <w:rFonts w:ascii="Times New Roman" w:hAnsi="Times New Roman" w:cs="Times New Roman"/>
          <w:szCs w:val="24"/>
          <w:lang w:val="en-GB"/>
        </w:rPr>
        <w:t>Belgium</w:t>
      </w:r>
      <w:r w:rsidR="00A451DD" w:rsidRPr="001436AB">
        <w:rPr>
          <w:rFonts w:ascii="Times New Roman" w:hAnsi="Times New Roman" w:cs="Times New Roman"/>
          <w:szCs w:val="24"/>
          <w:lang w:val="en-GB"/>
        </w:rPr>
        <w:t>)</w:t>
      </w:r>
      <w:r w:rsidRPr="001436AB">
        <w:rPr>
          <w:rFonts w:ascii="Times New Roman" w:hAnsi="Times New Roman" w:cs="Times New Roman"/>
          <w:szCs w:val="24"/>
          <w:lang w:val="en-GB"/>
        </w:rPr>
        <w:t xml:space="preserve">, </w:t>
      </w:r>
      <w:r w:rsidR="00870395" w:rsidRPr="001436AB">
        <w:rPr>
          <w:rFonts w:ascii="Times New Roman" w:hAnsi="Times New Roman" w:cs="Times New Roman"/>
          <w:szCs w:val="24"/>
          <w:lang w:val="en-GB"/>
        </w:rPr>
        <w:t xml:space="preserve">the </w:t>
      </w:r>
      <w:r w:rsidR="00AD1506" w:rsidRPr="001436AB">
        <w:rPr>
          <w:rFonts w:ascii="Times New Roman" w:hAnsi="Times New Roman" w:cs="Times New Roman"/>
          <w:szCs w:val="24"/>
          <w:lang w:val="en-GB"/>
        </w:rPr>
        <w:t>Preamble</w:t>
      </w:r>
      <w:r w:rsidRPr="001436AB">
        <w:rPr>
          <w:rFonts w:ascii="Times New Roman" w:hAnsi="Times New Roman" w:cs="Times New Roman"/>
          <w:szCs w:val="24"/>
          <w:lang w:val="en-GB"/>
        </w:rPr>
        <w:t xml:space="preserve"> </w:t>
      </w:r>
      <w:r w:rsidR="00870395" w:rsidRPr="001436AB">
        <w:rPr>
          <w:rFonts w:ascii="Times New Roman" w:hAnsi="Times New Roman" w:cs="Times New Roman"/>
          <w:szCs w:val="24"/>
          <w:lang w:val="en-GB"/>
        </w:rPr>
        <w:t xml:space="preserve">to which </w:t>
      </w:r>
      <w:r w:rsidR="002674BE" w:rsidRPr="001436AB">
        <w:rPr>
          <w:rFonts w:ascii="Times New Roman" w:hAnsi="Times New Roman" w:cs="Times New Roman"/>
          <w:szCs w:val="24"/>
          <w:lang w:val="en-GB"/>
        </w:rPr>
        <w:t>emphasis</w:t>
      </w:r>
      <w:r w:rsidR="00870395" w:rsidRPr="001436AB">
        <w:rPr>
          <w:rFonts w:ascii="Times New Roman" w:hAnsi="Times New Roman" w:cs="Times New Roman"/>
          <w:szCs w:val="24"/>
          <w:lang w:val="en-GB"/>
        </w:rPr>
        <w:t xml:space="preserve">es </w:t>
      </w:r>
      <w:r w:rsidR="002674BE" w:rsidRPr="001436AB">
        <w:rPr>
          <w:rFonts w:ascii="Times New Roman" w:hAnsi="Times New Roman" w:cs="Times New Roman"/>
          <w:szCs w:val="24"/>
          <w:lang w:val="en-GB"/>
        </w:rPr>
        <w:t xml:space="preserve">in particular </w:t>
      </w:r>
      <w:r w:rsidR="00870395" w:rsidRPr="001436AB">
        <w:rPr>
          <w:rFonts w:ascii="Times New Roman" w:hAnsi="Times New Roman" w:cs="Times New Roman"/>
          <w:szCs w:val="24"/>
          <w:lang w:val="en-GB"/>
        </w:rPr>
        <w:t>that</w:t>
      </w:r>
      <w:r w:rsidRPr="001436AB">
        <w:rPr>
          <w:rFonts w:ascii="Times New Roman" w:hAnsi="Times New Roman" w:cs="Times New Roman"/>
          <w:szCs w:val="24"/>
          <w:lang w:val="en-GB"/>
        </w:rPr>
        <w:t xml:space="preserve"> discrimination </w:t>
      </w:r>
      <w:r w:rsidR="00870395" w:rsidRPr="001436AB">
        <w:rPr>
          <w:rFonts w:ascii="Times New Roman" w:hAnsi="Times New Roman" w:cs="Times New Roman"/>
          <w:szCs w:val="24"/>
          <w:lang w:val="en-GB"/>
        </w:rPr>
        <w:t xml:space="preserve">against women </w:t>
      </w:r>
      <w:r w:rsidR="00C80EA4" w:rsidRPr="001436AB">
        <w:rPr>
          <w:rFonts w:ascii="Times New Roman" w:hAnsi="Times New Roman" w:cs="Times New Roman"/>
          <w:szCs w:val="24"/>
          <w:lang w:val="en-GB"/>
        </w:rPr>
        <w:t>“</w:t>
      </w:r>
      <w:r w:rsidR="00322689" w:rsidRPr="001436AB">
        <w:rPr>
          <w:lang w:val="en-GB"/>
        </w:rPr>
        <w:t xml:space="preserve">violates the principles of equality of rights and respect </w:t>
      </w:r>
      <w:r w:rsidR="00AD1506" w:rsidRPr="001436AB">
        <w:rPr>
          <w:lang w:val="en-GB"/>
        </w:rPr>
        <w:t>for</w:t>
      </w:r>
      <w:r w:rsidR="00322689" w:rsidRPr="001436AB">
        <w:rPr>
          <w:lang w:val="en-GB"/>
        </w:rPr>
        <w:t xml:space="preserve"> human dignity</w:t>
      </w:r>
      <w:r w:rsidR="00C80EA4" w:rsidRPr="001436AB">
        <w:rPr>
          <w:rFonts w:ascii="Times New Roman" w:hAnsi="Times New Roman" w:cs="Times New Roman"/>
          <w:szCs w:val="24"/>
          <w:lang w:val="en-GB"/>
        </w:rPr>
        <w:t>”</w:t>
      </w:r>
      <w:r w:rsidR="0046709C" w:rsidRPr="001436AB">
        <w:rPr>
          <w:rFonts w:ascii="Times New Roman" w:hAnsi="Times New Roman" w:cs="Times New Roman"/>
          <w:szCs w:val="24"/>
          <w:lang w:val="en-GB"/>
        </w:rPr>
        <w:t>;</w:t>
      </w:r>
    </w:p>
    <w:p w:rsidR="00020B0D" w:rsidRPr="001436AB" w:rsidRDefault="0046709C" w:rsidP="001436AB">
      <w:pPr>
        <w:pStyle w:val="ECHRPara"/>
        <w:rPr>
          <w:rFonts w:ascii="Times New Roman" w:hAnsi="Times New Roman" w:cs="Times New Roman"/>
          <w:szCs w:val="24"/>
          <w:lang w:val="en-GB"/>
        </w:rPr>
      </w:pPr>
      <w:r w:rsidRPr="001436AB">
        <w:rPr>
          <w:rFonts w:ascii="Times New Roman" w:hAnsi="Times New Roman" w:cs="Times New Roman"/>
          <w:szCs w:val="24"/>
          <w:lang w:val="en-GB"/>
        </w:rPr>
        <w:t xml:space="preserve">- </w:t>
      </w:r>
      <w:r w:rsidR="00322689" w:rsidRPr="001436AB">
        <w:rPr>
          <w:rFonts w:ascii="Times New Roman" w:hAnsi="Times New Roman" w:cs="Times New Roman"/>
          <w:szCs w:val="24"/>
          <w:lang w:val="en-GB"/>
        </w:rPr>
        <w:t>the C</w:t>
      </w:r>
      <w:r w:rsidRPr="001436AB">
        <w:rPr>
          <w:rFonts w:ascii="Times New Roman" w:hAnsi="Times New Roman" w:cs="Times New Roman"/>
          <w:szCs w:val="24"/>
          <w:lang w:val="en-GB"/>
        </w:rPr>
        <w:t xml:space="preserve">onvention </w:t>
      </w:r>
      <w:r w:rsidR="00322689" w:rsidRPr="001436AB">
        <w:rPr>
          <w:rFonts w:ascii="Times New Roman" w:hAnsi="Times New Roman" w:cs="Times New Roman"/>
          <w:szCs w:val="24"/>
          <w:lang w:val="en-GB"/>
        </w:rPr>
        <w:t>against T</w:t>
      </w:r>
      <w:r w:rsidRPr="001436AB">
        <w:rPr>
          <w:rFonts w:ascii="Times New Roman" w:hAnsi="Times New Roman" w:cs="Times New Roman"/>
          <w:szCs w:val="24"/>
          <w:lang w:val="en-GB"/>
        </w:rPr>
        <w:t xml:space="preserve">orture </w:t>
      </w:r>
      <w:r w:rsidR="00322689" w:rsidRPr="001436AB">
        <w:rPr>
          <w:rFonts w:ascii="Times New Roman" w:hAnsi="Times New Roman" w:cs="Times New Roman"/>
          <w:szCs w:val="24"/>
          <w:lang w:val="en-GB"/>
        </w:rPr>
        <w:t>and Other Cruel</w:t>
      </w:r>
      <w:r w:rsidRPr="001436AB">
        <w:rPr>
          <w:rFonts w:ascii="Times New Roman" w:hAnsi="Times New Roman" w:cs="Times New Roman"/>
          <w:szCs w:val="24"/>
          <w:lang w:val="en-GB"/>
        </w:rPr>
        <w:t xml:space="preserve">, </w:t>
      </w:r>
      <w:r w:rsidR="00AD1506" w:rsidRPr="001436AB">
        <w:rPr>
          <w:rFonts w:ascii="Times New Roman" w:hAnsi="Times New Roman" w:cs="Times New Roman"/>
          <w:szCs w:val="24"/>
          <w:lang w:val="en-GB"/>
        </w:rPr>
        <w:t>Inhuman</w:t>
      </w:r>
      <w:r w:rsidRPr="001436AB">
        <w:rPr>
          <w:rFonts w:ascii="Times New Roman" w:hAnsi="Times New Roman" w:cs="Times New Roman"/>
          <w:szCs w:val="24"/>
          <w:lang w:val="en-GB"/>
        </w:rPr>
        <w:t xml:space="preserve"> </w:t>
      </w:r>
      <w:r w:rsidR="00AD1506" w:rsidRPr="001436AB">
        <w:rPr>
          <w:rFonts w:ascii="Times New Roman" w:hAnsi="Times New Roman" w:cs="Times New Roman"/>
          <w:szCs w:val="24"/>
          <w:lang w:val="en-GB"/>
        </w:rPr>
        <w:t>or</w:t>
      </w:r>
      <w:r w:rsidRPr="001436AB">
        <w:rPr>
          <w:rFonts w:ascii="Times New Roman" w:hAnsi="Times New Roman" w:cs="Times New Roman"/>
          <w:szCs w:val="24"/>
          <w:lang w:val="en-GB"/>
        </w:rPr>
        <w:t xml:space="preserve"> </w:t>
      </w:r>
      <w:r w:rsidR="00AD1506" w:rsidRPr="001436AB">
        <w:rPr>
          <w:rFonts w:ascii="Times New Roman" w:hAnsi="Times New Roman" w:cs="Times New Roman"/>
          <w:szCs w:val="24"/>
          <w:lang w:val="en-GB"/>
        </w:rPr>
        <w:t>Degrading</w:t>
      </w:r>
      <w:r w:rsidRPr="001436AB">
        <w:rPr>
          <w:rFonts w:ascii="Times New Roman" w:hAnsi="Times New Roman" w:cs="Times New Roman"/>
          <w:szCs w:val="24"/>
          <w:lang w:val="en-GB"/>
        </w:rPr>
        <w:t xml:space="preserve"> </w:t>
      </w:r>
      <w:r w:rsidR="00AD1506" w:rsidRPr="001436AB">
        <w:rPr>
          <w:rFonts w:ascii="Times New Roman" w:hAnsi="Times New Roman" w:cs="Times New Roman"/>
          <w:szCs w:val="24"/>
          <w:lang w:val="en-GB"/>
        </w:rPr>
        <w:t>Treatment</w:t>
      </w:r>
      <w:r w:rsidR="00322689" w:rsidRPr="001436AB">
        <w:rPr>
          <w:rFonts w:ascii="Times New Roman" w:hAnsi="Times New Roman" w:cs="Times New Roman"/>
          <w:szCs w:val="24"/>
          <w:lang w:val="en-GB"/>
        </w:rPr>
        <w:t xml:space="preserve"> or Punishment of</w:t>
      </w:r>
      <w:r w:rsidRPr="001436AB">
        <w:rPr>
          <w:rFonts w:ascii="Times New Roman" w:hAnsi="Times New Roman" w:cs="Times New Roman"/>
          <w:szCs w:val="24"/>
          <w:lang w:val="en-GB"/>
        </w:rPr>
        <w:t xml:space="preserve"> 10 </w:t>
      </w:r>
      <w:r w:rsidR="00AD1506" w:rsidRPr="001436AB">
        <w:rPr>
          <w:rFonts w:ascii="Times New Roman" w:hAnsi="Times New Roman" w:cs="Times New Roman"/>
          <w:szCs w:val="24"/>
          <w:lang w:val="en-GB"/>
        </w:rPr>
        <w:t>December</w:t>
      </w:r>
      <w:r w:rsidRPr="001436AB">
        <w:rPr>
          <w:rFonts w:ascii="Times New Roman" w:hAnsi="Times New Roman" w:cs="Times New Roman"/>
          <w:szCs w:val="24"/>
          <w:lang w:val="en-GB"/>
        </w:rPr>
        <w:t xml:space="preserve"> 1984</w:t>
      </w:r>
      <w:r w:rsidR="00A451DD" w:rsidRPr="001436AB">
        <w:rPr>
          <w:rFonts w:ascii="Times New Roman" w:hAnsi="Times New Roman" w:cs="Times New Roman"/>
          <w:szCs w:val="24"/>
          <w:lang w:val="en-GB"/>
        </w:rPr>
        <w:t xml:space="preserve"> (</w:t>
      </w:r>
      <w:r w:rsidR="00AD1506" w:rsidRPr="001436AB">
        <w:rPr>
          <w:rFonts w:ascii="Times New Roman" w:hAnsi="Times New Roman" w:cs="Times New Roman"/>
          <w:szCs w:val="24"/>
          <w:lang w:val="en-GB"/>
        </w:rPr>
        <w:t>ratified</w:t>
      </w:r>
      <w:r w:rsidR="00322689" w:rsidRPr="001436AB">
        <w:rPr>
          <w:rFonts w:ascii="Times New Roman" w:hAnsi="Times New Roman" w:cs="Times New Roman"/>
          <w:szCs w:val="24"/>
          <w:lang w:val="en-GB"/>
        </w:rPr>
        <w:t xml:space="preserve"> by</w:t>
      </w:r>
      <w:r w:rsidR="00A451DD" w:rsidRPr="001436AB">
        <w:rPr>
          <w:rFonts w:ascii="Times New Roman" w:hAnsi="Times New Roman" w:cs="Times New Roman"/>
          <w:szCs w:val="24"/>
          <w:lang w:val="en-GB"/>
        </w:rPr>
        <w:t xml:space="preserve"> </w:t>
      </w:r>
      <w:r w:rsidR="00AD1506" w:rsidRPr="001436AB">
        <w:rPr>
          <w:rFonts w:ascii="Times New Roman" w:hAnsi="Times New Roman" w:cs="Times New Roman"/>
          <w:szCs w:val="24"/>
          <w:lang w:val="en-GB"/>
        </w:rPr>
        <w:t>Belgium</w:t>
      </w:r>
      <w:r w:rsidR="00A451DD" w:rsidRPr="001436AB">
        <w:rPr>
          <w:rFonts w:ascii="Times New Roman" w:hAnsi="Times New Roman" w:cs="Times New Roman"/>
          <w:szCs w:val="24"/>
          <w:lang w:val="en-GB"/>
        </w:rPr>
        <w:t>)</w:t>
      </w:r>
      <w:r w:rsidR="00322689" w:rsidRPr="001436AB">
        <w:rPr>
          <w:rFonts w:ascii="Times New Roman" w:hAnsi="Times New Roman" w:cs="Times New Roman"/>
          <w:szCs w:val="24"/>
          <w:lang w:val="en-GB"/>
        </w:rPr>
        <w:t xml:space="preserve">, the </w:t>
      </w:r>
      <w:r w:rsidR="00AD1506" w:rsidRPr="001436AB">
        <w:rPr>
          <w:rFonts w:ascii="Times New Roman" w:hAnsi="Times New Roman" w:cs="Times New Roman"/>
          <w:szCs w:val="24"/>
          <w:lang w:val="en-GB"/>
        </w:rPr>
        <w:t>Preamble</w:t>
      </w:r>
      <w:r w:rsidRPr="001436AB">
        <w:rPr>
          <w:rFonts w:ascii="Times New Roman" w:hAnsi="Times New Roman" w:cs="Times New Roman"/>
          <w:szCs w:val="24"/>
          <w:lang w:val="en-GB"/>
        </w:rPr>
        <w:t xml:space="preserve"> </w:t>
      </w:r>
      <w:r w:rsidR="00322689" w:rsidRPr="001436AB">
        <w:rPr>
          <w:rFonts w:ascii="Times New Roman" w:hAnsi="Times New Roman" w:cs="Times New Roman"/>
          <w:szCs w:val="24"/>
          <w:lang w:val="en-GB"/>
        </w:rPr>
        <w:t>to which points out that the</w:t>
      </w:r>
      <w:r w:rsidRPr="001436AB">
        <w:rPr>
          <w:rFonts w:ascii="Times New Roman" w:hAnsi="Times New Roman" w:cs="Times New Roman"/>
          <w:szCs w:val="24"/>
          <w:lang w:val="en-GB"/>
        </w:rPr>
        <w:t xml:space="preserve"> </w:t>
      </w:r>
      <w:r w:rsidR="00C80EA4" w:rsidRPr="001436AB">
        <w:rPr>
          <w:rFonts w:ascii="Times New Roman" w:hAnsi="Times New Roman" w:cs="Times New Roman"/>
          <w:szCs w:val="24"/>
          <w:lang w:val="en-GB"/>
        </w:rPr>
        <w:t>“</w:t>
      </w:r>
      <w:r w:rsidR="00322689" w:rsidRPr="001436AB">
        <w:rPr>
          <w:rFonts w:ascii="Times New Roman" w:hAnsi="Times New Roman" w:cs="Times New Roman"/>
          <w:szCs w:val="24"/>
          <w:lang w:val="en-GB"/>
        </w:rPr>
        <w:t>equal and</w:t>
      </w:r>
      <w:r w:rsidR="004259B3" w:rsidRPr="001436AB">
        <w:rPr>
          <w:rFonts w:ascii="Times New Roman" w:hAnsi="Times New Roman" w:cs="Times New Roman"/>
          <w:szCs w:val="24"/>
          <w:lang w:val="en-GB"/>
        </w:rPr>
        <w:t xml:space="preserve"> </w:t>
      </w:r>
      <w:r w:rsidR="00AD1506" w:rsidRPr="001436AB">
        <w:rPr>
          <w:rFonts w:ascii="Times New Roman" w:hAnsi="Times New Roman" w:cs="Times New Roman"/>
          <w:szCs w:val="24"/>
          <w:lang w:val="en-GB"/>
        </w:rPr>
        <w:t>inalienable</w:t>
      </w:r>
      <w:r w:rsidR="00322689" w:rsidRPr="001436AB">
        <w:rPr>
          <w:rFonts w:ascii="Times New Roman" w:hAnsi="Times New Roman" w:cs="Times New Roman"/>
          <w:szCs w:val="24"/>
          <w:lang w:val="en-GB"/>
        </w:rPr>
        <w:t xml:space="preserve"> righ</w:t>
      </w:r>
      <w:r w:rsidRPr="001436AB">
        <w:rPr>
          <w:rFonts w:ascii="Times New Roman" w:hAnsi="Times New Roman" w:cs="Times New Roman"/>
          <w:szCs w:val="24"/>
          <w:lang w:val="en-GB"/>
        </w:rPr>
        <w:t xml:space="preserve">ts </w:t>
      </w:r>
      <w:r w:rsidR="00322689" w:rsidRPr="001436AB">
        <w:rPr>
          <w:rFonts w:ascii="Times New Roman" w:hAnsi="Times New Roman" w:cs="Times New Roman"/>
          <w:szCs w:val="24"/>
          <w:lang w:val="en-GB"/>
        </w:rPr>
        <w:t>of all</w:t>
      </w:r>
      <w:r w:rsidRPr="001436AB">
        <w:rPr>
          <w:rFonts w:ascii="Times New Roman" w:hAnsi="Times New Roman" w:cs="Times New Roman"/>
          <w:szCs w:val="24"/>
          <w:lang w:val="en-GB"/>
        </w:rPr>
        <w:t xml:space="preserve"> </w:t>
      </w:r>
      <w:r w:rsidR="00AD1506" w:rsidRPr="001436AB">
        <w:rPr>
          <w:rFonts w:ascii="Times New Roman" w:hAnsi="Times New Roman" w:cs="Times New Roman"/>
          <w:szCs w:val="24"/>
          <w:lang w:val="en-GB"/>
        </w:rPr>
        <w:t>members</w:t>
      </w:r>
      <w:r w:rsidRPr="001436AB">
        <w:rPr>
          <w:rFonts w:ascii="Times New Roman" w:hAnsi="Times New Roman" w:cs="Times New Roman"/>
          <w:szCs w:val="24"/>
          <w:lang w:val="en-GB"/>
        </w:rPr>
        <w:t xml:space="preserve"> </w:t>
      </w:r>
      <w:r w:rsidR="00322689" w:rsidRPr="001436AB">
        <w:rPr>
          <w:rFonts w:ascii="Times New Roman" w:hAnsi="Times New Roman" w:cs="Times New Roman"/>
          <w:szCs w:val="24"/>
          <w:lang w:val="en-GB"/>
        </w:rPr>
        <w:t xml:space="preserve">of the </w:t>
      </w:r>
      <w:r w:rsidR="00AD1506" w:rsidRPr="001436AB">
        <w:rPr>
          <w:rFonts w:ascii="Times New Roman" w:hAnsi="Times New Roman" w:cs="Times New Roman"/>
          <w:szCs w:val="24"/>
          <w:lang w:val="en-GB"/>
        </w:rPr>
        <w:t>human</w:t>
      </w:r>
      <w:r w:rsidR="00322689" w:rsidRPr="001436AB">
        <w:rPr>
          <w:rFonts w:ascii="Times New Roman" w:hAnsi="Times New Roman" w:cs="Times New Roman"/>
          <w:szCs w:val="24"/>
          <w:lang w:val="en-GB"/>
        </w:rPr>
        <w:t xml:space="preserve"> family</w:t>
      </w:r>
      <w:r w:rsidR="00B47EA3" w:rsidRPr="001436AB">
        <w:rPr>
          <w:rFonts w:ascii="Times New Roman" w:hAnsi="Times New Roman" w:cs="Times New Roman"/>
          <w:szCs w:val="24"/>
          <w:lang w:val="en-GB"/>
        </w:rPr>
        <w:t xml:space="preserve"> </w:t>
      </w:r>
      <w:r w:rsidR="001F1E70" w:rsidRPr="001436AB">
        <w:rPr>
          <w:rFonts w:ascii="Times New Roman" w:hAnsi="Times New Roman" w:cs="Times New Roman"/>
          <w:szCs w:val="24"/>
          <w:lang w:val="en-GB"/>
        </w:rPr>
        <w:t>...</w:t>
      </w:r>
      <w:r w:rsidR="00B47EA3" w:rsidRPr="001436AB">
        <w:rPr>
          <w:rFonts w:ascii="Times New Roman" w:hAnsi="Times New Roman" w:cs="Times New Roman"/>
          <w:szCs w:val="24"/>
          <w:lang w:val="en-GB"/>
        </w:rPr>
        <w:t xml:space="preserve"> derive from the inherent dignity of the human person</w:t>
      </w:r>
      <w:r w:rsidR="00C80EA4" w:rsidRPr="001436AB">
        <w:rPr>
          <w:rFonts w:ascii="Times New Roman" w:hAnsi="Times New Roman" w:cs="Times New Roman"/>
          <w:szCs w:val="24"/>
          <w:lang w:val="en-GB"/>
        </w:rPr>
        <w:t>”</w:t>
      </w:r>
      <w:r w:rsidRPr="001436AB">
        <w:rPr>
          <w:rFonts w:ascii="Times New Roman" w:hAnsi="Times New Roman" w:cs="Times New Roman"/>
          <w:szCs w:val="24"/>
          <w:lang w:val="en-GB"/>
        </w:rPr>
        <w:t>;</w:t>
      </w:r>
    </w:p>
    <w:p w:rsidR="00B63A45" w:rsidRPr="001436AB" w:rsidRDefault="0046709C" w:rsidP="001436AB">
      <w:pPr>
        <w:pStyle w:val="ECHRPara"/>
        <w:rPr>
          <w:rFonts w:ascii="Times New Roman" w:hAnsi="Times New Roman" w:cs="Times New Roman"/>
          <w:szCs w:val="24"/>
          <w:lang w:val="en-GB"/>
        </w:rPr>
      </w:pPr>
      <w:r w:rsidRPr="001436AB">
        <w:rPr>
          <w:rFonts w:ascii="Times New Roman" w:hAnsi="Times New Roman" w:cs="Times New Roman"/>
          <w:szCs w:val="24"/>
          <w:lang w:val="en-GB"/>
        </w:rPr>
        <w:t xml:space="preserve">- </w:t>
      </w:r>
      <w:r w:rsidR="00FD59A6" w:rsidRPr="001436AB">
        <w:rPr>
          <w:rFonts w:ascii="Times New Roman" w:hAnsi="Times New Roman" w:cs="Times New Roman"/>
          <w:szCs w:val="24"/>
          <w:lang w:val="en-GB"/>
        </w:rPr>
        <w:t>the C</w:t>
      </w:r>
      <w:r w:rsidRPr="001436AB">
        <w:rPr>
          <w:rFonts w:ascii="Times New Roman" w:hAnsi="Times New Roman" w:cs="Times New Roman"/>
          <w:szCs w:val="24"/>
          <w:lang w:val="en-GB"/>
        </w:rPr>
        <w:t xml:space="preserve">onvention </w:t>
      </w:r>
      <w:r w:rsidR="00FD59A6" w:rsidRPr="001436AB">
        <w:rPr>
          <w:rFonts w:ascii="Times New Roman" w:hAnsi="Times New Roman" w:cs="Times New Roman"/>
          <w:szCs w:val="24"/>
          <w:lang w:val="en-GB"/>
        </w:rPr>
        <w:t>on the Righ</w:t>
      </w:r>
      <w:r w:rsidRPr="001436AB">
        <w:rPr>
          <w:rFonts w:ascii="Times New Roman" w:hAnsi="Times New Roman" w:cs="Times New Roman"/>
          <w:szCs w:val="24"/>
          <w:lang w:val="en-GB"/>
        </w:rPr>
        <w:t xml:space="preserve">ts </w:t>
      </w:r>
      <w:r w:rsidR="00FD59A6" w:rsidRPr="001436AB">
        <w:rPr>
          <w:rFonts w:ascii="Times New Roman" w:hAnsi="Times New Roman" w:cs="Times New Roman"/>
          <w:szCs w:val="24"/>
          <w:lang w:val="en-GB"/>
        </w:rPr>
        <w:t>of the Child</w:t>
      </w:r>
      <w:r w:rsidRPr="001436AB">
        <w:rPr>
          <w:rFonts w:ascii="Times New Roman" w:hAnsi="Times New Roman" w:cs="Times New Roman"/>
          <w:szCs w:val="24"/>
          <w:lang w:val="en-GB"/>
        </w:rPr>
        <w:t xml:space="preserve"> </w:t>
      </w:r>
      <w:r w:rsidR="00FD59A6" w:rsidRPr="001436AB">
        <w:rPr>
          <w:rFonts w:ascii="Times New Roman" w:hAnsi="Times New Roman" w:cs="Times New Roman"/>
          <w:szCs w:val="24"/>
          <w:lang w:val="en-GB"/>
        </w:rPr>
        <w:t>of</w:t>
      </w:r>
      <w:r w:rsidRPr="001436AB">
        <w:rPr>
          <w:rFonts w:ascii="Times New Roman" w:hAnsi="Times New Roman" w:cs="Times New Roman"/>
          <w:szCs w:val="24"/>
          <w:lang w:val="en-GB"/>
        </w:rPr>
        <w:t xml:space="preserve"> 20 </w:t>
      </w:r>
      <w:r w:rsidR="00AD1506" w:rsidRPr="001436AB">
        <w:rPr>
          <w:rFonts w:ascii="Times New Roman" w:hAnsi="Times New Roman" w:cs="Times New Roman"/>
          <w:szCs w:val="24"/>
          <w:lang w:val="en-GB"/>
        </w:rPr>
        <w:t>November</w:t>
      </w:r>
      <w:r w:rsidRPr="001436AB">
        <w:rPr>
          <w:rFonts w:ascii="Times New Roman" w:hAnsi="Times New Roman" w:cs="Times New Roman"/>
          <w:szCs w:val="24"/>
          <w:lang w:val="en-GB"/>
        </w:rPr>
        <w:t xml:space="preserve"> 1989</w:t>
      </w:r>
      <w:r w:rsidR="00A451DD" w:rsidRPr="001436AB">
        <w:rPr>
          <w:rFonts w:ascii="Times New Roman" w:hAnsi="Times New Roman" w:cs="Times New Roman"/>
          <w:szCs w:val="24"/>
          <w:lang w:val="en-GB"/>
        </w:rPr>
        <w:t xml:space="preserve"> (</w:t>
      </w:r>
      <w:r w:rsidR="00AD1506" w:rsidRPr="001436AB">
        <w:rPr>
          <w:rFonts w:ascii="Times New Roman" w:hAnsi="Times New Roman" w:cs="Times New Roman"/>
          <w:szCs w:val="24"/>
          <w:lang w:val="en-GB"/>
        </w:rPr>
        <w:t>ratified</w:t>
      </w:r>
      <w:r w:rsidR="00FD59A6" w:rsidRPr="001436AB">
        <w:rPr>
          <w:rFonts w:ascii="Times New Roman" w:hAnsi="Times New Roman" w:cs="Times New Roman"/>
          <w:szCs w:val="24"/>
          <w:lang w:val="en-GB"/>
        </w:rPr>
        <w:t xml:space="preserve"> by</w:t>
      </w:r>
      <w:r w:rsidR="00A451DD" w:rsidRPr="001436AB">
        <w:rPr>
          <w:rFonts w:ascii="Times New Roman" w:hAnsi="Times New Roman" w:cs="Times New Roman"/>
          <w:szCs w:val="24"/>
          <w:lang w:val="en-GB"/>
        </w:rPr>
        <w:t xml:space="preserve"> </w:t>
      </w:r>
      <w:r w:rsidR="00AD1506" w:rsidRPr="001436AB">
        <w:rPr>
          <w:rFonts w:ascii="Times New Roman" w:hAnsi="Times New Roman" w:cs="Times New Roman"/>
          <w:szCs w:val="24"/>
          <w:lang w:val="en-GB"/>
        </w:rPr>
        <w:t>Belgium</w:t>
      </w:r>
      <w:r w:rsidR="00A451DD" w:rsidRPr="001436AB">
        <w:rPr>
          <w:rFonts w:ascii="Times New Roman" w:hAnsi="Times New Roman" w:cs="Times New Roman"/>
          <w:szCs w:val="24"/>
          <w:lang w:val="en-GB"/>
        </w:rPr>
        <w:t>)</w:t>
      </w:r>
      <w:r w:rsidRPr="001436AB">
        <w:rPr>
          <w:rFonts w:ascii="Times New Roman" w:hAnsi="Times New Roman" w:cs="Times New Roman"/>
          <w:szCs w:val="24"/>
          <w:lang w:val="en-GB"/>
        </w:rPr>
        <w:t xml:space="preserve">, </w:t>
      </w:r>
      <w:r w:rsidR="00FD59A6" w:rsidRPr="001436AB">
        <w:rPr>
          <w:rFonts w:ascii="Times New Roman" w:hAnsi="Times New Roman" w:cs="Times New Roman"/>
          <w:szCs w:val="24"/>
          <w:lang w:val="en-GB"/>
        </w:rPr>
        <w:t xml:space="preserve">the </w:t>
      </w:r>
      <w:r w:rsidR="00AD1506" w:rsidRPr="001436AB">
        <w:rPr>
          <w:rFonts w:ascii="Times New Roman" w:hAnsi="Times New Roman" w:cs="Times New Roman"/>
          <w:szCs w:val="24"/>
          <w:lang w:val="en-GB"/>
        </w:rPr>
        <w:t>Preamble</w:t>
      </w:r>
      <w:r w:rsidRPr="001436AB">
        <w:rPr>
          <w:rFonts w:ascii="Times New Roman" w:hAnsi="Times New Roman" w:cs="Times New Roman"/>
          <w:szCs w:val="24"/>
          <w:lang w:val="en-GB"/>
        </w:rPr>
        <w:t xml:space="preserve"> </w:t>
      </w:r>
      <w:r w:rsidR="00FD59A6" w:rsidRPr="001436AB">
        <w:rPr>
          <w:rFonts w:ascii="Times New Roman" w:hAnsi="Times New Roman" w:cs="Times New Roman"/>
          <w:szCs w:val="24"/>
          <w:lang w:val="en-GB"/>
        </w:rPr>
        <w:t>to which states that</w:t>
      </w:r>
      <w:r w:rsidR="0097249B" w:rsidRPr="001436AB">
        <w:rPr>
          <w:rFonts w:ascii="Times New Roman" w:hAnsi="Times New Roman" w:cs="Times New Roman"/>
          <w:szCs w:val="24"/>
          <w:lang w:val="en-GB"/>
        </w:rPr>
        <w:t xml:space="preserve"> </w:t>
      </w:r>
      <w:r w:rsidR="009667C3" w:rsidRPr="001436AB">
        <w:rPr>
          <w:rFonts w:ascii="Times New Roman" w:hAnsi="Times New Roman" w:cs="Times New Roman"/>
          <w:szCs w:val="24"/>
          <w:lang w:val="en-GB"/>
        </w:rPr>
        <w:t>“</w:t>
      </w:r>
      <w:r w:rsidR="00C80EA4" w:rsidRPr="001436AB">
        <w:rPr>
          <w:rFonts w:ascii="Times New Roman" w:hAnsi="Times New Roman" w:cs="Times New Roman"/>
          <w:szCs w:val="24"/>
          <w:lang w:val="en-GB"/>
        </w:rPr>
        <w:t>the child should be fully prepared to live an individual life in society, and brought up in the spirit of the ideals proclaimed in the Charter of the United Nations, and in particular in the spirit of peace, dignity, tolerance, freedom, equality and solidarity</w:t>
      </w:r>
      <w:r w:rsidR="009667C3" w:rsidRPr="001436AB">
        <w:rPr>
          <w:rFonts w:ascii="Times New Roman" w:hAnsi="Times New Roman" w:cs="Times New Roman"/>
          <w:szCs w:val="24"/>
          <w:lang w:val="en-GB"/>
        </w:rPr>
        <w:t>”</w:t>
      </w:r>
      <w:r w:rsidR="0097249B" w:rsidRPr="001436AB">
        <w:rPr>
          <w:rFonts w:ascii="Times New Roman" w:hAnsi="Times New Roman" w:cs="Times New Roman"/>
          <w:szCs w:val="24"/>
          <w:lang w:val="en-GB"/>
        </w:rPr>
        <w:t xml:space="preserve"> (</w:t>
      </w:r>
      <w:r w:rsidR="00C80EA4" w:rsidRPr="001436AB">
        <w:rPr>
          <w:rFonts w:ascii="Times New Roman" w:hAnsi="Times New Roman" w:cs="Times New Roman"/>
          <w:szCs w:val="24"/>
          <w:lang w:val="en-GB"/>
        </w:rPr>
        <w:t>see also A</w:t>
      </w:r>
      <w:r w:rsidR="0097249B" w:rsidRPr="001436AB">
        <w:rPr>
          <w:rFonts w:ascii="Times New Roman" w:hAnsi="Times New Roman" w:cs="Times New Roman"/>
          <w:szCs w:val="24"/>
          <w:lang w:val="en-GB"/>
        </w:rPr>
        <w:t>rticle 23</w:t>
      </w:r>
      <w:r w:rsidR="00587730" w:rsidRPr="001436AB">
        <w:rPr>
          <w:rFonts w:ascii="Times New Roman" w:hAnsi="Times New Roman" w:cs="Times New Roman"/>
          <w:szCs w:val="24"/>
          <w:lang w:val="en-GB"/>
        </w:rPr>
        <w:t xml:space="preserve"> § 1</w:t>
      </w:r>
      <w:r w:rsidR="0097249B" w:rsidRPr="001436AB">
        <w:rPr>
          <w:rFonts w:ascii="Times New Roman" w:hAnsi="Times New Roman" w:cs="Times New Roman"/>
          <w:szCs w:val="24"/>
          <w:lang w:val="en-GB"/>
        </w:rPr>
        <w:t xml:space="preserve">, </w:t>
      </w:r>
      <w:r w:rsidR="00B0092E" w:rsidRPr="001436AB">
        <w:rPr>
          <w:rFonts w:ascii="Times New Roman" w:hAnsi="Times New Roman" w:cs="Times New Roman"/>
          <w:szCs w:val="24"/>
          <w:lang w:val="en-GB"/>
        </w:rPr>
        <w:t xml:space="preserve">Article </w:t>
      </w:r>
      <w:r w:rsidR="0097249B" w:rsidRPr="001436AB">
        <w:rPr>
          <w:rFonts w:ascii="Times New Roman" w:hAnsi="Times New Roman" w:cs="Times New Roman"/>
          <w:szCs w:val="24"/>
          <w:lang w:val="en-GB"/>
        </w:rPr>
        <w:t>28</w:t>
      </w:r>
      <w:r w:rsidR="00587730" w:rsidRPr="001436AB">
        <w:rPr>
          <w:rFonts w:ascii="Times New Roman" w:hAnsi="Times New Roman" w:cs="Times New Roman"/>
          <w:szCs w:val="24"/>
          <w:lang w:val="en-GB"/>
        </w:rPr>
        <w:t xml:space="preserve"> § 2</w:t>
      </w:r>
      <w:r w:rsidR="0097249B" w:rsidRPr="001436AB">
        <w:rPr>
          <w:rFonts w:ascii="Times New Roman" w:hAnsi="Times New Roman" w:cs="Times New Roman"/>
          <w:szCs w:val="24"/>
          <w:lang w:val="en-GB"/>
        </w:rPr>
        <w:t xml:space="preserve">, </w:t>
      </w:r>
      <w:r w:rsidR="00B0092E" w:rsidRPr="001436AB">
        <w:rPr>
          <w:rFonts w:ascii="Times New Roman" w:hAnsi="Times New Roman" w:cs="Times New Roman"/>
          <w:szCs w:val="24"/>
          <w:lang w:val="en-GB"/>
        </w:rPr>
        <w:t xml:space="preserve">Article </w:t>
      </w:r>
      <w:r w:rsidR="0097249B" w:rsidRPr="001436AB">
        <w:rPr>
          <w:rFonts w:ascii="Times New Roman" w:hAnsi="Times New Roman" w:cs="Times New Roman"/>
          <w:szCs w:val="24"/>
          <w:lang w:val="en-GB"/>
        </w:rPr>
        <w:t xml:space="preserve">37, </w:t>
      </w:r>
      <w:r w:rsidR="00B0092E" w:rsidRPr="001436AB">
        <w:rPr>
          <w:rFonts w:ascii="Times New Roman" w:hAnsi="Times New Roman" w:cs="Times New Roman"/>
          <w:szCs w:val="24"/>
          <w:lang w:val="en-GB"/>
        </w:rPr>
        <w:t xml:space="preserve">Article </w:t>
      </w:r>
      <w:r w:rsidR="0097249B" w:rsidRPr="001436AB">
        <w:rPr>
          <w:rFonts w:ascii="Times New Roman" w:hAnsi="Times New Roman" w:cs="Times New Roman"/>
          <w:szCs w:val="24"/>
          <w:lang w:val="en-GB"/>
        </w:rPr>
        <w:t>39</w:t>
      </w:r>
      <w:r w:rsidR="00F61F92" w:rsidRPr="001436AB">
        <w:rPr>
          <w:rFonts w:ascii="Times New Roman" w:hAnsi="Times New Roman" w:cs="Times New Roman"/>
          <w:szCs w:val="24"/>
          <w:lang w:val="en-GB"/>
        </w:rPr>
        <w:t xml:space="preserve"> </w:t>
      </w:r>
      <w:r w:rsidR="009667C3" w:rsidRPr="001436AB">
        <w:rPr>
          <w:rFonts w:ascii="Times New Roman" w:hAnsi="Times New Roman" w:cs="Times New Roman"/>
          <w:szCs w:val="24"/>
          <w:lang w:val="en-GB"/>
        </w:rPr>
        <w:t>and</w:t>
      </w:r>
      <w:r w:rsidR="0097249B" w:rsidRPr="001436AB">
        <w:rPr>
          <w:rFonts w:ascii="Times New Roman" w:hAnsi="Times New Roman" w:cs="Times New Roman"/>
          <w:szCs w:val="24"/>
          <w:lang w:val="en-GB"/>
        </w:rPr>
        <w:t xml:space="preserve"> </w:t>
      </w:r>
      <w:r w:rsidR="00B0092E" w:rsidRPr="001436AB">
        <w:rPr>
          <w:rFonts w:ascii="Times New Roman" w:hAnsi="Times New Roman" w:cs="Times New Roman"/>
          <w:szCs w:val="24"/>
          <w:lang w:val="en-GB"/>
        </w:rPr>
        <w:t xml:space="preserve">Article </w:t>
      </w:r>
      <w:r w:rsidR="0097249B" w:rsidRPr="001436AB">
        <w:rPr>
          <w:rFonts w:ascii="Times New Roman" w:hAnsi="Times New Roman" w:cs="Times New Roman"/>
          <w:szCs w:val="24"/>
          <w:lang w:val="en-GB"/>
        </w:rPr>
        <w:t>40</w:t>
      </w:r>
      <w:r w:rsidR="00587730" w:rsidRPr="001436AB">
        <w:rPr>
          <w:rFonts w:ascii="Times New Roman" w:hAnsi="Times New Roman" w:cs="Times New Roman"/>
          <w:szCs w:val="24"/>
          <w:lang w:val="en-GB"/>
        </w:rPr>
        <w:t xml:space="preserve"> § 1</w:t>
      </w:r>
      <w:r w:rsidR="0097249B" w:rsidRPr="001436AB">
        <w:rPr>
          <w:rFonts w:ascii="Times New Roman" w:hAnsi="Times New Roman" w:cs="Times New Roman"/>
          <w:szCs w:val="24"/>
          <w:lang w:val="en-GB"/>
        </w:rPr>
        <w:t>);</w:t>
      </w:r>
    </w:p>
    <w:p w:rsidR="0097249B" w:rsidRPr="001436AB" w:rsidRDefault="0097249B" w:rsidP="001436AB">
      <w:pPr>
        <w:pStyle w:val="ECHRPara"/>
        <w:rPr>
          <w:rFonts w:ascii="Times New Roman" w:hAnsi="Times New Roman" w:cs="Times New Roman"/>
          <w:szCs w:val="24"/>
          <w:lang w:val="en-GB"/>
        </w:rPr>
      </w:pPr>
      <w:r w:rsidRPr="001436AB">
        <w:rPr>
          <w:rFonts w:ascii="Times New Roman" w:hAnsi="Times New Roman" w:cs="Times New Roman"/>
          <w:szCs w:val="24"/>
          <w:lang w:val="en-GB"/>
        </w:rPr>
        <w:t xml:space="preserve">- </w:t>
      </w:r>
      <w:r w:rsidR="002C44D7" w:rsidRPr="001436AB">
        <w:rPr>
          <w:rFonts w:ascii="Times New Roman" w:hAnsi="Times New Roman" w:cs="Times New Roman"/>
          <w:szCs w:val="24"/>
          <w:lang w:val="en-GB"/>
        </w:rPr>
        <w:t>the International</w:t>
      </w:r>
      <w:r w:rsidRPr="001436AB">
        <w:rPr>
          <w:rFonts w:ascii="Times New Roman" w:hAnsi="Times New Roman" w:cs="Times New Roman"/>
          <w:szCs w:val="24"/>
          <w:lang w:val="en-GB"/>
        </w:rPr>
        <w:t xml:space="preserve"> </w:t>
      </w:r>
      <w:r w:rsidR="002C44D7" w:rsidRPr="001436AB">
        <w:rPr>
          <w:rFonts w:ascii="Times New Roman" w:hAnsi="Times New Roman" w:cs="Times New Roman"/>
          <w:szCs w:val="24"/>
          <w:lang w:val="en-GB"/>
        </w:rPr>
        <w:t>Convention f</w:t>
      </w:r>
      <w:r w:rsidRPr="001436AB">
        <w:rPr>
          <w:rFonts w:ascii="Times New Roman" w:hAnsi="Times New Roman" w:cs="Times New Roman"/>
          <w:szCs w:val="24"/>
          <w:lang w:val="en-GB"/>
        </w:rPr>
        <w:t xml:space="preserve">or </w:t>
      </w:r>
      <w:r w:rsidR="002C44D7" w:rsidRPr="001436AB">
        <w:rPr>
          <w:rFonts w:ascii="Times New Roman" w:hAnsi="Times New Roman" w:cs="Times New Roman"/>
          <w:szCs w:val="24"/>
          <w:lang w:val="en-GB"/>
        </w:rPr>
        <w:t>the</w:t>
      </w:r>
      <w:r w:rsidRPr="001436AB">
        <w:rPr>
          <w:rFonts w:ascii="Times New Roman" w:hAnsi="Times New Roman" w:cs="Times New Roman"/>
          <w:szCs w:val="24"/>
          <w:lang w:val="en-GB"/>
        </w:rPr>
        <w:t xml:space="preserve"> </w:t>
      </w:r>
      <w:r w:rsidR="002C44D7" w:rsidRPr="001436AB">
        <w:rPr>
          <w:rFonts w:ascii="Times New Roman" w:hAnsi="Times New Roman" w:cs="Times New Roman"/>
          <w:szCs w:val="24"/>
          <w:lang w:val="en-GB"/>
        </w:rPr>
        <w:t>P</w:t>
      </w:r>
      <w:r w:rsidRPr="001436AB">
        <w:rPr>
          <w:rFonts w:ascii="Times New Roman" w:hAnsi="Times New Roman" w:cs="Times New Roman"/>
          <w:szCs w:val="24"/>
          <w:lang w:val="en-GB"/>
        </w:rPr>
        <w:t xml:space="preserve">rotection </w:t>
      </w:r>
      <w:r w:rsidR="00E70581" w:rsidRPr="001436AB">
        <w:rPr>
          <w:rFonts w:ascii="Times New Roman" w:hAnsi="Times New Roman" w:cs="Times New Roman"/>
          <w:szCs w:val="24"/>
          <w:lang w:val="en-GB"/>
        </w:rPr>
        <w:t>of All</w:t>
      </w:r>
      <w:r w:rsidRPr="001436AB">
        <w:rPr>
          <w:rFonts w:ascii="Times New Roman" w:hAnsi="Times New Roman" w:cs="Times New Roman"/>
          <w:szCs w:val="24"/>
          <w:lang w:val="en-GB"/>
        </w:rPr>
        <w:t xml:space="preserve"> </w:t>
      </w:r>
      <w:r w:rsidR="00E70581" w:rsidRPr="001436AB">
        <w:rPr>
          <w:rFonts w:ascii="Times New Roman" w:hAnsi="Times New Roman" w:cs="Times New Roman"/>
          <w:szCs w:val="24"/>
          <w:lang w:val="en-GB"/>
        </w:rPr>
        <w:t>Person</w:t>
      </w:r>
      <w:r w:rsidRPr="001436AB">
        <w:rPr>
          <w:rFonts w:ascii="Times New Roman" w:hAnsi="Times New Roman" w:cs="Times New Roman"/>
          <w:szCs w:val="24"/>
          <w:lang w:val="en-GB"/>
        </w:rPr>
        <w:t xml:space="preserve">s </w:t>
      </w:r>
      <w:r w:rsidR="00E70581" w:rsidRPr="001436AB">
        <w:rPr>
          <w:rFonts w:ascii="Times New Roman" w:hAnsi="Times New Roman" w:cs="Times New Roman"/>
          <w:szCs w:val="24"/>
          <w:lang w:val="en-GB"/>
        </w:rPr>
        <w:t xml:space="preserve">from </w:t>
      </w:r>
      <w:r w:rsidR="00A30510" w:rsidRPr="001436AB">
        <w:rPr>
          <w:rFonts w:ascii="Times New Roman" w:hAnsi="Times New Roman" w:cs="Times New Roman"/>
          <w:szCs w:val="24"/>
          <w:lang w:val="en-GB"/>
        </w:rPr>
        <w:t>Enforced</w:t>
      </w:r>
      <w:r w:rsidR="00E70581" w:rsidRPr="001436AB">
        <w:rPr>
          <w:rFonts w:ascii="Times New Roman" w:hAnsi="Times New Roman" w:cs="Times New Roman"/>
          <w:szCs w:val="24"/>
          <w:lang w:val="en-GB"/>
        </w:rPr>
        <w:t xml:space="preserve"> </w:t>
      </w:r>
      <w:r w:rsidR="00A30510" w:rsidRPr="001436AB">
        <w:rPr>
          <w:rFonts w:ascii="Times New Roman" w:hAnsi="Times New Roman" w:cs="Times New Roman"/>
          <w:szCs w:val="24"/>
          <w:lang w:val="en-GB"/>
        </w:rPr>
        <w:t>Disappearance</w:t>
      </w:r>
      <w:r w:rsidRPr="001436AB">
        <w:rPr>
          <w:rFonts w:ascii="Times New Roman" w:hAnsi="Times New Roman" w:cs="Times New Roman"/>
          <w:szCs w:val="24"/>
          <w:lang w:val="en-GB"/>
        </w:rPr>
        <w:t xml:space="preserve"> </w:t>
      </w:r>
      <w:r w:rsidR="00F32058" w:rsidRPr="001436AB">
        <w:rPr>
          <w:rFonts w:ascii="Times New Roman" w:hAnsi="Times New Roman" w:cs="Times New Roman"/>
          <w:szCs w:val="24"/>
          <w:lang w:val="en-GB"/>
        </w:rPr>
        <w:t>(</w:t>
      </w:r>
      <w:r w:rsidR="00E70581" w:rsidRPr="001436AB">
        <w:rPr>
          <w:rFonts w:ascii="Times New Roman" w:hAnsi="Times New Roman" w:cs="Times New Roman"/>
          <w:szCs w:val="24"/>
          <w:lang w:val="en-GB"/>
        </w:rPr>
        <w:t>A</w:t>
      </w:r>
      <w:r w:rsidRPr="001436AB">
        <w:rPr>
          <w:rFonts w:ascii="Times New Roman" w:hAnsi="Times New Roman" w:cs="Times New Roman"/>
          <w:szCs w:val="24"/>
          <w:lang w:val="en-GB"/>
        </w:rPr>
        <w:t xml:space="preserve">rticle 19 § 2 </w:t>
      </w:r>
      <w:r w:rsidR="00E70581" w:rsidRPr="001436AB">
        <w:rPr>
          <w:rFonts w:ascii="Times New Roman" w:hAnsi="Times New Roman" w:cs="Times New Roman"/>
          <w:szCs w:val="24"/>
          <w:lang w:val="en-GB"/>
        </w:rPr>
        <w:t>and</w:t>
      </w:r>
      <w:r w:rsidRPr="001436AB">
        <w:rPr>
          <w:rFonts w:ascii="Times New Roman" w:hAnsi="Times New Roman" w:cs="Times New Roman"/>
          <w:szCs w:val="24"/>
          <w:lang w:val="en-GB"/>
        </w:rPr>
        <w:t xml:space="preserve"> </w:t>
      </w:r>
      <w:r w:rsidR="00BF3C82" w:rsidRPr="001436AB">
        <w:rPr>
          <w:rFonts w:ascii="Times New Roman" w:hAnsi="Times New Roman" w:cs="Times New Roman"/>
          <w:szCs w:val="24"/>
          <w:lang w:val="en-GB"/>
        </w:rPr>
        <w:t xml:space="preserve">Article </w:t>
      </w:r>
      <w:r w:rsidRPr="001436AB">
        <w:rPr>
          <w:rFonts w:ascii="Times New Roman" w:hAnsi="Times New Roman" w:cs="Times New Roman"/>
          <w:szCs w:val="24"/>
          <w:lang w:val="en-GB"/>
        </w:rPr>
        <w:t xml:space="preserve">24 § 5 </w:t>
      </w:r>
      <w:r w:rsidR="002C74EE" w:rsidRPr="001436AB">
        <w:rPr>
          <w:rFonts w:ascii="Times New Roman" w:hAnsi="Times New Roman" w:cs="Times New Roman"/>
          <w:szCs w:val="24"/>
          <w:lang w:val="en-GB"/>
        </w:rPr>
        <w:t>(</w:t>
      </w:r>
      <w:r w:rsidRPr="001436AB">
        <w:rPr>
          <w:rFonts w:ascii="Times New Roman" w:hAnsi="Times New Roman" w:cs="Times New Roman"/>
          <w:szCs w:val="24"/>
          <w:lang w:val="en-GB"/>
        </w:rPr>
        <w:t>c)</w:t>
      </w:r>
      <w:r w:rsidR="00F32058" w:rsidRPr="001436AB">
        <w:rPr>
          <w:rFonts w:ascii="Times New Roman" w:hAnsi="Times New Roman" w:cs="Times New Roman"/>
          <w:szCs w:val="24"/>
          <w:lang w:val="en-GB"/>
        </w:rPr>
        <w:t>)</w:t>
      </w:r>
      <w:r w:rsidR="007A2278" w:rsidRPr="001436AB">
        <w:rPr>
          <w:rFonts w:ascii="Times New Roman" w:hAnsi="Times New Roman" w:cs="Times New Roman"/>
          <w:szCs w:val="24"/>
          <w:lang w:val="en-GB"/>
        </w:rPr>
        <w:t xml:space="preserve"> (</w:t>
      </w:r>
      <w:r w:rsidR="005B3B9B" w:rsidRPr="001436AB">
        <w:rPr>
          <w:rFonts w:ascii="Times New Roman" w:hAnsi="Times New Roman" w:cs="Times New Roman"/>
          <w:szCs w:val="24"/>
          <w:lang w:val="en-GB"/>
        </w:rPr>
        <w:t>ratified by</w:t>
      </w:r>
      <w:r w:rsidR="007A2278" w:rsidRPr="001436AB">
        <w:rPr>
          <w:rFonts w:ascii="Times New Roman" w:hAnsi="Times New Roman" w:cs="Times New Roman"/>
          <w:szCs w:val="24"/>
          <w:lang w:val="en-GB"/>
        </w:rPr>
        <w:t xml:space="preserve"> </w:t>
      </w:r>
      <w:r w:rsidR="00A30510" w:rsidRPr="001436AB">
        <w:rPr>
          <w:rFonts w:ascii="Times New Roman" w:hAnsi="Times New Roman" w:cs="Times New Roman"/>
          <w:szCs w:val="24"/>
          <w:lang w:val="en-GB"/>
        </w:rPr>
        <w:t>Belgium</w:t>
      </w:r>
      <w:r w:rsidR="007A2278" w:rsidRPr="001436AB">
        <w:rPr>
          <w:rFonts w:ascii="Times New Roman" w:hAnsi="Times New Roman" w:cs="Times New Roman"/>
          <w:szCs w:val="24"/>
          <w:lang w:val="en-GB"/>
        </w:rPr>
        <w:t>)</w:t>
      </w:r>
      <w:r w:rsidR="00F32058" w:rsidRPr="001436AB">
        <w:rPr>
          <w:rFonts w:ascii="Times New Roman" w:hAnsi="Times New Roman" w:cs="Times New Roman"/>
          <w:szCs w:val="24"/>
          <w:lang w:val="en-GB"/>
        </w:rPr>
        <w:t>;</w:t>
      </w:r>
    </w:p>
    <w:p w:rsidR="00090CAA" w:rsidRPr="001436AB" w:rsidRDefault="00730EE9" w:rsidP="001436AB">
      <w:pPr>
        <w:pStyle w:val="ECHRPara"/>
        <w:rPr>
          <w:rFonts w:ascii="Times New Roman" w:hAnsi="Times New Roman" w:cs="Times New Roman"/>
          <w:szCs w:val="24"/>
          <w:lang w:val="en-GB"/>
        </w:rPr>
      </w:pPr>
      <w:r w:rsidRPr="001436AB">
        <w:rPr>
          <w:rFonts w:ascii="Times New Roman" w:hAnsi="Times New Roman" w:cs="Times New Roman"/>
          <w:szCs w:val="24"/>
          <w:lang w:val="en-GB"/>
        </w:rPr>
        <w:t xml:space="preserve">- </w:t>
      </w:r>
      <w:r w:rsidR="005D6B16" w:rsidRPr="001436AB">
        <w:rPr>
          <w:rFonts w:ascii="Times New Roman" w:hAnsi="Times New Roman" w:cs="Times New Roman"/>
          <w:szCs w:val="24"/>
          <w:lang w:val="en-GB"/>
        </w:rPr>
        <w:t>the C</w:t>
      </w:r>
      <w:r w:rsidRPr="001436AB">
        <w:rPr>
          <w:rFonts w:ascii="Times New Roman" w:hAnsi="Times New Roman" w:cs="Times New Roman"/>
          <w:szCs w:val="24"/>
          <w:lang w:val="en-GB"/>
        </w:rPr>
        <w:t xml:space="preserve">onvention </w:t>
      </w:r>
      <w:r w:rsidR="00EB09D6" w:rsidRPr="001436AB">
        <w:rPr>
          <w:rFonts w:ascii="Times New Roman" w:hAnsi="Times New Roman" w:cs="Times New Roman"/>
          <w:szCs w:val="24"/>
          <w:lang w:val="en-GB"/>
        </w:rPr>
        <w:t>on the Righ</w:t>
      </w:r>
      <w:r w:rsidRPr="001436AB">
        <w:rPr>
          <w:rFonts w:ascii="Times New Roman" w:hAnsi="Times New Roman" w:cs="Times New Roman"/>
          <w:szCs w:val="24"/>
          <w:lang w:val="en-GB"/>
        </w:rPr>
        <w:t xml:space="preserve">ts </w:t>
      </w:r>
      <w:r w:rsidR="00EB09D6" w:rsidRPr="001436AB">
        <w:rPr>
          <w:rFonts w:ascii="Times New Roman" w:hAnsi="Times New Roman" w:cs="Times New Roman"/>
          <w:szCs w:val="24"/>
          <w:lang w:val="en-GB"/>
        </w:rPr>
        <w:t>of</w:t>
      </w:r>
      <w:r w:rsidRPr="001436AB">
        <w:rPr>
          <w:rFonts w:ascii="Times New Roman" w:hAnsi="Times New Roman" w:cs="Times New Roman"/>
          <w:szCs w:val="24"/>
          <w:lang w:val="en-GB"/>
        </w:rPr>
        <w:t xml:space="preserve"> </w:t>
      </w:r>
      <w:r w:rsidR="00EB09D6" w:rsidRPr="001436AB">
        <w:rPr>
          <w:rFonts w:ascii="Times New Roman" w:hAnsi="Times New Roman" w:cs="Times New Roman"/>
          <w:szCs w:val="24"/>
          <w:lang w:val="en-GB"/>
        </w:rPr>
        <w:t>P</w:t>
      </w:r>
      <w:r w:rsidR="00A30510" w:rsidRPr="001436AB">
        <w:rPr>
          <w:rFonts w:ascii="Times New Roman" w:hAnsi="Times New Roman" w:cs="Times New Roman"/>
          <w:szCs w:val="24"/>
          <w:lang w:val="en-GB"/>
        </w:rPr>
        <w:t>ersons</w:t>
      </w:r>
      <w:r w:rsidRPr="001436AB">
        <w:rPr>
          <w:rFonts w:ascii="Times New Roman" w:hAnsi="Times New Roman" w:cs="Times New Roman"/>
          <w:szCs w:val="24"/>
          <w:lang w:val="en-GB"/>
        </w:rPr>
        <w:t xml:space="preserve"> </w:t>
      </w:r>
      <w:r w:rsidR="00EB09D6" w:rsidRPr="001436AB">
        <w:rPr>
          <w:rFonts w:ascii="Times New Roman" w:hAnsi="Times New Roman" w:cs="Times New Roman"/>
          <w:szCs w:val="24"/>
          <w:lang w:val="en-GB"/>
        </w:rPr>
        <w:t xml:space="preserve">with </w:t>
      </w:r>
      <w:r w:rsidR="0044018D" w:rsidRPr="001436AB">
        <w:rPr>
          <w:rFonts w:ascii="Times New Roman" w:hAnsi="Times New Roman" w:cs="Times New Roman"/>
          <w:szCs w:val="24"/>
          <w:lang w:val="en-GB"/>
        </w:rPr>
        <w:t>Disabilities</w:t>
      </w:r>
      <w:r w:rsidR="00D65C49" w:rsidRPr="001436AB">
        <w:rPr>
          <w:rFonts w:ascii="Times New Roman" w:hAnsi="Times New Roman" w:cs="Times New Roman"/>
          <w:szCs w:val="24"/>
          <w:lang w:val="en-GB"/>
        </w:rPr>
        <w:t xml:space="preserve"> (</w:t>
      </w:r>
      <w:r w:rsidR="0044018D" w:rsidRPr="001436AB">
        <w:rPr>
          <w:rFonts w:ascii="Times New Roman" w:hAnsi="Times New Roman" w:cs="Times New Roman"/>
          <w:szCs w:val="24"/>
          <w:lang w:val="en-GB"/>
        </w:rPr>
        <w:t>ratified</w:t>
      </w:r>
      <w:r w:rsidR="00EB09D6" w:rsidRPr="001436AB">
        <w:rPr>
          <w:rFonts w:ascii="Times New Roman" w:hAnsi="Times New Roman" w:cs="Times New Roman"/>
          <w:szCs w:val="24"/>
          <w:lang w:val="en-GB"/>
        </w:rPr>
        <w:t xml:space="preserve"> by</w:t>
      </w:r>
      <w:r w:rsidR="00D65C49" w:rsidRPr="001436AB">
        <w:rPr>
          <w:rFonts w:ascii="Times New Roman" w:hAnsi="Times New Roman" w:cs="Times New Roman"/>
          <w:szCs w:val="24"/>
          <w:lang w:val="en-GB"/>
        </w:rPr>
        <w:t xml:space="preserve"> </w:t>
      </w:r>
      <w:r w:rsidR="0044018D" w:rsidRPr="001436AB">
        <w:rPr>
          <w:rFonts w:ascii="Times New Roman" w:hAnsi="Times New Roman" w:cs="Times New Roman"/>
          <w:szCs w:val="24"/>
          <w:lang w:val="en-GB"/>
        </w:rPr>
        <w:t>Belgium</w:t>
      </w:r>
      <w:r w:rsidR="00D65C49" w:rsidRPr="001436AB">
        <w:rPr>
          <w:rFonts w:ascii="Times New Roman" w:hAnsi="Times New Roman" w:cs="Times New Roman"/>
          <w:szCs w:val="24"/>
          <w:lang w:val="en-GB"/>
        </w:rPr>
        <w:t>)</w:t>
      </w:r>
      <w:r w:rsidRPr="001436AB">
        <w:rPr>
          <w:rFonts w:ascii="Times New Roman" w:hAnsi="Times New Roman" w:cs="Times New Roman"/>
          <w:szCs w:val="24"/>
          <w:lang w:val="en-GB"/>
        </w:rPr>
        <w:t xml:space="preserve">, </w:t>
      </w:r>
      <w:r w:rsidR="00EB09D6" w:rsidRPr="001436AB">
        <w:rPr>
          <w:rFonts w:ascii="Times New Roman" w:hAnsi="Times New Roman" w:cs="Times New Roman"/>
          <w:szCs w:val="24"/>
          <w:lang w:val="en-GB"/>
        </w:rPr>
        <w:t xml:space="preserve">the </w:t>
      </w:r>
      <w:r w:rsidR="0044018D" w:rsidRPr="001436AB">
        <w:rPr>
          <w:rFonts w:ascii="Times New Roman" w:hAnsi="Times New Roman" w:cs="Times New Roman"/>
          <w:szCs w:val="24"/>
          <w:lang w:val="en-GB"/>
        </w:rPr>
        <w:t>Preamble</w:t>
      </w:r>
      <w:r w:rsidRPr="001436AB">
        <w:rPr>
          <w:rFonts w:ascii="Times New Roman" w:hAnsi="Times New Roman" w:cs="Times New Roman"/>
          <w:szCs w:val="24"/>
          <w:lang w:val="en-GB"/>
        </w:rPr>
        <w:t xml:space="preserve"> </w:t>
      </w:r>
      <w:r w:rsidR="00EB09D6" w:rsidRPr="001436AB">
        <w:rPr>
          <w:rFonts w:ascii="Times New Roman" w:hAnsi="Times New Roman" w:cs="Times New Roman"/>
          <w:szCs w:val="24"/>
          <w:lang w:val="en-GB"/>
        </w:rPr>
        <w:t>to which states that</w:t>
      </w:r>
      <w:r w:rsidRPr="001436AB">
        <w:rPr>
          <w:rFonts w:ascii="Times New Roman" w:hAnsi="Times New Roman" w:cs="Times New Roman"/>
          <w:szCs w:val="24"/>
          <w:lang w:val="en-GB"/>
        </w:rPr>
        <w:t xml:space="preserve"> </w:t>
      </w:r>
      <w:r w:rsidR="0048612F" w:rsidRPr="001436AB">
        <w:rPr>
          <w:rFonts w:ascii="Times New Roman" w:hAnsi="Times New Roman" w:cs="Times New Roman"/>
          <w:szCs w:val="24"/>
          <w:lang w:val="en-GB"/>
        </w:rPr>
        <w:t>“</w:t>
      </w:r>
      <w:r w:rsidRPr="001436AB">
        <w:rPr>
          <w:rFonts w:ascii="Times New Roman" w:hAnsi="Times New Roman" w:cs="Times New Roman"/>
          <w:szCs w:val="24"/>
          <w:lang w:val="en-GB"/>
        </w:rPr>
        <w:t>discrimination</w:t>
      </w:r>
      <w:r w:rsidR="00EB09D6" w:rsidRPr="001436AB">
        <w:rPr>
          <w:rFonts w:ascii="Times New Roman" w:hAnsi="Times New Roman" w:cs="Times New Roman"/>
          <w:szCs w:val="24"/>
          <w:lang w:val="en-GB"/>
        </w:rPr>
        <w:t xml:space="preserve"> against any person on the basis of disability is a violation of the inherent dignity and worth of the human person</w:t>
      </w:r>
      <w:r w:rsidR="0048612F" w:rsidRPr="001436AB">
        <w:rPr>
          <w:rFonts w:ascii="Times New Roman" w:hAnsi="Times New Roman" w:cs="Times New Roman"/>
          <w:szCs w:val="24"/>
          <w:lang w:val="en-GB"/>
        </w:rPr>
        <w:t>”</w:t>
      </w:r>
      <w:r w:rsidRPr="001436AB">
        <w:rPr>
          <w:rFonts w:ascii="Times New Roman" w:hAnsi="Times New Roman" w:cs="Times New Roman"/>
          <w:szCs w:val="24"/>
          <w:lang w:val="en-GB"/>
        </w:rPr>
        <w:t xml:space="preserve">, </w:t>
      </w:r>
      <w:r w:rsidR="00EB09D6" w:rsidRPr="001436AB">
        <w:rPr>
          <w:rFonts w:ascii="Times New Roman" w:hAnsi="Times New Roman" w:cs="Times New Roman"/>
          <w:szCs w:val="24"/>
          <w:lang w:val="en-GB"/>
        </w:rPr>
        <w:t xml:space="preserve">and </w:t>
      </w:r>
      <w:r w:rsidR="00F24FCB" w:rsidRPr="001436AB">
        <w:rPr>
          <w:rFonts w:ascii="Times New Roman" w:hAnsi="Times New Roman" w:cs="Times New Roman"/>
          <w:szCs w:val="24"/>
          <w:lang w:val="en-GB"/>
        </w:rPr>
        <w:t xml:space="preserve">the aims of </w:t>
      </w:r>
      <w:r w:rsidR="00EB09D6" w:rsidRPr="001436AB">
        <w:rPr>
          <w:rFonts w:ascii="Times New Roman" w:hAnsi="Times New Roman" w:cs="Times New Roman"/>
          <w:szCs w:val="24"/>
          <w:lang w:val="en-GB"/>
        </w:rPr>
        <w:t xml:space="preserve">which </w:t>
      </w:r>
      <w:r w:rsidR="00F24FCB" w:rsidRPr="001436AB">
        <w:rPr>
          <w:rFonts w:ascii="Times New Roman" w:hAnsi="Times New Roman" w:cs="Times New Roman"/>
          <w:szCs w:val="24"/>
          <w:lang w:val="en-GB"/>
        </w:rPr>
        <w:t>include</w:t>
      </w:r>
      <w:r w:rsidRPr="001436AB">
        <w:rPr>
          <w:rFonts w:ascii="Times New Roman" w:hAnsi="Times New Roman" w:cs="Times New Roman"/>
          <w:szCs w:val="24"/>
          <w:lang w:val="en-GB"/>
        </w:rPr>
        <w:t xml:space="preserve"> </w:t>
      </w:r>
      <w:r w:rsidR="0044018D" w:rsidRPr="001436AB">
        <w:rPr>
          <w:rFonts w:ascii="Times New Roman" w:hAnsi="Times New Roman" w:cs="Times New Roman"/>
          <w:szCs w:val="24"/>
          <w:lang w:val="en-GB"/>
        </w:rPr>
        <w:t>promoting</w:t>
      </w:r>
      <w:r w:rsidRPr="001436AB">
        <w:rPr>
          <w:rFonts w:ascii="Times New Roman" w:hAnsi="Times New Roman" w:cs="Times New Roman"/>
          <w:szCs w:val="24"/>
          <w:lang w:val="en-GB"/>
        </w:rPr>
        <w:t xml:space="preserve"> respect </w:t>
      </w:r>
      <w:r w:rsidR="00EB09D6" w:rsidRPr="001436AB">
        <w:rPr>
          <w:rFonts w:ascii="Times New Roman" w:hAnsi="Times New Roman" w:cs="Times New Roman"/>
          <w:szCs w:val="24"/>
          <w:lang w:val="en-GB"/>
        </w:rPr>
        <w:t>for the</w:t>
      </w:r>
      <w:r w:rsidRPr="001436AB">
        <w:rPr>
          <w:rFonts w:ascii="Times New Roman" w:hAnsi="Times New Roman" w:cs="Times New Roman"/>
          <w:szCs w:val="24"/>
          <w:lang w:val="en-GB"/>
        </w:rPr>
        <w:t xml:space="preserve"> </w:t>
      </w:r>
      <w:r w:rsidR="0048612F" w:rsidRPr="001436AB">
        <w:rPr>
          <w:rFonts w:ascii="Times New Roman" w:hAnsi="Times New Roman" w:cs="Times New Roman"/>
          <w:szCs w:val="24"/>
          <w:lang w:val="en-GB"/>
        </w:rPr>
        <w:t>“</w:t>
      </w:r>
      <w:r w:rsidR="00EB09D6" w:rsidRPr="001436AB">
        <w:rPr>
          <w:rFonts w:ascii="Times New Roman" w:hAnsi="Times New Roman" w:cs="Times New Roman"/>
          <w:szCs w:val="24"/>
          <w:lang w:val="en-GB"/>
        </w:rPr>
        <w:t>inherent</w:t>
      </w:r>
      <w:r w:rsidR="00F24FCB" w:rsidRPr="001436AB">
        <w:rPr>
          <w:rFonts w:ascii="Times New Roman" w:hAnsi="Times New Roman" w:cs="Times New Roman"/>
          <w:szCs w:val="24"/>
          <w:lang w:val="en-GB"/>
        </w:rPr>
        <w:t xml:space="preserve"> </w:t>
      </w:r>
      <w:r w:rsidR="0044018D" w:rsidRPr="001436AB">
        <w:rPr>
          <w:rFonts w:ascii="Times New Roman" w:hAnsi="Times New Roman" w:cs="Times New Roman"/>
          <w:szCs w:val="24"/>
          <w:lang w:val="en-GB"/>
        </w:rPr>
        <w:t>dignity</w:t>
      </w:r>
      <w:r w:rsidR="0048612F" w:rsidRPr="001436AB">
        <w:rPr>
          <w:rFonts w:ascii="Times New Roman" w:hAnsi="Times New Roman" w:cs="Times New Roman"/>
          <w:szCs w:val="24"/>
          <w:lang w:val="en-GB"/>
        </w:rPr>
        <w:t>”</w:t>
      </w:r>
      <w:r w:rsidRPr="001436AB">
        <w:rPr>
          <w:rFonts w:ascii="Times New Roman" w:hAnsi="Times New Roman" w:cs="Times New Roman"/>
          <w:szCs w:val="24"/>
          <w:lang w:val="en-GB"/>
        </w:rPr>
        <w:t xml:space="preserve"> </w:t>
      </w:r>
      <w:r w:rsidR="00EB09D6" w:rsidRPr="001436AB">
        <w:rPr>
          <w:rFonts w:ascii="Times New Roman" w:hAnsi="Times New Roman" w:cs="Times New Roman"/>
          <w:szCs w:val="24"/>
          <w:lang w:val="en-GB"/>
        </w:rPr>
        <w:t xml:space="preserve">of </w:t>
      </w:r>
      <w:r w:rsidR="0044018D" w:rsidRPr="001436AB">
        <w:rPr>
          <w:rFonts w:ascii="Times New Roman" w:hAnsi="Times New Roman" w:cs="Times New Roman"/>
          <w:szCs w:val="24"/>
          <w:lang w:val="en-GB"/>
        </w:rPr>
        <w:t>persons</w:t>
      </w:r>
      <w:r w:rsidRPr="001436AB">
        <w:rPr>
          <w:rFonts w:ascii="Times New Roman" w:hAnsi="Times New Roman" w:cs="Times New Roman"/>
          <w:szCs w:val="24"/>
          <w:lang w:val="en-GB"/>
        </w:rPr>
        <w:t xml:space="preserve"> </w:t>
      </w:r>
      <w:r w:rsidR="00EB09D6" w:rsidRPr="001436AB">
        <w:rPr>
          <w:rFonts w:ascii="Times New Roman" w:hAnsi="Times New Roman" w:cs="Times New Roman"/>
          <w:szCs w:val="24"/>
          <w:lang w:val="en-GB"/>
        </w:rPr>
        <w:t xml:space="preserve">with </w:t>
      </w:r>
      <w:r w:rsidR="0044018D" w:rsidRPr="001436AB">
        <w:rPr>
          <w:rFonts w:ascii="Times New Roman" w:hAnsi="Times New Roman" w:cs="Times New Roman"/>
          <w:szCs w:val="24"/>
          <w:lang w:val="en-GB"/>
        </w:rPr>
        <w:t>disabilities</w:t>
      </w:r>
      <w:r w:rsidRPr="001436AB">
        <w:rPr>
          <w:rFonts w:ascii="Times New Roman" w:hAnsi="Times New Roman" w:cs="Times New Roman"/>
          <w:szCs w:val="24"/>
          <w:lang w:val="en-GB"/>
        </w:rPr>
        <w:t xml:space="preserve"> (</w:t>
      </w:r>
      <w:r w:rsidR="00EB09D6" w:rsidRPr="001436AB">
        <w:rPr>
          <w:rFonts w:ascii="Times New Roman" w:hAnsi="Times New Roman" w:cs="Times New Roman"/>
          <w:szCs w:val="24"/>
          <w:lang w:val="en-GB"/>
        </w:rPr>
        <w:t>A</w:t>
      </w:r>
      <w:r w:rsidRPr="001436AB">
        <w:rPr>
          <w:rFonts w:ascii="Times New Roman" w:hAnsi="Times New Roman" w:cs="Times New Roman"/>
          <w:szCs w:val="24"/>
          <w:lang w:val="en-GB"/>
        </w:rPr>
        <w:t xml:space="preserve">rticle 1), </w:t>
      </w:r>
      <w:r w:rsidR="00F24FCB" w:rsidRPr="001436AB">
        <w:rPr>
          <w:rFonts w:ascii="Times New Roman" w:hAnsi="Times New Roman" w:cs="Times New Roman"/>
          <w:szCs w:val="24"/>
          <w:lang w:val="en-GB"/>
        </w:rPr>
        <w:t>this being also</w:t>
      </w:r>
      <w:r w:rsidR="00EB09D6" w:rsidRPr="001436AB">
        <w:rPr>
          <w:rFonts w:ascii="Times New Roman" w:hAnsi="Times New Roman" w:cs="Times New Roman"/>
          <w:szCs w:val="24"/>
          <w:lang w:val="en-GB"/>
        </w:rPr>
        <w:t xml:space="preserve"> one of its</w:t>
      </w:r>
      <w:r w:rsidRPr="001436AB">
        <w:rPr>
          <w:rFonts w:ascii="Times New Roman" w:hAnsi="Times New Roman" w:cs="Times New Roman"/>
          <w:szCs w:val="24"/>
          <w:lang w:val="en-GB"/>
        </w:rPr>
        <w:t xml:space="preserve"> </w:t>
      </w:r>
      <w:r w:rsidR="0044018D" w:rsidRPr="001436AB">
        <w:rPr>
          <w:rFonts w:ascii="Times New Roman" w:hAnsi="Times New Roman" w:cs="Times New Roman"/>
          <w:szCs w:val="24"/>
          <w:lang w:val="en-GB"/>
        </w:rPr>
        <w:t>general</w:t>
      </w:r>
      <w:r w:rsidRPr="001436AB">
        <w:rPr>
          <w:rFonts w:ascii="Times New Roman" w:hAnsi="Times New Roman" w:cs="Times New Roman"/>
          <w:szCs w:val="24"/>
          <w:lang w:val="en-GB"/>
        </w:rPr>
        <w:t xml:space="preserve"> </w:t>
      </w:r>
      <w:r w:rsidR="0044018D" w:rsidRPr="001436AB">
        <w:rPr>
          <w:rFonts w:ascii="Times New Roman" w:hAnsi="Times New Roman" w:cs="Times New Roman"/>
          <w:szCs w:val="24"/>
          <w:lang w:val="en-GB"/>
        </w:rPr>
        <w:t>principles</w:t>
      </w:r>
      <w:r w:rsidR="00EB09D6" w:rsidRPr="001436AB">
        <w:rPr>
          <w:rFonts w:ascii="Times New Roman" w:hAnsi="Times New Roman" w:cs="Times New Roman"/>
          <w:szCs w:val="24"/>
          <w:lang w:val="en-GB"/>
        </w:rPr>
        <w:t xml:space="preserve"> </w:t>
      </w:r>
      <w:r w:rsidR="00090CAA" w:rsidRPr="001436AB">
        <w:rPr>
          <w:rFonts w:ascii="Times New Roman" w:hAnsi="Times New Roman" w:cs="Times New Roman"/>
          <w:szCs w:val="24"/>
          <w:lang w:val="en-GB"/>
        </w:rPr>
        <w:t>(</w:t>
      </w:r>
      <w:r w:rsidR="00EB09D6" w:rsidRPr="001436AB">
        <w:rPr>
          <w:rFonts w:ascii="Times New Roman" w:hAnsi="Times New Roman" w:cs="Times New Roman"/>
          <w:szCs w:val="24"/>
          <w:lang w:val="en-GB"/>
        </w:rPr>
        <w:t>A</w:t>
      </w:r>
      <w:r w:rsidR="00090CAA" w:rsidRPr="001436AB">
        <w:rPr>
          <w:rFonts w:ascii="Times New Roman" w:hAnsi="Times New Roman" w:cs="Times New Roman"/>
          <w:szCs w:val="24"/>
          <w:lang w:val="en-GB"/>
        </w:rPr>
        <w:t xml:space="preserve">rticle 3 </w:t>
      </w:r>
      <w:r w:rsidR="004259B3" w:rsidRPr="001436AB">
        <w:rPr>
          <w:rFonts w:ascii="Times New Roman" w:hAnsi="Times New Roman" w:cs="Times New Roman"/>
          <w:szCs w:val="24"/>
          <w:lang w:val="en-GB"/>
        </w:rPr>
        <w:t>(</w:t>
      </w:r>
      <w:r w:rsidR="00090CAA" w:rsidRPr="001436AB">
        <w:rPr>
          <w:rFonts w:ascii="Times New Roman" w:hAnsi="Times New Roman" w:cs="Times New Roman"/>
          <w:szCs w:val="24"/>
          <w:lang w:val="en-GB"/>
        </w:rPr>
        <w:t>a</w:t>
      </w:r>
      <w:r w:rsidR="004259B3" w:rsidRPr="001436AB">
        <w:rPr>
          <w:rFonts w:ascii="Times New Roman" w:hAnsi="Times New Roman" w:cs="Times New Roman"/>
          <w:szCs w:val="24"/>
          <w:lang w:val="en-GB"/>
        </w:rPr>
        <w:t>)</w:t>
      </w:r>
      <w:r w:rsidR="00090CAA" w:rsidRPr="001436AB">
        <w:rPr>
          <w:rFonts w:ascii="Times New Roman" w:hAnsi="Times New Roman" w:cs="Times New Roman"/>
          <w:szCs w:val="24"/>
          <w:lang w:val="en-GB"/>
        </w:rPr>
        <w:t>)</w:t>
      </w:r>
      <w:r w:rsidR="00F24FCB" w:rsidRPr="001436AB">
        <w:rPr>
          <w:rFonts w:ascii="Times New Roman" w:hAnsi="Times New Roman" w:cs="Times New Roman"/>
          <w:szCs w:val="24"/>
          <w:lang w:val="en-GB"/>
        </w:rPr>
        <w:t xml:space="preserve"> </w:t>
      </w:r>
      <w:r w:rsidR="00F32058" w:rsidRPr="001436AB">
        <w:rPr>
          <w:rFonts w:ascii="Times New Roman" w:hAnsi="Times New Roman" w:cs="Times New Roman"/>
          <w:szCs w:val="24"/>
          <w:lang w:val="en-GB"/>
        </w:rPr>
        <w:t>(</w:t>
      </w:r>
      <w:r w:rsidR="0048612F" w:rsidRPr="001436AB">
        <w:rPr>
          <w:rFonts w:ascii="Times New Roman" w:hAnsi="Times New Roman" w:cs="Times New Roman"/>
          <w:szCs w:val="24"/>
          <w:lang w:val="en-GB"/>
        </w:rPr>
        <w:t>see also A</w:t>
      </w:r>
      <w:r w:rsidR="004259B3" w:rsidRPr="001436AB">
        <w:rPr>
          <w:rFonts w:ascii="Times New Roman" w:hAnsi="Times New Roman" w:cs="Times New Roman"/>
          <w:szCs w:val="24"/>
          <w:lang w:val="en-GB"/>
        </w:rPr>
        <w:t>rticle</w:t>
      </w:r>
      <w:r w:rsidR="00F32058" w:rsidRPr="001436AB">
        <w:rPr>
          <w:rFonts w:ascii="Times New Roman" w:hAnsi="Times New Roman" w:cs="Times New Roman"/>
          <w:szCs w:val="24"/>
          <w:lang w:val="en-GB"/>
        </w:rPr>
        <w:t xml:space="preserve"> 8 (a)</w:t>
      </w:r>
      <w:r w:rsidR="00E26583" w:rsidRPr="001436AB">
        <w:rPr>
          <w:rFonts w:ascii="Times New Roman" w:hAnsi="Times New Roman" w:cs="Times New Roman"/>
          <w:szCs w:val="24"/>
          <w:lang w:val="en-GB"/>
        </w:rPr>
        <w:t xml:space="preserve">, </w:t>
      </w:r>
      <w:r w:rsidR="004259B3" w:rsidRPr="001436AB">
        <w:rPr>
          <w:rFonts w:ascii="Times New Roman" w:hAnsi="Times New Roman" w:cs="Times New Roman"/>
          <w:szCs w:val="24"/>
          <w:lang w:val="en-GB"/>
        </w:rPr>
        <w:t xml:space="preserve">Article </w:t>
      </w:r>
      <w:r w:rsidR="00E26583" w:rsidRPr="001436AB">
        <w:rPr>
          <w:rFonts w:ascii="Times New Roman" w:hAnsi="Times New Roman" w:cs="Times New Roman"/>
          <w:szCs w:val="24"/>
          <w:lang w:val="en-GB"/>
        </w:rPr>
        <w:t xml:space="preserve">16 § 4, </w:t>
      </w:r>
      <w:r w:rsidR="004259B3" w:rsidRPr="001436AB">
        <w:rPr>
          <w:rFonts w:ascii="Times New Roman" w:hAnsi="Times New Roman" w:cs="Times New Roman"/>
          <w:szCs w:val="24"/>
          <w:lang w:val="en-GB"/>
        </w:rPr>
        <w:t xml:space="preserve">Article </w:t>
      </w:r>
      <w:r w:rsidR="00E26583" w:rsidRPr="001436AB">
        <w:rPr>
          <w:rFonts w:ascii="Times New Roman" w:hAnsi="Times New Roman" w:cs="Times New Roman"/>
          <w:szCs w:val="24"/>
          <w:lang w:val="en-GB"/>
        </w:rPr>
        <w:t xml:space="preserve">24 </w:t>
      </w:r>
      <w:r w:rsidR="004259B3" w:rsidRPr="001436AB">
        <w:rPr>
          <w:rFonts w:ascii="Times New Roman" w:hAnsi="Times New Roman" w:cs="Times New Roman"/>
          <w:szCs w:val="24"/>
          <w:lang w:val="en-GB"/>
        </w:rPr>
        <w:t xml:space="preserve">§ </w:t>
      </w:r>
      <w:r w:rsidR="00E26583" w:rsidRPr="001436AB">
        <w:rPr>
          <w:rFonts w:ascii="Times New Roman" w:hAnsi="Times New Roman" w:cs="Times New Roman"/>
          <w:szCs w:val="24"/>
          <w:lang w:val="en-GB"/>
        </w:rPr>
        <w:t xml:space="preserve">1 </w:t>
      </w:r>
      <w:r w:rsidR="00EB09D6" w:rsidRPr="001436AB">
        <w:rPr>
          <w:rFonts w:ascii="Times New Roman" w:hAnsi="Times New Roman" w:cs="Times New Roman"/>
          <w:szCs w:val="24"/>
          <w:lang w:val="en-GB"/>
        </w:rPr>
        <w:t>and</w:t>
      </w:r>
      <w:r w:rsidR="00E26583" w:rsidRPr="001436AB">
        <w:rPr>
          <w:rFonts w:ascii="Times New Roman" w:hAnsi="Times New Roman" w:cs="Times New Roman"/>
          <w:szCs w:val="24"/>
          <w:lang w:val="en-GB"/>
        </w:rPr>
        <w:t xml:space="preserve"> </w:t>
      </w:r>
      <w:r w:rsidR="004259B3" w:rsidRPr="001436AB">
        <w:rPr>
          <w:rFonts w:ascii="Times New Roman" w:hAnsi="Times New Roman" w:cs="Times New Roman"/>
          <w:szCs w:val="24"/>
          <w:lang w:val="en-GB"/>
        </w:rPr>
        <w:t xml:space="preserve">Article </w:t>
      </w:r>
      <w:r w:rsidR="00E26583" w:rsidRPr="001436AB">
        <w:rPr>
          <w:rFonts w:ascii="Times New Roman" w:hAnsi="Times New Roman" w:cs="Times New Roman"/>
          <w:szCs w:val="24"/>
          <w:lang w:val="en-GB"/>
        </w:rPr>
        <w:t>25</w:t>
      </w:r>
      <w:r w:rsidR="00F32058" w:rsidRPr="001436AB">
        <w:rPr>
          <w:rFonts w:ascii="Times New Roman" w:hAnsi="Times New Roman" w:cs="Times New Roman"/>
          <w:szCs w:val="24"/>
          <w:lang w:val="en-GB"/>
        </w:rPr>
        <w:t>);</w:t>
      </w:r>
    </w:p>
    <w:p w:rsidR="00090CAA" w:rsidRPr="001436AB" w:rsidRDefault="00090CAA" w:rsidP="001436AB">
      <w:pPr>
        <w:pStyle w:val="ECHRPara"/>
        <w:rPr>
          <w:rFonts w:ascii="Times New Roman" w:hAnsi="Times New Roman" w:cs="Times New Roman"/>
          <w:szCs w:val="24"/>
          <w:lang w:val="en-GB"/>
        </w:rPr>
      </w:pPr>
      <w:r w:rsidRPr="001436AB">
        <w:rPr>
          <w:rFonts w:ascii="Times New Roman" w:hAnsi="Times New Roman" w:cs="Times New Roman"/>
          <w:szCs w:val="24"/>
          <w:lang w:val="en-GB"/>
        </w:rPr>
        <w:t xml:space="preserve">- </w:t>
      </w:r>
      <w:r w:rsidR="0044018D" w:rsidRPr="001436AB">
        <w:rPr>
          <w:rFonts w:ascii="Times New Roman" w:hAnsi="Times New Roman" w:cs="Times New Roman"/>
          <w:szCs w:val="24"/>
          <w:lang w:val="en-GB"/>
        </w:rPr>
        <w:t>the</w:t>
      </w:r>
      <w:r w:rsidRPr="001436AB">
        <w:rPr>
          <w:rFonts w:ascii="Times New Roman" w:hAnsi="Times New Roman" w:cs="Times New Roman"/>
          <w:szCs w:val="24"/>
          <w:lang w:val="en-GB"/>
        </w:rPr>
        <w:t xml:space="preserve"> </w:t>
      </w:r>
      <w:r w:rsidR="00F17411" w:rsidRPr="001436AB">
        <w:rPr>
          <w:rFonts w:ascii="Times New Roman" w:hAnsi="Times New Roman" w:cs="Times New Roman"/>
          <w:szCs w:val="24"/>
          <w:lang w:val="en-GB"/>
        </w:rPr>
        <w:t>S</w:t>
      </w:r>
      <w:r w:rsidR="0055158F" w:rsidRPr="001436AB">
        <w:rPr>
          <w:rFonts w:ascii="Times New Roman" w:hAnsi="Times New Roman" w:cs="Times New Roman"/>
          <w:szCs w:val="24"/>
          <w:lang w:val="en-GB"/>
        </w:rPr>
        <w:t xml:space="preserve">econd </w:t>
      </w:r>
      <w:r w:rsidR="001A48C7" w:rsidRPr="001436AB">
        <w:rPr>
          <w:rFonts w:ascii="Times New Roman" w:hAnsi="Times New Roman" w:cs="Times New Roman"/>
          <w:szCs w:val="24"/>
          <w:lang w:val="en-GB"/>
        </w:rPr>
        <w:t xml:space="preserve">Optional Protocol </w:t>
      </w:r>
      <w:r w:rsidR="008133FC" w:rsidRPr="001436AB">
        <w:rPr>
          <w:rFonts w:ascii="Times New Roman" w:hAnsi="Times New Roman" w:cs="Times New Roman"/>
          <w:szCs w:val="24"/>
          <w:lang w:val="en-GB"/>
        </w:rPr>
        <w:t>to the I</w:t>
      </w:r>
      <w:r w:rsidRPr="001436AB">
        <w:rPr>
          <w:rFonts w:ascii="Times New Roman" w:hAnsi="Times New Roman" w:cs="Times New Roman"/>
          <w:szCs w:val="24"/>
          <w:lang w:val="en-GB"/>
        </w:rPr>
        <w:t xml:space="preserve">nternational </w:t>
      </w:r>
      <w:r w:rsidR="008133FC" w:rsidRPr="001436AB">
        <w:rPr>
          <w:rFonts w:ascii="Times New Roman" w:hAnsi="Times New Roman" w:cs="Times New Roman"/>
          <w:szCs w:val="24"/>
          <w:lang w:val="en-GB"/>
        </w:rPr>
        <w:t>Covenant on</w:t>
      </w:r>
      <w:r w:rsidRPr="001436AB">
        <w:rPr>
          <w:rFonts w:ascii="Times New Roman" w:hAnsi="Times New Roman" w:cs="Times New Roman"/>
          <w:szCs w:val="24"/>
          <w:lang w:val="en-GB"/>
        </w:rPr>
        <w:t xml:space="preserve"> </w:t>
      </w:r>
      <w:r w:rsidR="008133FC" w:rsidRPr="001436AB">
        <w:rPr>
          <w:rFonts w:ascii="Times New Roman" w:hAnsi="Times New Roman" w:cs="Times New Roman"/>
          <w:szCs w:val="24"/>
          <w:lang w:val="en-GB"/>
        </w:rPr>
        <w:t>C</w:t>
      </w:r>
      <w:r w:rsidRPr="001436AB">
        <w:rPr>
          <w:rFonts w:ascii="Times New Roman" w:hAnsi="Times New Roman" w:cs="Times New Roman"/>
          <w:szCs w:val="24"/>
          <w:lang w:val="en-GB"/>
        </w:rPr>
        <w:t>ivil</w:t>
      </w:r>
      <w:r w:rsidR="008133FC" w:rsidRPr="001436AB">
        <w:rPr>
          <w:rFonts w:ascii="Times New Roman" w:hAnsi="Times New Roman" w:cs="Times New Roman"/>
          <w:szCs w:val="24"/>
          <w:lang w:val="en-GB"/>
        </w:rPr>
        <w:t xml:space="preserve"> and P</w:t>
      </w:r>
      <w:r w:rsidRPr="001436AB">
        <w:rPr>
          <w:rFonts w:ascii="Times New Roman" w:hAnsi="Times New Roman" w:cs="Times New Roman"/>
          <w:szCs w:val="24"/>
          <w:lang w:val="en-GB"/>
        </w:rPr>
        <w:t>oliti</w:t>
      </w:r>
      <w:r w:rsidR="008133FC" w:rsidRPr="001436AB">
        <w:rPr>
          <w:rFonts w:ascii="Times New Roman" w:hAnsi="Times New Roman" w:cs="Times New Roman"/>
          <w:szCs w:val="24"/>
          <w:lang w:val="en-GB"/>
        </w:rPr>
        <w:t>cal Right</w:t>
      </w:r>
      <w:r w:rsidRPr="001436AB">
        <w:rPr>
          <w:rFonts w:ascii="Times New Roman" w:hAnsi="Times New Roman" w:cs="Times New Roman"/>
          <w:szCs w:val="24"/>
          <w:lang w:val="en-GB"/>
        </w:rPr>
        <w:t>s</w:t>
      </w:r>
      <w:r w:rsidR="008133FC" w:rsidRPr="001436AB">
        <w:rPr>
          <w:rFonts w:ascii="Times New Roman" w:hAnsi="Times New Roman" w:cs="Times New Roman"/>
          <w:szCs w:val="24"/>
          <w:lang w:val="en-GB"/>
        </w:rPr>
        <w:t xml:space="preserve"> on the abolition of the </w:t>
      </w:r>
      <w:r w:rsidR="0044018D" w:rsidRPr="001436AB">
        <w:rPr>
          <w:rFonts w:ascii="Times New Roman" w:hAnsi="Times New Roman" w:cs="Times New Roman"/>
          <w:szCs w:val="24"/>
          <w:lang w:val="en-GB"/>
        </w:rPr>
        <w:t>death</w:t>
      </w:r>
      <w:r w:rsidR="008133FC" w:rsidRPr="001436AB">
        <w:rPr>
          <w:rFonts w:ascii="Times New Roman" w:hAnsi="Times New Roman" w:cs="Times New Roman"/>
          <w:szCs w:val="24"/>
          <w:lang w:val="en-GB"/>
        </w:rPr>
        <w:t xml:space="preserve"> </w:t>
      </w:r>
      <w:r w:rsidR="0044018D" w:rsidRPr="001436AB">
        <w:rPr>
          <w:rFonts w:ascii="Times New Roman" w:hAnsi="Times New Roman" w:cs="Times New Roman"/>
          <w:szCs w:val="24"/>
          <w:lang w:val="en-GB"/>
        </w:rPr>
        <w:t>penalty</w:t>
      </w:r>
      <w:r w:rsidR="009D50B2" w:rsidRPr="001436AB">
        <w:rPr>
          <w:rFonts w:ascii="Times New Roman" w:hAnsi="Times New Roman" w:cs="Times New Roman"/>
          <w:szCs w:val="24"/>
          <w:lang w:val="en-GB"/>
        </w:rPr>
        <w:t xml:space="preserve">, </w:t>
      </w:r>
      <w:r w:rsidR="008133FC" w:rsidRPr="001436AB">
        <w:rPr>
          <w:rFonts w:ascii="Times New Roman" w:hAnsi="Times New Roman" w:cs="Times New Roman"/>
          <w:szCs w:val="24"/>
          <w:lang w:val="en-GB"/>
        </w:rPr>
        <w:t>of</w:t>
      </w:r>
      <w:r w:rsidR="009D50B2" w:rsidRPr="001436AB">
        <w:rPr>
          <w:rFonts w:ascii="Times New Roman" w:hAnsi="Times New Roman" w:cs="Times New Roman"/>
          <w:szCs w:val="24"/>
          <w:lang w:val="en-GB"/>
        </w:rPr>
        <w:t xml:space="preserve"> 15 </w:t>
      </w:r>
      <w:r w:rsidR="0044018D" w:rsidRPr="001436AB">
        <w:rPr>
          <w:rFonts w:ascii="Times New Roman" w:hAnsi="Times New Roman" w:cs="Times New Roman"/>
          <w:szCs w:val="24"/>
          <w:lang w:val="en-GB"/>
        </w:rPr>
        <w:t>December</w:t>
      </w:r>
      <w:r w:rsidR="009D50B2" w:rsidRPr="001436AB">
        <w:rPr>
          <w:rFonts w:ascii="Times New Roman" w:hAnsi="Times New Roman" w:cs="Times New Roman"/>
          <w:szCs w:val="24"/>
          <w:lang w:val="en-GB"/>
        </w:rPr>
        <w:t xml:space="preserve"> 1989</w:t>
      </w:r>
      <w:r w:rsidR="007A2278" w:rsidRPr="001436AB">
        <w:rPr>
          <w:rFonts w:ascii="Times New Roman" w:hAnsi="Times New Roman" w:cs="Times New Roman"/>
          <w:szCs w:val="24"/>
          <w:lang w:val="en-GB"/>
        </w:rPr>
        <w:t xml:space="preserve"> (</w:t>
      </w:r>
      <w:r w:rsidR="0044018D" w:rsidRPr="001436AB">
        <w:rPr>
          <w:rFonts w:ascii="Times New Roman" w:hAnsi="Times New Roman" w:cs="Times New Roman"/>
          <w:szCs w:val="24"/>
          <w:lang w:val="en-GB"/>
        </w:rPr>
        <w:t>ratified</w:t>
      </w:r>
      <w:r w:rsidR="008133FC" w:rsidRPr="001436AB">
        <w:rPr>
          <w:rFonts w:ascii="Times New Roman" w:hAnsi="Times New Roman" w:cs="Times New Roman"/>
          <w:szCs w:val="24"/>
          <w:lang w:val="en-GB"/>
        </w:rPr>
        <w:t xml:space="preserve"> by</w:t>
      </w:r>
      <w:r w:rsidR="007A2278" w:rsidRPr="001436AB">
        <w:rPr>
          <w:rFonts w:ascii="Times New Roman" w:hAnsi="Times New Roman" w:cs="Times New Roman"/>
          <w:szCs w:val="24"/>
          <w:lang w:val="en-GB"/>
        </w:rPr>
        <w:t xml:space="preserve"> </w:t>
      </w:r>
      <w:r w:rsidR="0044018D" w:rsidRPr="001436AB">
        <w:rPr>
          <w:rFonts w:ascii="Times New Roman" w:hAnsi="Times New Roman" w:cs="Times New Roman"/>
          <w:szCs w:val="24"/>
          <w:lang w:val="en-GB"/>
        </w:rPr>
        <w:t>Belgium</w:t>
      </w:r>
      <w:r w:rsidR="007A2278" w:rsidRPr="001436AB">
        <w:rPr>
          <w:rFonts w:ascii="Times New Roman" w:hAnsi="Times New Roman" w:cs="Times New Roman"/>
          <w:szCs w:val="24"/>
          <w:lang w:val="en-GB"/>
        </w:rPr>
        <w:t>)</w:t>
      </w:r>
      <w:r w:rsidR="009D50B2" w:rsidRPr="001436AB">
        <w:rPr>
          <w:rFonts w:ascii="Times New Roman" w:hAnsi="Times New Roman" w:cs="Times New Roman"/>
          <w:szCs w:val="24"/>
          <w:lang w:val="en-GB"/>
        </w:rPr>
        <w:t xml:space="preserve">, </w:t>
      </w:r>
      <w:r w:rsidR="00742486" w:rsidRPr="001436AB">
        <w:rPr>
          <w:rFonts w:ascii="Times New Roman" w:hAnsi="Times New Roman" w:cs="Times New Roman"/>
          <w:szCs w:val="24"/>
          <w:lang w:val="en-GB"/>
        </w:rPr>
        <w:t xml:space="preserve">the </w:t>
      </w:r>
      <w:r w:rsidR="005B0E69" w:rsidRPr="001436AB">
        <w:rPr>
          <w:rFonts w:ascii="Times New Roman" w:hAnsi="Times New Roman" w:cs="Times New Roman"/>
          <w:szCs w:val="24"/>
          <w:lang w:val="en-GB"/>
        </w:rPr>
        <w:t>Preamble</w:t>
      </w:r>
      <w:r w:rsidR="009D50B2" w:rsidRPr="001436AB">
        <w:rPr>
          <w:rFonts w:ascii="Times New Roman" w:hAnsi="Times New Roman" w:cs="Times New Roman"/>
          <w:szCs w:val="24"/>
          <w:lang w:val="en-GB"/>
        </w:rPr>
        <w:t xml:space="preserve"> </w:t>
      </w:r>
      <w:r w:rsidR="00742486" w:rsidRPr="001436AB">
        <w:rPr>
          <w:rFonts w:ascii="Times New Roman" w:hAnsi="Times New Roman" w:cs="Times New Roman"/>
          <w:szCs w:val="24"/>
          <w:lang w:val="en-GB"/>
        </w:rPr>
        <w:t xml:space="preserve">to which </w:t>
      </w:r>
      <w:r w:rsidR="005B0E69" w:rsidRPr="001436AB">
        <w:rPr>
          <w:rFonts w:ascii="Times New Roman" w:hAnsi="Times New Roman" w:cs="Times New Roman"/>
          <w:szCs w:val="24"/>
          <w:lang w:val="en-GB"/>
        </w:rPr>
        <w:t>expresses</w:t>
      </w:r>
      <w:r w:rsidR="00742486" w:rsidRPr="001436AB">
        <w:rPr>
          <w:rFonts w:ascii="Times New Roman" w:hAnsi="Times New Roman" w:cs="Times New Roman"/>
          <w:szCs w:val="24"/>
          <w:lang w:val="en-GB"/>
        </w:rPr>
        <w:t xml:space="preserve"> the</w:t>
      </w:r>
      <w:r w:rsidR="009D50B2" w:rsidRPr="001436AB">
        <w:rPr>
          <w:rFonts w:ascii="Times New Roman" w:hAnsi="Times New Roman" w:cs="Times New Roman"/>
          <w:szCs w:val="24"/>
          <w:lang w:val="en-GB"/>
        </w:rPr>
        <w:t xml:space="preserve"> conviction </w:t>
      </w:r>
      <w:r w:rsidR="00742486" w:rsidRPr="001436AB">
        <w:rPr>
          <w:rFonts w:ascii="Times New Roman" w:hAnsi="Times New Roman" w:cs="Times New Roman"/>
          <w:szCs w:val="24"/>
          <w:lang w:val="en-GB"/>
        </w:rPr>
        <w:t>that “abolition of the death penalty contributes to enhancement of human dignity and progressive development of human rights”</w:t>
      </w:r>
      <w:r w:rsidR="009D50B2" w:rsidRPr="001436AB">
        <w:rPr>
          <w:rFonts w:ascii="Times New Roman" w:hAnsi="Times New Roman" w:cs="Times New Roman"/>
          <w:szCs w:val="24"/>
          <w:lang w:val="en-GB"/>
        </w:rPr>
        <w:t>;</w:t>
      </w:r>
    </w:p>
    <w:p w:rsidR="00090CAA" w:rsidRPr="001436AB" w:rsidRDefault="009D50B2" w:rsidP="001436AB">
      <w:pPr>
        <w:pStyle w:val="ECHRPara"/>
        <w:rPr>
          <w:rFonts w:ascii="Times New Roman" w:hAnsi="Times New Roman" w:cs="Times New Roman"/>
          <w:szCs w:val="24"/>
          <w:lang w:val="en-GB"/>
        </w:rPr>
      </w:pPr>
      <w:r w:rsidRPr="001436AB">
        <w:rPr>
          <w:rFonts w:ascii="Times New Roman" w:hAnsi="Times New Roman" w:cs="Times New Roman"/>
          <w:szCs w:val="24"/>
          <w:lang w:val="en-GB"/>
        </w:rPr>
        <w:t xml:space="preserve">- </w:t>
      </w:r>
      <w:r w:rsidR="00EE2F0C" w:rsidRPr="001436AB">
        <w:rPr>
          <w:rFonts w:ascii="Times New Roman" w:hAnsi="Times New Roman" w:cs="Times New Roman"/>
          <w:szCs w:val="24"/>
          <w:lang w:val="en-GB"/>
        </w:rPr>
        <w:t>the Optional</w:t>
      </w:r>
      <w:r w:rsidRPr="001436AB">
        <w:rPr>
          <w:rFonts w:ascii="Times New Roman" w:hAnsi="Times New Roman" w:cs="Times New Roman"/>
          <w:szCs w:val="24"/>
          <w:lang w:val="en-GB"/>
        </w:rPr>
        <w:t xml:space="preserve"> </w:t>
      </w:r>
      <w:r w:rsidR="005B0E69" w:rsidRPr="001436AB">
        <w:rPr>
          <w:rFonts w:ascii="Times New Roman" w:hAnsi="Times New Roman" w:cs="Times New Roman"/>
          <w:szCs w:val="24"/>
          <w:lang w:val="en-GB"/>
        </w:rPr>
        <w:t>Protocol</w:t>
      </w:r>
      <w:r w:rsidR="00D00E05" w:rsidRPr="001436AB">
        <w:rPr>
          <w:rFonts w:ascii="Times New Roman" w:hAnsi="Times New Roman" w:cs="Times New Roman"/>
          <w:szCs w:val="24"/>
          <w:lang w:val="en-GB"/>
        </w:rPr>
        <w:t xml:space="preserve"> </w:t>
      </w:r>
      <w:r w:rsidR="00E16212" w:rsidRPr="001436AB">
        <w:rPr>
          <w:rFonts w:ascii="Times New Roman" w:hAnsi="Times New Roman" w:cs="Times New Roman"/>
          <w:szCs w:val="24"/>
          <w:lang w:val="en-GB"/>
        </w:rPr>
        <w:t xml:space="preserve">of 19 </w:t>
      </w:r>
      <w:r w:rsidR="005B0E69" w:rsidRPr="001436AB">
        <w:rPr>
          <w:rFonts w:ascii="Times New Roman" w:hAnsi="Times New Roman" w:cs="Times New Roman"/>
          <w:szCs w:val="24"/>
          <w:lang w:val="en-GB"/>
        </w:rPr>
        <w:t>December</w:t>
      </w:r>
      <w:r w:rsidR="00E16212" w:rsidRPr="001436AB">
        <w:rPr>
          <w:rFonts w:ascii="Times New Roman" w:hAnsi="Times New Roman" w:cs="Times New Roman"/>
          <w:szCs w:val="24"/>
          <w:lang w:val="en-GB"/>
        </w:rPr>
        <w:t xml:space="preserve"> 2011 </w:t>
      </w:r>
      <w:r w:rsidR="00EE2F0C" w:rsidRPr="001436AB">
        <w:rPr>
          <w:rFonts w:ascii="Times New Roman" w:hAnsi="Times New Roman" w:cs="Times New Roman"/>
          <w:szCs w:val="24"/>
          <w:lang w:val="en-GB"/>
        </w:rPr>
        <w:t>to the C</w:t>
      </w:r>
      <w:r w:rsidRPr="001436AB">
        <w:rPr>
          <w:rFonts w:ascii="Times New Roman" w:hAnsi="Times New Roman" w:cs="Times New Roman"/>
          <w:szCs w:val="24"/>
          <w:lang w:val="en-GB"/>
        </w:rPr>
        <w:t xml:space="preserve">onvention </w:t>
      </w:r>
      <w:r w:rsidR="00EE2F0C" w:rsidRPr="001436AB">
        <w:rPr>
          <w:rFonts w:ascii="Times New Roman" w:hAnsi="Times New Roman" w:cs="Times New Roman"/>
          <w:szCs w:val="24"/>
          <w:lang w:val="en-GB"/>
        </w:rPr>
        <w:t xml:space="preserve">on the Rights of the Child </w:t>
      </w:r>
      <w:r w:rsidR="00E16212" w:rsidRPr="001436AB">
        <w:rPr>
          <w:rFonts w:ascii="Times New Roman" w:hAnsi="Times New Roman" w:cs="Times New Roman"/>
          <w:szCs w:val="24"/>
          <w:lang w:val="en-GB"/>
        </w:rPr>
        <w:t>on</w:t>
      </w:r>
      <w:r w:rsidR="00EE2F0C" w:rsidRPr="001436AB">
        <w:rPr>
          <w:rFonts w:ascii="Times New Roman" w:hAnsi="Times New Roman" w:cs="Times New Roman"/>
          <w:szCs w:val="24"/>
          <w:lang w:val="en-GB"/>
        </w:rPr>
        <w:t xml:space="preserve"> a </w:t>
      </w:r>
      <w:r w:rsidR="00E16212" w:rsidRPr="001436AB">
        <w:rPr>
          <w:rFonts w:ascii="Times New Roman" w:hAnsi="Times New Roman" w:cs="Times New Roman"/>
          <w:szCs w:val="24"/>
          <w:lang w:val="en-GB"/>
        </w:rPr>
        <w:t xml:space="preserve">communications </w:t>
      </w:r>
      <w:r w:rsidR="005B0E69" w:rsidRPr="001436AB">
        <w:rPr>
          <w:rFonts w:ascii="Times New Roman" w:hAnsi="Times New Roman" w:cs="Times New Roman"/>
          <w:szCs w:val="24"/>
          <w:lang w:val="en-GB"/>
        </w:rPr>
        <w:t>procedure</w:t>
      </w:r>
      <w:r w:rsidRPr="001436AB">
        <w:rPr>
          <w:rFonts w:ascii="Times New Roman" w:hAnsi="Times New Roman" w:cs="Times New Roman"/>
          <w:szCs w:val="24"/>
          <w:lang w:val="en-GB"/>
        </w:rPr>
        <w:t xml:space="preserve"> </w:t>
      </w:r>
      <w:r w:rsidR="007A2278" w:rsidRPr="001436AB">
        <w:rPr>
          <w:rFonts w:ascii="Times New Roman" w:hAnsi="Times New Roman" w:cs="Times New Roman"/>
          <w:szCs w:val="24"/>
          <w:lang w:val="en-GB"/>
        </w:rPr>
        <w:t>(</w:t>
      </w:r>
      <w:r w:rsidR="005B0E69" w:rsidRPr="001436AB">
        <w:rPr>
          <w:rFonts w:ascii="Times New Roman" w:hAnsi="Times New Roman" w:cs="Times New Roman"/>
          <w:szCs w:val="24"/>
          <w:lang w:val="en-GB"/>
        </w:rPr>
        <w:t>ratified</w:t>
      </w:r>
      <w:r w:rsidR="00E16212" w:rsidRPr="001436AB">
        <w:rPr>
          <w:rFonts w:ascii="Times New Roman" w:hAnsi="Times New Roman" w:cs="Times New Roman"/>
          <w:szCs w:val="24"/>
          <w:lang w:val="en-GB"/>
        </w:rPr>
        <w:t xml:space="preserve"> by</w:t>
      </w:r>
      <w:r w:rsidR="007A2278" w:rsidRPr="001436AB">
        <w:rPr>
          <w:rFonts w:ascii="Times New Roman" w:hAnsi="Times New Roman" w:cs="Times New Roman"/>
          <w:szCs w:val="24"/>
          <w:lang w:val="en-GB"/>
        </w:rPr>
        <w:t xml:space="preserve"> </w:t>
      </w:r>
      <w:r w:rsidR="005B0E69" w:rsidRPr="001436AB">
        <w:rPr>
          <w:rFonts w:ascii="Times New Roman" w:hAnsi="Times New Roman" w:cs="Times New Roman"/>
          <w:szCs w:val="24"/>
          <w:lang w:val="en-GB"/>
        </w:rPr>
        <w:t>Belgium</w:t>
      </w:r>
      <w:r w:rsidR="007A2278" w:rsidRPr="001436AB">
        <w:rPr>
          <w:rFonts w:ascii="Times New Roman" w:hAnsi="Times New Roman" w:cs="Times New Roman"/>
          <w:szCs w:val="24"/>
          <w:lang w:val="en-GB"/>
        </w:rPr>
        <w:t>)</w:t>
      </w:r>
      <w:r w:rsidR="003301ED" w:rsidRPr="001436AB">
        <w:rPr>
          <w:rFonts w:ascii="Times New Roman" w:hAnsi="Times New Roman" w:cs="Times New Roman"/>
          <w:szCs w:val="24"/>
          <w:lang w:val="en-GB"/>
        </w:rPr>
        <w:t xml:space="preserve">, the </w:t>
      </w:r>
      <w:r w:rsidR="005B0E69" w:rsidRPr="001436AB">
        <w:rPr>
          <w:rFonts w:ascii="Times New Roman" w:hAnsi="Times New Roman" w:cs="Times New Roman"/>
          <w:szCs w:val="24"/>
          <w:lang w:val="en-GB"/>
        </w:rPr>
        <w:t>Preamble</w:t>
      </w:r>
      <w:r w:rsidRPr="001436AB">
        <w:rPr>
          <w:rFonts w:ascii="Times New Roman" w:hAnsi="Times New Roman" w:cs="Times New Roman"/>
          <w:szCs w:val="24"/>
          <w:lang w:val="en-GB"/>
        </w:rPr>
        <w:t xml:space="preserve"> </w:t>
      </w:r>
      <w:r w:rsidR="003301ED" w:rsidRPr="001436AB">
        <w:rPr>
          <w:rFonts w:ascii="Times New Roman" w:hAnsi="Times New Roman" w:cs="Times New Roman"/>
          <w:szCs w:val="24"/>
          <w:lang w:val="en-GB"/>
        </w:rPr>
        <w:t xml:space="preserve">to which </w:t>
      </w:r>
      <w:r w:rsidR="005B0E69" w:rsidRPr="001436AB">
        <w:rPr>
          <w:rFonts w:ascii="Times New Roman" w:hAnsi="Times New Roman" w:cs="Times New Roman"/>
          <w:szCs w:val="24"/>
          <w:lang w:val="en-GB"/>
        </w:rPr>
        <w:t>reaffirms</w:t>
      </w:r>
      <w:r w:rsidRPr="001436AB">
        <w:rPr>
          <w:rFonts w:ascii="Times New Roman" w:hAnsi="Times New Roman" w:cs="Times New Roman"/>
          <w:szCs w:val="24"/>
          <w:lang w:val="en-GB"/>
        </w:rPr>
        <w:t xml:space="preserve"> </w:t>
      </w:r>
      <w:r w:rsidR="003301ED" w:rsidRPr="001436AB">
        <w:rPr>
          <w:rFonts w:ascii="Times New Roman" w:hAnsi="Times New Roman" w:cs="Times New Roman"/>
          <w:szCs w:val="24"/>
          <w:lang w:val="en-GB"/>
        </w:rPr>
        <w:t>“the status of the child as a subject of rights and as a human being with dignity and with evolving capacities”</w:t>
      </w:r>
      <w:r w:rsidRPr="001436AB">
        <w:rPr>
          <w:rFonts w:ascii="Times New Roman" w:hAnsi="Times New Roman" w:cs="Times New Roman"/>
          <w:szCs w:val="24"/>
          <w:lang w:val="en-GB"/>
        </w:rPr>
        <w:t>;</w:t>
      </w:r>
    </w:p>
    <w:p w:rsidR="007475DE" w:rsidRPr="001436AB" w:rsidRDefault="00587730" w:rsidP="001436AB">
      <w:pPr>
        <w:pStyle w:val="ECHRPara"/>
        <w:rPr>
          <w:rFonts w:ascii="Times New Roman" w:hAnsi="Times New Roman" w:cs="Times New Roman"/>
          <w:szCs w:val="24"/>
          <w:lang w:val="en-GB"/>
        </w:rPr>
      </w:pPr>
      <w:r w:rsidRPr="001436AB">
        <w:rPr>
          <w:rFonts w:ascii="Times New Roman" w:hAnsi="Times New Roman" w:cs="Times New Roman"/>
          <w:szCs w:val="24"/>
          <w:lang w:val="en-GB"/>
        </w:rPr>
        <w:t xml:space="preserve">- </w:t>
      </w:r>
      <w:r w:rsidR="00F17411" w:rsidRPr="001436AB">
        <w:rPr>
          <w:rFonts w:ascii="Times New Roman" w:hAnsi="Times New Roman" w:cs="Times New Roman"/>
          <w:szCs w:val="24"/>
          <w:lang w:val="en-GB"/>
        </w:rPr>
        <w:t>the Optional P</w:t>
      </w:r>
      <w:r w:rsidR="005B0E69" w:rsidRPr="001436AB">
        <w:rPr>
          <w:rFonts w:ascii="Times New Roman" w:hAnsi="Times New Roman" w:cs="Times New Roman"/>
          <w:szCs w:val="24"/>
          <w:lang w:val="en-GB"/>
        </w:rPr>
        <w:t>rotocol</w:t>
      </w:r>
      <w:r w:rsidR="00090CAA" w:rsidRPr="001436AB">
        <w:rPr>
          <w:rFonts w:ascii="Times New Roman" w:hAnsi="Times New Roman" w:cs="Times New Roman"/>
          <w:szCs w:val="24"/>
          <w:lang w:val="en-GB"/>
        </w:rPr>
        <w:t xml:space="preserve"> </w:t>
      </w:r>
      <w:r w:rsidR="00F17411" w:rsidRPr="001436AB">
        <w:rPr>
          <w:rFonts w:ascii="Times New Roman" w:hAnsi="Times New Roman" w:cs="Times New Roman"/>
          <w:szCs w:val="24"/>
          <w:lang w:val="en-GB"/>
        </w:rPr>
        <w:t>to the</w:t>
      </w:r>
      <w:r w:rsidR="00090CAA" w:rsidRPr="001436AB">
        <w:rPr>
          <w:rFonts w:ascii="Times New Roman" w:hAnsi="Times New Roman" w:cs="Times New Roman"/>
          <w:szCs w:val="24"/>
          <w:lang w:val="en-GB"/>
        </w:rPr>
        <w:t xml:space="preserve"> </w:t>
      </w:r>
      <w:r w:rsidR="00EB5467" w:rsidRPr="001436AB">
        <w:rPr>
          <w:rFonts w:ascii="Times New Roman" w:hAnsi="Times New Roman" w:cs="Times New Roman"/>
          <w:szCs w:val="24"/>
          <w:lang w:val="en-GB"/>
        </w:rPr>
        <w:t>International</w:t>
      </w:r>
      <w:r w:rsidR="00090CAA" w:rsidRPr="001436AB">
        <w:rPr>
          <w:rFonts w:ascii="Times New Roman" w:hAnsi="Times New Roman" w:cs="Times New Roman"/>
          <w:szCs w:val="24"/>
          <w:lang w:val="en-GB"/>
        </w:rPr>
        <w:t xml:space="preserve"> </w:t>
      </w:r>
      <w:r w:rsidR="00F17411" w:rsidRPr="001436AB">
        <w:rPr>
          <w:rFonts w:ascii="Times New Roman" w:hAnsi="Times New Roman" w:cs="Times New Roman"/>
          <w:szCs w:val="24"/>
          <w:lang w:val="en-GB"/>
        </w:rPr>
        <w:t>Covenant on</w:t>
      </w:r>
      <w:r w:rsidR="00090CAA" w:rsidRPr="001436AB">
        <w:rPr>
          <w:rFonts w:ascii="Times New Roman" w:hAnsi="Times New Roman" w:cs="Times New Roman"/>
          <w:szCs w:val="24"/>
          <w:lang w:val="en-GB"/>
        </w:rPr>
        <w:t xml:space="preserve"> </w:t>
      </w:r>
      <w:r w:rsidR="00EB5467" w:rsidRPr="001436AB">
        <w:rPr>
          <w:rFonts w:ascii="Times New Roman" w:hAnsi="Times New Roman" w:cs="Times New Roman"/>
          <w:szCs w:val="24"/>
          <w:lang w:val="en-GB"/>
        </w:rPr>
        <w:t>Economic</w:t>
      </w:r>
      <w:r w:rsidR="00090CAA" w:rsidRPr="001436AB">
        <w:rPr>
          <w:rFonts w:ascii="Times New Roman" w:hAnsi="Times New Roman" w:cs="Times New Roman"/>
          <w:szCs w:val="24"/>
          <w:lang w:val="en-GB"/>
        </w:rPr>
        <w:t xml:space="preserve">, </w:t>
      </w:r>
      <w:r w:rsidR="00F17411" w:rsidRPr="001436AB">
        <w:rPr>
          <w:rFonts w:ascii="Times New Roman" w:hAnsi="Times New Roman" w:cs="Times New Roman"/>
          <w:szCs w:val="24"/>
          <w:lang w:val="en-GB"/>
        </w:rPr>
        <w:t>S</w:t>
      </w:r>
      <w:r w:rsidR="00090CAA" w:rsidRPr="001436AB">
        <w:rPr>
          <w:rFonts w:ascii="Times New Roman" w:hAnsi="Times New Roman" w:cs="Times New Roman"/>
          <w:szCs w:val="24"/>
          <w:lang w:val="en-GB"/>
        </w:rPr>
        <w:t>ocia</w:t>
      </w:r>
      <w:r w:rsidR="00F17411" w:rsidRPr="001436AB">
        <w:rPr>
          <w:rFonts w:ascii="Times New Roman" w:hAnsi="Times New Roman" w:cs="Times New Roman"/>
          <w:szCs w:val="24"/>
          <w:lang w:val="en-GB"/>
        </w:rPr>
        <w:t xml:space="preserve">l and </w:t>
      </w:r>
      <w:r w:rsidR="00EB5467" w:rsidRPr="001436AB">
        <w:rPr>
          <w:rFonts w:ascii="Times New Roman" w:hAnsi="Times New Roman" w:cs="Times New Roman"/>
          <w:szCs w:val="24"/>
          <w:lang w:val="en-GB"/>
        </w:rPr>
        <w:t>Cultural</w:t>
      </w:r>
      <w:r w:rsidR="00F17411" w:rsidRPr="001436AB">
        <w:rPr>
          <w:rFonts w:ascii="Times New Roman" w:hAnsi="Times New Roman" w:cs="Times New Roman"/>
          <w:szCs w:val="24"/>
          <w:lang w:val="en-GB"/>
        </w:rPr>
        <w:t xml:space="preserve"> Rights of</w:t>
      </w:r>
      <w:r w:rsidR="00090CAA" w:rsidRPr="001436AB">
        <w:rPr>
          <w:rFonts w:ascii="Times New Roman" w:hAnsi="Times New Roman" w:cs="Times New Roman"/>
          <w:szCs w:val="24"/>
          <w:lang w:val="en-GB"/>
        </w:rPr>
        <w:t xml:space="preserve"> 10 </w:t>
      </w:r>
      <w:r w:rsidR="00EB5467" w:rsidRPr="001436AB">
        <w:rPr>
          <w:rFonts w:ascii="Times New Roman" w:hAnsi="Times New Roman" w:cs="Times New Roman"/>
          <w:szCs w:val="24"/>
          <w:lang w:val="en-GB"/>
        </w:rPr>
        <w:t>December</w:t>
      </w:r>
      <w:r w:rsidR="00090CAA" w:rsidRPr="001436AB">
        <w:rPr>
          <w:rFonts w:ascii="Times New Roman" w:hAnsi="Times New Roman" w:cs="Times New Roman"/>
          <w:szCs w:val="24"/>
          <w:lang w:val="en-GB"/>
        </w:rPr>
        <w:t xml:space="preserve"> 2008</w:t>
      </w:r>
      <w:r w:rsidR="009D50B2" w:rsidRPr="001436AB">
        <w:rPr>
          <w:rFonts w:ascii="Times New Roman" w:hAnsi="Times New Roman" w:cs="Times New Roman"/>
          <w:szCs w:val="24"/>
          <w:lang w:val="en-GB"/>
        </w:rPr>
        <w:t xml:space="preserve"> </w:t>
      </w:r>
      <w:r w:rsidR="007A2278" w:rsidRPr="001436AB">
        <w:rPr>
          <w:rFonts w:ascii="Times New Roman" w:hAnsi="Times New Roman" w:cs="Times New Roman"/>
          <w:szCs w:val="24"/>
          <w:lang w:val="en-GB"/>
        </w:rPr>
        <w:t>(</w:t>
      </w:r>
      <w:r w:rsidR="00EB5467" w:rsidRPr="001436AB">
        <w:rPr>
          <w:rFonts w:ascii="Times New Roman" w:hAnsi="Times New Roman" w:cs="Times New Roman"/>
          <w:szCs w:val="24"/>
          <w:lang w:val="en-GB"/>
        </w:rPr>
        <w:t>ratified</w:t>
      </w:r>
      <w:r w:rsidR="00F17411" w:rsidRPr="001436AB">
        <w:rPr>
          <w:rFonts w:ascii="Times New Roman" w:hAnsi="Times New Roman" w:cs="Times New Roman"/>
          <w:szCs w:val="24"/>
          <w:lang w:val="en-GB"/>
        </w:rPr>
        <w:t xml:space="preserve"> by</w:t>
      </w:r>
      <w:r w:rsidR="007A2278" w:rsidRPr="001436AB">
        <w:rPr>
          <w:rFonts w:ascii="Times New Roman" w:hAnsi="Times New Roman" w:cs="Times New Roman"/>
          <w:szCs w:val="24"/>
          <w:lang w:val="en-GB"/>
        </w:rPr>
        <w:t xml:space="preserve"> </w:t>
      </w:r>
      <w:r w:rsidR="00EB5467" w:rsidRPr="001436AB">
        <w:rPr>
          <w:rFonts w:ascii="Times New Roman" w:hAnsi="Times New Roman" w:cs="Times New Roman"/>
          <w:szCs w:val="24"/>
          <w:lang w:val="en-GB"/>
        </w:rPr>
        <w:t>Belgium</w:t>
      </w:r>
      <w:r w:rsidR="007A2278" w:rsidRPr="001436AB">
        <w:rPr>
          <w:rFonts w:ascii="Times New Roman" w:hAnsi="Times New Roman" w:cs="Times New Roman"/>
          <w:szCs w:val="24"/>
          <w:lang w:val="en-GB"/>
        </w:rPr>
        <w:t xml:space="preserve">) </w:t>
      </w:r>
      <w:r w:rsidR="00F17411" w:rsidRPr="001436AB">
        <w:rPr>
          <w:rFonts w:ascii="Times New Roman" w:hAnsi="Times New Roman" w:cs="Times New Roman"/>
          <w:szCs w:val="24"/>
          <w:lang w:val="en-GB"/>
        </w:rPr>
        <w:t>and the Optional</w:t>
      </w:r>
      <w:r w:rsidR="009D50B2" w:rsidRPr="001436AB">
        <w:rPr>
          <w:rFonts w:ascii="Times New Roman" w:hAnsi="Times New Roman" w:cs="Times New Roman"/>
          <w:szCs w:val="24"/>
          <w:lang w:val="en-GB"/>
        </w:rPr>
        <w:t xml:space="preserve"> </w:t>
      </w:r>
      <w:r w:rsidR="00EB5467" w:rsidRPr="001436AB">
        <w:rPr>
          <w:rFonts w:ascii="Times New Roman" w:hAnsi="Times New Roman" w:cs="Times New Roman"/>
          <w:szCs w:val="24"/>
          <w:lang w:val="en-GB"/>
        </w:rPr>
        <w:t>Protocol to</w:t>
      </w:r>
      <w:r w:rsidR="003D7C2F" w:rsidRPr="001436AB">
        <w:rPr>
          <w:rFonts w:ascii="Times New Roman" w:hAnsi="Times New Roman" w:cs="Times New Roman"/>
          <w:szCs w:val="24"/>
          <w:lang w:val="en-GB"/>
        </w:rPr>
        <w:t xml:space="preserve"> the</w:t>
      </w:r>
      <w:r w:rsidR="009D50B2" w:rsidRPr="001436AB">
        <w:rPr>
          <w:rFonts w:ascii="Times New Roman" w:hAnsi="Times New Roman" w:cs="Times New Roman"/>
          <w:szCs w:val="24"/>
          <w:lang w:val="en-GB"/>
        </w:rPr>
        <w:t xml:space="preserve"> Convention </w:t>
      </w:r>
      <w:r w:rsidR="003D7C2F" w:rsidRPr="001436AB">
        <w:rPr>
          <w:rFonts w:ascii="Times New Roman" w:hAnsi="Times New Roman" w:cs="Times New Roman"/>
          <w:szCs w:val="24"/>
          <w:lang w:val="en-GB"/>
        </w:rPr>
        <w:t>on the E</w:t>
      </w:r>
      <w:r w:rsidR="009D50B2" w:rsidRPr="001436AB">
        <w:rPr>
          <w:rFonts w:ascii="Times New Roman" w:hAnsi="Times New Roman" w:cs="Times New Roman"/>
          <w:szCs w:val="24"/>
          <w:lang w:val="en-GB"/>
        </w:rPr>
        <w:t xml:space="preserve">limination </w:t>
      </w:r>
      <w:r w:rsidR="003D7C2F" w:rsidRPr="001436AB">
        <w:rPr>
          <w:rFonts w:ascii="Times New Roman" w:hAnsi="Times New Roman" w:cs="Times New Roman"/>
          <w:szCs w:val="24"/>
          <w:lang w:val="en-GB"/>
        </w:rPr>
        <w:t xml:space="preserve">of All </w:t>
      </w:r>
      <w:r w:rsidR="00EB5467" w:rsidRPr="001436AB">
        <w:rPr>
          <w:rFonts w:ascii="Times New Roman" w:hAnsi="Times New Roman" w:cs="Times New Roman"/>
          <w:szCs w:val="24"/>
          <w:lang w:val="en-GB"/>
        </w:rPr>
        <w:t>Forms</w:t>
      </w:r>
      <w:r w:rsidR="009D50B2" w:rsidRPr="001436AB">
        <w:rPr>
          <w:rFonts w:ascii="Times New Roman" w:hAnsi="Times New Roman" w:cs="Times New Roman"/>
          <w:szCs w:val="24"/>
          <w:lang w:val="en-GB"/>
        </w:rPr>
        <w:t xml:space="preserve"> </w:t>
      </w:r>
      <w:r w:rsidR="003D7C2F" w:rsidRPr="001436AB">
        <w:rPr>
          <w:rFonts w:ascii="Times New Roman" w:hAnsi="Times New Roman" w:cs="Times New Roman"/>
          <w:szCs w:val="24"/>
          <w:lang w:val="en-GB"/>
        </w:rPr>
        <w:t>of D</w:t>
      </w:r>
      <w:r w:rsidR="009D50B2" w:rsidRPr="001436AB">
        <w:rPr>
          <w:rFonts w:ascii="Times New Roman" w:hAnsi="Times New Roman" w:cs="Times New Roman"/>
          <w:szCs w:val="24"/>
          <w:lang w:val="en-GB"/>
        </w:rPr>
        <w:t xml:space="preserve">iscrimination </w:t>
      </w:r>
      <w:r w:rsidR="003D7C2F" w:rsidRPr="001436AB">
        <w:rPr>
          <w:rFonts w:ascii="Times New Roman" w:hAnsi="Times New Roman" w:cs="Times New Roman"/>
          <w:szCs w:val="24"/>
          <w:lang w:val="en-GB"/>
        </w:rPr>
        <w:t>against Women of</w:t>
      </w:r>
      <w:r w:rsidR="009D50B2" w:rsidRPr="001436AB">
        <w:rPr>
          <w:rFonts w:ascii="Times New Roman" w:hAnsi="Times New Roman" w:cs="Times New Roman"/>
          <w:szCs w:val="24"/>
          <w:lang w:val="en-GB"/>
        </w:rPr>
        <w:t xml:space="preserve"> 6 </w:t>
      </w:r>
      <w:r w:rsidR="00EB5467" w:rsidRPr="001436AB">
        <w:rPr>
          <w:rFonts w:ascii="Times New Roman" w:hAnsi="Times New Roman" w:cs="Times New Roman"/>
          <w:szCs w:val="24"/>
          <w:lang w:val="en-GB"/>
        </w:rPr>
        <w:t>October</w:t>
      </w:r>
      <w:r w:rsidR="009D50B2" w:rsidRPr="001436AB">
        <w:rPr>
          <w:rFonts w:ascii="Times New Roman" w:hAnsi="Times New Roman" w:cs="Times New Roman"/>
          <w:szCs w:val="24"/>
          <w:lang w:val="en-GB"/>
        </w:rPr>
        <w:t xml:space="preserve"> 1999</w:t>
      </w:r>
      <w:r w:rsidR="007A2278" w:rsidRPr="001436AB">
        <w:rPr>
          <w:rFonts w:ascii="Times New Roman" w:hAnsi="Times New Roman" w:cs="Times New Roman"/>
          <w:szCs w:val="24"/>
          <w:lang w:val="en-GB"/>
        </w:rPr>
        <w:t xml:space="preserve"> (</w:t>
      </w:r>
      <w:r w:rsidR="00EB5467" w:rsidRPr="001436AB">
        <w:rPr>
          <w:rFonts w:ascii="Times New Roman" w:hAnsi="Times New Roman" w:cs="Times New Roman"/>
          <w:szCs w:val="24"/>
          <w:lang w:val="en-GB"/>
        </w:rPr>
        <w:t>ratified</w:t>
      </w:r>
      <w:r w:rsidR="003D7C2F" w:rsidRPr="001436AB">
        <w:rPr>
          <w:rFonts w:ascii="Times New Roman" w:hAnsi="Times New Roman" w:cs="Times New Roman"/>
          <w:szCs w:val="24"/>
          <w:lang w:val="en-GB"/>
        </w:rPr>
        <w:t xml:space="preserve"> by</w:t>
      </w:r>
      <w:r w:rsidR="007A2278" w:rsidRPr="001436AB">
        <w:rPr>
          <w:rFonts w:ascii="Times New Roman" w:hAnsi="Times New Roman" w:cs="Times New Roman"/>
          <w:szCs w:val="24"/>
          <w:lang w:val="en-GB"/>
        </w:rPr>
        <w:t xml:space="preserve"> </w:t>
      </w:r>
      <w:r w:rsidR="00EB5467" w:rsidRPr="001436AB">
        <w:rPr>
          <w:rFonts w:ascii="Times New Roman" w:hAnsi="Times New Roman" w:cs="Times New Roman"/>
          <w:szCs w:val="24"/>
          <w:lang w:val="en-GB"/>
        </w:rPr>
        <w:t>Belgium</w:t>
      </w:r>
      <w:r w:rsidR="007A2278" w:rsidRPr="001436AB">
        <w:rPr>
          <w:rFonts w:ascii="Times New Roman" w:hAnsi="Times New Roman" w:cs="Times New Roman"/>
          <w:szCs w:val="24"/>
          <w:lang w:val="en-GB"/>
        </w:rPr>
        <w:t>)</w:t>
      </w:r>
      <w:r w:rsidRPr="001436AB">
        <w:rPr>
          <w:rFonts w:ascii="Times New Roman" w:hAnsi="Times New Roman" w:cs="Times New Roman"/>
          <w:szCs w:val="24"/>
          <w:lang w:val="en-GB"/>
        </w:rPr>
        <w:t>.</w:t>
      </w:r>
    </w:p>
    <w:p w:rsidR="00C756F0" w:rsidRPr="001436AB" w:rsidRDefault="00C756F0" w:rsidP="001436AB">
      <w:pPr>
        <w:pStyle w:val="ECHRPara"/>
        <w:rPr>
          <w:rFonts w:ascii="Times New Roman" w:hAnsi="Times New Roman" w:cs="Times New Roman"/>
          <w:szCs w:val="24"/>
          <w:lang w:val="en-GB"/>
        </w:rPr>
      </w:pPr>
      <w:r w:rsidRPr="001436AB">
        <w:rPr>
          <w:rFonts w:ascii="Times New Roman" w:hAnsi="Times New Roman" w:cs="Times New Roman"/>
          <w:szCs w:val="24"/>
          <w:lang w:val="en-GB"/>
        </w:rPr>
        <w:fldChar w:fldCharType="begin"/>
      </w:r>
      <w:r w:rsidRPr="001436AB">
        <w:rPr>
          <w:rFonts w:ascii="Times New Roman" w:hAnsi="Times New Roman" w:cs="Times New Roman"/>
          <w:szCs w:val="24"/>
          <w:lang w:val="en-GB"/>
        </w:rPr>
        <w:instrText xml:space="preserve"> SEQ level0 \*arabic </w:instrText>
      </w:r>
      <w:r w:rsidRPr="001436AB">
        <w:rPr>
          <w:rFonts w:ascii="Times New Roman" w:hAnsi="Times New Roman" w:cs="Times New Roman"/>
          <w:szCs w:val="24"/>
          <w:lang w:val="en-GB"/>
        </w:rPr>
        <w:fldChar w:fldCharType="separate"/>
      </w:r>
      <w:r w:rsidR="001436AB" w:rsidRPr="001436AB">
        <w:rPr>
          <w:rFonts w:ascii="Times New Roman" w:hAnsi="Times New Roman" w:cs="Times New Roman"/>
          <w:noProof/>
          <w:szCs w:val="24"/>
          <w:lang w:val="en-GB"/>
        </w:rPr>
        <w:t>47</w:t>
      </w:r>
      <w:r w:rsidRPr="001436AB">
        <w:rPr>
          <w:rFonts w:ascii="Times New Roman" w:hAnsi="Times New Roman" w:cs="Times New Roman"/>
          <w:szCs w:val="24"/>
          <w:lang w:val="en-GB"/>
        </w:rPr>
        <w:fldChar w:fldCharType="end"/>
      </w:r>
      <w:r w:rsidRPr="001436AB">
        <w:rPr>
          <w:rFonts w:ascii="Times New Roman" w:hAnsi="Times New Roman" w:cs="Times New Roman"/>
          <w:szCs w:val="24"/>
          <w:lang w:val="en-GB"/>
        </w:rPr>
        <w:t>.  </w:t>
      </w:r>
      <w:r w:rsidR="003D7C2F" w:rsidRPr="001436AB">
        <w:rPr>
          <w:rFonts w:ascii="Times New Roman" w:hAnsi="Times New Roman" w:cs="Times New Roman"/>
          <w:szCs w:val="24"/>
          <w:lang w:val="en-GB"/>
        </w:rPr>
        <w:t>Several</w:t>
      </w:r>
      <w:r w:rsidRPr="001436AB">
        <w:rPr>
          <w:rFonts w:ascii="Times New Roman" w:hAnsi="Times New Roman" w:cs="Times New Roman"/>
          <w:szCs w:val="24"/>
          <w:lang w:val="en-GB"/>
        </w:rPr>
        <w:t xml:space="preserve"> </w:t>
      </w:r>
      <w:r w:rsidR="00EB5467" w:rsidRPr="001436AB">
        <w:rPr>
          <w:rFonts w:ascii="Times New Roman" w:hAnsi="Times New Roman" w:cs="Times New Roman"/>
          <w:szCs w:val="24"/>
          <w:lang w:val="en-GB"/>
        </w:rPr>
        <w:t>regional</w:t>
      </w:r>
      <w:r w:rsidR="003D7C2F" w:rsidRPr="001436AB">
        <w:rPr>
          <w:rFonts w:ascii="Times New Roman" w:hAnsi="Times New Roman" w:cs="Times New Roman"/>
          <w:szCs w:val="24"/>
          <w:lang w:val="en-GB"/>
        </w:rPr>
        <w:t xml:space="preserve"> human rights </w:t>
      </w:r>
      <w:r w:rsidR="00EB5467" w:rsidRPr="001436AB">
        <w:rPr>
          <w:rFonts w:ascii="Times New Roman" w:hAnsi="Times New Roman" w:cs="Times New Roman"/>
          <w:szCs w:val="24"/>
          <w:lang w:val="en-GB"/>
        </w:rPr>
        <w:t>texts</w:t>
      </w:r>
      <w:r w:rsidR="003D7C2F" w:rsidRPr="001436AB">
        <w:rPr>
          <w:rFonts w:ascii="Times New Roman" w:hAnsi="Times New Roman" w:cs="Times New Roman"/>
          <w:szCs w:val="24"/>
          <w:lang w:val="en-GB"/>
        </w:rPr>
        <w:t xml:space="preserve"> and</w:t>
      </w:r>
      <w:r w:rsidRPr="001436AB">
        <w:rPr>
          <w:rFonts w:ascii="Times New Roman" w:hAnsi="Times New Roman" w:cs="Times New Roman"/>
          <w:szCs w:val="24"/>
          <w:lang w:val="en-GB"/>
        </w:rPr>
        <w:t xml:space="preserve"> instruments </w:t>
      </w:r>
      <w:r w:rsidR="003D7C2F" w:rsidRPr="001436AB">
        <w:rPr>
          <w:rFonts w:ascii="Times New Roman" w:hAnsi="Times New Roman" w:cs="Times New Roman"/>
          <w:szCs w:val="24"/>
          <w:lang w:val="en-GB"/>
        </w:rPr>
        <w:t>also</w:t>
      </w:r>
      <w:r w:rsidRPr="001436AB">
        <w:rPr>
          <w:rFonts w:ascii="Times New Roman" w:hAnsi="Times New Roman" w:cs="Times New Roman"/>
          <w:szCs w:val="24"/>
          <w:lang w:val="en-GB"/>
        </w:rPr>
        <w:t xml:space="preserve"> </w:t>
      </w:r>
      <w:r w:rsidR="00EB5467" w:rsidRPr="001436AB">
        <w:rPr>
          <w:rFonts w:ascii="Times New Roman" w:hAnsi="Times New Roman" w:cs="Times New Roman"/>
          <w:szCs w:val="24"/>
          <w:lang w:val="en-GB"/>
        </w:rPr>
        <w:t>refer</w:t>
      </w:r>
      <w:r w:rsidR="003D7C2F" w:rsidRPr="001436AB">
        <w:rPr>
          <w:rFonts w:ascii="Times New Roman" w:hAnsi="Times New Roman" w:cs="Times New Roman"/>
          <w:szCs w:val="24"/>
          <w:lang w:val="en-GB"/>
        </w:rPr>
        <w:t xml:space="preserve"> to the</w:t>
      </w:r>
      <w:r w:rsidRPr="001436AB">
        <w:rPr>
          <w:rFonts w:ascii="Times New Roman" w:hAnsi="Times New Roman" w:cs="Times New Roman"/>
          <w:szCs w:val="24"/>
          <w:lang w:val="en-GB"/>
        </w:rPr>
        <w:t xml:space="preserve"> </w:t>
      </w:r>
      <w:r w:rsidR="003D7C2F" w:rsidRPr="001436AB">
        <w:rPr>
          <w:rFonts w:ascii="Times New Roman" w:hAnsi="Times New Roman" w:cs="Times New Roman"/>
          <w:szCs w:val="24"/>
          <w:lang w:val="en-GB"/>
        </w:rPr>
        <w:t>concept</w:t>
      </w:r>
      <w:r w:rsidR="00BF3C82" w:rsidRPr="001436AB">
        <w:rPr>
          <w:rFonts w:ascii="Times New Roman" w:hAnsi="Times New Roman" w:cs="Times New Roman"/>
          <w:szCs w:val="24"/>
          <w:lang w:val="en-GB"/>
        </w:rPr>
        <w:t xml:space="preserve"> of dignity</w:t>
      </w:r>
      <w:r w:rsidR="003D7C2F" w:rsidRPr="001436AB">
        <w:rPr>
          <w:rFonts w:ascii="Times New Roman" w:hAnsi="Times New Roman" w:cs="Times New Roman"/>
          <w:szCs w:val="24"/>
          <w:lang w:val="en-GB"/>
        </w:rPr>
        <w:t>, including the following</w:t>
      </w:r>
      <w:r w:rsidRPr="001436AB">
        <w:rPr>
          <w:rFonts w:ascii="Times New Roman" w:hAnsi="Times New Roman" w:cs="Times New Roman"/>
          <w:szCs w:val="24"/>
          <w:lang w:val="en-GB"/>
        </w:rPr>
        <w:t>:</w:t>
      </w:r>
    </w:p>
    <w:p w:rsidR="009079AE" w:rsidRPr="001436AB" w:rsidRDefault="00EB5467" w:rsidP="001436AB">
      <w:pPr>
        <w:pStyle w:val="ECHRPara"/>
        <w:rPr>
          <w:rFonts w:ascii="Times New Roman" w:hAnsi="Times New Roman" w:cs="Times New Roman"/>
          <w:szCs w:val="24"/>
          <w:lang w:val="en-GB"/>
        </w:rPr>
      </w:pPr>
      <w:r w:rsidRPr="001436AB">
        <w:rPr>
          <w:rFonts w:ascii="Times New Roman" w:hAnsi="Times New Roman" w:cs="Times New Roman"/>
          <w:szCs w:val="24"/>
          <w:lang w:val="en-GB"/>
        </w:rPr>
        <w:t xml:space="preserve">- the American Convention on Human Rights of 22 November 1969 (Article 5 § 2, </w:t>
      </w:r>
      <w:r w:rsidR="00BF3C82" w:rsidRPr="001436AB">
        <w:rPr>
          <w:rFonts w:ascii="Times New Roman" w:hAnsi="Times New Roman" w:cs="Times New Roman"/>
          <w:szCs w:val="24"/>
          <w:lang w:val="en-GB"/>
        </w:rPr>
        <w:t xml:space="preserve">Article </w:t>
      </w:r>
      <w:r w:rsidRPr="001436AB">
        <w:rPr>
          <w:rFonts w:ascii="Times New Roman" w:hAnsi="Times New Roman" w:cs="Times New Roman"/>
          <w:szCs w:val="24"/>
          <w:lang w:val="en-GB"/>
        </w:rPr>
        <w:t xml:space="preserve">6 § 2 and </w:t>
      </w:r>
      <w:r w:rsidR="00BF3C82" w:rsidRPr="001436AB">
        <w:rPr>
          <w:rFonts w:ascii="Times New Roman" w:hAnsi="Times New Roman" w:cs="Times New Roman"/>
          <w:szCs w:val="24"/>
          <w:lang w:val="en-GB"/>
        </w:rPr>
        <w:t xml:space="preserve">Article </w:t>
      </w:r>
      <w:r w:rsidRPr="001436AB">
        <w:rPr>
          <w:rFonts w:ascii="Times New Roman" w:hAnsi="Times New Roman" w:cs="Times New Roman"/>
          <w:szCs w:val="24"/>
          <w:lang w:val="en-GB"/>
        </w:rPr>
        <w:t>11 § 1);</w:t>
      </w:r>
    </w:p>
    <w:p w:rsidR="007475DE" w:rsidRPr="001436AB" w:rsidRDefault="00C756F0" w:rsidP="001436AB">
      <w:pPr>
        <w:pStyle w:val="ECHRPara"/>
        <w:rPr>
          <w:rFonts w:ascii="Times New Roman" w:hAnsi="Times New Roman" w:cs="Times New Roman"/>
          <w:szCs w:val="24"/>
          <w:lang w:val="en-GB"/>
        </w:rPr>
      </w:pPr>
      <w:r w:rsidRPr="001436AB">
        <w:rPr>
          <w:rFonts w:ascii="Times New Roman" w:hAnsi="Times New Roman" w:cs="Times New Roman"/>
          <w:szCs w:val="24"/>
          <w:lang w:val="en-GB"/>
        </w:rPr>
        <w:t xml:space="preserve">- </w:t>
      </w:r>
      <w:r w:rsidR="00897EEE" w:rsidRPr="001436AB">
        <w:rPr>
          <w:rFonts w:ascii="Times New Roman" w:hAnsi="Times New Roman" w:cs="Times New Roman"/>
          <w:szCs w:val="24"/>
          <w:lang w:val="en-GB"/>
        </w:rPr>
        <w:t xml:space="preserve">the </w:t>
      </w:r>
      <w:r w:rsidR="00EB5467" w:rsidRPr="001436AB">
        <w:rPr>
          <w:rFonts w:ascii="Times New Roman" w:hAnsi="Times New Roman" w:cs="Times New Roman"/>
          <w:szCs w:val="24"/>
          <w:lang w:val="en-GB"/>
        </w:rPr>
        <w:t>Final</w:t>
      </w:r>
      <w:r w:rsidRPr="001436AB">
        <w:rPr>
          <w:rFonts w:ascii="Times New Roman" w:hAnsi="Times New Roman" w:cs="Times New Roman"/>
          <w:szCs w:val="24"/>
          <w:lang w:val="en-GB"/>
        </w:rPr>
        <w:t xml:space="preserve"> </w:t>
      </w:r>
      <w:r w:rsidR="00EB5467" w:rsidRPr="001436AB">
        <w:rPr>
          <w:rFonts w:ascii="Times New Roman" w:hAnsi="Times New Roman" w:cs="Times New Roman"/>
          <w:szCs w:val="24"/>
          <w:lang w:val="en-GB"/>
        </w:rPr>
        <w:t>Act</w:t>
      </w:r>
      <w:r w:rsidR="00897EEE" w:rsidRPr="001436AB">
        <w:rPr>
          <w:rFonts w:ascii="Times New Roman" w:hAnsi="Times New Roman" w:cs="Times New Roman"/>
          <w:szCs w:val="24"/>
          <w:lang w:val="en-GB"/>
        </w:rPr>
        <w:t xml:space="preserve"> of the </w:t>
      </w:r>
      <w:r w:rsidRPr="001436AB">
        <w:rPr>
          <w:rFonts w:ascii="Times New Roman" w:hAnsi="Times New Roman" w:cs="Times New Roman"/>
          <w:szCs w:val="24"/>
          <w:lang w:val="en-GB"/>
        </w:rPr>
        <w:t xml:space="preserve">Helsinki </w:t>
      </w:r>
      <w:r w:rsidR="00EB5467" w:rsidRPr="001436AB">
        <w:rPr>
          <w:rFonts w:ascii="Times New Roman" w:hAnsi="Times New Roman" w:cs="Times New Roman"/>
          <w:szCs w:val="24"/>
          <w:lang w:val="en-GB"/>
        </w:rPr>
        <w:t>Conference</w:t>
      </w:r>
      <w:r w:rsidR="00897EEE" w:rsidRPr="001436AB">
        <w:rPr>
          <w:rFonts w:ascii="Times New Roman" w:hAnsi="Times New Roman" w:cs="Times New Roman"/>
          <w:szCs w:val="24"/>
          <w:lang w:val="en-GB"/>
        </w:rPr>
        <w:t xml:space="preserve"> on </w:t>
      </w:r>
      <w:r w:rsidR="00EB5467" w:rsidRPr="001436AB">
        <w:rPr>
          <w:rFonts w:ascii="Times New Roman" w:hAnsi="Times New Roman" w:cs="Times New Roman"/>
          <w:szCs w:val="24"/>
          <w:lang w:val="en-GB"/>
        </w:rPr>
        <w:t>Security</w:t>
      </w:r>
      <w:r w:rsidR="0097104D" w:rsidRPr="001436AB">
        <w:rPr>
          <w:rFonts w:ascii="Times New Roman" w:hAnsi="Times New Roman" w:cs="Times New Roman"/>
          <w:szCs w:val="24"/>
          <w:lang w:val="en-GB"/>
        </w:rPr>
        <w:t xml:space="preserve"> </w:t>
      </w:r>
      <w:r w:rsidR="00EB5467" w:rsidRPr="001436AB">
        <w:rPr>
          <w:rFonts w:ascii="Times New Roman" w:hAnsi="Times New Roman" w:cs="Times New Roman"/>
          <w:szCs w:val="24"/>
          <w:lang w:val="en-GB"/>
        </w:rPr>
        <w:t>and</w:t>
      </w:r>
      <w:r w:rsidR="00897EEE" w:rsidRPr="001436AB">
        <w:rPr>
          <w:rFonts w:ascii="Times New Roman" w:hAnsi="Times New Roman" w:cs="Times New Roman"/>
          <w:szCs w:val="24"/>
          <w:lang w:val="en-GB"/>
        </w:rPr>
        <w:t xml:space="preserve"> </w:t>
      </w:r>
      <w:r w:rsidR="00EB5467" w:rsidRPr="001436AB">
        <w:rPr>
          <w:rFonts w:ascii="Times New Roman" w:hAnsi="Times New Roman" w:cs="Times New Roman"/>
          <w:szCs w:val="24"/>
          <w:lang w:val="en-GB"/>
        </w:rPr>
        <w:t>Cooperation</w:t>
      </w:r>
      <w:r w:rsidR="0097104D" w:rsidRPr="001436AB">
        <w:rPr>
          <w:rFonts w:ascii="Times New Roman" w:hAnsi="Times New Roman" w:cs="Times New Roman"/>
          <w:szCs w:val="24"/>
          <w:lang w:val="en-GB"/>
        </w:rPr>
        <w:t xml:space="preserve"> </w:t>
      </w:r>
      <w:r w:rsidR="00EB5467" w:rsidRPr="001436AB">
        <w:rPr>
          <w:rFonts w:ascii="Times New Roman" w:hAnsi="Times New Roman" w:cs="Times New Roman"/>
          <w:szCs w:val="24"/>
          <w:lang w:val="en-GB"/>
        </w:rPr>
        <w:t>in</w:t>
      </w:r>
      <w:r w:rsidR="0097104D" w:rsidRPr="001436AB">
        <w:rPr>
          <w:rFonts w:ascii="Times New Roman" w:hAnsi="Times New Roman" w:cs="Times New Roman"/>
          <w:szCs w:val="24"/>
          <w:lang w:val="en-GB"/>
        </w:rPr>
        <w:t xml:space="preserve"> Europe</w:t>
      </w:r>
      <w:r w:rsidR="00897EEE" w:rsidRPr="001436AB">
        <w:rPr>
          <w:rFonts w:ascii="Times New Roman" w:hAnsi="Times New Roman" w:cs="Times New Roman"/>
          <w:szCs w:val="24"/>
          <w:lang w:val="en-GB"/>
        </w:rPr>
        <w:t xml:space="preserve"> of</w:t>
      </w:r>
      <w:r w:rsidRPr="001436AB">
        <w:rPr>
          <w:rFonts w:ascii="Times New Roman" w:hAnsi="Times New Roman" w:cs="Times New Roman"/>
          <w:szCs w:val="24"/>
          <w:lang w:val="en-GB"/>
        </w:rPr>
        <w:t xml:space="preserve"> 1 </w:t>
      </w:r>
      <w:r w:rsidR="00EB5467" w:rsidRPr="001436AB">
        <w:rPr>
          <w:rFonts w:ascii="Times New Roman" w:hAnsi="Times New Roman" w:cs="Times New Roman"/>
          <w:szCs w:val="24"/>
          <w:lang w:val="en-GB"/>
        </w:rPr>
        <w:t>August</w:t>
      </w:r>
      <w:r w:rsidRPr="001436AB">
        <w:rPr>
          <w:rFonts w:ascii="Times New Roman" w:hAnsi="Times New Roman" w:cs="Times New Roman"/>
          <w:szCs w:val="24"/>
          <w:lang w:val="en-GB"/>
        </w:rPr>
        <w:t xml:space="preserve"> 1975, </w:t>
      </w:r>
      <w:r w:rsidR="00897EEE" w:rsidRPr="001436AB">
        <w:rPr>
          <w:rFonts w:ascii="Times New Roman" w:hAnsi="Times New Roman" w:cs="Times New Roman"/>
          <w:szCs w:val="24"/>
          <w:lang w:val="en-GB"/>
        </w:rPr>
        <w:t>which stipulates that the S</w:t>
      </w:r>
      <w:r w:rsidRPr="001436AB">
        <w:rPr>
          <w:rFonts w:ascii="Times New Roman" w:hAnsi="Times New Roman" w:cs="Times New Roman"/>
          <w:szCs w:val="24"/>
          <w:lang w:val="en-GB"/>
        </w:rPr>
        <w:t>tat</w:t>
      </w:r>
      <w:r w:rsidR="00897EEE" w:rsidRPr="001436AB">
        <w:rPr>
          <w:rFonts w:ascii="Times New Roman" w:hAnsi="Times New Roman" w:cs="Times New Roman"/>
          <w:szCs w:val="24"/>
          <w:lang w:val="en-GB"/>
        </w:rPr>
        <w:t>e</w:t>
      </w:r>
      <w:r w:rsidRPr="001436AB">
        <w:rPr>
          <w:rFonts w:ascii="Times New Roman" w:hAnsi="Times New Roman" w:cs="Times New Roman"/>
          <w:szCs w:val="24"/>
          <w:lang w:val="en-GB"/>
        </w:rPr>
        <w:t xml:space="preserve">s </w:t>
      </w:r>
      <w:r w:rsidR="00E1459F" w:rsidRPr="001436AB">
        <w:rPr>
          <w:rFonts w:ascii="Times New Roman" w:hAnsi="Times New Roman" w:cs="Times New Roman"/>
          <w:szCs w:val="24"/>
          <w:lang w:val="en-GB"/>
        </w:rPr>
        <w:t>“</w:t>
      </w:r>
      <w:r w:rsidR="00E1459F" w:rsidRPr="001436AB">
        <w:rPr>
          <w:lang w:val="en-GB"/>
        </w:rPr>
        <w:t>will promote and encourage the effective exercise of civil, political, economic, social, cultural and other rights and freedoms all of which derive from the inherent dignity of the human person and are essential for his free and full development</w:t>
      </w:r>
      <w:r w:rsidR="00E1459F" w:rsidRPr="001436AB">
        <w:rPr>
          <w:rFonts w:ascii="Times New Roman" w:hAnsi="Times New Roman" w:cs="Times New Roman"/>
          <w:szCs w:val="24"/>
          <w:lang w:val="en-GB"/>
        </w:rPr>
        <w:t>”</w:t>
      </w:r>
      <w:r w:rsidR="004259B3" w:rsidRPr="001436AB">
        <w:rPr>
          <w:rFonts w:ascii="Times New Roman" w:hAnsi="Times New Roman" w:cs="Times New Roman"/>
          <w:szCs w:val="24"/>
          <w:lang w:val="en-GB"/>
        </w:rPr>
        <w:t xml:space="preserve"> </w:t>
      </w:r>
      <w:r w:rsidRPr="001436AB">
        <w:rPr>
          <w:rFonts w:ascii="Times New Roman" w:hAnsi="Times New Roman" w:cs="Times New Roman"/>
          <w:szCs w:val="24"/>
          <w:lang w:val="en-GB"/>
        </w:rPr>
        <w:t>(</w:t>
      </w:r>
      <w:r w:rsidR="00E1459F" w:rsidRPr="001436AB">
        <w:rPr>
          <w:rFonts w:ascii="Times New Roman" w:hAnsi="Times New Roman" w:cs="Times New Roman"/>
          <w:szCs w:val="24"/>
          <w:lang w:val="en-GB"/>
        </w:rPr>
        <w:t>P</w:t>
      </w:r>
      <w:r w:rsidRPr="001436AB">
        <w:rPr>
          <w:rFonts w:ascii="Times New Roman" w:hAnsi="Times New Roman" w:cs="Times New Roman"/>
          <w:szCs w:val="24"/>
          <w:lang w:val="en-GB"/>
        </w:rPr>
        <w:t>rincip</w:t>
      </w:r>
      <w:r w:rsidR="00BF3C82" w:rsidRPr="001436AB">
        <w:rPr>
          <w:rFonts w:ascii="Times New Roman" w:hAnsi="Times New Roman" w:cs="Times New Roman"/>
          <w:szCs w:val="24"/>
          <w:lang w:val="en-GB"/>
        </w:rPr>
        <w:t>l</w:t>
      </w:r>
      <w:r w:rsidRPr="001436AB">
        <w:rPr>
          <w:rFonts w:ascii="Times New Roman" w:hAnsi="Times New Roman" w:cs="Times New Roman"/>
          <w:szCs w:val="24"/>
          <w:lang w:val="en-GB"/>
        </w:rPr>
        <w:t>e VII);</w:t>
      </w:r>
    </w:p>
    <w:p w:rsidR="007475DE" w:rsidRPr="001436AB" w:rsidRDefault="00C756F0" w:rsidP="001436AB">
      <w:pPr>
        <w:pStyle w:val="ECHRPara"/>
        <w:rPr>
          <w:rFonts w:ascii="Times New Roman" w:hAnsi="Times New Roman" w:cs="Times New Roman"/>
          <w:szCs w:val="24"/>
          <w:lang w:val="en-GB"/>
        </w:rPr>
      </w:pPr>
      <w:r w:rsidRPr="001436AB">
        <w:rPr>
          <w:rFonts w:ascii="Times New Roman" w:hAnsi="Times New Roman" w:cs="Times New Roman"/>
          <w:szCs w:val="24"/>
          <w:lang w:val="en-GB"/>
        </w:rPr>
        <w:t xml:space="preserve">- </w:t>
      </w:r>
      <w:r w:rsidR="00E1459F" w:rsidRPr="001436AB">
        <w:rPr>
          <w:rFonts w:ascii="Times New Roman" w:hAnsi="Times New Roman" w:cs="Times New Roman"/>
          <w:szCs w:val="24"/>
          <w:lang w:val="en-GB"/>
        </w:rPr>
        <w:t xml:space="preserve">the </w:t>
      </w:r>
      <w:r w:rsidR="00EB5467" w:rsidRPr="001436AB">
        <w:rPr>
          <w:rFonts w:ascii="Times New Roman" w:hAnsi="Times New Roman" w:cs="Times New Roman"/>
          <w:szCs w:val="24"/>
          <w:lang w:val="en-GB"/>
        </w:rPr>
        <w:t>African</w:t>
      </w:r>
      <w:r w:rsidRPr="001436AB">
        <w:rPr>
          <w:rFonts w:ascii="Times New Roman" w:hAnsi="Times New Roman" w:cs="Times New Roman"/>
          <w:szCs w:val="24"/>
          <w:lang w:val="en-GB"/>
        </w:rPr>
        <w:t xml:space="preserve"> </w:t>
      </w:r>
      <w:r w:rsidR="00EB5467" w:rsidRPr="001436AB">
        <w:rPr>
          <w:rFonts w:ascii="Times New Roman" w:hAnsi="Times New Roman" w:cs="Times New Roman"/>
          <w:szCs w:val="24"/>
          <w:lang w:val="en-GB"/>
        </w:rPr>
        <w:t>Charter</w:t>
      </w:r>
      <w:r w:rsidR="00E1459F" w:rsidRPr="001436AB">
        <w:rPr>
          <w:rFonts w:ascii="Times New Roman" w:hAnsi="Times New Roman" w:cs="Times New Roman"/>
          <w:szCs w:val="24"/>
          <w:lang w:val="en-GB"/>
        </w:rPr>
        <w:t xml:space="preserve"> on Human and </w:t>
      </w:r>
      <w:r w:rsidR="00EB5467" w:rsidRPr="001436AB">
        <w:rPr>
          <w:rFonts w:ascii="Times New Roman" w:hAnsi="Times New Roman" w:cs="Times New Roman"/>
          <w:szCs w:val="24"/>
          <w:lang w:val="en-GB"/>
        </w:rPr>
        <w:t>Peoples</w:t>
      </w:r>
      <w:r w:rsidR="001436AB" w:rsidRPr="001436AB">
        <w:rPr>
          <w:rFonts w:ascii="Times New Roman" w:hAnsi="Times New Roman" w:cs="Times New Roman"/>
          <w:szCs w:val="24"/>
          <w:lang w:val="en-GB"/>
        </w:rPr>
        <w:t>’</w:t>
      </w:r>
      <w:r w:rsidR="00E1459F" w:rsidRPr="001436AB">
        <w:rPr>
          <w:rFonts w:ascii="Times New Roman" w:hAnsi="Times New Roman" w:cs="Times New Roman"/>
          <w:szCs w:val="24"/>
          <w:lang w:val="en-GB"/>
        </w:rPr>
        <w:t xml:space="preserve"> Righ</w:t>
      </w:r>
      <w:r w:rsidRPr="001436AB">
        <w:rPr>
          <w:rFonts w:ascii="Times New Roman" w:hAnsi="Times New Roman" w:cs="Times New Roman"/>
          <w:szCs w:val="24"/>
          <w:lang w:val="en-GB"/>
        </w:rPr>
        <w:t xml:space="preserve">ts </w:t>
      </w:r>
      <w:r w:rsidR="00E1459F" w:rsidRPr="001436AB">
        <w:rPr>
          <w:rFonts w:ascii="Times New Roman" w:hAnsi="Times New Roman" w:cs="Times New Roman"/>
          <w:szCs w:val="24"/>
          <w:lang w:val="en-GB"/>
        </w:rPr>
        <w:t>of</w:t>
      </w:r>
      <w:r w:rsidR="0097104D" w:rsidRPr="001436AB">
        <w:rPr>
          <w:rFonts w:ascii="Times New Roman" w:hAnsi="Times New Roman" w:cs="Times New Roman"/>
          <w:szCs w:val="24"/>
          <w:lang w:val="en-GB"/>
        </w:rPr>
        <w:t xml:space="preserve"> 28 </w:t>
      </w:r>
      <w:r w:rsidR="00EB5467" w:rsidRPr="001436AB">
        <w:rPr>
          <w:rFonts w:ascii="Times New Roman" w:hAnsi="Times New Roman" w:cs="Times New Roman"/>
          <w:szCs w:val="24"/>
          <w:lang w:val="en-GB"/>
        </w:rPr>
        <w:t>June</w:t>
      </w:r>
      <w:r w:rsidR="0097104D" w:rsidRPr="001436AB">
        <w:rPr>
          <w:rFonts w:ascii="Times New Roman" w:hAnsi="Times New Roman" w:cs="Times New Roman"/>
          <w:szCs w:val="24"/>
          <w:lang w:val="en-GB"/>
        </w:rPr>
        <w:t xml:space="preserve"> 1981</w:t>
      </w:r>
      <w:r w:rsidR="00DB5BCC" w:rsidRPr="001436AB">
        <w:rPr>
          <w:rFonts w:ascii="Times New Roman" w:hAnsi="Times New Roman" w:cs="Times New Roman"/>
          <w:szCs w:val="24"/>
          <w:lang w:val="en-GB"/>
        </w:rPr>
        <w:t>,</w:t>
      </w:r>
      <w:r w:rsidR="0097104D" w:rsidRPr="001436AB">
        <w:rPr>
          <w:rFonts w:ascii="Times New Roman" w:hAnsi="Times New Roman" w:cs="Times New Roman"/>
          <w:szCs w:val="24"/>
          <w:lang w:val="en-GB"/>
        </w:rPr>
        <w:t xml:space="preserve"> </w:t>
      </w:r>
      <w:r w:rsidR="00E1459F" w:rsidRPr="001436AB">
        <w:rPr>
          <w:rFonts w:ascii="Times New Roman" w:hAnsi="Times New Roman" w:cs="Times New Roman"/>
          <w:szCs w:val="24"/>
          <w:lang w:val="en-GB"/>
        </w:rPr>
        <w:t>A</w:t>
      </w:r>
      <w:r w:rsidR="0097104D" w:rsidRPr="001436AB">
        <w:rPr>
          <w:rFonts w:ascii="Times New Roman" w:hAnsi="Times New Roman" w:cs="Times New Roman"/>
          <w:szCs w:val="24"/>
          <w:lang w:val="en-GB"/>
        </w:rPr>
        <w:t xml:space="preserve">rticle 5 </w:t>
      </w:r>
      <w:r w:rsidR="00E1459F" w:rsidRPr="001436AB">
        <w:rPr>
          <w:rFonts w:ascii="Times New Roman" w:hAnsi="Times New Roman" w:cs="Times New Roman"/>
          <w:szCs w:val="24"/>
          <w:lang w:val="en-GB"/>
        </w:rPr>
        <w:t>of which lays down that “Every individual shall have the right to the respect of the dignity inherent in a human being and to the recognition of his legal status”</w:t>
      </w:r>
      <w:r w:rsidR="0097104D" w:rsidRPr="001436AB">
        <w:rPr>
          <w:rFonts w:ascii="Times New Roman" w:hAnsi="Times New Roman" w:cs="Times New Roman"/>
          <w:szCs w:val="24"/>
          <w:lang w:val="en-GB"/>
        </w:rPr>
        <w:t>;</w:t>
      </w:r>
    </w:p>
    <w:p w:rsidR="00660644" w:rsidRPr="001436AB" w:rsidRDefault="00660644" w:rsidP="001436AB">
      <w:pPr>
        <w:pStyle w:val="ECHRPara"/>
        <w:rPr>
          <w:rFonts w:ascii="Times New Roman" w:hAnsi="Times New Roman" w:cs="Times New Roman"/>
          <w:szCs w:val="24"/>
          <w:lang w:val="en-GB"/>
        </w:rPr>
      </w:pPr>
      <w:r w:rsidRPr="001436AB">
        <w:rPr>
          <w:rFonts w:ascii="Times New Roman" w:hAnsi="Times New Roman" w:cs="Times New Roman"/>
          <w:szCs w:val="24"/>
          <w:lang w:val="en-GB"/>
        </w:rPr>
        <w:t xml:space="preserve">- </w:t>
      </w:r>
      <w:r w:rsidR="00E1459F" w:rsidRPr="001436AB">
        <w:rPr>
          <w:rFonts w:ascii="Times New Roman" w:hAnsi="Times New Roman" w:cs="Times New Roman"/>
          <w:szCs w:val="24"/>
          <w:lang w:val="en-GB"/>
        </w:rPr>
        <w:t>the</w:t>
      </w:r>
      <w:r w:rsidRPr="001436AB">
        <w:rPr>
          <w:rFonts w:ascii="Times New Roman" w:hAnsi="Times New Roman" w:cs="Times New Roman"/>
          <w:szCs w:val="24"/>
          <w:lang w:val="en-GB"/>
        </w:rPr>
        <w:t xml:space="preserve"> Convention </w:t>
      </w:r>
      <w:r w:rsidR="00E1459F" w:rsidRPr="001436AB">
        <w:rPr>
          <w:rFonts w:ascii="Times New Roman" w:hAnsi="Times New Roman" w:cs="Times New Roman"/>
          <w:szCs w:val="24"/>
          <w:lang w:val="en-GB"/>
        </w:rPr>
        <w:t>f</w:t>
      </w:r>
      <w:r w:rsidRPr="001436AB">
        <w:rPr>
          <w:rFonts w:ascii="Times New Roman" w:hAnsi="Times New Roman" w:cs="Times New Roman"/>
          <w:szCs w:val="24"/>
          <w:lang w:val="en-GB"/>
        </w:rPr>
        <w:t>or</w:t>
      </w:r>
      <w:r w:rsidR="00E1459F" w:rsidRPr="001436AB">
        <w:rPr>
          <w:rFonts w:ascii="Times New Roman" w:hAnsi="Times New Roman" w:cs="Times New Roman"/>
          <w:szCs w:val="24"/>
          <w:lang w:val="en-GB"/>
        </w:rPr>
        <w:t xml:space="preserve"> the P</w:t>
      </w:r>
      <w:r w:rsidRPr="001436AB">
        <w:rPr>
          <w:rFonts w:ascii="Times New Roman" w:hAnsi="Times New Roman" w:cs="Times New Roman"/>
          <w:szCs w:val="24"/>
          <w:lang w:val="en-GB"/>
        </w:rPr>
        <w:t xml:space="preserve">rotection </w:t>
      </w:r>
      <w:r w:rsidR="00E1459F" w:rsidRPr="001436AB">
        <w:rPr>
          <w:rFonts w:ascii="Times New Roman" w:hAnsi="Times New Roman" w:cs="Times New Roman"/>
          <w:szCs w:val="24"/>
          <w:lang w:val="en-GB"/>
        </w:rPr>
        <w:t>of Human Righ</w:t>
      </w:r>
      <w:r w:rsidRPr="001436AB">
        <w:rPr>
          <w:rFonts w:ascii="Times New Roman" w:hAnsi="Times New Roman" w:cs="Times New Roman"/>
          <w:szCs w:val="24"/>
          <w:lang w:val="en-GB"/>
        </w:rPr>
        <w:t xml:space="preserve">ts </w:t>
      </w:r>
      <w:r w:rsidR="00E1459F" w:rsidRPr="001436AB">
        <w:rPr>
          <w:rFonts w:ascii="Times New Roman" w:hAnsi="Times New Roman" w:cs="Times New Roman"/>
          <w:szCs w:val="24"/>
          <w:lang w:val="en-GB"/>
        </w:rPr>
        <w:t xml:space="preserve">and Dignity of the Human Being with regard to the Application of Biology and Medicine </w:t>
      </w:r>
      <w:r w:rsidR="000D57B4" w:rsidRPr="001436AB">
        <w:rPr>
          <w:rFonts w:ascii="Times New Roman" w:hAnsi="Times New Roman" w:cs="Times New Roman"/>
          <w:szCs w:val="24"/>
          <w:lang w:val="en-GB"/>
        </w:rPr>
        <w:t>of</w:t>
      </w:r>
      <w:r w:rsidR="00F24FCB" w:rsidRPr="001436AB">
        <w:rPr>
          <w:rFonts w:ascii="Times New Roman" w:hAnsi="Times New Roman" w:cs="Times New Roman"/>
          <w:szCs w:val="24"/>
          <w:lang w:val="en-GB"/>
        </w:rPr>
        <w:t xml:space="preserve"> 4 </w:t>
      </w:r>
      <w:r w:rsidR="00EB5467" w:rsidRPr="001436AB">
        <w:rPr>
          <w:rFonts w:ascii="Times New Roman" w:hAnsi="Times New Roman" w:cs="Times New Roman"/>
          <w:szCs w:val="24"/>
          <w:lang w:val="en-GB"/>
        </w:rPr>
        <w:t>April</w:t>
      </w:r>
      <w:r w:rsidRPr="001436AB">
        <w:rPr>
          <w:rFonts w:ascii="Times New Roman" w:hAnsi="Times New Roman" w:cs="Times New Roman"/>
          <w:szCs w:val="24"/>
          <w:lang w:val="en-GB"/>
        </w:rPr>
        <w:t xml:space="preserve"> 1997</w:t>
      </w:r>
      <w:r w:rsidR="00255468" w:rsidRPr="001436AB">
        <w:rPr>
          <w:rFonts w:ascii="Times New Roman" w:hAnsi="Times New Roman" w:cs="Times New Roman"/>
          <w:szCs w:val="24"/>
          <w:lang w:val="en-GB"/>
        </w:rPr>
        <w:t xml:space="preserve"> (</w:t>
      </w:r>
      <w:r w:rsidR="000D57B4" w:rsidRPr="001436AB">
        <w:rPr>
          <w:rFonts w:ascii="Times New Roman" w:hAnsi="Times New Roman" w:cs="Times New Roman"/>
          <w:szCs w:val="24"/>
          <w:lang w:val="en-GB"/>
        </w:rPr>
        <w:t>which</w:t>
      </w:r>
      <w:r w:rsidR="00255468" w:rsidRPr="001436AB">
        <w:rPr>
          <w:rFonts w:ascii="Times New Roman" w:hAnsi="Times New Roman" w:cs="Times New Roman"/>
          <w:szCs w:val="24"/>
          <w:lang w:val="en-GB"/>
        </w:rPr>
        <w:t xml:space="preserve"> </w:t>
      </w:r>
      <w:r w:rsidR="00EB5467" w:rsidRPr="001436AB">
        <w:rPr>
          <w:rFonts w:ascii="Times New Roman" w:hAnsi="Times New Roman" w:cs="Times New Roman"/>
          <w:szCs w:val="24"/>
          <w:lang w:val="en-GB"/>
        </w:rPr>
        <w:t>Belgium</w:t>
      </w:r>
      <w:r w:rsidR="001F5DD9" w:rsidRPr="001436AB">
        <w:rPr>
          <w:rFonts w:ascii="Times New Roman" w:hAnsi="Times New Roman" w:cs="Times New Roman"/>
          <w:szCs w:val="24"/>
          <w:lang w:val="en-GB"/>
        </w:rPr>
        <w:t xml:space="preserve"> </w:t>
      </w:r>
      <w:r w:rsidR="000D57B4" w:rsidRPr="001436AB">
        <w:rPr>
          <w:rFonts w:ascii="Times New Roman" w:hAnsi="Times New Roman" w:cs="Times New Roman"/>
          <w:szCs w:val="24"/>
          <w:lang w:val="en-GB"/>
        </w:rPr>
        <w:t xml:space="preserve">has not </w:t>
      </w:r>
      <w:r w:rsidR="00EB5467" w:rsidRPr="001436AB">
        <w:rPr>
          <w:rFonts w:ascii="Times New Roman" w:hAnsi="Times New Roman" w:cs="Times New Roman"/>
          <w:szCs w:val="24"/>
          <w:lang w:val="en-GB"/>
        </w:rPr>
        <w:t>signed</w:t>
      </w:r>
      <w:r w:rsidR="00255468" w:rsidRPr="001436AB">
        <w:rPr>
          <w:rFonts w:ascii="Times New Roman" w:hAnsi="Times New Roman" w:cs="Times New Roman"/>
          <w:szCs w:val="24"/>
          <w:lang w:val="en-GB"/>
        </w:rPr>
        <w:t>)</w:t>
      </w:r>
      <w:r w:rsidRPr="001436AB">
        <w:rPr>
          <w:rFonts w:ascii="Times New Roman" w:hAnsi="Times New Roman" w:cs="Times New Roman"/>
          <w:szCs w:val="24"/>
          <w:lang w:val="en-GB"/>
        </w:rPr>
        <w:t xml:space="preserve">, </w:t>
      </w:r>
      <w:r w:rsidR="000D57B4" w:rsidRPr="001436AB">
        <w:rPr>
          <w:rFonts w:ascii="Times New Roman" w:hAnsi="Times New Roman" w:cs="Times New Roman"/>
          <w:szCs w:val="24"/>
          <w:lang w:val="en-GB"/>
        </w:rPr>
        <w:t xml:space="preserve">the </w:t>
      </w:r>
      <w:r w:rsidR="00EB5467" w:rsidRPr="001436AB">
        <w:rPr>
          <w:rFonts w:ascii="Times New Roman" w:hAnsi="Times New Roman" w:cs="Times New Roman"/>
          <w:szCs w:val="24"/>
          <w:lang w:val="en-GB"/>
        </w:rPr>
        <w:t>Preamble</w:t>
      </w:r>
      <w:r w:rsidRPr="001436AB">
        <w:rPr>
          <w:rFonts w:ascii="Times New Roman" w:hAnsi="Times New Roman" w:cs="Times New Roman"/>
          <w:szCs w:val="24"/>
          <w:lang w:val="en-GB"/>
        </w:rPr>
        <w:t xml:space="preserve"> </w:t>
      </w:r>
      <w:r w:rsidR="000D57B4" w:rsidRPr="001436AB">
        <w:rPr>
          <w:rFonts w:ascii="Times New Roman" w:hAnsi="Times New Roman" w:cs="Times New Roman"/>
          <w:szCs w:val="24"/>
          <w:lang w:val="en-GB"/>
        </w:rPr>
        <w:t xml:space="preserve">to which </w:t>
      </w:r>
      <w:r w:rsidR="00EB5467" w:rsidRPr="001436AB">
        <w:rPr>
          <w:rFonts w:ascii="Times New Roman" w:hAnsi="Times New Roman" w:cs="Times New Roman"/>
          <w:szCs w:val="24"/>
          <w:lang w:val="en-GB"/>
        </w:rPr>
        <w:t>affirms</w:t>
      </w:r>
      <w:r w:rsidR="00BF3C82" w:rsidRPr="001436AB">
        <w:rPr>
          <w:rFonts w:ascii="Times New Roman" w:hAnsi="Times New Roman" w:cs="Times New Roman"/>
          <w:szCs w:val="24"/>
          <w:lang w:val="en-GB"/>
        </w:rPr>
        <w:t xml:space="preserve">, </w:t>
      </w:r>
      <w:r w:rsidR="00BF3C82" w:rsidRPr="001436AB">
        <w:rPr>
          <w:rFonts w:ascii="Times New Roman" w:hAnsi="Times New Roman" w:cs="Times New Roman"/>
          <w:i/>
          <w:szCs w:val="24"/>
          <w:lang w:val="en-GB"/>
        </w:rPr>
        <w:t>inter alia</w:t>
      </w:r>
      <w:r w:rsidR="00BF3C82" w:rsidRPr="001436AB">
        <w:rPr>
          <w:rFonts w:ascii="Times New Roman" w:hAnsi="Times New Roman" w:cs="Times New Roman"/>
          <w:szCs w:val="24"/>
          <w:lang w:val="en-GB"/>
        </w:rPr>
        <w:t>,</w:t>
      </w:r>
      <w:r w:rsidR="00BF3C82" w:rsidRPr="001436AB">
        <w:rPr>
          <w:rFonts w:ascii="Times New Roman" w:hAnsi="Times New Roman" w:cs="Times New Roman"/>
          <w:i/>
          <w:szCs w:val="24"/>
          <w:lang w:val="en-GB"/>
        </w:rPr>
        <w:t xml:space="preserve"> </w:t>
      </w:r>
      <w:r w:rsidR="00ED0DA5" w:rsidRPr="001436AB">
        <w:rPr>
          <w:rFonts w:ascii="Times New Roman" w:hAnsi="Times New Roman" w:cs="Times New Roman"/>
          <w:szCs w:val="24"/>
          <w:lang w:val="en-GB"/>
        </w:rPr>
        <w:t>“</w:t>
      </w:r>
      <w:r w:rsidR="00EB5467" w:rsidRPr="001436AB">
        <w:rPr>
          <w:rFonts w:ascii="Times New Roman" w:hAnsi="Times New Roman" w:cs="Times New Roman"/>
          <w:szCs w:val="24"/>
          <w:lang w:val="en-GB"/>
        </w:rPr>
        <w:t>the need to respect the human being both as an individual and as a member of the human species an</w:t>
      </w:r>
      <w:r w:rsidR="00BF3C82" w:rsidRPr="001436AB">
        <w:rPr>
          <w:rFonts w:ascii="Times New Roman" w:hAnsi="Times New Roman" w:cs="Times New Roman"/>
          <w:szCs w:val="24"/>
          <w:lang w:val="en-GB"/>
        </w:rPr>
        <w:t xml:space="preserve">d </w:t>
      </w:r>
      <w:r w:rsidR="001F1E70" w:rsidRPr="001436AB">
        <w:rPr>
          <w:rFonts w:ascii="Times New Roman" w:hAnsi="Times New Roman" w:cs="Times New Roman"/>
          <w:szCs w:val="24"/>
          <w:lang w:val="en-GB"/>
        </w:rPr>
        <w:t>...</w:t>
      </w:r>
      <w:r w:rsidR="00BF3C82" w:rsidRPr="001436AB">
        <w:rPr>
          <w:rFonts w:ascii="Times New Roman" w:hAnsi="Times New Roman" w:cs="Times New Roman"/>
          <w:szCs w:val="24"/>
          <w:lang w:val="en-GB"/>
        </w:rPr>
        <w:t xml:space="preserve"> the importance of ensuring [</w:t>
      </w:r>
      <w:r w:rsidR="00EB5467" w:rsidRPr="001436AB">
        <w:rPr>
          <w:rFonts w:ascii="Times New Roman" w:hAnsi="Times New Roman" w:cs="Times New Roman"/>
          <w:szCs w:val="24"/>
          <w:lang w:val="en-GB"/>
        </w:rPr>
        <w:t>his</w:t>
      </w:r>
      <w:r w:rsidR="00BF3C82" w:rsidRPr="001436AB">
        <w:rPr>
          <w:rFonts w:ascii="Times New Roman" w:hAnsi="Times New Roman" w:cs="Times New Roman"/>
          <w:szCs w:val="24"/>
          <w:lang w:val="en-GB"/>
        </w:rPr>
        <w:t>]</w:t>
      </w:r>
      <w:r w:rsidR="00EB5467" w:rsidRPr="001436AB">
        <w:rPr>
          <w:rFonts w:ascii="Times New Roman" w:hAnsi="Times New Roman" w:cs="Times New Roman"/>
          <w:szCs w:val="24"/>
          <w:lang w:val="en-GB"/>
        </w:rPr>
        <w:t xml:space="preserve"> dignity</w:t>
      </w:r>
      <w:r w:rsidR="00ED0DA5" w:rsidRPr="001436AB">
        <w:rPr>
          <w:rFonts w:ascii="Times New Roman" w:hAnsi="Times New Roman" w:cs="Times New Roman"/>
          <w:szCs w:val="24"/>
          <w:lang w:val="en-GB"/>
        </w:rPr>
        <w:t>”</w:t>
      </w:r>
      <w:r w:rsidRPr="001436AB">
        <w:rPr>
          <w:rFonts w:ascii="Times New Roman" w:hAnsi="Times New Roman" w:cs="Times New Roman"/>
          <w:szCs w:val="24"/>
          <w:lang w:val="en-GB"/>
        </w:rPr>
        <w:t>;</w:t>
      </w:r>
    </w:p>
    <w:p w:rsidR="00840E94" w:rsidRPr="001436AB" w:rsidRDefault="00840E94" w:rsidP="001436AB">
      <w:pPr>
        <w:pStyle w:val="ECHRPara"/>
        <w:rPr>
          <w:rFonts w:ascii="Times New Roman" w:hAnsi="Times New Roman" w:cs="Times New Roman"/>
          <w:szCs w:val="24"/>
          <w:lang w:val="en-GB"/>
        </w:rPr>
      </w:pPr>
      <w:r w:rsidRPr="001436AB">
        <w:rPr>
          <w:lang w:val="en-GB"/>
        </w:rPr>
        <w:t xml:space="preserve">- </w:t>
      </w:r>
      <w:r w:rsidR="00ED0DA5" w:rsidRPr="001436AB">
        <w:rPr>
          <w:lang w:val="en-GB"/>
        </w:rPr>
        <w:t>the C</w:t>
      </w:r>
      <w:r w:rsidR="00EB5467" w:rsidRPr="001436AB">
        <w:rPr>
          <w:lang w:val="en-GB"/>
        </w:rPr>
        <w:t>harter</w:t>
      </w:r>
      <w:r w:rsidRPr="001436AB">
        <w:rPr>
          <w:lang w:val="en-GB"/>
        </w:rPr>
        <w:t xml:space="preserve"> </w:t>
      </w:r>
      <w:r w:rsidR="00ED0DA5" w:rsidRPr="001436AB">
        <w:rPr>
          <w:lang w:val="en-GB"/>
        </w:rPr>
        <w:t>of</w:t>
      </w:r>
      <w:r w:rsidRPr="001436AB">
        <w:rPr>
          <w:lang w:val="en-GB"/>
        </w:rPr>
        <w:t xml:space="preserve"> </w:t>
      </w:r>
      <w:r w:rsidR="005864F3" w:rsidRPr="001436AB">
        <w:rPr>
          <w:lang w:val="en-GB"/>
        </w:rPr>
        <w:t>Fundamental</w:t>
      </w:r>
      <w:r w:rsidR="00ED0DA5" w:rsidRPr="001436AB">
        <w:rPr>
          <w:lang w:val="en-GB"/>
        </w:rPr>
        <w:t xml:space="preserve"> Rights of the</w:t>
      </w:r>
      <w:r w:rsidRPr="001436AB">
        <w:rPr>
          <w:lang w:val="en-GB"/>
        </w:rPr>
        <w:t xml:space="preserve"> </w:t>
      </w:r>
      <w:r w:rsidR="005864F3" w:rsidRPr="001436AB">
        <w:rPr>
          <w:lang w:val="en-GB"/>
        </w:rPr>
        <w:t>European</w:t>
      </w:r>
      <w:r w:rsidRPr="001436AB">
        <w:rPr>
          <w:lang w:val="en-GB"/>
        </w:rPr>
        <w:t xml:space="preserve"> </w:t>
      </w:r>
      <w:r w:rsidR="00ED0DA5" w:rsidRPr="001436AB">
        <w:rPr>
          <w:lang w:val="en-GB"/>
        </w:rPr>
        <w:t>Union of</w:t>
      </w:r>
      <w:r w:rsidR="00F24FCB" w:rsidRPr="001436AB">
        <w:rPr>
          <w:lang w:val="en-GB"/>
        </w:rPr>
        <w:t xml:space="preserve"> 7 </w:t>
      </w:r>
      <w:r w:rsidR="005864F3" w:rsidRPr="001436AB">
        <w:rPr>
          <w:lang w:val="en-GB"/>
        </w:rPr>
        <w:t>December</w:t>
      </w:r>
      <w:r w:rsidRPr="001436AB">
        <w:rPr>
          <w:lang w:val="en-GB"/>
        </w:rPr>
        <w:t xml:space="preserve"> 2000, </w:t>
      </w:r>
      <w:r w:rsidR="00ED0DA5" w:rsidRPr="001436AB">
        <w:rPr>
          <w:lang w:val="en-GB"/>
        </w:rPr>
        <w:t xml:space="preserve">the </w:t>
      </w:r>
      <w:r w:rsidR="005864F3" w:rsidRPr="001436AB">
        <w:rPr>
          <w:lang w:val="en-GB"/>
        </w:rPr>
        <w:t>Preamble</w:t>
      </w:r>
      <w:r w:rsidRPr="001436AB">
        <w:rPr>
          <w:lang w:val="en-GB"/>
        </w:rPr>
        <w:t xml:space="preserve"> </w:t>
      </w:r>
      <w:r w:rsidR="00ED0DA5" w:rsidRPr="001436AB">
        <w:rPr>
          <w:lang w:val="en-GB"/>
        </w:rPr>
        <w:t xml:space="preserve">to which </w:t>
      </w:r>
      <w:r w:rsidR="005864F3" w:rsidRPr="001436AB">
        <w:rPr>
          <w:lang w:val="en-GB"/>
        </w:rPr>
        <w:t>affirms</w:t>
      </w:r>
      <w:r w:rsidRPr="001436AB">
        <w:rPr>
          <w:lang w:val="en-GB"/>
        </w:rPr>
        <w:t xml:space="preserve"> </w:t>
      </w:r>
      <w:r w:rsidR="00ED0DA5" w:rsidRPr="001436AB">
        <w:rPr>
          <w:lang w:val="en-GB"/>
        </w:rPr>
        <w:t>that</w:t>
      </w:r>
      <w:r w:rsidR="008A4DF0" w:rsidRPr="001436AB">
        <w:rPr>
          <w:lang w:val="en-GB"/>
        </w:rPr>
        <w:t xml:space="preserve"> </w:t>
      </w:r>
      <w:r w:rsidR="00BB43C0" w:rsidRPr="001436AB">
        <w:rPr>
          <w:lang w:val="en-GB"/>
        </w:rPr>
        <w:t>being</w:t>
      </w:r>
      <w:r w:rsidR="00D00E05" w:rsidRPr="001436AB">
        <w:rPr>
          <w:lang w:val="en-GB"/>
        </w:rPr>
        <w:t xml:space="preserve"> </w:t>
      </w:r>
      <w:r w:rsidR="00BB43C0" w:rsidRPr="001436AB">
        <w:rPr>
          <w:lang w:val="en-GB"/>
        </w:rPr>
        <w:t>“</w:t>
      </w:r>
      <w:r w:rsidR="00982F41" w:rsidRPr="001436AB">
        <w:rPr>
          <w:lang w:val="en-GB"/>
        </w:rPr>
        <w:t xml:space="preserve">conscious of its spiritual and moral heritage, the Union is founded on the indivisible, universal values of human dignity, freedom, equality and solidarity </w:t>
      </w:r>
      <w:r w:rsidR="00ED0DA5" w:rsidRPr="001436AB">
        <w:rPr>
          <w:lang w:val="en-GB"/>
        </w:rPr>
        <w:t>being</w:t>
      </w:r>
      <w:r w:rsidR="00BB43C0" w:rsidRPr="001436AB">
        <w:rPr>
          <w:lang w:val="en-GB"/>
        </w:rPr>
        <w:t>”</w:t>
      </w:r>
      <w:r w:rsidR="00D00E05" w:rsidRPr="001436AB">
        <w:rPr>
          <w:lang w:val="en-GB"/>
        </w:rPr>
        <w:t xml:space="preserve">, </w:t>
      </w:r>
      <w:r w:rsidR="00982F41" w:rsidRPr="001436AB">
        <w:rPr>
          <w:lang w:val="en-GB"/>
        </w:rPr>
        <w:t>and A</w:t>
      </w:r>
      <w:r w:rsidR="00D00E05" w:rsidRPr="001436AB">
        <w:rPr>
          <w:lang w:val="en-GB"/>
        </w:rPr>
        <w:t xml:space="preserve">rticle 1 </w:t>
      </w:r>
      <w:r w:rsidR="00982F41" w:rsidRPr="001436AB">
        <w:rPr>
          <w:lang w:val="en-GB"/>
        </w:rPr>
        <w:t>of which states that</w:t>
      </w:r>
      <w:r w:rsidR="00D00E05" w:rsidRPr="001436AB">
        <w:rPr>
          <w:lang w:val="en-GB"/>
        </w:rPr>
        <w:t xml:space="preserve"> </w:t>
      </w:r>
      <w:r w:rsidR="00BB43C0" w:rsidRPr="001436AB">
        <w:rPr>
          <w:lang w:val="en-GB"/>
        </w:rPr>
        <w:t>“</w:t>
      </w:r>
      <w:r w:rsidR="00982F41" w:rsidRPr="001436AB">
        <w:rPr>
          <w:lang w:val="en-GB"/>
        </w:rPr>
        <w:t xml:space="preserve">human dignity is inviolable </w:t>
      </w:r>
      <w:r w:rsidR="002C74EE" w:rsidRPr="001436AB">
        <w:rPr>
          <w:lang w:val="en-GB"/>
        </w:rPr>
        <w:t>[</w:t>
      </w:r>
      <w:r w:rsidR="00982F41" w:rsidRPr="001436AB">
        <w:rPr>
          <w:lang w:val="en-GB"/>
        </w:rPr>
        <w:t>and</w:t>
      </w:r>
      <w:r w:rsidR="002C74EE" w:rsidRPr="001436AB">
        <w:rPr>
          <w:lang w:val="en-GB"/>
        </w:rPr>
        <w:t>]</w:t>
      </w:r>
      <w:r w:rsidR="00982F41" w:rsidRPr="001436AB">
        <w:rPr>
          <w:lang w:val="en-GB"/>
        </w:rPr>
        <w:t xml:space="preserve"> must be respected and protected</w:t>
      </w:r>
      <w:r w:rsidR="00BB43C0" w:rsidRPr="001436AB">
        <w:rPr>
          <w:lang w:val="en-GB"/>
        </w:rPr>
        <w:t>”</w:t>
      </w:r>
      <w:r w:rsidR="00D00E05" w:rsidRPr="001436AB">
        <w:rPr>
          <w:lang w:val="en-GB"/>
        </w:rPr>
        <w:t xml:space="preserve"> (</w:t>
      </w:r>
      <w:r w:rsidR="00982F41" w:rsidRPr="001436AB">
        <w:rPr>
          <w:lang w:val="en-GB"/>
        </w:rPr>
        <w:t>see also A</w:t>
      </w:r>
      <w:r w:rsidR="00D00E05" w:rsidRPr="001436AB">
        <w:rPr>
          <w:lang w:val="en-GB"/>
        </w:rPr>
        <w:t>rticle 31</w:t>
      </w:r>
      <w:r w:rsidR="00982F41" w:rsidRPr="001436AB">
        <w:rPr>
          <w:lang w:val="en-GB"/>
        </w:rPr>
        <w:t xml:space="preserve"> on </w:t>
      </w:r>
      <w:r w:rsidR="00212D55" w:rsidRPr="001436AB">
        <w:rPr>
          <w:lang w:val="en-GB"/>
        </w:rPr>
        <w:t>“</w:t>
      </w:r>
      <w:r w:rsidR="00982F41" w:rsidRPr="001436AB">
        <w:rPr>
          <w:lang w:val="en-GB"/>
        </w:rPr>
        <w:t xml:space="preserve">Fair and </w:t>
      </w:r>
      <w:r w:rsidR="00B4056D" w:rsidRPr="001436AB">
        <w:rPr>
          <w:lang w:val="en-GB"/>
        </w:rPr>
        <w:t xml:space="preserve">just </w:t>
      </w:r>
      <w:r w:rsidR="00982F41" w:rsidRPr="001436AB">
        <w:rPr>
          <w:lang w:val="en-GB"/>
        </w:rPr>
        <w:t>working</w:t>
      </w:r>
      <w:r w:rsidR="00D00E05" w:rsidRPr="001436AB">
        <w:rPr>
          <w:lang w:val="en-GB"/>
        </w:rPr>
        <w:t xml:space="preserve"> </w:t>
      </w:r>
      <w:r w:rsidR="00B4056D" w:rsidRPr="001436AB">
        <w:rPr>
          <w:lang w:val="en-GB"/>
        </w:rPr>
        <w:t>c</w:t>
      </w:r>
      <w:r w:rsidR="00D00E05" w:rsidRPr="001436AB">
        <w:rPr>
          <w:lang w:val="en-GB"/>
        </w:rPr>
        <w:t>ondition</w:t>
      </w:r>
      <w:r w:rsidR="00F24FCB" w:rsidRPr="001436AB">
        <w:rPr>
          <w:lang w:val="en-GB"/>
        </w:rPr>
        <w:t>s</w:t>
      </w:r>
      <w:r w:rsidR="00212D55" w:rsidRPr="001436AB">
        <w:rPr>
          <w:rFonts w:ascii="Times New Roman" w:hAnsi="Times New Roman" w:cs="Times New Roman"/>
          <w:szCs w:val="24"/>
          <w:lang w:val="en-GB"/>
        </w:rPr>
        <w:t>”</w:t>
      </w:r>
      <w:r w:rsidR="00D00E05" w:rsidRPr="001436AB">
        <w:rPr>
          <w:rFonts w:ascii="Times New Roman" w:hAnsi="Times New Roman" w:cs="Times New Roman"/>
          <w:szCs w:val="24"/>
          <w:lang w:val="en-GB"/>
        </w:rPr>
        <w:t>);</w:t>
      </w:r>
    </w:p>
    <w:p w:rsidR="00D00E05" w:rsidRPr="001436AB" w:rsidRDefault="00D00E05" w:rsidP="001436AB">
      <w:pPr>
        <w:pStyle w:val="ECHRPara"/>
        <w:rPr>
          <w:rFonts w:ascii="Times New Roman" w:hAnsi="Times New Roman" w:cs="Times New Roman"/>
          <w:szCs w:val="24"/>
          <w:lang w:val="en-GB"/>
        </w:rPr>
      </w:pPr>
      <w:r w:rsidRPr="001436AB">
        <w:rPr>
          <w:rFonts w:ascii="Times New Roman" w:hAnsi="Times New Roman" w:cs="Times New Roman"/>
          <w:szCs w:val="24"/>
          <w:lang w:val="en-GB"/>
        </w:rPr>
        <w:t xml:space="preserve">- </w:t>
      </w:r>
      <w:r w:rsidR="005864F3" w:rsidRPr="001436AB">
        <w:rPr>
          <w:rFonts w:ascii="Times New Roman" w:hAnsi="Times New Roman" w:cs="Times New Roman"/>
          <w:szCs w:val="24"/>
          <w:lang w:val="en-GB"/>
        </w:rPr>
        <w:t>Protocol</w:t>
      </w:r>
      <w:r w:rsidRPr="001436AB">
        <w:rPr>
          <w:rFonts w:ascii="Times New Roman" w:hAnsi="Times New Roman" w:cs="Times New Roman"/>
          <w:szCs w:val="24"/>
          <w:lang w:val="en-GB"/>
        </w:rPr>
        <w:t xml:space="preserve"> </w:t>
      </w:r>
      <w:r w:rsidR="00212D55" w:rsidRPr="001436AB">
        <w:rPr>
          <w:rFonts w:ascii="Times New Roman" w:hAnsi="Times New Roman" w:cs="Times New Roman"/>
          <w:szCs w:val="24"/>
          <w:lang w:val="en-GB"/>
        </w:rPr>
        <w:t>No.</w:t>
      </w:r>
      <w:r w:rsidRPr="001436AB">
        <w:rPr>
          <w:rFonts w:ascii="Times New Roman" w:hAnsi="Times New Roman" w:cs="Times New Roman"/>
          <w:szCs w:val="24"/>
          <w:lang w:val="en-GB"/>
        </w:rPr>
        <w:t xml:space="preserve"> 13 </w:t>
      </w:r>
      <w:r w:rsidR="00212D55" w:rsidRPr="001436AB">
        <w:rPr>
          <w:rFonts w:ascii="Times New Roman" w:hAnsi="Times New Roman" w:cs="Times New Roman"/>
          <w:szCs w:val="24"/>
          <w:lang w:val="en-GB"/>
        </w:rPr>
        <w:t>to the</w:t>
      </w:r>
      <w:r w:rsidRPr="001436AB">
        <w:rPr>
          <w:rFonts w:ascii="Times New Roman" w:hAnsi="Times New Roman" w:cs="Times New Roman"/>
          <w:szCs w:val="24"/>
          <w:lang w:val="en-GB"/>
        </w:rPr>
        <w:t xml:space="preserve"> </w:t>
      </w:r>
      <w:r w:rsidR="008A4DF0" w:rsidRPr="001436AB">
        <w:rPr>
          <w:rFonts w:ascii="Times New Roman" w:hAnsi="Times New Roman" w:cs="Times New Roman"/>
          <w:szCs w:val="24"/>
          <w:lang w:val="en-GB"/>
        </w:rPr>
        <w:t xml:space="preserve">European </w:t>
      </w:r>
      <w:r w:rsidRPr="001436AB">
        <w:rPr>
          <w:rFonts w:ascii="Times New Roman" w:hAnsi="Times New Roman" w:cs="Times New Roman"/>
          <w:szCs w:val="24"/>
          <w:lang w:val="en-GB"/>
        </w:rPr>
        <w:t xml:space="preserve">Convention </w:t>
      </w:r>
      <w:r w:rsidR="008A4DF0" w:rsidRPr="001436AB">
        <w:rPr>
          <w:rFonts w:ascii="Times New Roman" w:hAnsi="Times New Roman" w:cs="Times New Roman"/>
          <w:szCs w:val="24"/>
          <w:lang w:val="en-GB"/>
        </w:rPr>
        <w:t>on Human Rights c</w:t>
      </w:r>
      <w:r w:rsidR="00212D55" w:rsidRPr="001436AB">
        <w:rPr>
          <w:rFonts w:ascii="Times New Roman" w:hAnsi="Times New Roman" w:cs="Times New Roman"/>
          <w:szCs w:val="24"/>
          <w:lang w:val="en-GB"/>
        </w:rPr>
        <w:t>on</w:t>
      </w:r>
      <w:r w:rsidR="008A4DF0" w:rsidRPr="001436AB">
        <w:rPr>
          <w:rFonts w:ascii="Times New Roman" w:hAnsi="Times New Roman" w:cs="Times New Roman"/>
          <w:szCs w:val="24"/>
          <w:lang w:val="en-GB"/>
        </w:rPr>
        <w:t>cerning</w:t>
      </w:r>
      <w:r w:rsidR="00212D55" w:rsidRPr="001436AB">
        <w:rPr>
          <w:rFonts w:ascii="Times New Roman" w:hAnsi="Times New Roman" w:cs="Times New Roman"/>
          <w:szCs w:val="24"/>
          <w:lang w:val="en-GB"/>
        </w:rPr>
        <w:t xml:space="preserve"> the </w:t>
      </w:r>
      <w:r w:rsidR="008A4DF0" w:rsidRPr="001436AB">
        <w:rPr>
          <w:rFonts w:ascii="Times New Roman" w:hAnsi="Times New Roman" w:cs="Times New Roman"/>
          <w:szCs w:val="24"/>
          <w:lang w:val="en-GB"/>
        </w:rPr>
        <w:t xml:space="preserve">abolition of the death penalty in all circumstances </w:t>
      </w:r>
      <w:r w:rsidR="00A53DC9" w:rsidRPr="001436AB">
        <w:rPr>
          <w:rFonts w:ascii="Times New Roman" w:hAnsi="Times New Roman" w:cs="Times New Roman"/>
          <w:szCs w:val="24"/>
          <w:lang w:val="en-GB"/>
        </w:rPr>
        <w:t xml:space="preserve">of 3 May 2002 </w:t>
      </w:r>
      <w:r w:rsidR="00255468" w:rsidRPr="001436AB">
        <w:rPr>
          <w:rFonts w:ascii="Times New Roman" w:hAnsi="Times New Roman" w:cs="Times New Roman"/>
          <w:szCs w:val="24"/>
          <w:lang w:val="en-GB"/>
        </w:rPr>
        <w:t>(</w:t>
      </w:r>
      <w:r w:rsidR="005864F3" w:rsidRPr="001436AB">
        <w:rPr>
          <w:rFonts w:ascii="Times New Roman" w:hAnsi="Times New Roman" w:cs="Times New Roman"/>
          <w:szCs w:val="24"/>
          <w:lang w:val="en-GB"/>
        </w:rPr>
        <w:t>ratified</w:t>
      </w:r>
      <w:r w:rsidR="00800B5A" w:rsidRPr="001436AB">
        <w:rPr>
          <w:rFonts w:ascii="Times New Roman" w:hAnsi="Times New Roman" w:cs="Times New Roman"/>
          <w:szCs w:val="24"/>
          <w:lang w:val="en-GB"/>
        </w:rPr>
        <w:t xml:space="preserve"> by</w:t>
      </w:r>
      <w:r w:rsidR="00255468" w:rsidRPr="001436AB">
        <w:rPr>
          <w:rFonts w:ascii="Times New Roman" w:hAnsi="Times New Roman" w:cs="Times New Roman"/>
          <w:szCs w:val="24"/>
          <w:lang w:val="en-GB"/>
        </w:rPr>
        <w:t xml:space="preserve"> </w:t>
      </w:r>
      <w:r w:rsidR="005864F3" w:rsidRPr="001436AB">
        <w:rPr>
          <w:rFonts w:ascii="Times New Roman" w:hAnsi="Times New Roman" w:cs="Times New Roman"/>
          <w:szCs w:val="24"/>
          <w:lang w:val="en-GB"/>
        </w:rPr>
        <w:t>Belgium</w:t>
      </w:r>
      <w:r w:rsidR="00255468" w:rsidRPr="001436AB">
        <w:rPr>
          <w:rFonts w:ascii="Times New Roman" w:hAnsi="Times New Roman" w:cs="Times New Roman"/>
          <w:szCs w:val="24"/>
          <w:lang w:val="en-GB"/>
        </w:rPr>
        <w:t>)</w:t>
      </w:r>
      <w:r w:rsidR="00660644" w:rsidRPr="001436AB">
        <w:rPr>
          <w:rFonts w:ascii="Times New Roman" w:hAnsi="Times New Roman" w:cs="Times New Roman"/>
          <w:szCs w:val="24"/>
          <w:lang w:val="en-GB"/>
        </w:rPr>
        <w:t xml:space="preserve">, </w:t>
      </w:r>
      <w:r w:rsidR="00800B5A" w:rsidRPr="001436AB">
        <w:rPr>
          <w:rFonts w:ascii="Times New Roman" w:hAnsi="Times New Roman" w:cs="Times New Roman"/>
          <w:szCs w:val="24"/>
          <w:lang w:val="en-GB"/>
        </w:rPr>
        <w:t xml:space="preserve">the </w:t>
      </w:r>
      <w:r w:rsidR="005864F3" w:rsidRPr="001436AB">
        <w:rPr>
          <w:rFonts w:ascii="Times New Roman" w:hAnsi="Times New Roman" w:cs="Times New Roman"/>
          <w:szCs w:val="24"/>
          <w:lang w:val="en-GB"/>
        </w:rPr>
        <w:t>Preamble</w:t>
      </w:r>
      <w:r w:rsidRPr="001436AB">
        <w:rPr>
          <w:rFonts w:ascii="Times New Roman" w:hAnsi="Times New Roman" w:cs="Times New Roman"/>
          <w:szCs w:val="24"/>
          <w:lang w:val="en-GB"/>
        </w:rPr>
        <w:t xml:space="preserve"> </w:t>
      </w:r>
      <w:r w:rsidR="00800B5A" w:rsidRPr="001436AB">
        <w:rPr>
          <w:rFonts w:ascii="Times New Roman" w:hAnsi="Times New Roman" w:cs="Times New Roman"/>
          <w:szCs w:val="24"/>
          <w:lang w:val="en-GB"/>
        </w:rPr>
        <w:t>to which points out that</w:t>
      </w:r>
      <w:r w:rsidRPr="001436AB">
        <w:rPr>
          <w:rFonts w:ascii="Times New Roman" w:hAnsi="Times New Roman" w:cs="Times New Roman"/>
          <w:szCs w:val="24"/>
          <w:lang w:val="en-GB"/>
        </w:rPr>
        <w:t xml:space="preserve"> </w:t>
      </w:r>
      <w:r w:rsidR="00800B5A" w:rsidRPr="001436AB">
        <w:rPr>
          <w:rFonts w:ascii="Times New Roman" w:hAnsi="Times New Roman" w:cs="Times New Roman"/>
          <w:szCs w:val="24"/>
          <w:lang w:val="en-GB"/>
        </w:rPr>
        <w:t xml:space="preserve">the </w:t>
      </w:r>
      <w:r w:rsidRPr="001436AB">
        <w:rPr>
          <w:rFonts w:ascii="Times New Roman" w:hAnsi="Times New Roman" w:cs="Times New Roman"/>
          <w:szCs w:val="24"/>
          <w:lang w:val="en-GB"/>
        </w:rPr>
        <w:t xml:space="preserve">abolition </w:t>
      </w:r>
      <w:r w:rsidR="00C9232A" w:rsidRPr="001436AB">
        <w:rPr>
          <w:rFonts w:ascii="Times New Roman" w:hAnsi="Times New Roman" w:cs="Times New Roman"/>
          <w:szCs w:val="24"/>
          <w:lang w:val="en-GB"/>
        </w:rPr>
        <w:t>of the death penalty is essential for the protection of everyone</w:t>
      </w:r>
      <w:r w:rsidR="001436AB" w:rsidRPr="001436AB">
        <w:rPr>
          <w:rFonts w:ascii="Times New Roman" w:hAnsi="Times New Roman" w:cs="Times New Roman"/>
          <w:szCs w:val="24"/>
          <w:lang w:val="en-GB"/>
        </w:rPr>
        <w:t>’</w:t>
      </w:r>
      <w:r w:rsidR="00C9232A" w:rsidRPr="001436AB">
        <w:rPr>
          <w:rFonts w:ascii="Times New Roman" w:hAnsi="Times New Roman" w:cs="Times New Roman"/>
          <w:szCs w:val="24"/>
          <w:lang w:val="en-GB"/>
        </w:rPr>
        <w:t>s right to life and for the full recognition of the “inherent dignity of all human beings”</w:t>
      </w:r>
      <w:r w:rsidR="003C5999" w:rsidRPr="001436AB">
        <w:rPr>
          <w:rFonts w:ascii="Times New Roman" w:hAnsi="Times New Roman" w:cs="Times New Roman"/>
          <w:szCs w:val="24"/>
          <w:lang w:val="en-GB"/>
        </w:rPr>
        <w:t>;</w:t>
      </w:r>
    </w:p>
    <w:p w:rsidR="003C5999" w:rsidRPr="001436AB" w:rsidRDefault="003C5999" w:rsidP="001436AB">
      <w:pPr>
        <w:pStyle w:val="ECHRPara"/>
        <w:rPr>
          <w:rFonts w:ascii="Times New Roman" w:hAnsi="Times New Roman" w:cs="Times New Roman"/>
          <w:szCs w:val="24"/>
          <w:lang w:val="en-GB"/>
        </w:rPr>
      </w:pPr>
      <w:r w:rsidRPr="001436AB">
        <w:rPr>
          <w:rFonts w:ascii="Times New Roman" w:hAnsi="Times New Roman" w:cs="Times New Roman"/>
          <w:szCs w:val="24"/>
          <w:lang w:val="en-GB"/>
        </w:rPr>
        <w:t xml:space="preserve">- </w:t>
      </w:r>
      <w:r w:rsidR="002E77DD" w:rsidRPr="001436AB">
        <w:rPr>
          <w:rFonts w:ascii="Times New Roman" w:hAnsi="Times New Roman" w:cs="Times New Roman"/>
          <w:szCs w:val="24"/>
          <w:lang w:val="en-GB"/>
        </w:rPr>
        <w:t xml:space="preserve">the </w:t>
      </w:r>
      <w:r w:rsidR="005864F3" w:rsidRPr="001436AB">
        <w:rPr>
          <w:rFonts w:ascii="Times New Roman" w:hAnsi="Times New Roman" w:cs="Times New Roman"/>
          <w:szCs w:val="24"/>
          <w:lang w:val="en-GB"/>
        </w:rPr>
        <w:t>Council</w:t>
      </w:r>
      <w:r w:rsidRPr="001436AB">
        <w:rPr>
          <w:rFonts w:ascii="Times New Roman" w:hAnsi="Times New Roman" w:cs="Times New Roman"/>
          <w:szCs w:val="24"/>
          <w:lang w:val="en-GB"/>
        </w:rPr>
        <w:t xml:space="preserve"> </w:t>
      </w:r>
      <w:r w:rsidR="002E77DD" w:rsidRPr="001436AB">
        <w:rPr>
          <w:rFonts w:ascii="Times New Roman" w:hAnsi="Times New Roman" w:cs="Times New Roman"/>
          <w:szCs w:val="24"/>
          <w:lang w:val="en-GB"/>
        </w:rPr>
        <w:t>of</w:t>
      </w:r>
      <w:r w:rsidRPr="001436AB">
        <w:rPr>
          <w:rFonts w:ascii="Times New Roman" w:hAnsi="Times New Roman" w:cs="Times New Roman"/>
          <w:szCs w:val="24"/>
          <w:lang w:val="en-GB"/>
        </w:rPr>
        <w:t xml:space="preserve"> Europe </w:t>
      </w:r>
      <w:r w:rsidR="005864F3" w:rsidRPr="001436AB">
        <w:rPr>
          <w:rFonts w:ascii="Times New Roman" w:hAnsi="Times New Roman" w:cs="Times New Roman"/>
          <w:szCs w:val="24"/>
          <w:lang w:val="en-GB"/>
        </w:rPr>
        <w:t>Convention</w:t>
      </w:r>
      <w:r w:rsidR="002E77DD" w:rsidRPr="001436AB">
        <w:rPr>
          <w:rFonts w:ascii="Times New Roman" w:hAnsi="Times New Roman" w:cs="Times New Roman"/>
          <w:szCs w:val="24"/>
          <w:lang w:val="en-GB"/>
        </w:rPr>
        <w:t xml:space="preserve"> on Action against Trafficking in Human Beings of</w:t>
      </w:r>
      <w:r w:rsidRPr="001436AB">
        <w:rPr>
          <w:rFonts w:ascii="Times New Roman" w:hAnsi="Times New Roman" w:cs="Times New Roman"/>
          <w:szCs w:val="24"/>
          <w:lang w:val="en-GB"/>
        </w:rPr>
        <w:t xml:space="preserve"> 16 </w:t>
      </w:r>
      <w:r w:rsidR="002E77DD" w:rsidRPr="001436AB">
        <w:rPr>
          <w:rFonts w:ascii="Times New Roman" w:hAnsi="Times New Roman" w:cs="Times New Roman"/>
          <w:szCs w:val="24"/>
          <w:lang w:val="en-GB"/>
        </w:rPr>
        <w:t>May 2005 (</w:t>
      </w:r>
      <w:r w:rsidR="005864F3" w:rsidRPr="001436AB">
        <w:rPr>
          <w:rFonts w:ascii="Times New Roman" w:hAnsi="Times New Roman" w:cs="Times New Roman"/>
          <w:szCs w:val="24"/>
          <w:lang w:val="en-GB"/>
        </w:rPr>
        <w:t>ratified</w:t>
      </w:r>
      <w:r w:rsidR="002E77DD" w:rsidRPr="001436AB">
        <w:rPr>
          <w:rFonts w:ascii="Times New Roman" w:hAnsi="Times New Roman" w:cs="Times New Roman"/>
          <w:szCs w:val="24"/>
          <w:lang w:val="en-GB"/>
        </w:rPr>
        <w:t xml:space="preserve"> by</w:t>
      </w:r>
      <w:r w:rsidRPr="001436AB">
        <w:rPr>
          <w:rFonts w:ascii="Times New Roman" w:hAnsi="Times New Roman" w:cs="Times New Roman"/>
          <w:szCs w:val="24"/>
          <w:lang w:val="en-GB"/>
        </w:rPr>
        <w:t xml:space="preserve"> </w:t>
      </w:r>
      <w:r w:rsidR="005864F3" w:rsidRPr="001436AB">
        <w:rPr>
          <w:rFonts w:ascii="Times New Roman" w:hAnsi="Times New Roman" w:cs="Times New Roman"/>
          <w:szCs w:val="24"/>
          <w:lang w:val="en-GB"/>
        </w:rPr>
        <w:t>Belgium</w:t>
      </w:r>
      <w:r w:rsidRPr="001436AB">
        <w:rPr>
          <w:rFonts w:ascii="Times New Roman" w:hAnsi="Times New Roman" w:cs="Times New Roman"/>
          <w:szCs w:val="24"/>
          <w:lang w:val="en-GB"/>
        </w:rPr>
        <w:t xml:space="preserve">), </w:t>
      </w:r>
      <w:r w:rsidR="002E77DD" w:rsidRPr="001436AB">
        <w:rPr>
          <w:rFonts w:ascii="Times New Roman" w:hAnsi="Times New Roman" w:cs="Times New Roman"/>
          <w:szCs w:val="24"/>
          <w:lang w:val="en-GB"/>
        </w:rPr>
        <w:t xml:space="preserve">the </w:t>
      </w:r>
      <w:r w:rsidR="005864F3" w:rsidRPr="001436AB">
        <w:rPr>
          <w:rFonts w:ascii="Times New Roman" w:hAnsi="Times New Roman" w:cs="Times New Roman"/>
          <w:szCs w:val="24"/>
          <w:lang w:val="en-GB"/>
        </w:rPr>
        <w:t>Preamble</w:t>
      </w:r>
      <w:r w:rsidRPr="001436AB">
        <w:rPr>
          <w:rFonts w:ascii="Times New Roman" w:hAnsi="Times New Roman" w:cs="Times New Roman"/>
          <w:szCs w:val="24"/>
          <w:lang w:val="en-GB"/>
        </w:rPr>
        <w:t xml:space="preserve"> </w:t>
      </w:r>
      <w:r w:rsidR="002E77DD" w:rsidRPr="001436AB">
        <w:rPr>
          <w:rFonts w:ascii="Times New Roman" w:hAnsi="Times New Roman" w:cs="Times New Roman"/>
          <w:szCs w:val="24"/>
          <w:lang w:val="en-GB"/>
        </w:rPr>
        <w:t>to which emphasises that</w:t>
      </w:r>
      <w:r w:rsidRPr="001436AB">
        <w:rPr>
          <w:rFonts w:ascii="Times New Roman" w:hAnsi="Times New Roman" w:cs="Times New Roman"/>
          <w:szCs w:val="24"/>
          <w:lang w:val="en-GB"/>
        </w:rPr>
        <w:t xml:space="preserve"> </w:t>
      </w:r>
      <w:r w:rsidR="00EA208D" w:rsidRPr="001436AB">
        <w:rPr>
          <w:rFonts w:ascii="Times New Roman" w:hAnsi="Times New Roman" w:cs="Times New Roman"/>
          <w:szCs w:val="24"/>
          <w:lang w:val="en-GB"/>
        </w:rPr>
        <w:t>“</w:t>
      </w:r>
      <w:r w:rsidR="003A6D36" w:rsidRPr="001436AB">
        <w:rPr>
          <w:rFonts w:ascii="Times New Roman" w:hAnsi="Times New Roman" w:cs="Times New Roman"/>
          <w:szCs w:val="24"/>
          <w:lang w:val="en-GB"/>
        </w:rPr>
        <w:t>trafficking in human beings constitutes a violation of human rights and an offence to the dignity and the integrity of the human being</w:t>
      </w:r>
      <w:r w:rsidR="00EA208D" w:rsidRPr="001436AB">
        <w:rPr>
          <w:rFonts w:ascii="Times New Roman" w:hAnsi="Times New Roman" w:cs="Times New Roman"/>
          <w:szCs w:val="24"/>
          <w:lang w:val="en-GB"/>
        </w:rPr>
        <w:t>”</w:t>
      </w:r>
      <w:r w:rsidRPr="001436AB">
        <w:rPr>
          <w:rFonts w:ascii="Times New Roman" w:hAnsi="Times New Roman" w:cs="Times New Roman"/>
          <w:szCs w:val="24"/>
          <w:lang w:val="en-GB"/>
        </w:rPr>
        <w:t xml:space="preserve"> (</w:t>
      </w:r>
      <w:r w:rsidR="005864F3" w:rsidRPr="001436AB">
        <w:rPr>
          <w:rFonts w:ascii="Times New Roman" w:hAnsi="Times New Roman" w:cs="Times New Roman"/>
          <w:szCs w:val="24"/>
          <w:lang w:val="en-GB"/>
        </w:rPr>
        <w:t>see also A</w:t>
      </w:r>
      <w:r w:rsidRPr="001436AB">
        <w:rPr>
          <w:rFonts w:ascii="Times New Roman" w:hAnsi="Times New Roman" w:cs="Times New Roman"/>
          <w:szCs w:val="24"/>
          <w:lang w:val="en-GB"/>
        </w:rPr>
        <w:t xml:space="preserve">rticles 6 </w:t>
      </w:r>
      <w:r w:rsidR="005864F3" w:rsidRPr="001436AB">
        <w:rPr>
          <w:rFonts w:ascii="Times New Roman" w:hAnsi="Times New Roman" w:cs="Times New Roman"/>
          <w:szCs w:val="24"/>
          <w:lang w:val="en-GB"/>
        </w:rPr>
        <w:t>and</w:t>
      </w:r>
      <w:r w:rsidRPr="001436AB">
        <w:rPr>
          <w:rFonts w:ascii="Times New Roman" w:hAnsi="Times New Roman" w:cs="Times New Roman"/>
          <w:szCs w:val="24"/>
          <w:lang w:val="en-GB"/>
        </w:rPr>
        <w:t xml:space="preserve"> 16).</w:t>
      </w:r>
    </w:p>
    <w:p w:rsidR="00635E65" w:rsidRPr="001436AB" w:rsidRDefault="00635E65" w:rsidP="001436AB">
      <w:pPr>
        <w:pStyle w:val="ECHRHeading2"/>
        <w:rPr>
          <w:lang w:val="en-GB"/>
        </w:rPr>
      </w:pPr>
      <w:r w:rsidRPr="001436AB">
        <w:rPr>
          <w:lang w:val="en-GB"/>
        </w:rPr>
        <w:t>B.</w:t>
      </w:r>
      <w:r w:rsidR="00F24FCB" w:rsidRPr="001436AB">
        <w:rPr>
          <w:lang w:val="en-GB"/>
        </w:rPr>
        <w:t>  </w:t>
      </w:r>
      <w:r w:rsidRPr="001436AB">
        <w:rPr>
          <w:lang w:val="en-GB"/>
        </w:rPr>
        <w:t xml:space="preserve">Documents of the </w:t>
      </w:r>
      <w:r w:rsidR="00587EB4" w:rsidRPr="001436AB">
        <w:rPr>
          <w:lang w:val="en-GB"/>
        </w:rPr>
        <w:t>European Committee for the Prevention of Torture and Inhuman or Degrading Treatment or Punishment</w:t>
      </w:r>
    </w:p>
    <w:p w:rsidR="00635E65" w:rsidRPr="001436AB" w:rsidRDefault="00635E65" w:rsidP="001436AB">
      <w:pPr>
        <w:pStyle w:val="ECHRPara"/>
        <w:rPr>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48</w:t>
      </w:r>
      <w:r w:rsidRPr="001436AB">
        <w:rPr>
          <w:lang w:val="en-GB"/>
        </w:rPr>
        <w:fldChar w:fldCharType="end"/>
      </w:r>
      <w:r w:rsidRPr="001436AB">
        <w:rPr>
          <w:lang w:val="en-GB"/>
        </w:rPr>
        <w:t>.  </w:t>
      </w:r>
      <w:r w:rsidR="00F35A70" w:rsidRPr="001436AB">
        <w:rPr>
          <w:lang w:val="en-GB"/>
        </w:rPr>
        <w:t xml:space="preserve">In a </w:t>
      </w:r>
      <w:r w:rsidRPr="001436AB">
        <w:rPr>
          <w:lang w:val="en-GB"/>
        </w:rPr>
        <w:t xml:space="preserve">document </w:t>
      </w:r>
      <w:r w:rsidR="00F35A70" w:rsidRPr="001436AB">
        <w:rPr>
          <w:lang w:val="en-GB"/>
        </w:rPr>
        <w:t>entitled “</w:t>
      </w:r>
      <w:r w:rsidRPr="001436AB">
        <w:rPr>
          <w:lang w:val="en-GB"/>
        </w:rPr>
        <w:t>CPT</w:t>
      </w:r>
      <w:r w:rsidR="00F35A70" w:rsidRPr="001436AB">
        <w:rPr>
          <w:lang w:val="en-GB"/>
        </w:rPr>
        <w:t xml:space="preserve"> Standards”</w:t>
      </w:r>
      <w:r w:rsidRPr="001436AB">
        <w:rPr>
          <w:lang w:val="en-GB"/>
        </w:rPr>
        <w:t xml:space="preserve"> (CPT/Inf/E (2002) 1 </w:t>
      </w:r>
      <w:r w:rsidR="00F35A70" w:rsidRPr="001436AB">
        <w:rPr>
          <w:lang w:val="en-GB"/>
        </w:rPr>
        <w:t>– Rev. </w:t>
      </w:r>
      <w:r w:rsidR="00587EB4" w:rsidRPr="001436AB">
        <w:rPr>
          <w:lang w:val="en-GB"/>
        </w:rPr>
        <w:t>2015), th</w:t>
      </w:r>
      <w:r w:rsidRPr="001436AB">
        <w:rPr>
          <w:lang w:val="en-GB"/>
        </w:rPr>
        <w:t xml:space="preserve">e </w:t>
      </w:r>
      <w:r w:rsidR="00587EB4" w:rsidRPr="001436AB">
        <w:rPr>
          <w:lang w:val="en-GB" w:eastAsia="fr-FR"/>
        </w:rPr>
        <w:t xml:space="preserve">European Committee for the Prevention of Torture and Inhuman or Degrading Treatment or Punishment </w:t>
      </w:r>
      <w:r w:rsidRPr="001436AB">
        <w:rPr>
          <w:lang w:val="en-GB"/>
        </w:rPr>
        <w:t xml:space="preserve">(CPT) </w:t>
      </w:r>
      <w:r w:rsidR="00587EB4" w:rsidRPr="001436AB">
        <w:rPr>
          <w:lang w:val="en-GB"/>
        </w:rPr>
        <w:t>stated the following</w:t>
      </w:r>
      <w:r w:rsidR="0095455E" w:rsidRPr="001436AB">
        <w:rPr>
          <w:lang w:val="en-GB"/>
        </w:rPr>
        <w:t>:</w:t>
      </w:r>
    </w:p>
    <w:p w:rsidR="001D001D" w:rsidRPr="001436AB" w:rsidRDefault="001D001D" w:rsidP="001436AB">
      <w:pPr>
        <w:pStyle w:val="ECHRParaQuote"/>
        <w:rPr>
          <w:lang w:val="en-GB"/>
        </w:rPr>
      </w:pPr>
      <w:r w:rsidRPr="001436AB">
        <w:rPr>
          <w:lang w:val="en-GB"/>
        </w:rPr>
        <w:t>“</w:t>
      </w:r>
      <w:r w:rsidR="001F1E70" w:rsidRPr="001436AB">
        <w:rPr>
          <w:lang w:val="en-GB"/>
        </w:rPr>
        <w:t>...</w:t>
      </w:r>
      <w:r w:rsidR="00635E65" w:rsidRPr="001436AB">
        <w:rPr>
          <w:lang w:val="en-GB"/>
        </w:rPr>
        <w:t xml:space="preserve"> 97. </w:t>
      </w:r>
      <w:r w:rsidRPr="001436AB">
        <w:rPr>
          <w:lang w:val="en-GB"/>
        </w:rPr>
        <w:t>Bearing in mind its preventive mandate, the CPT</w:t>
      </w:r>
      <w:r w:rsidR="001436AB" w:rsidRPr="001436AB">
        <w:rPr>
          <w:lang w:val="en-GB"/>
        </w:rPr>
        <w:t>’</w:t>
      </w:r>
      <w:r w:rsidRPr="001436AB">
        <w:rPr>
          <w:lang w:val="en-GB"/>
        </w:rPr>
        <w:t>s priority during visits is to seek to establish whether juveniles deprived of their liberty have been subjected to ill-treatment. Regrettably, deliberate ill-treatment of juveniles by law enforcement officials has by no means been eradicated and remains a real concern in a number of European countries. CPT delegations continue to receive credible allegations of detained juveniles being ill-treated. The allegations often concern kicks, slaps, punches or blows with batons at the time of apprehension (even after the juvenile concerned has been brought under control), during transportation or subsequent questioning in law enforcement establishments. It is also not uncommon for juveniles to become victims of threats or verbal abuse (including of a racist nature) whilst in the hands of law enforcement agencies.</w:t>
      </w:r>
    </w:p>
    <w:p w:rsidR="00635E65" w:rsidRPr="001436AB" w:rsidRDefault="001D001D" w:rsidP="001436AB">
      <w:pPr>
        <w:pStyle w:val="ECHRParaQuote"/>
        <w:rPr>
          <w:lang w:val="en-GB"/>
        </w:rPr>
      </w:pPr>
      <w:r w:rsidRPr="001436AB">
        <w:rPr>
          <w:lang w:val="en-GB"/>
        </w:rPr>
        <w:t>...</w:t>
      </w:r>
    </w:p>
    <w:p w:rsidR="00635E65" w:rsidRPr="001436AB" w:rsidRDefault="00635E65" w:rsidP="001436AB">
      <w:pPr>
        <w:pStyle w:val="ECHRParaQuote"/>
        <w:rPr>
          <w:lang w:val="en-GB"/>
        </w:rPr>
      </w:pPr>
      <w:r w:rsidRPr="001436AB">
        <w:rPr>
          <w:lang w:val="en-GB"/>
        </w:rPr>
        <w:t>126</w:t>
      </w:r>
      <w:r w:rsidR="001D001D" w:rsidRPr="001436AB">
        <w:rPr>
          <w:lang w:val="en-GB"/>
        </w:rPr>
        <w:t>.</w:t>
      </w:r>
      <w:r w:rsidRPr="001436AB">
        <w:rPr>
          <w:lang w:val="en-GB"/>
        </w:rPr>
        <w:t xml:space="preserve"> </w:t>
      </w:r>
      <w:r w:rsidR="001D001D" w:rsidRPr="001436AB">
        <w:rPr>
          <w:lang w:val="en-GB"/>
        </w:rPr>
        <w:t>...</w:t>
      </w:r>
      <w:r w:rsidRPr="001436AB">
        <w:rPr>
          <w:lang w:val="en-GB"/>
        </w:rPr>
        <w:t xml:space="preserve"> </w:t>
      </w:r>
      <w:r w:rsidR="00A85203" w:rsidRPr="001436AB">
        <w:rPr>
          <w:lang w:val="en-GB"/>
        </w:rPr>
        <w:t xml:space="preserve">In a number of [juvenile detention centres] visited by the CPT, it was not uncommon for staff to administer a so-called </w:t>
      </w:r>
      <w:r w:rsidR="001436AB" w:rsidRPr="001436AB">
        <w:rPr>
          <w:lang w:val="en-GB"/>
        </w:rPr>
        <w:t>‘</w:t>
      </w:r>
      <w:r w:rsidR="00A85203" w:rsidRPr="001436AB">
        <w:rPr>
          <w:lang w:val="en-GB"/>
        </w:rPr>
        <w:t>pedagogic slap</w:t>
      </w:r>
      <w:r w:rsidR="001436AB" w:rsidRPr="001436AB">
        <w:rPr>
          <w:lang w:val="en-GB"/>
        </w:rPr>
        <w:t>’</w:t>
      </w:r>
      <w:r w:rsidR="00A85203" w:rsidRPr="001436AB">
        <w:rPr>
          <w:lang w:val="en-GB"/>
        </w:rPr>
        <w:t xml:space="preserve"> or other forms of physical chastisement to juveniles who misbehaved. In this regard, the CPT recalls that corporal punishment is likely to amount to ill-treatment and must be strictly prohibited. </w:t>
      </w:r>
      <w:r w:rsidR="001D001D" w:rsidRPr="001436AB">
        <w:rPr>
          <w:lang w:val="en-GB"/>
        </w:rPr>
        <w:t>...”</w:t>
      </w:r>
    </w:p>
    <w:p w:rsidR="007475DE" w:rsidRPr="001436AB" w:rsidRDefault="00A85203" w:rsidP="001436AB">
      <w:pPr>
        <w:pStyle w:val="ECHRPara"/>
        <w:rPr>
          <w:lang w:val="en-GB"/>
        </w:rPr>
      </w:pPr>
      <w:r w:rsidRPr="001436AB">
        <w:rPr>
          <w:lang w:val="en-GB"/>
        </w:rPr>
        <w:t>The</w:t>
      </w:r>
      <w:r w:rsidR="00635E65" w:rsidRPr="001436AB">
        <w:rPr>
          <w:lang w:val="en-GB"/>
        </w:rPr>
        <w:t xml:space="preserve"> CPT a</w:t>
      </w:r>
      <w:r w:rsidRPr="001436AB">
        <w:rPr>
          <w:lang w:val="en-GB"/>
        </w:rPr>
        <w:t xml:space="preserve">lso noted the following in its ninth general </w:t>
      </w:r>
      <w:r w:rsidR="00635E65" w:rsidRPr="001436AB">
        <w:rPr>
          <w:lang w:val="en-GB"/>
        </w:rPr>
        <w:t>activit</w:t>
      </w:r>
      <w:r w:rsidRPr="001436AB">
        <w:rPr>
          <w:lang w:val="en-GB"/>
        </w:rPr>
        <w:t>y</w:t>
      </w:r>
      <w:r w:rsidR="00635E65" w:rsidRPr="001436AB">
        <w:rPr>
          <w:lang w:val="en-GB"/>
        </w:rPr>
        <w:t xml:space="preserve"> </w:t>
      </w:r>
      <w:r w:rsidRPr="001436AB">
        <w:rPr>
          <w:lang w:val="en-GB"/>
        </w:rPr>
        <w:t xml:space="preserve">report </w:t>
      </w:r>
      <w:r w:rsidR="00635E65" w:rsidRPr="001436AB">
        <w:rPr>
          <w:lang w:val="en-GB"/>
        </w:rPr>
        <w:t xml:space="preserve">(CPT/Inf (99) 12), </w:t>
      </w:r>
      <w:r w:rsidRPr="001436AB">
        <w:rPr>
          <w:lang w:val="en-GB"/>
        </w:rPr>
        <w:t>dated</w:t>
      </w:r>
      <w:r w:rsidR="00635E65" w:rsidRPr="001436AB">
        <w:rPr>
          <w:lang w:val="en-GB"/>
        </w:rPr>
        <w:t xml:space="preserve"> 30 </w:t>
      </w:r>
      <w:r w:rsidRPr="001436AB">
        <w:rPr>
          <w:lang w:val="en-GB"/>
        </w:rPr>
        <w:t>August</w:t>
      </w:r>
      <w:r w:rsidR="00635E65" w:rsidRPr="001436AB">
        <w:rPr>
          <w:lang w:val="en-GB"/>
        </w:rPr>
        <w:t xml:space="preserve"> 1999:</w:t>
      </w:r>
    </w:p>
    <w:p w:rsidR="00635E65" w:rsidRPr="001436AB" w:rsidRDefault="00A85203" w:rsidP="001436AB">
      <w:pPr>
        <w:pStyle w:val="ECHRParaQuote"/>
        <w:rPr>
          <w:lang w:val="en-GB"/>
        </w:rPr>
      </w:pPr>
      <w:r w:rsidRPr="001436AB">
        <w:rPr>
          <w:lang w:val="en-GB"/>
        </w:rPr>
        <w:t>“...</w:t>
      </w:r>
      <w:r w:rsidR="00635E65" w:rsidRPr="001436AB">
        <w:rPr>
          <w:lang w:val="en-GB"/>
        </w:rPr>
        <w:t xml:space="preserve"> 24. </w:t>
      </w:r>
      <w:r w:rsidRPr="001436AB">
        <w:rPr>
          <w:lang w:val="en-GB"/>
        </w:rPr>
        <w:t xml:space="preserve">In a number of other establishments visited [where juveniles were deprived of their liberty], CPT delegations have been told that it was not uncommon for staff to administer the occasional </w:t>
      </w:r>
      <w:r w:rsidR="001436AB" w:rsidRPr="001436AB">
        <w:rPr>
          <w:lang w:val="en-GB"/>
        </w:rPr>
        <w:t>‘</w:t>
      </w:r>
      <w:r w:rsidRPr="001436AB">
        <w:rPr>
          <w:lang w:val="en-GB"/>
        </w:rPr>
        <w:t>pedagogic slap</w:t>
      </w:r>
      <w:r w:rsidR="001436AB" w:rsidRPr="001436AB">
        <w:rPr>
          <w:lang w:val="en-GB"/>
        </w:rPr>
        <w:t>’</w:t>
      </w:r>
      <w:r w:rsidRPr="001436AB">
        <w:rPr>
          <w:lang w:val="en-GB"/>
        </w:rPr>
        <w:t xml:space="preserve"> to juveniles who misbehaved. The Committee considers that, in the interests of the prevention of ill-treatment, all forms of physical chastisement must be both formally prohibited and avoided in practice. Inmates who misbehave should be dealt with only in accordance with prescribed disciplinary procedures. </w:t>
      </w:r>
      <w:r w:rsidR="001F1E70" w:rsidRPr="001436AB">
        <w:rPr>
          <w:lang w:val="en-GB"/>
        </w:rPr>
        <w:t>...</w:t>
      </w:r>
      <w:r w:rsidRPr="001436AB">
        <w:rPr>
          <w:lang w:val="en-GB"/>
        </w:rPr>
        <w:t>”</w:t>
      </w:r>
    </w:p>
    <w:p w:rsidR="00635E65" w:rsidRPr="001436AB" w:rsidRDefault="00635E65" w:rsidP="001436AB">
      <w:pPr>
        <w:pStyle w:val="ECHRPara"/>
        <w:rPr>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49</w:t>
      </w:r>
      <w:r w:rsidRPr="001436AB">
        <w:rPr>
          <w:lang w:val="en-GB"/>
        </w:rPr>
        <w:fldChar w:fldCharType="end"/>
      </w:r>
      <w:r w:rsidRPr="001436AB">
        <w:rPr>
          <w:lang w:val="en-GB"/>
        </w:rPr>
        <w:t>.  </w:t>
      </w:r>
      <w:r w:rsidR="00A85203" w:rsidRPr="001436AB">
        <w:rPr>
          <w:lang w:val="en-GB"/>
        </w:rPr>
        <w:t>In its report to the Belgian Govern</w:t>
      </w:r>
      <w:r w:rsidRPr="001436AB">
        <w:rPr>
          <w:lang w:val="en-GB"/>
        </w:rPr>
        <w:t xml:space="preserve">ment </w:t>
      </w:r>
      <w:r w:rsidR="00A85203" w:rsidRPr="001436AB">
        <w:rPr>
          <w:lang w:val="en-GB"/>
        </w:rPr>
        <w:t>on its visit to Belgium from</w:t>
      </w:r>
      <w:r w:rsidRPr="001436AB">
        <w:rPr>
          <w:lang w:val="en-GB"/>
        </w:rPr>
        <w:t xml:space="preserve"> 18 </w:t>
      </w:r>
      <w:r w:rsidR="00A85203" w:rsidRPr="001436AB">
        <w:rPr>
          <w:lang w:val="en-GB"/>
        </w:rPr>
        <w:t>to 27 Ap</w:t>
      </w:r>
      <w:r w:rsidRPr="001436AB">
        <w:rPr>
          <w:lang w:val="en-GB"/>
        </w:rPr>
        <w:t xml:space="preserve">ril 2005 (CPT/Inf (2006) 15; 20 </w:t>
      </w:r>
      <w:r w:rsidR="00A85203" w:rsidRPr="001436AB">
        <w:rPr>
          <w:lang w:val="en-GB"/>
        </w:rPr>
        <w:t>Ap</w:t>
      </w:r>
      <w:r w:rsidRPr="001436AB">
        <w:rPr>
          <w:lang w:val="en-GB"/>
        </w:rPr>
        <w:t xml:space="preserve">ril 2006) </w:t>
      </w:r>
      <w:r w:rsidR="00A85203" w:rsidRPr="001436AB">
        <w:rPr>
          <w:lang w:val="en-GB"/>
        </w:rPr>
        <w:t>th</w:t>
      </w:r>
      <w:r w:rsidRPr="001436AB">
        <w:rPr>
          <w:lang w:val="en-GB"/>
        </w:rPr>
        <w:t xml:space="preserve">e CPT </w:t>
      </w:r>
      <w:r w:rsidR="00A85203" w:rsidRPr="001436AB">
        <w:rPr>
          <w:lang w:val="en-GB"/>
        </w:rPr>
        <w:t>stated, among other things</w:t>
      </w:r>
      <w:r w:rsidR="00F71773" w:rsidRPr="001436AB">
        <w:rPr>
          <w:lang w:val="en-GB"/>
        </w:rPr>
        <w:t>:</w:t>
      </w:r>
    </w:p>
    <w:p w:rsidR="00635E65" w:rsidRPr="001436AB" w:rsidRDefault="00A85203" w:rsidP="001436AB">
      <w:pPr>
        <w:pStyle w:val="ECHRParaQuote"/>
        <w:rPr>
          <w:lang w:val="en-GB"/>
        </w:rPr>
      </w:pPr>
      <w:r w:rsidRPr="001436AB">
        <w:rPr>
          <w:lang w:val="en-GB"/>
        </w:rPr>
        <w:t>“...</w:t>
      </w:r>
      <w:r w:rsidR="00635E65" w:rsidRPr="001436AB">
        <w:rPr>
          <w:lang w:val="en-GB"/>
        </w:rPr>
        <w:t xml:space="preserve"> 11. </w:t>
      </w:r>
      <w:r w:rsidR="00052A72" w:rsidRPr="001436AB">
        <w:rPr>
          <w:lang w:val="en-GB"/>
        </w:rPr>
        <w:t xml:space="preserve">On the basis of all the </w:t>
      </w:r>
      <w:r w:rsidR="00635E65" w:rsidRPr="001436AB">
        <w:rPr>
          <w:lang w:val="en-GB"/>
        </w:rPr>
        <w:t xml:space="preserve">information </w:t>
      </w:r>
      <w:r w:rsidR="00052A72" w:rsidRPr="001436AB">
        <w:rPr>
          <w:lang w:val="en-GB"/>
        </w:rPr>
        <w:t xml:space="preserve">obtained during the visit, the </w:t>
      </w:r>
      <w:r w:rsidR="00635E65" w:rsidRPr="001436AB">
        <w:rPr>
          <w:lang w:val="en-GB"/>
        </w:rPr>
        <w:t xml:space="preserve">CPT </w:t>
      </w:r>
      <w:r w:rsidR="00052A72" w:rsidRPr="001436AB">
        <w:rPr>
          <w:lang w:val="en-GB"/>
        </w:rPr>
        <w:t>has come to the conclusion</w:t>
      </w:r>
      <w:r w:rsidR="00635E65" w:rsidRPr="001436AB">
        <w:rPr>
          <w:lang w:val="en-GB"/>
        </w:rPr>
        <w:t xml:space="preserve"> – </w:t>
      </w:r>
      <w:r w:rsidR="00052A72" w:rsidRPr="001436AB">
        <w:rPr>
          <w:lang w:val="en-GB"/>
        </w:rPr>
        <w:t>as it did foll</w:t>
      </w:r>
      <w:r w:rsidR="00D13F6F" w:rsidRPr="001436AB">
        <w:rPr>
          <w:lang w:val="en-GB"/>
        </w:rPr>
        <w:t>owing its first three visits to</w:t>
      </w:r>
      <w:r w:rsidR="00635E65" w:rsidRPr="001436AB">
        <w:rPr>
          <w:lang w:val="en-GB"/>
        </w:rPr>
        <w:t xml:space="preserve"> Belgi</w:t>
      </w:r>
      <w:r w:rsidR="00052A72" w:rsidRPr="001436AB">
        <w:rPr>
          <w:lang w:val="en-GB"/>
        </w:rPr>
        <w:t>um</w:t>
      </w:r>
      <w:r w:rsidR="00635E65" w:rsidRPr="001436AB">
        <w:rPr>
          <w:lang w:val="en-GB"/>
        </w:rPr>
        <w:t xml:space="preserve"> – </w:t>
      </w:r>
      <w:r w:rsidR="00052A72" w:rsidRPr="001436AB">
        <w:rPr>
          <w:lang w:val="en-GB"/>
        </w:rPr>
        <w:t xml:space="preserve">that the risk of </w:t>
      </w:r>
      <w:r w:rsidR="00052A72" w:rsidRPr="001436AB">
        <w:rPr>
          <w:iCs/>
          <w:lang w:val="en-GB"/>
        </w:rPr>
        <w:t>a person being ill-treated by law-enforcement officers while in detention cannot be dismissed</w:t>
      </w:r>
      <w:r w:rsidR="00635E65" w:rsidRPr="001436AB">
        <w:rPr>
          <w:lang w:val="en-GB"/>
        </w:rPr>
        <w:t xml:space="preserve">. </w:t>
      </w:r>
      <w:r w:rsidR="00052A72" w:rsidRPr="001436AB">
        <w:rPr>
          <w:lang w:val="en-GB"/>
        </w:rPr>
        <w:t>Accordingly</w:t>
      </w:r>
      <w:r w:rsidR="00635E65" w:rsidRPr="001436AB">
        <w:rPr>
          <w:lang w:val="en-GB"/>
        </w:rPr>
        <w:t xml:space="preserve">, </w:t>
      </w:r>
      <w:r w:rsidR="00052A72" w:rsidRPr="001436AB">
        <w:rPr>
          <w:lang w:val="en-GB"/>
        </w:rPr>
        <w:t>th</w:t>
      </w:r>
      <w:r w:rsidR="00635E65" w:rsidRPr="001436AB">
        <w:rPr>
          <w:lang w:val="en-GB"/>
        </w:rPr>
        <w:t>e CPT recomm</w:t>
      </w:r>
      <w:r w:rsidR="00052A72" w:rsidRPr="001436AB">
        <w:rPr>
          <w:lang w:val="en-GB"/>
        </w:rPr>
        <w:t>ends that the B</w:t>
      </w:r>
      <w:r w:rsidR="00635E65" w:rsidRPr="001436AB">
        <w:rPr>
          <w:lang w:val="en-GB"/>
        </w:rPr>
        <w:t>elg</w:t>
      </w:r>
      <w:r w:rsidR="00052A72" w:rsidRPr="001436AB">
        <w:rPr>
          <w:lang w:val="en-GB"/>
        </w:rPr>
        <w:t xml:space="preserve">ian authorities </w:t>
      </w:r>
      <w:r w:rsidR="00635E65" w:rsidRPr="001436AB">
        <w:rPr>
          <w:lang w:val="en-GB"/>
        </w:rPr>
        <w:t xml:space="preserve">continue </w:t>
      </w:r>
      <w:r w:rsidR="00052A72" w:rsidRPr="001436AB">
        <w:rPr>
          <w:lang w:val="en-GB"/>
        </w:rPr>
        <w:t xml:space="preserve">to </w:t>
      </w:r>
      <w:r w:rsidR="0062627D" w:rsidRPr="001436AB">
        <w:rPr>
          <w:lang w:val="en-GB"/>
        </w:rPr>
        <w:t>be</w:t>
      </w:r>
      <w:r w:rsidR="00DA7E29" w:rsidRPr="001436AB">
        <w:rPr>
          <w:lang w:val="en-GB"/>
        </w:rPr>
        <w:t xml:space="preserve"> vigilan</w:t>
      </w:r>
      <w:r w:rsidR="0062627D" w:rsidRPr="001436AB">
        <w:rPr>
          <w:lang w:val="en-GB"/>
        </w:rPr>
        <w:t>t</w:t>
      </w:r>
      <w:r w:rsidR="00DA7E29" w:rsidRPr="001436AB">
        <w:rPr>
          <w:lang w:val="en-GB"/>
        </w:rPr>
        <w:t xml:space="preserve"> in this </w:t>
      </w:r>
      <w:r w:rsidR="0062627D" w:rsidRPr="001436AB">
        <w:rPr>
          <w:lang w:val="en-GB"/>
        </w:rPr>
        <w:t>area</w:t>
      </w:r>
      <w:r w:rsidR="00052A72" w:rsidRPr="001436AB">
        <w:rPr>
          <w:lang w:val="en-GB"/>
        </w:rPr>
        <w:t xml:space="preserve"> </w:t>
      </w:r>
      <w:r w:rsidR="00DA7E29" w:rsidRPr="001436AB">
        <w:rPr>
          <w:lang w:val="en-GB"/>
        </w:rPr>
        <w:t>and</w:t>
      </w:r>
      <w:r w:rsidR="00635E65" w:rsidRPr="001436AB">
        <w:rPr>
          <w:lang w:val="en-GB"/>
        </w:rPr>
        <w:t xml:space="preserve"> </w:t>
      </w:r>
      <w:r w:rsidR="00DA7E29" w:rsidRPr="001436AB">
        <w:rPr>
          <w:lang w:val="en-GB"/>
        </w:rPr>
        <w:t>make a special effort in the case of juveniles who have been deprived of their liberty</w:t>
      </w:r>
      <w:r w:rsidR="00635E65" w:rsidRPr="001436AB">
        <w:rPr>
          <w:lang w:val="en-GB"/>
        </w:rPr>
        <w:t>.</w:t>
      </w:r>
    </w:p>
    <w:p w:rsidR="007475DE" w:rsidRPr="001436AB" w:rsidRDefault="00DA7E29" w:rsidP="001436AB">
      <w:pPr>
        <w:pStyle w:val="ECHRParaQuote"/>
        <w:rPr>
          <w:lang w:val="en-GB"/>
        </w:rPr>
      </w:pPr>
      <w:r w:rsidRPr="001436AB">
        <w:rPr>
          <w:lang w:val="en-GB"/>
        </w:rPr>
        <w:t xml:space="preserve">The </w:t>
      </w:r>
      <w:r w:rsidR="00635E65" w:rsidRPr="001436AB">
        <w:rPr>
          <w:lang w:val="en-GB"/>
        </w:rPr>
        <w:t xml:space="preserve">CPT </w:t>
      </w:r>
      <w:r w:rsidRPr="001436AB">
        <w:rPr>
          <w:lang w:val="en-GB"/>
        </w:rPr>
        <w:t xml:space="preserve">further </w:t>
      </w:r>
      <w:r w:rsidR="00635E65" w:rsidRPr="001436AB">
        <w:rPr>
          <w:lang w:val="en-GB"/>
        </w:rPr>
        <w:t>recomm</w:t>
      </w:r>
      <w:r w:rsidRPr="001436AB">
        <w:rPr>
          <w:lang w:val="en-GB"/>
        </w:rPr>
        <w:t>ends that</w:t>
      </w:r>
      <w:r w:rsidR="00635E65" w:rsidRPr="001436AB">
        <w:rPr>
          <w:lang w:val="en-GB"/>
        </w:rPr>
        <w:t xml:space="preserve"> </w:t>
      </w:r>
      <w:r w:rsidRPr="001436AB">
        <w:rPr>
          <w:lang w:val="en-GB"/>
        </w:rPr>
        <w:t>law-enforcement officers be given an appropriate reminder at regular intervals that any form of ill-treatment of persons deprived of their liberty – including insults – is unacceptable</w:t>
      </w:r>
      <w:r w:rsidR="009717E8" w:rsidRPr="001436AB">
        <w:rPr>
          <w:lang w:val="en-GB"/>
        </w:rPr>
        <w:t xml:space="preserve">, that any information regarding alleged ill-treatment will be properly investigated, and that anyone responsible for such treatment will be severely </w:t>
      </w:r>
      <w:r w:rsidRPr="001436AB">
        <w:rPr>
          <w:lang w:val="en-GB"/>
        </w:rPr>
        <w:t>punished.</w:t>
      </w:r>
    </w:p>
    <w:p w:rsidR="00635E65" w:rsidRPr="001436AB" w:rsidRDefault="00635E65" w:rsidP="001436AB">
      <w:pPr>
        <w:pStyle w:val="ECHRParaQuote"/>
        <w:rPr>
          <w:lang w:val="en-GB"/>
        </w:rPr>
      </w:pPr>
      <w:r w:rsidRPr="001436AB">
        <w:rPr>
          <w:lang w:val="en-GB"/>
        </w:rPr>
        <w:t xml:space="preserve">12. </w:t>
      </w:r>
      <w:r w:rsidR="009717E8" w:rsidRPr="001436AB">
        <w:rPr>
          <w:lang w:val="en-GB"/>
        </w:rPr>
        <w:t xml:space="preserve">More specifically, concerning </w:t>
      </w:r>
      <w:r w:rsidRPr="001436AB">
        <w:rPr>
          <w:lang w:val="en-GB"/>
        </w:rPr>
        <w:t>all</w:t>
      </w:r>
      <w:r w:rsidR="009717E8" w:rsidRPr="001436AB">
        <w:rPr>
          <w:lang w:val="en-GB"/>
        </w:rPr>
        <w:t>e</w:t>
      </w:r>
      <w:r w:rsidRPr="001436AB">
        <w:rPr>
          <w:lang w:val="en-GB"/>
        </w:rPr>
        <w:t xml:space="preserve">gations </w:t>
      </w:r>
      <w:r w:rsidR="009717E8" w:rsidRPr="001436AB">
        <w:rPr>
          <w:lang w:val="en-GB"/>
        </w:rPr>
        <w:t xml:space="preserve">of ill-treatment </w:t>
      </w:r>
      <w:r w:rsidR="00826ADD" w:rsidRPr="001436AB">
        <w:rPr>
          <w:lang w:val="en-GB"/>
        </w:rPr>
        <w:t xml:space="preserve">by law-enforcement officers when arresting a suspect, the CPT has </w:t>
      </w:r>
      <w:r w:rsidR="0062627D" w:rsidRPr="001436AB">
        <w:rPr>
          <w:lang w:val="en-GB"/>
        </w:rPr>
        <w:t>repeatedly noted</w:t>
      </w:r>
      <w:r w:rsidR="00826ADD" w:rsidRPr="001436AB">
        <w:rPr>
          <w:lang w:val="en-GB"/>
        </w:rPr>
        <w:t xml:space="preserve"> that this </w:t>
      </w:r>
      <w:r w:rsidR="0062627D" w:rsidRPr="001436AB">
        <w:rPr>
          <w:lang w:val="en-GB"/>
        </w:rPr>
        <w:t>process</w:t>
      </w:r>
      <w:r w:rsidR="00826ADD" w:rsidRPr="001436AB">
        <w:rPr>
          <w:lang w:val="en-GB"/>
        </w:rPr>
        <w:t xml:space="preserve"> undeniably </w:t>
      </w:r>
      <w:r w:rsidR="0062627D" w:rsidRPr="001436AB">
        <w:rPr>
          <w:lang w:val="en-GB"/>
        </w:rPr>
        <w:t xml:space="preserve">represents </w:t>
      </w:r>
      <w:r w:rsidR="009717E8" w:rsidRPr="001436AB">
        <w:rPr>
          <w:lang w:val="en-GB"/>
        </w:rPr>
        <w:t>a difficult and dangerous task</w:t>
      </w:r>
      <w:r w:rsidR="00826ADD" w:rsidRPr="001436AB">
        <w:rPr>
          <w:lang w:val="en-GB"/>
        </w:rPr>
        <w:t xml:space="preserve"> at times</w:t>
      </w:r>
      <w:r w:rsidR="009717E8" w:rsidRPr="001436AB">
        <w:rPr>
          <w:lang w:val="en-GB"/>
        </w:rPr>
        <w:t xml:space="preserve">, in particular when the person </w:t>
      </w:r>
      <w:r w:rsidR="00826ADD" w:rsidRPr="001436AB">
        <w:rPr>
          <w:lang w:val="en-GB"/>
        </w:rPr>
        <w:t xml:space="preserve">concerned </w:t>
      </w:r>
      <w:r w:rsidR="009717E8" w:rsidRPr="001436AB">
        <w:rPr>
          <w:lang w:val="en-GB"/>
        </w:rPr>
        <w:t xml:space="preserve">resists or the </w:t>
      </w:r>
      <w:r w:rsidR="0062627D" w:rsidRPr="001436AB">
        <w:rPr>
          <w:lang w:val="en-GB"/>
        </w:rPr>
        <w:t xml:space="preserve">law-enforcement </w:t>
      </w:r>
      <w:r w:rsidR="00230EF2" w:rsidRPr="001436AB">
        <w:rPr>
          <w:lang w:val="en-GB"/>
        </w:rPr>
        <w:t>officers</w:t>
      </w:r>
      <w:r w:rsidR="009717E8" w:rsidRPr="001436AB">
        <w:rPr>
          <w:lang w:val="en-GB"/>
        </w:rPr>
        <w:t xml:space="preserve"> have good reason to believe that the person </w:t>
      </w:r>
      <w:r w:rsidR="00826ADD" w:rsidRPr="001436AB">
        <w:rPr>
          <w:lang w:val="en-GB"/>
        </w:rPr>
        <w:t>poses</w:t>
      </w:r>
      <w:r w:rsidR="009717E8" w:rsidRPr="001436AB">
        <w:rPr>
          <w:lang w:val="en-GB"/>
        </w:rPr>
        <w:t xml:space="preserve"> an imminent threat. However, the </w:t>
      </w:r>
      <w:r w:rsidR="00826ADD" w:rsidRPr="001436AB">
        <w:rPr>
          <w:lang w:val="en-GB"/>
        </w:rPr>
        <w:t>use of force</w:t>
      </w:r>
      <w:r w:rsidR="009717E8" w:rsidRPr="001436AB">
        <w:rPr>
          <w:lang w:val="en-GB"/>
        </w:rPr>
        <w:t xml:space="preserve"> </w:t>
      </w:r>
      <w:r w:rsidR="00826ADD" w:rsidRPr="001436AB">
        <w:rPr>
          <w:lang w:val="en-GB"/>
        </w:rPr>
        <w:t xml:space="preserve">when making an arrest must be </w:t>
      </w:r>
      <w:r w:rsidR="00E65EF5" w:rsidRPr="001436AB">
        <w:rPr>
          <w:lang w:val="en-GB"/>
        </w:rPr>
        <w:t>kept</w:t>
      </w:r>
      <w:r w:rsidR="00826ADD" w:rsidRPr="001436AB">
        <w:rPr>
          <w:lang w:val="en-GB"/>
        </w:rPr>
        <w:t xml:space="preserve"> to what is strictly necessary; furthermore,</w:t>
      </w:r>
      <w:r w:rsidR="00846D87" w:rsidRPr="001436AB">
        <w:rPr>
          <w:lang w:val="en-GB"/>
        </w:rPr>
        <w:t xml:space="preserve"> </w:t>
      </w:r>
      <w:r w:rsidR="00826ADD" w:rsidRPr="001436AB">
        <w:rPr>
          <w:lang w:val="en-GB"/>
        </w:rPr>
        <w:t>there can never be any justification for striking apprehended persons once they have been brought under control</w:t>
      </w:r>
      <w:r w:rsidR="00A85203" w:rsidRPr="001436AB">
        <w:rPr>
          <w:lang w:val="en-GB"/>
        </w:rPr>
        <w:t>. ...”</w:t>
      </w:r>
    </w:p>
    <w:p w:rsidR="00F71773" w:rsidRPr="001436AB" w:rsidRDefault="00A85203" w:rsidP="001436AB">
      <w:pPr>
        <w:pStyle w:val="ECHRPara"/>
        <w:rPr>
          <w:lang w:val="en-GB"/>
        </w:rPr>
      </w:pPr>
      <w:r w:rsidRPr="001436AB">
        <w:rPr>
          <w:lang w:val="en-GB"/>
        </w:rPr>
        <w:t>The CPT</w:t>
      </w:r>
      <w:r w:rsidR="001436AB" w:rsidRPr="001436AB">
        <w:rPr>
          <w:lang w:val="en-GB"/>
        </w:rPr>
        <w:t>’</w:t>
      </w:r>
      <w:r w:rsidRPr="001436AB">
        <w:rPr>
          <w:lang w:val="en-GB"/>
        </w:rPr>
        <w:t xml:space="preserve">s report on its visit to </w:t>
      </w:r>
      <w:r w:rsidR="00635E65" w:rsidRPr="001436AB">
        <w:rPr>
          <w:lang w:val="en-GB"/>
        </w:rPr>
        <w:t>Belgiu</w:t>
      </w:r>
      <w:r w:rsidRPr="001436AB">
        <w:rPr>
          <w:lang w:val="en-GB"/>
        </w:rPr>
        <w:t>m from</w:t>
      </w:r>
      <w:r w:rsidR="00635E65" w:rsidRPr="001436AB">
        <w:rPr>
          <w:lang w:val="en-GB"/>
        </w:rPr>
        <w:t xml:space="preserve"> 28 </w:t>
      </w:r>
      <w:r w:rsidRPr="001436AB">
        <w:rPr>
          <w:lang w:val="en-GB"/>
        </w:rPr>
        <w:t>September</w:t>
      </w:r>
      <w:r w:rsidR="00635E65" w:rsidRPr="001436AB">
        <w:rPr>
          <w:lang w:val="en-GB"/>
        </w:rPr>
        <w:t xml:space="preserve"> </w:t>
      </w:r>
      <w:r w:rsidRPr="001436AB">
        <w:rPr>
          <w:lang w:val="en-GB"/>
        </w:rPr>
        <w:t>to</w:t>
      </w:r>
      <w:r w:rsidR="00635E65" w:rsidRPr="001436AB">
        <w:rPr>
          <w:lang w:val="en-GB"/>
        </w:rPr>
        <w:t xml:space="preserve"> 7 </w:t>
      </w:r>
      <w:r w:rsidRPr="001436AB">
        <w:rPr>
          <w:lang w:val="en-GB"/>
        </w:rPr>
        <w:t>October</w:t>
      </w:r>
      <w:r w:rsidR="00635E65" w:rsidRPr="001436AB">
        <w:rPr>
          <w:lang w:val="en-GB"/>
        </w:rPr>
        <w:t xml:space="preserve"> 2009 (CPT/Inf (2010) 24; 23 </w:t>
      </w:r>
      <w:r w:rsidRPr="001436AB">
        <w:rPr>
          <w:lang w:val="en-GB"/>
        </w:rPr>
        <w:t>July</w:t>
      </w:r>
      <w:r w:rsidR="00635E65" w:rsidRPr="001436AB">
        <w:rPr>
          <w:lang w:val="en-GB"/>
        </w:rPr>
        <w:t xml:space="preserve"> 2010) </w:t>
      </w:r>
      <w:r w:rsidRPr="001436AB">
        <w:rPr>
          <w:lang w:val="en-GB"/>
        </w:rPr>
        <w:t>contains the following</w:t>
      </w:r>
      <w:r w:rsidR="00635E65" w:rsidRPr="001436AB">
        <w:rPr>
          <w:lang w:val="en-GB"/>
        </w:rPr>
        <w:t xml:space="preserve"> passage </w:t>
      </w:r>
      <w:r w:rsidRPr="001436AB">
        <w:rPr>
          <w:lang w:val="en-GB"/>
        </w:rPr>
        <w:t>in particular</w:t>
      </w:r>
      <w:r w:rsidR="00F71773" w:rsidRPr="001436AB">
        <w:rPr>
          <w:lang w:val="en-GB"/>
        </w:rPr>
        <w:t>:</w:t>
      </w:r>
    </w:p>
    <w:p w:rsidR="00635E65" w:rsidRPr="001436AB" w:rsidRDefault="00A85203" w:rsidP="001436AB">
      <w:pPr>
        <w:pStyle w:val="ECHRParaQuote"/>
        <w:rPr>
          <w:lang w:val="en-GB"/>
        </w:rPr>
      </w:pPr>
      <w:r w:rsidRPr="001436AB">
        <w:rPr>
          <w:lang w:val="en-GB"/>
        </w:rPr>
        <w:t>“...</w:t>
      </w:r>
      <w:r w:rsidR="00635E65" w:rsidRPr="001436AB">
        <w:rPr>
          <w:lang w:val="en-GB"/>
        </w:rPr>
        <w:t xml:space="preserve"> 13. </w:t>
      </w:r>
      <w:r w:rsidR="0062627D" w:rsidRPr="001436AB">
        <w:rPr>
          <w:lang w:val="en-GB"/>
        </w:rPr>
        <w:t>In the course of its</w:t>
      </w:r>
      <w:r w:rsidR="00A65D02" w:rsidRPr="001436AB">
        <w:rPr>
          <w:lang w:val="en-GB"/>
        </w:rPr>
        <w:t xml:space="preserve"> visit</w:t>
      </w:r>
      <w:r w:rsidR="0062627D" w:rsidRPr="001436AB">
        <w:rPr>
          <w:lang w:val="en-GB"/>
        </w:rPr>
        <w:t xml:space="preserve">s to </w:t>
      </w:r>
      <w:r w:rsidR="00A65D02" w:rsidRPr="001436AB">
        <w:rPr>
          <w:lang w:val="en-GB"/>
        </w:rPr>
        <w:t xml:space="preserve">police stations, the </w:t>
      </w:r>
      <w:r w:rsidR="00635E65" w:rsidRPr="001436AB">
        <w:rPr>
          <w:lang w:val="en-GB"/>
        </w:rPr>
        <w:t xml:space="preserve">CPT </w:t>
      </w:r>
      <w:r w:rsidR="00A65D02" w:rsidRPr="001436AB">
        <w:rPr>
          <w:lang w:val="en-GB"/>
        </w:rPr>
        <w:t xml:space="preserve">delegation met only a few people </w:t>
      </w:r>
      <w:r w:rsidR="00706863" w:rsidRPr="001436AB">
        <w:rPr>
          <w:lang w:val="en-GB"/>
        </w:rPr>
        <w:t>who were deprived of their liberty</w:t>
      </w:r>
      <w:r w:rsidR="00A65D02" w:rsidRPr="001436AB">
        <w:rPr>
          <w:lang w:val="en-GB"/>
        </w:rPr>
        <w:t xml:space="preserve">. Nevertheless, </w:t>
      </w:r>
      <w:r w:rsidR="0062627D" w:rsidRPr="001436AB">
        <w:rPr>
          <w:lang w:val="en-GB"/>
        </w:rPr>
        <w:t>while</w:t>
      </w:r>
      <w:r w:rsidR="00A65D02" w:rsidRPr="001436AB">
        <w:rPr>
          <w:lang w:val="en-GB"/>
        </w:rPr>
        <w:t xml:space="preserve"> visit</w:t>
      </w:r>
      <w:r w:rsidR="0062627D" w:rsidRPr="001436AB">
        <w:rPr>
          <w:lang w:val="en-GB"/>
        </w:rPr>
        <w:t>ing</w:t>
      </w:r>
      <w:r w:rsidR="00A65D02" w:rsidRPr="001436AB">
        <w:rPr>
          <w:lang w:val="en-GB"/>
        </w:rPr>
        <w:t xml:space="preserve"> to prisons, </w:t>
      </w:r>
      <w:r w:rsidR="00706863" w:rsidRPr="001436AB">
        <w:rPr>
          <w:lang w:val="en-GB"/>
        </w:rPr>
        <w:t>it met a large number of people who had recently been in police custody</w:t>
      </w:r>
      <w:r w:rsidR="00635E65" w:rsidRPr="001436AB">
        <w:rPr>
          <w:lang w:val="en-GB"/>
        </w:rPr>
        <w:t>.</w:t>
      </w:r>
    </w:p>
    <w:p w:rsidR="007475DE" w:rsidRPr="001436AB" w:rsidRDefault="00706863" w:rsidP="001436AB">
      <w:pPr>
        <w:pStyle w:val="ECHRParaQuote"/>
        <w:rPr>
          <w:lang w:val="en-GB"/>
        </w:rPr>
      </w:pPr>
      <w:r w:rsidRPr="001436AB">
        <w:rPr>
          <w:lang w:val="en-GB"/>
        </w:rPr>
        <w:t xml:space="preserve">The </w:t>
      </w:r>
      <w:r w:rsidR="00635E65" w:rsidRPr="001436AB">
        <w:rPr>
          <w:lang w:val="en-GB"/>
        </w:rPr>
        <w:t>majorit</w:t>
      </w:r>
      <w:r w:rsidRPr="001436AB">
        <w:rPr>
          <w:lang w:val="en-GB"/>
        </w:rPr>
        <w:t>y</w:t>
      </w:r>
      <w:r w:rsidR="00635E65" w:rsidRPr="001436AB">
        <w:rPr>
          <w:lang w:val="en-GB"/>
        </w:rPr>
        <w:t xml:space="preserve"> </w:t>
      </w:r>
      <w:r w:rsidRPr="001436AB">
        <w:rPr>
          <w:lang w:val="en-GB"/>
        </w:rPr>
        <w:t>of the detainees who spoke to the delegation did not report any instances of deliberate physical ill-treatment during their time in police custody</w:t>
      </w:r>
      <w:r w:rsidR="001A04F8" w:rsidRPr="001436AB">
        <w:rPr>
          <w:lang w:val="en-GB"/>
        </w:rPr>
        <w:t>.</w:t>
      </w:r>
      <w:r w:rsidRPr="001436AB">
        <w:rPr>
          <w:lang w:val="en-GB"/>
        </w:rPr>
        <w:t xml:space="preserve"> However, the delegation heard a limited number of allegations of</w:t>
      </w:r>
      <w:r w:rsidR="00635E65" w:rsidRPr="001436AB">
        <w:rPr>
          <w:lang w:val="en-GB"/>
        </w:rPr>
        <w:t xml:space="preserve"> excessi</w:t>
      </w:r>
      <w:r w:rsidRPr="001436AB">
        <w:rPr>
          <w:lang w:val="en-GB"/>
        </w:rPr>
        <w:t xml:space="preserve">ve use of </w:t>
      </w:r>
      <w:r w:rsidR="00635E65" w:rsidRPr="001436AB">
        <w:rPr>
          <w:lang w:val="en-GB"/>
        </w:rPr>
        <w:t>force (</w:t>
      </w:r>
      <w:r w:rsidRPr="001436AB">
        <w:rPr>
          <w:lang w:val="en-GB"/>
        </w:rPr>
        <w:t>such as blows inflicted after the person had been brought under control, or excessively tight handcuffing</w:t>
      </w:r>
      <w:r w:rsidR="00635E65" w:rsidRPr="001436AB">
        <w:rPr>
          <w:lang w:val="en-GB"/>
        </w:rPr>
        <w:t xml:space="preserve">) </w:t>
      </w:r>
      <w:r w:rsidRPr="001436AB">
        <w:rPr>
          <w:lang w:val="en-GB"/>
        </w:rPr>
        <w:t>in the course of an arrest</w:t>
      </w:r>
      <w:r w:rsidR="00635E65" w:rsidRPr="001436AB">
        <w:rPr>
          <w:lang w:val="en-GB"/>
        </w:rPr>
        <w:t xml:space="preserve"> (</w:t>
      </w:r>
      <w:r w:rsidRPr="001436AB">
        <w:rPr>
          <w:lang w:val="en-GB"/>
        </w:rPr>
        <w:t>particularly in</w:t>
      </w:r>
      <w:r w:rsidR="00635E65" w:rsidRPr="001436AB">
        <w:rPr>
          <w:lang w:val="en-GB"/>
        </w:rPr>
        <w:t xml:space="preserve"> Bru</w:t>
      </w:r>
      <w:r w:rsidR="00E65EF5" w:rsidRPr="001436AB">
        <w:rPr>
          <w:lang w:val="en-GB"/>
        </w:rPr>
        <w:t>ssels</w:t>
      </w:r>
      <w:r w:rsidR="00635E65" w:rsidRPr="001436AB">
        <w:rPr>
          <w:lang w:val="en-GB"/>
        </w:rPr>
        <w:t xml:space="preserve">, Charleroi </w:t>
      </w:r>
      <w:r w:rsidR="00E65EF5" w:rsidRPr="001436AB">
        <w:rPr>
          <w:lang w:val="en-GB"/>
        </w:rPr>
        <w:t xml:space="preserve">and </w:t>
      </w:r>
      <w:r w:rsidR="00635E65" w:rsidRPr="001436AB">
        <w:rPr>
          <w:lang w:val="en-GB"/>
        </w:rPr>
        <w:t xml:space="preserve">Marcinelle). </w:t>
      </w:r>
      <w:r w:rsidR="00E65EF5" w:rsidRPr="001436AB">
        <w:rPr>
          <w:lang w:val="en-GB"/>
        </w:rPr>
        <w:t>As the</w:t>
      </w:r>
      <w:r w:rsidR="00635E65" w:rsidRPr="001436AB">
        <w:rPr>
          <w:lang w:val="en-GB"/>
        </w:rPr>
        <w:t xml:space="preserve"> CPT </w:t>
      </w:r>
      <w:r w:rsidR="00E65EF5" w:rsidRPr="001436AB">
        <w:rPr>
          <w:lang w:val="en-GB"/>
        </w:rPr>
        <w:t>has often acknowledged</w:t>
      </w:r>
      <w:r w:rsidR="00635E65" w:rsidRPr="001436AB">
        <w:rPr>
          <w:lang w:val="en-GB"/>
        </w:rPr>
        <w:t>,</w:t>
      </w:r>
      <w:r w:rsidR="00E65EF5" w:rsidRPr="001436AB">
        <w:rPr>
          <w:lang w:val="en-GB"/>
        </w:rPr>
        <w:t xml:space="preserve"> arresting a suspect is undeniably a difficult and dangerous task at times, in particular when the person concerned resists or the police have good reason to believe that the person poses an imminent threat. Nevertheless, the CPT recommends that police officers be reminded that when making an arrest, the use of force must be kept to what is strictly necessary; furthermore,</w:t>
      </w:r>
      <w:r w:rsidR="00846D87" w:rsidRPr="001436AB">
        <w:rPr>
          <w:lang w:val="en-GB"/>
        </w:rPr>
        <w:t xml:space="preserve"> </w:t>
      </w:r>
      <w:r w:rsidR="00E65EF5" w:rsidRPr="001436AB">
        <w:rPr>
          <w:lang w:val="en-GB"/>
        </w:rPr>
        <w:t>there can never be any justification for striking apprehended persons once they have been brought under control. ...</w:t>
      </w:r>
      <w:r w:rsidRPr="001436AB">
        <w:rPr>
          <w:lang w:val="en-GB"/>
        </w:rPr>
        <w:t>”</w:t>
      </w:r>
    </w:p>
    <w:p w:rsidR="00D93A06" w:rsidRPr="001436AB" w:rsidRDefault="00020750" w:rsidP="001436AB">
      <w:pPr>
        <w:pStyle w:val="ECHRHeading2"/>
        <w:rPr>
          <w:rFonts w:eastAsiaTheme="minorEastAsia"/>
          <w:lang w:val="en-GB"/>
        </w:rPr>
      </w:pPr>
      <w:r w:rsidRPr="001436AB">
        <w:rPr>
          <w:rFonts w:eastAsiaTheme="minorEastAsia"/>
          <w:lang w:val="en-GB"/>
        </w:rPr>
        <w:t>C.  </w:t>
      </w:r>
      <w:r w:rsidR="00AC1C52" w:rsidRPr="001436AB">
        <w:rPr>
          <w:rFonts w:eastAsiaTheme="minorEastAsia"/>
          <w:lang w:val="en-GB"/>
        </w:rPr>
        <w:t>T</w:t>
      </w:r>
      <w:r w:rsidR="000E7812" w:rsidRPr="001436AB">
        <w:rPr>
          <w:rFonts w:eastAsiaTheme="minorEastAsia"/>
          <w:lang w:val="en-GB"/>
        </w:rPr>
        <w:t>he</w:t>
      </w:r>
      <w:r w:rsidR="00D93A06" w:rsidRPr="001436AB">
        <w:rPr>
          <w:rFonts w:eastAsiaTheme="minorEastAsia"/>
          <w:lang w:val="en-GB"/>
        </w:rPr>
        <w:t xml:space="preserve"> </w:t>
      </w:r>
      <w:r w:rsidR="00696DFD" w:rsidRPr="001436AB">
        <w:rPr>
          <w:rFonts w:eastAsiaTheme="minorEastAsia"/>
          <w:lang w:val="en-GB"/>
        </w:rPr>
        <w:t>European</w:t>
      </w:r>
      <w:r w:rsidR="00765212" w:rsidRPr="001436AB">
        <w:rPr>
          <w:rFonts w:eastAsiaTheme="minorEastAsia"/>
          <w:lang w:val="en-GB"/>
        </w:rPr>
        <w:t xml:space="preserve"> </w:t>
      </w:r>
      <w:r w:rsidR="00696DFD" w:rsidRPr="001436AB">
        <w:rPr>
          <w:rFonts w:eastAsiaTheme="minorEastAsia"/>
          <w:lang w:val="en-GB"/>
        </w:rPr>
        <w:t>Code</w:t>
      </w:r>
      <w:r w:rsidR="00D93A06" w:rsidRPr="001436AB">
        <w:rPr>
          <w:rFonts w:eastAsiaTheme="minorEastAsia"/>
          <w:lang w:val="en-GB"/>
        </w:rPr>
        <w:t xml:space="preserve"> </w:t>
      </w:r>
      <w:r w:rsidR="00765212" w:rsidRPr="001436AB">
        <w:rPr>
          <w:rFonts w:eastAsiaTheme="minorEastAsia"/>
          <w:lang w:val="en-GB"/>
        </w:rPr>
        <w:t>of</w:t>
      </w:r>
      <w:r w:rsidR="00D93A06" w:rsidRPr="001436AB">
        <w:rPr>
          <w:rFonts w:eastAsiaTheme="minorEastAsia"/>
          <w:lang w:val="en-GB"/>
        </w:rPr>
        <w:t xml:space="preserve"> </w:t>
      </w:r>
      <w:r w:rsidR="00696DFD" w:rsidRPr="001436AB">
        <w:rPr>
          <w:rFonts w:eastAsiaTheme="minorEastAsia"/>
          <w:lang w:val="en-GB"/>
        </w:rPr>
        <w:t>Police</w:t>
      </w:r>
      <w:r w:rsidR="00765212" w:rsidRPr="001436AB">
        <w:rPr>
          <w:rFonts w:eastAsiaTheme="minorEastAsia"/>
          <w:lang w:val="en-GB"/>
        </w:rPr>
        <w:t xml:space="preserve"> Ethics</w:t>
      </w:r>
    </w:p>
    <w:p w:rsidR="00AB0636" w:rsidRPr="001436AB" w:rsidRDefault="00D93A06" w:rsidP="001436AB">
      <w:pPr>
        <w:pStyle w:val="ECHRPara"/>
        <w:rPr>
          <w:rFonts w:ascii="Times New Roman" w:hAnsi="Times New Roman" w:cs="Times New Roman"/>
          <w:szCs w:val="24"/>
          <w:lang w:val="en-GB"/>
        </w:rPr>
      </w:pPr>
      <w:r w:rsidRPr="001436AB">
        <w:rPr>
          <w:rFonts w:ascii="Times New Roman" w:hAnsi="Times New Roman" w:cs="Times New Roman"/>
          <w:szCs w:val="24"/>
          <w:lang w:val="en-GB"/>
        </w:rPr>
        <w:fldChar w:fldCharType="begin"/>
      </w:r>
      <w:r w:rsidRPr="001436AB">
        <w:rPr>
          <w:rFonts w:ascii="Times New Roman" w:hAnsi="Times New Roman" w:cs="Times New Roman"/>
          <w:szCs w:val="24"/>
          <w:lang w:val="en-GB"/>
        </w:rPr>
        <w:instrText xml:space="preserve"> SEQ level0 \*arabic </w:instrText>
      </w:r>
      <w:r w:rsidRPr="001436AB">
        <w:rPr>
          <w:rFonts w:ascii="Times New Roman" w:hAnsi="Times New Roman" w:cs="Times New Roman"/>
          <w:szCs w:val="24"/>
          <w:lang w:val="en-GB"/>
        </w:rPr>
        <w:fldChar w:fldCharType="separate"/>
      </w:r>
      <w:r w:rsidR="001436AB" w:rsidRPr="001436AB">
        <w:rPr>
          <w:rFonts w:ascii="Times New Roman" w:hAnsi="Times New Roman" w:cs="Times New Roman"/>
          <w:noProof/>
          <w:szCs w:val="24"/>
          <w:lang w:val="en-GB"/>
        </w:rPr>
        <w:t>50</w:t>
      </w:r>
      <w:r w:rsidRPr="001436AB">
        <w:rPr>
          <w:rFonts w:ascii="Times New Roman" w:hAnsi="Times New Roman" w:cs="Times New Roman"/>
          <w:szCs w:val="24"/>
          <w:lang w:val="en-GB"/>
        </w:rPr>
        <w:fldChar w:fldCharType="end"/>
      </w:r>
      <w:r w:rsidRPr="001436AB">
        <w:rPr>
          <w:rFonts w:ascii="Times New Roman" w:hAnsi="Times New Roman" w:cs="Times New Roman"/>
          <w:szCs w:val="24"/>
          <w:lang w:val="en-GB"/>
        </w:rPr>
        <w:t>.  </w:t>
      </w:r>
      <w:r w:rsidR="00696DFD" w:rsidRPr="001436AB">
        <w:rPr>
          <w:rFonts w:ascii="Times New Roman" w:hAnsi="Times New Roman" w:cs="Times New Roman"/>
          <w:szCs w:val="24"/>
          <w:lang w:val="en-GB"/>
        </w:rPr>
        <w:t xml:space="preserve">In its Recommendation Rec(2001)10 on the European Code of Police Ethics adopted on 19 September 2001, the Committee of Ministers stated its conviction that </w:t>
      </w:r>
      <w:r w:rsidR="00DC1A37" w:rsidRPr="001436AB">
        <w:rPr>
          <w:rFonts w:ascii="Times New Roman" w:hAnsi="Times New Roman" w:cs="Times New Roman"/>
          <w:szCs w:val="24"/>
          <w:lang w:val="en-GB"/>
        </w:rPr>
        <w:t>“</w:t>
      </w:r>
      <w:r w:rsidR="00696DFD" w:rsidRPr="001436AB">
        <w:rPr>
          <w:rFonts w:ascii="Times New Roman" w:hAnsi="Times New Roman" w:cs="Times New Roman"/>
          <w:szCs w:val="24"/>
          <w:lang w:val="en-GB"/>
        </w:rPr>
        <w:t>public confidence in the police is closely related to their attitude and behaviour towards the public, in particular their respect for the human dignity and fundamental rights and freedoms of the individual as enshrined, in particular, in the European Convention on Human Rights</w:t>
      </w:r>
      <w:r w:rsidR="00DC1A37" w:rsidRPr="001436AB">
        <w:rPr>
          <w:rFonts w:ascii="Times New Roman" w:hAnsi="Times New Roman" w:cs="Times New Roman"/>
          <w:szCs w:val="24"/>
          <w:lang w:val="en-GB"/>
        </w:rPr>
        <w:t>”</w:t>
      </w:r>
      <w:r w:rsidR="00696DFD" w:rsidRPr="001436AB">
        <w:rPr>
          <w:rFonts w:ascii="Times New Roman" w:hAnsi="Times New Roman" w:cs="Times New Roman"/>
          <w:szCs w:val="24"/>
          <w:lang w:val="en-GB"/>
        </w:rPr>
        <w:t xml:space="preserve">. </w:t>
      </w:r>
      <w:r w:rsidR="005A0179" w:rsidRPr="001436AB">
        <w:rPr>
          <w:rFonts w:ascii="Times New Roman" w:hAnsi="Times New Roman" w:cs="Times New Roman"/>
          <w:szCs w:val="24"/>
          <w:lang w:val="en-GB"/>
        </w:rPr>
        <w:t>It</w:t>
      </w:r>
      <w:r w:rsidR="00852398" w:rsidRPr="001436AB">
        <w:rPr>
          <w:rFonts w:ascii="Times New Roman" w:hAnsi="Times New Roman" w:cs="Times New Roman"/>
          <w:szCs w:val="24"/>
          <w:lang w:val="en-GB"/>
        </w:rPr>
        <w:t xml:space="preserve"> </w:t>
      </w:r>
      <w:r w:rsidR="002A3114" w:rsidRPr="001436AB">
        <w:rPr>
          <w:rFonts w:ascii="Times New Roman" w:hAnsi="Times New Roman" w:cs="Times New Roman"/>
          <w:szCs w:val="24"/>
          <w:lang w:val="en-GB"/>
        </w:rPr>
        <w:t>recommended</w:t>
      </w:r>
      <w:r w:rsidR="00B8492B" w:rsidRPr="001436AB">
        <w:rPr>
          <w:rFonts w:ascii="Times New Roman" w:hAnsi="Times New Roman" w:cs="Times New Roman"/>
          <w:szCs w:val="24"/>
          <w:lang w:val="en-GB"/>
        </w:rPr>
        <w:t xml:space="preserve"> that the governments of member </w:t>
      </w:r>
      <w:r w:rsidR="002A3114" w:rsidRPr="001436AB">
        <w:rPr>
          <w:rFonts w:ascii="Times New Roman" w:hAnsi="Times New Roman" w:cs="Times New Roman"/>
          <w:szCs w:val="24"/>
          <w:lang w:val="en-GB"/>
        </w:rPr>
        <w:t>S</w:t>
      </w:r>
      <w:r w:rsidR="00B8492B" w:rsidRPr="001436AB">
        <w:rPr>
          <w:rFonts w:ascii="Times New Roman" w:hAnsi="Times New Roman" w:cs="Times New Roman"/>
          <w:szCs w:val="24"/>
          <w:lang w:val="en-GB"/>
        </w:rPr>
        <w:t xml:space="preserve">tates be guided in their internal legislation, practice and codes of conduct of the police by the principles set out in the European Code of Police Ethics appended to the </w:t>
      </w:r>
      <w:r w:rsidR="002A3114" w:rsidRPr="001436AB">
        <w:rPr>
          <w:rFonts w:ascii="Times New Roman" w:hAnsi="Times New Roman" w:cs="Times New Roman"/>
          <w:szCs w:val="24"/>
          <w:lang w:val="en-GB"/>
        </w:rPr>
        <w:t>R</w:t>
      </w:r>
      <w:r w:rsidR="00B8492B" w:rsidRPr="001436AB">
        <w:rPr>
          <w:rFonts w:ascii="Times New Roman" w:hAnsi="Times New Roman" w:cs="Times New Roman"/>
          <w:szCs w:val="24"/>
          <w:lang w:val="en-GB"/>
        </w:rPr>
        <w:t xml:space="preserve">ecommendation, with a view to their progressive implementation and the widest possible circulation of </w:t>
      </w:r>
      <w:r w:rsidR="00610744" w:rsidRPr="001436AB">
        <w:rPr>
          <w:rFonts w:ascii="Times New Roman" w:hAnsi="Times New Roman" w:cs="Times New Roman"/>
          <w:szCs w:val="24"/>
          <w:lang w:val="en-GB"/>
        </w:rPr>
        <w:t>the</w:t>
      </w:r>
      <w:r w:rsidR="00B8492B" w:rsidRPr="001436AB">
        <w:rPr>
          <w:rFonts w:ascii="Times New Roman" w:hAnsi="Times New Roman" w:cs="Times New Roman"/>
          <w:szCs w:val="24"/>
          <w:lang w:val="en-GB"/>
        </w:rPr>
        <w:t xml:space="preserve"> text</w:t>
      </w:r>
      <w:r w:rsidR="00852398" w:rsidRPr="001436AB">
        <w:rPr>
          <w:rFonts w:ascii="Times New Roman" w:hAnsi="Times New Roman" w:cs="Times New Roman"/>
          <w:szCs w:val="24"/>
          <w:lang w:val="en-GB"/>
        </w:rPr>
        <w:t>.</w:t>
      </w:r>
    </w:p>
    <w:p w:rsidR="00D93A06" w:rsidRPr="001436AB" w:rsidRDefault="007D393C" w:rsidP="001436AB">
      <w:pPr>
        <w:pStyle w:val="ECHRPara"/>
        <w:rPr>
          <w:rFonts w:ascii="Times New Roman" w:hAnsi="Times New Roman" w:cs="Times New Roman"/>
          <w:szCs w:val="24"/>
          <w:lang w:val="en-GB"/>
        </w:rPr>
      </w:pPr>
      <w:r w:rsidRPr="001436AB">
        <w:rPr>
          <w:rFonts w:ascii="Times New Roman" w:hAnsi="Times New Roman" w:cs="Times New Roman"/>
          <w:szCs w:val="24"/>
          <w:lang w:val="en-GB"/>
        </w:rPr>
        <w:fldChar w:fldCharType="begin"/>
      </w:r>
      <w:r w:rsidRPr="001436AB">
        <w:rPr>
          <w:rFonts w:ascii="Times New Roman" w:hAnsi="Times New Roman" w:cs="Times New Roman"/>
          <w:szCs w:val="24"/>
          <w:lang w:val="en-GB"/>
        </w:rPr>
        <w:instrText xml:space="preserve"> SEQ level0 \*arabic </w:instrText>
      </w:r>
      <w:r w:rsidRPr="001436AB">
        <w:rPr>
          <w:rFonts w:ascii="Times New Roman" w:hAnsi="Times New Roman" w:cs="Times New Roman"/>
          <w:szCs w:val="24"/>
          <w:lang w:val="en-GB"/>
        </w:rPr>
        <w:fldChar w:fldCharType="separate"/>
      </w:r>
      <w:r w:rsidR="001436AB" w:rsidRPr="001436AB">
        <w:rPr>
          <w:rFonts w:ascii="Times New Roman" w:hAnsi="Times New Roman" w:cs="Times New Roman"/>
          <w:noProof/>
          <w:szCs w:val="24"/>
          <w:lang w:val="en-GB"/>
        </w:rPr>
        <w:t>51</w:t>
      </w:r>
      <w:r w:rsidRPr="001436AB">
        <w:rPr>
          <w:rFonts w:ascii="Times New Roman" w:hAnsi="Times New Roman" w:cs="Times New Roman"/>
          <w:szCs w:val="24"/>
          <w:lang w:val="en-GB"/>
        </w:rPr>
        <w:fldChar w:fldCharType="end"/>
      </w:r>
      <w:r w:rsidRPr="001436AB">
        <w:rPr>
          <w:rFonts w:ascii="Times New Roman" w:hAnsi="Times New Roman" w:cs="Times New Roman"/>
          <w:szCs w:val="24"/>
          <w:lang w:val="en-GB"/>
        </w:rPr>
        <w:t>.  </w:t>
      </w:r>
      <w:r w:rsidR="00B8492B" w:rsidRPr="001436AB">
        <w:rPr>
          <w:rFonts w:ascii="Times New Roman" w:hAnsi="Times New Roman" w:cs="Times New Roman"/>
          <w:szCs w:val="24"/>
          <w:lang w:val="en-GB"/>
        </w:rPr>
        <w:t>The C</w:t>
      </w:r>
      <w:r w:rsidRPr="001436AB">
        <w:rPr>
          <w:rFonts w:ascii="Times New Roman" w:hAnsi="Times New Roman" w:cs="Times New Roman"/>
          <w:szCs w:val="24"/>
          <w:lang w:val="en-GB"/>
        </w:rPr>
        <w:t xml:space="preserve">ode </w:t>
      </w:r>
      <w:r w:rsidR="00B8492B" w:rsidRPr="001436AB">
        <w:rPr>
          <w:rFonts w:ascii="Times New Roman" w:hAnsi="Times New Roman" w:cs="Times New Roman"/>
          <w:szCs w:val="24"/>
          <w:lang w:val="en-GB"/>
        </w:rPr>
        <w:t>states</w:t>
      </w:r>
      <w:r w:rsidRPr="001436AB">
        <w:rPr>
          <w:rFonts w:ascii="Times New Roman" w:hAnsi="Times New Roman" w:cs="Times New Roman"/>
          <w:szCs w:val="24"/>
          <w:lang w:val="en-GB"/>
        </w:rPr>
        <w:t xml:space="preserve"> </w:t>
      </w:r>
      <w:r w:rsidR="00610744" w:rsidRPr="001436AB">
        <w:rPr>
          <w:rFonts w:ascii="Times New Roman" w:hAnsi="Times New Roman" w:cs="Times New Roman"/>
          <w:szCs w:val="24"/>
          <w:lang w:val="en-GB"/>
        </w:rPr>
        <w:t>in</w:t>
      </w:r>
      <w:r w:rsidR="00D83D03" w:rsidRPr="001436AB">
        <w:rPr>
          <w:rFonts w:ascii="Times New Roman" w:hAnsi="Times New Roman" w:cs="Times New Roman"/>
          <w:szCs w:val="24"/>
          <w:lang w:val="en-GB"/>
        </w:rPr>
        <w:t xml:space="preserve"> </w:t>
      </w:r>
      <w:r w:rsidR="00610744" w:rsidRPr="001436AB">
        <w:rPr>
          <w:rFonts w:ascii="Times New Roman" w:hAnsi="Times New Roman" w:cs="Times New Roman"/>
          <w:szCs w:val="24"/>
          <w:lang w:val="en-GB"/>
        </w:rPr>
        <w:t>particular</w:t>
      </w:r>
      <w:r w:rsidRPr="001436AB">
        <w:rPr>
          <w:rFonts w:ascii="Times New Roman" w:hAnsi="Times New Roman" w:cs="Times New Roman"/>
          <w:szCs w:val="24"/>
          <w:lang w:val="en-GB"/>
        </w:rPr>
        <w:t xml:space="preserve"> </w:t>
      </w:r>
      <w:r w:rsidR="00B8492B" w:rsidRPr="001436AB">
        <w:rPr>
          <w:rFonts w:ascii="Times New Roman" w:hAnsi="Times New Roman" w:cs="Times New Roman"/>
          <w:szCs w:val="24"/>
          <w:lang w:val="en-GB"/>
        </w:rPr>
        <w:t>that one of the main purposes of the police is to protect and respect the individual</w:t>
      </w:r>
      <w:r w:rsidR="001436AB" w:rsidRPr="001436AB">
        <w:rPr>
          <w:rFonts w:ascii="Times New Roman" w:hAnsi="Times New Roman" w:cs="Times New Roman"/>
          <w:szCs w:val="24"/>
          <w:lang w:val="en-GB"/>
        </w:rPr>
        <w:t>’</w:t>
      </w:r>
      <w:r w:rsidR="00B8492B" w:rsidRPr="001436AB">
        <w:rPr>
          <w:rFonts w:ascii="Times New Roman" w:hAnsi="Times New Roman" w:cs="Times New Roman"/>
          <w:szCs w:val="24"/>
          <w:lang w:val="en-GB"/>
        </w:rPr>
        <w:t xml:space="preserve">s fundamental rights and freedoms as enshrined, in particular, in the Convention </w:t>
      </w:r>
      <w:r w:rsidRPr="001436AB">
        <w:rPr>
          <w:rFonts w:ascii="Times New Roman" w:hAnsi="Times New Roman" w:cs="Times New Roman"/>
          <w:szCs w:val="24"/>
          <w:lang w:val="en-GB"/>
        </w:rPr>
        <w:t>(</w:t>
      </w:r>
      <w:r w:rsidR="00610744" w:rsidRPr="001436AB">
        <w:rPr>
          <w:rFonts w:ascii="Times New Roman" w:hAnsi="Times New Roman" w:cs="Times New Roman"/>
          <w:szCs w:val="24"/>
          <w:lang w:val="en-GB"/>
        </w:rPr>
        <w:t>paragraph</w:t>
      </w:r>
      <w:r w:rsidRPr="001436AB">
        <w:rPr>
          <w:rFonts w:ascii="Times New Roman" w:hAnsi="Times New Roman" w:cs="Times New Roman"/>
          <w:szCs w:val="24"/>
          <w:lang w:val="en-GB"/>
        </w:rPr>
        <w:t xml:space="preserve"> 1). </w:t>
      </w:r>
      <w:r w:rsidR="00DC1A37" w:rsidRPr="001436AB">
        <w:rPr>
          <w:rFonts w:ascii="Times New Roman" w:hAnsi="Times New Roman" w:cs="Times New Roman"/>
          <w:szCs w:val="24"/>
          <w:lang w:val="en-GB"/>
        </w:rPr>
        <w:t>In the section on</w:t>
      </w:r>
      <w:r w:rsidR="00D83D03" w:rsidRPr="001436AB">
        <w:rPr>
          <w:rFonts w:ascii="Times New Roman" w:hAnsi="Times New Roman" w:cs="Times New Roman"/>
          <w:szCs w:val="24"/>
          <w:lang w:val="en-GB"/>
        </w:rPr>
        <w:t xml:space="preserve"> </w:t>
      </w:r>
      <w:r w:rsidR="00A252DA" w:rsidRPr="001436AB">
        <w:rPr>
          <w:rFonts w:ascii="Times New Roman" w:hAnsi="Times New Roman" w:cs="Times New Roman"/>
          <w:szCs w:val="24"/>
          <w:lang w:val="en-GB"/>
        </w:rPr>
        <w:t>“</w:t>
      </w:r>
      <w:r w:rsidR="00DC1A37" w:rsidRPr="001436AB">
        <w:rPr>
          <w:rFonts w:ascii="Times New Roman" w:hAnsi="Times New Roman" w:cs="Times New Roman"/>
          <w:szCs w:val="24"/>
          <w:lang w:val="en-GB"/>
        </w:rPr>
        <w:t>Guidelines for police action/intervention</w:t>
      </w:r>
      <w:r w:rsidR="00A252DA" w:rsidRPr="001436AB">
        <w:rPr>
          <w:rFonts w:ascii="Times New Roman" w:hAnsi="Times New Roman" w:cs="Times New Roman"/>
          <w:szCs w:val="24"/>
          <w:lang w:val="en-GB"/>
        </w:rPr>
        <w:t>”</w:t>
      </w:r>
      <w:r w:rsidR="00D83D03" w:rsidRPr="001436AB">
        <w:rPr>
          <w:rFonts w:ascii="Times New Roman" w:hAnsi="Times New Roman" w:cs="Times New Roman"/>
          <w:szCs w:val="24"/>
          <w:lang w:val="en-GB"/>
        </w:rPr>
        <w:t xml:space="preserve"> i</w:t>
      </w:r>
      <w:r w:rsidR="00DC1A37" w:rsidRPr="001436AB">
        <w:rPr>
          <w:rFonts w:ascii="Times New Roman" w:hAnsi="Times New Roman" w:cs="Times New Roman"/>
          <w:szCs w:val="24"/>
          <w:lang w:val="en-GB"/>
        </w:rPr>
        <w:t>t stipulates that</w:t>
      </w:r>
      <w:r w:rsidR="00D83D03" w:rsidRPr="001436AB">
        <w:rPr>
          <w:rFonts w:ascii="Times New Roman" w:hAnsi="Times New Roman" w:cs="Times New Roman"/>
          <w:szCs w:val="24"/>
          <w:lang w:val="en-GB"/>
        </w:rPr>
        <w:t xml:space="preserve"> </w:t>
      </w:r>
      <w:r w:rsidR="00610744" w:rsidRPr="001436AB">
        <w:rPr>
          <w:rFonts w:ascii="Times New Roman" w:hAnsi="Times New Roman" w:cs="Times New Roman"/>
          <w:szCs w:val="24"/>
          <w:lang w:val="en-GB"/>
        </w:rPr>
        <w:t>“</w:t>
      </w:r>
      <w:r w:rsidR="00DC1A37" w:rsidRPr="001436AB">
        <w:rPr>
          <w:rFonts w:ascii="Times New Roman" w:hAnsi="Times New Roman" w:cs="Times New Roman"/>
          <w:szCs w:val="24"/>
          <w:lang w:val="en-GB"/>
        </w:rPr>
        <w:t>the police shall not inflict, instigate or tolerate any act of torture or inhuman or degrading treatment or punishment under any circumstances</w:t>
      </w:r>
      <w:r w:rsidR="00610744" w:rsidRPr="001436AB">
        <w:rPr>
          <w:rFonts w:ascii="Times New Roman" w:hAnsi="Times New Roman" w:cs="Times New Roman"/>
          <w:szCs w:val="24"/>
          <w:lang w:val="en-GB"/>
        </w:rPr>
        <w:t>”</w:t>
      </w:r>
      <w:r w:rsidR="00D83D03" w:rsidRPr="001436AB">
        <w:rPr>
          <w:rFonts w:ascii="Times New Roman" w:hAnsi="Times New Roman" w:cs="Times New Roman"/>
          <w:szCs w:val="24"/>
          <w:lang w:val="en-GB"/>
        </w:rPr>
        <w:t xml:space="preserve"> (</w:t>
      </w:r>
      <w:r w:rsidR="00610744" w:rsidRPr="001436AB">
        <w:rPr>
          <w:rFonts w:ascii="Times New Roman" w:hAnsi="Times New Roman" w:cs="Times New Roman"/>
          <w:szCs w:val="24"/>
          <w:lang w:val="en-GB"/>
        </w:rPr>
        <w:t>paragraph</w:t>
      </w:r>
      <w:r w:rsidR="009C5309" w:rsidRPr="001436AB">
        <w:rPr>
          <w:rFonts w:ascii="Times New Roman" w:hAnsi="Times New Roman" w:cs="Times New Roman"/>
          <w:szCs w:val="24"/>
          <w:lang w:val="en-GB"/>
        </w:rPr>
        <w:t> </w:t>
      </w:r>
      <w:r w:rsidR="00D83D03" w:rsidRPr="001436AB">
        <w:rPr>
          <w:rFonts w:ascii="Times New Roman" w:hAnsi="Times New Roman" w:cs="Times New Roman"/>
          <w:szCs w:val="24"/>
          <w:lang w:val="en-GB"/>
        </w:rPr>
        <w:t>3</w:t>
      </w:r>
      <w:r w:rsidR="00752772" w:rsidRPr="001436AB">
        <w:rPr>
          <w:rFonts w:ascii="Times New Roman" w:hAnsi="Times New Roman" w:cs="Times New Roman"/>
          <w:szCs w:val="24"/>
          <w:lang w:val="en-GB"/>
        </w:rPr>
        <w:t>6</w:t>
      </w:r>
      <w:r w:rsidR="00D83D03" w:rsidRPr="001436AB">
        <w:rPr>
          <w:rFonts w:ascii="Times New Roman" w:hAnsi="Times New Roman" w:cs="Times New Roman"/>
          <w:szCs w:val="24"/>
          <w:lang w:val="en-GB"/>
        </w:rPr>
        <w:t>)</w:t>
      </w:r>
      <w:r w:rsidR="00752772" w:rsidRPr="001436AB">
        <w:rPr>
          <w:rFonts w:ascii="Times New Roman" w:hAnsi="Times New Roman" w:cs="Times New Roman"/>
          <w:szCs w:val="24"/>
          <w:lang w:val="en-GB"/>
        </w:rPr>
        <w:t xml:space="preserve"> and that </w:t>
      </w:r>
      <w:r w:rsidR="002A3114" w:rsidRPr="001436AB">
        <w:rPr>
          <w:rFonts w:ascii="Times New Roman" w:hAnsi="Times New Roman" w:cs="Times New Roman"/>
          <w:szCs w:val="24"/>
          <w:lang w:val="en-GB"/>
        </w:rPr>
        <w:t>they</w:t>
      </w:r>
      <w:r w:rsidR="00D83D03" w:rsidRPr="001436AB">
        <w:rPr>
          <w:rFonts w:ascii="Times New Roman" w:hAnsi="Times New Roman" w:cs="Times New Roman"/>
          <w:szCs w:val="24"/>
          <w:lang w:val="en-GB"/>
        </w:rPr>
        <w:t xml:space="preserve"> </w:t>
      </w:r>
      <w:r w:rsidR="00A252DA" w:rsidRPr="001436AB">
        <w:rPr>
          <w:rFonts w:ascii="Times New Roman" w:hAnsi="Times New Roman" w:cs="Times New Roman"/>
          <w:szCs w:val="24"/>
          <w:lang w:val="en-GB"/>
        </w:rPr>
        <w:t>“</w:t>
      </w:r>
      <w:r w:rsidR="00752772" w:rsidRPr="001436AB">
        <w:rPr>
          <w:rFonts w:ascii="Times New Roman" w:hAnsi="Times New Roman" w:cs="Times New Roman"/>
          <w:szCs w:val="24"/>
          <w:lang w:val="en-GB"/>
        </w:rPr>
        <w:t>may use force only when strictly necessary and only to the extent required to obtain a legitimate objective</w:t>
      </w:r>
      <w:r w:rsidR="00A252DA" w:rsidRPr="001436AB">
        <w:rPr>
          <w:rFonts w:ascii="Times New Roman" w:hAnsi="Times New Roman" w:cs="Times New Roman"/>
          <w:szCs w:val="24"/>
          <w:lang w:val="en-GB"/>
        </w:rPr>
        <w:t>”</w:t>
      </w:r>
      <w:r w:rsidR="00DE5D27" w:rsidRPr="001436AB">
        <w:rPr>
          <w:rFonts w:ascii="Times New Roman" w:hAnsi="Times New Roman" w:cs="Times New Roman"/>
          <w:szCs w:val="24"/>
          <w:lang w:val="en-GB"/>
        </w:rPr>
        <w:t xml:space="preserve"> (</w:t>
      </w:r>
      <w:r w:rsidR="00610744" w:rsidRPr="001436AB">
        <w:rPr>
          <w:rFonts w:ascii="Times New Roman" w:hAnsi="Times New Roman" w:cs="Times New Roman"/>
          <w:szCs w:val="24"/>
          <w:lang w:val="en-GB"/>
        </w:rPr>
        <w:t>paragraph</w:t>
      </w:r>
      <w:r w:rsidR="009C5309" w:rsidRPr="001436AB">
        <w:rPr>
          <w:rFonts w:ascii="Times New Roman" w:hAnsi="Times New Roman" w:cs="Times New Roman"/>
          <w:szCs w:val="24"/>
          <w:lang w:val="en-GB"/>
        </w:rPr>
        <w:t> </w:t>
      </w:r>
      <w:r w:rsidR="00DE5D27" w:rsidRPr="001436AB">
        <w:rPr>
          <w:rFonts w:ascii="Times New Roman" w:hAnsi="Times New Roman" w:cs="Times New Roman"/>
          <w:szCs w:val="24"/>
          <w:lang w:val="en-GB"/>
        </w:rPr>
        <w:t>3</w:t>
      </w:r>
      <w:r w:rsidR="00A252DA" w:rsidRPr="001436AB">
        <w:rPr>
          <w:rFonts w:ascii="Times New Roman" w:hAnsi="Times New Roman" w:cs="Times New Roman"/>
          <w:szCs w:val="24"/>
          <w:lang w:val="en-GB"/>
        </w:rPr>
        <w:t>7</w:t>
      </w:r>
      <w:r w:rsidR="00DE5D27" w:rsidRPr="001436AB">
        <w:rPr>
          <w:rFonts w:ascii="Times New Roman" w:hAnsi="Times New Roman" w:cs="Times New Roman"/>
          <w:szCs w:val="24"/>
          <w:lang w:val="en-GB"/>
        </w:rPr>
        <w:t>)</w:t>
      </w:r>
      <w:r w:rsidR="00D83D03" w:rsidRPr="001436AB">
        <w:rPr>
          <w:rFonts w:ascii="Times New Roman" w:hAnsi="Times New Roman" w:cs="Times New Roman"/>
          <w:szCs w:val="24"/>
          <w:lang w:val="en-GB"/>
        </w:rPr>
        <w:t>.</w:t>
      </w:r>
      <w:r w:rsidR="00DE5D27" w:rsidRPr="001436AB">
        <w:rPr>
          <w:rFonts w:ascii="Times New Roman" w:hAnsi="Times New Roman" w:cs="Times New Roman"/>
          <w:szCs w:val="24"/>
          <w:lang w:val="en-GB"/>
        </w:rPr>
        <w:t xml:space="preserve"> </w:t>
      </w:r>
      <w:r w:rsidR="00A252DA" w:rsidRPr="001436AB">
        <w:rPr>
          <w:rFonts w:ascii="Times New Roman" w:hAnsi="Times New Roman" w:cs="Times New Roman"/>
          <w:szCs w:val="24"/>
          <w:lang w:val="en-GB"/>
        </w:rPr>
        <w:t>Furthermore</w:t>
      </w:r>
      <w:r w:rsidR="00DE5D27" w:rsidRPr="001436AB">
        <w:rPr>
          <w:rFonts w:ascii="Times New Roman" w:hAnsi="Times New Roman" w:cs="Times New Roman"/>
          <w:szCs w:val="24"/>
          <w:lang w:val="en-GB"/>
        </w:rPr>
        <w:t xml:space="preserve">, </w:t>
      </w:r>
      <w:r w:rsidR="00610744" w:rsidRPr="001436AB">
        <w:rPr>
          <w:rFonts w:ascii="Times New Roman" w:hAnsi="Times New Roman" w:cs="Times New Roman"/>
          <w:szCs w:val="24"/>
          <w:lang w:val="en-GB"/>
        </w:rPr>
        <w:t>“</w:t>
      </w:r>
      <w:r w:rsidR="00F45955" w:rsidRPr="001436AB">
        <w:rPr>
          <w:rFonts w:ascii="Times New Roman" w:hAnsi="Times New Roman" w:cs="Times New Roman"/>
          <w:szCs w:val="24"/>
          <w:lang w:val="en-GB"/>
        </w:rPr>
        <w:t xml:space="preserve">in </w:t>
      </w:r>
      <w:r w:rsidR="0025110F" w:rsidRPr="001436AB">
        <w:rPr>
          <w:rFonts w:ascii="Times New Roman" w:hAnsi="Times New Roman" w:cs="Times New Roman"/>
          <w:szCs w:val="24"/>
          <w:lang w:val="en-GB"/>
        </w:rPr>
        <w:t>carrying out their activities, [</w:t>
      </w:r>
      <w:r w:rsidR="000C6D86" w:rsidRPr="001436AB">
        <w:rPr>
          <w:rFonts w:ascii="Times New Roman" w:hAnsi="Times New Roman" w:cs="Times New Roman"/>
          <w:szCs w:val="24"/>
          <w:lang w:val="en-GB"/>
        </w:rPr>
        <w:t>they</w:t>
      </w:r>
      <w:r w:rsidR="0025110F" w:rsidRPr="001436AB">
        <w:rPr>
          <w:rFonts w:ascii="Times New Roman" w:hAnsi="Times New Roman" w:cs="Times New Roman"/>
          <w:szCs w:val="24"/>
          <w:lang w:val="en-GB"/>
        </w:rPr>
        <w:t>]</w:t>
      </w:r>
      <w:r w:rsidR="00F45955" w:rsidRPr="001436AB">
        <w:rPr>
          <w:rFonts w:ascii="Times New Roman" w:hAnsi="Times New Roman" w:cs="Times New Roman"/>
          <w:szCs w:val="24"/>
          <w:lang w:val="en-GB"/>
        </w:rPr>
        <w:t xml:space="preserve"> shall always bear in mind everyone</w:t>
      </w:r>
      <w:r w:rsidR="001436AB" w:rsidRPr="001436AB">
        <w:rPr>
          <w:rFonts w:ascii="Times New Roman" w:hAnsi="Times New Roman" w:cs="Times New Roman"/>
          <w:szCs w:val="24"/>
          <w:lang w:val="en-GB"/>
        </w:rPr>
        <w:t>’</w:t>
      </w:r>
      <w:r w:rsidR="00F45955" w:rsidRPr="001436AB">
        <w:rPr>
          <w:rFonts w:ascii="Times New Roman" w:hAnsi="Times New Roman" w:cs="Times New Roman"/>
          <w:szCs w:val="24"/>
          <w:lang w:val="en-GB"/>
        </w:rPr>
        <w:t>s fundamental rights</w:t>
      </w:r>
      <w:r w:rsidR="00610744" w:rsidRPr="001436AB">
        <w:rPr>
          <w:rFonts w:ascii="Times New Roman" w:hAnsi="Times New Roman" w:cs="Times New Roman"/>
          <w:szCs w:val="24"/>
          <w:lang w:val="en-GB"/>
        </w:rPr>
        <w:t>”</w:t>
      </w:r>
      <w:r w:rsidR="00DE5D27" w:rsidRPr="001436AB">
        <w:rPr>
          <w:rFonts w:ascii="Times New Roman" w:hAnsi="Times New Roman" w:cs="Times New Roman"/>
          <w:szCs w:val="24"/>
          <w:lang w:val="en-GB"/>
        </w:rPr>
        <w:t xml:space="preserve"> (</w:t>
      </w:r>
      <w:r w:rsidR="00610744" w:rsidRPr="001436AB">
        <w:rPr>
          <w:rFonts w:ascii="Times New Roman" w:hAnsi="Times New Roman" w:cs="Times New Roman"/>
          <w:szCs w:val="24"/>
          <w:lang w:val="en-GB"/>
        </w:rPr>
        <w:t>paragraph</w:t>
      </w:r>
      <w:r w:rsidR="00DE5D27" w:rsidRPr="001436AB">
        <w:rPr>
          <w:rFonts w:ascii="Times New Roman" w:hAnsi="Times New Roman" w:cs="Times New Roman"/>
          <w:szCs w:val="24"/>
          <w:lang w:val="en-GB"/>
        </w:rPr>
        <w:t xml:space="preserve"> 43) </w:t>
      </w:r>
      <w:r w:rsidR="00CA3E52" w:rsidRPr="001436AB">
        <w:rPr>
          <w:rFonts w:ascii="Times New Roman" w:hAnsi="Times New Roman" w:cs="Times New Roman"/>
          <w:szCs w:val="24"/>
          <w:lang w:val="en-GB"/>
        </w:rPr>
        <w:t xml:space="preserve">and </w:t>
      </w:r>
      <w:r w:rsidR="00610744" w:rsidRPr="001436AB">
        <w:rPr>
          <w:rFonts w:ascii="Times New Roman" w:hAnsi="Times New Roman" w:cs="Times New Roman"/>
          <w:szCs w:val="24"/>
          <w:lang w:val="en-GB"/>
        </w:rPr>
        <w:t>“</w:t>
      </w:r>
      <w:r w:rsidR="00CA3E52" w:rsidRPr="001436AB">
        <w:rPr>
          <w:rFonts w:ascii="Times New Roman" w:hAnsi="Times New Roman" w:cs="Times New Roman"/>
          <w:szCs w:val="24"/>
          <w:lang w:val="en-GB"/>
        </w:rPr>
        <w:t>police personnel shall act with integrity and respect towards the public and with particular consideration for the situation of individuals belonging to especially vulnerable groups</w:t>
      </w:r>
      <w:r w:rsidR="00610744" w:rsidRPr="001436AB">
        <w:rPr>
          <w:rFonts w:ascii="Times New Roman" w:hAnsi="Times New Roman" w:cs="Times New Roman"/>
          <w:szCs w:val="24"/>
          <w:lang w:val="en-GB"/>
        </w:rPr>
        <w:t>”</w:t>
      </w:r>
      <w:r w:rsidR="00DE5D27" w:rsidRPr="001436AB">
        <w:rPr>
          <w:rFonts w:ascii="Times New Roman" w:hAnsi="Times New Roman" w:cs="Times New Roman"/>
          <w:szCs w:val="24"/>
          <w:lang w:val="en-GB"/>
        </w:rPr>
        <w:t xml:space="preserve"> (</w:t>
      </w:r>
      <w:r w:rsidR="00610744" w:rsidRPr="001436AB">
        <w:rPr>
          <w:rFonts w:ascii="Times New Roman" w:hAnsi="Times New Roman" w:cs="Times New Roman"/>
          <w:szCs w:val="24"/>
          <w:lang w:val="en-GB"/>
        </w:rPr>
        <w:t>paragraph</w:t>
      </w:r>
      <w:r w:rsidR="00DE5D27" w:rsidRPr="001436AB">
        <w:rPr>
          <w:rFonts w:ascii="Times New Roman" w:hAnsi="Times New Roman" w:cs="Times New Roman"/>
          <w:szCs w:val="24"/>
          <w:lang w:val="en-GB"/>
        </w:rPr>
        <w:t xml:space="preserve"> 44).</w:t>
      </w:r>
    </w:p>
    <w:p w:rsidR="00635E65" w:rsidRPr="001436AB" w:rsidRDefault="00635E65" w:rsidP="001436AB">
      <w:pPr>
        <w:pStyle w:val="ECHRHeading2"/>
        <w:rPr>
          <w:rFonts w:ascii="Times New Roman" w:eastAsiaTheme="minorEastAsia" w:hAnsi="Times New Roman" w:cs="Times New Roman"/>
          <w:bCs w:val="0"/>
          <w:szCs w:val="24"/>
          <w:lang w:val="en-GB"/>
        </w:rPr>
      </w:pPr>
      <w:r w:rsidRPr="001436AB">
        <w:rPr>
          <w:rFonts w:ascii="Times New Roman" w:eastAsiaTheme="minorEastAsia" w:hAnsi="Times New Roman" w:cs="Times New Roman"/>
          <w:bCs w:val="0"/>
          <w:szCs w:val="24"/>
          <w:lang w:val="en-GB"/>
        </w:rPr>
        <w:t>D.  Vulnerability of minors</w:t>
      </w:r>
    </w:p>
    <w:p w:rsidR="00635E65" w:rsidRPr="001436AB" w:rsidRDefault="00635E65" w:rsidP="001436AB">
      <w:pPr>
        <w:pStyle w:val="ECHRPara"/>
        <w:rPr>
          <w:rFonts w:ascii="Times New Roman" w:hAnsi="Times New Roman" w:cs="Times New Roman"/>
          <w:szCs w:val="24"/>
          <w:lang w:val="en-GB"/>
        </w:rPr>
      </w:pPr>
      <w:r w:rsidRPr="001436AB">
        <w:rPr>
          <w:rFonts w:ascii="Times New Roman" w:hAnsi="Times New Roman" w:cs="Times New Roman"/>
          <w:szCs w:val="24"/>
          <w:lang w:val="en-GB"/>
        </w:rPr>
        <w:fldChar w:fldCharType="begin"/>
      </w:r>
      <w:r w:rsidRPr="001436AB">
        <w:rPr>
          <w:rFonts w:ascii="Times New Roman" w:hAnsi="Times New Roman" w:cs="Times New Roman"/>
          <w:szCs w:val="24"/>
          <w:lang w:val="en-GB"/>
        </w:rPr>
        <w:instrText xml:space="preserve"> SEQ level0 \*arabic </w:instrText>
      </w:r>
      <w:r w:rsidRPr="001436AB">
        <w:rPr>
          <w:rFonts w:ascii="Times New Roman" w:hAnsi="Times New Roman" w:cs="Times New Roman"/>
          <w:szCs w:val="24"/>
          <w:lang w:val="en-GB"/>
        </w:rPr>
        <w:fldChar w:fldCharType="separate"/>
      </w:r>
      <w:r w:rsidR="001436AB" w:rsidRPr="001436AB">
        <w:rPr>
          <w:rFonts w:ascii="Times New Roman" w:hAnsi="Times New Roman" w:cs="Times New Roman"/>
          <w:noProof/>
          <w:szCs w:val="24"/>
          <w:lang w:val="en-GB"/>
        </w:rPr>
        <w:t>52</w:t>
      </w:r>
      <w:r w:rsidRPr="001436AB">
        <w:rPr>
          <w:rFonts w:ascii="Times New Roman" w:hAnsi="Times New Roman" w:cs="Times New Roman"/>
          <w:szCs w:val="24"/>
          <w:lang w:val="en-GB"/>
        </w:rPr>
        <w:fldChar w:fldCharType="end"/>
      </w:r>
      <w:r w:rsidRPr="001436AB">
        <w:rPr>
          <w:rFonts w:ascii="Times New Roman" w:hAnsi="Times New Roman" w:cs="Times New Roman"/>
          <w:szCs w:val="24"/>
          <w:lang w:val="en-GB"/>
        </w:rPr>
        <w:t>.  The Preamble to the International Convention on the Rights of the Child (“child” being defined in Article 1 as being “every human being below the age of eighteen years unless under the law applicable to the child, majority is attained earlier”) of 20 November 1989 (ratified by Belgium) refers to the above-mentioned declarations and emphasises that the need to afford special protection to the child has been recognised in the Universal Declaration of Human Rights, the International Covenant on Civil and Political Rights (particularly in Articles 23 and 24), the International Covenant on Economic, Social and Cultural Rights (particularly in Article</w:t>
      </w:r>
      <w:r w:rsidR="00360298" w:rsidRPr="001436AB">
        <w:rPr>
          <w:rFonts w:ascii="Times New Roman" w:hAnsi="Times New Roman" w:cs="Times New Roman"/>
          <w:szCs w:val="24"/>
          <w:lang w:val="en-GB"/>
        </w:rPr>
        <w:t> </w:t>
      </w:r>
      <w:r w:rsidRPr="001436AB">
        <w:rPr>
          <w:rFonts w:ascii="Times New Roman" w:hAnsi="Times New Roman" w:cs="Times New Roman"/>
          <w:szCs w:val="24"/>
          <w:lang w:val="en-GB"/>
        </w:rPr>
        <w:t>10) and the relevant statutes and instruments of the specialised institutions and international organisations concerned with child welfare.</w:t>
      </w:r>
    </w:p>
    <w:p w:rsidR="00635E65" w:rsidRPr="001436AB" w:rsidRDefault="00635E65" w:rsidP="001436AB">
      <w:pPr>
        <w:pStyle w:val="ECHRPara"/>
        <w:rPr>
          <w:rFonts w:ascii="Times New Roman" w:hAnsi="Times New Roman" w:cs="Times New Roman"/>
          <w:szCs w:val="24"/>
          <w:lang w:val="en-GB"/>
        </w:rPr>
      </w:pPr>
      <w:r w:rsidRPr="001436AB">
        <w:rPr>
          <w:rFonts w:ascii="Times New Roman" w:hAnsi="Times New Roman" w:cs="Times New Roman"/>
          <w:szCs w:val="24"/>
          <w:lang w:val="en-GB"/>
        </w:rPr>
        <w:fldChar w:fldCharType="begin"/>
      </w:r>
      <w:r w:rsidRPr="001436AB">
        <w:rPr>
          <w:rFonts w:ascii="Times New Roman" w:hAnsi="Times New Roman" w:cs="Times New Roman"/>
          <w:szCs w:val="24"/>
          <w:lang w:val="en-GB"/>
        </w:rPr>
        <w:instrText xml:space="preserve"> SEQ level0 \*arabic </w:instrText>
      </w:r>
      <w:r w:rsidRPr="001436AB">
        <w:rPr>
          <w:rFonts w:ascii="Times New Roman" w:hAnsi="Times New Roman" w:cs="Times New Roman"/>
          <w:szCs w:val="24"/>
          <w:lang w:val="en-GB"/>
        </w:rPr>
        <w:fldChar w:fldCharType="separate"/>
      </w:r>
      <w:r w:rsidR="001436AB" w:rsidRPr="001436AB">
        <w:rPr>
          <w:rFonts w:ascii="Times New Roman" w:hAnsi="Times New Roman" w:cs="Times New Roman"/>
          <w:noProof/>
          <w:szCs w:val="24"/>
          <w:lang w:val="en-GB"/>
        </w:rPr>
        <w:t>53</w:t>
      </w:r>
      <w:r w:rsidRPr="001436AB">
        <w:rPr>
          <w:rFonts w:ascii="Times New Roman" w:hAnsi="Times New Roman" w:cs="Times New Roman"/>
          <w:szCs w:val="24"/>
          <w:lang w:val="en-GB"/>
        </w:rPr>
        <w:fldChar w:fldCharType="end"/>
      </w:r>
      <w:r w:rsidRPr="001436AB">
        <w:rPr>
          <w:rFonts w:ascii="Times New Roman" w:hAnsi="Times New Roman" w:cs="Times New Roman"/>
          <w:szCs w:val="24"/>
          <w:lang w:val="en-GB"/>
        </w:rPr>
        <w:t>.  Several subsequent international and regional texts are based on recognition of the need to take account of the vulnerability of minors. For instance, the Preamble to the Council of Europe Convention on the Protection of Children against Sexual Exploitation and Sexual Abuse of 25</w:t>
      </w:r>
      <w:r w:rsidR="00360298" w:rsidRPr="001436AB">
        <w:rPr>
          <w:rFonts w:ascii="Times New Roman" w:hAnsi="Times New Roman" w:cs="Times New Roman"/>
          <w:szCs w:val="24"/>
          <w:lang w:val="en-GB"/>
        </w:rPr>
        <w:t> </w:t>
      </w:r>
      <w:r w:rsidRPr="001436AB">
        <w:rPr>
          <w:rFonts w:ascii="Times New Roman" w:hAnsi="Times New Roman" w:cs="Times New Roman"/>
          <w:szCs w:val="24"/>
          <w:lang w:val="en-GB"/>
        </w:rPr>
        <w:t>October 2007 (ratified by Belgium) states that “every child has the right to such measures of protection as are required by his or her status as a minor, on the part of his or her family, society and the State”, the child being defined as “any person under the age of 18 years” (Article 3 (a)). Reference might also be made to Recommendation CM/Rec(2008)11 on the European Rules for juvenile offenders subject to sanctions or measures and Recommendation CM/Rec(2009)10 on integrated national strategies for the protection of children from violence, adopted by the Committee of Ministers of the Council of Europe</w:t>
      </w:r>
      <w:r w:rsidR="007475DE" w:rsidRPr="001436AB">
        <w:rPr>
          <w:rFonts w:ascii="Times New Roman" w:hAnsi="Times New Roman" w:cs="Times New Roman"/>
          <w:szCs w:val="24"/>
          <w:lang w:val="en-GB"/>
        </w:rPr>
        <w:t xml:space="preserve"> </w:t>
      </w:r>
      <w:r w:rsidRPr="001436AB">
        <w:rPr>
          <w:rFonts w:ascii="Times New Roman" w:hAnsi="Times New Roman" w:cs="Times New Roman"/>
          <w:szCs w:val="24"/>
          <w:lang w:val="en-GB"/>
        </w:rPr>
        <w:t>on 5 November 2008 and 18 November 2009 respectively. The latter instrument emphasises that “children</w:t>
      </w:r>
      <w:r w:rsidR="001436AB" w:rsidRPr="001436AB">
        <w:rPr>
          <w:rFonts w:ascii="Times New Roman" w:hAnsi="Times New Roman" w:cs="Times New Roman"/>
          <w:szCs w:val="24"/>
          <w:lang w:val="en-GB"/>
        </w:rPr>
        <w:t>’</w:t>
      </w:r>
      <w:r w:rsidRPr="001436AB">
        <w:rPr>
          <w:rFonts w:ascii="Times New Roman" w:hAnsi="Times New Roman" w:cs="Times New Roman"/>
          <w:szCs w:val="24"/>
          <w:lang w:val="en-GB"/>
        </w:rPr>
        <w:t xml:space="preserve">s fragility and vulnerability and their dependence on adults for the growth and development call for greater investment in the prevention of violence and protection of children on the part of families, society and the State”; the former underlines the extreme vulnerability of juveniles deprived of their liberty (Appendix to the Recommendation, § 52.1). Very recently the </w:t>
      </w:r>
      <w:r w:rsidR="00A20DEC" w:rsidRPr="001436AB">
        <w:rPr>
          <w:rFonts w:ascii="Times New Roman" w:hAnsi="Times New Roman" w:cs="Times New Roman"/>
          <w:szCs w:val="24"/>
          <w:lang w:val="en-GB"/>
        </w:rPr>
        <w:t xml:space="preserve">CPT </w:t>
      </w:r>
      <w:r w:rsidRPr="001436AB">
        <w:rPr>
          <w:rFonts w:ascii="Times New Roman" w:hAnsi="Times New Roman" w:cs="Times New Roman"/>
          <w:szCs w:val="24"/>
          <w:lang w:val="en-GB"/>
        </w:rPr>
        <w:t>highlighted the particular vulnerability of juveniles in the context of detention (24th General Report of the CPT, 2013-2014, January 2015, juveniles deprived of their liberty under crimina</w:t>
      </w:r>
      <w:r w:rsidR="0095455E" w:rsidRPr="001436AB">
        <w:rPr>
          <w:rFonts w:ascii="Times New Roman" w:hAnsi="Times New Roman" w:cs="Times New Roman"/>
          <w:szCs w:val="24"/>
          <w:lang w:val="en-GB"/>
        </w:rPr>
        <w:t>l legislation, paragraphs 3, 98 </w:t>
      </w:r>
      <w:r w:rsidRPr="001436AB">
        <w:rPr>
          <w:rFonts w:ascii="Times New Roman" w:hAnsi="Times New Roman" w:cs="Times New Roman"/>
          <w:szCs w:val="24"/>
          <w:lang w:val="en-GB"/>
        </w:rPr>
        <w:t>and 99).</w:t>
      </w:r>
    </w:p>
    <w:p w:rsidR="002E3260" w:rsidRPr="001436AB" w:rsidRDefault="009C621F" w:rsidP="001436AB">
      <w:pPr>
        <w:pStyle w:val="ECHRTitle1"/>
        <w:rPr>
          <w:lang w:val="en-GB"/>
        </w:rPr>
      </w:pPr>
      <w:r w:rsidRPr="001436AB">
        <w:rPr>
          <w:lang w:val="en-GB"/>
        </w:rPr>
        <w:t xml:space="preserve">THE </w:t>
      </w:r>
      <w:r w:rsidR="00DB4CF1" w:rsidRPr="001436AB">
        <w:rPr>
          <w:lang w:val="en-GB"/>
        </w:rPr>
        <w:t>LAW</w:t>
      </w:r>
    </w:p>
    <w:p w:rsidR="002E3260" w:rsidRPr="001436AB" w:rsidRDefault="00833FCE" w:rsidP="001436AB">
      <w:pPr>
        <w:pStyle w:val="ECHRHeading1"/>
        <w:rPr>
          <w:lang w:val="en-GB"/>
        </w:rPr>
      </w:pPr>
      <w:r w:rsidRPr="001436AB">
        <w:rPr>
          <w:lang w:val="en-GB"/>
        </w:rPr>
        <w:t>I</w:t>
      </w:r>
      <w:r w:rsidR="002E3260" w:rsidRPr="001436AB">
        <w:rPr>
          <w:lang w:val="en-GB"/>
        </w:rPr>
        <w:t>.</w:t>
      </w:r>
      <w:r w:rsidR="00020750" w:rsidRPr="001436AB">
        <w:rPr>
          <w:lang w:val="en-GB"/>
        </w:rPr>
        <w:t>  </w:t>
      </w:r>
      <w:r w:rsidR="00930BCD" w:rsidRPr="001436AB">
        <w:rPr>
          <w:lang w:val="en-GB"/>
        </w:rPr>
        <w:t>ALLEGED</w:t>
      </w:r>
      <w:r w:rsidR="002E3260" w:rsidRPr="001436AB">
        <w:rPr>
          <w:lang w:val="en-GB"/>
        </w:rPr>
        <w:t xml:space="preserve"> VIOLATION </w:t>
      </w:r>
      <w:r w:rsidR="00930BCD" w:rsidRPr="001436AB">
        <w:rPr>
          <w:lang w:val="en-GB"/>
        </w:rPr>
        <w:t>OF</w:t>
      </w:r>
      <w:r w:rsidR="002E3260" w:rsidRPr="001436AB">
        <w:rPr>
          <w:lang w:val="en-GB"/>
        </w:rPr>
        <w:t xml:space="preserve"> ARTICLE </w:t>
      </w:r>
      <w:r w:rsidRPr="001436AB">
        <w:rPr>
          <w:lang w:val="en-GB"/>
        </w:rPr>
        <w:t>3</w:t>
      </w:r>
      <w:r w:rsidR="002E3260" w:rsidRPr="001436AB">
        <w:rPr>
          <w:lang w:val="en-GB"/>
        </w:rPr>
        <w:t xml:space="preserve"> </w:t>
      </w:r>
      <w:r w:rsidR="00930BCD" w:rsidRPr="001436AB">
        <w:rPr>
          <w:lang w:val="en-GB"/>
        </w:rPr>
        <w:t>OF THE</w:t>
      </w:r>
      <w:r w:rsidR="002E3260" w:rsidRPr="001436AB">
        <w:rPr>
          <w:lang w:val="en-GB"/>
        </w:rPr>
        <w:t xml:space="preserve"> CONVENTION</w:t>
      </w:r>
    </w:p>
    <w:p w:rsidR="00E96936" w:rsidRPr="001436AB" w:rsidRDefault="007B7A74" w:rsidP="001436AB">
      <w:pPr>
        <w:pStyle w:val="ECHRPara"/>
        <w:rPr>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54</w:t>
      </w:r>
      <w:r w:rsidRPr="001436AB">
        <w:rPr>
          <w:lang w:val="en-GB"/>
        </w:rPr>
        <w:fldChar w:fldCharType="end"/>
      </w:r>
      <w:r w:rsidRPr="001436AB">
        <w:rPr>
          <w:lang w:val="en-GB"/>
        </w:rPr>
        <w:t>.  </w:t>
      </w:r>
      <w:r w:rsidR="004B057F" w:rsidRPr="001436AB">
        <w:rPr>
          <w:lang w:val="en-GB"/>
        </w:rPr>
        <w:t xml:space="preserve">The applicants alleged that police officers had slapped them </w:t>
      </w:r>
      <w:r w:rsidR="00581A30" w:rsidRPr="001436AB">
        <w:rPr>
          <w:lang w:val="en-GB"/>
        </w:rPr>
        <w:t>i</w:t>
      </w:r>
      <w:r w:rsidR="004B057F" w:rsidRPr="001436AB">
        <w:rPr>
          <w:lang w:val="en-GB"/>
        </w:rPr>
        <w:t xml:space="preserve">n the face while they were in the Saint-Josse-ten-Noode police station. They </w:t>
      </w:r>
      <w:r w:rsidR="008766E4" w:rsidRPr="001436AB">
        <w:rPr>
          <w:lang w:val="en-GB"/>
        </w:rPr>
        <w:t>claimed to have been</w:t>
      </w:r>
      <w:r w:rsidR="004B057F" w:rsidRPr="001436AB">
        <w:rPr>
          <w:lang w:val="en-GB"/>
        </w:rPr>
        <w:t xml:space="preserve"> victims of degrading treatment. They further complained </w:t>
      </w:r>
      <w:r w:rsidR="008D545E" w:rsidRPr="001436AB">
        <w:rPr>
          <w:lang w:val="en-GB"/>
        </w:rPr>
        <w:t>th</w:t>
      </w:r>
      <w:r w:rsidR="004B057F" w:rsidRPr="001436AB">
        <w:rPr>
          <w:lang w:val="en-GB"/>
        </w:rPr>
        <w:t>at the investigation into their complaints</w:t>
      </w:r>
      <w:r w:rsidR="008D545E" w:rsidRPr="001436AB">
        <w:rPr>
          <w:lang w:val="en-GB"/>
        </w:rPr>
        <w:t xml:space="preserve"> had been</w:t>
      </w:r>
      <w:r w:rsidR="004B057F" w:rsidRPr="001436AB">
        <w:rPr>
          <w:lang w:val="en-GB"/>
        </w:rPr>
        <w:t xml:space="preserve"> ineffective, incomplete</w:t>
      </w:r>
      <w:r w:rsidR="008766E4" w:rsidRPr="001436AB">
        <w:rPr>
          <w:lang w:val="en-GB"/>
        </w:rPr>
        <w:t>,</w:t>
      </w:r>
      <w:r w:rsidR="004B057F" w:rsidRPr="001436AB">
        <w:rPr>
          <w:lang w:val="en-GB"/>
        </w:rPr>
        <w:t xml:space="preserve"> biased and </w:t>
      </w:r>
      <w:r w:rsidR="008766E4" w:rsidRPr="001436AB">
        <w:rPr>
          <w:lang w:val="en-GB"/>
        </w:rPr>
        <w:t>excessively long</w:t>
      </w:r>
      <w:r w:rsidR="004B057F" w:rsidRPr="001436AB">
        <w:rPr>
          <w:lang w:val="en-GB"/>
        </w:rPr>
        <w:t>. They relied on Article 3, Article</w:t>
      </w:r>
      <w:r w:rsidR="00CA3034" w:rsidRPr="001436AB">
        <w:rPr>
          <w:lang w:val="en-GB"/>
        </w:rPr>
        <w:t> </w:t>
      </w:r>
      <w:r w:rsidR="0095455E" w:rsidRPr="001436AB">
        <w:rPr>
          <w:lang w:val="en-GB"/>
        </w:rPr>
        <w:t>6 § </w:t>
      </w:r>
      <w:r w:rsidR="004B057F" w:rsidRPr="001436AB">
        <w:rPr>
          <w:lang w:val="en-GB"/>
        </w:rPr>
        <w:t>1 and Article 13 of the Convention, the first of which</w:t>
      </w:r>
      <w:r w:rsidR="00E043AA" w:rsidRPr="001436AB">
        <w:rPr>
          <w:lang w:val="en-GB"/>
        </w:rPr>
        <w:t xml:space="preserve"> reads as follows</w:t>
      </w:r>
      <w:r w:rsidR="00E96936" w:rsidRPr="001436AB">
        <w:rPr>
          <w:lang w:val="en-GB"/>
        </w:rPr>
        <w:t>:</w:t>
      </w:r>
    </w:p>
    <w:p w:rsidR="00E96936" w:rsidRPr="001436AB" w:rsidRDefault="00E043AA" w:rsidP="001436AB">
      <w:pPr>
        <w:pStyle w:val="ECHRParaQuote"/>
        <w:rPr>
          <w:lang w:val="en-GB"/>
        </w:rPr>
      </w:pPr>
      <w:r w:rsidRPr="001436AB">
        <w:rPr>
          <w:lang w:val="en-GB"/>
        </w:rPr>
        <w:t>“No one shall be subjected to torture or to inhuman or degrading treatment or punishment.”</w:t>
      </w:r>
    </w:p>
    <w:p w:rsidR="007B7A74" w:rsidRPr="001436AB" w:rsidRDefault="00E96936" w:rsidP="001436AB">
      <w:pPr>
        <w:pStyle w:val="ECHRPara"/>
        <w:rPr>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55</w:t>
      </w:r>
      <w:r w:rsidRPr="001436AB">
        <w:rPr>
          <w:lang w:val="en-GB"/>
        </w:rPr>
        <w:fldChar w:fldCharType="end"/>
      </w:r>
      <w:r w:rsidRPr="001436AB">
        <w:rPr>
          <w:lang w:val="en-GB"/>
        </w:rPr>
        <w:t>.  R</w:t>
      </w:r>
      <w:r w:rsidR="00C70A23" w:rsidRPr="001436AB">
        <w:rPr>
          <w:lang w:val="en-GB"/>
        </w:rPr>
        <w:t>eiterating that the</w:t>
      </w:r>
      <w:r w:rsidRPr="001436AB">
        <w:rPr>
          <w:lang w:val="en-GB"/>
        </w:rPr>
        <w:t xml:space="preserve"> </w:t>
      </w:r>
      <w:r w:rsidR="00184919" w:rsidRPr="001436AB">
        <w:rPr>
          <w:lang w:val="en-GB"/>
        </w:rPr>
        <w:t>Court</w:t>
      </w:r>
      <w:r w:rsidRPr="001436AB">
        <w:rPr>
          <w:lang w:val="en-GB"/>
        </w:rPr>
        <w:t xml:space="preserve"> </w:t>
      </w:r>
      <w:r w:rsidR="006511B1" w:rsidRPr="001436AB">
        <w:rPr>
          <w:lang w:val="en-GB"/>
        </w:rPr>
        <w:t>wa</w:t>
      </w:r>
      <w:r w:rsidR="00184919" w:rsidRPr="001436AB">
        <w:rPr>
          <w:lang w:val="en-GB"/>
        </w:rPr>
        <w:t>s</w:t>
      </w:r>
      <w:r w:rsidR="00C70A23" w:rsidRPr="001436AB">
        <w:rPr>
          <w:lang w:val="en-GB"/>
        </w:rPr>
        <w:t xml:space="preserve"> master of the characterisation to be given in law to the facts of the case and </w:t>
      </w:r>
      <w:r w:rsidR="00184919" w:rsidRPr="001436AB">
        <w:rPr>
          <w:lang w:val="en-GB"/>
        </w:rPr>
        <w:t>finding</w:t>
      </w:r>
      <w:r w:rsidR="00C70A23" w:rsidRPr="001436AB">
        <w:rPr>
          <w:lang w:val="en-GB"/>
        </w:rPr>
        <w:t xml:space="preserve"> that these complaints cover</w:t>
      </w:r>
      <w:r w:rsidR="006511B1" w:rsidRPr="001436AB">
        <w:rPr>
          <w:lang w:val="en-GB"/>
        </w:rPr>
        <w:t>ed</w:t>
      </w:r>
      <w:r w:rsidR="00C70A23" w:rsidRPr="001436AB">
        <w:rPr>
          <w:lang w:val="en-GB"/>
        </w:rPr>
        <w:t xml:space="preserve"> the same ground, the </w:t>
      </w:r>
      <w:r w:rsidR="00184919" w:rsidRPr="001436AB">
        <w:rPr>
          <w:lang w:val="en-GB"/>
        </w:rPr>
        <w:t>Chamber</w:t>
      </w:r>
      <w:r w:rsidRPr="001436AB">
        <w:rPr>
          <w:lang w:val="en-GB"/>
        </w:rPr>
        <w:t xml:space="preserve"> </w:t>
      </w:r>
      <w:r w:rsidR="00C70A23" w:rsidRPr="001436AB">
        <w:rPr>
          <w:lang w:val="en-GB"/>
        </w:rPr>
        <w:t>found it appropriate to examine the applicants</w:t>
      </w:r>
      <w:r w:rsidR="001436AB" w:rsidRPr="001436AB">
        <w:rPr>
          <w:lang w:val="en-GB"/>
        </w:rPr>
        <w:t>’</w:t>
      </w:r>
      <w:r w:rsidR="00C70A23" w:rsidRPr="001436AB">
        <w:rPr>
          <w:lang w:val="en-GB"/>
        </w:rPr>
        <w:t xml:space="preserve"> allegations solely under Article 3 of the Convention</w:t>
      </w:r>
      <w:r w:rsidRPr="001436AB">
        <w:rPr>
          <w:lang w:val="en-GB"/>
        </w:rPr>
        <w:t xml:space="preserve">. </w:t>
      </w:r>
      <w:r w:rsidR="00C70A23" w:rsidRPr="001436AB">
        <w:rPr>
          <w:lang w:val="en-GB"/>
        </w:rPr>
        <w:t>The Grand</w:t>
      </w:r>
      <w:r w:rsidRPr="001436AB">
        <w:rPr>
          <w:lang w:val="en-GB"/>
        </w:rPr>
        <w:t xml:space="preserve"> </w:t>
      </w:r>
      <w:r w:rsidR="00184919" w:rsidRPr="001436AB">
        <w:rPr>
          <w:lang w:val="en-GB"/>
        </w:rPr>
        <w:t>Chamber</w:t>
      </w:r>
      <w:r w:rsidRPr="001436AB">
        <w:rPr>
          <w:lang w:val="en-GB"/>
        </w:rPr>
        <w:t xml:space="preserve"> </w:t>
      </w:r>
      <w:r w:rsidR="00267345" w:rsidRPr="001436AB">
        <w:rPr>
          <w:lang w:val="en-GB"/>
        </w:rPr>
        <w:t>agree</w:t>
      </w:r>
      <w:r w:rsidR="006511B1" w:rsidRPr="001436AB">
        <w:rPr>
          <w:lang w:val="en-GB"/>
        </w:rPr>
        <w:t>s with</w:t>
      </w:r>
      <w:r w:rsidR="00267345" w:rsidRPr="001436AB">
        <w:rPr>
          <w:lang w:val="en-GB"/>
        </w:rPr>
        <w:t xml:space="preserve"> this</w:t>
      </w:r>
      <w:r w:rsidRPr="001436AB">
        <w:rPr>
          <w:lang w:val="en-GB"/>
        </w:rPr>
        <w:t xml:space="preserve"> </w:t>
      </w:r>
      <w:r w:rsidR="00184919" w:rsidRPr="001436AB">
        <w:rPr>
          <w:lang w:val="en-GB"/>
        </w:rPr>
        <w:t>approach</w:t>
      </w:r>
      <w:r w:rsidRPr="001436AB">
        <w:rPr>
          <w:lang w:val="en-GB"/>
        </w:rPr>
        <w:t>.</w:t>
      </w:r>
      <w:r w:rsidR="007B7A74" w:rsidRPr="001436AB">
        <w:rPr>
          <w:lang w:val="en-GB"/>
        </w:rPr>
        <w:t xml:space="preserve"> </w:t>
      </w:r>
      <w:r w:rsidR="00267345" w:rsidRPr="001436AB">
        <w:rPr>
          <w:lang w:val="en-GB"/>
        </w:rPr>
        <w:t>It will therefore</w:t>
      </w:r>
      <w:r w:rsidRPr="001436AB">
        <w:rPr>
          <w:lang w:val="en-GB"/>
        </w:rPr>
        <w:t xml:space="preserve"> </w:t>
      </w:r>
      <w:r w:rsidR="00184919" w:rsidRPr="001436AB">
        <w:rPr>
          <w:lang w:val="en-GB"/>
        </w:rPr>
        <w:t>proceed</w:t>
      </w:r>
      <w:r w:rsidR="00267345" w:rsidRPr="001436AB">
        <w:rPr>
          <w:lang w:val="en-GB"/>
        </w:rPr>
        <w:t xml:space="preserve"> in the same manner</w:t>
      </w:r>
      <w:r w:rsidRPr="001436AB">
        <w:rPr>
          <w:lang w:val="en-GB"/>
        </w:rPr>
        <w:t>.</w:t>
      </w:r>
    </w:p>
    <w:p w:rsidR="007B7A74" w:rsidRPr="001436AB" w:rsidRDefault="002E3260" w:rsidP="001436AB">
      <w:pPr>
        <w:pStyle w:val="ECHRHeading2"/>
        <w:rPr>
          <w:lang w:val="en-GB"/>
        </w:rPr>
      </w:pPr>
      <w:r w:rsidRPr="001436AB">
        <w:rPr>
          <w:lang w:val="en-GB"/>
        </w:rPr>
        <w:t>A.  </w:t>
      </w:r>
      <w:r w:rsidR="00BB0981" w:rsidRPr="001436AB">
        <w:rPr>
          <w:lang w:val="en-GB"/>
        </w:rPr>
        <w:t>The</w:t>
      </w:r>
      <w:r w:rsidR="009C4F44" w:rsidRPr="001436AB">
        <w:rPr>
          <w:lang w:val="en-GB"/>
        </w:rPr>
        <w:t xml:space="preserve"> </w:t>
      </w:r>
      <w:r w:rsidR="00184919" w:rsidRPr="001436AB">
        <w:rPr>
          <w:lang w:val="en-GB"/>
        </w:rPr>
        <w:t>Chamber</w:t>
      </w:r>
      <w:r w:rsidR="00BB0981" w:rsidRPr="001436AB">
        <w:rPr>
          <w:lang w:val="en-GB"/>
        </w:rPr>
        <w:t xml:space="preserve"> judgment</w:t>
      </w:r>
    </w:p>
    <w:p w:rsidR="007B7A74" w:rsidRPr="001436AB" w:rsidRDefault="007B7A74" w:rsidP="001436AB">
      <w:pPr>
        <w:pStyle w:val="ECHRPara"/>
        <w:rPr>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56</w:t>
      </w:r>
      <w:r w:rsidRPr="001436AB">
        <w:rPr>
          <w:lang w:val="en-GB"/>
        </w:rPr>
        <w:fldChar w:fldCharType="end"/>
      </w:r>
      <w:r w:rsidRPr="001436AB">
        <w:rPr>
          <w:lang w:val="en-GB"/>
        </w:rPr>
        <w:t>.  </w:t>
      </w:r>
      <w:r w:rsidR="00184919" w:rsidRPr="001436AB">
        <w:rPr>
          <w:lang w:val="en-GB"/>
        </w:rPr>
        <w:t>In</w:t>
      </w:r>
      <w:r w:rsidR="00BB0981" w:rsidRPr="001436AB">
        <w:rPr>
          <w:lang w:val="en-GB"/>
        </w:rPr>
        <w:t xml:space="preserve"> its </w:t>
      </w:r>
      <w:r w:rsidR="00184919" w:rsidRPr="001436AB">
        <w:rPr>
          <w:lang w:val="en-GB"/>
        </w:rPr>
        <w:t>judgment</w:t>
      </w:r>
      <w:r w:rsidR="00BB0981" w:rsidRPr="001436AB">
        <w:rPr>
          <w:lang w:val="en-GB"/>
        </w:rPr>
        <w:t xml:space="preserve"> the </w:t>
      </w:r>
      <w:r w:rsidR="00184919" w:rsidRPr="001436AB">
        <w:rPr>
          <w:lang w:val="en-GB"/>
        </w:rPr>
        <w:t>Chamber</w:t>
      </w:r>
      <w:r w:rsidRPr="001436AB">
        <w:rPr>
          <w:lang w:val="en-GB"/>
        </w:rPr>
        <w:t xml:space="preserve"> </w:t>
      </w:r>
      <w:r w:rsidR="00A8469B" w:rsidRPr="001436AB">
        <w:rPr>
          <w:lang w:val="en-GB"/>
        </w:rPr>
        <w:t>referred</w:t>
      </w:r>
      <w:r w:rsidR="00BB0981" w:rsidRPr="001436AB">
        <w:rPr>
          <w:lang w:val="en-GB"/>
        </w:rPr>
        <w:t xml:space="preserve"> to the</w:t>
      </w:r>
      <w:r w:rsidRPr="001436AB">
        <w:rPr>
          <w:lang w:val="en-GB"/>
        </w:rPr>
        <w:t xml:space="preserve"> </w:t>
      </w:r>
      <w:r w:rsidR="00184919" w:rsidRPr="001436AB">
        <w:rPr>
          <w:lang w:val="en-GB"/>
        </w:rPr>
        <w:t>principles emerging from the</w:t>
      </w:r>
      <w:r w:rsidRPr="001436AB">
        <w:rPr>
          <w:lang w:val="en-GB"/>
        </w:rPr>
        <w:t xml:space="preserve"> </w:t>
      </w:r>
      <w:r w:rsidR="00184919" w:rsidRPr="001436AB">
        <w:rPr>
          <w:lang w:val="en-GB"/>
        </w:rPr>
        <w:t>Court</w:t>
      </w:r>
      <w:r w:rsidR="001436AB" w:rsidRPr="001436AB">
        <w:rPr>
          <w:lang w:val="en-GB"/>
        </w:rPr>
        <w:t>’</w:t>
      </w:r>
      <w:r w:rsidR="00184919" w:rsidRPr="001436AB">
        <w:rPr>
          <w:lang w:val="en-GB"/>
        </w:rPr>
        <w:t>s case-law on A</w:t>
      </w:r>
      <w:r w:rsidRPr="001436AB">
        <w:rPr>
          <w:lang w:val="en-GB"/>
        </w:rPr>
        <w:t>rticle 3</w:t>
      </w:r>
      <w:r w:rsidR="001A1B92" w:rsidRPr="001436AB">
        <w:rPr>
          <w:lang w:val="en-GB"/>
        </w:rPr>
        <w:t xml:space="preserve"> </w:t>
      </w:r>
      <w:r w:rsidR="00184919" w:rsidRPr="001436AB">
        <w:rPr>
          <w:lang w:val="en-GB"/>
        </w:rPr>
        <w:t>of the</w:t>
      </w:r>
      <w:r w:rsidR="001A1B92" w:rsidRPr="001436AB">
        <w:rPr>
          <w:lang w:val="en-GB"/>
        </w:rPr>
        <w:t xml:space="preserve"> Convention</w:t>
      </w:r>
      <w:r w:rsidR="009C4F44" w:rsidRPr="001436AB">
        <w:rPr>
          <w:lang w:val="en-GB"/>
        </w:rPr>
        <w:t xml:space="preserve">. </w:t>
      </w:r>
      <w:r w:rsidR="00184919" w:rsidRPr="001436AB">
        <w:rPr>
          <w:lang w:val="en-GB"/>
        </w:rPr>
        <w:t xml:space="preserve">It </w:t>
      </w:r>
      <w:r w:rsidR="00A8469B" w:rsidRPr="001436AB">
        <w:rPr>
          <w:lang w:val="en-GB"/>
        </w:rPr>
        <w:t>referred</w:t>
      </w:r>
      <w:r w:rsidR="00184919" w:rsidRPr="001436AB">
        <w:rPr>
          <w:lang w:val="en-GB"/>
        </w:rPr>
        <w:t xml:space="preserve"> in particular to the</w:t>
      </w:r>
      <w:r w:rsidRPr="001436AB">
        <w:rPr>
          <w:lang w:val="en-GB"/>
        </w:rPr>
        <w:t xml:space="preserve"> </w:t>
      </w:r>
      <w:r w:rsidR="00A8469B" w:rsidRPr="001436AB">
        <w:rPr>
          <w:lang w:val="en-GB"/>
        </w:rPr>
        <w:t>principle</w:t>
      </w:r>
      <w:r w:rsidRPr="001436AB">
        <w:rPr>
          <w:lang w:val="en-GB"/>
        </w:rPr>
        <w:t xml:space="preserve"> </w:t>
      </w:r>
      <w:r w:rsidR="00425944" w:rsidRPr="001436AB">
        <w:rPr>
          <w:lang w:val="en-GB"/>
        </w:rPr>
        <w:t>that where the events in issue l</w:t>
      </w:r>
      <w:r w:rsidR="006511B1" w:rsidRPr="001436AB">
        <w:rPr>
          <w:lang w:val="en-GB"/>
        </w:rPr>
        <w:t>ay</w:t>
      </w:r>
      <w:r w:rsidR="00425944" w:rsidRPr="001436AB">
        <w:rPr>
          <w:lang w:val="en-GB"/>
        </w:rPr>
        <w:t xml:space="preserve"> wholly, or in large part, within the exclusive knowledge of the authorities, as in the case of persons within their control in custody,</w:t>
      </w:r>
      <w:r w:rsidR="00D61BFF" w:rsidRPr="001436AB">
        <w:rPr>
          <w:lang w:val="en-GB"/>
        </w:rPr>
        <w:t xml:space="preserve"> strong presumptions of fact </w:t>
      </w:r>
      <w:r w:rsidR="00A8469B" w:rsidRPr="001436AB">
        <w:rPr>
          <w:lang w:val="en-GB"/>
        </w:rPr>
        <w:t>would</w:t>
      </w:r>
      <w:r w:rsidR="00425944" w:rsidRPr="001436AB">
        <w:rPr>
          <w:lang w:val="en-GB"/>
        </w:rPr>
        <w:t xml:space="preserve"> arise in respect of injuries occurring during such detention. It </w:t>
      </w:r>
      <w:r w:rsidR="00A8469B" w:rsidRPr="001436AB">
        <w:rPr>
          <w:lang w:val="en-GB"/>
        </w:rPr>
        <w:t>was</w:t>
      </w:r>
      <w:r w:rsidR="00425944" w:rsidRPr="001436AB">
        <w:rPr>
          <w:lang w:val="en-GB"/>
        </w:rPr>
        <w:t xml:space="preserve"> then for the Government to provide a satisfactory and convincing explanation by producing evidence establishing facts which cast doubt on the account of events given by the victim</w:t>
      </w:r>
      <w:r w:rsidR="009C4F44" w:rsidRPr="001436AB">
        <w:rPr>
          <w:rStyle w:val="ECHRParaChar"/>
          <w:lang w:val="en-GB"/>
        </w:rPr>
        <w:t xml:space="preserve">. </w:t>
      </w:r>
      <w:r w:rsidR="00890A19" w:rsidRPr="001436AB">
        <w:rPr>
          <w:rStyle w:val="ECHRParaChar"/>
          <w:lang w:val="en-GB"/>
        </w:rPr>
        <w:t xml:space="preserve">The Chamber also </w:t>
      </w:r>
      <w:r w:rsidR="00A8469B" w:rsidRPr="001436AB">
        <w:rPr>
          <w:rStyle w:val="ECHRParaChar"/>
          <w:lang w:val="en-GB"/>
        </w:rPr>
        <w:t>referred</w:t>
      </w:r>
      <w:r w:rsidR="009C4F44" w:rsidRPr="001436AB">
        <w:rPr>
          <w:rStyle w:val="ECHRParaChar"/>
          <w:lang w:val="en-GB"/>
        </w:rPr>
        <w:t xml:space="preserve"> </w:t>
      </w:r>
      <w:r w:rsidR="00890A19" w:rsidRPr="001436AB">
        <w:rPr>
          <w:rStyle w:val="ECHRParaChar"/>
          <w:lang w:val="en-GB"/>
        </w:rPr>
        <w:t>to the</w:t>
      </w:r>
      <w:r w:rsidRPr="001436AB">
        <w:rPr>
          <w:lang w:val="en-GB"/>
        </w:rPr>
        <w:t xml:space="preserve"> </w:t>
      </w:r>
      <w:r w:rsidR="00A8469B" w:rsidRPr="001436AB">
        <w:rPr>
          <w:lang w:val="en-GB"/>
        </w:rPr>
        <w:t>principle</w:t>
      </w:r>
      <w:r w:rsidRPr="001436AB">
        <w:rPr>
          <w:lang w:val="en-GB"/>
        </w:rPr>
        <w:t xml:space="preserve"> </w:t>
      </w:r>
      <w:r w:rsidR="00890A19" w:rsidRPr="001436AB">
        <w:rPr>
          <w:lang w:val="en-GB"/>
        </w:rPr>
        <w:t xml:space="preserve">that where an individual </w:t>
      </w:r>
      <w:r w:rsidR="00A8469B" w:rsidRPr="001436AB">
        <w:rPr>
          <w:lang w:val="en-GB"/>
        </w:rPr>
        <w:t>was</w:t>
      </w:r>
      <w:r w:rsidR="00890A19" w:rsidRPr="001436AB">
        <w:rPr>
          <w:lang w:val="en-GB"/>
        </w:rPr>
        <w:t xml:space="preserve"> deprived of liberty</w:t>
      </w:r>
      <w:r w:rsidR="00D61BFF" w:rsidRPr="001436AB">
        <w:rPr>
          <w:lang w:val="en-GB"/>
        </w:rPr>
        <w:t xml:space="preserve"> or,</w:t>
      </w:r>
      <w:r w:rsidR="00890A19" w:rsidRPr="001436AB">
        <w:rPr>
          <w:lang w:val="en-GB"/>
        </w:rPr>
        <w:t xml:space="preserve"> </w:t>
      </w:r>
      <w:r w:rsidR="00A8469B" w:rsidRPr="001436AB">
        <w:rPr>
          <w:lang w:val="en-GB"/>
        </w:rPr>
        <w:t>more</w:t>
      </w:r>
      <w:r w:rsidR="00890A19" w:rsidRPr="001436AB">
        <w:rPr>
          <w:lang w:val="en-GB"/>
        </w:rPr>
        <w:t xml:space="preserve"> generally</w:t>
      </w:r>
      <w:r w:rsidR="00D61BFF" w:rsidRPr="001436AB">
        <w:rPr>
          <w:lang w:val="en-GB"/>
        </w:rPr>
        <w:t>,</w:t>
      </w:r>
      <w:r w:rsidR="00890A19" w:rsidRPr="001436AB">
        <w:rPr>
          <w:lang w:val="en-GB"/>
        </w:rPr>
        <w:t xml:space="preserve"> </w:t>
      </w:r>
      <w:r w:rsidR="006511B1" w:rsidRPr="001436AB">
        <w:rPr>
          <w:lang w:val="en-GB"/>
        </w:rPr>
        <w:t xml:space="preserve">was </w:t>
      </w:r>
      <w:r w:rsidR="00A8469B" w:rsidRPr="001436AB">
        <w:rPr>
          <w:lang w:val="en-GB"/>
        </w:rPr>
        <w:t>confronted</w:t>
      </w:r>
      <w:r w:rsidR="0088273D" w:rsidRPr="001436AB">
        <w:rPr>
          <w:lang w:val="en-GB"/>
        </w:rPr>
        <w:t xml:space="preserve"> with law-</w:t>
      </w:r>
      <w:r w:rsidR="00890A19" w:rsidRPr="001436AB">
        <w:rPr>
          <w:lang w:val="en-GB"/>
        </w:rPr>
        <w:t>enforcement officers, any recourse to physical force which had not been made strictly necessary by the person</w:t>
      </w:r>
      <w:r w:rsidR="001436AB" w:rsidRPr="001436AB">
        <w:rPr>
          <w:lang w:val="en-GB"/>
        </w:rPr>
        <w:t>’</w:t>
      </w:r>
      <w:r w:rsidR="00890A19" w:rsidRPr="001436AB">
        <w:rPr>
          <w:lang w:val="en-GB"/>
        </w:rPr>
        <w:t>s own conduct diminishe</w:t>
      </w:r>
      <w:r w:rsidR="00D61BFF" w:rsidRPr="001436AB">
        <w:rPr>
          <w:lang w:val="en-GB"/>
        </w:rPr>
        <w:t>d</w:t>
      </w:r>
      <w:r w:rsidR="00890A19" w:rsidRPr="001436AB">
        <w:rPr>
          <w:lang w:val="en-GB"/>
        </w:rPr>
        <w:t xml:space="preserve"> human dignity and </w:t>
      </w:r>
      <w:r w:rsidR="0088273D" w:rsidRPr="001436AB">
        <w:rPr>
          <w:lang w:val="en-GB"/>
        </w:rPr>
        <w:t>was</w:t>
      </w:r>
      <w:r w:rsidR="00890A19" w:rsidRPr="001436AB">
        <w:rPr>
          <w:lang w:val="en-GB"/>
        </w:rPr>
        <w:t xml:space="preserve"> in principle a</w:t>
      </w:r>
      <w:r w:rsidR="0088273D" w:rsidRPr="001436AB">
        <w:rPr>
          <w:lang w:val="en-GB"/>
        </w:rPr>
        <w:t>n infringement of the right set forth in</w:t>
      </w:r>
      <w:r w:rsidR="00890A19" w:rsidRPr="001436AB">
        <w:rPr>
          <w:lang w:val="en-GB"/>
        </w:rPr>
        <w:t xml:space="preserve"> Article 3</w:t>
      </w:r>
      <w:r w:rsidR="009C4F44" w:rsidRPr="001436AB">
        <w:rPr>
          <w:lang w:val="en-GB"/>
        </w:rPr>
        <w:t xml:space="preserve">. </w:t>
      </w:r>
      <w:r w:rsidR="00D61BFF" w:rsidRPr="001436AB">
        <w:rPr>
          <w:lang w:val="en-GB"/>
        </w:rPr>
        <w:t xml:space="preserve">It </w:t>
      </w:r>
      <w:r w:rsidR="00A36353" w:rsidRPr="001436AB">
        <w:rPr>
          <w:lang w:val="en-GB"/>
        </w:rPr>
        <w:t xml:space="preserve">further </w:t>
      </w:r>
      <w:r w:rsidR="0076297A" w:rsidRPr="001436AB">
        <w:rPr>
          <w:lang w:val="en-GB"/>
        </w:rPr>
        <w:t>re</w:t>
      </w:r>
      <w:r w:rsidR="00D61BFF" w:rsidRPr="001436AB">
        <w:rPr>
          <w:lang w:val="en-GB"/>
        </w:rPr>
        <w:t>ferred to the</w:t>
      </w:r>
      <w:r w:rsidRPr="001436AB">
        <w:rPr>
          <w:lang w:val="en-GB"/>
        </w:rPr>
        <w:t xml:space="preserve"> </w:t>
      </w:r>
      <w:r w:rsidR="00A8469B" w:rsidRPr="001436AB">
        <w:rPr>
          <w:lang w:val="en-GB"/>
        </w:rPr>
        <w:t>principle</w:t>
      </w:r>
      <w:r w:rsidRPr="001436AB">
        <w:rPr>
          <w:lang w:val="en-GB"/>
        </w:rPr>
        <w:t xml:space="preserve"> </w:t>
      </w:r>
      <w:r w:rsidR="00D61BFF" w:rsidRPr="001436AB">
        <w:rPr>
          <w:lang w:val="en-GB"/>
        </w:rPr>
        <w:t>that</w:t>
      </w:r>
      <w:r w:rsidR="00E31C06" w:rsidRPr="001436AB">
        <w:rPr>
          <w:lang w:val="en-GB"/>
        </w:rPr>
        <w:t xml:space="preserve"> in order for ill-treatment to fall within the scope of Article 3 it had to attain a minimum level of severity</w:t>
      </w:r>
      <w:r w:rsidRPr="001436AB">
        <w:rPr>
          <w:lang w:val="en-GB"/>
        </w:rPr>
        <w:t>.</w:t>
      </w:r>
      <w:r w:rsidR="00A22517" w:rsidRPr="001436AB">
        <w:rPr>
          <w:lang w:val="en-GB"/>
        </w:rPr>
        <w:t xml:space="preserve"> </w:t>
      </w:r>
      <w:r w:rsidR="00E31C06" w:rsidRPr="001436AB">
        <w:rPr>
          <w:lang w:val="en-GB"/>
        </w:rPr>
        <w:t>Furthermore,</w:t>
      </w:r>
      <w:r w:rsidRPr="001436AB">
        <w:rPr>
          <w:lang w:val="en-GB"/>
        </w:rPr>
        <w:t xml:space="preserve"> </w:t>
      </w:r>
      <w:r w:rsidR="00BA1DEC" w:rsidRPr="001436AB">
        <w:rPr>
          <w:lang w:val="en-GB"/>
        </w:rPr>
        <w:t>some forms of violence, although they m</w:t>
      </w:r>
      <w:r w:rsidR="00D76B00" w:rsidRPr="001436AB">
        <w:rPr>
          <w:lang w:val="en-GB"/>
        </w:rPr>
        <w:t>ight</w:t>
      </w:r>
      <w:r w:rsidR="00BA1DEC" w:rsidRPr="001436AB">
        <w:rPr>
          <w:lang w:val="en-GB"/>
        </w:rPr>
        <w:t xml:space="preserve"> be condemned on moral grounds and also very broadly under the domestic law of the Contracting States, w</w:t>
      </w:r>
      <w:r w:rsidR="00D76B00" w:rsidRPr="001436AB">
        <w:rPr>
          <w:lang w:val="en-GB"/>
        </w:rPr>
        <w:t>ou</w:t>
      </w:r>
      <w:r w:rsidR="00BA1DEC" w:rsidRPr="001436AB">
        <w:rPr>
          <w:lang w:val="en-GB"/>
        </w:rPr>
        <w:t>l</w:t>
      </w:r>
      <w:r w:rsidR="00D76B00" w:rsidRPr="001436AB">
        <w:rPr>
          <w:lang w:val="en-GB"/>
        </w:rPr>
        <w:t>d</w:t>
      </w:r>
      <w:r w:rsidR="00BA1DEC" w:rsidRPr="001436AB">
        <w:rPr>
          <w:lang w:val="en-GB"/>
        </w:rPr>
        <w:t xml:space="preserve"> not fall within Article 3</w:t>
      </w:r>
      <w:r w:rsidRPr="001436AB">
        <w:rPr>
          <w:lang w:val="en-GB"/>
        </w:rPr>
        <w:t>.</w:t>
      </w:r>
      <w:r w:rsidR="00A22517" w:rsidRPr="001436AB">
        <w:rPr>
          <w:lang w:val="en-GB"/>
        </w:rPr>
        <w:t xml:space="preserve"> </w:t>
      </w:r>
      <w:r w:rsidR="00C7629E" w:rsidRPr="001436AB">
        <w:rPr>
          <w:lang w:val="en-GB"/>
        </w:rPr>
        <w:t>The Chamber further noted</w:t>
      </w:r>
      <w:r w:rsidR="00B82462" w:rsidRPr="001436AB">
        <w:rPr>
          <w:lang w:val="en-GB"/>
        </w:rPr>
        <w:t xml:space="preserve"> that the</w:t>
      </w:r>
      <w:r w:rsidRPr="001436AB">
        <w:rPr>
          <w:lang w:val="en-GB"/>
        </w:rPr>
        <w:t xml:space="preserve"> </w:t>
      </w:r>
      <w:r w:rsidR="00C7629E" w:rsidRPr="001436AB">
        <w:rPr>
          <w:lang w:val="en-GB"/>
        </w:rPr>
        <w:t>Government</w:t>
      </w:r>
      <w:r w:rsidRPr="001436AB">
        <w:rPr>
          <w:lang w:val="en-GB"/>
        </w:rPr>
        <w:t xml:space="preserve"> </w:t>
      </w:r>
      <w:r w:rsidR="00A36353" w:rsidRPr="001436AB">
        <w:rPr>
          <w:lang w:val="en-GB"/>
        </w:rPr>
        <w:t>had dispu</w:t>
      </w:r>
      <w:r w:rsidRPr="001436AB">
        <w:rPr>
          <w:lang w:val="en-GB"/>
        </w:rPr>
        <w:t>te</w:t>
      </w:r>
      <w:r w:rsidR="00C7629E" w:rsidRPr="001436AB">
        <w:rPr>
          <w:lang w:val="en-GB"/>
        </w:rPr>
        <w:t>d the fact that the applicants had been slapped by police officers, and had submitted that the medical</w:t>
      </w:r>
      <w:r w:rsidRPr="001436AB">
        <w:rPr>
          <w:lang w:val="en-GB"/>
        </w:rPr>
        <w:t xml:space="preserve"> </w:t>
      </w:r>
      <w:r w:rsidR="00C7629E" w:rsidRPr="001436AB">
        <w:rPr>
          <w:lang w:val="en-GB"/>
        </w:rPr>
        <w:t xml:space="preserve">certificates </w:t>
      </w:r>
      <w:r w:rsidR="00D76B00" w:rsidRPr="001436AB">
        <w:rPr>
          <w:lang w:val="en-GB"/>
        </w:rPr>
        <w:t>provided di</w:t>
      </w:r>
      <w:r w:rsidR="00C7629E" w:rsidRPr="001436AB">
        <w:rPr>
          <w:lang w:val="en-GB"/>
        </w:rPr>
        <w:t xml:space="preserve">d not </w:t>
      </w:r>
      <w:r w:rsidR="00D76B00" w:rsidRPr="001436AB">
        <w:rPr>
          <w:lang w:val="en-GB"/>
        </w:rPr>
        <w:t>establish</w:t>
      </w:r>
      <w:r w:rsidR="00C7629E" w:rsidRPr="001436AB">
        <w:rPr>
          <w:lang w:val="en-GB"/>
        </w:rPr>
        <w:t xml:space="preserve"> that the injuries recorded had been caused by such slaps</w:t>
      </w:r>
      <w:r w:rsidRPr="001436AB">
        <w:rPr>
          <w:lang w:val="en-GB"/>
        </w:rPr>
        <w:t>.</w:t>
      </w:r>
      <w:r w:rsidR="00A22517" w:rsidRPr="001436AB">
        <w:rPr>
          <w:lang w:val="en-GB"/>
        </w:rPr>
        <w:t xml:space="preserve"> </w:t>
      </w:r>
      <w:r w:rsidR="00C7629E" w:rsidRPr="001436AB">
        <w:rPr>
          <w:lang w:val="en-GB"/>
        </w:rPr>
        <w:t>It nevertheless found it pointless to rule on the veracity or otherwise of the applicants</w:t>
      </w:r>
      <w:r w:rsidR="001436AB" w:rsidRPr="001436AB">
        <w:rPr>
          <w:lang w:val="en-GB"/>
        </w:rPr>
        <w:t>’</w:t>
      </w:r>
      <w:r w:rsidR="00C7629E" w:rsidRPr="001436AB">
        <w:rPr>
          <w:lang w:val="en-GB"/>
        </w:rPr>
        <w:t xml:space="preserve"> allegations, considering that, even supposing that they were prove</w:t>
      </w:r>
      <w:r w:rsidR="00D76B00" w:rsidRPr="001436AB">
        <w:rPr>
          <w:lang w:val="en-GB"/>
        </w:rPr>
        <w:t>d</w:t>
      </w:r>
      <w:r w:rsidR="00C7629E" w:rsidRPr="001436AB">
        <w:rPr>
          <w:lang w:val="en-GB"/>
        </w:rPr>
        <w:t xml:space="preserve">, the acts complained of by the applicants would not, in the circumstances of the case, </w:t>
      </w:r>
      <w:r w:rsidR="00A36353" w:rsidRPr="001436AB">
        <w:rPr>
          <w:lang w:val="en-GB"/>
        </w:rPr>
        <w:t xml:space="preserve">constitute </w:t>
      </w:r>
      <w:r w:rsidR="00C7629E" w:rsidRPr="001436AB">
        <w:rPr>
          <w:lang w:val="en-GB"/>
        </w:rPr>
        <w:t>treatment in breach of Article 3 of the Convention</w:t>
      </w:r>
      <w:r w:rsidRPr="001436AB">
        <w:rPr>
          <w:lang w:val="en-GB"/>
        </w:rPr>
        <w:t xml:space="preserve">. </w:t>
      </w:r>
      <w:r w:rsidR="00C7629E" w:rsidRPr="001436AB">
        <w:rPr>
          <w:lang w:val="en-GB"/>
        </w:rPr>
        <w:t>The Chamber concluded as follows</w:t>
      </w:r>
      <w:r w:rsidRPr="001436AB">
        <w:rPr>
          <w:lang w:val="en-GB"/>
        </w:rPr>
        <w:t xml:space="preserve"> (§ 51):</w:t>
      </w:r>
    </w:p>
    <w:p w:rsidR="007B7A74" w:rsidRPr="001436AB" w:rsidRDefault="00C7629E" w:rsidP="001436AB">
      <w:pPr>
        <w:pStyle w:val="ECHRParaQuote"/>
        <w:rPr>
          <w:lang w:val="en-GB"/>
        </w:rPr>
      </w:pPr>
      <w:r w:rsidRPr="001436AB">
        <w:rPr>
          <w:lang w:val="en-GB"/>
        </w:rPr>
        <w:t>“</w:t>
      </w:r>
      <w:r w:rsidR="003A72A2" w:rsidRPr="001436AB">
        <w:rPr>
          <w:lang w:val="en-GB"/>
        </w:rPr>
        <w:t>Even supposing that the slapping took place, in both cases it was an isolated slap inflicted thoughtlessly by a police officer who was exasperated by the applicants</w:t>
      </w:r>
      <w:r w:rsidR="001436AB" w:rsidRPr="001436AB">
        <w:rPr>
          <w:lang w:val="en-GB"/>
        </w:rPr>
        <w:t>’</w:t>
      </w:r>
      <w:r w:rsidR="003A72A2" w:rsidRPr="001436AB">
        <w:rPr>
          <w:lang w:val="en-GB"/>
        </w:rPr>
        <w:t xml:space="preserve"> disrespectful or provocative conduct, without seeking to make them confess. Moreover, there was apparently an atmosphere of tension between the members of the applicants</w:t>
      </w:r>
      <w:r w:rsidR="001436AB" w:rsidRPr="001436AB">
        <w:rPr>
          <w:lang w:val="en-GB"/>
        </w:rPr>
        <w:t>’</w:t>
      </w:r>
      <w:r w:rsidR="003A72A2" w:rsidRPr="001436AB">
        <w:rPr>
          <w:lang w:val="en-GB"/>
        </w:rPr>
        <w:t xml:space="preserve"> family and police officers in their neighbourhood. In those circumstances, even though one of the applicants was only 17 at the time and whilst it is comprehensible that, if the events really took place as the applicants described, they must have felt deep resentment, the Court cannot ignore the fact that these were one-off occurrences in a situation of nervous tension and without any serious or long-term effect. It takes the view that acts of this type, though unacceptable, cannot be regarded as generating a sufficient degree of humiliation or debasement for a breach of Article</w:t>
      </w:r>
      <w:r w:rsidR="00CA3034" w:rsidRPr="001436AB">
        <w:rPr>
          <w:lang w:val="en-GB"/>
        </w:rPr>
        <w:t> </w:t>
      </w:r>
      <w:r w:rsidR="003A72A2" w:rsidRPr="001436AB">
        <w:rPr>
          <w:lang w:val="en-GB"/>
        </w:rPr>
        <w:t>3 of the Convention to be established. In other words, in any event, the above-mentioned threshold of severity has not been reached in the present case, such that no question of a violation of that provision, under either its substantive or its procedural head, arises</w:t>
      </w:r>
      <w:r w:rsidR="007B7A74" w:rsidRPr="001436AB">
        <w:rPr>
          <w:lang w:val="en-GB"/>
        </w:rPr>
        <w:t>.</w:t>
      </w:r>
      <w:r w:rsidR="007864F9" w:rsidRPr="001436AB">
        <w:rPr>
          <w:lang w:val="en-GB"/>
        </w:rPr>
        <w:t>”</w:t>
      </w:r>
    </w:p>
    <w:p w:rsidR="002E3260" w:rsidRPr="001436AB" w:rsidRDefault="00FE20C2" w:rsidP="001436AB">
      <w:pPr>
        <w:pStyle w:val="ECHRHeading2"/>
        <w:rPr>
          <w:lang w:val="en-GB"/>
        </w:rPr>
      </w:pPr>
      <w:r w:rsidRPr="001436AB">
        <w:rPr>
          <w:lang w:val="en-GB"/>
        </w:rPr>
        <w:t>B.  </w:t>
      </w:r>
      <w:r w:rsidR="00A96C65" w:rsidRPr="001436AB">
        <w:rPr>
          <w:lang w:val="en-GB"/>
        </w:rPr>
        <w:t>O</w:t>
      </w:r>
      <w:r w:rsidR="00B668F6" w:rsidRPr="001436AB">
        <w:rPr>
          <w:lang w:val="en-GB"/>
        </w:rPr>
        <w:t xml:space="preserve">bservations </w:t>
      </w:r>
      <w:r w:rsidR="00A96C65" w:rsidRPr="001436AB">
        <w:rPr>
          <w:lang w:val="en-GB"/>
        </w:rPr>
        <w:t>of the</w:t>
      </w:r>
      <w:r w:rsidR="00B668F6" w:rsidRPr="001436AB">
        <w:rPr>
          <w:lang w:val="en-GB"/>
        </w:rPr>
        <w:t xml:space="preserve"> </w:t>
      </w:r>
      <w:r w:rsidR="00833FCE" w:rsidRPr="001436AB">
        <w:rPr>
          <w:lang w:val="en-GB"/>
        </w:rPr>
        <w:t>parties</w:t>
      </w:r>
      <w:r w:rsidR="007B7A74" w:rsidRPr="001436AB">
        <w:rPr>
          <w:lang w:val="en-GB"/>
        </w:rPr>
        <w:t xml:space="preserve"> </w:t>
      </w:r>
      <w:r w:rsidR="00A96C65" w:rsidRPr="001436AB">
        <w:rPr>
          <w:lang w:val="en-GB"/>
        </w:rPr>
        <w:t>before the Grand</w:t>
      </w:r>
      <w:r w:rsidR="007B7A74" w:rsidRPr="001436AB">
        <w:rPr>
          <w:lang w:val="en-GB"/>
        </w:rPr>
        <w:t xml:space="preserve"> </w:t>
      </w:r>
      <w:r w:rsidR="0072620A" w:rsidRPr="001436AB">
        <w:rPr>
          <w:lang w:val="en-GB"/>
        </w:rPr>
        <w:t>Chamber</w:t>
      </w:r>
    </w:p>
    <w:p w:rsidR="002E3260" w:rsidRPr="001436AB" w:rsidRDefault="002E3260" w:rsidP="001436AB">
      <w:pPr>
        <w:pStyle w:val="ECHRHeading3"/>
        <w:rPr>
          <w:lang w:val="en-GB"/>
        </w:rPr>
      </w:pPr>
      <w:r w:rsidRPr="001436AB">
        <w:rPr>
          <w:lang w:val="en-GB"/>
        </w:rPr>
        <w:t>1.  </w:t>
      </w:r>
      <w:r w:rsidR="00B609F4" w:rsidRPr="001436AB">
        <w:rPr>
          <w:lang w:val="en-GB"/>
        </w:rPr>
        <w:t>The applic</w:t>
      </w:r>
      <w:r w:rsidR="00B668F6" w:rsidRPr="001436AB">
        <w:rPr>
          <w:lang w:val="en-GB"/>
        </w:rPr>
        <w:t>ants</w:t>
      </w:r>
    </w:p>
    <w:p w:rsidR="00A22517" w:rsidRPr="001436AB" w:rsidRDefault="00987F23" w:rsidP="001436AB">
      <w:pPr>
        <w:pStyle w:val="ECHRPara"/>
        <w:rPr>
          <w:lang w:val="en-GB" w:eastAsia="fr-FR"/>
        </w:rPr>
      </w:pPr>
      <w:r w:rsidRPr="001436AB">
        <w:rPr>
          <w:lang w:val="en-GB" w:eastAsia="fr-FR"/>
        </w:rPr>
        <w:fldChar w:fldCharType="begin"/>
      </w:r>
      <w:r w:rsidRPr="001436AB">
        <w:rPr>
          <w:lang w:val="en-GB" w:eastAsia="fr-FR"/>
        </w:rPr>
        <w:instrText xml:space="preserve"> SEQ level0 \*arabic </w:instrText>
      </w:r>
      <w:r w:rsidRPr="001436AB">
        <w:rPr>
          <w:lang w:val="en-GB" w:eastAsia="fr-FR"/>
        </w:rPr>
        <w:fldChar w:fldCharType="separate"/>
      </w:r>
      <w:r w:rsidR="001436AB" w:rsidRPr="001436AB">
        <w:rPr>
          <w:noProof/>
          <w:lang w:val="en-GB" w:eastAsia="fr-FR"/>
        </w:rPr>
        <w:t>57</w:t>
      </w:r>
      <w:r w:rsidRPr="001436AB">
        <w:rPr>
          <w:lang w:val="en-GB" w:eastAsia="fr-FR"/>
        </w:rPr>
        <w:fldChar w:fldCharType="end"/>
      </w:r>
      <w:r w:rsidRPr="001436AB">
        <w:rPr>
          <w:lang w:val="en-GB" w:eastAsia="fr-FR"/>
        </w:rPr>
        <w:t>.  </w:t>
      </w:r>
      <w:r w:rsidR="00BB12DB" w:rsidRPr="001436AB">
        <w:rPr>
          <w:lang w:val="en-GB" w:eastAsia="fr-FR"/>
        </w:rPr>
        <w:t xml:space="preserve">As regards the substantive aspect of Article 3, </w:t>
      </w:r>
      <w:r w:rsidR="00755B6B" w:rsidRPr="001436AB">
        <w:rPr>
          <w:lang w:val="en-GB" w:eastAsia="fr-FR"/>
        </w:rPr>
        <w:t>t</w:t>
      </w:r>
      <w:r w:rsidR="00B609F4" w:rsidRPr="001436AB">
        <w:rPr>
          <w:lang w:val="en-GB" w:eastAsia="fr-FR"/>
        </w:rPr>
        <w:t>he applic</w:t>
      </w:r>
      <w:r w:rsidR="00A22517" w:rsidRPr="001436AB">
        <w:rPr>
          <w:lang w:val="en-GB" w:eastAsia="fr-FR"/>
        </w:rPr>
        <w:t xml:space="preserve">ants </w:t>
      </w:r>
      <w:r w:rsidR="00B609F4" w:rsidRPr="001436AB">
        <w:rPr>
          <w:lang w:val="en-GB" w:eastAsia="fr-FR"/>
        </w:rPr>
        <w:t xml:space="preserve">complained that the </w:t>
      </w:r>
      <w:r w:rsidR="00620CF8" w:rsidRPr="001436AB">
        <w:rPr>
          <w:lang w:val="en-GB" w:eastAsia="fr-FR"/>
        </w:rPr>
        <w:t>Chamber</w:t>
      </w:r>
      <w:r w:rsidR="00A22517" w:rsidRPr="001436AB">
        <w:rPr>
          <w:lang w:val="en-GB" w:eastAsia="fr-FR"/>
        </w:rPr>
        <w:t xml:space="preserve"> </w:t>
      </w:r>
      <w:r w:rsidR="00B609F4" w:rsidRPr="001436AB">
        <w:rPr>
          <w:lang w:val="en-GB" w:eastAsia="fr-FR"/>
        </w:rPr>
        <w:t xml:space="preserve">had departed </w:t>
      </w:r>
      <w:r w:rsidR="00620CF8" w:rsidRPr="001436AB">
        <w:rPr>
          <w:lang w:val="en-GB" w:eastAsia="fr-FR"/>
        </w:rPr>
        <w:t>from</w:t>
      </w:r>
      <w:r w:rsidR="00B609F4" w:rsidRPr="001436AB">
        <w:rPr>
          <w:lang w:val="en-GB" w:eastAsia="fr-FR"/>
        </w:rPr>
        <w:t xml:space="preserve"> the</w:t>
      </w:r>
      <w:r w:rsidR="00A22517" w:rsidRPr="001436AB">
        <w:rPr>
          <w:lang w:val="en-GB" w:eastAsia="fr-FR"/>
        </w:rPr>
        <w:t xml:space="preserve"> </w:t>
      </w:r>
      <w:r w:rsidR="00620CF8" w:rsidRPr="001436AB">
        <w:rPr>
          <w:lang w:val="en-GB" w:eastAsia="fr-FR"/>
        </w:rPr>
        <w:t>principles</w:t>
      </w:r>
      <w:r w:rsidR="00A22517" w:rsidRPr="001436AB">
        <w:rPr>
          <w:lang w:val="en-GB" w:eastAsia="fr-FR"/>
        </w:rPr>
        <w:t xml:space="preserve"> </w:t>
      </w:r>
      <w:r w:rsidR="00620CF8" w:rsidRPr="001436AB">
        <w:rPr>
          <w:lang w:val="en-GB" w:eastAsia="fr-FR"/>
        </w:rPr>
        <w:t>established</w:t>
      </w:r>
      <w:r w:rsidR="00B609F4" w:rsidRPr="001436AB">
        <w:rPr>
          <w:lang w:val="en-GB" w:eastAsia="fr-FR"/>
        </w:rPr>
        <w:t xml:space="preserve"> by the Grand</w:t>
      </w:r>
      <w:r w:rsidR="00A22517" w:rsidRPr="001436AB">
        <w:rPr>
          <w:lang w:val="en-GB" w:eastAsia="fr-FR"/>
        </w:rPr>
        <w:t xml:space="preserve"> </w:t>
      </w:r>
      <w:r w:rsidR="00620CF8" w:rsidRPr="001436AB">
        <w:rPr>
          <w:lang w:val="en-GB" w:eastAsia="fr-FR"/>
        </w:rPr>
        <w:t>Chamber</w:t>
      </w:r>
      <w:r w:rsidR="00A22517" w:rsidRPr="001436AB">
        <w:rPr>
          <w:lang w:val="en-GB" w:eastAsia="fr-FR"/>
        </w:rPr>
        <w:t xml:space="preserve">. </w:t>
      </w:r>
      <w:r w:rsidR="00DE3A30" w:rsidRPr="001436AB">
        <w:rPr>
          <w:lang w:val="en-GB" w:eastAsia="fr-FR"/>
        </w:rPr>
        <w:t>They submitted that the Chamber had</w:t>
      </w:r>
      <w:r w:rsidR="00A22517" w:rsidRPr="001436AB">
        <w:rPr>
          <w:lang w:val="en-GB" w:eastAsia="fr-FR"/>
        </w:rPr>
        <w:t xml:space="preserve"> </w:t>
      </w:r>
      <w:r w:rsidR="00620CF8" w:rsidRPr="001436AB">
        <w:rPr>
          <w:lang w:val="en-GB" w:eastAsia="fr-FR"/>
        </w:rPr>
        <w:t>omitted</w:t>
      </w:r>
      <w:r w:rsidR="00DE3A30" w:rsidRPr="001436AB">
        <w:rPr>
          <w:lang w:val="en-GB" w:eastAsia="fr-FR"/>
        </w:rPr>
        <w:t xml:space="preserve"> to</w:t>
      </w:r>
      <w:r w:rsidR="00A22517" w:rsidRPr="001436AB">
        <w:rPr>
          <w:lang w:val="en-GB" w:eastAsia="fr-FR"/>
        </w:rPr>
        <w:t xml:space="preserve"> </w:t>
      </w:r>
      <w:r w:rsidR="00620CF8" w:rsidRPr="001436AB">
        <w:rPr>
          <w:lang w:val="en-GB" w:eastAsia="fr-FR"/>
        </w:rPr>
        <w:t>apply</w:t>
      </w:r>
      <w:r w:rsidR="00DE3A30" w:rsidRPr="001436AB">
        <w:rPr>
          <w:lang w:val="en-GB" w:eastAsia="fr-FR"/>
        </w:rPr>
        <w:t xml:space="preserve"> the</w:t>
      </w:r>
      <w:r w:rsidR="00A22517" w:rsidRPr="001436AB">
        <w:rPr>
          <w:lang w:val="en-GB" w:eastAsia="fr-FR"/>
        </w:rPr>
        <w:t xml:space="preserve"> </w:t>
      </w:r>
      <w:r w:rsidR="00620CF8" w:rsidRPr="001436AB">
        <w:rPr>
          <w:lang w:val="en-GB" w:eastAsia="fr-FR"/>
        </w:rPr>
        <w:t>presumptions</w:t>
      </w:r>
      <w:r w:rsidR="00A22517" w:rsidRPr="001436AB">
        <w:rPr>
          <w:lang w:val="en-GB" w:eastAsia="fr-FR"/>
        </w:rPr>
        <w:t xml:space="preserve"> </w:t>
      </w:r>
      <w:r w:rsidR="00DE3A30" w:rsidRPr="001436AB">
        <w:rPr>
          <w:lang w:val="en-GB" w:eastAsia="fr-FR"/>
        </w:rPr>
        <w:t>of</w:t>
      </w:r>
      <w:r w:rsidR="00A22517" w:rsidRPr="001436AB">
        <w:rPr>
          <w:lang w:val="en-GB" w:eastAsia="fr-FR"/>
        </w:rPr>
        <w:t xml:space="preserve"> </w:t>
      </w:r>
      <w:r w:rsidR="00620CF8" w:rsidRPr="001436AB">
        <w:rPr>
          <w:lang w:val="en-GB" w:eastAsia="fr-FR"/>
        </w:rPr>
        <w:t>causality</w:t>
      </w:r>
      <w:r w:rsidR="00A22517" w:rsidRPr="001436AB">
        <w:rPr>
          <w:lang w:val="en-GB" w:eastAsia="fr-FR"/>
        </w:rPr>
        <w:t xml:space="preserve"> </w:t>
      </w:r>
      <w:r w:rsidR="00DE3A30" w:rsidRPr="001436AB">
        <w:rPr>
          <w:lang w:val="en-GB" w:eastAsia="fr-FR"/>
        </w:rPr>
        <w:t xml:space="preserve">and </w:t>
      </w:r>
      <w:r w:rsidR="00620CF8" w:rsidRPr="001436AB">
        <w:rPr>
          <w:lang w:val="en-GB" w:eastAsia="fr-FR"/>
        </w:rPr>
        <w:t>severity</w:t>
      </w:r>
      <w:r w:rsidR="00A22517" w:rsidRPr="001436AB">
        <w:rPr>
          <w:lang w:val="en-GB" w:eastAsia="fr-FR"/>
        </w:rPr>
        <w:t xml:space="preserve"> </w:t>
      </w:r>
      <w:r w:rsidR="00620CF8" w:rsidRPr="001436AB">
        <w:rPr>
          <w:lang w:val="en-GB" w:eastAsia="fr-FR"/>
        </w:rPr>
        <w:t>involved in</w:t>
      </w:r>
      <w:r w:rsidR="00A22517" w:rsidRPr="001436AB">
        <w:rPr>
          <w:lang w:val="en-GB" w:eastAsia="fr-FR"/>
        </w:rPr>
        <w:t xml:space="preserve"> cas</w:t>
      </w:r>
      <w:r w:rsidR="00620CF8" w:rsidRPr="001436AB">
        <w:rPr>
          <w:lang w:val="en-GB" w:eastAsia="fr-FR"/>
        </w:rPr>
        <w:t>es of</w:t>
      </w:r>
      <w:r w:rsidR="00A22517" w:rsidRPr="001436AB">
        <w:rPr>
          <w:lang w:val="en-GB" w:eastAsia="fr-FR"/>
        </w:rPr>
        <w:t xml:space="preserve"> violence </w:t>
      </w:r>
      <w:r w:rsidR="00620CF8" w:rsidRPr="001436AB">
        <w:rPr>
          <w:lang w:val="en-GB" w:eastAsia="fr-FR"/>
        </w:rPr>
        <w:t xml:space="preserve">against </w:t>
      </w:r>
      <w:r w:rsidR="00D80C51" w:rsidRPr="001436AB">
        <w:rPr>
          <w:lang w:val="en-GB" w:eastAsia="fr-FR"/>
        </w:rPr>
        <w:t>persons</w:t>
      </w:r>
      <w:r w:rsidR="00A22517" w:rsidRPr="001436AB">
        <w:rPr>
          <w:lang w:val="en-GB" w:eastAsia="fr-FR"/>
        </w:rPr>
        <w:t xml:space="preserve"> </w:t>
      </w:r>
      <w:r w:rsidR="00620CF8" w:rsidRPr="001436AB">
        <w:rPr>
          <w:lang w:val="en-GB" w:eastAsia="fr-FR"/>
        </w:rPr>
        <w:t>who ha</w:t>
      </w:r>
      <w:r w:rsidR="00FD410E" w:rsidRPr="001436AB">
        <w:rPr>
          <w:lang w:val="en-GB" w:eastAsia="fr-FR"/>
        </w:rPr>
        <w:t>d</w:t>
      </w:r>
      <w:r w:rsidR="00620CF8" w:rsidRPr="001436AB">
        <w:rPr>
          <w:lang w:val="en-GB" w:eastAsia="fr-FR"/>
        </w:rPr>
        <w:t xml:space="preserve"> been de</w:t>
      </w:r>
      <w:r w:rsidR="00A22517" w:rsidRPr="001436AB">
        <w:rPr>
          <w:lang w:val="en-GB" w:eastAsia="fr-FR"/>
        </w:rPr>
        <w:t>priv</w:t>
      </w:r>
      <w:r w:rsidR="00620CF8" w:rsidRPr="001436AB">
        <w:rPr>
          <w:lang w:val="en-GB" w:eastAsia="fr-FR"/>
        </w:rPr>
        <w:t>ed of their</w:t>
      </w:r>
      <w:r w:rsidR="00A22517" w:rsidRPr="001436AB">
        <w:rPr>
          <w:lang w:val="en-GB" w:eastAsia="fr-FR"/>
        </w:rPr>
        <w:t xml:space="preserve"> </w:t>
      </w:r>
      <w:r w:rsidR="00D80C51" w:rsidRPr="001436AB">
        <w:rPr>
          <w:lang w:val="en-GB" w:eastAsia="fr-FR"/>
        </w:rPr>
        <w:t>liberty</w:t>
      </w:r>
      <w:r w:rsidR="00A22517" w:rsidRPr="001436AB">
        <w:rPr>
          <w:lang w:val="en-GB" w:eastAsia="fr-FR"/>
        </w:rPr>
        <w:t xml:space="preserve"> </w:t>
      </w:r>
      <w:r w:rsidR="00D80C51" w:rsidRPr="001436AB">
        <w:rPr>
          <w:lang w:val="en-GB" w:eastAsia="fr-FR"/>
        </w:rPr>
        <w:t>or</w:t>
      </w:r>
      <w:r w:rsidR="00A22517" w:rsidRPr="001436AB">
        <w:rPr>
          <w:lang w:val="en-GB" w:eastAsia="fr-FR"/>
        </w:rPr>
        <w:t xml:space="preserve"> </w:t>
      </w:r>
      <w:r w:rsidR="00FD410E" w:rsidRPr="001436AB">
        <w:rPr>
          <w:lang w:val="en-GB" w:eastAsia="fr-FR"/>
        </w:rPr>
        <w:t>we</w:t>
      </w:r>
      <w:r w:rsidR="00620CF8" w:rsidRPr="001436AB">
        <w:rPr>
          <w:lang w:val="en-GB" w:eastAsia="fr-FR"/>
        </w:rPr>
        <w:t xml:space="preserve">re </w:t>
      </w:r>
      <w:r w:rsidR="00D80C51" w:rsidRPr="001436AB">
        <w:rPr>
          <w:lang w:val="en-GB" w:eastAsia="fr-FR"/>
        </w:rPr>
        <w:t>under</w:t>
      </w:r>
      <w:r w:rsidR="00620CF8" w:rsidRPr="001436AB">
        <w:rPr>
          <w:lang w:val="en-GB" w:eastAsia="fr-FR"/>
        </w:rPr>
        <w:t xml:space="preserve"> the control of the</w:t>
      </w:r>
      <w:r w:rsidR="00A22517" w:rsidRPr="001436AB">
        <w:rPr>
          <w:lang w:val="en-GB" w:eastAsia="fr-FR"/>
        </w:rPr>
        <w:t xml:space="preserve"> police. </w:t>
      </w:r>
      <w:r w:rsidR="00655E65" w:rsidRPr="001436AB">
        <w:rPr>
          <w:lang w:val="en-GB" w:eastAsia="fr-FR"/>
        </w:rPr>
        <w:t>In</w:t>
      </w:r>
      <w:r w:rsidR="00620CF8" w:rsidRPr="001436AB">
        <w:rPr>
          <w:lang w:val="en-GB" w:eastAsia="fr-FR"/>
        </w:rPr>
        <w:t xml:space="preserve"> such </w:t>
      </w:r>
      <w:r w:rsidR="00A22517" w:rsidRPr="001436AB">
        <w:rPr>
          <w:lang w:val="en-GB" w:eastAsia="fr-FR"/>
        </w:rPr>
        <w:t>cas</w:t>
      </w:r>
      <w:r w:rsidR="00620CF8" w:rsidRPr="001436AB">
        <w:rPr>
          <w:lang w:val="en-GB" w:eastAsia="fr-FR"/>
        </w:rPr>
        <w:t>es there was a</w:t>
      </w:r>
      <w:r w:rsidR="00A22517" w:rsidRPr="001436AB">
        <w:rPr>
          <w:lang w:val="en-GB" w:eastAsia="fr-FR"/>
        </w:rPr>
        <w:t xml:space="preserve"> </w:t>
      </w:r>
      <w:r w:rsidR="00D80C51" w:rsidRPr="001436AB">
        <w:rPr>
          <w:lang w:val="en-GB" w:eastAsia="fr-FR"/>
        </w:rPr>
        <w:t>presumption</w:t>
      </w:r>
      <w:r w:rsidR="00A22517" w:rsidRPr="001436AB">
        <w:rPr>
          <w:lang w:val="en-GB" w:eastAsia="fr-FR"/>
        </w:rPr>
        <w:t xml:space="preserve"> </w:t>
      </w:r>
      <w:r w:rsidR="00620CF8" w:rsidRPr="001436AB">
        <w:rPr>
          <w:lang w:val="en-GB" w:eastAsia="fr-FR"/>
        </w:rPr>
        <w:t>of</w:t>
      </w:r>
      <w:r w:rsidR="00A22517" w:rsidRPr="001436AB">
        <w:rPr>
          <w:lang w:val="en-GB" w:eastAsia="fr-FR"/>
        </w:rPr>
        <w:t xml:space="preserve"> </w:t>
      </w:r>
      <w:r w:rsidR="00FD410E" w:rsidRPr="001436AB">
        <w:rPr>
          <w:lang w:val="en-GB" w:eastAsia="fr-FR"/>
        </w:rPr>
        <w:t xml:space="preserve">a </w:t>
      </w:r>
      <w:r w:rsidR="00D80C51" w:rsidRPr="001436AB">
        <w:rPr>
          <w:lang w:val="en-GB" w:eastAsia="fr-FR"/>
        </w:rPr>
        <w:t>causal</w:t>
      </w:r>
      <w:r w:rsidR="00FD410E" w:rsidRPr="001436AB">
        <w:rPr>
          <w:lang w:val="en-GB" w:eastAsia="fr-FR"/>
        </w:rPr>
        <w:t xml:space="preserve"> l</w:t>
      </w:r>
      <w:r w:rsidR="00D80C51" w:rsidRPr="001436AB">
        <w:rPr>
          <w:lang w:val="en-GB" w:eastAsia="fr-FR"/>
        </w:rPr>
        <w:t>i</w:t>
      </w:r>
      <w:r w:rsidR="00FD410E" w:rsidRPr="001436AB">
        <w:rPr>
          <w:lang w:val="en-GB" w:eastAsia="fr-FR"/>
        </w:rPr>
        <w:t>nk</w:t>
      </w:r>
      <w:r w:rsidR="00A22517" w:rsidRPr="001436AB">
        <w:rPr>
          <w:lang w:val="en-GB" w:eastAsia="fr-FR"/>
        </w:rPr>
        <w:t xml:space="preserve"> </w:t>
      </w:r>
      <w:r w:rsidR="00620CF8" w:rsidRPr="001436AB">
        <w:rPr>
          <w:lang w:val="en-GB" w:eastAsia="fr-FR"/>
        </w:rPr>
        <w:t xml:space="preserve">between the </w:t>
      </w:r>
      <w:r w:rsidR="00D80C51" w:rsidRPr="001436AB">
        <w:rPr>
          <w:lang w:val="en-GB" w:eastAsia="fr-FR"/>
        </w:rPr>
        <w:t>marks</w:t>
      </w:r>
      <w:r w:rsidR="00620CF8" w:rsidRPr="001436AB">
        <w:rPr>
          <w:lang w:val="en-GB" w:eastAsia="fr-FR"/>
        </w:rPr>
        <w:t xml:space="preserve"> left by blows and their </w:t>
      </w:r>
      <w:r w:rsidR="00D80C51" w:rsidRPr="001436AB">
        <w:rPr>
          <w:lang w:val="en-GB" w:eastAsia="fr-FR"/>
        </w:rPr>
        <w:t>imputability</w:t>
      </w:r>
      <w:r w:rsidR="00A22517" w:rsidRPr="001436AB">
        <w:rPr>
          <w:lang w:val="en-GB" w:eastAsia="fr-FR"/>
        </w:rPr>
        <w:t xml:space="preserve"> </w:t>
      </w:r>
      <w:r w:rsidR="00620CF8" w:rsidRPr="001436AB">
        <w:rPr>
          <w:lang w:val="en-GB" w:eastAsia="fr-FR"/>
        </w:rPr>
        <w:t>to the</w:t>
      </w:r>
      <w:r w:rsidR="00A22517" w:rsidRPr="001436AB">
        <w:rPr>
          <w:lang w:val="en-GB" w:eastAsia="fr-FR"/>
        </w:rPr>
        <w:t xml:space="preserve"> police, </w:t>
      </w:r>
      <w:r w:rsidR="00DC23EE" w:rsidRPr="001436AB">
        <w:rPr>
          <w:lang w:val="en-GB" w:eastAsia="fr-FR"/>
        </w:rPr>
        <w:t xml:space="preserve">which could be rebutted by </w:t>
      </w:r>
      <w:r w:rsidR="00A3224A" w:rsidRPr="001436AB">
        <w:rPr>
          <w:lang w:val="en-GB" w:eastAsia="fr-FR"/>
        </w:rPr>
        <w:t>reasonable</w:t>
      </w:r>
      <w:r w:rsidR="00DC23EE" w:rsidRPr="001436AB">
        <w:rPr>
          <w:lang w:val="en-GB" w:eastAsia="fr-FR"/>
        </w:rPr>
        <w:t xml:space="preserve"> </w:t>
      </w:r>
      <w:r w:rsidR="00A22517" w:rsidRPr="001436AB">
        <w:rPr>
          <w:lang w:val="en-GB" w:eastAsia="fr-FR"/>
        </w:rPr>
        <w:t>expl</w:t>
      </w:r>
      <w:r w:rsidR="00DC23EE" w:rsidRPr="001436AB">
        <w:rPr>
          <w:lang w:val="en-GB" w:eastAsia="fr-FR"/>
        </w:rPr>
        <w:t>an</w:t>
      </w:r>
      <w:r w:rsidR="00A22517" w:rsidRPr="001436AB">
        <w:rPr>
          <w:lang w:val="en-GB" w:eastAsia="fr-FR"/>
        </w:rPr>
        <w:t>ations f</w:t>
      </w:r>
      <w:r w:rsidR="00DC23EE" w:rsidRPr="001436AB">
        <w:rPr>
          <w:lang w:val="en-GB" w:eastAsia="fr-FR"/>
        </w:rPr>
        <w:t>rom the alleged perpetrators</w:t>
      </w:r>
      <w:r w:rsidR="00A22517" w:rsidRPr="001436AB">
        <w:rPr>
          <w:lang w:val="en-GB" w:eastAsia="fr-FR"/>
        </w:rPr>
        <w:t xml:space="preserve">. </w:t>
      </w:r>
      <w:r w:rsidR="00DC23EE" w:rsidRPr="001436AB">
        <w:rPr>
          <w:lang w:val="en-GB" w:eastAsia="fr-FR"/>
        </w:rPr>
        <w:t>If th</w:t>
      </w:r>
      <w:r w:rsidR="005967CA" w:rsidRPr="001436AB">
        <w:rPr>
          <w:lang w:val="en-GB" w:eastAsia="fr-FR"/>
        </w:rPr>
        <w:t>at</w:t>
      </w:r>
      <w:r w:rsidR="00DC23EE" w:rsidRPr="001436AB">
        <w:rPr>
          <w:lang w:val="en-GB" w:eastAsia="fr-FR"/>
        </w:rPr>
        <w:t xml:space="preserve"> was not the </w:t>
      </w:r>
      <w:r w:rsidR="00A3224A" w:rsidRPr="001436AB">
        <w:rPr>
          <w:lang w:val="en-GB" w:eastAsia="fr-FR"/>
        </w:rPr>
        <w:t>case</w:t>
      </w:r>
      <w:r w:rsidR="00A22517" w:rsidRPr="001436AB">
        <w:rPr>
          <w:lang w:val="en-GB" w:eastAsia="fr-FR"/>
        </w:rPr>
        <w:t>,</w:t>
      </w:r>
      <w:r w:rsidR="00DC23EE" w:rsidRPr="001436AB">
        <w:rPr>
          <w:lang w:val="en-GB" w:eastAsia="fr-FR"/>
        </w:rPr>
        <w:t xml:space="preserve"> the</w:t>
      </w:r>
      <w:r w:rsidR="00A22517" w:rsidRPr="001436AB">
        <w:rPr>
          <w:lang w:val="en-GB" w:eastAsia="fr-FR"/>
        </w:rPr>
        <w:t xml:space="preserve"> </w:t>
      </w:r>
      <w:r w:rsidR="00A3224A" w:rsidRPr="001436AB">
        <w:rPr>
          <w:lang w:val="en-GB" w:eastAsia="fr-FR"/>
        </w:rPr>
        <w:t>second</w:t>
      </w:r>
      <w:r w:rsidR="00A22517" w:rsidRPr="001436AB">
        <w:rPr>
          <w:lang w:val="en-GB" w:eastAsia="fr-FR"/>
        </w:rPr>
        <w:t xml:space="preserve"> </w:t>
      </w:r>
      <w:r w:rsidR="00A3224A" w:rsidRPr="001436AB">
        <w:rPr>
          <w:lang w:val="en-GB" w:eastAsia="fr-FR"/>
        </w:rPr>
        <w:t>presumption</w:t>
      </w:r>
      <w:r w:rsidR="00A22517" w:rsidRPr="001436AB">
        <w:rPr>
          <w:lang w:val="en-GB" w:eastAsia="fr-FR"/>
        </w:rPr>
        <w:t xml:space="preserve"> </w:t>
      </w:r>
      <w:r w:rsidR="00DC23EE" w:rsidRPr="001436AB">
        <w:rPr>
          <w:lang w:val="en-GB" w:eastAsia="fr-FR"/>
        </w:rPr>
        <w:t xml:space="preserve">came into play where the </w:t>
      </w:r>
      <w:r w:rsidR="00A3224A" w:rsidRPr="001436AB">
        <w:rPr>
          <w:lang w:val="en-GB" w:eastAsia="fr-FR"/>
        </w:rPr>
        <w:t>victim</w:t>
      </w:r>
      <w:r w:rsidR="00A22517" w:rsidRPr="001436AB">
        <w:rPr>
          <w:lang w:val="en-GB" w:eastAsia="fr-FR"/>
        </w:rPr>
        <w:t xml:space="preserve"> </w:t>
      </w:r>
      <w:r w:rsidR="00DC23EE" w:rsidRPr="001436AB">
        <w:rPr>
          <w:lang w:val="en-GB" w:eastAsia="fr-FR"/>
        </w:rPr>
        <w:t xml:space="preserve">was </w:t>
      </w:r>
      <w:r w:rsidR="00FD410E" w:rsidRPr="001436AB">
        <w:rPr>
          <w:lang w:val="en-GB" w:eastAsia="fr-FR"/>
        </w:rPr>
        <w:t>deprived of his or her liberty</w:t>
      </w:r>
      <w:r w:rsidR="00A22517" w:rsidRPr="001436AB">
        <w:rPr>
          <w:lang w:val="en-GB" w:eastAsia="fr-FR"/>
        </w:rPr>
        <w:t xml:space="preserve">: </w:t>
      </w:r>
      <w:r w:rsidR="00DC23EE" w:rsidRPr="001436AB">
        <w:rPr>
          <w:lang w:val="en-GB" w:eastAsia="fr-FR"/>
        </w:rPr>
        <w:t xml:space="preserve">since the </w:t>
      </w:r>
      <w:r w:rsidR="00A22517" w:rsidRPr="001436AB">
        <w:rPr>
          <w:lang w:val="en-GB" w:eastAsia="fr-FR"/>
        </w:rPr>
        <w:t>use</w:t>
      </w:r>
      <w:r w:rsidR="00DC23EE" w:rsidRPr="001436AB">
        <w:rPr>
          <w:lang w:val="en-GB" w:eastAsia="fr-FR"/>
        </w:rPr>
        <w:t xml:space="preserve"> of</w:t>
      </w:r>
      <w:r w:rsidR="00A22517" w:rsidRPr="001436AB">
        <w:rPr>
          <w:lang w:val="en-GB" w:eastAsia="fr-FR"/>
        </w:rPr>
        <w:t xml:space="preserve"> physi</w:t>
      </w:r>
      <w:r w:rsidR="00DC23EE" w:rsidRPr="001436AB">
        <w:rPr>
          <w:lang w:val="en-GB" w:eastAsia="fr-FR"/>
        </w:rPr>
        <w:t>cal</w:t>
      </w:r>
      <w:r w:rsidR="00A22517" w:rsidRPr="001436AB">
        <w:rPr>
          <w:lang w:val="en-GB" w:eastAsia="fr-FR"/>
        </w:rPr>
        <w:t xml:space="preserve"> </w:t>
      </w:r>
      <w:r w:rsidR="00DC23EE" w:rsidRPr="001436AB">
        <w:rPr>
          <w:lang w:val="en-GB" w:eastAsia="fr-FR"/>
        </w:rPr>
        <w:t>force inherently infringed human</w:t>
      </w:r>
      <w:r w:rsidR="00A22517" w:rsidRPr="001436AB">
        <w:rPr>
          <w:lang w:val="en-GB" w:eastAsia="fr-FR"/>
        </w:rPr>
        <w:t xml:space="preserve"> </w:t>
      </w:r>
      <w:r w:rsidR="00A3224A" w:rsidRPr="001436AB">
        <w:rPr>
          <w:lang w:val="en-GB" w:eastAsia="fr-FR"/>
        </w:rPr>
        <w:t>dignity</w:t>
      </w:r>
      <w:r w:rsidR="00A22517" w:rsidRPr="001436AB">
        <w:rPr>
          <w:lang w:val="en-GB" w:eastAsia="fr-FR"/>
        </w:rPr>
        <w:t xml:space="preserve">, </w:t>
      </w:r>
      <w:r w:rsidR="00FD410E" w:rsidRPr="001436AB">
        <w:rPr>
          <w:lang w:val="en-GB" w:eastAsia="fr-FR"/>
        </w:rPr>
        <w:t>any such</w:t>
      </w:r>
      <w:r w:rsidR="00DC23EE" w:rsidRPr="001436AB">
        <w:rPr>
          <w:lang w:val="en-GB" w:eastAsia="fr-FR"/>
        </w:rPr>
        <w:t xml:space="preserve"> </w:t>
      </w:r>
      <w:r w:rsidR="00A3224A" w:rsidRPr="001436AB">
        <w:rPr>
          <w:lang w:val="en-GB" w:eastAsia="fr-FR"/>
        </w:rPr>
        <w:t>act</w:t>
      </w:r>
      <w:r w:rsidR="00A22517" w:rsidRPr="001436AB">
        <w:rPr>
          <w:lang w:val="en-GB" w:eastAsia="fr-FR"/>
        </w:rPr>
        <w:t xml:space="preserve"> </w:t>
      </w:r>
      <w:r w:rsidR="00DC23EE" w:rsidRPr="001436AB">
        <w:rPr>
          <w:lang w:val="en-GB" w:eastAsia="fr-FR"/>
        </w:rPr>
        <w:t xml:space="preserve">was </w:t>
      </w:r>
      <w:r w:rsidR="00FD410E" w:rsidRPr="001436AB">
        <w:rPr>
          <w:lang w:val="en-GB" w:eastAsia="fr-FR"/>
        </w:rPr>
        <w:t>presumed to be</w:t>
      </w:r>
      <w:r w:rsidR="00DC23EE" w:rsidRPr="001436AB">
        <w:rPr>
          <w:lang w:val="en-GB" w:eastAsia="fr-FR"/>
        </w:rPr>
        <w:t xml:space="preserve"> serious and incompatible with A</w:t>
      </w:r>
      <w:r w:rsidR="00A22517" w:rsidRPr="001436AB">
        <w:rPr>
          <w:lang w:val="en-GB" w:eastAsia="fr-FR"/>
        </w:rPr>
        <w:t>rticle 3</w:t>
      </w:r>
      <w:r w:rsidR="00660904" w:rsidRPr="001436AB">
        <w:rPr>
          <w:lang w:val="en-GB" w:eastAsia="fr-FR"/>
        </w:rPr>
        <w:t>,</w:t>
      </w:r>
      <w:r w:rsidR="0049477E" w:rsidRPr="001436AB">
        <w:rPr>
          <w:lang w:val="en-GB" w:eastAsia="fr-FR"/>
        </w:rPr>
        <w:t xml:space="preserve"> </w:t>
      </w:r>
      <w:r w:rsidR="005967CA" w:rsidRPr="001436AB">
        <w:rPr>
          <w:lang w:val="en-GB" w:eastAsia="fr-FR"/>
        </w:rPr>
        <w:t xml:space="preserve">although </w:t>
      </w:r>
      <w:r w:rsidR="0049477E" w:rsidRPr="001436AB">
        <w:rPr>
          <w:lang w:val="en-GB" w:eastAsia="fr-FR"/>
        </w:rPr>
        <w:t xml:space="preserve">the alleged perpetrator could rebut that </w:t>
      </w:r>
      <w:r w:rsidR="00A3224A" w:rsidRPr="001436AB">
        <w:rPr>
          <w:lang w:val="en-GB" w:eastAsia="fr-FR"/>
        </w:rPr>
        <w:t>presumption</w:t>
      </w:r>
      <w:r w:rsidR="00A22517" w:rsidRPr="001436AB">
        <w:rPr>
          <w:lang w:val="en-GB" w:eastAsia="fr-FR"/>
        </w:rPr>
        <w:t xml:space="preserve"> </w:t>
      </w:r>
      <w:r w:rsidR="0049477E" w:rsidRPr="001436AB">
        <w:rPr>
          <w:lang w:val="en-GB" w:eastAsia="fr-FR"/>
        </w:rPr>
        <w:t xml:space="preserve">by arguing that the </w:t>
      </w:r>
      <w:r w:rsidR="00A22517" w:rsidRPr="001436AB">
        <w:rPr>
          <w:lang w:val="en-GB" w:eastAsia="fr-FR"/>
        </w:rPr>
        <w:t xml:space="preserve">use </w:t>
      </w:r>
      <w:r w:rsidR="0049477E" w:rsidRPr="001436AB">
        <w:rPr>
          <w:lang w:val="en-GB" w:eastAsia="fr-FR"/>
        </w:rPr>
        <w:t>of</w:t>
      </w:r>
      <w:r w:rsidR="00A22517" w:rsidRPr="001436AB">
        <w:rPr>
          <w:lang w:val="en-GB" w:eastAsia="fr-FR"/>
        </w:rPr>
        <w:t xml:space="preserve"> force </w:t>
      </w:r>
      <w:r w:rsidR="0049477E" w:rsidRPr="001436AB">
        <w:rPr>
          <w:lang w:val="en-GB" w:eastAsia="fr-FR"/>
        </w:rPr>
        <w:t xml:space="preserve">had been </w:t>
      </w:r>
      <w:r w:rsidR="00A3224A" w:rsidRPr="001436AB">
        <w:rPr>
          <w:lang w:val="en-GB" w:eastAsia="fr-FR"/>
        </w:rPr>
        <w:t>strictly</w:t>
      </w:r>
      <w:r w:rsidR="0049477E" w:rsidRPr="001436AB">
        <w:rPr>
          <w:lang w:val="en-GB" w:eastAsia="fr-FR"/>
        </w:rPr>
        <w:t xml:space="preserve"> necessary in the light of the </w:t>
      </w:r>
      <w:r w:rsidR="00A22517" w:rsidRPr="001436AB">
        <w:rPr>
          <w:lang w:val="en-GB" w:eastAsia="fr-FR"/>
        </w:rPr>
        <w:t>victim</w:t>
      </w:r>
      <w:r w:rsidR="001436AB" w:rsidRPr="001436AB">
        <w:rPr>
          <w:lang w:val="en-GB" w:eastAsia="fr-FR"/>
        </w:rPr>
        <w:t>’</w:t>
      </w:r>
      <w:r w:rsidR="0049477E" w:rsidRPr="001436AB">
        <w:rPr>
          <w:lang w:val="en-GB" w:eastAsia="fr-FR"/>
        </w:rPr>
        <w:t>s behaviour</w:t>
      </w:r>
      <w:r w:rsidR="00A22517" w:rsidRPr="001436AB">
        <w:rPr>
          <w:lang w:val="en-GB" w:eastAsia="fr-FR"/>
        </w:rPr>
        <w:t xml:space="preserve">. </w:t>
      </w:r>
      <w:r w:rsidR="008744EB" w:rsidRPr="001436AB">
        <w:rPr>
          <w:lang w:val="en-GB" w:eastAsia="fr-FR"/>
        </w:rPr>
        <w:t xml:space="preserve">The applicants </w:t>
      </w:r>
      <w:r w:rsidR="00816FE1" w:rsidRPr="001436AB">
        <w:rPr>
          <w:lang w:val="en-GB" w:eastAsia="fr-FR"/>
        </w:rPr>
        <w:t>submitt</w:t>
      </w:r>
      <w:r w:rsidR="003E3EEE" w:rsidRPr="001436AB">
        <w:rPr>
          <w:lang w:val="en-GB" w:eastAsia="fr-FR"/>
        </w:rPr>
        <w:t>ed</w:t>
      </w:r>
      <w:r w:rsidR="008744EB" w:rsidRPr="001436AB">
        <w:rPr>
          <w:lang w:val="en-GB" w:eastAsia="fr-FR"/>
        </w:rPr>
        <w:t xml:space="preserve"> that the</w:t>
      </w:r>
      <w:r w:rsidR="00A22517" w:rsidRPr="001436AB">
        <w:rPr>
          <w:lang w:val="en-GB" w:eastAsia="fr-FR"/>
        </w:rPr>
        <w:t xml:space="preserve"> </w:t>
      </w:r>
      <w:r w:rsidR="00A3224A" w:rsidRPr="001436AB">
        <w:rPr>
          <w:lang w:val="en-GB" w:eastAsia="fr-FR"/>
        </w:rPr>
        <w:t>Court</w:t>
      </w:r>
      <w:r w:rsidR="00A22517" w:rsidRPr="001436AB">
        <w:rPr>
          <w:lang w:val="en-GB" w:eastAsia="fr-FR"/>
        </w:rPr>
        <w:t xml:space="preserve"> </w:t>
      </w:r>
      <w:r w:rsidR="005967CA" w:rsidRPr="001436AB">
        <w:rPr>
          <w:lang w:val="en-GB" w:eastAsia="fr-FR"/>
        </w:rPr>
        <w:t xml:space="preserve">could only </w:t>
      </w:r>
      <w:r w:rsidR="00A22517" w:rsidRPr="001436AB">
        <w:rPr>
          <w:lang w:val="en-GB" w:eastAsia="fr-FR"/>
        </w:rPr>
        <w:t>examine</w:t>
      </w:r>
      <w:r w:rsidR="008744EB" w:rsidRPr="001436AB">
        <w:rPr>
          <w:lang w:val="en-GB" w:eastAsia="fr-FR"/>
        </w:rPr>
        <w:t xml:space="preserve"> the </w:t>
      </w:r>
      <w:r w:rsidR="00A3224A" w:rsidRPr="001436AB">
        <w:rPr>
          <w:lang w:val="en-GB" w:eastAsia="fr-FR"/>
        </w:rPr>
        <w:t>severity</w:t>
      </w:r>
      <w:r w:rsidR="00A22517" w:rsidRPr="001436AB">
        <w:rPr>
          <w:lang w:val="en-GB" w:eastAsia="fr-FR"/>
        </w:rPr>
        <w:t xml:space="preserve"> </w:t>
      </w:r>
      <w:r w:rsidR="008744EB" w:rsidRPr="001436AB">
        <w:rPr>
          <w:lang w:val="en-GB" w:eastAsia="fr-FR"/>
        </w:rPr>
        <w:t>of the</w:t>
      </w:r>
      <w:r w:rsidR="00A22517" w:rsidRPr="001436AB">
        <w:rPr>
          <w:lang w:val="en-GB" w:eastAsia="fr-FR"/>
        </w:rPr>
        <w:t xml:space="preserve"> </w:t>
      </w:r>
      <w:r w:rsidR="00A3224A" w:rsidRPr="001436AB">
        <w:rPr>
          <w:lang w:val="en-GB" w:eastAsia="fr-FR"/>
        </w:rPr>
        <w:t>act</w:t>
      </w:r>
      <w:r w:rsidR="00A22517" w:rsidRPr="001436AB">
        <w:rPr>
          <w:lang w:val="en-GB" w:eastAsia="fr-FR"/>
        </w:rPr>
        <w:t xml:space="preserve"> </w:t>
      </w:r>
      <w:r w:rsidR="005967CA" w:rsidRPr="001436AB">
        <w:rPr>
          <w:lang w:val="en-GB" w:eastAsia="fr-FR"/>
        </w:rPr>
        <w:t>“</w:t>
      </w:r>
      <w:r w:rsidR="00911393" w:rsidRPr="001436AB">
        <w:rPr>
          <w:lang w:val="en-GB" w:eastAsia="fr-FR"/>
        </w:rPr>
        <w:t>on a subsidiary basis</w:t>
      </w:r>
      <w:r w:rsidR="005967CA" w:rsidRPr="001436AB">
        <w:rPr>
          <w:lang w:val="en-GB" w:eastAsia="fr-FR"/>
        </w:rPr>
        <w:t xml:space="preserve">” </w:t>
      </w:r>
      <w:r w:rsidR="008744EB" w:rsidRPr="001436AB">
        <w:rPr>
          <w:lang w:val="en-GB" w:eastAsia="fr-FR"/>
        </w:rPr>
        <w:t>in</w:t>
      </w:r>
      <w:r w:rsidR="00A22517" w:rsidRPr="001436AB">
        <w:rPr>
          <w:lang w:val="en-GB" w:eastAsia="fr-FR"/>
        </w:rPr>
        <w:t xml:space="preserve"> </w:t>
      </w:r>
      <w:r w:rsidR="008744EB" w:rsidRPr="001436AB">
        <w:rPr>
          <w:lang w:val="en-GB" w:eastAsia="fr-FR"/>
        </w:rPr>
        <w:t>determining whether it should be classified as</w:t>
      </w:r>
      <w:r w:rsidR="00A22517" w:rsidRPr="001436AB">
        <w:rPr>
          <w:lang w:val="en-GB" w:eastAsia="fr-FR"/>
        </w:rPr>
        <w:t xml:space="preserve"> </w:t>
      </w:r>
      <w:r w:rsidR="00A3224A" w:rsidRPr="001436AB">
        <w:rPr>
          <w:lang w:val="en-GB" w:eastAsia="fr-FR"/>
        </w:rPr>
        <w:t>“</w:t>
      </w:r>
      <w:r w:rsidR="00A22517" w:rsidRPr="001436AB">
        <w:rPr>
          <w:lang w:val="en-GB" w:eastAsia="fr-FR"/>
        </w:rPr>
        <w:t>torture</w:t>
      </w:r>
      <w:r w:rsidR="00A3224A" w:rsidRPr="001436AB">
        <w:rPr>
          <w:lang w:val="en-GB" w:eastAsia="fr-FR"/>
        </w:rPr>
        <w:t>”</w:t>
      </w:r>
      <w:r w:rsidR="00A22517" w:rsidRPr="001436AB">
        <w:rPr>
          <w:lang w:val="en-GB" w:eastAsia="fr-FR"/>
        </w:rPr>
        <w:t xml:space="preserve"> o</w:t>
      </w:r>
      <w:r w:rsidR="008744EB" w:rsidRPr="001436AB">
        <w:rPr>
          <w:lang w:val="en-GB" w:eastAsia="fr-FR"/>
        </w:rPr>
        <w:t>r</w:t>
      </w:r>
      <w:r w:rsidR="00A22517" w:rsidRPr="001436AB">
        <w:rPr>
          <w:lang w:val="en-GB" w:eastAsia="fr-FR"/>
        </w:rPr>
        <w:t xml:space="preserve"> </w:t>
      </w:r>
      <w:r w:rsidR="00A3224A" w:rsidRPr="001436AB">
        <w:rPr>
          <w:lang w:val="en-GB" w:eastAsia="fr-FR"/>
        </w:rPr>
        <w:t>“inhuman</w:t>
      </w:r>
      <w:r w:rsidR="008744EB" w:rsidRPr="001436AB">
        <w:rPr>
          <w:lang w:val="en-GB" w:eastAsia="fr-FR"/>
        </w:rPr>
        <w:t xml:space="preserve"> </w:t>
      </w:r>
      <w:r w:rsidR="00A3224A" w:rsidRPr="001436AB">
        <w:rPr>
          <w:lang w:val="en-GB" w:eastAsia="fr-FR"/>
        </w:rPr>
        <w:t>or</w:t>
      </w:r>
      <w:r w:rsidR="008744EB" w:rsidRPr="001436AB">
        <w:rPr>
          <w:lang w:val="en-GB" w:eastAsia="fr-FR"/>
        </w:rPr>
        <w:t xml:space="preserve"> </w:t>
      </w:r>
      <w:r w:rsidR="00A3224A" w:rsidRPr="001436AB">
        <w:rPr>
          <w:lang w:val="en-GB" w:eastAsia="fr-FR"/>
        </w:rPr>
        <w:t>degrading</w:t>
      </w:r>
      <w:r w:rsidR="00A22517" w:rsidRPr="001436AB">
        <w:rPr>
          <w:lang w:val="en-GB" w:eastAsia="fr-FR"/>
        </w:rPr>
        <w:t> </w:t>
      </w:r>
      <w:r w:rsidR="00A3224A" w:rsidRPr="001436AB">
        <w:rPr>
          <w:lang w:val="en-GB" w:eastAsia="fr-FR"/>
        </w:rPr>
        <w:t>treatment”</w:t>
      </w:r>
      <w:r w:rsidR="00655E65" w:rsidRPr="001436AB">
        <w:rPr>
          <w:lang w:val="en-GB" w:eastAsia="fr-FR"/>
        </w:rPr>
        <w:t>.</w:t>
      </w:r>
    </w:p>
    <w:p w:rsidR="00A22517" w:rsidRPr="001436AB" w:rsidRDefault="00A22517" w:rsidP="001436AB">
      <w:pPr>
        <w:pStyle w:val="ECHRPara"/>
        <w:rPr>
          <w:lang w:val="en-GB" w:eastAsia="fr-FR"/>
        </w:rPr>
      </w:pPr>
      <w:r w:rsidRPr="001436AB">
        <w:rPr>
          <w:lang w:val="en-GB" w:eastAsia="fr-FR"/>
        </w:rPr>
        <w:fldChar w:fldCharType="begin"/>
      </w:r>
      <w:r w:rsidRPr="001436AB">
        <w:rPr>
          <w:lang w:val="en-GB" w:eastAsia="fr-FR"/>
        </w:rPr>
        <w:instrText xml:space="preserve"> SEQ level0 \*arabic </w:instrText>
      </w:r>
      <w:r w:rsidRPr="001436AB">
        <w:rPr>
          <w:lang w:val="en-GB" w:eastAsia="fr-FR"/>
        </w:rPr>
        <w:fldChar w:fldCharType="separate"/>
      </w:r>
      <w:r w:rsidR="001436AB" w:rsidRPr="001436AB">
        <w:rPr>
          <w:noProof/>
          <w:lang w:val="en-GB" w:eastAsia="fr-FR"/>
        </w:rPr>
        <w:t>58</w:t>
      </w:r>
      <w:r w:rsidRPr="001436AB">
        <w:rPr>
          <w:lang w:val="en-GB" w:eastAsia="fr-FR"/>
        </w:rPr>
        <w:fldChar w:fldCharType="end"/>
      </w:r>
      <w:r w:rsidRPr="001436AB">
        <w:rPr>
          <w:lang w:val="en-GB" w:eastAsia="fr-FR"/>
        </w:rPr>
        <w:t>.  </w:t>
      </w:r>
      <w:r w:rsidR="008744EB" w:rsidRPr="001436AB">
        <w:rPr>
          <w:lang w:val="en-GB" w:eastAsia="fr-FR"/>
        </w:rPr>
        <w:t>The applic</w:t>
      </w:r>
      <w:r w:rsidRPr="001436AB">
        <w:rPr>
          <w:lang w:val="en-GB" w:eastAsia="fr-FR"/>
        </w:rPr>
        <w:t>ants s</w:t>
      </w:r>
      <w:r w:rsidR="003E3EEE" w:rsidRPr="001436AB">
        <w:rPr>
          <w:lang w:val="en-GB" w:eastAsia="fr-FR"/>
        </w:rPr>
        <w:t>tressed that</w:t>
      </w:r>
      <w:r w:rsidRPr="001436AB">
        <w:rPr>
          <w:lang w:val="en-GB" w:eastAsia="fr-FR"/>
        </w:rPr>
        <w:t xml:space="preserve"> </w:t>
      </w:r>
      <w:r w:rsidR="00E50663" w:rsidRPr="001436AB">
        <w:rPr>
          <w:lang w:val="en-GB" w:eastAsia="fr-FR"/>
        </w:rPr>
        <w:t>medical</w:t>
      </w:r>
      <w:r w:rsidRPr="001436AB">
        <w:rPr>
          <w:lang w:val="en-GB" w:eastAsia="fr-FR"/>
        </w:rPr>
        <w:t xml:space="preserve"> </w:t>
      </w:r>
      <w:r w:rsidR="00E50663" w:rsidRPr="001436AB">
        <w:rPr>
          <w:lang w:val="en-GB" w:eastAsia="fr-FR"/>
        </w:rPr>
        <w:t>certificates</w:t>
      </w:r>
      <w:r w:rsidR="003E3EEE" w:rsidRPr="001436AB">
        <w:rPr>
          <w:lang w:val="en-GB" w:eastAsia="fr-FR"/>
        </w:rPr>
        <w:t xml:space="preserve"> drawn up shortly after the material time showed that they had displayed </w:t>
      </w:r>
      <w:r w:rsidRPr="001436AB">
        <w:rPr>
          <w:lang w:val="en-GB" w:eastAsia="fr-FR"/>
        </w:rPr>
        <w:t xml:space="preserve">traces </w:t>
      </w:r>
      <w:r w:rsidR="003E3EEE" w:rsidRPr="001436AB">
        <w:rPr>
          <w:lang w:val="en-GB" w:eastAsia="fr-FR"/>
        </w:rPr>
        <w:t>of blows on leaving the police station</w:t>
      </w:r>
      <w:r w:rsidRPr="001436AB">
        <w:rPr>
          <w:lang w:val="en-GB" w:eastAsia="fr-FR"/>
        </w:rPr>
        <w:t xml:space="preserve">. </w:t>
      </w:r>
      <w:r w:rsidR="005F50EE" w:rsidRPr="001436AB">
        <w:rPr>
          <w:lang w:val="en-GB" w:eastAsia="fr-FR"/>
        </w:rPr>
        <w:t>They inferred from this that the</w:t>
      </w:r>
      <w:r w:rsidRPr="001436AB">
        <w:rPr>
          <w:lang w:val="en-GB" w:eastAsia="fr-FR"/>
        </w:rPr>
        <w:t xml:space="preserve"> </w:t>
      </w:r>
      <w:r w:rsidR="00E50663" w:rsidRPr="001436AB">
        <w:rPr>
          <w:lang w:val="en-GB" w:eastAsia="fr-FR"/>
        </w:rPr>
        <w:t>presumption</w:t>
      </w:r>
      <w:r w:rsidRPr="001436AB">
        <w:rPr>
          <w:lang w:val="en-GB" w:eastAsia="fr-FR"/>
        </w:rPr>
        <w:t xml:space="preserve"> </w:t>
      </w:r>
      <w:r w:rsidR="005F50EE" w:rsidRPr="001436AB">
        <w:rPr>
          <w:lang w:val="en-GB" w:eastAsia="fr-FR"/>
        </w:rPr>
        <w:t>of</w:t>
      </w:r>
      <w:r w:rsidRPr="001436AB">
        <w:rPr>
          <w:lang w:val="en-GB" w:eastAsia="fr-FR"/>
        </w:rPr>
        <w:t xml:space="preserve"> </w:t>
      </w:r>
      <w:r w:rsidR="00E50663" w:rsidRPr="001436AB">
        <w:rPr>
          <w:lang w:val="en-GB" w:eastAsia="fr-FR"/>
        </w:rPr>
        <w:t>causality</w:t>
      </w:r>
      <w:r w:rsidRPr="001436AB">
        <w:rPr>
          <w:lang w:val="en-GB" w:eastAsia="fr-FR"/>
        </w:rPr>
        <w:t xml:space="preserve"> </w:t>
      </w:r>
      <w:r w:rsidR="00E50663" w:rsidRPr="001436AB">
        <w:rPr>
          <w:lang w:val="en-GB" w:eastAsia="fr-FR"/>
        </w:rPr>
        <w:t>applied</w:t>
      </w:r>
      <w:r w:rsidR="005F50EE" w:rsidRPr="001436AB">
        <w:rPr>
          <w:lang w:val="en-GB" w:eastAsia="fr-FR"/>
        </w:rPr>
        <w:t xml:space="preserve"> and noted that</w:t>
      </w:r>
      <w:r w:rsidR="00911393" w:rsidRPr="001436AB">
        <w:rPr>
          <w:lang w:val="en-GB" w:eastAsia="fr-FR"/>
        </w:rPr>
        <w:t xml:space="preserve"> the Government</w:t>
      </w:r>
      <w:r w:rsidR="00D15857" w:rsidRPr="001436AB">
        <w:rPr>
          <w:lang w:val="en-GB" w:eastAsia="fr-FR"/>
        </w:rPr>
        <w:t>, like the</w:t>
      </w:r>
      <w:r w:rsidRPr="001436AB">
        <w:rPr>
          <w:lang w:val="en-GB" w:eastAsia="fr-FR"/>
        </w:rPr>
        <w:t xml:space="preserve"> </w:t>
      </w:r>
      <w:r w:rsidR="00D15857" w:rsidRPr="001436AB">
        <w:rPr>
          <w:lang w:val="en-GB" w:eastAsia="fr-FR"/>
        </w:rPr>
        <w:t xml:space="preserve">police </w:t>
      </w:r>
      <w:r w:rsidRPr="001436AB">
        <w:rPr>
          <w:lang w:val="en-GB" w:eastAsia="fr-FR"/>
        </w:rPr>
        <w:t xml:space="preserve">services </w:t>
      </w:r>
      <w:r w:rsidR="00D15857" w:rsidRPr="001436AB">
        <w:rPr>
          <w:lang w:val="en-GB" w:eastAsia="fr-FR"/>
        </w:rPr>
        <w:t>at the domestic level</w:t>
      </w:r>
      <w:r w:rsidRPr="001436AB">
        <w:rPr>
          <w:lang w:val="en-GB" w:eastAsia="fr-FR"/>
        </w:rPr>
        <w:t xml:space="preserve">, </w:t>
      </w:r>
      <w:r w:rsidR="00D15857" w:rsidRPr="001436AB">
        <w:rPr>
          <w:lang w:val="en-GB" w:eastAsia="fr-FR"/>
        </w:rPr>
        <w:t>had provided no</w:t>
      </w:r>
      <w:r w:rsidRPr="001436AB">
        <w:rPr>
          <w:lang w:val="en-GB" w:eastAsia="fr-FR"/>
        </w:rPr>
        <w:t xml:space="preserve"> </w:t>
      </w:r>
      <w:r w:rsidR="00E50663" w:rsidRPr="001436AB">
        <w:rPr>
          <w:lang w:val="en-GB" w:eastAsia="fr-FR"/>
        </w:rPr>
        <w:t>explanations</w:t>
      </w:r>
      <w:r w:rsidR="00D15857" w:rsidRPr="001436AB">
        <w:rPr>
          <w:lang w:val="en-GB" w:eastAsia="fr-FR"/>
        </w:rPr>
        <w:t xml:space="preserve"> capable of rebutting that presumption</w:t>
      </w:r>
      <w:r w:rsidRPr="001436AB">
        <w:rPr>
          <w:lang w:val="en-GB" w:eastAsia="fr-FR"/>
        </w:rPr>
        <w:t xml:space="preserve">, </w:t>
      </w:r>
      <w:r w:rsidR="00911393" w:rsidRPr="001436AB">
        <w:rPr>
          <w:lang w:val="en-GB" w:eastAsia="fr-FR"/>
        </w:rPr>
        <w:t>confining themselves to</w:t>
      </w:r>
      <w:r w:rsidR="00D15857" w:rsidRPr="001436AB">
        <w:rPr>
          <w:lang w:val="en-GB" w:eastAsia="fr-FR"/>
        </w:rPr>
        <w:t xml:space="preserve"> </w:t>
      </w:r>
      <w:r w:rsidR="00E50663" w:rsidRPr="001436AB">
        <w:rPr>
          <w:lang w:val="en-GB" w:eastAsia="fr-FR"/>
        </w:rPr>
        <w:t xml:space="preserve">denying </w:t>
      </w:r>
      <w:r w:rsidR="00D15857" w:rsidRPr="001436AB">
        <w:rPr>
          <w:lang w:val="en-GB" w:eastAsia="fr-FR"/>
        </w:rPr>
        <w:t xml:space="preserve">that there had </w:t>
      </w:r>
      <w:r w:rsidR="00E50663" w:rsidRPr="001436AB">
        <w:rPr>
          <w:lang w:val="en-GB" w:eastAsia="fr-FR"/>
        </w:rPr>
        <w:t xml:space="preserve">ever </w:t>
      </w:r>
      <w:r w:rsidR="00D15857" w:rsidRPr="001436AB">
        <w:rPr>
          <w:lang w:val="en-GB" w:eastAsia="fr-FR"/>
        </w:rPr>
        <w:t xml:space="preserve">been </w:t>
      </w:r>
      <w:r w:rsidR="00E50663" w:rsidRPr="001436AB">
        <w:rPr>
          <w:lang w:val="en-GB" w:eastAsia="fr-FR"/>
        </w:rPr>
        <w:t>any</w:t>
      </w:r>
      <w:r w:rsidR="00D15857" w:rsidRPr="001436AB">
        <w:rPr>
          <w:lang w:val="en-GB" w:eastAsia="fr-FR"/>
        </w:rPr>
        <w:t xml:space="preserve"> slaps</w:t>
      </w:r>
      <w:r w:rsidRPr="001436AB">
        <w:rPr>
          <w:lang w:val="en-GB" w:eastAsia="fr-FR"/>
        </w:rPr>
        <w:t xml:space="preserve">. </w:t>
      </w:r>
      <w:r w:rsidR="00E50663" w:rsidRPr="001436AB">
        <w:rPr>
          <w:lang w:val="en-GB" w:eastAsia="fr-FR"/>
        </w:rPr>
        <w:t>Furthermore, the</w:t>
      </w:r>
      <w:r w:rsidRPr="001436AB">
        <w:rPr>
          <w:lang w:val="en-GB" w:eastAsia="fr-FR"/>
        </w:rPr>
        <w:t xml:space="preserve"> u</w:t>
      </w:r>
      <w:r w:rsidR="00E50663" w:rsidRPr="001436AB">
        <w:rPr>
          <w:lang w:val="en-GB" w:eastAsia="fr-FR"/>
        </w:rPr>
        <w:t>se of</w:t>
      </w:r>
      <w:r w:rsidRPr="001436AB">
        <w:rPr>
          <w:lang w:val="en-GB" w:eastAsia="fr-FR"/>
        </w:rPr>
        <w:t xml:space="preserve"> force </w:t>
      </w:r>
      <w:r w:rsidR="00E50663" w:rsidRPr="001436AB">
        <w:rPr>
          <w:lang w:val="en-GB" w:eastAsia="fr-FR"/>
        </w:rPr>
        <w:t xml:space="preserve">against them had been </w:t>
      </w:r>
      <w:r w:rsidR="00920F60" w:rsidRPr="001436AB">
        <w:rPr>
          <w:lang w:val="en-GB" w:eastAsia="fr-FR"/>
        </w:rPr>
        <w:t>neither</w:t>
      </w:r>
      <w:r w:rsidR="00E50663" w:rsidRPr="001436AB">
        <w:rPr>
          <w:lang w:val="en-GB" w:eastAsia="fr-FR"/>
        </w:rPr>
        <w:t xml:space="preserve"> </w:t>
      </w:r>
      <w:r w:rsidR="00920F60" w:rsidRPr="001436AB">
        <w:rPr>
          <w:lang w:val="en-GB" w:eastAsia="fr-FR"/>
        </w:rPr>
        <w:t>necessary</w:t>
      </w:r>
      <w:r w:rsidR="00E50663" w:rsidRPr="001436AB">
        <w:rPr>
          <w:lang w:val="en-GB" w:eastAsia="fr-FR"/>
        </w:rPr>
        <w:t xml:space="preserve"> nor</w:t>
      </w:r>
      <w:r w:rsidRPr="001436AB">
        <w:rPr>
          <w:lang w:val="en-GB" w:eastAsia="fr-FR"/>
        </w:rPr>
        <w:t xml:space="preserve"> proportion</w:t>
      </w:r>
      <w:r w:rsidR="00E50663" w:rsidRPr="001436AB">
        <w:rPr>
          <w:lang w:val="en-GB" w:eastAsia="fr-FR"/>
        </w:rPr>
        <w:t>at</w:t>
      </w:r>
      <w:r w:rsidRPr="001436AB">
        <w:rPr>
          <w:lang w:val="en-GB" w:eastAsia="fr-FR"/>
        </w:rPr>
        <w:t xml:space="preserve">e. </w:t>
      </w:r>
      <w:r w:rsidR="00CE5314" w:rsidRPr="001436AB">
        <w:rPr>
          <w:lang w:val="en-GB" w:eastAsia="fr-FR"/>
        </w:rPr>
        <w:t xml:space="preserve">The applicants pointed out that </w:t>
      </w:r>
      <w:r w:rsidR="00920F60" w:rsidRPr="001436AB">
        <w:rPr>
          <w:lang w:val="en-GB" w:eastAsia="fr-FR"/>
        </w:rPr>
        <w:t>no</w:t>
      </w:r>
      <w:r w:rsidR="00CE5314" w:rsidRPr="001436AB">
        <w:rPr>
          <w:lang w:val="en-GB" w:eastAsia="fr-FR"/>
        </w:rPr>
        <w:t xml:space="preserve"> </w:t>
      </w:r>
      <w:r w:rsidRPr="001436AB">
        <w:rPr>
          <w:lang w:val="en-GB" w:eastAsia="fr-FR"/>
        </w:rPr>
        <w:t>trace</w:t>
      </w:r>
      <w:r w:rsidR="00CE5314" w:rsidRPr="001436AB">
        <w:rPr>
          <w:lang w:val="en-GB" w:eastAsia="fr-FR"/>
        </w:rPr>
        <w:t>s of blows had been found on the</w:t>
      </w:r>
      <w:r w:rsidRPr="001436AB">
        <w:rPr>
          <w:lang w:val="en-GB" w:eastAsia="fr-FR"/>
        </w:rPr>
        <w:t xml:space="preserve"> polic</w:t>
      </w:r>
      <w:r w:rsidR="00CE5314" w:rsidRPr="001436AB">
        <w:rPr>
          <w:lang w:val="en-GB" w:eastAsia="fr-FR"/>
        </w:rPr>
        <w:t xml:space="preserve">e </w:t>
      </w:r>
      <w:r w:rsidR="00920F60" w:rsidRPr="001436AB">
        <w:rPr>
          <w:lang w:val="en-GB" w:eastAsia="fr-FR"/>
        </w:rPr>
        <w:t>officers</w:t>
      </w:r>
      <w:r w:rsidRPr="001436AB">
        <w:rPr>
          <w:lang w:val="en-GB" w:eastAsia="fr-FR"/>
        </w:rPr>
        <w:t xml:space="preserve"> </w:t>
      </w:r>
      <w:r w:rsidR="00CE5314" w:rsidRPr="001436AB">
        <w:rPr>
          <w:lang w:val="en-GB" w:eastAsia="fr-FR"/>
        </w:rPr>
        <w:t>who had slapped them</w:t>
      </w:r>
      <w:r w:rsidRPr="001436AB">
        <w:rPr>
          <w:lang w:val="en-GB" w:eastAsia="fr-FR"/>
        </w:rPr>
        <w:t xml:space="preserve">, </w:t>
      </w:r>
      <w:r w:rsidR="00CE5314" w:rsidRPr="001436AB">
        <w:rPr>
          <w:lang w:val="en-GB" w:eastAsia="fr-FR"/>
        </w:rPr>
        <w:t>that they</w:t>
      </w:r>
      <w:r w:rsidR="00816FE1" w:rsidRPr="001436AB">
        <w:rPr>
          <w:lang w:val="en-GB" w:eastAsia="fr-FR"/>
        </w:rPr>
        <w:t xml:space="preserve"> themselves</w:t>
      </w:r>
      <w:r w:rsidR="00CE5314" w:rsidRPr="001436AB">
        <w:rPr>
          <w:lang w:val="en-GB" w:eastAsia="fr-FR"/>
        </w:rPr>
        <w:t xml:space="preserve"> had not put up any</w:t>
      </w:r>
      <w:r w:rsidRPr="001436AB">
        <w:rPr>
          <w:lang w:val="en-GB" w:eastAsia="fr-FR"/>
        </w:rPr>
        <w:t xml:space="preserve"> </w:t>
      </w:r>
      <w:r w:rsidR="00CE5314" w:rsidRPr="001436AB">
        <w:rPr>
          <w:lang w:val="en-GB" w:eastAsia="fr-FR"/>
        </w:rPr>
        <w:t xml:space="preserve">active </w:t>
      </w:r>
      <w:r w:rsidRPr="001436AB">
        <w:rPr>
          <w:lang w:val="en-GB" w:eastAsia="fr-FR"/>
        </w:rPr>
        <w:t>physi</w:t>
      </w:r>
      <w:r w:rsidR="00CE5314" w:rsidRPr="001436AB">
        <w:rPr>
          <w:lang w:val="en-GB" w:eastAsia="fr-FR"/>
        </w:rPr>
        <w:t>cal</w:t>
      </w:r>
      <w:r w:rsidRPr="001436AB">
        <w:rPr>
          <w:lang w:val="en-GB" w:eastAsia="fr-FR"/>
        </w:rPr>
        <w:t xml:space="preserve"> </w:t>
      </w:r>
      <w:r w:rsidR="00920F60" w:rsidRPr="001436AB">
        <w:rPr>
          <w:lang w:val="en-GB" w:eastAsia="fr-FR"/>
        </w:rPr>
        <w:t>resistance</w:t>
      </w:r>
      <w:r w:rsidRPr="001436AB">
        <w:rPr>
          <w:lang w:val="en-GB" w:eastAsia="fr-FR"/>
        </w:rPr>
        <w:t xml:space="preserve">, </w:t>
      </w:r>
      <w:r w:rsidR="00CE5314" w:rsidRPr="001436AB">
        <w:rPr>
          <w:lang w:val="en-GB" w:eastAsia="fr-FR"/>
        </w:rPr>
        <w:t xml:space="preserve">that the </w:t>
      </w:r>
      <w:r w:rsidRPr="001436AB">
        <w:rPr>
          <w:lang w:val="en-GB" w:eastAsia="fr-FR"/>
        </w:rPr>
        <w:t xml:space="preserve">police </w:t>
      </w:r>
      <w:r w:rsidR="00CE5314" w:rsidRPr="001436AB">
        <w:rPr>
          <w:lang w:val="en-GB" w:eastAsia="fr-FR"/>
        </w:rPr>
        <w:t>and the</w:t>
      </w:r>
      <w:r w:rsidRPr="001436AB">
        <w:rPr>
          <w:lang w:val="en-GB" w:eastAsia="fr-FR"/>
        </w:rPr>
        <w:t xml:space="preserve"> </w:t>
      </w:r>
      <w:r w:rsidR="00920F60" w:rsidRPr="001436AB">
        <w:rPr>
          <w:lang w:val="en-GB" w:eastAsia="fr-FR"/>
        </w:rPr>
        <w:t>Belgian</w:t>
      </w:r>
      <w:r w:rsidR="00CE5314" w:rsidRPr="001436AB">
        <w:rPr>
          <w:lang w:val="en-GB" w:eastAsia="fr-FR"/>
        </w:rPr>
        <w:t xml:space="preserve"> State </w:t>
      </w:r>
      <w:r w:rsidR="00514119" w:rsidRPr="001436AB">
        <w:rPr>
          <w:lang w:val="en-GB" w:eastAsia="fr-FR"/>
        </w:rPr>
        <w:t xml:space="preserve">– having always denied slapping the applicants – </w:t>
      </w:r>
      <w:r w:rsidR="00CE5314" w:rsidRPr="001436AB">
        <w:rPr>
          <w:lang w:val="en-GB" w:eastAsia="fr-FR"/>
        </w:rPr>
        <w:t>were unable to</w:t>
      </w:r>
      <w:r w:rsidRPr="001436AB">
        <w:rPr>
          <w:lang w:val="en-GB" w:eastAsia="fr-FR"/>
        </w:rPr>
        <w:t xml:space="preserve"> </w:t>
      </w:r>
      <w:r w:rsidR="00920F60" w:rsidRPr="001436AB">
        <w:rPr>
          <w:lang w:val="en-GB" w:eastAsia="fr-FR"/>
        </w:rPr>
        <w:t>establish</w:t>
      </w:r>
      <w:r w:rsidR="00CE5314" w:rsidRPr="001436AB">
        <w:rPr>
          <w:lang w:val="en-GB" w:eastAsia="fr-FR"/>
        </w:rPr>
        <w:t xml:space="preserve"> th</w:t>
      </w:r>
      <w:r w:rsidR="00816FE1" w:rsidRPr="001436AB">
        <w:rPr>
          <w:lang w:val="en-GB" w:eastAsia="fr-FR"/>
        </w:rPr>
        <w:t>at</w:t>
      </w:r>
      <w:r w:rsidR="00CE5314" w:rsidRPr="001436AB">
        <w:rPr>
          <w:lang w:val="en-GB" w:eastAsia="fr-FR"/>
        </w:rPr>
        <w:t xml:space="preserve"> the slaps </w:t>
      </w:r>
      <w:r w:rsidR="00816FE1" w:rsidRPr="001436AB">
        <w:rPr>
          <w:lang w:val="en-GB" w:eastAsia="fr-FR"/>
        </w:rPr>
        <w:t xml:space="preserve">had been necessary, </w:t>
      </w:r>
      <w:r w:rsidR="00CE5314" w:rsidRPr="001436AB">
        <w:rPr>
          <w:lang w:val="en-GB" w:eastAsia="fr-FR"/>
        </w:rPr>
        <w:t xml:space="preserve">and that </w:t>
      </w:r>
      <w:r w:rsidR="003E0CB5" w:rsidRPr="001436AB">
        <w:rPr>
          <w:lang w:val="en-GB" w:eastAsia="fr-FR"/>
        </w:rPr>
        <w:t xml:space="preserve">consideration </w:t>
      </w:r>
      <w:r w:rsidR="00CE5314" w:rsidRPr="001436AB">
        <w:rPr>
          <w:lang w:val="en-GB" w:eastAsia="fr-FR"/>
        </w:rPr>
        <w:t xml:space="preserve">should be </w:t>
      </w:r>
      <w:r w:rsidR="003E0CB5" w:rsidRPr="001436AB">
        <w:rPr>
          <w:lang w:val="en-GB" w:eastAsia="fr-FR"/>
        </w:rPr>
        <w:t>given</w:t>
      </w:r>
      <w:r w:rsidR="00CE5314" w:rsidRPr="001436AB">
        <w:rPr>
          <w:lang w:val="en-GB" w:eastAsia="fr-FR"/>
        </w:rPr>
        <w:t xml:space="preserve"> to the </w:t>
      </w:r>
      <w:r w:rsidR="00920F60" w:rsidRPr="001436AB">
        <w:rPr>
          <w:lang w:val="en-GB" w:eastAsia="fr-FR"/>
        </w:rPr>
        <w:t>context</w:t>
      </w:r>
      <w:r w:rsidRPr="001436AB">
        <w:rPr>
          <w:lang w:val="en-GB" w:eastAsia="fr-FR"/>
        </w:rPr>
        <w:t xml:space="preserve"> </w:t>
      </w:r>
      <w:r w:rsidR="00CE5314" w:rsidRPr="001436AB">
        <w:rPr>
          <w:lang w:val="en-GB" w:eastAsia="fr-FR"/>
        </w:rPr>
        <w:t xml:space="preserve">of </w:t>
      </w:r>
      <w:r w:rsidR="00920F60" w:rsidRPr="001436AB">
        <w:rPr>
          <w:lang w:val="en-GB" w:eastAsia="fr-FR"/>
        </w:rPr>
        <w:t>police</w:t>
      </w:r>
      <w:r w:rsidRPr="001436AB">
        <w:rPr>
          <w:lang w:val="en-GB" w:eastAsia="fr-FR"/>
        </w:rPr>
        <w:t xml:space="preserve"> </w:t>
      </w:r>
      <w:r w:rsidR="00CE5314" w:rsidRPr="001436AB">
        <w:rPr>
          <w:lang w:val="en-GB" w:eastAsia="fr-FR"/>
        </w:rPr>
        <w:t xml:space="preserve">violence </w:t>
      </w:r>
      <w:r w:rsidR="00920F60" w:rsidRPr="001436AB">
        <w:rPr>
          <w:lang w:val="en-GB" w:eastAsia="fr-FR"/>
        </w:rPr>
        <w:t>in</w:t>
      </w:r>
      <w:r w:rsidRPr="001436AB">
        <w:rPr>
          <w:lang w:val="en-GB" w:eastAsia="fr-FR"/>
        </w:rPr>
        <w:t xml:space="preserve"> </w:t>
      </w:r>
      <w:r w:rsidR="00920F60" w:rsidRPr="001436AB">
        <w:rPr>
          <w:lang w:val="en-GB" w:eastAsia="fr-FR"/>
        </w:rPr>
        <w:t>Belgium</w:t>
      </w:r>
      <w:r w:rsidRPr="001436AB">
        <w:rPr>
          <w:lang w:val="en-GB" w:eastAsia="fr-FR"/>
        </w:rPr>
        <w:t xml:space="preserve">. </w:t>
      </w:r>
      <w:r w:rsidR="00CE5314" w:rsidRPr="001436AB">
        <w:rPr>
          <w:lang w:val="en-GB" w:eastAsia="fr-FR"/>
        </w:rPr>
        <w:t xml:space="preserve">Moreover, the </w:t>
      </w:r>
      <w:r w:rsidR="003A2E9E" w:rsidRPr="001436AB">
        <w:rPr>
          <w:lang w:val="en-GB" w:eastAsia="fr-FR"/>
        </w:rPr>
        <w:t xml:space="preserve">atmosphere of </w:t>
      </w:r>
      <w:r w:rsidR="00920F60" w:rsidRPr="001436AB">
        <w:rPr>
          <w:lang w:val="en-GB" w:eastAsia="fr-FR"/>
        </w:rPr>
        <w:t>nervousness</w:t>
      </w:r>
      <w:r w:rsidR="003A2E9E" w:rsidRPr="001436AB">
        <w:rPr>
          <w:lang w:val="en-GB" w:eastAsia="fr-FR"/>
        </w:rPr>
        <w:t xml:space="preserve"> and disrespect</w:t>
      </w:r>
      <w:r w:rsidR="00CE5314" w:rsidRPr="001436AB">
        <w:rPr>
          <w:lang w:val="en-GB" w:eastAsia="fr-FR"/>
        </w:rPr>
        <w:t xml:space="preserve"> and the</w:t>
      </w:r>
      <w:r w:rsidRPr="001436AB">
        <w:rPr>
          <w:lang w:val="en-GB" w:eastAsia="fr-FR"/>
        </w:rPr>
        <w:t xml:space="preserve"> </w:t>
      </w:r>
      <w:r w:rsidR="00920F60" w:rsidRPr="001436AB">
        <w:rPr>
          <w:lang w:val="en-GB" w:eastAsia="fr-FR"/>
        </w:rPr>
        <w:t>conflict</w:t>
      </w:r>
      <w:r w:rsidRPr="001436AB">
        <w:rPr>
          <w:lang w:val="en-GB" w:eastAsia="fr-FR"/>
        </w:rPr>
        <w:t xml:space="preserve"> </w:t>
      </w:r>
      <w:r w:rsidR="00CE5314" w:rsidRPr="001436AB">
        <w:rPr>
          <w:lang w:val="en-GB" w:eastAsia="fr-FR"/>
        </w:rPr>
        <w:t xml:space="preserve">between the neighbourhood </w:t>
      </w:r>
      <w:r w:rsidRPr="001436AB">
        <w:rPr>
          <w:lang w:val="en-GB" w:eastAsia="fr-FR"/>
        </w:rPr>
        <w:t>police</w:t>
      </w:r>
      <w:r w:rsidR="00CE5314" w:rsidRPr="001436AB">
        <w:rPr>
          <w:lang w:val="en-GB" w:eastAsia="fr-FR"/>
        </w:rPr>
        <w:t xml:space="preserve"> and the Bouyid </w:t>
      </w:r>
      <w:r w:rsidR="00920F60" w:rsidRPr="001436AB">
        <w:rPr>
          <w:lang w:val="en-GB" w:eastAsia="fr-FR"/>
        </w:rPr>
        <w:t>family</w:t>
      </w:r>
      <w:r w:rsidRPr="001436AB">
        <w:rPr>
          <w:lang w:val="en-GB" w:eastAsia="fr-FR"/>
        </w:rPr>
        <w:t xml:space="preserve"> </w:t>
      </w:r>
      <w:r w:rsidR="0030492C" w:rsidRPr="001436AB">
        <w:rPr>
          <w:lang w:val="en-GB" w:eastAsia="fr-FR"/>
        </w:rPr>
        <w:t xml:space="preserve">were insufficient </w:t>
      </w:r>
      <w:r w:rsidR="000B26AD" w:rsidRPr="001436AB">
        <w:rPr>
          <w:lang w:val="en-GB" w:eastAsia="fr-FR"/>
        </w:rPr>
        <w:t>to establish the</w:t>
      </w:r>
      <w:r w:rsidR="0030492C" w:rsidRPr="001436AB">
        <w:rPr>
          <w:lang w:val="en-GB" w:eastAsia="fr-FR"/>
        </w:rPr>
        <w:t xml:space="preserve"> ne</w:t>
      </w:r>
      <w:r w:rsidR="000B26AD" w:rsidRPr="001436AB">
        <w:rPr>
          <w:lang w:val="en-GB" w:eastAsia="fr-FR"/>
        </w:rPr>
        <w:t xml:space="preserve">ed for </w:t>
      </w:r>
      <w:r w:rsidRPr="001436AB">
        <w:rPr>
          <w:lang w:val="en-GB" w:eastAsia="fr-FR"/>
        </w:rPr>
        <w:t>us</w:t>
      </w:r>
      <w:r w:rsidR="000B26AD" w:rsidRPr="001436AB">
        <w:rPr>
          <w:lang w:val="en-GB" w:eastAsia="fr-FR"/>
        </w:rPr>
        <w:t>ing</w:t>
      </w:r>
      <w:r w:rsidRPr="001436AB">
        <w:rPr>
          <w:lang w:val="en-GB" w:eastAsia="fr-FR"/>
        </w:rPr>
        <w:t xml:space="preserve"> force. </w:t>
      </w:r>
      <w:r w:rsidR="00F57590" w:rsidRPr="001436AB">
        <w:rPr>
          <w:lang w:val="en-GB" w:eastAsia="fr-FR"/>
        </w:rPr>
        <w:t>T</w:t>
      </w:r>
      <w:r w:rsidR="00920F60" w:rsidRPr="001436AB">
        <w:rPr>
          <w:lang w:val="en-GB" w:eastAsia="fr-FR"/>
        </w:rPr>
        <w:t xml:space="preserve">he first applicant added that the identity check for which he had been stopped by the police had been </w:t>
      </w:r>
      <w:r w:rsidR="003A2E9E" w:rsidRPr="001436AB">
        <w:rPr>
          <w:lang w:val="en-GB" w:eastAsia="fr-FR"/>
        </w:rPr>
        <w:t>un</w:t>
      </w:r>
      <w:r w:rsidR="00920F60" w:rsidRPr="001436AB">
        <w:rPr>
          <w:lang w:val="en-GB" w:eastAsia="fr-FR"/>
        </w:rPr>
        <w:t>justified, that the reasons for th</w:t>
      </w:r>
      <w:r w:rsidR="003A2E9E" w:rsidRPr="001436AB">
        <w:rPr>
          <w:lang w:val="en-GB" w:eastAsia="fr-FR"/>
        </w:rPr>
        <w:t>e</w:t>
      </w:r>
      <w:r w:rsidR="00920F60" w:rsidRPr="001436AB">
        <w:rPr>
          <w:lang w:val="en-GB" w:eastAsia="fr-FR"/>
        </w:rPr>
        <w:t xml:space="preserve"> check were obscure</w:t>
      </w:r>
      <w:r w:rsidR="003A2E9E" w:rsidRPr="001436AB">
        <w:rPr>
          <w:lang w:val="en-GB" w:eastAsia="fr-FR"/>
        </w:rPr>
        <w:t>,</w:t>
      </w:r>
      <w:r w:rsidR="00920F60" w:rsidRPr="001436AB">
        <w:rPr>
          <w:lang w:val="en-GB" w:eastAsia="fr-FR"/>
        </w:rPr>
        <w:t xml:space="preserve"> that his jacket had been ripped during the incident, </w:t>
      </w:r>
      <w:r w:rsidR="004776DE" w:rsidRPr="001436AB">
        <w:rPr>
          <w:lang w:val="en-GB" w:eastAsia="fr-FR"/>
        </w:rPr>
        <w:t xml:space="preserve">that he had been </w:t>
      </w:r>
      <w:r w:rsidR="004776DE" w:rsidRPr="001436AB">
        <w:rPr>
          <w:rFonts w:ascii="Times New Roman" w:hAnsi="Times New Roman" w:cs="Times New Roman"/>
          <w:szCs w:val="24"/>
          <w:lang w:val="en-GB"/>
        </w:rPr>
        <w:t xml:space="preserve">much more slightly built than </w:t>
      </w:r>
      <w:r w:rsidR="004776DE" w:rsidRPr="001436AB">
        <w:rPr>
          <w:lang w:val="en-GB" w:eastAsia="fr-FR"/>
        </w:rPr>
        <w:t xml:space="preserve">the </w:t>
      </w:r>
      <w:r w:rsidR="007F3E55" w:rsidRPr="001436AB">
        <w:rPr>
          <w:lang w:val="en-GB" w:eastAsia="fr-FR"/>
        </w:rPr>
        <w:t>police</w:t>
      </w:r>
      <w:r w:rsidR="004776DE" w:rsidRPr="001436AB">
        <w:rPr>
          <w:lang w:val="en-GB" w:eastAsia="fr-FR"/>
        </w:rPr>
        <w:t xml:space="preserve"> offic</w:t>
      </w:r>
      <w:r w:rsidR="00920F60" w:rsidRPr="001436AB">
        <w:rPr>
          <w:lang w:val="en-GB" w:eastAsia="fr-FR"/>
        </w:rPr>
        <w:t>er</w:t>
      </w:r>
      <w:r w:rsidR="004776DE" w:rsidRPr="001436AB">
        <w:rPr>
          <w:lang w:val="en-GB" w:eastAsia="fr-FR"/>
        </w:rPr>
        <w:t xml:space="preserve"> who had slapped him</w:t>
      </w:r>
      <w:r w:rsidR="00920F60" w:rsidRPr="001436AB">
        <w:rPr>
          <w:lang w:val="en-GB" w:eastAsia="fr-FR"/>
        </w:rPr>
        <w:t xml:space="preserve">, </w:t>
      </w:r>
      <w:r w:rsidR="00A667DD" w:rsidRPr="001436AB">
        <w:rPr>
          <w:lang w:val="en-GB" w:eastAsia="fr-FR"/>
        </w:rPr>
        <w:t>that he had been a minor at the material time</w:t>
      </w:r>
      <w:r w:rsidR="00920F60" w:rsidRPr="001436AB">
        <w:rPr>
          <w:lang w:val="en-GB" w:eastAsia="fr-FR"/>
        </w:rPr>
        <w:t xml:space="preserve">, </w:t>
      </w:r>
      <w:r w:rsidR="00A667DD" w:rsidRPr="001436AB">
        <w:rPr>
          <w:lang w:val="en-GB" w:eastAsia="fr-FR"/>
        </w:rPr>
        <w:t>that the slap had left him in a stat</w:t>
      </w:r>
      <w:r w:rsidR="00920F60" w:rsidRPr="001436AB">
        <w:rPr>
          <w:lang w:val="en-GB" w:eastAsia="fr-FR"/>
        </w:rPr>
        <w:t>e</w:t>
      </w:r>
      <w:r w:rsidR="00A667DD" w:rsidRPr="001436AB">
        <w:rPr>
          <w:lang w:val="en-GB" w:eastAsia="fr-FR"/>
        </w:rPr>
        <w:t xml:space="preserve"> of</w:t>
      </w:r>
      <w:r w:rsidR="00920F60" w:rsidRPr="001436AB">
        <w:rPr>
          <w:lang w:val="en-GB" w:eastAsia="fr-FR"/>
        </w:rPr>
        <w:t xml:space="preserve"> </w:t>
      </w:r>
      <w:r w:rsidR="007F3E55" w:rsidRPr="001436AB">
        <w:rPr>
          <w:lang w:val="en-GB" w:eastAsia="fr-FR"/>
        </w:rPr>
        <w:t>shock</w:t>
      </w:r>
      <w:r w:rsidR="00920F60" w:rsidRPr="001436AB">
        <w:rPr>
          <w:lang w:val="en-GB" w:eastAsia="fr-FR"/>
        </w:rPr>
        <w:t>,</w:t>
      </w:r>
      <w:r w:rsidR="00A667DD" w:rsidRPr="001436AB">
        <w:rPr>
          <w:lang w:val="en-GB" w:eastAsia="fr-FR"/>
        </w:rPr>
        <w:t xml:space="preserve"> that his</w:t>
      </w:r>
      <w:r w:rsidR="003F7FDD" w:rsidRPr="001436AB">
        <w:rPr>
          <w:lang w:val="en-GB" w:eastAsia="fr-FR"/>
        </w:rPr>
        <w:t xml:space="preserve"> </w:t>
      </w:r>
      <w:r w:rsidR="003F7FDD" w:rsidRPr="001436AB">
        <w:rPr>
          <w:rFonts w:ascii="Times New Roman" w:hAnsi="Times New Roman" w:cs="Times New Roman"/>
          <w:szCs w:val="24"/>
          <w:lang w:val="en-GB"/>
        </w:rPr>
        <w:t xml:space="preserve">feelings of fear and stress </w:t>
      </w:r>
      <w:r w:rsidR="003A2E9E" w:rsidRPr="001436AB">
        <w:rPr>
          <w:rFonts w:ascii="Times New Roman" w:hAnsi="Times New Roman" w:cs="Times New Roman"/>
          <w:szCs w:val="24"/>
          <w:lang w:val="en-GB"/>
        </w:rPr>
        <w:t>had been</w:t>
      </w:r>
      <w:r w:rsidR="003F7FDD" w:rsidRPr="001436AB">
        <w:rPr>
          <w:rFonts w:ascii="Times New Roman" w:hAnsi="Times New Roman" w:cs="Times New Roman"/>
          <w:szCs w:val="24"/>
          <w:lang w:val="en-GB"/>
        </w:rPr>
        <w:t xml:space="preserve"> increased by the fact that he had already had an eardrum perforated </w:t>
      </w:r>
      <w:r w:rsidR="00816FE1" w:rsidRPr="001436AB">
        <w:rPr>
          <w:rFonts w:ascii="Times New Roman" w:hAnsi="Times New Roman" w:cs="Times New Roman"/>
          <w:szCs w:val="24"/>
          <w:lang w:val="en-GB"/>
        </w:rPr>
        <w:t>four years previously</w:t>
      </w:r>
      <w:r w:rsidR="003F7FDD" w:rsidRPr="001436AB">
        <w:rPr>
          <w:rFonts w:ascii="Times New Roman" w:hAnsi="Times New Roman" w:cs="Times New Roman"/>
          <w:szCs w:val="24"/>
          <w:lang w:val="en-GB"/>
        </w:rPr>
        <w:t xml:space="preserve"> as a result of a blow inflicted by a police officer</w:t>
      </w:r>
      <w:r w:rsidR="003A2E9E" w:rsidRPr="001436AB">
        <w:rPr>
          <w:rFonts w:ascii="Times New Roman" w:hAnsi="Times New Roman" w:cs="Times New Roman"/>
          <w:szCs w:val="24"/>
          <w:lang w:val="en-GB"/>
        </w:rPr>
        <w:t>,</w:t>
      </w:r>
      <w:r w:rsidR="003F7FDD" w:rsidRPr="001436AB">
        <w:rPr>
          <w:lang w:val="en-GB" w:eastAsia="fr-FR"/>
        </w:rPr>
        <w:t xml:space="preserve"> and</w:t>
      </w:r>
      <w:r w:rsidR="003F7FDD" w:rsidRPr="001436AB">
        <w:rPr>
          <w:rFonts w:ascii="Times New Roman" w:hAnsi="Times New Roman" w:cs="Times New Roman"/>
          <w:szCs w:val="24"/>
          <w:lang w:val="en-GB"/>
        </w:rPr>
        <w:t xml:space="preserve"> </w:t>
      </w:r>
      <w:r w:rsidR="003A2E9E" w:rsidRPr="001436AB">
        <w:rPr>
          <w:rFonts w:ascii="Times New Roman" w:hAnsi="Times New Roman" w:cs="Times New Roman"/>
          <w:szCs w:val="24"/>
          <w:lang w:val="en-GB"/>
        </w:rPr>
        <w:t xml:space="preserve">that </w:t>
      </w:r>
      <w:r w:rsidR="003F7FDD" w:rsidRPr="001436AB">
        <w:rPr>
          <w:rFonts w:ascii="Times New Roman" w:hAnsi="Times New Roman" w:cs="Times New Roman"/>
          <w:szCs w:val="24"/>
          <w:lang w:val="en-GB"/>
        </w:rPr>
        <w:t xml:space="preserve">he </w:t>
      </w:r>
      <w:r w:rsidR="003A2E9E" w:rsidRPr="001436AB">
        <w:rPr>
          <w:rFonts w:ascii="Times New Roman" w:hAnsi="Times New Roman" w:cs="Times New Roman"/>
          <w:szCs w:val="24"/>
          <w:lang w:val="en-GB"/>
        </w:rPr>
        <w:t>had been</w:t>
      </w:r>
      <w:r w:rsidR="003F7FDD" w:rsidRPr="001436AB">
        <w:rPr>
          <w:rFonts w:ascii="Times New Roman" w:hAnsi="Times New Roman" w:cs="Times New Roman"/>
          <w:szCs w:val="24"/>
          <w:lang w:val="en-GB"/>
        </w:rPr>
        <w:t xml:space="preserve"> faced with the silence and corporatist spirit of the police</w:t>
      </w:r>
      <w:r w:rsidR="00920F60" w:rsidRPr="001436AB">
        <w:rPr>
          <w:lang w:val="en-GB" w:eastAsia="fr-FR"/>
        </w:rPr>
        <w:t>.</w:t>
      </w:r>
      <w:r w:rsidR="003F7FDD" w:rsidRPr="001436AB">
        <w:rPr>
          <w:lang w:val="en-GB" w:eastAsia="fr-FR"/>
        </w:rPr>
        <w:t xml:space="preserve"> </w:t>
      </w:r>
      <w:r w:rsidR="007F3E55" w:rsidRPr="001436AB">
        <w:rPr>
          <w:lang w:val="en-GB" w:eastAsia="fr-FR"/>
        </w:rPr>
        <w:t>The</w:t>
      </w:r>
      <w:r w:rsidRPr="001436AB">
        <w:rPr>
          <w:lang w:val="en-GB" w:eastAsia="fr-FR"/>
        </w:rPr>
        <w:t xml:space="preserve"> second </w:t>
      </w:r>
      <w:r w:rsidR="003F7FDD" w:rsidRPr="001436AB">
        <w:rPr>
          <w:lang w:val="en-GB" w:eastAsia="fr-FR"/>
        </w:rPr>
        <w:t>applic</w:t>
      </w:r>
      <w:r w:rsidRPr="001436AB">
        <w:rPr>
          <w:lang w:val="en-GB" w:eastAsia="fr-FR"/>
        </w:rPr>
        <w:t>ant a</w:t>
      </w:r>
      <w:r w:rsidR="003F7FDD" w:rsidRPr="001436AB">
        <w:rPr>
          <w:lang w:val="en-GB" w:eastAsia="fr-FR"/>
        </w:rPr>
        <w:t>dded that he had been seated</w:t>
      </w:r>
      <w:r w:rsidR="000D57F7" w:rsidRPr="001436AB">
        <w:rPr>
          <w:lang w:val="en-GB" w:eastAsia="fr-FR"/>
        </w:rPr>
        <w:t>, posing</w:t>
      </w:r>
      <w:r w:rsidR="003F7FDD" w:rsidRPr="001436AB">
        <w:rPr>
          <w:lang w:val="en-GB" w:eastAsia="fr-FR"/>
        </w:rPr>
        <w:t xml:space="preserve"> no direct threat</w:t>
      </w:r>
      <w:r w:rsidR="000D57F7" w:rsidRPr="001436AB">
        <w:rPr>
          <w:lang w:val="en-GB" w:eastAsia="fr-FR"/>
        </w:rPr>
        <w:t>,</w:t>
      </w:r>
      <w:r w:rsidR="003A2E9E" w:rsidRPr="001436AB">
        <w:rPr>
          <w:lang w:val="en-GB" w:eastAsia="fr-FR"/>
        </w:rPr>
        <w:t xml:space="preserve"> when he had been slapped</w:t>
      </w:r>
      <w:r w:rsidR="003A735C" w:rsidRPr="001436AB">
        <w:rPr>
          <w:lang w:val="en-GB" w:eastAsia="fr-FR"/>
        </w:rPr>
        <w:t>.</w:t>
      </w:r>
    </w:p>
    <w:p w:rsidR="00A22517" w:rsidRPr="001436AB" w:rsidRDefault="00A22517" w:rsidP="001436AB">
      <w:pPr>
        <w:pStyle w:val="ECHRPara"/>
        <w:rPr>
          <w:lang w:val="en-GB" w:eastAsia="fr-FR"/>
        </w:rPr>
      </w:pPr>
      <w:r w:rsidRPr="001436AB">
        <w:rPr>
          <w:lang w:val="en-GB" w:eastAsia="fr-FR"/>
        </w:rPr>
        <w:fldChar w:fldCharType="begin"/>
      </w:r>
      <w:r w:rsidRPr="001436AB">
        <w:rPr>
          <w:lang w:val="en-GB" w:eastAsia="fr-FR"/>
        </w:rPr>
        <w:instrText xml:space="preserve"> SEQ level0 \*arabic </w:instrText>
      </w:r>
      <w:r w:rsidRPr="001436AB">
        <w:rPr>
          <w:lang w:val="en-GB" w:eastAsia="fr-FR"/>
        </w:rPr>
        <w:fldChar w:fldCharType="separate"/>
      </w:r>
      <w:r w:rsidR="001436AB" w:rsidRPr="001436AB">
        <w:rPr>
          <w:noProof/>
          <w:lang w:val="en-GB" w:eastAsia="fr-FR"/>
        </w:rPr>
        <w:t>59</w:t>
      </w:r>
      <w:r w:rsidRPr="001436AB">
        <w:rPr>
          <w:lang w:val="en-GB" w:eastAsia="fr-FR"/>
        </w:rPr>
        <w:fldChar w:fldCharType="end"/>
      </w:r>
      <w:r w:rsidRPr="001436AB">
        <w:rPr>
          <w:lang w:val="en-GB" w:eastAsia="fr-FR"/>
        </w:rPr>
        <w:t>.  </w:t>
      </w:r>
      <w:r w:rsidR="003F7FDD" w:rsidRPr="001436AB">
        <w:rPr>
          <w:lang w:val="en-GB" w:eastAsia="fr-FR"/>
        </w:rPr>
        <w:t>The applic</w:t>
      </w:r>
      <w:r w:rsidRPr="001436AB">
        <w:rPr>
          <w:lang w:val="en-GB" w:eastAsia="fr-FR"/>
        </w:rPr>
        <w:t xml:space="preserve">ants </w:t>
      </w:r>
      <w:r w:rsidR="003F7FDD" w:rsidRPr="001436AB">
        <w:rPr>
          <w:lang w:val="en-GB" w:eastAsia="fr-FR"/>
        </w:rPr>
        <w:t xml:space="preserve">submitted that </w:t>
      </w:r>
      <w:r w:rsidR="007F3E55" w:rsidRPr="001436AB">
        <w:rPr>
          <w:lang w:val="en-GB" w:eastAsia="fr-FR"/>
        </w:rPr>
        <w:t>police</w:t>
      </w:r>
      <w:r w:rsidRPr="001436AB">
        <w:rPr>
          <w:lang w:val="en-GB" w:eastAsia="fr-FR"/>
        </w:rPr>
        <w:t xml:space="preserve"> </w:t>
      </w:r>
      <w:r w:rsidR="003F7FDD" w:rsidRPr="001436AB">
        <w:rPr>
          <w:lang w:val="en-GB" w:eastAsia="fr-FR"/>
        </w:rPr>
        <w:t xml:space="preserve">violence was a topical issue </w:t>
      </w:r>
      <w:r w:rsidR="007F3E55" w:rsidRPr="001436AB">
        <w:rPr>
          <w:lang w:val="en-GB" w:eastAsia="fr-FR"/>
        </w:rPr>
        <w:t>in</w:t>
      </w:r>
      <w:r w:rsidR="003F7FDD" w:rsidRPr="001436AB">
        <w:rPr>
          <w:lang w:val="en-GB" w:eastAsia="fr-FR"/>
        </w:rPr>
        <w:t xml:space="preserve"> </w:t>
      </w:r>
      <w:r w:rsidR="007F3E55" w:rsidRPr="001436AB">
        <w:rPr>
          <w:lang w:val="en-GB" w:eastAsia="fr-FR"/>
        </w:rPr>
        <w:t>Belgium</w:t>
      </w:r>
      <w:r w:rsidRPr="001436AB">
        <w:rPr>
          <w:lang w:val="en-GB" w:eastAsia="fr-FR"/>
        </w:rPr>
        <w:t xml:space="preserve">: </w:t>
      </w:r>
      <w:r w:rsidR="003F7FDD" w:rsidRPr="001436AB">
        <w:rPr>
          <w:lang w:val="en-GB" w:eastAsia="fr-FR"/>
        </w:rPr>
        <w:t>the</w:t>
      </w:r>
      <w:r w:rsidRPr="001436AB">
        <w:rPr>
          <w:lang w:val="en-GB" w:eastAsia="fr-FR"/>
        </w:rPr>
        <w:t xml:space="preserve"> </w:t>
      </w:r>
      <w:r w:rsidR="007F3E55" w:rsidRPr="001436AB">
        <w:rPr>
          <w:lang w:val="en-GB" w:eastAsia="fr-FR"/>
        </w:rPr>
        <w:t>press</w:t>
      </w:r>
      <w:r w:rsidRPr="001436AB">
        <w:rPr>
          <w:lang w:val="en-GB" w:eastAsia="fr-FR"/>
        </w:rPr>
        <w:t xml:space="preserve"> </w:t>
      </w:r>
      <w:r w:rsidR="003F7FDD" w:rsidRPr="001436AB">
        <w:rPr>
          <w:lang w:val="en-GB" w:eastAsia="fr-FR"/>
        </w:rPr>
        <w:t>had</w:t>
      </w:r>
      <w:r w:rsidRPr="001436AB">
        <w:rPr>
          <w:lang w:val="en-GB" w:eastAsia="fr-FR"/>
        </w:rPr>
        <w:t xml:space="preserve"> </w:t>
      </w:r>
      <w:r w:rsidR="007F3E55" w:rsidRPr="001436AB">
        <w:rPr>
          <w:lang w:val="en-GB" w:eastAsia="fr-FR"/>
        </w:rPr>
        <w:t>reported</w:t>
      </w:r>
      <w:r w:rsidR="003F7FDD" w:rsidRPr="001436AB">
        <w:rPr>
          <w:lang w:val="en-GB" w:eastAsia="fr-FR"/>
        </w:rPr>
        <w:t xml:space="preserve"> many</w:t>
      </w:r>
      <w:r w:rsidRPr="001436AB">
        <w:rPr>
          <w:lang w:val="en-GB" w:eastAsia="fr-FR"/>
        </w:rPr>
        <w:t xml:space="preserve"> </w:t>
      </w:r>
      <w:r w:rsidR="000D57F7" w:rsidRPr="001436AB">
        <w:rPr>
          <w:lang w:val="en-GB" w:eastAsia="fr-FR"/>
        </w:rPr>
        <w:t xml:space="preserve">such </w:t>
      </w:r>
      <w:r w:rsidRPr="001436AB">
        <w:rPr>
          <w:lang w:val="en-GB" w:eastAsia="fr-FR"/>
        </w:rPr>
        <w:t>cas</w:t>
      </w:r>
      <w:r w:rsidR="003F7FDD" w:rsidRPr="001436AB">
        <w:rPr>
          <w:lang w:val="en-GB" w:eastAsia="fr-FR"/>
        </w:rPr>
        <w:t xml:space="preserve">es, and </w:t>
      </w:r>
      <w:r w:rsidR="007F3E55" w:rsidRPr="001436AB">
        <w:rPr>
          <w:rFonts w:ascii="Times New Roman" w:hAnsi="Times New Roman" w:cs="Times New Roman"/>
          <w:szCs w:val="24"/>
          <w:lang w:val="en-GB"/>
        </w:rPr>
        <w:t xml:space="preserve">in its 2012 </w:t>
      </w:r>
      <w:r w:rsidR="00816FE1" w:rsidRPr="001436AB">
        <w:rPr>
          <w:rFonts w:ascii="Times New Roman" w:hAnsi="Times New Roman" w:cs="Times New Roman"/>
          <w:szCs w:val="24"/>
          <w:lang w:val="en-GB"/>
        </w:rPr>
        <w:t xml:space="preserve">annual report </w:t>
      </w:r>
      <w:r w:rsidR="003F7FDD" w:rsidRPr="001436AB">
        <w:rPr>
          <w:lang w:val="en-GB" w:eastAsia="fr-FR"/>
        </w:rPr>
        <w:t>the</w:t>
      </w:r>
      <w:r w:rsidR="007F3E55" w:rsidRPr="001436AB">
        <w:rPr>
          <w:rFonts w:ascii="Times New Roman" w:hAnsi="Times New Roman" w:cs="Times New Roman"/>
          <w:szCs w:val="24"/>
          <w:lang w:val="en-GB"/>
        </w:rPr>
        <w:t xml:space="preserve"> Standing Committee for Oversight of Police Services (</w:t>
      </w:r>
      <w:r w:rsidR="00720283" w:rsidRPr="001436AB">
        <w:rPr>
          <w:rFonts w:ascii="Times New Roman" w:hAnsi="Times New Roman" w:cs="Times New Roman"/>
          <w:szCs w:val="24"/>
          <w:lang w:val="en-GB"/>
        </w:rPr>
        <w:t>“</w:t>
      </w:r>
      <w:r w:rsidR="007F3E55" w:rsidRPr="001436AB">
        <w:rPr>
          <w:rFonts w:ascii="Times New Roman" w:hAnsi="Times New Roman" w:cs="Times New Roman"/>
          <w:szCs w:val="24"/>
          <w:lang w:val="en-GB"/>
        </w:rPr>
        <w:t>Committee P</w:t>
      </w:r>
      <w:r w:rsidR="00720283" w:rsidRPr="001436AB">
        <w:rPr>
          <w:rFonts w:ascii="Times New Roman" w:hAnsi="Times New Roman" w:cs="Times New Roman"/>
          <w:szCs w:val="24"/>
          <w:lang w:val="en-GB"/>
        </w:rPr>
        <w:t>”</w:t>
      </w:r>
      <w:r w:rsidR="007F3E55" w:rsidRPr="001436AB">
        <w:rPr>
          <w:rFonts w:ascii="Times New Roman" w:hAnsi="Times New Roman" w:cs="Times New Roman"/>
          <w:szCs w:val="24"/>
          <w:lang w:val="en-GB"/>
        </w:rPr>
        <w:t>)</w:t>
      </w:r>
      <w:r w:rsidRPr="001436AB">
        <w:rPr>
          <w:lang w:val="en-GB" w:eastAsia="fr-FR"/>
        </w:rPr>
        <w:t xml:space="preserve"> </w:t>
      </w:r>
      <w:r w:rsidR="007F3E55" w:rsidRPr="001436AB">
        <w:rPr>
          <w:rFonts w:ascii="Times New Roman" w:hAnsi="Times New Roman" w:cs="Times New Roman"/>
          <w:szCs w:val="24"/>
          <w:lang w:val="en-GB"/>
        </w:rPr>
        <w:t xml:space="preserve">had noted an increase in </w:t>
      </w:r>
      <w:r w:rsidR="00720283" w:rsidRPr="001436AB">
        <w:rPr>
          <w:rFonts w:ascii="Times New Roman" w:hAnsi="Times New Roman" w:cs="Times New Roman"/>
          <w:szCs w:val="24"/>
          <w:lang w:val="en-GB"/>
        </w:rPr>
        <w:t xml:space="preserve">the number of </w:t>
      </w:r>
      <w:r w:rsidR="007F3E55" w:rsidRPr="001436AB">
        <w:rPr>
          <w:rFonts w:ascii="Times New Roman" w:hAnsi="Times New Roman" w:cs="Times New Roman"/>
          <w:szCs w:val="24"/>
          <w:lang w:val="en-GB"/>
        </w:rPr>
        <w:t xml:space="preserve">complaints </w:t>
      </w:r>
      <w:r w:rsidR="000D57F7" w:rsidRPr="001436AB">
        <w:rPr>
          <w:rFonts w:ascii="Times New Roman" w:hAnsi="Times New Roman" w:cs="Times New Roman"/>
          <w:szCs w:val="24"/>
          <w:lang w:val="en-GB"/>
        </w:rPr>
        <w:t>of</w:t>
      </w:r>
      <w:r w:rsidR="007F3E55" w:rsidRPr="001436AB">
        <w:rPr>
          <w:rFonts w:ascii="Times New Roman" w:hAnsi="Times New Roman" w:cs="Times New Roman"/>
          <w:szCs w:val="24"/>
          <w:lang w:val="en-GB"/>
        </w:rPr>
        <w:t xml:space="preserve"> police violence</w:t>
      </w:r>
      <w:r w:rsidR="007F3E55" w:rsidRPr="001436AB">
        <w:rPr>
          <w:lang w:val="en-GB" w:eastAsia="fr-FR"/>
        </w:rPr>
        <w:t xml:space="preserve"> </w:t>
      </w:r>
      <w:r w:rsidRPr="001436AB">
        <w:rPr>
          <w:lang w:val="en-GB" w:eastAsia="fr-FR"/>
        </w:rPr>
        <w:t xml:space="preserve">(468 </w:t>
      </w:r>
      <w:r w:rsidR="007F3E55" w:rsidRPr="001436AB">
        <w:rPr>
          <w:lang w:val="en-GB" w:eastAsia="fr-FR"/>
        </w:rPr>
        <w:t>i</w:t>
      </w:r>
      <w:r w:rsidRPr="001436AB">
        <w:rPr>
          <w:lang w:val="en-GB" w:eastAsia="fr-FR"/>
        </w:rPr>
        <w:t>n 2010 </w:t>
      </w:r>
      <w:r w:rsidR="007F3E55" w:rsidRPr="001436AB">
        <w:rPr>
          <w:lang w:val="en-GB" w:eastAsia="fr-FR"/>
        </w:rPr>
        <w:t>and</w:t>
      </w:r>
      <w:r w:rsidRPr="001436AB">
        <w:rPr>
          <w:lang w:val="en-GB" w:eastAsia="fr-FR"/>
        </w:rPr>
        <w:t xml:space="preserve"> 576 </w:t>
      </w:r>
      <w:r w:rsidR="007F3E55" w:rsidRPr="001436AB">
        <w:rPr>
          <w:lang w:val="en-GB" w:eastAsia="fr-FR"/>
        </w:rPr>
        <w:t>in</w:t>
      </w:r>
      <w:r w:rsidRPr="001436AB">
        <w:rPr>
          <w:lang w:val="en-GB" w:eastAsia="fr-FR"/>
        </w:rPr>
        <w:t xml:space="preserve"> 2012). </w:t>
      </w:r>
      <w:r w:rsidR="007F3E55" w:rsidRPr="001436AB">
        <w:rPr>
          <w:lang w:val="en-GB" w:eastAsia="fr-FR"/>
        </w:rPr>
        <w:t>Furthermore</w:t>
      </w:r>
      <w:r w:rsidRPr="001436AB">
        <w:rPr>
          <w:lang w:val="en-GB" w:eastAsia="fr-FR"/>
        </w:rPr>
        <w:t xml:space="preserve">, </w:t>
      </w:r>
      <w:r w:rsidR="007F3E55" w:rsidRPr="001436AB">
        <w:rPr>
          <w:lang w:val="en-GB" w:eastAsia="fr-FR"/>
        </w:rPr>
        <w:t>in its</w:t>
      </w:r>
      <w:r w:rsidRPr="001436AB">
        <w:rPr>
          <w:lang w:val="en-GB" w:eastAsia="fr-FR"/>
        </w:rPr>
        <w:t xml:space="preserve"> </w:t>
      </w:r>
      <w:r w:rsidR="007F3E55" w:rsidRPr="001436AB">
        <w:rPr>
          <w:lang w:val="en-GB" w:eastAsia="fr-FR"/>
        </w:rPr>
        <w:t>report</w:t>
      </w:r>
      <w:r w:rsidRPr="001436AB">
        <w:rPr>
          <w:lang w:val="en-GB" w:eastAsia="fr-FR"/>
        </w:rPr>
        <w:t xml:space="preserve"> </w:t>
      </w:r>
      <w:r w:rsidR="007F3E55" w:rsidRPr="001436AB">
        <w:rPr>
          <w:lang w:val="en-GB" w:eastAsia="fr-FR"/>
        </w:rPr>
        <w:t>on its</w:t>
      </w:r>
      <w:r w:rsidRPr="001436AB">
        <w:rPr>
          <w:lang w:val="en-GB" w:eastAsia="fr-FR"/>
        </w:rPr>
        <w:t xml:space="preserve"> </w:t>
      </w:r>
      <w:r w:rsidR="007F3E55" w:rsidRPr="001436AB">
        <w:rPr>
          <w:lang w:val="en-GB" w:eastAsia="fr-FR"/>
        </w:rPr>
        <w:t>visit</w:t>
      </w:r>
      <w:r w:rsidRPr="001436AB">
        <w:rPr>
          <w:lang w:val="en-GB" w:eastAsia="fr-FR"/>
        </w:rPr>
        <w:t xml:space="preserve"> </w:t>
      </w:r>
      <w:r w:rsidR="007F3E55" w:rsidRPr="001436AB">
        <w:rPr>
          <w:lang w:val="en-GB" w:eastAsia="fr-FR"/>
        </w:rPr>
        <w:t>to</w:t>
      </w:r>
      <w:r w:rsidRPr="001436AB">
        <w:rPr>
          <w:lang w:val="en-GB" w:eastAsia="fr-FR"/>
        </w:rPr>
        <w:t xml:space="preserve"> </w:t>
      </w:r>
      <w:r w:rsidR="007F3E55" w:rsidRPr="001436AB">
        <w:rPr>
          <w:lang w:val="en-GB" w:eastAsia="fr-FR"/>
        </w:rPr>
        <w:t>Belgium</w:t>
      </w:r>
      <w:r w:rsidRPr="001436AB">
        <w:rPr>
          <w:lang w:val="en-GB" w:eastAsia="fr-FR"/>
        </w:rPr>
        <w:t xml:space="preserve"> </w:t>
      </w:r>
      <w:r w:rsidR="007F3E55" w:rsidRPr="001436AB">
        <w:rPr>
          <w:lang w:val="en-GB" w:eastAsia="fr-FR"/>
        </w:rPr>
        <w:t>from</w:t>
      </w:r>
      <w:r w:rsidRPr="001436AB">
        <w:rPr>
          <w:lang w:val="en-GB" w:eastAsia="fr-FR"/>
        </w:rPr>
        <w:t xml:space="preserve"> 18 </w:t>
      </w:r>
      <w:r w:rsidR="007F3E55" w:rsidRPr="001436AB">
        <w:rPr>
          <w:lang w:val="en-GB" w:eastAsia="fr-FR"/>
        </w:rPr>
        <w:t>to</w:t>
      </w:r>
      <w:r w:rsidRPr="001436AB">
        <w:rPr>
          <w:lang w:val="en-GB" w:eastAsia="fr-FR"/>
        </w:rPr>
        <w:t xml:space="preserve"> 27 </w:t>
      </w:r>
      <w:r w:rsidR="007F3E55" w:rsidRPr="001436AB">
        <w:rPr>
          <w:lang w:val="en-GB" w:eastAsia="fr-FR"/>
        </w:rPr>
        <w:t>April</w:t>
      </w:r>
      <w:r w:rsidRPr="001436AB">
        <w:rPr>
          <w:lang w:val="en-GB" w:eastAsia="fr-FR"/>
        </w:rPr>
        <w:t xml:space="preserve"> 2005, </w:t>
      </w:r>
      <w:r w:rsidR="007F3E55" w:rsidRPr="001436AB">
        <w:rPr>
          <w:lang w:val="en-GB" w:eastAsia="fr-FR"/>
        </w:rPr>
        <w:t>the</w:t>
      </w:r>
      <w:r w:rsidRPr="001436AB">
        <w:rPr>
          <w:lang w:val="en-GB" w:eastAsia="fr-FR"/>
        </w:rPr>
        <w:t xml:space="preserve"> </w:t>
      </w:r>
      <w:r w:rsidR="007F3E55" w:rsidRPr="001436AB">
        <w:rPr>
          <w:lang w:val="en-GB" w:eastAsia="fr-FR"/>
        </w:rPr>
        <w:t>CPT</w:t>
      </w:r>
      <w:r w:rsidRPr="001436AB">
        <w:rPr>
          <w:lang w:val="en-GB" w:eastAsia="fr-FR"/>
        </w:rPr>
        <w:t xml:space="preserve"> </w:t>
      </w:r>
      <w:r w:rsidR="007F3E55" w:rsidRPr="001436AB">
        <w:rPr>
          <w:lang w:val="en-GB" w:eastAsia="fr-FR"/>
        </w:rPr>
        <w:t>had pointed out that</w:t>
      </w:r>
      <w:r w:rsidRPr="001436AB">
        <w:rPr>
          <w:lang w:val="en-GB" w:eastAsia="fr-FR"/>
        </w:rPr>
        <w:t xml:space="preserve"> </w:t>
      </w:r>
      <w:r w:rsidR="00413949" w:rsidRPr="001436AB">
        <w:rPr>
          <w:lang w:val="en-GB" w:eastAsia="fr-FR"/>
        </w:rPr>
        <w:t>“</w:t>
      </w:r>
      <w:r w:rsidR="007F3E55" w:rsidRPr="001436AB">
        <w:rPr>
          <w:rFonts w:ascii="Times New Roman" w:hAnsi="Times New Roman" w:cs="Times New Roman"/>
          <w:iCs/>
          <w:szCs w:val="24"/>
          <w:lang w:val="en-GB"/>
        </w:rPr>
        <w:t xml:space="preserve">the risk </w:t>
      </w:r>
      <w:r w:rsidR="00720283" w:rsidRPr="001436AB">
        <w:rPr>
          <w:rFonts w:ascii="Times New Roman" w:hAnsi="Times New Roman" w:cs="Times New Roman"/>
          <w:iCs/>
          <w:szCs w:val="24"/>
          <w:lang w:val="en-GB"/>
        </w:rPr>
        <w:t>of</w:t>
      </w:r>
      <w:r w:rsidR="007F3E55" w:rsidRPr="001436AB">
        <w:rPr>
          <w:rFonts w:ascii="Times New Roman" w:hAnsi="Times New Roman" w:cs="Times New Roman"/>
          <w:iCs/>
          <w:szCs w:val="24"/>
          <w:lang w:val="en-GB"/>
        </w:rPr>
        <w:t xml:space="preserve"> a person</w:t>
      </w:r>
      <w:r w:rsidR="00720283" w:rsidRPr="001436AB">
        <w:rPr>
          <w:rFonts w:ascii="Times New Roman" w:hAnsi="Times New Roman" w:cs="Times New Roman"/>
          <w:iCs/>
          <w:szCs w:val="24"/>
          <w:lang w:val="en-GB"/>
        </w:rPr>
        <w:t xml:space="preserve"> </w:t>
      </w:r>
      <w:r w:rsidR="007F3E55" w:rsidRPr="001436AB">
        <w:rPr>
          <w:rFonts w:ascii="Times New Roman" w:hAnsi="Times New Roman" w:cs="Times New Roman"/>
          <w:iCs/>
          <w:szCs w:val="24"/>
          <w:lang w:val="en-GB"/>
        </w:rPr>
        <w:t>be</w:t>
      </w:r>
      <w:r w:rsidR="00720283" w:rsidRPr="001436AB">
        <w:rPr>
          <w:rFonts w:ascii="Times New Roman" w:hAnsi="Times New Roman" w:cs="Times New Roman"/>
          <w:iCs/>
          <w:szCs w:val="24"/>
          <w:lang w:val="en-GB"/>
        </w:rPr>
        <w:t>ing</w:t>
      </w:r>
      <w:r w:rsidR="007F3E55" w:rsidRPr="001436AB">
        <w:rPr>
          <w:rFonts w:ascii="Times New Roman" w:hAnsi="Times New Roman" w:cs="Times New Roman"/>
          <w:iCs/>
          <w:szCs w:val="24"/>
          <w:lang w:val="en-GB"/>
        </w:rPr>
        <w:t xml:space="preserve"> ill-treated by law-enforcement officers while in detention c</w:t>
      </w:r>
      <w:r w:rsidR="00720283" w:rsidRPr="001436AB">
        <w:rPr>
          <w:rFonts w:ascii="Times New Roman" w:hAnsi="Times New Roman" w:cs="Times New Roman"/>
          <w:iCs/>
          <w:szCs w:val="24"/>
          <w:lang w:val="en-GB"/>
        </w:rPr>
        <w:t>an</w:t>
      </w:r>
      <w:r w:rsidR="007F3E55" w:rsidRPr="001436AB">
        <w:rPr>
          <w:rFonts w:ascii="Times New Roman" w:hAnsi="Times New Roman" w:cs="Times New Roman"/>
          <w:iCs/>
          <w:szCs w:val="24"/>
          <w:lang w:val="en-GB"/>
        </w:rPr>
        <w:t>not be dis</w:t>
      </w:r>
      <w:r w:rsidR="00720283" w:rsidRPr="001436AB">
        <w:rPr>
          <w:rFonts w:ascii="Times New Roman" w:hAnsi="Times New Roman" w:cs="Times New Roman"/>
          <w:iCs/>
          <w:szCs w:val="24"/>
          <w:lang w:val="en-GB"/>
        </w:rPr>
        <w:t>miss</w:t>
      </w:r>
      <w:r w:rsidR="007F3E55" w:rsidRPr="001436AB">
        <w:rPr>
          <w:rFonts w:ascii="Times New Roman" w:hAnsi="Times New Roman" w:cs="Times New Roman"/>
          <w:iCs/>
          <w:szCs w:val="24"/>
          <w:lang w:val="en-GB"/>
        </w:rPr>
        <w:t>ed</w:t>
      </w:r>
      <w:r w:rsidR="00413949" w:rsidRPr="001436AB">
        <w:rPr>
          <w:rFonts w:ascii="Times New Roman" w:hAnsi="Times New Roman" w:cs="Times New Roman"/>
          <w:iCs/>
          <w:szCs w:val="24"/>
          <w:lang w:val="en-GB"/>
        </w:rPr>
        <w:t>”</w:t>
      </w:r>
      <w:r w:rsidRPr="001436AB">
        <w:rPr>
          <w:lang w:val="en-GB" w:eastAsia="fr-FR"/>
        </w:rPr>
        <w:t xml:space="preserve"> (20 </w:t>
      </w:r>
      <w:r w:rsidR="00E75C0A" w:rsidRPr="001436AB">
        <w:rPr>
          <w:lang w:val="en-GB" w:eastAsia="fr-FR"/>
        </w:rPr>
        <w:t>April</w:t>
      </w:r>
      <w:r w:rsidRPr="001436AB">
        <w:rPr>
          <w:lang w:val="en-GB" w:eastAsia="fr-FR"/>
        </w:rPr>
        <w:t xml:space="preserve"> 2006, CPT/</w:t>
      </w:r>
      <w:r w:rsidR="007F3E55" w:rsidRPr="001436AB">
        <w:rPr>
          <w:lang w:val="en-GB" w:eastAsia="fr-FR"/>
        </w:rPr>
        <w:t>I</w:t>
      </w:r>
      <w:r w:rsidRPr="001436AB">
        <w:rPr>
          <w:lang w:val="en-GB" w:eastAsia="fr-FR"/>
        </w:rPr>
        <w:t xml:space="preserve">nf(2006)15, § 11). </w:t>
      </w:r>
      <w:r w:rsidR="00413949" w:rsidRPr="001436AB">
        <w:rPr>
          <w:lang w:val="en-GB" w:eastAsia="fr-FR"/>
        </w:rPr>
        <w:t>Moreover</w:t>
      </w:r>
      <w:r w:rsidRPr="001436AB">
        <w:rPr>
          <w:lang w:val="en-GB" w:eastAsia="fr-FR"/>
        </w:rPr>
        <w:t xml:space="preserve">, </w:t>
      </w:r>
      <w:r w:rsidR="00413949" w:rsidRPr="001436AB">
        <w:rPr>
          <w:lang w:val="en-GB" w:eastAsia="fr-FR"/>
        </w:rPr>
        <w:t>in its</w:t>
      </w:r>
      <w:r w:rsidRPr="001436AB">
        <w:rPr>
          <w:lang w:val="en-GB" w:eastAsia="fr-FR"/>
        </w:rPr>
        <w:t xml:space="preserve"> final</w:t>
      </w:r>
      <w:r w:rsidR="006E3212" w:rsidRPr="001436AB">
        <w:rPr>
          <w:lang w:val="en-GB" w:eastAsia="fr-FR"/>
        </w:rPr>
        <w:t xml:space="preserve"> </w:t>
      </w:r>
      <w:r w:rsidR="00E75C0A" w:rsidRPr="001436AB">
        <w:rPr>
          <w:lang w:val="en-GB" w:eastAsia="fr-FR"/>
        </w:rPr>
        <w:t>comments</w:t>
      </w:r>
      <w:r w:rsidRPr="001436AB">
        <w:rPr>
          <w:lang w:val="en-GB" w:eastAsia="fr-FR"/>
        </w:rPr>
        <w:t xml:space="preserve"> on </w:t>
      </w:r>
      <w:r w:rsidR="00E75C0A" w:rsidRPr="001436AB">
        <w:rPr>
          <w:lang w:val="en-GB" w:eastAsia="fr-FR"/>
        </w:rPr>
        <w:t>the</w:t>
      </w:r>
      <w:r w:rsidRPr="001436AB">
        <w:rPr>
          <w:lang w:val="en-GB" w:eastAsia="fr-FR"/>
        </w:rPr>
        <w:t xml:space="preserve"> t</w:t>
      </w:r>
      <w:r w:rsidR="006E3212" w:rsidRPr="001436AB">
        <w:rPr>
          <w:lang w:val="en-GB" w:eastAsia="fr-FR"/>
        </w:rPr>
        <w:t>hird</w:t>
      </w:r>
      <w:r w:rsidRPr="001436AB">
        <w:rPr>
          <w:lang w:val="en-GB" w:eastAsia="fr-FR"/>
        </w:rPr>
        <w:t xml:space="preserve"> </w:t>
      </w:r>
      <w:r w:rsidR="006E3212" w:rsidRPr="001436AB">
        <w:rPr>
          <w:lang w:val="en-GB" w:eastAsia="fr-FR"/>
        </w:rPr>
        <w:t xml:space="preserve">periodic </w:t>
      </w:r>
      <w:r w:rsidR="00E75C0A" w:rsidRPr="001436AB">
        <w:rPr>
          <w:lang w:val="en-GB" w:eastAsia="fr-FR"/>
        </w:rPr>
        <w:t>report</w:t>
      </w:r>
      <w:r w:rsidRPr="001436AB">
        <w:rPr>
          <w:lang w:val="en-GB" w:eastAsia="fr-FR"/>
        </w:rPr>
        <w:t xml:space="preserve"> </w:t>
      </w:r>
      <w:r w:rsidR="007376D9" w:rsidRPr="001436AB">
        <w:rPr>
          <w:lang w:val="en-GB" w:eastAsia="fr-FR"/>
        </w:rPr>
        <w:t>of</w:t>
      </w:r>
      <w:r w:rsidRPr="001436AB">
        <w:rPr>
          <w:lang w:val="en-GB" w:eastAsia="fr-FR"/>
        </w:rPr>
        <w:t xml:space="preserve"> </w:t>
      </w:r>
      <w:r w:rsidR="00E75C0A" w:rsidRPr="001436AB">
        <w:rPr>
          <w:lang w:val="en-GB" w:eastAsia="fr-FR"/>
        </w:rPr>
        <w:t>Belgium</w:t>
      </w:r>
      <w:r w:rsidRPr="001436AB">
        <w:rPr>
          <w:lang w:val="en-GB" w:eastAsia="fr-FR"/>
        </w:rPr>
        <w:t xml:space="preserve">, </w:t>
      </w:r>
      <w:r w:rsidR="00E75C0A" w:rsidRPr="001436AB">
        <w:rPr>
          <w:lang w:val="en-GB" w:eastAsia="fr-FR"/>
        </w:rPr>
        <w:t>the</w:t>
      </w:r>
      <w:r w:rsidR="006E3212" w:rsidRPr="001436AB">
        <w:rPr>
          <w:lang w:val="en-GB" w:eastAsia="fr-FR"/>
        </w:rPr>
        <w:t xml:space="preserve"> </w:t>
      </w:r>
      <w:r w:rsidR="006E3212" w:rsidRPr="001436AB">
        <w:rPr>
          <w:rFonts w:ascii="Times New Roman" w:hAnsi="Times New Roman" w:cs="Times New Roman"/>
          <w:szCs w:val="24"/>
          <w:lang w:val="en-GB"/>
        </w:rPr>
        <w:t xml:space="preserve">United Nations Committee against Torture and Inhuman and Degrading Treatment </w:t>
      </w:r>
      <w:r w:rsidR="00C208E2" w:rsidRPr="001436AB">
        <w:rPr>
          <w:rFonts w:ascii="Times New Roman" w:hAnsi="Times New Roman" w:cs="Times New Roman"/>
          <w:szCs w:val="24"/>
          <w:lang w:val="en-GB"/>
        </w:rPr>
        <w:t xml:space="preserve">had </w:t>
      </w:r>
      <w:r w:rsidR="006E3212" w:rsidRPr="001436AB">
        <w:rPr>
          <w:rFonts w:ascii="Times New Roman" w:hAnsi="Times New Roman" w:cs="Times New Roman"/>
          <w:szCs w:val="24"/>
          <w:lang w:val="en-GB"/>
        </w:rPr>
        <w:t>note</w:t>
      </w:r>
      <w:r w:rsidR="00F57590" w:rsidRPr="001436AB">
        <w:rPr>
          <w:rFonts w:ascii="Times New Roman" w:hAnsi="Times New Roman" w:cs="Times New Roman"/>
          <w:szCs w:val="24"/>
          <w:lang w:val="en-GB"/>
        </w:rPr>
        <w:t>d</w:t>
      </w:r>
      <w:r w:rsidR="006E3212" w:rsidRPr="001436AB">
        <w:rPr>
          <w:rFonts w:ascii="Times New Roman" w:hAnsi="Times New Roman" w:cs="Times New Roman"/>
          <w:szCs w:val="24"/>
          <w:lang w:val="en-GB"/>
        </w:rPr>
        <w:t xml:space="preserve"> with concern the persistent allegations of </w:t>
      </w:r>
      <w:r w:rsidR="004D5ADB" w:rsidRPr="001436AB">
        <w:rPr>
          <w:rFonts w:ascii="Times New Roman" w:hAnsi="Times New Roman" w:cs="Times New Roman"/>
          <w:szCs w:val="24"/>
          <w:lang w:val="en-GB"/>
        </w:rPr>
        <w:t>unlawful use of violence by law-</w:t>
      </w:r>
      <w:r w:rsidR="006E3212" w:rsidRPr="001436AB">
        <w:rPr>
          <w:rFonts w:ascii="Times New Roman" w:hAnsi="Times New Roman" w:cs="Times New Roman"/>
          <w:szCs w:val="24"/>
          <w:lang w:val="en-GB"/>
        </w:rPr>
        <w:t>enforcement officials</w:t>
      </w:r>
      <w:r w:rsidR="002104F9" w:rsidRPr="001436AB">
        <w:rPr>
          <w:rFonts w:ascii="Times New Roman" w:hAnsi="Times New Roman" w:cs="Times New Roman"/>
          <w:szCs w:val="24"/>
          <w:lang w:val="en-GB"/>
        </w:rPr>
        <w:t xml:space="preserve"> and</w:t>
      </w:r>
      <w:r w:rsidR="006E3212" w:rsidRPr="001436AB">
        <w:rPr>
          <w:rFonts w:ascii="Times New Roman" w:hAnsi="Times New Roman" w:cs="Times New Roman"/>
          <w:szCs w:val="24"/>
          <w:lang w:val="en-GB"/>
        </w:rPr>
        <w:t xml:space="preserve"> </w:t>
      </w:r>
      <w:r w:rsidR="00E75C0A" w:rsidRPr="001436AB">
        <w:rPr>
          <w:rFonts w:ascii="Times New Roman" w:hAnsi="Times New Roman" w:cs="Times New Roman"/>
          <w:szCs w:val="24"/>
          <w:lang w:val="en-GB"/>
        </w:rPr>
        <w:t>recommended</w:t>
      </w:r>
      <w:r w:rsidR="006E3212" w:rsidRPr="001436AB">
        <w:rPr>
          <w:rFonts w:ascii="Times New Roman" w:hAnsi="Times New Roman" w:cs="Times New Roman"/>
          <w:szCs w:val="24"/>
          <w:lang w:val="en-GB"/>
        </w:rPr>
        <w:t xml:space="preserve"> “thorough, independent and impartial” investigations</w:t>
      </w:r>
      <w:r w:rsidRPr="001436AB">
        <w:rPr>
          <w:lang w:val="en-GB" w:eastAsia="fr-FR"/>
        </w:rPr>
        <w:t xml:space="preserve"> (28</w:t>
      </w:r>
      <w:r w:rsidR="00662FC6" w:rsidRPr="001436AB">
        <w:rPr>
          <w:lang w:val="en-GB" w:eastAsia="fr-FR"/>
        </w:rPr>
        <w:t> </w:t>
      </w:r>
      <w:r w:rsidR="00E75C0A" w:rsidRPr="001436AB">
        <w:rPr>
          <w:lang w:val="en-GB" w:eastAsia="fr-FR"/>
        </w:rPr>
        <w:t>October</w:t>
      </w:r>
      <w:r w:rsidRPr="001436AB">
        <w:rPr>
          <w:lang w:val="en-GB" w:eastAsia="fr-FR"/>
        </w:rPr>
        <w:t xml:space="preserve"> – 22 </w:t>
      </w:r>
      <w:r w:rsidR="00E75C0A" w:rsidRPr="001436AB">
        <w:rPr>
          <w:lang w:val="en-GB" w:eastAsia="fr-FR"/>
        </w:rPr>
        <w:t>November</w:t>
      </w:r>
      <w:r w:rsidRPr="001436AB">
        <w:rPr>
          <w:lang w:val="en-GB" w:eastAsia="fr-FR"/>
        </w:rPr>
        <w:t xml:space="preserve"> 2013, CAT/C/BEL/CO/3, § 13). </w:t>
      </w:r>
      <w:r w:rsidR="00F57590" w:rsidRPr="001436AB">
        <w:rPr>
          <w:lang w:val="en-GB" w:eastAsia="fr-FR"/>
        </w:rPr>
        <w:t xml:space="preserve">The applicants also </w:t>
      </w:r>
      <w:r w:rsidR="00C208E2" w:rsidRPr="001436AB">
        <w:rPr>
          <w:lang w:val="en-GB" w:eastAsia="fr-FR"/>
        </w:rPr>
        <w:t>submitted</w:t>
      </w:r>
      <w:r w:rsidR="00F57590" w:rsidRPr="001436AB">
        <w:rPr>
          <w:lang w:val="en-GB" w:eastAsia="fr-FR"/>
        </w:rPr>
        <w:t xml:space="preserve"> that four </w:t>
      </w:r>
      <w:r w:rsidR="00E75C0A" w:rsidRPr="001436AB">
        <w:rPr>
          <w:lang w:val="en-GB" w:eastAsia="fr-FR"/>
        </w:rPr>
        <w:t>complaints</w:t>
      </w:r>
      <w:r w:rsidRPr="001436AB">
        <w:rPr>
          <w:lang w:val="en-GB" w:eastAsia="fr-FR"/>
        </w:rPr>
        <w:t xml:space="preserve"> </w:t>
      </w:r>
      <w:r w:rsidR="00A16448" w:rsidRPr="001436AB">
        <w:rPr>
          <w:lang w:val="en-GB" w:eastAsia="fr-FR"/>
        </w:rPr>
        <w:t xml:space="preserve">of </w:t>
      </w:r>
      <w:r w:rsidR="00E75C0A" w:rsidRPr="001436AB">
        <w:rPr>
          <w:lang w:val="en-GB" w:eastAsia="fr-FR"/>
        </w:rPr>
        <w:t>police</w:t>
      </w:r>
      <w:r w:rsidR="00A16448" w:rsidRPr="001436AB">
        <w:rPr>
          <w:lang w:val="en-GB" w:eastAsia="fr-FR"/>
        </w:rPr>
        <w:t xml:space="preserve"> violence </w:t>
      </w:r>
      <w:r w:rsidR="00AD319B" w:rsidRPr="001436AB">
        <w:rPr>
          <w:lang w:val="en-GB" w:eastAsia="fr-FR"/>
        </w:rPr>
        <w:t xml:space="preserve">were posted </w:t>
      </w:r>
      <w:r w:rsidR="00A16448" w:rsidRPr="001436AB">
        <w:rPr>
          <w:lang w:val="en-GB" w:eastAsia="fr-FR"/>
        </w:rPr>
        <w:t>every week on the web</w:t>
      </w:r>
      <w:r w:rsidRPr="001436AB">
        <w:rPr>
          <w:lang w:val="en-GB" w:eastAsia="fr-FR"/>
        </w:rPr>
        <w:t xml:space="preserve">site </w:t>
      </w:r>
      <w:r w:rsidR="00A16448" w:rsidRPr="001436AB">
        <w:rPr>
          <w:lang w:val="en-GB" w:eastAsia="fr-FR"/>
        </w:rPr>
        <w:t xml:space="preserve">of the </w:t>
      </w:r>
      <w:r w:rsidR="0077302D" w:rsidRPr="001436AB">
        <w:rPr>
          <w:lang w:val="en-GB" w:eastAsia="fr-FR"/>
        </w:rPr>
        <w:t xml:space="preserve">observatory on </w:t>
      </w:r>
      <w:r w:rsidR="00E75C0A" w:rsidRPr="001436AB">
        <w:rPr>
          <w:lang w:val="en-GB" w:eastAsia="fr-FR"/>
        </w:rPr>
        <w:t>police</w:t>
      </w:r>
      <w:r w:rsidR="0077302D" w:rsidRPr="001436AB">
        <w:rPr>
          <w:lang w:val="en-GB" w:eastAsia="fr-FR"/>
        </w:rPr>
        <w:t xml:space="preserve"> violence</w:t>
      </w:r>
      <w:r w:rsidR="0077302D" w:rsidRPr="001436AB">
        <w:rPr>
          <w:rFonts w:ascii="Times New Roman" w:hAnsi="Times New Roman" w:cs="Times New Roman"/>
          <w:szCs w:val="24"/>
          <w:lang w:val="en-GB"/>
        </w:rPr>
        <w:t xml:space="preserve"> set up by the French-language section of the Belgian Human Rights League </w:t>
      </w:r>
      <w:r w:rsidRPr="001436AB">
        <w:rPr>
          <w:lang w:val="en-GB" w:eastAsia="fr-FR"/>
        </w:rPr>
        <w:t xml:space="preserve">(OBSPOL). </w:t>
      </w:r>
      <w:r w:rsidR="007376D9" w:rsidRPr="001436AB">
        <w:rPr>
          <w:lang w:val="en-GB" w:eastAsia="fr-FR"/>
        </w:rPr>
        <w:t>They</w:t>
      </w:r>
      <w:r w:rsidR="00FE5D15" w:rsidRPr="001436AB">
        <w:rPr>
          <w:lang w:val="en-GB" w:eastAsia="fr-FR"/>
        </w:rPr>
        <w:t xml:space="preserve"> also </w:t>
      </w:r>
      <w:r w:rsidR="007376D9" w:rsidRPr="001436AB">
        <w:rPr>
          <w:lang w:val="en-GB" w:eastAsia="fr-FR"/>
        </w:rPr>
        <w:t>had the impression</w:t>
      </w:r>
      <w:r w:rsidR="00FE5D15" w:rsidRPr="001436AB">
        <w:rPr>
          <w:lang w:val="en-GB" w:eastAsia="fr-FR"/>
        </w:rPr>
        <w:t xml:space="preserve"> that</w:t>
      </w:r>
      <w:r w:rsidRPr="001436AB">
        <w:rPr>
          <w:lang w:val="en-GB" w:eastAsia="fr-FR"/>
        </w:rPr>
        <w:t xml:space="preserve"> </w:t>
      </w:r>
      <w:r w:rsidR="00E75C0A" w:rsidRPr="001436AB">
        <w:rPr>
          <w:lang w:val="en-GB" w:eastAsia="fr-FR"/>
        </w:rPr>
        <w:t>police</w:t>
      </w:r>
      <w:r w:rsidR="00FE5D15" w:rsidRPr="001436AB">
        <w:rPr>
          <w:lang w:val="en-GB" w:eastAsia="fr-FR"/>
        </w:rPr>
        <w:t xml:space="preserve"> offic</w:t>
      </w:r>
      <w:r w:rsidRPr="001436AB">
        <w:rPr>
          <w:lang w:val="en-GB" w:eastAsia="fr-FR"/>
        </w:rPr>
        <w:t xml:space="preserve">ers </w:t>
      </w:r>
      <w:r w:rsidR="00E75C0A" w:rsidRPr="001436AB">
        <w:rPr>
          <w:lang w:val="en-GB" w:eastAsia="fr-FR"/>
        </w:rPr>
        <w:t>systematically</w:t>
      </w:r>
      <w:r w:rsidR="00FE5D15" w:rsidRPr="001436AB">
        <w:rPr>
          <w:lang w:val="en-GB" w:eastAsia="fr-FR"/>
        </w:rPr>
        <w:t xml:space="preserve"> filed a </w:t>
      </w:r>
      <w:r w:rsidR="00E75C0A" w:rsidRPr="001436AB">
        <w:rPr>
          <w:lang w:val="en-GB" w:eastAsia="fr-FR"/>
        </w:rPr>
        <w:t>complaint</w:t>
      </w:r>
      <w:r w:rsidRPr="001436AB">
        <w:rPr>
          <w:lang w:val="en-GB" w:eastAsia="fr-FR"/>
        </w:rPr>
        <w:t xml:space="preserve"> </w:t>
      </w:r>
      <w:r w:rsidR="00FE5D15" w:rsidRPr="001436AB">
        <w:rPr>
          <w:lang w:val="en-GB" w:eastAsia="fr-FR"/>
        </w:rPr>
        <w:t xml:space="preserve">as soon as a </w:t>
      </w:r>
      <w:r w:rsidR="00E75C0A" w:rsidRPr="001436AB">
        <w:rPr>
          <w:lang w:val="en-GB" w:eastAsia="fr-FR"/>
        </w:rPr>
        <w:t>complaint</w:t>
      </w:r>
      <w:r w:rsidRPr="001436AB">
        <w:rPr>
          <w:lang w:val="en-GB" w:eastAsia="fr-FR"/>
        </w:rPr>
        <w:t xml:space="preserve"> </w:t>
      </w:r>
      <w:r w:rsidR="00FE5D15" w:rsidRPr="001436AB">
        <w:rPr>
          <w:lang w:val="en-GB" w:eastAsia="fr-FR"/>
        </w:rPr>
        <w:t xml:space="preserve">was filed against them, and that </w:t>
      </w:r>
      <w:r w:rsidR="00E75C0A" w:rsidRPr="001436AB">
        <w:rPr>
          <w:lang w:val="en-GB" w:eastAsia="fr-FR"/>
        </w:rPr>
        <w:t>e</w:t>
      </w:r>
      <w:r w:rsidR="00E75C0A" w:rsidRPr="001436AB">
        <w:rPr>
          <w:rFonts w:ascii="Times New Roman" w:hAnsi="Times New Roman" w:cs="Times New Roman"/>
          <w:szCs w:val="24"/>
          <w:lang w:val="en-GB"/>
        </w:rPr>
        <w:t>ven</w:t>
      </w:r>
      <w:r w:rsidR="00FE5D15" w:rsidRPr="001436AB">
        <w:rPr>
          <w:rFonts w:ascii="Times New Roman" w:hAnsi="Times New Roman" w:cs="Times New Roman"/>
          <w:szCs w:val="24"/>
          <w:lang w:val="en-GB"/>
        </w:rPr>
        <w:t xml:space="preserve"> where cases </w:t>
      </w:r>
      <w:r w:rsidR="00E75C0A" w:rsidRPr="001436AB">
        <w:rPr>
          <w:rFonts w:ascii="Times New Roman" w:hAnsi="Times New Roman" w:cs="Times New Roman"/>
          <w:szCs w:val="24"/>
          <w:lang w:val="en-GB"/>
        </w:rPr>
        <w:t>did</w:t>
      </w:r>
      <w:r w:rsidR="00FE5D15" w:rsidRPr="001436AB">
        <w:rPr>
          <w:rFonts w:ascii="Times New Roman" w:hAnsi="Times New Roman" w:cs="Times New Roman"/>
          <w:szCs w:val="24"/>
          <w:lang w:val="en-GB"/>
        </w:rPr>
        <w:t xml:space="preserve"> come before a court</w:t>
      </w:r>
      <w:r w:rsidR="001841FF" w:rsidRPr="001436AB">
        <w:rPr>
          <w:rFonts w:ascii="Times New Roman" w:hAnsi="Times New Roman" w:cs="Times New Roman"/>
          <w:szCs w:val="24"/>
          <w:lang w:val="en-GB"/>
        </w:rPr>
        <w:t>, judgment was deferred</w:t>
      </w:r>
      <w:r w:rsidR="00FE5D15" w:rsidRPr="001436AB">
        <w:rPr>
          <w:rFonts w:ascii="Times New Roman" w:hAnsi="Times New Roman" w:cs="Times New Roman"/>
          <w:szCs w:val="24"/>
          <w:lang w:val="en-GB"/>
        </w:rPr>
        <w:t xml:space="preserve"> more frequently than for the average member of the public</w:t>
      </w:r>
      <w:r w:rsidRPr="001436AB">
        <w:rPr>
          <w:lang w:val="en-GB" w:eastAsia="fr-FR"/>
        </w:rPr>
        <w:t xml:space="preserve">. </w:t>
      </w:r>
      <w:r w:rsidR="007376D9" w:rsidRPr="001436AB">
        <w:rPr>
          <w:lang w:val="en-GB" w:eastAsia="fr-FR"/>
        </w:rPr>
        <w:t xml:space="preserve">This caused the </w:t>
      </w:r>
      <w:r w:rsidR="007376D9" w:rsidRPr="001436AB">
        <w:rPr>
          <w:rFonts w:ascii="Times New Roman" w:hAnsi="Times New Roman" w:cs="Times New Roman"/>
          <w:szCs w:val="24"/>
          <w:lang w:val="en-GB"/>
        </w:rPr>
        <w:t>general public to</w:t>
      </w:r>
      <w:r w:rsidR="006D5DFC" w:rsidRPr="001436AB">
        <w:rPr>
          <w:rFonts w:ascii="Times New Roman" w:hAnsi="Times New Roman" w:cs="Times New Roman"/>
          <w:szCs w:val="24"/>
          <w:lang w:val="en-GB"/>
        </w:rPr>
        <w:t xml:space="preserve"> feel</w:t>
      </w:r>
      <w:r w:rsidR="007376D9" w:rsidRPr="001436AB">
        <w:rPr>
          <w:rFonts w:ascii="Times New Roman" w:hAnsi="Times New Roman" w:cs="Times New Roman"/>
          <w:szCs w:val="24"/>
          <w:lang w:val="en-GB"/>
        </w:rPr>
        <w:t xml:space="preserve"> that there was a climate </w:t>
      </w:r>
      <w:r w:rsidR="006D5DFC" w:rsidRPr="001436AB">
        <w:rPr>
          <w:rFonts w:ascii="Times New Roman" w:hAnsi="Times New Roman" w:cs="Times New Roman"/>
          <w:szCs w:val="24"/>
          <w:lang w:val="en-GB"/>
        </w:rPr>
        <w:t xml:space="preserve">of impunity, and many victims </w:t>
      </w:r>
      <w:r w:rsidR="00E75C0A" w:rsidRPr="001436AB">
        <w:rPr>
          <w:rFonts w:ascii="Times New Roman" w:hAnsi="Times New Roman" w:cs="Times New Roman"/>
          <w:szCs w:val="24"/>
          <w:lang w:val="en-GB"/>
        </w:rPr>
        <w:t>were</w:t>
      </w:r>
      <w:r w:rsidR="006D5DFC" w:rsidRPr="001436AB">
        <w:rPr>
          <w:rFonts w:ascii="Times New Roman" w:hAnsi="Times New Roman" w:cs="Times New Roman"/>
          <w:szCs w:val="24"/>
          <w:lang w:val="en-GB"/>
        </w:rPr>
        <w:t xml:space="preserve"> reluctant to file complaints</w:t>
      </w:r>
      <w:r w:rsidRPr="001436AB">
        <w:rPr>
          <w:lang w:val="en-GB" w:eastAsia="fr-FR"/>
        </w:rPr>
        <w:t>.</w:t>
      </w:r>
    </w:p>
    <w:p w:rsidR="007475DE" w:rsidRPr="001436AB" w:rsidRDefault="00A22517" w:rsidP="001436AB">
      <w:pPr>
        <w:pStyle w:val="ECHRPara"/>
        <w:rPr>
          <w:lang w:val="en-GB" w:eastAsia="fr-FR"/>
        </w:rPr>
      </w:pPr>
      <w:r w:rsidRPr="001436AB">
        <w:rPr>
          <w:lang w:val="en-GB" w:eastAsia="fr-FR"/>
        </w:rPr>
        <w:fldChar w:fldCharType="begin"/>
      </w:r>
      <w:r w:rsidRPr="001436AB">
        <w:rPr>
          <w:lang w:val="en-GB" w:eastAsia="fr-FR"/>
        </w:rPr>
        <w:instrText xml:space="preserve"> SEQ level0 \*arabic </w:instrText>
      </w:r>
      <w:r w:rsidRPr="001436AB">
        <w:rPr>
          <w:lang w:val="en-GB" w:eastAsia="fr-FR"/>
        </w:rPr>
        <w:fldChar w:fldCharType="separate"/>
      </w:r>
      <w:r w:rsidR="001436AB" w:rsidRPr="001436AB">
        <w:rPr>
          <w:noProof/>
          <w:lang w:val="en-GB" w:eastAsia="fr-FR"/>
        </w:rPr>
        <w:t>60</w:t>
      </w:r>
      <w:r w:rsidRPr="001436AB">
        <w:rPr>
          <w:lang w:val="en-GB" w:eastAsia="fr-FR"/>
        </w:rPr>
        <w:fldChar w:fldCharType="end"/>
      </w:r>
      <w:r w:rsidRPr="001436AB">
        <w:rPr>
          <w:lang w:val="en-GB" w:eastAsia="fr-FR"/>
        </w:rPr>
        <w:t>.  </w:t>
      </w:r>
      <w:r w:rsidR="00E75C0A" w:rsidRPr="001436AB">
        <w:rPr>
          <w:lang w:val="en-GB" w:eastAsia="fr-FR"/>
        </w:rPr>
        <w:t>As regards the</w:t>
      </w:r>
      <w:r w:rsidRPr="001436AB">
        <w:rPr>
          <w:lang w:val="en-GB" w:eastAsia="fr-FR"/>
        </w:rPr>
        <w:t xml:space="preserve"> </w:t>
      </w:r>
      <w:r w:rsidR="003A6A54" w:rsidRPr="001436AB">
        <w:rPr>
          <w:lang w:val="en-GB" w:eastAsia="fr-FR"/>
        </w:rPr>
        <w:t>procedural</w:t>
      </w:r>
      <w:r w:rsidRPr="001436AB">
        <w:rPr>
          <w:lang w:val="en-GB" w:eastAsia="fr-FR"/>
        </w:rPr>
        <w:t xml:space="preserve"> </w:t>
      </w:r>
      <w:r w:rsidR="00E75C0A" w:rsidRPr="001436AB">
        <w:rPr>
          <w:lang w:val="en-GB" w:eastAsia="fr-FR"/>
        </w:rPr>
        <w:t>aspect of A</w:t>
      </w:r>
      <w:r w:rsidRPr="001436AB">
        <w:rPr>
          <w:lang w:val="en-GB" w:eastAsia="fr-FR"/>
        </w:rPr>
        <w:t xml:space="preserve">rticle 3, </w:t>
      </w:r>
      <w:r w:rsidR="00E75C0A" w:rsidRPr="001436AB">
        <w:rPr>
          <w:lang w:val="en-GB" w:eastAsia="fr-FR"/>
        </w:rPr>
        <w:t>the applic</w:t>
      </w:r>
      <w:r w:rsidRPr="001436AB">
        <w:rPr>
          <w:lang w:val="en-GB" w:eastAsia="fr-FR"/>
        </w:rPr>
        <w:t xml:space="preserve">ants </w:t>
      </w:r>
      <w:r w:rsidR="003A6A54" w:rsidRPr="001436AB">
        <w:rPr>
          <w:lang w:val="en-GB" w:eastAsia="fr-FR"/>
        </w:rPr>
        <w:t>submitted</w:t>
      </w:r>
      <w:r w:rsidR="00E75C0A" w:rsidRPr="001436AB">
        <w:rPr>
          <w:lang w:val="en-GB" w:eastAsia="fr-FR"/>
        </w:rPr>
        <w:t xml:space="preserve"> that the investigation </w:t>
      </w:r>
      <w:r w:rsidR="003A6A54" w:rsidRPr="001436AB">
        <w:rPr>
          <w:lang w:val="en-GB" w:eastAsia="fr-FR"/>
        </w:rPr>
        <w:t>conducted</w:t>
      </w:r>
      <w:r w:rsidR="00E75C0A" w:rsidRPr="001436AB">
        <w:rPr>
          <w:lang w:val="en-GB" w:eastAsia="fr-FR"/>
        </w:rPr>
        <w:t xml:space="preserve"> into their</w:t>
      </w:r>
      <w:r w:rsidR="005213DA" w:rsidRPr="001436AB">
        <w:rPr>
          <w:lang w:val="en-GB" w:eastAsia="fr-FR"/>
        </w:rPr>
        <w:t xml:space="preserve"> case </w:t>
      </w:r>
      <w:r w:rsidR="00E75C0A" w:rsidRPr="001436AB">
        <w:rPr>
          <w:lang w:val="en-GB" w:eastAsia="fr-FR"/>
        </w:rPr>
        <w:t xml:space="preserve">did not meet the </w:t>
      </w:r>
      <w:r w:rsidR="003A6A54" w:rsidRPr="001436AB">
        <w:rPr>
          <w:lang w:val="en-GB" w:eastAsia="fr-FR"/>
        </w:rPr>
        <w:t>requirements</w:t>
      </w:r>
      <w:r w:rsidR="00E75C0A" w:rsidRPr="001436AB">
        <w:rPr>
          <w:lang w:val="en-GB" w:eastAsia="fr-FR"/>
        </w:rPr>
        <w:t xml:space="preserve"> of the Court</w:t>
      </w:r>
      <w:r w:rsidR="001436AB" w:rsidRPr="001436AB">
        <w:rPr>
          <w:lang w:val="en-GB" w:eastAsia="fr-FR"/>
        </w:rPr>
        <w:t>’</w:t>
      </w:r>
      <w:r w:rsidR="00E75C0A" w:rsidRPr="001436AB">
        <w:rPr>
          <w:lang w:val="en-GB" w:eastAsia="fr-FR"/>
        </w:rPr>
        <w:t>s case-law</w:t>
      </w:r>
      <w:r w:rsidR="005213DA" w:rsidRPr="001436AB">
        <w:rPr>
          <w:lang w:val="en-GB" w:eastAsia="fr-FR"/>
        </w:rPr>
        <w:t>.</w:t>
      </w:r>
    </w:p>
    <w:p w:rsidR="007475DE" w:rsidRPr="001436AB" w:rsidRDefault="00D000AD" w:rsidP="001436AB">
      <w:pPr>
        <w:pStyle w:val="ECHRPara"/>
        <w:rPr>
          <w:lang w:val="en-GB" w:eastAsia="fr-FR"/>
        </w:rPr>
      </w:pPr>
      <w:r w:rsidRPr="001436AB">
        <w:rPr>
          <w:lang w:val="en-GB" w:eastAsia="fr-FR"/>
        </w:rPr>
        <w:fldChar w:fldCharType="begin"/>
      </w:r>
      <w:r w:rsidRPr="001436AB">
        <w:rPr>
          <w:lang w:val="en-GB" w:eastAsia="fr-FR"/>
        </w:rPr>
        <w:instrText xml:space="preserve"> SEQ level0 \*arabic </w:instrText>
      </w:r>
      <w:r w:rsidRPr="001436AB">
        <w:rPr>
          <w:lang w:val="en-GB" w:eastAsia="fr-FR"/>
        </w:rPr>
        <w:fldChar w:fldCharType="separate"/>
      </w:r>
      <w:r w:rsidR="001436AB" w:rsidRPr="001436AB">
        <w:rPr>
          <w:noProof/>
          <w:lang w:val="en-GB" w:eastAsia="fr-FR"/>
        </w:rPr>
        <w:t>61</w:t>
      </w:r>
      <w:r w:rsidRPr="001436AB">
        <w:rPr>
          <w:lang w:val="en-GB" w:eastAsia="fr-FR"/>
        </w:rPr>
        <w:fldChar w:fldCharType="end"/>
      </w:r>
      <w:r w:rsidRPr="001436AB">
        <w:rPr>
          <w:lang w:val="en-GB" w:eastAsia="fr-FR"/>
        </w:rPr>
        <w:t>.  </w:t>
      </w:r>
      <w:r w:rsidR="00C208E2" w:rsidRPr="001436AB">
        <w:rPr>
          <w:lang w:val="en-GB" w:eastAsia="fr-FR"/>
        </w:rPr>
        <w:t>First</w:t>
      </w:r>
      <w:r w:rsidRPr="001436AB">
        <w:rPr>
          <w:lang w:val="en-GB" w:eastAsia="fr-FR"/>
        </w:rPr>
        <w:t>ly</w:t>
      </w:r>
      <w:r w:rsidR="00C208E2" w:rsidRPr="001436AB">
        <w:rPr>
          <w:lang w:val="en-GB" w:eastAsia="fr-FR"/>
        </w:rPr>
        <w:t>,</w:t>
      </w:r>
      <w:r w:rsidR="000473F7" w:rsidRPr="001436AB">
        <w:rPr>
          <w:lang w:val="en-GB" w:eastAsia="fr-FR"/>
        </w:rPr>
        <w:t xml:space="preserve"> they submitted that </w:t>
      </w:r>
      <w:r w:rsidR="00F364EB" w:rsidRPr="001436AB">
        <w:rPr>
          <w:lang w:val="en-GB" w:eastAsia="fr-FR"/>
        </w:rPr>
        <w:t>the investigation</w:t>
      </w:r>
      <w:r w:rsidR="00E75C0A" w:rsidRPr="001436AB">
        <w:rPr>
          <w:lang w:val="en-GB" w:eastAsia="fr-FR"/>
        </w:rPr>
        <w:t xml:space="preserve"> </w:t>
      </w:r>
      <w:r w:rsidR="000473F7" w:rsidRPr="001436AB">
        <w:rPr>
          <w:lang w:val="en-GB" w:eastAsia="fr-FR"/>
        </w:rPr>
        <w:t>had been</w:t>
      </w:r>
      <w:r w:rsidR="00E75C0A" w:rsidRPr="001436AB">
        <w:rPr>
          <w:lang w:val="en-GB" w:eastAsia="fr-FR"/>
        </w:rPr>
        <w:t xml:space="preserve"> principally based on</w:t>
      </w:r>
      <w:r w:rsidR="00EF765E" w:rsidRPr="001436AB">
        <w:rPr>
          <w:lang w:val="en-GB" w:eastAsia="fr-FR"/>
        </w:rPr>
        <w:t xml:space="preserve"> scree</w:t>
      </w:r>
      <w:r w:rsidR="001841FF" w:rsidRPr="001436AB">
        <w:rPr>
          <w:lang w:val="en-GB" w:eastAsia="fr-FR"/>
        </w:rPr>
        <w:t>n</w:t>
      </w:r>
      <w:r w:rsidR="00EF765E" w:rsidRPr="001436AB">
        <w:rPr>
          <w:lang w:val="en-GB" w:eastAsia="fr-FR"/>
        </w:rPr>
        <w:t>ing of</w:t>
      </w:r>
      <w:r w:rsidR="00E75C0A" w:rsidRPr="001436AB">
        <w:rPr>
          <w:lang w:val="en-GB" w:eastAsia="fr-FR"/>
        </w:rPr>
        <w:t xml:space="preserve"> the </w:t>
      </w:r>
      <w:r w:rsidR="003A6A54" w:rsidRPr="001436AB">
        <w:rPr>
          <w:lang w:val="en-GB" w:eastAsia="fr-FR"/>
        </w:rPr>
        <w:t>family</w:t>
      </w:r>
      <w:r w:rsidR="001436AB" w:rsidRPr="001436AB">
        <w:rPr>
          <w:lang w:val="en-GB" w:eastAsia="fr-FR"/>
        </w:rPr>
        <w:t>’</w:t>
      </w:r>
      <w:r w:rsidR="003A6A54" w:rsidRPr="001436AB">
        <w:rPr>
          <w:lang w:val="en-GB" w:eastAsia="fr-FR"/>
        </w:rPr>
        <w:t>s</w:t>
      </w:r>
      <w:r w:rsidR="00E75C0A" w:rsidRPr="001436AB">
        <w:rPr>
          <w:lang w:val="en-GB" w:eastAsia="fr-FR"/>
        </w:rPr>
        <w:t xml:space="preserve"> behaviour</w:t>
      </w:r>
      <w:r w:rsidR="00A22517" w:rsidRPr="001436AB">
        <w:rPr>
          <w:lang w:val="en-GB" w:eastAsia="fr-FR"/>
        </w:rPr>
        <w:t xml:space="preserve">, </w:t>
      </w:r>
      <w:r w:rsidR="00592318" w:rsidRPr="001436AB">
        <w:rPr>
          <w:lang w:val="en-GB" w:eastAsia="fr-FR"/>
        </w:rPr>
        <w:t>drawing</w:t>
      </w:r>
      <w:r w:rsidR="003A6A54" w:rsidRPr="001436AB">
        <w:rPr>
          <w:lang w:val="en-GB" w:eastAsia="fr-FR"/>
        </w:rPr>
        <w:t xml:space="preserve"> on</w:t>
      </w:r>
      <w:r w:rsidR="00A22517" w:rsidRPr="001436AB">
        <w:rPr>
          <w:lang w:val="en-GB" w:eastAsia="fr-FR"/>
        </w:rPr>
        <w:t xml:space="preserve"> </w:t>
      </w:r>
      <w:r w:rsidR="003A6A54" w:rsidRPr="001436AB">
        <w:rPr>
          <w:lang w:val="en-GB" w:eastAsia="fr-FR"/>
        </w:rPr>
        <w:t xml:space="preserve">records </w:t>
      </w:r>
      <w:r w:rsidR="000473F7" w:rsidRPr="001436AB">
        <w:rPr>
          <w:lang w:val="en-GB" w:eastAsia="fr-FR"/>
        </w:rPr>
        <w:t>prepared</w:t>
      </w:r>
      <w:r w:rsidR="003A6A54" w:rsidRPr="001436AB">
        <w:rPr>
          <w:lang w:val="en-GB" w:eastAsia="fr-FR"/>
        </w:rPr>
        <w:t xml:space="preserve"> by the </w:t>
      </w:r>
      <w:r w:rsidR="00A22517" w:rsidRPr="001436AB">
        <w:rPr>
          <w:lang w:val="en-GB" w:eastAsia="fr-FR"/>
        </w:rPr>
        <w:t xml:space="preserve">police </w:t>
      </w:r>
      <w:r w:rsidR="003A6A54" w:rsidRPr="001436AB">
        <w:rPr>
          <w:lang w:val="en-GB" w:eastAsia="fr-FR"/>
        </w:rPr>
        <w:t xml:space="preserve">station </w:t>
      </w:r>
      <w:r w:rsidR="00EF765E" w:rsidRPr="001436AB">
        <w:rPr>
          <w:lang w:val="en-GB" w:eastAsia="fr-FR"/>
        </w:rPr>
        <w:t>at</w:t>
      </w:r>
      <w:r w:rsidR="00C208E2" w:rsidRPr="001436AB">
        <w:rPr>
          <w:lang w:val="en-GB" w:eastAsia="fr-FR"/>
        </w:rPr>
        <w:t xml:space="preserve"> which</w:t>
      </w:r>
      <w:r w:rsidR="003A6A54" w:rsidRPr="001436AB">
        <w:rPr>
          <w:lang w:val="en-GB" w:eastAsia="fr-FR"/>
        </w:rPr>
        <w:t xml:space="preserve"> the </w:t>
      </w:r>
      <w:r w:rsidR="00592318" w:rsidRPr="001436AB">
        <w:rPr>
          <w:lang w:val="en-GB" w:eastAsia="fr-FR"/>
        </w:rPr>
        <w:t>officers</w:t>
      </w:r>
      <w:r w:rsidR="003A6A54" w:rsidRPr="001436AB">
        <w:rPr>
          <w:lang w:val="en-GB" w:eastAsia="fr-FR"/>
        </w:rPr>
        <w:t xml:space="preserve"> of </w:t>
      </w:r>
      <w:r w:rsidR="00592318" w:rsidRPr="001436AB">
        <w:rPr>
          <w:lang w:val="en-GB" w:eastAsia="fr-FR"/>
        </w:rPr>
        <w:t>whom</w:t>
      </w:r>
      <w:r w:rsidR="003A6A54" w:rsidRPr="001436AB">
        <w:rPr>
          <w:lang w:val="en-GB" w:eastAsia="fr-FR"/>
        </w:rPr>
        <w:t xml:space="preserve"> the</w:t>
      </w:r>
      <w:r w:rsidR="00A22517" w:rsidRPr="001436AB">
        <w:rPr>
          <w:lang w:val="en-GB" w:eastAsia="fr-FR"/>
        </w:rPr>
        <w:t xml:space="preserve"> </w:t>
      </w:r>
      <w:r w:rsidR="003A6A54" w:rsidRPr="001436AB">
        <w:rPr>
          <w:lang w:val="en-GB" w:eastAsia="fr-FR"/>
        </w:rPr>
        <w:t>applicants had complained</w:t>
      </w:r>
      <w:r w:rsidR="00C208E2" w:rsidRPr="001436AB">
        <w:rPr>
          <w:lang w:val="en-GB" w:eastAsia="fr-FR"/>
        </w:rPr>
        <w:t xml:space="preserve"> were based</w:t>
      </w:r>
      <w:r w:rsidR="00A22517" w:rsidRPr="001436AB">
        <w:rPr>
          <w:lang w:val="en-GB" w:eastAsia="fr-FR"/>
        </w:rPr>
        <w:t xml:space="preserve">. </w:t>
      </w:r>
      <w:r w:rsidRPr="001436AB">
        <w:rPr>
          <w:lang w:val="en-GB" w:eastAsia="fr-FR"/>
        </w:rPr>
        <w:t>T</w:t>
      </w:r>
      <w:r w:rsidR="00592318" w:rsidRPr="001436AB">
        <w:rPr>
          <w:lang w:val="en-GB" w:eastAsia="fr-FR"/>
        </w:rPr>
        <w:t>he fact that the summary re</w:t>
      </w:r>
      <w:r w:rsidR="00EF765E" w:rsidRPr="001436AB">
        <w:rPr>
          <w:lang w:val="en-GB" w:eastAsia="fr-FR"/>
        </w:rPr>
        <w:t>p</w:t>
      </w:r>
      <w:r w:rsidR="00592318" w:rsidRPr="001436AB">
        <w:rPr>
          <w:lang w:val="en-GB" w:eastAsia="fr-FR"/>
        </w:rPr>
        <w:t>or</w:t>
      </w:r>
      <w:r w:rsidR="00EF765E" w:rsidRPr="001436AB">
        <w:rPr>
          <w:lang w:val="en-GB" w:eastAsia="fr-FR"/>
        </w:rPr>
        <w:t>t</w:t>
      </w:r>
      <w:r w:rsidR="00592318" w:rsidRPr="001436AB">
        <w:rPr>
          <w:lang w:val="en-GB" w:eastAsia="fr-FR"/>
        </w:rPr>
        <w:t xml:space="preserve"> set out in detail the complaints lodged by members of their family against police officers from this station and </w:t>
      </w:r>
      <w:r w:rsidR="00D34EBE" w:rsidRPr="001436AB">
        <w:rPr>
          <w:lang w:val="en-GB" w:eastAsia="fr-FR"/>
        </w:rPr>
        <w:t>stated</w:t>
      </w:r>
      <w:r w:rsidR="00592318" w:rsidRPr="001436AB">
        <w:rPr>
          <w:lang w:val="en-GB" w:eastAsia="fr-FR"/>
        </w:rPr>
        <w:t xml:space="preserve"> that no action </w:t>
      </w:r>
      <w:r w:rsidR="00D10E98" w:rsidRPr="001436AB">
        <w:rPr>
          <w:lang w:val="en-GB" w:eastAsia="fr-FR"/>
        </w:rPr>
        <w:t>had been</w:t>
      </w:r>
      <w:r w:rsidR="00592318" w:rsidRPr="001436AB">
        <w:rPr>
          <w:lang w:val="en-GB" w:eastAsia="fr-FR"/>
        </w:rPr>
        <w:t xml:space="preserve"> taken on them, </w:t>
      </w:r>
      <w:r w:rsidRPr="001436AB">
        <w:rPr>
          <w:lang w:val="en-GB" w:eastAsia="fr-FR"/>
        </w:rPr>
        <w:t xml:space="preserve">yet </w:t>
      </w:r>
      <w:r w:rsidR="00592318" w:rsidRPr="001436AB">
        <w:rPr>
          <w:lang w:val="en-GB" w:eastAsia="fr-FR"/>
        </w:rPr>
        <w:t xml:space="preserve">did not </w:t>
      </w:r>
      <w:r w:rsidR="00D34EBE" w:rsidRPr="001436AB">
        <w:rPr>
          <w:lang w:val="en-GB" w:eastAsia="fr-FR"/>
        </w:rPr>
        <w:t>provide any infor</w:t>
      </w:r>
      <w:r w:rsidR="00592318" w:rsidRPr="001436AB">
        <w:rPr>
          <w:lang w:val="en-GB" w:eastAsia="fr-FR"/>
        </w:rPr>
        <w:t>m</w:t>
      </w:r>
      <w:r w:rsidR="00D34EBE" w:rsidRPr="001436AB">
        <w:rPr>
          <w:lang w:val="en-GB" w:eastAsia="fr-FR"/>
        </w:rPr>
        <w:t>a</w:t>
      </w:r>
      <w:r w:rsidR="00592318" w:rsidRPr="001436AB">
        <w:rPr>
          <w:lang w:val="en-GB" w:eastAsia="fr-FR"/>
        </w:rPr>
        <w:t xml:space="preserve">tion </w:t>
      </w:r>
      <w:r w:rsidR="00D34EBE" w:rsidRPr="001436AB">
        <w:rPr>
          <w:lang w:val="en-GB" w:eastAsia="fr-FR"/>
        </w:rPr>
        <w:t xml:space="preserve">on </w:t>
      </w:r>
      <w:r w:rsidR="00592318" w:rsidRPr="001436AB">
        <w:rPr>
          <w:lang w:val="en-GB" w:eastAsia="fr-FR"/>
        </w:rPr>
        <w:t xml:space="preserve">the reports drawn up </w:t>
      </w:r>
      <w:r w:rsidR="00032FFD" w:rsidRPr="001436AB">
        <w:rPr>
          <w:lang w:val="en-GB" w:eastAsia="fr-FR"/>
        </w:rPr>
        <w:t xml:space="preserve">by police officers </w:t>
      </w:r>
      <w:r w:rsidR="00D34EBE" w:rsidRPr="001436AB">
        <w:rPr>
          <w:lang w:val="en-GB" w:eastAsia="fr-FR"/>
        </w:rPr>
        <w:t xml:space="preserve">in respect of members of their family </w:t>
      </w:r>
      <w:r w:rsidR="00032FFD" w:rsidRPr="001436AB">
        <w:rPr>
          <w:lang w:val="en-GB" w:eastAsia="fr-FR"/>
        </w:rPr>
        <w:t>–</w:t>
      </w:r>
      <w:r w:rsidR="00592318" w:rsidRPr="001436AB">
        <w:rPr>
          <w:lang w:val="en-GB" w:eastAsia="fr-FR"/>
        </w:rPr>
        <w:t xml:space="preserve"> </w:t>
      </w:r>
      <w:r w:rsidR="00131CC7" w:rsidRPr="001436AB">
        <w:rPr>
          <w:lang w:val="en-GB" w:eastAsia="fr-FR"/>
        </w:rPr>
        <w:t xml:space="preserve">in </w:t>
      </w:r>
      <w:r w:rsidR="00592318" w:rsidRPr="001436AB">
        <w:rPr>
          <w:lang w:val="en-GB" w:eastAsia="fr-FR"/>
        </w:rPr>
        <w:t xml:space="preserve">most of </w:t>
      </w:r>
      <w:r w:rsidR="00032FFD" w:rsidRPr="001436AB">
        <w:rPr>
          <w:lang w:val="en-GB" w:eastAsia="fr-FR"/>
        </w:rPr>
        <w:t xml:space="preserve">which </w:t>
      </w:r>
      <w:r w:rsidR="00131CC7" w:rsidRPr="001436AB">
        <w:rPr>
          <w:lang w:val="en-GB" w:eastAsia="fr-FR"/>
        </w:rPr>
        <w:t>cases no</w:t>
      </w:r>
      <w:r w:rsidR="00592318" w:rsidRPr="001436AB">
        <w:rPr>
          <w:lang w:val="en-GB" w:eastAsia="fr-FR"/>
        </w:rPr>
        <w:t xml:space="preserve"> file exist</w:t>
      </w:r>
      <w:r w:rsidR="00131CC7" w:rsidRPr="001436AB">
        <w:rPr>
          <w:lang w:val="en-GB" w:eastAsia="fr-FR"/>
        </w:rPr>
        <w:t>ed</w:t>
      </w:r>
      <w:r w:rsidR="00592318" w:rsidRPr="001436AB">
        <w:rPr>
          <w:lang w:val="en-GB" w:eastAsia="fr-FR"/>
        </w:rPr>
        <w:t xml:space="preserve"> or </w:t>
      </w:r>
      <w:r w:rsidR="00131CC7" w:rsidRPr="001436AB">
        <w:rPr>
          <w:lang w:val="en-GB" w:eastAsia="fr-FR"/>
        </w:rPr>
        <w:t>the proceedings had been discontinued</w:t>
      </w:r>
      <w:r w:rsidR="00D34EBE" w:rsidRPr="001436AB">
        <w:rPr>
          <w:lang w:val="en-GB" w:eastAsia="fr-FR"/>
        </w:rPr>
        <w:t xml:space="preserve"> </w:t>
      </w:r>
      <w:r w:rsidR="00131CC7" w:rsidRPr="001436AB">
        <w:rPr>
          <w:lang w:val="en-GB" w:eastAsia="fr-FR"/>
        </w:rPr>
        <w:t>–</w:t>
      </w:r>
      <w:r w:rsidR="00592318" w:rsidRPr="001436AB">
        <w:rPr>
          <w:lang w:val="en-GB" w:eastAsia="fr-FR"/>
        </w:rPr>
        <w:t xml:space="preserve"> showed that the investigation had been conducted with a view to exonerating the police officers. </w:t>
      </w:r>
      <w:r w:rsidR="007A47F9" w:rsidRPr="001436AB">
        <w:rPr>
          <w:lang w:val="en-GB" w:eastAsia="fr-FR"/>
        </w:rPr>
        <w:t>The applic</w:t>
      </w:r>
      <w:r w:rsidR="00A22517" w:rsidRPr="001436AB">
        <w:rPr>
          <w:lang w:val="en-GB" w:eastAsia="fr-FR"/>
        </w:rPr>
        <w:t xml:space="preserve">ants </w:t>
      </w:r>
      <w:r w:rsidR="007A47F9" w:rsidRPr="001436AB">
        <w:rPr>
          <w:lang w:val="en-GB" w:eastAsia="fr-FR"/>
        </w:rPr>
        <w:t xml:space="preserve">further </w:t>
      </w:r>
      <w:r w:rsidR="00284713" w:rsidRPr="001436AB">
        <w:rPr>
          <w:lang w:val="en-GB" w:eastAsia="fr-FR"/>
        </w:rPr>
        <w:t>observed</w:t>
      </w:r>
      <w:r w:rsidR="007A47F9" w:rsidRPr="001436AB">
        <w:rPr>
          <w:lang w:val="en-GB" w:eastAsia="fr-FR"/>
        </w:rPr>
        <w:t xml:space="preserve"> that the investigation had shed no </w:t>
      </w:r>
      <w:r w:rsidR="00284713" w:rsidRPr="001436AB">
        <w:rPr>
          <w:lang w:val="en-GB" w:eastAsia="fr-FR"/>
        </w:rPr>
        <w:t>light</w:t>
      </w:r>
      <w:r w:rsidR="007A47F9" w:rsidRPr="001436AB">
        <w:rPr>
          <w:lang w:val="en-GB" w:eastAsia="fr-FR"/>
        </w:rPr>
        <w:t xml:space="preserve"> on the </w:t>
      </w:r>
      <w:r w:rsidR="00284713" w:rsidRPr="001436AB">
        <w:rPr>
          <w:lang w:val="en-GB" w:eastAsia="fr-FR"/>
        </w:rPr>
        <w:t>circumstances</w:t>
      </w:r>
      <w:r w:rsidR="00A22517" w:rsidRPr="001436AB">
        <w:rPr>
          <w:lang w:val="en-GB" w:eastAsia="fr-FR"/>
        </w:rPr>
        <w:t xml:space="preserve"> </w:t>
      </w:r>
      <w:r w:rsidR="00DC60C8" w:rsidRPr="001436AB">
        <w:rPr>
          <w:lang w:val="en-GB" w:eastAsia="fr-FR"/>
        </w:rPr>
        <w:t>surrounding</w:t>
      </w:r>
      <w:r w:rsidR="007A47F9" w:rsidRPr="001436AB">
        <w:rPr>
          <w:lang w:val="en-GB" w:eastAsia="fr-FR"/>
        </w:rPr>
        <w:t xml:space="preserve"> the </w:t>
      </w:r>
      <w:r w:rsidR="00A22517" w:rsidRPr="001436AB">
        <w:rPr>
          <w:lang w:val="en-GB" w:eastAsia="fr-FR"/>
        </w:rPr>
        <w:t>police</w:t>
      </w:r>
      <w:r w:rsidR="007A47F9" w:rsidRPr="001436AB">
        <w:rPr>
          <w:lang w:val="en-GB" w:eastAsia="fr-FR"/>
        </w:rPr>
        <w:t xml:space="preserve"> </w:t>
      </w:r>
      <w:r w:rsidR="00DC60C8" w:rsidRPr="001436AB">
        <w:rPr>
          <w:lang w:val="en-GB" w:eastAsia="fr-FR"/>
        </w:rPr>
        <w:t>interven</w:t>
      </w:r>
      <w:r w:rsidR="007A47F9" w:rsidRPr="001436AB">
        <w:rPr>
          <w:lang w:val="en-GB" w:eastAsia="fr-FR"/>
        </w:rPr>
        <w:t>tion</w:t>
      </w:r>
      <w:r w:rsidR="00A22517" w:rsidRPr="001436AB">
        <w:rPr>
          <w:lang w:val="en-GB" w:eastAsia="fr-FR"/>
        </w:rPr>
        <w:t>.</w:t>
      </w:r>
    </w:p>
    <w:p w:rsidR="007475DE" w:rsidRPr="001436AB" w:rsidRDefault="00B370CD" w:rsidP="001436AB">
      <w:pPr>
        <w:pStyle w:val="ECHRPara"/>
        <w:rPr>
          <w:lang w:val="en-GB" w:eastAsia="fr-FR"/>
        </w:rPr>
      </w:pPr>
      <w:r w:rsidRPr="001436AB">
        <w:rPr>
          <w:lang w:val="en-GB" w:eastAsia="fr-FR"/>
        </w:rPr>
        <w:fldChar w:fldCharType="begin"/>
      </w:r>
      <w:r w:rsidRPr="001436AB">
        <w:rPr>
          <w:lang w:val="en-GB" w:eastAsia="fr-FR"/>
        </w:rPr>
        <w:instrText xml:space="preserve"> SEQ level0 \*arabic </w:instrText>
      </w:r>
      <w:r w:rsidRPr="001436AB">
        <w:rPr>
          <w:lang w:val="en-GB" w:eastAsia="fr-FR"/>
        </w:rPr>
        <w:fldChar w:fldCharType="separate"/>
      </w:r>
      <w:r w:rsidR="001436AB" w:rsidRPr="001436AB">
        <w:rPr>
          <w:noProof/>
          <w:lang w:val="en-GB" w:eastAsia="fr-FR"/>
        </w:rPr>
        <w:t>62</w:t>
      </w:r>
      <w:r w:rsidRPr="001436AB">
        <w:rPr>
          <w:lang w:val="en-GB" w:eastAsia="fr-FR"/>
        </w:rPr>
        <w:fldChar w:fldCharType="end"/>
      </w:r>
      <w:r w:rsidRPr="001436AB">
        <w:rPr>
          <w:lang w:val="en-GB" w:eastAsia="fr-FR"/>
        </w:rPr>
        <w:t>.  </w:t>
      </w:r>
      <w:r w:rsidR="008017D5" w:rsidRPr="001436AB">
        <w:rPr>
          <w:lang w:val="en-GB" w:eastAsia="fr-FR"/>
        </w:rPr>
        <w:t>S</w:t>
      </w:r>
      <w:r w:rsidR="00284713" w:rsidRPr="001436AB">
        <w:rPr>
          <w:lang w:val="en-GB" w:eastAsia="fr-FR"/>
        </w:rPr>
        <w:t>econd</w:t>
      </w:r>
      <w:r w:rsidR="008017D5" w:rsidRPr="001436AB">
        <w:rPr>
          <w:lang w:val="en-GB" w:eastAsia="fr-FR"/>
        </w:rPr>
        <w:t>ly, they argued that</w:t>
      </w:r>
      <w:r w:rsidR="000473F7" w:rsidRPr="001436AB">
        <w:rPr>
          <w:lang w:val="en-GB" w:eastAsia="fr-FR"/>
        </w:rPr>
        <w:t xml:space="preserve"> there had been serious shortcomings in the investigation: </w:t>
      </w:r>
      <w:r w:rsidR="00CC358C" w:rsidRPr="001436AB">
        <w:rPr>
          <w:lang w:val="en-GB" w:eastAsia="fr-FR"/>
        </w:rPr>
        <w:t>contrary to the investigating</w:t>
      </w:r>
      <w:r w:rsidR="00A22517" w:rsidRPr="001436AB">
        <w:rPr>
          <w:lang w:val="en-GB" w:eastAsia="fr-FR"/>
        </w:rPr>
        <w:t xml:space="preserve"> </w:t>
      </w:r>
      <w:r w:rsidR="00284713" w:rsidRPr="001436AB">
        <w:rPr>
          <w:lang w:val="en-GB" w:eastAsia="fr-FR"/>
        </w:rPr>
        <w:t>judge</w:t>
      </w:r>
      <w:r w:rsidR="001436AB" w:rsidRPr="001436AB">
        <w:rPr>
          <w:lang w:val="en-GB" w:eastAsia="fr-FR"/>
        </w:rPr>
        <w:t>’</w:t>
      </w:r>
      <w:r w:rsidR="00284713" w:rsidRPr="001436AB">
        <w:rPr>
          <w:lang w:val="en-GB" w:eastAsia="fr-FR"/>
        </w:rPr>
        <w:t>s</w:t>
      </w:r>
      <w:r w:rsidR="00CC358C" w:rsidRPr="001436AB">
        <w:rPr>
          <w:lang w:val="en-GB" w:eastAsia="fr-FR"/>
        </w:rPr>
        <w:t xml:space="preserve"> instructions</w:t>
      </w:r>
      <w:r w:rsidR="00A22517" w:rsidRPr="001436AB">
        <w:rPr>
          <w:lang w:val="en-GB" w:eastAsia="fr-FR"/>
        </w:rPr>
        <w:t xml:space="preserve">, </w:t>
      </w:r>
      <w:r w:rsidR="00CC358C" w:rsidRPr="001436AB">
        <w:rPr>
          <w:lang w:val="en-GB" w:eastAsia="fr-FR"/>
        </w:rPr>
        <w:t>the applic</w:t>
      </w:r>
      <w:r w:rsidR="00A22517" w:rsidRPr="001436AB">
        <w:rPr>
          <w:lang w:val="en-GB" w:eastAsia="fr-FR"/>
        </w:rPr>
        <w:t xml:space="preserve">ants </w:t>
      </w:r>
      <w:r w:rsidR="00CC358C" w:rsidRPr="001436AB">
        <w:rPr>
          <w:lang w:val="en-GB" w:eastAsia="fr-FR"/>
        </w:rPr>
        <w:t xml:space="preserve">had at no stage been interviewed by the </w:t>
      </w:r>
      <w:r w:rsidR="00284713" w:rsidRPr="001436AB">
        <w:rPr>
          <w:lang w:val="en-GB" w:eastAsia="fr-FR"/>
        </w:rPr>
        <w:t>investigators</w:t>
      </w:r>
      <w:r w:rsidRPr="001436AB">
        <w:rPr>
          <w:lang w:val="en-GB" w:eastAsia="fr-FR"/>
        </w:rPr>
        <w:t>;</w:t>
      </w:r>
      <w:r w:rsidR="00CC358C" w:rsidRPr="001436AB">
        <w:rPr>
          <w:lang w:val="en-GB" w:eastAsia="fr-FR"/>
        </w:rPr>
        <w:t xml:space="preserve"> the file on the incident involving scratches to the car belonging to an officer from the </w:t>
      </w:r>
      <w:r w:rsidR="00284713" w:rsidRPr="001436AB">
        <w:rPr>
          <w:lang w:val="en-GB" w:eastAsia="fr-FR"/>
        </w:rPr>
        <w:t>police</w:t>
      </w:r>
      <w:r w:rsidR="00CC358C" w:rsidRPr="001436AB">
        <w:rPr>
          <w:lang w:val="en-GB" w:eastAsia="fr-FR"/>
        </w:rPr>
        <w:t xml:space="preserve"> station </w:t>
      </w:r>
      <w:r w:rsidR="000152D7" w:rsidRPr="001436AB">
        <w:rPr>
          <w:lang w:val="en-GB" w:eastAsia="fr-FR"/>
        </w:rPr>
        <w:t>in</w:t>
      </w:r>
      <w:r w:rsidR="0060256D" w:rsidRPr="001436AB">
        <w:rPr>
          <w:lang w:val="en-GB" w:eastAsia="fr-FR"/>
        </w:rPr>
        <w:t xml:space="preserve"> 1999 </w:t>
      </w:r>
      <w:r w:rsidR="00CC358C" w:rsidRPr="001436AB">
        <w:rPr>
          <w:lang w:val="en-GB" w:eastAsia="fr-FR"/>
        </w:rPr>
        <w:t xml:space="preserve">had </w:t>
      </w:r>
      <w:r w:rsidR="0072266D" w:rsidRPr="001436AB">
        <w:rPr>
          <w:lang w:val="en-GB" w:eastAsia="fr-FR"/>
        </w:rPr>
        <w:t xml:space="preserve">not </w:t>
      </w:r>
      <w:r w:rsidR="00CC358C" w:rsidRPr="001436AB">
        <w:rPr>
          <w:lang w:val="en-GB" w:eastAsia="fr-FR"/>
        </w:rPr>
        <w:t xml:space="preserve">been </w:t>
      </w:r>
      <w:r w:rsidR="00284713" w:rsidRPr="001436AB">
        <w:rPr>
          <w:lang w:val="en-GB" w:eastAsia="fr-FR"/>
        </w:rPr>
        <w:t xml:space="preserve">included </w:t>
      </w:r>
      <w:r w:rsidR="002C06C8" w:rsidRPr="001436AB">
        <w:rPr>
          <w:lang w:val="en-GB" w:eastAsia="fr-FR"/>
        </w:rPr>
        <w:t>in</w:t>
      </w:r>
      <w:r w:rsidR="0072266D" w:rsidRPr="001436AB">
        <w:rPr>
          <w:lang w:val="en-GB" w:eastAsia="fr-FR"/>
        </w:rPr>
        <w:t xml:space="preserve"> its entirety </w:t>
      </w:r>
      <w:r w:rsidR="00284713" w:rsidRPr="001436AB">
        <w:rPr>
          <w:lang w:val="en-GB" w:eastAsia="fr-FR"/>
        </w:rPr>
        <w:t>in the</w:t>
      </w:r>
      <w:r w:rsidR="00A22517" w:rsidRPr="001436AB">
        <w:rPr>
          <w:lang w:val="en-GB" w:eastAsia="fr-FR"/>
        </w:rPr>
        <w:t xml:space="preserve"> </w:t>
      </w:r>
      <w:r w:rsidR="00DC60C8" w:rsidRPr="001436AB">
        <w:rPr>
          <w:lang w:val="en-GB" w:eastAsia="fr-FR"/>
        </w:rPr>
        <w:t>case file</w:t>
      </w:r>
      <w:r w:rsidRPr="001436AB">
        <w:rPr>
          <w:lang w:val="en-GB" w:eastAsia="fr-FR"/>
        </w:rPr>
        <w:t>;</w:t>
      </w:r>
      <w:r w:rsidR="00284713" w:rsidRPr="001436AB">
        <w:rPr>
          <w:lang w:val="en-GB" w:eastAsia="fr-FR"/>
        </w:rPr>
        <w:t xml:space="preserve"> and the investigating</w:t>
      </w:r>
      <w:r w:rsidR="00A22517" w:rsidRPr="001436AB">
        <w:rPr>
          <w:lang w:val="en-GB" w:eastAsia="fr-FR"/>
        </w:rPr>
        <w:t xml:space="preserve"> </w:t>
      </w:r>
      <w:r w:rsidR="002C06C8" w:rsidRPr="001436AB">
        <w:rPr>
          <w:lang w:val="en-GB" w:eastAsia="fr-FR"/>
        </w:rPr>
        <w:t>judge</w:t>
      </w:r>
      <w:r w:rsidR="00A22517" w:rsidRPr="001436AB">
        <w:rPr>
          <w:lang w:val="en-GB" w:eastAsia="fr-FR"/>
        </w:rPr>
        <w:t xml:space="preserve"> </w:t>
      </w:r>
      <w:r w:rsidR="00284713" w:rsidRPr="001436AB">
        <w:rPr>
          <w:lang w:val="en-GB" w:eastAsia="fr-FR"/>
        </w:rPr>
        <w:t>had not been</w:t>
      </w:r>
      <w:r w:rsidR="00A22517" w:rsidRPr="001436AB">
        <w:rPr>
          <w:lang w:val="en-GB" w:eastAsia="fr-FR"/>
        </w:rPr>
        <w:t xml:space="preserve"> </w:t>
      </w:r>
      <w:r w:rsidR="00284713" w:rsidRPr="001436AB">
        <w:rPr>
          <w:lang w:val="en-GB" w:eastAsia="fr-FR"/>
        </w:rPr>
        <w:t xml:space="preserve">informed of the action taken on the </w:t>
      </w:r>
      <w:r w:rsidR="00DC60C8" w:rsidRPr="001436AB">
        <w:rPr>
          <w:lang w:val="en-GB" w:eastAsia="fr-FR"/>
        </w:rPr>
        <w:t>various cases opened</w:t>
      </w:r>
      <w:r w:rsidR="00284713" w:rsidRPr="001436AB">
        <w:rPr>
          <w:lang w:val="en-GB" w:eastAsia="fr-FR"/>
        </w:rPr>
        <w:t xml:space="preserve"> </w:t>
      </w:r>
      <w:r w:rsidR="002C06C8" w:rsidRPr="001436AB">
        <w:rPr>
          <w:lang w:val="en-GB" w:eastAsia="fr-FR"/>
        </w:rPr>
        <w:t>against</w:t>
      </w:r>
      <w:r w:rsidR="00A22517" w:rsidRPr="001436AB">
        <w:rPr>
          <w:lang w:val="en-GB" w:eastAsia="fr-FR"/>
        </w:rPr>
        <w:t xml:space="preserve"> </w:t>
      </w:r>
      <w:r w:rsidR="002C06C8" w:rsidRPr="001436AB">
        <w:rPr>
          <w:lang w:val="en-GB" w:eastAsia="fr-FR"/>
        </w:rPr>
        <w:t>members</w:t>
      </w:r>
      <w:r w:rsidR="00A22517" w:rsidRPr="001436AB">
        <w:rPr>
          <w:lang w:val="en-GB" w:eastAsia="fr-FR"/>
        </w:rPr>
        <w:t xml:space="preserve"> </w:t>
      </w:r>
      <w:r w:rsidR="00284713" w:rsidRPr="001436AB">
        <w:rPr>
          <w:lang w:val="en-GB" w:eastAsia="fr-FR"/>
        </w:rPr>
        <w:t>of the</w:t>
      </w:r>
      <w:r w:rsidR="00A22517" w:rsidRPr="001436AB">
        <w:rPr>
          <w:lang w:val="en-GB" w:eastAsia="fr-FR"/>
        </w:rPr>
        <w:t xml:space="preserve"> </w:t>
      </w:r>
      <w:r w:rsidR="00284713" w:rsidRPr="001436AB">
        <w:rPr>
          <w:lang w:val="en-GB" w:eastAsia="fr-FR"/>
        </w:rPr>
        <w:t xml:space="preserve">Bouyid </w:t>
      </w:r>
      <w:r w:rsidR="00A22517" w:rsidRPr="001436AB">
        <w:rPr>
          <w:lang w:val="en-GB" w:eastAsia="fr-FR"/>
        </w:rPr>
        <w:t>famil</w:t>
      </w:r>
      <w:r w:rsidR="00284713" w:rsidRPr="001436AB">
        <w:rPr>
          <w:lang w:val="en-GB" w:eastAsia="fr-FR"/>
        </w:rPr>
        <w:t>y</w:t>
      </w:r>
      <w:r w:rsidR="00A22517" w:rsidRPr="001436AB">
        <w:rPr>
          <w:lang w:val="en-GB" w:eastAsia="fr-FR"/>
        </w:rPr>
        <w:t xml:space="preserve"> (</w:t>
      </w:r>
      <w:r w:rsidR="00085BB7" w:rsidRPr="001436AB">
        <w:rPr>
          <w:lang w:val="en-GB" w:eastAsia="fr-FR"/>
        </w:rPr>
        <w:t>some of the cases</w:t>
      </w:r>
      <w:r w:rsidR="00A22517" w:rsidRPr="001436AB">
        <w:rPr>
          <w:lang w:val="en-GB" w:eastAsia="fr-FR"/>
        </w:rPr>
        <w:t xml:space="preserve"> mention</w:t>
      </w:r>
      <w:r w:rsidR="00085BB7" w:rsidRPr="001436AB">
        <w:rPr>
          <w:lang w:val="en-GB" w:eastAsia="fr-FR"/>
        </w:rPr>
        <w:t>ed in the summary report did not</w:t>
      </w:r>
      <w:r w:rsidR="000152D7" w:rsidRPr="001436AB">
        <w:rPr>
          <w:lang w:val="en-GB" w:eastAsia="fr-FR"/>
        </w:rPr>
        <w:t xml:space="preserve"> actually</w:t>
      </w:r>
      <w:r w:rsidR="00085BB7" w:rsidRPr="001436AB">
        <w:rPr>
          <w:lang w:val="en-GB" w:eastAsia="fr-FR"/>
        </w:rPr>
        <w:t xml:space="preserve"> </w:t>
      </w:r>
      <w:r w:rsidR="00A22517" w:rsidRPr="001436AB">
        <w:rPr>
          <w:lang w:val="en-GB" w:eastAsia="fr-FR"/>
        </w:rPr>
        <w:t>exist</w:t>
      </w:r>
      <w:r w:rsidR="00085BB7" w:rsidRPr="001436AB">
        <w:rPr>
          <w:lang w:val="en-GB" w:eastAsia="fr-FR"/>
        </w:rPr>
        <w:t xml:space="preserve"> or were in fact cases in which they had </w:t>
      </w:r>
      <w:r w:rsidR="00DC60C8" w:rsidRPr="001436AB">
        <w:rPr>
          <w:lang w:val="en-GB" w:eastAsia="fr-FR"/>
        </w:rPr>
        <w:t>claimed to be the</w:t>
      </w:r>
      <w:r w:rsidR="00A22517" w:rsidRPr="001436AB">
        <w:rPr>
          <w:lang w:val="en-GB" w:eastAsia="fr-FR"/>
        </w:rPr>
        <w:t xml:space="preserve"> </w:t>
      </w:r>
      <w:r w:rsidR="002C06C8" w:rsidRPr="001436AB">
        <w:rPr>
          <w:lang w:val="en-GB" w:eastAsia="fr-FR"/>
        </w:rPr>
        <w:t>victims</w:t>
      </w:r>
      <w:r w:rsidR="00A22517" w:rsidRPr="001436AB">
        <w:rPr>
          <w:lang w:val="en-GB" w:eastAsia="fr-FR"/>
        </w:rPr>
        <w:t xml:space="preserve">). </w:t>
      </w:r>
      <w:r w:rsidR="00E776DF" w:rsidRPr="001436AB">
        <w:rPr>
          <w:lang w:val="en-GB" w:eastAsia="fr-FR"/>
        </w:rPr>
        <w:t xml:space="preserve">The applicants pointed out that when they had noted these </w:t>
      </w:r>
      <w:r w:rsidR="002C06C8" w:rsidRPr="001436AB">
        <w:rPr>
          <w:lang w:val="en-GB" w:eastAsia="fr-FR"/>
        </w:rPr>
        <w:t>shortcomings</w:t>
      </w:r>
      <w:r w:rsidR="00E776DF" w:rsidRPr="001436AB">
        <w:rPr>
          <w:lang w:val="en-GB" w:eastAsia="fr-FR"/>
        </w:rPr>
        <w:t xml:space="preserve"> they had applied to the investigating </w:t>
      </w:r>
      <w:r w:rsidR="002C06C8" w:rsidRPr="001436AB">
        <w:rPr>
          <w:lang w:val="en-GB" w:eastAsia="fr-FR"/>
        </w:rPr>
        <w:t>judge</w:t>
      </w:r>
      <w:r w:rsidR="00A22517" w:rsidRPr="001436AB">
        <w:rPr>
          <w:lang w:val="en-GB" w:eastAsia="fr-FR"/>
        </w:rPr>
        <w:t xml:space="preserve"> </w:t>
      </w:r>
      <w:r w:rsidR="00E776DF" w:rsidRPr="001436AB">
        <w:rPr>
          <w:lang w:val="en-GB" w:eastAsia="fr-FR"/>
        </w:rPr>
        <w:t xml:space="preserve">for twenty additional investigative measures, of which only two had been </w:t>
      </w:r>
      <w:r w:rsidR="002C06C8" w:rsidRPr="001436AB">
        <w:rPr>
          <w:lang w:val="en-GB" w:eastAsia="fr-FR"/>
        </w:rPr>
        <w:t>accepted</w:t>
      </w:r>
      <w:r w:rsidR="00A22517" w:rsidRPr="001436AB">
        <w:rPr>
          <w:lang w:val="en-GB" w:eastAsia="fr-FR"/>
        </w:rPr>
        <w:t xml:space="preserve">: </w:t>
      </w:r>
      <w:r w:rsidR="008256EC" w:rsidRPr="001436AB">
        <w:rPr>
          <w:lang w:val="en-GB" w:eastAsia="fr-FR"/>
        </w:rPr>
        <w:t>the inclusion of an e</w:t>
      </w:r>
      <w:r w:rsidR="00915B15" w:rsidRPr="001436AB">
        <w:rPr>
          <w:lang w:val="en-GB" w:eastAsia="fr-FR"/>
        </w:rPr>
        <w:t>-</w:t>
      </w:r>
      <w:r w:rsidR="008256EC" w:rsidRPr="001436AB">
        <w:rPr>
          <w:lang w:val="en-GB" w:eastAsia="fr-FR"/>
        </w:rPr>
        <w:t>mail</w:t>
      </w:r>
      <w:r w:rsidR="00915B15" w:rsidRPr="001436AB">
        <w:rPr>
          <w:lang w:val="en-GB" w:eastAsia="fr-FR"/>
        </w:rPr>
        <w:t xml:space="preserve"> in the case file</w:t>
      </w:r>
      <w:r w:rsidR="008256EC" w:rsidRPr="001436AB">
        <w:rPr>
          <w:lang w:val="en-GB" w:eastAsia="fr-FR"/>
        </w:rPr>
        <w:t xml:space="preserve"> and the interview of a police officer whom the </w:t>
      </w:r>
      <w:r w:rsidR="00915B15" w:rsidRPr="001436AB">
        <w:rPr>
          <w:lang w:val="en-GB" w:eastAsia="fr-FR"/>
        </w:rPr>
        <w:t xml:space="preserve">first </w:t>
      </w:r>
      <w:r w:rsidR="008256EC" w:rsidRPr="001436AB">
        <w:rPr>
          <w:lang w:val="en-GB" w:eastAsia="fr-FR"/>
        </w:rPr>
        <w:t xml:space="preserve">applicant was alleged to have insulted on 8 December 2003 </w:t>
      </w:r>
      <w:r w:rsidR="00A22517" w:rsidRPr="001436AB">
        <w:rPr>
          <w:lang w:val="en-GB" w:eastAsia="fr-FR"/>
        </w:rPr>
        <w:t>(</w:t>
      </w:r>
      <w:r w:rsidR="0002522F" w:rsidRPr="001436AB">
        <w:rPr>
          <w:lang w:val="en-GB" w:eastAsia="fr-FR"/>
        </w:rPr>
        <w:t xml:space="preserve">moreover, </w:t>
      </w:r>
      <w:r w:rsidR="008256EC" w:rsidRPr="001436AB">
        <w:rPr>
          <w:lang w:val="en-GB" w:eastAsia="fr-FR"/>
        </w:rPr>
        <w:t xml:space="preserve">the applicants had not been given access to these </w:t>
      </w:r>
      <w:r w:rsidR="00A22517" w:rsidRPr="001436AB">
        <w:rPr>
          <w:lang w:val="en-GB" w:eastAsia="fr-FR"/>
        </w:rPr>
        <w:t>pi</w:t>
      </w:r>
      <w:r w:rsidR="000152D7" w:rsidRPr="001436AB">
        <w:rPr>
          <w:lang w:val="en-GB" w:eastAsia="fr-FR"/>
        </w:rPr>
        <w:t>e</w:t>
      </w:r>
      <w:r w:rsidR="00A22517" w:rsidRPr="001436AB">
        <w:rPr>
          <w:lang w:val="en-GB" w:eastAsia="fr-FR"/>
        </w:rPr>
        <w:t xml:space="preserve">ces </w:t>
      </w:r>
      <w:r w:rsidR="008256EC" w:rsidRPr="001436AB">
        <w:rPr>
          <w:lang w:val="en-GB" w:eastAsia="fr-FR"/>
        </w:rPr>
        <w:t>of evidence</w:t>
      </w:r>
      <w:r w:rsidR="00A22517" w:rsidRPr="001436AB">
        <w:rPr>
          <w:lang w:val="en-GB" w:eastAsia="fr-FR"/>
        </w:rPr>
        <w:t>).</w:t>
      </w:r>
    </w:p>
    <w:p w:rsidR="007475DE" w:rsidRPr="001436AB" w:rsidRDefault="00B370CD" w:rsidP="001436AB">
      <w:pPr>
        <w:pStyle w:val="ECHRPara"/>
        <w:rPr>
          <w:lang w:val="en-GB" w:eastAsia="fr-FR"/>
        </w:rPr>
      </w:pPr>
      <w:r w:rsidRPr="001436AB">
        <w:rPr>
          <w:lang w:val="en-GB" w:eastAsia="fr-FR"/>
        </w:rPr>
        <w:fldChar w:fldCharType="begin"/>
      </w:r>
      <w:r w:rsidRPr="001436AB">
        <w:rPr>
          <w:lang w:val="en-GB" w:eastAsia="fr-FR"/>
        </w:rPr>
        <w:instrText xml:space="preserve"> SEQ level0 \*arabic </w:instrText>
      </w:r>
      <w:r w:rsidRPr="001436AB">
        <w:rPr>
          <w:lang w:val="en-GB" w:eastAsia="fr-FR"/>
        </w:rPr>
        <w:fldChar w:fldCharType="separate"/>
      </w:r>
      <w:r w:rsidR="001436AB" w:rsidRPr="001436AB">
        <w:rPr>
          <w:noProof/>
          <w:lang w:val="en-GB" w:eastAsia="fr-FR"/>
        </w:rPr>
        <w:t>63</w:t>
      </w:r>
      <w:r w:rsidRPr="001436AB">
        <w:rPr>
          <w:lang w:val="en-GB" w:eastAsia="fr-FR"/>
        </w:rPr>
        <w:fldChar w:fldCharType="end"/>
      </w:r>
      <w:r w:rsidRPr="001436AB">
        <w:rPr>
          <w:lang w:val="en-GB" w:eastAsia="fr-FR"/>
        </w:rPr>
        <w:t>.  </w:t>
      </w:r>
      <w:r w:rsidR="00A22517" w:rsidRPr="001436AB">
        <w:rPr>
          <w:lang w:val="en-GB" w:eastAsia="fr-FR"/>
        </w:rPr>
        <w:t>T</w:t>
      </w:r>
      <w:r w:rsidR="008256EC" w:rsidRPr="001436AB">
        <w:rPr>
          <w:lang w:val="en-GB" w:eastAsia="fr-FR"/>
        </w:rPr>
        <w:t>hirdly</w:t>
      </w:r>
      <w:r w:rsidR="0002522F" w:rsidRPr="001436AB">
        <w:rPr>
          <w:lang w:val="en-GB" w:eastAsia="fr-FR"/>
        </w:rPr>
        <w:t>,</w:t>
      </w:r>
      <w:r w:rsidR="008256EC" w:rsidRPr="001436AB">
        <w:rPr>
          <w:lang w:val="en-GB" w:eastAsia="fr-FR"/>
        </w:rPr>
        <w:t xml:space="preserve"> the</w:t>
      </w:r>
      <w:r w:rsidR="00A22517" w:rsidRPr="001436AB">
        <w:rPr>
          <w:lang w:val="en-GB" w:eastAsia="fr-FR"/>
        </w:rPr>
        <w:t xml:space="preserve"> l</w:t>
      </w:r>
      <w:r w:rsidR="000152D7" w:rsidRPr="001436AB">
        <w:rPr>
          <w:lang w:val="en-GB" w:eastAsia="fr-FR"/>
        </w:rPr>
        <w:t>e</w:t>
      </w:r>
      <w:r w:rsidR="00A22517" w:rsidRPr="001436AB">
        <w:rPr>
          <w:lang w:val="en-GB" w:eastAsia="fr-FR"/>
        </w:rPr>
        <w:t>ga</w:t>
      </w:r>
      <w:r w:rsidR="008256EC" w:rsidRPr="001436AB">
        <w:rPr>
          <w:lang w:val="en-GB" w:eastAsia="fr-FR"/>
        </w:rPr>
        <w:t>l p</w:t>
      </w:r>
      <w:r w:rsidR="000152D7" w:rsidRPr="001436AB">
        <w:rPr>
          <w:lang w:val="en-GB" w:eastAsia="fr-FR"/>
        </w:rPr>
        <w:t>r</w:t>
      </w:r>
      <w:r w:rsidR="008256EC" w:rsidRPr="001436AB">
        <w:rPr>
          <w:lang w:val="en-GB" w:eastAsia="fr-FR"/>
        </w:rPr>
        <w:t>ovisions on interviewing under-age</w:t>
      </w:r>
      <w:r w:rsidR="000152D7" w:rsidRPr="001436AB">
        <w:rPr>
          <w:lang w:val="en-GB" w:eastAsia="fr-FR"/>
        </w:rPr>
        <w:t xml:space="preserve"> victim</w:t>
      </w:r>
      <w:r w:rsidR="00A22517" w:rsidRPr="001436AB">
        <w:rPr>
          <w:lang w:val="en-GB" w:eastAsia="fr-FR"/>
        </w:rPr>
        <w:t xml:space="preserve">s </w:t>
      </w:r>
      <w:r w:rsidR="008256EC" w:rsidRPr="001436AB">
        <w:rPr>
          <w:lang w:val="en-GB" w:eastAsia="fr-FR"/>
        </w:rPr>
        <w:t xml:space="preserve">of a criminal offence had not been complied with </w:t>
      </w:r>
      <w:r w:rsidR="00A22517" w:rsidRPr="001436AB">
        <w:rPr>
          <w:lang w:val="en-GB" w:eastAsia="fr-FR"/>
        </w:rPr>
        <w:t>(</w:t>
      </w:r>
      <w:r w:rsidR="008256EC" w:rsidRPr="001436AB">
        <w:rPr>
          <w:lang w:val="en-GB" w:eastAsia="fr-FR"/>
        </w:rPr>
        <w:t>they referred to A</w:t>
      </w:r>
      <w:r w:rsidR="00A22517" w:rsidRPr="001436AB">
        <w:rPr>
          <w:lang w:val="en-GB" w:eastAsia="fr-FR"/>
        </w:rPr>
        <w:t>rticles</w:t>
      </w:r>
      <w:r w:rsidR="00CA3034" w:rsidRPr="001436AB">
        <w:rPr>
          <w:lang w:val="en-GB" w:eastAsia="fr-FR"/>
        </w:rPr>
        <w:t> </w:t>
      </w:r>
      <w:r w:rsidR="00A22517" w:rsidRPr="001436AB">
        <w:rPr>
          <w:lang w:val="en-GB" w:eastAsia="fr-FR"/>
        </w:rPr>
        <w:t>91</w:t>
      </w:r>
      <w:r w:rsidR="008256EC" w:rsidRPr="001436AB">
        <w:rPr>
          <w:lang w:val="en-GB" w:eastAsia="fr-FR"/>
        </w:rPr>
        <w:t xml:space="preserve"> </w:t>
      </w:r>
      <w:r w:rsidR="00A22517" w:rsidRPr="001436AB">
        <w:rPr>
          <w:i/>
          <w:lang w:val="en-GB" w:eastAsia="fr-FR"/>
        </w:rPr>
        <w:t>bis</w:t>
      </w:r>
      <w:r w:rsidR="00A22517" w:rsidRPr="001436AB">
        <w:rPr>
          <w:lang w:val="en-GB" w:eastAsia="fr-FR"/>
        </w:rPr>
        <w:t xml:space="preserve"> </w:t>
      </w:r>
      <w:r w:rsidR="008256EC" w:rsidRPr="001436AB">
        <w:rPr>
          <w:lang w:val="en-GB" w:eastAsia="fr-FR"/>
        </w:rPr>
        <w:t>and</w:t>
      </w:r>
      <w:r w:rsidR="00A22517" w:rsidRPr="001436AB">
        <w:rPr>
          <w:lang w:val="en-GB" w:eastAsia="fr-FR"/>
        </w:rPr>
        <w:t xml:space="preserve"> 92 </w:t>
      </w:r>
      <w:r w:rsidR="008256EC" w:rsidRPr="001436AB">
        <w:rPr>
          <w:lang w:val="en-GB" w:eastAsia="fr-FR"/>
        </w:rPr>
        <w:t>of the C</w:t>
      </w:r>
      <w:r w:rsidR="00A22517" w:rsidRPr="001436AB">
        <w:rPr>
          <w:lang w:val="en-GB" w:eastAsia="fr-FR"/>
        </w:rPr>
        <w:t xml:space="preserve">ode </w:t>
      </w:r>
      <w:r w:rsidR="008256EC" w:rsidRPr="001436AB">
        <w:rPr>
          <w:lang w:val="en-GB" w:eastAsia="fr-FR"/>
        </w:rPr>
        <w:t>of C</w:t>
      </w:r>
      <w:r w:rsidR="00A22517" w:rsidRPr="001436AB">
        <w:rPr>
          <w:lang w:val="en-GB" w:eastAsia="fr-FR"/>
        </w:rPr>
        <w:t>rimin</w:t>
      </w:r>
      <w:r w:rsidR="000152D7" w:rsidRPr="001436AB">
        <w:rPr>
          <w:lang w:val="en-GB" w:eastAsia="fr-FR"/>
        </w:rPr>
        <w:t>a</w:t>
      </w:r>
      <w:r w:rsidR="00A22517" w:rsidRPr="001436AB">
        <w:rPr>
          <w:lang w:val="en-GB" w:eastAsia="fr-FR"/>
        </w:rPr>
        <w:t>l</w:t>
      </w:r>
      <w:r w:rsidR="008256EC" w:rsidRPr="001436AB">
        <w:rPr>
          <w:lang w:val="en-GB" w:eastAsia="fr-FR"/>
        </w:rPr>
        <w:t xml:space="preserve"> Procedu</w:t>
      </w:r>
      <w:r w:rsidR="000152D7" w:rsidRPr="001436AB">
        <w:rPr>
          <w:lang w:val="en-GB" w:eastAsia="fr-FR"/>
        </w:rPr>
        <w:t>r</w:t>
      </w:r>
      <w:r w:rsidR="00A22517" w:rsidRPr="001436AB">
        <w:rPr>
          <w:lang w:val="en-GB" w:eastAsia="fr-FR"/>
        </w:rPr>
        <w:t>e</w:t>
      </w:r>
      <w:r w:rsidR="008256EC" w:rsidRPr="001436AB">
        <w:rPr>
          <w:lang w:val="en-GB" w:eastAsia="fr-FR"/>
        </w:rPr>
        <w:t xml:space="preserve">, which entitled such persons to be </w:t>
      </w:r>
      <w:r w:rsidR="000152D7" w:rsidRPr="001436AB">
        <w:rPr>
          <w:lang w:val="en-GB" w:eastAsia="fr-FR"/>
        </w:rPr>
        <w:t>accompa</w:t>
      </w:r>
      <w:r w:rsidR="00A22517" w:rsidRPr="001436AB">
        <w:rPr>
          <w:lang w:val="en-GB" w:eastAsia="fr-FR"/>
        </w:rPr>
        <w:t>n</w:t>
      </w:r>
      <w:r w:rsidR="008256EC" w:rsidRPr="001436AB">
        <w:rPr>
          <w:lang w:val="en-GB" w:eastAsia="fr-FR"/>
        </w:rPr>
        <w:t xml:space="preserve">ied by an adult at their interview </w:t>
      </w:r>
      <w:r w:rsidR="000152D7" w:rsidRPr="001436AB">
        <w:rPr>
          <w:lang w:val="en-GB" w:eastAsia="fr-FR"/>
        </w:rPr>
        <w:t>w</w:t>
      </w:r>
      <w:r w:rsidR="008256EC" w:rsidRPr="001436AB">
        <w:rPr>
          <w:lang w:val="en-GB" w:eastAsia="fr-FR"/>
        </w:rPr>
        <w:t>ith the judicial</w:t>
      </w:r>
      <w:r w:rsidR="00A22517" w:rsidRPr="001436AB">
        <w:rPr>
          <w:lang w:val="en-GB" w:eastAsia="fr-FR"/>
        </w:rPr>
        <w:t xml:space="preserve"> </w:t>
      </w:r>
      <w:r w:rsidR="008256EC" w:rsidRPr="001436AB">
        <w:rPr>
          <w:lang w:val="en-GB" w:eastAsia="fr-FR"/>
        </w:rPr>
        <w:t>aut</w:t>
      </w:r>
      <w:r w:rsidR="000152D7" w:rsidRPr="001436AB">
        <w:rPr>
          <w:lang w:val="en-GB" w:eastAsia="fr-FR"/>
        </w:rPr>
        <w:t>h</w:t>
      </w:r>
      <w:r w:rsidR="008256EC" w:rsidRPr="001436AB">
        <w:rPr>
          <w:lang w:val="en-GB" w:eastAsia="fr-FR"/>
        </w:rPr>
        <w:t>orit</w:t>
      </w:r>
      <w:r w:rsidR="000152D7" w:rsidRPr="001436AB">
        <w:rPr>
          <w:lang w:val="en-GB" w:eastAsia="fr-FR"/>
        </w:rPr>
        <w:t>y</w:t>
      </w:r>
      <w:r w:rsidR="008256EC" w:rsidRPr="001436AB">
        <w:rPr>
          <w:lang w:val="en-GB" w:eastAsia="fr-FR"/>
        </w:rPr>
        <w:t xml:space="preserve"> and </w:t>
      </w:r>
      <w:r w:rsidR="00580537" w:rsidRPr="001436AB">
        <w:rPr>
          <w:lang w:val="en-GB" w:eastAsia="fr-FR"/>
        </w:rPr>
        <w:t xml:space="preserve">permitted </w:t>
      </w:r>
      <w:r w:rsidR="0002522F" w:rsidRPr="001436AB">
        <w:rPr>
          <w:lang w:val="en-GB" w:eastAsia="fr-FR"/>
        </w:rPr>
        <w:t>the interview</w:t>
      </w:r>
      <w:r w:rsidR="00580537" w:rsidRPr="001436AB">
        <w:rPr>
          <w:lang w:val="en-GB" w:eastAsia="fr-FR"/>
        </w:rPr>
        <w:t xml:space="preserve"> to be recorded</w:t>
      </w:r>
      <w:r w:rsidR="00A22517" w:rsidRPr="001436AB">
        <w:rPr>
          <w:lang w:val="en-GB" w:eastAsia="fr-FR"/>
        </w:rPr>
        <w:t>).</w:t>
      </w:r>
    </w:p>
    <w:p w:rsidR="00A22517" w:rsidRPr="001436AB" w:rsidRDefault="00B370CD" w:rsidP="001436AB">
      <w:pPr>
        <w:pStyle w:val="ECHRPara"/>
        <w:rPr>
          <w:lang w:val="en-GB" w:eastAsia="fr-FR"/>
        </w:rPr>
      </w:pPr>
      <w:r w:rsidRPr="001436AB">
        <w:rPr>
          <w:lang w:val="en-GB" w:eastAsia="fr-FR"/>
        </w:rPr>
        <w:fldChar w:fldCharType="begin"/>
      </w:r>
      <w:r w:rsidRPr="001436AB">
        <w:rPr>
          <w:lang w:val="en-GB" w:eastAsia="fr-FR"/>
        </w:rPr>
        <w:instrText xml:space="preserve"> SEQ level0 \*arabic </w:instrText>
      </w:r>
      <w:r w:rsidRPr="001436AB">
        <w:rPr>
          <w:lang w:val="en-GB" w:eastAsia="fr-FR"/>
        </w:rPr>
        <w:fldChar w:fldCharType="separate"/>
      </w:r>
      <w:r w:rsidR="001436AB" w:rsidRPr="001436AB">
        <w:rPr>
          <w:noProof/>
          <w:lang w:val="en-GB" w:eastAsia="fr-FR"/>
        </w:rPr>
        <w:t>64</w:t>
      </w:r>
      <w:r w:rsidRPr="001436AB">
        <w:rPr>
          <w:lang w:val="en-GB" w:eastAsia="fr-FR"/>
        </w:rPr>
        <w:fldChar w:fldCharType="end"/>
      </w:r>
      <w:r w:rsidRPr="001436AB">
        <w:rPr>
          <w:lang w:val="en-GB" w:eastAsia="fr-FR"/>
        </w:rPr>
        <w:t>.  </w:t>
      </w:r>
      <w:r w:rsidR="00580537" w:rsidRPr="001436AB">
        <w:rPr>
          <w:lang w:val="en-GB" w:eastAsia="fr-FR"/>
        </w:rPr>
        <w:t>Fourthly</w:t>
      </w:r>
      <w:r w:rsidR="00A22517" w:rsidRPr="001436AB">
        <w:rPr>
          <w:lang w:val="en-GB" w:eastAsia="fr-FR"/>
        </w:rPr>
        <w:t xml:space="preserve">, </w:t>
      </w:r>
      <w:r w:rsidR="00580537" w:rsidRPr="001436AB">
        <w:rPr>
          <w:lang w:val="en-GB" w:eastAsia="fr-FR"/>
        </w:rPr>
        <w:t>the investigating</w:t>
      </w:r>
      <w:r w:rsidR="00A22517" w:rsidRPr="001436AB">
        <w:rPr>
          <w:lang w:val="en-GB" w:eastAsia="fr-FR"/>
        </w:rPr>
        <w:t xml:space="preserve"> ju</w:t>
      </w:r>
      <w:r w:rsidR="000152D7" w:rsidRPr="001436AB">
        <w:rPr>
          <w:lang w:val="en-GB" w:eastAsia="fr-FR"/>
        </w:rPr>
        <w:t>d</w:t>
      </w:r>
      <w:r w:rsidR="00A22517" w:rsidRPr="001436AB">
        <w:rPr>
          <w:lang w:val="en-GB" w:eastAsia="fr-FR"/>
        </w:rPr>
        <w:t xml:space="preserve">ge </w:t>
      </w:r>
      <w:r w:rsidR="00580537" w:rsidRPr="001436AB">
        <w:rPr>
          <w:lang w:val="en-GB" w:eastAsia="fr-FR"/>
        </w:rPr>
        <w:t xml:space="preserve">could have </w:t>
      </w:r>
      <w:r w:rsidR="00580537" w:rsidRPr="001436AB">
        <w:rPr>
          <w:rFonts w:ascii="Times New Roman" w:hAnsi="Times New Roman" w:cs="Times New Roman"/>
          <w:iCs/>
          <w:szCs w:val="24"/>
          <w:lang w:val="en-GB"/>
        </w:rPr>
        <w:t>requested of his own motion that the following further investigative measures be implemented</w:t>
      </w:r>
      <w:r w:rsidR="00A22517" w:rsidRPr="001436AB">
        <w:rPr>
          <w:lang w:val="en-GB" w:eastAsia="fr-FR"/>
        </w:rPr>
        <w:t>:</w:t>
      </w:r>
      <w:r w:rsidR="00E57440" w:rsidRPr="001436AB">
        <w:rPr>
          <w:lang w:val="en-GB" w:eastAsia="fr-FR"/>
        </w:rPr>
        <w:t xml:space="preserve"> </w:t>
      </w:r>
      <w:r w:rsidR="00580537" w:rsidRPr="001436AB">
        <w:rPr>
          <w:lang w:val="en-GB" w:eastAsia="fr-FR"/>
        </w:rPr>
        <w:t>interview</w:t>
      </w:r>
      <w:r w:rsidR="0002522F" w:rsidRPr="001436AB">
        <w:rPr>
          <w:lang w:val="en-GB" w:eastAsia="fr-FR"/>
        </w:rPr>
        <w:t>ing</w:t>
      </w:r>
      <w:r w:rsidR="00580537" w:rsidRPr="001436AB">
        <w:rPr>
          <w:lang w:val="en-GB" w:eastAsia="fr-FR"/>
        </w:rPr>
        <w:t xml:space="preserve"> the first applicant</w:t>
      </w:r>
      <w:r w:rsidR="001436AB" w:rsidRPr="001436AB">
        <w:rPr>
          <w:lang w:val="en-GB" w:eastAsia="fr-FR"/>
        </w:rPr>
        <w:t>’</w:t>
      </w:r>
      <w:r w:rsidR="00580537" w:rsidRPr="001436AB">
        <w:rPr>
          <w:lang w:val="en-GB" w:eastAsia="fr-FR"/>
        </w:rPr>
        <w:t xml:space="preserve">s friend who had been with him when he </w:t>
      </w:r>
      <w:r w:rsidR="008B19EF" w:rsidRPr="001436AB">
        <w:rPr>
          <w:lang w:val="en-GB" w:eastAsia="fr-FR"/>
        </w:rPr>
        <w:t>had been stopped and question</w:t>
      </w:r>
      <w:r w:rsidR="00580537" w:rsidRPr="001436AB">
        <w:rPr>
          <w:lang w:val="en-GB" w:eastAsia="fr-FR"/>
        </w:rPr>
        <w:t>ed; inclu</w:t>
      </w:r>
      <w:r w:rsidR="0002522F" w:rsidRPr="001436AB">
        <w:rPr>
          <w:lang w:val="en-GB" w:eastAsia="fr-FR"/>
        </w:rPr>
        <w:t>ding in the case file</w:t>
      </w:r>
      <w:r w:rsidR="00580537" w:rsidRPr="001436AB">
        <w:rPr>
          <w:lang w:val="en-GB" w:eastAsia="fr-FR"/>
        </w:rPr>
        <w:t xml:space="preserve"> the images from the cameras at the entry to and exit from the police station; ordering a second medical opinion; and organis</w:t>
      </w:r>
      <w:r w:rsidR="00E57440" w:rsidRPr="001436AB">
        <w:rPr>
          <w:lang w:val="en-GB" w:eastAsia="fr-FR"/>
        </w:rPr>
        <w:t>i</w:t>
      </w:r>
      <w:r w:rsidR="00580537" w:rsidRPr="001436AB">
        <w:rPr>
          <w:lang w:val="en-GB" w:eastAsia="fr-FR"/>
        </w:rPr>
        <w:t xml:space="preserve">ng a </w:t>
      </w:r>
      <w:r w:rsidR="0002522F" w:rsidRPr="001436AB">
        <w:rPr>
          <w:lang w:val="en-GB" w:eastAsia="fr-FR"/>
        </w:rPr>
        <w:t xml:space="preserve">face-to-face </w:t>
      </w:r>
      <w:r w:rsidR="00580537" w:rsidRPr="001436AB">
        <w:rPr>
          <w:lang w:val="en-GB" w:eastAsia="fr-FR"/>
        </w:rPr>
        <w:t>confrontation</w:t>
      </w:r>
      <w:r w:rsidR="00A22517" w:rsidRPr="001436AB">
        <w:rPr>
          <w:lang w:val="en-GB" w:eastAsia="fr-FR"/>
        </w:rPr>
        <w:t>.</w:t>
      </w:r>
    </w:p>
    <w:p w:rsidR="007475DE" w:rsidRPr="001436AB" w:rsidRDefault="00A22517" w:rsidP="001436AB">
      <w:pPr>
        <w:pStyle w:val="ECHRPara"/>
        <w:rPr>
          <w:rFonts w:eastAsiaTheme="minorHAnsi"/>
          <w:lang w:val="en-GB" w:eastAsia="fr-FR"/>
        </w:rPr>
      </w:pPr>
      <w:r w:rsidRPr="001436AB">
        <w:rPr>
          <w:rFonts w:eastAsiaTheme="minorHAnsi"/>
          <w:lang w:val="en-GB" w:eastAsia="fr-FR"/>
        </w:rPr>
        <w:fldChar w:fldCharType="begin"/>
      </w:r>
      <w:r w:rsidRPr="001436AB">
        <w:rPr>
          <w:rFonts w:eastAsiaTheme="minorHAnsi"/>
          <w:lang w:val="en-GB" w:eastAsia="fr-FR"/>
        </w:rPr>
        <w:instrText xml:space="preserve"> SEQ level0 \*arabic </w:instrText>
      </w:r>
      <w:r w:rsidRPr="001436AB">
        <w:rPr>
          <w:rFonts w:eastAsiaTheme="minorHAnsi"/>
          <w:lang w:val="en-GB" w:eastAsia="fr-FR"/>
        </w:rPr>
        <w:fldChar w:fldCharType="separate"/>
      </w:r>
      <w:r w:rsidR="001436AB" w:rsidRPr="001436AB">
        <w:rPr>
          <w:rFonts w:eastAsiaTheme="minorHAnsi"/>
          <w:noProof/>
          <w:lang w:val="en-GB" w:eastAsia="fr-FR"/>
        </w:rPr>
        <w:t>65</w:t>
      </w:r>
      <w:r w:rsidRPr="001436AB">
        <w:rPr>
          <w:rFonts w:eastAsiaTheme="minorHAnsi"/>
          <w:lang w:val="en-GB" w:eastAsia="fr-FR"/>
        </w:rPr>
        <w:fldChar w:fldCharType="end"/>
      </w:r>
      <w:r w:rsidRPr="001436AB">
        <w:rPr>
          <w:rFonts w:eastAsiaTheme="minorHAnsi"/>
          <w:lang w:val="en-GB" w:eastAsia="fr-FR"/>
        </w:rPr>
        <w:t>.  </w:t>
      </w:r>
      <w:r w:rsidR="00E57440" w:rsidRPr="001436AB">
        <w:rPr>
          <w:rFonts w:eastAsiaTheme="minorHAnsi"/>
          <w:lang w:val="en-GB" w:eastAsia="fr-FR"/>
        </w:rPr>
        <w:t>The applic</w:t>
      </w:r>
      <w:r w:rsidRPr="001436AB">
        <w:rPr>
          <w:rFonts w:eastAsiaTheme="minorHAnsi"/>
          <w:lang w:val="en-GB" w:eastAsia="fr-FR"/>
        </w:rPr>
        <w:t>ants</w:t>
      </w:r>
      <w:r w:rsidR="00E57440" w:rsidRPr="001436AB">
        <w:rPr>
          <w:rFonts w:eastAsiaTheme="minorHAnsi"/>
          <w:lang w:val="en-GB" w:eastAsia="fr-FR"/>
        </w:rPr>
        <w:t xml:space="preserve"> therefore </w:t>
      </w:r>
      <w:r w:rsidR="00DC11EB" w:rsidRPr="001436AB">
        <w:rPr>
          <w:rFonts w:eastAsiaTheme="minorHAnsi"/>
          <w:lang w:val="en-GB" w:eastAsia="fr-FR"/>
        </w:rPr>
        <w:t>submitted</w:t>
      </w:r>
      <w:r w:rsidR="00E57440" w:rsidRPr="001436AB">
        <w:rPr>
          <w:rFonts w:eastAsiaTheme="minorHAnsi"/>
          <w:lang w:val="en-GB" w:eastAsia="fr-FR"/>
        </w:rPr>
        <w:t xml:space="preserve"> that </w:t>
      </w:r>
      <w:r w:rsidR="00DC11EB" w:rsidRPr="001436AB">
        <w:rPr>
          <w:rFonts w:eastAsiaTheme="minorHAnsi"/>
          <w:lang w:val="en-GB" w:eastAsia="fr-FR"/>
        </w:rPr>
        <w:t xml:space="preserve">it was on the basis of </w:t>
      </w:r>
      <w:r w:rsidR="00096020" w:rsidRPr="001436AB">
        <w:rPr>
          <w:rFonts w:eastAsiaTheme="minorHAnsi"/>
          <w:lang w:val="en-GB" w:eastAsia="fr-FR"/>
        </w:rPr>
        <w:t>an</w:t>
      </w:r>
      <w:r w:rsidRPr="001436AB">
        <w:rPr>
          <w:rFonts w:eastAsiaTheme="minorHAnsi"/>
          <w:lang w:val="en-GB" w:eastAsia="fr-FR"/>
        </w:rPr>
        <w:t xml:space="preserve"> ineffective </w:t>
      </w:r>
      <w:r w:rsidR="00096020" w:rsidRPr="001436AB">
        <w:rPr>
          <w:rFonts w:eastAsiaTheme="minorHAnsi"/>
          <w:lang w:val="en-GB" w:eastAsia="fr-FR"/>
        </w:rPr>
        <w:t xml:space="preserve">investigation </w:t>
      </w:r>
      <w:r w:rsidR="004D04D2" w:rsidRPr="001436AB">
        <w:rPr>
          <w:rFonts w:eastAsiaTheme="minorHAnsi"/>
          <w:lang w:val="en-GB" w:eastAsia="fr-FR"/>
        </w:rPr>
        <w:t>conducted</w:t>
      </w:r>
      <w:r w:rsidR="00096020" w:rsidRPr="001436AB">
        <w:rPr>
          <w:rFonts w:eastAsiaTheme="minorHAnsi"/>
          <w:lang w:val="en-GB" w:eastAsia="fr-FR"/>
        </w:rPr>
        <w:t xml:space="preserve"> </w:t>
      </w:r>
      <w:r w:rsidR="00DC11EB" w:rsidRPr="001436AB">
        <w:rPr>
          <w:rFonts w:eastAsiaTheme="minorHAnsi"/>
          <w:lang w:val="en-GB" w:eastAsia="fr-FR"/>
        </w:rPr>
        <w:t xml:space="preserve">with an eye </w:t>
      </w:r>
      <w:r w:rsidR="00096020" w:rsidRPr="001436AB">
        <w:rPr>
          <w:rFonts w:eastAsiaTheme="minorHAnsi"/>
          <w:lang w:val="en-GB" w:eastAsia="fr-FR"/>
        </w:rPr>
        <w:t xml:space="preserve">to </w:t>
      </w:r>
      <w:r w:rsidR="00DC11EB" w:rsidRPr="001436AB">
        <w:rPr>
          <w:rFonts w:eastAsiaTheme="minorHAnsi"/>
          <w:lang w:val="en-GB" w:eastAsia="fr-FR"/>
        </w:rPr>
        <w:t>exonerating</w:t>
      </w:r>
      <w:r w:rsidR="00096020" w:rsidRPr="001436AB">
        <w:rPr>
          <w:rFonts w:eastAsiaTheme="minorHAnsi"/>
          <w:lang w:val="en-GB" w:eastAsia="fr-FR"/>
        </w:rPr>
        <w:t xml:space="preserve"> the </w:t>
      </w:r>
      <w:r w:rsidRPr="001436AB">
        <w:rPr>
          <w:rFonts w:eastAsiaTheme="minorHAnsi"/>
          <w:lang w:val="en-GB" w:eastAsia="fr-FR"/>
        </w:rPr>
        <w:t>polic</w:t>
      </w:r>
      <w:r w:rsidR="00096020" w:rsidRPr="001436AB">
        <w:rPr>
          <w:rFonts w:eastAsiaTheme="minorHAnsi"/>
          <w:lang w:val="en-GB" w:eastAsia="fr-FR"/>
        </w:rPr>
        <w:t xml:space="preserve">e </w:t>
      </w:r>
      <w:r w:rsidR="004D04D2" w:rsidRPr="001436AB">
        <w:rPr>
          <w:rFonts w:eastAsiaTheme="minorHAnsi"/>
          <w:lang w:val="en-GB" w:eastAsia="fr-FR"/>
        </w:rPr>
        <w:t>officers</w:t>
      </w:r>
      <w:r w:rsidR="00096020" w:rsidRPr="001436AB">
        <w:rPr>
          <w:rFonts w:eastAsiaTheme="minorHAnsi"/>
          <w:lang w:val="en-GB" w:eastAsia="fr-FR"/>
        </w:rPr>
        <w:t xml:space="preserve"> in question</w:t>
      </w:r>
      <w:r w:rsidR="00DC11EB" w:rsidRPr="001436AB">
        <w:rPr>
          <w:rFonts w:eastAsiaTheme="minorHAnsi"/>
          <w:lang w:val="en-GB" w:eastAsia="fr-FR"/>
        </w:rPr>
        <w:t xml:space="preserve"> that the investigating authorities had decided </w:t>
      </w:r>
      <w:r w:rsidR="00096020" w:rsidRPr="001436AB">
        <w:rPr>
          <w:rFonts w:eastAsiaTheme="minorHAnsi"/>
          <w:lang w:val="en-GB" w:eastAsia="fr-FR"/>
        </w:rPr>
        <w:t>that</w:t>
      </w:r>
      <w:r w:rsidRPr="001436AB">
        <w:rPr>
          <w:rFonts w:eastAsiaTheme="minorHAnsi"/>
          <w:lang w:val="en-GB" w:eastAsia="fr-FR"/>
        </w:rPr>
        <w:t xml:space="preserve"> </w:t>
      </w:r>
      <w:r w:rsidR="003770B4" w:rsidRPr="001436AB">
        <w:rPr>
          <w:rFonts w:ascii="Times New Roman" w:hAnsi="Times New Roman" w:cs="Times New Roman"/>
          <w:szCs w:val="24"/>
          <w:lang w:val="en-GB"/>
        </w:rPr>
        <w:t>the offences had not been made out and that there w</w:t>
      </w:r>
      <w:r w:rsidR="0002522F" w:rsidRPr="001436AB">
        <w:rPr>
          <w:rFonts w:ascii="Times New Roman" w:hAnsi="Times New Roman" w:cs="Times New Roman"/>
          <w:szCs w:val="24"/>
          <w:lang w:val="en-GB"/>
        </w:rPr>
        <w:t>ere</w:t>
      </w:r>
      <w:r w:rsidR="003770B4" w:rsidRPr="001436AB">
        <w:rPr>
          <w:rFonts w:ascii="Times New Roman" w:hAnsi="Times New Roman" w:cs="Times New Roman"/>
          <w:szCs w:val="24"/>
          <w:lang w:val="en-GB"/>
        </w:rPr>
        <w:t xml:space="preserve"> no </w:t>
      </w:r>
      <w:r w:rsidR="0002522F" w:rsidRPr="001436AB">
        <w:rPr>
          <w:rFonts w:ascii="Times New Roman" w:hAnsi="Times New Roman" w:cs="Times New Roman"/>
          <w:szCs w:val="24"/>
          <w:lang w:val="en-GB"/>
        </w:rPr>
        <w:t>grounds for prosecuting</w:t>
      </w:r>
      <w:r w:rsidR="003770B4" w:rsidRPr="001436AB">
        <w:rPr>
          <w:rFonts w:ascii="Times New Roman" w:hAnsi="Times New Roman" w:cs="Times New Roman"/>
          <w:szCs w:val="24"/>
          <w:lang w:val="en-GB"/>
        </w:rPr>
        <w:t xml:space="preserve"> them</w:t>
      </w:r>
      <w:r w:rsidRPr="001436AB">
        <w:rPr>
          <w:rFonts w:eastAsiaTheme="minorHAnsi"/>
          <w:lang w:val="en-GB" w:eastAsia="fr-FR"/>
        </w:rPr>
        <w:t>.</w:t>
      </w:r>
    </w:p>
    <w:p w:rsidR="002E3260" w:rsidRPr="001436AB" w:rsidRDefault="002E3260" w:rsidP="001436AB">
      <w:pPr>
        <w:pStyle w:val="ECHRHeading3"/>
        <w:rPr>
          <w:lang w:val="en-GB"/>
        </w:rPr>
      </w:pPr>
      <w:r w:rsidRPr="001436AB">
        <w:rPr>
          <w:lang w:val="en-GB"/>
        </w:rPr>
        <w:t>2.  </w:t>
      </w:r>
      <w:r w:rsidR="003770B4" w:rsidRPr="001436AB">
        <w:rPr>
          <w:lang w:val="en-GB"/>
        </w:rPr>
        <w:t>Th</w:t>
      </w:r>
      <w:r w:rsidR="00B668F6" w:rsidRPr="001436AB">
        <w:rPr>
          <w:lang w:val="en-GB"/>
        </w:rPr>
        <w:t xml:space="preserve">e </w:t>
      </w:r>
      <w:r w:rsidR="004D04D2" w:rsidRPr="001436AB">
        <w:rPr>
          <w:lang w:val="en-GB"/>
        </w:rPr>
        <w:t>Government</w:t>
      </w:r>
    </w:p>
    <w:p w:rsidR="007475DE" w:rsidRPr="001436AB" w:rsidRDefault="00ED6EFB" w:rsidP="001436AB">
      <w:pPr>
        <w:pStyle w:val="ECHRPara"/>
        <w:rPr>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66</w:t>
      </w:r>
      <w:r w:rsidRPr="001436AB">
        <w:rPr>
          <w:lang w:val="en-GB"/>
        </w:rPr>
        <w:fldChar w:fldCharType="end"/>
      </w:r>
      <w:r w:rsidRPr="001436AB">
        <w:rPr>
          <w:lang w:val="en-GB"/>
        </w:rPr>
        <w:t>.  </w:t>
      </w:r>
      <w:r w:rsidR="004D04D2" w:rsidRPr="001436AB">
        <w:rPr>
          <w:lang w:val="en-GB"/>
        </w:rPr>
        <w:t>The</w:t>
      </w:r>
      <w:r w:rsidR="00A22517" w:rsidRPr="001436AB">
        <w:rPr>
          <w:lang w:val="en-GB"/>
        </w:rPr>
        <w:t xml:space="preserve"> </w:t>
      </w:r>
      <w:r w:rsidR="004D04D2" w:rsidRPr="001436AB">
        <w:rPr>
          <w:lang w:val="en-GB"/>
        </w:rPr>
        <w:t>Government</w:t>
      </w:r>
      <w:r w:rsidR="00A22517" w:rsidRPr="001436AB">
        <w:rPr>
          <w:lang w:val="en-GB"/>
        </w:rPr>
        <w:t xml:space="preserve"> </w:t>
      </w:r>
      <w:r w:rsidR="00274C9E" w:rsidRPr="001436AB">
        <w:rPr>
          <w:lang w:val="en-GB"/>
        </w:rPr>
        <w:t>state</w:t>
      </w:r>
      <w:r w:rsidR="000F5943" w:rsidRPr="001436AB">
        <w:rPr>
          <w:lang w:val="en-GB"/>
        </w:rPr>
        <w:t>d</w:t>
      </w:r>
      <w:r w:rsidR="00274C9E" w:rsidRPr="001436AB">
        <w:rPr>
          <w:lang w:val="en-GB"/>
        </w:rPr>
        <w:t xml:space="preserve"> that they agree</w:t>
      </w:r>
      <w:r w:rsidR="000F5943" w:rsidRPr="001436AB">
        <w:rPr>
          <w:lang w:val="en-GB"/>
        </w:rPr>
        <w:t>d</w:t>
      </w:r>
      <w:r w:rsidR="00274C9E" w:rsidRPr="001436AB">
        <w:rPr>
          <w:lang w:val="en-GB"/>
        </w:rPr>
        <w:t xml:space="preserve"> with the applic</w:t>
      </w:r>
      <w:r w:rsidR="00A22517" w:rsidRPr="001436AB">
        <w:rPr>
          <w:lang w:val="en-GB"/>
        </w:rPr>
        <w:t>ants</w:t>
      </w:r>
      <w:r w:rsidR="001436AB" w:rsidRPr="001436AB">
        <w:rPr>
          <w:lang w:val="en-GB"/>
        </w:rPr>
        <w:t>’</w:t>
      </w:r>
      <w:r w:rsidR="00A22517" w:rsidRPr="001436AB">
        <w:rPr>
          <w:lang w:val="en-GB"/>
        </w:rPr>
        <w:t xml:space="preserve"> </w:t>
      </w:r>
      <w:r w:rsidR="00274C9E" w:rsidRPr="001436AB">
        <w:rPr>
          <w:lang w:val="en-GB"/>
        </w:rPr>
        <w:t>analysis to the effect that i</w:t>
      </w:r>
      <w:r w:rsidR="000F5943" w:rsidRPr="001436AB">
        <w:rPr>
          <w:lang w:val="en-GB"/>
        </w:rPr>
        <w:t>f</w:t>
      </w:r>
      <w:r w:rsidR="00274C9E" w:rsidRPr="001436AB">
        <w:rPr>
          <w:lang w:val="en-GB"/>
        </w:rPr>
        <w:t xml:space="preserve"> a </w:t>
      </w:r>
      <w:r w:rsidR="004D04D2" w:rsidRPr="001436AB">
        <w:rPr>
          <w:lang w:val="en-GB"/>
        </w:rPr>
        <w:t>person</w:t>
      </w:r>
      <w:r w:rsidR="00A22517" w:rsidRPr="001436AB">
        <w:rPr>
          <w:lang w:val="en-GB"/>
        </w:rPr>
        <w:t xml:space="preserve"> </w:t>
      </w:r>
      <w:r w:rsidR="004D04D2" w:rsidRPr="001436AB">
        <w:rPr>
          <w:lang w:val="en-GB"/>
        </w:rPr>
        <w:t>w</w:t>
      </w:r>
      <w:r w:rsidR="004D04D2" w:rsidRPr="001436AB">
        <w:rPr>
          <w:rFonts w:ascii="Times New Roman" w:hAnsi="Times New Roman"/>
          <w:lang w:val="en-GB"/>
        </w:rPr>
        <w:t>as</w:t>
      </w:r>
      <w:r w:rsidR="000F5943" w:rsidRPr="001436AB">
        <w:rPr>
          <w:rFonts w:ascii="Times New Roman" w:hAnsi="Times New Roman"/>
          <w:lang w:val="en-GB"/>
        </w:rPr>
        <w:t xml:space="preserve"> in </w:t>
      </w:r>
      <w:r w:rsidR="00624F45" w:rsidRPr="001436AB">
        <w:rPr>
          <w:rFonts w:ascii="Times New Roman" w:hAnsi="Times New Roman"/>
          <w:lang w:val="en-GB"/>
        </w:rPr>
        <w:t xml:space="preserve">police </w:t>
      </w:r>
      <w:r w:rsidR="000F5943" w:rsidRPr="001436AB">
        <w:rPr>
          <w:rFonts w:ascii="Times New Roman" w:hAnsi="Times New Roman"/>
          <w:lang w:val="en-GB"/>
        </w:rPr>
        <w:t xml:space="preserve">custody at the material time, there </w:t>
      </w:r>
      <w:r w:rsidR="004D04D2" w:rsidRPr="001436AB">
        <w:rPr>
          <w:rFonts w:ascii="Times New Roman" w:hAnsi="Times New Roman"/>
          <w:lang w:val="en-GB"/>
        </w:rPr>
        <w:t>was</w:t>
      </w:r>
      <w:r w:rsidR="000F5943" w:rsidRPr="001436AB">
        <w:rPr>
          <w:rFonts w:ascii="Times New Roman" w:hAnsi="Times New Roman"/>
          <w:lang w:val="en-GB"/>
        </w:rPr>
        <w:t xml:space="preserve"> a presumption of </w:t>
      </w:r>
      <w:r w:rsidR="00F42F18" w:rsidRPr="001436AB">
        <w:rPr>
          <w:rFonts w:ascii="Times New Roman" w:hAnsi="Times New Roman"/>
          <w:lang w:val="en-GB"/>
        </w:rPr>
        <w:t xml:space="preserve">a </w:t>
      </w:r>
      <w:r w:rsidR="000F5943" w:rsidRPr="001436AB">
        <w:rPr>
          <w:rFonts w:ascii="Times New Roman" w:hAnsi="Times New Roman"/>
          <w:lang w:val="en-GB"/>
        </w:rPr>
        <w:t>causa</w:t>
      </w:r>
      <w:r w:rsidR="00F42F18" w:rsidRPr="001436AB">
        <w:rPr>
          <w:rFonts w:ascii="Times New Roman" w:hAnsi="Times New Roman"/>
          <w:lang w:val="en-GB"/>
        </w:rPr>
        <w:t>l link</w:t>
      </w:r>
      <w:r w:rsidR="000F5943" w:rsidRPr="001436AB">
        <w:rPr>
          <w:rFonts w:ascii="Times New Roman" w:hAnsi="Times New Roman"/>
          <w:lang w:val="en-GB"/>
        </w:rPr>
        <w:t xml:space="preserve"> between the traces of injuries and the imputability of the injuries to the police</w:t>
      </w:r>
      <w:r w:rsidR="00A22517" w:rsidRPr="001436AB">
        <w:rPr>
          <w:lang w:val="en-GB"/>
        </w:rPr>
        <w:t xml:space="preserve">, </w:t>
      </w:r>
      <w:r w:rsidR="000F5943" w:rsidRPr="001436AB">
        <w:rPr>
          <w:lang w:val="en-GB"/>
        </w:rPr>
        <w:t xml:space="preserve">which presumption could be rebutted by a </w:t>
      </w:r>
      <w:r w:rsidR="004D04D2" w:rsidRPr="001436AB">
        <w:rPr>
          <w:lang w:val="en-GB"/>
        </w:rPr>
        <w:t>reasonable</w:t>
      </w:r>
      <w:r w:rsidR="008242E5" w:rsidRPr="001436AB">
        <w:rPr>
          <w:lang w:val="en-GB"/>
        </w:rPr>
        <w:t xml:space="preserve"> </w:t>
      </w:r>
      <w:r w:rsidR="004D04D2" w:rsidRPr="001436AB">
        <w:rPr>
          <w:lang w:val="en-GB"/>
        </w:rPr>
        <w:t>explanation</w:t>
      </w:r>
      <w:r w:rsidR="00A22517" w:rsidRPr="001436AB">
        <w:rPr>
          <w:lang w:val="en-GB"/>
        </w:rPr>
        <w:t xml:space="preserve">. </w:t>
      </w:r>
      <w:r w:rsidR="008242E5" w:rsidRPr="001436AB">
        <w:rPr>
          <w:lang w:val="en-GB"/>
        </w:rPr>
        <w:t>They also accepted that the</w:t>
      </w:r>
      <w:r w:rsidR="004D04D2" w:rsidRPr="001436AB">
        <w:rPr>
          <w:rFonts w:ascii="Times New Roman" w:hAnsi="Times New Roman"/>
          <w:lang w:val="en-GB"/>
        </w:rPr>
        <w:t xml:space="preserve"> act</w:t>
      </w:r>
      <w:r w:rsidR="004657B3" w:rsidRPr="001436AB">
        <w:rPr>
          <w:rFonts w:ascii="Times New Roman" w:hAnsi="Times New Roman"/>
          <w:lang w:val="en-GB"/>
        </w:rPr>
        <w:t xml:space="preserve"> in question</w:t>
      </w:r>
      <w:r w:rsidR="004D04D2" w:rsidRPr="001436AB">
        <w:rPr>
          <w:rFonts w:ascii="Times New Roman" w:hAnsi="Times New Roman"/>
          <w:lang w:val="en-GB"/>
        </w:rPr>
        <w:t xml:space="preserve"> </w:t>
      </w:r>
      <w:r w:rsidR="0041102B" w:rsidRPr="001436AB">
        <w:rPr>
          <w:rFonts w:ascii="Times New Roman" w:hAnsi="Times New Roman"/>
          <w:lang w:val="en-GB"/>
        </w:rPr>
        <w:t>was</w:t>
      </w:r>
      <w:r w:rsidR="004D04D2" w:rsidRPr="001436AB">
        <w:rPr>
          <w:rFonts w:ascii="Times New Roman" w:hAnsi="Times New Roman"/>
          <w:lang w:val="en-GB"/>
        </w:rPr>
        <w:t xml:space="preserve"> presumed </w:t>
      </w:r>
      <w:r w:rsidR="004657B3" w:rsidRPr="001436AB">
        <w:rPr>
          <w:rFonts w:ascii="Times New Roman" w:hAnsi="Times New Roman"/>
          <w:lang w:val="en-GB"/>
        </w:rPr>
        <w:t xml:space="preserve">to be </w:t>
      </w:r>
      <w:r w:rsidR="004D04D2" w:rsidRPr="001436AB">
        <w:rPr>
          <w:rFonts w:ascii="Times New Roman" w:hAnsi="Times New Roman"/>
          <w:lang w:val="en-GB"/>
        </w:rPr>
        <w:t xml:space="preserve">serious </w:t>
      </w:r>
      <w:r w:rsidR="004657B3" w:rsidRPr="001436AB">
        <w:rPr>
          <w:rFonts w:ascii="Times New Roman" w:hAnsi="Times New Roman"/>
          <w:lang w:val="en-GB"/>
        </w:rPr>
        <w:t>wher</w:t>
      </w:r>
      <w:r w:rsidR="004D04D2" w:rsidRPr="001436AB">
        <w:rPr>
          <w:rFonts w:ascii="Times New Roman" w:hAnsi="Times New Roman"/>
          <w:lang w:val="en-GB"/>
        </w:rPr>
        <w:t xml:space="preserve">e the person </w:t>
      </w:r>
      <w:r w:rsidR="004657B3" w:rsidRPr="001436AB">
        <w:rPr>
          <w:rFonts w:ascii="Times New Roman" w:hAnsi="Times New Roman"/>
          <w:lang w:val="en-GB"/>
        </w:rPr>
        <w:t xml:space="preserve">concerned </w:t>
      </w:r>
      <w:r w:rsidR="0041102B" w:rsidRPr="001436AB">
        <w:rPr>
          <w:rFonts w:ascii="Times New Roman" w:hAnsi="Times New Roman"/>
          <w:lang w:val="en-GB"/>
        </w:rPr>
        <w:t>was</w:t>
      </w:r>
      <w:r w:rsidR="004D04D2" w:rsidRPr="001436AB">
        <w:rPr>
          <w:rFonts w:ascii="Times New Roman" w:hAnsi="Times New Roman"/>
          <w:lang w:val="en-GB"/>
        </w:rPr>
        <w:t xml:space="preserve"> in custody,</w:t>
      </w:r>
      <w:r w:rsidR="004657B3" w:rsidRPr="001436AB">
        <w:rPr>
          <w:rFonts w:ascii="Times New Roman" w:hAnsi="Times New Roman"/>
          <w:lang w:val="en-GB"/>
        </w:rPr>
        <w:t xml:space="preserve"> in</w:t>
      </w:r>
      <w:r w:rsidR="004D04D2" w:rsidRPr="001436AB">
        <w:rPr>
          <w:rFonts w:ascii="Times New Roman" w:hAnsi="Times New Roman"/>
          <w:lang w:val="en-GB"/>
        </w:rPr>
        <w:t xml:space="preserve"> wh</w:t>
      </w:r>
      <w:r w:rsidR="004657B3" w:rsidRPr="001436AB">
        <w:rPr>
          <w:rFonts w:ascii="Times New Roman" w:hAnsi="Times New Roman"/>
          <w:lang w:val="en-GB"/>
        </w:rPr>
        <w:t>ich case</w:t>
      </w:r>
      <w:r w:rsidR="004D04D2" w:rsidRPr="001436AB">
        <w:rPr>
          <w:rFonts w:ascii="Times New Roman" w:hAnsi="Times New Roman"/>
          <w:lang w:val="en-GB"/>
        </w:rPr>
        <w:t xml:space="preserve"> the Court </w:t>
      </w:r>
      <w:r w:rsidR="0041102B" w:rsidRPr="001436AB">
        <w:rPr>
          <w:rFonts w:ascii="Times New Roman" w:hAnsi="Times New Roman"/>
          <w:lang w:val="en-GB"/>
        </w:rPr>
        <w:t>accepted</w:t>
      </w:r>
      <w:r w:rsidR="004D04D2" w:rsidRPr="001436AB">
        <w:rPr>
          <w:rFonts w:ascii="Times New Roman" w:hAnsi="Times New Roman"/>
          <w:lang w:val="en-GB"/>
        </w:rPr>
        <w:t xml:space="preserve"> </w:t>
      </w:r>
      <w:r w:rsidR="004D04D2" w:rsidRPr="001436AB">
        <w:rPr>
          <w:rFonts w:ascii="Times New Roman" w:hAnsi="Times New Roman"/>
          <w:i/>
          <w:lang w:val="en-GB"/>
        </w:rPr>
        <w:t>de facto</w:t>
      </w:r>
      <w:r w:rsidR="004D04D2" w:rsidRPr="001436AB">
        <w:rPr>
          <w:rFonts w:ascii="Times New Roman" w:hAnsi="Times New Roman"/>
          <w:lang w:val="en-GB"/>
        </w:rPr>
        <w:t xml:space="preserve"> that the person</w:t>
      </w:r>
      <w:r w:rsidR="001436AB" w:rsidRPr="001436AB">
        <w:rPr>
          <w:rFonts w:ascii="Times New Roman" w:hAnsi="Times New Roman"/>
          <w:lang w:val="en-GB"/>
        </w:rPr>
        <w:t>’</w:t>
      </w:r>
      <w:r w:rsidR="004D04D2" w:rsidRPr="001436AB">
        <w:rPr>
          <w:rFonts w:ascii="Times New Roman" w:hAnsi="Times New Roman"/>
          <w:lang w:val="en-GB"/>
        </w:rPr>
        <w:t xml:space="preserve">s dignity </w:t>
      </w:r>
      <w:r w:rsidR="0041102B" w:rsidRPr="001436AB">
        <w:rPr>
          <w:rFonts w:ascii="Times New Roman" w:hAnsi="Times New Roman"/>
          <w:lang w:val="en-GB"/>
        </w:rPr>
        <w:t>was</w:t>
      </w:r>
      <w:r w:rsidR="004D04D2" w:rsidRPr="001436AB">
        <w:rPr>
          <w:rFonts w:ascii="Times New Roman" w:hAnsi="Times New Roman"/>
          <w:lang w:val="en-GB"/>
        </w:rPr>
        <w:t xml:space="preserve"> undermined, although that presumption </w:t>
      </w:r>
      <w:r w:rsidR="004657B3" w:rsidRPr="001436AB">
        <w:rPr>
          <w:rFonts w:ascii="Times New Roman" w:hAnsi="Times New Roman"/>
          <w:lang w:val="en-GB"/>
        </w:rPr>
        <w:t xml:space="preserve">could be rebutted </w:t>
      </w:r>
      <w:r w:rsidR="004D04D2" w:rsidRPr="001436AB">
        <w:rPr>
          <w:rFonts w:ascii="Times New Roman" w:hAnsi="Times New Roman"/>
          <w:lang w:val="en-GB"/>
        </w:rPr>
        <w:t xml:space="preserve">by </w:t>
      </w:r>
      <w:r w:rsidR="004657B3" w:rsidRPr="001436AB">
        <w:rPr>
          <w:rFonts w:ascii="Times New Roman" w:hAnsi="Times New Roman"/>
          <w:lang w:val="en-GB"/>
        </w:rPr>
        <w:t>proving</w:t>
      </w:r>
      <w:r w:rsidR="004D04D2" w:rsidRPr="001436AB">
        <w:rPr>
          <w:rFonts w:ascii="Times New Roman" w:hAnsi="Times New Roman"/>
          <w:lang w:val="en-GB"/>
        </w:rPr>
        <w:t xml:space="preserve"> that the use of force had been strictly necessary in the light of the victim</w:t>
      </w:r>
      <w:r w:rsidR="001436AB" w:rsidRPr="001436AB">
        <w:rPr>
          <w:rFonts w:ascii="Times New Roman" w:hAnsi="Times New Roman"/>
          <w:lang w:val="en-GB"/>
        </w:rPr>
        <w:t>’</w:t>
      </w:r>
      <w:r w:rsidR="004D04D2" w:rsidRPr="001436AB">
        <w:rPr>
          <w:rFonts w:ascii="Times New Roman" w:hAnsi="Times New Roman"/>
          <w:lang w:val="en-GB"/>
        </w:rPr>
        <w:t>s conduct</w:t>
      </w:r>
      <w:r w:rsidR="00A22517" w:rsidRPr="001436AB">
        <w:rPr>
          <w:lang w:val="en-GB"/>
        </w:rPr>
        <w:t xml:space="preserve">. </w:t>
      </w:r>
      <w:r w:rsidR="004D04D2" w:rsidRPr="001436AB">
        <w:rPr>
          <w:lang w:val="en-GB"/>
        </w:rPr>
        <w:t xml:space="preserve">The Government </w:t>
      </w:r>
      <w:r w:rsidR="00A22517" w:rsidRPr="001436AB">
        <w:rPr>
          <w:lang w:val="en-GB"/>
        </w:rPr>
        <w:t>s</w:t>
      </w:r>
      <w:r w:rsidR="004D04D2" w:rsidRPr="001436AB">
        <w:rPr>
          <w:lang w:val="en-GB"/>
        </w:rPr>
        <w:t>tressed that the</w:t>
      </w:r>
      <w:r w:rsidR="000460F7" w:rsidRPr="001436AB">
        <w:rPr>
          <w:lang w:val="en-GB"/>
        </w:rPr>
        <w:t>y had never</w:t>
      </w:r>
      <w:r w:rsidR="004D04D2" w:rsidRPr="001436AB">
        <w:rPr>
          <w:lang w:val="en-GB"/>
        </w:rPr>
        <w:t xml:space="preserve"> </w:t>
      </w:r>
      <w:r w:rsidR="0041102B" w:rsidRPr="001436AB">
        <w:rPr>
          <w:lang w:val="en-GB"/>
        </w:rPr>
        <w:t>intended</w:t>
      </w:r>
      <w:r w:rsidR="004D04D2" w:rsidRPr="001436AB">
        <w:rPr>
          <w:lang w:val="en-GB"/>
        </w:rPr>
        <w:t xml:space="preserve"> to </w:t>
      </w:r>
      <w:r w:rsidR="004657B3" w:rsidRPr="001436AB">
        <w:rPr>
          <w:rFonts w:ascii="Times New Roman" w:hAnsi="Times New Roman"/>
          <w:lang w:val="en-GB"/>
        </w:rPr>
        <w:t>disregar</w:t>
      </w:r>
      <w:r w:rsidR="000460F7" w:rsidRPr="001436AB">
        <w:rPr>
          <w:rFonts w:ascii="Times New Roman" w:hAnsi="Times New Roman"/>
          <w:lang w:val="en-GB"/>
        </w:rPr>
        <w:t>d those presumptions, but that they considered it legitimate not to call the police officers</w:t>
      </w:r>
      <w:r w:rsidR="001436AB" w:rsidRPr="001436AB">
        <w:rPr>
          <w:rFonts w:ascii="Times New Roman" w:hAnsi="Times New Roman"/>
          <w:lang w:val="en-GB"/>
        </w:rPr>
        <w:t>’</w:t>
      </w:r>
      <w:r w:rsidR="000460F7" w:rsidRPr="001436AB">
        <w:rPr>
          <w:rFonts w:ascii="Times New Roman" w:hAnsi="Times New Roman"/>
          <w:lang w:val="en-GB"/>
        </w:rPr>
        <w:t xml:space="preserve"> assertions into question if the </w:t>
      </w:r>
      <w:r w:rsidR="00197DB6" w:rsidRPr="001436AB">
        <w:rPr>
          <w:rFonts w:ascii="Times New Roman" w:hAnsi="Times New Roman"/>
          <w:lang w:val="en-GB"/>
        </w:rPr>
        <w:t>thorough, exhaust</w:t>
      </w:r>
      <w:r w:rsidR="000460F7" w:rsidRPr="001436AB">
        <w:rPr>
          <w:rFonts w:ascii="Times New Roman" w:hAnsi="Times New Roman"/>
          <w:lang w:val="en-GB"/>
        </w:rPr>
        <w:t>ive investigation carried out in the present case disclosed nothing that could reasonably allow those assertions to be contradicted</w:t>
      </w:r>
      <w:r w:rsidR="00A22517" w:rsidRPr="001436AB">
        <w:rPr>
          <w:lang w:val="en-GB"/>
        </w:rPr>
        <w:t>.</w:t>
      </w:r>
    </w:p>
    <w:p w:rsidR="00A22517" w:rsidRPr="001436AB" w:rsidRDefault="00A22517" w:rsidP="001436AB">
      <w:pPr>
        <w:pStyle w:val="ECHRPara"/>
        <w:rPr>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67</w:t>
      </w:r>
      <w:r w:rsidRPr="001436AB">
        <w:rPr>
          <w:lang w:val="en-GB"/>
        </w:rPr>
        <w:fldChar w:fldCharType="end"/>
      </w:r>
      <w:r w:rsidRPr="001436AB">
        <w:rPr>
          <w:lang w:val="en-GB"/>
        </w:rPr>
        <w:t>.  </w:t>
      </w:r>
      <w:r w:rsidR="001936F9" w:rsidRPr="001436AB">
        <w:rPr>
          <w:lang w:val="en-GB"/>
        </w:rPr>
        <w:t>The</w:t>
      </w:r>
      <w:r w:rsidRPr="001436AB">
        <w:rPr>
          <w:lang w:val="en-GB"/>
        </w:rPr>
        <w:t xml:space="preserve"> </w:t>
      </w:r>
      <w:r w:rsidR="0041102B" w:rsidRPr="001436AB">
        <w:rPr>
          <w:lang w:val="en-GB"/>
        </w:rPr>
        <w:t>Government</w:t>
      </w:r>
      <w:r w:rsidR="001936F9" w:rsidRPr="001436AB">
        <w:rPr>
          <w:lang w:val="en-GB"/>
        </w:rPr>
        <w:t xml:space="preserve"> took the view that the</w:t>
      </w:r>
      <w:r w:rsidRPr="001436AB">
        <w:rPr>
          <w:lang w:val="en-GB"/>
        </w:rPr>
        <w:t xml:space="preserve"> judicia</w:t>
      </w:r>
      <w:r w:rsidR="001936F9" w:rsidRPr="001436AB">
        <w:rPr>
          <w:lang w:val="en-GB"/>
        </w:rPr>
        <w:t>l</w:t>
      </w:r>
      <w:r w:rsidRPr="001436AB">
        <w:rPr>
          <w:lang w:val="en-GB"/>
        </w:rPr>
        <w:t xml:space="preserve"> </w:t>
      </w:r>
      <w:r w:rsidR="0041102B" w:rsidRPr="001436AB">
        <w:rPr>
          <w:lang w:val="en-GB"/>
        </w:rPr>
        <w:t>authorities</w:t>
      </w:r>
      <w:r w:rsidR="001936F9" w:rsidRPr="001436AB">
        <w:rPr>
          <w:lang w:val="en-GB"/>
        </w:rPr>
        <w:t xml:space="preserve"> </w:t>
      </w:r>
      <w:r w:rsidR="006959D7" w:rsidRPr="001436AB">
        <w:rPr>
          <w:lang w:val="en-GB"/>
        </w:rPr>
        <w:t xml:space="preserve">had </w:t>
      </w:r>
      <w:r w:rsidR="0041102B" w:rsidRPr="001436AB">
        <w:rPr>
          <w:lang w:val="en-GB"/>
        </w:rPr>
        <w:t>to</w:t>
      </w:r>
      <w:r w:rsidR="006959D7" w:rsidRPr="001436AB">
        <w:rPr>
          <w:lang w:val="en-GB"/>
        </w:rPr>
        <w:t xml:space="preserve"> </w:t>
      </w:r>
      <w:r w:rsidR="0041102B" w:rsidRPr="001436AB">
        <w:rPr>
          <w:lang w:val="en-GB"/>
        </w:rPr>
        <w:t>reconcile</w:t>
      </w:r>
      <w:r w:rsidR="006959D7" w:rsidRPr="001436AB">
        <w:rPr>
          <w:lang w:val="en-GB"/>
        </w:rPr>
        <w:t xml:space="preserve"> the</w:t>
      </w:r>
      <w:r w:rsidRPr="001436AB">
        <w:rPr>
          <w:lang w:val="en-GB"/>
        </w:rPr>
        <w:t xml:space="preserve"> </w:t>
      </w:r>
      <w:r w:rsidR="0041102B" w:rsidRPr="001436AB">
        <w:rPr>
          <w:lang w:val="en-GB"/>
        </w:rPr>
        <w:t>presumption</w:t>
      </w:r>
      <w:r w:rsidRPr="001436AB">
        <w:rPr>
          <w:lang w:val="en-GB"/>
        </w:rPr>
        <w:t xml:space="preserve"> </w:t>
      </w:r>
      <w:r w:rsidR="00F54FAE" w:rsidRPr="001436AB">
        <w:rPr>
          <w:lang w:val="en-GB"/>
        </w:rPr>
        <w:t>of</w:t>
      </w:r>
      <w:r w:rsidRPr="001436AB">
        <w:rPr>
          <w:lang w:val="en-GB"/>
        </w:rPr>
        <w:t xml:space="preserve"> </w:t>
      </w:r>
      <w:r w:rsidR="0041102B" w:rsidRPr="001436AB">
        <w:rPr>
          <w:lang w:val="en-GB"/>
        </w:rPr>
        <w:t>causality</w:t>
      </w:r>
      <w:r w:rsidRPr="001436AB">
        <w:rPr>
          <w:lang w:val="en-GB"/>
        </w:rPr>
        <w:t xml:space="preserve"> </w:t>
      </w:r>
      <w:r w:rsidR="00F54FAE" w:rsidRPr="001436AB">
        <w:rPr>
          <w:rFonts w:ascii="Times New Roman" w:hAnsi="Times New Roman"/>
          <w:lang w:val="en-GB"/>
        </w:rPr>
        <w:t xml:space="preserve">with the equally fundamental principle of the presumption of innocence of </w:t>
      </w:r>
      <w:r w:rsidR="004657B3" w:rsidRPr="001436AB">
        <w:rPr>
          <w:rFonts w:ascii="Times New Roman" w:hAnsi="Times New Roman"/>
          <w:lang w:val="en-GB"/>
        </w:rPr>
        <w:t xml:space="preserve">the State </w:t>
      </w:r>
      <w:r w:rsidR="00F54FAE" w:rsidRPr="001436AB">
        <w:rPr>
          <w:rFonts w:ascii="Times New Roman" w:hAnsi="Times New Roman"/>
          <w:lang w:val="en-GB"/>
        </w:rPr>
        <w:t xml:space="preserve">agents </w:t>
      </w:r>
      <w:r w:rsidR="004657B3" w:rsidRPr="001436AB">
        <w:rPr>
          <w:rFonts w:ascii="Times New Roman" w:hAnsi="Times New Roman"/>
          <w:lang w:val="en-GB"/>
        </w:rPr>
        <w:t>implicated</w:t>
      </w:r>
      <w:r w:rsidRPr="001436AB">
        <w:rPr>
          <w:lang w:val="en-GB"/>
        </w:rPr>
        <w:t xml:space="preserve">: </w:t>
      </w:r>
      <w:r w:rsidR="004657B3" w:rsidRPr="001436AB">
        <w:rPr>
          <w:lang w:val="en-GB"/>
        </w:rPr>
        <w:t>the</w:t>
      </w:r>
      <w:r w:rsidR="00B370CD" w:rsidRPr="001436AB">
        <w:rPr>
          <w:lang w:val="en-GB"/>
        </w:rPr>
        <w:t xml:space="preserve"> judicial authorities</w:t>
      </w:r>
      <w:r w:rsidR="004657B3" w:rsidRPr="001436AB">
        <w:rPr>
          <w:lang w:val="en-GB"/>
        </w:rPr>
        <w:t xml:space="preserve"> </w:t>
      </w:r>
      <w:r w:rsidR="0041102B" w:rsidRPr="001436AB">
        <w:rPr>
          <w:lang w:val="en-GB"/>
        </w:rPr>
        <w:t xml:space="preserve">could not </w:t>
      </w:r>
      <w:r w:rsidR="0041102B" w:rsidRPr="001436AB">
        <w:rPr>
          <w:rFonts w:ascii="Times New Roman" w:hAnsi="Times New Roman"/>
          <w:lang w:val="en-GB"/>
        </w:rPr>
        <w:t xml:space="preserve">depart from the principle </w:t>
      </w:r>
      <w:r w:rsidR="00C266A4" w:rsidRPr="001436AB">
        <w:rPr>
          <w:rFonts w:ascii="Times New Roman" w:hAnsi="Times New Roman"/>
          <w:lang w:val="en-GB"/>
        </w:rPr>
        <w:t>that they should convict</w:t>
      </w:r>
      <w:r w:rsidR="00B370CD" w:rsidRPr="001436AB">
        <w:rPr>
          <w:rFonts w:ascii="Times New Roman" w:hAnsi="Times New Roman"/>
          <w:lang w:val="en-GB"/>
        </w:rPr>
        <w:t xml:space="preserve"> </w:t>
      </w:r>
      <w:r w:rsidR="0041102B" w:rsidRPr="001436AB">
        <w:rPr>
          <w:rFonts w:ascii="Times New Roman" w:hAnsi="Times New Roman"/>
          <w:lang w:val="en-GB"/>
        </w:rPr>
        <w:t xml:space="preserve">an accused </w:t>
      </w:r>
      <w:r w:rsidR="00197DB6" w:rsidRPr="001436AB">
        <w:rPr>
          <w:rFonts w:ascii="Times New Roman" w:hAnsi="Times New Roman"/>
          <w:lang w:val="en-GB"/>
        </w:rPr>
        <w:t xml:space="preserve">person </w:t>
      </w:r>
      <w:r w:rsidR="0041102B" w:rsidRPr="001436AB">
        <w:rPr>
          <w:rFonts w:ascii="Times New Roman" w:hAnsi="Times New Roman"/>
          <w:lang w:val="en-GB"/>
        </w:rPr>
        <w:t xml:space="preserve">only </w:t>
      </w:r>
      <w:r w:rsidR="00C266A4" w:rsidRPr="001436AB">
        <w:rPr>
          <w:rFonts w:ascii="Times New Roman" w:hAnsi="Times New Roman"/>
          <w:lang w:val="en-GB"/>
        </w:rPr>
        <w:t>when</w:t>
      </w:r>
      <w:r w:rsidR="0041102B" w:rsidRPr="001436AB">
        <w:rPr>
          <w:rFonts w:ascii="Times New Roman" w:hAnsi="Times New Roman"/>
          <w:lang w:val="en-GB"/>
        </w:rPr>
        <w:t xml:space="preserve"> certain beyond all reasonable doubt that he </w:t>
      </w:r>
      <w:r w:rsidR="00197DB6" w:rsidRPr="001436AB">
        <w:rPr>
          <w:rFonts w:ascii="Times New Roman" w:hAnsi="Times New Roman"/>
          <w:lang w:val="en-GB"/>
        </w:rPr>
        <w:t xml:space="preserve">had </w:t>
      </w:r>
      <w:r w:rsidR="0041102B" w:rsidRPr="001436AB">
        <w:rPr>
          <w:rFonts w:ascii="Times New Roman" w:hAnsi="Times New Roman"/>
          <w:lang w:val="en-GB"/>
        </w:rPr>
        <w:t>committed acts constituting degrading treatment against the complainant</w:t>
      </w:r>
      <w:r w:rsidRPr="001436AB">
        <w:rPr>
          <w:lang w:val="en-GB"/>
        </w:rPr>
        <w:t>.</w:t>
      </w:r>
    </w:p>
    <w:p w:rsidR="00A22517" w:rsidRPr="001436AB" w:rsidRDefault="00A22517" w:rsidP="001436AB">
      <w:pPr>
        <w:pStyle w:val="ECHRPara"/>
        <w:rPr>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68</w:t>
      </w:r>
      <w:r w:rsidRPr="001436AB">
        <w:rPr>
          <w:lang w:val="en-GB"/>
        </w:rPr>
        <w:fldChar w:fldCharType="end"/>
      </w:r>
      <w:r w:rsidRPr="001436AB">
        <w:rPr>
          <w:lang w:val="en-GB"/>
        </w:rPr>
        <w:t>.  </w:t>
      </w:r>
      <w:r w:rsidR="004811C4" w:rsidRPr="001436AB">
        <w:rPr>
          <w:lang w:val="en-GB"/>
        </w:rPr>
        <w:t>The</w:t>
      </w:r>
      <w:r w:rsidRPr="001436AB">
        <w:rPr>
          <w:lang w:val="en-GB"/>
        </w:rPr>
        <w:t xml:space="preserve"> </w:t>
      </w:r>
      <w:r w:rsidR="0041102B" w:rsidRPr="001436AB">
        <w:rPr>
          <w:lang w:val="en-GB"/>
        </w:rPr>
        <w:t>Government</w:t>
      </w:r>
      <w:r w:rsidRPr="001436AB">
        <w:rPr>
          <w:lang w:val="en-GB"/>
        </w:rPr>
        <w:t xml:space="preserve"> </w:t>
      </w:r>
      <w:r w:rsidR="006237C5" w:rsidRPr="001436AB">
        <w:rPr>
          <w:lang w:val="en-GB"/>
        </w:rPr>
        <w:t>emphasised</w:t>
      </w:r>
      <w:r w:rsidR="0041102B" w:rsidRPr="001436AB">
        <w:rPr>
          <w:lang w:val="en-GB"/>
        </w:rPr>
        <w:t xml:space="preserve"> that in the present case, although the applic</w:t>
      </w:r>
      <w:r w:rsidRPr="001436AB">
        <w:rPr>
          <w:lang w:val="en-GB"/>
        </w:rPr>
        <w:t xml:space="preserve">ants </w:t>
      </w:r>
      <w:r w:rsidR="0041102B" w:rsidRPr="001436AB">
        <w:rPr>
          <w:lang w:val="en-GB"/>
        </w:rPr>
        <w:t>had</w:t>
      </w:r>
      <w:r w:rsidRPr="001436AB">
        <w:rPr>
          <w:lang w:val="en-GB"/>
        </w:rPr>
        <w:t xml:space="preserve"> </w:t>
      </w:r>
      <w:r w:rsidR="009359B3" w:rsidRPr="001436AB">
        <w:rPr>
          <w:lang w:val="en-GB"/>
        </w:rPr>
        <w:t xml:space="preserve">submitted medical certificates attesting to injuries that might be compatible with the events of which they complained, it </w:t>
      </w:r>
      <w:r w:rsidR="004811C4" w:rsidRPr="001436AB">
        <w:rPr>
          <w:lang w:val="en-GB"/>
        </w:rPr>
        <w:t>was</w:t>
      </w:r>
      <w:r w:rsidR="009359B3" w:rsidRPr="001436AB">
        <w:rPr>
          <w:lang w:val="en-GB"/>
        </w:rPr>
        <w:t xml:space="preserve"> only the applicants</w:t>
      </w:r>
      <w:r w:rsidR="001436AB" w:rsidRPr="001436AB">
        <w:rPr>
          <w:lang w:val="en-GB"/>
        </w:rPr>
        <w:t>’</w:t>
      </w:r>
      <w:r w:rsidR="009359B3" w:rsidRPr="001436AB">
        <w:rPr>
          <w:lang w:val="en-GB"/>
        </w:rPr>
        <w:t xml:space="preserve"> statements that suggested that those injuries were the consequence of a slap and that the slaps in question </w:t>
      </w:r>
      <w:r w:rsidR="00197DB6" w:rsidRPr="001436AB">
        <w:rPr>
          <w:lang w:val="en-GB"/>
        </w:rPr>
        <w:t>had been</w:t>
      </w:r>
      <w:r w:rsidR="009359B3" w:rsidRPr="001436AB">
        <w:rPr>
          <w:lang w:val="en-GB"/>
        </w:rPr>
        <w:t xml:space="preserve"> inflicted on both applicants by police officers</w:t>
      </w:r>
      <w:r w:rsidRPr="001436AB">
        <w:rPr>
          <w:lang w:val="en-GB"/>
        </w:rPr>
        <w:t xml:space="preserve">. </w:t>
      </w:r>
      <w:r w:rsidR="008D2774" w:rsidRPr="001436AB">
        <w:rPr>
          <w:lang w:val="en-GB"/>
        </w:rPr>
        <w:t xml:space="preserve">Furthermore, the officers in question had always vehemently denied having </w:t>
      </w:r>
      <w:r w:rsidR="00BA0773" w:rsidRPr="001436AB">
        <w:rPr>
          <w:lang w:val="en-GB"/>
        </w:rPr>
        <w:t>commit</w:t>
      </w:r>
      <w:r w:rsidR="008D2774" w:rsidRPr="001436AB">
        <w:rPr>
          <w:lang w:val="en-GB"/>
        </w:rPr>
        <w:t xml:space="preserve">ted such </w:t>
      </w:r>
      <w:r w:rsidR="00BA0773" w:rsidRPr="001436AB">
        <w:rPr>
          <w:lang w:val="en-GB"/>
        </w:rPr>
        <w:t>acts</w:t>
      </w:r>
      <w:r w:rsidR="00197DB6" w:rsidRPr="001436AB">
        <w:rPr>
          <w:lang w:val="en-GB"/>
        </w:rPr>
        <w:t>,</w:t>
      </w:r>
      <w:r w:rsidR="008D2774" w:rsidRPr="001436AB">
        <w:rPr>
          <w:lang w:val="en-GB"/>
        </w:rPr>
        <w:t xml:space="preserve"> and</w:t>
      </w:r>
      <w:r w:rsidRPr="001436AB">
        <w:rPr>
          <w:lang w:val="en-GB"/>
        </w:rPr>
        <w:t xml:space="preserve"> </w:t>
      </w:r>
      <w:r w:rsidR="004811C4" w:rsidRPr="001436AB">
        <w:rPr>
          <w:lang w:val="en-GB"/>
        </w:rPr>
        <w:t xml:space="preserve">none of the evidence gathered during the investigation </w:t>
      </w:r>
      <w:r w:rsidR="00844E29" w:rsidRPr="001436AB">
        <w:rPr>
          <w:lang w:val="en-GB"/>
        </w:rPr>
        <w:t>had refuted their statements</w:t>
      </w:r>
      <w:r w:rsidRPr="001436AB">
        <w:rPr>
          <w:lang w:val="en-GB"/>
        </w:rPr>
        <w:t xml:space="preserve">. </w:t>
      </w:r>
      <w:r w:rsidR="00844E29" w:rsidRPr="001436AB">
        <w:rPr>
          <w:lang w:val="en-GB"/>
        </w:rPr>
        <w:t>The Government also</w:t>
      </w:r>
      <w:r w:rsidRPr="001436AB">
        <w:rPr>
          <w:lang w:val="en-GB"/>
        </w:rPr>
        <w:t xml:space="preserve"> observe</w:t>
      </w:r>
      <w:r w:rsidR="00844E29" w:rsidRPr="001436AB">
        <w:rPr>
          <w:lang w:val="en-GB"/>
        </w:rPr>
        <w:t xml:space="preserve">d that </w:t>
      </w:r>
      <w:r w:rsidR="00725B09" w:rsidRPr="001436AB">
        <w:rPr>
          <w:lang w:val="en-GB"/>
        </w:rPr>
        <w:t>members</w:t>
      </w:r>
      <w:r w:rsidRPr="001436AB">
        <w:rPr>
          <w:lang w:val="en-GB"/>
        </w:rPr>
        <w:t xml:space="preserve"> </w:t>
      </w:r>
      <w:r w:rsidR="00844E29" w:rsidRPr="001436AB">
        <w:rPr>
          <w:lang w:val="en-GB"/>
        </w:rPr>
        <w:t xml:space="preserve">of </w:t>
      </w:r>
      <w:r w:rsidR="00725B09" w:rsidRPr="001436AB">
        <w:rPr>
          <w:lang w:val="en-GB"/>
        </w:rPr>
        <w:t>the</w:t>
      </w:r>
      <w:r w:rsidRPr="001436AB">
        <w:rPr>
          <w:lang w:val="en-GB"/>
        </w:rPr>
        <w:t xml:space="preserve"> Bouyid </w:t>
      </w:r>
      <w:r w:rsidR="00844E29" w:rsidRPr="001436AB">
        <w:rPr>
          <w:lang w:val="en-GB"/>
        </w:rPr>
        <w:t xml:space="preserve">family </w:t>
      </w:r>
      <w:r w:rsidR="00794E5F" w:rsidRPr="001436AB">
        <w:rPr>
          <w:lang w:val="en-GB"/>
        </w:rPr>
        <w:t>had lodge</w:t>
      </w:r>
      <w:r w:rsidR="008C154B" w:rsidRPr="001436AB">
        <w:rPr>
          <w:lang w:val="en-GB"/>
        </w:rPr>
        <w:t>d</w:t>
      </w:r>
      <w:r w:rsidR="00794E5F" w:rsidRPr="001436AB">
        <w:rPr>
          <w:lang w:val="en-GB"/>
        </w:rPr>
        <w:t xml:space="preserve"> several other </w:t>
      </w:r>
      <w:r w:rsidR="00725B09" w:rsidRPr="001436AB">
        <w:rPr>
          <w:lang w:val="en-GB"/>
        </w:rPr>
        <w:t>complaints</w:t>
      </w:r>
      <w:r w:rsidRPr="001436AB">
        <w:rPr>
          <w:lang w:val="en-GB"/>
        </w:rPr>
        <w:t xml:space="preserve"> </w:t>
      </w:r>
      <w:r w:rsidR="00794E5F" w:rsidRPr="001436AB">
        <w:rPr>
          <w:lang w:val="en-GB"/>
        </w:rPr>
        <w:t xml:space="preserve">against officers </w:t>
      </w:r>
      <w:r w:rsidR="00BA0773" w:rsidRPr="001436AB">
        <w:rPr>
          <w:lang w:val="en-GB"/>
        </w:rPr>
        <w:t>from</w:t>
      </w:r>
      <w:r w:rsidR="00794E5F" w:rsidRPr="001436AB">
        <w:rPr>
          <w:lang w:val="en-GB"/>
        </w:rPr>
        <w:t xml:space="preserve"> their local police station</w:t>
      </w:r>
      <w:r w:rsidRPr="001436AB">
        <w:rPr>
          <w:lang w:val="en-GB"/>
        </w:rPr>
        <w:t xml:space="preserve">, </w:t>
      </w:r>
      <w:r w:rsidR="008C154B" w:rsidRPr="001436AB">
        <w:rPr>
          <w:lang w:val="en-GB"/>
        </w:rPr>
        <w:t>ea</w:t>
      </w:r>
      <w:r w:rsidRPr="001436AB">
        <w:rPr>
          <w:lang w:val="en-GB"/>
        </w:rPr>
        <w:t>ch</w:t>
      </w:r>
      <w:r w:rsidR="008C154B" w:rsidRPr="001436AB">
        <w:rPr>
          <w:lang w:val="en-GB"/>
        </w:rPr>
        <w:t xml:space="preserve"> time against the </w:t>
      </w:r>
      <w:r w:rsidR="00725B09" w:rsidRPr="001436AB">
        <w:rPr>
          <w:lang w:val="en-GB"/>
        </w:rPr>
        <w:t>background</w:t>
      </w:r>
      <w:r w:rsidR="008C154B" w:rsidRPr="001436AB">
        <w:rPr>
          <w:lang w:val="en-GB"/>
        </w:rPr>
        <w:t xml:space="preserve"> of</w:t>
      </w:r>
      <w:r w:rsidRPr="001436AB">
        <w:rPr>
          <w:lang w:val="en-GB"/>
        </w:rPr>
        <w:t xml:space="preserve"> </w:t>
      </w:r>
      <w:r w:rsidR="00BA0773" w:rsidRPr="001436AB">
        <w:rPr>
          <w:lang w:val="en-GB"/>
        </w:rPr>
        <w:t xml:space="preserve">a </w:t>
      </w:r>
      <w:r w:rsidRPr="001436AB">
        <w:rPr>
          <w:lang w:val="en-GB"/>
        </w:rPr>
        <w:t xml:space="preserve">confrontation </w:t>
      </w:r>
      <w:r w:rsidR="008C154B" w:rsidRPr="001436AB">
        <w:rPr>
          <w:lang w:val="en-GB"/>
        </w:rPr>
        <w:t>with the</w:t>
      </w:r>
      <w:r w:rsidRPr="001436AB">
        <w:rPr>
          <w:lang w:val="en-GB"/>
        </w:rPr>
        <w:t xml:space="preserve"> police </w:t>
      </w:r>
      <w:r w:rsidR="008C154B" w:rsidRPr="001436AB">
        <w:rPr>
          <w:lang w:val="en-GB"/>
        </w:rPr>
        <w:t>after they had been stopped and questioned</w:t>
      </w:r>
      <w:r w:rsidRPr="001436AB">
        <w:rPr>
          <w:lang w:val="en-GB"/>
        </w:rPr>
        <w:t xml:space="preserve">. </w:t>
      </w:r>
      <w:r w:rsidR="008C154B" w:rsidRPr="001436AB">
        <w:rPr>
          <w:lang w:val="en-GB"/>
        </w:rPr>
        <w:t xml:space="preserve">They </w:t>
      </w:r>
      <w:r w:rsidR="00725B09" w:rsidRPr="001436AB">
        <w:rPr>
          <w:lang w:val="en-GB"/>
        </w:rPr>
        <w:t>c</w:t>
      </w:r>
      <w:r w:rsidR="00F95514" w:rsidRPr="001436AB">
        <w:rPr>
          <w:lang w:val="en-GB"/>
        </w:rPr>
        <w:t>onclud</w:t>
      </w:r>
      <w:r w:rsidR="00725B09" w:rsidRPr="001436AB">
        <w:rPr>
          <w:lang w:val="en-GB"/>
        </w:rPr>
        <w:t>ed</w:t>
      </w:r>
      <w:r w:rsidR="008C154B" w:rsidRPr="001436AB">
        <w:rPr>
          <w:lang w:val="en-GB"/>
        </w:rPr>
        <w:t xml:space="preserve"> that in view of the behaviour of the </w:t>
      </w:r>
      <w:r w:rsidRPr="001436AB">
        <w:rPr>
          <w:lang w:val="en-GB"/>
        </w:rPr>
        <w:t>Bouyid</w:t>
      </w:r>
      <w:r w:rsidR="008C154B" w:rsidRPr="001436AB">
        <w:rPr>
          <w:lang w:val="en-GB"/>
        </w:rPr>
        <w:t xml:space="preserve"> family</w:t>
      </w:r>
      <w:r w:rsidRPr="001436AB">
        <w:rPr>
          <w:lang w:val="en-GB"/>
        </w:rPr>
        <w:t>, i</w:t>
      </w:r>
      <w:r w:rsidR="008C154B" w:rsidRPr="001436AB">
        <w:rPr>
          <w:lang w:val="en-GB"/>
        </w:rPr>
        <w:t>t was conceiva</w:t>
      </w:r>
      <w:r w:rsidR="00ED6EFB" w:rsidRPr="001436AB">
        <w:rPr>
          <w:lang w:val="en-GB"/>
        </w:rPr>
        <w:t xml:space="preserve">ble </w:t>
      </w:r>
      <w:r w:rsidR="008C154B" w:rsidRPr="001436AB">
        <w:rPr>
          <w:lang w:val="en-GB"/>
        </w:rPr>
        <w:t>that the applicants</w:t>
      </w:r>
      <w:r w:rsidR="001436AB" w:rsidRPr="001436AB">
        <w:rPr>
          <w:lang w:val="en-GB"/>
        </w:rPr>
        <w:t>’</w:t>
      </w:r>
      <w:r w:rsidR="008C154B" w:rsidRPr="001436AB">
        <w:rPr>
          <w:lang w:val="en-GB"/>
        </w:rPr>
        <w:t xml:space="preserve"> </w:t>
      </w:r>
      <w:r w:rsidR="00725B09" w:rsidRPr="001436AB">
        <w:rPr>
          <w:lang w:val="en-GB"/>
        </w:rPr>
        <w:t>complaints</w:t>
      </w:r>
      <w:r w:rsidRPr="001436AB">
        <w:rPr>
          <w:lang w:val="en-GB"/>
        </w:rPr>
        <w:t xml:space="preserve"> </w:t>
      </w:r>
      <w:r w:rsidR="00197DB6" w:rsidRPr="001436AB">
        <w:rPr>
          <w:lang w:val="en-GB"/>
        </w:rPr>
        <w:t>had been</w:t>
      </w:r>
      <w:r w:rsidR="00C82B0C" w:rsidRPr="001436AB">
        <w:rPr>
          <w:lang w:val="en-GB"/>
        </w:rPr>
        <w:t xml:space="preserve"> intended to cast discredit on the police officers</w:t>
      </w:r>
      <w:r w:rsidR="00F95514" w:rsidRPr="001436AB">
        <w:rPr>
          <w:lang w:val="en-GB"/>
        </w:rPr>
        <w:t xml:space="preserve"> concerned</w:t>
      </w:r>
      <w:r w:rsidR="00C82B0C" w:rsidRPr="001436AB">
        <w:rPr>
          <w:lang w:val="en-GB"/>
        </w:rPr>
        <w:t xml:space="preserve"> even though no blow had been inflicted</w:t>
      </w:r>
      <w:r w:rsidRPr="001436AB">
        <w:rPr>
          <w:lang w:val="en-GB"/>
        </w:rPr>
        <w:t>.</w:t>
      </w:r>
      <w:r w:rsidR="00333CB5" w:rsidRPr="001436AB">
        <w:rPr>
          <w:lang w:val="en-GB"/>
        </w:rPr>
        <w:t xml:space="preserve"> </w:t>
      </w:r>
      <w:r w:rsidR="00C82B0C" w:rsidRPr="001436AB">
        <w:rPr>
          <w:lang w:val="en-GB"/>
        </w:rPr>
        <w:t>At the hearing the</w:t>
      </w:r>
      <w:r w:rsidR="00333CB5" w:rsidRPr="001436AB">
        <w:rPr>
          <w:lang w:val="en-GB"/>
        </w:rPr>
        <w:t xml:space="preserve"> </w:t>
      </w:r>
      <w:r w:rsidR="00725B09" w:rsidRPr="001436AB">
        <w:rPr>
          <w:lang w:val="en-GB"/>
        </w:rPr>
        <w:t>Government</w:t>
      </w:r>
      <w:r w:rsidR="00333CB5" w:rsidRPr="001436AB">
        <w:rPr>
          <w:lang w:val="en-GB"/>
        </w:rPr>
        <w:t xml:space="preserve"> </w:t>
      </w:r>
      <w:r w:rsidR="00725B09" w:rsidRPr="001436AB">
        <w:rPr>
          <w:lang w:val="en-GB"/>
        </w:rPr>
        <w:t xml:space="preserve">mentioned the </w:t>
      </w:r>
      <w:r w:rsidR="00E030B6" w:rsidRPr="001436AB">
        <w:rPr>
          <w:lang w:val="en-GB"/>
        </w:rPr>
        <w:t xml:space="preserve">hypothesis </w:t>
      </w:r>
      <w:r w:rsidR="00725B09" w:rsidRPr="001436AB">
        <w:rPr>
          <w:lang w:val="en-GB"/>
        </w:rPr>
        <w:t>that the applic</w:t>
      </w:r>
      <w:r w:rsidR="00333CB5" w:rsidRPr="001436AB">
        <w:rPr>
          <w:lang w:val="en-GB"/>
        </w:rPr>
        <w:t xml:space="preserve">ants </w:t>
      </w:r>
      <w:r w:rsidR="00725B09" w:rsidRPr="001436AB">
        <w:rPr>
          <w:lang w:val="en-GB"/>
        </w:rPr>
        <w:t xml:space="preserve">had slapped themselves in order to </w:t>
      </w:r>
      <w:r w:rsidR="00F95514" w:rsidRPr="001436AB">
        <w:rPr>
          <w:lang w:val="en-GB"/>
        </w:rPr>
        <w:t xml:space="preserve">make </w:t>
      </w:r>
      <w:r w:rsidR="00725B09" w:rsidRPr="001436AB">
        <w:rPr>
          <w:lang w:val="en-GB"/>
        </w:rPr>
        <w:t xml:space="preserve">a </w:t>
      </w:r>
      <w:r w:rsidR="00F95514" w:rsidRPr="001436AB">
        <w:rPr>
          <w:lang w:val="en-GB"/>
        </w:rPr>
        <w:t>cas</w:t>
      </w:r>
      <w:r w:rsidR="00725B09" w:rsidRPr="001436AB">
        <w:rPr>
          <w:lang w:val="en-GB"/>
        </w:rPr>
        <w:t xml:space="preserve">e against their municipal </w:t>
      </w:r>
      <w:r w:rsidR="00333CB5" w:rsidRPr="001436AB">
        <w:rPr>
          <w:lang w:val="en-GB"/>
        </w:rPr>
        <w:t xml:space="preserve">police </w:t>
      </w:r>
      <w:r w:rsidR="00725B09" w:rsidRPr="001436AB">
        <w:rPr>
          <w:lang w:val="en-GB"/>
        </w:rPr>
        <w:t>force</w:t>
      </w:r>
      <w:r w:rsidR="00333CB5" w:rsidRPr="001436AB">
        <w:rPr>
          <w:lang w:val="en-GB"/>
        </w:rPr>
        <w:t>,</w:t>
      </w:r>
      <w:r w:rsidR="00725B09" w:rsidRPr="001436AB">
        <w:rPr>
          <w:lang w:val="en-GB"/>
        </w:rPr>
        <w:t xml:space="preserve"> with whom they had been having</w:t>
      </w:r>
      <w:r w:rsidR="00333CB5" w:rsidRPr="001436AB">
        <w:rPr>
          <w:lang w:val="en-GB"/>
        </w:rPr>
        <w:t xml:space="preserve"> </w:t>
      </w:r>
      <w:r w:rsidR="00C437F4" w:rsidRPr="001436AB">
        <w:rPr>
          <w:lang w:val="en-GB"/>
        </w:rPr>
        <w:t>difficulties</w:t>
      </w:r>
      <w:r w:rsidR="00333CB5" w:rsidRPr="001436AB">
        <w:rPr>
          <w:lang w:val="en-GB"/>
        </w:rPr>
        <w:t xml:space="preserve"> </w:t>
      </w:r>
      <w:r w:rsidR="00725B09" w:rsidRPr="001436AB">
        <w:rPr>
          <w:lang w:val="en-GB"/>
        </w:rPr>
        <w:t>for many years</w:t>
      </w:r>
      <w:r w:rsidR="00333CB5" w:rsidRPr="001436AB">
        <w:rPr>
          <w:lang w:val="en-GB"/>
        </w:rPr>
        <w:t xml:space="preserve">. </w:t>
      </w:r>
      <w:r w:rsidR="00725B09" w:rsidRPr="001436AB">
        <w:rPr>
          <w:lang w:val="en-GB"/>
        </w:rPr>
        <w:t>In the Government</w:t>
      </w:r>
      <w:r w:rsidR="001436AB" w:rsidRPr="001436AB">
        <w:rPr>
          <w:lang w:val="en-GB"/>
        </w:rPr>
        <w:t>’</w:t>
      </w:r>
      <w:r w:rsidR="00725B09" w:rsidRPr="001436AB">
        <w:rPr>
          <w:lang w:val="en-GB"/>
        </w:rPr>
        <w:t>s view the</w:t>
      </w:r>
      <w:r w:rsidR="00333CB5" w:rsidRPr="001436AB">
        <w:rPr>
          <w:lang w:val="en-GB"/>
        </w:rPr>
        <w:t xml:space="preserve"> tensions </w:t>
      </w:r>
      <w:r w:rsidR="00725B09" w:rsidRPr="001436AB">
        <w:rPr>
          <w:lang w:val="en-GB"/>
        </w:rPr>
        <w:t>had been so great that such an outcome had not been unimaginable</w:t>
      </w:r>
      <w:r w:rsidR="00333CB5" w:rsidRPr="001436AB">
        <w:rPr>
          <w:lang w:val="en-GB"/>
        </w:rPr>
        <w:t>.</w:t>
      </w:r>
    </w:p>
    <w:p w:rsidR="00A22517" w:rsidRPr="001436AB" w:rsidRDefault="00A22517" w:rsidP="001436AB">
      <w:pPr>
        <w:pStyle w:val="ECHRPara"/>
        <w:rPr>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69</w:t>
      </w:r>
      <w:r w:rsidRPr="001436AB">
        <w:rPr>
          <w:lang w:val="en-GB"/>
        </w:rPr>
        <w:fldChar w:fldCharType="end"/>
      </w:r>
      <w:r w:rsidRPr="001436AB">
        <w:rPr>
          <w:lang w:val="en-GB"/>
        </w:rPr>
        <w:t>.  </w:t>
      </w:r>
      <w:r w:rsidR="00622D36" w:rsidRPr="001436AB">
        <w:rPr>
          <w:lang w:val="en-GB"/>
        </w:rPr>
        <w:t xml:space="preserve">There </w:t>
      </w:r>
      <w:r w:rsidR="00C437F4" w:rsidRPr="001436AB">
        <w:rPr>
          <w:lang w:val="en-GB"/>
        </w:rPr>
        <w:t>was</w:t>
      </w:r>
      <w:r w:rsidR="00622D36" w:rsidRPr="001436AB">
        <w:rPr>
          <w:lang w:val="en-GB"/>
        </w:rPr>
        <w:t xml:space="preserve"> therefore in the present case “more than a reasonable doubt as to the establishment of the alleged facts”</w:t>
      </w:r>
      <w:r w:rsidRPr="001436AB">
        <w:rPr>
          <w:lang w:val="en-GB"/>
        </w:rPr>
        <w:t>.</w:t>
      </w:r>
    </w:p>
    <w:p w:rsidR="00A22517" w:rsidRPr="001436AB" w:rsidRDefault="00A22517" w:rsidP="001436AB">
      <w:pPr>
        <w:pStyle w:val="ECHRPara"/>
        <w:rPr>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70</w:t>
      </w:r>
      <w:r w:rsidRPr="001436AB">
        <w:rPr>
          <w:lang w:val="en-GB"/>
        </w:rPr>
        <w:fldChar w:fldCharType="end"/>
      </w:r>
      <w:r w:rsidRPr="001436AB">
        <w:rPr>
          <w:lang w:val="en-GB"/>
        </w:rPr>
        <w:t>.  </w:t>
      </w:r>
      <w:r w:rsidR="00C437F4" w:rsidRPr="001436AB">
        <w:rPr>
          <w:lang w:val="en-GB"/>
        </w:rPr>
        <w:t xml:space="preserve">The Government </w:t>
      </w:r>
      <w:r w:rsidR="00F95514" w:rsidRPr="001436AB">
        <w:rPr>
          <w:lang w:val="en-GB"/>
        </w:rPr>
        <w:t>submitt</w:t>
      </w:r>
      <w:r w:rsidR="00C437F4" w:rsidRPr="001436AB">
        <w:rPr>
          <w:lang w:val="en-GB"/>
        </w:rPr>
        <w:t xml:space="preserve">ed that the latter </w:t>
      </w:r>
      <w:r w:rsidR="00F95514" w:rsidRPr="001436AB">
        <w:rPr>
          <w:lang w:val="en-GB"/>
        </w:rPr>
        <w:t>statement</w:t>
      </w:r>
      <w:r w:rsidR="00C437F4" w:rsidRPr="001436AB">
        <w:rPr>
          <w:lang w:val="en-GB"/>
        </w:rPr>
        <w:t xml:space="preserve"> did not contradict the principle that when</w:t>
      </w:r>
      <w:r w:rsidR="00F95514" w:rsidRPr="001436AB">
        <w:rPr>
          <w:lang w:val="en-GB"/>
        </w:rPr>
        <w:t xml:space="preserve"> an individual</w:t>
      </w:r>
      <w:r w:rsidR="00C437F4" w:rsidRPr="001436AB">
        <w:rPr>
          <w:lang w:val="en-GB"/>
        </w:rPr>
        <w:t xml:space="preserve"> w</w:t>
      </w:r>
      <w:r w:rsidR="00F95514" w:rsidRPr="001436AB">
        <w:rPr>
          <w:lang w:val="en-GB"/>
        </w:rPr>
        <w:t>as</w:t>
      </w:r>
      <w:r w:rsidR="00C437F4" w:rsidRPr="001436AB">
        <w:rPr>
          <w:lang w:val="en-GB"/>
        </w:rPr>
        <w:t xml:space="preserve"> deprived of </w:t>
      </w:r>
      <w:r w:rsidR="00F95514" w:rsidRPr="001436AB">
        <w:rPr>
          <w:lang w:val="en-GB"/>
        </w:rPr>
        <w:t>liberty or dealing with law-</w:t>
      </w:r>
      <w:r w:rsidR="00C437F4" w:rsidRPr="001436AB">
        <w:rPr>
          <w:lang w:val="en-GB"/>
        </w:rPr>
        <w:t xml:space="preserve">enforcement </w:t>
      </w:r>
      <w:r w:rsidR="00F95514" w:rsidRPr="001436AB">
        <w:rPr>
          <w:lang w:val="en-GB"/>
        </w:rPr>
        <w:t>officials</w:t>
      </w:r>
      <w:r w:rsidR="00C437F4" w:rsidRPr="001436AB">
        <w:rPr>
          <w:lang w:val="en-GB"/>
        </w:rPr>
        <w:t xml:space="preserve">, </w:t>
      </w:r>
      <w:r w:rsidR="00F95514" w:rsidRPr="001436AB">
        <w:rPr>
          <w:lang w:val="en-GB"/>
        </w:rPr>
        <w:t>any recourse to</w:t>
      </w:r>
      <w:r w:rsidR="00C437F4" w:rsidRPr="001436AB">
        <w:rPr>
          <w:lang w:val="en-GB"/>
        </w:rPr>
        <w:t xml:space="preserve"> physical force </w:t>
      </w:r>
      <w:r w:rsidR="00F95514" w:rsidRPr="001436AB">
        <w:rPr>
          <w:lang w:val="en-GB"/>
        </w:rPr>
        <w:t>that</w:t>
      </w:r>
      <w:r w:rsidR="00C437F4" w:rsidRPr="001436AB">
        <w:rPr>
          <w:lang w:val="en-GB"/>
        </w:rPr>
        <w:t xml:space="preserve"> was not </w:t>
      </w:r>
      <w:r w:rsidR="000705B1" w:rsidRPr="001436AB">
        <w:rPr>
          <w:lang w:val="en-GB"/>
        </w:rPr>
        <w:t>made</w:t>
      </w:r>
      <w:r w:rsidR="00C437F4" w:rsidRPr="001436AB">
        <w:rPr>
          <w:lang w:val="en-GB"/>
        </w:rPr>
        <w:t xml:space="preserve"> necessary by the</w:t>
      </w:r>
      <w:r w:rsidR="00F95514" w:rsidRPr="001436AB">
        <w:rPr>
          <w:lang w:val="en-GB"/>
        </w:rPr>
        <w:t xml:space="preserve"> person</w:t>
      </w:r>
      <w:r w:rsidR="001436AB" w:rsidRPr="001436AB">
        <w:rPr>
          <w:lang w:val="en-GB"/>
        </w:rPr>
        <w:t>’</w:t>
      </w:r>
      <w:r w:rsidR="00F95514" w:rsidRPr="001436AB">
        <w:rPr>
          <w:lang w:val="en-GB"/>
        </w:rPr>
        <w:t>s own</w:t>
      </w:r>
      <w:r w:rsidR="00C437F4" w:rsidRPr="001436AB">
        <w:rPr>
          <w:lang w:val="en-GB"/>
        </w:rPr>
        <w:t xml:space="preserve"> conduct </w:t>
      </w:r>
      <w:r w:rsidR="00F95514" w:rsidRPr="001436AB">
        <w:rPr>
          <w:lang w:val="en-GB"/>
        </w:rPr>
        <w:t>diminished</w:t>
      </w:r>
      <w:r w:rsidR="00C437F4" w:rsidRPr="001436AB">
        <w:rPr>
          <w:lang w:val="en-GB"/>
        </w:rPr>
        <w:t xml:space="preserve"> human dignity and would in principle constitute a violation of Article 3.</w:t>
      </w:r>
    </w:p>
    <w:p w:rsidR="00A22517" w:rsidRPr="001436AB" w:rsidRDefault="00A22517" w:rsidP="001436AB">
      <w:pPr>
        <w:pStyle w:val="ECHRPara"/>
        <w:rPr>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71</w:t>
      </w:r>
      <w:r w:rsidRPr="001436AB">
        <w:rPr>
          <w:lang w:val="en-GB"/>
        </w:rPr>
        <w:fldChar w:fldCharType="end"/>
      </w:r>
      <w:r w:rsidRPr="001436AB">
        <w:rPr>
          <w:lang w:val="en-GB"/>
        </w:rPr>
        <w:t>.  </w:t>
      </w:r>
      <w:r w:rsidR="00C437F4" w:rsidRPr="001436AB">
        <w:rPr>
          <w:lang w:val="en-GB"/>
        </w:rPr>
        <w:t>The</w:t>
      </w:r>
      <w:r w:rsidRPr="001436AB">
        <w:rPr>
          <w:lang w:val="en-GB"/>
        </w:rPr>
        <w:t xml:space="preserve"> </w:t>
      </w:r>
      <w:r w:rsidR="00C437F4" w:rsidRPr="001436AB">
        <w:rPr>
          <w:lang w:val="en-GB"/>
        </w:rPr>
        <w:t>Government</w:t>
      </w:r>
      <w:r w:rsidRPr="001436AB">
        <w:rPr>
          <w:lang w:val="en-GB"/>
        </w:rPr>
        <w:t xml:space="preserve"> </w:t>
      </w:r>
      <w:r w:rsidR="000A1383" w:rsidRPr="001436AB">
        <w:rPr>
          <w:lang w:val="en-GB"/>
        </w:rPr>
        <w:t xml:space="preserve">also </w:t>
      </w:r>
      <w:r w:rsidR="00C437F4" w:rsidRPr="001436AB">
        <w:rPr>
          <w:lang w:val="en-GB"/>
        </w:rPr>
        <w:t>submitted</w:t>
      </w:r>
      <w:r w:rsidR="000A1383" w:rsidRPr="001436AB">
        <w:rPr>
          <w:lang w:val="en-GB"/>
        </w:rPr>
        <w:t xml:space="preserve"> that the applic</w:t>
      </w:r>
      <w:r w:rsidRPr="001436AB">
        <w:rPr>
          <w:lang w:val="en-GB"/>
        </w:rPr>
        <w:t xml:space="preserve">ants </w:t>
      </w:r>
      <w:r w:rsidR="000A1383" w:rsidRPr="001436AB">
        <w:rPr>
          <w:lang w:val="en-GB"/>
        </w:rPr>
        <w:t>had had</w:t>
      </w:r>
      <w:r w:rsidRPr="001436AB">
        <w:rPr>
          <w:lang w:val="en-GB"/>
        </w:rPr>
        <w:t xml:space="preserve"> </w:t>
      </w:r>
      <w:r w:rsidR="00C437F4" w:rsidRPr="001436AB">
        <w:rPr>
          <w:lang w:val="en-GB"/>
        </w:rPr>
        <w:t>access</w:t>
      </w:r>
      <w:r w:rsidRPr="001436AB">
        <w:rPr>
          <w:lang w:val="en-GB"/>
        </w:rPr>
        <w:t xml:space="preserve"> </w:t>
      </w:r>
      <w:r w:rsidR="000A1383" w:rsidRPr="001436AB">
        <w:rPr>
          <w:lang w:val="en-GB"/>
        </w:rPr>
        <w:t>to an</w:t>
      </w:r>
      <w:r w:rsidRPr="001436AB">
        <w:rPr>
          <w:lang w:val="en-GB"/>
        </w:rPr>
        <w:t xml:space="preserve"> </w:t>
      </w:r>
      <w:r w:rsidR="000A1383" w:rsidRPr="001436AB">
        <w:rPr>
          <w:lang w:val="en-GB"/>
        </w:rPr>
        <w:t xml:space="preserve">effective </w:t>
      </w:r>
      <w:r w:rsidR="00C437F4" w:rsidRPr="001436AB">
        <w:rPr>
          <w:lang w:val="en-GB"/>
        </w:rPr>
        <w:t>official</w:t>
      </w:r>
      <w:r w:rsidR="000A1383" w:rsidRPr="001436AB">
        <w:rPr>
          <w:lang w:val="en-GB"/>
        </w:rPr>
        <w:t xml:space="preserve"> investigation which</w:t>
      </w:r>
      <w:r w:rsidRPr="001436AB">
        <w:rPr>
          <w:lang w:val="en-GB"/>
        </w:rPr>
        <w:t xml:space="preserve"> </w:t>
      </w:r>
      <w:r w:rsidR="000A1383" w:rsidRPr="001436AB">
        <w:rPr>
          <w:lang w:val="en-GB"/>
        </w:rPr>
        <w:t>h</w:t>
      </w:r>
      <w:r w:rsidRPr="001436AB">
        <w:rPr>
          <w:lang w:val="en-GB"/>
        </w:rPr>
        <w:t>a</w:t>
      </w:r>
      <w:r w:rsidR="000A1383" w:rsidRPr="001436AB">
        <w:rPr>
          <w:lang w:val="en-GB"/>
        </w:rPr>
        <w:t>d</w:t>
      </w:r>
      <w:r w:rsidRPr="001436AB">
        <w:rPr>
          <w:lang w:val="en-GB"/>
        </w:rPr>
        <w:t xml:space="preserve"> </w:t>
      </w:r>
      <w:r w:rsidR="00C437F4" w:rsidRPr="001436AB">
        <w:rPr>
          <w:lang w:val="en-GB"/>
        </w:rPr>
        <w:t>analysed</w:t>
      </w:r>
      <w:r w:rsidR="000A1383" w:rsidRPr="001436AB">
        <w:rPr>
          <w:lang w:val="en-GB"/>
        </w:rPr>
        <w:t xml:space="preserve"> all the available data </w:t>
      </w:r>
      <w:r w:rsidR="00C437F4" w:rsidRPr="001436AB">
        <w:rPr>
          <w:lang w:val="en-GB"/>
        </w:rPr>
        <w:t>in</w:t>
      </w:r>
      <w:r w:rsidRPr="001436AB">
        <w:rPr>
          <w:lang w:val="en-GB"/>
        </w:rPr>
        <w:t xml:space="preserve"> </w:t>
      </w:r>
      <w:r w:rsidR="00C437F4" w:rsidRPr="001436AB">
        <w:rPr>
          <w:lang w:val="en-GB"/>
        </w:rPr>
        <w:t>terms</w:t>
      </w:r>
      <w:r w:rsidRPr="001436AB">
        <w:rPr>
          <w:lang w:val="en-GB"/>
        </w:rPr>
        <w:t xml:space="preserve"> </w:t>
      </w:r>
      <w:r w:rsidR="000A1383" w:rsidRPr="001436AB">
        <w:rPr>
          <w:lang w:val="en-GB"/>
        </w:rPr>
        <w:t>of</w:t>
      </w:r>
      <w:r w:rsidRPr="001436AB">
        <w:rPr>
          <w:lang w:val="en-GB"/>
        </w:rPr>
        <w:t xml:space="preserve"> </w:t>
      </w:r>
      <w:r w:rsidR="00C437F4" w:rsidRPr="001436AB">
        <w:rPr>
          <w:lang w:val="en-GB"/>
        </w:rPr>
        <w:t>reports</w:t>
      </w:r>
      <w:r w:rsidRPr="001436AB">
        <w:rPr>
          <w:lang w:val="en-GB"/>
        </w:rPr>
        <w:t xml:space="preserve">, </w:t>
      </w:r>
      <w:r w:rsidR="000A1383" w:rsidRPr="001436AB">
        <w:rPr>
          <w:lang w:val="en-GB"/>
        </w:rPr>
        <w:t>records and testimony</w:t>
      </w:r>
      <w:r w:rsidR="00681159" w:rsidRPr="001436AB">
        <w:rPr>
          <w:lang w:val="en-GB"/>
        </w:rPr>
        <w:t>. They added</w:t>
      </w:r>
      <w:r w:rsidR="000A1383" w:rsidRPr="001436AB">
        <w:rPr>
          <w:lang w:val="en-GB"/>
        </w:rPr>
        <w:t>,</w:t>
      </w:r>
      <w:r w:rsidR="00681159" w:rsidRPr="001436AB">
        <w:rPr>
          <w:lang w:val="en-GB"/>
        </w:rPr>
        <w:t xml:space="preserve"> however, that</w:t>
      </w:r>
      <w:r w:rsidR="000A1383" w:rsidRPr="001436AB">
        <w:rPr>
          <w:lang w:val="en-GB"/>
        </w:rPr>
        <w:t xml:space="preserve"> the investigation had not established that the facts alleged by the applicants had actually occurred and had accordingly been unable to identify one or more possible perpetrators</w:t>
      </w:r>
      <w:r w:rsidRPr="001436AB">
        <w:rPr>
          <w:lang w:val="en-GB"/>
        </w:rPr>
        <w:t>.</w:t>
      </w:r>
    </w:p>
    <w:p w:rsidR="002E3260" w:rsidRPr="001436AB" w:rsidRDefault="00A22517" w:rsidP="001436AB">
      <w:pPr>
        <w:pStyle w:val="ECHRPara"/>
        <w:rPr>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72</w:t>
      </w:r>
      <w:r w:rsidRPr="001436AB">
        <w:rPr>
          <w:lang w:val="en-GB"/>
        </w:rPr>
        <w:fldChar w:fldCharType="end"/>
      </w:r>
      <w:r w:rsidRPr="001436AB">
        <w:rPr>
          <w:lang w:val="en-GB"/>
        </w:rPr>
        <w:t>.  </w:t>
      </w:r>
      <w:r w:rsidR="00C437F4" w:rsidRPr="001436AB">
        <w:rPr>
          <w:lang w:val="en-GB"/>
        </w:rPr>
        <w:t>Lastly</w:t>
      </w:r>
      <w:r w:rsidRPr="001436AB">
        <w:rPr>
          <w:lang w:val="en-GB"/>
        </w:rPr>
        <w:t xml:space="preserve">, </w:t>
      </w:r>
      <w:r w:rsidR="00C437F4" w:rsidRPr="001436AB">
        <w:rPr>
          <w:lang w:val="en-GB"/>
        </w:rPr>
        <w:t>the</w:t>
      </w:r>
      <w:r w:rsidRPr="001436AB">
        <w:rPr>
          <w:lang w:val="en-GB"/>
        </w:rPr>
        <w:t xml:space="preserve"> </w:t>
      </w:r>
      <w:r w:rsidR="00C437F4" w:rsidRPr="001436AB">
        <w:rPr>
          <w:lang w:val="en-GB"/>
        </w:rPr>
        <w:t>Government</w:t>
      </w:r>
      <w:r w:rsidRPr="001436AB">
        <w:rPr>
          <w:lang w:val="en-GB"/>
        </w:rPr>
        <w:t xml:space="preserve"> </w:t>
      </w:r>
      <w:r w:rsidR="00F110F4" w:rsidRPr="001436AB">
        <w:rPr>
          <w:lang w:val="en-GB"/>
        </w:rPr>
        <w:t>stated that they could not accept that the present case should serve as a standard in the fight against police violence, since the facts were not reasonably established</w:t>
      </w:r>
      <w:r w:rsidRPr="001436AB">
        <w:rPr>
          <w:lang w:val="en-GB"/>
        </w:rPr>
        <w:t>.</w:t>
      </w:r>
    </w:p>
    <w:p w:rsidR="002E3260" w:rsidRPr="001436AB" w:rsidRDefault="002E3260" w:rsidP="001436AB">
      <w:pPr>
        <w:pStyle w:val="ECHRHeading2"/>
        <w:rPr>
          <w:lang w:val="en-GB"/>
        </w:rPr>
      </w:pPr>
      <w:r w:rsidRPr="001436AB">
        <w:rPr>
          <w:lang w:val="en-GB"/>
        </w:rPr>
        <w:t>B. </w:t>
      </w:r>
      <w:r w:rsidR="00FE20C2" w:rsidRPr="001436AB">
        <w:rPr>
          <w:lang w:val="en-GB"/>
        </w:rPr>
        <w:t> </w:t>
      </w:r>
      <w:r w:rsidR="00265894" w:rsidRPr="001436AB">
        <w:rPr>
          <w:lang w:val="en-GB"/>
        </w:rPr>
        <w:t>T</w:t>
      </w:r>
      <w:r w:rsidR="00AE6CA3" w:rsidRPr="001436AB">
        <w:rPr>
          <w:lang w:val="en-GB"/>
        </w:rPr>
        <w:t>hird</w:t>
      </w:r>
      <w:r w:rsidR="00241DC7" w:rsidRPr="001436AB">
        <w:rPr>
          <w:lang w:val="en-GB"/>
        </w:rPr>
        <w:t>-</w:t>
      </w:r>
      <w:r w:rsidR="00CD2871" w:rsidRPr="001436AB">
        <w:rPr>
          <w:lang w:val="en-GB"/>
        </w:rPr>
        <w:t>party</w:t>
      </w:r>
      <w:r w:rsidR="00241DC7" w:rsidRPr="001436AB">
        <w:rPr>
          <w:lang w:val="en-GB"/>
        </w:rPr>
        <w:t xml:space="preserve"> observations</w:t>
      </w:r>
    </w:p>
    <w:p w:rsidR="00C66267" w:rsidRPr="001436AB" w:rsidRDefault="002E3260" w:rsidP="001436AB">
      <w:pPr>
        <w:pStyle w:val="ECHRHeading3"/>
        <w:rPr>
          <w:lang w:val="en-GB"/>
        </w:rPr>
      </w:pPr>
      <w:r w:rsidRPr="001436AB">
        <w:rPr>
          <w:lang w:val="en-GB"/>
        </w:rPr>
        <w:t>1. </w:t>
      </w:r>
      <w:r w:rsidR="00FE20C2" w:rsidRPr="001436AB">
        <w:rPr>
          <w:lang w:val="en-GB"/>
        </w:rPr>
        <w:t> </w:t>
      </w:r>
      <w:r w:rsidR="00CA2F61" w:rsidRPr="001436AB">
        <w:rPr>
          <w:lang w:val="en-GB"/>
        </w:rPr>
        <w:t>Human Righ</w:t>
      </w:r>
      <w:r w:rsidR="00C66267" w:rsidRPr="001436AB">
        <w:rPr>
          <w:lang w:val="en-GB"/>
        </w:rPr>
        <w:t xml:space="preserve">ts </w:t>
      </w:r>
      <w:r w:rsidR="00CA2F61" w:rsidRPr="001436AB">
        <w:rPr>
          <w:lang w:val="en-GB"/>
        </w:rPr>
        <w:t xml:space="preserve">Centre of the </w:t>
      </w:r>
      <w:r w:rsidR="00C437F4" w:rsidRPr="001436AB">
        <w:rPr>
          <w:lang w:val="en-GB"/>
        </w:rPr>
        <w:t>University</w:t>
      </w:r>
      <w:r w:rsidR="00C66267" w:rsidRPr="001436AB">
        <w:rPr>
          <w:lang w:val="en-GB"/>
        </w:rPr>
        <w:t xml:space="preserve"> </w:t>
      </w:r>
      <w:r w:rsidR="00CA2F61" w:rsidRPr="001436AB">
        <w:rPr>
          <w:lang w:val="en-GB"/>
        </w:rPr>
        <w:t>of</w:t>
      </w:r>
      <w:r w:rsidR="00C66267" w:rsidRPr="001436AB">
        <w:rPr>
          <w:lang w:val="en-GB"/>
        </w:rPr>
        <w:t xml:space="preserve"> </w:t>
      </w:r>
      <w:r w:rsidR="00C437F4" w:rsidRPr="001436AB">
        <w:rPr>
          <w:lang w:val="en-GB"/>
        </w:rPr>
        <w:t>Ghent</w:t>
      </w:r>
    </w:p>
    <w:p w:rsidR="00C66267" w:rsidRPr="001436AB" w:rsidRDefault="00C66267" w:rsidP="001436AB">
      <w:pPr>
        <w:pStyle w:val="ECHRPara"/>
        <w:rPr>
          <w:snapToGrid w:val="0"/>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73</w:t>
      </w:r>
      <w:r w:rsidRPr="001436AB">
        <w:rPr>
          <w:lang w:val="en-GB"/>
        </w:rPr>
        <w:fldChar w:fldCharType="end"/>
      </w:r>
      <w:r w:rsidRPr="001436AB">
        <w:rPr>
          <w:lang w:val="en-GB"/>
        </w:rPr>
        <w:t>.  </w:t>
      </w:r>
      <w:r w:rsidR="00EE3BC1" w:rsidRPr="001436AB">
        <w:rPr>
          <w:lang w:val="en-GB"/>
        </w:rPr>
        <w:t>T</w:t>
      </w:r>
      <w:r w:rsidR="00CA2F61" w:rsidRPr="001436AB">
        <w:rPr>
          <w:lang w:val="en-GB"/>
        </w:rPr>
        <w:t>h</w:t>
      </w:r>
      <w:r w:rsidR="00E74AE9" w:rsidRPr="001436AB">
        <w:rPr>
          <w:lang w:val="en-GB"/>
        </w:rPr>
        <w:t>is third party</w:t>
      </w:r>
      <w:r w:rsidR="00CA2F61" w:rsidRPr="001436AB">
        <w:rPr>
          <w:lang w:val="en-GB"/>
        </w:rPr>
        <w:t xml:space="preserve"> noted that in </w:t>
      </w:r>
      <w:r w:rsidR="00122831" w:rsidRPr="001436AB">
        <w:rPr>
          <w:lang w:val="en-GB"/>
        </w:rPr>
        <w:t>concluding</w:t>
      </w:r>
      <w:r w:rsidRPr="001436AB">
        <w:rPr>
          <w:lang w:val="en-GB"/>
        </w:rPr>
        <w:t xml:space="preserve"> </w:t>
      </w:r>
      <w:r w:rsidR="00CA2F61" w:rsidRPr="001436AB">
        <w:rPr>
          <w:lang w:val="en-GB"/>
        </w:rPr>
        <w:t>that the severity threshold of A</w:t>
      </w:r>
      <w:r w:rsidRPr="001436AB">
        <w:rPr>
          <w:lang w:val="en-GB"/>
        </w:rPr>
        <w:t xml:space="preserve">rticle 3 </w:t>
      </w:r>
      <w:r w:rsidR="00CA2F61" w:rsidRPr="001436AB">
        <w:rPr>
          <w:lang w:val="en-GB"/>
        </w:rPr>
        <w:t>had not been reached</w:t>
      </w:r>
      <w:r w:rsidR="00122831" w:rsidRPr="001436AB">
        <w:rPr>
          <w:lang w:val="en-GB"/>
        </w:rPr>
        <w:t>,</w:t>
      </w:r>
      <w:r w:rsidR="00CA2F61" w:rsidRPr="001436AB">
        <w:rPr>
          <w:lang w:val="en-GB"/>
        </w:rPr>
        <w:t xml:space="preserve"> the </w:t>
      </w:r>
      <w:r w:rsidR="00C437F4" w:rsidRPr="001436AB">
        <w:rPr>
          <w:lang w:val="en-GB"/>
        </w:rPr>
        <w:t>Chamber</w:t>
      </w:r>
      <w:r w:rsidRPr="001436AB">
        <w:rPr>
          <w:lang w:val="en-GB"/>
        </w:rPr>
        <w:t xml:space="preserve"> </w:t>
      </w:r>
      <w:r w:rsidR="00E74AE9" w:rsidRPr="001436AB">
        <w:rPr>
          <w:lang w:val="en-GB"/>
        </w:rPr>
        <w:t xml:space="preserve">had taken </w:t>
      </w:r>
      <w:r w:rsidR="00CD2871" w:rsidRPr="001436AB">
        <w:rPr>
          <w:lang w:val="en-GB"/>
        </w:rPr>
        <w:t>account</w:t>
      </w:r>
      <w:r w:rsidRPr="001436AB">
        <w:rPr>
          <w:lang w:val="en-GB"/>
        </w:rPr>
        <w:t xml:space="preserve"> </w:t>
      </w:r>
      <w:r w:rsidR="00241DC7" w:rsidRPr="001436AB">
        <w:rPr>
          <w:lang w:val="en-GB"/>
        </w:rPr>
        <w:t xml:space="preserve">of </w:t>
      </w:r>
      <w:r w:rsidR="00CD2871" w:rsidRPr="001436AB">
        <w:rPr>
          <w:lang w:val="en-GB"/>
        </w:rPr>
        <w:t>the</w:t>
      </w:r>
      <w:r w:rsidRPr="001436AB">
        <w:rPr>
          <w:lang w:val="en-GB"/>
        </w:rPr>
        <w:t xml:space="preserve"> </w:t>
      </w:r>
      <w:r w:rsidR="00E74AE9" w:rsidRPr="001436AB">
        <w:rPr>
          <w:lang w:val="en-GB"/>
        </w:rPr>
        <w:t>applicants</w:t>
      </w:r>
      <w:r w:rsidR="001436AB" w:rsidRPr="001436AB">
        <w:rPr>
          <w:lang w:val="en-GB"/>
        </w:rPr>
        <w:t>’</w:t>
      </w:r>
      <w:r w:rsidR="00E74AE9" w:rsidRPr="001436AB">
        <w:rPr>
          <w:lang w:val="en-GB"/>
        </w:rPr>
        <w:t xml:space="preserve"> allegedly </w:t>
      </w:r>
      <w:r w:rsidR="00CD2871" w:rsidRPr="001436AB">
        <w:rPr>
          <w:lang w:val="en-GB"/>
        </w:rPr>
        <w:t>disrespectful</w:t>
      </w:r>
      <w:r w:rsidR="00E74AE9" w:rsidRPr="001436AB">
        <w:rPr>
          <w:lang w:val="en-GB"/>
        </w:rPr>
        <w:t xml:space="preserve"> </w:t>
      </w:r>
      <w:r w:rsidR="00CD2871" w:rsidRPr="001436AB">
        <w:rPr>
          <w:lang w:val="en-GB"/>
        </w:rPr>
        <w:t>or</w:t>
      </w:r>
      <w:r w:rsidR="00E74AE9" w:rsidRPr="001436AB">
        <w:rPr>
          <w:lang w:val="en-GB"/>
        </w:rPr>
        <w:t xml:space="preserve"> </w:t>
      </w:r>
      <w:r w:rsidR="00CD2871" w:rsidRPr="001436AB">
        <w:rPr>
          <w:lang w:val="en-GB"/>
        </w:rPr>
        <w:t>provocative</w:t>
      </w:r>
      <w:r w:rsidR="00E74AE9" w:rsidRPr="001436AB">
        <w:rPr>
          <w:lang w:val="en-GB"/>
        </w:rPr>
        <w:t xml:space="preserve"> </w:t>
      </w:r>
      <w:r w:rsidR="00CD2871" w:rsidRPr="001436AB">
        <w:rPr>
          <w:lang w:val="en-GB"/>
        </w:rPr>
        <w:t>conduct</w:t>
      </w:r>
      <w:r w:rsidRPr="001436AB">
        <w:rPr>
          <w:lang w:val="en-GB"/>
        </w:rPr>
        <w:t xml:space="preserve">, </w:t>
      </w:r>
      <w:r w:rsidR="00CD2871" w:rsidRPr="001436AB">
        <w:rPr>
          <w:lang w:val="en-GB"/>
        </w:rPr>
        <w:t>the</w:t>
      </w:r>
      <w:r w:rsidRPr="001436AB">
        <w:rPr>
          <w:lang w:val="en-GB"/>
        </w:rPr>
        <w:t xml:space="preserve"> </w:t>
      </w:r>
      <w:r w:rsidR="00E74AE9" w:rsidRPr="001436AB">
        <w:rPr>
          <w:lang w:val="en-GB"/>
        </w:rPr>
        <w:t xml:space="preserve">tense </w:t>
      </w:r>
      <w:r w:rsidR="00CD2871" w:rsidRPr="001436AB">
        <w:rPr>
          <w:lang w:val="en-GB"/>
        </w:rPr>
        <w:t>climate</w:t>
      </w:r>
      <w:r w:rsidRPr="001436AB">
        <w:rPr>
          <w:lang w:val="en-GB"/>
        </w:rPr>
        <w:t xml:space="preserve"> </w:t>
      </w:r>
      <w:r w:rsidR="00CD2871" w:rsidRPr="001436AB">
        <w:rPr>
          <w:lang w:val="en-GB"/>
        </w:rPr>
        <w:t>which</w:t>
      </w:r>
      <w:r w:rsidR="00E74AE9" w:rsidRPr="001436AB">
        <w:rPr>
          <w:lang w:val="en-GB"/>
        </w:rPr>
        <w:t xml:space="preserve"> had prevailed between the </w:t>
      </w:r>
      <w:r w:rsidR="00CD2871" w:rsidRPr="001436AB">
        <w:rPr>
          <w:lang w:val="en-GB"/>
        </w:rPr>
        <w:t>members</w:t>
      </w:r>
      <w:r w:rsidRPr="001436AB">
        <w:rPr>
          <w:lang w:val="en-GB"/>
        </w:rPr>
        <w:t xml:space="preserve"> </w:t>
      </w:r>
      <w:r w:rsidR="00E74AE9" w:rsidRPr="001436AB">
        <w:rPr>
          <w:lang w:val="en-GB"/>
        </w:rPr>
        <w:t>of the</w:t>
      </w:r>
      <w:r w:rsidRPr="001436AB">
        <w:rPr>
          <w:lang w:val="en-GB"/>
        </w:rPr>
        <w:t xml:space="preserve"> </w:t>
      </w:r>
      <w:r w:rsidR="00E74AE9" w:rsidRPr="001436AB">
        <w:rPr>
          <w:lang w:val="en-GB"/>
        </w:rPr>
        <w:t>applicants</w:t>
      </w:r>
      <w:r w:rsidR="001436AB" w:rsidRPr="001436AB">
        <w:rPr>
          <w:lang w:val="en-GB"/>
        </w:rPr>
        <w:t>’</w:t>
      </w:r>
      <w:r w:rsidR="00E74AE9" w:rsidRPr="001436AB">
        <w:rPr>
          <w:lang w:val="en-GB"/>
        </w:rPr>
        <w:t xml:space="preserve"> </w:t>
      </w:r>
      <w:r w:rsidRPr="001436AB">
        <w:rPr>
          <w:lang w:val="en-GB"/>
        </w:rPr>
        <w:t>famil</w:t>
      </w:r>
      <w:r w:rsidR="00E74AE9" w:rsidRPr="001436AB">
        <w:rPr>
          <w:lang w:val="en-GB"/>
        </w:rPr>
        <w:t>y and their local</w:t>
      </w:r>
      <w:r w:rsidRPr="001436AB">
        <w:rPr>
          <w:lang w:val="en-GB"/>
        </w:rPr>
        <w:t xml:space="preserve"> polic</w:t>
      </w:r>
      <w:r w:rsidR="00E74AE9" w:rsidRPr="001436AB">
        <w:rPr>
          <w:lang w:val="en-GB"/>
        </w:rPr>
        <w:t xml:space="preserve">e </w:t>
      </w:r>
      <w:r w:rsidR="00CD2871" w:rsidRPr="001436AB">
        <w:rPr>
          <w:lang w:val="en-GB"/>
        </w:rPr>
        <w:t>officers</w:t>
      </w:r>
      <w:r w:rsidRPr="001436AB">
        <w:rPr>
          <w:lang w:val="en-GB"/>
        </w:rPr>
        <w:t xml:space="preserve">, </w:t>
      </w:r>
      <w:r w:rsidR="003B7C67" w:rsidRPr="001436AB">
        <w:rPr>
          <w:lang w:val="en-GB"/>
        </w:rPr>
        <w:t xml:space="preserve">and </w:t>
      </w:r>
      <w:r w:rsidR="00CD2871" w:rsidRPr="001436AB">
        <w:rPr>
          <w:lang w:val="en-GB"/>
        </w:rPr>
        <w:t>the</w:t>
      </w:r>
      <w:r w:rsidRPr="001436AB">
        <w:rPr>
          <w:lang w:val="en-GB"/>
        </w:rPr>
        <w:t xml:space="preserve"> </w:t>
      </w:r>
      <w:r w:rsidR="007337DB" w:rsidRPr="001436AB">
        <w:rPr>
          <w:lang w:val="en-GB"/>
        </w:rPr>
        <w:t>fact</w:t>
      </w:r>
      <w:r w:rsidR="003B7C67" w:rsidRPr="001436AB">
        <w:rPr>
          <w:lang w:val="en-GB"/>
        </w:rPr>
        <w:t>s</w:t>
      </w:r>
      <w:r w:rsidR="007337DB" w:rsidRPr="001436AB">
        <w:rPr>
          <w:lang w:val="en-GB"/>
        </w:rPr>
        <w:t xml:space="preserve"> that the slaps had not been intended to</w:t>
      </w:r>
      <w:r w:rsidRPr="001436AB">
        <w:rPr>
          <w:lang w:val="en-GB"/>
        </w:rPr>
        <w:t xml:space="preserve"> </w:t>
      </w:r>
      <w:r w:rsidR="00122831" w:rsidRPr="001436AB">
        <w:rPr>
          <w:lang w:val="en-GB"/>
        </w:rPr>
        <w:t>extract</w:t>
      </w:r>
      <w:r w:rsidR="007337DB" w:rsidRPr="001436AB">
        <w:rPr>
          <w:lang w:val="en-GB"/>
        </w:rPr>
        <w:t xml:space="preserve"> confessions and that they had been </w:t>
      </w:r>
      <w:r w:rsidRPr="001436AB">
        <w:rPr>
          <w:lang w:val="en-GB"/>
        </w:rPr>
        <w:t>isol</w:t>
      </w:r>
      <w:r w:rsidR="007337DB" w:rsidRPr="001436AB">
        <w:rPr>
          <w:lang w:val="en-GB"/>
        </w:rPr>
        <w:t xml:space="preserve">ated </w:t>
      </w:r>
      <w:r w:rsidR="00CD2871" w:rsidRPr="001436AB">
        <w:rPr>
          <w:lang w:val="en-GB"/>
        </w:rPr>
        <w:t>acts</w:t>
      </w:r>
      <w:r w:rsidR="007337DB" w:rsidRPr="001436AB">
        <w:rPr>
          <w:lang w:val="en-GB"/>
        </w:rPr>
        <w:t xml:space="preserve"> </w:t>
      </w:r>
      <w:r w:rsidR="00241DC7" w:rsidRPr="001436AB">
        <w:rPr>
          <w:lang w:val="en-GB"/>
        </w:rPr>
        <w:t>without</w:t>
      </w:r>
      <w:r w:rsidR="007337DB" w:rsidRPr="001436AB">
        <w:rPr>
          <w:lang w:val="en-GB"/>
        </w:rPr>
        <w:t xml:space="preserve"> any serious or l</w:t>
      </w:r>
      <w:r w:rsidR="00241DC7" w:rsidRPr="001436AB">
        <w:rPr>
          <w:lang w:val="en-GB"/>
        </w:rPr>
        <w:t>ong-term</w:t>
      </w:r>
      <w:r w:rsidRPr="001436AB">
        <w:rPr>
          <w:lang w:val="en-GB"/>
        </w:rPr>
        <w:t xml:space="preserve"> </w:t>
      </w:r>
      <w:r w:rsidR="00CD2871" w:rsidRPr="001436AB">
        <w:rPr>
          <w:lang w:val="en-GB"/>
        </w:rPr>
        <w:t>effect</w:t>
      </w:r>
      <w:r w:rsidR="003B7C67" w:rsidRPr="001436AB">
        <w:rPr>
          <w:lang w:val="en-GB"/>
        </w:rPr>
        <w:t>s</w:t>
      </w:r>
      <w:r w:rsidR="00EE3BC1" w:rsidRPr="001436AB">
        <w:rPr>
          <w:lang w:val="en-GB"/>
        </w:rPr>
        <w:t>.</w:t>
      </w:r>
      <w:r w:rsidR="00241DC7" w:rsidRPr="001436AB">
        <w:rPr>
          <w:lang w:val="en-GB"/>
        </w:rPr>
        <w:t xml:space="preserve"> It considered that in the light of the Court</w:t>
      </w:r>
      <w:r w:rsidR="001436AB" w:rsidRPr="001436AB">
        <w:rPr>
          <w:lang w:val="en-GB"/>
        </w:rPr>
        <w:t>’</w:t>
      </w:r>
      <w:r w:rsidR="00241DC7" w:rsidRPr="001436AB">
        <w:rPr>
          <w:lang w:val="en-GB"/>
        </w:rPr>
        <w:t xml:space="preserve">s case-law, the first three of these four factors </w:t>
      </w:r>
      <w:r w:rsidR="00CD2871" w:rsidRPr="001436AB">
        <w:rPr>
          <w:lang w:val="en-GB"/>
        </w:rPr>
        <w:t>were</w:t>
      </w:r>
      <w:r w:rsidR="00241DC7" w:rsidRPr="001436AB">
        <w:rPr>
          <w:lang w:val="en-GB"/>
        </w:rPr>
        <w:t xml:space="preserve"> irrelevant</w:t>
      </w:r>
      <w:r w:rsidRPr="001436AB">
        <w:rPr>
          <w:lang w:val="en-GB"/>
        </w:rPr>
        <w:t xml:space="preserve">. </w:t>
      </w:r>
      <w:r w:rsidR="00CD2871" w:rsidRPr="001436AB">
        <w:rPr>
          <w:lang w:val="en-GB"/>
        </w:rPr>
        <w:t xml:space="preserve">Although it deemed the fourth factor valid, it </w:t>
      </w:r>
      <w:r w:rsidR="00A86AF1" w:rsidRPr="001436AB">
        <w:rPr>
          <w:lang w:val="en-GB"/>
        </w:rPr>
        <w:t>submitted</w:t>
      </w:r>
      <w:r w:rsidR="00CD2871" w:rsidRPr="001436AB">
        <w:rPr>
          <w:lang w:val="en-GB"/>
        </w:rPr>
        <w:t xml:space="preserve"> that there was one criterion to which cardinal importance must be attached in determining whether the severity threshold had been reached in relation to an act committed against a person deprived of his liberty by the police, namely the fact of the police officers abusing their power </w:t>
      </w:r>
      <w:r w:rsidR="00CD2871" w:rsidRPr="001436AB">
        <w:rPr>
          <w:i/>
          <w:lang w:val="en-GB"/>
        </w:rPr>
        <w:t xml:space="preserve">vis-à-vis </w:t>
      </w:r>
      <w:r w:rsidR="00CD2871" w:rsidRPr="001436AB">
        <w:rPr>
          <w:lang w:val="en-GB"/>
        </w:rPr>
        <w:t xml:space="preserve">persons who were completely under their control. In such cases the severity threshold should be lowered. </w:t>
      </w:r>
      <w:r w:rsidR="00DD5099" w:rsidRPr="001436AB">
        <w:rPr>
          <w:lang w:val="en-GB"/>
        </w:rPr>
        <w:t xml:space="preserve">With reference to </w:t>
      </w:r>
      <w:r w:rsidR="00DD5099" w:rsidRPr="001436AB">
        <w:rPr>
          <w:i/>
          <w:lang w:val="en-GB"/>
        </w:rPr>
        <w:t>Salman v. Turkey</w:t>
      </w:r>
      <w:r w:rsidR="00DD5099" w:rsidRPr="001436AB">
        <w:rPr>
          <w:lang w:val="en-GB"/>
        </w:rPr>
        <w:t xml:space="preserve"> </w:t>
      </w:r>
      <w:r w:rsidR="00683D69" w:rsidRPr="001436AB">
        <w:rPr>
          <w:lang w:val="en-GB"/>
        </w:rPr>
        <w:t>(</w:t>
      </w:r>
      <w:r w:rsidR="00DD5099" w:rsidRPr="001436AB">
        <w:rPr>
          <w:lang w:val="en-GB"/>
        </w:rPr>
        <w:t>[GC], no. 21986/93, ECHR 2000</w:t>
      </w:r>
      <w:r w:rsidR="00DD5099" w:rsidRPr="001436AB">
        <w:rPr>
          <w:lang w:val="en-GB"/>
        </w:rPr>
        <w:noBreakHyphen/>
        <w:t>VII</w:t>
      </w:r>
      <w:r w:rsidR="00683D69" w:rsidRPr="001436AB">
        <w:rPr>
          <w:lang w:val="en-GB"/>
        </w:rPr>
        <w:t>)</w:t>
      </w:r>
      <w:r w:rsidR="00DD5099" w:rsidRPr="001436AB">
        <w:rPr>
          <w:lang w:val="en-GB"/>
        </w:rPr>
        <w:t xml:space="preserve">, </w:t>
      </w:r>
      <w:r w:rsidR="00DD5099" w:rsidRPr="001436AB">
        <w:rPr>
          <w:i/>
          <w:lang w:val="en-GB"/>
        </w:rPr>
        <w:t>Denis Vasilyev v. Russia</w:t>
      </w:r>
      <w:r w:rsidR="00DD5099" w:rsidRPr="001436AB">
        <w:rPr>
          <w:snapToGrid w:val="0"/>
          <w:lang w:val="en-GB"/>
        </w:rPr>
        <w:t xml:space="preserve"> </w:t>
      </w:r>
      <w:r w:rsidR="00683D69" w:rsidRPr="001436AB">
        <w:rPr>
          <w:snapToGrid w:val="0"/>
          <w:lang w:val="en-GB"/>
        </w:rPr>
        <w:t>(</w:t>
      </w:r>
      <w:r w:rsidR="00DD5099" w:rsidRPr="001436AB">
        <w:rPr>
          <w:lang w:val="en-GB"/>
        </w:rPr>
        <w:t>no. 32704/04</w:t>
      </w:r>
      <w:r w:rsidR="00DD5099" w:rsidRPr="001436AB">
        <w:rPr>
          <w:snapToGrid w:val="0"/>
          <w:lang w:val="en-GB"/>
        </w:rPr>
        <w:t>, 17 </w:t>
      </w:r>
      <w:r w:rsidR="00DD5099" w:rsidRPr="001436AB">
        <w:rPr>
          <w:lang w:val="en-GB"/>
        </w:rPr>
        <w:t>December</w:t>
      </w:r>
      <w:r w:rsidR="00DD5099" w:rsidRPr="001436AB">
        <w:rPr>
          <w:snapToGrid w:val="0"/>
          <w:lang w:val="en-GB"/>
        </w:rPr>
        <w:t xml:space="preserve"> 2009</w:t>
      </w:r>
      <w:r w:rsidR="00683D69" w:rsidRPr="001436AB">
        <w:rPr>
          <w:snapToGrid w:val="0"/>
          <w:lang w:val="en-GB"/>
        </w:rPr>
        <w:t>)</w:t>
      </w:r>
      <w:r w:rsidR="00DD5099" w:rsidRPr="001436AB">
        <w:rPr>
          <w:snapToGrid w:val="0"/>
          <w:lang w:val="en-GB"/>
        </w:rPr>
        <w:t xml:space="preserve">, and </w:t>
      </w:r>
      <w:r w:rsidR="00DD5099" w:rsidRPr="001436AB">
        <w:rPr>
          <w:i/>
          <w:lang w:val="en-GB"/>
        </w:rPr>
        <w:t>Valiulienė v.</w:t>
      </w:r>
      <w:r w:rsidR="00C3742F" w:rsidRPr="001436AB">
        <w:rPr>
          <w:i/>
          <w:lang w:val="en-GB"/>
        </w:rPr>
        <w:t> </w:t>
      </w:r>
      <w:r w:rsidR="00DD5099" w:rsidRPr="001436AB">
        <w:rPr>
          <w:i/>
          <w:lang w:val="en-GB"/>
        </w:rPr>
        <w:t>Lithuania</w:t>
      </w:r>
      <w:r w:rsidR="00DD5099" w:rsidRPr="001436AB">
        <w:rPr>
          <w:lang w:val="en-GB"/>
        </w:rPr>
        <w:t xml:space="preserve"> </w:t>
      </w:r>
      <w:r w:rsidR="00683D69" w:rsidRPr="001436AB">
        <w:rPr>
          <w:lang w:val="en-GB"/>
        </w:rPr>
        <w:t>(</w:t>
      </w:r>
      <w:r w:rsidR="00DD5099" w:rsidRPr="001436AB">
        <w:rPr>
          <w:lang w:val="en-GB"/>
        </w:rPr>
        <w:t>no. 33234/07</w:t>
      </w:r>
      <w:r w:rsidR="00DD5099" w:rsidRPr="001436AB">
        <w:rPr>
          <w:snapToGrid w:val="0"/>
          <w:lang w:val="en-GB"/>
        </w:rPr>
        <w:t>, 26 M</w:t>
      </w:r>
      <w:r w:rsidR="00DD5099" w:rsidRPr="001436AB">
        <w:rPr>
          <w:lang w:val="en-GB"/>
        </w:rPr>
        <w:t>arch</w:t>
      </w:r>
      <w:r w:rsidR="00DD5099" w:rsidRPr="001436AB">
        <w:rPr>
          <w:snapToGrid w:val="0"/>
          <w:lang w:val="en-GB"/>
        </w:rPr>
        <w:t xml:space="preserve"> 2013), the third party pointed out that the Court considered that persons in police custody were in a vulnerable position and that Article 3 imposed a duty on States to protect the physical well-being of persons </w:t>
      </w:r>
      <w:r w:rsidR="00E62136" w:rsidRPr="001436AB">
        <w:rPr>
          <w:snapToGrid w:val="0"/>
          <w:lang w:val="en-GB"/>
        </w:rPr>
        <w:t>who were in such a</w:t>
      </w:r>
      <w:r w:rsidR="00DD5099" w:rsidRPr="001436AB">
        <w:rPr>
          <w:snapToGrid w:val="0"/>
          <w:lang w:val="en-GB"/>
        </w:rPr>
        <w:t xml:space="preserve"> position, and that it took account of the victim</w:t>
      </w:r>
      <w:r w:rsidR="001436AB" w:rsidRPr="001436AB">
        <w:rPr>
          <w:snapToGrid w:val="0"/>
          <w:lang w:val="en-GB"/>
        </w:rPr>
        <w:t>’</w:t>
      </w:r>
      <w:r w:rsidR="00DD5099" w:rsidRPr="001436AB">
        <w:rPr>
          <w:snapToGrid w:val="0"/>
          <w:lang w:val="en-GB"/>
        </w:rPr>
        <w:t xml:space="preserve">s feeling of fear and helplessness in assessing whether the Article 3 threshold had been reached. </w:t>
      </w:r>
      <w:r w:rsidR="00CD2871" w:rsidRPr="001436AB">
        <w:rPr>
          <w:snapToGrid w:val="0"/>
          <w:lang w:val="en-GB"/>
        </w:rPr>
        <w:t xml:space="preserve">The third party </w:t>
      </w:r>
      <w:r w:rsidR="00B418D4" w:rsidRPr="001436AB">
        <w:rPr>
          <w:snapToGrid w:val="0"/>
          <w:lang w:val="en-GB"/>
        </w:rPr>
        <w:t>took</w:t>
      </w:r>
      <w:r w:rsidR="00CD2871" w:rsidRPr="001436AB">
        <w:rPr>
          <w:snapToGrid w:val="0"/>
          <w:lang w:val="en-GB"/>
        </w:rPr>
        <w:t xml:space="preserve"> the view that the same applie</w:t>
      </w:r>
      <w:r w:rsidR="007E69BB" w:rsidRPr="001436AB">
        <w:rPr>
          <w:snapToGrid w:val="0"/>
          <w:lang w:val="en-GB"/>
        </w:rPr>
        <w:t>d</w:t>
      </w:r>
      <w:r w:rsidR="00CD2871" w:rsidRPr="001436AB">
        <w:rPr>
          <w:snapToGrid w:val="0"/>
          <w:lang w:val="en-GB"/>
        </w:rPr>
        <w:t xml:space="preserve"> even more so to minors deprived of their liberty, given their particular vulnerability. In this context, </w:t>
      </w:r>
      <w:r w:rsidR="007E69BB" w:rsidRPr="001436AB">
        <w:rPr>
          <w:snapToGrid w:val="0"/>
          <w:lang w:val="en-GB"/>
        </w:rPr>
        <w:t xml:space="preserve">a mere slap </w:t>
      </w:r>
      <w:r w:rsidR="00DD5099" w:rsidRPr="001436AB">
        <w:rPr>
          <w:snapToGrid w:val="0"/>
          <w:lang w:val="en-GB"/>
        </w:rPr>
        <w:t>could</w:t>
      </w:r>
      <w:r w:rsidR="00CD2871" w:rsidRPr="001436AB">
        <w:rPr>
          <w:snapToGrid w:val="0"/>
          <w:lang w:val="en-GB"/>
        </w:rPr>
        <w:t xml:space="preserve"> have serious psychological repercussions which </w:t>
      </w:r>
      <w:r w:rsidR="007E69BB" w:rsidRPr="001436AB">
        <w:rPr>
          <w:snapToGrid w:val="0"/>
          <w:lang w:val="en-GB"/>
        </w:rPr>
        <w:t>we</w:t>
      </w:r>
      <w:r w:rsidR="00CD2871" w:rsidRPr="001436AB">
        <w:rPr>
          <w:snapToGrid w:val="0"/>
          <w:lang w:val="en-GB"/>
        </w:rPr>
        <w:t xml:space="preserve">re incompatible with the requirements of Article 3, especially as such a slap </w:t>
      </w:r>
      <w:r w:rsidR="007E69BB" w:rsidRPr="001436AB">
        <w:rPr>
          <w:snapToGrid w:val="0"/>
          <w:lang w:val="en-GB"/>
        </w:rPr>
        <w:t>could</w:t>
      </w:r>
      <w:r w:rsidR="00CD2871" w:rsidRPr="001436AB">
        <w:rPr>
          <w:snapToGrid w:val="0"/>
          <w:lang w:val="en-GB"/>
        </w:rPr>
        <w:t xml:space="preserve"> be taken as a threat of more severe violence in the event of refusal to cooperate, or even as a punishment</w:t>
      </w:r>
      <w:r w:rsidRPr="001436AB">
        <w:rPr>
          <w:snapToGrid w:val="0"/>
          <w:lang w:val="en-GB"/>
        </w:rPr>
        <w:t>.</w:t>
      </w:r>
    </w:p>
    <w:p w:rsidR="00C66267" w:rsidRPr="001436AB" w:rsidRDefault="00635B9F" w:rsidP="001436AB">
      <w:pPr>
        <w:pStyle w:val="ECHRPara"/>
        <w:rPr>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74</w:t>
      </w:r>
      <w:r w:rsidRPr="001436AB">
        <w:rPr>
          <w:lang w:val="en-GB"/>
        </w:rPr>
        <w:fldChar w:fldCharType="end"/>
      </w:r>
      <w:r w:rsidRPr="001436AB">
        <w:rPr>
          <w:lang w:val="en-GB"/>
        </w:rPr>
        <w:t>.  </w:t>
      </w:r>
      <w:r w:rsidR="00EE3BC1" w:rsidRPr="001436AB">
        <w:rPr>
          <w:lang w:val="en-GB"/>
        </w:rPr>
        <w:t>The third party</w:t>
      </w:r>
      <w:r w:rsidR="00C66267" w:rsidRPr="001436AB">
        <w:rPr>
          <w:lang w:val="en-GB"/>
        </w:rPr>
        <w:t xml:space="preserve"> invite</w:t>
      </w:r>
      <w:r w:rsidR="00EE3BC1" w:rsidRPr="001436AB">
        <w:rPr>
          <w:lang w:val="en-GB"/>
        </w:rPr>
        <w:t>d the</w:t>
      </w:r>
      <w:r w:rsidR="00DD5099" w:rsidRPr="001436AB">
        <w:rPr>
          <w:lang w:val="en-GB"/>
        </w:rPr>
        <w:t xml:space="preserve"> Court to take account of the fact that in its 2006 and 2010 reports on Belgium the CPT had recommended that</w:t>
      </w:r>
      <w:r w:rsidR="00F71526" w:rsidRPr="001436AB">
        <w:rPr>
          <w:lang w:val="en-GB"/>
        </w:rPr>
        <w:t xml:space="preserve"> the Belgian authorities remind</w:t>
      </w:r>
      <w:r w:rsidR="00DD5099" w:rsidRPr="001436AB">
        <w:rPr>
          <w:lang w:val="en-GB"/>
        </w:rPr>
        <w:t xml:space="preserve"> “</w:t>
      </w:r>
      <w:r w:rsidR="00463C82" w:rsidRPr="001436AB">
        <w:rPr>
          <w:lang w:val="en-GB"/>
        </w:rPr>
        <w:t xml:space="preserve">police officers </w:t>
      </w:r>
      <w:r w:rsidR="00F71526" w:rsidRPr="001436AB">
        <w:rPr>
          <w:lang w:val="en-GB"/>
        </w:rPr>
        <w:t xml:space="preserve">... </w:t>
      </w:r>
      <w:r w:rsidR="00DD5099" w:rsidRPr="001436AB">
        <w:rPr>
          <w:lang w:val="en-GB"/>
        </w:rPr>
        <w:t xml:space="preserve">that when making an arrest, the use of force must be </w:t>
      </w:r>
      <w:r w:rsidR="00463C82" w:rsidRPr="001436AB">
        <w:rPr>
          <w:lang w:val="en-GB"/>
        </w:rPr>
        <w:t xml:space="preserve">kept </w:t>
      </w:r>
      <w:r w:rsidR="00846D87" w:rsidRPr="001436AB">
        <w:rPr>
          <w:lang w:val="en-GB"/>
        </w:rPr>
        <w:t xml:space="preserve">to what is strictly necessary </w:t>
      </w:r>
      <w:r w:rsidR="00F050D5" w:rsidRPr="001436AB">
        <w:rPr>
          <w:lang w:val="en-GB"/>
        </w:rPr>
        <w:t>[</w:t>
      </w:r>
      <w:r w:rsidR="00DD5099" w:rsidRPr="001436AB">
        <w:rPr>
          <w:lang w:val="en-GB"/>
        </w:rPr>
        <w:t>, and that</w:t>
      </w:r>
      <w:r w:rsidR="00F050D5" w:rsidRPr="001436AB">
        <w:rPr>
          <w:lang w:val="en-GB"/>
        </w:rPr>
        <w:t>]</w:t>
      </w:r>
      <w:r w:rsidR="00DD5099" w:rsidRPr="001436AB">
        <w:rPr>
          <w:lang w:val="en-GB"/>
        </w:rPr>
        <w:t xml:space="preserve"> there can never be any justification for striking </w:t>
      </w:r>
      <w:r w:rsidR="00463C82" w:rsidRPr="001436AB">
        <w:rPr>
          <w:lang w:val="en-GB"/>
        </w:rPr>
        <w:t>apprehended persons once they have been brought under control</w:t>
      </w:r>
      <w:r w:rsidR="00DD5099" w:rsidRPr="001436AB">
        <w:rPr>
          <w:lang w:val="en-GB"/>
        </w:rPr>
        <w:t>” (CPT/Inf(2010)24 and CPT/Inf(2006)15)</w:t>
      </w:r>
      <w:r w:rsidR="00C66267" w:rsidRPr="001436AB">
        <w:rPr>
          <w:lang w:val="en-GB"/>
        </w:rPr>
        <w:t>.</w:t>
      </w:r>
    </w:p>
    <w:p w:rsidR="00C66267" w:rsidRPr="001436AB" w:rsidRDefault="00C66267" w:rsidP="001436AB">
      <w:pPr>
        <w:pStyle w:val="ECHRPara"/>
        <w:rPr>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75</w:t>
      </w:r>
      <w:r w:rsidRPr="001436AB">
        <w:rPr>
          <w:lang w:val="en-GB"/>
        </w:rPr>
        <w:fldChar w:fldCharType="end"/>
      </w:r>
      <w:r w:rsidRPr="001436AB">
        <w:rPr>
          <w:lang w:val="en-GB"/>
        </w:rPr>
        <w:t>.  </w:t>
      </w:r>
      <w:r w:rsidR="00164F26" w:rsidRPr="001436AB">
        <w:rPr>
          <w:lang w:val="en-GB"/>
        </w:rPr>
        <w:t>The third party then pointed out that</w:t>
      </w:r>
      <w:r w:rsidR="00AB4D2C" w:rsidRPr="001436AB">
        <w:rPr>
          <w:lang w:val="en-GB"/>
        </w:rPr>
        <w:t xml:space="preserve"> in </w:t>
      </w:r>
      <w:r w:rsidR="00AB4D2C" w:rsidRPr="001436AB">
        <w:rPr>
          <w:i/>
          <w:lang w:val="en-GB"/>
        </w:rPr>
        <w:t>Davydov and Others v.</w:t>
      </w:r>
      <w:r w:rsidR="00CA3034" w:rsidRPr="001436AB">
        <w:rPr>
          <w:i/>
          <w:lang w:val="en-GB"/>
        </w:rPr>
        <w:t> </w:t>
      </w:r>
      <w:r w:rsidR="00AB4D2C" w:rsidRPr="001436AB">
        <w:rPr>
          <w:i/>
          <w:lang w:val="en-GB"/>
        </w:rPr>
        <w:t>Ukraine</w:t>
      </w:r>
      <w:r w:rsidR="00AB4D2C" w:rsidRPr="001436AB">
        <w:rPr>
          <w:lang w:val="en-GB"/>
        </w:rPr>
        <w:t xml:space="preserve"> (nos. 17674/02 and 39081/02</w:t>
      </w:r>
      <w:r w:rsidR="00AB4D2C" w:rsidRPr="001436AB">
        <w:rPr>
          <w:snapToGrid w:val="0"/>
          <w:szCs w:val="24"/>
          <w:lang w:val="en-GB"/>
        </w:rPr>
        <w:t xml:space="preserve">, § 268, </w:t>
      </w:r>
      <w:r w:rsidR="00AB4D2C" w:rsidRPr="001436AB">
        <w:rPr>
          <w:snapToGrid w:val="0"/>
          <w:lang w:val="en-GB"/>
        </w:rPr>
        <w:t>1</w:t>
      </w:r>
      <w:r w:rsidR="00AB4D2C" w:rsidRPr="001436AB">
        <w:rPr>
          <w:szCs w:val="24"/>
          <w:lang w:val="en-GB"/>
        </w:rPr>
        <w:t xml:space="preserve"> July</w:t>
      </w:r>
      <w:r w:rsidR="00AB4D2C" w:rsidRPr="001436AB">
        <w:rPr>
          <w:snapToGrid w:val="0"/>
          <w:szCs w:val="24"/>
          <w:lang w:val="en-GB"/>
        </w:rPr>
        <w:t xml:space="preserve"> 2010), the Court had held that Article</w:t>
      </w:r>
      <w:r w:rsidR="008615A9" w:rsidRPr="001436AB">
        <w:rPr>
          <w:snapToGrid w:val="0"/>
          <w:szCs w:val="24"/>
          <w:lang w:val="en-GB"/>
        </w:rPr>
        <w:t xml:space="preserve"> 3 required States to train law-</w:t>
      </w:r>
      <w:r w:rsidR="00AB4D2C" w:rsidRPr="001436AB">
        <w:rPr>
          <w:snapToGrid w:val="0"/>
          <w:szCs w:val="24"/>
          <w:lang w:val="en-GB"/>
        </w:rPr>
        <w:t xml:space="preserve">enforcement officials in such a way as to give them a </w:t>
      </w:r>
      <w:r w:rsidR="00AB4D2C" w:rsidRPr="001436AB">
        <w:rPr>
          <w:lang w:val="en-GB"/>
        </w:rPr>
        <w:t>high level of competence in their professional conduct, s</w:t>
      </w:r>
      <w:r w:rsidR="00B418D4" w:rsidRPr="001436AB">
        <w:rPr>
          <w:lang w:val="en-GB"/>
        </w:rPr>
        <w:t>uch</w:t>
      </w:r>
      <w:r w:rsidR="00AB4D2C" w:rsidRPr="001436AB">
        <w:rPr>
          <w:lang w:val="en-GB"/>
        </w:rPr>
        <w:t xml:space="preserve"> that no one could be subjected to treatment contrary to that provision</w:t>
      </w:r>
      <w:r w:rsidRPr="001436AB">
        <w:rPr>
          <w:lang w:val="en-GB"/>
        </w:rPr>
        <w:t>.</w:t>
      </w:r>
    </w:p>
    <w:p w:rsidR="00C66267" w:rsidRPr="001436AB" w:rsidRDefault="00C66267" w:rsidP="001436AB">
      <w:pPr>
        <w:pStyle w:val="ECHRPara"/>
        <w:rPr>
          <w:bCs/>
          <w:i/>
          <w:iCs/>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76</w:t>
      </w:r>
      <w:r w:rsidRPr="001436AB">
        <w:rPr>
          <w:lang w:val="en-GB"/>
        </w:rPr>
        <w:fldChar w:fldCharType="end"/>
      </w:r>
      <w:r w:rsidRPr="001436AB">
        <w:rPr>
          <w:lang w:val="en-GB"/>
        </w:rPr>
        <w:t>.  </w:t>
      </w:r>
      <w:r w:rsidR="00E5592C" w:rsidRPr="001436AB">
        <w:rPr>
          <w:lang w:val="en-GB"/>
        </w:rPr>
        <w:t>Lastly</w:t>
      </w:r>
      <w:r w:rsidRPr="001436AB">
        <w:rPr>
          <w:lang w:val="en-GB"/>
        </w:rPr>
        <w:t>,</w:t>
      </w:r>
      <w:r w:rsidR="00AB4D2C" w:rsidRPr="001436AB">
        <w:rPr>
          <w:lang w:val="en-GB"/>
        </w:rPr>
        <w:t xml:space="preserve"> the third party highlighted the fact that the</w:t>
      </w:r>
      <w:r w:rsidRPr="001436AB">
        <w:rPr>
          <w:lang w:val="en-GB"/>
        </w:rPr>
        <w:t xml:space="preserve"> use </w:t>
      </w:r>
      <w:r w:rsidR="007342EA" w:rsidRPr="001436AB">
        <w:rPr>
          <w:lang w:val="en-GB"/>
        </w:rPr>
        <w:t xml:space="preserve">of violence by the police </w:t>
      </w:r>
      <w:r w:rsidR="00E5592C" w:rsidRPr="001436AB">
        <w:rPr>
          <w:lang w:val="en-GB"/>
        </w:rPr>
        <w:t>was</w:t>
      </w:r>
      <w:r w:rsidR="007342EA" w:rsidRPr="001436AB">
        <w:rPr>
          <w:lang w:val="en-GB"/>
        </w:rPr>
        <w:t xml:space="preserve"> not unusual in Belgium. Like the applicants, it </w:t>
      </w:r>
      <w:r w:rsidR="00E5592C" w:rsidRPr="001436AB">
        <w:rPr>
          <w:lang w:val="en-GB"/>
        </w:rPr>
        <w:t>referred</w:t>
      </w:r>
      <w:r w:rsidR="007342EA" w:rsidRPr="001436AB">
        <w:rPr>
          <w:lang w:val="en-GB"/>
        </w:rPr>
        <w:t xml:space="preserve"> to the statistics published by Committee P and OBSPOL. </w:t>
      </w:r>
      <w:r w:rsidR="00E5592C" w:rsidRPr="001436AB">
        <w:rPr>
          <w:lang w:val="en-GB"/>
        </w:rPr>
        <w:t>It</w:t>
      </w:r>
      <w:r w:rsidR="007342EA" w:rsidRPr="001436AB">
        <w:rPr>
          <w:lang w:val="en-GB"/>
        </w:rPr>
        <w:t xml:space="preserve"> added that the Belgian police </w:t>
      </w:r>
      <w:r w:rsidR="00F050D5" w:rsidRPr="001436AB">
        <w:rPr>
          <w:lang w:val="en-GB"/>
        </w:rPr>
        <w:t>for</w:t>
      </w:r>
      <w:r w:rsidR="007342EA" w:rsidRPr="001436AB">
        <w:rPr>
          <w:lang w:val="en-GB"/>
        </w:rPr>
        <w:t xml:space="preserve">ce had been involved in several cases of police violence in recent years, and that in some police stations in the Brussels region, flat-hand slapping (in order to leave as few marks as possible) </w:t>
      </w:r>
      <w:r w:rsidR="00F050D5" w:rsidRPr="001436AB">
        <w:rPr>
          <w:lang w:val="en-GB"/>
        </w:rPr>
        <w:t>had been found to constitute</w:t>
      </w:r>
      <w:r w:rsidR="007342EA" w:rsidRPr="001436AB">
        <w:rPr>
          <w:lang w:val="en-GB"/>
        </w:rPr>
        <w:t xml:space="preserve"> virtually a routine occurrence</w:t>
      </w:r>
      <w:r w:rsidRPr="001436AB">
        <w:rPr>
          <w:lang w:val="en-GB"/>
        </w:rPr>
        <w:t>.</w:t>
      </w:r>
    </w:p>
    <w:p w:rsidR="002E3260" w:rsidRPr="001436AB" w:rsidRDefault="002E3260" w:rsidP="001436AB">
      <w:pPr>
        <w:pStyle w:val="ECHRHeading3"/>
        <w:rPr>
          <w:lang w:val="en-GB"/>
        </w:rPr>
      </w:pPr>
      <w:r w:rsidRPr="001436AB">
        <w:rPr>
          <w:lang w:val="en-GB"/>
        </w:rPr>
        <w:t>2.  </w:t>
      </w:r>
      <w:r w:rsidR="00C66267" w:rsidRPr="001436AB">
        <w:rPr>
          <w:lang w:val="en-GB"/>
        </w:rPr>
        <w:t>REDRESS</w:t>
      </w:r>
    </w:p>
    <w:p w:rsidR="00B91AA9" w:rsidRPr="001436AB" w:rsidRDefault="00C66267" w:rsidP="001436AB">
      <w:pPr>
        <w:pStyle w:val="ECHRPara"/>
        <w:rPr>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77</w:t>
      </w:r>
      <w:r w:rsidRPr="001436AB">
        <w:rPr>
          <w:lang w:val="en-GB"/>
        </w:rPr>
        <w:fldChar w:fldCharType="end"/>
      </w:r>
      <w:r w:rsidRPr="001436AB">
        <w:rPr>
          <w:lang w:val="en-GB"/>
        </w:rPr>
        <w:t>.  </w:t>
      </w:r>
      <w:r w:rsidR="00C60307" w:rsidRPr="001436AB">
        <w:rPr>
          <w:lang w:val="en-GB"/>
        </w:rPr>
        <w:t xml:space="preserve">This third party stressed that international human rights law only </w:t>
      </w:r>
      <w:r w:rsidR="00B418D4" w:rsidRPr="001436AB">
        <w:rPr>
          <w:lang w:val="en-GB"/>
        </w:rPr>
        <w:t>allowed</w:t>
      </w:r>
      <w:r w:rsidR="00C60307" w:rsidRPr="001436AB">
        <w:rPr>
          <w:lang w:val="en-GB"/>
        </w:rPr>
        <w:t xml:space="preserve"> the use of physical </w:t>
      </w:r>
      <w:r w:rsidR="008615A9" w:rsidRPr="001436AB">
        <w:rPr>
          <w:lang w:val="en-GB"/>
        </w:rPr>
        <w:t>force by law enforcement official</w:t>
      </w:r>
      <w:r w:rsidR="00C60307" w:rsidRPr="001436AB">
        <w:rPr>
          <w:lang w:val="en-GB"/>
        </w:rPr>
        <w:t xml:space="preserve">s to the extent that it was necessary and proportionate to a legitimate aim. It referred to Article 10 of the International </w:t>
      </w:r>
      <w:r w:rsidR="00B41073" w:rsidRPr="001436AB">
        <w:rPr>
          <w:lang w:val="en-GB"/>
        </w:rPr>
        <w:t>Covenant</w:t>
      </w:r>
      <w:r w:rsidR="00C60307" w:rsidRPr="001436AB">
        <w:rPr>
          <w:lang w:val="en-GB"/>
        </w:rPr>
        <w:t xml:space="preserve"> on Civil and Political Rights, </w:t>
      </w:r>
      <w:r w:rsidR="00B41073" w:rsidRPr="001436AB">
        <w:rPr>
          <w:lang w:val="en-GB"/>
        </w:rPr>
        <w:t>General</w:t>
      </w:r>
      <w:r w:rsidR="00C60307" w:rsidRPr="001436AB">
        <w:rPr>
          <w:lang w:val="en-GB"/>
        </w:rPr>
        <w:t xml:space="preserve"> Comment </w:t>
      </w:r>
      <w:r w:rsidR="00597875" w:rsidRPr="001436AB">
        <w:rPr>
          <w:lang w:val="en-GB"/>
        </w:rPr>
        <w:t xml:space="preserve">no. </w:t>
      </w:r>
      <w:r w:rsidR="00C60307" w:rsidRPr="001436AB">
        <w:rPr>
          <w:lang w:val="en-GB"/>
        </w:rPr>
        <w:t xml:space="preserve">20 of the UN Human Rights </w:t>
      </w:r>
      <w:r w:rsidR="00B41073" w:rsidRPr="001436AB">
        <w:rPr>
          <w:lang w:val="en-GB"/>
        </w:rPr>
        <w:t>Committee</w:t>
      </w:r>
      <w:r w:rsidR="00C60307" w:rsidRPr="001436AB">
        <w:rPr>
          <w:lang w:val="en-GB"/>
        </w:rPr>
        <w:t xml:space="preserve">, the UN Code of </w:t>
      </w:r>
      <w:r w:rsidR="00B41073" w:rsidRPr="001436AB">
        <w:rPr>
          <w:lang w:val="en-GB"/>
        </w:rPr>
        <w:t>Conduct</w:t>
      </w:r>
      <w:r w:rsidR="00C60307" w:rsidRPr="001436AB">
        <w:rPr>
          <w:lang w:val="en-GB"/>
        </w:rPr>
        <w:t xml:space="preserve"> for </w:t>
      </w:r>
      <w:r w:rsidR="00D40991" w:rsidRPr="001436AB">
        <w:rPr>
          <w:lang w:val="en-GB"/>
        </w:rPr>
        <w:t xml:space="preserve">Law </w:t>
      </w:r>
      <w:r w:rsidR="00B41073" w:rsidRPr="001436AB">
        <w:rPr>
          <w:lang w:val="en-GB"/>
        </w:rPr>
        <w:t>Enforcement</w:t>
      </w:r>
      <w:r w:rsidR="00D40991" w:rsidRPr="001436AB">
        <w:rPr>
          <w:lang w:val="en-GB"/>
        </w:rPr>
        <w:t xml:space="preserve"> Official</w:t>
      </w:r>
      <w:r w:rsidR="00C60307" w:rsidRPr="001436AB">
        <w:rPr>
          <w:lang w:val="en-GB"/>
        </w:rPr>
        <w:t xml:space="preserve">s, </w:t>
      </w:r>
      <w:r w:rsidR="00D40991" w:rsidRPr="001436AB">
        <w:rPr>
          <w:lang w:val="en-GB"/>
        </w:rPr>
        <w:t xml:space="preserve">the UN Basic </w:t>
      </w:r>
      <w:r w:rsidR="00B41073" w:rsidRPr="001436AB">
        <w:rPr>
          <w:lang w:val="en-GB"/>
        </w:rPr>
        <w:t>Principles</w:t>
      </w:r>
      <w:r w:rsidR="00D40991" w:rsidRPr="001436AB">
        <w:rPr>
          <w:lang w:val="en-GB"/>
        </w:rPr>
        <w:t xml:space="preserve"> on the Use of Force and Firearms by Law </w:t>
      </w:r>
      <w:r w:rsidR="00B41073" w:rsidRPr="001436AB">
        <w:rPr>
          <w:lang w:val="en-GB"/>
        </w:rPr>
        <w:t>Enforcement</w:t>
      </w:r>
      <w:r w:rsidR="00D40991" w:rsidRPr="001436AB">
        <w:rPr>
          <w:lang w:val="en-GB"/>
        </w:rPr>
        <w:t xml:space="preserve"> Officials</w:t>
      </w:r>
      <w:r w:rsidR="00C60307" w:rsidRPr="001436AB">
        <w:rPr>
          <w:lang w:val="en-GB"/>
        </w:rPr>
        <w:t xml:space="preserve">, </w:t>
      </w:r>
      <w:r w:rsidR="00D40991" w:rsidRPr="001436AB">
        <w:rPr>
          <w:lang w:val="en-GB"/>
        </w:rPr>
        <w:t xml:space="preserve">the </w:t>
      </w:r>
      <w:r w:rsidR="00B41073" w:rsidRPr="001436AB">
        <w:rPr>
          <w:lang w:val="en-GB"/>
        </w:rPr>
        <w:t>European</w:t>
      </w:r>
      <w:r w:rsidR="00D40991" w:rsidRPr="001436AB">
        <w:rPr>
          <w:lang w:val="en-GB"/>
        </w:rPr>
        <w:t xml:space="preserve"> C</w:t>
      </w:r>
      <w:r w:rsidR="00C60307" w:rsidRPr="001436AB">
        <w:rPr>
          <w:lang w:val="en-GB"/>
        </w:rPr>
        <w:t xml:space="preserve">ode </w:t>
      </w:r>
      <w:r w:rsidR="00D40991" w:rsidRPr="001436AB">
        <w:rPr>
          <w:lang w:val="en-GB"/>
        </w:rPr>
        <w:t>of P</w:t>
      </w:r>
      <w:r w:rsidR="00C60307" w:rsidRPr="001436AB">
        <w:rPr>
          <w:lang w:val="en-GB"/>
        </w:rPr>
        <w:t xml:space="preserve">olice </w:t>
      </w:r>
      <w:r w:rsidR="00D40991" w:rsidRPr="001436AB">
        <w:rPr>
          <w:lang w:val="en-GB"/>
        </w:rPr>
        <w:t xml:space="preserve">Ethics </w:t>
      </w:r>
      <w:r w:rsidR="00C60307" w:rsidRPr="001436AB">
        <w:rPr>
          <w:lang w:val="en-GB"/>
        </w:rPr>
        <w:t>(</w:t>
      </w:r>
      <w:r w:rsidR="00B41073" w:rsidRPr="001436AB">
        <w:rPr>
          <w:lang w:val="en-GB"/>
        </w:rPr>
        <w:t>Committee of</w:t>
      </w:r>
      <w:r w:rsidR="00C60307" w:rsidRPr="001436AB">
        <w:rPr>
          <w:lang w:val="en-GB"/>
        </w:rPr>
        <w:t xml:space="preserve"> </w:t>
      </w:r>
      <w:r w:rsidR="00B41073" w:rsidRPr="001436AB">
        <w:rPr>
          <w:lang w:val="en-GB"/>
        </w:rPr>
        <w:t>Ministers</w:t>
      </w:r>
      <w:r w:rsidR="00C60307" w:rsidRPr="001436AB">
        <w:rPr>
          <w:lang w:val="en-GB"/>
        </w:rPr>
        <w:t>, Rec(2001)10)</w:t>
      </w:r>
      <w:r w:rsidR="00B41073" w:rsidRPr="001436AB">
        <w:rPr>
          <w:lang w:val="en-GB"/>
        </w:rPr>
        <w:t xml:space="preserve"> and the</w:t>
      </w:r>
      <w:r w:rsidR="00C60307" w:rsidRPr="001436AB">
        <w:rPr>
          <w:lang w:val="en-GB"/>
        </w:rPr>
        <w:t xml:space="preserve"> </w:t>
      </w:r>
      <w:r w:rsidR="00B41073" w:rsidRPr="001436AB">
        <w:rPr>
          <w:lang w:val="en-GB"/>
        </w:rPr>
        <w:t>European Prison Rules</w:t>
      </w:r>
      <w:r w:rsidR="00C60307" w:rsidRPr="001436AB">
        <w:rPr>
          <w:lang w:val="en-GB"/>
        </w:rPr>
        <w:t xml:space="preserve"> (</w:t>
      </w:r>
      <w:r w:rsidR="00910440" w:rsidRPr="001436AB">
        <w:rPr>
          <w:lang w:val="en-GB"/>
        </w:rPr>
        <w:t>to which the</w:t>
      </w:r>
      <w:r w:rsidR="00C60307" w:rsidRPr="001436AB">
        <w:rPr>
          <w:lang w:val="en-GB"/>
        </w:rPr>
        <w:t xml:space="preserve"> </w:t>
      </w:r>
      <w:r w:rsidR="00B91AA9" w:rsidRPr="001436AB">
        <w:rPr>
          <w:lang w:val="en-GB"/>
        </w:rPr>
        <w:t>Court</w:t>
      </w:r>
      <w:r w:rsidR="00C60307" w:rsidRPr="001436AB">
        <w:rPr>
          <w:lang w:val="en-GB"/>
        </w:rPr>
        <w:t xml:space="preserve"> </w:t>
      </w:r>
      <w:r w:rsidR="00910440" w:rsidRPr="001436AB">
        <w:rPr>
          <w:lang w:val="en-GB"/>
        </w:rPr>
        <w:t>and the</w:t>
      </w:r>
      <w:r w:rsidR="00C60307" w:rsidRPr="001436AB">
        <w:rPr>
          <w:lang w:val="en-GB"/>
        </w:rPr>
        <w:t xml:space="preserve"> CPT </w:t>
      </w:r>
      <w:r w:rsidR="00B91AA9" w:rsidRPr="001436AB">
        <w:rPr>
          <w:lang w:val="en-GB"/>
        </w:rPr>
        <w:t>referred</w:t>
      </w:r>
      <w:r w:rsidR="00910440" w:rsidRPr="001436AB">
        <w:rPr>
          <w:lang w:val="en-GB"/>
        </w:rPr>
        <w:t xml:space="preserve"> in their work</w:t>
      </w:r>
      <w:r w:rsidR="00C60307" w:rsidRPr="001436AB">
        <w:rPr>
          <w:lang w:val="en-GB"/>
        </w:rPr>
        <w:t>), a</w:t>
      </w:r>
      <w:r w:rsidR="00910440" w:rsidRPr="001436AB">
        <w:rPr>
          <w:lang w:val="en-GB"/>
        </w:rPr>
        <w:t>s well as the</w:t>
      </w:r>
      <w:r w:rsidR="00C60307" w:rsidRPr="001436AB">
        <w:rPr>
          <w:lang w:val="en-GB"/>
        </w:rPr>
        <w:t xml:space="preserve"> </w:t>
      </w:r>
      <w:r w:rsidR="00F61F92" w:rsidRPr="001436AB">
        <w:rPr>
          <w:lang w:val="en-GB"/>
        </w:rPr>
        <w:t>Organization for Security and Co-operation in Europe</w:t>
      </w:r>
      <w:r w:rsidR="001436AB" w:rsidRPr="001436AB">
        <w:rPr>
          <w:lang w:val="en-GB"/>
        </w:rPr>
        <w:t>’</w:t>
      </w:r>
      <w:r w:rsidR="00D76CF2" w:rsidRPr="001436AB">
        <w:rPr>
          <w:lang w:val="en-GB"/>
        </w:rPr>
        <w:t>s</w:t>
      </w:r>
      <w:r w:rsidR="00F61F92" w:rsidRPr="001436AB">
        <w:rPr>
          <w:lang w:val="en-GB"/>
        </w:rPr>
        <w:t xml:space="preserve"> </w:t>
      </w:r>
      <w:r w:rsidR="00910440" w:rsidRPr="001436AB">
        <w:rPr>
          <w:lang w:val="en-GB"/>
        </w:rPr>
        <w:t xml:space="preserve">Guidebook on </w:t>
      </w:r>
      <w:r w:rsidR="00B91AA9" w:rsidRPr="001436AB">
        <w:rPr>
          <w:lang w:val="en-GB"/>
        </w:rPr>
        <w:t>Democratic</w:t>
      </w:r>
      <w:r w:rsidR="00910440" w:rsidRPr="001436AB">
        <w:rPr>
          <w:lang w:val="en-GB"/>
        </w:rPr>
        <w:t xml:space="preserve"> </w:t>
      </w:r>
      <w:r w:rsidR="00B91AA9" w:rsidRPr="001436AB">
        <w:rPr>
          <w:lang w:val="en-GB"/>
        </w:rPr>
        <w:t>Policing</w:t>
      </w:r>
      <w:r w:rsidR="00C60307" w:rsidRPr="001436AB">
        <w:rPr>
          <w:lang w:val="en-GB"/>
        </w:rPr>
        <w:t xml:space="preserve">. </w:t>
      </w:r>
      <w:r w:rsidR="00B91AA9" w:rsidRPr="001436AB">
        <w:rPr>
          <w:lang w:val="en-GB"/>
        </w:rPr>
        <w:t xml:space="preserve">It </w:t>
      </w:r>
      <w:r w:rsidR="006E5C5E" w:rsidRPr="001436AB">
        <w:rPr>
          <w:lang w:val="en-GB"/>
        </w:rPr>
        <w:t>derived</w:t>
      </w:r>
      <w:r w:rsidR="00B91AA9" w:rsidRPr="001436AB">
        <w:rPr>
          <w:lang w:val="en-GB"/>
        </w:rPr>
        <w:t xml:space="preserve"> the following principles from those texts: everyone had the right </w:t>
      </w:r>
      <w:r w:rsidR="00597875" w:rsidRPr="001436AB">
        <w:rPr>
          <w:lang w:val="en-GB"/>
        </w:rPr>
        <w:t xml:space="preserve">not </w:t>
      </w:r>
      <w:r w:rsidR="00B91AA9" w:rsidRPr="001436AB">
        <w:rPr>
          <w:lang w:val="en-GB"/>
        </w:rPr>
        <w:t>to</w:t>
      </w:r>
      <w:r w:rsidR="00597875" w:rsidRPr="001436AB">
        <w:rPr>
          <w:lang w:val="en-GB"/>
        </w:rPr>
        <w:t xml:space="preserve"> be subjected to</w:t>
      </w:r>
      <w:r w:rsidR="00B91AA9" w:rsidRPr="001436AB">
        <w:rPr>
          <w:lang w:val="en-GB"/>
        </w:rPr>
        <w:t xml:space="preserve"> torture, cruel, inhuman or degrading treatment </w:t>
      </w:r>
      <w:r w:rsidR="00597875" w:rsidRPr="001436AB">
        <w:rPr>
          <w:lang w:val="en-GB"/>
        </w:rPr>
        <w:t>or</w:t>
      </w:r>
      <w:r w:rsidR="00B91AA9" w:rsidRPr="001436AB">
        <w:rPr>
          <w:lang w:val="en-GB"/>
        </w:rPr>
        <w:t xml:space="preserve"> punishment, as the UN Body of Principles for the Protection of All Persons under Any Form of Detention or Imprisonment </w:t>
      </w:r>
      <w:r w:rsidR="00597875" w:rsidRPr="001436AB">
        <w:rPr>
          <w:lang w:val="en-GB"/>
        </w:rPr>
        <w:t>specifi</w:t>
      </w:r>
      <w:r w:rsidR="00B91AA9" w:rsidRPr="001436AB">
        <w:rPr>
          <w:lang w:val="en-GB"/>
        </w:rPr>
        <w:t>ed that the</w:t>
      </w:r>
      <w:r w:rsidR="00597875" w:rsidRPr="001436AB">
        <w:rPr>
          <w:lang w:val="en-GB"/>
        </w:rPr>
        <w:t>se</w:t>
      </w:r>
      <w:r w:rsidR="00B91AA9" w:rsidRPr="001436AB">
        <w:rPr>
          <w:lang w:val="en-GB"/>
        </w:rPr>
        <w:t xml:space="preserve"> term</w:t>
      </w:r>
      <w:r w:rsidR="00597875" w:rsidRPr="001436AB">
        <w:rPr>
          <w:lang w:val="en-GB"/>
        </w:rPr>
        <w:t>s</w:t>
      </w:r>
      <w:r w:rsidR="00B91AA9" w:rsidRPr="001436AB">
        <w:rPr>
          <w:lang w:val="en-GB"/>
        </w:rPr>
        <w:t xml:space="preserve"> should be interpreted so as to extend the widest possible protection against abuses; non-violent me</w:t>
      </w:r>
      <w:r w:rsidR="00597875" w:rsidRPr="001436AB">
        <w:rPr>
          <w:lang w:val="en-GB"/>
        </w:rPr>
        <w:t xml:space="preserve">ans should be attempted first; </w:t>
      </w:r>
      <w:r w:rsidR="00B91AA9" w:rsidRPr="001436AB">
        <w:rPr>
          <w:lang w:val="en-GB"/>
        </w:rPr>
        <w:t>force should be used only when strictly neces</w:t>
      </w:r>
      <w:r w:rsidR="006E5C5E" w:rsidRPr="001436AB">
        <w:rPr>
          <w:lang w:val="en-GB"/>
        </w:rPr>
        <w:t>sary, and solely for lawful law-</w:t>
      </w:r>
      <w:r w:rsidR="00B91AA9" w:rsidRPr="001436AB">
        <w:rPr>
          <w:lang w:val="en-GB"/>
        </w:rPr>
        <w:t xml:space="preserve">enforcement purposes; in their relations with persons in </w:t>
      </w:r>
      <w:r w:rsidR="00597875" w:rsidRPr="001436AB">
        <w:rPr>
          <w:lang w:val="en-GB"/>
        </w:rPr>
        <w:t>detention, law-</w:t>
      </w:r>
      <w:r w:rsidR="00B91AA9" w:rsidRPr="001436AB">
        <w:rPr>
          <w:lang w:val="en-GB"/>
        </w:rPr>
        <w:t xml:space="preserve">enforcement officials should not use force, except when strictly necessary for the maintenance of security and order within the institution, or when personal safety was threatened; no exceptions or excuses should be allowed for unlawful use of force; </w:t>
      </w:r>
      <w:r w:rsidR="004A7F82" w:rsidRPr="001436AB">
        <w:rPr>
          <w:lang w:val="en-GB"/>
        </w:rPr>
        <w:t xml:space="preserve">the </w:t>
      </w:r>
      <w:r w:rsidR="00B91AA9" w:rsidRPr="001436AB">
        <w:rPr>
          <w:lang w:val="en-GB"/>
        </w:rPr>
        <w:t>use of force was to be always proportiona</w:t>
      </w:r>
      <w:r w:rsidR="007F4F4F" w:rsidRPr="001436AB">
        <w:rPr>
          <w:lang w:val="en-GB"/>
        </w:rPr>
        <w:t>te</w:t>
      </w:r>
      <w:r w:rsidR="00B91AA9" w:rsidRPr="001436AB">
        <w:rPr>
          <w:lang w:val="en-GB"/>
        </w:rPr>
        <w:t xml:space="preserve"> to lawful objectives; restraint should be exercised in the use of force; damage and injury should be minimised; a range of means for differentiated use of force </w:t>
      </w:r>
      <w:r w:rsidR="00842E25" w:rsidRPr="001436AB">
        <w:rPr>
          <w:lang w:val="en-GB"/>
        </w:rPr>
        <w:t xml:space="preserve">should </w:t>
      </w:r>
      <w:r w:rsidR="00B91AA9" w:rsidRPr="001436AB">
        <w:rPr>
          <w:lang w:val="en-GB"/>
        </w:rPr>
        <w:t xml:space="preserve">be made available; all </w:t>
      </w:r>
      <w:r w:rsidR="007F4F4F" w:rsidRPr="001436AB">
        <w:rPr>
          <w:lang w:val="en-GB"/>
        </w:rPr>
        <w:t>law-enforcement officials</w:t>
      </w:r>
      <w:r w:rsidR="00B91AA9" w:rsidRPr="001436AB">
        <w:rPr>
          <w:lang w:val="en-GB"/>
        </w:rPr>
        <w:t xml:space="preserve"> should be trained in the use of the various means for differentiated use of force; and all officers should</w:t>
      </w:r>
      <w:r w:rsidR="004C736A" w:rsidRPr="001436AB">
        <w:rPr>
          <w:lang w:val="en-GB"/>
        </w:rPr>
        <w:t xml:space="preserve"> be</w:t>
      </w:r>
      <w:r w:rsidR="00B91AA9" w:rsidRPr="001436AB">
        <w:rPr>
          <w:lang w:val="en-GB"/>
        </w:rPr>
        <w:t xml:space="preserve"> trained in </w:t>
      </w:r>
      <w:r w:rsidR="004C736A" w:rsidRPr="001436AB">
        <w:rPr>
          <w:lang w:val="en-GB"/>
        </w:rPr>
        <w:t xml:space="preserve">the </w:t>
      </w:r>
      <w:r w:rsidR="00B91AA9" w:rsidRPr="001436AB">
        <w:rPr>
          <w:lang w:val="en-GB"/>
        </w:rPr>
        <w:t>use of non-violent means.</w:t>
      </w:r>
    </w:p>
    <w:p w:rsidR="00C66267" w:rsidRPr="001436AB" w:rsidRDefault="00C66267" w:rsidP="001436AB">
      <w:pPr>
        <w:pStyle w:val="ECHRPara"/>
        <w:rPr>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78</w:t>
      </w:r>
      <w:r w:rsidRPr="001436AB">
        <w:rPr>
          <w:lang w:val="en-GB"/>
        </w:rPr>
        <w:fldChar w:fldCharType="end"/>
      </w:r>
      <w:r w:rsidRPr="001436AB">
        <w:rPr>
          <w:lang w:val="en-GB"/>
        </w:rPr>
        <w:t>.  </w:t>
      </w:r>
      <w:r w:rsidR="00B91AA9" w:rsidRPr="001436AB">
        <w:rPr>
          <w:lang w:val="en-GB"/>
        </w:rPr>
        <w:t>The third party stated that the</w:t>
      </w:r>
      <w:r w:rsidRPr="001436AB">
        <w:rPr>
          <w:lang w:val="en-GB"/>
        </w:rPr>
        <w:t xml:space="preserve"> </w:t>
      </w:r>
      <w:r w:rsidR="00B91AA9" w:rsidRPr="001436AB">
        <w:rPr>
          <w:lang w:val="en-GB"/>
        </w:rPr>
        <w:t>principle</w:t>
      </w:r>
      <w:r w:rsidRPr="001436AB">
        <w:rPr>
          <w:lang w:val="en-GB"/>
        </w:rPr>
        <w:t xml:space="preserve"> </w:t>
      </w:r>
      <w:r w:rsidR="00842E25" w:rsidRPr="001436AB">
        <w:rPr>
          <w:lang w:val="en-GB"/>
        </w:rPr>
        <w:t>established</w:t>
      </w:r>
      <w:r w:rsidR="004C736A" w:rsidRPr="001436AB">
        <w:rPr>
          <w:lang w:val="en-GB"/>
        </w:rPr>
        <w:t xml:space="preserve"> by the</w:t>
      </w:r>
      <w:r w:rsidRPr="001436AB">
        <w:rPr>
          <w:lang w:val="en-GB"/>
        </w:rPr>
        <w:t xml:space="preserve"> </w:t>
      </w:r>
      <w:r w:rsidR="00842E25" w:rsidRPr="001436AB">
        <w:rPr>
          <w:lang w:val="en-GB"/>
        </w:rPr>
        <w:t>Court</w:t>
      </w:r>
      <w:r w:rsidRPr="001436AB">
        <w:rPr>
          <w:lang w:val="en-GB"/>
        </w:rPr>
        <w:t xml:space="preserve"> </w:t>
      </w:r>
      <w:r w:rsidR="004C736A" w:rsidRPr="001436AB">
        <w:rPr>
          <w:lang w:val="en-GB"/>
        </w:rPr>
        <w:t xml:space="preserve">to the effect that </w:t>
      </w:r>
      <w:r w:rsidR="00523D2D" w:rsidRPr="001436AB">
        <w:rPr>
          <w:lang w:val="en-GB"/>
        </w:rPr>
        <w:t>any recourse to</w:t>
      </w:r>
      <w:r w:rsidRPr="001436AB">
        <w:rPr>
          <w:lang w:val="en-GB"/>
        </w:rPr>
        <w:t xml:space="preserve"> force </w:t>
      </w:r>
      <w:r w:rsidR="00A556BA" w:rsidRPr="001436AB">
        <w:rPr>
          <w:lang w:val="en-GB"/>
        </w:rPr>
        <w:t>by a State</w:t>
      </w:r>
      <w:r w:rsidRPr="001436AB">
        <w:rPr>
          <w:lang w:val="en-GB"/>
        </w:rPr>
        <w:t xml:space="preserve"> agent </w:t>
      </w:r>
      <w:r w:rsidR="00A556BA" w:rsidRPr="001436AB">
        <w:rPr>
          <w:lang w:val="en-GB"/>
        </w:rPr>
        <w:t xml:space="preserve">against a person </w:t>
      </w:r>
      <w:r w:rsidR="00842E25" w:rsidRPr="001436AB">
        <w:rPr>
          <w:lang w:val="en-GB"/>
        </w:rPr>
        <w:t>deprived</w:t>
      </w:r>
      <w:r w:rsidR="00A556BA" w:rsidRPr="001436AB">
        <w:rPr>
          <w:lang w:val="en-GB"/>
        </w:rPr>
        <w:t xml:space="preserve"> of his</w:t>
      </w:r>
      <w:r w:rsidRPr="001436AB">
        <w:rPr>
          <w:lang w:val="en-GB"/>
        </w:rPr>
        <w:t xml:space="preserve"> </w:t>
      </w:r>
      <w:r w:rsidR="00842E25" w:rsidRPr="001436AB">
        <w:rPr>
          <w:lang w:val="en-GB"/>
        </w:rPr>
        <w:t>liberty</w:t>
      </w:r>
      <w:r w:rsidRPr="001436AB">
        <w:rPr>
          <w:lang w:val="en-GB"/>
        </w:rPr>
        <w:t xml:space="preserve"> </w:t>
      </w:r>
      <w:r w:rsidR="00A556BA" w:rsidRPr="001436AB">
        <w:rPr>
          <w:lang w:val="en-GB"/>
        </w:rPr>
        <w:t>which had not been made</w:t>
      </w:r>
      <w:r w:rsidRPr="001436AB">
        <w:rPr>
          <w:lang w:val="en-GB"/>
        </w:rPr>
        <w:t xml:space="preserve"> strict</w:t>
      </w:r>
      <w:r w:rsidR="00A556BA" w:rsidRPr="001436AB">
        <w:rPr>
          <w:lang w:val="en-GB"/>
        </w:rPr>
        <w:t xml:space="preserve">ly </w:t>
      </w:r>
      <w:r w:rsidR="00842E25" w:rsidRPr="001436AB">
        <w:rPr>
          <w:lang w:val="en-GB"/>
        </w:rPr>
        <w:t>necessary</w:t>
      </w:r>
      <w:r w:rsidR="00A556BA" w:rsidRPr="001436AB">
        <w:rPr>
          <w:lang w:val="en-GB"/>
        </w:rPr>
        <w:t xml:space="preserve"> by that person</w:t>
      </w:r>
      <w:r w:rsidR="001436AB" w:rsidRPr="001436AB">
        <w:rPr>
          <w:lang w:val="en-GB"/>
        </w:rPr>
        <w:t>’</w:t>
      </w:r>
      <w:r w:rsidR="00A556BA" w:rsidRPr="001436AB">
        <w:rPr>
          <w:lang w:val="en-GB"/>
        </w:rPr>
        <w:t xml:space="preserve">s conduct </w:t>
      </w:r>
      <w:r w:rsidR="00842E25" w:rsidRPr="001436AB">
        <w:rPr>
          <w:lang w:val="en-GB"/>
        </w:rPr>
        <w:t>diminished</w:t>
      </w:r>
      <w:r w:rsidR="00A556BA" w:rsidRPr="001436AB">
        <w:rPr>
          <w:lang w:val="en-GB"/>
        </w:rPr>
        <w:t xml:space="preserve"> human </w:t>
      </w:r>
      <w:r w:rsidR="00842E25" w:rsidRPr="001436AB">
        <w:rPr>
          <w:lang w:val="en-GB"/>
        </w:rPr>
        <w:t>dignity</w:t>
      </w:r>
      <w:r w:rsidRPr="001436AB">
        <w:rPr>
          <w:lang w:val="en-GB"/>
        </w:rPr>
        <w:t xml:space="preserve"> </w:t>
      </w:r>
      <w:r w:rsidR="00A556BA" w:rsidRPr="001436AB">
        <w:rPr>
          <w:lang w:val="en-GB"/>
        </w:rPr>
        <w:t xml:space="preserve">and was </w:t>
      </w:r>
      <w:r w:rsidR="00842E25" w:rsidRPr="001436AB">
        <w:rPr>
          <w:lang w:val="en-GB"/>
        </w:rPr>
        <w:t>in</w:t>
      </w:r>
      <w:r w:rsidRPr="001436AB">
        <w:rPr>
          <w:lang w:val="en-GB"/>
        </w:rPr>
        <w:t xml:space="preserve"> </w:t>
      </w:r>
      <w:r w:rsidR="00842E25" w:rsidRPr="001436AB">
        <w:rPr>
          <w:lang w:val="en-GB"/>
        </w:rPr>
        <w:t>principle</w:t>
      </w:r>
      <w:r w:rsidR="00A556BA" w:rsidRPr="001436AB">
        <w:rPr>
          <w:lang w:val="en-GB"/>
        </w:rPr>
        <w:t xml:space="preserve"> an infringement of the right set forth in A</w:t>
      </w:r>
      <w:r w:rsidRPr="001436AB">
        <w:rPr>
          <w:lang w:val="en-GB"/>
        </w:rPr>
        <w:t>rticle 3</w:t>
      </w:r>
      <w:r w:rsidR="00A556BA" w:rsidRPr="001436AB">
        <w:rPr>
          <w:lang w:val="en-GB"/>
        </w:rPr>
        <w:t xml:space="preserve"> was also enshrined in the case-law of the </w:t>
      </w:r>
      <w:r w:rsidR="00A556BA" w:rsidRPr="001436AB">
        <w:rPr>
          <w:snapToGrid w:val="0"/>
          <w:szCs w:val="24"/>
          <w:lang w:val="en-GB"/>
        </w:rPr>
        <w:t>I</w:t>
      </w:r>
      <w:r w:rsidRPr="001436AB">
        <w:rPr>
          <w:snapToGrid w:val="0"/>
          <w:szCs w:val="24"/>
          <w:lang w:val="en-GB"/>
        </w:rPr>
        <w:t>nter</w:t>
      </w:r>
      <w:r w:rsidR="00A556BA" w:rsidRPr="001436AB">
        <w:rPr>
          <w:snapToGrid w:val="0"/>
          <w:szCs w:val="24"/>
          <w:lang w:val="en-GB"/>
        </w:rPr>
        <w:t>-</w:t>
      </w:r>
      <w:r w:rsidR="00842E25" w:rsidRPr="001436AB">
        <w:rPr>
          <w:snapToGrid w:val="0"/>
          <w:szCs w:val="24"/>
          <w:lang w:val="en-GB"/>
        </w:rPr>
        <w:t>American</w:t>
      </w:r>
      <w:r w:rsidR="00A556BA" w:rsidRPr="001436AB">
        <w:rPr>
          <w:snapToGrid w:val="0"/>
          <w:szCs w:val="24"/>
          <w:lang w:val="en-GB"/>
        </w:rPr>
        <w:t xml:space="preserve"> </w:t>
      </w:r>
      <w:r w:rsidR="00842E25" w:rsidRPr="001436AB">
        <w:rPr>
          <w:snapToGrid w:val="0"/>
          <w:szCs w:val="24"/>
          <w:lang w:val="en-GB"/>
        </w:rPr>
        <w:t>Court</w:t>
      </w:r>
      <w:r w:rsidR="00A556BA" w:rsidRPr="001436AB">
        <w:rPr>
          <w:snapToGrid w:val="0"/>
          <w:szCs w:val="24"/>
          <w:lang w:val="en-GB"/>
        </w:rPr>
        <w:t xml:space="preserve"> of Human Righ</w:t>
      </w:r>
      <w:r w:rsidR="00635B9F" w:rsidRPr="001436AB">
        <w:rPr>
          <w:snapToGrid w:val="0"/>
          <w:szCs w:val="24"/>
          <w:lang w:val="en-GB"/>
        </w:rPr>
        <w:t>ts (</w:t>
      </w:r>
      <w:r w:rsidR="00F3271B" w:rsidRPr="001436AB">
        <w:rPr>
          <w:snapToGrid w:val="0"/>
          <w:szCs w:val="24"/>
          <w:lang w:val="en-GB"/>
        </w:rPr>
        <w:t>it</w:t>
      </w:r>
      <w:r w:rsidRPr="001436AB">
        <w:rPr>
          <w:snapToGrid w:val="0"/>
          <w:szCs w:val="24"/>
          <w:lang w:val="en-GB"/>
        </w:rPr>
        <w:t xml:space="preserve"> </w:t>
      </w:r>
      <w:r w:rsidR="00842E25" w:rsidRPr="001436AB">
        <w:rPr>
          <w:snapToGrid w:val="0"/>
          <w:szCs w:val="24"/>
          <w:lang w:val="en-GB"/>
        </w:rPr>
        <w:t>referred</w:t>
      </w:r>
      <w:r w:rsidR="00F3271B" w:rsidRPr="001436AB">
        <w:rPr>
          <w:snapToGrid w:val="0"/>
          <w:szCs w:val="24"/>
          <w:lang w:val="en-GB"/>
        </w:rPr>
        <w:t xml:space="preserve"> to the </w:t>
      </w:r>
      <w:r w:rsidRPr="001436AB">
        <w:rPr>
          <w:i/>
          <w:snapToGrid w:val="0"/>
          <w:szCs w:val="24"/>
          <w:lang w:val="en-GB"/>
        </w:rPr>
        <w:t>Loayza</w:t>
      </w:r>
      <w:r w:rsidR="00523D2D" w:rsidRPr="001436AB">
        <w:rPr>
          <w:i/>
          <w:snapToGrid w:val="0"/>
          <w:szCs w:val="24"/>
          <w:lang w:val="en-GB"/>
        </w:rPr>
        <w:t xml:space="preserve"> </w:t>
      </w:r>
      <w:r w:rsidRPr="001436AB">
        <w:rPr>
          <w:i/>
          <w:snapToGrid w:val="0"/>
          <w:szCs w:val="24"/>
          <w:lang w:val="en-GB"/>
        </w:rPr>
        <w:t xml:space="preserve">Tamayo </w:t>
      </w:r>
      <w:r w:rsidR="00F3271B" w:rsidRPr="001436AB">
        <w:rPr>
          <w:i/>
          <w:snapToGrid w:val="0"/>
          <w:szCs w:val="24"/>
          <w:lang w:val="en-GB"/>
        </w:rPr>
        <w:t>v</w:t>
      </w:r>
      <w:r w:rsidRPr="001436AB">
        <w:rPr>
          <w:i/>
          <w:snapToGrid w:val="0"/>
          <w:szCs w:val="24"/>
          <w:lang w:val="en-GB"/>
        </w:rPr>
        <w:t xml:space="preserve">. </w:t>
      </w:r>
      <w:r w:rsidR="00842E25" w:rsidRPr="001436AB">
        <w:rPr>
          <w:i/>
          <w:snapToGrid w:val="0"/>
          <w:szCs w:val="24"/>
          <w:lang w:val="en-GB"/>
        </w:rPr>
        <w:t>Peru</w:t>
      </w:r>
      <w:r w:rsidR="00F3271B" w:rsidRPr="001436AB">
        <w:rPr>
          <w:snapToGrid w:val="0"/>
          <w:szCs w:val="24"/>
          <w:lang w:val="en-GB"/>
        </w:rPr>
        <w:t xml:space="preserve"> judgment of</w:t>
      </w:r>
      <w:r w:rsidRPr="001436AB">
        <w:rPr>
          <w:snapToGrid w:val="0"/>
          <w:szCs w:val="24"/>
          <w:lang w:val="en-GB"/>
        </w:rPr>
        <w:t xml:space="preserve"> 17 </w:t>
      </w:r>
      <w:r w:rsidR="00842E25" w:rsidRPr="001436AB">
        <w:rPr>
          <w:snapToGrid w:val="0"/>
          <w:szCs w:val="24"/>
          <w:lang w:val="en-GB"/>
        </w:rPr>
        <w:t>September</w:t>
      </w:r>
      <w:r w:rsidRPr="001436AB">
        <w:rPr>
          <w:snapToGrid w:val="0"/>
          <w:szCs w:val="24"/>
          <w:lang w:val="en-GB"/>
        </w:rPr>
        <w:t xml:space="preserve"> 1997, § 57). </w:t>
      </w:r>
      <w:r w:rsidR="00842E25" w:rsidRPr="001436AB">
        <w:rPr>
          <w:snapToGrid w:val="0"/>
          <w:szCs w:val="24"/>
          <w:lang w:val="en-GB"/>
        </w:rPr>
        <w:t>Furthermore, the</w:t>
      </w:r>
      <w:r w:rsidR="00842E25" w:rsidRPr="001436AB">
        <w:rPr>
          <w:lang w:val="en-GB"/>
        </w:rPr>
        <w:t xml:space="preserve"> Court had specified that where </w:t>
      </w:r>
      <w:r w:rsidR="00340F73" w:rsidRPr="001436AB">
        <w:rPr>
          <w:lang w:val="en-GB"/>
        </w:rPr>
        <w:t xml:space="preserve">the absence of such </w:t>
      </w:r>
      <w:r w:rsidR="00F4369A" w:rsidRPr="001436AB">
        <w:rPr>
          <w:lang w:val="en-GB"/>
        </w:rPr>
        <w:t xml:space="preserve">strict </w:t>
      </w:r>
      <w:r w:rsidR="00340F73" w:rsidRPr="001436AB">
        <w:rPr>
          <w:lang w:val="en-GB"/>
        </w:rPr>
        <w:t>necessity</w:t>
      </w:r>
      <w:r w:rsidR="00842E25" w:rsidRPr="001436AB">
        <w:rPr>
          <w:lang w:val="en-GB"/>
        </w:rPr>
        <w:t xml:space="preserve"> had been established, </w:t>
      </w:r>
      <w:r w:rsidR="003A4BC7" w:rsidRPr="001436AB">
        <w:rPr>
          <w:lang w:val="en-GB"/>
        </w:rPr>
        <w:t>there was no need to assess</w:t>
      </w:r>
      <w:r w:rsidR="00842E25" w:rsidRPr="001436AB">
        <w:rPr>
          <w:lang w:val="en-GB"/>
        </w:rPr>
        <w:t xml:space="preserve"> the severity of the suffering caused in </w:t>
      </w:r>
      <w:r w:rsidR="00F4369A" w:rsidRPr="001436AB">
        <w:rPr>
          <w:lang w:val="en-GB"/>
        </w:rPr>
        <w:t xml:space="preserve">order to </w:t>
      </w:r>
      <w:r w:rsidR="00842E25" w:rsidRPr="001436AB">
        <w:rPr>
          <w:lang w:val="en-GB"/>
        </w:rPr>
        <w:t xml:space="preserve">find a violation of Article 3 (it referred to </w:t>
      </w:r>
      <w:r w:rsidR="00842E25" w:rsidRPr="001436AB">
        <w:rPr>
          <w:i/>
          <w:lang w:val="en-GB"/>
        </w:rPr>
        <w:t>Keenan v. the United Kingdom</w:t>
      </w:r>
      <w:r w:rsidR="00842E25" w:rsidRPr="001436AB">
        <w:rPr>
          <w:lang w:val="en-GB"/>
        </w:rPr>
        <w:t>, no. 27229/95, § 113, ECHR 2001</w:t>
      </w:r>
      <w:r w:rsidR="00842E25" w:rsidRPr="001436AB">
        <w:rPr>
          <w:lang w:val="en-GB"/>
        </w:rPr>
        <w:noBreakHyphen/>
        <w:t>III); where such necessity had been established, all the de</w:t>
      </w:r>
      <w:r w:rsidR="003A4BC7" w:rsidRPr="001436AB">
        <w:rPr>
          <w:lang w:val="en-GB"/>
        </w:rPr>
        <w:t>cisive</w:t>
      </w:r>
      <w:r w:rsidR="00842E25" w:rsidRPr="001436AB">
        <w:rPr>
          <w:lang w:val="en-GB"/>
        </w:rPr>
        <w:t xml:space="preserve"> factors were taken into account, including the duration of the treatment, its physical and/or mental effects and, in some cases, the sex, age and state of health of the victim, as well as his or her particular vulnerability; </w:t>
      </w:r>
      <w:r w:rsidR="003A4BC7" w:rsidRPr="001436AB">
        <w:rPr>
          <w:lang w:val="en-GB"/>
        </w:rPr>
        <w:t xml:space="preserve">and detained persons </w:t>
      </w:r>
      <w:r w:rsidR="00842E25" w:rsidRPr="001436AB">
        <w:rPr>
          <w:lang w:val="en-GB"/>
        </w:rPr>
        <w:t xml:space="preserve">were vulnerable because they were under the absolute control of the police or prison staff. </w:t>
      </w:r>
      <w:r w:rsidR="00DA0109" w:rsidRPr="001436AB">
        <w:rPr>
          <w:lang w:val="en-GB"/>
        </w:rPr>
        <w:t xml:space="preserve">The third party added that in a </w:t>
      </w:r>
      <w:r w:rsidR="00842E25" w:rsidRPr="001436AB">
        <w:rPr>
          <w:lang w:val="en-GB"/>
        </w:rPr>
        <w:t>judgment</w:t>
      </w:r>
      <w:r w:rsidRPr="001436AB">
        <w:rPr>
          <w:lang w:val="en-GB"/>
        </w:rPr>
        <w:t xml:space="preserve"> </w:t>
      </w:r>
      <w:r w:rsidR="00DA0109" w:rsidRPr="001436AB">
        <w:rPr>
          <w:lang w:val="en-GB"/>
        </w:rPr>
        <w:t xml:space="preserve">of </w:t>
      </w:r>
      <w:r w:rsidRPr="001436AB">
        <w:rPr>
          <w:lang w:val="en-GB"/>
        </w:rPr>
        <w:t xml:space="preserve">2 </w:t>
      </w:r>
      <w:r w:rsidR="00842E25" w:rsidRPr="001436AB">
        <w:rPr>
          <w:lang w:val="en-GB"/>
        </w:rPr>
        <w:t>June</w:t>
      </w:r>
      <w:r w:rsidRPr="001436AB">
        <w:rPr>
          <w:lang w:val="en-GB"/>
        </w:rPr>
        <w:t xml:space="preserve"> 2010 (n</w:t>
      </w:r>
      <w:r w:rsidR="00DA0109" w:rsidRPr="001436AB">
        <w:rPr>
          <w:lang w:val="en-GB"/>
        </w:rPr>
        <w:t>o.</w:t>
      </w:r>
      <w:r w:rsidR="0095455E" w:rsidRPr="001436AB">
        <w:rPr>
          <w:lang w:val="en-GB"/>
        </w:rPr>
        <w:t> </w:t>
      </w:r>
      <w:r w:rsidR="00B232A3" w:rsidRPr="001436AB">
        <w:rPr>
          <w:lang w:val="en-GB"/>
        </w:rPr>
        <w:t>543/2010)</w:t>
      </w:r>
      <w:r w:rsidRPr="001436AB">
        <w:rPr>
          <w:lang w:val="en-GB"/>
        </w:rPr>
        <w:t xml:space="preserve"> </w:t>
      </w:r>
      <w:r w:rsidR="00407A03" w:rsidRPr="001436AB">
        <w:rPr>
          <w:lang w:val="en-GB"/>
        </w:rPr>
        <w:t>the Spanish</w:t>
      </w:r>
      <w:r w:rsidRPr="001436AB">
        <w:rPr>
          <w:lang w:val="en-GB"/>
        </w:rPr>
        <w:t xml:space="preserve"> </w:t>
      </w:r>
      <w:r w:rsidR="00667EDA" w:rsidRPr="001436AB">
        <w:rPr>
          <w:lang w:val="en-GB"/>
        </w:rPr>
        <w:t>Supreme</w:t>
      </w:r>
      <w:r w:rsidRPr="001436AB">
        <w:rPr>
          <w:lang w:val="en-GB"/>
        </w:rPr>
        <w:t xml:space="preserve"> </w:t>
      </w:r>
      <w:r w:rsidR="00667EDA" w:rsidRPr="001436AB">
        <w:rPr>
          <w:lang w:val="en-GB"/>
        </w:rPr>
        <w:t>Court</w:t>
      </w:r>
      <w:r w:rsidR="00B232A3" w:rsidRPr="001436AB">
        <w:rPr>
          <w:lang w:val="en-GB"/>
        </w:rPr>
        <w:t>, taking into account this</w:t>
      </w:r>
      <w:r w:rsidR="00407A03" w:rsidRPr="001436AB">
        <w:rPr>
          <w:lang w:val="en-GB"/>
        </w:rPr>
        <w:t xml:space="preserve"> </w:t>
      </w:r>
      <w:r w:rsidR="00B232A3" w:rsidRPr="001436AB">
        <w:rPr>
          <w:lang w:val="en-GB"/>
        </w:rPr>
        <w:t xml:space="preserve">vulnerability, </w:t>
      </w:r>
      <w:r w:rsidR="00407A03" w:rsidRPr="001436AB">
        <w:rPr>
          <w:lang w:val="en-GB"/>
        </w:rPr>
        <w:t xml:space="preserve">had ruled that </w:t>
      </w:r>
      <w:r w:rsidRPr="001436AB">
        <w:rPr>
          <w:lang w:val="en-GB"/>
        </w:rPr>
        <w:t xml:space="preserve">a </w:t>
      </w:r>
      <w:r w:rsidR="00C20F67" w:rsidRPr="001436AB">
        <w:rPr>
          <w:lang w:val="en-GB"/>
        </w:rPr>
        <w:t xml:space="preserve">slap administered by a police </w:t>
      </w:r>
      <w:r w:rsidR="00667EDA" w:rsidRPr="001436AB">
        <w:rPr>
          <w:lang w:val="en-GB"/>
        </w:rPr>
        <w:t>officer</w:t>
      </w:r>
      <w:r w:rsidR="00C20F67" w:rsidRPr="001436AB">
        <w:rPr>
          <w:lang w:val="en-GB"/>
        </w:rPr>
        <w:t xml:space="preserve"> </w:t>
      </w:r>
      <w:r w:rsidR="00340F73" w:rsidRPr="001436AB">
        <w:rPr>
          <w:lang w:val="en-GB"/>
        </w:rPr>
        <w:t>t</w:t>
      </w:r>
      <w:r w:rsidR="00C20F67" w:rsidRPr="001436AB">
        <w:rPr>
          <w:lang w:val="en-GB"/>
        </w:rPr>
        <w:t xml:space="preserve">o a detainee had been </w:t>
      </w:r>
      <w:r w:rsidR="00667EDA" w:rsidRPr="001436AB">
        <w:rPr>
          <w:lang w:val="en-GB"/>
        </w:rPr>
        <w:t>humiliating</w:t>
      </w:r>
      <w:r w:rsidRPr="001436AB">
        <w:rPr>
          <w:lang w:val="en-GB"/>
        </w:rPr>
        <w:t xml:space="preserve"> </w:t>
      </w:r>
      <w:r w:rsidR="00C20F67" w:rsidRPr="001436AB">
        <w:rPr>
          <w:lang w:val="en-GB"/>
        </w:rPr>
        <w:t>and</w:t>
      </w:r>
      <w:r w:rsidRPr="001436AB">
        <w:rPr>
          <w:lang w:val="en-GB"/>
        </w:rPr>
        <w:t xml:space="preserve"> </w:t>
      </w:r>
      <w:r w:rsidR="00667EDA" w:rsidRPr="001436AB">
        <w:rPr>
          <w:lang w:val="en-GB"/>
        </w:rPr>
        <w:t>degrading</w:t>
      </w:r>
      <w:r w:rsidR="00C20F67" w:rsidRPr="001436AB">
        <w:rPr>
          <w:lang w:val="en-GB"/>
        </w:rPr>
        <w:t xml:space="preserve"> despite the lack of any visible injury</w:t>
      </w:r>
      <w:r w:rsidRPr="001436AB">
        <w:rPr>
          <w:lang w:val="en-GB"/>
        </w:rPr>
        <w:t xml:space="preserve">. </w:t>
      </w:r>
      <w:r w:rsidR="00667EDA" w:rsidRPr="001436AB">
        <w:rPr>
          <w:lang w:val="en-GB"/>
        </w:rPr>
        <w:t>Th</w:t>
      </w:r>
      <w:r w:rsidR="00E550FC" w:rsidRPr="001436AB">
        <w:rPr>
          <w:lang w:val="en-GB"/>
        </w:rPr>
        <w:t>is</w:t>
      </w:r>
      <w:r w:rsidR="00667EDA" w:rsidRPr="001436AB">
        <w:rPr>
          <w:lang w:val="en-GB"/>
        </w:rPr>
        <w:t xml:space="preserve"> </w:t>
      </w:r>
      <w:r w:rsidR="00E550FC" w:rsidRPr="001436AB">
        <w:rPr>
          <w:lang w:val="en-GB"/>
        </w:rPr>
        <w:t xml:space="preserve">approach had also been adopted by the </w:t>
      </w:r>
      <w:r w:rsidR="00667EDA" w:rsidRPr="001436AB">
        <w:rPr>
          <w:lang w:val="en-GB"/>
        </w:rPr>
        <w:t>previous Special</w:t>
      </w:r>
      <w:r w:rsidRPr="001436AB">
        <w:rPr>
          <w:lang w:val="en-GB"/>
        </w:rPr>
        <w:t xml:space="preserve"> </w:t>
      </w:r>
      <w:r w:rsidR="00667EDA" w:rsidRPr="001436AB">
        <w:rPr>
          <w:lang w:val="en-GB"/>
        </w:rPr>
        <w:t>Rapporteur on the P</w:t>
      </w:r>
      <w:r w:rsidRPr="001436AB">
        <w:rPr>
          <w:lang w:val="en-GB"/>
        </w:rPr>
        <w:t xml:space="preserve">romotion </w:t>
      </w:r>
      <w:r w:rsidR="00667EDA" w:rsidRPr="001436AB">
        <w:rPr>
          <w:lang w:val="en-GB"/>
        </w:rPr>
        <w:t>and P</w:t>
      </w:r>
      <w:r w:rsidRPr="001436AB">
        <w:rPr>
          <w:lang w:val="en-GB"/>
        </w:rPr>
        <w:t xml:space="preserve">rotection </w:t>
      </w:r>
      <w:r w:rsidR="00667EDA" w:rsidRPr="001436AB">
        <w:rPr>
          <w:lang w:val="en-GB"/>
        </w:rPr>
        <w:t>of Human Righ</w:t>
      </w:r>
      <w:r w:rsidRPr="001436AB">
        <w:rPr>
          <w:lang w:val="en-GB"/>
        </w:rPr>
        <w:t xml:space="preserve">ts </w:t>
      </w:r>
      <w:r w:rsidR="00667EDA" w:rsidRPr="001436AB">
        <w:rPr>
          <w:lang w:val="en-GB"/>
        </w:rPr>
        <w:t>and Fundamental Freedoms while Countering T</w:t>
      </w:r>
      <w:r w:rsidRPr="001436AB">
        <w:rPr>
          <w:lang w:val="en-GB"/>
        </w:rPr>
        <w:t>erroris</w:t>
      </w:r>
      <w:r w:rsidR="00667EDA" w:rsidRPr="001436AB">
        <w:rPr>
          <w:lang w:val="en-GB"/>
        </w:rPr>
        <w:t>m</w:t>
      </w:r>
      <w:r w:rsidRPr="001436AB">
        <w:rPr>
          <w:lang w:val="en-GB"/>
        </w:rPr>
        <w:t xml:space="preserve">, </w:t>
      </w:r>
      <w:r w:rsidR="00667EDA" w:rsidRPr="001436AB">
        <w:rPr>
          <w:lang w:val="en-GB"/>
        </w:rPr>
        <w:t>the</w:t>
      </w:r>
      <w:r w:rsidRPr="001436AB">
        <w:rPr>
          <w:lang w:val="en-GB"/>
        </w:rPr>
        <w:t xml:space="preserve"> CPT </w:t>
      </w:r>
      <w:r w:rsidR="00667EDA" w:rsidRPr="001436AB">
        <w:rPr>
          <w:lang w:val="en-GB"/>
        </w:rPr>
        <w:t>and the UN</w:t>
      </w:r>
      <w:r w:rsidR="00CA3034" w:rsidRPr="001436AB">
        <w:rPr>
          <w:lang w:val="en-GB"/>
        </w:rPr>
        <w:t> </w:t>
      </w:r>
      <w:r w:rsidR="00667EDA" w:rsidRPr="001436AB">
        <w:rPr>
          <w:lang w:val="en-GB"/>
        </w:rPr>
        <w:t>Human Rights</w:t>
      </w:r>
      <w:r w:rsidRPr="001436AB">
        <w:rPr>
          <w:lang w:val="en-GB"/>
        </w:rPr>
        <w:t xml:space="preserve"> </w:t>
      </w:r>
      <w:r w:rsidR="00667EDA" w:rsidRPr="001436AB">
        <w:rPr>
          <w:lang w:val="en-GB"/>
        </w:rPr>
        <w:t>Committee</w:t>
      </w:r>
      <w:r w:rsidRPr="001436AB">
        <w:rPr>
          <w:lang w:val="en-GB"/>
        </w:rPr>
        <w:t>.</w:t>
      </w:r>
    </w:p>
    <w:p w:rsidR="00C66267" w:rsidRPr="001436AB" w:rsidRDefault="00C66267" w:rsidP="001436AB">
      <w:pPr>
        <w:pStyle w:val="ECHRPara"/>
        <w:rPr>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79</w:t>
      </w:r>
      <w:r w:rsidRPr="001436AB">
        <w:rPr>
          <w:lang w:val="en-GB"/>
        </w:rPr>
        <w:fldChar w:fldCharType="end"/>
      </w:r>
      <w:r w:rsidRPr="001436AB">
        <w:rPr>
          <w:lang w:val="en-GB"/>
        </w:rPr>
        <w:t>.  </w:t>
      </w:r>
      <w:r w:rsidR="00667EDA" w:rsidRPr="001436AB">
        <w:rPr>
          <w:lang w:val="en-GB"/>
        </w:rPr>
        <w:t>The third party stressed that</w:t>
      </w:r>
      <w:r w:rsidRPr="001436AB">
        <w:rPr>
          <w:lang w:val="en-GB"/>
        </w:rPr>
        <w:t xml:space="preserve"> </w:t>
      </w:r>
      <w:r w:rsidR="00667EDA" w:rsidRPr="001436AB">
        <w:rPr>
          <w:lang w:val="en-GB"/>
        </w:rPr>
        <w:t xml:space="preserve">child </w:t>
      </w:r>
      <w:r w:rsidR="00247C53" w:rsidRPr="001436AB">
        <w:rPr>
          <w:lang w:val="en-GB"/>
        </w:rPr>
        <w:t>detainees</w:t>
      </w:r>
      <w:r w:rsidR="00667EDA" w:rsidRPr="001436AB">
        <w:rPr>
          <w:lang w:val="en-GB"/>
        </w:rPr>
        <w:t xml:space="preserve"> were</w:t>
      </w:r>
      <w:r w:rsidRPr="001436AB">
        <w:rPr>
          <w:lang w:val="en-GB"/>
        </w:rPr>
        <w:t xml:space="preserve"> doubl</w:t>
      </w:r>
      <w:r w:rsidR="00667EDA" w:rsidRPr="001436AB">
        <w:rPr>
          <w:lang w:val="en-GB"/>
        </w:rPr>
        <w:t xml:space="preserve">y </w:t>
      </w:r>
      <w:r w:rsidR="00247C53" w:rsidRPr="001436AB">
        <w:rPr>
          <w:lang w:val="en-GB"/>
        </w:rPr>
        <w:t>vulnerable</w:t>
      </w:r>
      <w:r w:rsidR="00667EDA" w:rsidRPr="001436AB">
        <w:rPr>
          <w:lang w:val="en-GB"/>
        </w:rPr>
        <w:t>, as pointed out by the UN</w:t>
      </w:r>
      <w:r w:rsidRPr="001436AB">
        <w:rPr>
          <w:lang w:val="en-GB"/>
        </w:rPr>
        <w:t xml:space="preserve"> </w:t>
      </w:r>
      <w:r w:rsidR="00247C53" w:rsidRPr="001436AB">
        <w:rPr>
          <w:lang w:val="en-GB"/>
        </w:rPr>
        <w:t>Special</w:t>
      </w:r>
      <w:r w:rsidRPr="001436AB">
        <w:rPr>
          <w:lang w:val="en-GB"/>
        </w:rPr>
        <w:t xml:space="preserve"> </w:t>
      </w:r>
      <w:r w:rsidR="00667EDA" w:rsidRPr="001436AB">
        <w:rPr>
          <w:lang w:val="en-GB"/>
        </w:rPr>
        <w:t>Rapporteur on T</w:t>
      </w:r>
      <w:r w:rsidRPr="001436AB">
        <w:rPr>
          <w:lang w:val="en-GB"/>
        </w:rPr>
        <w:t xml:space="preserve">orture </w:t>
      </w:r>
      <w:r w:rsidR="00667EDA" w:rsidRPr="001436AB">
        <w:rPr>
          <w:lang w:val="en-GB"/>
        </w:rPr>
        <w:t>and Other</w:t>
      </w:r>
      <w:r w:rsidRPr="001436AB">
        <w:rPr>
          <w:lang w:val="en-GB"/>
        </w:rPr>
        <w:t xml:space="preserve"> </w:t>
      </w:r>
      <w:r w:rsidR="00667EDA" w:rsidRPr="001436AB">
        <w:rPr>
          <w:lang w:val="en-GB"/>
        </w:rPr>
        <w:t>Cruel</w:t>
      </w:r>
      <w:r w:rsidRPr="001436AB">
        <w:rPr>
          <w:lang w:val="en-GB"/>
        </w:rPr>
        <w:t xml:space="preserve">, </w:t>
      </w:r>
      <w:r w:rsidR="00247C53" w:rsidRPr="001436AB">
        <w:rPr>
          <w:lang w:val="en-GB"/>
        </w:rPr>
        <w:t>Inhuman</w:t>
      </w:r>
      <w:r w:rsidRPr="001436AB">
        <w:rPr>
          <w:lang w:val="en-GB"/>
        </w:rPr>
        <w:t xml:space="preserve"> </w:t>
      </w:r>
      <w:r w:rsidR="00247C53" w:rsidRPr="001436AB">
        <w:rPr>
          <w:lang w:val="en-GB"/>
        </w:rPr>
        <w:t>or</w:t>
      </w:r>
      <w:r w:rsidRPr="001436AB">
        <w:rPr>
          <w:lang w:val="en-GB"/>
        </w:rPr>
        <w:t xml:space="preserve"> </w:t>
      </w:r>
      <w:r w:rsidR="00247C53" w:rsidRPr="001436AB">
        <w:rPr>
          <w:lang w:val="en-GB"/>
        </w:rPr>
        <w:t>Degrading</w:t>
      </w:r>
      <w:r w:rsidR="00667EDA" w:rsidRPr="001436AB">
        <w:rPr>
          <w:lang w:val="en-GB"/>
        </w:rPr>
        <w:t xml:space="preserve"> </w:t>
      </w:r>
      <w:r w:rsidR="00247C53" w:rsidRPr="001436AB">
        <w:rPr>
          <w:lang w:val="en-GB"/>
        </w:rPr>
        <w:t>Treatment</w:t>
      </w:r>
      <w:r w:rsidR="00667EDA" w:rsidRPr="001436AB">
        <w:rPr>
          <w:lang w:val="en-GB"/>
        </w:rPr>
        <w:t xml:space="preserve"> or Punishment</w:t>
      </w:r>
      <w:r w:rsidRPr="001436AB">
        <w:rPr>
          <w:lang w:val="en-GB"/>
        </w:rPr>
        <w:t xml:space="preserve">. </w:t>
      </w:r>
      <w:r w:rsidR="00667EDA" w:rsidRPr="001436AB">
        <w:rPr>
          <w:lang w:val="en-GB"/>
        </w:rPr>
        <w:t xml:space="preserve">With </w:t>
      </w:r>
      <w:r w:rsidR="00247C53" w:rsidRPr="001436AB">
        <w:rPr>
          <w:lang w:val="en-GB"/>
        </w:rPr>
        <w:t>reference</w:t>
      </w:r>
      <w:r w:rsidR="00667EDA" w:rsidRPr="001436AB">
        <w:rPr>
          <w:lang w:val="en-GB"/>
        </w:rPr>
        <w:t xml:space="preserve"> to the UN</w:t>
      </w:r>
      <w:r w:rsidR="00CA3034" w:rsidRPr="001436AB">
        <w:rPr>
          <w:lang w:val="en-GB"/>
        </w:rPr>
        <w:t> </w:t>
      </w:r>
      <w:r w:rsidR="00B55BBF" w:rsidRPr="001436AB">
        <w:rPr>
          <w:lang w:val="en-GB"/>
        </w:rPr>
        <w:t>Rules for the P</w:t>
      </w:r>
      <w:r w:rsidRPr="001436AB">
        <w:rPr>
          <w:lang w:val="en-GB"/>
        </w:rPr>
        <w:t xml:space="preserve">rotection </w:t>
      </w:r>
      <w:r w:rsidR="00B55BBF" w:rsidRPr="001436AB">
        <w:rPr>
          <w:lang w:val="en-GB"/>
        </w:rPr>
        <w:t xml:space="preserve">of Juveniles </w:t>
      </w:r>
      <w:r w:rsidR="00247C53" w:rsidRPr="001436AB">
        <w:rPr>
          <w:lang w:val="en-GB"/>
        </w:rPr>
        <w:t>Deprived</w:t>
      </w:r>
      <w:r w:rsidR="00B55BBF" w:rsidRPr="001436AB">
        <w:rPr>
          <w:lang w:val="en-GB"/>
        </w:rPr>
        <w:t xml:space="preserve"> of their </w:t>
      </w:r>
      <w:r w:rsidR="00247C53" w:rsidRPr="001436AB">
        <w:rPr>
          <w:lang w:val="en-GB"/>
        </w:rPr>
        <w:t>Liberty</w:t>
      </w:r>
      <w:r w:rsidRPr="001436AB">
        <w:rPr>
          <w:lang w:val="en-GB"/>
        </w:rPr>
        <w:t xml:space="preserve"> </w:t>
      </w:r>
      <w:r w:rsidR="005961A3" w:rsidRPr="001436AB">
        <w:rPr>
          <w:lang w:val="en-GB"/>
        </w:rPr>
        <w:t>and the work of the UN</w:t>
      </w:r>
      <w:r w:rsidRPr="001436AB">
        <w:rPr>
          <w:lang w:val="en-GB"/>
        </w:rPr>
        <w:t xml:space="preserve"> </w:t>
      </w:r>
      <w:r w:rsidR="00247C53" w:rsidRPr="001436AB">
        <w:rPr>
          <w:lang w:val="en-GB"/>
        </w:rPr>
        <w:t>Committee</w:t>
      </w:r>
      <w:r w:rsidR="005961A3" w:rsidRPr="001436AB">
        <w:rPr>
          <w:lang w:val="en-GB"/>
        </w:rPr>
        <w:t xml:space="preserve"> on the </w:t>
      </w:r>
      <w:r w:rsidR="00247C53" w:rsidRPr="001436AB">
        <w:rPr>
          <w:lang w:val="en-GB"/>
        </w:rPr>
        <w:t>Rights</w:t>
      </w:r>
      <w:r w:rsidR="005961A3" w:rsidRPr="001436AB">
        <w:rPr>
          <w:lang w:val="en-GB"/>
        </w:rPr>
        <w:t xml:space="preserve"> of the Child, the third party added that it </w:t>
      </w:r>
      <w:r w:rsidR="00247C53" w:rsidRPr="001436AB">
        <w:rPr>
          <w:lang w:val="en-GB"/>
        </w:rPr>
        <w:t>was</w:t>
      </w:r>
      <w:r w:rsidR="005961A3" w:rsidRPr="001436AB">
        <w:rPr>
          <w:lang w:val="en-GB"/>
        </w:rPr>
        <w:t xml:space="preserve"> well</w:t>
      </w:r>
      <w:r w:rsidRPr="001436AB">
        <w:rPr>
          <w:lang w:val="en-GB"/>
        </w:rPr>
        <w:t xml:space="preserve"> </w:t>
      </w:r>
      <w:r w:rsidR="00247C53" w:rsidRPr="001436AB">
        <w:rPr>
          <w:lang w:val="en-GB"/>
        </w:rPr>
        <w:t>established</w:t>
      </w:r>
      <w:r w:rsidR="005961A3" w:rsidRPr="001436AB">
        <w:rPr>
          <w:lang w:val="en-GB"/>
        </w:rPr>
        <w:t xml:space="preserve"> that the use of </w:t>
      </w:r>
      <w:r w:rsidRPr="001436AB">
        <w:rPr>
          <w:lang w:val="en-GB"/>
        </w:rPr>
        <w:t xml:space="preserve">force </w:t>
      </w:r>
      <w:r w:rsidR="005961A3" w:rsidRPr="001436AB">
        <w:rPr>
          <w:lang w:val="en-GB"/>
        </w:rPr>
        <w:t xml:space="preserve">against children </w:t>
      </w:r>
      <w:r w:rsidR="00247C53" w:rsidRPr="001436AB">
        <w:rPr>
          <w:lang w:val="en-GB"/>
        </w:rPr>
        <w:t>was</w:t>
      </w:r>
      <w:r w:rsidRPr="001436AB">
        <w:rPr>
          <w:lang w:val="en-GB"/>
        </w:rPr>
        <w:t xml:space="preserve"> </w:t>
      </w:r>
      <w:r w:rsidR="005961A3" w:rsidRPr="001436AB">
        <w:rPr>
          <w:lang w:val="en-GB"/>
        </w:rPr>
        <w:t xml:space="preserve">prohibited </w:t>
      </w:r>
      <w:r w:rsidR="00E550FC" w:rsidRPr="001436AB">
        <w:rPr>
          <w:lang w:val="en-GB"/>
        </w:rPr>
        <w:t>save for a</w:t>
      </w:r>
      <w:r w:rsidR="005961A3" w:rsidRPr="001436AB">
        <w:rPr>
          <w:lang w:val="en-GB"/>
        </w:rPr>
        <w:t xml:space="preserve"> very limited </w:t>
      </w:r>
      <w:r w:rsidR="00E550FC" w:rsidRPr="001436AB">
        <w:rPr>
          <w:lang w:val="en-GB"/>
        </w:rPr>
        <w:t xml:space="preserve">number of </w:t>
      </w:r>
      <w:r w:rsidR="005961A3" w:rsidRPr="001436AB">
        <w:rPr>
          <w:lang w:val="en-GB"/>
        </w:rPr>
        <w:t>purpos</w:t>
      </w:r>
      <w:r w:rsidRPr="001436AB">
        <w:rPr>
          <w:lang w:val="en-GB"/>
        </w:rPr>
        <w:t xml:space="preserve">es. </w:t>
      </w:r>
      <w:r w:rsidR="005961A3" w:rsidRPr="001436AB">
        <w:rPr>
          <w:lang w:val="en-GB"/>
        </w:rPr>
        <w:t xml:space="preserve">That </w:t>
      </w:r>
      <w:r w:rsidR="00E43D2A" w:rsidRPr="001436AB">
        <w:rPr>
          <w:lang w:val="en-GB"/>
        </w:rPr>
        <w:t>appli</w:t>
      </w:r>
      <w:r w:rsidRPr="001436AB">
        <w:rPr>
          <w:lang w:val="en-GB"/>
        </w:rPr>
        <w:t>e</w:t>
      </w:r>
      <w:r w:rsidR="005961A3" w:rsidRPr="001436AB">
        <w:rPr>
          <w:lang w:val="en-GB"/>
        </w:rPr>
        <w:t xml:space="preserve">d </w:t>
      </w:r>
      <w:r w:rsidR="00E43D2A" w:rsidRPr="001436AB">
        <w:rPr>
          <w:lang w:val="en-GB"/>
        </w:rPr>
        <w:t xml:space="preserve">to </w:t>
      </w:r>
      <w:r w:rsidR="005961A3" w:rsidRPr="001436AB">
        <w:rPr>
          <w:lang w:val="en-GB"/>
        </w:rPr>
        <w:t>all</w:t>
      </w:r>
      <w:r w:rsidRPr="001436AB">
        <w:rPr>
          <w:lang w:val="en-GB"/>
        </w:rPr>
        <w:t xml:space="preserve"> </w:t>
      </w:r>
      <w:r w:rsidR="00247C53" w:rsidRPr="001436AB">
        <w:rPr>
          <w:lang w:val="en-GB"/>
        </w:rPr>
        <w:t>forms</w:t>
      </w:r>
      <w:r w:rsidRPr="001436AB">
        <w:rPr>
          <w:lang w:val="en-GB"/>
        </w:rPr>
        <w:t xml:space="preserve"> </w:t>
      </w:r>
      <w:r w:rsidR="005961A3" w:rsidRPr="001436AB">
        <w:rPr>
          <w:lang w:val="en-GB"/>
        </w:rPr>
        <w:t>of violence</w:t>
      </w:r>
      <w:r w:rsidRPr="001436AB">
        <w:rPr>
          <w:lang w:val="en-GB"/>
        </w:rPr>
        <w:t xml:space="preserve">, </w:t>
      </w:r>
      <w:r w:rsidR="005961A3" w:rsidRPr="001436AB">
        <w:rPr>
          <w:lang w:val="en-GB"/>
        </w:rPr>
        <w:t xml:space="preserve">including </w:t>
      </w:r>
      <w:r w:rsidRPr="001436AB">
        <w:rPr>
          <w:lang w:val="en-GB"/>
        </w:rPr>
        <w:t>non-physi</w:t>
      </w:r>
      <w:r w:rsidR="005961A3" w:rsidRPr="001436AB">
        <w:rPr>
          <w:lang w:val="en-GB"/>
        </w:rPr>
        <w:t xml:space="preserve">cal or </w:t>
      </w:r>
      <w:r w:rsidR="00E550FC" w:rsidRPr="001436AB">
        <w:rPr>
          <w:lang w:val="en-GB"/>
        </w:rPr>
        <w:t>u</w:t>
      </w:r>
      <w:r w:rsidR="005961A3" w:rsidRPr="001436AB">
        <w:rPr>
          <w:lang w:val="en-GB"/>
        </w:rPr>
        <w:t>n</w:t>
      </w:r>
      <w:r w:rsidR="00247C53" w:rsidRPr="001436AB">
        <w:rPr>
          <w:lang w:val="en-GB"/>
        </w:rPr>
        <w:t>intentional</w:t>
      </w:r>
      <w:r w:rsidR="005961A3" w:rsidRPr="001436AB">
        <w:rPr>
          <w:lang w:val="en-GB"/>
        </w:rPr>
        <w:t xml:space="preserve"> violence</w:t>
      </w:r>
      <w:r w:rsidRPr="001436AB">
        <w:rPr>
          <w:lang w:val="en-GB"/>
        </w:rPr>
        <w:t xml:space="preserve">, </w:t>
      </w:r>
      <w:r w:rsidR="005961A3" w:rsidRPr="001436AB">
        <w:rPr>
          <w:lang w:val="en-GB"/>
        </w:rPr>
        <w:t xml:space="preserve">whatever their </w:t>
      </w:r>
      <w:r w:rsidR="00247C53" w:rsidRPr="001436AB">
        <w:rPr>
          <w:lang w:val="en-GB"/>
        </w:rPr>
        <w:t>frequency</w:t>
      </w:r>
      <w:r w:rsidR="005961A3" w:rsidRPr="001436AB">
        <w:rPr>
          <w:lang w:val="en-GB"/>
        </w:rPr>
        <w:t xml:space="preserve"> or</w:t>
      </w:r>
      <w:r w:rsidRPr="001436AB">
        <w:rPr>
          <w:lang w:val="en-GB"/>
        </w:rPr>
        <w:t xml:space="preserve"> </w:t>
      </w:r>
      <w:r w:rsidR="00247C53" w:rsidRPr="001436AB">
        <w:rPr>
          <w:lang w:val="en-GB"/>
        </w:rPr>
        <w:t>severity</w:t>
      </w:r>
      <w:r w:rsidRPr="001436AB">
        <w:rPr>
          <w:lang w:val="en-GB"/>
        </w:rPr>
        <w:t xml:space="preserve">, </w:t>
      </w:r>
      <w:r w:rsidR="005961A3" w:rsidRPr="001436AB">
        <w:rPr>
          <w:lang w:val="en-GB"/>
        </w:rPr>
        <w:t xml:space="preserve">and even where they </w:t>
      </w:r>
      <w:r w:rsidR="00247C53" w:rsidRPr="001436AB">
        <w:rPr>
          <w:lang w:val="en-GB"/>
        </w:rPr>
        <w:t>were</w:t>
      </w:r>
      <w:r w:rsidR="005961A3" w:rsidRPr="001436AB">
        <w:rPr>
          <w:lang w:val="en-GB"/>
        </w:rPr>
        <w:t xml:space="preserve"> not </w:t>
      </w:r>
      <w:r w:rsidRPr="001436AB">
        <w:rPr>
          <w:lang w:val="en-GB"/>
        </w:rPr>
        <w:t>motiv</w:t>
      </w:r>
      <w:r w:rsidR="005961A3" w:rsidRPr="001436AB">
        <w:rPr>
          <w:lang w:val="en-GB"/>
        </w:rPr>
        <w:t xml:space="preserve">ated by </w:t>
      </w:r>
      <w:r w:rsidRPr="001436AB">
        <w:rPr>
          <w:lang w:val="en-GB"/>
        </w:rPr>
        <w:t>intent</w:t>
      </w:r>
      <w:r w:rsidR="005961A3" w:rsidRPr="001436AB">
        <w:rPr>
          <w:lang w:val="en-GB"/>
        </w:rPr>
        <w:t xml:space="preserve"> to harm</w:t>
      </w:r>
      <w:r w:rsidRPr="001436AB">
        <w:rPr>
          <w:lang w:val="en-GB"/>
        </w:rPr>
        <w:t xml:space="preserve">. </w:t>
      </w:r>
      <w:r w:rsidR="00A16905" w:rsidRPr="001436AB">
        <w:rPr>
          <w:lang w:val="en-GB"/>
        </w:rPr>
        <w:t>L</w:t>
      </w:r>
      <w:r w:rsidR="005961A3" w:rsidRPr="001436AB">
        <w:rPr>
          <w:lang w:val="en-GB"/>
        </w:rPr>
        <w:t>ike the</w:t>
      </w:r>
      <w:r w:rsidRPr="001436AB">
        <w:rPr>
          <w:lang w:val="en-GB"/>
        </w:rPr>
        <w:t xml:space="preserve"> CPT </w:t>
      </w:r>
      <w:r w:rsidR="005961A3" w:rsidRPr="001436AB">
        <w:rPr>
          <w:lang w:val="en-GB"/>
        </w:rPr>
        <w:t xml:space="preserve">in its </w:t>
      </w:r>
      <w:r w:rsidR="00247C53" w:rsidRPr="001436AB">
        <w:rPr>
          <w:lang w:val="en-GB"/>
        </w:rPr>
        <w:t>ninth</w:t>
      </w:r>
      <w:r w:rsidRPr="001436AB">
        <w:rPr>
          <w:lang w:val="en-GB"/>
        </w:rPr>
        <w:t xml:space="preserve"> </w:t>
      </w:r>
      <w:r w:rsidR="00247C53" w:rsidRPr="001436AB">
        <w:rPr>
          <w:lang w:val="en-GB"/>
        </w:rPr>
        <w:t>general</w:t>
      </w:r>
      <w:r w:rsidR="005961A3" w:rsidRPr="001436AB">
        <w:rPr>
          <w:lang w:val="en-GB"/>
        </w:rPr>
        <w:t xml:space="preserve"> </w:t>
      </w:r>
      <w:r w:rsidR="00247C53" w:rsidRPr="001436AB">
        <w:rPr>
          <w:lang w:val="en-GB"/>
        </w:rPr>
        <w:t>report</w:t>
      </w:r>
      <w:r w:rsidRPr="001436AB">
        <w:rPr>
          <w:lang w:val="en-GB"/>
        </w:rPr>
        <w:t xml:space="preserve">, </w:t>
      </w:r>
      <w:r w:rsidR="00A16905" w:rsidRPr="001436AB">
        <w:rPr>
          <w:lang w:val="en-GB"/>
        </w:rPr>
        <w:t>it condemned</w:t>
      </w:r>
      <w:r w:rsidR="005961A3" w:rsidRPr="001436AB">
        <w:rPr>
          <w:lang w:val="en-GB"/>
        </w:rPr>
        <w:t xml:space="preserve"> </w:t>
      </w:r>
      <w:r w:rsidR="00247C53" w:rsidRPr="001436AB">
        <w:rPr>
          <w:lang w:val="en-GB"/>
        </w:rPr>
        <w:t>in</w:t>
      </w:r>
      <w:r w:rsidR="005961A3" w:rsidRPr="001436AB">
        <w:rPr>
          <w:lang w:val="en-GB"/>
        </w:rPr>
        <w:t xml:space="preserve"> </w:t>
      </w:r>
      <w:r w:rsidR="00247C53" w:rsidRPr="001436AB">
        <w:rPr>
          <w:lang w:val="en-GB"/>
        </w:rPr>
        <w:t>particular</w:t>
      </w:r>
      <w:r w:rsidR="005961A3" w:rsidRPr="001436AB">
        <w:rPr>
          <w:lang w:val="en-GB"/>
        </w:rPr>
        <w:t xml:space="preserve"> </w:t>
      </w:r>
      <w:r w:rsidR="00247C53" w:rsidRPr="001436AB">
        <w:rPr>
          <w:lang w:val="en-GB"/>
        </w:rPr>
        <w:t>the “pedagogical</w:t>
      </w:r>
      <w:r w:rsidR="005961A3" w:rsidRPr="001436AB">
        <w:rPr>
          <w:lang w:val="en-GB"/>
        </w:rPr>
        <w:t xml:space="preserve"> use of</w:t>
      </w:r>
      <w:r w:rsidRPr="001436AB">
        <w:rPr>
          <w:lang w:val="en-GB"/>
        </w:rPr>
        <w:t xml:space="preserve"> force</w:t>
      </w:r>
      <w:r w:rsidR="00247C53" w:rsidRPr="001436AB">
        <w:rPr>
          <w:lang w:val="en-GB"/>
        </w:rPr>
        <w:t>”</w:t>
      </w:r>
      <w:r w:rsidRPr="001436AB">
        <w:rPr>
          <w:lang w:val="en-GB"/>
        </w:rPr>
        <w:t xml:space="preserve"> (</w:t>
      </w:r>
      <w:r w:rsidR="005961A3" w:rsidRPr="001436AB">
        <w:rPr>
          <w:lang w:val="en-GB"/>
        </w:rPr>
        <w:t xml:space="preserve">especially </w:t>
      </w:r>
      <w:r w:rsidR="00247C53" w:rsidRPr="001436AB">
        <w:rPr>
          <w:lang w:val="en-GB"/>
        </w:rPr>
        <w:t>“pedagogical</w:t>
      </w:r>
      <w:r w:rsidR="005961A3" w:rsidRPr="001436AB">
        <w:rPr>
          <w:lang w:val="en-GB"/>
        </w:rPr>
        <w:t xml:space="preserve"> </w:t>
      </w:r>
      <w:r w:rsidR="00247C53" w:rsidRPr="001436AB">
        <w:rPr>
          <w:lang w:val="en-GB"/>
        </w:rPr>
        <w:t>slaps”</w:t>
      </w:r>
      <w:r w:rsidRPr="001436AB">
        <w:rPr>
          <w:lang w:val="en-GB"/>
        </w:rPr>
        <w:t xml:space="preserve">), </w:t>
      </w:r>
      <w:r w:rsidR="00C160D9" w:rsidRPr="001436AB">
        <w:rPr>
          <w:lang w:val="en-GB"/>
        </w:rPr>
        <w:t xml:space="preserve">which </w:t>
      </w:r>
      <w:r w:rsidR="00AB6E1B" w:rsidRPr="001436AB">
        <w:rPr>
          <w:lang w:val="en-GB"/>
        </w:rPr>
        <w:t>consisted</w:t>
      </w:r>
      <w:r w:rsidR="00C160D9" w:rsidRPr="001436AB">
        <w:rPr>
          <w:lang w:val="en-GB"/>
        </w:rPr>
        <w:t xml:space="preserve"> in</w:t>
      </w:r>
      <w:r w:rsidRPr="001436AB">
        <w:rPr>
          <w:lang w:val="en-GB"/>
        </w:rPr>
        <w:t xml:space="preserve"> u</w:t>
      </w:r>
      <w:r w:rsidR="00C160D9" w:rsidRPr="001436AB">
        <w:rPr>
          <w:lang w:val="en-GB"/>
        </w:rPr>
        <w:t>sing</w:t>
      </w:r>
      <w:r w:rsidRPr="001436AB">
        <w:rPr>
          <w:lang w:val="en-GB"/>
        </w:rPr>
        <w:t xml:space="preserve"> force </w:t>
      </w:r>
      <w:r w:rsidR="00AB6E1B" w:rsidRPr="001436AB">
        <w:rPr>
          <w:lang w:val="en-GB"/>
        </w:rPr>
        <w:t>in</w:t>
      </w:r>
      <w:r w:rsidRPr="001436AB">
        <w:rPr>
          <w:lang w:val="en-GB"/>
        </w:rPr>
        <w:t xml:space="preserve"> </w:t>
      </w:r>
      <w:r w:rsidR="00AB6E1B" w:rsidRPr="001436AB">
        <w:rPr>
          <w:lang w:val="en-GB"/>
        </w:rPr>
        <w:t>response</w:t>
      </w:r>
      <w:r w:rsidRPr="001436AB">
        <w:rPr>
          <w:lang w:val="en-GB"/>
        </w:rPr>
        <w:t xml:space="preserve"> </w:t>
      </w:r>
      <w:r w:rsidR="000A274F" w:rsidRPr="001436AB">
        <w:rPr>
          <w:lang w:val="en-GB"/>
        </w:rPr>
        <w:t>to a</w:t>
      </w:r>
      <w:r w:rsidRPr="001436AB">
        <w:rPr>
          <w:lang w:val="en-GB"/>
        </w:rPr>
        <w:t xml:space="preserve"> refus</w:t>
      </w:r>
      <w:r w:rsidR="000A274F" w:rsidRPr="001436AB">
        <w:rPr>
          <w:lang w:val="en-GB"/>
        </w:rPr>
        <w:t>al to</w:t>
      </w:r>
      <w:r w:rsidRPr="001436AB">
        <w:rPr>
          <w:lang w:val="en-GB"/>
        </w:rPr>
        <w:t xml:space="preserve"> </w:t>
      </w:r>
      <w:r w:rsidR="00AB6E1B" w:rsidRPr="001436AB">
        <w:rPr>
          <w:lang w:val="en-GB"/>
        </w:rPr>
        <w:t>cooperate</w:t>
      </w:r>
      <w:r w:rsidR="000A274F" w:rsidRPr="001436AB">
        <w:rPr>
          <w:lang w:val="en-GB"/>
        </w:rPr>
        <w:t xml:space="preserve"> or </w:t>
      </w:r>
      <w:r w:rsidR="00E550FC" w:rsidRPr="001436AB">
        <w:rPr>
          <w:lang w:val="en-GB"/>
        </w:rPr>
        <w:t>bad behaviour</w:t>
      </w:r>
      <w:r w:rsidRPr="001436AB">
        <w:rPr>
          <w:lang w:val="en-GB"/>
        </w:rPr>
        <w:t xml:space="preserve">, </w:t>
      </w:r>
      <w:r w:rsidR="000A274F" w:rsidRPr="001436AB">
        <w:rPr>
          <w:lang w:val="en-GB"/>
        </w:rPr>
        <w:t xml:space="preserve">while </w:t>
      </w:r>
      <w:r w:rsidR="00AB6E1B" w:rsidRPr="001436AB">
        <w:rPr>
          <w:lang w:val="en-GB"/>
        </w:rPr>
        <w:t>the</w:t>
      </w:r>
      <w:r w:rsidRPr="001436AB">
        <w:rPr>
          <w:lang w:val="en-GB"/>
        </w:rPr>
        <w:t xml:space="preserve"> CPT </w:t>
      </w:r>
      <w:r w:rsidR="000A274F" w:rsidRPr="001436AB">
        <w:rPr>
          <w:lang w:val="en-GB"/>
        </w:rPr>
        <w:t>also noted that</w:t>
      </w:r>
      <w:r w:rsidRPr="001436AB">
        <w:rPr>
          <w:lang w:val="en-GB"/>
        </w:rPr>
        <w:t xml:space="preserve"> polic</w:t>
      </w:r>
      <w:r w:rsidR="000A274F" w:rsidRPr="001436AB">
        <w:rPr>
          <w:lang w:val="en-GB"/>
        </w:rPr>
        <w:t xml:space="preserve">e stations were the places where young people ran the greatest </w:t>
      </w:r>
      <w:r w:rsidR="00AB6E1B" w:rsidRPr="001436AB">
        <w:rPr>
          <w:lang w:val="en-GB"/>
        </w:rPr>
        <w:t>risk</w:t>
      </w:r>
      <w:r w:rsidR="000A274F" w:rsidRPr="001436AB">
        <w:rPr>
          <w:lang w:val="en-GB"/>
        </w:rPr>
        <w:t xml:space="preserve"> of</w:t>
      </w:r>
      <w:r w:rsidRPr="001436AB">
        <w:rPr>
          <w:lang w:val="en-GB"/>
        </w:rPr>
        <w:t xml:space="preserve"> </w:t>
      </w:r>
      <w:r w:rsidR="000A274F" w:rsidRPr="001436AB">
        <w:rPr>
          <w:lang w:val="en-GB"/>
        </w:rPr>
        <w:t>deliberate ill-</w:t>
      </w:r>
      <w:r w:rsidR="00AB6E1B" w:rsidRPr="001436AB">
        <w:rPr>
          <w:lang w:val="en-GB"/>
        </w:rPr>
        <w:t>treatment</w:t>
      </w:r>
      <w:r w:rsidRPr="001436AB">
        <w:rPr>
          <w:lang w:val="en-GB"/>
        </w:rPr>
        <w:t>.</w:t>
      </w:r>
    </w:p>
    <w:p w:rsidR="007475DE" w:rsidRPr="001436AB" w:rsidRDefault="00C66267" w:rsidP="001436AB">
      <w:pPr>
        <w:pStyle w:val="ECHRPara"/>
        <w:rPr>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80</w:t>
      </w:r>
      <w:r w:rsidRPr="001436AB">
        <w:rPr>
          <w:lang w:val="en-GB"/>
        </w:rPr>
        <w:fldChar w:fldCharType="end"/>
      </w:r>
      <w:r w:rsidRPr="001436AB">
        <w:rPr>
          <w:lang w:val="en-GB"/>
        </w:rPr>
        <w:t>.  </w:t>
      </w:r>
      <w:r w:rsidR="000A274F" w:rsidRPr="001436AB">
        <w:rPr>
          <w:lang w:val="en-GB"/>
        </w:rPr>
        <w:t>Lastly</w:t>
      </w:r>
      <w:r w:rsidRPr="001436AB">
        <w:rPr>
          <w:lang w:val="en-GB"/>
        </w:rPr>
        <w:t xml:space="preserve">, </w:t>
      </w:r>
      <w:r w:rsidR="000A274F" w:rsidRPr="001436AB">
        <w:rPr>
          <w:lang w:val="en-GB"/>
        </w:rPr>
        <w:t>the third party pointed out that</w:t>
      </w:r>
      <w:r w:rsidRPr="001436AB">
        <w:rPr>
          <w:lang w:val="en-GB"/>
        </w:rPr>
        <w:t xml:space="preserve"> </w:t>
      </w:r>
      <w:r w:rsidR="000A274F" w:rsidRPr="001436AB">
        <w:rPr>
          <w:lang w:val="en-GB"/>
        </w:rPr>
        <w:t xml:space="preserve">national </w:t>
      </w:r>
      <w:r w:rsidR="00AB6E1B" w:rsidRPr="001436AB">
        <w:rPr>
          <w:lang w:val="en-GB"/>
        </w:rPr>
        <w:t>legal</w:t>
      </w:r>
      <w:r w:rsidR="000A274F" w:rsidRPr="001436AB">
        <w:rPr>
          <w:lang w:val="en-GB"/>
        </w:rPr>
        <w:t xml:space="preserve"> </w:t>
      </w:r>
      <w:r w:rsidR="00AB6E1B" w:rsidRPr="001436AB">
        <w:rPr>
          <w:lang w:val="en-GB"/>
        </w:rPr>
        <w:t>systems</w:t>
      </w:r>
      <w:r w:rsidRPr="001436AB">
        <w:rPr>
          <w:lang w:val="en-GB"/>
        </w:rPr>
        <w:t xml:space="preserve"> </w:t>
      </w:r>
      <w:r w:rsidR="00AB6E1B" w:rsidRPr="001436AB">
        <w:rPr>
          <w:lang w:val="en-GB"/>
        </w:rPr>
        <w:t>reflected</w:t>
      </w:r>
      <w:r w:rsidRPr="001436AB">
        <w:rPr>
          <w:lang w:val="en-GB"/>
        </w:rPr>
        <w:t xml:space="preserve"> international</w:t>
      </w:r>
      <w:r w:rsidR="00D94ACA" w:rsidRPr="001436AB">
        <w:rPr>
          <w:lang w:val="en-GB"/>
        </w:rPr>
        <w:t xml:space="preserve"> and </w:t>
      </w:r>
      <w:r w:rsidR="00AB6E1B" w:rsidRPr="001436AB">
        <w:rPr>
          <w:lang w:val="en-GB"/>
        </w:rPr>
        <w:t>regional</w:t>
      </w:r>
      <w:r w:rsidR="00D94ACA" w:rsidRPr="001436AB">
        <w:rPr>
          <w:lang w:val="en-GB"/>
        </w:rPr>
        <w:t xml:space="preserve"> </w:t>
      </w:r>
      <w:r w:rsidR="00AB6E1B" w:rsidRPr="001436AB">
        <w:rPr>
          <w:lang w:val="en-GB"/>
        </w:rPr>
        <w:t>standards</w:t>
      </w:r>
      <w:r w:rsidRPr="001436AB">
        <w:rPr>
          <w:lang w:val="en-GB"/>
        </w:rPr>
        <w:t xml:space="preserve">. </w:t>
      </w:r>
      <w:r w:rsidR="00D94ACA" w:rsidRPr="001436AB">
        <w:rPr>
          <w:lang w:val="en-GB"/>
        </w:rPr>
        <w:t>The prohibi</w:t>
      </w:r>
      <w:r w:rsidRPr="001436AB">
        <w:rPr>
          <w:lang w:val="en-GB"/>
        </w:rPr>
        <w:t xml:space="preserve">tion </w:t>
      </w:r>
      <w:r w:rsidR="00D94ACA" w:rsidRPr="001436AB">
        <w:rPr>
          <w:lang w:val="en-GB"/>
        </w:rPr>
        <w:t xml:space="preserve">of the </w:t>
      </w:r>
      <w:r w:rsidR="00AB6E1B" w:rsidRPr="001436AB">
        <w:rPr>
          <w:lang w:val="en-GB"/>
        </w:rPr>
        <w:t>use</w:t>
      </w:r>
      <w:r w:rsidR="00D94ACA" w:rsidRPr="001436AB">
        <w:rPr>
          <w:lang w:val="en-GB"/>
        </w:rPr>
        <w:t xml:space="preserve"> of</w:t>
      </w:r>
      <w:r w:rsidRPr="001436AB">
        <w:rPr>
          <w:lang w:val="en-GB"/>
        </w:rPr>
        <w:t xml:space="preserve"> force</w:t>
      </w:r>
      <w:r w:rsidR="00D94ACA" w:rsidRPr="001436AB">
        <w:rPr>
          <w:lang w:val="en-GB"/>
        </w:rPr>
        <w:t xml:space="preserve"> except where it </w:t>
      </w:r>
      <w:r w:rsidR="00E550FC" w:rsidRPr="001436AB">
        <w:rPr>
          <w:lang w:val="en-GB"/>
        </w:rPr>
        <w:t>was</w:t>
      </w:r>
      <w:r w:rsidRPr="001436AB">
        <w:rPr>
          <w:lang w:val="en-GB"/>
        </w:rPr>
        <w:t xml:space="preserve"> strict</w:t>
      </w:r>
      <w:r w:rsidR="00D94ACA" w:rsidRPr="001436AB">
        <w:rPr>
          <w:lang w:val="en-GB"/>
        </w:rPr>
        <w:t>ly</w:t>
      </w:r>
      <w:r w:rsidRPr="001436AB">
        <w:rPr>
          <w:lang w:val="en-GB"/>
        </w:rPr>
        <w:t xml:space="preserve"> </w:t>
      </w:r>
      <w:r w:rsidR="00AB6E1B" w:rsidRPr="001436AB">
        <w:rPr>
          <w:lang w:val="en-GB"/>
        </w:rPr>
        <w:t>necessary</w:t>
      </w:r>
      <w:r w:rsidR="00D94ACA" w:rsidRPr="001436AB">
        <w:rPr>
          <w:lang w:val="en-GB"/>
        </w:rPr>
        <w:t xml:space="preserve"> was also enshrined in the </w:t>
      </w:r>
      <w:r w:rsidRPr="001436AB">
        <w:rPr>
          <w:lang w:val="en-GB"/>
        </w:rPr>
        <w:t>Uni</w:t>
      </w:r>
      <w:r w:rsidR="00D94ACA" w:rsidRPr="001436AB">
        <w:rPr>
          <w:lang w:val="en-GB"/>
        </w:rPr>
        <w:t>ted Kingdom</w:t>
      </w:r>
      <w:r w:rsidRPr="001436AB">
        <w:rPr>
          <w:lang w:val="en-GB"/>
        </w:rPr>
        <w:t xml:space="preserve">, </w:t>
      </w:r>
      <w:r w:rsidR="00AB6E1B" w:rsidRPr="001436AB">
        <w:rPr>
          <w:lang w:val="en-GB"/>
        </w:rPr>
        <w:t>Sweden</w:t>
      </w:r>
      <w:r w:rsidR="00635B9F" w:rsidRPr="001436AB">
        <w:rPr>
          <w:lang w:val="en-GB"/>
        </w:rPr>
        <w:t>,</w:t>
      </w:r>
      <w:r w:rsidRPr="001436AB">
        <w:rPr>
          <w:lang w:val="en-GB"/>
        </w:rPr>
        <w:t xml:space="preserve"> </w:t>
      </w:r>
      <w:r w:rsidR="00AB6E1B" w:rsidRPr="001436AB">
        <w:rPr>
          <w:lang w:val="en-GB"/>
        </w:rPr>
        <w:t>Australia</w:t>
      </w:r>
      <w:r w:rsidRPr="001436AB">
        <w:rPr>
          <w:lang w:val="en-GB"/>
        </w:rPr>
        <w:t xml:space="preserve">, Canada </w:t>
      </w:r>
      <w:r w:rsidR="00D94ACA" w:rsidRPr="001436AB">
        <w:rPr>
          <w:lang w:val="en-GB"/>
        </w:rPr>
        <w:t xml:space="preserve">and the </w:t>
      </w:r>
      <w:r w:rsidRPr="001436AB">
        <w:rPr>
          <w:lang w:val="en-GB"/>
        </w:rPr>
        <w:t>Uni</w:t>
      </w:r>
      <w:r w:rsidR="00D94ACA" w:rsidRPr="001436AB">
        <w:rPr>
          <w:lang w:val="en-GB"/>
        </w:rPr>
        <w:t>ted State</w:t>
      </w:r>
      <w:r w:rsidRPr="001436AB">
        <w:rPr>
          <w:lang w:val="en-GB"/>
        </w:rPr>
        <w:t>s.</w:t>
      </w:r>
    </w:p>
    <w:p w:rsidR="00833FCE" w:rsidRPr="001436AB" w:rsidRDefault="00833FCE" w:rsidP="001436AB">
      <w:pPr>
        <w:pStyle w:val="ECHRHeading2"/>
        <w:rPr>
          <w:lang w:val="en-GB"/>
        </w:rPr>
      </w:pPr>
      <w:r w:rsidRPr="001436AB">
        <w:rPr>
          <w:lang w:val="en-GB"/>
        </w:rPr>
        <w:t>C.  </w:t>
      </w:r>
      <w:r w:rsidR="00D94ACA" w:rsidRPr="001436AB">
        <w:rPr>
          <w:lang w:val="en-GB"/>
        </w:rPr>
        <w:t>The</w:t>
      </w:r>
      <w:r w:rsidR="00B668F6" w:rsidRPr="001436AB">
        <w:rPr>
          <w:lang w:val="en-GB"/>
        </w:rPr>
        <w:t xml:space="preserve"> </w:t>
      </w:r>
      <w:r w:rsidR="00AB6E1B" w:rsidRPr="001436AB">
        <w:rPr>
          <w:lang w:val="en-GB"/>
        </w:rPr>
        <w:t>Court</w:t>
      </w:r>
      <w:r w:rsidR="001436AB" w:rsidRPr="001436AB">
        <w:rPr>
          <w:lang w:val="en-GB"/>
        </w:rPr>
        <w:t>’</w:t>
      </w:r>
      <w:r w:rsidR="00AB6E1B" w:rsidRPr="001436AB">
        <w:rPr>
          <w:lang w:val="en-GB"/>
        </w:rPr>
        <w:t>s</w:t>
      </w:r>
      <w:r w:rsidR="00D94ACA" w:rsidRPr="001436AB">
        <w:rPr>
          <w:lang w:val="en-GB"/>
        </w:rPr>
        <w:t xml:space="preserve"> assessment</w:t>
      </w:r>
    </w:p>
    <w:p w:rsidR="008160AD" w:rsidRPr="001436AB" w:rsidRDefault="00FE20C2" w:rsidP="001436AB">
      <w:pPr>
        <w:pStyle w:val="ECHRHeading3"/>
        <w:rPr>
          <w:lang w:val="en-GB"/>
        </w:rPr>
      </w:pPr>
      <w:r w:rsidRPr="001436AB">
        <w:rPr>
          <w:lang w:val="en-GB"/>
        </w:rPr>
        <w:t>1.  </w:t>
      </w:r>
      <w:r w:rsidR="00036226" w:rsidRPr="001436AB">
        <w:rPr>
          <w:lang w:val="en-GB"/>
        </w:rPr>
        <w:t>The substantive aspect of the complaint</w:t>
      </w:r>
    </w:p>
    <w:p w:rsidR="007475DE" w:rsidRPr="001436AB" w:rsidRDefault="00FE20C2" w:rsidP="001436AB">
      <w:pPr>
        <w:pStyle w:val="ECHRHeading4"/>
        <w:rPr>
          <w:lang w:val="en-GB"/>
        </w:rPr>
      </w:pPr>
      <w:r w:rsidRPr="001436AB">
        <w:rPr>
          <w:lang w:val="en-GB"/>
        </w:rPr>
        <w:t>(</w:t>
      </w:r>
      <w:r w:rsidR="008160AD" w:rsidRPr="001436AB">
        <w:rPr>
          <w:lang w:val="en-GB"/>
        </w:rPr>
        <w:t>a)</w:t>
      </w:r>
      <w:r w:rsidRPr="001436AB">
        <w:rPr>
          <w:lang w:val="en-GB"/>
        </w:rPr>
        <w:t>  </w:t>
      </w:r>
      <w:r w:rsidR="00AB6E1B" w:rsidRPr="001436AB">
        <w:rPr>
          <w:lang w:val="en-GB"/>
        </w:rPr>
        <w:t>General</w:t>
      </w:r>
      <w:r w:rsidR="00036226" w:rsidRPr="001436AB">
        <w:rPr>
          <w:lang w:val="en-GB"/>
        </w:rPr>
        <w:t xml:space="preserve"> </w:t>
      </w:r>
      <w:r w:rsidR="00AB6E1B" w:rsidRPr="001436AB">
        <w:rPr>
          <w:lang w:val="en-GB"/>
        </w:rPr>
        <w:t>principles</w:t>
      </w:r>
    </w:p>
    <w:p w:rsidR="007475DE" w:rsidRPr="001436AB" w:rsidRDefault="00833FCE" w:rsidP="001436AB">
      <w:pPr>
        <w:pStyle w:val="ECHRPara"/>
        <w:rPr>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81</w:t>
      </w:r>
      <w:r w:rsidRPr="001436AB">
        <w:rPr>
          <w:lang w:val="en-GB"/>
        </w:rPr>
        <w:fldChar w:fldCharType="end"/>
      </w:r>
      <w:r w:rsidRPr="001436AB">
        <w:rPr>
          <w:lang w:val="en-GB"/>
        </w:rPr>
        <w:t>.  </w:t>
      </w:r>
      <w:r w:rsidR="00AB6E1B" w:rsidRPr="001436AB">
        <w:rPr>
          <w:lang w:val="en-GB"/>
        </w:rPr>
        <w:t>Article</w:t>
      </w:r>
      <w:r w:rsidR="00B05176" w:rsidRPr="001436AB">
        <w:rPr>
          <w:lang w:val="en-GB"/>
        </w:rPr>
        <w:t xml:space="preserve"> 3 </w:t>
      </w:r>
      <w:r w:rsidR="000F51DF" w:rsidRPr="001436AB">
        <w:rPr>
          <w:lang w:val="en-GB"/>
        </w:rPr>
        <w:t>of the</w:t>
      </w:r>
      <w:r w:rsidR="00B05176" w:rsidRPr="001436AB">
        <w:rPr>
          <w:lang w:val="en-GB"/>
        </w:rPr>
        <w:t xml:space="preserve"> Convention </w:t>
      </w:r>
      <w:r w:rsidR="000F51DF" w:rsidRPr="001436AB">
        <w:rPr>
          <w:lang w:val="en-GB"/>
        </w:rPr>
        <w:t xml:space="preserve">enshrines one of the </w:t>
      </w:r>
      <w:r w:rsidR="00C00C6B" w:rsidRPr="001436AB">
        <w:rPr>
          <w:lang w:val="en-GB"/>
        </w:rPr>
        <w:t xml:space="preserve">most </w:t>
      </w:r>
      <w:r w:rsidR="00D819BC" w:rsidRPr="001436AB">
        <w:rPr>
          <w:lang w:val="en-GB"/>
        </w:rPr>
        <w:t>fundamental</w:t>
      </w:r>
      <w:r w:rsidR="000F51DF" w:rsidRPr="001436AB">
        <w:rPr>
          <w:lang w:val="en-GB"/>
        </w:rPr>
        <w:t xml:space="preserve"> </w:t>
      </w:r>
      <w:r w:rsidR="00D819BC" w:rsidRPr="001436AB">
        <w:rPr>
          <w:lang w:val="en-GB"/>
        </w:rPr>
        <w:t>values</w:t>
      </w:r>
      <w:r w:rsidR="00B05176" w:rsidRPr="001436AB">
        <w:rPr>
          <w:lang w:val="en-GB"/>
        </w:rPr>
        <w:t xml:space="preserve"> </w:t>
      </w:r>
      <w:r w:rsidR="000F51DF" w:rsidRPr="001436AB">
        <w:rPr>
          <w:lang w:val="en-GB"/>
        </w:rPr>
        <w:t>of</w:t>
      </w:r>
      <w:r w:rsidR="00B05176" w:rsidRPr="001436AB">
        <w:rPr>
          <w:lang w:val="en-GB"/>
        </w:rPr>
        <w:t xml:space="preserve"> </w:t>
      </w:r>
      <w:r w:rsidR="00D819BC" w:rsidRPr="001436AB">
        <w:rPr>
          <w:lang w:val="en-GB"/>
        </w:rPr>
        <w:t>democratic</w:t>
      </w:r>
      <w:r w:rsidR="00B05176" w:rsidRPr="001436AB">
        <w:rPr>
          <w:lang w:val="en-GB"/>
        </w:rPr>
        <w:t xml:space="preserve"> </w:t>
      </w:r>
      <w:r w:rsidR="00D819BC" w:rsidRPr="001436AB">
        <w:rPr>
          <w:lang w:val="en-GB"/>
        </w:rPr>
        <w:t>societies</w:t>
      </w:r>
      <w:r w:rsidR="000F51DF" w:rsidRPr="001436AB">
        <w:rPr>
          <w:lang w:val="en-GB"/>
        </w:rPr>
        <w:t xml:space="preserve"> </w:t>
      </w:r>
      <w:r w:rsidR="00850681" w:rsidRPr="001436AB">
        <w:rPr>
          <w:lang w:val="en-GB"/>
        </w:rPr>
        <w:t>(</w:t>
      </w:r>
      <w:r w:rsidR="000F51DF" w:rsidRPr="001436AB">
        <w:rPr>
          <w:lang w:val="en-GB"/>
        </w:rPr>
        <w:t>see</w:t>
      </w:r>
      <w:r w:rsidR="00850681" w:rsidRPr="001436AB">
        <w:rPr>
          <w:lang w:val="en-GB"/>
        </w:rPr>
        <w:t xml:space="preserve">, </w:t>
      </w:r>
      <w:r w:rsidR="000F51DF" w:rsidRPr="001436AB">
        <w:rPr>
          <w:lang w:val="en-GB"/>
        </w:rPr>
        <w:t xml:space="preserve">among other </w:t>
      </w:r>
      <w:r w:rsidR="00D819BC" w:rsidRPr="001436AB">
        <w:rPr>
          <w:lang w:val="en-GB"/>
        </w:rPr>
        <w:t>authorities</w:t>
      </w:r>
      <w:r w:rsidR="00850681" w:rsidRPr="001436AB">
        <w:rPr>
          <w:lang w:val="en-GB"/>
        </w:rPr>
        <w:t xml:space="preserve">, </w:t>
      </w:r>
      <w:r w:rsidR="00850681" w:rsidRPr="001436AB">
        <w:rPr>
          <w:i/>
          <w:lang w:val="en-GB"/>
        </w:rPr>
        <w:t xml:space="preserve">Selmouni </w:t>
      </w:r>
      <w:r w:rsidR="000F51DF" w:rsidRPr="001436AB">
        <w:rPr>
          <w:i/>
          <w:lang w:val="en-GB"/>
        </w:rPr>
        <w:t>v</w:t>
      </w:r>
      <w:r w:rsidR="00850681" w:rsidRPr="001436AB">
        <w:rPr>
          <w:i/>
          <w:lang w:val="en-GB"/>
        </w:rPr>
        <w:t xml:space="preserve">. France </w:t>
      </w:r>
      <w:r w:rsidR="00850681" w:rsidRPr="001436AB">
        <w:rPr>
          <w:lang w:val="en-GB"/>
        </w:rPr>
        <w:t>[GC], n</w:t>
      </w:r>
      <w:r w:rsidR="000F51DF" w:rsidRPr="001436AB">
        <w:rPr>
          <w:lang w:val="en-GB"/>
        </w:rPr>
        <w:t>o.</w:t>
      </w:r>
      <w:r w:rsidR="00850681" w:rsidRPr="001436AB">
        <w:rPr>
          <w:lang w:val="en-GB"/>
        </w:rPr>
        <w:t xml:space="preserve"> 25803/94, § 95, </w:t>
      </w:r>
      <w:r w:rsidR="000F51DF" w:rsidRPr="001436AB">
        <w:rPr>
          <w:lang w:val="en-GB"/>
        </w:rPr>
        <w:t>E</w:t>
      </w:r>
      <w:r w:rsidR="00850681" w:rsidRPr="001436AB">
        <w:rPr>
          <w:lang w:val="en-GB"/>
        </w:rPr>
        <w:t>CH</w:t>
      </w:r>
      <w:r w:rsidR="000F51DF" w:rsidRPr="001436AB">
        <w:rPr>
          <w:lang w:val="en-GB"/>
        </w:rPr>
        <w:t>R</w:t>
      </w:r>
      <w:r w:rsidR="00850681" w:rsidRPr="001436AB">
        <w:rPr>
          <w:lang w:val="en-GB"/>
        </w:rPr>
        <w:t xml:space="preserve"> 1999</w:t>
      </w:r>
      <w:r w:rsidR="00850681" w:rsidRPr="001436AB">
        <w:rPr>
          <w:lang w:val="en-GB"/>
        </w:rPr>
        <w:noBreakHyphen/>
        <w:t>V</w:t>
      </w:r>
      <w:r w:rsidR="000F51DF" w:rsidRPr="001436AB">
        <w:rPr>
          <w:lang w:val="en-GB"/>
        </w:rPr>
        <w:t>;</w:t>
      </w:r>
      <w:r w:rsidR="000F51DF" w:rsidRPr="001436AB">
        <w:rPr>
          <w:i/>
          <w:lang w:val="en-GB"/>
        </w:rPr>
        <w:t xml:space="preserve"> Labita v</w:t>
      </w:r>
      <w:r w:rsidR="00850681" w:rsidRPr="001436AB">
        <w:rPr>
          <w:i/>
          <w:lang w:val="en-GB"/>
        </w:rPr>
        <w:t> </w:t>
      </w:r>
      <w:r w:rsidR="00D819BC" w:rsidRPr="001436AB">
        <w:rPr>
          <w:i/>
          <w:lang w:val="en-GB"/>
        </w:rPr>
        <w:t>Italy</w:t>
      </w:r>
      <w:r w:rsidR="00850681" w:rsidRPr="001436AB">
        <w:rPr>
          <w:lang w:val="en-GB"/>
        </w:rPr>
        <w:t xml:space="preserve"> [GC], n</w:t>
      </w:r>
      <w:r w:rsidR="000F51DF" w:rsidRPr="001436AB">
        <w:rPr>
          <w:lang w:val="en-GB"/>
        </w:rPr>
        <w:t>o.</w:t>
      </w:r>
      <w:r w:rsidR="00CA3034" w:rsidRPr="001436AB">
        <w:rPr>
          <w:lang w:val="en-GB"/>
        </w:rPr>
        <w:t> </w:t>
      </w:r>
      <w:r w:rsidR="00850681" w:rsidRPr="001436AB">
        <w:rPr>
          <w:lang w:val="en-GB"/>
        </w:rPr>
        <w:t xml:space="preserve">26772/95, § 119, </w:t>
      </w:r>
      <w:r w:rsidR="000F51DF" w:rsidRPr="001436AB">
        <w:rPr>
          <w:lang w:val="en-GB"/>
        </w:rPr>
        <w:t>E</w:t>
      </w:r>
      <w:r w:rsidR="00850681" w:rsidRPr="001436AB">
        <w:rPr>
          <w:lang w:val="en-GB"/>
        </w:rPr>
        <w:t>CH</w:t>
      </w:r>
      <w:r w:rsidR="000F51DF" w:rsidRPr="001436AB">
        <w:rPr>
          <w:lang w:val="en-GB"/>
        </w:rPr>
        <w:t>R</w:t>
      </w:r>
      <w:r w:rsidR="00850681" w:rsidRPr="001436AB">
        <w:rPr>
          <w:lang w:val="en-GB"/>
        </w:rPr>
        <w:t xml:space="preserve"> 2000</w:t>
      </w:r>
      <w:r w:rsidR="00850681" w:rsidRPr="001436AB">
        <w:rPr>
          <w:lang w:val="en-GB"/>
        </w:rPr>
        <w:noBreakHyphen/>
        <w:t>IV</w:t>
      </w:r>
      <w:r w:rsidR="000F51DF" w:rsidRPr="001436AB">
        <w:rPr>
          <w:lang w:val="en-GB"/>
        </w:rPr>
        <w:t>;</w:t>
      </w:r>
      <w:r w:rsidR="00850681" w:rsidRPr="001436AB">
        <w:rPr>
          <w:lang w:val="en-GB"/>
        </w:rPr>
        <w:t xml:space="preserve"> </w:t>
      </w:r>
      <w:r w:rsidR="00850681" w:rsidRPr="001436AB">
        <w:rPr>
          <w:i/>
          <w:lang w:val="en-GB"/>
        </w:rPr>
        <w:t xml:space="preserve">Gäfgen </w:t>
      </w:r>
      <w:r w:rsidR="000F51DF" w:rsidRPr="001436AB">
        <w:rPr>
          <w:i/>
          <w:lang w:val="en-GB"/>
        </w:rPr>
        <w:t>v</w:t>
      </w:r>
      <w:r w:rsidR="00850681" w:rsidRPr="001436AB">
        <w:rPr>
          <w:i/>
          <w:lang w:val="en-GB"/>
        </w:rPr>
        <w:t xml:space="preserve">. </w:t>
      </w:r>
      <w:r w:rsidR="000F51DF" w:rsidRPr="001436AB">
        <w:rPr>
          <w:i/>
          <w:lang w:val="en-GB"/>
        </w:rPr>
        <w:t>Germany</w:t>
      </w:r>
      <w:r w:rsidR="00850681" w:rsidRPr="001436AB">
        <w:rPr>
          <w:lang w:val="en-GB"/>
        </w:rPr>
        <w:t xml:space="preserve"> [GC], n</w:t>
      </w:r>
      <w:r w:rsidR="000F51DF" w:rsidRPr="001436AB">
        <w:rPr>
          <w:lang w:val="en-GB"/>
        </w:rPr>
        <w:t>o.</w:t>
      </w:r>
      <w:r w:rsidR="00CA3034" w:rsidRPr="001436AB">
        <w:rPr>
          <w:lang w:val="en-GB"/>
        </w:rPr>
        <w:t> </w:t>
      </w:r>
      <w:r w:rsidR="00850681" w:rsidRPr="001436AB">
        <w:rPr>
          <w:lang w:val="en-GB"/>
        </w:rPr>
        <w:t xml:space="preserve">22978/05, § 87, </w:t>
      </w:r>
      <w:r w:rsidR="000F51DF" w:rsidRPr="001436AB">
        <w:rPr>
          <w:lang w:val="en-GB"/>
        </w:rPr>
        <w:t>E</w:t>
      </w:r>
      <w:r w:rsidR="00850681" w:rsidRPr="001436AB">
        <w:rPr>
          <w:lang w:val="en-GB"/>
        </w:rPr>
        <w:t>CH</w:t>
      </w:r>
      <w:r w:rsidR="000F51DF" w:rsidRPr="001436AB">
        <w:rPr>
          <w:lang w:val="en-GB"/>
        </w:rPr>
        <w:t>R</w:t>
      </w:r>
      <w:r w:rsidR="00850681" w:rsidRPr="001436AB">
        <w:rPr>
          <w:lang w:val="en-GB"/>
        </w:rPr>
        <w:t xml:space="preserve"> 2010</w:t>
      </w:r>
      <w:r w:rsidR="000F51DF" w:rsidRPr="001436AB">
        <w:rPr>
          <w:lang w:val="en-GB"/>
        </w:rPr>
        <w:t>;</w:t>
      </w:r>
      <w:r w:rsidR="007475DE" w:rsidRPr="001436AB">
        <w:rPr>
          <w:lang w:val="en-GB"/>
        </w:rPr>
        <w:t xml:space="preserve"> </w:t>
      </w:r>
      <w:r w:rsidR="00850681" w:rsidRPr="001436AB">
        <w:rPr>
          <w:i/>
          <w:lang w:val="en-GB"/>
        </w:rPr>
        <w:t xml:space="preserve">El-Masri </w:t>
      </w:r>
      <w:r w:rsidR="000F51DF" w:rsidRPr="001436AB">
        <w:rPr>
          <w:i/>
          <w:lang w:val="en-GB"/>
        </w:rPr>
        <w:t>v</w:t>
      </w:r>
      <w:r w:rsidR="00850681" w:rsidRPr="001436AB">
        <w:rPr>
          <w:i/>
          <w:lang w:val="en-GB"/>
        </w:rPr>
        <w:t xml:space="preserve">. </w:t>
      </w:r>
      <w:r w:rsidR="00002953" w:rsidRPr="001436AB">
        <w:rPr>
          <w:i/>
          <w:lang w:val="en-GB"/>
        </w:rPr>
        <w:t>“</w:t>
      </w:r>
      <w:r w:rsidR="000F51DF" w:rsidRPr="001436AB">
        <w:rPr>
          <w:i/>
          <w:lang w:val="en-GB"/>
        </w:rPr>
        <w:t xml:space="preserve">the former </w:t>
      </w:r>
      <w:r w:rsidR="00D819BC" w:rsidRPr="001436AB">
        <w:rPr>
          <w:i/>
          <w:lang w:val="en-GB"/>
        </w:rPr>
        <w:t>Yugoslav</w:t>
      </w:r>
      <w:r w:rsidR="000F51DF" w:rsidRPr="001436AB">
        <w:rPr>
          <w:i/>
          <w:lang w:val="en-GB"/>
        </w:rPr>
        <w:t xml:space="preserve"> </w:t>
      </w:r>
      <w:r w:rsidR="00D819BC" w:rsidRPr="001436AB">
        <w:rPr>
          <w:i/>
          <w:lang w:val="en-GB"/>
        </w:rPr>
        <w:t>Republic</w:t>
      </w:r>
      <w:r w:rsidR="00850681" w:rsidRPr="001436AB">
        <w:rPr>
          <w:i/>
          <w:lang w:val="en-GB"/>
        </w:rPr>
        <w:t xml:space="preserve"> </w:t>
      </w:r>
      <w:r w:rsidR="000F51DF" w:rsidRPr="001436AB">
        <w:rPr>
          <w:i/>
          <w:lang w:val="en-GB"/>
        </w:rPr>
        <w:t>of</w:t>
      </w:r>
      <w:r w:rsidR="00850681" w:rsidRPr="001436AB">
        <w:rPr>
          <w:i/>
          <w:lang w:val="en-GB"/>
        </w:rPr>
        <w:t xml:space="preserve"> </w:t>
      </w:r>
      <w:r w:rsidR="00D819BC" w:rsidRPr="001436AB">
        <w:rPr>
          <w:i/>
          <w:lang w:val="en-GB"/>
        </w:rPr>
        <w:t>Macedonia</w:t>
      </w:r>
      <w:r w:rsidR="00002953" w:rsidRPr="001436AB">
        <w:rPr>
          <w:i/>
          <w:lang w:val="en-GB"/>
        </w:rPr>
        <w:t>”</w:t>
      </w:r>
      <w:r w:rsidR="00850681" w:rsidRPr="001436AB">
        <w:rPr>
          <w:i/>
          <w:lang w:val="en-GB"/>
        </w:rPr>
        <w:t xml:space="preserve"> </w:t>
      </w:r>
      <w:r w:rsidR="00850681" w:rsidRPr="001436AB">
        <w:rPr>
          <w:lang w:val="en-GB"/>
        </w:rPr>
        <w:t>[GC], n</w:t>
      </w:r>
      <w:r w:rsidR="000F51DF" w:rsidRPr="001436AB">
        <w:rPr>
          <w:lang w:val="en-GB"/>
        </w:rPr>
        <w:t>o.</w:t>
      </w:r>
      <w:r w:rsidR="00850681" w:rsidRPr="001436AB">
        <w:rPr>
          <w:lang w:val="en-GB"/>
        </w:rPr>
        <w:t xml:space="preserve"> 39630/09, § 195,</w:t>
      </w:r>
      <w:r w:rsidR="00850681" w:rsidRPr="001436AB">
        <w:rPr>
          <w:snapToGrid w:val="0"/>
          <w:lang w:val="en-GB"/>
        </w:rPr>
        <w:t xml:space="preserve"> </w:t>
      </w:r>
      <w:r w:rsidR="000F51DF" w:rsidRPr="001436AB">
        <w:rPr>
          <w:snapToGrid w:val="0"/>
          <w:lang w:val="en-GB"/>
        </w:rPr>
        <w:t>E</w:t>
      </w:r>
      <w:r w:rsidR="00850681" w:rsidRPr="001436AB">
        <w:rPr>
          <w:snapToGrid w:val="0"/>
          <w:lang w:val="en-GB"/>
        </w:rPr>
        <w:t>CH</w:t>
      </w:r>
      <w:r w:rsidR="000F51DF" w:rsidRPr="001436AB">
        <w:rPr>
          <w:snapToGrid w:val="0"/>
          <w:lang w:val="en-GB"/>
        </w:rPr>
        <w:t>R</w:t>
      </w:r>
      <w:r w:rsidR="00850681" w:rsidRPr="001436AB">
        <w:rPr>
          <w:snapToGrid w:val="0"/>
          <w:lang w:val="en-GB"/>
        </w:rPr>
        <w:t xml:space="preserve"> 2012</w:t>
      </w:r>
      <w:r w:rsidR="000F51DF" w:rsidRPr="001436AB">
        <w:rPr>
          <w:snapToGrid w:val="0"/>
          <w:lang w:val="en-GB"/>
        </w:rPr>
        <w:t>; and</w:t>
      </w:r>
      <w:r w:rsidR="00850681" w:rsidRPr="001436AB">
        <w:rPr>
          <w:snapToGrid w:val="0"/>
          <w:lang w:val="en-GB"/>
        </w:rPr>
        <w:t xml:space="preserve"> </w:t>
      </w:r>
      <w:r w:rsidR="00850681" w:rsidRPr="001436AB">
        <w:rPr>
          <w:i/>
          <w:snapToGrid w:val="0"/>
          <w:lang w:val="en-GB"/>
        </w:rPr>
        <w:t xml:space="preserve">Mocanu </w:t>
      </w:r>
      <w:r w:rsidR="000F51DF" w:rsidRPr="001436AB">
        <w:rPr>
          <w:i/>
          <w:snapToGrid w:val="0"/>
          <w:lang w:val="en-GB"/>
        </w:rPr>
        <w:t>and Others v</w:t>
      </w:r>
      <w:r w:rsidR="00850681" w:rsidRPr="001436AB">
        <w:rPr>
          <w:i/>
          <w:snapToGrid w:val="0"/>
          <w:lang w:val="en-GB"/>
        </w:rPr>
        <w:t xml:space="preserve">. </w:t>
      </w:r>
      <w:r w:rsidR="00D819BC" w:rsidRPr="001436AB">
        <w:rPr>
          <w:i/>
          <w:snapToGrid w:val="0"/>
          <w:lang w:val="en-GB"/>
        </w:rPr>
        <w:t>Romania</w:t>
      </w:r>
      <w:r w:rsidR="00850681" w:rsidRPr="001436AB">
        <w:rPr>
          <w:i/>
          <w:snapToGrid w:val="0"/>
          <w:lang w:val="en-GB"/>
        </w:rPr>
        <w:t xml:space="preserve"> </w:t>
      </w:r>
      <w:r w:rsidR="00850681" w:rsidRPr="001436AB">
        <w:rPr>
          <w:snapToGrid w:val="0"/>
          <w:lang w:val="en-GB"/>
        </w:rPr>
        <w:t>[GC], n</w:t>
      </w:r>
      <w:r w:rsidR="000F51DF" w:rsidRPr="001436AB">
        <w:rPr>
          <w:snapToGrid w:val="0"/>
          <w:lang w:val="en-GB"/>
        </w:rPr>
        <w:t>os.</w:t>
      </w:r>
      <w:r w:rsidR="00850681" w:rsidRPr="001436AB">
        <w:rPr>
          <w:snapToGrid w:val="0"/>
          <w:lang w:val="en-GB"/>
        </w:rPr>
        <w:t xml:space="preserve"> 10865/09, 45886/07 </w:t>
      </w:r>
      <w:r w:rsidR="000F51DF" w:rsidRPr="001436AB">
        <w:rPr>
          <w:snapToGrid w:val="0"/>
          <w:lang w:val="en-GB"/>
        </w:rPr>
        <w:t>and</w:t>
      </w:r>
      <w:r w:rsidR="00850681" w:rsidRPr="001436AB">
        <w:rPr>
          <w:snapToGrid w:val="0"/>
          <w:lang w:val="en-GB"/>
        </w:rPr>
        <w:t xml:space="preserve"> 32431/08, § 315, </w:t>
      </w:r>
      <w:r w:rsidR="00624F45" w:rsidRPr="001436AB">
        <w:rPr>
          <w:snapToGrid w:val="0"/>
          <w:lang w:val="en-GB"/>
        </w:rPr>
        <w:t>ECHR</w:t>
      </w:r>
      <w:r w:rsidR="00850681" w:rsidRPr="001436AB">
        <w:rPr>
          <w:snapToGrid w:val="0"/>
          <w:lang w:val="en-GB"/>
        </w:rPr>
        <w:t xml:space="preserve"> 2014</w:t>
      </w:r>
      <w:r w:rsidR="00EB3879" w:rsidRPr="001436AB">
        <w:rPr>
          <w:snapToGrid w:val="0"/>
          <w:lang w:val="en-GB"/>
        </w:rPr>
        <w:t xml:space="preserve"> (extracts)</w:t>
      </w:r>
      <w:r w:rsidR="00850681" w:rsidRPr="001436AB">
        <w:rPr>
          <w:lang w:val="en-GB"/>
        </w:rPr>
        <w:t xml:space="preserve">). </w:t>
      </w:r>
      <w:r w:rsidR="00A16905" w:rsidRPr="001436AB">
        <w:rPr>
          <w:lang w:val="en-GB"/>
        </w:rPr>
        <w:t>Indeed the</w:t>
      </w:r>
      <w:r w:rsidR="00C00C6B" w:rsidRPr="001436AB">
        <w:rPr>
          <w:lang w:val="en-GB"/>
        </w:rPr>
        <w:t xml:space="preserve"> </w:t>
      </w:r>
      <w:r w:rsidR="00A16905" w:rsidRPr="001436AB">
        <w:rPr>
          <w:lang w:val="en-GB"/>
        </w:rPr>
        <w:t>prohibition of</w:t>
      </w:r>
      <w:r w:rsidR="00850681" w:rsidRPr="001436AB">
        <w:rPr>
          <w:lang w:val="en-GB"/>
        </w:rPr>
        <w:t xml:space="preserve"> torture </w:t>
      </w:r>
      <w:r w:rsidR="000F51DF" w:rsidRPr="001436AB">
        <w:rPr>
          <w:lang w:val="en-GB"/>
        </w:rPr>
        <w:t xml:space="preserve">and </w:t>
      </w:r>
      <w:r w:rsidR="00D819BC" w:rsidRPr="001436AB">
        <w:rPr>
          <w:lang w:val="en-GB"/>
        </w:rPr>
        <w:t>inhuman</w:t>
      </w:r>
      <w:r w:rsidR="00850681" w:rsidRPr="001436AB">
        <w:rPr>
          <w:lang w:val="en-GB"/>
        </w:rPr>
        <w:t xml:space="preserve"> </w:t>
      </w:r>
      <w:r w:rsidR="00D819BC" w:rsidRPr="001436AB">
        <w:rPr>
          <w:lang w:val="en-GB"/>
        </w:rPr>
        <w:t>or</w:t>
      </w:r>
      <w:r w:rsidR="00850681" w:rsidRPr="001436AB">
        <w:rPr>
          <w:lang w:val="en-GB"/>
        </w:rPr>
        <w:t xml:space="preserve"> </w:t>
      </w:r>
      <w:r w:rsidR="00D819BC" w:rsidRPr="001436AB">
        <w:rPr>
          <w:lang w:val="en-GB"/>
        </w:rPr>
        <w:t>degrading</w:t>
      </w:r>
      <w:r w:rsidR="000F51DF" w:rsidRPr="001436AB">
        <w:rPr>
          <w:lang w:val="en-GB"/>
        </w:rPr>
        <w:t xml:space="preserve"> </w:t>
      </w:r>
      <w:r w:rsidR="00D819BC" w:rsidRPr="001436AB">
        <w:rPr>
          <w:lang w:val="en-GB"/>
        </w:rPr>
        <w:t>treatment</w:t>
      </w:r>
      <w:r w:rsidR="000F51DF" w:rsidRPr="001436AB">
        <w:rPr>
          <w:lang w:val="en-GB"/>
        </w:rPr>
        <w:t xml:space="preserve"> or punishment</w:t>
      </w:r>
      <w:r w:rsidR="00C00C6B" w:rsidRPr="001436AB">
        <w:rPr>
          <w:lang w:val="en-GB"/>
        </w:rPr>
        <w:t xml:space="preserve"> is </w:t>
      </w:r>
      <w:r w:rsidR="00A16905" w:rsidRPr="001436AB">
        <w:rPr>
          <w:lang w:val="en-GB"/>
        </w:rPr>
        <w:t xml:space="preserve">a value of civilisation closely bound up with respect for </w:t>
      </w:r>
      <w:r w:rsidR="00D819BC" w:rsidRPr="001436AB">
        <w:rPr>
          <w:lang w:val="en-GB"/>
        </w:rPr>
        <w:t>human</w:t>
      </w:r>
      <w:r w:rsidR="000F51DF" w:rsidRPr="001436AB">
        <w:rPr>
          <w:lang w:val="en-GB"/>
        </w:rPr>
        <w:t xml:space="preserve"> </w:t>
      </w:r>
      <w:r w:rsidR="00D819BC" w:rsidRPr="001436AB">
        <w:rPr>
          <w:lang w:val="en-GB"/>
        </w:rPr>
        <w:t>dignity</w:t>
      </w:r>
      <w:r w:rsidR="00850681" w:rsidRPr="001436AB">
        <w:rPr>
          <w:lang w:val="en-GB"/>
        </w:rPr>
        <w:t>.</w:t>
      </w:r>
    </w:p>
    <w:p w:rsidR="00B05176" w:rsidRPr="001436AB" w:rsidRDefault="00B64F9C" w:rsidP="001436AB">
      <w:pPr>
        <w:pStyle w:val="ECHRPara"/>
        <w:rPr>
          <w:lang w:val="en-GB"/>
        </w:rPr>
      </w:pPr>
      <w:r w:rsidRPr="001436AB">
        <w:rPr>
          <w:lang w:val="en-GB"/>
        </w:rPr>
        <w:t>U</w:t>
      </w:r>
      <w:r w:rsidR="00D819BC" w:rsidRPr="001436AB">
        <w:rPr>
          <w:lang w:val="en-GB"/>
        </w:rPr>
        <w:t xml:space="preserve">nlike most of the </w:t>
      </w:r>
      <w:r w:rsidR="00E550FC" w:rsidRPr="001436AB">
        <w:rPr>
          <w:lang w:val="en-GB"/>
        </w:rPr>
        <w:t>substan</w:t>
      </w:r>
      <w:r w:rsidR="00072D3C" w:rsidRPr="001436AB">
        <w:rPr>
          <w:lang w:val="en-GB"/>
        </w:rPr>
        <w:t>tive</w:t>
      </w:r>
      <w:r w:rsidR="00D819BC" w:rsidRPr="001436AB">
        <w:rPr>
          <w:lang w:val="en-GB"/>
        </w:rPr>
        <w:t xml:space="preserve"> </w:t>
      </w:r>
      <w:r w:rsidR="00072D3C" w:rsidRPr="001436AB">
        <w:rPr>
          <w:lang w:val="en-GB"/>
        </w:rPr>
        <w:t>clauses</w:t>
      </w:r>
      <w:r w:rsidR="00D819BC" w:rsidRPr="001436AB">
        <w:rPr>
          <w:lang w:val="en-GB"/>
        </w:rPr>
        <w:t xml:space="preserve"> of the Convention, </w:t>
      </w:r>
      <w:r w:rsidR="00E550FC" w:rsidRPr="001436AB">
        <w:rPr>
          <w:lang w:val="en-GB"/>
        </w:rPr>
        <w:t>Article</w:t>
      </w:r>
      <w:r w:rsidR="00CA3034" w:rsidRPr="001436AB">
        <w:rPr>
          <w:lang w:val="en-GB"/>
        </w:rPr>
        <w:t> </w:t>
      </w:r>
      <w:r w:rsidR="00E550FC" w:rsidRPr="001436AB">
        <w:rPr>
          <w:lang w:val="en-GB"/>
        </w:rPr>
        <w:t xml:space="preserve">3 makes no provision for </w:t>
      </w:r>
      <w:r w:rsidRPr="001436AB">
        <w:rPr>
          <w:lang w:val="en-GB"/>
        </w:rPr>
        <w:t>exceptions</w:t>
      </w:r>
      <w:r w:rsidR="00E550FC" w:rsidRPr="001436AB">
        <w:rPr>
          <w:lang w:val="en-GB"/>
        </w:rPr>
        <w:t xml:space="preserve">, </w:t>
      </w:r>
      <w:r w:rsidR="00740638" w:rsidRPr="001436AB">
        <w:rPr>
          <w:lang w:val="en-GB"/>
        </w:rPr>
        <w:t xml:space="preserve">and </w:t>
      </w:r>
      <w:r w:rsidR="00D819BC" w:rsidRPr="001436AB">
        <w:rPr>
          <w:lang w:val="en-GB"/>
        </w:rPr>
        <w:t>no derogation from it is permissible under Article 15 § 2 even in the event of a public emergency threatening the life of the nation</w:t>
      </w:r>
      <w:r w:rsidR="00B05176" w:rsidRPr="001436AB">
        <w:rPr>
          <w:lang w:val="en-GB"/>
        </w:rPr>
        <w:t xml:space="preserve"> (</w:t>
      </w:r>
      <w:r w:rsidR="00850681" w:rsidRPr="001436AB">
        <w:rPr>
          <w:lang w:val="en-GB"/>
        </w:rPr>
        <w:t>ibid</w:t>
      </w:r>
      <w:r w:rsidR="00D819BC" w:rsidRPr="001436AB">
        <w:rPr>
          <w:lang w:val="en-GB"/>
        </w:rPr>
        <w:t>.)</w:t>
      </w:r>
      <w:r w:rsidR="00B05176" w:rsidRPr="001436AB">
        <w:rPr>
          <w:lang w:val="en-GB"/>
        </w:rPr>
        <w:t xml:space="preserve">. </w:t>
      </w:r>
      <w:r w:rsidR="00072D3C" w:rsidRPr="001436AB">
        <w:rPr>
          <w:lang w:val="en-GB"/>
        </w:rPr>
        <w:t xml:space="preserve">Even in the most difficult circumstances, such as the fight against terrorism and organised crime, the Convention prohibits in absolute terms torture and inhuman or degrading treatment or punishment, irrespective of the conduct of the person concerned (see, among other authorities, </w:t>
      </w:r>
      <w:r w:rsidR="00072D3C" w:rsidRPr="001436AB">
        <w:rPr>
          <w:i/>
          <w:lang w:val="en-GB"/>
        </w:rPr>
        <w:t>Chahal v. the United Kingdom</w:t>
      </w:r>
      <w:r w:rsidR="00072D3C" w:rsidRPr="001436AB">
        <w:rPr>
          <w:lang w:val="en-GB"/>
        </w:rPr>
        <w:t xml:space="preserve">, 15 November 1996, § 79, </w:t>
      </w:r>
      <w:r w:rsidR="00072D3C" w:rsidRPr="001436AB">
        <w:rPr>
          <w:i/>
          <w:lang w:val="en-GB"/>
        </w:rPr>
        <w:t>Reports of Judgments and Decisions</w:t>
      </w:r>
      <w:r w:rsidR="00072D3C" w:rsidRPr="001436AB">
        <w:rPr>
          <w:lang w:val="en-GB"/>
        </w:rPr>
        <w:t xml:space="preserve"> 1996</w:t>
      </w:r>
      <w:r w:rsidR="00072D3C" w:rsidRPr="001436AB">
        <w:rPr>
          <w:lang w:val="en-GB"/>
        </w:rPr>
        <w:noBreakHyphen/>
        <w:t>V</w:t>
      </w:r>
      <w:r w:rsidR="00D04366" w:rsidRPr="001436AB">
        <w:rPr>
          <w:lang w:val="en-GB"/>
        </w:rPr>
        <w:t>;</w:t>
      </w:r>
      <w:r w:rsidR="00072D3C" w:rsidRPr="001436AB">
        <w:rPr>
          <w:lang w:val="en-GB"/>
        </w:rPr>
        <w:t xml:space="preserve"> and </w:t>
      </w:r>
      <w:r w:rsidR="00072D3C" w:rsidRPr="001436AB">
        <w:rPr>
          <w:i/>
          <w:lang w:val="en-GB"/>
        </w:rPr>
        <w:t>Labita</w:t>
      </w:r>
      <w:r w:rsidR="00072D3C" w:rsidRPr="001436AB">
        <w:rPr>
          <w:lang w:val="en-GB"/>
        </w:rPr>
        <w:t xml:space="preserve">, </w:t>
      </w:r>
      <w:r w:rsidR="00072D3C" w:rsidRPr="001436AB">
        <w:rPr>
          <w:i/>
          <w:lang w:val="en-GB"/>
        </w:rPr>
        <w:t>Gäfgen</w:t>
      </w:r>
      <w:r w:rsidR="00072D3C" w:rsidRPr="001436AB">
        <w:rPr>
          <w:lang w:val="en-GB"/>
        </w:rPr>
        <w:t xml:space="preserve"> and </w:t>
      </w:r>
      <w:r w:rsidR="0017461C" w:rsidRPr="001436AB">
        <w:rPr>
          <w:i/>
          <w:lang w:val="en-GB"/>
        </w:rPr>
        <w:t>El</w:t>
      </w:r>
      <w:r w:rsidR="0017461C" w:rsidRPr="001436AB">
        <w:rPr>
          <w:i/>
          <w:lang w:val="en-GB"/>
        </w:rPr>
        <w:noBreakHyphen/>
      </w:r>
      <w:r w:rsidR="00072D3C" w:rsidRPr="001436AB">
        <w:rPr>
          <w:i/>
          <w:lang w:val="en-GB"/>
        </w:rPr>
        <w:t>Masri</w:t>
      </w:r>
      <w:r w:rsidR="00072D3C" w:rsidRPr="001436AB">
        <w:rPr>
          <w:lang w:val="en-GB"/>
        </w:rPr>
        <w:t xml:space="preserve">, </w:t>
      </w:r>
      <w:r w:rsidR="00D04366" w:rsidRPr="001436AB">
        <w:rPr>
          <w:lang w:val="en-GB"/>
        </w:rPr>
        <w:t>all</w:t>
      </w:r>
      <w:r w:rsidR="00072D3C" w:rsidRPr="001436AB">
        <w:rPr>
          <w:lang w:val="en-GB"/>
        </w:rPr>
        <w:t xml:space="preserve"> </w:t>
      </w:r>
      <w:r w:rsidR="00D04366" w:rsidRPr="001436AB">
        <w:rPr>
          <w:lang w:val="en-GB"/>
        </w:rPr>
        <w:t>cited above; see also</w:t>
      </w:r>
      <w:r w:rsidR="00072D3C" w:rsidRPr="001436AB">
        <w:rPr>
          <w:lang w:val="en-GB"/>
        </w:rPr>
        <w:t xml:space="preserve"> </w:t>
      </w:r>
      <w:r w:rsidR="00072D3C" w:rsidRPr="001436AB">
        <w:rPr>
          <w:i/>
          <w:lang w:val="en-GB"/>
        </w:rPr>
        <w:t>Georgia v. Russia (I)</w:t>
      </w:r>
      <w:r w:rsidR="00072D3C" w:rsidRPr="001436AB">
        <w:rPr>
          <w:lang w:val="en-GB"/>
        </w:rPr>
        <w:t xml:space="preserve"> [GC], no. 13255/07</w:t>
      </w:r>
      <w:r w:rsidR="00624F45" w:rsidRPr="001436AB">
        <w:rPr>
          <w:snapToGrid w:val="0"/>
          <w:lang w:val="en-GB"/>
        </w:rPr>
        <w:t>, § </w:t>
      </w:r>
      <w:r w:rsidR="00072D3C" w:rsidRPr="001436AB">
        <w:rPr>
          <w:snapToGrid w:val="0"/>
          <w:lang w:val="en-GB"/>
        </w:rPr>
        <w:t xml:space="preserve">192, </w:t>
      </w:r>
      <w:r w:rsidR="00533932" w:rsidRPr="001436AB">
        <w:rPr>
          <w:lang w:val="en-GB"/>
        </w:rPr>
        <w:t>ECHR</w:t>
      </w:r>
      <w:r w:rsidR="00072D3C" w:rsidRPr="001436AB">
        <w:rPr>
          <w:snapToGrid w:val="0"/>
          <w:lang w:val="en-GB"/>
        </w:rPr>
        <w:t xml:space="preserve"> 2014</w:t>
      </w:r>
      <w:r w:rsidR="00EB3879" w:rsidRPr="001436AB">
        <w:rPr>
          <w:snapToGrid w:val="0"/>
          <w:lang w:val="en-GB"/>
        </w:rPr>
        <w:t xml:space="preserve"> (extracts)</w:t>
      </w:r>
      <w:r w:rsidR="00624F45" w:rsidRPr="001436AB">
        <w:rPr>
          <w:snapToGrid w:val="0"/>
          <w:lang w:val="en-GB"/>
        </w:rPr>
        <w:t>;</w:t>
      </w:r>
      <w:r w:rsidR="00072D3C" w:rsidRPr="001436AB">
        <w:rPr>
          <w:snapToGrid w:val="0"/>
          <w:lang w:val="en-GB"/>
        </w:rPr>
        <w:t xml:space="preserve"> and </w:t>
      </w:r>
      <w:r w:rsidR="00072D3C" w:rsidRPr="001436AB">
        <w:rPr>
          <w:i/>
          <w:lang w:val="en-GB"/>
        </w:rPr>
        <w:t>Svinarenko and Slyadnev</w:t>
      </w:r>
      <w:r w:rsidR="00072D3C" w:rsidRPr="001436AB">
        <w:rPr>
          <w:lang w:val="en-GB"/>
        </w:rPr>
        <w:t xml:space="preserve"> </w:t>
      </w:r>
      <w:r w:rsidR="00072D3C" w:rsidRPr="001436AB">
        <w:rPr>
          <w:i/>
          <w:lang w:val="en-GB"/>
        </w:rPr>
        <w:t xml:space="preserve">v. Russia </w:t>
      </w:r>
      <w:r w:rsidR="00624F45" w:rsidRPr="001436AB">
        <w:rPr>
          <w:lang w:val="en-GB"/>
        </w:rPr>
        <w:t>[GC], nos. </w:t>
      </w:r>
      <w:r w:rsidR="00072D3C" w:rsidRPr="001436AB">
        <w:rPr>
          <w:lang w:val="en-GB"/>
        </w:rPr>
        <w:t>32541/08 and 43441/08</w:t>
      </w:r>
      <w:r w:rsidR="00072D3C" w:rsidRPr="001436AB">
        <w:rPr>
          <w:snapToGrid w:val="0"/>
          <w:lang w:val="en-GB"/>
        </w:rPr>
        <w:t xml:space="preserve">, § 113, </w:t>
      </w:r>
      <w:r w:rsidR="00624F45" w:rsidRPr="001436AB">
        <w:rPr>
          <w:snapToGrid w:val="0"/>
          <w:lang w:val="en-GB"/>
        </w:rPr>
        <w:t>ECHR</w:t>
      </w:r>
      <w:r w:rsidR="00072D3C" w:rsidRPr="001436AB">
        <w:rPr>
          <w:snapToGrid w:val="0"/>
          <w:lang w:val="en-GB"/>
        </w:rPr>
        <w:t xml:space="preserve"> 2014</w:t>
      </w:r>
      <w:r w:rsidR="00EB3879" w:rsidRPr="001436AB">
        <w:rPr>
          <w:snapToGrid w:val="0"/>
          <w:lang w:val="en-GB"/>
        </w:rPr>
        <w:t xml:space="preserve"> (extracts)</w:t>
      </w:r>
      <w:r w:rsidR="00E550FC" w:rsidRPr="001436AB">
        <w:rPr>
          <w:lang w:val="en-GB"/>
        </w:rPr>
        <w:t>).</w:t>
      </w:r>
    </w:p>
    <w:p w:rsidR="009A28F4" w:rsidRPr="001436AB" w:rsidRDefault="009A28F4" w:rsidP="001436AB">
      <w:pPr>
        <w:pStyle w:val="ECHRPara"/>
        <w:rPr>
          <w:lang w:val="en-GB"/>
        </w:rPr>
      </w:pPr>
      <w:r w:rsidRPr="001436AB">
        <w:rPr>
          <w:rStyle w:val="ECHRParaChar"/>
          <w:lang w:val="en-GB"/>
        </w:rPr>
        <w:fldChar w:fldCharType="begin"/>
      </w:r>
      <w:r w:rsidRPr="001436AB">
        <w:rPr>
          <w:rStyle w:val="ECHRParaChar"/>
          <w:lang w:val="en-GB"/>
        </w:rPr>
        <w:instrText xml:space="preserve"> SEQ level0 \*arabic </w:instrText>
      </w:r>
      <w:r w:rsidRPr="001436AB">
        <w:rPr>
          <w:rStyle w:val="ECHRParaChar"/>
          <w:lang w:val="en-GB"/>
        </w:rPr>
        <w:fldChar w:fldCharType="separate"/>
      </w:r>
      <w:r w:rsidR="001436AB" w:rsidRPr="001436AB">
        <w:rPr>
          <w:rStyle w:val="ECHRParaChar"/>
          <w:noProof/>
          <w:lang w:val="en-GB"/>
        </w:rPr>
        <w:t>82</w:t>
      </w:r>
      <w:r w:rsidRPr="001436AB">
        <w:rPr>
          <w:rStyle w:val="ECHRParaChar"/>
          <w:lang w:val="en-GB"/>
        </w:rPr>
        <w:fldChar w:fldCharType="end"/>
      </w:r>
      <w:r w:rsidRPr="001436AB">
        <w:rPr>
          <w:lang w:val="en-GB"/>
        </w:rPr>
        <w:t>.  </w:t>
      </w:r>
      <w:r w:rsidR="00072D3C" w:rsidRPr="001436AB">
        <w:rPr>
          <w:lang w:val="en-GB"/>
        </w:rPr>
        <w:t>Allegations</w:t>
      </w:r>
      <w:r w:rsidRPr="001436AB">
        <w:rPr>
          <w:lang w:val="en-GB"/>
        </w:rPr>
        <w:t xml:space="preserve"> </w:t>
      </w:r>
      <w:r w:rsidR="004F29C1" w:rsidRPr="001436AB">
        <w:rPr>
          <w:lang w:val="en-GB"/>
        </w:rPr>
        <w:t>of ill-</w:t>
      </w:r>
      <w:r w:rsidR="00072D3C" w:rsidRPr="001436AB">
        <w:rPr>
          <w:lang w:val="en-GB"/>
        </w:rPr>
        <w:t>treatment</w:t>
      </w:r>
      <w:r w:rsidRPr="001436AB">
        <w:rPr>
          <w:lang w:val="en-GB"/>
        </w:rPr>
        <w:t xml:space="preserve"> </w:t>
      </w:r>
      <w:r w:rsidR="00072D3C" w:rsidRPr="001436AB">
        <w:rPr>
          <w:lang w:val="en-GB"/>
        </w:rPr>
        <w:t>contrary</w:t>
      </w:r>
      <w:r w:rsidR="004F29C1" w:rsidRPr="001436AB">
        <w:rPr>
          <w:lang w:val="en-GB"/>
        </w:rPr>
        <w:t xml:space="preserve"> to A</w:t>
      </w:r>
      <w:r w:rsidRPr="001436AB">
        <w:rPr>
          <w:lang w:val="en-GB"/>
        </w:rPr>
        <w:t>rticle</w:t>
      </w:r>
      <w:r w:rsidR="00662FC6" w:rsidRPr="001436AB">
        <w:rPr>
          <w:lang w:val="en-GB"/>
        </w:rPr>
        <w:t> </w:t>
      </w:r>
      <w:r w:rsidRPr="001436AB">
        <w:rPr>
          <w:lang w:val="en-GB"/>
        </w:rPr>
        <w:t xml:space="preserve">3 </w:t>
      </w:r>
      <w:r w:rsidR="004F29C1" w:rsidRPr="001436AB">
        <w:rPr>
          <w:lang w:val="en-GB"/>
        </w:rPr>
        <w:t>must be su</w:t>
      </w:r>
      <w:r w:rsidR="00637ED7" w:rsidRPr="001436AB">
        <w:rPr>
          <w:lang w:val="en-GB"/>
        </w:rPr>
        <w:t>pport</w:t>
      </w:r>
      <w:r w:rsidR="004F29C1" w:rsidRPr="001436AB">
        <w:rPr>
          <w:lang w:val="en-GB"/>
        </w:rPr>
        <w:t>ed by</w:t>
      </w:r>
      <w:r w:rsidRPr="001436AB">
        <w:rPr>
          <w:lang w:val="en-GB"/>
        </w:rPr>
        <w:t xml:space="preserve"> appropri</w:t>
      </w:r>
      <w:r w:rsidR="004F29C1" w:rsidRPr="001436AB">
        <w:rPr>
          <w:lang w:val="en-GB"/>
        </w:rPr>
        <w:t>ate evidence</w:t>
      </w:r>
      <w:r w:rsidRPr="001436AB">
        <w:rPr>
          <w:lang w:val="en-GB"/>
        </w:rPr>
        <w:t xml:space="preserve">. </w:t>
      </w:r>
      <w:r w:rsidR="00740638" w:rsidRPr="001436AB">
        <w:rPr>
          <w:lang w:val="en-GB"/>
        </w:rPr>
        <w:t xml:space="preserve">To assess this evidence, the Court adopts the standard of proof “beyond reasonable doubt” but adds that such proof may follow from the coexistence of sufficiently strong, clear and concordant inferences or of similar unrebutted presumptions of fact (see, among other authorities, </w:t>
      </w:r>
      <w:r w:rsidR="00740638" w:rsidRPr="001436AB">
        <w:rPr>
          <w:i/>
          <w:lang w:val="en-GB"/>
        </w:rPr>
        <w:t>Ireland v. the United Kingdom</w:t>
      </w:r>
      <w:r w:rsidR="00740638" w:rsidRPr="001436AB">
        <w:rPr>
          <w:lang w:val="en-GB"/>
        </w:rPr>
        <w:t xml:space="preserve">, 18 January 1978, § 161 in fine, Series A no. 25; </w:t>
      </w:r>
      <w:r w:rsidR="00740638" w:rsidRPr="001436AB">
        <w:rPr>
          <w:i/>
          <w:lang w:val="en-GB"/>
        </w:rPr>
        <w:t>Labita</w:t>
      </w:r>
      <w:r w:rsidR="00465E97" w:rsidRPr="001436AB">
        <w:rPr>
          <w:lang w:val="en-GB"/>
        </w:rPr>
        <w:t>,</w:t>
      </w:r>
      <w:r w:rsidR="00740638" w:rsidRPr="001436AB">
        <w:rPr>
          <w:lang w:val="en-GB"/>
        </w:rPr>
        <w:t xml:space="preserve"> </w:t>
      </w:r>
      <w:r w:rsidR="00465E97" w:rsidRPr="001436AB">
        <w:rPr>
          <w:lang w:val="en-GB"/>
        </w:rPr>
        <w:t>cited above</w:t>
      </w:r>
      <w:r w:rsidRPr="001436AB">
        <w:rPr>
          <w:lang w:val="en-GB"/>
        </w:rPr>
        <w:t>, § 121</w:t>
      </w:r>
      <w:r w:rsidR="00465E97" w:rsidRPr="001436AB">
        <w:rPr>
          <w:lang w:val="en-GB"/>
        </w:rPr>
        <w:t>;</w:t>
      </w:r>
      <w:r w:rsidRPr="001436AB">
        <w:rPr>
          <w:lang w:val="en-GB"/>
        </w:rPr>
        <w:t xml:space="preserve"> </w:t>
      </w:r>
      <w:r w:rsidR="00492D6B" w:rsidRPr="001436AB">
        <w:rPr>
          <w:i/>
          <w:lang w:val="en-GB"/>
        </w:rPr>
        <w:t xml:space="preserve">Jalloh </w:t>
      </w:r>
      <w:r w:rsidR="00465E97" w:rsidRPr="001436AB">
        <w:rPr>
          <w:i/>
          <w:lang w:val="en-GB"/>
        </w:rPr>
        <w:t>v</w:t>
      </w:r>
      <w:r w:rsidR="00492D6B" w:rsidRPr="001436AB">
        <w:rPr>
          <w:i/>
          <w:lang w:val="en-GB"/>
        </w:rPr>
        <w:t>.</w:t>
      </w:r>
      <w:r w:rsidR="00465E97" w:rsidRPr="001436AB">
        <w:rPr>
          <w:i/>
          <w:lang w:val="en-GB"/>
        </w:rPr>
        <w:t xml:space="preserve"> Germany</w:t>
      </w:r>
      <w:r w:rsidR="00492D6B" w:rsidRPr="001436AB">
        <w:rPr>
          <w:lang w:val="en-GB"/>
        </w:rPr>
        <w:t xml:space="preserve"> [GC], n</w:t>
      </w:r>
      <w:r w:rsidR="00465E97" w:rsidRPr="001436AB">
        <w:rPr>
          <w:lang w:val="en-GB"/>
        </w:rPr>
        <w:t>o.</w:t>
      </w:r>
      <w:r w:rsidR="00624F45" w:rsidRPr="001436AB">
        <w:rPr>
          <w:lang w:val="en-GB"/>
        </w:rPr>
        <w:t> </w:t>
      </w:r>
      <w:r w:rsidR="00492D6B" w:rsidRPr="001436AB">
        <w:rPr>
          <w:lang w:val="en-GB"/>
        </w:rPr>
        <w:t xml:space="preserve">54810/00, § 67, </w:t>
      </w:r>
      <w:r w:rsidR="00465E97" w:rsidRPr="001436AB">
        <w:rPr>
          <w:lang w:val="en-GB"/>
        </w:rPr>
        <w:t>E</w:t>
      </w:r>
      <w:r w:rsidR="00492D6B" w:rsidRPr="001436AB">
        <w:rPr>
          <w:lang w:val="en-GB"/>
        </w:rPr>
        <w:t>CH</w:t>
      </w:r>
      <w:r w:rsidR="00465E97" w:rsidRPr="001436AB">
        <w:rPr>
          <w:lang w:val="en-GB"/>
        </w:rPr>
        <w:t>R</w:t>
      </w:r>
      <w:r w:rsidR="00492D6B" w:rsidRPr="001436AB">
        <w:rPr>
          <w:lang w:val="en-GB"/>
        </w:rPr>
        <w:t xml:space="preserve"> 2006</w:t>
      </w:r>
      <w:r w:rsidR="00492D6B" w:rsidRPr="001436AB">
        <w:rPr>
          <w:lang w:val="en-GB"/>
        </w:rPr>
        <w:noBreakHyphen/>
        <w:t>IX</w:t>
      </w:r>
      <w:r w:rsidR="00465E97" w:rsidRPr="001436AB">
        <w:rPr>
          <w:lang w:val="en-GB"/>
        </w:rPr>
        <w:t>;</w:t>
      </w:r>
      <w:r w:rsidR="00492D6B" w:rsidRPr="001436AB">
        <w:rPr>
          <w:lang w:val="en-GB"/>
        </w:rPr>
        <w:t xml:space="preserve"> </w:t>
      </w:r>
      <w:r w:rsidR="00465E97" w:rsidRPr="001436AB">
        <w:rPr>
          <w:i/>
          <w:lang w:val="en-GB"/>
        </w:rPr>
        <w:t>Ramirez Sanchez v</w:t>
      </w:r>
      <w:r w:rsidRPr="001436AB">
        <w:rPr>
          <w:i/>
          <w:lang w:val="en-GB"/>
        </w:rPr>
        <w:t>. France</w:t>
      </w:r>
      <w:r w:rsidRPr="001436AB">
        <w:rPr>
          <w:lang w:val="en-GB"/>
        </w:rPr>
        <w:t xml:space="preserve"> [GC], n</w:t>
      </w:r>
      <w:r w:rsidR="00465E97" w:rsidRPr="001436AB">
        <w:rPr>
          <w:lang w:val="en-GB"/>
        </w:rPr>
        <w:t>o.</w:t>
      </w:r>
      <w:r w:rsidR="00624F45" w:rsidRPr="001436AB">
        <w:rPr>
          <w:lang w:val="en-GB"/>
        </w:rPr>
        <w:t> </w:t>
      </w:r>
      <w:r w:rsidRPr="001436AB">
        <w:rPr>
          <w:lang w:val="en-GB"/>
        </w:rPr>
        <w:t xml:space="preserve">59450/00, § 117, </w:t>
      </w:r>
      <w:r w:rsidR="00465E97" w:rsidRPr="001436AB">
        <w:rPr>
          <w:lang w:val="en-GB"/>
        </w:rPr>
        <w:t>E</w:t>
      </w:r>
      <w:r w:rsidRPr="001436AB">
        <w:rPr>
          <w:lang w:val="en-GB"/>
        </w:rPr>
        <w:t>CH</w:t>
      </w:r>
      <w:r w:rsidR="00465E97" w:rsidRPr="001436AB">
        <w:rPr>
          <w:lang w:val="en-GB"/>
        </w:rPr>
        <w:t>R</w:t>
      </w:r>
      <w:r w:rsidRPr="001436AB">
        <w:rPr>
          <w:lang w:val="en-GB"/>
        </w:rPr>
        <w:t xml:space="preserve"> 2006</w:t>
      </w:r>
      <w:r w:rsidRPr="001436AB">
        <w:rPr>
          <w:lang w:val="en-GB"/>
        </w:rPr>
        <w:noBreakHyphen/>
        <w:t>IX</w:t>
      </w:r>
      <w:r w:rsidR="00465E97" w:rsidRPr="001436AB">
        <w:rPr>
          <w:lang w:val="en-GB"/>
        </w:rPr>
        <w:t>; and</w:t>
      </w:r>
      <w:r w:rsidRPr="001436AB">
        <w:rPr>
          <w:lang w:val="en-GB"/>
        </w:rPr>
        <w:t xml:space="preserve"> </w:t>
      </w:r>
      <w:r w:rsidRPr="001436AB">
        <w:rPr>
          <w:i/>
          <w:lang w:val="en-GB"/>
        </w:rPr>
        <w:t>Gäfgen</w:t>
      </w:r>
      <w:r w:rsidRPr="001436AB">
        <w:rPr>
          <w:lang w:val="en-GB"/>
        </w:rPr>
        <w:t xml:space="preserve">, </w:t>
      </w:r>
      <w:r w:rsidR="00465E97" w:rsidRPr="001436AB">
        <w:rPr>
          <w:lang w:val="en-GB"/>
        </w:rPr>
        <w:t>cited above</w:t>
      </w:r>
      <w:r w:rsidRPr="001436AB">
        <w:rPr>
          <w:lang w:val="en-GB"/>
        </w:rPr>
        <w:t>, § 92).</w:t>
      </w:r>
    </w:p>
    <w:p w:rsidR="005566C4" w:rsidRPr="001436AB" w:rsidRDefault="009A28F4" w:rsidP="001436AB">
      <w:pPr>
        <w:pStyle w:val="ECHRPara"/>
        <w:rPr>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83</w:t>
      </w:r>
      <w:r w:rsidRPr="001436AB">
        <w:rPr>
          <w:lang w:val="en-GB"/>
        </w:rPr>
        <w:fldChar w:fldCharType="end"/>
      </w:r>
      <w:r w:rsidRPr="001436AB">
        <w:rPr>
          <w:lang w:val="en-GB"/>
        </w:rPr>
        <w:t>.  </w:t>
      </w:r>
      <w:r w:rsidR="00465E97" w:rsidRPr="001436AB">
        <w:rPr>
          <w:lang w:val="en-GB"/>
        </w:rPr>
        <w:t>On this latt</w:t>
      </w:r>
      <w:r w:rsidR="00465E97" w:rsidRPr="001436AB">
        <w:rPr>
          <w:rStyle w:val="ECHRParaChar"/>
          <w:lang w:val="en-GB"/>
        </w:rPr>
        <w:t>er point</w:t>
      </w:r>
      <w:r w:rsidRPr="001436AB">
        <w:rPr>
          <w:rStyle w:val="ECHRParaChar"/>
          <w:lang w:val="en-GB"/>
        </w:rPr>
        <w:t xml:space="preserve"> </w:t>
      </w:r>
      <w:r w:rsidR="00465E97" w:rsidRPr="001436AB">
        <w:rPr>
          <w:rStyle w:val="ECHRParaChar"/>
          <w:lang w:val="en-GB"/>
        </w:rPr>
        <w:t>the</w:t>
      </w:r>
      <w:r w:rsidRPr="001436AB">
        <w:rPr>
          <w:rStyle w:val="ECHRParaChar"/>
          <w:lang w:val="en-GB"/>
        </w:rPr>
        <w:t xml:space="preserve"> </w:t>
      </w:r>
      <w:r w:rsidR="00E3091F" w:rsidRPr="001436AB">
        <w:rPr>
          <w:rStyle w:val="ECHRParaChar"/>
          <w:lang w:val="en-GB"/>
        </w:rPr>
        <w:t>Court</w:t>
      </w:r>
      <w:r w:rsidRPr="001436AB">
        <w:rPr>
          <w:rStyle w:val="ECHRParaChar"/>
          <w:lang w:val="en-GB"/>
        </w:rPr>
        <w:t xml:space="preserve"> </w:t>
      </w:r>
      <w:r w:rsidR="00465E97" w:rsidRPr="001436AB">
        <w:rPr>
          <w:rStyle w:val="ECHRParaChar"/>
          <w:lang w:val="en-GB"/>
        </w:rPr>
        <w:t xml:space="preserve">has explained that </w:t>
      </w:r>
      <w:r w:rsidR="00F03813" w:rsidRPr="001436AB">
        <w:rPr>
          <w:rStyle w:val="ECHRParaChar"/>
          <w:lang w:val="en-GB"/>
        </w:rPr>
        <w:t>w</w:t>
      </w:r>
      <w:r w:rsidR="00F03813" w:rsidRPr="001436AB">
        <w:rPr>
          <w:lang w:val="en-GB"/>
        </w:rPr>
        <w:t xml:space="preserve">here the events in issue lie wholly, or in large part, within the exclusive knowledge of the authorities, as in the case of persons within their control in custody, strong presumptions of fact will arise in respect of injuries occurring during such detention. </w:t>
      </w:r>
      <w:r w:rsidR="00576294" w:rsidRPr="001436AB">
        <w:rPr>
          <w:lang w:val="en-GB"/>
        </w:rPr>
        <w:t>T</w:t>
      </w:r>
      <w:r w:rsidR="00F03813" w:rsidRPr="001436AB">
        <w:rPr>
          <w:lang w:val="en-GB"/>
        </w:rPr>
        <w:t xml:space="preserve">he burden of proof </w:t>
      </w:r>
      <w:r w:rsidR="001204DC" w:rsidRPr="001436AB">
        <w:rPr>
          <w:lang w:val="en-GB"/>
        </w:rPr>
        <w:t>is then</w:t>
      </w:r>
      <w:r w:rsidR="00F03813" w:rsidRPr="001436AB">
        <w:rPr>
          <w:lang w:val="en-GB"/>
        </w:rPr>
        <w:t xml:space="preserve"> on the </w:t>
      </w:r>
      <w:r w:rsidR="00407F61" w:rsidRPr="001436AB">
        <w:rPr>
          <w:lang w:val="en-GB"/>
        </w:rPr>
        <w:t>Government</w:t>
      </w:r>
      <w:r w:rsidR="00F03813" w:rsidRPr="001436AB">
        <w:rPr>
          <w:lang w:val="en-GB"/>
        </w:rPr>
        <w:t xml:space="preserve"> to provide a satisfactory and convincing explanation</w:t>
      </w:r>
      <w:r w:rsidR="00407F61" w:rsidRPr="001436AB">
        <w:rPr>
          <w:lang w:val="en-GB"/>
        </w:rPr>
        <w:t xml:space="preserve"> by</w:t>
      </w:r>
      <w:r w:rsidRPr="001436AB">
        <w:rPr>
          <w:rStyle w:val="ECHRParaChar"/>
          <w:lang w:val="en-GB"/>
        </w:rPr>
        <w:t xml:space="preserve"> </w:t>
      </w:r>
      <w:r w:rsidR="00E3091F" w:rsidRPr="001436AB">
        <w:rPr>
          <w:rStyle w:val="ECHRParaChar"/>
          <w:lang w:val="en-GB"/>
        </w:rPr>
        <w:t>producing</w:t>
      </w:r>
      <w:r w:rsidR="00407F61" w:rsidRPr="001436AB">
        <w:rPr>
          <w:rStyle w:val="ECHRParaChar"/>
          <w:lang w:val="en-GB"/>
        </w:rPr>
        <w:t xml:space="preserve"> evidence establishing</w:t>
      </w:r>
      <w:r w:rsidRPr="001436AB">
        <w:rPr>
          <w:rStyle w:val="ECHRParaChar"/>
          <w:lang w:val="en-GB"/>
        </w:rPr>
        <w:t xml:space="preserve"> </w:t>
      </w:r>
      <w:r w:rsidR="00E3091F" w:rsidRPr="001436AB">
        <w:rPr>
          <w:rStyle w:val="ECHRParaChar"/>
          <w:lang w:val="en-GB"/>
        </w:rPr>
        <w:t>facts</w:t>
      </w:r>
      <w:r w:rsidR="00407F61" w:rsidRPr="001436AB">
        <w:rPr>
          <w:lang w:val="en-GB"/>
        </w:rPr>
        <w:t xml:space="preserve"> which cast doubt on the account of events given by the victim</w:t>
      </w:r>
      <w:r w:rsidRPr="001436AB">
        <w:rPr>
          <w:rStyle w:val="ECHRParaChar"/>
          <w:lang w:val="en-GB"/>
        </w:rPr>
        <w:t xml:space="preserve"> (</w:t>
      </w:r>
      <w:r w:rsidR="00465E97" w:rsidRPr="001436AB">
        <w:rPr>
          <w:rStyle w:val="ECHRParaChar"/>
          <w:lang w:val="en-GB"/>
        </w:rPr>
        <w:t>see</w:t>
      </w:r>
      <w:r w:rsidRPr="001436AB">
        <w:rPr>
          <w:rStyle w:val="ECHRParaChar"/>
          <w:lang w:val="en-GB"/>
        </w:rPr>
        <w:t xml:space="preserve"> </w:t>
      </w:r>
      <w:r w:rsidR="00BA4909" w:rsidRPr="001436AB">
        <w:rPr>
          <w:rStyle w:val="ECHRParaChar"/>
          <w:i/>
          <w:lang w:val="en-GB"/>
        </w:rPr>
        <w:t>Salman</w:t>
      </w:r>
      <w:r w:rsidR="00BA4909" w:rsidRPr="001436AB">
        <w:rPr>
          <w:rStyle w:val="ECHRParaChar"/>
          <w:lang w:val="en-GB"/>
        </w:rPr>
        <w:t xml:space="preserve">, </w:t>
      </w:r>
      <w:r w:rsidR="00E3091F" w:rsidRPr="001436AB">
        <w:rPr>
          <w:rStyle w:val="ECHRParaChar"/>
          <w:lang w:val="en-GB"/>
        </w:rPr>
        <w:t>cited</w:t>
      </w:r>
      <w:r w:rsidR="00465E97" w:rsidRPr="001436AB">
        <w:rPr>
          <w:rStyle w:val="ECHRParaChar"/>
          <w:lang w:val="en-GB"/>
        </w:rPr>
        <w:t xml:space="preserve"> above</w:t>
      </w:r>
      <w:r w:rsidR="00BA4909" w:rsidRPr="001436AB">
        <w:rPr>
          <w:rStyle w:val="ECHRParaChar"/>
          <w:lang w:val="en-GB"/>
        </w:rPr>
        <w:t>, § 100</w:t>
      </w:r>
      <w:r w:rsidR="00465E97" w:rsidRPr="001436AB">
        <w:rPr>
          <w:rStyle w:val="ECHRParaChar"/>
          <w:lang w:val="en-GB"/>
        </w:rPr>
        <w:t>;</w:t>
      </w:r>
      <w:r w:rsidR="00BA4909" w:rsidRPr="001436AB">
        <w:rPr>
          <w:rStyle w:val="ECHRParaChar"/>
          <w:lang w:val="en-GB"/>
        </w:rPr>
        <w:t xml:space="preserve"> </w:t>
      </w:r>
      <w:r w:rsidR="00492D6B" w:rsidRPr="001436AB">
        <w:rPr>
          <w:i/>
          <w:lang w:val="en-GB"/>
        </w:rPr>
        <w:t xml:space="preserve">Rivas </w:t>
      </w:r>
      <w:r w:rsidR="00465E97" w:rsidRPr="001436AB">
        <w:rPr>
          <w:i/>
          <w:lang w:val="en-GB"/>
        </w:rPr>
        <w:t>v</w:t>
      </w:r>
      <w:r w:rsidR="00492D6B" w:rsidRPr="001436AB">
        <w:rPr>
          <w:i/>
          <w:lang w:val="en-GB"/>
        </w:rPr>
        <w:t>.</w:t>
      </w:r>
      <w:r w:rsidR="00662FC6" w:rsidRPr="001436AB">
        <w:rPr>
          <w:i/>
          <w:lang w:val="en-GB"/>
        </w:rPr>
        <w:t> </w:t>
      </w:r>
      <w:r w:rsidR="00492D6B" w:rsidRPr="001436AB">
        <w:rPr>
          <w:i/>
          <w:lang w:val="en-GB"/>
        </w:rPr>
        <w:t>France</w:t>
      </w:r>
      <w:r w:rsidR="00492D6B" w:rsidRPr="001436AB">
        <w:rPr>
          <w:lang w:val="en-GB"/>
        </w:rPr>
        <w:t>, n</w:t>
      </w:r>
      <w:r w:rsidR="00465E97" w:rsidRPr="001436AB">
        <w:rPr>
          <w:lang w:val="en-GB"/>
        </w:rPr>
        <w:t>o.</w:t>
      </w:r>
      <w:r w:rsidR="00492D6B" w:rsidRPr="001436AB">
        <w:rPr>
          <w:lang w:val="en-GB"/>
        </w:rPr>
        <w:t xml:space="preserve"> 59584/00, § 38, </w:t>
      </w:r>
      <w:r w:rsidR="00492D6B" w:rsidRPr="001436AB">
        <w:rPr>
          <w:szCs w:val="24"/>
          <w:lang w:val="en-GB"/>
        </w:rPr>
        <w:t>1</w:t>
      </w:r>
      <w:r w:rsidR="00CA3034" w:rsidRPr="001436AB">
        <w:rPr>
          <w:szCs w:val="24"/>
          <w:lang w:val="en-GB"/>
        </w:rPr>
        <w:t> </w:t>
      </w:r>
      <w:r w:rsidR="00E3091F" w:rsidRPr="001436AB">
        <w:rPr>
          <w:lang w:val="en-GB"/>
        </w:rPr>
        <w:t>April</w:t>
      </w:r>
      <w:r w:rsidR="00492D6B" w:rsidRPr="001436AB">
        <w:rPr>
          <w:lang w:val="en-GB"/>
        </w:rPr>
        <w:t xml:space="preserve"> 2004</w:t>
      </w:r>
      <w:r w:rsidR="00465E97" w:rsidRPr="001436AB">
        <w:rPr>
          <w:lang w:val="en-GB"/>
        </w:rPr>
        <w:t>; and</w:t>
      </w:r>
      <w:r w:rsidR="00576294" w:rsidRPr="001436AB">
        <w:rPr>
          <w:lang w:val="en-GB"/>
        </w:rPr>
        <w:t xml:space="preserve"> also</w:t>
      </w:r>
      <w:r w:rsidRPr="001436AB">
        <w:rPr>
          <w:rStyle w:val="ECHRParaChar"/>
          <w:lang w:val="en-GB"/>
        </w:rPr>
        <w:t xml:space="preserve">, </w:t>
      </w:r>
      <w:r w:rsidR="00576294" w:rsidRPr="001436AB">
        <w:rPr>
          <w:rStyle w:val="ECHRParaChar"/>
          <w:lang w:val="en-GB"/>
        </w:rPr>
        <w:t>among other authorities</w:t>
      </w:r>
      <w:r w:rsidRPr="001436AB">
        <w:rPr>
          <w:rStyle w:val="ECHRParaChar"/>
          <w:lang w:val="en-GB"/>
        </w:rPr>
        <w:t xml:space="preserve">, </w:t>
      </w:r>
      <w:r w:rsidRPr="001436AB">
        <w:rPr>
          <w:rStyle w:val="ECHRParaChar"/>
          <w:i/>
          <w:lang w:val="en-GB"/>
        </w:rPr>
        <w:t xml:space="preserve">Turan Çakır </w:t>
      </w:r>
      <w:r w:rsidR="00465E97" w:rsidRPr="001436AB">
        <w:rPr>
          <w:rStyle w:val="ECHRParaChar"/>
          <w:i/>
          <w:lang w:val="en-GB"/>
        </w:rPr>
        <w:t>v</w:t>
      </w:r>
      <w:r w:rsidRPr="001436AB">
        <w:rPr>
          <w:rStyle w:val="ECHRParaChar"/>
          <w:i/>
          <w:lang w:val="en-GB"/>
        </w:rPr>
        <w:t xml:space="preserve">. </w:t>
      </w:r>
      <w:r w:rsidR="00E3091F" w:rsidRPr="001436AB">
        <w:rPr>
          <w:rStyle w:val="ECHRParaChar"/>
          <w:i/>
          <w:lang w:val="en-GB"/>
        </w:rPr>
        <w:t>Belgium</w:t>
      </w:r>
      <w:r w:rsidRPr="001436AB">
        <w:rPr>
          <w:rStyle w:val="ECHRParaChar"/>
          <w:lang w:val="en-GB"/>
        </w:rPr>
        <w:t>, n</w:t>
      </w:r>
      <w:r w:rsidR="00465E97" w:rsidRPr="001436AB">
        <w:rPr>
          <w:rStyle w:val="ECHRParaChar"/>
          <w:lang w:val="en-GB"/>
        </w:rPr>
        <w:t>o.</w:t>
      </w:r>
      <w:r w:rsidRPr="001436AB">
        <w:rPr>
          <w:rStyle w:val="ECHRParaChar"/>
          <w:lang w:val="en-GB"/>
        </w:rPr>
        <w:t> 44256/06, § 54, 10 </w:t>
      </w:r>
      <w:r w:rsidR="00465E97" w:rsidRPr="001436AB">
        <w:rPr>
          <w:rStyle w:val="ECHRParaChar"/>
          <w:lang w:val="en-GB"/>
        </w:rPr>
        <w:t>March</w:t>
      </w:r>
      <w:r w:rsidRPr="001436AB">
        <w:rPr>
          <w:rStyle w:val="ECHRParaChar"/>
          <w:lang w:val="en-GB"/>
        </w:rPr>
        <w:t> 2009</w:t>
      </w:r>
      <w:r w:rsidR="00465E97" w:rsidRPr="001436AB">
        <w:rPr>
          <w:rStyle w:val="ECHRParaChar"/>
          <w:lang w:val="en-GB"/>
        </w:rPr>
        <w:t>;</w:t>
      </w:r>
      <w:r w:rsidR="00492D6B" w:rsidRPr="001436AB">
        <w:rPr>
          <w:rStyle w:val="ECHRParaChar"/>
          <w:lang w:val="en-GB"/>
        </w:rPr>
        <w:t xml:space="preserve"> </w:t>
      </w:r>
      <w:r w:rsidRPr="001436AB">
        <w:rPr>
          <w:rStyle w:val="ECHRParaChar"/>
          <w:i/>
          <w:lang w:val="en-GB"/>
        </w:rPr>
        <w:t xml:space="preserve">Mete </w:t>
      </w:r>
      <w:r w:rsidR="00465E97" w:rsidRPr="001436AB">
        <w:rPr>
          <w:rStyle w:val="ECHRParaChar"/>
          <w:i/>
          <w:lang w:val="en-GB"/>
        </w:rPr>
        <w:t>and Others</w:t>
      </w:r>
      <w:r w:rsidRPr="001436AB">
        <w:rPr>
          <w:rStyle w:val="ECHRParaChar"/>
          <w:i/>
          <w:lang w:val="en-GB"/>
        </w:rPr>
        <w:t xml:space="preserve"> </w:t>
      </w:r>
      <w:r w:rsidR="00465E97" w:rsidRPr="001436AB">
        <w:rPr>
          <w:rStyle w:val="ECHRParaChar"/>
          <w:i/>
          <w:lang w:val="en-GB"/>
        </w:rPr>
        <w:t>v</w:t>
      </w:r>
      <w:r w:rsidRPr="001436AB">
        <w:rPr>
          <w:rStyle w:val="ECHRParaChar"/>
          <w:i/>
          <w:lang w:val="en-GB"/>
        </w:rPr>
        <w:t>.</w:t>
      </w:r>
      <w:r w:rsidR="00662FC6" w:rsidRPr="001436AB">
        <w:rPr>
          <w:rStyle w:val="ECHRParaChar"/>
          <w:i/>
          <w:lang w:val="en-GB"/>
        </w:rPr>
        <w:t> </w:t>
      </w:r>
      <w:r w:rsidR="00E3091F" w:rsidRPr="001436AB">
        <w:rPr>
          <w:rStyle w:val="ECHRParaChar"/>
          <w:i/>
          <w:lang w:val="en-GB"/>
        </w:rPr>
        <w:t>Turkey</w:t>
      </w:r>
      <w:r w:rsidRPr="001436AB">
        <w:rPr>
          <w:rStyle w:val="ECHRParaChar"/>
          <w:lang w:val="en-GB"/>
        </w:rPr>
        <w:t>, n</w:t>
      </w:r>
      <w:r w:rsidR="00465E97" w:rsidRPr="001436AB">
        <w:rPr>
          <w:rStyle w:val="ECHRParaChar"/>
          <w:lang w:val="en-GB"/>
        </w:rPr>
        <w:t>o.</w:t>
      </w:r>
      <w:r w:rsidRPr="001436AB">
        <w:rPr>
          <w:rStyle w:val="ECHRParaChar"/>
          <w:lang w:val="en-GB"/>
        </w:rPr>
        <w:t xml:space="preserve"> 294/08, §</w:t>
      </w:r>
      <w:r w:rsidR="00CA3034" w:rsidRPr="001436AB">
        <w:rPr>
          <w:rStyle w:val="ECHRParaChar"/>
          <w:lang w:val="en-GB"/>
        </w:rPr>
        <w:t> </w:t>
      </w:r>
      <w:r w:rsidRPr="001436AB">
        <w:rPr>
          <w:rStyle w:val="ECHRParaChar"/>
          <w:lang w:val="en-GB"/>
        </w:rPr>
        <w:t>112, 4 </w:t>
      </w:r>
      <w:r w:rsidR="00E3091F" w:rsidRPr="001436AB">
        <w:rPr>
          <w:rStyle w:val="ECHRParaChar"/>
          <w:lang w:val="en-GB"/>
        </w:rPr>
        <w:t>October</w:t>
      </w:r>
      <w:r w:rsidRPr="001436AB">
        <w:rPr>
          <w:rStyle w:val="ECHRParaChar"/>
          <w:lang w:val="en-GB"/>
        </w:rPr>
        <w:t xml:space="preserve"> 2012</w:t>
      </w:r>
      <w:r w:rsidR="00465E97" w:rsidRPr="001436AB">
        <w:rPr>
          <w:rStyle w:val="ECHRParaChar"/>
          <w:lang w:val="en-GB"/>
        </w:rPr>
        <w:t>;</w:t>
      </w:r>
      <w:r w:rsidR="00BA4909" w:rsidRPr="001436AB">
        <w:rPr>
          <w:rStyle w:val="ECHRParaChar"/>
          <w:lang w:val="en-GB"/>
        </w:rPr>
        <w:t xml:space="preserve"> </w:t>
      </w:r>
      <w:r w:rsidR="00492D6B" w:rsidRPr="001436AB">
        <w:rPr>
          <w:i/>
          <w:lang w:val="en-GB"/>
        </w:rPr>
        <w:t>Gäfgen</w:t>
      </w:r>
      <w:r w:rsidR="00492D6B" w:rsidRPr="001436AB">
        <w:rPr>
          <w:lang w:val="en-GB"/>
        </w:rPr>
        <w:t xml:space="preserve">, </w:t>
      </w:r>
      <w:r w:rsidR="00E3091F" w:rsidRPr="001436AB">
        <w:rPr>
          <w:lang w:val="en-GB"/>
        </w:rPr>
        <w:t>cited</w:t>
      </w:r>
      <w:r w:rsidR="00465E97" w:rsidRPr="001436AB">
        <w:rPr>
          <w:lang w:val="en-GB"/>
        </w:rPr>
        <w:t xml:space="preserve"> above</w:t>
      </w:r>
      <w:r w:rsidR="00C6268F" w:rsidRPr="001436AB">
        <w:rPr>
          <w:lang w:val="en-GB"/>
        </w:rPr>
        <w:t xml:space="preserve">, </w:t>
      </w:r>
      <w:r w:rsidR="00492D6B" w:rsidRPr="001436AB">
        <w:rPr>
          <w:lang w:val="en-GB"/>
        </w:rPr>
        <w:t>§ 92</w:t>
      </w:r>
      <w:r w:rsidR="00465E97" w:rsidRPr="001436AB">
        <w:rPr>
          <w:lang w:val="en-GB"/>
        </w:rPr>
        <w:t>; and</w:t>
      </w:r>
      <w:r w:rsidR="00BA4909" w:rsidRPr="001436AB">
        <w:rPr>
          <w:rStyle w:val="ECHRParaChar"/>
          <w:i/>
          <w:lang w:val="en-GB"/>
        </w:rPr>
        <w:t xml:space="preserve"> El-Masri, </w:t>
      </w:r>
      <w:r w:rsidR="00E3091F" w:rsidRPr="001436AB">
        <w:rPr>
          <w:rStyle w:val="ECHRParaChar"/>
          <w:lang w:val="en-GB"/>
        </w:rPr>
        <w:t>cited</w:t>
      </w:r>
      <w:r w:rsidR="00465E97" w:rsidRPr="001436AB">
        <w:rPr>
          <w:rStyle w:val="ECHRParaChar"/>
          <w:lang w:val="en-GB"/>
        </w:rPr>
        <w:t xml:space="preserve"> above</w:t>
      </w:r>
      <w:r w:rsidR="00C6268F" w:rsidRPr="001436AB">
        <w:rPr>
          <w:rStyle w:val="ECHRParaChar"/>
          <w:lang w:val="en-GB"/>
        </w:rPr>
        <w:t xml:space="preserve">, </w:t>
      </w:r>
      <w:r w:rsidR="00BA4909" w:rsidRPr="001436AB">
        <w:rPr>
          <w:rStyle w:val="ECHRParaChar"/>
          <w:lang w:val="en-GB"/>
        </w:rPr>
        <w:t>§ 152</w:t>
      </w:r>
      <w:r w:rsidRPr="001436AB">
        <w:rPr>
          <w:rStyle w:val="ECHRParaChar"/>
          <w:lang w:val="en-GB"/>
        </w:rPr>
        <w:t>).</w:t>
      </w:r>
      <w:r w:rsidRPr="001436AB">
        <w:rPr>
          <w:lang w:val="en-GB"/>
        </w:rPr>
        <w:t xml:space="preserve"> </w:t>
      </w:r>
      <w:r w:rsidR="00E3091F" w:rsidRPr="001436AB">
        <w:rPr>
          <w:lang w:val="en-GB"/>
        </w:rPr>
        <w:t>In</w:t>
      </w:r>
      <w:r w:rsidR="00037E56" w:rsidRPr="001436AB">
        <w:rPr>
          <w:lang w:val="en-GB"/>
        </w:rPr>
        <w:t xml:space="preserve"> </w:t>
      </w:r>
      <w:r w:rsidR="00433D59" w:rsidRPr="001436AB">
        <w:rPr>
          <w:lang w:val="en-GB"/>
        </w:rPr>
        <w:t xml:space="preserve">the </w:t>
      </w:r>
      <w:r w:rsidR="00037E56" w:rsidRPr="001436AB">
        <w:rPr>
          <w:lang w:val="en-GB"/>
        </w:rPr>
        <w:t xml:space="preserve">absence </w:t>
      </w:r>
      <w:r w:rsidR="00433D59" w:rsidRPr="001436AB">
        <w:rPr>
          <w:lang w:val="en-GB"/>
        </w:rPr>
        <w:t xml:space="preserve">of such </w:t>
      </w:r>
      <w:r w:rsidR="00E3091F" w:rsidRPr="001436AB">
        <w:rPr>
          <w:lang w:val="en-GB"/>
        </w:rPr>
        <w:t>explanation</w:t>
      </w:r>
      <w:r w:rsidR="00037E56" w:rsidRPr="001436AB">
        <w:rPr>
          <w:lang w:val="en-GB"/>
        </w:rPr>
        <w:t xml:space="preserve">, </w:t>
      </w:r>
      <w:r w:rsidR="00433D59" w:rsidRPr="001436AB">
        <w:rPr>
          <w:lang w:val="en-GB"/>
        </w:rPr>
        <w:t xml:space="preserve">the Court can draw inferences which may be unfavourable for the Government </w:t>
      </w:r>
      <w:r w:rsidR="00F85C76" w:rsidRPr="001436AB">
        <w:rPr>
          <w:lang w:val="en-GB"/>
        </w:rPr>
        <w:t>(</w:t>
      </w:r>
      <w:r w:rsidR="00433D59" w:rsidRPr="001436AB">
        <w:rPr>
          <w:lang w:val="en-GB"/>
        </w:rPr>
        <w:t xml:space="preserve">see, among other </w:t>
      </w:r>
      <w:r w:rsidR="00E3091F" w:rsidRPr="001436AB">
        <w:rPr>
          <w:lang w:val="en-GB"/>
        </w:rPr>
        <w:t>authorities</w:t>
      </w:r>
      <w:r w:rsidR="001A1B92" w:rsidRPr="001436AB">
        <w:rPr>
          <w:lang w:val="en-GB"/>
        </w:rPr>
        <w:t xml:space="preserve">, </w:t>
      </w:r>
      <w:r w:rsidR="00F85C76" w:rsidRPr="001436AB">
        <w:rPr>
          <w:rStyle w:val="ECHRParaChar"/>
          <w:i/>
          <w:lang w:val="en-GB"/>
        </w:rPr>
        <w:t>El-Masri</w:t>
      </w:r>
      <w:r w:rsidR="00BA4909" w:rsidRPr="001436AB">
        <w:rPr>
          <w:rStyle w:val="ECHRParaChar"/>
          <w:lang w:val="en-GB"/>
        </w:rPr>
        <w:t>,</w:t>
      </w:r>
      <w:r w:rsidR="00F85C76" w:rsidRPr="001436AB">
        <w:rPr>
          <w:rStyle w:val="ECHRParaChar"/>
          <w:i/>
          <w:lang w:val="en-GB"/>
        </w:rPr>
        <w:t xml:space="preserve"> </w:t>
      </w:r>
      <w:r w:rsidR="00433D59" w:rsidRPr="001436AB">
        <w:rPr>
          <w:rStyle w:val="ECHRParaChar"/>
          <w:lang w:val="en-GB"/>
        </w:rPr>
        <w:t>cited above</w:t>
      </w:r>
      <w:r w:rsidR="0090590C" w:rsidRPr="001436AB">
        <w:rPr>
          <w:rStyle w:val="ECHRParaChar"/>
          <w:lang w:val="en-GB"/>
        </w:rPr>
        <w:t xml:space="preserve">, </w:t>
      </w:r>
      <w:r w:rsidR="00F85C76" w:rsidRPr="001436AB">
        <w:rPr>
          <w:rStyle w:val="ECHRParaChar"/>
          <w:lang w:val="en-GB"/>
        </w:rPr>
        <w:t>§ 152)</w:t>
      </w:r>
      <w:r w:rsidR="00037E56" w:rsidRPr="001436AB">
        <w:rPr>
          <w:lang w:val="en-GB"/>
        </w:rPr>
        <w:t>.</w:t>
      </w:r>
      <w:r w:rsidR="0069020E" w:rsidRPr="001436AB">
        <w:rPr>
          <w:lang w:val="en-GB"/>
        </w:rPr>
        <w:t xml:space="preserve"> </w:t>
      </w:r>
      <w:r w:rsidR="00433D59" w:rsidRPr="001436AB">
        <w:rPr>
          <w:lang w:val="en-GB"/>
        </w:rPr>
        <w:t>That is</w:t>
      </w:r>
      <w:r w:rsidR="005566C4" w:rsidRPr="001436AB">
        <w:rPr>
          <w:lang w:val="en-GB"/>
        </w:rPr>
        <w:t xml:space="preserve"> </w:t>
      </w:r>
      <w:r w:rsidR="00E3091F" w:rsidRPr="001436AB">
        <w:rPr>
          <w:lang w:val="en-GB"/>
        </w:rPr>
        <w:t>justified</w:t>
      </w:r>
      <w:r w:rsidR="00433D59" w:rsidRPr="001436AB">
        <w:rPr>
          <w:lang w:val="en-GB"/>
        </w:rPr>
        <w:t xml:space="preserve"> by the </w:t>
      </w:r>
      <w:r w:rsidR="00E3091F" w:rsidRPr="001436AB">
        <w:rPr>
          <w:lang w:val="en-GB"/>
        </w:rPr>
        <w:t>fact</w:t>
      </w:r>
      <w:r w:rsidR="00433D59" w:rsidRPr="001436AB">
        <w:rPr>
          <w:lang w:val="en-GB"/>
        </w:rPr>
        <w:t xml:space="preserve"> that </w:t>
      </w:r>
      <w:r w:rsidR="00E3091F" w:rsidRPr="001436AB">
        <w:rPr>
          <w:lang w:val="en-GB"/>
        </w:rPr>
        <w:t>persons</w:t>
      </w:r>
      <w:r w:rsidR="00433D59" w:rsidRPr="001436AB">
        <w:rPr>
          <w:lang w:val="en-GB"/>
        </w:rPr>
        <w:t xml:space="preserve"> in custody are in a vulnerable position and the authorities are under a duty to protect them</w:t>
      </w:r>
      <w:r w:rsidR="005566C4" w:rsidRPr="001436AB">
        <w:rPr>
          <w:lang w:val="en-GB"/>
        </w:rPr>
        <w:t xml:space="preserve"> </w:t>
      </w:r>
      <w:r w:rsidR="005566C4" w:rsidRPr="001436AB">
        <w:rPr>
          <w:rStyle w:val="ECHRParaChar"/>
          <w:lang w:val="en-GB"/>
        </w:rPr>
        <w:t>(</w:t>
      </w:r>
      <w:r w:rsidR="00433D59" w:rsidRPr="001436AB">
        <w:rPr>
          <w:rStyle w:val="ECHRParaChar"/>
          <w:lang w:val="en-GB"/>
        </w:rPr>
        <w:t>see</w:t>
      </w:r>
      <w:r w:rsidR="005566C4" w:rsidRPr="001436AB">
        <w:rPr>
          <w:rStyle w:val="ECHRParaChar"/>
          <w:lang w:val="en-GB"/>
        </w:rPr>
        <w:t xml:space="preserve">, </w:t>
      </w:r>
      <w:r w:rsidR="00433D59" w:rsidRPr="001436AB">
        <w:rPr>
          <w:rStyle w:val="ECHRParaChar"/>
          <w:lang w:val="en-GB"/>
        </w:rPr>
        <w:t xml:space="preserve">among other </w:t>
      </w:r>
      <w:r w:rsidR="00E3091F" w:rsidRPr="001436AB">
        <w:rPr>
          <w:rStyle w:val="ECHRParaChar"/>
          <w:lang w:val="en-GB"/>
        </w:rPr>
        <w:t>authorities</w:t>
      </w:r>
      <w:r w:rsidR="0017386F" w:rsidRPr="001436AB">
        <w:rPr>
          <w:rStyle w:val="ECHRParaChar"/>
          <w:lang w:val="en-GB"/>
        </w:rPr>
        <w:t>,</w:t>
      </w:r>
      <w:r w:rsidR="005566C4" w:rsidRPr="001436AB">
        <w:rPr>
          <w:rStyle w:val="ECHRParaChar"/>
          <w:lang w:val="en-GB"/>
        </w:rPr>
        <w:t xml:space="preserve"> </w:t>
      </w:r>
      <w:r w:rsidR="005566C4" w:rsidRPr="001436AB">
        <w:rPr>
          <w:rStyle w:val="ECHRParaChar"/>
          <w:i/>
          <w:lang w:val="en-GB"/>
        </w:rPr>
        <w:t>Salman</w:t>
      </w:r>
      <w:r w:rsidR="00BA4909" w:rsidRPr="001436AB">
        <w:rPr>
          <w:rStyle w:val="ECHRParaChar"/>
          <w:lang w:val="en-GB"/>
        </w:rPr>
        <w:t xml:space="preserve">, </w:t>
      </w:r>
      <w:r w:rsidR="00E3091F" w:rsidRPr="001436AB">
        <w:rPr>
          <w:rStyle w:val="ECHRParaChar"/>
          <w:lang w:val="en-GB"/>
        </w:rPr>
        <w:t>cited</w:t>
      </w:r>
      <w:r w:rsidR="00433D59" w:rsidRPr="001436AB">
        <w:rPr>
          <w:rStyle w:val="ECHRParaChar"/>
          <w:lang w:val="en-GB"/>
        </w:rPr>
        <w:t xml:space="preserve"> </w:t>
      </w:r>
      <w:r w:rsidR="00E3091F" w:rsidRPr="001436AB">
        <w:rPr>
          <w:rStyle w:val="ECHRParaChar"/>
          <w:lang w:val="en-GB"/>
        </w:rPr>
        <w:t>above</w:t>
      </w:r>
      <w:r w:rsidR="005566C4" w:rsidRPr="001436AB">
        <w:rPr>
          <w:rStyle w:val="ECHRParaChar"/>
          <w:lang w:val="en-GB"/>
        </w:rPr>
        <w:t>, § 99).</w:t>
      </w:r>
    </w:p>
    <w:p w:rsidR="0069020E" w:rsidRPr="001436AB" w:rsidRDefault="005566C4" w:rsidP="001436AB">
      <w:pPr>
        <w:pStyle w:val="ECHRPara"/>
        <w:rPr>
          <w:rStyle w:val="ECHRParaChar"/>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84</w:t>
      </w:r>
      <w:r w:rsidRPr="001436AB">
        <w:rPr>
          <w:lang w:val="en-GB"/>
        </w:rPr>
        <w:fldChar w:fldCharType="end"/>
      </w:r>
      <w:r w:rsidRPr="001436AB">
        <w:rPr>
          <w:lang w:val="en-GB"/>
        </w:rPr>
        <w:t>.  </w:t>
      </w:r>
      <w:r w:rsidR="008C12EE" w:rsidRPr="001436AB">
        <w:rPr>
          <w:lang w:val="en-GB"/>
        </w:rPr>
        <w:t>The C</w:t>
      </w:r>
      <w:r w:rsidR="00E3091F" w:rsidRPr="001436AB">
        <w:rPr>
          <w:rStyle w:val="ECHRParaChar"/>
          <w:lang w:val="en-GB"/>
        </w:rPr>
        <w:t>hamber</w:t>
      </w:r>
      <w:r w:rsidR="009A28F4" w:rsidRPr="001436AB">
        <w:rPr>
          <w:rStyle w:val="ECHRParaChar"/>
          <w:lang w:val="en-GB"/>
        </w:rPr>
        <w:t xml:space="preserve"> </w:t>
      </w:r>
      <w:r w:rsidR="006D6052" w:rsidRPr="001436AB">
        <w:rPr>
          <w:lang w:val="en-GB"/>
        </w:rPr>
        <w:t>found</w:t>
      </w:r>
      <w:r w:rsidR="00BF088D" w:rsidRPr="001436AB">
        <w:rPr>
          <w:lang w:val="en-GB"/>
        </w:rPr>
        <w:t xml:space="preserve"> </w:t>
      </w:r>
      <w:r w:rsidR="00BF088D" w:rsidRPr="001436AB">
        <w:rPr>
          <w:rStyle w:val="ECHRParaChar"/>
          <w:lang w:val="en-GB"/>
        </w:rPr>
        <w:t xml:space="preserve">in the </w:t>
      </w:r>
      <w:r w:rsidR="00BF088D" w:rsidRPr="001436AB">
        <w:rPr>
          <w:lang w:val="en-GB"/>
        </w:rPr>
        <w:t>present</w:t>
      </w:r>
      <w:r w:rsidR="00BF088D" w:rsidRPr="001436AB">
        <w:rPr>
          <w:rStyle w:val="ECHRParaChar"/>
          <w:lang w:val="en-GB"/>
        </w:rPr>
        <w:t xml:space="preserve"> case </w:t>
      </w:r>
      <w:r w:rsidR="00BF088D" w:rsidRPr="001436AB">
        <w:rPr>
          <w:lang w:val="en-GB"/>
        </w:rPr>
        <w:t xml:space="preserve">that the same principle held true in the context of an identity check in a police station </w:t>
      </w:r>
      <w:r w:rsidR="00BF088D" w:rsidRPr="001436AB">
        <w:rPr>
          <w:rStyle w:val="ECHRParaChar"/>
          <w:lang w:val="en-GB"/>
        </w:rPr>
        <w:t xml:space="preserve">(as in the </w:t>
      </w:r>
      <w:r w:rsidR="006D6052" w:rsidRPr="001436AB">
        <w:rPr>
          <w:rStyle w:val="ECHRParaChar"/>
          <w:lang w:val="en-GB"/>
        </w:rPr>
        <w:t>case</w:t>
      </w:r>
      <w:r w:rsidR="00BF088D" w:rsidRPr="001436AB">
        <w:rPr>
          <w:rStyle w:val="ECHRParaChar"/>
          <w:lang w:val="en-GB"/>
        </w:rPr>
        <w:t xml:space="preserve"> of the first applicant) </w:t>
      </w:r>
      <w:r w:rsidR="00BF088D" w:rsidRPr="001436AB">
        <w:rPr>
          <w:lang w:val="en-GB"/>
        </w:rPr>
        <w:t>or a mere interview on such premises</w:t>
      </w:r>
      <w:r w:rsidR="00735A14" w:rsidRPr="001436AB">
        <w:rPr>
          <w:lang w:val="en-GB"/>
        </w:rPr>
        <w:t xml:space="preserve"> </w:t>
      </w:r>
      <w:r w:rsidR="00BF088D" w:rsidRPr="001436AB">
        <w:rPr>
          <w:lang w:val="en-GB"/>
        </w:rPr>
        <w:t>(as in the case</w:t>
      </w:r>
      <w:r w:rsidR="00BF088D" w:rsidRPr="001436AB">
        <w:rPr>
          <w:rStyle w:val="ECHRParaChar"/>
          <w:lang w:val="en-GB"/>
        </w:rPr>
        <w:t xml:space="preserve"> of the second applicant)</w:t>
      </w:r>
      <w:r w:rsidR="009A28F4" w:rsidRPr="001436AB">
        <w:rPr>
          <w:rStyle w:val="ECHRParaChar"/>
          <w:lang w:val="en-GB"/>
        </w:rPr>
        <w:t xml:space="preserve">. </w:t>
      </w:r>
      <w:r w:rsidR="00735A14" w:rsidRPr="001436AB">
        <w:rPr>
          <w:rStyle w:val="ECHRParaChar"/>
          <w:lang w:val="en-GB"/>
        </w:rPr>
        <w:t>The Grand</w:t>
      </w:r>
      <w:r w:rsidR="009A28F4" w:rsidRPr="001436AB">
        <w:rPr>
          <w:rStyle w:val="ECHRParaChar"/>
          <w:lang w:val="en-GB"/>
        </w:rPr>
        <w:t xml:space="preserve"> </w:t>
      </w:r>
      <w:r w:rsidR="006D6052" w:rsidRPr="001436AB">
        <w:rPr>
          <w:rStyle w:val="ECHRParaChar"/>
          <w:lang w:val="en-GB"/>
        </w:rPr>
        <w:t>Chamber</w:t>
      </w:r>
      <w:r w:rsidR="009A28F4" w:rsidRPr="001436AB">
        <w:rPr>
          <w:rStyle w:val="ECHRParaChar"/>
          <w:lang w:val="en-GB"/>
        </w:rPr>
        <w:t xml:space="preserve"> </w:t>
      </w:r>
      <w:r w:rsidR="00735A14" w:rsidRPr="001436AB">
        <w:rPr>
          <w:rStyle w:val="ECHRParaChar"/>
          <w:lang w:val="en-GB"/>
        </w:rPr>
        <w:t xml:space="preserve">agrees, emphasising that the </w:t>
      </w:r>
      <w:r w:rsidR="006D6052" w:rsidRPr="001436AB">
        <w:rPr>
          <w:rStyle w:val="ECHRParaChar"/>
          <w:lang w:val="en-GB"/>
        </w:rPr>
        <w:t>principle</w:t>
      </w:r>
      <w:r w:rsidRPr="001436AB">
        <w:rPr>
          <w:rStyle w:val="ECHRParaChar"/>
          <w:lang w:val="en-GB"/>
        </w:rPr>
        <w:t xml:space="preserve"> </w:t>
      </w:r>
      <w:r w:rsidR="008D4684" w:rsidRPr="001436AB">
        <w:rPr>
          <w:rStyle w:val="ECHRParaChar"/>
          <w:lang w:val="en-GB"/>
        </w:rPr>
        <w:t xml:space="preserve">set forth in paragraph </w:t>
      </w:r>
      <w:r w:rsidR="000978F3" w:rsidRPr="001436AB">
        <w:rPr>
          <w:rStyle w:val="ECHRParaChar"/>
          <w:lang w:val="en-GB"/>
        </w:rPr>
        <w:t xml:space="preserve">83 </w:t>
      </w:r>
      <w:r w:rsidR="008D4684" w:rsidRPr="001436AB">
        <w:rPr>
          <w:rStyle w:val="ECHRParaChar"/>
          <w:lang w:val="en-GB"/>
        </w:rPr>
        <w:t xml:space="preserve">above </w:t>
      </w:r>
      <w:r w:rsidR="00735A14" w:rsidRPr="001436AB">
        <w:rPr>
          <w:rStyle w:val="ECHRParaChar"/>
          <w:lang w:val="en-GB"/>
        </w:rPr>
        <w:t>applies to all</w:t>
      </w:r>
      <w:r w:rsidRPr="001436AB">
        <w:rPr>
          <w:rStyle w:val="ECHRParaChar"/>
          <w:lang w:val="en-GB"/>
        </w:rPr>
        <w:t xml:space="preserve"> cas</w:t>
      </w:r>
      <w:r w:rsidR="00735A14" w:rsidRPr="001436AB">
        <w:rPr>
          <w:rStyle w:val="ECHRParaChar"/>
          <w:lang w:val="en-GB"/>
        </w:rPr>
        <w:t>es in which a</w:t>
      </w:r>
      <w:r w:rsidRPr="001436AB">
        <w:rPr>
          <w:rStyle w:val="ECHRParaChar"/>
          <w:lang w:val="en-GB"/>
        </w:rPr>
        <w:t xml:space="preserve"> person</w:t>
      </w:r>
      <w:r w:rsidR="00735A14" w:rsidRPr="001436AB">
        <w:rPr>
          <w:rStyle w:val="ECHRParaChar"/>
          <w:lang w:val="en-GB"/>
        </w:rPr>
        <w:t xml:space="preserve"> is under the control of the</w:t>
      </w:r>
      <w:r w:rsidRPr="001436AB">
        <w:rPr>
          <w:rStyle w:val="ECHRParaChar"/>
          <w:lang w:val="en-GB"/>
        </w:rPr>
        <w:t xml:space="preserve"> police </w:t>
      </w:r>
      <w:r w:rsidR="006D6052" w:rsidRPr="001436AB">
        <w:rPr>
          <w:rStyle w:val="ECHRParaChar"/>
          <w:lang w:val="en-GB"/>
        </w:rPr>
        <w:t>or</w:t>
      </w:r>
      <w:r w:rsidRPr="001436AB">
        <w:rPr>
          <w:rStyle w:val="ECHRParaChar"/>
          <w:lang w:val="en-GB"/>
        </w:rPr>
        <w:t xml:space="preserve"> </w:t>
      </w:r>
      <w:r w:rsidR="00735A14" w:rsidRPr="001436AB">
        <w:rPr>
          <w:rStyle w:val="ECHRParaChar"/>
          <w:lang w:val="en-GB"/>
        </w:rPr>
        <w:t>a similar</w:t>
      </w:r>
      <w:r w:rsidRPr="001436AB">
        <w:rPr>
          <w:rStyle w:val="ECHRParaChar"/>
          <w:lang w:val="en-GB"/>
        </w:rPr>
        <w:t xml:space="preserve"> </w:t>
      </w:r>
      <w:r w:rsidR="006D6052" w:rsidRPr="001436AB">
        <w:rPr>
          <w:rStyle w:val="ECHRParaChar"/>
          <w:lang w:val="en-GB"/>
        </w:rPr>
        <w:t>authority</w:t>
      </w:r>
      <w:r w:rsidR="009A28F4" w:rsidRPr="001436AB">
        <w:rPr>
          <w:rStyle w:val="ECHRParaChar"/>
          <w:lang w:val="en-GB"/>
        </w:rPr>
        <w:t>.</w:t>
      </w:r>
    </w:p>
    <w:p w:rsidR="00FE7296" w:rsidRPr="001436AB" w:rsidRDefault="00F85C76" w:rsidP="001436AB">
      <w:pPr>
        <w:pStyle w:val="ECHRPara"/>
        <w:rPr>
          <w:lang w:val="en-GB"/>
        </w:rPr>
      </w:pPr>
      <w:r w:rsidRPr="001436AB">
        <w:rPr>
          <w:rStyle w:val="ECHRParaChar"/>
          <w:lang w:val="en-GB"/>
        </w:rPr>
        <w:fldChar w:fldCharType="begin"/>
      </w:r>
      <w:r w:rsidRPr="001436AB">
        <w:rPr>
          <w:rStyle w:val="ECHRParaChar"/>
          <w:lang w:val="en-GB"/>
        </w:rPr>
        <w:instrText xml:space="preserve"> SEQ level0 \*arabic </w:instrText>
      </w:r>
      <w:r w:rsidRPr="001436AB">
        <w:rPr>
          <w:rStyle w:val="ECHRParaChar"/>
          <w:lang w:val="en-GB"/>
        </w:rPr>
        <w:fldChar w:fldCharType="separate"/>
      </w:r>
      <w:r w:rsidR="001436AB" w:rsidRPr="001436AB">
        <w:rPr>
          <w:rStyle w:val="ECHRParaChar"/>
          <w:noProof/>
          <w:lang w:val="en-GB"/>
        </w:rPr>
        <w:t>85</w:t>
      </w:r>
      <w:r w:rsidRPr="001436AB">
        <w:rPr>
          <w:rStyle w:val="ECHRParaChar"/>
          <w:lang w:val="en-GB"/>
        </w:rPr>
        <w:fldChar w:fldCharType="end"/>
      </w:r>
      <w:r w:rsidRPr="001436AB">
        <w:rPr>
          <w:rStyle w:val="ECHRParaChar"/>
          <w:lang w:val="en-GB"/>
        </w:rPr>
        <w:t>.  </w:t>
      </w:r>
      <w:r w:rsidR="006D6052" w:rsidRPr="001436AB">
        <w:rPr>
          <w:rStyle w:val="ECHRParaChar"/>
          <w:lang w:val="en-GB"/>
        </w:rPr>
        <w:t xml:space="preserve">The Court also pointed out in the </w:t>
      </w:r>
      <w:r w:rsidR="006D6052" w:rsidRPr="001436AB">
        <w:rPr>
          <w:rStyle w:val="ECHRParaChar"/>
          <w:i/>
          <w:lang w:val="en-GB"/>
        </w:rPr>
        <w:t>El-Masri</w:t>
      </w:r>
      <w:r w:rsidR="006D6052" w:rsidRPr="001436AB">
        <w:rPr>
          <w:rStyle w:val="ECHRParaChar"/>
          <w:lang w:val="en-GB"/>
        </w:rPr>
        <w:t xml:space="preserve"> judgment </w:t>
      </w:r>
      <w:r w:rsidR="002A5CBA" w:rsidRPr="001436AB">
        <w:rPr>
          <w:rStyle w:val="ECHRParaChar"/>
          <w:lang w:val="en-GB"/>
        </w:rPr>
        <w:t>(</w:t>
      </w:r>
      <w:r w:rsidR="006D6052" w:rsidRPr="001436AB">
        <w:rPr>
          <w:rStyle w:val="ECHRParaChar"/>
          <w:lang w:val="en-GB"/>
        </w:rPr>
        <w:t>cited above</w:t>
      </w:r>
      <w:r w:rsidR="002A5CBA" w:rsidRPr="001436AB">
        <w:rPr>
          <w:rStyle w:val="ECHRParaChar"/>
          <w:lang w:val="en-GB"/>
        </w:rPr>
        <w:t>,</w:t>
      </w:r>
      <w:r w:rsidR="006D6052" w:rsidRPr="001436AB">
        <w:rPr>
          <w:rStyle w:val="ECHRParaChar"/>
          <w:lang w:val="en-GB"/>
        </w:rPr>
        <w:t xml:space="preserve"> §</w:t>
      </w:r>
      <w:r w:rsidR="00090CD3" w:rsidRPr="001436AB">
        <w:rPr>
          <w:rStyle w:val="ECHRParaChar"/>
          <w:lang w:val="en-GB"/>
        </w:rPr>
        <w:t> </w:t>
      </w:r>
      <w:r w:rsidR="006D6052" w:rsidRPr="001436AB">
        <w:rPr>
          <w:rStyle w:val="ECHRParaChar"/>
          <w:lang w:val="en-GB"/>
        </w:rPr>
        <w:t>155) that although it</w:t>
      </w:r>
      <w:r w:rsidR="006D6052" w:rsidRPr="001436AB">
        <w:rPr>
          <w:lang w:val="en-GB"/>
        </w:rPr>
        <w:t xml:space="preserve"> recognised that it must be cautious in taking on the role of a first-instance tribunal of fact where this </w:t>
      </w:r>
      <w:r w:rsidR="00090CD3" w:rsidRPr="001436AB">
        <w:rPr>
          <w:lang w:val="en-GB"/>
        </w:rPr>
        <w:t>was</w:t>
      </w:r>
      <w:r w:rsidR="006D6052" w:rsidRPr="001436AB">
        <w:rPr>
          <w:lang w:val="en-GB"/>
        </w:rPr>
        <w:t xml:space="preserve"> not </w:t>
      </w:r>
      <w:r w:rsidR="000705B1" w:rsidRPr="001436AB">
        <w:rPr>
          <w:lang w:val="en-GB"/>
        </w:rPr>
        <w:t>made</w:t>
      </w:r>
      <w:r w:rsidR="006D6052" w:rsidRPr="001436AB">
        <w:rPr>
          <w:lang w:val="en-GB"/>
        </w:rPr>
        <w:t xml:space="preserve"> unavoidable by the circumstances of a particular case (see </w:t>
      </w:r>
      <w:r w:rsidR="006D6052" w:rsidRPr="001436AB">
        <w:rPr>
          <w:i/>
          <w:lang w:val="en-GB"/>
        </w:rPr>
        <w:t>McKerr v. the United Kingdom</w:t>
      </w:r>
      <w:r w:rsidR="006D6052" w:rsidRPr="001436AB">
        <w:rPr>
          <w:lang w:val="en-GB"/>
        </w:rPr>
        <w:t xml:space="preserve"> (dec.), no. 28883/95, 4 April 2000), </w:t>
      </w:r>
      <w:r w:rsidR="00AF37A1" w:rsidRPr="001436AB">
        <w:rPr>
          <w:lang w:val="en-GB"/>
        </w:rPr>
        <w:t xml:space="preserve">it had to </w:t>
      </w:r>
      <w:r w:rsidR="006D6052" w:rsidRPr="001436AB">
        <w:rPr>
          <w:lang w:val="en-GB"/>
        </w:rPr>
        <w:t xml:space="preserve">apply a “particularly thorough scrutiny” </w:t>
      </w:r>
      <w:r w:rsidR="00AF37A1" w:rsidRPr="001436AB">
        <w:rPr>
          <w:lang w:val="en-GB"/>
        </w:rPr>
        <w:t xml:space="preserve">where allegations were made under Article 3 of the Convention </w:t>
      </w:r>
      <w:r w:rsidR="006D6052" w:rsidRPr="001436AB">
        <w:rPr>
          <w:lang w:val="en-GB"/>
        </w:rPr>
        <w:t xml:space="preserve">(see, </w:t>
      </w:r>
      <w:r w:rsidR="006D6052" w:rsidRPr="001436AB">
        <w:rPr>
          <w:i/>
          <w:lang w:val="en-GB"/>
        </w:rPr>
        <w:t>mutatis mutandis</w:t>
      </w:r>
      <w:r w:rsidR="006D6052" w:rsidRPr="001436AB">
        <w:rPr>
          <w:lang w:val="en-GB"/>
        </w:rPr>
        <w:t xml:space="preserve">, </w:t>
      </w:r>
      <w:r w:rsidR="006D6052" w:rsidRPr="001436AB">
        <w:rPr>
          <w:i/>
          <w:lang w:val="en-GB"/>
        </w:rPr>
        <w:t>Ribitsch v. Austria</w:t>
      </w:r>
      <w:r w:rsidR="00090CD3" w:rsidRPr="001436AB">
        <w:rPr>
          <w:lang w:val="en-GB"/>
        </w:rPr>
        <w:t>, 4 December 1995, § </w:t>
      </w:r>
      <w:r w:rsidR="0095455E" w:rsidRPr="001436AB">
        <w:rPr>
          <w:lang w:val="en-GB"/>
        </w:rPr>
        <w:t>32, Series A no. </w:t>
      </w:r>
      <w:r w:rsidR="006D6052" w:rsidRPr="001436AB">
        <w:rPr>
          <w:lang w:val="en-GB"/>
        </w:rPr>
        <w:t>336</w:t>
      </w:r>
      <w:r w:rsidR="00090CD3" w:rsidRPr="001436AB">
        <w:rPr>
          <w:lang w:val="en-GB"/>
        </w:rPr>
        <w:t>;</w:t>
      </w:r>
      <w:r w:rsidR="006D6052" w:rsidRPr="001436AB">
        <w:rPr>
          <w:lang w:val="en-GB"/>
        </w:rPr>
        <w:t xml:space="preserve"> and </w:t>
      </w:r>
      <w:r w:rsidR="006D6052" w:rsidRPr="001436AB">
        <w:rPr>
          <w:i/>
          <w:lang w:val="en-GB"/>
        </w:rPr>
        <w:t>Georgiy Bykov v. Russia</w:t>
      </w:r>
      <w:r w:rsidR="006D6052" w:rsidRPr="001436AB">
        <w:rPr>
          <w:lang w:val="en-GB"/>
        </w:rPr>
        <w:t>, no. 24271/03</w:t>
      </w:r>
      <w:r w:rsidR="00090CD3" w:rsidRPr="001436AB">
        <w:rPr>
          <w:snapToGrid w:val="0"/>
          <w:szCs w:val="24"/>
          <w:lang w:val="en-GB"/>
        </w:rPr>
        <w:t>, § 51, 14 </w:t>
      </w:r>
      <w:r w:rsidR="006D6052" w:rsidRPr="001436AB">
        <w:rPr>
          <w:szCs w:val="24"/>
          <w:lang w:val="en-GB"/>
        </w:rPr>
        <w:t>October</w:t>
      </w:r>
      <w:r w:rsidR="006D6052" w:rsidRPr="001436AB">
        <w:rPr>
          <w:snapToGrid w:val="0"/>
          <w:szCs w:val="24"/>
          <w:lang w:val="en-GB"/>
        </w:rPr>
        <w:t xml:space="preserve"> 2010), </w:t>
      </w:r>
      <w:r w:rsidR="006D6052" w:rsidRPr="001436AB">
        <w:rPr>
          <w:lang w:val="en-GB"/>
        </w:rPr>
        <w:t>even if certain domestic proceedings and investigations ha</w:t>
      </w:r>
      <w:r w:rsidR="006A74AD" w:rsidRPr="001436AB">
        <w:rPr>
          <w:lang w:val="en-GB"/>
        </w:rPr>
        <w:t>d</w:t>
      </w:r>
      <w:r w:rsidR="006D6052" w:rsidRPr="001436AB">
        <w:rPr>
          <w:lang w:val="en-GB"/>
        </w:rPr>
        <w:t xml:space="preserve"> already taken place (see </w:t>
      </w:r>
      <w:r w:rsidR="006D6052" w:rsidRPr="001436AB">
        <w:rPr>
          <w:i/>
          <w:lang w:val="en-GB"/>
        </w:rPr>
        <w:t>Cobzaru v. Romania</w:t>
      </w:r>
      <w:r w:rsidR="006D6052" w:rsidRPr="001436AB">
        <w:rPr>
          <w:lang w:val="en-GB"/>
        </w:rPr>
        <w:t>, no. 48254/99, § 65, 26</w:t>
      </w:r>
      <w:r w:rsidR="00CA3034" w:rsidRPr="001436AB">
        <w:rPr>
          <w:lang w:val="en-GB"/>
        </w:rPr>
        <w:t> </w:t>
      </w:r>
      <w:r w:rsidR="006D6052" w:rsidRPr="001436AB">
        <w:rPr>
          <w:lang w:val="en-GB"/>
        </w:rPr>
        <w:t>July 2007). In</w:t>
      </w:r>
      <w:r w:rsidRPr="001436AB">
        <w:rPr>
          <w:lang w:val="en-GB"/>
        </w:rPr>
        <w:t xml:space="preserve"> </w:t>
      </w:r>
      <w:r w:rsidR="009A72B9" w:rsidRPr="001436AB">
        <w:rPr>
          <w:lang w:val="en-GB"/>
        </w:rPr>
        <w:t>other words</w:t>
      </w:r>
      <w:r w:rsidRPr="001436AB">
        <w:rPr>
          <w:lang w:val="en-GB"/>
        </w:rPr>
        <w:t xml:space="preserve">, </w:t>
      </w:r>
      <w:r w:rsidR="009A72B9" w:rsidRPr="001436AB">
        <w:rPr>
          <w:lang w:val="en-GB"/>
        </w:rPr>
        <w:t xml:space="preserve">in such a </w:t>
      </w:r>
      <w:r w:rsidR="006D6052" w:rsidRPr="001436AB">
        <w:rPr>
          <w:lang w:val="en-GB"/>
        </w:rPr>
        <w:t>context</w:t>
      </w:r>
      <w:r w:rsidR="009A72B9" w:rsidRPr="001436AB">
        <w:rPr>
          <w:lang w:val="en-GB"/>
        </w:rPr>
        <w:t xml:space="preserve"> the</w:t>
      </w:r>
      <w:r w:rsidRPr="001436AB">
        <w:rPr>
          <w:lang w:val="en-GB"/>
        </w:rPr>
        <w:t xml:space="preserve"> </w:t>
      </w:r>
      <w:r w:rsidR="006D6052" w:rsidRPr="001436AB">
        <w:rPr>
          <w:lang w:val="en-GB"/>
        </w:rPr>
        <w:t>Court</w:t>
      </w:r>
      <w:r w:rsidRPr="001436AB">
        <w:rPr>
          <w:lang w:val="en-GB"/>
        </w:rPr>
        <w:t xml:space="preserve"> </w:t>
      </w:r>
      <w:r w:rsidR="009A72B9" w:rsidRPr="001436AB">
        <w:rPr>
          <w:lang w:val="en-GB"/>
        </w:rPr>
        <w:t xml:space="preserve">is prepared to conduct a thorough </w:t>
      </w:r>
      <w:r w:rsidR="006A74AD" w:rsidRPr="001436AB">
        <w:rPr>
          <w:lang w:val="en-GB"/>
        </w:rPr>
        <w:t>examination</w:t>
      </w:r>
      <w:r w:rsidR="009A72B9" w:rsidRPr="001436AB">
        <w:rPr>
          <w:lang w:val="en-GB"/>
        </w:rPr>
        <w:t xml:space="preserve"> of the findings of the</w:t>
      </w:r>
      <w:r w:rsidRPr="001436AB">
        <w:rPr>
          <w:lang w:val="en-GB"/>
        </w:rPr>
        <w:t xml:space="preserve"> national</w:t>
      </w:r>
      <w:r w:rsidR="009A72B9" w:rsidRPr="001436AB">
        <w:rPr>
          <w:lang w:val="en-GB"/>
        </w:rPr>
        <w:t xml:space="preserve"> court</w:t>
      </w:r>
      <w:r w:rsidRPr="001436AB">
        <w:rPr>
          <w:lang w:val="en-GB"/>
        </w:rPr>
        <w:t xml:space="preserve">s. </w:t>
      </w:r>
      <w:r w:rsidR="00CD1336" w:rsidRPr="001436AB">
        <w:rPr>
          <w:lang w:val="en-GB"/>
        </w:rPr>
        <w:t xml:space="preserve">In </w:t>
      </w:r>
      <w:r w:rsidR="006A74AD" w:rsidRPr="001436AB">
        <w:rPr>
          <w:lang w:val="en-GB"/>
        </w:rPr>
        <w:t>examining them</w:t>
      </w:r>
      <w:r w:rsidR="00CD1336" w:rsidRPr="001436AB">
        <w:rPr>
          <w:lang w:val="en-GB"/>
        </w:rPr>
        <w:t xml:space="preserve"> it may take </w:t>
      </w:r>
      <w:r w:rsidR="002A7AA8" w:rsidRPr="001436AB">
        <w:rPr>
          <w:lang w:val="en-GB"/>
        </w:rPr>
        <w:t>account</w:t>
      </w:r>
      <w:r w:rsidRPr="001436AB">
        <w:rPr>
          <w:lang w:val="en-GB"/>
        </w:rPr>
        <w:t xml:space="preserve"> </w:t>
      </w:r>
      <w:r w:rsidR="00CD1336" w:rsidRPr="001436AB">
        <w:rPr>
          <w:lang w:val="en-GB"/>
        </w:rPr>
        <w:t>of the</w:t>
      </w:r>
      <w:r w:rsidRPr="001436AB">
        <w:rPr>
          <w:lang w:val="en-GB"/>
        </w:rPr>
        <w:t xml:space="preserve"> </w:t>
      </w:r>
      <w:r w:rsidR="002A7AA8" w:rsidRPr="001436AB">
        <w:rPr>
          <w:lang w:val="en-GB"/>
        </w:rPr>
        <w:t>quality</w:t>
      </w:r>
      <w:r w:rsidRPr="001436AB">
        <w:rPr>
          <w:lang w:val="en-GB"/>
        </w:rPr>
        <w:t xml:space="preserve"> </w:t>
      </w:r>
      <w:r w:rsidR="00CD1336" w:rsidRPr="001436AB">
        <w:rPr>
          <w:lang w:val="en-GB"/>
        </w:rPr>
        <w:t>of</w:t>
      </w:r>
      <w:r w:rsidRPr="001436AB">
        <w:rPr>
          <w:lang w:val="en-GB"/>
        </w:rPr>
        <w:t xml:space="preserve"> </w:t>
      </w:r>
      <w:r w:rsidR="006A74AD" w:rsidRPr="001436AB">
        <w:rPr>
          <w:lang w:val="en-GB"/>
        </w:rPr>
        <w:t xml:space="preserve">the </w:t>
      </w:r>
      <w:r w:rsidR="00CD1336" w:rsidRPr="001436AB">
        <w:rPr>
          <w:lang w:val="en-GB"/>
        </w:rPr>
        <w:t xml:space="preserve">domestic </w:t>
      </w:r>
      <w:r w:rsidR="002A7AA8" w:rsidRPr="001436AB">
        <w:rPr>
          <w:lang w:val="en-GB"/>
        </w:rPr>
        <w:t>proceedings</w:t>
      </w:r>
      <w:r w:rsidR="00CD1336" w:rsidRPr="001436AB">
        <w:rPr>
          <w:lang w:val="en-GB"/>
        </w:rPr>
        <w:t xml:space="preserve"> and any </w:t>
      </w:r>
      <w:r w:rsidR="006A74AD" w:rsidRPr="001436AB">
        <w:rPr>
          <w:lang w:val="en-GB"/>
        </w:rPr>
        <w:t>possible flaws in</w:t>
      </w:r>
      <w:r w:rsidR="00CD1336" w:rsidRPr="001436AB">
        <w:rPr>
          <w:lang w:val="en-GB"/>
        </w:rPr>
        <w:t xml:space="preserve"> the decision-making</w:t>
      </w:r>
      <w:r w:rsidRPr="001436AB">
        <w:rPr>
          <w:lang w:val="en-GB"/>
        </w:rPr>
        <w:t xml:space="preserve"> </w:t>
      </w:r>
      <w:r w:rsidR="00CD1336" w:rsidRPr="001436AB">
        <w:rPr>
          <w:lang w:val="en-GB"/>
        </w:rPr>
        <w:t xml:space="preserve">process </w:t>
      </w:r>
      <w:r w:rsidRPr="001436AB">
        <w:rPr>
          <w:lang w:val="en-GB"/>
        </w:rPr>
        <w:t>(</w:t>
      </w:r>
      <w:r w:rsidR="00DC19DF" w:rsidRPr="001436AB">
        <w:rPr>
          <w:lang w:val="en-GB"/>
        </w:rPr>
        <w:t xml:space="preserve">see </w:t>
      </w:r>
      <w:r w:rsidRPr="001436AB">
        <w:rPr>
          <w:i/>
          <w:lang w:val="en-GB"/>
        </w:rPr>
        <w:t xml:space="preserve">Denisenko </w:t>
      </w:r>
      <w:r w:rsidR="00DC19DF" w:rsidRPr="001436AB">
        <w:rPr>
          <w:i/>
          <w:lang w:val="en-GB"/>
        </w:rPr>
        <w:t xml:space="preserve">and </w:t>
      </w:r>
      <w:r w:rsidRPr="001436AB">
        <w:rPr>
          <w:i/>
          <w:lang w:val="en-GB"/>
        </w:rPr>
        <w:t xml:space="preserve">Bogdanchikov </w:t>
      </w:r>
      <w:r w:rsidR="00DC19DF" w:rsidRPr="001436AB">
        <w:rPr>
          <w:i/>
          <w:lang w:val="en-GB"/>
        </w:rPr>
        <w:t>v</w:t>
      </w:r>
      <w:r w:rsidRPr="001436AB">
        <w:rPr>
          <w:i/>
          <w:lang w:val="en-GB"/>
        </w:rPr>
        <w:t>. </w:t>
      </w:r>
      <w:r w:rsidR="002A7AA8" w:rsidRPr="001436AB">
        <w:rPr>
          <w:i/>
          <w:lang w:val="en-GB"/>
        </w:rPr>
        <w:t>Russia</w:t>
      </w:r>
      <w:r w:rsidRPr="001436AB">
        <w:rPr>
          <w:lang w:val="en-GB"/>
        </w:rPr>
        <w:t>, n</w:t>
      </w:r>
      <w:r w:rsidR="00DC19DF" w:rsidRPr="001436AB">
        <w:rPr>
          <w:lang w:val="en-GB"/>
        </w:rPr>
        <w:t>o.</w:t>
      </w:r>
      <w:r w:rsidRPr="001436AB">
        <w:rPr>
          <w:lang w:val="en-GB"/>
        </w:rPr>
        <w:t xml:space="preserve"> 3811/02, § 83, 12 </w:t>
      </w:r>
      <w:r w:rsidR="002A7AA8" w:rsidRPr="001436AB">
        <w:rPr>
          <w:lang w:val="en-GB"/>
        </w:rPr>
        <w:t>February</w:t>
      </w:r>
      <w:r w:rsidRPr="001436AB">
        <w:rPr>
          <w:lang w:val="en-GB"/>
        </w:rPr>
        <w:t xml:space="preserve"> 2009).</w:t>
      </w:r>
    </w:p>
    <w:p w:rsidR="00B05176" w:rsidRPr="001436AB" w:rsidRDefault="00F85C76" w:rsidP="001436AB">
      <w:pPr>
        <w:pStyle w:val="ECHRPara"/>
        <w:rPr>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86</w:t>
      </w:r>
      <w:r w:rsidRPr="001436AB">
        <w:rPr>
          <w:lang w:val="en-GB"/>
        </w:rPr>
        <w:fldChar w:fldCharType="end"/>
      </w:r>
      <w:r w:rsidRPr="001436AB">
        <w:rPr>
          <w:lang w:val="en-GB"/>
        </w:rPr>
        <w:t>.  </w:t>
      </w:r>
      <w:r w:rsidR="006A74AD" w:rsidRPr="001436AB">
        <w:rPr>
          <w:lang w:val="en-GB"/>
        </w:rPr>
        <w:t>I</w:t>
      </w:r>
      <w:r w:rsidR="000265B0" w:rsidRPr="001436AB">
        <w:rPr>
          <w:lang w:val="en-GB"/>
        </w:rPr>
        <w:t>ll-</w:t>
      </w:r>
      <w:r w:rsidR="002A7AA8" w:rsidRPr="001436AB">
        <w:rPr>
          <w:lang w:val="en-GB"/>
        </w:rPr>
        <w:t>treatment</w:t>
      </w:r>
      <w:r w:rsidR="000265B0" w:rsidRPr="001436AB">
        <w:rPr>
          <w:lang w:val="en-GB"/>
        </w:rPr>
        <w:t xml:space="preserve"> </w:t>
      </w:r>
      <w:r w:rsidR="00CD1336" w:rsidRPr="001436AB">
        <w:rPr>
          <w:lang w:val="en-GB"/>
        </w:rPr>
        <w:t xml:space="preserve">must </w:t>
      </w:r>
      <w:r w:rsidR="000265B0" w:rsidRPr="001436AB">
        <w:rPr>
          <w:lang w:val="en-GB"/>
        </w:rPr>
        <w:t>attain</w:t>
      </w:r>
      <w:r w:rsidR="00CD1336" w:rsidRPr="001436AB">
        <w:rPr>
          <w:lang w:val="en-GB"/>
        </w:rPr>
        <w:t xml:space="preserve"> a</w:t>
      </w:r>
      <w:r w:rsidR="00B05176" w:rsidRPr="001436AB">
        <w:rPr>
          <w:lang w:val="en-GB"/>
        </w:rPr>
        <w:t xml:space="preserve"> minimum </w:t>
      </w:r>
      <w:r w:rsidR="00CD1336" w:rsidRPr="001436AB">
        <w:rPr>
          <w:lang w:val="en-GB"/>
        </w:rPr>
        <w:t xml:space="preserve">level of </w:t>
      </w:r>
      <w:r w:rsidR="002A7AA8" w:rsidRPr="001436AB">
        <w:rPr>
          <w:lang w:val="en-GB"/>
        </w:rPr>
        <w:t>severity</w:t>
      </w:r>
      <w:r w:rsidR="006A74AD" w:rsidRPr="001436AB">
        <w:rPr>
          <w:lang w:val="en-GB"/>
        </w:rPr>
        <w:t xml:space="preserve"> if it is to fall within the scope of Article 3</w:t>
      </w:r>
      <w:r w:rsidR="00B05176" w:rsidRPr="001436AB">
        <w:rPr>
          <w:lang w:val="en-GB"/>
        </w:rPr>
        <w:t>.</w:t>
      </w:r>
      <w:r w:rsidR="00CD1336" w:rsidRPr="001436AB">
        <w:rPr>
          <w:lang w:val="en-GB"/>
        </w:rPr>
        <w:t xml:space="preserve"> The </w:t>
      </w:r>
      <w:r w:rsidR="000265B0" w:rsidRPr="001436AB">
        <w:rPr>
          <w:lang w:val="en-GB"/>
        </w:rPr>
        <w:t>assessment of th</w:t>
      </w:r>
      <w:r w:rsidR="00454037" w:rsidRPr="001436AB">
        <w:rPr>
          <w:lang w:val="en-GB"/>
        </w:rPr>
        <w:t>is</w:t>
      </w:r>
      <w:r w:rsidR="000265B0" w:rsidRPr="001436AB">
        <w:rPr>
          <w:lang w:val="en-GB"/>
        </w:rPr>
        <w:t xml:space="preserve"> minimum depends on all the circumstances of the case, such as the duration of the treatment, its physical or mental effects and, in some cases, the sex, age and state of health of the victim </w:t>
      </w:r>
      <w:r w:rsidR="00B05176" w:rsidRPr="001436AB">
        <w:rPr>
          <w:lang w:val="en-GB"/>
        </w:rPr>
        <w:t>(</w:t>
      </w:r>
      <w:r w:rsidR="0069564C" w:rsidRPr="001436AB">
        <w:rPr>
          <w:lang w:val="en-GB"/>
        </w:rPr>
        <w:t>see</w:t>
      </w:r>
      <w:r w:rsidR="00B05176" w:rsidRPr="001436AB">
        <w:rPr>
          <w:lang w:val="en-GB"/>
        </w:rPr>
        <w:t xml:space="preserve">, </w:t>
      </w:r>
      <w:r w:rsidR="008563C5" w:rsidRPr="001436AB">
        <w:rPr>
          <w:lang w:val="en-GB"/>
        </w:rPr>
        <w:t xml:space="preserve">among other </w:t>
      </w:r>
      <w:r w:rsidR="002A7AA8" w:rsidRPr="001436AB">
        <w:rPr>
          <w:lang w:val="en-GB"/>
        </w:rPr>
        <w:t>authorities</w:t>
      </w:r>
      <w:r w:rsidR="00B05176" w:rsidRPr="001436AB">
        <w:rPr>
          <w:lang w:val="en-GB"/>
        </w:rPr>
        <w:t xml:space="preserve">, </w:t>
      </w:r>
      <w:r w:rsidR="002A7AA8" w:rsidRPr="001436AB">
        <w:rPr>
          <w:i/>
          <w:lang w:val="en-GB"/>
        </w:rPr>
        <w:t>Ireland</w:t>
      </w:r>
      <w:r w:rsidR="00B05176" w:rsidRPr="001436AB">
        <w:rPr>
          <w:i/>
          <w:lang w:val="en-GB"/>
        </w:rPr>
        <w:t xml:space="preserve"> </w:t>
      </w:r>
      <w:r w:rsidR="000265B0" w:rsidRPr="001436AB">
        <w:rPr>
          <w:i/>
          <w:lang w:val="en-GB"/>
        </w:rPr>
        <w:t>v</w:t>
      </w:r>
      <w:r w:rsidR="00B05176" w:rsidRPr="001436AB">
        <w:rPr>
          <w:i/>
          <w:lang w:val="en-GB"/>
        </w:rPr>
        <w:t>.</w:t>
      </w:r>
      <w:r w:rsidR="000265B0" w:rsidRPr="001436AB">
        <w:rPr>
          <w:i/>
          <w:lang w:val="en-GB"/>
        </w:rPr>
        <w:t xml:space="preserve"> the </w:t>
      </w:r>
      <w:r w:rsidR="00B05176" w:rsidRPr="001436AB">
        <w:rPr>
          <w:i/>
          <w:lang w:val="en-GB"/>
        </w:rPr>
        <w:t>Uni</w:t>
      </w:r>
      <w:r w:rsidR="000265B0" w:rsidRPr="001436AB">
        <w:rPr>
          <w:i/>
          <w:lang w:val="en-GB"/>
        </w:rPr>
        <w:t>ted Kingdom</w:t>
      </w:r>
      <w:r w:rsidR="00B05176" w:rsidRPr="001436AB">
        <w:rPr>
          <w:lang w:val="en-GB"/>
        </w:rPr>
        <w:t xml:space="preserve">, </w:t>
      </w:r>
      <w:r w:rsidR="002A7AA8" w:rsidRPr="001436AB">
        <w:rPr>
          <w:lang w:val="en-GB"/>
        </w:rPr>
        <w:t>cited</w:t>
      </w:r>
      <w:r w:rsidR="000265B0" w:rsidRPr="001436AB">
        <w:rPr>
          <w:lang w:val="en-GB"/>
        </w:rPr>
        <w:t xml:space="preserve"> above</w:t>
      </w:r>
      <w:r w:rsidR="00EA5DEE" w:rsidRPr="001436AB">
        <w:rPr>
          <w:lang w:val="en-GB"/>
        </w:rPr>
        <w:t xml:space="preserve">, </w:t>
      </w:r>
      <w:r w:rsidR="00B05176" w:rsidRPr="001436AB">
        <w:rPr>
          <w:lang w:val="en-GB"/>
        </w:rPr>
        <w:t>§ 162</w:t>
      </w:r>
      <w:r w:rsidR="000265B0" w:rsidRPr="001436AB">
        <w:rPr>
          <w:lang w:val="en-GB"/>
        </w:rPr>
        <w:t>;</w:t>
      </w:r>
      <w:r w:rsidR="00B05176" w:rsidRPr="001436AB">
        <w:rPr>
          <w:lang w:val="en-GB"/>
        </w:rPr>
        <w:t xml:space="preserve"> </w:t>
      </w:r>
      <w:r w:rsidR="00B05176" w:rsidRPr="001436AB">
        <w:rPr>
          <w:i/>
          <w:lang w:val="en-GB"/>
        </w:rPr>
        <w:t>Jalloh</w:t>
      </w:r>
      <w:r w:rsidR="00B05176" w:rsidRPr="001436AB">
        <w:rPr>
          <w:lang w:val="en-GB"/>
        </w:rPr>
        <w:t xml:space="preserve">, </w:t>
      </w:r>
      <w:r w:rsidR="002A7AA8" w:rsidRPr="001436AB">
        <w:rPr>
          <w:lang w:val="en-GB"/>
        </w:rPr>
        <w:t>cited</w:t>
      </w:r>
      <w:r w:rsidR="000265B0" w:rsidRPr="001436AB">
        <w:rPr>
          <w:lang w:val="en-GB"/>
        </w:rPr>
        <w:t xml:space="preserve"> above</w:t>
      </w:r>
      <w:r w:rsidR="00EA5DEE" w:rsidRPr="001436AB">
        <w:rPr>
          <w:lang w:val="en-GB"/>
        </w:rPr>
        <w:t xml:space="preserve">, </w:t>
      </w:r>
      <w:r w:rsidR="00B05176" w:rsidRPr="001436AB">
        <w:rPr>
          <w:lang w:val="en-GB"/>
        </w:rPr>
        <w:t>§ 67</w:t>
      </w:r>
      <w:r w:rsidR="000265B0" w:rsidRPr="001436AB">
        <w:rPr>
          <w:lang w:val="en-GB"/>
        </w:rPr>
        <w:t>;</w:t>
      </w:r>
      <w:r w:rsidR="0090590C" w:rsidRPr="001436AB">
        <w:rPr>
          <w:lang w:val="en-GB"/>
        </w:rPr>
        <w:t xml:space="preserve"> </w:t>
      </w:r>
      <w:r w:rsidR="00B05176" w:rsidRPr="001436AB">
        <w:rPr>
          <w:i/>
          <w:lang w:val="en-GB"/>
        </w:rPr>
        <w:t>Gäfgen</w:t>
      </w:r>
      <w:r w:rsidR="00B05176" w:rsidRPr="001436AB">
        <w:rPr>
          <w:lang w:val="en-GB"/>
        </w:rPr>
        <w:t xml:space="preserve">, </w:t>
      </w:r>
      <w:r w:rsidR="002A7AA8" w:rsidRPr="001436AB">
        <w:rPr>
          <w:lang w:val="en-GB"/>
        </w:rPr>
        <w:t>cited</w:t>
      </w:r>
      <w:r w:rsidR="000265B0" w:rsidRPr="001436AB">
        <w:rPr>
          <w:lang w:val="en-GB"/>
        </w:rPr>
        <w:t xml:space="preserve"> above</w:t>
      </w:r>
      <w:r w:rsidR="0095455E" w:rsidRPr="001436AB">
        <w:rPr>
          <w:lang w:val="en-GB"/>
        </w:rPr>
        <w:t>, § </w:t>
      </w:r>
      <w:r w:rsidR="00B05176" w:rsidRPr="001436AB">
        <w:rPr>
          <w:lang w:val="en-GB"/>
        </w:rPr>
        <w:t>88</w:t>
      </w:r>
      <w:r w:rsidR="000265B0" w:rsidRPr="001436AB">
        <w:rPr>
          <w:lang w:val="en-GB"/>
        </w:rPr>
        <w:t>;</w:t>
      </w:r>
      <w:r w:rsidR="0090590C" w:rsidRPr="001436AB">
        <w:rPr>
          <w:lang w:val="en-GB"/>
        </w:rPr>
        <w:t xml:space="preserve"> </w:t>
      </w:r>
      <w:r w:rsidR="0090590C" w:rsidRPr="001436AB">
        <w:rPr>
          <w:i/>
          <w:lang w:val="en-GB"/>
        </w:rPr>
        <w:t>El-Masri</w:t>
      </w:r>
      <w:r w:rsidR="0090590C" w:rsidRPr="001436AB">
        <w:rPr>
          <w:lang w:val="en-GB"/>
        </w:rPr>
        <w:t xml:space="preserve">, </w:t>
      </w:r>
      <w:r w:rsidR="002A7AA8" w:rsidRPr="001436AB">
        <w:rPr>
          <w:lang w:val="en-GB"/>
        </w:rPr>
        <w:t>cited</w:t>
      </w:r>
      <w:r w:rsidR="000265B0" w:rsidRPr="001436AB">
        <w:rPr>
          <w:lang w:val="en-GB"/>
        </w:rPr>
        <w:t xml:space="preserve"> above</w:t>
      </w:r>
      <w:r w:rsidR="0090590C" w:rsidRPr="001436AB">
        <w:rPr>
          <w:lang w:val="en-GB"/>
        </w:rPr>
        <w:t>, §</w:t>
      </w:r>
      <w:r w:rsidR="00662FC6" w:rsidRPr="001436AB">
        <w:rPr>
          <w:lang w:val="en-GB"/>
        </w:rPr>
        <w:t> </w:t>
      </w:r>
      <w:r w:rsidR="0090590C" w:rsidRPr="001436AB">
        <w:rPr>
          <w:lang w:val="en-GB"/>
        </w:rPr>
        <w:t>196</w:t>
      </w:r>
      <w:r w:rsidR="000265B0" w:rsidRPr="001436AB">
        <w:rPr>
          <w:lang w:val="en-GB"/>
        </w:rPr>
        <w:t>; and</w:t>
      </w:r>
      <w:r w:rsidR="008A2B0B" w:rsidRPr="001436AB">
        <w:rPr>
          <w:lang w:val="en-GB"/>
        </w:rPr>
        <w:t xml:space="preserve"> </w:t>
      </w:r>
      <w:r w:rsidR="008A2B0B" w:rsidRPr="001436AB">
        <w:rPr>
          <w:i/>
          <w:lang w:val="en-GB"/>
        </w:rPr>
        <w:t xml:space="preserve">Svinarenko </w:t>
      </w:r>
      <w:r w:rsidR="000265B0" w:rsidRPr="001436AB">
        <w:rPr>
          <w:i/>
          <w:lang w:val="en-GB"/>
        </w:rPr>
        <w:t xml:space="preserve">and </w:t>
      </w:r>
      <w:r w:rsidR="008A2B0B" w:rsidRPr="001436AB">
        <w:rPr>
          <w:i/>
          <w:lang w:val="en-GB"/>
        </w:rPr>
        <w:t>Slyadnev</w:t>
      </w:r>
      <w:r w:rsidR="008A2B0B" w:rsidRPr="001436AB">
        <w:rPr>
          <w:lang w:val="en-GB"/>
        </w:rPr>
        <w:t xml:space="preserve">, </w:t>
      </w:r>
      <w:r w:rsidR="000265B0" w:rsidRPr="001436AB">
        <w:rPr>
          <w:lang w:val="en-GB"/>
        </w:rPr>
        <w:t>cited above</w:t>
      </w:r>
      <w:r w:rsidR="008A2B0B" w:rsidRPr="001436AB">
        <w:rPr>
          <w:lang w:val="en-GB"/>
        </w:rPr>
        <w:t>, § 11</w:t>
      </w:r>
      <w:r w:rsidR="00EA5DEE" w:rsidRPr="001436AB">
        <w:rPr>
          <w:lang w:val="en-GB"/>
        </w:rPr>
        <w:t>4</w:t>
      </w:r>
      <w:r w:rsidR="00B05176" w:rsidRPr="001436AB">
        <w:rPr>
          <w:lang w:val="en-GB"/>
        </w:rPr>
        <w:t xml:space="preserve">). </w:t>
      </w:r>
      <w:r w:rsidR="00454037" w:rsidRPr="001436AB">
        <w:rPr>
          <w:lang w:val="en-GB"/>
        </w:rPr>
        <w:t>Further</w:t>
      </w:r>
      <w:r w:rsidR="00B05176" w:rsidRPr="001436AB">
        <w:rPr>
          <w:lang w:val="en-GB"/>
        </w:rPr>
        <w:t xml:space="preserve"> </w:t>
      </w:r>
      <w:r w:rsidR="002A7AA8" w:rsidRPr="001436AB">
        <w:rPr>
          <w:lang w:val="en-GB"/>
        </w:rPr>
        <w:t>factors</w:t>
      </w:r>
      <w:r w:rsidR="00B05176" w:rsidRPr="001436AB">
        <w:rPr>
          <w:lang w:val="en-GB"/>
        </w:rPr>
        <w:t xml:space="preserve"> </w:t>
      </w:r>
      <w:r w:rsidR="0042474F" w:rsidRPr="001436AB">
        <w:rPr>
          <w:lang w:val="en-GB"/>
        </w:rPr>
        <w:t xml:space="preserve">include the </w:t>
      </w:r>
      <w:r w:rsidR="007939D1" w:rsidRPr="001436AB">
        <w:rPr>
          <w:lang w:val="en-GB"/>
        </w:rPr>
        <w:t>purpose for which</w:t>
      </w:r>
      <w:r w:rsidR="0042474F" w:rsidRPr="001436AB">
        <w:rPr>
          <w:lang w:val="en-GB"/>
        </w:rPr>
        <w:t xml:space="preserve"> the ill-</w:t>
      </w:r>
      <w:r w:rsidR="002A7AA8" w:rsidRPr="001436AB">
        <w:rPr>
          <w:lang w:val="en-GB"/>
        </w:rPr>
        <w:t>treatment</w:t>
      </w:r>
      <w:r w:rsidR="00B05176" w:rsidRPr="001436AB">
        <w:rPr>
          <w:lang w:val="en-GB"/>
        </w:rPr>
        <w:t xml:space="preserve"> </w:t>
      </w:r>
      <w:r w:rsidR="007939D1" w:rsidRPr="001436AB">
        <w:rPr>
          <w:lang w:val="en-GB"/>
        </w:rPr>
        <w:t xml:space="preserve">was </w:t>
      </w:r>
      <w:r w:rsidR="00B05176" w:rsidRPr="001436AB">
        <w:rPr>
          <w:lang w:val="en-GB"/>
        </w:rPr>
        <w:t>infli</w:t>
      </w:r>
      <w:r w:rsidR="0042474F" w:rsidRPr="001436AB">
        <w:rPr>
          <w:lang w:val="en-GB"/>
        </w:rPr>
        <w:t>cted</w:t>
      </w:r>
      <w:r w:rsidR="007939D1" w:rsidRPr="001436AB">
        <w:rPr>
          <w:lang w:val="en-GB"/>
        </w:rPr>
        <w:t>, together with the</w:t>
      </w:r>
      <w:r w:rsidR="00B05176" w:rsidRPr="001436AB">
        <w:rPr>
          <w:lang w:val="en-GB"/>
        </w:rPr>
        <w:t xml:space="preserve"> intention </w:t>
      </w:r>
      <w:r w:rsidR="002A7AA8" w:rsidRPr="001436AB">
        <w:rPr>
          <w:lang w:val="en-GB"/>
        </w:rPr>
        <w:t>or</w:t>
      </w:r>
      <w:r w:rsidR="00B05176" w:rsidRPr="001436AB">
        <w:rPr>
          <w:lang w:val="en-GB"/>
        </w:rPr>
        <w:t xml:space="preserve"> motivation </w:t>
      </w:r>
      <w:r w:rsidR="007939D1" w:rsidRPr="001436AB">
        <w:rPr>
          <w:lang w:val="en-GB"/>
        </w:rPr>
        <w:t xml:space="preserve">behind it </w:t>
      </w:r>
      <w:r w:rsidR="00B05176" w:rsidRPr="001436AB">
        <w:rPr>
          <w:lang w:val="en-GB"/>
        </w:rPr>
        <w:t>(c</w:t>
      </w:r>
      <w:r w:rsidR="003E463C" w:rsidRPr="001436AB">
        <w:rPr>
          <w:lang w:val="en-GB"/>
        </w:rPr>
        <w:t>ompare</w:t>
      </w:r>
      <w:r w:rsidR="00B05176" w:rsidRPr="001436AB">
        <w:rPr>
          <w:lang w:val="en-GB"/>
        </w:rPr>
        <w:t xml:space="preserve">, </w:t>
      </w:r>
      <w:r w:rsidR="008563C5" w:rsidRPr="001436AB">
        <w:rPr>
          <w:i/>
          <w:lang w:val="en-GB"/>
        </w:rPr>
        <w:t>inter alia</w:t>
      </w:r>
      <w:r w:rsidR="00B05176" w:rsidRPr="001436AB">
        <w:rPr>
          <w:lang w:val="en-GB"/>
        </w:rPr>
        <w:t xml:space="preserve">, </w:t>
      </w:r>
      <w:r w:rsidR="00B05176" w:rsidRPr="001436AB">
        <w:rPr>
          <w:i/>
          <w:lang w:val="en-GB"/>
        </w:rPr>
        <w:t xml:space="preserve">Aksoy </w:t>
      </w:r>
      <w:r w:rsidR="008563C5" w:rsidRPr="001436AB">
        <w:rPr>
          <w:i/>
          <w:lang w:val="en-GB"/>
        </w:rPr>
        <w:t>v</w:t>
      </w:r>
      <w:r w:rsidR="00B05176" w:rsidRPr="001436AB">
        <w:rPr>
          <w:i/>
          <w:lang w:val="en-GB"/>
        </w:rPr>
        <w:t xml:space="preserve">. </w:t>
      </w:r>
      <w:r w:rsidR="002A7AA8" w:rsidRPr="001436AB">
        <w:rPr>
          <w:i/>
          <w:lang w:val="en-GB"/>
        </w:rPr>
        <w:t>Turkey</w:t>
      </w:r>
      <w:r w:rsidR="00B05176" w:rsidRPr="001436AB">
        <w:rPr>
          <w:lang w:val="en-GB"/>
        </w:rPr>
        <w:t xml:space="preserve">, 18 </w:t>
      </w:r>
      <w:r w:rsidR="002A7AA8" w:rsidRPr="001436AB">
        <w:rPr>
          <w:lang w:val="en-GB"/>
        </w:rPr>
        <w:t>December</w:t>
      </w:r>
      <w:r w:rsidR="00B05176" w:rsidRPr="001436AB">
        <w:rPr>
          <w:lang w:val="en-GB"/>
        </w:rPr>
        <w:t xml:space="preserve"> 1996, § 64, </w:t>
      </w:r>
      <w:r w:rsidR="00B05176" w:rsidRPr="001436AB">
        <w:rPr>
          <w:i/>
          <w:lang w:val="en-GB"/>
        </w:rPr>
        <w:t>Re</w:t>
      </w:r>
      <w:r w:rsidR="008563C5" w:rsidRPr="001436AB">
        <w:rPr>
          <w:i/>
          <w:lang w:val="en-GB"/>
        </w:rPr>
        <w:t>ports</w:t>
      </w:r>
      <w:r w:rsidR="00B05176" w:rsidRPr="001436AB">
        <w:rPr>
          <w:i/>
          <w:lang w:val="en-GB"/>
        </w:rPr>
        <w:t xml:space="preserve"> </w:t>
      </w:r>
      <w:r w:rsidR="00B05176" w:rsidRPr="001436AB">
        <w:rPr>
          <w:lang w:val="en-GB"/>
        </w:rPr>
        <w:t>1996</w:t>
      </w:r>
      <w:r w:rsidR="00B05176" w:rsidRPr="001436AB">
        <w:rPr>
          <w:lang w:val="en-GB"/>
        </w:rPr>
        <w:noBreakHyphen/>
        <w:t>VI</w:t>
      </w:r>
      <w:r w:rsidR="008563C5" w:rsidRPr="001436AB">
        <w:rPr>
          <w:lang w:val="en-GB"/>
        </w:rPr>
        <w:t>;</w:t>
      </w:r>
      <w:r w:rsidR="00B05176" w:rsidRPr="001436AB">
        <w:rPr>
          <w:lang w:val="en-GB"/>
        </w:rPr>
        <w:t xml:space="preserve"> </w:t>
      </w:r>
      <w:r w:rsidR="00B05176" w:rsidRPr="001436AB">
        <w:rPr>
          <w:i/>
          <w:lang w:val="en-GB"/>
        </w:rPr>
        <w:t xml:space="preserve">Egmez </w:t>
      </w:r>
      <w:r w:rsidR="008563C5" w:rsidRPr="001436AB">
        <w:rPr>
          <w:i/>
          <w:lang w:val="en-GB"/>
        </w:rPr>
        <w:t xml:space="preserve">v. </w:t>
      </w:r>
      <w:r w:rsidR="002A7AA8" w:rsidRPr="001436AB">
        <w:rPr>
          <w:i/>
          <w:lang w:val="en-GB"/>
        </w:rPr>
        <w:t>Cyprus</w:t>
      </w:r>
      <w:r w:rsidR="00B05176" w:rsidRPr="001436AB">
        <w:rPr>
          <w:lang w:val="en-GB"/>
        </w:rPr>
        <w:t>, n</w:t>
      </w:r>
      <w:r w:rsidR="008563C5" w:rsidRPr="001436AB">
        <w:rPr>
          <w:lang w:val="en-GB"/>
        </w:rPr>
        <w:t>o.</w:t>
      </w:r>
      <w:r w:rsidR="00D873F4" w:rsidRPr="001436AB">
        <w:rPr>
          <w:lang w:val="en-GB"/>
        </w:rPr>
        <w:t xml:space="preserve"> </w:t>
      </w:r>
      <w:r w:rsidR="00B05176" w:rsidRPr="001436AB">
        <w:rPr>
          <w:lang w:val="en-GB"/>
        </w:rPr>
        <w:t xml:space="preserve">30873/96, § 78, </w:t>
      </w:r>
      <w:r w:rsidR="008563C5" w:rsidRPr="001436AB">
        <w:rPr>
          <w:lang w:val="en-GB"/>
        </w:rPr>
        <w:t>E</w:t>
      </w:r>
      <w:r w:rsidR="00B05176" w:rsidRPr="001436AB">
        <w:rPr>
          <w:lang w:val="en-GB"/>
        </w:rPr>
        <w:t>CH</w:t>
      </w:r>
      <w:r w:rsidR="008563C5" w:rsidRPr="001436AB">
        <w:rPr>
          <w:lang w:val="en-GB"/>
        </w:rPr>
        <w:t>R</w:t>
      </w:r>
      <w:r w:rsidR="0042474F" w:rsidRPr="001436AB">
        <w:rPr>
          <w:lang w:val="en-GB"/>
        </w:rPr>
        <w:t xml:space="preserve"> 2000</w:t>
      </w:r>
      <w:r w:rsidR="0042474F" w:rsidRPr="001436AB">
        <w:rPr>
          <w:lang w:val="en-GB"/>
        </w:rPr>
        <w:noBreakHyphen/>
        <w:t>XII</w:t>
      </w:r>
      <w:r w:rsidR="003E463C" w:rsidRPr="001436AB">
        <w:rPr>
          <w:lang w:val="en-GB"/>
        </w:rPr>
        <w:t>;</w:t>
      </w:r>
      <w:r w:rsidR="0042474F" w:rsidRPr="001436AB">
        <w:rPr>
          <w:lang w:val="en-GB"/>
        </w:rPr>
        <w:t xml:space="preserve"> and</w:t>
      </w:r>
      <w:r w:rsidR="00B05176" w:rsidRPr="001436AB">
        <w:rPr>
          <w:lang w:val="en-GB"/>
        </w:rPr>
        <w:t xml:space="preserve"> </w:t>
      </w:r>
      <w:r w:rsidR="00B05176" w:rsidRPr="001436AB">
        <w:rPr>
          <w:i/>
          <w:lang w:val="en-GB"/>
        </w:rPr>
        <w:t xml:space="preserve">Krastanov </w:t>
      </w:r>
      <w:r w:rsidR="0042474F" w:rsidRPr="001436AB">
        <w:rPr>
          <w:i/>
          <w:lang w:val="en-GB"/>
        </w:rPr>
        <w:t>v</w:t>
      </w:r>
      <w:r w:rsidR="00B05176" w:rsidRPr="001436AB">
        <w:rPr>
          <w:i/>
          <w:lang w:val="en-GB"/>
        </w:rPr>
        <w:t xml:space="preserve">. </w:t>
      </w:r>
      <w:r w:rsidR="002A7AA8" w:rsidRPr="001436AB">
        <w:rPr>
          <w:i/>
          <w:lang w:val="en-GB"/>
        </w:rPr>
        <w:t>Bulgaria</w:t>
      </w:r>
      <w:r w:rsidR="00B05176" w:rsidRPr="001436AB">
        <w:rPr>
          <w:lang w:val="en-GB"/>
        </w:rPr>
        <w:t>, n</w:t>
      </w:r>
      <w:r w:rsidR="0042474F" w:rsidRPr="001436AB">
        <w:rPr>
          <w:lang w:val="en-GB"/>
        </w:rPr>
        <w:t>o.</w:t>
      </w:r>
      <w:r w:rsidR="00B05176" w:rsidRPr="001436AB">
        <w:rPr>
          <w:lang w:val="en-GB"/>
        </w:rPr>
        <w:t xml:space="preserve"> 50222/99, §</w:t>
      </w:r>
      <w:r w:rsidR="00662FC6" w:rsidRPr="001436AB">
        <w:rPr>
          <w:lang w:val="en-GB"/>
        </w:rPr>
        <w:t> </w:t>
      </w:r>
      <w:r w:rsidR="00B05176" w:rsidRPr="001436AB">
        <w:rPr>
          <w:lang w:val="en-GB"/>
        </w:rPr>
        <w:t xml:space="preserve">53, 30 </w:t>
      </w:r>
      <w:r w:rsidR="002A7AA8" w:rsidRPr="001436AB">
        <w:rPr>
          <w:lang w:val="en-GB"/>
        </w:rPr>
        <w:t>September</w:t>
      </w:r>
      <w:r w:rsidR="00B05176" w:rsidRPr="001436AB">
        <w:rPr>
          <w:lang w:val="en-GB"/>
        </w:rPr>
        <w:t xml:space="preserve"> 2004; </w:t>
      </w:r>
      <w:r w:rsidR="0042474F" w:rsidRPr="001436AB">
        <w:rPr>
          <w:lang w:val="en-GB"/>
        </w:rPr>
        <w:t xml:space="preserve">see also, among other </w:t>
      </w:r>
      <w:r w:rsidR="002A7AA8" w:rsidRPr="001436AB">
        <w:rPr>
          <w:lang w:val="en-GB"/>
        </w:rPr>
        <w:t>authorities</w:t>
      </w:r>
      <w:r w:rsidR="00B05176" w:rsidRPr="001436AB">
        <w:rPr>
          <w:lang w:val="en-GB"/>
        </w:rPr>
        <w:t xml:space="preserve">, </w:t>
      </w:r>
      <w:r w:rsidR="00B05176" w:rsidRPr="001436AB">
        <w:rPr>
          <w:i/>
          <w:lang w:val="en-GB"/>
        </w:rPr>
        <w:t>Gäfgen</w:t>
      </w:r>
      <w:r w:rsidR="00B05176" w:rsidRPr="001436AB">
        <w:rPr>
          <w:lang w:val="en-GB"/>
        </w:rPr>
        <w:t xml:space="preserve">, </w:t>
      </w:r>
      <w:r w:rsidR="002A7AA8" w:rsidRPr="001436AB">
        <w:rPr>
          <w:lang w:val="en-GB"/>
        </w:rPr>
        <w:t>cited</w:t>
      </w:r>
      <w:r w:rsidR="0042474F" w:rsidRPr="001436AB">
        <w:rPr>
          <w:lang w:val="en-GB"/>
        </w:rPr>
        <w:t xml:space="preserve"> above</w:t>
      </w:r>
      <w:r w:rsidR="00B05176" w:rsidRPr="001436AB">
        <w:rPr>
          <w:lang w:val="en-GB"/>
        </w:rPr>
        <w:t>, § 88</w:t>
      </w:r>
      <w:r w:rsidR="00090CD3" w:rsidRPr="001436AB">
        <w:rPr>
          <w:lang w:val="en-GB"/>
        </w:rPr>
        <w:t>;</w:t>
      </w:r>
      <w:r w:rsidR="0090590C" w:rsidRPr="001436AB">
        <w:rPr>
          <w:lang w:val="en-GB"/>
        </w:rPr>
        <w:t xml:space="preserve"> </w:t>
      </w:r>
      <w:r w:rsidR="0042474F" w:rsidRPr="001436AB">
        <w:rPr>
          <w:lang w:val="en-GB"/>
        </w:rPr>
        <w:t>and</w:t>
      </w:r>
      <w:r w:rsidR="0090590C" w:rsidRPr="001436AB">
        <w:rPr>
          <w:lang w:val="en-GB"/>
        </w:rPr>
        <w:t xml:space="preserve"> </w:t>
      </w:r>
      <w:r w:rsidR="0090590C" w:rsidRPr="001436AB">
        <w:rPr>
          <w:i/>
          <w:lang w:val="en-GB"/>
        </w:rPr>
        <w:t>El-Masri</w:t>
      </w:r>
      <w:r w:rsidR="0090590C" w:rsidRPr="001436AB">
        <w:rPr>
          <w:lang w:val="en-GB"/>
        </w:rPr>
        <w:t xml:space="preserve">, </w:t>
      </w:r>
      <w:r w:rsidR="002A7AA8" w:rsidRPr="001436AB">
        <w:rPr>
          <w:lang w:val="en-GB"/>
        </w:rPr>
        <w:t>cited</w:t>
      </w:r>
      <w:r w:rsidR="0042474F" w:rsidRPr="001436AB">
        <w:rPr>
          <w:lang w:val="en-GB"/>
        </w:rPr>
        <w:t xml:space="preserve"> above</w:t>
      </w:r>
      <w:r w:rsidR="0090590C" w:rsidRPr="001436AB">
        <w:rPr>
          <w:lang w:val="en-GB"/>
        </w:rPr>
        <w:t>, § 196</w:t>
      </w:r>
      <w:r w:rsidR="00B05176" w:rsidRPr="001436AB">
        <w:rPr>
          <w:lang w:val="en-GB"/>
        </w:rPr>
        <w:t>)</w:t>
      </w:r>
      <w:r w:rsidR="00406169" w:rsidRPr="001436AB">
        <w:rPr>
          <w:lang w:val="en-GB"/>
        </w:rPr>
        <w:t xml:space="preserve">, </w:t>
      </w:r>
      <w:r w:rsidR="000B395C" w:rsidRPr="001436AB">
        <w:rPr>
          <w:lang w:val="en-GB"/>
        </w:rPr>
        <w:t>although</w:t>
      </w:r>
      <w:r w:rsidR="0042474F" w:rsidRPr="001436AB">
        <w:rPr>
          <w:lang w:val="en-GB"/>
        </w:rPr>
        <w:t xml:space="preserve"> the</w:t>
      </w:r>
      <w:r w:rsidR="00C0619F" w:rsidRPr="001436AB">
        <w:rPr>
          <w:lang w:val="en-GB"/>
        </w:rPr>
        <w:t xml:space="preserve"> absence of an intention to humiliate or debase the victim cannot conclusively rule out a finding of a violation of Article</w:t>
      </w:r>
      <w:r w:rsidR="00CA3034" w:rsidRPr="001436AB">
        <w:rPr>
          <w:lang w:val="en-GB"/>
        </w:rPr>
        <w:t> </w:t>
      </w:r>
      <w:r w:rsidR="00C0619F" w:rsidRPr="001436AB">
        <w:rPr>
          <w:lang w:val="en-GB"/>
        </w:rPr>
        <w:t xml:space="preserve">3 </w:t>
      </w:r>
      <w:r w:rsidR="008A2B0B" w:rsidRPr="001436AB">
        <w:rPr>
          <w:lang w:val="en-GB"/>
        </w:rPr>
        <w:t>(</w:t>
      </w:r>
      <w:r w:rsidR="00475EDF" w:rsidRPr="001436AB">
        <w:rPr>
          <w:lang w:val="en-GB"/>
        </w:rPr>
        <w:t>see</w:t>
      </w:r>
      <w:r w:rsidR="008A2B0B" w:rsidRPr="001436AB">
        <w:rPr>
          <w:lang w:val="en-GB"/>
        </w:rPr>
        <w:t xml:space="preserve">, </w:t>
      </w:r>
      <w:r w:rsidR="00475EDF" w:rsidRPr="001436AB">
        <w:rPr>
          <w:lang w:val="en-GB"/>
        </w:rPr>
        <w:t xml:space="preserve">among other </w:t>
      </w:r>
      <w:r w:rsidR="005F0974" w:rsidRPr="001436AB">
        <w:rPr>
          <w:lang w:val="en-GB"/>
        </w:rPr>
        <w:t>authorities</w:t>
      </w:r>
      <w:r w:rsidR="008A2B0B" w:rsidRPr="001436AB">
        <w:rPr>
          <w:lang w:val="en-GB"/>
        </w:rPr>
        <w:t xml:space="preserve">, </w:t>
      </w:r>
      <w:r w:rsidR="008A2B0B" w:rsidRPr="001436AB">
        <w:rPr>
          <w:i/>
          <w:lang w:val="en-GB"/>
        </w:rPr>
        <w:t xml:space="preserve">V. </w:t>
      </w:r>
      <w:r w:rsidR="00475EDF" w:rsidRPr="001436AB">
        <w:rPr>
          <w:i/>
          <w:lang w:val="en-GB"/>
        </w:rPr>
        <w:t>v</w:t>
      </w:r>
      <w:r w:rsidR="008A2B0B" w:rsidRPr="001436AB">
        <w:rPr>
          <w:i/>
          <w:lang w:val="en-GB"/>
        </w:rPr>
        <w:t>.</w:t>
      </w:r>
      <w:r w:rsidR="00475EDF" w:rsidRPr="001436AB">
        <w:rPr>
          <w:i/>
          <w:lang w:val="en-GB"/>
        </w:rPr>
        <w:t xml:space="preserve"> the </w:t>
      </w:r>
      <w:r w:rsidR="008A2B0B" w:rsidRPr="001436AB">
        <w:rPr>
          <w:i/>
          <w:lang w:val="en-GB"/>
        </w:rPr>
        <w:t>Uni</w:t>
      </w:r>
      <w:r w:rsidR="00475EDF" w:rsidRPr="001436AB">
        <w:rPr>
          <w:i/>
          <w:lang w:val="en-GB"/>
        </w:rPr>
        <w:t>ted Kingdom</w:t>
      </w:r>
      <w:r w:rsidR="008A2B0B" w:rsidRPr="001436AB">
        <w:rPr>
          <w:lang w:val="en-GB"/>
        </w:rPr>
        <w:t xml:space="preserve"> [GC], n</w:t>
      </w:r>
      <w:r w:rsidR="00475EDF" w:rsidRPr="001436AB">
        <w:rPr>
          <w:lang w:val="en-GB"/>
        </w:rPr>
        <w:t>o.</w:t>
      </w:r>
      <w:r w:rsidR="008A2B0B" w:rsidRPr="001436AB">
        <w:rPr>
          <w:lang w:val="en-GB"/>
        </w:rPr>
        <w:t> 24888/94, §</w:t>
      </w:r>
      <w:r w:rsidR="00CA3034" w:rsidRPr="001436AB">
        <w:rPr>
          <w:lang w:val="en-GB"/>
        </w:rPr>
        <w:t> </w:t>
      </w:r>
      <w:r w:rsidR="008A2B0B" w:rsidRPr="001436AB">
        <w:rPr>
          <w:lang w:val="en-GB"/>
        </w:rPr>
        <w:t xml:space="preserve">71, </w:t>
      </w:r>
      <w:r w:rsidR="00475EDF" w:rsidRPr="001436AB">
        <w:rPr>
          <w:lang w:val="en-GB"/>
        </w:rPr>
        <w:t>E</w:t>
      </w:r>
      <w:r w:rsidR="008A2B0B" w:rsidRPr="001436AB">
        <w:rPr>
          <w:lang w:val="en-GB"/>
        </w:rPr>
        <w:t>CH</w:t>
      </w:r>
      <w:r w:rsidR="00475EDF" w:rsidRPr="001436AB">
        <w:rPr>
          <w:lang w:val="en-GB"/>
        </w:rPr>
        <w:t>R</w:t>
      </w:r>
      <w:r w:rsidR="008A2B0B" w:rsidRPr="001436AB">
        <w:rPr>
          <w:lang w:val="en-GB"/>
        </w:rPr>
        <w:t xml:space="preserve"> 1999</w:t>
      </w:r>
      <w:r w:rsidR="008A2B0B" w:rsidRPr="001436AB">
        <w:rPr>
          <w:lang w:val="en-GB"/>
        </w:rPr>
        <w:noBreakHyphen/>
        <w:t>IX</w:t>
      </w:r>
      <w:r w:rsidR="00090CD3" w:rsidRPr="001436AB">
        <w:rPr>
          <w:lang w:val="en-GB"/>
        </w:rPr>
        <w:t>;</w:t>
      </w:r>
      <w:r w:rsidR="008A2B0B" w:rsidRPr="001436AB">
        <w:rPr>
          <w:lang w:val="en-GB"/>
        </w:rPr>
        <w:t xml:space="preserve"> </w:t>
      </w:r>
      <w:r w:rsidR="00C0619F" w:rsidRPr="001436AB">
        <w:rPr>
          <w:lang w:val="en-GB"/>
        </w:rPr>
        <w:t>and</w:t>
      </w:r>
      <w:r w:rsidR="008A2B0B" w:rsidRPr="001436AB">
        <w:rPr>
          <w:lang w:val="en-GB"/>
        </w:rPr>
        <w:t xml:space="preserve"> </w:t>
      </w:r>
      <w:r w:rsidR="008A2B0B" w:rsidRPr="001436AB">
        <w:rPr>
          <w:i/>
          <w:lang w:val="en-GB"/>
        </w:rPr>
        <w:t xml:space="preserve">Svinarenko </w:t>
      </w:r>
      <w:r w:rsidR="000E2FEB" w:rsidRPr="001436AB">
        <w:rPr>
          <w:i/>
          <w:lang w:val="en-GB"/>
        </w:rPr>
        <w:t>and</w:t>
      </w:r>
      <w:r w:rsidR="008A2B0B" w:rsidRPr="001436AB">
        <w:rPr>
          <w:i/>
          <w:lang w:val="en-GB"/>
        </w:rPr>
        <w:t xml:space="preserve"> Slyadnev</w:t>
      </w:r>
      <w:r w:rsidR="008A2B0B" w:rsidRPr="001436AB">
        <w:rPr>
          <w:lang w:val="en-GB"/>
        </w:rPr>
        <w:t xml:space="preserve">, </w:t>
      </w:r>
      <w:r w:rsidR="00C0619F" w:rsidRPr="001436AB">
        <w:rPr>
          <w:lang w:val="en-GB"/>
        </w:rPr>
        <w:t>cited above</w:t>
      </w:r>
      <w:r w:rsidR="008A2B0B" w:rsidRPr="001436AB">
        <w:rPr>
          <w:lang w:val="en-GB"/>
        </w:rPr>
        <w:t>, § 114).</w:t>
      </w:r>
      <w:r w:rsidR="00406169" w:rsidRPr="001436AB">
        <w:rPr>
          <w:lang w:val="en-GB"/>
        </w:rPr>
        <w:t xml:space="preserve"> </w:t>
      </w:r>
      <w:r w:rsidR="00C40CB6" w:rsidRPr="001436AB">
        <w:rPr>
          <w:lang w:val="en-GB"/>
        </w:rPr>
        <w:t xml:space="preserve">Regard must also be had to the </w:t>
      </w:r>
      <w:r w:rsidR="005F0974" w:rsidRPr="001436AB">
        <w:rPr>
          <w:lang w:val="en-GB"/>
        </w:rPr>
        <w:t>context</w:t>
      </w:r>
      <w:r w:rsidR="008A2B0B" w:rsidRPr="001436AB">
        <w:rPr>
          <w:lang w:val="en-GB"/>
        </w:rPr>
        <w:t xml:space="preserve"> </w:t>
      </w:r>
      <w:r w:rsidR="005F0974" w:rsidRPr="001436AB">
        <w:rPr>
          <w:lang w:val="en-GB"/>
        </w:rPr>
        <w:t>in</w:t>
      </w:r>
      <w:r w:rsidR="00C40CB6" w:rsidRPr="001436AB">
        <w:rPr>
          <w:lang w:val="en-GB"/>
        </w:rPr>
        <w:t xml:space="preserve"> which the ill-</w:t>
      </w:r>
      <w:r w:rsidR="005F0974" w:rsidRPr="001436AB">
        <w:rPr>
          <w:lang w:val="en-GB"/>
        </w:rPr>
        <w:t>treatment</w:t>
      </w:r>
      <w:r w:rsidR="008A2B0B" w:rsidRPr="001436AB">
        <w:rPr>
          <w:lang w:val="en-GB"/>
        </w:rPr>
        <w:t xml:space="preserve"> </w:t>
      </w:r>
      <w:r w:rsidR="00C40CB6" w:rsidRPr="001436AB">
        <w:rPr>
          <w:lang w:val="en-GB"/>
        </w:rPr>
        <w:t>was</w:t>
      </w:r>
      <w:r w:rsidR="008A2B0B" w:rsidRPr="001436AB">
        <w:rPr>
          <w:lang w:val="en-GB"/>
        </w:rPr>
        <w:t xml:space="preserve"> infli</w:t>
      </w:r>
      <w:r w:rsidR="00C40CB6" w:rsidRPr="001436AB">
        <w:rPr>
          <w:lang w:val="en-GB"/>
        </w:rPr>
        <w:t>cted, such as an</w:t>
      </w:r>
      <w:r w:rsidR="00B05176" w:rsidRPr="001436AB">
        <w:rPr>
          <w:lang w:val="en-GB"/>
        </w:rPr>
        <w:t xml:space="preserve"> </w:t>
      </w:r>
      <w:r w:rsidR="005F0974" w:rsidRPr="001436AB">
        <w:rPr>
          <w:lang w:val="en-GB"/>
        </w:rPr>
        <w:t>atmosphere</w:t>
      </w:r>
      <w:r w:rsidR="00B05176" w:rsidRPr="001436AB">
        <w:rPr>
          <w:lang w:val="en-GB"/>
        </w:rPr>
        <w:t xml:space="preserve"> </w:t>
      </w:r>
      <w:r w:rsidR="00C40CB6" w:rsidRPr="001436AB">
        <w:rPr>
          <w:lang w:val="en-GB"/>
        </w:rPr>
        <w:t xml:space="preserve">of heightened tension and emotions </w:t>
      </w:r>
      <w:r w:rsidR="00B05176" w:rsidRPr="001436AB">
        <w:rPr>
          <w:lang w:val="en-GB"/>
        </w:rPr>
        <w:t>(</w:t>
      </w:r>
      <w:r w:rsidR="00584F2B" w:rsidRPr="001436AB">
        <w:rPr>
          <w:lang w:val="en-GB"/>
        </w:rPr>
        <w:t>c</w:t>
      </w:r>
      <w:r w:rsidR="000E2FEB" w:rsidRPr="001436AB">
        <w:rPr>
          <w:lang w:val="en-GB"/>
        </w:rPr>
        <w:t>ompare</w:t>
      </w:r>
      <w:r w:rsidR="00090CD3" w:rsidRPr="001436AB">
        <w:rPr>
          <w:lang w:val="en-GB"/>
        </w:rPr>
        <w:t>,</w:t>
      </w:r>
      <w:r w:rsidR="00584F2B" w:rsidRPr="001436AB">
        <w:rPr>
          <w:lang w:val="en-GB"/>
        </w:rPr>
        <w:t xml:space="preserve"> for</w:t>
      </w:r>
      <w:r w:rsidR="00B05176" w:rsidRPr="001436AB">
        <w:rPr>
          <w:lang w:val="en-GB"/>
        </w:rPr>
        <w:t xml:space="preserve"> </w:t>
      </w:r>
      <w:r w:rsidR="005F0974" w:rsidRPr="001436AB">
        <w:rPr>
          <w:lang w:val="en-GB"/>
        </w:rPr>
        <w:t>example</w:t>
      </w:r>
      <w:r w:rsidR="000E2FEB" w:rsidRPr="001436AB">
        <w:rPr>
          <w:lang w:val="en-GB"/>
        </w:rPr>
        <w:t>,</w:t>
      </w:r>
      <w:r w:rsidR="00B05176" w:rsidRPr="001436AB">
        <w:rPr>
          <w:lang w:val="en-GB"/>
        </w:rPr>
        <w:t xml:space="preserve"> </w:t>
      </w:r>
      <w:r w:rsidR="00B05176" w:rsidRPr="001436AB">
        <w:rPr>
          <w:i/>
          <w:lang w:val="en-GB"/>
        </w:rPr>
        <w:t>Selmouni</w:t>
      </w:r>
      <w:r w:rsidR="00B05176" w:rsidRPr="001436AB">
        <w:rPr>
          <w:lang w:val="en-GB"/>
        </w:rPr>
        <w:t xml:space="preserve">, </w:t>
      </w:r>
      <w:r w:rsidR="005F0974" w:rsidRPr="001436AB">
        <w:rPr>
          <w:lang w:val="en-GB"/>
        </w:rPr>
        <w:t>cited</w:t>
      </w:r>
      <w:r w:rsidR="00584F2B" w:rsidRPr="001436AB">
        <w:rPr>
          <w:lang w:val="en-GB"/>
        </w:rPr>
        <w:t xml:space="preserve"> above</w:t>
      </w:r>
      <w:r w:rsidR="00090CD3" w:rsidRPr="001436AB">
        <w:rPr>
          <w:lang w:val="en-GB"/>
        </w:rPr>
        <w:t>, § 104;</w:t>
      </w:r>
      <w:r w:rsidR="00B05176" w:rsidRPr="001436AB">
        <w:rPr>
          <w:lang w:val="en-GB"/>
        </w:rPr>
        <w:t xml:space="preserve"> </w:t>
      </w:r>
      <w:r w:rsidR="00584F2B" w:rsidRPr="001436AB">
        <w:rPr>
          <w:lang w:val="en-GB"/>
        </w:rPr>
        <w:t>and</w:t>
      </w:r>
      <w:r w:rsidR="00B05176" w:rsidRPr="001436AB">
        <w:rPr>
          <w:lang w:val="en-GB"/>
        </w:rPr>
        <w:t xml:space="preserve"> </w:t>
      </w:r>
      <w:r w:rsidR="00B05176" w:rsidRPr="001436AB">
        <w:rPr>
          <w:i/>
          <w:lang w:val="en-GB"/>
        </w:rPr>
        <w:t>Egmez</w:t>
      </w:r>
      <w:r w:rsidR="00B05176" w:rsidRPr="001436AB">
        <w:rPr>
          <w:lang w:val="en-GB"/>
        </w:rPr>
        <w:t>,</w:t>
      </w:r>
      <w:r w:rsidR="00B05176" w:rsidRPr="001436AB">
        <w:rPr>
          <w:i/>
          <w:lang w:val="en-GB"/>
        </w:rPr>
        <w:t xml:space="preserve"> </w:t>
      </w:r>
      <w:r w:rsidR="005F0974" w:rsidRPr="001436AB">
        <w:rPr>
          <w:lang w:val="en-GB"/>
        </w:rPr>
        <w:t>cited</w:t>
      </w:r>
      <w:r w:rsidR="00584F2B" w:rsidRPr="001436AB">
        <w:rPr>
          <w:lang w:val="en-GB"/>
        </w:rPr>
        <w:t xml:space="preserve"> above</w:t>
      </w:r>
      <w:r w:rsidR="00B05176" w:rsidRPr="001436AB">
        <w:rPr>
          <w:lang w:val="en-GB"/>
        </w:rPr>
        <w:t xml:space="preserve">, § 78; </w:t>
      </w:r>
      <w:r w:rsidR="00584F2B" w:rsidRPr="001436AB">
        <w:rPr>
          <w:lang w:val="en-GB"/>
        </w:rPr>
        <w:t>see also</w:t>
      </w:r>
      <w:r w:rsidR="00B05176" w:rsidRPr="001436AB">
        <w:rPr>
          <w:lang w:val="en-GB"/>
        </w:rPr>
        <w:t xml:space="preserve">, </w:t>
      </w:r>
      <w:r w:rsidR="00584F2B" w:rsidRPr="001436AB">
        <w:rPr>
          <w:lang w:val="en-GB"/>
        </w:rPr>
        <w:t xml:space="preserve">among other </w:t>
      </w:r>
      <w:r w:rsidR="005F0974" w:rsidRPr="001436AB">
        <w:rPr>
          <w:lang w:val="en-GB"/>
        </w:rPr>
        <w:t>authorities</w:t>
      </w:r>
      <w:r w:rsidR="00B05176" w:rsidRPr="001436AB">
        <w:rPr>
          <w:lang w:val="en-GB"/>
        </w:rPr>
        <w:t xml:space="preserve">, </w:t>
      </w:r>
      <w:r w:rsidR="00B05176" w:rsidRPr="001436AB">
        <w:rPr>
          <w:i/>
          <w:lang w:val="en-GB"/>
        </w:rPr>
        <w:t>Gäfgen</w:t>
      </w:r>
      <w:r w:rsidR="00B05176" w:rsidRPr="001436AB">
        <w:rPr>
          <w:lang w:val="en-GB"/>
        </w:rPr>
        <w:t xml:space="preserve">, </w:t>
      </w:r>
      <w:r w:rsidR="005F0974" w:rsidRPr="001436AB">
        <w:rPr>
          <w:lang w:val="en-GB"/>
        </w:rPr>
        <w:t>cited</w:t>
      </w:r>
      <w:r w:rsidR="00584F2B" w:rsidRPr="001436AB">
        <w:rPr>
          <w:lang w:val="en-GB"/>
        </w:rPr>
        <w:t xml:space="preserve"> above</w:t>
      </w:r>
      <w:r w:rsidR="00B05176" w:rsidRPr="001436AB">
        <w:rPr>
          <w:lang w:val="en-GB"/>
        </w:rPr>
        <w:t>, §</w:t>
      </w:r>
      <w:r w:rsidR="001A1B92" w:rsidRPr="001436AB">
        <w:rPr>
          <w:lang w:val="en-GB"/>
        </w:rPr>
        <w:t> </w:t>
      </w:r>
      <w:r w:rsidR="00B05176" w:rsidRPr="001436AB">
        <w:rPr>
          <w:lang w:val="en-GB"/>
        </w:rPr>
        <w:t>88).</w:t>
      </w:r>
    </w:p>
    <w:p w:rsidR="003741E3" w:rsidRPr="001436AB" w:rsidRDefault="009D0E75" w:rsidP="001436AB">
      <w:pPr>
        <w:pStyle w:val="ECHRPara"/>
        <w:rPr>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87</w:t>
      </w:r>
      <w:r w:rsidRPr="001436AB">
        <w:rPr>
          <w:lang w:val="en-GB"/>
        </w:rPr>
        <w:fldChar w:fldCharType="end"/>
      </w:r>
      <w:r w:rsidRPr="001436AB">
        <w:rPr>
          <w:lang w:val="en-GB"/>
        </w:rPr>
        <w:t>.  </w:t>
      </w:r>
      <w:r w:rsidR="00644D35" w:rsidRPr="001436AB">
        <w:rPr>
          <w:lang w:val="en-GB"/>
        </w:rPr>
        <w:t>Ill-treatment that attains such a minimum level of severity usually involves actual bodily injury or intense physical or mental suffering. However, even in the absence of the</w:t>
      </w:r>
      <w:r w:rsidR="000E2FEB" w:rsidRPr="001436AB">
        <w:rPr>
          <w:lang w:val="en-GB"/>
        </w:rPr>
        <w:t>se aspects</w:t>
      </w:r>
      <w:r w:rsidR="00644D35" w:rsidRPr="001436AB">
        <w:rPr>
          <w:lang w:val="en-GB"/>
        </w:rPr>
        <w:t>, where treatment humiliates or debases an individual, showing a lack of respect for or diminishing his or her human dignity, or arouses feelings of fear, anguish or inferiority capable of breaking an individual</w:t>
      </w:r>
      <w:r w:rsidR="001436AB" w:rsidRPr="001436AB">
        <w:rPr>
          <w:lang w:val="en-GB"/>
        </w:rPr>
        <w:t>’</w:t>
      </w:r>
      <w:r w:rsidR="00644D35" w:rsidRPr="001436AB">
        <w:rPr>
          <w:lang w:val="en-GB"/>
        </w:rPr>
        <w:t xml:space="preserve">s moral and physical resistance, it may be characterised as degrading and also fall within the prohibition </w:t>
      </w:r>
      <w:r w:rsidR="000E2FEB" w:rsidRPr="001436AB">
        <w:rPr>
          <w:lang w:val="en-GB"/>
        </w:rPr>
        <w:t>set forth in</w:t>
      </w:r>
      <w:r w:rsidR="00644D35" w:rsidRPr="001436AB">
        <w:rPr>
          <w:lang w:val="en-GB"/>
        </w:rPr>
        <w:t xml:space="preserve"> Article 3 </w:t>
      </w:r>
      <w:r w:rsidRPr="001436AB">
        <w:rPr>
          <w:lang w:val="en-GB"/>
        </w:rPr>
        <w:t>(</w:t>
      </w:r>
      <w:r w:rsidR="00C40CB6" w:rsidRPr="001436AB">
        <w:rPr>
          <w:lang w:val="en-GB"/>
        </w:rPr>
        <w:t>see</w:t>
      </w:r>
      <w:r w:rsidRPr="001436AB">
        <w:rPr>
          <w:lang w:val="en-GB"/>
        </w:rPr>
        <w:t xml:space="preserve">, </w:t>
      </w:r>
      <w:r w:rsidR="00C40CB6" w:rsidRPr="001436AB">
        <w:rPr>
          <w:lang w:val="en-GB"/>
        </w:rPr>
        <w:t xml:space="preserve">among other </w:t>
      </w:r>
      <w:r w:rsidR="005F0974" w:rsidRPr="001436AB">
        <w:rPr>
          <w:lang w:val="en-GB"/>
        </w:rPr>
        <w:t>authorities</w:t>
      </w:r>
      <w:r w:rsidRPr="001436AB">
        <w:rPr>
          <w:lang w:val="en-GB"/>
        </w:rPr>
        <w:t xml:space="preserve">, </w:t>
      </w:r>
      <w:r w:rsidRPr="001436AB">
        <w:rPr>
          <w:i/>
          <w:lang w:val="en-GB"/>
        </w:rPr>
        <w:t xml:space="preserve">Vasyukov </w:t>
      </w:r>
      <w:r w:rsidR="00C40CB6" w:rsidRPr="001436AB">
        <w:rPr>
          <w:i/>
          <w:lang w:val="en-GB"/>
        </w:rPr>
        <w:t xml:space="preserve">v. </w:t>
      </w:r>
      <w:r w:rsidR="005F0974" w:rsidRPr="001436AB">
        <w:rPr>
          <w:i/>
          <w:lang w:val="en-GB"/>
        </w:rPr>
        <w:t>Russia</w:t>
      </w:r>
      <w:r w:rsidR="00E12771" w:rsidRPr="001436AB">
        <w:rPr>
          <w:lang w:val="en-GB"/>
        </w:rPr>
        <w:t>, n</w:t>
      </w:r>
      <w:r w:rsidR="00C40CB6" w:rsidRPr="001436AB">
        <w:rPr>
          <w:lang w:val="en-GB"/>
        </w:rPr>
        <w:t>o.</w:t>
      </w:r>
      <w:r w:rsidR="00E12771" w:rsidRPr="001436AB">
        <w:rPr>
          <w:lang w:val="en-GB"/>
        </w:rPr>
        <w:t xml:space="preserve"> 2974/05, §</w:t>
      </w:r>
      <w:r w:rsidR="00CA3034" w:rsidRPr="001436AB">
        <w:rPr>
          <w:lang w:val="en-GB"/>
        </w:rPr>
        <w:t> </w:t>
      </w:r>
      <w:r w:rsidR="00E12771" w:rsidRPr="001436AB">
        <w:rPr>
          <w:lang w:val="en-GB"/>
        </w:rPr>
        <w:t>59, 5 </w:t>
      </w:r>
      <w:r w:rsidR="005F0974" w:rsidRPr="001436AB">
        <w:rPr>
          <w:lang w:val="en-GB"/>
        </w:rPr>
        <w:t>April</w:t>
      </w:r>
      <w:r w:rsidR="00E12771" w:rsidRPr="001436AB">
        <w:rPr>
          <w:lang w:val="en-GB"/>
        </w:rPr>
        <w:t xml:space="preserve"> 2011</w:t>
      </w:r>
      <w:r w:rsidR="00C40CB6" w:rsidRPr="001436AB">
        <w:rPr>
          <w:lang w:val="en-GB"/>
        </w:rPr>
        <w:t>;</w:t>
      </w:r>
      <w:r w:rsidR="00E12771" w:rsidRPr="001436AB">
        <w:rPr>
          <w:lang w:val="en-GB"/>
        </w:rPr>
        <w:t xml:space="preserve"> </w:t>
      </w:r>
      <w:r w:rsidR="00E12771" w:rsidRPr="001436AB">
        <w:rPr>
          <w:i/>
          <w:lang w:val="en-GB"/>
        </w:rPr>
        <w:t>Gäfgen</w:t>
      </w:r>
      <w:r w:rsidR="00E12771" w:rsidRPr="001436AB">
        <w:rPr>
          <w:lang w:val="en-GB"/>
        </w:rPr>
        <w:t xml:space="preserve">, </w:t>
      </w:r>
      <w:r w:rsidR="005F0974" w:rsidRPr="001436AB">
        <w:rPr>
          <w:lang w:val="en-GB"/>
        </w:rPr>
        <w:t>cited</w:t>
      </w:r>
      <w:r w:rsidR="00C40CB6" w:rsidRPr="001436AB">
        <w:rPr>
          <w:lang w:val="en-GB"/>
        </w:rPr>
        <w:t xml:space="preserve"> above</w:t>
      </w:r>
      <w:r w:rsidR="00E12771" w:rsidRPr="001436AB">
        <w:rPr>
          <w:lang w:val="en-GB"/>
        </w:rPr>
        <w:t>, § 89</w:t>
      </w:r>
      <w:r w:rsidR="00C40CB6" w:rsidRPr="001436AB">
        <w:rPr>
          <w:lang w:val="en-GB"/>
        </w:rPr>
        <w:t>;</w:t>
      </w:r>
      <w:r w:rsidR="004E3E74" w:rsidRPr="001436AB">
        <w:rPr>
          <w:lang w:val="en-GB"/>
        </w:rPr>
        <w:t xml:space="preserve"> </w:t>
      </w:r>
      <w:r w:rsidR="004E3E74" w:rsidRPr="001436AB">
        <w:rPr>
          <w:i/>
          <w:lang w:val="en-GB"/>
        </w:rPr>
        <w:t xml:space="preserve">Svinarenko </w:t>
      </w:r>
      <w:r w:rsidR="00C40CB6" w:rsidRPr="001436AB">
        <w:rPr>
          <w:i/>
          <w:lang w:val="en-GB"/>
        </w:rPr>
        <w:t>and</w:t>
      </w:r>
      <w:r w:rsidR="004E3E74" w:rsidRPr="001436AB">
        <w:rPr>
          <w:i/>
          <w:lang w:val="en-GB"/>
        </w:rPr>
        <w:t xml:space="preserve"> Slyadnev</w:t>
      </w:r>
      <w:r w:rsidR="004E3E74" w:rsidRPr="001436AB">
        <w:rPr>
          <w:lang w:val="en-GB"/>
        </w:rPr>
        <w:t xml:space="preserve">, </w:t>
      </w:r>
      <w:r w:rsidR="005F0974" w:rsidRPr="001436AB">
        <w:rPr>
          <w:lang w:val="en-GB"/>
        </w:rPr>
        <w:t>cited</w:t>
      </w:r>
      <w:r w:rsidR="00C40CB6" w:rsidRPr="001436AB">
        <w:rPr>
          <w:lang w:val="en-GB"/>
        </w:rPr>
        <w:t xml:space="preserve"> above</w:t>
      </w:r>
      <w:r w:rsidR="004E3E74" w:rsidRPr="001436AB">
        <w:rPr>
          <w:lang w:val="en-GB"/>
        </w:rPr>
        <w:t>, § 114</w:t>
      </w:r>
      <w:r w:rsidR="00C40CB6" w:rsidRPr="001436AB">
        <w:rPr>
          <w:lang w:val="en-GB"/>
        </w:rPr>
        <w:t>; and</w:t>
      </w:r>
      <w:r w:rsidR="004E3E74" w:rsidRPr="001436AB">
        <w:rPr>
          <w:lang w:val="en-GB"/>
        </w:rPr>
        <w:t xml:space="preserve"> </w:t>
      </w:r>
      <w:r w:rsidR="005F0974" w:rsidRPr="001436AB">
        <w:rPr>
          <w:i/>
          <w:lang w:val="en-GB"/>
        </w:rPr>
        <w:t>Georgia</w:t>
      </w:r>
      <w:r w:rsidR="00E12771" w:rsidRPr="001436AB">
        <w:rPr>
          <w:i/>
          <w:lang w:val="en-GB"/>
        </w:rPr>
        <w:t xml:space="preserve"> </w:t>
      </w:r>
      <w:r w:rsidR="00C40CB6" w:rsidRPr="001436AB">
        <w:rPr>
          <w:i/>
          <w:lang w:val="en-GB"/>
        </w:rPr>
        <w:t>v</w:t>
      </w:r>
      <w:r w:rsidR="00E12771" w:rsidRPr="001436AB">
        <w:rPr>
          <w:i/>
          <w:lang w:val="en-GB"/>
        </w:rPr>
        <w:t>.</w:t>
      </w:r>
      <w:r w:rsidR="00662FC6" w:rsidRPr="001436AB">
        <w:rPr>
          <w:i/>
          <w:lang w:val="en-GB"/>
        </w:rPr>
        <w:t> </w:t>
      </w:r>
      <w:r w:rsidR="005F0974" w:rsidRPr="001436AB">
        <w:rPr>
          <w:i/>
          <w:lang w:val="en-GB"/>
        </w:rPr>
        <w:t>Russia</w:t>
      </w:r>
      <w:r w:rsidR="00E12771" w:rsidRPr="001436AB">
        <w:rPr>
          <w:i/>
          <w:lang w:val="en-GB"/>
        </w:rPr>
        <w:t xml:space="preserve"> (I)</w:t>
      </w:r>
      <w:r w:rsidR="003F1401" w:rsidRPr="001436AB">
        <w:rPr>
          <w:lang w:val="en-GB"/>
        </w:rPr>
        <w:t xml:space="preserve">, </w:t>
      </w:r>
      <w:r w:rsidR="005F0974" w:rsidRPr="001436AB">
        <w:rPr>
          <w:lang w:val="en-GB"/>
        </w:rPr>
        <w:t>cited</w:t>
      </w:r>
      <w:r w:rsidR="00C40CB6" w:rsidRPr="001436AB">
        <w:rPr>
          <w:lang w:val="en-GB"/>
        </w:rPr>
        <w:t xml:space="preserve"> above</w:t>
      </w:r>
      <w:r w:rsidRPr="001436AB">
        <w:rPr>
          <w:lang w:val="en-GB"/>
        </w:rPr>
        <w:t>, § 192).</w:t>
      </w:r>
      <w:r w:rsidR="009643A5" w:rsidRPr="001436AB">
        <w:rPr>
          <w:lang w:val="en-GB"/>
        </w:rPr>
        <w:t xml:space="preserve"> </w:t>
      </w:r>
      <w:r w:rsidR="003741E3" w:rsidRPr="001436AB">
        <w:rPr>
          <w:lang w:val="en-GB"/>
        </w:rPr>
        <w:t>I</w:t>
      </w:r>
      <w:r w:rsidR="00257C9A" w:rsidRPr="001436AB">
        <w:rPr>
          <w:lang w:val="en-GB"/>
        </w:rPr>
        <w:t>t should also be pointed out that</w:t>
      </w:r>
      <w:r w:rsidR="005F0974" w:rsidRPr="001436AB">
        <w:rPr>
          <w:lang w:val="en-GB"/>
        </w:rPr>
        <w:t xml:space="preserve"> it may well suffice that the victim is humiliated in his own eyes, even if not in the eyes of others</w:t>
      </w:r>
      <w:r w:rsidR="00257C9A" w:rsidRPr="001436AB">
        <w:rPr>
          <w:lang w:val="en-GB"/>
        </w:rPr>
        <w:t xml:space="preserve"> </w:t>
      </w:r>
      <w:r w:rsidR="00136018" w:rsidRPr="001436AB">
        <w:rPr>
          <w:lang w:val="en-GB"/>
        </w:rPr>
        <w:t>(see</w:t>
      </w:r>
      <w:r w:rsidR="003741E3" w:rsidRPr="001436AB">
        <w:rPr>
          <w:lang w:val="en-GB"/>
        </w:rPr>
        <w:t xml:space="preserve">, </w:t>
      </w:r>
      <w:r w:rsidR="00136018" w:rsidRPr="001436AB">
        <w:rPr>
          <w:lang w:val="en-GB"/>
        </w:rPr>
        <w:t xml:space="preserve">among other </w:t>
      </w:r>
      <w:r w:rsidR="005F0974" w:rsidRPr="001436AB">
        <w:rPr>
          <w:lang w:val="en-GB"/>
        </w:rPr>
        <w:t>authorities</w:t>
      </w:r>
      <w:r w:rsidR="003741E3" w:rsidRPr="001436AB">
        <w:rPr>
          <w:lang w:val="en-GB"/>
        </w:rPr>
        <w:t xml:space="preserve">, </w:t>
      </w:r>
      <w:r w:rsidR="003741E3" w:rsidRPr="001436AB">
        <w:rPr>
          <w:i/>
          <w:lang w:val="en-GB"/>
        </w:rPr>
        <w:t xml:space="preserve">Tyrer </w:t>
      </w:r>
      <w:r w:rsidR="00136018" w:rsidRPr="001436AB">
        <w:rPr>
          <w:i/>
          <w:lang w:val="en-GB"/>
        </w:rPr>
        <w:t>v</w:t>
      </w:r>
      <w:r w:rsidR="003741E3" w:rsidRPr="001436AB">
        <w:rPr>
          <w:i/>
          <w:lang w:val="en-GB"/>
        </w:rPr>
        <w:t xml:space="preserve">. </w:t>
      </w:r>
      <w:r w:rsidR="00136018" w:rsidRPr="001436AB">
        <w:rPr>
          <w:i/>
          <w:lang w:val="en-GB"/>
        </w:rPr>
        <w:t xml:space="preserve">the </w:t>
      </w:r>
      <w:r w:rsidR="003741E3" w:rsidRPr="001436AB">
        <w:rPr>
          <w:i/>
          <w:lang w:val="en-GB"/>
        </w:rPr>
        <w:t>Uni</w:t>
      </w:r>
      <w:r w:rsidR="00136018" w:rsidRPr="001436AB">
        <w:rPr>
          <w:i/>
          <w:lang w:val="en-GB"/>
        </w:rPr>
        <w:t>ted Kingdom</w:t>
      </w:r>
      <w:r w:rsidR="003741E3" w:rsidRPr="001436AB">
        <w:rPr>
          <w:lang w:val="en-GB"/>
        </w:rPr>
        <w:t xml:space="preserve">, 25 </w:t>
      </w:r>
      <w:r w:rsidR="005F0974" w:rsidRPr="001436AB">
        <w:rPr>
          <w:lang w:val="en-GB"/>
        </w:rPr>
        <w:t>April</w:t>
      </w:r>
      <w:r w:rsidR="003741E3" w:rsidRPr="001436AB">
        <w:rPr>
          <w:lang w:val="en-GB"/>
        </w:rPr>
        <w:t xml:space="preserve"> 1978, §</w:t>
      </w:r>
      <w:r w:rsidR="001A1B92" w:rsidRPr="001436AB">
        <w:rPr>
          <w:lang w:val="en-GB"/>
        </w:rPr>
        <w:t> </w:t>
      </w:r>
      <w:r w:rsidR="003741E3" w:rsidRPr="001436AB">
        <w:rPr>
          <w:lang w:val="en-GB"/>
        </w:rPr>
        <w:t xml:space="preserve">32, </w:t>
      </w:r>
      <w:r w:rsidR="005F0974" w:rsidRPr="001436AB">
        <w:rPr>
          <w:lang w:val="en-GB"/>
        </w:rPr>
        <w:t>Series</w:t>
      </w:r>
      <w:r w:rsidR="003741E3" w:rsidRPr="001436AB">
        <w:rPr>
          <w:lang w:val="en-GB"/>
        </w:rPr>
        <w:t xml:space="preserve"> A n</w:t>
      </w:r>
      <w:r w:rsidR="00136018" w:rsidRPr="001436AB">
        <w:rPr>
          <w:lang w:val="en-GB"/>
        </w:rPr>
        <w:t>o.</w:t>
      </w:r>
      <w:r w:rsidR="003741E3" w:rsidRPr="001436AB">
        <w:rPr>
          <w:lang w:val="en-GB"/>
        </w:rPr>
        <w:t xml:space="preserve"> 26</w:t>
      </w:r>
      <w:r w:rsidR="00090CD3" w:rsidRPr="001436AB">
        <w:rPr>
          <w:lang w:val="en-GB"/>
        </w:rPr>
        <w:t>;</w:t>
      </w:r>
      <w:r w:rsidR="003741E3" w:rsidRPr="001436AB">
        <w:rPr>
          <w:lang w:val="en-GB"/>
        </w:rPr>
        <w:t xml:space="preserve"> </w:t>
      </w:r>
      <w:r w:rsidR="00136018" w:rsidRPr="001436AB">
        <w:rPr>
          <w:lang w:val="en-GB"/>
        </w:rPr>
        <w:t>and</w:t>
      </w:r>
      <w:r w:rsidR="003741E3" w:rsidRPr="001436AB">
        <w:rPr>
          <w:lang w:val="en-GB"/>
        </w:rPr>
        <w:t xml:space="preserve"> </w:t>
      </w:r>
      <w:r w:rsidR="00136018" w:rsidRPr="001436AB">
        <w:rPr>
          <w:i/>
          <w:lang w:val="en-GB"/>
        </w:rPr>
        <w:t>M.S.S. v</w:t>
      </w:r>
      <w:r w:rsidR="003741E3" w:rsidRPr="001436AB">
        <w:rPr>
          <w:i/>
          <w:lang w:val="en-GB"/>
        </w:rPr>
        <w:t xml:space="preserve">. </w:t>
      </w:r>
      <w:r w:rsidR="005F0974" w:rsidRPr="001436AB">
        <w:rPr>
          <w:i/>
          <w:lang w:val="en-GB"/>
        </w:rPr>
        <w:t>Belgium</w:t>
      </w:r>
      <w:r w:rsidR="003741E3" w:rsidRPr="001436AB">
        <w:rPr>
          <w:i/>
          <w:lang w:val="en-GB"/>
        </w:rPr>
        <w:t xml:space="preserve"> </w:t>
      </w:r>
      <w:r w:rsidR="00136018" w:rsidRPr="001436AB">
        <w:rPr>
          <w:i/>
          <w:lang w:val="en-GB"/>
        </w:rPr>
        <w:t>and</w:t>
      </w:r>
      <w:r w:rsidR="003741E3" w:rsidRPr="001436AB">
        <w:rPr>
          <w:i/>
          <w:lang w:val="en-GB"/>
        </w:rPr>
        <w:t xml:space="preserve"> </w:t>
      </w:r>
      <w:r w:rsidR="005F0974" w:rsidRPr="001436AB">
        <w:rPr>
          <w:i/>
          <w:lang w:val="en-GB"/>
        </w:rPr>
        <w:t>Greece</w:t>
      </w:r>
      <w:r w:rsidR="003741E3" w:rsidRPr="001436AB">
        <w:rPr>
          <w:i/>
          <w:lang w:val="en-GB"/>
        </w:rPr>
        <w:t xml:space="preserve"> </w:t>
      </w:r>
      <w:r w:rsidR="003741E3" w:rsidRPr="001436AB">
        <w:rPr>
          <w:lang w:val="en-GB"/>
        </w:rPr>
        <w:t>[GC], n</w:t>
      </w:r>
      <w:r w:rsidR="00136018" w:rsidRPr="001436AB">
        <w:rPr>
          <w:lang w:val="en-GB"/>
        </w:rPr>
        <w:t>o.</w:t>
      </w:r>
      <w:r w:rsidR="003741E3" w:rsidRPr="001436AB">
        <w:rPr>
          <w:lang w:val="en-GB"/>
        </w:rPr>
        <w:t xml:space="preserve"> 30696/09, § 220, </w:t>
      </w:r>
      <w:r w:rsidR="00136018" w:rsidRPr="001436AB">
        <w:rPr>
          <w:lang w:val="en-GB"/>
        </w:rPr>
        <w:t>E</w:t>
      </w:r>
      <w:r w:rsidR="003741E3" w:rsidRPr="001436AB">
        <w:rPr>
          <w:lang w:val="en-GB"/>
        </w:rPr>
        <w:t>CH</w:t>
      </w:r>
      <w:r w:rsidR="00136018" w:rsidRPr="001436AB">
        <w:rPr>
          <w:lang w:val="en-GB"/>
        </w:rPr>
        <w:t>R</w:t>
      </w:r>
      <w:r w:rsidR="00662FC6" w:rsidRPr="001436AB">
        <w:rPr>
          <w:lang w:val="en-GB"/>
        </w:rPr>
        <w:t> </w:t>
      </w:r>
      <w:r w:rsidR="003741E3" w:rsidRPr="001436AB">
        <w:rPr>
          <w:lang w:val="en-GB"/>
        </w:rPr>
        <w:t>2011).</w:t>
      </w:r>
    </w:p>
    <w:p w:rsidR="0076495F" w:rsidRPr="001436AB" w:rsidRDefault="0076495F" w:rsidP="001436AB">
      <w:pPr>
        <w:pStyle w:val="ECHRPara"/>
        <w:rPr>
          <w:rStyle w:val="ECHRParaChar"/>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88</w:t>
      </w:r>
      <w:r w:rsidRPr="001436AB">
        <w:rPr>
          <w:lang w:val="en-GB"/>
        </w:rPr>
        <w:fldChar w:fldCharType="end"/>
      </w:r>
      <w:r w:rsidRPr="001436AB">
        <w:rPr>
          <w:lang w:val="en-GB"/>
        </w:rPr>
        <w:t>.  </w:t>
      </w:r>
      <w:r w:rsidR="00687A51" w:rsidRPr="001436AB">
        <w:rPr>
          <w:lang w:val="en-GB"/>
        </w:rPr>
        <w:t>F</w:t>
      </w:r>
      <w:r w:rsidR="005F0974" w:rsidRPr="001436AB">
        <w:rPr>
          <w:lang w:val="en-GB"/>
        </w:rPr>
        <w:t>urthermore</w:t>
      </w:r>
      <w:r w:rsidRPr="001436AB">
        <w:rPr>
          <w:lang w:val="en-GB"/>
        </w:rPr>
        <w:t xml:space="preserve">, </w:t>
      </w:r>
      <w:r w:rsidR="005F0974" w:rsidRPr="001436AB">
        <w:rPr>
          <w:lang w:val="en-GB"/>
        </w:rPr>
        <w:t>in view of the</w:t>
      </w:r>
      <w:r w:rsidR="00787917" w:rsidRPr="001436AB">
        <w:rPr>
          <w:lang w:val="en-GB"/>
        </w:rPr>
        <w:t xml:space="preserve"> </w:t>
      </w:r>
      <w:r w:rsidR="005F0974" w:rsidRPr="001436AB">
        <w:rPr>
          <w:lang w:val="en-GB"/>
        </w:rPr>
        <w:t>facts of the</w:t>
      </w:r>
      <w:r w:rsidR="00787917" w:rsidRPr="001436AB">
        <w:rPr>
          <w:lang w:val="en-GB"/>
        </w:rPr>
        <w:t xml:space="preserve"> case, </w:t>
      </w:r>
      <w:r w:rsidR="005F0974" w:rsidRPr="001436AB">
        <w:rPr>
          <w:lang w:val="en-GB"/>
        </w:rPr>
        <w:t>the</w:t>
      </w:r>
      <w:r w:rsidR="003F037E" w:rsidRPr="001436AB">
        <w:rPr>
          <w:lang w:val="en-GB"/>
        </w:rPr>
        <w:t xml:space="preserve"> </w:t>
      </w:r>
      <w:r w:rsidR="005F0974" w:rsidRPr="001436AB">
        <w:rPr>
          <w:lang w:val="en-GB"/>
        </w:rPr>
        <w:t>Court</w:t>
      </w:r>
      <w:r w:rsidR="003F037E" w:rsidRPr="001436AB">
        <w:rPr>
          <w:lang w:val="en-GB"/>
        </w:rPr>
        <w:t xml:space="preserve"> </w:t>
      </w:r>
      <w:r w:rsidR="00AF7183" w:rsidRPr="001436AB">
        <w:rPr>
          <w:lang w:val="en-GB"/>
        </w:rPr>
        <w:t>considers it</w:t>
      </w:r>
      <w:r w:rsidR="003F037E" w:rsidRPr="001436AB">
        <w:rPr>
          <w:lang w:val="en-GB"/>
        </w:rPr>
        <w:t xml:space="preserve"> </w:t>
      </w:r>
      <w:r w:rsidR="00D55C12" w:rsidRPr="001436AB">
        <w:rPr>
          <w:lang w:val="en-GB"/>
        </w:rPr>
        <w:t>particularly</w:t>
      </w:r>
      <w:r w:rsidR="003F037E" w:rsidRPr="001436AB">
        <w:rPr>
          <w:lang w:val="en-GB"/>
        </w:rPr>
        <w:t xml:space="preserve"> important </w:t>
      </w:r>
      <w:r w:rsidR="00AF7183" w:rsidRPr="001436AB">
        <w:rPr>
          <w:lang w:val="en-GB"/>
        </w:rPr>
        <w:t xml:space="preserve">to point out that, in respect of a person </w:t>
      </w:r>
      <w:r w:rsidR="00A235C1" w:rsidRPr="001436AB">
        <w:rPr>
          <w:lang w:val="en-GB"/>
        </w:rPr>
        <w:t xml:space="preserve">who is </w:t>
      </w:r>
      <w:r w:rsidR="00AF7183" w:rsidRPr="001436AB">
        <w:rPr>
          <w:lang w:val="en-GB"/>
        </w:rPr>
        <w:t xml:space="preserve">deprived of his liberty, </w:t>
      </w:r>
      <w:r w:rsidR="00DF4763" w:rsidRPr="001436AB">
        <w:rPr>
          <w:lang w:val="en-GB"/>
        </w:rPr>
        <w:t>or</w:t>
      </w:r>
      <w:r w:rsidR="0070091C" w:rsidRPr="001436AB">
        <w:rPr>
          <w:lang w:val="en-GB"/>
        </w:rPr>
        <w:t>,</w:t>
      </w:r>
      <w:r w:rsidR="00DF4763" w:rsidRPr="001436AB">
        <w:rPr>
          <w:lang w:val="en-GB"/>
        </w:rPr>
        <w:t xml:space="preserve"> more </w:t>
      </w:r>
      <w:r w:rsidR="00D55C12" w:rsidRPr="001436AB">
        <w:rPr>
          <w:lang w:val="en-GB"/>
        </w:rPr>
        <w:t>generally</w:t>
      </w:r>
      <w:r w:rsidR="0070091C" w:rsidRPr="001436AB">
        <w:rPr>
          <w:lang w:val="en-GB"/>
        </w:rPr>
        <w:t>, is confronted with law-</w:t>
      </w:r>
      <w:r w:rsidR="00DF4763" w:rsidRPr="001436AB">
        <w:rPr>
          <w:lang w:val="en-GB"/>
        </w:rPr>
        <w:t xml:space="preserve">enforcement officers, </w:t>
      </w:r>
      <w:r w:rsidR="00AF7183" w:rsidRPr="001436AB">
        <w:rPr>
          <w:lang w:val="en-GB"/>
        </w:rPr>
        <w:t>any recourse to physical force which has not been made strictly necessary by his own conduct diminishes human dignity and is</w:t>
      </w:r>
      <w:r w:rsidR="00090CD3" w:rsidRPr="001436AB">
        <w:rPr>
          <w:lang w:val="en-GB"/>
        </w:rPr>
        <w:t>,</w:t>
      </w:r>
      <w:r w:rsidR="00AF7183" w:rsidRPr="001436AB">
        <w:rPr>
          <w:lang w:val="en-GB"/>
        </w:rPr>
        <w:t xml:space="preserve"> in principle</w:t>
      </w:r>
      <w:r w:rsidR="00090CD3" w:rsidRPr="001436AB">
        <w:rPr>
          <w:lang w:val="en-GB"/>
        </w:rPr>
        <w:t>,</w:t>
      </w:r>
      <w:r w:rsidR="00AF7183" w:rsidRPr="001436AB">
        <w:rPr>
          <w:lang w:val="en-GB"/>
        </w:rPr>
        <w:t xml:space="preserve"> an infringement of the right set forth in Article 3 </w:t>
      </w:r>
      <w:r w:rsidRPr="001436AB">
        <w:rPr>
          <w:rStyle w:val="ECHRParaChar"/>
          <w:lang w:val="en-GB"/>
        </w:rPr>
        <w:t>(</w:t>
      </w:r>
      <w:r w:rsidR="00304CF8" w:rsidRPr="001436AB">
        <w:rPr>
          <w:rStyle w:val="ECHRParaChar"/>
          <w:lang w:val="en-GB"/>
        </w:rPr>
        <w:t>see</w:t>
      </w:r>
      <w:r w:rsidRPr="001436AB">
        <w:rPr>
          <w:rStyle w:val="ECHRParaChar"/>
          <w:lang w:val="en-GB"/>
        </w:rPr>
        <w:t xml:space="preserve">, </w:t>
      </w:r>
      <w:r w:rsidR="00304CF8" w:rsidRPr="001436AB">
        <w:rPr>
          <w:rStyle w:val="ECHRParaChar"/>
          <w:lang w:val="en-GB"/>
        </w:rPr>
        <w:t xml:space="preserve">among other </w:t>
      </w:r>
      <w:r w:rsidR="00D55C12" w:rsidRPr="001436AB">
        <w:rPr>
          <w:rStyle w:val="ECHRParaChar"/>
          <w:lang w:val="en-GB"/>
        </w:rPr>
        <w:t>authorities</w:t>
      </w:r>
      <w:r w:rsidRPr="001436AB">
        <w:rPr>
          <w:rStyle w:val="ECHRParaChar"/>
          <w:lang w:val="en-GB"/>
        </w:rPr>
        <w:t xml:space="preserve">, </w:t>
      </w:r>
      <w:r w:rsidRPr="001436AB">
        <w:rPr>
          <w:rStyle w:val="ECHRParaChar"/>
          <w:i/>
          <w:lang w:val="en-GB"/>
        </w:rPr>
        <w:t>Ribitsch</w:t>
      </w:r>
      <w:r w:rsidRPr="001436AB">
        <w:rPr>
          <w:rStyle w:val="ECHRParaChar"/>
          <w:lang w:val="en-GB"/>
        </w:rPr>
        <w:t>,</w:t>
      </w:r>
      <w:r w:rsidR="00F85C76" w:rsidRPr="001436AB">
        <w:rPr>
          <w:rStyle w:val="ECHRParaChar"/>
          <w:lang w:val="en-GB"/>
        </w:rPr>
        <w:t xml:space="preserve"> </w:t>
      </w:r>
      <w:r w:rsidR="00D55C12" w:rsidRPr="001436AB">
        <w:rPr>
          <w:rStyle w:val="ECHRParaChar"/>
          <w:lang w:val="en-GB"/>
        </w:rPr>
        <w:t>cited</w:t>
      </w:r>
      <w:r w:rsidR="00304CF8" w:rsidRPr="001436AB">
        <w:rPr>
          <w:rStyle w:val="ECHRParaChar"/>
          <w:lang w:val="en-GB"/>
        </w:rPr>
        <w:t xml:space="preserve"> above</w:t>
      </w:r>
      <w:r w:rsidR="00F85C76" w:rsidRPr="001436AB">
        <w:rPr>
          <w:rStyle w:val="ECHRParaChar"/>
          <w:lang w:val="en-GB"/>
        </w:rPr>
        <w:t>,</w:t>
      </w:r>
      <w:r w:rsidRPr="001436AB">
        <w:rPr>
          <w:rStyle w:val="ECHRParaChar"/>
          <w:lang w:val="en-GB"/>
        </w:rPr>
        <w:t xml:space="preserve"> § 38</w:t>
      </w:r>
      <w:r w:rsidR="00304CF8" w:rsidRPr="001436AB">
        <w:rPr>
          <w:rStyle w:val="ECHRParaChar"/>
          <w:lang w:val="en-GB"/>
        </w:rPr>
        <w:t>;</w:t>
      </w:r>
      <w:r w:rsidRPr="001436AB">
        <w:rPr>
          <w:rStyle w:val="ECHRParaChar"/>
          <w:lang w:val="en-GB"/>
        </w:rPr>
        <w:t xml:space="preserve"> </w:t>
      </w:r>
      <w:r w:rsidRPr="001436AB">
        <w:rPr>
          <w:rStyle w:val="ECHRParaChar"/>
          <w:i/>
          <w:lang w:val="en-GB"/>
        </w:rPr>
        <w:t xml:space="preserve">Mete </w:t>
      </w:r>
      <w:r w:rsidR="00304CF8" w:rsidRPr="001436AB">
        <w:rPr>
          <w:rStyle w:val="ECHRParaChar"/>
          <w:i/>
          <w:lang w:val="en-GB"/>
        </w:rPr>
        <w:t>and Others</w:t>
      </w:r>
      <w:r w:rsidR="00304CF8" w:rsidRPr="001436AB">
        <w:rPr>
          <w:rStyle w:val="ECHRParaChar"/>
          <w:lang w:val="en-GB"/>
        </w:rPr>
        <w:t xml:space="preserve">, </w:t>
      </w:r>
      <w:r w:rsidR="00D55C12" w:rsidRPr="001436AB">
        <w:rPr>
          <w:rStyle w:val="ECHRParaChar"/>
          <w:lang w:val="en-GB"/>
        </w:rPr>
        <w:t>cited</w:t>
      </w:r>
      <w:r w:rsidR="00304CF8" w:rsidRPr="001436AB">
        <w:rPr>
          <w:rStyle w:val="ECHRParaChar"/>
          <w:lang w:val="en-GB"/>
        </w:rPr>
        <w:t xml:space="preserve"> above</w:t>
      </w:r>
      <w:r w:rsidRPr="001436AB">
        <w:rPr>
          <w:rStyle w:val="ECHRParaChar"/>
          <w:lang w:val="en-GB"/>
        </w:rPr>
        <w:t>, §</w:t>
      </w:r>
      <w:r w:rsidR="00662FC6" w:rsidRPr="001436AB">
        <w:rPr>
          <w:rStyle w:val="ECHRParaChar"/>
          <w:lang w:val="en-GB"/>
        </w:rPr>
        <w:t> </w:t>
      </w:r>
      <w:r w:rsidRPr="001436AB">
        <w:rPr>
          <w:rStyle w:val="ECHRParaChar"/>
          <w:lang w:val="en-GB"/>
        </w:rPr>
        <w:t>106</w:t>
      </w:r>
      <w:r w:rsidR="00304CF8" w:rsidRPr="001436AB">
        <w:rPr>
          <w:rStyle w:val="ECHRParaChar"/>
          <w:lang w:val="en-GB"/>
        </w:rPr>
        <w:t>; and</w:t>
      </w:r>
      <w:r w:rsidRPr="001436AB">
        <w:rPr>
          <w:rStyle w:val="ECHRParaChar"/>
          <w:lang w:val="en-GB"/>
        </w:rPr>
        <w:t xml:space="preserve"> </w:t>
      </w:r>
      <w:r w:rsidRPr="001436AB">
        <w:rPr>
          <w:rStyle w:val="ECHRParaChar"/>
          <w:i/>
          <w:lang w:val="en-GB"/>
        </w:rPr>
        <w:t>El-Masri</w:t>
      </w:r>
      <w:r w:rsidR="00037E56" w:rsidRPr="001436AB">
        <w:rPr>
          <w:rStyle w:val="ECHRParaChar"/>
          <w:lang w:val="en-GB"/>
        </w:rPr>
        <w:t xml:space="preserve">, </w:t>
      </w:r>
      <w:r w:rsidR="00D55C12" w:rsidRPr="001436AB">
        <w:rPr>
          <w:rStyle w:val="ECHRParaChar"/>
          <w:lang w:val="en-GB"/>
        </w:rPr>
        <w:t>cited</w:t>
      </w:r>
      <w:r w:rsidR="00304CF8" w:rsidRPr="001436AB">
        <w:rPr>
          <w:rStyle w:val="ECHRParaChar"/>
          <w:lang w:val="en-GB"/>
        </w:rPr>
        <w:t xml:space="preserve"> above</w:t>
      </w:r>
      <w:r w:rsidR="00037E56" w:rsidRPr="001436AB">
        <w:rPr>
          <w:rStyle w:val="ECHRParaChar"/>
          <w:lang w:val="en-GB"/>
        </w:rPr>
        <w:t xml:space="preserve">, </w:t>
      </w:r>
      <w:r w:rsidRPr="001436AB">
        <w:rPr>
          <w:rStyle w:val="ECHRParaChar"/>
          <w:lang w:val="en-GB"/>
        </w:rPr>
        <w:t>§ 207).</w:t>
      </w:r>
    </w:p>
    <w:p w:rsidR="00311AAB" w:rsidRPr="001436AB" w:rsidRDefault="000F7EC5" w:rsidP="001436AB">
      <w:pPr>
        <w:pStyle w:val="ECHRPara"/>
        <w:rPr>
          <w:rStyle w:val="ECHRParaChar"/>
          <w:lang w:val="en-GB"/>
        </w:rPr>
      </w:pPr>
      <w:r w:rsidRPr="001436AB">
        <w:rPr>
          <w:rStyle w:val="ECHRParaChar"/>
          <w:lang w:val="en-GB"/>
        </w:rPr>
        <w:fldChar w:fldCharType="begin"/>
      </w:r>
      <w:r w:rsidRPr="001436AB">
        <w:rPr>
          <w:rStyle w:val="ECHRParaChar"/>
          <w:lang w:val="en-GB"/>
        </w:rPr>
        <w:instrText xml:space="preserve"> SEQ level0 \*arabic </w:instrText>
      </w:r>
      <w:r w:rsidRPr="001436AB">
        <w:rPr>
          <w:rStyle w:val="ECHRParaChar"/>
          <w:lang w:val="en-GB"/>
        </w:rPr>
        <w:fldChar w:fldCharType="separate"/>
      </w:r>
      <w:r w:rsidR="001436AB" w:rsidRPr="001436AB">
        <w:rPr>
          <w:rStyle w:val="ECHRParaChar"/>
          <w:noProof/>
          <w:lang w:val="en-GB"/>
        </w:rPr>
        <w:t>89</w:t>
      </w:r>
      <w:r w:rsidRPr="001436AB">
        <w:rPr>
          <w:rStyle w:val="ECHRParaChar"/>
          <w:lang w:val="en-GB"/>
        </w:rPr>
        <w:fldChar w:fldCharType="end"/>
      </w:r>
      <w:r w:rsidRPr="001436AB">
        <w:rPr>
          <w:rStyle w:val="ECHRParaChar"/>
          <w:lang w:val="en-GB"/>
        </w:rPr>
        <w:t>.  </w:t>
      </w:r>
      <w:r w:rsidR="00DF4763" w:rsidRPr="001436AB">
        <w:rPr>
          <w:rStyle w:val="ECHRParaChar"/>
          <w:lang w:val="en-GB"/>
        </w:rPr>
        <w:t>The word</w:t>
      </w:r>
      <w:r w:rsidR="00BB6152" w:rsidRPr="001436AB">
        <w:rPr>
          <w:rStyle w:val="ECHRParaChar"/>
          <w:lang w:val="en-GB"/>
        </w:rPr>
        <w:t xml:space="preserve"> </w:t>
      </w:r>
      <w:r w:rsidR="00687A51" w:rsidRPr="001436AB">
        <w:rPr>
          <w:rStyle w:val="ECHRParaChar"/>
          <w:lang w:val="en-GB"/>
        </w:rPr>
        <w:t>“</w:t>
      </w:r>
      <w:r w:rsidR="00D55C12" w:rsidRPr="001436AB">
        <w:rPr>
          <w:rStyle w:val="ECHRParaChar"/>
          <w:lang w:val="en-GB"/>
        </w:rPr>
        <w:t>dignity</w:t>
      </w:r>
      <w:r w:rsidR="00687A51" w:rsidRPr="001436AB">
        <w:rPr>
          <w:rStyle w:val="ECHRParaChar"/>
          <w:lang w:val="en-GB"/>
        </w:rPr>
        <w:t>”</w:t>
      </w:r>
      <w:r w:rsidR="00BB6152" w:rsidRPr="001436AB">
        <w:rPr>
          <w:rStyle w:val="ECHRParaChar"/>
          <w:lang w:val="en-GB"/>
        </w:rPr>
        <w:t xml:space="preserve"> </w:t>
      </w:r>
      <w:r w:rsidR="00DF4763" w:rsidRPr="001436AB">
        <w:rPr>
          <w:rStyle w:val="ECHRParaChar"/>
          <w:lang w:val="en-GB"/>
        </w:rPr>
        <w:t>appears in</w:t>
      </w:r>
      <w:r w:rsidR="00603620" w:rsidRPr="001436AB">
        <w:rPr>
          <w:rStyle w:val="ECHRParaChar"/>
          <w:lang w:val="en-GB"/>
        </w:rPr>
        <w:t xml:space="preserve"> </w:t>
      </w:r>
      <w:r w:rsidR="00DF4763" w:rsidRPr="001436AB">
        <w:rPr>
          <w:rStyle w:val="ECHRParaChar"/>
          <w:lang w:val="en-GB"/>
        </w:rPr>
        <w:t>many</w:t>
      </w:r>
      <w:r w:rsidR="00373A6B" w:rsidRPr="001436AB">
        <w:rPr>
          <w:rStyle w:val="ECHRParaChar"/>
          <w:lang w:val="en-GB"/>
        </w:rPr>
        <w:t xml:space="preserve"> internationa</w:t>
      </w:r>
      <w:r w:rsidR="00DF4763" w:rsidRPr="001436AB">
        <w:rPr>
          <w:rStyle w:val="ECHRParaChar"/>
          <w:lang w:val="en-GB"/>
        </w:rPr>
        <w:t>l and</w:t>
      </w:r>
      <w:r w:rsidR="007E5C49" w:rsidRPr="001436AB">
        <w:rPr>
          <w:rStyle w:val="ECHRParaChar"/>
          <w:lang w:val="en-GB"/>
        </w:rPr>
        <w:t xml:space="preserve"> </w:t>
      </w:r>
      <w:r w:rsidR="00D55C12" w:rsidRPr="001436AB">
        <w:rPr>
          <w:rStyle w:val="ECHRParaChar"/>
          <w:lang w:val="en-GB"/>
        </w:rPr>
        <w:t>regional</w:t>
      </w:r>
      <w:r w:rsidR="00466647" w:rsidRPr="001436AB">
        <w:rPr>
          <w:rStyle w:val="ECHRParaChar"/>
          <w:lang w:val="en-GB"/>
        </w:rPr>
        <w:t xml:space="preserve"> </w:t>
      </w:r>
      <w:r w:rsidR="00D55C12" w:rsidRPr="001436AB">
        <w:rPr>
          <w:rStyle w:val="ECHRParaChar"/>
          <w:lang w:val="en-GB"/>
        </w:rPr>
        <w:t>texts</w:t>
      </w:r>
      <w:r w:rsidR="00DF4763" w:rsidRPr="001436AB">
        <w:rPr>
          <w:rStyle w:val="ECHRParaChar"/>
          <w:lang w:val="en-GB"/>
        </w:rPr>
        <w:t xml:space="preserve"> and instruments </w:t>
      </w:r>
      <w:r w:rsidR="00466647" w:rsidRPr="001436AB">
        <w:rPr>
          <w:rStyle w:val="ECHRParaChar"/>
          <w:lang w:val="en-GB"/>
        </w:rPr>
        <w:t>(</w:t>
      </w:r>
      <w:r w:rsidR="00DF4763" w:rsidRPr="001436AB">
        <w:rPr>
          <w:rStyle w:val="ECHRParaChar"/>
          <w:lang w:val="en-GB"/>
        </w:rPr>
        <w:t xml:space="preserve">see </w:t>
      </w:r>
      <w:r w:rsidR="00466647" w:rsidRPr="001436AB">
        <w:rPr>
          <w:rStyle w:val="ECHRParaChar"/>
          <w:lang w:val="en-GB"/>
        </w:rPr>
        <w:t>paragraph</w:t>
      </w:r>
      <w:r w:rsidR="00DF4763" w:rsidRPr="001436AB">
        <w:rPr>
          <w:rStyle w:val="ECHRParaChar"/>
          <w:lang w:val="en-GB"/>
        </w:rPr>
        <w:t>s</w:t>
      </w:r>
      <w:r w:rsidR="00466647" w:rsidRPr="001436AB">
        <w:rPr>
          <w:rStyle w:val="ECHRParaChar"/>
          <w:lang w:val="en-GB"/>
        </w:rPr>
        <w:t xml:space="preserve"> </w:t>
      </w:r>
      <w:r w:rsidR="007E5C49" w:rsidRPr="001436AB">
        <w:rPr>
          <w:rStyle w:val="ECHRParaChar"/>
          <w:lang w:val="en-GB"/>
        </w:rPr>
        <w:t>45-47</w:t>
      </w:r>
      <w:r w:rsidR="00466647" w:rsidRPr="001436AB">
        <w:rPr>
          <w:rStyle w:val="ECHRParaChar"/>
          <w:lang w:val="en-GB"/>
        </w:rPr>
        <w:t xml:space="preserve"> </w:t>
      </w:r>
      <w:r w:rsidR="00DF4763" w:rsidRPr="001436AB">
        <w:rPr>
          <w:rStyle w:val="ECHRParaChar"/>
          <w:lang w:val="en-GB"/>
        </w:rPr>
        <w:t>above</w:t>
      </w:r>
      <w:r w:rsidR="00466647" w:rsidRPr="001436AB">
        <w:rPr>
          <w:rStyle w:val="ECHRParaChar"/>
          <w:lang w:val="en-GB"/>
        </w:rPr>
        <w:t>)</w:t>
      </w:r>
      <w:r w:rsidR="007E5C49" w:rsidRPr="001436AB">
        <w:rPr>
          <w:rStyle w:val="ECHRParaChar"/>
          <w:lang w:val="en-GB"/>
        </w:rPr>
        <w:t>.</w:t>
      </w:r>
      <w:r w:rsidR="007A3C5C" w:rsidRPr="001436AB">
        <w:rPr>
          <w:rStyle w:val="ECHRParaChar"/>
          <w:lang w:val="en-GB"/>
        </w:rPr>
        <w:t xml:space="preserve"> </w:t>
      </w:r>
      <w:r w:rsidR="00DF4763" w:rsidRPr="001436AB">
        <w:rPr>
          <w:rStyle w:val="ECHRParaChar"/>
          <w:lang w:val="en-GB"/>
        </w:rPr>
        <w:t>Although the</w:t>
      </w:r>
      <w:r w:rsidR="007A3C5C" w:rsidRPr="001436AB">
        <w:rPr>
          <w:rStyle w:val="ECHRParaChar"/>
          <w:lang w:val="en-GB"/>
        </w:rPr>
        <w:t xml:space="preserve"> Convention </w:t>
      </w:r>
      <w:r w:rsidR="00DF4763" w:rsidRPr="001436AB">
        <w:rPr>
          <w:rStyle w:val="ECHRParaChar"/>
          <w:lang w:val="en-GB"/>
        </w:rPr>
        <w:t>does not</w:t>
      </w:r>
      <w:r w:rsidR="007A3C5C" w:rsidRPr="001436AB">
        <w:rPr>
          <w:rStyle w:val="ECHRParaChar"/>
          <w:lang w:val="en-GB"/>
        </w:rPr>
        <w:t xml:space="preserve"> mention</w:t>
      </w:r>
      <w:r w:rsidR="00DF4763" w:rsidRPr="001436AB">
        <w:rPr>
          <w:rStyle w:val="ECHRParaChar"/>
          <w:lang w:val="en-GB"/>
        </w:rPr>
        <w:t xml:space="preserve"> th</w:t>
      </w:r>
      <w:r w:rsidR="00FF3565" w:rsidRPr="001436AB">
        <w:rPr>
          <w:rStyle w:val="ECHRParaChar"/>
          <w:lang w:val="en-GB"/>
        </w:rPr>
        <w:t>at</w:t>
      </w:r>
      <w:r w:rsidR="00DF4763" w:rsidRPr="001436AB">
        <w:rPr>
          <w:rStyle w:val="ECHRParaChar"/>
          <w:lang w:val="en-GB"/>
        </w:rPr>
        <w:t xml:space="preserve"> concept</w:t>
      </w:r>
      <w:r w:rsidR="007A3C5C" w:rsidRPr="001436AB">
        <w:rPr>
          <w:rStyle w:val="ECHRParaChar"/>
          <w:lang w:val="en-GB"/>
        </w:rPr>
        <w:t xml:space="preserve"> –</w:t>
      </w:r>
      <w:r w:rsidR="00F942D1" w:rsidRPr="001436AB">
        <w:rPr>
          <w:rStyle w:val="ECHRParaChar"/>
          <w:lang w:val="en-GB"/>
        </w:rPr>
        <w:t xml:space="preserve"> </w:t>
      </w:r>
      <w:r w:rsidR="00D47E70" w:rsidRPr="001436AB">
        <w:rPr>
          <w:rStyle w:val="ECHRParaChar"/>
          <w:lang w:val="en-GB"/>
        </w:rPr>
        <w:t>which</w:t>
      </w:r>
      <w:r w:rsidR="007A3C5C" w:rsidRPr="001436AB">
        <w:rPr>
          <w:rStyle w:val="ECHRParaChar"/>
          <w:lang w:val="en-GB"/>
        </w:rPr>
        <w:t xml:space="preserve"> </w:t>
      </w:r>
      <w:r w:rsidR="00F942D1" w:rsidRPr="001436AB">
        <w:rPr>
          <w:rStyle w:val="ECHRParaChar"/>
          <w:lang w:val="en-GB"/>
        </w:rPr>
        <w:t xml:space="preserve">nevertheless </w:t>
      </w:r>
      <w:r w:rsidR="00D55C12" w:rsidRPr="001436AB">
        <w:rPr>
          <w:rStyle w:val="ECHRParaChar"/>
          <w:lang w:val="en-GB"/>
        </w:rPr>
        <w:t>appear</w:t>
      </w:r>
      <w:r w:rsidR="00D47E70" w:rsidRPr="001436AB">
        <w:rPr>
          <w:rStyle w:val="ECHRParaChar"/>
          <w:lang w:val="en-GB"/>
        </w:rPr>
        <w:t>s</w:t>
      </w:r>
      <w:r w:rsidR="00DF4763" w:rsidRPr="001436AB">
        <w:rPr>
          <w:rStyle w:val="ECHRParaChar"/>
          <w:lang w:val="en-GB"/>
        </w:rPr>
        <w:t xml:space="preserve"> in the </w:t>
      </w:r>
      <w:r w:rsidR="00D55C12" w:rsidRPr="001436AB">
        <w:rPr>
          <w:rStyle w:val="ECHRParaChar"/>
          <w:lang w:val="en-GB"/>
        </w:rPr>
        <w:t>Preamble</w:t>
      </w:r>
      <w:r w:rsidR="007A3C5C" w:rsidRPr="001436AB">
        <w:rPr>
          <w:rStyle w:val="ECHRParaChar"/>
          <w:lang w:val="en-GB"/>
        </w:rPr>
        <w:t xml:space="preserve"> </w:t>
      </w:r>
      <w:r w:rsidR="00DF4763" w:rsidRPr="001436AB">
        <w:rPr>
          <w:rStyle w:val="ECHRParaChar"/>
          <w:lang w:val="en-GB"/>
        </w:rPr>
        <w:t>to</w:t>
      </w:r>
      <w:r w:rsidR="007A3C5C" w:rsidRPr="001436AB">
        <w:rPr>
          <w:rStyle w:val="ECHRParaChar"/>
          <w:lang w:val="en-GB"/>
        </w:rPr>
        <w:t xml:space="preserve"> </w:t>
      </w:r>
      <w:r w:rsidR="00D55C12" w:rsidRPr="001436AB">
        <w:rPr>
          <w:rStyle w:val="ECHRParaChar"/>
          <w:lang w:val="en-GB"/>
        </w:rPr>
        <w:t>Protocol</w:t>
      </w:r>
      <w:r w:rsidR="007A3C5C" w:rsidRPr="001436AB">
        <w:rPr>
          <w:rStyle w:val="ECHRParaChar"/>
          <w:lang w:val="en-GB"/>
        </w:rPr>
        <w:t xml:space="preserve"> </w:t>
      </w:r>
      <w:r w:rsidR="00DF4763" w:rsidRPr="001436AB">
        <w:rPr>
          <w:rStyle w:val="ECHRParaChar"/>
          <w:lang w:val="en-GB"/>
        </w:rPr>
        <w:t>No.</w:t>
      </w:r>
      <w:r w:rsidR="007A3C5C" w:rsidRPr="001436AB">
        <w:rPr>
          <w:rStyle w:val="ECHRParaChar"/>
          <w:lang w:val="en-GB"/>
        </w:rPr>
        <w:t xml:space="preserve"> 13 </w:t>
      </w:r>
      <w:r w:rsidR="00DF4763" w:rsidRPr="001436AB">
        <w:rPr>
          <w:rStyle w:val="ECHRParaChar"/>
          <w:lang w:val="en-GB"/>
        </w:rPr>
        <w:t>to the</w:t>
      </w:r>
      <w:r w:rsidR="007A3C5C" w:rsidRPr="001436AB">
        <w:rPr>
          <w:rStyle w:val="ECHRParaChar"/>
          <w:lang w:val="en-GB"/>
        </w:rPr>
        <w:t xml:space="preserve"> Convention</w:t>
      </w:r>
      <w:r w:rsidR="00D47E70" w:rsidRPr="001436AB">
        <w:rPr>
          <w:rStyle w:val="ECHRParaChar"/>
          <w:lang w:val="en-GB"/>
        </w:rPr>
        <w:t>,</w:t>
      </w:r>
      <w:r w:rsidR="007A3C5C" w:rsidRPr="001436AB">
        <w:rPr>
          <w:rStyle w:val="ECHRParaChar"/>
          <w:lang w:val="en-GB"/>
        </w:rPr>
        <w:t xml:space="preserve"> </w:t>
      </w:r>
      <w:r w:rsidR="00DF4763" w:rsidRPr="001436AB">
        <w:rPr>
          <w:rStyle w:val="ECHRParaChar"/>
          <w:lang w:val="en-GB"/>
        </w:rPr>
        <w:t>concerning the</w:t>
      </w:r>
      <w:r w:rsidR="007A3C5C" w:rsidRPr="001436AB">
        <w:rPr>
          <w:rStyle w:val="ECHRParaChar"/>
          <w:lang w:val="en-GB"/>
        </w:rPr>
        <w:t xml:space="preserve"> abolition </w:t>
      </w:r>
      <w:r w:rsidR="00DF4763" w:rsidRPr="001436AB">
        <w:rPr>
          <w:rStyle w:val="ECHRParaChar"/>
          <w:lang w:val="en-GB"/>
        </w:rPr>
        <w:t xml:space="preserve">of the death </w:t>
      </w:r>
      <w:r w:rsidR="00D55C12" w:rsidRPr="001436AB">
        <w:rPr>
          <w:rStyle w:val="ECHRParaChar"/>
          <w:lang w:val="en-GB"/>
        </w:rPr>
        <w:t>penalty</w:t>
      </w:r>
      <w:r w:rsidR="00DF4763" w:rsidRPr="001436AB">
        <w:rPr>
          <w:rStyle w:val="ECHRParaChar"/>
          <w:lang w:val="en-GB"/>
        </w:rPr>
        <w:t xml:space="preserve"> in all</w:t>
      </w:r>
      <w:r w:rsidR="007A3C5C" w:rsidRPr="001436AB">
        <w:rPr>
          <w:rStyle w:val="ECHRParaChar"/>
          <w:lang w:val="en-GB"/>
        </w:rPr>
        <w:t xml:space="preserve"> </w:t>
      </w:r>
      <w:r w:rsidR="00D55C12" w:rsidRPr="001436AB">
        <w:rPr>
          <w:rStyle w:val="ECHRParaChar"/>
          <w:lang w:val="en-GB"/>
        </w:rPr>
        <w:t>circumstances</w:t>
      </w:r>
      <w:r w:rsidR="00DF4763" w:rsidRPr="001436AB">
        <w:rPr>
          <w:rStyle w:val="ECHRParaChar"/>
          <w:lang w:val="en-GB"/>
        </w:rPr>
        <w:t xml:space="preserve"> –</w:t>
      </w:r>
      <w:r w:rsidR="007A3C5C" w:rsidRPr="001436AB">
        <w:rPr>
          <w:rStyle w:val="ECHRParaChar"/>
          <w:lang w:val="en-GB"/>
        </w:rPr>
        <w:t xml:space="preserve"> </w:t>
      </w:r>
      <w:r w:rsidR="00DF4763" w:rsidRPr="001436AB">
        <w:rPr>
          <w:rStyle w:val="ECHRParaChar"/>
          <w:lang w:val="en-GB"/>
        </w:rPr>
        <w:t xml:space="preserve">the </w:t>
      </w:r>
      <w:r w:rsidR="00D55C12" w:rsidRPr="001436AB">
        <w:rPr>
          <w:rStyle w:val="ECHRParaChar"/>
          <w:lang w:val="en-GB"/>
        </w:rPr>
        <w:t>Court</w:t>
      </w:r>
      <w:r w:rsidR="00831456" w:rsidRPr="001436AB">
        <w:rPr>
          <w:rStyle w:val="ECHRParaChar"/>
          <w:lang w:val="en-GB"/>
        </w:rPr>
        <w:t xml:space="preserve"> </w:t>
      </w:r>
      <w:r w:rsidR="00DF4763" w:rsidRPr="001436AB">
        <w:rPr>
          <w:rStyle w:val="ECHRParaChar"/>
          <w:lang w:val="en-GB"/>
        </w:rPr>
        <w:t xml:space="preserve">has emphasised that </w:t>
      </w:r>
      <w:r w:rsidR="000816CA" w:rsidRPr="001436AB">
        <w:rPr>
          <w:rStyle w:val="ECHRParaChar"/>
          <w:lang w:val="en-GB"/>
        </w:rPr>
        <w:t xml:space="preserve">respect </w:t>
      </w:r>
      <w:r w:rsidR="0090652E" w:rsidRPr="001436AB">
        <w:rPr>
          <w:lang w:val="en-GB"/>
        </w:rPr>
        <w:t xml:space="preserve">for human dignity forms part of the very essence of the Convention </w:t>
      </w:r>
      <w:r w:rsidR="000816CA" w:rsidRPr="001436AB">
        <w:rPr>
          <w:lang w:val="en-GB"/>
        </w:rPr>
        <w:t>(</w:t>
      </w:r>
      <w:r w:rsidR="00F31ED6" w:rsidRPr="001436AB">
        <w:rPr>
          <w:lang w:val="en-GB"/>
        </w:rPr>
        <w:t xml:space="preserve">see </w:t>
      </w:r>
      <w:r w:rsidR="00D47E70" w:rsidRPr="001436AB">
        <w:rPr>
          <w:i/>
          <w:lang w:val="en-GB"/>
        </w:rPr>
        <w:t xml:space="preserve">Svinarenko and </w:t>
      </w:r>
      <w:r w:rsidR="000816CA" w:rsidRPr="001436AB">
        <w:rPr>
          <w:i/>
          <w:lang w:val="en-GB"/>
        </w:rPr>
        <w:t>Slyadnev</w:t>
      </w:r>
      <w:r w:rsidR="00090CD3" w:rsidRPr="001436AB">
        <w:rPr>
          <w:lang w:val="en-GB"/>
        </w:rPr>
        <w:t>,</w:t>
      </w:r>
      <w:r w:rsidR="000816CA" w:rsidRPr="001436AB">
        <w:rPr>
          <w:lang w:val="en-GB"/>
        </w:rPr>
        <w:t xml:space="preserve"> </w:t>
      </w:r>
      <w:r w:rsidR="00F31ED6" w:rsidRPr="001436AB">
        <w:rPr>
          <w:lang w:val="en-GB"/>
        </w:rPr>
        <w:t>cited above</w:t>
      </w:r>
      <w:r w:rsidR="000816CA" w:rsidRPr="001436AB">
        <w:rPr>
          <w:lang w:val="en-GB"/>
        </w:rPr>
        <w:t>, § 118)</w:t>
      </w:r>
      <w:r w:rsidR="00687A51" w:rsidRPr="001436AB">
        <w:rPr>
          <w:lang w:val="en-GB"/>
        </w:rPr>
        <w:t>,</w:t>
      </w:r>
      <w:r w:rsidR="000816CA" w:rsidRPr="001436AB">
        <w:rPr>
          <w:lang w:val="en-GB"/>
        </w:rPr>
        <w:t xml:space="preserve"> </w:t>
      </w:r>
      <w:r w:rsidR="00D84F3A" w:rsidRPr="001436AB">
        <w:rPr>
          <w:lang w:val="en-GB"/>
        </w:rPr>
        <w:t>alongside</w:t>
      </w:r>
      <w:r w:rsidR="0090652E" w:rsidRPr="001436AB">
        <w:rPr>
          <w:lang w:val="en-GB"/>
        </w:rPr>
        <w:t xml:space="preserve"> </w:t>
      </w:r>
      <w:r w:rsidR="00687A51" w:rsidRPr="001436AB">
        <w:rPr>
          <w:lang w:val="en-GB"/>
        </w:rPr>
        <w:t xml:space="preserve">human freedom </w:t>
      </w:r>
      <w:r w:rsidR="000816CA" w:rsidRPr="001436AB">
        <w:rPr>
          <w:lang w:val="en-GB"/>
        </w:rPr>
        <w:t>(</w:t>
      </w:r>
      <w:r w:rsidR="0090652E" w:rsidRPr="001436AB">
        <w:rPr>
          <w:lang w:val="en-GB"/>
        </w:rPr>
        <w:t xml:space="preserve">see </w:t>
      </w:r>
      <w:r w:rsidR="000D7831" w:rsidRPr="001436AB">
        <w:rPr>
          <w:i/>
          <w:lang w:val="en-GB"/>
        </w:rPr>
        <w:t xml:space="preserve">C.R. </w:t>
      </w:r>
      <w:r w:rsidR="0090652E" w:rsidRPr="001436AB">
        <w:rPr>
          <w:i/>
          <w:lang w:val="en-GB"/>
        </w:rPr>
        <w:t>v</w:t>
      </w:r>
      <w:r w:rsidR="000D7831" w:rsidRPr="001436AB">
        <w:rPr>
          <w:i/>
          <w:lang w:val="en-GB"/>
        </w:rPr>
        <w:t xml:space="preserve">. </w:t>
      </w:r>
      <w:r w:rsidR="0090652E" w:rsidRPr="001436AB">
        <w:rPr>
          <w:i/>
          <w:lang w:val="en-GB"/>
        </w:rPr>
        <w:t xml:space="preserve">the </w:t>
      </w:r>
      <w:r w:rsidR="000D7831" w:rsidRPr="001436AB">
        <w:rPr>
          <w:i/>
          <w:lang w:val="en-GB"/>
        </w:rPr>
        <w:t>Uni</w:t>
      </w:r>
      <w:r w:rsidR="0090652E" w:rsidRPr="001436AB">
        <w:rPr>
          <w:i/>
          <w:lang w:val="en-GB"/>
        </w:rPr>
        <w:t>ted Kingdom</w:t>
      </w:r>
      <w:r w:rsidR="000D7831" w:rsidRPr="001436AB">
        <w:rPr>
          <w:lang w:val="en-GB"/>
        </w:rPr>
        <w:t xml:space="preserve">, 22 </w:t>
      </w:r>
      <w:r w:rsidR="00687A51" w:rsidRPr="001436AB">
        <w:rPr>
          <w:lang w:val="en-GB"/>
        </w:rPr>
        <w:t>November</w:t>
      </w:r>
      <w:r w:rsidR="000D7831" w:rsidRPr="001436AB">
        <w:rPr>
          <w:lang w:val="en-GB"/>
        </w:rPr>
        <w:t xml:space="preserve"> 1995, § 42, </w:t>
      </w:r>
      <w:r w:rsidR="00687A51" w:rsidRPr="001436AB">
        <w:rPr>
          <w:lang w:val="en-GB"/>
        </w:rPr>
        <w:t>Series</w:t>
      </w:r>
      <w:r w:rsidR="000D7831" w:rsidRPr="001436AB">
        <w:rPr>
          <w:lang w:val="en-GB"/>
        </w:rPr>
        <w:t xml:space="preserve"> A n</w:t>
      </w:r>
      <w:r w:rsidR="0090652E" w:rsidRPr="001436AB">
        <w:rPr>
          <w:lang w:val="en-GB"/>
        </w:rPr>
        <w:t>o.</w:t>
      </w:r>
      <w:r w:rsidR="00090CD3" w:rsidRPr="001436AB">
        <w:rPr>
          <w:lang w:val="en-GB"/>
        </w:rPr>
        <w:t> </w:t>
      </w:r>
      <w:r w:rsidR="000D7831" w:rsidRPr="001436AB">
        <w:rPr>
          <w:lang w:val="en-GB"/>
        </w:rPr>
        <w:t>335</w:t>
      </w:r>
      <w:r w:rsidR="000D7831" w:rsidRPr="001436AB">
        <w:rPr>
          <w:lang w:val="en-GB"/>
        </w:rPr>
        <w:noBreakHyphen/>
        <w:t>C</w:t>
      </w:r>
      <w:r w:rsidR="00090CD3" w:rsidRPr="001436AB">
        <w:rPr>
          <w:lang w:val="en-GB"/>
        </w:rPr>
        <w:t>;</w:t>
      </w:r>
      <w:r w:rsidR="00EB1FB7" w:rsidRPr="001436AB">
        <w:rPr>
          <w:lang w:val="en-GB"/>
        </w:rPr>
        <w:t xml:space="preserve"> </w:t>
      </w:r>
      <w:r w:rsidR="0090652E" w:rsidRPr="001436AB">
        <w:rPr>
          <w:lang w:val="en-GB"/>
        </w:rPr>
        <w:t>and</w:t>
      </w:r>
      <w:r w:rsidR="00EB1FB7" w:rsidRPr="001436AB">
        <w:rPr>
          <w:lang w:val="en-GB"/>
        </w:rPr>
        <w:t xml:space="preserve"> </w:t>
      </w:r>
      <w:r w:rsidR="00EB1FB7" w:rsidRPr="001436AB">
        <w:rPr>
          <w:i/>
          <w:lang w:val="en-GB"/>
        </w:rPr>
        <w:t xml:space="preserve">S.W. </w:t>
      </w:r>
      <w:r w:rsidR="0090652E" w:rsidRPr="001436AB">
        <w:rPr>
          <w:i/>
          <w:lang w:val="en-GB"/>
        </w:rPr>
        <w:t>v</w:t>
      </w:r>
      <w:r w:rsidR="00EB1FB7" w:rsidRPr="001436AB">
        <w:rPr>
          <w:i/>
          <w:lang w:val="en-GB"/>
        </w:rPr>
        <w:t>.</w:t>
      </w:r>
      <w:r w:rsidR="0090652E" w:rsidRPr="001436AB">
        <w:rPr>
          <w:i/>
          <w:lang w:val="en-GB"/>
        </w:rPr>
        <w:t xml:space="preserve"> the U</w:t>
      </w:r>
      <w:r w:rsidR="00EB1FB7" w:rsidRPr="001436AB">
        <w:rPr>
          <w:i/>
          <w:lang w:val="en-GB"/>
        </w:rPr>
        <w:t>ni</w:t>
      </w:r>
      <w:r w:rsidR="0090652E" w:rsidRPr="001436AB">
        <w:rPr>
          <w:i/>
          <w:lang w:val="en-GB"/>
        </w:rPr>
        <w:t>ted Kingdom</w:t>
      </w:r>
      <w:r w:rsidR="00EB1FB7" w:rsidRPr="001436AB">
        <w:rPr>
          <w:lang w:val="en-GB"/>
        </w:rPr>
        <w:t xml:space="preserve">, 22 </w:t>
      </w:r>
      <w:r w:rsidR="00687A51" w:rsidRPr="001436AB">
        <w:rPr>
          <w:lang w:val="en-GB"/>
        </w:rPr>
        <w:t>November</w:t>
      </w:r>
      <w:r w:rsidR="00EB1FB7" w:rsidRPr="001436AB">
        <w:rPr>
          <w:lang w:val="en-GB"/>
        </w:rPr>
        <w:t xml:space="preserve"> 1995, § 44, </w:t>
      </w:r>
      <w:r w:rsidR="00687A51" w:rsidRPr="001436AB">
        <w:rPr>
          <w:lang w:val="en-GB"/>
        </w:rPr>
        <w:t>Series</w:t>
      </w:r>
      <w:r w:rsidR="00EB1FB7" w:rsidRPr="001436AB">
        <w:rPr>
          <w:lang w:val="en-GB"/>
        </w:rPr>
        <w:t xml:space="preserve"> A n</w:t>
      </w:r>
      <w:r w:rsidR="0090652E" w:rsidRPr="001436AB">
        <w:rPr>
          <w:lang w:val="en-GB"/>
        </w:rPr>
        <w:t>o. 335</w:t>
      </w:r>
      <w:r w:rsidR="0090652E" w:rsidRPr="001436AB">
        <w:rPr>
          <w:lang w:val="en-GB"/>
        </w:rPr>
        <w:noBreakHyphen/>
        <w:t>B</w:t>
      </w:r>
      <w:r w:rsidR="000D7831" w:rsidRPr="001436AB">
        <w:rPr>
          <w:lang w:val="en-GB"/>
        </w:rPr>
        <w:t xml:space="preserve">; </w:t>
      </w:r>
      <w:r w:rsidR="0090652E" w:rsidRPr="001436AB">
        <w:rPr>
          <w:lang w:val="en-GB"/>
        </w:rPr>
        <w:t>see also</w:t>
      </w:r>
      <w:r w:rsidR="000D7831" w:rsidRPr="001436AB">
        <w:rPr>
          <w:lang w:val="en-GB"/>
        </w:rPr>
        <w:t xml:space="preserve">, </w:t>
      </w:r>
      <w:r w:rsidR="0090652E" w:rsidRPr="001436AB">
        <w:rPr>
          <w:lang w:val="en-GB"/>
        </w:rPr>
        <w:t xml:space="preserve">among other </w:t>
      </w:r>
      <w:r w:rsidR="00687A51" w:rsidRPr="001436AB">
        <w:rPr>
          <w:lang w:val="en-GB"/>
        </w:rPr>
        <w:t>authorities</w:t>
      </w:r>
      <w:r w:rsidR="00EB1FB7" w:rsidRPr="001436AB">
        <w:rPr>
          <w:lang w:val="en-GB"/>
        </w:rPr>
        <w:t>,</w:t>
      </w:r>
      <w:r w:rsidR="000D7831" w:rsidRPr="001436AB">
        <w:rPr>
          <w:lang w:val="en-GB"/>
        </w:rPr>
        <w:t xml:space="preserve"> </w:t>
      </w:r>
      <w:r w:rsidR="00BD61F1" w:rsidRPr="001436AB">
        <w:rPr>
          <w:i/>
          <w:lang w:val="en-GB"/>
        </w:rPr>
        <w:t xml:space="preserve">Pretty </w:t>
      </w:r>
      <w:r w:rsidR="0090652E" w:rsidRPr="001436AB">
        <w:rPr>
          <w:i/>
          <w:lang w:val="en-GB"/>
        </w:rPr>
        <w:t>v</w:t>
      </w:r>
      <w:r w:rsidR="00BD61F1" w:rsidRPr="001436AB">
        <w:rPr>
          <w:i/>
          <w:lang w:val="en-GB"/>
        </w:rPr>
        <w:t xml:space="preserve">. </w:t>
      </w:r>
      <w:r w:rsidR="0090652E" w:rsidRPr="001436AB">
        <w:rPr>
          <w:i/>
          <w:lang w:val="en-GB"/>
        </w:rPr>
        <w:t xml:space="preserve">the </w:t>
      </w:r>
      <w:r w:rsidR="00BD61F1" w:rsidRPr="001436AB">
        <w:rPr>
          <w:i/>
          <w:lang w:val="en-GB"/>
        </w:rPr>
        <w:t>Uni</w:t>
      </w:r>
      <w:r w:rsidR="0090652E" w:rsidRPr="001436AB">
        <w:rPr>
          <w:i/>
          <w:lang w:val="en-GB"/>
        </w:rPr>
        <w:t>ted Kingdom</w:t>
      </w:r>
      <w:r w:rsidR="00BD61F1" w:rsidRPr="001436AB">
        <w:rPr>
          <w:lang w:val="en-GB"/>
        </w:rPr>
        <w:t>, n</w:t>
      </w:r>
      <w:r w:rsidR="0090652E" w:rsidRPr="001436AB">
        <w:rPr>
          <w:lang w:val="en-GB"/>
        </w:rPr>
        <w:t>o.</w:t>
      </w:r>
      <w:r w:rsidR="00BD61F1" w:rsidRPr="001436AB">
        <w:rPr>
          <w:vertAlign w:val="superscript"/>
          <w:lang w:val="en-GB"/>
        </w:rPr>
        <w:t> </w:t>
      </w:r>
      <w:r w:rsidR="00BD61F1" w:rsidRPr="001436AB">
        <w:rPr>
          <w:lang w:val="en-GB"/>
        </w:rPr>
        <w:t xml:space="preserve">2346/02, § 65, </w:t>
      </w:r>
      <w:r w:rsidR="0090652E" w:rsidRPr="001436AB">
        <w:rPr>
          <w:lang w:val="en-GB"/>
        </w:rPr>
        <w:t>E</w:t>
      </w:r>
      <w:r w:rsidR="00BD61F1" w:rsidRPr="001436AB">
        <w:rPr>
          <w:lang w:val="en-GB"/>
        </w:rPr>
        <w:t>CH</w:t>
      </w:r>
      <w:r w:rsidR="0090652E" w:rsidRPr="001436AB">
        <w:rPr>
          <w:lang w:val="en-GB"/>
        </w:rPr>
        <w:t>R</w:t>
      </w:r>
      <w:r w:rsidR="00BD61F1" w:rsidRPr="001436AB">
        <w:rPr>
          <w:lang w:val="en-GB"/>
        </w:rPr>
        <w:t xml:space="preserve"> 2002</w:t>
      </w:r>
      <w:r w:rsidR="00BD61F1" w:rsidRPr="001436AB">
        <w:rPr>
          <w:lang w:val="en-GB"/>
        </w:rPr>
        <w:noBreakHyphen/>
        <w:t>III)</w:t>
      </w:r>
      <w:r w:rsidR="000816CA" w:rsidRPr="001436AB">
        <w:rPr>
          <w:lang w:val="en-GB"/>
        </w:rPr>
        <w:t>.</w:t>
      </w:r>
    </w:p>
    <w:p w:rsidR="00CA313E" w:rsidRPr="001436AB" w:rsidRDefault="00EA1F96" w:rsidP="001436AB">
      <w:pPr>
        <w:pStyle w:val="ECHRPara"/>
        <w:rPr>
          <w:lang w:val="en-GB"/>
        </w:rPr>
      </w:pPr>
      <w:r w:rsidRPr="001436AB">
        <w:rPr>
          <w:rStyle w:val="ECHRParaChar"/>
          <w:lang w:val="en-GB"/>
        </w:rPr>
        <w:fldChar w:fldCharType="begin"/>
      </w:r>
      <w:r w:rsidRPr="001436AB">
        <w:rPr>
          <w:rStyle w:val="ECHRParaChar"/>
          <w:lang w:val="en-GB"/>
        </w:rPr>
        <w:instrText xml:space="preserve"> SEQ level0 \*arabic </w:instrText>
      </w:r>
      <w:r w:rsidRPr="001436AB">
        <w:rPr>
          <w:rStyle w:val="ECHRParaChar"/>
          <w:lang w:val="en-GB"/>
        </w:rPr>
        <w:fldChar w:fldCharType="separate"/>
      </w:r>
      <w:r w:rsidR="001436AB" w:rsidRPr="001436AB">
        <w:rPr>
          <w:rStyle w:val="ECHRParaChar"/>
          <w:noProof/>
          <w:lang w:val="en-GB"/>
        </w:rPr>
        <w:t>90</w:t>
      </w:r>
      <w:r w:rsidRPr="001436AB">
        <w:rPr>
          <w:rStyle w:val="ECHRParaChar"/>
          <w:lang w:val="en-GB"/>
        </w:rPr>
        <w:fldChar w:fldCharType="end"/>
      </w:r>
      <w:r w:rsidRPr="001436AB">
        <w:rPr>
          <w:rStyle w:val="ECHRParaChar"/>
          <w:lang w:val="en-GB"/>
        </w:rPr>
        <w:t>.  </w:t>
      </w:r>
      <w:r w:rsidR="00687A51" w:rsidRPr="001436AB">
        <w:rPr>
          <w:rStyle w:val="ECHRParaChar"/>
          <w:lang w:val="en-GB"/>
        </w:rPr>
        <w:t>Moreover</w:t>
      </w:r>
      <w:r w:rsidR="0088255B" w:rsidRPr="001436AB">
        <w:rPr>
          <w:rStyle w:val="ECHRParaChar"/>
          <w:lang w:val="en-GB"/>
        </w:rPr>
        <w:t xml:space="preserve">, </w:t>
      </w:r>
      <w:r w:rsidR="000B1F30" w:rsidRPr="001436AB">
        <w:rPr>
          <w:rStyle w:val="ECHRParaChar"/>
          <w:lang w:val="en-GB"/>
        </w:rPr>
        <w:t>there is a</w:t>
      </w:r>
      <w:r w:rsidR="0088255B" w:rsidRPr="001436AB">
        <w:rPr>
          <w:rStyle w:val="ECHRParaChar"/>
          <w:lang w:val="en-GB"/>
        </w:rPr>
        <w:t xml:space="preserve"> </w:t>
      </w:r>
      <w:r w:rsidR="00687A51" w:rsidRPr="001436AB">
        <w:rPr>
          <w:rStyle w:val="ECHRParaChar"/>
          <w:lang w:val="en-GB"/>
        </w:rPr>
        <w:t>particularly</w:t>
      </w:r>
      <w:r w:rsidR="000B1F30" w:rsidRPr="001436AB">
        <w:rPr>
          <w:rStyle w:val="ECHRParaChar"/>
          <w:lang w:val="en-GB"/>
        </w:rPr>
        <w:t xml:space="preserve"> strong link between the </w:t>
      </w:r>
      <w:r w:rsidR="00687A51" w:rsidRPr="001436AB">
        <w:rPr>
          <w:rStyle w:val="ECHRParaChar"/>
          <w:lang w:val="en-GB"/>
        </w:rPr>
        <w:t>concepts</w:t>
      </w:r>
      <w:r w:rsidR="000B1F30" w:rsidRPr="001436AB">
        <w:rPr>
          <w:rStyle w:val="ECHRParaChar"/>
          <w:lang w:val="en-GB"/>
        </w:rPr>
        <w:t xml:space="preserve"> of </w:t>
      </w:r>
      <w:r w:rsidR="00687A51" w:rsidRPr="001436AB">
        <w:rPr>
          <w:rStyle w:val="ECHRParaChar"/>
          <w:lang w:val="en-GB"/>
        </w:rPr>
        <w:t>“degrading”</w:t>
      </w:r>
      <w:r w:rsidR="000B1F30" w:rsidRPr="001436AB">
        <w:rPr>
          <w:rStyle w:val="ECHRParaChar"/>
          <w:lang w:val="en-GB"/>
        </w:rPr>
        <w:t xml:space="preserve"> </w:t>
      </w:r>
      <w:r w:rsidR="00687A51" w:rsidRPr="001436AB">
        <w:rPr>
          <w:rStyle w:val="ECHRParaChar"/>
          <w:lang w:val="en-GB"/>
        </w:rPr>
        <w:t>treatment</w:t>
      </w:r>
      <w:r w:rsidR="000B1F30" w:rsidRPr="001436AB">
        <w:rPr>
          <w:rStyle w:val="ECHRParaChar"/>
          <w:lang w:val="en-GB"/>
        </w:rPr>
        <w:t xml:space="preserve"> or punishment within the meaning of A</w:t>
      </w:r>
      <w:r w:rsidR="00BB6822" w:rsidRPr="001436AB">
        <w:rPr>
          <w:rStyle w:val="ECHRParaChar"/>
          <w:lang w:val="en-GB"/>
        </w:rPr>
        <w:t xml:space="preserve">rticle 3 </w:t>
      </w:r>
      <w:r w:rsidR="000B1F30" w:rsidRPr="001436AB">
        <w:rPr>
          <w:rStyle w:val="ECHRParaChar"/>
          <w:lang w:val="en-GB"/>
        </w:rPr>
        <w:t>of the</w:t>
      </w:r>
      <w:r w:rsidR="00BB6822" w:rsidRPr="001436AB">
        <w:rPr>
          <w:rStyle w:val="ECHRParaChar"/>
          <w:lang w:val="en-GB"/>
        </w:rPr>
        <w:t xml:space="preserve"> Convention</w:t>
      </w:r>
      <w:r w:rsidR="000B1F30" w:rsidRPr="001436AB">
        <w:rPr>
          <w:rStyle w:val="ECHRParaChar"/>
          <w:lang w:val="en-GB"/>
        </w:rPr>
        <w:t xml:space="preserve"> and</w:t>
      </w:r>
      <w:r w:rsidR="00BB6822" w:rsidRPr="001436AB">
        <w:rPr>
          <w:rStyle w:val="ECHRParaChar"/>
          <w:lang w:val="en-GB"/>
        </w:rPr>
        <w:t xml:space="preserve"> respect </w:t>
      </w:r>
      <w:r w:rsidR="000B1F30" w:rsidRPr="001436AB">
        <w:rPr>
          <w:rStyle w:val="ECHRParaChar"/>
          <w:lang w:val="en-GB"/>
        </w:rPr>
        <w:t xml:space="preserve">for </w:t>
      </w:r>
      <w:r w:rsidR="00687A51" w:rsidRPr="001436AB">
        <w:rPr>
          <w:rStyle w:val="ECHRParaChar"/>
          <w:lang w:val="en-GB"/>
        </w:rPr>
        <w:t>“dignity”</w:t>
      </w:r>
      <w:r w:rsidR="00BB6822" w:rsidRPr="001436AB">
        <w:rPr>
          <w:rStyle w:val="ECHRParaChar"/>
          <w:lang w:val="en-GB"/>
        </w:rPr>
        <w:t xml:space="preserve">. </w:t>
      </w:r>
      <w:r w:rsidR="000B1F30" w:rsidRPr="001436AB">
        <w:rPr>
          <w:rStyle w:val="ECHRParaChar"/>
          <w:lang w:val="en-GB"/>
        </w:rPr>
        <w:t xml:space="preserve">In </w:t>
      </w:r>
      <w:r w:rsidR="00197A43" w:rsidRPr="001436AB">
        <w:rPr>
          <w:rStyle w:val="ECHRParaChar"/>
          <w:lang w:val="en-GB"/>
        </w:rPr>
        <w:t>1973</w:t>
      </w:r>
      <w:r w:rsidR="000B1F30" w:rsidRPr="001436AB">
        <w:rPr>
          <w:rStyle w:val="ECHRParaChar"/>
          <w:lang w:val="en-GB"/>
        </w:rPr>
        <w:t xml:space="preserve"> the</w:t>
      </w:r>
      <w:r w:rsidR="003204EB" w:rsidRPr="001436AB">
        <w:rPr>
          <w:rStyle w:val="ECHRParaChar"/>
          <w:lang w:val="en-GB"/>
        </w:rPr>
        <w:t xml:space="preserve"> </w:t>
      </w:r>
      <w:r w:rsidR="00687A51" w:rsidRPr="001436AB">
        <w:rPr>
          <w:rStyle w:val="ECHRParaChar"/>
          <w:lang w:val="en-GB"/>
        </w:rPr>
        <w:t>European</w:t>
      </w:r>
      <w:r w:rsidR="000B1F30" w:rsidRPr="001436AB">
        <w:rPr>
          <w:rStyle w:val="ECHRParaChar"/>
          <w:lang w:val="en-GB"/>
        </w:rPr>
        <w:t xml:space="preserve"> </w:t>
      </w:r>
      <w:r w:rsidR="003204EB" w:rsidRPr="001436AB">
        <w:rPr>
          <w:rStyle w:val="ECHRParaChar"/>
          <w:lang w:val="en-GB"/>
        </w:rPr>
        <w:t xml:space="preserve">Commission </w:t>
      </w:r>
      <w:r w:rsidR="000B1F30" w:rsidRPr="001436AB">
        <w:rPr>
          <w:rStyle w:val="ECHRParaChar"/>
          <w:lang w:val="en-GB"/>
        </w:rPr>
        <w:t>of Human Righ</w:t>
      </w:r>
      <w:r w:rsidR="003204EB" w:rsidRPr="001436AB">
        <w:rPr>
          <w:rStyle w:val="ECHRParaChar"/>
          <w:lang w:val="en-GB"/>
        </w:rPr>
        <w:t xml:space="preserve">ts </w:t>
      </w:r>
      <w:r w:rsidR="000B1F30" w:rsidRPr="001436AB">
        <w:rPr>
          <w:rStyle w:val="ECHRParaChar"/>
          <w:lang w:val="en-GB"/>
        </w:rPr>
        <w:t>stressed that in the</w:t>
      </w:r>
      <w:r w:rsidR="003204EB" w:rsidRPr="001436AB">
        <w:rPr>
          <w:rStyle w:val="ECHRParaChar"/>
          <w:lang w:val="en-GB"/>
        </w:rPr>
        <w:t xml:space="preserve"> </w:t>
      </w:r>
      <w:r w:rsidR="00687A51" w:rsidRPr="001436AB">
        <w:rPr>
          <w:rStyle w:val="ECHRParaChar"/>
          <w:lang w:val="en-GB"/>
        </w:rPr>
        <w:t>context</w:t>
      </w:r>
      <w:r w:rsidR="003204EB" w:rsidRPr="001436AB">
        <w:rPr>
          <w:rStyle w:val="ECHRParaChar"/>
          <w:lang w:val="en-GB"/>
        </w:rPr>
        <w:t xml:space="preserve"> </w:t>
      </w:r>
      <w:r w:rsidR="000B1F30" w:rsidRPr="001436AB">
        <w:rPr>
          <w:rStyle w:val="ECHRParaChar"/>
          <w:lang w:val="en-GB"/>
        </w:rPr>
        <w:t>of A</w:t>
      </w:r>
      <w:r w:rsidR="003204EB" w:rsidRPr="001436AB">
        <w:rPr>
          <w:rStyle w:val="ECHRParaChar"/>
          <w:lang w:val="en-GB"/>
        </w:rPr>
        <w:t xml:space="preserve">rticle 3 </w:t>
      </w:r>
      <w:r w:rsidR="000B1F30" w:rsidRPr="001436AB">
        <w:rPr>
          <w:rStyle w:val="ECHRParaChar"/>
          <w:lang w:val="en-GB"/>
        </w:rPr>
        <w:t>of the</w:t>
      </w:r>
      <w:r w:rsidR="003204EB" w:rsidRPr="001436AB">
        <w:rPr>
          <w:rStyle w:val="ECHRParaChar"/>
          <w:lang w:val="en-GB"/>
        </w:rPr>
        <w:t xml:space="preserve"> Convention</w:t>
      </w:r>
      <w:r w:rsidR="000B1F30" w:rsidRPr="001436AB">
        <w:rPr>
          <w:rStyle w:val="ECHRParaChar"/>
          <w:lang w:val="en-GB"/>
        </w:rPr>
        <w:t xml:space="preserve"> the </w:t>
      </w:r>
      <w:r w:rsidR="00A302F7" w:rsidRPr="001436AB">
        <w:rPr>
          <w:rStyle w:val="ECHRParaChar"/>
          <w:lang w:val="en-GB"/>
        </w:rPr>
        <w:t xml:space="preserve">expression </w:t>
      </w:r>
      <w:r w:rsidR="00687A51" w:rsidRPr="001436AB">
        <w:rPr>
          <w:rStyle w:val="ECHRParaChar"/>
          <w:lang w:val="en-GB"/>
        </w:rPr>
        <w:t>“degrading</w:t>
      </w:r>
      <w:r w:rsidR="000B1F30" w:rsidRPr="001436AB">
        <w:rPr>
          <w:rStyle w:val="ECHRParaChar"/>
          <w:lang w:val="en-GB"/>
        </w:rPr>
        <w:t xml:space="preserve"> </w:t>
      </w:r>
      <w:r w:rsidR="00687A51" w:rsidRPr="001436AB">
        <w:rPr>
          <w:rStyle w:val="ECHRParaChar"/>
          <w:lang w:val="en-GB"/>
        </w:rPr>
        <w:t>treatment</w:t>
      </w:r>
      <w:r w:rsidR="002F355B" w:rsidRPr="001436AB">
        <w:rPr>
          <w:rStyle w:val="ECHRParaChar"/>
          <w:lang w:val="en-GB"/>
        </w:rPr>
        <w:t>”</w:t>
      </w:r>
      <w:r w:rsidR="003204EB" w:rsidRPr="001436AB">
        <w:rPr>
          <w:rStyle w:val="ECHRParaChar"/>
          <w:lang w:val="en-GB"/>
        </w:rPr>
        <w:t xml:space="preserve"> </w:t>
      </w:r>
      <w:r w:rsidR="00B21CEA" w:rsidRPr="001436AB">
        <w:rPr>
          <w:rStyle w:val="ECHRParaChar"/>
          <w:lang w:val="en-GB"/>
        </w:rPr>
        <w:t xml:space="preserve">showed that </w:t>
      </w:r>
      <w:r w:rsidR="00066761" w:rsidRPr="001436AB">
        <w:rPr>
          <w:rStyle w:val="ECHRParaChar"/>
          <w:lang w:val="en-GB"/>
        </w:rPr>
        <w:t xml:space="preserve">the general purpose of </w:t>
      </w:r>
      <w:r w:rsidR="00B21CEA" w:rsidRPr="001436AB">
        <w:rPr>
          <w:rStyle w:val="ECHRParaChar"/>
          <w:lang w:val="en-GB"/>
        </w:rPr>
        <w:t>th</w:t>
      </w:r>
      <w:r w:rsidR="00FF3565" w:rsidRPr="001436AB">
        <w:rPr>
          <w:rStyle w:val="ECHRParaChar"/>
          <w:lang w:val="en-GB"/>
        </w:rPr>
        <w:t>at</w:t>
      </w:r>
      <w:r w:rsidR="00B21CEA" w:rsidRPr="001436AB">
        <w:rPr>
          <w:rStyle w:val="ECHRParaChar"/>
          <w:lang w:val="en-GB"/>
        </w:rPr>
        <w:t xml:space="preserve"> provision was to prevent</w:t>
      </w:r>
      <w:r w:rsidR="00A302F7" w:rsidRPr="001436AB">
        <w:rPr>
          <w:rStyle w:val="ECHRParaChar"/>
          <w:lang w:val="en-GB"/>
        </w:rPr>
        <w:t xml:space="preserve"> </w:t>
      </w:r>
      <w:r w:rsidR="004331F4" w:rsidRPr="001436AB">
        <w:rPr>
          <w:rStyle w:val="ECHRParaChar"/>
          <w:lang w:val="en-GB"/>
        </w:rPr>
        <w:t>particularly</w:t>
      </w:r>
      <w:r w:rsidR="00B21CEA" w:rsidRPr="001436AB">
        <w:rPr>
          <w:rStyle w:val="ECHRParaChar"/>
          <w:lang w:val="en-GB"/>
        </w:rPr>
        <w:t xml:space="preserve"> serious </w:t>
      </w:r>
      <w:r w:rsidR="002F2C4F" w:rsidRPr="001436AB">
        <w:rPr>
          <w:rStyle w:val="ECHRParaChar"/>
          <w:lang w:val="en-GB"/>
        </w:rPr>
        <w:t>interferences with</w:t>
      </w:r>
      <w:r w:rsidR="00197A43" w:rsidRPr="001436AB">
        <w:rPr>
          <w:rStyle w:val="ECHRParaChar"/>
          <w:lang w:val="en-GB"/>
        </w:rPr>
        <w:t xml:space="preserve"> </w:t>
      </w:r>
      <w:r w:rsidR="004331F4" w:rsidRPr="001436AB">
        <w:rPr>
          <w:rStyle w:val="ECHRParaChar"/>
          <w:lang w:val="en-GB"/>
        </w:rPr>
        <w:t>human</w:t>
      </w:r>
      <w:r w:rsidR="00197A43" w:rsidRPr="001436AB">
        <w:rPr>
          <w:rStyle w:val="ECHRParaChar"/>
          <w:lang w:val="en-GB"/>
        </w:rPr>
        <w:t xml:space="preserve"> </w:t>
      </w:r>
      <w:r w:rsidR="004331F4" w:rsidRPr="001436AB">
        <w:rPr>
          <w:rStyle w:val="ECHRParaChar"/>
          <w:lang w:val="en-GB"/>
        </w:rPr>
        <w:t>dignity</w:t>
      </w:r>
      <w:r w:rsidR="00B21CEA" w:rsidRPr="001436AB">
        <w:rPr>
          <w:rStyle w:val="ECHRParaChar"/>
          <w:lang w:val="en-GB"/>
        </w:rPr>
        <w:t xml:space="preserve"> </w:t>
      </w:r>
      <w:r w:rsidR="00C0363B" w:rsidRPr="001436AB">
        <w:rPr>
          <w:rStyle w:val="ECHRParaChar"/>
          <w:lang w:val="en-GB"/>
        </w:rPr>
        <w:t>(</w:t>
      </w:r>
      <w:r w:rsidR="006A37EE" w:rsidRPr="001436AB">
        <w:rPr>
          <w:rStyle w:val="ECHRParaChar"/>
          <w:lang w:val="en-GB"/>
        </w:rPr>
        <w:t xml:space="preserve">see </w:t>
      </w:r>
      <w:r w:rsidR="00B21CEA" w:rsidRPr="001436AB">
        <w:rPr>
          <w:rStyle w:val="ECHRParaChar"/>
          <w:i/>
          <w:lang w:val="en-GB"/>
        </w:rPr>
        <w:t xml:space="preserve">East </w:t>
      </w:r>
      <w:r w:rsidR="004331F4" w:rsidRPr="001436AB">
        <w:rPr>
          <w:rStyle w:val="ECHRParaChar"/>
          <w:i/>
          <w:lang w:val="en-GB"/>
        </w:rPr>
        <w:t>African</w:t>
      </w:r>
      <w:r w:rsidR="00B21CEA" w:rsidRPr="001436AB">
        <w:rPr>
          <w:rStyle w:val="ECHRParaChar"/>
          <w:i/>
          <w:lang w:val="en-GB"/>
        </w:rPr>
        <w:t xml:space="preserve"> </w:t>
      </w:r>
      <w:r w:rsidR="00C0363B" w:rsidRPr="001436AB">
        <w:rPr>
          <w:rStyle w:val="ECHRParaChar"/>
          <w:i/>
          <w:lang w:val="en-GB"/>
        </w:rPr>
        <w:t>Asia</w:t>
      </w:r>
      <w:r w:rsidR="00B21CEA" w:rsidRPr="001436AB">
        <w:rPr>
          <w:rStyle w:val="ECHRParaChar"/>
          <w:i/>
          <w:lang w:val="en-GB"/>
        </w:rPr>
        <w:t>ns</w:t>
      </w:r>
      <w:r w:rsidR="00C0363B" w:rsidRPr="001436AB">
        <w:rPr>
          <w:rStyle w:val="ECHRParaChar"/>
          <w:i/>
          <w:lang w:val="en-GB"/>
        </w:rPr>
        <w:t xml:space="preserve"> </w:t>
      </w:r>
      <w:r w:rsidR="00B21CEA" w:rsidRPr="001436AB">
        <w:rPr>
          <w:rStyle w:val="ECHRParaChar"/>
          <w:i/>
          <w:lang w:val="en-GB"/>
        </w:rPr>
        <w:t>v</w:t>
      </w:r>
      <w:r w:rsidR="00C0363B" w:rsidRPr="001436AB">
        <w:rPr>
          <w:rStyle w:val="ECHRParaChar"/>
          <w:i/>
          <w:lang w:val="en-GB"/>
        </w:rPr>
        <w:t>.</w:t>
      </w:r>
      <w:r w:rsidR="00B21CEA" w:rsidRPr="001436AB">
        <w:rPr>
          <w:rStyle w:val="ECHRParaChar"/>
          <w:i/>
          <w:lang w:val="en-GB"/>
        </w:rPr>
        <w:t xml:space="preserve"> the </w:t>
      </w:r>
      <w:r w:rsidR="004331F4" w:rsidRPr="001436AB">
        <w:rPr>
          <w:rStyle w:val="ECHRParaChar"/>
          <w:i/>
          <w:lang w:val="en-GB"/>
        </w:rPr>
        <w:t>United</w:t>
      </w:r>
      <w:r w:rsidR="00B21CEA" w:rsidRPr="001436AB">
        <w:rPr>
          <w:rStyle w:val="ECHRParaChar"/>
          <w:i/>
          <w:lang w:val="en-GB"/>
        </w:rPr>
        <w:t xml:space="preserve"> Kingdom</w:t>
      </w:r>
      <w:r w:rsidR="00C0363B" w:rsidRPr="001436AB">
        <w:rPr>
          <w:rStyle w:val="ECHRParaChar"/>
          <w:lang w:val="en-GB"/>
        </w:rPr>
        <w:t>, n</w:t>
      </w:r>
      <w:r w:rsidR="00B21CEA" w:rsidRPr="001436AB">
        <w:rPr>
          <w:rStyle w:val="ECHRParaChar"/>
          <w:lang w:val="en-GB"/>
        </w:rPr>
        <w:t>os.</w:t>
      </w:r>
      <w:r w:rsidR="00C0363B" w:rsidRPr="001436AB">
        <w:rPr>
          <w:rStyle w:val="ECHRParaChar"/>
          <w:vertAlign w:val="superscript"/>
          <w:lang w:val="en-GB"/>
        </w:rPr>
        <w:t xml:space="preserve"> </w:t>
      </w:r>
      <w:r w:rsidR="00C0363B" w:rsidRPr="001436AB">
        <w:rPr>
          <w:rStyle w:val="ECHRParaChar"/>
          <w:lang w:val="en-GB"/>
        </w:rPr>
        <w:t xml:space="preserve">4403/70, 4404/70, 4405/70, 4406/70, 4407/70, 4408/70, 4409/70, 4410/70, 4411/70, 4412/70, 4413/70, 4414/70, 4415/70, 4416/70, 4417/70, 4418/70, 4419/70, 4422/70, 4423/70, 4434/70, 4443/70, 4476/70, 4477/70, 4478/70, 4486/70, 4501/70, 4526/70, 4527/70, 4528/70, 4529/70 </w:t>
      </w:r>
      <w:r w:rsidR="00B21CEA" w:rsidRPr="001436AB">
        <w:rPr>
          <w:rStyle w:val="ECHRParaChar"/>
          <w:lang w:val="en-GB"/>
        </w:rPr>
        <w:t xml:space="preserve">and </w:t>
      </w:r>
      <w:r w:rsidR="00C0363B" w:rsidRPr="001436AB">
        <w:rPr>
          <w:rStyle w:val="ECHRParaChar"/>
          <w:lang w:val="en-GB"/>
        </w:rPr>
        <w:t xml:space="preserve">4530/70, </w:t>
      </w:r>
      <w:r w:rsidR="006A37EE" w:rsidRPr="001436AB">
        <w:rPr>
          <w:rStyle w:val="ECHRParaChar"/>
          <w:lang w:val="en-GB"/>
        </w:rPr>
        <w:t xml:space="preserve">Commission </w:t>
      </w:r>
      <w:r w:rsidR="004331F4" w:rsidRPr="001436AB">
        <w:rPr>
          <w:rStyle w:val="ECHRParaChar"/>
          <w:lang w:val="en-GB"/>
        </w:rPr>
        <w:t>report</w:t>
      </w:r>
      <w:r w:rsidR="00C0363B" w:rsidRPr="001436AB">
        <w:rPr>
          <w:rStyle w:val="ECHRParaChar"/>
          <w:lang w:val="en-GB"/>
        </w:rPr>
        <w:t xml:space="preserve"> </w:t>
      </w:r>
      <w:r w:rsidR="00B21CEA" w:rsidRPr="001436AB">
        <w:rPr>
          <w:rStyle w:val="ECHRParaChar"/>
          <w:lang w:val="en-GB"/>
        </w:rPr>
        <w:t xml:space="preserve">of </w:t>
      </w:r>
      <w:r w:rsidR="00C0363B" w:rsidRPr="001436AB">
        <w:rPr>
          <w:rStyle w:val="ECHRParaChar"/>
          <w:lang w:val="en-GB"/>
        </w:rPr>
        <w:t xml:space="preserve">14 </w:t>
      </w:r>
      <w:r w:rsidR="004331F4" w:rsidRPr="001436AB">
        <w:rPr>
          <w:rStyle w:val="ECHRParaChar"/>
          <w:lang w:val="en-GB"/>
        </w:rPr>
        <w:t>December</w:t>
      </w:r>
      <w:r w:rsidR="00C0363B" w:rsidRPr="001436AB">
        <w:rPr>
          <w:rStyle w:val="ECHRParaChar"/>
          <w:lang w:val="en-GB"/>
        </w:rPr>
        <w:t xml:space="preserve"> 1973, </w:t>
      </w:r>
      <w:r w:rsidR="004331F4" w:rsidRPr="001436AB">
        <w:rPr>
          <w:rStyle w:val="ECHRParaChar"/>
          <w:lang w:val="en-GB"/>
        </w:rPr>
        <w:t>Decisions</w:t>
      </w:r>
      <w:r w:rsidR="00C0363B" w:rsidRPr="001436AB">
        <w:rPr>
          <w:rStyle w:val="ECHRParaChar"/>
          <w:lang w:val="en-GB"/>
        </w:rPr>
        <w:t xml:space="preserve"> </w:t>
      </w:r>
      <w:r w:rsidR="00B21CEA" w:rsidRPr="001436AB">
        <w:rPr>
          <w:rStyle w:val="ECHRParaChar"/>
          <w:lang w:val="en-GB"/>
        </w:rPr>
        <w:t>and</w:t>
      </w:r>
      <w:r w:rsidR="00C0363B" w:rsidRPr="001436AB">
        <w:rPr>
          <w:rStyle w:val="ECHRParaChar"/>
          <w:lang w:val="en-GB"/>
        </w:rPr>
        <w:t xml:space="preserve"> </w:t>
      </w:r>
      <w:r w:rsidR="004331F4" w:rsidRPr="001436AB">
        <w:rPr>
          <w:rStyle w:val="ECHRParaChar"/>
          <w:lang w:val="en-GB"/>
        </w:rPr>
        <w:t>Reports</w:t>
      </w:r>
      <w:r w:rsidR="00C0363B" w:rsidRPr="001436AB">
        <w:rPr>
          <w:rStyle w:val="ECHRParaChar"/>
          <w:lang w:val="en-GB"/>
        </w:rPr>
        <w:t xml:space="preserve"> 78-</w:t>
      </w:r>
      <w:r w:rsidR="006A37EE" w:rsidRPr="001436AB">
        <w:rPr>
          <w:rStyle w:val="ECHRParaChar"/>
          <w:lang w:val="en-GB"/>
        </w:rPr>
        <w:t>A</w:t>
      </w:r>
      <w:r w:rsidR="00C0363B" w:rsidRPr="001436AB">
        <w:rPr>
          <w:rStyle w:val="ECHRParaChar"/>
          <w:lang w:val="en-GB"/>
        </w:rPr>
        <w:t>, § 192)</w:t>
      </w:r>
      <w:r w:rsidR="003204EB" w:rsidRPr="001436AB">
        <w:rPr>
          <w:rStyle w:val="ECHRParaChar"/>
          <w:lang w:val="en-GB"/>
        </w:rPr>
        <w:t>.</w:t>
      </w:r>
      <w:r w:rsidR="00FE20C2" w:rsidRPr="001436AB">
        <w:rPr>
          <w:rStyle w:val="ECHRParaChar"/>
          <w:lang w:val="en-GB"/>
        </w:rPr>
        <w:t xml:space="preserve"> </w:t>
      </w:r>
      <w:r w:rsidR="00B21CEA" w:rsidRPr="001436AB">
        <w:rPr>
          <w:rStyle w:val="ECHRParaChar"/>
          <w:lang w:val="en-GB"/>
        </w:rPr>
        <w:t>The</w:t>
      </w:r>
      <w:r w:rsidR="00D75B53" w:rsidRPr="001436AB">
        <w:rPr>
          <w:rStyle w:val="ECHRParaChar"/>
          <w:lang w:val="en-GB"/>
        </w:rPr>
        <w:t xml:space="preserve"> </w:t>
      </w:r>
      <w:r w:rsidR="004331F4" w:rsidRPr="001436AB">
        <w:rPr>
          <w:rStyle w:val="ECHRParaChar"/>
          <w:lang w:val="en-GB"/>
        </w:rPr>
        <w:t>Court</w:t>
      </w:r>
      <w:r w:rsidR="00B21CEA" w:rsidRPr="001436AB">
        <w:rPr>
          <w:rStyle w:val="ECHRParaChar"/>
          <w:lang w:val="en-GB"/>
        </w:rPr>
        <w:t>, for its part</w:t>
      </w:r>
      <w:r w:rsidR="00D75B53" w:rsidRPr="001436AB">
        <w:rPr>
          <w:rStyle w:val="ECHRParaChar"/>
          <w:lang w:val="en-GB"/>
        </w:rPr>
        <w:t>,</w:t>
      </w:r>
      <w:r w:rsidR="00B21CEA" w:rsidRPr="001436AB">
        <w:rPr>
          <w:rStyle w:val="ECHRParaChar"/>
          <w:lang w:val="en-GB"/>
        </w:rPr>
        <w:t xml:space="preserve"> </w:t>
      </w:r>
      <w:r w:rsidR="00080977" w:rsidRPr="001436AB">
        <w:rPr>
          <w:rStyle w:val="ECHRParaChar"/>
          <w:lang w:val="en-GB"/>
        </w:rPr>
        <w:t xml:space="preserve">made its </w:t>
      </w:r>
      <w:r w:rsidR="00B21CEA" w:rsidRPr="001436AB">
        <w:rPr>
          <w:rStyle w:val="ECHRParaChar"/>
          <w:lang w:val="en-GB"/>
        </w:rPr>
        <w:t>first</w:t>
      </w:r>
      <w:r w:rsidR="00D75B53" w:rsidRPr="001436AB">
        <w:rPr>
          <w:rStyle w:val="ECHRParaChar"/>
          <w:lang w:val="en-GB"/>
        </w:rPr>
        <w:t xml:space="preserve"> </w:t>
      </w:r>
      <w:r w:rsidR="00B21CEA" w:rsidRPr="001436AB">
        <w:rPr>
          <w:rStyle w:val="ECHRParaChar"/>
          <w:lang w:val="en-GB"/>
        </w:rPr>
        <w:t>exp</w:t>
      </w:r>
      <w:r w:rsidR="00080977" w:rsidRPr="001436AB">
        <w:rPr>
          <w:rStyle w:val="ECHRParaChar"/>
          <w:lang w:val="en-GB"/>
        </w:rPr>
        <w:t>licit</w:t>
      </w:r>
      <w:r w:rsidR="00B21CEA" w:rsidRPr="001436AB">
        <w:rPr>
          <w:rStyle w:val="ECHRParaChar"/>
          <w:lang w:val="en-GB"/>
        </w:rPr>
        <w:t xml:space="preserve"> </w:t>
      </w:r>
      <w:r w:rsidR="004331F4" w:rsidRPr="001436AB">
        <w:rPr>
          <w:rStyle w:val="ECHRParaChar"/>
          <w:lang w:val="en-GB"/>
        </w:rPr>
        <w:t>refer</w:t>
      </w:r>
      <w:r w:rsidR="00080977" w:rsidRPr="001436AB">
        <w:rPr>
          <w:rStyle w:val="ECHRParaChar"/>
          <w:lang w:val="en-GB"/>
        </w:rPr>
        <w:t>ence</w:t>
      </w:r>
      <w:r w:rsidR="00B21CEA" w:rsidRPr="001436AB">
        <w:rPr>
          <w:rStyle w:val="ECHRParaChar"/>
          <w:lang w:val="en-GB"/>
        </w:rPr>
        <w:t xml:space="preserve"> to this concept in the</w:t>
      </w:r>
      <w:r w:rsidR="00D75B53" w:rsidRPr="001436AB">
        <w:rPr>
          <w:rStyle w:val="ECHRParaChar"/>
          <w:lang w:val="en-GB"/>
        </w:rPr>
        <w:t xml:space="preserve"> </w:t>
      </w:r>
      <w:r w:rsidR="00D75B53" w:rsidRPr="001436AB">
        <w:rPr>
          <w:rStyle w:val="ECHRParaChar"/>
          <w:i/>
          <w:lang w:val="en-GB"/>
        </w:rPr>
        <w:t xml:space="preserve">Tyrer </w:t>
      </w:r>
      <w:r w:rsidR="00B21CEA" w:rsidRPr="001436AB">
        <w:rPr>
          <w:rStyle w:val="ECHRParaChar"/>
          <w:lang w:val="en-GB"/>
        </w:rPr>
        <w:t>judgment</w:t>
      </w:r>
      <w:r w:rsidR="00483DF0" w:rsidRPr="001436AB">
        <w:rPr>
          <w:rStyle w:val="ECHRParaChar"/>
          <w:lang w:val="en-GB"/>
        </w:rPr>
        <w:t xml:space="preserve"> (</w:t>
      </w:r>
      <w:r w:rsidR="004331F4" w:rsidRPr="001436AB">
        <w:rPr>
          <w:rStyle w:val="ECHRParaChar"/>
          <w:lang w:val="en-GB"/>
        </w:rPr>
        <w:t>cited</w:t>
      </w:r>
      <w:r w:rsidR="00B21CEA" w:rsidRPr="001436AB">
        <w:rPr>
          <w:rStyle w:val="ECHRParaChar"/>
          <w:lang w:val="en-GB"/>
        </w:rPr>
        <w:t xml:space="preserve"> above</w:t>
      </w:r>
      <w:r w:rsidR="00483DF0" w:rsidRPr="001436AB">
        <w:rPr>
          <w:rStyle w:val="ECHRParaChar"/>
          <w:lang w:val="en-GB"/>
        </w:rPr>
        <w:t>)</w:t>
      </w:r>
      <w:r w:rsidR="00B07230" w:rsidRPr="001436AB">
        <w:rPr>
          <w:rStyle w:val="ECHRParaChar"/>
          <w:lang w:val="en-GB"/>
        </w:rPr>
        <w:t>,</w:t>
      </w:r>
      <w:r w:rsidR="00D75B53" w:rsidRPr="001436AB">
        <w:rPr>
          <w:rStyle w:val="ECHRParaChar"/>
          <w:lang w:val="en-GB"/>
        </w:rPr>
        <w:t xml:space="preserve"> </w:t>
      </w:r>
      <w:r w:rsidR="00B21CEA" w:rsidRPr="001436AB">
        <w:rPr>
          <w:rStyle w:val="ECHRParaChar"/>
          <w:lang w:val="en-GB"/>
        </w:rPr>
        <w:t>concerning</w:t>
      </w:r>
      <w:r w:rsidR="00D75B53" w:rsidRPr="001436AB">
        <w:rPr>
          <w:rStyle w:val="ECHRParaChar"/>
          <w:lang w:val="en-GB"/>
        </w:rPr>
        <w:t xml:space="preserve"> no</w:t>
      </w:r>
      <w:r w:rsidR="00B21CEA" w:rsidRPr="001436AB">
        <w:rPr>
          <w:rStyle w:val="ECHRParaChar"/>
          <w:lang w:val="en-GB"/>
        </w:rPr>
        <w:t xml:space="preserve">t </w:t>
      </w:r>
      <w:r w:rsidR="00080977" w:rsidRPr="001436AB">
        <w:rPr>
          <w:rStyle w:val="ECHRParaChar"/>
          <w:lang w:val="en-GB"/>
        </w:rPr>
        <w:t>“</w:t>
      </w:r>
      <w:r w:rsidR="004331F4" w:rsidRPr="001436AB">
        <w:rPr>
          <w:rStyle w:val="ECHRParaChar"/>
          <w:lang w:val="en-GB"/>
        </w:rPr>
        <w:t>degrading</w:t>
      </w:r>
      <w:r w:rsidR="00B21CEA" w:rsidRPr="001436AB">
        <w:rPr>
          <w:rStyle w:val="ECHRParaChar"/>
          <w:lang w:val="en-GB"/>
        </w:rPr>
        <w:t xml:space="preserve"> </w:t>
      </w:r>
      <w:r w:rsidR="004331F4" w:rsidRPr="001436AB">
        <w:rPr>
          <w:rStyle w:val="ECHRParaChar"/>
          <w:lang w:val="en-GB"/>
        </w:rPr>
        <w:t>treatment</w:t>
      </w:r>
      <w:r w:rsidR="00C132F2" w:rsidRPr="001436AB">
        <w:rPr>
          <w:rStyle w:val="ECHRParaChar"/>
          <w:lang w:val="en-GB"/>
        </w:rPr>
        <w:t>”</w:t>
      </w:r>
      <w:r w:rsidR="00B21CEA" w:rsidRPr="001436AB">
        <w:rPr>
          <w:rStyle w:val="ECHRParaChar"/>
          <w:lang w:val="en-GB"/>
        </w:rPr>
        <w:t xml:space="preserve"> but</w:t>
      </w:r>
      <w:r w:rsidR="00D75B53" w:rsidRPr="001436AB">
        <w:rPr>
          <w:rStyle w:val="ECHRParaChar"/>
          <w:lang w:val="en-GB"/>
        </w:rPr>
        <w:t xml:space="preserve"> </w:t>
      </w:r>
      <w:r w:rsidR="00C132F2" w:rsidRPr="001436AB">
        <w:rPr>
          <w:rStyle w:val="ECHRParaChar"/>
          <w:lang w:val="en-GB"/>
        </w:rPr>
        <w:t>“</w:t>
      </w:r>
      <w:r w:rsidR="004331F4" w:rsidRPr="001436AB">
        <w:rPr>
          <w:rStyle w:val="ECHRParaChar"/>
          <w:lang w:val="en-GB"/>
        </w:rPr>
        <w:t>degrading</w:t>
      </w:r>
      <w:r w:rsidR="00B21CEA" w:rsidRPr="001436AB">
        <w:rPr>
          <w:rStyle w:val="ECHRParaChar"/>
          <w:lang w:val="en-GB"/>
        </w:rPr>
        <w:t xml:space="preserve"> punishment</w:t>
      </w:r>
      <w:r w:rsidR="00080977" w:rsidRPr="001436AB">
        <w:rPr>
          <w:rStyle w:val="ECHRParaChar"/>
          <w:lang w:val="en-GB"/>
        </w:rPr>
        <w:t>”</w:t>
      </w:r>
      <w:r w:rsidR="00D75B53" w:rsidRPr="001436AB">
        <w:rPr>
          <w:rStyle w:val="ECHRParaChar"/>
          <w:lang w:val="en-GB"/>
        </w:rPr>
        <w:t xml:space="preserve">. </w:t>
      </w:r>
      <w:r w:rsidR="00A852B4" w:rsidRPr="001436AB">
        <w:rPr>
          <w:rStyle w:val="ECHRParaChar"/>
          <w:lang w:val="en-GB"/>
        </w:rPr>
        <w:t xml:space="preserve">In finding that the punishment in </w:t>
      </w:r>
      <w:r w:rsidR="00D75B53" w:rsidRPr="001436AB">
        <w:rPr>
          <w:lang w:val="en-GB"/>
        </w:rPr>
        <w:t xml:space="preserve">question </w:t>
      </w:r>
      <w:r w:rsidR="00A852B4" w:rsidRPr="001436AB">
        <w:rPr>
          <w:lang w:val="en-GB"/>
        </w:rPr>
        <w:t>was</w:t>
      </w:r>
      <w:r w:rsidR="00D75B53" w:rsidRPr="001436AB">
        <w:rPr>
          <w:lang w:val="en-GB"/>
        </w:rPr>
        <w:t xml:space="preserve"> </w:t>
      </w:r>
      <w:r w:rsidR="004331F4" w:rsidRPr="001436AB">
        <w:rPr>
          <w:lang w:val="en-GB"/>
        </w:rPr>
        <w:t>degrading</w:t>
      </w:r>
      <w:r w:rsidR="00D75B53" w:rsidRPr="001436AB">
        <w:rPr>
          <w:lang w:val="en-GB"/>
        </w:rPr>
        <w:t xml:space="preserve"> </w:t>
      </w:r>
      <w:r w:rsidR="004E5C05" w:rsidRPr="001436AB">
        <w:rPr>
          <w:lang w:val="en-GB"/>
        </w:rPr>
        <w:t>within the meaning of A</w:t>
      </w:r>
      <w:r w:rsidR="00D75B53" w:rsidRPr="001436AB">
        <w:rPr>
          <w:lang w:val="en-GB"/>
        </w:rPr>
        <w:t xml:space="preserve">rticle 3 </w:t>
      </w:r>
      <w:r w:rsidR="004E5C05" w:rsidRPr="001436AB">
        <w:rPr>
          <w:lang w:val="en-GB"/>
        </w:rPr>
        <w:t>of the</w:t>
      </w:r>
      <w:r w:rsidR="00D75B53" w:rsidRPr="001436AB">
        <w:rPr>
          <w:lang w:val="en-GB"/>
        </w:rPr>
        <w:t xml:space="preserve"> Convention, </w:t>
      </w:r>
      <w:r w:rsidR="004E5C05" w:rsidRPr="001436AB">
        <w:rPr>
          <w:lang w:val="en-GB"/>
        </w:rPr>
        <w:t>the</w:t>
      </w:r>
      <w:r w:rsidR="00D75B53" w:rsidRPr="001436AB">
        <w:rPr>
          <w:lang w:val="en-GB"/>
        </w:rPr>
        <w:t xml:space="preserve"> </w:t>
      </w:r>
      <w:r w:rsidR="004331F4" w:rsidRPr="001436AB">
        <w:rPr>
          <w:lang w:val="en-GB"/>
        </w:rPr>
        <w:t>Court</w:t>
      </w:r>
      <w:r w:rsidR="00D75B53" w:rsidRPr="001436AB">
        <w:rPr>
          <w:lang w:val="en-GB"/>
        </w:rPr>
        <w:t xml:space="preserve"> </w:t>
      </w:r>
      <w:r w:rsidR="00C7303C" w:rsidRPr="001436AB">
        <w:rPr>
          <w:lang w:val="en-GB"/>
        </w:rPr>
        <w:t>had regard to</w:t>
      </w:r>
      <w:r w:rsidR="004E5C05" w:rsidRPr="001436AB">
        <w:rPr>
          <w:lang w:val="en-GB"/>
        </w:rPr>
        <w:t xml:space="preserve"> the</w:t>
      </w:r>
      <w:r w:rsidR="00D75B53" w:rsidRPr="001436AB">
        <w:rPr>
          <w:lang w:val="en-GB"/>
        </w:rPr>
        <w:t xml:space="preserve"> </w:t>
      </w:r>
      <w:r w:rsidR="004331F4" w:rsidRPr="001436AB">
        <w:rPr>
          <w:lang w:val="en-GB"/>
        </w:rPr>
        <w:t>fact</w:t>
      </w:r>
      <w:r w:rsidR="00D75B53" w:rsidRPr="001436AB">
        <w:rPr>
          <w:lang w:val="en-GB"/>
        </w:rPr>
        <w:t xml:space="preserve"> </w:t>
      </w:r>
      <w:r w:rsidR="004E5C05" w:rsidRPr="001436AB">
        <w:rPr>
          <w:lang w:val="en-GB"/>
        </w:rPr>
        <w:t>that</w:t>
      </w:r>
      <w:r w:rsidR="00D75B53" w:rsidRPr="001436AB">
        <w:rPr>
          <w:lang w:val="en-GB"/>
        </w:rPr>
        <w:t xml:space="preserve"> </w:t>
      </w:r>
      <w:r w:rsidR="00C132F2" w:rsidRPr="001436AB">
        <w:rPr>
          <w:lang w:val="en-GB"/>
        </w:rPr>
        <w:t>“</w:t>
      </w:r>
      <w:r w:rsidR="00157752" w:rsidRPr="001436AB">
        <w:rPr>
          <w:lang w:val="en-GB"/>
        </w:rPr>
        <w:t>although the applicant did not suffer any severe or long-lasting physical effects, his</w:t>
      </w:r>
      <w:r w:rsidR="00A3458F" w:rsidRPr="001436AB">
        <w:rPr>
          <w:lang w:val="en-GB"/>
        </w:rPr>
        <w:t xml:space="preserve"> punishment </w:t>
      </w:r>
      <w:r w:rsidR="00A3458F" w:rsidRPr="001436AB">
        <w:rPr>
          <w:lang w:val="en-GB"/>
        </w:rPr>
        <w:softHyphen/>
        <w:t>–</w:t>
      </w:r>
      <w:r w:rsidR="00157752" w:rsidRPr="001436AB">
        <w:rPr>
          <w:lang w:val="en-GB"/>
        </w:rPr>
        <w:t xml:space="preserve"> whereby he was treated as an object i</w:t>
      </w:r>
      <w:r w:rsidR="00A3458F" w:rsidRPr="001436AB">
        <w:rPr>
          <w:lang w:val="en-GB"/>
        </w:rPr>
        <w:t>n the power of the authorities –</w:t>
      </w:r>
      <w:r w:rsidR="00157752" w:rsidRPr="001436AB">
        <w:rPr>
          <w:lang w:val="en-GB"/>
        </w:rPr>
        <w:t xml:space="preserve"> constituted an assault on precisely that which it is one of the main purposes of Article 3 to protect, namely a person</w:t>
      </w:r>
      <w:r w:rsidR="001436AB" w:rsidRPr="001436AB">
        <w:rPr>
          <w:lang w:val="en-GB"/>
        </w:rPr>
        <w:t>’</w:t>
      </w:r>
      <w:r w:rsidR="00157752" w:rsidRPr="001436AB">
        <w:rPr>
          <w:lang w:val="en-GB"/>
        </w:rPr>
        <w:t>s dignity and physical integrity</w:t>
      </w:r>
      <w:r w:rsidR="00C132F2" w:rsidRPr="001436AB">
        <w:rPr>
          <w:lang w:val="en-GB"/>
        </w:rPr>
        <w:t>”</w:t>
      </w:r>
      <w:r w:rsidR="00D75B53" w:rsidRPr="001436AB">
        <w:rPr>
          <w:lang w:val="en-GB"/>
        </w:rPr>
        <w:t xml:space="preserve"> (§ 33). </w:t>
      </w:r>
      <w:r w:rsidR="00C132F2" w:rsidRPr="001436AB">
        <w:rPr>
          <w:lang w:val="en-GB"/>
        </w:rPr>
        <w:t xml:space="preserve">Many subsequent </w:t>
      </w:r>
      <w:r w:rsidR="00986411" w:rsidRPr="001436AB">
        <w:rPr>
          <w:lang w:val="en-GB"/>
        </w:rPr>
        <w:t>judgments</w:t>
      </w:r>
      <w:r w:rsidR="00FC0B63" w:rsidRPr="001436AB">
        <w:rPr>
          <w:lang w:val="en-GB"/>
        </w:rPr>
        <w:t xml:space="preserve"> </w:t>
      </w:r>
      <w:r w:rsidR="00C132F2" w:rsidRPr="001436AB">
        <w:rPr>
          <w:lang w:val="en-GB"/>
        </w:rPr>
        <w:t xml:space="preserve">have highlighted the close link between the concepts of </w:t>
      </w:r>
      <w:r w:rsidR="00AE47FD" w:rsidRPr="001436AB">
        <w:rPr>
          <w:lang w:val="en-GB"/>
        </w:rPr>
        <w:t>“</w:t>
      </w:r>
      <w:r w:rsidR="00986411" w:rsidRPr="001436AB">
        <w:rPr>
          <w:rStyle w:val="ECHRParaChar"/>
          <w:lang w:val="en-GB"/>
        </w:rPr>
        <w:t>degrading</w:t>
      </w:r>
      <w:r w:rsidR="0006252E" w:rsidRPr="001436AB">
        <w:rPr>
          <w:rStyle w:val="ECHRParaChar"/>
          <w:lang w:val="en-GB"/>
        </w:rPr>
        <w:t> </w:t>
      </w:r>
      <w:r w:rsidR="00986411" w:rsidRPr="001436AB">
        <w:rPr>
          <w:rStyle w:val="ECHRParaChar"/>
          <w:lang w:val="en-GB"/>
        </w:rPr>
        <w:t>treatment</w:t>
      </w:r>
      <w:r w:rsidR="00AE47FD" w:rsidRPr="001436AB">
        <w:rPr>
          <w:rStyle w:val="ECHRParaChar"/>
          <w:lang w:val="en-GB"/>
        </w:rPr>
        <w:t>”</w:t>
      </w:r>
      <w:r w:rsidR="0006252E" w:rsidRPr="001436AB">
        <w:rPr>
          <w:rStyle w:val="ECHRParaChar"/>
          <w:lang w:val="en-GB"/>
        </w:rPr>
        <w:t xml:space="preserve"> </w:t>
      </w:r>
      <w:r w:rsidR="00C132F2" w:rsidRPr="001436AB">
        <w:rPr>
          <w:rStyle w:val="ECHRParaChar"/>
          <w:lang w:val="en-GB"/>
        </w:rPr>
        <w:t>and</w:t>
      </w:r>
      <w:r w:rsidR="0006252E" w:rsidRPr="001436AB">
        <w:rPr>
          <w:rStyle w:val="ECHRParaChar"/>
          <w:lang w:val="en-GB"/>
        </w:rPr>
        <w:t xml:space="preserve"> respect </w:t>
      </w:r>
      <w:r w:rsidR="00C132F2" w:rsidRPr="001436AB">
        <w:rPr>
          <w:rStyle w:val="ECHRParaChar"/>
          <w:lang w:val="en-GB"/>
        </w:rPr>
        <w:t>for</w:t>
      </w:r>
      <w:r w:rsidR="0006252E" w:rsidRPr="001436AB">
        <w:rPr>
          <w:rStyle w:val="ECHRParaChar"/>
          <w:lang w:val="en-GB"/>
        </w:rPr>
        <w:t xml:space="preserve"> </w:t>
      </w:r>
      <w:r w:rsidR="00AE47FD" w:rsidRPr="001436AB">
        <w:rPr>
          <w:rStyle w:val="ECHRParaChar"/>
          <w:lang w:val="en-GB"/>
        </w:rPr>
        <w:t>“</w:t>
      </w:r>
      <w:r w:rsidR="00986411" w:rsidRPr="001436AB">
        <w:rPr>
          <w:rStyle w:val="ECHRParaChar"/>
          <w:lang w:val="en-GB"/>
        </w:rPr>
        <w:t>dignity</w:t>
      </w:r>
      <w:r w:rsidR="00AE47FD" w:rsidRPr="001436AB">
        <w:rPr>
          <w:rStyle w:val="ECHRParaChar"/>
          <w:lang w:val="en-GB"/>
        </w:rPr>
        <w:t>”</w:t>
      </w:r>
      <w:r w:rsidR="009F04B3" w:rsidRPr="001436AB">
        <w:rPr>
          <w:rStyle w:val="ECHRParaChar"/>
          <w:lang w:val="en-GB"/>
        </w:rPr>
        <w:t xml:space="preserve"> (</w:t>
      </w:r>
      <w:r w:rsidR="00B072F5" w:rsidRPr="001436AB">
        <w:rPr>
          <w:rStyle w:val="ECHRParaChar"/>
          <w:lang w:val="en-GB"/>
        </w:rPr>
        <w:t>see</w:t>
      </w:r>
      <w:r w:rsidR="009F04B3" w:rsidRPr="001436AB">
        <w:rPr>
          <w:rStyle w:val="ECHRParaChar"/>
          <w:lang w:val="en-GB"/>
        </w:rPr>
        <w:t xml:space="preserve">, </w:t>
      </w:r>
      <w:r w:rsidR="00B072F5" w:rsidRPr="001436AB">
        <w:rPr>
          <w:rStyle w:val="ECHRParaChar"/>
          <w:lang w:val="en-GB"/>
        </w:rPr>
        <w:t>fo</w:t>
      </w:r>
      <w:r w:rsidR="009F04B3" w:rsidRPr="001436AB">
        <w:rPr>
          <w:rStyle w:val="ECHRParaChar"/>
          <w:lang w:val="en-GB"/>
        </w:rPr>
        <w:t xml:space="preserve">r </w:t>
      </w:r>
      <w:r w:rsidR="00986411" w:rsidRPr="001436AB">
        <w:rPr>
          <w:rStyle w:val="ECHRParaChar"/>
          <w:lang w:val="en-GB"/>
        </w:rPr>
        <w:t>example</w:t>
      </w:r>
      <w:r w:rsidR="009F04B3" w:rsidRPr="001436AB">
        <w:rPr>
          <w:rStyle w:val="ECHRParaChar"/>
          <w:lang w:val="en-GB"/>
        </w:rPr>
        <w:t xml:space="preserve">, </w:t>
      </w:r>
      <w:r w:rsidR="009F04B3" w:rsidRPr="001436AB">
        <w:rPr>
          <w:i/>
          <w:lang w:val="en-GB"/>
        </w:rPr>
        <w:t xml:space="preserve">Kudła </w:t>
      </w:r>
      <w:r w:rsidR="00B072F5" w:rsidRPr="001436AB">
        <w:rPr>
          <w:i/>
          <w:lang w:val="en-GB"/>
        </w:rPr>
        <w:t>v</w:t>
      </w:r>
      <w:r w:rsidR="00D873F4" w:rsidRPr="001436AB">
        <w:rPr>
          <w:i/>
          <w:lang w:val="en-GB"/>
        </w:rPr>
        <w:t>. </w:t>
      </w:r>
      <w:r w:rsidR="00986411" w:rsidRPr="001436AB">
        <w:rPr>
          <w:i/>
          <w:lang w:val="en-GB"/>
        </w:rPr>
        <w:t>Poland</w:t>
      </w:r>
      <w:r w:rsidR="009F04B3" w:rsidRPr="001436AB">
        <w:rPr>
          <w:i/>
          <w:lang w:val="en-GB"/>
        </w:rPr>
        <w:t xml:space="preserve"> </w:t>
      </w:r>
      <w:r w:rsidR="009F04B3" w:rsidRPr="001436AB">
        <w:rPr>
          <w:lang w:val="en-GB"/>
        </w:rPr>
        <w:t>[GC], n</w:t>
      </w:r>
      <w:r w:rsidR="00D74099" w:rsidRPr="001436AB">
        <w:rPr>
          <w:lang w:val="en-GB"/>
        </w:rPr>
        <w:t>o.</w:t>
      </w:r>
      <w:r w:rsidR="009F04B3" w:rsidRPr="001436AB">
        <w:rPr>
          <w:lang w:val="en-GB"/>
        </w:rPr>
        <w:t xml:space="preserve"> 30210/96, § 94, </w:t>
      </w:r>
      <w:r w:rsidR="00D74099" w:rsidRPr="001436AB">
        <w:rPr>
          <w:lang w:val="en-GB"/>
        </w:rPr>
        <w:t>E</w:t>
      </w:r>
      <w:r w:rsidR="009F04B3" w:rsidRPr="001436AB">
        <w:rPr>
          <w:lang w:val="en-GB"/>
        </w:rPr>
        <w:t>CH</w:t>
      </w:r>
      <w:r w:rsidR="00D74099" w:rsidRPr="001436AB">
        <w:rPr>
          <w:lang w:val="en-GB"/>
        </w:rPr>
        <w:t>R</w:t>
      </w:r>
      <w:r w:rsidR="009F04B3" w:rsidRPr="001436AB">
        <w:rPr>
          <w:lang w:val="en-GB"/>
        </w:rPr>
        <w:t xml:space="preserve"> 2000</w:t>
      </w:r>
      <w:r w:rsidR="009F04B3" w:rsidRPr="001436AB">
        <w:rPr>
          <w:lang w:val="en-GB"/>
        </w:rPr>
        <w:noBreakHyphen/>
        <w:t>XI</w:t>
      </w:r>
      <w:r w:rsidR="00D74099" w:rsidRPr="001436AB">
        <w:rPr>
          <w:lang w:val="en-GB"/>
        </w:rPr>
        <w:t>;</w:t>
      </w:r>
      <w:r w:rsidR="009F04B3" w:rsidRPr="001436AB">
        <w:rPr>
          <w:lang w:val="en-GB"/>
        </w:rPr>
        <w:t xml:space="preserve"> </w:t>
      </w:r>
      <w:r w:rsidR="009F04B3" w:rsidRPr="001436AB">
        <w:rPr>
          <w:i/>
          <w:lang w:val="en-GB"/>
        </w:rPr>
        <w:t xml:space="preserve">Valašinas </w:t>
      </w:r>
      <w:r w:rsidR="00D74099" w:rsidRPr="001436AB">
        <w:rPr>
          <w:i/>
          <w:lang w:val="en-GB"/>
        </w:rPr>
        <w:t>v</w:t>
      </w:r>
      <w:r w:rsidR="009F04B3" w:rsidRPr="001436AB">
        <w:rPr>
          <w:i/>
          <w:lang w:val="en-GB"/>
        </w:rPr>
        <w:t>.</w:t>
      </w:r>
      <w:r w:rsidR="00D873F4" w:rsidRPr="001436AB">
        <w:rPr>
          <w:i/>
          <w:lang w:val="en-GB"/>
        </w:rPr>
        <w:t> </w:t>
      </w:r>
      <w:r w:rsidR="00986411" w:rsidRPr="001436AB">
        <w:rPr>
          <w:i/>
          <w:lang w:val="en-GB"/>
        </w:rPr>
        <w:t>Lithuania</w:t>
      </w:r>
      <w:r w:rsidR="009F04B3" w:rsidRPr="001436AB">
        <w:rPr>
          <w:lang w:val="en-GB"/>
        </w:rPr>
        <w:t>, n</w:t>
      </w:r>
      <w:r w:rsidR="00D74099" w:rsidRPr="001436AB">
        <w:rPr>
          <w:lang w:val="en-GB"/>
        </w:rPr>
        <w:t>o.</w:t>
      </w:r>
      <w:r w:rsidR="007475DE" w:rsidRPr="001436AB">
        <w:rPr>
          <w:lang w:val="en-GB"/>
        </w:rPr>
        <w:t> </w:t>
      </w:r>
      <w:r w:rsidR="009F04B3" w:rsidRPr="001436AB">
        <w:rPr>
          <w:lang w:val="en-GB"/>
        </w:rPr>
        <w:t xml:space="preserve">44558/98, § 102, </w:t>
      </w:r>
      <w:r w:rsidR="00D74099" w:rsidRPr="001436AB">
        <w:rPr>
          <w:lang w:val="en-GB"/>
        </w:rPr>
        <w:t>E</w:t>
      </w:r>
      <w:r w:rsidR="009F04B3" w:rsidRPr="001436AB">
        <w:rPr>
          <w:lang w:val="en-GB"/>
        </w:rPr>
        <w:t>CH</w:t>
      </w:r>
      <w:r w:rsidR="00D74099" w:rsidRPr="001436AB">
        <w:rPr>
          <w:lang w:val="en-GB"/>
        </w:rPr>
        <w:t>R 2001</w:t>
      </w:r>
      <w:r w:rsidR="00D74099" w:rsidRPr="001436AB">
        <w:rPr>
          <w:lang w:val="en-GB"/>
        </w:rPr>
        <w:noBreakHyphen/>
        <w:t>VIII;</w:t>
      </w:r>
      <w:r w:rsidR="009F04B3" w:rsidRPr="001436AB">
        <w:rPr>
          <w:lang w:val="en-GB"/>
        </w:rPr>
        <w:t xml:space="preserve"> </w:t>
      </w:r>
      <w:r w:rsidR="009F04B3" w:rsidRPr="001436AB">
        <w:rPr>
          <w:i/>
          <w:lang w:val="en-GB"/>
        </w:rPr>
        <w:t xml:space="preserve">Yankov </w:t>
      </w:r>
      <w:r w:rsidR="00D74099" w:rsidRPr="001436AB">
        <w:rPr>
          <w:i/>
          <w:lang w:val="en-GB"/>
        </w:rPr>
        <w:t>v</w:t>
      </w:r>
      <w:r w:rsidR="009F04B3" w:rsidRPr="001436AB">
        <w:rPr>
          <w:i/>
          <w:lang w:val="en-GB"/>
        </w:rPr>
        <w:t xml:space="preserve">. </w:t>
      </w:r>
      <w:r w:rsidR="00986411" w:rsidRPr="001436AB">
        <w:rPr>
          <w:i/>
          <w:lang w:val="en-GB"/>
        </w:rPr>
        <w:t>Bulgaria</w:t>
      </w:r>
      <w:r w:rsidR="009F04B3" w:rsidRPr="001436AB">
        <w:rPr>
          <w:lang w:val="en-GB"/>
        </w:rPr>
        <w:t>, n</w:t>
      </w:r>
      <w:r w:rsidR="00D74099" w:rsidRPr="001436AB">
        <w:rPr>
          <w:lang w:val="en-GB"/>
        </w:rPr>
        <w:t>o.</w:t>
      </w:r>
      <w:r w:rsidR="00CA3034" w:rsidRPr="001436AB">
        <w:rPr>
          <w:lang w:val="en-GB"/>
        </w:rPr>
        <w:t> </w:t>
      </w:r>
      <w:r w:rsidR="007475DE" w:rsidRPr="001436AB">
        <w:rPr>
          <w:lang w:val="en-GB"/>
        </w:rPr>
        <w:t>39084/97, § </w:t>
      </w:r>
      <w:r w:rsidR="009F04B3" w:rsidRPr="001436AB">
        <w:rPr>
          <w:lang w:val="en-GB"/>
        </w:rPr>
        <w:t xml:space="preserve">114, </w:t>
      </w:r>
      <w:r w:rsidR="00D74099" w:rsidRPr="001436AB">
        <w:rPr>
          <w:lang w:val="en-GB"/>
        </w:rPr>
        <w:t>E</w:t>
      </w:r>
      <w:r w:rsidR="009F04B3" w:rsidRPr="001436AB">
        <w:rPr>
          <w:lang w:val="en-GB"/>
        </w:rPr>
        <w:t>CH</w:t>
      </w:r>
      <w:r w:rsidR="00D74099" w:rsidRPr="001436AB">
        <w:rPr>
          <w:lang w:val="en-GB"/>
        </w:rPr>
        <w:t>R 2003</w:t>
      </w:r>
      <w:r w:rsidR="00D74099" w:rsidRPr="001436AB">
        <w:rPr>
          <w:lang w:val="en-GB"/>
        </w:rPr>
        <w:noBreakHyphen/>
        <w:t>XII (</w:t>
      </w:r>
      <w:r w:rsidR="00986411" w:rsidRPr="001436AB">
        <w:rPr>
          <w:lang w:val="en-GB"/>
        </w:rPr>
        <w:t>extracts</w:t>
      </w:r>
      <w:r w:rsidR="00D74099" w:rsidRPr="001436AB">
        <w:rPr>
          <w:lang w:val="en-GB"/>
        </w:rPr>
        <w:t>); and</w:t>
      </w:r>
      <w:r w:rsidR="009F04B3" w:rsidRPr="001436AB">
        <w:rPr>
          <w:lang w:val="en-GB"/>
        </w:rPr>
        <w:t xml:space="preserve"> </w:t>
      </w:r>
      <w:r w:rsidR="009F04B3" w:rsidRPr="001436AB">
        <w:rPr>
          <w:rFonts w:ascii="Times New Roman" w:hAnsi="Times New Roman"/>
          <w:i/>
          <w:lang w:val="en-GB" w:eastAsia="fr-FR"/>
        </w:rPr>
        <w:t xml:space="preserve">Svinarenko </w:t>
      </w:r>
      <w:r w:rsidR="00D74099" w:rsidRPr="001436AB">
        <w:rPr>
          <w:rFonts w:ascii="Times New Roman" w:hAnsi="Times New Roman"/>
          <w:i/>
          <w:lang w:val="en-GB" w:eastAsia="fr-FR"/>
        </w:rPr>
        <w:t xml:space="preserve">and </w:t>
      </w:r>
      <w:r w:rsidR="009F04B3" w:rsidRPr="001436AB">
        <w:rPr>
          <w:rFonts w:ascii="Times New Roman" w:hAnsi="Times New Roman"/>
          <w:i/>
          <w:lang w:val="en-GB" w:eastAsia="fr-FR"/>
        </w:rPr>
        <w:t>Slyadnev</w:t>
      </w:r>
      <w:r w:rsidR="009F04B3" w:rsidRPr="001436AB">
        <w:rPr>
          <w:rFonts w:ascii="Times New Roman" w:hAnsi="Times New Roman"/>
          <w:lang w:val="en-GB" w:eastAsia="fr-FR"/>
        </w:rPr>
        <w:t xml:space="preserve">, </w:t>
      </w:r>
      <w:r w:rsidR="00D74099" w:rsidRPr="001436AB">
        <w:rPr>
          <w:rFonts w:ascii="Times New Roman" w:hAnsi="Times New Roman"/>
          <w:lang w:val="en-GB" w:eastAsia="fr-FR"/>
        </w:rPr>
        <w:t>cited above</w:t>
      </w:r>
      <w:r w:rsidR="009F04B3" w:rsidRPr="001436AB">
        <w:rPr>
          <w:rFonts w:ascii="Times New Roman" w:hAnsi="Times New Roman"/>
          <w:lang w:val="en-GB" w:eastAsia="fr-FR"/>
        </w:rPr>
        <w:t>, § 138).</w:t>
      </w:r>
    </w:p>
    <w:p w:rsidR="008327EB" w:rsidRPr="001436AB" w:rsidRDefault="00FE20C2" w:rsidP="001436AB">
      <w:pPr>
        <w:pStyle w:val="ECHRHeading4"/>
        <w:rPr>
          <w:lang w:val="en-GB"/>
        </w:rPr>
      </w:pPr>
      <w:r w:rsidRPr="001436AB">
        <w:rPr>
          <w:lang w:val="en-GB"/>
        </w:rPr>
        <w:t>(</w:t>
      </w:r>
      <w:r w:rsidR="008327EB" w:rsidRPr="001436AB">
        <w:rPr>
          <w:lang w:val="en-GB"/>
        </w:rPr>
        <w:t>b)</w:t>
      </w:r>
      <w:r w:rsidRPr="001436AB">
        <w:rPr>
          <w:lang w:val="en-GB"/>
        </w:rPr>
        <w:t>  </w:t>
      </w:r>
      <w:r w:rsidR="008327EB" w:rsidRPr="001436AB">
        <w:rPr>
          <w:lang w:val="en-GB"/>
        </w:rPr>
        <w:t xml:space="preserve">Application </w:t>
      </w:r>
      <w:r w:rsidR="00986411" w:rsidRPr="001436AB">
        <w:rPr>
          <w:lang w:val="en-GB"/>
        </w:rPr>
        <w:t>to the present cas</w:t>
      </w:r>
      <w:r w:rsidR="008327EB" w:rsidRPr="001436AB">
        <w:rPr>
          <w:lang w:val="en-GB"/>
        </w:rPr>
        <w:t>e</w:t>
      </w:r>
    </w:p>
    <w:p w:rsidR="000F7EC5" w:rsidRPr="001436AB" w:rsidRDefault="00FE20C2" w:rsidP="001436AB">
      <w:pPr>
        <w:pStyle w:val="ECHRHeading5"/>
        <w:rPr>
          <w:lang w:val="en-GB"/>
        </w:rPr>
      </w:pPr>
      <w:r w:rsidRPr="001436AB">
        <w:rPr>
          <w:lang w:val="en-GB"/>
        </w:rPr>
        <w:t>(</w:t>
      </w:r>
      <w:r w:rsidR="000F7EC5" w:rsidRPr="001436AB">
        <w:rPr>
          <w:lang w:val="en-GB"/>
        </w:rPr>
        <w:t>i</w:t>
      </w:r>
      <w:r w:rsidRPr="001436AB">
        <w:rPr>
          <w:lang w:val="en-GB"/>
        </w:rPr>
        <w:t>)  </w:t>
      </w:r>
      <w:r w:rsidR="00986411" w:rsidRPr="001436AB">
        <w:rPr>
          <w:lang w:val="en-GB"/>
        </w:rPr>
        <w:t>Establishment</w:t>
      </w:r>
      <w:r w:rsidR="000F7EC5" w:rsidRPr="001436AB">
        <w:rPr>
          <w:lang w:val="en-GB"/>
        </w:rPr>
        <w:t xml:space="preserve"> </w:t>
      </w:r>
      <w:r w:rsidR="00986411" w:rsidRPr="001436AB">
        <w:rPr>
          <w:lang w:val="en-GB"/>
        </w:rPr>
        <w:t>of the</w:t>
      </w:r>
      <w:r w:rsidR="000F7EC5" w:rsidRPr="001436AB">
        <w:rPr>
          <w:lang w:val="en-GB"/>
        </w:rPr>
        <w:t xml:space="preserve"> </w:t>
      </w:r>
      <w:r w:rsidR="00986411" w:rsidRPr="001436AB">
        <w:rPr>
          <w:lang w:val="en-GB"/>
        </w:rPr>
        <w:t>facts</w:t>
      </w:r>
    </w:p>
    <w:p w:rsidR="007475DE" w:rsidRPr="001436AB" w:rsidRDefault="005038E3" w:rsidP="001436AB">
      <w:pPr>
        <w:pStyle w:val="ECHRPara"/>
        <w:rPr>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91</w:t>
      </w:r>
      <w:r w:rsidRPr="001436AB">
        <w:rPr>
          <w:lang w:val="en-GB"/>
        </w:rPr>
        <w:fldChar w:fldCharType="end"/>
      </w:r>
      <w:r w:rsidRPr="001436AB">
        <w:rPr>
          <w:lang w:val="en-GB"/>
        </w:rPr>
        <w:t>.  </w:t>
      </w:r>
      <w:r w:rsidR="00B751BC" w:rsidRPr="001436AB">
        <w:rPr>
          <w:lang w:val="en-GB"/>
        </w:rPr>
        <w:t xml:space="preserve">The Government did not contest the aforementioned principle that where an individual displayed traces of blows after having been under the control of the police and </w:t>
      </w:r>
      <w:r w:rsidR="00D47D6D" w:rsidRPr="001436AB">
        <w:rPr>
          <w:lang w:val="en-GB"/>
        </w:rPr>
        <w:t>complained</w:t>
      </w:r>
      <w:r w:rsidR="00B751BC" w:rsidRPr="001436AB">
        <w:rPr>
          <w:lang w:val="en-GB"/>
        </w:rPr>
        <w:t xml:space="preserve"> that those traces were the result of ill-treatment, </w:t>
      </w:r>
      <w:r w:rsidR="00D47D6D" w:rsidRPr="001436AB">
        <w:rPr>
          <w:lang w:val="en-GB"/>
        </w:rPr>
        <w:t xml:space="preserve">there </w:t>
      </w:r>
      <w:r w:rsidR="00B751BC" w:rsidRPr="001436AB">
        <w:rPr>
          <w:lang w:val="en-GB"/>
        </w:rPr>
        <w:t xml:space="preserve">was </w:t>
      </w:r>
      <w:r w:rsidR="00D47D6D" w:rsidRPr="001436AB">
        <w:rPr>
          <w:lang w:val="en-GB"/>
        </w:rPr>
        <w:t xml:space="preserve">a </w:t>
      </w:r>
      <w:r w:rsidR="00B751BC" w:rsidRPr="001436AB">
        <w:rPr>
          <w:lang w:val="en-GB"/>
        </w:rPr>
        <w:t>– rebuttabl</w:t>
      </w:r>
      <w:r w:rsidR="00D47D6D" w:rsidRPr="001436AB">
        <w:rPr>
          <w:lang w:val="en-GB"/>
        </w:rPr>
        <w:t>e</w:t>
      </w:r>
      <w:r w:rsidR="00B751BC" w:rsidRPr="001436AB">
        <w:rPr>
          <w:lang w:val="en-GB"/>
        </w:rPr>
        <w:t xml:space="preserve"> – presum</w:t>
      </w:r>
      <w:r w:rsidR="00D47D6D" w:rsidRPr="001436AB">
        <w:rPr>
          <w:lang w:val="en-GB"/>
        </w:rPr>
        <w:t>ption</w:t>
      </w:r>
      <w:r w:rsidR="00B751BC" w:rsidRPr="001436AB">
        <w:rPr>
          <w:lang w:val="en-GB"/>
        </w:rPr>
        <w:t xml:space="preserve"> that </w:t>
      </w:r>
      <w:r w:rsidR="00D47D6D" w:rsidRPr="001436AB">
        <w:rPr>
          <w:lang w:val="en-GB"/>
        </w:rPr>
        <w:t>this</w:t>
      </w:r>
      <w:r w:rsidR="00B751BC" w:rsidRPr="001436AB">
        <w:rPr>
          <w:lang w:val="en-GB"/>
        </w:rPr>
        <w:t xml:space="preserve"> was</w:t>
      </w:r>
      <w:r w:rsidR="00D47D6D" w:rsidRPr="001436AB">
        <w:rPr>
          <w:lang w:val="en-GB"/>
        </w:rPr>
        <w:t xml:space="preserve"> indeed</w:t>
      </w:r>
      <w:r w:rsidR="00B751BC" w:rsidRPr="001436AB">
        <w:rPr>
          <w:lang w:val="en-GB"/>
        </w:rPr>
        <w:t xml:space="preserve"> the case (see paragraphs </w:t>
      </w:r>
      <w:r w:rsidR="000978F3" w:rsidRPr="001436AB">
        <w:rPr>
          <w:lang w:val="en-GB"/>
        </w:rPr>
        <w:t>83-84</w:t>
      </w:r>
      <w:r w:rsidR="00B751BC" w:rsidRPr="001436AB">
        <w:rPr>
          <w:lang w:val="en-GB"/>
        </w:rPr>
        <w:t xml:space="preserve"> above). They</w:t>
      </w:r>
      <w:r w:rsidR="00AE47FD" w:rsidRPr="001436AB">
        <w:rPr>
          <w:lang w:val="en-GB"/>
        </w:rPr>
        <w:t xml:space="preserve"> also </w:t>
      </w:r>
      <w:r w:rsidR="00B751BC" w:rsidRPr="001436AB">
        <w:rPr>
          <w:lang w:val="en-GB"/>
        </w:rPr>
        <w:t>accepted</w:t>
      </w:r>
      <w:r w:rsidR="00AE47FD" w:rsidRPr="001436AB">
        <w:rPr>
          <w:lang w:val="en-GB"/>
        </w:rPr>
        <w:t xml:space="preserve"> that that</w:t>
      </w:r>
      <w:r w:rsidRPr="001436AB">
        <w:rPr>
          <w:lang w:val="en-GB"/>
        </w:rPr>
        <w:t xml:space="preserve"> </w:t>
      </w:r>
      <w:r w:rsidR="00B751BC" w:rsidRPr="001436AB">
        <w:rPr>
          <w:lang w:val="en-GB"/>
        </w:rPr>
        <w:t>principle</w:t>
      </w:r>
      <w:r w:rsidRPr="001436AB">
        <w:rPr>
          <w:lang w:val="en-GB"/>
        </w:rPr>
        <w:t xml:space="preserve"> appli</w:t>
      </w:r>
      <w:r w:rsidR="00AE47FD" w:rsidRPr="001436AB">
        <w:rPr>
          <w:lang w:val="en-GB"/>
        </w:rPr>
        <w:t>ed in the instant case</w:t>
      </w:r>
      <w:r w:rsidRPr="001436AB">
        <w:rPr>
          <w:lang w:val="en-GB"/>
        </w:rPr>
        <w:t xml:space="preserve">. </w:t>
      </w:r>
      <w:r w:rsidR="00AE47FD" w:rsidRPr="001436AB">
        <w:rPr>
          <w:lang w:val="en-GB"/>
        </w:rPr>
        <w:t>However, they submi</w:t>
      </w:r>
      <w:r w:rsidR="00E65360" w:rsidRPr="001436AB">
        <w:rPr>
          <w:lang w:val="en-GB"/>
        </w:rPr>
        <w:t>t</w:t>
      </w:r>
      <w:r w:rsidR="00AE47FD" w:rsidRPr="001436AB">
        <w:rPr>
          <w:lang w:val="en-GB"/>
        </w:rPr>
        <w:t>t</w:t>
      </w:r>
      <w:r w:rsidR="00E65360" w:rsidRPr="001436AB">
        <w:rPr>
          <w:lang w:val="en-GB"/>
        </w:rPr>
        <w:t>ed</w:t>
      </w:r>
      <w:r w:rsidR="00AE47FD" w:rsidRPr="001436AB">
        <w:rPr>
          <w:lang w:val="en-GB"/>
        </w:rPr>
        <w:t xml:space="preserve"> that the</w:t>
      </w:r>
      <w:r w:rsidRPr="001436AB">
        <w:rPr>
          <w:lang w:val="en-GB"/>
        </w:rPr>
        <w:t xml:space="preserve"> </w:t>
      </w:r>
      <w:r w:rsidR="00B751BC" w:rsidRPr="001436AB">
        <w:rPr>
          <w:lang w:val="en-GB"/>
        </w:rPr>
        <w:t>medical</w:t>
      </w:r>
      <w:r w:rsidR="00E65360" w:rsidRPr="001436AB">
        <w:rPr>
          <w:lang w:val="en-GB"/>
        </w:rPr>
        <w:t xml:space="preserve"> </w:t>
      </w:r>
      <w:r w:rsidR="00B751BC" w:rsidRPr="001436AB">
        <w:rPr>
          <w:lang w:val="en-GB"/>
        </w:rPr>
        <w:t>certificates</w:t>
      </w:r>
      <w:r w:rsidRPr="001436AB">
        <w:rPr>
          <w:lang w:val="en-GB"/>
        </w:rPr>
        <w:t xml:space="preserve"> </w:t>
      </w:r>
      <w:r w:rsidR="00D47D6D" w:rsidRPr="001436AB">
        <w:rPr>
          <w:lang w:val="en-GB"/>
        </w:rPr>
        <w:t>produced</w:t>
      </w:r>
      <w:r w:rsidR="002E23B5" w:rsidRPr="001436AB">
        <w:rPr>
          <w:lang w:val="en-GB"/>
        </w:rPr>
        <w:t xml:space="preserve"> by the applic</w:t>
      </w:r>
      <w:r w:rsidRPr="001436AB">
        <w:rPr>
          <w:lang w:val="en-GB"/>
        </w:rPr>
        <w:t xml:space="preserve">ants </w:t>
      </w:r>
      <w:r w:rsidR="00B751BC" w:rsidRPr="001436AB">
        <w:rPr>
          <w:lang w:val="en-GB"/>
        </w:rPr>
        <w:t>established</w:t>
      </w:r>
      <w:r w:rsidR="002E23B5" w:rsidRPr="001436AB">
        <w:rPr>
          <w:lang w:val="en-GB"/>
        </w:rPr>
        <w:t xml:space="preserve"> neither that the injuries mentioned had resulted from a </w:t>
      </w:r>
      <w:r w:rsidR="00B751BC" w:rsidRPr="001436AB">
        <w:rPr>
          <w:lang w:val="en-GB"/>
        </w:rPr>
        <w:t>slap</w:t>
      </w:r>
      <w:r w:rsidR="002E23B5" w:rsidRPr="001436AB">
        <w:rPr>
          <w:lang w:val="en-GB"/>
        </w:rPr>
        <w:t xml:space="preserve"> nor that the latter had been </w:t>
      </w:r>
      <w:r w:rsidRPr="001436AB">
        <w:rPr>
          <w:lang w:val="en-GB"/>
        </w:rPr>
        <w:t>infli</w:t>
      </w:r>
      <w:r w:rsidR="002E23B5" w:rsidRPr="001436AB">
        <w:rPr>
          <w:lang w:val="en-GB"/>
        </w:rPr>
        <w:t>cted by</w:t>
      </w:r>
      <w:r w:rsidRPr="001436AB">
        <w:rPr>
          <w:lang w:val="en-GB"/>
        </w:rPr>
        <w:t xml:space="preserve"> polic</w:t>
      </w:r>
      <w:r w:rsidR="002E23B5" w:rsidRPr="001436AB">
        <w:rPr>
          <w:lang w:val="en-GB"/>
        </w:rPr>
        <w:t xml:space="preserve">e </w:t>
      </w:r>
      <w:r w:rsidR="00B751BC" w:rsidRPr="001436AB">
        <w:rPr>
          <w:lang w:val="en-GB"/>
        </w:rPr>
        <w:t>officers</w:t>
      </w:r>
      <w:r w:rsidRPr="001436AB">
        <w:rPr>
          <w:lang w:val="en-GB"/>
        </w:rPr>
        <w:t xml:space="preserve">, </w:t>
      </w:r>
      <w:r w:rsidR="002E23B5" w:rsidRPr="001436AB">
        <w:rPr>
          <w:lang w:val="en-GB"/>
        </w:rPr>
        <w:t xml:space="preserve">particularly since the </w:t>
      </w:r>
      <w:r w:rsidRPr="001436AB">
        <w:rPr>
          <w:lang w:val="en-GB"/>
        </w:rPr>
        <w:t xml:space="preserve">police </w:t>
      </w:r>
      <w:r w:rsidR="002E23B5" w:rsidRPr="001436AB">
        <w:rPr>
          <w:lang w:val="en-GB"/>
        </w:rPr>
        <w:t xml:space="preserve">officers in question had always </w:t>
      </w:r>
      <w:r w:rsidR="00B751BC" w:rsidRPr="001436AB">
        <w:rPr>
          <w:lang w:val="en-GB"/>
        </w:rPr>
        <w:t>denied</w:t>
      </w:r>
      <w:r w:rsidRPr="001436AB">
        <w:rPr>
          <w:lang w:val="en-GB"/>
        </w:rPr>
        <w:t xml:space="preserve"> </w:t>
      </w:r>
      <w:r w:rsidR="00D47D6D" w:rsidRPr="001436AB">
        <w:rPr>
          <w:lang w:val="en-GB"/>
        </w:rPr>
        <w:t>such acts</w:t>
      </w:r>
      <w:r w:rsidRPr="001436AB">
        <w:rPr>
          <w:lang w:val="en-GB"/>
        </w:rPr>
        <w:t>.</w:t>
      </w:r>
      <w:r w:rsidR="00D467BF" w:rsidRPr="001436AB">
        <w:rPr>
          <w:lang w:val="en-GB"/>
        </w:rPr>
        <w:t xml:space="preserve"> They added that none of the evidence </w:t>
      </w:r>
      <w:r w:rsidR="00B751BC" w:rsidRPr="001436AB">
        <w:rPr>
          <w:lang w:val="en-GB"/>
        </w:rPr>
        <w:t>gathered</w:t>
      </w:r>
      <w:r w:rsidR="00D467BF" w:rsidRPr="001436AB">
        <w:rPr>
          <w:lang w:val="en-GB"/>
        </w:rPr>
        <w:t xml:space="preserve"> during the investigation contradicted th</w:t>
      </w:r>
      <w:r w:rsidR="00D47D6D" w:rsidRPr="001436AB">
        <w:rPr>
          <w:lang w:val="en-GB"/>
        </w:rPr>
        <w:t>eir</w:t>
      </w:r>
      <w:r w:rsidRPr="001436AB">
        <w:rPr>
          <w:lang w:val="en-GB"/>
        </w:rPr>
        <w:t xml:space="preserve"> d</w:t>
      </w:r>
      <w:r w:rsidR="00D467BF" w:rsidRPr="001436AB">
        <w:rPr>
          <w:lang w:val="en-GB"/>
        </w:rPr>
        <w:t>enial</w:t>
      </w:r>
      <w:r w:rsidRPr="001436AB">
        <w:rPr>
          <w:lang w:val="en-GB"/>
        </w:rPr>
        <w:t>.</w:t>
      </w:r>
    </w:p>
    <w:p w:rsidR="00AB29F3" w:rsidRPr="001436AB" w:rsidRDefault="0042173C" w:rsidP="001436AB">
      <w:pPr>
        <w:pStyle w:val="ECHRPara"/>
        <w:rPr>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92</w:t>
      </w:r>
      <w:r w:rsidRPr="001436AB">
        <w:rPr>
          <w:lang w:val="en-GB"/>
        </w:rPr>
        <w:fldChar w:fldCharType="end"/>
      </w:r>
      <w:r w:rsidRPr="001436AB">
        <w:rPr>
          <w:lang w:val="en-GB"/>
        </w:rPr>
        <w:t>.  </w:t>
      </w:r>
      <w:r w:rsidR="00D467BF" w:rsidRPr="001436AB">
        <w:rPr>
          <w:lang w:val="en-GB"/>
        </w:rPr>
        <w:t>The</w:t>
      </w:r>
      <w:r w:rsidR="006F31D6" w:rsidRPr="001436AB">
        <w:rPr>
          <w:lang w:val="en-GB"/>
        </w:rPr>
        <w:t xml:space="preserve"> </w:t>
      </w:r>
      <w:r w:rsidR="00B751BC" w:rsidRPr="001436AB">
        <w:rPr>
          <w:lang w:val="en-GB"/>
        </w:rPr>
        <w:t>Court</w:t>
      </w:r>
      <w:r w:rsidR="006F31D6" w:rsidRPr="001436AB">
        <w:rPr>
          <w:lang w:val="en-GB"/>
        </w:rPr>
        <w:t xml:space="preserve"> </w:t>
      </w:r>
      <w:r w:rsidR="00D47D6D" w:rsidRPr="001436AB">
        <w:rPr>
          <w:lang w:val="en-GB"/>
        </w:rPr>
        <w:t>observes</w:t>
      </w:r>
      <w:r w:rsidR="00D467BF" w:rsidRPr="001436AB">
        <w:rPr>
          <w:lang w:val="en-GB"/>
        </w:rPr>
        <w:t xml:space="preserve"> that in order to</w:t>
      </w:r>
      <w:r w:rsidR="00E46E5E" w:rsidRPr="001436AB">
        <w:rPr>
          <w:lang w:val="en-GB"/>
        </w:rPr>
        <w:t xml:space="preserve"> </w:t>
      </w:r>
      <w:r w:rsidR="00B751BC" w:rsidRPr="001436AB">
        <w:rPr>
          <w:lang w:val="en-GB"/>
        </w:rPr>
        <w:t>benefit</w:t>
      </w:r>
      <w:r w:rsidR="00D467BF" w:rsidRPr="001436AB">
        <w:rPr>
          <w:lang w:val="en-GB"/>
        </w:rPr>
        <w:t xml:space="preserve"> from the</w:t>
      </w:r>
      <w:r w:rsidR="00E46E5E" w:rsidRPr="001436AB">
        <w:rPr>
          <w:lang w:val="en-GB"/>
        </w:rPr>
        <w:t xml:space="preserve"> </w:t>
      </w:r>
      <w:r w:rsidR="00B751BC" w:rsidRPr="001436AB">
        <w:rPr>
          <w:lang w:val="en-GB"/>
        </w:rPr>
        <w:t>presumption</w:t>
      </w:r>
      <w:r w:rsidR="006A26D7" w:rsidRPr="001436AB">
        <w:rPr>
          <w:lang w:val="en-GB"/>
        </w:rPr>
        <w:t xml:space="preserve"> </w:t>
      </w:r>
      <w:r w:rsidR="00D467BF" w:rsidRPr="001436AB">
        <w:rPr>
          <w:lang w:val="en-GB"/>
        </w:rPr>
        <w:t>in question</w:t>
      </w:r>
      <w:r w:rsidR="006F31D6" w:rsidRPr="001436AB">
        <w:rPr>
          <w:lang w:val="en-GB"/>
        </w:rPr>
        <w:t xml:space="preserve">, </w:t>
      </w:r>
      <w:r w:rsidR="00D467BF" w:rsidRPr="001436AB">
        <w:rPr>
          <w:lang w:val="en-GB"/>
        </w:rPr>
        <w:t xml:space="preserve">individuals claiming to </w:t>
      </w:r>
      <w:r w:rsidR="00D47D6D" w:rsidRPr="001436AB">
        <w:rPr>
          <w:lang w:val="en-GB"/>
        </w:rPr>
        <w:t>be the victims of</w:t>
      </w:r>
      <w:r w:rsidR="00D467BF" w:rsidRPr="001436AB">
        <w:rPr>
          <w:lang w:val="en-GB"/>
        </w:rPr>
        <w:t xml:space="preserve"> a</w:t>
      </w:r>
      <w:r w:rsidR="006F31D6" w:rsidRPr="001436AB">
        <w:rPr>
          <w:lang w:val="en-GB"/>
        </w:rPr>
        <w:t xml:space="preserve"> violation </w:t>
      </w:r>
      <w:r w:rsidR="00D467BF" w:rsidRPr="001436AB">
        <w:rPr>
          <w:lang w:val="en-GB"/>
        </w:rPr>
        <w:t>of A</w:t>
      </w:r>
      <w:r w:rsidR="006F31D6" w:rsidRPr="001436AB">
        <w:rPr>
          <w:lang w:val="en-GB"/>
        </w:rPr>
        <w:t xml:space="preserve">rticle 3 </w:t>
      </w:r>
      <w:r w:rsidR="00D467BF" w:rsidRPr="001436AB">
        <w:rPr>
          <w:lang w:val="en-GB"/>
        </w:rPr>
        <w:t>of the</w:t>
      </w:r>
      <w:r w:rsidR="001A1B92" w:rsidRPr="001436AB">
        <w:rPr>
          <w:lang w:val="en-GB"/>
        </w:rPr>
        <w:t xml:space="preserve"> Convention </w:t>
      </w:r>
      <w:r w:rsidR="00D467BF" w:rsidRPr="001436AB">
        <w:rPr>
          <w:lang w:val="en-GB"/>
        </w:rPr>
        <w:t>must</w:t>
      </w:r>
      <w:r w:rsidR="006F31D6" w:rsidRPr="001436AB">
        <w:rPr>
          <w:lang w:val="en-GB"/>
        </w:rPr>
        <w:t xml:space="preserve"> </w:t>
      </w:r>
      <w:r w:rsidR="00B751BC" w:rsidRPr="001436AB">
        <w:rPr>
          <w:lang w:val="en-GB"/>
        </w:rPr>
        <w:t>demonstrate</w:t>
      </w:r>
      <w:r w:rsidR="00D467BF" w:rsidRPr="001436AB">
        <w:rPr>
          <w:lang w:val="en-GB"/>
        </w:rPr>
        <w:t xml:space="preserve"> that they</w:t>
      </w:r>
      <w:r w:rsidR="006F31D6" w:rsidRPr="001436AB">
        <w:rPr>
          <w:lang w:val="en-GB"/>
        </w:rPr>
        <w:t xml:space="preserve"> </w:t>
      </w:r>
      <w:r w:rsidR="00D47D6D" w:rsidRPr="001436AB">
        <w:rPr>
          <w:lang w:val="en-GB"/>
        </w:rPr>
        <w:t>display</w:t>
      </w:r>
      <w:r w:rsidR="006F31D6" w:rsidRPr="001436AB">
        <w:rPr>
          <w:lang w:val="en-GB"/>
        </w:rPr>
        <w:t xml:space="preserve"> traces </w:t>
      </w:r>
      <w:r w:rsidR="00D467BF" w:rsidRPr="001436AB">
        <w:rPr>
          <w:lang w:val="en-GB"/>
        </w:rPr>
        <w:t>of ill-</w:t>
      </w:r>
      <w:r w:rsidR="00B751BC" w:rsidRPr="001436AB">
        <w:rPr>
          <w:lang w:val="en-GB"/>
        </w:rPr>
        <w:t>treatment</w:t>
      </w:r>
      <w:r w:rsidR="006F31D6" w:rsidRPr="001436AB">
        <w:rPr>
          <w:lang w:val="en-GB"/>
        </w:rPr>
        <w:t xml:space="preserve"> a</w:t>
      </w:r>
      <w:r w:rsidR="00D467BF" w:rsidRPr="001436AB">
        <w:rPr>
          <w:lang w:val="en-GB"/>
        </w:rPr>
        <w:t xml:space="preserve">fter having been under the </w:t>
      </w:r>
      <w:r w:rsidR="00B751BC" w:rsidRPr="001436AB">
        <w:rPr>
          <w:lang w:val="en-GB"/>
        </w:rPr>
        <w:t>control</w:t>
      </w:r>
      <w:r w:rsidR="00D467BF" w:rsidRPr="001436AB">
        <w:rPr>
          <w:lang w:val="en-GB"/>
        </w:rPr>
        <w:t xml:space="preserve"> of the </w:t>
      </w:r>
      <w:r w:rsidR="006F31D6" w:rsidRPr="001436AB">
        <w:rPr>
          <w:lang w:val="en-GB"/>
        </w:rPr>
        <w:t xml:space="preserve">police </w:t>
      </w:r>
      <w:r w:rsidR="00B751BC" w:rsidRPr="001436AB">
        <w:rPr>
          <w:lang w:val="en-GB"/>
        </w:rPr>
        <w:t>or</w:t>
      </w:r>
      <w:r w:rsidR="006F31D6" w:rsidRPr="001436AB">
        <w:rPr>
          <w:lang w:val="en-GB"/>
        </w:rPr>
        <w:t xml:space="preserve"> </w:t>
      </w:r>
      <w:r w:rsidR="00D467BF" w:rsidRPr="001436AB">
        <w:rPr>
          <w:lang w:val="en-GB"/>
        </w:rPr>
        <w:t>a similar</w:t>
      </w:r>
      <w:r w:rsidR="006F31D6" w:rsidRPr="001436AB">
        <w:rPr>
          <w:lang w:val="en-GB"/>
        </w:rPr>
        <w:t xml:space="preserve"> </w:t>
      </w:r>
      <w:r w:rsidR="00B751BC" w:rsidRPr="001436AB">
        <w:rPr>
          <w:lang w:val="en-GB"/>
        </w:rPr>
        <w:t>authority</w:t>
      </w:r>
      <w:r w:rsidR="006F31D6" w:rsidRPr="001436AB">
        <w:rPr>
          <w:lang w:val="en-GB"/>
        </w:rPr>
        <w:t xml:space="preserve">. </w:t>
      </w:r>
      <w:r w:rsidR="00E11B80" w:rsidRPr="001436AB">
        <w:rPr>
          <w:lang w:val="en-GB"/>
        </w:rPr>
        <w:t>M</w:t>
      </w:r>
      <w:r w:rsidR="00D467BF" w:rsidRPr="001436AB">
        <w:rPr>
          <w:lang w:val="en-GB"/>
        </w:rPr>
        <w:t xml:space="preserve">any of the cases with which the </w:t>
      </w:r>
      <w:r w:rsidR="00B751BC" w:rsidRPr="001436AB">
        <w:rPr>
          <w:lang w:val="en-GB"/>
        </w:rPr>
        <w:t>Court</w:t>
      </w:r>
      <w:r w:rsidR="00D467BF" w:rsidRPr="001436AB">
        <w:rPr>
          <w:lang w:val="en-GB"/>
        </w:rPr>
        <w:t xml:space="preserve"> has dealt</w:t>
      </w:r>
      <w:r w:rsidR="00E11B80" w:rsidRPr="001436AB">
        <w:rPr>
          <w:lang w:val="en-GB"/>
        </w:rPr>
        <w:t xml:space="preserve"> show that</w:t>
      </w:r>
      <w:r w:rsidR="00D467BF" w:rsidRPr="001436AB">
        <w:rPr>
          <w:lang w:val="en-GB"/>
        </w:rPr>
        <w:t xml:space="preserve"> such persons usually provide</w:t>
      </w:r>
      <w:r w:rsidR="008A2E04" w:rsidRPr="001436AB">
        <w:rPr>
          <w:lang w:val="en-GB"/>
        </w:rPr>
        <w:t xml:space="preserve"> </w:t>
      </w:r>
      <w:r w:rsidR="00B751BC" w:rsidRPr="001436AB">
        <w:rPr>
          <w:lang w:val="en-GB"/>
        </w:rPr>
        <w:t>medical</w:t>
      </w:r>
      <w:r w:rsidR="00D467BF" w:rsidRPr="001436AB">
        <w:rPr>
          <w:lang w:val="en-GB"/>
        </w:rPr>
        <w:t xml:space="preserve"> </w:t>
      </w:r>
      <w:r w:rsidR="00B751BC" w:rsidRPr="001436AB">
        <w:rPr>
          <w:lang w:val="en-GB"/>
        </w:rPr>
        <w:t>certificates</w:t>
      </w:r>
      <w:r w:rsidR="008A2E04" w:rsidRPr="001436AB">
        <w:rPr>
          <w:lang w:val="en-GB"/>
        </w:rPr>
        <w:t xml:space="preserve"> </w:t>
      </w:r>
      <w:r w:rsidR="00D467BF" w:rsidRPr="001436AB">
        <w:rPr>
          <w:lang w:val="en-GB"/>
        </w:rPr>
        <w:t xml:space="preserve">for that purpose, describing injuries or </w:t>
      </w:r>
      <w:r w:rsidR="008A2E04" w:rsidRPr="001436AB">
        <w:rPr>
          <w:lang w:val="en-GB"/>
        </w:rPr>
        <w:t xml:space="preserve">traces </w:t>
      </w:r>
      <w:r w:rsidR="00D467BF" w:rsidRPr="001436AB">
        <w:rPr>
          <w:lang w:val="en-GB"/>
        </w:rPr>
        <w:t xml:space="preserve">of </w:t>
      </w:r>
      <w:r w:rsidR="00B751BC" w:rsidRPr="001436AB">
        <w:rPr>
          <w:lang w:val="en-GB"/>
        </w:rPr>
        <w:t>blows</w:t>
      </w:r>
      <w:r w:rsidR="0028208E" w:rsidRPr="001436AB">
        <w:rPr>
          <w:lang w:val="en-GB"/>
        </w:rPr>
        <w:t xml:space="preserve">, </w:t>
      </w:r>
      <w:r w:rsidR="00D467BF" w:rsidRPr="001436AB">
        <w:rPr>
          <w:lang w:val="en-GB"/>
        </w:rPr>
        <w:t>to which the</w:t>
      </w:r>
      <w:r w:rsidR="0028208E" w:rsidRPr="001436AB">
        <w:rPr>
          <w:lang w:val="en-GB"/>
        </w:rPr>
        <w:t xml:space="preserve"> </w:t>
      </w:r>
      <w:r w:rsidR="00B751BC" w:rsidRPr="001436AB">
        <w:rPr>
          <w:lang w:val="en-GB"/>
        </w:rPr>
        <w:t>Court</w:t>
      </w:r>
      <w:r w:rsidR="0028208E" w:rsidRPr="001436AB">
        <w:rPr>
          <w:lang w:val="en-GB"/>
        </w:rPr>
        <w:t xml:space="preserve"> </w:t>
      </w:r>
      <w:r w:rsidR="00D47D6D" w:rsidRPr="001436AB">
        <w:rPr>
          <w:lang w:val="en-GB"/>
        </w:rPr>
        <w:t>attaches</w:t>
      </w:r>
      <w:r w:rsidR="00D467BF" w:rsidRPr="001436AB">
        <w:rPr>
          <w:lang w:val="en-GB"/>
        </w:rPr>
        <w:t xml:space="preserve"> substantial evidential </w:t>
      </w:r>
      <w:r w:rsidR="00D47D6D" w:rsidRPr="001436AB">
        <w:rPr>
          <w:lang w:val="en-GB"/>
        </w:rPr>
        <w:t>weight</w:t>
      </w:r>
      <w:r w:rsidR="0028208E" w:rsidRPr="001436AB">
        <w:rPr>
          <w:lang w:val="en-GB"/>
        </w:rPr>
        <w:t>.</w:t>
      </w:r>
    </w:p>
    <w:p w:rsidR="00483037" w:rsidRPr="001436AB" w:rsidRDefault="0028208E" w:rsidP="001436AB">
      <w:pPr>
        <w:pStyle w:val="ECHRPara"/>
        <w:rPr>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93</w:t>
      </w:r>
      <w:r w:rsidRPr="001436AB">
        <w:rPr>
          <w:lang w:val="en-GB"/>
        </w:rPr>
        <w:fldChar w:fldCharType="end"/>
      </w:r>
      <w:r w:rsidRPr="001436AB">
        <w:rPr>
          <w:lang w:val="en-GB"/>
        </w:rPr>
        <w:t>.  </w:t>
      </w:r>
      <w:r w:rsidR="00D467BF" w:rsidRPr="001436AB">
        <w:rPr>
          <w:lang w:val="en-GB"/>
        </w:rPr>
        <w:t xml:space="preserve">The Court </w:t>
      </w:r>
      <w:r w:rsidR="00B751BC" w:rsidRPr="001436AB">
        <w:rPr>
          <w:lang w:val="en-GB"/>
        </w:rPr>
        <w:t>further</w:t>
      </w:r>
      <w:r w:rsidR="00D467BF" w:rsidRPr="001436AB">
        <w:rPr>
          <w:lang w:val="en-GB"/>
        </w:rPr>
        <w:t xml:space="preserve"> notes that the</w:t>
      </w:r>
      <w:r w:rsidR="007C7510" w:rsidRPr="001436AB">
        <w:rPr>
          <w:lang w:val="en-GB"/>
        </w:rPr>
        <w:t xml:space="preserve"> </w:t>
      </w:r>
      <w:r w:rsidR="00B751BC" w:rsidRPr="001436AB">
        <w:rPr>
          <w:lang w:val="en-GB"/>
        </w:rPr>
        <w:t>medical</w:t>
      </w:r>
      <w:r w:rsidR="007C7510" w:rsidRPr="001436AB">
        <w:rPr>
          <w:lang w:val="en-GB"/>
        </w:rPr>
        <w:t xml:space="preserve"> </w:t>
      </w:r>
      <w:r w:rsidR="00B751BC" w:rsidRPr="001436AB">
        <w:rPr>
          <w:lang w:val="en-GB"/>
        </w:rPr>
        <w:t>certificates</w:t>
      </w:r>
      <w:r w:rsidR="00D467BF" w:rsidRPr="001436AB">
        <w:rPr>
          <w:lang w:val="en-GB"/>
        </w:rPr>
        <w:t xml:space="preserve"> </w:t>
      </w:r>
      <w:r w:rsidR="00D47D6D" w:rsidRPr="001436AB">
        <w:rPr>
          <w:lang w:val="en-GB"/>
        </w:rPr>
        <w:t>produced</w:t>
      </w:r>
      <w:r w:rsidR="00D467BF" w:rsidRPr="001436AB">
        <w:rPr>
          <w:lang w:val="en-GB"/>
        </w:rPr>
        <w:t xml:space="preserve"> in the present case</w:t>
      </w:r>
      <w:r w:rsidR="006A26D7" w:rsidRPr="001436AB">
        <w:rPr>
          <w:lang w:val="en-GB"/>
        </w:rPr>
        <w:t xml:space="preserve"> –</w:t>
      </w:r>
      <w:r w:rsidR="00483037" w:rsidRPr="001436AB">
        <w:rPr>
          <w:lang w:val="en-GB"/>
        </w:rPr>
        <w:t xml:space="preserve"> </w:t>
      </w:r>
      <w:r w:rsidR="00D467BF" w:rsidRPr="001436AB">
        <w:rPr>
          <w:lang w:val="en-GB"/>
        </w:rPr>
        <w:t>the</w:t>
      </w:r>
      <w:r w:rsidR="00483037" w:rsidRPr="001436AB">
        <w:rPr>
          <w:lang w:val="en-GB"/>
        </w:rPr>
        <w:t xml:space="preserve"> </w:t>
      </w:r>
      <w:r w:rsidR="00B751BC" w:rsidRPr="001436AB">
        <w:rPr>
          <w:lang w:val="en-GB"/>
        </w:rPr>
        <w:t>authenticity</w:t>
      </w:r>
      <w:r w:rsidR="00483037" w:rsidRPr="001436AB">
        <w:rPr>
          <w:lang w:val="en-GB"/>
        </w:rPr>
        <w:t xml:space="preserve"> </w:t>
      </w:r>
      <w:r w:rsidR="00D467BF" w:rsidRPr="001436AB">
        <w:rPr>
          <w:lang w:val="en-GB"/>
        </w:rPr>
        <w:t xml:space="preserve">of which is not contested </w:t>
      </w:r>
      <w:r w:rsidR="006A26D7" w:rsidRPr="001436AB">
        <w:rPr>
          <w:lang w:val="en-GB"/>
        </w:rPr>
        <w:t>–</w:t>
      </w:r>
      <w:r w:rsidR="007C7510" w:rsidRPr="001436AB">
        <w:rPr>
          <w:lang w:val="en-GB"/>
        </w:rPr>
        <w:t xml:space="preserve"> </w:t>
      </w:r>
      <w:r w:rsidR="00D467BF" w:rsidRPr="001436AB">
        <w:rPr>
          <w:lang w:val="en-GB"/>
        </w:rPr>
        <w:t>mention, in the case of the first applic</w:t>
      </w:r>
      <w:r w:rsidR="007C7510" w:rsidRPr="001436AB">
        <w:rPr>
          <w:lang w:val="en-GB"/>
        </w:rPr>
        <w:t xml:space="preserve">ant, </w:t>
      </w:r>
      <w:r w:rsidR="00D467BF" w:rsidRPr="001436AB">
        <w:rPr>
          <w:lang w:val="en-GB"/>
        </w:rPr>
        <w:t>his</w:t>
      </w:r>
      <w:r w:rsidR="007C7510" w:rsidRPr="001436AB">
        <w:rPr>
          <w:lang w:val="en-GB"/>
        </w:rPr>
        <w:t xml:space="preserve"> </w:t>
      </w:r>
      <w:r w:rsidR="00A4615D" w:rsidRPr="001436AB">
        <w:rPr>
          <w:lang w:val="en-GB"/>
        </w:rPr>
        <w:t>“</w:t>
      </w:r>
      <w:r w:rsidR="00D467BF" w:rsidRPr="001436AB">
        <w:rPr>
          <w:lang w:val="en-GB"/>
        </w:rPr>
        <w:t>s</w:t>
      </w:r>
      <w:r w:rsidR="007C7510" w:rsidRPr="001436AB">
        <w:rPr>
          <w:lang w:val="en-GB"/>
        </w:rPr>
        <w:t>tate</w:t>
      </w:r>
      <w:r w:rsidR="00D467BF" w:rsidRPr="001436AB">
        <w:rPr>
          <w:lang w:val="en-GB"/>
        </w:rPr>
        <w:t xml:space="preserve"> of </w:t>
      </w:r>
      <w:r w:rsidR="00B751BC" w:rsidRPr="001436AB">
        <w:rPr>
          <w:lang w:val="en-GB"/>
        </w:rPr>
        <w:t>shock</w:t>
      </w:r>
      <w:r w:rsidR="00A4615D" w:rsidRPr="001436AB">
        <w:rPr>
          <w:lang w:val="en-GB"/>
        </w:rPr>
        <w:t>”</w:t>
      </w:r>
      <w:r w:rsidR="007C7510" w:rsidRPr="001436AB">
        <w:rPr>
          <w:lang w:val="en-GB"/>
        </w:rPr>
        <w:t xml:space="preserve">, </w:t>
      </w:r>
      <w:r w:rsidR="00943AC8" w:rsidRPr="001436AB">
        <w:rPr>
          <w:lang w:val="en-GB"/>
        </w:rPr>
        <w:t xml:space="preserve">“erythema on the left cheek (disappearing)” and “erythema on the left-side external auditory canal” </w:t>
      </w:r>
      <w:r w:rsidR="007C7510" w:rsidRPr="001436AB">
        <w:rPr>
          <w:lang w:val="en-GB"/>
        </w:rPr>
        <w:t>(</w:t>
      </w:r>
      <w:r w:rsidR="00516C5E" w:rsidRPr="001436AB">
        <w:rPr>
          <w:lang w:val="en-GB"/>
        </w:rPr>
        <w:t xml:space="preserve">see </w:t>
      </w:r>
      <w:r w:rsidR="008720AF" w:rsidRPr="001436AB">
        <w:rPr>
          <w:lang w:val="en-GB"/>
        </w:rPr>
        <w:t>paragraph</w:t>
      </w:r>
      <w:r w:rsidR="007C7510" w:rsidRPr="001436AB">
        <w:rPr>
          <w:lang w:val="en-GB"/>
        </w:rPr>
        <w:t xml:space="preserve"> 12 </w:t>
      </w:r>
      <w:r w:rsidR="00943AC8" w:rsidRPr="001436AB">
        <w:rPr>
          <w:lang w:val="en-GB"/>
        </w:rPr>
        <w:t>above</w:t>
      </w:r>
      <w:r w:rsidR="007C7510" w:rsidRPr="001436AB">
        <w:rPr>
          <w:lang w:val="en-GB"/>
        </w:rPr>
        <w:t xml:space="preserve">) </w:t>
      </w:r>
      <w:r w:rsidR="00E66679" w:rsidRPr="001436AB">
        <w:rPr>
          <w:lang w:val="en-GB"/>
        </w:rPr>
        <w:t>and</w:t>
      </w:r>
      <w:r w:rsidR="007C7510" w:rsidRPr="001436AB">
        <w:rPr>
          <w:lang w:val="en-GB"/>
        </w:rPr>
        <w:t xml:space="preserve">, </w:t>
      </w:r>
      <w:r w:rsidR="00E66679" w:rsidRPr="001436AB">
        <w:rPr>
          <w:lang w:val="en-GB"/>
        </w:rPr>
        <w:t>in the case of the</w:t>
      </w:r>
      <w:r w:rsidR="007C7510" w:rsidRPr="001436AB">
        <w:rPr>
          <w:lang w:val="en-GB"/>
        </w:rPr>
        <w:t xml:space="preserve"> second</w:t>
      </w:r>
      <w:r w:rsidR="00E66679" w:rsidRPr="001436AB">
        <w:rPr>
          <w:lang w:val="en-GB"/>
        </w:rPr>
        <w:t xml:space="preserve"> applicant</w:t>
      </w:r>
      <w:r w:rsidR="007C7510" w:rsidRPr="001436AB">
        <w:rPr>
          <w:lang w:val="en-GB"/>
        </w:rPr>
        <w:t xml:space="preserve">, </w:t>
      </w:r>
      <w:r w:rsidR="0094633B" w:rsidRPr="001436AB">
        <w:rPr>
          <w:lang w:val="en-GB"/>
        </w:rPr>
        <w:t xml:space="preserve">“bruising [on the] left cheek” </w:t>
      </w:r>
      <w:r w:rsidR="007C7510" w:rsidRPr="001436AB">
        <w:rPr>
          <w:lang w:val="en-GB"/>
        </w:rPr>
        <w:t>(</w:t>
      </w:r>
      <w:r w:rsidR="00516C5E" w:rsidRPr="001436AB">
        <w:rPr>
          <w:lang w:val="en-GB"/>
        </w:rPr>
        <w:t xml:space="preserve">see </w:t>
      </w:r>
      <w:r w:rsidR="008720AF" w:rsidRPr="001436AB">
        <w:rPr>
          <w:lang w:val="en-GB"/>
        </w:rPr>
        <w:t>paragraph</w:t>
      </w:r>
      <w:r w:rsidR="007C7510" w:rsidRPr="001436AB">
        <w:rPr>
          <w:lang w:val="en-GB"/>
        </w:rPr>
        <w:t xml:space="preserve"> 16 </w:t>
      </w:r>
      <w:r w:rsidR="0094633B" w:rsidRPr="001436AB">
        <w:rPr>
          <w:lang w:val="en-GB"/>
        </w:rPr>
        <w:t>above</w:t>
      </w:r>
      <w:r w:rsidR="007C7510" w:rsidRPr="001436AB">
        <w:rPr>
          <w:lang w:val="en-GB"/>
        </w:rPr>
        <w:t xml:space="preserve">). </w:t>
      </w:r>
      <w:r w:rsidR="001411EF" w:rsidRPr="001436AB">
        <w:rPr>
          <w:lang w:val="en-GB"/>
        </w:rPr>
        <w:t xml:space="preserve">These are the </w:t>
      </w:r>
      <w:r w:rsidR="00D47D6D" w:rsidRPr="001436AB">
        <w:rPr>
          <w:lang w:val="en-GB"/>
        </w:rPr>
        <w:t>possible</w:t>
      </w:r>
      <w:r w:rsidR="001411EF" w:rsidRPr="001436AB">
        <w:rPr>
          <w:lang w:val="en-GB"/>
        </w:rPr>
        <w:t xml:space="preserve"> </w:t>
      </w:r>
      <w:r w:rsidR="008720AF" w:rsidRPr="001436AB">
        <w:rPr>
          <w:lang w:val="en-GB"/>
        </w:rPr>
        <w:t>consequences</w:t>
      </w:r>
      <w:r w:rsidR="00483037" w:rsidRPr="001436AB">
        <w:rPr>
          <w:lang w:val="en-GB"/>
        </w:rPr>
        <w:t xml:space="preserve"> </w:t>
      </w:r>
      <w:r w:rsidR="001411EF" w:rsidRPr="001436AB">
        <w:rPr>
          <w:lang w:val="en-GB"/>
        </w:rPr>
        <w:t>of slaps to the face</w:t>
      </w:r>
      <w:r w:rsidR="00E11B80" w:rsidRPr="001436AB">
        <w:rPr>
          <w:lang w:val="en-GB"/>
        </w:rPr>
        <w:t>.</w:t>
      </w:r>
    </w:p>
    <w:p w:rsidR="00596F20" w:rsidRPr="001436AB" w:rsidRDefault="007C7510" w:rsidP="001436AB">
      <w:pPr>
        <w:pStyle w:val="ECHRPara"/>
        <w:rPr>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94</w:t>
      </w:r>
      <w:r w:rsidRPr="001436AB">
        <w:rPr>
          <w:lang w:val="en-GB"/>
        </w:rPr>
        <w:fldChar w:fldCharType="end"/>
      </w:r>
      <w:r w:rsidRPr="001436AB">
        <w:rPr>
          <w:lang w:val="en-GB"/>
        </w:rPr>
        <w:t>.  </w:t>
      </w:r>
      <w:r w:rsidR="008720AF" w:rsidRPr="001436AB">
        <w:rPr>
          <w:lang w:val="en-GB"/>
        </w:rPr>
        <w:t>The</w:t>
      </w:r>
      <w:r w:rsidR="00CE602D" w:rsidRPr="001436AB">
        <w:rPr>
          <w:lang w:val="en-GB"/>
        </w:rPr>
        <w:t xml:space="preserve"> Court also observes that the</w:t>
      </w:r>
      <w:r w:rsidRPr="001436AB">
        <w:rPr>
          <w:lang w:val="en-GB"/>
        </w:rPr>
        <w:t xml:space="preserve"> </w:t>
      </w:r>
      <w:r w:rsidR="008720AF" w:rsidRPr="001436AB">
        <w:rPr>
          <w:lang w:val="en-GB"/>
        </w:rPr>
        <w:t>certificates</w:t>
      </w:r>
      <w:r w:rsidRPr="001436AB">
        <w:rPr>
          <w:lang w:val="en-GB"/>
        </w:rPr>
        <w:t xml:space="preserve"> </w:t>
      </w:r>
      <w:r w:rsidR="00CE602D" w:rsidRPr="001436AB">
        <w:rPr>
          <w:lang w:val="en-GB"/>
        </w:rPr>
        <w:t>were</w:t>
      </w:r>
      <w:r w:rsidR="0028208E" w:rsidRPr="001436AB">
        <w:rPr>
          <w:lang w:val="en-GB"/>
        </w:rPr>
        <w:t xml:space="preserve"> </w:t>
      </w:r>
      <w:r w:rsidR="00913F4F" w:rsidRPr="001436AB">
        <w:rPr>
          <w:lang w:val="en-GB"/>
        </w:rPr>
        <w:t>issued</w:t>
      </w:r>
      <w:r w:rsidR="00CE602D" w:rsidRPr="001436AB">
        <w:rPr>
          <w:lang w:val="en-GB"/>
        </w:rPr>
        <w:t xml:space="preserve"> on the day of the events, shortly after the applic</w:t>
      </w:r>
      <w:r w:rsidRPr="001436AB">
        <w:rPr>
          <w:lang w:val="en-GB"/>
        </w:rPr>
        <w:t xml:space="preserve">ants </w:t>
      </w:r>
      <w:r w:rsidR="00CE602D" w:rsidRPr="001436AB">
        <w:rPr>
          <w:lang w:val="en-GB"/>
        </w:rPr>
        <w:t>had left the</w:t>
      </w:r>
      <w:r w:rsidR="00D31205" w:rsidRPr="001436AB">
        <w:rPr>
          <w:lang w:val="en-GB"/>
        </w:rPr>
        <w:t xml:space="preserve"> Saint-Josse-ten-Noode</w:t>
      </w:r>
      <w:r w:rsidR="00CE602D" w:rsidRPr="001436AB">
        <w:rPr>
          <w:lang w:val="en-GB"/>
        </w:rPr>
        <w:t xml:space="preserve"> police station</w:t>
      </w:r>
      <w:r w:rsidR="00144696" w:rsidRPr="001436AB">
        <w:rPr>
          <w:lang w:val="en-GB"/>
        </w:rPr>
        <w:t xml:space="preserve">, </w:t>
      </w:r>
      <w:r w:rsidR="00CE602D" w:rsidRPr="001436AB">
        <w:rPr>
          <w:lang w:val="en-GB"/>
        </w:rPr>
        <w:t xml:space="preserve">which </w:t>
      </w:r>
      <w:r w:rsidR="008720AF" w:rsidRPr="001436AB">
        <w:rPr>
          <w:lang w:val="en-GB"/>
        </w:rPr>
        <w:t>strengthens</w:t>
      </w:r>
      <w:r w:rsidR="00CE602D" w:rsidRPr="001436AB">
        <w:rPr>
          <w:lang w:val="en-GB"/>
        </w:rPr>
        <w:t xml:space="preserve"> their evidential </w:t>
      </w:r>
      <w:r w:rsidR="00391672" w:rsidRPr="001436AB">
        <w:rPr>
          <w:lang w:val="en-GB"/>
        </w:rPr>
        <w:t>value</w:t>
      </w:r>
      <w:r w:rsidR="00D31205" w:rsidRPr="001436AB">
        <w:rPr>
          <w:lang w:val="en-GB"/>
        </w:rPr>
        <w:t xml:space="preserve">. </w:t>
      </w:r>
      <w:r w:rsidR="00391672" w:rsidRPr="001436AB">
        <w:rPr>
          <w:lang w:val="en-GB"/>
        </w:rPr>
        <w:t>The certificate concerning the first applic</w:t>
      </w:r>
      <w:r w:rsidR="00D31205" w:rsidRPr="001436AB">
        <w:rPr>
          <w:lang w:val="en-GB"/>
        </w:rPr>
        <w:t xml:space="preserve">ant </w:t>
      </w:r>
      <w:r w:rsidR="00391672" w:rsidRPr="001436AB">
        <w:rPr>
          <w:lang w:val="en-GB"/>
        </w:rPr>
        <w:t>was</w:t>
      </w:r>
      <w:r w:rsidR="00D31205" w:rsidRPr="001436AB">
        <w:rPr>
          <w:lang w:val="en-GB"/>
        </w:rPr>
        <w:t xml:space="preserve"> </w:t>
      </w:r>
      <w:r w:rsidR="00B02F68" w:rsidRPr="001436AB">
        <w:rPr>
          <w:lang w:val="en-GB"/>
        </w:rPr>
        <w:t>issued</w:t>
      </w:r>
      <w:r w:rsidR="00391672" w:rsidRPr="001436AB">
        <w:rPr>
          <w:lang w:val="en-GB"/>
        </w:rPr>
        <w:t xml:space="preserve"> on</w:t>
      </w:r>
      <w:r w:rsidR="00D31205" w:rsidRPr="001436AB">
        <w:rPr>
          <w:lang w:val="en-GB"/>
        </w:rPr>
        <w:t xml:space="preserve"> 8 </w:t>
      </w:r>
      <w:r w:rsidR="008720AF" w:rsidRPr="001436AB">
        <w:rPr>
          <w:lang w:val="en-GB"/>
        </w:rPr>
        <w:t>December</w:t>
      </w:r>
      <w:r w:rsidR="00D31205" w:rsidRPr="001436AB">
        <w:rPr>
          <w:lang w:val="en-GB"/>
        </w:rPr>
        <w:t xml:space="preserve"> 2003 </w:t>
      </w:r>
      <w:r w:rsidR="00391672" w:rsidRPr="001436AB">
        <w:rPr>
          <w:lang w:val="en-GB"/>
        </w:rPr>
        <w:t>at 7.</w:t>
      </w:r>
      <w:r w:rsidR="00D31205" w:rsidRPr="001436AB">
        <w:rPr>
          <w:lang w:val="en-GB"/>
        </w:rPr>
        <w:t>20</w:t>
      </w:r>
      <w:r w:rsidR="00391672" w:rsidRPr="001436AB">
        <w:rPr>
          <w:lang w:val="en-GB"/>
        </w:rPr>
        <w:t xml:space="preserve"> p.m.</w:t>
      </w:r>
      <w:r w:rsidR="00D31205" w:rsidRPr="001436AB">
        <w:rPr>
          <w:lang w:val="en-GB"/>
        </w:rPr>
        <w:t xml:space="preserve">, </w:t>
      </w:r>
      <w:r w:rsidR="00391672" w:rsidRPr="001436AB">
        <w:rPr>
          <w:lang w:val="en-GB"/>
        </w:rPr>
        <w:t xml:space="preserve">the </w:t>
      </w:r>
      <w:r w:rsidR="008720AF" w:rsidRPr="001436AB">
        <w:rPr>
          <w:lang w:val="en-GB"/>
        </w:rPr>
        <w:t>first applicant</w:t>
      </w:r>
      <w:r w:rsidR="00391672" w:rsidRPr="001436AB">
        <w:rPr>
          <w:lang w:val="en-GB"/>
        </w:rPr>
        <w:t xml:space="preserve"> having been in the police station from 4 p.m. to 5.</w:t>
      </w:r>
      <w:r w:rsidR="00730ED3" w:rsidRPr="001436AB">
        <w:rPr>
          <w:lang w:val="en-GB"/>
        </w:rPr>
        <w:t>30</w:t>
      </w:r>
      <w:r w:rsidR="00391672" w:rsidRPr="001436AB">
        <w:rPr>
          <w:lang w:val="en-GB"/>
        </w:rPr>
        <w:t xml:space="preserve"> p.m.</w:t>
      </w:r>
      <w:r w:rsidR="00144696" w:rsidRPr="001436AB">
        <w:rPr>
          <w:lang w:val="en-GB"/>
        </w:rPr>
        <w:t xml:space="preserve"> (</w:t>
      </w:r>
      <w:r w:rsidR="00391672" w:rsidRPr="001436AB">
        <w:rPr>
          <w:lang w:val="en-GB"/>
        </w:rPr>
        <w:t xml:space="preserve">see </w:t>
      </w:r>
      <w:r w:rsidR="008720AF" w:rsidRPr="001436AB">
        <w:rPr>
          <w:lang w:val="en-GB"/>
        </w:rPr>
        <w:t>paragraphs</w:t>
      </w:r>
      <w:r w:rsidR="00144696" w:rsidRPr="001436AB">
        <w:rPr>
          <w:lang w:val="en-GB"/>
        </w:rPr>
        <w:t xml:space="preserve"> 12 </w:t>
      </w:r>
      <w:r w:rsidR="00391672" w:rsidRPr="001436AB">
        <w:rPr>
          <w:lang w:val="en-GB"/>
        </w:rPr>
        <w:t>and</w:t>
      </w:r>
      <w:r w:rsidR="00144696" w:rsidRPr="001436AB">
        <w:rPr>
          <w:lang w:val="en-GB"/>
        </w:rPr>
        <w:t xml:space="preserve"> 14 </w:t>
      </w:r>
      <w:r w:rsidR="00391672" w:rsidRPr="001436AB">
        <w:rPr>
          <w:lang w:val="en-GB"/>
        </w:rPr>
        <w:t>above</w:t>
      </w:r>
      <w:r w:rsidR="00144696" w:rsidRPr="001436AB">
        <w:rPr>
          <w:lang w:val="en-GB"/>
        </w:rPr>
        <w:t>)</w:t>
      </w:r>
      <w:r w:rsidR="00730ED3" w:rsidRPr="001436AB">
        <w:rPr>
          <w:lang w:val="en-GB"/>
        </w:rPr>
        <w:t xml:space="preserve">. </w:t>
      </w:r>
      <w:r w:rsidR="007679E7" w:rsidRPr="001436AB">
        <w:rPr>
          <w:lang w:val="en-GB"/>
        </w:rPr>
        <w:t xml:space="preserve">The certificate for </w:t>
      </w:r>
      <w:r w:rsidR="00D532CA" w:rsidRPr="001436AB">
        <w:rPr>
          <w:lang w:val="en-GB"/>
        </w:rPr>
        <w:t xml:space="preserve">the </w:t>
      </w:r>
      <w:r w:rsidR="007679E7" w:rsidRPr="001436AB">
        <w:rPr>
          <w:lang w:val="en-GB"/>
        </w:rPr>
        <w:t xml:space="preserve">second applicant is dated 23 February 2004 and was </w:t>
      </w:r>
      <w:r w:rsidR="00D532CA" w:rsidRPr="001436AB">
        <w:rPr>
          <w:lang w:val="en-GB"/>
        </w:rPr>
        <w:t>drawn up</w:t>
      </w:r>
      <w:r w:rsidR="007679E7" w:rsidRPr="001436AB">
        <w:rPr>
          <w:lang w:val="en-GB"/>
        </w:rPr>
        <w:t xml:space="preserve"> before 11.20 a.m. – when it was presented to Committee P (see paragraph </w:t>
      </w:r>
      <w:r w:rsidR="00B76BA5" w:rsidRPr="001436AB">
        <w:rPr>
          <w:lang w:val="en-GB"/>
        </w:rPr>
        <w:t>25</w:t>
      </w:r>
      <w:r w:rsidR="00D532CA" w:rsidRPr="001436AB">
        <w:rPr>
          <w:lang w:val="en-GB"/>
        </w:rPr>
        <w:t xml:space="preserve"> above) – </w:t>
      </w:r>
      <w:r w:rsidR="007679E7" w:rsidRPr="001436AB">
        <w:rPr>
          <w:lang w:val="en-GB"/>
        </w:rPr>
        <w:t xml:space="preserve">the second applicant having been in the police station </w:t>
      </w:r>
      <w:r w:rsidR="00D532CA" w:rsidRPr="001436AB">
        <w:rPr>
          <w:lang w:val="en-GB"/>
        </w:rPr>
        <w:t>between</w:t>
      </w:r>
      <w:r w:rsidR="007679E7" w:rsidRPr="001436AB">
        <w:rPr>
          <w:lang w:val="en-GB"/>
        </w:rPr>
        <w:t xml:space="preserve"> 9.44 a.m. and 10.20 a.m. (see paragraphs 15 and 16 abov</w:t>
      </w:r>
      <w:r w:rsidR="00B76BA5" w:rsidRPr="001436AB">
        <w:rPr>
          <w:lang w:val="en-GB"/>
        </w:rPr>
        <w:t>e).</w:t>
      </w:r>
    </w:p>
    <w:p w:rsidR="007475DE" w:rsidRPr="001436AB" w:rsidRDefault="006A26D7" w:rsidP="001436AB">
      <w:pPr>
        <w:pStyle w:val="ECHRPara"/>
        <w:rPr>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95</w:t>
      </w:r>
      <w:r w:rsidRPr="001436AB">
        <w:rPr>
          <w:lang w:val="en-GB"/>
        </w:rPr>
        <w:fldChar w:fldCharType="end"/>
      </w:r>
      <w:r w:rsidRPr="001436AB">
        <w:rPr>
          <w:lang w:val="en-GB"/>
        </w:rPr>
        <w:t>.  </w:t>
      </w:r>
      <w:r w:rsidR="006A37EE" w:rsidRPr="001436AB">
        <w:rPr>
          <w:lang w:val="en-GB"/>
        </w:rPr>
        <w:t>The Court</w:t>
      </w:r>
      <w:r w:rsidR="008720AF" w:rsidRPr="001436AB">
        <w:rPr>
          <w:lang w:val="en-GB"/>
        </w:rPr>
        <w:t xml:space="preserve"> </w:t>
      </w:r>
      <w:r w:rsidRPr="001436AB">
        <w:rPr>
          <w:lang w:val="en-GB"/>
        </w:rPr>
        <w:t>note</w:t>
      </w:r>
      <w:r w:rsidR="008720AF" w:rsidRPr="001436AB">
        <w:rPr>
          <w:lang w:val="en-GB"/>
        </w:rPr>
        <w:t>s that it has not been</w:t>
      </w:r>
      <w:r w:rsidRPr="001436AB">
        <w:rPr>
          <w:lang w:val="en-GB"/>
        </w:rPr>
        <w:t xml:space="preserve"> </w:t>
      </w:r>
      <w:r w:rsidR="00D532CA" w:rsidRPr="001436AB">
        <w:rPr>
          <w:lang w:val="en-GB"/>
        </w:rPr>
        <w:t>disputed</w:t>
      </w:r>
      <w:r w:rsidR="008720AF" w:rsidRPr="001436AB">
        <w:rPr>
          <w:lang w:val="en-GB"/>
        </w:rPr>
        <w:t xml:space="preserve"> that the applic</w:t>
      </w:r>
      <w:r w:rsidRPr="001436AB">
        <w:rPr>
          <w:lang w:val="en-GB"/>
        </w:rPr>
        <w:t xml:space="preserve">ants </w:t>
      </w:r>
      <w:r w:rsidR="00D532CA" w:rsidRPr="001436AB">
        <w:rPr>
          <w:lang w:val="en-GB"/>
        </w:rPr>
        <w:t>did not</w:t>
      </w:r>
      <w:r w:rsidR="008720AF" w:rsidRPr="001436AB">
        <w:rPr>
          <w:lang w:val="en-GB"/>
        </w:rPr>
        <w:t xml:space="preserve"> display</w:t>
      </w:r>
      <w:r w:rsidR="00D532CA" w:rsidRPr="001436AB">
        <w:rPr>
          <w:lang w:val="en-GB"/>
        </w:rPr>
        <w:t xml:space="preserve"> any</w:t>
      </w:r>
      <w:r w:rsidR="00D953AE" w:rsidRPr="001436AB">
        <w:rPr>
          <w:lang w:val="en-GB"/>
        </w:rPr>
        <w:t xml:space="preserve"> </w:t>
      </w:r>
      <w:r w:rsidR="008720AF" w:rsidRPr="001436AB">
        <w:rPr>
          <w:lang w:val="en-GB"/>
        </w:rPr>
        <w:t>such marks</w:t>
      </w:r>
      <w:r w:rsidRPr="001436AB">
        <w:rPr>
          <w:lang w:val="en-GB"/>
        </w:rPr>
        <w:t xml:space="preserve"> </w:t>
      </w:r>
      <w:r w:rsidR="008720AF" w:rsidRPr="001436AB">
        <w:rPr>
          <w:lang w:val="en-GB"/>
        </w:rPr>
        <w:t>on</w:t>
      </w:r>
      <w:r w:rsidRPr="001436AB">
        <w:rPr>
          <w:lang w:val="en-GB"/>
        </w:rPr>
        <w:t xml:space="preserve"> </w:t>
      </w:r>
      <w:r w:rsidR="008720AF" w:rsidRPr="001436AB">
        <w:rPr>
          <w:lang w:val="en-GB"/>
        </w:rPr>
        <w:t>entering the</w:t>
      </w:r>
      <w:r w:rsidRPr="001436AB">
        <w:rPr>
          <w:lang w:val="en-GB"/>
        </w:rPr>
        <w:t xml:space="preserve"> Saint-Josse-ten-Noode</w:t>
      </w:r>
      <w:r w:rsidR="008720AF" w:rsidRPr="001436AB">
        <w:rPr>
          <w:lang w:val="en-GB"/>
        </w:rPr>
        <w:t xml:space="preserve"> police station</w:t>
      </w:r>
      <w:r w:rsidRPr="001436AB">
        <w:rPr>
          <w:lang w:val="en-GB"/>
        </w:rPr>
        <w:t>.</w:t>
      </w:r>
    </w:p>
    <w:p w:rsidR="007475DE" w:rsidRPr="001436AB" w:rsidRDefault="00EA1F96" w:rsidP="001436AB">
      <w:pPr>
        <w:pStyle w:val="ECHRPara"/>
        <w:rPr>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96</w:t>
      </w:r>
      <w:r w:rsidRPr="001436AB">
        <w:rPr>
          <w:lang w:val="en-GB"/>
        </w:rPr>
        <w:fldChar w:fldCharType="end"/>
      </w:r>
      <w:r w:rsidRPr="001436AB">
        <w:rPr>
          <w:lang w:val="en-GB"/>
        </w:rPr>
        <w:t>.  </w:t>
      </w:r>
      <w:r w:rsidR="008720AF" w:rsidRPr="001436AB">
        <w:rPr>
          <w:lang w:val="en-GB"/>
        </w:rPr>
        <w:t>Lastly</w:t>
      </w:r>
      <w:r w:rsidR="0098030D" w:rsidRPr="001436AB">
        <w:rPr>
          <w:lang w:val="en-GB"/>
        </w:rPr>
        <w:t xml:space="preserve">, </w:t>
      </w:r>
      <w:r w:rsidR="008720AF" w:rsidRPr="001436AB">
        <w:rPr>
          <w:lang w:val="en-GB"/>
        </w:rPr>
        <w:t xml:space="preserve">throughout the domestic proceedings the </w:t>
      </w:r>
      <w:r w:rsidR="00631F7B" w:rsidRPr="001436AB">
        <w:rPr>
          <w:lang w:val="en-GB"/>
        </w:rPr>
        <w:t>polic</w:t>
      </w:r>
      <w:r w:rsidR="008720AF" w:rsidRPr="001436AB">
        <w:rPr>
          <w:lang w:val="en-GB"/>
        </w:rPr>
        <w:t>e officers</w:t>
      </w:r>
      <w:r w:rsidR="00631F7B" w:rsidRPr="001436AB">
        <w:rPr>
          <w:lang w:val="en-GB"/>
        </w:rPr>
        <w:t xml:space="preserve"> </w:t>
      </w:r>
      <w:r w:rsidR="008720AF" w:rsidRPr="001436AB">
        <w:rPr>
          <w:lang w:val="en-GB"/>
        </w:rPr>
        <w:t>in question consistently denied having slapped the applic</w:t>
      </w:r>
      <w:r w:rsidR="00631F7B" w:rsidRPr="001436AB">
        <w:rPr>
          <w:lang w:val="en-GB"/>
        </w:rPr>
        <w:t>ants</w:t>
      </w:r>
      <w:r w:rsidR="00E27EBB" w:rsidRPr="001436AB">
        <w:rPr>
          <w:lang w:val="en-GB"/>
        </w:rPr>
        <w:t xml:space="preserve">. </w:t>
      </w:r>
      <w:r w:rsidR="003B7017" w:rsidRPr="001436AB">
        <w:rPr>
          <w:lang w:val="en-GB"/>
        </w:rPr>
        <w:t xml:space="preserve">However, the </w:t>
      </w:r>
      <w:r w:rsidR="00D532CA" w:rsidRPr="001436AB">
        <w:rPr>
          <w:lang w:val="en-GB"/>
        </w:rPr>
        <w:t>applicants claimed</w:t>
      </w:r>
      <w:r w:rsidR="003B7017" w:rsidRPr="001436AB">
        <w:rPr>
          <w:lang w:val="en-GB"/>
        </w:rPr>
        <w:t xml:space="preserve"> the opposite</w:t>
      </w:r>
      <w:r w:rsidR="00A517F5" w:rsidRPr="001436AB">
        <w:rPr>
          <w:lang w:val="en-GB"/>
        </w:rPr>
        <w:t xml:space="preserve"> </w:t>
      </w:r>
      <w:r w:rsidR="00D532CA" w:rsidRPr="001436AB">
        <w:rPr>
          <w:lang w:val="en-GB"/>
        </w:rPr>
        <w:t>just</w:t>
      </w:r>
      <w:r w:rsidR="00A517F5" w:rsidRPr="001436AB">
        <w:rPr>
          <w:lang w:val="en-GB"/>
        </w:rPr>
        <w:t xml:space="preserve"> as </w:t>
      </w:r>
      <w:r w:rsidR="00D532CA" w:rsidRPr="001436AB">
        <w:rPr>
          <w:lang w:val="en-GB"/>
        </w:rPr>
        <w:t>consistently</w:t>
      </w:r>
      <w:r w:rsidR="0091237E" w:rsidRPr="001436AB">
        <w:rPr>
          <w:lang w:val="en-GB"/>
        </w:rPr>
        <w:t xml:space="preserve">. </w:t>
      </w:r>
      <w:r w:rsidR="00A517F5" w:rsidRPr="001436AB">
        <w:rPr>
          <w:lang w:val="en-GB"/>
        </w:rPr>
        <w:t>Moreover</w:t>
      </w:r>
      <w:r w:rsidR="0091237E" w:rsidRPr="001436AB">
        <w:rPr>
          <w:lang w:val="en-GB"/>
        </w:rPr>
        <w:t xml:space="preserve">, </w:t>
      </w:r>
      <w:r w:rsidR="00A517F5" w:rsidRPr="001436AB">
        <w:rPr>
          <w:lang w:val="en-GB"/>
        </w:rPr>
        <w:t>given that the</w:t>
      </w:r>
      <w:r w:rsidR="00D532CA" w:rsidRPr="001436AB">
        <w:rPr>
          <w:lang w:val="en-GB"/>
        </w:rPr>
        <w:t>re were major shortcomings in the</w:t>
      </w:r>
      <w:r w:rsidR="0091237E" w:rsidRPr="001436AB">
        <w:rPr>
          <w:lang w:val="en-GB"/>
        </w:rPr>
        <w:t xml:space="preserve"> in</w:t>
      </w:r>
      <w:r w:rsidR="00A517F5" w:rsidRPr="001436AB">
        <w:rPr>
          <w:lang w:val="en-GB"/>
        </w:rPr>
        <w:t>ve</w:t>
      </w:r>
      <w:r w:rsidR="0091237E" w:rsidRPr="001436AB">
        <w:rPr>
          <w:lang w:val="en-GB"/>
        </w:rPr>
        <w:t>st</w:t>
      </w:r>
      <w:r w:rsidR="00A517F5" w:rsidRPr="001436AB">
        <w:rPr>
          <w:lang w:val="en-GB"/>
        </w:rPr>
        <w:t>iga</w:t>
      </w:r>
      <w:r w:rsidR="0091237E" w:rsidRPr="001436AB">
        <w:rPr>
          <w:lang w:val="en-GB"/>
        </w:rPr>
        <w:t>tion (</w:t>
      </w:r>
      <w:r w:rsidR="00A517F5" w:rsidRPr="001436AB">
        <w:rPr>
          <w:lang w:val="en-GB"/>
        </w:rPr>
        <w:t xml:space="preserve">see </w:t>
      </w:r>
      <w:r w:rsidR="00C02569" w:rsidRPr="001436AB">
        <w:rPr>
          <w:lang w:val="en-GB"/>
        </w:rPr>
        <w:t>paragraphs</w:t>
      </w:r>
      <w:r w:rsidR="0091237E" w:rsidRPr="001436AB">
        <w:rPr>
          <w:lang w:val="en-GB"/>
        </w:rPr>
        <w:t xml:space="preserve"> </w:t>
      </w:r>
      <w:r w:rsidR="001A1B92" w:rsidRPr="001436AB">
        <w:rPr>
          <w:lang w:val="en-GB"/>
        </w:rPr>
        <w:t>1</w:t>
      </w:r>
      <w:r w:rsidR="00026FD8" w:rsidRPr="001436AB">
        <w:rPr>
          <w:lang w:val="en-GB"/>
        </w:rPr>
        <w:t>2</w:t>
      </w:r>
      <w:r w:rsidR="00E030B6" w:rsidRPr="001436AB">
        <w:rPr>
          <w:lang w:val="en-GB"/>
        </w:rPr>
        <w:t>4</w:t>
      </w:r>
      <w:r w:rsidR="006519EF" w:rsidRPr="001436AB">
        <w:rPr>
          <w:lang w:val="en-GB"/>
        </w:rPr>
        <w:t>-</w:t>
      </w:r>
      <w:r w:rsidR="00E030B6" w:rsidRPr="001436AB">
        <w:rPr>
          <w:lang w:val="en-GB"/>
        </w:rPr>
        <w:t xml:space="preserve">134 </w:t>
      </w:r>
      <w:r w:rsidR="00090CD3" w:rsidRPr="001436AB">
        <w:rPr>
          <w:lang w:val="en-GB"/>
        </w:rPr>
        <w:t>below</w:t>
      </w:r>
      <w:r w:rsidR="0091237E" w:rsidRPr="001436AB">
        <w:rPr>
          <w:lang w:val="en-GB"/>
        </w:rPr>
        <w:t xml:space="preserve">), </w:t>
      </w:r>
      <w:r w:rsidR="00B744D3" w:rsidRPr="001436AB">
        <w:rPr>
          <w:lang w:val="en-GB"/>
        </w:rPr>
        <w:t xml:space="preserve">it is </w:t>
      </w:r>
      <w:r w:rsidR="00C02569" w:rsidRPr="001436AB">
        <w:rPr>
          <w:lang w:val="en-GB"/>
        </w:rPr>
        <w:t>impossible</w:t>
      </w:r>
      <w:r w:rsidR="00B744D3" w:rsidRPr="001436AB">
        <w:rPr>
          <w:lang w:val="en-GB"/>
        </w:rPr>
        <w:t xml:space="preserve"> to</w:t>
      </w:r>
      <w:r w:rsidR="0091237E" w:rsidRPr="001436AB">
        <w:rPr>
          <w:lang w:val="en-GB"/>
        </w:rPr>
        <w:t xml:space="preserve"> </w:t>
      </w:r>
      <w:r w:rsidR="00D532CA" w:rsidRPr="001436AB">
        <w:rPr>
          <w:lang w:val="en-GB"/>
        </w:rPr>
        <w:t>conclude that</w:t>
      </w:r>
      <w:r w:rsidR="00B744D3" w:rsidRPr="001436AB">
        <w:rPr>
          <w:lang w:val="en-GB"/>
        </w:rPr>
        <w:t xml:space="preserve"> the officers</w:t>
      </w:r>
      <w:r w:rsidR="001436AB" w:rsidRPr="001436AB">
        <w:rPr>
          <w:lang w:val="en-GB"/>
        </w:rPr>
        <w:t>’</w:t>
      </w:r>
      <w:r w:rsidR="00B744D3" w:rsidRPr="001436AB">
        <w:rPr>
          <w:lang w:val="en-GB"/>
        </w:rPr>
        <w:t xml:space="preserve"> statements </w:t>
      </w:r>
      <w:r w:rsidR="00D532CA" w:rsidRPr="001436AB">
        <w:rPr>
          <w:lang w:val="en-GB"/>
        </w:rPr>
        <w:t xml:space="preserve">were accurate </w:t>
      </w:r>
      <w:r w:rsidR="00B744D3" w:rsidRPr="001436AB">
        <w:rPr>
          <w:lang w:val="en-GB"/>
        </w:rPr>
        <w:t>from the mere fact that</w:t>
      </w:r>
      <w:r w:rsidR="00D532CA" w:rsidRPr="001436AB">
        <w:rPr>
          <w:lang w:val="en-GB"/>
        </w:rPr>
        <w:t xml:space="preserve"> the</w:t>
      </w:r>
      <w:r w:rsidR="00B744D3" w:rsidRPr="001436AB">
        <w:rPr>
          <w:lang w:val="en-GB"/>
        </w:rPr>
        <w:t xml:space="preserve"> investigation failed to provide any evidence to the </w:t>
      </w:r>
      <w:r w:rsidR="0091237E" w:rsidRPr="001436AB">
        <w:rPr>
          <w:lang w:val="en-GB"/>
        </w:rPr>
        <w:t>contr</w:t>
      </w:r>
      <w:r w:rsidR="00B744D3" w:rsidRPr="001436AB">
        <w:rPr>
          <w:lang w:val="en-GB"/>
        </w:rPr>
        <w:t>ary</w:t>
      </w:r>
      <w:r w:rsidR="0091237E" w:rsidRPr="001436AB">
        <w:rPr>
          <w:lang w:val="en-GB"/>
        </w:rPr>
        <w:t>.</w:t>
      </w:r>
    </w:p>
    <w:p w:rsidR="007F04D8" w:rsidRPr="001436AB" w:rsidRDefault="004D7610" w:rsidP="001436AB">
      <w:pPr>
        <w:pStyle w:val="ECHRPara"/>
        <w:rPr>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97</w:t>
      </w:r>
      <w:r w:rsidRPr="001436AB">
        <w:rPr>
          <w:lang w:val="en-GB"/>
        </w:rPr>
        <w:fldChar w:fldCharType="end"/>
      </w:r>
      <w:r w:rsidRPr="001436AB">
        <w:rPr>
          <w:lang w:val="en-GB"/>
        </w:rPr>
        <w:t>.  </w:t>
      </w:r>
      <w:r w:rsidR="002239A5" w:rsidRPr="001436AB">
        <w:rPr>
          <w:lang w:val="en-GB"/>
        </w:rPr>
        <w:t>As to the</w:t>
      </w:r>
      <w:r w:rsidR="00333CB5" w:rsidRPr="001436AB">
        <w:rPr>
          <w:lang w:val="en-GB"/>
        </w:rPr>
        <w:t xml:space="preserve"> </w:t>
      </w:r>
      <w:r w:rsidR="00C02569" w:rsidRPr="001436AB">
        <w:rPr>
          <w:lang w:val="en-GB"/>
        </w:rPr>
        <w:t>hypothesis</w:t>
      </w:r>
      <w:r w:rsidR="002239A5" w:rsidRPr="001436AB">
        <w:rPr>
          <w:lang w:val="en-GB"/>
        </w:rPr>
        <w:t xml:space="preserve"> mentioned by the</w:t>
      </w:r>
      <w:r w:rsidR="00203900" w:rsidRPr="001436AB">
        <w:rPr>
          <w:lang w:val="en-GB"/>
        </w:rPr>
        <w:t xml:space="preserve"> </w:t>
      </w:r>
      <w:r w:rsidR="00C02569" w:rsidRPr="001436AB">
        <w:rPr>
          <w:lang w:val="en-GB"/>
        </w:rPr>
        <w:t>Government</w:t>
      </w:r>
      <w:r w:rsidR="00333CB5" w:rsidRPr="001436AB">
        <w:rPr>
          <w:lang w:val="en-GB"/>
        </w:rPr>
        <w:t xml:space="preserve"> </w:t>
      </w:r>
      <w:r w:rsidR="002239A5" w:rsidRPr="001436AB">
        <w:rPr>
          <w:lang w:val="en-GB"/>
        </w:rPr>
        <w:t>at the hearing to the effect that the applic</w:t>
      </w:r>
      <w:r w:rsidR="00333CB5" w:rsidRPr="001436AB">
        <w:rPr>
          <w:lang w:val="en-GB"/>
        </w:rPr>
        <w:t xml:space="preserve">ants </w:t>
      </w:r>
      <w:r w:rsidR="002239A5" w:rsidRPr="001436AB">
        <w:rPr>
          <w:lang w:val="en-GB"/>
        </w:rPr>
        <w:t>had slapped the</w:t>
      </w:r>
      <w:r w:rsidR="00A27F9A" w:rsidRPr="001436AB">
        <w:rPr>
          <w:lang w:val="en-GB"/>
        </w:rPr>
        <w:t>ir own faces</w:t>
      </w:r>
      <w:r w:rsidR="002239A5" w:rsidRPr="001436AB">
        <w:rPr>
          <w:lang w:val="en-GB"/>
        </w:rPr>
        <w:t xml:space="preserve"> </w:t>
      </w:r>
      <w:r w:rsidR="00C40593" w:rsidRPr="001436AB">
        <w:rPr>
          <w:lang w:val="en-GB"/>
        </w:rPr>
        <w:t xml:space="preserve">in order to </w:t>
      </w:r>
      <w:r w:rsidR="00D532CA" w:rsidRPr="001436AB">
        <w:rPr>
          <w:lang w:val="en-GB"/>
        </w:rPr>
        <w:t>make a case</w:t>
      </w:r>
      <w:r w:rsidR="00C40593" w:rsidRPr="001436AB">
        <w:rPr>
          <w:lang w:val="en-GB"/>
        </w:rPr>
        <w:t xml:space="preserve"> against the</w:t>
      </w:r>
      <w:r w:rsidR="00333CB5" w:rsidRPr="001436AB">
        <w:rPr>
          <w:lang w:val="en-GB"/>
        </w:rPr>
        <w:t xml:space="preserve"> police</w:t>
      </w:r>
      <w:r w:rsidR="00581545" w:rsidRPr="001436AB">
        <w:rPr>
          <w:lang w:val="en-GB"/>
        </w:rPr>
        <w:t xml:space="preserve"> (</w:t>
      </w:r>
      <w:r w:rsidR="00C40593" w:rsidRPr="001436AB">
        <w:rPr>
          <w:lang w:val="en-GB"/>
        </w:rPr>
        <w:t xml:space="preserve">see </w:t>
      </w:r>
      <w:r w:rsidR="00C02569" w:rsidRPr="001436AB">
        <w:rPr>
          <w:lang w:val="en-GB"/>
        </w:rPr>
        <w:t>paragraph</w:t>
      </w:r>
      <w:r w:rsidR="00581545" w:rsidRPr="001436AB">
        <w:rPr>
          <w:lang w:val="en-GB"/>
        </w:rPr>
        <w:t xml:space="preserve"> </w:t>
      </w:r>
      <w:r w:rsidR="00026FD8" w:rsidRPr="001436AB">
        <w:rPr>
          <w:lang w:val="en-GB"/>
        </w:rPr>
        <w:t>6</w:t>
      </w:r>
      <w:r w:rsidR="00E030B6" w:rsidRPr="001436AB">
        <w:rPr>
          <w:lang w:val="en-GB"/>
        </w:rPr>
        <w:t>8</w:t>
      </w:r>
      <w:r w:rsidR="00581545" w:rsidRPr="001436AB">
        <w:rPr>
          <w:lang w:val="en-GB"/>
        </w:rPr>
        <w:t xml:space="preserve"> </w:t>
      </w:r>
      <w:r w:rsidR="00C40593" w:rsidRPr="001436AB">
        <w:rPr>
          <w:lang w:val="en-GB"/>
        </w:rPr>
        <w:t>above</w:t>
      </w:r>
      <w:r w:rsidR="00581545" w:rsidRPr="001436AB">
        <w:rPr>
          <w:lang w:val="en-GB"/>
        </w:rPr>
        <w:t>)</w:t>
      </w:r>
      <w:r w:rsidR="00333CB5" w:rsidRPr="001436AB">
        <w:rPr>
          <w:lang w:val="en-GB"/>
        </w:rPr>
        <w:t xml:space="preserve">, </w:t>
      </w:r>
      <w:r w:rsidR="00C40593" w:rsidRPr="001436AB">
        <w:rPr>
          <w:lang w:val="en-GB"/>
        </w:rPr>
        <w:t>the</w:t>
      </w:r>
      <w:r w:rsidR="00333CB5" w:rsidRPr="001436AB">
        <w:rPr>
          <w:lang w:val="en-GB"/>
        </w:rPr>
        <w:t xml:space="preserve"> </w:t>
      </w:r>
      <w:r w:rsidR="00C02569" w:rsidRPr="001436AB">
        <w:rPr>
          <w:lang w:val="en-GB"/>
        </w:rPr>
        <w:t>Court</w:t>
      </w:r>
      <w:r w:rsidR="00333CB5" w:rsidRPr="001436AB">
        <w:rPr>
          <w:lang w:val="en-GB"/>
        </w:rPr>
        <w:t xml:space="preserve"> </w:t>
      </w:r>
      <w:r w:rsidR="002A27E0" w:rsidRPr="001436AB">
        <w:rPr>
          <w:lang w:val="en-GB"/>
        </w:rPr>
        <w:t xml:space="preserve">notes </w:t>
      </w:r>
      <w:r w:rsidR="00D532CA" w:rsidRPr="001436AB">
        <w:rPr>
          <w:lang w:val="en-GB"/>
        </w:rPr>
        <w:t>that there is no evidence to</w:t>
      </w:r>
      <w:r w:rsidR="002A27E0" w:rsidRPr="001436AB">
        <w:rPr>
          <w:lang w:val="en-GB"/>
        </w:rPr>
        <w:t xml:space="preserve"> </w:t>
      </w:r>
      <w:r w:rsidR="00333CB5" w:rsidRPr="001436AB">
        <w:rPr>
          <w:lang w:val="en-GB"/>
        </w:rPr>
        <w:t>corrobor</w:t>
      </w:r>
      <w:r w:rsidR="00D532CA" w:rsidRPr="001436AB">
        <w:rPr>
          <w:lang w:val="en-GB"/>
        </w:rPr>
        <w:t>at</w:t>
      </w:r>
      <w:r w:rsidR="002A27E0" w:rsidRPr="001436AB">
        <w:rPr>
          <w:lang w:val="en-GB"/>
        </w:rPr>
        <w:t xml:space="preserve">e </w:t>
      </w:r>
      <w:r w:rsidR="00D532CA" w:rsidRPr="001436AB">
        <w:rPr>
          <w:lang w:val="en-GB"/>
        </w:rPr>
        <w:t>it</w:t>
      </w:r>
      <w:r w:rsidR="00333CB5" w:rsidRPr="001436AB">
        <w:rPr>
          <w:lang w:val="en-GB"/>
        </w:rPr>
        <w:t>.</w:t>
      </w:r>
      <w:r w:rsidR="00434177" w:rsidRPr="001436AB">
        <w:rPr>
          <w:lang w:val="en-GB"/>
        </w:rPr>
        <w:t xml:space="preserve"> </w:t>
      </w:r>
      <w:r w:rsidR="00C02569" w:rsidRPr="001436AB">
        <w:rPr>
          <w:lang w:val="en-GB"/>
        </w:rPr>
        <w:t>Furthermore</w:t>
      </w:r>
      <w:r w:rsidR="002A27E0" w:rsidRPr="001436AB">
        <w:rPr>
          <w:lang w:val="en-GB"/>
        </w:rPr>
        <w:t xml:space="preserve">, having regard to the evidence </w:t>
      </w:r>
      <w:r w:rsidR="000F7D02" w:rsidRPr="001436AB">
        <w:rPr>
          <w:lang w:val="en-GB"/>
        </w:rPr>
        <w:t>produ</w:t>
      </w:r>
      <w:r w:rsidR="002A27E0" w:rsidRPr="001436AB">
        <w:rPr>
          <w:lang w:val="en-GB"/>
        </w:rPr>
        <w:t xml:space="preserve">ced </w:t>
      </w:r>
      <w:r w:rsidR="00C02569" w:rsidRPr="001436AB">
        <w:rPr>
          <w:lang w:val="en-GB"/>
        </w:rPr>
        <w:t>by</w:t>
      </w:r>
      <w:r w:rsidR="002A27E0" w:rsidRPr="001436AB">
        <w:rPr>
          <w:lang w:val="en-GB"/>
        </w:rPr>
        <w:t xml:space="preserve"> the</w:t>
      </w:r>
      <w:r w:rsidR="000F7D02" w:rsidRPr="001436AB">
        <w:rPr>
          <w:lang w:val="en-GB"/>
        </w:rPr>
        <w:t xml:space="preserve"> parties, </w:t>
      </w:r>
      <w:r w:rsidR="0080533A" w:rsidRPr="001436AB">
        <w:rPr>
          <w:lang w:val="en-GB"/>
        </w:rPr>
        <w:t>the hypothesis in question</w:t>
      </w:r>
      <w:r w:rsidR="002A27E0" w:rsidRPr="001436AB">
        <w:rPr>
          <w:lang w:val="en-GB"/>
        </w:rPr>
        <w:t xml:space="preserve"> would </w:t>
      </w:r>
      <w:r w:rsidR="0080533A" w:rsidRPr="001436AB">
        <w:rPr>
          <w:lang w:val="en-GB"/>
        </w:rPr>
        <w:t xml:space="preserve">not </w:t>
      </w:r>
      <w:r w:rsidR="002A27E0" w:rsidRPr="001436AB">
        <w:rPr>
          <w:lang w:val="en-GB"/>
        </w:rPr>
        <w:t>appear to have been mentioned in the domestic courts</w:t>
      </w:r>
      <w:r w:rsidR="000F7D02" w:rsidRPr="001436AB">
        <w:rPr>
          <w:lang w:val="en-GB"/>
        </w:rPr>
        <w:t>.</w:t>
      </w:r>
    </w:p>
    <w:p w:rsidR="00AF2CDE" w:rsidRPr="001436AB" w:rsidRDefault="001F04B3" w:rsidP="001436AB">
      <w:pPr>
        <w:pStyle w:val="ECHRPara"/>
        <w:rPr>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98</w:t>
      </w:r>
      <w:r w:rsidRPr="001436AB">
        <w:rPr>
          <w:lang w:val="en-GB"/>
        </w:rPr>
        <w:fldChar w:fldCharType="end"/>
      </w:r>
      <w:r w:rsidRPr="001436AB">
        <w:rPr>
          <w:lang w:val="en-GB"/>
        </w:rPr>
        <w:t>.  </w:t>
      </w:r>
      <w:r w:rsidR="00C02569" w:rsidRPr="001436AB">
        <w:rPr>
          <w:lang w:val="en-GB"/>
        </w:rPr>
        <w:t>In</w:t>
      </w:r>
      <w:r w:rsidR="002A27E0" w:rsidRPr="001436AB">
        <w:rPr>
          <w:lang w:val="en-GB"/>
        </w:rPr>
        <w:t xml:space="preserve"> the light of the foregoing the</w:t>
      </w:r>
      <w:r w:rsidR="0098030D" w:rsidRPr="001436AB">
        <w:rPr>
          <w:lang w:val="en-GB"/>
        </w:rPr>
        <w:t xml:space="preserve"> </w:t>
      </w:r>
      <w:r w:rsidR="00C02569" w:rsidRPr="001436AB">
        <w:rPr>
          <w:lang w:val="en-GB"/>
        </w:rPr>
        <w:t>Court</w:t>
      </w:r>
      <w:r w:rsidR="00490EEB" w:rsidRPr="001436AB">
        <w:rPr>
          <w:lang w:val="en-GB"/>
        </w:rPr>
        <w:t xml:space="preserve"> </w:t>
      </w:r>
      <w:r w:rsidR="002A27E0" w:rsidRPr="001436AB">
        <w:rPr>
          <w:lang w:val="en-GB"/>
        </w:rPr>
        <w:t>deems it</w:t>
      </w:r>
      <w:r w:rsidR="00725F6C" w:rsidRPr="001436AB">
        <w:rPr>
          <w:lang w:val="en-GB"/>
        </w:rPr>
        <w:t xml:space="preserve"> </w:t>
      </w:r>
      <w:r w:rsidR="00AF2CDE" w:rsidRPr="001436AB">
        <w:rPr>
          <w:lang w:val="en-GB"/>
        </w:rPr>
        <w:t>suffi</w:t>
      </w:r>
      <w:r w:rsidR="002A27E0" w:rsidRPr="001436AB">
        <w:rPr>
          <w:lang w:val="en-GB"/>
        </w:rPr>
        <w:t>ciently</w:t>
      </w:r>
      <w:r w:rsidR="00AF2CDE" w:rsidRPr="001436AB">
        <w:rPr>
          <w:lang w:val="en-GB"/>
        </w:rPr>
        <w:t xml:space="preserve"> </w:t>
      </w:r>
      <w:r w:rsidR="00C02569" w:rsidRPr="001436AB">
        <w:rPr>
          <w:lang w:val="en-GB"/>
        </w:rPr>
        <w:t>established</w:t>
      </w:r>
      <w:r w:rsidR="002A27E0" w:rsidRPr="001436AB">
        <w:rPr>
          <w:lang w:val="en-GB"/>
        </w:rPr>
        <w:t xml:space="preserve"> that the bruising</w:t>
      </w:r>
      <w:r w:rsidR="00AF2CDE" w:rsidRPr="001436AB">
        <w:rPr>
          <w:lang w:val="en-GB"/>
        </w:rPr>
        <w:t xml:space="preserve"> </w:t>
      </w:r>
      <w:r w:rsidR="00C02569" w:rsidRPr="001436AB">
        <w:rPr>
          <w:lang w:val="en-GB"/>
        </w:rPr>
        <w:t>described</w:t>
      </w:r>
      <w:r w:rsidR="002A27E0" w:rsidRPr="001436AB">
        <w:rPr>
          <w:lang w:val="en-GB"/>
        </w:rPr>
        <w:t xml:space="preserve"> in the</w:t>
      </w:r>
      <w:r w:rsidR="00AF2CDE" w:rsidRPr="001436AB">
        <w:rPr>
          <w:lang w:val="en-GB"/>
        </w:rPr>
        <w:t xml:space="preserve"> </w:t>
      </w:r>
      <w:r w:rsidR="00C02569" w:rsidRPr="001436AB">
        <w:rPr>
          <w:lang w:val="en-GB"/>
        </w:rPr>
        <w:t>certificates</w:t>
      </w:r>
      <w:r w:rsidR="00AF2CDE" w:rsidRPr="001436AB">
        <w:rPr>
          <w:lang w:val="en-GB"/>
        </w:rPr>
        <w:t xml:space="preserve"> produ</w:t>
      </w:r>
      <w:r w:rsidR="002A27E0" w:rsidRPr="001436AB">
        <w:rPr>
          <w:lang w:val="en-GB"/>
        </w:rPr>
        <w:t>ced by the applic</w:t>
      </w:r>
      <w:r w:rsidR="00AF2CDE" w:rsidRPr="001436AB">
        <w:rPr>
          <w:lang w:val="en-GB"/>
        </w:rPr>
        <w:t xml:space="preserve">ants </w:t>
      </w:r>
      <w:r w:rsidR="002A27E0" w:rsidRPr="001436AB">
        <w:rPr>
          <w:lang w:val="en-GB"/>
        </w:rPr>
        <w:t xml:space="preserve">occurred </w:t>
      </w:r>
      <w:r w:rsidR="00C02569" w:rsidRPr="001436AB">
        <w:rPr>
          <w:lang w:val="en-GB"/>
        </w:rPr>
        <w:t>while</w:t>
      </w:r>
      <w:r w:rsidR="002A27E0" w:rsidRPr="001436AB">
        <w:rPr>
          <w:lang w:val="en-GB"/>
        </w:rPr>
        <w:t xml:space="preserve"> they were under </w:t>
      </w:r>
      <w:r w:rsidR="00AF2CDE" w:rsidRPr="001436AB">
        <w:rPr>
          <w:lang w:val="en-GB"/>
        </w:rPr>
        <w:t>police</w:t>
      </w:r>
      <w:r w:rsidR="002A27E0" w:rsidRPr="001436AB">
        <w:rPr>
          <w:lang w:val="en-GB"/>
        </w:rPr>
        <w:t xml:space="preserve"> control in the</w:t>
      </w:r>
      <w:r w:rsidR="00AF2CDE" w:rsidRPr="001436AB">
        <w:rPr>
          <w:lang w:val="en-GB"/>
        </w:rPr>
        <w:t xml:space="preserve"> </w:t>
      </w:r>
      <w:r w:rsidR="007475DE" w:rsidRPr="001436AB">
        <w:rPr>
          <w:lang w:val="en-GB"/>
        </w:rPr>
        <w:t>Saint</w:t>
      </w:r>
      <w:r w:rsidR="007475DE" w:rsidRPr="001436AB">
        <w:rPr>
          <w:lang w:val="en-GB"/>
        </w:rPr>
        <w:noBreakHyphen/>
        <w:t>Josse</w:t>
      </w:r>
      <w:r w:rsidR="007475DE" w:rsidRPr="001436AB">
        <w:rPr>
          <w:lang w:val="en-GB"/>
        </w:rPr>
        <w:noBreakHyphen/>
      </w:r>
      <w:r w:rsidR="00490EEB" w:rsidRPr="001436AB">
        <w:rPr>
          <w:lang w:val="en-GB"/>
        </w:rPr>
        <w:t>ten-Noode</w:t>
      </w:r>
      <w:r w:rsidR="002A27E0" w:rsidRPr="001436AB">
        <w:rPr>
          <w:lang w:val="en-GB"/>
        </w:rPr>
        <w:t xml:space="preserve"> station</w:t>
      </w:r>
      <w:r w:rsidR="00AF2CDE" w:rsidRPr="001436AB">
        <w:rPr>
          <w:lang w:val="en-GB"/>
        </w:rPr>
        <w:t xml:space="preserve">. </w:t>
      </w:r>
      <w:r w:rsidR="00C25FBD" w:rsidRPr="001436AB">
        <w:rPr>
          <w:lang w:val="en-GB"/>
        </w:rPr>
        <w:t>It also note</w:t>
      </w:r>
      <w:r w:rsidR="009E6429" w:rsidRPr="001436AB">
        <w:rPr>
          <w:lang w:val="en-GB"/>
        </w:rPr>
        <w:t>s</w:t>
      </w:r>
      <w:r w:rsidR="00C25FBD" w:rsidRPr="001436AB">
        <w:rPr>
          <w:lang w:val="en-GB"/>
        </w:rPr>
        <w:t xml:space="preserve"> that the </w:t>
      </w:r>
      <w:r w:rsidR="00C02569" w:rsidRPr="001436AB">
        <w:rPr>
          <w:lang w:val="en-GB"/>
        </w:rPr>
        <w:t>Government</w:t>
      </w:r>
      <w:r w:rsidR="00C25FBD" w:rsidRPr="001436AB">
        <w:rPr>
          <w:lang w:val="en-GB"/>
        </w:rPr>
        <w:t xml:space="preserve"> failed to produce</w:t>
      </w:r>
      <w:r w:rsidR="00D532CA" w:rsidRPr="001436AB">
        <w:rPr>
          <w:lang w:val="en-GB"/>
        </w:rPr>
        <w:t xml:space="preserve"> any</w:t>
      </w:r>
      <w:r w:rsidR="00C25FBD" w:rsidRPr="001436AB">
        <w:rPr>
          <w:lang w:val="en-GB"/>
        </w:rPr>
        <w:t xml:space="preserve"> evidence likely to cast </w:t>
      </w:r>
      <w:r w:rsidR="00AF2CDE" w:rsidRPr="001436AB">
        <w:rPr>
          <w:lang w:val="en-GB"/>
        </w:rPr>
        <w:t>dou</w:t>
      </w:r>
      <w:r w:rsidR="00C25FBD" w:rsidRPr="001436AB">
        <w:rPr>
          <w:lang w:val="en-GB"/>
        </w:rPr>
        <w:t>b</w:t>
      </w:r>
      <w:r w:rsidR="00AF2CDE" w:rsidRPr="001436AB">
        <w:rPr>
          <w:lang w:val="en-GB"/>
        </w:rPr>
        <w:t>t</w:t>
      </w:r>
      <w:r w:rsidR="00C25FBD" w:rsidRPr="001436AB">
        <w:rPr>
          <w:lang w:val="en-GB"/>
        </w:rPr>
        <w:t xml:space="preserve"> on the applicants</w:t>
      </w:r>
      <w:r w:rsidR="001436AB" w:rsidRPr="001436AB">
        <w:rPr>
          <w:lang w:val="en-GB"/>
        </w:rPr>
        <w:t>’</w:t>
      </w:r>
      <w:r w:rsidR="00C25FBD" w:rsidRPr="001436AB">
        <w:rPr>
          <w:lang w:val="en-GB"/>
        </w:rPr>
        <w:t xml:space="preserve"> submissions to the effect that the bruising had</w:t>
      </w:r>
      <w:r w:rsidR="00AF2CDE" w:rsidRPr="001436AB">
        <w:rPr>
          <w:lang w:val="en-GB"/>
        </w:rPr>
        <w:t xml:space="preserve"> </w:t>
      </w:r>
      <w:r w:rsidR="00C25FBD" w:rsidRPr="001436AB">
        <w:rPr>
          <w:lang w:val="en-GB"/>
        </w:rPr>
        <w:t xml:space="preserve">resulted from </w:t>
      </w:r>
      <w:r w:rsidR="00D532CA" w:rsidRPr="001436AB">
        <w:rPr>
          <w:lang w:val="en-GB"/>
        </w:rPr>
        <w:t>a slap</w:t>
      </w:r>
      <w:r w:rsidR="00C25FBD" w:rsidRPr="001436AB">
        <w:rPr>
          <w:lang w:val="en-GB"/>
        </w:rPr>
        <w:t xml:space="preserve"> inflicted by </w:t>
      </w:r>
      <w:r w:rsidR="00D532CA" w:rsidRPr="001436AB">
        <w:rPr>
          <w:lang w:val="en-GB"/>
        </w:rPr>
        <w:t xml:space="preserve">a </w:t>
      </w:r>
      <w:r w:rsidR="00AF2CDE" w:rsidRPr="001436AB">
        <w:rPr>
          <w:lang w:val="en-GB"/>
        </w:rPr>
        <w:t>police</w:t>
      </w:r>
      <w:r w:rsidR="00C25FBD" w:rsidRPr="001436AB">
        <w:rPr>
          <w:lang w:val="en-GB"/>
        </w:rPr>
        <w:t xml:space="preserve"> officer</w:t>
      </w:r>
      <w:r w:rsidR="00AF2CDE" w:rsidRPr="001436AB">
        <w:rPr>
          <w:lang w:val="en-GB"/>
        </w:rPr>
        <w:t>.</w:t>
      </w:r>
      <w:r w:rsidR="005031CB" w:rsidRPr="001436AB">
        <w:rPr>
          <w:lang w:val="en-GB"/>
        </w:rPr>
        <w:t xml:space="preserve"> </w:t>
      </w:r>
      <w:r w:rsidR="00C25FBD" w:rsidRPr="001436AB">
        <w:rPr>
          <w:lang w:val="en-GB"/>
        </w:rPr>
        <w:t xml:space="preserve">The </w:t>
      </w:r>
      <w:r w:rsidR="00C02569" w:rsidRPr="001436AB">
        <w:rPr>
          <w:lang w:val="en-GB"/>
        </w:rPr>
        <w:t>Court</w:t>
      </w:r>
      <w:r w:rsidR="005031CB" w:rsidRPr="001436AB">
        <w:rPr>
          <w:lang w:val="en-GB"/>
        </w:rPr>
        <w:t xml:space="preserve"> </w:t>
      </w:r>
      <w:r w:rsidR="00C25FBD" w:rsidRPr="001436AB">
        <w:rPr>
          <w:lang w:val="en-GB"/>
        </w:rPr>
        <w:t xml:space="preserve">therefore considers that </w:t>
      </w:r>
      <w:r w:rsidR="00C02569" w:rsidRPr="001436AB">
        <w:rPr>
          <w:lang w:val="en-GB"/>
        </w:rPr>
        <w:t>fact</w:t>
      </w:r>
      <w:r w:rsidR="00C25FBD" w:rsidRPr="001436AB">
        <w:rPr>
          <w:lang w:val="en-GB"/>
        </w:rPr>
        <w:t xml:space="preserve"> proven</w:t>
      </w:r>
      <w:r w:rsidR="005031CB" w:rsidRPr="001436AB">
        <w:rPr>
          <w:lang w:val="en-GB"/>
        </w:rPr>
        <w:t>.</w:t>
      </w:r>
    </w:p>
    <w:p w:rsidR="00B859B2" w:rsidRPr="001436AB" w:rsidRDefault="00B859B2" w:rsidP="001436AB">
      <w:pPr>
        <w:pStyle w:val="ECHRPara"/>
        <w:rPr>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99</w:t>
      </w:r>
      <w:r w:rsidRPr="001436AB">
        <w:rPr>
          <w:lang w:val="en-GB"/>
        </w:rPr>
        <w:fldChar w:fldCharType="end"/>
      </w:r>
      <w:r w:rsidRPr="001436AB">
        <w:rPr>
          <w:lang w:val="en-GB"/>
        </w:rPr>
        <w:t>.  I</w:t>
      </w:r>
      <w:r w:rsidR="005969F6" w:rsidRPr="001436AB">
        <w:rPr>
          <w:lang w:val="en-GB"/>
        </w:rPr>
        <w:t>t</w:t>
      </w:r>
      <w:r w:rsidRPr="001436AB">
        <w:rPr>
          <w:lang w:val="en-GB"/>
        </w:rPr>
        <w:t xml:space="preserve"> re</w:t>
      </w:r>
      <w:r w:rsidR="005969F6" w:rsidRPr="001436AB">
        <w:rPr>
          <w:lang w:val="en-GB"/>
        </w:rPr>
        <w:t xml:space="preserve">mains to be </w:t>
      </w:r>
      <w:r w:rsidR="00D532CA" w:rsidRPr="001436AB">
        <w:rPr>
          <w:lang w:val="en-GB"/>
        </w:rPr>
        <w:t>determined</w:t>
      </w:r>
      <w:r w:rsidR="005969F6" w:rsidRPr="001436AB">
        <w:rPr>
          <w:lang w:val="en-GB"/>
        </w:rPr>
        <w:t xml:space="preserve"> whether the applic</w:t>
      </w:r>
      <w:r w:rsidRPr="001436AB">
        <w:rPr>
          <w:lang w:val="en-GB"/>
        </w:rPr>
        <w:t>ants</w:t>
      </w:r>
      <w:r w:rsidR="00001208" w:rsidRPr="001436AB">
        <w:rPr>
          <w:lang w:val="en-GB"/>
        </w:rPr>
        <w:t xml:space="preserve"> </w:t>
      </w:r>
      <w:r w:rsidR="005969F6" w:rsidRPr="001436AB">
        <w:rPr>
          <w:lang w:val="en-GB"/>
        </w:rPr>
        <w:t xml:space="preserve">are justified in claiming that the </w:t>
      </w:r>
      <w:r w:rsidR="000612A8" w:rsidRPr="001436AB">
        <w:rPr>
          <w:lang w:val="en-GB"/>
        </w:rPr>
        <w:t>treatment</w:t>
      </w:r>
      <w:r w:rsidRPr="001436AB">
        <w:rPr>
          <w:lang w:val="en-GB"/>
        </w:rPr>
        <w:t xml:space="preserve"> </w:t>
      </w:r>
      <w:r w:rsidR="005969F6" w:rsidRPr="001436AB">
        <w:rPr>
          <w:lang w:val="en-GB"/>
        </w:rPr>
        <w:t xml:space="preserve">of which they </w:t>
      </w:r>
      <w:r w:rsidR="000612A8" w:rsidRPr="001436AB">
        <w:rPr>
          <w:lang w:val="en-GB"/>
        </w:rPr>
        <w:t>complain</w:t>
      </w:r>
      <w:r w:rsidR="005969F6" w:rsidRPr="001436AB">
        <w:rPr>
          <w:lang w:val="en-GB"/>
        </w:rPr>
        <w:t xml:space="preserve"> was</w:t>
      </w:r>
      <w:r w:rsidRPr="001436AB">
        <w:rPr>
          <w:lang w:val="en-GB"/>
        </w:rPr>
        <w:t xml:space="preserve"> </w:t>
      </w:r>
      <w:r w:rsidR="00B76BA5" w:rsidRPr="001436AB">
        <w:rPr>
          <w:lang w:val="en-GB"/>
        </w:rPr>
        <w:t>in breach of</w:t>
      </w:r>
      <w:r w:rsidR="005969F6" w:rsidRPr="001436AB">
        <w:rPr>
          <w:lang w:val="en-GB"/>
        </w:rPr>
        <w:t xml:space="preserve"> A</w:t>
      </w:r>
      <w:r w:rsidRPr="001436AB">
        <w:rPr>
          <w:lang w:val="en-GB"/>
        </w:rPr>
        <w:t>rticle</w:t>
      </w:r>
      <w:r w:rsidR="00CA3034" w:rsidRPr="001436AB">
        <w:rPr>
          <w:lang w:val="en-GB"/>
        </w:rPr>
        <w:t> </w:t>
      </w:r>
      <w:r w:rsidRPr="001436AB">
        <w:rPr>
          <w:lang w:val="en-GB"/>
        </w:rPr>
        <w:t xml:space="preserve">3 </w:t>
      </w:r>
      <w:r w:rsidR="005969F6" w:rsidRPr="001436AB">
        <w:rPr>
          <w:lang w:val="en-GB"/>
        </w:rPr>
        <w:t>of the</w:t>
      </w:r>
      <w:r w:rsidRPr="001436AB">
        <w:rPr>
          <w:lang w:val="en-GB"/>
        </w:rPr>
        <w:t xml:space="preserve"> Convention.</w:t>
      </w:r>
    </w:p>
    <w:p w:rsidR="000F7EC5" w:rsidRPr="001436AB" w:rsidRDefault="00FE20C2" w:rsidP="001436AB">
      <w:pPr>
        <w:pStyle w:val="ECHRHeading5"/>
        <w:rPr>
          <w:lang w:val="en-GB"/>
        </w:rPr>
      </w:pPr>
      <w:r w:rsidRPr="001436AB">
        <w:rPr>
          <w:lang w:val="en-GB"/>
        </w:rPr>
        <w:t>(</w:t>
      </w:r>
      <w:r w:rsidR="000F7EC5" w:rsidRPr="001436AB">
        <w:rPr>
          <w:lang w:val="en-GB"/>
        </w:rPr>
        <w:t>ii</w:t>
      </w:r>
      <w:r w:rsidRPr="001436AB">
        <w:rPr>
          <w:lang w:val="en-GB"/>
        </w:rPr>
        <w:t>)  </w:t>
      </w:r>
      <w:r w:rsidR="000612A8" w:rsidRPr="001436AB">
        <w:rPr>
          <w:lang w:val="en-GB"/>
        </w:rPr>
        <w:t>Classification</w:t>
      </w:r>
      <w:r w:rsidR="000F7EC5" w:rsidRPr="001436AB">
        <w:rPr>
          <w:lang w:val="en-GB"/>
        </w:rPr>
        <w:t xml:space="preserve"> </w:t>
      </w:r>
      <w:r w:rsidR="005969F6" w:rsidRPr="001436AB">
        <w:rPr>
          <w:lang w:val="en-GB"/>
        </w:rPr>
        <w:t>of the</w:t>
      </w:r>
      <w:r w:rsidR="000F7EC5" w:rsidRPr="001436AB">
        <w:rPr>
          <w:lang w:val="en-GB"/>
        </w:rPr>
        <w:t xml:space="preserve"> </w:t>
      </w:r>
      <w:r w:rsidR="000612A8" w:rsidRPr="001436AB">
        <w:rPr>
          <w:lang w:val="en-GB"/>
        </w:rPr>
        <w:t>treatment</w:t>
      </w:r>
      <w:r w:rsidR="000F7EC5" w:rsidRPr="001436AB">
        <w:rPr>
          <w:lang w:val="en-GB"/>
        </w:rPr>
        <w:t xml:space="preserve"> </w:t>
      </w:r>
      <w:r w:rsidR="000612A8" w:rsidRPr="001436AB">
        <w:rPr>
          <w:lang w:val="en-GB"/>
        </w:rPr>
        <w:t>inflicted</w:t>
      </w:r>
      <w:r w:rsidR="005969F6" w:rsidRPr="001436AB">
        <w:rPr>
          <w:lang w:val="en-GB"/>
        </w:rPr>
        <w:t xml:space="preserve"> on the applic</w:t>
      </w:r>
      <w:r w:rsidR="000F7EC5" w:rsidRPr="001436AB">
        <w:rPr>
          <w:lang w:val="en-GB"/>
        </w:rPr>
        <w:t>ants</w:t>
      </w:r>
    </w:p>
    <w:p w:rsidR="00282281" w:rsidRPr="001436AB" w:rsidRDefault="00486BAB" w:rsidP="001436AB">
      <w:pPr>
        <w:pStyle w:val="ECHRPara"/>
        <w:rPr>
          <w:rStyle w:val="ECHRParaChar"/>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100</w:t>
      </w:r>
      <w:r w:rsidRPr="001436AB">
        <w:rPr>
          <w:lang w:val="en-GB"/>
        </w:rPr>
        <w:fldChar w:fldCharType="end"/>
      </w:r>
      <w:r w:rsidRPr="001436AB">
        <w:rPr>
          <w:lang w:val="en-GB"/>
        </w:rPr>
        <w:t>.  </w:t>
      </w:r>
      <w:r w:rsidR="000612A8" w:rsidRPr="001436AB">
        <w:rPr>
          <w:lang w:val="en-GB"/>
        </w:rPr>
        <w:t xml:space="preserve">As the Court has pointed out previously (see paragraph </w:t>
      </w:r>
      <w:r w:rsidR="004D7610" w:rsidRPr="001436AB">
        <w:rPr>
          <w:lang w:val="en-GB"/>
        </w:rPr>
        <w:t xml:space="preserve">88 </w:t>
      </w:r>
      <w:r w:rsidR="000612A8" w:rsidRPr="001436AB">
        <w:rPr>
          <w:lang w:val="en-GB"/>
        </w:rPr>
        <w:t>above), where an</w:t>
      </w:r>
      <w:r w:rsidR="000612A8" w:rsidRPr="001436AB">
        <w:rPr>
          <w:rStyle w:val="ECHRParaChar"/>
          <w:lang w:val="en-GB"/>
        </w:rPr>
        <w:t xml:space="preserve"> individual is deprived of his or her liberty or</w:t>
      </w:r>
      <w:r w:rsidR="00E54C0B" w:rsidRPr="001436AB">
        <w:rPr>
          <w:rStyle w:val="ECHRParaChar"/>
          <w:lang w:val="en-GB"/>
        </w:rPr>
        <w:t>,</w:t>
      </w:r>
      <w:r w:rsidR="000612A8" w:rsidRPr="001436AB">
        <w:rPr>
          <w:rStyle w:val="ECHRParaChar"/>
          <w:lang w:val="en-GB"/>
        </w:rPr>
        <w:t xml:space="preserve"> more </w:t>
      </w:r>
      <w:r w:rsidR="00E54C0B" w:rsidRPr="001436AB">
        <w:rPr>
          <w:rStyle w:val="ECHRParaChar"/>
          <w:lang w:val="en-GB"/>
        </w:rPr>
        <w:t>generally,</w:t>
      </w:r>
      <w:r w:rsidR="000612A8" w:rsidRPr="001436AB">
        <w:rPr>
          <w:rStyle w:val="ECHRParaChar"/>
          <w:lang w:val="en-GB"/>
        </w:rPr>
        <w:t xml:space="preserve"> </w:t>
      </w:r>
      <w:r w:rsidR="00E54C0B" w:rsidRPr="001436AB">
        <w:rPr>
          <w:rStyle w:val="ECHRParaChar"/>
          <w:lang w:val="en-GB"/>
        </w:rPr>
        <w:t>is confronted</w:t>
      </w:r>
      <w:r w:rsidR="000612A8" w:rsidRPr="001436AB">
        <w:rPr>
          <w:rStyle w:val="ECHRParaChar"/>
          <w:lang w:val="en-GB"/>
        </w:rPr>
        <w:t xml:space="preserve"> with law</w:t>
      </w:r>
      <w:r w:rsidR="008615A9" w:rsidRPr="001436AB">
        <w:rPr>
          <w:rStyle w:val="ECHRParaChar"/>
          <w:lang w:val="en-GB"/>
        </w:rPr>
        <w:t>-</w:t>
      </w:r>
      <w:r w:rsidR="000612A8" w:rsidRPr="001436AB">
        <w:rPr>
          <w:rStyle w:val="ECHRParaChar"/>
          <w:lang w:val="en-GB"/>
        </w:rPr>
        <w:t xml:space="preserve">enforcement officers, </w:t>
      </w:r>
      <w:r w:rsidR="00AF392D" w:rsidRPr="001436AB">
        <w:rPr>
          <w:rStyle w:val="ECHRParaChar"/>
          <w:lang w:val="en-GB"/>
        </w:rPr>
        <w:t>any recourse to</w:t>
      </w:r>
      <w:r w:rsidR="000612A8" w:rsidRPr="001436AB">
        <w:rPr>
          <w:rStyle w:val="ECHRParaChar"/>
          <w:lang w:val="en-GB"/>
        </w:rPr>
        <w:t xml:space="preserve"> physical force </w:t>
      </w:r>
      <w:r w:rsidR="00AF392D" w:rsidRPr="001436AB">
        <w:rPr>
          <w:rStyle w:val="ECHRParaChar"/>
          <w:lang w:val="en-GB"/>
        </w:rPr>
        <w:t>which</w:t>
      </w:r>
      <w:r w:rsidR="000612A8" w:rsidRPr="001436AB">
        <w:rPr>
          <w:rStyle w:val="ECHRParaChar"/>
          <w:lang w:val="en-GB"/>
        </w:rPr>
        <w:t xml:space="preserve"> </w:t>
      </w:r>
      <w:r w:rsidR="00AF392D" w:rsidRPr="001436AB">
        <w:rPr>
          <w:rStyle w:val="ECHRParaChar"/>
          <w:lang w:val="en-GB"/>
        </w:rPr>
        <w:t>has</w:t>
      </w:r>
      <w:r w:rsidR="000612A8" w:rsidRPr="001436AB">
        <w:rPr>
          <w:rStyle w:val="ECHRParaChar"/>
          <w:lang w:val="en-GB"/>
        </w:rPr>
        <w:t xml:space="preserve"> not </w:t>
      </w:r>
      <w:r w:rsidR="00AF392D" w:rsidRPr="001436AB">
        <w:rPr>
          <w:rStyle w:val="ECHRParaChar"/>
          <w:lang w:val="en-GB"/>
        </w:rPr>
        <w:t xml:space="preserve">been </w:t>
      </w:r>
      <w:r w:rsidR="000705B1" w:rsidRPr="001436AB">
        <w:rPr>
          <w:rStyle w:val="ECHRParaChar"/>
          <w:lang w:val="en-GB"/>
        </w:rPr>
        <w:t>made</w:t>
      </w:r>
      <w:r w:rsidR="000612A8" w:rsidRPr="001436AB">
        <w:rPr>
          <w:rStyle w:val="ECHRParaChar"/>
          <w:lang w:val="en-GB"/>
        </w:rPr>
        <w:t xml:space="preserve"> strictly necessary by </w:t>
      </w:r>
      <w:r w:rsidR="00AF392D" w:rsidRPr="001436AB">
        <w:rPr>
          <w:rStyle w:val="ECHRParaChar"/>
          <w:lang w:val="en-GB"/>
        </w:rPr>
        <w:t>the person</w:t>
      </w:r>
      <w:r w:rsidR="001436AB" w:rsidRPr="001436AB">
        <w:rPr>
          <w:rStyle w:val="ECHRParaChar"/>
          <w:lang w:val="en-GB"/>
        </w:rPr>
        <w:t>’</w:t>
      </w:r>
      <w:r w:rsidR="00AF392D" w:rsidRPr="001436AB">
        <w:rPr>
          <w:rStyle w:val="ECHRParaChar"/>
          <w:lang w:val="en-GB"/>
        </w:rPr>
        <w:t>s</w:t>
      </w:r>
      <w:r w:rsidR="000612A8" w:rsidRPr="001436AB">
        <w:rPr>
          <w:rStyle w:val="ECHRParaChar"/>
          <w:lang w:val="en-GB"/>
        </w:rPr>
        <w:t xml:space="preserve"> conduct</w:t>
      </w:r>
      <w:r w:rsidR="00AF392D" w:rsidRPr="001436AB">
        <w:rPr>
          <w:rStyle w:val="ECHRParaChar"/>
          <w:lang w:val="en-GB"/>
        </w:rPr>
        <w:t xml:space="preserve"> diminishes human dignity and is</w:t>
      </w:r>
      <w:r w:rsidR="000612A8" w:rsidRPr="001436AB">
        <w:rPr>
          <w:rStyle w:val="ECHRParaChar"/>
          <w:lang w:val="en-GB"/>
        </w:rPr>
        <w:t xml:space="preserve"> in principle </w:t>
      </w:r>
      <w:r w:rsidR="00AF392D" w:rsidRPr="001436AB">
        <w:rPr>
          <w:rStyle w:val="ECHRParaChar"/>
          <w:lang w:val="en-GB"/>
        </w:rPr>
        <w:t>an infringement</w:t>
      </w:r>
      <w:r w:rsidR="000612A8" w:rsidRPr="001436AB">
        <w:rPr>
          <w:rStyle w:val="ECHRParaChar"/>
          <w:lang w:val="en-GB"/>
        </w:rPr>
        <w:t xml:space="preserve"> of the right </w:t>
      </w:r>
      <w:r w:rsidR="00AF392D" w:rsidRPr="001436AB">
        <w:rPr>
          <w:rStyle w:val="ECHRParaChar"/>
          <w:lang w:val="en-GB"/>
        </w:rPr>
        <w:t>set forth in Article 3 of the Convention</w:t>
      </w:r>
      <w:r w:rsidR="000612A8" w:rsidRPr="001436AB">
        <w:rPr>
          <w:rStyle w:val="ECHRParaChar"/>
          <w:lang w:val="en-GB"/>
        </w:rPr>
        <w:t>.</w:t>
      </w:r>
    </w:p>
    <w:p w:rsidR="00D418E9" w:rsidRPr="001436AB" w:rsidRDefault="00C7733E" w:rsidP="001436AB">
      <w:pPr>
        <w:pStyle w:val="ECHRPara"/>
        <w:rPr>
          <w:snapToGrid w:val="0"/>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101</w:t>
      </w:r>
      <w:r w:rsidRPr="001436AB">
        <w:rPr>
          <w:lang w:val="en-GB"/>
        </w:rPr>
        <w:fldChar w:fldCharType="end"/>
      </w:r>
      <w:r w:rsidRPr="001436AB">
        <w:rPr>
          <w:lang w:val="en-GB"/>
        </w:rPr>
        <w:t>.  </w:t>
      </w:r>
      <w:r w:rsidR="00542500" w:rsidRPr="001436AB">
        <w:rPr>
          <w:lang w:val="en-GB"/>
        </w:rPr>
        <w:t>The</w:t>
      </w:r>
      <w:r w:rsidR="0032771F" w:rsidRPr="001436AB">
        <w:rPr>
          <w:lang w:val="en-GB"/>
        </w:rPr>
        <w:t xml:space="preserve"> </w:t>
      </w:r>
      <w:r w:rsidR="000612A8" w:rsidRPr="001436AB">
        <w:rPr>
          <w:lang w:val="en-GB"/>
        </w:rPr>
        <w:t>Court</w:t>
      </w:r>
      <w:r w:rsidR="0032771F" w:rsidRPr="001436AB">
        <w:rPr>
          <w:lang w:val="en-GB"/>
        </w:rPr>
        <w:t xml:space="preserve"> </w:t>
      </w:r>
      <w:r w:rsidR="00542500" w:rsidRPr="001436AB">
        <w:rPr>
          <w:lang w:val="en-GB"/>
        </w:rPr>
        <w:t xml:space="preserve">emphasises that the words </w:t>
      </w:r>
      <w:r w:rsidR="000612A8" w:rsidRPr="001436AB">
        <w:rPr>
          <w:lang w:val="en-GB"/>
        </w:rPr>
        <w:t>“in</w:t>
      </w:r>
      <w:r w:rsidR="00542500" w:rsidRPr="001436AB">
        <w:rPr>
          <w:lang w:val="en-GB"/>
        </w:rPr>
        <w:t xml:space="preserve"> </w:t>
      </w:r>
      <w:r w:rsidR="000612A8" w:rsidRPr="001436AB">
        <w:rPr>
          <w:lang w:val="en-GB"/>
        </w:rPr>
        <w:t>principle”</w:t>
      </w:r>
      <w:r w:rsidR="0032771F" w:rsidRPr="001436AB">
        <w:rPr>
          <w:lang w:val="en-GB"/>
        </w:rPr>
        <w:t xml:space="preserve"> </w:t>
      </w:r>
      <w:r w:rsidR="000612A8" w:rsidRPr="001436AB">
        <w:rPr>
          <w:lang w:val="en-GB"/>
        </w:rPr>
        <w:t>cannot be taken to mean</w:t>
      </w:r>
      <w:r w:rsidR="00542500" w:rsidRPr="001436AB">
        <w:rPr>
          <w:lang w:val="en-GB"/>
        </w:rPr>
        <w:t xml:space="preserve"> that there might be</w:t>
      </w:r>
      <w:r w:rsidR="00CF5B82" w:rsidRPr="001436AB">
        <w:rPr>
          <w:lang w:val="en-GB"/>
        </w:rPr>
        <w:t xml:space="preserve"> situations </w:t>
      </w:r>
      <w:r w:rsidR="00542500" w:rsidRPr="001436AB">
        <w:rPr>
          <w:lang w:val="en-GB"/>
        </w:rPr>
        <w:t xml:space="preserve">in </w:t>
      </w:r>
      <w:r w:rsidR="000612A8" w:rsidRPr="001436AB">
        <w:rPr>
          <w:lang w:val="en-GB"/>
        </w:rPr>
        <w:t>which</w:t>
      </w:r>
      <w:r w:rsidR="00542500" w:rsidRPr="001436AB">
        <w:rPr>
          <w:lang w:val="en-GB"/>
        </w:rPr>
        <w:t xml:space="preserve"> such a</w:t>
      </w:r>
      <w:r w:rsidR="008D5449" w:rsidRPr="001436AB">
        <w:rPr>
          <w:lang w:val="en-GB"/>
        </w:rPr>
        <w:t xml:space="preserve"> </w:t>
      </w:r>
      <w:r w:rsidR="00542500" w:rsidRPr="001436AB">
        <w:rPr>
          <w:lang w:val="en-GB"/>
        </w:rPr>
        <w:t>finding</w:t>
      </w:r>
      <w:r w:rsidR="008D5449" w:rsidRPr="001436AB">
        <w:rPr>
          <w:lang w:val="en-GB"/>
        </w:rPr>
        <w:t xml:space="preserve"> </w:t>
      </w:r>
      <w:r w:rsidR="00542500" w:rsidRPr="001436AB">
        <w:rPr>
          <w:lang w:val="en-GB"/>
        </w:rPr>
        <w:t>of</w:t>
      </w:r>
      <w:r w:rsidR="00901138" w:rsidRPr="001436AB">
        <w:rPr>
          <w:lang w:val="en-GB"/>
        </w:rPr>
        <w:t xml:space="preserve"> </w:t>
      </w:r>
      <w:r w:rsidR="00C7467E" w:rsidRPr="001436AB">
        <w:rPr>
          <w:lang w:val="en-GB"/>
        </w:rPr>
        <w:t xml:space="preserve">a </w:t>
      </w:r>
      <w:r w:rsidR="00901138" w:rsidRPr="001436AB">
        <w:rPr>
          <w:lang w:val="en-GB"/>
        </w:rPr>
        <w:t xml:space="preserve">violation </w:t>
      </w:r>
      <w:r w:rsidR="00542500" w:rsidRPr="001436AB">
        <w:rPr>
          <w:lang w:val="en-GB"/>
        </w:rPr>
        <w:t xml:space="preserve">is not </w:t>
      </w:r>
      <w:r w:rsidR="00C7467E" w:rsidRPr="001436AB">
        <w:rPr>
          <w:lang w:val="en-GB"/>
        </w:rPr>
        <w:t>called for</w:t>
      </w:r>
      <w:r w:rsidR="000C631F" w:rsidRPr="001436AB">
        <w:rPr>
          <w:lang w:val="en-GB"/>
        </w:rPr>
        <w:t>,</w:t>
      </w:r>
      <w:r w:rsidR="00542500" w:rsidRPr="001436AB">
        <w:rPr>
          <w:lang w:val="en-GB"/>
        </w:rPr>
        <w:t xml:space="preserve"> because the </w:t>
      </w:r>
      <w:r w:rsidR="000612A8" w:rsidRPr="001436AB">
        <w:rPr>
          <w:lang w:val="en-GB"/>
        </w:rPr>
        <w:t>above</w:t>
      </w:r>
      <w:r w:rsidR="00542500" w:rsidRPr="001436AB">
        <w:rPr>
          <w:lang w:val="en-GB"/>
        </w:rPr>
        <w:t xml:space="preserve">-mentioned </w:t>
      </w:r>
      <w:r w:rsidR="000612A8" w:rsidRPr="001436AB">
        <w:rPr>
          <w:lang w:val="en-GB"/>
        </w:rPr>
        <w:t>severity</w:t>
      </w:r>
      <w:r w:rsidR="00EA6747" w:rsidRPr="001436AB">
        <w:rPr>
          <w:lang w:val="en-GB"/>
        </w:rPr>
        <w:t xml:space="preserve"> </w:t>
      </w:r>
      <w:r w:rsidR="00542500" w:rsidRPr="001436AB">
        <w:rPr>
          <w:lang w:val="en-GB"/>
        </w:rPr>
        <w:t xml:space="preserve">threshold </w:t>
      </w:r>
      <w:r w:rsidR="00EA6747" w:rsidRPr="001436AB">
        <w:rPr>
          <w:lang w:val="en-GB"/>
        </w:rPr>
        <w:t>(</w:t>
      </w:r>
      <w:r w:rsidR="00542500" w:rsidRPr="001436AB">
        <w:rPr>
          <w:lang w:val="en-GB"/>
        </w:rPr>
        <w:t xml:space="preserve">see </w:t>
      </w:r>
      <w:r w:rsidR="000612A8" w:rsidRPr="001436AB">
        <w:rPr>
          <w:lang w:val="en-GB"/>
        </w:rPr>
        <w:t>paragraphs</w:t>
      </w:r>
      <w:r w:rsidR="00EA6747" w:rsidRPr="001436AB">
        <w:rPr>
          <w:lang w:val="en-GB"/>
        </w:rPr>
        <w:t xml:space="preserve"> </w:t>
      </w:r>
      <w:r w:rsidR="004D7610" w:rsidRPr="001436AB">
        <w:rPr>
          <w:lang w:val="en-GB"/>
        </w:rPr>
        <w:t>86-87</w:t>
      </w:r>
      <w:r w:rsidR="00EA6747" w:rsidRPr="001436AB">
        <w:rPr>
          <w:lang w:val="en-GB"/>
        </w:rPr>
        <w:t xml:space="preserve"> </w:t>
      </w:r>
      <w:r w:rsidR="00542500" w:rsidRPr="001436AB">
        <w:rPr>
          <w:lang w:val="en-GB"/>
        </w:rPr>
        <w:t>above</w:t>
      </w:r>
      <w:r w:rsidR="00EA6747" w:rsidRPr="001436AB">
        <w:rPr>
          <w:lang w:val="en-GB"/>
        </w:rPr>
        <w:t xml:space="preserve">) </w:t>
      </w:r>
      <w:r w:rsidR="00542500" w:rsidRPr="001436AB">
        <w:rPr>
          <w:lang w:val="en-GB"/>
        </w:rPr>
        <w:t xml:space="preserve">has not been </w:t>
      </w:r>
      <w:r w:rsidR="000612A8" w:rsidRPr="001436AB">
        <w:rPr>
          <w:lang w:val="en-GB"/>
        </w:rPr>
        <w:t>attained</w:t>
      </w:r>
      <w:r w:rsidR="00F0275F" w:rsidRPr="001436AB">
        <w:rPr>
          <w:lang w:val="en-GB"/>
        </w:rPr>
        <w:t>.</w:t>
      </w:r>
      <w:r w:rsidR="004D1565" w:rsidRPr="001436AB">
        <w:rPr>
          <w:lang w:val="en-GB"/>
        </w:rPr>
        <w:t xml:space="preserve"> </w:t>
      </w:r>
      <w:r w:rsidR="00CB0CD3" w:rsidRPr="001436AB">
        <w:rPr>
          <w:lang w:val="en-GB"/>
        </w:rPr>
        <w:t xml:space="preserve">Any </w:t>
      </w:r>
      <w:r w:rsidR="00C7467E" w:rsidRPr="001436AB">
        <w:rPr>
          <w:lang w:val="en-GB"/>
        </w:rPr>
        <w:t>interference with</w:t>
      </w:r>
      <w:r w:rsidR="00CB0CD3" w:rsidRPr="001436AB">
        <w:rPr>
          <w:lang w:val="en-GB"/>
        </w:rPr>
        <w:t xml:space="preserve"> </w:t>
      </w:r>
      <w:r w:rsidR="000612A8" w:rsidRPr="001436AB">
        <w:rPr>
          <w:lang w:val="en-GB"/>
        </w:rPr>
        <w:t>human</w:t>
      </w:r>
      <w:r w:rsidR="00CB0CD3" w:rsidRPr="001436AB">
        <w:rPr>
          <w:lang w:val="en-GB"/>
        </w:rPr>
        <w:t xml:space="preserve"> </w:t>
      </w:r>
      <w:r w:rsidR="000612A8" w:rsidRPr="001436AB">
        <w:rPr>
          <w:lang w:val="en-GB"/>
        </w:rPr>
        <w:t>dignity</w:t>
      </w:r>
      <w:r w:rsidR="00CB0CD3" w:rsidRPr="001436AB">
        <w:rPr>
          <w:lang w:val="en-GB"/>
        </w:rPr>
        <w:t xml:space="preserve"> </w:t>
      </w:r>
      <w:r w:rsidR="00C7467E" w:rsidRPr="001436AB">
        <w:rPr>
          <w:lang w:val="en-GB"/>
        </w:rPr>
        <w:t>strikes at</w:t>
      </w:r>
      <w:r w:rsidR="00CB0CD3" w:rsidRPr="001436AB">
        <w:rPr>
          <w:lang w:val="en-GB"/>
        </w:rPr>
        <w:t xml:space="preserve"> the very</w:t>
      </w:r>
      <w:r w:rsidR="00F0275F" w:rsidRPr="001436AB">
        <w:rPr>
          <w:lang w:val="en-GB"/>
        </w:rPr>
        <w:t xml:space="preserve"> essence </w:t>
      </w:r>
      <w:r w:rsidR="00CB0CD3" w:rsidRPr="001436AB">
        <w:rPr>
          <w:lang w:val="en-GB"/>
        </w:rPr>
        <w:t>of the</w:t>
      </w:r>
      <w:r w:rsidR="00F0275F" w:rsidRPr="001436AB">
        <w:rPr>
          <w:lang w:val="en-GB"/>
        </w:rPr>
        <w:t xml:space="preserve"> Convention </w:t>
      </w:r>
      <w:r w:rsidR="00987A28" w:rsidRPr="001436AB">
        <w:rPr>
          <w:rStyle w:val="ECHRParaChar"/>
          <w:lang w:val="en-GB"/>
        </w:rPr>
        <w:t>(</w:t>
      </w:r>
      <w:r w:rsidR="00CB0CD3" w:rsidRPr="001436AB">
        <w:rPr>
          <w:rStyle w:val="ECHRParaChar"/>
          <w:lang w:val="en-GB"/>
        </w:rPr>
        <w:t xml:space="preserve">see </w:t>
      </w:r>
      <w:r w:rsidR="000612A8" w:rsidRPr="001436AB">
        <w:rPr>
          <w:rStyle w:val="ECHRParaChar"/>
          <w:lang w:val="en-GB"/>
        </w:rPr>
        <w:t>paragraph</w:t>
      </w:r>
      <w:r w:rsidR="00CA3034" w:rsidRPr="001436AB">
        <w:rPr>
          <w:rStyle w:val="ECHRParaChar"/>
          <w:lang w:val="en-GB"/>
        </w:rPr>
        <w:t> </w:t>
      </w:r>
      <w:r w:rsidR="004D7610" w:rsidRPr="001436AB">
        <w:rPr>
          <w:rStyle w:val="ECHRParaChar"/>
          <w:lang w:val="en-GB"/>
        </w:rPr>
        <w:t xml:space="preserve">89 </w:t>
      </w:r>
      <w:r w:rsidR="00CB0CD3" w:rsidRPr="001436AB">
        <w:rPr>
          <w:rStyle w:val="ECHRParaChar"/>
          <w:lang w:val="en-GB"/>
        </w:rPr>
        <w:t>above</w:t>
      </w:r>
      <w:r w:rsidR="00987A28" w:rsidRPr="001436AB">
        <w:rPr>
          <w:rStyle w:val="ECHRParaChar"/>
          <w:lang w:val="en-GB"/>
        </w:rPr>
        <w:t>)</w:t>
      </w:r>
      <w:r w:rsidR="00F0275F" w:rsidRPr="001436AB">
        <w:rPr>
          <w:lang w:val="en-GB"/>
        </w:rPr>
        <w:t>.</w:t>
      </w:r>
      <w:r w:rsidR="00987A28" w:rsidRPr="001436AB">
        <w:rPr>
          <w:lang w:val="en-GB"/>
        </w:rPr>
        <w:t xml:space="preserve"> </w:t>
      </w:r>
      <w:r w:rsidR="00CB0CD3" w:rsidRPr="001436AB">
        <w:rPr>
          <w:lang w:val="en-GB"/>
        </w:rPr>
        <w:t xml:space="preserve">For that </w:t>
      </w:r>
      <w:r w:rsidR="000612A8" w:rsidRPr="001436AB">
        <w:rPr>
          <w:lang w:val="en-GB"/>
        </w:rPr>
        <w:t>reason</w:t>
      </w:r>
      <w:r w:rsidR="00CB0CD3" w:rsidRPr="001436AB">
        <w:rPr>
          <w:lang w:val="en-GB"/>
        </w:rPr>
        <w:t xml:space="preserve"> any</w:t>
      </w:r>
      <w:r w:rsidR="008D5449" w:rsidRPr="001436AB">
        <w:rPr>
          <w:lang w:val="en-GB"/>
        </w:rPr>
        <w:t xml:space="preserve"> </w:t>
      </w:r>
      <w:r w:rsidR="00CB0CD3" w:rsidRPr="001436AB">
        <w:rPr>
          <w:lang w:val="en-GB"/>
        </w:rPr>
        <w:t>conduc</w:t>
      </w:r>
      <w:r w:rsidR="007530DB" w:rsidRPr="001436AB">
        <w:rPr>
          <w:lang w:val="en-GB"/>
        </w:rPr>
        <w:t>t</w:t>
      </w:r>
      <w:r w:rsidR="00CB0CD3" w:rsidRPr="001436AB">
        <w:rPr>
          <w:lang w:val="en-GB"/>
        </w:rPr>
        <w:t xml:space="preserve"> by </w:t>
      </w:r>
      <w:r w:rsidR="00B76BA5" w:rsidRPr="001436AB">
        <w:rPr>
          <w:lang w:val="en-GB"/>
        </w:rPr>
        <w:t>law-enforcement officers</w:t>
      </w:r>
      <w:r w:rsidR="008D5449" w:rsidRPr="001436AB">
        <w:rPr>
          <w:lang w:val="en-GB"/>
        </w:rPr>
        <w:t xml:space="preserve"> </w:t>
      </w:r>
      <w:r w:rsidR="00CB0CD3" w:rsidRPr="001436AB">
        <w:rPr>
          <w:i/>
          <w:lang w:val="en-GB"/>
        </w:rPr>
        <w:t xml:space="preserve">vis-à-vis </w:t>
      </w:r>
      <w:r w:rsidR="00CB0CD3" w:rsidRPr="001436AB">
        <w:rPr>
          <w:lang w:val="en-GB"/>
        </w:rPr>
        <w:t>an individual which diminishes human</w:t>
      </w:r>
      <w:r w:rsidR="008D5449" w:rsidRPr="001436AB">
        <w:rPr>
          <w:lang w:val="en-GB"/>
        </w:rPr>
        <w:t xml:space="preserve"> </w:t>
      </w:r>
      <w:r w:rsidR="000612A8" w:rsidRPr="001436AB">
        <w:rPr>
          <w:lang w:val="en-GB"/>
        </w:rPr>
        <w:t>dignity</w:t>
      </w:r>
      <w:r w:rsidR="008D5449" w:rsidRPr="001436AB">
        <w:rPr>
          <w:lang w:val="en-GB"/>
        </w:rPr>
        <w:t xml:space="preserve"> </w:t>
      </w:r>
      <w:r w:rsidR="00CB0CD3" w:rsidRPr="001436AB">
        <w:rPr>
          <w:lang w:val="en-GB"/>
        </w:rPr>
        <w:t>constitutes a</w:t>
      </w:r>
      <w:r w:rsidR="008D5449" w:rsidRPr="001436AB">
        <w:rPr>
          <w:lang w:val="en-GB"/>
        </w:rPr>
        <w:t xml:space="preserve"> violation </w:t>
      </w:r>
      <w:r w:rsidR="00CB0CD3" w:rsidRPr="001436AB">
        <w:rPr>
          <w:lang w:val="en-GB"/>
        </w:rPr>
        <w:t>of A</w:t>
      </w:r>
      <w:r w:rsidR="008D5449" w:rsidRPr="001436AB">
        <w:rPr>
          <w:lang w:val="en-GB"/>
        </w:rPr>
        <w:t xml:space="preserve">rticle 3 </w:t>
      </w:r>
      <w:r w:rsidR="00CB0CD3" w:rsidRPr="001436AB">
        <w:rPr>
          <w:lang w:val="en-GB"/>
        </w:rPr>
        <w:t>of the</w:t>
      </w:r>
      <w:r w:rsidR="008D5449" w:rsidRPr="001436AB">
        <w:rPr>
          <w:lang w:val="en-GB"/>
        </w:rPr>
        <w:t xml:space="preserve"> Convention. </w:t>
      </w:r>
      <w:r w:rsidR="00703E2A" w:rsidRPr="001436AB">
        <w:rPr>
          <w:lang w:val="en-GB"/>
        </w:rPr>
        <w:t>That applies</w:t>
      </w:r>
      <w:r w:rsidR="008D5449" w:rsidRPr="001436AB">
        <w:rPr>
          <w:lang w:val="en-GB"/>
        </w:rPr>
        <w:t xml:space="preserve"> </w:t>
      </w:r>
      <w:r w:rsidR="000612A8" w:rsidRPr="001436AB">
        <w:rPr>
          <w:lang w:val="en-GB"/>
        </w:rPr>
        <w:t>in</w:t>
      </w:r>
      <w:r w:rsidR="008D5449" w:rsidRPr="001436AB">
        <w:rPr>
          <w:lang w:val="en-GB"/>
        </w:rPr>
        <w:t xml:space="preserve"> </w:t>
      </w:r>
      <w:r w:rsidR="000612A8" w:rsidRPr="001436AB">
        <w:rPr>
          <w:lang w:val="en-GB"/>
        </w:rPr>
        <w:t>particular</w:t>
      </w:r>
      <w:r w:rsidR="008D5449" w:rsidRPr="001436AB">
        <w:rPr>
          <w:lang w:val="en-GB"/>
        </w:rPr>
        <w:t xml:space="preserve"> </w:t>
      </w:r>
      <w:r w:rsidR="00703E2A" w:rsidRPr="001436AB">
        <w:rPr>
          <w:lang w:val="en-GB"/>
        </w:rPr>
        <w:t>to the</w:t>
      </w:r>
      <w:r w:rsidR="00DC2AF9" w:rsidRPr="001436AB">
        <w:rPr>
          <w:lang w:val="en-GB"/>
        </w:rPr>
        <w:t>ir</w:t>
      </w:r>
      <w:r w:rsidR="00703E2A" w:rsidRPr="001436AB">
        <w:rPr>
          <w:lang w:val="en-GB"/>
        </w:rPr>
        <w:t xml:space="preserve"> use of physical force against an </w:t>
      </w:r>
      <w:r w:rsidR="00987A28" w:rsidRPr="001436AB">
        <w:rPr>
          <w:lang w:val="en-GB"/>
        </w:rPr>
        <w:t>individu</w:t>
      </w:r>
      <w:r w:rsidR="00703E2A" w:rsidRPr="001436AB">
        <w:rPr>
          <w:lang w:val="en-GB"/>
        </w:rPr>
        <w:t>al where it</w:t>
      </w:r>
      <w:r w:rsidR="000705B1" w:rsidRPr="001436AB">
        <w:rPr>
          <w:lang w:val="en-GB"/>
        </w:rPr>
        <w:t xml:space="preserve"> is</w:t>
      </w:r>
      <w:r w:rsidR="00703E2A" w:rsidRPr="001436AB">
        <w:rPr>
          <w:lang w:val="en-GB"/>
        </w:rPr>
        <w:t xml:space="preserve"> not </w:t>
      </w:r>
      <w:r w:rsidR="000705B1" w:rsidRPr="001436AB">
        <w:rPr>
          <w:lang w:val="en-GB"/>
        </w:rPr>
        <w:t>made</w:t>
      </w:r>
      <w:r w:rsidR="00987A28" w:rsidRPr="001436AB">
        <w:rPr>
          <w:lang w:val="en-GB"/>
        </w:rPr>
        <w:t xml:space="preserve"> strict</w:t>
      </w:r>
      <w:r w:rsidR="00703E2A" w:rsidRPr="001436AB">
        <w:rPr>
          <w:lang w:val="en-GB"/>
        </w:rPr>
        <w:t xml:space="preserve">ly </w:t>
      </w:r>
      <w:r w:rsidR="000612A8" w:rsidRPr="001436AB">
        <w:rPr>
          <w:lang w:val="en-GB"/>
        </w:rPr>
        <w:t>necessary</w:t>
      </w:r>
      <w:r w:rsidR="00703E2A" w:rsidRPr="001436AB">
        <w:rPr>
          <w:lang w:val="en-GB"/>
        </w:rPr>
        <w:t xml:space="preserve"> by his</w:t>
      </w:r>
      <w:r w:rsidR="00987A28" w:rsidRPr="001436AB">
        <w:rPr>
          <w:lang w:val="en-GB"/>
        </w:rPr>
        <w:t xml:space="preserve"> co</w:t>
      </w:r>
      <w:r w:rsidR="00703E2A" w:rsidRPr="001436AB">
        <w:rPr>
          <w:lang w:val="en-GB"/>
        </w:rPr>
        <w:t>nduct</w:t>
      </w:r>
      <w:r w:rsidR="00132BEA" w:rsidRPr="001436AB">
        <w:rPr>
          <w:lang w:val="en-GB"/>
        </w:rPr>
        <w:t xml:space="preserve">, </w:t>
      </w:r>
      <w:r w:rsidR="00703E2A" w:rsidRPr="001436AB">
        <w:rPr>
          <w:lang w:val="en-GB"/>
        </w:rPr>
        <w:t>whatever the</w:t>
      </w:r>
      <w:r w:rsidR="00132BEA" w:rsidRPr="001436AB">
        <w:rPr>
          <w:lang w:val="en-GB"/>
        </w:rPr>
        <w:t xml:space="preserve"> impact </w:t>
      </w:r>
      <w:r w:rsidR="00703E2A" w:rsidRPr="001436AB">
        <w:rPr>
          <w:lang w:val="en-GB"/>
        </w:rPr>
        <w:t>on the person in question</w:t>
      </w:r>
      <w:r w:rsidR="008D5449" w:rsidRPr="001436AB">
        <w:rPr>
          <w:lang w:val="en-GB"/>
        </w:rPr>
        <w:t>.</w:t>
      </w:r>
    </w:p>
    <w:p w:rsidR="00486BAB" w:rsidRPr="001436AB" w:rsidRDefault="009007AA" w:rsidP="001436AB">
      <w:pPr>
        <w:pStyle w:val="ECHRPara"/>
        <w:rPr>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102</w:t>
      </w:r>
      <w:r w:rsidRPr="001436AB">
        <w:rPr>
          <w:lang w:val="en-GB"/>
        </w:rPr>
        <w:fldChar w:fldCharType="end"/>
      </w:r>
      <w:r w:rsidRPr="001436AB">
        <w:rPr>
          <w:lang w:val="en-GB"/>
        </w:rPr>
        <w:t>.  </w:t>
      </w:r>
      <w:r w:rsidR="000612A8" w:rsidRPr="001436AB">
        <w:rPr>
          <w:lang w:val="en-GB"/>
        </w:rPr>
        <w:t>In</w:t>
      </w:r>
      <w:r w:rsidR="00486BAB" w:rsidRPr="001436AB">
        <w:rPr>
          <w:lang w:val="en-GB"/>
        </w:rPr>
        <w:t xml:space="preserve"> </w:t>
      </w:r>
      <w:r w:rsidR="00EA6BB8" w:rsidRPr="001436AB">
        <w:rPr>
          <w:lang w:val="en-GB"/>
        </w:rPr>
        <w:t>the present case th</w:t>
      </w:r>
      <w:r w:rsidR="00486BAB" w:rsidRPr="001436AB">
        <w:rPr>
          <w:lang w:val="en-GB"/>
        </w:rPr>
        <w:t xml:space="preserve">e </w:t>
      </w:r>
      <w:r w:rsidR="00B05398" w:rsidRPr="001436AB">
        <w:rPr>
          <w:lang w:val="en-GB"/>
        </w:rPr>
        <w:t>Government</w:t>
      </w:r>
      <w:r w:rsidR="00486BAB" w:rsidRPr="001436AB">
        <w:rPr>
          <w:lang w:val="en-GB"/>
        </w:rPr>
        <w:t xml:space="preserve"> </w:t>
      </w:r>
      <w:r w:rsidR="00EA6BB8" w:rsidRPr="001436AB">
        <w:rPr>
          <w:lang w:val="en-GB"/>
        </w:rPr>
        <w:t>did not claim that the slaps of which the two applic</w:t>
      </w:r>
      <w:r w:rsidR="00486BAB" w:rsidRPr="001436AB">
        <w:rPr>
          <w:lang w:val="en-GB"/>
        </w:rPr>
        <w:t xml:space="preserve">ants </w:t>
      </w:r>
      <w:r w:rsidR="00EA6BB8" w:rsidRPr="001436AB">
        <w:rPr>
          <w:lang w:val="en-GB"/>
        </w:rPr>
        <w:t xml:space="preserve">complained had corresponded to </w:t>
      </w:r>
      <w:r w:rsidR="00856BD2" w:rsidRPr="001436AB">
        <w:rPr>
          <w:lang w:val="en-GB"/>
        </w:rPr>
        <w:t>recourse to</w:t>
      </w:r>
      <w:r w:rsidR="00486BAB" w:rsidRPr="001436AB">
        <w:rPr>
          <w:lang w:val="en-GB"/>
        </w:rPr>
        <w:t xml:space="preserve"> physi</w:t>
      </w:r>
      <w:r w:rsidR="00EA6BB8" w:rsidRPr="001436AB">
        <w:rPr>
          <w:lang w:val="en-GB"/>
        </w:rPr>
        <w:t>cal</w:t>
      </w:r>
      <w:r w:rsidR="00486BAB" w:rsidRPr="001436AB">
        <w:rPr>
          <w:lang w:val="en-GB"/>
        </w:rPr>
        <w:t xml:space="preserve"> </w:t>
      </w:r>
      <w:r w:rsidR="00EA6BB8" w:rsidRPr="001436AB">
        <w:rPr>
          <w:lang w:val="en-GB"/>
        </w:rPr>
        <w:t xml:space="preserve">force </w:t>
      </w:r>
      <w:r w:rsidR="002427BE" w:rsidRPr="001436AB">
        <w:rPr>
          <w:lang w:val="en-GB"/>
        </w:rPr>
        <w:t>which had been made</w:t>
      </w:r>
      <w:r w:rsidR="00486BAB" w:rsidRPr="001436AB">
        <w:rPr>
          <w:lang w:val="en-GB"/>
        </w:rPr>
        <w:t xml:space="preserve"> strict</w:t>
      </w:r>
      <w:r w:rsidR="00EA6BB8" w:rsidRPr="001436AB">
        <w:rPr>
          <w:lang w:val="en-GB"/>
        </w:rPr>
        <w:t>ly</w:t>
      </w:r>
      <w:r w:rsidR="00486BAB" w:rsidRPr="001436AB">
        <w:rPr>
          <w:lang w:val="en-GB"/>
        </w:rPr>
        <w:t xml:space="preserve"> </w:t>
      </w:r>
      <w:r w:rsidR="00B05398" w:rsidRPr="001436AB">
        <w:rPr>
          <w:lang w:val="en-GB"/>
        </w:rPr>
        <w:t>necessary</w:t>
      </w:r>
      <w:r w:rsidR="00EA6BB8" w:rsidRPr="001436AB">
        <w:rPr>
          <w:lang w:val="en-GB"/>
        </w:rPr>
        <w:t xml:space="preserve"> by their</w:t>
      </w:r>
      <w:r w:rsidR="00486BAB" w:rsidRPr="001436AB">
        <w:rPr>
          <w:lang w:val="en-GB"/>
        </w:rPr>
        <w:t xml:space="preserve"> co</w:t>
      </w:r>
      <w:r w:rsidR="00EA6BB8" w:rsidRPr="001436AB">
        <w:rPr>
          <w:lang w:val="en-GB"/>
        </w:rPr>
        <w:t>nduct</w:t>
      </w:r>
      <w:r w:rsidR="00486BAB" w:rsidRPr="001436AB">
        <w:rPr>
          <w:lang w:val="en-GB"/>
        </w:rPr>
        <w:t xml:space="preserve">; </w:t>
      </w:r>
      <w:r w:rsidR="00EA6BB8" w:rsidRPr="001436AB">
        <w:rPr>
          <w:lang w:val="en-GB"/>
        </w:rPr>
        <w:t>they simply de</w:t>
      </w:r>
      <w:r w:rsidR="00486BAB" w:rsidRPr="001436AB">
        <w:rPr>
          <w:lang w:val="en-GB"/>
        </w:rPr>
        <w:t>ni</w:t>
      </w:r>
      <w:r w:rsidR="00EA6BB8" w:rsidRPr="001436AB">
        <w:rPr>
          <w:lang w:val="en-GB"/>
        </w:rPr>
        <w:t>ed that any slaps</w:t>
      </w:r>
      <w:r w:rsidR="000C631F" w:rsidRPr="001436AB">
        <w:rPr>
          <w:lang w:val="en-GB"/>
        </w:rPr>
        <w:t xml:space="preserve"> had ever been administered</w:t>
      </w:r>
      <w:r w:rsidR="00486BAB" w:rsidRPr="001436AB">
        <w:rPr>
          <w:lang w:val="en-GB"/>
        </w:rPr>
        <w:t>. I</w:t>
      </w:r>
      <w:r w:rsidR="00EA6BB8" w:rsidRPr="001436AB">
        <w:rPr>
          <w:lang w:val="en-GB"/>
        </w:rPr>
        <w:t xml:space="preserve">n fact, </w:t>
      </w:r>
      <w:r w:rsidR="00A44BDB" w:rsidRPr="001436AB">
        <w:rPr>
          <w:lang w:val="en-GB"/>
        </w:rPr>
        <w:t xml:space="preserve">it </w:t>
      </w:r>
      <w:r w:rsidR="00856BD2" w:rsidRPr="001436AB">
        <w:rPr>
          <w:lang w:val="en-GB"/>
        </w:rPr>
        <w:t>appears</w:t>
      </w:r>
      <w:r w:rsidR="00A44BDB" w:rsidRPr="001436AB">
        <w:rPr>
          <w:lang w:val="en-GB"/>
        </w:rPr>
        <w:t xml:space="preserve"> from </w:t>
      </w:r>
      <w:r w:rsidR="00856BD2" w:rsidRPr="001436AB">
        <w:rPr>
          <w:lang w:val="en-GB"/>
        </w:rPr>
        <w:t xml:space="preserve">the case </w:t>
      </w:r>
      <w:r w:rsidR="00EA6BB8" w:rsidRPr="001436AB">
        <w:rPr>
          <w:lang w:val="en-GB"/>
        </w:rPr>
        <w:t xml:space="preserve">file that each slap was an </w:t>
      </w:r>
      <w:r w:rsidR="00B05398" w:rsidRPr="001436AB">
        <w:rPr>
          <w:lang w:val="en-GB"/>
        </w:rPr>
        <w:t>impulsive</w:t>
      </w:r>
      <w:r w:rsidR="00EA6BB8" w:rsidRPr="001436AB">
        <w:rPr>
          <w:lang w:val="en-GB"/>
        </w:rPr>
        <w:t xml:space="preserve"> </w:t>
      </w:r>
      <w:r w:rsidR="00B05398" w:rsidRPr="001436AB">
        <w:rPr>
          <w:lang w:val="en-GB"/>
        </w:rPr>
        <w:t>act</w:t>
      </w:r>
      <w:r w:rsidR="00EA6BB8" w:rsidRPr="001436AB">
        <w:rPr>
          <w:lang w:val="en-GB"/>
        </w:rPr>
        <w:t xml:space="preserve"> in</w:t>
      </w:r>
      <w:r w:rsidR="00486BAB" w:rsidRPr="001436AB">
        <w:rPr>
          <w:lang w:val="en-GB"/>
        </w:rPr>
        <w:t xml:space="preserve"> </w:t>
      </w:r>
      <w:r w:rsidR="00B05398" w:rsidRPr="001436AB">
        <w:rPr>
          <w:lang w:val="en-GB"/>
        </w:rPr>
        <w:t>response</w:t>
      </w:r>
      <w:r w:rsidR="00EA6BB8" w:rsidRPr="001436AB">
        <w:rPr>
          <w:lang w:val="en-GB"/>
        </w:rPr>
        <w:t xml:space="preserve"> to an</w:t>
      </w:r>
      <w:r w:rsidR="00486BAB" w:rsidRPr="001436AB">
        <w:rPr>
          <w:lang w:val="en-GB"/>
        </w:rPr>
        <w:t xml:space="preserve"> attitude </w:t>
      </w:r>
      <w:r w:rsidR="00856BD2" w:rsidRPr="001436AB">
        <w:rPr>
          <w:lang w:val="en-GB"/>
        </w:rPr>
        <w:t>perceived</w:t>
      </w:r>
      <w:r w:rsidR="00EA6BB8" w:rsidRPr="001436AB">
        <w:rPr>
          <w:lang w:val="en-GB"/>
        </w:rPr>
        <w:t xml:space="preserve"> as </w:t>
      </w:r>
      <w:r w:rsidR="00B05398" w:rsidRPr="001436AB">
        <w:rPr>
          <w:lang w:val="en-GB"/>
        </w:rPr>
        <w:t>disrespectful</w:t>
      </w:r>
      <w:r w:rsidR="00486BAB" w:rsidRPr="001436AB">
        <w:rPr>
          <w:lang w:val="en-GB"/>
        </w:rPr>
        <w:t xml:space="preserve">, </w:t>
      </w:r>
      <w:r w:rsidR="00EA6BB8" w:rsidRPr="001436AB">
        <w:rPr>
          <w:lang w:val="en-GB"/>
        </w:rPr>
        <w:t xml:space="preserve">which is </w:t>
      </w:r>
      <w:r w:rsidR="00B05398" w:rsidRPr="001436AB">
        <w:rPr>
          <w:lang w:val="en-GB"/>
        </w:rPr>
        <w:t>certainly</w:t>
      </w:r>
      <w:r w:rsidR="00EA6BB8" w:rsidRPr="001436AB">
        <w:rPr>
          <w:lang w:val="en-GB"/>
        </w:rPr>
        <w:t xml:space="preserve"> in</w:t>
      </w:r>
      <w:r w:rsidR="00486BAB" w:rsidRPr="001436AB">
        <w:rPr>
          <w:lang w:val="en-GB"/>
        </w:rPr>
        <w:t>suffi</w:t>
      </w:r>
      <w:r w:rsidR="00EA6BB8" w:rsidRPr="001436AB">
        <w:rPr>
          <w:lang w:val="en-GB"/>
        </w:rPr>
        <w:t>cien</w:t>
      </w:r>
      <w:r w:rsidR="00486BAB" w:rsidRPr="001436AB">
        <w:rPr>
          <w:lang w:val="en-GB"/>
        </w:rPr>
        <w:t>t</w:t>
      </w:r>
      <w:r w:rsidR="00EA6BB8" w:rsidRPr="001436AB">
        <w:rPr>
          <w:lang w:val="en-GB"/>
        </w:rPr>
        <w:t xml:space="preserve"> to</w:t>
      </w:r>
      <w:r w:rsidR="00486BAB" w:rsidRPr="001436AB">
        <w:rPr>
          <w:lang w:val="en-GB"/>
        </w:rPr>
        <w:t xml:space="preserve"> </w:t>
      </w:r>
      <w:r w:rsidR="00856BD2" w:rsidRPr="001436AB">
        <w:rPr>
          <w:lang w:val="en-GB"/>
        </w:rPr>
        <w:t>establish</w:t>
      </w:r>
      <w:r w:rsidR="0075588E" w:rsidRPr="001436AB">
        <w:rPr>
          <w:lang w:val="en-GB"/>
        </w:rPr>
        <w:t xml:space="preserve"> such</w:t>
      </w:r>
      <w:r w:rsidR="00486BAB" w:rsidRPr="001436AB">
        <w:rPr>
          <w:lang w:val="en-GB"/>
        </w:rPr>
        <w:t xml:space="preserve"> </w:t>
      </w:r>
      <w:r w:rsidR="00B05398" w:rsidRPr="001436AB">
        <w:rPr>
          <w:lang w:val="en-GB"/>
        </w:rPr>
        <w:t>necessity</w:t>
      </w:r>
      <w:r w:rsidR="00486BAB" w:rsidRPr="001436AB">
        <w:rPr>
          <w:lang w:val="en-GB"/>
        </w:rPr>
        <w:t xml:space="preserve">. </w:t>
      </w:r>
      <w:r w:rsidR="00401058" w:rsidRPr="001436AB">
        <w:rPr>
          <w:lang w:val="en-GB"/>
        </w:rPr>
        <w:t xml:space="preserve">The </w:t>
      </w:r>
      <w:r w:rsidR="00B05398" w:rsidRPr="001436AB">
        <w:rPr>
          <w:lang w:val="en-GB"/>
        </w:rPr>
        <w:t>Court</w:t>
      </w:r>
      <w:r w:rsidR="00486BAB" w:rsidRPr="001436AB">
        <w:rPr>
          <w:lang w:val="en-GB"/>
        </w:rPr>
        <w:t xml:space="preserve"> </w:t>
      </w:r>
      <w:r w:rsidR="00B05398" w:rsidRPr="001436AB">
        <w:rPr>
          <w:lang w:val="en-GB"/>
        </w:rPr>
        <w:t>consequently</w:t>
      </w:r>
      <w:r w:rsidR="00401058" w:rsidRPr="001436AB">
        <w:rPr>
          <w:lang w:val="en-GB"/>
        </w:rPr>
        <w:t xml:space="preserve"> </w:t>
      </w:r>
      <w:r w:rsidR="00856BD2" w:rsidRPr="001436AB">
        <w:rPr>
          <w:lang w:val="en-GB"/>
        </w:rPr>
        <w:t>finds</w:t>
      </w:r>
      <w:r w:rsidR="00401058" w:rsidRPr="001436AB">
        <w:rPr>
          <w:lang w:val="en-GB"/>
        </w:rPr>
        <w:t xml:space="preserve"> that the applic</w:t>
      </w:r>
      <w:r w:rsidR="00486BAB" w:rsidRPr="001436AB">
        <w:rPr>
          <w:lang w:val="en-GB"/>
        </w:rPr>
        <w:t>ants</w:t>
      </w:r>
      <w:r w:rsidR="001436AB" w:rsidRPr="001436AB">
        <w:rPr>
          <w:lang w:val="en-GB"/>
        </w:rPr>
        <w:t>’</w:t>
      </w:r>
      <w:r w:rsidR="00856BD2" w:rsidRPr="001436AB">
        <w:rPr>
          <w:lang w:val="en-GB"/>
        </w:rPr>
        <w:t xml:space="preserve"> dignity was undermined</w:t>
      </w:r>
      <w:r w:rsidR="00486BAB" w:rsidRPr="001436AB">
        <w:rPr>
          <w:lang w:val="en-GB"/>
        </w:rPr>
        <w:t xml:space="preserve"> </w:t>
      </w:r>
      <w:r w:rsidR="00401058" w:rsidRPr="001436AB">
        <w:rPr>
          <w:lang w:val="en-GB"/>
        </w:rPr>
        <w:t xml:space="preserve">and </w:t>
      </w:r>
      <w:r w:rsidR="00856BD2" w:rsidRPr="001436AB">
        <w:rPr>
          <w:lang w:val="en-GB"/>
        </w:rPr>
        <w:t xml:space="preserve">that there has </w:t>
      </w:r>
      <w:r w:rsidR="00401058" w:rsidRPr="001436AB">
        <w:rPr>
          <w:lang w:val="en-GB"/>
        </w:rPr>
        <w:t xml:space="preserve">therefore </w:t>
      </w:r>
      <w:r w:rsidR="00856BD2" w:rsidRPr="001436AB">
        <w:rPr>
          <w:lang w:val="en-GB"/>
        </w:rPr>
        <w:t xml:space="preserve">been </w:t>
      </w:r>
      <w:r w:rsidR="00401058" w:rsidRPr="001436AB">
        <w:rPr>
          <w:lang w:val="en-GB"/>
        </w:rPr>
        <w:t>a</w:t>
      </w:r>
      <w:r w:rsidRPr="001436AB">
        <w:rPr>
          <w:lang w:val="en-GB"/>
        </w:rPr>
        <w:t xml:space="preserve"> </w:t>
      </w:r>
      <w:r w:rsidR="00486BAB" w:rsidRPr="001436AB">
        <w:rPr>
          <w:lang w:val="en-GB"/>
        </w:rPr>
        <w:t xml:space="preserve">violation </w:t>
      </w:r>
      <w:r w:rsidR="00401058" w:rsidRPr="001436AB">
        <w:rPr>
          <w:lang w:val="en-GB"/>
        </w:rPr>
        <w:t>of A</w:t>
      </w:r>
      <w:r w:rsidR="00486BAB" w:rsidRPr="001436AB">
        <w:rPr>
          <w:lang w:val="en-GB"/>
        </w:rPr>
        <w:t>rticle 3 </w:t>
      </w:r>
      <w:r w:rsidR="00401058" w:rsidRPr="001436AB">
        <w:rPr>
          <w:lang w:val="en-GB"/>
        </w:rPr>
        <w:t>of the</w:t>
      </w:r>
      <w:r w:rsidR="00486BAB" w:rsidRPr="001436AB">
        <w:rPr>
          <w:lang w:val="en-GB"/>
        </w:rPr>
        <w:t xml:space="preserve"> Convention.</w:t>
      </w:r>
    </w:p>
    <w:p w:rsidR="007475DE" w:rsidRPr="001436AB" w:rsidRDefault="006D71DE" w:rsidP="001436AB">
      <w:pPr>
        <w:pStyle w:val="ECHRPara"/>
        <w:rPr>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103</w:t>
      </w:r>
      <w:r w:rsidRPr="001436AB">
        <w:rPr>
          <w:lang w:val="en-GB"/>
        </w:rPr>
        <w:fldChar w:fldCharType="end"/>
      </w:r>
      <w:r w:rsidRPr="001436AB">
        <w:rPr>
          <w:lang w:val="en-GB"/>
        </w:rPr>
        <w:t>.  </w:t>
      </w:r>
      <w:r w:rsidR="00FC2249" w:rsidRPr="001436AB">
        <w:rPr>
          <w:lang w:val="en-GB"/>
        </w:rPr>
        <w:t>In any event</w:t>
      </w:r>
      <w:r w:rsidR="00CF1C41" w:rsidRPr="001436AB">
        <w:rPr>
          <w:lang w:val="en-GB"/>
        </w:rPr>
        <w:t xml:space="preserve">, </w:t>
      </w:r>
      <w:r w:rsidR="007A2164" w:rsidRPr="001436AB">
        <w:rPr>
          <w:lang w:val="en-GB"/>
        </w:rPr>
        <w:t>the</w:t>
      </w:r>
      <w:r w:rsidRPr="001436AB">
        <w:rPr>
          <w:lang w:val="en-GB"/>
        </w:rPr>
        <w:t xml:space="preserve"> </w:t>
      </w:r>
      <w:r w:rsidR="00B05398" w:rsidRPr="001436AB">
        <w:rPr>
          <w:lang w:val="en-GB"/>
        </w:rPr>
        <w:t>Court</w:t>
      </w:r>
      <w:r w:rsidRPr="001436AB">
        <w:rPr>
          <w:lang w:val="en-GB"/>
        </w:rPr>
        <w:t xml:space="preserve"> </w:t>
      </w:r>
      <w:r w:rsidR="007A2164" w:rsidRPr="001436AB">
        <w:rPr>
          <w:lang w:val="en-GB"/>
        </w:rPr>
        <w:t xml:space="preserve">emphasises that a slap </w:t>
      </w:r>
      <w:r w:rsidR="00856BD2" w:rsidRPr="001436AB">
        <w:rPr>
          <w:lang w:val="en-GB"/>
        </w:rPr>
        <w:t xml:space="preserve">inflicted </w:t>
      </w:r>
      <w:r w:rsidR="007A2164" w:rsidRPr="001436AB">
        <w:rPr>
          <w:lang w:val="en-GB"/>
        </w:rPr>
        <w:t xml:space="preserve">by a </w:t>
      </w:r>
      <w:r w:rsidR="00856BD2" w:rsidRPr="001436AB">
        <w:rPr>
          <w:lang w:val="en-GB"/>
        </w:rPr>
        <w:t>law-</w:t>
      </w:r>
      <w:r w:rsidR="007A2164" w:rsidRPr="001436AB">
        <w:rPr>
          <w:lang w:val="en-GB"/>
        </w:rPr>
        <w:t>en</w:t>
      </w:r>
      <w:r w:rsidRPr="001436AB">
        <w:rPr>
          <w:lang w:val="en-GB"/>
        </w:rPr>
        <w:t>force</w:t>
      </w:r>
      <w:r w:rsidR="007A2164" w:rsidRPr="001436AB">
        <w:rPr>
          <w:lang w:val="en-GB"/>
        </w:rPr>
        <w:t>ment officer on an</w:t>
      </w:r>
      <w:r w:rsidRPr="001436AB">
        <w:rPr>
          <w:lang w:val="en-GB"/>
        </w:rPr>
        <w:t xml:space="preserve"> individu</w:t>
      </w:r>
      <w:r w:rsidR="007A2164" w:rsidRPr="001436AB">
        <w:rPr>
          <w:lang w:val="en-GB"/>
        </w:rPr>
        <w:t>al who is</w:t>
      </w:r>
      <w:r w:rsidRPr="001436AB">
        <w:rPr>
          <w:lang w:val="en-GB"/>
        </w:rPr>
        <w:t xml:space="preserve"> </w:t>
      </w:r>
      <w:r w:rsidR="00B05398" w:rsidRPr="001436AB">
        <w:rPr>
          <w:lang w:val="en-GB"/>
        </w:rPr>
        <w:t>entirely</w:t>
      </w:r>
      <w:r w:rsidR="007A2164" w:rsidRPr="001436AB">
        <w:rPr>
          <w:lang w:val="en-GB"/>
        </w:rPr>
        <w:t xml:space="preserve"> under his</w:t>
      </w:r>
      <w:r w:rsidRPr="001436AB">
        <w:rPr>
          <w:lang w:val="en-GB"/>
        </w:rPr>
        <w:t xml:space="preserve"> </w:t>
      </w:r>
      <w:r w:rsidR="00B05398" w:rsidRPr="001436AB">
        <w:rPr>
          <w:lang w:val="en-GB"/>
        </w:rPr>
        <w:t>control</w:t>
      </w:r>
      <w:r w:rsidRPr="001436AB">
        <w:rPr>
          <w:lang w:val="en-GB"/>
        </w:rPr>
        <w:t xml:space="preserve"> </w:t>
      </w:r>
      <w:r w:rsidR="00B05398" w:rsidRPr="001436AB">
        <w:rPr>
          <w:lang w:val="en-GB"/>
        </w:rPr>
        <w:t>constitutes</w:t>
      </w:r>
      <w:r w:rsidR="007A2164" w:rsidRPr="001436AB">
        <w:rPr>
          <w:lang w:val="en-GB"/>
        </w:rPr>
        <w:t xml:space="preserve"> a</w:t>
      </w:r>
      <w:r w:rsidR="00625AFF" w:rsidRPr="001436AB">
        <w:rPr>
          <w:lang w:val="en-GB"/>
        </w:rPr>
        <w:t xml:space="preserve"> </w:t>
      </w:r>
      <w:r w:rsidR="007A2164" w:rsidRPr="001436AB">
        <w:rPr>
          <w:lang w:val="en-GB"/>
        </w:rPr>
        <w:t xml:space="preserve">serious </w:t>
      </w:r>
      <w:r w:rsidR="00FC2249" w:rsidRPr="001436AB">
        <w:rPr>
          <w:lang w:val="en-GB"/>
        </w:rPr>
        <w:t>attack</w:t>
      </w:r>
      <w:r w:rsidR="007A2164" w:rsidRPr="001436AB">
        <w:rPr>
          <w:lang w:val="en-GB"/>
        </w:rPr>
        <w:t xml:space="preserve"> on the </w:t>
      </w:r>
      <w:r w:rsidR="00FC2249" w:rsidRPr="001436AB">
        <w:rPr>
          <w:lang w:val="en-GB"/>
        </w:rPr>
        <w:t>individual</w:t>
      </w:r>
      <w:r w:rsidR="001436AB" w:rsidRPr="001436AB">
        <w:rPr>
          <w:lang w:val="en-GB"/>
        </w:rPr>
        <w:t>’</w:t>
      </w:r>
      <w:r w:rsidR="00FC2249" w:rsidRPr="001436AB">
        <w:rPr>
          <w:lang w:val="en-GB"/>
        </w:rPr>
        <w:t>s</w:t>
      </w:r>
      <w:r w:rsidRPr="001436AB">
        <w:rPr>
          <w:lang w:val="en-GB"/>
        </w:rPr>
        <w:t xml:space="preserve"> </w:t>
      </w:r>
      <w:r w:rsidR="00B05398" w:rsidRPr="001436AB">
        <w:rPr>
          <w:lang w:val="en-GB"/>
        </w:rPr>
        <w:t>dignity</w:t>
      </w:r>
      <w:r w:rsidR="00625AFF" w:rsidRPr="001436AB">
        <w:rPr>
          <w:lang w:val="en-GB"/>
        </w:rPr>
        <w:t>.</w:t>
      </w:r>
    </w:p>
    <w:p w:rsidR="00D672A5" w:rsidRPr="001436AB" w:rsidRDefault="00611DCB" w:rsidP="001436AB">
      <w:pPr>
        <w:pStyle w:val="ECHRPara"/>
        <w:rPr>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104</w:t>
      </w:r>
      <w:r w:rsidRPr="001436AB">
        <w:rPr>
          <w:lang w:val="en-GB"/>
        </w:rPr>
        <w:fldChar w:fldCharType="end"/>
      </w:r>
      <w:r w:rsidRPr="001436AB">
        <w:rPr>
          <w:lang w:val="en-GB"/>
        </w:rPr>
        <w:t>.  </w:t>
      </w:r>
      <w:r w:rsidR="00CB0319" w:rsidRPr="001436AB">
        <w:rPr>
          <w:lang w:val="en-GB"/>
        </w:rPr>
        <w:t>A</w:t>
      </w:r>
      <w:r w:rsidR="00DB1973" w:rsidRPr="001436AB">
        <w:rPr>
          <w:lang w:val="en-GB"/>
        </w:rPr>
        <w:t xml:space="preserve"> slap has a considerable </w:t>
      </w:r>
      <w:r w:rsidR="00D7028C" w:rsidRPr="001436AB">
        <w:rPr>
          <w:lang w:val="en-GB"/>
        </w:rPr>
        <w:t xml:space="preserve">impact </w:t>
      </w:r>
      <w:r w:rsidR="00483E80" w:rsidRPr="001436AB">
        <w:rPr>
          <w:lang w:val="en-GB"/>
        </w:rPr>
        <w:t>on the</w:t>
      </w:r>
      <w:r w:rsidR="00D7028C" w:rsidRPr="001436AB">
        <w:rPr>
          <w:lang w:val="en-GB"/>
        </w:rPr>
        <w:t xml:space="preserve"> person </w:t>
      </w:r>
      <w:r w:rsidR="00B05398" w:rsidRPr="001436AB">
        <w:rPr>
          <w:lang w:val="en-GB"/>
        </w:rPr>
        <w:t>receiving</w:t>
      </w:r>
      <w:r w:rsidR="00483E80" w:rsidRPr="001436AB">
        <w:rPr>
          <w:lang w:val="en-GB"/>
        </w:rPr>
        <w:t xml:space="preserve"> it</w:t>
      </w:r>
      <w:r w:rsidR="00D7028C" w:rsidRPr="001436AB">
        <w:rPr>
          <w:lang w:val="en-GB"/>
        </w:rPr>
        <w:t xml:space="preserve">. </w:t>
      </w:r>
      <w:r w:rsidR="00483E80" w:rsidRPr="001436AB">
        <w:rPr>
          <w:lang w:val="en-GB"/>
        </w:rPr>
        <w:t>A slap to the face affects the</w:t>
      </w:r>
      <w:r w:rsidR="00D7028C" w:rsidRPr="001436AB">
        <w:rPr>
          <w:lang w:val="en-GB"/>
        </w:rPr>
        <w:t xml:space="preserve"> part</w:t>
      </w:r>
      <w:r w:rsidR="00483E80" w:rsidRPr="001436AB">
        <w:rPr>
          <w:lang w:val="en-GB"/>
        </w:rPr>
        <w:t xml:space="preserve"> of the person</w:t>
      </w:r>
      <w:r w:rsidR="001436AB" w:rsidRPr="001436AB">
        <w:rPr>
          <w:lang w:val="en-GB"/>
        </w:rPr>
        <w:t>’</w:t>
      </w:r>
      <w:r w:rsidR="00483E80" w:rsidRPr="001436AB">
        <w:rPr>
          <w:lang w:val="en-GB"/>
        </w:rPr>
        <w:t xml:space="preserve">s body which </w:t>
      </w:r>
      <w:r w:rsidR="00B05398" w:rsidRPr="001436AB">
        <w:rPr>
          <w:lang w:val="en-GB"/>
        </w:rPr>
        <w:t>expresses</w:t>
      </w:r>
      <w:r w:rsidR="00483E80" w:rsidRPr="001436AB">
        <w:rPr>
          <w:lang w:val="en-GB"/>
        </w:rPr>
        <w:t xml:space="preserve"> his</w:t>
      </w:r>
      <w:r w:rsidR="00D7028C" w:rsidRPr="001436AB">
        <w:rPr>
          <w:lang w:val="en-GB"/>
        </w:rPr>
        <w:t xml:space="preserve"> </w:t>
      </w:r>
      <w:r w:rsidR="00B05398" w:rsidRPr="001436AB">
        <w:rPr>
          <w:lang w:val="en-GB"/>
        </w:rPr>
        <w:t>individuality</w:t>
      </w:r>
      <w:r w:rsidR="000425BC" w:rsidRPr="001436AB">
        <w:rPr>
          <w:lang w:val="en-GB"/>
        </w:rPr>
        <w:t xml:space="preserve">, </w:t>
      </w:r>
      <w:r w:rsidR="00FC2249" w:rsidRPr="001436AB">
        <w:rPr>
          <w:lang w:val="en-GB"/>
        </w:rPr>
        <w:t>manifests</w:t>
      </w:r>
      <w:r w:rsidR="00483E80" w:rsidRPr="001436AB">
        <w:rPr>
          <w:lang w:val="en-GB"/>
        </w:rPr>
        <w:t xml:space="preserve"> his</w:t>
      </w:r>
      <w:r w:rsidR="00D7028C" w:rsidRPr="001436AB">
        <w:rPr>
          <w:lang w:val="en-GB"/>
        </w:rPr>
        <w:t xml:space="preserve"> </w:t>
      </w:r>
      <w:r w:rsidR="00B05398" w:rsidRPr="001436AB">
        <w:rPr>
          <w:lang w:val="en-GB"/>
        </w:rPr>
        <w:t>social</w:t>
      </w:r>
      <w:r w:rsidR="000425BC" w:rsidRPr="001436AB">
        <w:rPr>
          <w:lang w:val="en-GB"/>
        </w:rPr>
        <w:t xml:space="preserve"> </w:t>
      </w:r>
      <w:r w:rsidR="00B05398" w:rsidRPr="001436AB">
        <w:rPr>
          <w:lang w:val="en-GB"/>
        </w:rPr>
        <w:t>identity</w:t>
      </w:r>
      <w:r w:rsidR="00483E80" w:rsidRPr="001436AB">
        <w:rPr>
          <w:lang w:val="en-GB"/>
        </w:rPr>
        <w:t xml:space="preserve"> </w:t>
      </w:r>
      <w:r w:rsidR="00B05398" w:rsidRPr="001436AB">
        <w:rPr>
          <w:lang w:val="en-GB"/>
        </w:rPr>
        <w:t>and</w:t>
      </w:r>
      <w:r w:rsidR="00483E80" w:rsidRPr="001436AB">
        <w:rPr>
          <w:lang w:val="en-GB"/>
        </w:rPr>
        <w:t xml:space="preserve"> </w:t>
      </w:r>
      <w:r w:rsidR="00B05398" w:rsidRPr="001436AB">
        <w:rPr>
          <w:lang w:val="en-GB"/>
        </w:rPr>
        <w:t>constitutes</w:t>
      </w:r>
      <w:r w:rsidR="00483E80" w:rsidRPr="001436AB">
        <w:rPr>
          <w:lang w:val="en-GB"/>
        </w:rPr>
        <w:t xml:space="preserve"> the centre of his</w:t>
      </w:r>
      <w:r w:rsidR="000425BC" w:rsidRPr="001436AB">
        <w:rPr>
          <w:lang w:val="en-GB"/>
        </w:rPr>
        <w:t xml:space="preserve"> sens</w:t>
      </w:r>
      <w:r w:rsidR="00483E80" w:rsidRPr="001436AB">
        <w:rPr>
          <w:lang w:val="en-GB"/>
        </w:rPr>
        <w:t>es</w:t>
      </w:r>
      <w:r w:rsidR="000425BC" w:rsidRPr="001436AB">
        <w:rPr>
          <w:lang w:val="en-GB"/>
        </w:rPr>
        <w:t xml:space="preserve"> – </w:t>
      </w:r>
      <w:r w:rsidR="00483E80" w:rsidRPr="001436AB">
        <w:rPr>
          <w:lang w:val="en-GB"/>
        </w:rPr>
        <w:t>sight</w:t>
      </w:r>
      <w:r w:rsidR="000425BC" w:rsidRPr="001436AB">
        <w:rPr>
          <w:lang w:val="en-GB"/>
        </w:rPr>
        <w:t xml:space="preserve">, </w:t>
      </w:r>
      <w:r w:rsidR="00483E80" w:rsidRPr="001436AB">
        <w:rPr>
          <w:lang w:val="en-GB"/>
        </w:rPr>
        <w:t>speech and hearing</w:t>
      </w:r>
      <w:r w:rsidR="000425BC" w:rsidRPr="001436AB">
        <w:rPr>
          <w:lang w:val="en-GB"/>
        </w:rPr>
        <w:t xml:space="preserve"> – </w:t>
      </w:r>
      <w:r w:rsidR="00483E80" w:rsidRPr="001436AB">
        <w:rPr>
          <w:lang w:val="en-GB"/>
        </w:rPr>
        <w:t>which are used for</w:t>
      </w:r>
      <w:r w:rsidR="000425BC" w:rsidRPr="001436AB">
        <w:rPr>
          <w:lang w:val="en-GB"/>
        </w:rPr>
        <w:t xml:space="preserve"> communi</w:t>
      </w:r>
      <w:r w:rsidR="00483E80" w:rsidRPr="001436AB">
        <w:rPr>
          <w:lang w:val="en-GB"/>
        </w:rPr>
        <w:t>cation with others</w:t>
      </w:r>
      <w:r w:rsidR="00122E7E" w:rsidRPr="001436AB">
        <w:rPr>
          <w:lang w:val="en-GB"/>
        </w:rPr>
        <w:t>.</w:t>
      </w:r>
      <w:r w:rsidR="000425BC" w:rsidRPr="001436AB">
        <w:rPr>
          <w:lang w:val="en-GB"/>
        </w:rPr>
        <w:t xml:space="preserve"> </w:t>
      </w:r>
      <w:r w:rsidR="00FC2249" w:rsidRPr="001436AB">
        <w:rPr>
          <w:lang w:val="en-GB"/>
        </w:rPr>
        <w:t>Indeed, t</w:t>
      </w:r>
      <w:r w:rsidR="00483E80" w:rsidRPr="001436AB">
        <w:rPr>
          <w:lang w:val="en-GB"/>
        </w:rPr>
        <w:t>he</w:t>
      </w:r>
      <w:r w:rsidR="000425BC" w:rsidRPr="001436AB">
        <w:rPr>
          <w:lang w:val="en-GB"/>
        </w:rPr>
        <w:t xml:space="preserve"> </w:t>
      </w:r>
      <w:r w:rsidR="00B05398" w:rsidRPr="001436AB">
        <w:rPr>
          <w:lang w:val="en-GB"/>
        </w:rPr>
        <w:t>Court</w:t>
      </w:r>
      <w:r w:rsidR="000425BC" w:rsidRPr="001436AB">
        <w:rPr>
          <w:lang w:val="en-GB"/>
        </w:rPr>
        <w:t xml:space="preserve"> </w:t>
      </w:r>
      <w:r w:rsidR="00947CC1" w:rsidRPr="001436AB">
        <w:rPr>
          <w:lang w:val="en-GB"/>
        </w:rPr>
        <w:t>has already had</w:t>
      </w:r>
      <w:r w:rsidR="000425BC" w:rsidRPr="001436AB">
        <w:rPr>
          <w:lang w:val="en-GB"/>
        </w:rPr>
        <w:t xml:space="preserve"> occasion </w:t>
      </w:r>
      <w:r w:rsidR="00947CC1" w:rsidRPr="001436AB">
        <w:rPr>
          <w:lang w:val="en-GB"/>
        </w:rPr>
        <w:t>to note the</w:t>
      </w:r>
      <w:r w:rsidR="000425BC" w:rsidRPr="001436AB">
        <w:rPr>
          <w:lang w:val="en-GB"/>
        </w:rPr>
        <w:t xml:space="preserve"> </w:t>
      </w:r>
      <w:r w:rsidR="00CB0319" w:rsidRPr="001436AB">
        <w:rPr>
          <w:lang w:val="en-GB"/>
        </w:rPr>
        <w:t>role</w:t>
      </w:r>
      <w:r w:rsidR="000425BC" w:rsidRPr="001436AB">
        <w:rPr>
          <w:lang w:val="en-GB"/>
        </w:rPr>
        <w:t xml:space="preserve"> </w:t>
      </w:r>
      <w:r w:rsidR="00947CC1" w:rsidRPr="001436AB">
        <w:rPr>
          <w:lang w:val="en-GB"/>
        </w:rPr>
        <w:t>played by the face in</w:t>
      </w:r>
      <w:r w:rsidR="000425BC" w:rsidRPr="001436AB">
        <w:rPr>
          <w:lang w:val="en-GB"/>
        </w:rPr>
        <w:t xml:space="preserve"> </w:t>
      </w:r>
      <w:r w:rsidR="00CB0319" w:rsidRPr="001436AB">
        <w:rPr>
          <w:lang w:val="en-GB"/>
        </w:rPr>
        <w:t>social</w:t>
      </w:r>
      <w:r w:rsidR="00FE20C2" w:rsidRPr="001436AB">
        <w:rPr>
          <w:lang w:val="en-GB"/>
        </w:rPr>
        <w:t xml:space="preserve"> </w:t>
      </w:r>
      <w:r w:rsidR="00947CC1" w:rsidRPr="001436AB">
        <w:rPr>
          <w:lang w:val="en-GB"/>
        </w:rPr>
        <w:t xml:space="preserve">interaction </w:t>
      </w:r>
      <w:r w:rsidR="00122E7E" w:rsidRPr="001436AB">
        <w:rPr>
          <w:lang w:val="en-GB"/>
        </w:rPr>
        <w:t>(</w:t>
      </w:r>
      <w:r w:rsidR="00483E80" w:rsidRPr="001436AB">
        <w:rPr>
          <w:lang w:val="en-GB"/>
        </w:rPr>
        <w:t>see</w:t>
      </w:r>
      <w:r w:rsidR="000425BC" w:rsidRPr="001436AB">
        <w:rPr>
          <w:lang w:val="en-GB"/>
        </w:rPr>
        <w:t xml:space="preserve"> </w:t>
      </w:r>
      <w:r w:rsidR="000425BC" w:rsidRPr="001436AB">
        <w:rPr>
          <w:i/>
          <w:lang w:val="en-GB"/>
        </w:rPr>
        <w:t>S.A.S.</w:t>
      </w:r>
      <w:r w:rsidR="000425BC" w:rsidRPr="001436AB">
        <w:rPr>
          <w:lang w:val="en-GB"/>
        </w:rPr>
        <w:t xml:space="preserve"> </w:t>
      </w:r>
      <w:r w:rsidR="00483E80" w:rsidRPr="001436AB">
        <w:rPr>
          <w:i/>
          <w:lang w:val="en-GB"/>
        </w:rPr>
        <w:t>v</w:t>
      </w:r>
      <w:r w:rsidR="000425BC" w:rsidRPr="001436AB">
        <w:rPr>
          <w:i/>
          <w:lang w:val="en-GB"/>
        </w:rPr>
        <w:t xml:space="preserve">. France </w:t>
      </w:r>
      <w:r w:rsidR="000425BC" w:rsidRPr="001436AB">
        <w:rPr>
          <w:lang w:val="en-GB"/>
        </w:rPr>
        <w:t>[GC]</w:t>
      </w:r>
      <w:r w:rsidR="006A37EE" w:rsidRPr="001436AB">
        <w:rPr>
          <w:lang w:val="en-GB"/>
        </w:rPr>
        <w:t>,</w:t>
      </w:r>
      <w:r w:rsidR="00483E80" w:rsidRPr="001436AB">
        <w:rPr>
          <w:lang w:val="en-GB"/>
        </w:rPr>
        <w:t xml:space="preserve"> concerning the </w:t>
      </w:r>
      <w:r w:rsidR="00FC2249" w:rsidRPr="001436AB">
        <w:rPr>
          <w:lang w:val="en-GB"/>
        </w:rPr>
        <w:t>ban on</w:t>
      </w:r>
      <w:r w:rsidR="00DF23F5" w:rsidRPr="001436AB">
        <w:rPr>
          <w:lang w:val="en-GB"/>
        </w:rPr>
        <w:t xml:space="preserve"> wearing clothing </w:t>
      </w:r>
      <w:r w:rsidR="00CB0319" w:rsidRPr="001436AB">
        <w:rPr>
          <w:lang w:val="en-GB"/>
        </w:rPr>
        <w:t>intended</w:t>
      </w:r>
      <w:r w:rsidR="00DF23F5" w:rsidRPr="001436AB">
        <w:rPr>
          <w:lang w:val="en-GB"/>
        </w:rPr>
        <w:t xml:space="preserve"> to conceal the face</w:t>
      </w:r>
      <w:r w:rsidR="00FC2249" w:rsidRPr="001436AB">
        <w:rPr>
          <w:lang w:val="en-GB"/>
        </w:rPr>
        <w:t xml:space="preserve"> in public places</w:t>
      </w:r>
      <w:r w:rsidR="000425BC" w:rsidRPr="001436AB">
        <w:rPr>
          <w:lang w:val="en-GB"/>
        </w:rPr>
        <w:t>; n</w:t>
      </w:r>
      <w:r w:rsidR="00DF23F5" w:rsidRPr="001436AB">
        <w:rPr>
          <w:lang w:val="en-GB"/>
        </w:rPr>
        <w:t>o.</w:t>
      </w:r>
      <w:r w:rsidR="007475DE" w:rsidRPr="001436AB">
        <w:rPr>
          <w:vertAlign w:val="superscript"/>
          <w:lang w:val="en-GB"/>
        </w:rPr>
        <w:t> </w:t>
      </w:r>
      <w:r w:rsidR="000425BC" w:rsidRPr="001436AB">
        <w:rPr>
          <w:lang w:val="en-GB"/>
        </w:rPr>
        <w:t>43835/11, §§ 122</w:t>
      </w:r>
      <w:r w:rsidR="00277A7E" w:rsidRPr="001436AB">
        <w:rPr>
          <w:lang w:val="en-GB"/>
        </w:rPr>
        <w:t xml:space="preserve"> and</w:t>
      </w:r>
      <w:r w:rsidR="000425BC" w:rsidRPr="001436AB">
        <w:rPr>
          <w:lang w:val="en-GB"/>
        </w:rPr>
        <w:t xml:space="preserve"> 141</w:t>
      </w:r>
      <w:r w:rsidR="00FC2249" w:rsidRPr="001436AB">
        <w:rPr>
          <w:lang w:val="en-GB"/>
        </w:rPr>
        <w:t>,</w:t>
      </w:r>
      <w:r w:rsidR="000425BC" w:rsidRPr="001436AB">
        <w:rPr>
          <w:lang w:val="en-GB"/>
        </w:rPr>
        <w:t xml:space="preserve"> </w:t>
      </w:r>
      <w:r w:rsidR="00DF23F5" w:rsidRPr="001436AB">
        <w:rPr>
          <w:lang w:val="en-GB"/>
        </w:rPr>
        <w:t>E</w:t>
      </w:r>
      <w:r w:rsidR="000425BC" w:rsidRPr="001436AB">
        <w:rPr>
          <w:lang w:val="en-GB"/>
        </w:rPr>
        <w:t>CH</w:t>
      </w:r>
      <w:r w:rsidR="00DF23F5" w:rsidRPr="001436AB">
        <w:rPr>
          <w:lang w:val="en-GB"/>
        </w:rPr>
        <w:t>R</w:t>
      </w:r>
      <w:r w:rsidR="000425BC" w:rsidRPr="001436AB">
        <w:rPr>
          <w:lang w:val="en-GB"/>
        </w:rPr>
        <w:t xml:space="preserve"> 2014</w:t>
      </w:r>
      <w:r w:rsidR="00FC2249" w:rsidRPr="001436AB">
        <w:rPr>
          <w:lang w:val="en-GB"/>
        </w:rPr>
        <w:t xml:space="preserve"> (</w:t>
      </w:r>
      <w:r w:rsidR="00CB0319" w:rsidRPr="001436AB">
        <w:rPr>
          <w:lang w:val="en-GB"/>
        </w:rPr>
        <w:t>extracts</w:t>
      </w:r>
      <w:r w:rsidR="00FC2249" w:rsidRPr="001436AB">
        <w:rPr>
          <w:lang w:val="en-GB"/>
        </w:rPr>
        <w:t>)</w:t>
      </w:r>
      <w:r w:rsidR="000425BC" w:rsidRPr="001436AB">
        <w:rPr>
          <w:lang w:val="en-GB"/>
        </w:rPr>
        <w:t>).</w:t>
      </w:r>
      <w:r w:rsidR="00122E7E" w:rsidRPr="001436AB">
        <w:rPr>
          <w:lang w:val="en-GB"/>
        </w:rPr>
        <w:t xml:space="preserve"> </w:t>
      </w:r>
      <w:r w:rsidR="00DB1973" w:rsidRPr="001436AB">
        <w:rPr>
          <w:lang w:val="en-GB"/>
        </w:rPr>
        <w:t>It has also had regard to the</w:t>
      </w:r>
      <w:r w:rsidR="00122E7E" w:rsidRPr="001436AB">
        <w:rPr>
          <w:lang w:val="en-GB"/>
        </w:rPr>
        <w:t xml:space="preserve"> </w:t>
      </w:r>
      <w:r w:rsidR="00CB0319" w:rsidRPr="001436AB">
        <w:rPr>
          <w:lang w:val="en-GB"/>
        </w:rPr>
        <w:t>specificity</w:t>
      </w:r>
      <w:r w:rsidR="00122E7E" w:rsidRPr="001436AB">
        <w:rPr>
          <w:lang w:val="en-GB"/>
        </w:rPr>
        <w:t xml:space="preserve"> </w:t>
      </w:r>
      <w:r w:rsidR="00DB1973" w:rsidRPr="001436AB">
        <w:rPr>
          <w:lang w:val="en-GB"/>
        </w:rPr>
        <w:t>of that part of the body in the</w:t>
      </w:r>
      <w:r w:rsidR="00122E7E" w:rsidRPr="001436AB">
        <w:rPr>
          <w:lang w:val="en-GB"/>
        </w:rPr>
        <w:t xml:space="preserve"> </w:t>
      </w:r>
      <w:r w:rsidR="00CB0319" w:rsidRPr="001436AB">
        <w:rPr>
          <w:lang w:val="en-GB"/>
        </w:rPr>
        <w:t>context</w:t>
      </w:r>
      <w:r w:rsidR="00122E7E" w:rsidRPr="001436AB">
        <w:rPr>
          <w:lang w:val="en-GB"/>
        </w:rPr>
        <w:t xml:space="preserve"> </w:t>
      </w:r>
      <w:r w:rsidR="00DB1973" w:rsidRPr="001436AB">
        <w:rPr>
          <w:lang w:val="en-GB"/>
        </w:rPr>
        <w:t xml:space="preserve">of </w:t>
      </w:r>
      <w:r w:rsidR="00CB0319" w:rsidRPr="001436AB">
        <w:rPr>
          <w:lang w:val="en-GB"/>
        </w:rPr>
        <w:t>Article</w:t>
      </w:r>
      <w:r w:rsidR="007475DE" w:rsidRPr="001436AB">
        <w:rPr>
          <w:lang w:val="en-GB"/>
        </w:rPr>
        <w:t> </w:t>
      </w:r>
      <w:r w:rsidR="00122E7E" w:rsidRPr="001436AB">
        <w:rPr>
          <w:lang w:val="en-GB"/>
        </w:rPr>
        <w:t xml:space="preserve">3 </w:t>
      </w:r>
      <w:r w:rsidR="00DB1973" w:rsidRPr="001436AB">
        <w:rPr>
          <w:lang w:val="en-GB"/>
        </w:rPr>
        <w:t>of the</w:t>
      </w:r>
      <w:r w:rsidR="00122E7E" w:rsidRPr="001436AB">
        <w:rPr>
          <w:lang w:val="en-GB"/>
        </w:rPr>
        <w:t xml:space="preserve"> Convention</w:t>
      </w:r>
      <w:r w:rsidR="00D672A5" w:rsidRPr="001436AB">
        <w:rPr>
          <w:lang w:val="en-GB"/>
        </w:rPr>
        <w:t xml:space="preserve">, </w:t>
      </w:r>
      <w:r w:rsidR="00453DEA" w:rsidRPr="001436AB">
        <w:rPr>
          <w:lang w:val="en-GB"/>
        </w:rPr>
        <w:t xml:space="preserve">holding that </w:t>
      </w:r>
      <w:r w:rsidR="00026AA7" w:rsidRPr="001436AB">
        <w:rPr>
          <w:lang w:val="en-GB"/>
        </w:rPr>
        <w:t>“</w:t>
      </w:r>
      <w:r w:rsidR="00FD3380" w:rsidRPr="001436AB">
        <w:rPr>
          <w:lang w:val="en-GB"/>
        </w:rPr>
        <w:t>particularly</w:t>
      </w:r>
      <w:r w:rsidR="00F17424" w:rsidRPr="001436AB">
        <w:rPr>
          <w:lang w:val="en-GB"/>
        </w:rPr>
        <w:t xml:space="preserve"> because of its location”, a blow </w:t>
      </w:r>
      <w:r w:rsidR="003B07A9" w:rsidRPr="001436AB">
        <w:rPr>
          <w:lang w:val="en-GB"/>
        </w:rPr>
        <w:t>to an</w:t>
      </w:r>
      <w:r w:rsidR="00D672A5" w:rsidRPr="001436AB">
        <w:rPr>
          <w:lang w:val="en-GB"/>
        </w:rPr>
        <w:t xml:space="preserve"> individu</w:t>
      </w:r>
      <w:r w:rsidR="003B07A9" w:rsidRPr="001436AB">
        <w:rPr>
          <w:lang w:val="en-GB"/>
        </w:rPr>
        <w:t>al</w:t>
      </w:r>
      <w:r w:rsidR="001436AB" w:rsidRPr="001436AB">
        <w:rPr>
          <w:lang w:val="en-GB"/>
        </w:rPr>
        <w:t>’</w:t>
      </w:r>
      <w:r w:rsidR="003B07A9" w:rsidRPr="001436AB">
        <w:rPr>
          <w:lang w:val="en-GB"/>
        </w:rPr>
        <w:t>s head during his arrest, which had</w:t>
      </w:r>
      <w:r w:rsidR="00D672A5" w:rsidRPr="001436AB">
        <w:rPr>
          <w:lang w:val="en-GB"/>
        </w:rPr>
        <w:t xml:space="preserve"> </w:t>
      </w:r>
      <w:r w:rsidR="00FD3380" w:rsidRPr="001436AB">
        <w:rPr>
          <w:lang w:val="en-GB"/>
        </w:rPr>
        <w:t>caused</w:t>
      </w:r>
      <w:r w:rsidR="00D672A5" w:rsidRPr="001436AB">
        <w:rPr>
          <w:lang w:val="en-GB"/>
        </w:rPr>
        <w:t xml:space="preserve"> </w:t>
      </w:r>
      <w:r w:rsidR="00F17424" w:rsidRPr="001436AB">
        <w:rPr>
          <w:lang w:val="en-GB"/>
        </w:rPr>
        <w:t xml:space="preserve">a swelling and </w:t>
      </w:r>
      <w:r w:rsidR="00FC2249" w:rsidRPr="001436AB">
        <w:rPr>
          <w:lang w:val="en-GB"/>
        </w:rPr>
        <w:t>a bruise</w:t>
      </w:r>
      <w:r w:rsidR="00F17424" w:rsidRPr="001436AB">
        <w:rPr>
          <w:lang w:val="en-GB"/>
        </w:rPr>
        <w:t xml:space="preserve"> of 2 cm on </w:t>
      </w:r>
      <w:r w:rsidR="006A37EE" w:rsidRPr="001436AB">
        <w:rPr>
          <w:lang w:val="en-GB"/>
        </w:rPr>
        <w:t>his</w:t>
      </w:r>
      <w:r w:rsidR="00F17424" w:rsidRPr="001436AB">
        <w:rPr>
          <w:lang w:val="en-GB"/>
        </w:rPr>
        <w:t xml:space="preserve"> forehead</w:t>
      </w:r>
      <w:r w:rsidR="00026AA7" w:rsidRPr="001436AB">
        <w:rPr>
          <w:lang w:val="en-GB"/>
        </w:rPr>
        <w:t>, was</w:t>
      </w:r>
      <w:r w:rsidR="00F17424" w:rsidRPr="001436AB">
        <w:rPr>
          <w:lang w:val="en-GB"/>
        </w:rPr>
        <w:t xml:space="preserve"> sufficiently serious to </w:t>
      </w:r>
      <w:r w:rsidR="00FC2249" w:rsidRPr="001436AB">
        <w:rPr>
          <w:lang w:val="en-GB"/>
        </w:rPr>
        <w:t xml:space="preserve">raise an issue under </w:t>
      </w:r>
      <w:r w:rsidR="00F17424" w:rsidRPr="001436AB">
        <w:rPr>
          <w:lang w:val="en-GB"/>
        </w:rPr>
        <w:t xml:space="preserve">Article 3 </w:t>
      </w:r>
      <w:r w:rsidR="00D672A5" w:rsidRPr="001436AB">
        <w:rPr>
          <w:lang w:val="en-GB"/>
        </w:rPr>
        <w:t>(</w:t>
      </w:r>
      <w:r w:rsidR="00E2724C" w:rsidRPr="001436AB">
        <w:rPr>
          <w:lang w:val="en-GB"/>
        </w:rPr>
        <w:t xml:space="preserve">see </w:t>
      </w:r>
      <w:r w:rsidR="00D672A5" w:rsidRPr="001436AB">
        <w:rPr>
          <w:i/>
          <w:lang w:val="en-GB"/>
        </w:rPr>
        <w:t xml:space="preserve">Samüt </w:t>
      </w:r>
      <w:bookmarkStart w:id="2" w:name="File4"/>
      <w:r w:rsidR="00D672A5" w:rsidRPr="001436AB">
        <w:rPr>
          <w:i/>
          <w:lang w:val="en-GB"/>
        </w:rPr>
        <w:t>Karabulut</w:t>
      </w:r>
      <w:bookmarkEnd w:id="2"/>
      <w:r w:rsidR="00E2724C" w:rsidRPr="001436AB">
        <w:rPr>
          <w:i/>
          <w:lang w:val="en-GB"/>
        </w:rPr>
        <w:t xml:space="preserve"> v. </w:t>
      </w:r>
      <w:r w:rsidR="00FD3380" w:rsidRPr="001436AB">
        <w:rPr>
          <w:i/>
          <w:lang w:val="en-GB"/>
        </w:rPr>
        <w:t>Turkey</w:t>
      </w:r>
      <w:r w:rsidR="00D40BAC" w:rsidRPr="001436AB">
        <w:rPr>
          <w:lang w:val="en-GB"/>
        </w:rPr>
        <w:t xml:space="preserve">, </w:t>
      </w:r>
      <w:r w:rsidR="00D672A5" w:rsidRPr="001436AB">
        <w:rPr>
          <w:lang w:val="en-GB"/>
        </w:rPr>
        <w:t>n</w:t>
      </w:r>
      <w:r w:rsidR="00E2724C" w:rsidRPr="001436AB">
        <w:rPr>
          <w:lang w:val="en-GB"/>
        </w:rPr>
        <w:t>o.</w:t>
      </w:r>
      <w:r w:rsidR="00FC2249" w:rsidRPr="001436AB">
        <w:rPr>
          <w:lang w:val="en-GB"/>
        </w:rPr>
        <w:t xml:space="preserve"> 16999/04, §</w:t>
      </w:r>
      <w:r w:rsidR="005F239A" w:rsidRPr="001436AB">
        <w:rPr>
          <w:lang w:val="en-GB"/>
        </w:rPr>
        <w:t>§</w:t>
      </w:r>
      <w:r w:rsidR="00FC2249" w:rsidRPr="001436AB">
        <w:rPr>
          <w:lang w:val="en-GB"/>
        </w:rPr>
        <w:t> </w:t>
      </w:r>
      <w:r w:rsidR="006A37EE" w:rsidRPr="001436AB">
        <w:rPr>
          <w:lang w:val="en-GB"/>
        </w:rPr>
        <w:t>41</w:t>
      </w:r>
      <w:r w:rsidR="005F239A" w:rsidRPr="001436AB">
        <w:rPr>
          <w:lang w:val="en-GB"/>
        </w:rPr>
        <w:t xml:space="preserve"> and 58</w:t>
      </w:r>
      <w:r w:rsidR="006A37EE" w:rsidRPr="001436AB">
        <w:rPr>
          <w:lang w:val="en-GB"/>
        </w:rPr>
        <w:t>, 27 </w:t>
      </w:r>
      <w:r w:rsidR="00FD3380" w:rsidRPr="001436AB">
        <w:rPr>
          <w:lang w:val="en-GB"/>
        </w:rPr>
        <w:t>January</w:t>
      </w:r>
      <w:r w:rsidR="00D672A5" w:rsidRPr="001436AB">
        <w:rPr>
          <w:lang w:val="en-GB"/>
        </w:rPr>
        <w:t xml:space="preserve"> 2009).</w:t>
      </w:r>
    </w:p>
    <w:p w:rsidR="007475DE" w:rsidRPr="001436AB" w:rsidRDefault="009007AA" w:rsidP="001436AB">
      <w:pPr>
        <w:pStyle w:val="ECHRPara"/>
        <w:rPr>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105</w:t>
      </w:r>
      <w:r w:rsidRPr="001436AB">
        <w:rPr>
          <w:lang w:val="en-GB"/>
        </w:rPr>
        <w:fldChar w:fldCharType="end"/>
      </w:r>
      <w:r w:rsidRPr="001436AB">
        <w:rPr>
          <w:lang w:val="en-GB"/>
        </w:rPr>
        <w:t>.  </w:t>
      </w:r>
      <w:r w:rsidR="00026AA7" w:rsidRPr="001436AB">
        <w:rPr>
          <w:lang w:val="en-GB"/>
        </w:rPr>
        <w:t>The</w:t>
      </w:r>
      <w:r w:rsidR="003741E3" w:rsidRPr="001436AB">
        <w:rPr>
          <w:lang w:val="en-GB"/>
        </w:rPr>
        <w:t xml:space="preserve"> </w:t>
      </w:r>
      <w:r w:rsidR="00FD3380" w:rsidRPr="001436AB">
        <w:rPr>
          <w:lang w:val="en-GB"/>
        </w:rPr>
        <w:t>Court</w:t>
      </w:r>
      <w:r w:rsidR="003741E3" w:rsidRPr="001436AB">
        <w:rPr>
          <w:lang w:val="en-GB"/>
        </w:rPr>
        <w:t xml:space="preserve"> r</w:t>
      </w:r>
      <w:r w:rsidR="00026AA7" w:rsidRPr="001436AB">
        <w:rPr>
          <w:lang w:val="en-GB"/>
        </w:rPr>
        <w:t xml:space="preserve">eiterates that it may well suffice that the victim is humiliated in his own eyes for there to be </w:t>
      </w:r>
      <w:r w:rsidR="00FD3380" w:rsidRPr="001436AB">
        <w:rPr>
          <w:lang w:val="en-GB"/>
        </w:rPr>
        <w:t>degrading</w:t>
      </w:r>
      <w:r w:rsidR="00026AA7" w:rsidRPr="001436AB">
        <w:rPr>
          <w:lang w:val="en-GB"/>
        </w:rPr>
        <w:t xml:space="preserve"> </w:t>
      </w:r>
      <w:r w:rsidR="00FD3380" w:rsidRPr="001436AB">
        <w:rPr>
          <w:lang w:val="en-GB"/>
        </w:rPr>
        <w:t>treatment</w:t>
      </w:r>
      <w:r w:rsidR="00026AA7" w:rsidRPr="001436AB">
        <w:rPr>
          <w:lang w:val="en-GB"/>
        </w:rPr>
        <w:t xml:space="preserve"> within the meaning of A</w:t>
      </w:r>
      <w:r w:rsidR="000246C3" w:rsidRPr="001436AB">
        <w:rPr>
          <w:lang w:val="en-GB"/>
        </w:rPr>
        <w:t xml:space="preserve">rticle 3 </w:t>
      </w:r>
      <w:r w:rsidR="00026AA7" w:rsidRPr="001436AB">
        <w:rPr>
          <w:lang w:val="en-GB"/>
        </w:rPr>
        <w:t>of the</w:t>
      </w:r>
      <w:r w:rsidR="000246C3" w:rsidRPr="001436AB">
        <w:rPr>
          <w:lang w:val="en-GB"/>
        </w:rPr>
        <w:t xml:space="preserve"> Convention (</w:t>
      </w:r>
      <w:r w:rsidR="00026AA7" w:rsidRPr="001436AB">
        <w:rPr>
          <w:lang w:val="en-GB"/>
        </w:rPr>
        <w:t xml:space="preserve">see </w:t>
      </w:r>
      <w:r w:rsidR="00FD3380" w:rsidRPr="001436AB">
        <w:rPr>
          <w:lang w:val="en-GB"/>
        </w:rPr>
        <w:t>paragraph</w:t>
      </w:r>
      <w:r w:rsidR="000246C3" w:rsidRPr="001436AB">
        <w:rPr>
          <w:lang w:val="en-GB"/>
        </w:rPr>
        <w:t xml:space="preserve"> </w:t>
      </w:r>
      <w:r w:rsidR="00AC568B" w:rsidRPr="001436AB">
        <w:rPr>
          <w:lang w:val="en-GB"/>
        </w:rPr>
        <w:t xml:space="preserve">87 </w:t>
      </w:r>
      <w:r w:rsidR="00026AA7" w:rsidRPr="001436AB">
        <w:rPr>
          <w:lang w:val="en-GB"/>
        </w:rPr>
        <w:t>above</w:t>
      </w:r>
      <w:r w:rsidR="000246C3" w:rsidRPr="001436AB">
        <w:rPr>
          <w:lang w:val="en-GB"/>
        </w:rPr>
        <w:t xml:space="preserve">). </w:t>
      </w:r>
      <w:r w:rsidR="00FD3380" w:rsidRPr="001436AB">
        <w:rPr>
          <w:lang w:val="en-GB"/>
        </w:rPr>
        <w:t>In</w:t>
      </w:r>
      <w:r w:rsidR="00FC2249" w:rsidRPr="001436AB">
        <w:rPr>
          <w:lang w:val="en-GB"/>
        </w:rPr>
        <w:t>deed</w:t>
      </w:r>
      <w:r w:rsidR="00FD3380" w:rsidRPr="001436AB">
        <w:rPr>
          <w:lang w:val="en-GB"/>
        </w:rPr>
        <w:t>, it does not</w:t>
      </w:r>
      <w:r w:rsidR="000246C3" w:rsidRPr="001436AB">
        <w:rPr>
          <w:lang w:val="en-GB"/>
        </w:rPr>
        <w:t xml:space="preserve"> </w:t>
      </w:r>
      <w:r w:rsidR="00FD3380" w:rsidRPr="001436AB">
        <w:rPr>
          <w:lang w:val="en-GB"/>
        </w:rPr>
        <w:t>doubt that even one unpremeditated slap devoid of any serious or long-term effect</w:t>
      </w:r>
      <w:r w:rsidR="008338DB" w:rsidRPr="001436AB">
        <w:rPr>
          <w:lang w:val="en-GB"/>
        </w:rPr>
        <w:t xml:space="preserve"> </w:t>
      </w:r>
      <w:r w:rsidR="00FD3380" w:rsidRPr="001436AB">
        <w:rPr>
          <w:lang w:val="en-GB"/>
        </w:rPr>
        <w:t>on the</w:t>
      </w:r>
      <w:r w:rsidR="008338DB" w:rsidRPr="001436AB">
        <w:rPr>
          <w:lang w:val="en-GB"/>
        </w:rPr>
        <w:t xml:space="preserve"> person </w:t>
      </w:r>
      <w:r w:rsidR="00FD3380" w:rsidRPr="001436AB">
        <w:rPr>
          <w:lang w:val="en-GB"/>
        </w:rPr>
        <w:t>receiving i</w:t>
      </w:r>
      <w:r w:rsidR="000246C3" w:rsidRPr="001436AB">
        <w:rPr>
          <w:lang w:val="en-GB"/>
        </w:rPr>
        <w:t>t</w:t>
      </w:r>
      <w:r w:rsidR="00FD3380" w:rsidRPr="001436AB">
        <w:rPr>
          <w:lang w:val="en-GB"/>
        </w:rPr>
        <w:t xml:space="preserve"> may be</w:t>
      </w:r>
      <w:r w:rsidR="00D3689E" w:rsidRPr="001436AB">
        <w:rPr>
          <w:lang w:val="en-GB"/>
        </w:rPr>
        <w:t xml:space="preserve"> </w:t>
      </w:r>
      <w:r w:rsidR="00FD3380" w:rsidRPr="001436AB">
        <w:rPr>
          <w:lang w:val="en-GB"/>
        </w:rPr>
        <w:t>perceived as</w:t>
      </w:r>
      <w:r w:rsidR="00D3689E" w:rsidRPr="001436AB">
        <w:rPr>
          <w:lang w:val="en-GB"/>
        </w:rPr>
        <w:t xml:space="preserve"> </w:t>
      </w:r>
      <w:r w:rsidR="00FD3380" w:rsidRPr="001436AB">
        <w:rPr>
          <w:lang w:val="en-GB"/>
        </w:rPr>
        <w:t>humiliating</w:t>
      </w:r>
      <w:r w:rsidR="00D3689E" w:rsidRPr="001436AB">
        <w:rPr>
          <w:lang w:val="en-GB"/>
        </w:rPr>
        <w:t xml:space="preserve"> </w:t>
      </w:r>
      <w:r w:rsidR="00FD3380" w:rsidRPr="001436AB">
        <w:rPr>
          <w:lang w:val="en-GB"/>
        </w:rPr>
        <w:t>by that person</w:t>
      </w:r>
      <w:r w:rsidR="00111F16" w:rsidRPr="001436AB">
        <w:rPr>
          <w:lang w:val="en-GB"/>
        </w:rPr>
        <w:t>.</w:t>
      </w:r>
    </w:p>
    <w:p w:rsidR="000246C3" w:rsidRPr="001436AB" w:rsidRDefault="00277AC3" w:rsidP="001436AB">
      <w:pPr>
        <w:pStyle w:val="ECHRPara"/>
        <w:rPr>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106</w:t>
      </w:r>
      <w:r w:rsidRPr="001436AB">
        <w:rPr>
          <w:lang w:val="en-GB"/>
        </w:rPr>
        <w:fldChar w:fldCharType="end"/>
      </w:r>
      <w:r w:rsidRPr="001436AB">
        <w:rPr>
          <w:lang w:val="en-GB"/>
        </w:rPr>
        <w:t>.  </w:t>
      </w:r>
      <w:r w:rsidR="00FD3380" w:rsidRPr="001436AB">
        <w:rPr>
          <w:lang w:val="en-GB"/>
        </w:rPr>
        <w:t xml:space="preserve">That is particularly true when the slap is </w:t>
      </w:r>
      <w:r w:rsidR="000246C3" w:rsidRPr="001436AB">
        <w:rPr>
          <w:lang w:val="en-GB"/>
        </w:rPr>
        <w:t>infli</w:t>
      </w:r>
      <w:r w:rsidR="00FC2249" w:rsidRPr="001436AB">
        <w:rPr>
          <w:lang w:val="en-GB"/>
        </w:rPr>
        <w:t>cted by law-</w:t>
      </w:r>
      <w:r w:rsidR="00FD3380" w:rsidRPr="001436AB">
        <w:rPr>
          <w:lang w:val="en-GB"/>
        </w:rPr>
        <w:t>en</w:t>
      </w:r>
      <w:r w:rsidR="000246C3" w:rsidRPr="001436AB">
        <w:rPr>
          <w:lang w:val="en-GB"/>
        </w:rPr>
        <w:t>force</w:t>
      </w:r>
      <w:r w:rsidR="00FD3380" w:rsidRPr="001436AB">
        <w:rPr>
          <w:lang w:val="en-GB"/>
        </w:rPr>
        <w:t>ment officer</w:t>
      </w:r>
      <w:r w:rsidR="000246C3" w:rsidRPr="001436AB">
        <w:rPr>
          <w:lang w:val="en-GB"/>
        </w:rPr>
        <w:t>s</w:t>
      </w:r>
      <w:r w:rsidR="00FD3380" w:rsidRPr="001436AB">
        <w:rPr>
          <w:lang w:val="en-GB"/>
        </w:rPr>
        <w:t xml:space="preserve"> on person</w:t>
      </w:r>
      <w:r w:rsidR="0031023C" w:rsidRPr="001436AB">
        <w:rPr>
          <w:lang w:val="en-GB"/>
        </w:rPr>
        <w:t>s</w:t>
      </w:r>
      <w:r w:rsidR="00FD3380" w:rsidRPr="001436AB">
        <w:rPr>
          <w:lang w:val="en-GB"/>
        </w:rPr>
        <w:t xml:space="preserve"> under their</w:t>
      </w:r>
      <w:r w:rsidR="000246C3" w:rsidRPr="001436AB">
        <w:rPr>
          <w:lang w:val="en-GB"/>
        </w:rPr>
        <w:t xml:space="preserve"> </w:t>
      </w:r>
      <w:r w:rsidR="00FD3380" w:rsidRPr="001436AB">
        <w:rPr>
          <w:lang w:val="en-GB"/>
        </w:rPr>
        <w:t>control</w:t>
      </w:r>
      <w:r w:rsidR="000246C3" w:rsidRPr="001436AB">
        <w:rPr>
          <w:lang w:val="en-GB"/>
        </w:rPr>
        <w:t xml:space="preserve">, </w:t>
      </w:r>
      <w:r w:rsidR="000215B3" w:rsidRPr="001436AB">
        <w:rPr>
          <w:lang w:val="en-GB"/>
        </w:rPr>
        <w:t xml:space="preserve">because it </w:t>
      </w:r>
      <w:r w:rsidR="001B35EF" w:rsidRPr="001436AB">
        <w:rPr>
          <w:lang w:val="en-GB"/>
        </w:rPr>
        <w:t>highlights</w:t>
      </w:r>
      <w:r w:rsidR="000215B3" w:rsidRPr="001436AB">
        <w:rPr>
          <w:lang w:val="en-GB"/>
        </w:rPr>
        <w:t xml:space="preserve"> the</w:t>
      </w:r>
      <w:r w:rsidR="000246C3" w:rsidRPr="001436AB">
        <w:rPr>
          <w:lang w:val="en-GB"/>
        </w:rPr>
        <w:t xml:space="preserve"> </w:t>
      </w:r>
      <w:r w:rsidR="001B35EF" w:rsidRPr="001436AB">
        <w:rPr>
          <w:lang w:val="en-GB"/>
        </w:rPr>
        <w:t>superiority</w:t>
      </w:r>
      <w:r w:rsidR="000215B3" w:rsidRPr="001436AB">
        <w:rPr>
          <w:lang w:val="en-GB"/>
        </w:rPr>
        <w:t xml:space="preserve"> and </w:t>
      </w:r>
      <w:r w:rsidR="000246C3" w:rsidRPr="001436AB">
        <w:rPr>
          <w:lang w:val="en-GB"/>
        </w:rPr>
        <w:t>inf</w:t>
      </w:r>
      <w:r w:rsidR="000215B3" w:rsidRPr="001436AB">
        <w:rPr>
          <w:lang w:val="en-GB"/>
        </w:rPr>
        <w:t xml:space="preserve">eriority which by definition </w:t>
      </w:r>
      <w:r w:rsidR="001B35EF" w:rsidRPr="001436AB">
        <w:rPr>
          <w:lang w:val="en-GB"/>
        </w:rPr>
        <w:t>characterise</w:t>
      </w:r>
      <w:r w:rsidR="000215B3" w:rsidRPr="001436AB">
        <w:rPr>
          <w:lang w:val="en-GB"/>
        </w:rPr>
        <w:t xml:space="preserve"> the</w:t>
      </w:r>
      <w:r w:rsidR="0031023C" w:rsidRPr="001436AB">
        <w:rPr>
          <w:lang w:val="en-GB"/>
        </w:rPr>
        <w:t xml:space="preserve"> </w:t>
      </w:r>
      <w:r w:rsidR="000215B3" w:rsidRPr="001436AB">
        <w:rPr>
          <w:lang w:val="en-GB"/>
        </w:rPr>
        <w:t>relationship between the former and the latter</w:t>
      </w:r>
      <w:r w:rsidR="00FC2249" w:rsidRPr="001436AB">
        <w:rPr>
          <w:lang w:val="en-GB"/>
        </w:rPr>
        <w:t xml:space="preserve"> in such circumstances</w:t>
      </w:r>
      <w:r w:rsidR="0031023C" w:rsidRPr="001436AB">
        <w:rPr>
          <w:lang w:val="en-GB"/>
        </w:rPr>
        <w:t>.</w:t>
      </w:r>
      <w:r w:rsidR="00FC2249" w:rsidRPr="001436AB">
        <w:rPr>
          <w:lang w:val="en-GB"/>
        </w:rPr>
        <w:t xml:space="preserve"> </w:t>
      </w:r>
      <w:r w:rsidR="001B35EF" w:rsidRPr="001436AB">
        <w:rPr>
          <w:lang w:val="en-GB"/>
        </w:rPr>
        <w:t xml:space="preserve">The fact </w:t>
      </w:r>
      <w:r w:rsidR="00FC2249" w:rsidRPr="001436AB">
        <w:rPr>
          <w:lang w:val="en-GB"/>
        </w:rPr>
        <w:t>that</w:t>
      </w:r>
      <w:r w:rsidR="001B35EF" w:rsidRPr="001436AB">
        <w:rPr>
          <w:lang w:val="en-GB"/>
        </w:rPr>
        <w:t xml:space="preserve"> the victims know that such an act is unlawful</w:t>
      </w:r>
      <w:r w:rsidR="00FC2249" w:rsidRPr="001436AB">
        <w:rPr>
          <w:lang w:val="en-GB"/>
        </w:rPr>
        <w:t>,</w:t>
      </w:r>
      <w:r w:rsidR="001B35EF" w:rsidRPr="001436AB">
        <w:rPr>
          <w:lang w:val="en-GB"/>
        </w:rPr>
        <w:t xml:space="preserve"> constitut</w:t>
      </w:r>
      <w:r w:rsidR="00FC2249" w:rsidRPr="001436AB">
        <w:rPr>
          <w:lang w:val="en-GB"/>
        </w:rPr>
        <w:t>ing</w:t>
      </w:r>
      <w:r w:rsidR="001B35EF" w:rsidRPr="001436AB">
        <w:rPr>
          <w:lang w:val="en-GB"/>
        </w:rPr>
        <w:t xml:space="preserve"> a breach of moral and professional ethics by those officers and – as the Chamber rightly emphasised in its judgment – </w:t>
      </w:r>
      <w:r w:rsidR="00FC2249" w:rsidRPr="001436AB">
        <w:rPr>
          <w:lang w:val="en-GB"/>
        </w:rPr>
        <w:t>also being</w:t>
      </w:r>
      <w:r w:rsidR="001B35EF" w:rsidRPr="001436AB">
        <w:rPr>
          <w:lang w:val="en-GB"/>
        </w:rPr>
        <w:t xml:space="preserve"> unacceptable</w:t>
      </w:r>
      <w:r w:rsidR="00FC2249" w:rsidRPr="001436AB">
        <w:rPr>
          <w:lang w:val="en-GB"/>
        </w:rPr>
        <w:t>,</w:t>
      </w:r>
      <w:r w:rsidR="001B35EF" w:rsidRPr="001436AB">
        <w:rPr>
          <w:lang w:val="en-GB"/>
        </w:rPr>
        <w:t xml:space="preserve"> may furthermore </w:t>
      </w:r>
      <w:r w:rsidR="00FC2249" w:rsidRPr="001436AB">
        <w:rPr>
          <w:lang w:val="en-GB"/>
        </w:rPr>
        <w:t>arouse</w:t>
      </w:r>
      <w:r w:rsidR="001B35EF" w:rsidRPr="001436AB">
        <w:rPr>
          <w:lang w:val="en-GB"/>
        </w:rPr>
        <w:t xml:space="preserve"> in them a feeling of arbitrar</w:t>
      </w:r>
      <w:r w:rsidR="00FC2249" w:rsidRPr="001436AB">
        <w:rPr>
          <w:lang w:val="en-GB"/>
        </w:rPr>
        <w:t>y treatment</w:t>
      </w:r>
      <w:r w:rsidR="001B35EF" w:rsidRPr="001436AB">
        <w:rPr>
          <w:lang w:val="en-GB"/>
        </w:rPr>
        <w:t>, injustice and powerlessness (</w:t>
      </w:r>
      <w:r w:rsidR="00FC2249" w:rsidRPr="001436AB">
        <w:rPr>
          <w:lang w:val="en-GB"/>
        </w:rPr>
        <w:t>for</w:t>
      </w:r>
      <w:r w:rsidR="001B35EF" w:rsidRPr="001436AB">
        <w:rPr>
          <w:lang w:val="en-GB"/>
        </w:rPr>
        <w:t xml:space="preserve"> consideration of this kind of feeling in the context of Article 3 of the Convention, see, for example, </w:t>
      </w:r>
      <w:r w:rsidR="001B35EF" w:rsidRPr="001436AB">
        <w:rPr>
          <w:i/>
          <w:lang w:val="en-GB"/>
        </w:rPr>
        <w:t>Petyo Petkov v. Bulgaria</w:t>
      </w:r>
      <w:r w:rsidR="001B35EF" w:rsidRPr="001436AB">
        <w:rPr>
          <w:lang w:val="en-GB"/>
        </w:rPr>
        <w:t>, no.</w:t>
      </w:r>
      <w:r w:rsidR="00FC2249" w:rsidRPr="001436AB">
        <w:rPr>
          <w:lang w:val="en-GB"/>
        </w:rPr>
        <w:t> </w:t>
      </w:r>
      <w:r w:rsidR="001B35EF" w:rsidRPr="001436AB">
        <w:rPr>
          <w:lang w:val="en-GB"/>
        </w:rPr>
        <w:t>32130/03</w:t>
      </w:r>
      <w:r w:rsidR="001B35EF" w:rsidRPr="001436AB">
        <w:rPr>
          <w:snapToGrid w:val="0"/>
          <w:lang w:val="en-GB"/>
        </w:rPr>
        <w:t xml:space="preserve">, §§ 42 and 47, 7 </w:t>
      </w:r>
      <w:r w:rsidR="001B35EF" w:rsidRPr="001436AB">
        <w:rPr>
          <w:lang w:val="en-GB"/>
        </w:rPr>
        <w:t>January</w:t>
      </w:r>
      <w:r w:rsidR="001B35EF" w:rsidRPr="001436AB">
        <w:rPr>
          <w:snapToGrid w:val="0"/>
          <w:lang w:val="en-GB"/>
        </w:rPr>
        <w:t xml:space="preserve"> 2010</w:t>
      </w:r>
      <w:r w:rsidR="001B35EF" w:rsidRPr="001436AB">
        <w:rPr>
          <w:lang w:val="en-GB"/>
        </w:rPr>
        <w:t>).</w:t>
      </w:r>
    </w:p>
    <w:p w:rsidR="000C4181" w:rsidRPr="001436AB" w:rsidRDefault="00596426" w:rsidP="001436AB">
      <w:pPr>
        <w:pStyle w:val="ECHRPara"/>
        <w:rPr>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107</w:t>
      </w:r>
      <w:r w:rsidRPr="001436AB">
        <w:rPr>
          <w:lang w:val="en-GB"/>
        </w:rPr>
        <w:fldChar w:fldCharType="end"/>
      </w:r>
      <w:r w:rsidRPr="001436AB">
        <w:rPr>
          <w:lang w:val="en-GB"/>
        </w:rPr>
        <w:t>.  </w:t>
      </w:r>
      <w:r w:rsidR="00C972D1" w:rsidRPr="001436AB">
        <w:rPr>
          <w:lang w:val="en-GB"/>
        </w:rPr>
        <w:t>Moreover</w:t>
      </w:r>
      <w:r w:rsidR="000C4181" w:rsidRPr="001436AB">
        <w:rPr>
          <w:lang w:val="en-GB"/>
        </w:rPr>
        <w:t xml:space="preserve">, </w:t>
      </w:r>
      <w:r w:rsidR="00C972D1" w:rsidRPr="001436AB">
        <w:rPr>
          <w:lang w:val="en-GB"/>
        </w:rPr>
        <w:t>person</w:t>
      </w:r>
      <w:r w:rsidR="000C4181" w:rsidRPr="001436AB">
        <w:rPr>
          <w:lang w:val="en-GB"/>
        </w:rPr>
        <w:t>s</w:t>
      </w:r>
      <w:r w:rsidR="00C972D1" w:rsidRPr="001436AB">
        <w:rPr>
          <w:lang w:val="en-GB"/>
        </w:rPr>
        <w:t xml:space="preserve"> </w:t>
      </w:r>
      <w:r w:rsidR="00C65A52" w:rsidRPr="001436AB">
        <w:rPr>
          <w:lang w:val="en-GB"/>
        </w:rPr>
        <w:t xml:space="preserve">who are </w:t>
      </w:r>
      <w:r w:rsidR="00C972D1" w:rsidRPr="001436AB">
        <w:rPr>
          <w:lang w:val="en-GB"/>
        </w:rPr>
        <w:t xml:space="preserve">held in </w:t>
      </w:r>
      <w:r w:rsidR="00C65A52" w:rsidRPr="001436AB">
        <w:rPr>
          <w:lang w:val="en-GB"/>
        </w:rPr>
        <w:t xml:space="preserve">police </w:t>
      </w:r>
      <w:r w:rsidR="00C972D1" w:rsidRPr="001436AB">
        <w:rPr>
          <w:lang w:val="en-GB"/>
        </w:rPr>
        <w:t xml:space="preserve">custody or </w:t>
      </w:r>
      <w:r w:rsidR="00C65A52" w:rsidRPr="001436AB">
        <w:rPr>
          <w:lang w:val="en-GB"/>
        </w:rPr>
        <w:t xml:space="preserve">are </w:t>
      </w:r>
      <w:r w:rsidR="00C972D1" w:rsidRPr="001436AB">
        <w:rPr>
          <w:lang w:val="en-GB"/>
        </w:rPr>
        <w:t>even</w:t>
      </w:r>
      <w:r w:rsidR="000C4181" w:rsidRPr="001436AB">
        <w:rPr>
          <w:lang w:val="en-GB"/>
        </w:rPr>
        <w:t xml:space="preserve"> simpl</w:t>
      </w:r>
      <w:r w:rsidR="00C972D1" w:rsidRPr="001436AB">
        <w:rPr>
          <w:lang w:val="en-GB"/>
        </w:rPr>
        <w:t xml:space="preserve">y taken or summoned to a </w:t>
      </w:r>
      <w:r w:rsidR="001B35EF" w:rsidRPr="001436AB">
        <w:rPr>
          <w:lang w:val="en-GB"/>
        </w:rPr>
        <w:t>police</w:t>
      </w:r>
      <w:r w:rsidR="00C972D1" w:rsidRPr="001436AB">
        <w:rPr>
          <w:lang w:val="en-GB"/>
        </w:rPr>
        <w:t xml:space="preserve"> station for an </w:t>
      </w:r>
      <w:r w:rsidR="001B35EF" w:rsidRPr="001436AB">
        <w:rPr>
          <w:rStyle w:val="ECHRParaChar"/>
          <w:lang w:val="en-GB"/>
        </w:rPr>
        <w:t>identity</w:t>
      </w:r>
      <w:r w:rsidR="000C4181" w:rsidRPr="001436AB">
        <w:rPr>
          <w:rStyle w:val="ECHRParaChar"/>
          <w:lang w:val="en-GB"/>
        </w:rPr>
        <w:t xml:space="preserve"> </w:t>
      </w:r>
      <w:r w:rsidR="00C972D1" w:rsidRPr="001436AB">
        <w:rPr>
          <w:rStyle w:val="ECHRParaChar"/>
          <w:lang w:val="en-GB"/>
        </w:rPr>
        <w:t>check or questioning</w:t>
      </w:r>
      <w:r w:rsidR="000C4181" w:rsidRPr="001436AB">
        <w:rPr>
          <w:rStyle w:val="ECHRParaChar"/>
          <w:lang w:val="en-GB"/>
        </w:rPr>
        <w:t xml:space="preserve"> –</w:t>
      </w:r>
      <w:r w:rsidR="00C65A52" w:rsidRPr="001436AB">
        <w:rPr>
          <w:rStyle w:val="ECHRParaChar"/>
          <w:lang w:val="en-GB"/>
        </w:rPr>
        <w:t xml:space="preserve"> </w:t>
      </w:r>
      <w:r w:rsidR="00C972D1" w:rsidRPr="001436AB">
        <w:rPr>
          <w:rStyle w:val="ECHRParaChar"/>
          <w:lang w:val="en-GB"/>
        </w:rPr>
        <w:t xml:space="preserve">as </w:t>
      </w:r>
      <w:r w:rsidR="00C65A52" w:rsidRPr="001436AB">
        <w:rPr>
          <w:rStyle w:val="ECHRParaChar"/>
          <w:lang w:val="en-GB"/>
        </w:rPr>
        <w:t xml:space="preserve">in </w:t>
      </w:r>
      <w:r w:rsidR="00C972D1" w:rsidRPr="001436AB">
        <w:rPr>
          <w:rStyle w:val="ECHRParaChar"/>
          <w:lang w:val="en-GB"/>
        </w:rPr>
        <w:t>the applic</w:t>
      </w:r>
      <w:r w:rsidR="000C4181" w:rsidRPr="001436AB">
        <w:rPr>
          <w:rStyle w:val="ECHRParaChar"/>
          <w:lang w:val="en-GB"/>
        </w:rPr>
        <w:t>ants</w:t>
      </w:r>
      <w:r w:rsidR="001436AB" w:rsidRPr="001436AB">
        <w:rPr>
          <w:rStyle w:val="ECHRParaChar"/>
          <w:lang w:val="en-GB"/>
        </w:rPr>
        <w:t>’</w:t>
      </w:r>
      <w:r w:rsidR="00C65A52" w:rsidRPr="001436AB">
        <w:rPr>
          <w:rStyle w:val="ECHRParaChar"/>
          <w:lang w:val="en-GB"/>
        </w:rPr>
        <w:t xml:space="preserve"> case </w:t>
      </w:r>
      <w:r w:rsidR="000C4181" w:rsidRPr="001436AB">
        <w:rPr>
          <w:rStyle w:val="ECHRParaChar"/>
          <w:lang w:val="en-GB"/>
        </w:rPr>
        <w:t>–</w:t>
      </w:r>
      <w:r w:rsidR="00C972D1" w:rsidRPr="001436AB">
        <w:rPr>
          <w:rStyle w:val="ECHRParaChar"/>
          <w:lang w:val="en-GB"/>
        </w:rPr>
        <w:t xml:space="preserve"> and more </w:t>
      </w:r>
      <w:r w:rsidR="001B35EF" w:rsidRPr="001436AB">
        <w:rPr>
          <w:rStyle w:val="ECHRParaChar"/>
          <w:lang w:val="en-GB"/>
        </w:rPr>
        <w:t>broadly</w:t>
      </w:r>
      <w:r w:rsidR="00C972D1" w:rsidRPr="001436AB">
        <w:rPr>
          <w:rStyle w:val="ECHRParaChar"/>
          <w:lang w:val="en-GB"/>
        </w:rPr>
        <w:t xml:space="preserve"> all person</w:t>
      </w:r>
      <w:r w:rsidR="00360182" w:rsidRPr="001436AB">
        <w:rPr>
          <w:rStyle w:val="ECHRParaChar"/>
          <w:lang w:val="en-GB"/>
        </w:rPr>
        <w:t>s</w:t>
      </w:r>
      <w:r w:rsidR="00C972D1" w:rsidRPr="001436AB">
        <w:rPr>
          <w:rStyle w:val="ECHRParaChar"/>
          <w:lang w:val="en-GB"/>
        </w:rPr>
        <w:t xml:space="preserve"> under the control of the</w:t>
      </w:r>
      <w:r w:rsidR="000C4181" w:rsidRPr="001436AB">
        <w:rPr>
          <w:rStyle w:val="ECHRParaChar"/>
          <w:lang w:val="en-GB"/>
        </w:rPr>
        <w:t xml:space="preserve"> police </w:t>
      </w:r>
      <w:r w:rsidR="001B35EF" w:rsidRPr="001436AB">
        <w:rPr>
          <w:rStyle w:val="ECHRParaChar"/>
          <w:lang w:val="en-GB"/>
        </w:rPr>
        <w:t>or</w:t>
      </w:r>
      <w:r w:rsidR="000C4181" w:rsidRPr="001436AB">
        <w:rPr>
          <w:rStyle w:val="ECHRParaChar"/>
          <w:lang w:val="en-GB"/>
        </w:rPr>
        <w:t xml:space="preserve"> </w:t>
      </w:r>
      <w:r w:rsidR="00C972D1" w:rsidRPr="001436AB">
        <w:rPr>
          <w:rStyle w:val="ECHRParaChar"/>
          <w:lang w:val="en-GB"/>
        </w:rPr>
        <w:t>a similar</w:t>
      </w:r>
      <w:r w:rsidR="000C4181" w:rsidRPr="001436AB">
        <w:rPr>
          <w:rStyle w:val="ECHRParaChar"/>
          <w:lang w:val="en-GB"/>
        </w:rPr>
        <w:t xml:space="preserve"> </w:t>
      </w:r>
      <w:r w:rsidR="001B35EF" w:rsidRPr="001436AB">
        <w:rPr>
          <w:rStyle w:val="ECHRParaChar"/>
          <w:lang w:val="en-GB"/>
        </w:rPr>
        <w:t>authority</w:t>
      </w:r>
      <w:r w:rsidR="000C4181" w:rsidRPr="001436AB">
        <w:rPr>
          <w:rStyle w:val="ECHRParaChar"/>
          <w:lang w:val="en-GB"/>
        </w:rPr>
        <w:t xml:space="preserve">, </w:t>
      </w:r>
      <w:r w:rsidR="00505212" w:rsidRPr="001436AB">
        <w:rPr>
          <w:rStyle w:val="ECHRParaChar"/>
          <w:lang w:val="en-GB"/>
        </w:rPr>
        <w:t>are</w:t>
      </w:r>
      <w:r w:rsidR="000C4181" w:rsidRPr="001436AB">
        <w:rPr>
          <w:rStyle w:val="ECHRParaChar"/>
          <w:lang w:val="en-GB"/>
        </w:rPr>
        <w:t xml:space="preserve"> </w:t>
      </w:r>
      <w:r w:rsidR="00514200" w:rsidRPr="001436AB">
        <w:rPr>
          <w:lang w:val="en-GB"/>
        </w:rPr>
        <w:t>in</w:t>
      </w:r>
      <w:r w:rsidR="000C4181" w:rsidRPr="001436AB">
        <w:rPr>
          <w:lang w:val="en-GB"/>
        </w:rPr>
        <w:t xml:space="preserve"> </w:t>
      </w:r>
      <w:r w:rsidR="00505212" w:rsidRPr="001436AB">
        <w:rPr>
          <w:lang w:val="en-GB"/>
        </w:rPr>
        <w:t xml:space="preserve">a </w:t>
      </w:r>
      <w:r w:rsidR="000C4181" w:rsidRPr="001436AB">
        <w:rPr>
          <w:lang w:val="en-GB"/>
        </w:rPr>
        <w:t xml:space="preserve">situation </w:t>
      </w:r>
      <w:r w:rsidR="00505212" w:rsidRPr="001436AB">
        <w:rPr>
          <w:lang w:val="en-GB"/>
        </w:rPr>
        <w:t>of</w:t>
      </w:r>
      <w:r w:rsidR="000C4181" w:rsidRPr="001436AB">
        <w:rPr>
          <w:lang w:val="en-GB"/>
        </w:rPr>
        <w:t xml:space="preserve"> </w:t>
      </w:r>
      <w:r w:rsidR="00514200" w:rsidRPr="001436AB">
        <w:rPr>
          <w:lang w:val="en-GB"/>
        </w:rPr>
        <w:t>vulnerability</w:t>
      </w:r>
      <w:r w:rsidR="000C4181" w:rsidRPr="001436AB">
        <w:rPr>
          <w:lang w:val="en-GB"/>
        </w:rPr>
        <w:t>.</w:t>
      </w:r>
      <w:r w:rsidR="00C65A52" w:rsidRPr="001436AB">
        <w:rPr>
          <w:lang w:val="en-GB"/>
        </w:rPr>
        <w:t xml:space="preserve"> </w:t>
      </w:r>
      <w:r w:rsidR="00505212" w:rsidRPr="001436AB">
        <w:rPr>
          <w:lang w:val="en-GB"/>
        </w:rPr>
        <w:t>The</w:t>
      </w:r>
      <w:r w:rsidR="000C4181" w:rsidRPr="001436AB">
        <w:rPr>
          <w:lang w:val="en-GB"/>
        </w:rPr>
        <w:t xml:space="preserve"> </w:t>
      </w:r>
      <w:r w:rsidR="00514200" w:rsidRPr="001436AB">
        <w:rPr>
          <w:lang w:val="en-GB"/>
        </w:rPr>
        <w:t>authorities</w:t>
      </w:r>
      <w:r w:rsidR="000C4181" w:rsidRPr="001436AB">
        <w:rPr>
          <w:lang w:val="en-GB"/>
        </w:rPr>
        <w:t xml:space="preserve"> </w:t>
      </w:r>
      <w:r w:rsidR="00505212" w:rsidRPr="001436AB">
        <w:rPr>
          <w:lang w:val="en-GB"/>
        </w:rPr>
        <w:t>are</w:t>
      </w:r>
      <w:r w:rsidR="000C4181" w:rsidRPr="001436AB">
        <w:rPr>
          <w:lang w:val="en-GB"/>
        </w:rPr>
        <w:t xml:space="preserve"> </w:t>
      </w:r>
      <w:r w:rsidR="00514200" w:rsidRPr="001436AB">
        <w:rPr>
          <w:lang w:val="en-GB"/>
        </w:rPr>
        <w:t>consequently</w:t>
      </w:r>
      <w:r w:rsidR="000C4181" w:rsidRPr="001436AB">
        <w:rPr>
          <w:lang w:val="en-GB"/>
        </w:rPr>
        <w:t xml:space="preserve"> </w:t>
      </w:r>
      <w:r w:rsidR="00E92344" w:rsidRPr="001436AB">
        <w:rPr>
          <w:lang w:val="en-GB"/>
        </w:rPr>
        <w:t xml:space="preserve">under a </w:t>
      </w:r>
      <w:r w:rsidR="00C71E11" w:rsidRPr="001436AB">
        <w:rPr>
          <w:lang w:val="en-GB"/>
        </w:rPr>
        <w:t>duty to</w:t>
      </w:r>
      <w:r w:rsidR="000C4181" w:rsidRPr="001436AB">
        <w:rPr>
          <w:lang w:val="en-GB"/>
        </w:rPr>
        <w:t xml:space="preserve"> </w:t>
      </w:r>
      <w:r w:rsidR="00514200" w:rsidRPr="001436AB">
        <w:rPr>
          <w:lang w:val="en-GB"/>
        </w:rPr>
        <w:t>protect</w:t>
      </w:r>
      <w:r w:rsidR="00C71E11" w:rsidRPr="001436AB">
        <w:rPr>
          <w:lang w:val="en-GB"/>
        </w:rPr>
        <w:t xml:space="preserve"> them</w:t>
      </w:r>
      <w:r w:rsidR="00C65A52" w:rsidRPr="001436AB">
        <w:rPr>
          <w:lang w:val="en-GB"/>
        </w:rPr>
        <w:t xml:space="preserve"> </w:t>
      </w:r>
      <w:r w:rsidR="006D2592" w:rsidRPr="001436AB">
        <w:rPr>
          <w:lang w:val="en-GB"/>
        </w:rPr>
        <w:t>(</w:t>
      </w:r>
      <w:r w:rsidR="00C71E11" w:rsidRPr="001436AB">
        <w:rPr>
          <w:lang w:val="en-GB"/>
        </w:rPr>
        <w:t xml:space="preserve">see </w:t>
      </w:r>
      <w:r w:rsidR="00514200" w:rsidRPr="001436AB">
        <w:rPr>
          <w:lang w:val="en-GB"/>
        </w:rPr>
        <w:t>paragraphs</w:t>
      </w:r>
      <w:r w:rsidR="006D2592" w:rsidRPr="001436AB">
        <w:rPr>
          <w:lang w:val="en-GB"/>
        </w:rPr>
        <w:t xml:space="preserve"> </w:t>
      </w:r>
      <w:r w:rsidR="00AC568B" w:rsidRPr="001436AB">
        <w:rPr>
          <w:lang w:val="en-GB"/>
        </w:rPr>
        <w:t>83-84</w:t>
      </w:r>
      <w:r w:rsidR="006D2592" w:rsidRPr="001436AB">
        <w:rPr>
          <w:lang w:val="en-GB"/>
        </w:rPr>
        <w:t xml:space="preserve"> </w:t>
      </w:r>
      <w:r w:rsidR="00C71E11" w:rsidRPr="001436AB">
        <w:rPr>
          <w:lang w:val="en-GB"/>
        </w:rPr>
        <w:t>above</w:t>
      </w:r>
      <w:r w:rsidR="006D2592" w:rsidRPr="001436AB">
        <w:rPr>
          <w:lang w:val="en-GB"/>
        </w:rPr>
        <w:t>)</w:t>
      </w:r>
      <w:r w:rsidR="000C4181" w:rsidRPr="001436AB">
        <w:rPr>
          <w:lang w:val="en-GB"/>
        </w:rPr>
        <w:t xml:space="preserve">. </w:t>
      </w:r>
      <w:r w:rsidR="00514200" w:rsidRPr="001436AB">
        <w:rPr>
          <w:lang w:val="en-GB"/>
        </w:rPr>
        <w:t>In</w:t>
      </w:r>
      <w:r w:rsidR="000C4181" w:rsidRPr="001436AB">
        <w:rPr>
          <w:lang w:val="en-GB"/>
        </w:rPr>
        <w:t xml:space="preserve"> infli</w:t>
      </w:r>
      <w:r w:rsidR="00C71E11" w:rsidRPr="001436AB">
        <w:rPr>
          <w:lang w:val="en-GB"/>
        </w:rPr>
        <w:t>cting</w:t>
      </w:r>
      <w:r w:rsidR="000C4181" w:rsidRPr="001436AB">
        <w:rPr>
          <w:lang w:val="en-GB"/>
        </w:rPr>
        <w:t xml:space="preserve"> </w:t>
      </w:r>
      <w:r w:rsidR="00C71E11" w:rsidRPr="001436AB">
        <w:rPr>
          <w:lang w:val="en-GB"/>
        </w:rPr>
        <w:t xml:space="preserve">the </w:t>
      </w:r>
      <w:r w:rsidR="000C4181" w:rsidRPr="001436AB">
        <w:rPr>
          <w:lang w:val="en-GB"/>
        </w:rPr>
        <w:t xml:space="preserve">humiliation </w:t>
      </w:r>
      <w:r w:rsidR="00C71E11" w:rsidRPr="001436AB">
        <w:rPr>
          <w:lang w:val="en-GB"/>
        </w:rPr>
        <w:t>of being slapped by one of their officers they are flouting this duty</w:t>
      </w:r>
      <w:r w:rsidR="000C4181" w:rsidRPr="001436AB">
        <w:rPr>
          <w:lang w:val="en-GB"/>
        </w:rPr>
        <w:t>.</w:t>
      </w:r>
    </w:p>
    <w:p w:rsidR="00721195" w:rsidRPr="001436AB" w:rsidRDefault="00F565D6" w:rsidP="001436AB">
      <w:pPr>
        <w:pStyle w:val="ECHRPara"/>
        <w:rPr>
          <w:i/>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108</w:t>
      </w:r>
      <w:r w:rsidRPr="001436AB">
        <w:rPr>
          <w:lang w:val="en-GB"/>
        </w:rPr>
        <w:fldChar w:fldCharType="end"/>
      </w:r>
      <w:r w:rsidRPr="001436AB">
        <w:rPr>
          <w:lang w:val="en-GB"/>
        </w:rPr>
        <w:t>.  </w:t>
      </w:r>
      <w:r w:rsidR="00514200" w:rsidRPr="001436AB">
        <w:rPr>
          <w:lang w:val="en-GB"/>
        </w:rPr>
        <w:t>The</w:t>
      </w:r>
      <w:r w:rsidR="0027799B" w:rsidRPr="001436AB">
        <w:rPr>
          <w:lang w:val="en-GB"/>
        </w:rPr>
        <w:t xml:space="preserve"> </w:t>
      </w:r>
      <w:r w:rsidR="00514200" w:rsidRPr="001436AB">
        <w:rPr>
          <w:lang w:val="en-GB"/>
        </w:rPr>
        <w:t>fact</w:t>
      </w:r>
      <w:r w:rsidR="00C71E11" w:rsidRPr="001436AB">
        <w:rPr>
          <w:lang w:val="en-GB"/>
        </w:rPr>
        <w:t xml:space="preserve"> that the slap </w:t>
      </w:r>
      <w:r w:rsidR="00835E45" w:rsidRPr="001436AB">
        <w:rPr>
          <w:lang w:val="en-GB"/>
        </w:rPr>
        <w:t>may have been</w:t>
      </w:r>
      <w:r w:rsidR="00C71E11" w:rsidRPr="001436AB">
        <w:rPr>
          <w:lang w:val="en-GB"/>
        </w:rPr>
        <w:t xml:space="preserve"> administered </w:t>
      </w:r>
      <w:r w:rsidR="00514200" w:rsidRPr="001436AB">
        <w:rPr>
          <w:lang w:val="en-GB"/>
        </w:rPr>
        <w:t>thoughtlessly</w:t>
      </w:r>
      <w:r w:rsidR="00C71E11" w:rsidRPr="001436AB">
        <w:rPr>
          <w:lang w:val="en-GB"/>
        </w:rPr>
        <w:t xml:space="preserve"> by an officer</w:t>
      </w:r>
      <w:r w:rsidR="00FE7296" w:rsidRPr="001436AB">
        <w:rPr>
          <w:lang w:val="en-GB"/>
        </w:rPr>
        <w:t xml:space="preserve"> </w:t>
      </w:r>
      <w:r w:rsidR="006111CA" w:rsidRPr="001436AB">
        <w:rPr>
          <w:lang w:val="en-GB"/>
        </w:rPr>
        <w:t xml:space="preserve">who was </w:t>
      </w:r>
      <w:r w:rsidR="0027799B" w:rsidRPr="001436AB">
        <w:rPr>
          <w:lang w:val="en-GB"/>
        </w:rPr>
        <w:t>ex</w:t>
      </w:r>
      <w:r w:rsidR="006111CA" w:rsidRPr="001436AB">
        <w:rPr>
          <w:lang w:val="en-GB"/>
        </w:rPr>
        <w:t>asperated by the victim</w:t>
      </w:r>
      <w:r w:rsidR="001436AB" w:rsidRPr="001436AB">
        <w:rPr>
          <w:lang w:val="en-GB"/>
        </w:rPr>
        <w:t>’</w:t>
      </w:r>
      <w:r w:rsidR="006111CA" w:rsidRPr="001436AB">
        <w:rPr>
          <w:lang w:val="en-GB"/>
        </w:rPr>
        <w:t>s dis</w:t>
      </w:r>
      <w:r w:rsidR="00A60766" w:rsidRPr="001436AB">
        <w:rPr>
          <w:lang w:val="en-GB"/>
        </w:rPr>
        <w:t>respect</w:t>
      </w:r>
      <w:r w:rsidR="006111CA" w:rsidRPr="001436AB">
        <w:rPr>
          <w:lang w:val="en-GB"/>
        </w:rPr>
        <w:t>f</w:t>
      </w:r>
      <w:r w:rsidR="00A60766" w:rsidRPr="001436AB">
        <w:rPr>
          <w:lang w:val="en-GB"/>
        </w:rPr>
        <w:t>u</w:t>
      </w:r>
      <w:r w:rsidR="006111CA" w:rsidRPr="001436AB">
        <w:rPr>
          <w:lang w:val="en-GB"/>
        </w:rPr>
        <w:t>l or</w:t>
      </w:r>
      <w:r w:rsidR="0027799B" w:rsidRPr="001436AB">
        <w:rPr>
          <w:lang w:val="en-GB"/>
        </w:rPr>
        <w:t xml:space="preserve"> </w:t>
      </w:r>
      <w:r w:rsidR="006111CA" w:rsidRPr="001436AB">
        <w:rPr>
          <w:lang w:val="en-GB"/>
        </w:rPr>
        <w:t>provocative conduct is irrelevant here</w:t>
      </w:r>
      <w:r w:rsidR="001D0853" w:rsidRPr="001436AB">
        <w:rPr>
          <w:lang w:val="en-GB"/>
        </w:rPr>
        <w:t>.</w:t>
      </w:r>
      <w:r w:rsidR="007476BB" w:rsidRPr="001436AB">
        <w:rPr>
          <w:lang w:val="en-GB"/>
        </w:rPr>
        <w:t xml:space="preserve"> </w:t>
      </w:r>
      <w:r w:rsidR="001B3F32" w:rsidRPr="001436AB">
        <w:rPr>
          <w:lang w:val="en-GB"/>
        </w:rPr>
        <w:t xml:space="preserve">The </w:t>
      </w:r>
      <w:r w:rsidR="001B3F32" w:rsidRPr="001436AB">
        <w:rPr>
          <w:snapToGrid w:val="0"/>
          <w:szCs w:val="24"/>
          <w:lang w:val="en-GB" w:eastAsia="fr-FR"/>
        </w:rPr>
        <w:t>Grand</w:t>
      </w:r>
      <w:r w:rsidR="00B866CD" w:rsidRPr="001436AB">
        <w:rPr>
          <w:snapToGrid w:val="0"/>
          <w:szCs w:val="24"/>
          <w:lang w:val="en-GB" w:eastAsia="fr-FR"/>
        </w:rPr>
        <w:t xml:space="preserve"> </w:t>
      </w:r>
      <w:r w:rsidR="00514200" w:rsidRPr="001436AB">
        <w:rPr>
          <w:snapToGrid w:val="0"/>
          <w:szCs w:val="24"/>
          <w:lang w:val="en-GB" w:eastAsia="fr-FR"/>
        </w:rPr>
        <w:t>Chamber</w:t>
      </w:r>
      <w:r w:rsidR="00B866CD" w:rsidRPr="001436AB">
        <w:rPr>
          <w:snapToGrid w:val="0"/>
          <w:szCs w:val="24"/>
          <w:lang w:val="en-GB" w:eastAsia="fr-FR"/>
        </w:rPr>
        <w:t xml:space="preserve"> </w:t>
      </w:r>
      <w:r w:rsidR="001B3F32" w:rsidRPr="001436AB">
        <w:rPr>
          <w:snapToGrid w:val="0"/>
          <w:szCs w:val="24"/>
          <w:lang w:val="en-GB" w:eastAsia="fr-FR"/>
        </w:rPr>
        <w:t xml:space="preserve">therefore </w:t>
      </w:r>
      <w:r w:rsidR="00C65A52" w:rsidRPr="001436AB">
        <w:rPr>
          <w:snapToGrid w:val="0"/>
          <w:szCs w:val="24"/>
          <w:lang w:val="en-GB" w:eastAsia="fr-FR"/>
        </w:rPr>
        <w:t>de</w:t>
      </w:r>
      <w:r w:rsidR="00B866CD" w:rsidRPr="001436AB">
        <w:rPr>
          <w:snapToGrid w:val="0"/>
          <w:szCs w:val="24"/>
          <w:lang w:val="en-GB" w:eastAsia="fr-FR"/>
        </w:rPr>
        <w:t>part</w:t>
      </w:r>
      <w:r w:rsidR="001B3F32" w:rsidRPr="001436AB">
        <w:rPr>
          <w:snapToGrid w:val="0"/>
          <w:szCs w:val="24"/>
          <w:lang w:val="en-GB" w:eastAsia="fr-FR"/>
        </w:rPr>
        <w:t xml:space="preserve">s </w:t>
      </w:r>
      <w:r w:rsidR="00C65A52" w:rsidRPr="001436AB">
        <w:rPr>
          <w:snapToGrid w:val="0"/>
          <w:szCs w:val="24"/>
          <w:lang w:val="en-GB" w:eastAsia="fr-FR"/>
        </w:rPr>
        <w:t>from</w:t>
      </w:r>
      <w:r w:rsidR="001B3F32" w:rsidRPr="001436AB">
        <w:rPr>
          <w:snapToGrid w:val="0"/>
          <w:szCs w:val="24"/>
          <w:lang w:val="en-GB" w:eastAsia="fr-FR"/>
        </w:rPr>
        <w:t xml:space="preserve"> the </w:t>
      </w:r>
      <w:r w:rsidR="00514200" w:rsidRPr="001436AB">
        <w:rPr>
          <w:snapToGrid w:val="0"/>
          <w:szCs w:val="24"/>
          <w:lang w:val="en-GB" w:eastAsia="fr-FR"/>
        </w:rPr>
        <w:t>Chamber</w:t>
      </w:r>
      <w:r w:rsidR="001436AB" w:rsidRPr="001436AB">
        <w:rPr>
          <w:snapToGrid w:val="0"/>
          <w:szCs w:val="24"/>
          <w:lang w:val="en-GB" w:eastAsia="fr-FR"/>
        </w:rPr>
        <w:t>’</w:t>
      </w:r>
      <w:r w:rsidR="00C65A52" w:rsidRPr="001436AB">
        <w:rPr>
          <w:snapToGrid w:val="0"/>
          <w:szCs w:val="24"/>
          <w:lang w:val="en-GB" w:eastAsia="fr-FR"/>
        </w:rPr>
        <w:t xml:space="preserve">s </w:t>
      </w:r>
      <w:r w:rsidR="00C65A52" w:rsidRPr="001436AB">
        <w:rPr>
          <w:lang w:val="en-GB"/>
        </w:rPr>
        <w:t>approach</w:t>
      </w:r>
      <w:r w:rsidR="00B866CD" w:rsidRPr="001436AB">
        <w:rPr>
          <w:lang w:val="en-GB"/>
        </w:rPr>
        <w:t xml:space="preserve"> </w:t>
      </w:r>
      <w:r w:rsidR="001B3F32" w:rsidRPr="001436AB">
        <w:rPr>
          <w:lang w:val="en-GB"/>
        </w:rPr>
        <w:t>on this</w:t>
      </w:r>
      <w:r w:rsidR="007476BB" w:rsidRPr="001436AB">
        <w:rPr>
          <w:lang w:val="en-GB"/>
        </w:rPr>
        <w:t xml:space="preserve"> point. </w:t>
      </w:r>
      <w:r w:rsidR="001B3F32" w:rsidRPr="001436AB">
        <w:rPr>
          <w:lang w:val="en-GB"/>
        </w:rPr>
        <w:t>As the</w:t>
      </w:r>
      <w:r w:rsidR="00A60766" w:rsidRPr="001436AB">
        <w:rPr>
          <w:lang w:val="en-GB"/>
        </w:rPr>
        <w:t xml:space="preserve"> </w:t>
      </w:r>
      <w:r w:rsidR="00514200" w:rsidRPr="001436AB">
        <w:rPr>
          <w:lang w:val="en-GB"/>
        </w:rPr>
        <w:t>Court</w:t>
      </w:r>
      <w:r w:rsidR="00A60766" w:rsidRPr="001436AB">
        <w:rPr>
          <w:lang w:val="en-GB"/>
        </w:rPr>
        <w:t xml:space="preserve"> </w:t>
      </w:r>
      <w:r w:rsidR="001B3F32" w:rsidRPr="001436AB">
        <w:rPr>
          <w:lang w:val="en-GB"/>
        </w:rPr>
        <w:t>has previously pointed out, even under the most</w:t>
      </w:r>
      <w:r w:rsidR="0027799B" w:rsidRPr="001436AB">
        <w:rPr>
          <w:lang w:val="en-GB"/>
        </w:rPr>
        <w:t xml:space="preserve"> </w:t>
      </w:r>
      <w:r w:rsidR="00514200" w:rsidRPr="001436AB">
        <w:rPr>
          <w:lang w:val="en-GB"/>
        </w:rPr>
        <w:t>difficult</w:t>
      </w:r>
      <w:r w:rsidR="001B3F32" w:rsidRPr="001436AB">
        <w:rPr>
          <w:lang w:val="en-GB"/>
        </w:rPr>
        <w:t xml:space="preserve"> </w:t>
      </w:r>
      <w:r w:rsidR="00514200" w:rsidRPr="001436AB">
        <w:rPr>
          <w:lang w:val="en-GB"/>
        </w:rPr>
        <w:t>circumstances</w:t>
      </w:r>
      <w:r w:rsidR="00A60766" w:rsidRPr="001436AB">
        <w:rPr>
          <w:lang w:val="en-GB"/>
        </w:rPr>
        <w:t>,</w:t>
      </w:r>
      <w:r w:rsidR="0027799B" w:rsidRPr="001436AB">
        <w:rPr>
          <w:lang w:val="en-GB"/>
        </w:rPr>
        <w:t xml:space="preserve"> </w:t>
      </w:r>
      <w:r w:rsidR="001B3F32" w:rsidRPr="001436AB">
        <w:rPr>
          <w:lang w:val="en-GB"/>
        </w:rPr>
        <w:t xml:space="preserve">the Convention prohibits in absolute terms torture and inhuman or degrading treatment or punishment, irrespective of the conduct of the person concerned </w:t>
      </w:r>
      <w:r w:rsidR="00A60766" w:rsidRPr="001436AB">
        <w:rPr>
          <w:lang w:val="en-GB"/>
        </w:rPr>
        <w:t>(</w:t>
      </w:r>
      <w:r w:rsidR="001B3F32" w:rsidRPr="001436AB">
        <w:rPr>
          <w:lang w:val="en-GB"/>
        </w:rPr>
        <w:t xml:space="preserve">see </w:t>
      </w:r>
      <w:r w:rsidR="00514200" w:rsidRPr="001436AB">
        <w:rPr>
          <w:lang w:val="en-GB"/>
        </w:rPr>
        <w:t>paragraph</w:t>
      </w:r>
      <w:r w:rsidR="00CA3034" w:rsidRPr="001436AB">
        <w:rPr>
          <w:lang w:val="en-GB"/>
        </w:rPr>
        <w:t> </w:t>
      </w:r>
      <w:r w:rsidR="00AC568B" w:rsidRPr="001436AB">
        <w:rPr>
          <w:lang w:val="en-GB"/>
        </w:rPr>
        <w:t xml:space="preserve">81 </w:t>
      </w:r>
      <w:r w:rsidR="00835E45" w:rsidRPr="001436AB">
        <w:rPr>
          <w:lang w:val="en-GB"/>
        </w:rPr>
        <w:t>above</w:t>
      </w:r>
      <w:r w:rsidR="00A60766" w:rsidRPr="001436AB">
        <w:rPr>
          <w:lang w:val="en-GB"/>
        </w:rPr>
        <w:t xml:space="preserve">). </w:t>
      </w:r>
      <w:r w:rsidR="00835E45" w:rsidRPr="001436AB">
        <w:rPr>
          <w:lang w:val="en-GB"/>
        </w:rPr>
        <w:t>In a</w:t>
      </w:r>
      <w:r w:rsidR="00A60766" w:rsidRPr="001436AB">
        <w:rPr>
          <w:lang w:val="en-GB"/>
        </w:rPr>
        <w:t xml:space="preserve"> </w:t>
      </w:r>
      <w:r w:rsidR="00FF309C" w:rsidRPr="001436AB">
        <w:rPr>
          <w:lang w:val="en-GB"/>
        </w:rPr>
        <w:t>democratic</w:t>
      </w:r>
      <w:r w:rsidR="00835E45" w:rsidRPr="001436AB">
        <w:rPr>
          <w:lang w:val="en-GB"/>
        </w:rPr>
        <w:t xml:space="preserve"> </w:t>
      </w:r>
      <w:r w:rsidR="00FF309C" w:rsidRPr="001436AB">
        <w:rPr>
          <w:lang w:val="en-GB"/>
        </w:rPr>
        <w:t>society</w:t>
      </w:r>
      <w:r w:rsidR="00A60766" w:rsidRPr="001436AB">
        <w:rPr>
          <w:lang w:val="en-GB"/>
        </w:rPr>
        <w:t xml:space="preserve"> </w:t>
      </w:r>
      <w:r w:rsidR="00D44D98" w:rsidRPr="001436AB">
        <w:rPr>
          <w:lang w:val="en-GB"/>
        </w:rPr>
        <w:t>i</w:t>
      </w:r>
      <w:r w:rsidR="00A60766" w:rsidRPr="001436AB">
        <w:rPr>
          <w:lang w:val="en-GB"/>
        </w:rPr>
        <w:t>l</w:t>
      </w:r>
      <w:r w:rsidR="00D44D98" w:rsidRPr="001436AB">
        <w:rPr>
          <w:lang w:val="en-GB"/>
        </w:rPr>
        <w:t>l-</w:t>
      </w:r>
      <w:r w:rsidR="00FF309C" w:rsidRPr="001436AB">
        <w:rPr>
          <w:lang w:val="en-GB"/>
        </w:rPr>
        <w:t>treatment</w:t>
      </w:r>
      <w:r w:rsidR="00D44D98" w:rsidRPr="001436AB">
        <w:rPr>
          <w:lang w:val="en-GB"/>
        </w:rPr>
        <w:t xml:space="preserve"> </w:t>
      </w:r>
      <w:r w:rsidR="00FF309C" w:rsidRPr="001436AB">
        <w:rPr>
          <w:lang w:val="en-GB"/>
        </w:rPr>
        <w:t xml:space="preserve">is </w:t>
      </w:r>
      <w:r w:rsidR="00D44D98" w:rsidRPr="001436AB">
        <w:rPr>
          <w:lang w:val="en-GB"/>
        </w:rPr>
        <w:t>never</w:t>
      </w:r>
      <w:r w:rsidR="00A60766" w:rsidRPr="001436AB">
        <w:rPr>
          <w:lang w:val="en-GB"/>
        </w:rPr>
        <w:t xml:space="preserve"> </w:t>
      </w:r>
      <w:r w:rsidR="00D44D98" w:rsidRPr="001436AB">
        <w:rPr>
          <w:lang w:val="en-GB"/>
        </w:rPr>
        <w:t xml:space="preserve">an </w:t>
      </w:r>
      <w:r w:rsidR="00FF309C" w:rsidRPr="001436AB">
        <w:rPr>
          <w:lang w:val="en-GB"/>
        </w:rPr>
        <w:t>appropriate</w:t>
      </w:r>
      <w:r w:rsidR="00A60766" w:rsidRPr="001436AB">
        <w:rPr>
          <w:lang w:val="en-GB"/>
        </w:rPr>
        <w:t xml:space="preserve"> </w:t>
      </w:r>
      <w:r w:rsidR="00FF309C" w:rsidRPr="001436AB">
        <w:rPr>
          <w:lang w:val="en-GB"/>
        </w:rPr>
        <w:t>response</w:t>
      </w:r>
      <w:r w:rsidR="00A60766" w:rsidRPr="001436AB">
        <w:rPr>
          <w:lang w:val="en-GB"/>
        </w:rPr>
        <w:t xml:space="preserve"> </w:t>
      </w:r>
      <w:r w:rsidR="00D44D98" w:rsidRPr="001436AB">
        <w:rPr>
          <w:lang w:val="en-GB"/>
        </w:rPr>
        <w:t xml:space="preserve">to </w:t>
      </w:r>
      <w:r w:rsidR="00FF309C" w:rsidRPr="001436AB">
        <w:rPr>
          <w:lang w:val="en-GB"/>
        </w:rPr>
        <w:t>problems</w:t>
      </w:r>
      <w:r w:rsidR="00A60766" w:rsidRPr="001436AB">
        <w:rPr>
          <w:lang w:val="en-GB"/>
        </w:rPr>
        <w:t xml:space="preserve"> </w:t>
      </w:r>
      <w:r w:rsidR="00D44D98" w:rsidRPr="001436AB">
        <w:rPr>
          <w:lang w:val="en-GB"/>
        </w:rPr>
        <w:t>facing the</w:t>
      </w:r>
      <w:r w:rsidR="00743D31" w:rsidRPr="001436AB">
        <w:rPr>
          <w:lang w:val="en-GB"/>
        </w:rPr>
        <w:t xml:space="preserve"> </w:t>
      </w:r>
      <w:r w:rsidR="00FF309C" w:rsidRPr="001436AB">
        <w:rPr>
          <w:lang w:val="en-GB"/>
        </w:rPr>
        <w:t>authorities</w:t>
      </w:r>
      <w:r w:rsidR="00A60766" w:rsidRPr="001436AB">
        <w:rPr>
          <w:lang w:val="en-GB"/>
        </w:rPr>
        <w:t xml:space="preserve">. </w:t>
      </w:r>
      <w:r w:rsidR="00CA2A9F" w:rsidRPr="001436AB">
        <w:rPr>
          <w:lang w:val="en-GB"/>
        </w:rPr>
        <w:t>The police, specifically, must “not inflict, instigate or tolerate any act of torture or inhuman or degrading treatment or punishment under any circumstances” (Eu</w:t>
      </w:r>
      <w:r w:rsidR="007475DE" w:rsidRPr="001436AB">
        <w:rPr>
          <w:lang w:val="en-GB"/>
        </w:rPr>
        <w:t>ropean Code of Police Ethics, § </w:t>
      </w:r>
      <w:r w:rsidR="00CA2A9F" w:rsidRPr="001436AB">
        <w:rPr>
          <w:lang w:val="en-GB"/>
        </w:rPr>
        <w:t>36; see paragraph 51 above).</w:t>
      </w:r>
      <w:r w:rsidR="00CA2A9F" w:rsidRPr="001436AB">
        <w:rPr>
          <w:rFonts w:ascii="Times New Roman" w:hAnsi="Times New Roman" w:cs="Times New Roman"/>
          <w:szCs w:val="24"/>
          <w:lang w:val="en-GB"/>
        </w:rPr>
        <w:t xml:space="preserve"> </w:t>
      </w:r>
      <w:r w:rsidR="00D44D98" w:rsidRPr="001436AB">
        <w:rPr>
          <w:lang w:val="en-GB"/>
        </w:rPr>
        <w:t>Furthermore</w:t>
      </w:r>
      <w:r w:rsidR="0027153F" w:rsidRPr="001436AB">
        <w:rPr>
          <w:lang w:val="en-GB"/>
        </w:rPr>
        <w:t xml:space="preserve">, </w:t>
      </w:r>
      <w:r w:rsidR="00D44D98" w:rsidRPr="001436AB">
        <w:rPr>
          <w:lang w:val="en-GB"/>
        </w:rPr>
        <w:t>Article 3 of the Convention establishes a positive obligatio</w:t>
      </w:r>
      <w:r w:rsidR="00161051" w:rsidRPr="001436AB">
        <w:rPr>
          <w:lang w:val="en-GB"/>
        </w:rPr>
        <w:t>n on the State to train its law-</w:t>
      </w:r>
      <w:r w:rsidR="00D44D98" w:rsidRPr="001436AB">
        <w:rPr>
          <w:lang w:val="en-GB"/>
        </w:rPr>
        <w:t>enforcement officials in such a manner as to ensure their high level of competence in their professional conduct so that no</w:t>
      </w:r>
      <w:r w:rsidR="00187216" w:rsidRPr="001436AB">
        <w:rPr>
          <w:lang w:val="en-GB"/>
        </w:rPr>
        <w:t xml:space="preserve"> </w:t>
      </w:r>
      <w:r w:rsidR="00D44D98" w:rsidRPr="001436AB">
        <w:rPr>
          <w:lang w:val="en-GB"/>
        </w:rPr>
        <w:t xml:space="preserve">one is subjected to torture or treatment that runs </w:t>
      </w:r>
      <w:r w:rsidR="00161051" w:rsidRPr="001436AB">
        <w:rPr>
          <w:lang w:val="en-GB"/>
        </w:rPr>
        <w:t>counter</w:t>
      </w:r>
      <w:r w:rsidR="00D44D98" w:rsidRPr="001436AB">
        <w:rPr>
          <w:lang w:val="en-GB"/>
        </w:rPr>
        <w:t xml:space="preserve"> to that provision </w:t>
      </w:r>
      <w:r w:rsidR="00843C21" w:rsidRPr="001436AB">
        <w:rPr>
          <w:lang w:val="en-GB"/>
        </w:rPr>
        <w:t>(</w:t>
      </w:r>
      <w:r w:rsidR="00835E45" w:rsidRPr="001436AB">
        <w:rPr>
          <w:lang w:val="en-GB"/>
        </w:rPr>
        <w:t>see</w:t>
      </w:r>
      <w:r w:rsidR="004A50DF" w:rsidRPr="001436AB">
        <w:rPr>
          <w:lang w:val="en-GB"/>
        </w:rPr>
        <w:t xml:space="preserve"> </w:t>
      </w:r>
      <w:r w:rsidR="00843C21" w:rsidRPr="001436AB">
        <w:rPr>
          <w:i/>
          <w:lang w:val="en-GB"/>
        </w:rPr>
        <w:t xml:space="preserve">Davydov </w:t>
      </w:r>
      <w:r w:rsidR="00835E45" w:rsidRPr="001436AB">
        <w:rPr>
          <w:i/>
          <w:lang w:val="en-GB"/>
        </w:rPr>
        <w:t>and Others</w:t>
      </w:r>
      <w:r w:rsidR="00843C21" w:rsidRPr="001436AB">
        <w:rPr>
          <w:lang w:val="en-GB"/>
        </w:rPr>
        <w:t xml:space="preserve">, </w:t>
      </w:r>
      <w:r w:rsidR="00FF309C" w:rsidRPr="001436AB">
        <w:rPr>
          <w:lang w:val="en-GB"/>
        </w:rPr>
        <w:t>cited</w:t>
      </w:r>
      <w:r w:rsidR="00835E45" w:rsidRPr="001436AB">
        <w:rPr>
          <w:lang w:val="en-GB"/>
        </w:rPr>
        <w:t xml:space="preserve"> above</w:t>
      </w:r>
      <w:r w:rsidR="004A50DF" w:rsidRPr="001436AB">
        <w:rPr>
          <w:lang w:val="en-GB"/>
        </w:rPr>
        <w:t xml:space="preserve">, </w:t>
      </w:r>
      <w:r w:rsidR="00843C21" w:rsidRPr="001436AB">
        <w:rPr>
          <w:snapToGrid w:val="0"/>
          <w:szCs w:val="24"/>
          <w:lang w:val="en-GB"/>
        </w:rPr>
        <w:t>§</w:t>
      </w:r>
      <w:r w:rsidR="004A50DF" w:rsidRPr="001436AB">
        <w:rPr>
          <w:snapToGrid w:val="0"/>
          <w:szCs w:val="24"/>
          <w:lang w:val="en-GB"/>
        </w:rPr>
        <w:t> </w:t>
      </w:r>
      <w:r w:rsidR="00843C21" w:rsidRPr="001436AB">
        <w:rPr>
          <w:snapToGrid w:val="0"/>
          <w:szCs w:val="24"/>
          <w:lang w:val="en-GB"/>
        </w:rPr>
        <w:t>268</w:t>
      </w:r>
      <w:r w:rsidR="007475DE" w:rsidRPr="001436AB">
        <w:rPr>
          <w:lang w:val="en-GB"/>
        </w:rPr>
        <w:t>).</w:t>
      </w:r>
    </w:p>
    <w:p w:rsidR="002A6F00" w:rsidRPr="001436AB" w:rsidRDefault="0098159B" w:rsidP="001436AB">
      <w:pPr>
        <w:pStyle w:val="ECHRPara"/>
        <w:rPr>
          <w:snapToGrid w:val="0"/>
          <w:szCs w:val="24"/>
          <w:lang w:val="en-GB" w:eastAsia="fr-FR"/>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109</w:t>
      </w:r>
      <w:r w:rsidRPr="001436AB">
        <w:rPr>
          <w:lang w:val="en-GB"/>
        </w:rPr>
        <w:fldChar w:fldCharType="end"/>
      </w:r>
      <w:r w:rsidRPr="001436AB">
        <w:rPr>
          <w:lang w:val="en-GB"/>
        </w:rPr>
        <w:t>.  </w:t>
      </w:r>
      <w:r w:rsidR="00351038" w:rsidRPr="001436AB">
        <w:rPr>
          <w:lang w:val="en-GB"/>
        </w:rPr>
        <w:t>Lastly</w:t>
      </w:r>
      <w:r w:rsidR="006D2592" w:rsidRPr="001436AB">
        <w:rPr>
          <w:lang w:val="en-GB"/>
        </w:rPr>
        <w:t xml:space="preserve">, </w:t>
      </w:r>
      <w:r w:rsidR="00351038" w:rsidRPr="001436AB">
        <w:rPr>
          <w:lang w:val="en-GB"/>
        </w:rPr>
        <w:t>the</w:t>
      </w:r>
      <w:r w:rsidR="009769AE" w:rsidRPr="001436AB">
        <w:rPr>
          <w:lang w:val="en-GB"/>
        </w:rPr>
        <w:t xml:space="preserve"> </w:t>
      </w:r>
      <w:r w:rsidR="00FF309C" w:rsidRPr="001436AB">
        <w:rPr>
          <w:lang w:val="en-GB"/>
        </w:rPr>
        <w:t>Court</w:t>
      </w:r>
      <w:r w:rsidR="009769AE" w:rsidRPr="001436AB">
        <w:rPr>
          <w:lang w:val="en-GB"/>
        </w:rPr>
        <w:t xml:space="preserve"> </w:t>
      </w:r>
      <w:r w:rsidR="00351038" w:rsidRPr="001436AB">
        <w:rPr>
          <w:lang w:val="en-GB"/>
        </w:rPr>
        <w:t>notes</w:t>
      </w:r>
      <w:r w:rsidR="00CA2A9F" w:rsidRPr="001436AB">
        <w:rPr>
          <w:lang w:val="en-GB"/>
        </w:rPr>
        <w:t>, as a secondary consideration,</w:t>
      </w:r>
      <w:r w:rsidR="00351038" w:rsidRPr="001436AB">
        <w:rPr>
          <w:lang w:val="en-GB"/>
        </w:rPr>
        <w:t xml:space="preserve"> that the first applic</w:t>
      </w:r>
      <w:r w:rsidR="006D2592" w:rsidRPr="001436AB">
        <w:rPr>
          <w:lang w:val="en-GB"/>
        </w:rPr>
        <w:t>ant</w:t>
      </w:r>
      <w:r w:rsidR="00351038" w:rsidRPr="001436AB">
        <w:rPr>
          <w:lang w:val="en-GB"/>
        </w:rPr>
        <w:t xml:space="preserve"> was born on 22 August 1986 and was </w:t>
      </w:r>
      <w:r w:rsidR="002D7EDA" w:rsidRPr="001436AB">
        <w:rPr>
          <w:lang w:val="en-GB"/>
        </w:rPr>
        <w:t xml:space="preserve">thus </w:t>
      </w:r>
      <w:r w:rsidR="00112690" w:rsidRPr="001436AB">
        <w:rPr>
          <w:lang w:val="en-GB"/>
        </w:rPr>
        <w:t xml:space="preserve">17 </w:t>
      </w:r>
      <w:r w:rsidR="00351038" w:rsidRPr="001436AB">
        <w:rPr>
          <w:lang w:val="en-GB"/>
        </w:rPr>
        <w:t>years old on</w:t>
      </w:r>
      <w:r w:rsidR="00112690" w:rsidRPr="001436AB">
        <w:rPr>
          <w:lang w:val="en-GB"/>
        </w:rPr>
        <w:t xml:space="preserve"> 8</w:t>
      </w:r>
      <w:r w:rsidR="00CA2A9F" w:rsidRPr="001436AB">
        <w:rPr>
          <w:lang w:val="en-GB"/>
        </w:rPr>
        <w:t> </w:t>
      </w:r>
      <w:r w:rsidR="00FF309C" w:rsidRPr="001436AB">
        <w:rPr>
          <w:lang w:val="en-GB"/>
        </w:rPr>
        <w:t>December</w:t>
      </w:r>
      <w:r w:rsidR="00112690" w:rsidRPr="001436AB">
        <w:rPr>
          <w:lang w:val="en-GB"/>
        </w:rPr>
        <w:t xml:space="preserve"> 2003. </w:t>
      </w:r>
      <w:r w:rsidR="00351038" w:rsidRPr="001436AB">
        <w:rPr>
          <w:lang w:val="en-GB"/>
        </w:rPr>
        <w:t xml:space="preserve">He was </w:t>
      </w:r>
      <w:r w:rsidR="00161051" w:rsidRPr="001436AB">
        <w:rPr>
          <w:lang w:val="en-GB"/>
        </w:rPr>
        <w:t>therefore</w:t>
      </w:r>
      <w:r w:rsidR="00351038" w:rsidRPr="001436AB">
        <w:rPr>
          <w:lang w:val="en-GB"/>
        </w:rPr>
        <w:t xml:space="preserve"> a</w:t>
      </w:r>
      <w:r w:rsidR="00112690" w:rsidRPr="001436AB">
        <w:rPr>
          <w:lang w:val="en-GB"/>
        </w:rPr>
        <w:t xml:space="preserve"> </w:t>
      </w:r>
      <w:r w:rsidR="00FF309C" w:rsidRPr="001436AB">
        <w:rPr>
          <w:lang w:val="en-GB"/>
        </w:rPr>
        <w:t>minor</w:t>
      </w:r>
      <w:r w:rsidR="002A0B76" w:rsidRPr="001436AB">
        <w:rPr>
          <w:lang w:val="en-GB"/>
        </w:rPr>
        <w:t xml:space="preserve"> </w:t>
      </w:r>
      <w:r w:rsidR="006D2592" w:rsidRPr="001436AB">
        <w:rPr>
          <w:lang w:val="en-GB"/>
        </w:rPr>
        <w:t>a</w:t>
      </w:r>
      <w:r w:rsidR="00351038" w:rsidRPr="001436AB">
        <w:rPr>
          <w:lang w:val="en-GB"/>
        </w:rPr>
        <w:t>t the material time</w:t>
      </w:r>
      <w:r w:rsidR="00C66666" w:rsidRPr="001436AB">
        <w:rPr>
          <w:lang w:val="en-GB"/>
        </w:rPr>
        <w:t xml:space="preserve">. </w:t>
      </w:r>
      <w:r w:rsidR="007475DE" w:rsidRPr="001436AB">
        <w:rPr>
          <w:lang w:val="en-GB"/>
        </w:rPr>
        <w:t>Ill</w:t>
      </w:r>
      <w:r w:rsidR="007475DE" w:rsidRPr="001436AB">
        <w:rPr>
          <w:lang w:val="en-GB"/>
        </w:rPr>
        <w:noBreakHyphen/>
      </w:r>
      <w:r w:rsidR="00FF309C" w:rsidRPr="001436AB">
        <w:rPr>
          <w:lang w:val="en-GB"/>
        </w:rPr>
        <w:t>treatment</w:t>
      </w:r>
      <w:r w:rsidR="00C66666" w:rsidRPr="001436AB">
        <w:rPr>
          <w:lang w:val="en-GB"/>
        </w:rPr>
        <w:t xml:space="preserve"> </w:t>
      </w:r>
      <w:r w:rsidR="00FF309C" w:rsidRPr="001436AB">
        <w:rPr>
          <w:lang w:val="en-GB"/>
        </w:rPr>
        <w:t>is liable to</w:t>
      </w:r>
      <w:r w:rsidR="00351038" w:rsidRPr="001436AB">
        <w:rPr>
          <w:lang w:val="en-GB"/>
        </w:rPr>
        <w:t xml:space="preserve"> have </w:t>
      </w:r>
      <w:r w:rsidR="00BF7E2F" w:rsidRPr="001436AB">
        <w:rPr>
          <w:lang w:val="en-GB"/>
        </w:rPr>
        <w:t>a greater</w:t>
      </w:r>
      <w:r w:rsidR="00C66666" w:rsidRPr="001436AB">
        <w:rPr>
          <w:lang w:val="en-GB"/>
        </w:rPr>
        <w:t xml:space="preserve"> impact – </w:t>
      </w:r>
      <w:r w:rsidR="00BF7E2F" w:rsidRPr="001436AB">
        <w:rPr>
          <w:lang w:val="en-GB"/>
        </w:rPr>
        <w:t xml:space="preserve">especially in </w:t>
      </w:r>
      <w:r w:rsidR="00C66666" w:rsidRPr="001436AB">
        <w:rPr>
          <w:lang w:val="en-GB"/>
        </w:rPr>
        <w:t>psychologi</w:t>
      </w:r>
      <w:r w:rsidR="00BF7E2F" w:rsidRPr="001436AB">
        <w:rPr>
          <w:lang w:val="en-GB"/>
        </w:rPr>
        <w:t>cal terms</w:t>
      </w:r>
      <w:r w:rsidR="00C66666" w:rsidRPr="001436AB">
        <w:rPr>
          <w:lang w:val="en-GB"/>
        </w:rPr>
        <w:t xml:space="preserve"> – </w:t>
      </w:r>
      <w:r w:rsidR="00BF7E2F" w:rsidRPr="001436AB">
        <w:rPr>
          <w:lang w:val="en-GB"/>
        </w:rPr>
        <w:t>on a</w:t>
      </w:r>
      <w:r w:rsidR="00C66666" w:rsidRPr="001436AB">
        <w:rPr>
          <w:lang w:val="en-GB"/>
        </w:rPr>
        <w:t xml:space="preserve"> </w:t>
      </w:r>
      <w:r w:rsidR="00FF309C" w:rsidRPr="001436AB">
        <w:rPr>
          <w:lang w:val="en-GB"/>
        </w:rPr>
        <w:t>minor</w:t>
      </w:r>
      <w:r w:rsidR="00C66666" w:rsidRPr="001436AB">
        <w:rPr>
          <w:lang w:val="en-GB"/>
        </w:rPr>
        <w:t xml:space="preserve"> (</w:t>
      </w:r>
      <w:r w:rsidR="00BF7E2F" w:rsidRPr="001436AB">
        <w:rPr>
          <w:lang w:val="en-GB"/>
        </w:rPr>
        <w:t>see</w:t>
      </w:r>
      <w:r w:rsidR="00C66666" w:rsidRPr="001436AB">
        <w:rPr>
          <w:lang w:val="en-GB"/>
        </w:rPr>
        <w:t xml:space="preserve">, </w:t>
      </w:r>
      <w:r w:rsidR="00BF7E2F" w:rsidRPr="001436AB">
        <w:rPr>
          <w:lang w:val="en-GB"/>
        </w:rPr>
        <w:t>fo</w:t>
      </w:r>
      <w:r w:rsidR="00C66666" w:rsidRPr="001436AB">
        <w:rPr>
          <w:lang w:val="en-GB"/>
        </w:rPr>
        <w:t xml:space="preserve">r </w:t>
      </w:r>
      <w:r w:rsidR="00FF309C" w:rsidRPr="001436AB">
        <w:rPr>
          <w:lang w:val="en-GB"/>
        </w:rPr>
        <w:t>example</w:t>
      </w:r>
      <w:r w:rsidR="00C66666" w:rsidRPr="001436AB">
        <w:rPr>
          <w:lang w:val="en-GB"/>
        </w:rPr>
        <w:t xml:space="preserve">, </w:t>
      </w:r>
      <w:r w:rsidR="00C66666" w:rsidRPr="001436AB">
        <w:rPr>
          <w:i/>
          <w:lang w:val="en-GB"/>
        </w:rPr>
        <w:t>Rivas</w:t>
      </w:r>
      <w:r w:rsidR="00BF7E2F" w:rsidRPr="001436AB">
        <w:rPr>
          <w:lang w:val="en-GB"/>
        </w:rPr>
        <w:t>,</w:t>
      </w:r>
      <w:r w:rsidR="00C66666" w:rsidRPr="001436AB">
        <w:rPr>
          <w:lang w:val="en-GB"/>
        </w:rPr>
        <w:t xml:space="preserve"> </w:t>
      </w:r>
      <w:r w:rsidR="00FF309C" w:rsidRPr="001436AB">
        <w:rPr>
          <w:lang w:val="en-GB"/>
        </w:rPr>
        <w:t>cited</w:t>
      </w:r>
      <w:r w:rsidR="00BF7E2F" w:rsidRPr="001436AB">
        <w:rPr>
          <w:lang w:val="en-GB"/>
        </w:rPr>
        <w:t xml:space="preserve"> above</w:t>
      </w:r>
      <w:r w:rsidR="00C66666" w:rsidRPr="001436AB">
        <w:rPr>
          <w:lang w:val="en-GB"/>
        </w:rPr>
        <w:t>, § 42</w:t>
      </w:r>
      <w:r w:rsidR="00090CD3" w:rsidRPr="001436AB">
        <w:rPr>
          <w:lang w:val="en-GB"/>
        </w:rPr>
        <w:t>;</w:t>
      </w:r>
      <w:r w:rsidR="00C66666" w:rsidRPr="001436AB">
        <w:rPr>
          <w:lang w:val="en-GB"/>
        </w:rPr>
        <w:t xml:space="preserve"> </w:t>
      </w:r>
      <w:r w:rsidR="00BF7E2F" w:rsidRPr="001436AB">
        <w:rPr>
          <w:lang w:val="en-GB"/>
        </w:rPr>
        <w:t>and</w:t>
      </w:r>
      <w:r w:rsidR="00C66666" w:rsidRPr="001436AB">
        <w:rPr>
          <w:lang w:val="en-GB"/>
        </w:rPr>
        <w:t xml:space="preserve"> </w:t>
      </w:r>
      <w:r w:rsidR="00C66666" w:rsidRPr="001436AB">
        <w:rPr>
          <w:i/>
          <w:lang w:val="en-GB" w:eastAsia="fr-FR"/>
        </w:rPr>
        <w:t xml:space="preserve">Darraj </w:t>
      </w:r>
      <w:r w:rsidR="00BF7E2F" w:rsidRPr="001436AB">
        <w:rPr>
          <w:i/>
          <w:lang w:val="en-GB" w:eastAsia="fr-FR"/>
        </w:rPr>
        <w:t>v</w:t>
      </w:r>
      <w:r w:rsidR="00C66666" w:rsidRPr="001436AB">
        <w:rPr>
          <w:i/>
          <w:lang w:val="en-GB" w:eastAsia="fr-FR"/>
        </w:rPr>
        <w:t>.</w:t>
      </w:r>
      <w:r w:rsidR="00CA3034" w:rsidRPr="001436AB">
        <w:rPr>
          <w:i/>
          <w:lang w:val="en-GB" w:eastAsia="fr-FR"/>
        </w:rPr>
        <w:t> </w:t>
      </w:r>
      <w:r w:rsidR="00C66666" w:rsidRPr="001436AB">
        <w:rPr>
          <w:i/>
          <w:lang w:val="en-GB" w:eastAsia="fr-FR"/>
        </w:rPr>
        <w:t>France</w:t>
      </w:r>
      <w:r w:rsidR="00C66666" w:rsidRPr="001436AB">
        <w:rPr>
          <w:lang w:val="en-GB" w:eastAsia="fr-FR"/>
        </w:rPr>
        <w:t>, n</w:t>
      </w:r>
      <w:r w:rsidR="00BF7E2F" w:rsidRPr="001436AB">
        <w:rPr>
          <w:lang w:val="en-GB" w:eastAsia="fr-FR"/>
        </w:rPr>
        <w:t>o.</w:t>
      </w:r>
      <w:r w:rsidR="00C66666" w:rsidRPr="001436AB">
        <w:rPr>
          <w:vertAlign w:val="superscript"/>
          <w:lang w:val="en-GB" w:eastAsia="fr-FR"/>
        </w:rPr>
        <w:t> </w:t>
      </w:r>
      <w:r w:rsidR="00C66666" w:rsidRPr="001436AB">
        <w:rPr>
          <w:lang w:val="en-GB" w:eastAsia="fr-FR"/>
        </w:rPr>
        <w:t>34588/07</w:t>
      </w:r>
      <w:r w:rsidR="00C66666" w:rsidRPr="001436AB">
        <w:rPr>
          <w:snapToGrid w:val="0"/>
          <w:szCs w:val="24"/>
          <w:lang w:val="en-GB" w:eastAsia="fr-FR"/>
        </w:rPr>
        <w:t>, §</w:t>
      </w:r>
      <w:r w:rsidR="00090CD3" w:rsidRPr="001436AB">
        <w:rPr>
          <w:snapToGrid w:val="0"/>
          <w:szCs w:val="24"/>
          <w:lang w:val="en-GB" w:eastAsia="fr-FR"/>
        </w:rPr>
        <w:t> </w:t>
      </w:r>
      <w:r w:rsidR="00C66666" w:rsidRPr="001436AB">
        <w:rPr>
          <w:snapToGrid w:val="0"/>
          <w:szCs w:val="24"/>
          <w:lang w:val="en-GB" w:eastAsia="fr-FR"/>
        </w:rPr>
        <w:t>44, 4</w:t>
      </w:r>
      <w:r w:rsidR="00662FC6" w:rsidRPr="001436AB">
        <w:rPr>
          <w:snapToGrid w:val="0"/>
          <w:szCs w:val="24"/>
          <w:lang w:val="en-GB" w:eastAsia="fr-FR"/>
        </w:rPr>
        <w:t> </w:t>
      </w:r>
      <w:r w:rsidR="00FF309C" w:rsidRPr="001436AB">
        <w:rPr>
          <w:szCs w:val="24"/>
          <w:lang w:val="en-GB" w:eastAsia="fr-FR"/>
        </w:rPr>
        <w:t>November</w:t>
      </w:r>
      <w:r w:rsidR="00C66666" w:rsidRPr="001436AB">
        <w:rPr>
          <w:snapToGrid w:val="0"/>
          <w:szCs w:val="24"/>
          <w:lang w:val="en-GB" w:eastAsia="fr-FR"/>
        </w:rPr>
        <w:t xml:space="preserve"> 2010</w:t>
      </w:r>
      <w:r w:rsidR="00C66666" w:rsidRPr="001436AB">
        <w:rPr>
          <w:lang w:val="en-GB"/>
        </w:rPr>
        <w:t xml:space="preserve">) </w:t>
      </w:r>
      <w:r w:rsidR="00BF7E2F" w:rsidRPr="001436AB">
        <w:rPr>
          <w:lang w:val="en-GB"/>
        </w:rPr>
        <w:t>than on an</w:t>
      </w:r>
      <w:r w:rsidR="00C66666" w:rsidRPr="001436AB">
        <w:rPr>
          <w:lang w:val="en-GB"/>
        </w:rPr>
        <w:t xml:space="preserve"> </w:t>
      </w:r>
      <w:r w:rsidR="00FF309C" w:rsidRPr="001436AB">
        <w:rPr>
          <w:lang w:val="en-GB"/>
        </w:rPr>
        <w:t>adult</w:t>
      </w:r>
      <w:r w:rsidR="00C66666" w:rsidRPr="001436AB">
        <w:rPr>
          <w:lang w:val="en-GB"/>
        </w:rPr>
        <w:t xml:space="preserve">. </w:t>
      </w:r>
      <w:r w:rsidR="00BF7E2F" w:rsidRPr="001436AB">
        <w:rPr>
          <w:lang w:val="en-GB"/>
        </w:rPr>
        <w:t>More broadly</w:t>
      </w:r>
      <w:r w:rsidR="00563509" w:rsidRPr="001436AB">
        <w:rPr>
          <w:lang w:val="en-GB"/>
        </w:rPr>
        <w:t xml:space="preserve">, </w:t>
      </w:r>
      <w:r w:rsidR="00BF7E2F" w:rsidRPr="001436AB">
        <w:rPr>
          <w:lang w:val="en-GB"/>
        </w:rPr>
        <w:t>the</w:t>
      </w:r>
      <w:r w:rsidR="00C66666" w:rsidRPr="001436AB">
        <w:rPr>
          <w:lang w:val="en-GB"/>
        </w:rPr>
        <w:t xml:space="preserve"> </w:t>
      </w:r>
      <w:r w:rsidR="00FF309C" w:rsidRPr="001436AB">
        <w:rPr>
          <w:lang w:val="en-GB"/>
        </w:rPr>
        <w:t>Court</w:t>
      </w:r>
      <w:r w:rsidR="00C66666" w:rsidRPr="001436AB">
        <w:rPr>
          <w:lang w:val="en-GB"/>
        </w:rPr>
        <w:t xml:space="preserve"> </w:t>
      </w:r>
      <w:r w:rsidR="00BF7E2F" w:rsidRPr="001436AB">
        <w:rPr>
          <w:lang w:val="en-GB"/>
        </w:rPr>
        <w:t xml:space="preserve">has on numerous occasions stressed the </w:t>
      </w:r>
      <w:r w:rsidR="00FF309C" w:rsidRPr="001436AB">
        <w:rPr>
          <w:lang w:val="en-GB"/>
        </w:rPr>
        <w:t>vulnerability</w:t>
      </w:r>
      <w:r w:rsidR="00C66666" w:rsidRPr="001436AB">
        <w:rPr>
          <w:lang w:val="en-GB"/>
        </w:rPr>
        <w:t xml:space="preserve"> </w:t>
      </w:r>
      <w:r w:rsidR="00BF7E2F" w:rsidRPr="001436AB">
        <w:rPr>
          <w:lang w:val="en-GB"/>
        </w:rPr>
        <w:t>of</w:t>
      </w:r>
      <w:r w:rsidR="00C66666" w:rsidRPr="001436AB">
        <w:rPr>
          <w:lang w:val="en-GB"/>
        </w:rPr>
        <w:t xml:space="preserve"> </w:t>
      </w:r>
      <w:r w:rsidR="00FF309C" w:rsidRPr="001436AB">
        <w:rPr>
          <w:lang w:val="en-GB"/>
        </w:rPr>
        <w:t>minors</w:t>
      </w:r>
      <w:r w:rsidR="00181359" w:rsidRPr="001436AB">
        <w:rPr>
          <w:lang w:val="en-GB"/>
        </w:rPr>
        <w:t xml:space="preserve"> </w:t>
      </w:r>
      <w:r w:rsidR="00FF309C" w:rsidRPr="001436AB">
        <w:rPr>
          <w:lang w:val="en-GB"/>
        </w:rPr>
        <w:t>in the</w:t>
      </w:r>
      <w:r w:rsidR="00C66666" w:rsidRPr="001436AB">
        <w:rPr>
          <w:lang w:val="en-GB"/>
        </w:rPr>
        <w:t xml:space="preserve"> </w:t>
      </w:r>
      <w:r w:rsidR="00FF309C" w:rsidRPr="001436AB">
        <w:rPr>
          <w:lang w:val="en-GB"/>
        </w:rPr>
        <w:t>context</w:t>
      </w:r>
      <w:r w:rsidR="00C66666" w:rsidRPr="001436AB">
        <w:rPr>
          <w:lang w:val="en-GB"/>
        </w:rPr>
        <w:t xml:space="preserve"> </w:t>
      </w:r>
      <w:r w:rsidR="00FF309C" w:rsidRPr="001436AB">
        <w:rPr>
          <w:lang w:val="en-GB"/>
        </w:rPr>
        <w:t>of A</w:t>
      </w:r>
      <w:r w:rsidR="00C66666" w:rsidRPr="001436AB">
        <w:rPr>
          <w:lang w:val="en-GB"/>
        </w:rPr>
        <w:t xml:space="preserve">rticle 3 </w:t>
      </w:r>
      <w:r w:rsidR="00FF309C" w:rsidRPr="001436AB">
        <w:rPr>
          <w:lang w:val="en-GB"/>
        </w:rPr>
        <w:t>of the</w:t>
      </w:r>
      <w:r w:rsidR="00C66666" w:rsidRPr="001436AB">
        <w:rPr>
          <w:lang w:val="en-GB"/>
        </w:rPr>
        <w:t xml:space="preserve"> Convention</w:t>
      </w:r>
      <w:r w:rsidR="001310DA" w:rsidRPr="001436AB">
        <w:rPr>
          <w:lang w:val="en-GB"/>
        </w:rPr>
        <w:t xml:space="preserve">. </w:t>
      </w:r>
      <w:r w:rsidR="00FF309C" w:rsidRPr="001436AB">
        <w:rPr>
          <w:lang w:val="en-GB"/>
        </w:rPr>
        <w:t>Th</w:t>
      </w:r>
      <w:r w:rsidR="00187216" w:rsidRPr="001436AB">
        <w:rPr>
          <w:lang w:val="en-GB"/>
        </w:rPr>
        <w:t xml:space="preserve">at was the case, </w:t>
      </w:r>
      <w:r w:rsidR="00FF309C" w:rsidRPr="001436AB">
        <w:rPr>
          <w:lang w:val="en-GB"/>
        </w:rPr>
        <w:t xml:space="preserve">for instance, </w:t>
      </w:r>
      <w:r w:rsidR="00187216" w:rsidRPr="001436AB">
        <w:rPr>
          <w:lang w:val="en-GB"/>
        </w:rPr>
        <w:t>in</w:t>
      </w:r>
      <w:r w:rsidR="00FF309C" w:rsidRPr="001436AB">
        <w:rPr>
          <w:lang w:val="en-GB"/>
        </w:rPr>
        <w:t xml:space="preserve"> </w:t>
      </w:r>
      <w:r w:rsidR="00FF309C" w:rsidRPr="001436AB">
        <w:rPr>
          <w:i/>
          <w:lang w:val="en-GB"/>
        </w:rPr>
        <w:t>Okkalı v</w:t>
      </w:r>
      <w:r w:rsidR="00F93E42" w:rsidRPr="001436AB">
        <w:rPr>
          <w:i/>
          <w:lang w:val="en-GB"/>
        </w:rPr>
        <w:t>. Tur</w:t>
      </w:r>
      <w:r w:rsidR="00FF309C" w:rsidRPr="001436AB">
        <w:rPr>
          <w:i/>
          <w:lang w:val="en-GB"/>
        </w:rPr>
        <w:t>key</w:t>
      </w:r>
      <w:r w:rsidR="00F93E42" w:rsidRPr="001436AB">
        <w:rPr>
          <w:lang w:val="en-GB"/>
        </w:rPr>
        <w:t xml:space="preserve"> (n</w:t>
      </w:r>
      <w:r w:rsidR="00FF309C" w:rsidRPr="001436AB">
        <w:rPr>
          <w:lang w:val="en-GB"/>
        </w:rPr>
        <w:t>o.</w:t>
      </w:r>
      <w:r w:rsidR="00F93E42" w:rsidRPr="001436AB">
        <w:rPr>
          <w:lang w:val="en-GB"/>
        </w:rPr>
        <w:t xml:space="preserve"> 52067/99, </w:t>
      </w:r>
      <w:r w:rsidR="00FF309C" w:rsidRPr="001436AB">
        <w:rPr>
          <w:lang w:val="en-GB"/>
        </w:rPr>
        <w:t>E</w:t>
      </w:r>
      <w:r w:rsidR="00F93E42" w:rsidRPr="001436AB">
        <w:rPr>
          <w:lang w:val="en-GB"/>
        </w:rPr>
        <w:t>CH</w:t>
      </w:r>
      <w:r w:rsidR="00FF309C" w:rsidRPr="001436AB">
        <w:rPr>
          <w:lang w:val="en-GB"/>
        </w:rPr>
        <w:t>R</w:t>
      </w:r>
      <w:r w:rsidR="00F93E42" w:rsidRPr="001436AB">
        <w:rPr>
          <w:lang w:val="en-GB"/>
        </w:rPr>
        <w:t xml:space="preserve"> 2006</w:t>
      </w:r>
      <w:r w:rsidR="00F93E42" w:rsidRPr="001436AB">
        <w:rPr>
          <w:lang w:val="en-GB"/>
        </w:rPr>
        <w:noBreakHyphen/>
        <w:t xml:space="preserve">XII </w:t>
      </w:r>
      <w:r w:rsidR="00E44E24" w:rsidRPr="001436AB">
        <w:rPr>
          <w:lang w:val="en-GB"/>
        </w:rPr>
        <w:t>(</w:t>
      </w:r>
      <w:r w:rsidR="00FF309C" w:rsidRPr="001436AB">
        <w:rPr>
          <w:lang w:val="en-GB"/>
        </w:rPr>
        <w:t>extracts</w:t>
      </w:r>
      <w:r w:rsidR="00E44E24" w:rsidRPr="001436AB">
        <w:rPr>
          <w:lang w:val="en-GB"/>
        </w:rPr>
        <w:t>)</w:t>
      </w:r>
      <w:r w:rsidR="00F93E42" w:rsidRPr="001436AB">
        <w:rPr>
          <w:lang w:val="en-GB"/>
        </w:rPr>
        <w:t>)</w:t>
      </w:r>
      <w:r w:rsidR="00FF309C" w:rsidRPr="001436AB">
        <w:rPr>
          <w:lang w:val="en-GB"/>
        </w:rPr>
        <w:t>;</w:t>
      </w:r>
      <w:r w:rsidR="00F93E42" w:rsidRPr="001436AB">
        <w:rPr>
          <w:lang w:val="en-GB" w:eastAsia="fr-FR"/>
        </w:rPr>
        <w:t xml:space="preserve"> </w:t>
      </w:r>
      <w:r w:rsidR="00C66666" w:rsidRPr="001436AB">
        <w:rPr>
          <w:i/>
          <w:lang w:val="en-GB" w:eastAsia="fr-FR"/>
        </w:rPr>
        <w:t xml:space="preserve">Yazgül Yılmaz </w:t>
      </w:r>
      <w:r w:rsidR="00FF309C" w:rsidRPr="001436AB">
        <w:rPr>
          <w:i/>
          <w:lang w:val="en-GB" w:eastAsia="fr-FR"/>
        </w:rPr>
        <w:t>v</w:t>
      </w:r>
      <w:r w:rsidR="00C66666" w:rsidRPr="001436AB">
        <w:rPr>
          <w:i/>
          <w:lang w:val="en-GB" w:eastAsia="fr-FR"/>
        </w:rPr>
        <w:t>. Tur</w:t>
      </w:r>
      <w:r w:rsidR="00FF309C" w:rsidRPr="001436AB">
        <w:rPr>
          <w:i/>
          <w:lang w:val="en-GB" w:eastAsia="fr-FR"/>
        </w:rPr>
        <w:t>key</w:t>
      </w:r>
      <w:r w:rsidR="00C66666" w:rsidRPr="001436AB">
        <w:rPr>
          <w:lang w:val="en-GB" w:eastAsia="fr-FR"/>
        </w:rPr>
        <w:t xml:space="preserve"> </w:t>
      </w:r>
      <w:r w:rsidR="00FB4784" w:rsidRPr="001436AB">
        <w:rPr>
          <w:lang w:val="en-GB" w:eastAsia="fr-FR"/>
        </w:rPr>
        <w:t>(</w:t>
      </w:r>
      <w:r w:rsidR="00C66666" w:rsidRPr="001436AB">
        <w:rPr>
          <w:lang w:val="en-GB" w:eastAsia="fr-FR"/>
        </w:rPr>
        <w:t>n</w:t>
      </w:r>
      <w:r w:rsidR="00FF309C" w:rsidRPr="001436AB">
        <w:rPr>
          <w:lang w:val="en-GB" w:eastAsia="fr-FR"/>
        </w:rPr>
        <w:t>o.</w:t>
      </w:r>
      <w:r w:rsidR="00C66666" w:rsidRPr="001436AB">
        <w:rPr>
          <w:vertAlign w:val="superscript"/>
          <w:lang w:val="en-GB" w:eastAsia="fr-FR"/>
        </w:rPr>
        <w:t> </w:t>
      </w:r>
      <w:r w:rsidR="00C66666" w:rsidRPr="001436AB">
        <w:rPr>
          <w:lang w:val="en-GB" w:eastAsia="fr-FR"/>
        </w:rPr>
        <w:t>36369/06</w:t>
      </w:r>
      <w:r w:rsidR="00C66666" w:rsidRPr="001436AB">
        <w:rPr>
          <w:snapToGrid w:val="0"/>
          <w:lang w:val="en-GB" w:eastAsia="fr-FR"/>
        </w:rPr>
        <w:t xml:space="preserve">, 1 </w:t>
      </w:r>
      <w:r w:rsidR="00FF309C" w:rsidRPr="001436AB">
        <w:rPr>
          <w:lang w:val="en-GB" w:eastAsia="fr-FR"/>
        </w:rPr>
        <w:t>February</w:t>
      </w:r>
      <w:r w:rsidR="00C66666" w:rsidRPr="001436AB">
        <w:rPr>
          <w:snapToGrid w:val="0"/>
          <w:lang w:val="en-GB" w:eastAsia="fr-FR"/>
        </w:rPr>
        <w:t xml:space="preserve"> 2011</w:t>
      </w:r>
      <w:r w:rsidR="00FB4784" w:rsidRPr="001436AB">
        <w:rPr>
          <w:snapToGrid w:val="0"/>
          <w:lang w:val="en-GB" w:eastAsia="fr-FR"/>
        </w:rPr>
        <w:t>)</w:t>
      </w:r>
      <w:r w:rsidR="00FF309C" w:rsidRPr="001436AB">
        <w:rPr>
          <w:snapToGrid w:val="0"/>
          <w:lang w:val="en-GB" w:eastAsia="fr-FR"/>
        </w:rPr>
        <w:t>; and</w:t>
      </w:r>
      <w:r w:rsidR="00C66666" w:rsidRPr="001436AB">
        <w:rPr>
          <w:snapToGrid w:val="0"/>
          <w:lang w:val="en-GB" w:eastAsia="fr-FR"/>
        </w:rPr>
        <w:t xml:space="preserve"> </w:t>
      </w:r>
      <w:r w:rsidR="00C66666" w:rsidRPr="001436AB">
        <w:rPr>
          <w:i/>
          <w:lang w:val="en-GB" w:eastAsia="fr-FR"/>
        </w:rPr>
        <w:t xml:space="preserve">Iurcu </w:t>
      </w:r>
      <w:r w:rsidR="00FF309C" w:rsidRPr="001436AB">
        <w:rPr>
          <w:i/>
          <w:lang w:val="en-GB" w:eastAsia="fr-FR"/>
        </w:rPr>
        <w:t>v</w:t>
      </w:r>
      <w:r w:rsidR="00C66666" w:rsidRPr="001436AB">
        <w:rPr>
          <w:i/>
          <w:lang w:val="en-GB" w:eastAsia="fr-FR"/>
        </w:rPr>
        <w:t xml:space="preserve">. </w:t>
      </w:r>
      <w:r w:rsidR="00FF309C" w:rsidRPr="001436AB">
        <w:rPr>
          <w:i/>
          <w:lang w:val="en-GB" w:eastAsia="fr-FR"/>
        </w:rPr>
        <w:t>the Republic of</w:t>
      </w:r>
      <w:r w:rsidR="00C66666" w:rsidRPr="001436AB">
        <w:rPr>
          <w:i/>
          <w:lang w:val="en-GB" w:eastAsia="fr-FR"/>
        </w:rPr>
        <w:t xml:space="preserve"> Moldova</w:t>
      </w:r>
      <w:r w:rsidR="00C66666" w:rsidRPr="001436AB">
        <w:rPr>
          <w:lang w:val="en-GB" w:eastAsia="fr-FR"/>
        </w:rPr>
        <w:t xml:space="preserve"> </w:t>
      </w:r>
      <w:r w:rsidR="00FB4784" w:rsidRPr="001436AB">
        <w:rPr>
          <w:lang w:val="en-GB" w:eastAsia="fr-FR"/>
        </w:rPr>
        <w:t>(</w:t>
      </w:r>
      <w:r w:rsidR="00C66666" w:rsidRPr="001436AB">
        <w:rPr>
          <w:lang w:val="en-GB" w:eastAsia="fr-FR"/>
        </w:rPr>
        <w:t>n</w:t>
      </w:r>
      <w:r w:rsidR="00FF309C" w:rsidRPr="001436AB">
        <w:rPr>
          <w:lang w:val="en-GB" w:eastAsia="fr-FR"/>
        </w:rPr>
        <w:t>o.</w:t>
      </w:r>
      <w:r w:rsidR="00090CD3" w:rsidRPr="001436AB">
        <w:rPr>
          <w:lang w:val="en-GB" w:eastAsia="fr-FR"/>
        </w:rPr>
        <w:t> </w:t>
      </w:r>
      <w:r w:rsidR="00C66666" w:rsidRPr="001436AB">
        <w:rPr>
          <w:lang w:val="en-GB" w:eastAsia="fr-FR"/>
        </w:rPr>
        <w:t>33759/10</w:t>
      </w:r>
      <w:r w:rsidR="00C66666" w:rsidRPr="001436AB">
        <w:rPr>
          <w:snapToGrid w:val="0"/>
          <w:lang w:val="en-GB" w:eastAsia="fr-FR"/>
        </w:rPr>
        <w:t>, 9 </w:t>
      </w:r>
      <w:r w:rsidR="00FF309C" w:rsidRPr="001436AB">
        <w:rPr>
          <w:snapToGrid w:val="0"/>
          <w:lang w:val="en-GB" w:eastAsia="fr-FR"/>
        </w:rPr>
        <w:t>April</w:t>
      </w:r>
      <w:r w:rsidR="00C66666" w:rsidRPr="001436AB">
        <w:rPr>
          <w:snapToGrid w:val="0"/>
          <w:lang w:val="en-GB" w:eastAsia="fr-FR"/>
        </w:rPr>
        <w:t xml:space="preserve"> 2013</w:t>
      </w:r>
      <w:r w:rsidR="000662B9" w:rsidRPr="001436AB">
        <w:rPr>
          <w:lang w:val="en-GB" w:eastAsia="fr-FR"/>
        </w:rPr>
        <w:t>)</w:t>
      </w:r>
      <w:r w:rsidR="009007AA" w:rsidRPr="001436AB">
        <w:rPr>
          <w:lang w:val="en-GB" w:eastAsia="fr-FR"/>
        </w:rPr>
        <w:t>.</w:t>
      </w:r>
      <w:r w:rsidR="00D93A06" w:rsidRPr="001436AB">
        <w:rPr>
          <w:snapToGrid w:val="0"/>
          <w:szCs w:val="24"/>
          <w:lang w:val="en-GB" w:eastAsia="fr-FR"/>
        </w:rPr>
        <w:t xml:space="preserve"> </w:t>
      </w:r>
      <w:r w:rsidR="00FF309C" w:rsidRPr="001436AB">
        <w:rPr>
          <w:snapToGrid w:val="0"/>
          <w:szCs w:val="24"/>
          <w:lang w:val="en-GB" w:eastAsia="fr-FR"/>
        </w:rPr>
        <w:t>The</w:t>
      </w:r>
      <w:r w:rsidR="00D93A06" w:rsidRPr="001436AB">
        <w:rPr>
          <w:snapToGrid w:val="0"/>
          <w:szCs w:val="24"/>
          <w:lang w:val="en-GB" w:eastAsia="fr-FR"/>
        </w:rPr>
        <w:t xml:space="preserve"> n</w:t>
      </w:r>
      <w:r w:rsidR="00FF309C" w:rsidRPr="001436AB">
        <w:rPr>
          <w:snapToGrid w:val="0"/>
          <w:szCs w:val="24"/>
          <w:lang w:val="en-GB" w:eastAsia="fr-FR"/>
        </w:rPr>
        <w:t>eed to take account</w:t>
      </w:r>
      <w:r w:rsidR="00D93A06" w:rsidRPr="001436AB">
        <w:rPr>
          <w:snapToGrid w:val="0"/>
          <w:szCs w:val="24"/>
          <w:lang w:val="en-GB" w:eastAsia="fr-FR"/>
        </w:rPr>
        <w:t xml:space="preserve"> </w:t>
      </w:r>
      <w:r w:rsidR="00FF309C" w:rsidRPr="001436AB">
        <w:rPr>
          <w:snapToGrid w:val="0"/>
          <w:szCs w:val="24"/>
          <w:lang w:val="en-GB" w:eastAsia="fr-FR"/>
        </w:rPr>
        <w:t>of the</w:t>
      </w:r>
      <w:r w:rsidR="00D93A06" w:rsidRPr="001436AB">
        <w:rPr>
          <w:snapToGrid w:val="0"/>
          <w:szCs w:val="24"/>
          <w:lang w:val="en-GB" w:eastAsia="fr-FR"/>
        </w:rPr>
        <w:t xml:space="preserve"> </w:t>
      </w:r>
      <w:r w:rsidR="00FF309C" w:rsidRPr="001436AB">
        <w:rPr>
          <w:snapToGrid w:val="0"/>
          <w:szCs w:val="24"/>
          <w:lang w:val="en-GB" w:eastAsia="fr-FR"/>
        </w:rPr>
        <w:t>vulnerability</w:t>
      </w:r>
      <w:r w:rsidR="00D93A06" w:rsidRPr="001436AB">
        <w:rPr>
          <w:snapToGrid w:val="0"/>
          <w:szCs w:val="24"/>
          <w:lang w:val="en-GB" w:eastAsia="fr-FR"/>
        </w:rPr>
        <w:t xml:space="preserve"> </w:t>
      </w:r>
      <w:r w:rsidR="00FF309C" w:rsidRPr="001436AB">
        <w:rPr>
          <w:snapToGrid w:val="0"/>
          <w:szCs w:val="24"/>
          <w:lang w:val="en-GB" w:eastAsia="fr-FR"/>
        </w:rPr>
        <w:t>of minors</w:t>
      </w:r>
      <w:r w:rsidR="00D93A06" w:rsidRPr="001436AB">
        <w:rPr>
          <w:snapToGrid w:val="0"/>
          <w:szCs w:val="24"/>
          <w:lang w:val="en-GB" w:eastAsia="fr-FR"/>
        </w:rPr>
        <w:t xml:space="preserve"> </w:t>
      </w:r>
      <w:r w:rsidR="00FF309C" w:rsidRPr="001436AB">
        <w:rPr>
          <w:snapToGrid w:val="0"/>
          <w:szCs w:val="24"/>
          <w:lang w:val="en-GB" w:eastAsia="fr-FR"/>
        </w:rPr>
        <w:t>has also been</w:t>
      </w:r>
      <w:r w:rsidR="00D93A06" w:rsidRPr="001436AB">
        <w:rPr>
          <w:snapToGrid w:val="0"/>
          <w:szCs w:val="24"/>
          <w:lang w:val="en-GB" w:eastAsia="fr-FR"/>
        </w:rPr>
        <w:t xml:space="preserve"> </w:t>
      </w:r>
      <w:r w:rsidR="00FF309C" w:rsidRPr="001436AB">
        <w:rPr>
          <w:snapToGrid w:val="0"/>
          <w:szCs w:val="24"/>
          <w:lang w:val="en-GB" w:eastAsia="fr-FR"/>
        </w:rPr>
        <w:t>clearly affirmed at the</w:t>
      </w:r>
      <w:r w:rsidR="00D93A06" w:rsidRPr="001436AB">
        <w:rPr>
          <w:snapToGrid w:val="0"/>
          <w:szCs w:val="24"/>
          <w:lang w:val="en-GB" w:eastAsia="fr-FR"/>
        </w:rPr>
        <w:t xml:space="preserve"> international</w:t>
      </w:r>
      <w:r w:rsidR="00765F3E" w:rsidRPr="001436AB">
        <w:rPr>
          <w:snapToGrid w:val="0"/>
          <w:szCs w:val="24"/>
          <w:lang w:val="en-GB" w:eastAsia="fr-FR"/>
        </w:rPr>
        <w:t xml:space="preserve"> </w:t>
      </w:r>
      <w:r w:rsidR="00FF309C" w:rsidRPr="001436AB">
        <w:rPr>
          <w:snapToGrid w:val="0"/>
          <w:szCs w:val="24"/>
          <w:lang w:val="en-GB" w:eastAsia="fr-FR"/>
        </w:rPr>
        <w:t xml:space="preserve">level </w:t>
      </w:r>
      <w:r w:rsidR="00D93A06" w:rsidRPr="001436AB">
        <w:rPr>
          <w:snapToGrid w:val="0"/>
          <w:szCs w:val="24"/>
          <w:lang w:val="en-GB" w:eastAsia="fr-FR"/>
        </w:rPr>
        <w:t>(</w:t>
      </w:r>
      <w:r w:rsidR="00FF309C" w:rsidRPr="001436AB">
        <w:rPr>
          <w:snapToGrid w:val="0"/>
          <w:szCs w:val="24"/>
          <w:lang w:val="en-GB" w:eastAsia="fr-FR"/>
        </w:rPr>
        <w:t>see paragraphs</w:t>
      </w:r>
      <w:r w:rsidR="00D93A06" w:rsidRPr="001436AB">
        <w:rPr>
          <w:snapToGrid w:val="0"/>
          <w:szCs w:val="24"/>
          <w:lang w:val="en-GB" w:eastAsia="fr-FR"/>
        </w:rPr>
        <w:t xml:space="preserve"> </w:t>
      </w:r>
      <w:r w:rsidR="002D7EDA" w:rsidRPr="001436AB">
        <w:rPr>
          <w:snapToGrid w:val="0"/>
          <w:szCs w:val="24"/>
          <w:lang w:val="en-GB" w:eastAsia="fr-FR"/>
        </w:rPr>
        <w:t>52-53</w:t>
      </w:r>
      <w:r w:rsidR="00D93A06" w:rsidRPr="001436AB">
        <w:rPr>
          <w:snapToGrid w:val="0"/>
          <w:szCs w:val="24"/>
          <w:lang w:val="en-GB" w:eastAsia="fr-FR"/>
        </w:rPr>
        <w:t xml:space="preserve"> </w:t>
      </w:r>
      <w:r w:rsidR="00FF309C" w:rsidRPr="001436AB">
        <w:rPr>
          <w:snapToGrid w:val="0"/>
          <w:szCs w:val="24"/>
          <w:lang w:val="en-GB" w:eastAsia="fr-FR"/>
        </w:rPr>
        <w:t>above</w:t>
      </w:r>
      <w:r w:rsidR="00D93A06" w:rsidRPr="001436AB">
        <w:rPr>
          <w:snapToGrid w:val="0"/>
          <w:szCs w:val="24"/>
          <w:lang w:val="en-GB" w:eastAsia="fr-FR"/>
        </w:rPr>
        <w:t>).</w:t>
      </w:r>
    </w:p>
    <w:p w:rsidR="007475DE" w:rsidRPr="001436AB" w:rsidRDefault="003415AF" w:rsidP="001436AB">
      <w:pPr>
        <w:pStyle w:val="ECHRPara"/>
        <w:rPr>
          <w:snapToGrid w:val="0"/>
          <w:szCs w:val="24"/>
          <w:lang w:val="en-GB" w:eastAsia="fr-FR"/>
        </w:rPr>
      </w:pPr>
      <w:r w:rsidRPr="001436AB">
        <w:rPr>
          <w:snapToGrid w:val="0"/>
          <w:szCs w:val="24"/>
          <w:lang w:val="en-GB" w:eastAsia="fr-FR"/>
        </w:rPr>
        <w:fldChar w:fldCharType="begin"/>
      </w:r>
      <w:r w:rsidRPr="001436AB">
        <w:rPr>
          <w:snapToGrid w:val="0"/>
          <w:szCs w:val="24"/>
          <w:lang w:val="en-GB" w:eastAsia="fr-FR"/>
        </w:rPr>
        <w:instrText xml:space="preserve"> SEQ level0 \*arabic </w:instrText>
      </w:r>
      <w:r w:rsidRPr="001436AB">
        <w:rPr>
          <w:snapToGrid w:val="0"/>
          <w:szCs w:val="24"/>
          <w:lang w:val="en-GB" w:eastAsia="fr-FR"/>
        </w:rPr>
        <w:fldChar w:fldCharType="separate"/>
      </w:r>
      <w:r w:rsidR="001436AB" w:rsidRPr="001436AB">
        <w:rPr>
          <w:noProof/>
          <w:snapToGrid w:val="0"/>
          <w:szCs w:val="24"/>
          <w:lang w:val="en-GB" w:eastAsia="fr-FR"/>
        </w:rPr>
        <w:t>110</w:t>
      </w:r>
      <w:r w:rsidRPr="001436AB">
        <w:rPr>
          <w:snapToGrid w:val="0"/>
          <w:szCs w:val="24"/>
          <w:lang w:val="en-GB" w:eastAsia="fr-FR"/>
        </w:rPr>
        <w:fldChar w:fldCharType="end"/>
      </w:r>
      <w:r w:rsidRPr="001436AB">
        <w:rPr>
          <w:snapToGrid w:val="0"/>
          <w:szCs w:val="24"/>
          <w:lang w:val="en-GB" w:eastAsia="fr-FR"/>
        </w:rPr>
        <w:t>.  </w:t>
      </w:r>
      <w:r w:rsidR="00FF309C" w:rsidRPr="001436AB">
        <w:rPr>
          <w:snapToGrid w:val="0"/>
          <w:szCs w:val="24"/>
          <w:lang w:val="en-GB" w:eastAsia="fr-FR"/>
        </w:rPr>
        <w:t>The</w:t>
      </w:r>
      <w:r w:rsidR="00AC7914" w:rsidRPr="001436AB">
        <w:rPr>
          <w:snapToGrid w:val="0"/>
          <w:szCs w:val="24"/>
          <w:lang w:val="en-GB" w:eastAsia="fr-FR"/>
        </w:rPr>
        <w:t xml:space="preserve"> </w:t>
      </w:r>
      <w:r w:rsidR="00FF309C" w:rsidRPr="001436AB">
        <w:rPr>
          <w:snapToGrid w:val="0"/>
          <w:szCs w:val="24"/>
          <w:lang w:val="en-GB" w:eastAsia="fr-FR"/>
        </w:rPr>
        <w:t>Court</w:t>
      </w:r>
      <w:r w:rsidR="00AC7914" w:rsidRPr="001436AB">
        <w:rPr>
          <w:snapToGrid w:val="0"/>
          <w:szCs w:val="24"/>
          <w:lang w:val="en-GB" w:eastAsia="fr-FR"/>
        </w:rPr>
        <w:t xml:space="preserve"> </w:t>
      </w:r>
      <w:r w:rsidR="00FF309C" w:rsidRPr="001436AB">
        <w:rPr>
          <w:snapToGrid w:val="0"/>
          <w:szCs w:val="24"/>
          <w:lang w:val="en-GB" w:eastAsia="fr-FR"/>
        </w:rPr>
        <w:t xml:space="preserve">emphasises that it is vital for </w:t>
      </w:r>
      <w:r w:rsidR="00E44E24" w:rsidRPr="001436AB">
        <w:rPr>
          <w:snapToGrid w:val="0"/>
          <w:szCs w:val="24"/>
          <w:lang w:val="en-GB" w:eastAsia="fr-FR"/>
        </w:rPr>
        <w:t>law-enforcement</w:t>
      </w:r>
      <w:r w:rsidR="00FF309C" w:rsidRPr="001436AB">
        <w:rPr>
          <w:snapToGrid w:val="0"/>
          <w:szCs w:val="24"/>
          <w:lang w:val="en-GB" w:eastAsia="fr-FR"/>
        </w:rPr>
        <w:t xml:space="preserve"> officers who are in contact with minors in the exercise</w:t>
      </w:r>
      <w:r w:rsidR="00AC7914" w:rsidRPr="001436AB">
        <w:rPr>
          <w:snapToGrid w:val="0"/>
          <w:szCs w:val="24"/>
          <w:lang w:val="en-GB" w:eastAsia="fr-FR"/>
        </w:rPr>
        <w:t xml:space="preserve"> </w:t>
      </w:r>
      <w:r w:rsidR="00FF309C" w:rsidRPr="001436AB">
        <w:rPr>
          <w:snapToGrid w:val="0"/>
          <w:szCs w:val="24"/>
          <w:lang w:val="en-GB" w:eastAsia="fr-FR"/>
        </w:rPr>
        <w:t>of their duties to take due account of the</w:t>
      </w:r>
      <w:r w:rsidR="00AC7914" w:rsidRPr="001436AB">
        <w:rPr>
          <w:snapToGrid w:val="0"/>
          <w:szCs w:val="24"/>
          <w:lang w:val="en-GB" w:eastAsia="fr-FR"/>
        </w:rPr>
        <w:t xml:space="preserve"> </w:t>
      </w:r>
      <w:r w:rsidR="00FF309C" w:rsidRPr="001436AB">
        <w:rPr>
          <w:snapToGrid w:val="0"/>
          <w:szCs w:val="24"/>
          <w:lang w:val="en-GB" w:eastAsia="fr-FR"/>
        </w:rPr>
        <w:t>vulnerability</w:t>
      </w:r>
      <w:r w:rsidR="00AC7914" w:rsidRPr="001436AB">
        <w:rPr>
          <w:snapToGrid w:val="0"/>
          <w:szCs w:val="24"/>
          <w:lang w:val="en-GB" w:eastAsia="fr-FR"/>
        </w:rPr>
        <w:t xml:space="preserve"> </w:t>
      </w:r>
      <w:r w:rsidR="00FF309C" w:rsidRPr="001436AB">
        <w:rPr>
          <w:snapToGrid w:val="0"/>
          <w:szCs w:val="24"/>
          <w:lang w:val="en-GB" w:eastAsia="fr-FR"/>
        </w:rPr>
        <w:t>inherent</w:t>
      </w:r>
      <w:r w:rsidR="00AC7914" w:rsidRPr="001436AB">
        <w:rPr>
          <w:snapToGrid w:val="0"/>
          <w:szCs w:val="24"/>
          <w:lang w:val="en-GB" w:eastAsia="fr-FR"/>
        </w:rPr>
        <w:t xml:space="preserve"> </w:t>
      </w:r>
      <w:r w:rsidR="00A2359B" w:rsidRPr="001436AB">
        <w:rPr>
          <w:snapToGrid w:val="0"/>
          <w:szCs w:val="24"/>
          <w:lang w:val="en-GB" w:eastAsia="fr-FR"/>
        </w:rPr>
        <w:t>in their young age</w:t>
      </w:r>
      <w:r w:rsidR="002D7EDA" w:rsidRPr="001436AB">
        <w:rPr>
          <w:snapToGrid w:val="0"/>
          <w:szCs w:val="24"/>
          <w:lang w:val="en-GB" w:eastAsia="fr-FR"/>
        </w:rPr>
        <w:t xml:space="preserve"> </w:t>
      </w:r>
      <w:r w:rsidR="002D7EDA" w:rsidRPr="001436AB">
        <w:rPr>
          <w:snapToGrid w:val="0"/>
          <w:szCs w:val="24"/>
          <w:lang w:val="en-GB"/>
        </w:rPr>
        <w:t>(European Code of Police Ethics, § 44; see paragraph 51 above)</w:t>
      </w:r>
      <w:r w:rsidR="00AC7914" w:rsidRPr="001436AB">
        <w:rPr>
          <w:snapToGrid w:val="0"/>
          <w:szCs w:val="24"/>
          <w:lang w:val="en-GB" w:eastAsia="fr-FR"/>
        </w:rPr>
        <w:t xml:space="preserve">. </w:t>
      </w:r>
      <w:r w:rsidR="00E44E24" w:rsidRPr="001436AB">
        <w:rPr>
          <w:snapToGrid w:val="0"/>
          <w:szCs w:val="24"/>
          <w:lang w:val="en-GB" w:eastAsia="fr-FR"/>
        </w:rPr>
        <w:t>Police b</w:t>
      </w:r>
      <w:r w:rsidR="00250154" w:rsidRPr="001436AB">
        <w:rPr>
          <w:snapToGrid w:val="0"/>
          <w:szCs w:val="24"/>
          <w:lang w:val="en-GB" w:eastAsia="fr-FR"/>
        </w:rPr>
        <w:t>ehaviour</w:t>
      </w:r>
      <w:r w:rsidR="00D5337C" w:rsidRPr="001436AB">
        <w:rPr>
          <w:snapToGrid w:val="0"/>
          <w:szCs w:val="24"/>
          <w:lang w:val="en-GB" w:eastAsia="fr-FR"/>
        </w:rPr>
        <w:t xml:space="preserve"> </w:t>
      </w:r>
      <w:r w:rsidR="00E44E24" w:rsidRPr="001436AB">
        <w:rPr>
          <w:snapToGrid w:val="0"/>
          <w:szCs w:val="24"/>
          <w:lang w:val="en-GB" w:eastAsia="fr-FR"/>
        </w:rPr>
        <w:t>towards</w:t>
      </w:r>
      <w:r w:rsidR="00D5337C" w:rsidRPr="001436AB">
        <w:rPr>
          <w:snapToGrid w:val="0"/>
          <w:szCs w:val="24"/>
          <w:lang w:val="en-GB" w:eastAsia="fr-FR"/>
        </w:rPr>
        <w:t xml:space="preserve"> </w:t>
      </w:r>
      <w:r w:rsidR="00273EC0" w:rsidRPr="001436AB">
        <w:rPr>
          <w:snapToGrid w:val="0"/>
          <w:szCs w:val="24"/>
          <w:lang w:val="en-GB" w:eastAsia="fr-FR"/>
        </w:rPr>
        <w:t>minors</w:t>
      </w:r>
      <w:r w:rsidR="000662B9" w:rsidRPr="001436AB">
        <w:rPr>
          <w:snapToGrid w:val="0"/>
          <w:szCs w:val="24"/>
          <w:lang w:val="en-GB" w:eastAsia="fr-FR"/>
        </w:rPr>
        <w:t xml:space="preserve"> </w:t>
      </w:r>
      <w:r w:rsidR="007906D3" w:rsidRPr="001436AB">
        <w:rPr>
          <w:snapToGrid w:val="0"/>
          <w:szCs w:val="24"/>
          <w:lang w:val="en-GB" w:eastAsia="fr-FR"/>
        </w:rPr>
        <w:t>may</w:t>
      </w:r>
      <w:r w:rsidR="00E7327C" w:rsidRPr="001436AB">
        <w:rPr>
          <w:snapToGrid w:val="0"/>
          <w:szCs w:val="24"/>
          <w:lang w:val="en-GB" w:eastAsia="fr-FR"/>
        </w:rPr>
        <w:t xml:space="preserve"> </w:t>
      </w:r>
      <w:r w:rsidR="007906D3" w:rsidRPr="001436AB">
        <w:rPr>
          <w:snapToGrid w:val="0"/>
          <w:szCs w:val="24"/>
          <w:lang w:val="en-GB" w:eastAsia="fr-FR"/>
        </w:rPr>
        <w:t>b</w:t>
      </w:r>
      <w:r w:rsidR="00E7327C" w:rsidRPr="001436AB">
        <w:rPr>
          <w:snapToGrid w:val="0"/>
          <w:szCs w:val="24"/>
          <w:lang w:val="en-GB" w:eastAsia="fr-FR"/>
        </w:rPr>
        <w:t xml:space="preserve">e incompatible </w:t>
      </w:r>
      <w:r w:rsidR="007906D3" w:rsidRPr="001436AB">
        <w:rPr>
          <w:snapToGrid w:val="0"/>
          <w:szCs w:val="24"/>
          <w:lang w:val="en-GB" w:eastAsia="fr-FR"/>
        </w:rPr>
        <w:t>with the requirements of A</w:t>
      </w:r>
      <w:r w:rsidR="00E7327C" w:rsidRPr="001436AB">
        <w:rPr>
          <w:snapToGrid w:val="0"/>
          <w:szCs w:val="24"/>
          <w:lang w:val="en-GB" w:eastAsia="fr-FR"/>
        </w:rPr>
        <w:t xml:space="preserve">rticle 3 </w:t>
      </w:r>
      <w:r w:rsidR="00E44E24" w:rsidRPr="001436AB">
        <w:rPr>
          <w:snapToGrid w:val="0"/>
          <w:szCs w:val="24"/>
          <w:lang w:val="en-GB" w:eastAsia="fr-FR"/>
        </w:rPr>
        <w:t>of the</w:t>
      </w:r>
      <w:r w:rsidR="00E7327C" w:rsidRPr="001436AB">
        <w:rPr>
          <w:snapToGrid w:val="0"/>
          <w:szCs w:val="24"/>
          <w:lang w:val="en-GB" w:eastAsia="fr-FR"/>
        </w:rPr>
        <w:t xml:space="preserve"> Convention</w:t>
      </w:r>
      <w:r w:rsidR="007906D3" w:rsidRPr="001436AB">
        <w:rPr>
          <w:snapToGrid w:val="0"/>
          <w:szCs w:val="24"/>
          <w:lang w:val="en-GB" w:eastAsia="fr-FR"/>
        </w:rPr>
        <w:t xml:space="preserve"> </w:t>
      </w:r>
      <w:r w:rsidR="00E44E24" w:rsidRPr="001436AB">
        <w:rPr>
          <w:snapToGrid w:val="0"/>
          <w:szCs w:val="24"/>
          <w:lang w:val="en-GB" w:eastAsia="fr-FR"/>
        </w:rPr>
        <w:t>simply</w:t>
      </w:r>
      <w:r w:rsidR="007906D3" w:rsidRPr="001436AB">
        <w:rPr>
          <w:snapToGrid w:val="0"/>
          <w:szCs w:val="24"/>
          <w:lang w:val="en-GB" w:eastAsia="fr-FR"/>
        </w:rPr>
        <w:t xml:space="preserve"> because they are </w:t>
      </w:r>
      <w:r w:rsidR="00273EC0" w:rsidRPr="001436AB">
        <w:rPr>
          <w:snapToGrid w:val="0"/>
          <w:szCs w:val="24"/>
          <w:lang w:val="en-GB" w:eastAsia="fr-FR"/>
        </w:rPr>
        <w:t>minors</w:t>
      </w:r>
      <w:r w:rsidR="007906D3" w:rsidRPr="001436AB">
        <w:rPr>
          <w:snapToGrid w:val="0"/>
          <w:szCs w:val="24"/>
          <w:lang w:val="en-GB" w:eastAsia="fr-FR"/>
        </w:rPr>
        <w:t>,</w:t>
      </w:r>
      <w:r w:rsidR="000662B9" w:rsidRPr="001436AB">
        <w:rPr>
          <w:snapToGrid w:val="0"/>
          <w:szCs w:val="24"/>
          <w:lang w:val="en-GB" w:eastAsia="fr-FR"/>
        </w:rPr>
        <w:t xml:space="preserve"> </w:t>
      </w:r>
      <w:r w:rsidR="007906D3" w:rsidRPr="001436AB">
        <w:rPr>
          <w:snapToGrid w:val="0"/>
          <w:szCs w:val="24"/>
          <w:lang w:val="en-GB" w:eastAsia="fr-FR"/>
        </w:rPr>
        <w:t xml:space="preserve">whereas it might be </w:t>
      </w:r>
      <w:r w:rsidR="00E44E24" w:rsidRPr="001436AB">
        <w:rPr>
          <w:snapToGrid w:val="0"/>
          <w:szCs w:val="24"/>
          <w:lang w:val="en-GB" w:eastAsia="fr-FR"/>
        </w:rPr>
        <w:t xml:space="preserve">deemed </w:t>
      </w:r>
      <w:r w:rsidR="000662B9" w:rsidRPr="001436AB">
        <w:rPr>
          <w:snapToGrid w:val="0"/>
          <w:szCs w:val="24"/>
          <w:lang w:val="en-GB" w:eastAsia="fr-FR"/>
        </w:rPr>
        <w:t xml:space="preserve">acceptable </w:t>
      </w:r>
      <w:r w:rsidR="007906D3" w:rsidRPr="001436AB">
        <w:rPr>
          <w:snapToGrid w:val="0"/>
          <w:szCs w:val="24"/>
          <w:lang w:val="en-GB" w:eastAsia="fr-FR"/>
        </w:rPr>
        <w:t>in the case of</w:t>
      </w:r>
      <w:r w:rsidR="00277AC3" w:rsidRPr="001436AB">
        <w:rPr>
          <w:snapToGrid w:val="0"/>
          <w:szCs w:val="24"/>
          <w:lang w:val="en-GB" w:eastAsia="fr-FR"/>
        </w:rPr>
        <w:t xml:space="preserve"> </w:t>
      </w:r>
      <w:r w:rsidR="00273EC0" w:rsidRPr="001436AB">
        <w:rPr>
          <w:snapToGrid w:val="0"/>
          <w:szCs w:val="24"/>
          <w:lang w:val="en-GB" w:eastAsia="fr-FR"/>
        </w:rPr>
        <w:t>adults</w:t>
      </w:r>
      <w:r w:rsidR="000662B9" w:rsidRPr="001436AB">
        <w:rPr>
          <w:snapToGrid w:val="0"/>
          <w:szCs w:val="24"/>
          <w:lang w:val="en-GB" w:eastAsia="fr-FR"/>
        </w:rPr>
        <w:t>.</w:t>
      </w:r>
      <w:r w:rsidR="00C344A4" w:rsidRPr="001436AB">
        <w:rPr>
          <w:snapToGrid w:val="0"/>
          <w:szCs w:val="24"/>
          <w:lang w:val="en-GB" w:eastAsia="fr-FR"/>
        </w:rPr>
        <w:t xml:space="preserve"> </w:t>
      </w:r>
      <w:r w:rsidR="001D0853" w:rsidRPr="001436AB">
        <w:rPr>
          <w:snapToGrid w:val="0"/>
          <w:szCs w:val="24"/>
          <w:lang w:val="en-GB" w:eastAsia="fr-FR"/>
        </w:rPr>
        <w:t>T</w:t>
      </w:r>
      <w:r w:rsidR="00E44E24" w:rsidRPr="001436AB">
        <w:rPr>
          <w:snapToGrid w:val="0"/>
          <w:szCs w:val="24"/>
          <w:lang w:val="en-GB" w:eastAsia="fr-FR"/>
        </w:rPr>
        <w:t>herefore,</w:t>
      </w:r>
      <w:r w:rsidR="0040093D" w:rsidRPr="001436AB">
        <w:rPr>
          <w:snapToGrid w:val="0"/>
          <w:szCs w:val="24"/>
          <w:lang w:val="en-GB" w:eastAsia="fr-FR"/>
        </w:rPr>
        <w:t xml:space="preserve"> law-</w:t>
      </w:r>
      <w:r w:rsidR="00273EC0" w:rsidRPr="001436AB">
        <w:rPr>
          <w:snapToGrid w:val="0"/>
          <w:szCs w:val="24"/>
          <w:lang w:val="en-GB" w:eastAsia="fr-FR"/>
        </w:rPr>
        <w:t>enforcement officers must show greater vigilance and self-control</w:t>
      </w:r>
      <w:r w:rsidR="00E44E24" w:rsidRPr="001436AB">
        <w:rPr>
          <w:snapToGrid w:val="0"/>
          <w:szCs w:val="24"/>
          <w:lang w:val="en-GB" w:eastAsia="fr-FR"/>
        </w:rPr>
        <w:t xml:space="preserve"> when dealing with minors</w:t>
      </w:r>
      <w:r w:rsidR="00273EC0" w:rsidRPr="001436AB">
        <w:rPr>
          <w:snapToGrid w:val="0"/>
          <w:szCs w:val="24"/>
          <w:lang w:val="en-GB" w:eastAsia="fr-FR"/>
        </w:rPr>
        <w:t>.</w:t>
      </w:r>
    </w:p>
    <w:p w:rsidR="001F3A6F" w:rsidRPr="001436AB" w:rsidRDefault="008C40F2" w:rsidP="001436AB">
      <w:pPr>
        <w:pStyle w:val="ECHRPara"/>
        <w:rPr>
          <w:strike/>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111</w:t>
      </w:r>
      <w:r w:rsidRPr="001436AB">
        <w:rPr>
          <w:lang w:val="en-GB"/>
        </w:rPr>
        <w:fldChar w:fldCharType="end"/>
      </w:r>
      <w:r w:rsidRPr="001436AB">
        <w:rPr>
          <w:lang w:val="en-GB"/>
        </w:rPr>
        <w:t>.  </w:t>
      </w:r>
      <w:r w:rsidR="00273EC0" w:rsidRPr="001436AB">
        <w:rPr>
          <w:lang w:val="en-GB"/>
        </w:rPr>
        <w:t>In</w:t>
      </w:r>
      <w:r w:rsidR="007315E1" w:rsidRPr="001436AB">
        <w:rPr>
          <w:lang w:val="en-GB"/>
        </w:rPr>
        <w:t xml:space="preserve"> conclusion, </w:t>
      </w:r>
      <w:r w:rsidR="00E44E24" w:rsidRPr="001436AB">
        <w:rPr>
          <w:lang w:val="en-GB"/>
        </w:rPr>
        <w:t>the slap</w:t>
      </w:r>
      <w:r w:rsidR="006737D4" w:rsidRPr="001436AB">
        <w:rPr>
          <w:lang w:val="en-GB"/>
        </w:rPr>
        <w:t xml:space="preserve"> </w:t>
      </w:r>
      <w:r w:rsidR="001F3A6F" w:rsidRPr="001436AB">
        <w:rPr>
          <w:lang w:val="en-GB"/>
        </w:rPr>
        <w:t xml:space="preserve">administered to </w:t>
      </w:r>
      <w:r w:rsidR="00E44E24" w:rsidRPr="001436AB">
        <w:rPr>
          <w:lang w:val="en-GB"/>
        </w:rPr>
        <w:t xml:space="preserve">each of </w:t>
      </w:r>
      <w:r w:rsidR="001F3A6F" w:rsidRPr="001436AB">
        <w:rPr>
          <w:lang w:val="en-GB"/>
        </w:rPr>
        <w:t>the applic</w:t>
      </w:r>
      <w:r w:rsidR="00DB1B6B" w:rsidRPr="001436AB">
        <w:rPr>
          <w:lang w:val="en-GB"/>
        </w:rPr>
        <w:t xml:space="preserve">ants </w:t>
      </w:r>
      <w:r w:rsidR="001F3A6F" w:rsidRPr="001436AB">
        <w:rPr>
          <w:lang w:val="en-GB"/>
        </w:rPr>
        <w:t>by the</w:t>
      </w:r>
      <w:r w:rsidRPr="001436AB">
        <w:rPr>
          <w:lang w:val="en-GB"/>
        </w:rPr>
        <w:t xml:space="preserve"> police</w:t>
      </w:r>
      <w:r w:rsidR="00DB1B6B" w:rsidRPr="001436AB">
        <w:rPr>
          <w:lang w:val="en-GB"/>
        </w:rPr>
        <w:t xml:space="preserve"> </w:t>
      </w:r>
      <w:r w:rsidR="001F3A6F" w:rsidRPr="001436AB">
        <w:rPr>
          <w:lang w:val="en-GB"/>
        </w:rPr>
        <w:t xml:space="preserve">officers while they were under their control in the </w:t>
      </w:r>
      <w:r w:rsidR="00880EA2" w:rsidRPr="001436AB">
        <w:rPr>
          <w:lang w:val="en-GB"/>
        </w:rPr>
        <w:t>Saint-Josse-ten-Noode</w:t>
      </w:r>
      <w:r w:rsidR="001F3A6F" w:rsidRPr="001436AB">
        <w:rPr>
          <w:lang w:val="en-GB"/>
        </w:rPr>
        <w:t xml:space="preserve"> police station</w:t>
      </w:r>
      <w:r w:rsidR="006737D4" w:rsidRPr="001436AB">
        <w:rPr>
          <w:lang w:val="en-GB"/>
        </w:rPr>
        <w:t xml:space="preserve"> </w:t>
      </w:r>
      <w:r w:rsidR="001F3A6F" w:rsidRPr="001436AB">
        <w:rPr>
          <w:lang w:val="en-GB"/>
        </w:rPr>
        <w:t>did not</w:t>
      </w:r>
      <w:r w:rsidR="0055352C" w:rsidRPr="001436AB">
        <w:rPr>
          <w:lang w:val="en-GB"/>
        </w:rPr>
        <w:t xml:space="preserve"> correspond</w:t>
      </w:r>
      <w:r w:rsidR="001F3A6F" w:rsidRPr="001436AB">
        <w:rPr>
          <w:lang w:val="en-GB"/>
        </w:rPr>
        <w:t xml:space="preserve"> to </w:t>
      </w:r>
      <w:r w:rsidR="00E44E24" w:rsidRPr="001436AB">
        <w:rPr>
          <w:lang w:val="en-GB"/>
        </w:rPr>
        <w:t>recourse to</w:t>
      </w:r>
      <w:r w:rsidR="0055352C" w:rsidRPr="001436AB">
        <w:rPr>
          <w:lang w:val="en-GB"/>
        </w:rPr>
        <w:t xml:space="preserve"> physi</w:t>
      </w:r>
      <w:r w:rsidR="001F3A6F" w:rsidRPr="001436AB">
        <w:rPr>
          <w:lang w:val="en-GB"/>
        </w:rPr>
        <w:t>cal</w:t>
      </w:r>
      <w:r w:rsidR="0055352C" w:rsidRPr="001436AB">
        <w:rPr>
          <w:lang w:val="en-GB"/>
        </w:rPr>
        <w:t xml:space="preserve"> </w:t>
      </w:r>
      <w:r w:rsidR="001F3A6F" w:rsidRPr="001436AB">
        <w:rPr>
          <w:lang w:val="en-GB"/>
        </w:rPr>
        <w:t xml:space="preserve">force </w:t>
      </w:r>
      <w:r w:rsidR="00250154" w:rsidRPr="001436AB">
        <w:rPr>
          <w:lang w:val="en-GB"/>
        </w:rPr>
        <w:t>that</w:t>
      </w:r>
      <w:r w:rsidR="002427BE" w:rsidRPr="001436AB">
        <w:rPr>
          <w:lang w:val="en-GB"/>
        </w:rPr>
        <w:t xml:space="preserve"> had been made</w:t>
      </w:r>
      <w:r w:rsidR="0055352C" w:rsidRPr="001436AB">
        <w:rPr>
          <w:lang w:val="en-GB"/>
        </w:rPr>
        <w:t xml:space="preserve"> </w:t>
      </w:r>
      <w:r w:rsidR="00051AB8" w:rsidRPr="001436AB">
        <w:rPr>
          <w:lang w:val="en-GB"/>
        </w:rPr>
        <w:t xml:space="preserve">strictly </w:t>
      </w:r>
      <w:r w:rsidR="00273EC0" w:rsidRPr="001436AB">
        <w:rPr>
          <w:lang w:val="en-GB"/>
        </w:rPr>
        <w:t>necessary</w:t>
      </w:r>
      <w:r w:rsidR="001F3A6F" w:rsidRPr="001436AB">
        <w:rPr>
          <w:lang w:val="en-GB"/>
        </w:rPr>
        <w:t xml:space="preserve"> by their conduct</w:t>
      </w:r>
      <w:r w:rsidR="00E44E24" w:rsidRPr="001436AB">
        <w:rPr>
          <w:lang w:val="en-GB"/>
        </w:rPr>
        <w:t>,</w:t>
      </w:r>
      <w:r w:rsidR="00880EA2" w:rsidRPr="001436AB">
        <w:rPr>
          <w:lang w:val="en-GB"/>
        </w:rPr>
        <w:t xml:space="preserve"> </w:t>
      </w:r>
      <w:r w:rsidR="00E44E24" w:rsidRPr="001436AB">
        <w:rPr>
          <w:lang w:val="en-GB"/>
        </w:rPr>
        <w:t xml:space="preserve">and thus </w:t>
      </w:r>
      <w:r w:rsidR="00273EC0" w:rsidRPr="001436AB">
        <w:rPr>
          <w:lang w:val="en-GB"/>
        </w:rPr>
        <w:t>diminished</w:t>
      </w:r>
      <w:r w:rsidR="001F3A6F" w:rsidRPr="001436AB">
        <w:rPr>
          <w:lang w:val="en-GB"/>
        </w:rPr>
        <w:t xml:space="preserve"> their</w:t>
      </w:r>
      <w:r w:rsidR="002D33FA" w:rsidRPr="001436AB">
        <w:rPr>
          <w:lang w:val="en-GB"/>
        </w:rPr>
        <w:t xml:space="preserve"> </w:t>
      </w:r>
      <w:r w:rsidR="00273EC0" w:rsidRPr="001436AB">
        <w:rPr>
          <w:lang w:val="en-GB"/>
        </w:rPr>
        <w:t>dignity</w:t>
      </w:r>
      <w:r w:rsidR="001F3A6F" w:rsidRPr="001436AB">
        <w:rPr>
          <w:lang w:val="en-GB"/>
        </w:rPr>
        <w:t>.</w:t>
      </w:r>
    </w:p>
    <w:p w:rsidR="008C40F2" w:rsidRPr="001436AB" w:rsidRDefault="009007AA" w:rsidP="001436AB">
      <w:pPr>
        <w:pStyle w:val="ECHRPara"/>
        <w:rPr>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112</w:t>
      </w:r>
      <w:r w:rsidRPr="001436AB">
        <w:rPr>
          <w:lang w:val="en-GB"/>
        </w:rPr>
        <w:fldChar w:fldCharType="end"/>
      </w:r>
      <w:r w:rsidRPr="001436AB">
        <w:rPr>
          <w:lang w:val="en-GB"/>
        </w:rPr>
        <w:t>.  </w:t>
      </w:r>
      <w:r w:rsidR="00700322" w:rsidRPr="001436AB">
        <w:rPr>
          <w:lang w:val="en-GB"/>
        </w:rPr>
        <w:t xml:space="preserve">Given that </w:t>
      </w:r>
      <w:r w:rsidR="00273EC0" w:rsidRPr="001436AB">
        <w:rPr>
          <w:lang w:val="en-GB"/>
        </w:rPr>
        <w:t>the</w:t>
      </w:r>
      <w:r w:rsidR="001F3A6F" w:rsidRPr="001436AB">
        <w:rPr>
          <w:lang w:val="en-GB"/>
        </w:rPr>
        <w:t xml:space="preserve"> </w:t>
      </w:r>
      <w:r w:rsidR="00273EC0" w:rsidRPr="001436AB">
        <w:rPr>
          <w:lang w:val="en-GB"/>
        </w:rPr>
        <w:t>applicants</w:t>
      </w:r>
      <w:r w:rsidR="008C40F2" w:rsidRPr="001436AB">
        <w:rPr>
          <w:lang w:val="en-GB"/>
        </w:rPr>
        <w:t xml:space="preserve"> </w:t>
      </w:r>
      <w:r w:rsidR="00B50CB9" w:rsidRPr="001436AB">
        <w:rPr>
          <w:lang w:val="en-GB"/>
        </w:rPr>
        <w:t xml:space="preserve">referred </w:t>
      </w:r>
      <w:r w:rsidR="00700322" w:rsidRPr="001436AB">
        <w:rPr>
          <w:lang w:val="en-GB"/>
        </w:rPr>
        <w:t xml:space="preserve">only </w:t>
      </w:r>
      <w:r w:rsidR="00B50CB9" w:rsidRPr="001436AB">
        <w:rPr>
          <w:lang w:val="en-GB"/>
        </w:rPr>
        <w:t>to</w:t>
      </w:r>
      <w:r w:rsidR="00464F4F" w:rsidRPr="001436AB">
        <w:rPr>
          <w:lang w:val="en-GB"/>
        </w:rPr>
        <w:t xml:space="preserve"> minor bodily injuries and did not </w:t>
      </w:r>
      <w:r w:rsidR="00B50CB9" w:rsidRPr="001436AB">
        <w:rPr>
          <w:lang w:val="en-GB"/>
        </w:rPr>
        <w:t>demonstrate that they had</w:t>
      </w:r>
      <w:r w:rsidR="00700322" w:rsidRPr="001436AB">
        <w:rPr>
          <w:lang w:val="en-GB"/>
        </w:rPr>
        <w:t xml:space="preserve"> </w:t>
      </w:r>
      <w:r w:rsidR="00273EC0" w:rsidRPr="001436AB">
        <w:rPr>
          <w:lang w:val="en-GB"/>
        </w:rPr>
        <w:t>undergone</w:t>
      </w:r>
      <w:r w:rsidR="00700322" w:rsidRPr="001436AB">
        <w:rPr>
          <w:lang w:val="en-GB"/>
        </w:rPr>
        <w:t xml:space="preserve"> serious </w:t>
      </w:r>
      <w:r w:rsidR="008C40F2" w:rsidRPr="001436AB">
        <w:rPr>
          <w:lang w:val="en-GB"/>
        </w:rPr>
        <w:t>physi</w:t>
      </w:r>
      <w:r w:rsidR="00700322" w:rsidRPr="001436AB">
        <w:rPr>
          <w:lang w:val="en-GB"/>
        </w:rPr>
        <w:t>cal</w:t>
      </w:r>
      <w:r w:rsidR="008C40F2" w:rsidRPr="001436AB">
        <w:rPr>
          <w:lang w:val="en-GB"/>
        </w:rPr>
        <w:t xml:space="preserve"> </w:t>
      </w:r>
      <w:r w:rsidR="00273EC0" w:rsidRPr="001436AB">
        <w:rPr>
          <w:lang w:val="en-GB"/>
        </w:rPr>
        <w:t>or</w:t>
      </w:r>
      <w:r w:rsidR="008C40F2" w:rsidRPr="001436AB">
        <w:rPr>
          <w:lang w:val="en-GB"/>
        </w:rPr>
        <w:t xml:space="preserve"> mental</w:t>
      </w:r>
      <w:r w:rsidR="00700322" w:rsidRPr="001436AB">
        <w:rPr>
          <w:lang w:val="en-GB"/>
        </w:rPr>
        <w:t xml:space="preserve"> </w:t>
      </w:r>
      <w:r w:rsidR="00273EC0" w:rsidRPr="001436AB">
        <w:rPr>
          <w:lang w:val="en-GB"/>
        </w:rPr>
        <w:t>suffering</w:t>
      </w:r>
      <w:r w:rsidR="008C40F2" w:rsidRPr="001436AB">
        <w:rPr>
          <w:lang w:val="en-GB"/>
        </w:rPr>
        <w:t xml:space="preserve">, </w:t>
      </w:r>
      <w:r w:rsidR="00700322" w:rsidRPr="001436AB">
        <w:rPr>
          <w:lang w:val="en-GB"/>
        </w:rPr>
        <w:t>the</w:t>
      </w:r>
      <w:r w:rsidR="009473A3" w:rsidRPr="001436AB">
        <w:rPr>
          <w:lang w:val="en-GB"/>
        </w:rPr>
        <w:t xml:space="preserve"> </w:t>
      </w:r>
      <w:r w:rsidR="00273EC0" w:rsidRPr="001436AB">
        <w:rPr>
          <w:lang w:val="en-GB"/>
        </w:rPr>
        <w:t>treatment</w:t>
      </w:r>
      <w:r w:rsidR="009473A3" w:rsidRPr="001436AB">
        <w:rPr>
          <w:lang w:val="en-GB"/>
        </w:rPr>
        <w:t xml:space="preserve"> </w:t>
      </w:r>
      <w:r w:rsidR="00700322" w:rsidRPr="001436AB">
        <w:rPr>
          <w:lang w:val="en-GB"/>
        </w:rPr>
        <w:t>in question cannot be described as</w:t>
      </w:r>
      <w:r w:rsidR="009473A3" w:rsidRPr="001436AB">
        <w:rPr>
          <w:lang w:val="en-GB"/>
        </w:rPr>
        <w:t xml:space="preserve"> </w:t>
      </w:r>
      <w:r w:rsidR="00273EC0" w:rsidRPr="001436AB">
        <w:rPr>
          <w:lang w:val="en-GB"/>
        </w:rPr>
        <w:t>inhuman</w:t>
      </w:r>
      <w:r w:rsidR="009473A3" w:rsidRPr="001436AB">
        <w:rPr>
          <w:lang w:val="en-GB"/>
        </w:rPr>
        <w:t xml:space="preserve"> </w:t>
      </w:r>
      <w:r w:rsidR="00700322" w:rsidRPr="001436AB">
        <w:rPr>
          <w:lang w:val="en-GB"/>
        </w:rPr>
        <w:t>or</w:t>
      </w:r>
      <w:r w:rsidR="009473A3" w:rsidRPr="001436AB">
        <w:rPr>
          <w:lang w:val="en-GB"/>
        </w:rPr>
        <w:t xml:space="preserve">, </w:t>
      </w:r>
      <w:r w:rsidR="007475DE" w:rsidRPr="001436AB">
        <w:rPr>
          <w:i/>
          <w:lang w:val="en-GB"/>
        </w:rPr>
        <w:t>a </w:t>
      </w:r>
      <w:r w:rsidR="009473A3" w:rsidRPr="001436AB">
        <w:rPr>
          <w:i/>
          <w:lang w:val="en-GB"/>
        </w:rPr>
        <w:t>fortiori</w:t>
      </w:r>
      <w:r w:rsidR="009473A3" w:rsidRPr="001436AB">
        <w:rPr>
          <w:lang w:val="en-GB"/>
        </w:rPr>
        <w:t xml:space="preserve">, torture. </w:t>
      </w:r>
      <w:r w:rsidR="00700322" w:rsidRPr="001436AB">
        <w:rPr>
          <w:lang w:val="en-GB"/>
        </w:rPr>
        <w:t>The</w:t>
      </w:r>
      <w:r w:rsidR="009473A3" w:rsidRPr="001436AB">
        <w:rPr>
          <w:lang w:val="en-GB"/>
        </w:rPr>
        <w:t xml:space="preserve"> </w:t>
      </w:r>
      <w:r w:rsidR="00273EC0" w:rsidRPr="001436AB">
        <w:rPr>
          <w:lang w:val="en-GB"/>
        </w:rPr>
        <w:t>Court</w:t>
      </w:r>
      <w:r w:rsidR="009473A3" w:rsidRPr="001436AB">
        <w:rPr>
          <w:lang w:val="en-GB"/>
        </w:rPr>
        <w:t xml:space="preserve"> </w:t>
      </w:r>
      <w:r w:rsidR="00700322" w:rsidRPr="001436AB">
        <w:rPr>
          <w:lang w:val="en-GB"/>
        </w:rPr>
        <w:t>therefore finds that the present case</w:t>
      </w:r>
      <w:r w:rsidR="00C80A8F" w:rsidRPr="001436AB">
        <w:rPr>
          <w:lang w:val="en-GB"/>
        </w:rPr>
        <w:t xml:space="preserve"> involved </w:t>
      </w:r>
      <w:r w:rsidR="00273EC0" w:rsidRPr="001436AB">
        <w:rPr>
          <w:lang w:val="en-GB"/>
        </w:rPr>
        <w:t>degrading</w:t>
      </w:r>
      <w:r w:rsidR="00C80A8F" w:rsidRPr="001436AB">
        <w:rPr>
          <w:lang w:val="en-GB"/>
        </w:rPr>
        <w:t xml:space="preserve"> </w:t>
      </w:r>
      <w:r w:rsidR="00273EC0" w:rsidRPr="001436AB">
        <w:rPr>
          <w:lang w:val="en-GB"/>
        </w:rPr>
        <w:t>treatment</w:t>
      </w:r>
      <w:r w:rsidR="009473A3" w:rsidRPr="001436AB">
        <w:rPr>
          <w:lang w:val="en-GB"/>
        </w:rPr>
        <w:t>.</w:t>
      </w:r>
    </w:p>
    <w:p w:rsidR="007475DE" w:rsidRPr="001436AB" w:rsidRDefault="009473A3" w:rsidP="001436AB">
      <w:pPr>
        <w:pStyle w:val="ECHRPara"/>
        <w:rPr>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113</w:t>
      </w:r>
      <w:r w:rsidRPr="001436AB">
        <w:rPr>
          <w:lang w:val="en-GB"/>
        </w:rPr>
        <w:fldChar w:fldCharType="end"/>
      </w:r>
      <w:r w:rsidRPr="001436AB">
        <w:rPr>
          <w:lang w:val="en-GB"/>
        </w:rPr>
        <w:t>.  </w:t>
      </w:r>
      <w:r w:rsidR="00B50CB9" w:rsidRPr="001436AB">
        <w:rPr>
          <w:lang w:val="en-GB"/>
        </w:rPr>
        <w:t>Accordingly</w:t>
      </w:r>
      <w:r w:rsidR="002D33FA" w:rsidRPr="001436AB">
        <w:rPr>
          <w:lang w:val="en-GB"/>
        </w:rPr>
        <w:t xml:space="preserve">, </w:t>
      </w:r>
      <w:r w:rsidR="00C80A8F" w:rsidRPr="001436AB">
        <w:rPr>
          <w:lang w:val="en-GB"/>
        </w:rPr>
        <w:t xml:space="preserve">there </w:t>
      </w:r>
      <w:r w:rsidR="00B50CB9" w:rsidRPr="001436AB">
        <w:rPr>
          <w:lang w:val="en-GB"/>
        </w:rPr>
        <w:t>has been</w:t>
      </w:r>
      <w:r w:rsidRPr="001436AB">
        <w:rPr>
          <w:lang w:val="en-GB"/>
        </w:rPr>
        <w:t xml:space="preserve"> a violation </w:t>
      </w:r>
      <w:r w:rsidR="00C80A8F" w:rsidRPr="001436AB">
        <w:rPr>
          <w:lang w:val="en-GB"/>
        </w:rPr>
        <w:t>of the substantive head of A</w:t>
      </w:r>
      <w:r w:rsidRPr="001436AB">
        <w:rPr>
          <w:lang w:val="en-GB"/>
        </w:rPr>
        <w:t xml:space="preserve">rticle 3 </w:t>
      </w:r>
      <w:r w:rsidR="00C80A8F" w:rsidRPr="001436AB">
        <w:rPr>
          <w:lang w:val="en-GB"/>
        </w:rPr>
        <w:t>in respect of each</w:t>
      </w:r>
      <w:r w:rsidR="00B50CB9" w:rsidRPr="001436AB">
        <w:rPr>
          <w:lang w:val="en-GB"/>
        </w:rPr>
        <w:t xml:space="preserve"> of the</w:t>
      </w:r>
      <w:r w:rsidR="00C80A8F" w:rsidRPr="001436AB">
        <w:rPr>
          <w:lang w:val="en-GB"/>
        </w:rPr>
        <w:t xml:space="preserve"> applic</w:t>
      </w:r>
      <w:r w:rsidRPr="001436AB">
        <w:rPr>
          <w:lang w:val="en-GB"/>
        </w:rPr>
        <w:t>ant</w:t>
      </w:r>
      <w:r w:rsidR="00B50CB9" w:rsidRPr="001436AB">
        <w:rPr>
          <w:lang w:val="en-GB"/>
        </w:rPr>
        <w:t>s</w:t>
      </w:r>
      <w:r w:rsidRPr="001436AB">
        <w:rPr>
          <w:lang w:val="en-GB"/>
        </w:rPr>
        <w:t>.</w:t>
      </w:r>
    </w:p>
    <w:p w:rsidR="008327EB" w:rsidRPr="001436AB" w:rsidRDefault="008327EB" w:rsidP="001436AB">
      <w:pPr>
        <w:pStyle w:val="ECHRHeading3"/>
        <w:rPr>
          <w:lang w:val="en-GB"/>
        </w:rPr>
      </w:pPr>
      <w:r w:rsidRPr="001436AB">
        <w:rPr>
          <w:lang w:val="en-GB"/>
        </w:rPr>
        <w:t>2.</w:t>
      </w:r>
      <w:r w:rsidR="00FE20C2" w:rsidRPr="001436AB">
        <w:rPr>
          <w:lang w:val="en-GB"/>
        </w:rPr>
        <w:t>  </w:t>
      </w:r>
      <w:r w:rsidR="00273EC0" w:rsidRPr="001436AB">
        <w:rPr>
          <w:lang w:val="en-GB"/>
        </w:rPr>
        <w:t>Procedural</w:t>
      </w:r>
      <w:r w:rsidRPr="001436AB">
        <w:rPr>
          <w:lang w:val="en-GB"/>
        </w:rPr>
        <w:t xml:space="preserve"> </w:t>
      </w:r>
      <w:r w:rsidR="00340412" w:rsidRPr="001436AB">
        <w:rPr>
          <w:lang w:val="en-GB"/>
        </w:rPr>
        <w:t>aspect of the complaint</w:t>
      </w:r>
    </w:p>
    <w:p w:rsidR="007475DE" w:rsidRPr="001436AB" w:rsidRDefault="00FE20C2" w:rsidP="001436AB">
      <w:pPr>
        <w:pStyle w:val="ECHRHeading4"/>
        <w:rPr>
          <w:lang w:val="en-GB"/>
        </w:rPr>
      </w:pPr>
      <w:r w:rsidRPr="001436AB">
        <w:rPr>
          <w:lang w:val="en-GB"/>
        </w:rPr>
        <w:t>(</w:t>
      </w:r>
      <w:r w:rsidR="008327EB" w:rsidRPr="001436AB">
        <w:rPr>
          <w:lang w:val="en-GB"/>
        </w:rPr>
        <w:t>a)</w:t>
      </w:r>
      <w:r w:rsidRPr="001436AB">
        <w:rPr>
          <w:lang w:val="en-GB"/>
        </w:rPr>
        <w:t>  </w:t>
      </w:r>
      <w:r w:rsidR="00273EC0" w:rsidRPr="001436AB">
        <w:rPr>
          <w:lang w:val="en-GB"/>
        </w:rPr>
        <w:t>General</w:t>
      </w:r>
      <w:r w:rsidR="00340412" w:rsidRPr="001436AB">
        <w:rPr>
          <w:lang w:val="en-GB"/>
        </w:rPr>
        <w:t xml:space="preserve"> </w:t>
      </w:r>
      <w:r w:rsidR="00273EC0" w:rsidRPr="001436AB">
        <w:rPr>
          <w:lang w:val="en-GB"/>
        </w:rPr>
        <w:t>principles</w:t>
      </w:r>
    </w:p>
    <w:p w:rsidR="005B1E3C" w:rsidRPr="001436AB" w:rsidRDefault="00D11BE8" w:rsidP="001436AB">
      <w:pPr>
        <w:pStyle w:val="ECHRPara"/>
        <w:rPr>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114</w:t>
      </w:r>
      <w:r w:rsidRPr="001436AB">
        <w:rPr>
          <w:lang w:val="en-GB"/>
        </w:rPr>
        <w:fldChar w:fldCharType="end"/>
      </w:r>
      <w:r w:rsidRPr="001436AB">
        <w:rPr>
          <w:lang w:val="en-GB"/>
        </w:rPr>
        <w:t>.  </w:t>
      </w:r>
      <w:r w:rsidR="00340412" w:rsidRPr="001436AB">
        <w:rPr>
          <w:lang w:val="en-GB"/>
        </w:rPr>
        <w:t>The</w:t>
      </w:r>
      <w:r w:rsidR="005B1E3C" w:rsidRPr="001436AB">
        <w:rPr>
          <w:lang w:val="en-GB"/>
        </w:rPr>
        <w:t xml:space="preserve"> </w:t>
      </w:r>
      <w:r w:rsidR="00273EC0" w:rsidRPr="001436AB">
        <w:rPr>
          <w:lang w:val="en-GB"/>
        </w:rPr>
        <w:t>Court</w:t>
      </w:r>
      <w:r w:rsidR="005B1E3C" w:rsidRPr="001436AB">
        <w:rPr>
          <w:lang w:val="en-GB"/>
        </w:rPr>
        <w:t xml:space="preserve"> re</w:t>
      </w:r>
      <w:r w:rsidR="00340412" w:rsidRPr="001436AB">
        <w:rPr>
          <w:lang w:val="en-GB"/>
        </w:rPr>
        <w:t>fers to the</w:t>
      </w:r>
      <w:r w:rsidR="005B1E3C" w:rsidRPr="001436AB">
        <w:rPr>
          <w:lang w:val="en-GB"/>
        </w:rPr>
        <w:t xml:space="preserve"> </w:t>
      </w:r>
      <w:r w:rsidR="00273EC0" w:rsidRPr="001436AB">
        <w:rPr>
          <w:lang w:val="en-GB"/>
        </w:rPr>
        <w:t>general</w:t>
      </w:r>
      <w:r w:rsidR="00340412" w:rsidRPr="001436AB">
        <w:rPr>
          <w:lang w:val="en-GB"/>
        </w:rPr>
        <w:t xml:space="preserve"> </w:t>
      </w:r>
      <w:r w:rsidR="00273EC0" w:rsidRPr="001436AB">
        <w:rPr>
          <w:lang w:val="en-GB"/>
        </w:rPr>
        <w:t>principles</w:t>
      </w:r>
      <w:r w:rsidR="005B1E3C" w:rsidRPr="001436AB">
        <w:rPr>
          <w:lang w:val="en-GB"/>
        </w:rPr>
        <w:t xml:space="preserve"> </w:t>
      </w:r>
      <w:r w:rsidR="00340412" w:rsidRPr="001436AB">
        <w:rPr>
          <w:lang w:val="en-GB"/>
        </w:rPr>
        <w:t xml:space="preserve">set out </w:t>
      </w:r>
      <w:r w:rsidR="00340412" w:rsidRPr="001436AB">
        <w:rPr>
          <w:i/>
          <w:lang w:val="en-GB"/>
        </w:rPr>
        <w:t>inter alia</w:t>
      </w:r>
      <w:r w:rsidR="00340412" w:rsidRPr="001436AB">
        <w:rPr>
          <w:lang w:val="en-GB"/>
        </w:rPr>
        <w:t xml:space="preserve"> in </w:t>
      </w:r>
      <w:r w:rsidR="007F142B" w:rsidRPr="001436AB">
        <w:rPr>
          <w:i/>
          <w:lang w:val="en-GB"/>
        </w:rPr>
        <w:t>El</w:t>
      </w:r>
      <w:r w:rsidR="007F142B" w:rsidRPr="001436AB">
        <w:rPr>
          <w:i/>
          <w:lang w:val="en-GB"/>
        </w:rPr>
        <w:noBreakHyphen/>
      </w:r>
      <w:r w:rsidR="005B1E3C" w:rsidRPr="001436AB">
        <w:rPr>
          <w:i/>
          <w:lang w:val="en-GB"/>
        </w:rPr>
        <w:t>Masri</w:t>
      </w:r>
      <w:r w:rsidR="005B1E3C" w:rsidRPr="001436AB">
        <w:rPr>
          <w:lang w:val="en-GB"/>
        </w:rPr>
        <w:t xml:space="preserve"> (</w:t>
      </w:r>
      <w:r w:rsidR="00273EC0" w:rsidRPr="001436AB">
        <w:rPr>
          <w:lang w:val="en-GB"/>
        </w:rPr>
        <w:t>cited</w:t>
      </w:r>
      <w:r w:rsidR="00340412" w:rsidRPr="001436AB">
        <w:rPr>
          <w:lang w:val="en-GB"/>
        </w:rPr>
        <w:t xml:space="preserve"> above</w:t>
      </w:r>
      <w:r w:rsidR="005B1E3C" w:rsidRPr="001436AB">
        <w:rPr>
          <w:lang w:val="en-GB"/>
        </w:rPr>
        <w:t xml:space="preserve">, §§ 182-185) </w:t>
      </w:r>
      <w:r w:rsidR="00340412" w:rsidRPr="001436AB">
        <w:rPr>
          <w:lang w:val="en-GB"/>
        </w:rPr>
        <w:t>and</w:t>
      </w:r>
      <w:r w:rsidR="00CF113E" w:rsidRPr="001436AB">
        <w:rPr>
          <w:lang w:val="en-GB"/>
        </w:rPr>
        <w:t xml:space="preserve"> </w:t>
      </w:r>
      <w:r w:rsidR="005B1E3C" w:rsidRPr="001436AB">
        <w:rPr>
          <w:i/>
          <w:lang w:val="en-GB"/>
        </w:rPr>
        <w:t xml:space="preserve">Mocanu </w:t>
      </w:r>
      <w:r w:rsidR="00340412" w:rsidRPr="001436AB">
        <w:rPr>
          <w:i/>
          <w:lang w:val="en-GB"/>
        </w:rPr>
        <w:t>and Others</w:t>
      </w:r>
      <w:r w:rsidR="005B1E3C" w:rsidRPr="001436AB">
        <w:rPr>
          <w:lang w:val="en-GB"/>
        </w:rPr>
        <w:t xml:space="preserve"> (</w:t>
      </w:r>
      <w:r w:rsidR="00273EC0" w:rsidRPr="001436AB">
        <w:rPr>
          <w:lang w:val="en-GB"/>
        </w:rPr>
        <w:t>cited</w:t>
      </w:r>
      <w:r w:rsidR="00340412" w:rsidRPr="001436AB">
        <w:rPr>
          <w:lang w:val="en-GB"/>
        </w:rPr>
        <w:t xml:space="preserve"> above</w:t>
      </w:r>
      <w:r w:rsidR="005B1E3C" w:rsidRPr="001436AB">
        <w:rPr>
          <w:lang w:val="en-GB"/>
        </w:rPr>
        <w:t>, §§</w:t>
      </w:r>
      <w:r w:rsidR="00CA3034" w:rsidRPr="001436AB">
        <w:rPr>
          <w:lang w:val="en-GB"/>
        </w:rPr>
        <w:t> </w:t>
      </w:r>
      <w:r w:rsidR="005B1E3C" w:rsidRPr="001436AB">
        <w:rPr>
          <w:lang w:val="en-GB"/>
        </w:rPr>
        <w:t>316-326)</w:t>
      </w:r>
      <w:r w:rsidR="00471528" w:rsidRPr="001436AB">
        <w:rPr>
          <w:lang w:val="en-GB"/>
        </w:rPr>
        <w:t>.</w:t>
      </w:r>
    </w:p>
    <w:p w:rsidR="00270EF8" w:rsidRPr="001436AB" w:rsidRDefault="003415AF" w:rsidP="001436AB">
      <w:pPr>
        <w:pStyle w:val="ECHRPara"/>
        <w:rPr>
          <w:lang w:val="en-GB"/>
        </w:rPr>
      </w:pPr>
      <w:r w:rsidRPr="001436AB">
        <w:rPr>
          <w:szCs w:val="24"/>
          <w:lang w:val="en-GB"/>
        </w:rPr>
        <w:fldChar w:fldCharType="begin"/>
      </w:r>
      <w:r w:rsidRPr="001436AB">
        <w:rPr>
          <w:szCs w:val="24"/>
          <w:lang w:val="en-GB"/>
        </w:rPr>
        <w:instrText xml:space="preserve"> SEQ level0 \*arabic </w:instrText>
      </w:r>
      <w:r w:rsidRPr="001436AB">
        <w:rPr>
          <w:szCs w:val="24"/>
          <w:lang w:val="en-GB"/>
        </w:rPr>
        <w:fldChar w:fldCharType="separate"/>
      </w:r>
      <w:r w:rsidR="001436AB" w:rsidRPr="001436AB">
        <w:rPr>
          <w:noProof/>
          <w:szCs w:val="24"/>
          <w:lang w:val="en-GB"/>
        </w:rPr>
        <w:t>115</w:t>
      </w:r>
      <w:r w:rsidRPr="001436AB">
        <w:rPr>
          <w:szCs w:val="24"/>
          <w:lang w:val="en-GB"/>
        </w:rPr>
        <w:fldChar w:fldCharType="end"/>
      </w:r>
      <w:r w:rsidRPr="001436AB">
        <w:rPr>
          <w:szCs w:val="24"/>
          <w:lang w:val="en-GB"/>
        </w:rPr>
        <w:t>.  </w:t>
      </w:r>
      <w:r w:rsidR="00B50CB9" w:rsidRPr="001436AB">
        <w:rPr>
          <w:szCs w:val="24"/>
          <w:lang w:val="en-GB"/>
        </w:rPr>
        <w:t>T</w:t>
      </w:r>
      <w:r w:rsidR="00340412" w:rsidRPr="001436AB">
        <w:rPr>
          <w:szCs w:val="24"/>
          <w:lang w:val="en-GB"/>
        </w:rPr>
        <w:t>h</w:t>
      </w:r>
      <w:r w:rsidR="00A44BDB" w:rsidRPr="001436AB">
        <w:rPr>
          <w:szCs w:val="24"/>
          <w:lang w:val="en-GB"/>
        </w:rPr>
        <w:t>o</w:t>
      </w:r>
      <w:r w:rsidR="00340412" w:rsidRPr="001436AB">
        <w:rPr>
          <w:szCs w:val="24"/>
          <w:lang w:val="en-GB"/>
        </w:rPr>
        <w:t xml:space="preserve">se </w:t>
      </w:r>
      <w:r w:rsidR="00273EC0" w:rsidRPr="001436AB">
        <w:rPr>
          <w:szCs w:val="24"/>
          <w:lang w:val="en-GB"/>
        </w:rPr>
        <w:t>principles</w:t>
      </w:r>
      <w:r w:rsidR="00340412" w:rsidRPr="001436AB">
        <w:rPr>
          <w:szCs w:val="24"/>
          <w:lang w:val="en-GB"/>
        </w:rPr>
        <w:t xml:space="preserve"> </w:t>
      </w:r>
      <w:r w:rsidR="00B50CB9" w:rsidRPr="001436AB">
        <w:rPr>
          <w:szCs w:val="24"/>
          <w:lang w:val="en-GB"/>
        </w:rPr>
        <w:t xml:space="preserve">indicate </w:t>
      </w:r>
      <w:r w:rsidR="00340412" w:rsidRPr="001436AB">
        <w:rPr>
          <w:szCs w:val="24"/>
          <w:lang w:val="en-GB"/>
        </w:rPr>
        <w:t>that</w:t>
      </w:r>
      <w:r w:rsidR="00B5241E" w:rsidRPr="001436AB">
        <w:rPr>
          <w:szCs w:val="24"/>
          <w:lang w:val="en-GB"/>
        </w:rPr>
        <w:t xml:space="preserve"> the</w:t>
      </w:r>
      <w:r w:rsidR="00270EF8" w:rsidRPr="001436AB">
        <w:rPr>
          <w:lang w:val="en-GB"/>
        </w:rPr>
        <w:t xml:space="preserve"> </w:t>
      </w:r>
      <w:r w:rsidR="00B5241E" w:rsidRPr="001436AB">
        <w:rPr>
          <w:lang w:val="en-GB"/>
        </w:rPr>
        <w:t>general prohibition of</w:t>
      </w:r>
      <w:r w:rsidR="00270EF8" w:rsidRPr="001436AB">
        <w:rPr>
          <w:lang w:val="en-GB"/>
        </w:rPr>
        <w:t xml:space="preserve"> torture </w:t>
      </w:r>
      <w:r w:rsidR="00B5241E" w:rsidRPr="001436AB">
        <w:rPr>
          <w:lang w:val="en-GB"/>
        </w:rPr>
        <w:t>and</w:t>
      </w:r>
      <w:r w:rsidR="00270EF8" w:rsidRPr="001436AB">
        <w:rPr>
          <w:lang w:val="en-GB"/>
        </w:rPr>
        <w:t xml:space="preserve"> </w:t>
      </w:r>
      <w:r w:rsidR="000A39EC" w:rsidRPr="001436AB">
        <w:rPr>
          <w:lang w:val="en-GB"/>
        </w:rPr>
        <w:t>inhuman</w:t>
      </w:r>
      <w:r w:rsidR="00270EF8" w:rsidRPr="001436AB">
        <w:rPr>
          <w:lang w:val="en-GB"/>
        </w:rPr>
        <w:t xml:space="preserve"> </w:t>
      </w:r>
      <w:r w:rsidR="000A39EC" w:rsidRPr="001436AB">
        <w:rPr>
          <w:lang w:val="en-GB"/>
        </w:rPr>
        <w:t>or</w:t>
      </w:r>
      <w:r w:rsidR="00270EF8" w:rsidRPr="001436AB">
        <w:rPr>
          <w:lang w:val="en-GB"/>
        </w:rPr>
        <w:t xml:space="preserve"> </w:t>
      </w:r>
      <w:r w:rsidR="000A39EC" w:rsidRPr="001436AB">
        <w:rPr>
          <w:lang w:val="en-GB"/>
        </w:rPr>
        <w:t>degrading</w:t>
      </w:r>
      <w:r w:rsidR="00B5241E" w:rsidRPr="001436AB">
        <w:rPr>
          <w:lang w:val="en-GB"/>
        </w:rPr>
        <w:t xml:space="preserve"> </w:t>
      </w:r>
      <w:r w:rsidR="000A39EC" w:rsidRPr="001436AB">
        <w:rPr>
          <w:lang w:val="en-GB"/>
        </w:rPr>
        <w:t>treatment</w:t>
      </w:r>
      <w:r w:rsidR="00B5241E" w:rsidRPr="001436AB">
        <w:rPr>
          <w:lang w:val="en-GB"/>
        </w:rPr>
        <w:t xml:space="preserve"> or punishmen</w:t>
      </w:r>
      <w:r w:rsidR="00270EF8" w:rsidRPr="001436AB">
        <w:rPr>
          <w:lang w:val="en-GB"/>
        </w:rPr>
        <w:t>t</w:t>
      </w:r>
      <w:r w:rsidR="00B50CB9" w:rsidRPr="001436AB">
        <w:rPr>
          <w:lang w:val="en-GB"/>
        </w:rPr>
        <w:t xml:space="preserve"> by</w:t>
      </w:r>
      <w:r w:rsidR="00B5241E" w:rsidRPr="001436AB">
        <w:rPr>
          <w:lang w:val="en-GB"/>
        </w:rPr>
        <w:t xml:space="preserve"> </w:t>
      </w:r>
      <w:r w:rsidR="00B50CB9" w:rsidRPr="001436AB">
        <w:rPr>
          <w:lang w:val="en-GB"/>
        </w:rPr>
        <w:t>agents of the State in particular</w:t>
      </w:r>
      <w:r w:rsidR="00B5241E" w:rsidRPr="001436AB">
        <w:rPr>
          <w:lang w:val="en-GB"/>
        </w:rPr>
        <w:t xml:space="preserve"> </w:t>
      </w:r>
      <w:r w:rsidR="00B50CB9" w:rsidRPr="001436AB">
        <w:rPr>
          <w:lang w:val="en-GB"/>
        </w:rPr>
        <w:t>would be in</w:t>
      </w:r>
      <w:r w:rsidR="000A39EC" w:rsidRPr="001436AB">
        <w:rPr>
          <w:lang w:val="en-GB"/>
        </w:rPr>
        <w:t>effective</w:t>
      </w:r>
      <w:r w:rsidR="00270EF8" w:rsidRPr="001436AB">
        <w:rPr>
          <w:lang w:val="en-GB"/>
        </w:rPr>
        <w:t xml:space="preserve"> </w:t>
      </w:r>
      <w:r w:rsidR="000A39EC" w:rsidRPr="001436AB">
        <w:rPr>
          <w:lang w:val="en-GB"/>
        </w:rPr>
        <w:t>in</w:t>
      </w:r>
      <w:r w:rsidR="00270EF8" w:rsidRPr="001436AB">
        <w:rPr>
          <w:lang w:val="en-GB"/>
        </w:rPr>
        <w:t xml:space="preserve"> </w:t>
      </w:r>
      <w:r w:rsidR="000A39EC" w:rsidRPr="001436AB">
        <w:rPr>
          <w:lang w:val="en-GB"/>
        </w:rPr>
        <w:t>practice</w:t>
      </w:r>
      <w:r w:rsidR="00B50CB9" w:rsidRPr="001436AB">
        <w:rPr>
          <w:lang w:val="en-GB"/>
        </w:rPr>
        <w:t xml:space="preserve"> if</w:t>
      </w:r>
      <w:r w:rsidR="00270EF8" w:rsidRPr="001436AB">
        <w:rPr>
          <w:lang w:val="en-GB"/>
        </w:rPr>
        <w:t xml:space="preserve"> </w:t>
      </w:r>
      <w:r w:rsidR="00B50CB9" w:rsidRPr="001436AB">
        <w:rPr>
          <w:lang w:val="en-GB"/>
        </w:rPr>
        <w:t>no</w:t>
      </w:r>
      <w:r w:rsidR="00B5241E" w:rsidRPr="001436AB">
        <w:rPr>
          <w:lang w:val="en-GB"/>
        </w:rPr>
        <w:t xml:space="preserve"> procedure </w:t>
      </w:r>
      <w:r w:rsidR="00B50CB9" w:rsidRPr="001436AB">
        <w:rPr>
          <w:lang w:val="en-GB"/>
        </w:rPr>
        <w:t xml:space="preserve">existed for </w:t>
      </w:r>
      <w:r w:rsidR="00B5241E" w:rsidRPr="001436AB">
        <w:rPr>
          <w:lang w:val="en-GB"/>
        </w:rPr>
        <w:t xml:space="preserve">the </w:t>
      </w:r>
      <w:r w:rsidR="000A39EC" w:rsidRPr="001436AB">
        <w:rPr>
          <w:lang w:val="en-GB"/>
        </w:rPr>
        <w:t>investigation</w:t>
      </w:r>
      <w:r w:rsidR="00B5241E" w:rsidRPr="001436AB">
        <w:rPr>
          <w:lang w:val="en-GB"/>
        </w:rPr>
        <w:t xml:space="preserve"> of </w:t>
      </w:r>
      <w:r w:rsidR="000A39EC" w:rsidRPr="001436AB">
        <w:rPr>
          <w:lang w:val="en-GB"/>
        </w:rPr>
        <w:t>allegations</w:t>
      </w:r>
      <w:r w:rsidR="00270EF8" w:rsidRPr="001436AB">
        <w:rPr>
          <w:lang w:val="en-GB"/>
        </w:rPr>
        <w:t xml:space="preserve"> </w:t>
      </w:r>
      <w:r w:rsidR="00B5241E" w:rsidRPr="001436AB">
        <w:rPr>
          <w:lang w:val="en-GB"/>
        </w:rPr>
        <w:t>of ill-</w:t>
      </w:r>
      <w:r w:rsidR="000A39EC" w:rsidRPr="001436AB">
        <w:rPr>
          <w:lang w:val="en-GB"/>
        </w:rPr>
        <w:t>treatment</w:t>
      </w:r>
      <w:r w:rsidR="00270EF8" w:rsidRPr="001436AB">
        <w:rPr>
          <w:lang w:val="en-GB"/>
        </w:rPr>
        <w:t xml:space="preserve"> </w:t>
      </w:r>
      <w:r w:rsidR="00B50CB9" w:rsidRPr="001436AB">
        <w:rPr>
          <w:lang w:val="en-GB"/>
        </w:rPr>
        <w:t>of persons held by them</w:t>
      </w:r>
      <w:r w:rsidR="00270EF8" w:rsidRPr="001436AB">
        <w:rPr>
          <w:lang w:val="en-GB"/>
        </w:rPr>
        <w:t>.</w:t>
      </w:r>
    </w:p>
    <w:p w:rsidR="00270EF8" w:rsidRPr="001436AB" w:rsidRDefault="003415AF" w:rsidP="001436AB">
      <w:pPr>
        <w:pStyle w:val="ECHRPara"/>
        <w:rPr>
          <w:i/>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116</w:t>
      </w:r>
      <w:r w:rsidRPr="001436AB">
        <w:rPr>
          <w:lang w:val="en-GB"/>
        </w:rPr>
        <w:fldChar w:fldCharType="end"/>
      </w:r>
      <w:r w:rsidRPr="001436AB">
        <w:rPr>
          <w:lang w:val="en-GB"/>
        </w:rPr>
        <w:t>.  </w:t>
      </w:r>
      <w:r w:rsidR="00D960BD" w:rsidRPr="001436AB">
        <w:rPr>
          <w:lang w:val="en-GB"/>
        </w:rPr>
        <w:t>Thus</w:t>
      </w:r>
      <w:r w:rsidR="00905D2C" w:rsidRPr="001436AB">
        <w:rPr>
          <w:lang w:val="en-GB"/>
        </w:rPr>
        <w:t xml:space="preserve">, </w:t>
      </w:r>
      <w:r w:rsidR="00614069" w:rsidRPr="001436AB">
        <w:rPr>
          <w:lang w:val="en-GB"/>
        </w:rPr>
        <w:t>having regard to the</w:t>
      </w:r>
      <w:r w:rsidR="00270EF8" w:rsidRPr="001436AB">
        <w:rPr>
          <w:lang w:val="en-GB"/>
        </w:rPr>
        <w:t xml:space="preserve"> </w:t>
      </w:r>
      <w:r w:rsidR="000A39EC" w:rsidRPr="001436AB">
        <w:rPr>
          <w:lang w:val="en-GB"/>
        </w:rPr>
        <w:t>general</w:t>
      </w:r>
      <w:r w:rsidR="00270EF8" w:rsidRPr="001436AB">
        <w:rPr>
          <w:lang w:val="en-GB"/>
        </w:rPr>
        <w:t xml:space="preserve"> </w:t>
      </w:r>
      <w:r w:rsidR="00614069" w:rsidRPr="001436AB">
        <w:rPr>
          <w:lang w:val="en-GB"/>
        </w:rPr>
        <w:t>duty on the Stat</w:t>
      </w:r>
      <w:r w:rsidR="00270EF8" w:rsidRPr="001436AB">
        <w:rPr>
          <w:lang w:val="en-GB"/>
        </w:rPr>
        <w:t>e</w:t>
      </w:r>
      <w:r w:rsidR="00614069" w:rsidRPr="001436AB">
        <w:rPr>
          <w:lang w:val="en-GB"/>
        </w:rPr>
        <w:t xml:space="preserve"> u</w:t>
      </w:r>
      <w:r w:rsidR="00270EF8" w:rsidRPr="001436AB">
        <w:rPr>
          <w:lang w:val="en-GB"/>
        </w:rPr>
        <w:t>n</w:t>
      </w:r>
      <w:r w:rsidR="00614069" w:rsidRPr="001436AB">
        <w:rPr>
          <w:lang w:val="en-GB"/>
        </w:rPr>
        <w:t>der A</w:t>
      </w:r>
      <w:r w:rsidR="00270EF8" w:rsidRPr="001436AB">
        <w:rPr>
          <w:lang w:val="en-GB"/>
        </w:rPr>
        <w:t xml:space="preserve">rticle 1 </w:t>
      </w:r>
      <w:r w:rsidR="00614069" w:rsidRPr="001436AB">
        <w:rPr>
          <w:lang w:val="en-GB"/>
        </w:rPr>
        <w:t>of the</w:t>
      </w:r>
      <w:r w:rsidR="00270EF8" w:rsidRPr="001436AB">
        <w:rPr>
          <w:lang w:val="en-GB"/>
        </w:rPr>
        <w:t xml:space="preserve"> Convention </w:t>
      </w:r>
      <w:r w:rsidR="00653B25" w:rsidRPr="001436AB">
        <w:rPr>
          <w:lang w:val="en-GB"/>
        </w:rPr>
        <w:t>to</w:t>
      </w:r>
      <w:r w:rsidR="00270EF8" w:rsidRPr="001436AB">
        <w:rPr>
          <w:lang w:val="en-GB"/>
        </w:rPr>
        <w:t xml:space="preserve"> </w:t>
      </w:r>
      <w:r w:rsidR="00954137" w:rsidRPr="001436AB">
        <w:rPr>
          <w:lang w:val="en-GB"/>
        </w:rPr>
        <w:t>“</w:t>
      </w:r>
      <w:r w:rsidR="00653B25" w:rsidRPr="001436AB">
        <w:rPr>
          <w:lang w:val="en-GB"/>
        </w:rPr>
        <w:t xml:space="preserve">secure to everyone within </w:t>
      </w:r>
      <w:r w:rsidR="00D960BD" w:rsidRPr="001436AB">
        <w:rPr>
          <w:lang w:val="en-GB"/>
        </w:rPr>
        <w:t>[its]</w:t>
      </w:r>
      <w:r w:rsidR="00653B25" w:rsidRPr="001436AB">
        <w:rPr>
          <w:lang w:val="en-GB"/>
        </w:rPr>
        <w:t xml:space="preserve"> jurisdiction the rights and freedoms defined in </w:t>
      </w:r>
      <w:r w:rsidR="00D960BD" w:rsidRPr="001436AB">
        <w:rPr>
          <w:lang w:val="en-GB"/>
        </w:rPr>
        <w:t>[the]</w:t>
      </w:r>
      <w:r w:rsidR="00653B25" w:rsidRPr="001436AB">
        <w:rPr>
          <w:lang w:val="en-GB"/>
        </w:rPr>
        <w:t xml:space="preserve"> Convention</w:t>
      </w:r>
      <w:r w:rsidR="00954137" w:rsidRPr="001436AB">
        <w:rPr>
          <w:lang w:val="en-GB"/>
        </w:rPr>
        <w:t>”</w:t>
      </w:r>
      <w:r w:rsidR="00270EF8" w:rsidRPr="001436AB">
        <w:rPr>
          <w:lang w:val="en-GB"/>
        </w:rPr>
        <w:t xml:space="preserve">, </w:t>
      </w:r>
      <w:r w:rsidR="00653B25" w:rsidRPr="001436AB">
        <w:rPr>
          <w:lang w:val="en-GB"/>
        </w:rPr>
        <w:t xml:space="preserve">the </w:t>
      </w:r>
      <w:r w:rsidR="000A39EC" w:rsidRPr="001436AB">
        <w:rPr>
          <w:lang w:val="en-GB"/>
        </w:rPr>
        <w:t>provisions</w:t>
      </w:r>
      <w:r w:rsidR="00270EF8" w:rsidRPr="001436AB">
        <w:rPr>
          <w:lang w:val="en-GB"/>
        </w:rPr>
        <w:t xml:space="preserve"> </w:t>
      </w:r>
      <w:r w:rsidR="00653B25" w:rsidRPr="001436AB">
        <w:rPr>
          <w:lang w:val="en-GB"/>
        </w:rPr>
        <w:t>of A</w:t>
      </w:r>
      <w:r w:rsidR="00270EF8" w:rsidRPr="001436AB">
        <w:rPr>
          <w:lang w:val="en-GB"/>
        </w:rPr>
        <w:t>rticle</w:t>
      </w:r>
      <w:r w:rsidR="00CA3034" w:rsidRPr="001436AB">
        <w:rPr>
          <w:lang w:val="en-GB"/>
        </w:rPr>
        <w:t> </w:t>
      </w:r>
      <w:r w:rsidR="00270EF8" w:rsidRPr="001436AB">
        <w:rPr>
          <w:lang w:val="en-GB"/>
        </w:rPr>
        <w:t xml:space="preserve">3 </w:t>
      </w:r>
      <w:r w:rsidR="000A39EC" w:rsidRPr="001436AB">
        <w:rPr>
          <w:lang w:val="en-GB"/>
        </w:rPr>
        <w:t>require</w:t>
      </w:r>
      <w:r w:rsidR="00653B25" w:rsidRPr="001436AB">
        <w:rPr>
          <w:lang w:val="en-GB"/>
        </w:rPr>
        <w:t xml:space="preserve"> by</w:t>
      </w:r>
      <w:r w:rsidR="00270EF8" w:rsidRPr="001436AB">
        <w:rPr>
          <w:lang w:val="en-GB"/>
        </w:rPr>
        <w:t xml:space="preserve"> implication </w:t>
      </w:r>
      <w:r w:rsidR="00653B25" w:rsidRPr="001436AB">
        <w:rPr>
          <w:lang w:val="en-GB"/>
        </w:rPr>
        <w:t xml:space="preserve">that </w:t>
      </w:r>
      <w:r w:rsidR="00D960BD" w:rsidRPr="001436AB">
        <w:rPr>
          <w:lang w:val="en-GB"/>
        </w:rPr>
        <w:t>there should be some f</w:t>
      </w:r>
      <w:r w:rsidR="000A39EC" w:rsidRPr="001436AB">
        <w:rPr>
          <w:lang w:val="en-GB"/>
        </w:rPr>
        <w:t>orm</w:t>
      </w:r>
      <w:r w:rsidR="00270EF8" w:rsidRPr="001436AB">
        <w:rPr>
          <w:lang w:val="en-GB"/>
        </w:rPr>
        <w:t xml:space="preserve"> </w:t>
      </w:r>
      <w:r w:rsidR="00FF214C" w:rsidRPr="001436AB">
        <w:rPr>
          <w:lang w:val="en-GB"/>
        </w:rPr>
        <w:t>of</w:t>
      </w:r>
      <w:r w:rsidR="00270EF8" w:rsidRPr="001436AB">
        <w:rPr>
          <w:lang w:val="en-GB"/>
        </w:rPr>
        <w:t xml:space="preserve"> effective </w:t>
      </w:r>
      <w:r w:rsidR="000A39EC" w:rsidRPr="001436AB">
        <w:rPr>
          <w:lang w:val="en-GB"/>
        </w:rPr>
        <w:t>official</w:t>
      </w:r>
      <w:r w:rsidR="00FF214C" w:rsidRPr="001436AB">
        <w:rPr>
          <w:lang w:val="en-GB"/>
        </w:rPr>
        <w:t xml:space="preserve"> </w:t>
      </w:r>
      <w:r w:rsidR="00D960BD" w:rsidRPr="001436AB">
        <w:rPr>
          <w:lang w:val="en-GB"/>
        </w:rPr>
        <w:t>investigation</w:t>
      </w:r>
      <w:r w:rsidR="00FF214C" w:rsidRPr="001436AB">
        <w:rPr>
          <w:lang w:val="en-GB"/>
        </w:rPr>
        <w:t xml:space="preserve"> where</w:t>
      </w:r>
      <w:r w:rsidR="003F504C" w:rsidRPr="001436AB">
        <w:rPr>
          <w:lang w:val="en-GB"/>
        </w:rPr>
        <w:t xml:space="preserve"> an individual </w:t>
      </w:r>
      <w:r w:rsidR="00D960BD" w:rsidRPr="001436AB">
        <w:rPr>
          <w:lang w:val="en-GB"/>
        </w:rPr>
        <w:t>makes a credible assertion</w:t>
      </w:r>
      <w:r w:rsidR="003F504C" w:rsidRPr="001436AB">
        <w:rPr>
          <w:lang w:val="en-GB"/>
        </w:rPr>
        <w:t xml:space="preserve"> that he has </w:t>
      </w:r>
      <w:r w:rsidR="00D960BD" w:rsidRPr="001436AB">
        <w:rPr>
          <w:lang w:val="en-GB"/>
        </w:rPr>
        <w:t xml:space="preserve">suffered treatment infringing Article 3 at the hands of, </w:t>
      </w:r>
      <w:r w:rsidR="00D960BD" w:rsidRPr="001436AB">
        <w:rPr>
          <w:i/>
          <w:lang w:val="en-GB"/>
        </w:rPr>
        <w:t>inter alia</w:t>
      </w:r>
      <w:r w:rsidR="00D960BD" w:rsidRPr="001436AB">
        <w:rPr>
          <w:lang w:val="en-GB"/>
        </w:rPr>
        <w:t xml:space="preserve">, </w:t>
      </w:r>
      <w:r w:rsidR="003F504C" w:rsidRPr="001436AB">
        <w:rPr>
          <w:lang w:val="en-GB"/>
        </w:rPr>
        <w:t xml:space="preserve">the police or other </w:t>
      </w:r>
      <w:r w:rsidR="00D960BD" w:rsidRPr="001436AB">
        <w:rPr>
          <w:lang w:val="en-GB"/>
        </w:rPr>
        <w:t>similar authorities</w:t>
      </w:r>
      <w:r w:rsidR="00270EF8" w:rsidRPr="001436AB">
        <w:rPr>
          <w:lang w:val="en-GB"/>
        </w:rPr>
        <w:t>.</w:t>
      </w:r>
    </w:p>
    <w:p w:rsidR="00270EF8" w:rsidRPr="001436AB" w:rsidRDefault="00270EF8" w:rsidP="001436AB">
      <w:pPr>
        <w:pStyle w:val="ECHRPara"/>
        <w:rPr>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117</w:t>
      </w:r>
      <w:r w:rsidRPr="001436AB">
        <w:rPr>
          <w:lang w:val="en-GB"/>
        </w:rPr>
        <w:fldChar w:fldCharType="end"/>
      </w:r>
      <w:r w:rsidRPr="001436AB">
        <w:rPr>
          <w:lang w:val="en-GB"/>
        </w:rPr>
        <w:t>.  </w:t>
      </w:r>
      <w:r w:rsidR="009604FC" w:rsidRPr="001436AB">
        <w:rPr>
          <w:lang w:val="en-GB"/>
        </w:rPr>
        <w:t>The</w:t>
      </w:r>
      <w:r w:rsidR="00954137" w:rsidRPr="001436AB">
        <w:rPr>
          <w:lang w:val="en-GB"/>
        </w:rPr>
        <w:t xml:space="preserve"> essential purpose of such </w:t>
      </w:r>
      <w:r w:rsidR="00D960BD" w:rsidRPr="001436AB">
        <w:rPr>
          <w:lang w:val="en-GB"/>
        </w:rPr>
        <w:t xml:space="preserve">an </w:t>
      </w:r>
      <w:r w:rsidR="00954137" w:rsidRPr="001436AB">
        <w:rPr>
          <w:lang w:val="en-GB"/>
        </w:rPr>
        <w:t xml:space="preserve">investigation is to secure the effective implementation of the domestic laws </w:t>
      </w:r>
      <w:r w:rsidR="00D960BD" w:rsidRPr="001436AB">
        <w:rPr>
          <w:lang w:val="en-GB"/>
        </w:rPr>
        <w:t>prohibiting torture and inhuman or degrading treatment or punishment</w:t>
      </w:r>
      <w:r w:rsidR="00954137" w:rsidRPr="001436AB">
        <w:rPr>
          <w:lang w:val="en-GB"/>
        </w:rPr>
        <w:t xml:space="preserve"> in cases involving State agents or bodies, </w:t>
      </w:r>
      <w:r w:rsidR="00D960BD" w:rsidRPr="001436AB">
        <w:rPr>
          <w:lang w:val="en-GB"/>
        </w:rPr>
        <w:t xml:space="preserve">and </w:t>
      </w:r>
      <w:r w:rsidR="00954137" w:rsidRPr="001436AB">
        <w:rPr>
          <w:lang w:val="en-GB"/>
        </w:rPr>
        <w:t xml:space="preserve">to ensure their accountability for </w:t>
      </w:r>
      <w:r w:rsidR="00D960BD" w:rsidRPr="001436AB">
        <w:rPr>
          <w:lang w:val="en-GB"/>
        </w:rPr>
        <w:t>ill-treatment</w:t>
      </w:r>
      <w:r w:rsidR="00954137" w:rsidRPr="001436AB">
        <w:rPr>
          <w:lang w:val="en-GB"/>
        </w:rPr>
        <w:t xml:space="preserve"> occurring under their responsibility</w:t>
      </w:r>
      <w:r w:rsidRPr="001436AB">
        <w:rPr>
          <w:lang w:val="en-GB"/>
        </w:rPr>
        <w:t>.</w:t>
      </w:r>
    </w:p>
    <w:p w:rsidR="00270EF8" w:rsidRPr="001436AB" w:rsidRDefault="00093A2F" w:rsidP="001436AB">
      <w:pPr>
        <w:pStyle w:val="ECHRPara"/>
        <w:rPr>
          <w:i/>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118</w:t>
      </w:r>
      <w:r w:rsidRPr="001436AB">
        <w:rPr>
          <w:lang w:val="en-GB"/>
        </w:rPr>
        <w:fldChar w:fldCharType="end"/>
      </w:r>
      <w:r w:rsidRPr="001436AB">
        <w:rPr>
          <w:lang w:val="en-GB"/>
        </w:rPr>
        <w:t>.  </w:t>
      </w:r>
      <w:r w:rsidR="00D960BD" w:rsidRPr="001436AB">
        <w:rPr>
          <w:lang w:val="en-GB"/>
        </w:rPr>
        <w:t>Generally</w:t>
      </w:r>
      <w:r w:rsidR="00A0138E" w:rsidRPr="001436AB">
        <w:rPr>
          <w:lang w:val="en-GB"/>
        </w:rPr>
        <w:t xml:space="preserve"> speaking</w:t>
      </w:r>
      <w:r w:rsidR="00270EF8" w:rsidRPr="001436AB">
        <w:rPr>
          <w:lang w:val="en-GB"/>
        </w:rPr>
        <w:t xml:space="preserve">, </w:t>
      </w:r>
      <w:r w:rsidR="00D960BD" w:rsidRPr="001436AB">
        <w:rPr>
          <w:lang w:val="en-GB"/>
        </w:rPr>
        <w:t>for</w:t>
      </w:r>
      <w:r w:rsidR="00815D5E" w:rsidRPr="001436AB">
        <w:rPr>
          <w:lang w:val="en-GB"/>
        </w:rPr>
        <w:t xml:space="preserve"> an </w:t>
      </w:r>
      <w:r w:rsidR="00D402CD" w:rsidRPr="001436AB">
        <w:rPr>
          <w:lang w:val="en-GB"/>
        </w:rPr>
        <w:t>investigation</w:t>
      </w:r>
      <w:r w:rsidR="00815D5E" w:rsidRPr="001436AB">
        <w:rPr>
          <w:lang w:val="en-GB"/>
        </w:rPr>
        <w:t xml:space="preserve"> to be </w:t>
      </w:r>
      <w:r w:rsidR="00270EF8" w:rsidRPr="001436AB">
        <w:rPr>
          <w:lang w:val="en-GB"/>
        </w:rPr>
        <w:t xml:space="preserve">effective, </w:t>
      </w:r>
      <w:r w:rsidR="00815D5E" w:rsidRPr="001436AB">
        <w:rPr>
          <w:lang w:val="en-GB"/>
        </w:rPr>
        <w:t>the</w:t>
      </w:r>
      <w:r w:rsidR="00270EF8" w:rsidRPr="001436AB">
        <w:rPr>
          <w:lang w:val="en-GB"/>
        </w:rPr>
        <w:t xml:space="preserve"> institutions </w:t>
      </w:r>
      <w:r w:rsidR="001E5876" w:rsidRPr="001436AB">
        <w:rPr>
          <w:lang w:val="en-GB"/>
        </w:rPr>
        <w:t xml:space="preserve">and </w:t>
      </w:r>
      <w:r w:rsidR="00D402CD" w:rsidRPr="001436AB">
        <w:rPr>
          <w:lang w:val="en-GB"/>
        </w:rPr>
        <w:t>persons</w:t>
      </w:r>
      <w:r w:rsidR="00270EF8" w:rsidRPr="001436AB">
        <w:rPr>
          <w:lang w:val="en-GB"/>
        </w:rPr>
        <w:t xml:space="preserve"> </w:t>
      </w:r>
      <w:r w:rsidR="001E5876" w:rsidRPr="001436AB">
        <w:rPr>
          <w:lang w:val="en-GB"/>
        </w:rPr>
        <w:t xml:space="preserve">responsible for </w:t>
      </w:r>
      <w:r w:rsidR="00D960BD" w:rsidRPr="001436AB">
        <w:rPr>
          <w:lang w:val="en-GB"/>
        </w:rPr>
        <w:t>carrying it out</w:t>
      </w:r>
      <w:r w:rsidR="001E5876" w:rsidRPr="001436AB">
        <w:rPr>
          <w:lang w:val="en-GB"/>
        </w:rPr>
        <w:t xml:space="preserve"> must be </w:t>
      </w:r>
      <w:r w:rsidR="00D402CD" w:rsidRPr="001436AB">
        <w:rPr>
          <w:lang w:val="en-GB"/>
        </w:rPr>
        <w:t>independent</w:t>
      </w:r>
      <w:r w:rsidR="009D4A86" w:rsidRPr="001436AB">
        <w:rPr>
          <w:lang w:val="en-GB"/>
        </w:rPr>
        <w:t xml:space="preserve"> from </w:t>
      </w:r>
      <w:r w:rsidR="00D960BD" w:rsidRPr="001436AB">
        <w:rPr>
          <w:lang w:val="en-GB"/>
        </w:rPr>
        <w:t>those targeted by it</w:t>
      </w:r>
      <w:r w:rsidR="00270EF8" w:rsidRPr="001436AB">
        <w:rPr>
          <w:lang w:val="en-GB"/>
        </w:rPr>
        <w:t xml:space="preserve">. </w:t>
      </w:r>
      <w:r w:rsidR="00D960BD" w:rsidRPr="001436AB">
        <w:rPr>
          <w:lang w:val="en-GB"/>
        </w:rPr>
        <w:t>This means</w:t>
      </w:r>
      <w:r w:rsidR="009D4A86" w:rsidRPr="001436AB">
        <w:rPr>
          <w:lang w:val="en-GB"/>
        </w:rPr>
        <w:t xml:space="preserve"> not only </w:t>
      </w:r>
      <w:r w:rsidR="00D960BD" w:rsidRPr="001436AB">
        <w:rPr>
          <w:lang w:val="en-GB"/>
        </w:rPr>
        <w:t>a lack</w:t>
      </w:r>
      <w:r w:rsidR="00270EF8" w:rsidRPr="001436AB">
        <w:rPr>
          <w:lang w:val="en-GB"/>
        </w:rPr>
        <w:t xml:space="preserve"> </w:t>
      </w:r>
      <w:r w:rsidR="009D4A86" w:rsidRPr="001436AB">
        <w:rPr>
          <w:lang w:val="en-GB"/>
        </w:rPr>
        <w:t>of any</w:t>
      </w:r>
      <w:r w:rsidR="00270EF8" w:rsidRPr="001436AB">
        <w:rPr>
          <w:lang w:val="en-GB"/>
        </w:rPr>
        <w:t xml:space="preserve"> </w:t>
      </w:r>
      <w:r w:rsidR="00D402CD" w:rsidRPr="001436AB">
        <w:rPr>
          <w:lang w:val="en-GB"/>
        </w:rPr>
        <w:t>hierarchical</w:t>
      </w:r>
      <w:r w:rsidR="00270EF8" w:rsidRPr="001436AB">
        <w:rPr>
          <w:lang w:val="en-GB"/>
        </w:rPr>
        <w:t xml:space="preserve"> </w:t>
      </w:r>
      <w:r w:rsidR="00D402CD" w:rsidRPr="001436AB">
        <w:rPr>
          <w:lang w:val="en-GB"/>
        </w:rPr>
        <w:t>or</w:t>
      </w:r>
      <w:r w:rsidR="00270EF8" w:rsidRPr="001436AB">
        <w:rPr>
          <w:lang w:val="en-GB"/>
        </w:rPr>
        <w:t xml:space="preserve"> </w:t>
      </w:r>
      <w:r w:rsidR="00D402CD" w:rsidRPr="001436AB">
        <w:rPr>
          <w:lang w:val="en-GB"/>
        </w:rPr>
        <w:t>institutional</w:t>
      </w:r>
      <w:r w:rsidR="009D4A86" w:rsidRPr="001436AB">
        <w:rPr>
          <w:lang w:val="en-GB"/>
        </w:rPr>
        <w:t xml:space="preserve"> </w:t>
      </w:r>
      <w:r w:rsidR="00D960BD" w:rsidRPr="001436AB">
        <w:rPr>
          <w:lang w:val="en-GB"/>
        </w:rPr>
        <w:t>connection</w:t>
      </w:r>
      <w:r w:rsidR="009D4A86" w:rsidRPr="001436AB">
        <w:rPr>
          <w:lang w:val="en-GB"/>
        </w:rPr>
        <w:t xml:space="preserve"> but also </w:t>
      </w:r>
      <w:r w:rsidR="00D402CD" w:rsidRPr="001436AB">
        <w:rPr>
          <w:lang w:val="en-GB"/>
        </w:rPr>
        <w:t>practical</w:t>
      </w:r>
      <w:r w:rsidR="00270EF8" w:rsidRPr="001436AB">
        <w:rPr>
          <w:lang w:val="en-GB"/>
        </w:rPr>
        <w:t xml:space="preserve"> </w:t>
      </w:r>
      <w:r w:rsidR="00D402CD" w:rsidRPr="001436AB">
        <w:rPr>
          <w:lang w:val="en-GB"/>
        </w:rPr>
        <w:t>independence</w:t>
      </w:r>
      <w:r w:rsidR="00270EF8" w:rsidRPr="001436AB">
        <w:rPr>
          <w:lang w:val="en-GB"/>
        </w:rPr>
        <w:t>.</w:t>
      </w:r>
    </w:p>
    <w:p w:rsidR="00270EF8" w:rsidRPr="001436AB" w:rsidRDefault="00270EF8" w:rsidP="001436AB">
      <w:pPr>
        <w:pStyle w:val="ECHRPara"/>
        <w:rPr>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119</w:t>
      </w:r>
      <w:r w:rsidRPr="001436AB">
        <w:rPr>
          <w:lang w:val="en-GB"/>
        </w:rPr>
        <w:fldChar w:fldCharType="end"/>
      </w:r>
      <w:r w:rsidRPr="001436AB">
        <w:rPr>
          <w:lang w:val="en-GB"/>
        </w:rPr>
        <w:t>.  </w:t>
      </w:r>
      <w:r w:rsidR="00516492" w:rsidRPr="001436AB">
        <w:rPr>
          <w:lang w:val="en-GB"/>
        </w:rPr>
        <w:t xml:space="preserve">Whatever </w:t>
      </w:r>
      <w:r w:rsidR="00D960BD" w:rsidRPr="001436AB">
        <w:rPr>
          <w:lang w:val="en-GB"/>
        </w:rPr>
        <w:t>mode is employed</w:t>
      </w:r>
      <w:r w:rsidRPr="001436AB">
        <w:rPr>
          <w:lang w:val="en-GB"/>
        </w:rPr>
        <w:t xml:space="preserve">, </w:t>
      </w:r>
      <w:r w:rsidR="00CE00C5" w:rsidRPr="001436AB">
        <w:rPr>
          <w:lang w:val="en-GB"/>
        </w:rPr>
        <w:t>the</w:t>
      </w:r>
      <w:r w:rsidRPr="001436AB">
        <w:rPr>
          <w:lang w:val="en-GB"/>
        </w:rPr>
        <w:t xml:space="preserve"> </w:t>
      </w:r>
      <w:r w:rsidR="00D402CD" w:rsidRPr="001436AB">
        <w:rPr>
          <w:lang w:val="en-GB"/>
        </w:rPr>
        <w:t>authorities</w:t>
      </w:r>
      <w:r w:rsidRPr="001436AB">
        <w:rPr>
          <w:lang w:val="en-GB"/>
        </w:rPr>
        <w:t xml:space="preserve"> </w:t>
      </w:r>
      <w:r w:rsidR="009C7DD8" w:rsidRPr="001436AB">
        <w:rPr>
          <w:lang w:val="en-GB"/>
        </w:rPr>
        <w:t>must act of their own motion</w:t>
      </w:r>
      <w:r w:rsidRPr="001436AB">
        <w:rPr>
          <w:lang w:val="en-GB"/>
        </w:rPr>
        <w:t xml:space="preserve">. </w:t>
      </w:r>
      <w:r w:rsidR="00D960BD" w:rsidRPr="001436AB">
        <w:rPr>
          <w:lang w:val="en-GB"/>
        </w:rPr>
        <w:t>In addition</w:t>
      </w:r>
      <w:r w:rsidRPr="001436AB">
        <w:rPr>
          <w:lang w:val="en-GB"/>
        </w:rPr>
        <w:t xml:space="preserve">, </w:t>
      </w:r>
      <w:r w:rsidR="00D960BD" w:rsidRPr="001436AB">
        <w:rPr>
          <w:lang w:val="en-GB"/>
        </w:rPr>
        <w:t>in order</w:t>
      </w:r>
      <w:r w:rsidR="009C7DD8" w:rsidRPr="001436AB">
        <w:rPr>
          <w:lang w:val="en-GB"/>
        </w:rPr>
        <w:t xml:space="preserve"> to be</w:t>
      </w:r>
      <w:r w:rsidRPr="001436AB">
        <w:rPr>
          <w:lang w:val="en-GB"/>
        </w:rPr>
        <w:t xml:space="preserve"> effective</w:t>
      </w:r>
      <w:r w:rsidR="009C7DD8" w:rsidRPr="001436AB">
        <w:rPr>
          <w:lang w:val="en-GB"/>
        </w:rPr>
        <w:t xml:space="preserve"> the investigation must be </w:t>
      </w:r>
      <w:r w:rsidR="00D960BD" w:rsidRPr="001436AB">
        <w:rPr>
          <w:lang w:val="en-GB"/>
        </w:rPr>
        <w:t>capable of leading to the</w:t>
      </w:r>
      <w:r w:rsidRPr="001436AB">
        <w:rPr>
          <w:lang w:val="en-GB"/>
        </w:rPr>
        <w:t xml:space="preserve"> </w:t>
      </w:r>
      <w:r w:rsidR="00D402CD" w:rsidRPr="001436AB">
        <w:rPr>
          <w:lang w:val="en-GB"/>
        </w:rPr>
        <w:t>identif</w:t>
      </w:r>
      <w:r w:rsidR="00D960BD" w:rsidRPr="001436AB">
        <w:rPr>
          <w:lang w:val="en-GB"/>
        </w:rPr>
        <w:t xml:space="preserve">ication </w:t>
      </w:r>
      <w:r w:rsidR="009C7DD8" w:rsidRPr="001436AB">
        <w:rPr>
          <w:lang w:val="en-GB"/>
        </w:rPr>
        <w:t xml:space="preserve">and </w:t>
      </w:r>
      <w:r w:rsidR="00D402CD" w:rsidRPr="001436AB">
        <w:rPr>
          <w:lang w:val="en-GB"/>
        </w:rPr>
        <w:t>punish</w:t>
      </w:r>
      <w:r w:rsidR="00D960BD" w:rsidRPr="001436AB">
        <w:rPr>
          <w:lang w:val="en-GB"/>
        </w:rPr>
        <w:t>ment of</w:t>
      </w:r>
      <w:r w:rsidR="009C7DD8" w:rsidRPr="001436AB">
        <w:rPr>
          <w:lang w:val="en-GB"/>
        </w:rPr>
        <w:t xml:space="preserve"> those </w:t>
      </w:r>
      <w:r w:rsidR="00D402CD" w:rsidRPr="001436AB">
        <w:rPr>
          <w:lang w:val="en-GB"/>
        </w:rPr>
        <w:t>responsible</w:t>
      </w:r>
      <w:r w:rsidRPr="001436AB">
        <w:rPr>
          <w:lang w:val="en-GB"/>
        </w:rPr>
        <w:t xml:space="preserve">. </w:t>
      </w:r>
      <w:r w:rsidR="00B5511E" w:rsidRPr="001436AB">
        <w:rPr>
          <w:lang w:val="en-GB"/>
        </w:rPr>
        <w:t xml:space="preserve">It </w:t>
      </w:r>
      <w:r w:rsidR="00CE00C5" w:rsidRPr="001436AB">
        <w:rPr>
          <w:lang w:val="en-GB"/>
        </w:rPr>
        <w:t>should also be broad enough to permit the investigating authorities to take into consideration not only the actions of the State agents who directly used force but also all the surrounding circumstances</w:t>
      </w:r>
      <w:r w:rsidRPr="001436AB">
        <w:rPr>
          <w:lang w:val="en-GB"/>
        </w:rPr>
        <w:t>.</w:t>
      </w:r>
    </w:p>
    <w:p w:rsidR="00270EF8" w:rsidRPr="001436AB" w:rsidRDefault="00270EF8" w:rsidP="001436AB">
      <w:pPr>
        <w:pStyle w:val="ECHRPara"/>
        <w:rPr>
          <w:i/>
          <w:szCs w:val="24"/>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120</w:t>
      </w:r>
      <w:r w:rsidRPr="001436AB">
        <w:rPr>
          <w:lang w:val="en-GB"/>
        </w:rPr>
        <w:fldChar w:fldCharType="end"/>
      </w:r>
      <w:r w:rsidRPr="001436AB">
        <w:rPr>
          <w:lang w:val="en-GB"/>
        </w:rPr>
        <w:t>.  </w:t>
      </w:r>
      <w:r w:rsidR="00D960BD" w:rsidRPr="001436AB">
        <w:rPr>
          <w:lang w:val="en-GB"/>
        </w:rPr>
        <w:t>Al</w:t>
      </w:r>
      <w:r w:rsidR="001D12E8" w:rsidRPr="001436AB">
        <w:rPr>
          <w:lang w:val="en-GB"/>
        </w:rPr>
        <w:t>though</w:t>
      </w:r>
      <w:r w:rsidRPr="001436AB">
        <w:rPr>
          <w:lang w:val="en-GB"/>
        </w:rPr>
        <w:t xml:space="preserve"> </w:t>
      </w:r>
      <w:r w:rsidR="00D960BD" w:rsidRPr="001436AB">
        <w:rPr>
          <w:lang w:val="en-GB"/>
        </w:rPr>
        <w:t>this is not an</w:t>
      </w:r>
      <w:r w:rsidRPr="001436AB">
        <w:rPr>
          <w:lang w:val="en-GB"/>
        </w:rPr>
        <w:t xml:space="preserve"> obligation </w:t>
      </w:r>
      <w:r w:rsidR="00D960BD" w:rsidRPr="001436AB">
        <w:rPr>
          <w:lang w:val="en-GB"/>
        </w:rPr>
        <w:t>of results to be achieved but of means to</w:t>
      </w:r>
      <w:r w:rsidRPr="001436AB">
        <w:rPr>
          <w:lang w:val="en-GB"/>
        </w:rPr>
        <w:t xml:space="preserve"> </w:t>
      </w:r>
      <w:r w:rsidR="001E0364" w:rsidRPr="001436AB">
        <w:rPr>
          <w:lang w:val="en-GB"/>
        </w:rPr>
        <w:t>be employed</w:t>
      </w:r>
      <w:r w:rsidRPr="001436AB">
        <w:rPr>
          <w:lang w:val="en-GB"/>
        </w:rPr>
        <w:t xml:space="preserve">, </w:t>
      </w:r>
      <w:r w:rsidR="00A37CB4" w:rsidRPr="001436AB">
        <w:rPr>
          <w:lang w:val="en-GB"/>
        </w:rPr>
        <w:t xml:space="preserve">any deficiency in the investigation which undermines its ability to establish the cause of injuries or the identity of the persons responsible will risk falling foul of </w:t>
      </w:r>
      <w:r w:rsidR="00D402CD" w:rsidRPr="001436AB">
        <w:rPr>
          <w:lang w:val="en-GB"/>
        </w:rPr>
        <w:t>the</w:t>
      </w:r>
      <w:r w:rsidR="00A37CB4" w:rsidRPr="001436AB">
        <w:rPr>
          <w:lang w:val="en-GB"/>
        </w:rPr>
        <w:t xml:space="preserve"> </w:t>
      </w:r>
      <w:r w:rsidR="001E0364" w:rsidRPr="001436AB">
        <w:rPr>
          <w:lang w:val="en-GB"/>
        </w:rPr>
        <w:t xml:space="preserve">required </w:t>
      </w:r>
      <w:r w:rsidR="00A37CB4" w:rsidRPr="001436AB">
        <w:rPr>
          <w:lang w:val="en-GB"/>
        </w:rPr>
        <w:t>standard</w:t>
      </w:r>
      <w:r w:rsidR="001E0364" w:rsidRPr="001436AB">
        <w:rPr>
          <w:lang w:val="en-GB"/>
        </w:rPr>
        <w:t xml:space="preserve"> of effectiveness</w:t>
      </w:r>
      <w:r w:rsidRPr="001436AB">
        <w:rPr>
          <w:lang w:val="en-GB"/>
        </w:rPr>
        <w:t>.</w:t>
      </w:r>
    </w:p>
    <w:p w:rsidR="00270EF8" w:rsidRPr="001436AB" w:rsidRDefault="00270EF8" w:rsidP="001436AB">
      <w:pPr>
        <w:pStyle w:val="ECHRPara"/>
        <w:rPr>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121</w:t>
      </w:r>
      <w:r w:rsidRPr="001436AB">
        <w:rPr>
          <w:lang w:val="en-GB"/>
        </w:rPr>
        <w:fldChar w:fldCharType="end"/>
      </w:r>
      <w:r w:rsidRPr="001436AB">
        <w:rPr>
          <w:lang w:val="en-GB"/>
        </w:rPr>
        <w:t>.  </w:t>
      </w:r>
      <w:r w:rsidR="00D122D3" w:rsidRPr="001436AB">
        <w:rPr>
          <w:lang w:val="en-GB"/>
        </w:rPr>
        <w:t>A requirement of promptness and</w:t>
      </w:r>
      <w:r w:rsidRPr="001436AB">
        <w:rPr>
          <w:lang w:val="en-GB"/>
        </w:rPr>
        <w:t xml:space="preserve"> </w:t>
      </w:r>
      <w:r w:rsidR="00D402CD" w:rsidRPr="001436AB">
        <w:rPr>
          <w:lang w:val="en-GB"/>
        </w:rPr>
        <w:t>reasonable</w:t>
      </w:r>
      <w:r w:rsidR="00D122D3" w:rsidRPr="001436AB">
        <w:rPr>
          <w:lang w:val="en-GB"/>
        </w:rPr>
        <w:t xml:space="preserve"> expedition is implicit in this context</w:t>
      </w:r>
      <w:r w:rsidRPr="001436AB">
        <w:rPr>
          <w:lang w:val="en-GB"/>
        </w:rPr>
        <w:t>.</w:t>
      </w:r>
      <w:r w:rsidR="00C0086D" w:rsidRPr="001436AB">
        <w:rPr>
          <w:lang w:val="en-GB"/>
        </w:rPr>
        <w:t xml:space="preserve"> </w:t>
      </w:r>
      <w:r w:rsidR="001E0364" w:rsidRPr="001436AB">
        <w:rPr>
          <w:lang w:val="en-GB"/>
        </w:rPr>
        <w:t>While</w:t>
      </w:r>
      <w:r w:rsidR="00C0086D" w:rsidRPr="001436AB">
        <w:rPr>
          <w:lang w:val="en-GB"/>
        </w:rPr>
        <w:t xml:space="preserve"> there may be obstacles or difficulties which prevent progress in an investigation in a particular situation, a prompt response by the authorities in investigating allegations of ill-treatment may generally be regarded as essential in maintaining public confidence in their adherence to the rule of law and in preventing any appearance of collusion in or tolerance of unlawful acts</w:t>
      </w:r>
      <w:r w:rsidRPr="001436AB">
        <w:rPr>
          <w:lang w:val="en-GB"/>
        </w:rPr>
        <w:t>.</w:t>
      </w:r>
    </w:p>
    <w:p w:rsidR="00270EF8" w:rsidRPr="001436AB" w:rsidRDefault="00270EF8" w:rsidP="001436AB">
      <w:pPr>
        <w:pStyle w:val="ECHRPara"/>
        <w:rPr>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122</w:t>
      </w:r>
      <w:r w:rsidRPr="001436AB">
        <w:rPr>
          <w:lang w:val="en-GB"/>
        </w:rPr>
        <w:fldChar w:fldCharType="end"/>
      </w:r>
      <w:r w:rsidRPr="001436AB">
        <w:rPr>
          <w:lang w:val="en-GB"/>
        </w:rPr>
        <w:t>.  </w:t>
      </w:r>
      <w:r w:rsidR="00A345FE" w:rsidRPr="001436AB">
        <w:rPr>
          <w:lang w:val="en-GB"/>
        </w:rPr>
        <w:t>The</w:t>
      </w:r>
      <w:r w:rsidRPr="001436AB">
        <w:rPr>
          <w:lang w:val="en-GB"/>
        </w:rPr>
        <w:t xml:space="preserve"> </w:t>
      </w:r>
      <w:r w:rsidR="00EC1D4C" w:rsidRPr="001436AB">
        <w:rPr>
          <w:lang w:val="en-GB"/>
        </w:rPr>
        <w:t>victim</w:t>
      </w:r>
      <w:r w:rsidRPr="001436AB">
        <w:rPr>
          <w:lang w:val="en-GB"/>
        </w:rPr>
        <w:t xml:space="preserve"> </w:t>
      </w:r>
      <w:r w:rsidR="001E0364" w:rsidRPr="001436AB">
        <w:rPr>
          <w:lang w:val="en-GB"/>
        </w:rPr>
        <w:t>should be able</w:t>
      </w:r>
      <w:r w:rsidR="00F82A04" w:rsidRPr="001436AB">
        <w:rPr>
          <w:lang w:val="en-GB"/>
        </w:rPr>
        <w:t xml:space="preserve"> to</w:t>
      </w:r>
      <w:r w:rsidRPr="001436AB">
        <w:rPr>
          <w:lang w:val="en-GB"/>
        </w:rPr>
        <w:t xml:space="preserve"> particip</w:t>
      </w:r>
      <w:r w:rsidR="00F82A04" w:rsidRPr="001436AB">
        <w:rPr>
          <w:lang w:val="en-GB"/>
        </w:rPr>
        <w:t>at</w:t>
      </w:r>
      <w:r w:rsidRPr="001436AB">
        <w:rPr>
          <w:lang w:val="en-GB"/>
        </w:rPr>
        <w:t>e effective</w:t>
      </w:r>
      <w:r w:rsidR="00F82A04" w:rsidRPr="001436AB">
        <w:rPr>
          <w:lang w:val="en-GB"/>
        </w:rPr>
        <w:t>ly in the investigation</w:t>
      </w:r>
      <w:r w:rsidRPr="001436AB">
        <w:rPr>
          <w:lang w:val="en-GB"/>
        </w:rPr>
        <w:t>.</w:t>
      </w:r>
    </w:p>
    <w:p w:rsidR="00CF113E" w:rsidRPr="001436AB" w:rsidRDefault="002B41AF" w:rsidP="001436AB">
      <w:pPr>
        <w:pStyle w:val="ECHRPara"/>
        <w:rPr>
          <w:szCs w:val="24"/>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123</w:t>
      </w:r>
      <w:r w:rsidRPr="001436AB">
        <w:rPr>
          <w:lang w:val="en-GB"/>
        </w:rPr>
        <w:fldChar w:fldCharType="end"/>
      </w:r>
      <w:r w:rsidRPr="001436AB">
        <w:rPr>
          <w:lang w:val="en-GB"/>
        </w:rPr>
        <w:t>.  </w:t>
      </w:r>
      <w:r w:rsidR="00FB520A" w:rsidRPr="001436AB">
        <w:rPr>
          <w:lang w:val="en-GB"/>
        </w:rPr>
        <w:t>Lastly</w:t>
      </w:r>
      <w:r w:rsidR="00270EF8" w:rsidRPr="001436AB">
        <w:rPr>
          <w:lang w:val="en-GB"/>
        </w:rPr>
        <w:t xml:space="preserve">, </w:t>
      </w:r>
      <w:r w:rsidR="001E0364" w:rsidRPr="001436AB">
        <w:rPr>
          <w:lang w:val="en-GB"/>
        </w:rPr>
        <w:t>the investigation</w:t>
      </w:r>
      <w:r w:rsidR="00FB520A" w:rsidRPr="001436AB">
        <w:rPr>
          <w:lang w:val="en-GB"/>
        </w:rPr>
        <w:t xml:space="preserve"> must</w:t>
      </w:r>
      <w:r w:rsidR="00270EF8" w:rsidRPr="001436AB">
        <w:rPr>
          <w:lang w:val="en-GB"/>
        </w:rPr>
        <w:t xml:space="preserve"> </w:t>
      </w:r>
      <w:r w:rsidR="00FB520A" w:rsidRPr="001436AB">
        <w:rPr>
          <w:lang w:val="en-GB"/>
        </w:rPr>
        <w:t>be thorough, which means that the authorities must always make a serious attempt to find out what happened and should not rely on hasty or ill-founded conclusions to close their investigation</w:t>
      </w:r>
      <w:r w:rsidR="00270EF8" w:rsidRPr="001436AB">
        <w:rPr>
          <w:lang w:val="en-GB"/>
        </w:rPr>
        <w:t>.</w:t>
      </w:r>
    </w:p>
    <w:p w:rsidR="008327EB" w:rsidRPr="001436AB" w:rsidRDefault="00FE20C2" w:rsidP="001436AB">
      <w:pPr>
        <w:pStyle w:val="ECHRHeading4"/>
        <w:rPr>
          <w:lang w:val="en-GB"/>
        </w:rPr>
      </w:pPr>
      <w:r w:rsidRPr="001436AB">
        <w:rPr>
          <w:lang w:val="en-GB"/>
        </w:rPr>
        <w:t>(</w:t>
      </w:r>
      <w:r w:rsidR="008327EB" w:rsidRPr="001436AB">
        <w:rPr>
          <w:lang w:val="en-GB"/>
        </w:rPr>
        <w:t>b)</w:t>
      </w:r>
      <w:r w:rsidRPr="001436AB">
        <w:rPr>
          <w:lang w:val="en-GB"/>
        </w:rPr>
        <w:t>  </w:t>
      </w:r>
      <w:r w:rsidR="008327EB" w:rsidRPr="001436AB">
        <w:rPr>
          <w:lang w:val="en-GB"/>
        </w:rPr>
        <w:t xml:space="preserve">Application </w:t>
      </w:r>
      <w:r w:rsidR="00206696" w:rsidRPr="001436AB">
        <w:rPr>
          <w:lang w:val="en-GB"/>
        </w:rPr>
        <w:t>to the present cas</w:t>
      </w:r>
      <w:r w:rsidR="008327EB" w:rsidRPr="001436AB">
        <w:rPr>
          <w:lang w:val="en-GB"/>
        </w:rPr>
        <w:t>e</w:t>
      </w:r>
    </w:p>
    <w:p w:rsidR="007B53A8" w:rsidRPr="001436AB" w:rsidRDefault="00446953" w:rsidP="001436AB">
      <w:pPr>
        <w:pStyle w:val="ECHRPara"/>
        <w:rPr>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124</w:t>
      </w:r>
      <w:r w:rsidRPr="001436AB">
        <w:rPr>
          <w:lang w:val="en-GB"/>
        </w:rPr>
        <w:fldChar w:fldCharType="end"/>
      </w:r>
      <w:r w:rsidRPr="001436AB">
        <w:rPr>
          <w:lang w:val="en-GB"/>
        </w:rPr>
        <w:t>.  </w:t>
      </w:r>
      <w:r w:rsidR="00B76BA5" w:rsidRPr="001436AB">
        <w:rPr>
          <w:lang w:val="en-GB"/>
        </w:rPr>
        <w:t>T</w:t>
      </w:r>
      <w:r w:rsidR="008D7A14" w:rsidRPr="001436AB">
        <w:rPr>
          <w:lang w:val="en-GB"/>
        </w:rPr>
        <w:t xml:space="preserve">he </w:t>
      </w:r>
      <w:r w:rsidR="00C84854" w:rsidRPr="001436AB">
        <w:rPr>
          <w:lang w:val="en-GB"/>
        </w:rPr>
        <w:t>Court considers that</w:t>
      </w:r>
      <w:r w:rsidR="00072324" w:rsidRPr="001436AB">
        <w:rPr>
          <w:lang w:val="en-GB"/>
        </w:rPr>
        <w:t xml:space="preserve"> </w:t>
      </w:r>
      <w:r w:rsidR="001E0364" w:rsidRPr="001436AB">
        <w:rPr>
          <w:lang w:val="en-GB"/>
        </w:rPr>
        <w:t xml:space="preserve">the </w:t>
      </w:r>
      <w:r w:rsidR="00206696" w:rsidRPr="001436AB">
        <w:rPr>
          <w:lang w:val="en-GB"/>
        </w:rPr>
        <w:t>applicants</w:t>
      </w:r>
      <w:r w:rsidR="001436AB" w:rsidRPr="001436AB">
        <w:rPr>
          <w:lang w:val="en-GB"/>
        </w:rPr>
        <w:t>’</w:t>
      </w:r>
      <w:r w:rsidR="00206696" w:rsidRPr="001436AB">
        <w:rPr>
          <w:lang w:val="en-GB"/>
        </w:rPr>
        <w:t xml:space="preserve"> </w:t>
      </w:r>
      <w:r w:rsidR="001E0364" w:rsidRPr="001436AB">
        <w:rPr>
          <w:lang w:val="en-GB"/>
        </w:rPr>
        <w:t>allegations –</w:t>
      </w:r>
      <w:r w:rsidR="00072324" w:rsidRPr="001436AB">
        <w:rPr>
          <w:lang w:val="en-GB"/>
        </w:rPr>
        <w:t xml:space="preserve"> </w:t>
      </w:r>
      <w:r w:rsidR="00206696" w:rsidRPr="001436AB">
        <w:rPr>
          <w:lang w:val="en-GB"/>
        </w:rPr>
        <w:t xml:space="preserve">as set out in the </w:t>
      </w:r>
      <w:r w:rsidR="004C50BF" w:rsidRPr="001436AB">
        <w:rPr>
          <w:lang w:val="en-GB"/>
        </w:rPr>
        <w:t>complaints</w:t>
      </w:r>
      <w:r w:rsidR="0074433F" w:rsidRPr="001436AB">
        <w:rPr>
          <w:lang w:val="en-GB"/>
        </w:rPr>
        <w:t xml:space="preserve"> </w:t>
      </w:r>
      <w:r w:rsidR="00206696" w:rsidRPr="001436AB">
        <w:rPr>
          <w:lang w:val="en-GB"/>
        </w:rPr>
        <w:t xml:space="preserve">lodged with the domestic </w:t>
      </w:r>
      <w:r w:rsidR="004C50BF" w:rsidRPr="001436AB">
        <w:rPr>
          <w:lang w:val="en-GB"/>
        </w:rPr>
        <w:t>authorities</w:t>
      </w:r>
      <w:r w:rsidR="001E0364" w:rsidRPr="001436AB">
        <w:rPr>
          <w:lang w:val="en-GB"/>
        </w:rPr>
        <w:t xml:space="preserve"> –</w:t>
      </w:r>
      <w:r w:rsidR="00206696" w:rsidRPr="001436AB">
        <w:rPr>
          <w:lang w:val="en-GB"/>
        </w:rPr>
        <w:t xml:space="preserve"> that </w:t>
      </w:r>
      <w:r w:rsidR="001E0364" w:rsidRPr="001436AB">
        <w:rPr>
          <w:lang w:val="en-GB"/>
        </w:rPr>
        <w:t xml:space="preserve">they were subjected to treatment breaching Article 3 of the Convention by </w:t>
      </w:r>
      <w:r w:rsidR="00206696" w:rsidRPr="001436AB">
        <w:rPr>
          <w:lang w:val="en-GB"/>
        </w:rPr>
        <w:t xml:space="preserve">officers at the </w:t>
      </w:r>
      <w:r w:rsidR="0074433F" w:rsidRPr="001436AB">
        <w:rPr>
          <w:lang w:val="en-GB"/>
        </w:rPr>
        <w:t xml:space="preserve">Saint-Josse-ten-Noode </w:t>
      </w:r>
      <w:r w:rsidR="00206696" w:rsidRPr="001436AB">
        <w:rPr>
          <w:lang w:val="en-GB"/>
        </w:rPr>
        <w:t>police station</w:t>
      </w:r>
      <w:r w:rsidR="008D7A14" w:rsidRPr="001436AB">
        <w:rPr>
          <w:lang w:val="en-GB"/>
        </w:rPr>
        <w:t xml:space="preserve"> were arguable</w:t>
      </w:r>
      <w:r w:rsidR="00C57BD2" w:rsidRPr="001436AB">
        <w:rPr>
          <w:lang w:val="en-GB"/>
        </w:rPr>
        <w:t>.</w:t>
      </w:r>
      <w:r w:rsidR="00C84854" w:rsidRPr="001436AB">
        <w:rPr>
          <w:lang w:val="en-GB"/>
        </w:rPr>
        <w:t xml:space="preserve"> </w:t>
      </w:r>
      <w:r w:rsidR="001E0364" w:rsidRPr="001436AB">
        <w:rPr>
          <w:lang w:val="en-GB"/>
        </w:rPr>
        <w:t xml:space="preserve">Article 3 </w:t>
      </w:r>
      <w:r w:rsidR="00C57BD2" w:rsidRPr="001436AB">
        <w:rPr>
          <w:lang w:val="en-GB"/>
        </w:rPr>
        <w:t xml:space="preserve">thus </w:t>
      </w:r>
      <w:r w:rsidR="001E0364" w:rsidRPr="001436AB">
        <w:rPr>
          <w:lang w:val="en-GB"/>
        </w:rPr>
        <w:t>required the authorities to</w:t>
      </w:r>
      <w:r w:rsidR="00206696" w:rsidRPr="001436AB">
        <w:rPr>
          <w:lang w:val="en-GB"/>
        </w:rPr>
        <w:t xml:space="preserve"> conduct an</w:t>
      </w:r>
      <w:r w:rsidR="0074433F" w:rsidRPr="001436AB">
        <w:rPr>
          <w:lang w:val="en-GB"/>
        </w:rPr>
        <w:t xml:space="preserve"> effective</w:t>
      </w:r>
      <w:r w:rsidR="00206696" w:rsidRPr="001436AB">
        <w:rPr>
          <w:lang w:val="en-GB"/>
        </w:rPr>
        <w:t xml:space="preserve"> investigation</w:t>
      </w:r>
      <w:r w:rsidR="0074433F" w:rsidRPr="001436AB">
        <w:rPr>
          <w:lang w:val="en-GB"/>
        </w:rPr>
        <w:t>.</w:t>
      </w:r>
    </w:p>
    <w:p w:rsidR="00083116" w:rsidRPr="001436AB" w:rsidRDefault="00500A02" w:rsidP="001436AB">
      <w:pPr>
        <w:pStyle w:val="ECHRPara"/>
        <w:rPr>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125</w:t>
      </w:r>
      <w:r w:rsidRPr="001436AB">
        <w:rPr>
          <w:lang w:val="en-GB"/>
        </w:rPr>
        <w:fldChar w:fldCharType="end"/>
      </w:r>
      <w:r w:rsidRPr="001436AB">
        <w:rPr>
          <w:lang w:val="en-GB"/>
        </w:rPr>
        <w:t>.  </w:t>
      </w:r>
      <w:r w:rsidR="002D694F" w:rsidRPr="001436AB">
        <w:rPr>
          <w:lang w:val="en-GB"/>
        </w:rPr>
        <w:t>Th</w:t>
      </w:r>
      <w:r w:rsidRPr="001436AB">
        <w:rPr>
          <w:lang w:val="en-GB"/>
        </w:rPr>
        <w:t xml:space="preserve">e </w:t>
      </w:r>
      <w:r w:rsidR="004C50BF" w:rsidRPr="001436AB">
        <w:rPr>
          <w:lang w:val="en-GB"/>
        </w:rPr>
        <w:t>Government</w:t>
      </w:r>
      <w:r w:rsidRPr="001436AB">
        <w:rPr>
          <w:lang w:val="en-GB"/>
        </w:rPr>
        <w:t xml:space="preserve"> </w:t>
      </w:r>
      <w:r w:rsidR="00C84854" w:rsidRPr="001436AB">
        <w:rPr>
          <w:lang w:val="en-GB"/>
        </w:rPr>
        <w:t xml:space="preserve">submitted </w:t>
      </w:r>
      <w:r w:rsidR="002D694F" w:rsidRPr="001436AB">
        <w:rPr>
          <w:lang w:val="en-GB"/>
        </w:rPr>
        <w:t xml:space="preserve">that the </w:t>
      </w:r>
      <w:r w:rsidR="004C50BF" w:rsidRPr="001436AB">
        <w:rPr>
          <w:lang w:val="en-GB"/>
        </w:rPr>
        <w:t>manner</w:t>
      </w:r>
      <w:r w:rsidR="00083116" w:rsidRPr="001436AB">
        <w:rPr>
          <w:lang w:val="en-GB"/>
        </w:rPr>
        <w:t xml:space="preserve"> in which the investigation was conducted was</w:t>
      </w:r>
      <w:r w:rsidRPr="001436AB">
        <w:rPr>
          <w:lang w:val="en-GB"/>
        </w:rPr>
        <w:t xml:space="preserve"> satisfa</w:t>
      </w:r>
      <w:r w:rsidR="00083116" w:rsidRPr="001436AB">
        <w:rPr>
          <w:lang w:val="en-GB"/>
        </w:rPr>
        <w:t xml:space="preserve">ctory </w:t>
      </w:r>
      <w:r w:rsidR="001E0364" w:rsidRPr="001436AB">
        <w:rPr>
          <w:lang w:val="en-GB"/>
        </w:rPr>
        <w:t>in the light of</w:t>
      </w:r>
      <w:r w:rsidR="00083116" w:rsidRPr="001436AB">
        <w:rPr>
          <w:lang w:val="en-GB"/>
        </w:rPr>
        <w:t xml:space="preserve"> the </w:t>
      </w:r>
      <w:r w:rsidR="001E0364" w:rsidRPr="001436AB">
        <w:rPr>
          <w:lang w:val="en-GB"/>
        </w:rPr>
        <w:t xml:space="preserve">criteria established in the </w:t>
      </w:r>
      <w:r w:rsidR="00083116" w:rsidRPr="001436AB">
        <w:rPr>
          <w:lang w:val="en-GB"/>
        </w:rPr>
        <w:t>case-law</w:t>
      </w:r>
      <w:r w:rsidR="001E0364" w:rsidRPr="001436AB">
        <w:rPr>
          <w:lang w:val="en-GB"/>
        </w:rPr>
        <w:t>, as</w:t>
      </w:r>
      <w:r w:rsidRPr="001436AB">
        <w:rPr>
          <w:lang w:val="en-GB"/>
        </w:rPr>
        <w:t xml:space="preserve"> </w:t>
      </w:r>
      <w:r w:rsidR="00083116" w:rsidRPr="001436AB">
        <w:rPr>
          <w:lang w:val="en-GB"/>
        </w:rPr>
        <w:t>set out above.</w:t>
      </w:r>
    </w:p>
    <w:p w:rsidR="00500A02" w:rsidRPr="001436AB" w:rsidRDefault="00500A02" w:rsidP="001436AB">
      <w:pPr>
        <w:pStyle w:val="ECHRPara"/>
        <w:rPr>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126</w:t>
      </w:r>
      <w:r w:rsidRPr="001436AB">
        <w:rPr>
          <w:lang w:val="en-GB"/>
        </w:rPr>
        <w:fldChar w:fldCharType="end"/>
      </w:r>
      <w:r w:rsidRPr="001436AB">
        <w:rPr>
          <w:lang w:val="en-GB"/>
        </w:rPr>
        <w:t>.  </w:t>
      </w:r>
      <w:r w:rsidR="00CC4475" w:rsidRPr="001436AB">
        <w:rPr>
          <w:lang w:val="en-GB"/>
        </w:rPr>
        <w:t>The</w:t>
      </w:r>
      <w:r w:rsidRPr="001436AB">
        <w:rPr>
          <w:lang w:val="en-GB"/>
        </w:rPr>
        <w:t xml:space="preserve"> </w:t>
      </w:r>
      <w:r w:rsidR="004C50BF" w:rsidRPr="001436AB">
        <w:rPr>
          <w:lang w:val="en-GB"/>
        </w:rPr>
        <w:t>Court</w:t>
      </w:r>
      <w:r w:rsidRPr="001436AB">
        <w:rPr>
          <w:lang w:val="en-GB"/>
        </w:rPr>
        <w:t xml:space="preserve"> </w:t>
      </w:r>
      <w:r w:rsidR="005240D8" w:rsidRPr="001436AB">
        <w:rPr>
          <w:lang w:val="en-GB"/>
        </w:rPr>
        <w:t>does not share the Government</w:t>
      </w:r>
      <w:r w:rsidR="001436AB" w:rsidRPr="001436AB">
        <w:rPr>
          <w:lang w:val="en-GB"/>
        </w:rPr>
        <w:t>’</w:t>
      </w:r>
      <w:r w:rsidR="005240D8" w:rsidRPr="001436AB">
        <w:rPr>
          <w:lang w:val="en-GB"/>
        </w:rPr>
        <w:t>s view</w:t>
      </w:r>
      <w:r w:rsidRPr="001436AB">
        <w:rPr>
          <w:lang w:val="en-GB"/>
        </w:rPr>
        <w:t>.</w:t>
      </w:r>
    </w:p>
    <w:p w:rsidR="00471B3A" w:rsidRPr="001436AB" w:rsidRDefault="00471B3A" w:rsidP="001436AB">
      <w:pPr>
        <w:pStyle w:val="ECHRPara"/>
        <w:rPr>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127</w:t>
      </w:r>
      <w:r w:rsidRPr="001436AB">
        <w:rPr>
          <w:lang w:val="en-GB"/>
        </w:rPr>
        <w:fldChar w:fldCharType="end"/>
      </w:r>
      <w:r w:rsidRPr="001436AB">
        <w:rPr>
          <w:lang w:val="en-GB"/>
        </w:rPr>
        <w:t>.  </w:t>
      </w:r>
      <w:r w:rsidR="00083116" w:rsidRPr="001436AB">
        <w:rPr>
          <w:lang w:val="en-GB"/>
        </w:rPr>
        <w:t xml:space="preserve">It notes </w:t>
      </w:r>
      <w:r w:rsidR="004C50BF" w:rsidRPr="001436AB">
        <w:rPr>
          <w:lang w:val="en-GB"/>
        </w:rPr>
        <w:t>that</w:t>
      </w:r>
      <w:r w:rsidR="00083116" w:rsidRPr="001436AB">
        <w:rPr>
          <w:lang w:val="en-GB"/>
        </w:rPr>
        <w:t xml:space="preserve"> after the applic</w:t>
      </w:r>
      <w:r w:rsidRPr="001436AB">
        <w:rPr>
          <w:lang w:val="en-GB"/>
        </w:rPr>
        <w:t>ants</w:t>
      </w:r>
      <w:r w:rsidR="00083116" w:rsidRPr="001436AB">
        <w:rPr>
          <w:lang w:val="en-GB"/>
        </w:rPr>
        <w:t xml:space="preserve"> </w:t>
      </w:r>
      <w:r w:rsidR="006839B2" w:rsidRPr="001436AB">
        <w:rPr>
          <w:lang w:val="en-GB"/>
        </w:rPr>
        <w:t xml:space="preserve">had </w:t>
      </w:r>
      <w:r w:rsidR="001E0364" w:rsidRPr="001436AB">
        <w:rPr>
          <w:lang w:val="en-GB"/>
        </w:rPr>
        <w:t>lodged a civil-</w:t>
      </w:r>
      <w:r w:rsidR="00083116" w:rsidRPr="001436AB">
        <w:rPr>
          <w:lang w:val="en-GB"/>
        </w:rPr>
        <w:t>part</w:t>
      </w:r>
      <w:r w:rsidR="001E0364" w:rsidRPr="001436AB">
        <w:rPr>
          <w:lang w:val="en-GB"/>
        </w:rPr>
        <w:t>y complaint,</w:t>
      </w:r>
      <w:r w:rsidR="004C50BF" w:rsidRPr="001436AB">
        <w:rPr>
          <w:lang w:val="en-GB"/>
        </w:rPr>
        <w:t xml:space="preserve"> an</w:t>
      </w:r>
      <w:r w:rsidRPr="001436AB">
        <w:rPr>
          <w:lang w:val="en-GB"/>
        </w:rPr>
        <w:t xml:space="preserve"> in</w:t>
      </w:r>
      <w:r w:rsidR="004C50BF" w:rsidRPr="001436AB">
        <w:rPr>
          <w:lang w:val="en-GB"/>
        </w:rPr>
        <w:t>ve</w:t>
      </w:r>
      <w:r w:rsidRPr="001436AB">
        <w:rPr>
          <w:lang w:val="en-GB"/>
        </w:rPr>
        <w:t>st</w:t>
      </w:r>
      <w:r w:rsidR="004C50BF" w:rsidRPr="001436AB">
        <w:rPr>
          <w:lang w:val="en-GB"/>
        </w:rPr>
        <w:t>iga</w:t>
      </w:r>
      <w:r w:rsidRPr="001436AB">
        <w:rPr>
          <w:lang w:val="en-GB"/>
        </w:rPr>
        <w:t xml:space="preserve">tion </w:t>
      </w:r>
      <w:r w:rsidR="001E0364" w:rsidRPr="001436AB">
        <w:rPr>
          <w:lang w:val="en-GB"/>
        </w:rPr>
        <w:t>was initi</w:t>
      </w:r>
      <w:r w:rsidR="004C50BF" w:rsidRPr="001436AB">
        <w:rPr>
          <w:lang w:val="en-GB"/>
        </w:rPr>
        <w:t>ated and the two</w:t>
      </w:r>
      <w:r w:rsidRPr="001436AB">
        <w:rPr>
          <w:lang w:val="en-GB"/>
        </w:rPr>
        <w:t xml:space="preserve"> polic</w:t>
      </w:r>
      <w:r w:rsidR="004C50BF" w:rsidRPr="001436AB">
        <w:rPr>
          <w:lang w:val="en-GB"/>
        </w:rPr>
        <w:t xml:space="preserve">e officers </w:t>
      </w:r>
      <w:r w:rsidR="001E0364" w:rsidRPr="001436AB">
        <w:rPr>
          <w:lang w:val="en-GB"/>
        </w:rPr>
        <w:t>implicated</w:t>
      </w:r>
      <w:r w:rsidR="006839B2" w:rsidRPr="001436AB">
        <w:rPr>
          <w:lang w:val="en-GB"/>
        </w:rPr>
        <w:t xml:space="preserve"> </w:t>
      </w:r>
      <w:r w:rsidR="004C50BF" w:rsidRPr="001436AB">
        <w:rPr>
          <w:lang w:val="en-GB"/>
        </w:rPr>
        <w:t xml:space="preserve">by the </w:t>
      </w:r>
      <w:r w:rsidR="001E0364" w:rsidRPr="001436AB">
        <w:rPr>
          <w:lang w:val="en-GB"/>
        </w:rPr>
        <w:t>applicants</w:t>
      </w:r>
      <w:r w:rsidR="004C50BF" w:rsidRPr="001436AB">
        <w:rPr>
          <w:lang w:val="en-GB"/>
        </w:rPr>
        <w:t xml:space="preserve"> were charged </w:t>
      </w:r>
      <w:r w:rsidR="001E0364" w:rsidRPr="001436AB">
        <w:rPr>
          <w:lang w:val="en-GB"/>
        </w:rPr>
        <w:t>with using violence against individuals in the course of their duties and, in particular, with intentional wounding or assault, and with engaging in arbitrary acts in breach of the rights and freedoms guaranteed by the Constitution.</w:t>
      </w:r>
      <w:r w:rsidRPr="001436AB">
        <w:rPr>
          <w:lang w:val="en-GB"/>
        </w:rPr>
        <w:t xml:space="preserve"> </w:t>
      </w:r>
      <w:r w:rsidR="00135390" w:rsidRPr="001436AB">
        <w:rPr>
          <w:lang w:val="en-GB"/>
        </w:rPr>
        <w:t xml:space="preserve">The </w:t>
      </w:r>
      <w:r w:rsidRPr="001436AB">
        <w:rPr>
          <w:lang w:val="en-GB"/>
        </w:rPr>
        <w:t>in</w:t>
      </w:r>
      <w:r w:rsidR="00135390" w:rsidRPr="001436AB">
        <w:rPr>
          <w:lang w:val="en-GB"/>
        </w:rPr>
        <w:t>ve</w:t>
      </w:r>
      <w:r w:rsidRPr="001436AB">
        <w:rPr>
          <w:lang w:val="en-GB"/>
        </w:rPr>
        <w:t>st</w:t>
      </w:r>
      <w:r w:rsidR="00135390" w:rsidRPr="001436AB">
        <w:rPr>
          <w:lang w:val="en-GB"/>
        </w:rPr>
        <w:t>iga</w:t>
      </w:r>
      <w:r w:rsidRPr="001436AB">
        <w:rPr>
          <w:lang w:val="en-GB"/>
        </w:rPr>
        <w:t xml:space="preserve">tion </w:t>
      </w:r>
      <w:r w:rsidR="00135390" w:rsidRPr="001436AB">
        <w:rPr>
          <w:lang w:val="en-GB"/>
        </w:rPr>
        <w:t xml:space="preserve">was conducted in accordance with statutory requirements, under the </w:t>
      </w:r>
      <w:r w:rsidR="002F6F0D" w:rsidRPr="001436AB">
        <w:rPr>
          <w:lang w:val="en-GB"/>
        </w:rPr>
        <w:t>authority</w:t>
      </w:r>
      <w:r w:rsidRPr="001436AB">
        <w:rPr>
          <w:lang w:val="en-GB"/>
        </w:rPr>
        <w:t xml:space="preserve"> </w:t>
      </w:r>
      <w:r w:rsidR="00135390" w:rsidRPr="001436AB">
        <w:rPr>
          <w:lang w:val="en-GB"/>
        </w:rPr>
        <w:t>of an investigating</w:t>
      </w:r>
      <w:r w:rsidRPr="001436AB">
        <w:rPr>
          <w:lang w:val="en-GB"/>
        </w:rPr>
        <w:t xml:space="preserve"> </w:t>
      </w:r>
      <w:r w:rsidR="002F6F0D" w:rsidRPr="001436AB">
        <w:rPr>
          <w:lang w:val="en-GB"/>
        </w:rPr>
        <w:t>judge</w:t>
      </w:r>
      <w:r w:rsidRPr="001436AB">
        <w:rPr>
          <w:lang w:val="en-GB"/>
        </w:rPr>
        <w:t xml:space="preserve">. </w:t>
      </w:r>
      <w:r w:rsidR="00135390" w:rsidRPr="001436AB">
        <w:rPr>
          <w:lang w:val="en-GB"/>
        </w:rPr>
        <w:t>It was therefore under the control of an</w:t>
      </w:r>
      <w:r w:rsidRPr="001436AB">
        <w:rPr>
          <w:lang w:val="en-GB"/>
        </w:rPr>
        <w:t xml:space="preserve"> </w:t>
      </w:r>
      <w:r w:rsidR="002F6F0D" w:rsidRPr="001436AB">
        <w:rPr>
          <w:lang w:val="en-GB"/>
        </w:rPr>
        <w:t>independent</w:t>
      </w:r>
      <w:r w:rsidR="00135390" w:rsidRPr="001436AB">
        <w:rPr>
          <w:lang w:val="en-GB"/>
        </w:rPr>
        <w:t xml:space="preserve"> </w:t>
      </w:r>
      <w:r w:rsidR="002F6F0D" w:rsidRPr="001436AB">
        <w:rPr>
          <w:lang w:val="en-GB"/>
        </w:rPr>
        <w:t>authority</w:t>
      </w:r>
      <w:r w:rsidRPr="001436AB">
        <w:rPr>
          <w:lang w:val="en-GB"/>
        </w:rPr>
        <w:t>.</w:t>
      </w:r>
      <w:r w:rsidR="00553B83" w:rsidRPr="001436AB">
        <w:rPr>
          <w:lang w:val="en-GB"/>
        </w:rPr>
        <w:t xml:space="preserve"> </w:t>
      </w:r>
      <w:r w:rsidR="00135390" w:rsidRPr="001436AB">
        <w:rPr>
          <w:lang w:val="en-GB"/>
        </w:rPr>
        <w:t xml:space="preserve">Furthermore, there is nothing to </w:t>
      </w:r>
      <w:r w:rsidR="002F6F0D" w:rsidRPr="001436AB">
        <w:rPr>
          <w:lang w:val="en-GB"/>
        </w:rPr>
        <w:t>suggest</w:t>
      </w:r>
      <w:r w:rsidR="00135390" w:rsidRPr="001436AB">
        <w:rPr>
          <w:lang w:val="en-GB"/>
        </w:rPr>
        <w:t xml:space="preserve"> that the applic</w:t>
      </w:r>
      <w:r w:rsidR="00553B83" w:rsidRPr="001436AB">
        <w:rPr>
          <w:lang w:val="en-GB"/>
        </w:rPr>
        <w:t>ants</w:t>
      </w:r>
      <w:r w:rsidR="0010758B" w:rsidRPr="001436AB">
        <w:rPr>
          <w:lang w:val="en-GB"/>
        </w:rPr>
        <w:t xml:space="preserve"> </w:t>
      </w:r>
      <w:r w:rsidR="00135390" w:rsidRPr="001436AB">
        <w:rPr>
          <w:lang w:val="en-GB"/>
        </w:rPr>
        <w:t>were unable to</w:t>
      </w:r>
      <w:r w:rsidR="0010758B" w:rsidRPr="001436AB">
        <w:rPr>
          <w:lang w:val="en-GB"/>
        </w:rPr>
        <w:t xml:space="preserve"> particip</w:t>
      </w:r>
      <w:r w:rsidR="00135390" w:rsidRPr="001436AB">
        <w:rPr>
          <w:lang w:val="en-GB"/>
        </w:rPr>
        <w:t>at</w:t>
      </w:r>
      <w:r w:rsidR="0010758B" w:rsidRPr="001436AB">
        <w:rPr>
          <w:lang w:val="en-GB"/>
        </w:rPr>
        <w:t>e</w:t>
      </w:r>
      <w:r w:rsidR="00135390" w:rsidRPr="001436AB">
        <w:rPr>
          <w:lang w:val="en-GB"/>
        </w:rPr>
        <w:t xml:space="preserve"> in it</w:t>
      </w:r>
      <w:r w:rsidR="00553B83" w:rsidRPr="001436AB">
        <w:rPr>
          <w:lang w:val="en-GB"/>
        </w:rPr>
        <w:t>.</w:t>
      </w:r>
    </w:p>
    <w:p w:rsidR="00471B3A" w:rsidRPr="001436AB" w:rsidRDefault="00471B3A" w:rsidP="001436AB">
      <w:pPr>
        <w:pStyle w:val="ECHRPara"/>
        <w:rPr>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128</w:t>
      </w:r>
      <w:r w:rsidRPr="001436AB">
        <w:rPr>
          <w:lang w:val="en-GB"/>
        </w:rPr>
        <w:fldChar w:fldCharType="end"/>
      </w:r>
      <w:r w:rsidRPr="001436AB">
        <w:rPr>
          <w:lang w:val="en-GB"/>
        </w:rPr>
        <w:t>.  </w:t>
      </w:r>
      <w:r w:rsidR="002F6F0D" w:rsidRPr="001436AB">
        <w:rPr>
          <w:lang w:val="en-GB"/>
        </w:rPr>
        <w:t>Nevertheless</w:t>
      </w:r>
      <w:r w:rsidR="00E3319C" w:rsidRPr="001436AB">
        <w:rPr>
          <w:lang w:val="en-GB"/>
        </w:rPr>
        <w:t xml:space="preserve">, </w:t>
      </w:r>
      <w:r w:rsidR="002F6F0D" w:rsidRPr="001436AB">
        <w:rPr>
          <w:lang w:val="en-GB"/>
        </w:rPr>
        <w:t>the</w:t>
      </w:r>
      <w:r w:rsidRPr="001436AB">
        <w:rPr>
          <w:lang w:val="en-GB"/>
        </w:rPr>
        <w:t xml:space="preserve"> </w:t>
      </w:r>
      <w:r w:rsidR="00135390" w:rsidRPr="001436AB">
        <w:rPr>
          <w:lang w:val="en-GB"/>
        </w:rPr>
        <w:t xml:space="preserve">investigating </w:t>
      </w:r>
      <w:r w:rsidR="002F6F0D" w:rsidRPr="001436AB">
        <w:rPr>
          <w:lang w:val="en-GB"/>
        </w:rPr>
        <w:t>judge</w:t>
      </w:r>
      <w:r w:rsidR="00E3319C" w:rsidRPr="001436AB">
        <w:rPr>
          <w:lang w:val="en-GB"/>
        </w:rPr>
        <w:t xml:space="preserve">, </w:t>
      </w:r>
      <w:r w:rsidR="00135390" w:rsidRPr="001436AB">
        <w:rPr>
          <w:lang w:val="en-GB"/>
        </w:rPr>
        <w:t xml:space="preserve">who would appear not to have </w:t>
      </w:r>
      <w:r w:rsidR="00D3214B" w:rsidRPr="001436AB">
        <w:rPr>
          <w:lang w:val="en-GB"/>
        </w:rPr>
        <w:t>ordered</w:t>
      </w:r>
      <w:r w:rsidR="00135390" w:rsidRPr="001436AB">
        <w:rPr>
          <w:lang w:val="en-GB"/>
        </w:rPr>
        <w:t xml:space="preserve"> any </w:t>
      </w:r>
      <w:r w:rsidR="002F6F0D" w:rsidRPr="001436AB">
        <w:rPr>
          <w:lang w:val="en-GB"/>
        </w:rPr>
        <w:t>specific</w:t>
      </w:r>
      <w:r w:rsidRPr="001436AB">
        <w:rPr>
          <w:lang w:val="en-GB"/>
        </w:rPr>
        <w:t xml:space="preserve"> investigati</w:t>
      </w:r>
      <w:r w:rsidR="00135390" w:rsidRPr="001436AB">
        <w:rPr>
          <w:lang w:val="en-GB"/>
        </w:rPr>
        <w:t xml:space="preserve">ve </w:t>
      </w:r>
      <w:r w:rsidR="002F6F0D" w:rsidRPr="001436AB">
        <w:rPr>
          <w:lang w:val="en-GB"/>
        </w:rPr>
        <w:t>measures</w:t>
      </w:r>
      <w:r w:rsidR="00135390" w:rsidRPr="001436AB">
        <w:rPr>
          <w:lang w:val="en-GB"/>
        </w:rPr>
        <w:t xml:space="preserve"> </w:t>
      </w:r>
      <w:r w:rsidR="00D3214B" w:rsidRPr="001436AB">
        <w:rPr>
          <w:lang w:val="en-GB"/>
        </w:rPr>
        <w:t>in person</w:t>
      </w:r>
      <w:r w:rsidR="00E3319C" w:rsidRPr="001436AB">
        <w:rPr>
          <w:lang w:val="en-GB"/>
        </w:rPr>
        <w:t xml:space="preserve">, </w:t>
      </w:r>
      <w:r w:rsidR="002F6F0D" w:rsidRPr="001436AB">
        <w:rPr>
          <w:lang w:val="en-GB"/>
        </w:rPr>
        <w:t>confined</w:t>
      </w:r>
      <w:r w:rsidR="00135390" w:rsidRPr="001436AB">
        <w:rPr>
          <w:lang w:val="en-GB"/>
        </w:rPr>
        <w:t xml:space="preserve"> himse</w:t>
      </w:r>
      <w:r w:rsidR="00252724" w:rsidRPr="001436AB">
        <w:rPr>
          <w:lang w:val="en-GB"/>
        </w:rPr>
        <w:t>lf to asking the investigation</w:t>
      </w:r>
      <w:r w:rsidR="00135390" w:rsidRPr="001436AB">
        <w:rPr>
          <w:lang w:val="en-GB"/>
        </w:rPr>
        <w:t xml:space="preserve"> department of </w:t>
      </w:r>
      <w:r w:rsidR="002F6F0D" w:rsidRPr="001436AB">
        <w:rPr>
          <w:lang w:val="en-GB"/>
        </w:rPr>
        <w:t>Committee</w:t>
      </w:r>
      <w:r w:rsidRPr="001436AB">
        <w:rPr>
          <w:lang w:val="en-GB"/>
        </w:rPr>
        <w:t xml:space="preserve"> P </w:t>
      </w:r>
      <w:r w:rsidR="00135390" w:rsidRPr="001436AB">
        <w:rPr>
          <w:lang w:val="en-GB"/>
        </w:rPr>
        <w:t>to take</w:t>
      </w:r>
      <w:r w:rsidRPr="001436AB">
        <w:rPr>
          <w:lang w:val="en-GB"/>
        </w:rPr>
        <w:t xml:space="preserve"> </w:t>
      </w:r>
      <w:r w:rsidR="00252724" w:rsidRPr="001436AB">
        <w:rPr>
          <w:lang w:val="en-GB"/>
        </w:rPr>
        <w:t>note</w:t>
      </w:r>
      <w:r w:rsidRPr="001436AB">
        <w:rPr>
          <w:lang w:val="en-GB"/>
        </w:rPr>
        <w:t xml:space="preserve"> </w:t>
      </w:r>
      <w:r w:rsidR="00135390" w:rsidRPr="001436AB">
        <w:rPr>
          <w:lang w:val="en-GB"/>
        </w:rPr>
        <w:t>of the applicants</w:t>
      </w:r>
      <w:r w:rsidR="001436AB" w:rsidRPr="001436AB">
        <w:rPr>
          <w:lang w:val="en-GB"/>
        </w:rPr>
        <w:t>’</w:t>
      </w:r>
      <w:r w:rsidR="00135390" w:rsidRPr="001436AB">
        <w:rPr>
          <w:lang w:val="en-GB"/>
        </w:rPr>
        <w:t xml:space="preserve"> civil-</w:t>
      </w:r>
      <w:r w:rsidR="002F6F0D" w:rsidRPr="001436AB">
        <w:rPr>
          <w:lang w:val="en-GB"/>
        </w:rPr>
        <w:t>party</w:t>
      </w:r>
      <w:r w:rsidR="00135390" w:rsidRPr="001436AB">
        <w:rPr>
          <w:lang w:val="en-GB"/>
        </w:rPr>
        <w:t xml:space="preserve"> </w:t>
      </w:r>
      <w:r w:rsidR="00252724" w:rsidRPr="001436AB">
        <w:rPr>
          <w:lang w:val="en-GB"/>
        </w:rPr>
        <w:t>application</w:t>
      </w:r>
      <w:r w:rsidRPr="001436AB">
        <w:rPr>
          <w:lang w:val="en-GB"/>
        </w:rPr>
        <w:t xml:space="preserve">, </w:t>
      </w:r>
      <w:r w:rsidR="00135390" w:rsidRPr="001436AB">
        <w:rPr>
          <w:lang w:val="en-GB"/>
        </w:rPr>
        <w:t xml:space="preserve">to interview them </w:t>
      </w:r>
      <w:r w:rsidR="00252724" w:rsidRPr="001436AB">
        <w:rPr>
          <w:lang w:val="en-GB"/>
        </w:rPr>
        <w:t>in order to ascertain the</w:t>
      </w:r>
      <w:r w:rsidR="00135390" w:rsidRPr="001436AB">
        <w:rPr>
          <w:lang w:val="en-GB"/>
        </w:rPr>
        <w:t xml:space="preserve"> details of their </w:t>
      </w:r>
      <w:r w:rsidR="002F6F0D" w:rsidRPr="001436AB">
        <w:rPr>
          <w:lang w:val="en-GB"/>
        </w:rPr>
        <w:t>complaint</w:t>
      </w:r>
      <w:r w:rsidRPr="001436AB">
        <w:rPr>
          <w:lang w:val="en-GB"/>
        </w:rPr>
        <w:t xml:space="preserve">, </w:t>
      </w:r>
      <w:r w:rsidR="002E6FC3" w:rsidRPr="001436AB">
        <w:rPr>
          <w:lang w:val="en-GB"/>
        </w:rPr>
        <w:t xml:space="preserve">to </w:t>
      </w:r>
      <w:r w:rsidR="00252724" w:rsidRPr="001436AB">
        <w:rPr>
          <w:lang w:val="en-GB"/>
        </w:rPr>
        <w:t>draft</w:t>
      </w:r>
      <w:r w:rsidR="002E6FC3" w:rsidRPr="001436AB">
        <w:rPr>
          <w:lang w:val="en-GB"/>
        </w:rPr>
        <w:t xml:space="preserve"> a</w:t>
      </w:r>
      <w:r w:rsidRPr="001436AB">
        <w:rPr>
          <w:lang w:val="en-GB"/>
        </w:rPr>
        <w:t xml:space="preserve"> </w:t>
      </w:r>
      <w:r w:rsidR="002F6F0D" w:rsidRPr="001436AB">
        <w:rPr>
          <w:lang w:val="en-GB"/>
        </w:rPr>
        <w:t>report</w:t>
      </w:r>
      <w:r w:rsidRPr="001436AB">
        <w:rPr>
          <w:lang w:val="en-GB"/>
        </w:rPr>
        <w:t xml:space="preserve"> </w:t>
      </w:r>
      <w:r w:rsidR="002E6FC3" w:rsidRPr="001436AB">
        <w:rPr>
          <w:lang w:val="en-GB"/>
        </w:rPr>
        <w:t xml:space="preserve">on the conduct of the </w:t>
      </w:r>
      <w:r w:rsidRPr="001436AB">
        <w:rPr>
          <w:lang w:val="en-GB"/>
        </w:rPr>
        <w:t>Bouyid</w:t>
      </w:r>
      <w:r w:rsidR="002E6FC3" w:rsidRPr="001436AB">
        <w:rPr>
          <w:lang w:val="en-GB"/>
        </w:rPr>
        <w:t xml:space="preserve"> family</w:t>
      </w:r>
      <w:r w:rsidRPr="001436AB">
        <w:rPr>
          <w:lang w:val="en-GB"/>
        </w:rPr>
        <w:t xml:space="preserve">, </w:t>
      </w:r>
      <w:r w:rsidR="002E6FC3" w:rsidRPr="001436AB">
        <w:rPr>
          <w:lang w:val="en-GB"/>
        </w:rPr>
        <w:t>to draw up a</w:t>
      </w:r>
      <w:r w:rsidRPr="001436AB">
        <w:rPr>
          <w:lang w:val="en-GB"/>
        </w:rPr>
        <w:t xml:space="preserve"> </w:t>
      </w:r>
      <w:r w:rsidR="002F6F0D" w:rsidRPr="001436AB">
        <w:rPr>
          <w:lang w:val="en-GB"/>
        </w:rPr>
        <w:t>list</w:t>
      </w:r>
      <w:r w:rsidRPr="001436AB">
        <w:rPr>
          <w:lang w:val="en-GB"/>
        </w:rPr>
        <w:t xml:space="preserve"> </w:t>
      </w:r>
      <w:r w:rsidR="002E6FC3" w:rsidRPr="001436AB">
        <w:rPr>
          <w:lang w:val="en-GB"/>
        </w:rPr>
        <w:t xml:space="preserve">of </w:t>
      </w:r>
      <w:r w:rsidR="00252724" w:rsidRPr="001436AB">
        <w:rPr>
          <w:lang w:val="en-GB"/>
        </w:rPr>
        <w:t>the cases brought against</w:t>
      </w:r>
      <w:r w:rsidR="002E6FC3" w:rsidRPr="001436AB">
        <w:rPr>
          <w:lang w:val="en-GB"/>
        </w:rPr>
        <w:t xml:space="preserve"> them and </w:t>
      </w:r>
      <w:r w:rsidR="002F6F0D" w:rsidRPr="001436AB">
        <w:rPr>
          <w:lang w:val="en-GB"/>
        </w:rPr>
        <w:t>complaints</w:t>
      </w:r>
      <w:r w:rsidRPr="001436AB">
        <w:rPr>
          <w:lang w:val="en-GB"/>
        </w:rPr>
        <w:t xml:space="preserve"> </w:t>
      </w:r>
      <w:r w:rsidR="00252724" w:rsidRPr="001436AB">
        <w:rPr>
          <w:lang w:val="en-GB"/>
        </w:rPr>
        <w:t>filed</w:t>
      </w:r>
      <w:r w:rsidR="002E6FC3" w:rsidRPr="001436AB">
        <w:rPr>
          <w:lang w:val="en-GB"/>
        </w:rPr>
        <w:t xml:space="preserve"> by them and to </w:t>
      </w:r>
      <w:r w:rsidR="00252724" w:rsidRPr="001436AB">
        <w:rPr>
          <w:lang w:val="en-GB"/>
        </w:rPr>
        <w:t>explain what</w:t>
      </w:r>
      <w:r w:rsidR="002E6FC3" w:rsidRPr="001436AB">
        <w:rPr>
          <w:lang w:val="en-GB"/>
        </w:rPr>
        <w:t xml:space="preserve"> action </w:t>
      </w:r>
      <w:r w:rsidR="00252724" w:rsidRPr="001436AB">
        <w:rPr>
          <w:lang w:val="en-GB"/>
        </w:rPr>
        <w:t xml:space="preserve">had been </w:t>
      </w:r>
      <w:r w:rsidR="002E6FC3" w:rsidRPr="001436AB">
        <w:rPr>
          <w:lang w:val="en-GB"/>
        </w:rPr>
        <w:t xml:space="preserve">taken </w:t>
      </w:r>
      <w:r w:rsidR="00252724" w:rsidRPr="001436AB">
        <w:rPr>
          <w:lang w:val="en-GB"/>
        </w:rPr>
        <w:t>in that connection</w:t>
      </w:r>
      <w:r w:rsidRPr="001436AB">
        <w:rPr>
          <w:lang w:val="en-GB"/>
        </w:rPr>
        <w:t xml:space="preserve">. </w:t>
      </w:r>
      <w:r w:rsidR="00821EEA" w:rsidRPr="001436AB">
        <w:rPr>
          <w:lang w:val="en-GB"/>
        </w:rPr>
        <w:t xml:space="preserve">He </w:t>
      </w:r>
      <w:r w:rsidR="00EA4A49" w:rsidRPr="001436AB">
        <w:rPr>
          <w:lang w:val="en-GB"/>
        </w:rPr>
        <w:t>failed</w:t>
      </w:r>
      <w:r w:rsidR="00821EEA" w:rsidRPr="001436AB">
        <w:rPr>
          <w:lang w:val="en-GB"/>
        </w:rPr>
        <w:t xml:space="preserve"> to </w:t>
      </w:r>
      <w:r w:rsidR="00252724" w:rsidRPr="001436AB">
        <w:rPr>
          <w:lang w:val="en-GB"/>
        </w:rPr>
        <w:t>hold, or arrange for,</w:t>
      </w:r>
      <w:r w:rsidR="00821EEA" w:rsidRPr="001436AB">
        <w:rPr>
          <w:lang w:val="en-GB"/>
        </w:rPr>
        <w:t xml:space="preserve"> a </w:t>
      </w:r>
      <w:r w:rsidR="00252724" w:rsidRPr="001436AB">
        <w:rPr>
          <w:lang w:val="en-GB"/>
        </w:rPr>
        <w:t xml:space="preserve">face-to-face </w:t>
      </w:r>
      <w:r w:rsidRPr="001436AB">
        <w:rPr>
          <w:lang w:val="en-GB"/>
        </w:rPr>
        <w:t xml:space="preserve">confrontation </w:t>
      </w:r>
      <w:r w:rsidR="00821EEA" w:rsidRPr="001436AB">
        <w:rPr>
          <w:lang w:val="en-GB"/>
        </w:rPr>
        <w:t>between the</w:t>
      </w:r>
      <w:r w:rsidRPr="001436AB">
        <w:rPr>
          <w:lang w:val="en-GB"/>
        </w:rPr>
        <w:t xml:space="preserve"> polic</w:t>
      </w:r>
      <w:r w:rsidR="00821EEA" w:rsidRPr="001436AB">
        <w:rPr>
          <w:lang w:val="en-GB"/>
        </w:rPr>
        <w:t xml:space="preserve">e </w:t>
      </w:r>
      <w:r w:rsidR="00EA4A49" w:rsidRPr="001436AB">
        <w:rPr>
          <w:lang w:val="en-GB"/>
        </w:rPr>
        <w:t>officers</w:t>
      </w:r>
      <w:r w:rsidRPr="001436AB">
        <w:rPr>
          <w:lang w:val="en-GB"/>
        </w:rPr>
        <w:t xml:space="preserve"> </w:t>
      </w:r>
      <w:r w:rsidR="00EA4A49" w:rsidRPr="001436AB">
        <w:rPr>
          <w:lang w:val="en-GB"/>
        </w:rPr>
        <w:t>in</w:t>
      </w:r>
      <w:r w:rsidRPr="001436AB">
        <w:rPr>
          <w:lang w:val="en-GB"/>
        </w:rPr>
        <w:t xml:space="preserve"> </w:t>
      </w:r>
      <w:r w:rsidR="00821EEA" w:rsidRPr="001436AB">
        <w:rPr>
          <w:lang w:val="en-GB"/>
        </w:rPr>
        <w:t>question and the applic</w:t>
      </w:r>
      <w:r w:rsidRPr="001436AB">
        <w:rPr>
          <w:lang w:val="en-GB"/>
        </w:rPr>
        <w:t>ants</w:t>
      </w:r>
      <w:r w:rsidR="00553B83" w:rsidRPr="001436AB">
        <w:rPr>
          <w:lang w:val="en-GB"/>
        </w:rPr>
        <w:t>,</w:t>
      </w:r>
      <w:r w:rsidR="00E3319C" w:rsidRPr="001436AB">
        <w:rPr>
          <w:lang w:val="en-GB"/>
        </w:rPr>
        <w:t xml:space="preserve"> </w:t>
      </w:r>
      <w:r w:rsidR="00821EEA" w:rsidRPr="001436AB">
        <w:rPr>
          <w:lang w:val="en-GB"/>
        </w:rPr>
        <w:t xml:space="preserve">or </w:t>
      </w:r>
      <w:r w:rsidR="00252724" w:rsidRPr="001436AB">
        <w:rPr>
          <w:lang w:val="en-GB"/>
        </w:rPr>
        <w:t>to interview or order an interview</w:t>
      </w:r>
      <w:r w:rsidR="00821EEA" w:rsidRPr="001436AB">
        <w:rPr>
          <w:lang w:val="en-GB"/>
        </w:rPr>
        <w:t xml:space="preserve"> of the</w:t>
      </w:r>
      <w:r w:rsidR="00E3319C" w:rsidRPr="001436AB">
        <w:rPr>
          <w:lang w:val="en-GB"/>
        </w:rPr>
        <w:t xml:space="preserve"> </w:t>
      </w:r>
      <w:r w:rsidR="00821EEA" w:rsidRPr="001436AB">
        <w:rPr>
          <w:lang w:val="en-GB"/>
        </w:rPr>
        <w:t xml:space="preserve">physicians who </w:t>
      </w:r>
      <w:r w:rsidR="00D3214B" w:rsidRPr="001436AB">
        <w:rPr>
          <w:lang w:val="en-GB"/>
        </w:rPr>
        <w:t>had drawn</w:t>
      </w:r>
      <w:r w:rsidR="00821EEA" w:rsidRPr="001436AB">
        <w:rPr>
          <w:lang w:val="en-GB"/>
        </w:rPr>
        <w:t xml:space="preserve"> up the</w:t>
      </w:r>
      <w:r w:rsidR="00E3319C" w:rsidRPr="001436AB">
        <w:rPr>
          <w:lang w:val="en-GB"/>
        </w:rPr>
        <w:t xml:space="preserve"> </w:t>
      </w:r>
      <w:r w:rsidR="00EA4A49" w:rsidRPr="001436AB">
        <w:rPr>
          <w:lang w:val="en-GB"/>
        </w:rPr>
        <w:t>medical</w:t>
      </w:r>
      <w:r w:rsidR="00E3319C" w:rsidRPr="001436AB">
        <w:rPr>
          <w:lang w:val="en-GB"/>
        </w:rPr>
        <w:t xml:space="preserve"> </w:t>
      </w:r>
      <w:r w:rsidR="00EA4A49" w:rsidRPr="001436AB">
        <w:rPr>
          <w:lang w:val="en-GB"/>
        </w:rPr>
        <w:t>certificates</w:t>
      </w:r>
      <w:r w:rsidR="00821EEA" w:rsidRPr="001436AB">
        <w:rPr>
          <w:lang w:val="en-GB"/>
        </w:rPr>
        <w:t xml:space="preserve"> </w:t>
      </w:r>
      <w:r w:rsidR="00E3319C" w:rsidRPr="001436AB">
        <w:rPr>
          <w:lang w:val="en-GB"/>
        </w:rPr>
        <w:t>pro</w:t>
      </w:r>
      <w:r w:rsidR="00252724" w:rsidRPr="001436AB">
        <w:rPr>
          <w:lang w:val="en-GB"/>
        </w:rPr>
        <w:t>duc</w:t>
      </w:r>
      <w:r w:rsidR="00821EEA" w:rsidRPr="001436AB">
        <w:rPr>
          <w:lang w:val="en-GB"/>
        </w:rPr>
        <w:t>ed by the applicants</w:t>
      </w:r>
      <w:r w:rsidR="00E3319C" w:rsidRPr="001436AB">
        <w:rPr>
          <w:lang w:val="en-GB"/>
        </w:rPr>
        <w:t xml:space="preserve">, </w:t>
      </w:r>
      <w:r w:rsidR="00EA4A49" w:rsidRPr="001436AB">
        <w:rPr>
          <w:lang w:val="en-GB"/>
        </w:rPr>
        <w:t>or</w:t>
      </w:r>
      <w:r w:rsidR="00821EEA" w:rsidRPr="001436AB">
        <w:rPr>
          <w:lang w:val="en-GB"/>
        </w:rPr>
        <w:t xml:space="preserve"> of the</w:t>
      </w:r>
      <w:r w:rsidR="00870B27" w:rsidRPr="001436AB">
        <w:rPr>
          <w:lang w:val="en-GB"/>
        </w:rPr>
        <w:t xml:space="preserve"> person</w:t>
      </w:r>
      <w:r w:rsidR="00821EEA" w:rsidRPr="001436AB">
        <w:rPr>
          <w:lang w:val="en-GB"/>
        </w:rPr>
        <w:t xml:space="preserve"> who was with the first applicant</w:t>
      </w:r>
      <w:r w:rsidR="00870B27" w:rsidRPr="001436AB">
        <w:rPr>
          <w:lang w:val="en-GB"/>
        </w:rPr>
        <w:t xml:space="preserve"> </w:t>
      </w:r>
      <w:r w:rsidR="00821EEA" w:rsidRPr="001436AB">
        <w:rPr>
          <w:lang w:val="en-GB"/>
        </w:rPr>
        <w:t>when officer</w:t>
      </w:r>
      <w:r w:rsidR="00870B27" w:rsidRPr="001436AB">
        <w:rPr>
          <w:lang w:val="en-GB"/>
        </w:rPr>
        <w:t xml:space="preserve"> </w:t>
      </w:r>
      <w:r w:rsidR="00553B83" w:rsidRPr="001436AB">
        <w:rPr>
          <w:lang w:val="en-GB"/>
        </w:rPr>
        <w:t>A.</w:t>
      </w:r>
      <w:r w:rsidR="00870B27" w:rsidRPr="001436AB">
        <w:rPr>
          <w:lang w:val="en-GB"/>
        </w:rPr>
        <w:t xml:space="preserve">Z. </w:t>
      </w:r>
      <w:r w:rsidR="00D3214B" w:rsidRPr="001436AB">
        <w:rPr>
          <w:lang w:val="en-GB"/>
        </w:rPr>
        <w:t xml:space="preserve">had </w:t>
      </w:r>
      <w:r w:rsidR="00821EEA" w:rsidRPr="001436AB">
        <w:rPr>
          <w:lang w:val="en-GB"/>
        </w:rPr>
        <w:t xml:space="preserve">stopped and questioned him in the street on </w:t>
      </w:r>
      <w:r w:rsidR="006C76F2" w:rsidRPr="001436AB">
        <w:rPr>
          <w:lang w:val="en-GB"/>
        </w:rPr>
        <w:t xml:space="preserve">8 </w:t>
      </w:r>
      <w:r w:rsidR="00EA4A49" w:rsidRPr="001436AB">
        <w:rPr>
          <w:lang w:val="en-GB"/>
        </w:rPr>
        <w:t>December</w:t>
      </w:r>
      <w:r w:rsidR="006C76F2" w:rsidRPr="001436AB">
        <w:rPr>
          <w:lang w:val="en-GB"/>
        </w:rPr>
        <w:t xml:space="preserve"> 2003 </w:t>
      </w:r>
      <w:r w:rsidR="00870B27" w:rsidRPr="001436AB">
        <w:rPr>
          <w:lang w:val="en-GB"/>
        </w:rPr>
        <w:t>(</w:t>
      </w:r>
      <w:r w:rsidR="00135390" w:rsidRPr="001436AB">
        <w:rPr>
          <w:lang w:val="en-GB"/>
        </w:rPr>
        <w:t xml:space="preserve">see </w:t>
      </w:r>
      <w:r w:rsidR="00EA4A49" w:rsidRPr="001436AB">
        <w:rPr>
          <w:lang w:val="en-GB"/>
        </w:rPr>
        <w:t>paragraph</w:t>
      </w:r>
      <w:r w:rsidR="00870B27" w:rsidRPr="001436AB">
        <w:rPr>
          <w:lang w:val="en-GB"/>
        </w:rPr>
        <w:t xml:space="preserve"> 11 </w:t>
      </w:r>
      <w:r w:rsidR="00821EEA" w:rsidRPr="001436AB">
        <w:rPr>
          <w:lang w:val="en-GB"/>
        </w:rPr>
        <w:t>a</w:t>
      </w:r>
      <w:r w:rsidR="00135390" w:rsidRPr="001436AB">
        <w:rPr>
          <w:lang w:val="en-GB"/>
        </w:rPr>
        <w:t>bove</w:t>
      </w:r>
      <w:r w:rsidR="00870B27" w:rsidRPr="001436AB">
        <w:rPr>
          <w:lang w:val="en-GB"/>
        </w:rPr>
        <w:t xml:space="preserve">), </w:t>
      </w:r>
      <w:r w:rsidR="00252724" w:rsidRPr="001436AB">
        <w:rPr>
          <w:lang w:val="en-GB"/>
        </w:rPr>
        <w:t>or of S</w:t>
      </w:r>
      <w:r w:rsidR="00821EEA" w:rsidRPr="001436AB">
        <w:rPr>
          <w:lang w:val="en-GB"/>
        </w:rPr>
        <w:t>uperintendent</w:t>
      </w:r>
      <w:r w:rsidR="00E3319C" w:rsidRPr="001436AB">
        <w:rPr>
          <w:lang w:val="en-GB"/>
        </w:rPr>
        <w:t xml:space="preserve"> K.</w:t>
      </w:r>
      <w:r w:rsidR="00870B27" w:rsidRPr="001436AB">
        <w:rPr>
          <w:lang w:val="en-GB"/>
        </w:rPr>
        <w:t>,</w:t>
      </w:r>
      <w:r w:rsidR="00E3319C" w:rsidRPr="001436AB">
        <w:rPr>
          <w:lang w:val="en-GB"/>
        </w:rPr>
        <w:t xml:space="preserve"> </w:t>
      </w:r>
      <w:r w:rsidR="00821EEA" w:rsidRPr="001436AB">
        <w:rPr>
          <w:lang w:val="en-GB"/>
        </w:rPr>
        <w:t>who had met the</w:t>
      </w:r>
      <w:r w:rsidR="00870B27" w:rsidRPr="001436AB">
        <w:rPr>
          <w:lang w:val="en-GB"/>
        </w:rPr>
        <w:t xml:space="preserve"> second </w:t>
      </w:r>
      <w:r w:rsidR="00821EEA" w:rsidRPr="001436AB">
        <w:rPr>
          <w:lang w:val="en-GB"/>
        </w:rPr>
        <w:t>applic</w:t>
      </w:r>
      <w:r w:rsidR="00870B27" w:rsidRPr="001436AB">
        <w:rPr>
          <w:lang w:val="en-GB"/>
        </w:rPr>
        <w:t>ant</w:t>
      </w:r>
      <w:r w:rsidR="006C76F2" w:rsidRPr="001436AB">
        <w:rPr>
          <w:lang w:val="en-GB"/>
        </w:rPr>
        <w:t xml:space="preserve"> </w:t>
      </w:r>
      <w:r w:rsidR="00821EEA" w:rsidRPr="001436AB">
        <w:rPr>
          <w:lang w:val="en-GB"/>
        </w:rPr>
        <w:t>at the latter</w:t>
      </w:r>
      <w:r w:rsidR="001436AB" w:rsidRPr="001436AB">
        <w:rPr>
          <w:lang w:val="en-GB"/>
        </w:rPr>
        <w:t>’</w:t>
      </w:r>
      <w:r w:rsidR="00821EEA" w:rsidRPr="001436AB">
        <w:rPr>
          <w:lang w:val="en-GB"/>
        </w:rPr>
        <w:t>s home on</w:t>
      </w:r>
      <w:r w:rsidR="00870B27" w:rsidRPr="001436AB">
        <w:rPr>
          <w:lang w:val="en-GB"/>
        </w:rPr>
        <w:t xml:space="preserve"> 23 </w:t>
      </w:r>
      <w:r w:rsidR="00EA4A49" w:rsidRPr="001436AB">
        <w:rPr>
          <w:lang w:val="en-GB"/>
        </w:rPr>
        <w:t>February</w:t>
      </w:r>
      <w:r w:rsidR="00870B27" w:rsidRPr="001436AB">
        <w:rPr>
          <w:lang w:val="en-GB"/>
        </w:rPr>
        <w:t xml:space="preserve"> 2004, </w:t>
      </w:r>
      <w:r w:rsidR="00821EEA" w:rsidRPr="001436AB">
        <w:rPr>
          <w:lang w:val="en-GB"/>
        </w:rPr>
        <w:t xml:space="preserve">just after he had </w:t>
      </w:r>
      <w:r w:rsidR="00EA4A49" w:rsidRPr="001436AB">
        <w:rPr>
          <w:lang w:val="en-GB"/>
        </w:rPr>
        <w:t>left</w:t>
      </w:r>
      <w:r w:rsidR="00821EEA" w:rsidRPr="001436AB">
        <w:rPr>
          <w:lang w:val="en-GB"/>
        </w:rPr>
        <w:t xml:space="preserve"> the </w:t>
      </w:r>
      <w:r w:rsidR="00870B27" w:rsidRPr="001436AB">
        <w:rPr>
          <w:lang w:val="en-GB"/>
        </w:rPr>
        <w:t xml:space="preserve">Saint-Josse-ten-Noode </w:t>
      </w:r>
      <w:r w:rsidR="00821EEA" w:rsidRPr="001436AB">
        <w:rPr>
          <w:lang w:val="en-GB"/>
        </w:rPr>
        <w:t xml:space="preserve">police station </w:t>
      </w:r>
      <w:r w:rsidR="00870B27" w:rsidRPr="001436AB">
        <w:rPr>
          <w:lang w:val="en-GB"/>
        </w:rPr>
        <w:t>(</w:t>
      </w:r>
      <w:r w:rsidR="00821EEA" w:rsidRPr="001436AB">
        <w:rPr>
          <w:lang w:val="en-GB"/>
        </w:rPr>
        <w:t>see</w:t>
      </w:r>
      <w:r w:rsidR="007475DE" w:rsidRPr="001436AB">
        <w:rPr>
          <w:lang w:val="en-GB"/>
        </w:rPr>
        <w:t xml:space="preserve"> </w:t>
      </w:r>
      <w:r w:rsidR="00EA4A49" w:rsidRPr="001436AB">
        <w:rPr>
          <w:lang w:val="en-GB"/>
        </w:rPr>
        <w:t>paragraph</w:t>
      </w:r>
      <w:r w:rsidR="00870B27" w:rsidRPr="001436AB">
        <w:rPr>
          <w:lang w:val="en-GB"/>
        </w:rPr>
        <w:t xml:space="preserve"> 26 </w:t>
      </w:r>
      <w:r w:rsidR="00821EEA" w:rsidRPr="001436AB">
        <w:rPr>
          <w:lang w:val="en-GB"/>
        </w:rPr>
        <w:t>above</w:t>
      </w:r>
      <w:r w:rsidR="00870B27" w:rsidRPr="001436AB">
        <w:rPr>
          <w:lang w:val="en-GB"/>
        </w:rPr>
        <w:t>)</w:t>
      </w:r>
      <w:r w:rsidR="00E3319C" w:rsidRPr="001436AB">
        <w:rPr>
          <w:lang w:val="en-GB"/>
        </w:rPr>
        <w:t xml:space="preserve">. </w:t>
      </w:r>
      <w:r w:rsidR="00821EEA" w:rsidRPr="001436AB">
        <w:rPr>
          <w:lang w:val="en-GB"/>
        </w:rPr>
        <w:t xml:space="preserve">Such </w:t>
      </w:r>
      <w:r w:rsidR="00EA4A49" w:rsidRPr="001436AB">
        <w:rPr>
          <w:lang w:val="en-GB"/>
        </w:rPr>
        <w:t>measures</w:t>
      </w:r>
      <w:r w:rsidR="00D43839" w:rsidRPr="001436AB">
        <w:rPr>
          <w:lang w:val="en-GB"/>
        </w:rPr>
        <w:t xml:space="preserve"> </w:t>
      </w:r>
      <w:r w:rsidR="00821EEA" w:rsidRPr="001436AB">
        <w:rPr>
          <w:lang w:val="en-GB"/>
        </w:rPr>
        <w:t>might</w:t>
      </w:r>
      <w:r w:rsidR="00252724" w:rsidRPr="001436AB">
        <w:rPr>
          <w:lang w:val="en-GB"/>
        </w:rPr>
        <w:t>, however,</w:t>
      </w:r>
      <w:r w:rsidR="00821EEA" w:rsidRPr="001436AB">
        <w:rPr>
          <w:lang w:val="en-GB"/>
        </w:rPr>
        <w:t xml:space="preserve"> have helped e</w:t>
      </w:r>
      <w:r w:rsidR="00D3214B" w:rsidRPr="001436AB">
        <w:rPr>
          <w:lang w:val="en-GB"/>
        </w:rPr>
        <w:t>stablish the fac</w:t>
      </w:r>
      <w:r w:rsidR="00821EEA" w:rsidRPr="001436AB">
        <w:rPr>
          <w:lang w:val="en-GB"/>
        </w:rPr>
        <w:t>ts</w:t>
      </w:r>
      <w:r w:rsidR="00252724" w:rsidRPr="001436AB">
        <w:rPr>
          <w:lang w:val="en-GB"/>
        </w:rPr>
        <w:t>.</w:t>
      </w:r>
    </w:p>
    <w:p w:rsidR="00471B3A" w:rsidRPr="001436AB" w:rsidRDefault="00471B3A" w:rsidP="001436AB">
      <w:pPr>
        <w:pStyle w:val="ECHRPara"/>
        <w:rPr>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129</w:t>
      </w:r>
      <w:r w:rsidRPr="001436AB">
        <w:rPr>
          <w:lang w:val="en-GB"/>
        </w:rPr>
        <w:fldChar w:fldCharType="end"/>
      </w:r>
      <w:r w:rsidRPr="001436AB">
        <w:rPr>
          <w:lang w:val="en-GB"/>
        </w:rPr>
        <w:t>.  </w:t>
      </w:r>
      <w:r w:rsidR="009758EA" w:rsidRPr="001436AB">
        <w:rPr>
          <w:lang w:val="en-GB"/>
        </w:rPr>
        <w:t>T</w:t>
      </w:r>
      <w:r w:rsidR="00821EEA" w:rsidRPr="001436AB">
        <w:rPr>
          <w:lang w:val="en-GB"/>
        </w:rPr>
        <w:t xml:space="preserve">he investigation was therefore mainly confined to interviews of the </w:t>
      </w:r>
      <w:r w:rsidRPr="001436AB">
        <w:rPr>
          <w:lang w:val="en-GB"/>
        </w:rPr>
        <w:t>polic</w:t>
      </w:r>
      <w:r w:rsidR="00821EEA" w:rsidRPr="001436AB">
        <w:rPr>
          <w:lang w:val="en-GB"/>
        </w:rPr>
        <w:t xml:space="preserve">e </w:t>
      </w:r>
      <w:r w:rsidR="00EA4A49" w:rsidRPr="001436AB">
        <w:rPr>
          <w:lang w:val="en-GB"/>
        </w:rPr>
        <w:t>officers</w:t>
      </w:r>
      <w:r w:rsidRPr="001436AB">
        <w:rPr>
          <w:lang w:val="en-GB"/>
        </w:rPr>
        <w:t xml:space="preserve"> </w:t>
      </w:r>
      <w:r w:rsidR="00EA4A49" w:rsidRPr="001436AB">
        <w:rPr>
          <w:lang w:val="en-GB"/>
        </w:rPr>
        <w:t>involved</w:t>
      </w:r>
      <w:r w:rsidR="00821EEA" w:rsidRPr="001436AB">
        <w:rPr>
          <w:lang w:val="en-GB"/>
        </w:rPr>
        <w:t xml:space="preserve"> in the incidents by</w:t>
      </w:r>
      <w:r w:rsidRPr="001436AB">
        <w:rPr>
          <w:lang w:val="en-GB"/>
        </w:rPr>
        <w:t xml:space="preserve"> </w:t>
      </w:r>
      <w:r w:rsidR="00252724" w:rsidRPr="001436AB">
        <w:rPr>
          <w:lang w:val="en-GB"/>
        </w:rPr>
        <w:t xml:space="preserve">other </w:t>
      </w:r>
      <w:r w:rsidRPr="001436AB">
        <w:rPr>
          <w:lang w:val="en-GB"/>
        </w:rPr>
        <w:t>polic</w:t>
      </w:r>
      <w:r w:rsidR="00821EEA" w:rsidRPr="001436AB">
        <w:rPr>
          <w:lang w:val="en-GB"/>
        </w:rPr>
        <w:t xml:space="preserve">e </w:t>
      </w:r>
      <w:r w:rsidR="00EA4A49" w:rsidRPr="001436AB">
        <w:rPr>
          <w:lang w:val="en-GB"/>
        </w:rPr>
        <w:t>officers</w:t>
      </w:r>
      <w:r w:rsidR="00821EEA" w:rsidRPr="001436AB">
        <w:rPr>
          <w:lang w:val="en-GB"/>
        </w:rPr>
        <w:t xml:space="preserve"> </w:t>
      </w:r>
      <w:r w:rsidR="00252724" w:rsidRPr="001436AB">
        <w:rPr>
          <w:lang w:val="en-GB"/>
        </w:rPr>
        <w:t xml:space="preserve">seconded to </w:t>
      </w:r>
      <w:r w:rsidR="00821EEA" w:rsidRPr="001436AB">
        <w:rPr>
          <w:lang w:val="en-GB"/>
        </w:rPr>
        <w:t>the invest</w:t>
      </w:r>
      <w:r w:rsidR="00252724" w:rsidRPr="001436AB">
        <w:rPr>
          <w:lang w:val="en-GB"/>
        </w:rPr>
        <w:t>igation</w:t>
      </w:r>
      <w:r w:rsidR="00821EEA" w:rsidRPr="001436AB">
        <w:rPr>
          <w:lang w:val="en-GB"/>
        </w:rPr>
        <w:t xml:space="preserve"> department of</w:t>
      </w:r>
      <w:r w:rsidRPr="001436AB">
        <w:rPr>
          <w:lang w:val="en-GB"/>
        </w:rPr>
        <w:t xml:space="preserve"> </w:t>
      </w:r>
      <w:r w:rsidR="00EA4A49" w:rsidRPr="001436AB">
        <w:rPr>
          <w:lang w:val="en-GB"/>
        </w:rPr>
        <w:t>Committee</w:t>
      </w:r>
      <w:r w:rsidRPr="001436AB">
        <w:rPr>
          <w:lang w:val="en-GB"/>
        </w:rPr>
        <w:t xml:space="preserve"> P</w:t>
      </w:r>
      <w:r w:rsidR="00821EEA" w:rsidRPr="001436AB">
        <w:rPr>
          <w:lang w:val="en-GB"/>
        </w:rPr>
        <w:t xml:space="preserve"> and the preparation by </w:t>
      </w:r>
      <w:r w:rsidR="00252724" w:rsidRPr="001436AB">
        <w:rPr>
          <w:lang w:val="en-GB"/>
        </w:rPr>
        <w:t xml:space="preserve">those officers </w:t>
      </w:r>
      <w:r w:rsidR="00821EEA" w:rsidRPr="001436AB">
        <w:rPr>
          <w:lang w:val="en-GB"/>
        </w:rPr>
        <w:t>of a</w:t>
      </w:r>
      <w:r w:rsidRPr="001436AB">
        <w:rPr>
          <w:lang w:val="en-GB"/>
        </w:rPr>
        <w:t xml:space="preserve"> </w:t>
      </w:r>
      <w:r w:rsidR="00EA4A49" w:rsidRPr="001436AB">
        <w:rPr>
          <w:lang w:val="en-GB"/>
        </w:rPr>
        <w:t>report</w:t>
      </w:r>
      <w:r w:rsidRPr="001436AB">
        <w:rPr>
          <w:lang w:val="en-GB"/>
        </w:rPr>
        <w:t xml:space="preserve"> s</w:t>
      </w:r>
      <w:r w:rsidR="00821EEA" w:rsidRPr="001436AB">
        <w:rPr>
          <w:lang w:val="en-GB"/>
        </w:rPr>
        <w:t>ummarising the evidence gathered</w:t>
      </w:r>
      <w:r w:rsidR="00252724" w:rsidRPr="001436AB">
        <w:rPr>
          <w:lang w:val="en-GB"/>
        </w:rPr>
        <w:t>, once again,</w:t>
      </w:r>
      <w:r w:rsidR="00821EEA" w:rsidRPr="001436AB">
        <w:rPr>
          <w:lang w:val="en-GB"/>
        </w:rPr>
        <w:t xml:space="preserve"> by </w:t>
      </w:r>
      <w:r w:rsidRPr="001436AB">
        <w:rPr>
          <w:lang w:val="en-GB"/>
        </w:rPr>
        <w:t>polic</w:t>
      </w:r>
      <w:r w:rsidR="00821EEA" w:rsidRPr="001436AB">
        <w:rPr>
          <w:lang w:val="en-GB"/>
        </w:rPr>
        <w:t xml:space="preserve">e </w:t>
      </w:r>
      <w:r w:rsidR="00EA4A49" w:rsidRPr="001436AB">
        <w:rPr>
          <w:lang w:val="en-GB"/>
        </w:rPr>
        <w:t>officers</w:t>
      </w:r>
      <w:r w:rsidRPr="001436AB">
        <w:rPr>
          <w:lang w:val="en-GB"/>
        </w:rPr>
        <w:t xml:space="preserve"> (</w:t>
      </w:r>
      <w:r w:rsidR="00EA4A49" w:rsidRPr="001436AB">
        <w:rPr>
          <w:lang w:val="en-GB"/>
        </w:rPr>
        <w:t>the</w:t>
      </w:r>
      <w:r w:rsidRPr="001436AB">
        <w:rPr>
          <w:lang w:val="en-GB"/>
        </w:rPr>
        <w:t xml:space="preserve"> </w:t>
      </w:r>
      <w:r w:rsidR="00EA4A49" w:rsidRPr="001436AB">
        <w:rPr>
          <w:lang w:val="en-GB"/>
        </w:rPr>
        <w:t>internal</w:t>
      </w:r>
      <w:r w:rsidR="00821EEA" w:rsidRPr="001436AB">
        <w:rPr>
          <w:lang w:val="en-GB"/>
        </w:rPr>
        <w:t xml:space="preserve"> </w:t>
      </w:r>
      <w:r w:rsidR="00252724" w:rsidRPr="001436AB">
        <w:rPr>
          <w:lang w:val="en-GB"/>
        </w:rPr>
        <w:t>oversight</w:t>
      </w:r>
      <w:r w:rsidR="00821EEA" w:rsidRPr="001436AB">
        <w:rPr>
          <w:lang w:val="en-GB"/>
        </w:rPr>
        <w:t xml:space="preserve"> </w:t>
      </w:r>
      <w:r w:rsidR="00EA4A49" w:rsidRPr="001436AB">
        <w:rPr>
          <w:lang w:val="en-GB"/>
        </w:rPr>
        <w:t>department</w:t>
      </w:r>
      <w:r w:rsidR="00821EEA" w:rsidRPr="001436AB">
        <w:rPr>
          <w:lang w:val="en-GB"/>
        </w:rPr>
        <w:t xml:space="preserve"> of the</w:t>
      </w:r>
      <w:r w:rsidRPr="001436AB">
        <w:rPr>
          <w:lang w:val="en-GB"/>
        </w:rPr>
        <w:t xml:space="preserve"> police </w:t>
      </w:r>
      <w:r w:rsidR="00252724" w:rsidRPr="001436AB">
        <w:rPr>
          <w:lang w:val="en-GB"/>
        </w:rPr>
        <w:t>district covering</w:t>
      </w:r>
      <w:r w:rsidR="00821EEA" w:rsidRPr="001436AB">
        <w:rPr>
          <w:lang w:val="en-GB"/>
        </w:rPr>
        <w:t xml:space="preserve"> the applic</w:t>
      </w:r>
      <w:r w:rsidRPr="001436AB">
        <w:rPr>
          <w:lang w:val="en-GB"/>
        </w:rPr>
        <w:t>ant</w:t>
      </w:r>
      <w:r w:rsidR="00F3700F" w:rsidRPr="001436AB">
        <w:rPr>
          <w:lang w:val="en-GB"/>
        </w:rPr>
        <w:t>s</w:t>
      </w:r>
      <w:r w:rsidR="001436AB" w:rsidRPr="001436AB">
        <w:rPr>
          <w:lang w:val="en-GB"/>
        </w:rPr>
        <w:t>’</w:t>
      </w:r>
      <w:r w:rsidR="00821EEA" w:rsidRPr="001436AB">
        <w:rPr>
          <w:lang w:val="en-GB"/>
        </w:rPr>
        <w:t xml:space="preserve"> neighbourhood</w:t>
      </w:r>
      <w:r w:rsidRPr="001436AB">
        <w:rPr>
          <w:lang w:val="en-GB"/>
        </w:rPr>
        <w:t>)</w:t>
      </w:r>
      <w:r w:rsidR="00821EEA" w:rsidRPr="001436AB">
        <w:rPr>
          <w:lang w:val="en-GB"/>
        </w:rPr>
        <w:t>, which mainly</w:t>
      </w:r>
      <w:r w:rsidRPr="001436AB">
        <w:rPr>
          <w:lang w:val="en-GB"/>
        </w:rPr>
        <w:t xml:space="preserve"> </w:t>
      </w:r>
      <w:r w:rsidR="00EA4A49" w:rsidRPr="001436AB">
        <w:rPr>
          <w:lang w:val="en-GB"/>
        </w:rPr>
        <w:t>described</w:t>
      </w:r>
      <w:r w:rsidR="00821EEA" w:rsidRPr="001436AB">
        <w:rPr>
          <w:lang w:val="en-GB"/>
        </w:rPr>
        <w:t xml:space="preserve"> the</w:t>
      </w:r>
      <w:r w:rsidR="00EC1D4C" w:rsidRPr="001436AB">
        <w:rPr>
          <w:lang w:val="en-GB"/>
        </w:rPr>
        <w:t xml:space="preserve"> “general</w:t>
      </w:r>
      <w:r w:rsidR="00821EEA" w:rsidRPr="001436AB">
        <w:rPr>
          <w:lang w:val="en-GB"/>
        </w:rPr>
        <w:t xml:space="preserve"> </w:t>
      </w:r>
      <w:r w:rsidR="00EC1D4C" w:rsidRPr="001436AB">
        <w:rPr>
          <w:lang w:val="en-GB"/>
        </w:rPr>
        <w:t>behaviour”</w:t>
      </w:r>
      <w:r w:rsidRPr="001436AB">
        <w:rPr>
          <w:lang w:val="en-GB"/>
        </w:rPr>
        <w:t xml:space="preserve"> </w:t>
      </w:r>
      <w:r w:rsidR="00821EEA" w:rsidRPr="001436AB">
        <w:rPr>
          <w:lang w:val="en-GB"/>
        </w:rPr>
        <w:t>of the Bouyid family</w:t>
      </w:r>
      <w:r w:rsidRPr="001436AB">
        <w:rPr>
          <w:lang w:val="en-GB"/>
        </w:rPr>
        <w:t>.</w:t>
      </w:r>
    </w:p>
    <w:p w:rsidR="00870B27" w:rsidRPr="001436AB" w:rsidRDefault="00471B3A" w:rsidP="001436AB">
      <w:pPr>
        <w:pStyle w:val="ECHRPara"/>
        <w:rPr>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130</w:t>
      </w:r>
      <w:r w:rsidRPr="001436AB">
        <w:rPr>
          <w:lang w:val="en-GB"/>
        </w:rPr>
        <w:fldChar w:fldCharType="end"/>
      </w:r>
      <w:r w:rsidRPr="001436AB">
        <w:rPr>
          <w:lang w:val="en-GB"/>
        </w:rPr>
        <w:t>.  </w:t>
      </w:r>
      <w:r w:rsidR="00EA4A49" w:rsidRPr="001436AB">
        <w:rPr>
          <w:lang w:val="en-GB"/>
        </w:rPr>
        <w:t>Furthermore</w:t>
      </w:r>
      <w:r w:rsidR="00870B27" w:rsidRPr="001436AB">
        <w:rPr>
          <w:lang w:val="en-GB"/>
        </w:rPr>
        <w:t xml:space="preserve">, </w:t>
      </w:r>
      <w:r w:rsidR="00547FDE" w:rsidRPr="001436AB">
        <w:rPr>
          <w:lang w:val="en-GB"/>
        </w:rPr>
        <w:t>n</w:t>
      </w:r>
      <w:r w:rsidR="00CB4A94" w:rsidRPr="001436AB">
        <w:rPr>
          <w:lang w:val="en-GB"/>
        </w:rPr>
        <w:t xml:space="preserve">o reasons </w:t>
      </w:r>
      <w:r w:rsidR="00982818" w:rsidRPr="001436AB">
        <w:rPr>
          <w:lang w:val="en-GB"/>
        </w:rPr>
        <w:t>were</w:t>
      </w:r>
      <w:r w:rsidR="00CB4A94" w:rsidRPr="001436AB">
        <w:rPr>
          <w:lang w:val="en-GB"/>
        </w:rPr>
        <w:t xml:space="preserve"> provided </w:t>
      </w:r>
      <w:r w:rsidR="00982818" w:rsidRPr="001436AB">
        <w:rPr>
          <w:lang w:val="en-GB"/>
        </w:rPr>
        <w:t>for</w:t>
      </w:r>
      <w:r w:rsidR="00CB4A94" w:rsidRPr="001436AB">
        <w:rPr>
          <w:lang w:val="en-GB"/>
        </w:rPr>
        <w:t xml:space="preserve"> either</w:t>
      </w:r>
      <w:r w:rsidR="00547FDE" w:rsidRPr="001436AB">
        <w:rPr>
          <w:lang w:val="en-GB"/>
        </w:rPr>
        <w:t xml:space="preserve"> </w:t>
      </w:r>
      <w:r w:rsidR="00982818" w:rsidRPr="001436AB">
        <w:rPr>
          <w:lang w:val="en-GB"/>
        </w:rPr>
        <w:t>the</w:t>
      </w:r>
      <w:r w:rsidR="00547FDE" w:rsidRPr="001436AB">
        <w:rPr>
          <w:lang w:val="en-GB"/>
        </w:rPr>
        <w:t xml:space="preserve"> </w:t>
      </w:r>
      <w:r w:rsidR="00FB0194" w:rsidRPr="001436AB">
        <w:rPr>
          <w:lang w:val="en-GB"/>
        </w:rPr>
        <w:t>submissions</w:t>
      </w:r>
      <w:r w:rsidR="00547FDE" w:rsidRPr="001436AB">
        <w:rPr>
          <w:lang w:val="en-GB"/>
        </w:rPr>
        <w:t xml:space="preserve"> of the Crown </w:t>
      </w:r>
      <w:r w:rsidR="00FB0194" w:rsidRPr="001436AB">
        <w:rPr>
          <w:lang w:val="en-GB"/>
        </w:rPr>
        <w:t>Prosecutor</w:t>
      </w:r>
      <w:r w:rsidR="00547FDE" w:rsidRPr="001436AB">
        <w:rPr>
          <w:lang w:val="en-GB"/>
        </w:rPr>
        <w:t xml:space="preserve"> or the </w:t>
      </w:r>
      <w:r w:rsidR="00252724" w:rsidRPr="001436AB">
        <w:rPr>
          <w:lang w:val="en-GB"/>
        </w:rPr>
        <w:t>order</w:t>
      </w:r>
      <w:r w:rsidR="00547FDE" w:rsidRPr="001436AB">
        <w:rPr>
          <w:lang w:val="en-GB"/>
        </w:rPr>
        <w:t xml:space="preserve"> by the</w:t>
      </w:r>
      <w:r w:rsidRPr="001436AB">
        <w:rPr>
          <w:lang w:val="en-GB"/>
        </w:rPr>
        <w:t xml:space="preserve"> </w:t>
      </w:r>
      <w:r w:rsidR="00CB4A94" w:rsidRPr="001436AB">
        <w:rPr>
          <w:lang w:val="en-GB"/>
        </w:rPr>
        <w:t xml:space="preserve">Committals </w:t>
      </w:r>
      <w:r w:rsidR="00982818" w:rsidRPr="001436AB">
        <w:rPr>
          <w:lang w:val="en-GB"/>
        </w:rPr>
        <w:t>Division</w:t>
      </w:r>
      <w:r w:rsidR="00CB4A94" w:rsidRPr="001436AB">
        <w:rPr>
          <w:lang w:val="en-GB"/>
        </w:rPr>
        <w:t xml:space="preserve"> of the Brussels Court of First Instance </w:t>
      </w:r>
      <w:r w:rsidR="004478FF" w:rsidRPr="001436AB">
        <w:rPr>
          <w:lang w:val="en-GB"/>
        </w:rPr>
        <w:t>discontinu</w:t>
      </w:r>
      <w:r w:rsidR="00252724" w:rsidRPr="001436AB">
        <w:rPr>
          <w:lang w:val="en-GB"/>
        </w:rPr>
        <w:t>ing</w:t>
      </w:r>
      <w:r w:rsidR="004478FF" w:rsidRPr="001436AB">
        <w:rPr>
          <w:lang w:val="en-GB"/>
        </w:rPr>
        <w:t xml:space="preserve"> </w:t>
      </w:r>
      <w:r w:rsidR="00CB4A94" w:rsidRPr="001436AB">
        <w:rPr>
          <w:lang w:val="en-GB"/>
        </w:rPr>
        <w:t>the case</w:t>
      </w:r>
      <w:r w:rsidRPr="001436AB">
        <w:rPr>
          <w:lang w:val="en-GB"/>
        </w:rPr>
        <w:t xml:space="preserve">. </w:t>
      </w:r>
      <w:r w:rsidR="00CB4A94" w:rsidRPr="001436AB">
        <w:rPr>
          <w:lang w:val="en-GB"/>
        </w:rPr>
        <w:t xml:space="preserve">Furthermore, in upholding that </w:t>
      </w:r>
      <w:r w:rsidR="00982818" w:rsidRPr="001436AB">
        <w:rPr>
          <w:lang w:val="en-GB"/>
        </w:rPr>
        <w:t>discontinuance</w:t>
      </w:r>
      <w:r w:rsidR="00CB4A94" w:rsidRPr="001436AB">
        <w:rPr>
          <w:lang w:val="en-GB"/>
        </w:rPr>
        <w:t xml:space="preserve"> </w:t>
      </w:r>
      <w:r w:rsidR="00252724" w:rsidRPr="001436AB">
        <w:rPr>
          <w:lang w:val="en-GB"/>
        </w:rPr>
        <w:t>order</w:t>
      </w:r>
      <w:r w:rsidR="00CB4A94" w:rsidRPr="001436AB">
        <w:rPr>
          <w:lang w:val="en-GB"/>
        </w:rPr>
        <w:t xml:space="preserve">, the Indictments Division of the </w:t>
      </w:r>
      <w:r w:rsidR="00982818" w:rsidRPr="001436AB">
        <w:rPr>
          <w:lang w:val="en-GB"/>
        </w:rPr>
        <w:t>Brussels</w:t>
      </w:r>
      <w:r w:rsidR="00CB4A94" w:rsidRPr="001436AB">
        <w:rPr>
          <w:lang w:val="en-GB"/>
        </w:rPr>
        <w:t xml:space="preserve"> </w:t>
      </w:r>
      <w:r w:rsidR="00982818" w:rsidRPr="001436AB">
        <w:rPr>
          <w:lang w:val="en-GB"/>
        </w:rPr>
        <w:t>Court</w:t>
      </w:r>
      <w:r w:rsidR="00CB4A94" w:rsidRPr="001436AB">
        <w:rPr>
          <w:lang w:val="en-GB"/>
        </w:rPr>
        <w:t xml:space="preserve"> of Appeal drew almost</w:t>
      </w:r>
      <w:r w:rsidRPr="001436AB">
        <w:rPr>
          <w:lang w:val="en-GB"/>
        </w:rPr>
        <w:t xml:space="preserve"> exclusive</w:t>
      </w:r>
      <w:r w:rsidR="00CB4A94" w:rsidRPr="001436AB">
        <w:rPr>
          <w:lang w:val="en-GB"/>
        </w:rPr>
        <w:t xml:space="preserve">ly on the aforementioned </w:t>
      </w:r>
      <w:r w:rsidR="00982818" w:rsidRPr="001436AB">
        <w:rPr>
          <w:lang w:val="en-GB"/>
        </w:rPr>
        <w:t>report</w:t>
      </w:r>
      <w:r w:rsidRPr="001436AB">
        <w:rPr>
          <w:lang w:val="en-GB"/>
        </w:rPr>
        <w:t xml:space="preserve"> </w:t>
      </w:r>
      <w:r w:rsidR="00CB4A94" w:rsidRPr="001436AB">
        <w:rPr>
          <w:lang w:val="en-GB"/>
        </w:rPr>
        <w:t>concerning the behaviour of the Bouyid family</w:t>
      </w:r>
      <w:r w:rsidRPr="001436AB">
        <w:rPr>
          <w:lang w:val="en-GB"/>
        </w:rPr>
        <w:t xml:space="preserve"> </w:t>
      </w:r>
      <w:r w:rsidR="0005233F" w:rsidRPr="001436AB">
        <w:rPr>
          <w:lang w:val="en-GB"/>
        </w:rPr>
        <w:t xml:space="preserve">and the denials of the officers charged, without assessing the </w:t>
      </w:r>
      <w:r w:rsidR="00982818" w:rsidRPr="001436AB">
        <w:rPr>
          <w:lang w:val="en-GB"/>
        </w:rPr>
        <w:t>credibility</w:t>
      </w:r>
      <w:r w:rsidRPr="001436AB">
        <w:rPr>
          <w:lang w:val="en-GB"/>
        </w:rPr>
        <w:t xml:space="preserve"> </w:t>
      </w:r>
      <w:r w:rsidR="0005233F" w:rsidRPr="001436AB">
        <w:rPr>
          <w:lang w:val="en-GB"/>
        </w:rPr>
        <w:t>and seriousness of the applic</w:t>
      </w:r>
      <w:r w:rsidRPr="001436AB">
        <w:rPr>
          <w:lang w:val="en-GB"/>
        </w:rPr>
        <w:t>ants</w:t>
      </w:r>
      <w:r w:rsidR="001436AB" w:rsidRPr="001436AB">
        <w:rPr>
          <w:lang w:val="en-GB"/>
        </w:rPr>
        <w:t>’</w:t>
      </w:r>
      <w:r w:rsidRPr="001436AB">
        <w:rPr>
          <w:lang w:val="en-GB"/>
        </w:rPr>
        <w:t xml:space="preserve"> </w:t>
      </w:r>
      <w:r w:rsidR="00982818" w:rsidRPr="001436AB">
        <w:rPr>
          <w:lang w:val="en-GB"/>
        </w:rPr>
        <w:t>allegation</w:t>
      </w:r>
      <w:r w:rsidR="0005233F" w:rsidRPr="001436AB">
        <w:rPr>
          <w:lang w:val="en-GB"/>
        </w:rPr>
        <w:t xml:space="preserve"> </w:t>
      </w:r>
      <w:r w:rsidR="00982818" w:rsidRPr="001436AB">
        <w:rPr>
          <w:lang w:val="en-GB"/>
        </w:rPr>
        <w:t>that they</w:t>
      </w:r>
      <w:r w:rsidR="0005233F" w:rsidRPr="001436AB">
        <w:rPr>
          <w:lang w:val="en-GB"/>
        </w:rPr>
        <w:t xml:space="preserve"> ha</w:t>
      </w:r>
      <w:r w:rsidR="00982818" w:rsidRPr="001436AB">
        <w:rPr>
          <w:lang w:val="en-GB"/>
        </w:rPr>
        <w:t>d</w:t>
      </w:r>
      <w:r w:rsidR="0005233F" w:rsidRPr="001436AB">
        <w:rPr>
          <w:lang w:val="en-GB"/>
        </w:rPr>
        <w:t xml:space="preserve"> been slapped by the officers in question</w:t>
      </w:r>
      <w:r w:rsidRPr="001436AB">
        <w:rPr>
          <w:lang w:val="en-GB"/>
        </w:rPr>
        <w:t>. I</w:t>
      </w:r>
      <w:r w:rsidR="0005233F" w:rsidRPr="001436AB">
        <w:rPr>
          <w:lang w:val="en-GB"/>
        </w:rPr>
        <w:t xml:space="preserve">t should also be noted that </w:t>
      </w:r>
      <w:r w:rsidR="00A8455F" w:rsidRPr="001436AB">
        <w:rPr>
          <w:lang w:val="en-GB"/>
        </w:rPr>
        <w:t xml:space="preserve">the </w:t>
      </w:r>
      <w:r w:rsidR="00252724" w:rsidRPr="001436AB">
        <w:rPr>
          <w:lang w:val="en-GB"/>
        </w:rPr>
        <w:t>Indictment Division</w:t>
      </w:r>
      <w:r w:rsidR="001436AB" w:rsidRPr="001436AB">
        <w:rPr>
          <w:lang w:val="en-GB"/>
        </w:rPr>
        <w:t>’</w:t>
      </w:r>
      <w:r w:rsidR="00252724" w:rsidRPr="001436AB">
        <w:rPr>
          <w:lang w:val="en-GB"/>
        </w:rPr>
        <w:t>s</w:t>
      </w:r>
      <w:r w:rsidR="00A8455F" w:rsidRPr="001436AB">
        <w:rPr>
          <w:lang w:val="en-GB"/>
        </w:rPr>
        <w:t xml:space="preserve"> </w:t>
      </w:r>
      <w:r w:rsidR="00982818" w:rsidRPr="001436AB">
        <w:rPr>
          <w:lang w:val="en-GB"/>
        </w:rPr>
        <w:t>judgment</w:t>
      </w:r>
      <w:r w:rsidRPr="001436AB">
        <w:rPr>
          <w:lang w:val="en-GB"/>
        </w:rPr>
        <w:t xml:space="preserve"> </w:t>
      </w:r>
      <w:r w:rsidR="00A8455F" w:rsidRPr="001436AB">
        <w:rPr>
          <w:lang w:val="en-GB"/>
        </w:rPr>
        <w:t>of</w:t>
      </w:r>
      <w:r w:rsidRPr="001436AB">
        <w:rPr>
          <w:lang w:val="en-GB"/>
        </w:rPr>
        <w:t xml:space="preserve"> 9 </w:t>
      </w:r>
      <w:r w:rsidR="00982818" w:rsidRPr="001436AB">
        <w:rPr>
          <w:lang w:val="en-GB"/>
        </w:rPr>
        <w:t>April</w:t>
      </w:r>
      <w:r w:rsidRPr="001436AB">
        <w:rPr>
          <w:lang w:val="en-GB"/>
        </w:rPr>
        <w:t xml:space="preserve"> 2008</w:t>
      </w:r>
      <w:r w:rsidR="00553B83" w:rsidRPr="001436AB">
        <w:rPr>
          <w:lang w:val="en-GB"/>
        </w:rPr>
        <w:t xml:space="preserve">, </w:t>
      </w:r>
      <w:r w:rsidR="00A8455F" w:rsidRPr="001436AB">
        <w:rPr>
          <w:lang w:val="en-GB"/>
        </w:rPr>
        <w:t xml:space="preserve">which </w:t>
      </w:r>
      <w:r w:rsidR="00982818" w:rsidRPr="001436AB">
        <w:rPr>
          <w:lang w:val="en-GB"/>
        </w:rPr>
        <w:t>contains</w:t>
      </w:r>
      <w:r w:rsidR="00A8455F" w:rsidRPr="001436AB">
        <w:rPr>
          <w:lang w:val="en-GB"/>
        </w:rPr>
        <w:t xml:space="preserve"> </w:t>
      </w:r>
      <w:r w:rsidR="00252724" w:rsidRPr="001436AB">
        <w:rPr>
          <w:lang w:val="en-GB"/>
        </w:rPr>
        <w:t xml:space="preserve">only </w:t>
      </w:r>
      <w:r w:rsidR="00A8455F" w:rsidRPr="001436AB">
        <w:rPr>
          <w:lang w:val="en-GB"/>
        </w:rPr>
        <w:t>a very</w:t>
      </w:r>
      <w:r w:rsidR="00553B83" w:rsidRPr="001436AB">
        <w:rPr>
          <w:lang w:val="en-GB"/>
        </w:rPr>
        <w:t xml:space="preserve"> </w:t>
      </w:r>
      <w:r w:rsidR="00A8455F" w:rsidRPr="001436AB">
        <w:rPr>
          <w:lang w:val="en-GB"/>
        </w:rPr>
        <w:t xml:space="preserve">brief </w:t>
      </w:r>
      <w:r w:rsidR="00982818" w:rsidRPr="001436AB">
        <w:rPr>
          <w:lang w:val="en-GB"/>
        </w:rPr>
        <w:t>reference</w:t>
      </w:r>
      <w:r w:rsidR="00870B27" w:rsidRPr="001436AB">
        <w:rPr>
          <w:lang w:val="en-GB"/>
        </w:rPr>
        <w:t xml:space="preserve"> </w:t>
      </w:r>
      <w:r w:rsidR="00A8455F" w:rsidRPr="001436AB">
        <w:rPr>
          <w:lang w:val="en-GB"/>
        </w:rPr>
        <w:t>to the</w:t>
      </w:r>
      <w:r w:rsidR="00870B27" w:rsidRPr="001436AB">
        <w:rPr>
          <w:lang w:val="en-GB"/>
        </w:rPr>
        <w:t xml:space="preserve"> </w:t>
      </w:r>
      <w:r w:rsidR="00982818" w:rsidRPr="001436AB">
        <w:rPr>
          <w:lang w:val="en-GB"/>
        </w:rPr>
        <w:t>medical</w:t>
      </w:r>
      <w:r w:rsidR="00A8455F" w:rsidRPr="001436AB">
        <w:rPr>
          <w:lang w:val="en-GB"/>
        </w:rPr>
        <w:t xml:space="preserve"> </w:t>
      </w:r>
      <w:r w:rsidR="00982818" w:rsidRPr="001436AB">
        <w:rPr>
          <w:lang w:val="en-GB"/>
        </w:rPr>
        <w:t>certificate</w:t>
      </w:r>
      <w:r w:rsidR="00870B27" w:rsidRPr="001436AB">
        <w:rPr>
          <w:lang w:val="en-GB"/>
        </w:rPr>
        <w:t xml:space="preserve"> </w:t>
      </w:r>
      <w:r w:rsidR="00A8455F" w:rsidRPr="001436AB">
        <w:rPr>
          <w:lang w:val="en-GB"/>
        </w:rPr>
        <w:t>pro</w:t>
      </w:r>
      <w:r w:rsidR="00252724" w:rsidRPr="001436AB">
        <w:rPr>
          <w:lang w:val="en-GB"/>
        </w:rPr>
        <w:t>duc</w:t>
      </w:r>
      <w:r w:rsidR="00A8455F" w:rsidRPr="001436AB">
        <w:rPr>
          <w:lang w:val="en-GB"/>
        </w:rPr>
        <w:t>ed by the</w:t>
      </w:r>
      <w:r w:rsidR="00870B27" w:rsidRPr="001436AB">
        <w:rPr>
          <w:lang w:val="en-GB"/>
        </w:rPr>
        <w:t xml:space="preserve"> second </w:t>
      </w:r>
      <w:r w:rsidR="00A8455F" w:rsidRPr="001436AB">
        <w:rPr>
          <w:lang w:val="en-GB"/>
        </w:rPr>
        <w:t>applic</w:t>
      </w:r>
      <w:r w:rsidR="00870B27" w:rsidRPr="001436AB">
        <w:rPr>
          <w:lang w:val="en-GB"/>
        </w:rPr>
        <w:t>ant</w:t>
      </w:r>
      <w:r w:rsidR="00553B83" w:rsidRPr="001436AB">
        <w:rPr>
          <w:lang w:val="en-GB"/>
        </w:rPr>
        <w:t>,</w:t>
      </w:r>
      <w:r w:rsidR="00870B27" w:rsidRPr="001436AB">
        <w:rPr>
          <w:lang w:val="en-GB"/>
        </w:rPr>
        <w:t xml:space="preserve"> </w:t>
      </w:r>
      <w:r w:rsidR="00A8455F" w:rsidRPr="001436AB">
        <w:rPr>
          <w:lang w:val="en-GB"/>
        </w:rPr>
        <w:t xml:space="preserve">makes no mention at all of the </w:t>
      </w:r>
      <w:r w:rsidR="00982818" w:rsidRPr="001436AB">
        <w:rPr>
          <w:lang w:val="en-GB"/>
        </w:rPr>
        <w:t>certificate</w:t>
      </w:r>
      <w:r w:rsidR="00A8455F" w:rsidRPr="001436AB">
        <w:rPr>
          <w:lang w:val="en-GB"/>
        </w:rPr>
        <w:t xml:space="preserve"> pro</w:t>
      </w:r>
      <w:r w:rsidR="00252724" w:rsidRPr="001436AB">
        <w:rPr>
          <w:lang w:val="en-GB"/>
        </w:rPr>
        <w:t>duc</w:t>
      </w:r>
      <w:r w:rsidR="00A8455F" w:rsidRPr="001436AB">
        <w:rPr>
          <w:lang w:val="en-GB"/>
        </w:rPr>
        <w:t>ed by the first applic</w:t>
      </w:r>
      <w:r w:rsidR="00553B83" w:rsidRPr="001436AB">
        <w:rPr>
          <w:lang w:val="en-GB"/>
        </w:rPr>
        <w:t>ant.</w:t>
      </w:r>
    </w:p>
    <w:p w:rsidR="00471B3A" w:rsidRPr="001436AB" w:rsidRDefault="00471B3A" w:rsidP="001436AB">
      <w:pPr>
        <w:pStyle w:val="ECHRPara"/>
        <w:rPr>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131</w:t>
      </w:r>
      <w:r w:rsidRPr="001436AB">
        <w:rPr>
          <w:lang w:val="en-GB"/>
        </w:rPr>
        <w:fldChar w:fldCharType="end"/>
      </w:r>
      <w:r w:rsidRPr="001436AB">
        <w:rPr>
          <w:lang w:val="en-GB"/>
        </w:rPr>
        <w:t>.  </w:t>
      </w:r>
      <w:r w:rsidR="00FF514E" w:rsidRPr="001436AB">
        <w:rPr>
          <w:lang w:val="en-GB"/>
        </w:rPr>
        <w:t>These factors</w:t>
      </w:r>
      <w:r w:rsidRPr="001436AB">
        <w:rPr>
          <w:lang w:val="en-GB"/>
        </w:rPr>
        <w:t xml:space="preserve"> </w:t>
      </w:r>
      <w:r w:rsidR="00E3319C" w:rsidRPr="001436AB">
        <w:rPr>
          <w:lang w:val="en-GB"/>
        </w:rPr>
        <w:t>tend</w:t>
      </w:r>
      <w:r w:rsidR="00FF514E" w:rsidRPr="001436AB">
        <w:rPr>
          <w:lang w:val="en-GB"/>
        </w:rPr>
        <w:t xml:space="preserve"> to </w:t>
      </w:r>
      <w:r w:rsidR="00982818" w:rsidRPr="001436AB">
        <w:rPr>
          <w:lang w:val="en-GB"/>
        </w:rPr>
        <w:t>indicate</w:t>
      </w:r>
      <w:r w:rsidR="00FF514E" w:rsidRPr="001436AB">
        <w:rPr>
          <w:lang w:val="en-GB"/>
        </w:rPr>
        <w:t xml:space="preserve"> that the investigating authorities failed to devote the </w:t>
      </w:r>
      <w:r w:rsidR="00D95E55" w:rsidRPr="001436AB">
        <w:rPr>
          <w:lang w:val="en-GB"/>
        </w:rPr>
        <w:t>requisite</w:t>
      </w:r>
      <w:r w:rsidR="00FF514E" w:rsidRPr="001436AB">
        <w:rPr>
          <w:lang w:val="en-GB"/>
        </w:rPr>
        <w:t xml:space="preserve"> </w:t>
      </w:r>
      <w:r w:rsidRPr="001436AB">
        <w:rPr>
          <w:lang w:val="en-GB"/>
        </w:rPr>
        <w:t xml:space="preserve">attention </w:t>
      </w:r>
      <w:r w:rsidR="00FF514E" w:rsidRPr="001436AB">
        <w:rPr>
          <w:lang w:val="en-GB"/>
        </w:rPr>
        <w:t>to the applic</w:t>
      </w:r>
      <w:r w:rsidRPr="001436AB">
        <w:rPr>
          <w:lang w:val="en-GB"/>
        </w:rPr>
        <w:t>ants</w:t>
      </w:r>
      <w:r w:rsidR="001436AB" w:rsidRPr="001436AB">
        <w:rPr>
          <w:lang w:val="en-GB"/>
        </w:rPr>
        <w:t>’</w:t>
      </w:r>
      <w:r w:rsidR="00FF514E" w:rsidRPr="001436AB">
        <w:rPr>
          <w:lang w:val="en-GB"/>
        </w:rPr>
        <w:t xml:space="preserve"> </w:t>
      </w:r>
      <w:r w:rsidR="00982818" w:rsidRPr="001436AB">
        <w:rPr>
          <w:lang w:val="en-GB"/>
        </w:rPr>
        <w:t>allegations</w:t>
      </w:r>
      <w:r w:rsidR="004B2170" w:rsidRPr="001436AB">
        <w:rPr>
          <w:lang w:val="en-GB"/>
        </w:rPr>
        <w:t xml:space="preserve"> –</w:t>
      </w:r>
      <w:r w:rsidRPr="001436AB">
        <w:rPr>
          <w:lang w:val="en-GB"/>
        </w:rPr>
        <w:t xml:space="preserve"> </w:t>
      </w:r>
      <w:r w:rsidR="00D95E55" w:rsidRPr="001436AB">
        <w:rPr>
          <w:lang w:val="en-GB"/>
        </w:rPr>
        <w:t xml:space="preserve">despite their being </w:t>
      </w:r>
      <w:r w:rsidR="00982818" w:rsidRPr="001436AB">
        <w:rPr>
          <w:lang w:val="en-GB"/>
        </w:rPr>
        <w:t>substantiated</w:t>
      </w:r>
      <w:r w:rsidR="00D95E55" w:rsidRPr="001436AB">
        <w:rPr>
          <w:lang w:val="en-GB"/>
        </w:rPr>
        <w:t xml:space="preserve"> by the </w:t>
      </w:r>
      <w:r w:rsidR="00982818" w:rsidRPr="001436AB">
        <w:rPr>
          <w:lang w:val="en-GB"/>
        </w:rPr>
        <w:t>medical</w:t>
      </w:r>
      <w:r w:rsidRPr="001436AB">
        <w:rPr>
          <w:lang w:val="en-GB"/>
        </w:rPr>
        <w:t xml:space="preserve"> </w:t>
      </w:r>
      <w:r w:rsidR="00982818" w:rsidRPr="001436AB">
        <w:rPr>
          <w:lang w:val="en-GB"/>
        </w:rPr>
        <w:t>certificates</w:t>
      </w:r>
      <w:r w:rsidR="00D95E55" w:rsidRPr="001436AB">
        <w:rPr>
          <w:lang w:val="en-GB"/>
        </w:rPr>
        <w:t xml:space="preserve"> which they had </w:t>
      </w:r>
      <w:r w:rsidR="00252724" w:rsidRPr="001436AB">
        <w:rPr>
          <w:lang w:val="en-GB"/>
        </w:rPr>
        <w:t xml:space="preserve">submitted for inclusion in the case </w:t>
      </w:r>
      <w:r w:rsidR="004B2170" w:rsidRPr="001436AB">
        <w:rPr>
          <w:lang w:val="en-GB"/>
        </w:rPr>
        <w:t>file –</w:t>
      </w:r>
      <w:r w:rsidR="00D95E55" w:rsidRPr="001436AB">
        <w:rPr>
          <w:lang w:val="en-GB"/>
        </w:rPr>
        <w:t xml:space="preserve"> or to the</w:t>
      </w:r>
      <w:r w:rsidR="00F3700F" w:rsidRPr="001436AB">
        <w:rPr>
          <w:lang w:val="en-GB"/>
        </w:rPr>
        <w:t xml:space="preserve"> </w:t>
      </w:r>
      <w:r w:rsidR="00321F29" w:rsidRPr="001436AB">
        <w:rPr>
          <w:lang w:val="en-GB"/>
        </w:rPr>
        <w:t xml:space="preserve">nature </w:t>
      </w:r>
      <w:r w:rsidR="00D95E55" w:rsidRPr="001436AB">
        <w:rPr>
          <w:lang w:val="en-GB"/>
        </w:rPr>
        <w:t xml:space="preserve">of </w:t>
      </w:r>
      <w:r w:rsidR="00D17C6A" w:rsidRPr="001436AB">
        <w:rPr>
          <w:lang w:val="en-GB"/>
        </w:rPr>
        <w:t>the</w:t>
      </w:r>
      <w:r w:rsidR="00252724" w:rsidRPr="001436AB">
        <w:rPr>
          <w:lang w:val="en-GB"/>
        </w:rPr>
        <w:t xml:space="preserve"> act</w:t>
      </w:r>
      <w:r w:rsidR="00D17C6A" w:rsidRPr="001436AB">
        <w:rPr>
          <w:lang w:val="en-GB"/>
        </w:rPr>
        <w:t>,</w:t>
      </w:r>
      <w:r w:rsidR="00252724" w:rsidRPr="001436AB">
        <w:rPr>
          <w:lang w:val="en-GB"/>
        </w:rPr>
        <w:t xml:space="preserve"> involving</w:t>
      </w:r>
      <w:r w:rsidR="00D95E55" w:rsidRPr="001436AB">
        <w:rPr>
          <w:lang w:val="en-GB"/>
        </w:rPr>
        <w:t xml:space="preserve"> a law</w:t>
      </w:r>
      <w:r w:rsidR="006A37EE" w:rsidRPr="001436AB">
        <w:rPr>
          <w:lang w:val="en-GB"/>
        </w:rPr>
        <w:t>-</w:t>
      </w:r>
      <w:r w:rsidR="00D95E55" w:rsidRPr="001436AB">
        <w:rPr>
          <w:lang w:val="en-GB"/>
        </w:rPr>
        <w:t>enforcement officer</w:t>
      </w:r>
      <w:r w:rsidR="00F3700F" w:rsidRPr="001436AB">
        <w:rPr>
          <w:lang w:val="en-GB"/>
        </w:rPr>
        <w:t xml:space="preserve"> </w:t>
      </w:r>
      <w:r w:rsidR="00D95E55" w:rsidRPr="001436AB">
        <w:rPr>
          <w:lang w:val="en-GB"/>
        </w:rPr>
        <w:t xml:space="preserve">slapping an individual who </w:t>
      </w:r>
      <w:r w:rsidR="00252724" w:rsidRPr="001436AB">
        <w:rPr>
          <w:lang w:val="en-GB"/>
        </w:rPr>
        <w:t>was</w:t>
      </w:r>
      <w:r w:rsidR="00D95E55" w:rsidRPr="001436AB">
        <w:rPr>
          <w:lang w:val="en-GB"/>
        </w:rPr>
        <w:t xml:space="preserve"> completely under his control</w:t>
      </w:r>
      <w:r w:rsidRPr="001436AB">
        <w:rPr>
          <w:lang w:val="en-GB"/>
        </w:rPr>
        <w:t>.</w:t>
      </w:r>
    </w:p>
    <w:p w:rsidR="0010758B" w:rsidRPr="001436AB" w:rsidRDefault="00553B83" w:rsidP="001436AB">
      <w:pPr>
        <w:pStyle w:val="ECHRPara"/>
        <w:rPr>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132</w:t>
      </w:r>
      <w:r w:rsidRPr="001436AB">
        <w:rPr>
          <w:lang w:val="en-GB"/>
        </w:rPr>
        <w:fldChar w:fldCharType="end"/>
      </w:r>
      <w:r w:rsidRPr="001436AB">
        <w:rPr>
          <w:lang w:val="en-GB"/>
        </w:rPr>
        <w:t>.  </w:t>
      </w:r>
      <w:r w:rsidR="00982818" w:rsidRPr="001436AB">
        <w:rPr>
          <w:lang w:val="en-GB"/>
        </w:rPr>
        <w:t>Lastly</w:t>
      </w:r>
      <w:r w:rsidR="00471B3A" w:rsidRPr="001436AB">
        <w:rPr>
          <w:lang w:val="en-GB"/>
        </w:rPr>
        <w:t xml:space="preserve">, </w:t>
      </w:r>
      <w:r w:rsidR="00982818" w:rsidRPr="001436AB">
        <w:rPr>
          <w:lang w:val="en-GB"/>
        </w:rPr>
        <w:t>the</w:t>
      </w:r>
      <w:r w:rsidRPr="001436AB">
        <w:rPr>
          <w:lang w:val="en-GB"/>
        </w:rPr>
        <w:t xml:space="preserve"> </w:t>
      </w:r>
      <w:r w:rsidR="00982818" w:rsidRPr="001436AB">
        <w:rPr>
          <w:lang w:val="en-GB"/>
        </w:rPr>
        <w:t>Court</w:t>
      </w:r>
      <w:r w:rsidRPr="001436AB">
        <w:rPr>
          <w:lang w:val="en-GB"/>
        </w:rPr>
        <w:t xml:space="preserve"> </w:t>
      </w:r>
      <w:r w:rsidR="00540604" w:rsidRPr="001436AB">
        <w:rPr>
          <w:lang w:val="en-GB"/>
        </w:rPr>
        <w:t xml:space="preserve">notes the </w:t>
      </w:r>
      <w:r w:rsidR="00C5018C" w:rsidRPr="001436AB">
        <w:rPr>
          <w:lang w:val="en-GB"/>
        </w:rPr>
        <w:t>unusual</w:t>
      </w:r>
      <w:r w:rsidR="00540604" w:rsidRPr="001436AB">
        <w:rPr>
          <w:lang w:val="en-GB"/>
        </w:rPr>
        <w:t xml:space="preserve"> length of the investigation, for </w:t>
      </w:r>
      <w:r w:rsidR="00C5018C" w:rsidRPr="001436AB">
        <w:rPr>
          <w:lang w:val="en-GB"/>
        </w:rPr>
        <w:t>which</w:t>
      </w:r>
      <w:r w:rsidR="00540604" w:rsidRPr="001436AB">
        <w:rPr>
          <w:lang w:val="en-GB"/>
        </w:rPr>
        <w:t xml:space="preserve"> the</w:t>
      </w:r>
      <w:r w:rsidR="00A4454F" w:rsidRPr="001436AB">
        <w:rPr>
          <w:lang w:val="en-GB"/>
        </w:rPr>
        <w:t xml:space="preserve"> </w:t>
      </w:r>
      <w:r w:rsidR="00C5018C" w:rsidRPr="001436AB">
        <w:rPr>
          <w:lang w:val="en-GB"/>
        </w:rPr>
        <w:t>Government</w:t>
      </w:r>
      <w:r w:rsidR="00A4454F" w:rsidRPr="001436AB">
        <w:rPr>
          <w:lang w:val="en-GB"/>
        </w:rPr>
        <w:t xml:space="preserve"> </w:t>
      </w:r>
      <w:r w:rsidR="00540604" w:rsidRPr="001436AB">
        <w:rPr>
          <w:lang w:val="en-GB"/>
        </w:rPr>
        <w:t>provided no</w:t>
      </w:r>
      <w:r w:rsidR="00A4454F" w:rsidRPr="001436AB">
        <w:rPr>
          <w:lang w:val="en-GB"/>
        </w:rPr>
        <w:t xml:space="preserve"> </w:t>
      </w:r>
      <w:r w:rsidR="00C5018C" w:rsidRPr="001436AB">
        <w:rPr>
          <w:lang w:val="en-GB"/>
        </w:rPr>
        <w:t>explanation</w:t>
      </w:r>
      <w:r w:rsidR="006C76F2" w:rsidRPr="001436AB">
        <w:rPr>
          <w:lang w:val="en-GB"/>
        </w:rPr>
        <w:t xml:space="preserve">. </w:t>
      </w:r>
      <w:r w:rsidR="00F91F7F" w:rsidRPr="001436AB">
        <w:rPr>
          <w:lang w:val="en-GB"/>
        </w:rPr>
        <w:t>The</w:t>
      </w:r>
      <w:r w:rsidR="006C76F2" w:rsidRPr="001436AB">
        <w:rPr>
          <w:lang w:val="en-GB"/>
        </w:rPr>
        <w:t xml:space="preserve"> </w:t>
      </w:r>
      <w:r w:rsidR="006C35D2" w:rsidRPr="001436AB">
        <w:rPr>
          <w:lang w:val="en-GB"/>
        </w:rPr>
        <w:t>even</w:t>
      </w:r>
      <w:r w:rsidR="006C76F2" w:rsidRPr="001436AB">
        <w:rPr>
          <w:lang w:val="en-GB"/>
        </w:rPr>
        <w:t>ts</w:t>
      </w:r>
      <w:r w:rsidR="006C35D2" w:rsidRPr="001436AB">
        <w:rPr>
          <w:lang w:val="en-GB"/>
        </w:rPr>
        <w:t xml:space="preserve"> occurred on</w:t>
      </w:r>
      <w:r w:rsidR="006C76F2" w:rsidRPr="001436AB">
        <w:rPr>
          <w:lang w:val="en-GB"/>
        </w:rPr>
        <w:t xml:space="preserve"> 8</w:t>
      </w:r>
      <w:r w:rsidR="00CA3034" w:rsidRPr="001436AB">
        <w:rPr>
          <w:lang w:val="en-GB"/>
        </w:rPr>
        <w:t> </w:t>
      </w:r>
      <w:r w:rsidR="00C5018C" w:rsidRPr="001436AB">
        <w:rPr>
          <w:lang w:val="en-GB"/>
        </w:rPr>
        <w:t>December</w:t>
      </w:r>
      <w:r w:rsidR="006C76F2" w:rsidRPr="001436AB">
        <w:rPr>
          <w:lang w:val="en-GB"/>
        </w:rPr>
        <w:t xml:space="preserve"> 2003 </w:t>
      </w:r>
      <w:r w:rsidR="006C35D2" w:rsidRPr="001436AB">
        <w:rPr>
          <w:lang w:val="en-GB"/>
        </w:rPr>
        <w:t>in the case of the first applic</w:t>
      </w:r>
      <w:r w:rsidR="006C76F2" w:rsidRPr="001436AB">
        <w:rPr>
          <w:lang w:val="en-GB"/>
        </w:rPr>
        <w:t>ant</w:t>
      </w:r>
      <w:r w:rsidR="006C35D2" w:rsidRPr="001436AB">
        <w:rPr>
          <w:lang w:val="en-GB"/>
        </w:rPr>
        <w:t>, and on</w:t>
      </w:r>
      <w:r w:rsidR="006C76F2" w:rsidRPr="001436AB">
        <w:rPr>
          <w:lang w:val="en-GB"/>
        </w:rPr>
        <w:t xml:space="preserve"> 23</w:t>
      </w:r>
      <w:r w:rsidR="00662FC6" w:rsidRPr="001436AB">
        <w:rPr>
          <w:lang w:val="en-GB"/>
        </w:rPr>
        <w:t> </w:t>
      </w:r>
      <w:r w:rsidR="00C5018C" w:rsidRPr="001436AB">
        <w:rPr>
          <w:lang w:val="en-GB"/>
        </w:rPr>
        <w:t>February</w:t>
      </w:r>
      <w:r w:rsidR="006C76F2" w:rsidRPr="001436AB">
        <w:rPr>
          <w:lang w:val="en-GB"/>
        </w:rPr>
        <w:t xml:space="preserve"> 2004 </w:t>
      </w:r>
      <w:r w:rsidR="006C35D2" w:rsidRPr="001436AB">
        <w:rPr>
          <w:lang w:val="en-GB"/>
        </w:rPr>
        <w:t>in the case of the</w:t>
      </w:r>
      <w:r w:rsidR="006C76F2" w:rsidRPr="001436AB">
        <w:rPr>
          <w:lang w:val="en-GB"/>
        </w:rPr>
        <w:t xml:space="preserve"> second, </w:t>
      </w:r>
      <w:r w:rsidR="006C35D2" w:rsidRPr="001436AB">
        <w:rPr>
          <w:lang w:val="en-GB"/>
        </w:rPr>
        <w:t xml:space="preserve">and the applicants lodged their </w:t>
      </w:r>
      <w:r w:rsidR="00C5018C" w:rsidRPr="001436AB">
        <w:rPr>
          <w:lang w:val="en-GB"/>
        </w:rPr>
        <w:t>complaint</w:t>
      </w:r>
      <w:r w:rsidR="00252724" w:rsidRPr="001436AB">
        <w:rPr>
          <w:lang w:val="en-GB"/>
        </w:rPr>
        <w:t>s</w:t>
      </w:r>
      <w:r w:rsidR="00A14FDC" w:rsidRPr="001436AB">
        <w:rPr>
          <w:lang w:val="en-GB"/>
        </w:rPr>
        <w:t xml:space="preserve"> </w:t>
      </w:r>
      <w:r w:rsidR="006C35D2" w:rsidRPr="001436AB">
        <w:rPr>
          <w:lang w:val="en-GB"/>
        </w:rPr>
        <w:t xml:space="preserve">with </w:t>
      </w:r>
      <w:r w:rsidR="00C5018C" w:rsidRPr="001436AB">
        <w:rPr>
          <w:lang w:val="en-GB"/>
        </w:rPr>
        <w:t>Committee</w:t>
      </w:r>
      <w:r w:rsidR="006C76F2" w:rsidRPr="001436AB">
        <w:rPr>
          <w:lang w:val="en-GB"/>
        </w:rPr>
        <w:t xml:space="preserve"> P </w:t>
      </w:r>
      <w:r w:rsidR="006C35D2" w:rsidRPr="001436AB">
        <w:rPr>
          <w:lang w:val="en-GB"/>
        </w:rPr>
        <w:t>on</w:t>
      </w:r>
      <w:r w:rsidR="006C76F2" w:rsidRPr="001436AB">
        <w:rPr>
          <w:lang w:val="en-GB"/>
        </w:rPr>
        <w:t xml:space="preserve"> 9 </w:t>
      </w:r>
      <w:r w:rsidR="00C5018C" w:rsidRPr="001436AB">
        <w:rPr>
          <w:lang w:val="en-GB"/>
        </w:rPr>
        <w:t>December</w:t>
      </w:r>
      <w:r w:rsidR="006C76F2" w:rsidRPr="001436AB">
        <w:rPr>
          <w:lang w:val="en-GB"/>
        </w:rPr>
        <w:t xml:space="preserve"> 2003 </w:t>
      </w:r>
      <w:r w:rsidR="006C35D2" w:rsidRPr="001436AB">
        <w:rPr>
          <w:lang w:val="en-GB"/>
        </w:rPr>
        <w:t>and</w:t>
      </w:r>
      <w:r w:rsidR="006C76F2" w:rsidRPr="001436AB">
        <w:rPr>
          <w:lang w:val="en-GB"/>
        </w:rPr>
        <w:t xml:space="preserve"> 23 </w:t>
      </w:r>
      <w:r w:rsidR="00C5018C" w:rsidRPr="001436AB">
        <w:rPr>
          <w:lang w:val="en-GB"/>
        </w:rPr>
        <w:t>February</w:t>
      </w:r>
      <w:r w:rsidR="006C76F2" w:rsidRPr="001436AB">
        <w:rPr>
          <w:lang w:val="en-GB"/>
        </w:rPr>
        <w:t xml:space="preserve"> 2004 respective</w:t>
      </w:r>
      <w:r w:rsidR="006C35D2" w:rsidRPr="001436AB">
        <w:rPr>
          <w:lang w:val="en-GB"/>
        </w:rPr>
        <w:t>ly</w:t>
      </w:r>
      <w:r w:rsidR="006C76F2" w:rsidRPr="001436AB">
        <w:rPr>
          <w:lang w:val="en-GB"/>
        </w:rPr>
        <w:t xml:space="preserve">, </w:t>
      </w:r>
      <w:r w:rsidR="004B2170" w:rsidRPr="001436AB">
        <w:rPr>
          <w:lang w:val="en-GB"/>
        </w:rPr>
        <w:t>before bringing a civil-party application</w:t>
      </w:r>
      <w:r w:rsidR="006C35D2" w:rsidRPr="001436AB">
        <w:rPr>
          <w:lang w:val="en-GB"/>
        </w:rPr>
        <w:t xml:space="preserve"> on</w:t>
      </w:r>
      <w:r w:rsidR="006C76F2" w:rsidRPr="001436AB">
        <w:rPr>
          <w:lang w:val="en-GB"/>
        </w:rPr>
        <w:t xml:space="preserve"> 17 </w:t>
      </w:r>
      <w:r w:rsidR="00C5018C" w:rsidRPr="001436AB">
        <w:rPr>
          <w:lang w:val="en-GB"/>
        </w:rPr>
        <w:t>June</w:t>
      </w:r>
      <w:r w:rsidR="006C76F2" w:rsidRPr="001436AB">
        <w:rPr>
          <w:lang w:val="en-GB"/>
        </w:rPr>
        <w:t xml:space="preserve"> 2004. </w:t>
      </w:r>
      <w:r w:rsidR="004B2170" w:rsidRPr="001436AB">
        <w:rPr>
          <w:lang w:val="en-GB"/>
        </w:rPr>
        <w:t>However,</w:t>
      </w:r>
      <w:r w:rsidR="006C35D2" w:rsidRPr="001436AB">
        <w:rPr>
          <w:lang w:val="en-GB"/>
        </w:rPr>
        <w:t xml:space="preserve"> the discontinuance </w:t>
      </w:r>
      <w:r w:rsidR="004B2170" w:rsidRPr="001436AB">
        <w:rPr>
          <w:lang w:val="en-GB"/>
        </w:rPr>
        <w:t>order</w:t>
      </w:r>
      <w:r w:rsidR="006C35D2" w:rsidRPr="001436AB">
        <w:rPr>
          <w:lang w:val="en-GB"/>
        </w:rPr>
        <w:t xml:space="preserve"> was not </w:t>
      </w:r>
      <w:r w:rsidR="004B2170" w:rsidRPr="001436AB">
        <w:rPr>
          <w:lang w:val="en-GB"/>
        </w:rPr>
        <w:t>made</w:t>
      </w:r>
      <w:r w:rsidR="006C35D2" w:rsidRPr="001436AB">
        <w:rPr>
          <w:lang w:val="en-GB"/>
        </w:rPr>
        <w:t xml:space="preserve"> until </w:t>
      </w:r>
      <w:r w:rsidR="00471B3A" w:rsidRPr="001436AB">
        <w:rPr>
          <w:lang w:val="en-GB"/>
        </w:rPr>
        <w:t xml:space="preserve">27 </w:t>
      </w:r>
      <w:r w:rsidR="00C5018C" w:rsidRPr="001436AB">
        <w:rPr>
          <w:lang w:val="en-GB"/>
        </w:rPr>
        <w:t>November</w:t>
      </w:r>
      <w:r w:rsidR="00471B3A" w:rsidRPr="001436AB">
        <w:rPr>
          <w:lang w:val="en-GB"/>
        </w:rPr>
        <w:t xml:space="preserve"> 2007</w:t>
      </w:r>
      <w:r w:rsidR="00D43839" w:rsidRPr="001436AB">
        <w:rPr>
          <w:lang w:val="en-GB"/>
        </w:rPr>
        <w:t xml:space="preserve">. </w:t>
      </w:r>
      <w:r w:rsidR="00C5018C" w:rsidRPr="001436AB">
        <w:rPr>
          <w:lang w:val="en-GB"/>
        </w:rPr>
        <w:t xml:space="preserve">As for the judgments of the Indictments Division of the Brussels Court of Appeal and the Court of Cassation, they were delivered on 8 April 2008 and 29 October 2008 respectively. </w:t>
      </w:r>
      <w:r w:rsidR="00EB79F9" w:rsidRPr="001436AB">
        <w:rPr>
          <w:lang w:val="en-GB"/>
        </w:rPr>
        <w:t xml:space="preserve">Therefore, </w:t>
      </w:r>
      <w:r w:rsidR="00C5018C" w:rsidRPr="001436AB">
        <w:rPr>
          <w:lang w:val="en-GB"/>
        </w:rPr>
        <w:t>almost</w:t>
      </w:r>
      <w:r w:rsidR="00EB79F9" w:rsidRPr="001436AB">
        <w:rPr>
          <w:lang w:val="en-GB"/>
        </w:rPr>
        <w:t xml:space="preserve"> five years elapsed between the first applic</w:t>
      </w:r>
      <w:r w:rsidR="00D43839" w:rsidRPr="001436AB">
        <w:rPr>
          <w:lang w:val="en-GB"/>
        </w:rPr>
        <w:t>ant</w:t>
      </w:r>
      <w:r w:rsidR="001436AB" w:rsidRPr="001436AB">
        <w:rPr>
          <w:lang w:val="en-GB"/>
        </w:rPr>
        <w:t>’</w:t>
      </w:r>
      <w:r w:rsidR="00EB79F9" w:rsidRPr="001436AB">
        <w:rPr>
          <w:lang w:val="en-GB"/>
        </w:rPr>
        <w:t xml:space="preserve">s </w:t>
      </w:r>
      <w:r w:rsidR="00C5018C" w:rsidRPr="001436AB">
        <w:rPr>
          <w:lang w:val="en-GB"/>
        </w:rPr>
        <w:t>complaint</w:t>
      </w:r>
      <w:r w:rsidR="00EB79F9" w:rsidRPr="001436AB">
        <w:rPr>
          <w:lang w:val="en-GB"/>
        </w:rPr>
        <w:t xml:space="preserve"> and the Court of C</w:t>
      </w:r>
      <w:r w:rsidR="00D43839" w:rsidRPr="001436AB">
        <w:rPr>
          <w:lang w:val="en-GB"/>
        </w:rPr>
        <w:t xml:space="preserve">assation </w:t>
      </w:r>
      <w:r w:rsidR="00EB79F9" w:rsidRPr="001436AB">
        <w:rPr>
          <w:lang w:val="en-GB"/>
        </w:rPr>
        <w:t xml:space="preserve">judgment </w:t>
      </w:r>
      <w:r w:rsidR="004B2170" w:rsidRPr="001436AB">
        <w:rPr>
          <w:lang w:val="en-GB"/>
        </w:rPr>
        <w:t>marking the close of the proceedings</w:t>
      </w:r>
      <w:r w:rsidR="00D43839" w:rsidRPr="001436AB">
        <w:rPr>
          <w:lang w:val="en-GB"/>
        </w:rPr>
        <w:t xml:space="preserve">, </w:t>
      </w:r>
      <w:r w:rsidR="000C1670" w:rsidRPr="001436AB">
        <w:rPr>
          <w:lang w:val="en-GB"/>
        </w:rPr>
        <w:t>and</w:t>
      </w:r>
      <w:r w:rsidR="0043601D" w:rsidRPr="001436AB">
        <w:rPr>
          <w:lang w:val="en-GB"/>
        </w:rPr>
        <w:t xml:space="preserve"> a period of</w:t>
      </w:r>
      <w:r w:rsidR="00EB79F9" w:rsidRPr="001436AB">
        <w:rPr>
          <w:lang w:val="en-GB"/>
        </w:rPr>
        <w:t xml:space="preserve"> over four years </w:t>
      </w:r>
      <w:r w:rsidR="000C1670" w:rsidRPr="001436AB">
        <w:rPr>
          <w:lang w:val="en-GB"/>
        </w:rPr>
        <w:t xml:space="preserve">and </w:t>
      </w:r>
      <w:r w:rsidR="00EB79F9" w:rsidRPr="001436AB">
        <w:rPr>
          <w:lang w:val="en-GB"/>
        </w:rPr>
        <w:t xml:space="preserve">eight </w:t>
      </w:r>
      <w:r w:rsidR="00C5018C" w:rsidRPr="001436AB">
        <w:rPr>
          <w:lang w:val="en-GB"/>
        </w:rPr>
        <w:t>months</w:t>
      </w:r>
      <w:r w:rsidR="00EB79F9" w:rsidRPr="001436AB">
        <w:rPr>
          <w:lang w:val="en-GB"/>
        </w:rPr>
        <w:t xml:space="preserve"> </w:t>
      </w:r>
      <w:r w:rsidR="000C1670" w:rsidRPr="001436AB">
        <w:rPr>
          <w:lang w:val="en-GB"/>
        </w:rPr>
        <w:t xml:space="preserve">elapsed in </w:t>
      </w:r>
      <w:r w:rsidR="00EB79F9" w:rsidRPr="001436AB">
        <w:rPr>
          <w:lang w:val="en-GB"/>
        </w:rPr>
        <w:t xml:space="preserve">the </w:t>
      </w:r>
      <w:r w:rsidR="00D43839" w:rsidRPr="001436AB">
        <w:rPr>
          <w:lang w:val="en-GB"/>
        </w:rPr>
        <w:t xml:space="preserve">second </w:t>
      </w:r>
      <w:r w:rsidR="00EB79F9" w:rsidRPr="001436AB">
        <w:rPr>
          <w:lang w:val="en-GB"/>
        </w:rPr>
        <w:t>applic</w:t>
      </w:r>
      <w:r w:rsidR="00D43839" w:rsidRPr="001436AB">
        <w:rPr>
          <w:lang w:val="en-GB"/>
        </w:rPr>
        <w:t>ant</w:t>
      </w:r>
      <w:r w:rsidR="001436AB" w:rsidRPr="001436AB">
        <w:rPr>
          <w:lang w:val="en-GB"/>
        </w:rPr>
        <w:t>’</w:t>
      </w:r>
      <w:r w:rsidR="000C1670" w:rsidRPr="001436AB">
        <w:rPr>
          <w:lang w:val="en-GB"/>
        </w:rPr>
        <w:t>s case</w:t>
      </w:r>
      <w:r w:rsidR="00D43839" w:rsidRPr="001436AB">
        <w:rPr>
          <w:lang w:val="en-GB"/>
        </w:rPr>
        <w:t>.</w:t>
      </w:r>
    </w:p>
    <w:p w:rsidR="0010758B" w:rsidRPr="001436AB" w:rsidRDefault="0010758B" w:rsidP="001436AB">
      <w:pPr>
        <w:pStyle w:val="ECHRPara"/>
        <w:rPr>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133</w:t>
      </w:r>
      <w:r w:rsidRPr="001436AB">
        <w:rPr>
          <w:lang w:val="en-GB"/>
        </w:rPr>
        <w:fldChar w:fldCharType="end"/>
      </w:r>
      <w:r w:rsidRPr="001436AB">
        <w:rPr>
          <w:lang w:val="en-GB"/>
        </w:rPr>
        <w:t>.  </w:t>
      </w:r>
      <w:r w:rsidR="00930E30" w:rsidRPr="001436AB">
        <w:rPr>
          <w:lang w:val="en-GB"/>
        </w:rPr>
        <w:t>As the</w:t>
      </w:r>
      <w:r w:rsidRPr="001436AB">
        <w:rPr>
          <w:lang w:val="en-GB"/>
        </w:rPr>
        <w:t xml:space="preserve"> </w:t>
      </w:r>
      <w:r w:rsidR="00C5018C" w:rsidRPr="001436AB">
        <w:rPr>
          <w:lang w:val="en-GB"/>
        </w:rPr>
        <w:t>Court</w:t>
      </w:r>
      <w:r w:rsidRPr="001436AB">
        <w:rPr>
          <w:lang w:val="en-GB"/>
        </w:rPr>
        <w:t xml:space="preserve"> </w:t>
      </w:r>
      <w:r w:rsidR="00930E30" w:rsidRPr="001436AB">
        <w:rPr>
          <w:lang w:val="en-GB"/>
        </w:rPr>
        <w:t>has emphasised on previous</w:t>
      </w:r>
      <w:r w:rsidRPr="001436AB">
        <w:rPr>
          <w:lang w:val="en-GB"/>
        </w:rPr>
        <w:t xml:space="preserve"> occasions, </w:t>
      </w:r>
      <w:r w:rsidR="00673AE0" w:rsidRPr="001436AB">
        <w:rPr>
          <w:lang w:val="en-GB"/>
        </w:rPr>
        <w:t xml:space="preserve">although there may be obstacles or difficulties which prevent progress in an investigation in a particular situation, a prompt response by the authorities in investigating allegations of ill-treatment may generally be regarded as essential in maintaining public confidence in their adherence to the rule of law and in preventing any appearance of collusion in or tolerance of unlawful acts </w:t>
      </w:r>
      <w:r w:rsidRPr="001436AB">
        <w:rPr>
          <w:lang w:val="en-GB"/>
        </w:rPr>
        <w:t>(</w:t>
      </w:r>
      <w:r w:rsidR="00930E30" w:rsidRPr="001436AB">
        <w:rPr>
          <w:lang w:val="en-GB"/>
        </w:rPr>
        <w:t>see</w:t>
      </w:r>
      <w:r w:rsidRPr="001436AB">
        <w:rPr>
          <w:lang w:val="en-GB"/>
        </w:rPr>
        <w:t xml:space="preserve">, </w:t>
      </w:r>
      <w:r w:rsidR="00930E30" w:rsidRPr="001436AB">
        <w:rPr>
          <w:lang w:val="en-GB"/>
        </w:rPr>
        <w:t xml:space="preserve">among other </w:t>
      </w:r>
      <w:r w:rsidR="00C5018C" w:rsidRPr="001436AB">
        <w:rPr>
          <w:lang w:val="en-GB"/>
        </w:rPr>
        <w:t>authorities</w:t>
      </w:r>
      <w:r w:rsidRPr="001436AB">
        <w:rPr>
          <w:lang w:val="en-GB"/>
        </w:rPr>
        <w:t xml:space="preserve">, </w:t>
      </w:r>
      <w:r w:rsidR="000C1670" w:rsidRPr="001436AB">
        <w:rPr>
          <w:i/>
          <w:lang w:val="en-GB"/>
        </w:rPr>
        <w:t>McKerr v. the United Kingdom</w:t>
      </w:r>
      <w:r w:rsidR="000C1670" w:rsidRPr="001436AB">
        <w:rPr>
          <w:lang w:val="en-GB"/>
        </w:rPr>
        <w:t>, no.</w:t>
      </w:r>
      <w:r w:rsidR="00CA3034" w:rsidRPr="001436AB">
        <w:rPr>
          <w:lang w:val="en-GB"/>
        </w:rPr>
        <w:t> </w:t>
      </w:r>
      <w:r w:rsidR="007475DE" w:rsidRPr="001436AB">
        <w:rPr>
          <w:lang w:val="en-GB"/>
        </w:rPr>
        <w:t>28883/95, § </w:t>
      </w:r>
      <w:r w:rsidR="000C1670" w:rsidRPr="001436AB">
        <w:rPr>
          <w:lang w:val="en-GB"/>
        </w:rPr>
        <w:t>114, ECHR 2001</w:t>
      </w:r>
      <w:r w:rsidR="000C1670" w:rsidRPr="001436AB">
        <w:rPr>
          <w:lang w:val="en-GB"/>
        </w:rPr>
        <w:noBreakHyphen/>
        <w:t>III</w:t>
      </w:r>
      <w:r w:rsidR="00DF72D4" w:rsidRPr="001436AB">
        <w:rPr>
          <w:lang w:val="en-GB"/>
        </w:rPr>
        <w:t>;</w:t>
      </w:r>
      <w:r w:rsidR="00321F29" w:rsidRPr="001436AB">
        <w:rPr>
          <w:lang w:val="en-GB"/>
        </w:rPr>
        <w:t xml:space="preserve"> </w:t>
      </w:r>
      <w:r w:rsidR="00930E30" w:rsidRPr="001436AB">
        <w:rPr>
          <w:lang w:val="en-GB"/>
        </w:rPr>
        <w:t>and</w:t>
      </w:r>
      <w:r w:rsidRPr="001436AB">
        <w:rPr>
          <w:lang w:val="en-GB"/>
        </w:rPr>
        <w:t xml:space="preserve"> </w:t>
      </w:r>
      <w:r w:rsidRPr="001436AB">
        <w:rPr>
          <w:i/>
          <w:lang w:val="en-GB"/>
        </w:rPr>
        <w:t>Mocanu</w:t>
      </w:r>
      <w:r w:rsidRPr="001436AB">
        <w:rPr>
          <w:lang w:val="en-GB"/>
        </w:rPr>
        <w:t xml:space="preserve"> </w:t>
      </w:r>
      <w:r w:rsidR="00930E30" w:rsidRPr="001436AB">
        <w:rPr>
          <w:i/>
          <w:lang w:val="en-GB"/>
        </w:rPr>
        <w:t>and Others</w:t>
      </w:r>
      <w:r w:rsidRPr="001436AB">
        <w:rPr>
          <w:lang w:val="en-GB"/>
        </w:rPr>
        <w:t xml:space="preserve">, </w:t>
      </w:r>
      <w:r w:rsidR="00C5018C" w:rsidRPr="001436AB">
        <w:rPr>
          <w:lang w:val="en-GB"/>
        </w:rPr>
        <w:t>cited</w:t>
      </w:r>
      <w:r w:rsidR="00930E30" w:rsidRPr="001436AB">
        <w:rPr>
          <w:lang w:val="en-GB"/>
        </w:rPr>
        <w:t xml:space="preserve"> above</w:t>
      </w:r>
      <w:r w:rsidR="00321F29" w:rsidRPr="001436AB">
        <w:rPr>
          <w:lang w:val="en-GB"/>
        </w:rPr>
        <w:t>,</w:t>
      </w:r>
      <w:r w:rsidRPr="001436AB">
        <w:rPr>
          <w:lang w:val="en-GB"/>
        </w:rPr>
        <w:t xml:space="preserve"> §</w:t>
      </w:r>
      <w:r w:rsidR="00662FC6" w:rsidRPr="001436AB">
        <w:rPr>
          <w:lang w:val="en-GB"/>
        </w:rPr>
        <w:t> </w:t>
      </w:r>
      <w:r w:rsidRPr="001436AB">
        <w:rPr>
          <w:lang w:val="en-GB"/>
        </w:rPr>
        <w:t>323).</w:t>
      </w:r>
    </w:p>
    <w:p w:rsidR="00111A9C" w:rsidRPr="001436AB" w:rsidRDefault="00A4454F" w:rsidP="001436AB">
      <w:pPr>
        <w:pStyle w:val="ECHRPara"/>
        <w:rPr>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134</w:t>
      </w:r>
      <w:r w:rsidRPr="001436AB">
        <w:rPr>
          <w:lang w:val="en-GB"/>
        </w:rPr>
        <w:fldChar w:fldCharType="end"/>
      </w:r>
      <w:r w:rsidRPr="001436AB">
        <w:rPr>
          <w:lang w:val="en-GB"/>
        </w:rPr>
        <w:t>.  </w:t>
      </w:r>
      <w:r w:rsidR="008F2647" w:rsidRPr="001436AB">
        <w:rPr>
          <w:lang w:val="en-GB"/>
        </w:rPr>
        <w:t>In the light of the foregoing</w:t>
      </w:r>
      <w:r w:rsidR="00466974" w:rsidRPr="001436AB">
        <w:rPr>
          <w:lang w:val="en-GB"/>
        </w:rPr>
        <w:t xml:space="preserve">, </w:t>
      </w:r>
      <w:r w:rsidR="008F2647" w:rsidRPr="001436AB">
        <w:rPr>
          <w:lang w:val="en-GB"/>
        </w:rPr>
        <w:t>the</w:t>
      </w:r>
      <w:r w:rsidR="00466974" w:rsidRPr="001436AB">
        <w:rPr>
          <w:lang w:val="en-GB"/>
        </w:rPr>
        <w:t xml:space="preserve"> </w:t>
      </w:r>
      <w:r w:rsidR="00C5018C" w:rsidRPr="001436AB">
        <w:rPr>
          <w:lang w:val="en-GB"/>
        </w:rPr>
        <w:t>Court</w:t>
      </w:r>
      <w:r w:rsidR="00466974" w:rsidRPr="001436AB">
        <w:rPr>
          <w:lang w:val="en-GB"/>
        </w:rPr>
        <w:t xml:space="preserve"> </w:t>
      </w:r>
      <w:r w:rsidR="000C1670" w:rsidRPr="001436AB">
        <w:rPr>
          <w:lang w:val="en-GB"/>
        </w:rPr>
        <w:t>considers</w:t>
      </w:r>
      <w:r w:rsidR="008F2647" w:rsidRPr="001436AB">
        <w:rPr>
          <w:lang w:val="en-GB"/>
        </w:rPr>
        <w:t xml:space="preserve"> that the applic</w:t>
      </w:r>
      <w:r w:rsidR="00466974" w:rsidRPr="001436AB">
        <w:rPr>
          <w:lang w:val="en-GB"/>
        </w:rPr>
        <w:t xml:space="preserve">ants </w:t>
      </w:r>
      <w:r w:rsidR="008F2647" w:rsidRPr="001436AB">
        <w:rPr>
          <w:lang w:val="en-GB"/>
        </w:rPr>
        <w:t>did not</w:t>
      </w:r>
      <w:r w:rsidR="00466974" w:rsidRPr="001436AB">
        <w:rPr>
          <w:lang w:val="en-GB"/>
        </w:rPr>
        <w:t xml:space="preserve"> </w:t>
      </w:r>
      <w:r w:rsidR="000C1670" w:rsidRPr="001436AB">
        <w:rPr>
          <w:lang w:val="en-GB"/>
        </w:rPr>
        <w:t xml:space="preserve">have the </w:t>
      </w:r>
      <w:r w:rsidR="008F2647" w:rsidRPr="001436AB">
        <w:rPr>
          <w:lang w:val="en-GB"/>
        </w:rPr>
        <w:t xml:space="preserve">benefit </w:t>
      </w:r>
      <w:r w:rsidR="000C1670" w:rsidRPr="001436AB">
        <w:rPr>
          <w:lang w:val="en-GB"/>
        </w:rPr>
        <w:t>of</w:t>
      </w:r>
      <w:r w:rsidR="008F2647" w:rsidRPr="001436AB">
        <w:rPr>
          <w:lang w:val="en-GB"/>
        </w:rPr>
        <w:t xml:space="preserve"> an</w:t>
      </w:r>
      <w:r w:rsidR="00466974" w:rsidRPr="001436AB">
        <w:rPr>
          <w:lang w:val="en-GB"/>
        </w:rPr>
        <w:t xml:space="preserve"> effective</w:t>
      </w:r>
      <w:r w:rsidR="008F2647" w:rsidRPr="001436AB">
        <w:rPr>
          <w:lang w:val="en-GB"/>
        </w:rPr>
        <w:t xml:space="preserve"> investigation</w:t>
      </w:r>
      <w:r w:rsidRPr="001436AB">
        <w:rPr>
          <w:lang w:val="en-GB"/>
        </w:rPr>
        <w:t>.</w:t>
      </w:r>
      <w:r w:rsidR="0039090A" w:rsidRPr="001436AB">
        <w:rPr>
          <w:lang w:val="en-GB"/>
        </w:rPr>
        <w:t xml:space="preserve"> </w:t>
      </w:r>
      <w:r w:rsidR="008F2647" w:rsidRPr="001436AB">
        <w:rPr>
          <w:lang w:val="en-GB"/>
        </w:rPr>
        <w:t xml:space="preserve">It </w:t>
      </w:r>
      <w:r w:rsidR="00C5018C" w:rsidRPr="001436AB">
        <w:rPr>
          <w:lang w:val="en-GB"/>
        </w:rPr>
        <w:t>consequently</w:t>
      </w:r>
      <w:r w:rsidR="008F2647" w:rsidRPr="001436AB">
        <w:rPr>
          <w:lang w:val="en-GB"/>
        </w:rPr>
        <w:t xml:space="preserve"> finds a</w:t>
      </w:r>
      <w:r w:rsidR="0039090A" w:rsidRPr="001436AB">
        <w:rPr>
          <w:lang w:val="en-GB"/>
        </w:rPr>
        <w:t xml:space="preserve"> violation </w:t>
      </w:r>
      <w:r w:rsidR="008F2647" w:rsidRPr="001436AB">
        <w:rPr>
          <w:lang w:val="en-GB"/>
        </w:rPr>
        <w:t>of the</w:t>
      </w:r>
      <w:r w:rsidR="0039090A" w:rsidRPr="001436AB">
        <w:rPr>
          <w:lang w:val="en-GB"/>
        </w:rPr>
        <w:t xml:space="preserve"> </w:t>
      </w:r>
      <w:r w:rsidR="00C5018C" w:rsidRPr="001436AB">
        <w:rPr>
          <w:lang w:val="en-GB"/>
        </w:rPr>
        <w:t>procedural</w:t>
      </w:r>
      <w:r w:rsidR="0039090A" w:rsidRPr="001436AB">
        <w:rPr>
          <w:lang w:val="en-GB"/>
        </w:rPr>
        <w:t xml:space="preserve"> </w:t>
      </w:r>
      <w:r w:rsidR="008F2647" w:rsidRPr="001436AB">
        <w:rPr>
          <w:lang w:val="en-GB"/>
        </w:rPr>
        <w:t>head of A</w:t>
      </w:r>
      <w:r w:rsidR="0039090A" w:rsidRPr="001436AB">
        <w:rPr>
          <w:lang w:val="en-GB"/>
        </w:rPr>
        <w:t xml:space="preserve">rticle 3 </w:t>
      </w:r>
      <w:r w:rsidR="008F2647" w:rsidRPr="001436AB">
        <w:rPr>
          <w:lang w:val="en-GB"/>
        </w:rPr>
        <w:t>of the</w:t>
      </w:r>
      <w:r w:rsidR="007475DE" w:rsidRPr="001436AB">
        <w:rPr>
          <w:lang w:val="en-GB"/>
        </w:rPr>
        <w:t xml:space="preserve"> Convention.</w:t>
      </w:r>
    </w:p>
    <w:p w:rsidR="002E3260" w:rsidRPr="001436AB" w:rsidRDefault="00A22517" w:rsidP="001436AB">
      <w:pPr>
        <w:pStyle w:val="ECHRHeading1"/>
        <w:rPr>
          <w:lang w:val="en-GB"/>
        </w:rPr>
      </w:pPr>
      <w:r w:rsidRPr="001436AB">
        <w:rPr>
          <w:lang w:val="en-GB"/>
        </w:rPr>
        <w:t>II</w:t>
      </w:r>
      <w:r w:rsidR="002E3260" w:rsidRPr="001436AB">
        <w:rPr>
          <w:lang w:val="en-GB"/>
        </w:rPr>
        <w:t>. </w:t>
      </w:r>
      <w:r w:rsidR="00FE20C2" w:rsidRPr="001436AB">
        <w:rPr>
          <w:lang w:val="en-GB"/>
        </w:rPr>
        <w:t> </w:t>
      </w:r>
      <w:r w:rsidR="002E3260" w:rsidRPr="001436AB">
        <w:rPr>
          <w:lang w:val="en-GB"/>
        </w:rPr>
        <w:t xml:space="preserve">APPLICATION </w:t>
      </w:r>
      <w:r w:rsidR="008F2647" w:rsidRPr="001436AB">
        <w:rPr>
          <w:lang w:val="en-GB"/>
        </w:rPr>
        <w:t>OF</w:t>
      </w:r>
      <w:r w:rsidR="002E3260" w:rsidRPr="001436AB">
        <w:rPr>
          <w:lang w:val="en-GB"/>
        </w:rPr>
        <w:t xml:space="preserve"> ARTICLE 41 </w:t>
      </w:r>
      <w:r w:rsidR="008F2647" w:rsidRPr="001436AB">
        <w:rPr>
          <w:lang w:val="en-GB"/>
        </w:rPr>
        <w:t>OF THE</w:t>
      </w:r>
      <w:r w:rsidR="002E3260" w:rsidRPr="001436AB">
        <w:rPr>
          <w:lang w:val="en-GB"/>
        </w:rPr>
        <w:t xml:space="preserve"> CONVENTION</w:t>
      </w:r>
    </w:p>
    <w:p w:rsidR="002E3260" w:rsidRPr="001436AB" w:rsidRDefault="00C66267" w:rsidP="001436AB">
      <w:pPr>
        <w:pStyle w:val="ECHRPara"/>
        <w:rPr>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135</w:t>
      </w:r>
      <w:r w:rsidRPr="001436AB">
        <w:rPr>
          <w:lang w:val="en-GB"/>
        </w:rPr>
        <w:fldChar w:fldCharType="end"/>
      </w:r>
      <w:r w:rsidRPr="001436AB">
        <w:rPr>
          <w:lang w:val="en-GB"/>
        </w:rPr>
        <w:t>.  </w:t>
      </w:r>
      <w:r w:rsidR="008F2647" w:rsidRPr="001436AB">
        <w:rPr>
          <w:lang w:val="en-GB"/>
        </w:rPr>
        <w:t>A</w:t>
      </w:r>
      <w:r w:rsidR="002E3260" w:rsidRPr="001436AB">
        <w:rPr>
          <w:lang w:val="en-GB"/>
        </w:rPr>
        <w:t xml:space="preserve">rticle 41 </w:t>
      </w:r>
      <w:r w:rsidR="008F2647" w:rsidRPr="001436AB">
        <w:rPr>
          <w:lang w:val="en-GB"/>
        </w:rPr>
        <w:t>of the</w:t>
      </w:r>
      <w:r w:rsidR="002E3260" w:rsidRPr="001436AB">
        <w:rPr>
          <w:lang w:val="en-GB"/>
        </w:rPr>
        <w:t xml:space="preserve"> Convention</w:t>
      </w:r>
      <w:r w:rsidR="000C1670" w:rsidRPr="001436AB">
        <w:rPr>
          <w:lang w:val="en-GB"/>
        </w:rPr>
        <w:t xml:space="preserve"> provides:</w:t>
      </w:r>
    </w:p>
    <w:p w:rsidR="002E3260" w:rsidRPr="001436AB" w:rsidRDefault="001E45EB" w:rsidP="001436AB">
      <w:pPr>
        <w:pStyle w:val="ECHRParaQuote"/>
        <w:keepNext/>
        <w:keepLines/>
        <w:rPr>
          <w:lang w:val="en-GB"/>
        </w:rPr>
      </w:pPr>
      <w:r w:rsidRPr="001436AB">
        <w:rPr>
          <w:lang w:val="en-GB"/>
        </w:rPr>
        <w:t>“</w:t>
      </w:r>
      <w:r w:rsidR="00C5018C" w:rsidRPr="001436AB">
        <w:rPr>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r w:rsidR="002E3260" w:rsidRPr="001436AB">
        <w:rPr>
          <w:lang w:val="en-GB"/>
        </w:rPr>
        <w:t>.</w:t>
      </w:r>
      <w:r w:rsidRPr="001436AB">
        <w:rPr>
          <w:lang w:val="en-GB"/>
        </w:rPr>
        <w:t>”</w:t>
      </w:r>
    </w:p>
    <w:p w:rsidR="002E3260" w:rsidRPr="001436AB" w:rsidRDefault="002E3260" w:rsidP="001436AB">
      <w:pPr>
        <w:pStyle w:val="ECHRHeading2"/>
        <w:rPr>
          <w:lang w:val="en-GB"/>
        </w:rPr>
      </w:pPr>
      <w:r w:rsidRPr="001436AB">
        <w:rPr>
          <w:lang w:val="en-GB"/>
        </w:rPr>
        <w:t>A.  </w:t>
      </w:r>
      <w:r w:rsidR="00C5018C" w:rsidRPr="001436AB">
        <w:rPr>
          <w:lang w:val="en-GB"/>
        </w:rPr>
        <w:t>Damage</w:t>
      </w:r>
    </w:p>
    <w:p w:rsidR="002E3260" w:rsidRPr="001436AB" w:rsidRDefault="00C66267" w:rsidP="001436AB">
      <w:pPr>
        <w:pStyle w:val="ECHRPara"/>
        <w:rPr>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136</w:t>
      </w:r>
      <w:r w:rsidRPr="001436AB">
        <w:rPr>
          <w:lang w:val="en-GB"/>
        </w:rPr>
        <w:fldChar w:fldCharType="end"/>
      </w:r>
      <w:r w:rsidRPr="001436AB">
        <w:rPr>
          <w:lang w:val="en-GB"/>
        </w:rPr>
        <w:t>.  </w:t>
      </w:r>
      <w:r w:rsidR="00C5018C" w:rsidRPr="001436AB">
        <w:rPr>
          <w:lang w:val="en-GB"/>
        </w:rPr>
        <w:t xml:space="preserve">As they </w:t>
      </w:r>
      <w:r w:rsidR="00ED6BC4" w:rsidRPr="001436AB">
        <w:rPr>
          <w:lang w:val="en-GB"/>
        </w:rPr>
        <w:t xml:space="preserve">had </w:t>
      </w:r>
      <w:r w:rsidR="00C5018C" w:rsidRPr="001436AB">
        <w:rPr>
          <w:lang w:val="en-GB"/>
        </w:rPr>
        <w:t>d</w:t>
      </w:r>
      <w:r w:rsidR="00ED6BC4" w:rsidRPr="001436AB">
        <w:rPr>
          <w:lang w:val="en-GB"/>
        </w:rPr>
        <w:t>one</w:t>
      </w:r>
      <w:r w:rsidR="00C5018C" w:rsidRPr="001436AB">
        <w:rPr>
          <w:lang w:val="en-GB"/>
        </w:rPr>
        <w:t xml:space="preserve"> before the Chamber</w:t>
      </w:r>
      <w:r w:rsidR="002408ED" w:rsidRPr="001436AB">
        <w:rPr>
          <w:lang w:val="en-GB"/>
        </w:rPr>
        <w:t xml:space="preserve">, </w:t>
      </w:r>
      <w:r w:rsidR="00C5018C" w:rsidRPr="001436AB">
        <w:rPr>
          <w:lang w:val="en-GB"/>
        </w:rPr>
        <w:t>the applic</w:t>
      </w:r>
      <w:r w:rsidR="0039090A" w:rsidRPr="001436AB">
        <w:rPr>
          <w:lang w:val="en-GB"/>
        </w:rPr>
        <w:t xml:space="preserve">ants </w:t>
      </w:r>
      <w:r w:rsidR="007D7E40" w:rsidRPr="001436AB">
        <w:rPr>
          <w:lang w:val="en-GB"/>
        </w:rPr>
        <w:t>jointly</w:t>
      </w:r>
      <w:r w:rsidR="00C5018C" w:rsidRPr="001436AB">
        <w:rPr>
          <w:lang w:val="en-GB"/>
        </w:rPr>
        <w:t xml:space="preserve"> </w:t>
      </w:r>
      <w:r w:rsidR="0039090A" w:rsidRPr="001436AB">
        <w:rPr>
          <w:lang w:val="en-GB"/>
        </w:rPr>
        <w:t>cla</w:t>
      </w:r>
      <w:r w:rsidR="00C5018C" w:rsidRPr="001436AB">
        <w:rPr>
          <w:lang w:val="en-GB"/>
        </w:rPr>
        <w:t>i</w:t>
      </w:r>
      <w:r w:rsidR="0039090A" w:rsidRPr="001436AB">
        <w:rPr>
          <w:lang w:val="en-GB"/>
        </w:rPr>
        <w:t>m</w:t>
      </w:r>
      <w:r w:rsidR="00ED6BC4" w:rsidRPr="001436AB">
        <w:rPr>
          <w:lang w:val="en-GB"/>
        </w:rPr>
        <w:t>ed</w:t>
      </w:r>
      <w:r w:rsidR="004B66FC" w:rsidRPr="001436AB">
        <w:rPr>
          <w:lang w:val="en-GB"/>
        </w:rPr>
        <w:t xml:space="preserve"> </w:t>
      </w:r>
      <w:r w:rsidR="0039090A" w:rsidRPr="001436AB">
        <w:rPr>
          <w:lang w:val="en-GB"/>
        </w:rPr>
        <w:t>5</w:t>
      </w:r>
      <w:r w:rsidR="00C5018C" w:rsidRPr="001436AB">
        <w:rPr>
          <w:lang w:val="en-GB"/>
        </w:rPr>
        <w:t>,</w:t>
      </w:r>
      <w:r w:rsidR="0039090A" w:rsidRPr="001436AB">
        <w:rPr>
          <w:lang w:val="en-GB"/>
        </w:rPr>
        <w:t xml:space="preserve">000 </w:t>
      </w:r>
      <w:r w:rsidR="007D7E40" w:rsidRPr="001436AB">
        <w:rPr>
          <w:lang w:val="en-GB"/>
        </w:rPr>
        <w:t>euros (</w:t>
      </w:r>
      <w:r w:rsidR="0039090A" w:rsidRPr="001436AB">
        <w:rPr>
          <w:lang w:val="en-GB"/>
        </w:rPr>
        <w:t>EUR</w:t>
      </w:r>
      <w:r w:rsidR="00560042" w:rsidRPr="001436AB">
        <w:rPr>
          <w:lang w:val="en-GB"/>
        </w:rPr>
        <w:t>)</w:t>
      </w:r>
      <w:r w:rsidR="0039090A" w:rsidRPr="001436AB">
        <w:rPr>
          <w:lang w:val="en-GB"/>
        </w:rPr>
        <w:t xml:space="preserve"> </w:t>
      </w:r>
      <w:r w:rsidR="00C5018C" w:rsidRPr="001436AB">
        <w:rPr>
          <w:lang w:val="en-GB"/>
        </w:rPr>
        <w:t xml:space="preserve">in respect of </w:t>
      </w:r>
      <w:r w:rsidR="007D7E40" w:rsidRPr="001436AB">
        <w:rPr>
          <w:lang w:val="en-GB"/>
        </w:rPr>
        <w:t xml:space="preserve">the </w:t>
      </w:r>
      <w:r w:rsidR="00CA080C" w:rsidRPr="001436AB">
        <w:rPr>
          <w:lang w:val="en-GB"/>
        </w:rPr>
        <w:t>non-pecuniary</w:t>
      </w:r>
      <w:r w:rsidR="00C5018C" w:rsidRPr="001436AB">
        <w:rPr>
          <w:lang w:val="en-GB"/>
        </w:rPr>
        <w:t xml:space="preserve"> damage resulting</w:t>
      </w:r>
      <w:r w:rsidR="0039090A" w:rsidRPr="001436AB">
        <w:rPr>
          <w:lang w:val="en-GB"/>
        </w:rPr>
        <w:t xml:space="preserve"> </w:t>
      </w:r>
      <w:r w:rsidR="001E45EB" w:rsidRPr="001436AB">
        <w:rPr>
          <w:lang w:val="en-GB"/>
        </w:rPr>
        <w:t>from the</w:t>
      </w:r>
      <w:r w:rsidR="0039090A" w:rsidRPr="001436AB">
        <w:rPr>
          <w:lang w:val="en-GB"/>
        </w:rPr>
        <w:t xml:space="preserve"> violation </w:t>
      </w:r>
      <w:r w:rsidR="001E45EB" w:rsidRPr="001436AB">
        <w:rPr>
          <w:lang w:val="en-GB"/>
        </w:rPr>
        <w:t>of the substantive head of A</w:t>
      </w:r>
      <w:r w:rsidR="0039090A" w:rsidRPr="001436AB">
        <w:rPr>
          <w:lang w:val="en-GB"/>
        </w:rPr>
        <w:t xml:space="preserve">rticle 3 </w:t>
      </w:r>
      <w:r w:rsidR="007D7E40" w:rsidRPr="001436AB">
        <w:rPr>
          <w:lang w:val="en-GB"/>
        </w:rPr>
        <w:t>of the</w:t>
      </w:r>
      <w:r w:rsidR="0039090A" w:rsidRPr="001436AB">
        <w:rPr>
          <w:lang w:val="en-GB"/>
        </w:rPr>
        <w:t xml:space="preserve"> Convention</w:t>
      </w:r>
      <w:r w:rsidR="004B66FC" w:rsidRPr="001436AB">
        <w:rPr>
          <w:lang w:val="en-GB"/>
        </w:rPr>
        <w:t xml:space="preserve">, </w:t>
      </w:r>
      <w:r w:rsidR="001E45EB" w:rsidRPr="001436AB">
        <w:rPr>
          <w:lang w:val="en-GB"/>
        </w:rPr>
        <w:t>and</w:t>
      </w:r>
      <w:r w:rsidR="004B66FC" w:rsidRPr="001436AB">
        <w:rPr>
          <w:lang w:val="en-GB"/>
        </w:rPr>
        <w:t xml:space="preserve"> </w:t>
      </w:r>
      <w:r w:rsidR="001E45EB" w:rsidRPr="001436AB">
        <w:rPr>
          <w:lang w:val="en-GB"/>
        </w:rPr>
        <w:t xml:space="preserve">EUR </w:t>
      </w:r>
      <w:r w:rsidR="0039090A" w:rsidRPr="001436AB">
        <w:rPr>
          <w:lang w:val="en-GB"/>
        </w:rPr>
        <w:t>48</w:t>
      </w:r>
      <w:r w:rsidR="001E45EB" w:rsidRPr="001436AB">
        <w:rPr>
          <w:lang w:val="en-GB"/>
        </w:rPr>
        <w:t>,</w:t>
      </w:r>
      <w:r w:rsidR="0039090A" w:rsidRPr="001436AB">
        <w:rPr>
          <w:lang w:val="en-GB"/>
        </w:rPr>
        <w:t xml:space="preserve">110 </w:t>
      </w:r>
      <w:r w:rsidR="001E45EB" w:rsidRPr="001436AB">
        <w:rPr>
          <w:lang w:val="en-GB"/>
        </w:rPr>
        <w:t xml:space="preserve">in respect of </w:t>
      </w:r>
      <w:r w:rsidR="007D7E40" w:rsidRPr="001436AB">
        <w:rPr>
          <w:lang w:val="en-GB"/>
        </w:rPr>
        <w:t xml:space="preserve">the </w:t>
      </w:r>
      <w:r w:rsidR="00CA080C" w:rsidRPr="001436AB">
        <w:rPr>
          <w:lang w:val="en-GB"/>
        </w:rPr>
        <w:t>non-pecuniary</w:t>
      </w:r>
      <w:r w:rsidR="001E45EB" w:rsidRPr="001436AB">
        <w:rPr>
          <w:lang w:val="en-GB"/>
        </w:rPr>
        <w:t xml:space="preserve"> </w:t>
      </w:r>
      <w:r w:rsidR="00DB4867" w:rsidRPr="001436AB">
        <w:rPr>
          <w:lang w:val="en-GB"/>
        </w:rPr>
        <w:t>damage</w:t>
      </w:r>
      <w:r w:rsidR="001E45EB" w:rsidRPr="001436AB">
        <w:rPr>
          <w:lang w:val="en-GB"/>
        </w:rPr>
        <w:t xml:space="preserve"> resulting from the</w:t>
      </w:r>
      <w:r w:rsidR="004B66FC" w:rsidRPr="001436AB">
        <w:rPr>
          <w:lang w:val="en-GB"/>
        </w:rPr>
        <w:t xml:space="preserve"> violation </w:t>
      </w:r>
      <w:r w:rsidR="001E45EB" w:rsidRPr="001436AB">
        <w:rPr>
          <w:lang w:val="en-GB"/>
        </w:rPr>
        <w:t>of the</w:t>
      </w:r>
      <w:r w:rsidR="004B66FC" w:rsidRPr="001436AB">
        <w:rPr>
          <w:lang w:val="en-GB"/>
        </w:rPr>
        <w:t xml:space="preserve"> </w:t>
      </w:r>
      <w:r w:rsidR="00DB4867" w:rsidRPr="001436AB">
        <w:rPr>
          <w:lang w:val="en-GB"/>
        </w:rPr>
        <w:t>procedural</w:t>
      </w:r>
      <w:r w:rsidR="004B66FC" w:rsidRPr="001436AB">
        <w:rPr>
          <w:lang w:val="en-GB"/>
        </w:rPr>
        <w:t xml:space="preserve"> </w:t>
      </w:r>
      <w:r w:rsidR="001E45EB" w:rsidRPr="001436AB">
        <w:rPr>
          <w:lang w:val="en-GB"/>
        </w:rPr>
        <w:t xml:space="preserve">head of </w:t>
      </w:r>
      <w:r w:rsidR="007D7E40" w:rsidRPr="001436AB">
        <w:rPr>
          <w:lang w:val="en-GB"/>
        </w:rPr>
        <w:t>the same Article</w:t>
      </w:r>
      <w:r w:rsidR="001E45EB" w:rsidRPr="001436AB">
        <w:rPr>
          <w:lang w:val="en-GB"/>
        </w:rPr>
        <w:t>.</w:t>
      </w:r>
      <w:r w:rsidR="004B66FC" w:rsidRPr="001436AB">
        <w:rPr>
          <w:lang w:val="en-GB"/>
        </w:rPr>
        <w:t xml:space="preserve"> </w:t>
      </w:r>
      <w:r w:rsidR="005030DD" w:rsidRPr="001436AB">
        <w:rPr>
          <w:lang w:val="en-GB"/>
        </w:rPr>
        <w:t xml:space="preserve">They </w:t>
      </w:r>
      <w:r w:rsidR="00ED6BC4" w:rsidRPr="001436AB">
        <w:rPr>
          <w:lang w:val="en-GB"/>
        </w:rPr>
        <w:t>justified</w:t>
      </w:r>
      <w:r w:rsidR="005030DD" w:rsidRPr="001436AB">
        <w:rPr>
          <w:lang w:val="en-GB"/>
        </w:rPr>
        <w:t xml:space="preserve"> this latter </w:t>
      </w:r>
      <w:r w:rsidR="00DB4867" w:rsidRPr="001436AB">
        <w:rPr>
          <w:lang w:val="en-GB"/>
        </w:rPr>
        <w:t>amount</w:t>
      </w:r>
      <w:r w:rsidR="005030DD" w:rsidRPr="001436AB">
        <w:rPr>
          <w:lang w:val="en-GB"/>
        </w:rPr>
        <w:t xml:space="preserve"> </w:t>
      </w:r>
      <w:r w:rsidR="00ED6BC4" w:rsidRPr="001436AB">
        <w:rPr>
          <w:lang w:val="en-GB"/>
        </w:rPr>
        <w:t>by</w:t>
      </w:r>
      <w:r w:rsidR="005030DD" w:rsidRPr="001436AB">
        <w:rPr>
          <w:lang w:val="en-GB"/>
        </w:rPr>
        <w:t xml:space="preserve"> </w:t>
      </w:r>
      <w:r w:rsidR="00DB4867" w:rsidRPr="001436AB">
        <w:rPr>
          <w:lang w:val="en-GB"/>
        </w:rPr>
        <w:t>argu</w:t>
      </w:r>
      <w:r w:rsidR="00ED6BC4" w:rsidRPr="001436AB">
        <w:rPr>
          <w:lang w:val="en-GB"/>
        </w:rPr>
        <w:t>ing</w:t>
      </w:r>
      <w:r w:rsidR="004B66FC" w:rsidRPr="001436AB">
        <w:rPr>
          <w:lang w:val="en-GB"/>
        </w:rPr>
        <w:t xml:space="preserve"> </w:t>
      </w:r>
      <w:r w:rsidR="005030DD" w:rsidRPr="001436AB">
        <w:rPr>
          <w:lang w:val="en-GB"/>
        </w:rPr>
        <w:t xml:space="preserve">that the frustration </w:t>
      </w:r>
      <w:r w:rsidR="007D7E40" w:rsidRPr="001436AB">
        <w:rPr>
          <w:lang w:val="en-GB"/>
        </w:rPr>
        <w:t xml:space="preserve">they had experienced as a result of the shortcomings in the investigation </w:t>
      </w:r>
      <w:r w:rsidR="00ED6BC4" w:rsidRPr="001436AB">
        <w:rPr>
          <w:lang w:val="en-GB"/>
        </w:rPr>
        <w:t>had begu</w:t>
      </w:r>
      <w:r w:rsidR="005030DD" w:rsidRPr="001436AB">
        <w:rPr>
          <w:lang w:val="en-GB"/>
        </w:rPr>
        <w:t>n on</w:t>
      </w:r>
      <w:r w:rsidR="00560042" w:rsidRPr="001436AB">
        <w:rPr>
          <w:lang w:val="en-GB"/>
        </w:rPr>
        <w:t xml:space="preserve"> 7 </w:t>
      </w:r>
      <w:r w:rsidR="005030DD" w:rsidRPr="001436AB">
        <w:rPr>
          <w:lang w:val="en-GB"/>
        </w:rPr>
        <w:t>March</w:t>
      </w:r>
      <w:r w:rsidR="00560042" w:rsidRPr="001436AB">
        <w:rPr>
          <w:lang w:val="en-GB"/>
        </w:rPr>
        <w:t xml:space="preserve"> 2006 </w:t>
      </w:r>
      <w:r w:rsidR="005030DD" w:rsidRPr="001436AB">
        <w:rPr>
          <w:lang w:val="en-GB"/>
        </w:rPr>
        <w:t>with the</w:t>
      </w:r>
      <w:r w:rsidR="00560042" w:rsidRPr="001436AB">
        <w:rPr>
          <w:lang w:val="en-GB"/>
        </w:rPr>
        <w:t xml:space="preserve"> ord</w:t>
      </w:r>
      <w:r w:rsidR="005030DD" w:rsidRPr="001436AB">
        <w:rPr>
          <w:lang w:val="en-GB"/>
        </w:rPr>
        <w:t>er</w:t>
      </w:r>
      <w:r w:rsidR="00560042" w:rsidRPr="001436AB">
        <w:rPr>
          <w:lang w:val="en-GB"/>
        </w:rPr>
        <w:t xml:space="preserve"> refus</w:t>
      </w:r>
      <w:r w:rsidR="005030DD" w:rsidRPr="001436AB">
        <w:rPr>
          <w:lang w:val="en-GB"/>
        </w:rPr>
        <w:t xml:space="preserve">ing additional investigative measures and </w:t>
      </w:r>
      <w:r w:rsidR="00ED6BC4" w:rsidRPr="001436AB">
        <w:rPr>
          <w:lang w:val="en-GB"/>
        </w:rPr>
        <w:t xml:space="preserve">had </w:t>
      </w:r>
      <w:r w:rsidR="005030DD" w:rsidRPr="001436AB">
        <w:rPr>
          <w:lang w:val="en-GB"/>
        </w:rPr>
        <w:t xml:space="preserve">lasted </w:t>
      </w:r>
      <w:r w:rsidR="00ED6BC4" w:rsidRPr="001436AB">
        <w:rPr>
          <w:lang w:val="en-GB"/>
        </w:rPr>
        <w:t xml:space="preserve">until </w:t>
      </w:r>
      <w:r w:rsidR="007475DE" w:rsidRPr="001436AB">
        <w:rPr>
          <w:lang w:val="en-GB"/>
        </w:rPr>
        <w:t>14 </w:t>
      </w:r>
      <w:r w:rsidR="00DB4867" w:rsidRPr="001436AB">
        <w:rPr>
          <w:lang w:val="en-GB"/>
        </w:rPr>
        <w:t>November</w:t>
      </w:r>
      <w:r w:rsidR="005030DD" w:rsidRPr="001436AB">
        <w:rPr>
          <w:lang w:val="en-GB"/>
        </w:rPr>
        <w:t xml:space="preserve"> 2012</w:t>
      </w:r>
      <w:r w:rsidR="00971A25" w:rsidRPr="001436AB">
        <w:rPr>
          <w:lang w:val="en-GB"/>
        </w:rPr>
        <w:t>; they consider</w:t>
      </w:r>
      <w:r w:rsidR="00ED6BC4" w:rsidRPr="001436AB">
        <w:rPr>
          <w:lang w:val="en-GB"/>
        </w:rPr>
        <w:t>ed</w:t>
      </w:r>
      <w:r w:rsidR="00971A25" w:rsidRPr="001436AB">
        <w:rPr>
          <w:lang w:val="en-GB"/>
        </w:rPr>
        <w:t xml:space="preserve"> it appropriate to award each of them a daily amount of</w:t>
      </w:r>
      <w:r w:rsidR="002408ED" w:rsidRPr="001436AB">
        <w:rPr>
          <w:lang w:val="en-GB"/>
        </w:rPr>
        <w:t> </w:t>
      </w:r>
      <w:r w:rsidR="00560042" w:rsidRPr="001436AB">
        <w:rPr>
          <w:lang w:val="en-GB"/>
        </w:rPr>
        <w:t>EUR</w:t>
      </w:r>
      <w:r w:rsidR="00971A25" w:rsidRPr="001436AB">
        <w:rPr>
          <w:lang w:val="en-GB"/>
        </w:rPr>
        <w:t xml:space="preserve"> 15</w:t>
      </w:r>
      <w:r w:rsidR="00560042" w:rsidRPr="001436AB">
        <w:rPr>
          <w:lang w:val="en-GB"/>
        </w:rPr>
        <w:t xml:space="preserve"> </w:t>
      </w:r>
      <w:r w:rsidR="00971A25" w:rsidRPr="001436AB">
        <w:rPr>
          <w:lang w:val="en-GB"/>
        </w:rPr>
        <w:t>covering the</w:t>
      </w:r>
      <w:r w:rsidR="00560042" w:rsidRPr="001436AB">
        <w:rPr>
          <w:lang w:val="en-GB"/>
        </w:rPr>
        <w:t xml:space="preserve"> </w:t>
      </w:r>
      <w:r w:rsidR="00D7657B" w:rsidRPr="001436AB">
        <w:rPr>
          <w:lang w:val="en-GB"/>
        </w:rPr>
        <w:t>period</w:t>
      </w:r>
      <w:r w:rsidR="00560042" w:rsidRPr="001436AB">
        <w:rPr>
          <w:lang w:val="en-GB"/>
        </w:rPr>
        <w:t xml:space="preserve"> </w:t>
      </w:r>
      <w:r w:rsidR="00971A25" w:rsidRPr="001436AB">
        <w:rPr>
          <w:lang w:val="en-GB"/>
        </w:rPr>
        <w:t>up to 29</w:t>
      </w:r>
      <w:r w:rsidR="00CA3034" w:rsidRPr="001436AB">
        <w:rPr>
          <w:lang w:val="en-GB"/>
        </w:rPr>
        <w:t> </w:t>
      </w:r>
      <w:r w:rsidR="00D7657B" w:rsidRPr="001436AB">
        <w:rPr>
          <w:lang w:val="en-GB"/>
        </w:rPr>
        <w:t>October</w:t>
      </w:r>
      <w:r w:rsidR="00971A25" w:rsidRPr="001436AB">
        <w:rPr>
          <w:lang w:val="en-GB"/>
        </w:rPr>
        <w:t xml:space="preserve"> 2008, when the </w:t>
      </w:r>
      <w:r w:rsidR="00D7657B" w:rsidRPr="001436AB">
        <w:rPr>
          <w:lang w:val="en-GB"/>
        </w:rPr>
        <w:t>Court</w:t>
      </w:r>
      <w:r w:rsidR="00560042" w:rsidRPr="001436AB">
        <w:rPr>
          <w:lang w:val="en-GB"/>
        </w:rPr>
        <w:t xml:space="preserve"> </w:t>
      </w:r>
      <w:r w:rsidR="00971A25" w:rsidRPr="001436AB">
        <w:rPr>
          <w:lang w:val="en-GB"/>
        </w:rPr>
        <w:t>of C</w:t>
      </w:r>
      <w:r w:rsidR="00560042" w:rsidRPr="001436AB">
        <w:rPr>
          <w:lang w:val="en-GB"/>
        </w:rPr>
        <w:t xml:space="preserve">assation </w:t>
      </w:r>
      <w:r w:rsidR="00ED6BC4" w:rsidRPr="001436AB">
        <w:rPr>
          <w:lang w:val="en-GB"/>
        </w:rPr>
        <w:t xml:space="preserve">had </w:t>
      </w:r>
      <w:r w:rsidR="00560042" w:rsidRPr="001436AB">
        <w:rPr>
          <w:lang w:val="en-GB"/>
        </w:rPr>
        <w:t>d</w:t>
      </w:r>
      <w:r w:rsidR="00971A25" w:rsidRPr="001436AB">
        <w:rPr>
          <w:lang w:val="en-GB"/>
        </w:rPr>
        <w:t>elivered its judgment</w:t>
      </w:r>
      <w:r w:rsidR="00560042" w:rsidRPr="001436AB">
        <w:rPr>
          <w:lang w:val="en-GB"/>
        </w:rPr>
        <w:t xml:space="preserve"> (</w:t>
      </w:r>
      <w:r w:rsidR="00B11056" w:rsidRPr="001436AB">
        <w:rPr>
          <w:lang w:val="en-GB"/>
        </w:rPr>
        <w:t>a total of 952</w:t>
      </w:r>
      <w:r w:rsidR="00971A25" w:rsidRPr="001436AB">
        <w:rPr>
          <w:lang w:val="en-GB"/>
        </w:rPr>
        <w:t xml:space="preserve"> days</w:t>
      </w:r>
      <w:r w:rsidR="00560042" w:rsidRPr="001436AB">
        <w:rPr>
          <w:lang w:val="en-GB"/>
        </w:rPr>
        <w:t>)</w:t>
      </w:r>
      <w:r w:rsidR="00971A25" w:rsidRPr="001436AB">
        <w:rPr>
          <w:lang w:val="en-GB"/>
        </w:rPr>
        <w:t>, and</w:t>
      </w:r>
      <w:r w:rsidR="00B11056" w:rsidRPr="001436AB">
        <w:rPr>
          <w:lang w:val="en-GB"/>
        </w:rPr>
        <w:t xml:space="preserve"> </w:t>
      </w:r>
      <w:r w:rsidR="00971A25" w:rsidRPr="001436AB">
        <w:rPr>
          <w:lang w:val="en-GB"/>
        </w:rPr>
        <w:t xml:space="preserve">a daily amount of </w:t>
      </w:r>
      <w:r w:rsidR="00560042" w:rsidRPr="001436AB">
        <w:rPr>
          <w:lang w:val="en-GB"/>
        </w:rPr>
        <w:t>EUR</w:t>
      </w:r>
      <w:r w:rsidR="00971A25" w:rsidRPr="001436AB">
        <w:rPr>
          <w:lang w:val="en-GB"/>
        </w:rPr>
        <w:t xml:space="preserve"> 5</w:t>
      </w:r>
      <w:r w:rsidR="00560042" w:rsidRPr="001436AB">
        <w:rPr>
          <w:lang w:val="en-GB"/>
        </w:rPr>
        <w:t xml:space="preserve"> </w:t>
      </w:r>
      <w:r w:rsidR="00971A25" w:rsidRPr="001436AB">
        <w:rPr>
          <w:lang w:val="en-GB"/>
        </w:rPr>
        <w:t>for the</w:t>
      </w:r>
      <w:r w:rsidR="00560042" w:rsidRPr="001436AB">
        <w:rPr>
          <w:lang w:val="en-GB"/>
        </w:rPr>
        <w:t xml:space="preserve"> </w:t>
      </w:r>
      <w:r w:rsidR="00D7657B" w:rsidRPr="001436AB">
        <w:rPr>
          <w:lang w:val="en-GB"/>
        </w:rPr>
        <w:t>subsequent</w:t>
      </w:r>
      <w:r w:rsidR="00971A25" w:rsidRPr="001436AB">
        <w:rPr>
          <w:lang w:val="en-GB"/>
        </w:rPr>
        <w:t xml:space="preserve"> </w:t>
      </w:r>
      <w:r w:rsidR="00D7657B" w:rsidRPr="001436AB">
        <w:rPr>
          <w:lang w:val="en-GB"/>
        </w:rPr>
        <w:t>period</w:t>
      </w:r>
      <w:r w:rsidR="00560042" w:rsidRPr="001436AB">
        <w:rPr>
          <w:lang w:val="en-GB"/>
        </w:rPr>
        <w:t xml:space="preserve"> (</w:t>
      </w:r>
      <w:r w:rsidR="00B11056" w:rsidRPr="001436AB">
        <w:rPr>
          <w:lang w:val="en-GB"/>
        </w:rPr>
        <w:t>a total of</w:t>
      </w:r>
      <w:r w:rsidR="00971A25" w:rsidRPr="001436AB">
        <w:rPr>
          <w:lang w:val="en-GB"/>
        </w:rPr>
        <w:t xml:space="preserve"> EUR </w:t>
      </w:r>
      <w:r w:rsidR="00B11056" w:rsidRPr="001436AB">
        <w:rPr>
          <w:lang w:val="en-GB"/>
        </w:rPr>
        <w:t>1</w:t>
      </w:r>
      <w:r w:rsidR="00CA3034" w:rsidRPr="001436AB">
        <w:rPr>
          <w:lang w:val="en-GB"/>
        </w:rPr>
        <w:t>,</w:t>
      </w:r>
      <w:r w:rsidR="00B11056" w:rsidRPr="001436AB">
        <w:rPr>
          <w:lang w:val="en-GB"/>
        </w:rPr>
        <w:t>455</w:t>
      </w:r>
      <w:r w:rsidR="007475DE" w:rsidRPr="001436AB">
        <w:rPr>
          <w:lang w:val="en-GB"/>
        </w:rPr>
        <w:t>).</w:t>
      </w:r>
    </w:p>
    <w:p w:rsidR="007475DE" w:rsidRPr="001436AB" w:rsidRDefault="00560042" w:rsidP="001436AB">
      <w:pPr>
        <w:pStyle w:val="ECHRPara"/>
        <w:rPr>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137</w:t>
      </w:r>
      <w:r w:rsidRPr="001436AB">
        <w:rPr>
          <w:lang w:val="en-GB"/>
        </w:rPr>
        <w:fldChar w:fldCharType="end"/>
      </w:r>
      <w:r w:rsidRPr="001436AB">
        <w:rPr>
          <w:lang w:val="en-GB"/>
        </w:rPr>
        <w:t>.  </w:t>
      </w:r>
      <w:r w:rsidR="00971A25" w:rsidRPr="001436AB">
        <w:rPr>
          <w:lang w:val="en-GB"/>
        </w:rPr>
        <w:t>Th</w:t>
      </w:r>
      <w:r w:rsidRPr="001436AB">
        <w:rPr>
          <w:lang w:val="en-GB"/>
        </w:rPr>
        <w:t xml:space="preserve">e </w:t>
      </w:r>
      <w:r w:rsidR="00D7657B" w:rsidRPr="001436AB">
        <w:rPr>
          <w:lang w:val="en-GB"/>
        </w:rPr>
        <w:t>Government</w:t>
      </w:r>
      <w:r w:rsidR="002408ED" w:rsidRPr="001436AB">
        <w:rPr>
          <w:lang w:val="en-GB"/>
        </w:rPr>
        <w:t>,</w:t>
      </w:r>
      <w:r w:rsidRPr="001436AB">
        <w:rPr>
          <w:lang w:val="en-GB"/>
        </w:rPr>
        <w:t xml:space="preserve"> </w:t>
      </w:r>
      <w:r w:rsidR="00B11056" w:rsidRPr="001436AB">
        <w:rPr>
          <w:lang w:val="en-GB"/>
        </w:rPr>
        <w:t>who</w:t>
      </w:r>
      <w:r w:rsidR="00971A25" w:rsidRPr="001436AB">
        <w:rPr>
          <w:lang w:val="en-GB"/>
        </w:rPr>
        <w:t xml:space="preserve"> </w:t>
      </w:r>
      <w:r w:rsidR="00ED6BC4" w:rsidRPr="001436AB">
        <w:rPr>
          <w:lang w:val="en-GB"/>
        </w:rPr>
        <w:t xml:space="preserve">did </w:t>
      </w:r>
      <w:r w:rsidR="00971A25" w:rsidRPr="001436AB">
        <w:rPr>
          <w:lang w:val="en-GB"/>
        </w:rPr>
        <w:t>not</w:t>
      </w:r>
      <w:r w:rsidR="002408ED" w:rsidRPr="001436AB">
        <w:rPr>
          <w:lang w:val="en-GB"/>
        </w:rPr>
        <w:t xml:space="preserve"> comment</w:t>
      </w:r>
      <w:r w:rsidR="00971A25" w:rsidRPr="001436AB">
        <w:rPr>
          <w:lang w:val="en-GB"/>
        </w:rPr>
        <w:t xml:space="preserve"> on these claims before the</w:t>
      </w:r>
      <w:r w:rsidR="00975202" w:rsidRPr="001436AB">
        <w:rPr>
          <w:lang w:val="en-GB"/>
        </w:rPr>
        <w:t xml:space="preserve"> Grand</w:t>
      </w:r>
      <w:r w:rsidR="002408ED" w:rsidRPr="001436AB">
        <w:rPr>
          <w:lang w:val="en-GB"/>
        </w:rPr>
        <w:t xml:space="preserve"> </w:t>
      </w:r>
      <w:r w:rsidR="00D7657B" w:rsidRPr="001436AB">
        <w:rPr>
          <w:lang w:val="en-GB"/>
        </w:rPr>
        <w:t>Chamber</w:t>
      </w:r>
      <w:r w:rsidR="002408ED" w:rsidRPr="001436AB">
        <w:rPr>
          <w:lang w:val="en-GB"/>
        </w:rPr>
        <w:t xml:space="preserve">, </w:t>
      </w:r>
      <w:r w:rsidR="00ED6BC4" w:rsidRPr="001436AB">
        <w:rPr>
          <w:lang w:val="en-GB"/>
        </w:rPr>
        <w:t xml:space="preserve">had </w:t>
      </w:r>
      <w:r w:rsidR="00D7657B" w:rsidRPr="001436AB">
        <w:rPr>
          <w:lang w:val="en-GB"/>
        </w:rPr>
        <w:t>indicated</w:t>
      </w:r>
      <w:r w:rsidR="00971A25" w:rsidRPr="001436AB">
        <w:rPr>
          <w:lang w:val="en-GB"/>
        </w:rPr>
        <w:t xml:space="preserve"> in </w:t>
      </w:r>
      <w:r w:rsidR="00B11056" w:rsidRPr="001436AB">
        <w:rPr>
          <w:lang w:val="en-GB"/>
        </w:rPr>
        <w:t>their</w:t>
      </w:r>
      <w:r w:rsidR="002408ED" w:rsidRPr="001436AB">
        <w:rPr>
          <w:lang w:val="en-GB"/>
        </w:rPr>
        <w:t xml:space="preserve"> observations </w:t>
      </w:r>
      <w:r w:rsidR="00D7657B" w:rsidRPr="001436AB">
        <w:rPr>
          <w:lang w:val="en-GB"/>
        </w:rPr>
        <w:t>before</w:t>
      </w:r>
      <w:r w:rsidR="00971A25" w:rsidRPr="001436AB">
        <w:rPr>
          <w:lang w:val="en-GB"/>
        </w:rPr>
        <w:t xml:space="preserve"> the </w:t>
      </w:r>
      <w:r w:rsidR="00D7657B" w:rsidRPr="001436AB">
        <w:rPr>
          <w:lang w:val="en-GB"/>
        </w:rPr>
        <w:t>Chamber</w:t>
      </w:r>
      <w:r w:rsidR="002408ED" w:rsidRPr="001436AB">
        <w:rPr>
          <w:lang w:val="en-GB"/>
        </w:rPr>
        <w:t xml:space="preserve"> </w:t>
      </w:r>
      <w:r w:rsidR="00971A25" w:rsidRPr="001436AB">
        <w:rPr>
          <w:lang w:val="en-GB"/>
        </w:rPr>
        <w:t xml:space="preserve">that </w:t>
      </w:r>
      <w:r w:rsidR="00B11056" w:rsidRPr="001436AB">
        <w:rPr>
          <w:lang w:val="en-GB"/>
        </w:rPr>
        <w:t>they</w:t>
      </w:r>
      <w:r w:rsidR="00971A25" w:rsidRPr="001436AB">
        <w:rPr>
          <w:lang w:val="en-GB"/>
        </w:rPr>
        <w:t xml:space="preserve"> </w:t>
      </w:r>
      <w:r w:rsidR="00ED6BC4" w:rsidRPr="001436AB">
        <w:rPr>
          <w:lang w:val="en-GB"/>
        </w:rPr>
        <w:t xml:space="preserve">would </w:t>
      </w:r>
      <w:r w:rsidR="00971A25" w:rsidRPr="001436AB">
        <w:rPr>
          <w:lang w:val="en-GB"/>
        </w:rPr>
        <w:t>le</w:t>
      </w:r>
      <w:r w:rsidR="00ED6BC4" w:rsidRPr="001436AB">
        <w:rPr>
          <w:lang w:val="en-GB"/>
        </w:rPr>
        <w:t>ave</w:t>
      </w:r>
      <w:r w:rsidR="00971A25" w:rsidRPr="001436AB">
        <w:rPr>
          <w:lang w:val="en-GB"/>
        </w:rPr>
        <w:t xml:space="preserve"> the aforementioned</w:t>
      </w:r>
      <w:r w:rsidR="002408ED" w:rsidRPr="001436AB">
        <w:rPr>
          <w:lang w:val="en-GB"/>
        </w:rPr>
        <w:t xml:space="preserve"> </w:t>
      </w:r>
      <w:r w:rsidR="00971A25" w:rsidRPr="001436AB">
        <w:rPr>
          <w:lang w:val="en-GB"/>
        </w:rPr>
        <w:t>amount of</w:t>
      </w:r>
      <w:r w:rsidR="002408ED" w:rsidRPr="001436AB">
        <w:rPr>
          <w:lang w:val="en-GB"/>
        </w:rPr>
        <w:t xml:space="preserve"> EUR </w:t>
      </w:r>
      <w:r w:rsidR="00971A25" w:rsidRPr="001436AB">
        <w:rPr>
          <w:lang w:val="en-GB"/>
        </w:rPr>
        <w:t>5,000 to the</w:t>
      </w:r>
      <w:r w:rsidR="00B11056" w:rsidRPr="001436AB">
        <w:rPr>
          <w:lang w:val="en-GB"/>
        </w:rPr>
        <w:t xml:space="preserve"> Court</w:t>
      </w:r>
      <w:r w:rsidR="001436AB" w:rsidRPr="001436AB">
        <w:rPr>
          <w:lang w:val="en-GB"/>
        </w:rPr>
        <w:t>’</w:t>
      </w:r>
      <w:r w:rsidR="00B11056" w:rsidRPr="001436AB">
        <w:rPr>
          <w:lang w:val="en-GB"/>
        </w:rPr>
        <w:t>s</w:t>
      </w:r>
      <w:r w:rsidR="00971A25" w:rsidRPr="001436AB">
        <w:rPr>
          <w:lang w:val="en-GB"/>
        </w:rPr>
        <w:t xml:space="preserve"> discre</w:t>
      </w:r>
      <w:r w:rsidR="002408ED" w:rsidRPr="001436AB">
        <w:rPr>
          <w:lang w:val="en-GB"/>
        </w:rPr>
        <w:t>tion</w:t>
      </w:r>
      <w:r w:rsidR="002D57B1" w:rsidRPr="001436AB">
        <w:rPr>
          <w:lang w:val="en-GB"/>
        </w:rPr>
        <w:t xml:space="preserve">. </w:t>
      </w:r>
      <w:r w:rsidR="00971A25" w:rsidRPr="001436AB">
        <w:rPr>
          <w:lang w:val="en-GB"/>
        </w:rPr>
        <w:t xml:space="preserve">They </w:t>
      </w:r>
      <w:r w:rsidR="00ED6BC4" w:rsidRPr="001436AB">
        <w:rPr>
          <w:lang w:val="en-GB"/>
        </w:rPr>
        <w:t xml:space="preserve">had </w:t>
      </w:r>
      <w:r w:rsidR="00971A25" w:rsidRPr="001436AB">
        <w:rPr>
          <w:lang w:val="en-GB"/>
        </w:rPr>
        <w:t>also</w:t>
      </w:r>
      <w:r w:rsidR="002D57B1" w:rsidRPr="001436AB">
        <w:rPr>
          <w:lang w:val="en-GB"/>
        </w:rPr>
        <w:t xml:space="preserve"> </w:t>
      </w:r>
      <w:r w:rsidR="00971A25" w:rsidRPr="001436AB">
        <w:rPr>
          <w:lang w:val="en-GB"/>
        </w:rPr>
        <w:t xml:space="preserve">invited it to </w:t>
      </w:r>
      <w:r w:rsidR="00D7657B" w:rsidRPr="001436AB">
        <w:rPr>
          <w:lang w:val="en-GB"/>
        </w:rPr>
        <w:t>disregard</w:t>
      </w:r>
      <w:r w:rsidR="00971A25" w:rsidRPr="001436AB">
        <w:rPr>
          <w:lang w:val="en-GB"/>
        </w:rPr>
        <w:t xml:space="preserve"> </w:t>
      </w:r>
      <w:r w:rsidR="00D83FE9" w:rsidRPr="001436AB">
        <w:rPr>
          <w:lang w:val="en-GB"/>
        </w:rPr>
        <w:t>the applicants</w:t>
      </w:r>
      <w:r w:rsidR="001436AB" w:rsidRPr="001436AB">
        <w:rPr>
          <w:lang w:val="en-GB"/>
        </w:rPr>
        <w:t>’</w:t>
      </w:r>
      <w:r w:rsidR="00D83FE9" w:rsidRPr="001436AB">
        <w:rPr>
          <w:lang w:val="en-GB"/>
        </w:rPr>
        <w:t xml:space="preserve"> </w:t>
      </w:r>
      <w:r w:rsidR="00D7657B" w:rsidRPr="001436AB">
        <w:rPr>
          <w:lang w:val="en-GB"/>
        </w:rPr>
        <w:t>pecuniary</w:t>
      </w:r>
      <w:r w:rsidR="00D83FE9" w:rsidRPr="001436AB">
        <w:rPr>
          <w:lang w:val="en-GB"/>
        </w:rPr>
        <w:t xml:space="preserve"> assessment of the</w:t>
      </w:r>
      <w:r w:rsidR="002D57B1" w:rsidRPr="001436AB">
        <w:rPr>
          <w:lang w:val="en-GB"/>
        </w:rPr>
        <w:t xml:space="preserve"> </w:t>
      </w:r>
      <w:r w:rsidR="00D7657B" w:rsidRPr="001436AB">
        <w:rPr>
          <w:lang w:val="en-GB"/>
        </w:rPr>
        <w:t>damage</w:t>
      </w:r>
      <w:r w:rsidR="002D57B1" w:rsidRPr="001436AB">
        <w:rPr>
          <w:lang w:val="en-GB"/>
        </w:rPr>
        <w:t xml:space="preserve"> </w:t>
      </w:r>
      <w:r w:rsidR="00D7657B" w:rsidRPr="001436AB">
        <w:rPr>
          <w:lang w:val="en-GB"/>
        </w:rPr>
        <w:t>caused</w:t>
      </w:r>
      <w:r w:rsidR="00D83FE9" w:rsidRPr="001436AB">
        <w:rPr>
          <w:lang w:val="en-GB"/>
        </w:rPr>
        <w:t xml:space="preserve"> by the</w:t>
      </w:r>
      <w:r w:rsidR="002D57B1" w:rsidRPr="001436AB">
        <w:rPr>
          <w:lang w:val="en-GB"/>
        </w:rPr>
        <w:t xml:space="preserve"> violation </w:t>
      </w:r>
      <w:r w:rsidR="00D83FE9" w:rsidRPr="001436AB">
        <w:rPr>
          <w:lang w:val="en-GB"/>
        </w:rPr>
        <w:t>of the</w:t>
      </w:r>
      <w:r w:rsidR="002D57B1" w:rsidRPr="001436AB">
        <w:rPr>
          <w:lang w:val="en-GB"/>
        </w:rPr>
        <w:t xml:space="preserve"> </w:t>
      </w:r>
      <w:r w:rsidR="00D7657B" w:rsidRPr="001436AB">
        <w:rPr>
          <w:lang w:val="en-GB"/>
        </w:rPr>
        <w:t>procedural</w:t>
      </w:r>
      <w:r w:rsidR="002D57B1" w:rsidRPr="001436AB">
        <w:rPr>
          <w:lang w:val="en-GB"/>
        </w:rPr>
        <w:t xml:space="preserve"> </w:t>
      </w:r>
      <w:r w:rsidR="00D83FE9" w:rsidRPr="001436AB">
        <w:rPr>
          <w:lang w:val="en-GB"/>
        </w:rPr>
        <w:t>head of A</w:t>
      </w:r>
      <w:r w:rsidR="002D57B1" w:rsidRPr="001436AB">
        <w:rPr>
          <w:lang w:val="en-GB"/>
        </w:rPr>
        <w:t xml:space="preserve">rticle 3, </w:t>
      </w:r>
      <w:r w:rsidR="00B11056" w:rsidRPr="001436AB">
        <w:rPr>
          <w:lang w:val="en-GB"/>
        </w:rPr>
        <w:t>arguing that</w:t>
      </w:r>
      <w:r w:rsidR="00ED6BC4" w:rsidRPr="001436AB">
        <w:rPr>
          <w:lang w:val="en-GB"/>
        </w:rPr>
        <w:t xml:space="preserve"> it</w:t>
      </w:r>
      <w:r w:rsidR="00B11056" w:rsidRPr="001436AB">
        <w:rPr>
          <w:lang w:val="en-GB"/>
        </w:rPr>
        <w:t xml:space="preserve"> was</w:t>
      </w:r>
      <w:r w:rsidR="00D83FE9" w:rsidRPr="001436AB">
        <w:rPr>
          <w:lang w:val="en-GB"/>
        </w:rPr>
        <w:t xml:space="preserve"> </w:t>
      </w:r>
      <w:r w:rsidR="00D7657B" w:rsidRPr="001436AB">
        <w:rPr>
          <w:lang w:val="en-GB"/>
        </w:rPr>
        <w:t>unreasonable</w:t>
      </w:r>
      <w:r w:rsidR="002D57B1" w:rsidRPr="001436AB">
        <w:rPr>
          <w:lang w:val="en-GB"/>
        </w:rPr>
        <w:t xml:space="preserve"> </w:t>
      </w:r>
      <w:r w:rsidR="00D83FE9" w:rsidRPr="001436AB">
        <w:rPr>
          <w:lang w:val="en-GB"/>
        </w:rPr>
        <w:t xml:space="preserve">and </w:t>
      </w:r>
      <w:r w:rsidR="00D7657B" w:rsidRPr="001436AB">
        <w:rPr>
          <w:lang w:val="en-GB"/>
        </w:rPr>
        <w:t>unrealistic</w:t>
      </w:r>
      <w:r w:rsidR="002D57B1" w:rsidRPr="001436AB">
        <w:rPr>
          <w:lang w:val="en-GB"/>
        </w:rPr>
        <w:t xml:space="preserve">. </w:t>
      </w:r>
      <w:r w:rsidR="00D83FE9" w:rsidRPr="001436AB">
        <w:rPr>
          <w:lang w:val="en-GB"/>
        </w:rPr>
        <w:t xml:space="preserve">They </w:t>
      </w:r>
      <w:r w:rsidR="00ED6BC4" w:rsidRPr="001436AB">
        <w:rPr>
          <w:lang w:val="en-GB"/>
        </w:rPr>
        <w:t xml:space="preserve">had </w:t>
      </w:r>
      <w:r w:rsidR="00D83FE9" w:rsidRPr="001436AB">
        <w:rPr>
          <w:lang w:val="en-GB"/>
        </w:rPr>
        <w:t>added that if the</w:t>
      </w:r>
      <w:r w:rsidR="002D57B1" w:rsidRPr="001436AB">
        <w:rPr>
          <w:lang w:val="en-GB"/>
        </w:rPr>
        <w:t xml:space="preserve"> </w:t>
      </w:r>
      <w:r w:rsidR="00D7657B" w:rsidRPr="001436AB">
        <w:rPr>
          <w:lang w:val="en-GB"/>
        </w:rPr>
        <w:t>Court</w:t>
      </w:r>
      <w:r w:rsidR="002D57B1" w:rsidRPr="001436AB">
        <w:rPr>
          <w:lang w:val="en-GB"/>
        </w:rPr>
        <w:t xml:space="preserve"> </w:t>
      </w:r>
      <w:r w:rsidR="00D83FE9" w:rsidRPr="001436AB">
        <w:rPr>
          <w:lang w:val="en-GB"/>
        </w:rPr>
        <w:t xml:space="preserve">were to </w:t>
      </w:r>
      <w:r w:rsidR="00D7657B" w:rsidRPr="001436AB">
        <w:rPr>
          <w:lang w:val="en-GB"/>
        </w:rPr>
        <w:t>consider</w:t>
      </w:r>
      <w:r w:rsidR="00D83FE9" w:rsidRPr="001436AB">
        <w:rPr>
          <w:lang w:val="en-GB"/>
        </w:rPr>
        <w:t xml:space="preserve"> that the </w:t>
      </w:r>
      <w:r w:rsidR="00D7657B" w:rsidRPr="001436AB">
        <w:rPr>
          <w:lang w:val="en-GB"/>
        </w:rPr>
        <w:t>restoration</w:t>
      </w:r>
      <w:r w:rsidR="002D57B1" w:rsidRPr="001436AB">
        <w:rPr>
          <w:lang w:val="en-GB"/>
        </w:rPr>
        <w:t xml:space="preserve"> </w:t>
      </w:r>
      <w:r w:rsidR="00D83FE9" w:rsidRPr="001436AB">
        <w:rPr>
          <w:lang w:val="en-GB"/>
        </w:rPr>
        <w:t>of the applic</w:t>
      </w:r>
      <w:r w:rsidR="00DF4CBA" w:rsidRPr="001436AB">
        <w:rPr>
          <w:lang w:val="en-GB"/>
        </w:rPr>
        <w:t>ants</w:t>
      </w:r>
      <w:r w:rsidR="001436AB" w:rsidRPr="001436AB">
        <w:rPr>
          <w:lang w:val="en-GB"/>
        </w:rPr>
        <w:t>’</w:t>
      </w:r>
      <w:r w:rsidR="00D83FE9" w:rsidRPr="001436AB">
        <w:rPr>
          <w:lang w:val="en-GB"/>
        </w:rPr>
        <w:t xml:space="preserve"> righ</w:t>
      </w:r>
      <w:r w:rsidR="002D57B1" w:rsidRPr="001436AB">
        <w:rPr>
          <w:lang w:val="en-GB"/>
        </w:rPr>
        <w:t>t</w:t>
      </w:r>
      <w:r w:rsidR="00C2115F" w:rsidRPr="001436AB">
        <w:rPr>
          <w:lang w:val="en-GB"/>
        </w:rPr>
        <w:t>s</w:t>
      </w:r>
      <w:r w:rsidR="002D57B1" w:rsidRPr="001436AB">
        <w:rPr>
          <w:lang w:val="en-GB"/>
        </w:rPr>
        <w:t xml:space="preserve"> </w:t>
      </w:r>
      <w:r w:rsidR="00B11056" w:rsidRPr="001436AB">
        <w:rPr>
          <w:lang w:val="en-GB"/>
        </w:rPr>
        <w:t>as a result</w:t>
      </w:r>
      <w:r w:rsidR="00D83FE9" w:rsidRPr="001436AB">
        <w:rPr>
          <w:lang w:val="en-GB"/>
        </w:rPr>
        <w:t xml:space="preserve"> of a finding of</w:t>
      </w:r>
      <w:r w:rsidR="002D57B1" w:rsidRPr="001436AB">
        <w:rPr>
          <w:lang w:val="en-GB"/>
        </w:rPr>
        <w:t xml:space="preserve"> </w:t>
      </w:r>
      <w:r w:rsidR="00B11056" w:rsidRPr="001436AB">
        <w:rPr>
          <w:lang w:val="en-GB"/>
        </w:rPr>
        <w:t xml:space="preserve">a </w:t>
      </w:r>
      <w:r w:rsidR="002D57B1" w:rsidRPr="001436AB">
        <w:rPr>
          <w:lang w:val="en-GB"/>
        </w:rPr>
        <w:t xml:space="preserve">violation </w:t>
      </w:r>
      <w:r w:rsidR="00C2115F" w:rsidRPr="001436AB">
        <w:rPr>
          <w:lang w:val="en-GB"/>
        </w:rPr>
        <w:t>constitu</w:t>
      </w:r>
      <w:r w:rsidR="00D83FE9" w:rsidRPr="001436AB">
        <w:rPr>
          <w:lang w:val="en-GB"/>
        </w:rPr>
        <w:t xml:space="preserve">ted </w:t>
      </w:r>
      <w:r w:rsidR="00D7657B" w:rsidRPr="001436AB">
        <w:rPr>
          <w:lang w:val="en-GB"/>
        </w:rPr>
        <w:t>insufficient</w:t>
      </w:r>
      <w:r w:rsidR="00D83FE9" w:rsidRPr="001436AB">
        <w:rPr>
          <w:lang w:val="en-GB"/>
        </w:rPr>
        <w:t xml:space="preserve"> </w:t>
      </w:r>
      <w:r w:rsidR="006A37EE" w:rsidRPr="001436AB">
        <w:rPr>
          <w:lang w:val="en-GB"/>
        </w:rPr>
        <w:t>redress</w:t>
      </w:r>
      <w:r w:rsidR="00C2115F" w:rsidRPr="001436AB">
        <w:rPr>
          <w:lang w:val="en-GB"/>
        </w:rPr>
        <w:t xml:space="preserve">, </w:t>
      </w:r>
      <w:r w:rsidR="00D83FE9" w:rsidRPr="001436AB">
        <w:rPr>
          <w:lang w:val="en-GB"/>
        </w:rPr>
        <w:t>the award under th</w:t>
      </w:r>
      <w:r w:rsidR="00012541" w:rsidRPr="001436AB">
        <w:rPr>
          <w:lang w:val="en-GB"/>
        </w:rPr>
        <w:t>at</w:t>
      </w:r>
      <w:r w:rsidR="00D83FE9" w:rsidRPr="001436AB">
        <w:rPr>
          <w:lang w:val="en-GB"/>
        </w:rPr>
        <w:t xml:space="preserve"> head should be reduced to </w:t>
      </w:r>
      <w:r w:rsidR="00B11056" w:rsidRPr="001436AB">
        <w:rPr>
          <w:lang w:val="en-GB"/>
        </w:rPr>
        <w:t>a fair level</w:t>
      </w:r>
      <w:r w:rsidR="00C2115F" w:rsidRPr="001436AB">
        <w:rPr>
          <w:lang w:val="en-GB"/>
        </w:rPr>
        <w:t>.</w:t>
      </w:r>
    </w:p>
    <w:p w:rsidR="002408ED" w:rsidRPr="001436AB" w:rsidRDefault="00DF4CBA" w:rsidP="001436AB">
      <w:pPr>
        <w:pStyle w:val="ECHRPara"/>
        <w:rPr>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138</w:t>
      </w:r>
      <w:r w:rsidRPr="001436AB">
        <w:rPr>
          <w:lang w:val="en-GB"/>
        </w:rPr>
        <w:fldChar w:fldCharType="end"/>
      </w:r>
      <w:r w:rsidRPr="001436AB">
        <w:rPr>
          <w:lang w:val="en-GB"/>
        </w:rPr>
        <w:t>.  </w:t>
      </w:r>
      <w:r w:rsidR="00012541" w:rsidRPr="001436AB">
        <w:rPr>
          <w:lang w:val="en-GB"/>
        </w:rPr>
        <w:t>The</w:t>
      </w:r>
      <w:r w:rsidR="00E43A95" w:rsidRPr="001436AB">
        <w:rPr>
          <w:lang w:val="en-GB"/>
        </w:rPr>
        <w:t xml:space="preserve"> </w:t>
      </w:r>
      <w:r w:rsidR="00D7657B" w:rsidRPr="001436AB">
        <w:rPr>
          <w:lang w:val="en-GB"/>
        </w:rPr>
        <w:t>Court</w:t>
      </w:r>
      <w:r w:rsidR="00E43A95" w:rsidRPr="001436AB">
        <w:rPr>
          <w:lang w:val="en-GB"/>
        </w:rPr>
        <w:t xml:space="preserve"> </w:t>
      </w:r>
      <w:r w:rsidR="00012541" w:rsidRPr="001436AB">
        <w:rPr>
          <w:lang w:val="en-GB"/>
        </w:rPr>
        <w:t xml:space="preserve">considers it </w:t>
      </w:r>
      <w:r w:rsidR="00D7657B" w:rsidRPr="001436AB">
        <w:rPr>
          <w:lang w:val="en-GB"/>
        </w:rPr>
        <w:t>undeniable</w:t>
      </w:r>
      <w:r w:rsidR="00E43A95" w:rsidRPr="001436AB">
        <w:rPr>
          <w:lang w:val="en-GB"/>
        </w:rPr>
        <w:t xml:space="preserve"> </w:t>
      </w:r>
      <w:r w:rsidR="00012541" w:rsidRPr="001436AB">
        <w:rPr>
          <w:lang w:val="en-GB"/>
        </w:rPr>
        <w:t>that the applic</w:t>
      </w:r>
      <w:r w:rsidR="00E43A95" w:rsidRPr="001436AB">
        <w:rPr>
          <w:lang w:val="en-GB"/>
        </w:rPr>
        <w:t xml:space="preserve">ants </w:t>
      </w:r>
      <w:r w:rsidR="00B11056" w:rsidRPr="001436AB">
        <w:rPr>
          <w:lang w:val="en-GB"/>
        </w:rPr>
        <w:t>sustained</w:t>
      </w:r>
      <w:r w:rsidR="00012541" w:rsidRPr="001436AB">
        <w:rPr>
          <w:lang w:val="en-GB"/>
        </w:rPr>
        <w:t xml:space="preserve"> </w:t>
      </w:r>
      <w:r w:rsidR="00CA080C" w:rsidRPr="001436AB">
        <w:rPr>
          <w:lang w:val="en-GB"/>
        </w:rPr>
        <w:t>non-pecuniary</w:t>
      </w:r>
      <w:r w:rsidR="00012541" w:rsidRPr="001436AB">
        <w:rPr>
          <w:lang w:val="en-GB"/>
        </w:rPr>
        <w:t xml:space="preserve"> </w:t>
      </w:r>
      <w:r w:rsidR="00D7657B" w:rsidRPr="001436AB">
        <w:rPr>
          <w:lang w:val="en-GB"/>
        </w:rPr>
        <w:t>damage</w:t>
      </w:r>
      <w:r w:rsidR="00012541" w:rsidRPr="001436AB">
        <w:rPr>
          <w:lang w:val="en-GB"/>
        </w:rPr>
        <w:t xml:space="preserve"> on account of the</w:t>
      </w:r>
      <w:r w:rsidRPr="001436AB">
        <w:rPr>
          <w:lang w:val="en-GB"/>
        </w:rPr>
        <w:t xml:space="preserve"> violation </w:t>
      </w:r>
      <w:r w:rsidR="00012541" w:rsidRPr="001436AB">
        <w:rPr>
          <w:lang w:val="en-GB"/>
        </w:rPr>
        <w:t xml:space="preserve">of the </w:t>
      </w:r>
      <w:r w:rsidR="00D7657B" w:rsidRPr="001436AB">
        <w:rPr>
          <w:lang w:val="en-GB"/>
        </w:rPr>
        <w:t>substantive</w:t>
      </w:r>
      <w:r w:rsidR="00012541" w:rsidRPr="001436AB">
        <w:rPr>
          <w:lang w:val="en-GB"/>
        </w:rPr>
        <w:t xml:space="preserve"> </w:t>
      </w:r>
      <w:r w:rsidR="00B11056" w:rsidRPr="001436AB">
        <w:rPr>
          <w:lang w:val="en-GB"/>
        </w:rPr>
        <w:t xml:space="preserve">and procedural </w:t>
      </w:r>
      <w:r w:rsidR="00012541" w:rsidRPr="001436AB">
        <w:rPr>
          <w:lang w:val="en-GB"/>
        </w:rPr>
        <w:t>head</w:t>
      </w:r>
      <w:r w:rsidR="00B11056" w:rsidRPr="001436AB">
        <w:rPr>
          <w:lang w:val="en-GB"/>
        </w:rPr>
        <w:t>s</w:t>
      </w:r>
      <w:r w:rsidR="00012541" w:rsidRPr="001436AB">
        <w:rPr>
          <w:lang w:val="en-GB"/>
        </w:rPr>
        <w:t xml:space="preserve"> of A</w:t>
      </w:r>
      <w:r w:rsidRPr="001436AB">
        <w:rPr>
          <w:lang w:val="en-GB"/>
        </w:rPr>
        <w:t xml:space="preserve">rticle 3 </w:t>
      </w:r>
      <w:r w:rsidR="00012541" w:rsidRPr="001436AB">
        <w:rPr>
          <w:lang w:val="en-GB"/>
        </w:rPr>
        <w:t>of the</w:t>
      </w:r>
      <w:r w:rsidRPr="001436AB">
        <w:rPr>
          <w:lang w:val="en-GB"/>
        </w:rPr>
        <w:t xml:space="preserve"> Convention </w:t>
      </w:r>
      <w:r w:rsidR="00012541" w:rsidRPr="001436AB">
        <w:rPr>
          <w:lang w:val="en-GB"/>
        </w:rPr>
        <w:t xml:space="preserve">of which they </w:t>
      </w:r>
      <w:r w:rsidR="00B11056" w:rsidRPr="001436AB">
        <w:rPr>
          <w:lang w:val="en-GB"/>
        </w:rPr>
        <w:t>we</w:t>
      </w:r>
      <w:r w:rsidR="00012541" w:rsidRPr="001436AB">
        <w:rPr>
          <w:lang w:val="en-GB"/>
        </w:rPr>
        <w:t>re the</w:t>
      </w:r>
      <w:r w:rsidRPr="001436AB">
        <w:rPr>
          <w:lang w:val="en-GB"/>
        </w:rPr>
        <w:t xml:space="preserve"> </w:t>
      </w:r>
      <w:r w:rsidR="00D7657B" w:rsidRPr="001436AB">
        <w:rPr>
          <w:lang w:val="en-GB"/>
        </w:rPr>
        <w:t>victims</w:t>
      </w:r>
      <w:r w:rsidR="00E43A95" w:rsidRPr="001436AB">
        <w:rPr>
          <w:lang w:val="en-GB"/>
        </w:rPr>
        <w:t xml:space="preserve">. </w:t>
      </w:r>
      <w:r w:rsidR="00012541" w:rsidRPr="001436AB">
        <w:rPr>
          <w:lang w:val="en-GB"/>
        </w:rPr>
        <w:t xml:space="preserve">Making its assessment on an </w:t>
      </w:r>
      <w:r w:rsidR="00D7657B" w:rsidRPr="001436AB">
        <w:rPr>
          <w:lang w:val="en-GB"/>
        </w:rPr>
        <w:t>equitable</w:t>
      </w:r>
      <w:r w:rsidR="00012541" w:rsidRPr="001436AB">
        <w:rPr>
          <w:lang w:val="en-GB"/>
        </w:rPr>
        <w:t xml:space="preserve"> basis </w:t>
      </w:r>
      <w:r w:rsidR="00B11056" w:rsidRPr="001436AB">
        <w:rPr>
          <w:lang w:val="en-GB"/>
        </w:rPr>
        <w:t>as required by</w:t>
      </w:r>
      <w:r w:rsidR="00012541" w:rsidRPr="001436AB">
        <w:rPr>
          <w:lang w:val="en-GB"/>
        </w:rPr>
        <w:t xml:space="preserve"> A</w:t>
      </w:r>
      <w:r w:rsidR="00E639B6" w:rsidRPr="001436AB">
        <w:rPr>
          <w:lang w:val="en-GB"/>
        </w:rPr>
        <w:t>rticle </w:t>
      </w:r>
      <w:r w:rsidR="00E43A95" w:rsidRPr="001436AB">
        <w:rPr>
          <w:lang w:val="en-GB"/>
        </w:rPr>
        <w:t xml:space="preserve">41 </w:t>
      </w:r>
      <w:r w:rsidR="00012541" w:rsidRPr="001436AB">
        <w:rPr>
          <w:lang w:val="en-GB"/>
        </w:rPr>
        <w:t>of the</w:t>
      </w:r>
      <w:r w:rsidR="00E43A95" w:rsidRPr="001436AB">
        <w:rPr>
          <w:lang w:val="en-GB"/>
        </w:rPr>
        <w:t xml:space="preserve"> Convention, </w:t>
      </w:r>
      <w:r w:rsidR="00012541" w:rsidRPr="001436AB">
        <w:rPr>
          <w:lang w:val="en-GB"/>
        </w:rPr>
        <w:t xml:space="preserve">it awards </w:t>
      </w:r>
      <w:r w:rsidRPr="001436AB">
        <w:rPr>
          <w:lang w:val="en-GB"/>
        </w:rPr>
        <w:t>e</w:t>
      </w:r>
      <w:r w:rsidR="00012541" w:rsidRPr="001436AB">
        <w:rPr>
          <w:lang w:val="en-GB"/>
        </w:rPr>
        <w:t>ach of them</w:t>
      </w:r>
      <w:r w:rsidRPr="001436AB">
        <w:rPr>
          <w:lang w:val="en-GB"/>
        </w:rPr>
        <w:t xml:space="preserve"> </w:t>
      </w:r>
      <w:r w:rsidR="00012541" w:rsidRPr="001436AB">
        <w:rPr>
          <w:lang w:val="en-GB"/>
        </w:rPr>
        <w:t xml:space="preserve">EUR </w:t>
      </w:r>
      <w:r w:rsidR="00BC2E8B" w:rsidRPr="001436AB">
        <w:rPr>
          <w:lang w:val="en-GB"/>
        </w:rPr>
        <w:t>5</w:t>
      </w:r>
      <w:r w:rsidR="00012541" w:rsidRPr="001436AB">
        <w:rPr>
          <w:lang w:val="en-GB"/>
        </w:rPr>
        <w:t>,</w:t>
      </w:r>
      <w:r w:rsidR="00BC2E8B" w:rsidRPr="001436AB">
        <w:rPr>
          <w:lang w:val="en-GB"/>
        </w:rPr>
        <w:t xml:space="preserve">000 </w:t>
      </w:r>
      <w:r w:rsidR="00012541" w:rsidRPr="001436AB">
        <w:rPr>
          <w:lang w:val="en-GB"/>
        </w:rPr>
        <w:t>under this head</w:t>
      </w:r>
      <w:r w:rsidRPr="001436AB">
        <w:rPr>
          <w:lang w:val="en-GB"/>
        </w:rPr>
        <w:t>.</w:t>
      </w:r>
    </w:p>
    <w:p w:rsidR="002E3260" w:rsidRPr="001436AB" w:rsidRDefault="002E3260" w:rsidP="001436AB">
      <w:pPr>
        <w:pStyle w:val="ECHRHeading2"/>
        <w:rPr>
          <w:lang w:val="en-GB"/>
        </w:rPr>
      </w:pPr>
      <w:r w:rsidRPr="001436AB">
        <w:rPr>
          <w:lang w:val="en-GB"/>
        </w:rPr>
        <w:t>B.  </w:t>
      </w:r>
      <w:r w:rsidR="0060080A" w:rsidRPr="001436AB">
        <w:rPr>
          <w:lang w:val="en-GB"/>
        </w:rPr>
        <w:t>Costs and ex</w:t>
      </w:r>
      <w:r w:rsidRPr="001436AB">
        <w:rPr>
          <w:lang w:val="en-GB"/>
        </w:rPr>
        <w:t>pens</w:t>
      </w:r>
      <w:r w:rsidR="0060080A" w:rsidRPr="001436AB">
        <w:rPr>
          <w:lang w:val="en-GB"/>
        </w:rPr>
        <w:t>es</w:t>
      </w:r>
    </w:p>
    <w:p w:rsidR="00DF4CBA" w:rsidRPr="001436AB" w:rsidRDefault="00C66267" w:rsidP="001436AB">
      <w:pPr>
        <w:pStyle w:val="ECHRPara"/>
        <w:rPr>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139</w:t>
      </w:r>
      <w:r w:rsidRPr="001436AB">
        <w:rPr>
          <w:lang w:val="en-GB"/>
        </w:rPr>
        <w:fldChar w:fldCharType="end"/>
      </w:r>
      <w:r w:rsidRPr="001436AB">
        <w:rPr>
          <w:lang w:val="en-GB"/>
        </w:rPr>
        <w:t>.  </w:t>
      </w:r>
      <w:r w:rsidR="0060080A" w:rsidRPr="001436AB">
        <w:rPr>
          <w:lang w:val="en-GB"/>
        </w:rPr>
        <w:t xml:space="preserve">As they </w:t>
      </w:r>
      <w:r w:rsidR="00266901" w:rsidRPr="001436AB">
        <w:rPr>
          <w:lang w:val="en-GB"/>
        </w:rPr>
        <w:t>had done</w:t>
      </w:r>
      <w:r w:rsidR="0060080A" w:rsidRPr="001436AB">
        <w:rPr>
          <w:lang w:val="en-GB"/>
        </w:rPr>
        <w:t xml:space="preserve"> before the </w:t>
      </w:r>
      <w:r w:rsidR="00D7657B" w:rsidRPr="001436AB">
        <w:rPr>
          <w:lang w:val="en-GB"/>
        </w:rPr>
        <w:t>Chamber</w:t>
      </w:r>
      <w:r w:rsidR="001C52C0" w:rsidRPr="001436AB">
        <w:rPr>
          <w:lang w:val="en-GB"/>
        </w:rPr>
        <w:t xml:space="preserve">, </w:t>
      </w:r>
      <w:r w:rsidR="0060080A" w:rsidRPr="001436AB">
        <w:rPr>
          <w:lang w:val="en-GB"/>
        </w:rPr>
        <w:t>the applica</w:t>
      </w:r>
      <w:r w:rsidR="001C52C0" w:rsidRPr="001436AB">
        <w:rPr>
          <w:lang w:val="en-GB"/>
        </w:rPr>
        <w:t xml:space="preserve">nts </w:t>
      </w:r>
      <w:r w:rsidR="0060080A" w:rsidRPr="001436AB">
        <w:rPr>
          <w:lang w:val="en-GB"/>
        </w:rPr>
        <w:t>claim</w:t>
      </w:r>
      <w:r w:rsidR="00266901" w:rsidRPr="001436AB">
        <w:rPr>
          <w:lang w:val="en-GB"/>
        </w:rPr>
        <w:t>ed</w:t>
      </w:r>
      <w:r w:rsidR="001C52C0" w:rsidRPr="001436AB">
        <w:rPr>
          <w:lang w:val="en-GB"/>
        </w:rPr>
        <w:t xml:space="preserve"> </w:t>
      </w:r>
      <w:r w:rsidR="00B82550" w:rsidRPr="001436AB">
        <w:rPr>
          <w:lang w:val="en-GB"/>
        </w:rPr>
        <w:t>EUR </w:t>
      </w:r>
      <w:r w:rsidR="0060080A" w:rsidRPr="001436AB">
        <w:rPr>
          <w:lang w:val="en-GB"/>
        </w:rPr>
        <w:t>4,</w:t>
      </w:r>
      <w:r w:rsidR="001C52C0" w:rsidRPr="001436AB">
        <w:rPr>
          <w:lang w:val="en-GB"/>
        </w:rPr>
        <w:t>088</w:t>
      </w:r>
      <w:r w:rsidR="0060080A" w:rsidRPr="001436AB">
        <w:rPr>
          <w:lang w:val="en-GB"/>
        </w:rPr>
        <w:t>.</w:t>
      </w:r>
      <w:r w:rsidR="001C52C0" w:rsidRPr="001436AB">
        <w:rPr>
          <w:lang w:val="en-GB"/>
        </w:rPr>
        <w:t>71</w:t>
      </w:r>
      <w:r w:rsidR="00B82550" w:rsidRPr="001436AB">
        <w:rPr>
          <w:lang w:val="en-GB"/>
        </w:rPr>
        <w:t xml:space="preserve"> </w:t>
      </w:r>
      <w:r w:rsidR="0060080A" w:rsidRPr="001436AB">
        <w:rPr>
          <w:lang w:val="en-GB"/>
        </w:rPr>
        <w:t xml:space="preserve">in </w:t>
      </w:r>
      <w:r w:rsidR="00B82550" w:rsidRPr="001436AB">
        <w:rPr>
          <w:lang w:val="en-GB"/>
        </w:rPr>
        <w:t xml:space="preserve">respect of their </w:t>
      </w:r>
      <w:r w:rsidR="0060080A" w:rsidRPr="001436AB">
        <w:rPr>
          <w:lang w:val="en-GB"/>
        </w:rPr>
        <w:t>costs and ex</w:t>
      </w:r>
      <w:r w:rsidR="001C52C0" w:rsidRPr="001436AB">
        <w:rPr>
          <w:lang w:val="en-GB"/>
        </w:rPr>
        <w:t>pens</w:t>
      </w:r>
      <w:r w:rsidR="0060080A" w:rsidRPr="001436AB">
        <w:rPr>
          <w:lang w:val="en-GB"/>
        </w:rPr>
        <w:t>es before the domestic courts</w:t>
      </w:r>
      <w:r w:rsidR="001C52C0" w:rsidRPr="001436AB">
        <w:rPr>
          <w:lang w:val="en-GB"/>
        </w:rPr>
        <w:t xml:space="preserve">. </w:t>
      </w:r>
      <w:r w:rsidR="0060080A" w:rsidRPr="001436AB">
        <w:rPr>
          <w:lang w:val="en-GB"/>
        </w:rPr>
        <w:t>They further claim</w:t>
      </w:r>
      <w:r w:rsidR="00266901" w:rsidRPr="001436AB">
        <w:rPr>
          <w:lang w:val="en-GB"/>
        </w:rPr>
        <w:t>ed</w:t>
      </w:r>
      <w:r w:rsidR="00FD3F32" w:rsidRPr="001436AB">
        <w:rPr>
          <w:lang w:val="en-GB"/>
        </w:rPr>
        <w:t xml:space="preserve"> </w:t>
      </w:r>
      <w:r w:rsidR="0060080A" w:rsidRPr="001436AB">
        <w:rPr>
          <w:lang w:val="en-GB"/>
        </w:rPr>
        <w:t xml:space="preserve">EUR </w:t>
      </w:r>
      <w:r w:rsidR="00FD3F32" w:rsidRPr="001436AB">
        <w:rPr>
          <w:lang w:val="en-GB"/>
        </w:rPr>
        <w:t>25</w:t>
      </w:r>
      <w:r w:rsidR="0060080A" w:rsidRPr="001436AB">
        <w:rPr>
          <w:lang w:val="en-GB"/>
        </w:rPr>
        <w:t>,167.</w:t>
      </w:r>
      <w:r w:rsidR="00FD3F32" w:rsidRPr="001436AB">
        <w:rPr>
          <w:lang w:val="en-GB"/>
        </w:rPr>
        <w:t xml:space="preserve">04 </w:t>
      </w:r>
      <w:r w:rsidR="0060080A" w:rsidRPr="001436AB">
        <w:rPr>
          <w:lang w:val="en-GB"/>
        </w:rPr>
        <w:t xml:space="preserve">in </w:t>
      </w:r>
      <w:r w:rsidR="00B82550" w:rsidRPr="001436AB">
        <w:rPr>
          <w:lang w:val="en-GB"/>
        </w:rPr>
        <w:t xml:space="preserve">respect of their </w:t>
      </w:r>
      <w:r w:rsidR="0060080A" w:rsidRPr="001436AB">
        <w:rPr>
          <w:lang w:val="en-GB"/>
        </w:rPr>
        <w:t>costs and expenses</w:t>
      </w:r>
      <w:r w:rsidR="00FD3F32" w:rsidRPr="001436AB">
        <w:rPr>
          <w:lang w:val="en-GB"/>
        </w:rPr>
        <w:t xml:space="preserve"> relati</w:t>
      </w:r>
      <w:r w:rsidR="0060080A" w:rsidRPr="001436AB">
        <w:rPr>
          <w:lang w:val="en-GB"/>
        </w:rPr>
        <w:t>ng to</w:t>
      </w:r>
      <w:r w:rsidR="00FD3F32" w:rsidRPr="001436AB">
        <w:rPr>
          <w:lang w:val="en-GB"/>
        </w:rPr>
        <w:t xml:space="preserve"> </w:t>
      </w:r>
      <w:r w:rsidR="00B82550" w:rsidRPr="001436AB">
        <w:rPr>
          <w:lang w:val="en-GB"/>
        </w:rPr>
        <w:t xml:space="preserve">the </w:t>
      </w:r>
      <w:r w:rsidR="00D7657B" w:rsidRPr="001436AB">
        <w:rPr>
          <w:lang w:val="en-GB"/>
        </w:rPr>
        <w:t>proceedings</w:t>
      </w:r>
      <w:r w:rsidR="0060080A" w:rsidRPr="001436AB">
        <w:rPr>
          <w:lang w:val="en-GB"/>
        </w:rPr>
        <w:t xml:space="preserve"> before the</w:t>
      </w:r>
      <w:r w:rsidR="00FD3F32" w:rsidRPr="001436AB">
        <w:rPr>
          <w:lang w:val="en-GB"/>
        </w:rPr>
        <w:t xml:space="preserve"> </w:t>
      </w:r>
      <w:r w:rsidR="00D7657B" w:rsidRPr="001436AB">
        <w:rPr>
          <w:lang w:val="en-GB"/>
        </w:rPr>
        <w:t>Court</w:t>
      </w:r>
      <w:r w:rsidR="005316E7" w:rsidRPr="001436AB">
        <w:rPr>
          <w:lang w:val="en-GB"/>
        </w:rPr>
        <w:t xml:space="preserve">, </w:t>
      </w:r>
      <w:r w:rsidR="0060080A" w:rsidRPr="001436AB">
        <w:rPr>
          <w:lang w:val="en-GB"/>
        </w:rPr>
        <w:t xml:space="preserve">that </w:t>
      </w:r>
      <w:r w:rsidR="00D7657B" w:rsidRPr="001436AB">
        <w:rPr>
          <w:lang w:val="en-GB"/>
        </w:rPr>
        <w:t>is</w:t>
      </w:r>
      <w:r w:rsidR="0060080A" w:rsidRPr="001436AB">
        <w:rPr>
          <w:lang w:val="en-GB"/>
        </w:rPr>
        <w:t xml:space="preserve"> to say</w:t>
      </w:r>
      <w:r w:rsidR="005316E7" w:rsidRPr="001436AB">
        <w:rPr>
          <w:lang w:val="en-GB"/>
        </w:rPr>
        <w:t xml:space="preserve"> </w:t>
      </w:r>
      <w:r w:rsidR="0060080A" w:rsidRPr="001436AB">
        <w:rPr>
          <w:lang w:val="en-GB"/>
        </w:rPr>
        <w:t>EUR</w:t>
      </w:r>
      <w:r w:rsidR="00CA3034" w:rsidRPr="001436AB">
        <w:rPr>
          <w:lang w:val="en-GB"/>
        </w:rPr>
        <w:t> </w:t>
      </w:r>
      <w:r w:rsidR="00FD3F32" w:rsidRPr="001436AB">
        <w:rPr>
          <w:lang w:val="en-GB"/>
        </w:rPr>
        <w:t>7</w:t>
      </w:r>
      <w:r w:rsidR="0060080A" w:rsidRPr="001436AB">
        <w:rPr>
          <w:lang w:val="en-GB"/>
        </w:rPr>
        <w:t>,</w:t>
      </w:r>
      <w:r w:rsidR="00FD3F32" w:rsidRPr="001436AB">
        <w:rPr>
          <w:lang w:val="en-GB"/>
        </w:rPr>
        <w:t>051</w:t>
      </w:r>
      <w:r w:rsidR="0060080A" w:rsidRPr="001436AB">
        <w:rPr>
          <w:lang w:val="en-GB"/>
        </w:rPr>
        <w:t>.</w:t>
      </w:r>
      <w:r w:rsidR="00FD3F32" w:rsidRPr="001436AB">
        <w:rPr>
          <w:lang w:val="en-GB"/>
        </w:rPr>
        <w:t xml:space="preserve">42 </w:t>
      </w:r>
      <w:r w:rsidR="0060080A" w:rsidRPr="001436AB">
        <w:rPr>
          <w:lang w:val="en-GB"/>
        </w:rPr>
        <w:t xml:space="preserve">in respect of </w:t>
      </w:r>
      <w:r w:rsidR="00FD3F32" w:rsidRPr="001436AB">
        <w:rPr>
          <w:lang w:val="en-GB"/>
        </w:rPr>
        <w:t>M</w:t>
      </w:r>
      <w:r w:rsidR="0060080A" w:rsidRPr="001436AB">
        <w:rPr>
          <w:lang w:val="en-GB"/>
        </w:rPr>
        <w:t>r</w:t>
      </w:r>
      <w:r w:rsidR="00FD3F32" w:rsidRPr="001436AB">
        <w:rPr>
          <w:lang w:val="en-GB"/>
        </w:rPr>
        <w:t xml:space="preserve"> Marchand</w:t>
      </w:r>
      <w:r w:rsidR="001436AB" w:rsidRPr="001436AB">
        <w:rPr>
          <w:lang w:val="en-GB"/>
        </w:rPr>
        <w:t>’</w:t>
      </w:r>
      <w:r w:rsidR="0060080A" w:rsidRPr="001436AB">
        <w:rPr>
          <w:lang w:val="en-GB"/>
        </w:rPr>
        <w:t>s fees and</w:t>
      </w:r>
      <w:r w:rsidR="00FD3F32" w:rsidRPr="001436AB">
        <w:rPr>
          <w:lang w:val="en-GB"/>
        </w:rPr>
        <w:t xml:space="preserve"> </w:t>
      </w:r>
      <w:r w:rsidR="0060080A" w:rsidRPr="001436AB">
        <w:rPr>
          <w:lang w:val="en-GB"/>
        </w:rPr>
        <w:t>EUR 18,</w:t>
      </w:r>
      <w:r w:rsidR="00FD3F32" w:rsidRPr="001436AB">
        <w:rPr>
          <w:lang w:val="en-GB"/>
        </w:rPr>
        <w:t>115</w:t>
      </w:r>
      <w:r w:rsidR="0060080A" w:rsidRPr="001436AB">
        <w:rPr>
          <w:lang w:val="en-GB"/>
        </w:rPr>
        <w:t>.</w:t>
      </w:r>
      <w:r w:rsidR="00FD3F32" w:rsidRPr="001436AB">
        <w:rPr>
          <w:lang w:val="en-GB"/>
        </w:rPr>
        <w:t>62</w:t>
      </w:r>
      <w:r w:rsidR="007475DE" w:rsidRPr="001436AB">
        <w:rPr>
          <w:lang w:val="en-GB"/>
        </w:rPr>
        <w:t xml:space="preserve"> </w:t>
      </w:r>
      <w:r w:rsidR="0060080A" w:rsidRPr="001436AB">
        <w:rPr>
          <w:lang w:val="en-GB"/>
        </w:rPr>
        <w:t xml:space="preserve">in </w:t>
      </w:r>
      <w:r w:rsidR="00D7657B" w:rsidRPr="001436AB">
        <w:rPr>
          <w:lang w:val="en-GB"/>
        </w:rPr>
        <w:t>respect</w:t>
      </w:r>
      <w:r w:rsidR="0060080A" w:rsidRPr="001436AB">
        <w:rPr>
          <w:lang w:val="en-GB"/>
        </w:rPr>
        <w:t xml:space="preserve"> of</w:t>
      </w:r>
      <w:r w:rsidR="00FD3F32" w:rsidRPr="001436AB">
        <w:rPr>
          <w:lang w:val="en-GB"/>
        </w:rPr>
        <w:t xml:space="preserve"> M</w:t>
      </w:r>
      <w:r w:rsidR="0060080A" w:rsidRPr="001436AB">
        <w:rPr>
          <w:lang w:val="en-GB"/>
        </w:rPr>
        <w:t>r</w:t>
      </w:r>
      <w:r w:rsidR="007475DE" w:rsidRPr="001436AB">
        <w:rPr>
          <w:lang w:val="en-GB"/>
        </w:rPr>
        <w:t xml:space="preserve"> </w:t>
      </w:r>
      <w:r w:rsidR="00FD3F32" w:rsidRPr="001436AB">
        <w:rPr>
          <w:lang w:val="en-GB"/>
        </w:rPr>
        <w:t>Chih</w:t>
      </w:r>
      <w:r w:rsidR="00E639B6" w:rsidRPr="001436AB">
        <w:rPr>
          <w:lang w:val="en-GB"/>
        </w:rPr>
        <w:t>a</w:t>
      </w:r>
      <w:r w:rsidR="00FD3F32" w:rsidRPr="001436AB">
        <w:rPr>
          <w:lang w:val="en-GB"/>
        </w:rPr>
        <w:t>oui</w:t>
      </w:r>
      <w:r w:rsidR="001436AB" w:rsidRPr="001436AB">
        <w:rPr>
          <w:lang w:val="en-GB"/>
        </w:rPr>
        <w:t>’</w:t>
      </w:r>
      <w:r w:rsidR="0060080A" w:rsidRPr="001436AB">
        <w:rPr>
          <w:lang w:val="en-GB"/>
        </w:rPr>
        <w:t>s fees</w:t>
      </w:r>
      <w:r w:rsidR="00FD3F32" w:rsidRPr="001436AB">
        <w:rPr>
          <w:lang w:val="en-GB"/>
        </w:rPr>
        <w:t xml:space="preserve">. </w:t>
      </w:r>
      <w:r w:rsidR="00E846A2" w:rsidRPr="001436AB">
        <w:rPr>
          <w:lang w:val="en-GB"/>
        </w:rPr>
        <w:t>They explain</w:t>
      </w:r>
      <w:r w:rsidR="00A7667B" w:rsidRPr="001436AB">
        <w:rPr>
          <w:lang w:val="en-GB"/>
        </w:rPr>
        <w:t>ed</w:t>
      </w:r>
      <w:r w:rsidR="00E846A2" w:rsidRPr="001436AB">
        <w:rPr>
          <w:lang w:val="en-GB"/>
        </w:rPr>
        <w:t xml:space="preserve"> that they </w:t>
      </w:r>
      <w:r w:rsidR="00A7667B" w:rsidRPr="001436AB">
        <w:rPr>
          <w:lang w:val="en-GB"/>
        </w:rPr>
        <w:t xml:space="preserve">had </w:t>
      </w:r>
      <w:r w:rsidR="00E846A2" w:rsidRPr="001436AB">
        <w:rPr>
          <w:lang w:val="en-GB"/>
        </w:rPr>
        <w:t>agreed hourly rate</w:t>
      </w:r>
      <w:r w:rsidR="00B82550" w:rsidRPr="001436AB">
        <w:rPr>
          <w:lang w:val="en-GB"/>
        </w:rPr>
        <w:t>s</w:t>
      </w:r>
      <w:r w:rsidR="00E846A2" w:rsidRPr="001436AB">
        <w:rPr>
          <w:lang w:val="en-GB"/>
        </w:rPr>
        <w:t xml:space="preserve"> of EUR </w:t>
      </w:r>
      <w:r w:rsidR="005316E7" w:rsidRPr="001436AB">
        <w:rPr>
          <w:lang w:val="en-GB"/>
        </w:rPr>
        <w:t xml:space="preserve">85 </w:t>
      </w:r>
      <w:r w:rsidR="00E846A2" w:rsidRPr="001436AB">
        <w:rPr>
          <w:lang w:val="en-GB"/>
        </w:rPr>
        <w:t>and</w:t>
      </w:r>
      <w:r w:rsidR="005316E7" w:rsidRPr="001436AB">
        <w:rPr>
          <w:lang w:val="en-GB"/>
        </w:rPr>
        <w:t xml:space="preserve"> </w:t>
      </w:r>
      <w:r w:rsidR="00E846A2" w:rsidRPr="001436AB">
        <w:rPr>
          <w:lang w:val="en-GB"/>
        </w:rPr>
        <w:t xml:space="preserve">EUR </w:t>
      </w:r>
      <w:r w:rsidR="005316E7" w:rsidRPr="001436AB">
        <w:rPr>
          <w:lang w:val="en-GB"/>
        </w:rPr>
        <w:t>125 respective</w:t>
      </w:r>
      <w:r w:rsidR="00E846A2" w:rsidRPr="001436AB">
        <w:rPr>
          <w:lang w:val="en-GB"/>
        </w:rPr>
        <w:t>ly</w:t>
      </w:r>
      <w:r w:rsidR="00B82550" w:rsidRPr="001436AB">
        <w:rPr>
          <w:lang w:val="en-GB"/>
        </w:rPr>
        <w:t xml:space="preserve"> with the two lawyers</w:t>
      </w:r>
      <w:r w:rsidR="00F666AE" w:rsidRPr="001436AB">
        <w:rPr>
          <w:lang w:val="en-GB"/>
        </w:rPr>
        <w:t xml:space="preserve">. </w:t>
      </w:r>
      <w:r w:rsidR="00E846A2" w:rsidRPr="001436AB">
        <w:rPr>
          <w:lang w:val="en-GB"/>
        </w:rPr>
        <w:t>Furthermore,</w:t>
      </w:r>
      <w:r w:rsidR="005316E7" w:rsidRPr="001436AB">
        <w:rPr>
          <w:lang w:val="en-GB"/>
        </w:rPr>
        <w:t xml:space="preserve"> M</w:t>
      </w:r>
      <w:r w:rsidR="00E846A2" w:rsidRPr="001436AB">
        <w:rPr>
          <w:lang w:val="en-GB"/>
        </w:rPr>
        <w:t>r</w:t>
      </w:r>
      <w:r w:rsidR="005316E7" w:rsidRPr="001436AB">
        <w:rPr>
          <w:lang w:val="en-GB"/>
        </w:rPr>
        <w:t xml:space="preserve"> Marchand </w:t>
      </w:r>
      <w:r w:rsidR="00A7667B" w:rsidRPr="001436AB">
        <w:rPr>
          <w:lang w:val="en-GB"/>
        </w:rPr>
        <w:t xml:space="preserve">had </w:t>
      </w:r>
      <w:r w:rsidR="00E846A2" w:rsidRPr="001436AB">
        <w:rPr>
          <w:lang w:val="en-GB"/>
        </w:rPr>
        <w:t xml:space="preserve">charged them for </w:t>
      </w:r>
      <w:r w:rsidR="005316E7" w:rsidRPr="001436AB">
        <w:rPr>
          <w:lang w:val="en-GB"/>
        </w:rPr>
        <w:t>t</w:t>
      </w:r>
      <w:r w:rsidR="00E846A2" w:rsidRPr="001436AB">
        <w:rPr>
          <w:lang w:val="en-GB"/>
        </w:rPr>
        <w:t>hirty</w:t>
      </w:r>
      <w:r w:rsidR="005316E7" w:rsidRPr="001436AB">
        <w:rPr>
          <w:lang w:val="en-GB"/>
        </w:rPr>
        <w:t>-</w:t>
      </w:r>
      <w:r w:rsidR="00E846A2" w:rsidRPr="001436AB">
        <w:rPr>
          <w:lang w:val="en-GB"/>
        </w:rPr>
        <w:t xml:space="preserve">five </w:t>
      </w:r>
      <w:r w:rsidR="00A7667B" w:rsidRPr="001436AB">
        <w:rPr>
          <w:lang w:val="en-GB"/>
        </w:rPr>
        <w:t>hours</w:t>
      </w:r>
      <w:r w:rsidR="001436AB" w:rsidRPr="001436AB">
        <w:rPr>
          <w:lang w:val="en-GB"/>
        </w:rPr>
        <w:t>’</w:t>
      </w:r>
      <w:r w:rsidR="005316E7" w:rsidRPr="001436AB">
        <w:rPr>
          <w:lang w:val="en-GB"/>
        </w:rPr>
        <w:t xml:space="preserve"> </w:t>
      </w:r>
      <w:r w:rsidR="00A7667B" w:rsidRPr="001436AB">
        <w:rPr>
          <w:lang w:val="en-GB"/>
        </w:rPr>
        <w:t>preparation</w:t>
      </w:r>
      <w:r w:rsidR="005316E7" w:rsidRPr="001436AB">
        <w:rPr>
          <w:lang w:val="en-GB"/>
        </w:rPr>
        <w:t xml:space="preserve"> </w:t>
      </w:r>
      <w:r w:rsidR="00E846A2" w:rsidRPr="001436AB">
        <w:rPr>
          <w:lang w:val="en-GB"/>
        </w:rPr>
        <w:t xml:space="preserve">of their </w:t>
      </w:r>
      <w:r w:rsidR="00A7667B" w:rsidRPr="001436AB">
        <w:rPr>
          <w:lang w:val="en-GB"/>
        </w:rPr>
        <w:t>application</w:t>
      </w:r>
      <w:r w:rsidR="005316E7" w:rsidRPr="001436AB">
        <w:rPr>
          <w:lang w:val="en-GB"/>
        </w:rPr>
        <w:t xml:space="preserve">, </w:t>
      </w:r>
      <w:r w:rsidR="00266901" w:rsidRPr="001436AB">
        <w:rPr>
          <w:lang w:val="en-GB"/>
        </w:rPr>
        <w:t xml:space="preserve">approximately thirteen </w:t>
      </w:r>
      <w:r w:rsidR="00A7667B" w:rsidRPr="001436AB">
        <w:rPr>
          <w:lang w:val="en-GB"/>
        </w:rPr>
        <w:t>hours</w:t>
      </w:r>
      <w:r w:rsidR="001436AB" w:rsidRPr="001436AB">
        <w:rPr>
          <w:lang w:val="en-GB"/>
        </w:rPr>
        <w:t>’</w:t>
      </w:r>
      <w:r w:rsidR="005316E7" w:rsidRPr="001436AB">
        <w:rPr>
          <w:lang w:val="en-GB"/>
        </w:rPr>
        <w:t xml:space="preserve"> </w:t>
      </w:r>
      <w:r w:rsidR="00A7667B" w:rsidRPr="001436AB">
        <w:rPr>
          <w:lang w:val="en-GB"/>
        </w:rPr>
        <w:t>preparation</w:t>
      </w:r>
      <w:r w:rsidR="00F666AE" w:rsidRPr="001436AB">
        <w:rPr>
          <w:lang w:val="en-GB"/>
        </w:rPr>
        <w:t xml:space="preserve"> </w:t>
      </w:r>
      <w:r w:rsidR="00266901" w:rsidRPr="001436AB">
        <w:rPr>
          <w:lang w:val="en-GB"/>
        </w:rPr>
        <w:t xml:space="preserve">of their request for </w:t>
      </w:r>
      <w:r w:rsidR="005316E7" w:rsidRPr="001436AB">
        <w:rPr>
          <w:lang w:val="en-GB"/>
        </w:rPr>
        <w:t>re</w:t>
      </w:r>
      <w:r w:rsidR="00266901" w:rsidRPr="001436AB">
        <w:rPr>
          <w:lang w:val="en-GB"/>
        </w:rPr>
        <w:t xml:space="preserve">ferral </w:t>
      </w:r>
      <w:r w:rsidR="00B82550" w:rsidRPr="001436AB">
        <w:rPr>
          <w:lang w:val="en-GB"/>
        </w:rPr>
        <w:t>to</w:t>
      </w:r>
      <w:r w:rsidR="00266901" w:rsidRPr="001436AB">
        <w:rPr>
          <w:lang w:val="en-GB"/>
        </w:rPr>
        <w:t xml:space="preserve"> the</w:t>
      </w:r>
      <w:r w:rsidR="005316E7" w:rsidRPr="001436AB">
        <w:rPr>
          <w:lang w:val="en-GB"/>
        </w:rPr>
        <w:t xml:space="preserve"> Grand </w:t>
      </w:r>
      <w:r w:rsidR="00A7667B" w:rsidRPr="001436AB">
        <w:rPr>
          <w:lang w:val="en-GB"/>
        </w:rPr>
        <w:t>Chamber</w:t>
      </w:r>
      <w:r w:rsidR="00266901" w:rsidRPr="001436AB">
        <w:rPr>
          <w:lang w:val="en-GB"/>
        </w:rPr>
        <w:t xml:space="preserve"> and approximately nine </w:t>
      </w:r>
      <w:r w:rsidR="00A7667B" w:rsidRPr="001436AB">
        <w:rPr>
          <w:lang w:val="en-GB"/>
        </w:rPr>
        <w:t>hours</w:t>
      </w:r>
      <w:r w:rsidR="001436AB" w:rsidRPr="001436AB">
        <w:rPr>
          <w:lang w:val="en-GB"/>
        </w:rPr>
        <w:t>’</w:t>
      </w:r>
      <w:r w:rsidR="00DC57EA" w:rsidRPr="001436AB">
        <w:rPr>
          <w:lang w:val="en-GB"/>
        </w:rPr>
        <w:t xml:space="preserve"> </w:t>
      </w:r>
      <w:r w:rsidR="00A7667B" w:rsidRPr="001436AB">
        <w:rPr>
          <w:lang w:val="en-GB"/>
        </w:rPr>
        <w:t>preparation</w:t>
      </w:r>
      <w:r w:rsidR="00DC57EA" w:rsidRPr="001436AB">
        <w:rPr>
          <w:lang w:val="en-GB"/>
        </w:rPr>
        <w:t xml:space="preserve"> </w:t>
      </w:r>
      <w:r w:rsidR="00266901" w:rsidRPr="001436AB">
        <w:rPr>
          <w:lang w:val="en-GB"/>
        </w:rPr>
        <w:t xml:space="preserve">of their </w:t>
      </w:r>
      <w:r w:rsidR="00A7667B" w:rsidRPr="001436AB">
        <w:rPr>
          <w:lang w:val="en-GB"/>
        </w:rPr>
        <w:t>memorial</w:t>
      </w:r>
      <w:r w:rsidR="00266901" w:rsidRPr="001436AB">
        <w:rPr>
          <w:lang w:val="en-GB"/>
        </w:rPr>
        <w:t xml:space="preserve"> before the Grand</w:t>
      </w:r>
      <w:r w:rsidR="00DC57EA" w:rsidRPr="001436AB">
        <w:rPr>
          <w:lang w:val="en-GB"/>
        </w:rPr>
        <w:t xml:space="preserve"> </w:t>
      </w:r>
      <w:r w:rsidR="00A7667B" w:rsidRPr="001436AB">
        <w:rPr>
          <w:lang w:val="en-GB"/>
        </w:rPr>
        <w:t>Chamber</w:t>
      </w:r>
      <w:r w:rsidR="00DC57EA" w:rsidRPr="001436AB">
        <w:rPr>
          <w:lang w:val="en-GB"/>
        </w:rPr>
        <w:t xml:space="preserve">, </w:t>
      </w:r>
      <w:r w:rsidR="00266901" w:rsidRPr="001436AB">
        <w:rPr>
          <w:lang w:val="en-GB"/>
        </w:rPr>
        <w:t xml:space="preserve">and </w:t>
      </w:r>
      <w:r w:rsidR="00F666AE" w:rsidRPr="001436AB">
        <w:rPr>
          <w:lang w:val="en-GB"/>
        </w:rPr>
        <w:t>M</w:t>
      </w:r>
      <w:r w:rsidR="00266901" w:rsidRPr="001436AB">
        <w:rPr>
          <w:lang w:val="en-GB"/>
        </w:rPr>
        <w:t>r</w:t>
      </w:r>
      <w:r w:rsidR="00F666AE" w:rsidRPr="001436AB">
        <w:rPr>
          <w:lang w:val="en-GB"/>
        </w:rPr>
        <w:t> Chih</w:t>
      </w:r>
      <w:r w:rsidR="00E639B6" w:rsidRPr="001436AB">
        <w:rPr>
          <w:lang w:val="en-GB"/>
        </w:rPr>
        <w:t>a</w:t>
      </w:r>
      <w:r w:rsidR="00F666AE" w:rsidRPr="001436AB">
        <w:rPr>
          <w:lang w:val="en-GB"/>
        </w:rPr>
        <w:t xml:space="preserve">oui </w:t>
      </w:r>
      <w:r w:rsidR="00A7667B" w:rsidRPr="001436AB">
        <w:rPr>
          <w:lang w:val="en-GB"/>
        </w:rPr>
        <w:t xml:space="preserve">had </w:t>
      </w:r>
      <w:r w:rsidR="00266901" w:rsidRPr="001436AB">
        <w:rPr>
          <w:lang w:val="en-GB"/>
        </w:rPr>
        <w:t>charged them fifty-one</w:t>
      </w:r>
      <w:r w:rsidR="00F666AE" w:rsidRPr="001436AB">
        <w:rPr>
          <w:lang w:val="en-GB"/>
        </w:rPr>
        <w:t xml:space="preserve"> </w:t>
      </w:r>
      <w:r w:rsidR="00A7667B" w:rsidRPr="001436AB">
        <w:rPr>
          <w:lang w:val="en-GB"/>
        </w:rPr>
        <w:t>hours</w:t>
      </w:r>
      <w:r w:rsidR="001436AB" w:rsidRPr="001436AB">
        <w:rPr>
          <w:lang w:val="en-GB"/>
        </w:rPr>
        <w:t>’</w:t>
      </w:r>
      <w:r w:rsidR="00F666AE" w:rsidRPr="001436AB">
        <w:rPr>
          <w:lang w:val="en-GB"/>
        </w:rPr>
        <w:t xml:space="preserve"> </w:t>
      </w:r>
      <w:r w:rsidR="00A7667B" w:rsidRPr="001436AB">
        <w:rPr>
          <w:lang w:val="en-GB"/>
        </w:rPr>
        <w:t>preparation</w:t>
      </w:r>
      <w:r w:rsidR="00F666AE" w:rsidRPr="001436AB">
        <w:rPr>
          <w:lang w:val="en-GB"/>
        </w:rPr>
        <w:t xml:space="preserve"> </w:t>
      </w:r>
      <w:r w:rsidR="00266901" w:rsidRPr="001436AB">
        <w:rPr>
          <w:lang w:val="en-GB"/>
        </w:rPr>
        <w:t>of their</w:t>
      </w:r>
      <w:r w:rsidR="00F666AE" w:rsidRPr="001436AB">
        <w:rPr>
          <w:lang w:val="en-GB"/>
        </w:rPr>
        <w:t xml:space="preserve"> observations </w:t>
      </w:r>
      <w:r w:rsidR="00266901" w:rsidRPr="001436AB">
        <w:rPr>
          <w:lang w:val="en-GB"/>
        </w:rPr>
        <w:t xml:space="preserve">before the </w:t>
      </w:r>
      <w:r w:rsidR="00A7667B" w:rsidRPr="001436AB">
        <w:rPr>
          <w:lang w:val="en-GB"/>
        </w:rPr>
        <w:t>Chamber</w:t>
      </w:r>
      <w:r w:rsidR="00F666AE" w:rsidRPr="001436AB">
        <w:rPr>
          <w:lang w:val="en-GB"/>
        </w:rPr>
        <w:t xml:space="preserve">, </w:t>
      </w:r>
      <w:r w:rsidR="00A7667B" w:rsidRPr="001436AB">
        <w:rPr>
          <w:lang w:val="en-GB"/>
        </w:rPr>
        <w:t>sixty</w:t>
      </w:r>
      <w:r w:rsidR="00F666AE" w:rsidRPr="001436AB">
        <w:rPr>
          <w:lang w:val="en-GB"/>
        </w:rPr>
        <w:t>-n</w:t>
      </w:r>
      <w:r w:rsidR="00266901" w:rsidRPr="001436AB">
        <w:rPr>
          <w:lang w:val="en-GB"/>
        </w:rPr>
        <w:t xml:space="preserve">ine </w:t>
      </w:r>
      <w:r w:rsidR="00A7667B" w:rsidRPr="001436AB">
        <w:rPr>
          <w:lang w:val="en-GB"/>
        </w:rPr>
        <w:t>hours</w:t>
      </w:r>
      <w:r w:rsidR="001436AB" w:rsidRPr="001436AB">
        <w:rPr>
          <w:lang w:val="en-GB"/>
        </w:rPr>
        <w:t>’</w:t>
      </w:r>
      <w:r w:rsidR="00F666AE" w:rsidRPr="001436AB">
        <w:rPr>
          <w:lang w:val="en-GB"/>
        </w:rPr>
        <w:t xml:space="preserve"> </w:t>
      </w:r>
      <w:r w:rsidR="00A7667B" w:rsidRPr="001436AB">
        <w:rPr>
          <w:lang w:val="en-GB"/>
        </w:rPr>
        <w:t>preparation</w:t>
      </w:r>
      <w:r w:rsidR="00F666AE" w:rsidRPr="001436AB">
        <w:rPr>
          <w:lang w:val="en-GB"/>
        </w:rPr>
        <w:t xml:space="preserve"> </w:t>
      </w:r>
      <w:r w:rsidR="00266901" w:rsidRPr="001436AB">
        <w:rPr>
          <w:lang w:val="en-GB"/>
        </w:rPr>
        <w:t>of their</w:t>
      </w:r>
      <w:r w:rsidR="00F666AE" w:rsidRPr="001436AB">
        <w:rPr>
          <w:lang w:val="en-GB"/>
        </w:rPr>
        <w:t xml:space="preserve"> </w:t>
      </w:r>
      <w:r w:rsidR="00266901" w:rsidRPr="001436AB">
        <w:rPr>
          <w:lang w:val="en-GB"/>
        </w:rPr>
        <w:t>request</w:t>
      </w:r>
      <w:r w:rsidR="00B82550" w:rsidRPr="001436AB">
        <w:rPr>
          <w:lang w:val="en-GB"/>
        </w:rPr>
        <w:t xml:space="preserve"> for</w:t>
      </w:r>
      <w:r w:rsidR="00266901" w:rsidRPr="001436AB">
        <w:rPr>
          <w:lang w:val="en-GB"/>
        </w:rPr>
        <w:t xml:space="preserve"> </w:t>
      </w:r>
      <w:r w:rsidR="00B82550" w:rsidRPr="001436AB">
        <w:rPr>
          <w:lang w:val="en-GB"/>
        </w:rPr>
        <w:t>referral to</w:t>
      </w:r>
      <w:r w:rsidR="00266901" w:rsidRPr="001436AB">
        <w:rPr>
          <w:lang w:val="en-GB"/>
        </w:rPr>
        <w:t xml:space="preserve"> the Grand</w:t>
      </w:r>
      <w:r w:rsidR="00F666AE" w:rsidRPr="001436AB">
        <w:rPr>
          <w:lang w:val="en-GB"/>
        </w:rPr>
        <w:t xml:space="preserve"> </w:t>
      </w:r>
      <w:r w:rsidR="00A7667B" w:rsidRPr="001436AB">
        <w:rPr>
          <w:lang w:val="en-GB"/>
        </w:rPr>
        <w:t>Chamber</w:t>
      </w:r>
      <w:r w:rsidR="00266901" w:rsidRPr="001436AB">
        <w:rPr>
          <w:lang w:val="en-GB"/>
        </w:rPr>
        <w:t xml:space="preserve"> and approximately nine </w:t>
      </w:r>
      <w:r w:rsidR="00A7667B" w:rsidRPr="001436AB">
        <w:rPr>
          <w:lang w:val="en-GB"/>
        </w:rPr>
        <w:t>hours</w:t>
      </w:r>
      <w:r w:rsidR="001436AB" w:rsidRPr="001436AB">
        <w:rPr>
          <w:lang w:val="en-GB"/>
        </w:rPr>
        <w:t>’</w:t>
      </w:r>
      <w:r w:rsidR="00F666AE" w:rsidRPr="001436AB">
        <w:rPr>
          <w:lang w:val="en-GB"/>
        </w:rPr>
        <w:t xml:space="preserve"> </w:t>
      </w:r>
      <w:r w:rsidR="00A7667B" w:rsidRPr="001436AB">
        <w:rPr>
          <w:lang w:val="en-GB"/>
        </w:rPr>
        <w:t>preparation</w:t>
      </w:r>
      <w:r w:rsidR="00F666AE" w:rsidRPr="001436AB">
        <w:rPr>
          <w:lang w:val="en-GB"/>
        </w:rPr>
        <w:t xml:space="preserve"> </w:t>
      </w:r>
      <w:r w:rsidR="00266901" w:rsidRPr="001436AB">
        <w:rPr>
          <w:lang w:val="en-GB"/>
        </w:rPr>
        <w:t xml:space="preserve">of their </w:t>
      </w:r>
      <w:r w:rsidR="00A7667B" w:rsidRPr="001436AB">
        <w:rPr>
          <w:lang w:val="en-GB"/>
        </w:rPr>
        <w:t>memorial</w:t>
      </w:r>
      <w:r w:rsidR="00266901" w:rsidRPr="001436AB">
        <w:rPr>
          <w:lang w:val="en-GB"/>
        </w:rPr>
        <w:t xml:space="preserve"> before the</w:t>
      </w:r>
      <w:r w:rsidR="00F666AE" w:rsidRPr="001436AB">
        <w:rPr>
          <w:lang w:val="en-GB"/>
        </w:rPr>
        <w:t xml:space="preserve"> Grand </w:t>
      </w:r>
      <w:r w:rsidR="00A7667B" w:rsidRPr="001436AB">
        <w:rPr>
          <w:lang w:val="en-GB"/>
        </w:rPr>
        <w:t>Chamber</w:t>
      </w:r>
      <w:r w:rsidR="00F666AE" w:rsidRPr="001436AB">
        <w:rPr>
          <w:lang w:val="en-GB"/>
        </w:rPr>
        <w:t xml:space="preserve">. </w:t>
      </w:r>
      <w:r w:rsidR="00266901" w:rsidRPr="001436AB">
        <w:rPr>
          <w:lang w:val="en-GB"/>
        </w:rPr>
        <w:t xml:space="preserve">They </w:t>
      </w:r>
      <w:r w:rsidR="00F666AE" w:rsidRPr="001436AB">
        <w:rPr>
          <w:lang w:val="en-GB"/>
        </w:rPr>
        <w:t>produ</w:t>
      </w:r>
      <w:r w:rsidR="00266901" w:rsidRPr="001436AB">
        <w:rPr>
          <w:lang w:val="en-GB"/>
        </w:rPr>
        <w:t xml:space="preserve">ced </w:t>
      </w:r>
      <w:r w:rsidR="00A7667B" w:rsidRPr="001436AB">
        <w:rPr>
          <w:lang w:val="en-GB"/>
        </w:rPr>
        <w:t>various</w:t>
      </w:r>
      <w:r w:rsidR="00F666AE" w:rsidRPr="001436AB">
        <w:rPr>
          <w:lang w:val="en-GB"/>
        </w:rPr>
        <w:t xml:space="preserve"> documents </w:t>
      </w:r>
      <w:r w:rsidR="002D3A6A" w:rsidRPr="001436AB">
        <w:rPr>
          <w:lang w:val="en-GB"/>
        </w:rPr>
        <w:t>in support of these claims</w:t>
      </w:r>
      <w:r w:rsidR="00F666AE" w:rsidRPr="001436AB">
        <w:rPr>
          <w:lang w:val="en-GB"/>
        </w:rPr>
        <w:t>.</w:t>
      </w:r>
    </w:p>
    <w:p w:rsidR="00DF4CBA" w:rsidRPr="001436AB" w:rsidRDefault="00DF4CBA" w:rsidP="001436AB">
      <w:pPr>
        <w:pStyle w:val="ECHRPara"/>
        <w:rPr>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140</w:t>
      </w:r>
      <w:r w:rsidRPr="001436AB">
        <w:rPr>
          <w:lang w:val="en-GB"/>
        </w:rPr>
        <w:fldChar w:fldCharType="end"/>
      </w:r>
      <w:r w:rsidRPr="001436AB">
        <w:rPr>
          <w:lang w:val="en-GB"/>
        </w:rPr>
        <w:t>.  </w:t>
      </w:r>
      <w:r w:rsidR="008A7265" w:rsidRPr="001436AB">
        <w:rPr>
          <w:lang w:val="en-GB"/>
        </w:rPr>
        <w:t>Th</w:t>
      </w:r>
      <w:r w:rsidR="00F666AE" w:rsidRPr="001436AB">
        <w:rPr>
          <w:lang w:val="en-GB"/>
        </w:rPr>
        <w:t xml:space="preserve">e </w:t>
      </w:r>
      <w:r w:rsidR="00A7667B" w:rsidRPr="001436AB">
        <w:rPr>
          <w:lang w:val="en-GB"/>
        </w:rPr>
        <w:t>Government</w:t>
      </w:r>
      <w:r w:rsidR="00F666AE" w:rsidRPr="001436AB">
        <w:rPr>
          <w:lang w:val="en-GB"/>
        </w:rPr>
        <w:t xml:space="preserve">, </w:t>
      </w:r>
      <w:r w:rsidR="00EA09C7" w:rsidRPr="001436AB">
        <w:rPr>
          <w:lang w:val="en-GB"/>
        </w:rPr>
        <w:t>who</w:t>
      </w:r>
      <w:r w:rsidR="008A7265" w:rsidRPr="001436AB">
        <w:rPr>
          <w:lang w:val="en-GB"/>
        </w:rPr>
        <w:t xml:space="preserve"> did not</w:t>
      </w:r>
      <w:r w:rsidR="00F666AE" w:rsidRPr="001436AB">
        <w:rPr>
          <w:lang w:val="en-GB"/>
        </w:rPr>
        <w:t xml:space="preserve"> comment</w:t>
      </w:r>
      <w:r w:rsidR="008A7265" w:rsidRPr="001436AB">
        <w:rPr>
          <w:lang w:val="en-GB"/>
        </w:rPr>
        <w:t xml:space="preserve"> on these claims before the Grand</w:t>
      </w:r>
      <w:r w:rsidR="00F666AE" w:rsidRPr="001436AB">
        <w:rPr>
          <w:lang w:val="en-GB"/>
        </w:rPr>
        <w:t xml:space="preserve"> </w:t>
      </w:r>
      <w:r w:rsidR="00A7667B" w:rsidRPr="001436AB">
        <w:rPr>
          <w:lang w:val="en-GB"/>
        </w:rPr>
        <w:t>Chamber</w:t>
      </w:r>
      <w:r w:rsidR="00F666AE" w:rsidRPr="001436AB">
        <w:rPr>
          <w:lang w:val="en-GB"/>
        </w:rPr>
        <w:t xml:space="preserve">, </w:t>
      </w:r>
      <w:r w:rsidR="008A7265" w:rsidRPr="001436AB">
        <w:rPr>
          <w:lang w:val="en-GB"/>
        </w:rPr>
        <w:t xml:space="preserve">had stated in their </w:t>
      </w:r>
      <w:r w:rsidR="00F666AE" w:rsidRPr="001436AB">
        <w:rPr>
          <w:lang w:val="en-GB"/>
        </w:rPr>
        <w:t xml:space="preserve">observations </w:t>
      </w:r>
      <w:r w:rsidR="008A7265" w:rsidRPr="001436AB">
        <w:rPr>
          <w:lang w:val="en-GB"/>
        </w:rPr>
        <w:t xml:space="preserve">before the </w:t>
      </w:r>
      <w:r w:rsidR="00A7667B" w:rsidRPr="001436AB">
        <w:rPr>
          <w:lang w:val="en-GB"/>
        </w:rPr>
        <w:t>Chamber</w:t>
      </w:r>
      <w:r w:rsidR="00A3235D" w:rsidRPr="001436AB">
        <w:rPr>
          <w:lang w:val="en-GB"/>
        </w:rPr>
        <w:t xml:space="preserve"> </w:t>
      </w:r>
      <w:r w:rsidR="008A7265" w:rsidRPr="001436AB">
        <w:rPr>
          <w:lang w:val="en-GB"/>
        </w:rPr>
        <w:t xml:space="preserve">that </w:t>
      </w:r>
      <w:r w:rsidR="00EC66F7" w:rsidRPr="001436AB">
        <w:rPr>
          <w:lang w:val="en-GB"/>
        </w:rPr>
        <w:t>they</w:t>
      </w:r>
      <w:r w:rsidR="008A7265" w:rsidRPr="001436AB">
        <w:rPr>
          <w:lang w:val="en-GB"/>
        </w:rPr>
        <w:t xml:space="preserve"> considered the </w:t>
      </w:r>
      <w:r w:rsidR="00C17727" w:rsidRPr="001436AB">
        <w:rPr>
          <w:lang w:val="en-GB"/>
        </w:rPr>
        <w:t>hourly</w:t>
      </w:r>
      <w:r w:rsidR="008A7265" w:rsidRPr="001436AB">
        <w:rPr>
          <w:lang w:val="en-GB"/>
        </w:rPr>
        <w:t xml:space="preserve"> rate of</w:t>
      </w:r>
      <w:r w:rsidR="00A3235D" w:rsidRPr="001436AB">
        <w:rPr>
          <w:lang w:val="en-GB"/>
        </w:rPr>
        <w:t xml:space="preserve"> </w:t>
      </w:r>
      <w:r w:rsidR="008A7265" w:rsidRPr="001436AB">
        <w:rPr>
          <w:lang w:val="en-GB"/>
        </w:rPr>
        <w:t xml:space="preserve">EUR </w:t>
      </w:r>
      <w:r w:rsidR="00A3235D" w:rsidRPr="001436AB">
        <w:rPr>
          <w:lang w:val="en-GB"/>
        </w:rPr>
        <w:t xml:space="preserve">85 </w:t>
      </w:r>
      <w:r w:rsidR="00A7667B" w:rsidRPr="001436AB">
        <w:rPr>
          <w:lang w:val="en-GB"/>
        </w:rPr>
        <w:t>reasonable</w:t>
      </w:r>
      <w:r w:rsidR="00A3235D" w:rsidRPr="001436AB">
        <w:rPr>
          <w:lang w:val="en-GB"/>
        </w:rPr>
        <w:t xml:space="preserve">. </w:t>
      </w:r>
      <w:r w:rsidR="008A7265" w:rsidRPr="001436AB">
        <w:rPr>
          <w:lang w:val="en-GB"/>
        </w:rPr>
        <w:t xml:space="preserve">On the other hand, they had submitted that </w:t>
      </w:r>
      <w:r w:rsidR="00A3235D" w:rsidRPr="001436AB">
        <w:rPr>
          <w:lang w:val="en-GB"/>
        </w:rPr>
        <w:t>consult</w:t>
      </w:r>
      <w:r w:rsidR="008A7265" w:rsidRPr="001436AB">
        <w:rPr>
          <w:lang w:val="en-GB"/>
        </w:rPr>
        <w:t xml:space="preserve">ing a </w:t>
      </w:r>
      <w:r w:rsidR="00EC66F7" w:rsidRPr="001436AB">
        <w:rPr>
          <w:lang w:val="en-GB"/>
        </w:rPr>
        <w:t xml:space="preserve">second </w:t>
      </w:r>
      <w:r w:rsidR="008A7265" w:rsidRPr="001436AB">
        <w:rPr>
          <w:lang w:val="en-GB"/>
        </w:rPr>
        <w:t xml:space="preserve">lawyer </w:t>
      </w:r>
      <w:r w:rsidR="00A7667B" w:rsidRPr="001436AB">
        <w:rPr>
          <w:lang w:val="en-GB"/>
        </w:rPr>
        <w:t>charging</w:t>
      </w:r>
      <w:r w:rsidR="008A7265" w:rsidRPr="001436AB">
        <w:rPr>
          <w:lang w:val="en-GB"/>
        </w:rPr>
        <w:t xml:space="preserve"> an hourly rate of EUR</w:t>
      </w:r>
      <w:r w:rsidR="00CA3034" w:rsidRPr="001436AB">
        <w:rPr>
          <w:lang w:val="en-GB"/>
        </w:rPr>
        <w:t> </w:t>
      </w:r>
      <w:r w:rsidR="00A3235D" w:rsidRPr="001436AB">
        <w:rPr>
          <w:lang w:val="en-GB"/>
        </w:rPr>
        <w:t xml:space="preserve">125 </w:t>
      </w:r>
      <w:r w:rsidR="008A7265" w:rsidRPr="001436AB">
        <w:rPr>
          <w:lang w:val="en-GB"/>
        </w:rPr>
        <w:t xml:space="preserve">seemed </w:t>
      </w:r>
      <w:r w:rsidR="00EC66F7" w:rsidRPr="001436AB">
        <w:rPr>
          <w:lang w:val="en-GB"/>
        </w:rPr>
        <w:t>unnecessary</w:t>
      </w:r>
      <w:r w:rsidR="001840F4" w:rsidRPr="001436AB">
        <w:rPr>
          <w:lang w:val="en-GB"/>
        </w:rPr>
        <w:t>,</w:t>
      </w:r>
      <w:r w:rsidR="004E7DAF" w:rsidRPr="001436AB">
        <w:rPr>
          <w:lang w:val="en-GB"/>
        </w:rPr>
        <w:t xml:space="preserve"> </w:t>
      </w:r>
      <w:r w:rsidR="008A7265" w:rsidRPr="001436AB">
        <w:rPr>
          <w:lang w:val="en-GB"/>
        </w:rPr>
        <w:t>and had</w:t>
      </w:r>
      <w:r w:rsidR="00A3235D" w:rsidRPr="001436AB">
        <w:rPr>
          <w:lang w:val="en-GB"/>
        </w:rPr>
        <w:t xml:space="preserve"> </w:t>
      </w:r>
      <w:r w:rsidR="00A7667B" w:rsidRPr="001436AB">
        <w:rPr>
          <w:lang w:val="en-GB"/>
        </w:rPr>
        <w:t>consequently</w:t>
      </w:r>
      <w:r w:rsidR="008A7265" w:rsidRPr="001436AB">
        <w:rPr>
          <w:lang w:val="en-GB"/>
        </w:rPr>
        <w:t xml:space="preserve"> requested </w:t>
      </w:r>
      <w:r w:rsidR="00EC66F7" w:rsidRPr="001436AB">
        <w:rPr>
          <w:lang w:val="en-GB"/>
        </w:rPr>
        <w:t>that this part of the claim be rejected</w:t>
      </w:r>
      <w:r w:rsidR="008A7265" w:rsidRPr="001436AB">
        <w:rPr>
          <w:lang w:val="en-GB"/>
        </w:rPr>
        <w:t xml:space="preserve"> </w:t>
      </w:r>
      <w:r w:rsidR="005A0299" w:rsidRPr="001436AB">
        <w:rPr>
          <w:lang w:val="en-GB"/>
        </w:rPr>
        <w:t>or</w:t>
      </w:r>
      <w:r w:rsidR="00A3235D" w:rsidRPr="001436AB">
        <w:rPr>
          <w:lang w:val="en-GB"/>
        </w:rPr>
        <w:t xml:space="preserve">, </w:t>
      </w:r>
      <w:r w:rsidR="00A7667B" w:rsidRPr="001436AB">
        <w:rPr>
          <w:lang w:val="en-GB"/>
        </w:rPr>
        <w:t>at the very least</w:t>
      </w:r>
      <w:r w:rsidR="00A3235D" w:rsidRPr="001436AB">
        <w:rPr>
          <w:lang w:val="en-GB"/>
        </w:rPr>
        <w:t xml:space="preserve">, </w:t>
      </w:r>
      <w:r w:rsidR="00A7667B" w:rsidRPr="001436AB">
        <w:rPr>
          <w:lang w:val="en-GB"/>
        </w:rPr>
        <w:t xml:space="preserve">the </w:t>
      </w:r>
      <w:r w:rsidR="00EC66F7" w:rsidRPr="001436AB">
        <w:rPr>
          <w:lang w:val="en-GB"/>
        </w:rPr>
        <w:t>same</w:t>
      </w:r>
      <w:r w:rsidR="00A7667B" w:rsidRPr="001436AB">
        <w:rPr>
          <w:lang w:val="en-GB"/>
        </w:rPr>
        <w:t xml:space="preserve"> hourly rate of EUR</w:t>
      </w:r>
      <w:r w:rsidR="00CA3034" w:rsidRPr="001436AB">
        <w:rPr>
          <w:lang w:val="en-GB"/>
        </w:rPr>
        <w:t> </w:t>
      </w:r>
      <w:r w:rsidR="00A3235D" w:rsidRPr="001436AB">
        <w:rPr>
          <w:lang w:val="en-GB"/>
        </w:rPr>
        <w:t xml:space="preserve">85 </w:t>
      </w:r>
      <w:r w:rsidR="00EC66F7" w:rsidRPr="001436AB">
        <w:rPr>
          <w:lang w:val="en-GB"/>
        </w:rPr>
        <w:t>be applied</w:t>
      </w:r>
      <w:r w:rsidR="00C04D40" w:rsidRPr="001436AB">
        <w:rPr>
          <w:lang w:val="en-GB"/>
        </w:rPr>
        <w:t>.</w:t>
      </w:r>
    </w:p>
    <w:p w:rsidR="00F666AE" w:rsidRPr="001436AB" w:rsidRDefault="00F666AE" w:rsidP="001436AB">
      <w:pPr>
        <w:pStyle w:val="ECHRPara"/>
        <w:rPr>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141</w:t>
      </w:r>
      <w:r w:rsidRPr="001436AB">
        <w:rPr>
          <w:lang w:val="en-GB"/>
        </w:rPr>
        <w:fldChar w:fldCharType="end"/>
      </w:r>
      <w:r w:rsidRPr="001436AB">
        <w:rPr>
          <w:lang w:val="en-GB"/>
        </w:rPr>
        <w:t>.  </w:t>
      </w:r>
      <w:r w:rsidR="00A7667B" w:rsidRPr="001436AB">
        <w:rPr>
          <w:lang w:val="en-GB"/>
        </w:rPr>
        <w:t>According to the Court</w:t>
      </w:r>
      <w:r w:rsidR="001436AB" w:rsidRPr="001436AB">
        <w:rPr>
          <w:lang w:val="en-GB"/>
        </w:rPr>
        <w:t>’</w:t>
      </w:r>
      <w:r w:rsidR="00A7667B" w:rsidRPr="001436AB">
        <w:rPr>
          <w:lang w:val="en-GB"/>
        </w:rPr>
        <w:t xml:space="preserve">s case-law, an applicant is entitled to the reimbursement of costs and expenses only in so far as it has been shown that these have been actually and necessarily incurred and are reasonable as to quantum </w:t>
      </w:r>
      <w:r w:rsidR="004E7DAF" w:rsidRPr="001436AB">
        <w:rPr>
          <w:lang w:val="en-GB"/>
        </w:rPr>
        <w:t>(</w:t>
      </w:r>
      <w:r w:rsidR="00A7667B" w:rsidRPr="001436AB">
        <w:rPr>
          <w:lang w:val="en-GB"/>
        </w:rPr>
        <w:t>see</w:t>
      </w:r>
      <w:r w:rsidR="004E7DAF" w:rsidRPr="001436AB">
        <w:rPr>
          <w:lang w:val="en-GB"/>
        </w:rPr>
        <w:t xml:space="preserve">, </w:t>
      </w:r>
      <w:r w:rsidR="00A7667B" w:rsidRPr="001436AB">
        <w:rPr>
          <w:lang w:val="en-GB"/>
        </w:rPr>
        <w:t>fo</w:t>
      </w:r>
      <w:r w:rsidR="004E7DAF" w:rsidRPr="001436AB">
        <w:rPr>
          <w:lang w:val="en-GB"/>
        </w:rPr>
        <w:t xml:space="preserve">r </w:t>
      </w:r>
      <w:r w:rsidR="005A0299" w:rsidRPr="001436AB">
        <w:rPr>
          <w:lang w:val="en-GB"/>
        </w:rPr>
        <w:t>example</w:t>
      </w:r>
      <w:r w:rsidR="004E7DAF" w:rsidRPr="001436AB">
        <w:rPr>
          <w:lang w:val="en-GB"/>
        </w:rPr>
        <w:t xml:space="preserve">, </w:t>
      </w:r>
      <w:r w:rsidR="004E7DAF" w:rsidRPr="001436AB">
        <w:rPr>
          <w:i/>
          <w:lang w:val="en-GB"/>
        </w:rPr>
        <w:t>Jeunesse</w:t>
      </w:r>
      <w:r w:rsidR="004E7DAF" w:rsidRPr="001436AB">
        <w:rPr>
          <w:lang w:val="en-GB"/>
        </w:rPr>
        <w:t xml:space="preserve"> </w:t>
      </w:r>
      <w:r w:rsidR="00C04D40" w:rsidRPr="001436AB">
        <w:rPr>
          <w:i/>
          <w:lang w:val="en-GB"/>
        </w:rPr>
        <w:t>v</w:t>
      </w:r>
      <w:r w:rsidR="004E7DAF" w:rsidRPr="001436AB">
        <w:rPr>
          <w:i/>
          <w:lang w:val="en-GB"/>
        </w:rPr>
        <w:t xml:space="preserve">. </w:t>
      </w:r>
      <w:r w:rsidR="00C04D40" w:rsidRPr="001436AB">
        <w:rPr>
          <w:i/>
          <w:lang w:val="en-GB"/>
        </w:rPr>
        <w:t>the Netherlands</w:t>
      </w:r>
      <w:r w:rsidR="004E7DAF" w:rsidRPr="001436AB">
        <w:rPr>
          <w:i/>
          <w:lang w:val="en-GB"/>
        </w:rPr>
        <w:t xml:space="preserve"> </w:t>
      </w:r>
      <w:r w:rsidR="004E7DAF" w:rsidRPr="001436AB">
        <w:rPr>
          <w:lang w:val="en-GB"/>
        </w:rPr>
        <w:t>[GC], n</w:t>
      </w:r>
      <w:r w:rsidR="00C04D40" w:rsidRPr="001436AB">
        <w:rPr>
          <w:lang w:val="en-GB"/>
        </w:rPr>
        <w:t>o.</w:t>
      </w:r>
      <w:r w:rsidR="00CA3034" w:rsidRPr="001436AB">
        <w:rPr>
          <w:lang w:val="en-GB"/>
        </w:rPr>
        <w:t> </w:t>
      </w:r>
      <w:r w:rsidR="004E7DAF" w:rsidRPr="001436AB">
        <w:rPr>
          <w:lang w:val="en-GB"/>
        </w:rPr>
        <w:t>12738/10,</w:t>
      </w:r>
      <w:r w:rsidR="007475DE" w:rsidRPr="001436AB">
        <w:rPr>
          <w:snapToGrid w:val="0"/>
          <w:lang w:val="en-GB"/>
        </w:rPr>
        <w:t xml:space="preserve"> § </w:t>
      </w:r>
      <w:r w:rsidR="004E7DAF" w:rsidRPr="001436AB">
        <w:rPr>
          <w:snapToGrid w:val="0"/>
          <w:lang w:val="en-GB"/>
        </w:rPr>
        <w:t xml:space="preserve">135, </w:t>
      </w:r>
      <w:r w:rsidR="004E7DAF" w:rsidRPr="001436AB">
        <w:rPr>
          <w:lang w:val="en-GB"/>
        </w:rPr>
        <w:t>3</w:t>
      </w:r>
      <w:r w:rsidR="001A1B92" w:rsidRPr="001436AB">
        <w:rPr>
          <w:lang w:val="en-GB"/>
        </w:rPr>
        <w:t> </w:t>
      </w:r>
      <w:r w:rsidR="005A0299" w:rsidRPr="001436AB">
        <w:rPr>
          <w:lang w:val="en-GB"/>
        </w:rPr>
        <w:t>October</w:t>
      </w:r>
      <w:r w:rsidR="004E7DAF" w:rsidRPr="001436AB">
        <w:rPr>
          <w:snapToGrid w:val="0"/>
          <w:lang w:val="en-GB"/>
        </w:rPr>
        <w:t xml:space="preserve"> 2014</w:t>
      </w:r>
      <w:r w:rsidR="004E7DAF" w:rsidRPr="001436AB">
        <w:rPr>
          <w:lang w:val="en-GB"/>
        </w:rPr>
        <w:t xml:space="preserve">). </w:t>
      </w:r>
      <w:r w:rsidR="00C04D40" w:rsidRPr="001436AB">
        <w:rPr>
          <w:lang w:val="en-GB"/>
        </w:rPr>
        <w:t>In the present case</w:t>
      </w:r>
      <w:r w:rsidR="004E7DAF" w:rsidRPr="001436AB">
        <w:rPr>
          <w:lang w:val="en-GB"/>
        </w:rPr>
        <w:t xml:space="preserve">, </w:t>
      </w:r>
      <w:r w:rsidR="00C04D40" w:rsidRPr="001436AB">
        <w:rPr>
          <w:lang w:val="en-GB"/>
        </w:rPr>
        <w:t>regard being had to the documents in its possession and the above criteria, the Court considers it reasonable to award the applicant</w:t>
      </w:r>
      <w:r w:rsidR="002C6B62" w:rsidRPr="001436AB">
        <w:rPr>
          <w:lang w:val="en-GB"/>
        </w:rPr>
        <w:t>s</w:t>
      </w:r>
      <w:r w:rsidR="00C04D40" w:rsidRPr="001436AB">
        <w:rPr>
          <w:lang w:val="en-GB"/>
        </w:rPr>
        <w:t xml:space="preserve"> the sum of EUR</w:t>
      </w:r>
      <w:r w:rsidR="00CA3034" w:rsidRPr="001436AB">
        <w:rPr>
          <w:lang w:val="en-GB"/>
        </w:rPr>
        <w:t> </w:t>
      </w:r>
      <w:r w:rsidR="00C04D40" w:rsidRPr="001436AB">
        <w:rPr>
          <w:lang w:val="en-GB"/>
        </w:rPr>
        <w:t>10,000 jointly for the costs and expenses incurred before the domestic courts and before the Court</w:t>
      </w:r>
      <w:r w:rsidR="00A7667B" w:rsidRPr="001436AB">
        <w:rPr>
          <w:lang w:val="en-GB"/>
        </w:rPr>
        <w:t>.</w:t>
      </w:r>
    </w:p>
    <w:p w:rsidR="002E3260" w:rsidRPr="001436AB" w:rsidRDefault="002E3260" w:rsidP="001436AB">
      <w:pPr>
        <w:pStyle w:val="ECHRHeading2"/>
        <w:rPr>
          <w:lang w:val="en-GB"/>
        </w:rPr>
      </w:pPr>
      <w:r w:rsidRPr="001436AB">
        <w:rPr>
          <w:lang w:val="en-GB"/>
        </w:rPr>
        <w:t>C.  </w:t>
      </w:r>
      <w:r w:rsidR="00EB6B76" w:rsidRPr="001436AB">
        <w:rPr>
          <w:lang w:val="en-GB"/>
        </w:rPr>
        <w:t xml:space="preserve">Default </w:t>
      </w:r>
      <w:r w:rsidR="005A0299" w:rsidRPr="001436AB">
        <w:rPr>
          <w:lang w:val="en-GB"/>
        </w:rPr>
        <w:t>interest</w:t>
      </w:r>
    </w:p>
    <w:p w:rsidR="002E3260" w:rsidRPr="001436AB" w:rsidRDefault="00240516" w:rsidP="001436AB">
      <w:pPr>
        <w:pStyle w:val="ECHRPara"/>
        <w:rPr>
          <w:lang w:val="en-GB"/>
        </w:rPr>
      </w:pPr>
      <w:r w:rsidRPr="001436AB">
        <w:rPr>
          <w:lang w:val="en-GB"/>
        </w:rPr>
        <w:fldChar w:fldCharType="begin"/>
      </w:r>
      <w:r w:rsidRPr="001436AB">
        <w:rPr>
          <w:lang w:val="en-GB"/>
        </w:rPr>
        <w:instrText xml:space="preserve"> SEQ level0 \*arabic </w:instrText>
      </w:r>
      <w:r w:rsidRPr="001436AB">
        <w:rPr>
          <w:lang w:val="en-GB"/>
        </w:rPr>
        <w:fldChar w:fldCharType="separate"/>
      </w:r>
      <w:r w:rsidR="001436AB" w:rsidRPr="001436AB">
        <w:rPr>
          <w:noProof/>
          <w:lang w:val="en-GB"/>
        </w:rPr>
        <w:t>142</w:t>
      </w:r>
      <w:r w:rsidRPr="001436AB">
        <w:rPr>
          <w:lang w:val="en-GB"/>
        </w:rPr>
        <w:fldChar w:fldCharType="end"/>
      </w:r>
      <w:r w:rsidRPr="001436AB">
        <w:rPr>
          <w:lang w:val="en-GB"/>
        </w:rPr>
        <w:t>.  </w:t>
      </w:r>
      <w:r w:rsidR="00EB6B76" w:rsidRPr="001436AB">
        <w:rPr>
          <w:lang w:val="en-GB"/>
        </w:rPr>
        <w:t>The Court considers it appropriate that the default interest rate should be based on the marginal lending rate of the European Central Bank, to which should be added three percentage points</w:t>
      </w:r>
      <w:r w:rsidR="002E3260" w:rsidRPr="001436AB">
        <w:rPr>
          <w:lang w:val="en-GB"/>
        </w:rPr>
        <w:t>.</w:t>
      </w:r>
    </w:p>
    <w:p w:rsidR="002E3260" w:rsidRPr="001436AB" w:rsidRDefault="00EB6B76" w:rsidP="001436AB">
      <w:pPr>
        <w:pStyle w:val="ECHRTitle1"/>
        <w:rPr>
          <w:lang w:val="en-GB"/>
        </w:rPr>
      </w:pPr>
      <w:r w:rsidRPr="001436AB">
        <w:rPr>
          <w:lang w:val="en-GB"/>
        </w:rPr>
        <w:t>FOR THESE REASONS</w:t>
      </w:r>
      <w:r w:rsidR="002E3260" w:rsidRPr="001436AB">
        <w:rPr>
          <w:lang w:val="en-GB"/>
        </w:rPr>
        <w:t xml:space="preserve">, </w:t>
      </w:r>
      <w:r w:rsidRPr="001436AB">
        <w:rPr>
          <w:lang w:val="en-GB"/>
        </w:rPr>
        <w:t>THE</w:t>
      </w:r>
      <w:r w:rsidR="002E3260" w:rsidRPr="001436AB">
        <w:rPr>
          <w:lang w:val="en-GB"/>
        </w:rPr>
        <w:t xml:space="preserve"> COUR</w:t>
      </w:r>
      <w:r w:rsidRPr="001436AB">
        <w:rPr>
          <w:lang w:val="en-GB"/>
        </w:rPr>
        <w:t>T</w:t>
      </w:r>
    </w:p>
    <w:p w:rsidR="002E3260" w:rsidRPr="001436AB" w:rsidRDefault="00C66267" w:rsidP="001436AB">
      <w:pPr>
        <w:pStyle w:val="JuList"/>
        <w:rPr>
          <w:lang w:val="en-GB"/>
        </w:rPr>
      </w:pPr>
      <w:r w:rsidRPr="001436AB">
        <w:rPr>
          <w:lang w:val="en-GB"/>
        </w:rPr>
        <w:t>1</w:t>
      </w:r>
      <w:r w:rsidR="002E3260" w:rsidRPr="001436AB">
        <w:rPr>
          <w:lang w:val="en-GB"/>
        </w:rPr>
        <w:t>.  </w:t>
      </w:r>
      <w:r w:rsidR="00B10DE2" w:rsidRPr="001436AB">
        <w:rPr>
          <w:i/>
          <w:lang w:val="en-GB"/>
        </w:rPr>
        <w:t>Holds</w:t>
      </w:r>
      <w:r w:rsidR="00A610D0" w:rsidRPr="001436AB">
        <w:rPr>
          <w:lang w:val="en-GB"/>
        </w:rPr>
        <w:t xml:space="preserve">, </w:t>
      </w:r>
      <w:r w:rsidR="00B10DE2" w:rsidRPr="001436AB">
        <w:rPr>
          <w:lang w:val="en-GB"/>
        </w:rPr>
        <w:t>by</w:t>
      </w:r>
      <w:r w:rsidR="00A610D0" w:rsidRPr="001436AB">
        <w:rPr>
          <w:lang w:val="en-GB"/>
        </w:rPr>
        <w:t xml:space="preserve"> </w:t>
      </w:r>
      <w:r w:rsidR="00C57BD2" w:rsidRPr="001436AB">
        <w:rPr>
          <w:lang w:val="en-GB"/>
        </w:rPr>
        <w:t>fourteen</w:t>
      </w:r>
      <w:r w:rsidR="00A610D0" w:rsidRPr="001436AB">
        <w:rPr>
          <w:lang w:val="en-GB"/>
        </w:rPr>
        <w:t xml:space="preserve"> vo</w:t>
      </w:r>
      <w:r w:rsidR="00B10DE2" w:rsidRPr="001436AB">
        <w:rPr>
          <w:lang w:val="en-GB"/>
        </w:rPr>
        <w:t>tes to</w:t>
      </w:r>
      <w:r w:rsidR="00A610D0" w:rsidRPr="001436AB">
        <w:rPr>
          <w:lang w:val="en-GB"/>
        </w:rPr>
        <w:t xml:space="preserve"> </w:t>
      </w:r>
      <w:r w:rsidR="00C57BD2" w:rsidRPr="001436AB">
        <w:rPr>
          <w:lang w:val="en-GB"/>
        </w:rPr>
        <w:t>three</w:t>
      </w:r>
      <w:r w:rsidR="00A610D0" w:rsidRPr="001436AB">
        <w:rPr>
          <w:lang w:val="en-GB"/>
        </w:rPr>
        <w:t xml:space="preserve">, </w:t>
      </w:r>
      <w:r w:rsidR="00B10DE2" w:rsidRPr="001436AB">
        <w:rPr>
          <w:lang w:val="en-GB"/>
        </w:rPr>
        <w:t xml:space="preserve">that there </w:t>
      </w:r>
      <w:r w:rsidR="002C6B62" w:rsidRPr="001436AB">
        <w:rPr>
          <w:lang w:val="en-GB"/>
        </w:rPr>
        <w:t>has been</w:t>
      </w:r>
      <w:r w:rsidR="002E3260" w:rsidRPr="001436AB">
        <w:rPr>
          <w:lang w:val="en-GB"/>
        </w:rPr>
        <w:t xml:space="preserve"> a violation </w:t>
      </w:r>
      <w:r w:rsidR="00B10DE2" w:rsidRPr="001436AB">
        <w:rPr>
          <w:lang w:val="en-GB"/>
        </w:rPr>
        <w:t>of A</w:t>
      </w:r>
      <w:r w:rsidR="002E3260" w:rsidRPr="001436AB">
        <w:rPr>
          <w:lang w:val="en-GB"/>
        </w:rPr>
        <w:t xml:space="preserve">rticle </w:t>
      </w:r>
      <w:r w:rsidRPr="001436AB">
        <w:rPr>
          <w:lang w:val="en-GB"/>
        </w:rPr>
        <w:t>3</w:t>
      </w:r>
      <w:r w:rsidR="002E3260" w:rsidRPr="001436AB">
        <w:rPr>
          <w:lang w:val="en-GB"/>
        </w:rPr>
        <w:t xml:space="preserve"> </w:t>
      </w:r>
      <w:r w:rsidR="00B10DE2" w:rsidRPr="001436AB">
        <w:rPr>
          <w:lang w:val="en-GB"/>
        </w:rPr>
        <w:t>of the</w:t>
      </w:r>
      <w:r w:rsidR="002E3260" w:rsidRPr="001436AB">
        <w:rPr>
          <w:lang w:val="en-GB"/>
        </w:rPr>
        <w:t xml:space="preserve"> Convention</w:t>
      </w:r>
      <w:r w:rsidR="002C6B62" w:rsidRPr="001436AB">
        <w:rPr>
          <w:lang w:val="en-GB"/>
        </w:rPr>
        <w:t xml:space="preserve"> </w:t>
      </w:r>
      <w:r w:rsidR="00B10DE2" w:rsidRPr="001436AB">
        <w:rPr>
          <w:lang w:val="en-GB"/>
        </w:rPr>
        <w:t>under its substantive head</w:t>
      </w:r>
      <w:r w:rsidR="002E3260" w:rsidRPr="001436AB">
        <w:rPr>
          <w:lang w:val="en-GB"/>
        </w:rPr>
        <w:t>;</w:t>
      </w:r>
    </w:p>
    <w:p w:rsidR="00C66267" w:rsidRPr="001436AB" w:rsidRDefault="00C66267" w:rsidP="001436AB">
      <w:pPr>
        <w:pStyle w:val="JuList"/>
        <w:rPr>
          <w:lang w:val="en-GB"/>
        </w:rPr>
      </w:pPr>
    </w:p>
    <w:p w:rsidR="00C66267" w:rsidRPr="001436AB" w:rsidRDefault="00C66267" w:rsidP="001436AB">
      <w:pPr>
        <w:pStyle w:val="JuList"/>
        <w:rPr>
          <w:lang w:val="en-GB"/>
        </w:rPr>
      </w:pPr>
      <w:r w:rsidRPr="001436AB">
        <w:rPr>
          <w:lang w:val="en-GB"/>
        </w:rPr>
        <w:t>2.  </w:t>
      </w:r>
      <w:r w:rsidR="00B10DE2" w:rsidRPr="001436AB">
        <w:rPr>
          <w:i/>
          <w:lang w:val="en-GB"/>
        </w:rPr>
        <w:t>Holds</w:t>
      </w:r>
      <w:r w:rsidRPr="001436AB">
        <w:rPr>
          <w:lang w:val="en-GB"/>
        </w:rPr>
        <w:t>,</w:t>
      </w:r>
      <w:r w:rsidR="00B10DE2" w:rsidRPr="001436AB">
        <w:rPr>
          <w:lang w:val="en-GB"/>
        </w:rPr>
        <w:t xml:space="preserve"> </w:t>
      </w:r>
      <w:r w:rsidRPr="001436AB">
        <w:rPr>
          <w:lang w:val="en-GB"/>
        </w:rPr>
        <w:t>unanim</w:t>
      </w:r>
      <w:r w:rsidR="00B10DE2" w:rsidRPr="001436AB">
        <w:rPr>
          <w:lang w:val="en-GB"/>
        </w:rPr>
        <w:t>ously</w:t>
      </w:r>
      <w:r w:rsidRPr="001436AB">
        <w:rPr>
          <w:lang w:val="en-GB"/>
        </w:rPr>
        <w:t xml:space="preserve">, </w:t>
      </w:r>
      <w:r w:rsidR="00B10DE2" w:rsidRPr="001436AB">
        <w:rPr>
          <w:lang w:val="en-GB"/>
        </w:rPr>
        <w:t xml:space="preserve">that there </w:t>
      </w:r>
      <w:r w:rsidR="002C6B62" w:rsidRPr="001436AB">
        <w:rPr>
          <w:lang w:val="en-GB"/>
        </w:rPr>
        <w:t>has been</w:t>
      </w:r>
      <w:r w:rsidR="00B10DE2" w:rsidRPr="001436AB">
        <w:rPr>
          <w:lang w:val="en-GB"/>
        </w:rPr>
        <w:t xml:space="preserve"> </w:t>
      </w:r>
      <w:r w:rsidRPr="001436AB">
        <w:rPr>
          <w:lang w:val="en-GB"/>
        </w:rPr>
        <w:t xml:space="preserve">a violation </w:t>
      </w:r>
      <w:r w:rsidR="00B10DE2" w:rsidRPr="001436AB">
        <w:rPr>
          <w:lang w:val="en-GB"/>
        </w:rPr>
        <w:t>of A</w:t>
      </w:r>
      <w:r w:rsidRPr="001436AB">
        <w:rPr>
          <w:lang w:val="en-GB"/>
        </w:rPr>
        <w:t xml:space="preserve">rticle 3 </w:t>
      </w:r>
      <w:r w:rsidR="00B10DE2" w:rsidRPr="001436AB">
        <w:rPr>
          <w:lang w:val="en-GB"/>
        </w:rPr>
        <w:t>of the</w:t>
      </w:r>
      <w:r w:rsidRPr="001436AB">
        <w:rPr>
          <w:lang w:val="en-GB"/>
        </w:rPr>
        <w:t xml:space="preserve"> Convention</w:t>
      </w:r>
      <w:r w:rsidR="002C6B62" w:rsidRPr="001436AB">
        <w:rPr>
          <w:lang w:val="en-GB"/>
        </w:rPr>
        <w:t xml:space="preserve"> </w:t>
      </w:r>
      <w:r w:rsidR="00B10DE2" w:rsidRPr="001436AB">
        <w:rPr>
          <w:lang w:val="en-GB"/>
        </w:rPr>
        <w:t>under its</w:t>
      </w:r>
      <w:r w:rsidRPr="001436AB">
        <w:rPr>
          <w:lang w:val="en-GB"/>
        </w:rPr>
        <w:t xml:space="preserve"> </w:t>
      </w:r>
      <w:r w:rsidR="007679E7" w:rsidRPr="001436AB">
        <w:rPr>
          <w:lang w:val="en-GB"/>
        </w:rPr>
        <w:t>procedural</w:t>
      </w:r>
      <w:r w:rsidRPr="001436AB">
        <w:rPr>
          <w:lang w:val="en-GB"/>
        </w:rPr>
        <w:t xml:space="preserve"> </w:t>
      </w:r>
      <w:r w:rsidR="00B10DE2" w:rsidRPr="001436AB">
        <w:rPr>
          <w:lang w:val="en-GB"/>
        </w:rPr>
        <w:t>head</w:t>
      </w:r>
      <w:r w:rsidRPr="001436AB">
        <w:rPr>
          <w:lang w:val="en-GB"/>
        </w:rPr>
        <w:t>;</w:t>
      </w:r>
    </w:p>
    <w:p w:rsidR="002E3260" w:rsidRPr="001436AB" w:rsidRDefault="002E3260" w:rsidP="001436AB">
      <w:pPr>
        <w:pStyle w:val="JuList"/>
        <w:rPr>
          <w:lang w:val="en-GB"/>
        </w:rPr>
      </w:pPr>
    </w:p>
    <w:p w:rsidR="002E3260" w:rsidRPr="001436AB" w:rsidRDefault="00C66267" w:rsidP="001436AB">
      <w:pPr>
        <w:pStyle w:val="JuList"/>
        <w:rPr>
          <w:lang w:val="en-GB"/>
        </w:rPr>
      </w:pPr>
      <w:r w:rsidRPr="001436AB">
        <w:rPr>
          <w:lang w:val="en-GB"/>
        </w:rPr>
        <w:t>3</w:t>
      </w:r>
      <w:r w:rsidR="002E3260" w:rsidRPr="001436AB">
        <w:rPr>
          <w:lang w:val="en-GB"/>
        </w:rPr>
        <w:t>.  </w:t>
      </w:r>
      <w:r w:rsidR="00100CC8" w:rsidRPr="001436AB">
        <w:rPr>
          <w:i/>
          <w:lang w:val="en-GB"/>
        </w:rPr>
        <w:t>Holds</w:t>
      </w:r>
      <w:r w:rsidR="00A610D0" w:rsidRPr="001436AB">
        <w:rPr>
          <w:lang w:val="en-GB"/>
        </w:rPr>
        <w:t xml:space="preserve">, </w:t>
      </w:r>
      <w:r w:rsidR="00100CC8" w:rsidRPr="001436AB">
        <w:rPr>
          <w:lang w:val="en-GB"/>
        </w:rPr>
        <w:t>by</w:t>
      </w:r>
      <w:r w:rsidR="00A610D0" w:rsidRPr="001436AB">
        <w:rPr>
          <w:lang w:val="en-GB"/>
        </w:rPr>
        <w:t xml:space="preserve"> </w:t>
      </w:r>
      <w:r w:rsidR="00C57BD2" w:rsidRPr="001436AB">
        <w:rPr>
          <w:lang w:val="en-GB"/>
        </w:rPr>
        <w:t>fifteen</w:t>
      </w:r>
      <w:r w:rsidR="00A610D0" w:rsidRPr="001436AB">
        <w:rPr>
          <w:lang w:val="en-GB"/>
        </w:rPr>
        <w:t xml:space="preserve"> vo</w:t>
      </w:r>
      <w:r w:rsidR="00100CC8" w:rsidRPr="001436AB">
        <w:rPr>
          <w:lang w:val="en-GB"/>
        </w:rPr>
        <w:t>tes to</w:t>
      </w:r>
      <w:r w:rsidR="00A610D0" w:rsidRPr="001436AB">
        <w:rPr>
          <w:lang w:val="en-GB"/>
        </w:rPr>
        <w:t xml:space="preserve"> </w:t>
      </w:r>
      <w:r w:rsidR="00C57BD2" w:rsidRPr="001436AB">
        <w:rPr>
          <w:lang w:val="en-GB"/>
        </w:rPr>
        <w:t>two</w:t>
      </w:r>
      <w:r w:rsidR="00A610D0" w:rsidRPr="001436AB">
        <w:rPr>
          <w:lang w:val="en-GB"/>
        </w:rPr>
        <w:t>,</w:t>
      </w:r>
    </w:p>
    <w:p w:rsidR="002E3260" w:rsidRPr="001436AB" w:rsidRDefault="002C7375" w:rsidP="001436AB">
      <w:pPr>
        <w:pStyle w:val="JuLista"/>
        <w:rPr>
          <w:lang w:val="en-GB"/>
        </w:rPr>
      </w:pPr>
      <w:r w:rsidRPr="001436AB">
        <w:rPr>
          <w:lang w:val="en-GB"/>
        </w:rPr>
        <w:t>(</w:t>
      </w:r>
      <w:r w:rsidR="002E3260" w:rsidRPr="001436AB">
        <w:rPr>
          <w:lang w:val="en-GB"/>
        </w:rPr>
        <w:t>a)  </w:t>
      </w:r>
      <w:r w:rsidR="00100CC8" w:rsidRPr="001436AB">
        <w:rPr>
          <w:lang w:val="en-GB"/>
        </w:rPr>
        <w:t>that the respondent S</w:t>
      </w:r>
      <w:r w:rsidR="002E3260" w:rsidRPr="001436AB">
        <w:rPr>
          <w:lang w:val="en-GB"/>
        </w:rPr>
        <w:t>tat</w:t>
      </w:r>
      <w:r w:rsidR="00100CC8" w:rsidRPr="001436AB">
        <w:rPr>
          <w:lang w:val="en-GB"/>
        </w:rPr>
        <w:t xml:space="preserve">e </w:t>
      </w:r>
      <w:r w:rsidRPr="001436AB">
        <w:rPr>
          <w:lang w:val="en-GB"/>
        </w:rPr>
        <w:t>is to</w:t>
      </w:r>
      <w:r w:rsidR="00100CC8" w:rsidRPr="001436AB">
        <w:rPr>
          <w:lang w:val="en-GB"/>
        </w:rPr>
        <w:t xml:space="preserve"> pay</w:t>
      </w:r>
      <w:r w:rsidR="00EC53D8" w:rsidRPr="001436AB">
        <w:rPr>
          <w:lang w:val="en-GB"/>
        </w:rPr>
        <w:t xml:space="preserve"> the following amounts</w:t>
      </w:r>
      <w:r w:rsidRPr="001436AB">
        <w:rPr>
          <w:lang w:val="en-GB"/>
        </w:rPr>
        <w:t xml:space="preserve"> within three months</w:t>
      </w:r>
      <w:r w:rsidR="00757BDE" w:rsidRPr="001436AB">
        <w:rPr>
          <w:lang w:val="en-GB"/>
        </w:rPr>
        <w:t>:</w:t>
      </w:r>
    </w:p>
    <w:p w:rsidR="00BC2E8B" w:rsidRPr="001436AB" w:rsidRDefault="00757BDE" w:rsidP="001436AB">
      <w:pPr>
        <w:pStyle w:val="JuListi"/>
        <w:rPr>
          <w:lang w:val="en-GB"/>
        </w:rPr>
      </w:pPr>
      <w:r w:rsidRPr="001436AB">
        <w:rPr>
          <w:lang w:val="en-GB"/>
        </w:rPr>
        <w:t>(</w:t>
      </w:r>
      <w:r w:rsidR="00BC2E8B" w:rsidRPr="001436AB">
        <w:rPr>
          <w:lang w:val="en-GB"/>
        </w:rPr>
        <w:t>i</w:t>
      </w:r>
      <w:r w:rsidRPr="001436AB">
        <w:rPr>
          <w:lang w:val="en-GB"/>
        </w:rPr>
        <w:t>)</w:t>
      </w:r>
      <w:r w:rsidR="00BC2E8B" w:rsidRPr="001436AB">
        <w:rPr>
          <w:lang w:val="en-GB"/>
        </w:rPr>
        <w:t>  </w:t>
      </w:r>
      <w:r w:rsidR="00EC53D8" w:rsidRPr="001436AB">
        <w:rPr>
          <w:lang w:val="en-GB"/>
        </w:rPr>
        <w:t>EUR 5,</w:t>
      </w:r>
      <w:r w:rsidR="00BC2E8B" w:rsidRPr="001436AB">
        <w:rPr>
          <w:lang w:val="en-GB"/>
        </w:rPr>
        <w:t>000 (</w:t>
      </w:r>
      <w:r w:rsidR="00EC53D8" w:rsidRPr="001436AB">
        <w:rPr>
          <w:lang w:val="en-GB"/>
        </w:rPr>
        <w:t xml:space="preserve">five thousand euros) </w:t>
      </w:r>
      <w:r w:rsidR="006E6E47" w:rsidRPr="001436AB">
        <w:rPr>
          <w:lang w:val="en-GB"/>
        </w:rPr>
        <w:t xml:space="preserve">to each </w:t>
      </w:r>
      <w:r w:rsidRPr="001436AB">
        <w:rPr>
          <w:lang w:val="en-GB"/>
        </w:rPr>
        <w:t xml:space="preserve">of the </w:t>
      </w:r>
      <w:r w:rsidR="006E6E47" w:rsidRPr="001436AB">
        <w:rPr>
          <w:lang w:val="en-GB"/>
        </w:rPr>
        <w:t>applic</w:t>
      </w:r>
      <w:r w:rsidR="00BC2E8B" w:rsidRPr="001436AB">
        <w:rPr>
          <w:lang w:val="en-GB"/>
        </w:rPr>
        <w:t>ant</w:t>
      </w:r>
      <w:r w:rsidRPr="001436AB">
        <w:rPr>
          <w:lang w:val="en-GB"/>
        </w:rPr>
        <w:t>s</w:t>
      </w:r>
      <w:r w:rsidR="00BC2E8B" w:rsidRPr="001436AB">
        <w:rPr>
          <w:lang w:val="en-GB"/>
        </w:rPr>
        <w:t xml:space="preserve">, </w:t>
      </w:r>
      <w:r w:rsidR="008A743A" w:rsidRPr="001436AB">
        <w:rPr>
          <w:lang w:val="en-GB"/>
        </w:rPr>
        <w:t>plus any tax that may be chargeable, in respect of non-pecuniary damage</w:t>
      </w:r>
      <w:r w:rsidR="00BC2E8B" w:rsidRPr="001436AB">
        <w:rPr>
          <w:lang w:val="en-GB"/>
        </w:rPr>
        <w:t>;</w:t>
      </w:r>
    </w:p>
    <w:p w:rsidR="002E3260" w:rsidRPr="001436AB" w:rsidRDefault="00757BDE" w:rsidP="001436AB">
      <w:pPr>
        <w:pStyle w:val="JuListi"/>
        <w:rPr>
          <w:lang w:val="en-GB"/>
        </w:rPr>
      </w:pPr>
      <w:r w:rsidRPr="001436AB">
        <w:rPr>
          <w:lang w:val="en-GB"/>
        </w:rPr>
        <w:t>(</w:t>
      </w:r>
      <w:r w:rsidR="00BC2E8B" w:rsidRPr="001436AB">
        <w:rPr>
          <w:lang w:val="en-GB"/>
        </w:rPr>
        <w:t>ii</w:t>
      </w:r>
      <w:r w:rsidRPr="001436AB">
        <w:rPr>
          <w:lang w:val="en-GB"/>
        </w:rPr>
        <w:t>)</w:t>
      </w:r>
      <w:r w:rsidR="002E3260" w:rsidRPr="001436AB">
        <w:rPr>
          <w:lang w:val="en-GB"/>
        </w:rPr>
        <w:t>  </w:t>
      </w:r>
      <w:r w:rsidR="006E6E47" w:rsidRPr="001436AB">
        <w:rPr>
          <w:lang w:val="en-GB"/>
        </w:rPr>
        <w:t xml:space="preserve">EUR </w:t>
      </w:r>
      <w:r w:rsidR="004E7DAF" w:rsidRPr="001436AB">
        <w:rPr>
          <w:lang w:val="en-GB"/>
        </w:rPr>
        <w:t>10</w:t>
      </w:r>
      <w:r w:rsidR="006E6E47" w:rsidRPr="001436AB">
        <w:rPr>
          <w:lang w:val="en-GB"/>
        </w:rPr>
        <w:t>,</w:t>
      </w:r>
      <w:r w:rsidR="004E7DAF" w:rsidRPr="001436AB">
        <w:rPr>
          <w:lang w:val="en-GB"/>
        </w:rPr>
        <w:t xml:space="preserve">000 </w:t>
      </w:r>
      <w:r w:rsidR="002E3260" w:rsidRPr="001436AB">
        <w:rPr>
          <w:lang w:val="en-GB"/>
        </w:rPr>
        <w:t>(</w:t>
      </w:r>
      <w:r w:rsidR="006E6E47" w:rsidRPr="001436AB">
        <w:rPr>
          <w:lang w:val="en-GB"/>
        </w:rPr>
        <w:t xml:space="preserve">ten thousand </w:t>
      </w:r>
      <w:r w:rsidR="002E3260" w:rsidRPr="001436AB">
        <w:rPr>
          <w:lang w:val="en-GB"/>
        </w:rPr>
        <w:t>euros)</w:t>
      </w:r>
      <w:r w:rsidR="00F6587D" w:rsidRPr="001436AB">
        <w:rPr>
          <w:lang w:val="en-GB"/>
        </w:rPr>
        <w:t xml:space="preserve"> to the applic</w:t>
      </w:r>
      <w:r w:rsidR="00DF4CBA" w:rsidRPr="001436AB">
        <w:rPr>
          <w:lang w:val="en-GB"/>
        </w:rPr>
        <w:t xml:space="preserve">ants </w:t>
      </w:r>
      <w:r w:rsidR="004E7DAF" w:rsidRPr="001436AB">
        <w:rPr>
          <w:lang w:val="en-GB"/>
        </w:rPr>
        <w:t>joint</w:t>
      </w:r>
      <w:r w:rsidR="00F6587D" w:rsidRPr="001436AB">
        <w:rPr>
          <w:lang w:val="en-GB"/>
        </w:rPr>
        <w:t>ly</w:t>
      </w:r>
      <w:r w:rsidR="002E3260" w:rsidRPr="001436AB">
        <w:rPr>
          <w:lang w:val="en-GB"/>
        </w:rPr>
        <w:t xml:space="preserve">, </w:t>
      </w:r>
      <w:r w:rsidR="00F6587D" w:rsidRPr="001436AB">
        <w:rPr>
          <w:lang w:val="en-GB"/>
        </w:rPr>
        <w:t>plus any tax that may be chargeable to the</w:t>
      </w:r>
      <w:r w:rsidRPr="001436AB">
        <w:rPr>
          <w:lang w:val="en-GB"/>
        </w:rPr>
        <w:t>m</w:t>
      </w:r>
      <w:r w:rsidR="002E3260" w:rsidRPr="001436AB">
        <w:rPr>
          <w:lang w:val="en-GB"/>
        </w:rPr>
        <w:t xml:space="preserve">, </w:t>
      </w:r>
      <w:r w:rsidR="00F6587D" w:rsidRPr="001436AB">
        <w:rPr>
          <w:lang w:val="en-GB"/>
        </w:rPr>
        <w:t>in respect of</w:t>
      </w:r>
      <w:r w:rsidR="002E3260" w:rsidRPr="001436AB">
        <w:rPr>
          <w:lang w:val="en-GB"/>
        </w:rPr>
        <w:t xml:space="preserve"> </w:t>
      </w:r>
      <w:r w:rsidR="008A743A" w:rsidRPr="001436AB">
        <w:rPr>
          <w:lang w:val="en-GB"/>
        </w:rPr>
        <w:t>costs and expenses</w:t>
      </w:r>
      <w:r w:rsidR="002E3260" w:rsidRPr="001436AB">
        <w:rPr>
          <w:lang w:val="en-GB"/>
        </w:rPr>
        <w:t>;</w:t>
      </w:r>
    </w:p>
    <w:p w:rsidR="002E3260" w:rsidRPr="001436AB" w:rsidRDefault="00757BDE" w:rsidP="001436AB">
      <w:pPr>
        <w:pStyle w:val="JuLista"/>
        <w:rPr>
          <w:lang w:val="en-GB"/>
        </w:rPr>
      </w:pPr>
      <w:r w:rsidRPr="001436AB">
        <w:rPr>
          <w:lang w:val="en-GB"/>
        </w:rPr>
        <w:t>(</w:t>
      </w:r>
      <w:r w:rsidR="002E3260" w:rsidRPr="001436AB">
        <w:rPr>
          <w:lang w:val="en-GB"/>
        </w:rPr>
        <w:t>b)  </w:t>
      </w:r>
      <w:r w:rsidR="00635AA2" w:rsidRPr="001436AB">
        <w:rPr>
          <w:lang w:val="en-GB"/>
        </w:rPr>
        <w:t>that from the expiry of the above-mentioned three months until settlement simple interest shall be payable on the above amounts at a rate equal to the marginal lending rate of the European Central Bank during the default period plus three percentage points</w:t>
      </w:r>
      <w:r w:rsidR="002E3260" w:rsidRPr="001436AB">
        <w:rPr>
          <w:lang w:val="en-GB"/>
        </w:rPr>
        <w:t>;</w:t>
      </w:r>
    </w:p>
    <w:p w:rsidR="002E3260" w:rsidRPr="001436AB" w:rsidRDefault="002E3260" w:rsidP="001436AB">
      <w:pPr>
        <w:pStyle w:val="JuLista"/>
        <w:rPr>
          <w:lang w:val="en-GB"/>
        </w:rPr>
      </w:pPr>
    </w:p>
    <w:p w:rsidR="002E3260" w:rsidRPr="001436AB" w:rsidRDefault="00C66267" w:rsidP="001436AB">
      <w:pPr>
        <w:pStyle w:val="JuList"/>
        <w:rPr>
          <w:lang w:val="en-GB"/>
        </w:rPr>
      </w:pPr>
      <w:r w:rsidRPr="001436AB">
        <w:rPr>
          <w:lang w:val="en-GB"/>
        </w:rPr>
        <w:t>4</w:t>
      </w:r>
      <w:r w:rsidR="002E3260" w:rsidRPr="001436AB">
        <w:rPr>
          <w:lang w:val="en-GB"/>
        </w:rPr>
        <w:t>.  </w:t>
      </w:r>
      <w:r w:rsidR="00E6548B" w:rsidRPr="001436AB">
        <w:rPr>
          <w:i/>
          <w:lang w:val="en-GB"/>
        </w:rPr>
        <w:t>Dismisses</w:t>
      </w:r>
      <w:r w:rsidR="00A610D0" w:rsidRPr="001436AB">
        <w:rPr>
          <w:lang w:val="en-GB"/>
        </w:rPr>
        <w:t>, unanim</w:t>
      </w:r>
      <w:r w:rsidR="00E6548B" w:rsidRPr="001436AB">
        <w:rPr>
          <w:lang w:val="en-GB"/>
        </w:rPr>
        <w:t>ously</w:t>
      </w:r>
      <w:r w:rsidR="00A610D0" w:rsidRPr="001436AB">
        <w:rPr>
          <w:lang w:val="en-GB"/>
        </w:rPr>
        <w:t xml:space="preserve">, </w:t>
      </w:r>
      <w:r w:rsidR="00E6548B" w:rsidRPr="001436AB">
        <w:rPr>
          <w:lang w:val="en-GB"/>
        </w:rPr>
        <w:t xml:space="preserve">the </w:t>
      </w:r>
      <w:r w:rsidR="007679E7" w:rsidRPr="001436AB">
        <w:rPr>
          <w:lang w:val="en-GB"/>
        </w:rPr>
        <w:t>remainder</w:t>
      </w:r>
      <w:r w:rsidR="00E6548B" w:rsidRPr="001436AB">
        <w:rPr>
          <w:lang w:val="en-GB"/>
        </w:rPr>
        <w:t xml:space="preserve"> of the applicants</w:t>
      </w:r>
      <w:r w:rsidR="001436AB" w:rsidRPr="001436AB">
        <w:rPr>
          <w:lang w:val="en-GB"/>
        </w:rPr>
        <w:t>’</w:t>
      </w:r>
      <w:r w:rsidR="00E6548B" w:rsidRPr="001436AB">
        <w:rPr>
          <w:lang w:val="en-GB"/>
        </w:rPr>
        <w:t xml:space="preserve"> claim for just </w:t>
      </w:r>
      <w:r w:rsidR="002E3260" w:rsidRPr="001436AB">
        <w:rPr>
          <w:lang w:val="en-GB"/>
        </w:rPr>
        <w:t>satisfaction.</w:t>
      </w:r>
    </w:p>
    <w:p w:rsidR="002E3260" w:rsidRPr="001436AB" w:rsidRDefault="00E6548B" w:rsidP="001436AB">
      <w:pPr>
        <w:pStyle w:val="JuParaLast"/>
        <w:rPr>
          <w:lang w:val="en-GB"/>
        </w:rPr>
      </w:pPr>
      <w:r w:rsidRPr="001436AB">
        <w:rPr>
          <w:lang w:val="en-GB"/>
        </w:rPr>
        <w:t xml:space="preserve">Done </w:t>
      </w:r>
      <w:r w:rsidR="007679E7" w:rsidRPr="001436AB">
        <w:rPr>
          <w:lang w:val="en-GB"/>
        </w:rPr>
        <w:t>in</w:t>
      </w:r>
      <w:r w:rsidR="002E3260" w:rsidRPr="001436AB">
        <w:rPr>
          <w:lang w:val="en-GB"/>
        </w:rPr>
        <w:t xml:space="preserve"> </w:t>
      </w:r>
      <w:r w:rsidR="00757BDE" w:rsidRPr="001436AB">
        <w:rPr>
          <w:lang w:val="en-GB"/>
        </w:rPr>
        <w:t xml:space="preserve">English </w:t>
      </w:r>
      <w:r w:rsidRPr="001436AB">
        <w:rPr>
          <w:lang w:val="en-GB"/>
        </w:rPr>
        <w:t xml:space="preserve">and </w:t>
      </w:r>
      <w:r w:rsidR="00757BDE" w:rsidRPr="001436AB">
        <w:rPr>
          <w:lang w:val="en-GB"/>
        </w:rPr>
        <w:t>in French</w:t>
      </w:r>
      <w:r w:rsidR="002E3260" w:rsidRPr="001436AB">
        <w:rPr>
          <w:lang w:val="en-GB"/>
        </w:rPr>
        <w:t xml:space="preserve">, </w:t>
      </w:r>
      <w:r w:rsidR="007679E7" w:rsidRPr="001436AB">
        <w:rPr>
          <w:lang w:val="en-GB"/>
        </w:rPr>
        <w:t>and delivered at a public hearing in the Human Rights Building</w:t>
      </w:r>
      <w:r w:rsidR="00757BDE" w:rsidRPr="001436AB">
        <w:rPr>
          <w:lang w:val="en-GB"/>
        </w:rPr>
        <w:t>,</w:t>
      </w:r>
      <w:r w:rsidR="007679E7" w:rsidRPr="001436AB">
        <w:rPr>
          <w:lang w:val="en-GB"/>
        </w:rPr>
        <w:t xml:space="preserve"> </w:t>
      </w:r>
      <w:r w:rsidR="002E3260" w:rsidRPr="001436AB">
        <w:rPr>
          <w:lang w:val="en-GB"/>
        </w:rPr>
        <w:t xml:space="preserve">Strasbourg, </w:t>
      </w:r>
      <w:r w:rsidR="007679E7" w:rsidRPr="001436AB">
        <w:rPr>
          <w:lang w:val="en-GB"/>
        </w:rPr>
        <w:t>on</w:t>
      </w:r>
      <w:r w:rsidR="00FE20C2" w:rsidRPr="001436AB">
        <w:rPr>
          <w:lang w:val="en-GB"/>
        </w:rPr>
        <w:t xml:space="preserve"> </w:t>
      </w:r>
      <w:r w:rsidR="00CA3034" w:rsidRPr="001436AB">
        <w:rPr>
          <w:lang w:val="en-GB"/>
        </w:rPr>
        <w:t>28 September 2015</w:t>
      </w:r>
      <w:r w:rsidR="002E3260" w:rsidRPr="001436AB">
        <w:rPr>
          <w:lang w:val="en-GB"/>
        </w:rPr>
        <w:t>.</w:t>
      </w:r>
    </w:p>
    <w:p w:rsidR="00AB6EF7" w:rsidRPr="001436AB" w:rsidRDefault="00AF740C" w:rsidP="001436AB">
      <w:pPr>
        <w:pStyle w:val="JuSigned"/>
        <w:tabs>
          <w:tab w:val="clear" w:pos="851"/>
          <w:tab w:val="center" w:pos="1701"/>
        </w:tabs>
        <w:rPr>
          <w:lang w:val="en-GB"/>
        </w:rPr>
      </w:pPr>
      <w:r w:rsidRPr="001436AB">
        <w:rPr>
          <w:lang w:val="en-GB"/>
        </w:rPr>
        <w:tab/>
      </w:r>
      <w:r w:rsidR="003A305C" w:rsidRPr="001436AB">
        <w:rPr>
          <w:lang w:val="en-GB"/>
        </w:rPr>
        <w:t>Johan</w:t>
      </w:r>
      <w:r w:rsidR="002E3260" w:rsidRPr="001436AB">
        <w:rPr>
          <w:lang w:val="en-GB"/>
        </w:rPr>
        <w:t xml:space="preserve"> </w:t>
      </w:r>
      <w:r w:rsidR="003A305C" w:rsidRPr="001436AB">
        <w:rPr>
          <w:lang w:val="en-GB"/>
        </w:rPr>
        <w:t>Callewaert</w:t>
      </w:r>
      <w:r w:rsidRPr="001436AB">
        <w:rPr>
          <w:lang w:val="en-GB"/>
        </w:rPr>
        <w:tab/>
      </w:r>
      <w:r w:rsidR="00A610D0" w:rsidRPr="001436AB">
        <w:rPr>
          <w:lang w:val="en-GB"/>
        </w:rPr>
        <w:t>Dean</w:t>
      </w:r>
      <w:r w:rsidR="002E3260" w:rsidRPr="001436AB">
        <w:rPr>
          <w:lang w:val="en-GB"/>
        </w:rPr>
        <w:t xml:space="preserve"> </w:t>
      </w:r>
      <w:r w:rsidR="00A610D0" w:rsidRPr="001436AB">
        <w:rPr>
          <w:lang w:val="en-GB"/>
        </w:rPr>
        <w:t>Spielmann</w:t>
      </w:r>
      <w:r w:rsidR="002E3260" w:rsidRPr="001436AB">
        <w:rPr>
          <w:lang w:val="en-GB"/>
        </w:rPr>
        <w:br/>
      </w:r>
      <w:r w:rsidRPr="001436AB">
        <w:rPr>
          <w:lang w:val="en-GB"/>
        </w:rPr>
        <w:tab/>
      </w:r>
      <w:r w:rsidR="007679E7" w:rsidRPr="001436AB">
        <w:rPr>
          <w:lang w:val="en-GB"/>
        </w:rPr>
        <w:t xml:space="preserve">Deputy </w:t>
      </w:r>
      <w:r w:rsidR="00757BDE" w:rsidRPr="001436AB">
        <w:rPr>
          <w:lang w:val="en-GB"/>
        </w:rPr>
        <w:t xml:space="preserve">to the </w:t>
      </w:r>
      <w:r w:rsidR="007679E7" w:rsidRPr="001436AB">
        <w:rPr>
          <w:lang w:val="en-GB"/>
        </w:rPr>
        <w:t>Registrar</w:t>
      </w:r>
      <w:r w:rsidR="002E3260" w:rsidRPr="001436AB">
        <w:rPr>
          <w:lang w:val="en-GB"/>
        </w:rPr>
        <w:tab/>
      </w:r>
      <w:r w:rsidR="007679E7" w:rsidRPr="001436AB">
        <w:rPr>
          <w:lang w:val="en-GB"/>
        </w:rPr>
        <w:t>President</w:t>
      </w:r>
    </w:p>
    <w:p w:rsidR="00CA3034" w:rsidRPr="001436AB" w:rsidRDefault="00AF740C" w:rsidP="001436AB">
      <w:pPr>
        <w:pStyle w:val="JuParaLast"/>
        <w:rPr>
          <w:lang w:val="en-GB"/>
        </w:rPr>
      </w:pPr>
      <w:r w:rsidRPr="001436AB">
        <w:rPr>
          <w:lang w:val="en-GB"/>
        </w:rPr>
        <w:t xml:space="preserve">In accordance with Article 45 § 2 of the Convention and Rule 74 § 2 of the Rules of Court, the </w:t>
      </w:r>
      <w:r w:rsidR="00406DD4" w:rsidRPr="001436AB">
        <w:rPr>
          <w:lang w:val="en-GB"/>
        </w:rPr>
        <w:t>joint partly dissenting</w:t>
      </w:r>
      <w:r w:rsidR="00924761" w:rsidRPr="001436AB">
        <w:rPr>
          <w:lang w:val="en-GB"/>
        </w:rPr>
        <w:t xml:space="preserve"> opinion of Judges De </w:t>
      </w:r>
      <w:r w:rsidRPr="001436AB">
        <w:rPr>
          <w:lang w:val="en-GB"/>
        </w:rPr>
        <w:t>Gaetano, Lemmens and Mahoney is annexed to this judgment.</w:t>
      </w:r>
    </w:p>
    <w:p w:rsidR="00AF740C" w:rsidRPr="001436AB" w:rsidRDefault="00AF740C" w:rsidP="001436AB">
      <w:pPr>
        <w:pStyle w:val="JuInitialled"/>
        <w:rPr>
          <w:lang w:val="en-GB"/>
        </w:rPr>
        <w:sectPr w:rsidR="00AF740C" w:rsidRPr="001436AB" w:rsidSect="001F1E70">
          <w:headerReference w:type="even" r:id="rId14"/>
          <w:headerReference w:type="default" r:id="rId15"/>
          <w:footerReference w:type="default" r:id="rId16"/>
          <w:pgSz w:w="11906" w:h="16838" w:code="9"/>
          <w:pgMar w:top="2274" w:right="2274" w:bottom="2274" w:left="2274" w:header="1701" w:footer="720" w:gutter="0"/>
          <w:pgNumType w:start="1"/>
          <w:cols w:space="720"/>
          <w:noEndnote/>
          <w:docGrid w:linePitch="326"/>
        </w:sectPr>
      </w:pPr>
      <w:r w:rsidRPr="001436AB">
        <w:rPr>
          <w:lang w:val="en-GB"/>
        </w:rPr>
        <w:t>D.S.</w:t>
      </w:r>
      <w:r w:rsidRPr="001436AB">
        <w:rPr>
          <w:lang w:val="en-GB"/>
        </w:rPr>
        <w:br/>
        <w:t>J.C.</w:t>
      </w:r>
    </w:p>
    <w:p w:rsidR="00AF740C" w:rsidRPr="001436AB" w:rsidRDefault="00AF740C" w:rsidP="001436AB">
      <w:pPr>
        <w:pStyle w:val="ECHRTitleCentre1"/>
        <w:rPr>
          <w:lang w:val="en-GB"/>
        </w:rPr>
      </w:pPr>
      <w:r w:rsidRPr="001436AB">
        <w:rPr>
          <w:lang w:val="en-GB"/>
        </w:rPr>
        <w:t>JOINT PARTLY DISSENTING OPINION OF JUDGES DE GAETANO, LEMMENS AND MAHONEY</w:t>
      </w:r>
    </w:p>
    <w:p w:rsidR="00AF740C" w:rsidRPr="001436AB" w:rsidRDefault="00AF740C" w:rsidP="001436AB">
      <w:pPr>
        <w:pStyle w:val="OpiTranslation"/>
        <w:rPr>
          <w:lang w:val="en-GB"/>
        </w:rPr>
      </w:pPr>
      <w:r w:rsidRPr="001436AB">
        <w:rPr>
          <w:lang w:val="en-GB"/>
        </w:rPr>
        <w:t>(Translation)</w:t>
      </w:r>
    </w:p>
    <w:p w:rsidR="00AF740C" w:rsidRPr="001436AB" w:rsidRDefault="00AF740C" w:rsidP="001436AB">
      <w:pPr>
        <w:pStyle w:val="OpiPara"/>
        <w:rPr>
          <w:lang w:val="en-GB"/>
        </w:rPr>
      </w:pPr>
    </w:p>
    <w:p w:rsidR="00AF740C" w:rsidRPr="001436AB" w:rsidRDefault="00AF740C" w:rsidP="001436AB">
      <w:pPr>
        <w:pStyle w:val="OpiPara"/>
        <w:rPr>
          <w:lang w:val="en-GB"/>
        </w:rPr>
      </w:pPr>
      <w:r w:rsidRPr="001436AB">
        <w:rPr>
          <w:lang w:val="en-GB"/>
        </w:rPr>
        <w:t>1.  We agree with the majority</w:t>
      </w:r>
      <w:r w:rsidR="001436AB" w:rsidRPr="001436AB">
        <w:rPr>
          <w:lang w:val="en-GB"/>
        </w:rPr>
        <w:t>’</w:t>
      </w:r>
      <w:r w:rsidRPr="001436AB">
        <w:rPr>
          <w:lang w:val="en-GB"/>
        </w:rPr>
        <w:t>s finding of a violation of the procedural aspect of Article 3 of the Convention.</w:t>
      </w:r>
      <w:bookmarkStart w:id="3" w:name="_ftnref1"/>
      <w:bookmarkEnd w:id="3"/>
      <w:r w:rsidRPr="001436AB">
        <w:rPr>
          <w:lang w:val="en-GB"/>
        </w:rPr>
        <w:t xml:space="preserve"> To our regret, however, we are unable to join the majority in finding that there has also been a violation of the substantive aspect of that Article.</w:t>
      </w:r>
    </w:p>
    <w:p w:rsidR="00AF740C" w:rsidRPr="001436AB" w:rsidRDefault="00AF740C" w:rsidP="001436AB">
      <w:pPr>
        <w:pStyle w:val="OpiPara"/>
        <w:rPr>
          <w:lang w:val="en-GB"/>
        </w:rPr>
      </w:pPr>
      <w:r w:rsidRPr="001436AB">
        <w:rPr>
          <w:lang w:val="en-GB"/>
        </w:rPr>
        <w:t>2.  We wish to make clear at the outset that we endorse the general principles recapitulated by the majority (in paragraphs 81-90 of the judgment). We are likewise prepared to accept, as the majority did, that by applying the appropriate rules of evidence in the present case, it can be concluded that the applicants were each given a slap while under the control of the police (see paragraphs 91-98 of the judgment).</w:t>
      </w:r>
      <w:r w:rsidRPr="001436AB">
        <w:rPr>
          <w:vertAlign w:val="superscript"/>
          <w:lang w:val="en-GB"/>
        </w:rPr>
        <w:footnoteReference w:id="1"/>
      </w:r>
    </w:p>
    <w:p w:rsidR="00AF740C" w:rsidRPr="001436AB" w:rsidRDefault="00AF740C" w:rsidP="001436AB">
      <w:pPr>
        <w:pStyle w:val="OpiPara"/>
        <w:tabs>
          <w:tab w:val="left" w:pos="284"/>
        </w:tabs>
        <w:rPr>
          <w:lang w:val="en-GB"/>
        </w:rPr>
      </w:pPr>
      <w:r w:rsidRPr="001436AB">
        <w:rPr>
          <w:lang w:val="en-GB"/>
        </w:rPr>
        <w:t>The issue on which we are unable to concur with the majority is the characterisation under Article 3 of the treatment to which the applicants were subjected (see paragraphs 100-113 of the judgment).</w:t>
      </w:r>
    </w:p>
    <w:p w:rsidR="00AF740C" w:rsidRPr="001436AB" w:rsidRDefault="00AF740C" w:rsidP="001436AB">
      <w:pPr>
        <w:pStyle w:val="OpiPara"/>
        <w:rPr>
          <w:lang w:val="en-GB"/>
        </w:rPr>
      </w:pPr>
      <w:r w:rsidRPr="001436AB">
        <w:rPr>
          <w:lang w:val="en-GB"/>
        </w:rPr>
        <w:t>3.  We consider, like the Chamber (judgment of 21 November 2013, § 50) and the majority of the Grand Chamber (see paragraph 106 of the present judgment), that police officers who needlessly strike an individual under their control are committing a breach of professional ethics. Moreover, in a democratic society it is only to be expected that such an act should also constitute a tort and a criminal offence.</w:t>
      </w:r>
    </w:p>
    <w:p w:rsidR="00AF740C" w:rsidRPr="001436AB" w:rsidRDefault="00AF740C" w:rsidP="001436AB">
      <w:pPr>
        <w:pStyle w:val="OpiPara"/>
        <w:rPr>
          <w:lang w:val="en-GB"/>
        </w:rPr>
      </w:pPr>
      <w:r w:rsidRPr="001436AB">
        <w:rPr>
          <w:lang w:val="en-GB"/>
        </w:rPr>
        <w:t>We wish to emphasise that a slap by a police officer is unacceptable (see, to similar effect, the Chamber judgment of 21 November 2013, § 51). Our dissenting opinion is therefore on no account to be construed as acknowledging any kind of immunity for police officers, or even as tolerating what happened at the Saint-Josse-ten-Noode police station.</w:t>
      </w:r>
    </w:p>
    <w:p w:rsidR="00AF740C" w:rsidRPr="001436AB" w:rsidRDefault="00AF740C" w:rsidP="001436AB">
      <w:pPr>
        <w:pStyle w:val="OpiPara"/>
        <w:rPr>
          <w:lang w:val="en-GB"/>
        </w:rPr>
      </w:pPr>
      <w:r w:rsidRPr="001436AB">
        <w:rPr>
          <w:lang w:val="en-GB"/>
        </w:rPr>
        <w:t>However, it is not for the Court to issue opinions on the basis of professional ethics or domestic law. What concerns us here is the narrower issue of whether the unacceptable treatment meted out to the applicants constituted “degrading treatment”, and hence a violation not just of the applicants</w:t>
      </w:r>
      <w:r w:rsidR="001436AB" w:rsidRPr="001436AB">
        <w:rPr>
          <w:lang w:val="en-GB"/>
        </w:rPr>
        <w:t>’</w:t>
      </w:r>
      <w:r w:rsidRPr="001436AB">
        <w:rPr>
          <w:lang w:val="en-GB"/>
        </w:rPr>
        <w:t xml:space="preserve"> rights, but of their fundamental rights as safeguarded by the Convention.</w:t>
      </w:r>
    </w:p>
    <w:p w:rsidR="00AF740C" w:rsidRPr="001436AB" w:rsidRDefault="00AF740C" w:rsidP="001436AB">
      <w:pPr>
        <w:pStyle w:val="OpiPara"/>
        <w:rPr>
          <w:lang w:val="en-GB"/>
        </w:rPr>
      </w:pPr>
      <w:r w:rsidRPr="001436AB">
        <w:rPr>
          <w:lang w:val="en-GB"/>
        </w:rPr>
        <w:t>4.  We are prepared to accept, as the majority did, that where a person is under the control of the police, any recourse to physical force which has not been made strictly necessary by the person</w:t>
      </w:r>
      <w:r w:rsidR="001436AB" w:rsidRPr="001436AB">
        <w:rPr>
          <w:lang w:val="en-GB"/>
        </w:rPr>
        <w:t>’</w:t>
      </w:r>
      <w:r w:rsidRPr="001436AB">
        <w:rPr>
          <w:lang w:val="en-GB"/>
        </w:rPr>
        <w:t>s conduct diminishes human dignity (see paragraphs 88 and 100 of the judgment).</w:t>
      </w:r>
    </w:p>
    <w:p w:rsidR="00AF740C" w:rsidRPr="001436AB" w:rsidRDefault="00AF740C" w:rsidP="001436AB">
      <w:pPr>
        <w:pStyle w:val="OpiPara"/>
        <w:rPr>
          <w:lang w:val="en-GB"/>
        </w:rPr>
      </w:pPr>
      <w:r w:rsidRPr="001436AB">
        <w:rPr>
          <w:lang w:val="en-GB"/>
        </w:rPr>
        <w:t>We are able to reach that conclusion without resorting to the detailed observations on human dignity set out both in the part of the judgment dealing with international texts, instrumen</w:t>
      </w:r>
      <w:r w:rsidR="007475DE" w:rsidRPr="001436AB">
        <w:rPr>
          <w:lang w:val="en-GB"/>
        </w:rPr>
        <w:t>ts and documents (paragraphs 45</w:t>
      </w:r>
      <w:r w:rsidR="007475DE" w:rsidRPr="001436AB">
        <w:rPr>
          <w:lang w:val="en-GB"/>
        </w:rPr>
        <w:noBreakHyphen/>
      </w:r>
      <w:r w:rsidRPr="001436AB">
        <w:rPr>
          <w:lang w:val="en-GB"/>
        </w:rPr>
        <w:t>47) and in the “Law” part (paragraphs 89-90). Indeed, we wonder what practical purpose is served by these observations, given that the majority provide no indication of how the notion of human dignity is to be understood. The observations are presented as though they intend to establish a doctrine, but in reality they do not offer the reader much by way of enlightenment.</w:t>
      </w:r>
    </w:p>
    <w:p w:rsidR="00AF740C" w:rsidRPr="001436AB" w:rsidRDefault="00AF740C" w:rsidP="001436AB">
      <w:pPr>
        <w:pStyle w:val="OpiPara"/>
        <w:rPr>
          <w:lang w:val="en-GB"/>
        </w:rPr>
      </w:pPr>
      <w:r w:rsidRPr="001436AB">
        <w:rPr>
          <w:lang w:val="en-GB"/>
        </w:rPr>
        <w:t>5.  That said, should it be accepted that any interference with human dignity constitutes degrading treatment and hence a violation of Article 3? Without going that far, the majority appear to be suggesting that any interference with human dignity resulting from the use of force by the police will necessarily breach Article 3.</w:t>
      </w:r>
    </w:p>
    <w:p w:rsidR="00AF740C" w:rsidRPr="001436AB" w:rsidRDefault="00AF740C" w:rsidP="001436AB">
      <w:pPr>
        <w:pStyle w:val="OpiPara"/>
        <w:rPr>
          <w:lang w:val="en-GB"/>
        </w:rPr>
      </w:pPr>
      <w:r w:rsidRPr="001436AB">
        <w:rPr>
          <w:lang w:val="en-GB"/>
        </w:rPr>
        <w:t xml:space="preserve">We consider that in so finding, the majority have departed from the well-established case-law to the effect that where recourse to physical force diminishes human dignity, it will “in principle” constitute a violation of Article 3. The relevant case-law is in fact referred to twice in the judgment (in paragraph 88, with references to </w:t>
      </w:r>
      <w:r w:rsidRPr="001436AB">
        <w:rPr>
          <w:i/>
          <w:lang w:val="en-GB"/>
        </w:rPr>
        <w:t>Ribitsch v. Austria</w:t>
      </w:r>
      <w:r w:rsidRPr="001436AB">
        <w:rPr>
          <w:lang w:val="en-GB"/>
        </w:rPr>
        <w:t>, 4 December 1995, §</w:t>
      </w:r>
      <w:r w:rsidR="00A86861" w:rsidRPr="001436AB">
        <w:rPr>
          <w:lang w:val="en-GB"/>
        </w:rPr>
        <w:t> </w:t>
      </w:r>
      <w:r w:rsidRPr="001436AB">
        <w:rPr>
          <w:lang w:val="en-GB"/>
        </w:rPr>
        <w:t xml:space="preserve">38, Series A no 336; </w:t>
      </w:r>
      <w:r w:rsidRPr="001436AB">
        <w:rPr>
          <w:i/>
          <w:lang w:val="en-GB"/>
        </w:rPr>
        <w:t>Mete and Others v. Turkey</w:t>
      </w:r>
      <w:r w:rsidR="007475DE" w:rsidRPr="001436AB">
        <w:rPr>
          <w:lang w:val="en-GB"/>
        </w:rPr>
        <w:t>, no. 294/08, § </w:t>
      </w:r>
      <w:r w:rsidRPr="001436AB">
        <w:rPr>
          <w:lang w:val="en-GB"/>
        </w:rPr>
        <w:t xml:space="preserve">38, 4 October 2011; and </w:t>
      </w:r>
      <w:r w:rsidRPr="001436AB">
        <w:rPr>
          <w:i/>
          <w:lang w:val="en-GB"/>
        </w:rPr>
        <w:t xml:space="preserve">El-Masri v. “the former Yugoslav Republic of Macedonia” </w:t>
      </w:r>
      <w:r w:rsidRPr="001436AB">
        <w:rPr>
          <w:lang w:val="en-GB"/>
        </w:rPr>
        <w:t xml:space="preserve">[GC], no. 39630/09, § 207, ECHR 2012, and in paragraph 100). In our view, the use of the term “in principle” implies that there are exceptions, that is to say instances of interference with human dignity that nevertheless do not breach Article 3. On this point we would refer to the </w:t>
      </w:r>
      <w:r w:rsidRPr="001436AB">
        <w:rPr>
          <w:i/>
          <w:lang w:val="en-GB"/>
        </w:rPr>
        <w:t>Ireland v. the United Kingdom</w:t>
      </w:r>
      <w:r w:rsidRPr="001436AB">
        <w:rPr>
          <w:lang w:val="en-GB"/>
        </w:rPr>
        <w:t xml:space="preserve"> judgment, in which the Court found that there could be “violence which is to be condemned both on moral grounds and also in most cases under the domestic law of the Contracting States but which does not fall within Article 3 of the Convention” (see </w:t>
      </w:r>
      <w:r w:rsidRPr="001436AB">
        <w:rPr>
          <w:i/>
          <w:lang w:val="en-GB"/>
        </w:rPr>
        <w:t>Ireland v. the United Kingdom</w:t>
      </w:r>
      <w:r w:rsidRPr="001436AB">
        <w:rPr>
          <w:lang w:val="en-GB"/>
        </w:rPr>
        <w:t>, 18 January 1978, § 167, Series A no. 25).</w:t>
      </w:r>
    </w:p>
    <w:p w:rsidR="00AF740C" w:rsidRPr="001436AB" w:rsidRDefault="00AF740C" w:rsidP="001436AB">
      <w:pPr>
        <w:pStyle w:val="OpiPara"/>
        <w:rPr>
          <w:lang w:val="en-GB"/>
        </w:rPr>
      </w:pPr>
      <w:r w:rsidRPr="001436AB">
        <w:rPr>
          <w:lang w:val="en-GB"/>
        </w:rPr>
        <w:t>This is because there are forms of treatment which, while interfering with human dignity, do not attain</w:t>
      </w:r>
      <w:r w:rsidRPr="001436AB">
        <w:rPr>
          <w:i/>
          <w:lang w:val="en-GB"/>
        </w:rPr>
        <w:t xml:space="preserve"> </w:t>
      </w:r>
      <w:r w:rsidRPr="001436AB">
        <w:rPr>
          <w:lang w:val="en-GB"/>
        </w:rPr>
        <w:t xml:space="preserve">the minimum level of severity required to fall within the scope of Article 3 (see, for example, </w:t>
      </w:r>
      <w:r w:rsidRPr="001436AB">
        <w:rPr>
          <w:i/>
          <w:lang w:val="en-GB"/>
        </w:rPr>
        <w:t>Ireland v. the United Kingdom</w:t>
      </w:r>
      <w:r w:rsidRPr="001436AB">
        <w:rPr>
          <w:lang w:val="en-GB"/>
        </w:rPr>
        <w:t xml:space="preserve">, cited above, § 162, and, among recent judgments, </w:t>
      </w:r>
      <w:r w:rsidRPr="001436AB">
        <w:rPr>
          <w:i/>
          <w:lang w:val="en-GB"/>
        </w:rPr>
        <w:t>El-Masri</w:t>
      </w:r>
      <w:r w:rsidRPr="001436AB">
        <w:rPr>
          <w:lang w:val="en-GB"/>
        </w:rPr>
        <w:t xml:space="preserve">, cited above, § 196; </w:t>
      </w:r>
      <w:r w:rsidRPr="001436AB">
        <w:rPr>
          <w:i/>
          <w:lang w:val="en-GB"/>
        </w:rPr>
        <w:t>Svinarenko and Slyadnev</w:t>
      </w:r>
      <w:r w:rsidRPr="001436AB">
        <w:rPr>
          <w:lang w:val="en-GB"/>
        </w:rPr>
        <w:t xml:space="preserve"> </w:t>
      </w:r>
      <w:r w:rsidRPr="001436AB">
        <w:rPr>
          <w:i/>
          <w:lang w:val="en-GB"/>
        </w:rPr>
        <w:t xml:space="preserve">v. Russia </w:t>
      </w:r>
      <w:r w:rsidRPr="001436AB">
        <w:rPr>
          <w:lang w:val="en-GB"/>
        </w:rPr>
        <w:t xml:space="preserve">[GC], nos. 32541/08 and 43441/08, § 114, ECHR 2014 (extracts); and </w:t>
      </w:r>
      <w:r w:rsidRPr="001436AB">
        <w:rPr>
          <w:i/>
          <w:lang w:val="en-GB"/>
        </w:rPr>
        <w:t xml:space="preserve">Tarakhel v. Switzerland </w:t>
      </w:r>
      <w:r w:rsidRPr="001436AB">
        <w:rPr>
          <w:lang w:val="en-GB"/>
        </w:rPr>
        <w:t>[GC], no.</w:t>
      </w:r>
      <w:r w:rsidR="00A86861" w:rsidRPr="001436AB">
        <w:rPr>
          <w:lang w:val="en-GB"/>
        </w:rPr>
        <w:t> </w:t>
      </w:r>
      <w:r w:rsidRPr="001436AB">
        <w:rPr>
          <w:lang w:val="en-GB"/>
        </w:rPr>
        <w:t>29217/12, § 94, ECHR 2014 (extracts)).</w:t>
      </w:r>
    </w:p>
    <w:p w:rsidR="00AF740C" w:rsidRPr="001436AB" w:rsidRDefault="00AF740C" w:rsidP="001436AB">
      <w:pPr>
        <w:pStyle w:val="OpiPara"/>
        <w:rPr>
          <w:i/>
          <w:lang w:val="en-GB"/>
        </w:rPr>
      </w:pPr>
      <w:r w:rsidRPr="001436AB">
        <w:rPr>
          <w:lang w:val="en-GB"/>
        </w:rPr>
        <w:t>6.  The main question arising in the present case is whether this minimum level was attained in respect of the applicants.</w:t>
      </w:r>
    </w:p>
    <w:p w:rsidR="00AF740C" w:rsidRPr="001436AB" w:rsidRDefault="00AF740C" w:rsidP="001436AB">
      <w:pPr>
        <w:pStyle w:val="OpiPara"/>
        <w:rPr>
          <w:lang w:val="en-GB"/>
        </w:rPr>
      </w:pPr>
      <w:r w:rsidRPr="001436AB">
        <w:rPr>
          <w:lang w:val="en-GB"/>
        </w:rPr>
        <w:t>The majority begin by pointing out that the assessment of this minimum depends on all the circumstances of the case (see paragraph 86 of the judgment). Subsequently, however, they show no further concern for the specific circumstances, instead simply adopting an eminently dogmatic position: any conduct by law-enforcement officers which diminishes human dignity constitutes a violation of Article 3, irrespective of its impact on the person concerned (see paragraph 101).</w:t>
      </w:r>
    </w:p>
    <w:p w:rsidR="00AF740C" w:rsidRPr="001436AB" w:rsidRDefault="00AF740C" w:rsidP="001436AB">
      <w:pPr>
        <w:pStyle w:val="OpiPara"/>
        <w:rPr>
          <w:lang w:val="en-GB"/>
        </w:rPr>
      </w:pPr>
      <w:r w:rsidRPr="001436AB">
        <w:rPr>
          <w:lang w:val="en-GB"/>
        </w:rPr>
        <w:t>For our part, we consider that the specific circumstances are of fundamental importance. It is not for the Court to impose general rules of conduct on law-enforcement officers; instead, its task is limited to examining the applicants</w:t>
      </w:r>
      <w:r w:rsidR="001436AB" w:rsidRPr="001436AB">
        <w:rPr>
          <w:lang w:val="en-GB"/>
        </w:rPr>
        <w:t>’</w:t>
      </w:r>
      <w:r w:rsidRPr="001436AB">
        <w:rPr>
          <w:lang w:val="en-GB"/>
        </w:rPr>
        <w:t xml:space="preserve"> individual situation to the extent that they allege that they were personally affected by the treatment complained of (see, </w:t>
      </w:r>
      <w:r w:rsidRPr="001436AB">
        <w:rPr>
          <w:i/>
          <w:lang w:val="en-GB"/>
        </w:rPr>
        <w:t>mutatis mutandis</w:t>
      </w:r>
      <w:r w:rsidRPr="001436AB">
        <w:rPr>
          <w:lang w:val="en-GB"/>
        </w:rPr>
        <w:t xml:space="preserve">, </w:t>
      </w:r>
      <w:r w:rsidRPr="001436AB">
        <w:rPr>
          <w:i/>
          <w:lang w:val="en-GB"/>
        </w:rPr>
        <w:t>Lorsé and Others v. the Netherlands</w:t>
      </w:r>
      <w:r w:rsidRPr="001436AB">
        <w:rPr>
          <w:lang w:val="en-GB"/>
        </w:rPr>
        <w:t>,</w:t>
      </w:r>
      <w:r w:rsidRPr="001436AB">
        <w:rPr>
          <w:i/>
          <w:lang w:val="en-GB"/>
        </w:rPr>
        <w:t xml:space="preserve"> </w:t>
      </w:r>
      <w:r w:rsidRPr="001436AB">
        <w:rPr>
          <w:lang w:val="en-GB"/>
        </w:rPr>
        <w:t>no. 52750/99, § 62, 4</w:t>
      </w:r>
      <w:r w:rsidR="00A86861" w:rsidRPr="001436AB">
        <w:rPr>
          <w:lang w:val="en-GB"/>
        </w:rPr>
        <w:t> </w:t>
      </w:r>
      <w:r w:rsidRPr="001436AB">
        <w:rPr>
          <w:lang w:val="en-GB"/>
        </w:rPr>
        <w:t xml:space="preserve">February 2003; </w:t>
      </w:r>
      <w:r w:rsidRPr="001436AB">
        <w:rPr>
          <w:i/>
          <w:lang w:val="en-GB"/>
        </w:rPr>
        <w:t>Van der Ven v. the Netherlands</w:t>
      </w:r>
      <w:r w:rsidRPr="001436AB">
        <w:rPr>
          <w:lang w:val="en-GB"/>
        </w:rPr>
        <w:t>,</w:t>
      </w:r>
      <w:r w:rsidRPr="001436AB">
        <w:rPr>
          <w:i/>
          <w:lang w:val="en-GB"/>
        </w:rPr>
        <w:t xml:space="preserve"> </w:t>
      </w:r>
      <w:r w:rsidRPr="001436AB">
        <w:rPr>
          <w:lang w:val="en-GB"/>
        </w:rPr>
        <w:t>no.</w:t>
      </w:r>
      <w:r w:rsidRPr="001436AB">
        <w:rPr>
          <w:vertAlign w:val="superscript"/>
          <w:lang w:val="en-GB"/>
        </w:rPr>
        <w:t> </w:t>
      </w:r>
      <w:r w:rsidRPr="001436AB">
        <w:rPr>
          <w:lang w:val="en-GB"/>
        </w:rPr>
        <w:t>50901/99, § 50, ECHR</w:t>
      </w:r>
      <w:r w:rsidR="00A86861" w:rsidRPr="001436AB">
        <w:rPr>
          <w:lang w:val="en-GB"/>
        </w:rPr>
        <w:t> </w:t>
      </w:r>
      <w:r w:rsidRPr="001436AB">
        <w:rPr>
          <w:lang w:val="en-GB"/>
        </w:rPr>
        <w:t>2003</w:t>
      </w:r>
      <w:r w:rsidRPr="001436AB">
        <w:rPr>
          <w:lang w:val="en-GB"/>
        </w:rPr>
        <w:noBreakHyphen/>
        <w:t xml:space="preserve">II; and </w:t>
      </w:r>
      <w:r w:rsidRPr="001436AB">
        <w:rPr>
          <w:i/>
          <w:lang w:val="en-GB"/>
        </w:rPr>
        <w:t>Lindström and Mässeli</w:t>
      </w:r>
      <w:r w:rsidRPr="001436AB">
        <w:rPr>
          <w:lang w:val="en-GB"/>
        </w:rPr>
        <w:t xml:space="preserve"> </w:t>
      </w:r>
      <w:r w:rsidRPr="001436AB">
        <w:rPr>
          <w:i/>
          <w:lang w:val="en-GB"/>
        </w:rPr>
        <w:t>v. Finland</w:t>
      </w:r>
      <w:r w:rsidRPr="001436AB">
        <w:rPr>
          <w:lang w:val="en-GB"/>
        </w:rPr>
        <w:t>, no.</w:t>
      </w:r>
      <w:r w:rsidRPr="001436AB">
        <w:rPr>
          <w:vertAlign w:val="superscript"/>
          <w:lang w:val="en-GB"/>
        </w:rPr>
        <w:t xml:space="preserve"> </w:t>
      </w:r>
      <w:r w:rsidRPr="001436AB">
        <w:rPr>
          <w:lang w:val="en-GB"/>
        </w:rPr>
        <w:t>24630/10, § 41, 14</w:t>
      </w:r>
      <w:r w:rsidR="00A86861" w:rsidRPr="001436AB">
        <w:rPr>
          <w:lang w:val="en-GB"/>
        </w:rPr>
        <w:t> </w:t>
      </w:r>
      <w:r w:rsidRPr="001436AB">
        <w:rPr>
          <w:lang w:val="en-GB"/>
        </w:rPr>
        <w:t>January 2014). Certain factors dictate that the seriousness of the violence inflicted on the applicants should be put in perspective. These concern in particular the duration of the treatment, its physical or psychological effects, the intention or motivation behind it, and the context in which it was inflicted (see the aspects held to be relevant in the Court</w:t>
      </w:r>
      <w:r w:rsidR="001436AB" w:rsidRPr="001436AB">
        <w:rPr>
          <w:lang w:val="en-GB"/>
        </w:rPr>
        <w:t>’</w:t>
      </w:r>
      <w:r w:rsidRPr="001436AB">
        <w:rPr>
          <w:lang w:val="en-GB"/>
        </w:rPr>
        <w:t>s case-law, as recapitulated in paragraph 86 of the judgment). As the Chamber noted, both the incidents in the present case involved an isolated slap inflicted thoughtlessly by a police officer who was exasperated by the applicants</w:t>
      </w:r>
      <w:r w:rsidR="001436AB" w:rsidRPr="001436AB">
        <w:rPr>
          <w:lang w:val="en-GB"/>
        </w:rPr>
        <w:t>’</w:t>
      </w:r>
      <w:r w:rsidRPr="001436AB">
        <w:rPr>
          <w:lang w:val="en-GB"/>
        </w:rPr>
        <w:t xml:space="preserve"> disrespectful or provocative conduct, in a context of tension between the members of the applicants</w:t>
      </w:r>
      <w:r w:rsidR="001436AB" w:rsidRPr="001436AB">
        <w:rPr>
          <w:lang w:val="en-GB"/>
        </w:rPr>
        <w:t>’</w:t>
      </w:r>
      <w:r w:rsidRPr="001436AB">
        <w:rPr>
          <w:lang w:val="en-GB"/>
        </w:rPr>
        <w:t xml:space="preserve"> family and police officers in their neighbourhood, and there were no serious or long-term effects (Chamber judgment of 21 November 2013, § 51). Although the treatment complained of was unacceptable (see paragraph 3 above), we are unable to find that it attained the minimum level of severity to be classified as “degrading treatment” within the meaning of Article 3 of the Convention.</w:t>
      </w:r>
    </w:p>
    <w:p w:rsidR="00AF740C" w:rsidRPr="001436AB" w:rsidRDefault="00AF740C" w:rsidP="001436AB">
      <w:pPr>
        <w:pStyle w:val="OpiPara"/>
        <w:rPr>
          <w:lang w:val="en-GB"/>
        </w:rPr>
      </w:pPr>
      <w:r w:rsidRPr="001436AB">
        <w:rPr>
          <w:lang w:val="en-GB"/>
        </w:rPr>
        <w:t>7.  We fear that the judgment may impose an unrealistic standard by rendering meaningless the requirement of a minimum level of severity for acts of violence by law-enforcement officers. Police officers may well be required to exercise self-control in all circumstances, regardless of the behaviour of the person they are dealing with (see paragraph 108 of the judgment), but this will not prevent incidents in which people behave provocatively towards them –</w:t>
      </w:r>
      <w:r w:rsidR="007475DE" w:rsidRPr="001436AB">
        <w:rPr>
          <w:lang w:val="en-GB"/>
        </w:rPr>
        <w:t xml:space="preserve"> </w:t>
      </w:r>
      <w:r w:rsidRPr="001436AB">
        <w:rPr>
          <w:lang w:val="en-GB"/>
        </w:rPr>
        <w:t>as in the present case –</w:t>
      </w:r>
      <w:r w:rsidR="007475DE" w:rsidRPr="001436AB">
        <w:rPr>
          <w:lang w:val="en-GB"/>
        </w:rPr>
        <w:t xml:space="preserve"> </w:t>
      </w:r>
      <w:r w:rsidRPr="001436AB">
        <w:rPr>
          <w:lang w:val="en-GB"/>
        </w:rPr>
        <w:t>and cause them to lose their temper. It will then be for the appropriate domestic courts, where necessary, to determine whether the officers</w:t>
      </w:r>
      <w:r w:rsidR="001436AB" w:rsidRPr="001436AB">
        <w:rPr>
          <w:lang w:val="en-GB"/>
        </w:rPr>
        <w:t>’</w:t>
      </w:r>
      <w:r w:rsidRPr="001436AB">
        <w:rPr>
          <w:lang w:val="en-GB"/>
        </w:rPr>
        <w:t xml:space="preserve"> behaviour may have been excusable. To conclude, as the majority have, that in any such incident the State will be responsible for a violation of the victims</w:t>
      </w:r>
      <w:r w:rsidR="001436AB" w:rsidRPr="001436AB">
        <w:rPr>
          <w:lang w:val="en-GB"/>
        </w:rPr>
        <w:t>’</w:t>
      </w:r>
      <w:r w:rsidRPr="001436AB">
        <w:rPr>
          <w:lang w:val="en-GB"/>
        </w:rPr>
        <w:t xml:space="preserve"> fundamental rights, in particular because of a failure to train officials “in such a manner as to ensure their high level of competence” (see paragraph 108 of the judgment), is in our view a clear underestimation of the various difficulties that may be encountered in real-life situations.</w:t>
      </w:r>
    </w:p>
    <w:p w:rsidR="00AF740C" w:rsidRPr="001436AB" w:rsidRDefault="00AF740C" w:rsidP="001436AB">
      <w:pPr>
        <w:pStyle w:val="OpiPara"/>
        <w:rPr>
          <w:lang w:val="en-GB"/>
        </w:rPr>
      </w:pPr>
      <w:r w:rsidRPr="001436AB">
        <w:rPr>
          <w:lang w:val="en-GB"/>
        </w:rPr>
        <w:t>This observation cannot be countered by stating that the prohibition of torture and inhuman or degrading treatment or punishment is absolute, regardless of the conduct of the person concerned (see paragraph 108 of the judgment). We too subscribe to the absolute nature of this prohibition. However, it only applies once it has been established that a particular instance of treatment has attained the requisite level of severity.</w:t>
      </w:r>
    </w:p>
    <w:p w:rsidR="00AF740C" w:rsidRPr="001436AB" w:rsidRDefault="00AF740C" w:rsidP="001436AB">
      <w:pPr>
        <w:pStyle w:val="OpiPara"/>
        <w:rPr>
          <w:lang w:val="en-GB"/>
        </w:rPr>
      </w:pPr>
      <w:r w:rsidRPr="001436AB">
        <w:rPr>
          <w:lang w:val="en-GB"/>
        </w:rPr>
        <w:t>There is also good ground for thinking that the absolute nature of the prohibition set forth in Article 3 is one of the reasons why the Court has found that this Article will be breached only where the level of severity has been attained.</w:t>
      </w:r>
      <w:r w:rsidR="007475DE" w:rsidRPr="001436AB">
        <w:rPr>
          <w:lang w:val="en-GB"/>
        </w:rPr>
        <w:t xml:space="preserve"> </w:t>
      </w:r>
      <w:r w:rsidRPr="001436AB">
        <w:rPr>
          <w:lang w:val="en-GB"/>
        </w:rPr>
        <w:t xml:space="preserve">The Court regularly reiterates that it is attentive to the seriousness attaching to a ruling that a Contracting State has violated fundamental rights (see, among other authorities, </w:t>
      </w:r>
      <w:r w:rsidRPr="001436AB">
        <w:rPr>
          <w:i/>
          <w:lang w:val="en-GB"/>
        </w:rPr>
        <w:t>Nachova and Others v.</w:t>
      </w:r>
      <w:r w:rsidR="00A86861" w:rsidRPr="001436AB">
        <w:rPr>
          <w:i/>
          <w:lang w:val="en-GB"/>
        </w:rPr>
        <w:t> </w:t>
      </w:r>
      <w:r w:rsidRPr="001436AB">
        <w:rPr>
          <w:i/>
          <w:lang w:val="en-GB"/>
        </w:rPr>
        <w:t xml:space="preserve">Bulgaria </w:t>
      </w:r>
      <w:r w:rsidRPr="001436AB">
        <w:rPr>
          <w:lang w:val="en-GB"/>
        </w:rPr>
        <w:t>[GC], nos. 43577/98 and 43579/98, § 147, ECHR 2005</w:t>
      </w:r>
      <w:r w:rsidRPr="001436AB">
        <w:rPr>
          <w:lang w:val="en-GB"/>
        </w:rPr>
        <w:noBreakHyphen/>
        <w:t xml:space="preserve">VII; </w:t>
      </w:r>
      <w:r w:rsidRPr="001436AB">
        <w:rPr>
          <w:i/>
          <w:lang w:val="en-GB"/>
        </w:rPr>
        <w:t>Mathew v. the Netherlands</w:t>
      </w:r>
      <w:r w:rsidRPr="001436AB">
        <w:rPr>
          <w:lang w:val="en-GB"/>
        </w:rPr>
        <w:t>, no. 24919/03, § 156, ECHR 2005</w:t>
      </w:r>
      <w:r w:rsidRPr="001436AB">
        <w:rPr>
          <w:lang w:val="en-GB"/>
        </w:rPr>
        <w:noBreakHyphen/>
        <w:t xml:space="preserve">IX; and </w:t>
      </w:r>
      <w:r w:rsidRPr="001436AB">
        <w:rPr>
          <w:i/>
          <w:lang w:val="en-GB"/>
        </w:rPr>
        <w:t>Georgia v. Russia (I)</w:t>
      </w:r>
      <w:r w:rsidRPr="001436AB">
        <w:rPr>
          <w:lang w:val="en-GB"/>
        </w:rPr>
        <w:t xml:space="preserve"> [GC], no. 13255/07, § 94, ECHR 2014 (extracts)). This is especially true of a finding of a violation of Article 3, a provision that enshrines “one of the most fundamental values of democratic societies” (see paragraph 81 of the judgment) and requires an absolute prohibition by States.</w:t>
      </w:r>
    </w:p>
    <w:p w:rsidR="00AF740C" w:rsidRPr="001436AB" w:rsidRDefault="00AF740C" w:rsidP="001436AB">
      <w:pPr>
        <w:pStyle w:val="OpiPara"/>
        <w:rPr>
          <w:lang w:val="en-GB"/>
        </w:rPr>
      </w:pPr>
      <w:r w:rsidRPr="001436AB">
        <w:rPr>
          <w:lang w:val="en-GB"/>
        </w:rPr>
        <w:t>Accordingly, we should avoid trivialising findings of a violation of Article 3. The situation complained of in the present case is far less serious than the treatment inflicted by law-enforcement officers in many other cases that the Court has unfortunately had to deal with. What impact, then, does a finding of a violation of Article 3 still have?</w:t>
      </w:r>
      <w:r w:rsidRPr="001436AB">
        <w:rPr>
          <w:vertAlign w:val="superscript"/>
          <w:lang w:val="en-GB"/>
        </w:rPr>
        <w:footnoteReference w:id="2"/>
      </w:r>
    </w:p>
    <w:p w:rsidR="00AF740C" w:rsidRPr="001436AB" w:rsidRDefault="00AF740C" w:rsidP="001436AB">
      <w:pPr>
        <w:pStyle w:val="OpiPara"/>
        <w:rPr>
          <w:lang w:val="en-GB"/>
        </w:rPr>
      </w:pPr>
      <w:r w:rsidRPr="001436AB">
        <w:rPr>
          <w:lang w:val="en-GB"/>
        </w:rPr>
        <w:t>8.  The victim</w:t>
      </w:r>
      <w:r w:rsidR="001436AB" w:rsidRPr="001436AB">
        <w:rPr>
          <w:lang w:val="en-GB"/>
        </w:rPr>
        <w:t>’</w:t>
      </w:r>
      <w:r w:rsidRPr="001436AB">
        <w:rPr>
          <w:lang w:val="en-GB"/>
        </w:rPr>
        <w:t>s vulnerability is a factor that may be taken into account in assessing the seriousness of an interference with human dignity. The majority refer in this connection, admittedly as a secondary consideration, to the fact that the first applicant was a minor at the material time (see paragraphs 109-110 of the judgment).</w:t>
      </w:r>
    </w:p>
    <w:p w:rsidR="00AF740C" w:rsidRPr="001436AB" w:rsidRDefault="00AF740C" w:rsidP="001436AB">
      <w:pPr>
        <w:pStyle w:val="OpiPara"/>
        <w:rPr>
          <w:lang w:val="en-GB"/>
        </w:rPr>
      </w:pPr>
      <w:r w:rsidRPr="001436AB">
        <w:rPr>
          <w:lang w:val="en-GB"/>
        </w:rPr>
        <w:t>We consider that the Court does not have enough information to treat the first applicant</w:t>
      </w:r>
      <w:r w:rsidR="001436AB" w:rsidRPr="001436AB">
        <w:rPr>
          <w:lang w:val="en-GB"/>
        </w:rPr>
        <w:t>’</w:t>
      </w:r>
      <w:r w:rsidRPr="001436AB">
        <w:rPr>
          <w:lang w:val="en-GB"/>
        </w:rPr>
        <w:t>s age as a truly relevant factor in the present case. This was not his first confrontation with the police. Moreover, he was a member of a family who had had difficult relations with the police for years and who had lodged several criminal complaints against police officers. Referring simply to the first applicant</w:t>
      </w:r>
      <w:r w:rsidR="001436AB" w:rsidRPr="001436AB">
        <w:rPr>
          <w:lang w:val="en-GB"/>
        </w:rPr>
        <w:t>’</w:t>
      </w:r>
      <w:r w:rsidRPr="001436AB">
        <w:rPr>
          <w:lang w:val="en-GB"/>
        </w:rPr>
        <w:t xml:space="preserve">s age as a basis for concluding that he was a vulnerable person towards whom the police officers should have </w:t>
      </w:r>
      <w:r w:rsidRPr="001436AB">
        <w:rPr>
          <w:snapToGrid w:val="0"/>
          <w:szCs w:val="24"/>
          <w:lang w:val="en-GB" w:eastAsia="fr-FR"/>
        </w:rPr>
        <w:t xml:space="preserve">shown “greater vigilance and self-control” </w:t>
      </w:r>
      <w:r w:rsidRPr="001436AB">
        <w:rPr>
          <w:lang w:val="en-GB"/>
        </w:rPr>
        <w:t>(see paragraph 110 of the judgment) is in our view an overly theoretical approach. The conclusion reached on this point risks being completely at odds with reality.</w:t>
      </w:r>
    </w:p>
    <w:p w:rsidR="00AF740C" w:rsidRPr="001436AB" w:rsidRDefault="00AF740C" w:rsidP="001436AB">
      <w:pPr>
        <w:pStyle w:val="OpiPara"/>
        <w:rPr>
          <w:lang w:val="en-GB"/>
        </w:rPr>
      </w:pPr>
      <w:r w:rsidRPr="001436AB">
        <w:rPr>
          <w:lang w:val="en-GB"/>
        </w:rPr>
        <w:t>9.  In finding that there has been a violation of the substantive aspect of Article 3, the majority have sought to display zero tolerance towards police officers who resort to physical force that has not been made strictly necessary by the conduct of the person with whom they are dealing. This in itself is a laudable aim. Police violence is unacceptable.</w:t>
      </w:r>
    </w:p>
    <w:p w:rsidR="00AF740C" w:rsidRPr="001436AB" w:rsidRDefault="00AF740C" w:rsidP="001436AB">
      <w:pPr>
        <w:pStyle w:val="OpiPara"/>
        <w:rPr>
          <w:lang w:val="en-GB"/>
        </w:rPr>
      </w:pPr>
      <w:r w:rsidRPr="001436AB">
        <w:rPr>
          <w:lang w:val="en-GB"/>
        </w:rPr>
        <w:t>However, we would have preferred a more nuanced assessment of the facts of the case, with a stronger grounding in reality. For the reasons set out above, we consider that the treatment complained of did not attain the level of severity required to fall within the scope of Article 3.</w:t>
      </w:r>
    </w:p>
    <w:sectPr w:rsidR="00AF740C" w:rsidRPr="001436AB" w:rsidSect="00AF740C">
      <w:headerReference w:type="even" r:id="rId17"/>
      <w:headerReference w:type="default" r:id="rId18"/>
      <w:pgSz w:w="11906" w:h="16838" w:code="9"/>
      <w:pgMar w:top="2274" w:right="2274" w:bottom="2274" w:left="2274" w:header="1701" w:footer="72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5B12" w:rsidRDefault="00D65B12" w:rsidP="002E3260">
      <w:r>
        <w:separator/>
      </w:r>
    </w:p>
  </w:endnote>
  <w:endnote w:type="continuationSeparator" w:id="0">
    <w:p w:rsidR="00D65B12" w:rsidRDefault="00D65B12" w:rsidP="002E32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73AC" w:rsidRPr="00150BFA" w:rsidRDefault="003673AC" w:rsidP="00360298">
    <w:pPr>
      <w:jc w:val="center"/>
    </w:pPr>
    <w:r>
      <w:rPr>
        <w:noProof/>
        <w:lang w:val="pl-PL" w:eastAsia="pl-PL"/>
      </w:rPr>
      <w:drawing>
        <wp:inline distT="0" distB="0" distL="0" distR="0" wp14:anchorId="6DAA3C7A" wp14:editId="36DEF4E7">
          <wp:extent cx="771525" cy="619125"/>
          <wp:effectExtent l="0" t="0" r="9525" b="9525"/>
          <wp:docPr id="44" name="Picture 44"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3673AC" w:rsidRPr="00A737D1" w:rsidRDefault="003673AC" w:rsidP="00360298">
    <w:pPr>
      <w:pStyle w:val="Stopka"/>
      <w:jc w:val="center"/>
      <w:rPr>
        <w:sz w:val="4"/>
        <w:szCs w:val="4"/>
        <w:lang w:val="en-G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73AC" w:rsidRPr="00A737D1" w:rsidRDefault="003673AC" w:rsidP="00360298">
    <w:pPr>
      <w:pStyle w:val="Stopka"/>
      <w:jc w:val="center"/>
      <w:rPr>
        <w:sz w:val="4"/>
        <w:szCs w:val="4"/>
        <w:lang w:val="en-G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5B12" w:rsidRDefault="00D65B12" w:rsidP="002E3260">
      <w:r>
        <w:separator/>
      </w:r>
    </w:p>
  </w:footnote>
  <w:footnote w:type="continuationSeparator" w:id="0">
    <w:p w:rsidR="00D65B12" w:rsidRDefault="00D65B12" w:rsidP="002E3260">
      <w:r>
        <w:continuationSeparator/>
      </w:r>
    </w:p>
  </w:footnote>
  <w:footnote w:id="1">
    <w:p w:rsidR="003673AC" w:rsidRPr="001814D8" w:rsidRDefault="003673AC" w:rsidP="00AF740C">
      <w:pPr>
        <w:pStyle w:val="Tekstprzypisudolnego"/>
      </w:pPr>
      <w:r w:rsidRPr="001814D8">
        <w:rPr>
          <w:rStyle w:val="Odwoanieprzypisudolnego"/>
        </w:rPr>
        <w:footnoteRef/>
      </w:r>
      <w:r w:rsidR="007F04D8">
        <w:t>  </w:t>
      </w:r>
      <w:r>
        <w:t>In view of the</w:t>
      </w:r>
      <w:r w:rsidRPr="001814D8">
        <w:t xml:space="preserve"> conclusion </w:t>
      </w:r>
      <w:r>
        <w:t xml:space="preserve">we have reached, however, we might have left open the </w:t>
      </w:r>
      <w:r w:rsidRPr="004600E0">
        <w:t xml:space="preserve">question </w:t>
      </w:r>
      <w:r>
        <w:t>of the establishment of the facts</w:t>
      </w:r>
      <w:r w:rsidRPr="001814D8">
        <w:t xml:space="preserve">, </w:t>
      </w:r>
      <w:r>
        <w:t>as the Chamb</w:t>
      </w:r>
      <w:r w:rsidRPr="001814D8">
        <w:t>e</w:t>
      </w:r>
      <w:r>
        <w:t>r did</w:t>
      </w:r>
      <w:r w:rsidRPr="001814D8">
        <w:t xml:space="preserve"> (</w:t>
      </w:r>
      <w:r>
        <w:t>judgment of</w:t>
      </w:r>
      <w:r w:rsidRPr="001814D8">
        <w:t xml:space="preserve"> 21</w:t>
      </w:r>
      <w:r>
        <w:t> </w:t>
      </w:r>
      <w:r w:rsidRPr="001814D8">
        <w:t>November 2013, § 49).</w:t>
      </w:r>
    </w:p>
  </w:footnote>
  <w:footnote w:id="2">
    <w:p w:rsidR="003673AC" w:rsidRPr="003608B0" w:rsidRDefault="003673AC" w:rsidP="00AF740C">
      <w:pPr>
        <w:pStyle w:val="Tekstprzypisudolnego"/>
        <w:rPr>
          <w:lang w:val="en-GB"/>
        </w:rPr>
      </w:pPr>
      <w:r w:rsidRPr="001814D8">
        <w:rPr>
          <w:rStyle w:val="Odwoanieprzypisudolnego"/>
        </w:rPr>
        <w:footnoteRef/>
      </w:r>
      <w:r w:rsidR="007F04D8">
        <w:rPr>
          <w:lang w:val="en-GB"/>
        </w:rPr>
        <w:t>  </w:t>
      </w:r>
      <w:r w:rsidRPr="00AF6E04">
        <w:rPr>
          <w:lang w:val="en-GB"/>
        </w:rPr>
        <w:t xml:space="preserve">A question that has not been discussed in the present case but will no doubt arise in the future is whether the </w:t>
      </w:r>
      <w:r>
        <w:rPr>
          <w:lang w:val="en-GB"/>
        </w:rPr>
        <w:t>strict</w:t>
      </w:r>
      <w:r w:rsidRPr="00AF6E04">
        <w:rPr>
          <w:lang w:val="en-GB"/>
        </w:rPr>
        <w:t xml:space="preserve"> standard </w:t>
      </w:r>
      <w:r>
        <w:rPr>
          <w:lang w:val="en-GB"/>
        </w:rPr>
        <w:t>set by the</w:t>
      </w:r>
      <w:r w:rsidRPr="00AF6E04">
        <w:rPr>
          <w:lang w:val="en-GB"/>
        </w:rPr>
        <w:t xml:space="preserve"> </w:t>
      </w:r>
      <w:r>
        <w:rPr>
          <w:lang w:val="en-GB"/>
        </w:rPr>
        <w:t>majority sho</w:t>
      </w:r>
      <w:r w:rsidRPr="00AF6E04">
        <w:rPr>
          <w:lang w:val="en-GB"/>
        </w:rPr>
        <w:t xml:space="preserve">uld now also be applied in cases concerning </w:t>
      </w:r>
      <w:r>
        <w:rPr>
          <w:lang w:val="en-GB"/>
        </w:rPr>
        <w:t xml:space="preserve">the </w:t>
      </w:r>
      <w:r w:rsidRPr="00AF6E04">
        <w:rPr>
          <w:lang w:val="en-GB"/>
        </w:rPr>
        <w:t>extradition o</w:t>
      </w:r>
      <w:r>
        <w:rPr>
          <w:lang w:val="en-GB"/>
        </w:rPr>
        <w:t xml:space="preserve">r </w:t>
      </w:r>
      <w:r w:rsidRPr="00AF6E04">
        <w:rPr>
          <w:lang w:val="en-GB"/>
        </w:rPr>
        <w:t xml:space="preserve">expulsion </w:t>
      </w:r>
      <w:r>
        <w:rPr>
          <w:lang w:val="en-GB"/>
        </w:rPr>
        <w:t>of aliens</w:t>
      </w:r>
      <w:r w:rsidRPr="00AF6E04">
        <w:rPr>
          <w:lang w:val="en-GB"/>
        </w:rPr>
        <w:t xml:space="preserve">. </w:t>
      </w:r>
      <w:r>
        <w:rPr>
          <w:lang w:val="en-GB"/>
        </w:rPr>
        <w:t>Wo</w:t>
      </w:r>
      <w:r w:rsidRPr="003608B0">
        <w:rPr>
          <w:lang w:val="en-GB"/>
        </w:rPr>
        <w:t xml:space="preserve">uld Article 3 stand in the way of the extradition or deportation of an alien to a country where he or she </w:t>
      </w:r>
      <w:r>
        <w:rPr>
          <w:lang w:val="en-GB"/>
        </w:rPr>
        <w:t xml:space="preserve">is at risk of </w:t>
      </w:r>
      <w:r w:rsidRPr="003608B0">
        <w:rPr>
          <w:lang w:val="en-GB"/>
        </w:rPr>
        <w:t>being slapped (once)?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73AC" w:rsidRPr="00A45145" w:rsidRDefault="003673AC" w:rsidP="00360298">
    <w:pPr>
      <w:jc w:val="center"/>
    </w:pPr>
    <w:r>
      <w:rPr>
        <w:noProof/>
        <w:lang w:val="pl-PL" w:eastAsia="pl-PL"/>
      </w:rPr>
      <w:drawing>
        <wp:inline distT="0" distB="0" distL="0" distR="0" wp14:anchorId="24CC59F2" wp14:editId="4EA366C4">
          <wp:extent cx="2962275" cy="1219200"/>
          <wp:effectExtent l="0" t="0" r="9525" b="0"/>
          <wp:docPr id="43" name="Picture 43"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3673AC" w:rsidRDefault="003673AC" w:rsidP="00360298"/>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73AC" w:rsidRPr="00DB2B74" w:rsidRDefault="003673AC" w:rsidP="00DB2B74">
    <w:pPr>
      <w:pStyle w:val="ECHRHeader"/>
    </w:pPr>
    <w:r>
      <w:rPr>
        <w:rStyle w:val="Numerstrony"/>
        <w:rFonts w:asciiTheme="minorHAnsi" w:hAnsiTheme="minorHAnsi" w:cstheme="minorBidi"/>
      </w:rPr>
      <w:fldChar w:fldCharType="begin"/>
    </w:r>
    <w:r>
      <w:rPr>
        <w:rStyle w:val="Numerstrony"/>
        <w:rFonts w:asciiTheme="minorHAnsi" w:hAnsiTheme="minorHAnsi" w:cstheme="minorBidi"/>
      </w:rPr>
      <w:instrText xml:space="preserve"> PAGE </w:instrText>
    </w:r>
    <w:r>
      <w:rPr>
        <w:rStyle w:val="Numerstrony"/>
        <w:rFonts w:asciiTheme="minorHAnsi" w:hAnsiTheme="minorHAnsi" w:cstheme="minorBidi"/>
      </w:rPr>
      <w:fldChar w:fldCharType="separate"/>
    </w:r>
    <w:r w:rsidR="0080056B">
      <w:rPr>
        <w:rStyle w:val="Numerstrony"/>
        <w:rFonts w:asciiTheme="minorHAnsi" w:hAnsiTheme="minorHAnsi" w:cstheme="minorBidi"/>
        <w:noProof/>
      </w:rPr>
      <w:t>2</w:t>
    </w:r>
    <w:r>
      <w:rPr>
        <w:rStyle w:val="Numerstrony"/>
        <w:rFonts w:asciiTheme="minorHAnsi" w:hAnsiTheme="minorHAnsi" w:cstheme="minorBidi"/>
      </w:rPr>
      <w:fldChar w:fldCharType="end"/>
    </w:r>
    <w:r w:rsidRPr="00DB2B74">
      <w:tab/>
    </w:r>
    <w:r>
      <w:t>BOUYID v. BELGIUM JUDGMENT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73AC" w:rsidRPr="001D7BA5" w:rsidRDefault="003673AC" w:rsidP="00DB2B74">
    <w:pPr>
      <w:pStyle w:val="ECHRHeader"/>
    </w:pPr>
    <w:r w:rsidRPr="00DB2B74">
      <w:rPr>
        <w:lang w:val="fr-FR"/>
      </w:rPr>
      <w:tab/>
    </w:r>
    <w:r>
      <w:t>BOUYID v. BELGIUM JUDGMENT</w:t>
    </w:r>
    <w:r w:rsidRPr="001D7BA5">
      <w:tab/>
    </w:r>
    <w:r>
      <w:rPr>
        <w:rStyle w:val="Numerstrony"/>
        <w:rFonts w:asciiTheme="minorHAnsi" w:hAnsiTheme="minorHAnsi" w:cstheme="minorBidi"/>
      </w:rPr>
      <w:fldChar w:fldCharType="begin"/>
    </w:r>
    <w:r>
      <w:rPr>
        <w:rStyle w:val="Numerstrony"/>
        <w:rFonts w:asciiTheme="minorHAnsi" w:hAnsiTheme="minorHAnsi" w:cstheme="minorBidi"/>
      </w:rPr>
      <w:instrText xml:space="preserve"> PAGE </w:instrText>
    </w:r>
    <w:r>
      <w:rPr>
        <w:rStyle w:val="Numerstrony"/>
        <w:rFonts w:asciiTheme="minorHAnsi" w:hAnsiTheme="minorHAnsi" w:cstheme="minorBidi"/>
      </w:rPr>
      <w:fldChar w:fldCharType="separate"/>
    </w:r>
    <w:r w:rsidR="0080056B">
      <w:rPr>
        <w:rStyle w:val="Numerstrony"/>
        <w:rFonts w:asciiTheme="minorHAnsi" w:hAnsiTheme="minorHAnsi" w:cstheme="minorBidi"/>
        <w:noProof/>
      </w:rPr>
      <w:t>1</w:t>
    </w:r>
    <w:r>
      <w:rPr>
        <w:rStyle w:val="Numerstrony"/>
        <w:rFonts w:asciiTheme="minorHAnsi" w:hAnsiTheme="minorHAnsi" w:cstheme="minorBidi"/>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73AC" w:rsidRPr="00DB2B74" w:rsidRDefault="003673AC" w:rsidP="00DB2B74">
    <w:pPr>
      <w:pStyle w:val="ECHRHeader"/>
    </w:pPr>
    <w:r>
      <w:rPr>
        <w:rStyle w:val="Numerstrony"/>
        <w:rFonts w:asciiTheme="minorHAnsi" w:hAnsiTheme="minorHAnsi" w:cstheme="minorBidi"/>
      </w:rPr>
      <w:fldChar w:fldCharType="begin"/>
    </w:r>
    <w:r>
      <w:rPr>
        <w:rStyle w:val="Numerstrony"/>
        <w:rFonts w:asciiTheme="minorHAnsi" w:hAnsiTheme="minorHAnsi" w:cstheme="minorBidi"/>
      </w:rPr>
      <w:instrText xml:space="preserve"> PAGE </w:instrText>
    </w:r>
    <w:r>
      <w:rPr>
        <w:rStyle w:val="Numerstrony"/>
        <w:rFonts w:asciiTheme="minorHAnsi" w:hAnsiTheme="minorHAnsi" w:cstheme="minorBidi"/>
      </w:rPr>
      <w:fldChar w:fldCharType="separate"/>
    </w:r>
    <w:r w:rsidR="001436AB">
      <w:rPr>
        <w:rStyle w:val="Numerstrony"/>
        <w:rFonts w:asciiTheme="minorHAnsi" w:hAnsiTheme="minorHAnsi" w:cstheme="minorBidi"/>
        <w:noProof/>
      </w:rPr>
      <w:t>42</w:t>
    </w:r>
    <w:r>
      <w:rPr>
        <w:rStyle w:val="Numerstrony"/>
        <w:rFonts w:asciiTheme="minorHAnsi" w:hAnsiTheme="minorHAnsi" w:cstheme="minorBidi"/>
      </w:rPr>
      <w:fldChar w:fldCharType="end"/>
    </w:r>
    <w:r w:rsidRPr="00DB2B74">
      <w:tab/>
    </w:r>
    <w:r>
      <w:t>BOUYID v. BELGIUM JUDGMENT – SEPARATE OPINION</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73AC" w:rsidRPr="001D7BA5" w:rsidRDefault="003673AC" w:rsidP="00DB2B74">
    <w:pPr>
      <w:pStyle w:val="ECHRHeader"/>
    </w:pPr>
    <w:r w:rsidRPr="00DB2B74">
      <w:rPr>
        <w:lang w:val="fr-FR"/>
      </w:rPr>
      <w:tab/>
    </w:r>
    <w:r>
      <w:t>BOUYID v. BELGIUM JUDGMENT – SEPARATE OPINION</w:t>
    </w:r>
    <w:r w:rsidRPr="001D7BA5">
      <w:tab/>
    </w:r>
    <w:r>
      <w:rPr>
        <w:rStyle w:val="Numerstrony"/>
        <w:rFonts w:asciiTheme="minorHAnsi" w:hAnsiTheme="minorHAnsi" w:cstheme="minorBidi"/>
      </w:rPr>
      <w:fldChar w:fldCharType="begin"/>
    </w:r>
    <w:r>
      <w:rPr>
        <w:rStyle w:val="Numerstrony"/>
        <w:rFonts w:asciiTheme="minorHAnsi" w:hAnsiTheme="minorHAnsi" w:cstheme="minorBidi"/>
      </w:rPr>
      <w:instrText xml:space="preserve"> PAGE </w:instrText>
    </w:r>
    <w:r>
      <w:rPr>
        <w:rStyle w:val="Numerstrony"/>
        <w:rFonts w:asciiTheme="minorHAnsi" w:hAnsiTheme="minorHAnsi" w:cstheme="minorBidi"/>
      </w:rPr>
      <w:fldChar w:fldCharType="separate"/>
    </w:r>
    <w:r w:rsidR="001436AB">
      <w:rPr>
        <w:rStyle w:val="Numerstrony"/>
        <w:rFonts w:asciiTheme="minorHAnsi" w:hAnsiTheme="minorHAnsi" w:cstheme="minorBidi"/>
        <w:noProof/>
      </w:rPr>
      <w:t>41</w:t>
    </w:r>
    <w:r>
      <w:rPr>
        <w:rStyle w:val="Numerstrony"/>
        <w:rFonts w:asciiTheme="minorHAnsi" w:hAnsiTheme="minorHAnsi" w:cstheme="minorBidi"/>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F1CD4DE"/>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9344055E"/>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D30022C8"/>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3126EA52"/>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AFA2730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2"/>
    <w:multiLevelType w:val="singleLevel"/>
    <w:tmpl w:val="1052582A"/>
    <w:lvl w:ilvl="0">
      <w:start w:val="1"/>
      <w:numFmt w:val="bullet"/>
      <w:pStyle w:val="Listapunktowana3"/>
      <w:lvlText w:val=""/>
      <w:lvlJc w:val="left"/>
      <w:pPr>
        <w:tabs>
          <w:tab w:val="num" w:pos="926"/>
        </w:tabs>
        <w:ind w:left="926" w:hanging="360"/>
      </w:pPr>
      <w:rPr>
        <w:rFonts w:ascii="Symbol" w:hAnsi="Symbol" w:hint="default"/>
      </w:rPr>
    </w:lvl>
  </w:abstractNum>
  <w:abstractNum w:abstractNumId="6">
    <w:nsid w:val="FFFFFF83"/>
    <w:multiLevelType w:val="singleLevel"/>
    <w:tmpl w:val="CD140ADC"/>
    <w:lvl w:ilvl="0">
      <w:start w:val="1"/>
      <w:numFmt w:val="bullet"/>
      <w:pStyle w:val="Listapunktowana2"/>
      <w:lvlText w:val=""/>
      <w:lvlJc w:val="left"/>
      <w:pPr>
        <w:tabs>
          <w:tab w:val="num" w:pos="643"/>
        </w:tabs>
        <w:ind w:left="643" w:hanging="360"/>
      </w:pPr>
      <w:rPr>
        <w:rFonts w:ascii="Symbol" w:hAnsi="Symbol" w:hint="default"/>
      </w:rPr>
    </w:lvl>
  </w:abstractNum>
  <w:abstractNum w:abstractNumId="7">
    <w:nsid w:val="FFFFFF88"/>
    <w:multiLevelType w:val="singleLevel"/>
    <w:tmpl w:val="448AEBA2"/>
    <w:lvl w:ilvl="0">
      <w:start w:val="1"/>
      <w:numFmt w:val="decimal"/>
      <w:pStyle w:val="Listanumerowana"/>
      <w:lvlText w:val="%1."/>
      <w:lvlJc w:val="left"/>
      <w:pPr>
        <w:tabs>
          <w:tab w:val="num" w:pos="360"/>
        </w:tabs>
        <w:ind w:left="360" w:hanging="360"/>
      </w:pPr>
    </w:lvl>
  </w:abstractNum>
  <w:abstractNum w:abstractNumId="8">
    <w:nsid w:val="FFFFFF89"/>
    <w:multiLevelType w:val="singleLevel"/>
    <w:tmpl w:val="6CDA51D2"/>
    <w:lvl w:ilvl="0">
      <w:start w:val="1"/>
      <w:numFmt w:val="bullet"/>
      <w:pStyle w:val="Listapunktowana"/>
      <w:lvlText w:val=""/>
      <w:lvlJc w:val="left"/>
      <w:pPr>
        <w:tabs>
          <w:tab w:val="num" w:pos="360"/>
        </w:tabs>
        <w:ind w:left="360" w:hanging="360"/>
      </w:pPr>
      <w:rPr>
        <w:rFonts w:ascii="Symbol" w:hAnsi="Symbol" w:hint="default"/>
      </w:rPr>
    </w:lvl>
  </w:abstractNum>
  <w:abstractNum w:abstractNumId="9">
    <w:nsid w:val="0A4A6C79"/>
    <w:multiLevelType w:val="multilevel"/>
    <w:tmpl w:val="2FC04DA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bullet"/>
      <w:lvlText w:val=""/>
      <w:lvlJc w:val="left"/>
      <w:pPr>
        <w:ind w:left="2520" w:hanging="360"/>
      </w:pPr>
      <w:rPr>
        <w:rFonts w:ascii="Symbol" w:hAnsi="Symbol"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nsid w:val="0B3A5857"/>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nsid w:val="0DB92CFA"/>
    <w:multiLevelType w:val="hybridMultilevel"/>
    <w:tmpl w:val="513A807C"/>
    <w:lvl w:ilvl="0" w:tplc="EAA8F0C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10B35A03"/>
    <w:multiLevelType w:val="multilevel"/>
    <w:tmpl w:val="BC84849E"/>
    <w:lvl w:ilvl="0">
      <w:start w:val="1"/>
      <w:numFmt w:val="lowerLetter"/>
      <w:suff w:val="nothing"/>
      <w:lvlText w:val="(%1)  "/>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115053EB"/>
    <w:multiLevelType w:val="multilevel"/>
    <w:tmpl w:val="941CA41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suff w:val="nothing"/>
      <w:lvlText w:val="(%5)  "/>
      <w:lvlJc w:val="left"/>
      <w:pPr>
        <w:ind w:left="1191" w:firstLine="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17A65E98"/>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19ED3C69"/>
    <w:multiLevelType w:val="multilevel"/>
    <w:tmpl w:val="FF7A8054"/>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nsid w:val="1B3D29CF"/>
    <w:multiLevelType w:val="multilevel"/>
    <w:tmpl w:val="10F4A786"/>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20324D93"/>
    <w:multiLevelType w:val="hybridMultilevel"/>
    <w:tmpl w:val="F7D68528"/>
    <w:lvl w:ilvl="0" w:tplc="569ADEC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22777587"/>
    <w:multiLevelType w:val="multilevel"/>
    <w:tmpl w:val="4954960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nsid w:val="258756B5"/>
    <w:multiLevelType w:val="multilevel"/>
    <w:tmpl w:val="F8A68542"/>
    <w:lvl w:ilvl="0">
      <w:start w:val="1"/>
      <w:numFmt w:val="lowerLetter"/>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29AB3FB9"/>
    <w:multiLevelType w:val="multilevel"/>
    <w:tmpl w:val="7A6AC2C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upperRoman"/>
      <w:lvlText w:val="%7"/>
      <w:lvlJc w:val="left"/>
      <w:pPr>
        <w:tabs>
          <w:tab w:val="num" w:pos="1985"/>
        </w:tabs>
        <w:ind w:left="1985" w:hanging="227"/>
      </w:pPr>
      <w:rPr>
        <w:rFonts w:ascii="Symbol" w:hAnsi="Symbol" w:hint="default"/>
        <w:strike w:val="0"/>
        <w:dstrike w:val="0"/>
        <w:color w:val="auto"/>
        <w:sz w:val="28"/>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nsid w:val="2B517BA8"/>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nsid w:val="2B9959AD"/>
    <w:multiLevelType w:val="multilevel"/>
    <w:tmpl w:val="E102B54A"/>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nsid w:val="30B42C89"/>
    <w:multiLevelType w:val="hybridMultilevel"/>
    <w:tmpl w:val="CFB02226"/>
    <w:lvl w:ilvl="0" w:tplc="52584FF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3134506C"/>
    <w:multiLevelType w:val="multilevel"/>
    <w:tmpl w:val="F288E2F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tabs>
          <w:tab w:val="num" w:pos="1191"/>
        </w:tabs>
        <w:ind w:left="1191" w:hanging="34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nsid w:val="35694DA8"/>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6">
    <w:nsid w:val="374D47F6"/>
    <w:multiLevelType w:val="multilevel"/>
    <w:tmpl w:val="29C02C80"/>
    <w:lvl w:ilvl="0">
      <w:start w:val="1"/>
      <w:numFmt w:val="decimal"/>
      <w:lvlText w:val="%1."/>
      <w:lvlJc w:val="left"/>
      <w:pPr>
        <w:ind w:left="346" w:hanging="346"/>
      </w:pPr>
      <w:rPr>
        <w:rFonts w:hint="default"/>
      </w:rPr>
    </w:lvl>
    <w:lvl w:ilvl="1">
      <w:start w:val="1"/>
      <w:numFmt w:val="lowerLetter"/>
      <w:lvlText w:val="(%2)"/>
      <w:lvlJc w:val="left"/>
      <w:pPr>
        <w:tabs>
          <w:tab w:val="num" w:pos="851"/>
        </w:tabs>
        <w:ind w:left="346" w:firstLine="0"/>
      </w:pPr>
      <w:rPr>
        <w:rFonts w:hint="default"/>
      </w:rPr>
    </w:lvl>
    <w:lvl w:ilvl="2">
      <w:start w:val="1"/>
      <w:numFmt w:val="lowerRoman"/>
      <w:lvlText w:val="(%3)"/>
      <w:lvlJc w:val="left"/>
      <w:pPr>
        <w:tabs>
          <w:tab w:val="num" w:pos="1361"/>
        </w:tabs>
        <w:ind w:left="85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nsid w:val="388D47DE"/>
    <w:multiLevelType w:val="multilevel"/>
    <w:tmpl w:val="F7F2C62E"/>
    <w:lvl w:ilvl="0">
      <w:start w:val="1"/>
      <w:numFmt w:val="decimal"/>
      <w:lvlText w:val="%1."/>
      <w:lvlJc w:val="left"/>
      <w:pPr>
        <w:ind w:left="1021" w:hanging="454"/>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nsid w:val="3E85438D"/>
    <w:multiLevelType w:val="multilevel"/>
    <w:tmpl w:val="73BC578A"/>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suff w:val="space"/>
      <w:lvlText w:val=""/>
      <w:lvlJc w:val="left"/>
      <w:pPr>
        <w:ind w:left="1814" w:hanging="170"/>
      </w:pPr>
      <w:rPr>
        <w:rFonts w:ascii="Symbol" w:hAnsi="Symbol" w:hint="default"/>
        <w:color w:val="auto"/>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nsid w:val="413377FF"/>
    <w:multiLevelType w:val="multilevel"/>
    <w:tmpl w:val="EDC8B6AA"/>
    <w:lvl w:ilvl="0">
      <w:start w:val="1"/>
      <w:numFmt w:val="decimal"/>
      <w:lvlText w:val="%1."/>
      <w:lvlJc w:val="left"/>
      <w:pPr>
        <w:tabs>
          <w:tab w:val="num" w:pos="680"/>
        </w:tabs>
        <w:ind w:left="680" w:hanging="283"/>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nsid w:val="44E25784"/>
    <w:multiLevelType w:val="multilevel"/>
    <w:tmpl w:val="165083BE"/>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nsid w:val="460B61A5"/>
    <w:multiLevelType w:val="multilevel"/>
    <w:tmpl w:val="11FA262C"/>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ascii="Wingdings 3" w:hAnsi="Wingdings 3"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nsid w:val="462F4708"/>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nsid w:val="4D1F59D2"/>
    <w:multiLevelType w:val="hybridMultilevel"/>
    <w:tmpl w:val="4582FBFC"/>
    <w:lvl w:ilvl="0" w:tplc="0D90B7D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4DA02EFE"/>
    <w:multiLevelType w:val="multilevel"/>
    <w:tmpl w:val="F42CEE52"/>
    <w:lvl w:ilvl="0">
      <w:start w:val="1"/>
      <w:numFmt w:val="decimal"/>
      <w:lvlText w:val="%1."/>
      <w:lvlJc w:val="left"/>
      <w:pPr>
        <w:ind w:left="284" w:hanging="284"/>
      </w:pPr>
      <w:rPr>
        <w:rFonts w:hint="default"/>
      </w:rPr>
    </w:lvl>
    <w:lvl w:ilvl="1">
      <w:start w:val="1"/>
      <w:numFmt w:val="lowerLetter"/>
      <w:lvlText w:val="(%2)"/>
      <w:lvlJc w:val="left"/>
      <w:pPr>
        <w:tabs>
          <w:tab w:val="num" w:pos="680"/>
        </w:tabs>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nsid w:val="4E8C0CF9"/>
    <w:multiLevelType w:val="multilevel"/>
    <w:tmpl w:val="090EC1BE"/>
    <w:lvl w:ilvl="0">
      <w:start w:val="1"/>
      <w:numFmt w:val="upperRoman"/>
      <w:lvlText w:val="%1."/>
      <w:lvlJc w:val="left"/>
      <w:pPr>
        <w:ind w:left="346" w:hanging="346"/>
      </w:pPr>
      <w:rPr>
        <w:rFonts w:hint="default"/>
      </w:rPr>
    </w:lvl>
    <w:lvl w:ilvl="1">
      <w:start w:val="1"/>
      <w:numFmt w:val="upperLetter"/>
      <w:lvlText w:val="%2."/>
      <w:lvlJc w:val="left"/>
      <w:pPr>
        <w:ind w:left="567" w:hanging="283"/>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nsid w:val="506B6FCB"/>
    <w:multiLevelType w:val="multilevel"/>
    <w:tmpl w:val="067E4BA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851"/>
        </w:tabs>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nsid w:val="52FB1EA6"/>
    <w:multiLevelType w:val="multilevel"/>
    <w:tmpl w:val="B1545D7A"/>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8">
    <w:nsid w:val="54812F33"/>
    <w:multiLevelType w:val="multilevel"/>
    <w:tmpl w:val="CD6E790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none"/>
      <w:lvlText w:val="%7–"/>
      <w:lvlJc w:val="left"/>
      <w:pPr>
        <w:tabs>
          <w:tab w:val="num" w:pos="1985"/>
        </w:tabs>
        <w:ind w:left="1985" w:hanging="227"/>
      </w:pPr>
      <w:rPr>
        <w:rFonts w:asciiTheme="majorHAnsi" w:hAnsiTheme="majorHAnsi" w:hint="default"/>
        <w:color w:val="000000" w:themeColor="text1"/>
        <w:sz w:val="28"/>
      </w:rPr>
    </w:lvl>
    <w:lvl w:ilvl="7">
      <w:start w:val="1"/>
      <w:numFmt w:val="none"/>
      <w:lvlText w:val="%8."/>
      <w:lvlJc w:val="left"/>
      <w:pPr>
        <w:ind w:left="2880" w:hanging="360"/>
      </w:pPr>
      <w:rPr>
        <w:rFonts w:asciiTheme="majorHAnsi" w:hAnsiTheme="majorHAnsi" w:hint="default"/>
        <w:strike w:val="0"/>
        <w:dstrike w:val="0"/>
        <w:color w:val="000000" w:themeColor="text1"/>
        <w:sz w:val="28"/>
        <w:vertAlign w:val="baseline"/>
      </w:rPr>
    </w:lvl>
    <w:lvl w:ilvl="8">
      <w:start w:val="1"/>
      <w:numFmt w:val="lowerRoman"/>
      <w:lvlText w:val="%9."/>
      <w:lvlJc w:val="left"/>
      <w:pPr>
        <w:ind w:left="3240" w:hanging="360"/>
      </w:pPr>
      <w:rPr>
        <w:rFonts w:hint="default"/>
      </w:rPr>
    </w:lvl>
  </w:abstractNum>
  <w:abstractNum w:abstractNumId="39">
    <w:nsid w:val="5A7B5D2C"/>
    <w:multiLevelType w:val="multilevel"/>
    <w:tmpl w:val="0A7CB2D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0">
    <w:nsid w:val="61FE1C04"/>
    <w:multiLevelType w:val="multilevel"/>
    <w:tmpl w:val="BEDA27C0"/>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suff w:val="nothing"/>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lvlText w:val=""/>
      <w:lvlJc w:val="left"/>
      <w:pPr>
        <w:ind w:left="1814" w:hanging="170"/>
      </w:pPr>
      <w:rPr>
        <w:rFonts w:ascii="Symbol" w:hAnsi="Symbol" w:hint="default"/>
        <w:color w:val="000000" w:themeColor="text1"/>
      </w:rPr>
    </w:lvl>
    <w:lvl w:ilvl="7">
      <w:start w:val="1"/>
      <w:numFmt w:val="bullet"/>
      <w:lvlText w:val=""/>
      <w:lvlJc w:val="left"/>
      <w:pPr>
        <w:ind w:left="1985" w:hanging="171"/>
      </w:pPr>
      <w:rPr>
        <w:rFonts w:ascii="Wingdings" w:hAnsi="Wingdings" w:hint="default"/>
        <w:color w:val="000000" w:themeColor="text1"/>
      </w:rPr>
    </w:lvl>
    <w:lvl w:ilvl="8">
      <w:start w:val="1"/>
      <w:numFmt w:val="lowerRoman"/>
      <w:lvlText w:val="%9."/>
      <w:lvlJc w:val="left"/>
      <w:pPr>
        <w:ind w:left="3240" w:hanging="360"/>
      </w:pPr>
      <w:rPr>
        <w:rFonts w:hint="default"/>
      </w:rPr>
    </w:lvl>
  </w:abstractNum>
  <w:abstractNum w:abstractNumId="41">
    <w:nsid w:val="66FD4624"/>
    <w:multiLevelType w:val="hybridMultilevel"/>
    <w:tmpl w:val="F8A68542"/>
    <w:lvl w:ilvl="0" w:tplc="7CD2FB64">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nsid w:val="6D797CA4"/>
    <w:multiLevelType w:val="multilevel"/>
    <w:tmpl w:val="A1CE0A34"/>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nsid w:val="74DD17BC"/>
    <w:multiLevelType w:val="multilevel"/>
    <w:tmpl w:val="EC58AD9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tabs>
          <w:tab w:val="num" w:pos="1985"/>
        </w:tabs>
        <w:ind w:left="1985" w:hanging="227"/>
      </w:pPr>
      <w:rPr>
        <w:rFonts w:asciiTheme="minorHAnsi" w:hAnsiTheme="minorHAnsi" w:hint="default"/>
        <w:strike w:val="0"/>
        <w:dstrike w:val="0"/>
        <w:color w:val="auto"/>
        <w:sz w:val="20"/>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14"/>
  </w:num>
  <w:num w:numId="11">
    <w:abstractNumId w:val="21"/>
  </w:num>
  <w:num w:numId="12">
    <w:abstractNumId w:val="25"/>
  </w:num>
  <w:num w:numId="13">
    <w:abstractNumId w:val="44"/>
  </w:num>
  <w:num w:numId="14">
    <w:abstractNumId w:val="20"/>
  </w:num>
  <w:num w:numId="15">
    <w:abstractNumId w:val="26"/>
  </w:num>
  <w:num w:numId="16">
    <w:abstractNumId w:val="40"/>
  </w:num>
  <w:num w:numId="17">
    <w:abstractNumId w:val="35"/>
  </w:num>
  <w:num w:numId="18">
    <w:abstractNumId w:val="36"/>
  </w:num>
  <w:num w:numId="19">
    <w:abstractNumId w:val="24"/>
  </w:num>
  <w:num w:numId="20">
    <w:abstractNumId w:val="13"/>
  </w:num>
  <w:num w:numId="21">
    <w:abstractNumId w:val="18"/>
  </w:num>
  <w:num w:numId="22">
    <w:abstractNumId w:val="38"/>
  </w:num>
  <w:num w:numId="23">
    <w:abstractNumId w:val="34"/>
  </w:num>
  <w:num w:numId="24">
    <w:abstractNumId w:val="37"/>
  </w:num>
  <w:num w:numId="25">
    <w:abstractNumId w:val="42"/>
  </w:num>
  <w:num w:numId="26">
    <w:abstractNumId w:val="22"/>
  </w:num>
  <w:num w:numId="27">
    <w:abstractNumId w:val="9"/>
  </w:num>
  <w:num w:numId="28">
    <w:abstractNumId w:val="31"/>
  </w:num>
  <w:num w:numId="29">
    <w:abstractNumId w:val="15"/>
  </w:num>
  <w:num w:numId="30">
    <w:abstractNumId w:val="39"/>
  </w:num>
  <w:num w:numId="3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3"/>
  </w:num>
  <w:num w:numId="33">
    <w:abstractNumId w:val="10"/>
  </w:num>
  <w:num w:numId="34">
    <w:abstractNumId w:val="32"/>
  </w:num>
  <w:num w:numId="35">
    <w:abstractNumId w:val="28"/>
  </w:num>
  <w:num w:numId="36">
    <w:abstractNumId w:val="29"/>
  </w:num>
  <w:num w:numId="37">
    <w:abstractNumId w:val="12"/>
  </w:num>
  <w:num w:numId="3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6"/>
  </w:num>
  <w:num w:numId="40">
    <w:abstractNumId w:val="11"/>
  </w:num>
  <w:num w:numId="41">
    <w:abstractNumId w:val="23"/>
  </w:num>
  <w:num w:numId="42">
    <w:abstractNumId w:val="33"/>
  </w:num>
  <w:num w:numId="43">
    <w:abstractNumId w:val="30"/>
  </w:num>
  <w:num w:numId="44">
    <w:abstractNumId w:val="27"/>
  </w:num>
  <w:num w:numId="45">
    <w:abstractNumId w:val="41"/>
  </w:num>
  <w:num w:numId="46">
    <w:abstractNumId w:val="19"/>
  </w:num>
  <w:num w:numId="4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PAR VOIE ÉLECTRONIQUE UNIQUEMENT"/>
    <w:docVar w:name="L4_1Annex" w:val="0"/>
    <w:docVar w:name="L4_1Anonymity" w:val="0"/>
    <w:docVar w:name="NBEMMDOC" w:val="0"/>
    <w:docVar w:name="SignForeName" w:val="0"/>
  </w:docVars>
  <w:rsids>
    <w:rsidRoot w:val="00A610D0"/>
    <w:rsid w:val="00001208"/>
    <w:rsid w:val="00002953"/>
    <w:rsid w:val="00003DC2"/>
    <w:rsid w:val="000041F8"/>
    <w:rsid w:val="000042A8"/>
    <w:rsid w:val="00004308"/>
    <w:rsid w:val="000059D2"/>
    <w:rsid w:val="00005BF0"/>
    <w:rsid w:val="00007154"/>
    <w:rsid w:val="000103AE"/>
    <w:rsid w:val="00011717"/>
    <w:rsid w:val="00011D69"/>
    <w:rsid w:val="00012541"/>
    <w:rsid w:val="00012AD3"/>
    <w:rsid w:val="000152D7"/>
    <w:rsid w:val="00015C2D"/>
    <w:rsid w:val="00015F00"/>
    <w:rsid w:val="00020750"/>
    <w:rsid w:val="00020B0D"/>
    <w:rsid w:val="000215B3"/>
    <w:rsid w:val="000217D7"/>
    <w:rsid w:val="000224C2"/>
    <w:rsid w:val="00022C1D"/>
    <w:rsid w:val="00024376"/>
    <w:rsid w:val="000246C3"/>
    <w:rsid w:val="0002522F"/>
    <w:rsid w:val="000258DA"/>
    <w:rsid w:val="000265B0"/>
    <w:rsid w:val="00026AA7"/>
    <w:rsid w:val="00026AC4"/>
    <w:rsid w:val="00026FD8"/>
    <w:rsid w:val="00027670"/>
    <w:rsid w:val="00030AB1"/>
    <w:rsid w:val="00031EB2"/>
    <w:rsid w:val="00032F9C"/>
    <w:rsid w:val="00032FFD"/>
    <w:rsid w:val="00034060"/>
    <w:rsid w:val="00034987"/>
    <w:rsid w:val="00036226"/>
    <w:rsid w:val="00037E56"/>
    <w:rsid w:val="0004033D"/>
    <w:rsid w:val="000425BC"/>
    <w:rsid w:val="00043659"/>
    <w:rsid w:val="00045362"/>
    <w:rsid w:val="000460F7"/>
    <w:rsid w:val="000473F7"/>
    <w:rsid w:val="00051AB8"/>
    <w:rsid w:val="0005233F"/>
    <w:rsid w:val="00052A72"/>
    <w:rsid w:val="00053725"/>
    <w:rsid w:val="00053C5C"/>
    <w:rsid w:val="000556A3"/>
    <w:rsid w:val="00055B2B"/>
    <w:rsid w:val="000602DF"/>
    <w:rsid w:val="000612A8"/>
    <w:rsid w:val="00061B05"/>
    <w:rsid w:val="0006252E"/>
    <w:rsid w:val="00062B81"/>
    <w:rsid w:val="000632D5"/>
    <w:rsid w:val="000643F8"/>
    <w:rsid w:val="000644EE"/>
    <w:rsid w:val="00065AED"/>
    <w:rsid w:val="000662B9"/>
    <w:rsid w:val="00066761"/>
    <w:rsid w:val="000705B1"/>
    <w:rsid w:val="00072324"/>
    <w:rsid w:val="00072D3C"/>
    <w:rsid w:val="00080977"/>
    <w:rsid w:val="000816CA"/>
    <w:rsid w:val="000819C4"/>
    <w:rsid w:val="00083031"/>
    <w:rsid w:val="00083116"/>
    <w:rsid w:val="00085BB7"/>
    <w:rsid w:val="00086DE1"/>
    <w:rsid w:val="00090CAA"/>
    <w:rsid w:val="00090CD3"/>
    <w:rsid w:val="000925AD"/>
    <w:rsid w:val="00093A2F"/>
    <w:rsid w:val="0009493F"/>
    <w:rsid w:val="00096020"/>
    <w:rsid w:val="00096F41"/>
    <w:rsid w:val="000978F3"/>
    <w:rsid w:val="000A1383"/>
    <w:rsid w:val="000A24EB"/>
    <w:rsid w:val="000A274F"/>
    <w:rsid w:val="000A34D9"/>
    <w:rsid w:val="000A39EC"/>
    <w:rsid w:val="000A5A2B"/>
    <w:rsid w:val="000A6297"/>
    <w:rsid w:val="000B1F30"/>
    <w:rsid w:val="000B26AD"/>
    <w:rsid w:val="000B395C"/>
    <w:rsid w:val="000B3F4C"/>
    <w:rsid w:val="000B40FA"/>
    <w:rsid w:val="000B48F8"/>
    <w:rsid w:val="000B564E"/>
    <w:rsid w:val="000B6923"/>
    <w:rsid w:val="000C1670"/>
    <w:rsid w:val="000C167C"/>
    <w:rsid w:val="000C1F8B"/>
    <w:rsid w:val="000C279B"/>
    <w:rsid w:val="000C3A76"/>
    <w:rsid w:val="000C4181"/>
    <w:rsid w:val="000C5F3C"/>
    <w:rsid w:val="000C631F"/>
    <w:rsid w:val="000C6D86"/>
    <w:rsid w:val="000C6DCC"/>
    <w:rsid w:val="000C6DE7"/>
    <w:rsid w:val="000D47AA"/>
    <w:rsid w:val="000D57B4"/>
    <w:rsid w:val="000D57F7"/>
    <w:rsid w:val="000D721F"/>
    <w:rsid w:val="000D7831"/>
    <w:rsid w:val="000E022A"/>
    <w:rsid w:val="000E0292"/>
    <w:rsid w:val="000E069B"/>
    <w:rsid w:val="000E0E82"/>
    <w:rsid w:val="000E1DC5"/>
    <w:rsid w:val="000E223F"/>
    <w:rsid w:val="000E2FEB"/>
    <w:rsid w:val="000E4978"/>
    <w:rsid w:val="000E7067"/>
    <w:rsid w:val="000E7812"/>
    <w:rsid w:val="000E7D45"/>
    <w:rsid w:val="000F0306"/>
    <w:rsid w:val="000F35BF"/>
    <w:rsid w:val="000F51DF"/>
    <w:rsid w:val="000F5943"/>
    <w:rsid w:val="000F5C3C"/>
    <w:rsid w:val="000F7851"/>
    <w:rsid w:val="000F7D02"/>
    <w:rsid w:val="000F7EC5"/>
    <w:rsid w:val="00100CC8"/>
    <w:rsid w:val="001014AF"/>
    <w:rsid w:val="00104E23"/>
    <w:rsid w:val="00104EA6"/>
    <w:rsid w:val="0010758B"/>
    <w:rsid w:val="00110C0F"/>
    <w:rsid w:val="00111A9C"/>
    <w:rsid w:val="00111B0C"/>
    <w:rsid w:val="00111F16"/>
    <w:rsid w:val="00112690"/>
    <w:rsid w:val="0011354D"/>
    <w:rsid w:val="001204DC"/>
    <w:rsid w:val="00120D6C"/>
    <w:rsid w:val="00122831"/>
    <w:rsid w:val="00122875"/>
    <w:rsid w:val="00122E7E"/>
    <w:rsid w:val="00124B56"/>
    <w:rsid w:val="00124DF6"/>
    <w:rsid w:val="00125158"/>
    <w:rsid w:val="001257EC"/>
    <w:rsid w:val="00126E55"/>
    <w:rsid w:val="001310DA"/>
    <w:rsid w:val="0013129D"/>
    <w:rsid w:val="00131CC7"/>
    <w:rsid w:val="00132BEA"/>
    <w:rsid w:val="00133D33"/>
    <w:rsid w:val="00134D64"/>
    <w:rsid w:val="00135390"/>
    <w:rsid w:val="00135A30"/>
    <w:rsid w:val="00135C2C"/>
    <w:rsid w:val="00136018"/>
    <w:rsid w:val="0013612C"/>
    <w:rsid w:val="001363B8"/>
    <w:rsid w:val="00137FF6"/>
    <w:rsid w:val="00140D85"/>
    <w:rsid w:val="001411EF"/>
    <w:rsid w:val="00141650"/>
    <w:rsid w:val="00143008"/>
    <w:rsid w:val="001436AB"/>
    <w:rsid w:val="001437C4"/>
    <w:rsid w:val="00143E6B"/>
    <w:rsid w:val="00144696"/>
    <w:rsid w:val="001462A8"/>
    <w:rsid w:val="0014783C"/>
    <w:rsid w:val="00150F4D"/>
    <w:rsid w:val="00153B36"/>
    <w:rsid w:val="001544B3"/>
    <w:rsid w:val="00156378"/>
    <w:rsid w:val="00156E4C"/>
    <w:rsid w:val="00157752"/>
    <w:rsid w:val="00161051"/>
    <w:rsid w:val="0016153E"/>
    <w:rsid w:val="00162811"/>
    <w:rsid w:val="00162A12"/>
    <w:rsid w:val="00163C2F"/>
    <w:rsid w:val="00164F26"/>
    <w:rsid w:val="00166530"/>
    <w:rsid w:val="00167C8A"/>
    <w:rsid w:val="0017386F"/>
    <w:rsid w:val="0017461C"/>
    <w:rsid w:val="0017596C"/>
    <w:rsid w:val="00181359"/>
    <w:rsid w:val="001832BD"/>
    <w:rsid w:val="001840F4"/>
    <w:rsid w:val="001841FF"/>
    <w:rsid w:val="0018483D"/>
    <w:rsid w:val="00184919"/>
    <w:rsid w:val="001863E9"/>
    <w:rsid w:val="00186EAF"/>
    <w:rsid w:val="00187216"/>
    <w:rsid w:val="00191481"/>
    <w:rsid w:val="0019364B"/>
    <w:rsid w:val="001936F9"/>
    <w:rsid w:val="00193F35"/>
    <w:rsid w:val="001943B5"/>
    <w:rsid w:val="00195134"/>
    <w:rsid w:val="00195E46"/>
    <w:rsid w:val="00196F4E"/>
    <w:rsid w:val="00197A43"/>
    <w:rsid w:val="00197DB6"/>
    <w:rsid w:val="001A04F8"/>
    <w:rsid w:val="001A145B"/>
    <w:rsid w:val="001A1B92"/>
    <w:rsid w:val="001A3A40"/>
    <w:rsid w:val="001A48C7"/>
    <w:rsid w:val="001A674C"/>
    <w:rsid w:val="001B0F04"/>
    <w:rsid w:val="001B2693"/>
    <w:rsid w:val="001B35EF"/>
    <w:rsid w:val="001B3B24"/>
    <w:rsid w:val="001B3F32"/>
    <w:rsid w:val="001B628C"/>
    <w:rsid w:val="001C0F98"/>
    <w:rsid w:val="001C2367"/>
    <w:rsid w:val="001C2A42"/>
    <w:rsid w:val="001C3E86"/>
    <w:rsid w:val="001C44DD"/>
    <w:rsid w:val="001C52C0"/>
    <w:rsid w:val="001C7D13"/>
    <w:rsid w:val="001D001D"/>
    <w:rsid w:val="001D0853"/>
    <w:rsid w:val="001D12E8"/>
    <w:rsid w:val="001D1399"/>
    <w:rsid w:val="001D1EDC"/>
    <w:rsid w:val="001D5041"/>
    <w:rsid w:val="001D63ED"/>
    <w:rsid w:val="001D7326"/>
    <w:rsid w:val="001D7348"/>
    <w:rsid w:val="001D7BA5"/>
    <w:rsid w:val="001D7C8E"/>
    <w:rsid w:val="001E035B"/>
    <w:rsid w:val="001E0364"/>
    <w:rsid w:val="001E0961"/>
    <w:rsid w:val="001E3EAE"/>
    <w:rsid w:val="001E45EB"/>
    <w:rsid w:val="001E569B"/>
    <w:rsid w:val="001E5876"/>
    <w:rsid w:val="001E589B"/>
    <w:rsid w:val="001E5A9F"/>
    <w:rsid w:val="001E6F32"/>
    <w:rsid w:val="001E6F99"/>
    <w:rsid w:val="001F04B3"/>
    <w:rsid w:val="001F07FF"/>
    <w:rsid w:val="001F1E70"/>
    <w:rsid w:val="001F2145"/>
    <w:rsid w:val="001F2EF1"/>
    <w:rsid w:val="001F3A6F"/>
    <w:rsid w:val="001F3BBD"/>
    <w:rsid w:val="001F5DD9"/>
    <w:rsid w:val="001F6262"/>
    <w:rsid w:val="001F67B0"/>
    <w:rsid w:val="001F73AD"/>
    <w:rsid w:val="001F7B3D"/>
    <w:rsid w:val="00201DAF"/>
    <w:rsid w:val="002032D8"/>
    <w:rsid w:val="00203900"/>
    <w:rsid w:val="00205F9F"/>
    <w:rsid w:val="00206696"/>
    <w:rsid w:val="00210338"/>
    <w:rsid w:val="002104F9"/>
    <w:rsid w:val="002115FC"/>
    <w:rsid w:val="00212D55"/>
    <w:rsid w:val="0021423C"/>
    <w:rsid w:val="00214D09"/>
    <w:rsid w:val="00215C5B"/>
    <w:rsid w:val="00215F08"/>
    <w:rsid w:val="00221E32"/>
    <w:rsid w:val="00222E95"/>
    <w:rsid w:val="00223548"/>
    <w:rsid w:val="002239A5"/>
    <w:rsid w:val="00225D0B"/>
    <w:rsid w:val="00230BB0"/>
    <w:rsid w:val="00230D00"/>
    <w:rsid w:val="00230EF2"/>
    <w:rsid w:val="00231DF7"/>
    <w:rsid w:val="00231FD1"/>
    <w:rsid w:val="002339E0"/>
    <w:rsid w:val="00233CF8"/>
    <w:rsid w:val="00235206"/>
    <w:rsid w:val="0023575D"/>
    <w:rsid w:val="00237148"/>
    <w:rsid w:val="00237442"/>
    <w:rsid w:val="00240516"/>
    <w:rsid w:val="002408ED"/>
    <w:rsid w:val="002415B4"/>
    <w:rsid w:val="002417D4"/>
    <w:rsid w:val="00241DC7"/>
    <w:rsid w:val="002420E6"/>
    <w:rsid w:val="0024222D"/>
    <w:rsid w:val="002427BE"/>
    <w:rsid w:val="00244B0E"/>
    <w:rsid w:val="00244F6C"/>
    <w:rsid w:val="00247C18"/>
    <w:rsid w:val="00247C53"/>
    <w:rsid w:val="00250154"/>
    <w:rsid w:val="0025110F"/>
    <w:rsid w:val="00252724"/>
    <w:rsid w:val="002532C5"/>
    <w:rsid w:val="00255468"/>
    <w:rsid w:val="00257089"/>
    <w:rsid w:val="00257C9A"/>
    <w:rsid w:val="00260C03"/>
    <w:rsid w:val="00261D4E"/>
    <w:rsid w:val="00263ACB"/>
    <w:rsid w:val="00263CEA"/>
    <w:rsid w:val="002650FE"/>
    <w:rsid w:val="0026540E"/>
    <w:rsid w:val="00265894"/>
    <w:rsid w:val="00266901"/>
    <w:rsid w:val="00267066"/>
    <w:rsid w:val="00267345"/>
    <w:rsid w:val="002674BE"/>
    <w:rsid w:val="00267EDB"/>
    <w:rsid w:val="00270EF8"/>
    <w:rsid w:val="0027153F"/>
    <w:rsid w:val="00273EC0"/>
    <w:rsid w:val="00274007"/>
    <w:rsid w:val="0027499F"/>
    <w:rsid w:val="00274C9E"/>
    <w:rsid w:val="00275123"/>
    <w:rsid w:val="00275C84"/>
    <w:rsid w:val="002776C8"/>
    <w:rsid w:val="0027799B"/>
    <w:rsid w:val="00277A7E"/>
    <w:rsid w:val="00277AC3"/>
    <w:rsid w:val="00280740"/>
    <w:rsid w:val="0028208E"/>
    <w:rsid w:val="00282240"/>
    <w:rsid w:val="00282281"/>
    <w:rsid w:val="00284713"/>
    <w:rsid w:val="00284CF3"/>
    <w:rsid w:val="00284E92"/>
    <w:rsid w:val="002878DE"/>
    <w:rsid w:val="00290DB1"/>
    <w:rsid w:val="002937A8"/>
    <w:rsid w:val="002948AD"/>
    <w:rsid w:val="002A01CC"/>
    <w:rsid w:val="002A0B76"/>
    <w:rsid w:val="002A227D"/>
    <w:rsid w:val="002A2703"/>
    <w:rsid w:val="002A27E0"/>
    <w:rsid w:val="002A2F3B"/>
    <w:rsid w:val="002A3114"/>
    <w:rsid w:val="002A5061"/>
    <w:rsid w:val="002A5CBA"/>
    <w:rsid w:val="002A5E5C"/>
    <w:rsid w:val="002A61B1"/>
    <w:rsid w:val="002A64FC"/>
    <w:rsid w:val="002A663C"/>
    <w:rsid w:val="002A6F00"/>
    <w:rsid w:val="002A7AA8"/>
    <w:rsid w:val="002B1FD8"/>
    <w:rsid w:val="002B1FF6"/>
    <w:rsid w:val="002B3415"/>
    <w:rsid w:val="002B37A4"/>
    <w:rsid w:val="002B3F99"/>
    <w:rsid w:val="002B41AF"/>
    <w:rsid w:val="002B444B"/>
    <w:rsid w:val="002B5887"/>
    <w:rsid w:val="002B61A6"/>
    <w:rsid w:val="002B6894"/>
    <w:rsid w:val="002B7A16"/>
    <w:rsid w:val="002C06C8"/>
    <w:rsid w:val="002C07E8"/>
    <w:rsid w:val="002C0E27"/>
    <w:rsid w:val="002C3040"/>
    <w:rsid w:val="002C44D7"/>
    <w:rsid w:val="002C6B62"/>
    <w:rsid w:val="002C7375"/>
    <w:rsid w:val="002C74EE"/>
    <w:rsid w:val="002D00D8"/>
    <w:rsid w:val="002D022D"/>
    <w:rsid w:val="002D1AAB"/>
    <w:rsid w:val="002D24BB"/>
    <w:rsid w:val="002D33FA"/>
    <w:rsid w:val="002D3A6A"/>
    <w:rsid w:val="002D55B1"/>
    <w:rsid w:val="002D57B1"/>
    <w:rsid w:val="002D694F"/>
    <w:rsid w:val="002D78EF"/>
    <w:rsid w:val="002D7EDA"/>
    <w:rsid w:val="002E008F"/>
    <w:rsid w:val="002E22B0"/>
    <w:rsid w:val="002E23B5"/>
    <w:rsid w:val="002E3260"/>
    <w:rsid w:val="002E36FA"/>
    <w:rsid w:val="002E6FAD"/>
    <w:rsid w:val="002E6FC3"/>
    <w:rsid w:val="002E77DD"/>
    <w:rsid w:val="002F2AF7"/>
    <w:rsid w:val="002F2C4F"/>
    <w:rsid w:val="002F355B"/>
    <w:rsid w:val="002F4FDA"/>
    <w:rsid w:val="002F6F0D"/>
    <w:rsid w:val="002F7E1C"/>
    <w:rsid w:val="00301A75"/>
    <w:rsid w:val="00302F70"/>
    <w:rsid w:val="0030336F"/>
    <w:rsid w:val="0030375E"/>
    <w:rsid w:val="00303CCD"/>
    <w:rsid w:val="00304401"/>
    <w:rsid w:val="0030492C"/>
    <w:rsid w:val="00304CF8"/>
    <w:rsid w:val="00305852"/>
    <w:rsid w:val="003079CC"/>
    <w:rsid w:val="0031023C"/>
    <w:rsid w:val="00311AAB"/>
    <w:rsid w:val="00312A30"/>
    <w:rsid w:val="003136C6"/>
    <w:rsid w:val="00314324"/>
    <w:rsid w:val="00315FA8"/>
    <w:rsid w:val="003204EB"/>
    <w:rsid w:val="00320D70"/>
    <w:rsid w:val="00320F72"/>
    <w:rsid w:val="00321F29"/>
    <w:rsid w:val="00322689"/>
    <w:rsid w:val="00323C7C"/>
    <w:rsid w:val="00324350"/>
    <w:rsid w:val="003243B3"/>
    <w:rsid w:val="0032463E"/>
    <w:rsid w:val="00326224"/>
    <w:rsid w:val="0032771F"/>
    <w:rsid w:val="003301ED"/>
    <w:rsid w:val="003304ED"/>
    <w:rsid w:val="0033131D"/>
    <w:rsid w:val="00333694"/>
    <w:rsid w:val="00333CB5"/>
    <w:rsid w:val="00337EE4"/>
    <w:rsid w:val="00340412"/>
    <w:rsid w:val="00340F73"/>
    <w:rsid w:val="00340FFD"/>
    <w:rsid w:val="0034139E"/>
    <w:rsid w:val="003415AF"/>
    <w:rsid w:val="00342F2A"/>
    <w:rsid w:val="00343BF3"/>
    <w:rsid w:val="003459DA"/>
    <w:rsid w:val="00346BCB"/>
    <w:rsid w:val="003506B1"/>
    <w:rsid w:val="00350A50"/>
    <w:rsid w:val="00351038"/>
    <w:rsid w:val="00353DA4"/>
    <w:rsid w:val="003544D6"/>
    <w:rsid w:val="00354515"/>
    <w:rsid w:val="003567B3"/>
    <w:rsid w:val="00356AC7"/>
    <w:rsid w:val="00360182"/>
    <w:rsid w:val="00360298"/>
    <w:rsid w:val="003609FA"/>
    <w:rsid w:val="00360D8D"/>
    <w:rsid w:val="00362D91"/>
    <w:rsid w:val="00363E74"/>
    <w:rsid w:val="00363EF3"/>
    <w:rsid w:val="00366AC1"/>
    <w:rsid w:val="003673AC"/>
    <w:rsid w:val="00370156"/>
    <w:rsid w:val="003710C8"/>
    <w:rsid w:val="003719C6"/>
    <w:rsid w:val="00373A6B"/>
    <w:rsid w:val="003741E3"/>
    <w:rsid w:val="0037507A"/>
    <w:rsid w:val="003750BE"/>
    <w:rsid w:val="00376C13"/>
    <w:rsid w:val="003770B4"/>
    <w:rsid w:val="00383B1D"/>
    <w:rsid w:val="00384BC3"/>
    <w:rsid w:val="00387959"/>
    <w:rsid w:val="00387B9D"/>
    <w:rsid w:val="0039090A"/>
    <w:rsid w:val="00391672"/>
    <w:rsid w:val="003930CB"/>
    <w:rsid w:val="0039364F"/>
    <w:rsid w:val="003959FF"/>
    <w:rsid w:val="00396686"/>
    <w:rsid w:val="0039778E"/>
    <w:rsid w:val="003978B3"/>
    <w:rsid w:val="003A1D27"/>
    <w:rsid w:val="003A2E9E"/>
    <w:rsid w:val="003A305C"/>
    <w:rsid w:val="003A4BC7"/>
    <w:rsid w:val="003A54C8"/>
    <w:rsid w:val="003A6A54"/>
    <w:rsid w:val="003A6D36"/>
    <w:rsid w:val="003A72A2"/>
    <w:rsid w:val="003A735C"/>
    <w:rsid w:val="003B07A9"/>
    <w:rsid w:val="003B3CDF"/>
    <w:rsid w:val="003B4941"/>
    <w:rsid w:val="003B5796"/>
    <w:rsid w:val="003B62FC"/>
    <w:rsid w:val="003B7017"/>
    <w:rsid w:val="003B7C67"/>
    <w:rsid w:val="003C1466"/>
    <w:rsid w:val="003C22A9"/>
    <w:rsid w:val="003C4A1A"/>
    <w:rsid w:val="003C4AC6"/>
    <w:rsid w:val="003C4CB0"/>
    <w:rsid w:val="003C5714"/>
    <w:rsid w:val="003C5999"/>
    <w:rsid w:val="003C6B9F"/>
    <w:rsid w:val="003C6E2A"/>
    <w:rsid w:val="003C778A"/>
    <w:rsid w:val="003D0299"/>
    <w:rsid w:val="003D0935"/>
    <w:rsid w:val="003D4882"/>
    <w:rsid w:val="003D59C6"/>
    <w:rsid w:val="003D6E95"/>
    <w:rsid w:val="003D7C2F"/>
    <w:rsid w:val="003E0CB5"/>
    <w:rsid w:val="003E3EEE"/>
    <w:rsid w:val="003E463C"/>
    <w:rsid w:val="003E54B4"/>
    <w:rsid w:val="003E6D80"/>
    <w:rsid w:val="003E74A2"/>
    <w:rsid w:val="003F0014"/>
    <w:rsid w:val="003F037E"/>
    <w:rsid w:val="003F05FA"/>
    <w:rsid w:val="003F1204"/>
    <w:rsid w:val="003F1401"/>
    <w:rsid w:val="003F147C"/>
    <w:rsid w:val="003F17E4"/>
    <w:rsid w:val="003F244A"/>
    <w:rsid w:val="003F2A83"/>
    <w:rsid w:val="003F30B8"/>
    <w:rsid w:val="003F4156"/>
    <w:rsid w:val="003F4C45"/>
    <w:rsid w:val="003F504C"/>
    <w:rsid w:val="003F5F7B"/>
    <w:rsid w:val="003F7D64"/>
    <w:rsid w:val="003F7FDD"/>
    <w:rsid w:val="0040093D"/>
    <w:rsid w:val="00401058"/>
    <w:rsid w:val="0040230E"/>
    <w:rsid w:val="00403372"/>
    <w:rsid w:val="00406169"/>
    <w:rsid w:val="00406DD4"/>
    <w:rsid w:val="00407A03"/>
    <w:rsid w:val="00407F61"/>
    <w:rsid w:val="0041102B"/>
    <w:rsid w:val="004115D9"/>
    <w:rsid w:val="00413949"/>
    <w:rsid w:val="00414300"/>
    <w:rsid w:val="0042173C"/>
    <w:rsid w:val="0042474F"/>
    <w:rsid w:val="00425152"/>
    <w:rsid w:val="00425944"/>
    <w:rsid w:val="004259B3"/>
    <w:rsid w:val="00425C67"/>
    <w:rsid w:val="00426739"/>
    <w:rsid w:val="00427E7A"/>
    <w:rsid w:val="004319CF"/>
    <w:rsid w:val="004331F4"/>
    <w:rsid w:val="00433D59"/>
    <w:rsid w:val="00434177"/>
    <w:rsid w:val="0043601D"/>
    <w:rsid w:val="00436C49"/>
    <w:rsid w:val="00437CB4"/>
    <w:rsid w:val="0044018D"/>
    <w:rsid w:val="00445366"/>
    <w:rsid w:val="00446953"/>
    <w:rsid w:val="004472B9"/>
    <w:rsid w:val="004478FF"/>
    <w:rsid w:val="00447F5B"/>
    <w:rsid w:val="0045269D"/>
    <w:rsid w:val="00453DEA"/>
    <w:rsid w:val="00454037"/>
    <w:rsid w:val="0045408B"/>
    <w:rsid w:val="0045531F"/>
    <w:rsid w:val="0046013E"/>
    <w:rsid w:val="00461DB0"/>
    <w:rsid w:val="00463926"/>
    <w:rsid w:val="00463C82"/>
    <w:rsid w:val="00464C9A"/>
    <w:rsid w:val="00464D21"/>
    <w:rsid w:val="00464F4F"/>
    <w:rsid w:val="004657B3"/>
    <w:rsid w:val="00465E97"/>
    <w:rsid w:val="00466647"/>
    <w:rsid w:val="00466974"/>
    <w:rsid w:val="0046709C"/>
    <w:rsid w:val="00471528"/>
    <w:rsid w:val="00471B3A"/>
    <w:rsid w:val="00472227"/>
    <w:rsid w:val="00474F3D"/>
    <w:rsid w:val="00475EDF"/>
    <w:rsid w:val="004776A7"/>
    <w:rsid w:val="004776DE"/>
    <w:rsid w:val="00477E3A"/>
    <w:rsid w:val="004811C4"/>
    <w:rsid w:val="004827F0"/>
    <w:rsid w:val="00483037"/>
    <w:rsid w:val="00483DF0"/>
    <w:rsid w:val="00483E5F"/>
    <w:rsid w:val="00483E80"/>
    <w:rsid w:val="00484D58"/>
    <w:rsid w:val="004858EB"/>
    <w:rsid w:val="00485FF9"/>
    <w:rsid w:val="0048612F"/>
    <w:rsid w:val="00486BAB"/>
    <w:rsid w:val="004907F0"/>
    <w:rsid w:val="00490D55"/>
    <w:rsid w:val="00490EEB"/>
    <w:rsid w:val="0049140B"/>
    <w:rsid w:val="004923A5"/>
    <w:rsid w:val="00492930"/>
    <w:rsid w:val="00492D6B"/>
    <w:rsid w:val="0049477E"/>
    <w:rsid w:val="00495412"/>
    <w:rsid w:val="00496BFB"/>
    <w:rsid w:val="004A136D"/>
    <w:rsid w:val="004A15C7"/>
    <w:rsid w:val="004A1AD9"/>
    <w:rsid w:val="004A4438"/>
    <w:rsid w:val="004A50DF"/>
    <w:rsid w:val="004A5B9C"/>
    <w:rsid w:val="004A72CD"/>
    <w:rsid w:val="004A73A3"/>
    <w:rsid w:val="004A7F82"/>
    <w:rsid w:val="004B013B"/>
    <w:rsid w:val="004B057F"/>
    <w:rsid w:val="004B112B"/>
    <w:rsid w:val="004B2170"/>
    <w:rsid w:val="004B5423"/>
    <w:rsid w:val="004B66FC"/>
    <w:rsid w:val="004B7444"/>
    <w:rsid w:val="004C01E4"/>
    <w:rsid w:val="004C086C"/>
    <w:rsid w:val="004C0934"/>
    <w:rsid w:val="004C1F56"/>
    <w:rsid w:val="004C27BC"/>
    <w:rsid w:val="004C2F0F"/>
    <w:rsid w:val="004C2F25"/>
    <w:rsid w:val="004C50BF"/>
    <w:rsid w:val="004C5C23"/>
    <w:rsid w:val="004C5D5D"/>
    <w:rsid w:val="004C736A"/>
    <w:rsid w:val="004C7FA1"/>
    <w:rsid w:val="004D04D2"/>
    <w:rsid w:val="004D0C5A"/>
    <w:rsid w:val="004D1565"/>
    <w:rsid w:val="004D15F3"/>
    <w:rsid w:val="004D2523"/>
    <w:rsid w:val="004D3747"/>
    <w:rsid w:val="004D3D55"/>
    <w:rsid w:val="004D5311"/>
    <w:rsid w:val="004D5ADB"/>
    <w:rsid w:val="004D5DCC"/>
    <w:rsid w:val="004D7610"/>
    <w:rsid w:val="004D7779"/>
    <w:rsid w:val="004E316A"/>
    <w:rsid w:val="004E3E74"/>
    <w:rsid w:val="004E5C05"/>
    <w:rsid w:val="004E7B9F"/>
    <w:rsid w:val="004E7DAF"/>
    <w:rsid w:val="004F04B3"/>
    <w:rsid w:val="004F10AF"/>
    <w:rsid w:val="004F11A4"/>
    <w:rsid w:val="004F199F"/>
    <w:rsid w:val="004F2389"/>
    <w:rsid w:val="004F25B8"/>
    <w:rsid w:val="004F29C1"/>
    <w:rsid w:val="004F304D"/>
    <w:rsid w:val="004F3421"/>
    <w:rsid w:val="004F415B"/>
    <w:rsid w:val="004F571E"/>
    <w:rsid w:val="004F6022"/>
    <w:rsid w:val="004F61BE"/>
    <w:rsid w:val="004F66B1"/>
    <w:rsid w:val="00500A02"/>
    <w:rsid w:val="005030DD"/>
    <w:rsid w:val="005031BD"/>
    <w:rsid w:val="005031CB"/>
    <w:rsid w:val="0050380C"/>
    <w:rsid w:val="005038E3"/>
    <w:rsid w:val="00505212"/>
    <w:rsid w:val="0051005B"/>
    <w:rsid w:val="00511C07"/>
    <w:rsid w:val="005124DF"/>
    <w:rsid w:val="00514119"/>
    <w:rsid w:val="00514200"/>
    <w:rsid w:val="00514ABF"/>
    <w:rsid w:val="00516492"/>
    <w:rsid w:val="00516C5E"/>
    <w:rsid w:val="005173A6"/>
    <w:rsid w:val="00520BAA"/>
    <w:rsid w:val="005213DA"/>
    <w:rsid w:val="005222A2"/>
    <w:rsid w:val="005234F9"/>
    <w:rsid w:val="00523D2D"/>
    <w:rsid w:val="00523F57"/>
    <w:rsid w:val="005240D8"/>
    <w:rsid w:val="00525208"/>
    <w:rsid w:val="005252CC"/>
    <w:rsid w:val="005257A5"/>
    <w:rsid w:val="005264C0"/>
    <w:rsid w:val="00526A8A"/>
    <w:rsid w:val="0053046E"/>
    <w:rsid w:val="005316E7"/>
    <w:rsid w:val="00531DF2"/>
    <w:rsid w:val="00532F3D"/>
    <w:rsid w:val="00533932"/>
    <w:rsid w:val="005400F9"/>
    <w:rsid w:val="00540604"/>
    <w:rsid w:val="00540F5C"/>
    <w:rsid w:val="005411DD"/>
    <w:rsid w:val="00542500"/>
    <w:rsid w:val="005425CA"/>
    <w:rsid w:val="00542862"/>
    <w:rsid w:val="00542D72"/>
    <w:rsid w:val="00544184"/>
    <w:rsid w:val="005442EE"/>
    <w:rsid w:val="00545510"/>
    <w:rsid w:val="00547353"/>
    <w:rsid w:val="005474E7"/>
    <w:rsid w:val="00547DA8"/>
    <w:rsid w:val="00547FDE"/>
    <w:rsid w:val="005505E0"/>
    <w:rsid w:val="005512A3"/>
    <w:rsid w:val="0055158F"/>
    <w:rsid w:val="0055218E"/>
    <w:rsid w:val="0055352C"/>
    <w:rsid w:val="00553B83"/>
    <w:rsid w:val="005566C4"/>
    <w:rsid w:val="005578CE"/>
    <w:rsid w:val="00560042"/>
    <w:rsid w:val="00560BD1"/>
    <w:rsid w:val="00562383"/>
    <w:rsid w:val="00562781"/>
    <w:rsid w:val="00563509"/>
    <w:rsid w:val="0056465A"/>
    <w:rsid w:val="005652A4"/>
    <w:rsid w:val="0057271C"/>
    <w:rsid w:val="00572845"/>
    <w:rsid w:val="005739B8"/>
    <w:rsid w:val="00576294"/>
    <w:rsid w:val="005774F5"/>
    <w:rsid w:val="00577E48"/>
    <w:rsid w:val="00580537"/>
    <w:rsid w:val="00581545"/>
    <w:rsid w:val="0058176B"/>
    <w:rsid w:val="00581A30"/>
    <w:rsid w:val="00583026"/>
    <w:rsid w:val="00584F2B"/>
    <w:rsid w:val="005864F3"/>
    <w:rsid w:val="00587730"/>
    <w:rsid w:val="00587EB4"/>
    <w:rsid w:val="0059006D"/>
    <w:rsid w:val="005919F3"/>
    <w:rsid w:val="00591B6D"/>
    <w:rsid w:val="00592318"/>
    <w:rsid w:val="00592772"/>
    <w:rsid w:val="0059574A"/>
    <w:rsid w:val="005961A3"/>
    <w:rsid w:val="00596426"/>
    <w:rsid w:val="005967CA"/>
    <w:rsid w:val="0059690D"/>
    <w:rsid w:val="005969F6"/>
    <w:rsid w:val="00596F20"/>
    <w:rsid w:val="00597875"/>
    <w:rsid w:val="005A0179"/>
    <w:rsid w:val="005A0299"/>
    <w:rsid w:val="005A1439"/>
    <w:rsid w:val="005A14C9"/>
    <w:rsid w:val="005A1B9B"/>
    <w:rsid w:val="005A6751"/>
    <w:rsid w:val="005A7D13"/>
    <w:rsid w:val="005B092E"/>
    <w:rsid w:val="005B0E69"/>
    <w:rsid w:val="005B152C"/>
    <w:rsid w:val="005B1E3C"/>
    <w:rsid w:val="005B1EE0"/>
    <w:rsid w:val="005B2B24"/>
    <w:rsid w:val="005B3B9B"/>
    <w:rsid w:val="005B4425"/>
    <w:rsid w:val="005B45B6"/>
    <w:rsid w:val="005B4B94"/>
    <w:rsid w:val="005C232F"/>
    <w:rsid w:val="005C3EE8"/>
    <w:rsid w:val="005C6FD9"/>
    <w:rsid w:val="005C7AAC"/>
    <w:rsid w:val="005D34F9"/>
    <w:rsid w:val="005D4190"/>
    <w:rsid w:val="005D585A"/>
    <w:rsid w:val="005D5AA1"/>
    <w:rsid w:val="005D67A3"/>
    <w:rsid w:val="005D6A85"/>
    <w:rsid w:val="005D6B16"/>
    <w:rsid w:val="005E05F8"/>
    <w:rsid w:val="005E2988"/>
    <w:rsid w:val="005E3085"/>
    <w:rsid w:val="005F0974"/>
    <w:rsid w:val="005F239A"/>
    <w:rsid w:val="005F50EE"/>
    <w:rsid w:val="005F51E1"/>
    <w:rsid w:val="005F5704"/>
    <w:rsid w:val="0060080A"/>
    <w:rsid w:val="00600E41"/>
    <w:rsid w:val="006024A5"/>
    <w:rsid w:val="0060256D"/>
    <w:rsid w:val="00603620"/>
    <w:rsid w:val="00610744"/>
    <w:rsid w:val="006111CA"/>
    <w:rsid w:val="00611A0D"/>
    <w:rsid w:val="00611C80"/>
    <w:rsid w:val="00611DCB"/>
    <w:rsid w:val="00612179"/>
    <w:rsid w:val="00614037"/>
    <w:rsid w:val="00614069"/>
    <w:rsid w:val="0061528D"/>
    <w:rsid w:val="00617A21"/>
    <w:rsid w:val="006201B7"/>
    <w:rsid w:val="00620692"/>
    <w:rsid w:val="00620CF8"/>
    <w:rsid w:val="0062245A"/>
    <w:rsid w:val="00622D36"/>
    <w:rsid w:val="006237C5"/>
    <w:rsid w:val="006242CA"/>
    <w:rsid w:val="0062469D"/>
    <w:rsid w:val="00624F45"/>
    <w:rsid w:val="00625AFF"/>
    <w:rsid w:val="0062627D"/>
    <w:rsid w:val="00626428"/>
    <w:rsid w:val="00626904"/>
    <w:rsid w:val="00627507"/>
    <w:rsid w:val="00627FB8"/>
    <w:rsid w:val="00630392"/>
    <w:rsid w:val="00631F7B"/>
    <w:rsid w:val="00632329"/>
    <w:rsid w:val="00633717"/>
    <w:rsid w:val="006344E1"/>
    <w:rsid w:val="00635AA2"/>
    <w:rsid w:val="00635B9F"/>
    <w:rsid w:val="00635E65"/>
    <w:rsid w:val="00637ED7"/>
    <w:rsid w:val="00644D35"/>
    <w:rsid w:val="00651107"/>
    <w:rsid w:val="006511B1"/>
    <w:rsid w:val="006519EF"/>
    <w:rsid w:val="00653518"/>
    <w:rsid w:val="00653941"/>
    <w:rsid w:val="00653B25"/>
    <w:rsid w:val="006545C4"/>
    <w:rsid w:val="00654CBD"/>
    <w:rsid w:val="00655E65"/>
    <w:rsid w:val="00656CF2"/>
    <w:rsid w:val="00660644"/>
    <w:rsid w:val="00660904"/>
    <w:rsid w:val="00661971"/>
    <w:rsid w:val="00661A66"/>
    <w:rsid w:val="00661CE8"/>
    <w:rsid w:val="006623D9"/>
    <w:rsid w:val="00662FC6"/>
    <w:rsid w:val="00663DB9"/>
    <w:rsid w:val="006651E5"/>
    <w:rsid w:val="0066550C"/>
    <w:rsid w:val="00665A41"/>
    <w:rsid w:val="00666EA8"/>
    <w:rsid w:val="0066786F"/>
    <w:rsid w:val="00667EDA"/>
    <w:rsid w:val="006716F2"/>
    <w:rsid w:val="006737D4"/>
    <w:rsid w:val="00673AE0"/>
    <w:rsid w:val="00673DC2"/>
    <w:rsid w:val="00677729"/>
    <w:rsid w:val="00681159"/>
    <w:rsid w:val="00682BF2"/>
    <w:rsid w:val="006839B2"/>
    <w:rsid w:val="00683D69"/>
    <w:rsid w:val="00684E59"/>
    <w:rsid w:val="006859CE"/>
    <w:rsid w:val="00687A51"/>
    <w:rsid w:val="0069020E"/>
    <w:rsid w:val="00690A72"/>
    <w:rsid w:val="00691270"/>
    <w:rsid w:val="00691C3D"/>
    <w:rsid w:val="0069322D"/>
    <w:rsid w:val="00694BA8"/>
    <w:rsid w:val="0069564C"/>
    <w:rsid w:val="006959D7"/>
    <w:rsid w:val="00696DFD"/>
    <w:rsid w:val="006A037C"/>
    <w:rsid w:val="006A0FDA"/>
    <w:rsid w:val="006A26D7"/>
    <w:rsid w:val="006A36F4"/>
    <w:rsid w:val="006A37EE"/>
    <w:rsid w:val="006A406F"/>
    <w:rsid w:val="006A4659"/>
    <w:rsid w:val="006A5D3A"/>
    <w:rsid w:val="006A6E33"/>
    <w:rsid w:val="006A74AD"/>
    <w:rsid w:val="006B349F"/>
    <w:rsid w:val="006B5191"/>
    <w:rsid w:val="006C0DF0"/>
    <w:rsid w:val="006C1715"/>
    <w:rsid w:val="006C1906"/>
    <w:rsid w:val="006C23D4"/>
    <w:rsid w:val="006C35D2"/>
    <w:rsid w:val="006C7645"/>
    <w:rsid w:val="006C76F2"/>
    <w:rsid w:val="006C7BB0"/>
    <w:rsid w:val="006D2592"/>
    <w:rsid w:val="006D3237"/>
    <w:rsid w:val="006D3E09"/>
    <w:rsid w:val="006D5BAA"/>
    <w:rsid w:val="006D5DFC"/>
    <w:rsid w:val="006D6052"/>
    <w:rsid w:val="006D71DE"/>
    <w:rsid w:val="006E1528"/>
    <w:rsid w:val="006E2BAB"/>
    <w:rsid w:val="006E2E37"/>
    <w:rsid w:val="006E3212"/>
    <w:rsid w:val="006E3473"/>
    <w:rsid w:val="006E3CF1"/>
    <w:rsid w:val="006E5528"/>
    <w:rsid w:val="006E5C5E"/>
    <w:rsid w:val="006E683C"/>
    <w:rsid w:val="006E6E47"/>
    <w:rsid w:val="006E792C"/>
    <w:rsid w:val="006E7E80"/>
    <w:rsid w:val="006F31D6"/>
    <w:rsid w:val="006F3811"/>
    <w:rsid w:val="006F48CA"/>
    <w:rsid w:val="006F5620"/>
    <w:rsid w:val="006F64DD"/>
    <w:rsid w:val="00700322"/>
    <w:rsid w:val="0070091C"/>
    <w:rsid w:val="00701260"/>
    <w:rsid w:val="00703E2A"/>
    <w:rsid w:val="00703F61"/>
    <w:rsid w:val="00705287"/>
    <w:rsid w:val="00706863"/>
    <w:rsid w:val="00710CCA"/>
    <w:rsid w:val="007131DE"/>
    <w:rsid w:val="00715127"/>
    <w:rsid w:val="007158E5"/>
    <w:rsid w:val="00715E8E"/>
    <w:rsid w:val="00716F72"/>
    <w:rsid w:val="00720283"/>
    <w:rsid w:val="00720F0F"/>
    <w:rsid w:val="00721195"/>
    <w:rsid w:val="0072266D"/>
    <w:rsid w:val="00723580"/>
    <w:rsid w:val="00723719"/>
    <w:rsid w:val="00723755"/>
    <w:rsid w:val="00725A25"/>
    <w:rsid w:val="00725B09"/>
    <w:rsid w:val="00725F6C"/>
    <w:rsid w:val="0072620A"/>
    <w:rsid w:val="00727906"/>
    <w:rsid w:val="00730704"/>
    <w:rsid w:val="00730ED3"/>
    <w:rsid w:val="00730EE9"/>
    <w:rsid w:val="0073136C"/>
    <w:rsid w:val="007315E1"/>
    <w:rsid w:val="00731F0F"/>
    <w:rsid w:val="00733250"/>
    <w:rsid w:val="007337DB"/>
    <w:rsid w:val="007342EA"/>
    <w:rsid w:val="00735A14"/>
    <w:rsid w:val="00736839"/>
    <w:rsid w:val="007376D9"/>
    <w:rsid w:val="007400D4"/>
    <w:rsid w:val="00740638"/>
    <w:rsid w:val="00741404"/>
    <w:rsid w:val="00742486"/>
    <w:rsid w:val="00743D31"/>
    <w:rsid w:val="0074433F"/>
    <w:rsid w:val="007449E5"/>
    <w:rsid w:val="007474AF"/>
    <w:rsid w:val="007475DE"/>
    <w:rsid w:val="007476BB"/>
    <w:rsid w:val="00747F2B"/>
    <w:rsid w:val="00747FF0"/>
    <w:rsid w:val="00750099"/>
    <w:rsid w:val="00750C28"/>
    <w:rsid w:val="00752772"/>
    <w:rsid w:val="007530DB"/>
    <w:rsid w:val="00755791"/>
    <w:rsid w:val="0075588E"/>
    <w:rsid w:val="00755B6B"/>
    <w:rsid w:val="00757BDE"/>
    <w:rsid w:val="007625C2"/>
    <w:rsid w:val="0076294F"/>
    <w:rsid w:val="0076297A"/>
    <w:rsid w:val="0076495F"/>
    <w:rsid w:val="00764D4E"/>
    <w:rsid w:val="00765212"/>
    <w:rsid w:val="00765A1F"/>
    <w:rsid w:val="00765F3E"/>
    <w:rsid w:val="007679E7"/>
    <w:rsid w:val="00767CFA"/>
    <w:rsid w:val="007701A8"/>
    <w:rsid w:val="00770E9A"/>
    <w:rsid w:val="0077302D"/>
    <w:rsid w:val="00775B6D"/>
    <w:rsid w:val="00776D68"/>
    <w:rsid w:val="00780E88"/>
    <w:rsid w:val="00781CD0"/>
    <w:rsid w:val="007850EE"/>
    <w:rsid w:val="00785B95"/>
    <w:rsid w:val="00786038"/>
    <w:rsid w:val="007864F9"/>
    <w:rsid w:val="00787770"/>
    <w:rsid w:val="00787917"/>
    <w:rsid w:val="007906D3"/>
    <w:rsid w:val="00790E96"/>
    <w:rsid w:val="00793366"/>
    <w:rsid w:val="007939C1"/>
    <w:rsid w:val="007939D1"/>
    <w:rsid w:val="00794E5F"/>
    <w:rsid w:val="00796350"/>
    <w:rsid w:val="007A2164"/>
    <w:rsid w:val="007A2278"/>
    <w:rsid w:val="007A3C5C"/>
    <w:rsid w:val="007A47F9"/>
    <w:rsid w:val="007A6747"/>
    <w:rsid w:val="007A6FEB"/>
    <w:rsid w:val="007A716F"/>
    <w:rsid w:val="007B028E"/>
    <w:rsid w:val="007B270A"/>
    <w:rsid w:val="007B3EF0"/>
    <w:rsid w:val="007B487D"/>
    <w:rsid w:val="007B4C37"/>
    <w:rsid w:val="007B53A8"/>
    <w:rsid w:val="007B5798"/>
    <w:rsid w:val="007B7A74"/>
    <w:rsid w:val="007B7F0F"/>
    <w:rsid w:val="007C0695"/>
    <w:rsid w:val="007C0E7C"/>
    <w:rsid w:val="007C419A"/>
    <w:rsid w:val="007C4CC8"/>
    <w:rsid w:val="007C532D"/>
    <w:rsid w:val="007C5426"/>
    <w:rsid w:val="007C5798"/>
    <w:rsid w:val="007C7510"/>
    <w:rsid w:val="007D0F77"/>
    <w:rsid w:val="007D393C"/>
    <w:rsid w:val="007D3A6C"/>
    <w:rsid w:val="007D4832"/>
    <w:rsid w:val="007D63AD"/>
    <w:rsid w:val="007D7E40"/>
    <w:rsid w:val="007E21B2"/>
    <w:rsid w:val="007E28C3"/>
    <w:rsid w:val="007E2C4E"/>
    <w:rsid w:val="007E5C49"/>
    <w:rsid w:val="007E670A"/>
    <w:rsid w:val="007E69BB"/>
    <w:rsid w:val="007F032C"/>
    <w:rsid w:val="007F04D8"/>
    <w:rsid w:val="007F0821"/>
    <w:rsid w:val="007F142B"/>
    <w:rsid w:val="007F1905"/>
    <w:rsid w:val="007F2747"/>
    <w:rsid w:val="007F3E55"/>
    <w:rsid w:val="007F4F4F"/>
    <w:rsid w:val="007F5CA6"/>
    <w:rsid w:val="007F6EC3"/>
    <w:rsid w:val="007F7BA2"/>
    <w:rsid w:val="0080056B"/>
    <w:rsid w:val="00800B5A"/>
    <w:rsid w:val="00801300"/>
    <w:rsid w:val="008017D5"/>
    <w:rsid w:val="00802B42"/>
    <w:rsid w:val="00802C64"/>
    <w:rsid w:val="00803CF9"/>
    <w:rsid w:val="00804337"/>
    <w:rsid w:val="0080533A"/>
    <w:rsid w:val="00805E52"/>
    <w:rsid w:val="008061D0"/>
    <w:rsid w:val="00806D32"/>
    <w:rsid w:val="008071EA"/>
    <w:rsid w:val="00810B38"/>
    <w:rsid w:val="0081155F"/>
    <w:rsid w:val="00812B56"/>
    <w:rsid w:val="00812F31"/>
    <w:rsid w:val="008133FC"/>
    <w:rsid w:val="008138F3"/>
    <w:rsid w:val="00815D5E"/>
    <w:rsid w:val="008160AD"/>
    <w:rsid w:val="00816FE1"/>
    <w:rsid w:val="00817B66"/>
    <w:rsid w:val="008204C7"/>
    <w:rsid w:val="00820992"/>
    <w:rsid w:val="00821EEA"/>
    <w:rsid w:val="00823602"/>
    <w:rsid w:val="008242E5"/>
    <w:rsid w:val="008255F5"/>
    <w:rsid w:val="008256EC"/>
    <w:rsid w:val="00826ADD"/>
    <w:rsid w:val="0083014E"/>
    <w:rsid w:val="00831456"/>
    <w:rsid w:val="0083214A"/>
    <w:rsid w:val="008327EB"/>
    <w:rsid w:val="008331A8"/>
    <w:rsid w:val="008338DB"/>
    <w:rsid w:val="00833FCE"/>
    <w:rsid w:val="00834220"/>
    <w:rsid w:val="00835E45"/>
    <w:rsid w:val="0084050B"/>
    <w:rsid w:val="00840DDD"/>
    <w:rsid w:val="00840E94"/>
    <w:rsid w:val="008414D6"/>
    <w:rsid w:val="00842E25"/>
    <w:rsid w:val="00843C21"/>
    <w:rsid w:val="00844E29"/>
    <w:rsid w:val="00845723"/>
    <w:rsid w:val="00846D87"/>
    <w:rsid w:val="00850681"/>
    <w:rsid w:val="00851EF2"/>
    <w:rsid w:val="00851EF9"/>
    <w:rsid w:val="00852398"/>
    <w:rsid w:val="00852A12"/>
    <w:rsid w:val="00853D5A"/>
    <w:rsid w:val="008548BA"/>
    <w:rsid w:val="008551DF"/>
    <w:rsid w:val="00855C87"/>
    <w:rsid w:val="008563C5"/>
    <w:rsid w:val="00856BD2"/>
    <w:rsid w:val="008577FD"/>
    <w:rsid w:val="00860B03"/>
    <w:rsid w:val="008615A9"/>
    <w:rsid w:val="0086489B"/>
    <w:rsid w:val="0086497A"/>
    <w:rsid w:val="00864B23"/>
    <w:rsid w:val="00864C91"/>
    <w:rsid w:val="00870395"/>
    <w:rsid w:val="00870B27"/>
    <w:rsid w:val="008713A1"/>
    <w:rsid w:val="00871544"/>
    <w:rsid w:val="008720AF"/>
    <w:rsid w:val="008744EB"/>
    <w:rsid w:val="0087489A"/>
    <w:rsid w:val="008754AB"/>
    <w:rsid w:val="00875533"/>
    <w:rsid w:val="00875FCB"/>
    <w:rsid w:val="008766E4"/>
    <w:rsid w:val="008801F0"/>
    <w:rsid w:val="0088060C"/>
    <w:rsid w:val="00880EA2"/>
    <w:rsid w:val="008821CE"/>
    <w:rsid w:val="0088255B"/>
    <w:rsid w:val="0088273D"/>
    <w:rsid w:val="00882E41"/>
    <w:rsid w:val="008867BD"/>
    <w:rsid w:val="00887D89"/>
    <w:rsid w:val="00890A19"/>
    <w:rsid w:val="00891B64"/>
    <w:rsid w:val="00893576"/>
    <w:rsid w:val="00893E73"/>
    <w:rsid w:val="0089538D"/>
    <w:rsid w:val="0089645E"/>
    <w:rsid w:val="00897EEE"/>
    <w:rsid w:val="008A2B0B"/>
    <w:rsid w:val="008A2E04"/>
    <w:rsid w:val="008A3F41"/>
    <w:rsid w:val="008A4DF0"/>
    <w:rsid w:val="008A6230"/>
    <w:rsid w:val="008A7265"/>
    <w:rsid w:val="008A743A"/>
    <w:rsid w:val="008B02DC"/>
    <w:rsid w:val="008B08E0"/>
    <w:rsid w:val="008B1377"/>
    <w:rsid w:val="008B19EF"/>
    <w:rsid w:val="008B226D"/>
    <w:rsid w:val="008B548B"/>
    <w:rsid w:val="008B57CE"/>
    <w:rsid w:val="008C12EE"/>
    <w:rsid w:val="008C154B"/>
    <w:rsid w:val="008C220B"/>
    <w:rsid w:val="008C26DE"/>
    <w:rsid w:val="008C3690"/>
    <w:rsid w:val="008C40F2"/>
    <w:rsid w:val="008D2225"/>
    <w:rsid w:val="008D2774"/>
    <w:rsid w:val="008D2E25"/>
    <w:rsid w:val="008D4684"/>
    <w:rsid w:val="008D4752"/>
    <w:rsid w:val="008D5449"/>
    <w:rsid w:val="008D545E"/>
    <w:rsid w:val="008D72A7"/>
    <w:rsid w:val="008D7A14"/>
    <w:rsid w:val="008E271C"/>
    <w:rsid w:val="008E2A94"/>
    <w:rsid w:val="008E418E"/>
    <w:rsid w:val="008E4239"/>
    <w:rsid w:val="008E4523"/>
    <w:rsid w:val="008E5BC6"/>
    <w:rsid w:val="008E6A25"/>
    <w:rsid w:val="008F2647"/>
    <w:rsid w:val="008F353A"/>
    <w:rsid w:val="008F48FE"/>
    <w:rsid w:val="008F5193"/>
    <w:rsid w:val="008F5AED"/>
    <w:rsid w:val="008F7CD8"/>
    <w:rsid w:val="009007AA"/>
    <w:rsid w:val="00900F1C"/>
    <w:rsid w:val="00901138"/>
    <w:rsid w:val="009013A7"/>
    <w:rsid w:val="009017FB"/>
    <w:rsid w:val="009017FC"/>
    <w:rsid w:val="00904BC1"/>
    <w:rsid w:val="0090506B"/>
    <w:rsid w:val="009050C9"/>
    <w:rsid w:val="0090590C"/>
    <w:rsid w:val="00905D2C"/>
    <w:rsid w:val="0090652E"/>
    <w:rsid w:val="009066FC"/>
    <w:rsid w:val="009079AE"/>
    <w:rsid w:val="00910440"/>
    <w:rsid w:val="00911393"/>
    <w:rsid w:val="0091237E"/>
    <w:rsid w:val="00912F64"/>
    <w:rsid w:val="00913F4F"/>
    <w:rsid w:val="009140A3"/>
    <w:rsid w:val="009144A2"/>
    <w:rsid w:val="0091510C"/>
    <w:rsid w:val="00915B15"/>
    <w:rsid w:val="009168E6"/>
    <w:rsid w:val="00920685"/>
    <w:rsid w:val="00920F60"/>
    <w:rsid w:val="00921F71"/>
    <w:rsid w:val="00923327"/>
    <w:rsid w:val="00924761"/>
    <w:rsid w:val="009259AC"/>
    <w:rsid w:val="00926F38"/>
    <w:rsid w:val="009279B3"/>
    <w:rsid w:val="00930BCD"/>
    <w:rsid w:val="00930E30"/>
    <w:rsid w:val="009321CC"/>
    <w:rsid w:val="00933F99"/>
    <w:rsid w:val="00934301"/>
    <w:rsid w:val="00935980"/>
    <w:rsid w:val="009359B3"/>
    <w:rsid w:val="0093672A"/>
    <w:rsid w:val="00936CD1"/>
    <w:rsid w:val="00937640"/>
    <w:rsid w:val="00941747"/>
    <w:rsid w:val="00941EFB"/>
    <w:rsid w:val="009437F5"/>
    <w:rsid w:val="00943AC8"/>
    <w:rsid w:val="009450F3"/>
    <w:rsid w:val="0094633B"/>
    <w:rsid w:val="009473A3"/>
    <w:rsid w:val="00947AFB"/>
    <w:rsid w:val="00947CC1"/>
    <w:rsid w:val="00951D7D"/>
    <w:rsid w:val="00954137"/>
    <w:rsid w:val="0095455E"/>
    <w:rsid w:val="00960093"/>
    <w:rsid w:val="009604FC"/>
    <w:rsid w:val="0096092D"/>
    <w:rsid w:val="00961B41"/>
    <w:rsid w:val="009630C7"/>
    <w:rsid w:val="00963333"/>
    <w:rsid w:val="009643A5"/>
    <w:rsid w:val="00965007"/>
    <w:rsid w:val="009667C3"/>
    <w:rsid w:val="0097104D"/>
    <w:rsid w:val="009717E8"/>
    <w:rsid w:val="00971A25"/>
    <w:rsid w:val="0097249B"/>
    <w:rsid w:val="00972519"/>
    <w:rsid w:val="00972B55"/>
    <w:rsid w:val="009743B7"/>
    <w:rsid w:val="00975202"/>
    <w:rsid w:val="009758EA"/>
    <w:rsid w:val="009769AE"/>
    <w:rsid w:val="00977DF0"/>
    <w:rsid w:val="0098030D"/>
    <w:rsid w:val="0098159B"/>
    <w:rsid w:val="00981F62"/>
    <w:rsid w:val="0098228B"/>
    <w:rsid w:val="00982818"/>
    <w:rsid w:val="009828DA"/>
    <w:rsid w:val="00982F41"/>
    <w:rsid w:val="00983F88"/>
    <w:rsid w:val="00985BAB"/>
    <w:rsid w:val="00986411"/>
    <w:rsid w:val="00986673"/>
    <w:rsid w:val="009877EC"/>
    <w:rsid w:val="00987A28"/>
    <w:rsid w:val="00987F23"/>
    <w:rsid w:val="009A098B"/>
    <w:rsid w:val="009A1238"/>
    <w:rsid w:val="009A28F4"/>
    <w:rsid w:val="009A72B9"/>
    <w:rsid w:val="009B0BDF"/>
    <w:rsid w:val="009B1B5F"/>
    <w:rsid w:val="009B2065"/>
    <w:rsid w:val="009B6239"/>
    <w:rsid w:val="009B6673"/>
    <w:rsid w:val="009B67C4"/>
    <w:rsid w:val="009C0B16"/>
    <w:rsid w:val="009C191B"/>
    <w:rsid w:val="009C1D4C"/>
    <w:rsid w:val="009C2BD6"/>
    <w:rsid w:val="009C40E1"/>
    <w:rsid w:val="009C4657"/>
    <w:rsid w:val="009C4F44"/>
    <w:rsid w:val="009C5309"/>
    <w:rsid w:val="009C621F"/>
    <w:rsid w:val="009C689D"/>
    <w:rsid w:val="009C7DD8"/>
    <w:rsid w:val="009D0E2A"/>
    <w:rsid w:val="009D0E75"/>
    <w:rsid w:val="009D3DEE"/>
    <w:rsid w:val="009D4A86"/>
    <w:rsid w:val="009D50B2"/>
    <w:rsid w:val="009D5BE0"/>
    <w:rsid w:val="009E0486"/>
    <w:rsid w:val="009E0728"/>
    <w:rsid w:val="009E0F9F"/>
    <w:rsid w:val="009E1F32"/>
    <w:rsid w:val="009E6429"/>
    <w:rsid w:val="009E776C"/>
    <w:rsid w:val="009F04B3"/>
    <w:rsid w:val="009F308D"/>
    <w:rsid w:val="009F5758"/>
    <w:rsid w:val="009F7386"/>
    <w:rsid w:val="009F7D4C"/>
    <w:rsid w:val="00A0138E"/>
    <w:rsid w:val="00A05273"/>
    <w:rsid w:val="00A06092"/>
    <w:rsid w:val="00A07578"/>
    <w:rsid w:val="00A07CBB"/>
    <w:rsid w:val="00A10E75"/>
    <w:rsid w:val="00A139F4"/>
    <w:rsid w:val="00A14FDC"/>
    <w:rsid w:val="00A15AE6"/>
    <w:rsid w:val="00A16448"/>
    <w:rsid w:val="00A16905"/>
    <w:rsid w:val="00A1726E"/>
    <w:rsid w:val="00A17B96"/>
    <w:rsid w:val="00A17DC8"/>
    <w:rsid w:val="00A2042D"/>
    <w:rsid w:val="00A204CF"/>
    <w:rsid w:val="00A20DEC"/>
    <w:rsid w:val="00A223AE"/>
    <w:rsid w:val="00A22517"/>
    <w:rsid w:val="00A2359B"/>
    <w:rsid w:val="00A235C1"/>
    <w:rsid w:val="00A23D49"/>
    <w:rsid w:val="00A252DA"/>
    <w:rsid w:val="00A27004"/>
    <w:rsid w:val="00A27F9A"/>
    <w:rsid w:val="00A302F7"/>
    <w:rsid w:val="00A30510"/>
    <w:rsid w:val="00A30C29"/>
    <w:rsid w:val="00A3224A"/>
    <w:rsid w:val="00A3235D"/>
    <w:rsid w:val="00A33B89"/>
    <w:rsid w:val="00A3458F"/>
    <w:rsid w:val="00A345FE"/>
    <w:rsid w:val="00A34DD6"/>
    <w:rsid w:val="00A36353"/>
    <w:rsid w:val="00A36819"/>
    <w:rsid w:val="00A36989"/>
    <w:rsid w:val="00A37CB4"/>
    <w:rsid w:val="00A41DBA"/>
    <w:rsid w:val="00A42B89"/>
    <w:rsid w:val="00A42F81"/>
    <w:rsid w:val="00A43628"/>
    <w:rsid w:val="00A4454F"/>
    <w:rsid w:val="00A44BDB"/>
    <w:rsid w:val="00A451DD"/>
    <w:rsid w:val="00A4615D"/>
    <w:rsid w:val="00A46728"/>
    <w:rsid w:val="00A502B2"/>
    <w:rsid w:val="00A517F5"/>
    <w:rsid w:val="00A53DC9"/>
    <w:rsid w:val="00A54192"/>
    <w:rsid w:val="00A556BA"/>
    <w:rsid w:val="00A6035E"/>
    <w:rsid w:val="00A60766"/>
    <w:rsid w:val="00A60AB6"/>
    <w:rsid w:val="00A610D0"/>
    <w:rsid w:val="00A6144C"/>
    <w:rsid w:val="00A64400"/>
    <w:rsid w:val="00A65115"/>
    <w:rsid w:val="00A65D02"/>
    <w:rsid w:val="00A66617"/>
    <w:rsid w:val="00A667DD"/>
    <w:rsid w:val="00A66AE5"/>
    <w:rsid w:val="00A671F8"/>
    <w:rsid w:val="00A673A4"/>
    <w:rsid w:val="00A724AE"/>
    <w:rsid w:val="00A73329"/>
    <w:rsid w:val="00A75CE2"/>
    <w:rsid w:val="00A7667B"/>
    <w:rsid w:val="00A77D51"/>
    <w:rsid w:val="00A8049C"/>
    <w:rsid w:val="00A82359"/>
    <w:rsid w:val="00A826F4"/>
    <w:rsid w:val="00A8455F"/>
    <w:rsid w:val="00A8469B"/>
    <w:rsid w:val="00A85203"/>
    <w:rsid w:val="00A852B4"/>
    <w:rsid w:val="00A865D2"/>
    <w:rsid w:val="00A86861"/>
    <w:rsid w:val="00A86AF1"/>
    <w:rsid w:val="00A91FCA"/>
    <w:rsid w:val="00A94C20"/>
    <w:rsid w:val="00A9527C"/>
    <w:rsid w:val="00A95ACD"/>
    <w:rsid w:val="00A96C65"/>
    <w:rsid w:val="00A9766A"/>
    <w:rsid w:val="00AA10C1"/>
    <w:rsid w:val="00AA227F"/>
    <w:rsid w:val="00AA3BC7"/>
    <w:rsid w:val="00AA754A"/>
    <w:rsid w:val="00AB0636"/>
    <w:rsid w:val="00AB099E"/>
    <w:rsid w:val="00AB29F3"/>
    <w:rsid w:val="00AB40C7"/>
    <w:rsid w:val="00AB4328"/>
    <w:rsid w:val="00AB4D2C"/>
    <w:rsid w:val="00AB6E1B"/>
    <w:rsid w:val="00AB6EF7"/>
    <w:rsid w:val="00AC1C3F"/>
    <w:rsid w:val="00AC1C52"/>
    <w:rsid w:val="00AC568B"/>
    <w:rsid w:val="00AC6DD2"/>
    <w:rsid w:val="00AC7914"/>
    <w:rsid w:val="00AC7B90"/>
    <w:rsid w:val="00AD1506"/>
    <w:rsid w:val="00AD319B"/>
    <w:rsid w:val="00AD4AB9"/>
    <w:rsid w:val="00AD5178"/>
    <w:rsid w:val="00AD7BCF"/>
    <w:rsid w:val="00AE0A2E"/>
    <w:rsid w:val="00AE3130"/>
    <w:rsid w:val="00AE354C"/>
    <w:rsid w:val="00AE3D6C"/>
    <w:rsid w:val="00AE47FD"/>
    <w:rsid w:val="00AE6A92"/>
    <w:rsid w:val="00AE6CA3"/>
    <w:rsid w:val="00AE70DA"/>
    <w:rsid w:val="00AE73E2"/>
    <w:rsid w:val="00AF2CDE"/>
    <w:rsid w:val="00AF37A1"/>
    <w:rsid w:val="00AF392D"/>
    <w:rsid w:val="00AF4A51"/>
    <w:rsid w:val="00AF4B07"/>
    <w:rsid w:val="00AF6186"/>
    <w:rsid w:val="00AF7183"/>
    <w:rsid w:val="00AF740C"/>
    <w:rsid w:val="00AF7A3A"/>
    <w:rsid w:val="00B0092E"/>
    <w:rsid w:val="00B00BD7"/>
    <w:rsid w:val="00B02576"/>
    <w:rsid w:val="00B02F68"/>
    <w:rsid w:val="00B05176"/>
    <w:rsid w:val="00B05398"/>
    <w:rsid w:val="00B07230"/>
    <w:rsid w:val="00B072F5"/>
    <w:rsid w:val="00B10DE2"/>
    <w:rsid w:val="00B11056"/>
    <w:rsid w:val="00B11B95"/>
    <w:rsid w:val="00B15CD3"/>
    <w:rsid w:val="00B160DB"/>
    <w:rsid w:val="00B20836"/>
    <w:rsid w:val="00B21CEA"/>
    <w:rsid w:val="00B232A3"/>
    <w:rsid w:val="00B235BB"/>
    <w:rsid w:val="00B24569"/>
    <w:rsid w:val="00B24B27"/>
    <w:rsid w:val="00B269BE"/>
    <w:rsid w:val="00B269C5"/>
    <w:rsid w:val="00B279ED"/>
    <w:rsid w:val="00B27A44"/>
    <w:rsid w:val="00B30BBF"/>
    <w:rsid w:val="00B31565"/>
    <w:rsid w:val="00B33603"/>
    <w:rsid w:val="00B33C03"/>
    <w:rsid w:val="00B36D4A"/>
    <w:rsid w:val="00B370CD"/>
    <w:rsid w:val="00B4056D"/>
    <w:rsid w:val="00B4089C"/>
    <w:rsid w:val="00B41073"/>
    <w:rsid w:val="00B418D4"/>
    <w:rsid w:val="00B4402D"/>
    <w:rsid w:val="00B44E56"/>
    <w:rsid w:val="00B46543"/>
    <w:rsid w:val="00B46F47"/>
    <w:rsid w:val="00B47A09"/>
    <w:rsid w:val="00B47D33"/>
    <w:rsid w:val="00B47EA3"/>
    <w:rsid w:val="00B50CB9"/>
    <w:rsid w:val="00B5241E"/>
    <w:rsid w:val="00B5280F"/>
    <w:rsid w:val="00B52A18"/>
    <w:rsid w:val="00B52BE0"/>
    <w:rsid w:val="00B54133"/>
    <w:rsid w:val="00B5511E"/>
    <w:rsid w:val="00B557D0"/>
    <w:rsid w:val="00B55BBF"/>
    <w:rsid w:val="00B562DB"/>
    <w:rsid w:val="00B609F4"/>
    <w:rsid w:val="00B6330E"/>
    <w:rsid w:val="00B63A45"/>
    <w:rsid w:val="00B64F9C"/>
    <w:rsid w:val="00B65E45"/>
    <w:rsid w:val="00B65F9A"/>
    <w:rsid w:val="00B66468"/>
    <w:rsid w:val="00B668F6"/>
    <w:rsid w:val="00B701ED"/>
    <w:rsid w:val="00B744D3"/>
    <w:rsid w:val="00B751BC"/>
    <w:rsid w:val="00B76BA5"/>
    <w:rsid w:val="00B7789E"/>
    <w:rsid w:val="00B8086C"/>
    <w:rsid w:val="00B80BF0"/>
    <w:rsid w:val="00B82462"/>
    <w:rsid w:val="00B82550"/>
    <w:rsid w:val="00B8277A"/>
    <w:rsid w:val="00B83D1E"/>
    <w:rsid w:val="00B8492B"/>
    <w:rsid w:val="00B859B2"/>
    <w:rsid w:val="00B861B4"/>
    <w:rsid w:val="00B866CD"/>
    <w:rsid w:val="00B86DFE"/>
    <w:rsid w:val="00B87A0B"/>
    <w:rsid w:val="00B90990"/>
    <w:rsid w:val="00B90EBD"/>
    <w:rsid w:val="00B91483"/>
    <w:rsid w:val="00B91AA9"/>
    <w:rsid w:val="00B922FF"/>
    <w:rsid w:val="00B9281E"/>
    <w:rsid w:val="00B9292C"/>
    <w:rsid w:val="00B93925"/>
    <w:rsid w:val="00B93BB0"/>
    <w:rsid w:val="00B95187"/>
    <w:rsid w:val="00B9742C"/>
    <w:rsid w:val="00B97B0D"/>
    <w:rsid w:val="00BA0773"/>
    <w:rsid w:val="00BA17B1"/>
    <w:rsid w:val="00BA1DEC"/>
    <w:rsid w:val="00BA2D55"/>
    <w:rsid w:val="00BA4468"/>
    <w:rsid w:val="00BA4909"/>
    <w:rsid w:val="00BA50CD"/>
    <w:rsid w:val="00BA57CC"/>
    <w:rsid w:val="00BA71B1"/>
    <w:rsid w:val="00BB0637"/>
    <w:rsid w:val="00BB0981"/>
    <w:rsid w:val="00BB12DB"/>
    <w:rsid w:val="00BB1636"/>
    <w:rsid w:val="00BB2894"/>
    <w:rsid w:val="00BB345F"/>
    <w:rsid w:val="00BB43C0"/>
    <w:rsid w:val="00BB6152"/>
    <w:rsid w:val="00BB6822"/>
    <w:rsid w:val="00BB68EA"/>
    <w:rsid w:val="00BB7A7C"/>
    <w:rsid w:val="00BC0ADD"/>
    <w:rsid w:val="00BC0E20"/>
    <w:rsid w:val="00BC157A"/>
    <w:rsid w:val="00BC1C27"/>
    <w:rsid w:val="00BC2E8B"/>
    <w:rsid w:val="00BC608C"/>
    <w:rsid w:val="00BC6BBF"/>
    <w:rsid w:val="00BC7752"/>
    <w:rsid w:val="00BD0F5D"/>
    <w:rsid w:val="00BD1077"/>
    <w:rsid w:val="00BD1572"/>
    <w:rsid w:val="00BD61F1"/>
    <w:rsid w:val="00BD783F"/>
    <w:rsid w:val="00BE14E3"/>
    <w:rsid w:val="00BE2FA3"/>
    <w:rsid w:val="00BE3774"/>
    <w:rsid w:val="00BE41E5"/>
    <w:rsid w:val="00BE54D6"/>
    <w:rsid w:val="00BE7293"/>
    <w:rsid w:val="00BE7F67"/>
    <w:rsid w:val="00BF088D"/>
    <w:rsid w:val="00BF393B"/>
    <w:rsid w:val="00BF3C82"/>
    <w:rsid w:val="00BF4109"/>
    <w:rsid w:val="00BF4CC3"/>
    <w:rsid w:val="00BF5137"/>
    <w:rsid w:val="00BF6E28"/>
    <w:rsid w:val="00BF7E2F"/>
    <w:rsid w:val="00C0086D"/>
    <w:rsid w:val="00C00C6B"/>
    <w:rsid w:val="00C0118B"/>
    <w:rsid w:val="00C02569"/>
    <w:rsid w:val="00C0363B"/>
    <w:rsid w:val="00C04185"/>
    <w:rsid w:val="00C04D40"/>
    <w:rsid w:val="00C054C7"/>
    <w:rsid w:val="00C057B5"/>
    <w:rsid w:val="00C0619F"/>
    <w:rsid w:val="00C0645B"/>
    <w:rsid w:val="00C10C95"/>
    <w:rsid w:val="00C117EA"/>
    <w:rsid w:val="00C132F2"/>
    <w:rsid w:val="00C160D9"/>
    <w:rsid w:val="00C16868"/>
    <w:rsid w:val="00C16F5F"/>
    <w:rsid w:val="00C17727"/>
    <w:rsid w:val="00C208E2"/>
    <w:rsid w:val="00C20F67"/>
    <w:rsid w:val="00C2115F"/>
    <w:rsid w:val="00C2240D"/>
    <w:rsid w:val="00C22687"/>
    <w:rsid w:val="00C2492A"/>
    <w:rsid w:val="00C25AAA"/>
    <w:rsid w:val="00C25FBD"/>
    <w:rsid w:val="00C266A4"/>
    <w:rsid w:val="00C272A0"/>
    <w:rsid w:val="00C2738F"/>
    <w:rsid w:val="00C32E4D"/>
    <w:rsid w:val="00C32E7E"/>
    <w:rsid w:val="00C333A0"/>
    <w:rsid w:val="00C344A4"/>
    <w:rsid w:val="00C34BCB"/>
    <w:rsid w:val="00C3510D"/>
    <w:rsid w:val="00C35424"/>
    <w:rsid w:val="00C36408"/>
    <w:rsid w:val="00C36A81"/>
    <w:rsid w:val="00C3742F"/>
    <w:rsid w:val="00C40593"/>
    <w:rsid w:val="00C40714"/>
    <w:rsid w:val="00C40CB6"/>
    <w:rsid w:val="00C41974"/>
    <w:rsid w:val="00C437F4"/>
    <w:rsid w:val="00C45B21"/>
    <w:rsid w:val="00C46677"/>
    <w:rsid w:val="00C46F47"/>
    <w:rsid w:val="00C5018C"/>
    <w:rsid w:val="00C50273"/>
    <w:rsid w:val="00C5118C"/>
    <w:rsid w:val="00C51338"/>
    <w:rsid w:val="00C53F4A"/>
    <w:rsid w:val="00C54125"/>
    <w:rsid w:val="00C54568"/>
    <w:rsid w:val="00C55B54"/>
    <w:rsid w:val="00C56781"/>
    <w:rsid w:val="00C57859"/>
    <w:rsid w:val="00C57BD2"/>
    <w:rsid w:val="00C60307"/>
    <w:rsid w:val="00C6098E"/>
    <w:rsid w:val="00C6152C"/>
    <w:rsid w:val="00C6268F"/>
    <w:rsid w:val="00C62727"/>
    <w:rsid w:val="00C62F2D"/>
    <w:rsid w:val="00C62FD7"/>
    <w:rsid w:val="00C64E2E"/>
    <w:rsid w:val="00C65A52"/>
    <w:rsid w:val="00C66267"/>
    <w:rsid w:val="00C66666"/>
    <w:rsid w:val="00C66FFA"/>
    <w:rsid w:val="00C70919"/>
    <w:rsid w:val="00C70A23"/>
    <w:rsid w:val="00C713D3"/>
    <w:rsid w:val="00C716B9"/>
    <w:rsid w:val="00C71E11"/>
    <w:rsid w:val="00C7303C"/>
    <w:rsid w:val="00C7467E"/>
    <w:rsid w:val="00C74810"/>
    <w:rsid w:val="00C756F0"/>
    <w:rsid w:val="00C7629E"/>
    <w:rsid w:val="00C76558"/>
    <w:rsid w:val="00C7733E"/>
    <w:rsid w:val="00C80A8F"/>
    <w:rsid w:val="00C80EA4"/>
    <w:rsid w:val="00C81D34"/>
    <w:rsid w:val="00C82B0C"/>
    <w:rsid w:val="00C83A32"/>
    <w:rsid w:val="00C84474"/>
    <w:rsid w:val="00C84854"/>
    <w:rsid w:val="00C85BBD"/>
    <w:rsid w:val="00C85F6A"/>
    <w:rsid w:val="00C86FD8"/>
    <w:rsid w:val="00C90D68"/>
    <w:rsid w:val="00C9232A"/>
    <w:rsid w:val="00C92B5C"/>
    <w:rsid w:val="00C939FE"/>
    <w:rsid w:val="00C942EC"/>
    <w:rsid w:val="00C9434E"/>
    <w:rsid w:val="00C96403"/>
    <w:rsid w:val="00C972D1"/>
    <w:rsid w:val="00CA0122"/>
    <w:rsid w:val="00CA080C"/>
    <w:rsid w:val="00CA2427"/>
    <w:rsid w:val="00CA2904"/>
    <w:rsid w:val="00CA2A9F"/>
    <w:rsid w:val="00CA2F61"/>
    <w:rsid w:val="00CA3034"/>
    <w:rsid w:val="00CA313E"/>
    <w:rsid w:val="00CA3E52"/>
    <w:rsid w:val="00CA4B07"/>
    <w:rsid w:val="00CA4BDA"/>
    <w:rsid w:val="00CA5C0C"/>
    <w:rsid w:val="00CA6528"/>
    <w:rsid w:val="00CB0319"/>
    <w:rsid w:val="00CB0CD3"/>
    <w:rsid w:val="00CB1F66"/>
    <w:rsid w:val="00CB2951"/>
    <w:rsid w:val="00CB2AB5"/>
    <w:rsid w:val="00CB4A94"/>
    <w:rsid w:val="00CB66F8"/>
    <w:rsid w:val="00CB7338"/>
    <w:rsid w:val="00CC358C"/>
    <w:rsid w:val="00CC4475"/>
    <w:rsid w:val="00CD0B43"/>
    <w:rsid w:val="00CD1336"/>
    <w:rsid w:val="00CD282B"/>
    <w:rsid w:val="00CD2871"/>
    <w:rsid w:val="00CD3DF3"/>
    <w:rsid w:val="00CD480E"/>
    <w:rsid w:val="00CD4C35"/>
    <w:rsid w:val="00CD4F90"/>
    <w:rsid w:val="00CD7369"/>
    <w:rsid w:val="00CE00C5"/>
    <w:rsid w:val="00CE0B0E"/>
    <w:rsid w:val="00CE3831"/>
    <w:rsid w:val="00CE4FA5"/>
    <w:rsid w:val="00CE5314"/>
    <w:rsid w:val="00CE602D"/>
    <w:rsid w:val="00CE7A89"/>
    <w:rsid w:val="00CF113E"/>
    <w:rsid w:val="00CF1705"/>
    <w:rsid w:val="00CF1C41"/>
    <w:rsid w:val="00CF2CE3"/>
    <w:rsid w:val="00CF4076"/>
    <w:rsid w:val="00CF5977"/>
    <w:rsid w:val="00CF5B82"/>
    <w:rsid w:val="00CF5C2A"/>
    <w:rsid w:val="00CF6CFF"/>
    <w:rsid w:val="00D000AD"/>
    <w:rsid w:val="00D00ABB"/>
    <w:rsid w:val="00D00E05"/>
    <w:rsid w:val="00D02EEC"/>
    <w:rsid w:val="00D03551"/>
    <w:rsid w:val="00D04366"/>
    <w:rsid w:val="00D06A63"/>
    <w:rsid w:val="00D07E0E"/>
    <w:rsid w:val="00D10E98"/>
    <w:rsid w:val="00D10FD9"/>
    <w:rsid w:val="00D11478"/>
    <w:rsid w:val="00D11BE8"/>
    <w:rsid w:val="00D122D3"/>
    <w:rsid w:val="00D1372D"/>
    <w:rsid w:val="00D13F6F"/>
    <w:rsid w:val="00D1448F"/>
    <w:rsid w:val="00D15424"/>
    <w:rsid w:val="00D15857"/>
    <w:rsid w:val="00D15ED0"/>
    <w:rsid w:val="00D1636D"/>
    <w:rsid w:val="00D1777B"/>
    <w:rsid w:val="00D17C6A"/>
    <w:rsid w:val="00D20DB7"/>
    <w:rsid w:val="00D2184A"/>
    <w:rsid w:val="00D21B3E"/>
    <w:rsid w:val="00D21F2B"/>
    <w:rsid w:val="00D21FED"/>
    <w:rsid w:val="00D24251"/>
    <w:rsid w:val="00D30AB6"/>
    <w:rsid w:val="00D30D01"/>
    <w:rsid w:val="00D31205"/>
    <w:rsid w:val="00D3214B"/>
    <w:rsid w:val="00D343E2"/>
    <w:rsid w:val="00D34EBE"/>
    <w:rsid w:val="00D361A2"/>
    <w:rsid w:val="00D3689E"/>
    <w:rsid w:val="00D36B77"/>
    <w:rsid w:val="00D37E46"/>
    <w:rsid w:val="00D402CD"/>
    <w:rsid w:val="00D40991"/>
    <w:rsid w:val="00D40BAC"/>
    <w:rsid w:val="00D418E9"/>
    <w:rsid w:val="00D42C1E"/>
    <w:rsid w:val="00D43839"/>
    <w:rsid w:val="00D4453E"/>
    <w:rsid w:val="00D44C2E"/>
    <w:rsid w:val="00D44D98"/>
    <w:rsid w:val="00D45414"/>
    <w:rsid w:val="00D467BF"/>
    <w:rsid w:val="00D47D6D"/>
    <w:rsid w:val="00D47E70"/>
    <w:rsid w:val="00D52187"/>
    <w:rsid w:val="00D532CA"/>
    <w:rsid w:val="00D5337C"/>
    <w:rsid w:val="00D559B0"/>
    <w:rsid w:val="00D55C12"/>
    <w:rsid w:val="00D566BD"/>
    <w:rsid w:val="00D578CC"/>
    <w:rsid w:val="00D57A4D"/>
    <w:rsid w:val="00D57BE6"/>
    <w:rsid w:val="00D60296"/>
    <w:rsid w:val="00D60362"/>
    <w:rsid w:val="00D60AA7"/>
    <w:rsid w:val="00D61BFF"/>
    <w:rsid w:val="00D6435F"/>
    <w:rsid w:val="00D65B12"/>
    <w:rsid w:val="00D65C49"/>
    <w:rsid w:val="00D6632A"/>
    <w:rsid w:val="00D672A5"/>
    <w:rsid w:val="00D7028C"/>
    <w:rsid w:val="00D71C3E"/>
    <w:rsid w:val="00D74099"/>
    <w:rsid w:val="00D7446F"/>
    <w:rsid w:val="00D75B53"/>
    <w:rsid w:val="00D75E28"/>
    <w:rsid w:val="00D76313"/>
    <w:rsid w:val="00D7657B"/>
    <w:rsid w:val="00D76B00"/>
    <w:rsid w:val="00D76CF2"/>
    <w:rsid w:val="00D772C2"/>
    <w:rsid w:val="00D8008E"/>
    <w:rsid w:val="00D80C51"/>
    <w:rsid w:val="00D819BC"/>
    <w:rsid w:val="00D81F4D"/>
    <w:rsid w:val="00D82C45"/>
    <w:rsid w:val="00D83D03"/>
    <w:rsid w:val="00D83FE9"/>
    <w:rsid w:val="00D84F3A"/>
    <w:rsid w:val="00D873F4"/>
    <w:rsid w:val="00D908A8"/>
    <w:rsid w:val="00D93A06"/>
    <w:rsid w:val="00D949A9"/>
    <w:rsid w:val="00D94ACA"/>
    <w:rsid w:val="00D953AE"/>
    <w:rsid w:val="00D95670"/>
    <w:rsid w:val="00D95E55"/>
    <w:rsid w:val="00D960BD"/>
    <w:rsid w:val="00D96E0F"/>
    <w:rsid w:val="00D97424"/>
    <w:rsid w:val="00D977B6"/>
    <w:rsid w:val="00DA0109"/>
    <w:rsid w:val="00DA029C"/>
    <w:rsid w:val="00DA0580"/>
    <w:rsid w:val="00DA15F8"/>
    <w:rsid w:val="00DA4138"/>
    <w:rsid w:val="00DA44D6"/>
    <w:rsid w:val="00DA4A31"/>
    <w:rsid w:val="00DA4C1C"/>
    <w:rsid w:val="00DA4F7F"/>
    <w:rsid w:val="00DA69D0"/>
    <w:rsid w:val="00DA7B04"/>
    <w:rsid w:val="00DA7E29"/>
    <w:rsid w:val="00DB1973"/>
    <w:rsid w:val="00DB19DB"/>
    <w:rsid w:val="00DB1B6B"/>
    <w:rsid w:val="00DB2B74"/>
    <w:rsid w:val="00DB36C2"/>
    <w:rsid w:val="00DB4867"/>
    <w:rsid w:val="00DB4CF1"/>
    <w:rsid w:val="00DB51F1"/>
    <w:rsid w:val="00DB5BCC"/>
    <w:rsid w:val="00DC11EB"/>
    <w:rsid w:val="00DC169B"/>
    <w:rsid w:val="00DC19DF"/>
    <w:rsid w:val="00DC1A37"/>
    <w:rsid w:val="00DC22D8"/>
    <w:rsid w:val="00DC23EE"/>
    <w:rsid w:val="00DC2AB9"/>
    <w:rsid w:val="00DC2AF9"/>
    <w:rsid w:val="00DC36D4"/>
    <w:rsid w:val="00DC57EA"/>
    <w:rsid w:val="00DC60C8"/>
    <w:rsid w:val="00DC63F0"/>
    <w:rsid w:val="00DD3B1F"/>
    <w:rsid w:val="00DD5099"/>
    <w:rsid w:val="00DD637B"/>
    <w:rsid w:val="00DD6EE5"/>
    <w:rsid w:val="00DE386C"/>
    <w:rsid w:val="00DE3A30"/>
    <w:rsid w:val="00DE3B4C"/>
    <w:rsid w:val="00DE4D35"/>
    <w:rsid w:val="00DE571A"/>
    <w:rsid w:val="00DE5D27"/>
    <w:rsid w:val="00DE67DA"/>
    <w:rsid w:val="00DE6FF6"/>
    <w:rsid w:val="00DF098B"/>
    <w:rsid w:val="00DF11C4"/>
    <w:rsid w:val="00DF210C"/>
    <w:rsid w:val="00DF23F5"/>
    <w:rsid w:val="00DF4763"/>
    <w:rsid w:val="00DF494B"/>
    <w:rsid w:val="00DF4B6A"/>
    <w:rsid w:val="00DF4CBA"/>
    <w:rsid w:val="00DF72D4"/>
    <w:rsid w:val="00E0012C"/>
    <w:rsid w:val="00E01A05"/>
    <w:rsid w:val="00E02C09"/>
    <w:rsid w:val="00E030B6"/>
    <w:rsid w:val="00E043AA"/>
    <w:rsid w:val="00E04D59"/>
    <w:rsid w:val="00E07DA1"/>
    <w:rsid w:val="00E101BC"/>
    <w:rsid w:val="00E11B80"/>
    <w:rsid w:val="00E123CB"/>
    <w:rsid w:val="00E12771"/>
    <w:rsid w:val="00E12A54"/>
    <w:rsid w:val="00E1422C"/>
    <w:rsid w:val="00E1459F"/>
    <w:rsid w:val="00E14C3C"/>
    <w:rsid w:val="00E16212"/>
    <w:rsid w:val="00E20E13"/>
    <w:rsid w:val="00E21DBC"/>
    <w:rsid w:val="00E25B56"/>
    <w:rsid w:val="00E26583"/>
    <w:rsid w:val="00E2724C"/>
    <w:rsid w:val="00E275D7"/>
    <w:rsid w:val="00E27DBE"/>
    <w:rsid w:val="00E27EBB"/>
    <w:rsid w:val="00E3091F"/>
    <w:rsid w:val="00E31C06"/>
    <w:rsid w:val="00E32AB1"/>
    <w:rsid w:val="00E3319C"/>
    <w:rsid w:val="00E36C71"/>
    <w:rsid w:val="00E40404"/>
    <w:rsid w:val="00E40FE0"/>
    <w:rsid w:val="00E43709"/>
    <w:rsid w:val="00E43A95"/>
    <w:rsid w:val="00E43D2A"/>
    <w:rsid w:val="00E44118"/>
    <w:rsid w:val="00E44E24"/>
    <w:rsid w:val="00E459C6"/>
    <w:rsid w:val="00E46E5E"/>
    <w:rsid w:val="00E47589"/>
    <w:rsid w:val="00E50663"/>
    <w:rsid w:val="00E524BF"/>
    <w:rsid w:val="00E53CDB"/>
    <w:rsid w:val="00E54C0B"/>
    <w:rsid w:val="00E550FC"/>
    <w:rsid w:val="00E551E5"/>
    <w:rsid w:val="00E552FA"/>
    <w:rsid w:val="00E5592C"/>
    <w:rsid w:val="00E569F7"/>
    <w:rsid w:val="00E57440"/>
    <w:rsid w:val="00E576BC"/>
    <w:rsid w:val="00E609A2"/>
    <w:rsid w:val="00E62136"/>
    <w:rsid w:val="00E639B6"/>
    <w:rsid w:val="00E64915"/>
    <w:rsid w:val="00E65360"/>
    <w:rsid w:val="00E6548B"/>
    <w:rsid w:val="00E65EF5"/>
    <w:rsid w:val="00E661D4"/>
    <w:rsid w:val="00E66679"/>
    <w:rsid w:val="00E6705B"/>
    <w:rsid w:val="00E70091"/>
    <w:rsid w:val="00E70581"/>
    <w:rsid w:val="00E720F5"/>
    <w:rsid w:val="00E7327C"/>
    <w:rsid w:val="00E74AE9"/>
    <w:rsid w:val="00E75C0A"/>
    <w:rsid w:val="00E76D47"/>
    <w:rsid w:val="00E776DF"/>
    <w:rsid w:val="00E812E5"/>
    <w:rsid w:val="00E81C28"/>
    <w:rsid w:val="00E846A2"/>
    <w:rsid w:val="00E849F7"/>
    <w:rsid w:val="00E84EF8"/>
    <w:rsid w:val="00E9002A"/>
    <w:rsid w:val="00E90302"/>
    <w:rsid w:val="00E91AD6"/>
    <w:rsid w:val="00E92344"/>
    <w:rsid w:val="00E943F8"/>
    <w:rsid w:val="00E9582E"/>
    <w:rsid w:val="00E96936"/>
    <w:rsid w:val="00E97396"/>
    <w:rsid w:val="00EA09C7"/>
    <w:rsid w:val="00EA185E"/>
    <w:rsid w:val="00EA1F96"/>
    <w:rsid w:val="00EA208D"/>
    <w:rsid w:val="00EA2A82"/>
    <w:rsid w:val="00EA2B79"/>
    <w:rsid w:val="00EA4A49"/>
    <w:rsid w:val="00EA592A"/>
    <w:rsid w:val="00EA5DEE"/>
    <w:rsid w:val="00EA6747"/>
    <w:rsid w:val="00EA6B59"/>
    <w:rsid w:val="00EA6BB8"/>
    <w:rsid w:val="00EB09D6"/>
    <w:rsid w:val="00EB14E4"/>
    <w:rsid w:val="00EB1FB7"/>
    <w:rsid w:val="00EB32A5"/>
    <w:rsid w:val="00EB32B9"/>
    <w:rsid w:val="00EB34ED"/>
    <w:rsid w:val="00EB3879"/>
    <w:rsid w:val="00EB5467"/>
    <w:rsid w:val="00EB6B76"/>
    <w:rsid w:val="00EB79F9"/>
    <w:rsid w:val="00EB7BE0"/>
    <w:rsid w:val="00EC1D4C"/>
    <w:rsid w:val="00EC315E"/>
    <w:rsid w:val="00EC53D8"/>
    <w:rsid w:val="00EC5416"/>
    <w:rsid w:val="00EC545A"/>
    <w:rsid w:val="00EC66F7"/>
    <w:rsid w:val="00EC75D5"/>
    <w:rsid w:val="00ED077C"/>
    <w:rsid w:val="00ED0DA5"/>
    <w:rsid w:val="00ED1190"/>
    <w:rsid w:val="00ED1C01"/>
    <w:rsid w:val="00ED2473"/>
    <w:rsid w:val="00ED3C8B"/>
    <w:rsid w:val="00ED42D5"/>
    <w:rsid w:val="00ED5438"/>
    <w:rsid w:val="00ED5E61"/>
    <w:rsid w:val="00ED6544"/>
    <w:rsid w:val="00ED66BE"/>
    <w:rsid w:val="00ED6BC4"/>
    <w:rsid w:val="00ED6C8A"/>
    <w:rsid w:val="00ED6EFB"/>
    <w:rsid w:val="00ED7C44"/>
    <w:rsid w:val="00EE0277"/>
    <w:rsid w:val="00EE2714"/>
    <w:rsid w:val="00EE2F0C"/>
    <w:rsid w:val="00EE3BC1"/>
    <w:rsid w:val="00EE3E00"/>
    <w:rsid w:val="00EE5DD2"/>
    <w:rsid w:val="00EE753D"/>
    <w:rsid w:val="00EF27A0"/>
    <w:rsid w:val="00EF2C5B"/>
    <w:rsid w:val="00EF4B29"/>
    <w:rsid w:val="00EF628D"/>
    <w:rsid w:val="00EF6B6D"/>
    <w:rsid w:val="00EF765E"/>
    <w:rsid w:val="00EF7A16"/>
    <w:rsid w:val="00F00A79"/>
    <w:rsid w:val="00F00E86"/>
    <w:rsid w:val="00F0275F"/>
    <w:rsid w:val="00F02BA2"/>
    <w:rsid w:val="00F03640"/>
    <w:rsid w:val="00F03813"/>
    <w:rsid w:val="00F050D5"/>
    <w:rsid w:val="00F07C1E"/>
    <w:rsid w:val="00F105DB"/>
    <w:rsid w:val="00F1104E"/>
    <w:rsid w:val="00F110F4"/>
    <w:rsid w:val="00F1148D"/>
    <w:rsid w:val="00F11E5A"/>
    <w:rsid w:val="00F11F31"/>
    <w:rsid w:val="00F132BC"/>
    <w:rsid w:val="00F13D80"/>
    <w:rsid w:val="00F1520F"/>
    <w:rsid w:val="00F16AAA"/>
    <w:rsid w:val="00F17411"/>
    <w:rsid w:val="00F17424"/>
    <w:rsid w:val="00F21161"/>
    <w:rsid w:val="00F21227"/>
    <w:rsid w:val="00F218EF"/>
    <w:rsid w:val="00F21BC7"/>
    <w:rsid w:val="00F23A57"/>
    <w:rsid w:val="00F24FCB"/>
    <w:rsid w:val="00F25BEE"/>
    <w:rsid w:val="00F266A2"/>
    <w:rsid w:val="00F31ED6"/>
    <w:rsid w:val="00F32058"/>
    <w:rsid w:val="00F32269"/>
    <w:rsid w:val="00F3271B"/>
    <w:rsid w:val="00F32A11"/>
    <w:rsid w:val="00F35A70"/>
    <w:rsid w:val="00F364EB"/>
    <w:rsid w:val="00F36EBD"/>
    <w:rsid w:val="00F3700F"/>
    <w:rsid w:val="00F406B7"/>
    <w:rsid w:val="00F42F18"/>
    <w:rsid w:val="00F43139"/>
    <w:rsid w:val="00F434DA"/>
    <w:rsid w:val="00F4369A"/>
    <w:rsid w:val="00F43CD3"/>
    <w:rsid w:val="00F45955"/>
    <w:rsid w:val="00F54629"/>
    <w:rsid w:val="00F54797"/>
    <w:rsid w:val="00F54FAE"/>
    <w:rsid w:val="00F5579B"/>
    <w:rsid w:val="00F56437"/>
    <w:rsid w:val="00F565D6"/>
    <w:rsid w:val="00F56A6F"/>
    <w:rsid w:val="00F5709C"/>
    <w:rsid w:val="00F57590"/>
    <w:rsid w:val="00F60150"/>
    <w:rsid w:val="00F6191A"/>
    <w:rsid w:val="00F61F92"/>
    <w:rsid w:val="00F63B1B"/>
    <w:rsid w:val="00F63CE5"/>
    <w:rsid w:val="00F64EF1"/>
    <w:rsid w:val="00F6587D"/>
    <w:rsid w:val="00F666AE"/>
    <w:rsid w:val="00F71526"/>
    <w:rsid w:val="00F71773"/>
    <w:rsid w:val="00F71EFF"/>
    <w:rsid w:val="00F73A3E"/>
    <w:rsid w:val="00F73E0B"/>
    <w:rsid w:val="00F7461D"/>
    <w:rsid w:val="00F82A04"/>
    <w:rsid w:val="00F85451"/>
    <w:rsid w:val="00F85C76"/>
    <w:rsid w:val="00F867D4"/>
    <w:rsid w:val="00F8765F"/>
    <w:rsid w:val="00F90767"/>
    <w:rsid w:val="00F90978"/>
    <w:rsid w:val="00F90B5A"/>
    <w:rsid w:val="00F91F7F"/>
    <w:rsid w:val="00F933DD"/>
    <w:rsid w:val="00F93E42"/>
    <w:rsid w:val="00F942D1"/>
    <w:rsid w:val="00F94B28"/>
    <w:rsid w:val="00F95514"/>
    <w:rsid w:val="00F960E1"/>
    <w:rsid w:val="00F97362"/>
    <w:rsid w:val="00F97BEB"/>
    <w:rsid w:val="00FA09C5"/>
    <w:rsid w:val="00FA0B58"/>
    <w:rsid w:val="00FA1C23"/>
    <w:rsid w:val="00FA3524"/>
    <w:rsid w:val="00FA4DA0"/>
    <w:rsid w:val="00FA4F74"/>
    <w:rsid w:val="00FA685B"/>
    <w:rsid w:val="00FA68E8"/>
    <w:rsid w:val="00FA7EE1"/>
    <w:rsid w:val="00FB0194"/>
    <w:rsid w:val="00FB0C01"/>
    <w:rsid w:val="00FB4337"/>
    <w:rsid w:val="00FB4784"/>
    <w:rsid w:val="00FB4C94"/>
    <w:rsid w:val="00FB520A"/>
    <w:rsid w:val="00FB6437"/>
    <w:rsid w:val="00FC0B63"/>
    <w:rsid w:val="00FC1823"/>
    <w:rsid w:val="00FC18F2"/>
    <w:rsid w:val="00FC2249"/>
    <w:rsid w:val="00FC2864"/>
    <w:rsid w:val="00FC39E5"/>
    <w:rsid w:val="00FC3A78"/>
    <w:rsid w:val="00FC44BF"/>
    <w:rsid w:val="00FC45FD"/>
    <w:rsid w:val="00FC677E"/>
    <w:rsid w:val="00FC76CB"/>
    <w:rsid w:val="00FD0CB7"/>
    <w:rsid w:val="00FD1005"/>
    <w:rsid w:val="00FD166E"/>
    <w:rsid w:val="00FD3380"/>
    <w:rsid w:val="00FD382C"/>
    <w:rsid w:val="00FD3F32"/>
    <w:rsid w:val="00FD410E"/>
    <w:rsid w:val="00FD5057"/>
    <w:rsid w:val="00FD57FA"/>
    <w:rsid w:val="00FD59A6"/>
    <w:rsid w:val="00FD690C"/>
    <w:rsid w:val="00FD6C75"/>
    <w:rsid w:val="00FD776F"/>
    <w:rsid w:val="00FD7ABF"/>
    <w:rsid w:val="00FE20C2"/>
    <w:rsid w:val="00FE28C7"/>
    <w:rsid w:val="00FE4034"/>
    <w:rsid w:val="00FE5D15"/>
    <w:rsid w:val="00FE71B3"/>
    <w:rsid w:val="00FE7296"/>
    <w:rsid w:val="00FF0079"/>
    <w:rsid w:val="00FF00C4"/>
    <w:rsid w:val="00FF0119"/>
    <w:rsid w:val="00FF214C"/>
    <w:rsid w:val="00FF309C"/>
    <w:rsid w:val="00FF3565"/>
    <w:rsid w:val="00FF42C5"/>
    <w:rsid w:val="00FF514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3673AC"/>
    <w:pPr>
      <w:jc w:val="both"/>
    </w:pPr>
    <w:rPr>
      <w:rFonts w:eastAsiaTheme="minorEastAsia"/>
      <w:sz w:val="24"/>
    </w:rPr>
  </w:style>
  <w:style w:type="paragraph" w:styleId="Nagwek1">
    <w:name w:val="heading 1"/>
    <w:basedOn w:val="Normalny"/>
    <w:next w:val="Normalny"/>
    <w:link w:val="Nagwek1Znak"/>
    <w:uiPriority w:val="99"/>
    <w:semiHidden/>
    <w:rsid w:val="003673AC"/>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3673AC"/>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3673AC"/>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3673AC"/>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3673AC"/>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3673AC"/>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3673AC"/>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3673AC"/>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3673AC"/>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3673AC"/>
    <w:rPr>
      <w:rFonts w:ascii="Tahoma" w:hAnsi="Tahoma" w:cs="Tahoma"/>
      <w:sz w:val="16"/>
      <w:szCs w:val="16"/>
    </w:rPr>
  </w:style>
  <w:style w:type="character" w:customStyle="1" w:styleId="TekstdymkaZnak">
    <w:name w:val="Tekst dymka Znak"/>
    <w:basedOn w:val="Domylnaczcionkaakapitu"/>
    <w:link w:val="Tekstdymka"/>
    <w:uiPriority w:val="99"/>
    <w:semiHidden/>
    <w:rsid w:val="003673AC"/>
    <w:rPr>
      <w:rFonts w:ascii="Tahoma" w:eastAsiaTheme="minorEastAsia" w:hAnsi="Tahoma" w:cs="Tahoma"/>
      <w:sz w:val="16"/>
      <w:szCs w:val="16"/>
    </w:rPr>
  </w:style>
  <w:style w:type="character" w:styleId="Tytuksiki">
    <w:name w:val="Book Title"/>
    <w:uiPriority w:val="99"/>
    <w:semiHidden/>
    <w:qFormat/>
    <w:rsid w:val="003673AC"/>
    <w:rPr>
      <w:i/>
      <w:iCs/>
      <w:smallCaps/>
      <w:spacing w:val="5"/>
    </w:rPr>
  </w:style>
  <w:style w:type="paragraph" w:customStyle="1" w:styleId="ECHRHeader">
    <w:name w:val="ECHR_Header"/>
    <w:aliases w:val="Ju_Header"/>
    <w:basedOn w:val="Nagwek"/>
    <w:uiPriority w:val="4"/>
    <w:qFormat/>
    <w:rsid w:val="003673AC"/>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3673AC"/>
    <w:pPr>
      <w:jc w:val="left"/>
    </w:pPr>
    <w:rPr>
      <w:sz w:val="8"/>
    </w:rPr>
  </w:style>
  <w:style w:type="character" w:styleId="Pogrubienie">
    <w:name w:val="Strong"/>
    <w:uiPriority w:val="99"/>
    <w:semiHidden/>
    <w:qFormat/>
    <w:rsid w:val="003673AC"/>
    <w:rPr>
      <w:b/>
      <w:bCs/>
    </w:rPr>
  </w:style>
  <w:style w:type="paragraph" w:styleId="Bezodstpw">
    <w:name w:val="No Spacing"/>
    <w:basedOn w:val="Normalny"/>
    <w:link w:val="BezodstpwZnak"/>
    <w:semiHidden/>
    <w:qFormat/>
    <w:rsid w:val="003673AC"/>
  </w:style>
  <w:style w:type="character" w:customStyle="1" w:styleId="BezodstpwZnak">
    <w:name w:val="Bez odstępów Znak"/>
    <w:basedOn w:val="Domylnaczcionkaakapitu"/>
    <w:link w:val="Bezodstpw"/>
    <w:semiHidden/>
    <w:rsid w:val="003673AC"/>
    <w:rPr>
      <w:rFonts w:eastAsiaTheme="minorEastAsia"/>
      <w:sz w:val="24"/>
    </w:rPr>
  </w:style>
  <w:style w:type="paragraph" w:customStyle="1" w:styleId="ECHRFooterLine">
    <w:name w:val="ECHR_Footer_Line"/>
    <w:aliases w:val="Footer_Line"/>
    <w:basedOn w:val="Normalny"/>
    <w:next w:val="ECHRFooter"/>
    <w:uiPriority w:val="57"/>
    <w:semiHidden/>
    <w:rsid w:val="003673AC"/>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3673AC"/>
    <w:pPr>
      <w:numPr>
        <w:numId w:val="13"/>
      </w:numPr>
      <w:jc w:val="left"/>
    </w:pPr>
    <w:rPr>
      <w:b/>
    </w:rPr>
  </w:style>
  <w:style w:type="paragraph" w:customStyle="1" w:styleId="OpiPara">
    <w:name w:val="Opi_Para"/>
    <w:basedOn w:val="ECHRPara"/>
    <w:uiPriority w:val="46"/>
    <w:qFormat/>
    <w:rsid w:val="003673AC"/>
  </w:style>
  <w:style w:type="paragraph" w:customStyle="1" w:styleId="JuParaSub">
    <w:name w:val="Ju_Para_Sub"/>
    <w:basedOn w:val="ECHRPara"/>
    <w:uiPriority w:val="13"/>
    <w:qFormat/>
    <w:rsid w:val="003673AC"/>
    <w:pPr>
      <w:ind w:left="284"/>
    </w:pPr>
  </w:style>
  <w:style w:type="paragraph" w:customStyle="1" w:styleId="ECHRTitleCentre3">
    <w:name w:val="ECHR_Title_Centre_3"/>
    <w:aliases w:val="Ju_H_Article"/>
    <w:basedOn w:val="Normalny"/>
    <w:next w:val="ECHRParaQuote"/>
    <w:uiPriority w:val="27"/>
    <w:qFormat/>
    <w:rsid w:val="003673AC"/>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3673AC"/>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semiHidden/>
    <w:qFormat/>
    <w:rsid w:val="003673AC"/>
  </w:style>
  <w:style w:type="paragraph" w:customStyle="1" w:styleId="OpiQuot">
    <w:name w:val="Opi_Quot"/>
    <w:basedOn w:val="ECHRParaQuote"/>
    <w:uiPriority w:val="48"/>
    <w:semiHidden/>
    <w:qFormat/>
    <w:rsid w:val="003673AC"/>
  </w:style>
  <w:style w:type="paragraph" w:customStyle="1" w:styleId="OpiQuotSub">
    <w:name w:val="Opi_Quot_Sub"/>
    <w:basedOn w:val="JuQuotSub"/>
    <w:uiPriority w:val="49"/>
    <w:semiHidden/>
    <w:qFormat/>
    <w:rsid w:val="003673AC"/>
  </w:style>
  <w:style w:type="paragraph" w:customStyle="1" w:styleId="ECHRTitleCentre2">
    <w:name w:val="ECHR_Title_Centre_2"/>
    <w:aliases w:val="Dec_H_Case"/>
    <w:basedOn w:val="Normalny"/>
    <w:next w:val="ECHRPara"/>
    <w:uiPriority w:val="8"/>
    <w:qFormat/>
    <w:rsid w:val="003673AC"/>
    <w:pPr>
      <w:spacing w:after="240"/>
      <w:jc w:val="center"/>
      <w:outlineLvl w:val="0"/>
    </w:pPr>
    <w:rPr>
      <w:rFonts w:asciiTheme="majorHAnsi" w:hAnsiTheme="majorHAnsi"/>
    </w:rPr>
  </w:style>
  <w:style w:type="paragraph" w:customStyle="1" w:styleId="JuTitle">
    <w:name w:val="Ju_Title"/>
    <w:basedOn w:val="Normalny"/>
    <w:next w:val="ECHRPara"/>
    <w:uiPriority w:val="3"/>
    <w:qFormat/>
    <w:rsid w:val="003673AC"/>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3673AC"/>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3673AC"/>
    <w:rPr>
      <w:rFonts w:asciiTheme="majorHAnsi" w:eastAsiaTheme="majorEastAsia" w:hAnsiTheme="majorHAnsi" w:cstheme="majorBidi"/>
      <w:spacing w:val="5"/>
      <w:sz w:val="52"/>
      <w:szCs w:val="52"/>
      <w:lang w:bidi="en-US"/>
    </w:rPr>
  </w:style>
  <w:style w:type="paragraph" w:customStyle="1" w:styleId="ECHRHeading4">
    <w:name w:val="ECHR_Heading_4"/>
    <w:aliases w:val="Ju_H_a"/>
    <w:basedOn w:val="Nagwek4"/>
    <w:next w:val="ECHRPara"/>
    <w:uiPriority w:val="22"/>
    <w:qFormat/>
    <w:rsid w:val="003673AC"/>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3673AC"/>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3673AC"/>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3673AC"/>
    <w:pPr>
      <w:keepNext/>
      <w:keepLines/>
      <w:spacing w:before="240" w:after="120"/>
      <w:ind w:left="1236"/>
    </w:pPr>
    <w:rPr>
      <w:sz w:val="20"/>
    </w:rPr>
  </w:style>
  <w:style w:type="paragraph" w:customStyle="1" w:styleId="ECHRDecisionBody">
    <w:name w:val="ECHR_Decision_Body"/>
    <w:aliases w:val="Ju_Judges"/>
    <w:basedOn w:val="Normalny"/>
    <w:uiPriority w:val="11"/>
    <w:qFormat/>
    <w:rsid w:val="003673AC"/>
    <w:pPr>
      <w:tabs>
        <w:tab w:val="left" w:pos="567"/>
        <w:tab w:val="left" w:pos="1134"/>
      </w:tabs>
      <w:jc w:val="left"/>
    </w:pPr>
  </w:style>
  <w:style w:type="paragraph" w:customStyle="1" w:styleId="JuQuotSub">
    <w:name w:val="Ju_Quot_Sub"/>
    <w:basedOn w:val="ECHRParaQuote"/>
    <w:uiPriority w:val="15"/>
    <w:qFormat/>
    <w:rsid w:val="003673AC"/>
    <w:pPr>
      <w:ind w:left="567"/>
    </w:pPr>
  </w:style>
  <w:style w:type="paragraph" w:customStyle="1" w:styleId="JuInitialled">
    <w:name w:val="Ju_Initialled"/>
    <w:basedOn w:val="Normalny"/>
    <w:uiPriority w:val="31"/>
    <w:qFormat/>
    <w:rsid w:val="003673AC"/>
    <w:pPr>
      <w:tabs>
        <w:tab w:val="center" w:pos="6407"/>
      </w:tabs>
      <w:spacing w:before="720"/>
      <w:jc w:val="right"/>
    </w:pPr>
  </w:style>
  <w:style w:type="paragraph" w:customStyle="1" w:styleId="OpiHA">
    <w:name w:val="Opi_H_A"/>
    <w:basedOn w:val="ECHRHeading1"/>
    <w:next w:val="OpiPara"/>
    <w:uiPriority w:val="41"/>
    <w:semiHidden/>
    <w:qFormat/>
    <w:rsid w:val="003673AC"/>
    <w:pPr>
      <w:tabs>
        <w:tab w:val="clear" w:pos="357"/>
      </w:tabs>
      <w:outlineLvl w:val="1"/>
    </w:pPr>
    <w:rPr>
      <w:b/>
    </w:rPr>
  </w:style>
  <w:style w:type="paragraph" w:styleId="Nagwek">
    <w:name w:val="header"/>
    <w:basedOn w:val="Normalny"/>
    <w:link w:val="NagwekZnak"/>
    <w:uiPriority w:val="57"/>
    <w:semiHidden/>
    <w:rsid w:val="003673AC"/>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3673AC"/>
    <w:rPr>
      <w:sz w:val="24"/>
    </w:rPr>
  </w:style>
  <w:style w:type="character" w:customStyle="1" w:styleId="Nagwek1Znak">
    <w:name w:val="Nagłówek 1 Znak"/>
    <w:basedOn w:val="Domylnaczcionkaakapitu"/>
    <w:link w:val="Nagwek1"/>
    <w:uiPriority w:val="99"/>
    <w:semiHidden/>
    <w:rsid w:val="003673AC"/>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3673AC"/>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3673AC"/>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3673AC"/>
    <w:rPr>
      <w:rFonts w:asciiTheme="majorHAnsi" w:eastAsiaTheme="majorEastAsia" w:hAnsiTheme="majorHAnsi" w:cstheme="majorBidi"/>
      <w:b/>
      <w:bCs/>
      <w:color w:val="4D4D4D"/>
      <w:sz w:val="26"/>
      <w:szCs w:val="26"/>
    </w:rPr>
  </w:style>
  <w:style w:type="paragraph" w:customStyle="1" w:styleId="ECHRHeading3">
    <w:name w:val="ECHR_Heading_3"/>
    <w:aliases w:val="Ju_H_1,Ju_H_1."/>
    <w:basedOn w:val="Nagwek3"/>
    <w:next w:val="ECHRPara"/>
    <w:uiPriority w:val="21"/>
    <w:qFormat/>
    <w:rsid w:val="003673AC"/>
    <w:pPr>
      <w:keepNext/>
      <w:keepLines/>
      <w:tabs>
        <w:tab w:val="left" w:pos="731"/>
      </w:tabs>
      <w:spacing w:before="240" w:after="120" w:line="240" w:lineRule="auto"/>
      <w:ind w:left="732" w:hanging="301"/>
    </w:pPr>
    <w:rPr>
      <w:b w:val="0"/>
      <w:i/>
      <w:color w:val="auto"/>
    </w:rPr>
  </w:style>
  <w:style w:type="character" w:customStyle="1" w:styleId="JUNAMES">
    <w:name w:val="JU_NAMES"/>
    <w:uiPriority w:val="17"/>
    <w:qFormat/>
    <w:rsid w:val="003673AC"/>
    <w:rPr>
      <w:caps w:val="0"/>
      <w:smallCaps/>
    </w:rPr>
  </w:style>
  <w:style w:type="character" w:customStyle="1" w:styleId="Nagwek3Znak">
    <w:name w:val="Nagłówek 3 Znak"/>
    <w:basedOn w:val="Domylnaczcionkaakapitu"/>
    <w:link w:val="Nagwek3"/>
    <w:uiPriority w:val="99"/>
    <w:semiHidden/>
    <w:rsid w:val="003673AC"/>
    <w:rPr>
      <w:rFonts w:asciiTheme="majorHAnsi" w:eastAsiaTheme="majorEastAsia" w:hAnsiTheme="majorHAnsi" w:cstheme="majorBidi"/>
      <w:b/>
      <w:bCs/>
      <w:color w:val="5F5F5F"/>
      <w:sz w:val="24"/>
    </w:rPr>
  </w:style>
  <w:style w:type="paragraph" w:customStyle="1" w:styleId="ECHRPara">
    <w:name w:val="ECHR_Para"/>
    <w:aliases w:val="Ju_Para"/>
    <w:basedOn w:val="Normalny"/>
    <w:link w:val="ECHRParaChar"/>
    <w:uiPriority w:val="12"/>
    <w:qFormat/>
    <w:rsid w:val="003673AC"/>
    <w:pPr>
      <w:ind w:firstLine="284"/>
    </w:pPr>
  </w:style>
  <w:style w:type="character" w:customStyle="1" w:styleId="Nagwek4Znak">
    <w:name w:val="Nagłówek 4 Znak"/>
    <w:basedOn w:val="Domylnaczcionkaakapitu"/>
    <w:link w:val="Nagwek4"/>
    <w:uiPriority w:val="99"/>
    <w:semiHidden/>
    <w:rsid w:val="003673AC"/>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3673AC"/>
    <w:rPr>
      <w:rFonts w:asciiTheme="majorHAnsi" w:eastAsiaTheme="majorEastAsia" w:hAnsiTheme="majorHAnsi" w:cstheme="majorBidi"/>
      <w:b/>
      <w:bCs/>
      <w:color w:val="808080"/>
      <w:sz w:val="24"/>
    </w:rPr>
  </w:style>
  <w:style w:type="character" w:styleId="Wyrnieniedelikatne">
    <w:name w:val="Subtle Emphasis"/>
    <w:uiPriority w:val="99"/>
    <w:semiHidden/>
    <w:qFormat/>
    <w:rsid w:val="003673AC"/>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3673AC"/>
    <w:pPr>
      <w:keepNext/>
      <w:keepLines/>
      <w:spacing w:before="720" w:after="240"/>
      <w:outlineLvl w:val="0"/>
    </w:pPr>
    <w:rPr>
      <w:rFonts w:asciiTheme="majorHAnsi" w:hAnsiTheme="majorHAnsi"/>
      <w:sz w:val="28"/>
    </w:rPr>
  </w:style>
  <w:style w:type="character" w:styleId="Uwydatnienie">
    <w:name w:val="Emphasis"/>
    <w:uiPriority w:val="99"/>
    <w:semiHidden/>
    <w:qFormat/>
    <w:rsid w:val="003673AC"/>
    <w:rPr>
      <w:b/>
      <w:bCs/>
      <w:i/>
      <w:iCs/>
      <w:spacing w:val="10"/>
      <w:bdr w:val="none" w:sz="0" w:space="0" w:color="auto"/>
      <w:shd w:val="clear" w:color="auto" w:fill="auto"/>
    </w:rPr>
  </w:style>
  <w:style w:type="paragraph" w:styleId="Stopka">
    <w:name w:val="footer"/>
    <w:basedOn w:val="Normalny"/>
    <w:link w:val="StopkaZnak"/>
    <w:uiPriority w:val="57"/>
    <w:semiHidden/>
    <w:rsid w:val="003673AC"/>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3673AC"/>
    <w:rPr>
      <w:sz w:val="24"/>
    </w:rPr>
  </w:style>
  <w:style w:type="character" w:styleId="Odwoanieprzypisudolnego">
    <w:name w:val="footnote reference"/>
    <w:basedOn w:val="Domylnaczcionkaakapitu"/>
    <w:uiPriority w:val="99"/>
    <w:semiHidden/>
    <w:rsid w:val="003673AC"/>
    <w:rPr>
      <w:vertAlign w:val="superscript"/>
    </w:rPr>
  </w:style>
  <w:style w:type="paragraph" w:styleId="Tekstprzypisudolnego">
    <w:name w:val="footnote text"/>
    <w:basedOn w:val="Normalny"/>
    <w:link w:val="TekstprzypisudolnegoZnak"/>
    <w:uiPriority w:val="99"/>
    <w:semiHidden/>
    <w:rsid w:val="003673AC"/>
    <w:rPr>
      <w:sz w:val="20"/>
      <w:szCs w:val="20"/>
    </w:rPr>
  </w:style>
  <w:style w:type="character" w:customStyle="1" w:styleId="TekstprzypisudolnegoZnak">
    <w:name w:val="Tekst przypisu dolnego Znak"/>
    <w:basedOn w:val="Domylnaczcionkaakapitu"/>
    <w:link w:val="Tekstprzypisudolnego"/>
    <w:uiPriority w:val="99"/>
    <w:semiHidden/>
    <w:rsid w:val="003673AC"/>
    <w:rPr>
      <w:rFonts w:eastAsiaTheme="minorEastAsia"/>
      <w:sz w:val="20"/>
      <w:szCs w:val="20"/>
    </w:rPr>
  </w:style>
  <w:style w:type="character" w:customStyle="1" w:styleId="Nagwek6Znak">
    <w:name w:val="Nagłówek 6 Znak"/>
    <w:basedOn w:val="Domylnaczcionkaakapitu"/>
    <w:link w:val="Nagwek6"/>
    <w:uiPriority w:val="99"/>
    <w:semiHidden/>
    <w:rsid w:val="003673AC"/>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3673AC"/>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rsid w:val="003673AC"/>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3673AC"/>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3673AC"/>
    <w:rPr>
      <w:color w:val="0072BC" w:themeColor="hyperlink"/>
      <w:u w:val="single"/>
    </w:rPr>
  </w:style>
  <w:style w:type="character" w:styleId="Wyrnienieintensywne">
    <w:name w:val="Intense Emphasis"/>
    <w:uiPriority w:val="99"/>
    <w:semiHidden/>
    <w:qFormat/>
    <w:rsid w:val="003673AC"/>
    <w:rPr>
      <w:b/>
      <w:bCs/>
    </w:rPr>
  </w:style>
  <w:style w:type="paragraph" w:styleId="Cytatintensywny">
    <w:name w:val="Intense Quote"/>
    <w:basedOn w:val="Normalny"/>
    <w:next w:val="Normalny"/>
    <w:link w:val="CytatintensywnyZnak"/>
    <w:uiPriority w:val="99"/>
    <w:semiHidden/>
    <w:qFormat/>
    <w:rsid w:val="003673AC"/>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3673AC"/>
    <w:rPr>
      <w:rFonts w:eastAsiaTheme="minorEastAsia"/>
      <w:b/>
      <w:bCs/>
      <w:i/>
      <w:iCs/>
      <w:sz w:val="24"/>
      <w:lang w:bidi="en-US"/>
    </w:rPr>
  </w:style>
  <w:style w:type="character" w:styleId="Odwoanieintensywne">
    <w:name w:val="Intense Reference"/>
    <w:uiPriority w:val="99"/>
    <w:semiHidden/>
    <w:qFormat/>
    <w:rsid w:val="003673AC"/>
    <w:rPr>
      <w:smallCaps/>
      <w:spacing w:val="5"/>
      <w:u w:val="single"/>
    </w:rPr>
  </w:style>
  <w:style w:type="paragraph" w:styleId="Akapitzlist">
    <w:name w:val="List Paragraph"/>
    <w:basedOn w:val="Normalny"/>
    <w:uiPriority w:val="99"/>
    <w:semiHidden/>
    <w:qFormat/>
    <w:rsid w:val="003673AC"/>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3673AC"/>
    <w:pPr>
      <w:spacing w:before="200"/>
      <w:ind w:left="360" w:right="360"/>
    </w:pPr>
    <w:rPr>
      <w:i/>
      <w:iCs/>
      <w:lang w:bidi="en-US"/>
    </w:rPr>
  </w:style>
  <w:style w:type="character" w:customStyle="1" w:styleId="CytatZnak">
    <w:name w:val="Cytat Znak"/>
    <w:basedOn w:val="Domylnaczcionkaakapitu"/>
    <w:link w:val="Cytat"/>
    <w:uiPriority w:val="99"/>
    <w:semiHidden/>
    <w:rsid w:val="003673AC"/>
    <w:rPr>
      <w:rFonts w:eastAsiaTheme="minorEastAsia"/>
      <w:i/>
      <w:iCs/>
      <w:sz w:val="24"/>
      <w:lang w:bidi="en-US"/>
    </w:rPr>
  </w:style>
  <w:style w:type="character" w:styleId="Odwoaniedelikatne">
    <w:name w:val="Subtle Reference"/>
    <w:uiPriority w:val="99"/>
    <w:semiHidden/>
    <w:qFormat/>
    <w:rsid w:val="003673AC"/>
    <w:rPr>
      <w:smallCaps/>
    </w:rPr>
  </w:style>
  <w:style w:type="table" w:styleId="Tabela-Siatka">
    <w:name w:val="Table Grid"/>
    <w:basedOn w:val="Standardowy"/>
    <w:uiPriority w:val="59"/>
    <w:rsid w:val="003673AC"/>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3673AC"/>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3673AC"/>
    <w:pPr>
      <w:spacing w:after="60"/>
      <w:ind w:left="680" w:right="340" w:hanging="340"/>
    </w:pPr>
  </w:style>
  <w:style w:type="paragraph" w:styleId="Spistreci3">
    <w:name w:val="toc 3"/>
    <w:basedOn w:val="Normalny"/>
    <w:next w:val="Normalny"/>
    <w:autoRedefine/>
    <w:uiPriority w:val="99"/>
    <w:semiHidden/>
    <w:rsid w:val="003673AC"/>
    <w:pPr>
      <w:spacing w:after="60"/>
      <w:ind w:left="1020" w:right="340" w:hanging="340"/>
    </w:pPr>
  </w:style>
  <w:style w:type="paragraph" w:styleId="Spistreci4">
    <w:name w:val="toc 4"/>
    <w:basedOn w:val="Normalny"/>
    <w:next w:val="Normalny"/>
    <w:autoRedefine/>
    <w:uiPriority w:val="99"/>
    <w:semiHidden/>
    <w:rsid w:val="003673AC"/>
    <w:pPr>
      <w:tabs>
        <w:tab w:val="right" w:leader="dot" w:pos="9017"/>
      </w:tabs>
      <w:spacing w:after="60"/>
      <w:ind w:left="1361" w:right="340" w:hanging="340"/>
    </w:pPr>
  </w:style>
  <w:style w:type="paragraph" w:styleId="Spistreci5">
    <w:name w:val="toc 5"/>
    <w:basedOn w:val="Normalny"/>
    <w:next w:val="Normalny"/>
    <w:autoRedefine/>
    <w:uiPriority w:val="99"/>
    <w:semiHidden/>
    <w:rsid w:val="003673AC"/>
    <w:pPr>
      <w:spacing w:after="60"/>
      <w:ind w:left="1701" w:right="340" w:hanging="340"/>
    </w:pPr>
  </w:style>
  <w:style w:type="paragraph" w:styleId="Nagwekspisutreci">
    <w:name w:val="TOC Heading"/>
    <w:basedOn w:val="Nagwek1"/>
    <w:next w:val="Normalny"/>
    <w:uiPriority w:val="99"/>
    <w:semiHidden/>
    <w:qFormat/>
    <w:rsid w:val="003673AC"/>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3673AC"/>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Para_Quote"/>
    <w:basedOn w:val="Normalny"/>
    <w:uiPriority w:val="14"/>
    <w:qFormat/>
    <w:rsid w:val="003673AC"/>
    <w:pPr>
      <w:spacing w:before="120" w:after="120"/>
      <w:ind w:left="425" w:firstLine="142"/>
    </w:pPr>
    <w:rPr>
      <w:sz w:val="20"/>
    </w:r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3673AC"/>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JuNames0">
    <w:name w:val="Ju_Names"/>
    <w:rsid w:val="002E3260"/>
    <w:rPr>
      <w:rFonts w:ascii="Times New Roman" w:hAnsi="Times New Roman" w:cs="Times New Roman"/>
      <w:smallCaps/>
    </w:rPr>
  </w:style>
  <w:style w:type="paragraph" w:customStyle="1" w:styleId="JuSigned">
    <w:name w:val="Ju_Signed"/>
    <w:basedOn w:val="Normalny"/>
    <w:next w:val="JuParaLast"/>
    <w:uiPriority w:val="32"/>
    <w:qFormat/>
    <w:rsid w:val="003673AC"/>
    <w:pPr>
      <w:tabs>
        <w:tab w:val="center" w:pos="851"/>
        <w:tab w:val="center" w:pos="6407"/>
      </w:tabs>
      <w:spacing w:before="720"/>
      <w:jc w:val="left"/>
    </w:pPr>
  </w:style>
  <w:style w:type="paragraph" w:customStyle="1" w:styleId="JuParaLast">
    <w:name w:val="Ju_Para_Last"/>
    <w:basedOn w:val="Normalny"/>
    <w:next w:val="ECHRPara"/>
    <w:uiPriority w:val="30"/>
    <w:qFormat/>
    <w:rsid w:val="003673AC"/>
    <w:pPr>
      <w:keepNext/>
      <w:keepLines/>
      <w:spacing w:before="240"/>
      <w:ind w:firstLine="284"/>
    </w:pPr>
  </w:style>
  <w:style w:type="paragraph" w:customStyle="1" w:styleId="JuCase">
    <w:name w:val="Ju_Case"/>
    <w:basedOn w:val="Normalny"/>
    <w:next w:val="ECHRPara"/>
    <w:uiPriority w:val="10"/>
    <w:rsid w:val="003673AC"/>
    <w:pPr>
      <w:ind w:firstLine="284"/>
    </w:pPr>
    <w:rPr>
      <w:b/>
    </w:rPr>
  </w:style>
  <w:style w:type="paragraph" w:customStyle="1" w:styleId="JuList">
    <w:name w:val="Ju_List"/>
    <w:basedOn w:val="Normalny"/>
    <w:uiPriority w:val="28"/>
    <w:qFormat/>
    <w:rsid w:val="003673AC"/>
    <w:pPr>
      <w:ind w:left="340" w:hanging="340"/>
    </w:pPr>
  </w:style>
  <w:style w:type="paragraph" w:styleId="Tekstkomentarza">
    <w:name w:val="annotation text"/>
    <w:basedOn w:val="Normalny"/>
    <w:link w:val="TekstkomentarzaZnak"/>
    <w:uiPriority w:val="99"/>
    <w:semiHidden/>
    <w:rsid w:val="002E3260"/>
    <w:rPr>
      <w:sz w:val="20"/>
      <w:szCs w:val="20"/>
    </w:rPr>
  </w:style>
  <w:style w:type="character" w:customStyle="1" w:styleId="TekstkomentarzaZnak">
    <w:name w:val="Tekst komentarza Znak"/>
    <w:basedOn w:val="Domylnaczcionkaakapitu"/>
    <w:link w:val="Tekstkomentarza"/>
    <w:uiPriority w:val="99"/>
    <w:semiHidden/>
    <w:rsid w:val="002E3260"/>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2E3260"/>
    <w:rPr>
      <w:b/>
      <w:bCs/>
      <w:szCs w:val="22"/>
    </w:rPr>
  </w:style>
  <w:style w:type="character" w:customStyle="1" w:styleId="TematkomentarzaZnak">
    <w:name w:val="Temat komentarza Znak"/>
    <w:basedOn w:val="TekstkomentarzaZnak"/>
    <w:link w:val="Tematkomentarza"/>
    <w:uiPriority w:val="99"/>
    <w:semiHidden/>
    <w:rsid w:val="002E3260"/>
    <w:rPr>
      <w:rFonts w:eastAsiaTheme="minorEastAsia"/>
      <w:b/>
      <w:bCs/>
      <w:sz w:val="20"/>
      <w:szCs w:val="20"/>
    </w:rPr>
  </w:style>
  <w:style w:type="paragraph" w:customStyle="1" w:styleId="JuCourt">
    <w:name w:val="Ju_Court"/>
    <w:basedOn w:val="Normalny"/>
    <w:next w:val="Normalny"/>
    <w:uiPriority w:val="16"/>
    <w:qFormat/>
    <w:rsid w:val="003673AC"/>
    <w:pPr>
      <w:tabs>
        <w:tab w:val="left" w:pos="907"/>
        <w:tab w:val="left" w:pos="1701"/>
        <w:tab w:val="right" w:pos="7371"/>
      </w:tabs>
      <w:spacing w:before="240"/>
      <w:ind w:left="397" w:hanging="397"/>
      <w:jc w:val="left"/>
    </w:pPr>
    <w:rPr>
      <w:lang w:bidi="en-US"/>
    </w:rPr>
  </w:style>
  <w:style w:type="character" w:styleId="Numerstrony">
    <w:name w:val="page number"/>
    <w:uiPriority w:val="99"/>
    <w:semiHidden/>
    <w:rsid w:val="002E3260"/>
    <w:rPr>
      <w:rFonts w:ascii="Times New Roman" w:hAnsi="Times New Roman" w:cs="Times New Roman"/>
      <w:sz w:val="18"/>
    </w:rPr>
  </w:style>
  <w:style w:type="paragraph" w:customStyle="1" w:styleId="JuLista">
    <w:name w:val="Ju_List_a"/>
    <w:basedOn w:val="JuList"/>
    <w:uiPriority w:val="28"/>
    <w:qFormat/>
    <w:rsid w:val="003673AC"/>
    <w:pPr>
      <w:ind w:left="346" w:firstLine="0"/>
    </w:pPr>
  </w:style>
  <w:style w:type="paragraph" w:customStyle="1" w:styleId="JuListi">
    <w:name w:val="Ju_List_i"/>
    <w:basedOn w:val="Normalny"/>
    <w:next w:val="JuLista"/>
    <w:uiPriority w:val="28"/>
    <w:qFormat/>
    <w:rsid w:val="003673AC"/>
    <w:pPr>
      <w:ind w:left="794"/>
    </w:pPr>
  </w:style>
  <w:style w:type="character" w:styleId="Odwoaniedokomentarza">
    <w:name w:val="annotation reference"/>
    <w:uiPriority w:val="99"/>
    <w:semiHidden/>
    <w:rsid w:val="002E3260"/>
    <w:rPr>
      <w:sz w:val="16"/>
    </w:rPr>
  </w:style>
  <w:style w:type="character" w:customStyle="1" w:styleId="JuITMark">
    <w:name w:val="Ju_ITMark"/>
    <w:basedOn w:val="Domylnaczcionkaakapitu"/>
    <w:uiPriority w:val="38"/>
    <w:qFormat/>
    <w:rsid w:val="003673AC"/>
    <w:rPr>
      <w:vanish w:val="0"/>
      <w:color w:val="auto"/>
      <w:sz w:val="14"/>
    </w:rPr>
  </w:style>
  <w:style w:type="character" w:styleId="Odwoanieprzypisukocowego">
    <w:name w:val="endnote reference"/>
    <w:uiPriority w:val="99"/>
    <w:semiHidden/>
    <w:rsid w:val="002E3260"/>
    <w:rPr>
      <w:rFonts w:ascii="Times New Roman" w:hAnsi="Times New Roman" w:cs="Times New Roman"/>
      <w:vertAlign w:val="superscript"/>
    </w:rPr>
  </w:style>
  <w:style w:type="paragraph" w:styleId="Tekstprzypisukocowego">
    <w:name w:val="endnote text"/>
    <w:basedOn w:val="Normalny"/>
    <w:link w:val="TekstprzypisukocowegoZnak"/>
    <w:uiPriority w:val="99"/>
    <w:semiHidden/>
    <w:rsid w:val="002E3260"/>
    <w:rPr>
      <w:sz w:val="20"/>
    </w:rPr>
  </w:style>
  <w:style w:type="character" w:customStyle="1" w:styleId="TekstprzypisukocowegoZnak">
    <w:name w:val="Tekst przypisu końcowego Znak"/>
    <w:basedOn w:val="Domylnaczcionkaakapitu"/>
    <w:link w:val="Tekstprzypisukocowego"/>
    <w:uiPriority w:val="99"/>
    <w:semiHidden/>
    <w:rsid w:val="002E3260"/>
    <w:rPr>
      <w:rFonts w:eastAsiaTheme="minorEastAsia"/>
      <w:sz w:val="20"/>
    </w:rPr>
  </w:style>
  <w:style w:type="character" w:styleId="UyteHipercze">
    <w:name w:val="FollowedHyperlink"/>
    <w:uiPriority w:val="99"/>
    <w:semiHidden/>
    <w:rsid w:val="002E3260"/>
    <w:rPr>
      <w:rFonts w:ascii="Times New Roman" w:hAnsi="Times New Roman" w:cs="Times New Roman"/>
      <w:color w:val="800080"/>
      <w:u w:val="single"/>
    </w:rPr>
  </w:style>
  <w:style w:type="paragraph" w:styleId="Mapadokumentu">
    <w:name w:val="Document Map"/>
    <w:basedOn w:val="Normalny"/>
    <w:link w:val="MapadokumentuZnak"/>
    <w:uiPriority w:val="99"/>
    <w:semiHidden/>
    <w:rsid w:val="002E3260"/>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2E3260"/>
    <w:rPr>
      <w:rFonts w:ascii="Tahoma" w:eastAsiaTheme="minorEastAsia" w:hAnsi="Tahoma" w:cs="Tahoma"/>
      <w:sz w:val="20"/>
      <w:shd w:val="clear" w:color="auto" w:fill="000080"/>
    </w:rPr>
  </w:style>
  <w:style w:type="paragraph" w:styleId="Listapunktowana">
    <w:name w:val="List Bullet"/>
    <w:basedOn w:val="Normalny"/>
    <w:uiPriority w:val="99"/>
    <w:semiHidden/>
    <w:rsid w:val="002E3260"/>
    <w:pPr>
      <w:numPr>
        <w:numId w:val="1"/>
      </w:numPr>
    </w:pPr>
  </w:style>
  <w:style w:type="paragraph" w:styleId="Podtytu">
    <w:name w:val="Subtitle"/>
    <w:basedOn w:val="Normalny"/>
    <w:next w:val="Normalny"/>
    <w:link w:val="PodtytuZnak"/>
    <w:uiPriority w:val="99"/>
    <w:semiHidden/>
    <w:qFormat/>
    <w:rsid w:val="003673AC"/>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3673AC"/>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2E3260"/>
    <w:pPr>
      <w:numPr>
        <w:numId w:val="10"/>
      </w:numPr>
    </w:pPr>
  </w:style>
  <w:style w:type="numbering" w:styleId="1ai">
    <w:name w:val="Outline List 1"/>
    <w:basedOn w:val="Bezlisty"/>
    <w:uiPriority w:val="99"/>
    <w:semiHidden/>
    <w:rsid w:val="002E3260"/>
    <w:pPr>
      <w:numPr>
        <w:numId w:val="11"/>
      </w:numPr>
    </w:pPr>
  </w:style>
  <w:style w:type="numbering" w:styleId="Artykusekcja">
    <w:name w:val="Outline List 3"/>
    <w:basedOn w:val="Bezlisty"/>
    <w:uiPriority w:val="99"/>
    <w:semiHidden/>
    <w:rsid w:val="002E3260"/>
    <w:pPr>
      <w:numPr>
        <w:numId w:val="12"/>
      </w:numPr>
    </w:pPr>
  </w:style>
  <w:style w:type="paragraph" w:styleId="Bibliografia">
    <w:name w:val="Bibliography"/>
    <w:basedOn w:val="Normalny"/>
    <w:next w:val="Normalny"/>
    <w:uiPriority w:val="99"/>
    <w:semiHidden/>
    <w:unhideWhenUsed/>
    <w:rsid w:val="002E3260"/>
  </w:style>
  <w:style w:type="paragraph" w:styleId="Tekstblokowy">
    <w:name w:val="Block Text"/>
    <w:basedOn w:val="Normalny"/>
    <w:uiPriority w:val="99"/>
    <w:semiHidden/>
    <w:rsid w:val="002E3260"/>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Tekstpodstawowy">
    <w:name w:val="Body Text"/>
    <w:basedOn w:val="Normalny"/>
    <w:link w:val="TekstpodstawowyZnak"/>
    <w:uiPriority w:val="99"/>
    <w:semiHidden/>
    <w:rsid w:val="002E3260"/>
    <w:pPr>
      <w:spacing w:after="120"/>
    </w:pPr>
  </w:style>
  <w:style w:type="character" w:customStyle="1" w:styleId="TekstpodstawowyZnak">
    <w:name w:val="Tekst podstawowy Znak"/>
    <w:basedOn w:val="Domylnaczcionkaakapitu"/>
    <w:link w:val="Tekstpodstawowy"/>
    <w:uiPriority w:val="99"/>
    <w:semiHidden/>
    <w:rsid w:val="002E3260"/>
    <w:rPr>
      <w:rFonts w:eastAsiaTheme="minorEastAsia"/>
      <w:sz w:val="24"/>
    </w:rPr>
  </w:style>
  <w:style w:type="paragraph" w:styleId="Tekstpodstawowy2">
    <w:name w:val="Body Text 2"/>
    <w:basedOn w:val="Normalny"/>
    <w:link w:val="Tekstpodstawowy2Znak"/>
    <w:uiPriority w:val="99"/>
    <w:semiHidden/>
    <w:rsid w:val="002E3260"/>
    <w:pPr>
      <w:spacing w:after="120" w:line="480" w:lineRule="auto"/>
    </w:pPr>
  </w:style>
  <w:style w:type="character" w:customStyle="1" w:styleId="Tekstpodstawowy2Znak">
    <w:name w:val="Tekst podstawowy 2 Znak"/>
    <w:basedOn w:val="Domylnaczcionkaakapitu"/>
    <w:link w:val="Tekstpodstawowy2"/>
    <w:uiPriority w:val="99"/>
    <w:semiHidden/>
    <w:rsid w:val="002E3260"/>
    <w:rPr>
      <w:rFonts w:eastAsiaTheme="minorEastAsia"/>
      <w:sz w:val="24"/>
    </w:rPr>
  </w:style>
  <w:style w:type="paragraph" w:styleId="Tekstpodstawowy3">
    <w:name w:val="Body Text 3"/>
    <w:basedOn w:val="Normalny"/>
    <w:link w:val="Tekstpodstawowy3Znak"/>
    <w:uiPriority w:val="99"/>
    <w:semiHidden/>
    <w:rsid w:val="002E3260"/>
    <w:pPr>
      <w:spacing w:after="120"/>
    </w:pPr>
    <w:rPr>
      <w:sz w:val="16"/>
      <w:szCs w:val="16"/>
    </w:rPr>
  </w:style>
  <w:style w:type="character" w:customStyle="1" w:styleId="Tekstpodstawowy3Znak">
    <w:name w:val="Tekst podstawowy 3 Znak"/>
    <w:basedOn w:val="Domylnaczcionkaakapitu"/>
    <w:link w:val="Tekstpodstawowy3"/>
    <w:uiPriority w:val="99"/>
    <w:semiHidden/>
    <w:rsid w:val="002E3260"/>
    <w:rPr>
      <w:rFonts w:eastAsiaTheme="minorEastAsia"/>
      <w:sz w:val="16"/>
      <w:szCs w:val="16"/>
    </w:rPr>
  </w:style>
  <w:style w:type="paragraph" w:styleId="Tekstpodstawowyzwciciem">
    <w:name w:val="Body Text First Indent"/>
    <w:basedOn w:val="Tekstpodstawowy"/>
    <w:link w:val="TekstpodstawowyzwciciemZnak"/>
    <w:uiPriority w:val="99"/>
    <w:semiHidden/>
    <w:rsid w:val="002E3260"/>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2E3260"/>
    <w:rPr>
      <w:rFonts w:eastAsiaTheme="minorEastAsia"/>
      <w:sz w:val="24"/>
    </w:rPr>
  </w:style>
  <w:style w:type="paragraph" w:styleId="Tekstpodstawowywcity">
    <w:name w:val="Body Text Indent"/>
    <w:basedOn w:val="Normalny"/>
    <w:link w:val="TekstpodstawowywcityZnak"/>
    <w:uiPriority w:val="99"/>
    <w:semiHidden/>
    <w:rsid w:val="002E3260"/>
    <w:pPr>
      <w:spacing w:after="120"/>
      <w:ind w:left="283"/>
    </w:pPr>
  </w:style>
  <w:style w:type="character" w:customStyle="1" w:styleId="TekstpodstawowywcityZnak">
    <w:name w:val="Tekst podstawowy wcięty Znak"/>
    <w:basedOn w:val="Domylnaczcionkaakapitu"/>
    <w:link w:val="Tekstpodstawowywcity"/>
    <w:uiPriority w:val="99"/>
    <w:semiHidden/>
    <w:rsid w:val="002E3260"/>
    <w:rPr>
      <w:rFonts w:eastAsiaTheme="minorEastAsia"/>
      <w:sz w:val="24"/>
    </w:rPr>
  </w:style>
  <w:style w:type="paragraph" w:styleId="Tekstpodstawowyzwciciem2">
    <w:name w:val="Body Text First Indent 2"/>
    <w:basedOn w:val="Tekstpodstawowywcity"/>
    <w:link w:val="Tekstpodstawowyzwciciem2Znak"/>
    <w:uiPriority w:val="99"/>
    <w:semiHidden/>
    <w:rsid w:val="002E3260"/>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2E3260"/>
    <w:rPr>
      <w:rFonts w:eastAsiaTheme="minorEastAsia"/>
      <w:sz w:val="24"/>
    </w:rPr>
  </w:style>
  <w:style w:type="paragraph" w:styleId="Tekstpodstawowywcity2">
    <w:name w:val="Body Text Indent 2"/>
    <w:basedOn w:val="Normalny"/>
    <w:link w:val="Tekstpodstawowywcity2Znak"/>
    <w:uiPriority w:val="99"/>
    <w:semiHidden/>
    <w:rsid w:val="002E3260"/>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2E3260"/>
    <w:rPr>
      <w:rFonts w:eastAsiaTheme="minorEastAsia"/>
      <w:sz w:val="24"/>
    </w:rPr>
  </w:style>
  <w:style w:type="paragraph" w:styleId="Tekstpodstawowywcity3">
    <w:name w:val="Body Text Indent 3"/>
    <w:basedOn w:val="Normalny"/>
    <w:link w:val="Tekstpodstawowywcity3Znak"/>
    <w:uiPriority w:val="99"/>
    <w:semiHidden/>
    <w:rsid w:val="002E3260"/>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2E3260"/>
    <w:rPr>
      <w:rFonts w:eastAsiaTheme="minorEastAsia"/>
      <w:sz w:val="16"/>
      <w:szCs w:val="16"/>
    </w:rPr>
  </w:style>
  <w:style w:type="paragraph" w:styleId="Legenda">
    <w:name w:val="caption"/>
    <w:basedOn w:val="Normalny"/>
    <w:next w:val="Normalny"/>
    <w:uiPriority w:val="99"/>
    <w:semiHidden/>
    <w:qFormat/>
    <w:rsid w:val="002E3260"/>
    <w:pPr>
      <w:spacing w:after="200"/>
    </w:pPr>
    <w:rPr>
      <w:b/>
      <w:bCs/>
      <w:color w:val="0072BC" w:themeColor="accent1"/>
      <w:sz w:val="18"/>
      <w:szCs w:val="18"/>
    </w:rPr>
  </w:style>
  <w:style w:type="paragraph" w:styleId="Zwrotpoegnalny">
    <w:name w:val="Closing"/>
    <w:basedOn w:val="Normalny"/>
    <w:link w:val="ZwrotpoegnalnyZnak"/>
    <w:uiPriority w:val="99"/>
    <w:semiHidden/>
    <w:rsid w:val="002E3260"/>
    <w:pPr>
      <w:ind w:left="4252"/>
    </w:pPr>
  </w:style>
  <w:style w:type="character" w:customStyle="1" w:styleId="ZwrotpoegnalnyZnak">
    <w:name w:val="Zwrot pożegnalny Znak"/>
    <w:basedOn w:val="Domylnaczcionkaakapitu"/>
    <w:link w:val="Zwrotpoegnalny"/>
    <w:uiPriority w:val="99"/>
    <w:semiHidden/>
    <w:rsid w:val="002E3260"/>
    <w:rPr>
      <w:rFonts w:eastAsiaTheme="minorEastAsia"/>
      <w:sz w:val="24"/>
    </w:rPr>
  </w:style>
  <w:style w:type="table" w:styleId="Kolorowasiatka">
    <w:name w:val="Colorful Grid"/>
    <w:basedOn w:val="Standardowy"/>
    <w:uiPriority w:val="99"/>
    <w:semiHidden/>
    <w:rsid w:val="002E3260"/>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2E3260"/>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2E3260"/>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2E3260"/>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2E3260"/>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2E3260"/>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2E3260"/>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2E3260"/>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2E3260"/>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2E3260"/>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2E3260"/>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2E3260"/>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2E3260"/>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2E3260"/>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2E3260"/>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2E3260"/>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2E3260"/>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2E3260"/>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2E3260"/>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2E3260"/>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2E3260"/>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2E3260"/>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2E3260"/>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2E3260"/>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2E3260"/>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2E3260"/>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2E3260"/>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2E3260"/>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2E3260"/>
  </w:style>
  <w:style w:type="character" w:customStyle="1" w:styleId="DataZnak">
    <w:name w:val="Data Znak"/>
    <w:basedOn w:val="Domylnaczcionkaakapitu"/>
    <w:link w:val="Data"/>
    <w:uiPriority w:val="99"/>
    <w:semiHidden/>
    <w:rsid w:val="002E3260"/>
    <w:rPr>
      <w:rFonts w:eastAsiaTheme="minorEastAsia"/>
      <w:sz w:val="24"/>
    </w:rPr>
  </w:style>
  <w:style w:type="paragraph" w:styleId="Podpise-mail">
    <w:name w:val="E-mail Signature"/>
    <w:basedOn w:val="Normalny"/>
    <w:link w:val="Podpise-mailZnak"/>
    <w:uiPriority w:val="99"/>
    <w:semiHidden/>
    <w:rsid w:val="002E3260"/>
  </w:style>
  <w:style w:type="character" w:customStyle="1" w:styleId="Podpise-mailZnak">
    <w:name w:val="Podpis e-mail Znak"/>
    <w:basedOn w:val="Domylnaczcionkaakapitu"/>
    <w:link w:val="Podpise-mail"/>
    <w:uiPriority w:val="99"/>
    <w:semiHidden/>
    <w:rsid w:val="002E3260"/>
    <w:rPr>
      <w:rFonts w:eastAsiaTheme="minorEastAsia"/>
      <w:sz w:val="24"/>
    </w:rPr>
  </w:style>
  <w:style w:type="paragraph" w:styleId="Adresnakopercie">
    <w:name w:val="envelope address"/>
    <w:basedOn w:val="Normalny"/>
    <w:uiPriority w:val="99"/>
    <w:semiHidden/>
    <w:rsid w:val="002E3260"/>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2E3260"/>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2E3260"/>
  </w:style>
  <w:style w:type="paragraph" w:styleId="HTML-adres">
    <w:name w:val="HTML Address"/>
    <w:basedOn w:val="Normalny"/>
    <w:link w:val="HTML-adresZnak"/>
    <w:uiPriority w:val="99"/>
    <w:semiHidden/>
    <w:rsid w:val="002E3260"/>
    <w:rPr>
      <w:i/>
      <w:iCs/>
    </w:rPr>
  </w:style>
  <w:style w:type="character" w:customStyle="1" w:styleId="HTML-adresZnak">
    <w:name w:val="HTML - adres Znak"/>
    <w:basedOn w:val="Domylnaczcionkaakapitu"/>
    <w:link w:val="HTML-adres"/>
    <w:uiPriority w:val="99"/>
    <w:semiHidden/>
    <w:rsid w:val="002E3260"/>
    <w:rPr>
      <w:rFonts w:eastAsiaTheme="minorEastAsia"/>
      <w:i/>
      <w:iCs/>
      <w:sz w:val="24"/>
    </w:rPr>
  </w:style>
  <w:style w:type="character" w:styleId="HTML-cytat">
    <w:name w:val="HTML Cite"/>
    <w:basedOn w:val="Domylnaczcionkaakapitu"/>
    <w:uiPriority w:val="99"/>
    <w:semiHidden/>
    <w:rsid w:val="002E3260"/>
    <w:rPr>
      <w:i/>
      <w:iCs/>
    </w:rPr>
  </w:style>
  <w:style w:type="character" w:styleId="HTML-kod">
    <w:name w:val="HTML Code"/>
    <w:basedOn w:val="Domylnaczcionkaakapitu"/>
    <w:uiPriority w:val="99"/>
    <w:semiHidden/>
    <w:rsid w:val="002E3260"/>
    <w:rPr>
      <w:rFonts w:ascii="Consolas" w:hAnsi="Consolas" w:cs="Consolas"/>
      <w:sz w:val="20"/>
      <w:szCs w:val="20"/>
    </w:rPr>
  </w:style>
  <w:style w:type="character" w:styleId="HTML-definicja">
    <w:name w:val="HTML Definition"/>
    <w:basedOn w:val="Domylnaczcionkaakapitu"/>
    <w:uiPriority w:val="99"/>
    <w:semiHidden/>
    <w:rsid w:val="002E3260"/>
    <w:rPr>
      <w:i/>
      <w:iCs/>
    </w:rPr>
  </w:style>
  <w:style w:type="character" w:styleId="HTML-klawiatura">
    <w:name w:val="HTML Keyboard"/>
    <w:basedOn w:val="Domylnaczcionkaakapitu"/>
    <w:uiPriority w:val="99"/>
    <w:semiHidden/>
    <w:rsid w:val="002E3260"/>
    <w:rPr>
      <w:rFonts w:ascii="Consolas" w:hAnsi="Consolas" w:cs="Consolas"/>
      <w:sz w:val="20"/>
      <w:szCs w:val="20"/>
    </w:rPr>
  </w:style>
  <w:style w:type="paragraph" w:styleId="HTML-wstpniesformatowany">
    <w:name w:val="HTML Preformatted"/>
    <w:basedOn w:val="Normalny"/>
    <w:link w:val="HTML-wstpniesformatowanyZnak"/>
    <w:uiPriority w:val="99"/>
    <w:semiHidden/>
    <w:rsid w:val="002E3260"/>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2E3260"/>
    <w:rPr>
      <w:rFonts w:ascii="Consolas" w:eastAsiaTheme="minorEastAsia" w:hAnsi="Consolas" w:cs="Consolas"/>
      <w:sz w:val="20"/>
      <w:szCs w:val="20"/>
    </w:rPr>
  </w:style>
  <w:style w:type="character" w:styleId="HTML-przykad">
    <w:name w:val="HTML Sample"/>
    <w:basedOn w:val="Domylnaczcionkaakapitu"/>
    <w:uiPriority w:val="99"/>
    <w:semiHidden/>
    <w:rsid w:val="002E3260"/>
    <w:rPr>
      <w:rFonts w:ascii="Consolas" w:hAnsi="Consolas" w:cs="Consolas"/>
      <w:sz w:val="24"/>
      <w:szCs w:val="24"/>
    </w:rPr>
  </w:style>
  <w:style w:type="character" w:styleId="HTML-staaszeroko">
    <w:name w:val="HTML Typewriter"/>
    <w:basedOn w:val="Domylnaczcionkaakapitu"/>
    <w:uiPriority w:val="99"/>
    <w:semiHidden/>
    <w:rsid w:val="002E3260"/>
    <w:rPr>
      <w:rFonts w:ascii="Consolas" w:hAnsi="Consolas" w:cs="Consolas"/>
      <w:sz w:val="20"/>
      <w:szCs w:val="20"/>
    </w:rPr>
  </w:style>
  <w:style w:type="character" w:styleId="HTML-zmienna">
    <w:name w:val="HTML Variable"/>
    <w:basedOn w:val="Domylnaczcionkaakapitu"/>
    <w:uiPriority w:val="99"/>
    <w:semiHidden/>
    <w:rsid w:val="002E3260"/>
    <w:rPr>
      <w:i/>
      <w:iCs/>
    </w:rPr>
  </w:style>
  <w:style w:type="paragraph" w:styleId="Indeks1">
    <w:name w:val="index 1"/>
    <w:basedOn w:val="Normalny"/>
    <w:next w:val="Normalny"/>
    <w:autoRedefine/>
    <w:uiPriority w:val="99"/>
    <w:semiHidden/>
    <w:rsid w:val="002E3260"/>
    <w:pPr>
      <w:ind w:left="240" w:hanging="240"/>
    </w:pPr>
  </w:style>
  <w:style w:type="paragraph" w:styleId="Indeks2">
    <w:name w:val="index 2"/>
    <w:basedOn w:val="Normalny"/>
    <w:next w:val="Normalny"/>
    <w:autoRedefine/>
    <w:uiPriority w:val="99"/>
    <w:semiHidden/>
    <w:rsid w:val="002E3260"/>
    <w:pPr>
      <w:ind w:left="480" w:hanging="240"/>
    </w:pPr>
  </w:style>
  <w:style w:type="paragraph" w:styleId="Indeks3">
    <w:name w:val="index 3"/>
    <w:basedOn w:val="Normalny"/>
    <w:next w:val="Normalny"/>
    <w:autoRedefine/>
    <w:uiPriority w:val="99"/>
    <w:semiHidden/>
    <w:rsid w:val="002E3260"/>
    <w:pPr>
      <w:ind w:left="720" w:hanging="240"/>
    </w:pPr>
  </w:style>
  <w:style w:type="paragraph" w:styleId="Indeks4">
    <w:name w:val="index 4"/>
    <w:basedOn w:val="Normalny"/>
    <w:next w:val="Normalny"/>
    <w:autoRedefine/>
    <w:uiPriority w:val="99"/>
    <w:semiHidden/>
    <w:rsid w:val="002E3260"/>
    <w:pPr>
      <w:ind w:left="960" w:hanging="240"/>
    </w:pPr>
  </w:style>
  <w:style w:type="paragraph" w:styleId="Indeks5">
    <w:name w:val="index 5"/>
    <w:basedOn w:val="Normalny"/>
    <w:next w:val="Normalny"/>
    <w:autoRedefine/>
    <w:uiPriority w:val="99"/>
    <w:semiHidden/>
    <w:rsid w:val="002E3260"/>
    <w:pPr>
      <w:ind w:left="1200" w:hanging="240"/>
    </w:pPr>
  </w:style>
  <w:style w:type="paragraph" w:styleId="Indeks6">
    <w:name w:val="index 6"/>
    <w:basedOn w:val="Normalny"/>
    <w:next w:val="Normalny"/>
    <w:autoRedefine/>
    <w:uiPriority w:val="99"/>
    <w:semiHidden/>
    <w:rsid w:val="002E3260"/>
    <w:pPr>
      <w:ind w:left="1440" w:hanging="240"/>
    </w:pPr>
  </w:style>
  <w:style w:type="paragraph" w:styleId="Indeks7">
    <w:name w:val="index 7"/>
    <w:basedOn w:val="Normalny"/>
    <w:next w:val="Normalny"/>
    <w:autoRedefine/>
    <w:uiPriority w:val="99"/>
    <w:semiHidden/>
    <w:rsid w:val="002E3260"/>
    <w:pPr>
      <w:ind w:left="1680" w:hanging="240"/>
    </w:pPr>
  </w:style>
  <w:style w:type="paragraph" w:styleId="Indeks8">
    <w:name w:val="index 8"/>
    <w:basedOn w:val="Normalny"/>
    <w:next w:val="Normalny"/>
    <w:autoRedefine/>
    <w:uiPriority w:val="99"/>
    <w:semiHidden/>
    <w:rsid w:val="002E3260"/>
    <w:pPr>
      <w:ind w:left="1920" w:hanging="240"/>
    </w:pPr>
  </w:style>
  <w:style w:type="paragraph" w:styleId="Indeks9">
    <w:name w:val="index 9"/>
    <w:basedOn w:val="Normalny"/>
    <w:next w:val="Normalny"/>
    <w:autoRedefine/>
    <w:uiPriority w:val="99"/>
    <w:semiHidden/>
    <w:rsid w:val="002E3260"/>
    <w:pPr>
      <w:ind w:left="2160" w:hanging="240"/>
    </w:pPr>
  </w:style>
  <w:style w:type="paragraph" w:styleId="Nagwekindeksu">
    <w:name w:val="index heading"/>
    <w:basedOn w:val="Normalny"/>
    <w:next w:val="Indeks1"/>
    <w:uiPriority w:val="99"/>
    <w:semiHidden/>
    <w:rsid w:val="002E3260"/>
    <w:rPr>
      <w:rFonts w:asciiTheme="majorHAnsi" w:eastAsiaTheme="majorEastAsia" w:hAnsiTheme="majorHAnsi" w:cstheme="majorBidi"/>
      <w:b/>
      <w:bCs/>
    </w:rPr>
  </w:style>
  <w:style w:type="table" w:styleId="Jasnasiatka">
    <w:name w:val="Light Grid"/>
    <w:basedOn w:val="Standardowy"/>
    <w:uiPriority w:val="99"/>
    <w:semiHidden/>
    <w:rsid w:val="002E3260"/>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2E3260"/>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2E3260"/>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2E3260"/>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2E3260"/>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2E3260"/>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2E3260"/>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2E3260"/>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2E3260"/>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2E3260"/>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2E3260"/>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2E3260"/>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2E3260"/>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2E3260"/>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2E3260"/>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2E3260"/>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2E3260"/>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2E3260"/>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2E3260"/>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2E3260"/>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2E3260"/>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2E3260"/>
  </w:style>
  <w:style w:type="paragraph" w:styleId="Lista">
    <w:name w:val="List"/>
    <w:basedOn w:val="Normalny"/>
    <w:uiPriority w:val="99"/>
    <w:semiHidden/>
    <w:rsid w:val="002E3260"/>
    <w:pPr>
      <w:ind w:left="283" w:hanging="283"/>
      <w:contextualSpacing/>
    </w:pPr>
  </w:style>
  <w:style w:type="paragraph" w:styleId="Lista2">
    <w:name w:val="List 2"/>
    <w:basedOn w:val="Normalny"/>
    <w:uiPriority w:val="99"/>
    <w:semiHidden/>
    <w:rsid w:val="002E3260"/>
    <w:pPr>
      <w:ind w:left="566" w:hanging="283"/>
      <w:contextualSpacing/>
    </w:pPr>
  </w:style>
  <w:style w:type="paragraph" w:styleId="Lista3">
    <w:name w:val="List 3"/>
    <w:basedOn w:val="Normalny"/>
    <w:uiPriority w:val="99"/>
    <w:semiHidden/>
    <w:rsid w:val="002E3260"/>
    <w:pPr>
      <w:ind w:left="849" w:hanging="283"/>
      <w:contextualSpacing/>
    </w:pPr>
  </w:style>
  <w:style w:type="paragraph" w:styleId="Lista4">
    <w:name w:val="List 4"/>
    <w:basedOn w:val="Normalny"/>
    <w:uiPriority w:val="99"/>
    <w:semiHidden/>
    <w:rsid w:val="002E3260"/>
    <w:pPr>
      <w:ind w:left="1132" w:hanging="283"/>
      <w:contextualSpacing/>
    </w:pPr>
  </w:style>
  <w:style w:type="paragraph" w:styleId="Lista5">
    <w:name w:val="List 5"/>
    <w:basedOn w:val="Normalny"/>
    <w:uiPriority w:val="99"/>
    <w:semiHidden/>
    <w:rsid w:val="002E3260"/>
    <w:pPr>
      <w:ind w:left="1415" w:hanging="283"/>
      <w:contextualSpacing/>
    </w:pPr>
  </w:style>
  <w:style w:type="paragraph" w:styleId="Listapunktowana2">
    <w:name w:val="List Bullet 2"/>
    <w:basedOn w:val="Normalny"/>
    <w:uiPriority w:val="99"/>
    <w:semiHidden/>
    <w:rsid w:val="002E3260"/>
    <w:pPr>
      <w:numPr>
        <w:numId w:val="2"/>
      </w:numPr>
      <w:contextualSpacing/>
    </w:pPr>
  </w:style>
  <w:style w:type="paragraph" w:styleId="Listapunktowana3">
    <w:name w:val="List Bullet 3"/>
    <w:basedOn w:val="Normalny"/>
    <w:uiPriority w:val="99"/>
    <w:semiHidden/>
    <w:rsid w:val="002E3260"/>
    <w:pPr>
      <w:numPr>
        <w:numId w:val="3"/>
      </w:numPr>
      <w:contextualSpacing/>
    </w:pPr>
  </w:style>
  <w:style w:type="paragraph" w:styleId="Listapunktowana4">
    <w:name w:val="List Bullet 4"/>
    <w:basedOn w:val="Normalny"/>
    <w:uiPriority w:val="99"/>
    <w:semiHidden/>
    <w:rsid w:val="002E3260"/>
    <w:pPr>
      <w:tabs>
        <w:tab w:val="num" w:pos="1209"/>
      </w:tabs>
      <w:ind w:left="1209" w:hanging="360"/>
      <w:contextualSpacing/>
    </w:pPr>
  </w:style>
  <w:style w:type="paragraph" w:styleId="Listapunktowana5">
    <w:name w:val="List Bullet 5"/>
    <w:basedOn w:val="Normalny"/>
    <w:uiPriority w:val="99"/>
    <w:semiHidden/>
    <w:rsid w:val="002E3260"/>
    <w:pPr>
      <w:numPr>
        <w:numId w:val="4"/>
      </w:numPr>
      <w:contextualSpacing/>
    </w:pPr>
  </w:style>
  <w:style w:type="paragraph" w:styleId="Lista-kontynuacja">
    <w:name w:val="List Continue"/>
    <w:basedOn w:val="Normalny"/>
    <w:uiPriority w:val="99"/>
    <w:semiHidden/>
    <w:rsid w:val="002E3260"/>
    <w:pPr>
      <w:spacing w:after="120"/>
      <w:ind w:left="283"/>
      <w:contextualSpacing/>
    </w:pPr>
  </w:style>
  <w:style w:type="paragraph" w:styleId="Lista-kontynuacja2">
    <w:name w:val="List Continue 2"/>
    <w:basedOn w:val="Normalny"/>
    <w:uiPriority w:val="99"/>
    <w:semiHidden/>
    <w:rsid w:val="002E3260"/>
    <w:pPr>
      <w:spacing w:after="120"/>
      <w:ind w:left="566"/>
      <w:contextualSpacing/>
    </w:pPr>
  </w:style>
  <w:style w:type="paragraph" w:styleId="Lista-kontynuacja3">
    <w:name w:val="List Continue 3"/>
    <w:basedOn w:val="Normalny"/>
    <w:uiPriority w:val="99"/>
    <w:semiHidden/>
    <w:rsid w:val="002E3260"/>
    <w:pPr>
      <w:spacing w:after="120"/>
      <w:ind w:left="849"/>
      <w:contextualSpacing/>
    </w:pPr>
  </w:style>
  <w:style w:type="paragraph" w:styleId="Lista-kontynuacja4">
    <w:name w:val="List Continue 4"/>
    <w:basedOn w:val="Normalny"/>
    <w:uiPriority w:val="99"/>
    <w:semiHidden/>
    <w:rsid w:val="002E3260"/>
    <w:pPr>
      <w:spacing w:after="120"/>
      <w:ind w:left="1132"/>
      <w:contextualSpacing/>
    </w:pPr>
  </w:style>
  <w:style w:type="paragraph" w:styleId="Lista-kontynuacja5">
    <w:name w:val="List Continue 5"/>
    <w:basedOn w:val="Normalny"/>
    <w:uiPriority w:val="99"/>
    <w:semiHidden/>
    <w:rsid w:val="002E3260"/>
    <w:pPr>
      <w:spacing w:after="120"/>
      <w:ind w:left="1415"/>
      <w:contextualSpacing/>
    </w:pPr>
  </w:style>
  <w:style w:type="paragraph" w:styleId="Listanumerowana">
    <w:name w:val="List Number"/>
    <w:basedOn w:val="Normalny"/>
    <w:uiPriority w:val="99"/>
    <w:semiHidden/>
    <w:rsid w:val="002E3260"/>
    <w:pPr>
      <w:numPr>
        <w:numId w:val="5"/>
      </w:numPr>
      <w:contextualSpacing/>
    </w:pPr>
  </w:style>
  <w:style w:type="paragraph" w:styleId="Listanumerowana2">
    <w:name w:val="List Number 2"/>
    <w:basedOn w:val="Normalny"/>
    <w:uiPriority w:val="99"/>
    <w:semiHidden/>
    <w:rsid w:val="002E3260"/>
    <w:pPr>
      <w:numPr>
        <w:numId w:val="6"/>
      </w:numPr>
      <w:contextualSpacing/>
    </w:pPr>
  </w:style>
  <w:style w:type="paragraph" w:styleId="Listanumerowana3">
    <w:name w:val="List Number 3"/>
    <w:basedOn w:val="Normalny"/>
    <w:uiPriority w:val="99"/>
    <w:semiHidden/>
    <w:rsid w:val="002E3260"/>
    <w:pPr>
      <w:numPr>
        <w:numId w:val="7"/>
      </w:numPr>
      <w:contextualSpacing/>
    </w:pPr>
  </w:style>
  <w:style w:type="paragraph" w:styleId="Listanumerowana4">
    <w:name w:val="List Number 4"/>
    <w:basedOn w:val="Normalny"/>
    <w:uiPriority w:val="99"/>
    <w:semiHidden/>
    <w:rsid w:val="002E3260"/>
    <w:pPr>
      <w:numPr>
        <w:numId w:val="8"/>
      </w:numPr>
      <w:contextualSpacing/>
    </w:pPr>
  </w:style>
  <w:style w:type="paragraph" w:styleId="Listanumerowana5">
    <w:name w:val="List Number 5"/>
    <w:basedOn w:val="Normalny"/>
    <w:uiPriority w:val="99"/>
    <w:semiHidden/>
    <w:rsid w:val="002E3260"/>
    <w:pPr>
      <w:numPr>
        <w:numId w:val="9"/>
      </w:numPr>
      <w:contextualSpacing/>
    </w:pPr>
  </w:style>
  <w:style w:type="paragraph" w:styleId="Tekstmakra">
    <w:name w:val="macro"/>
    <w:link w:val="TekstmakraZnak"/>
    <w:uiPriority w:val="99"/>
    <w:semiHidden/>
    <w:rsid w:val="002E3260"/>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2E3260"/>
    <w:rPr>
      <w:rFonts w:ascii="Consolas" w:eastAsiaTheme="minorEastAsia" w:hAnsi="Consolas" w:cs="Consolas"/>
      <w:sz w:val="20"/>
      <w:szCs w:val="20"/>
    </w:rPr>
  </w:style>
  <w:style w:type="table" w:styleId="redniasiatka1">
    <w:name w:val="Medium Grid 1"/>
    <w:basedOn w:val="Standardowy"/>
    <w:uiPriority w:val="99"/>
    <w:semiHidden/>
    <w:rsid w:val="002E3260"/>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2E3260"/>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2E3260"/>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2E3260"/>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2E3260"/>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2E3260"/>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2E3260"/>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2E326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2E326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2E326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2E326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2E326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2E326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2E326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2E3260"/>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2E3260"/>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2E3260"/>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2E3260"/>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2E3260"/>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2E3260"/>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2E3260"/>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2E3260"/>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2E3260"/>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2E3260"/>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2E3260"/>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2E3260"/>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2E3260"/>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2E3260"/>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2E326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2E326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2E326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2E326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2E326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2E326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2E326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2E3260"/>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2E3260"/>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2E3260"/>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2E3260"/>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2E3260"/>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2E3260"/>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2E3260"/>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2E3260"/>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2E3260"/>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2E3260"/>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2E3260"/>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2E3260"/>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2E3260"/>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2E3260"/>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2E3260"/>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2E3260"/>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2E3260"/>
    <w:rPr>
      <w:rFonts w:ascii="Times New Roman" w:hAnsi="Times New Roman" w:cs="Times New Roman"/>
      <w:szCs w:val="24"/>
    </w:rPr>
  </w:style>
  <w:style w:type="paragraph" w:styleId="Wcicienormalne">
    <w:name w:val="Normal Indent"/>
    <w:basedOn w:val="Normalny"/>
    <w:uiPriority w:val="99"/>
    <w:semiHidden/>
    <w:rsid w:val="002E3260"/>
    <w:pPr>
      <w:ind w:left="720"/>
    </w:pPr>
  </w:style>
  <w:style w:type="paragraph" w:styleId="Nagweknotatki">
    <w:name w:val="Note Heading"/>
    <w:basedOn w:val="Normalny"/>
    <w:next w:val="Normalny"/>
    <w:link w:val="NagweknotatkiZnak"/>
    <w:uiPriority w:val="99"/>
    <w:semiHidden/>
    <w:rsid w:val="002E3260"/>
  </w:style>
  <w:style w:type="character" w:customStyle="1" w:styleId="NagweknotatkiZnak">
    <w:name w:val="Nagłówek notatki Znak"/>
    <w:basedOn w:val="Domylnaczcionkaakapitu"/>
    <w:link w:val="Nagweknotatki"/>
    <w:uiPriority w:val="99"/>
    <w:semiHidden/>
    <w:rsid w:val="002E3260"/>
    <w:rPr>
      <w:rFonts w:eastAsiaTheme="minorEastAsia"/>
      <w:sz w:val="24"/>
    </w:rPr>
  </w:style>
  <w:style w:type="character" w:styleId="Tekstzastpczy">
    <w:name w:val="Placeholder Text"/>
    <w:basedOn w:val="Domylnaczcionkaakapitu"/>
    <w:uiPriority w:val="99"/>
    <w:semiHidden/>
    <w:rsid w:val="002E3260"/>
    <w:rPr>
      <w:color w:val="808080"/>
    </w:rPr>
  </w:style>
  <w:style w:type="paragraph" w:styleId="Zwykytekst">
    <w:name w:val="Plain Text"/>
    <w:basedOn w:val="Normalny"/>
    <w:link w:val="ZwykytekstZnak"/>
    <w:uiPriority w:val="99"/>
    <w:semiHidden/>
    <w:rsid w:val="002E3260"/>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2E3260"/>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2E3260"/>
  </w:style>
  <w:style w:type="character" w:customStyle="1" w:styleId="ZwrotgrzecznociowyZnak">
    <w:name w:val="Zwrot grzecznościowy Znak"/>
    <w:basedOn w:val="Domylnaczcionkaakapitu"/>
    <w:link w:val="Zwrotgrzecznociowy"/>
    <w:uiPriority w:val="99"/>
    <w:semiHidden/>
    <w:rsid w:val="002E3260"/>
    <w:rPr>
      <w:rFonts w:eastAsiaTheme="minorEastAsia"/>
      <w:sz w:val="24"/>
    </w:rPr>
  </w:style>
  <w:style w:type="paragraph" w:styleId="Podpis">
    <w:name w:val="Signature"/>
    <w:basedOn w:val="Normalny"/>
    <w:link w:val="PodpisZnak"/>
    <w:uiPriority w:val="99"/>
    <w:semiHidden/>
    <w:rsid w:val="002E3260"/>
    <w:pPr>
      <w:ind w:left="4252"/>
    </w:pPr>
  </w:style>
  <w:style w:type="character" w:customStyle="1" w:styleId="PodpisZnak">
    <w:name w:val="Podpis Znak"/>
    <w:basedOn w:val="Domylnaczcionkaakapitu"/>
    <w:link w:val="Podpis"/>
    <w:uiPriority w:val="99"/>
    <w:semiHidden/>
    <w:rsid w:val="002E3260"/>
    <w:rPr>
      <w:rFonts w:eastAsiaTheme="minorEastAsia"/>
      <w:sz w:val="24"/>
    </w:rPr>
  </w:style>
  <w:style w:type="table" w:styleId="Tabela-Efekty3W1">
    <w:name w:val="Table 3D effects 1"/>
    <w:basedOn w:val="Standardowy"/>
    <w:uiPriority w:val="99"/>
    <w:semiHidden/>
    <w:rsid w:val="002E3260"/>
    <w:pPr>
      <w:jc w:val="both"/>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2E3260"/>
    <w:pPr>
      <w:jc w:val="both"/>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2E3260"/>
    <w:pPr>
      <w:jc w:val="both"/>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2E3260"/>
    <w:pPr>
      <w:jc w:val="both"/>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2E3260"/>
    <w:pPr>
      <w:jc w:val="both"/>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2E3260"/>
    <w:pPr>
      <w:jc w:val="both"/>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2E3260"/>
    <w:pPr>
      <w:jc w:val="both"/>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2E3260"/>
    <w:pPr>
      <w:jc w:val="both"/>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2E3260"/>
    <w:pPr>
      <w:jc w:val="both"/>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2E3260"/>
    <w:pPr>
      <w:jc w:val="both"/>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2E3260"/>
    <w:pPr>
      <w:jc w:val="both"/>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2E3260"/>
    <w:pPr>
      <w:jc w:val="both"/>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2E3260"/>
    <w:pPr>
      <w:jc w:val="both"/>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2E3260"/>
    <w:pPr>
      <w:jc w:val="both"/>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2E3260"/>
    <w:pPr>
      <w:jc w:val="both"/>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2E3260"/>
    <w:pPr>
      <w:jc w:val="both"/>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2E3260"/>
    <w:pPr>
      <w:jc w:val="both"/>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2E3260"/>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2E3260"/>
    <w:pPr>
      <w:jc w:val="both"/>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2E3260"/>
    <w:pPr>
      <w:jc w:val="both"/>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2E3260"/>
    <w:pPr>
      <w:jc w:val="both"/>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2E3260"/>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2E3260"/>
    <w:pPr>
      <w:jc w:val="both"/>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2E3260"/>
    <w:pPr>
      <w:jc w:val="both"/>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2E3260"/>
    <w:pPr>
      <w:jc w:val="both"/>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2E3260"/>
    <w:pPr>
      <w:jc w:val="both"/>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2E3260"/>
    <w:pPr>
      <w:jc w:val="both"/>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2E3260"/>
    <w:pPr>
      <w:jc w:val="both"/>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2E3260"/>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2E3260"/>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2E3260"/>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2E3260"/>
    <w:pPr>
      <w:jc w:val="both"/>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2E3260"/>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2E3260"/>
    <w:pPr>
      <w:ind w:left="240" w:hanging="240"/>
    </w:pPr>
  </w:style>
  <w:style w:type="paragraph" w:styleId="Spisilustracji">
    <w:name w:val="table of figures"/>
    <w:basedOn w:val="Normalny"/>
    <w:next w:val="Normalny"/>
    <w:uiPriority w:val="99"/>
    <w:semiHidden/>
    <w:rsid w:val="002E3260"/>
  </w:style>
  <w:style w:type="table" w:styleId="Tabela-Profesjonalny">
    <w:name w:val="Table Professional"/>
    <w:basedOn w:val="Standardowy"/>
    <w:uiPriority w:val="99"/>
    <w:semiHidden/>
    <w:rsid w:val="002E3260"/>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2E3260"/>
    <w:pPr>
      <w:jc w:val="both"/>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2E3260"/>
    <w:pPr>
      <w:jc w:val="both"/>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2E3260"/>
    <w:pPr>
      <w:jc w:val="both"/>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2E3260"/>
    <w:pPr>
      <w:jc w:val="both"/>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2E3260"/>
    <w:pPr>
      <w:jc w:val="both"/>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2E3260"/>
    <w:pPr>
      <w:jc w:val="both"/>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2E3260"/>
    <w:pPr>
      <w:jc w:val="both"/>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2E3260"/>
    <w:pPr>
      <w:jc w:val="both"/>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2E3260"/>
    <w:pPr>
      <w:jc w:val="both"/>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2E3260"/>
    <w:pPr>
      <w:spacing w:after="100"/>
      <w:ind w:left="1200"/>
    </w:pPr>
  </w:style>
  <w:style w:type="paragraph" w:styleId="Spistreci7">
    <w:name w:val="toc 7"/>
    <w:basedOn w:val="Normalny"/>
    <w:next w:val="Normalny"/>
    <w:autoRedefine/>
    <w:uiPriority w:val="99"/>
    <w:semiHidden/>
    <w:rsid w:val="002E3260"/>
    <w:pPr>
      <w:spacing w:after="100"/>
      <w:ind w:left="1440"/>
    </w:pPr>
  </w:style>
  <w:style w:type="paragraph" w:styleId="Spistreci8">
    <w:name w:val="toc 8"/>
    <w:basedOn w:val="Normalny"/>
    <w:next w:val="Normalny"/>
    <w:autoRedefine/>
    <w:uiPriority w:val="99"/>
    <w:semiHidden/>
    <w:rsid w:val="002E3260"/>
    <w:pPr>
      <w:spacing w:after="100"/>
      <w:ind w:left="1680"/>
    </w:pPr>
  </w:style>
  <w:style w:type="paragraph" w:styleId="Spistreci9">
    <w:name w:val="toc 9"/>
    <w:basedOn w:val="Normalny"/>
    <w:next w:val="Normalny"/>
    <w:autoRedefine/>
    <w:uiPriority w:val="99"/>
    <w:semiHidden/>
    <w:rsid w:val="002E3260"/>
    <w:pPr>
      <w:spacing w:after="100"/>
      <w:ind w:left="1920"/>
    </w:pPr>
  </w:style>
  <w:style w:type="character" w:customStyle="1" w:styleId="ECHRParaChar">
    <w:name w:val="ECHR_Para Char"/>
    <w:aliases w:val="Ju_Para Char"/>
    <w:link w:val="ECHRPara"/>
    <w:uiPriority w:val="12"/>
    <w:rsid w:val="00FD382C"/>
    <w:rPr>
      <w:rFonts w:eastAsiaTheme="minorEastAsia"/>
      <w:sz w:val="24"/>
    </w:rPr>
  </w:style>
  <w:style w:type="paragraph" w:customStyle="1" w:styleId="OpiTranslation">
    <w:name w:val="Opi_Translation"/>
    <w:basedOn w:val="Normalny"/>
    <w:next w:val="OpiPara"/>
    <w:uiPriority w:val="40"/>
    <w:qFormat/>
    <w:rsid w:val="003673AC"/>
    <w:pPr>
      <w:jc w:val="center"/>
      <w:outlineLvl w:val="0"/>
    </w:pPr>
    <w:rPr>
      <w:i/>
    </w:rPr>
  </w:style>
  <w:style w:type="paragraph" w:customStyle="1" w:styleId="DecHTitle">
    <w:name w:val="Dec_H_Title"/>
    <w:basedOn w:val="ECHRTitleCentre1"/>
    <w:uiPriority w:val="7"/>
    <w:qFormat/>
    <w:rsid w:val="003673AC"/>
  </w:style>
  <w:style w:type="paragraph" w:customStyle="1" w:styleId="DecList">
    <w:name w:val="Dec_List"/>
    <w:basedOn w:val="Normalny"/>
    <w:uiPriority w:val="9"/>
    <w:qFormat/>
    <w:rsid w:val="003673AC"/>
    <w:pPr>
      <w:spacing w:before="240"/>
      <w:ind w:left="284"/>
    </w:pPr>
  </w:style>
  <w:style w:type="paragraph" w:customStyle="1" w:styleId="OpiH1">
    <w:name w:val="Opi_H_1"/>
    <w:basedOn w:val="ECHRHeading2"/>
    <w:uiPriority w:val="42"/>
    <w:semiHidden/>
    <w:qFormat/>
    <w:rsid w:val="003673AC"/>
    <w:pPr>
      <w:ind w:left="635" w:hanging="357"/>
      <w:outlineLvl w:val="2"/>
    </w:pPr>
  </w:style>
  <w:style w:type="paragraph" w:customStyle="1" w:styleId="OpiHa0">
    <w:name w:val="Opi_H_a"/>
    <w:basedOn w:val="ECHRHeading3"/>
    <w:uiPriority w:val="43"/>
    <w:semiHidden/>
    <w:qFormat/>
    <w:rsid w:val="003673AC"/>
    <w:pPr>
      <w:ind w:left="833" w:hanging="357"/>
      <w:outlineLvl w:val="3"/>
    </w:pPr>
    <w:rPr>
      <w:b/>
      <w:i w:val="0"/>
      <w:sz w:val="20"/>
    </w:rPr>
  </w:style>
  <w:style w:type="paragraph" w:customStyle="1" w:styleId="OpiHi">
    <w:name w:val="Opi_H_i"/>
    <w:basedOn w:val="ECHRHeading4"/>
    <w:uiPriority w:val="44"/>
    <w:semiHidden/>
    <w:qFormat/>
    <w:rsid w:val="003673AC"/>
    <w:pPr>
      <w:ind w:left="1037" w:hanging="357"/>
      <w:outlineLvl w:val="4"/>
    </w:pPr>
    <w:rPr>
      <w:b w:val="0"/>
      <w:i/>
    </w:rPr>
  </w:style>
  <w:style w:type="paragraph" w:customStyle="1" w:styleId="DummyStyle">
    <w:name w:val="Dummy_Style"/>
    <w:basedOn w:val="Normalny"/>
    <w:semiHidden/>
    <w:qFormat/>
    <w:rsid w:val="003673AC"/>
    <w:rPr>
      <w:color w:val="00B050"/>
      <w:lang w:bidi="en-US"/>
    </w:rPr>
  </w:style>
  <w:style w:type="paragraph" w:styleId="Poprawka">
    <w:name w:val="Revision"/>
    <w:hidden/>
    <w:uiPriority w:val="99"/>
    <w:semiHidden/>
    <w:rsid w:val="001D001D"/>
    <w:rPr>
      <w:rFonts w:eastAsiaTheme="minorEastAsia"/>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3673AC"/>
    <w:pPr>
      <w:jc w:val="both"/>
    </w:pPr>
    <w:rPr>
      <w:rFonts w:eastAsiaTheme="minorEastAsia"/>
      <w:sz w:val="24"/>
    </w:rPr>
  </w:style>
  <w:style w:type="paragraph" w:styleId="Nagwek1">
    <w:name w:val="heading 1"/>
    <w:basedOn w:val="Normalny"/>
    <w:next w:val="Normalny"/>
    <w:link w:val="Nagwek1Znak"/>
    <w:uiPriority w:val="99"/>
    <w:semiHidden/>
    <w:rsid w:val="003673AC"/>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3673AC"/>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3673AC"/>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3673AC"/>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3673AC"/>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3673AC"/>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3673AC"/>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3673AC"/>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3673AC"/>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3673AC"/>
    <w:rPr>
      <w:rFonts w:ascii="Tahoma" w:hAnsi="Tahoma" w:cs="Tahoma"/>
      <w:sz w:val="16"/>
      <w:szCs w:val="16"/>
    </w:rPr>
  </w:style>
  <w:style w:type="character" w:customStyle="1" w:styleId="TekstdymkaZnak">
    <w:name w:val="Tekst dymka Znak"/>
    <w:basedOn w:val="Domylnaczcionkaakapitu"/>
    <w:link w:val="Tekstdymka"/>
    <w:uiPriority w:val="99"/>
    <w:semiHidden/>
    <w:rsid w:val="003673AC"/>
    <w:rPr>
      <w:rFonts w:ascii="Tahoma" w:eastAsiaTheme="minorEastAsia" w:hAnsi="Tahoma" w:cs="Tahoma"/>
      <w:sz w:val="16"/>
      <w:szCs w:val="16"/>
    </w:rPr>
  </w:style>
  <w:style w:type="character" w:styleId="Tytuksiki">
    <w:name w:val="Book Title"/>
    <w:uiPriority w:val="99"/>
    <w:semiHidden/>
    <w:qFormat/>
    <w:rsid w:val="003673AC"/>
    <w:rPr>
      <w:i/>
      <w:iCs/>
      <w:smallCaps/>
      <w:spacing w:val="5"/>
    </w:rPr>
  </w:style>
  <w:style w:type="paragraph" w:customStyle="1" w:styleId="ECHRHeader">
    <w:name w:val="ECHR_Header"/>
    <w:aliases w:val="Ju_Header"/>
    <w:basedOn w:val="Nagwek"/>
    <w:uiPriority w:val="4"/>
    <w:qFormat/>
    <w:rsid w:val="003673AC"/>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3673AC"/>
    <w:pPr>
      <w:jc w:val="left"/>
    </w:pPr>
    <w:rPr>
      <w:sz w:val="8"/>
    </w:rPr>
  </w:style>
  <w:style w:type="character" w:styleId="Pogrubienie">
    <w:name w:val="Strong"/>
    <w:uiPriority w:val="99"/>
    <w:semiHidden/>
    <w:qFormat/>
    <w:rsid w:val="003673AC"/>
    <w:rPr>
      <w:b/>
      <w:bCs/>
    </w:rPr>
  </w:style>
  <w:style w:type="paragraph" w:styleId="Bezodstpw">
    <w:name w:val="No Spacing"/>
    <w:basedOn w:val="Normalny"/>
    <w:link w:val="BezodstpwZnak"/>
    <w:semiHidden/>
    <w:qFormat/>
    <w:rsid w:val="003673AC"/>
  </w:style>
  <w:style w:type="character" w:customStyle="1" w:styleId="BezodstpwZnak">
    <w:name w:val="Bez odstępów Znak"/>
    <w:basedOn w:val="Domylnaczcionkaakapitu"/>
    <w:link w:val="Bezodstpw"/>
    <w:semiHidden/>
    <w:rsid w:val="003673AC"/>
    <w:rPr>
      <w:rFonts w:eastAsiaTheme="minorEastAsia"/>
      <w:sz w:val="24"/>
    </w:rPr>
  </w:style>
  <w:style w:type="paragraph" w:customStyle="1" w:styleId="ECHRFooterLine">
    <w:name w:val="ECHR_Footer_Line"/>
    <w:aliases w:val="Footer_Line"/>
    <w:basedOn w:val="Normalny"/>
    <w:next w:val="ECHRFooter"/>
    <w:uiPriority w:val="57"/>
    <w:semiHidden/>
    <w:rsid w:val="003673AC"/>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3673AC"/>
    <w:pPr>
      <w:numPr>
        <w:numId w:val="13"/>
      </w:numPr>
      <w:jc w:val="left"/>
    </w:pPr>
    <w:rPr>
      <w:b/>
    </w:rPr>
  </w:style>
  <w:style w:type="paragraph" w:customStyle="1" w:styleId="OpiPara">
    <w:name w:val="Opi_Para"/>
    <w:basedOn w:val="ECHRPara"/>
    <w:uiPriority w:val="46"/>
    <w:qFormat/>
    <w:rsid w:val="003673AC"/>
  </w:style>
  <w:style w:type="paragraph" w:customStyle="1" w:styleId="JuParaSub">
    <w:name w:val="Ju_Para_Sub"/>
    <w:basedOn w:val="ECHRPara"/>
    <w:uiPriority w:val="13"/>
    <w:qFormat/>
    <w:rsid w:val="003673AC"/>
    <w:pPr>
      <w:ind w:left="284"/>
    </w:pPr>
  </w:style>
  <w:style w:type="paragraph" w:customStyle="1" w:styleId="ECHRTitleCentre3">
    <w:name w:val="ECHR_Title_Centre_3"/>
    <w:aliases w:val="Ju_H_Article"/>
    <w:basedOn w:val="Normalny"/>
    <w:next w:val="ECHRParaQuote"/>
    <w:uiPriority w:val="27"/>
    <w:qFormat/>
    <w:rsid w:val="003673AC"/>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3673AC"/>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semiHidden/>
    <w:qFormat/>
    <w:rsid w:val="003673AC"/>
  </w:style>
  <w:style w:type="paragraph" w:customStyle="1" w:styleId="OpiQuot">
    <w:name w:val="Opi_Quot"/>
    <w:basedOn w:val="ECHRParaQuote"/>
    <w:uiPriority w:val="48"/>
    <w:semiHidden/>
    <w:qFormat/>
    <w:rsid w:val="003673AC"/>
  </w:style>
  <w:style w:type="paragraph" w:customStyle="1" w:styleId="OpiQuotSub">
    <w:name w:val="Opi_Quot_Sub"/>
    <w:basedOn w:val="JuQuotSub"/>
    <w:uiPriority w:val="49"/>
    <w:semiHidden/>
    <w:qFormat/>
    <w:rsid w:val="003673AC"/>
  </w:style>
  <w:style w:type="paragraph" w:customStyle="1" w:styleId="ECHRTitleCentre2">
    <w:name w:val="ECHR_Title_Centre_2"/>
    <w:aliases w:val="Dec_H_Case"/>
    <w:basedOn w:val="Normalny"/>
    <w:next w:val="ECHRPara"/>
    <w:uiPriority w:val="8"/>
    <w:qFormat/>
    <w:rsid w:val="003673AC"/>
    <w:pPr>
      <w:spacing w:after="240"/>
      <w:jc w:val="center"/>
      <w:outlineLvl w:val="0"/>
    </w:pPr>
    <w:rPr>
      <w:rFonts w:asciiTheme="majorHAnsi" w:hAnsiTheme="majorHAnsi"/>
    </w:rPr>
  </w:style>
  <w:style w:type="paragraph" w:customStyle="1" w:styleId="JuTitle">
    <w:name w:val="Ju_Title"/>
    <w:basedOn w:val="Normalny"/>
    <w:next w:val="ECHRPara"/>
    <w:uiPriority w:val="3"/>
    <w:qFormat/>
    <w:rsid w:val="003673AC"/>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3673AC"/>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3673AC"/>
    <w:rPr>
      <w:rFonts w:asciiTheme="majorHAnsi" w:eastAsiaTheme="majorEastAsia" w:hAnsiTheme="majorHAnsi" w:cstheme="majorBidi"/>
      <w:spacing w:val="5"/>
      <w:sz w:val="52"/>
      <w:szCs w:val="52"/>
      <w:lang w:bidi="en-US"/>
    </w:rPr>
  </w:style>
  <w:style w:type="paragraph" w:customStyle="1" w:styleId="ECHRHeading4">
    <w:name w:val="ECHR_Heading_4"/>
    <w:aliases w:val="Ju_H_a"/>
    <w:basedOn w:val="Nagwek4"/>
    <w:next w:val="ECHRPara"/>
    <w:uiPriority w:val="22"/>
    <w:qFormat/>
    <w:rsid w:val="003673AC"/>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3673AC"/>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3673AC"/>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3673AC"/>
    <w:pPr>
      <w:keepNext/>
      <w:keepLines/>
      <w:spacing w:before="240" w:after="120"/>
      <w:ind w:left="1236"/>
    </w:pPr>
    <w:rPr>
      <w:sz w:val="20"/>
    </w:rPr>
  </w:style>
  <w:style w:type="paragraph" w:customStyle="1" w:styleId="ECHRDecisionBody">
    <w:name w:val="ECHR_Decision_Body"/>
    <w:aliases w:val="Ju_Judges"/>
    <w:basedOn w:val="Normalny"/>
    <w:uiPriority w:val="11"/>
    <w:qFormat/>
    <w:rsid w:val="003673AC"/>
    <w:pPr>
      <w:tabs>
        <w:tab w:val="left" w:pos="567"/>
        <w:tab w:val="left" w:pos="1134"/>
      </w:tabs>
      <w:jc w:val="left"/>
    </w:pPr>
  </w:style>
  <w:style w:type="paragraph" w:customStyle="1" w:styleId="JuQuotSub">
    <w:name w:val="Ju_Quot_Sub"/>
    <w:basedOn w:val="ECHRParaQuote"/>
    <w:uiPriority w:val="15"/>
    <w:qFormat/>
    <w:rsid w:val="003673AC"/>
    <w:pPr>
      <w:ind w:left="567"/>
    </w:pPr>
  </w:style>
  <w:style w:type="paragraph" w:customStyle="1" w:styleId="JuInitialled">
    <w:name w:val="Ju_Initialled"/>
    <w:basedOn w:val="Normalny"/>
    <w:uiPriority w:val="31"/>
    <w:qFormat/>
    <w:rsid w:val="003673AC"/>
    <w:pPr>
      <w:tabs>
        <w:tab w:val="center" w:pos="6407"/>
      </w:tabs>
      <w:spacing w:before="720"/>
      <w:jc w:val="right"/>
    </w:pPr>
  </w:style>
  <w:style w:type="paragraph" w:customStyle="1" w:styleId="OpiHA">
    <w:name w:val="Opi_H_A"/>
    <w:basedOn w:val="ECHRHeading1"/>
    <w:next w:val="OpiPara"/>
    <w:uiPriority w:val="41"/>
    <w:semiHidden/>
    <w:qFormat/>
    <w:rsid w:val="003673AC"/>
    <w:pPr>
      <w:tabs>
        <w:tab w:val="clear" w:pos="357"/>
      </w:tabs>
      <w:outlineLvl w:val="1"/>
    </w:pPr>
    <w:rPr>
      <w:b/>
    </w:rPr>
  </w:style>
  <w:style w:type="paragraph" w:styleId="Nagwek">
    <w:name w:val="header"/>
    <w:basedOn w:val="Normalny"/>
    <w:link w:val="NagwekZnak"/>
    <w:uiPriority w:val="57"/>
    <w:semiHidden/>
    <w:rsid w:val="003673AC"/>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3673AC"/>
    <w:rPr>
      <w:sz w:val="24"/>
    </w:rPr>
  </w:style>
  <w:style w:type="character" w:customStyle="1" w:styleId="Nagwek1Znak">
    <w:name w:val="Nagłówek 1 Znak"/>
    <w:basedOn w:val="Domylnaczcionkaakapitu"/>
    <w:link w:val="Nagwek1"/>
    <w:uiPriority w:val="99"/>
    <w:semiHidden/>
    <w:rsid w:val="003673AC"/>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3673AC"/>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3673AC"/>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3673AC"/>
    <w:rPr>
      <w:rFonts w:asciiTheme="majorHAnsi" w:eastAsiaTheme="majorEastAsia" w:hAnsiTheme="majorHAnsi" w:cstheme="majorBidi"/>
      <w:b/>
      <w:bCs/>
      <w:color w:val="4D4D4D"/>
      <w:sz w:val="26"/>
      <w:szCs w:val="26"/>
    </w:rPr>
  </w:style>
  <w:style w:type="paragraph" w:customStyle="1" w:styleId="ECHRHeading3">
    <w:name w:val="ECHR_Heading_3"/>
    <w:aliases w:val="Ju_H_1,Ju_H_1."/>
    <w:basedOn w:val="Nagwek3"/>
    <w:next w:val="ECHRPara"/>
    <w:uiPriority w:val="21"/>
    <w:qFormat/>
    <w:rsid w:val="003673AC"/>
    <w:pPr>
      <w:keepNext/>
      <w:keepLines/>
      <w:tabs>
        <w:tab w:val="left" w:pos="731"/>
      </w:tabs>
      <w:spacing w:before="240" w:after="120" w:line="240" w:lineRule="auto"/>
      <w:ind w:left="732" w:hanging="301"/>
    </w:pPr>
    <w:rPr>
      <w:b w:val="0"/>
      <w:i/>
      <w:color w:val="auto"/>
    </w:rPr>
  </w:style>
  <w:style w:type="character" w:customStyle="1" w:styleId="JUNAMES">
    <w:name w:val="JU_NAMES"/>
    <w:uiPriority w:val="17"/>
    <w:qFormat/>
    <w:rsid w:val="003673AC"/>
    <w:rPr>
      <w:caps w:val="0"/>
      <w:smallCaps/>
    </w:rPr>
  </w:style>
  <w:style w:type="character" w:customStyle="1" w:styleId="Nagwek3Znak">
    <w:name w:val="Nagłówek 3 Znak"/>
    <w:basedOn w:val="Domylnaczcionkaakapitu"/>
    <w:link w:val="Nagwek3"/>
    <w:uiPriority w:val="99"/>
    <w:semiHidden/>
    <w:rsid w:val="003673AC"/>
    <w:rPr>
      <w:rFonts w:asciiTheme="majorHAnsi" w:eastAsiaTheme="majorEastAsia" w:hAnsiTheme="majorHAnsi" w:cstheme="majorBidi"/>
      <w:b/>
      <w:bCs/>
      <w:color w:val="5F5F5F"/>
      <w:sz w:val="24"/>
    </w:rPr>
  </w:style>
  <w:style w:type="paragraph" w:customStyle="1" w:styleId="ECHRPara">
    <w:name w:val="ECHR_Para"/>
    <w:aliases w:val="Ju_Para"/>
    <w:basedOn w:val="Normalny"/>
    <w:link w:val="ECHRParaChar"/>
    <w:uiPriority w:val="12"/>
    <w:qFormat/>
    <w:rsid w:val="003673AC"/>
    <w:pPr>
      <w:ind w:firstLine="284"/>
    </w:pPr>
  </w:style>
  <w:style w:type="character" w:customStyle="1" w:styleId="Nagwek4Znak">
    <w:name w:val="Nagłówek 4 Znak"/>
    <w:basedOn w:val="Domylnaczcionkaakapitu"/>
    <w:link w:val="Nagwek4"/>
    <w:uiPriority w:val="99"/>
    <w:semiHidden/>
    <w:rsid w:val="003673AC"/>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3673AC"/>
    <w:rPr>
      <w:rFonts w:asciiTheme="majorHAnsi" w:eastAsiaTheme="majorEastAsia" w:hAnsiTheme="majorHAnsi" w:cstheme="majorBidi"/>
      <w:b/>
      <w:bCs/>
      <w:color w:val="808080"/>
      <w:sz w:val="24"/>
    </w:rPr>
  </w:style>
  <w:style w:type="character" w:styleId="Wyrnieniedelikatne">
    <w:name w:val="Subtle Emphasis"/>
    <w:uiPriority w:val="99"/>
    <w:semiHidden/>
    <w:qFormat/>
    <w:rsid w:val="003673AC"/>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3673AC"/>
    <w:pPr>
      <w:keepNext/>
      <w:keepLines/>
      <w:spacing w:before="720" w:after="240"/>
      <w:outlineLvl w:val="0"/>
    </w:pPr>
    <w:rPr>
      <w:rFonts w:asciiTheme="majorHAnsi" w:hAnsiTheme="majorHAnsi"/>
      <w:sz w:val="28"/>
    </w:rPr>
  </w:style>
  <w:style w:type="character" w:styleId="Uwydatnienie">
    <w:name w:val="Emphasis"/>
    <w:uiPriority w:val="99"/>
    <w:semiHidden/>
    <w:qFormat/>
    <w:rsid w:val="003673AC"/>
    <w:rPr>
      <w:b/>
      <w:bCs/>
      <w:i/>
      <w:iCs/>
      <w:spacing w:val="10"/>
      <w:bdr w:val="none" w:sz="0" w:space="0" w:color="auto"/>
      <w:shd w:val="clear" w:color="auto" w:fill="auto"/>
    </w:rPr>
  </w:style>
  <w:style w:type="paragraph" w:styleId="Stopka">
    <w:name w:val="footer"/>
    <w:basedOn w:val="Normalny"/>
    <w:link w:val="StopkaZnak"/>
    <w:uiPriority w:val="57"/>
    <w:semiHidden/>
    <w:rsid w:val="003673AC"/>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3673AC"/>
    <w:rPr>
      <w:sz w:val="24"/>
    </w:rPr>
  </w:style>
  <w:style w:type="character" w:styleId="Odwoanieprzypisudolnego">
    <w:name w:val="footnote reference"/>
    <w:basedOn w:val="Domylnaczcionkaakapitu"/>
    <w:uiPriority w:val="99"/>
    <w:semiHidden/>
    <w:rsid w:val="003673AC"/>
    <w:rPr>
      <w:vertAlign w:val="superscript"/>
    </w:rPr>
  </w:style>
  <w:style w:type="paragraph" w:styleId="Tekstprzypisudolnego">
    <w:name w:val="footnote text"/>
    <w:basedOn w:val="Normalny"/>
    <w:link w:val="TekstprzypisudolnegoZnak"/>
    <w:uiPriority w:val="99"/>
    <w:semiHidden/>
    <w:rsid w:val="003673AC"/>
    <w:rPr>
      <w:sz w:val="20"/>
      <w:szCs w:val="20"/>
    </w:rPr>
  </w:style>
  <w:style w:type="character" w:customStyle="1" w:styleId="TekstprzypisudolnegoZnak">
    <w:name w:val="Tekst przypisu dolnego Znak"/>
    <w:basedOn w:val="Domylnaczcionkaakapitu"/>
    <w:link w:val="Tekstprzypisudolnego"/>
    <w:uiPriority w:val="99"/>
    <w:semiHidden/>
    <w:rsid w:val="003673AC"/>
    <w:rPr>
      <w:rFonts w:eastAsiaTheme="minorEastAsia"/>
      <w:sz w:val="20"/>
      <w:szCs w:val="20"/>
    </w:rPr>
  </w:style>
  <w:style w:type="character" w:customStyle="1" w:styleId="Nagwek6Znak">
    <w:name w:val="Nagłówek 6 Znak"/>
    <w:basedOn w:val="Domylnaczcionkaakapitu"/>
    <w:link w:val="Nagwek6"/>
    <w:uiPriority w:val="99"/>
    <w:semiHidden/>
    <w:rsid w:val="003673AC"/>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3673AC"/>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rsid w:val="003673AC"/>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3673AC"/>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3673AC"/>
    <w:rPr>
      <w:color w:val="0072BC" w:themeColor="hyperlink"/>
      <w:u w:val="single"/>
    </w:rPr>
  </w:style>
  <w:style w:type="character" w:styleId="Wyrnienieintensywne">
    <w:name w:val="Intense Emphasis"/>
    <w:uiPriority w:val="99"/>
    <w:semiHidden/>
    <w:qFormat/>
    <w:rsid w:val="003673AC"/>
    <w:rPr>
      <w:b/>
      <w:bCs/>
    </w:rPr>
  </w:style>
  <w:style w:type="paragraph" w:styleId="Cytatintensywny">
    <w:name w:val="Intense Quote"/>
    <w:basedOn w:val="Normalny"/>
    <w:next w:val="Normalny"/>
    <w:link w:val="CytatintensywnyZnak"/>
    <w:uiPriority w:val="99"/>
    <w:semiHidden/>
    <w:qFormat/>
    <w:rsid w:val="003673AC"/>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3673AC"/>
    <w:rPr>
      <w:rFonts w:eastAsiaTheme="minorEastAsia"/>
      <w:b/>
      <w:bCs/>
      <w:i/>
      <w:iCs/>
      <w:sz w:val="24"/>
      <w:lang w:bidi="en-US"/>
    </w:rPr>
  </w:style>
  <w:style w:type="character" w:styleId="Odwoanieintensywne">
    <w:name w:val="Intense Reference"/>
    <w:uiPriority w:val="99"/>
    <w:semiHidden/>
    <w:qFormat/>
    <w:rsid w:val="003673AC"/>
    <w:rPr>
      <w:smallCaps/>
      <w:spacing w:val="5"/>
      <w:u w:val="single"/>
    </w:rPr>
  </w:style>
  <w:style w:type="paragraph" w:styleId="Akapitzlist">
    <w:name w:val="List Paragraph"/>
    <w:basedOn w:val="Normalny"/>
    <w:uiPriority w:val="99"/>
    <w:semiHidden/>
    <w:qFormat/>
    <w:rsid w:val="003673AC"/>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3673AC"/>
    <w:pPr>
      <w:spacing w:before="200"/>
      <w:ind w:left="360" w:right="360"/>
    </w:pPr>
    <w:rPr>
      <w:i/>
      <w:iCs/>
      <w:lang w:bidi="en-US"/>
    </w:rPr>
  </w:style>
  <w:style w:type="character" w:customStyle="1" w:styleId="CytatZnak">
    <w:name w:val="Cytat Znak"/>
    <w:basedOn w:val="Domylnaczcionkaakapitu"/>
    <w:link w:val="Cytat"/>
    <w:uiPriority w:val="99"/>
    <w:semiHidden/>
    <w:rsid w:val="003673AC"/>
    <w:rPr>
      <w:rFonts w:eastAsiaTheme="minorEastAsia"/>
      <w:i/>
      <w:iCs/>
      <w:sz w:val="24"/>
      <w:lang w:bidi="en-US"/>
    </w:rPr>
  </w:style>
  <w:style w:type="character" w:styleId="Odwoaniedelikatne">
    <w:name w:val="Subtle Reference"/>
    <w:uiPriority w:val="99"/>
    <w:semiHidden/>
    <w:qFormat/>
    <w:rsid w:val="003673AC"/>
    <w:rPr>
      <w:smallCaps/>
    </w:rPr>
  </w:style>
  <w:style w:type="table" w:styleId="Tabela-Siatka">
    <w:name w:val="Table Grid"/>
    <w:basedOn w:val="Standardowy"/>
    <w:uiPriority w:val="59"/>
    <w:rsid w:val="003673AC"/>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3673AC"/>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3673AC"/>
    <w:pPr>
      <w:spacing w:after="60"/>
      <w:ind w:left="680" w:right="340" w:hanging="340"/>
    </w:pPr>
  </w:style>
  <w:style w:type="paragraph" w:styleId="Spistreci3">
    <w:name w:val="toc 3"/>
    <w:basedOn w:val="Normalny"/>
    <w:next w:val="Normalny"/>
    <w:autoRedefine/>
    <w:uiPriority w:val="99"/>
    <w:semiHidden/>
    <w:rsid w:val="003673AC"/>
    <w:pPr>
      <w:spacing w:after="60"/>
      <w:ind w:left="1020" w:right="340" w:hanging="340"/>
    </w:pPr>
  </w:style>
  <w:style w:type="paragraph" w:styleId="Spistreci4">
    <w:name w:val="toc 4"/>
    <w:basedOn w:val="Normalny"/>
    <w:next w:val="Normalny"/>
    <w:autoRedefine/>
    <w:uiPriority w:val="99"/>
    <w:semiHidden/>
    <w:rsid w:val="003673AC"/>
    <w:pPr>
      <w:tabs>
        <w:tab w:val="right" w:leader="dot" w:pos="9017"/>
      </w:tabs>
      <w:spacing w:after="60"/>
      <w:ind w:left="1361" w:right="340" w:hanging="340"/>
    </w:pPr>
  </w:style>
  <w:style w:type="paragraph" w:styleId="Spistreci5">
    <w:name w:val="toc 5"/>
    <w:basedOn w:val="Normalny"/>
    <w:next w:val="Normalny"/>
    <w:autoRedefine/>
    <w:uiPriority w:val="99"/>
    <w:semiHidden/>
    <w:rsid w:val="003673AC"/>
    <w:pPr>
      <w:spacing w:after="60"/>
      <w:ind w:left="1701" w:right="340" w:hanging="340"/>
    </w:pPr>
  </w:style>
  <w:style w:type="paragraph" w:styleId="Nagwekspisutreci">
    <w:name w:val="TOC Heading"/>
    <w:basedOn w:val="Nagwek1"/>
    <w:next w:val="Normalny"/>
    <w:uiPriority w:val="99"/>
    <w:semiHidden/>
    <w:qFormat/>
    <w:rsid w:val="003673AC"/>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3673AC"/>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Para_Quote"/>
    <w:basedOn w:val="Normalny"/>
    <w:uiPriority w:val="14"/>
    <w:qFormat/>
    <w:rsid w:val="003673AC"/>
    <w:pPr>
      <w:spacing w:before="120" w:after="120"/>
      <w:ind w:left="425" w:firstLine="142"/>
    </w:pPr>
    <w:rPr>
      <w:sz w:val="20"/>
    </w:r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3673AC"/>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JuNames0">
    <w:name w:val="Ju_Names"/>
    <w:rsid w:val="002E3260"/>
    <w:rPr>
      <w:rFonts w:ascii="Times New Roman" w:hAnsi="Times New Roman" w:cs="Times New Roman"/>
      <w:smallCaps/>
    </w:rPr>
  </w:style>
  <w:style w:type="paragraph" w:customStyle="1" w:styleId="JuSigned">
    <w:name w:val="Ju_Signed"/>
    <w:basedOn w:val="Normalny"/>
    <w:next w:val="JuParaLast"/>
    <w:uiPriority w:val="32"/>
    <w:qFormat/>
    <w:rsid w:val="003673AC"/>
    <w:pPr>
      <w:tabs>
        <w:tab w:val="center" w:pos="851"/>
        <w:tab w:val="center" w:pos="6407"/>
      </w:tabs>
      <w:spacing w:before="720"/>
      <w:jc w:val="left"/>
    </w:pPr>
  </w:style>
  <w:style w:type="paragraph" w:customStyle="1" w:styleId="JuParaLast">
    <w:name w:val="Ju_Para_Last"/>
    <w:basedOn w:val="Normalny"/>
    <w:next w:val="ECHRPara"/>
    <w:uiPriority w:val="30"/>
    <w:qFormat/>
    <w:rsid w:val="003673AC"/>
    <w:pPr>
      <w:keepNext/>
      <w:keepLines/>
      <w:spacing w:before="240"/>
      <w:ind w:firstLine="284"/>
    </w:pPr>
  </w:style>
  <w:style w:type="paragraph" w:customStyle="1" w:styleId="JuCase">
    <w:name w:val="Ju_Case"/>
    <w:basedOn w:val="Normalny"/>
    <w:next w:val="ECHRPara"/>
    <w:uiPriority w:val="10"/>
    <w:rsid w:val="003673AC"/>
    <w:pPr>
      <w:ind w:firstLine="284"/>
    </w:pPr>
    <w:rPr>
      <w:b/>
    </w:rPr>
  </w:style>
  <w:style w:type="paragraph" w:customStyle="1" w:styleId="JuList">
    <w:name w:val="Ju_List"/>
    <w:basedOn w:val="Normalny"/>
    <w:uiPriority w:val="28"/>
    <w:qFormat/>
    <w:rsid w:val="003673AC"/>
    <w:pPr>
      <w:ind w:left="340" w:hanging="340"/>
    </w:pPr>
  </w:style>
  <w:style w:type="paragraph" w:styleId="Tekstkomentarza">
    <w:name w:val="annotation text"/>
    <w:basedOn w:val="Normalny"/>
    <w:link w:val="TekstkomentarzaZnak"/>
    <w:uiPriority w:val="99"/>
    <w:semiHidden/>
    <w:rsid w:val="002E3260"/>
    <w:rPr>
      <w:sz w:val="20"/>
      <w:szCs w:val="20"/>
    </w:rPr>
  </w:style>
  <w:style w:type="character" w:customStyle="1" w:styleId="TekstkomentarzaZnak">
    <w:name w:val="Tekst komentarza Znak"/>
    <w:basedOn w:val="Domylnaczcionkaakapitu"/>
    <w:link w:val="Tekstkomentarza"/>
    <w:uiPriority w:val="99"/>
    <w:semiHidden/>
    <w:rsid w:val="002E3260"/>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2E3260"/>
    <w:rPr>
      <w:b/>
      <w:bCs/>
      <w:szCs w:val="22"/>
    </w:rPr>
  </w:style>
  <w:style w:type="character" w:customStyle="1" w:styleId="TematkomentarzaZnak">
    <w:name w:val="Temat komentarza Znak"/>
    <w:basedOn w:val="TekstkomentarzaZnak"/>
    <w:link w:val="Tematkomentarza"/>
    <w:uiPriority w:val="99"/>
    <w:semiHidden/>
    <w:rsid w:val="002E3260"/>
    <w:rPr>
      <w:rFonts w:eastAsiaTheme="minorEastAsia"/>
      <w:b/>
      <w:bCs/>
      <w:sz w:val="20"/>
      <w:szCs w:val="20"/>
    </w:rPr>
  </w:style>
  <w:style w:type="paragraph" w:customStyle="1" w:styleId="JuCourt">
    <w:name w:val="Ju_Court"/>
    <w:basedOn w:val="Normalny"/>
    <w:next w:val="Normalny"/>
    <w:uiPriority w:val="16"/>
    <w:qFormat/>
    <w:rsid w:val="003673AC"/>
    <w:pPr>
      <w:tabs>
        <w:tab w:val="left" w:pos="907"/>
        <w:tab w:val="left" w:pos="1701"/>
        <w:tab w:val="right" w:pos="7371"/>
      </w:tabs>
      <w:spacing w:before="240"/>
      <w:ind w:left="397" w:hanging="397"/>
      <w:jc w:val="left"/>
    </w:pPr>
    <w:rPr>
      <w:lang w:bidi="en-US"/>
    </w:rPr>
  </w:style>
  <w:style w:type="character" w:styleId="Numerstrony">
    <w:name w:val="page number"/>
    <w:uiPriority w:val="99"/>
    <w:semiHidden/>
    <w:rsid w:val="002E3260"/>
    <w:rPr>
      <w:rFonts w:ascii="Times New Roman" w:hAnsi="Times New Roman" w:cs="Times New Roman"/>
      <w:sz w:val="18"/>
    </w:rPr>
  </w:style>
  <w:style w:type="paragraph" w:customStyle="1" w:styleId="JuLista">
    <w:name w:val="Ju_List_a"/>
    <w:basedOn w:val="JuList"/>
    <w:uiPriority w:val="28"/>
    <w:qFormat/>
    <w:rsid w:val="003673AC"/>
    <w:pPr>
      <w:ind w:left="346" w:firstLine="0"/>
    </w:pPr>
  </w:style>
  <w:style w:type="paragraph" w:customStyle="1" w:styleId="JuListi">
    <w:name w:val="Ju_List_i"/>
    <w:basedOn w:val="Normalny"/>
    <w:next w:val="JuLista"/>
    <w:uiPriority w:val="28"/>
    <w:qFormat/>
    <w:rsid w:val="003673AC"/>
    <w:pPr>
      <w:ind w:left="794"/>
    </w:pPr>
  </w:style>
  <w:style w:type="character" w:styleId="Odwoaniedokomentarza">
    <w:name w:val="annotation reference"/>
    <w:uiPriority w:val="99"/>
    <w:semiHidden/>
    <w:rsid w:val="002E3260"/>
    <w:rPr>
      <w:sz w:val="16"/>
    </w:rPr>
  </w:style>
  <w:style w:type="character" w:customStyle="1" w:styleId="JuITMark">
    <w:name w:val="Ju_ITMark"/>
    <w:basedOn w:val="Domylnaczcionkaakapitu"/>
    <w:uiPriority w:val="38"/>
    <w:qFormat/>
    <w:rsid w:val="003673AC"/>
    <w:rPr>
      <w:vanish w:val="0"/>
      <w:color w:val="auto"/>
      <w:sz w:val="14"/>
    </w:rPr>
  </w:style>
  <w:style w:type="character" w:styleId="Odwoanieprzypisukocowego">
    <w:name w:val="endnote reference"/>
    <w:uiPriority w:val="99"/>
    <w:semiHidden/>
    <w:rsid w:val="002E3260"/>
    <w:rPr>
      <w:rFonts w:ascii="Times New Roman" w:hAnsi="Times New Roman" w:cs="Times New Roman"/>
      <w:vertAlign w:val="superscript"/>
    </w:rPr>
  </w:style>
  <w:style w:type="paragraph" w:styleId="Tekstprzypisukocowego">
    <w:name w:val="endnote text"/>
    <w:basedOn w:val="Normalny"/>
    <w:link w:val="TekstprzypisukocowegoZnak"/>
    <w:uiPriority w:val="99"/>
    <w:semiHidden/>
    <w:rsid w:val="002E3260"/>
    <w:rPr>
      <w:sz w:val="20"/>
    </w:rPr>
  </w:style>
  <w:style w:type="character" w:customStyle="1" w:styleId="TekstprzypisukocowegoZnak">
    <w:name w:val="Tekst przypisu końcowego Znak"/>
    <w:basedOn w:val="Domylnaczcionkaakapitu"/>
    <w:link w:val="Tekstprzypisukocowego"/>
    <w:uiPriority w:val="99"/>
    <w:semiHidden/>
    <w:rsid w:val="002E3260"/>
    <w:rPr>
      <w:rFonts w:eastAsiaTheme="minorEastAsia"/>
      <w:sz w:val="20"/>
    </w:rPr>
  </w:style>
  <w:style w:type="character" w:styleId="UyteHipercze">
    <w:name w:val="FollowedHyperlink"/>
    <w:uiPriority w:val="99"/>
    <w:semiHidden/>
    <w:rsid w:val="002E3260"/>
    <w:rPr>
      <w:rFonts w:ascii="Times New Roman" w:hAnsi="Times New Roman" w:cs="Times New Roman"/>
      <w:color w:val="800080"/>
      <w:u w:val="single"/>
    </w:rPr>
  </w:style>
  <w:style w:type="paragraph" w:styleId="Mapadokumentu">
    <w:name w:val="Document Map"/>
    <w:basedOn w:val="Normalny"/>
    <w:link w:val="MapadokumentuZnak"/>
    <w:uiPriority w:val="99"/>
    <w:semiHidden/>
    <w:rsid w:val="002E3260"/>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2E3260"/>
    <w:rPr>
      <w:rFonts w:ascii="Tahoma" w:eastAsiaTheme="minorEastAsia" w:hAnsi="Tahoma" w:cs="Tahoma"/>
      <w:sz w:val="20"/>
      <w:shd w:val="clear" w:color="auto" w:fill="000080"/>
    </w:rPr>
  </w:style>
  <w:style w:type="paragraph" w:styleId="Listapunktowana">
    <w:name w:val="List Bullet"/>
    <w:basedOn w:val="Normalny"/>
    <w:uiPriority w:val="99"/>
    <w:semiHidden/>
    <w:rsid w:val="002E3260"/>
    <w:pPr>
      <w:numPr>
        <w:numId w:val="1"/>
      </w:numPr>
    </w:pPr>
  </w:style>
  <w:style w:type="paragraph" w:styleId="Podtytu">
    <w:name w:val="Subtitle"/>
    <w:basedOn w:val="Normalny"/>
    <w:next w:val="Normalny"/>
    <w:link w:val="PodtytuZnak"/>
    <w:uiPriority w:val="99"/>
    <w:semiHidden/>
    <w:qFormat/>
    <w:rsid w:val="003673AC"/>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3673AC"/>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2E3260"/>
    <w:pPr>
      <w:numPr>
        <w:numId w:val="10"/>
      </w:numPr>
    </w:pPr>
  </w:style>
  <w:style w:type="numbering" w:styleId="1ai">
    <w:name w:val="Outline List 1"/>
    <w:basedOn w:val="Bezlisty"/>
    <w:uiPriority w:val="99"/>
    <w:semiHidden/>
    <w:rsid w:val="002E3260"/>
    <w:pPr>
      <w:numPr>
        <w:numId w:val="11"/>
      </w:numPr>
    </w:pPr>
  </w:style>
  <w:style w:type="numbering" w:styleId="Artykusekcja">
    <w:name w:val="Outline List 3"/>
    <w:basedOn w:val="Bezlisty"/>
    <w:uiPriority w:val="99"/>
    <w:semiHidden/>
    <w:rsid w:val="002E3260"/>
    <w:pPr>
      <w:numPr>
        <w:numId w:val="12"/>
      </w:numPr>
    </w:pPr>
  </w:style>
  <w:style w:type="paragraph" w:styleId="Bibliografia">
    <w:name w:val="Bibliography"/>
    <w:basedOn w:val="Normalny"/>
    <w:next w:val="Normalny"/>
    <w:uiPriority w:val="99"/>
    <w:semiHidden/>
    <w:unhideWhenUsed/>
    <w:rsid w:val="002E3260"/>
  </w:style>
  <w:style w:type="paragraph" w:styleId="Tekstblokowy">
    <w:name w:val="Block Text"/>
    <w:basedOn w:val="Normalny"/>
    <w:uiPriority w:val="99"/>
    <w:semiHidden/>
    <w:rsid w:val="002E3260"/>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Tekstpodstawowy">
    <w:name w:val="Body Text"/>
    <w:basedOn w:val="Normalny"/>
    <w:link w:val="TekstpodstawowyZnak"/>
    <w:uiPriority w:val="99"/>
    <w:semiHidden/>
    <w:rsid w:val="002E3260"/>
    <w:pPr>
      <w:spacing w:after="120"/>
    </w:pPr>
  </w:style>
  <w:style w:type="character" w:customStyle="1" w:styleId="TekstpodstawowyZnak">
    <w:name w:val="Tekst podstawowy Znak"/>
    <w:basedOn w:val="Domylnaczcionkaakapitu"/>
    <w:link w:val="Tekstpodstawowy"/>
    <w:uiPriority w:val="99"/>
    <w:semiHidden/>
    <w:rsid w:val="002E3260"/>
    <w:rPr>
      <w:rFonts w:eastAsiaTheme="minorEastAsia"/>
      <w:sz w:val="24"/>
    </w:rPr>
  </w:style>
  <w:style w:type="paragraph" w:styleId="Tekstpodstawowy2">
    <w:name w:val="Body Text 2"/>
    <w:basedOn w:val="Normalny"/>
    <w:link w:val="Tekstpodstawowy2Znak"/>
    <w:uiPriority w:val="99"/>
    <w:semiHidden/>
    <w:rsid w:val="002E3260"/>
    <w:pPr>
      <w:spacing w:after="120" w:line="480" w:lineRule="auto"/>
    </w:pPr>
  </w:style>
  <w:style w:type="character" w:customStyle="1" w:styleId="Tekstpodstawowy2Znak">
    <w:name w:val="Tekst podstawowy 2 Znak"/>
    <w:basedOn w:val="Domylnaczcionkaakapitu"/>
    <w:link w:val="Tekstpodstawowy2"/>
    <w:uiPriority w:val="99"/>
    <w:semiHidden/>
    <w:rsid w:val="002E3260"/>
    <w:rPr>
      <w:rFonts w:eastAsiaTheme="minorEastAsia"/>
      <w:sz w:val="24"/>
    </w:rPr>
  </w:style>
  <w:style w:type="paragraph" w:styleId="Tekstpodstawowy3">
    <w:name w:val="Body Text 3"/>
    <w:basedOn w:val="Normalny"/>
    <w:link w:val="Tekstpodstawowy3Znak"/>
    <w:uiPriority w:val="99"/>
    <w:semiHidden/>
    <w:rsid w:val="002E3260"/>
    <w:pPr>
      <w:spacing w:after="120"/>
    </w:pPr>
    <w:rPr>
      <w:sz w:val="16"/>
      <w:szCs w:val="16"/>
    </w:rPr>
  </w:style>
  <w:style w:type="character" w:customStyle="1" w:styleId="Tekstpodstawowy3Znak">
    <w:name w:val="Tekst podstawowy 3 Znak"/>
    <w:basedOn w:val="Domylnaczcionkaakapitu"/>
    <w:link w:val="Tekstpodstawowy3"/>
    <w:uiPriority w:val="99"/>
    <w:semiHidden/>
    <w:rsid w:val="002E3260"/>
    <w:rPr>
      <w:rFonts w:eastAsiaTheme="minorEastAsia"/>
      <w:sz w:val="16"/>
      <w:szCs w:val="16"/>
    </w:rPr>
  </w:style>
  <w:style w:type="paragraph" w:styleId="Tekstpodstawowyzwciciem">
    <w:name w:val="Body Text First Indent"/>
    <w:basedOn w:val="Tekstpodstawowy"/>
    <w:link w:val="TekstpodstawowyzwciciemZnak"/>
    <w:uiPriority w:val="99"/>
    <w:semiHidden/>
    <w:rsid w:val="002E3260"/>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2E3260"/>
    <w:rPr>
      <w:rFonts w:eastAsiaTheme="minorEastAsia"/>
      <w:sz w:val="24"/>
    </w:rPr>
  </w:style>
  <w:style w:type="paragraph" w:styleId="Tekstpodstawowywcity">
    <w:name w:val="Body Text Indent"/>
    <w:basedOn w:val="Normalny"/>
    <w:link w:val="TekstpodstawowywcityZnak"/>
    <w:uiPriority w:val="99"/>
    <w:semiHidden/>
    <w:rsid w:val="002E3260"/>
    <w:pPr>
      <w:spacing w:after="120"/>
      <w:ind w:left="283"/>
    </w:pPr>
  </w:style>
  <w:style w:type="character" w:customStyle="1" w:styleId="TekstpodstawowywcityZnak">
    <w:name w:val="Tekst podstawowy wcięty Znak"/>
    <w:basedOn w:val="Domylnaczcionkaakapitu"/>
    <w:link w:val="Tekstpodstawowywcity"/>
    <w:uiPriority w:val="99"/>
    <w:semiHidden/>
    <w:rsid w:val="002E3260"/>
    <w:rPr>
      <w:rFonts w:eastAsiaTheme="minorEastAsia"/>
      <w:sz w:val="24"/>
    </w:rPr>
  </w:style>
  <w:style w:type="paragraph" w:styleId="Tekstpodstawowyzwciciem2">
    <w:name w:val="Body Text First Indent 2"/>
    <w:basedOn w:val="Tekstpodstawowywcity"/>
    <w:link w:val="Tekstpodstawowyzwciciem2Znak"/>
    <w:uiPriority w:val="99"/>
    <w:semiHidden/>
    <w:rsid w:val="002E3260"/>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2E3260"/>
    <w:rPr>
      <w:rFonts w:eastAsiaTheme="minorEastAsia"/>
      <w:sz w:val="24"/>
    </w:rPr>
  </w:style>
  <w:style w:type="paragraph" w:styleId="Tekstpodstawowywcity2">
    <w:name w:val="Body Text Indent 2"/>
    <w:basedOn w:val="Normalny"/>
    <w:link w:val="Tekstpodstawowywcity2Znak"/>
    <w:uiPriority w:val="99"/>
    <w:semiHidden/>
    <w:rsid w:val="002E3260"/>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2E3260"/>
    <w:rPr>
      <w:rFonts w:eastAsiaTheme="minorEastAsia"/>
      <w:sz w:val="24"/>
    </w:rPr>
  </w:style>
  <w:style w:type="paragraph" w:styleId="Tekstpodstawowywcity3">
    <w:name w:val="Body Text Indent 3"/>
    <w:basedOn w:val="Normalny"/>
    <w:link w:val="Tekstpodstawowywcity3Znak"/>
    <w:uiPriority w:val="99"/>
    <w:semiHidden/>
    <w:rsid w:val="002E3260"/>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2E3260"/>
    <w:rPr>
      <w:rFonts w:eastAsiaTheme="minorEastAsia"/>
      <w:sz w:val="16"/>
      <w:szCs w:val="16"/>
    </w:rPr>
  </w:style>
  <w:style w:type="paragraph" w:styleId="Legenda">
    <w:name w:val="caption"/>
    <w:basedOn w:val="Normalny"/>
    <w:next w:val="Normalny"/>
    <w:uiPriority w:val="99"/>
    <w:semiHidden/>
    <w:qFormat/>
    <w:rsid w:val="002E3260"/>
    <w:pPr>
      <w:spacing w:after="200"/>
    </w:pPr>
    <w:rPr>
      <w:b/>
      <w:bCs/>
      <w:color w:val="0072BC" w:themeColor="accent1"/>
      <w:sz w:val="18"/>
      <w:szCs w:val="18"/>
    </w:rPr>
  </w:style>
  <w:style w:type="paragraph" w:styleId="Zwrotpoegnalny">
    <w:name w:val="Closing"/>
    <w:basedOn w:val="Normalny"/>
    <w:link w:val="ZwrotpoegnalnyZnak"/>
    <w:uiPriority w:val="99"/>
    <w:semiHidden/>
    <w:rsid w:val="002E3260"/>
    <w:pPr>
      <w:ind w:left="4252"/>
    </w:pPr>
  </w:style>
  <w:style w:type="character" w:customStyle="1" w:styleId="ZwrotpoegnalnyZnak">
    <w:name w:val="Zwrot pożegnalny Znak"/>
    <w:basedOn w:val="Domylnaczcionkaakapitu"/>
    <w:link w:val="Zwrotpoegnalny"/>
    <w:uiPriority w:val="99"/>
    <w:semiHidden/>
    <w:rsid w:val="002E3260"/>
    <w:rPr>
      <w:rFonts w:eastAsiaTheme="minorEastAsia"/>
      <w:sz w:val="24"/>
    </w:rPr>
  </w:style>
  <w:style w:type="table" w:styleId="Kolorowasiatka">
    <w:name w:val="Colorful Grid"/>
    <w:basedOn w:val="Standardowy"/>
    <w:uiPriority w:val="99"/>
    <w:semiHidden/>
    <w:rsid w:val="002E3260"/>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2E3260"/>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2E3260"/>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2E3260"/>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2E3260"/>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2E3260"/>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2E3260"/>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2E3260"/>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2E3260"/>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2E3260"/>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2E3260"/>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2E3260"/>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2E3260"/>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2E3260"/>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2E3260"/>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2E3260"/>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2E3260"/>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2E3260"/>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2E3260"/>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2E3260"/>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2E3260"/>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2E3260"/>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2E3260"/>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2E3260"/>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2E3260"/>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2E3260"/>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2E3260"/>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2E3260"/>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2E3260"/>
  </w:style>
  <w:style w:type="character" w:customStyle="1" w:styleId="DataZnak">
    <w:name w:val="Data Znak"/>
    <w:basedOn w:val="Domylnaczcionkaakapitu"/>
    <w:link w:val="Data"/>
    <w:uiPriority w:val="99"/>
    <w:semiHidden/>
    <w:rsid w:val="002E3260"/>
    <w:rPr>
      <w:rFonts w:eastAsiaTheme="minorEastAsia"/>
      <w:sz w:val="24"/>
    </w:rPr>
  </w:style>
  <w:style w:type="paragraph" w:styleId="Podpise-mail">
    <w:name w:val="E-mail Signature"/>
    <w:basedOn w:val="Normalny"/>
    <w:link w:val="Podpise-mailZnak"/>
    <w:uiPriority w:val="99"/>
    <w:semiHidden/>
    <w:rsid w:val="002E3260"/>
  </w:style>
  <w:style w:type="character" w:customStyle="1" w:styleId="Podpise-mailZnak">
    <w:name w:val="Podpis e-mail Znak"/>
    <w:basedOn w:val="Domylnaczcionkaakapitu"/>
    <w:link w:val="Podpise-mail"/>
    <w:uiPriority w:val="99"/>
    <w:semiHidden/>
    <w:rsid w:val="002E3260"/>
    <w:rPr>
      <w:rFonts w:eastAsiaTheme="minorEastAsia"/>
      <w:sz w:val="24"/>
    </w:rPr>
  </w:style>
  <w:style w:type="paragraph" w:styleId="Adresnakopercie">
    <w:name w:val="envelope address"/>
    <w:basedOn w:val="Normalny"/>
    <w:uiPriority w:val="99"/>
    <w:semiHidden/>
    <w:rsid w:val="002E3260"/>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2E3260"/>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2E3260"/>
  </w:style>
  <w:style w:type="paragraph" w:styleId="HTML-adres">
    <w:name w:val="HTML Address"/>
    <w:basedOn w:val="Normalny"/>
    <w:link w:val="HTML-adresZnak"/>
    <w:uiPriority w:val="99"/>
    <w:semiHidden/>
    <w:rsid w:val="002E3260"/>
    <w:rPr>
      <w:i/>
      <w:iCs/>
    </w:rPr>
  </w:style>
  <w:style w:type="character" w:customStyle="1" w:styleId="HTML-adresZnak">
    <w:name w:val="HTML - adres Znak"/>
    <w:basedOn w:val="Domylnaczcionkaakapitu"/>
    <w:link w:val="HTML-adres"/>
    <w:uiPriority w:val="99"/>
    <w:semiHidden/>
    <w:rsid w:val="002E3260"/>
    <w:rPr>
      <w:rFonts w:eastAsiaTheme="minorEastAsia"/>
      <w:i/>
      <w:iCs/>
      <w:sz w:val="24"/>
    </w:rPr>
  </w:style>
  <w:style w:type="character" w:styleId="HTML-cytat">
    <w:name w:val="HTML Cite"/>
    <w:basedOn w:val="Domylnaczcionkaakapitu"/>
    <w:uiPriority w:val="99"/>
    <w:semiHidden/>
    <w:rsid w:val="002E3260"/>
    <w:rPr>
      <w:i/>
      <w:iCs/>
    </w:rPr>
  </w:style>
  <w:style w:type="character" w:styleId="HTML-kod">
    <w:name w:val="HTML Code"/>
    <w:basedOn w:val="Domylnaczcionkaakapitu"/>
    <w:uiPriority w:val="99"/>
    <w:semiHidden/>
    <w:rsid w:val="002E3260"/>
    <w:rPr>
      <w:rFonts w:ascii="Consolas" w:hAnsi="Consolas" w:cs="Consolas"/>
      <w:sz w:val="20"/>
      <w:szCs w:val="20"/>
    </w:rPr>
  </w:style>
  <w:style w:type="character" w:styleId="HTML-definicja">
    <w:name w:val="HTML Definition"/>
    <w:basedOn w:val="Domylnaczcionkaakapitu"/>
    <w:uiPriority w:val="99"/>
    <w:semiHidden/>
    <w:rsid w:val="002E3260"/>
    <w:rPr>
      <w:i/>
      <w:iCs/>
    </w:rPr>
  </w:style>
  <w:style w:type="character" w:styleId="HTML-klawiatura">
    <w:name w:val="HTML Keyboard"/>
    <w:basedOn w:val="Domylnaczcionkaakapitu"/>
    <w:uiPriority w:val="99"/>
    <w:semiHidden/>
    <w:rsid w:val="002E3260"/>
    <w:rPr>
      <w:rFonts w:ascii="Consolas" w:hAnsi="Consolas" w:cs="Consolas"/>
      <w:sz w:val="20"/>
      <w:szCs w:val="20"/>
    </w:rPr>
  </w:style>
  <w:style w:type="paragraph" w:styleId="HTML-wstpniesformatowany">
    <w:name w:val="HTML Preformatted"/>
    <w:basedOn w:val="Normalny"/>
    <w:link w:val="HTML-wstpniesformatowanyZnak"/>
    <w:uiPriority w:val="99"/>
    <w:semiHidden/>
    <w:rsid w:val="002E3260"/>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2E3260"/>
    <w:rPr>
      <w:rFonts w:ascii="Consolas" w:eastAsiaTheme="minorEastAsia" w:hAnsi="Consolas" w:cs="Consolas"/>
      <w:sz w:val="20"/>
      <w:szCs w:val="20"/>
    </w:rPr>
  </w:style>
  <w:style w:type="character" w:styleId="HTML-przykad">
    <w:name w:val="HTML Sample"/>
    <w:basedOn w:val="Domylnaczcionkaakapitu"/>
    <w:uiPriority w:val="99"/>
    <w:semiHidden/>
    <w:rsid w:val="002E3260"/>
    <w:rPr>
      <w:rFonts w:ascii="Consolas" w:hAnsi="Consolas" w:cs="Consolas"/>
      <w:sz w:val="24"/>
      <w:szCs w:val="24"/>
    </w:rPr>
  </w:style>
  <w:style w:type="character" w:styleId="HTML-staaszeroko">
    <w:name w:val="HTML Typewriter"/>
    <w:basedOn w:val="Domylnaczcionkaakapitu"/>
    <w:uiPriority w:val="99"/>
    <w:semiHidden/>
    <w:rsid w:val="002E3260"/>
    <w:rPr>
      <w:rFonts w:ascii="Consolas" w:hAnsi="Consolas" w:cs="Consolas"/>
      <w:sz w:val="20"/>
      <w:szCs w:val="20"/>
    </w:rPr>
  </w:style>
  <w:style w:type="character" w:styleId="HTML-zmienna">
    <w:name w:val="HTML Variable"/>
    <w:basedOn w:val="Domylnaczcionkaakapitu"/>
    <w:uiPriority w:val="99"/>
    <w:semiHidden/>
    <w:rsid w:val="002E3260"/>
    <w:rPr>
      <w:i/>
      <w:iCs/>
    </w:rPr>
  </w:style>
  <w:style w:type="paragraph" w:styleId="Indeks1">
    <w:name w:val="index 1"/>
    <w:basedOn w:val="Normalny"/>
    <w:next w:val="Normalny"/>
    <w:autoRedefine/>
    <w:uiPriority w:val="99"/>
    <w:semiHidden/>
    <w:rsid w:val="002E3260"/>
    <w:pPr>
      <w:ind w:left="240" w:hanging="240"/>
    </w:pPr>
  </w:style>
  <w:style w:type="paragraph" w:styleId="Indeks2">
    <w:name w:val="index 2"/>
    <w:basedOn w:val="Normalny"/>
    <w:next w:val="Normalny"/>
    <w:autoRedefine/>
    <w:uiPriority w:val="99"/>
    <w:semiHidden/>
    <w:rsid w:val="002E3260"/>
    <w:pPr>
      <w:ind w:left="480" w:hanging="240"/>
    </w:pPr>
  </w:style>
  <w:style w:type="paragraph" w:styleId="Indeks3">
    <w:name w:val="index 3"/>
    <w:basedOn w:val="Normalny"/>
    <w:next w:val="Normalny"/>
    <w:autoRedefine/>
    <w:uiPriority w:val="99"/>
    <w:semiHidden/>
    <w:rsid w:val="002E3260"/>
    <w:pPr>
      <w:ind w:left="720" w:hanging="240"/>
    </w:pPr>
  </w:style>
  <w:style w:type="paragraph" w:styleId="Indeks4">
    <w:name w:val="index 4"/>
    <w:basedOn w:val="Normalny"/>
    <w:next w:val="Normalny"/>
    <w:autoRedefine/>
    <w:uiPriority w:val="99"/>
    <w:semiHidden/>
    <w:rsid w:val="002E3260"/>
    <w:pPr>
      <w:ind w:left="960" w:hanging="240"/>
    </w:pPr>
  </w:style>
  <w:style w:type="paragraph" w:styleId="Indeks5">
    <w:name w:val="index 5"/>
    <w:basedOn w:val="Normalny"/>
    <w:next w:val="Normalny"/>
    <w:autoRedefine/>
    <w:uiPriority w:val="99"/>
    <w:semiHidden/>
    <w:rsid w:val="002E3260"/>
    <w:pPr>
      <w:ind w:left="1200" w:hanging="240"/>
    </w:pPr>
  </w:style>
  <w:style w:type="paragraph" w:styleId="Indeks6">
    <w:name w:val="index 6"/>
    <w:basedOn w:val="Normalny"/>
    <w:next w:val="Normalny"/>
    <w:autoRedefine/>
    <w:uiPriority w:val="99"/>
    <w:semiHidden/>
    <w:rsid w:val="002E3260"/>
    <w:pPr>
      <w:ind w:left="1440" w:hanging="240"/>
    </w:pPr>
  </w:style>
  <w:style w:type="paragraph" w:styleId="Indeks7">
    <w:name w:val="index 7"/>
    <w:basedOn w:val="Normalny"/>
    <w:next w:val="Normalny"/>
    <w:autoRedefine/>
    <w:uiPriority w:val="99"/>
    <w:semiHidden/>
    <w:rsid w:val="002E3260"/>
    <w:pPr>
      <w:ind w:left="1680" w:hanging="240"/>
    </w:pPr>
  </w:style>
  <w:style w:type="paragraph" w:styleId="Indeks8">
    <w:name w:val="index 8"/>
    <w:basedOn w:val="Normalny"/>
    <w:next w:val="Normalny"/>
    <w:autoRedefine/>
    <w:uiPriority w:val="99"/>
    <w:semiHidden/>
    <w:rsid w:val="002E3260"/>
    <w:pPr>
      <w:ind w:left="1920" w:hanging="240"/>
    </w:pPr>
  </w:style>
  <w:style w:type="paragraph" w:styleId="Indeks9">
    <w:name w:val="index 9"/>
    <w:basedOn w:val="Normalny"/>
    <w:next w:val="Normalny"/>
    <w:autoRedefine/>
    <w:uiPriority w:val="99"/>
    <w:semiHidden/>
    <w:rsid w:val="002E3260"/>
    <w:pPr>
      <w:ind w:left="2160" w:hanging="240"/>
    </w:pPr>
  </w:style>
  <w:style w:type="paragraph" w:styleId="Nagwekindeksu">
    <w:name w:val="index heading"/>
    <w:basedOn w:val="Normalny"/>
    <w:next w:val="Indeks1"/>
    <w:uiPriority w:val="99"/>
    <w:semiHidden/>
    <w:rsid w:val="002E3260"/>
    <w:rPr>
      <w:rFonts w:asciiTheme="majorHAnsi" w:eastAsiaTheme="majorEastAsia" w:hAnsiTheme="majorHAnsi" w:cstheme="majorBidi"/>
      <w:b/>
      <w:bCs/>
    </w:rPr>
  </w:style>
  <w:style w:type="table" w:styleId="Jasnasiatka">
    <w:name w:val="Light Grid"/>
    <w:basedOn w:val="Standardowy"/>
    <w:uiPriority w:val="99"/>
    <w:semiHidden/>
    <w:rsid w:val="002E3260"/>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2E3260"/>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2E3260"/>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2E3260"/>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2E3260"/>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2E3260"/>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2E3260"/>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2E3260"/>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2E3260"/>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2E3260"/>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2E3260"/>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2E3260"/>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2E3260"/>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2E3260"/>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2E3260"/>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2E3260"/>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2E3260"/>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2E3260"/>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2E3260"/>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2E3260"/>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2E3260"/>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2E3260"/>
  </w:style>
  <w:style w:type="paragraph" w:styleId="Lista">
    <w:name w:val="List"/>
    <w:basedOn w:val="Normalny"/>
    <w:uiPriority w:val="99"/>
    <w:semiHidden/>
    <w:rsid w:val="002E3260"/>
    <w:pPr>
      <w:ind w:left="283" w:hanging="283"/>
      <w:contextualSpacing/>
    </w:pPr>
  </w:style>
  <w:style w:type="paragraph" w:styleId="Lista2">
    <w:name w:val="List 2"/>
    <w:basedOn w:val="Normalny"/>
    <w:uiPriority w:val="99"/>
    <w:semiHidden/>
    <w:rsid w:val="002E3260"/>
    <w:pPr>
      <w:ind w:left="566" w:hanging="283"/>
      <w:contextualSpacing/>
    </w:pPr>
  </w:style>
  <w:style w:type="paragraph" w:styleId="Lista3">
    <w:name w:val="List 3"/>
    <w:basedOn w:val="Normalny"/>
    <w:uiPriority w:val="99"/>
    <w:semiHidden/>
    <w:rsid w:val="002E3260"/>
    <w:pPr>
      <w:ind w:left="849" w:hanging="283"/>
      <w:contextualSpacing/>
    </w:pPr>
  </w:style>
  <w:style w:type="paragraph" w:styleId="Lista4">
    <w:name w:val="List 4"/>
    <w:basedOn w:val="Normalny"/>
    <w:uiPriority w:val="99"/>
    <w:semiHidden/>
    <w:rsid w:val="002E3260"/>
    <w:pPr>
      <w:ind w:left="1132" w:hanging="283"/>
      <w:contextualSpacing/>
    </w:pPr>
  </w:style>
  <w:style w:type="paragraph" w:styleId="Lista5">
    <w:name w:val="List 5"/>
    <w:basedOn w:val="Normalny"/>
    <w:uiPriority w:val="99"/>
    <w:semiHidden/>
    <w:rsid w:val="002E3260"/>
    <w:pPr>
      <w:ind w:left="1415" w:hanging="283"/>
      <w:contextualSpacing/>
    </w:pPr>
  </w:style>
  <w:style w:type="paragraph" w:styleId="Listapunktowana2">
    <w:name w:val="List Bullet 2"/>
    <w:basedOn w:val="Normalny"/>
    <w:uiPriority w:val="99"/>
    <w:semiHidden/>
    <w:rsid w:val="002E3260"/>
    <w:pPr>
      <w:numPr>
        <w:numId w:val="2"/>
      </w:numPr>
      <w:contextualSpacing/>
    </w:pPr>
  </w:style>
  <w:style w:type="paragraph" w:styleId="Listapunktowana3">
    <w:name w:val="List Bullet 3"/>
    <w:basedOn w:val="Normalny"/>
    <w:uiPriority w:val="99"/>
    <w:semiHidden/>
    <w:rsid w:val="002E3260"/>
    <w:pPr>
      <w:numPr>
        <w:numId w:val="3"/>
      </w:numPr>
      <w:contextualSpacing/>
    </w:pPr>
  </w:style>
  <w:style w:type="paragraph" w:styleId="Listapunktowana4">
    <w:name w:val="List Bullet 4"/>
    <w:basedOn w:val="Normalny"/>
    <w:uiPriority w:val="99"/>
    <w:semiHidden/>
    <w:rsid w:val="002E3260"/>
    <w:pPr>
      <w:tabs>
        <w:tab w:val="num" w:pos="1209"/>
      </w:tabs>
      <w:ind w:left="1209" w:hanging="360"/>
      <w:contextualSpacing/>
    </w:pPr>
  </w:style>
  <w:style w:type="paragraph" w:styleId="Listapunktowana5">
    <w:name w:val="List Bullet 5"/>
    <w:basedOn w:val="Normalny"/>
    <w:uiPriority w:val="99"/>
    <w:semiHidden/>
    <w:rsid w:val="002E3260"/>
    <w:pPr>
      <w:numPr>
        <w:numId w:val="4"/>
      </w:numPr>
      <w:contextualSpacing/>
    </w:pPr>
  </w:style>
  <w:style w:type="paragraph" w:styleId="Lista-kontynuacja">
    <w:name w:val="List Continue"/>
    <w:basedOn w:val="Normalny"/>
    <w:uiPriority w:val="99"/>
    <w:semiHidden/>
    <w:rsid w:val="002E3260"/>
    <w:pPr>
      <w:spacing w:after="120"/>
      <w:ind w:left="283"/>
      <w:contextualSpacing/>
    </w:pPr>
  </w:style>
  <w:style w:type="paragraph" w:styleId="Lista-kontynuacja2">
    <w:name w:val="List Continue 2"/>
    <w:basedOn w:val="Normalny"/>
    <w:uiPriority w:val="99"/>
    <w:semiHidden/>
    <w:rsid w:val="002E3260"/>
    <w:pPr>
      <w:spacing w:after="120"/>
      <w:ind w:left="566"/>
      <w:contextualSpacing/>
    </w:pPr>
  </w:style>
  <w:style w:type="paragraph" w:styleId="Lista-kontynuacja3">
    <w:name w:val="List Continue 3"/>
    <w:basedOn w:val="Normalny"/>
    <w:uiPriority w:val="99"/>
    <w:semiHidden/>
    <w:rsid w:val="002E3260"/>
    <w:pPr>
      <w:spacing w:after="120"/>
      <w:ind w:left="849"/>
      <w:contextualSpacing/>
    </w:pPr>
  </w:style>
  <w:style w:type="paragraph" w:styleId="Lista-kontynuacja4">
    <w:name w:val="List Continue 4"/>
    <w:basedOn w:val="Normalny"/>
    <w:uiPriority w:val="99"/>
    <w:semiHidden/>
    <w:rsid w:val="002E3260"/>
    <w:pPr>
      <w:spacing w:after="120"/>
      <w:ind w:left="1132"/>
      <w:contextualSpacing/>
    </w:pPr>
  </w:style>
  <w:style w:type="paragraph" w:styleId="Lista-kontynuacja5">
    <w:name w:val="List Continue 5"/>
    <w:basedOn w:val="Normalny"/>
    <w:uiPriority w:val="99"/>
    <w:semiHidden/>
    <w:rsid w:val="002E3260"/>
    <w:pPr>
      <w:spacing w:after="120"/>
      <w:ind w:left="1415"/>
      <w:contextualSpacing/>
    </w:pPr>
  </w:style>
  <w:style w:type="paragraph" w:styleId="Listanumerowana">
    <w:name w:val="List Number"/>
    <w:basedOn w:val="Normalny"/>
    <w:uiPriority w:val="99"/>
    <w:semiHidden/>
    <w:rsid w:val="002E3260"/>
    <w:pPr>
      <w:numPr>
        <w:numId w:val="5"/>
      </w:numPr>
      <w:contextualSpacing/>
    </w:pPr>
  </w:style>
  <w:style w:type="paragraph" w:styleId="Listanumerowana2">
    <w:name w:val="List Number 2"/>
    <w:basedOn w:val="Normalny"/>
    <w:uiPriority w:val="99"/>
    <w:semiHidden/>
    <w:rsid w:val="002E3260"/>
    <w:pPr>
      <w:numPr>
        <w:numId w:val="6"/>
      </w:numPr>
      <w:contextualSpacing/>
    </w:pPr>
  </w:style>
  <w:style w:type="paragraph" w:styleId="Listanumerowana3">
    <w:name w:val="List Number 3"/>
    <w:basedOn w:val="Normalny"/>
    <w:uiPriority w:val="99"/>
    <w:semiHidden/>
    <w:rsid w:val="002E3260"/>
    <w:pPr>
      <w:numPr>
        <w:numId w:val="7"/>
      </w:numPr>
      <w:contextualSpacing/>
    </w:pPr>
  </w:style>
  <w:style w:type="paragraph" w:styleId="Listanumerowana4">
    <w:name w:val="List Number 4"/>
    <w:basedOn w:val="Normalny"/>
    <w:uiPriority w:val="99"/>
    <w:semiHidden/>
    <w:rsid w:val="002E3260"/>
    <w:pPr>
      <w:numPr>
        <w:numId w:val="8"/>
      </w:numPr>
      <w:contextualSpacing/>
    </w:pPr>
  </w:style>
  <w:style w:type="paragraph" w:styleId="Listanumerowana5">
    <w:name w:val="List Number 5"/>
    <w:basedOn w:val="Normalny"/>
    <w:uiPriority w:val="99"/>
    <w:semiHidden/>
    <w:rsid w:val="002E3260"/>
    <w:pPr>
      <w:numPr>
        <w:numId w:val="9"/>
      </w:numPr>
      <w:contextualSpacing/>
    </w:pPr>
  </w:style>
  <w:style w:type="paragraph" w:styleId="Tekstmakra">
    <w:name w:val="macro"/>
    <w:link w:val="TekstmakraZnak"/>
    <w:uiPriority w:val="99"/>
    <w:semiHidden/>
    <w:rsid w:val="002E3260"/>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2E3260"/>
    <w:rPr>
      <w:rFonts w:ascii="Consolas" w:eastAsiaTheme="minorEastAsia" w:hAnsi="Consolas" w:cs="Consolas"/>
      <w:sz w:val="20"/>
      <w:szCs w:val="20"/>
    </w:rPr>
  </w:style>
  <w:style w:type="table" w:styleId="redniasiatka1">
    <w:name w:val="Medium Grid 1"/>
    <w:basedOn w:val="Standardowy"/>
    <w:uiPriority w:val="99"/>
    <w:semiHidden/>
    <w:rsid w:val="002E3260"/>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2E3260"/>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2E3260"/>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2E3260"/>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2E3260"/>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2E3260"/>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2E3260"/>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2E326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2E326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2E326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2E326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2E326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2E326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2E326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2E3260"/>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2E3260"/>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2E3260"/>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2E3260"/>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2E3260"/>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2E3260"/>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2E3260"/>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2E3260"/>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2E3260"/>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2E3260"/>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2E3260"/>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2E3260"/>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2E3260"/>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2E3260"/>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2E326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2E326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2E326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2E326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2E326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2E326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2E326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2E3260"/>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2E3260"/>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2E3260"/>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2E3260"/>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2E3260"/>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2E3260"/>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2E3260"/>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2E3260"/>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2E3260"/>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2E3260"/>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2E3260"/>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2E3260"/>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2E3260"/>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2E3260"/>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2E3260"/>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2E3260"/>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2E3260"/>
    <w:rPr>
      <w:rFonts w:ascii="Times New Roman" w:hAnsi="Times New Roman" w:cs="Times New Roman"/>
      <w:szCs w:val="24"/>
    </w:rPr>
  </w:style>
  <w:style w:type="paragraph" w:styleId="Wcicienormalne">
    <w:name w:val="Normal Indent"/>
    <w:basedOn w:val="Normalny"/>
    <w:uiPriority w:val="99"/>
    <w:semiHidden/>
    <w:rsid w:val="002E3260"/>
    <w:pPr>
      <w:ind w:left="720"/>
    </w:pPr>
  </w:style>
  <w:style w:type="paragraph" w:styleId="Nagweknotatki">
    <w:name w:val="Note Heading"/>
    <w:basedOn w:val="Normalny"/>
    <w:next w:val="Normalny"/>
    <w:link w:val="NagweknotatkiZnak"/>
    <w:uiPriority w:val="99"/>
    <w:semiHidden/>
    <w:rsid w:val="002E3260"/>
  </w:style>
  <w:style w:type="character" w:customStyle="1" w:styleId="NagweknotatkiZnak">
    <w:name w:val="Nagłówek notatki Znak"/>
    <w:basedOn w:val="Domylnaczcionkaakapitu"/>
    <w:link w:val="Nagweknotatki"/>
    <w:uiPriority w:val="99"/>
    <w:semiHidden/>
    <w:rsid w:val="002E3260"/>
    <w:rPr>
      <w:rFonts w:eastAsiaTheme="minorEastAsia"/>
      <w:sz w:val="24"/>
    </w:rPr>
  </w:style>
  <w:style w:type="character" w:styleId="Tekstzastpczy">
    <w:name w:val="Placeholder Text"/>
    <w:basedOn w:val="Domylnaczcionkaakapitu"/>
    <w:uiPriority w:val="99"/>
    <w:semiHidden/>
    <w:rsid w:val="002E3260"/>
    <w:rPr>
      <w:color w:val="808080"/>
    </w:rPr>
  </w:style>
  <w:style w:type="paragraph" w:styleId="Zwykytekst">
    <w:name w:val="Plain Text"/>
    <w:basedOn w:val="Normalny"/>
    <w:link w:val="ZwykytekstZnak"/>
    <w:uiPriority w:val="99"/>
    <w:semiHidden/>
    <w:rsid w:val="002E3260"/>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2E3260"/>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2E3260"/>
  </w:style>
  <w:style w:type="character" w:customStyle="1" w:styleId="ZwrotgrzecznociowyZnak">
    <w:name w:val="Zwrot grzecznościowy Znak"/>
    <w:basedOn w:val="Domylnaczcionkaakapitu"/>
    <w:link w:val="Zwrotgrzecznociowy"/>
    <w:uiPriority w:val="99"/>
    <w:semiHidden/>
    <w:rsid w:val="002E3260"/>
    <w:rPr>
      <w:rFonts w:eastAsiaTheme="minorEastAsia"/>
      <w:sz w:val="24"/>
    </w:rPr>
  </w:style>
  <w:style w:type="paragraph" w:styleId="Podpis">
    <w:name w:val="Signature"/>
    <w:basedOn w:val="Normalny"/>
    <w:link w:val="PodpisZnak"/>
    <w:uiPriority w:val="99"/>
    <w:semiHidden/>
    <w:rsid w:val="002E3260"/>
    <w:pPr>
      <w:ind w:left="4252"/>
    </w:pPr>
  </w:style>
  <w:style w:type="character" w:customStyle="1" w:styleId="PodpisZnak">
    <w:name w:val="Podpis Znak"/>
    <w:basedOn w:val="Domylnaczcionkaakapitu"/>
    <w:link w:val="Podpis"/>
    <w:uiPriority w:val="99"/>
    <w:semiHidden/>
    <w:rsid w:val="002E3260"/>
    <w:rPr>
      <w:rFonts w:eastAsiaTheme="minorEastAsia"/>
      <w:sz w:val="24"/>
    </w:rPr>
  </w:style>
  <w:style w:type="table" w:styleId="Tabela-Efekty3W1">
    <w:name w:val="Table 3D effects 1"/>
    <w:basedOn w:val="Standardowy"/>
    <w:uiPriority w:val="99"/>
    <w:semiHidden/>
    <w:rsid w:val="002E3260"/>
    <w:pPr>
      <w:jc w:val="both"/>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2E3260"/>
    <w:pPr>
      <w:jc w:val="both"/>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2E3260"/>
    <w:pPr>
      <w:jc w:val="both"/>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2E3260"/>
    <w:pPr>
      <w:jc w:val="both"/>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2E3260"/>
    <w:pPr>
      <w:jc w:val="both"/>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2E3260"/>
    <w:pPr>
      <w:jc w:val="both"/>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2E3260"/>
    <w:pPr>
      <w:jc w:val="both"/>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2E3260"/>
    <w:pPr>
      <w:jc w:val="both"/>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2E3260"/>
    <w:pPr>
      <w:jc w:val="both"/>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2E3260"/>
    <w:pPr>
      <w:jc w:val="both"/>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2E3260"/>
    <w:pPr>
      <w:jc w:val="both"/>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2E3260"/>
    <w:pPr>
      <w:jc w:val="both"/>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2E3260"/>
    <w:pPr>
      <w:jc w:val="both"/>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2E3260"/>
    <w:pPr>
      <w:jc w:val="both"/>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2E3260"/>
    <w:pPr>
      <w:jc w:val="both"/>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2E3260"/>
    <w:pPr>
      <w:jc w:val="both"/>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2E3260"/>
    <w:pPr>
      <w:jc w:val="both"/>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2E3260"/>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2E3260"/>
    <w:pPr>
      <w:jc w:val="both"/>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2E3260"/>
    <w:pPr>
      <w:jc w:val="both"/>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2E3260"/>
    <w:pPr>
      <w:jc w:val="both"/>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2E3260"/>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2E3260"/>
    <w:pPr>
      <w:jc w:val="both"/>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2E3260"/>
    <w:pPr>
      <w:jc w:val="both"/>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2E3260"/>
    <w:pPr>
      <w:jc w:val="both"/>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2E3260"/>
    <w:pPr>
      <w:jc w:val="both"/>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2E3260"/>
    <w:pPr>
      <w:jc w:val="both"/>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2E3260"/>
    <w:pPr>
      <w:jc w:val="both"/>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2E3260"/>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2E3260"/>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2E3260"/>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2E3260"/>
    <w:pPr>
      <w:jc w:val="both"/>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2E3260"/>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2E3260"/>
    <w:pPr>
      <w:ind w:left="240" w:hanging="240"/>
    </w:pPr>
  </w:style>
  <w:style w:type="paragraph" w:styleId="Spisilustracji">
    <w:name w:val="table of figures"/>
    <w:basedOn w:val="Normalny"/>
    <w:next w:val="Normalny"/>
    <w:uiPriority w:val="99"/>
    <w:semiHidden/>
    <w:rsid w:val="002E3260"/>
  </w:style>
  <w:style w:type="table" w:styleId="Tabela-Profesjonalny">
    <w:name w:val="Table Professional"/>
    <w:basedOn w:val="Standardowy"/>
    <w:uiPriority w:val="99"/>
    <w:semiHidden/>
    <w:rsid w:val="002E3260"/>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2E3260"/>
    <w:pPr>
      <w:jc w:val="both"/>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2E3260"/>
    <w:pPr>
      <w:jc w:val="both"/>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2E3260"/>
    <w:pPr>
      <w:jc w:val="both"/>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2E3260"/>
    <w:pPr>
      <w:jc w:val="both"/>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2E3260"/>
    <w:pPr>
      <w:jc w:val="both"/>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2E3260"/>
    <w:pPr>
      <w:jc w:val="both"/>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2E3260"/>
    <w:pPr>
      <w:jc w:val="both"/>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2E3260"/>
    <w:pPr>
      <w:jc w:val="both"/>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2E3260"/>
    <w:pPr>
      <w:jc w:val="both"/>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2E3260"/>
    <w:pPr>
      <w:spacing w:after="100"/>
      <w:ind w:left="1200"/>
    </w:pPr>
  </w:style>
  <w:style w:type="paragraph" w:styleId="Spistreci7">
    <w:name w:val="toc 7"/>
    <w:basedOn w:val="Normalny"/>
    <w:next w:val="Normalny"/>
    <w:autoRedefine/>
    <w:uiPriority w:val="99"/>
    <w:semiHidden/>
    <w:rsid w:val="002E3260"/>
    <w:pPr>
      <w:spacing w:after="100"/>
      <w:ind w:left="1440"/>
    </w:pPr>
  </w:style>
  <w:style w:type="paragraph" w:styleId="Spistreci8">
    <w:name w:val="toc 8"/>
    <w:basedOn w:val="Normalny"/>
    <w:next w:val="Normalny"/>
    <w:autoRedefine/>
    <w:uiPriority w:val="99"/>
    <w:semiHidden/>
    <w:rsid w:val="002E3260"/>
    <w:pPr>
      <w:spacing w:after="100"/>
      <w:ind w:left="1680"/>
    </w:pPr>
  </w:style>
  <w:style w:type="paragraph" w:styleId="Spistreci9">
    <w:name w:val="toc 9"/>
    <w:basedOn w:val="Normalny"/>
    <w:next w:val="Normalny"/>
    <w:autoRedefine/>
    <w:uiPriority w:val="99"/>
    <w:semiHidden/>
    <w:rsid w:val="002E3260"/>
    <w:pPr>
      <w:spacing w:after="100"/>
      <w:ind w:left="1920"/>
    </w:pPr>
  </w:style>
  <w:style w:type="character" w:customStyle="1" w:styleId="ECHRParaChar">
    <w:name w:val="ECHR_Para Char"/>
    <w:aliases w:val="Ju_Para Char"/>
    <w:link w:val="ECHRPara"/>
    <w:uiPriority w:val="12"/>
    <w:rsid w:val="00FD382C"/>
    <w:rPr>
      <w:rFonts w:eastAsiaTheme="minorEastAsia"/>
      <w:sz w:val="24"/>
    </w:rPr>
  </w:style>
  <w:style w:type="paragraph" w:customStyle="1" w:styleId="OpiTranslation">
    <w:name w:val="Opi_Translation"/>
    <w:basedOn w:val="Normalny"/>
    <w:next w:val="OpiPara"/>
    <w:uiPriority w:val="40"/>
    <w:qFormat/>
    <w:rsid w:val="003673AC"/>
    <w:pPr>
      <w:jc w:val="center"/>
      <w:outlineLvl w:val="0"/>
    </w:pPr>
    <w:rPr>
      <w:i/>
    </w:rPr>
  </w:style>
  <w:style w:type="paragraph" w:customStyle="1" w:styleId="DecHTitle">
    <w:name w:val="Dec_H_Title"/>
    <w:basedOn w:val="ECHRTitleCentre1"/>
    <w:uiPriority w:val="7"/>
    <w:qFormat/>
    <w:rsid w:val="003673AC"/>
  </w:style>
  <w:style w:type="paragraph" w:customStyle="1" w:styleId="DecList">
    <w:name w:val="Dec_List"/>
    <w:basedOn w:val="Normalny"/>
    <w:uiPriority w:val="9"/>
    <w:qFormat/>
    <w:rsid w:val="003673AC"/>
    <w:pPr>
      <w:spacing w:before="240"/>
      <w:ind w:left="284"/>
    </w:pPr>
  </w:style>
  <w:style w:type="paragraph" w:customStyle="1" w:styleId="OpiH1">
    <w:name w:val="Opi_H_1"/>
    <w:basedOn w:val="ECHRHeading2"/>
    <w:uiPriority w:val="42"/>
    <w:semiHidden/>
    <w:qFormat/>
    <w:rsid w:val="003673AC"/>
    <w:pPr>
      <w:ind w:left="635" w:hanging="357"/>
      <w:outlineLvl w:val="2"/>
    </w:pPr>
  </w:style>
  <w:style w:type="paragraph" w:customStyle="1" w:styleId="OpiHa0">
    <w:name w:val="Opi_H_a"/>
    <w:basedOn w:val="ECHRHeading3"/>
    <w:uiPriority w:val="43"/>
    <w:semiHidden/>
    <w:qFormat/>
    <w:rsid w:val="003673AC"/>
    <w:pPr>
      <w:ind w:left="833" w:hanging="357"/>
      <w:outlineLvl w:val="3"/>
    </w:pPr>
    <w:rPr>
      <w:b/>
      <w:i w:val="0"/>
      <w:sz w:val="20"/>
    </w:rPr>
  </w:style>
  <w:style w:type="paragraph" w:customStyle="1" w:styleId="OpiHi">
    <w:name w:val="Opi_H_i"/>
    <w:basedOn w:val="ECHRHeading4"/>
    <w:uiPriority w:val="44"/>
    <w:semiHidden/>
    <w:qFormat/>
    <w:rsid w:val="003673AC"/>
    <w:pPr>
      <w:ind w:left="1037" w:hanging="357"/>
      <w:outlineLvl w:val="4"/>
    </w:pPr>
    <w:rPr>
      <w:b w:val="0"/>
      <w:i/>
    </w:rPr>
  </w:style>
  <w:style w:type="paragraph" w:customStyle="1" w:styleId="DummyStyle">
    <w:name w:val="Dummy_Style"/>
    <w:basedOn w:val="Normalny"/>
    <w:semiHidden/>
    <w:qFormat/>
    <w:rsid w:val="003673AC"/>
    <w:rPr>
      <w:color w:val="00B050"/>
      <w:lang w:bidi="en-US"/>
    </w:rPr>
  </w:style>
  <w:style w:type="paragraph" w:styleId="Poprawka">
    <w:name w:val="Revision"/>
    <w:hidden/>
    <w:uiPriority w:val="99"/>
    <w:semiHidden/>
    <w:rsid w:val="001D001D"/>
    <w:rPr>
      <w:rFonts w:eastAsiaTheme="minorEastAs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416590">
      <w:bodyDiv w:val="1"/>
      <w:marLeft w:val="0"/>
      <w:marRight w:val="0"/>
      <w:marTop w:val="0"/>
      <w:marBottom w:val="0"/>
      <w:divBdr>
        <w:top w:val="none" w:sz="0" w:space="0" w:color="auto"/>
        <w:left w:val="none" w:sz="0" w:space="0" w:color="auto"/>
        <w:bottom w:val="none" w:sz="0" w:space="0" w:color="auto"/>
        <w:right w:val="none" w:sz="0" w:space="0" w:color="auto"/>
      </w:divBdr>
      <w:divsChild>
        <w:div w:id="258686393">
          <w:marLeft w:val="0"/>
          <w:marRight w:val="0"/>
          <w:marTop w:val="0"/>
          <w:marBottom w:val="0"/>
          <w:divBdr>
            <w:top w:val="none" w:sz="0" w:space="0" w:color="auto"/>
            <w:left w:val="none" w:sz="0" w:space="0" w:color="auto"/>
            <w:bottom w:val="none" w:sz="0" w:space="0" w:color="auto"/>
            <w:right w:val="none" w:sz="0" w:space="0" w:color="auto"/>
          </w:divBdr>
          <w:divsChild>
            <w:div w:id="110168559">
              <w:marLeft w:val="0"/>
              <w:marRight w:val="0"/>
              <w:marTop w:val="0"/>
              <w:marBottom w:val="0"/>
              <w:divBdr>
                <w:top w:val="none" w:sz="0" w:space="0" w:color="auto"/>
                <w:left w:val="none" w:sz="0" w:space="0" w:color="auto"/>
                <w:bottom w:val="none" w:sz="0" w:space="0" w:color="auto"/>
                <w:right w:val="none" w:sz="0" w:space="0" w:color="auto"/>
              </w:divBdr>
              <w:divsChild>
                <w:div w:id="1584298813">
                  <w:marLeft w:val="0"/>
                  <w:marRight w:val="0"/>
                  <w:marTop w:val="0"/>
                  <w:marBottom w:val="0"/>
                  <w:divBdr>
                    <w:top w:val="none" w:sz="0" w:space="0" w:color="auto"/>
                    <w:left w:val="none" w:sz="0" w:space="0" w:color="auto"/>
                    <w:bottom w:val="none" w:sz="0" w:space="0" w:color="auto"/>
                    <w:right w:val="none" w:sz="0" w:space="0" w:color="auto"/>
                  </w:divBdr>
                  <w:divsChild>
                    <w:div w:id="896941716">
                      <w:marLeft w:val="0"/>
                      <w:marRight w:val="0"/>
                      <w:marTop w:val="0"/>
                      <w:marBottom w:val="0"/>
                      <w:divBdr>
                        <w:top w:val="none" w:sz="0" w:space="0" w:color="auto"/>
                        <w:left w:val="none" w:sz="0" w:space="0" w:color="auto"/>
                        <w:bottom w:val="none" w:sz="0" w:space="0" w:color="auto"/>
                        <w:right w:val="none" w:sz="0" w:space="0" w:color="auto"/>
                      </w:divBdr>
                      <w:divsChild>
                        <w:div w:id="723875476">
                          <w:marLeft w:val="0"/>
                          <w:marRight w:val="0"/>
                          <w:marTop w:val="0"/>
                          <w:marBottom w:val="0"/>
                          <w:divBdr>
                            <w:top w:val="none" w:sz="0" w:space="0" w:color="auto"/>
                            <w:left w:val="none" w:sz="0" w:space="0" w:color="auto"/>
                            <w:bottom w:val="none" w:sz="0" w:space="0" w:color="auto"/>
                            <w:right w:val="none" w:sz="0" w:space="0" w:color="auto"/>
                          </w:divBdr>
                          <w:divsChild>
                            <w:div w:id="1487286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247982">
      <w:bodyDiv w:val="1"/>
      <w:marLeft w:val="0"/>
      <w:marRight w:val="0"/>
      <w:marTop w:val="0"/>
      <w:marBottom w:val="0"/>
      <w:divBdr>
        <w:top w:val="none" w:sz="0" w:space="0" w:color="auto"/>
        <w:left w:val="none" w:sz="0" w:space="0" w:color="auto"/>
        <w:bottom w:val="none" w:sz="0" w:space="0" w:color="auto"/>
        <w:right w:val="none" w:sz="0" w:space="0" w:color="auto"/>
      </w:divBdr>
      <w:divsChild>
        <w:div w:id="1996061858">
          <w:marLeft w:val="0"/>
          <w:marRight w:val="0"/>
          <w:marTop w:val="0"/>
          <w:marBottom w:val="0"/>
          <w:divBdr>
            <w:top w:val="none" w:sz="0" w:space="0" w:color="auto"/>
            <w:left w:val="none" w:sz="0" w:space="0" w:color="auto"/>
            <w:bottom w:val="none" w:sz="0" w:space="0" w:color="auto"/>
            <w:right w:val="none" w:sz="0" w:space="0" w:color="auto"/>
          </w:divBdr>
          <w:divsChild>
            <w:div w:id="1974864556">
              <w:marLeft w:val="0"/>
              <w:marRight w:val="0"/>
              <w:marTop w:val="0"/>
              <w:marBottom w:val="0"/>
              <w:divBdr>
                <w:top w:val="none" w:sz="0" w:space="0" w:color="auto"/>
                <w:left w:val="none" w:sz="0" w:space="0" w:color="auto"/>
                <w:bottom w:val="none" w:sz="0" w:space="0" w:color="auto"/>
                <w:right w:val="none" w:sz="0" w:space="0" w:color="auto"/>
              </w:divBdr>
              <w:divsChild>
                <w:div w:id="446898481">
                  <w:marLeft w:val="0"/>
                  <w:marRight w:val="0"/>
                  <w:marTop w:val="0"/>
                  <w:marBottom w:val="0"/>
                  <w:divBdr>
                    <w:top w:val="none" w:sz="0" w:space="0" w:color="auto"/>
                    <w:left w:val="none" w:sz="0" w:space="0" w:color="auto"/>
                    <w:bottom w:val="none" w:sz="0" w:space="0" w:color="auto"/>
                    <w:right w:val="none" w:sz="0" w:space="0" w:color="auto"/>
                  </w:divBdr>
                  <w:divsChild>
                    <w:div w:id="1455637649">
                      <w:marLeft w:val="0"/>
                      <w:marRight w:val="0"/>
                      <w:marTop w:val="0"/>
                      <w:marBottom w:val="0"/>
                      <w:divBdr>
                        <w:top w:val="none" w:sz="0" w:space="0" w:color="auto"/>
                        <w:left w:val="none" w:sz="0" w:space="0" w:color="auto"/>
                        <w:bottom w:val="none" w:sz="0" w:space="0" w:color="auto"/>
                        <w:right w:val="none" w:sz="0" w:space="0" w:color="auto"/>
                      </w:divBdr>
                      <w:divsChild>
                        <w:div w:id="1351029767">
                          <w:marLeft w:val="0"/>
                          <w:marRight w:val="0"/>
                          <w:marTop w:val="0"/>
                          <w:marBottom w:val="0"/>
                          <w:divBdr>
                            <w:top w:val="none" w:sz="0" w:space="0" w:color="auto"/>
                            <w:left w:val="none" w:sz="0" w:space="0" w:color="auto"/>
                            <w:bottom w:val="none" w:sz="0" w:space="0" w:color="auto"/>
                            <w:right w:val="none" w:sz="0" w:space="0" w:color="auto"/>
                          </w:divBdr>
                          <w:divsChild>
                            <w:div w:id="1138063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811424">
      <w:bodyDiv w:val="1"/>
      <w:marLeft w:val="0"/>
      <w:marRight w:val="0"/>
      <w:marTop w:val="0"/>
      <w:marBottom w:val="0"/>
      <w:divBdr>
        <w:top w:val="none" w:sz="0" w:space="0" w:color="auto"/>
        <w:left w:val="none" w:sz="0" w:space="0" w:color="auto"/>
        <w:bottom w:val="none" w:sz="0" w:space="0" w:color="auto"/>
        <w:right w:val="none" w:sz="0" w:space="0" w:color="auto"/>
      </w:divBdr>
      <w:divsChild>
        <w:div w:id="1022243497">
          <w:marLeft w:val="0"/>
          <w:marRight w:val="0"/>
          <w:marTop w:val="0"/>
          <w:marBottom w:val="0"/>
          <w:divBdr>
            <w:top w:val="single" w:sz="6" w:space="0" w:color="5056A3"/>
            <w:left w:val="single" w:sz="6" w:space="0" w:color="5056A3"/>
            <w:bottom w:val="single" w:sz="6" w:space="0" w:color="5056A3"/>
            <w:right w:val="single" w:sz="6" w:space="0" w:color="5056A3"/>
          </w:divBdr>
          <w:divsChild>
            <w:div w:id="215894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961415">
      <w:bodyDiv w:val="1"/>
      <w:marLeft w:val="0"/>
      <w:marRight w:val="0"/>
      <w:marTop w:val="0"/>
      <w:marBottom w:val="0"/>
      <w:divBdr>
        <w:top w:val="none" w:sz="0" w:space="0" w:color="auto"/>
        <w:left w:val="none" w:sz="0" w:space="0" w:color="auto"/>
        <w:bottom w:val="none" w:sz="0" w:space="0" w:color="auto"/>
        <w:right w:val="none" w:sz="0" w:space="0" w:color="auto"/>
      </w:divBdr>
      <w:divsChild>
        <w:div w:id="1588804176">
          <w:marLeft w:val="0"/>
          <w:marRight w:val="0"/>
          <w:marTop w:val="0"/>
          <w:marBottom w:val="0"/>
          <w:divBdr>
            <w:top w:val="none" w:sz="0" w:space="0" w:color="auto"/>
            <w:left w:val="none" w:sz="0" w:space="0" w:color="auto"/>
            <w:bottom w:val="none" w:sz="0" w:space="0" w:color="auto"/>
            <w:right w:val="none" w:sz="0" w:space="0" w:color="auto"/>
          </w:divBdr>
          <w:divsChild>
            <w:div w:id="237785266">
              <w:marLeft w:val="0"/>
              <w:marRight w:val="0"/>
              <w:marTop w:val="0"/>
              <w:marBottom w:val="0"/>
              <w:divBdr>
                <w:top w:val="none" w:sz="0" w:space="0" w:color="auto"/>
                <w:left w:val="none" w:sz="0" w:space="0" w:color="auto"/>
                <w:bottom w:val="none" w:sz="0" w:space="0" w:color="auto"/>
                <w:right w:val="none" w:sz="0" w:space="0" w:color="auto"/>
              </w:divBdr>
              <w:divsChild>
                <w:div w:id="1972590041">
                  <w:marLeft w:val="0"/>
                  <w:marRight w:val="0"/>
                  <w:marTop w:val="0"/>
                  <w:marBottom w:val="0"/>
                  <w:divBdr>
                    <w:top w:val="none" w:sz="0" w:space="0" w:color="auto"/>
                    <w:left w:val="none" w:sz="0" w:space="0" w:color="auto"/>
                    <w:bottom w:val="none" w:sz="0" w:space="0" w:color="auto"/>
                    <w:right w:val="none" w:sz="0" w:space="0" w:color="auto"/>
                  </w:divBdr>
                  <w:divsChild>
                    <w:div w:id="626930731">
                      <w:marLeft w:val="0"/>
                      <w:marRight w:val="0"/>
                      <w:marTop w:val="0"/>
                      <w:marBottom w:val="0"/>
                      <w:divBdr>
                        <w:top w:val="none" w:sz="0" w:space="0" w:color="auto"/>
                        <w:left w:val="none" w:sz="0" w:space="0" w:color="auto"/>
                        <w:bottom w:val="none" w:sz="0" w:space="0" w:color="auto"/>
                        <w:right w:val="none" w:sz="0" w:space="0" w:color="auto"/>
                      </w:divBdr>
                      <w:divsChild>
                        <w:div w:id="1881697235">
                          <w:marLeft w:val="0"/>
                          <w:marRight w:val="0"/>
                          <w:marTop w:val="0"/>
                          <w:marBottom w:val="0"/>
                          <w:divBdr>
                            <w:top w:val="none" w:sz="0" w:space="0" w:color="auto"/>
                            <w:left w:val="none" w:sz="0" w:space="0" w:color="auto"/>
                            <w:bottom w:val="none" w:sz="0" w:space="0" w:color="auto"/>
                            <w:right w:val="none" w:sz="0" w:space="0" w:color="auto"/>
                          </w:divBdr>
                          <w:divsChild>
                            <w:div w:id="1955166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6546910">
      <w:bodyDiv w:val="1"/>
      <w:marLeft w:val="0"/>
      <w:marRight w:val="0"/>
      <w:marTop w:val="0"/>
      <w:marBottom w:val="0"/>
      <w:divBdr>
        <w:top w:val="none" w:sz="0" w:space="0" w:color="auto"/>
        <w:left w:val="none" w:sz="0" w:space="0" w:color="auto"/>
        <w:bottom w:val="none" w:sz="0" w:space="0" w:color="auto"/>
        <w:right w:val="none" w:sz="0" w:space="0" w:color="auto"/>
      </w:divBdr>
    </w:div>
    <w:div w:id="1076442656">
      <w:bodyDiv w:val="1"/>
      <w:marLeft w:val="0"/>
      <w:marRight w:val="0"/>
      <w:marTop w:val="0"/>
      <w:marBottom w:val="0"/>
      <w:divBdr>
        <w:top w:val="none" w:sz="0" w:space="0" w:color="auto"/>
        <w:left w:val="none" w:sz="0" w:space="0" w:color="auto"/>
        <w:bottom w:val="none" w:sz="0" w:space="0" w:color="auto"/>
        <w:right w:val="none" w:sz="0" w:space="0" w:color="auto"/>
      </w:divBdr>
      <w:divsChild>
        <w:div w:id="2017076649">
          <w:marLeft w:val="0"/>
          <w:marRight w:val="0"/>
          <w:marTop w:val="0"/>
          <w:marBottom w:val="0"/>
          <w:divBdr>
            <w:top w:val="none" w:sz="0" w:space="0" w:color="auto"/>
            <w:left w:val="none" w:sz="0" w:space="0" w:color="auto"/>
            <w:bottom w:val="none" w:sz="0" w:space="0" w:color="auto"/>
            <w:right w:val="none" w:sz="0" w:space="0" w:color="auto"/>
          </w:divBdr>
          <w:divsChild>
            <w:div w:id="210406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7019078">
      <w:bodyDiv w:val="1"/>
      <w:marLeft w:val="0"/>
      <w:marRight w:val="0"/>
      <w:marTop w:val="0"/>
      <w:marBottom w:val="0"/>
      <w:divBdr>
        <w:top w:val="none" w:sz="0" w:space="0" w:color="auto"/>
        <w:left w:val="none" w:sz="0" w:space="0" w:color="auto"/>
        <w:bottom w:val="none" w:sz="0" w:space="0" w:color="auto"/>
        <w:right w:val="none" w:sz="0" w:space="0" w:color="auto"/>
      </w:divBdr>
      <w:divsChild>
        <w:div w:id="1369456823">
          <w:marLeft w:val="0"/>
          <w:marRight w:val="0"/>
          <w:marTop w:val="0"/>
          <w:marBottom w:val="0"/>
          <w:divBdr>
            <w:top w:val="none" w:sz="0" w:space="0" w:color="auto"/>
            <w:left w:val="none" w:sz="0" w:space="0" w:color="auto"/>
            <w:bottom w:val="none" w:sz="0" w:space="0" w:color="auto"/>
            <w:right w:val="none" w:sz="0" w:space="0" w:color="auto"/>
          </w:divBdr>
          <w:divsChild>
            <w:div w:id="868908723">
              <w:marLeft w:val="0"/>
              <w:marRight w:val="0"/>
              <w:marTop w:val="0"/>
              <w:marBottom w:val="0"/>
              <w:divBdr>
                <w:top w:val="none" w:sz="0" w:space="0" w:color="auto"/>
                <w:left w:val="none" w:sz="0" w:space="0" w:color="auto"/>
                <w:bottom w:val="none" w:sz="0" w:space="0" w:color="auto"/>
                <w:right w:val="none" w:sz="0" w:space="0" w:color="auto"/>
              </w:divBdr>
              <w:divsChild>
                <w:div w:id="2024091819">
                  <w:marLeft w:val="0"/>
                  <w:marRight w:val="0"/>
                  <w:marTop w:val="0"/>
                  <w:marBottom w:val="0"/>
                  <w:divBdr>
                    <w:top w:val="none" w:sz="0" w:space="0" w:color="auto"/>
                    <w:left w:val="none" w:sz="0" w:space="0" w:color="auto"/>
                    <w:bottom w:val="none" w:sz="0" w:space="0" w:color="auto"/>
                    <w:right w:val="none" w:sz="0" w:space="0" w:color="auto"/>
                  </w:divBdr>
                  <w:divsChild>
                    <w:div w:id="2121561967">
                      <w:marLeft w:val="0"/>
                      <w:marRight w:val="0"/>
                      <w:marTop w:val="0"/>
                      <w:marBottom w:val="0"/>
                      <w:divBdr>
                        <w:top w:val="none" w:sz="0" w:space="0" w:color="auto"/>
                        <w:left w:val="none" w:sz="0" w:space="0" w:color="auto"/>
                        <w:bottom w:val="none" w:sz="0" w:space="0" w:color="auto"/>
                        <w:right w:val="none" w:sz="0" w:space="0" w:color="auto"/>
                      </w:divBdr>
                      <w:divsChild>
                        <w:div w:id="1942033312">
                          <w:marLeft w:val="0"/>
                          <w:marRight w:val="0"/>
                          <w:marTop w:val="0"/>
                          <w:marBottom w:val="0"/>
                          <w:divBdr>
                            <w:top w:val="none" w:sz="0" w:space="0" w:color="auto"/>
                            <w:left w:val="none" w:sz="0" w:space="0" w:color="auto"/>
                            <w:bottom w:val="none" w:sz="0" w:space="0" w:color="auto"/>
                            <w:right w:val="none" w:sz="0" w:space="0" w:color="auto"/>
                          </w:divBdr>
                          <w:divsChild>
                            <w:div w:id="525212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5091728">
      <w:bodyDiv w:val="1"/>
      <w:marLeft w:val="0"/>
      <w:marRight w:val="0"/>
      <w:marTop w:val="0"/>
      <w:marBottom w:val="0"/>
      <w:divBdr>
        <w:top w:val="none" w:sz="0" w:space="0" w:color="auto"/>
        <w:left w:val="none" w:sz="0" w:space="0" w:color="auto"/>
        <w:bottom w:val="none" w:sz="0" w:space="0" w:color="auto"/>
        <w:right w:val="none" w:sz="0" w:space="0" w:color="auto"/>
      </w:divBdr>
      <w:divsChild>
        <w:div w:id="651443423">
          <w:marLeft w:val="0"/>
          <w:marRight w:val="0"/>
          <w:marTop w:val="0"/>
          <w:marBottom w:val="0"/>
          <w:divBdr>
            <w:top w:val="none" w:sz="0" w:space="0" w:color="auto"/>
            <w:left w:val="none" w:sz="0" w:space="0" w:color="auto"/>
            <w:bottom w:val="none" w:sz="0" w:space="0" w:color="auto"/>
            <w:right w:val="none" w:sz="0" w:space="0" w:color="auto"/>
          </w:divBdr>
          <w:divsChild>
            <w:div w:id="1765222717">
              <w:marLeft w:val="0"/>
              <w:marRight w:val="0"/>
              <w:marTop w:val="0"/>
              <w:marBottom w:val="0"/>
              <w:divBdr>
                <w:top w:val="none" w:sz="0" w:space="0" w:color="auto"/>
                <w:left w:val="none" w:sz="0" w:space="0" w:color="auto"/>
                <w:bottom w:val="none" w:sz="0" w:space="0" w:color="auto"/>
                <w:right w:val="none" w:sz="0" w:space="0" w:color="auto"/>
              </w:divBdr>
              <w:divsChild>
                <w:div w:id="1306668658">
                  <w:marLeft w:val="0"/>
                  <w:marRight w:val="0"/>
                  <w:marTop w:val="0"/>
                  <w:marBottom w:val="0"/>
                  <w:divBdr>
                    <w:top w:val="none" w:sz="0" w:space="0" w:color="auto"/>
                    <w:left w:val="none" w:sz="0" w:space="0" w:color="auto"/>
                    <w:bottom w:val="none" w:sz="0" w:space="0" w:color="auto"/>
                    <w:right w:val="none" w:sz="0" w:space="0" w:color="auto"/>
                  </w:divBdr>
                  <w:divsChild>
                    <w:div w:id="1664507365">
                      <w:marLeft w:val="0"/>
                      <w:marRight w:val="0"/>
                      <w:marTop w:val="0"/>
                      <w:marBottom w:val="0"/>
                      <w:divBdr>
                        <w:top w:val="none" w:sz="0" w:space="0" w:color="auto"/>
                        <w:left w:val="none" w:sz="0" w:space="0" w:color="auto"/>
                        <w:bottom w:val="none" w:sz="0" w:space="0" w:color="auto"/>
                        <w:right w:val="none" w:sz="0" w:space="0" w:color="auto"/>
                      </w:divBdr>
                      <w:divsChild>
                        <w:div w:id="1477797854">
                          <w:marLeft w:val="0"/>
                          <w:marRight w:val="0"/>
                          <w:marTop w:val="0"/>
                          <w:marBottom w:val="0"/>
                          <w:divBdr>
                            <w:top w:val="none" w:sz="0" w:space="0" w:color="auto"/>
                            <w:left w:val="none" w:sz="0" w:space="0" w:color="auto"/>
                            <w:bottom w:val="none" w:sz="0" w:space="0" w:color="auto"/>
                            <w:right w:val="none" w:sz="0" w:space="0" w:color="auto"/>
                          </w:divBdr>
                          <w:divsChild>
                            <w:div w:id="157072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0255018">
      <w:bodyDiv w:val="1"/>
      <w:marLeft w:val="0"/>
      <w:marRight w:val="0"/>
      <w:marTop w:val="0"/>
      <w:marBottom w:val="0"/>
      <w:divBdr>
        <w:top w:val="none" w:sz="0" w:space="0" w:color="auto"/>
        <w:left w:val="none" w:sz="0" w:space="0" w:color="auto"/>
        <w:bottom w:val="none" w:sz="0" w:space="0" w:color="auto"/>
        <w:right w:val="none" w:sz="0" w:space="0" w:color="auto"/>
      </w:divBdr>
      <w:divsChild>
        <w:div w:id="1597250140">
          <w:marLeft w:val="0"/>
          <w:marRight w:val="0"/>
          <w:marTop w:val="0"/>
          <w:marBottom w:val="0"/>
          <w:divBdr>
            <w:top w:val="none" w:sz="0" w:space="0" w:color="auto"/>
            <w:left w:val="none" w:sz="0" w:space="0" w:color="auto"/>
            <w:bottom w:val="none" w:sz="0" w:space="0" w:color="auto"/>
            <w:right w:val="none" w:sz="0" w:space="0" w:color="auto"/>
          </w:divBdr>
          <w:divsChild>
            <w:div w:id="43991467">
              <w:marLeft w:val="0"/>
              <w:marRight w:val="0"/>
              <w:marTop w:val="0"/>
              <w:marBottom w:val="0"/>
              <w:divBdr>
                <w:top w:val="none" w:sz="0" w:space="0" w:color="auto"/>
                <w:left w:val="none" w:sz="0" w:space="0" w:color="auto"/>
                <w:bottom w:val="none" w:sz="0" w:space="0" w:color="auto"/>
                <w:right w:val="none" w:sz="0" w:space="0" w:color="auto"/>
              </w:divBdr>
              <w:divsChild>
                <w:div w:id="711924337">
                  <w:marLeft w:val="0"/>
                  <w:marRight w:val="0"/>
                  <w:marTop w:val="0"/>
                  <w:marBottom w:val="0"/>
                  <w:divBdr>
                    <w:top w:val="none" w:sz="0" w:space="0" w:color="auto"/>
                    <w:left w:val="none" w:sz="0" w:space="0" w:color="auto"/>
                    <w:bottom w:val="none" w:sz="0" w:space="0" w:color="auto"/>
                    <w:right w:val="none" w:sz="0" w:space="0" w:color="auto"/>
                  </w:divBdr>
                  <w:divsChild>
                    <w:div w:id="1127428557">
                      <w:marLeft w:val="0"/>
                      <w:marRight w:val="0"/>
                      <w:marTop w:val="0"/>
                      <w:marBottom w:val="0"/>
                      <w:divBdr>
                        <w:top w:val="none" w:sz="0" w:space="0" w:color="auto"/>
                        <w:left w:val="none" w:sz="0" w:space="0" w:color="auto"/>
                        <w:bottom w:val="none" w:sz="0" w:space="0" w:color="auto"/>
                        <w:right w:val="none" w:sz="0" w:space="0" w:color="auto"/>
                      </w:divBdr>
                      <w:divsChild>
                        <w:div w:id="1187910369">
                          <w:marLeft w:val="0"/>
                          <w:marRight w:val="0"/>
                          <w:marTop w:val="0"/>
                          <w:marBottom w:val="0"/>
                          <w:divBdr>
                            <w:top w:val="none" w:sz="0" w:space="0" w:color="auto"/>
                            <w:left w:val="none" w:sz="0" w:space="0" w:color="auto"/>
                            <w:bottom w:val="none" w:sz="0" w:space="0" w:color="auto"/>
                            <w:right w:val="none" w:sz="0" w:space="0" w:color="auto"/>
                          </w:divBdr>
                          <w:divsChild>
                            <w:div w:id="575476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786315468">
      <w:bodyDiv w:val="1"/>
      <w:marLeft w:val="0"/>
      <w:marRight w:val="0"/>
      <w:marTop w:val="0"/>
      <w:marBottom w:val="0"/>
      <w:divBdr>
        <w:top w:val="none" w:sz="0" w:space="0" w:color="auto"/>
        <w:left w:val="none" w:sz="0" w:space="0" w:color="auto"/>
        <w:bottom w:val="none" w:sz="0" w:space="0" w:color="auto"/>
        <w:right w:val="none" w:sz="0" w:space="0" w:color="auto"/>
      </w:divBdr>
      <w:divsChild>
        <w:div w:id="1318681801">
          <w:marLeft w:val="0"/>
          <w:marRight w:val="0"/>
          <w:marTop w:val="0"/>
          <w:marBottom w:val="0"/>
          <w:divBdr>
            <w:top w:val="none" w:sz="0" w:space="0" w:color="auto"/>
            <w:left w:val="none" w:sz="0" w:space="0" w:color="auto"/>
            <w:bottom w:val="none" w:sz="0" w:space="0" w:color="auto"/>
            <w:right w:val="none" w:sz="0" w:space="0" w:color="auto"/>
          </w:divBdr>
          <w:divsChild>
            <w:div w:id="503016404">
              <w:marLeft w:val="0"/>
              <w:marRight w:val="0"/>
              <w:marTop w:val="0"/>
              <w:marBottom w:val="0"/>
              <w:divBdr>
                <w:top w:val="none" w:sz="0" w:space="0" w:color="auto"/>
                <w:left w:val="none" w:sz="0" w:space="0" w:color="auto"/>
                <w:bottom w:val="none" w:sz="0" w:space="0" w:color="auto"/>
                <w:right w:val="none" w:sz="0" w:space="0" w:color="auto"/>
              </w:divBdr>
              <w:divsChild>
                <w:div w:id="1987464612">
                  <w:marLeft w:val="0"/>
                  <w:marRight w:val="0"/>
                  <w:marTop w:val="0"/>
                  <w:marBottom w:val="0"/>
                  <w:divBdr>
                    <w:top w:val="none" w:sz="0" w:space="0" w:color="auto"/>
                    <w:left w:val="none" w:sz="0" w:space="0" w:color="auto"/>
                    <w:bottom w:val="none" w:sz="0" w:space="0" w:color="auto"/>
                    <w:right w:val="none" w:sz="0" w:space="0" w:color="auto"/>
                  </w:divBdr>
                  <w:divsChild>
                    <w:div w:id="1406418194">
                      <w:marLeft w:val="0"/>
                      <w:marRight w:val="0"/>
                      <w:marTop w:val="0"/>
                      <w:marBottom w:val="0"/>
                      <w:divBdr>
                        <w:top w:val="none" w:sz="0" w:space="0" w:color="auto"/>
                        <w:left w:val="none" w:sz="0" w:space="0" w:color="auto"/>
                        <w:bottom w:val="none" w:sz="0" w:space="0" w:color="auto"/>
                        <w:right w:val="none" w:sz="0" w:space="0" w:color="auto"/>
                      </w:divBdr>
                      <w:divsChild>
                        <w:div w:id="1530952481">
                          <w:marLeft w:val="0"/>
                          <w:marRight w:val="0"/>
                          <w:marTop w:val="0"/>
                          <w:marBottom w:val="0"/>
                          <w:divBdr>
                            <w:top w:val="none" w:sz="0" w:space="0" w:color="auto"/>
                            <w:left w:val="none" w:sz="0" w:space="0" w:color="auto"/>
                            <w:bottom w:val="none" w:sz="0" w:space="0" w:color="auto"/>
                            <w:right w:val="none" w:sz="0" w:space="0" w:color="auto"/>
                          </w:divBdr>
                          <w:divsChild>
                            <w:div w:id="982809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6993587">
      <w:bodyDiv w:val="1"/>
      <w:marLeft w:val="0"/>
      <w:marRight w:val="0"/>
      <w:marTop w:val="0"/>
      <w:marBottom w:val="0"/>
      <w:divBdr>
        <w:top w:val="none" w:sz="0" w:space="0" w:color="auto"/>
        <w:left w:val="none" w:sz="0" w:space="0" w:color="auto"/>
        <w:bottom w:val="none" w:sz="0" w:space="0" w:color="auto"/>
        <w:right w:val="none" w:sz="0" w:space="0" w:color="auto"/>
      </w:divBdr>
      <w:divsChild>
        <w:div w:id="2030715421">
          <w:marLeft w:val="0"/>
          <w:marRight w:val="0"/>
          <w:marTop w:val="0"/>
          <w:marBottom w:val="0"/>
          <w:divBdr>
            <w:top w:val="single" w:sz="6" w:space="0" w:color="5056A3"/>
            <w:left w:val="single" w:sz="6" w:space="0" w:color="5056A3"/>
            <w:bottom w:val="single" w:sz="6" w:space="0" w:color="5056A3"/>
            <w:right w:val="single" w:sz="6" w:space="0" w:color="5056A3"/>
          </w:divBdr>
          <w:divsChild>
            <w:div w:id="205872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BEF660-D44A-4A0F-B291-1E183DF1A4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CA5A8DA7-C26A-4524-ABF7-4222B98199E5}">
  <ds:schemaRefs>
    <ds:schemaRef ds:uri="http://schemas.microsoft.com/sharepoint/v3/contenttype/forms"/>
  </ds:schemaRefs>
</ds:datastoreItem>
</file>

<file path=customXml/itemProps3.xml><?xml version="1.0" encoding="utf-8"?>
<ds:datastoreItem xmlns:ds="http://schemas.openxmlformats.org/officeDocument/2006/customXml" ds:itemID="{5B360D76-315A-4B02-B250-185C0E2B350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A363461-3313-422B-B475-9DC8A7F24D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16696</Words>
  <Characters>100180</Characters>
  <Application>Microsoft Office Word</Application>
  <DocSecurity>0</DocSecurity>
  <Lines>834</Lines>
  <Paragraphs>233</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116643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DJF</dc:subject>
  <dc:creator/>
  <cp:lastModifiedBy/>
  <cp:revision>1</cp:revision>
  <cp:lastPrinted>2015-09-22T12:16:00Z</cp:lastPrinted>
  <dcterms:created xsi:type="dcterms:W3CDTF">2018-04-24T13:36:00Z</dcterms:created>
  <dcterms:modified xsi:type="dcterms:W3CDTF">2018-04-24T13:36:00Z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