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A2F69" w:rsidRDefault="008A2F69" w:rsidP="008A2F69">
      <w:pPr>
        <w:spacing w:after="0" w:line="240" w:lineRule="auto"/>
        <w:rPr>
          <w:rFonts w:ascii="Arial" w:eastAsia="Calibri" w:hAnsi="Arial" w:cs="Arial"/>
          <w:b/>
          <w:sz w:val="20"/>
          <w:szCs w:val="20"/>
        </w:rPr>
      </w:pPr>
    </w:p>
    <w:p w:rsidR="009569C1" w:rsidRDefault="009569C1" w:rsidP="008A2F69">
      <w:pPr>
        <w:spacing w:after="0" w:line="240" w:lineRule="auto"/>
        <w:jc w:val="center"/>
        <w:rPr>
          <w:rFonts w:ascii="Arial" w:eastAsia="Calibri" w:hAnsi="Arial" w:cs="Arial"/>
          <w:b/>
          <w:sz w:val="20"/>
          <w:szCs w:val="20"/>
        </w:rPr>
      </w:pPr>
    </w:p>
    <w:p w:rsidR="009569C1" w:rsidRPr="009569C1" w:rsidRDefault="00E740C6" w:rsidP="009569C1">
      <w:pPr>
        <w:spacing w:after="0" w:line="240" w:lineRule="auto"/>
        <w:jc w:val="right"/>
        <w:rPr>
          <w:rFonts w:ascii="Arial" w:eastAsia="Calibri" w:hAnsi="Arial" w:cs="Arial"/>
          <w:sz w:val="16"/>
          <w:szCs w:val="16"/>
        </w:rPr>
      </w:pPr>
      <w:r>
        <w:rPr>
          <w:rFonts w:ascii="Arial" w:eastAsia="Calibri" w:hAnsi="Arial" w:cs="Arial"/>
          <w:sz w:val="16"/>
          <w:szCs w:val="16"/>
        </w:rPr>
        <w:t>Załącznik nr 1 do pisma z dn. 11</w:t>
      </w:r>
      <w:r w:rsidR="009569C1" w:rsidRPr="009569C1">
        <w:rPr>
          <w:rFonts w:ascii="Arial" w:eastAsia="Calibri" w:hAnsi="Arial" w:cs="Arial"/>
          <w:sz w:val="16"/>
          <w:szCs w:val="16"/>
        </w:rPr>
        <w:t>.06.2018 r.</w:t>
      </w:r>
    </w:p>
    <w:p w:rsidR="009569C1" w:rsidRDefault="009569C1" w:rsidP="008A2F69">
      <w:pPr>
        <w:spacing w:after="0" w:line="240" w:lineRule="auto"/>
        <w:jc w:val="center"/>
        <w:rPr>
          <w:rFonts w:ascii="Arial" w:eastAsia="Calibri" w:hAnsi="Arial" w:cs="Arial"/>
          <w:b/>
          <w:sz w:val="20"/>
          <w:szCs w:val="20"/>
        </w:rPr>
      </w:pPr>
    </w:p>
    <w:p w:rsidR="008A2F69" w:rsidRPr="00512397" w:rsidRDefault="008A2F69" w:rsidP="008A2F69">
      <w:pPr>
        <w:spacing w:after="0" w:line="240" w:lineRule="auto"/>
        <w:jc w:val="center"/>
        <w:rPr>
          <w:rFonts w:ascii="Arial" w:hAnsi="Arial" w:cs="Arial"/>
          <w:b/>
          <w:sz w:val="20"/>
          <w:szCs w:val="20"/>
        </w:rPr>
      </w:pPr>
      <w:r w:rsidRPr="00512397">
        <w:rPr>
          <w:rFonts w:ascii="Arial" w:eastAsia="Calibri" w:hAnsi="Arial" w:cs="Arial"/>
          <w:b/>
          <w:sz w:val="20"/>
          <w:szCs w:val="20"/>
        </w:rPr>
        <w:t>Formularz cenowy w zadaniu 1</w:t>
      </w:r>
    </w:p>
    <w:p w:rsidR="008A2F69" w:rsidRPr="00512397" w:rsidRDefault="008A2F69" w:rsidP="008A2F69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:rsidR="008A2F69" w:rsidRPr="00512397" w:rsidRDefault="008A2F69" w:rsidP="008A2F69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tbl>
      <w:tblPr>
        <w:tblW w:w="1026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339"/>
        <w:gridCol w:w="2751"/>
        <w:gridCol w:w="1980"/>
        <w:gridCol w:w="2006"/>
        <w:gridCol w:w="2185"/>
      </w:tblGrid>
      <w:tr w:rsidR="008A2F69" w:rsidRPr="00A374C5" w:rsidTr="00B27CAD">
        <w:trPr>
          <w:jc w:val="center"/>
        </w:trPr>
        <w:tc>
          <w:tcPr>
            <w:tcW w:w="1314" w:type="dxa"/>
            <w:shd w:val="clear" w:color="auto" w:fill="auto"/>
            <w:vAlign w:val="center"/>
          </w:tcPr>
          <w:p w:rsidR="008A2F69" w:rsidRPr="00A374C5" w:rsidRDefault="008A2F69" w:rsidP="00B27CA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20"/>
                <w:szCs w:val="20"/>
                <w:lang w:eastAsia="pl-PL"/>
              </w:rPr>
            </w:pPr>
            <w:r w:rsidRPr="00A374C5">
              <w:rPr>
                <w:rFonts w:ascii="Arial" w:eastAsia="Times New Roman" w:hAnsi="Arial" w:cs="Arial"/>
                <w:b/>
                <w:sz w:val="20"/>
                <w:szCs w:val="20"/>
                <w:lang w:eastAsia="pl-PL"/>
              </w:rPr>
              <w:t>GRUPY JĘZYKOWE</w:t>
            </w:r>
          </w:p>
          <w:p w:rsidR="008A2F69" w:rsidRPr="00A374C5" w:rsidRDefault="008A2F69" w:rsidP="00B27CA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20"/>
                <w:szCs w:val="20"/>
                <w:lang w:eastAsia="pl-PL"/>
              </w:rPr>
            </w:pPr>
          </w:p>
          <w:p w:rsidR="008A2F69" w:rsidRPr="00A374C5" w:rsidRDefault="008A2F69" w:rsidP="00B27CA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20"/>
                <w:szCs w:val="20"/>
                <w:lang w:eastAsia="pl-PL"/>
              </w:rPr>
            </w:pPr>
          </w:p>
        </w:tc>
        <w:tc>
          <w:tcPr>
            <w:tcW w:w="2760" w:type="dxa"/>
            <w:shd w:val="clear" w:color="auto" w:fill="auto"/>
            <w:vAlign w:val="center"/>
          </w:tcPr>
          <w:p w:rsidR="008A2F69" w:rsidRPr="00A374C5" w:rsidRDefault="008A2F69" w:rsidP="00B27CA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20"/>
                <w:szCs w:val="20"/>
                <w:lang w:eastAsia="pl-PL"/>
              </w:rPr>
            </w:pPr>
            <w:r w:rsidRPr="00A374C5">
              <w:rPr>
                <w:rFonts w:ascii="Arial" w:eastAsia="Times New Roman" w:hAnsi="Arial" w:cs="Arial"/>
                <w:b/>
                <w:sz w:val="20"/>
                <w:szCs w:val="20"/>
                <w:lang w:eastAsia="pl-PL"/>
              </w:rPr>
              <w:t>Rodzaj tłumaczenia</w:t>
            </w:r>
          </w:p>
          <w:p w:rsidR="008A2F69" w:rsidRPr="00A374C5" w:rsidRDefault="008A2F69" w:rsidP="00B27CA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20"/>
                <w:szCs w:val="20"/>
                <w:lang w:eastAsia="pl-PL"/>
              </w:rPr>
            </w:pPr>
          </w:p>
          <w:p w:rsidR="008A2F69" w:rsidRPr="00A374C5" w:rsidRDefault="008A2F69" w:rsidP="00B27CA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20"/>
                <w:szCs w:val="20"/>
                <w:lang w:eastAsia="pl-PL"/>
              </w:rPr>
            </w:pPr>
          </w:p>
        </w:tc>
        <w:tc>
          <w:tcPr>
            <w:tcW w:w="1985" w:type="dxa"/>
            <w:shd w:val="clear" w:color="auto" w:fill="auto"/>
            <w:vAlign w:val="center"/>
          </w:tcPr>
          <w:p w:rsidR="008A2F69" w:rsidRPr="00A374C5" w:rsidRDefault="008A2F69" w:rsidP="00B27CA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20"/>
                <w:szCs w:val="20"/>
                <w:lang w:eastAsia="pl-PL"/>
              </w:rPr>
            </w:pPr>
            <w:r w:rsidRPr="00A374C5">
              <w:rPr>
                <w:rFonts w:ascii="Arial" w:eastAsia="Times New Roman" w:hAnsi="Arial" w:cs="Arial"/>
                <w:b/>
                <w:sz w:val="20"/>
                <w:szCs w:val="20"/>
                <w:lang w:eastAsia="pl-PL"/>
              </w:rPr>
              <w:t>Ilość jednostek</w:t>
            </w:r>
          </w:p>
          <w:p w:rsidR="008A2F69" w:rsidRPr="00A374C5" w:rsidRDefault="008A2F69" w:rsidP="00B27CA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20"/>
                <w:szCs w:val="20"/>
                <w:lang w:eastAsia="pl-PL"/>
              </w:rPr>
            </w:pPr>
          </w:p>
          <w:p w:rsidR="008A2F69" w:rsidRPr="00A374C5" w:rsidRDefault="008A2F69" w:rsidP="00B27CA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20"/>
                <w:szCs w:val="20"/>
                <w:lang w:eastAsia="pl-PL"/>
              </w:rPr>
            </w:pPr>
          </w:p>
        </w:tc>
        <w:tc>
          <w:tcPr>
            <w:tcW w:w="2012" w:type="dxa"/>
            <w:shd w:val="clear" w:color="auto" w:fill="auto"/>
            <w:vAlign w:val="center"/>
          </w:tcPr>
          <w:p w:rsidR="008A2F69" w:rsidRPr="00A374C5" w:rsidRDefault="008A2F69" w:rsidP="00B27CA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20"/>
                <w:szCs w:val="20"/>
                <w:lang w:eastAsia="pl-PL"/>
              </w:rPr>
            </w:pPr>
            <w:r w:rsidRPr="00A374C5">
              <w:rPr>
                <w:rFonts w:ascii="Arial" w:eastAsia="Times New Roman" w:hAnsi="Arial" w:cs="Arial"/>
                <w:b/>
                <w:sz w:val="20"/>
                <w:szCs w:val="20"/>
                <w:lang w:eastAsia="pl-PL"/>
              </w:rPr>
              <w:t xml:space="preserve">Cena brutto </w:t>
            </w:r>
          </w:p>
          <w:p w:rsidR="008A2F69" w:rsidRPr="00A374C5" w:rsidRDefault="008A2F69" w:rsidP="00B27CA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20"/>
                <w:szCs w:val="20"/>
                <w:lang w:eastAsia="pl-PL"/>
              </w:rPr>
            </w:pPr>
            <w:r w:rsidRPr="00A374C5">
              <w:rPr>
                <w:rFonts w:ascii="Arial" w:eastAsia="Times New Roman" w:hAnsi="Arial" w:cs="Arial"/>
                <w:b/>
                <w:sz w:val="20"/>
                <w:szCs w:val="20"/>
                <w:lang w:eastAsia="pl-PL"/>
              </w:rPr>
              <w:t xml:space="preserve">za jednostkę </w:t>
            </w:r>
          </w:p>
          <w:p w:rsidR="008A2F69" w:rsidRPr="00A374C5" w:rsidRDefault="008A2F69" w:rsidP="00B27CA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20"/>
                <w:szCs w:val="20"/>
                <w:lang w:eastAsia="pl-PL"/>
              </w:rPr>
            </w:pPr>
          </w:p>
          <w:p w:rsidR="008A2F69" w:rsidRPr="00A374C5" w:rsidRDefault="008A2F69" w:rsidP="00B27CA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20"/>
                <w:szCs w:val="20"/>
                <w:lang w:eastAsia="pl-PL"/>
              </w:rPr>
            </w:pPr>
          </w:p>
        </w:tc>
        <w:tc>
          <w:tcPr>
            <w:tcW w:w="2190" w:type="dxa"/>
          </w:tcPr>
          <w:p w:rsidR="008A2F69" w:rsidRPr="00A374C5" w:rsidRDefault="008A2F69" w:rsidP="00B27CA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20"/>
                <w:szCs w:val="20"/>
                <w:lang w:eastAsia="pl-PL"/>
              </w:rPr>
            </w:pPr>
            <w:r w:rsidRPr="00A374C5">
              <w:rPr>
                <w:rFonts w:ascii="Arial" w:eastAsia="Times New Roman" w:hAnsi="Arial" w:cs="Arial"/>
                <w:b/>
                <w:sz w:val="20"/>
                <w:szCs w:val="20"/>
                <w:lang w:eastAsia="pl-PL"/>
              </w:rPr>
              <w:t xml:space="preserve">Cena brutto </w:t>
            </w:r>
          </w:p>
          <w:p w:rsidR="008A2F69" w:rsidRPr="00A374C5" w:rsidRDefault="008A2F69" w:rsidP="00B27CA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20"/>
                <w:szCs w:val="20"/>
                <w:lang w:eastAsia="pl-PL"/>
              </w:rPr>
            </w:pPr>
            <w:r w:rsidRPr="00A374C5">
              <w:rPr>
                <w:rFonts w:ascii="Arial" w:eastAsia="Times New Roman" w:hAnsi="Arial" w:cs="Arial"/>
                <w:b/>
                <w:sz w:val="20"/>
                <w:szCs w:val="20"/>
                <w:lang w:eastAsia="pl-PL"/>
              </w:rPr>
              <w:t>za dany rodzaj tłumaczenia</w:t>
            </w:r>
          </w:p>
          <w:p w:rsidR="008A2F69" w:rsidRPr="00A374C5" w:rsidRDefault="008A2F69" w:rsidP="00B27CA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20"/>
                <w:szCs w:val="20"/>
                <w:lang w:eastAsia="pl-PL"/>
              </w:rPr>
            </w:pPr>
          </w:p>
          <w:p w:rsidR="008A2F69" w:rsidRPr="00A374C5" w:rsidRDefault="008A2F69" w:rsidP="00B27CA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A374C5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(kol. 3 x 4)</w:t>
            </w:r>
          </w:p>
        </w:tc>
      </w:tr>
      <w:tr w:rsidR="008A2F69" w:rsidRPr="00A374C5" w:rsidTr="00B27CAD">
        <w:trPr>
          <w:jc w:val="center"/>
        </w:trPr>
        <w:tc>
          <w:tcPr>
            <w:tcW w:w="1314" w:type="dxa"/>
            <w:shd w:val="clear" w:color="auto" w:fill="auto"/>
            <w:vAlign w:val="center"/>
          </w:tcPr>
          <w:p w:rsidR="008A2F69" w:rsidRPr="00A374C5" w:rsidRDefault="008A2F69" w:rsidP="00B27CA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A374C5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(1)</w:t>
            </w:r>
          </w:p>
        </w:tc>
        <w:tc>
          <w:tcPr>
            <w:tcW w:w="2760" w:type="dxa"/>
            <w:shd w:val="clear" w:color="auto" w:fill="auto"/>
            <w:vAlign w:val="center"/>
          </w:tcPr>
          <w:p w:rsidR="008A2F69" w:rsidRPr="00A374C5" w:rsidRDefault="008A2F69" w:rsidP="00B27CA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A374C5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(2)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8A2F69" w:rsidRPr="00A374C5" w:rsidRDefault="008A2F69" w:rsidP="00B27CA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A374C5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(3)</w:t>
            </w:r>
          </w:p>
        </w:tc>
        <w:tc>
          <w:tcPr>
            <w:tcW w:w="2012" w:type="dxa"/>
            <w:shd w:val="clear" w:color="auto" w:fill="auto"/>
            <w:vAlign w:val="center"/>
          </w:tcPr>
          <w:p w:rsidR="008A2F69" w:rsidRPr="00A374C5" w:rsidRDefault="008A2F69" w:rsidP="00B27CA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A374C5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(4)</w:t>
            </w:r>
          </w:p>
        </w:tc>
        <w:tc>
          <w:tcPr>
            <w:tcW w:w="2190" w:type="dxa"/>
          </w:tcPr>
          <w:p w:rsidR="008A2F69" w:rsidRPr="00A374C5" w:rsidRDefault="008A2F69" w:rsidP="00B27CA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A374C5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(5)</w:t>
            </w:r>
          </w:p>
        </w:tc>
      </w:tr>
      <w:tr w:rsidR="008A2F69" w:rsidRPr="00A374C5" w:rsidTr="00B27CAD">
        <w:trPr>
          <w:jc w:val="center"/>
        </w:trPr>
        <w:tc>
          <w:tcPr>
            <w:tcW w:w="1314" w:type="dxa"/>
            <w:vMerge w:val="restart"/>
            <w:shd w:val="clear" w:color="auto" w:fill="auto"/>
            <w:vAlign w:val="center"/>
          </w:tcPr>
          <w:p w:rsidR="008A2F69" w:rsidRPr="00A374C5" w:rsidRDefault="008A2F69" w:rsidP="00B27CA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20"/>
                <w:szCs w:val="20"/>
                <w:lang w:eastAsia="pl-PL"/>
              </w:rPr>
            </w:pPr>
            <w:r w:rsidRPr="00A374C5">
              <w:rPr>
                <w:rFonts w:ascii="Arial" w:eastAsia="Times New Roman" w:hAnsi="Arial" w:cs="Arial"/>
                <w:b/>
                <w:sz w:val="20"/>
                <w:szCs w:val="20"/>
                <w:lang w:eastAsia="pl-PL"/>
              </w:rPr>
              <w:t>A</w:t>
            </w:r>
          </w:p>
        </w:tc>
        <w:tc>
          <w:tcPr>
            <w:tcW w:w="2760" w:type="dxa"/>
            <w:shd w:val="clear" w:color="auto" w:fill="auto"/>
            <w:vAlign w:val="center"/>
          </w:tcPr>
          <w:p w:rsidR="008A2F69" w:rsidRPr="00A374C5" w:rsidRDefault="008A2F69" w:rsidP="00B27CA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A374C5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tłumaczenia przysięgłe pisemne w trybie zwykłym z języka obcego na język polski dla całej grupy językowej A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8A2F69" w:rsidRPr="00A374C5" w:rsidRDefault="008A2F69" w:rsidP="00B27CA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A374C5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200 stron</w:t>
            </w:r>
          </w:p>
        </w:tc>
        <w:tc>
          <w:tcPr>
            <w:tcW w:w="2012" w:type="dxa"/>
            <w:shd w:val="clear" w:color="auto" w:fill="auto"/>
            <w:vAlign w:val="center"/>
          </w:tcPr>
          <w:p w:rsidR="008A2F69" w:rsidRPr="00A374C5" w:rsidRDefault="008A2F69" w:rsidP="00B27CA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2190" w:type="dxa"/>
          </w:tcPr>
          <w:p w:rsidR="008A2F69" w:rsidRPr="00A374C5" w:rsidRDefault="008A2F69" w:rsidP="00B27CA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</w:tr>
      <w:tr w:rsidR="008A2F69" w:rsidRPr="00A374C5" w:rsidTr="00B27CAD">
        <w:trPr>
          <w:jc w:val="center"/>
        </w:trPr>
        <w:tc>
          <w:tcPr>
            <w:tcW w:w="1314" w:type="dxa"/>
            <w:vMerge/>
            <w:shd w:val="clear" w:color="auto" w:fill="auto"/>
            <w:vAlign w:val="center"/>
          </w:tcPr>
          <w:p w:rsidR="008A2F69" w:rsidRPr="00A374C5" w:rsidRDefault="008A2F69" w:rsidP="00B27CA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20"/>
                <w:szCs w:val="20"/>
                <w:lang w:eastAsia="pl-PL"/>
              </w:rPr>
            </w:pPr>
          </w:p>
        </w:tc>
        <w:tc>
          <w:tcPr>
            <w:tcW w:w="2760" w:type="dxa"/>
            <w:shd w:val="clear" w:color="auto" w:fill="auto"/>
            <w:vAlign w:val="center"/>
          </w:tcPr>
          <w:p w:rsidR="008A2F69" w:rsidRPr="00A374C5" w:rsidRDefault="008A2F69" w:rsidP="00B27CA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A374C5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tłumaczenia przysięgłe pisemne w trybie zwykłym z języka polskiego na język obcy dla całej grupy językowej A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8A2F69" w:rsidRPr="00A374C5" w:rsidRDefault="008A2F69" w:rsidP="00B27CA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A374C5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400 stron</w:t>
            </w:r>
          </w:p>
        </w:tc>
        <w:tc>
          <w:tcPr>
            <w:tcW w:w="2012" w:type="dxa"/>
            <w:shd w:val="clear" w:color="auto" w:fill="auto"/>
            <w:vAlign w:val="center"/>
          </w:tcPr>
          <w:p w:rsidR="008A2F69" w:rsidRPr="00A374C5" w:rsidRDefault="008A2F69" w:rsidP="00B27CA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2190" w:type="dxa"/>
          </w:tcPr>
          <w:p w:rsidR="008A2F69" w:rsidRPr="00A374C5" w:rsidRDefault="008A2F69" w:rsidP="00B27CA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</w:tr>
      <w:tr w:rsidR="008A2F69" w:rsidRPr="00A374C5" w:rsidTr="00B27CAD">
        <w:trPr>
          <w:jc w:val="center"/>
        </w:trPr>
        <w:tc>
          <w:tcPr>
            <w:tcW w:w="1314" w:type="dxa"/>
            <w:vMerge/>
            <w:shd w:val="clear" w:color="auto" w:fill="auto"/>
            <w:vAlign w:val="center"/>
          </w:tcPr>
          <w:p w:rsidR="008A2F69" w:rsidRPr="00A374C5" w:rsidRDefault="008A2F69" w:rsidP="00B27CA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20"/>
                <w:szCs w:val="20"/>
                <w:lang w:eastAsia="pl-PL"/>
              </w:rPr>
            </w:pPr>
          </w:p>
        </w:tc>
        <w:tc>
          <w:tcPr>
            <w:tcW w:w="2760" w:type="dxa"/>
            <w:shd w:val="clear" w:color="auto" w:fill="auto"/>
            <w:vAlign w:val="center"/>
          </w:tcPr>
          <w:p w:rsidR="008A2F69" w:rsidRPr="00A374C5" w:rsidRDefault="008A2F69" w:rsidP="00B27CA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A374C5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tłumaczenia przysięgłe pisemne w trybie ekspresowym z języka obcego na język polski dla całej grupy językowej A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8A2F69" w:rsidRPr="00A374C5" w:rsidRDefault="008A2F69" w:rsidP="00B27CA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A374C5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100 stron</w:t>
            </w:r>
          </w:p>
        </w:tc>
        <w:tc>
          <w:tcPr>
            <w:tcW w:w="2012" w:type="dxa"/>
            <w:shd w:val="clear" w:color="auto" w:fill="auto"/>
            <w:vAlign w:val="center"/>
          </w:tcPr>
          <w:p w:rsidR="008A2F69" w:rsidRPr="00A374C5" w:rsidRDefault="008A2F69" w:rsidP="00B27CA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2190" w:type="dxa"/>
          </w:tcPr>
          <w:p w:rsidR="008A2F69" w:rsidRPr="00A374C5" w:rsidRDefault="008A2F69" w:rsidP="00B27CA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</w:tr>
      <w:tr w:rsidR="008A2F69" w:rsidRPr="00A374C5" w:rsidTr="00B27CAD">
        <w:trPr>
          <w:jc w:val="center"/>
        </w:trPr>
        <w:tc>
          <w:tcPr>
            <w:tcW w:w="1314" w:type="dxa"/>
            <w:vMerge/>
            <w:shd w:val="clear" w:color="auto" w:fill="auto"/>
            <w:vAlign w:val="center"/>
          </w:tcPr>
          <w:p w:rsidR="008A2F69" w:rsidRPr="00A374C5" w:rsidRDefault="008A2F69" w:rsidP="00B27CA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20"/>
                <w:szCs w:val="20"/>
                <w:lang w:eastAsia="pl-PL"/>
              </w:rPr>
            </w:pPr>
          </w:p>
        </w:tc>
        <w:tc>
          <w:tcPr>
            <w:tcW w:w="2760" w:type="dxa"/>
            <w:shd w:val="clear" w:color="auto" w:fill="auto"/>
            <w:vAlign w:val="center"/>
          </w:tcPr>
          <w:p w:rsidR="008A2F69" w:rsidRPr="00A374C5" w:rsidRDefault="008A2F69" w:rsidP="00B27CA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A374C5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tłumaczenia przysięgłe pisemne w trybie ekspresowym z języka polskiego na język obcy dla całej grupy językowej A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8A2F69" w:rsidRPr="00A374C5" w:rsidRDefault="008A2F69" w:rsidP="00B27CA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A374C5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100 stron</w:t>
            </w:r>
          </w:p>
        </w:tc>
        <w:tc>
          <w:tcPr>
            <w:tcW w:w="2012" w:type="dxa"/>
            <w:shd w:val="clear" w:color="auto" w:fill="auto"/>
            <w:vAlign w:val="center"/>
          </w:tcPr>
          <w:p w:rsidR="008A2F69" w:rsidRPr="00A374C5" w:rsidRDefault="008A2F69" w:rsidP="00B27CA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2190" w:type="dxa"/>
          </w:tcPr>
          <w:p w:rsidR="008A2F69" w:rsidRPr="00A374C5" w:rsidRDefault="008A2F69" w:rsidP="00B27CA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</w:tr>
      <w:tr w:rsidR="008A2F69" w:rsidRPr="00A374C5" w:rsidTr="00B27CAD">
        <w:trPr>
          <w:jc w:val="center"/>
        </w:trPr>
        <w:tc>
          <w:tcPr>
            <w:tcW w:w="1314" w:type="dxa"/>
            <w:vMerge/>
            <w:shd w:val="clear" w:color="auto" w:fill="auto"/>
            <w:vAlign w:val="center"/>
          </w:tcPr>
          <w:p w:rsidR="008A2F69" w:rsidRPr="00A374C5" w:rsidRDefault="008A2F69" w:rsidP="00B27CA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20"/>
                <w:szCs w:val="20"/>
                <w:lang w:eastAsia="pl-PL"/>
              </w:rPr>
            </w:pPr>
          </w:p>
        </w:tc>
        <w:tc>
          <w:tcPr>
            <w:tcW w:w="2760" w:type="dxa"/>
            <w:shd w:val="clear" w:color="auto" w:fill="auto"/>
            <w:vAlign w:val="center"/>
          </w:tcPr>
          <w:p w:rsidR="008A2F69" w:rsidRPr="00A374C5" w:rsidRDefault="008A2F69" w:rsidP="00B27CA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A374C5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tłumaczenia zwykłe pisemne w trybie zwykłym z języka obcego na język polski dla całej grupy językowej A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8A2F69" w:rsidRPr="00A374C5" w:rsidRDefault="008A2F69" w:rsidP="00B27CA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A374C5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100 stron</w:t>
            </w:r>
          </w:p>
        </w:tc>
        <w:tc>
          <w:tcPr>
            <w:tcW w:w="2012" w:type="dxa"/>
            <w:shd w:val="clear" w:color="auto" w:fill="auto"/>
            <w:vAlign w:val="center"/>
          </w:tcPr>
          <w:p w:rsidR="008A2F69" w:rsidRPr="00A374C5" w:rsidRDefault="008A2F69" w:rsidP="00B27CA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2190" w:type="dxa"/>
          </w:tcPr>
          <w:p w:rsidR="008A2F69" w:rsidRPr="00A374C5" w:rsidRDefault="008A2F69" w:rsidP="00B27CA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</w:tr>
      <w:tr w:rsidR="008A2F69" w:rsidRPr="00A374C5" w:rsidTr="00B27CAD">
        <w:trPr>
          <w:trHeight w:val="441"/>
          <w:jc w:val="center"/>
        </w:trPr>
        <w:tc>
          <w:tcPr>
            <w:tcW w:w="1314" w:type="dxa"/>
            <w:vMerge/>
            <w:shd w:val="clear" w:color="auto" w:fill="auto"/>
            <w:vAlign w:val="center"/>
          </w:tcPr>
          <w:p w:rsidR="008A2F69" w:rsidRPr="00A374C5" w:rsidRDefault="008A2F69" w:rsidP="00B27CA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20"/>
                <w:szCs w:val="20"/>
                <w:lang w:eastAsia="pl-PL"/>
              </w:rPr>
            </w:pPr>
          </w:p>
        </w:tc>
        <w:tc>
          <w:tcPr>
            <w:tcW w:w="2760" w:type="dxa"/>
            <w:shd w:val="clear" w:color="auto" w:fill="auto"/>
            <w:vAlign w:val="center"/>
          </w:tcPr>
          <w:p w:rsidR="008A2F69" w:rsidRPr="00A374C5" w:rsidRDefault="008A2F69" w:rsidP="00B27CA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A374C5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tłumaczenia zwykłe pisemne w trybie zwykłym z języka polskiego na język obcy dla całej grupy językowej A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8A2F69" w:rsidRPr="00A374C5" w:rsidRDefault="008A2F69" w:rsidP="00B27CA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A374C5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50 stron</w:t>
            </w:r>
          </w:p>
        </w:tc>
        <w:tc>
          <w:tcPr>
            <w:tcW w:w="2012" w:type="dxa"/>
            <w:shd w:val="clear" w:color="auto" w:fill="auto"/>
            <w:vAlign w:val="center"/>
          </w:tcPr>
          <w:p w:rsidR="008A2F69" w:rsidRPr="00A374C5" w:rsidRDefault="008A2F69" w:rsidP="00B27CA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2190" w:type="dxa"/>
          </w:tcPr>
          <w:p w:rsidR="008A2F69" w:rsidRPr="00A374C5" w:rsidRDefault="008A2F69" w:rsidP="00B27CA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</w:tr>
      <w:tr w:rsidR="008A2F69" w:rsidRPr="00A374C5" w:rsidTr="00B27CAD">
        <w:trPr>
          <w:trHeight w:val="441"/>
          <w:jc w:val="center"/>
        </w:trPr>
        <w:tc>
          <w:tcPr>
            <w:tcW w:w="1314" w:type="dxa"/>
            <w:vMerge/>
            <w:shd w:val="clear" w:color="auto" w:fill="auto"/>
            <w:vAlign w:val="center"/>
          </w:tcPr>
          <w:p w:rsidR="008A2F69" w:rsidRPr="00A374C5" w:rsidRDefault="008A2F69" w:rsidP="00B27CA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20"/>
                <w:szCs w:val="20"/>
                <w:lang w:eastAsia="pl-PL"/>
              </w:rPr>
            </w:pPr>
          </w:p>
        </w:tc>
        <w:tc>
          <w:tcPr>
            <w:tcW w:w="2760" w:type="dxa"/>
            <w:shd w:val="clear" w:color="auto" w:fill="auto"/>
            <w:vAlign w:val="center"/>
          </w:tcPr>
          <w:p w:rsidR="008A2F69" w:rsidRPr="00A374C5" w:rsidRDefault="008A2F69" w:rsidP="00B27CA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A374C5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Tłumaczenia zwykłe pisemne w trybie ekspresowym z języka obcego na język polski dla całej grupy językowej A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8A2F69" w:rsidRPr="00A374C5" w:rsidRDefault="008A2F69" w:rsidP="00B27CA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A374C5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20 stron</w:t>
            </w:r>
          </w:p>
        </w:tc>
        <w:tc>
          <w:tcPr>
            <w:tcW w:w="2012" w:type="dxa"/>
            <w:shd w:val="clear" w:color="auto" w:fill="auto"/>
            <w:vAlign w:val="center"/>
          </w:tcPr>
          <w:p w:rsidR="008A2F69" w:rsidRPr="00A374C5" w:rsidRDefault="008A2F69" w:rsidP="00B27CA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2190" w:type="dxa"/>
          </w:tcPr>
          <w:p w:rsidR="008A2F69" w:rsidRPr="00A374C5" w:rsidRDefault="008A2F69" w:rsidP="00B27CA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</w:tr>
      <w:tr w:rsidR="008A2F69" w:rsidRPr="00A374C5" w:rsidTr="00B27CAD">
        <w:trPr>
          <w:trHeight w:val="441"/>
          <w:jc w:val="center"/>
        </w:trPr>
        <w:tc>
          <w:tcPr>
            <w:tcW w:w="1314" w:type="dxa"/>
            <w:vMerge/>
            <w:shd w:val="clear" w:color="auto" w:fill="auto"/>
            <w:vAlign w:val="center"/>
          </w:tcPr>
          <w:p w:rsidR="008A2F69" w:rsidRPr="00A374C5" w:rsidRDefault="008A2F69" w:rsidP="00B27CA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20"/>
                <w:szCs w:val="20"/>
                <w:lang w:eastAsia="pl-PL"/>
              </w:rPr>
            </w:pPr>
          </w:p>
        </w:tc>
        <w:tc>
          <w:tcPr>
            <w:tcW w:w="2760" w:type="dxa"/>
            <w:shd w:val="clear" w:color="auto" w:fill="auto"/>
            <w:vAlign w:val="center"/>
          </w:tcPr>
          <w:p w:rsidR="008A2F69" w:rsidRPr="00A374C5" w:rsidRDefault="008A2F69" w:rsidP="00B27CA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A374C5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Tłumaczenia zwykłe pisemne w trybie ekspresowym z języka polskiego na język obcy dla całej grupy językowej A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8A2F69" w:rsidRPr="00A374C5" w:rsidRDefault="008A2F69" w:rsidP="00B27CA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A374C5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30 stron</w:t>
            </w:r>
          </w:p>
        </w:tc>
        <w:tc>
          <w:tcPr>
            <w:tcW w:w="2012" w:type="dxa"/>
            <w:shd w:val="clear" w:color="auto" w:fill="auto"/>
            <w:vAlign w:val="center"/>
          </w:tcPr>
          <w:p w:rsidR="008A2F69" w:rsidRPr="00A374C5" w:rsidRDefault="008A2F69" w:rsidP="00B27CA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2190" w:type="dxa"/>
          </w:tcPr>
          <w:p w:rsidR="008A2F69" w:rsidRPr="00A374C5" w:rsidRDefault="008A2F69" w:rsidP="00B27CA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</w:tr>
      <w:tr w:rsidR="008A2F69" w:rsidRPr="00A374C5" w:rsidTr="00B27CAD">
        <w:trPr>
          <w:jc w:val="center"/>
        </w:trPr>
        <w:tc>
          <w:tcPr>
            <w:tcW w:w="1314" w:type="dxa"/>
            <w:vMerge/>
            <w:shd w:val="clear" w:color="auto" w:fill="auto"/>
            <w:vAlign w:val="center"/>
          </w:tcPr>
          <w:p w:rsidR="008A2F69" w:rsidRPr="00A374C5" w:rsidRDefault="008A2F69" w:rsidP="00B27CA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20"/>
                <w:szCs w:val="20"/>
                <w:lang w:eastAsia="pl-PL"/>
              </w:rPr>
            </w:pPr>
          </w:p>
        </w:tc>
        <w:tc>
          <w:tcPr>
            <w:tcW w:w="2760" w:type="dxa"/>
            <w:shd w:val="clear" w:color="auto" w:fill="auto"/>
            <w:vAlign w:val="center"/>
          </w:tcPr>
          <w:p w:rsidR="008A2F69" w:rsidRPr="00A374C5" w:rsidRDefault="008A2F69" w:rsidP="00B27CA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A374C5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 xml:space="preserve">tłumaczenia ustne –konsekutywne dla całej grupy językowej A </w:t>
            </w:r>
          </w:p>
          <w:p w:rsidR="008A2F69" w:rsidRPr="00A374C5" w:rsidRDefault="008A2F69" w:rsidP="00B27CA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20"/>
                <w:szCs w:val="20"/>
                <w:lang w:eastAsia="pl-PL"/>
              </w:rPr>
            </w:pPr>
            <w:r w:rsidRPr="00A374C5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(z wyjątkiem języka francuskiego i niemieckiego)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8A2F69" w:rsidRPr="00A374C5" w:rsidRDefault="008A2F69" w:rsidP="00B27CA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A374C5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120 godzin</w:t>
            </w:r>
          </w:p>
          <w:p w:rsidR="008A2F69" w:rsidRPr="00A374C5" w:rsidRDefault="008A2F69" w:rsidP="00B27CA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2012" w:type="dxa"/>
            <w:shd w:val="clear" w:color="auto" w:fill="auto"/>
            <w:vAlign w:val="center"/>
          </w:tcPr>
          <w:p w:rsidR="008A2F69" w:rsidRPr="00A374C5" w:rsidRDefault="008A2F69" w:rsidP="00B27CA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2190" w:type="dxa"/>
          </w:tcPr>
          <w:p w:rsidR="008A2F69" w:rsidRPr="00A374C5" w:rsidRDefault="008A2F69" w:rsidP="00B27CA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</w:tr>
      <w:tr w:rsidR="008A2F69" w:rsidRPr="00A374C5" w:rsidTr="00B27CAD">
        <w:trPr>
          <w:jc w:val="center"/>
        </w:trPr>
        <w:tc>
          <w:tcPr>
            <w:tcW w:w="1314" w:type="dxa"/>
            <w:vMerge/>
            <w:shd w:val="clear" w:color="auto" w:fill="auto"/>
            <w:vAlign w:val="center"/>
          </w:tcPr>
          <w:p w:rsidR="008A2F69" w:rsidRPr="00A374C5" w:rsidRDefault="008A2F69" w:rsidP="00B27CA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20"/>
                <w:szCs w:val="20"/>
                <w:lang w:eastAsia="pl-PL"/>
              </w:rPr>
            </w:pPr>
          </w:p>
        </w:tc>
        <w:tc>
          <w:tcPr>
            <w:tcW w:w="8947" w:type="dxa"/>
            <w:gridSpan w:val="4"/>
            <w:shd w:val="clear" w:color="auto" w:fill="auto"/>
            <w:vAlign w:val="center"/>
          </w:tcPr>
          <w:p w:rsidR="009836C5" w:rsidRDefault="008A2F69" w:rsidP="00B27CAD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A374C5">
              <w:rPr>
                <w:rFonts w:ascii="Arial" w:eastAsia="Times New Roman" w:hAnsi="Arial" w:cs="Arial"/>
                <w:b/>
                <w:sz w:val="20"/>
                <w:szCs w:val="20"/>
                <w:lang w:eastAsia="pl-PL"/>
              </w:rPr>
              <w:t>Łączna cena brutto  za  tłumaczenia  dla całej  grupy  językowej  A:</w:t>
            </w:r>
            <w:r w:rsidRPr="00A374C5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 xml:space="preserve"> </w:t>
            </w:r>
          </w:p>
          <w:p w:rsidR="009836C5" w:rsidRDefault="009836C5" w:rsidP="00B27CAD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  <w:p w:rsidR="008A2F69" w:rsidRDefault="008A2F69" w:rsidP="00B27CAD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A374C5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……………………………….</w:t>
            </w:r>
          </w:p>
          <w:p w:rsidR="009836C5" w:rsidRDefault="009836C5" w:rsidP="00B27CAD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  <w:p w:rsidR="009836C5" w:rsidRDefault="009836C5" w:rsidP="00B27CAD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  <w:p w:rsidR="009836C5" w:rsidRPr="00A374C5" w:rsidRDefault="009836C5" w:rsidP="009836C5">
            <w:pPr>
              <w:spacing w:after="0" w:line="240" w:lineRule="auto"/>
              <w:rPr>
                <w:rFonts w:ascii="Arial" w:eastAsia="Times New Roman" w:hAnsi="Arial" w:cs="Arial"/>
                <w:b/>
                <w:sz w:val="20"/>
                <w:szCs w:val="20"/>
                <w:lang w:eastAsia="pl-PL"/>
              </w:rPr>
            </w:pPr>
          </w:p>
        </w:tc>
      </w:tr>
      <w:tr w:rsidR="008A2F69" w:rsidRPr="00A374C5" w:rsidTr="00B27CAD">
        <w:trPr>
          <w:trHeight w:val="652"/>
          <w:jc w:val="center"/>
        </w:trPr>
        <w:tc>
          <w:tcPr>
            <w:tcW w:w="1314" w:type="dxa"/>
            <w:vMerge w:val="restart"/>
            <w:shd w:val="clear" w:color="auto" w:fill="auto"/>
            <w:vAlign w:val="center"/>
          </w:tcPr>
          <w:p w:rsidR="008A2F69" w:rsidRPr="00D00EDA" w:rsidRDefault="008A2F69" w:rsidP="00B27CA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D00EDA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lastRenderedPageBreak/>
              <w:t>B</w:t>
            </w:r>
            <w:r w:rsidRPr="00D00EDA">
              <w:rPr>
                <w:rFonts w:ascii="Arial" w:hAnsi="Arial" w:cs="Arial"/>
                <w:iCs/>
                <w:sz w:val="20"/>
                <w:szCs w:val="20"/>
              </w:rPr>
              <w:t xml:space="preserve"> </w:t>
            </w:r>
          </w:p>
          <w:p w:rsidR="008A2F69" w:rsidRPr="00A374C5" w:rsidRDefault="008A2F69" w:rsidP="00B27CA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20"/>
                <w:szCs w:val="20"/>
                <w:lang w:eastAsia="pl-PL"/>
              </w:rPr>
            </w:pPr>
          </w:p>
        </w:tc>
        <w:tc>
          <w:tcPr>
            <w:tcW w:w="2760" w:type="dxa"/>
            <w:shd w:val="clear" w:color="auto" w:fill="auto"/>
            <w:vAlign w:val="center"/>
          </w:tcPr>
          <w:p w:rsidR="008A2F69" w:rsidRPr="00A374C5" w:rsidRDefault="008A2F69" w:rsidP="00B27CA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A374C5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tłumaczenia przysięgłe pisemne w trybie zwykłym z języka obcego na język polski dla całej grupy językowej B</w:t>
            </w:r>
            <w:r w:rsidR="00C9679A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 xml:space="preserve"> </w:t>
            </w:r>
            <w:r w:rsidRPr="00A374C5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(</w:t>
            </w:r>
            <w:r w:rsidRPr="00A374C5">
              <w:rPr>
                <w:rFonts w:ascii="Arial" w:eastAsia="Times New Roman" w:hAnsi="Arial" w:cs="Arial"/>
                <w:iCs/>
                <w:sz w:val="20"/>
                <w:szCs w:val="20"/>
                <w:lang w:eastAsia="pl-PL"/>
              </w:rPr>
              <w:t>z wyłączeniem tłumacza przysięgłego  języka estońskiego)</w:t>
            </w:r>
            <w:r w:rsidRPr="00A374C5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 xml:space="preserve">  </w:t>
            </w:r>
          </w:p>
          <w:p w:rsidR="008A2F69" w:rsidRPr="00A374C5" w:rsidRDefault="008A2F69" w:rsidP="00B27CA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1985" w:type="dxa"/>
            <w:shd w:val="clear" w:color="auto" w:fill="auto"/>
            <w:vAlign w:val="center"/>
          </w:tcPr>
          <w:p w:rsidR="008A2F69" w:rsidRPr="00A374C5" w:rsidRDefault="008A2F69" w:rsidP="00B27CA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A374C5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45 stron</w:t>
            </w:r>
          </w:p>
        </w:tc>
        <w:tc>
          <w:tcPr>
            <w:tcW w:w="2012" w:type="dxa"/>
            <w:shd w:val="clear" w:color="auto" w:fill="auto"/>
            <w:vAlign w:val="center"/>
          </w:tcPr>
          <w:p w:rsidR="008A2F69" w:rsidRPr="00A374C5" w:rsidRDefault="008A2F69" w:rsidP="00B27CA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2190" w:type="dxa"/>
          </w:tcPr>
          <w:p w:rsidR="008A2F69" w:rsidRPr="00A374C5" w:rsidRDefault="008A2F69" w:rsidP="00B27CA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</w:tr>
      <w:tr w:rsidR="008A2F69" w:rsidRPr="00A374C5" w:rsidTr="00B27CAD">
        <w:trPr>
          <w:trHeight w:val="652"/>
          <w:jc w:val="center"/>
        </w:trPr>
        <w:tc>
          <w:tcPr>
            <w:tcW w:w="1314" w:type="dxa"/>
            <w:vMerge/>
            <w:shd w:val="clear" w:color="auto" w:fill="auto"/>
            <w:vAlign w:val="center"/>
          </w:tcPr>
          <w:p w:rsidR="008A2F69" w:rsidRPr="00A374C5" w:rsidRDefault="008A2F69" w:rsidP="00B27CA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20"/>
                <w:szCs w:val="20"/>
                <w:lang w:eastAsia="pl-PL"/>
              </w:rPr>
            </w:pPr>
          </w:p>
        </w:tc>
        <w:tc>
          <w:tcPr>
            <w:tcW w:w="2760" w:type="dxa"/>
            <w:shd w:val="clear" w:color="auto" w:fill="auto"/>
            <w:vAlign w:val="center"/>
          </w:tcPr>
          <w:p w:rsidR="008A2F69" w:rsidRPr="00A374C5" w:rsidRDefault="008A2F69" w:rsidP="00B27CA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A374C5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tłumaczenia przysięgłe pisemne w trybie zwykłym z języka polskiego na język obcy dla całej grupy językowej B</w:t>
            </w:r>
            <w:r w:rsidR="00C9679A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 xml:space="preserve"> </w:t>
            </w:r>
            <w:r w:rsidRPr="00A374C5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(</w:t>
            </w:r>
            <w:r w:rsidRPr="00A374C5">
              <w:rPr>
                <w:rFonts w:ascii="Arial" w:eastAsia="Times New Roman" w:hAnsi="Arial" w:cs="Arial"/>
                <w:iCs/>
                <w:sz w:val="20"/>
                <w:szCs w:val="20"/>
                <w:lang w:eastAsia="pl-PL"/>
              </w:rPr>
              <w:t>z wyłączeniem tłumacza przysięgłego  języka estońskiego)</w:t>
            </w:r>
            <w:r w:rsidRPr="00A374C5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 xml:space="preserve">  </w:t>
            </w:r>
          </w:p>
          <w:p w:rsidR="008A2F69" w:rsidRPr="00A374C5" w:rsidRDefault="008A2F69" w:rsidP="00B27CA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1985" w:type="dxa"/>
            <w:shd w:val="clear" w:color="auto" w:fill="auto"/>
            <w:vAlign w:val="center"/>
          </w:tcPr>
          <w:p w:rsidR="008A2F69" w:rsidRPr="00A374C5" w:rsidRDefault="008A2F69" w:rsidP="00B27CA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A374C5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55 stron</w:t>
            </w:r>
          </w:p>
        </w:tc>
        <w:tc>
          <w:tcPr>
            <w:tcW w:w="2012" w:type="dxa"/>
            <w:shd w:val="clear" w:color="auto" w:fill="auto"/>
            <w:vAlign w:val="center"/>
          </w:tcPr>
          <w:p w:rsidR="008A2F69" w:rsidRPr="00A374C5" w:rsidRDefault="008A2F69" w:rsidP="00B27CA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2190" w:type="dxa"/>
          </w:tcPr>
          <w:p w:rsidR="008A2F69" w:rsidRPr="00A374C5" w:rsidRDefault="008A2F69" w:rsidP="00B27CA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</w:tr>
      <w:tr w:rsidR="008A2F69" w:rsidRPr="00A374C5" w:rsidTr="00B27CAD">
        <w:trPr>
          <w:trHeight w:val="652"/>
          <w:jc w:val="center"/>
        </w:trPr>
        <w:tc>
          <w:tcPr>
            <w:tcW w:w="1314" w:type="dxa"/>
            <w:vMerge/>
            <w:shd w:val="clear" w:color="auto" w:fill="auto"/>
            <w:vAlign w:val="center"/>
          </w:tcPr>
          <w:p w:rsidR="008A2F69" w:rsidRPr="00A374C5" w:rsidRDefault="008A2F69" w:rsidP="00B27CA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20"/>
                <w:szCs w:val="20"/>
                <w:lang w:eastAsia="pl-PL"/>
              </w:rPr>
            </w:pPr>
          </w:p>
        </w:tc>
        <w:tc>
          <w:tcPr>
            <w:tcW w:w="2760" w:type="dxa"/>
            <w:shd w:val="clear" w:color="auto" w:fill="auto"/>
            <w:vAlign w:val="center"/>
          </w:tcPr>
          <w:p w:rsidR="008A2F69" w:rsidRPr="00A374C5" w:rsidRDefault="008A2F69" w:rsidP="00B27CA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A374C5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tłumaczenia przysięgłe pisemne w trybie ekspresowym z języka obcego na język polski dla całej grupy językowej B</w:t>
            </w:r>
            <w:r w:rsidR="00C9679A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 xml:space="preserve"> </w:t>
            </w:r>
            <w:r w:rsidRPr="00A374C5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(</w:t>
            </w:r>
            <w:r w:rsidRPr="00A374C5">
              <w:rPr>
                <w:rFonts w:ascii="Arial" w:eastAsia="Times New Roman" w:hAnsi="Arial" w:cs="Arial"/>
                <w:iCs/>
                <w:sz w:val="20"/>
                <w:szCs w:val="20"/>
                <w:lang w:eastAsia="pl-PL"/>
              </w:rPr>
              <w:t>z wyłączeniem tłumacza przysięgłego  języka estońskiego)</w:t>
            </w:r>
            <w:r w:rsidRPr="00A374C5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 xml:space="preserve">  </w:t>
            </w:r>
          </w:p>
          <w:p w:rsidR="008A2F69" w:rsidRPr="00A374C5" w:rsidRDefault="008A2F69" w:rsidP="00B27CA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1985" w:type="dxa"/>
            <w:shd w:val="clear" w:color="auto" w:fill="auto"/>
            <w:vAlign w:val="center"/>
          </w:tcPr>
          <w:p w:rsidR="008A2F69" w:rsidRPr="00A374C5" w:rsidRDefault="008A2F69" w:rsidP="00B27CA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A374C5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25 stron</w:t>
            </w:r>
          </w:p>
        </w:tc>
        <w:tc>
          <w:tcPr>
            <w:tcW w:w="2012" w:type="dxa"/>
            <w:shd w:val="clear" w:color="auto" w:fill="auto"/>
            <w:vAlign w:val="center"/>
          </w:tcPr>
          <w:p w:rsidR="008A2F69" w:rsidRPr="00A374C5" w:rsidRDefault="008A2F69" w:rsidP="00B27CA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2190" w:type="dxa"/>
          </w:tcPr>
          <w:p w:rsidR="008A2F69" w:rsidRPr="00A374C5" w:rsidRDefault="008A2F69" w:rsidP="00B27CA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</w:tr>
      <w:tr w:rsidR="008A2F69" w:rsidRPr="00A374C5" w:rsidTr="00B27CAD">
        <w:trPr>
          <w:trHeight w:val="652"/>
          <w:jc w:val="center"/>
        </w:trPr>
        <w:tc>
          <w:tcPr>
            <w:tcW w:w="1314" w:type="dxa"/>
            <w:vMerge/>
            <w:shd w:val="clear" w:color="auto" w:fill="auto"/>
            <w:vAlign w:val="center"/>
          </w:tcPr>
          <w:p w:rsidR="008A2F69" w:rsidRPr="00A374C5" w:rsidRDefault="008A2F69" w:rsidP="00B27CA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20"/>
                <w:szCs w:val="20"/>
                <w:lang w:eastAsia="pl-PL"/>
              </w:rPr>
            </w:pPr>
          </w:p>
        </w:tc>
        <w:tc>
          <w:tcPr>
            <w:tcW w:w="2760" w:type="dxa"/>
            <w:shd w:val="clear" w:color="auto" w:fill="auto"/>
            <w:vAlign w:val="center"/>
          </w:tcPr>
          <w:p w:rsidR="008A2F69" w:rsidRPr="00A374C5" w:rsidRDefault="008A2F69" w:rsidP="00B27CA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A374C5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tłumaczenia przysięgłe pisemne w trybie ekspresowym z języka polskiego na język obcy dla całej grupy językowej B</w:t>
            </w:r>
            <w:r w:rsidR="00C9679A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 xml:space="preserve"> </w:t>
            </w:r>
            <w:r w:rsidRPr="00A374C5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(</w:t>
            </w:r>
            <w:r w:rsidRPr="00A374C5">
              <w:rPr>
                <w:rFonts w:ascii="Arial" w:eastAsia="Times New Roman" w:hAnsi="Arial" w:cs="Arial"/>
                <w:iCs/>
                <w:sz w:val="20"/>
                <w:szCs w:val="20"/>
                <w:lang w:eastAsia="pl-PL"/>
              </w:rPr>
              <w:t>z wy</w:t>
            </w:r>
            <w:r>
              <w:rPr>
                <w:rFonts w:ascii="Arial" w:eastAsia="Times New Roman" w:hAnsi="Arial" w:cs="Arial"/>
                <w:iCs/>
                <w:sz w:val="20"/>
                <w:szCs w:val="20"/>
                <w:lang w:eastAsia="pl-PL"/>
              </w:rPr>
              <w:t>łączeniem tłumacza przysięgłego</w:t>
            </w:r>
            <w:r w:rsidRPr="00A374C5">
              <w:rPr>
                <w:rFonts w:ascii="Arial" w:eastAsia="Times New Roman" w:hAnsi="Arial" w:cs="Arial"/>
                <w:iCs/>
                <w:sz w:val="20"/>
                <w:szCs w:val="20"/>
                <w:lang w:eastAsia="pl-PL"/>
              </w:rPr>
              <w:t xml:space="preserve"> języka estońskiego)</w:t>
            </w:r>
            <w:r w:rsidRPr="00A374C5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 xml:space="preserve"> </w:t>
            </w:r>
          </w:p>
          <w:p w:rsidR="008A2F69" w:rsidRPr="00A374C5" w:rsidRDefault="008A2F69" w:rsidP="00B27CA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1985" w:type="dxa"/>
            <w:shd w:val="clear" w:color="auto" w:fill="auto"/>
            <w:vAlign w:val="center"/>
          </w:tcPr>
          <w:p w:rsidR="008A2F69" w:rsidRPr="00A374C5" w:rsidRDefault="008A2F69" w:rsidP="00B27CA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A374C5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25 stron</w:t>
            </w:r>
          </w:p>
        </w:tc>
        <w:tc>
          <w:tcPr>
            <w:tcW w:w="2012" w:type="dxa"/>
            <w:shd w:val="clear" w:color="auto" w:fill="auto"/>
            <w:vAlign w:val="center"/>
          </w:tcPr>
          <w:p w:rsidR="008A2F69" w:rsidRPr="00A374C5" w:rsidRDefault="008A2F69" w:rsidP="00B27CA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2190" w:type="dxa"/>
          </w:tcPr>
          <w:p w:rsidR="008A2F69" w:rsidRPr="00A374C5" w:rsidRDefault="008A2F69" w:rsidP="00B27CA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</w:tr>
      <w:tr w:rsidR="008A2F69" w:rsidRPr="00A374C5" w:rsidTr="00B27CAD">
        <w:trPr>
          <w:trHeight w:val="652"/>
          <w:jc w:val="center"/>
        </w:trPr>
        <w:tc>
          <w:tcPr>
            <w:tcW w:w="1314" w:type="dxa"/>
            <w:vMerge/>
            <w:shd w:val="clear" w:color="auto" w:fill="auto"/>
            <w:vAlign w:val="center"/>
          </w:tcPr>
          <w:p w:rsidR="008A2F69" w:rsidRPr="00A374C5" w:rsidRDefault="008A2F69" w:rsidP="00B27CA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20"/>
                <w:szCs w:val="20"/>
                <w:lang w:eastAsia="pl-PL"/>
              </w:rPr>
            </w:pPr>
          </w:p>
        </w:tc>
        <w:tc>
          <w:tcPr>
            <w:tcW w:w="2760" w:type="dxa"/>
            <w:shd w:val="clear" w:color="auto" w:fill="auto"/>
            <w:vAlign w:val="center"/>
          </w:tcPr>
          <w:p w:rsidR="008A2F69" w:rsidRPr="00A374C5" w:rsidRDefault="008A2F69" w:rsidP="00B27CA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A374C5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tłumaczenia zwykłe pisemne w trybie zwykłym z języka obcego na język polski dla całej grupy językowej B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8A2F69" w:rsidRPr="00A374C5" w:rsidRDefault="008A2F69" w:rsidP="00B27CA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A374C5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20 stron</w:t>
            </w:r>
          </w:p>
        </w:tc>
        <w:tc>
          <w:tcPr>
            <w:tcW w:w="2012" w:type="dxa"/>
            <w:shd w:val="clear" w:color="auto" w:fill="auto"/>
            <w:vAlign w:val="center"/>
          </w:tcPr>
          <w:p w:rsidR="008A2F69" w:rsidRPr="00A374C5" w:rsidRDefault="008A2F69" w:rsidP="00B27CA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2190" w:type="dxa"/>
          </w:tcPr>
          <w:p w:rsidR="008A2F69" w:rsidRPr="00A374C5" w:rsidRDefault="008A2F69" w:rsidP="00B27CA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</w:tr>
      <w:tr w:rsidR="008A2F69" w:rsidRPr="00A374C5" w:rsidTr="00B27CAD">
        <w:trPr>
          <w:trHeight w:val="652"/>
          <w:jc w:val="center"/>
        </w:trPr>
        <w:tc>
          <w:tcPr>
            <w:tcW w:w="1314" w:type="dxa"/>
            <w:vMerge/>
            <w:shd w:val="clear" w:color="auto" w:fill="auto"/>
            <w:vAlign w:val="center"/>
          </w:tcPr>
          <w:p w:rsidR="008A2F69" w:rsidRPr="00A374C5" w:rsidRDefault="008A2F69" w:rsidP="00B27CA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20"/>
                <w:szCs w:val="20"/>
                <w:lang w:eastAsia="pl-PL"/>
              </w:rPr>
            </w:pPr>
          </w:p>
        </w:tc>
        <w:tc>
          <w:tcPr>
            <w:tcW w:w="2760" w:type="dxa"/>
            <w:shd w:val="clear" w:color="auto" w:fill="auto"/>
            <w:vAlign w:val="center"/>
          </w:tcPr>
          <w:p w:rsidR="008A2F69" w:rsidRPr="00A374C5" w:rsidRDefault="008A2F69" w:rsidP="00B27CA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A374C5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tłumaczenia zwykłe pisemne w trybie zwykłym z języka polskiego na język obcy dla całej grupy językowej B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8A2F69" w:rsidRPr="00A374C5" w:rsidRDefault="008A2F69" w:rsidP="00B27CA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A374C5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60stron</w:t>
            </w:r>
          </w:p>
        </w:tc>
        <w:tc>
          <w:tcPr>
            <w:tcW w:w="2012" w:type="dxa"/>
            <w:shd w:val="clear" w:color="auto" w:fill="auto"/>
            <w:vAlign w:val="center"/>
          </w:tcPr>
          <w:p w:rsidR="008A2F69" w:rsidRPr="00A374C5" w:rsidRDefault="008A2F69" w:rsidP="00B27CA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2190" w:type="dxa"/>
          </w:tcPr>
          <w:p w:rsidR="008A2F69" w:rsidRPr="00A374C5" w:rsidRDefault="008A2F69" w:rsidP="00B27CA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</w:tr>
      <w:tr w:rsidR="008A2F69" w:rsidRPr="00A374C5" w:rsidTr="00B27CAD">
        <w:trPr>
          <w:trHeight w:val="652"/>
          <w:jc w:val="center"/>
        </w:trPr>
        <w:tc>
          <w:tcPr>
            <w:tcW w:w="1314" w:type="dxa"/>
            <w:vMerge/>
            <w:shd w:val="clear" w:color="auto" w:fill="auto"/>
            <w:vAlign w:val="center"/>
          </w:tcPr>
          <w:p w:rsidR="008A2F69" w:rsidRPr="00A374C5" w:rsidRDefault="008A2F69" w:rsidP="00B27CA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20"/>
                <w:szCs w:val="20"/>
                <w:lang w:eastAsia="pl-PL"/>
              </w:rPr>
            </w:pPr>
          </w:p>
        </w:tc>
        <w:tc>
          <w:tcPr>
            <w:tcW w:w="2760" w:type="dxa"/>
            <w:shd w:val="clear" w:color="auto" w:fill="auto"/>
            <w:vAlign w:val="center"/>
          </w:tcPr>
          <w:p w:rsidR="008A2F69" w:rsidRPr="00A374C5" w:rsidRDefault="008A2F69" w:rsidP="00B27CA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A374C5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Tłumaczenia zwykłe pisemne w trybie ekspresowym zwykłym z języka obcego na język polski  dla całej grupy językowej B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8A2F69" w:rsidRPr="00A374C5" w:rsidRDefault="008A2F69" w:rsidP="00B27CA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A374C5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10 stron</w:t>
            </w:r>
          </w:p>
        </w:tc>
        <w:tc>
          <w:tcPr>
            <w:tcW w:w="2012" w:type="dxa"/>
            <w:shd w:val="clear" w:color="auto" w:fill="auto"/>
            <w:vAlign w:val="center"/>
          </w:tcPr>
          <w:p w:rsidR="008A2F69" w:rsidRPr="00A374C5" w:rsidRDefault="008A2F69" w:rsidP="00B27CA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2190" w:type="dxa"/>
          </w:tcPr>
          <w:p w:rsidR="008A2F69" w:rsidRPr="00A374C5" w:rsidRDefault="008A2F69" w:rsidP="00B27CA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</w:tr>
      <w:tr w:rsidR="008A2F69" w:rsidRPr="00A374C5" w:rsidTr="00B27CAD">
        <w:trPr>
          <w:trHeight w:val="652"/>
          <w:jc w:val="center"/>
        </w:trPr>
        <w:tc>
          <w:tcPr>
            <w:tcW w:w="1314" w:type="dxa"/>
            <w:vMerge/>
            <w:shd w:val="clear" w:color="auto" w:fill="auto"/>
            <w:vAlign w:val="center"/>
          </w:tcPr>
          <w:p w:rsidR="008A2F69" w:rsidRPr="00A374C5" w:rsidRDefault="008A2F69" w:rsidP="00B27CA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20"/>
                <w:szCs w:val="20"/>
                <w:lang w:eastAsia="pl-PL"/>
              </w:rPr>
            </w:pPr>
          </w:p>
        </w:tc>
        <w:tc>
          <w:tcPr>
            <w:tcW w:w="2760" w:type="dxa"/>
            <w:shd w:val="clear" w:color="auto" w:fill="auto"/>
            <w:vAlign w:val="center"/>
          </w:tcPr>
          <w:p w:rsidR="008A2F69" w:rsidRPr="00A374C5" w:rsidRDefault="008A2F69" w:rsidP="00B27CA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A374C5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Tłumaczenia zwykłe pisemne w trybie ekspresowym zwykłym z języka obcego na język polski dla całej grupy językowej B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8A2F69" w:rsidRPr="00A374C5" w:rsidRDefault="008A2F69" w:rsidP="00B27CA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A374C5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10 stron</w:t>
            </w:r>
          </w:p>
        </w:tc>
        <w:tc>
          <w:tcPr>
            <w:tcW w:w="2012" w:type="dxa"/>
            <w:shd w:val="clear" w:color="auto" w:fill="auto"/>
            <w:vAlign w:val="center"/>
          </w:tcPr>
          <w:p w:rsidR="008A2F69" w:rsidRPr="00A374C5" w:rsidRDefault="008A2F69" w:rsidP="00B27CA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2190" w:type="dxa"/>
          </w:tcPr>
          <w:p w:rsidR="008A2F69" w:rsidRPr="00A374C5" w:rsidRDefault="008A2F69" w:rsidP="00B27CA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</w:tr>
      <w:tr w:rsidR="008A2F69" w:rsidRPr="00A374C5" w:rsidTr="00B27CAD">
        <w:trPr>
          <w:jc w:val="center"/>
        </w:trPr>
        <w:tc>
          <w:tcPr>
            <w:tcW w:w="1314" w:type="dxa"/>
            <w:vMerge/>
            <w:shd w:val="clear" w:color="auto" w:fill="auto"/>
            <w:vAlign w:val="center"/>
          </w:tcPr>
          <w:p w:rsidR="008A2F69" w:rsidRPr="00A374C5" w:rsidRDefault="008A2F69" w:rsidP="00B27CA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20"/>
                <w:szCs w:val="20"/>
                <w:lang w:eastAsia="pl-PL"/>
              </w:rPr>
            </w:pPr>
          </w:p>
        </w:tc>
        <w:tc>
          <w:tcPr>
            <w:tcW w:w="2760" w:type="dxa"/>
            <w:shd w:val="clear" w:color="auto" w:fill="auto"/>
            <w:vAlign w:val="center"/>
          </w:tcPr>
          <w:p w:rsidR="008A2F69" w:rsidRPr="00A374C5" w:rsidRDefault="008A2F69" w:rsidP="00B27CA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A374C5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tłumaczenia ustne –konsekutywne dla całej grupy językowej B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8A2F69" w:rsidRPr="00A374C5" w:rsidRDefault="008A2F69" w:rsidP="00B27CA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A374C5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50 godzin</w:t>
            </w:r>
          </w:p>
          <w:p w:rsidR="008A2F69" w:rsidRPr="00A374C5" w:rsidRDefault="008A2F69" w:rsidP="00B27CA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2012" w:type="dxa"/>
            <w:shd w:val="clear" w:color="auto" w:fill="auto"/>
            <w:vAlign w:val="center"/>
          </w:tcPr>
          <w:p w:rsidR="008A2F69" w:rsidRPr="00A374C5" w:rsidRDefault="008A2F69" w:rsidP="00B27CA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2190" w:type="dxa"/>
          </w:tcPr>
          <w:p w:rsidR="008A2F69" w:rsidRPr="00A374C5" w:rsidRDefault="008A2F69" w:rsidP="00B27CA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</w:tr>
      <w:tr w:rsidR="008A2F69" w:rsidRPr="00A374C5" w:rsidTr="00B27CAD">
        <w:trPr>
          <w:jc w:val="center"/>
        </w:trPr>
        <w:tc>
          <w:tcPr>
            <w:tcW w:w="1314" w:type="dxa"/>
            <w:vMerge/>
            <w:shd w:val="clear" w:color="auto" w:fill="auto"/>
            <w:vAlign w:val="center"/>
          </w:tcPr>
          <w:p w:rsidR="008A2F69" w:rsidRPr="00A374C5" w:rsidRDefault="008A2F69" w:rsidP="00B27CA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20"/>
                <w:szCs w:val="20"/>
                <w:lang w:eastAsia="pl-PL"/>
              </w:rPr>
            </w:pPr>
          </w:p>
        </w:tc>
        <w:tc>
          <w:tcPr>
            <w:tcW w:w="8947" w:type="dxa"/>
            <w:gridSpan w:val="4"/>
            <w:shd w:val="clear" w:color="auto" w:fill="auto"/>
            <w:vAlign w:val="center"/>
          </w:tcPr>
          <w:p w:rsidR="00C9679A" w:rsidRDefault="008A2F69" w:rsidP="00B27CAD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A374C5">
              <w:rPr>
                <w:rFonts w:ascii="Arial" w:eastAsia="Times New Roman" w:hAnsi="Arial" w:cs="Arial"/>
                <w:b/>
                <w:sz w:val="20"/>
                <w:szCs w:val="20"/>
                <w:lang w:eastAsia="pl-PL"/>
              </w:rPr>
              <w:t>Łączna cena brutto  za  tłumaczenia  dla całej  grupy  językowej  B:</w:t>
            </w:r>
            <w:r w:rsidRPr="00A374C5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 xml:space="preserve"> </w:t>
            </w:r>
          </w:p>
          <w:p w:rsidR="00C9679A" w:rsidRDefault="00C9679A" w:rsidP="00B27CAD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  <w:p w:rsidR="008A2F69" w:rsidRPr="00A374C5" w:rsidRDefault="008A2F69" w:rsidP="00B27CAD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A374C5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……………………………….</w:t>
            </w:r>
          </w:p>
        </w:tc>
        <w:bookmarkStart w:id="0" w:name="_GoBack"/>
        <w:bookmarkEnd w:id="0"/>
      </w:tr>
      <w:tr w:rsidR="008A2F69" w:rsidRPr="00A374C5" w:rsidTr="00B27CAD">
        <w:trPr>
          <w:jc w:val="center"/>
        </w:trPr>
        <w:tc>
          <w:tcPr>
            <w:tcW w:w="1314" w:type="dxa"/>
            <w:vMerge w:val="restart"/>
            <w:shd w:val="clear" w:color="auto" w:fill="auto"/>
            <w:vAlign w:val="center"/>
          </w:tcPr>
          <w:p w:rsidR="008A2F69" w:rsidRPr="00A374C5" w:rsidRDefault="008A2F69" w:rsidP="00B27CA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20"/>
                <w:szCs w:val="20"/>
                <w:lang w:eastAsia="pl-PL"/>
              </w:rPr>
            </w:pPr>
            <w:r w:rsidRPr="00A374C5">
              <w:rPr>
                <w:rFonts w:ascii="Arial" w:eastAsia="Times New Roman" w:hAnsi="Arial" w:cs="Arial"/>
                <w:b/>
                <w:sz w:val="20"/>
                <w:szCs w:val="20"/>
                <w:lang w:eastAsia="pl-PL"/>
              </w:rPr>
              <w:lastRenderedPageBreak/>
              <w:t>C</w:t>
            </w:r>
          </w:p>
        </w:tc>
        <w:tc>
          <w:tcPr>
            <w:tcW w:w="2760" w:type="dxa"/>
            <w:shd w:val="clear" w:color="auto" w:fill="auto"/>
            <w:vAlign w:val="center"/>
          </w:tcPr>
          <w:p w:rsidR="008A2F69" w:rsidRPr="00A374C5" w:rsidRDefault="008A2F69" w:rsidP="00B27CA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A374C5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tłumaczenia przysięgłe pisemne w trybie zwykłym z języka obcego na język polski dla całej grupy językowej C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8A2F69" w:rsidRPr="00A374C5" w:rsidRDefault="008A2F69" w:rsidP="00B27CA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A374C5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10 stron</w:t>
            </w:r>
          </w:p>
        </w:tc>
        <w:tc>
          <w:tcPr>
            <w:tcW w:w="2012" w:type="dxa"/>
            <w:shd w:val="clear" w:color="auto" w:fill="auto"/>
            <w:vAlign w:val="center"/>
          </w:tcPr>
          <w:p w:rsidR="008A2F69" w:rsidRPr="00A374C5" w:rsidRDefault="008A2F69" w:rsidP="00B27CA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2190" w:type="dxa"/>
          </w:tcPr>
          <w:p w:rsidR="008A2F69" w:rsidRPr="00A374C5" w:rsidRDefault="008A2F69" w:rsidP="00B27CA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</w:tr>
      <w:tr w:rsidR="008A2F69" w:rsidRPr="00A374C5" w:rsidTr="00B27CAD">
        <w:trPr>
          <w:jc w:val="center"/>
        </w:trPr>
        <w:tc>
          <w:tcPr>
            <w:tcW w:w="1314" w:type="dxa"/>
            <w:vMerge/>
            <w:shd w:val="clear" w:color="auto" w:fill="auto"/>
            <w:vAlign w:val="center"/>
          </w:tcPr>
          <w:p w:rsidR="008A2F69" w:rsidRPr="00A374C5" w:rsidRDefault="008A2F69" w:rsidP="00B27CA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20"/>
                <w:szCs w:val="20"/>
                <w:lang w:eastAsia="pl-PL"/>
              </w:rPr>
            </w:pPr>
          </w:p>
        </w:tc>
        <w:tc>
          <w:tcPr>
            <w:tcW w:w="2760" w:type="dxa"/>
            <w:shd w:val="clear" w:color="auto" w:fill="auto"/>
            <w:vAlign w:val="center"/>
          </w:tcPr>
          <w:p w:rsidR="008A2F69" w:rsidRPr="00A374C5" w:rsidRDefault="008A2F69" w:rsidP="00B27CA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A374C5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tłumaczenia przysięgłe pisemne w trybie zwykłym z języka polskiego na język obcy dla całej grupy językowej C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8A2F69" w:rsidRPr="00A374C5" w:rsidRDefault="008A2F69" w:rsidP="00B27CA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A374C5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60 stron</w:t>
            </w:r>
          </w:p>
        </w:tc>
        <w:tc>
          <w:tcPr>
            <w:tcW w:w="2012" w:type="dxa"/>
            <w:shd w:val="clear" w:color="auto" w:fill="auto"/>
            <w:vAlign w:val="center"/>
          </w:tcPr>
          <w:p w:rsidR="008A2F69" w:rsidRPr="00A374C5" w:rsidRDefault="008A2F69" w:rsidP="00B27CA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2190" w:type="dxa"/>
          </w:tcPr>
          <w:p w:rsidR="008A2F69" w:rsidRPr="00A374C5" w:rsidRDefault="008A2F69" w:rsidP="00B27CA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</w:tr>
      <w:tr w:rsidR="008A2F69" w:rsidRPr="00A374C5" w:rsidTr="00B27CAD">
        <w:trPr>
          <w:jc w:val="center"/>
        </w:trPr>
        <w:tc>
          <w:tcPr>
            <w:tcW w:w="1314" w:type="dxa"/>
            <w:vMerge/>
            <w:shd w:val="clear" w:color="auto" w:fill="auto"/>
            <w:vAlign w:val="center"/>
          </w:tcPr>
          <w:p w:rsidR="008A2F69" w:rsidRPr="00A374C5" w:rsidRDefault="008A2F69" w:rsidP="00B27CA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20"/>
                <w:szCs w:val="20"/>
                <w:lang w:eastAsia="pl-PL"/>
              </w:rPr>
            </w:pPr>
          </w:p>
        </w:tc>
        <w:tc>
          <w:tcPr>
            <w:tcW w:w="2760" w:type="dxa"/>
            <w:shd w:val="clear" w:color="auto" w:fill="auto"/>
            <w:vAlign w:val="center"/>
          </w:tcPr>
          <w:p w:rsidR="008A2F69" w:rsidRPr="00A374C5" w:rsidRDefault="008A2F69" w:rsidP="00B27CA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A374C5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tłumaczenia przysięgłe pisemne w trybie ekspresowym z języka obcego na język polski dla całej grupy językowej C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8A2F69" w:rsidRPr="00A374C5" w:rsidRDefault="008A2F69" w:rsidP="00B27CA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A374C5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10 stron</w:t>
            </w:r>
          </w:p>
        </w:tc>
        <w:tc>
          <w:tcPr>
            <w:tcW w:w="2012" w:type="dxa"/>
            <w:shd w:val="clear" w:color="auto" w:fill="auto"/>
            <w:vAlign w:val="center"/>
          </w:tcPr>
          <w:p w:rsidR="008A2F69" w:rsidRPr="00A374C5" w:rsidRDefault="008A2F69" w:rsidP="00B27CA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2190" w:type="dxa"/>
          </w:tcPr>
          <w:p w:rsidR="008A2F69" w:rsidRPr="00A374C5" w:rsidRDefault="008A2F69" w:rsidP="00B27CA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</w:tr>
      <w:tr w:rsidR="008A2F69" w:rsidRPr="00A374C5" w:rsidTr="00B27CAD">
        <w:trPr>
          <w:jc w:val="center"/>
        </w:trPr>
        <w:tc>
          <w:tcPr>
            <w:tcW w:w="1314" w:type="dxa"/>
            <w:vMerge/>
            <w:shd w:val="clear" w:color="auto" w:fill="auto"/>
            <w:vAlign w:val="center"/>
          </w:tcPr>
          <w:p w:rsidR="008A2F69" w:rsidRPr="00A374C5" w:rsidRDefault="008A2F69" w:rsidP="00B27CA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20"/>
                <w:szCs w:val="20"/>
                <w:lang w:eastAsia="pl-PL"/>
              </w:rPr>
            </w:pPr>
          </w:p>
        </w:tc>
        <w:tc>
          <w:tcPr>
            <w:tcW w:w="2760" w:type="dxa"/>
            <w:shd w:val="clear" w:color="auto" w:fill="auto"/>
            <w:vAlign w:val="center"/>
          </w:tcPr>
          <w:p w:rsidR="008A2F69" w:rsidRPr="00A374C5" w:rsidRDefault="008A2F69" w:rsidP="00B27CA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A374C5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 xml:space="preserve">tłumaczenia przysięgłe </w:t>
            </w:r>
          </w:p>
          <w:p w:rsidR="008A2F69" w:rsidRPr="00A374C5" w:rsidRDefault="008A2F69" w:rsidP="00B27CA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A374C5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pisemne w trybie ekspresowym z języka polskiego na język obcy dla całej grupy językowej C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8A2F69" w:rsidRPr="00A374C5" w:rsidRDefault="008A2F69" w:rsidP="00B27CA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A374C5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20 stron</w:t>
            </w:r>
          </w:p>
        </w:tc>
        <w:tc>
          <w:tcPr>
            <w:tcW w:w="2012" w:type="dxa"/>
            <w:shd w:val="clear" w:color="auto" w:fill="auto"/>
            <w:vAlign w:val="center"/>
          </w:tcPr>
          <w:p w:rsidR="008A2F69" w:rsidRPr="00A374C5" w:rsidRDefault="008A2F69" w:rsidP="00B27CA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2190" w:type="dxa"/>
          </w:tcPr>
          <w:p w:rsidR="008A2F69" w:rsidRPr="00A374C5" w:rsidRDefault="008A2F69" w:rsidP="00B27CA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</w:tr>
      <w:tr w:rsidR="008A2F69" w:rsidRPr="00A374C5" w:rsidTr="00B27CAD">
        <w:trPr>
          <w:jc w:val="center"/>
        </w:trPr>
        <w:tc>
          <w:tcPr>
            <w:tcW w:w="1314" w:type="dxa"/>
            <w:vMerge/>
            <w:shd w:val="clear" w:color="auto" w:fill="auto"/>
            <w:vAlign w:val="center"/>
          </w:tcPr>
          <w:p w:rsidR="008A2F69" w:rsidRPr="00A374C5" w:rsidRDefault="008A2F69" w:rsidP="00B27CA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20"/>
                <w:szCs w:val="20"/>
                <w:lang w:eastAsia="pl-PL"/>
              </w:rPr>
            </w:pPr>
          </w:p>
        </w:tc>
        <w:tc>
          <w:tcPr>
            <w:tcW w:w="2760" w:type="dxa"/>
            <w:shd w:val="clear" w:color="auto" w:fill="auto"/>
            <w:vAlign w:val="center"/>
          </w:tcPr>
          <w:p w:rsidR="008A2F69" w:rsidRPr="00A374C5" w:rsidRDefault="008A2F69" w:rsidP="00B27CA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A374C5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tłumaczenia zwykłe pisemne w trybie zwykłym z języka obcego na język polski dla całej grupy językowej C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8A2F69" w:rsidRPr="00A374C5" w:rsidRDefault="008A2F69" w:rsidP="00B27CA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A374C5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20 stron</w:t>
            </w:r>
          </w:p>
        </w:tc>
        <w:tc>
          <w:tcPr>
            <w:tcW w:w="2012" w:type="dxa"/>
            <w:shd w:val="clear" w:color="auto" w:fill="auto"/>
            <w:vAlign w:val="center"/>
          </w:tcPr>
          <w:p w:rsidR="008A2F69" w:rsidRPr="00A374C5" w:rsidRDefault="008A2F69" w:rsidP="00B27CA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2190" w:type="dxa"/>
          </w:tcPr>
          <w:p w:rsidR="008A2F69" w:rsidRPr="00A374C5" w:rsidRDefault="008A2F69" w:rsidP="00B27CA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</w:tr>
      <w:tr w:rsidR="008A2F69" w:rsidRPr="00A374C5" w:rsidTr="00B27CAD">
        <w:trPr>
          <w:jc w:val="center"/>
        </w:trPr>
        <w:tc>
          <w:tcPr>
            <w:tcW w:w="1314" w:type="dxa"/>
            <w:vMerge/>
            <w:shd w:val="clear" w:color="auto" w:fill="auto"/>
            <w:vAlign w:val="center"/>
          </w:tcPr>
          <w:p w:rsidR="008A2F69" w:rsidRPr="00A374C5" w:rsidRDefault="008A2F69" w:rsidP="00B27CA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20"/>
                <w:szCs w:val="20"/>
                <w:lang w:eastAsia="pl-PL"/>
              </w:rPr>
            </w:pPr>
          </w:p>
        </w:tc>
        <w:tc>
          <w:tcPr>
            <w:tcW w:w="2760" w:type="dxa"/>
            <w:shd w:val="clear" w:color="auto" w:fill="auto"/>
            <w:vAlign w:val="center"/>
          </w:tcPr>
          <w:p w:rsidR="008A2F69" w:rsidRPr="00A374C5" w:rsidRDefault="008A2F69" w:rsidP="00B27CA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A374C5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tłumaczenia zwykłe pisemne w trybie zwykłym z języka polskiego na język obcy dla całej grupy językowej C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8A2F69" w:rsidRPr="00A374C5" w:rsidRDefault="008A2F69" w:rsidP="00B27CA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A374C5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10 stron</w:t>
            </w:r>
          </w:p>
        </w:tc>
        <w:tc>
          <w:tcPr>
            <w:tcW w:w="2012" w:type="dxa"/>
            <w:shd w:val="clear" w:color="auto" w:fill="auto"/>
            <w:vAlign w:val="center"/>
          </w:tcPr>
          <w:p w:rsidR="008A2F69" w:rsidRPr="00A374C5" w:rsidRDefault="008A2F69" w:rsidP="00B27CA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2190" w:type="dxa"/>
          </w:tcPr>
          <w:p w:rsidR="008A2F69" w:rsidRPr="00A374C5" w:rsidRDefault="008A2F69" w:rsidP="00B27CA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</w:tr>
      <w:tr w:rsidR="008A2F69" w:rsidRPr="00A374C5" w:rsidTr="00B27CAD">
        <w:trPr>
          <w:jc w:val="center"/>
        </w:trPr>
        <w:tc>
          <w:tcPr>
            <w:tcW w:w="1314" w:type="dxa"/>
            <w:vMerge/>
            <w:shd w:val="clear" w:color="auto" w:fill="auto"/>
            <w:vAlign w:val="center"/>
          </w:tcPr>
          <w:p w:rsidR="008A2F69" w:rsidRPr="00A374C5" w:rsidRDefault="008A2F69" w:rsidP="00B27CA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20"/>
                <w:szCs w:val="20"/>
                <w:lang w:eastAsia="pl-PL"/>
              </w:rPr>
            </w:pPr>
          </w:p>
        </w:tc>
        <w:tc>
          <w:tcPr>
            <w:tcW w:w="8947" w:type="dxa"/>
            <w:gridSpan w:val="4"/>
            <w:shd w:val="clear" w:color="auto" w:fill="auto"/>
            <w:vAlign w:val="center"/>
          </w:tcPr>
          <w:p w:rsidR="00010052" w:rsidRDefault="008A2F69" w:rsidP="00B27CAD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sz w:val="20"/>
                <w:szCs w:val="20"/>
                <w:lang w:eastAsia="pl-PL"/>
              </w:rPr>
            </w:pPr>
            <w:r w:rsidRPr="00A374C5">
              <w:rPr>
                <w:rFonts w:ascii="Arial" w:eastAsia="Times New Roman" w:hAnsi="Arial" w:cs="Arial"/>
                <w:b/>
                <w:sz w:val="20"/>
                <w:szCs w:val="20"/>
                <w:lang w:eastAsia="pl-PL"/>
              </w:rPr>
              <w:t>Łączna cena brutto  za  tłumaczenia  dla całej  grupy  językowej  C:</w:t>
            </w:r>
          </w:p>
          <w:p w:rsidR="00010052" w:rsidRDefault="00010052" w:rsidP="00B27CAD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sz w:val="20"/>
                <w:szCs w:val="20"/>
                <w:lang w:eastAsia="pl-PL"/>
              </w:rPr>
            </w:pPr>
          </w:p>
          <w:p w:rsidR="008A2F69" w:rsidRPr="00A374C5" w:rsidRDefault="008A2F69" w:rsidP="00B27CAD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A374C5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 xml:space="preserve"> ……………………………….</w:t>
            </w:r>
          </w:p>
        </w:tc>
      </w:tr>
      <w:tr w:rsidR="008A2F69" w:rsidRPr="00A374C5" w:rsidTr="00B27CAD">
        <w:trPr>
          <w:jc w:val="center"/>
        </w:trPr>
        <w:tc>
          <w:tcPr>
            <w:tcW w:w="10261" w:type="dxa"/>
            <w:gridSpan w:val="5"/>
            <w:shd w:val="clear" w:color="auto" w:fill="auto"/>
            <w:vAlign w:val="center"/>
          </w:tcPr>
          <w:p w:rsidR="008A2F69" w:rsidRPr="00A374C5" w:rsidRDefault="008A2F69" w:rsidP="00B27CAD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sz w:val="20"/>
                <w:szCs w:val="20"/>
                <w:lang w:eastAsia="pl-PL"/>
              </w:rPr>
            </w:pPr>
          </w:p>
          <w:p w:rsidR="008A2F69" w:rsidRPr="00A374C5" w:rsidRDefault="008A2F69" w:rsidP="00B27CA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A374C5">
              <w:rPr>
                <w:rFonts w:ascii="Arial" w:eastAsia="Times New Roman" w:hAnsi="Arial" w:cs="Arial"/>
                <w:b/>
                <w:sz w:val="20"/>
                <w:szCs w:val="20"/>
                <w:lang w:eastAsia="pl-PL"/>
              </w:rPr>
              <w:t>Łączna  cena brutto  za  tłumaczenia  dla wszystkich grup   językowych   A,   B   i    C:</w:t>
            </w:r>
            <w:r w:rsidRPr="00A374C5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 xml:space="preserve"> </w:t>
            </w:r>
          </w:p>
          <w:p w:rsidR="008A2F69" w:rsidRPr="00A374C5" w:rsidRDefault="008A2F69" w:rsidP="00B27CA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  <w:p w:rsidR="008A2F69" w:rsidRPr="00A374C5" w:rsidRDefault="008A2F69" w:rsidP="00B27CA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  <w:p w:rsidR="008A2F69" w:rsidRPr="00A374C5" w:rsidRDefault="008A2F69" w:rsidP="00B27CA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A374C5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 xml:space="preserve">                                                    ………………….…………………………zł,</w:t>
            </w:r>
          </w:p>
          <w:p w:rsidR="008A2F69" w:rsidRPr="00A374C5" w:rsidRDefault="008A2F69" w:rsidP="00B27CA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  <w:p w:rsidR="008A2F69" w:rsidRPr="00A374C5" w:rsidRDefault="008A2F69" w:rsidP="00B27CA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A374C5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słownie: ……………………………………………………………</w:t>
            </w:r>
          </w:p>
          <w:p w:rsidR="008A2F69" w:rsidRPr="00A374C5" w:rsidRDefault="008A2F69" w:rsidP="00B27CAD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sz w:val="20"/>
                <w:szCs w:val="20"/>
                <w:lang w:eastAsia="pl-PL"/>
              </w:rPr>
            </w:pPr>
          </w:p>
        </w:tc>
      </w:tr>
    </w:tbl>
    <w:p w:rsidR="008A2F69" w:rsidRPr="00A374C5" w:rsidRDefault="008A2F69" w:rsidP="008A2F69">
      <w:pPr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A374C5">
        <w:rPr>
          <w:rFonts w:ascii="Arial" w:eastAsia="Times New Roman" w:hAnsi="Arial" w:cs="Arial"/>
          <w:sz w:val="20"/>
          <w:szCs w:val="20"/>
          <w:lang w:eastAsia="pl-PL"/>
        </w:rPr>
        <w:t xml:space="preserve"> </w:t>
      </w:r>
    </w:p>
    <w:p w:rsidR="008A2F69" w:rsidRPr="00A374C5" w:rsidRDefault="008A2F69" w:rsidP="008A2F69">
      <w:pPr>
        <w:spacing w:after="0" w:line="240" w:lineRule="auto"/>
        <w:jc w:val="right"/>
        <w:rPr>
          <w:rFonts w:ascii="Arial" w:eastAsia="Times New Roman" w:hAnsi="Arial" w:cs="Arial"/>
          <w:b/>
          <w:sz w:val="20"/>
          <w:szCs w:val="20"/>
          <w:lang w:eastAsia="pl-PL"/>
        </w:rPr>
      </w:pPr>
    </w:p>
    <w:p w:rsidR="008A2F69" w:rsidRPr="00A374C5" w:rsidRDefault="008A2F69" w:rsidP="008A2F69">
      <w:pPr>
        <w:spacing w:after="0" w:line="240" w:lineRule="auto"/>
        <w:jc w:val="right"/>
        <w:rPr>
          <w:rFonts w:ascii="Arial" w:eastAsia="Times New Roman" w:hAnsi="Arial" w:cs="Arial"/>
          <w:b/>
          <w:sz w:val="20"/>
          <w:szCs w:val="20"/>
          <w:lang w:eastAsia="pl-PL"/>
        </w:rPr>
      </w:pPr>
    </w:p>
    <w:p w:rsidR="008A2F69" w:rsidRPr="00A374C5" w:rsidRDefault="008A2F69" w:rsidP="008A2F69">
      <w:pPr>
        <w:spacing w:after="0" w:line="240" w:lineRule="auto"/>
        <w:jc w:val="right"/>
        <w:rPr>
          <w:rFonts w:ascii="Arial" w:eastAsia="Times New Roman" w:hAnsi="Arial" w:cs="Arial"/>
          <w:b/>
          <w:sz w:val="20"/>
          <w:szCs w:val="20"/>
          <w:lang w:eastAsia="pl-PL"/>
        </w:rPr>
      </w:pPr>
    </w:p>
    <w:p w:rsidR="008A2F69" w:rsidRPr="00A374C5" w:rsidRDefault="008A2F69" w:rsidP="008A2F69">
      <w:pPr>
        <w:tabs>
          <w:tab w:val="left" w:pos="567"/>
        </w:tabs>
        <w:suppressAutoHyphens/>
        <w:spacing w:after="0" w:line="240" w:lineRule="auto"/>
        <w:ind w:left="567"/>
        <w:rPr>
          <w:rFonts w:ascii="Arial" w:eastAsia="Times New Roman" w:hAnsi="Arial" w:cs="Arial"/>
          <w:i/>
          <w:sz w:val="20"/>
          <w:szCs w:val="20"/>
          <w:lang w:eastAsia="ar-SA"/>
        </w:rPr>
      </w:pPr>
      <w:r w:rsidRPr="00A374C5">
        <w:rPr>
          <w:rFonts w:ascii="Arial" w:eastAsia="Times New Roman" w:hAnsi="Arial" w:cs="Arial"/>
          <w:sz w:val="20"/>
          <w:szCs w:val="20"/>
          <w:lang w:eastAsia="ar-SA"/>
        </w:rPr>
        <w:t xml:space="preserve">_______________ dnia __ __ ____ roku                  </w:t>
      </w:r>
      <w:r w:rsidRPr="00A374C5">
        <w:rPr>
          <w:rFonts w:ascii="Arial" w:eastAsia="Times New Roman" w:hAnsi="Arial" w:cs="Arial"/>
          <w:i/>
          <w:sz w:val="20"/>
          <w:szCs w:val="20"/>
          <w:lang w:eastAsia="ar-SA"/>
        </w:rPr>
        <w:t>____________________________</w:t>
      </w:r>
    </w:p>
    <w:p w:rsidR="00F75F56" w:rsidRDefault="008A2F69" w:rsidP="008A2F69">
      <w:r w:rsidRPr="00A374C5">
        <w:rPr>
          <w:rFonts w:ascii="Arial" w:eastAsia="Times New Roman" w:hAnsi="Arial" w:cs="Arial"/>
          <w:i/>
          <w:sz w:val="20"/>
          <w:szCs w:val="20"/>
          <w:lang w:eastAsia="ar-SA"/>
        </w:rPr>
        <w:t xml:space="preserve">                                                                  (podpis Wykonawcy/Pełnomocnika</w:t>
      </w:r>
    </w:p>
    <w:sectPr w:rsidR="00F75F56">
      <w:head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13327" w:rsidRDefault="00D13327" w:rsidP="009569C1">
      <w:pPr>
        <w:spacing w:after="0" w:line="240" w:lineRule="auto"/>
      </w:pPr>
      <w:r>
        <w:separator/>
      </w:r>
    </w:p>
  </w:endnote>
  <w:endnote w:type="continuationSeparator" w:id="0">
    <w:p w:rsidR="00D13327" w:rsidRDefault="00D13327" w:rsidP="009569C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13327" w:rsidRDefault="00D13327" w:rsidP="009569C1">
      <w:pPr>
        <w:spacing w:after="0" w:line="240" w:lineRule="auto"/>
      </w:pPr>
      <w:r>
        <w:separator/>
      </w:r>
    </w:p>
  </w:footnote>
  <w:footnote w:type="continuationSeparator" w:id="0">
    <w:p w:rsidR="00D13327" w:rsidRDefault="00D13327" w:rsidP="009569C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569C1" w:rsidRDefault="00E740C6">
    <w:pPr>
      <w:pStyle w:val="Nagwek"/>
    </w:pPr>
    <w:r>
      <w:rPr>
        <w:noProof/>
        <w:lang w:eastAsia="pl-PL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9044446" o:spid="_x0000_s2050" type="#_x0000_t75" style="position:absolute;margin-left:-70.8pt;margin-top:-70.95pt;width:595.2pt;height:841.9pt;z-index:-251658752;mso-position-horizontal-relative:margin;mso-position-vertical-relative:margin" o:allowincell="f">
          <v:imagedata r:id="rId1" o:title="podklad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/>
  <w:defaultTabStop w:val="708"/>
  <w:hyphenationZone w:val="425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A2F69"/>
    <w:rsid w:val="00010052"/>
    <w:rsid w:val="008A2F69"/>
    <w:rsid w:val="009569C1"/>
    <w:rsid w:val="009836C5"/>
    <w:rsid w:val="00C9679A"/>
    <w:rsid w:val="00D13327"/>
    <w:rsid w:val="00E740C6"/>
    <w:rsid w:val="00F75F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A2F69"/>
    <w:rPr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9569C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9569C1"/>
    <w:rPr>
      <w:lang w:eastAsia="en-US"/>
    </w:rPr>
  </w:style>
  <w:style w:type="paragraph" w:styleId="Stopka">
    <w:name w:val="footer"/>
    <w:basedOn w:val="Normalny"/>
    <w:link w:val="StopkaZnak"/>
    <w:uiPriority w:val="99"/>
    <w:unhideWhenUsed/>
    <w:rsid w:val="009569C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9569C1"/>
    <w:rPr>
      <w:lang w:eastAsia="en-US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9569C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569C1"/>
    <w:rPr>
      <w:rFonts w:ascii="Tahoma" w:hAnsi="Tahoma" w:cs="Tahoma"/>
      <w:sz w:val="16"/>
      <w:szCs w:val="16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A2F69"/>
    <w:rPr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9569C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9569C1"/>
    <w:rPr>
      <w:lang w:eastAsia="en-US"/>
    </w:rPr>
  </w:style>
  <w:style w:type="paragraph" w:styleId="Stopka">
    <w:name w:val="footer"/>
    <w:basedOn w:val="Normalny"/>
    <w:link w:val="StopkaZnak"/>
    <w:uiPriority w:val="99"/>
    <w:unhideWhenUsed/>
    <w:rsid w:val="009569C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9569C1"/>
    <w:rPr>
      <w:lang w:eastAsia="en-US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9569C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569C1"/>
    <w:rPr>
      <w:rFonts w:ascii="Tahoma" w:hAnsi="Tahoma" w:cs="Tahoma"/>
      <w:sz w:val="16"/>
      <w:szCs w:val="16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3</Pages>
  <Words>576</Words>
  <Characters>3458</Characters>
  <Application>Microsoft Office Word</Application>
  <DocSecurity>0</DocSecurity>
  <Lines>28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4026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Kwiatkowski Dariusz  (BOF)</dc:creator>
  <cp:lastModifiedBy>Witkosz Aneta  (BA-F)</cp:lastModifiedBy>
  <cp:revision>3</cp:revision>
  <cp:lastPrinted>2018-06-11T06:57:00Z</cp:lastPrinted>
  <dcterms:created xsi:type="dcterms:W3CDTF">2018-06-08T08:18:00Z</dcterms:created>
  <dcterms:modified xsi:type="dcterms:W3CDTF">2018-06-11T06:58:00Z</dcterms:modified>
</cp:coreProperties>
</file>