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29F23" w14:textId="77777777" w:rsidR="004E41B5" w:rsidRPr="00C63ACA" w:rsidRDefault="004E41B5" w:rsidP="00C63ACA">
      <w:pPr>
        <w:spacing w:after="0" w:line="360" w:lineRule="auto"/>
        <w:jc w:val="right"/>
        <w:rPr>
          <w:rFonts w:cstheme="minorHAnsi"/>
        </w:rPr>
      </w:pPr>
      <w:r w:rsidRPr="00C63ACA">
        <w:rPr>
          <w:rFonts w:cstheme="minorHAnsi"/>
        </w:rPr>
        <w:t xml:space="preserve">Załącznik nr </w:t>
      </w:r>
      <w:r w:rsidR="00573925" w:rsidRPr="00C63ACA">
        <w:rPr>
          <w:rFonts w:cstheme="minorHAnsi"/>
        </w:rPr>
        <w:t>11</w:t>
      </w:r>
      <w:r w:rsidRPr="00C63ACA">
        <w:rPr>
          <w:rFonts w:cstheme="minorHAnsi"/>
        </w:rPr>
        <w:t xml:space="preserve"> do Umowy nr </w:t>
      </w:r>
      <w:r w:rsidR="00CC692D" w:rsidRPr="00C63ACA">
        <w:rPr>
          <w:rFonts w:cstheme="minorHAnsi"/>
        </w:rPr>
        <w:t xml:space="preserve">... </w:t>
      </w:r>
      <w:r w:rsidRPr="00C63ACA">
        <w:rPr>
          <w:rFonts w:cstheme="minorHAnsi"/>
        </w:rPr>
        <w:t>z dnia</w:t>
      </w:r>
      <w:r w:rsidR="00573925" w:rsidRPr="00C63ACA">
        <w:rPr>
          <w:rFonts w:cstheme="minorHAnsi"/>
        </w:rPr>
        <w:t xml:space="preserve"> ...</w:t>
      </w:r>
    </w:p>
    <w:p w14:paraId="607543AC" w14:textId="60775155" w:rsidR="004E41B5" w:rsidRPr="00C63ACA" w:rsidRDefault="00EB34E5" w:rsidP="00C63ACA">
      <w:pPr>
        <w:spacing w:before="840" w:after="840" w:line="360" w:lineRule="auto"/>
        <w:jc w:val="center"/>
        <w:rPr>
          <w:rFonts w:cstheme="minorHAnsi"/>
          <w:b/>
        </w:rPr>
      </w:pPr>
      <w:r w:rsidRPr="00C63ACA">
        <w:rPr>
          <w:rFonts w:eastAsia="Times New Roman" w:cstheme="minorHAnsi"/>
          <w:b/>
          <w:color w:val="000000"/>
          <w:spacing w:val="2"/>
          <w:w w:val="96"/>
        </w:rPr>
        <w:t>Harmonogram Realizacji Przedmiotu Umowy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4369"/>
        <w:gridCol w:w="3165"/>
      </w:tblGrid>
      <w:tr w:rsidR="004E41B5" w:rsidRPr="00C63ACA" w14:paraId="5E09B85E" w14:textId="77777777" w:rsidTr="001A52BC">
        <w:trPr>
          <w:trHeight w:val="495"/>
          <w:jc w:val="center"/>
        </w:trPr>
        <w:tc>
          <w:tcPr>
            <w:tcW w:w="726" w:type="dxa"/>
            <w:vAlign w:val="center"/>
          </w:tcPr>
          <w:p w14:paraId="03CB0A64" w14:textId="77777777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LP</w:t>
            </w:r>
          </w:p>
        </w:tc>
        <w:tc>
          <w:tcPr>
            <w:tcW w:w="4369" w:type="dxa"/>
            <w:vAlign w:val="center"/>
          </w:tcPr>
          <w:p w14:paraId="1F5A5567" w14:textId="6F760635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Nazwa etapu i przedmiotów akceptacji w ramach </w:t>
            </w:r>
            <w:r w:rsidR="00C0303A">
              <w:rPr>
                <w:rFonts w:cstheme="minorHAnsi"/>
              </w:rPr>
              <w:t>E</w:t>
            </w:r>
            <w:r w:rsidRPr="00C63ACA">
              <w:rPr>
                <w:rFonts w:cstheme="minorHAnsi"/>
              </w:rPr>
              <w:t>tapu</w:t>
            </w:r>
          </w:p>
        </w:tc>
        <w:tc>
          <w:tcPr>
            <w:tcW w:w="3165" w:type="dxa"/>
            <w:vAlign w:val="center"/>
          </w:tcPr>
          <w:p w14:paraId="678B174C" w14:textId="77777777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Termin realizacji</w:t>
            </w:r>
          </w:p>
        </w:tc>
      </w:tr>
      <w:tr w:rsidR="004E41B5" w:rsidRPr="00C63ACA" w14:paraId="3EE35B97" w14:textId="77777777" w:rsidTr="001A52BC">
        <w:trPr>
          <w:trHeight w:val="238"/>
          <w:jc w:val="center"/>
        </w:trPr>
        <w:tc>
          <w:tcPr>
            <w:tcW w:w="8260" w:type="dxa"/>
            <w:gridSpan w:val="3"/>
            <w:shd w:val="clear" w:color="auto" w:fill="D9D9D9"/>
            <w:vAlign w:val="center"/>
          </w:tcPr>
          <w:p w14:paraId="35F2CE5B" w14:textId="77777777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  <w:b/>
              </w:rPr>
            </w:pPr>
            <w:r w:rsidRPr="00C63ACA">
              <w:rPr>
                <w:rFonts w:cstheme="minorHAnsi"/>
                <w:b/>
              </w:rPr>
              <w:t xml:space="preserve">ETAP </w:t>
            </w:r>
            <w:r w:rsidR="000D12CC" w:rsidRPr="00C63ACA">
              <w:rPr>
                <w:rFonts w:cstheme="minorHAnsi"/>
                <w:b/>
              </w:rPr>
              <w:t>I (</w:t>
            </w:r>
            <w:r w:rsidRPr="00C63ACA">
              <w:rPr>
                <w:rFonts w:cstheme="minorHAnsi"/>
                <w:b/>
              </w:rPr>
              <w:t xml:space="preserve">TECHNICZNY) - </w:t>
            </w:r>
            <w:r w:rsidR="001A52BC" w:rsidRPr="00C63ACA">
              <w:rPr>
                <w:rFonts w:cstheme="minorHAnsi"/>
                <w:b/>
              </w:rPr>
              <w:t>PRZYGOTOWANIE DO ŚWIADCZENIA USŁUGI</w:t>
            </w:r>
          </w:p>
        </w:tc>
      </w:tr>
      <w:tr w:rsidR="001A52BC" w:rsidRPr="00C63ACA" w14:paraId="4387E19D" w14:textId="77777777" w:rsidTr="005E3F7E">
        <w:trPr>
          <w:trHeight w:val="698"/>
          <w:jc w:val="center"/>
        </w:trPr>
        <w:tc>
          <w:tcPr>
            <w:tcW w:w="726" w:type="dxa"/>
            <w:vAlign w:val="center"/>
          </w:tcPr>
          <w:p w14:paraId="333D843A" w14:textId="77777777" w:rsidR="001A52BC" w:rsidRPr="005F4D98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  <w:b/>
              </w:rPr>
            </w:pPr>
            <w:r w:rsidRPr="005F4D98">
              <w:rPr>
                <w:rFonts w:cstheme="minorHAnsi"/>
                <w:b/>
              </w:rPr>
              <w:t>1.</w:t>
            </w:r>
          </w:p>
        </w:tc>
        <w:tc>
          <w:tcPr>
            <w:tcW w:w="7534" w:type="dxa"/>
            <w:gridSpan w:val="2"/>
            <w:vAlign w:val="center"/>
          </w:tcPr>
          <w:p w14:paraId="5A066CC7" w14:textId="79EE55C9" w:rsidR="001A52BC" w:rsidRPr="005F4D98" w:rsidRDefault="005F4D98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5F4D98">
              <w:rPr>
                <w:rFonts w:cstheme="minorHAnsi"/>
                <w:b/>
              </w:rPr>
              <w:t>Uruchomienie zarządzania</w:t>
            </w:r>
            <w:r w:rsidR="001A52BC" w:rsidRPr="005F4D98">
              <w:rPr>
                <w:rFonts w:cstheme="minorHAnsi"/>
                <w:b/>
              </w:rPr>
              <w:t xml:space="preserve"> zespołami terenowymi</w:t>
            </w:r>
            <w:r w:rsidRPr="005F4D98">
              <w:rPr>
                <w:rFonts w:cstheme="minorHAnsi"/>
                <w:b/>
              </w:rPr>
              <w:t xml:space="preserve"> we wskazanym przez Zamawiającego pomieszczeniu</w:t>
            </w:r>
            <w:r w:rsidR="001A52BC" w:rsidRPr="005F4D98">
              <w:rPr>
                <w:rFonts w:cstheme="minorHAnsi"/>
                <w:b/>
              </w:rPr>
              <w:t>.</w:t>
            </w:r>
          </w:p>
        </w:tc>
      </w:tr>
      <w:tr w:rsidR="004E41B5" w:rsidRPr="00C63ACA" w14:paraId="75454F5A" w14:textId="77777777" w:rsidTr="001A52BC">
        <w:trPr>
          <w:jc w:val="center"/>
        </w:trPr>
        <w:tc>
          <w:tcPr>
            <w:tcW w:w="726" w:type="dxa"/>
            <w:vAlign w:val="center"/>
          </w:tcPr>
          <w:p w14:paraId="4EE71D46" w14:textId="77777777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1.1.</w:t>
            </w:r>
          </w:p>
        </w:tc>
        <w:tc>
          <w:tcPr>
            <w:tcW w:w="4369" w:type="dxa"/>
            <w:vAlign w:val="center"/>
          </w:tcPr>
          <w:p w14:paraId="135AED16" w14:textId="7279D096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Utworzenie sieci mobilnej </w:t>
            </w:r>
            <w:r w:rsidR="00156BB1" w:rsidRPr="00C63ACA">
              <w:rPr>
                <w:rFonts w:cstheme="minorHAnsi"/>
              </w:rPr>
              <w:t>z</w:t>
            </w:r>
            <w:r w:rsidRPr="00C63ACA">
              <w:rPr>
                <w:rFonts w:cstheme="minorHAnsi"/>
              </w:rPr>
              <w:t xml:space="preserve"> </w:t>
            </w:r>
            <w:r w:rsidR="00413A5B" w:rsidRPr="00C63ACA">
              <w:rPr>
                <w:rFonts w:cstheme="minorHAnsi"/>
              </w:rPr>
              <w:t>Z</w:t>
            </w:r>
            <w:r w:rsidRPr="00C63ACA">
              <w:rPr>
                <w:rFonts w:cstheme="minorHAnsi"/>
              </w:rPr>
              <w:t>espołami terenowymi</w:t>
            </w:r>
            <w:r w:rsidR="00156BB1" w:rsidRPr="00C63ACA">
              <w:rPr>
                <w:rFonts w:cstheme="minorHAnsi"/>
              </w:rPr>
              <w:t xml:space="preserve"> Zamawiającego</w:t>
            </w:r>
            <w:r w:rsidRPr="00C63ACA">
              <w:rPr>
                <w:rFonts w:cstheme="minorHAnsi"/>
              </w:rPr>
              <w:t>.</w:t>
            </w:r>
          </w:p>
        </w:tc>
        <w:tc>
          <w:tcPr>
            <w:tcW w:w="3165" w:type="dxa"/>
            <w:vMerge w:val="restart"/>
            <w:vAlign w:val="center"/>
          </w:tcPr>
          <w:p w14:paraId="224612A0" w14:textId="02C538FA" w:rsidR="004E41B5" w:rsidRPr="00C63ACA" w:rsidRDefault="00346D8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Do </w:t>
            </w:r>
            <w:r w:rsidR="00156BB1" w:rsidRPr="00C63ACA">
              <w:rPr>
                <w:rFonts w:cstheme="minorHAnsi"/>
              </w:rPr>
              <w:t>105</w:t>
            </w:r>
            <w:r w:rsidR="004E41B5" w:rsidRPr="00C63ACA">
              <w:rPr>
                <w:rFonts w:cstheme="minorHAnsi"/>
              </w:rPr>
              <w:t xml:space="preserve"> </w:t>
            </w:r>
            <w:r w:rsidR="00C0303A">
              <w:rPr>
                <w:rFonts w:cstheme="minorHAnsi"/>
              </w:rPr>
              <w:t>D</w:t>
            </w:r>
            <w:r w:rsidR="004E41B5" w:rsidRPr="00C63ACA">
              <w:rPr>
                <w:rFonts w:cstheme="minorHAnsi"/>
              </w:rPr>
              <w:t xml:space="preserve">ni </w:t>
            </w:r>
            <w:r w:rsidR="00C0303A">
              <w:rPr>
                <w:rFonts w:cstheme="minorHAnsi"/>
              </w:rPr>
              <w:t xml:space="preserve">kalendarzowych </w:t>
            </w:r>
            <w:r w:rsidR="004E41B5" w:rsidRPr="00C63ACA">
              <w:rPr>
                <w:rFonts w:cstheme="minorHAnsi"/>
              </w:rPr>
              <w:t>od wejścia w</w:t>
            </w:r>
            <w:r w:rsidR="0083632D" w:rsidRPr="00C63ACA">
              <w:rPr>
                <w:rFonts w:cstheme="minorHAnsi"/>
              </w:rPr>
              <w:t> </w:t>
            </w:r>
            <w:r w:rsidR="004E41B5" w:rsidRPr="00C63ACA">
              <w:rPr>
                <w:rFonts w:cstheme="minorHAnsi"/>
              </w:rPr>
              <w:t>życie Umowy</w:t>
            </w:r>
          </w:p>
        </w:tc>
      </w:tr>
      <w:tr w:rsidR="004E41B5" w:rsidRPr="00C63ACA" w14:paraId="0AE9A329" w14:textId="77777777" w:rsidTr="001A52BC">
        <w:trPr>
          <w:jc w:val="center"/>
        </w:trPr>
        <w:tc>
          <w:tcPr>
            <w:tcW w:w="726" w:type="dxa"/>
            <w:vAlign w:val="center"/>
          </w:tcPr>
          <w:p w14:paraId="7F02179E" w14:textId="77777777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1.2.</w:t>
            </w:r>
          </w:p>
        </w:tc>
        <w:tc>
          <w:tcPr>
            <w:tcW w:w="4369" w:type="dxa"/>
            <w:vAlign w:val="center"/>
          </w:tcPr>
          <w:p w14:paraId="0E510635" w14:textId="7C5A659C" w:rsidR="004E41B5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Wyposażenie</w:t>
            </w:r>
            <w:r w:rsidR="004E41B5" w:rsidRPr="00C63ACA">
              <w:rPr>
                <w:rFonts w:cstheme="minorHAnsi"/>
              </w:rPr>
              <w:t xml:space="preserve"> </w:t>
            </w:r>
            <w:r w:rsidR="00413A5B" w:rsidRPr="00C63ACA">
              <w:rPr>
                <w:rFonts w:cstheme="minorHAnsi"/>
              </w:rPr>
              <w:t>Z</w:t>
            </w:r>
            <w:r w:rsidR="004E41B5" w:rsidRPr="00C63ACA">
              <w:rPr>
                <w:rFonts w:cstheme="minorHAnsi"/>
              </w:rPr>
              <w:t>espołów terenowych</w:t>
            </w:r>
            <w:r w:rsidR="00652010" w:rsidRPr="00C63ACA">
              <w:rPr>
                <w:rFonts w:cstheme="minorHAnsi"/>
              </w:rPr>
              <w:t>, w tym</w:t>
            </w:r>
            <w:r w:rsidR="00413A5B" w:rsidRPr="00C63ACA">
              <w:rPr>
                <w:rFonts w:cstheme="minorHAnsi"/>
              </w:rPr>
              <w:t xml:space="preserve"> w</w:t>
            </w:r>
            <w:r w:rsidR="00652010" w:rsidRPr="00C63ACA">
              <w:rPr>
                <w:rFonts w:cstheme="minorHAnsi"/>
              </w:rPr>
              <w:t xml:space="preserve"> niezbędn</w:t>
            </w:r>
            <w:r w:rsidR="00413A5B" w:rsidRPr="00C63ACA">
              <w:rPr>
                <w:rFonts w:cstheme="minorHAnsi"/>
              </w:rPr>
              <w:t>e</w:t>
            </w:r>
            <w:r w:rsidR="00652010" w:rsidRPr="00C63ACA">
              <w:rPr>
                <w:rFonts w:cstheme="minorHAnsi"/>
              </w:rPr>
              <w:t xml:space="preserve"> </w:t>
            </w:r>
            <w:r w:rsidR="00413A5B" w:rsidRPr="00C63ACA">
              <w:rPr>
                <w:rFonts w:cstheme="minorHAnsi"/>
                <w:color w:val="000000"/>
              </w:rPr>
              <w:t>Narzędzia diagnostyczno-instalacyjne</w:t>
            </w:r>
            <w:r w:rsidR="00C0303A">
              <w:rPr>
                <w:rFonts w:cstheme="minorHAnsi"/>
              </w:rPr>
              <w:t xml:space="preserve">, </w:t>
            </w:r>
            <w:r w:rsidR="00413A5B" w:rsidRPr="00C63ACA">
              <w:rPr>
                <w:rFonts w:cstheme="minorHAnsi"/>
              </w:rPr>
              <w:t xml:space="preserve"> U</w:t>
            </w:r>
            <w:r w:rsidR="00652010" w:rsidRPr="00C63ACA">
              <w:rPr>
                <w:rFonts w:cstheme="minorHAnsi"/>
              </w:rPr>
              <w:t>rządzenia monitorujące</w:t>
            </w:r>
            <w:r w:rsidR="00C0303A">
              <w:rPr>
                <w:rFonts w:cstheme="minorHAnsi"/>
              </w:rPr>
              <w:t xml:space="preserve"> oraz Terminale mobilne</w:t>
            </w:r>
            <w:r w:rsidR="00652010" w:rsidRPr="00C63ACA">
              <w:rPr>
                <w:rFonts w:cstheme="minorHAnsi"/>
              </w:rPr>
              <w:t>.</w:t>
            </w:r>
          </w:p>
        </w:tc>
        <w:tc>
          <w:tcPr>
            <w:tcW w:w="3165" w:type="dxa"/>
            <w:vMerge/>
            <w:vAlign w:val="center"/>
          </w:tcPr>
          <w:p w14:paraId="5567D1D4" w14:textId="77777777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</w:tc>
      </w:tr>
      <w:tr w:rsidR="001A52BC" w:rsidRPr="00C63ACA" w14:paraId="01CF2E55" w14:textId="77777777" w:rsidTr="00DC52AC">
        <w:trPr>
          <w:jc w:val="center"/>
        </w:trPr>
        <w:tc>
          <w:tcPr>
            <w:tcW w:w="726" w:type="dxa"/>
            <w:vAlign w:val="center"/>
          </w:tcPr>
          <w:p w14:paraId="185C8AA8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  <w:b/>
              </w:rPr>
            </w:pPr>
            <w:r w:rsidRPr="00C63ACA">
              <w:rPr>
                <w:rFonts w:cstheme="minorHAnsi"/>
                <w:b/>
              </w:rPr>
              <w:t>2.</w:t>
            </w:r>
          </w:p>
        </w:tc>
        <w:tc>
          <w:tcPr>
            <w:tcW w:w="7534" w:type="dxa"/>
            <w:gridSpan w:val="2"/>
            <w:vAlign w:val="center"/>
          </w:tcPr>
          <w:p w14:paraId="314010BF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  <w:b/>
              </w:rPr>
              <w:t xml:space="preserve">Infrastruktura </w:t>
            </w:r>
            <w:r w:rsidRPr="00C63ACA">
              <w:rPr>
                <w:rFonts w:eastAsia="Times New Roman" w:cstheme="minorHAnsi"/>
                <w:b/>
                <w:color w:val="000000"/>
                <w:lang w:eastAsia="pl-PL"/>
              </w:rPr>
              <w:t>techniczno</w:t>
            </w:r>
            <w:r w:rsidRPr="00C63ACA">
              <w:rPr>
                <w:rFonts w:cstheme="minorHAnsi"/>
                <w:b/>
              </w:rPr>
              <w:t>-systemowa.</w:t>
            </w:r>
          </w:p>
        </w:tc>
      </w:tr>
      <w:tr w:rsidR="00156BB1" w:rsidRPr="00C63ACA" w14:paraId="6D2983DD" w14:textId="77777777" w:rsidTr="001A52BC">
        <w:trPr>
          <w:jc w:val="center"/>
        </w:trPr>
        <w:tc>
          <w:tcPr>
            <w:tcW w:w="726" w:type="dxa"/>
            <w:vAlign w:val="center"/>
          </w:tcPr>
          <w:p w14:paraId="0431162D" w14:textId="77777777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2.1.</w:t>
            </w:r>
          </w:p>
        </w:tc>
        <w:tc>
          <w:tcPr>
            <w:tcW w:w="4369" w:type="dxa"/>
            <w:vAlign w:val="center"/>
          </w:tcPr>
          <w:p w14:paraId="6A2C5EAA" w14:textId="62948300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Dostarczenie, zainstalowanie, uruchomienie, skonfigurowanie i przetestowanie całej dostarczonej </w:t>
            </w:r>
            <w:r w:rsidR="00C0303A">
              <w:rPr>
                <w:rFonts w:cstheme="minorHAnsi"/>
              </w:rPr>
              <w:t>I</w:t>
            </w:r>
            <w:r w:rsidRPr="00C63ACA">
              <w:rPr>
                <w:rFonts w:cstheme="minorHAnsi"/>
              </w:rPr>
              <w:t>nfrastruktury techniczno-systemowe</w:t>
            </w:r>
            <w:r w:rsidR="00413A5B" w:rsidRPr="00C63ACA">
              <w:rPr>
                <w:rFonts w:cstheme="minorHAnsi"/>
              </w:rPr>
              <w:t>j</w:t>
            </w:r>
            <w:r w:rsidRPr="00C63ACA">
              <w:rPr>
                <w:rFonts w:cstheme="minorHAnsi"/>
              </w:rPr>
              <w:t>.</w:t>
            </w:r>
          </w:p>
        </w:tc>
        <w:tc>
          <w:tcPr>
            <w:tcW w:w="3165" w:type="dxa"/>
            <w:vMerge w:val="restart"/>
            <w:vAlign w:val="center"/>
          </w:tcPr>
          <w:p w14:paraId="433897EF" w14:textId="3CCA5AF4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Do 105 </w:t>
            </w:r>
            <w:r w:rsidR="00C0303A">
              <w:rPr>
                <w:rFonts w:cstheme="minorHAnsi"/>
              </w:rPr>
              <w:t>D</w:t>
            </w:r>
            <w:r w:rsidRPr="00C63ACA">
              <w:rPr>
                <w:rFonts w:cstheme="minorHAnsi"/>
              </w:rPr>
              <w:t xml:space="preserve">ni </w:t>
            </w:r>
            <w:r w:rsidR="00C0303A">
              <w:rPr>
                <w:rFonts w:cstheme="minorHAnsi"/>
              </w:rPr>
              <w:t xml:space="preserve">kalendarzowych </w:t>
            </w:r>
            <w:r w:rsidRPr="00C63ACA">
              <w:rPr>
                <w:rFonts w:cstheme="minorHAnsi"/>
              </w:rPr>
              <w:t>od wejścia w życie Umowy</w:t>
            </w:r>
          </w:p>
        </w:tc>
      </w:tr>
      <w:tr w:rsidR="00156BB1" w:rsidRPr="00C63ACA" w14:paraId="2BBD5749" w14:textId="77777777" w:rsidTr="001A52BC">
        <w:trPr>
          <w:jc w:val="center"/>
        </w:trPr>
        <w:tc>
          <w:tcPr>
            <w:tcW w:w="726" w:type="dxa"/>
            <w:vAlign w:val="center"/>
          </w:tcPr>
          <w:p w14:paraId="6CB49F88" w14:textId="77777777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2.1.1.</w:t>
            </w:r>
          </w:p>
        </w:tc>
        <w:tc>
          <w:tcPr>
            <w:tcW w:w="4369" w:type="dxa"/>
            <w:vAlign w:val="center"/>
          </w:tcPr>
          <w:p w14:paraId="6859141F" w14:textId="7C12F30F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Serwery</w:t>
            </w:r>
            <w:r w:rsidR="008D4908">
              <w:rPr>
                <w:rFonts w:cstheme="minorHAnsi"/>
              </w:rPr>
              <w:t>, macierze</w:t>
            </w:r>
          </w:p>
        </w:tc>
        <w:tc>
          <w:tcPr>
            <w:tcW w:w="3165" w:type="dxa"/>
            <w:vMerge/>
            <w:vAlign w:val="center"/>
          </w:tcPr>
          <w:p w14:paraId="3C65E2DF" w14:textId="77777777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</w:tc>
      </w:tr>
      <w:tr w:rsidR="00156BB1" w:rsidRPr="00C63ACA" w14:paraId="21E37C69" w14:textId="77777777" w:rsidTr="001A52BC">
        <w:trPr>
          <w:jc w:val="center"/>
        </w:trPr>
        <w:tc>
          <w:tcPr>
            <w:tcW w:w="726" w:type="dxa"/>
            <w:vAlign w:val="center"/>
          </w:tcPr>
          <w:p w14:paraId="19CA4FEF" w14:textId="77777777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2.1.2.</w:t>
            </w:r>
          </w:p>
        </w:tc>
        <w:tc>
          <w:tcPr>
            <w:tcW w:w="4369" w:type="dxa"/>
            <w:vAlign w:val="center"/>
          </w:tcPr>
          <w:p w14:paraId="01693116" w14:textId="77777777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Infrastruktura sieciowa</w:t>
            </w:r>
          </w:p>
        </w:tc>
        <w:tc>
          <w:tcPr>
            <w:tcW w:w="3165" w:type="dxa"/>
            <w:vMerge/>
            <w:vAlign w:val="center"/>
          </w:tcPr>
          <w:p w14:paraId="3B8CC161" w14:textId="77777777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</w:tc>
      </w:tr>
      <w:tr w:rsidR="00156BB1" w:rsidRPr="00C63ACA" w14:paraId="73EAA0F7" w14:textId="77777777" w:rsidTr="001A52BC">
        <w:trPr>
          <w:jc w:val="center"/>
        </w:trPr>
        <w:tc>
          <w:tcPr>
            <w:tcW w:w="726" w:type="dxa"/>
            <w:vAlign w:val="center"/>
          </w:tcPr>
          <w:p w14:paraId="2F2882BD" w14:textId="77777777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2.2.</w:t>
            </w:r>
          </w:p>
        </w:tc>
        <w:tc>
          <w:tcPr>
            <w:tcW w:w="4369" w:type="dxa"/>
            <w:vAlign w:val="center"/>
          </w:tcPr>
          <w:p w14:paraId="402C6826" w14:textId="5427CB86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Utworzenie sieci łączności mobilnej </w:t>
            </w:r>
            <w:r w:rsidR="00413A5B" w:rsidRPr="00C63ACA">
              <w:rPr>
                <w:rFonts w:cstheme="minorHAnsi"/>
              </w:rPr>
              <w:t>C</w:t>
            </w:r>
            <w:r w:rsidRPr="00C63ACA">
              <w:rPr>
                <w:rFonts w:cstheme="minorHAnsi"/>
              </w:rPr>
              <w:t xml:space="preserve">entrali monitorowania </w:t>
            </w:r>
            <w:r w:rsidR="00413A5B" w:rsidRPr="00C63ACA">
              <w:rPr>
                <w:rFonts w:cstheme="minorHAnsi"/>
              </w:rPr>
              <w:t>z Urządzeniami monitorującymi</w:t>
            </w:r>
          </w:p>
        </w:tc>
        <w:tc>
          <w:tcPr>
            <w:tcW w:w="3165" w:type="dxa"/>
            <w:vMerge/>
            <w:vAlign w:val="center"/>
          </w:tcPr>
          <w:p w14:paraId="02A44B55" w14:textId="77777777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</w:tc>
      </w:tr>
      <w:tr w:rsidR="00156BB1" w:rsidRPr="00C63ACA" w14:paraId="0470F479" w14:textId="77777777" w:rsidTr="001A52BC">
        <w:trPr>
          <w:jc w:val="center"/>
        </w:trPr>
        <w:tc>
          <w:tcPr>
            <w:tcW w:w="726" w:type="dxa"/>
            <w:vAlign w:val="center"/>
          </w:tcPr>
          <w:p w14:paraId="0B2E2091" w14:textId="77777777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2.3.</w:t>
            </w:r>
          </w:p>
        </w:tc>
        <w:tc>
          <w:tcPr>
            <w:tcW w:w="4369" w:type="dxa"/>
            <w:vAlign w:val="center"/>
          </w:tcPr>
          <w:p w14:paraId="03A41666" w14:textId="06324F01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Instalacja </w:t>
            </w:r>
            <w:r w:rsidR="00C0303A">
              <w:rPr>
                <w:rFonts w:cstheme="minorHAnsi"/>
              </w:rPr>
              <w:t>O</w:t>
            </w:r>
            <w:r w:rsidRPr="00C63ACA">
              <w:rPr>
                <w:rFonts w:cstheme="minorHAnsi"/>
              </w:rPr>
              <w:t xml:space="preserve">programowania </w:t>
            </w:r>
            <w:r w:rsidR="00C0303A">
              <w:rPr>
                <w:rFonts w:cstheme="minorHAnsi"/>
              </w:rPr>
              <w:t xml:space="preserve">standardowego/narzędziowego </w:t>
            </w:r>
            <w:r w:rsidRPr="00C63ACA">
              <w:rPr>
                <w:rFonts w:cstheme="minorHAnsi"/>
              </w:rPr>
              <w:t xml:space="preserve">i konfiguracja stacji roboczych </w:t>
            </w:r>
            <w:r w:rsidR="00413A5B" w:rsidRPr="00C63ACA">
              <w:rPr>
                <w:rFonts w:cstheme="minorHAnsi"/>
              </w:rPr>
              <w:t>Zespołu obsługi C</w:t>
            </w:r>
            <w:r w:rsidRPr="00C63ACA">
              <w:rPr>
                <w:rFonts w:cstheme="minorHAnsi"/>
              </w:rPr>
              <w:t>entrali monitorowania.</w:t>
            </w:r>
          </w:p>
        </w:tc>
        <w:tc>
          <w:tcPr>
            <w:tcW w:w="3165" w:type="dxa"/>
            <w:vMerge/>
            <w:vAlign w:val="center"/>
          </w:tcPr>
          <w:p w14:paraId="48FBF19D" w14:textId="77777777" w:rsidR="00156BB1" w:rsidRPr="00C63ACA" w:rsidRDefault="00156BB1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</w:tc>
      </w:tr>
      <w:tr w:rsidR="001A52BC" w:rsidRPr="00C63ACA" w14:paraId="581472E4" w14:textId="77777777" w:rsidTr="009377D7">
        <w:trPr>
          <w:jc w:val="center"/>
        </w:trPr>
        <w:tc>
          <w:tcPr>
            <w:tcW w:w="726" w:type="dxa"/>
            <w:vAlign w:val="center"/>
          </w:tcPr>
          <w:p w14:paraId="7C5F70AA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  <w:b/>
              </w:rPr>
            </w:pPr>
            <w:r w:rsidRPr="00C63ACA">
              <w:rPr>
                <w:rFonts w:cstheme="minorHAnsi"/>
                <w:b/>
              </w:rPr>
              <w:t>3.</w:t>
            </w:r>
          </w:p>
        </w:tc>
        <w:tc>
          <w:tcPr>
            <w:tcW w:w="7534" w:type="dxa"/>
            <w:gridSpan w:val="2"/>
            <w:vAlign w:val="center"/>
          </w:tcPr>
          <w:p w14:paraId="74721820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  <w:b/>
              </w:rPr>
              <w:t>Dostarczenie oprogramowania i certyfikatów:</w:t>
            </w:r>
          </w:p>
        </w:tc>
      </w:tr>
      <w:tr w:rsidR="004E41B5" w:rsidRPr="00C63ACA" w14:paraId="37EC6996" w14:textId="77777777" w:rsidTr="001A52BC">
        <w:trPr>
          <w:jc w:val="center"/>
        </w:trPr>
        <w:tc>
          <w:tcPr>
            <w:tcW w:w="726" w:type="dxa"/>
            <w:vAlign w:val="center"/>
          </w:tcPr>
          <w:p w14:paraId="23888AFE" w14:textId="77777777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lastRenderedPageBreak/>
              <w:t>3.1.</w:t>
            </w:r>
          </w:p>
        </w:tc>
        <w:tc>
          <w:tcPr>
            <w:tcW w:w="4369" w:type="dxa"/>
            <w:vAlign w:val="center"/>
          </w:tcPr>
          <w:p w14:paraId="4848F6E8" w14:textId="008E7C53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Dostarczenie </w:t>
            </w:r>
            <w:r w:rsidR="00413A5B" w:rsidRPr="00C63ACA">
              <w:rPr>
                <w:rFonts w:cstheme="minorHAnsi"/>
              </w:rPr>
              <w:t>O</w:t>
            </w:r>
            <w:r w:rsidRPr="00C63ACA">
              <w:rPr>
                <w:rFonts w:cstheme="minorHAnsi"/>
              </w:rPr>
              <w:t xml:space="preserve">programowania </w:t>
            </w:r>
            <w:r w:rsidR="00413A5B" w:rsidRPr="00C63ACA">
              <w:rPr>
                <w:rFonts w:cstheme="minorHAnsi"/>
              </w:rPr>
              <w:t>standardowego/narzędziowego I</w:t>
            </w:r>
            <w:r w:rsidR="00A33F87" w:rsidRPr="00C63ACA">
              <w:rPr>
                <w:rFonts w:cstheme="minorHAnsi"/>
              </w:rPr>
              <w:t xml:space="preserve">nfrastruktury </w:t>
            </w:r>
            <w:r w:rsidR="00413A5B" w:rsidRPr="00C63ACA">
              <w:rPr>
                <w:rFonts w:cstheme="minorHAnsi"/>
              </w:rPr>
              <w:t>techniczno</w:t>
            </w:r>
            <w:r w:rsidR="00A33F87" w:rsidRPr="00C63ACA">
              <w:rPr>
                <w:rFonts w:cstheme="minorHAnsi"/>
              </w:rPr>
              <w:t>-systemowej</w:t>
            </w:r>
            <w:r w:rsidRPr="00C63ACA">
              <w:rPr>
                <w:rFonts w:cstheme="minorHAnsi"/>
              </w:rPr>
              <w:t>.</w:t>
            </w:r>
          </w:p>
        </w:tc>
        <w:tc>
          <w:tcPr>
            <w:tcW w:w="3165" w:type="dxa"/>
            <w:vMerge w:val="restart"/>
            <w:vAlign w:val="center"/>
          </w:tcPr>
          <w:p w14:paraId="32350ACF" w14:textId="06DC04C2" w:rsidR="004E41B5" w:rsidRPr="00C63ACA" w:rsidRDefault="00400B74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W</w:t>
            </w:r>
            <w:r w:rsidR="00232FE2" w:rsidRPr="00C63ACA">
              <w:rPr>
                <w:rFonts w:cstheme="minorHAnsi"/>
              </w:rPr>
              <w:t xml:space="preserve"> </w:t>
            </w:r>
            <w:r w:rsidR="004E41B5" w:rsidRPr="00C63ACA">
              <w:rPr>
                <w:rFonts w:cstheme="minorHAnsi"/>
              </w:rPr>
              <w:t xml:space="preserve">momencie dostarczenia </w:t>
            </w:r>
            <w:r w:rsidR="00413A5B" w:rsidRPr="00C63ACA">
              <w:rPr>
                <w:rFonts w:cstheme="minorHAnsi"/>
              </w:rPr>
              <w:t>I</w:t>
            </w:r>
            <w:r w:rsidR="004E41B5" w:rsidRPr="00C63ACA">
              <w:rPr>
                <w:rFonts w:cstheme="minorHAnsi"/>
              </w:rPr>
              <w:t xml:space="preserve">nfrastruktury </w:t>
            </w:r>
            <w:r w:rsidR="002B0639" w:rsidRPr="00C63ACA">
              <w:rPr>
                <w:rFonts w:cstheme="minorHAnsi"/>
              </w:rPr>
              <w:t>techniczno-systemowej</w:t>
            </w:r>
            <w:r w:rsidR="008D4908">
              <w:rPr>
                <w:rFonts w:cstheme="minorHAnsi"/>
              </w:rPr>
              <w:t>, jak w punkcie 2</w:t>
            </w:r>
          </w:p>
        </w:tc>
      </w:tr>
      <w:tr w:rsidR="004E41B5" w:rsidRPr="00C63ACA" w14:paraId="6BED5B70" w14:textId="77777777" w:rsidTr="001A52BC">
        <w:trPr>
          <w:jc w:val="center"/>
        </w:trPr>
        <w:tc>
          <w:tcPr>
            <w:tcW w:w="726" w:type="dxa"/>
            <w:vAlign w:val="center"/>
          </w:tcPr>
          <w:p w14:paraId="039B76CA" w14:textId="77777777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3.2.</w:t>
            </w:r>
          </w:p>
        </w:tc>
        <w:tc>
          <w:tcPr>
            <w:tcW w:w="4369" w:type="dxa"/>
            <w:vAlign w:val="center"/>
          </w:tcPr>
          <w:p w14:paraId="7E28C7F2" w14:textId="59082196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Dostarczenie bezterminowych licencji na </w:t>
            </w:r>
            <w:r w:rsidR="00FD3F4A" w:rsidRPr="00C63ACA">
              <w:rPr>
                <w:rFonts w:cstheme="minorHAnsi"/>
              </w:rPr>
              <w:t>O</w:t>
            </w:r>
            <w:r w:rsidRPr="00C63ACA">
              <w:rPr>
                <w:rFonts w:cstheme="minorHAnsi"/>
              </w:rPr>
              <w:t xml:space="preserve">programowanie </w:t>
            </w:r>
            <w:r w:rsidR="00F10024" w:rsidRPr="00C63ACA">
              <w:rPr>
                <w:rFonts w:cstheme="minorHAnsi"/>
              </w:rPr>
              <w:t xml:space="preserve">standardowe/narzędziowe </w:t>
            </w:r>
            <w:r w:rsidRPr="00C63ACA">
              <w:rPr>
                <w:rFonts w:cstheme="minorHAnsi"/>
              </w:rPr>
              <w:t xml:space="preserve">dla </w:t>
            </w:r>
            <w:r w:rsidR="00F10024" w:rsidRPr="00C63ACA">
              <w:rPr>
                <w:rFonts w:cstheme="minorHAnsi"/>
              </w:rPr>
              <w:t>I</w:t>
            </w:r>
            <w:r w:rsidR="00A33F87" w:rsidRPr="00C63ACA">
              <w:rPr>
                <w:rFonts w:cstheme="minorHAnsi"/>
              </w:rPr>
              <w:t xml:space="preserve">nfrastruktury </w:t>
            </w:r>
            <w:r w:rsidR="005A1ADC" w:rsidRPr="00C63ACA">
              <w:rPr>
                <w:rFonts w:cstheme="minorHAnsi"/>
              </w:rPr>
              <w:t>techniczno</w:t>
            </w:r>
            <w:r w:rsidR="00A33F87" w:rsidRPr="00C63ACA">
              <w:rPr>
                <w:rFonts w:cstheme="minorHAnsi"/>
              </w:rPr>
              <w:t>-systemowej</w:t>
            </w:r>
          </w:p>
        </w:tc>
        <w:tc>
          <w:tcPr>
            <w:tcW w:w="3165" w:type="dxa"/>
            <w:vMerge/>
            <w:vAlign w:val="center"/>
          </w:tcPr>
          <w:p w14:paraId="7D8B8153" w14:textId="77777777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</w:tc>
      </w:tr>
      <w:tr w:rsidR="009A6EB7" w:rsidRPr="00C63ACA" w14:paraId="67C0F674" w14:textId="77777777" w:rsidTr="001A52BC">
        <w:trPr>
          <w:jc w:val="center"/>
        </w:trPr>
        <w:tc>
          <w:tcPr>
            <w:tcW w:w="726" w:type="dxa"/>
            <w:vAlign w:val="center"/>
          </w:tcPr>
          <w:p w14:paraId="0BD9D57F" w14:textId="77777777" w:rsidR="009A6EB7" w:rsidRPr="00C63ACA" w:rsidRDefault="009A6EB7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3.3.</w:t>
            </w:r>
          </w:p>
        </w:tc>
        <w:tc>
          <w:tcPr>
            <w:tcW w:w="4369" w:type="dxa"/>
            <w:vAlign w:val="center"/>
          </w:tcPr>
          <w:p w14:paraId="3EE01BB7" w14:textId="77777777" w:rsidR="009A6EB7" w:rsidRPr="00C63ACA" w:rsidRDefault="009A6EB7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Przekazanie polityki certyfikacji.</w:t>
            </w:r>
          </w:p>
        </w:tc>
        <w:tc>
          <w:tcPr>
            <w:tcW w:w="3165" w:type="dxa"/>
            <w:vMerge/>
            <w:vAlign w:val="center"/>
          </w:tcPr>
          <w:p w14:paraId="36940643" w14:textId="77777777" w:rsidR="009A6EB7" w:rsidRPr="00C63ACA" w:rsidRDefault="009A6EB7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</w:tc>
      </w:tr>
      <w:tr w:rsidR="004E41B5" w:rsidRPr="00C63ACA" w14:paraId="1B9041AC" w14:textId="77777777" w:rsidTr="001A52BC">
        <w:trPr>
          <w:jc w:val="center"/>
        </w:trPr>
        <w:tc>
          <w:tcPr>
            <w:tcW w:w="726" w:type="dxa"/>
            <w:vAlign w:val="center"/>
          </w:tcPr>
          <w:p w14:paraId="70BBB03B" w14:textId="77777777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3.</w:t>
            </w:r>
            <w:r w:rsidR="009A6EB7" w:rsidRPr="00C63ACA">
              <w:rPr>
                <w:rFonts w:cstheme="minorHAnsi"/>
              </w:rPr>
              <w:t>4</w:t>
            </w:r>
            <w:r w:rsidRPr="00C63ACA">
              <w:rPr>
                <w:rFonts w:cstheme="minorHAnsi"/>
              </w:rPr>
              <w:t>.</w:t>
            </w:r>
          </w:p>
        </w:tc>
        <w:tc>
          <w:tcPr>
            <w:tcW w:w="4369" w:type="dxa"/>
            <w:vAlign w:val="center"/>
          </w:tcPr>
          <w:p w14:paraId="6B64BD71" w14:textId="48B9492E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Przekazanie wszystkich </w:t>
            </w:r>
            <w:r w:rsidR="00C0303A">
              <w:rPr>
                <w:rFonts w:cstheme="minorHAnsi"/>
              </w:rPr>
              <w:t xml:space="preserve">wymaganych </w:t>
            </w:r>
            <w:r w:rsidRPr="00C63ACA">
              <w:rPr>
                <w:rFonts w:cstheme="minorHAnsi"/>
              </w:rPr>
              <w:t>certyfikatów.</w:t>
            </w:r>
          </w:p>
        </w:tc>
        <w:tc>
          <w:tcPr>
            <w:tcW w:w="3165" w:type="dxa"/>
            <w:vMerge/>
            <w:vAlign w:val="center"/>
          </w:tcPr>
          <w:p w14:paraId="12C49B8E" w14:textId="77777777" w:rsidR="004E41B5" w:rsidRPr="00C63ACA" w:rsidRDefault="004E41B5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</w:tc>
      </w:tr>
      <w:tr w:rsidR="001A52BC" w:rsidRPr="00C63ACA" w14:paraId="73A81733" w14:textId="77777777" w:rsidTr="00D07307">
        <w:trPr>
          <w:jc w:val="center"/>
        </w:trPr>
        <w:tc>
          <w:tcPr>
            <w:tcW w:w="726" w:type="dxa"/>
            <w:vAlign w:val="center"/>
          </w:tcPr>
          <w:p w14:paraId="083427F9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  <w:b/>
              </w:rPr>
              <w:t>4</w:t>
            </w:r>
            <w:r w:rsidRPr="00C63ACA">
              <w:rPr>
                <w:rFonts w:cstheme="minorHAnsi"/>
              </w:rPr>
              <w:t>.</w:t>
            </w:r>
          </w:p>
        </w:tc>
        <w:tc>
          <w:tcPr>
            <w:tcW w:w="7534" w:type="dxa"/>
            <w:gridSpan w:val="2"/>
            <w:vAlign w:val="center"/>
          </w:tcPr>
          <w:p w14:paraId="53EE2FAE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  <w:b/>
              </w:rPr>
              <w:t>Modyfikacje Aplikacji SDE24.</w:t>
            </w:r>
          </w:p>
        </w:tc>
      </w:tr>
      <w:tr w:rsidR="009B2A3F" w:rsidRPr="00C63ACA" w14:paraId="70B6407B" w14:textId="77777777" w:rsidTr="001A52BC">
        <w:trPr>
          <w:jc w:val="center"/>
        </w:trPr>
        <w:tc>
          <w:tcPr>
            <w:tcW w:w="726" w:type="dxa"/>
            <w:vAlign w:val="center"/>
          </w:tcPr>
          <w:p w14:paraId="128EFC70" w14:textId="77777777" w:rsidR="009B2A3F" w:rsidRPr="00C63ACA" w:rsidRDefault="009B2A3F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4.1.</w:t>
            </w:r>
          </w:p>
        </w:tc>
        <w:tc>
          <w:tcPr>
            <w:tcW w:w="4369" w:type="dxa"/>
            <w:vAlign w:val="center"/>
          </w:tcPr>
          <w:p w14:paraId="12770060" w14:textId="07EB4DEB" w:rsidR="009B2A3F" w:rsidRPr="00C63ACA" w:rsidRDefault="009B2A3F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Modernizacja i wdrożenie Aplikacji SDE24 z uwzględnieniem stworzenia </w:t>
            </w:r>
            <w:r w:rsidR="001837DC" w:rsidRPr="00C63ACA">
              <w:rPr>
                <w:rFonts w:cstheme="minorHAnsi"/>
              </w:rPr>
              <w:t>M</w:t>
            </w:r>
            <w:r w:rsidRPr="00C63ACA">
              <w:rPr>
                <w:rFonts w:cstheme="minorHAnsi"/>
              </w:rPr>
              <w:t xml:space="preserve">odułu Patrol, Patrol Mobile oraz </w:t>
            </w:r>
            <w:r w:rsidR="001837DC" w:rsidRPr="00C63ACA">
              <w:rPr>
                <w:rFonts w:cstheme="minorHAnsi"/>
              </w:rPr>
              <w:t>M</w:t>
            </w:r>
            <w:r w:rsidRPr="00C63ACA">
              <w:rPr>
                <w:rFonts w:cstheme="minorHAnsi"/>
              </w:rPr>
              <w:t xml:space="preserve">odułu ewidencji zgłoszeń wraz ze słownikami do MEZ na nowym </w:t>
            </w:r>
            <w:r w:rsidR="00F10024" w:rsidRPr="00C63ACA">
              <w:rPr>
                <w:rFonts w:cstheme="minorHAnsi"/>
              </w:rPr>
              <w:t>Ś</w:t>
            </w:r>
            <w:r w:rsidRPr="00C63ACA">
              <w:rPr>
                <w:rFonts w:cstheme="minorHAnsi"/>
              </w:rPr>
              <w:t>rodowisku produkcyjnym</w:t>
            </w:r>
            <w:r w:rsidR="008D4908">
              <w:rPr>
                <w:rFonts w:cstheme="minorHAnsi"/>
              </w:rPr>
              <w:t xml:space="preserve">, zgodnie z </w:t>
            </w:r>
            <w:r w:rsidR="00324F50">
              <w:rPr>
                <w:rFonts w:cstheme="minorHAnsi"/>
              </w:rPr>
              <w:t xml:space="preserve">pkt. 5.2. </w:t>
            </w:r>
            <w:r w:rsidR="008D4908">
              <w:rPr>
                <w:rFonts w:cstheme="minorHAnsi"/>
              </w:rPr>
              <w:t>Załącznik</w:t>
            </w:r>
            <w:r w:rsidR="00324F50">
              <w:rPr>
                <w:rFonts w:cstheme="minorHAnsi"/>
              </w:rPr>
              <w:t>a</w:t>
            </w:r>
            <w:r w:rsidR="008D4908">
              <w:rPr>
                <w:rFonts w:cstheme="minorHAnsi"/>
              </w:rPr>
              <w:t xml:space="preserve"> nr 2A do Umowy – „Modyfikacje”</w:t>
            </w:r>
            <w:r w:rsidRPr="00C63ACA">
              <w:rPr>
                <w:rFonts w:cstheme="minorHAnsi"/>
              </w:rPr>
              <w:t>.</w:t>
            </w:r>
          </w:p>
        </w:tc>
        <w:tc>
          <w:tcPr>
            <w:tcW w:w="3165" w:type="dxa"/>
            <w:vAlign w:val="center"/>
          </w:tcPr>
          <w:p w14:paraId="7A561260" w14:textId="54AF80C2" w:rsidR="009B2A3F" w:rsidRPr="00C63ACA" w:rsidRDefault="009B2A3F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Do 105 </w:t>
            </w:r>
            <w:r w:rsidR="00C0303A">
              <w:rPr>
                <w:rFonts w:cstheme="minorHAnsi"/>
              </w:rPr>
              <w:t>D</w:t>
            </w:r>
            <w:r w:rsidRPr="00C63ACA">
              <w:rPr>
                <w:rFonts w:cstheme="minorHAnsi"/>
              </w:rPr>
              <w:t xml:space="preserve">ni </w:t>
            </w:r>
            <w:r w:rsidR="00C0303A">
              <w:rPr>
                <w:rFonts w:cstheme="minorHAnsi"/>
              </w:rPr>
              <w:t xml:space="preserve">kalendarzowych </w:t>
            </w:r>
            <w:r w:rsidRPr="00C63ACA">
              <w:rPr>
                <w:rFonts w:cstheme="minorHAnsi"/>
              </w:rPr>
              <w:t>od wejścia w życie Umowy</w:t>
            </w:r>
          </w:p>
          <w:p w14:paraId="530BF338" w14:textId="77777777" w:rsidR="009B2A3F" w:rsidRPr="00C63ACA" w:rsidRDefault="009B2A3F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  <w:p w14:paraId="0C7E9F69" w14:textId="77777777" w:rsidR="009B2A3F" w:rsidRPr="00C63ACA" w:rsidRDefault="009B2A3F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</w:tc>
      </w:tr>
      <w:tr w:rsidR="001A52BC" w:rsidRPr="00C63ACA" w14:paraId="707E4616" w14:textId="77777777" w:rsidTr="001E1B05">
        <w:trPr>
          <w:jc w:val="center"/>
        </w:trPr>
        <w:tc>
          <w:tcPr>
            <w:tcW w:w="726" w:type="dxa"/>
            <w:vAlign w:val="center"/>
          </w:tcPr>
          <w:p w14:paraId="1AD49783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  <w:b/>
              </w:rPr>
            </w:pPr>
            <w:r w:rsidRPr="00C63ACA">
              <w:rPr>
                <w:rFonts w:cstheme="minorHAnsi"/>
                <w:b/>
              </w:rPr>
              <w:t>5.</w:t>
            </w:r>
          </w:p>
        </w:tc>
        <w:tc>
          <w:tcPr>
            <w:tcW w:w="7534" w:type="dxa"/>
            <w:gridSpan w:val="2"/>
            <w:vAlign w:val="center"/>
          </w:tcPr>
          <w:p w14:paraId="68C5348F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  <w:b/>
              </w:rPr>
              <w:t>Przeprowadzenie testów i szkoleń.</w:t>
            </w:r>
          </w:p>
        </w:tc>
      </w:tr>
      <w:tr w:rsidR="001A52BC" w:rsidRPr="00C63ACA" w14:paraId="0E020906" w14:textId="77777777" w:rsidTr="001A52BC">
        <w:trPr>
          <w:jc w:val="center"/>
        </w:trPr>
        <w:tc>
          <w:tcPr>
            <w:tcW w:w="726" w:type="dxa"/>
            <w:vAlign w:val="center"/>
          </w:tcPr>
          <w:p w14:paraId="3753A8AA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5.1.</w:t>
            </w:r>
          </w:p>
        </w:tc>
        <w:tc>
          <w:tcPr>
            <w:tcW w:w="4369" w:type="dxa"/>
            <w:vAlign w:val="center"/>
          </w:tcPr>
          <w:p w14:paraId="1F7A402D" w14:textId="1868893F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Przetestowanie </w:t>
            </w:r>
            <w:r w:rsidR="00F10024" w:rsidRPr="00C63ACA">
              <w:rPr>
                <w:rFonts w:cstheme="minorHAnsi"/>
              </w:rPr>
              <w:t>I</w:t>
            </w:r>
            <w:r w:rsidRPr="00C63ACA">
              <w:rPr>
                <w:rFonts w:cstheme="minorHAnsi"/>
              </w:rPr>
              <w:t xml:space="preserve">nfrastruktury techniczno-systemowej z udziałem Zamawiającego. </w:t>
            </w:r>
          </w:p>
        </w:tc>
        <w:tc>
          <w:tcPr>
            <w:tcW w:w="3165" w:type="dxa"/>
            <w:vMerge w:val="restart"/>
            <w:vAlign w:val="center"/>
          </w:tcPr>
          <w:p w14:paraId="2FFCBD97" w14:textId="5BD8290C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Do 105 </w:t>
            </w:r>
            <w:r w:rsidR="00C0303A">
              <w:rPr>
                <w:rFonts w:cstheme="minorHAnsi"/>
              </w:rPr>
              <w:t>D</w:t>
            </w:r>
            <w:r w:rsidRPr="00C63ACA">
              <w:rPr>
                <w:rFonts w:cstheme="minorHAnsi"/>
              </w:rPr>
              <w:t>ni</w:t>
            </w:r>
            <w:r w:rsidR="00C0303A">
              <w:rPr>
                <w:rFonts w:cstheme="minorHAnsi"/>
              </w:rPr>
              <w:t xml:space="preserve"> kalendarzowych</w:t>
            </w:r>
            <w:r w:rsidRPr="00C63ACA">
              <w:rPr>
                <w:rFonts w:cstheme="minorHAnsi"/>
              </w:rPr>
              <w:t xml:space="preserve"> od wejścia w życie Umowy</w:t>
            </w:r>
          </w:p>
        </w:tc>
      </w:tr>
      <w:tr w:rsidR="001A52BC" w:rsidRPr="00C63ACA" w14:paraId="1C9B17FE" w14:textId="77777777" w:rsidTr="001A52BC">
        <w:trPr>
          <w:jc w:val="center"/>
        </w:trPr>
        <w:tc>
          <w:tcPr>
            <w:tcW w:w="726" w:type="dxa"/>
            <w:vAlign w:val="center"/>
          </w:tcPr>
          <w:p w14:paraId="7F20E35F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5.2.</w:t>
            </w:r>
          </w:p>
          <w:p w14:paraId="2BBFBC8F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</w:tc>
        <w:tc>
          <w:tcPr>
            <w:tcW w:w="4369" w:type="dxa"/>
            <w:vAlign w:val="center"/>
          </w:tcPr>
          <w:p w14:paraId="75B175F7" w14:textId="44DF42C4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Przetestowanie Aplikacji SDE24 w </w:t>
            </w:r>
            <w:r w:rsidR="00F10024" w:rsidRPr="00C63ACA">
              <w:rPr>
                <w:rFonts w:cstheme="minorHAnsi"/>
              </w:rPr>
              <w:t>Ś</w:t>
            </w:r>
            <w:r w:rsidRPr="00C63ACA">
              <w:rPr>
                <w:rFonts w:cstheme="minorHAnsi"/>
              </w:rPr>
              <w:t>rodowisku testowym z udziałem Zamawiającego.</w:t>
            </w:r>
          </w:p>
        </w:tc>
        <w:tc>
          <w:tcPr>
            <w:tcW w:w="3165" w:type="dxa"/>
            <w:vMerge/>
            <w:vAlign w:val="center"/>
          </w:tcPr>
          <w:p w14:paraId="34077187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</w:tc>
      </w:tr>
      <w:tr w:rsidR="001A52BC" w:rsidRPr="00C63ACA" w14:paraId="57EDD97F" w14:textId="77777777" w:rsidTr="001A52BC">
        <w:trPr>
          <w:jc w:val="center"/>
        </w:trPr>
        <w:tc>
          <w:tcPr>
            <w:tcW w:w="726" w:type="dxa"/>
            <w:vAlign w:val="center"/>
          </w:tcPr>
          <w:p w14:paraId="04F43DD9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5.3.</w:t>
            </w:r>
          </w:p>
        </w:tc>
        <w:tc>
          <w:tcPr>
            <w:tcW w:w="4369" w:type="dxa"/>
            <w:vAlign w:val="center"/>
          </w:tcPr>
          <w:p w14:paraId="28F567C1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Wniesienie poprawek do Aplikacji SDE24.</w:t>
            </w:r>
          </w:p>
        </w:tc>
        <w:tc>
          <w:tcPr>
            <w:tcW w:w="3165" w:type="dxa"/>
            <w:vMerge/>
            <w:vAlign w:val="center"/>
          </w:tcPr>
          <w:p w14:paraId="699A1A3F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</w:tc>
      </w:tr>
      <w:tr w:rsidR="001A52BC" w:rsidRPr="00C63ACA" w14:paraId="65DD463E" w14:textId="77777777" w:rsidTr="001A52BC">
        <w:trPr>
          <w:jc w:val="center"/>
        </w:trPr>
        <w:tc>
          <w:tcPr>
            <w:tcW w:w="726" w:type="dxa"/>
            <w:vAlign w:val="center"/>
          </w:tcPr>
          <w:p w14:paraId="5ABDCB94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5.4.</w:t>
            </w:r>
          </w:p>
        </w:tc>
        <w:tc>
          <w:tcPr>
            <w:tcW w:w="4369" w:type="dxa"/>
            <w:vAlign w:val="center"/>
          </w:tcPr>
          <w:p w14:paraId="3E37E2EE" w14:textId="61B6DC62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Przeprowadzenie szkoleń </w:t>
            </w:r>
            <w:r w:rsidR="00C0303A">
              <w:rPr>
                <w:rFonts w:cstheme="minorHAnsi"/>
              </w:rPr>
              <w:t>operatorów</w:t>
            </w:r>
            <w:r w:rsidRPr="00C63ACA">
              <w:rPr>
                <w:rFonts w:cstheme="minorHAnsi"/>
              </w:rPr>
              <w:t xml:space="preserve"> </w:t>
            </w:r>
            <w:r w:rsidR="00F10024" w:rsidRPr="00C63ACA">
              <w:rPr>
                <w:rFonts w:cstheme="minorHAnsi"/>
              </w:rPr>
              <w:t xml:space="preserve">Zespołu obsługi </w:t>
            </w:r>
            <w:r w:rsidRPr="00C63ACA">
              <w:rPr>
                <w:rFonts w:cstheme="minorHAnsi"/>
              </w:rPr>
              <w:t xml:space="preserve">Centrali Monitorowania, </w:t>
            </w:r>
            <w:r w:rsidR="00C0303A">
              <w:rPr>
                <w:rFonts w:cstheme="minorHAnsi"/>
              </w:rPr>
              <w:t xml:space="preserve">Użytkowników mobilnych wchodzących w skład </w:t>
            </w:r>
            <w:r w:rsidR="00F10024" w:rsidRPr="00C63ACA">
              <w:rPr>
                <w:rFonts w:cstheme="minorHAnsi"/>
              </w:rPr>
              <w:t>Z</w:t>
            </w:r>
            <w:r w:rsidRPr="00C63ACA">
              <w:rPr>
                <w:rFonts w:cstheme="minorHAnsi"/>
              </w:rPr>
              <w:t xml:space="preserve">espołów terenowych oraz </w:t>
            </w:r>
            <w:r w:rsidR="00F10024" w:rsidRPr="00C63ACA">
              <w:rPr>
                <w:rFonts w:cstheme="minorHAnsi"/>
              </w:rPr>
              <w:t>A</w:t>
            </w:r>
            <w:r w:rsidRPr="00C63ACA">
              <w:rPr>
                <w:rFonts w:cstheme="minorHAnsi"/>
              </w:rPr>
              <w:t>dministratorów Zamawiającego.</w:t>
            </w:r>
          </w:p>
        </w:tc>
        <w:tc>
          <w:tcPr>
            <w:tcW w:w="3165" w:type="dxa"/>
            <w:vMerge/>
            <w:vAlign w:val="center"/>
          </w:tcPr>
          <w:p w14:paraId="01098919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</w:p>
        </w:tc>
      </w:tr>
      <w:tr w:rsidR="009B2A3F" w:rsidRPr="00C63ACA" w14:paraId="4F23DD2F" w14:textId="77777777" w:rsidTr="001A52BC">
        <w:trPr>
          <w:jc w:val="center"/>
        </w:trPr>
        <w:tc>
          <w:tcPr>
            <w:tcW w:w="8260" w:type="dxa"/>
            <w:gridSpan w:val="3"/>
            <w:shd w:val="clear" w:color="auto" w:fill="D9D9D9"/>
            <w:vAlign w:val="center"/>
          </w:tcPr>
          <w:p w14:paraId="74DCA145" w14:textId="77777777" w:rsidR="009B2A3F" w:rsidRPr="00C63ACA" w:rsidRDefault="009B2A3F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  <w:b/>
              </w:rPr>
            </w:pPr>
            <w:r w:rsidRPr="00C63ACA">
              <w:rPr>
                <w:rFonts w:cstheme="minorHAnsi"/>
                <w:b/>
              </w:rPr>
              <w:t>ETAP II (</w:t>
            </w:r>
            <w:r w:rsidR="009650F7" w:rsidRPr="00C63ACA">
              <w:rPr>
                <w:rFonts w:cstheme="minorHAnsi"/>
                <w:b/>
              </w:rPr>
              <w:t>PRZEJĘCIE POPULACJI OSÓB OBJĘTYCH SYSTEMEM PRZEZ ZAMAWIAJĄCEGO</w:t>
            </w:r>
            <w:r w:rsidRPr="00C63ACA">
              <w:rPr>
                <w:rFonts w:cstheme="minorHAnsi"/>
                <w:b/>
              </w:rPr>
              <w:t>)</w:t>
            </w:r>
          </w:p>
        </w:tc>
      </w:tr>
      <w:tr w:rsidR="009B2A3F" w:rsidRPr="00C63ACA" w14:paraId="65791B58" w14:textId="77777777" w:rsidTr="001A52BC">
        <w:trPr>
          <w:jc w:val="center"/>
        </w:trPr>
        <w:tc>
          <w:tcPr>
            <w:tcW w:w="726" w:type="dxa"/>
            <w:vAlign w:val="center"/>
          </w:tcPr>
          <w:p w14:paraId="2DE93D80" w14:textId="77777777" w:rsidR="009B2A3F" w:rsidRPr="00C63ACA" w:rsidRDefault="00A569B3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6.</w:t>
            </w:r>
          </w:p>
        </w:tc>
        <w:tc>
          <w:tcPr>
            <w:tcW w:w="4369" w:type="dxa"/>
            <w:vAlign w:val="center"/>
          </w:tcPr>
          <w:p w14:paraId="67E920C7" w14:textId="3B7B7D5E" w:rsidR="009B2A3F" w:rsidRPr="00C63ACA" w:rsidRDefault="00535CD0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Udzielenie wsparcia przy p</w:t>
            </w:r>
            <w:r w:rsidR="001A52BC" w:rsidRPr="00C63ACA">
              <w:rPr>
                <w:rFonts w:cstheme="minorHAnsi"/>
              </w:rPr>
              <w:t>rzej</w:t>
            </w:r>
            <w:r w:rsidRPr="00C63ACA">
              <w:rPr>
                <w:rFonts w:cstheme="minorHAnsi"/>
              </w:rPr>
              <w:t>mowaniu</w:t>
            </w:r>
            <w:r w:rsidR="001A52BC" w:rsidRPr="00C63ACA">
              <w:rPr>
                <w:rFonts w:cstheme="minorHAnsi"/>
              </w:rPr>
              <w:t xml:space="preserve"> </w:t>
            </w:r>
            <w:r w:rsidRPr="00C63ACA">
              <w:rPr>
                <w:rFonts w:cstheme="minorHAnsi"/>
              </w:rPr>
              <w:t xml:space="preserve">przez Zamawiającego </w:t>
            </w:r>
            <w:r w:rsidR="001A52BC" w:rsidRPr="00C63ACA">
              <w:rPr>
                <w:rFonts w:cstheme="minorHAnsi"/>
              </w:rPr>
              <w:t xml:space="preserve">populacji </w:t>
            </w:r>
            <w:r w:rsidR="00F10024" w:rsidRPr="00C63ACA">
              <w:rPr>
                <w:rFonts w:cstheme="minorHAnsi"/>
              </w:rPr>
              <w:t>O</w:t>
            </w:r>
            <w:r w:rsidR="001A52BC" w:rsidRPr="00C63ACA">
              <w:rPr>
                <w:rFonts w:cstheme="minorHAnsi"/>
              </w:rPr>
              <w:t>sób objętych systeme</w:t>
            </w:r>
            <w:r w:rsidRPr="00C63ACA">
              <w:rPr>
                <w:rFonts w:cstheme="minorHAnsi"/>
              </w:rPr>
              <w:t>m</w:t>
            </w:r>
            <w:r w:rsidR="00A55D8F">
              <w:rPr>
                <w:rFonts w:cstheme="minorHAnsi"/>
              </w:rPr>
              <w:t>, w tym czynności związane z migracją i replikacją danych w czasie trwania całego procesu przejęcia populacji Osób objętych systemem.</w:t>
            </w:r>
          </w:p>
        </w:tc>
        <w:tc>
          <w:tcPr>
            <w:tcW w:w="3165" w:type="dxa"/>
            <w:vAlign w:val="center"/>
          </w:tcPr>
          <w:p w14:paraId="759B64DB" w14:textId="2602F754" w:rsidR="009B2A3F" w:rsidRPr="00C63ACA" w:rsidRDefault="00535CD0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Do 42 </w:t>
            </w:r>
            <w:r w:rsidR="00C0303A">
              <w:rPr>
                <w:rFonts w:cstheme="minorHAnsi"/>
              </w:rPr>
              <w:t>D</w:t>
            </w:r>
            <w:r w:rsidRPr="00C63ACA">
              <w:rPr>
                <w:rFonts w:cstheme="minorHAnsi"/>
              </w:rPr>
              <w:t>ni</w:t>
            </w:r>
            <w:r w:rsidR="00C0303A">
              <w:rPr>
                <w:rFonts w:cstheme="minorHAnsi"/>
              </w:rPr>
              <w:t xml:space="preserve"> kalendarzowych</w:t>
            </w:r>
            <w:r w:rsidRPr="00C63ACA">
              <w:rPr>
                <w:rFonts w:cstheme="minorHAnsi"/>
              </w:rPr>
              <w:t xml:space="preserve"> od zakończenia </w:t>
            </w:r>
            <w:r w:rsidR="00C0303A">
              <w:rPr>
                <w:rFonts w:cstheme="minorHAnsi"/>
              </w:rPr>
              <w:t>E</w:t>
            </w:r>
            <w:r w:rsidRPr="00C63ACA">
              <w:rPr>
                <w:rFonts w:cstheme="minorHAnsi"/>
              </w:rPr>
              <w:t>tapu I.</w:t>
            </w:r>
          </w:p>
        </w:tc>
      </w:tr>
      <w:tr w:rsidR="009650F7" w:rsidRPr="00C63ACA" w14:paraId="0E15AB2E" w14:textId="77777777" w:rsidTr="001A52BC">
        <w:trPr>
          <w:jc w:val="center"/>
        </w:trPr>
        <w:tc>
          <w:tcPr>
            <w:tcW w:w="8260" w:type="dxa"/>
            <w:gridSpan w:val="3"/>
            <w:shd w:val="clear" w:color="auto" w:fill="D9D9D9" w:themeFill="background1" w:themeFillShade="D9"/>
            <w:vAlign w:val="center"/>
          </w:tcPr>
          <w:p w14:paraId="721AED7C" w14:textId="77777777" w:rsidR="009650F7" w:rsidRPr="00C63ACA" w:rsidRDefault="009650F7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  <w:b/>
              </w:rPr>
            </w:pPr>
            <w:r w:rsidRPr="00C63ACA">
              <w:rPr>
                <w:rFonts w:cstheme="minorHAnsi"/>
                <w:b/>
              </w:rPr>
              <w:t>ETAP III (EKSPLOATACJA SDE)</w:t>
            </w:r>
          </w:p>
        </w:tc>
      </w:tr>
      <w:tr w:rsidR="001A52BC" w:rsidRPr="00C63ACA" w14:paraId="00CF9E79" w14:textId="77777777" w:rsidTr="009E3FA7">
        <w:trPr>
          <w:jc w:val="center"/>
        </w:trPr>
        <w:tc>
          <w:tcPr>
            <w:tcW w:w="726" w:type="dxa"/>
            <w:vAlign w:val="center"/>
          </w:tcPr>
          <w:p w14:paraId="7054C45F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  <w:b/>
              </w:rPr>
            </w:pPr>
            <w:r w:rsidRPr="00C63ACA">
              <w:rPr>
                <w:rFonts w:cstheme="minorHAnsi"/>
                <w:b/>
              </w:rPr>
              <w:t>7.</w:t>
            </w:r>
          </w:p>
        </w:tc>
        <w:tc>
          <w:tcPr>
            <w:tcW w:w="7534" w:type="dxa"/>
            <w:gridSpan w:val="2"/>
            <w:vAlign w:val="center"/>
          </w:tcPr>
          <w:p w14:paraId="7EFE6758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  <w:b/>
              </w:rPr>
              <w:t>Modyfikacje Aplikacji SDE24.</w:t>
            </w:r>
          </w:p>
        </w:tc>
      </w:tr>
      <w:tr w:rsidR="009650F7" w:rsidRPr="00C63ACA" w14:paraId="1569D246" w14:textId="77777777" w:rsidTr="001A52BC">
        <w:trPr>
          <w:jc w:val="center"/>
        </w:trPr>
        <w:tc>
          <w:tcPr>
            <w:tcW w:w="726" w:type="dxa"/>
            <w:vAlign w:val="center"/>
          </w:tcPr>
          <w:p w14:paraId="37FF330B" w14:textId="77777777" w:rsidR="009650F7" w:rsidRPr="00C63ACA" w:rsidRDefault="00A569B3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7.1.</w:t>
            </w:r>
          </w:p>
        </w:tc>
        <w:tc>
          <w:tcPr>
            <w:tcW w:w="4369" w:type="dxa"/>
            <w:vAlign w:val="center"/>
          </w:tcPr>
          <w:p w14:paraId="5455F17B" w14:textId="02AF4781" w:rsidR="009650F7" w:rsidRPr="00C63ACA" w:rsidRDefault="009650F7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Modernizacja i wdrożenie Aplikacji SDE24 w nowym </w:t>
            </w:r>
            <w:r w:rsidR="00F10024" w:rsidRPr="00C63ACA">
              <w:rPr>
                <w:rFonts w:cstheme="minorHAnsi"/>
              </w:rPr>
              <w:t>Ś</w:t>
            </w:r>
            <w:r w:rsidRPr="00C63ACA">
              <w:rPr>
                <w:rFonts w:cstheme="minorHAnsi"/>
              </w:rPr>
              <w:t xml:space="preserve">rodowisku produkcyjnym w zakresie </w:t>
            </w:r>
            <w:r w:rsidR="00415BD9" w:rsidRPr="00C63ACA">
              <w:rPr>
                <w:rFonts w:cstheme="minorHAnsi"/>
              </w:rPr>
              <w:t>M</w:t>
            </w:r>
            <w:r w:rsidRPr="00C63ACA">
              <w:rPr>
                <w:rFonts w:cstheme="minorHAnsi"/>
              </w:rPr>
              <w:t>odyfikacji określony</w:t>
            </w:r>
            <w:r w:rsidR="001837DC" w:rsidRPr="00C63ACA">
              <w:rPr>
                <w:rFonts w:cstheme="minorHAnsi"/>
              </w:rPr>
              <w:t>ch</w:t>
            </w:r>
            <w:r w:rsidRPr="00C63ACA">
              <w:rPr>
                <w:rFonts w:cstheme="minorHAnsi"/>
              </w:rPr>
              <w:t xml:space="preserve"> w </w:t>
            </w:r>
            <w:r w:rsidR="00324F50">
              <w:rPr>
                <w:rFonts w:cstheme="minorHAnsi"/>
              </w:rPr>
              <w:t>pkt. 5.</w:t>
            </w:r>
            <w:bookmarkStart w:id="0" w:name="_GoBack"/>
            <w:bookmarkEnd w:id="0"/>
            <w:r w:rsidR="00324F50">
              <w:rPr>
                <w:rFonts w:cstheme="minorHAnsi"/>
              </w:rPr>
              <w:t xml:space="preserve">3. </w:t>
            </w:r>
            <w:r w:rsidR="001837DC" w:rsidRPr="00C63ACA">
              <w:rPr>
                <w:rFonts w:cstheme="minorHAnsi"/>
              </w:rPr>
              <w:t>Z</w:t>
            </w:r>
            <w:r w:rsidRPr="00C63ACA">
              <w:rPr>
                <w:rFonts w:cstheme="minorHAnsi"/>
              </w:rPr>
              <w:t>ałącznik</w:t>
            </w:r>
            <w:r w:rsidR="00324F50">
              <w:rPr>
                <w:rFonts w:cstheme="minorHAnsi"/>
              </w:rPr>
              <w:t>a</w:t>
            </w:r>
            <w:r w:rsidRPr="00C63ACA">
              <w:rPr>
                <w:rFonts w:cstheme="minorHAnsi"/>
              </w:rPr>
              <w:t xml:space="preserve"> nr </w:t>
            </w:r>
            <w:r w:rsidR="001837DC" w:rsidRPr="00C63ACA">
              <w:rPr>
                <w:rFonts w:cstheme="minorHAnsi"/>
              </w:rPr>
              <w:t>2A</w:t>
            </w:r>
            <w:r w:rsidRPr="00C63ACA">
              <w:rPr>
                <w:rFonts w:cstheme="minorHAnsi"/>
              </w:rPr>
              <w:t xml:space="preserve"> do Umowy</w:t>
            </w:r>
            <w:r w:rsidR="001837DC" w:rsidRPr="00C63ACA">
              <w:rPr>
                <w:rFonts w:cstheme="minorHAnsi"/>
              </w:rPr>
              <w:t xml:space="preserve"> – „Modyfikacje”</w:t>
            </w:r>
            <w:r w:rsidRPr="00C63ACA">
              <w:rPr>
                <w:rFonts w:cstheme="minorHAnsi"/>
              </w:rPr>
              <w:t>.</w:t>
            </w:r>
          </w:p>
        </w:tc>
        <w:tc>
          <w:tcPr>
            <w:tcW w:w="3165" w:type="dxa"/>
            <w:vAlign w:val="center"/>
          </w:tcPr>
          <w:p w14:paraId="001DE1BD" w14:textId="560D116D" w:rsidR="009650F7" w:rsidRPr="00C63ACA" w:rsidRDefault="009650F7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W terminie do 180 </w:t>
            </w:r>
            <w:r w:rsidR="00C0303A">
              <w:rPr>
                <w:rFonts w:cstheme="minorHAnsi"/>
              </w:rPr>
              <w:t>D</w:t>
            </w:r>
            <w:r w:rsidRPr="00C63ACA">
              <w:rPr>
                <w:rFonts w:cstheme="minorHAnsi"/>
              </w:rPr>
              <w:t xml:space="preserve">ni </w:t>
            </w:r>
            <w:r w:rsidR="00C0303A">
              <w:rPr>
                <w:rFonts w:cstheme="minorHAnsi"/>
              </w:rPr>
              <w:t xml:space="preserve">kalendarzowych </w:t>
            </w:r>
            <w:r w:rsidRPr="00C63ACA">
              <w:rPr>
                <w:rFonts w:cstheme="minorHAnsi"/>
              </w:rPr>
              <w:t xml:space="preserve">od dnia zakończenia </w:t>
            </w:r>
            <w:r w:rsidR="00C0303A">
              <w:rPr>
                <w:rFonts w:cstheme="minorHAnsi"/>
              </w:rPr>
              <w:t>E</w:t>
            </w:r>
            <w:r w:rsidRPr="00C63ACA">
              <w:rPr>
                <w:rFonts w:cstheme="minorHAnsi"/>
              </w:rPr>
              <w:t xml:space="preserve">tapu </w:t>
            </w:r>
            <w:r w:rsidR="00535CD0" w:rsidRPr="00C63ACA">
              <w:rPr>
                <w:rFonts w:cstheme="minorHAnsi"/>
              </w:rPr>
              <w:t>I</w:t>
            </w:r>
            <w:r w:rsidR="0040527C" w:rsidRPr="00C63ACA">
              <w:rPr>
                <w:rFonts w:cstheme="minorHAnsi"/>
              </w:rPr>
              <w:t>I</w:t>
            </w:r>
            <w:r w:rsidRPr="00C63ACA">
              <w:rPr>
                <w:rFonts w:cstheme="minorHAnsi"/>
              </w:rPr>
              <w:t>, ale nie wcześniej niż od dnia 1 października 2018 roku</w:t>
            </w:r>
          </w:p>
        </w:tc>
      </w:tr>
      <w:tr w:rsidR="001A52BC" w:rsidRPr="00C63ACA" w14:paraId="77E8DB71" w14:textId="77777777" w:rsidTr="00ED4D18">
        <w:trPr>
          <w:jc w:val="center"/>
        </w:trPr>
        <w:tc>
          <w:tcPr>
            <w:tcW w:w="726" w:type="dxa"/>
            <w:vAlign w:val="center"/>
          </w:tcPr>
          <w:p w14:paraId="17B48D44" w14:textId="77777777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  <w:b/>
              </w:rPr>
            </w:pPr>
            <w:r w:rsidRPr="00C63ACA">
              <w:rPr>
                <w:rFonts w:cstheme="minorHAnsi"/>
                <w:b/>
              </w:rPr>
              <w:t>8.</w:t>
            </w:r>
          </w:p>
        </w:tc>
        <w:tc>
          <w:tcPr>
            <w:tcW w:w="7534" w:type="dxa"/>
            <w:gridSpan w:val="2"/>
            <w:vAlign w:val="center"/>
          </w:tcPr>
          <w:p w14:paraId="049C36A4" w14:textId="3F0BF138" w:rsidR="001A52BC" w:rsidRPr="00C63ACA" w:rsidRDefault="001A52BC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  <w:b/>
              </w:rPr>
              <w:t xml:space="preserve">Opracowanie i przekazanie </w:t>
            </w:r>
            <w:r w:rsidR="00F10024" w:rsidRPr="00C63ACA">
              <w:rPr>
                <w:rFonts w:cstheme="minorHAnsi"/>
                <w:b/>
              </w:rPr>
              <w:t>D</w:t>
            </w:r>
            <w:r w:rsidRPr="00C63ACA">
              <w:rPr>
                <w:rFonts w:cstheme="minorHAnsi"/>
                <w:b/>
              </w:rPr>
              <w:t>okumentacji</w:t>
            </w:r>
            <w:r w:rsidR="00F10024" w:rsidRPr="00C63ACA">
              <w:rPr>
                <w:rFonts w:cstheme="minorHAnsi"/>
                <w:b/>
              </w:rPr>
              <w:t xml:space="preserve"> SDE</w:t>
            </w:r>
            <w:r w:rsidRPr="00C63ACA">
              <w:rPr>
                <w:rFonts w:cstheme="minorHAnsi"/>
                <w:b/>
              </w:rPr>
              <w:t>.</w:t>
            </w:r>
          </w:p>
        </w:tc>
      </w:tr>
      <w:tr w:rsidR="009650F7" w:rsidRPr="00C63ACA" w14:paraId="3BDDA687" w14:textId="77777777" w:rsidTr="001A52BC">
        <w:trPr>
          <w:jc w:val="center"/>
        </w:trPr>
        <w:tc>
          <w:tcPr>
            <w:tcW w:w="726" w:type="dxa"/>
            <w:vAlign w:val="center"/>
          </w:tcPr>
          <w:p w14:paraId="3B377458" w14:textId="77777777" w:rsidR="009650F7" w:rsidRPr="008D4908" w:rsidRDefault="00A569B3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8D4908">
              <w:rPr>
                <w:rFonts w:cstheme="minorHAnsi"/>
              </w:rPr>
              <w:t>8.1.</w:t>
            </w:r>
          </w:p>
        </w:tc>
        <w:tc>
          <w:tcPr>
            <w:tcW w:w="4369" w:type="dxa"/>
            <w:vAlign w:val="center"/>
          </w:tcPr>
          <w:p w14:paraId="59772E68" w14:textId="2A309B14" w:rsidR="009650F7" w:rsidRPr="008D4908" w:rsidRDefault="009650F7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8D4908">
              <w:rPr>
                <w:rFonts w:cstheme="minorHAnsi"/>
              </w:rPr>
              <w:t xml:space="preserve">Przekazanie </w:t>
            </w:r>
            <w:r w:rsidR="005F27EC" w:rsidRPr="008D4908">
              <w:rPr>
                <w:rFonts w:cstheme="minorHAnsi"/>
              </w:rPr>
              <w:t xml:space="preserve">protokołów według </w:t>
            </w:r>
            <w:r w:rsidR="00D7403D">
              <w:rPr>
                <w:rFonts w:cstheme="minorHAnsi"/>
              </w:rPr>
              <w:t xml:space="preserve">wzorów </w:t>
            </w:r>
            <w:r w:rsidR="005F27EC" w:rsidRPr="008D4908">
              <w:rPr>
                <w:rFonts w:cstheme="minorHAnsi"/>
              </w:rPr>
              <w:t>załączonych do Umowy oraz</w:t>
            </w:r>
            <w:r w:rsidRPr="008D4908">
              <w:rPr>
                <w:rFonts w:cstheme="minorHAnsi"/>
              </w:rPr>
              <w:t xml:space="preserve"> wszystkich dokumentów wymienionych w Umowie.</w:t>
            </w:r>
          </w:p>
        </w:tc>
        <w:tc>
          <w:tcPr>
            <w:tcW w:w="3165" w:type="dxa"/>
            <w:vAlign w:val="center"/>
          </w:tcPr>
          <w:p w14:paraId="4C3C2ED6" w14:textId="69F3797E" w:rsidR="009650F7" w:rsidRPr="00C63ACA" w:rsidRDefault="008D4908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Sukcesywnie w czasie trwania całej Umowy</w:t>
            </w:r>
          </w:p>
        </w:tc>
      </w:tr>
      <w:tr w:rsidR="009650F7" w:rsidRPr="00C63ACA" w14:paraId="56DFB2B2" w14:textId="77777777" w:rsidTr="001A52BC">
        <w:trPr>
          <w:jc w:val="center"/>
        </w:trPr>
        <w:tc>
          <w:tcPr>
            <w:tcW w:w="726" w:type="dxa"/>
            <w:vAlign w:val="center"/>
          </w:tcPr>
          <w:p w14:paraId="414A5A44" w14:textId="77777777" w:rsidR="009650F7" w:rsidRPr="00C63ACA" w:rsidRDefault="00A569B3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8.2.</w:t>
            </w:r>
          </w:p>
        </w:tc>
        <w:tc>
          <w:tcPr>
            <w:tcW w:w="4369" w:type="dxa"/>
            <w:vAlign w:val="center"/>
          </w:tcPr>
          <w:p w14:paraId="5C75B8A5" w14:textId="77777777" w:rsidR="009650F7" w:rsidRPr="00C63ACA" w:rsidRDefault="009650F7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ind w:left="10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>Przekazanie przez Wykonawcę elementów polityki bezpieczeństwa dotyczących Systemu SDE.</w:t>
            </w:r>
          </w:p>
        </w:tc>
        <w:tc>
          <w:tcPr>
            <w:tcW w:w="3165" w:type="dxa"/>
            <w:vAlign w:val="center"/>
          </w:tcPr>
          <w:p w14:paraId="2B3978E5" w14:textId="2C793225" w:rsidR="009650F7" w:rsidRPr="00C63ACA" w:rsidRDefault="008D4908" w:rsidP="00C63ACA">
            <w:pPr>
              <w:tabs>
                <w:tab w:val="center" w:pos="4703"/>
                <w:tab w:val="right" w:pos="9406"/>
              </w:tabs>
              <w:spacing w:after="0" w:line="360" w:lineRule="auto"/>
              <w:jc w:val="both"/>
              <w:rPr>
                <w:rFonts w:cstheme="minorHAnsi"/>
              </w:rPr>
            </w:pPr>
            <w:r w:rsidRPr="00C63ACA">
              <w:rPr>
                <w:rFonts w:cstheme="minorHAnsi"/>
              </w:rPr>
              <w:t xml:space="preserve">W terminie do 180 </w:t>
            </w:r>
            <w:r w:rsidR="00C0303A">
              <w:rPr>
                <w:rFonts w:cstheme="minorHAnsi"/>
              </w:rPr>
              <w:t>D</w:t>
            </w:r>
            <w:r w:rsidRPr="00C63ACA">
              <w:rPr>
                <w:rFonts w:cstheme="minorHAnsi"/>
              </w:rPr>
              <w:t xml:space="preserve">ni </w:t>
            </w:r>
            <w:r w:rsidR="00C0303A">
              <w:rPr>
                <w:rFonts w:cstheme="minorHAnsi"/>
              </w:rPr>
              <w:t xml:space="preserve">kalendarzowych </w:t>
            </w:r>
            <w:r w:rsidRPr="00C63ACA">
              <w:rPr>
                <w:rFonts w:cstheme="minorHAnsi"/>
              </w:rPr>
              <w:t xml:space="preserve">od dnia zakończenia </w:t>
            </w:r>
            <w:r w:rsidR="00C0303A">
              <w:rPr>
                <w:rFonts w:cstheme="minorHAnsi"/>
              </w:rPr>
              <w:t>E</w:t>
            </w:r>
            <w:r w:rsidRPr="00C63ACA">
              <w:rPr>
                <w:rFonts w:cstheme="minorHAnsi"/>
              </w:rPr>
              <w:t>tapu II, ale nie wcześniej niż od dnia 1 października 2018 roku</w:t>
            </w:r>
          </w:p>
        </w:tc>
      </w:tr>
    </w:tbl>
    <w:p w14:paraId="5ED737C5" w14:textId="77777777" w:rsidR="00605908" w:rsidRPr="00C63ACA" w:rsidRDefault="00605908" w:rsidP="00C63ACA">
      <w:pPr>
        <w:spacing w:after="0" w:line="360" w:lineRule="auto"/>
        <w:jc w:val="both"/>
        <w:rPr>
          <w:rFonts w:cstheme="minorHAnsi"/>
        </w:rPr>
      </w:pPr>
    </w:p>
    <w:sectPr w:rsidR="00605908" w:rsidRPr="00C63ACA" w:rsidSect="00E7110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FF8FD8" w14:textId="77777777" w:rsidR="00E434D3" w:rsidRDefault="00E434D3" w:rsidP="00FD1FC1">
      <w:pPr>
        <w:spacing w:after="0" w:line="240" w:lineRule="auto"/>
      </w:pPr>
      <w:r>
        <w:separator/>
      </w:r>
    </w:p>
  </w:endnote>
  <w:endnote w:type="continuationSeparator" w:id="0">
    <w:p w14:paraId="71A6F137" w14:textId="77777777" w:rsidR="00E434D3" w:rsidRDefault="00E434D3" w:rsidP="00FD1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1149955"/>
      <w:docPartObj>
        <w:docPartGallery w:val="Page Numbers (Bottom of Page)"/>
        <w:docPartUnique/>
      </w:docPartObj>
    </w:sdtPr>
    <w:sdtEndPr/>
    <w:sdtContent>
      <w:p w14:paraId="79ACA152" w14:textId="2CDBBE06" w:rsidR="00F0084D" w:rsidRDefault="00F0084D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4D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EB5C57E" w14:textId="77777777" w:rsidR="00F0084D" w:rsidRDefault="00F008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0FACDF" w14:textId="77777777" w:rsidR="00E434D3" w:rsidRDefault="00E434D3" w:rsidP="00FD1FC1">
      <w:pPr>
        <w:spacing w:after="0" w:line="240" w:lineRule="auto"/>
      </w:pPr>
      <w:r>
        <w:separator/>
      </w:r>
    </w:p>
  </w:footnote>
  <w:footnote w:type="continuationSeparator" w:id="0">
    <w:p w14:paraId="527B2715" w14:textId="77777777" w:rsidR="00E434D3" w:rsidRDefault="00E434D3" w:rsidP="00FD1F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564387"/>
    <w:multiLevelType w:val="hybridMultilevel"/>
    <w:tmpl w:val="CF84A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D6FB4"/>
    <w:multiLevelType w:val="hybridMultilevel"/>
    <w:tmpl w:val="FB9AEE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Formatting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AB2"/>
    <w:rsid w:val="00010851"/>
    <w:rsid w:val="00012D33"/>
    <w:rsid w:val="0001483E"/>
    <w:rsid w:val="0002368D"/>
    <w:rsid w:val="000453CE"/>
    <w:rsid w:val="00055138"/>
    <w:rsid w:val="000553FA"/>
    <w:rsid w:val="00061476"/>
    <w:rsid w:val="000752E7"/>
    <w:rsid w:val="00094316"/>
    <w:rsid w:val="000A2CB2"/>
    <w:rsid w:val="000B141C"/>
    <w:rsid w:val="000B7B68"/>
    <w:rsid w:val="000C6211"/>
    <w:rsid w:val="000D12CC"/>
    <w:rsid w:val="000D7648"/>
    <w:rsid w:val="000E08B5"/>
    <w:rsid w:val="000E0FCD"/>
    <w:rsid w:val="000E6362"/>
    <w:rsid w:val="000E7AB2"/>
    <w:rsid w:val="00114F2A"/>
    <w:rsid w:val="00134363"/>
    <w:rsid w:val="00156BB1"/>
    <w:rsid w:val="00157940"/>
    <w:rsid w:val="00160D2E"/>
    <w:rsid w:val="00167992"/>
    <w:rsid w:val="00167C69"/>
    <w:rsid w:val="00170901"/>
    <w:rsid w:val="00182DCF"/>
    <w:rsid w:val="0018312E"/>
    <w:rsid w:val="0018342A"/>
    <w:rsid w:val="001837DC"/>
    <w:rsid w:val="00190D68"/>
    <w:rsid w:val="001A52BC"/>
    <w:rsid w:val="001B6A3E"/>
    <w:rsid w:val="001C5D78"/>
    <w:rsid w:val="001D7652"/>
    <w:rsid w:val="001E7340"/>
    <w:rsid w:val="001F3EB7"/>
    <w:rsid w:val="001F7FAC"/>
    <w:rsid w:val="00216BFF"/>
    <w:rsid w:val="00225753"/>
    <w:rsid w:val="00232FE2"/>
    <w:rsid w:val="00240A8D"/>
    <w:rsid w:val="00242503"/>
    <w:rsid w:val="00246366"/>
    <w:rsid w:val="00253B3A"/>
    <w:rsid w:val="00255389"/>
    <w:rsid w:val="00266EB3"/>
    <w:rsid w:val="00273B7F"/>
    <w:rsid w:val="00281BD4"/>
    <w:rsid w:val="0028379D"/>
    <w:rsid w:val="00284D1B"/>
    <w:rsid w:val="00287A35"/>
    <w:rsid w:val="002925B8"/>
    <w:rsid w:val="002952BF"/>
    <w:rsid w:val="0029706D"/>
    <w:rsid w:val="002A5AF4"/>
    <w:rsid w:val="002A6BE9"/>
    <w:rsid w:val="002B0639"/>
    <w:rsid w:val="002E282F"/>
    <w:rsid w:val="002E335A"/>
    <w:rsid w:val="002E67EA"/>
    <w:rsid w:val="002F2C48"/>
    <w:rsid w:val="002F3499"/>
    <w:rsid w:val="002F3B23"/>
    <w:rsid w:val="00303A60"/>
    <w:rsid w:val="00303F5F"/>
    <w:rsid w:val="00320967"/>
    <w:rsid w:val="00321A3B"/>
    <w:rsid w:val="00324F50"/>
    <w:rsid w:val="00330300"/>
    <w:rsid w:val="003333C1"/>
    <w:rsid w:val="00340744"/>
    <w:rsid w:val="00346D81"/>
    <w:rsid w:val="00361E46"/>
    <w:rsid w:val="00373C23"/>
    <w:rsid w:val="00374B46"/>
    <w:rsid w:val="00393207"/>
    <w:rsid w:val="003B0831"/>
    <w:rsid w:val="003B4F70"/>
    <w:rsid w:val="003C51FB"/>
    <w:rsid w:val="003F63F9"/>
    <w:rsid w:val="00400B74"/>
    <w:rsid w:val="00401BA9"/>
    <w:rsid w:val="00401D89"/>
    <w:rsid w:val="00403FFE"/>
    <w:rsid w:val="0040527C"/>
    <w:rsid w:val="00405F47"/>
    <w:rsid w:val="00413A5B"/>
    <w:rsid w:val="00415BD9"/>
    <w:rsid w:val="00426085"/>
    <w:rsid w:val="004559BF"/>
    <w:rsid w:val="004701BA"/>
    <w:rsid w:val="004713D4"/>
    <w:rsid w:val="004A0D21"/>
    <w:rsid w:val="004C2101"/>
    <w:rsid w:val="004D51F3"/>
    <w:rsid w:val="004E0F16"/>
    <w:rsid w:val="004E1A02"/>
    <w:rsid w:val="004E41B5"/>
    <w:rsid w:val="004E76AC"/>
    <w:rsid w:val="004F7D00"/>
    <w:rsid w:val="00501876"/>
    <w:rsid w:val="00511C60"/>
    <w:rsid w:val="0051224A"/>
    <w:rsid w:val="00516725"/>
    <w:rsid w:val="00522B56"/>
    <w:rsid w:val="00532F53"/>
    <w:rsid w:val="00535CD0"/>
    <w:rsid w:val="00540D51"/>
    <w:rsid w:val="0056277E"/>
    <w:rsid w:val="00567C45"/>
    <w:rsid w:val="00573925"/>
    <w:rsid w:val="005776E3"/>
    <w:rsid w:val="00592900"/>
    <w:rsid w:val="005A0E5F"/>
    <w:rsid w:val="005A1ADC"/>
    <w:rsid w:val="005A289F"/>
    <w:rsid w:val="005B6B56"/>
    <w:rsid w:val="005D6C1F"/>
    <w:rsid w:val="005E0BD9"/>
    <w:rsid w:val="005F27EC"/>
    <w:rsid w:val="005F4D98"/>
    <w:rsid w:val="00604331"/>
    <w:rsid w:val="00605908"/>
    <w:rsid w:val="00652010"/>
    <w:rsid w:val="0065291A"/>
    <w:rsid w:val="00662C45"/>
    <w:rsid w:val="00666624"/>
    <w:rsid w:val="006875B5"/>
    <w:rsid w:val="006924F5"/>
    <w:rsid w:val="00694501"/>
    <w:rsid w:val="006949AD"/>
    <w:rsid w:val="006A28AC"/>
    <w:rsid w:val="006A73AD"/>
    <w:rsid w:val="006B2E79"/>
    <w:rsid w:val="006D3B08"/>
    <w:rsid w:val="006D4C88"/>
    <w:rsid w:val="006D718B"/>
    <w:rsid w:val="006E69F7"/>
    <w:rsid w:val="006F366D"/>
    <w:rsid w:val="006F6BF7"/>
    <w:rsid w:val="00702011"/>
    <w:rsid w:val="00722C38"/>
    <w:rsid w:val="0072675A"/>
    <w:rsid w:val="007607E7"/>
    <w:rsid w:val="00767C51"/>
    <w:rsid w:val="0077015C"/>
    <w:rsid w:val="007741FD"/>
    <w:rsid w:val="00780DB9"/>
    <w:rsid w:val="007B6A8A"/>
    <w:rsid w:val="007C2D2D"/>
    <w:rsid w:val="007D1778"/>
    <w:rsid w:val="007E56A0"/>
    <w:rsid w:val="007E7051"/>
    <w:rsid w:val="007F0CD0"/>
    <w:rsid w:val="008001F6"/>
    <w:rsid w:val="008035BE"/>
    <w:rsid w:val="00834E62"/>
    <w:rsid w:val="0083632D"/>
    <w:rsid w:val="00843487"/>
    <w:rsid w:val="008735D3"/>
    <w:rsid w:val="0087420F"/>
    <w:rsid w:val="00883DF4"/>
    <w:rsid w:val="00894706"/>
    <w:rsid w:val="008D47A9"/>
    <w:rsid w:val="008D4908"/>
    <w:rsid w:val="008F06C3"/>
    <w:rsid w:val="008F2FC3"/>
    <w:rsid w:val="00910CC0"/>
    <w:rsid w:val="00912437"/>
    <w:rsid w:val="00925F88"/>
    <w:rsid w:val="00934F10"/>
    <w:rsid w:val="009375B6"/>
    <w:rsid w:val="00940C23"/>
    <w:rsid w:val="0096075C"/>
    <w:rsid w:val="0096408D"/>
    <w:rsid w:val="00965015"/>
    <w:rsid w:val="009650F7"/>
    <w:rsid w:val="00972DE2"/>
    <w:rsid w:val="009915EF"/>
    <w:rsid w:val="009A66F3"/>
    <w:rsid w:val="009A6EB7"/>
    <w:rsid w:val="009B2A3F"/>
    <w:rsid w:val="009B530F"/>
    <w:rsid w:val="009C2779"/>
    <w:rsid w:val="009C3621"/>
    <w:rsid w:val="009C415A"/>
    <w:rsid w:val="009D67D3"/>
    <w:rsid w:val="009E1C38"/>
    <w:rsid w:val="009E7EBD"/>
    <w:rsid w:val="009F5633"/>
    <w:rsid w:val="00A15CE2"/>
    <w:rsid w:val="00A237EC"/>
    <w:rsid w:val="00A23D6B"/>
    <w:rsid w:val="00A311AD"/>
    <w:rsid w:val="00A331CC"/>
    <w:rsid w:val="00A33F87"/>
    <w:rsid w:val="00A353A8"/>
    <w:rsid w:val="00A36255"/>
    <w:rsid w:val="00A41530"/>
    <w:rsid w:val="00A50986"/>
    <w:rsid w:val="00A534EE"/>
    <w:rsid w:val="00A55D8F"/>
    <w:rsid w:val="00A569B3"/>
    <w:rsid w:val="00AB2E12"/>
    <w:rsid w:val="00AD4688"/>
    <w:rsid w:val="00AE7611"/>
    <w:rsid w:val="00AF1519"/>
    <w:rsid w:val="00AF156F"/>
    <w:rsid w:val="00B24B71"/>
    <w:rsid w:val="00B24E7A"/>
    <w:rsid w:val="00B261B2"/>
    <w:rsid w:val="00B40A01"/>
    <w:rsid w:val="00B43F41"/>
    <w:rsid w:val="00B56ACB"/>
    <w:rsid w:val="00B57872"/>
    <w:rsid w:val="00B62D96"/>
    <w:rsid w:val="00B63FAA"/>
    <w:rsid w:val="00B7199B"/>
    <w:rsid w:val="00B82F94"/>
    <w:rsid w:val="00B84550"/>
    <w:rsid w:val="00B94824"/>
    <w:rsid w:val="00BA19DB"/>
    <w:rsid w:val="00BA4171"/>
    <w:rsid w:val="00BB6B06"/>
    <w:rsid w:val="00BC2FD3"/>
    <w:rsid w:val="00C0303A"/>
    <w:rsid w:val="00C15F15"/>
    <w:rsid w:val="00C24A25"/>
    <w:rsid w:val="00C324AB"/>
    <w:rsid w:val="00C33AAF"/>
    <w:rsid w:val="00C63ACA"/>
    <w:rsid w:val="00C739E9"/>
    <w:rsid w:val="00C73AB4"/>
    <w:rsid w:val="00C93E3B"/>
    <w:rsid w:val="00C95718"/>
    <w:rsid w:val="00CA5063"/>
    <w:rsid w:val="00CA673C"/>
    <w:rsid w:val="00CC2C43"/>
    <w:rsid w:val="00CC692D"/>
    <w:rsid w:val="00CC74D2"/>
    <w:rsid w:val="00CE0128"/>
    <w:rsid w:val="00CE3A3F"/>
    <w:rsid w:val="00D0462F"/>
    <w:rsid w:val="00D144C4"/>
    <w:rsid w:val="00D16659"/>
    <w:rsid w:val="00D211CA"/>
    <w:rsid w:val="00D432E6"/>
    <w:rsid w:val="00D672E9"/>
    <w:rsid w:val="00D7403D"/>
    <w:rsid w:val="00D8142D"/>
    <w:rsid w:val="00D93276"/>
    <w:rsid w:val="00DA6D9D"/>
    <w:rsid w:val="00DB394F"/>
    <w:rsid w:val="00DC223F"/>
    <w:rsid w:val="00DD1387"/>
    <w:rsid w:val="00DD2171"/>
    <w:rsid w:val="00DD6B70"/>
    <w:rsid w:val="00E30FD3"/>
    <w:rsid w:val="00E434D3"/>
    <w:rsid w:val="00E5731A"/>
    <w:rsid w:val="00E634B6"/>
    <w:rsid w:val="00E63C1D"/>
    <w:rsid w:val="00E7110C"/>
    <w:rsid w:val="00E7669D"/>
    <w:rsid w:val="00E91B2E"/>
    <w:rsid w:val="00E925BE"/>
    <w:rsid w:val="00E9284E"/>
    <w:rsid w:val="00EB34E5"/>
    <w:rsid w:val="00EB4469"/>
    <w:rsid w:val="00F0084D"/>
    <w:rsid w:val="00F0087E"/>
    <w:rsid w:val="00F10024"/>
    <w:rsid w:val="00F14A8A"/>
    <w:rsid w:val="00F227F6"/>
    <w:rsid w:val="00F41AAB"/>
    <w:rsid w:val="00F62DC3"/>
    <w:rsid w:val="00F91C73"/>
    <w:rsid w:val="00FB48AE"/>
    <w:rsid w:val="00FB64FB"/>
    <w:rsid w:val="00FD1451"/>
    <w:rsid w:val="00FD1FC1"/>
    <w:rsid w:val="00FD3F4A"/>
    <w:rsid w:val="00FD554E"/>
    <w:rsid w:val="00FE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DDCC7"/>
  <w15:docId w15:val="{5A240E92-006F-47E3-B101-B24BDB1FF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41B5"/>
  </w:style>
  <w:style w:type="paragraph" w:styleId="Nagwek1">
    <w:name w:val="heading 1"/>
    <w:basedOn w:val="Normalny"/>
    <w:next w:val="Normalny"/>
    <w:link w:val="Nagwek1Znak"/>
    <w:uiPriority w:val="9"/>
    <w:qFormat/>
    <w:rsid w:val="000614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2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001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01F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01F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01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01F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0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01F6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605908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614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FD1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1FC1"/>
  </w:style>
  <w:style w:type="paragraph" w:styleId="Stopka">
    <w:name w:val="footer"/>
    <w:basedOn w:val="Normalny"/>
    <w:link w:val="StopkaZnak"/>
    <w:uiPriority w:val="99"/>
    <w:unhideWhenUsed/>
    <w:rsid w:val="00FD1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1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4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61378-FA57-47F9-8993-DAA6D58A1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501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Woźniak Grzegorz  (DIRS)</dc:creator>
  <cp:lastModifiedBy>Paweł Morga</cp:lastModifiedBy>
  <cp:revision>35</cp:revision>
  <cp:lastPrinted>2014-01-22T13:35:00Z</cp:lastPrinted>
  <dcterms:created xsi:type="dcterms:W3CDTF">2017-11-30T16:55:00Z</dcterms:created>
  <dcterms:modified xsi:type="dcterms:W3CDTF">2018-02-06T17:16:00Z</dcterms:modified>
</cp:coreProperties>
</file>