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E9AC3A" w14:textId="41954A35" w:rsidR="00773FB9" w:rsidRPr="004C4B77" w:rsidRDefault="009110EE" w:rsidP="004C4B77">
      <w:pPr>
        <w:spacing w:after="0" w:line="360" w:lineRule="auto"/>
        <w:jc w:val="right"/>
        <w:rPr>
          <w:rFonts w:cstheme="minorHAnsi"/>
        </w:rPr>
      </w:pPr>
      <w:bookmarkStart w:id="0" w:name="_Hlk485114734"/>
      <w:bookmarkStart w:id="1" w:name="_GoBack"/>
      <w:bookmarkEnd w:id="1"/>
      <w:r w:rsidRPr="004C4B77">
        <w:rPr>
          <w:rFonts w:cstheme="minorHAnsi"/>
        </w:rPr>
        <w:t xml:space="preserve">Załącznik nr </w:t>
      </w:r>
      <w:r w:rsidR="008E1684" w:rsidRPr="004C4B77">
        <w:rPr>
          <w:rFonts w:cstheme="minorHAnsi"/>
        </w:rPr>
        <w:t>2A</w:t>
      </w:r>
      <w:r w:rsidRPr="004C4B77">
        <w:rPr>
          <w:rFonts w:cstheme="minorHAnsi"/>
        </w:rPr>
        <w:t xml:space="preserve"> do </w:t>
      </w:r>
      <w:r w:rsidR="00C6431F" w:rsidRPr="004C4B77">
        <w:rPr>
          <w:rFonts w:cstheme="minorHAnsi"/>
        </w:rPr>
        <w:t>U</w:t>
      </w:r>
      <w:r w:rsidRPr="004C4B77">
        <w:rPr>
          <w:rFonts w:cstheme="minorHAnsi"/>
        </w:rPr>
        <w:t xml:space="preserve">mowy nr </w:t>
      </w:r>
      <w:r w:rsidR="008E1684" w:rsidRPr="004C4B77">
        <w:rPr>
          <w:rFonts w:cstheme="minorHAnsi"/>
        </w:rPr>
        <w:t>...</w:t>
      </w:r>
      <w:r w:rsidRPr="004C4B77">
        <w:rPr>
          <w:rFonts w:cstheme="minorHAnsi"/>
        </w:rPr>
        <w:t xml:space="preserve"> z dnia</w:t>
      </w:r>
      <w:r w:rsidR="008E1684" w:rsidRPr="004C4B77">
        <w:rPr>
          <w:rFonts w:cstheme="minorHAnsi"/>
        </w:rPr>
        <w:t xml:space="preserve"> ...</w:t>
      </w:r>
    </w:p>
    <w:bookmarkEnd w:id="0"/>
    <w:p w14:paraId="76383E3B" w14:textId="0D7989CA" w:rsidR="009110EE" w:rsidRPr="0005189D" w:rsidRDefault="008E1684" w:rsidP="0005189D">
      <w:pPr>
        <w:spacing w:before="840" w:after="840" w:line="360" w:lineRule="auto"/>
        <w:jc w:val="center"/>
        <w:rPr>
          <w:rFonts w:cstheme="minorHAnsi"/>
          <w:b/>
        </w:rPr>
      </w:pPr>
      <w:r w:rsidRPr="0005189D">
        <w:rPr>
          <w:rFonts w:cstheme="minorHAnsi"/>
          <w:b/>
        </w:rPr>
        <w:t>Modyfikacje</w:t>
      </w:r>
    </w:p>
    <w:p w14:paraId="7B79DA1E" w14:textId="1291FAE6" w:rsidR="000729A1" w:rsidRPr="0005189D" w:rsidRDefault="000729A1" w:rsidP="0005189D">
      <w:pPr>
        <w:spacing w:after="0" w:line="360" w:lineRule="auto"/>
        <w:jc w:val="both"/>
        <w:rPr>
          <w:rFonts w:cstheme="minorHAnsi"/>
        </w:rPr>
      </w:pPr>
      <w:r w:rsidRPr="0005189D">
        <w:rPr>
          <w:rFonts w:cstheme="minorHAnsi"/>
        </w:rPr>
        <w:t>SPIS TREŚCI</w:t>
      </w:r>
    </w:p>
    <w:p w14:paraId="58D104B1" w14:textId="42D79232" w:rsidR="0005189D" w:rsidRPr="0005189D" w:rsidRDefault="00D31BFE">
      <w:pPr>
        <w:pStyle w:val="Spistreci1"/>
        <w:rPr>
          <w:rFonts w:asciiTheme="minorHAnsi" w:eastAsiaTheme="minorEastAsia" w:hAnsiTheme="minorHAnsi" w:cstheme="minorHAnsi"/>
          <w:b w:val="0"/>
          <w:bCs w:val="0"/>
          <w:caps w:val="0"/>
          <w:noProof/>
          <w:sz w:val="22"/>
          <w:szCs w:val="22"/>
          <w:lang w:eastAsia="pl-PL"/>
        </w:rPr>
      </w:pPr>
      <w:r w:rsidRPr="0005189D">
        <w:rPr>
          <w:rFonts w:asciiTheme="minorHAnsi" w:hAnsiTheme="minorHAnsi" w:cstheme="minorHAnsi"/>
          <w:b w:val="0"/>
          <w:noProof/>
          <w:sz w:val="22"/>
          <w:szCs w:val="22"/>
        </w:rPr>
        <w:fldChar w:fldCharType="begin"/>
      </w:r>
      <w:r w:rsidRPr="0005189D">
        <w:rPr>
          <w:rFonts w:asciiTheme="minorHAnsi" w:hAnsiTheme="minorHAnsi" w:cstheme="minorHAnsi"/>
          <w:b w:val="0"/>
          <w:noProof/>
          <w:sz w:val="22"/>
          <w:szCs w:val="22"/>
        </w:rPr>
        <w:instrText xml:space="preserve"> TOC \o "1-1" \h \z \u </w:instrText>
      </w:r>
      <w:r w:rsidRPr="0005189D">
        <w:rPr>
          <w:rFonts w:asciiTheme="minorHAnsi" w:hAnsiTheme="minorHAnsi" w:cstheme="minorHAnsi"/>
          <w:b w:val="0"/>
          <w:noProof/>
          <w:sz w:val="22"/>
          <w:szCs w:val="22"/>
        </w:rPr>
        <w:fldChar w:fldCharType="separate"/>
      </w:r>
      <w:hyperlink w:anchor="_Toc504400302" w:history="1">
        <w:r w:rsidR="0005189D" w:rsidRPr="0005189D">
          <w:rPr>
            <w:rStyle w:val="Hipercze"/>
            <w:rFonts w:asciiTheme="minorHAnsi" w:hAnsiTheme="minorHAnsi" w:cstheme="minorHAnsi"/>
            <w:b w:val="0"/>
            <w:noProof/>
            <w:sz w:val="22"/>
            <w:szCs w:val="22"/>
          </w:rPr>
          <w:t>1. Założenia ogólne.</w:t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tab/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fldChar w:fldCharType="begin"/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instrText xml:space="preserve"> PAGEREF _Toc504400302 \h </w:instrText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fldChar w:fldCharType="separate"/>
        </w:r>
        <w:r w:rsidR="00D777DC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t>2</w:t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fldChar w:fldCharType="end"/>
        </w:r>
      </w:hyperlink>
    </w:p>
    <w:p w14:paraId="65ADED63" w14:textId="04B52740" w:rsidR="0005189D" w:rsidRPr="0005189D" w:rsidRDefault="00D777DC">
      <w:pPr>
        <w:pStyle w:val="Spistreci1"/>
        <w:rPr>
          <w:rFonts w:asciiTheme="minorHAnsi" w:eastAsiaTheme="minorEastAsia" w:hAnsiTheme="minorHAnsi" w:cstheme="minorHAnsi"/>
          <w:b w:val="0"/>
          <w:bCs w:val="0"/>
          <w:caps w:val="0"/>
          <w:noProof/>
          <w:sz w:val="22"/>
          <w:szCs w:val="22"/>
          <w:lang w:eastAsia="pl-PL"/>
        </w:rPr>
      </w:pPr>
      <w:hyperlink w:anchor="_Toc504400303" w:history="1">
        <w:r w:rsidR="0005189D" w:rsidRPr="0005189D">
          <w:rPr>
            <w:rStyle w:val="Hipercze"/>
            <w:rFonts w:asciiTheme="minorHAnsi" w:hAnsiTheme="minorHAnsi" w:cstheme="minorHAnsi"/>
            <w:b w:val="0"/>
            <w:noProof/>
            <w:sz w:val="22"/>
            <w:szCs w:val="22"/>
          </w:rPr>
          <w:t>2. Modyfikacje funkcjonalności Aplikacji SDE24.</w:t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tab/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fldChar w:fldCharType="begin"/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instrText xml:space="preserve"> PAGEREF _Toc504400303 \h </w:instrText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fldChar w:fldCharType="separate"/>
        </w:r>
        <w:r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t>3</w:t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fldChar w:fldCharType="end"/>
        </w:r>
      </w:hyperlink>
    </w:p>
    <w:p w14:paraId="5C78EF2A" w14:textId="47FF8C5E" w:rsidR="0005189D" w:rsidRPr="0005189D" w:rsidRDefault="00D777DC">
      <w:pPr>
        <w:pStyle w:val="Spistreci1"/>
        <w:rPr>
          <w:rFonts w:asciiTheme="minorHAnsi" w:eastAsiaTheme="minorEastAsia" w:hAnsiTheme="minorHAnsi" w:cstheme="minorHAnsi"/>
          <w:b w:val="0"/>
          <w:bCs w:val="0"/>
          <w:caps w:val="0"/>
          <w:noProof/>
          <w:sz w:val="22"/>
          <w:szCs w:val="22"/>
          <w:lang w:eastAsia="pl-PL"/>
        </w:rPr>
      </w:pPr>
      <w:hyperlink w:anchor="_Toc504400304" w:history="1">
        <w:r w:rsidR="0005189D" w:rsidRPr="0005189D">
          <w:rPr>
            <w:rStyle w:val="Hipercze"/>
            <w:rFonts w:asciiTheme="minorHAnsi" w:hAnsiTheme="minorHAnsi" w:cstheme="minorHAnsi"/>
            <w:b w:val="0"/>
            <w:noProof/>
            <w:sz w:val="22"/>
            <w:szCs w:val="22"/>
          </w:rPr>
          <w:t>3. Modyfikacje funkcjonalności Aplikacji SDE24 Centrala.</w:t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tab/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fldChar w:fldCharType="begin"/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instrText xml:space="preserve"> PAGEREF _Toc504400304 \h </w:instrText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fldChar w:fldCharType="separate"/>
        </w:r>
        <w:r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t>23</w:t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fldChar w:fldCharType="end"/>
        </w:r>
      </w:hyperlink>
    </w:p>
    <w:p w14:paraId="267C164B" w14:textId="17AA8F47" w:rsidR="0005189D" w:rsidRPr="0005189D" w:rsidRDefault="00D777DC">
      <w:pPr>
        <w:pStyle w:val="Spistreci1"/>
        <w:rPr>
          <w:rFonts w:asciiTheme="minorHAnsi" w:eastAsiaTheme="minorEastAsia" w:hAnsiTheme="minorHAnsi" w:cstheme="minorHAnsi"/>
          <w:b w:val="0"/>
          <w:bCs w:val="0"/>
          <w:caps w:val="0"/>
          <w:noProof/>
          <w:sz w:val="22"/>
          <w:szCs w:val="22"/>
          <w:lang w:eastAsia="pl-PL"/>
        </w:rPr>
      </w:pPr>
      <w:hyperlink w:anchor="_Toc504400305" w:history="1">
        <w:r w:rsidR="0005189D" w:rsidRPr="0005189D">
          <w:rPr>
            <w:rStyle w:val="Hipercze"/>
            <w:rFonts w:asciiTheme="minorHAnsi" w:hAnsiTheme="minorHAnsi" w:cstheme="minorHAnsi"/>
            <w:b w:val="0"/>
            <w:noProof/>
            <w:sz w:val="22"/>
            <w:szCs w:val="22"/>
          </w:rPr>
          <w:t>4. Aplikacja SDE24 Patrol Mobile.</w:t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tab/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fldChar w:fldCharType="begin"/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instrText xml:space="preserve"> PAGEREF _Toc504400305 \h </w:instrText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fldChar w:fldCharType="separate"/>
        </w:r>
        <w:r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t>25</w:t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fldChar w:fldCharType="end"/>
        </w:r>
      </w:hyperlink>
    </w:p>
    <w:p w14:paraId="017014A4" w14:textId="1BFBBF1A" w:rsidR="0005189D" w:rsidRPr="0005189D" w:rsidRDefault="00D777DC">
      <w:pPr>
        <w:pStyle w:val="Spistreci1"/>
        <w:rPr>
          <w:rFonts w:asciiTheme="minorHAnsi" w:eastAsiaTheme="minorEastAsia" w:hAnsiTheme="minorHAnsi" w:cstheme="minorHAnsi"/>
          <w:b w:val="0"/>
          <w:bCs w:val="0"/>
          <w:caps w:val="0"/>
          <w:noProof/>
          <w:sz w:val="22"/>
          <w:szCs w:val="22"/>
          <w:lang w:eastAsia="pl-PL"/>
        </w:rPr>
      </w:pPr>
      <w:hyperlink w:anchor="_Toc504400306" w:history="1">
        <w:r w:rsidR="0005189D" w:rsidRPr="0005189D">
          <w:rPr>
            <w:rStyle w:val="Hipercze"/>
            <w:rFonts w:asciiTheme="minorHAnsi" w:hAnsiTheme="minorHAnsi" w:cstheme="minorHAnsi"/>
            <w:b w:val="0"/>
            <w:noProof/>
            <w:sz w:val="22"/>
            <w:szCs w:val="22"/>
          </w:rPr>
          <w:t>5. Wymagania dotyczące wdrażania Modyfikacji.</w:t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tab/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fldChar w:fldCharType="begin"/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instrText xml:space="preserve"> PAGEREF _Toc504400306 \h </w:instrText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fldChar w:fldCharType="separate"/>
        </w:r>
        <w:r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t>26</w:t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fldChar w:fldCharType="end"/>
        </w:r>
      </w:hyperlink>
    </w:p>
    <w:p w14:paraId="43D47F71" w14:textId="3E4AC932" w:rsidR="0005189D" w:rsidRPr="0005189D" w:rsidRDefault="00D777DC">
      <w:pPr>
        <w:pStyle w:val="Spistreci1"/>
        <w:rPr>
          <w:rFonts w:asciiTheme="minorHAnsi" w:eastAsiaTheme="minorEastAsia" w:hAnsiTheme="minorHAnsi" w:cstheme="minorHAnsi"/>
          <w:b w:val="0"/>
          <w:bCs w:val="0"/>
          <w:caps w:val="0"/>
          <w:noProof/>
          <w:sz w:val="22"/>
          <w:szCs w:val="22"/>
          <w:lang w:eastAsia="pl-PL"/>
        </w:rPr>
      </w:pPr>
      <w:hyperlink w:anchor="_Toc504400307" w:history="1">
        <w:r w:rsidR="0005189D" w:rsidRPr="0005189D">
          <w:rPr>
            <w:rStyle w:val="Hipercze"/>
            <w:rFonts w:asciiTheme="minorHAnsi" w:hAnsiTheme="minorHAnsi" w:cstheme="minorHAnsi"/>
            <w:b w:val="0"/>
            <w:noProof/>
            <w:sz w:val="22"/>
            <w:szCs w:val="22"/>
          </w:rPr>
          <w:t>6. Testowanie Modyfikacji i funkcjonalności.</w:t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tab/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fldChar w:fldCharType="begin"/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instrText xml:space="preserve"> PAGEREF _Toc504400307 \h </w:instrText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fldChar w:fldCharType="separate"/>
        </w:r>
        <w:r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t>26</w:t>
        </w:r>
        <w:r w:rsidR="0005189D" w:rsidRPr="0005189D">
          <w:rPr>
            <w:rFonts w:asciiTheme="minorHAnsi" w:hAnsiTheme="minorHAnsi" w:cstheme="minorHAnsi"/>
            <w:b w:val="0"/>
            <w:noProof/>
            <w:webHidden/>
            <w:sz w:val="22"/>
            <w:szCs w:val="22"/>
          </w:rPr>
          <w:fldChar w:fldCharType="end"/>
        </w:r>
      </w:hyperlink>
    </w:p>
    <w:p w14:paraId="51619676" w14:textId="1066F4FB" w:rsidR="00885DA3" w:rsidRPr="004C4B77" w:rsidRDefault="00D31BFE" w:rsidP="0005189D">
      <w:pPr>
        <w:spacing w:after="0" w:line="360" w:lineRule="auto"/>
        <w:jc w:val="both"/>
        <w:rPr>
          <w:rFonts w:cstheme="minorHAnsi"/>
        </w:rPr>
      </w:pPr>
      <w:r w:rsidRPr="0005189D">
        <w:rPr>
          <w:rFonts w:cstheme="minorHAnsi"/>
          <w:bCs/>
          <w:caps/>
          <w:noProof/>
        </w:rPr>
        <w:fldChar w:fldCharType="end"/>
      </w:r>
      <w:r w:rsidR="00885DA3" w:rsidRPr="004C4B77">
        <w:rPr>
          <w:rFonts w:cstheme="minorHAnsi"/>
        </w:rPr>
        <w:br w:type="page"/>
      </w:r>
    </w:p>
    <w:p w14:paraId="78B04C77" w14:textId="7E1164B7" w:rsidR="006D4EDB" w:rsidRPr="00E308E4" w:rsidRDefault="00695D09" w:rsidP="004C4B77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0"/>
        <w:rPr>
          <w:rFonts w:cstheme="minorHAnsi"/>
          <w:b/>
        </w:rPr>
      </w:pPr>
      <w:bookmarkStart w:id="2" w:name="_Toc494279268"/>
      <w:bookmarkStart w:id="3" w:name="_Toc504400302"/>
      <w:bookmarkStart w:id="4" w:name="_Toc492202782"/>
      <w:r w:rsidRPr="00E308E4">
        <w:rPr>
          <w:rFonts w:cstheme="minorHAnsi"/>
          <w:b/>
        </w:rPr>
        <w:lastRenderedPageBreak/>
        <w:t>Założenia ogólne</w:t>
      </w:r>
      <w:bookmarkEnd w:id="2"/>
      <w:r w:rsidRPr="00E308E4">
        <w:rPr>
          <w:rFonts w:cstheme="minorHAnsi"/>
          <w:b/>
        </w:rPr>
        <w:t>.</w:t>
      </w:r>
      <w:bookmarkEnd w:id="3"/>
    </w:p>
    <w:p w14:paraId="6F52B8F2" w14:textId="7A0344D9" w:rsidR="006D4EDB" w:rsidRPr="004C4B77" w:rsidRDefault="006D4EDB" w:rsidP="004C4B77">
      <w:pPr>
        <w:pStyle w:val="Akapitzlist"/>
        <w:numPr>
          <w:ilvl w:val="1"/>
          <w:numId w:val="23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5" w:name="_Toc492202784"/>
      <w:bookmarkStart w:id="6" w:name="_Toc494279269"/>
      <w:r w:rsidRPr="004C4B77">
        <w:rPr>
          <w:rFonts w:cstheme="minorHAnsi"/>
        </w:rPr>
        <w:t xml:space="preserve">Wykonawca rozbudowując aktualny </w:t>
      </w:r>
      <w:r w:rsidR="008E1684" w:rsidRPr="004C4B77">
        <w:rPr>
          <w:rFonts w:cstheme="minorHAnsi"/>
        </w:rPr>
        <w:t>K</w:t>
      </w:r>
      <w:r w:rsidRPr="004C4B77">
        <w:rPr>
          <w:rFonts w:cstheme="minorHAnsi"/>
        </w:rPr>
        <w:t>od</w:t>
      </w:r>
      <w:r w:rsidR="00B9753A" w:rsidRPr="004C4B77">
        <w:rPr>
          <w:rFonts w:cstheme="minorHAnsi"/>
        </w:rPr>
        <w:t xml:space="preserve"> </w:t>
      </w:r>
      <w:r w:rsidRPr="004C4B77">
        <w:rPr>
          <w:rFonts w:cstheme="minorHAnsi"/>
        </w:rPr>
        <w:t xml:space="preserve">źródłowy </w:t>
      </w:r>
      <w:r w:rsidR="00626883" w:rsidRPr="004C4B77">
        <w:rPr>
          <w:rFonts w:cstheme="minorHAnsi"/>
        </w:rPr>
        <w:t>A</w:t>
      </w:r>
      <w:r w:rsidRPr="004C4B77">
        <w:rPr>
          <w:rFonts w:cstheme="minorHAnsi"/>
        </w:rPr>
        <w:t>plikacji SDE24 o nowe funkcjonalności i</w:t>
      </w:r>
      <w:r w:rsidR="00C74CB3" w:rsidRPr="004C4B77">
        <w:rPr>
          <w:rFonts w:cstheme="minorHAnsi"/>
        </w:rPr>
        <w:t> </w:t>
      </w:r>
      <w:r w:rsidR="008E1684" w:rsidRPr="004C4B77">
        <w:rPr>
          <w:rFonts w:cstheme="minorHAnsi"/>
        </w:rPr>
        <w:t>M</w:t>
      </w:r>
      <w:r w:rsidRPr="004C4B77">
        <w:rPr>
          <w:rFonts w:cstheme="minorHAnsi"/>
        </w:rPr>
        <w:t>oduły zobowiązany jest zachować obecnie stosowany w </w:t>
      </w:r>
      <w:r w:rsidR="00626883" w:rsidRPr="004C4B77">
        <w:rPr>
          <w:rFonts w:cstheme="minorHAnsi"/>
        </w:rPr>
        <w:t>A</w:t>
      </w:r>
      <w:r w:rsidRPr="004C4B77">
        <w:rPr>
          <w:rFonts w:cstheme="minorHAnsi"/>
        </w:rPr>
        <w:t xml:space="preserve">plikacji SDE24 </w:t>
      </w:r>
      <w:r w:rsidR="00313CBE" w:rsidRPr="004C4B77">
        <w:rPr>
          <w:rFonts w:cstheme="minorHAnsi"/>
        </w:rPr>
        <w:t xml:space="preserve">tabelaryczny </w:t>
      </w:r>
      <w:r w:rsidRPr="004C4B77">
        <w:rPr>
          <w:rFonts w:cstheme="minorHAnsi"/>
        </w:rPr>
        <w:t>sposób prezentacji danych.</w:t>
      </w:r>
      <w:bookmarkEnd w:id="5"/>
      <w:r w:rsidR="001B62A6" w:rsidRPr="004C4B77">
        <w:rPr>
          <w:rFonts w:cstheme="minorHAnsi"/>
        </w:rPr>
        <w:t xml:space="preserve"> Zamawiający dopuszcza odstępstwa od tej reguły</w:t>
      </w:r>
      <w:r w:rsidR="00626883" w:rsidRPr="004C4B77">
        <w:rPr>
          <w:rFonts w:cstheme="minorHAnsi"/>
        </w:rPr>
        <w:t>,</w:t>
      </w:r>
      <w:r w:rsidR="001B62A6" w:rsidRPr="004C4B77">
        <w:rPr>
          <w:rFonts w:cstheme="minorHAnsi"/>
        </w:rPr>
        <w:t xml:space="preserve"> tylko i wyłącznie po </w:t>
      </w:r>
      <w:r w:rsidR="00626883" w:rsidRPr="004C4B77">
        <w:rPr>
          <w:rFonts w:cstheme="minorHAnsi"/>
        </w:rPr>
        <w:t>wcześniej</w:t>
      </w:r>
      <w:r w:rsidR="001B62A6" w:rsidRPr="004C4B77">
        <w:rPr>
          <w:rFonts w:cstheme="minorHAnsi"/>
        </w:rPr>
        <w:t xml:space="preserve"> prezentacji</w:t>
      </w:r>
      <w:r w:rsidR="00626883" w:rsidRPr="004C4B77">
        <w:rPr>
          <w:rFonts w:cstheme="minorHAnsi"/>
        </w:rPr>
        <w:t xml:space="preserve"> przez Wykonawcę nowego rozwiązania wyświetlania danych</w:t>
      </w:r>
      <w:r w:rsidR="001B62A6" w:rsidRPr="004C4B77">
        <w:rPr>
          <w:rFonts w:cstheme="minorHAnsi"/>
        </w:rPr>
        <w:t xml:space="preserve"> Zamawiającemu i</w:t>
      </w:r>
      <w:r w:rsidR="006F1DE4" w:rsidRPr="004C4B77">
        <w:rPr>
          <w:rFonts w:cstheme="minorHAnsi"/>
        </w:rPr>
        <w:t> </w:t>
      </w:r>
      <w:r w:rsidR="001B62A6" w:rsidRPr="004C4B77">
        <w:rPr>
          <w:rFonts w:cstheme="minorHAnsi"/>
        </w:rPr>
        <w:t>uzyskaniu akceptacji Zamawiającego na wprowadzenie odstępstwa.</w:t>
      </w:r>
      <w:bookmarkEnd w:id="6"/>
    </w:p>
    <w:p w14:paraId="37DA63F7" w14:textId="14E98D8C" w:rsidR="00F951D1" w:rsidRPr="004C4B77" w:rsidRDefault="003D566B" w:rsidP="004C4B77">
      <w:pPr>
        <w:pStyle w:val="Akapitzlist"/>
        <w:spacing w:after="0" w:line="360" w:lineRule="auto"/>
        <w:ind w:left="0"/>
        <w:jc w:val="both"/>
        <w:rPr>
          <w:rFonts w:cstheme="minorHAnsi"/>
        </w:rPr>
      </w:pPr>
      <w:r>
        <w:rPr>
          <w:noProof/>
          <w:lang w:eastAsia="pl-PL"/>
        </w:rPr>
        <w:drawing>
          <wp:inline distT="0" distB="0" distL="0" distR="0" wp14:anchorId="018C0C3E" wp14:editId="0C8D3F49">
            <wp:extent cx="5760608" cy="288480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611" cy="2891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7AE71" w14:textId="1B541A71" w:rsidR="00635409" w:rsidRPr="004C4B77" w:rsidRDefault="006D4EDB" w:rsidP="004C4B77">
      <w:pPr>
        <w:pStyle w:val="Akapitzlist"/>
        <w:numPr>
          <w:ilvl w:val="1"/>
          <w:numId w:val="23"/>
        </w:numPr>
        <w:spacing w:after="0" w:line="360" w:lineRule="auto"/>
        <w:ind w:left="0" w:firstLine="0"/>
        <w:jc w:val="both"/>
        <w:outlineLvl w:val="1"/>
        <w:rPr>
          <w:rFonts w:cstheme="minorHAnsi"/>
          <w:b/>
        </w:rPr>
      </w:pPr>
      <w:bookmarkStart w:id="7" w:name="_Toc494279270"/>
      <w:r w:rsidRPr="004C4B77">
        <w:rPr>
          <w:rFonts w:cstheme="minorHAnsi"/>
        </w:rPr>
        <w:t xml:space="preserve">Wykonawca rozbudowując aktualny </w:t>
      </w:r>
      <w:r w:rsidR="008E1684" w:rsidRPr="004C4B77">
        <w:rPr>
          <w:rFonts w:cstheme="minorHAnsi"/>
        </w:rPr>
        <w:t>K</w:t>
      </w:r>
      <w:r w:rsidRPr="004C4B77">
        <w:rPr>
          <w:rFonts w:cstheme="minorHAnsi"/>
        </w:rPr>
        <w:t>od</w:t>
      </w:r>
      <w:r w:rsidR="00545BD2" w:rsidRPr="004C4B77">
        <w:rPr>
          <w:rFonts w:cstheme="minorHAnsi"/>
        </w:rPr>
        <w:t xml:space="preserve"> </w:t>
      </w:r>
      <w:r w:rsidRPr="004C4B77">
        <w:rPr>
          <w:rFonts w:cstheme="minorHAnsi"/>
        </w:rPr>
        <w:t xml:space="preserve">źródłowy </w:t>
      </w:r>
      <w:r w:rsidR="00684A47" w:rsidRPr="004C4B77">
        <w:rPr>
          <w:rFonts w:cstheme="minorHAnsi"/>
        </w:rPr>
        <w:t>A</w:t>
      </w:r>
      <w:r w:rsidRPr="004C4B77">
        <w:rPr>
          <w:rFonts w:cstheme="minorHAnsi"/>
        </w:rPr>
        <w:t xml:space="preserve">plikacji </w:t>
      </w:r>
      <w:r w:rsidR="00E16D57">
        <w:rPr>
          <w:rFonts w:cstheme="minorHAnsi"/>
        </w:rPr>
        <w:t>sde24.pl</w:t>
      </w:r>
      <w:r w:rsidRPr="004C4B77">
        <w:rPr>
          <w:rFonts w:cstheme="minorHAnsi"/>
        </w:rPr>
        <w:t xml:space="preserve"> o nowe </w:t>
      </w:r>
      <w:r w:rsidR="008E1684" w:rsidRPr="004C4B77">
        <w:rPr>
          <w:rFonts w:cstheme="minorHAnsi"/>
        </w:rPr>
        <w:t>E</w:t>
      </w:r>
      <w:r w:rsidRPr="004C4B77">
        <w:rPr>
          <w:rFonts w:cstheme="minorHAnsi"/>
        </w:rPr>
        <w:t xml:space="preserve">krany musi zachować możliwość personalizacji zakresu i sposobu wyświetlanych </w:t>
      </w:r>
      <w:r w:rsidR="00B9753A" w:rsidRPr="004C4B77">
        <w:rPr>
          <w:rFonts w:cstheme="minorHAnsi"/>
        </w:rPr>
        <w:t>informacji</w:t>
      </w:r>
      <w:r w:rsidRPr="004C4B77">
        <w:rPr>
          <w:rFonts w:cstheme="minorHAnsi"/>
        </w:rPr>
        <w:t xml:space="preserve"> tożsamy z istniejącym w </w:t>
      </w:r>
      <w:r w:rsidR="00684A47" w:rsidRPr="004C4B77">
        <w:rPr>
          <w:rFonts w:cstheme="minorHAnsi"/>
        </w:rPr>
        <w:t>A</w:t>
      </w:r>
      <w:r w:rsidRPr="004C4B77">
        <w:rPr>
          <w:rFonts w:cstheme="minorHAnsi"/>
        </w:rPr>
        <w:t xml:space="preserve">plikacji </w:t>
      </w:r>
      <w:r w:rsidR="00E16D57">
        <w:rPr>
          <w:rFonts w:cstheme="minorHAnsi"/>
        </w:rPr>
        <w:t>sde24.pl</w:t>
      </w:r>
      <w:r w:rsidRPr="004C4B77">
        <w:rPr>
          <w:rFonts w:cstheme="minorHAnsi"/>
        </w:rPr>
        <w:t>.</w:t>
      </w:r>
      <w:bookmarkEnd w:id="7"/>
      <w:r w:rsidR="00B9753A" w:rsidRPr="004C4B77">
        <w:rPr>
          <w:rFonts w:cstheme="minorHAnsi"/>
        </w:rPr>
        <w:t xml:space="preserve"> </w:t>
      </w:r>
    </w:p>
    <w:p w14:paraId="7D7D30F1" w14:textId="05B117FC" w:rsidR="00635409" w:rsidRPr="004C4B77" w:rsidRDefault="00B9753A" w:rsidP="004C4B77">
      <w:pPr>
        <w:pStyle w:val="Akapitzlist"/>
        <w:numPr>
          <w:ilvl w:val="2"/>
          <w:numId w:val="23"/>
        </w:numPr>
        <w:spacing w:after="0" w:line="360" w:lineRule="auto"/>
        <w:ind w:left="0" w:firstLine="0"/>
        <w:jc w:val="both"/>
        <w:outlineLvl w:val="2"/>
        <w:rPr>
          <w:rFonts w:cstheme="minorHAnsi"/>
          <w:b/>
        </w:rPr>
      </w:pPr>
      <w:r w:rsidRPr="004C4B77">
        <w:rPr>
          <w:rFonts w:cstheme="minorHAnsi"/>
        </w:rPr>
        <w:t>Personalizacja wyświetlanych informacji pozwala na ograniczenie ilości</w:t>
      </w:r>
      <w:r w:rsidR="002D253C" w:rsidRPr="004C4B77">
        <w:rPr>
          <w:rFonts w:cstheme="minorHAnsi"/>
        </w:rPr>
        <w:t xml:space="preserve"> wierszy na </w:t>
      </w:r>
      <w:r w:rsidR="008E1684" w:rsidRPr="004C4B77">
        <w:rPr>
          <w:rFonts w:cstheme="minorHAnsi"/>
        </w:rPr>
        <w:t>E</w:t>
      </w:r>
      <w:r w:rsidR="002D253C" w:rsidRPr="004C4B77">
        <w:rPr>
          <w:rFonts w:cstheme="minorHAnsi"/>
        </w:rPr>
        <w:t>kranie (10,</w:t>
      </w:r>
      <w:r w:rsidR="009E1797" w:rsidRPr="004C4B77">
        <w:rPr>
          <w:rFonts w:cstheme="minorHAnsi"/>
        </w:rPr>
        <w:t> </w:t>
      </w:r>
      <w:r w:rsidR="002D253C" w:rsidRPr="004C4B77">
        <w:rPr>
          <w:rFonts w:cstheme="minorHAnsi"/>
        </w:rPr>
        <w:t>20, 50, 100, 200)</w:t>
      </w:r>
      <w:r w:rsidRPr="004C4B77">
        <w:rPr>
          <w:rFonts w:cstheme="minorHAnsi"/>
        </w:rPr>
        <w:t>, sortowanie</w:t>
      </w:r>
      <w:r w:rsidR="002D253C" w:rsidRPr="004C4B77">
        <w:rPr>
          <w:rFonts w:cstheme="minorHAnsi"/>
        </w:rPr>
        <w:t xml:space="preserve"> wg wszystkich kolumn</w:t>
      </w:r>
      <w:r w:rsidRPr="004C4B77">
        <w:rPr>
          <w:rFonts w:cstheme="minorHAnsi"/>
        </w:rPr>
        <w:t xml:space="preserve"> oraz zmianę kolejności wyświetlania</w:t>
      </w:r>
      <w:r w:rsidR="002D253C" w:rsidRPr="004C4B77">
        <w:rPr>
          <w:rFonts w:cstheme="minorHAnsi"/>
        </w:rPr>
        <w:t xml:space="preserve"> informacji na </w:t>
      </w:r>
      <w:r w:rsidR="008E1684" w:rsidRPr="004C4B77">
        <w:rPr>
          <w:rFonts w:cstheme="minorHAnsi"/>
        </w:rPr>
        <w:t>E</w:t>
      </w:r>
      <w:r w:rsidR="002D253C" w:rsidRPr="004C4B77">
        <w:rPr>
          <w:rFonts w:cstheme="minorHAnsi"/>
        </w:rPr>
        <w:t>kranie</w:t>
      </w:r>
      <w:r w:rsidRPr="004C4B77">
        <w:rPr>
          <w:rFonts w:cstheme="minorHAnsi"/>
        </w:rPr>
        <w:t xml:space="preserve"> poprzez przestawianie kolumn w tabelach.</w:t>
      </w:r>
      <w:r w:rsidR="00337E0F" w:rsidRPr="004C4B77">
        <w:rPr>
          <w:rFonts w:cstheme="minorHAnsi"/>
        </w:rPr>
        <w:t xml:space="preserve"> </w:t>
      </w:r>
    </w:p>
    <w:p w14:paraId="096EBDD9" w14:textId="14F0853D" w:rsidR="00635409" w:rsidRPr="004C4B77" w:rsidRDefault="00337E0F" w:rsidP="004C4B77">
      <w:pPr>
        <w:pStyle w:val="Akapitzlist"/>
        <w:numPr>
          <w:ilvl w:val="2"/>
          <w:numId w:val="23"/>
        </w:numPr>
        <w:spacing w:after="0" w:line="360" w:lineRule="auto"/>
        <w:ind w:left="0" w:firstLine="0"/>
        <w:jc w:val="both"/>
        <w:outlineLvl w:val="2"/>
        <w:rPr>
          <w:rFonts w:cstheme="minorHAnsi"/>
          <w:b/>
        </w:rPr>
      </w:pPr>
      <w:r w:rsidRPr="004C4B77">
        <w:rPr>
          <w:rFonts w:cstheme="minorHAnsi"/>
        </w:rPr>
        <w:t>Każda zmiana</w:t>
      </w:r>
      <w:r w:rsidR="00F11BAE" w:rsidRPr="004C4B77">
        <w:rPr>
          <w:rFonts w:cstheme="minorHAnsi"/>
        </w:rPr>
        <w:t xml:space="preserve"> powyższych ustawień</w:t>
      </w:r>
      <w:r w:rsidRPr="004C4B77">
        <w:rPr>
          <w:rFonts w:cstheme="minorHAnsi"/>
        </w:rPr>
        <w:t xml:space="preserve"> jest zapisywana przez </w:t>
      </w:r>
      <w:r w:rsidR="008E1684" w:rsidRPr="004C4B77">
        <w:rPr>
          <w:rFonts w:cstheme="minorHAnsi"/>
        </w:rPr>
        <w:t>U</w:t>
      </w:r>
      <w:r w:rsidRPr="004C4B77">
        <w:rPr>
          <w:rFonts w:cstheme="minorHAnsi"/>
        </w:rPr>
        <w:t xml:space="preserve">żytkownika </w:t>
      </w:r>
      <w:r w:rsidR="00E16D57">
        <w:rPr>
          <w:rFonts w:cstheme="minorHAnsi"/>
        </w:rPr>
        <w:t xml:space="preserve">Systemu SDE </w:t>
      </w:r>
      <w:r w:rsidRPr="004C4B77">
        <w:rPr>
          <w:rFonts w:cstheme="minorHAnsi"/>
        </w:rPr>
        <w:t xml:space="preserve">i jest nie zmienna </w:t>
      </w:r>
      <w:r w:rsidR="00F11BAE" w:rsidRPr="004C4B77">
        <w:rPr>
          <w:rFonts w:cstheme="minorHAnsi"/>
        </w:rPr>
        <w:t xml:space="preserve">do </w:t>
      </w:r>
      <w:r w:rsidR="008E1684" w:rsidRPr="004C4B77">
        <w:rPr>
          <w:rFonts w:cstheme="minorHAnsi"/>
        </w:rPr>
        <w:t xml:space="preserve">czasu </w:t>
      </w:r>
      <w:r w:rsidR="00F11BAE" w:rsidRPr="004C4B77">
        <w:rPr>
          <w:rFonts w:cstheme="minorHAnsi"/>
        </w:rPr>
        <w:t xml:space="preserve">kolejnej </w:t>
      </w:r>
      <w:r w:rsidR="008E1684" w:rsidRPr="004C4B77">
        <w:rPr>
          <w:rFonts w:cstheme="minorHAnsi"/>
        </w:rPr>
        <w:t>zmiany</w:t>
      </w:r>
      <w:r w:rsidR="00F11BAE" w:rsidRPr="004C4B77">
        <w:rPr>
          <w:rFonts w:cstheme="minorHAnsi"/>
        </w:rPr>
        <w:t xml:space="preserve">. </w:t>
      </w:r>
    </w:p>
    <w:p w14:paraId="33AFC0B7" w14:textId="0579F4C2" w:rsidR="006D4EDB" w:rsidRPr="004C4B77" w:rsidRDefault="002D6253" w:rsidP="004C4B77">
      <w:pPr>
        <w:pStyle w:val="Akapitzlist"/>
        <w:numPr>
          <w:ilvl w:val="2"/>
          <w:numId w:val="23"/>
        </w:numPr>
        <w:spacing w:after="0" w:line="360" w:lineRule="auto"/>
        <w:ind w:left="0" w:firstLine="0"/>
        <w:jc w:val="both"/>
        <w:outlineLvl w:val="2"/>
        <w:rPr>
          <w:rFonts w:cstheme="minorHAnsi"/>
          <w:b/>
        </w:rPr>
      </w:pPr>
      <w:r w:rsidRPr="004C4B77">
        <w:rPr>
          <w:rFonts w:cstheme="minorHAnsi"/>
        </w:rPr>
        <w:t>A</w:t>
      </w:r>
      <w:r w:rsidR="00F11BAE" w:rsidRPr="004C4B77">
        <w:rPr>
          <w:rFonts w:cstheme="minorHAnsi"/>
        </w:rPr>
        <w:t>plikacja</w:t>
      </w:r>
      <w:r w:rsidRPr="004C4B77">
        <w:rPr>
          <w:rFonts w:cstheme="minorHAnsi"/>
        </w:rPr>
        <w:t xml:space="preserve"> sde24.pl</w:t>
      </w:r>
      <w:r w:rsidR="00F11BAE" w:rsidRPr="004C4B77">
        <w:rPr>
          <w:rFonts w:cstheme="minorHAnsi"/>
        </w:rPr>
        <w:t xml:space="preserve"> zapamiętuje rozmiar i położenie wszystkich </w:t>
      </w:r>
      <w:r w:rsidR="008E1684" w:rsidRPr="004C4B77">
        <w:rPr>
          <w:rFonts w:cstheme="minorHAnsi"/>
        </w:rPr>
        <w:t>Okien</w:t>
      </w:r>
      <w:r w:rsidR="00CD235C" w:rsidRPr="004C4B77">
        <w:rPr>
          <w:rFonts w:cstheme="minorHAnsi"/>
        </w:rPr>
        <w:t xml:space="preserve"> typu </w:t>
      </w:r>
      <w:r w:rsidR="008E1684" w:rsidRPr="004C4B77">
        <w:rPr>
          <w:rFonts w:cstheme="minorHAnsi"/>
        </w:rPr>
        <w:t>„</w:t>
      </w:r>
      <w:proofErr w:type="spellStart"/>
      <w:r w:rsidR="008E1684" w:rsidRPr="004C4B77">
        <w:rPr>
          <w:rFonts w:cstheme="minorHAnsi"/>
        </w:rPr>
        <w:t>Popup</w:t>
      </w:r>
      <w:proofErr w:type="spellEnd"/>
      <w:r w:rsidR="008E1684" w:rsidRPr="004C4B77">
        <w:rPr>
          <w:rFonts w:cstheme="minorHAnsi"/>
        </w:rPr>
        <w:t>”</w:t>
      </w:r>
      <w:r w:rsidR="00CD235C" w:rsidRPr="004C4B77">
        <w:rPr>
          <w:rFonts w:cstheme="minorHAnsi"/>
        </w:rPr>
        <w:t xml:space="preserve"> dla każdego</w:t>
      </w:r>
      <w:r w:rsidR="00F11BAE" w:rsidRPr="004C4B77">
        <w:rPr>
          <w:rFonts w:cstheme="minorHAnsi"/>
        </w:rPr>
        <w:t> </w:t>
      </w:r>
      <w:r w:rsidR="008E1684" w:rsidRPr="004C4B77">
        <w:rPr>
          <w:rFonts w:cstheme="minorHAnsi"/>
        </w:rPr>
        <w:t>U</w:t>
      </w:r>
      <w:r w:rsidR="00F11BAE" w:rsidRPr="004C4B77">
        <w:rPr>
          <w:rFonts w:cstheme="minorHAnsi"/>
        </w:rPr>
        <w:t>żytkownik</w:t>
      </w:r>
      <w:r w:rsidR="00CD235C" w:rsidRPr="004C4B77">
        <w:rPr>
          <w:rFonts w:cstheme="minorHAnsi"/>
        </w:rPr>
        <w:t>a</w:t>
      </w:r>
      <w:r w:rsidR="00F11BAE" w:rsidRPr="004C4B77">
        <w:rPr>
          <w:rFonts w:cstheme="minorHAnsi"/>
        </w:rPr>
        <w:t xml:space="preserve"> </w:t>
      </w:r>
      <w:r w:rsidR="00E16D57">
        <w:rPr>
          <w:rFonts w:cstheme="minorHAnsi"/>
        </w:rPr>
        <w:t xml:space="preserve">Systemu SDE </w:t>
      </w:r>
      <w:r w:rsidR="00CD235C" w:rsidRPr="004C4B77">
        <w:rPr>
          <w:rFonts w:cstheme="minorHAnsi"/>
        </w:rPr>
        <w:t>indywidualnie</w:t>
      </w:r>
      <w:r w:rsidR="00F11BAE" w:rsidRPr="004C4B77">
        <w:rPr>
          <w:rFonts w:cstheme="minorHAnsi"/>
        </w:rPr>
        <w:t>.</w:t>
      </w:r>
    </w:p>
    <w:p w14:paraId="3549AF0A" w14:textId="4B052FCE" w:rsidR="00C560BE" w:rsidRPr="004C4B77" w:rsidRDefault="00C560BE" w:rsidP="004C4B77">
      <w:pPr>
        <w:pStyle w:val="Akapitzlist"/>
        <w:numPr>
          <w:ilvl w:val="1"/>
          <w:numId w:val="23"/>
        </w:numPr>
        <w:spacing w:after="0" w:line="360" w:lineRule="auto"/>
        <w:ind w:left="0" w:firstLine="0"/>
        <w:jc w:val="both"/>
        <w:outlineLvl w:val="1"/>
        <w:rPr>
          <w:rFonts w:cstheme="minorHAnsi"/>
          <w:b/>
        </w:rPr>
      </w:pPr>
      <w:bookmarkStart w:id="8" w:name="_Toc492202785"/>
      <w:bookmarkStart w:id="9" w:name="_Toc494279271"/>
      <w:r w:rsidRPr="004C4B77">
        <w:rPr>
          <w:rFonts w:cstheme="minorHAnsi"/>
        </w:rPr>
        <w:t xml:space="preserve">Wykonawca na podstawie przekazanych przez Zamawiającego </w:t>
      </w:r>
      <w:r w:rsidR="008E1684" w:rsidRPr="004C4B77">
        <w:rPr>
          <w:rFonts w:cstheme="minorHAnsi"/>
        </w:rPr>
        <w:t>K</w:t>
      </w:r>
      <w:r w:rsidRPr="004C4B77">
        <w:rPr>
          <w:rFonts w:cstheme="minorHAnsi"/>
        </w:rPr>
        <w:t>odów źródłowych</w:t>
      </w:r>
      <w:r w:rsidR="00261D7A" w:rsidRPr="00261D7A">
        <w:rPr>
          <w:rFonts w:cstheme="minorHAnsi"/>
        </w:rPr>
        <w:t xml:space="preserve"> </w:t>
      </w:r>
      <w:r w:rsidR="00261D7A" w:rsidRPr="004C4B77">
        <w:rPr>
          <w:rFonts w:cstheme="minorHAnsi"/>
        </w:rPr>
        <w:t>wersji przeglądarkowej</w:t>
      </w:r>
      <w:r w:rsidRPr="004C4B77">
        <w:rPr>
          <w:rFonts w:cstheme="minorHAnsi"/>
        </w:rPr>
        <w:t xml:space="preserve"> </w:t>
      </w:r>
      <w:r w:rsidR="00200AF6" w:rsidRPr="004C4B77">
        <w:rPr>
          <w:rFonts w:cstheme="minorHAnsi"/>
        </w:rPr>
        <w:t>Aplikacji</w:t>
      </w:r>
      <w:r w:rsidRPr="004C4B77">
        <w:rPr>
          <w:rFonts w:cstheme="minorHAnsi"/>
        </w:rPr>
        <w:t xml:space="preserve"> </w:t>
      </w:r>
      <w:r w:rsidR="00200AF6" w:rsidRPr="004C4B77">
        <w:rPr>
          <w:rFonts w:cstheme="minorHAnsi"/>
        </w:rPr>
        <w:t>sde</w:t>
      </w:r>
      <w:r w:rsidRPr="004C4B77">
        <w:rPr>
          <w:rFonts w:cstheme="minorHAnsi"/>
        </w:rPr>
        <w:t>24</w:t>
      </w:r>
      <w:r w:rsidR="00200AF6" w:rsidRPr="004C4B77">
        <w:rPr>
          <w:rFonts w:cstheme="minorHAnsi"/>
        </w:rPr>
        <w:t>.pl</w:t>
      </w:r>
      <w:r w:rsidR="00261D7A">
        <w:rPr>
          <w:rFonts w:cstheme="minorHAnsi"/>
        </w:rPr>
        <w:t xml:space="preserve"> stworzy desktopową </w:t>
      </w:r>
      <w:r w:rsidR="00261D7A" w:rsidRPr="004C4B77">
        <w:rPr>
          <w:rFonts w:cstheme="minorHAnsi"/>
        </w:rPr>
        <w:t xml:space="preserve">(okienkową) </w:t>
      </w:r>
      <w:r w:rsidR="00261D7A">
        <w:rPr>
          <w:rFonts w:cstheme="minorHAnsi"/>
        </w:rPr>
        <w:t xml:space="preserve">wersję </w:t>
      </w:r>
      <w:r w:rsidR="008E1684" w:rsidRPr="004C4B77">
        <w:rPr>
          <w:rFonts w:cstheme="minorHAnsi"/>
        </w:rPr>
        <w:t>A</w:t>
      </w:r>
      <w:r w:rsidRPr="004C4B77">
        <w:rPr>
          <w:rFonts w:cstheme="minorHAnsi"/>
        </w:rPr>
        <w:t>plikacj</w:t>
      </w:r>
      <w:r w:rsidR="00261D7A">
        <w:rPr>
          <w:rFonts w:cstheme="minorHAnsi"/>
        </w:rPr>
        <w:t>i</w:t>
      </w:r>
      <w:r w:rsidR="008E1684" w:rsidRPr="004C4B77">
        <w:rPr>
          <w:rFonts w:cstheme="minorHAnsi"/>
        </w:rPr>
        <w:t xml:space="preserve"> SDE24 </w:t>
      </w:r>
      <w:r w:rsidRPr="004C4B77">
        <w:rPr>
          <w:rFonts w:cstheme="minorHAnsi"/>
        </w:rPr>
        <w:t xml:space="preserve">o nazwie SDE24 Centrala, która będzie </w:t>
      </w:r>
      <w:r w:rsidR="00F35798" w:rsidRPr="004C4B77">
        <w:rPr>
          <w:rFonts w:cstheme="minorHAnsi"/>
        </w:rPr>
        <w:t>użytkowana</w:t>
      </w:r>
      <w:r w:rsidR="00747635" w:rsidRPr="004C4B77">
        <w:rPr>
          <w:rFonts w:cstheme="minorHAnsi"/>
        </w:rPr>
        <w:t xml:space="preserve"> przez </w:t>
      </w:r>
      <w:r w:rsidR="008E1684" w:rsidRPr="004C4B77">
        <w:rPr>
          <w:rFonts w:cstheme="minorHAnsi"/>
        </w:rPr>
        <w:t>U</w:t>
      </w:r>
      <w:r w:rsidR="00747635" w:rsidRPr="004C4B77">
        <w:rPr>
          <w:rFonts w:cstheme="minorHAnsi"/>
        </w:rPr>
        <w:t xml:space="preserve">żytkowników wewnętrznych </w:t>
      </w:r>
      <w:r w:rsidR="008E1684" w:rsidRPr="004C4B77">
        <w:rPr>
          <w:rFonts w:cstheme="minorHAnsi"/>
        </w:rPr>
        <w:t>(</w:t>
      </w:r>
      <w:r w:rsidR="00747635" w:rsidRPr="004C4B77">
        <w:rPr>
          <w:rFonts w:cstheme="minorHAnsi"/>
        </w:rPr>
        <w:t>domenowych</w:t>
      </w:r>
      <w:r w:rsidR="008E1684" w:rsidRPr="004C4B77">
        <w:rPr>
          <w:rFonts w:cstheme="minorHAnsi"/>
        </w:rPr>
        <w:t>)</w:t>
      </w:r>
      <w:r w:rsidR="00200AF6" w:rsidRPr="004C4B77">
        <w:rPr>
          <w:rFonts w:cstheme="minorHAnsi"/>
        </w:rPr>
        <w:t xml:space="preserve"> </w:t>
      </w:r>
      <w:r w:rsidRPr="004C4B77">
        <w:rPr>
          <w:rFonts w:cstheme="minorHAnsi"/>
        </w:rPr>
        <w:t>w</w:t>
      </w:r>
      <w:r w:rsidR="0005189D">
        <w:rPr>
          <w:rFonts w:cstheme="minorHAnsi"/>
        </w:rPr>
        <w:t> </w:t>
      </w:r>
      <w:r w:rsidRPr="004C4B77">
        <w:rPr>
          <w:rFonts w:cstheme="minorHAnsi"/>
        </w:rPr>
        <w:t>siedzibie Zamawiającego.</w:t>
      </w:r>
      <w:bookmarkEnd w:id="8"/>
      <w:r w:rsidR="00261D7A">
        <w:rPr>
          <w:rFonts w:cstheme="minorHAnsi"/>
        </w:rPr>
        <w:t xml:space="preserve"> Zbudowana przez Wykonawcę Aplikacja SDE24 Centrala</w:t>
      </w:r>
      <w:r w:rsidR="0020422E" w:rsidRPr="004C4B77">
        <w:rPr>
          <w:rFonts w:cstheme="minorHAnsi"/>
        </w:rPr>
        <w:t xml:space="preserve"> musi być wykonana przy użyciu</w:t>
      </w:r>
      <w:r w:rsidR="00D07849" w:rsidRPr="004C4B77">
        <w:rPr>
          <w:rFonts w:cstheme="minorHAnsi"/>
        </w:rPr>
        <w:t xml:space="preserve"> tego samego</w:t>
      </w:r>
      <w:r w:rsidR="0020422E" w:rsidRPr="004C4B77">
        <w:rPr>
          <w:rFonts w:cstheme="minorHAnsi"/>
        </w:rPr>
        <w:t xml:space="preserve"> języka programowania, w</w:t>
      </w:r>
      <w:r w:rsidR="00D07849" w:rsidRPr="004C4B77">
        <w:rPr>
          <w:rFonts w:cstheme="minorHAnsi"/>
        </w:rPr>
        <w:t> </w:t>
      </w:r>
      <w:r w:rsidR="0020422E" w:rsidRPr="004C4B77">
        <w:rPr>
          <w:rFonts w:cstheme="minorHAnsi"/>
        </w:rPr>
        <w:t xml:space="preserve">którym została napisana </w:t>
      </w:r>
      <w:r w:rsidR="002F635E" w:rsidRPr="004C4B77">
        <w:rPr>
          <w:rFonts w:cstheme="minorHAnsi"/>
        </w:rPr>
        <w:t>A</w:t>
      </w:r>
      <w:r w:rsidR="0020422E" w:rsidRPr="004C4B77">
        <w:rPr>
          <w:rFonts w:cstheme="minorHAnsi"/>
        </w:rPr>
        <w:t xml:space="preserve">plikacja </w:t>
      </w:r>
      <w:r w:rsidR="00D07849" w:rsidRPr="004C4B77">
        <w:rPr>
          <w:rFonts w:cstheme="minorHAnsi"/>
        </w:rPr>
        <w:t>sde24.pl</w:t>
      </w:r>
      <w:r w:rsidR="0020422E" w:rsidRPr="004C4B77">
        <w:rPr>
          <w:rFonts w:cstheme="minorHAnsi"/>
        </w:rPr>
        <w:t>.</w:t>
      </w:r>
      <w:bookmarkEnd w:id="9"/>
    </w:p>
    <w:p w14:paraId="02DEB81C" w14:textId="1468E4ED" w:rsidR="00C560BE" w:rsidRPr="004C4B77" w:rsidRDefault="00C560BE" w:rsidP="004C4B77">
      <w:pPr>
        <w:pStyle w:val="Akapitzlist"/>
        <w:numPr>
          <w:ilvl w:val="1"/>
          <w:numId w:val="23"/>
        </w:numPr>
        <w:spacing w:after="0" w:line="360" w:lineRule="auto"/>
        <w:ind w:left="0" w:firstLine="0"/>
        <w:jc w:val="both"/>
        <w:outlineLvl w:val="1"/>
        <w:rPr>
          <w:rFonts w:cstheme="minorHAnsi"/>
          <w:b/>
        </w:rPr>
      </w:pPr>
      <w:bookmarkStart w:id="10" w:name="_Toc494279272"/>
      <w:r w:rsidRPr="004C4B77">
        <w:rPr>
          <w:rFonts w:cstheme="minorHAnsi"/>
        </w:rPr>
        <w:lastRenderedPageBreak/>
        <w:t xml:space="preserve">Aplikacja SDE24 Centrala musi odwzorowywać </w:t>
      </w:r>
      <w:r w:rsidR="00D42015" w:rsidRPr="004C4B77">
        <w:rPr>
          <w:rFonts w:cstheme="minorHAnsi"/>
        </w:rPr>
        <w:t xml:space="preserve">wszystkie </w:t>
      </w:r>
      <w:r w:rsidRPr="004C4B77">
        <w:rPr>
          <w:rFonts w:cstheme="minorHAnsi"/>
        </w:rPr>
        <w:t xml:space="preserve">funkcjonalności, </w:t>
      </w:r>
      <w:r w:rsidR="00D42015" w:rsidRPr="004C4B77">
        <w:rPr>
          <w:rFonts w:cstheme="minorHAnsi"/>
        </w:rPr>
        <w:t xml:space="preserve">całą </w:t>
      </w:r>
      <w:r w:rsidRPr="004C4B77">
        <w:rPr>
          <w:rFonts w:cstheme="minorHAnsi"/>
        </w:rPr>
        <w:t xml:space="preserve">logikę działania oraz </w:t>
      </w:r>
      <w:r w:rsidR="00D42015" w:rsidRPr="004C4B77">
        <w:rPr>
          <w:rFonts w:cstheme="minorHAnsi"/>
        </w:rPr>
        <w:t xml:space="preserve">pełny </w:t>
      </w:r>
      <w:r w:rsidR="008E1684" w:rsidRPr="004C4B77">
        <w:rPr>
          <w:rFonts w:cstheme="minorHAnsi"/>
        </w:rPr>
        <w:t>I</w:t>
      </w:r>
      <w:r w:rsidR="00D45268" w:rsidRPr="004C4B77">
        <w:rPr>
          <w:rFonts w:cstheme="minorHAnsi"/>
        </w:rPr>
        <w:t>nterfejs użytkownika (</w:t>
      </w:r>
      <w:r w:rsidR="0029508A" w:rsidRPr="004C4B77">
        <w:rPr>
          <w:rFonts w:cstheme="minorHAnsi"/>
        </w:rPr>
        <w:t>GUI</w:t>
      </w:r>
      <w:r w:rsidR="00D45268" w:rsidRPr="004C4B77">
        <w:rPr>
          <w:rFonts w:cstheme="minorHAnsi"/>
        </w:rPr>
        <w:t>)</w:t>
      </w:r>
      <w:r w:rsidRPr="004C4B77">
        <w:rPr>
          <w:rFonts w:cstheme="minorHAnsi"/>
        </w:rPr>
        <w:t xml:space="preserve"> </w:t>
      </w:r>
      <w:r w:rsidR="00737D86" w:rsidRPr="004C4B77">
        <w:rPr>
          <w:rFonts w:cstheme="minorHAnsi"/>
        </w:rPr>
        <w:t>Aplikacji sde24.pl</w:t>
      </w:r>
      <w:r w:rsidRPr="004C4B77">
        <w:rPr>
          <w:rFonts w:cstheme="minorHAnsi"/>
        </w:rPr>
        <w:t>.</w:t>
      </w:r>
      <w:r w:rsidR="00E52515" w:rsidRPr="004C4B77">
        <w:rPr>
          <w:rFonts w:cstheme="minorHAnsi"/>
        </w:rPr>
        <w:t xml:space="preserve"> Zamawiający dopuszcza odstępstwa od tej reguły tylko i wyłącznie po wcześniejszej ich prezentacji Zamawiającemu przez Wykonawcę i</w:t>
      </w:r>
      <w:r w:rsidR="009E1797" w:rsidRPr="004C4B77">
        <w:rPr>
          <w:rFonts w:cstheme="minorHAnsi"/>
        </w:rPr>
        <w:t> </w:t>
      </w:r>
      <w:r w:rsidR="00E52515" w:rsidRPr="004C4B77">
        <w:rPr>
          <w:rFonts w:cstheme="minorHAnsi"/>
        </w:rPr>
        <w:t>uzyskaniu akceptacji Zamawiającego na wprowadzenie odstępstwa.</w:t>
      </w:r>
      <w:bookmarkEnd w:id="10"/>
      <w:r w:rsidR="00E52515" w:rsidRPr="004C4B77">
        <w:rPr>
          <w:rFonts w:cstheme="minorHAnsi"/>
        </w:rPr>
        <w:t xml:space="preserve"> </w:t>
      </w:r>
    </w:p>
    <w:p w14:paraId="323FC190" w14:textId="4BBFE474" w:rsidR="00544178" w:rsidRPr="004C4B77" w:rsidRDefault="00544178" w:rsidP="004C4B77">
      <w:pPr>
        <w:pStyle w:val="Akapitzlist"/>
        <w:numPr>
          <w:ilvl w:val="1"/>
          <w:numId w:val="23"/>
        </w:numPr>
        <w:spacing w:after="0" w:line="360" w:lineRule="auto"/>
        <w:ind w:left="0" w:firstLine="0"/>
        <w:jc w:val="both"/>
        <w:outlineLvl w:val="1"/>
        <w:rPr>
          <w:rFonts w:cstheme="minorHAnsi"/>
          <w:b/>
        </w:rPr>
      </w:pPr>
      <w:bookmarkStart w:id="11" w:name="_Toc494279273"/>
      <w:r w:rsidRPr="004C4B77">
        <w:rPr>
          <w:rFonts w:cstheme="minorHAnsi"/>
        </w:rPr>
        <w:t xml:space="preserve">Wykonawca </w:t>
      </w:r>
      <w:r w:rsidR="00C560BE" w:rsidRPr="004C4B77">
        <w:rPr>
          <w:rFonts w:cstheme="minorHAnsi"/>
        </w:rPr>
        <w:t xml:space="preserve">po skompilowaniu </w:t>
      </w:r>
      <w:r w:rsidR="006A58FC" w:rsidRPr="004C4B77">
        <w:rPr>
          <w:rFonts w:cstheme="minorHAnsi"/>
        </w:rPr>
        <w:t>A</w:t>
      </w:r>
      <w:r w:rsidR="00C560BE" w:rsidRPr="004C4B77">
        <w:rPr>
          <w:rFonts w:cstheme="minorHAnsi"/>
        </w:rPr>
        <w:t xml:space="preserve">plikacji SDE24 Centrala </w:t>
      </w:r>
      <w:r w:rsidRPr="004C4B77">
        <w:rPr>
          <w:rFonts w:cstheme="minorHAnsi"/>
        </w:rPr>
        <w:t>zapewni dostępność wersji przeglądarkowej</w:t>
      </w:r>
      <w:r w:rsidRPr="004C4B77">
        <w:rPr>
          <w:rFonts w:cstheme="minorHAnsi"/>
          <w:b/>
        </w:rPr>
        <w:t xml:space="preserve"> </w:t>
      </w:r>
      <w:r w:rsidR="006759AE" w:rsidRPr="004C4B77">
        <w:rPr>
          <w:rFonts w:cstheme="minorHAnsi"/>
        </w:rPr>
        <w:t xml:space="preserve">dla wszystkich </w:t>
      </w:r>
      <w:r w:rsidR="008E1684" w:rsidRPr="004C4B77">
        <w:rPr>
          <w:rFonts w:cstheme="minorHAnsi"/>
        </w:rPr>
        <w:t>U</w:t>
      </w:r>
      <w:r w:rsidR="006759AE" w:rsidRPr="004C4B77">
        <w:rPr>
          <w:rFonts w:cstheme="minorHAnsi"/>
        </w:rPr>
        <w:t xml:space="preserve">żytkowników </w:t>
      </w:r>
      <w:r w:rsidR="00E16D57">
        <w:rPr>
          <w:rFonts w:cstheme="minorHAnsi"/>
        </w:rPr>
        <w:t xml:space="preserve">Systemu SDE </w:t>
      </w:r>
      <w:r w:rsidRPr="004C4B77">
        <w:rPr>
          <w:rFonts w:cstheme="minorHAnsi"/>
        </w:rPr>
        <w:t>pod nową nazwą SDE24.Net.</w:t>
      </w:r>
      <w:bookmarkEnd w:id="11"/>
    </w:p>
    <w:p w14:paraId="7BABA605" w14:textId="5CC7A0FE" w:rsidR="004B15E2" w:rsidRPr="00E308E4" w:rsidRDefault="00695D09" w:rsidP="004C4B77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0"/>
        <w:rPr>
          <w:rFonts w:cstheme="minorHAnsi"/>
          <w:b/>
        </w:rPr>
      </w:pPr>
      <w:bookmarkStart w:id="12" w:name="_Toc494279274"/>
      <w:bookmarkStart w:id="13" w:name="_Toc504400303"/>
      <w:r w:rsidRPr="00E308E4">
        <w:rPr>
          <w:rFonts w:cstheme="minorHAnsi"/>
          <w:b/>
        </w:rPr>
        <w:t xml:space="preserve">Modyfikacje funkcjonalności </w:t>
      </w:r>
      <w:r w:rsidR="009C3EE2" w:rsidRPr="00E308E4">
        <w:rPr>
          <w:rFonts w:cstheme="minorHAnsi"/>
          <w:b/>
        </w:rPr>
        <w:t>A</w:t>
      </w:r>
      <w:r w:rsidRPr="00E308E4">
        <w:rPr>
          <w:rFonts w:cstheme="minorHAnsi"/>
          <w:b/>
        </w:rPr>
        <w:t xml:space="preserve">plikacji </w:t>
      </w:r>
      <w:r w:rsidR="009C3EE2" w:rsidRPr="00E308E4">
        <w:rPr>
          <w:rFonts w:cstheme="minorHAnsi"/>
          <w:b/>
        </w:rPr>
        <w:t>SDE</w:t>
      </w:r>
      <w:r w:rsidRPr="00E308E4">
        <w:rPr>
          <w:rFonts w:cstheme="minorHAnsi"/>
          <w:b/>
        </w:rPr>
        <w:t>24</w:t>
      </w:r>
      <w:bookmarkEnd w:id="4"/>
      <w:bookmarkEnd w:id="12"/>
      <w:r w:rsidRPr="00E308E4">
        <w:rPr>
          <w:rFonts w:cstheme="minorHAnsi"/>
          <w:b/>
        </w:rPr>
        <w:t>.</w:t>
      </w:r>
      <w:bookmarkEnd w:id="13"/>
    </w:p>
    <w:p w14:paraId="4F2CE09D" w14:textId="43F0601B" w:rsidR="00DE6B24" w:rsidRPr="004C4B77" w:rsidRDefault="00DE6B24" w:rsidP="004C4B77">
      <w:pPr>
        <w:pStyle w:val="Akapitzlist"/>
        <w:numPr>
          <w:ilvl w:val="1"/>
          <w:numId w:val="25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14" w:name="_Toc492202791"/>
      <w:bookmarkStart w:id="15" w:name="_Toc494279275"/>
      <w:r w:rsidRPr="004C4B77">
        <w:rPr>
          <w:rFonts w:cstheme="minorHAnsi"/>
        </w:rPr>
        <w:t xml:space="preserve">Wykonawca rozbuduje aktualny </w:t>
      </w:r>
      <w:r w:rsidR="008E1684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</w:t>
      </w:r>
      <w:r w:rsidR="00426C2E" w:rsidRPr="004C4B77">
        <w:rPr>
          <w:rFonts w:cstheme="minorHAnsi"/>
        </w:rPr>
        <w:t>A</w:t>
      </w:r>
      <w:r w:rsidRPr="004C4B77">
        <w:rPr>
          <w:rFonts w:cstheme="minorHAnsi"/>
        </w:rPr>
        <w:t>plikacji SDE24 o nową funkcjonalność umożlwiającą formatowanie wprowadzanego tekstu.</w:t>
      </w:r>
      <w:bookmarkEnd w:id="14"/>
      <w:bookmarkEnd w:id="15"/>
      <w:r w:rsidRPr="004C4B77">
        <w:rPr>
          <w:rFonts w:cstheme="minorHAnsi"/>
        </w:rPr>
        <w:t xml:space="preserve"> </w:t>
      </w:r>
    </w:p>
    <w:p w14:paraId="085E1517" w14:textId="3463910B" w:rsidR="00AE033F" w:rsidRPr="004C4B77" w:rsidRDefault="00AE033F" w:rsidP="004C4B77">
      <w:pPr>
        <w:pStyle w:val="Akapitzlist"/>
        <w:numPr>
          <w:ilvl w:val="2"/>
          <w:numId w:val="2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Funkcjonalność musi umożliwiać formatowanie wprowadzanego tekstu poprzez widoczną nad edytowanym </w:t>
      </w:r>
      <w:r w:rsidR="00E16D57">
        <w:rPr>
          <w:rFonts w:cstheme="minorHAnsi"/>
        </w:rPr>
        <w:t>p</w:t>
      </w:r>
      <w:r w:rsidRPr="004C4B77">
        <w:rPr>
          <w:rFonts w:cstheme="minorHAnsi"/>
        </w:rPr>
        <w:t xml:space="preserve">olem tekstowym „wstążkę”, w szczególności w zakresie: </w:t>
      </w:r>
    </w:p>
    <w:p w14:paraId="1C5BD140" w14:textId="77777777" w:rsidR="00AE033F" w:rsidRPr="004C4B77" w:rsidRDefault="00AE033F" w:rsidP="004C4B77">
      <w:pPr>
        <w:pStyle w:val="Akapitzlist"/>
        <w:numPr>
          <w:ilvl w:val="0"/>
          <w:numId w:val="14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wielkości czcionki; </w:t>
      </w:r>
    </w:p>
    <w:p w14:paraId="09773914" w14:textId="77777777" w:rsidR="00AE033F" w:rsidRPr="004C4B77" w:rsidRDefault="00AE033F" w:rsidP="004C4B77">
      <w:pPr>
        <w:pStyle w:val="Akapitzlist"/>
        <w:numPr>
          <w:ilvl w:val="0"/>
          <w:numId w:val="14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podkreślenia; </w:t>
      </w:r>
    </w:p>
    <w:p w14:paraId="3DD569EA" w14:textId="77777777" w:rsidR="00AE033F" w:rsidRPr="004C4B77" w:rsidRDefault="00AE033F" w:rsidP="004C4B77">
      <w:pPr>
        <w:pStyle w:val="Akapitzlist"/>
        <w:numPr>
          <w:ilvl w:val="0"/>
          <w:numId w:val="14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kursywy; </w:t>
      </w:r>
    </w:p>
    <w:p w14:paraId="3F4D11F2" w14:textId="77777777" w:rsidR="00AE033F" w:rsidRPr="004C4B77" w:rsidRDefault="00AE033F" w:rsidP="004C4B77">
      <w:pPr>
        <w:pStyle w:val="Akapitzlist"/>
        <w:numPr>
          <w:ilvl w:val="0"/>
          <w:numId w:val="14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pogrubienia; </w:t>
      </w:r>
    </w:p>
    <w:p w14:paraId="0AB645E3" w14:textId="77777777" w:rsidR="00AE033F" w:rsidRPr="004C4B77" w:rsidRDefault="00AE033F" w:rsidP="004C4B77">
      <w:pPr>
        <w:pStyle w:val="Akapitzlist"/>
        <w:numPr>
          <w:ilvl w:val="0"/>
          <w:numId w:val="14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zmiany koloru zaznaczonego tekstu.</w:t>
      </w:r>
    </w:p>
    <w:p w14:paraId="365D5B0E" w14:textId="422C0862" w:rsidR="00AE033F" w:rsidRPr="004C4B77" w:rsidRDefault="00AE033F" w:rsidP="004C4B77">
      <w:pPr>
        <w:pStyle w:val="Akapitzlist"/>
        <w:numPr>
          <w:ilvl w:val="2"/>
          <w:numId w:val="25"/>
        </w:numPr>
        <w:spacing w:after="0" w:line="360" w:lineRule="auto"/>
        <w:ind w:left="0" w:firstLine="0"/>
        <w:jc w:val="both"/>
        <w:outlineLvl w:val="2"/>
        <w:rPr>
          <w:rFonts w:cstheme="minorHAnsi"/>
          <w:b/>
        </w:rPr>
      </w:pPr>
      <w:r w:rsidRPr="004C4B77">
        <w:rPr>
          <w:rFonts w:cstheme="minorHAnsi"/>
        </w:rPr>
        <w:t>Funkcjonalność musi być dostępna tylko dla pól będących w edycji, gdzie po zapisaniu wstążka z</w:t>
      </w:r>
      <w:r w:rsidR="0005189D">
        <w:rPr>
          <w:rFonts w:cstheme="minorHAnsi"/>
        </w:rPr>
        <w:t> </w:t>
      </w:r>
      <w:r w:rsidRPr="004C4B77">
        <w:rPr>
          <w:rFonts w:cstheme="minorHAnsi"/>
        </w:rPr>
        <w:t>narzędziami formatowania tekstu musi być automatycznie ukrywana</w:t>
      </w:r>
      <w:r w:rsidR="002E16F0" w:rsidRPr="004C4B77">
        <w:rPr>
          <w:rFonts w:cstheme="minorHAnsi"/>
        </w:rPr>
        <w:t>, a tekst wyświetlany zgodnie z</w:t>
      </w:r>
      <w:r w:rsidR="009E1797" w:rsidRPr="004C4B77">
        <w:rPr>
          <w:rFonts w:cstheme="minorHAnsi"/>
        </w:rPr>
        <w:t> </w:t>
      </w:r>
      <w:r w:rsidR="002E16F0" w:rsidRPr="004C4B77">
        <w:rPr>
          <w:rFonts w:cstheme="minorHAnsi"/>
        </w:rPr>
        <w:t xml:space="preserve">formatowaniem </w:t>
      </w:r>
      <w:r w:rsidR="00A01C00" w:rsidRPr="004C4B77">
        <w:rPr>
          <w:rFonts w:cstheme="minorHAnsi"/>
        </w:rPr>
        <w:t xml:space="preserve">jakie zostało </w:t>
      </w:r>
      <w:r w:rsidR="007D59E2" w:rsidRPr="004C4B77">
        <w:rPr>
          <w:rFonts w:cstheme="minorHAnsi"/>
        </w:rPr>
        <w:t>użyte</w:t>
      </w:r>
      <w:r w:rsidR="00A01C00" w:rsidRPr="004C4B77">
        <w:rPr>
          <w:rFonts w:cstheme="minorHAnsi"/>
        </w:rPr>
        <w:t xml:space="preserve"> podczas wprowadzania</w:t>
      </w:r>
      <w:r w:rsidRPr="004C4B77">
        <w:rPr>
          <w:rFonts w:cstheme="minorHAnsi"/>
        </w:rPr>
        <w:t>.</w:t>
      </w:r>
    </w:p>
    <w:p w14:paraId="07B1D82E" w14:textId="153BE8C4" w:rsidR="00DE6B24" w:rsidRPr="004C4B77" w:rsidRDefault="00DE6B24" w:rsidP="004C4B77">
      <w:pPr>
        <w:pStyle w:val="Akapitzlist"/>
        <w:numPr>
          <w:ilvl w:val="2"/>
          <w:numId w:val="25"/>
        </w:numPr>
        <w:spacing w:after="0" w:line="360" w:lineRule="auto"/>
        <w:ind w:left="0" w:firstLine="0"/>
        <w:jc w:val="both"/>
        <w:outlineLvl w:val="2"/>
        <w:rPr>
          <w:rFonts w:cstheme="minorHAnsi"/>
          <w:b/>
        </w:rPr>
      </w:pPr>
      <w:r w:rsidRPr="004C4B77">
        <w:rPr>
          <w:rFonts w:cstheme="minorHAnsi"/>
        </w:rPr>
        <w:t>Funkcjonalność musi objąć w szczególności poniższe pola tekstowe:</w:t>
      </w:r>
    </w:p>
    <w:p w14:paraId="4CBF1AD3" w14:textId="161CD927" w:rsidR="00DE6B24" w:rsidRPr="004C4B77" w:rsidRDefault="00DE6B24" w:rsidP="004C4B77">
      <w:pPr>
        <w:pStyle w:val="Akapitzlist"/>
        <w:numPr>
          <w:ilvl w:val="2"/>
          <w:numId w:val="1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Moduł: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Osoby objęte systemem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Ekran: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Szczegóły osoby objętej systemem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Sekcja: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Dane osobowe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Pola: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Informacje dodatkowe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oraz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Ważne informacje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>;</w:t>
      </w:r>
    </w:p>
    <w:p w14:paraId="5A7500BE" w14:textId="55CFB084" w:rsidR="00DE6B24" w:rsidRPr="004C4B77" w:rsidRDefault="00DE6B24" w:rsidP="004C4B77">
      <w:pPr>
        <w:pStyle w:val="Akapitzlist"/>
        <w:numPr>
          <w:ilvl w:val="2"/>
          <w:numId w:val="1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Moduł: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Osoby objęte systemem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Ekran: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Szczegóły osoby objętej systemem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Okno: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Wyrok składkowy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Pole: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Opis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>;</w:t>
      </w:r>
    </w:p>
    <w:p w14:paraId="55AA6F09" w14:textId="0549BC57" w:rsidR="00DE6B24" w:rsidRPr="004C4B77" w:rsidRDefault="00DE6B24" w:rsidP="004C4B77">
      <w:pPr>
        <w:pStyle w:val="Akapitzlist"/>
        <w:numPr>
          <w:ilvl w:val="2"/>
          <w:numId w:val="1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Moduł: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Osoby objęte systemem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Ekran: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Powiadomienia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Okno: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Powiadomienia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(szczegóły)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Pole: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Treść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>;</w:t>
      </w:r>
    </w:p>
    <w:p w14:paraId="06728956" w14:textId="389B07E0" w:rsidR="00DE6B24" w:rsidRPr="004C4B77" w:rsidRDefault="00DE6B24" w:rsidP="004C4B77">
      <w:pPr>
        <w:pStyle w:val="Akapitzlist"/>
        <w:numPr>
          <w:ilvl w:val="2"/>
          <w:numId w:val="1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Moduł: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Osoby objęte systemem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Ekran: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Przerwy w odbywaniu kary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Okno: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Przerwy w</w:t>
      </w:r>
      <w:r w:rsidR="009E1797" w:rsidRPr="004C4B77">
        <w:rPr>
          <w:rFonts w:cstheme="minorHAnsi"/>
        </w:rPr>
        <w:t> </w:t>
      </w:r>
      <w:r w:rsidRPr="004C4B77">
        <w:rPr>
          <w:rFonts w:cstheme="minorHAnsi"/>
        </w:rPr>
        <w:t>odbywaniu kary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(szczegóły)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Pole: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Powód decyzji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>;</w:t>
      </w:r>
    </w:p>
    <w:p w14:paraId="730B4C48" w14:textId="2E5BE578" w:rsidR="00DE6B24" w:rsidRPr="004C4B77" w:rsidRDefault="00DE6B24" w:rsidP="004C4B77">
      <w:pPr>
        <w:pStyle w:val="Akapitzlist"/>
        <w:numPr>
          <w:ilvl w:val="2"/>
          <w:numId w:val="1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Moduł: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Osoby objęte systemem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Ekran: </w:t>
      </w:r>
      <w:r w:rsidR="008E1684" w:rsidRPr="004C4B77">
        <w:rPr>
          <w:rFonts w:cstheme="minorHAnsi"/>
        </w:rPr>
        <w:t>„</w:t>
      </w:r>
      <w:r w:rsidRPr="004C4B77">
        <w:rPr>
          <w:rStyle w:val="sfxlabel"/>
          <w:rFonts w:cstheme="minorHAnsi"/>
        </w:rPr>
        <w:t>Czasowe oddalenia</w:t>
      </w:r>
      <w:r w:rsidR="008E1684" w:rsidRPr="004C4B77">
        <w:rPr>
          <w:rStyle w:val="sfxlabel"/>
          <w:rFonts w:cstheme="minorHAnsi"/>
        </w:rPr>
        <w:t>”</w:t>
      </w:r>
      <w:r w:rsidRPr="004C4B77">
        <w:rPr>
          <w:rStyle w:val="sfxlabel"/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Okno: </w:t>
      </w:r>
      <w:r w:rsidR="008E1684" w:rsidRPr="004C4B77">
        <w:rPr>
          <w:rFonts w:cstheme="minorHAnsi"/>
        </w:rPr>
        <w:t>„</w:t>
      </w:r>
      <w:r w:rsidRPr="004C4B77">
        <w:rPr>
          <w:rStyle w:val="sfxlabel"/>
          <w:rFonts w:cstheme="minorHAnsi"/>
        </w:rPr>
        <w:t>Czasowe oddalenia</w:t>
      </w:r>
      <w:r w:rsidR="008E1684" w:rsidRPr="004C4B77">
        <w:rPr>
          <w:rStyle w:val="sfxlabel"/>
          <w:rFonts w:cstheme="minorHAnsi"/>
        </w:rPr>
        <w:t>”</w:t>
      </w:r>
      <w:r w:rsidRPr="004C4B77">
        <w:rPr>
          <w:rFonts w:cstheme="minorHAnsi"/>
        </w:rPr>
        <w:t xml:space="preserve"> (szczegóły)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Pole: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Powód decyzji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>;</w:t>
      </w:r>
    </w:p>
    <w:p w14:paraId="137A4E29" w14:textId="46BB168E" w:rsidR="00DE6B24" w:rsidRPr="004C4B77" w:rsidRDefault="00DE6B24" w:rsidP="004C4B77">
      <w:pPr>
        <w:pStyle w:val="Akapitzlist"/>
        <w:numPr>
          <w:ilvl w:val="2"/>
          <w:numId w:val="1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Moduł: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Osoby objęte systemem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Ekran: </w:t>
      </w:r>
      <w:r w:rsidR="008E1684" w:rsidRPr="004C4B77">
        <w:rPr>
          <w:rFonts w:cstheme="minorHAnsi"/>
        </w:rPr>
        <w:t>„</w:t>
      </w:r>
      <w:r w:rsidRPr="004C4B77">
        <w:rPr>
          <w:rStyle w:val="sfxlabel"/>
          <w:rFonts w:cstheme="minorHAnsi"/>
        </w:rPr>
        <w:t>Warunki techniczne i instalacje</w:t>
      </w:r>
      <w:r w:rsidR="008E1684" w:rsidRPr="004C4B77">
        <w:rPr>
          <w:rStyle w:val="sfxlabel"/>
          <w:rFonts w:cstheme="minorHAnsi"/>
        </w:rPr>
        <w:t>”</w:t>
      </w:r>
      <w:r w:rsidRPr="004C4B77">
        <w:rPr>
          <w:rStyle w:val="sfxlabel"/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Okno: </w:t>
      </w:r>
      <w:r w:rsidR="008E1684" w:rsidRPr="004C4B77">
        <w:rPr>
          <w:rFonts w:cstheme="minorHAnsi"/>
        </w:rPr>
        <w:t>„</w:t>
      </w:r>
      <w:r w:rsidRPr="004C4B77">
        <w:rPr>
          <w:rStyle w:val="sfxlabel"/>
          <w:rFonts w:cstheme="minorHAnsi"/>
        </w:rPr>
        <w:t>Miejsce zainstalowania urządzeń monitorujących</w:t>
      </w:r>
      <w:r w:rsidR="008E1684" w:rsidRPr="004C4B77">
        <w:rPr>
          <w:rStyle w:val="sfxlabel"/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Sekcja: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Warunki techniczne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Pola: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Notatka sędziego dotycząca sprawdzenia warunków techn.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oraz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Notatka UPD dot. oceny warunków techn.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>;</w:t>
      </w:r>
    </w:p>
    <w:p w14:paraId="561532DD" w14:textId="4F2829A9" w:rsidR="00DE6B24" w:rsidRPr="004C4B77" w:rsidRDefault="00DE6B24" w:rsidP="004C4B77">
      <w:pPr>
        <w:pStyle w:val="Akapitzlist"/>
        <w:numPr>
          <w:ilvl w:val="2"/>
          <w:numId w:val="1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Moduł: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Osoby objęte systemem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Ekran: </w:t>
      </w:r>
      <w:r w:rsidR="008E1684" w:rsidRPr="004C4B77">
        <w:rPr>
          <w:rFonts w:cstheme="minorHAnsi"/>
        </w:rPr>
        <w:t>„</w:t>
      </w:r>
      <w:r w:rsidRPr="004C4B77">
        <w:rPr>
          <w:rStyle w:val="sfxlabel"/>
          <w:rFonts w:cstheme="minorHAnsi"/>
        </w:rPr>
        <w:t>Wizyty</w:t>
      </w:r>
      <w:r w:rsidR="008E1684" w:rsidRPr="004C4B77">
        <w:rPr>
          <w:rStyle w:val="sfxlabel"/>
          <w:rFonts w:cstheme="minorHAnsi"/>
        </w:rPr>
        <w:t>”</w:t>
      </w:r>
      <w:r w:rsidRPr="004C4B77">
        <w:rPr>
          <w:rStyle w:val="sfxlabel"/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Okno: </w:t>
      </w:r>
      <w:r w:rsidR="008E1684" w:rsidRPr="004C4B77">
        <w:rPr>
          <w:rFonts w:cstheme="minorHAnsi"/>
        </w:rPr>
        <w:t>„</w:t>
      </w:r>
      <w:r w:rsidRPr="004C4B77">
        <w:rPr>
          <w:rStyle w:val="sfxlabel"/>
          <w:rFonts w:cstheme="minorHAnsi"/>
        </w:rPr>
        <w:t>Wizyty</w:t>
      </w:r>
      <w:r w:rsidR="008E1684" w:rsidRPr="004C4B77">
        <w:rPr>
          <w:rStyle w:val="sfxlabel"/>
          <w:rFonts w:cstheme="minorHAnsi"/>
        </w:rPr>
        <w:t>”</w:t>
      </w:r>
      <w:r w:rsidRPr="004C4B77">
        <w:rPr>
          <w:rFonts w:cstheme="minorHAnsi"/>
        </w:rPr>
        <w:t xml:space="preserve"> (szczegóły)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Pola: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Notatki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(w</w:t>
      </w:r>
      <w:r w:rsidR="009E1797" w:rsidRPr="004C4B77">
        <w:rPr>
          <w:rFonts w:cstheme="minorHAnsi"/>
        </w:rPr>
        <w:t> </w:t>
      </w:r>
      <w:r w:rsidR="008E1684" w:rsidRPr="004C4B77">
        <w:rPr>
          <w:rFonts w:cstheme="minorHAnsi"/>
        </w:rPr>
        <w:t>S</w:t>
      </w:r>
      <w:r w:rsidRPr="004C4B77">
        <w:rPr>
          <w:rFonts w:cstheme="minorHAnsi"/>
        </w:rPr>
        <w:t>ekcji</w:t>
      </w:r>
      <w:r w:rsidR="008E1684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Wizyta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) oraz Pole: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Notatka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(w </w:t>
      </w:r>
      <w:r w:rsidR="008E1684" w:rsidRPr="004C4B77">
        <w:rPr>
          <w:rFonts w:cstheme="minorHAnsi"/>
        </w:rPr>
        <w:t>S</w:t>
      </w:r>
      <w:r w:rsidRPr="004C4B77">
        <w:rPr>
          <w:rFonts w:cstheme="minorHAnsi"/>
        </w:rPr>
        <w:t>ekcji</w:t>
      </w:r>
      <w:r w:rsidR="008E1684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Raport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>);</w:t>
      </w:r>
    </w:p>
    <w:p w14:paraId="064D3C6E" w14:textId="3289CCE7" w:rsidR="00DE6B24" w:rsidRPr="004C4B77" w:rsidRDefault="00DE6B24" w:rsidP="004C4B77">
      <w:pPr>
        <w:pStyle w:val="Akapitzlist"/>
        <w:numPr>
          <w:ilvl w:val="2"/>
          <w:numId w:val="1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lastRenderedPageBreak/>
        <w:t xml:space="preserve">Moduł: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Osoby objęte systemem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Ekran: </w:t>
      </w:r>
      <w:r w:rsidR="008E1684" w:rsidRPr="004C4B77">
        <w:rPr>
          <w:rFonts w:cstheme="minorHAnsi"/>
        </w:rPr>
        <w:t>„</w:t>
      </w:r>
      <w:r w:rsidRPr="004C4B77">
        <w:rPr>
          <w:rStyle w:val="sfxlabel"/>
          <w:rFonts w:cstheme="minorHAnsi"/>
        </w:rPr>
        <w:t>Zdarzenia monitorowanego</w:t>
      </w:r>
      <w:r w:rsidR="008E1684" w:rsidRPr="004C4B77">
        <w:rPr>
          <w:rStyle w:val="sfxlabel"/>
          <w:rFonts w:cstheme="minorHAnsi"/>
        </w:rPr>
        <w:t>”</w:t>
      </w:r>
      <w:r w:rsidRPr="004C4B77">
        <w:rPr>
          <w:rStyle w:val="sfxlabel"/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Okno: </w:t>
      </w:r>
      <w:r w:rsidR="008E1684" w:rsidRPr="004C4B77">
        <w:rPr>
          <w:rFonts w:cstheme="minorHAnsi"/>
        </w:rPr>
        <w:t>„</w:t>
      </w:r>
      <w:r w:rsidRPr="004C4B77">
        <w:rPr>
          <w:rStyle w:val="sfxlabel"/>
          <w:rFonts w:cstheme="minorHAnsi"/>
        </w:rPr>
        <w:t>Notatki o</w:t>
      </w:r>
      <w:r w:rsidR="009E1797" w:rsidRPr="004C4B77">
        <w:rPr>
          <w:rStyle w:val="sfxlabel"/>
          <w:rFonts w:cstheme="minorHAnsi"/>
        </w:rPr>
        <w:t> </w:t>
      </w:r>
      <w:r w:rsidRPr="004C4B77">
        <w:rPr>
          <w:rStyle w:val="sfxlabel"/>
          <w:rFonts w:cstheme="minorHAnsi"/>
        </w:rPr>
        <w:t>monitorowanym</w:t>
      </w:r>
      <w:r w:rsidR="008E1684" w:rsidRPr="004C4B77">
        <w:rPr>
          <w:rStyle w:val="sfxlabel"/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Pole: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Notatka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>;</w:t>
      </w:r>
    </w:p>
    <w:p w14:paraId="5C13E9E7" w14:textId="46737C74" w:rsidR="00DE6B24" w:rsidRPr="004C4B77" w:rsidRDefault="00DE6B24" w:rsidP="004C4B77">
      <w:pPr>
        <w:pStyle w:val="Akapitzlist"/>
        <w:numPr>
          <w:ilvl w:val="2"/>
          <w:numId w:val="1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Moduł: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Osoby objęte systemem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Ekran: </w:t>
      </w:r>
      <w:r w:rsidR="008E1684" w:rsidRPr="004C4B77">
        <w:rPr>
          <w:rFonts w:cstheme="minorHAnsi"/>
        </w:rPr>
        <w:t>„</w:t>
      </w:r>
      <w:r w:rsidRPr="004C4B77">
        <w:rPr>
          <w:rStyle w:val="sfxlabel"/>
          <w:rFonts w:cstheme="minorHAnsi"/>
        </w:rPr>
        <w:t>Zdarzenia monitorowanego</w:t>
      </w:r>
      <w:r w:rsidR="008E1684" w:rsidRPr="004C4B77">
        <w:rPr>
          <w:rStyle w:val="sfxlabel"/>
          <w:rFonts w:cstheme="minorHAnsi"/>
        </w:rPr>
        <w:t>”</w:t>
      </w:r>
      <w:r w:rsidRPr="004C4B77">
        <w:rPr>
          <w:rStyle w:val="sfxlabel"/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Okno: </w:t>
      </w:r>
      <w:r w:rsidR="008E1684" w:rsidRPr="004C4B77">
        <w:rPr>
          <w:rFonts w:cstheme="minorHAnsi"/>
        </w:rPr>
        <w:t>„</w:t>
      </w:r>
      <w:r w:rsidRPr="004C4B77">
        <w:rPr>
          <w:rStyle w:val="sfxlabel"/>
          <w:rFonts w:cstheme="minorHAnsi"/>
        </w:rPr>
        <w:t>Telefon do instytucji zewnętrznej</w:t>
      </w:r>
      <w:r w:rsidR="008E1684" w:rsidRPr="004C4B77">
        <w:rPr>
          <w:rStyle w:val="sfxlabel"/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Pola: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Opis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oraz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Notatka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>;</w:t>
      </w:r>
    </w:p>
    <w:p w14:paraId="030127A0" w14:textId="28E55ABC" w:rsidR="00DE6B24" w:rsidRPr="004C4B77" w:rsidRDefault="00DE6B24" w:rsidP="004C4B77">
      <w:pPr>
        <w:pStyle w:val="Akapitzlist"/>
        <w:numPr>
          <w:ilvl w:val="2"/>
          <w:numId w:val="1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Moduł: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Osoby objęte systemem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Ekran: </w:t>
      </w:r>
      <w:r w:rsidR="008E1684" w:rsidRPr="004C4B77">
        <w:rPr>
          <w:rFonts w:cstheme="minorHAnsi"/>
        </w:rPr>
        <w:t>„</w:t>
      </w:r>
      <w:r w:rsidRPr="004C4B77">
        <w:rPr>
          <w:rStyle w:val="sfxlabel"/>
          <w:rFonts w:cstheme="minorHAnsi"/>
        </w:rPr>
        <w:t>Zdarzenia monitorowanego</w:t>
      </w:r>
      <w:r w:rsidR="008E1684" w:rsidRPr="004C4B77">
        <w:rPr>
          <w:rStyle w:val="sfxlabel"/>
          <w:rFonts w:cstheme="minorHAnsi"/>
        </w:rPr>
        <w:t>”</w:t>
      </w:r>
      <w:r w:rsidRPr="004C4B77">
        <w:rPr>
          <w:rStyle w:val="sfxlabel"/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Okno: </w:t>
      </w:r>
      <w:r w:rsidR="008E1684" w:rsidRPr="004C4B77">
        <w:rPr>
          <w:rFonts w:cstheme="minorHAnsi"/>
        </w:rPr>
        <w:t>„</w:t>
      </w:r>
      <w:r w:rsidRPr="004C4B77">
        <w:rPr>
          <w:rStyle w:val="sfxlabel"/>
          <w:rFonts w:cstheme="minorHAnsi"/>
        </w:rPr>
        <w:t>Kontakt telefoniczny</w:t>
      </w:r>
      <w:r w:rsidR="008E1684" w:rsidRPr="004C4B77">
        <w:rPr>
          <w:rStyle w:val="sfxlabel"/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Pole: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Notatka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>;</w:t>
      </w:r>
    </w:p>
    <w:p w14:paraId="5E59DD65" w14:textId="0DD2B77A" w:rsidR="00DE6B24" w:rsidRPr="004C4B77" w:rsidRDefault="00DE6B24" w:rsidP="004C4B77">
      <w:pPr>
        <w:pStyle w:val="Akapitzlist"/>
        <w:numPr>
          <w:ilvl w:val="2"/>
          <w:numId w:val="1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Moduł</w:t>
      </w:r>
      <w:r w:rsidR="008E1684" w:rsidRPr="004C4B77">
        <w:rPr>
          <w:rFonts w:cstheme="minorHAnsi"/>
        </w:rPr>
        <w:t>: „Osoby</w:t>
      </w:r>
      <w:r w:rsidRPr="004C4B77">
        <w:rPr>
          <w:rFonts w:cstheme="minorHAnsi"/>
        </w:rPr>
        <w:t xml:space="preserve"> objęte systemem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Ekran: </w:t>
      </w:r>
      <w:r w:rsidR="008E1684" w:rsidRPr="004C4B77">
        <w:rPr>
          <w:rFonts w:cstheme="minorHAnsi"/>
        </w:rPr>
        <w:t>„</w:t>
      </w:r>
      <w:r w:rsidRPr="004C4B77">
        <w:rPr>
          <w:rStyle w:val="sfxlabel"/>
          <w:rFonts w:cstheme="minorHAnsi"/>
        </w:rPr>
        <w:t>Zdarzenia monitorowanego</w:t>
      </w:r>
      <w:r w:rsidR="008E1684" w:rsidRPr="004C4B77">
        <w:rPr>
          <w:rFonts w:cstheme="minorHAnsi"/>
        </w:rPr>
        <w:t>”</w:t>
      </w:r>
      <w:r w:rsidRPr="004C4B77">
        <w:rPr>
          <w:rStyle w:val="sfxlabel"/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Okno: </w:t>
      </w:r>
      <w:r w:rsidR="008E1684" w:rsidRPr="004C4B77">
        <w:rPr>
          <w:rFonts w:cstheme="minorHAnsi"/>
        </w:rPr>
        <w:t>„</w:t>
      </w:r>
      <w:r w:rsidRPr="004C4B77">
        <w:rPr>
          <w:rStyle w:val="sfxlabel"/>
          <w:rFonts w:cstheme="minorHAnsi"/>
        </w:rPr>
        <w:t>Zatrzymania monitorowanego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Pole: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Notatka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>;</w:t>
      </w:r>
    </w:p>
    <w:p w14:paraId="388F5558" w14:textId="323D25F9" w:rsidR="00DE6B24" w:rsidRPr="004C4B77" w:rsidRDefault="00DE6B24" w:rsidP="004C4B77">
      <w:pPr>
        <w:pStyle w:val="Akapitzlist"/>
        <w:numPr>
          <w:ilvl w:val="2"/>
          <w:numId w:val="1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Moduł: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Osoby objęte systemem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Ekran: </w:t>
      </w:r>
      <w:r w:rsidR="008E1684" w:rsidRPr="004C4B77">
        <w:rPr>
          <w:rFonts w:cstheme="minorHAnsi"/>
        </w:rPr>
        <w:t>„</w:t>
      </w:r>
      <w:r w:rsidRPr="004C4B77">
        <w:rPr>
          <w:rStyle w:val="sfxlabel"/>
          <w:rFonts w:cstheme="minorHAnsi"/>
        </w:rPr>
        <w:t>Zdarzenia monitorowanego</w:t>
      </w:r>
      <w:r w:rsidR="008E1684" w:rsidRPr="004C4B77">
        <w:rPr>
          <w:rStyle w:val="sfxlabel"/>
          <w:rFonts w:cstheme="minorHAnsi"/>
        </w:rPr>
        <w:t>”</w:t>
      </w:r>
      <w:r w:rsidRPr="004C4B77">
        <w:rPr>
          <w:rStyle w:val="sfxlabel"/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Okno: </w:t>
      </w:r>
      <w:r w:rsidR="008E1684" w:rsidRPr="004C4B77">
        <w:rPr>
          <w:rFonts w:cstheme="minorHAnsi"/>
        </w:rPr>
        <w:t>„</w:t>
      </w:r>
      <w:r w:rsidRPr="004C4B77">
        <w:rPr>
          <w:rStyle w:val="sfxlabel"/>
          <w:rFonts w:cstheme="minorHAnsi"/>
        </w:rPr>
        <w:t>Agresywne postawy monitorowanego</w:t>
      </w:r>
      <w:r w:rsidR="008E1684" w:rsidRPr="004C4B77">
        <w:rPr>
          <w:rStyle w:val="sfxlabel"/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Pole: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Notatka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>;</w:t>
      </w:r>
    </w:p>
    <w:p w14:paraId="6E7D1FF7" w14:textId="654193B7" w:rsidR="00DE6B24" w:rsidRPr="004C4B77" w:rsidRDefault="00DE6B24" w:rsidP="004C4B77">
      <w:pPr>
        <w:pStyle w:val="Akapitzlist"/>
        <w:numPr>
          <w:ilvl w:val="2"/>
          <w:numId w:val="1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Moduł: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Osoby objęte systemem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Ekran: </w:t>
      </w:r>
      <w:r w:rsidR="008E1684" w:rsidRPr="004C4B77">
        <w:rPr>
          <w:rFonts w:cstheme="minorHAnsi"/>
        </w:rPr>
        <w:t>„</w:t>
      </w:r>
      <w:r w:rsidRPr="004C4B77">
        <w:rPr>
          <w:rStyle w:val="sfxlabel"/>
          <w:rFonts w:cstheme="minorHAnsi"/>
        </w:rPr>
        <w:t>Przypomnienia</w:t>
      </w:r>
      <w:r w:rsidR="008E1684" w:rsidRPr="004C4B77">
        <w:rPr>
          <w:rStyle w:val="sfxlabel"/>
          <w:rFonts w:cstheme="minorHAnsi"/>
        </w:rPr>
        <w:t>”</w:t>
      </w:r>
      <w:r w:rsidRPr="004C4B77">
        <w:rPr>
          <w:rStyle w:val="sfxlabel"/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Okno: </w:t>
      </w:r>
      <w:r w:rsidR="008E1684" w:rsidRPr="004C4B77">
        <w:rPr>
          <w:rFonts w:cstheme="minorHAnsi"/>
        </w:rPr>
        <w:t>„</w:t>
      </w:r>
      <w:r w:rsidRPr="004C4B77">
        <w:rPr>
          <w:rStyle w:val="sfxlabel"/>
          <w:rFonts w:cstheme="minorHAnsi"/>
        </w:rPr>
        <w:t>Przypomnienia</w:t>
      </w:r>
      <w:r w:rsidR="008E1684" w:rsidRPr="004C4B77">
        <w:rPr>
          <w:rStyle w:val="sfxlabel"/>
          <w:rFonts w:cstheme="minorHAnsi"/>
        </w:rPr>
        <w:t>”</w:t>
      </w:r>
      <w:r w:rsidRPr="004C4B77">
        <w:rPr>
          <w:rStyle w:val="sfxlabel"/>
          <w:rFonts w:cstheme="minorHAnsi"/>
        </w:rPr>
        <w:t xml:space="preserve"> (szczegóły)</w:t>
      </w:r>
      <w:r w:rsidRPr="004C4B77">
        <w:rPr>
          <w:rFonts w:cstheme="minorHAnsi"/>
        </w:rPr>
        <w:t xml:space="preserve"> </w:t>
      </w:r>
      <w:r w:rsidRPr="004C4B77">
        <w:rPr>
          <w:rFonts w:cstheme="minorHAnsi"/>
        </w:rPr>
        <w:sym w:font="Wingdings" w:char="F0E0"/>
      </w:r>
      <w:r w:rsidRPr="004C4B77">
        <w:rPr>
          <w:rFonts w:cstheme="minorHAnsi"/>
        </w:rPr>
        <w:t xml:space="preserve"> Pole: </w:t>
      </w:r>
      <w:r w:rsidR="008E1684" w:rsidRPr="004C4B77">
        <w:rPr>
          <w:rFonts w:cstheme="minorHAnsi"/>
        </w:rPr>
        <w:t>„</w:t>
      </w:r>
      <w:r w:rsidRPr="004C4B77">
        <w:rPr>
          <w:rFonts w:cstheme="minorHAnsi"/>
        </w:rPr>
        <w:t>Treść</w:t>
      </w:r>
      <w:r w:rsidR="008E1684" w:rsidRPr="004C4B77">
        <w:rPr>
          <w:rFonts w:cstheme="minorHAnsi"/>
        </w:rPr>
        <w:t>”</w:t>
      </w:r>
      <w:r w:rsidRPr="004C4B77">
        <w:rPr>
          <w:rFonts w:cstheme="minorHAnsi"/>
        </w:rPr>
        <w:t>;</w:t>
      </w:r>
    </w:p>
    <w:p w14:paraId="1E224EF6" w14:textId="60706873" w:rsidR="00143522" w:rsidRPr="004C4B77" w:rsidRDefault="00046B46" w:rsidP="0099320C">
      <w:pPr>
        <w:pStyle w:val="Akapitzlist"/>
        <w:numPr>
          <w:ilvl w:val="1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4C4B77">
        <w:rPr>
          <w:rFonts w:cstheme="minorHAnsi"/>
        </w:rPr>
        <w:t xml:space="preserve">Wykonawca rozbuduje aktualny </w:t>
      </w:r>
      <w:r w:rsidR="008E1684" w:rsidRPr="004C4B77">
        <w:rPr>
          <w:rFonts w:cstheme="minorHAnsi"/>
        </w:rPr>
        <w:t>K</w:t>
      </w:r>
      <w:r w:rsidRPr="004C4B77">
        <w:rPr>
          <w:rFonts w:cstheme="minorHAnsi"/>
        </w:rPr>
        <w:t>od źródłowy A</w:t>
      </w:r>
      <w:r w:rsidR="00AE0878" w:rsidRPr="004C4B77">
        <w:rPr>
          <w:rFonts w:cstheme="minorHAnsi"/>
        </w:rPr>
        <w:t xml:space="preserve">plikacji SDE24 </w:t>
      </w:r>
      <w:r w:rsidR="00143522" w:rsidRPr="004C4B77">
        <w:rPr>
          <w:rFonts w:cstheme="minorHAnsi"/>
        </w:rPr>
        <w:t xml:space="preserve">o rozszerzenie funkcjonalności dodawania wielu </w:t>
      </w:r>
      <w:r w:rsidR="008E1684" w:rsidRPr="004C4B77">
        <w:rPr>
          <w:rFonts w:cstheme="minorHAnsi"/>
        </w:rPr>
        <w:t>O</w:t>
      </w:r>
      <w:r w:rsidR="00143522" w:rsidRPr="004C4B77">
        <w:rPr>
          <w:rFonts w:cstheme="minorHAnsi"/>
        </w:rPr>
        <w:t xml:space="preserve">rzeczeń </w:t>
      </w:r>
      <w:r w:rsidR="007A56C6">
        <w:rPr>
          <w:rFonts w:cstheme="minorHAnsi"/>
        </w:rPr>
        <w:t>dotyczących</w:t>
      </w:r>
      <w:r w:rsidR="00AE0878" w:rsidRPr="004C4B77">
        <w:rPr>
          <w:rFonts w:cstheme="minorHAnsi"/>
        </w:rPr>
        <w:t xml:space="preserve"> jednej</w:t>
      </w:r>
      <w:r w:rsidR="00143522" w:rsidRPr="004C4B77">
        <w:rPr>
          <w:rFonts w:cstheme="minorHAnsi"/>
        </w:rPr>
        <w:t xml:space="preserve"> </w:t>
      </w:r>
      <w:r w:rsidR="008E1684" w:rsidRPr="004C4B77">
        <w:rPr>
          <w:rFonts w:cstheme="minorHAnsi"/>
        </w:rPr>
        <w:t>O</w:t>
      </w:r>
      <w:r w:rsidR="00143522" w:rsidRPr="004C4B77">
        <w:rPr>
          <w:rFonts w:cstheme="minorHAnsi"/>
        </w:rPr>
        <w:t>soby objętej systemem.</w:t>
      </w:r>
    </w:p>
    <w:p w14:paraId="759410DD" w14:textId="720D295D" w:rsidR="00240017" w:rsidRPr="004C4B77" w:rsidRDefault="00240017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Osoba objęta systemem może mieć wprowadzonych wiele </w:t>
      </w:r>
      <w:r w:rsidR="008E1684" w:rsidRPr="004C4B77">
        <w:rPr>
          <w:rFonts w:cstheme="minorHAnsi"/>
        </w:rPr>
        <w:t>O</w:t>
      </w:r>
      <w:r w:rsidRPr="004C4B77">
        <w:rPr>
          <w:rFonts w:cstheme="minorHAnsi"/>
        </w:rPr>
        <w:t>rzeczeń.</w:t>
      </w:r>
    </w:p>
    <w:p w14:paraId="4898DCF6" w14:textId="6A6AC5D1" w:rsidR="00143522" w:rsidRPr="004C4B77" w:rsidRDefault="00240017" w:rsidP="004C4B77">
      <w:pPr>
        <w:pStyle w:val="Akapitzlist"/>
        <w:numPr>
          <w:ilvl w:val="2"/>
          <w:numId w:val="35"/>
        </w:numPr>
        <w:tabs>
          <w:tab w:val="left" w:pos="0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Dla jednego </w:t>
      </w:r>
      <w:r w:rsidR="008E1684" w:rsidRPr="004C4B77">
        <w:rPr>
          <w:rFonts w:cstheme="minorHAnsi"/>
        </w:rPr>
        <w:t>O</w:t>
      </w:r>
      <w:r w:rsidRPr="004C4B77">
        <w:rPr>
          <w:rFonts w:cstheme="minorHAnsi"/>
        </w:rPr>
        <w:t>rzeczenia można wprowadzić</w:t>
      </w:r>
      <w:r w:rsidR="00143522" w:rsidRPr="004C4B77">
        <w:rPr>
          <w:rFonts w:cstheme="minorHAnsi"/>
        </w:rPr>
        <w:t xml:space="preserve"> wyłącznie jeden rodzaj </w:t>
      </w:r>
      <w:r w:rsidR="008E1684" w:rsidRPr="004C4B77">
        <w:rPr>
          <w:rFonts w:cstheme="minorHAnsi"/>
        </w:rPr>
        <w:t>D</w:t>
      </w:r>
      <w:r w:rsidR="00143522" w:rsidRPr="004C4B77">
        <w:rPr>
          <w:rFonts w:cstheme="minorHAnsi"/>
        </w:rPr>
        <w:t>ozoru elektronicznego</w:t>
      </w:r>
      <w:r w:rsidR="00230AFB" w:rsidRPr="004C4B77">
        <w:rPr>
          <w:rFonts w:cstheme="minorHAnsi"/>
        </w:rPr>
        <w:t>: „Dozór stacjonarny”, „Dozór mobilny”, „Dozór zbliżeniowy”.</w:t>
      </w:r>
    </w:p>
    <w:p w14:paraId="284518E4" w14:textId="46D6AF8A" w:rsidR="00AE0878" w:rsidRPr="004C4B77" w:rsidRDefault="00AE0878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Każde </w:t>
      </w:r>
      <w:r w:rsidR="00230AFB" w:rsidRPr="004C4B77">
        <w:rPr>
          <w:rFonts w:cstheme="minorHAnsi"/>
        </w:rPr>
        <w:t>O</w:t>
      </w:r>
      <w:r w:rsidRPr="004C4B77">
        <w:rPr>
          <w:rFonts w:cstheme="minorHAnsi"/>
        </w:rPr>
        <w:t xml:space="preserve">rzeczenie musi posiadać indywidualny numer identyfikacyjny powiązany z </w:t>
      </w:r>
      <w:r w:rsidR="00230AFB" w:rsidRPr="004C4B77">
        <w:rPr>
          <w:rFonts w:cstheme="minorHAnsi"/>
        </w:rPr>
        <w:t>O</w:t>
      </w:r>
      <w:r w:rsidRPr="004C4B77">
        <w:rPr>
          <w:rFonts w:cstheme="minorHAnsi"/>
        </w:rPr>
        <w:t>sobą objętą systemem.</w:t>
      </w:r>
    </w:p>
    <w:p w14:paraId="2B619DD0" w14:textId="18B04B42" w:rsidR="00143522" w:rsidRPr="004C4B77" w:rsidRDefault="006A6F90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>
        <w:rPr>
          <w:rFonts w:cstheme="minorHAnsi"/>
        </w:rPr>
        <w:t>Podgląd</w:t>
      </w:r>
      <w:r w:rsidR="00143522" w:rsidRPr="004C4B77">
        <w:rPr>
          <w:rFonts w:cstheme="minorHAnsi"/>
        </w:rPr>
        <w:t xml:space="preserve"> danego </w:t>
      </w:r>
      <w:r w:rsidR="00230AFB" w:rsidRPr="004C4B77">
        <w:rPr>
          <w:rFonts w:cstheme="minorHAnsi"/>
        </w:rPr>
        <w:t>O</w:t>
      </w:r>
      <w:r w:rsidR="00143522" w:rsidRPr="004C4B77">
        <w:rPr>
          <w:rFonts w:cstheme="minorHAnsi"/>
        </w:rPr>
        <w:t>rzeczenia odbywać musi się na podstawie właściwości danego wydziału (karnego, penit</w:t>
      </w:r>
      <w:r w:rsidR="00AE0878" w:rsidRPr="004C4B77">
        <w:rPr>
          <w:rFonts w:cstheme="minorHAnsi"/>
        </w:rPr>
        <w:t>encjarnego) sądu okręgowego lub</w:t>
      </w:r>
      <w:r w:rsidR="00143522" w:rsidRPr="004C4B77">
        <w:rPr>
          <w:rFonts w:cstheme="minorHAnsi"/>
        </w:rPr>
        <w:t xml:space="preserve"> sądu rejonowego.</w:t>
      </w:r>
    </w:p>
    <w:p w14:paraId="5AF0033C" w14:textId="1DACAF72" w:rsidR="00143522" w:rsidRPr="004C4B77" w:rsidRDefault="006A6F90" w:rsidP="004C4B77">
      <w:pPr>
        <w:pStyle w:val="Akapitzlist"/>
        <w:numPr>
          <w:ilvl w:val="2"/>
          <w:numId w:val="35"/>
        </w:numPr>
        <w:tabs>
          <w:tab w:val="left" w:pos="0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>
        <w:rPr>
          <w:rFonts w:cstheme="minorHAnsi"/>
        </w:rPr>
        <w:t>Podgląd</w:t>
      </w:r>
      <w:r w:rsidR="00143522" w:rsidRPr="004C4B77">
        <w:rPr>
          <w:rFonts w:cstheme="minorHAnsi"/>
        </w:rPr>
        <w:t xml:space="preserve"> </w:t>
      </w:r>
      <w:r w:rsidR="00AE0878" w:rsidRPr="004C4B77">
        <w:rPr>
          <w:rFonts w:cstheme="minorHAnsi"/>
        </w:rPr>
        <w:t xml:space="preserve">osób </w:t>
      </w:r>
      <w:r w:rsidR="00230AFB" w:rsidRPr="004C4B77">
        <w:rPr>
          <w:rFonts w:cstheme="minorHAnsi"/>
        </w:rPr>
        <w:t>O</w:t>
      </w:r>
      <w:r w:rsidR="00AE0878" w:rsidRPr="004C4B77">
        <w:rPr>
          <w:rFonts w:cstheme="minorHAnsi"/>
        </w:rPr>
        <w:t xml:space="preserve">bjętych systemem dla </w:t>
      </w:r>
      <w:r w:rsidR="00230AFB" w:rsidRPr="004C4B77">
        <w:rPr>
          <w:rFonts w:cstheme="minorHAnsi"/>
        </w:rPr>
        <w:t>U</w:t>
      </w:r>
      <w:r w:rsidR="00143522" w:rsidRPr="004C4B77">
        <w:rPr>
          <w:rFonts w:cstheme="minorHAnsi"/>
        </w:rPr>
        <w:t xml:space="preserve">żytkowników </w:t>
      </w:r>
      <w:r w:rsidR="00DE5788">
        <w:rPr>
          <w:rFonts w:cstheme="minorHAnsi"/>
        </w:rPr>
        <w:t xml:space="preserve">zewnętrznych </w:t>
      </w:r>
      <w:r w:rsidR="00143522" w:rsidRPr="004C4B77">
        <w:rPr>
          <w:rFonts w:cstheme="minorHAnsi"/>
        </w:rPr>
        <w:t>powiązanych z sędzią musi być realizowana zgodnie z poniższą tabelą: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44"/>
        <w:gridCol w:w="4629"/>
        <w:gridCol w:w="567"/>
      </w:tblGrid>
      <w:tr w:rsidR="00143522" w:rsidRPr="004C4B77" w14:paraId="6F984D66" w14:textId="77777777" w:rsidTr="00143522">
        <w:trPr>
          <w:trHeight w:val="331"/>
          <w:jc w:val="center"/>
        </w:trPr>
        <w:tc>
          <w:tcPr>
            <w:tcW w:w="544" w:type="dxa"/>
          </w:tcPr>
          <w:p w14:paraId="44B90A5C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  <w:b/>
              </w:rPr>
            </w:pPr>
            <w:r w:rsidRPr="004C4B77">
              <w:rPr>
                <w:rFonts w:cstheme="minorHAnsi"/>
                <w:b/>
              </w:rPr>
              <w:t>I</w:t>
            </w:r>
          </w:p>
        </w:tc>
        <w:tc>
          <w:tcPr>
            <w:tcW w:w="5196" w:type="dxa"/>
            <w:gridSpan w:val="2"/>
          </w:tcPr>
          <w:p w14:paraId="09CF450A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  <w:b/>
              </w:rPr>
            </w:pPr>
            <w:r w:rsidRPr="004C4B77">
              <w:rPr>
                <w:rFonts w:cstheme="minorHAnsi"/>
                <w:b/>
              </w:rPr>
              <w:t>Wydział penitencjarny sądu okręgowego:</w:t>
            </w:r>
          </w:p>
        </w:tc>
      </w:tr>
      <w:tr w:rsidR="00143522" w:rsidRPr="004C4B77" w14:paraId="43005318" w14:textId="77777777" w:rsidTr="00143522">
        <w:trPr>
          <w:jc w:val="center"/>
        </w:trPr>
        <w:tc>
          <w:tcPr>
            <w:tcW w:w="544" w:type="dxa"/>
          </w:tcPr>
          <w:p w14:paraId="40DE27CF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1</w:t>
            </w:r>
          </w:p>
        </w:tc>
        <w:tc>
          <w:tcPr>
            <w:tcW w:w="4629" w:type="dxa"/>
          </w:tcPr>
          <w:p w14:paraId="25A9FD74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Dozór stacjonarny</w:t>
            </w:r>
          </w:p>
        </w:tc>
        <w:sdt>
          <w:sdtPr>
            <w:rPr>
              <w:rFonts w:cstheme="minorHAnsi"/>
            </w:rPr>
            <w:id w:val="-26254462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56D0909" w14:textId="77777777" w:rsidR="00143522" w:rsidRPr="004C4B77" w:rsidRDefault="00143522" w:rsidP="004C4B77">
                <w:pPr>
                  <w:pStyle w:val="Akapitzlist"/>
                  <w:tabs>
                    <w:tab w:val="left" w:pos="851"/>
                  </w:tabs>
                  <w:spacing w:line="360" w:lineRule="auto"/>
                  <w:ind w:left="0"/>
                  <w:jc w:val="both"/>
                  <w:outlineLvl w:val="2"/>
                  <w:rPr>
                    <w:rFonts w:cstheme="minorHAnsi"/>
                  </w:rPr>
                </w:pPr>
                <w:r w:rsidRPr="004C4B77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</w:tr>
      <w:tr w:rsidR="00143522" w:rsidRPr="004C4B77" w14:paraId="10C65619" w14:textId="77777777" w:rsidTr="00143522">
        <w:trPr>
          <w:jc w:val="center"/>
        </w:trPr>
        <w:tc>
          <w:tcPr>
            <w:tcW w:w="544" w:type="dxa"/>
          </w:tcPr>
          <w:p w14:paraId="60EEBE3D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2</w:t>
            </w:r>
          </w:p>
        </w:tc>
        <w:tc>
          <w:tcPr>
            <w:tcW w:w="4629" w:type="dxa"/>
          </w:tcPr>
          <w:p w14:paraId="420508A5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Dozór mobilny</w:t>
            </w:r>
          </w:p>
        </w:tc>
        <w:sdt>
          <w:sdtPr>
            <w:rPr>
              <w:rFonts w:cstheme="minorHAnsi"/>
            </w:rPr>
            <w:id w:val="-1073510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6297DA7" w14:textId="77777777" w:rsidR="00143522" w:rsidRPr="004C4B77" w:rsidRDefault="00143522" w:rsidP="004C4B77">
                <w:pPr>
                  <w:pStyle w:val="Akapitzlist"/>
                  <w:tabs>
                    <w:tab w:val="left" w:pos="851"/>
                  </w:tabs>
                  <w:spacing w:line="360" w:lineRule="auto"/>
                  <w:ind w:left="0"/>
                  <w:jc w:val="both"/>
                  <w:outlineLvl w:val="2"/>
                  <w:rPr>
                    <w:rFonts w:cstheme="minorHAnsi"/>
                  </w:rPr>
                </w:pPr>
                <w:r w:rsidRPr="004C4B77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143522" w:rsidRPr="004C4B77" w14:paraId="1496F5D3" w14:textId="77777777" w:rsidTr="00143522">
        <w:trPr>
          <w:jc w:val="center"/>
        </w:trPr>
        <w:tc>
          <w:tcPr>
            <w:tcW w:w="544" w:type="dxa"/>
          </w:tcPr>
          <w:p w14:paraId="23E1BC2C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3</w:t>
            </w:r>
          </w:p>
        </w:tc>
        <w:tc>
          <w:tcPr>
            <w:tcW w:w="4629" w:type="dxa"/>
          </w:tcPr>
          <w:p w14:paraId="25FCBB94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Dozór zbliżeniowy</w:t>
            </w:r>
          </w:p>
        </w:tc>
        <w:sdt>
          <w:sdtPr>
            <w:rPr>
              <w:rFonts w:cstheme="minorHAnsi"/>
            </w:rPr>
            <w:id w:val="17068290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BB4DD34" w14:textId="77777777" w:rsidR="00143522" w:rsidRPr="004C4B77" w:rsidRDefault="00143522" w:rsidP="004C4B77">
                <w:pPr>
                  <w:pStyle w:val="Akapitzlist"/>
                  <w:tabs>
                    <w:tab w:val="left" w:pos="851"/>
                  </w:tabs>
                  <w:spacing w:line="360" w:lineRule="auto"/>
                  <w:ind w:left="0"/>
                  <w:jc w:val="both"/>
                  <w:outlineLvl w:val="2"/>
                  <w:rPr>
                    <w:rFonts w:cstheme="minorHAnsi"/>
                  </w:rPr>
                </w:pPr>
                <w:r w:rsidRPr="004C4B77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143522" w:rsidRPr="004C4B77" w14:paraId="2E733831" w14:textId="77777777" w:rsidTr="00143522">
        <w:trPr>
          <w:jc w:val="center"/>
        </w:trPr>
        <w:tc>
          <w:tcPr>
            <w:tcW w:w="544" w:type="dxa"/>
          </w:tcPr>
          <w:p w14:paraId="7E6162B6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  <w:b/>
              </w:rPr>
            </w:pPr>
            <w:r w:rsidRPr="004C4B77">
              <w:rPr>
                <w:rFonts w:cstheme="minorHAnsi"/>
                <w:b/>
              </w:rPr>
              <w:t>II</w:t>
            </w:r>
          </w:p>
        </w:tc>
        <w:tc>
          <w:tcPr>
            <w:tcW w:w="5196" w:type="dxa"/>
            <w:gridSpan w:val="2"/>
          </w:tcPr>
          <w:p w14:paraId="7914CFC2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  <w:b/>
              </w:rPr>
            </w:pPr>
            <w:r w:rsidRPr="004C4B77">
              <w:rPr>
                <w:rFonts w:cstheme="minorHAnsi"/>
                <w:b/>
              </w:rPr>
              <w:t>Wydział karny sądu okręgowego:</w:t>
            </w:r>
          </w:p>
        </w:tc>
      </w:tr>
      <w:tr w:rsidR="00143522" w:rsidRPr="004C4B77" w14:paraId="246E158A" w14:textId="77777777" w:rsidTr="00143522">
        <w:trPr>
          <w:jc w:val="center"/>
        </w:trPr>
        <w:tc>
          <w:tcPr>
            <w:tcW w:w="544" w:type="dxa"/>
          </w:tcPr>
          <w:p w14:paraId="153F8D3D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1</w:t>
            </w:r>
          </w:p>
        </w:tc>
        <w:tc>
          <w:tcPr>
            <w:tcW w:w="4629" w:type="dxa"/>
          </w:tcPr>
          <w:p w14:paraId="421A240B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Dozór stacjonarny</w:t>
            </w:r>
          </w:p>
        </w:tc>
        <w:sdt>
          <w:sdtPr>
            <w:rPr>
              <w:rFonts w:cstheme="minorHAnsi"/>
            </w:rPr>
            <w:id w:val="4598429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FE58D63" w14:textId="77777777" w:rsidR="00143522" w:rsidRPr="004C4B77" w:rsidRDefault="00143522" w:rsidP="004C4B77">
                <w:pPr>
                  <w:pStyle w:val="Akapitzlist"/>
                  <w:tabs>
                    <w:tab w:val="left" w:pos="851"/>
                  </w:tabs>
                  <w:spacing w:line="360" w:lineRule="auto"/>
                  <w:ind w:left="0"/>
                  <w:jc w:val="both"/>
                  <w:outlineLvl w:val="2"/>
                  <w:rPr>
                    <w:rFonts w:cstheme="minorHAnsi"/>
                  </w:rPr>
                </w:pPr>
                <w:r w:rsidRPr="004C4B77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</w:tr>
      <w:tr w:rsidR="00143522" w:rsidRPr="004C4B77" w14:paraId="2DEF68A0" w14:textId="77777777" w:rsidTr="00143522">
        <w:trPr>
          <w:jc w:val="center"/>
        </w:trPr>
        <w:tc>
          <w:tcPr>
            <w:tcW w:w="544" w:type="dxa"/>
          </w:tcPr>
          <w:p w14:paraId="251EEBC3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2</w:t>
            </w:r>
          </w:p>
        </w:tc>
        <w:tc>
          <w:tcPr>
            <w:tcW w:w="4629" w:type="dxa"/>
          </w:tcPr>
          <w:p w14:paraId="2E475FC6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Dozór mobilny</w:t>
            </w:r>
          </w:p>
        </w:tc>
        <w:sdt>
          <w:sdtPr>
            <w:rPr>
              <w:rFonts w:cstheme="minorHAnsi"/>
            </w:rPr>
            <w:id w:val="13792095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331F0CC" w14:textId="77777777" w:rsidR="00143522" w:rsidRPr="004C4B77" w:rsidRDefault="00143522" w:rsidP="004C4B77">
                <w:pPr>
                  <w:pStyle w:val="Akapitzlist"/>
                  <w:tabs>
                    <w:tab w:val="left" w:pos="851"/>
                  </w:tabs>
                  <w:spacing w:line="360" w:lineRule="auto"/>
                  <w:ind w:left="0"/>
                  <w:jc w:val="both"/>
                  <w:outlineLvl w:val="2"/>
                  <w:rPr>
                    <w:rFonts w:cstheme="minorHAnsi"/>
                  </w:rPr>
                </w:pPr>
                <w:r w:rsidRPr="004C4B77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</w:tr>
      <w:tr w:rsidR="00143522" w:rsidRPr="004C4B77" w14:paraId="4AA219C1" w14:textId="77777777" w:rsidTr="00143522">
        <w:trPr>
          <w:jc w:val="center"/>
        </w:trPr>
        <w:tc>
          <w:tcPr>
            <w:tcW w:w="544" w:type="dxa"/>
          </w:tcPr>
          <w:p w14:paraId="548D838A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3</w:t>
            </w:r>
          </w:p>
        </w:tc>
        <w:tc>
          <w:tcPr>
            <w:tcW w:w="4629" w:type="dxa"/>
          </w:tcPr>
          <w:p w14:paraId="53FC2591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Dozór zbliżeniowy</w:t>
            </w:r>
          </w:p>
        </w:tc>
        <w:sdt>
          <w:sdtPr>
            <w:rPr>
              <w:rFonts w:cstheme="minorHAnsi"/>
            </w:rPr>
            <w:id w:val="-1957053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B39FCC0" w14:textId="77777777" w:rsidR="00143522" w:rsidRPr="004C4B77" w:rsidRDefault="00143522" w:rsidP="004C4B77">
                <w:pPr>
                  <w:pStyle w:val="Akapitzlist"/>
                  <w:tabs>
                    <w:tab w:val="left" w:pos="851"/>
                  </w:tabs>
                  <w:spacing w:line="360" w:lineRule="auto"/>
                  <w:ind w:left="0"/>
                  <w:jc w:val="both"/>
                  <w:outlineLvl w:val="2"/>
                  <w:rPr>
                    <w:rFonts w:cstheme="minorHAnsi"/>
                  </w:rPr>
                </w:pPr>
                <w:r w:rsidRPr="004C4B77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</w:tr>
      <w:tr w:rsidR="00143522" w:rsidRPr="004C4B77" w14:paraId="6DE87D4A" w14:textId="77777777" w:rsidTr="00143522">
        <w:trPr>
          <w:jc w:val="center"/>
        </w:trPr>
        <w:tc>
          <w:tcPr>
            <w:tcW w:w="544" w:type="dxa"/>
          </w:tcPr>
          <w:p w14:paraId="47C2F04F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  <w:b/>
              </w:rPr>
            </w:pPr>
            <w:r w:rsidRPr="004C4B77">
              <w:rPr>
                <w:rFonts w:cstheme="minorHAnsi"/>
                <w:b/>
              </w:rPr>
              <w:t>III</w:t>
            </w:r>
          </w:p>
        </w:tc>
        <w:tc>
          <w:tcPr>
            <w:tcW w:w="5196" w:type="dxa"/>
            <w:gridSpan w:val="2"/>
          </w:tcPr>
          <w:p w14:paraId="1C89CF75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  <w:b/>
              </w:rPr>
            </w:pPr>
            <w:r w:rsidRPr="004C4B77">
              <w:rPr>
                <w:rFonts w:cstheme="minorHAnsi"/>
                <w:b/>
              </w:rPr>
              <w:t>Wydział karny sądu rejonowego:</w:t>
            </w:r>
          </w:p>
        </w:tc>
      </w:tr>
      <w:tr w:rsidR="00143522" w:rsidRPr="004C4B77" w14:paraId="24E4FFFD" w14:textId="77777777" w:rsidTr="00143522">
        <w:trPr>
          <w:jc w:val="center"/>
        </w:trPr>
        <w:tc>
          <w:tcPr>
            <w:tcW w:w="544" w:type="dxa"/>
          </w:tcPr>
          <w:p w14:paraId="0B1B6C28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1</w:t>
            </w:r>
          </w:p>
        </w:tc>
        <w:tc>
          <w:tcPr>
            <w:tcW w:w="4629" w:type="dxa"/>
          </w:tcPr>
          <w:p w14:paraId="36110024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Dozór stacjonarny</w:t>
            </w:r>
          </w:p>
        </w:tc>
        <w:sdt>
          <w:sdtPr>
            <w:rPr>
              <w:rFonts w:cstheme="minorHAnsi"/>
            </w:rPr>
            <w:id w:val="56808674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53F351A" w14:textId="77777777" w:rsidR="00143522" w:rsidRPr="004C4B77" w:rsidRDefault="00143522" w:rsidP="004C4B77">
                <w:pPr>
                  <w:pStyle w:val="Akapitzlist"/>
                  <w:tabs>
                    <w:tab w:val="left" w:pos="851"/>
                  </w:tabs>
                  <w:spacing w:line="360" w:lineRule="auto"/>
                  <w:ind w:left="0"/>
                  <w:jc w:val="both"/>
                  <w:outlineLvl w:val="2"/>
                  <w:rPr>
                    <w:rFonts w:cstheme="minorHAnsi"/>
                  </w:rPr>
                </w:pPr>
                <w:r w:rsidRPr="004C4B77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</w:tr>
      <w:tr w:rsidR="00143522" w:rsidRPr="004C4B77" w14:paraId="611A4803" w14:textId="77777777" w:rsidTr="00143522">
        <w:trPr>
          <w:jc w:val="center"/>
        </w:trPr>
        <w:tc>
          <w:tcPr>
            <w:tcW w:w="544" w:type="dxa"/>
          </w:tcPr>
          <w:p w14:paraId="7BEA0FB6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lastRenderedPageBreak/>
              <w:t>2</w:t>
            </w:r>
          </w:p>
        </w:tc>
        <w:tc>
          <w:tcPr>
            <w:tcW w:w="4629" w:type="dxa"/>
          </w:tcPr>
          <w:p w14:paraId="5D69AA68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Dozór mobilny</w:t>
            </w:r>
          </w:p>
        </w:tc>
        <w:sdt>
          <w:sdtPr>
            <w:rPr>
              <w:rFonts w:cstheme="minorHAnsi"/>
            </w:rPr>
            <w:id w:val="-3520868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9BB4A33" w14:textId="77777777" w:rsidR="00143522" w:rsidRPr="004C4B77" w:rsidRDefault="00143522" w:rsidP="004C4B77">
                <w:pPr>
                  <w:pStyle w:val="Akapitzlist"/>
                  <w:tabs>
                    <w:tab w:val="left" w:pos="851"/>
                  </w:tabs>
                  <w:spacing w:line="360" w:lineRule="auto"/>
                  <w:ind w:left="0"/>
                  <w:jc w:val="both"/>
                  <w:outlineLvl w:val="2"/>
                  <w:rPr>
                    <w:rFonts w:cstheme="minorHAnsi"/>
                  </w:rPr>
                </w:pPr>
                <w:r w:rsidRPr="004C4B77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</w:tr>
      <w:tr w:rsidR="00143522" w:rsidRPr="004C4B77" w14:paraId="24316285" w14:textId="77777777" w:rsidTr="00143522">
        <w:trPr>
          <w:jc w:val="center"/>
        </w:trPr>
        <w:tc>
          <w:tcPr>
            <w:tcW w:w="544" w:type="dxa"/>
          </w:tcPr>
          <w:p w14:paraId="484991DA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3</w:t>
            </w:r>
          </w:p>
        </w:tc>
        <w:tc>
          <w:tcPr>
            <w:tcW w:w="4629" w:type="dxa"/>
          </w:tcPr>
          <w:p w14:paraId="496D2E36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Dozór zbliżeniowy</w:t>
            </w:r>
          </w:p>
        </w:tc>
        <w:sdt>
          <w:sdtPr>
            <w:rPr>
              <w:rFonts w:cstheme="minorHAnsi"/>
            </w:rPr>
            <w:id w:val="5359288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C92BB89" w14:textId="77777777" w:rsidR="00143522" w:rsidRPr="004C4B77" w:rsidRDefault="00143522" w:rsidP="004C4B77">
                <w:pPr>
                  <w:pStyle w:val="Akapitzlist"/>
                  <w:tabs>
                    <w:tab w:val="left" w:pos="851"/>
                  </w:tabs>
                  <w:spacing w:line="360" w:lineRule="auto"/>
                  <w:ind w:left="0"/>
                  <w:jc w:val="both"/>
                  <w:outlineLvl w:val="2"/>
                  <w:rPr>
                    <w:rFonts w:cstheme="minorHAnsi"/>
                  </w:rPr>
                </w:pPr>
                <w:r w:rsidRPr="004C4B77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</w:tr>
    </w:tbl>
    <w:p w14:paraId="159D4396" w14:textId="64265762" w:rsidR="00143522" w:rsidRPr="004C4B77" w:rsidRDefault="00143522" w:rsidP="0005189D">
      <w:pPr>
        <w:pStyle w:val="Akapitzlist"/>
        <w:numPr>
          <w:ilvl w:val="2"/>
          <w:numId w:val="35"/>
        </w:numPr>
        <w:tabs>
          <w:tab w:val="left" w:pos="0"/>
        </w:tabs>
        <w:spacing w:before="120"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Widzialność (dostępność) </w:t>
      </w:r>
      <w:r w:rsidR="00230AFB" w:rsidRPr="004C4B77">
        <w:rPr>
          <w:rFonts w:cstheme="minorHAnsi"/>
        </w:rPr>
        <w:t>U</w:t>
      </w:r>
      <w:r w:rsidRPr="004C4B77">
        <w:rPr>
          <w:rFonts w:cstheme="minorHAnsi"/>
        </w:rPr>
        <w:t xml:space="preserve">żytkowników </w:t>
      </w:r>
      <w:r w:rsidR="00DE5788">
        <w:rPr>
          <w:rFonts w:cstheme="minorHAnsi"/>
        </w:rPr>
        <w:t xml:space="preserve">zewnętrznych </w:t>
      </w:r>
      <w:r w:rsidRPr="004C4B77">
        <w:rPr>
          <w:rFonts w:cstheme="minorHAnsi"/>
        </w:rPr>
        <w:t>powiązanych z kuratorem musi być realizowana zgodnie z poniższą tabelą: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1985"/>
        <w:gridCol w:w="2977"/>
      </w:tblGrid>
      <w:tr w:rsidR="00143522" w:rsidRPr="004C4B77" w14:paraId="705A9235" w14:textId="77777777" w:rsidTr="000109D0">
        <w:trPr>
          <w:jc w:val="center"/>
        </w:trPr>
        <w:tc>
          <w:tcPr>
            <w:tcW w:w="562" w:type="dxa"/>
            <w:vAlign w:val="center"/>
          </w:tcPr>
          <w:p w14:paraId="4D369EF8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1</w:t>
            </w:r>
          </w:p>
        </w:tc>
        <w:tc>
          <w:tcPr>
            <w:tcW w:w="1985" w:type="dxa"/>
            <w:vAlign w:val="center"/>
          </w:tcPr>
          <w:p w14:paraId="3C4793A7" w14:textId="40CB42FB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Dozór stacjonarny</w:t>
            </w:r>
          </w:p>
        </w:tc>
        <w:tc>
          <w:tcPr>
            <w:tcW w:w="2977" w:type="dxa"/>
            <w:vAlign w:val="center"/>
          </w:tcPr>
          <w:p w14:paraId="20F84ACE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Przypisany zespół kuratorski</w:t>
            </w:r>
          </w:p>
        </w:tc>
      </w:tr>
      <w:tr w:rsidR="00143522" w:rsidRPr="004C4B77" w14:paraId="448EF113" w14:textId="77777777" w:rsidTr="000109D0">
        <w:trPr>
          <w:jc w:val="center"/>
        </w:trPr>
        <w:tc>
          <w:tcPr>
            <w:tcW w:w="562" w:type="dxa"/>
            <w:vAlign w:val="center"/>
          </w:tcPr>
          <w:p w14:paraId="67D0AAC9" w14:textId="62F5BD04" w:rsidR="00143522" w:rsidRPr="004C4B77" w:rsidRDefault="000109D0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2</w:t>
            </w:r>
          </w:p>
        </w:tc>
        <w:tc>
          <w:tcPr>
            <w:tcW w:w="1985" w:type="dxa"/>
            <w:vAlign w:val="center"/>
          </w:tcPr>
          <w:p w14:paraId="4B34DA62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Dozór mobilny</w:t>
            </w:r>
          </w:p>
        </w:tc>
        <w:tc>
          <w:tcPr>
            <w:tcW w:w="2977" w:type="dxa"/>
            <w:vAlign w:val="center"/>
          </w:tcPr>
          <w:p w14:paraId="45AACD33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Dowolny zespół kuratorski</w:t>
            </w:r>
          </w:p>
        </w:tc>
      </w:tr>
      <w:tr w:rsidR="00143522" w:rsidRPr="004C4B77" w14:paraId="5C8C6971" w14:textId="77777777" w:rsidTr="000109D0">
        <w:trPr>
          <w:jc w:val="center"/>
        </w:trPr>
        <w:tc>
          <w:tcPr>
            <w:tcW w:w="562" w:type="dxa"/>
            <w:vAlign w:val="center"/>
          </w:tcPr>
          <w:p w14:paraId="3AC32DAF" w14:textId="53E8DBB9" w:rsidR="00143522" w:rsidRPr="004C4B77" w:rsidRDefault="000109D0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3</w:t>
            </w:r>
          </w:p>
        </w:tc>
        <w:tc>
          <w:tcPr>
            <w:tcW w:w="1985" w:type="dxa"/>
            <w:vAlign w:val="center"/>
          </w:tcPr>
          <w:p w14:paraId="6CBC6CDC" w14:textId="77777777" w:rsidR="00143522" w:rsidRPr="004C4B77" w:rsidRDefault="00143522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Dozór zbliżeniowy</w:t>
            </w:r>
          </w:p>
        </w:tc>
        <w:tc>
          <w:tcPr>
            <w:tcW w:w="2977" w:type="dxa"/>
            <w:vAlign w:val="center"/>
          </w:tcPr>
          <w:p w14:paraId="13A92F68" w14:textId="797E1403" w:rsidR="00143522" w:rsidRPr="004C4B77" w:rsidRDefault="000109D0" w:rsidP="004C4B77">
            <w:pPr>
              <w:pStyle w:val="Akapitzlist"/>
              <w:tabs>
                <w:tab w:val="left" w:pos="851"/>
              </w:tabs>
              <w:spacing w:line="360" w:lineRule="auto"/>
              <w:ind w:left="0"/>
              <w:jc w:val="both"/>
              <w:outlineLvl w:val="2"/>
              <w:rPr>
                <w:rFonts w:cstheme="minorHAnsi"/>
              </w:rPr>
            </w:pPr>
            <w:r w:rsidRPr="004C4B77">
              <w:rPr>
                <w:rFonts w:cstheme="minorHAnsi"/>
              </w:rPr>
              <w:t>Dowolny zespół kuratorski</w:t>
            </w:r>
          </w:p>
        </w:tc>
      </w:tr>
    </w:tbl>
    <w:p w14:paraId="51402763" w14:textId="161426D4" w:rsidR="00DE6B24" w:rsidRPr="004C4B77" w:rsidRDefault="00DE6B24" w:rsidP="0099320C">
      <w:pPr>
        <w:pStyle w:val="Akapitzlist"/>
        <w:spacing w:after="0" w:line="360" w:lineRule="auto"/>
        <w:ind w:left="0"/>
        <w:jc w:val="both"/>
        <w:rPr>
          <w:rFonts w:cstheme="minorHAnsi"/>
          <w:highlight w:val="yellow"/>
        </w:rPr>
      </w:pPr>
    </w:p>
    <w:p w14:paraId="0F826AB9" w14:textId="4D52EBCF" w:rsidR="00AE0878" w:rsidRPr="004C4B77" w:rsidRDefault="008A0DAB" w:rsidP="004C4B77">
      <w:pPr>
        <w:pStyle w:val="Akapitzlist"/>
        <w:numPr>
          <w:ilvl w:val="1"/>
          <w:numId w:val="35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16" w:name="_Toc494279277"/>
      <w:r w:rsidRPr="004C4B77">
        <w:rPr>
          <w:rFonts w:cstheme="minorHAnsi"/>
        </w:rPr>
        <w:t xml:space="preserve">Wykonawca rozbuduje aktualny </w:t>
      </w:r>
      <w:r w:rsidR="000109D0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Aplikacji SDE24 wprowadzając nowy sposób dodawania nowej rezerwacji miejsca w </w:t>
      </w:r>
      <w:r w:rsidR="000109D0" w:rsidRPr="004C4B77">
        <w:rPr>
          <w:rFonts w:cstheme="minorHAnsi"/>
        </w:rPr>
        <w:t>Systemie SDE</w:t>
      </w:r>
      <w:r w:rsidRPr="004C4B77">
        <w:rPr>
          <w:rFonts w:cstheme="minorHAnsi"/>
        </w:rPr>
        <w:t>.</w:t>
      </w:r>
    </w:p>
    <w:p w14:paraId="71A0614F" w14:textId="5E37F341" w:rsidR="008A0DAB" w:rsidRPr="004C4B77" w:rsidRDefault="008A0DAB" w:rsidP="0099320C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Dodanie nowej rezerwacji miejsca w </w:t>
      </w:r>
      <w:r w:rsidR="000109D0" w:rsidRPr="004C4B77">
        <w:rPr>
          <w:rFonts w:cstheme="minorHAnsi"/>
        </w:rPr>
        <w:t>Systemie SDE</w:t>
      </w:r>
      <w:r w:rsidRPr="004C4B77">
        <w:rPr>
          <w:rFonts w:cstheme="minorHAnsi"/>
        </w:rPr>
        <w:t xml:space="preserve"> będzie możliwe poprzez kliknięcie na </w:t>
      </w:r>
      <w:r w:rsidR="000109D0" w:rsidRPr="004C4B77">
        <w:rPr>
          <w:rFonts w:cstheme="minorHAnsi"/>
        </w:rPr>
        <w:t>E</w:t>
      </w:r>
      <w:r w:rsidRPr="004C4B77">
        <w:rPr>
          <w:rFonts w:cstheme="minorHAnsi"/>
        </w:rPr>
        <w:t>kranie: „Osoby objęte systemem” przycisku: „Dodaj rezerwację”.</w:t>
      </w:r>
    </w:p>
    <w:p w14:paraId="4949E42A" w14:textId="1F621FC2" w:rsidR="00240017" w:rsidRPr="004C4B77" w:rsidRDefault="00240017" w:rsidP="0099320C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Na </w:t>
      </w:r>
      <w:r w:rsidR="000109D0" w:rsidRPr="004C4B77">
        <w:rPr>
          <w:rFonts w:cstheme="minorHAnsi"/>
        </w:rPr>
        <w:t>E</w:t>
      </w:r>
      <w:r w:rsidRPr="004C4B77">
        <w:rPr>
          <w:rFonts w:cstheme="minorHAnsi"/>
        </w:rPr>
        <w:t>kranie: „Szczegóły osoby objętej systemem” w sekcji: „Orzeczenie” dostępne</w:t>
      </w:r>
      <w:r w:rsidR="000109D0" w:rsidRPr="004C4B77">
        <w:rPr>
          <w:rFonts w:cstheme="minorHAnsi"/>
        </w:rPr>
        <w:t xml:space="preserve"> będą</w:t>
      </w:r>
      <w:r w:rsidRPr="004C4B77">
        <w:rPr>
          <w:rFonts w:cstheme="minorHAnsi"/>
        </w:rPr>
        <w:t xml:space="preserve"> do wprowadzenia wszystkie rodzaje </w:t>
      </w:r>
      <w:r w:rsidR="000109D0" w:rsidRPr="004C4B77">
        <w:rPr>
          <w:rFonts w:cstheme="minorHAnsi"/>
        </w:rPr>
        <w:t>D</w:t>
      </w:r>
      <w:r w:rsidRPr="004C4B77">
        <w:rPr>
          <w:rFonts w:cstheme="minorHAnsi"/>
        </w:rPr>
        <w:t>ozorów elektronicznych.</w:t>
      </w:r>
    </w:p>
    <w:p w14:paraId="311BC134" w14:textId="34909A36" w:rsidR="00240017" w:rsidRPr="004C4B77" w:rsidRDefault="00240017" w:rsidP="0099320C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Po dodaniu pierwszego </w:t>
      </w:r>
      <w:r w:rsidR="000109D0" w:rsidRPr="004C4B77">
        <w:rPr>
          <w:rFonts w:cstheme="minorHAnsi"/>
        </w:rPr>
        <w:t>O</w:t>
      </w:r>
      <w:r w:rsidRPr="004C4B77">
        <w:rPr>
          <w:rFonts w:cstheme="minorHAnsi"/>
        </w:rPr>
        <w:t xml:space="preserve">rzeczenia dostępny będzie przycisk umożliwiający dodanie kolejnych </w:t>
      </w:r>
      <w:r w:rsidR="000109D0" w:rsidRPr="004C4B77">
        <w:rPr>
          <w:rFonts w:cstheme="minorHAnsi"/>
        </w:rPr>
        <w:t>O</w:t>
      </w:r>
      <w:r w:rsidRPr="004C4B77">
        <w:rPr>
          <w:rFonts w:cstheme="minorHAnsi"/>
        </w:rPr>
        <w:t>rzeczeń.</w:t>
      </w:r>
    </w:p>
    <w:p w14:paraId="2CD9CD94" w14:textId="3809478B" w:rsidR="00240017" w:rsidRPr="004C4B77" w:rsidRDefault="00240017" w:rsidP="0099320C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Każde kolejne </w:t>
      </w:r>
      <w:r w:rsidR="000109D0" w:rsidRPr="004C4B77">
        <w:rPr>
          <w:rFonts w:cstheme="minorHAnsi"/>
        </w:rPr>
        <w:t>O</w:t>
      </w:r>
      <w:r w:rsidRPr="004C4B77">
        <w:rPr>
          <w:rFonts w:cstheme="minorHAnsi"/>
        </w:rPr>
        <w:t xml:space="preserve">rzeczenie musi znajdować się jako oddzielna </w:t>
      </w:r>
      <w:r w:rsidR="000109D0" w:rsidRPr="004C4B77">
        <w:rPr>
          <w:rFonts w:cstheme="minorHAnsi"/>
        </w:rPr>
        <w:t>G</w:t>
      </w:r>
      <w:r w:rsidRPr="004C4B77">
        <w:rPr>
          <w:rFonts w:cstheme="minorHAnsi"/>
        </w:rPr>
        <w:t xml:space="preserve">rupa w </w:t>
      </w:r>
      <w:r w:rsidR="000109D0" w:rsidRPr="004C4B77">
        <w:rPr>
          <w:rFonts w:cstheme="minorHAnsi"/>
        </w:rPr>
        <w:t>S</w:t>
      </w:r>
      <w:r w:rsidRPr="004C4B77">
        <w:rPr>
          <w:rFonts w:cstheme="minorHAnsi"/>
        </w:rPr>
        <w:t>ekcji: „Orzeczenie”.</w:t>
      </w:r>
    </w:p>
    <w:p w14:paraId="11C3B362" w14:textId="500FF1F2" w:rsidR="008A0DAB" w:rsidRPr="004C4B77" w:rsidRDefault="00765715" w:rsidP="0099320C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Jeżeli sądem wykonującym </w:t>
      </w:r>
      <w:r w:rsidR="000109D0" w:rsidRPr="004C4B77">
        <w:rPr>
          <w:rFonts w:cstheme="minorHAnsi"/>
        </w:rPr>
        <w:t>O</w:t>
      </w:r>
      <w:r w:rsidRPr="004C4B77">
        <w:rPr>
          <w:rFonts w:cstheme="minorHAnsi"/>
        </w:rPr>
        <w:t xml:space="preserve">rzeczenie będą sądy o innej widzialności </w:t>
      </w:r>
      <w:r w:rsidR="000109D0" w:rsidRPr="004C4B77">
        <w:rPr>
          <w:rFonts w:cstheme="minorHAnsi"/>
        </w:rPr>
        <w:t>O</w:t>
      </w:r>
      <w:r w:rsidRPr="004C4B77">
        <w:rPr>
          <w:rFonts w:cstheme="minorHAnsi"/>
        </w:rPr>
        <w:t xml:space="preserve">sób objętych systemem, każdy sąd widzi dane wyłącznie swojego </w:t>
      </w:r>
      <w:r w:rsidR="000109D0" w:rsidRPr="004C4B77">
        <w:rPr>
          <w:rFonts w:cstheme="minorHAnsi"/>
        </w:rPr>
        <w:t>O</w:t>
      </w:r>
      <w:r w:rsidRPr="004C4B77">
        <w:rPr>
          <w:rFonts w:cstheme="minorHAnsi"/>
        </w:rPr>
        <w:t>rzeczenia, z wyjątkiem dostępu do danych z</w:t>
      </w:r>
      <w:r w:rsidR="0005189D">
        <w:rPr>
          <w:rFonts w:cstheme="minorHAnsi"/>
        </w:rPr>
        <w:t> </w:t>
      </w:r>
      <w:r w:rsidRPr="004C4B77">
        <w:rPr>
          <w:rFonts w:cstheme="minorHAnsi"/>
        </w:rPr>
        <w:t xml:space="preserve">kilku wspólnych </w:t>
      </w:r>
      <w:r w:rsidR="000109D0" w:rsidRPr="004C4B77">
        <w:rPr>
          <w:rFonts w:cstheme="minorHAnsi"/>
        </w:rPr>
        <w:t>E</w:t>
      </w:r>
      <w:r w:rsidRPr="004C4B77">
        <w:rPr>
          <w:rFonts w:cstheme="minorHAnsi"/>
        </w:rPr>
        <w:t>kranów:</w:t>
      </w:r>
    </w:p>
    <w:p w14:paraId="63AB51EE" w14:textId="637CA94F" w:rsidR="00765715" w:rsidRPr="004C4B77" w:rsidRDefault="00765715" w:rsidP="0099320C">
      <w:pPr>
        <w:pStyle w:val="Akapitzlist"/>
        <w:numPr>
          <w:ilvl w:val="0"/>
          <w:numId w:val="36"/>
        </w:numPr>
        <w:spacing w:after="0" w:line="360" w:lineRule="auto"/>
        <w:ind w:left="714" w:hanging="357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Szczegóły </w:t>
      </w:r>
      <w:r w:rsidR="000109D0" w:rsidRPr="004C4B77">
        <w:rPr>
          <w:rFonts w:cstheme="minorHAnsi"/>
        </w:rPr>
        <w:t>O</w:t>
      </w:r>
      <w:r w:rsidRPr="004C4B77">
        <w:rPr>
          <w:rFonts w:cstheme="minorHAnsi"/>
        </w:rPr>
        <w:t>soby objętej systemem.</w:t>
      </w:r>
    </w:p>
    <w:p w14:paraId="02B4999E" w14:textId="3DAA7FF7" w:rsidR="00765715" w:rsidRPr="004C4B77" w:rsidRDefault="00765715" w:rsidP="0099320C">
      <w:pPr>
        <w:pStyle w:val="Akapitzlist"/>
        <w:numPr>
          <w:ilvl w:val="0"/>
          <w:numId w:val="36"/>
        </w:numPr>
        <w:spacing w:after="0" w:line="360" w:lineRule="auto"/>
        <w:ind w:left="714" w:hanging="357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Przerwy w odbywaniu kary</w:t>
      </w:r>
      <w:r w:rsidR="00DE5788">
        <w:rPr>
          <w:rFonts w:cstheme="minorHAnsi"/>
        </w:rPr>
        <w:t>/środka karnego</w:t>
      </w:r>
      <w:r w:rsidRPr="004C4B77">
        <w:rPr>
          <w:rFonts w:cstheme="minorHAnsi"/>
        </w:rPr>
        <w:t>.</w:t>
      </w:r>
    </w:p>
    <w:p w14:paraId="09C8C892" w14:textId="689AC2AE" w:rsidR="00765715" w:rsidRPr="004C4B77" w:rsidRDefault="00765715" w:rsidP="0099320C">
      <w:pPr>
        <w:pStyle w:val="Akapitzlist"/>
        <w:numPr>
          <w:ilvl w:val="0"/>
          <w:numId w:val="36"/>
        </w:numPr>
        <w:spacing w:after="0" w:line="360" w:lineRule="auto"/>
        <w:ind w:left="714" w:hanging="357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Czasowe oddalenia.</w:t>
      </w:r>
    </w:p>
    <w:p w14:paraId="142B6AB9" w14:textId="202D61F8" w:rsidR="00765715" w:rsidRPr="004C4B77" w:rsidRDefault="00765715" w:rsidP="0099320C">
      <w:pPr>
        <w:pStyle w:val="Akapitzlist"/>
        <w:numPr>
          <w:ilvl w:val="0"/>
          <w:numId w:val="36"/>
        </w:numPr>
        <w:spacing w:after="0" w:line="360" w:lineRule="auto"/>
        <w:ind w:left="714" w:hanging="357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Wejścia / wyjścia skazanego.</w:t>
      </w:r>
    </w:p>
    <w:p w14:paraId="08142E94" w14:textId="0DA649A3" w:rsidR="00765715" w:rsidRPr="004C4B77" w:rsidRDefault="00765715" w:rsidP="0099320C">
      <w:pPr>
        <w:pStyle w:val="Akapitzlist"/>
        <w:numPr>
          <w:ilvl w:val="0"/>
          <w:numId w:val="36"/>
        </w:numPr>
        <w:spacing w:after="0" w:line="360" w:lineRule="auto"/>
        <w:ind w:left="714" w:hanging="357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Harmonogram.</w:t>
      </w:r>
    </w:p>
    <w:p w14:paraId="40936CD5" w14:textId="717F981C" w:rsidR="006D15ED" w:rsidRPr="004C4B77" w:rsidRDefault="002A3B10" w:rsidP="004C4B77">
      <w:pPr>
        <w:pStyle w:val="Akapitzlist"/>
        <w:numPr>
          <w:ilvl w:val="1"/>
          <w:numId w:val="35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4C4B77">
        <w:rPr>
          <w:rFonts w:cstheme="minorHAnsi"/>
        </w:rPr>
        <w:t xml:space="preserve">Wykonawca rozbuduje aktualny </w:t>
      </w:r>
      <w:r w:rsidR="000109D0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Aplikacji SDE24 o </w:t>
      </w:r>
      <w:r w:rsidR="001217C7">
        <w:rPr>
          <w:rFonts w:cstheme="minorHAnsi"/>
        </w:rPr>
        <w:t>M</w:t>
      </w:r>
      <w:r w:rsidR="006D15ED" w:rsidRPr="004C4B77">
        <w:rPr>
          <w:rFonts w:cstheme="minorHAnsi"/>
        </w:rPr>
        <w:t>odyfikację</w:t>
      </w:r>
      <w:r w:rsidRPr="004C4B77">
        <w:rPr>
          <w:rFonts w:cstheme="minorHAnsi"/>
        </w:rPr>
        <w:t xml:space="preserve"> </w:t>
      </w:r>
      <w:r w:rsidR="00737D0A" w:rsidRPr="004C4B77">
        <w:rPr>
          <w:rFonts w:cstheme="minorHAnsi"/>
        </w:rPr>
        <w:t xml:space="preserve">powiązania </w:t>
      </w:r>
      <w:r w:rsidR="000109D0" w:rsidRPr="004C4B77">
        <w:rPr>
          <w:rFonts w:cstheme="minorHAnsi"/>
        </w:rPr>
        <w:t>O</w:t>
      </w:r>
      <w:r w:rsidR="00737D0A" w:rsidRPr="004C4B77">
        <w:rPr>
          <w:rFonts w:cstheme="minorHAnsi"/>
        </w:rPr>
        <w:t xml:space="preserve">soby chronionej z </w:t>
      </w:r>
      <w:r w:rsidR="000109D0" w:rsidRPr="004C4B77">
        <w:rPr>
          <w:rFonts w:cstheme="minorHAnsi"/>
        </w:rPr>
        <w:t>O</w:t>
      </w:r>
      <w:r w:rsidR="00737D0A" w:rsidRPr="004C4B77">
        <w:rPr>
          <w:rFonts w:cstheme="minorHAnsi"/>
        </w:rPr>
        <w:t>sobą objętą systemem</w:t>
      </w:r>
      <w:r w:rsidR="006D15ED" w:rsidRPr="004C4B77">
        <w:rPr>
          <w:rFonts w:cstheme="minorHAnsi"/>
        </w:rPr>
        <w:t>. Sugeruje się, żeby d</w:t>
      </w:r>
      <w:r w:rsidR="009F14AE" w:rsidRPr="004C4B77">
        <w:rPr>
          <w:rFonts w:cstheme="minorHAnsi"/>
        </w:rPr>
        <w:t xml:space="preserve">ane </w:t>
      </w:r>
      <w:r w:rsidR="000109D0" w:rsidRPr="004C4B77">
        <w:rPr>
          <w:rFonts w:cstheme="minorHAnsi"/>
        </w:rPr>
        <w:t>O</w:t>
      </w:r>
      <w:r w:rsidR="009F14AE" w:rsidRPr="004C4B77">
        <w:rPr>
          <w:rFonts w:cstheme="minorHAnsi"/>
        </w:rPr>
        <w:t>sób chroniony</w:t>
      </w:r>
      <w:r w:rsidR="006D15ED" w:rsidRPr="004C4B77">
        <w:rPr>
          <w:rFonts w:cstheme="minorHAnsi"/>
        </w:rPr>
        <w:t>ch</w:t>
      </w:r>
      <w:r w:rsidR="009F14AE" w:rsidRPr="004C4B77">
        <w:rPr>
          <w:rFonts w:cstheme="minorHAnsi"/>
        </w:rPr>
        <w:t xml:space="preserve"> przechowywane </w:t>
      </w:r>
      <w:r w:rsidR="006D15ED" w:rsidRPr="004C4B77">
        <w:rPr>
          <w:rFonts w:cstheme="minorHAnsi"/>
        </w:rPr>
        <w:t xml:space="preserve">były </w:t>
      </w:r>
      <w:r w:rsidR="009F14AE" w:rsidRPr="004C4B77">
        <w:rPr>
          <w:rFonts w:cstheme="minorHAnsi"/>
        </w:rPr>
        <w:t>w osobnej tabeli.</w:t>
      </w:r>
      <w:r w:rsidR="00651BD9" w:rsidRPr="004C4B77">
        <w:rPr>
          <w:rFonts w:cstheme="minorHAnsi"/>
        </w:rPr>
        <w:t xml:space="preserve"> Zakres danych </w:t>
      </w:r>
      <w:r w:rsidR="000109D0" w:rsidRPr="004C4B77">
        <w:rPr>
          <w:rFonts w:cstheme="minorHAnsi"/>
        </w:rPr>
        <w:t>O</w:t>
      </w:r>
      <w:r w:rsidR="00651BD9" w:rsidRPr="004C4B77">
        <w:rPr>
          <w:rFonts w:cstheme="minorHAnsi"/>
        </w:rPr>
        <w:t xml:space="preserve">soby chronionej nie przekroczy zawartości danych </w:t>
      </w:r>
      <w:r w:rsidR="000109D0" w:rsidRPr="004C4B77">
        <w:rPr>
          <w:rFonts w:cstheme="minorHAnsi"/>
        </w:rPr>
        <w:t>O</w:t>
      </w:r>
      <w:r w:rsidR="00651BD9" w:rsidRPr="004C4B77">
        <w:rPr>
          <w:rFonts w:cstheme="minorHAnsi"/>
        </w:rPr>
        <w:t>soby objętej systemem.</w:t>
      </w:r>
    </w:p>
    <w:p w14:paraId="42623A61" w14:textId="343E4CDE" w:rsidR="0017537F" w:rsidRPr="004C4B77" w:rsidRDefault="0017537F" w:rsidP="004C4B77">
      <w:pPr>
        <w:pStyle w:val="Akapitzlist"/>
        <w:numPr>
          <w:ilvl w:val="1"/>
          <w:numId w:val="35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4C4B77">
        <w:rPr>
          <w:rFonts w:cstheme="minorHAnsi"/>
        </w:rPr>
        <w:t xml:space="preserve">Wykonawca rozbuduje aktualny </w:t>
      </w:r>
      <w:r w:rsidR="000109D0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Aplikacji SDE24 o </w:t>
      </w:r>
      <w:r w:rsidR="001217C7">
        <w:rPr>
          <w:rFonts w:cstheme="minorHAnsi"/>
        </w:rPr>
        <w:t>M</w:t>
      </w:r>
      <w:r w:rsidR="00651BD9" w:rsidRPr="004C4B77">
        <w:rPr>
          <w:rFonts w:cstheme="minorHAnsi"/>
        </w:rPr>
        <w:t>odyfikację</w:t>
      </w:r>
      <w:r w:rsidR="00BB533E" w:rsidRPr="004C4B77">
        <w:rPr>
          <w:rFonts w:cstheme="minorHAnsi"/>
        </w:rPr>
        <w:t xml:space="preserve"> </w:t>
      </w:r>
      <w:r w:rsidR="00651BD9" w:rsidRPr="004C4B77">
        <w:rPr>
          <w:rFonts w:cstheme="minorHAnsi"/>
        </w:rPr>
        <w:t>umożliwiającą</w:t>
      </w:r>
      <w:r w:rsidR="00BB533E" w:rsidRPr="004C4B77">
        <w:rPr>
          <w:rFonts w:cstheme="minorHAnsi"/>
        </w:rPr>
        <w:t xml:space="preserve"> </w:t>
      </w:r>
      <w:r w:rsidRPr="004C4B77">
        <w:rPr>
          <w:rFonts w:cstheme="minorHAnsi"/>
        </w:rPr>
        <w:t>przypisani</w:t>
      </w:r>
      <w:r w:rsidR="00651BD9" w:rsidRPr="004C4B77">
        <w:rPr>
          <w:rFonts w:cstheme="minorHAnsi"/>
        </w:rPr>
        <w:t>e</w:t>
      </w:r>
      <w:r w:rsidRPr="004C4B77">
        <w:rPr>
          <w:rFonts w:cstheme="minorHAnsi"/>
        </w:rPr>
        <w:t xml:space="preserve"> jednej </w:t>
      </w:r>
      <w:r w:rsidR="000109D0" w:rsidRPr="004C4B77">
        <w:rPr>
          <w:rFonts w:cstheme="minorHAnsi"/>
        </w:rPr>
        <w:t>O</w:t>
      </w:r>
      <w:r w:rsidRPr="004C4B77">
        <w:rPr>
          <w:rFonts w:cstheme="minorHAnsi"/>
        </w:rPr>
        <w:t xml:space="preserve">soby objętej systemem do wielu </w:t>
      </w:r>
      <w:r w:rsidR="000109D0" w:rsidRPr="004C4B77">
        <w:rPr>
          <w:rFonts w:cstheme="minorHAnsi"/>
        </w:rPr>
        <w:t>O</w:t>
      </w:r>
      <w:r w:rsidRPr="004C4B77">
        <w:rPr>
          <w:rFonts w:cstheme="minorHAnsi"/>
        </w:rPr>
        <w:t>sób chronionych.</w:t>
      </w:r>
    </w:p>
    <w:p w14:paraId="4965D975" w14:textId="0851D67E" w:rsidR="0017537F" w:rsidRPr="004C4B77" w:rsidRDefault="0017537F" w:rsidP="004C4B77">
      <w:pPr>
        <w:pStyle w:val="Akapitzlist"/>
        <w:numPr>
          <w:ilvl w:val="1"/>
          <w:numId w:val="35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4C4B77">
        <w:rPr>
          <w:rFonts w:cstheme="minorHAnsi"/>
        </w:rPr>
        <w:t xml:space="preserve">Wykonawca rozbuduje aktualny </w:t>
      </w:r>
      <w:r w:rsidR="000109D0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Aplikacji SDE24 o </w:t>
      </w:r>
      <w:r w:rsidR="001217C7">
        <w:rPr>
          <w:rFonts w:cstheme="minorHAnsi"/>
        </w:rPr>
        <w:t>M</w:t>
      </w:r>
      <w:r w:rsidR="00651BD9" w:rsidRPr="004C4B77">
        <w:rPr>
          <w:rFonts w:cstheme="minorHAnsi"/>
        </w:rPr>
        <w:t xml:space="preserve">odyfikację umożliwiającą </w:t>
      </w:r>
      <w:r w:rsidRPr="004C4B77">
        <w:rPr>
          <w:rFonts w:cstheme="minorHAnsi"/>
        </w:rPr>
        <w:t>przypisani</w:t>
      </w:r>
      <w:r w:rsidR="00651BD9" w:rsidRPr="004C4B77">
        <w:rPr>
          <w:rFonts w:cstheme="minorHAnsi"/>
        </w:rPr>
        <w:t>e</w:t>
      </w:r>
      <w:r w:rsidRPr="004C4B77">
        <w:rPr>
          <w:rFonts w:cstheme="minorHAnsi"/>
        </w:rPr>
        <w:t xml:space="preserve"> wielu </w:t>
      </w:r>
      <w:r w:rsidR="000109D0" w:rsidRPr="004C4B77">
        <w:rPr>
          <w:rFonts w:cstheme="minorHAnsi"/>
        </w:rPr>
        <w:t>O</w:t>
      </w:r>
      <w:r w:rsidRPr="004C4B77">
        <w:rPr>
          <w:rFonts w:cstheme="minorHAnsi"/>
        </w:rPr>
        <w:t xml:space="preserve">sób objętych systemem do jednej </w:t>
      </w:r>
      <w:r w:rsidR="000109D0" w:rsidRPr="004C4B77">
        <w:rPr>
          <w:rFonts w:cstheme="minorHAnsi"/>
        </w:rPr>
        <w:t>O</w:t>
      </w:r>
      <w:r w:rsidRPr="004C4B77">
        <w:rPr>
          <w:rFonts w:cstheme="minorHAnsi"/>
        </w:rPr>
        <w:t>soby chronionej.</w:t>
      </w:r>
    </w:p>
    <w:p w14:paraId="7D29FBE7" w14:textId="4AE9FBAA" w:rsidR="00873F53" w:rsidRPr="004C4B77" w:rsidRDefault="0017537F" w:rsidP="004C4B77">
      <w:pPr>
        <w:pStyle w:val="Akapitzlist"/>
        <w:numPr>
          <w:ilvl w:val="1"/>
          <w:numId w:val="35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4C4B77">
        <w:rPr>
          <w:rFonts w:cstheme="minorHAnsi"/>
        </w:rPr>
        <w:lastRenderedPageBreak/>
        <w:t xml:space="preserve">Wykonawca rozbuduje aktualny </w:t>
      </w:r>
      <w:r w:rsidR="0007375C" w:rsidRPr="004C4B77">
        <w:rPr>
          <w:rFonts w:cstheme="minorHAnsi"/>
        </w:rPr>
        <w:t>K</w:t>
      </w:r>
      <w:r w:rsidRPr="004C4B77">
        <w:rPr>
          <w:rFonts w:cstheme="minorHAnsi"/>
        </w:rPr>
        <w:t>od źródłowy Aplikacji SDE24 o</w:t>
      </w:r>
      <w:r w:rsidR="00021652" w:rsidRPr="004C4B77">
        <w:rPr>
          <w:rFonts w:cstheme="minorHAnsi"/>
        </w:rPr>
        <w:t xml:space="preserve"> możliwoś</w:t>
      </w:r>
      <w:r w:rsidR="008E7791" w:rsidRPr="004C4B77">
        <w:rPr>
          <w:rFonts w:cstheme="minorHAnsi"/>
        </w:rPr>
        <w:t xml:space="preserve">ć przypisania </w:t>
      </w:r>
      <w:r w:rsidR="0007375C" w:rsidRPr="004C4B77">
        <w:rPr>
          <w:rFonts w:cstheme="minorHAnsi"/>
        </w:rPr>
        <w:t>U</w:t>
      </w:r>
      <w:r w:rsidR="008E7791" w:rsidRPr="004C4B77">
        <w:rPr>
          <w:rFonts w:cstheme="minorHAnsi"/>
        </w:rPr>
        <w:t xml:space="preserve">żytkowników </w:t>
      </w:r>
      <w:r w:rsidR="00DE5788">
        <w:rPr>
          <w:rFonts w:cstheme="minorHAnsi"/>
        </w:rPr>
        <w:t xml:space="preserve">zewnętrznych </w:t>
      </w:r>
      <w:r w:rsidR="008E7791" w:rsidRPr="004C4B77">
        <w:rPr>
          <w:rFonts w:cstheme="minorHAnsi"/>
        </w:rPr>
        <w:t xml:space="preserve">powiązanych z sądami do </w:t>
      </w:r>
      <w:r w:rsidR="0007129D" w:rsidRPr="004C4B77">
        <w:rPr>
          <w:rFonts w:cstheme="minorHAnsi"/>
        </w:rPr>
        <w:t>wydziałów sądów</w:t>
      </w:r>
      <w:r w:rsidR="008E7791" w:rsidRPr="004C4B77">
        <w:rPr>
          <w:rFonts w:cstheme="minorHAnsi"/>
        </w:rPr>
        <w:t>, a nie jak dotychczas do sądów.</w:t>
      </w:r>
    </w:p>
    <w:p w14:paraId="2533E718" w14:textId="37056E0E" w:rsidR="00DE6B24" w:rsidRPr="004C4B77" w:rsidRDefault="00DE6B24" w:rsidP="004C4B77">
      <w:pPr>
        <w:pStyle w:val="Akapitzlist"/>
        <w:numPr>
          <w:ilvl w:val="1"/>
          <w:numId w:val="35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4C4B77">
        <w:rPr>
          <w:rFonts w:cstheme="minorHAnsi"/>
        </w:rPr>
        <w:t xml:space="preserve">Wykonawca rozbuduje aktualny </w:t>
      </w:r>
      <w:r w:rsidR="0007375C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</w:t>
      </w:r>
      <w:r w:rsidR="00DA28A3" w:rsidRPr="004C4B77">
        <w:rPr>
          <w:rFonts w:cstheme="minorHAnsi"/>
        </w:rPr>
        <w:t>A</w:t>
      </w:r>
      <w:r w:rsidRPr="004C4B77">
        <w:rPr>
          <w:rFonts w:cstheme="minorHAnsi"/>
        </w:rPr>
        <w:t>plikacji SDE24 o</w:t>
      </w:r>
      <w:r w:rsidR="003766B5" w:rsidRPr="004C4B77">
        <w:rPr>
          <w:rFonts w:cstheme="minorHAnsi"/>
        </w:rPr>
        <w:t> </w:t>
      </w:r>
      <w:r w:rsidRPr="004C4B77">
        <w:rPr>
          <w:rFonts w:cstheme="minorHAnsi"/>
        </w:rPr>
        <w:t xml:space="preserve">implementację nowego </w:t>
      </w:r>
      <w:r w:rsidR="0007375C" w:rsidRPr="004C4B77">
        <w:rPr>
          <w:rFonts w:cstheme="minorHAnsi"/>
        </w:rPr>
        <w:t>M</w:t>
      </w:r>
      <w:r w:rsidRPr="004C4B77">
        <w:rPr>
          <w:rFonts w:cstheme="minorHAnsi"/>
        </w:rPr>
        <w:t>odułu</w:t>
      </w:r>
      <w:r w:rsidR="0007375C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07375C" w:rsidRPr="004C4B77">
        <w:rPr>
          <w:rFonts w:cstheme="minorHAnsi"/>
        </w:rPr>
        <w:t>„</w:t>
      </w:r>
      <w:r w:rsidR="00987F06" w:rsidRPr="004C4B77">
        <w:rPr>
          <w:rFonts w:cstheme="minorHAnsi"/>
        </w:rPr>
        <w:t>Komunikator</w:t>
      </w:r>
      <w:r w:rsidR="0007375C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  <w:bookmarkEnd w:id="16"/>
    </w:p>
    <w:p w14:paraId="53354D4C" w14:textId="357E0770" w:rsidR="00DE6B24" w:rsidRPr="004C4B77" w:rsidRDefault="00895DC1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Moduł</w:t>
      </w:r>
      <w:r w:rsidR="0007375C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07375C" w:rsidRPr="004C4B77">
        <w:rPr>
          <w:rFonts w:cstheme="minorHAnsi"/>
        </w:rPr>
        <w:t>„</w:t>
      </w:r>
      <w:r w:rsidR="00DE6B24" w:rsidRPr="004C4B77">
        <w:rPr>
          <w:rFonts w:cstheme="minorHAnsi"/>
        </w:rPr>
        <w:t>Komunikator</w:t>
      </w:r>
      <w:r w:rsidR="0007375C" w:rsidRPr="004C4B77">
        <w:rPr>
          <w:rFonts w:cstheme="minorHAnsi"/>
        </w:rPr>
        <w:t>”</w:t>
      </w:r>
      <w:r w:rsidR="00DE6B24" w:rsidRPr="004C4B77">
        <w:rPr>
          <w:rFonts w:cstheme="minorHAnsi"/>
        </w:rPr>
        <w:t xml:space="preserve"> musi umożliwiać komunikację </w:t>
      </w:r>
      <w:r w:rsidRPr="004C4B77">
        <w:rPr>
          <w:rFonts w:cstheme="minorHAnsi"/>
        </w:rPr>
        <w:t xml:space="preserve">poprzez wiadomości tekstowe </w:t>
      </w:r>
      <w:r w:rsidR="00DE6B24" w:rsidRPr="004C4B77">
        <w:rPr>
          <w:rFonts w:cstheme="minorHAnsi"/>
        </w:rPr>
        <w:t xml:space="preserve">między zalogowanymi </w:t>
      </w:r>
      <w:r w:rsidR="0007375C" w:rsidRPr="004C4B77">
        <w:rPr>
          <w:rFonts w:cstheme="minorHAnsi"/>
        </w:rPr>
        <w:t>U</w:t>
      </w:r>
      <w:r w:rsidR="00DE6B24" w:rsidRPr="004C4B77">
        <w:rPr>
          <w:rFonts w:cstheme="minorHAnsi"/>
        </w:rPr>
        <w:t xml:space="preserve">żytkownikami </w:t>
      </w:r>
      <w:r w:rsidR="00DE5788">
        <w:rPr>
          <w:rFonts w:cstheme="minorHAnsi"/>
        </w:rPr>
        <w:t xml:space="preserve">wewnętrznymi (domenowymi) oraz Administratorami </w:t>
      </w:r>
      <w:r w:rsidR="005B4B90">
        <w:rPr>
          <w:rFonts w:cstheme="minorHAnsi"/>
        </w:rPr>
        <w:t>Zamawiającego</w:t>
      </w:r>
      <w:r w:rsidR="00DE6B24" w:rsidRPr="004C4B77">
        <w:rPr>
          <w:rFonts w:cstheme="minorHAnsi"/>
        </w:rPr>
        <w:t>.</w:t>
      </w:r>
    </w:p>
    <w:p w14:paraId="3EE344AF" w14:textId="398C3F95" w:rsidR="00DE6B24" w:rsidRPr="004C4B77" w:rsidRDefault="00DE6B24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Dostęp do </w:t>
      </w:r>
      <w:r w:rsidR="005D2A14" w:rsidRPr="004C4B77">
        <w:rPr>
          <w:rFonts w:cstheme="minorHAnsi"/>
        </w:rPr>
        <w:t xml:space="preserve">całego </w:t>
      </w:r>
      <w:r w:rsidR="0007375C" w:rsidRPr="004C4B77">
        <w:rPr>
          <w:rFonts w:cstheme="minorHAnsi"/>
        </w:rPr>
        <w:t>M</w:t>
      </w:r>
      <w:r w:rsidR="005D2A14" w:rsidRPr="004C4B77">
        <w:rPr>
          <w:rFonts w:cstheme="minorHAnsi"/>
        </w:rPr>
        <w:t>odułu</w:t>
      </w:r>
      <w:r w:rsidR="0007375C" w:rsidRPr="004C4B77">
        <w:rPr>
          <w:rFonts w:cstheme="minorHAnsi"/>
        </w:rPr>
        <w:t>:</w:t>
      </w:r>
      <w:r w:rsidR="005D2A14" w:rsidRPr="004C4B77">
        <w:rPr>
          <w:rFonts w:cstheme="minorHAnsi"/>
        </w:rPr>
        <w:t xml:space="preserve"> </w:t>
      </w:r>
      <w:r w:rsidR="0007375C" w:rsidRPr="004C4B77">
        <w:rPr>
          <w:rFonts w:cstheme="minorHAnsi"/>
        </w:rPr>
        <w:t>„</w:t>
      </w:r>
      <w:r w:rsidR="005D2A14" w:rsidRPr="004C4B77">
        <w:rPr>
          <w:rFonts w:cstheme="minorHAnsi"/>
        </w:rPr>
        <w:t>K</w:t>
      </w:r>
      <w:r w:rsidRPr="004C4B77">
        <w:rPr>
          <w:rFonts w:cstheme="minorHAnsi"/>
        </w:rPr>
        <w:t>omunikator</w:t>
      </w:r>
      <w:r w:rsidR="0007375C" w:rsidRPr="004C4B77">
        <w:rPr>
          <w:rFonts w:cstheme="minorHAnsi"/>
        </w:rPr>
        <w:t>”</w:t>
      </w:r>
      <w:r w:rsidR="005D2A14" w:rsidRPr="004C4B77">
        <w:rPr>
          <w:rFonts w:cstheme="minorHAnsi"/>
        </w:rPr>
        <w:t xml:space="preserve"> jak i do jego poszczególnych </w:t>
      </w:r>
      <w:r w:rsidR="0007375C" w:rsidRPr="004C4B77">
        <w:rPr>
          <w:rFonts w:cstheme="minorHAnsi"/>
        </w:rPr>
        <w:t>E</w:t>
      </w:r>
      <w:r w:rsidR="005D2A14" w:rsidRPr="004C4B77">
        <w:rPr>
          <w:rFonts w:cstheme="minorHAnsi"/>
        </w:rPr>
        <w:t>kranów oraz funkcjonalności</w:t>
      </w:r>
      <w:r w:rsidRPr="004C4B77">
        <w:rPr>
          <w:rFonts w:cstheme="minorHAnsi"/>
        </w:rPr>
        <w:t xml:space="preserve"> musi być nadawany na </w:t>
      </w:r>
      <w:r w:rsidR="0007375C" w:rsidRPr="004C4B77">
        <w:rPr>
          <w:rFonts w:cstheme="minorHAnsi"/>
        </w:rPr>
        <w:t>E</w:t>
      </w:r>
      <w:r w:rsidRPr="004C4B77">
        <w:rPr>
          <w:rFonts w:cstheme="minorHAnsi"/>
        </w:rPr>
        <w:t>kranie</w:t>
      </w:r>
      <w:r w:rsidR="0007375C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07375C" w:rsidRPr="004C4B77">
        <w:rPr>
          <w:rFonts w:cstheme="minorHAnsi"/>
        </w:rPr>
        <w:t>„</w:t>
      </w:r>
      <w:r w:rsidRPr="004C4B77">
        <w:rPr>
          <w:rFonts w:cstheme="minorHAnsi"/>
        </w:rPr>
        <w:t>Stanowiska/Role Użytkowników</w:t>
      </w:r>
      <w:r w:rsidR="0007375C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="005D2A14" w:rsidRPr="004C4B77">
        <w:rPr>
          <w:rFonts w:cstheme="minorHAnsi"/>
        </w:rPr>
        <w:t xml:space="preserve">zawartym </w:t>
      </w:r>
      <w:r w:rsidRPr="004C4B77">
        <w:rPr>
          <w:rFonts w:cstheme="minorHAnsi"/>
        </w:rPr>
        <w:t>w</w:t>
      </w:r>
      <w:r w:rsidR="0005189D">
        <w:rPr>
          <w:rFonts w:cstheme="minorHAnsi"/>
        </w:rPr>
        <w:t> </w:t>
      </w:r>
      <w:r w:rsidR="0007375C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07375C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07375C" w:rsidRPr="004C4B77">
        <w:rPr>
          <w:rFonts w:cstheme="minorHAnsi"/>
        </w:rPr>
        <w:t>„</w:t>
      </w:r>
      <w:r w:rsidRPr="004C4B77">
        <w:rPr>
          <w:rFonts w:cstheme="minorHAnsi"/>
        </w:rPr>
        <w:t>Administracja</w:t>
      </w:r>
      <w:r w:rsidR="0007375C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. </w:t>
      </w:r>
    </w:p>
    <w:p w14:paraId="2FCED2E1" w14:textId="692A3041" w:rsidR="00DE6B24" w:rsidRPr="004C4B77" w:rsidRDefault="005D2A14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Moduł</w:t>
      </w:r>
      <w:r w:rsidR="0007375C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07375C" w:rsidRPr="004C4B77">
        <w:rPr>
          <w:rFonts w:cstheme="minorHAnsi"/>
        </w:rPr>
        <w:t>„</w:t>
      </w:r>
      <w:r w:rsidR="00DE6B24" w:rsidRPr="004C4B77">
        <w:rPr>
          <w:rFonts w:cstheme="minorHAnsi"/>
        </w:rPr>
        <w:t>Komunikator</w:t>
      </w:r>
      <w:r w:rsidR="0007375C" w:rsidRPr="004C4B77">
        <w:rPr>
          <w:rFonts w:cstheme="minorHAnsi"/>
        </w:rPr>
        <w:t>”</w:t>
      </w:r>
      <w:r w:rsidR="00DE6B24" w:rsidRPr="004C4B77">
        <w:rPr>
          <w:rFonts w:cstheme="minorHAnsi"/>
        </w:rPr>
        <w:t xml:space="preserve"> musi posiadać wewnętrzne archiwum rozmów rejestrujące i wyświetlające</w:t>
      </w:r>
      <w:r w:rsidRPr="004C4B77">
        <w:rPr>
          <w:rFonts w:cstheme="minorHAnsi"/>
        </w:rPr>
        <w:t>, w szczególności</w:t>
      </w:r>
      <w:r w:rsidR="00DE6B24" w:rsidRPr="004C4B77">
        <w:rPr>
          <w:rFonts w:cstheme="minorHAnsi"/>
        </w:rPr>
        <w:t xml:space="preserve">: </w:t>
      </w:r>
    </w:p>
    <w:p w14:paraId="2C7CCB65" w14:textId="77777777" w:rsidR="00DE6B24" w:rsidRPr="004C4B77" w:rsidRDefault="00DE6B24" w:rsidP="004C4B77">
      <w:pPr>
        <w:pStyle w:val="Akapitzlist"/>
        <w:numPr>
          <w:ilvl w:val="0"/>
          <w:numId w:val="12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datę i godzinę wiadomości; </w:t>
      </w:r>
    </w:p>
    <w:p w14:paraId="4A93AA5F" w14:textId="772EE9A0" w:rsidR="00DE6B24" w:rsidRPr="004C4B77" w:rsidRDefault="00DE6B24" w:rsidP="004C4B77">
      <w:pPr>
        <w:pStyle w:val="Akapitzlist"/>
        <w:numPr>
          <w:ilvl w:val="0"/>
          <w:numId w:val="12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imię i nazwisko </w:t>
      </w:r>
      <w:r w:rsidR="0007375C" w:rsidRPr="004C4B77">
        <w:rPr>
          <w:rFonts w:cstheme="minorHAnsi"/>
        </w:rPr>
        <w:t>U</w:t>
      </w:r>
      <w:r w:rsidRPr="004C4B77">
        <w:rPr>
          <w:rFonts w:cstheme="minorHAnsi"/>
        </w:rPr>
        <w:t>żytkownika</w:t>
      </w:r>
      <w:r w:rsidR="005B4B90">
        <w:rPr>
          <w:rFonts w:cstheme="minorHAnsi"/>
        </w:rPr>
        <w:t xml:space="preserve"> wewnętrznego (domenowego) oraz Administratora Zamawiającego</w:t>
      </w:r>
      <w:r w:rsidRPr="004C4B77">
        <w:rPr>
          <w:rFonts w:cstheme="minorHAnsi"/>
        </w:rPr>
        <w:t xml:space="preserve"> tworzącego wiadomość; </w:t>
      </w:r>
    </w:p>
    <w:p w14:paraId="1DFBDFB2" w14:textId="7A93F053" w:rsidR="00DE6B24" w:rsidRPr="004C4B77" w:rsidRDefault="00DE6B24" w:rsidP="004C4B77">
      <w:pPr>
        <w:pStyle w:val="Akapitzlist"/>
        <w:numPr>
          <w:ilvl w:val="0"/>
          <w:numId w:val="12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daty i godziny </w:t>
      </w:r>
      <w:r w:rsidR="0007375C" w:rsidRPr="004C4B77">
        <w:rPr>
          <w:rFonts w:cstheme="minorHAnsi"/>
        </w:rPr>
        <w:t>Użytkowników</w:t>
      </w:r>
      <w:r w:rsidRPr="004C4B77">
        <w:rPr>
          <w:rFonts w:cstheme="minorHAnsi"/>
        </w:rPr>
        <w:t xml:space="preserve"> </w:t>
      </w:r>
      <w:r w:rsidR="005B4B90">
        <w:rPr>
          <w:rFonts w:cstheme="minorHAnsi"/>
        </w:rPr>
        <w:t>wewnętrznych (domenowych) oraz Administratorów Zamawiającego</w:t>
      </w:r>
      <w:r w:rsidR="005B4B90" w:rsidRPr="004C4B77">
        <w:rPr>
          <w:rFonts w:cstheme="minorHAnsi"/>
        </w:rPr>
        <w:t xml:space="preserve"> </w:t>
      </w:r>
      <w:r w:rsidRPr="004C4B77">
        <w:rPr>
          <w:rFonts w:cstheme="minorHAnsi"/>
        </w:rPr>
        <w:t xml:space="preserve">odczytujących wiadomości </w:t>
      </w:r>
    </w:p>
    <w:p w14:paraId="62C179B1" w14:textId="694F3F80" w:rsidR="00DE6B24" w:rsidRPr="004C4B77" w:rsidRDefault="00DE6B24" w:rsidP="004C4B77">
      <w:pPr>
        <w:pStyle w:val="Akapitzlist"/>
        <w:numPr>
          <w:ilvl w:val="0"/>
          <w:numId w:val="12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imiona i nazwiska </w:t>
      </w:r>
      <w:r w:rsidR="0007375C" w:rsidRPr="004C4B77">
        <w:rPr>
          <w:rFonts w:cstheme="minorHAnsi"/>
        </w:rPr>
        <w:t>Użytkowników</w:t>
      </w:r>
      <w:r w:rsidRPr="004C4B77">
        <w:rPr>
          <w:rFonts w:cstheme="minorHAnsi"/>
        </w:rPr>
        <w:t xml:space="preserve"> </w:t>
      </w:r>
      <w:r w:rsidR="005B4B90">
        <w:rPr>
          <w:rFonts w:cstheme="minorHAnsi"/>
        </w:rPr>
        <w:t>wewnętrznych (domenowych) oraz Administratorów Zamawiającego</w:t>
      </w:r>
      <w:r w:rsidR="005B4B90" w:rsidRPr="004C4B77">
        <w:rPr>
          <w:rFonts w:cstheme="minorHAnsi"/>
        </w:rPr>
        <w:t xml:space="preserve"> </w:t>
      </w:r>
      <w:r w:rsidRPr="004C4B77">
        <w:rPr>
          <w:rFonts w:cstheme="minorHAnsi"/>
        </w:rPr>
        <w:t xml:space="preserve">odczytujących wiadomości. </w:t>
      </w:r>
    </w:p>
    <w:p w14:paraId="7DDA5F50" w14:textId="6549554B" w:rsidR="00143522" w:rsidRPr="004C4B77" w:rsidRDefault="005D2A14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Moduł</w:t>
      </w:r>
      <w:r w:rsidR="0007375C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07375C" w:rsidRPr="004C4B77">
        <w:rPr>
          <w:rFonts w:cstheme="minorHAnsi"/>
        </w:rPr>
        <w:t>„</w:t>
      </w:r>
      <w:r w:rsidR="00DE6B24" w:rsidRPr="004C4B77">
        <w:rPr>
          <w:rFonts w:cstheme="minorHAnsi"/>
        </w:rPr>
        <w:t>Komunikator</w:t>
      </w:r>
      <w:r w:rsidR="0007375C" w:rsidRPr="004C4B77">
        <w:rPr>
          <w:rFonts w:cstheme="minorHAnsi"/>
        </w:rPr>
        <w:t>”</w:t>
      </w:r>
      <w:r w:rsidR="00DE6B24" w:rsidRPr="004C4B77">
        <w:rPr>
          <w:rFonts w:cstheme="minorHAnsi"/>
        </w:rPr>
        <w:t xml:space="preserve"> musi posiadać możliwość prowadzenia zarówno rozmów grupowych jak i indywidualnych między dwoma </w:t>
      </w:r>
      <w:r w:rsidR="0007375C" w:rsidRPr="004C4B77">
        <w:rPr>
          <w:rFonts w:cstheme="minorHAnsi"/>
        </w:rPr>
        <w:t>U</w:t>
      </w:r>
      <w:r w:rsidR="00DE6B24" w:rsidRPr="004C4B77">
        <w:rPr>
          <w:rFonts w:cstheme="minorHAnsi"/>
        </w:rPr>
        <w:t>żytkownikami</w:t>
      </w:r>
      <w:r w:rsidR="005B4B90">
        <w:rPr>
          <w:rFonts w:cstheme="minorHAnsi"/>
        </w:rPr>
        <w:t xml:space="preserve"> wewnętrznymi (domenowymi) lub Administratorami Zamawiającego</w:t>
      </w:r>
      <w:r w:rsidR="00DE6B24" w:rsidRPr="004C4B77">
        <w:rPr>
          <w:rFonts w:cstheme="minorHAnsi"/>
        </w:rPr>
        <w:t xml:space="preserve">. </w:t>
      </w:r>
    </w:p>
    <w:p w14:paraId="7A83793A" w14:textId="4C94982E" w:rsidR="00DE6B24" w:rsidRPr="004C4B77" w:rsidRDefault="005D2A14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Moduł</w:t>
      </w:r>
      <w:r w:rsidR="0007375C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07375C" w:rsidRPr="004C4B77">
        <w:rPr>
          <w:rFonts w:cstheme="minorHAnsi"/>
        </w:rPr>
        <w:t>„</w:t>
      </w:r>
      <w:r w:rsidR="00DE6B24" w:rsidRPr="004C4B77">
        <w:rPr>
          <w:rFonts w:cstheme="minorHAnsi"/>
        </w:rPr>
        <w:t>Komunikator</w:t>
      </w:r>
      <w:r w:rsidR="0007375C" w:rsidRPr="004C4B77">
        <w:rPr>
          <w:rFonts w:cstheme="minorHAnsi"/>
        </w:rPr>
        <w:t>”</w:t>
      </w:r>
      <w:r w:rsidR="00DE6B24" w:rsidRPr="004C4B77">
        <w:rPr>
          <w:rFonts w:cstheme="minorHAnsi"/>
        </w:rPr>
        <w:t xml:space="preserve"> musi posiadać funkcjonalność flagowania wysokim priorytetem wybranych wiadomości. </w:t>
      </w:r>
    </w:p>
    <w:p w14:paraId="20CE9857" w14:textId="303C8E7D" w:rsidR="00DE6B24" w:rsidRPr="004C4B77" w:rsidRDefault="005D2A14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Moduł</w:t>
      </w:r>
      <w:r w:rsidR="0007375C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07375C" w:rsidRPr="004C4B77">
        <w:rPr>
          <w:rFonts w:cstheme="minorHAnsi"/>
        </w:rPr>
        <w:t>„</w:t>
      </w:r>
      <w:r w:rsidR="00DE6B24" w:rsidRPr="004C4B77">
        <w:rPr>
          <w:rFonts w:cstheme="minorHAnsi"/>
        </w:rPr>
        <w:t>Komunikator</w:t>
      </w:r>
      <w:r w:rsidR="0007375C" w:rsidRPr="004C4B77">
        <w:rPr>
          <w:rFonts w:cstheme="minorHAnsi"/>
        </w:rPr>
        <w:t>”</w:t>
      </w:r>
      <w:r w:rsidR="00DE6B24" w:rsidRPr="004C4B77">
        <w:rPr>
          <w:rFonts w:cstheme="minorHAnsi"/>
        </w:rPr>
        <w:t xml:space="preserve"> musi posiadać funkcjonalność modyfikowania i usuwania wiadomości tylko dla </w:t>
      </w:r>
      <w:r w:rsidR="0007375C" w:rsidRPr="004C4B77">
        <w:rPr>
          <w:rFonts w:cstheme="minorHAnsi"/>
        </w:rPr>
        <w:t>U</w:t>
      </w:r>
      <w:r w:rsidR="00DE6B24" w:rsidRPr="004C4B77">
        <w:rPr>
          <w:rFonts w:cstheme="minorHAnsi"/>
        </w:rPr>
        <w:t xml:space="preserve">żytkowników </w:t>
      </w:r>
      <w:r w:rsidR="005B4B90">
        <w:rPr>
          <w:rFonts w:cstheme="minorHAnsi"/>
        </w:rPr>
        <w:t xml:space="preserve">wewnętrznych (domenowych) oraz Administratorów Zamawiającego </w:t>
      </w:r>
      <w:r w:rsidR="00DE6B24" w:rsidRPr="004C4B77">
        <w:rPr>
          <w:rFonts w:cstheme="minorHAnsi"/>
        </w:rPr>
        <w:t xml:space="preserve">posiadających nadane na </w:t>
      </w:r>
      <w:r w:rsidR="0007375C" w:rsidRPr="004C4B77">
        <w:rPr>
          <w:rFonts w:cstheme="minorHAnsi"/>
        </w:rPr>
        <w:t>E</w:t>
      </w:r>
      <w:r w:rsidR="00DE6B24" w:rsidRPr="004C4B77">
        <w:rPr>
          <w:rFonts w:cstheme="minorHAnsi"/>
        </w:rPr>
        <w:t>kranie</w:t>
      </w:r>
      <w:r w:rsidR="0007375C" w:rsidRPr="004C4B77">
        <w:rPr>
          <w:rFonts w:cstheme="minorHAnsi"/>
        </w:rPr>
        <w:t>:</w:t>
      </w:r>
      <w:r w:rsidR="00DE6B24" w:rsidRPr="004C4B77">
        <w:rPr>
          <w:rFonts w:cstheme="minorHAnsi"/>
        </w:rPr>
        <w:t xml:space="preserve"> </w:t>
      </w:r>
      <w:r w:rsidR="0007375C" w:rsidRPr="004C4B77">
        <w:rPr>
          <w:rFonts w:cstheme="minorHAnsi"/>
        </w:rPr>
        <w:t>„</w:t>
      </w:r>
      <w:r w:rsidR="00DE6B24" w:rsidRPr="004C4B77">
        <w:rPr>
          <w:rFonts w:cstheme="minorHAnsi"/>
        </w:rPr>
        <w:t>Stanowiska/Role Użytkowników</w:t>
      </w:r>
      <w:r w:rsidR="0007375C" w:rsidRPr="004C4B77">
        <w:rPr>
          <w:rFonts w:cstheme="minorHAnsi"/>
        </w:rPr>
        <w:t>”</w:t>
      </w:r>
      <w:r w:rsidR="00DE6B24" w:rsidRPr="004C4B77">
        <w:rPr>
          <w:rFonts w:cstheme="minorHAnsi"/>
        </w:rPr>
        <w:t xml:space="preserve"> w </w:t>
      </w:r>
      <w:r w:rsidR="0007375C" w:rsidRPr="004C4B77">
        <w:rPr>
          <w:rFonts w:cstheme="minorHAnsi"/>
        </w:rPr>
        <w:t>M</w:t>
      </w:r>
      <w:r w:rsidR="00DE6B24" w:rsidRPr="004C4B77">
        <w:rPr>
          <w:rFonts w:cstheme="minorHAnsi"/>
        </w:rPr>
        <w:t>odule</w:t>
      </w:r>
      <w:r w:rsidR="0007375C" w:rsidRPr="004C4B77">
        <w:rPr>
          <w:rFonts w:cstheme="minorHAnsi"/>
        </w:rPr>
        <w:t>:</w:t>
      </w:r>
      <w:r w:rsidR="00DE6B24" w:rsidRPr="004C4B77">
        <w:rPr>
          <w:rFonts w:cstheme="minorHAnsi"/>
        </w:rPr>
        <w:t xml:space="preserve"> </w:t>
      </w:r>
      <w:r w:rsidR="0007375C" w:rsidRPr="004C4B77">
        <w:rPr>
          <w:rFonts w:cstheme="minorHAnsi"/>
        </w:rPr>
        <w:t>„</w:t>
      </w:r>
      <w:r w:rsidR="00DE6B24" w:rsidRPr="004C4B77">
        <w:rPr>
          <w:rFonts w:cstheme="minorHAnsi"/>
        </w:rPr>
        <w:t>Administracja</w:t>
      </w:r>
      <w:r w:rsidR="0007375C" w:rsidRPr="004C4B77">
        <w:rPr>
          <w:rFonts w:cstheme="minorHAnsi"/>
        </w:rPr>
        <w:t>”</w:t>
      </w:r>
      <w:r w:rsidR="00DE6B24" w:rsidRPr="004C4B77">
        <w:rPr>
          <w:rFonts w:cstheme="minorHAnsi"/>
        </w:rPr>
        <w:t xml:space="preserve"> </w:t>
      </w:r>
      <w:r w:rsidRPr="004C4B77">
        <w:rPr>
          <w:rFonts w:cstheme="minorHAnsi"/>
        </w:rPr>
        <w:t xml:space="preserve">odpowiednie do tego </w:t>
      </w:r>
      <w:r w:rsidR="00DE6B24" w:rsidRPr="004C4B77">
        <w:rPr>
          <w:rFonts w:cstheme="minorHAnsi"/>
        </w:rPr>
        <w:t>uprawnienia.</w:t>
      </w:r>
      <w:r w:rsidR="00DE6B24" w:rsidRPr="004C4B77">
        <w:rPr>
          <w:rFonts w:cstheme="minorHAnsi"/>
          <w:color w:val="FF0000"/>
        </w:rPr>
        <w:t xml:space="preserve"> </w:t>
      </w:r>
    </w:p>
    <w:p w14:paraId="3FC2CBE1" w14:textId="1A88C851" w:rsidR="00DE3794" w:rsidRPr="004C4B77" w:rsidRDefault="00DE6B24" w:rsidP="004C4B77">
      <w:pPr>
        <w:pStyle w:val="Akapitzlist"/>
        <w:numPr>
          <w:ilvl w:val="1"/>
          <w:numId w:val="35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17" w:name="_Toc494279278"/>
      <w:bookmarkStart w:id="18" w:name="_Toc492202793"/>
      <w:r w:rsidRPr="004C4B77">
        <w:rPr>
          <w:rFonts w:cstheme="minorHAnsi"/>
        </w:rPr>
        <w:t xml:space="preserve">Wykonawca rozbuduje aktualny </w:t>
      </w:r>
      <w:r w:rsidR="0007375C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</w:t>
      </w:r>
      <w:r w:rsidR="00BD21BE" w:rsidRPr="004C4B77">
        <w:rPr>
          <w:rFonts w:cstheme="minorHAnsi"/>
        </w:rPr>
        <w:t>A</w:t>
      </w:r>
      <w:r w:rsidRPr="004C4B77">
        <w:rPr>
          <w:rFonts w:cstheme="minorHAnsi"/>
        </w:rPr>
        <w:t xml:space="preserve">plikacji SDE24 o nową funkcjonalność umożliwiającą </w:t>
      </w:r>
      <w:r w:rsidR="00DE3794" w:rsidRPr="004C4B77">
        <w:rPr>
          <w:rFonts w:cstheme="minorHAnsi"/>
        </w:rPr>
        <w:t xml:space="preserve">zaznaczanie i </w:t>
      </w:r>
      <w:r w:rsidRPr="004C4B77">
        <w:rPr>
          <w:rFonts w:cstheme="minorHAnsi"/>
        </w:rPr>
        <w:t xml:space="preserve">kopiowanie wyświetlanych na </w:t>
      </w:r>
      <w:r w:rsidR="0007375C" w:rsidRPr="004C4B77">
        <w:rPr>
          <w:rFonts w:cstheme="minorHAnsi"/>
        </w:rPr>
        <w:t>E</w:t>
      </w:r>
      <w:r w:rsidRPr="004C4B77">
        <w:rPr>
          <w:rFonts w:cstheme="minorHAnsi"/>
        </w:rPr>
        <w:t>kranie danych</w:t>
      </w:r>
      <w:r w:rsidR="00DE3794" w:rsidRPr="004C4B77">
        <w:rPr>
          <w:rFonts w:cstheme="minorHAnsi"/>
        </w:rPr>
        <w:t>.</w:t>
      </w:r>
      <w:bookmarkEnd w:id="17"/>
    </w:p>
    <w:p w14:paraId="1B0FB2DE" w14:textId="2E8FD85D" w:rsidR="00DE3794" w:rsidRPr="004C4B77" w:rsidRDefault="00DE3794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Funkcjonalność musi umożliwiać zaznaczenie wybranych wierszy wyświetlanych w</w:t>
      </w:r>
      <w:r w:rsidR="000D2B8D" w:rsidRPr="004C4B77">
        <w:rPr>
          <w:rFonts w:cstheme="minorHAnsi"/>
        </w:rPr>
        <w:t> </w:t>
      </w:r>
      <w:r w:rsidR="0007375C" w:rsidRPr="004C4B77">
        <w:rPr>
          <w:rFonts w:cstheme="minorHAnsi"/>
        </w:rPr>
        <w:t>A</w:t>
      </w:r>
      <w:r w:rsidRPr="004C4B77">
        <w:rPr>
          <w:rFonts w:cstheme="minorHAnsi"/>
        </w:rPr>
        <w:t>plikacji SDE24 formie tabelarycznej danych.</w:t>
      </w:r>
    </w:p>
    <w:p w14:paraId="5C69115A" w14:textId="3768E95A" w:rsidR="00DE3794" w:rsidRPr="004C4B77" w:rsidRDefault="00DE3794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Po zaznaczeniu jednego lub kilku wierszy musi istnieć możliwość skopiowania danych do schowka</w:t>
      </w:r>
      <w:r w:rsidR="0040362C" w:rsidRPr="004C4B77">
        <w:rPr>
          <w:rFonts w:cstheme="minorHAnsi"/>
        </w:rPr>
        <w:t xml:space="preserve"> celem ich późniejszego użycia</w:t>
      </w:r>
      <w:r w:rsidR="00DE6B24" w:rsidRPr="004C4B77">
        <w:rPr>
          <w:rFonts w:cstheme="minorHAnsi"/>
        </w:rPr>
        <w:t>.</w:t>
      </w:r>
      <w:bookmarkEnd w:id="18"/>
    </w:p>
    <w:p w14:paraId="30B6F53B" w14:textId="6BA95BDB" w:rsidR="00DE6B24" w:rsidRPr="004C4B77" w:rsidRDefault="00DE3794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lastRenderedPageBreak/>
        <w:t>Musi istnieć możliwość nadawania uprawnień dostępu do funkcjonalności</w:t>
      </w:r>
      <w:r w:rsidR="006A6F90">
        <w:rPr>
          <w:rFonts w:cstheme="minorHAnsi"/>
        </w:rPr>
        <w:t>, o której mowa w</w:t>
      </w:r>
      <w:r w:rsidR="0005189D">
        <w:rPr>
          <w:rFonts w:cstheme="minorHAnsi"/>
        </w:rPr>
        <w:t> </w:t>
      </w:r>
      <w:r w:rsidR="006A6F90">
        <w:rPr>
          <w:rFonts w:cstheme="minorHAnsi"/>
        </w:rPr>
        <w:t>pkt. 2.9</w:t>
      </w:r>
      <w:r w:rsidRPr="004C4B77">
        <w:rPr>
          <w:rFonts w:cstheme="minorHAnsi"/>
        </w:rPr>
        <w:t xml:space="preserve">. Uprawnienia te muszą być konfigurowane z poziomu </w:t>
      </w:r>
      <w:r w:rsidR="0007375C" w:rsidRPr="004C4B77">
        <w:rPr>
          <w:rFonts w:cstheme="minorHAnsi"/>
        </w:rPr>
        <w:t>E</w:t>
      </w:r>
      <w:r w:rsidRPr="004C4B77">
        <w:rPr>
          <w:rFonts w:cstheme="minorHAnsi"/>
        </w:rPr>
        <w:t>kranu</w:t>
      </w:r>
      <w:r w:rsidR="0007375C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07375C" w:rsidRPr="004C4B77">
        <w:rPr>
          <w:rFonts w:cstheme="minorHAnsi"/>
        </w:rPr>
        <w:t>„</w:t>
      </w:r>
      <w:r w:rsidRPr="004C4B77">
        <w:rPr>
          <w:rFonts w:cstheme="minorHAnsi"/>
        </w:rPr>
        <w:t>Stanowiska/Role Użytkowników</w:t>
      </w:r>
      <w:r w:rsidR="0007375C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w </w:t>
      </w:r>
      <w:r w:rsidR="0007375C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07375C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07375C" w:rsidRPr="004C4B77">
        <w:rPr>
          <w:rFonts w:cstheme="minorHAnsi"/>
        </w:rPr>
        <w:t>„</w:t>
      </w:r>
      <w:r w:rsidRPr="004C4B77">
        <w:rPr>
          <w:rFonts w:cstheme="minorHAnsi"/>
        </w:rPr>
        <w:t>Administracja</w:t>
      </w:r>
      <w:r w:rsidR="0007375C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  <w:r w:rsidR="00DE6B24" w:rsidRPr="004C4B77">
        <w:rPr>
          <w:rFonts w:cstheme="minorHAnsi"/>
        </w:rPr>
        <w:t xml:space="preserve"> </w:t>
      </w:r>
    </w:p>
    <w:p w14:paraId="48A34F25" w14:textId="00B3E72C" w:rsidR="00DE6B24" w:rsidRPr="004C4B77" w:rsidRDefault="00DE6B24" w:rsidP="004C4B77">
      <w:pPr>
        <w:pStyle w:val="Akapitzlist"/>
        <w:numPr>
          <w:ilvl w:val="1"/>
          <w:numId w:val="35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19" w:name="_Toc492202795"/>
      <w:bookmarkStart w:id="20" w:name="_Toc494279279"/>
      <w:r w:rsidRPr="004C4B77">
        <w:rPr>
          <w:rFonts w:cstheme="minorHAnsi"/>
        </w:rPr>
        <w:t xml:space="preserve">Wykonawca zaktualizuje aktualny </w:t>
      </w:r>
      <w:r w:rsidR="0007375C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</w:t>
      </w:r>
      <w:r w:rsidR="00BD21BE" w:rsidRPr="004C4B77">
        <w:rPr>
          <w:rFonts w:cstheme="minorHAnsi"/>
        </w:rPr>
        <w:t>A</w:t>
      </w:r>
      <w:r w:rsidRPr="004C4B77">
        <w:rPr>
          <w:rFonts w:cstheme="minorHAnsi"/>
        </w:rPr>
        <w:t xml:space="preserve">plikacji SDE24 obejmujący funkcjonalność pamięci dziesięciu ostatnio otwartych </w:t>
      </w:r>
      <w:r w:rsidR="0007375C" w:rsidRPr="004C4B77">
        <w:rPr>
          <w:rFonts w:cstheme="minorHAnsi"/>
        </w:rPr>
        <w:t>Akt osobowych</w:t>
      </w:r>
      <w:r w:rsidRPr="004C4B77">
        <w:rPr>
          <w:rFonts w:cstheme="minorHAnsi"/>
        </w:rPr>
        <w:t xml:space="preserve"> dla każdego </w:t>
      </w:r>
      <w:r w:rsidR="0007375C" w:rsidRPr="004C4B77">
        <w:rPr>
          <w:rFonts w:cstheme="minorHAnsi"/>
        </w:rPr>
        <w:t>U</w:t>
      </w:r>
      <w:r w:rsidRPr="004C4B77">
        <w:rPr>
          <w:rFonts w:cstheme="minorHAnsi"/>
        </w:rPr>
        <w:t>żytkownika</w:t>
      </w:r>
      <w:r w:rsidR="00A95FA8">
        <w:rPr>
          <w:rFonts w:cstheme="minorHAnsi"/>
        </w:rPr>
        <w:t xml:space="preserve"> Systemu SDE</w:t>
      </w:r>
      <w:r w:rsidRPr="004C4B77">
        <w:rPr>
          <w:rFonts w:cstheme="minorHAnsi"/>
        </w:rPr>
        <w:t>.</w:t>
      </w:r>
      <w:bookmarkEnd w:id="19"/>
      <w:bookmarkEnd w:id="20"/>
    </w:p>
    <w:p w14:paraId="3C200D7E" w14:textId="438927E6" w:rsidR="00DE6B24" w:rsidRPr="004C4B77" w:rsidRDefault="00DE6B24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Aktualizacja funkcjonalności musi umożliwiać rozszerzenie listy </w:t>
      </w:r>
      <w:r w:rsidR="0007375C" w:rsidRPr="004C4B77">
        <w:rPr>
          <w:rFonts w:cstheme="minorHAnsi"/>
        </w:rPr>
        <w:t xml:space="preserve">z 10 </w:t>
      </w:r>
      <w:r w:rsidRPr="004C4B77">
        <w:rPr>
          <w:rFonts w:cstheme="minorHAnsi"/>
        </w:rPr>
        <w:t xml:space="preserve">do 30 </w:t>
      </w:r>
      <w:r w:rsidR="0007375C" w:rsidRPr="004C4B77">
        <w:rPr>
          <w:rFonts w:cstheme="minorHAnsi"/>
        </w:rPr>
        <w:t>O</w:t>
      </w:r>
      <w:r w:rsidR="00A12209" w:rsidRPr="004C4B77">
        <w:rPr>
          <w:rFonts w:cstheme="minorHAnsi"/>
        </w:rPr>
        <w:t>sób objętych systemem</w:t>
      </w:r>
      <w:r w:rsidRPr="004C4B77">
        <w:rPr>
          <w:rFonts w:cstheme="minorHAnsi"/>
        </w:rPr>
        <w:t>.</w:t>
      </w:r>
    </w:p>
    <w:p w14:paraId="34B26674" w14:textId="1F43F018" w:rsidR="00DE6B24" w:rsidRPr="004C4B77" w:rsidRDefault="00DE6B24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Aktualizacja funkcjonalności </w:t>
      </w:r>
      <w:r w:rsidR="00B6204A" w:rsidRPr="004C4B77">
        <w:rPr>
          <w:rFonts w:cstheme="minorHAnsi"/>
        </w:rPr>
        <w:t>podtrzyma możliwość</w:t>
      </w:r>
      <w:r w:rsidRPr="004C4B77">
        <w:rPr>
          <w:rFonts w:cstheme="minorHAnsi"/>
        </w:rPr>
        <w:t xml:space="preserve"> domyślne</w:t>
      </w:r>
      <w:r w:rsidR="00B6204A" w:rsidRPr="004C4B77">
        <w:rPr>
          <w:rFonts w:cstheme="minorHAnsi"/>
        </w:rPr>
        <w:t>go</w:t>
      </w:r>
      <w:r w:rsidRPr="004C4B77">
        <w:rPr>
          <w:rFonts w:cstheme="minorHAnsi"/>
        </w:rPr>
        <w:t xml:space="preserve"> wyświetlan</w:t>
      </w:r>
      <w:r w:rsidR="00B6204A" w:rsidRPr="004C4B77">
        <w:rPr>
          <w:rFonts w:cstheme="minorHAnsi"/>
        </w:rPr>
        <w:t>ia</w:t>
      </w:r>
      <w:r w:rsidR="0005189D">
        <w:rPr>
          <w:rFonts w:cstheme="minorHAnsi"/>
        </w:rPr>
        <w:t xml:space="preserve"> </w:t>
      </w:r>
      <w:r w:rsidR="002F326C" w:rsidRPr="004C4B77">
        <w:rPr>
          <w:rFonts w:cstheme="minorHAnsi"/>
        </w:rPr>
        <w:t>10</w:t>
      </w:r>
      <w:r w:rsidR="0005189D">
        <w:rPr>
          <w:rFonts w:cstheme="minorHAnsi"/>
        </w:rPr>
        <w:t xml:space="preserve"> </w:t>
      </w:r>
      <w:r w:rsidR="0007375C" w:rsidRPr="004C4B77">
        <w:rPr>
          <w:rFonts w:cstheme="minorHAnsi"/>
        </w:rPr>
        <w:t>O</w:t>
      </w:r>
      <w:r w:rsidRPr="004C4B77">
        <w:rPr>
          <w:rFonts w:cstheme="minorHAnsi"/>
        </w:rPr>
        <w:t>sób objętych systemem.</w:t>
      </w:r>
    </w:p>
    <w:p w14:paraId="3B113526" w14:textId="7EBADAA2" w:rsidR="00DE6B24" w:rsidRPr="004C4B77" w:rsidRDefault="00DE6B24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Aktualizacja musi umożliwiać rozwinięcie listy </w:t>
      </w:r>
      <w:r w:rsidR="00834C2E" w:rsidRPr="004C4B77">
        <w:rPr>
          <w:rFonts w:cstheme="minorHAnsi"/>
        </w:rPr>
        <w:t>10</w:t>
      </w:r>
      <w:r w:rsidRPr="004C4B77">
        <w:rPr>
          <w:rFonts w:cstheme="minorHAnsi"/>
        </w:rPr>
        <w:t xml:space="preserve"> </w:t>
      </w:r>
      <w:r w:rsidR="0007375C" w:rsidRPr="004C4B77">
        <w:rPr>
          <w:rFonts w:cstheme="minorHAnsi"/>
        </w:rPr>
        <w:t>O</w:t>
      </w:r>
      <w:r w:rsidRPr="004C4B77">
        <w:rPr>
          <w:rFonts w:cstheme="minorHAnsi"/>
        </w:rPr>
        <w:t>sób</w:t>
      </w:r>
      <w:r w:rsidR="00834C2E" w:rsidRPr="004C4B77">
        <w:rPr>
          <w:rFonts w:cstheme="minorHAnsi"/>
        </w:rPr>
        <w:t xml:space="preserve"> objętych systemem</w:t>
      </w:r>
      <w:r w:rsidRPr="004C4B77">
        <w:rPr>
          <w:rFonts w:cstheme="minorHAnsi"/>
        </w:rPr>
        <w:t xml:space="preserve"> poprzez </w:t>
      </w:r>
      <w:r w:rsidR="00465071" w:rsidRPr="004C4B77">
        <w:rPr>
          <w:rFonts w:cstheme="minorHAnsi"/>
        </w:rPr>
        <w:t>naciśnięcie</w:t>
      </w:r>
      <w:r w:rsidRPr="004C4B77">
        <w:rPr>
          <w:rFonts w:cstheme="minorHAnsi"/>
        </w:rPr>
        <w:t xml:space="preserve"> przycisku z </w:t>
      </w:r>
      <w:r w:rsidR="0007375C" w:rsidRPr="004C4B77">
        <w:rPr>
          <w:rFonts w:cstheme="minorHAnsi"/>
        </w:rPr>
        <w:t>„</w:t>
      </w:r>
      <w:r w:rsidRPr="004C4B77">
        <w:rPr>
          <w:rFonts w:cstheme="minorHAnsi"/>
        </w:rPr>
        <w:t>plusem</w:t>
      </w:r>
      <w:r w:rsidR="0007375C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przy </w:t>
      </w:r>
      <w:r w:rsidR="00834C2E" w:rsidRPr="004C4B77">
        <w:rPr>
          <w:rFonts w:cstheme="minorHAnsi"/>
        </w:rPr>
        <w:t>ostatniej</w:t>
      </w:r>
      <w:r w:rsidRPr="004C4B77">
        <w:rPr>
          <w:rFonts w:cstheme="minorHAnsi"/>
        </w:rPr>
        <w:t xml:space="preserve"> </w:t>
      </w:r>
      <w:r w:rsidR="00834C2E" w:rsidRPr="004C4B77">
        <w:rPr>
          <w:rFonts w:cstheme="minorHAnsi"/>
        </w:rPr>
        <w:t>osobie</w:t>
      </w:r>
      <w:r w:rsidRPr="004C4B77">
        <w:rPr>
          <w:rFonts w:cstheme="minorHAnsi"/>
        </w:rPr>
        <w:t>.</w:t>
      </w:r>
    </w:p>
    <w:p w14:paraId="1E30D7CF" w14:textId="0EAD1174" w:rsidR="00DE6B24" w:rsidRPr="004C4B77" w:rsidRDefault="00DE6B24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Naciśniecie przycisku z </w:t>
      </w:r>
      <w:r w:rsidR="0007375C" w:rsidRPr="004C4B77">
        <w:rPr>
          <w:rFonts w:cstheme="minorHAnsi"/>
        </w:rPr>
        <w:t>„</w:t>
      </w:r>
      <w:r w:rsidRPr="004C4B77">
        <w:rPr>
          <w:rFonts w:cstheme="minorHAnsi"/>
        </w:rPr>
        <w:t>plusem</w:t>
      </w:r>
      <w:r w:rsidR="0007375C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musi umożliwić wyświetlenie listy z kolejnymi 20 </w:t>
      </w:r>
      <w:r w:rsidR="0007375C" w:rsidRPr="004C4B77">
        <w:rPr>
          <w:rFonts w:cstheme="minorHAnsi"/>
        </w:rPr>
        <w:t>O</w:t>
      </w:r>
      <w:r w:rsidRPr="004C4B77">
        <w:rPr>
          <w:rFonts w:cstheme="minorHAnsi"/>
        </w:rPr>
        <w:t>sobami</w:t>
      </w:r>
      <w:r w:rsidR="00D35BCF" w:rsidRPr="004C4B77">
        <w:rPr>
          <w:rFonts w:cstheme="minorHAnsi"/>
        </w:rPr>
        <w:t xml:space="preserve"> objęty</w:t>
      </w:r>
      <w:r w:rsidR="00A95FA8">
        <w:rPr>
          <w:rFonts w:cstheme="minorHAnsi"/>
        </w:rPr>
        <w:t>mi</w:t>
      </w:r>
      <w:r w:rsidR="00D35BCF" w:rsidRPr="004C4B77">
        <w:rPr>
          <w:rFonts w:cstheme="minorHAnsi"/>
        </w:rPr>
        <w:t xml:space="preserve"> systemem</w:t>
      </w:r>
      <w:r w:rsidRPr="004C4B77">
        <w:rPr>
          <w:rFonts w:cstheme="minorHAnsi"/>
        </w:rPr>
        <w:t xml:space="preserve">. </w:t>
      </w:r>
    </w:p>
    <w:p w14:paraId="52D3F458" w14:textId="22939C9F" w:rsidR="00DE6B24" w:rsidRPr="004C4B77" w:rsidRDefault="00DE6B24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Aktualizacja funkcjonalności musi umożliwiać wyświetlanie</w:t>
      </w:r>
      <w:r w:rsidR="00F97D62" w:rsidRPr="004C4B77">
        <w:rPr>
          <w:rFonts w:cstheme="minorHAnsi"/>
        </w:rPr>
        <w:t xml:space="preserve"> w kolejnej kolumnie</w:t>
      </w:r>
      <w:r w:rsidRPr="004C4B77">
        <w:rPr>
          <w:rFonts w:cstheme="minorHAnsi"/>
        </w:rPr>
        <w:t xml:space="preserve"> daty i godziny zamknięcia </w:t>
      </w:r>
      <w:r w:rsidR="00F97D62" w:rsidRPr="004C4B77">
        <w:rPr>
          <w:rFonts w:cstheme="minorHAnsi"/>
        </w:rPr>
        <w:t xml:space="preserve">trybu </w:t>
      </w:r>
      <w:r w:rsidR="0007375C" w:rsidRPr="004C4B77">
        <w:rPr>
          <w:rFonts w:cstheme="minorHAnsi"/>
        </w:rPr>
        <w:t>Akt osobowych</w:t>
      </w:r>
      <w:r w:rsidRPr="004C4B77">
        <w:rPr>
          <w:rFonts w:cstheme="minorHAnsi"/>
        </w:rPr>
        <w:t xml:space="preserve">. </w:t>
      </w:r>
    </w:p>
    <w:p w14:paraId="2851AD23" w14:textId="2E5C5447" w:rsidR="00DE6B24" w:rsidRPr="004C4B77" w:rsidRDefault="00DE6B24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Aktualizacja funkcjonalności musi umożliwić podgląd podjętych czynności u zapamiętanej </w:t>
      </w:r>
      <w:r w:rsidR="0007375C" w:rsidRPr="004C4B77">
        <w:rPr>
          <w:rFonts w:cstheme="minorHAnsi"/>
        </w:rPr>
        <w:t>O</w:t>
      </w:r>
      <w:r w:rsidRPr="004C4B77">
        <w:rPr>
          <w:rFonts w:cstheme="minorHAnsi"/>
        </w:rPr>
        <w:t xml:space="preserve">soby </w:t>
      </w:r>
      <w:r w:rsidR="0007375C" w:rsidRPr="004C4B77">
        <w:rPr>
          <w:rFonts w:cstheme="minorHAnsi"/>
        </w:rPr>
        <w:t xml:space="preserve">objętej systemem </w:t>
      </w:r>
      <w:r w:rsidRPr="004C4B77">
        <w:rPr>
          <w:rFonts w:cstheme="minorHAnsi"/>
        </w:rPr>
        <w:t xml:space="preserve">przez </w:t>
      </w:r>
      <w:r w:rsidR="0007375C" w:rsidRPr="004C4B77">
        <w:rPr>
          <w:rFonts w:cstheme="minorHAnsi"/>
        </w:rPr>
        <w:t>U</w:t>
      </w:r>
      <w:r w:rsidRPr="004C4B77">
        <w:rPr>
          <w:rFonts w:cstheme="minorHAnsi"/>
        </w:rPr>
        <w:t>żytkow</w:t>
      </w:r>
      <w:r w:rsidR="00EF08F7">
        <w:rPr>
          <w:rFonts w:cstheme="minorHAnsi"/>
        </w:rPr>
        <w:t>nik</w:t>
      </w:r>
      <w:r w:rsidRPr="004C4B77">
        <w:rPr>
          <w:rFonts w:cstheme="minorHAnsi"/>
        </w:rPr>
        <w:t>a</w:t>
      </w:r>
      <w:r w:rsidR="00EF08F7">
        <w:rPr>
          <w:rFonts w:cstheme="minorHAnsi"/>
        </w:rPr>
        <w:t xml:space="preserve"> Systemu SDE</w:t>
      </w:r>
      <w:r w:rsidR="00AF6F80" w:rsidRPr="004C4B77">
        <w:rPr>
          <w:rFonts w:cstheme="minorHAnsi"/>
        </w:rPr>
        <w:t>, którego zapamiętana lista dotyczy</w:t>
      </w:r>
      <w:r w:rsidRPr="004C4B77">
        <w:rPr>
          <w:rFonts w:cstheme="minorHAnsi"/>
        </w:rPr>
        <w:t>.</w:t>
      </w:r>
    </w:p>
    <w:p w14:paraId="57ED4201" w14:textId="6B984DF3" w:rsidR="003F526C" w:rsidRPr="004C4B77" w:rsidRDefault="00DE6B24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Podgląd czynności musi być możliwy poprzez dodanie</w:t>
      </w:r>
      <w:r w:rsidR="0022487C" w:rsidRPr="004C4B77">
        <w:rPr>
          <w:rFonts w:cstheme="minorHAnsi"/>
        </w:rPr>
        <w:t xml:space="preserve"> </w:t>
      </w:r>
      <w:r w:rsidR="003F526C" w:rsidRPr="004C4B77">
        <w:rPr>
          <w:rFonts w:cstheme="minorHAnsi"/>
        </w:rPr>
        <w:t>nowego przycisku</w:t>
      </w:r>
      <w:r w:rsidR="0007375C" w:rsidRPr="004C4B77">
        <w:rPr>
          <w:rFonts w:cstheme="minorHAnsi"/>
        </w:rPr>
        <w:t>:</w:t>
      </w:r>
      <w:r w:rsidR="003F526C" w:rsidRPr="004C4B77">
        <w:rPr>
          <w:rFonts w:cstheme="minorHAnsi"/>
        </w:rPr>
        <w:t xml:space="preserve"> „Podjęte czynności” na zlokalizowanym </w:t>
      </w:r>
      <w:r w:rsidRPr="004C4B77">
        <w:rPr>
          <w:rFonts w:cstheme="minorHAnsi"/>
        </w:rPr>
        <w:t>w doln</w:t>
      </w:r>
      <w:r w:rsidR="003F526C" w:rsidRPr="004C4B77">
        <w:rPr>
          <w:rFonts w:cstheme="minorHAnsi"/>
        </w:rPr>
        <w:t>ej</w:t>
      </w:r>
      <w:r w:rsidRPr="004C4B77">
        <w:rPr>
          <w:rFonts w:cstheme="minorHAnsi"/>
        </w:rPr>
        <w:t xml:space="preserve"> </w:t>
      </w:r>
      <w:r w:rsidR="003F526C" w:rsidRPr="004C4B77">
        <w:rPr>
          <w:rFonts w:cstheme="minorHAnsi"/>
        </w:rPr>
        <w:t xml:space="preserve">części </w:t>
      </w:r>
      <w:r w:rsidR="0007375C" w:rsidRPr="004C4B77">
        <w:rPr>
          <w:rFonts w:cstheme="minorHAnsi"/>
        </w:rPr>
        <w:t>E</w:t>
      </w:r>
      <w:r w:rsidR="003F526C" w:rsidRPr="004C4B77">
        <w:rPr>
          <w:rFonts w:cstheme="minorHAnsi"/>
        </w:rPr>
        <w:t>kranu o nazwie</w:t>
      </w:r>
      <w:r w:rsidR="0007375C" w:rsidRPr="004C4B77">
        <w:rPr>
          <w:rFonts w:cstheme="minorHAnsi"/>
        </w:rPr>
        <w:t>:</w:t>
      </w:r>
      <w:r w:rsidR="003F526C" w:rsidRPr="004C4B77">
        <w:rPr>
          <w:rFonts w:cstheme="minorHAnsi"/>
        </w:rPr>
        <w:t xml:space="preserve"> „Wybór osoby objętej systemem” </w:t>
      </w:r>
      <w:r w:rsidR="00EF08F7">
        <w:rPr>
          <w:rFonts w:cstheme="minorHAnsi"/>
        </w:rPr>
        <w:t>sekcji</w:t>
      </w:r>
      <w:r w:rsidR="0007375C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„Akcje”</w:t>
      </w:r>
      <w:r w:rsidR="003F526C" w:rsidRPr="004C4B77">
        <w:rPr>
          <w:rFonts w:cstheme="minorHAnsi"/>
        </w:rPr>
        <w:t>.</w:t>
      </w:r>
      <w:r w:rsidRPr="004C4B77">
        <w:rPr>
          <w:rFonts w:cstheme="minorHAnsi"/>
        </w:rPr>
        <w:t xml:space="preserve"> </w:t>
      </w:r>
    </w:p>
    <w:p w14:paraId="583534A0" w14:textId="345F01C0" w:rsidR="00C513EF" w:rsidRPr="004C4B77" w:rsidRDefault="001F79AC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P</w:t>
      </w:r>
      <w:r w:rsidR="00DE6B24" w:rsidRPr="004C4B77">
        <w:rPr>
          <w:rFonts w:cstheme="minorHAnsi"/>
        </w:rPr>
        <w:t xml:space="preserve">o kliknięciu </w:t>
      </w:r>
      <w:r w:rsidRPr="004C4B77">
        <w:rPr>
          <w:rFonts w:cstheme="minorHAnsi"/>
        </w:rPr>
        <w:t>przycisku</w:t>
      </w:r>
      <w:r w:rsidR="0007375C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„Podjęte czynności”</w:t>
      </w:r>
      <w:r w:rsidR="00DE6B24" w:rsidRPr="004C4B77">
        <w:rPr>
          <w:rFonts w:cstheme="minorHAnsi"/>
        </w:rPr>
        <w:t xml:space="preserve"> w nowym </w:t>
      </w:r>
      <w:r w:rsidR="0007375C" w:rsidRPr="004C4B77">
        <w:rPr>
          <w:rFonts w:cstheme="minorHAnsi"/>
        </w:rPr>
        <w:t>O</w:t>
      </w:r>
      <w:r w:rsidR="00DE6B24" w:rsidRPr="004C4B77">
        <w:rPr>
          <w:rFonts w:cstheme="minorHAnsi"/>
        </w:rPr>
        <w:t>knie</w:t>
      </w:r>
      <w:r w:rsidRPr="004C4B77">
        <w:rPr>
          <w:rFonts w:cstheme="minorHAnsi"/>
        </w:rPr>
        <w:t xml:space="preserve"> typu </w:t>
      </w:r>
      <w:r w:rsidR="0007375C" w:rsidRPr="004C4B77">
        <w:rPr>
          <w:rFonts w:cstheme="minorHAnsi"/>
        </w:rPr>
        <w:t>„</w:t>
      </w:r>
      <w:proofErr w:type="spellStart"/>
      <w:r w:rsidR="0007375C" w:rsidRPr="004C4B77">
        <w:rPr>
          <w:rFonts w:cstheme="minorHAnsi"/>
        </w:rPr>
        <w:t>Popup</w:t>
      </w:r>
      <w:proofErr w:type="spellEnd"/>
      <w:r w:rsidR="0007375C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musi być możliwe</w:t>
      </w:r>
      <w:r w:rsidR="00DE6B24" w:rsidRPr="004C4B77">
        <w:rPr>
          <w:rFonts w:cstheme="minorHAnsi"/>
        </w:rPr>
        <w:t xml:space="preserve"> sprawdzenie </w:t>
      </w:r>
      <w:r w:rsidR="00F803DB" w:rsidRPr="004C4B77">
        <w:rPr>
          <w:rFonts w:cstheme="minorHAnsi"/>
        </w:rPr>
        <w:t xml:space="preserve">wszystkich </w:t>
      </w:r>
      <w:r w:rsidR="00DE6B24" w:rsidRPr="004C4B77">
        <w:rPr>
          <w:rFonts w:cstheme="minorHAnsi"/>
        </w:rPr>
        <w:t>czynności dokonanych</w:t>
      </w:r>
      <w:r w:rsidR="00F803DB" w:rsidRPr="004C4B77">
        <w:rPr>
          <w:rFonts w:cstheme="minorHAnsi"/>
        </w:rPr>
        <w:t xml:space="preserve"> przez </w:t>
      </w:r>
      <w:r w:rsidR="0007375C" w:rsidRPr="004C4B77">
        <w:rPr>
          <w:rFonts w:cstheme="minorHAnsi"/>
        </w:rPr>
        <w:t>U</w:t>
      </w:r>
      <w:r w:rsidR="00F803DB" w:rsidRPr="004C4B77">
        <w:rPr>
          <w:rFonts w:cstheme="minorHAnsi"/>
        </w:rPr>
        <w:t xml:space="preserve">żytkownika </w:t>
      </w:r>
      <w:r w:rsidR="00823C51">
        <w:rPr>
          <w:rFonts w:cstheme="minorHAnsi"/>
        </w:rPr>
        <w:t xml:space="preserve">Systemu SDE </w:t>
      </w:r>
      <w:r w:rsidR="00F803DB" w:rsidRPr="004C4B77">
        <w:rPr>
          <w:rFonts w:cstheme="minorHAnsi"/>
        </w:rPr>
        <w:t xml:space="preserve">podczas ostatniego uruchomienia trybu </w:t>
      </w:r>
      <w:r w:rsidR="0007375C" w:rsidRPr="004C4B77">
        <w:rPr>
          <w:rFonts w:cstheme="minorHAnsi"/>
        </w:rPr>
        <w:t>Akt osobowych</w:t>
      </w:r>
      <w:r w:rsidR="00DE6B24" w:rsidRPr="004C4B77">
        <w:rPr>
          <w:rFonts w:cstheme="minorHAnsi"/>
        </w:rPr>
        <w:t>.</w:t>
      </w:r>
    </w:p>
    <w:p w14:paraId="606BD109" w14:textId="20E62F4B" w:rsidR="00DE6B24" w:rsidRPr="004C4B77" w:rsidRDefault="00C513EF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Musi istnieć możliwość nadawania uprawnień dostępu do nowych </w:t>
      </w:r>
      <w:r w:rsidR="0007375C" w:rsidRPr="004C4B77">
        <w:rPr>
          <w:rFonts w:cstheme="minorHAnsi"/>
        </w:rPr>
        <w:t>E</w:t>
      </w:r>
      <w:r w:rsidRPr="004C4B77">
        <w:rPr>
          <w:rFonts w:cstheme="minorHAnsi"/>
        </w:rPr>
        <w:t>kranów, przycisków i</w:t>
      </w:r>
      <w:r w:rsidR="00D02354" w:rsidRPr="004C4B77">
        <w:rPr>
          <w:rFonts w:cstheme="minorHAnsi"/>
        </w:rPr>
        <w:t> </w:t>
      </w:r>
      <w:r w:rsidRPr="004C4B77">
        <w:rPr>
          <w:rFonts w:cstheme="minorHAnsi"/>
        </w:rPr>
        <w:t>funkcjonalności</w:t>
      </w:r>
      <w:r w:rsidR="00CD1895">
        <w:rPr>
          <w:rFonts w:cstheme="minorHAnsi"/>
        </w:rPr>
        <w:t xml:space="preserve"> o których mowa w punkcie 2.10</w:t>
      </w:r>
      <w:r w:rsidRPr="004C4B77">
        <w:rPr>
          <w:rFonts w:cstheme="minorHAnsi"/>
        </w:rPr>
        <w:t>. Uprawnienia te muszą być konfigurowane z</w:t>
      </w:r>
      <w:r w:rsidR="0005189D">
        <w:rPr>
          <w:rFonts w:cstheme="minorHAnsi"/>
        </w:rPr>
        <w:t> </w:t>
      </w:r>
      <w:r w:rsidRPr="004C4B77">
        <w:rPr>
          <w:rFonts w:cstheme="minorHAnsi"/>
        </w:rPr>
        <w:t xml:space="preserve">poziomu </w:t>
      </w:r>
      <w:r w:rsidR="0007375C" w:rsidRPr="004C4B77">
        <w:rPr>
          <w:rFonts w:cstheme="minorHAnsi"/>
        </w:rPr>
        <w:t>E</w:t>
      </w:r>
      <w:r w:rsidRPr="004C4B77">
        <w:rPr>
          <w:rFonts w:cstheme="minorHAnsi"/>
        </w:rPr>
        <w:t>kranu</w:t>
      </w:r>
      <w:r w:rsidR="0007375C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07375C" w:rsidRPr="004C4B77">
        <w:rPr>
          <w:rFonts w:cstheme="minorHAnsi"/>
        </w:rPr>
        <w:t>„</w:t>
      </w:r>
      <w:r w:rsidRPr="004C4B77">
        <w:rPr>
          <w:rFonts w:cstheme="minorHAnsi"/>
        </w:rPr>
        <w:t>Stanowiska/Role Użytkowników</w:t>
      </w:r>
      <w:r w:rsidR="0007375C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w </w:t>
      </w:r>
      <w:r w:rsidR="0007375C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07375C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07375C" w:rsidRPr="004C4B77">
        <w:rPr>
          <w:rFonts w:cstheme="minorHAnsi"/>
        </w:rPr>
        <w:t>„</w:t>
      </w:r>
      <w:r w:rsidRPr="004C4B77">
        <w:rPr>
          <w:rFonts w:cstheme="minorHAnsi"/>
        </w:rPr>
        <w:t>Administracja</w:t>
      </w:r>
      <w:r w:rsidR="0007375C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  <w:r w:rsidR="00DE6B24" w:rsidRPr="004C4B77">
        <w:rPr>
          <w:rFonts w:cstheme="minorHAnsi"/>
          <w:color w:val="FF0000"/>
        </w:rPr>
        <w:t xml:space="preserve"> </w:t>
      </w:r>
    </w:p>
    <w:p w14:paraId="2ED557AE" w14:textId="51C15D7A" w:rsidR="00B01215" w:rsidRPr="004C4B77" w:rsidRDefault="00DE6B24" w:rsidP="004C4B77">
      <w:pPr>
        <w:pStyle w:val="Akapitzlist"/>
        <w:numPr>
          <w:ilvl w:val="1"/>
          <w:numId w:val="35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21" w:name="_Toc494279280"/>
      <w:bookmarkStart w:id="22" w:name="_Toc492202796"/>
      <w:r w:rsidRPr="004C4B77">
        <w:rPr>
          <w:rFonts w:cstheme="minorHAnsi"/>
        </w:rPr>
        <w:t xml:space="preserve">Wykonawca rozbuduje aktualny </w:t>
      </w:r>
      <w:r w:rsidR="0007375C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</w:t>
      </w:r>
      <w:r w:rsidR="00BD21BE" w:rsidRPr="004C4B77">
        <w:rPr>
          <w:rFonts w:cstheme="minorHAnsi"/>
        </w:rPr>
        <w:t>A</w:t>
      </w:r>
      <w:r w:rsidRPr="004C4B77">
        <w:rPr>
          <w:rFonts w:cstheme="minorHAnsi"/>
        </w:rPr>
        <w:t xml:space="preserve">plikacji SDE24 o nową funkcjonalność zmiany kolejności </w:t>
      </w:r>
      <w:r w:rsidR="00B01215" w:rsidRPr="004C4B77">
        <w:rPr>
          <w:rFonts w:cstheme="minorHAnsi"/>
        </w:rPr>
        <w:t xml:space="preserve">elementów </w:t>
      </w:r>
      <w:r w:rsidRPr="004C4B77">
        <w:rPr>
          <w:rFonts w:cstheme="minorHAnsi"/>
        </w:rPr>
        <w:t>poziomego menu</w:t>
      </w:r>
      <w:r w:rsidR="00B01215" w:rsidRPr="004C4B77">
        <w:rPr>
          <w:rFonts w:cstheme="minorHAnsi"/>
        </w:rPr>
        <w:t>.</w:t>
      </w:r>
      <w:bookmarkEnd w:id="21"/>
    </w:p>
    <w:p w14:paraId="57E71D98" w14:textId="4B111738" w:rsidR="00B01215" w:rsidRPr="004C4B77" w:rsidRDefault="00B01215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Funkcjonalność musi umożliwiać zmianę kolejności elementów menu </w:t>
      </w:r>
      <w:r w:rsidR="00BD21BE" w:rsidRPr="004C4B77">
        <w:rPr>
          <w:rFonts w:cstheme="minorHAnsi"/>
        </w:rPr>
        <w:t>A</w:t>
      </w:r>
      <w:r w:rsidRPr="004C4B77">
        <w:rPr>
          <w:rFonts w:cstheme="minorHAnsi"/>
        </w:rPr>
        <w:t>plikacji SDE24 metodą „dr</w:t>
      </w:r>
      <w:r w:rsidR="008C7908">
        <w:rPr>
          <w:rFonts w:cstheme="minorHAnsi"/>
        </w:rPr>
        <w:t>ag</w:t>
      </w:r>
      <w:r w:rsidRPr="004C4B77">
        <w:rPr>
          <w:rFonts w:cstheme="minorHAnsi"/>
        </w:rPr>
        <w:t xml:space="preserve"> and d</w:t>
      </w:r>
      <w:r w:rsidR="008C7908">
        <w:rPr>
          <w:rFonts w:cstheme="minorHAnsi"/>
        </w:rPr>
        <w:t>rop</w:t>
      </w:r>
      <w:r w:rsidRPr="004C4B77">
        <w:rPr>
          <w:rFonts w:cstheme="minorHAnsi"/>
        </w:rPr>
        <w:t xml:space="preserve">” (czyt. chwyć i puść) uruchomionej w trybie </w:t>
      </w:r>
      <w:r w:rsidR="0007375C" w:rsidRPr="004C4B77">
        <w:rPr>
          <w:rFonts w:cstheme="minorHAnsi"/>
        </w:rPr>
        <w:t>Akt osobowych</w:t>
      </w:r>
      <w:r w:rsidR="00DE6B24" w:rsidRPr="004C4B77">
        <w:rPr>
          <w:rFonts w:cstheme="minorHAnsi"/>
        </w:rPr>
        <w:t xml:space="preserve">. </w:t>
      </w:r>
    </w:p>
    <w:p w14:paraId="02550DBD" w14:textId="669FE117" w:rsidR="0093037B" w:rsidRPr="004C4B77" w:rsidRDefault="00B01215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Zmiana k</w:t>
      </w:r>
      <w:r w:rsidR="00DE6B24" w:rsidRPr="004C4B77">
        <w:rPr>
          <w:rFonts w:cstheme="minorHAnsi"/>
        </w:rPr>
        <w:t>olejnoś</w:t>
      </w:r>
      <w:r w:rsidRPr="004C4B77">
        <w:rPr>
          <w:rFonts w:cstheme="minorHAnsi"/>
        </w:rPr>
        <w:t>ci elementów</w:t>
      </w:r>
      <w:r w:rsidR="00DE6B24" w:rsidRPr="004C4B77">
        <w:rPr>
          <w:rFonts w:cstheme="minorHAnsi"/>
        </w:rPr>
        <w:t xml:space="preserve"> menu musi być zapamiętywana dla każdego </w:t>
      </w:r>
      <w:r w:rsidR="0007375C" w:rsidRPr="004C4B77">
        <w:rPr>
          <w:rFonts w:cstheme="minorHAnsi"/>
        </w:rPr>
        <w:t>U</w:t>
      </w:r>
      <w:r w:rsidR="00DE6B24" w:rsidRPr="004C4B77">
        <w:rPr>
          <w:rFonts w:cstheme="minorHAnsi"/>
        </w:rPr>
        <w:t>żytkownika</w:t>
      </w:r>
      <w:r w:rsidRPr="004C4B77">
        <w:rPr>
          <w:rFonts w:cstheme="minorHAnsi"/>
        </w:rPr>
        <w:t xml:space="preserve"> </w:t>
      </w:r>
      <w:r w:rsidR="00823C51">
        <w:rPr>
          <w:rFonts w:cstheme="minorHAnsi"/>
        </w:rPr>
        <w:t xml:space="preserve">Systemu SDE </w:t>
      </w:r>
      <w:r w:rsidRPr="004C4B77">
        <w:rPr>
          <w:rFonts w:cstheme="minorHAnsi"/>
        </w:rPr>
        <w:t>indywidualnie</w:t>
      </w:r>
      <w:r w:rsidR="00DE6B24" w:rsidRPr="004C4B77">
        <w:rPr>
          <w:rFonts w:cstheme="minorHAnsi"/>
        </w:rPr>
        <w:t xml:space="preserve"> do </w:t>
      </w:r>
      <w:r w:rsidR="00A9669B" w:rsidRPr="004C4B77">
        <w:rPr>
          <w:rFonts w:cstheme="minorHAnsi"/>
        </w:rPr>
        <w:t>czasu następnej edycji</w:t>
      </w:r>
      <w:r w:rsidR="00DE6B24" w:rsidRPr="004C4B77">
        <w:rPr>
          <w:rFonts w:cstheme="minorHAnsi"/>
        </w:rPr>
        <w:t>.</w:t>
      </w:r>
      <w:bookmarkEnd w:id="22"/>
    </w:p>
    <w:p w14:paraId="7B111E03" w14:textId="5A2D1C3E" w:rsidR="003015EB" w:rsidRPr="004C4B77" w:rsidRDefault="003015EB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Musi istnieć możliwość nadawania uprawnień dostępu do funkcjonalności</w:t>
      </w:r>
      <w:r w:rsidR="00070810">
        <w:rPr>
          <w:rFonts w:cstheme="minorHAnsi"/>
        </w:rPr>
        <w:t>,</w:t>
      </w:r>
      <w:r w:rsidR="00BD361C">
        <w:rPr>
          <w:rFonts w:cstheme="minorHAnsi"/>
        </w:rPr>
        <w:t xml:space="preserve"> o któr</w:t>
      </w:r>
      <w:r w:rsidR="00CD1895">
        <w:rPr>
          <w:rFonts w:cstheme="minorHAnsi"/>
        </w:rPr>
        <w:t>ych</w:t>
      </w:r>
      <w:r w:rsidR="00BD361C">
        <w:rPr>
          <w:rFonts w:cstheme="minorHAnsi"/>
        </w:rPr>
        <w:t xml:space="preserve"> mowa w</w:t>
      </w:r>
      <w:r w:rsidR="0005189D">
        <w:rPr>
          <w:rFonts w:cstheme="minorHAnsi"/>
        </w:rPr>
        <w:t> </w:t>
      </w:r>
      <w:r w:rsidR="00BD361C">
        <w:rPr>
          <w:rFonts w:cstheme="minorHAnsi"/>
        </w:rPr>
        <w:t>pkt. 2.</w:t>
      </w:r>
      <w:r w:rsidR="00857B0C">
        <w:rPr>
          <w:rFonts w:cstheme="minorHAnsi"/>
        </w:rPr>
        <w:t>11</w:t>
      </w:r>
      <w:r w:rsidRPr="004C4B77">
        <w:rPr>
          <w:rFonts w:cstheme="minorHAnsi"/>
        </w:rPr>
        <w:t xml:space="preserve">. Uprawnienia te muszą być konfigurowane z poziomu </w:t>
      </w:r>
      <w:r w:rsidR="00A9669B" w:rsidRPr="004C4B77">
        <w:rPr>
          <w:rFonts w:cstheme="minorHAnsi"/>
        </w:rPr>
        <w:t>E</w:t>
      </w:r>
      <w:r w:rsidRPr="004C4B77">
        <w:rPr>
          <w:rFonts w:cstheme="minorHAnsi"/>
        </w:rPr>
        <w:t>kranu</w:t>
      </w:r>
      <w:r w:rsidR="00A9669B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A9669B" w:rsidRPr="004C4B77">
        <w:rPr>
          <w:rFonts w:cstheme="minorHAnsi"/>
        </w:rPr>
        <w:t>„</w:t>
      </w:r>
      <w:r w:rsidRPr="004C4B77">
        <w:rPr>
          <w:rFonts w:cstheme="minorHAnsi"/>
        </w:rPr>
        <w:t>Stanowiska/Role Użytkowników</w:t>
      </w:r>
      <w:r w:rsidR="00A9669B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w </w:t>
      </w:r>
      <w:r w:rsidR="00A9669B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A9669B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A9669B" w:rsidRPr="004C4B77">
        <w:rPr>
          <w:rFonts w:cstheme="minorHAnsi"/>
        </w:rPr>
        <w:t>„</w:t>
      </w:r>
      <w:r w:rsidRPr="004C4B77">
        <w:rPr>
          <w:rFonts w:cstheme="minorHAnsi"/>
        </w:rPr>
        <w:t>Administracja</w:t>
      </w:r>
      <w:r w:rsidR="00A9669B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</w:p>
    <w:p w14:paraId="1169E2A9" w14:textId="2103CC2F" w:rsidR="00020460" w:rsidRPr="004C4B77" w:rsidRDefault="006A0BB7" w:rsidP="004C4B77">
      <w:pPr>
        <w:pStyle w:val="Akapitzlist"/>
        <w:numPr>
          <w:ilvl w:val="1"/>
          <w:numId w:val="35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23" w:name="_Toc494279281"/>
      <w:bookmarkStart w:id="24" w:name="_Toc492202797"/>
      <w:r w:rsidRPr="004C4B77">
        <w:rPr>
          <w:rFonts w:cstheme="minorHAnsi"/>
        </w:rPr>
        <w:lastRenderedPageBreak/>
        <w:t xml:space="preserve">Wykonawca rozbuduje aktualny </w:t>
      </w:r>
      <w:r w:rsidR="00A9669B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</w:t>
      </w:r>
      <w:r w:rsidR="00BD21BE" w:rsidRPr="004C4B77">
        <w:rPr>
          <w:rFonts w:cstheme="minorHAnsi"/>
        </w:rPr>
        <w:t>A</w:t>
      </w:r>
      <w:r w:rsidRPr="004C4B77">
        <w:rPr>
          <w:rFonts w:cstheme="minorHAnsi"/>
        </w:rPr>
        <w:t>plikacji SDE24 o</w:t>
      </w:r>
      <w:r w:rsidR="00BA556D" w:rsidRPr="004C4B77">
        <w:rPr>
          <w:rFonts w:cstheme="minorHAnsi"/>
        </w:rPr>
        <w:t> </w:t>
      </w:r>
      <w:r w:rsidRPr="004C4B77">
        <w:rPr>
          <w:rFonts w:cstheme="minorHAnsi"/>
        </w:rPr>
        <w:t xml:space="preserve">funkcjonalność generowania na </w:t>
      </w:r>
      <w:r w:rsidR="00A9669B" w:rsidRPr="004C4B77">
        <w:rPr>
          <w:rFonts w:cstheme="minorHAnsi"/>
        </w:rPr>
        <w:t>E</w:t>
      </w:r>
      <w:r w:rsidRPr="004C4B77">
        <w:rPr>
          <w:rFonts w:cstheme="minorHAnsi"/>
        </w:rPr>
        <w:t>kranie wszystkich aktywnych</w:t>
      </w:r>
      <w:r w:rsidR="00FF0EDD" w:rsidRPr="004C4B77">
        <w:rPr>
          <w:rFonts w:cstheme="minorHAnsi"/>
        </w:rPr>
        <w:t xml:space="preserve"> </w:t>
      </w:r>
      <w:r w:rsidRPr="004C4B77">
        <w:rPr>
          <w:rFonts w:cstheme="minorHAnsi"/>
        </w:rPr>
        <w:t>stacji roboczych</w:t>
      </w:r>
      <w:r w:rsidR="00FF0EDD" w:rsidRPr="004C4B77">
        <w:rPr>
          <w:rFonts w:cstheme="minorHAnsi"/>
        </w:rPr>
        <w:t xml:space="preserve"> będących w domenie</w:t>
      </w:r>
      <w:r w:rsidRPr="004C4B77">
        <w:rPr>
          <w:rFonts w:cstheme="minorHAnsi"/>
        </w:rPr>
        <w:t xml:space="preserve"> alertu</w:t>
      </w:r>
      <w:r w:rsidR="003B190D" w:rsidRPr="004C4B77">
        <w:rPr>
          <w:rFonts w:cstheme="minorHAnsi"/>
        </w:rPr>
        <w:t xml:space="preserve"> o braku rejestrowania przez </w:t>
      </w:r>
      <w:r w:rsidR="00BD21BE" w:rsidRPr="004C4B77">
        <w:rPr>
          <w:rFonts w:cstheme="minorHAnsi"/>
        </w:rPr>
        <w:t>A</w:t>
      </w:r>
      <w:r w:rsidR="003B190D" w:rsidRPr="004C4B77">
        <w:rPr>
          <w:rFonts w:cstheme="minorHAnsi"/>
        </w:rPr>
        <w:t xml:space="preserve">plikacje SDE24 </w:t>
      </w:r>
      <w:r w:rsidR="007C0247">
        <w:rPr>
          <w:rFonts w:cstheme="minorHAnsi"/>
        </w:rPr>
        <w:t>K</w:t>
      </w:r>
      <w:r w:rsidR="003B190D" w:rsidRPr="004C4B77">
        <w:rPr>
          <w:rFonts w:cstheme="minorHAnsi"/>
        </w:rPr>
        <w:t xml:space="preserve">omunikatów napływających </w:t>
      </w:r>
      <w:r w:rsidR="00A9669B" w:rsidRPr="004C4B77">
        <w:rPr>
          <w:rFonts w:cstheme="minorHAnsi"/>
        </w:rPr>
        <w:t>z Urządzeń monitorujących</w:t>
      </w:r>
      <w:r w:rsidR="00020460" w:rsidRPr="004C4B77">
        <w:rPr>
          <w:rFonts w:cstheme="minorHAnsi"/>
        </w:rPr>
        <w:t>.</w:t>
      </w:r>
      <w:bookmarkEnd w:id="23"/>
    </w:p>
    <w:p w14:paraId="5EE65D20" w14:textId="3A0F2C83" w:rsidR="00FF0EDD" w:rsidRPr="004C4B77" w:rsidRDefault="00FF0EDD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Alert musi być wyświetlany </w:t>
      </w:r>
      <w:r w:rsidR="006A0BB7" w:rsidRPr="004C4B77">
        <w:rPr>
          <w:rFonts w:cstheme="minorHAnsi"/>
        </w:rPr>
        <w:t xml:space="preserve">w formie komunikatu tekstowego </w:t>
      </w:r>
      <w:r w:rsidRPr="004C4B77">
        <w:rPr>
          <w:rFonts w:cstheme="minorHAnsi"/>
        </w:rPr>
        <w:t xml:space="preserve">po upływie </w:t>
      </w:r>
      <w:r w:rsidR="006A0BB7" w:rsidRPr="004C4B77">
        <w:rPr>
          <w:rFonts w:cstheme="minorHAnsi"/>
        </w:rPr>
        <w:t>określon</w:t>
      </w:r>
      <w:r w:rsidRPr="004C4B77">
        <w:rPr>
          <w:rFonts w:cstheme="minorHAnsi"/>
        </w:rPr>
        <w:t>ego</w:t>
      </w:r>
      <w:r w:rsidR="006A0BB7" w:rsidRPr="004C4B77">
        <w:rPr>
          <w:rFonts w:cstheme="minorHAnsi"/>
        </w:rPr>
        <w:t xml:space="preserve"> czas</w:t>
      </w:r>
      <w:r w:rsidRPr="004C4B77">
        <w:rPr>
          <w:rFonts w:cstheme="minorHAnsi"/>
        </w:rPr>
        <w:t xml:space="preserve">u od ostatnio </w:t>
      </w:r>
      <w:r w:rsidR="0066436F" w:rsidRPr="004C4B77">
        <w:rPr>
          <w:rFonts w:cstheme="minorHAnsi"/>
        </w:rPr>
        <w:t xml:space="preserve">zarejestrowanego komunikatu </w:t>
      </w:r>
      <w:r w:rsidR="00A9669B" w:rsidRPr="004C4B77">
        <w:rPr>
          <w:rFonts w:cstheme="minorHAnsi"/>
        </w:rPr>
        <w:t>z Urządzeń monitorujących</w:t>
      </w:r>
      <w:r w:rsidR="006A0BB7" w:rsidRPr="004C4B77">
        <w:rPr>
          <w:rFonts w:cstheme="minorHAnsi"/>
        </w:rPr>
        <w:t xml:space="preserve">. </w:t>
      </w:r>
    </w:p>
    <w:p w14:paraId="38FFD527" w14:textId="4DBA1DA7" w:rsidR="00860C2E" w:rsidRPr="004C4B77" w:rsidRDefault="006A0BB7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Czas </w:t>
      </w:r>
      <w:r w:rsidR="007437C7" w:rsidRPr="004C4B77">
        <w:rPr>
          <w:rFonts w:cstheme="minorHAnsi"/>
        </w:rPr>
        <w:t xml:space="preserve">od ostatnio zarejestrowanego </w:t>
      </w:r>
      <w:r w:rsidR="007C0247">
        <w:rPr>
          <w:rFonts w:cstheme="minorHAnsi"/>
        </w:rPr>
        <w:t>K</w:t>
      </w:r>
      <w:r w:rsidR="007437C7" w:rsidRPr="004C4B77">
        <w:rPr>
          <w:rFonts w:cstheme="minorHAnsi"/>
        </w:rPr>
        <w:t xml:space="preserve">omunikatu </w:t>
      </w:r>
      <w:r w:rsidR="00A9669B" w:rsidRPr="004C4B77">
        <w:rPr>
          <w:rFonts w:cstheme="minorHAnsi"/>
        </w:rPr>
        <w:t xml:space="preserve">z Urządzeń monitorujących </w:t>
      </w:r>
      <w:r w:rsidR="00BD21BE" w:rsidRPr="004C4B77">
        <w:rPr>
          <w:rFonts w:cstheme="minorHAnsi"/>
        </w:rPr>
        <w:t xml:space="preserve">przez </w:t>
      </w:r>
      <w:r w:rsidR="00A9669B" w:rsidRPr="004C4B77">
        <w:rPr>
          <w:rFonts w:cstheme="minorHAnsi"/>
        </w:rPr>
        <w:t>Aplikację</w:t>
      </w:r>
      <w:r w:rsidRPr="004C4B77">
        <w:rPr>
          <w:rFonts w:cstheme="minorHAnsi"/>
        </w:rPr>
        <w:t xml:space="preserve"> SDE24 </w:t>
      </w:r>
      <w:r w:rsidR="007437C7" w:rsidRPr="004C4B77">
        <w:rPr>
          <w:rFonts w:cstheme="minorHAnsi"/>
        </w:rPr>
        <w:t>musi być</w:t>
      </w:r>
      <w:r w:rsidRPr="004C4B77">
        <w:rPr>
          <w:rFonts w:cstheme="minorHAnsi"/>
        </w:rPr>
        <w:t xml:space="preserve"> konfigurowany w zakresie od 5</w:t>
      </w:r>
      <w:r w:rsidR="00465071" w:rsidRPr="004C4B77">
        <w:rPr>
          <w:rFonts w:cstheme="minorHAnsi"/>
        </w:rPr>
        <w:t> </w:t>
      </w:r>
      <w:r w:rsidRPr="004C4B77">
        <w:rPr>
          <w:rFonts w:cstheme="minorHAnsi"/>
        </w:rPr>
        <w:t>minut do</w:t>
      </w:r>
      <w:r w:rsidR="008579A2" w:rsidRPr="004C4B77">
        <w:rPr>
          <w:rFonts w:cstheme="minorHAnsi"/>
        </w:rPr>
        <w:t> </w:t>
      </w:r>
      <w:r w:rsidRPr="004C4B77">
        <w:rPr>
          <w:rFonts w:cstheme="minorHAnsi"/>
        </w:rPr>
        <w:t>120 minut</w:t>
      </w:r>
      <w:r w:rsidR="00860C2E" w:rsidRPr="004C4B77">
        <w:rPr>
          <w:rFonts w:cstheme="minorHAnsi"/>
        </w:rPr>
        <w:t>.</w:t>
      </w:r>
    </w:p>
    <w:p w14:paraId="52662BDA" w14:textId="288433B6" w:rsidR="006A0BB7" w:rsidRPr="004C4B77" w:rsidRDefault="00860C2E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Konfiguracja czasu od ostatnio zarejestrowanego </w:t>
      </w:r>
      <w:r w:rsidR="007C0247">
        <w:rPr>
          <w:rFonts w:cstheme="minorHAnsi"/>
        </w:rPr>
        <w:t>K</w:t>
      </w:r>
      <w:r w:rsidRPr="004C4B77">
        <w:rPr>
          <w:rFonts w:cstheme="minorHAnsi"/>
        </w:rPr>
        <w:t xml:space="preserve">omunikatu </w:t>
      </w:r>
      <w:r w:rsidR="00A9669B" w:rsidRPr="004C4B77">
        <w:rPr>
          <w:rFonts w:cstheme="minorHAnsi"/>
        </w:rPr>
        <w:t xml:space="preserve">z Urządzeń monitorujących </w:t>
      </w:r>
      <w:r w:rsidR="0055108A" w:rsidRPr="004C4B77">
        <w:rPr>
          <w:rFonts w:cstheme="minorHAnsi"/>
        </w:rPr>
        <w:t xml:space="preserve">musi być możliwa </w:t>
      </w:r>
      <w:r w:rsidR="00B10CC6" w:rsidRPr="004C4B77">
        <w:rPr>
          <w:rFonts w:cstheme="minorHAnsi"/>
        </w:rPr>
        <w:t>poprzez nową</w:t>
      </w:r>
      <w:r w:rsidR="006A0BB7" w:rsidRPr="004C4B77">
        <w:rPr>
          <w:rFonts w:cstheme="minorHAnsi"/>
        </w:rPr>
        <w:t xml:space="preserve"> </w:t>
      </w:r>
      <w:r w:rsidR="00A9669B" w:rsidRPr="004C4B77">
        <w:rPr>
          <w:rFonts w:cstheme="minorHAnsi"/>
        </w:rPr>
        <w:t>Z</w:t>
      </w:r>
      <w:r w:rsidR="006A0BB7" w:rsidRPr="004C4B77">
        <w:rPr>
          <w:rFonts w:cstheme="minorHAnsi"/>
        </w:rPr>
        <w:t>akład</w:t>
      </w:r>
      <w:r w:rsidR="00B10CC6" w:rsidRPr="004C4B77">
        <w:rPr>
          <w:rFonts w:cstheme="minorHAnsi"/>
        </w:rPr>
        <w:t>kę</w:t>
      </w:r>
      <w:r w:rsidR="00A9669B" w:rsidRPr="004C4B77">
        <w:rPr>
          <w:rFonts w:cstheme="minorHAnsi"/>
        </w:rPr>
        <w:t>:</w:t>
      </w:r>
      <w:r w:rsidR="006A0BB7" w:rsidRPr="004C4B77">
        <w:rPr>
          <w:rFonts w:cstheme="minorHAnsi"/>
        </w:rPr>
        <w:t xml:space="preserve"> „Konfiguracja systemu”</w:t>
      </w:r>
      <w:r w:rsidR="00664ED5" w:rsidRPr="004C4B77">
        <w:rPr>
          <w:rFonts w:cstheme="minorHAnsi"/>
        </w:rPr>
        <w:t xml:space="preserve"> zlokalizowan</w:t>
      </w:r>
      <w:r w:rsidR="00BD21BE" w:rsidRPr="004C4B77">
        <w:rPr>
          <w:rFonts w:cstheme="minorHAnsi"/>
        </w:rPr>
        <w:t>ą</w:t>
      </w:r>
      <w:r w:rsidR="00664ED5" w:rsidRPr="004C4B77">
        <w:rPr>
          <w:rFonts w:cstheme="minorHAnsi"/>
        </w:rPr>
        <w:t xml:space="preserve"> w </w:t>
      </w:r>
      <w:r w:rsidR="00A9669B" w:rsidRPr="004C4B77">
        <w:rPr>
          <w:rFonts w:cstheme="minorHAnsi"/>
        </w:rPr>
        <w:t>M</w:t>
      </w:r>
      <w:r w:rsidR="00664ED5" w:rsidRPr="004C4B77">
        <w:rPr>
          <w:rFonts w:cstheme="minorHAnsi"/>
        </w:rPr>
        <w:t>odule</w:t>
      </w:r>
      <w:r w:rsidR="00A9669B" w:rsidRPr="004C4B77">
        <w:rPr>
          <w:rFonts w:cstheme="minorHAnsi"/>
        </w:rPr>
        <w:t>:</w:t>
      </w:r>
      <w:r w:rsidR="00664ED5" w:rsidRPr="004C4B77">
        <w:rPr>
          <w:rFonts w:cstheme="minorHAnsi"/>
        </w:rPr>
        <w:t xml:space="preserve"> „Administracja”</w:t>
      </w:r>
      <w:r w:rsidR="006A0BB7" w:rsidRPr="004C4B77">
        <w:rPr>
          <w:rFonts w:cstheme="minorHAnsi"/>
        </w:rPr>
        <w:t>.</w:t>
      </w:r>
      <w:bookmarkEnd w:id="24"/>
    </w:p>
    <w:p w14:paraId="09ECE6BE" w14:textId="5519674F" w:rsidR="00003497" w:rsidRPr="004C4B77" w:rsidRDefault="00274DFC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Musi istnieć możliwość nadawania uprawnień do wyświetlania alertu. Uprawnienia te muszą być konfigurowane z poziomu </w:t>
      </w:r>
      <w:r w:rsidR="00A9669B" w:rsidRPr="004C4B77">
        <w:rPr>
          <w:rFonts w:cstheme="minorHAnsi"/>
        </w:rPr>
        <w:t>E</w:t>
      </w:r>
      <w:r w:rsidRPr="004C4B77">
        <w:rPr>
          <w:rFonts w:cstheme="minorHAnsi"/>
        </w:rPr>
        <w:t>kranu</w:t>
      </w:r>
      <w:r w:rsidR="00A9669B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A9669B" w:rsidRPr="004C4B77">
        <w:rPr>
          <w:rFonts w:cstheme="minorHAnsi"/>
        </w:rPr>
        <w:t>„</w:t>
      </w:r>
      <w:r w:rsidRPr="004C4B77">
        <w:rPr>
          <w:rFonts w:cstheme="minorHAnsi"/>
        </w:rPr>
        <w:t>Stanowiska/Role Użytkowników</w:t>
      </w:r>
      <w:r w:rsidR="00A9669B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w </w:t>
      </w:r>
      <w:r w:rsidR="00A9669B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A9669B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A9669B" w:rsidRPr="004C4B77">
        <w:rPr>
          <w:rFonts w:cstheme="minorHAnsi"/>
        </w:rPr>
        <w:t>„</w:t>
      </w:r>
      <w:r w:rsidRPr="004C4B77">
        <w:rPr>
          <w:rFonts w:cstheme="minorHAnsi"/>
        </w:rPr>
        <w:t>Administracja</w:t>
      </w:r>
      <w:r w:rsidR="00A9669B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</w:p>
    <w:p w14:paraId="2DBE5173" w14:textId="4567D357" w:rsidR="00003497" w:rsidRPr="004C4B77" w:rsidRDefault="00003497" w:rsidP="0099320C">
      <w:pPr>
        <w:pStyle w:val="Akapitzlist"/>
        <w:numPr>
          <w:ilvl w:val="1"/>
          <w:numId w:val="35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4C4B77">
        <w:rPr>
          <w:rFonts w:cstheme="minorHAnsi"/>
        </w:rPr>
        <w:t xml:space="preserve">Wykonawca rozbuduje aktualny </w:t>
      </w:r>
      <w:r w:rsidR="00A9669B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Aplikacji SDE24 o </w:t>
      </w:r>
      <w:r w:rsidR="001217C7">
        <w:rPr>
          <w:rFonts w:cstheme="minorHAnsi"/>
        </w:rPr>
        <w:t>M</w:t>
      </w:r>
      <w:r w:rsidRPr="004C4B77">
        <w:rPr>
          <w:rFonts w:cstheme="minorHAnsi"/>
        </w:rPr>
        <w:t xml:space="preserve">odyfikację zgłoszenia gotowości </w:t>
      </w:r>
      <w:r w:rsidR="00A9669B" w:rsidRPr="004C4B77">
        <w:rPr>
          <w:rFonts w:cstheme="minorHAnsi"/>
        </w:rPr>
        <w:t>O</w:t>
      </w:r>
      <w:r w:rsidRPr="004C4B77">
        <w:rPr>
          <w:rFonts w:cstheme="minorHAnsi"/>
        </w:rPr>
        <w:t>soby objętej systemem</w:t>
      </w:r>
      <w:r w:rsidR="00A9669B" w:rsidRPr="004C4B77">
        <w:rPr>
          <w:rFonts w:cstheme="minorHAnsi"/>
        </w:rPr>
        <w:t xml:space="preserve"> do odbywania Dozoru elektronicznego.</w:t>
      </w:r>
      <w:r w:rsidRPr="004C4B77">
        <w:rPr>
          <w:rFonts w:cstheme="minorHAnsi"/>
        </w:rPr>
        <w:t xml:space="preserve"> </w:t>
      </w:r>
    </w:p>
    <w:p w14:paraId="6B4B255E" w14:textId="3EC50138" w:rsidR="00450D97" w:rsidRPr="004C4B77" w:rsidRDefault="00003497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Na </w:t>
      </w:r>
      <w:r w:rsidR="00A9669B" w:rsidRPr="004C4B77">
        <w:rPr>
          <w:rFonts w:cstheme="minorHAnsi"/>
        </w:rPr>
        <w:t>E</w:t>
      </w:r>
      <w:r w:rsidRPr="004C4B77">
        <w:rPr>
          <w:rFonts w:cstheme="minorHAnsi"/>
        </w:rPr>
        <w:t>kranie</w:t>
      </w:r>
      <w:r w:rsidR="00A9669B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"Warunki techniczne i instalacje", w dolnej </w:t>
      </w:r>
      <w:r w:rsidR="00A9669B" w:rsidRPr="004C4B77">
        <w:rPr>
          <w:rFonts w:cstheme="minorHAnsi"/>
        </w:rPr>
        <w:t>S</w:t>
      </w:r>
      <w:r w:rsidRPr="004C4B77">
        <w:rPr>
          <w:rFonts w:cstheme="minorHAnsi"/>
        </w:rPr>
        <w:t>ekcji</w:t>
      </w:r>
      <w:r w:rsidR="00A9669B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"Akcje" dodany musi zostać nowy przycisk: "Zgłoszenie gotowości". Po kliknięciu w przycisk otworzy się </w:t>
      </w:r>
      <w:r w:rsidR="00A9669B" w:rsidRPr="004C4B77">
        <w:rPr>
          <w:rFonts w:cstheme="minorHAnsi"/>
        </w:rPr>
        <w:t>O</w:t>
      </w:r>
      <w:r w:rsidRPr="004C4B77">
        <w:rPr>
          <w:rFonts w:cstheme="minorHAnsi"/>
        </w:rPr>
        <w:t>kno</w:t>
      </w:r>
      <w:r w:rsidR="00A9669B" w:rsidRPr="004C4B77">
        <w:rPr>
          <w:rFonts w:cstheme="minorHAnsi"/>
        </w:rPr>
        <w:t xml:space="preserve"> typu „</w:t>
      </w:r>
      <w:proofErr w:type="spellStart"/>
      <w:r w:rsidR="00A9669B" w:rsidRPr="004C4B77">
        <w:rPr>
          <w:rFonts w:cstheme="minorHAnsi"/>
        </w:rPr>
        <w:t>Popup</w:t>
      </w:r>
      <w:proofErr w:type="spellEnd"/>
      <w:r w:rsidR="00A9669B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z</w:t>
      </w:r>
      <w:r w:rsidR="0005189D">
        <w:rPr>
          <w:rFonts w:cstheme="minorHAnsi"/>
        </w:rPr>
        <w:t> </w:t>
      </w:r>
      <w:r w:rsidRPr="004C4B77">
        <w:rPr>
          <w:rFonts w:cstheme="minorHAnsi"/>
        </w:rPr>
        <w:t xml:space="preserve">dwoma polami: "Data i godzina zgłoszenia gotowości" - </w:t>
      </w:r>
      <w:r w:rsidR="007C0247">
        <w:rPr>
          <w:rFonts w:cstheme="minorHAnsi"/>
        </w:rPr>
        <w:t>p</w:t>
      </w:r>
      <w:r w:rsidRPr="004C4B77">
        <w:rPr>
          <w:rFonts w:cstheme="minorHAnsi"/>
        </w:rPr>
        <w:t xml:space="preserve">ole typu </w:t>
      </w:r>
      <w:proofErr w:type="spellStart"/>
      <w:r w:rsidRPr="004C4B77">
        <w:rPr>
          <w:rFonts w:cstheme="minorHAnsi"/>
        </w:rPr>
        <w:t>DataTime</w:t>
      </w:r>
      <w:proofErr w:type="spellEnd"/>
      <w:r w:rsidRPr="004C4B77">
        <w:rPr>
          <w:rFonts w:cstheme="minorHAnsi"/>
        </w:rPr>
        <w:t xml:space="preserve"> oraz </w:t>
      </w:r>
      <w:r w:rsidR="007C0247">
        <w:rPr>
          <w:rFonts w:cstheme="minorHAnsi"/>
        </w:rPr>
        <w:t>p</w:t>
      </w:r>
      <w:r w:rsidRPr="004C4B77">
        <w:rPr>
          <w:rFonts w:cstheme="minorHAnsi"/>
        </w:rPr>
        <w:t xml:space="preserve">ole: "Sposób zgłoszenia gotowości" - </w:t>
      </w:r>
      <w:r w:rsidR="007C0247">
        <w:rPr>
          <w:rFonts w:cstheme="minorHAnsi"/>
        </w:rPr>
        <w:t>p</w:t>
      </w:r>
      <w:r w:rsidRPr="004C4B77">
        <w:rPr>
          <w:rFonts w:cstheme="minorHAnsi"/>
        </w:rPr>
        <w:t xml:space="preserve">ole typu </w:t>
      </w:r>
      <w:r w:rsidR="00A9669B" w:rsidRPr="004C4B77">
        <w:rPr>
          <w:rFonts w:cstheme="minorHAnsi"/>
        </w:rPr>
        <w:t>„</w:t>
      </w:r>
      <w:proofErr w:type="spellStart"/>
      <w:r w:rsidRPr="004C4B77">
        <w:rPr>
          <w:rFonts w:cstheme="minorHAnsi"/>
        </w:rPr>
        <w:t>Combo</w:t>
      </w:r>
      <w:r w:rsidR="00450D97" w:rsidRPr="004C4B77">
        <w:rPr>
          <w:rFonts w:cstheme="minorHAnsi"/>
        </w:rPr>
        <w:t>Box</w:t>
      </w:r>
      <w:proofErr w:type="spellEnd"/>
      <w:r w:rsidR="00A9669B" w:rsidRPr="004C4B77">
        <w:rPr>
          <w:rFonts w:cstheme="minorHAnsi"/>
        </w:rPr>
        <w:t>”</w:t>
      </w:r>
      <w:r w:rsidR="00450D97" w:rsidRPr="004C4B77">
        <w:rPr>
          <w:rFonts w:cstheme="minorHAnsi"/>
        </w:rPr>
        <w:t xml:space="preserve">. </w:t>
      </w:r>
    </w:p>
    <w:p w14:paraId="2FB0D450" w14:textId="4397E64D" w:rsidR="00003497" w:rsidRPr="004C4B77" w:rsidRDefault="00003497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Dodany musi zostać nowy słownik: "Sposób zgłoszenia gotowości". </w:t>
      </w:r>
    </w:p>
    <w:p w14:paraId="356AF1F6" w14:textId="66F169AB" w:rsidR="00450D97" w:rsidRPr="004C4B77" w:rsidRDefault="00450D97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Musi istnieć możliwość nadawania uprawnień do wyświetlania </w:t>
      </w:r>
      <w:r w:rsidR="004441CA" w:rsidRPr="004C4B77">
        <w:rPr>
          <w:rFonts w:cstheme="minorHAnsi"/>
        </w:rPr>
        <w:t>nowego</w:t>
      </w:r>
      <w:r w:rsidR="002C0EEA">
        <w:rPr>
          <w:rFonts w:cstheme="minorHAnsi"/>
        </w:rPr>
        <w:t xml:space="preserve"> przycisku,</w:t>
      </w:r>
      <w:r w:rsidR="004441CA" w:rsidRPr="004C4B77">
        <w:rPr>
          <w:rFonts w:cstheme="minorHAnsi"/>
        </w:rPr>
        <w:t xml:space="preserve"> </w:t>
      </w:r>
      <w:r w:rsidR="00A9669B" w:rsidRPr="004C4B77">
        <w:rPr>
          <w:rFonts w:cstheme="minorHAnsi"/>
        </w:rPr>
        <w:t>O</w:t>
      </w:r>
      <w:r w:rsidR="004441CA" w:rsidRPr="004C4B77">
        <w:rPr>
          <w:rFonts w:cstheme="minorHAnsi"/>
        </w:rPr>
        <w:t>kna</w:t>
      </w:r>
      <w:r w:rsidR="00A9669B" w:rsidRPr="004C4B77">
        <w:rPr>
          <w:rFonts w:cstheme="minorHAnsi"/>
        </w:rPr>
        <w:t xml:space="preserve"> typu „</w:t>
      </w:r>
      <w:proofErr w:type="spellStart"/>
      <w:r w:rsidR="00A9669B" w:rsidRPr="004C4B77">
        <w:rPr>
          <w:rFonts w:cstheme="minorHAnsi"/>
        </w:rPr>
        <w:t>Popup</w:t>
      </w:r>
      <w:proofErr w:type="spellEnd"/>
      <w:r w:rsidR="00A9669B" w:rsidRPr="004C4B77">
        <w:rPr>
          <w:rFonts w:cstheme="minorHAnsi"/>
        </w:rPr>
        <w:t>”</w:t>
      </w:r>
      <w:r w:rsidR="004441CA" w:rsidRPr="004C4B77">
        <w:rPr>
          <w:rFonts w:cstheme="minorHAnsi"/>
        </w:rPr>
        <w:t xml:space="preserve"> i słownika: „Sposób zgłoszenia gotowości”. </w:t>
      </w:r>
      <w:r w:rsidRPr="004C4B77">
        <w:rPr>
          <w:rFonts w:cstheme="minorHAnsi"/>
        </w:rPr>
        <w:t>Uprawnienia te muszą być konfigurowane z</w:t>
      </w:r>
      <w:r w:rsidR="0005189D">
        <w:rPr>
          <w:rFonts w:cstheme="minorHAnsi"/>
        </w:rPr>
        <w:t> </w:t>
      </w:r>
      <w:r w:rsidRPr="004C4B77">
        <w:rPr>
          <w:rFonts w:cstheme="minorHAnsi"/>
        </w:rPr>
        <w:t xml:space="preserve">poziomu </w:t>
      </w:r>
      <w:r w:rsidR="00A9669B" w:rsidRPr="004C4B77">
        <w:rPr>
          <w:rFonts w:cstheme="minorHAnsi"/>
        </w:rPr>
        <w:t>E</w:t>
      </w:r>
      <w:r w:rsidRPr="004C4B77">
        <w:rPr>
          <w:rFonts w:cstheme="minorHAnsi"/>
        </w:rPr>
        <w:t>kranu</w:t>
      </w:r>
      <w:r w:rsidR="00A9669B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A9669B" w:rsidRPr="004C4B77">
        <w:rPr>
          <w:rFonts w:cstheme="minorHAnsi"/>
        </w:rPr>
        <w:t>„</w:t>
      </w:r>
      <w:r w:rsidRPr="004C4B77">
        <w:rPr>
          <w:rFonts w:cstheme="minorHAnsi"/>
        </w:rPr>
        <w:t>Stanowiska/Role Użytkowników</w:t>
      </w:r>
      <w:r w:rsidR="00A9669B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w </w:t>
      </w:r>
      <w:r w:rsidR="00A9669B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A9669B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A9669B" w:rsidRPr="004C4B77">
        <w:rPr>
          <w:rFonts w:cstheme="minorHAnsi"/>
        </w:rPr>
        <w:t>„</w:t>
      </w:r>
      <w:r w:rsidRPr="004C4B77">
        <w:rPr>
          <w:rFonts w:cstheme="minorHAnsi"/>
        </w:rPr>
        <w:t>Administracja</w:t>
      </w:r>
      <w:r w:rsidR="00A9669B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</w:p>
    <w:p w14:paraId="0B57CF97" w14:textId="1A9E0917" w:rsidR="006A6292" w:rsidRPr="004C4B77" w:rsidRDefault="006A6292" w:rsidP="004C4B77">
      <w:pPr>
        <w:pStyle w:val="Akapitzlist"/>
        <w:numPr>
          <w:ilvl w:val="1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25" w:name="_Toc492202798"/>
      <w:bookmarkStart w:id="26" w:name="_Toc494279282"/>
      <w:r w:rsidRPr="004C4B77">
        <w:rPr>
          <w:rFonts w:cstheme="minorHAnsi"/>
        </w:rPr>
        <w:t xml:space="preserve">Wykonawca rozbuduje aktualny </w:t>
      </w:r>
      <w:r w:rsidR="00A9669B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</w:t>
      </w:r>
      <w:r w:rsidR="00BD21BE" w:rsidRPr="004C4B77">
        <w:rPr>
          <w:rFonts w:cstheme="minorHAnsi"/>
        </w:rPr>
        <w:t>A</w:t>
      </w:r>
      <w:r w:rsidRPr="004C4B77">
        <w:rPr>
          <w:rFonts w:cstheme="minorHAnsi"/>
        </w:rPr>
        <w:t>plikacji SDE24 o</w:t>
      </w:r>
      <w:r w:rsidR="00465071" w:rsidRPr="004C4B77">
        <w:rPr>
          <w:rFonts w:cstheme="minorHAnsi"/>
        </w:rPr>
        <w:t> </w:t>
      </w:r>
      <w:r w:rsidRPr="004C4B77">
        <w:rPr>
          <w:rFonts w:cstheme="minorHAnsi"/>
        </w:rPr>
        <w:t xml:space="preserve">implementację nowej funkcjonalności przenoszenia </w:t>
      </w:r>
      <w:r w:rsidR="00A9669B" w:rsidRPr="004C4B77">
        <w:rPr>
          <w:rFonts w:cstheme="minorHAnsi"/>
        </w:rPr>
        <w:t>R</w:t>
      </w:r>
      <w:r w:rsidRPr="004C4B77">
        <w:rPr>
          <w:rFonts w:cstheme="minorHAnsi"/>
        </w:rPr>
        <w:t xml:space="preserve">ól i ich uprawnień między </w:t>
      </w:r>
      <w:bookmarkEnd w:id="25"/>
      <w:bookmarkEnd w:id="26"/>
      <w:r w:rsidR="00F25D6F" w:rsidRPr="004C4B77">
        <w:rPr>
          <w:rFonts w:cstheme="minorHAnsi"/>
        </w:rPr>
        <w:t>Środowiskiem produkcyjnym, a</w:t>
      </w:r>
      <w:r w:rsidR="0005189D">
        <w:rPr>
          <w:rFonts w:cstheme="minorHAnsi"/>
        </w:rPr>
        <w:t> </w:t>
      </w:r>
      <w:r w:rsidR="00F25D6F" w:rsidRPr="004C4B77">
        <w:rPr>
          <w:rFonts w:cstheme="minorHAnsi"/>
        </w:rPr>
        <w:t>Środowiskiem testowym i szkoleniowym</w:t>
      </w:r>
      <w:r w:rsidR="00F25D6F">
        <w:rPr>
          <w:rFonts w:cstheme="minorHAnsi"/>
        </w:rPr>
        <w:t>.</w:t>
      </w:r>
    </w:p>
    <w:p w14:paraId="42C395CB" w14:textId="45BAC61F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Na </w:t>
      </w:r>
      <w:r w:rsidR="00A9669B" w:rsidRPr="004C4B77">
        <w:rPr>
          <w:rFonts w:cstheme="minorHAnsi"/>
        </w:rPr>
        <w:t>E</w:t>
      </w:r>
      <w:r w:rsidRPr="004C4B77">
        <w:rPr>
          <w:rFonts w:cstheme="minorHAnsi"/>
        </w:rPr>
        <w:t>kranie</w:t>
      </w:r>
      <w:r w:rsidR="00A9669B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A9669B" w:rsidRPr="004C4B77">
        <w:rPr>
          <w:rFonts w:cstheme="minorHAnsi"/>
        </w:rPr>
        <w:t>„</w:t>
      </w:r>
      <w:r w:rsidRPr="004C4B77">
        <w:rPr>
          <w:rFonts w:cstheme="minorHAnsi"/>
        </w:rPr>
        <w:t>Stanowiska/Role Użytkowników</w:t>
      </w:r>
      <w:r w:rsidR="00A9669B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Wykonawca zaimplementuje i wdroży rozwiązanie polegające na możliwości przenoszenia </w:t>
      </w:r>
      <w:r w:rsidR="00623FB6" w:rsidRPr="004C4B77">
        <w:rPr>
          <w:rFonts w:cstheme="minorHAnsi"/>
        </w:rPr>
        <w:t xml:space="preserve">pełnego </w:t>
      </w:r>
      <w:r w:rsidRPr="004C4B77">
        <w:rPr>
          <w:rFonts w:cstheme="minorHAnsi"/>
        </w:rPr>
        <w:t xml:space="preserve">zakresu uprawnień wybranych </w:t>
      </w:r>
      <w:r w:rsidR="00A9669B" w:rsidRPr="004C4B77">
        <w:rPr>
          <w:rFonts w:cstheme="minorHAnsi"/>
        </w:rPr>
        <w:t>R</w:t>
      </w:r>
      <w:r w:rsidRPr="004C4B77">
        <w:rPr>
          <w:rFonts w:cstheme="minorHAnsi"/>
        </w:rPr>
        <w:t xml:space="preserve">ól między </w:t>
      </w:r>
      <w:r w:rsidR="00A9669B" w:rsidRPr="004C4B77">
        <w:rPr>
          <w:rFonts w:cstheme="minorHAnsi"/>
        </w:rPr>
        <w:t>Ś</w:t>
      </w:r>
      <w:r w:rsidRPr="004C4B77">
        <w:rPr>
          <w:rFonts w:cstheme="minorHAnsi"/>
        </w:rPr>
        <w:t>rodowisk</w:t>
      </w:r>
      <w:r w:rsidR="00A9669B" w:rsidRPr="004C4B77">
        <w:rPr>
          <w:rFonts w:cstheme="minorHAnsi"/>
        </w:rPr>
        <w:t>iem</w:t>
      </w:r>
      <w:r w:rsidRPr="004C4B77">
        <w:rPr>
          <w:rFonts w:cstheme="minorHAnsi"/>
        </w:rPr>
        <w:t xml:space="preserve"> produkcyjnym, a </w:t>
      </w:r>
      <w:r w:rsidR="00A9669B" w:rsidRPr="004C4B77">
        <w:rPr>
          <w:rFonts w:cstheme="minorHAnsi"/>
        </w:rPr>
        <w:t>Ś</w:t>
      </w:r>
      <w:r w:rsidRPr="004C4B77">
        <w:rPr>
          <w:rFonts w:cstheme="minorHAnsi"/>
        </w:rPr>
        <w:t>rodowisk</w:t>
      </w:r>
      <w:r w:rsidR="00A9669B" w:rsidRPr="004C4B77">
        <w:rPr>
          <w:rFonts w:cstheme="minorHAnsi"/>
        </w:rPr>
        <w:t>iem</w:t>
      </w:r>
      <w:r w:rsidRPr="004C4B77">
        <w:rPr>
          <w:rFonts w:cstheme="minorHAnsi"/>
        </w:rPr>
        <w:t xml:space="preserve"> testowym i szkoleniowym.</w:t>
      </w:r>
    </w:p>
    <w:p w14:paraId="7DD0BB7F" w14:textId="7C237A68" w:rsidR="00157C89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Funkcjonalność przenoszenia</w:t>
      </w:r>
      <w:r w:rsidR="00157C89" w:rsidRPr="004C4B77">
        <w:rPr>
          <w:rFonts w:cstheme="minorHAnsi"/>
        </w:rPr>
        <w:t xml:space="preserve"> </w:t>
      </w:r>
      <w:r w:rsidR="00A9669B" w:rsidRPr="004C4B77">
        <w:rPr>
          <w:rFonts w:cstheme="minorHAnsi"/>
        </w:rPr>
        <w:t>R</w:t>
      </w:r>
      <w:r w:rsidR="00157C89" w:rsidRPr="004C4B77">
        <w:rPr>
          <w:rFonts w:cstheme="minorHAnsi"/>
        </w:rPr>
        <w:t>ól</w:t>
      </w:r>
      <w:r w:rsidRPr="004C4B77">
        <w:rPr>
          <w:rFonts w:cstheme="minorHAnsi"/>
        </w:rPr>
        <w:t xml:space="preserve"> musi umożliwiać wybranie jednej lub wielu </w:t>
      </w:r>
      <w:r w:rsidR="007A56C6">
        <w:rPr>
          <w:rFonts w:cstheme="minorHAnsi"/>
        </w:rPr>
        <w:t>Ról</w:t>
      </w:r>
      <w:r w:rsidR="00157C89" w:rsidRPr="004C4B77">
        <w:rPr>
          <w:rFonts w:cstheme="minorHAnsi"/>
        </w:rPr>
        <w:t xml:space="preserve"> poprzez ich zaznaczenie.</w:t>
      </w:r>
    </w:p>
    <w:p w14:paraId="64566097" w14:textId="03DB2C50" w:rsidR="006A6292" w:rsidRPr="004C4B77" w:rsidRDefault="00157C89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Następnie </w:t>
      </w:r>
      <w:r w:rsidR="00F25D6F">
        <w:rPr>
          <w:rFonts w:cstheme="minorHAnsi"/>
        </w:rPr>
        <w:t>w sekcji</w:t>
      </w:r>
      <w:r w:rsidR="00A9669B" w:rsidRPr="004C4B77">
        <w:rPr>
          <w:rFonts w:cstheme="minorHAnsi"/>
        </w:rPr>
        <w:t>:</w:t>
      </w:r>
      <w:r w:rsidR="006A6292" w:rsidRPr="004C4B77">
        <w:rPr>
          <w:rFonts w:cstheme="minorHAnsi"/>
        </w:rPr>
        <w:t xml:space="preserve"> </w:t>
      </w:r>
      <w:r w:rsidR="00A9669B" w:rsidRPr="004C4B77">
        <w:rPr>
          <w:rFonts w:cstheme="minorHAnsi"/>
        </w:rPr>
        <w:t>„</w:t>
      </w:r>
      <w:r w:rsidR="00A83145" w:rsidRPr="004C4B77">
        <w:rPr>
          <w:rFonts w:cstheme="minorHAnsi"/>
        </w:rPr>
        <w:t>A</w:t>
      </w:r>
      <w:r w:rsidR="006A6292" w:rsidRPr="004C4B77">
        <w:rPr>
          <w:rFonts w:cstheme="minorHAnsi"/>
        </w:rPr>
        <w:t>kcj</w:t>
      </w:r>
      <w:r w:rsidR="00BD21BE" w:rsidRPr="004C4B77">
        <w:rPr>
          <w:rFonts w:cstheme="minorHAnsi"/>
        </w:rPr>
        <w:t>e</w:t>
      </w:r>
      <w:r w:rsidR="00A9669B" w:rsidRPr="004C4B77">
        <w:rPr>
          <w:rFonts w:cstheme="minorHAnsi"/>
        </w:rPr>
        <w:t>”</w:t>
      </w:r>
      <w:r w:rsidR="00A83145" w:rsidRPr="004C4B77">
        <w:rPr>
          <w:rFonts w:cstheme="minorHAnsi"/>
        </w:rPr>
        <w:t xml:space="preserve"> zlokalizowanym w dolnej części </w:t>
      </w:r>
      <w:r w:rsidR="00A9669B" w:rsidRPr="004C4B77">
        <w:rPr>
          <w:rFonts w:cstheme="minorHAnsi"/>
        </w:rPr>
        <w:t>E</w:t>
      </w:r>
      <w:r w:rsidR="00BD21BE" w:rsidRPr="004C4B77">
        <w:rPr>
          <w:rFonts w:cstheme="minorHAnsi"/>
        </w:rPr>
        <w:t>kranu</w:t>
      </w:r>
      <w:r w:rsidR="00A9669B" w:rsidRPr="004C4B77">
        <w:rPr>
          <w:rFonts w:cstheme="minorHAnsi"/>
        </w:rPr>
        <w:t>:</w:t>
      </w:r>
      <w:r w:rsidR="00BD21BE" w:rsidRPr="004C4B77">
        <w:rPr>
          <w:rFonts w:cstheme="minorHAnsi"/>
        </w:rPr>
        <w:t xml:space="preserve"> </w:t>
      </w:r>
      <w:r w:rsidR="00A9669B" w:rsidRPr="004C4B77">
        <w:rPr>
          <w:rFonts w:cstheme="minorHAnsi"/>
        </w:rPr>
        <w:t>„</w:t>
      </w:r>
      <w:r w:rsidR="00A83145" w:rsidRPr="004C4B77">
        <w:rPr>
          <w:rStyle w:val="sfxlabel"/>
          <w:rFonts w:cstheme="minorHAnsi"/>
        </w:rPr>
        <w:t>Stanowiska/Role Użytkowników</w:t>
      </w:r>
      <w:r w:rsidR="00A9669B" w:rsidRPr="004C4B77">
        <w:rPr>
          <w:rStyle w:val="sfxlabel"/>
          <w:rFonts w:cstheme="minorHAnsi"/>
        </w:rPr>
        <w:t>”</w:t>
      </w:r>
      <w:r w:rsidR="006A6292" w:rsidRPr="004C4B77">
        <w:rPr>
          <w:rFonts w:cstheme="minorHAnsi"/>
        </w:rPr>
        <w:t xml:space="preserve"> </w:t>
      </w:r>
      <w:r w:rsidRPr="004C4B77">
        <w:rPr>
          <w:rFonts w:cstheme="minorHAnsi"/>
        </w:rPr>
        <w:t xml:space="preserve">musi </w:t>
      </w:r>
      <w:r w:rsidR="006A6292" w:rsidRPr="004C4B77">
        <w:rPr>
          <w:rFonts w:cstheme="minorHAnsi"/>
        </w:rPr>
        <w:t>zosta</w:t>
      </w:r>
      <w:r w:rsidRPr="004C4B77">
        <w:rPr>
          <w:rFonts w:cstheme="minorHAnsi"/>
        </w:rPr>
        <w:t>ć</w:t>
      </w:r>
      <w:r w:rsidR="006A6292" w:rsidRPr="004C4B77">
        <w:rPr>
          <w:rFonts w:cstheme="minorHAnsi"/>
        </w:rPr>
        <w:t xml:space="preserve"> wyświetlony nowy przycisk</w:t>
      </w:r>
      <w:r w:rsidR="00A9669B" w:rsidRPr="004C4B77">
        <w:rPr>
          <w:rFonts w:cstheme="minorHAnsi"/>
        </w:rPr>
        <w:t>:</w:t>
      </w:r>
      <w:r w:rsidR="006A6292" w:rsidRPr="004C4B77">
        <w:rPr>
          <w:rFonts w:cstheme="minorHAnsi"/>
        </w:rPr>
        <w:t xml:space="preserve"> „Przenieś role”.</w:t>
      </w:r>
    </w:p>
    <w:p w14:paraId="60C46482" w14:textId="20DFF0C9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Po naciśnięciu przycisku</w:t>
      </w:r>
      <w:r w:rsidR="00A9669B" w:rsidRPr="004C4B77">
        <w:rPr>
          <w:rFonts w:cstheme="minorHAnsi"/>
        </w:rPr>
        <w:t>: „Przenieś role”</w:t>
      </w:r>
      <w:r w:rsidRPr="004C4B77">
        <w:rPr>
          <w:rFonts w:cstheme="minorHAnsi"/>
        </w:rPr>
        <w:t xml:space="preserve"> </w:t>
      </w:r>
      <w:r w:rsidR="00157C89" w:rsidRPr="004C4B77">
        <w:rPr>
          <w:rFonts w:cstheme="minorHAnsi"/>
        </w:rPr>
        <w:t xml:space="preserve">musi </w:t>
      </w:r>
      <w:r w:rsidRPr="004C4B77">
        <w:rPr>
          <w:rFonts w:cstheme="minorHAnsi"/>
        </w:rPr>
        <w:t>zosta</w:t>
      </w:r>
      <w:r w:rsidR="00157C89" w:rsidRPr="004C4B77">
        <w:rPr>
          <w:rFonts w:cstheme="minorHAnsi"/>
        </w:rPr>
        <w:t>ć</w:t>
      </w:r>
      <w:r w:rsidRPr="004C4B77">
        <w:rPr>
          <w:rFonts w:cstheme="minorHAnsi"/>
        </w:rPr>
        <w:t xml:space="preserve"> wyświetlone nowe </w:t>
      </w:r>
      <w:r w:rsidR="00A9669B" w:rsidRPr="004C4B77">
        <w:rPr>
          <w:rFonts w:cstheme="minorHAnsi"/>
        </w:rPr>
        <w:t>O</w:t>
      </w:r>
      <w:r w:rsidRPr="004C4B77">
        <w:rPr>
          <w:rFonts w:cstheme="minorHAnsi"/>
        </w:rPr>
        <w:t>kno</w:t>
      </w:r>
      <w:r w:rsidR="00157C89" w:rsidRPr="004C4B77">
        <w:rPr>
          <w:rFonts w:cstheme="minorHAnsi"/>
        </w:rPr>
        <w:t xml:space="preserve"> typu </w:t>
      </w:r>
      <w:r w:rsidR="00A9669B" w:rsidRPr="004C4B77">
        <w:rPr>
          <w:rFonts w:cstheme="minorHAnsi"/>
        </w:rPr>
        <w:t>„</w:t>
      </w:r>
      <w:proofErr w:type="spellStart"/>
      <w:r w:rsidR="00A9669B" w:rsidRPr="004C4B77">
        <w:rPr>
          <w:rFonts w:cstheme="minorHAnsi"/>
        </w:rPr>
        <w:t>Popup</w:t>
      </w:r>
      <w:proofErr w:type="spellEnd"/>
      <w:r w:rsidR="00A9669B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="00157C89" w:rsidRPr="004C4B77">
        <w:rPr>
          <w:rFonts w:cstheme="minorHAnsi"/>
        </w:rPr>
        <w:t>umożliwiające</w:t>
      </w:r>
      <w:r w:rsidRPr="004C4B77">
        <w:rPr>
          <w:rFonts w:cstheme="minorHAnsi"/>
        </w:rPr>
        <w:t xml:space="preserve"> wyb</w:t>
      </w:r>
      <w:r w:rsidR="00157C89" w:rsidRPr="004C4B77">
        <w:rPr>
          <w:rFonts w:cstheme="minorHAnsi"/>
        </w:rPr>
        <w:t>ór</w:t>
      </w:r>
      <w:r w:rsidRPr="004C4B77">
        <w:rPr>
          <w:rFonts w:cstheme="minorHAnsi"/>
        </w:rPr>
        <w:t xml:space="preserve"> </w:t>
      </w:r>
      <w:r w:rsidR="00A9669B" w:rsidRPr="004C4B77">
        <w:rPr>
          <w:rFonts w:cstheme="minorHAnsi"/>
        </w:rPr>
        <w:t>Ś</w:t>
      </w:r>
      <w:r w:rsidRPr="004C4B77">
        <w:rPr>
          <w:rFonts w:cstheme="minorHAnsi"/>
        </w:rPr>
        <w:t>rodowiska</w:t>
      </w:r>
      <w:r w:rsidR="00F25D6F">
        <w:rPr>
          <w:rFonts w:cstheme="minorHAnsi"/>
        </w:rPr>
        <w:t xml:space="preserve"> (produkcyjnego / szkoleniowego / testowego)</w:t>
      </w:r>
      <w:r w:rsidR="00157C89" w:rsidRPr="004C4B77">
        <w:rPr>
          <w:rFonts w:cstheme="minorHAnsi"/>
        </w:rPr>
        <w:t xml:space="preserve"> z listy (</w:t>
      </w:r>
      <w:proofErr w:type="spellStart"/>
      <w:r w:rsidR="00157C89" w:rsidRPr="004C4B77">
        <w:rPr>
          <w:rFonts w:cstheme="minorHAnsi"/>
        </w:rPr>
        <w:t>checklist</w:t>
      </w:r>
      <w:proofErr w:type="spellEnd"/>
      <w:r w:rsidR="00157C89" w:rsidRPr="004C4B77">
        <w:rPr>
          <w:rFonts w:cstheme="minorHAnsi"/>
        </w:rPr>
        <w:t>)</w:t>
      </w:r>
      <w:r w:rsidRPr="004C4B77">
        <w:rPr>
          <w:rFonts w:cstheme="minorHAnsi"/>
        </w:rPr>
        <w:t xml:space="preserve">. </w:t>
      </w:r>
    </w:p>
    <w:p w14:paraId="6950BF64" w14:textId="74C44D67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lastRenderedPageBreak/>
        <w:t xml:space="preserve">Po wybraniu </w:t>
      </w:r>
      <w:r w:rsidR="00F25D6F">
        <w:rPr>
          <w:rFonts w:cstheme="minorHAnsi"/>
        </w:rPr>
        <w:t>ś</w:t>
      </w:r>
      <w:r w:rsidRPr="004C4B77">
        <w:rPr>
          <w:rFonts w:cstheme="minorHAnsi"/>
        </w:rPr>
        <w:t xml:space="preserve">rodowiska </w:t>
      </w:r>
      <w:r w:rsidR="0092560A" w:rsidRPr="004C4B77">
        <w:rPr>
          <w:rFonts w:cstheme="minorHAnsi"/>
        </w:rPr>
        <w:t>musi</w:t>
      </w:r>
      <w:r w:rsidRPr="004C4B77">
        <w:rPr>
          <w:rFonts w:cstheme="minorHAnsi"/>
        </w:rPr>
        <w:t xml:space="preserve"> zosta</w:t>
      </w:r>
      <w:r w:rsidR="0092560A" w:rsidRPr="004C4B77">
        <w:rPr>
          <w:rFonts w:cstheme="minorHAnsi"/>
        </w:rPr>
        <w:t>ć</w:t>
      </w:r>
      <w:r w:rsidRPr="004C4B77">
        <w:rPr>
          <w:rFonts w:cstheme="minorHAnsi"/>
        </w:rPr>
        <w:t xml:space="preserve"> </w:t>
      </w:r>
      <w:r w:rsidR="009926A0" w:rsidRPr="004C4B77">
        <w:rPr>
          <w:rFonts w:cstheme="minorHAnsi"/>
        </w:rPr>
        <w:t>uaktywniony na</w:t>
      </w:r>
      <w:r w:rsidR="0092560A" w:rsidRPr="004C4B77">
        <w:rPr>
          <w:rFonts w:cstheme="minorHAnsi"/>
        </w:rPr>
        <w:t xml:space="preserve"> tym </w:t>
      </w:r>
      <w:r w:rsidR="00A9669B" w:rsidRPr="004C4B77">
        <w:rPr>
          <w:rFonts w:cstheme="minorHAnsi"/>
        </w:rPr>
        <w:t>E</w:t>
      </w:r>
      <w:r w:rsidR="0092560A" w:rsidRPr="004C4B77">
        <w:rPr>
          <w:rFonts w:cstheme="minorHAnsi"/>
        </w:rPr>
        <w:t xml:space="preserve">kranie </w:t>
      </w:r>
      <w:r w:rsidRPr="004C4B77">
        <w:rPr>
          <w:rFonts w:cstheme="minorHAnsi"/>
        </w:rPr>
        <w:t>przycisk</w:t>
      </w:r>
      <w:r w:rsidR="00A9669B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„Wyślij” po </w:t>
      </w:r>
      <w:r w:rsidR="00A9669B" w:rsidRPr="004C4B77">
        <w:rPr>
          <w:rFonts w:cstheme="minorHAnsi"/>
        </w:rPr>
        <w:t>naciśnięciu,</w:t>
      </w:r>
      <w:r w:rsidRPr="004C4B77">
        <w:rPr>
          <w:rFonts w:cstheme="minorHAnsi"/>
        </w:rPr>
        <w:t xml:space="preserve"> którego </w:t>
      </w:r>
      <w:r w:rsidR="0092560A" w:rsidRPr="004C4B77">
        <w:rPr>
          <w:rFonts w:cstheme="minorHAnsi"/>
        </w:rPr>
        <w:t>zaznaczone</w:t>
      </w:r>
      <w:r w:rsidRPr="004C4B77">
        <w:rPr>
          <w:rFonts w:cstheme="minorHAnsi"/>
        </w:rPr>
        <w:t xml:space="preserve"> </w:t>
      </w:r>
      <w:r w:rsidR="00A9669B" w:rsidRPr="004C4B77">
        <w:rPr>
          <w:rFonts w:cstheme="minorHAnsi"/>
        </w:rPr>
        <w:t>R</w:t>
      </w:r>
      <w:r w:rsidRPr="004C4B77">
        <w:rPr>
          <w:rFonts w:cstheme="minorHAnsi"/>
        </w:rPr>
        <w:t xml:space="preserve">ole zostaną skopiowane na </w:t>
      </w:r>
      <w:r w:rsidR="0092560A" w:rsidRPr="004C4B77">
        <w:rPr>
          <w:rFonts w:cstheme="minorHAnsi"/>
        </w:rPr>
        <w:t xml:space="preserve">wybrane przez </w:t>
      </w:r>
      <w:r w:rsidR="00A9669B" w:rsidRPr="004C4B77">
        <w:rPr>
          <w:rFonts w:cstheme="minorHAnsi"/>
        </w:rPr>
        <w:t>U</w:t>
      </w:r>
      <w:r w:rsidR="0092560A" w:rsidRPr="004C4B77">
        <w:rPr>
          <w:rFonts w:cstheme="minorHAnsi"/>
        </w:rPr>
        <w:t>żytkownika</w:t>
      </w:r>
      <w:r w:rsidRPr="004C4B77">
        <w:rPr>
          <w:rFonts w:cstheme="minorHAnsi"/>
        </w:rPr>
        <w:t xml:space="preserve"> </w:t>
      </w:r>
      <w:r w:rsidR="00F25D6F">
        <w:rPr>
          <w:rFonts w:cstheme="minorHAnsi"/>
        </w:rPr>
        <w:t>Systemu SDE ś</w:t>
      </w:r>
      <w:r w:rsidRPr="004C4B77">
        <w:rPr>
          <w:rFonts w:cstheme="minorHAnsi"/>
        </w:rPr>
        <w:t>rodowisko.</w:t>
      </w:r>
    </w:p>
    <w:p w14:paraId="3DBCA288" w14:textId="17DD0ACA" w:rsidR="001B60AA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Każdy proces przenoszenia </w:t>
      </w:r>
      <w:r w:rsidR="00A9669B" w:rsidRPr="004C4B77">
        <w:rPr>
          <w:rFonts w:cstheme="minorHAnsi"/>
        </w:rPr>
        <w:t>R</w:t>
      </w:r>
      <w:r w:rsidRPr="004C4B77">
        <w:rPr>
          <w:rFonts w:cstheme="minorHAnsi"/>
        </w:rPr>
        <w:t xml:space="preserve">ól musi zostać zakończony komunikatem zwrotnym w postaci nowego </w:t>
      </w:r>
      <w:r w:rsidR="00A9669B" w:rsidRPr="004C4B77">
        <w:rPr>
          <w:rFonts w:cstheme="minorHAnsi"/>
        </w:rPr>
        <w:t>O</w:t>
      </w:r>
      <w:r w:rsidRPr="004C4B77">
        <w:rPr>
          <w:rFonts w:cstheme="minorHAnsi"/>
        </w:rPr>
        <w:t>kna</w:t>
      </w:r>
      <w:r w:rsidR="00A9669B" w:rsidRPr="004C4B77">
        <w:rPr>
          <w:rFonts w:cstheme="minorHAnsi"/>
        </w:rPr>
        <w:t xml:space="preserve"> typu „</w:t>
      </w:r>
      <w:proofErr w:type="spellStart"/>
      <w:r w:rsidR="00A9669B" w:rsidRPr="004C4B77">
        <w:rPr>
          <w:rFonts w:cstheme="minorHAnsi"/>
        </w:rPr>
        <w:t>Popup</w:t>
      </w:r>
      <w:proofErr w:type="spellEnd"/>
      <w:r w:rsidR="00A9669B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z informacją o prawidłowości lub niepowodzeniu procesu</w:t>
      </w:r>
      <w:r w:rsidR="00EC3E90" w:rsidRPr="004C4B77">
        <w:rPr>
          <w:rFonts w:cstheme="minorHAnsi"/>
        </w:rPr>
        <w:t xml:space="preserve"> przenoszenia </w:t>
      </w:r>
      <w:r w:rsidR="00B779E5" w:rsidRPr="004C4B77">
        <w:rPr>
          <w:rFonts w:cstheme="minorHAnsi"/>
        </w:rPr>
        <w:t>Roli</w:t>
      </w:r>
      <w:r w:rsidRPr="004C4B77">
        <w:rPr>
          <w:rFonts w:cstheme="minorHAnsi"/>
        </w:rPr>
        <w:t>.</w:t>
      </w:r>
    </w:p>
    <w:p w14:paraId="59CB5C4F" w14:textId="28D42176" w:rsidR="006A6292" w:rsidRPr="004C4B77" w:rsidRDefault="001B60AA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Musi istnieć możliwość nadawania uprawnień dostępu do nowych </w:t>
      </w:r>
      <w:r w:rsidR="00B779E5" w:rsidRPr="004C4B77">
        <w:rPr>
          <w:rFonts w:cstheme="minorHAnsi"/>
        </w:rPr>
        <w:t>E</w:t>
      </w:r>
      <w:r w:rsidRPr="004C4B77">
        <w:rPr>
          <w:rFonts w:cstheme="minorHAnsi"/>
        </w:rPr>
        <w:t>kranów, przycisków i</w:t>
      </w:r>
      <w:r w:rsidR="00D02354" w:rsidRPr="004C4B77">
        <w:rPr>
          <w:rFonts w:cstheme="minorHAnsi"/>
        </w:rPr>
        <w:t> </w:t>
      </w:r>
      <w:r w:rsidRPr="004C4B77">
        <w:rPr>
          <w:rFonts w:cstheme="minorHAnsi"/>
        </w:rPr>
        <w:t>funkcjonalności</w:t>
      </w:r>
      <w:r w:rsidR="00F25D6F">
        <w:rPr>
          <w:rFonts w:cstheme="minorHAnsi"/>
        </w:rPr>
        <w:t>,</w:t>
      </w:r>
      <w:r w:rsidR="001630ED">
        <w:rPr>
          <w:rFonts w:cstheme="minorHAnsi"/>
        </w:rPr>
        <w:t xml:space="preserve"> </w:t>
      </w:r>
      <w:r w:rsidR="009D722A">
        <w:rPr>
          <w:rFonts w:cstheme="minorHAnsi"/>
        </w:rPr>
        <w:t>o których mowa w punkcie 2.14</w:t>
      </w:r>
      <w:r w:rsidRPr="004C4B77">
        <w:rPr>
          <w:rFonts w:cstheme="minorHAnsi"/>
        </w:rPr>
        <w:t>. Uprawnienia te muszą być konfigurowane z</w:t>
      </w:r>
      <w:r w:rsidR="0005189D">
        <w:rPr>
          <w:rFonts w:cstheme="minorHAnsi"/>
        </w:rPr>
        <w:t> </w:t>
      </w:r>
      <w:r w:rsidRPr="004C4B77">
        <w:rPr>
          <w:rFonts w:cstheme="minorHAnsi"/>
        </w:rPr>
        <w:t xml:space="preserve">poziomu </w:t>
      </w:r>
      <w:r w:rsidR="00B779E5" w:rsidRPr="004C4B77">
        <w:rPr>
          <w:rFonts w:cstheme="minorHAnsi"/>
        </w:rPr>
        <w:t>E</w:t>
      </w:r>
      <w:r w:rsidRPr="004C4B77">
        <w:rPr>
          <w:rFonts w:cstheme="minorHAnsi"/>
        </w:rPr>
        <w:t>kranu</w:t>
      </w:r>
      <w:r w:rsidR="00B779E5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B779E5" w:rsidRPr="004C4B77">
        <w:rPr>
          <w:rFonts w:cstheme="minorHAnsi"/>
        </w:rPr>
        <w:t>„</w:t>
      </w:r>
      <w:r w:rsidRPr="004C4B77">
        <w:rPr>
          <w:rFonts w:cstheme="minorHAnsi"/>
        </w:rPr>
        <w:t>Stanowiska/Role Użytkowników</w:t>
      </w:r>
      <w:r w:rsidR="00B779E5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w </w:t>
      </w:r>
      <w:r w:rsidR="00B779E5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B779E5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B779E5" w:rsidRPr="004C4B77">
        <w:rPr>
          <w:rFonts w:cstheme="minorHAnsi"/>
        </w:rPr>
        <w:t>„</w:t>
      </w:r>
      <w:r w:rsidRPr="004C4B77">
        <w:rPr>
          <w:rFonts w:cstheme="minorHAnsi"/>
        </w:rPr>
        <w:t>Administracja</w:t>
      </w:r>
      <w:r w:rsidR="00B779E5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  <w:r w:rsidR="006A6292" w:rsidRPr="004C4B77">
        <w:rPr>
          <w:rFonts w:cstheme="minorHAnsi"/>
        </w:rPr>
        <w:t xml:space="preserve">  </w:t>
      </w:r>
    </w:p>
    <w:p w14:paraId="039C531A" w14:textId="7FDB7175" w:rsidR="00D81D99" w:rsidRPr="004C4B77" w:rsidRDefault="006A6292" w:rsidP="004C4B77">
      <w:pPr>
        <w:pStyle w:val="Akapitzlist"/>
        <w:numPr>
          <w:ilvl w:val="1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27" w:name="_Toc494279283"/>
      <w:bookmarkStart w:id="28" w:name="_Toc492202799"/>
      <w:r w:rsidRPr="004C4B77">
        <w:rPr>
          <w:rFonts w:cstheme="minorHAnsi"/>
        </w:rPr>
        <w:t xml:space="preserve">Wykonawca rozbuduje aktualny </w:t>
      </w:r>
      <w:r w:rsidR="00B779E5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</w:t>
      </w:r>
      <w:r w:rsidR="00BD21BE" w:rsidRPr="004C4B77">
        <w:rPr>
          <w:rFonts w:cstheme="minorHAnsi"/>
        </w:rPr>
        <w:t>A</w:t>
      </w:r>
      <w:r w:rsidRPr="004C4B77">
        <w:rPr>
          <w:rFonts w:cstheme="minorHAnsi"/>
        </w:rPr>
        <w:t>plikacji SDE24 o</w:t>
      </w:r>
      <w:r w:rsidR="004230B6" w:rsidRPr="004C4B77">
        <w:rPr>
          <w:rFonts w:cstheme="minorHAnsi"/>
        </w:rPr>
        <w:t> </w:t>
      </w:r>
      <w:r w:rsidRPr="004C4B77">
        <w:rPr>
          <w:rFonts w:cstheme="minorHAnsi"/>
        </w:rPr>
        <w:t xml:space="preserve">implementację nowej </w:t>
      </w:r>
      <w:r w:rsidR="00B779E5" w:rsidRPr="004C4B77">
        <w:rPr>
          <w:rFonts w:cstheme="minorHAnsi"/>
        </w:rPr>
        <w:t>Z</w:t>
      </w:r>
      <w:r w:rsidRPr="004C4B77">
        <w:rPr>
          <w:rFonts w:cstheme="minorHAnsi"/>
        </w:rPr>
        <w:t>akładki</w:t>
      </w:r>
      <w:r w:rsidR="00B779E5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„Konfiguracja systemu” w</w:t>
      </w:r>
      <w:r w:rsidR="001C25A8" w:rsidRPr="004C4B77">
        <w:rPr>
          <w:rFonts w:cstheme="minorHAnsi"/>
        </w:rPr>
        <w:t> </w:t>
      </w:r>
      <w:r w:rsidR="00B779E5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B779E5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B779E5" w:rsidRPr="004C4B77">
        <w:rPr>
          <w:rFonts w:cstheme="minorHAnsi"/>
        </w:rPr>
        <w:t>„</w:t>
      </w:r>
      <w:r w:rsidRPr="004C4B77">
        <w:rPr>
          <w:rFonts w:cstheme="minorHAnsi"/>
        </w:rPr>
        <w:t>Administracja</w:t>
      </w:r>
      <w:r w:rsidR="00B779E5" w:rsidRPr="004C4B77">
        <w:rPr>
          <w:rFonts w:cstheme="minorHAnsi"/>
        </w:rPr>
        <w:t>”</w:t>
      </w:r>
      <w:r w:rsidR="00D81D99" w:rsidRPr="004C4B77">
        <w:rPr>
          <w:rFonts w:cstheme="minorHAnsi"/>
        </w:rPr>
        <w:t>.</w:t>
      </w:r>
      <w:bookmarkEnd w:id="27"/>
    </w:p>
    <w:p w14:paraId="69A11BA3" w14:textId="76053534" w:rsidR="006A6292" w:rsidRPr="004C4B77" w:rsidRDefault="00DD1D51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Zaimplementowana </w:t>
      </w:r>
      <w:r w:rsidR="00B779E5" w:rsidRPr="004C4B77">
        <w:rPr>
          <w:rFonts w:cstheme="minorHAnsi"/>
        </w:rPr>
        <w:t>Z</w:t>
      </w:r>
      <w:r w:rsidR="00D81D99" w:rsidRPr="004C4B77">
        <w:rPr>
          <w:rFonts w:cstheme="minorHAnsi"/>
        </w:rPr>
        <w:t>akładka</w:t>
      </w:r>
      <w:r w:rsidRPr="004C4B77">
        <w:rPr>
          <w:rFonts w:cstheme="minorHAnsi"/>
        </w:rPr>
        <w:t xml:space="preserve"> musi</w:t>
      </w:r>
      <w:r w:rsidR="006A6292" w:rsidRPr="004C4B77">
        <w:rPr>
          <w:rFonts w:cstheme="minorHAnsi"/>
        </w:rPr>
        <w:t xml:space="preserve"> umożliwiać </w:t>
      </w:r>
      <w:r w:rsidRPr="004C4B77">
        <w:rPr>
          <w:rFonts w:cstheme="minorHAnsi"/>
        </w:rPr>
        <w:t xml:space="preserve">zmianę zakresu </w:t>
      </w:r>
      <w:r w:rsidR="006A6292" w:rsidRPr="004C4B77">
        <w:rPr>
          <w:rFonts w:cstheme="minorHAnsi"/>
        </w:rPr>
        <w:t>konfiguracj</w:t>
      </w:r>
      <w:r w:rsidRPr="004C4B77">
        <w:rPr>
          <w:rFonts w:cstheme="minorHAnsi"/>
        </w:rPr>
        <w:t>i</w:t>
      </w:r>
      <w:r w:rsidR="006A6292" w:rsidRPr="004C4B77">
        <w:rPr>
          <w:rFonts w:cstheme="minorHAnsi"/>
        </w:rPr>
        <w:t xml:space="preserve"> </w:t>
      </w:r>
      <w:r w:rsidR="00B779E5" w:rsidRPr="004C4B77">
        <w:rPr>
          <w:rFonts w:cstheme="minorHAnsi"/>
        </w:rPr>
        <w:t>S</w:t>
      </w:r>
      <w:r w:rsidR="006A6292" w:rsidRPr="004C4B77">
        <w:rPr>
          <w:rFonts w:cstheme="minorHAnsi"/>
        </w:rPr>
        <w:t>ystemu</w:t>
      </w:r>
      <w:r w:rsidR="00B779E5" w:rsidRPr="004C4B77">
        <w:rPr>
          <w:rFonts w:cstheme="minorHAnsi"/>
        </w:rPr>
        <w:t xml:space="preserve"> SDE</w:t>
      </w:r>
      <w:r w:rsidRPr="004C4B77">
        <w:rPr>
          <w:rFonts w:cstheme="minorHAnsi"/>
        </w:rPr>
        <w:t>,</w:t>
      </w:r>
      <w:r w:rsidR="006A6292" w:rsidRPr="004C4B77">
        <w:rPr>
          <w:rFonts w:cstheme="minorHAnsi"/>
        </w:rPr>
        <w:t xml:space="preserve"> w</w:t>
      </w:r>
      <w:r w:rsidR="00D02354" w:rsidRPr="004C4B77">
        <w:rPr>
          <w:rFonts w:cstheme="minorHAnsi"/>
        </w:rPr>
        <w:t> </w:t>
      </w:r>
      <w:r w:rsidR="006A6292" w:rsidRPr="004C4B77">
        <w:rPr>
          <w:rFonts w:cstheme="minorHAnsi"/>
        </w:rPr>
        <w:t>szczególności:</w:t>
      </w:r>
      <w:bookmarkEnd w:id="28"/>
    </w:p>
    <w:p w14:paraId="64AE2D5B" w14:textId="14E96731" w:rsidR="006A6292" w:rsidRPr="004C4B77" w:rsidRDefault="00C223A7" w:rsidP="004C4B77">
      <w:pPr>
        <w:pStyle w:val="Akapitzlist"/>
        <w:numPr>
          <w:ilvl w:val="2"/>
          <w:numId w:val="28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c</w:t>
      </w:r>
      <w:r w:rsidR="006A6292" w:rsidRPr="004C4B77">
        <w:rPr>
          <w:rFonts w:cstheme="minorHAnsi"/>
        </w:rPr>
        <w:t xml:space="preserve">zęstotliwości odświeżania </w:t>
      </w:r>
      <w:r w:rsidRPr="004C4B77">
        <w:rPr>
          <w:rFonts w:cstheme="minorHAnsi"/>
        </w:rPr>
        <w:t xml:space="preserve">wszystkich </w:t>
      </w:r>
      <w:r w:rsidR="006A6292" w:rsidRPr="004C4B77">
        <w:rPr>
          <w:rFonts w:cstheme="minorHAnsi"/>
        </w:rPr>
        <w:t xml:space="preserve">informacji </w:t>
      </w:r>
      <w:r w:rsidRPr="004C4B77">
        <w:rPr>
          <w:rFonts w:cstheme="minorHAnsi"/>
        </w:rPr>
        <w:t xml:space="preserve">z bazy danych </w:t>
      </w:r>
      <w:r w:rsidR="006A6292" w:rsidRPr="004C4B77">
        <w:rPr>
          <w:rFonts w:cstheme="minorHAnsi"/>
        </w:rPr>
        <w:t xml:space="preserve">na </w:t>
      </w:r>
      <w:r w:rsidR="00B779E5" w:rsidRPr="004C4B77">
        <w:rPr>
          <w:rFonts w:cstheme="minorHAnsi"/>
        </w:rPr>
        <w:t>E</w:t>
      </w:r>
      <w:r w:rsidR="006A6292" w:rsidRPr="004C4B77">
        <w:rPr>
          <w:rFonts w:cstheme="minorHAnsi"/>
        </w:rPr>
        <w:t>kranach</w:t>
      </w:r>
      <w:r w:rsidRPr="004C4B77">
        <w:rPr>
          <w:rFonts w:cstheme="minorHAnsi"/>
        </w:rPr>
        <w:t xml:space="preserve"> </w:t>
      </w:r>
      <w:r w:rsidR="00BD21BE" w:rsidRPr="004C4B77">
        <w:rPr>
          <w:rFonts w:cstheme="minorHAnsi"/>
        </w:rPr>
        <w:t>A</w:t>
      </w:r>
      <w:r w:rsidRPr="004C4B77">
        <w:rPr>
          <w:rFonts w:cstheme="minorHAnsi"/>
        </w:rPr>
        <w:t>plikacji SDE24</w:t>
      </w:r>
      <w:r w:rsidR="006A6292" w:rsidRPr="004C4B77">
        <w:rPr>
          <w:rFonts w:cstheme="minorHAnsi"/>
        </w:rPr>
        <w:t>;</w:t>
      </w:r>
    </w:p>
    <w:p w14:paraId="090EE08B" w14:textId="03E45EF3" w:rsidR="006A6292" w:rsidRPr="004C4B77" w:rsidRDefault="00C223A7" w:rsidP="004C4B77">
      <w:pPr>
        <w:pStyle w:val="Akapitzlist"/>
        <w:numPr>
          <w:ilvl w:val="2"/>
          <w:numId w:val="28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w</w:t>
      </w:r>
      <w:r w:rsidR="006A6292" w:rsidRPr="004C4B77">
        <w:rPr>
          <w:rFonts w:cstheme="minorHAnsi"/>
        </w:rPr>
        <w:t xml:space="preserve">ydłużenia lub skrócenia </w:t>
      </w:r>
      <w:r w:rsidRPr="004C4B77">
        <w:rPr>
          <w:rFonts w:cstheme="minorHAnsi"/>
        </w:rPr>
        <w:t>czasu po jakim m</w:t>
      </w:r>
      <w:r w:rsidR="00F25D6F">
        <w:rPr>
          <w:rFonts w:cstheme="minorHAnsi"/>
        </w:rPr>
        <w:t>uszą</w:t>
      </w:r>
      <w:r w:rsidRPr="004C4B77">
        <w:rPr>
          <w:rFonts w:cstheme="minorHAnsi"/>
        </w:rPr>
        <w:t xml:space="preserve"> zareagować</w:t>
      </w:r>
      <w:r w:rsidR="00F25D6F">
        <w:rPr>
          <w:rFonts w:cstheme="minorHAnsi"/>
        </w:rPr>
        <w:t xml:space="preserve"> operatorzy Zespołu obsługi</w:t>
      </w:r>
      <w:r w:rsidRPr="004C4B77">
        <w:rPr>
          <w:rFonts w:cstheme="minorHAnsi"/>
        </w:rPr>
        <w:t xml:space="preserve"> Central</w:t>
      </w:r>
      <w:r w:rsidR="00F25D6F">
        <w:rPr>
          <w:rFonts w:cstheme="minorHAnsi"/>
        </w:rPr>
        <w:t>i</w:t>
      </w:r>
      <w:r w:rsidRPr="004C4B77">
        <w:rPr>
          <w:rFonts w:cstheme="minorHAnsi"/>
        </w:rPr>
        <w:t xml:space="preserve"> </w:t>
      </w:r>
      <w:r w:rsidR="00B779E5" w:rsidRPr="004C4B77">
        <w:rPr>
          <w:rFonts w:cstheme="minorHAnsi"/>
        </w:rPr>
        <w:t>m</w:t>
      </w:r>
      <w:r w:rsidRPr="004C4B77">
        <w:rPr>
          <w:rFonts w:cstheme="minorHAnsi"/>
        </w:rPr>
        <w:t xml:space="preserve">onitorowania na nieobecność </w:t>
      </w:r>
      <w:r w:rsidR="00B779E5" w:rsidRPr="004C4B77">
        <w:rPr>
          <w:rFonts w:cstheme="minorHAnsi"/>
        </w:rPr>
        <w:t>N</w:t>
      </w:r>
      <w:r w:rsidRPr="004C4B77">
        <w:rPr>
          <w:rFonts w:cstheme="minorHAnsi"/>
        </w:rPr>
        <w:t xml:space="preserve">adajnika w zasięgu </w:t>
      </w:r>
      <w:r w:rsidR="00B779E5" w:rsidRPr="004C4B77">
        <w:rPr>
          <w:rFonts w:cstheme="minorHAnsi"/>
        </w:rPr>
        <w:t>Rejestratora stacjonarnego</w:t>
      </w:r>
      <w:r w:rsidRPr="004C4B77">
        <w:rPr>
          <w:rFonts w:cstheme="minorHAnsi"/>
        </w:rPr>
        <w:t xml:space="preserve">, który wg </w:t>
      </w:r>
      <w:r w:rsidR="00B779E5" w:rsidRPr="004C4B77">
        <w:rPr>
          <w:rFonts w:cstheme="minorHAnsi"/>
        </w:rPr>
        <w:t>H</w:t>
      </w:r>
      <w:r w:rsidRPr="004C4B77">
        <w:rPr>
          <w:rFonts w:cstheme="minorHAnsi"/>
        </w:rPr>
        <w:t>armonogramu powinien w</w:t>
      </w:r>
      <w:r w:rsidR="00D02354" w:rsidRPr="004C4B77">
        <w:rPr>
          <w:rFonts w:cstheme="minorHAnsi"/>
        </w:rPr>
        <w:t> </w:t>
      </w:r>
      <w:r w:rsidRPr="004C4B77">
        <w:rPr>
          <w:rFonts w:cstheme="minorHAnsi"/>
        </w:rPr>
        <w:t xml:space="preserve">tym czasie przebywać w zasięgu tego </w:t>
      </w:r>
      <w:r w:rsidR="00B779E5" w:rsidRPr="004C4B77">
        <w:rPr>
          <w:rFonts w:cstheme="minorHAnsi"/>
        </w:rPr>
        <w:t>U</w:t>
      </w:r>
      <w:r w:rsidRPr="004C4B77">
        <w:rPr>
          <w:rFonts w:cstheme="minorHAnsi"/>
        </w:rPr>
        <w:t>rządzenia</w:t>
      </w:r>
      <w:r w:rsidR="00B779E5" w:rsidRPr="004C4B77">
        <w:rPr>
          <w:rFonts w:cstheme="minorHAnsi"/>
        </w:rPr>
        <w:t xml:space="preserve"> monitorującego</w:t>
      </w:r>
      <w:r w:rsidR="006A6292" w:rsidRPr="004C4B77">
        <w:rPr>
          <w:rFonts w:cstheme="minorHAnsi"/>
        </w:rPr>
        <w:t>;</w:t>
      </w:r>
    </w:p>
    <w:p w14:paraId="1AC8D7DD" w14:textId="70378E8E" w:rsidR="006A6292" w:rsidRPr="004C4B77" w:rsidRDefault="00C223A7" w:rsidP="004C4B77">
      <w:pPr>
        <w:pStyle w:val="Akapitzlist"/>
        <w:numPr>
          <w:ilvl w:val="2"/>
          <w:numId w:val="28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e</w:t>
      </w:r>
      <w:r w:rsidR="006A6292" w:rsidRPr="004C4B77">
        <w:rPr>
          <w:rFonts w:cstheme="minorHAnsi"/>
        </w:rPr>
        <w:t xml:space="preserve">dytowanie informacji zawartych w </w:t>
      </w:r>
      <w:r w:rsidR="00B779E5" w:rsidRPr="004C4B77">
        <w:rPr>
          <w:rFonts w:cstheme="minorHAnsi"/>
        </w:rPr>
        <w:t>M</w:t>
      </w:r>
      <w:r w:rsidR="006A6292" w:rsidRPr="004C4B77">
        <w:rPr>
          <w:rFonts w:cstheme="minorHAnsi"/>
        </w:rPr>
        <w:t>odule</w:t>
      </w:r>
      <w:r w:rsidR="00B779E5" w:rsidRPr="004C4B77">
        <w:rPr>
          <w:rFonts w:cstheme="minorHAnsi"/>
        </w:rPr>
        <w:t>:</w:t>
      </w:r>
      <w:r w:rsidR="006A6292" w:rsidRPr="004C4B77">
        <w:rPr>
          <w:rFonts w:cstheme="minorHAnsi"/>
        </w:rPr>
        <w:t xml:space="preserve"> </w:t>
      </w:r>
      <w:r w:rsidR="00B779E5" w:rsidRPr="004C4B77">
        <w:rPr>
          <w:rFonts w:cstheme="minorHAnsi"/>
        </w:rPr>
        <w:t>„</w:t>
      </w:r>
      <w:r w:rsidR="000F5AF2" w:rsidRPr="004C4B77">
        <w:rPr>
          <w:rFonts w:cstheme="minorHAnsi"/>
        </w:rPr>
        <w:t>P</w:t>
      </w:r>
      <w:r w:rsidR="006A6292" w:rsidRPr="004C4B77">
        <w:rPr>
          <w:rFonts w:cstheme="minorHAnsi"/>
        </w:rPr>
        <w:t>omoc</w:t>
      </w:r>
      <w:r w:rsidR="00B779E5" w:rsidRPr="004C4B77">
        <w:rPr>
          <w:rFonts w:cstheme="minorHAnsi"/>
        </w:rPr>
        <w:t>”</w:t>
      </w:r>
      <w:r w:rsidR="006A6292" w:rsidRPr="004C4B77">
        <w:rPr>
          <w:rFonts w:cstheme="minorHAnsi"/>
        </w:rPr>
        <w:t>,</w:t>
      </w:r>
      <w:r w:rsidR="000F5AF2" w:rsidRPr="004C4B77">
        <w:rPr>
          <w:rFonts w:cstheme="minorHAnsi"/>
        </w:rPr>
        <w:t xml:space="preserve"> w zakresie</w:t>
      </w:r>
      <w:r w:rsidR="006A6292" w:rsidRPr="004C4B77">
        <w:rPr>
          <w:rFonts w:cstheme="minorHAnsi"/>
        </w:rPr>
        <w:t xml:space="preserve"> </w:t>
      </w:r>
      <w:r w:rsidR="000F5AF2" w:rsidRPr="004C4B77">
        <w:rPr>
          <w:rFonts w:cstheme="minorHAnsi"/>
        </w:rPr>
        <w:t>zmiany</w:t>
      </w:r>
      <w:r w:rsidR="006A6292" w:rsidRPr="004C4B77">
        <w:rPr>
          <w:rFonts w:cstheme="minorHAnsi"/>
        </w:rPr>
        <w:t xml:space="preserve"> numerów telefonów</w:t>
      </w:r>
      <w:r w:rsidR="000F5AF2" w:rsidRPr="004C4B77">
        <w:rPr>
          <w:rFonts w:cstheme="minorHAnsi"/>
        </w:rPr>
        <w:t xml:space="preserve"> kontaktowych</w:t>
      </w:r>
      <w:r w:rsidR="006A6292" w:rsidRPr="004C4B77">
        <w:rPr>
          <w:rFonts w:cstheme="minorHAnsi"/>
        </w:rPr>
        <w:t xml:space="preserve"> oraz </w:t>
      </w:r>
      <w:r w:rsidR="000F5AF2" w:rsidRPr="004C4B77">
        <w:rPr>
          <w:rFonts w:cstheme="minorHAnsi"/>
        </w:rPr>
        <w:t xml:space="preserve">plików </w:t>
      </w:r>
      <w:r w:rsidR="006A6292" w:rsidRPr="004C4B77">
        <w:rPr>
          <w:rFonts w:cstheme="minorHAnsi"/>
        </w:rPr>
        <w:t>instrukcji obsługi i innych zamieszczonych dokumentów</w:t>
      </w:r>
      <w:r w:rsidR="000F5AF2" w:rsidRPr="004C4B77">
        <w:rPr>
          <w:rFonts w:cstheme="minorHAnsi"/>
        </w:rPr>
        <w:t xml:space="preserve"> i informacji</w:t>
      </w:r>
      <w:r w:rsidR="006A6292" w:rsidRPr="004C4B77">
        <w:rPr>
          <w:rFonts w:cstheme="minorHAnsi"/>
        </w:rPr>
        <w:t>;</w:t>
      </w:r>
    </w:p>
    <w:p w14:paraId="260E08F0" w14:textId="4AA93278" w:rsidR="006A6292" w:rsidRPr="004C4B77" w:rsidRDefault="00CF01C7" w:rsidP="004C4B77">
      <w:pPr>
        <w:pStyle w:val="Akapitzlist"/>
        <w:numPr>
          <w:ilvl w:val="2"/>
          <w:numId w:val="28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m</w:t>
      </w:r>
      <w:r w:rsidR="006A6292" w:rsidRPr="004C4B77">
        <w:rPr>
          <w:rFonts w:cstheme="minorHAnsi"/>
        </w:rPr>
        <w:t xml:space="preserve">odyfikowania czasu braku spływania </w:t>
      </w:r>
      <w:r w:rsidR="00B779E5" w:rsidRPr="004C4B77">
        <w:rPr>
          <w:rFonts w:cstheme="minorHAnsi"/>
        </w:rPr>
        <w:t>K</w:t>
      </w:r>
      <w:r w:rsidR="006A6292" w:rsidRPr="004C4B77">
        <w:rPr>
          <w:rFonts w:cstheme="minorHAnsi"/>
        </w:rPr>
        <w:t xml:space="preserve">omunikatów </w:t>
      </w:r>
      <w:r w:rsidR="00B779E5" w:rsidRPr="004C4B77">
        <w:rPr>
          <w:rFonts w:cstheme="minorHAnsi"/>
        </w:rPr>
        <w:t>z Urządzeń monitorujących</w:t>
      </w:r>
      <w:r w:rsidR="00C737F7" w:rsidRPr="004C4B77">
        <w:rPr>
          <w:rFonts w:cstheme="minorHAnsi"/>
        </w:rPr>
        <w:t>,</w:t>
      </w:r>
      <w:r w:rsidR="006A6292" w:rsidRPr="004C4B77">
        <w:rPr>
          <w:rFonts w:cstheme="minorHAnsi"/>
        </w:rPr>
        <w:t xml:space="preserve"> po którym generowany będzie alert o bezczynności</w:t>
      </w:r>
      <w:r w:rsidR="00C737F7" w:rsidRPr="004C4B77">
        <w:rPr>
          <w:rFonts w:cstheme="minorHAnsi"/>
        </w:rPr>
        <w:t xml:space="preserve"> </w:t>
      </w:r>
      <w:r w:rsidR="00B779E5" w:rsidRPr="004C4B77">
        <w:rPr>
          <w:rFonts w:cstheme="minorHAnsi"/>
        </w:rPr>
        <w:t>Aplikacji</w:t>
      </w:r>
      <w:r w:rsidR="00C737F7" w:rsidRPr="004C4B77">
        <w:rPr>
          <w:rFonts w:cstheme="minorHAnsi"/>
        </w:rPr>
        <w:t xml:space="preserve"> SDE24</w:t>
      </w:r>
      <w:r w:rsidR="006A6292" w:rsidRPr="004C4B77">
        <w:rPr>
          <w:rFonts w:cstheme="minorHAnsi"/>
        </w:rPr>
        <w:t>;</w:t>
      </w:r>
    </w:p>
    <w:p w14:paraId="5B19BBA0" w14:textId="58D7758B" w:rsidR="00F55EAE" w:rsidRPr="004C4B77" w:rsidRDefault="00C737F7" w:rsidP="004C4B77">
      <w:pPr>
        <w:pStyle w:val="Akapitzlist"/>
        <w:numPr>
          <w:ilvl w:val="2"/>
          <w:numId w:val="28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o</w:t>
      </w:r>
      <w:r w:rsidR="006A6292" w:rsidRPr="004C4B77">
        <w:rPr>
          <w:rFonts w:cstheme="minorHAnsi"/>
        </w:rPr>
        <w:t xml:space="preserve">kreślenia </w:t>
      </w:r>
      <w:r w:rsidR="00B779E5" w:rsidRPr="004C4B77">
        <w:rPr>
          <w:rFonts w:cstheme="minorHAnsi"/>
        </w:rPr>
        <w:t>U</w:t>
      </w:r>
      <w:r w:rsidR="006A6292" w:rsidRPr="004C4B77">
        <w:rPr>
          <w:rFonts w:cstheme="minorHAnsi"/>
        </w:rPr>
        <w:t xml:space="preserve">żytkowników </w:t>
      </w:r>
      <w:r w:rsidR="00F25D6F">
        <w:rPr>
          <w:rFonts w:cstheme="minorHAnsi"/>
        </w:rPr>
        <w:t xml:space="preserve">Systemu SDE </w:t>
      </w:r>
      <w:r w:rsidR="006A6292" w:rsidRPr="004C4B77">
        <w:rPr>
          <w:rFonts w:cstheme="minorHAnsi"/>
        </w:rPr>
        <w:t xml:space="preserve">uprawnionych do otrzymywania </w:t>
      </w:r>
      <w:r w:rsidR="00F25D6F">
        <w:rPr>
          <w:rFonts w:cstheme="minorHAnsi"/>
        </w:rPr>
        <w:t>k</w:t>
      </w:r>
      <w:r w:rsidR="006A6292" w:rsidRPr="004C4B77">
        <w:rPr>
          <w:rFonts w:cstheme="minorHAnsi"/>
        </w:rPr>
        <w:t>omunikatów systemowych (m.in. o</w:t>
      </w:r>
      <w:r w:rsidR="00D02354" w:rsidRPr="004C4B77">
        <w:rPr>
          <w:rFonts w:cstheme="minorHAnsi"/>
        </w:rPr>
        <w:t> </w:t>
      </w:r>
      <w:r w:rsidR="006A6292" w:rsidRPr="004C4B77">
        <w:rPr>
          <w:rFonts w:cstheme="minorHAnsi"/>
        </w:rPr>
        <w:t>przekroczonym czasie wylogowania)</w:t>
      </w:r>
    </w:p>
    <w:p w14:paraId="11845E9F" w14:textId="79E02CC6" w:rsidR="00DE3788" w:rsidRPr="004C4B77" w:rsidRDefault="00F55EAE" w:rsidP="004C4B77">
      <w:pPr>
        <w:pStyle w:val="Akapitzlist"/>
        <w:numPr>
          <w:ilvl w:val="2"/>
          <w:numId w:val="28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zmianę czasu na obsługę przez </w:t>
      </w:r>
      <w:r w:rsidR="00F25D6F">
        <w:rPr>
          <w:rFonts w:cstheme="minorHAnsi"/>
        </w:rPr>
        <w:t xml:space="preserve">operatorów Zespołu obsługi </w:t>
      </w:r>
      <w:r w:rsidRPr="004C4B77">
        <w:rPr>
          <w:rFonts w:cstheme="minorHAnsi"/>
        </w:rPr>
        <w:t>Central</w:t>
      </w:r>
      <w:r w:rsidR="00F25D6F">
        <w:rPr>
          <w:rFonts w:cstheme="minorHAnsi"/>
        </w:rPr>
        <w:t>i</w:t>
      </w:r>
      <w:r w:rsidRPr="004C4B77">
        <w:rPr>
          <w:rFonts w:cstheme="minorHAnsi"/>
        </w:rPr>
        <w:t xml:space="preserve"> </w:t>
      </w:r>
      <w:r w:rsidR="00B779E5" w:rsidRPr="004C4B77">
        <w:rPr>
          <w:rFonts w:cstheme="minorHAnsi"/>
        </w:rPr>
        <w:t>m</w:t>
      </w:r>
      <w:r w:rsidRPr="004C4B77">
        <w:rPr>
          <w:rFonts w:cstheme="minorHAnsi"/>
        </w:rPr>
        <w:t>onitorowania każdego z</w:t>
      </w:r>
      <w:r w:rsidR="0005189D">
        <w:rPr>
          <w:rFonts w:cstheme="minorHAnsi"/>
        </w:rPr>
        <w:t> </w:t>
      </w:r>
      <w:r w:rsidR="00F25D6F">
        <w:rPr>
          <w:rFonts w:cstheme="minorHAnsi"/>
        </w:rPr>
        <w:t>N</w:t>
      </w:r>
      <w:r w:rsidRPr="004C4B77">
        <w:rPr>
          <w:rFonts w:cstheme="minorHAnsi"/>
        </w:rPr>
        <w:t>aruszeń indywidualnie</w:t>
      </w:r>
      <w:r w:rsidR="00DE3788" w:rsidRPr="004C4B77">
        <w:rPr>
          <w:rFonts w:cstheme="minorHAnsi"/>
        </w:rPr>
        <w:t>;</w:t>
      </w:r>
    </w:p>
    <w:p w14:paraId="5AEFBCFD" w14:textId="26612CAA" w:rsidR="00E933A5" w:rsidRPr="004C4B77" w:rsidRDefault="00DE3788" w:rsidP="004C4B77">
      <w:pPr>
        <w:pStyle w:val="Akapitzlist"/>
        <w:numPr>
          <w:ilvl w:val="2"/>
          <w:numId w:val="28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definiowania częstotliwości połączeń kontrolnych </w:t>
      </w:r>
      <w:r w:rsidR="00B779E5" w:rsidRPr="004C4B77">
        <w:rPr>
          <w:rFonts w:cstheme="minorHAnsi"/>
        </w:rPr>
        <w:t>z Urządzeń monitorujących</w:t>
      </w:r>
      <w:r w:rsidR="00CC0E21" w:rsidRPr="004C4B77">
        <w:rPr>
          <w:rFonts w:cstheme="minorHAnsi"/>
        </w:rPr>
        <w:t>,</w:t>
      </w:r>
      <w:r w:rsidRPr="004C4B77">
        <w:rPr>
          <w:rFonts w:cstheme="minorHAnsi"/>
        </w:rPr>
        <w:t xml:space="preserve"> a </w:t>
      </w:r>
      <w:r w:rsidR="007434DC" w:rsidRPr="004C4B77">
        <w:rPr>
          <w:rFonts w:cstheme="minorHAnsi"/>
        </w:rPr>
        <w:t>A</w:t>
      </w:r>
      <w:r w:rsidRPr="004C4B77">
        <w:rPr>
          <w:rFonts w:cstheme="minorHAnsi"/>
        </w:rPr>
        <w:t>plikacją SDE24 w</w:t>
      </w:r>
      <w:r w:rsidR="00D02354" w:rsidRPr="004C4B77">
        <w:rPr>
          <w:rFonts w:cstheme="minorHAnsi"/>
        </w:rPr>
        <w:t> </w:t>
      </w:r>
      <w:r w:rsidRPr="004C4B77">
        <w:rPr>
          <w:rFonts w:cstheme="minorHAnsi"/>
        </w:rPr>
        <w:t>zakresie od 30 min do 60 min</w:t>
      </w:r>
      <w:r w:rsidR="006A6292" w:rsidRPr="004C4B77">
        <w:rPr>
          <w:rFonts w:cstheme="minorHAnsi"/>
        </w:rPr>
        <w:t>.</w:t>
      </w:r>
    </w:p>
    <w:p w14:paraId="037995E4" w14:textId="632EBFAE" w:rsidR="006A6292" w:rsidRPr="004C4B77" w:rsidRDefault="00E933A5" w:rsidP="004C4B77">
      <w:pPr>
        <w:pStyle w:val="Akapitzlist"/>
        <w:numPr>
          <w:ilvl w:val="2"/>
          <w:numId w:val="35"/>
        </w:numPr>
        <w:tabs>
          <w:tab w:val="left" w:pos="426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Musi istnieć możliwość nadawania uprawnień dostępu do </w:t>
      </w:r>
      <w:r w:rsidR="00A16129" w:rsidRPr="004C4B77">
        <w:rPr>
          <w:rFonts w:cstheme="minorHAnsi"/>
        </w:rPr>
        <w:t>nowych</w:t>
      </w:r>
      <w:r w:rsidRPr="004C4B77">
        <w:rPr>
          <w:rFonts w:cstheme="minorHAnsi"/>
        </w:rPr>
        <w:t xml:space="preserve"> </w:t>
      </w:r>
      <w:r w:rsidR="00B779E5" w:rsidRPr="004C4B77">
        <w:rPr>
          <w:rFonts w:cstheme="minorHAnsi"/>
        </w:rPr>
        <w:t>E</w:t>
      </w:r>
      <w:r w:rsidRPr="004C4B77">
        <w:rPr>
          <w:rFonts w:cstheme="minorHAnsi"/>
        </w:rPr>
        <w:t>kranów i funkcjonalności</w:t>
      </w:r>
      <w:r w:rsidR="00F25D6F">
        <w:rPr>
          <w:rFonts w:cstheme="minorHAnsi"/>
        </w:rPr>
        <w:t>,</w:t>
      </w:r>
      <w:r w:rsidRPr="004C4B77">
        <w:rPr>
          <w:rFonts w:cstheme="minorHAnsi"/>
        </w:rPr>
        <w:t xml:space="preserve"> </w:t>
      </w:r>
      <w:r w:rsidR="00CD1895">
        <w:rPr>
          <w:rFonts w:cstheme="minorHAnsi"/>
        </w:rPr>
        <w:t>o których mowa w punkcie 2.15</w:t>
      </w:r>
      <w:r w:rsidRPr="004C4B77">
        <w:rPr>
          <w:rFonts w:cstheme="minorHAnsi"/>
        </w:rPr>
        <w:t xml:space="preserve">. Uprawnienia te muszą być konfigurowane z poziomu </w:t>
      </w:r>
      <w:r w:rsidR="00B779E5" w:rsidRPr="004C4B77">
        <w:rPr>
          <w:rFonts w:cstheme="minorHAnsi"/>
        </w:rPr>
        <w:t>E</w:t>
      </w:r>
      <w:r w:rsidRPr="004C4B77">
        <w:rPr>
          <w:rFonts w:cstheme="minorHAnsi"/>
        </w:rPr>
        <w:t>kranu</w:t>
      </w:r>
      <w:r w:rsidR="00B779E5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B779E5" w:rsidRPr="004C4B77">
        <w:rPr>
          <w:rFonts w:cstheme="minorHAnsi"/>
        </w:rPr>
        <w:t>„</w:t>
      </w:r>
      <w:r w:rsidRPr="004C4B77">
        <w:rPr>
          <w:rFonts w:cstheme="minorHAnsi"/>
        </w:rPr>
        <w:t>Stanowiska/Role Użytkowników</w:t>
      </w:r>
      <w:r w:rsidR="00B779E5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w </w:t>
      </w:r>
      <w:r w:rsidR="00B779E5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B779E5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B779E5" w:rsidRPr="004C4B77">
        <w:rPr>
          <w:rFonts w:cstheme="minorHAnsi"/>
        </w:rPr>
        <w:t>„</w:t>
      </w:r>
      <w:r w:rsidRPr="004C4B77">
        <w:rPr>
          <w:rFonts w:cstheme="minorHAnsi"/>
        </w:rPr>
        <w:t>Administracja</w:t>
      </w:r>
      <w:r w:rsidR="00B779E5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  <w:r w:rsidR="006A6292" w:rsidRPr="004C4B77">
        <w:rPr>
          <w:rFonts w:cstheme="minorHAnsi"/>
        </w:rPr>
        <w:t xml:space="preserve"> </w:t>
      </w:r>
    </w:p>
    <w:p w14:paraId="6A77EFDE" w14:textId="219EED5D" w:rsidR="006A6292" w:rsidRPr="004C4B77" w:rsidRDefault="006A6292" w:rsidP="004C4B77">
      <w:pPr>
        <w:pStyle w:val="Akapitzlist"/>
        <w:numPr>
          <w:ilvl w:val="1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1"/>
        <w:rPr>
          <w:rFonts w:cstheme="minorHAnsi"/>
          <w:color w:val="FF0000"/>
        </w:rPr>
      </w:pPr>
      <w:bookmarkStart w:id="29" w:name="_Toc492202800"/>
      <w:bookmarkStart w:id="30" w:name="_Toc494279284"/>
      <w:r w:rsidRPr="004C4B77">
        <w:rPr>
          <w:rFonts w:cstheme="minorHAnsi"/>
        </w:rPr>
        <w:t xml:space="preserve">Wykonawca zaktualizuje aktualny </w:t>
      </w:r>
      <w:r w:rsidR="00B779E5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</w:t>
      </w:r>
      <w:r w:rsidR="007434DC" w:rsidRPr="004C4B77">
        <w:rPr>
          <w:rFonts w:cstheme="minorHAnsi"/>
        </w:rPr>
        <w:t>A</w:t>
      </w:r>
      <w:r w:rsidRPr="004C4B77">
        <w:rPr>
          <w:rFonts w:cstheme="minorHAnsi"/>
        </w:rPr>
        <w:t xml:space="preserve">plikacji SDE24 dodając funkcjonalność grupowania wszystkich wyświetlanych danych w </w:t>
      </w:r>
      <w:r w:rsidR="00B779E5" w:rsidRPr="004C4B77">
        <w:rPr>
          <w:rFonts w:cstheme="minorHAnsi"/>
        </w:rPr>
        <w:t>Z</w:t>
      </w:r>
      <w:r w:rsidRPr="004C4B77">
        <w:rPr>
          <w:rFonts w:cstheme="minorHAnsi"/>
        </w:rPr>
        <w:t>akładce</w:t>
      </w:r>
      <w:r w:rsidR="00B779E5" w:rsidRPr="004C4B77">
        <w:rPr>
          <w:rFonts w:cstheme="minorHAnsi"/>
        </w:rPr>
        <w:t>:</w:t>
      </w:r>
      <w:r w:rsidR="00627B16" w:rsidRPr="004C4B77">
        <w:rPr>
          <w:rFonts w:cstheme="minorHAnsi"/>
        </w:rPr>
        <w:t xml:space="preserve"> </w:t>
      </w:r>
      <w:r w:rsidR="00B779E5" w:rsidRPr="004C4B77">
        <w:rPr>
          <w:rFonts w:cstheme="minorHAnsi"/>
        </w:rPr>
        <w:t>„</w:t>
      </w:r>
      <w:r w:rsidRPr="004C4B77">
        <w:rPr>
          <w:rFonts w:cstheme="minorHAnsi"/>
        </w:rPr>
        <w:t>Logi</w:t>
      </w:r>
      <w:r w:rsidR="00B779E5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w</w:t>
      </w:r>
      <w:r w:rsidR="00627B16" w:rsidRPr="004C4B77">
        <w:rPr>
          <w:rFonts w:cstheme="minorHAnsi"/>
        </w:rPr>
        <w:t> </w:t>
      </w:r>
      <w:r w:rsidR="00B779E5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B779E5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B779E5" w:rsidRPr="004C4B77">
        <w:rPr>
          <w:rFonts w:cstheme="minorHAnsi"/>
        </w:rPr>
        <w:t>„</w:t>
      </w:r>
      <w:r w:rsidRPr="004C4B77">
        <w:rPr>
          <w:rFonts w:cstheme="minorHAnsi"/>
        </w:rPr>
        <w:t>Administracja</w:t>
      </w:r>
      <w:r w:rsidR="00B779E5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  <w:bookmarkEnd w:id="29"/>
      <w:bookmarkEnd w:id="30"/>
    </w:p>
    <w:p w14:paraId="52F73317" w14:textId="32D018AD" w:rsidR="00D44F0D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  <w:color w:val="FF0000"/>
        </w:rPr>
      </w:pPr>
      <w:bookmarkStart w:id="31" w:name="_Toc492202801"/>
      <w:r w:rsidRPr="004C4B77">
        <w:rPr>
          <w:rFonts w:cstheme="minorHAnsi"/>
        </w:rPr>
        <w:t xml:space="preserve">Aktualnie </w:t>
      </w:r>
      <w:r w:rsidR="00B779E5" w:rsidRPr="004C4B77">
        <w:rPr>
          <w:rFonts w:cstheme="minorHAnsi"/>
        </w:rPr>
        <w:t>Z</w:t>
      </w:r>
      <w:r w:rsidR="00D44F0D" w:rsidRPr="004C4B77">
        <w:rPr>
          <w:rFonts w:cstheme="minorHAnsi"/>
        </w:rPr>
        <w:t>akładka</w:t>
      </w:r>
      <w:r w:rsidR="00B779E5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B779E5" w:rsidRPr="004C4B77">
        <w:rPr>
          <w:rFonts w:cstheme="minorHAnsi"/>
        </w:rPr>
        <w:t>„</w:t>
      </w:r>
      <w:r w:rsidRPr="004C4B77">
        <w:rPr>
          <w:rFonts w:cstheme="minorHAnsi"/>
        </w:rPr>
        <w:t>Logi</w:t>
      </w:r>
      <w:r w:rsidR="00B779E5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wyświetla informacje o dokonanych </w:t>
      </w:r>
      <w:r w:rsidR="00312D39">
        <w:rPr>
          <w:rFonts w:cstheme="minorHAnsi"/>
        </w:rPr>
        <w:t>operacjach przez Użytkownik</w:t>
      </w:r>
      <w:r w:rsidR="00F25D6F">
        <w:rPr>
          <w:rFonts w:cstheme="minorHAnsi"/>
        </w:rPr>
        <w:t>ów Systemu SDE</w:t>
      </w:r>
      <w:r w:rsidR="00312D39">
        <w:rPr>
          <w:rFonts w:cstheme="minorHAnsi"/>
        </w:rPr>
        <w:t>, w sposób niepogrupowany.</w:t>
      </w:r>
      <w:r w:rsidRPr="00312D39">
        <w:rPr>
          <w:rFonts w:cstheme="minorHAnsi"/>
          <w:strike/>
        </w:rPr>
        <w:t xml:space="preserve"> </w:t>
      </w:r>
    </w:p>
    <w:p w14:paraId="1639FFA7" w14:textId="58D9C994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  <w:color w:val="FF0000"/>
        </w:rPr>
      </w:pPr>
      <w:r w:rsidRPr="004C4B77">
        <w:rPr>
          <w:rFonts w:cstheme="minorHAnsi"/>
        </w:rPr>
        <w:lastRenderedPageBreak/>
        <w:t>Funkcjonalność grupowania musi scalać wyświetlane wyniki w ramach jednej operacji i</w:t>
      </w:r>
      <w:r w:rsidR="00D02354" w:rsidRPr="004C4B77">
        <w:rPr>
          <w:rFonts w:cstheme="minorHAnsi"/>
        </w:rPr>
        <w:t> </w:t>
      </w:r>
      <w:r w:rsidRPr="004C4B77">
        <w:rPr>
          <w:rFonts w:cstheme="minorHAnsi"/>
        </w:rPr>
        <w:t xml:space="preserve">wyświetlać w postaci notatki tekstowej prezentującej zakres danych przed i po </w:t>
      </w:r>
      <w:r w:rsidR="001217C7">
        <w:rPr>
          <w:rFonts w:cstheme="minorHAnsi"/>
        </w:rPr>
        <w:t>M</w:t>
      </w:r>
      <w:r w:rsidRPr="004C4B77">
        <w:rPr>
          <w:rFonts w:cstheme="minorHAnsi"/>
        </w:rPr>
        <w:t>odyfikacji.</w:t>
      </w:r>
      <w:bookmarkEnd w:id="31"/>
    </w:p>
    <w:p w14:paraId="4A1161A4" w14:textId="7EC2D1D7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  <w:color w:val="FF0000"/>
        </w:rPr>
      </w:pPr>
      <w:bookmarkStart w:id="32" w:name="_Toc492202802"/>
      <w:r w:rsidRPr="004C4B77">
        <w:rPr>
          <w:rFonts w:cstheme="minorHAnsi"/>
        </w:rPr>
        <w:t>Wyświetlane dane muszą posiadać możliwość chronologicznego sortowania.</w:t>
      </w:r>
      <w:bookmarkEnd w:id="32"/>
    </w:p>
    <w:p w14:paraId="5BC5230E" w14:textId="376C431F" w:rsidR="00DC31FE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  <w:color w:val="FF0000"/>
        </w:rPr>
      </w:pPr>
      <w:bookmarkStart w:id="33" w:name="_Toc492202803"/>
      <w:r w:rsidRPr="004C4B77">
        <w:rPr>
          <w:rFonts w:cstheme="minorHAnsi"/>
        </w:rPr>
        <w:t xml:space="preserve">Na </w:t>
      </w:r>
      <w:r w:rsidR="00B779E5" w:rsidRPr="004C4B77">
        <w:rPr>
          <w:rFonts w:cstheme="minorHAnsi"/>
        </w:rPr>
        <w:t>E</w:t>
      </w:r>
      <w:r w:rsidRPr="004C4B77">
        <w:rPr>
          <w:rFonts w:cstheme="minorHAnsi"/>
        </w:rPr>
        <w:t>kranie</w:t>
      </w:r>
      <w:r w:rsidR="00B779E5" w:rsidRPr="004C4B77">
        <w:rPr>
          <w:rFonts w:cstheme="minorHAnsi"/>
        </w:rPr>
        <w:t>: „Logi”</w:t>
      </w:r>
      <w:r w:rsidRPr="004C4B77">
        <w:rPr>
          <w:rFonts w:cstheme="minorHAnsi"/>
        </w:rPr>
        <w:t xml:space="preserve"> musi zostać zachowana istniejąca filtracja wyświetlanych informacji uwzględniająca zakres dat </w:t>
      </w:r>
      <w:r w:rsidR="001217C7">
        <w:rPr>
          <w:rFonts w:cstheme="minorHAnsi"/>
        </w:rPr>
        <w:t>M</w:t>
      </w:r>
      <w:r w:rsidRPr="004C4B77">
        <w:rPr>
          <w:rFonts w:cstheme="minorHAnsi"/>
        </w:rPr>
        <w:t xml:space="preserve">odyfikacji, autora </w:t>
      </w:r>
      <w:r w:rsidR="001217C7">
        <w:rPr>
          <w:rFonts w:cstheme="minorHAnsi"/>
        </w:rPr>
        <w:t>M</w:t>
      </w:r>
      <w:r w:rsidRPr="004C4B77">
        <w:rPr>
          <w:rFonts w:cstheme="minorHAnsi"/>
        </w:rPr>
        <w:t xml:space="preserve">odyfikacji, numeru identyfikacyjnego </w:t>
      </w:r>
      <w:r w:rsidR="00B779E5" w:rsidRPr="004C4B77">
        <w:rPr>
          <w:rFonts w:cstheme="minorHAnsi"/>
        </w:rPr>
        <w:t>O</w:t>
      </w:r>
      <w:r w:rsidRPr="004C4B77">
        <w:rPr>
          <w:rFonts w:cstheme="minorHAnsi"/>
        </w:rPr>
        <w:t xml:space="preserve">soby objętej systemem, typu </w:t>
      </w:r>
      <w:r w:rsidR="001217C7">
        <w:rPr>
          <w:rFonts w:cstheme="minorHAnsi"/>
        </w:rPr>
        <w:t>M</w:t>
      </w:r>
      <w:r w:rsidRPr="004C4B77">
        <w:rPr>
          <w:rFonts w:cstheme="minorHAnsi"/>
        </w:rPr>
        <w:t xml:space="preserve">odyfikacji oraz pól i obiektów poddanych </w:t>
      </w:r>
      <w:r w:rsidR="001217C7">
        <w:rPr>
          <w:rFonts w:cstheme="minorHAnsi"/>
        </w:rPr>
        <w:t>M</w:t>
      </w:r>
      <w:r w:rsidRPr="004C4B77">
        <w:rPr>
          <w:rFonts w:cstheme="minorHAnsi"/>
        </w:rPr>
        <w:t>odyfikacji.</w:t>
      </w:r>
      <w:bookmarkEnd w:id="33"/>
    </w:p>
    <w:p w14:paraId="17DB9E5B" w14:textId="263BC9C5" w:rsidR="006A6292" w:rsidRPr="004C4B77" w:rsidRDefault="00DC31FE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  <w:color w:val="FF0000"/>
        </w:rPr>
      </w:pPr>
      <w:r w:rsidRPr="004C4B77">
        <w:rPr>
          <w:rFonts w:cstheme="minorHAnsi"/>
        </w:rPr>
        <w:t xml:space="preserve">Musi istnieć możliwość nadawania uprawnień dostępu do nowych elementów </w:t>
      </w:r>
      <w:r w:rsidR="00B779E5" w:rsidRPr="004C4B77">
        <w:rPr>
          <w:rFonts w:cstheme="minorHAnsi"/>
        </w:rPr>
        <w:t>M</w:t>
      </w:r>
      <w:r w:rsidRPr="004C4B77">
        <w:rPr>
          <w:rFonts w:cstheme="minorHAnsi"/>
        </w:rPr>
        <w:t xml:space="preserve">odułu. Uprawnienia te muszą być konfigurowane z poziomu </w:t>
      </w:r>
      <w:r w:rsidR="00B779E5" w:rsidRPr="004C4B77">
        <w:rPr>
          <w:rFonts w:cstheme="minorHAnsi"/>
        </w:rPr>
        <w:t>E</w:t>
      </w:r>
      <w:r w:rsidRPr="004C4B77">
        <w:rPr>
          <w:rFonts w:cstheme="minorHAnsi"/>
        </w:rPr>
        <w:t>kranu</w:t>
      </w:r>
      <w:r w:rsidR="00B779E5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B779E5" w:rsidRPr="004C4B77">
        <w:rPr>
          <w:rFonts w:cstheme="minorHAnsi"/>
        </w:rPr>
        <w:t>„</w:t>
      </w:r>
      <w:r w:rsidRPr="004C4B77">
        <w:rPr>
          <w:rFonts w:cstheme="minorHAnsi"/>
        </w:rPr>
        <w:t>Stanowiska/Role Użytkowników</w:t>
      </w:r>
      <w:r w:rsidR="00B779E5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w</w:t>
      </w:r>
      <w:r w:rsidR="00D02354" w:rsidRPr="004C4B77">
        <w:rPr>
          <w:rFonts w:cstheme="minorHAnsi"/>
        </w:rPr>
        <w:t> </w:t>
      </w:r>
      <w:r w:rsidR="00B779E5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B779E5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B779E5" w:rsidRPr="004C4B77">
        <w:rPr>
          <w:rFonts w:cstheme="minorHAnsi"/>
        </w:rPr>
        <w:t>„</w:t>
      </w:r>
      <w:r w:rsidRPr="004C4B77">
        <w:rPr>
          <w:rFonts w:cstheme="minorHAnsi"/>
        </w:rPr>
        <w:t>Administracja</w:t>
      </w:r>
      <w:r w:rsidR="00B779E5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  <w:r w:rsidR="006A6292" w:rsidRPr="004C4B77">
        <w:rPr>
          <w:rFonts w:cstheme="minorHAnsi"/>
        </w:rPr>
        <w:t xml:space="preserve"> </w:t>
      </w:r>
    </w:p>
    <w:p w14:paraId="5F56D15D" w14:textId="0E845369" w:rsidR="006A6292" w:rsidRPr="004C4B77" w:rsidRDefault="006A6292" w:rsidP="004C4B77">
      <w:pPr>
        <w:pStyle w:val="Akapitzlist"/>
        <w:numPr>
          <w:ilvl w:val="1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34" w:name="_Toc492202804"/>
      <w:bookmarkStart w:id="35" w:name="_Toc494279285"/>
      <w:r w:rsidRPr="004C4B77">
        <w:rPr>
          <w:rFonts w:cstheme="minorHAnsi"/>
        </w:rPr>
        <w:t xml:space="preserve">Wykonawca rozbuduje aktualny </w:t>
      </w:r>
      <w:r w:rsidR="00B779E5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</w:t>
      </w:r>
      <w:r w:rsidR="007434DC" w:rsidRPr="004C4B77">
        <w:rPr>
          <w:rFonts w:cstheme="minorHAnsi"/>
        </w:rPr>
        <w:t>A</w:t>
      </w:r>
      <w:r w:rsidRPr="004C4B77">
        <w:rPr>
          <w:rFonts w:cstheme="minorHAnsi"/>
        </w:rPr>
        <w:t>plikacji SDE24 o</w:t>
      </w:r>
      <w:r w:rsidR="005A6698" w:rsidRPr="004C4B77">
        <w:rPr>
          <w:rFonts w:cstheme="minorHAnsi"/>
        </w:rPr>
        <w:t> </w:t>
      </w:r>
      <w:r w:rsidRPr="004C4B77">
        <w:rPr>
          <w:rFonts w:cstheme="minorHAnsi"/>
        </w:rPr>
        <w:t xml:space="preserve">implementację nowego </w:t>
      </w:r>
      <w:r w:rsidR="00B779E5" w:rsidRPr="004C4B77">
        <w:rPr>
          <w:rFonts w:cstheme="minorHAnsi"/>
        </w:rPr>
        <w:t>M</w:t>
      </w:r>
      <w:r w:rsidRPr="004C4B77">
        <w:rPr>
          <w:rFonts w:cstheme="minorHAnsi"/>
        </w:rPr>
        <w:t>odułu</w:t>
      </w:r>
      <w:r w:rsidR="00B779E5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B779E5" w:rsidRPr="004C4B77">
        <w:rPr>
          <w:rFonts w:cstheme="minorHAnsi"/>
        </w:rPr>
        <w:t>„</w:t>
      </w:r>
      <w:r w:rsidR="005A6698" w:rsidRPr="004C4B77">
        <w:rPr>
          <w:rFonts w:cstheme="minorHAnsi"/>
        </w:rPr>
        <w:t>Symulator naruszeń</w:t>
      </w:r>
      <w:r w:rsidR="00B779E5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  <w:bookmarkEnd w:id="34"/>
      <w:bookmarkEnd w:id="35"/>
    </w:p>
    <w:p w14:paraId="20AAC17E" w14:textId="3715258F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bookmarkStart w:id="36" w:name="_Toc492202805"/>
      <w:r w:rsidRPr="004C4B77">
        <w:rPr>
          <w:rFonts w:cstheme="minorHAnsi"/>
        </w:rPr>
        <w:t xml:space="preserve">Symulator </w:t>
      </w:r>
      <w:r w:rsidR="00375FF1">
        <w:rPr>
          <w:rFonts w:cstheme="minorHAnsi"/>
        </w:rPr>
        <w:t>N</w:t>
      </w:r>
      <w:r w:rsidRPr="004C4B77">
        <w:rPr>
          <w:rFonts w:cstheme="minorHAnsi"/>
        </w:rPr>
        <w:t xml:space="preserve">aruszeń musi umożliwiać generowanie dowolnego typu </w:t>
      </w:r>
      <w:r w:rsidR="00B779E5" w:rsidRPr="004C4B77">
        <w:rPr>
          <w:rFonts w:cstheme="minorHAnsi"/>
        </w:rPr>
        <w:t>N</w:t>
      </w:r>
      <w:r w:rsidRPr="004C4B77">
        <w:rPr>
          <w:rFonts w:cstheme="minorHAnsi"/>
        </w:rPr>
        <w:t>arusze</w:t>
      </w:r>
      <w:r w:rsidR="00E35182" w:rsidRPr="004C4B77">
        <w:rPr>
          <w:rFonts w:cstheme="minorHAnsi"/>
        </w:rPr>
        <w:t>nia</w:t>
      </w:r>
      <w:r w:rsidRPr="004C4B77">
        <w:rPr>
          <w:rFonts w:cstheme="minorHAnsi"/>
        </w:rPr>
        <w:t xml:space="preserve"> u</w:t>
      </w:r>
      <w:r w:rsidR="00033D9F" w:rsidRPr="004C4B77">
        <w:rPr>
          <w:rFonts w:cstheme="minorHAnsi"/>
        </w:rPr>
        <w:t> </w:t>
      </w:r>
      <w:r w:rsidRPr="004C4B77">
        <w:rPr>
          <w:rFonts w:cstheme="minorHAnsi"/>
        </w:rPr>
        <w:t xml:space="preserve">wybranych </w:t>
      </w:r>
      <w:r w:rsidR="00B779E5" w:rsidRPr="004C4B77">
        <w:rPr>
          <w:rFonts w:cstheme="minorHAnsi"/>
        </w:rPr>
        <w:t>O</w:t>
      </w:r>
      <w:r w:rsidRPr="004C4B77">
        <w:rPr>
          <w:rFonts w:cstheme="minorHAnsi"/>
        </w:rPr>
        <w:t>sób objętych systemem.</w:t>
      </w:r>
      <w:bookmarkEnd w:id="36"/>
    </w:p>
    <w:p w14:paraId="51CDB70B" w14:textId="54508839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bookmarkStart w:id="37" w:name="_Toc492202806"/>
      <w:r w:rsidRPr="004C4B77">
        <w:rPr>
          <w:rFonts w:cstheme="minorHAnsi"/>
        </w:rPr>
        <w:t xml:space="preserve">Wygenerowane </w:t>
      </w:r>
      <w:r w:rsidR="00B779E5" w:rsidRPr="004C4B77">
        <w:rPr>
          <w:rFonts w:cstheme="minorHAnsi"/>
        </w:rPr>
        <w:t>N</w:t>
      </w:r>
      <w:r w:rsidRPr="004C4B77">
        <w:rPr>
          <w:rFonts w:cstheme="minorHAnsi"/>
        </w:rPr>
        <w:t xml:space="preserve">aruszenia muszą zostać wyświetlane na </w:t>
      </w:r>
      <w:r w:rsidR="00B779E5" w:rsidRPr="004C4B77">
        <w:rPr>
          <w:rFonts w:cstheme="minorHAnsi"/>
        </w:rPr>
        <w:t>E</w:t>
      </w:r>
      <w:r w:rsidRPr="004C4B77">
        <w:rPr>
          <w:rFonts w:cstheme="minorHAnsi"/>
        </w:rPr>
        <w:t>kranie</w:t>
      </w:r>
      <w:r w:rsidR="00B779E5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B779E5" w:rsidRPr="004C4B77">
        <w:rPr>
          <w:rFonts w:cstheme="minorHAnsi"/>
        </w:rPr>
        <w:t>„</w:t>
      </w:r>
      <w:r w:rsidRPr="004C4B77">
        <w:rPr>
          <w:rFonts w:cstheme="minorHAnsi"/>
        </w:rPr>
        <w:t>Naruszenia</w:t>
      </w:r>
      <w:r w:rsidR="00B779E5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  <w:bookmarkEnd w:id="37"/>
    </w:p>
    <w:p w14:paraId="5BF40AA5" w14:textId="26308255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bookmarkStart w:id="38" w:name="_Toc492202807"/>
      <w:r w:rsidRPr="004C4B77">
        <w:rPr>
          <w:rFonts w:cstheme="minorHAnsi"/>
        </w:rPr>
        <w:t xml:space="preserve">Wygenerowane </w:t>
      </w:r>
      <w:r w:rsidR="00B779E5" w:rsidRPr="004C4B77">
        <w:rPr>
          <w:rFonts w:cstheme="minorHAnsi"/>
        </w:rPr>
        <w:t>N</w:t>
      </w:r>
      <w:r w:rsidRPr="004C4B77">
        <w:rPr>
          <w:rFonts w:cstheme="minorHAnsi"/>
        </w:rPr>
        <w:t>aruszenia muszą mieć status</w:t>
      </w:r>
      <w:r w:rsidR="00B779E5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E35182" w:rsidRPr="004C4B77">
        <w:rPr>
          <w:rFonts w:cstheme="minorHAnsi"/>
        </w:rPr>
        <w:t>„</w:t>
      </w:r>
      <w:r w:rsidRPr="004C4B77">
        <w:rPr>
          <w:rFonts w:cstheme="minorHAnsi"/>
        </w:rPr>
        <w:t>Do obsłużenia</w:t>
      </w:r>
      <w:r w:rsidR="00E35182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w celu umożliwienia ich obsługi poprzez</w:t>
      </w:r>
      <w:r w:rsidR="00B779E5" w:rsidRPr="004C4B77">
        <w:rPr>
          <w:rFonts w:cstheme="minorHAnsi"/>
        </w:rPr>
        <w:t xml:space="preserve"> Ekran: „K</w:t>
      </w:r>
      <w:r w:rsidRPr="004C4B77">
        <w:rPr>
          <w:rFonts w:cstheme="minorHAnsi"/>
        </w:rPr>
        <w:t>reator przetwarzania naruszeń</w:t>
      </w:r>
      <w:r w:rsidR="00B779E5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  <w:bookmarkEnd w:id="38"/>
    </w:p>
    <w:p w14:paraId="5F224D4D" w14:textId="414EBCD6" w:rsidR="00312D39" w:rsidRDefault="006A6292" w:rsidP="00312D39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bookmarkStart w:id="39" w:name="_Toc492202808"/>
      <w:r w:rsidRPr="004C4B77">
        <w:rPr>
          <w:rFonts w:cstheme="minorHAnsi"/>
        </w:rPr>
        <w:t xml:space="preserve">Wszystkie dane wygenerowanych </w:t>
      </w:r>
      <w:r w:rsidR="00B779E5" w:rsidRPr="004C4B77">
        <w:rPr>
          <w:rFonts w:cstheme="minorHAnsi"/>
        </w:rPr>
        <w:t>N</w:t>
      </w:r>
      <w:r w:rsidRPr="004C4B77">
        <w:rPr>
          <w:rFonts w:cstheme="minorHAnsi"/>
        </w:rPr>
        <w:t>aruszeń oraz dane powstałe w wyniku ich obsługi musz</w:t>
      </w:r>
      <w:r w:rsidR="00B779E5" w:rsidRPr="004C4B77">
        <w:rPr>
          <w:rFonts w:cstheme="minorHAnsi"/>
        </w:rPr>
        <w:t>ą</w:t>
      </w:r>
      <w:r w:rsidRPr="004C4B77">
        <w:rPr>
          <w:rFonts w:cstheme="minorHAnsi"/>
        </w:rPr>
        <w:t xml:space="preserve"> być zapisywane w </w:t>
      </w:r>
      <w:r w:rsidR="007434DC" w:rsidRPr="004C4B77">
        <w:rPr>
          <w:rFonts w:cstheme="minorHAnsi"/>
        </w:rPr>
        <w:t>Aplikacji SDE24</w:t>
      </w:r>
      <w:r w:rsidRPr="004C4B77">
        <w:rPr>
          <w:rFonts w:cstheme="minorHAnsi"/>
        </w:rPr>
        <w:t xml:space="preserve"> w analogiczny sposób co dane </w:t>
      </w:r>
      <w:r w:rsidR="00B779E5" w:rsidRPr="004C4B77">
        <w:rPr>
          <w:rFonts w:cstheme="minorHAnsi"/>
        </w:rPr>
        <w:t>N</w:t>
      </w:r>
      <w:r w:rsidRPr="004C4B77">
        <w:rPr>
          <w:rFonts w:cstheme="minorHAnsi"/>
        </w:rPr>
        <w:t>aruszeń wygenerowan</w:t>
      </w:r>
      <w:r w:rsidR="00E35182" w:rsidRPr="004C4B77">
        <w:rPr>
          <w:rFonts w:cstheme="minorHAnsi"/>
        </w:rPr>
        <w:t>e</w:t>
      </w:r>
      <w:r w:rsidRPr="004C4B77">
        <w:rPr>
          <w:rFonts w:cstheme="minorHAnsi"/>
        </w:rPr>
        <w:t xml:space="preserve"> przez</w:t>
      </w:r>
      <w:r w:rsidR="00B779E5" w:rsidRPr="004C4B77">
        <w:rPr>
          <w:rFonts w:cstheme="minorHAnsi"/>
        </w:rPr>
        <w:t xml:space="preserve"> Urządzenia monitorujące</w:t>
      </w:r>
      <w:r w:rsidRPr="004C4B77">
        <w:rPr>
          <w:rFonts w:cstheme="minorHAnsi"/>
        </w:rPr>
        <w:t>.</w:t>
      </w:r>
      <w:bookmarkEnd w:id="39"/>
    </w:p>
    <w:p w14:paraId="3412271C" w14:textId="721FDF89" w:rsidR="00312D39" w:rsidRPr="00312D39" w:rsidRDefault="00312D39" w:rsidP="00312D39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>
        <w:t xml:space="preserve">Symulowane </w:t>
      </w:r>
      <w:r w:rsidR="00375FF1">
        <w:t>N</w:t>
      </w:r>
      <w:r>
        <w:t xml:space="preserve">aruszenia muszą być możliwe do odróżnienia od </w:t>
      </w:r>
      <w:r w:rsidR="00375FF1">
        <w:t>N</w:t>
      </w:r>
      <w:r>
        <w:t>aruszeń wygenerowanych przez rzeczywiste Urządzenia monitorujące. Musi również być możliwe stwierdzenie, kto je wygenerował.</w:t>
      </w:r>
    </w:p>
    <w:p w14:paraId="292C27EC" w14:textId="71F9BC4F" w:rsidR="00312D39" w:rsidRPr="00312D39" w:rsidRDefault="00312D39" w:rsidP="00312D39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>
        <w:rPr>
          <w:rFonts w:cstheme="minorHAnsi"/>
        </w:rPr>
        <w:t xml:space="preserve">Symulowane </w:t>
      </w:r>
      <w:r w:rsidR="00375FF1">
        <w:rPr>
          <w:rFonts w:cstheme="minorHAnsi"/>
        </w:rPr>
        <w:t>N</w:t>
      </w:r>
      <w:r>
        <w:rPr>
          <w:rFonts w:cstheme="minorHAnsi"/>
        </w:rPr>
        <w:t>aruszenia nie mogą być widoczne dla Użytkowników zewnętrznych.</w:t>
      </w:r>
    </w:p>
    <w:p w14:paraId="6047C3D3" w14:textId="27D38BB8" w:rsidR="006A6292" w:rsidRPr="004C4B77" w:rsidRDefault="00E3518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bookmarkStart w:id="40" w:name="_Toc492202809"/>
      <w:r w:rsidRPr="004C4B77">
        <w:rPr>
          <w:rFonts w:cstheme="minorHAnsi"/>
        </w:rPr>
        <w:t>Aplikacja</w:t>
      </w:r>
      <w:r w:rsidR="006A6292" w:rsidRPr="004C4B77">
        <w:rPr>
          <w:rFonts w:cstheme="minorHAnsi"/>
        </w:rPr>
        <w:t xml:space="preserve"> SDE24 musi umożliwiać usuwanie wszystkich </w:t>
      </w:r>
      <w:r w:rsidR="008C7908">
        <w:t>Naruszeń wygenerowanych przez funkcję Symulatora Naruszeń</w:t>
      </w:r>
      <w:r w:rsidR="008C7908" w:rsidRPr="004C4B77">
        <w:rPr>
          <w:rFonts w:cstheme="minorHAnsi"/>
        </w:rPr>
        <w:t xml:space="preserve"> </w:t>
      </w:r>
      <w:r w:rsidRPr="004C4B77">
        <w:rPr>
          <w:rFonts w:cstheme="minorHAnsi"/>
        </w:rPr>
        <w:t xml:space="preserve">oraz wszystkich danych powstałych w wyniku symulacji generowania </w:t>
      </w:r>
      <w:r w:rsidR="00B779E5" w:rsidRPr="004C4B77">
        <w:rPr>
          <w:rFonts w:cstheme="minorHAnsi"/>
        </w:rPr>
        <w:t>N</w:t>
      </w:r>
      <w:r w:rsidRPr="004C4B77">
        <w:rPr>
          <w:rFonts w:cstheme="minorHAnsi"/>
        </w:rPr>
        <w:t>aruszenia</w:t>
      </w:r>
      <w:r w:rsidR="006A6292" w:rsidRPr="004C4B77">
        <w:rPr>
          <w:rFonts w:cstheme="minorHAnsi"/>
        </w:rPr>
        <w:t>.</w:t>
      </w:r>
      <w:bookmarkEnd w:id="40"/>
    </w:p>
    <w:p w14:paraId="3C306C90" w14:textId="1A53B3A3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bookmarkStart w:id="41" w:name="_Toc492202810"/>
      <w:r w:rsidRPr="004C4B77">
        <w:rPr>
          <w:rFonts w:cstheme="minorHAnsi"/>
        </w:rPr>
        <w:t xml:space="preserve">Musi istnieć możliwość nadawania uprawnień dostępu do </w:t>
      </w:r>
      <w:r w:rsidR="006176E9" w:rsidRPr="004C4B77">
        <w:rPr>
          <w:rFonts w:cstheme="minorHAnsi"/>
        </w:rPr>
        <w:t>nowych</w:t>
      </w:r>
      <w:r w:rsidRPr="004C4B77">
        <w:rPr>
          <w:rFonts w:cstheme="minorHAnsi"/>
        </w:rPr>
        <w:t xml:space="preserve"> </w:t>
      </w:r>
      <w:r w:rsidR="00B779E5" w:rsidRPr="004C4B77">
        <w:rPr>
          <w:rFonts w:cstheme="minorHAnsi"/>
        </w:rPr>
        <w:t>E</w:t>
      </w:r>
      <w:r w:rsidRPr="004C4B77">
        <w:rPr>
          <w:rFonts w:cstheme="minorHAnsi"/>
        </w:rPr>
        <w:t>kranów</w:t>
      </w:r>
      <w:r w:rsidR="006176E9" w:rsidRPr="004C4B77">
        <w:rPr>
          <w:rFonts w:cstheme="minorHAnsi"/>
        </w:rPr>
        <w:t>, przycisków</w:t>
      </w:r>
      <w:r w:rsidRPr="004C4B77">
        <w:rPr>
          <w:rFonts w:cstheme="minorHAnsi"/>
        </w:rPr>
        <w:t xml:space="preserve"> i funkcjonalności</w:t>
      </w:r>
      <w:r w:rsidR="00375FF1">
        <w:rPr>
          <w:rFonts w:cstheme="minorHAnsi"/>
        </w:rPr>
        <w:t>,</w:t>
      </w:r>
      <w:r w:rsidRPr="004C4B77">
        <w:rPr>
          <w:rFonts w:cstheme="minorHAnsi"/>
        </w:rPr>
        <w:t xml:space="preserve"> </w:t>
      </w:r>
      <w:r w:rsidR="00282273">
        <w:rPr>
          <w:rFonts w:cstheme="minorHAnsi"/>
        </w:rPr>
        <w:t>o których mowa w punkcie 2.17</w:t>
      </w:r>
      <w:r w:rsidRPr="004C4B77">
        <w:rPr>
          <w:rFonts w:cstheme="minorHAnsi"/>
        </w:rPr>
        <w:t>. Uprawnienia te muszą być konfigurowane z</w:t>
      </w:r>
      <w:r w:rsidR="0005189D">
        <w:rPr>
          <w:rFonts w:cstheme="minorHAnsi"/>
        </w:rPr>
        <w:t> </w:t>
      </w:r>
      <w:r w:rsidRPr="004C4B77">
        <w:rPr>
          <w:rFonts w:cstheme="minorHAnsi"/>
        </w:rPr>
        <w:t xml:space="preserve">poziomu </w:t>
      </w:r>
      <w:r w:rsidR="00B779E5" w:rsidRPr="004C4B77">
        <w:rPr>
          <w:rFonts w:cstheme="minorHAnsi"/>
        </w:rPr>
        <w:t>E</w:t>
      </w:r>
      <w:r w:rsidRPr="004C4B77">
        <w:rPr>
          <w:rFonts w:cstheme="minorHAnsi"/>
        </w:rPr>
        <w:t>kranu</w:t>
      </w:r>
      <w:r w:rsidR="00B779E5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B779E5" w:rsidRPr="004C4B77">
        <w:rPr>
          <w:rFonts w:cstheme="minorHAnsi"/>
        </w:rPr>
        <w:t>„</w:t>
      </w:r>
      <w:r w:rsidRPr="004C4B77">
        <w:rPr>
          <w:rFonts w:cstheme="minorHAnsi"/>
        </w:rPr>
        <w:t>Stanowiska/Role Użytkowników</w:t>
      </w:r>
      <w:r w:rsidR="00B779E5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w </w:t>
      </w:r>
      <w:r w:rsidR="00B779E5" w:rsidRPr="004C4B77">
        <w:rPr>
          <w:rFonts w:cstheme="minorHAnsi"/>
        </w:rPr>
        <w:t>M</w:t>
      </w:r>
      <w:r w:rsidRPr="004C4B77">
        <w:rPr>
          <w:rFonts w:cstheme="minorHAnsi"/>
        </w:rPr>
        <w:t xml:space="preserve">odule </w:t>
      </w:r>
      <w:r w:rsidR="00B779E5" w:rsidRPr="004C4B77">
        <w:rPr>
          <w:rFonts w:cstheme="minorHAnsi"/>
        </w:rPr>
        <w:t>„</w:t>
      </w:r>
      <w:r w:rsidRPr="004C4B77">
        <w:rPr>
          <w:rFonts w:cstheme="minorHAnsi"/>
        </w:rPr>
        <w:t>Administracja</w:t>
      </w:r>
      <w:r w:rsidR="00B779E5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  <w:bookmarkEnd w:id="41"/>
      <w:r w:rsidRPr="004C4B77">
        <w:rPr>
          <w:rFonts w:cstheme="minorHAnsi"/>
        </w:rPr>
        <w:t xml:space="preserve"> </w:t>
      </w:r>
    </w:p>
    <w:p w14:paraId="28C1B445" w14:textId="61D760B8" w:rsidR="006A6292" w:rsidRPr="004C4B77" w:rsidRDefault="006A6292" w:rsidP="004C4B77">
      <w:pPr>
        <w:pStyle w:val="Akapitzlist"/>
        <w:numPr>
          <w:ilvl w:val="1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42" w:name="_Toc492202811"/>
      <w:bookmarkStart w:id="43" w:name="_Toc494279286"/>
      <w:r w:rsidRPr="004C4B77">
        <w:rPr>
          <w:rFonts w:cstheme="minorHAnsi"/>
        </w:rPr>
        <w:t xml:space="preserve">Wykonawca rozbuduje aktualny </w:t>
      </w:r>
      <w:r w:rsidR="00B779E5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</w:t>
      </w:r>
      <w:r w:rsidR="00523863" w:rsidRPr="004C4B77">
        <w:rPr>
          <w:rFonts w:cstheme="minorHAnsi"/>
        </w:rPr>
        <w:t>A</w:t>
      </w:r>
      <w:r w:rsidRPr="004C4B77">
        <w:rPr>
          <w:rFonts w:cstheme="minorHAnsi"/>
        </w:rPr>
        <w:t>plikacji SDE24 o</w:t>
      </w:r>
      <w:r w:rsidR="00A237B0" w:rsidRPr="004C4B77">
        <w:rPr>
          <w:rFonts w:cstheme="minorHAnsi"/>
        </w:rPr>
        <w:t> </w:t>
      </w:r>
      <w:r w:rsidRPr="004C4B77">
        <w:rPr>
          <w:rFonts w:cstheme="minorHAnsi"/>
        </w:rPr>
        <w:t xml:space="preserve">implementację nowej </w:t>
      </w:r>
      <w:r w:rsidR="00B779E5" w:rsidRPr="004C4B77">
        <w:rPr>
          <w:rFonts w:cstheme="minorHAnsi"/>
        </w:rPr>
        <w:t>Z</w:t>
      </w:r>
      <w:r w:rsidRPr="004C4B77">
        <w:rPr>
          <w:rFonts w:cstheme="minorHAnsi"/>
        </w:rPr>
        <w:t>akładki</w:t>
      </w:r>
      <w:r w:rsidR="00B779E5" w:rsidRPr="004C4B77">
        <w:rPr>
          <w:rFonts w:cstheme="minorHAnsi"/>
        </w:rPr>
        <w:t>:</w:t>
      </w:r>
      <w:r w:rsidR="00A237B0" w:rsidRPr="004C4B77">
        <w:rPr>
          <w:rFonts w:cstheme="minorHAnsi"/>
        </w:rPr>
        <w:t xml:space="preserve"> </w:t>
      </w:r>
      <w:r w:rsidR="00B779E5" w:rsidRPr="004C4B77">
        <w:rPr>
          <w:rFonts w:cstheme="minorHAnsi"/>
        </w:rPr>
        <w:t>„</w:t>
      </w:r>
      <w:r w:rsidR="00375FF1">
        <w:rPr>
          <w:rFonts w:cstheme="minorHAnsi"/>
        </w:rPr>
        <w:t>K</w:t>
      </w:r>
      <w:r w:rsidR="00B779E5" w:rsidRPr="004C4B77">
        <w:rPr>
          <w:rFonts w:cstheme="minorHAnsi"/>
        </w:rPr>
        <w:t>alkulator kary”</w:t>
      </w:r>
      <w:r w:rsidRPr="004C4B77">
        <w:rPr>
          <w:rFonts w:cstheme="minorHAnsi"/>
        </w:rPr>
        <w:t xml:space="preserve"> w </w:t>
      </w:r>
      <w:r w:rsidR="00B779E5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B779E5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B779E5" w:rsidRPr="004C4B77">
        <w:rPr>
          <w:rFonts w:cstheme="minorHAnsi"/>
        </w:rPr>
        <w:t>„</w:t>
      </w:r>
      <w:r w:rsidRPr="004C4B77">
        <w:rPr>
          <w:rFonts w:cstheme="minorHAnsi"/>
        </w:rPr>
        <w:t>Administracja</w:t>
      </w:r>
      <w:r w:rsidR="00B779E5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  <w:bookmarkEnd w:id="42"/>
      <w:bookmarkEnd w:id="43"/>
    </w:p>
    <w:p w14:paraId="2A2D7A62" w14:textId="26C010A9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bookmarkStart w:id="44" w:name="_Toc492202812"/>
      <w:r w:rsidRPr="004C4B77">
        <w:rPr>
          <w:rFonts w:cstheme="minorHAnsi"/>
        </w:rPr>
        <w:t xml:space="preserve">Wykonawca w ramach </w:t>
      </w:r>
      <w:r w:rsidR="00B779E5" w:rsidRPr="004C4B77">
        <w:rPr>
          <w:rFonts w:cstheme="minorHAnsi"/>
        </w:rPr>
        <w:t>Z</w:t>
      </w:r>
      <w:r w:rsidRPr="004C4B77">
        <w:rPr>
          <w:rFonts w:cstheme="minorHAnsi"/>
        </w:rPr>
        <w:t>akładki zaimplementuje funkcjonalność kalkulatora kary zgodnego z</w:t>
      </w:r>
      <w:r w:rsidR="00D02354" w:rsidRPr="004C4B77">
        <w:rPr>
          <w:rFonts w:cstheme="minorHAnsi"/>
        </w:rPr>
        <w:t> </w:t>
      </w:r>
      <w:r w:rsidRPr="004C4B77">
        <w:rPr>
          <w:rFonts w:cstheme="minorHAnsi"/>
        </w:rPr>
        <w:t xml:space="preserve">aktualnymi na dzień podpisania </w:t>
      </w:r>
      <w:r w:rsidR="00B779E5" w:rsidRPr="004C4B77">
        <w:rPr>
          <w:rFonts w:cstheme="minorHAnsi"/>
        </w:rPr>
        <w:t>U</w:t>
      </w:r>
      <w:r w:rsidRPr="004C4B77">
        <w:rPr>
          <w:rFonts w:cstheme="minorHAnsi"/>
        </w:rPr>
        <w:t xml:space="preserve">mowy przepisami obliczania długości </w:t>
      </w:r>
      <w:r w:rsidR="00375FF1">
        <w:rPr>
          <w:rFonts w:cstheme="minorHAnsi"/>
        </w:rPr>
        <w:t xml:space="preserve">odbywania </w:t>
      </w:r>
      <w:r w:rsidR="00B779E5" w:rsidRPr="004C4B77">
        <w:rPr>
          <w:rFonts w:cstheme="minorHAnsi"/>
        </w:rPr>
        <w:t>Dozoru elektronicznego</w:t>
      </w:r>
      <w:r w:rsidRPr="004C4B77">
        <w:rPr>
          <w:rFonts w:cstheme="minorHAnsi"/>
        </w:rPr>
        <w:t xml:space="preserve"> w formie kreatora wprowadzania danych uwzględniającego, w szczególności poniższe kroki:</w:t>
      </w:r>
      <w:bookmarkEnd w:id="44"/>
    </w:p>
    <w:p w14:paraId="2DBCC7BC" w14:textId="11435D03" w:rsidR="006A6292" w:rsidRPr="004C4B77" w:rsidRDefault="006A6292" w:rsidP="004C4B77">
      <w:pPr>
        <w:pStyle w:val="Akapitzlist"/>
        <w:numPr>
          <w:ilvl w:val="0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bookmarkStart w:id="45" w:name="_Toc492202813"/>
      <w:r w:rsidRPr="004C4B77">
        <w:rPr>
          <w:rFonts w:cstheme="minorHAnsi"/>
        </w:rPr>
        <w:lastRenderedPageBreak/>
        <w:t xml:space="preserve">wprowadzanie daty początkowej </w:t>
      </w:r>
      <w:r w:rsidR="005E0F7D" w:rsidRPr="004C4B77">
        <w:rPr>
          <w:rFonts w:cstheme="minorHAnsi"/>
        </w:rPr>
        <w:t>Dozoru elektronicznego</w:t>
      </w:r>
      <w:r w:rsidRPr="004C4B77">
        <w:rPr>
          <w:rFonts w:cstheme="minorHAnsi"/>
        </w:rPr>
        <w:t>;</w:t>
      </w:r>
      <w:bookmarkEnd w:id="45"/>
    </w:p>
    <w:p w14:paraId="3E4751BC" w14:textId="45FD7339" w:rsidR="006A6292" w:rsidRPr="004C4B77" w:rsidRDefault="006A6292" w:rsidP="004C4B77">
      <w:pPr>
        <w:pStyle w:val="Akapitzlist"/>
        <w:numPr>
          <w:ilvl w:val="0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bookmarkStart w:id="46" w:name="_Toc492202814"/>
      <w:r w:rsidRPr="004C4B77">
        <w:rPr>
          <w:rFonts w:cstheme="minorHAnsi"/>
        </w:rPr>
        <w:t xml:space="preserve">wprowadzanie liczby dni </w:t>
      </w:r>
      <w:r w:rsidR="005E0F7D" w:rsidRPr="004C4B77">
        <w:rPr>
          <w:rFonts w:cstheme="minorHAnsi"/>
        </w:rPr>
        <w:t>Dozoru elektronicznego</w:t>
      </w:r>
      <w:r w:rsidRPr="004C4B77">
        <w:rPr>
          <w:rFonts w:cstheme="minorHAnsi"/>
        </w:rPr>
        <w:t>;</w:t>
      </w:r>
      <w:bookmarkEnd w:id="46"/>
    </w:p>
    <w:p w14:paraId="51177C5A" w14:textId="77777777" w:rsidR="006A6292" w:rsidRPr="004C4B77" w:rsidRDefault="006A6292" w:rsidP="004C4B77">
      <w:pPr>
        <w:pStyle w:val="Akapitzlist"/>
        <w:numPr>
          <w:ilvl w:val="0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bookmarkStart w:id="47" w:name="_Toc492202815"/>
      <w:r w:rsidRPr="004C4B77">
        <w:rPr>
          <w:rFonts w:cstheme="minorHAnsi"/>
        </w:rPr>
        <w:t>wprowadzanie długości okresów zaliczeniowych – jednego lub więcej;</w:t>
      </w:r>
      <w:bookmarkEnd w:id="47"/>
    </w:p>
    <w:p w14:paraId="0D0A677C" w14:textId="5A6197E6" w:rsidR="006A6292" w:rsidRPr="004C4B77" w:rsidRDefault="006A6292" w:rsidP="004C4B77">
      <w:pPr>
        <w:pStyle w:val="Akapitzlist"/>
        <w:numPr>
          <w:ilvl w:val="0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bookmarkStart w:id="48" w:name="_Toc492202816"/>
      <w:r w:rsidRPr="004C4B77">
        <w:rPr>
          <w:rFonts w:cstheme="minorHAnsi"/>
        </w:rPr>
        <w:t xml:space="preserve">wprowadzanie liczby dni wydłużających </w:t>
      </w:r>
      <w:r w:rsidR="005E0F7D" w:rsidRPr="004C4B77">
        <w:rPr>
          <w:rFonts w:cstheme="minorHAnsi"/>
        </w:rPr>
        <w:t>Dozór elektroniczny</w:t>
      </w:r>
      <w:r w:rsidRPr="004C4B77">
        <w:rPr>
          <w:rFonts w:cstheme="minorHAnsi"/>
        </w:rPr>
        <w:t>;</w:t>
      </w:r>
      <w:bookmarkEnd w:id="48"/>
    </w:p>
    <w:p w14:paraId="6330AAE7" w14:textId="5BBE6F9C" w:rsidR="006A6292" w:rsidRPr="004C4B77" w:rsidRDefault="006A6292" w:rsidP="004C4B77">
      <w:pPr>
        <w:pStyle w:val="Akapitzlist"/>
        <w:numPr>
          <w:ilvl w:val="0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bookmarkStart w:id="49" w:name="_Toc492202817"/>
      <w:r w:rsidRPr="004C4B77">
        <w:rPr>
          <w:rFonts w:cstheme="minorHAnsi"/>
        </w:rPr>
        <w:t xml:space="preserve">wprowadzanie liczbę dni skracających </w:t>
      </w:r>
      <w:r w:rsidR="005E0F7D" w:rsidRPr="004C4B77">
        <w:rPr>
          <w:rFonts w:cstheme="minorHAnsi"/>
        </w:rPr>
        <w:t>Dozór elektroniczny</w:t>
      </w:r>
      <w:r w:rsidRPr="004C4B77">
        <w:rPr>
          <w:rFonts w:cstheme="minorHAnsi"/>
        </w:rPr>
        <w:t>.</w:t>
      </w:r>
      <w:bookmarkEnd w:id="49"/>
    </w:p>
    <w:p w14:paraId="5D195C39" w14:textId="14810818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bookmarkStart w:id="50" w:name="_Toc492202818"/>
      <w:r w:rsidRPr="004C4B77">
        <w:rPr>
          <w:rFonts w:cstheme="minorHAnsi"/>
        </w:rPr>
        <w:t xml:space="preserve">W pierwszym kroku kreator musi wymuszać na </w:t>
      </w:r>
      <w:r w:rsidR="005E0F7D" w:rsidRPr="004C4B77">
        <w:rPr>
          <w:rFonts w:cstheme="minorHAnsi"/>
        </w:rPr>
        <w:t>U</w:t>
      </w:r>
      <w:r w:rsidRPr="004C4B77">
        <w:rPr>
          <w:rFonts w:cstheme="minorHAnsi"/>
        </w:rPr>
        <w:t xml:space="preserve">żytkowniku </w:t>
      </w:r>
      <w:r w:rsidR="00375FF1">
        <w:rPr>
          <w:rFonts w:cstheme="minorHAnsi"/>
        </w:rPr>
        <w:t xml:space="preserve">Systemu SDE </w:t>
      </w:r>
      <w:r w:rsidRPr="004C4B77">
        <w:rPr>
          <w:rFonts w:cstheme="minorHAnsi"/>
        </w:rPr>
        <w:t xml:space="preserve">wprowadzanie daty początkowej </w:t>
      </w:r>
      <w:r w:rsidR="005E0F7D" w:rsidRPr="004C4B77">
        <w:rPr>
          <w:rFonts w:cstheme="minorHAnsi"/>
        </w:rPr>
        <w:t>Dozoru elektronicznego</w:t>
      </w:r>
      <w:r w:rsidRPr="004C4B77">
        <w:rPr>
          <w:rFonts w:cstheme="minorHAnsi"/>
        </w:rPr>
        <w:t xml:space="preserve"> i po wprowadzeniu pozwolić na przejście do kolejnego kroku.</w:t>
      </w:r>
      <w:bookmarkEnd w:id="50"/>
      <w:r w:rsidRPr="004C4B77">
        <w:rPr>
          <w:rFonts w:cstheme="minorHAnsi"/>
        </w:rPr>
        <w:t xml:space="preserve"> </w:t>
      </w:r>
    </w:p>
    <w:p w14:paraId="30F3DDA9" w14:textId="76406792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bookmarkStart w:id="51" w:name="_Toc492202819"/>
      <w:r w:rsidRPr="004C4B77">
        <w:rPr>
          <w:rFonts w:cstheme="minorHAnsi"/>
        </w:rPr>
        <w:t xml:space="preserve">W drugim kroku kreator musi umożliwić wprowadzenie jednego lub więcej okresów zaliczonych na poczet </w:t>
      </w:r>
      <w:r w:rsidR="005E0F7D" w:rsidRPr="004C4B77">
        <w:rPr>
          <w:rFonts w:cstheme="minorHAnsi"/>
        </w:rPr>
        <w:t>Dozoru elektronicznego</w:t>
      </w:r>
      <w:r w:rsidRPr="004C4B77">
        <w:rPr>
          <w:rFonts w:cstheme="minorHAnsi"/>
        </w:rPr>
        <w:t xml:space="preserve"> </w:t>
      </w:r>
      <w:r w:rsidR="009D4001" w:rsidRPr="004C4B77">
        <w:rPr>
          <w:rFonts w:cstheme="minorHAnsi"/>
        </w:rPr>
        <w:t>lub</w:t>
      </w:r>
      <w:r w:rsidRPr="004C4B77">
        <w:rPr>
          <w:rFonts w:cstheme="minorHAnsi"/>
        </w:rPr>
        <w:t xml:space="preserve"> z</w:t>
      </w:r>
      <w:r w:rsidR="009D4001" w:rsidRPr="004C4B77">
        <w:rPr>
          <w:rFonts w:cstheme="minorHAnsi"/>
        </w:rPr>
        <w:t>az</w:t>
      </w:r>
      <w:r w:rsidRPr="004C4B77">
        <w:rPr>
          <w:rFonts w:cstheme="minorHAnsi"/>
        </w:rPr>
        <w:t>naczenie opcji „Brak okresów zaliczeniowych”, któr</w:t>
      </w:r>
      <w:r w:rsidR="009D4001" w:rsidRPr="004C4B77">
        <w:rPr>
          <w:rFonts w:cstheme="minorHAnsi"/>
        </w:rPr>
        <w:t>a</w:t>
      </w:r>
      <w:r w:rsidR="0028436D" w:rsidRPr="004C4B77">
        <w:rPr>
          <w:rFonts w:cstheme="minorHAnsi"/>
        </w:rPr>
        <w:t xml:space="preserve"> to</w:t>
      </w:r>
      <w:r w:rsidRPr="004C4B77">
        <w:rPr>
          <w:rFonts w:cstheme="minorHAnsi"/>
        </w:rPr>
        <w:t xml:space="preserve"> umożliwi przejście do kolejnego kroku bez wprowadzania danych. Okresy zaliczeniowe muszą być wprowadzane w formie daty początkowej i daty końcowej z automatycznym przeliczeniem okresu między </w:t>
      </w:r>
      <w:r w:rsidR="0028436D" w:rsidRPr="004C4B77">
        <w:rPr>
          <w:rFonts w:cstheme="minorHAnsi"/>
        </w:rPr>
        <w:t xml:space="preserve">tymi </w:t>
      </w:r>
      <w:r w:rsidRPr="004C4B77">
        <w:rPr>
          <w:rFonts w:cstheme="minorHAnsi"/>
        </w:rPr>
        <w:t xml:space="preserve">datami w </w:t>
      </w:r>
      <w:r w:rsidR="009D4001" w:rsidRPr="004C4B77">
        <w:rPr>
          <w:rFonts w:cstheme="minorHAnsi"/>
        </w:rPr>
        <w:t xml:space="preserve">liczbie </w:t>
      </w:r>
      <w:r w:rsidRPr="004C4B77">
        <w:rPr>
          <w:rFonts w:cstheme="minorHAnsi"/>
        </w:rPr>
        <w:t>dni.</w:t>
      </w:r>
      <w:bookmarkEnd w:id="51"/>
      <w:r w:rsidR="00E42F9E" w:rsidRPr="004C4B77">
        <w:rPr>
          <w:rFonts w:cstheme="minorHAnsi"/>
        </w:rPr>
        <w:t xml:space="preserve"> Liczba dni wynikająca z</w:t>
      </w:r>
      <w:r w:rsidR="0028436D" w:rsidRPr="004C4B77">
        <w:rPr>
          <w:rFonts w:cstheme="minorHAnsi"/>
        </w:rPr>
        <w:t> </w:t>
      </w:r>
      <w:r w:rsidR="00E42F9E" w:rsidRPr="004C4B77">
        <w:rPr>
          <w:rFonts w:cstheme="minorHAnsi"/>
        </w:rPr>
        <w:t>wprowadzonego okresu</w:t>
      </w:r>
      <w:r w:rsidR="0028436D" w:rsidRPr="004C4B77">
        <w:rPr>
          <w:rFonts w:cstheme="minorHAnsi"/>
        </w:rPr>
        <w:t xml:space="preserve"> lub okresów</w:t>
      </w:r>
      <w:r w:rsidR="00E42F9E" w:rsidRPr="004C4B77">
        <w:rPr>
          <w:rFonts w:cstheme="minorHAnsi"/>
        </w:rPr>
        <w:t xml:space="preserve"> zostanie odjęta od całkowitej liczby</w:t>
      </w:r>
      <w:r w:rsidR="005E0F7D" w:rsidRPr="004C4B77">
        <w:rPr>
          <w:rFonts w:cstheme="minorHAnsi"/>
        </w:rPr>
        <w:t xml:space="preserve"> Dozoru elektronicznego</w:t>
      </w:r>
      <w:r w:rsidR="00E42F9E" w:rsidRPr="004C4B77">
        <w:rPr>
          <w:rFonts w:cstheme="minorHAnsi"/>
        </w:rPr>
        <w:t>.</w:t>
      </w:r>
    </w:p>
    <w:p w14:paraId="168B65E7" w14:textId="667C1212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bookmarkStart w:id="52" w:name="_Toc492202820"/>
      <w:r w:rsidRPr="004C4B77">
        <w:rPr>
          <w:rFonts w:cstheme="minorHAnsi"/>
        </w:rPr>
        <w:t xml:space="preserve">W trzecim kroku </w:t>
      </w:r>
      <w:r w:rsidR="00363BB1" w:rsidRPr="004C4B77">
        <w:rPr>
          <w:rFonts w:cstheme="minorHAnsi"/>
        </w:rPr>
        <w:t xml:space="preserve">kreator </w:t>
      </w:r>
      <w:r w:rsidRPr="004C4B77">
        <w:rPr>
          <w:rFonts w:cstheme="minorHAnsi"/>
        </w:rPr>
        <w:t xml:space="preserve">musi umożliwić wprowadzenie liczby dni wydłużających </w:t>
      </w:r>
      <w:r w:rsidR="005E0F7D" w:rsidRPr="004C4B77">
        <w:rPr>
          <w:rFonts w:cstheme="minorHAnsi"/>
        </w:rPr>
        <w:t>Dozór elektroniczny</w:t>
      </w:r>
      <w:r w:rsidRPr="004C4B77">
        <w:rPr>
          <w:rFonts w:cstheme="minorHAnsi"/>
        </w:rPr>
        <w:t xml:space="preserve"> </w:t>
      </w:r>
      <w:r w:rsidR="00AE3425" w:rsidRPr="004C4B77">
        <w:rPr>
          <w:rFonts w:cstheme="minorHAnsi"/>
        </w:rPr>
        <w:t>lub</w:t>
      </w:r>
      <w:r w:rsidRPr="004C4B77">
        <w:rPr>
          <w:rFonts w:cstheme="minorHAnsi"/>
        </w:rPr>
        <w:t xml:space="preserve"> </w:t>
      </w:r>
      <w:r w:rsidR="00AE3425" w:rsidRPr="004C4B77">
        <w:rPr>
          <w:rFonts w:cstheme="minorHAnsi"/>
        </w:rPr>
        <w:t>za</w:t>
      </w:r>
      <w:r w:rsidRPr="004C4B77">
        <w:rPr>
          <w:rFonts w:cstheme="minorHAnsi"/>
        </w:rPr>
        <w:t>znaczenie opcji</w:t>
      </w:r>
      <w:r w:rsidR="005E0F7D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„Brak liczby dni wydłużających </w:t>
      </w:r>
      <w:r w:rsidR="005E0F7D" w:rsidRPr="004C4B77">
        <w:rPr>
          <w:rFonts w:cstheme="minorHAnsi"/>
        </w:rPr>
        <w:t>Dozór elektroniczny</w:t>
      </w:r>
      <w:r w:rsidRPr="004C4B77">
        <w:rPr>
          <w:rFonts w:cstheme="minorHAnsi"/>
        </w:rPr>
        <w:t>”, któr</w:t>
      </w:r>
      <w:r w:rsidR="0005495A" w:rsidRPr="004C4B77">
        <w:rPr>
          <w:rFonts w:cstheme="minorHAnsi"/>
        </w:rPr>
        <w:t>a</w:t>
      </w:r>
      <w:r w:rsidRPr="004C4B77">
        <w:rPr>
          <w:rFonts w:cstheme="minorHAnsi"/>
        </w:rPr>
        <w:t xml:space="preserve"> umożliwi przejście do kolejnego kroku bez wprowadzania danych.</w:t>
      </w:r>
      <w:bookmarkEnd w:id="52"/>
      <w:r w:rsidR="00AE3425" w:rsidRPr="004C4B77">
        <w:rPr>
          <w:rFonts w:cstheme="minorHAnsi"/>
        </w:rPr>
        <w:t xml:space="preserve"> Wprowadzona liczba dni zostanie dodana do </w:t>
      </w:r>
      <w:r w:rsidR="00126DF7" w:rsidRPr="004C4B77">
        <w:rPr>
          <w:rFonts w:cstheme="minorHAnsi"/>
        </w:rPr>
        <w:t>liczby dni</w:t>
      </w:r>
      <w:r w:rsidR="00AE3425" w:rsidRPr="004C4B77">
        <w:rPr>
          <w:rFonts w:cstheme="minorHAnsi"/>
        </w:rPr>
        <w:t xml:space="preserve"> odbywania </w:t>
      </w:r>
      <w:r w:rsidR="005E0F7D" w:rsidRPr="004C4B77">
        <w:rPr>
          <w:rFonts w:cstheme="minorHAnsi"/>
        </w:rPr>
        <w:t>Dozoru elektronicznego</w:t>
      </w:r>
      <w:r w:rsidR="00AE3425" w:rsidRPr="004C4B77">
        <w:rPr>
          <w:rFonts w:cstheme="minorHAnsi"/>
        </w:rPr>
        <w:t>.</w:t>
      </w:r>
    </w:p>
    <w:p w14:paraId="7CD109A9" w14:textId="38E32885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bookmarkStart w:id="53" w:name="_Toc492202821"/>
      <w:r w:rsidRPr="004C4B77">
        <w:rPr>
          <w:rFonts w:cstheme="minorHAnsi"/>
        </w:rPr>
        <w:t xml:space="preserve">W czwartym kroku musi umożliwić wprowadzenie liczby dni </w:t>
      </w:r>
      <w:r w:rsidR="00AE3425" w:rsidRPr="004C4B77">
        <w:rPr>
          <w:rFonts w:cstheme="minorHAnsi"/>
        </w:rPr>
        <w:t>skr</w:t>
      </w:r>
      <w:r w:rsidR="0005495A" w:rsidRPr="004C4B77">
        <w:rPr>
          <w:rFonts w:cstheme="minorHAnsi"/>
        </w:rPr>
        <w:t>a</w:t>
      </w:r>
      <w:r w:rsidR="00AE3425" w:rsidRPr="004C4B77">
        <w:rPr>
          <w:rFonts w:cstheme="minorHAnsi"/>
        </w:rPr>
        <w:t>cających</w:t>
      </w:r>
      <w:r w:rsidRPr="004C4B77">
        <w:rPr>
          <w:rFonts w:cstheme="minorHAnsi"/>
        </w:rPr>
        <w:t xml:space="preserve"> </w:t>
      </w:r>
      <w:r w:rsidR="005E0F7D" w:rsidRPr="004C4B77">
        <w:rPr>
          <w:rFonts w:cstheme="minorHAnsi"/>
        </w:rPr>
        <w:t>Dozór elektroniczny</w:t>
      </w:r>
      <w:r w:rsidRPr="004C4B77">
        <w:rPr>
          <w:rFonts w:cstheme="minorHAnsi"/>
        </w:rPr>
        <w:t xml:space="preserve"> </w:t>
      </w:r>
      <w:r w:rsidR="00AE3425" w:rsidRPr="004C4B77">
        <w:rPr>
          <w:rFonts w:cstheme="minorHAnsi"/>
        </w:rPr>
        <w:t>lub</w:t>
      </w:r>
      <w:r w:rsidRPr="004C4B77">
        <w:rPr>
          <w:rFonts w:cstheme="minorHAnsi"/>
        </w:rPr>
        <w:t xml:space="preserve"> </w:t>
      </w:r>
      <w:r w:rsidR="00AE3425" w:rsidRPr="004C4B77">
        <w:rPr>
          <w:rFonts w:cstheme="minorHAnsi"/>
        </w:rPr>
        <w:t>za</w:t>
      </w:r>
      <w:r w:rsidR="001F387D" w:rsidRPr="004C4B77">
        <w:rPr>
          <w:rFonts w:cstheme="minorHAnsi"/>
        </w:rPr>
        <w:t>znaczenie opcji „Brak</w:t>
      </w:r>
      <w:r w:rsidRPr="004C4B77">
        <w:rPr>
          <w:rFonts w:cstheme="minorHAnsi"/>
        </w:rPr>
        <w:t xml:space="preserve"> dni skracających </w:t>
      </w:r>
      <w:r w:rsidR="005E0F7D" w:rsidRPr="004C4B77">
        <w:rPr>
          <w:rFonts w:cstheme="minorHAnsi"/>
        </w:rPr>
        <w:t>Dozór elektroniczny</w:t>
      </w:r>
      <w:r w:rsidRPr="004C4B77">
        <w:rPr>
          <w:rFonts w:cstheme="minorHAnsi"/>
        </w:rPr>
        <w:t>”, któr</w:t>
      </w:r>
      <w:r w:rsidR="0005495A" w:rsidRPr="004C4B77">
        <w:rPr>
          <w:rFonts w:cstheme="minorHAnsi"/>
        </w:rPr>
        <w:t>a</w:t>
      </w:r>
      <w:r w:rsidRPr="004C4B77">
        <w:rPr>
          <w:rFonts w:cstheme="minorHAnsi"/>
        </w:rPr>
        <w:t xml:space="preserve"> umożliwi przejście do kolejnego kroku bez wprowadzania danych.</w:t>
      </w:r>
      <w:bookmarkEnd w:id="53"/>
      <w:r w:rsidR="00AE3425" w:rsidRPr="004C4B77">
        <w:rPr>
          <w:rFonts w:cstheme="minorHAnsi"/>
        </w:rPr>
        <w:t xml:space="preserve"> Wprowadzona liczba dni zostanie odjęta od </w:t>
      </w:r>
      <w:r w:rsidR="00126DF7" w:rsidRPr="004C4B77">
        <w:rPr>
          <w:rFonts w:cstheme="minorHAnsi"/>
        </w:rPr>
        <w:t>liczby dni</w:t>
      </w:r>
      <w:r w:rsidR="00AE3425" w:rsidRPr="004C4B77">
        <w:rPr>
          <w:rFonts w:cstheme="minorHAnsi"/>
        </w:rPr>
        <w:t xml:space="preserve"> </w:t>
      </w:r>
      <w:r w:rsidR="005E0F7D" w:rsidRPr="004C4B77">
        <w:rPr>
          <w:rFonts w:cstheme="minorHAnsi"/>
        </w:rPr>
        <w:t>Dozoru elektronicznego.</w:t>
      </w:r>
    </w:p>
    <w:p w14:paraId="426E9FA8" w14:textId="77777777" w:rsidR="0005495A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bookmarkStart w:id="54" w:name="_Toc492202822"/>
      <w:r w:rsidRPr="004C4B77">
        <w:rPr>
          <w:rFonts w:cstheme="minorHAnsi"/>
        </w:rPr>
        <w:t>W piątym kroku kreator musi wyświetlić podsumowanie z wprowadzonych danych</w:t>
      </w:r>
      <w:r w:rsidR="0005495A" w:rsidRPr="004C4B77">
        <w:rPr>
          <w:rFonts w:cstheme="minorHAnsi"/>
        </w:rPr>
        <w:t>:</w:t>
      </w:r>
    </w:p>
    <w:p w14:paraId="0CE6BA24" w14:textId="0C82BB13" w:rsidR="0005495A" w:rsidRPr="004C4B77" w:rsidRDefault="0005495A" w:rsidP="004C4B77">
      <w:pPr>
        <w:pStyle w:val="Akapitzlist"/>
        <w:numPr>
          <w:ilvl w:val="0"/>
          <w:numId w:val="29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początek </w:t>
      </w:r>
      <w:r w:rsidR="005E0F7D" w:rsidRPr="004C4B77">
        <w:rPr>
          <w:rFonts w:cstheme="minorHAnsi"/>
        </w:rPr>
        <w:t>Dozoru elektronicznego</w:t>
      </w:r>
      <w:r w:rsidRPr="004C4B77">
        <w:rPr>
          <w:rFonts w:cstheme="minorHAnsi"/>
        </w:rPr>
        <w:t>;</w:t>
      </w:r>
    </w:p>
    <w:p w14:paraId="54A4D6DB" w14:textId="77777777" w:rsidR="0005495A" w:rsidRPr="004C4B77" w:rsidRDefault="0005495A" w:rsidP="004C4B77">
      <w:pPr>
        <w:pStyle w:val="Akapitzlist"/>
        <w:numPr>
          <w:ilvl w:val="0"/>
          <w:numId w:val="29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wszystkie okresy zaliczeniowe z liczbą dni wynikającą z okresu, natomiast jeśli nie zostały wprowadzono musi zostać wyświetlone zdanie „Brak okresów zaliczenia”;</w:t>
      </w:r>
    </w:p>
    <w:p w14:paraId="573F3B21" w14:textId="309668A2" w:rsidR="0005495A" w:rsidRPr="004C4B77" w:rsidRDefault="0005495A" w:rsidP="004C4B77">
      <w:pPr>
        <w:pStyle w:val="Akapitzlist"/>
        <w:numPr>
          <w:ilvl w:val="0"/>
          <w:numId w:val="29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liczbę dni wydłużających </w:t>
      </w:r>
      <w:r w:rsidR="005E0F7D" w:rsidRPr="004C4B77">
        <w:rPr>
          <w:rFonts w:cstheme="minorHAnsi"/>
        </w:rPr>
        <w:t>Dozór elektroniczny</w:t>
      </w:r>
      <w:r w:rsidR="00E87D46" w:rsidRPr="004C4B77">
        <w:rPr>
          <w:rFonts w:cstheme="minorHAnsi"/>
        </w:rPr>
        <w:t xml:space="preserve"> natomiast jeśli dni nie zostały wprowadzone musi zostać wyświetlone zdanie „Brak dni wydłużających </w:t>
      </w:r>
      <w:r w:rsidR="005E0F7D" w:rsidRPr="004C4B77">
        <w:rPr>
          <w:rFonts w:cstheme="minorHAnsi"/>
        </w:rPr>
        <w:t>Dozór elektroniczny</w:t>
      </w:r>
      <w:r w:rsidR="00E87D46" w:rsidRPr="004C4B77">
        <w:rPr>
          <w:rFonts w:cstheme="minorHAnsi"/>
        </w:rPr>
        <w:t>”</w:t>
      </w:r>
      <w:r w:rsidRPr="004C4B77">
        <w:rPr>
          <w:rFonts w:cstheme="minorHAnsi"/>
        </w:rPr>
        <w:t>;</w:t>
      </w:r>
    </w:p>
    <w:p w14:paraId="13D40783" w14:textId="6345F477" w:rsidR="0005495A" w:rsidRPr="004C4B77" w:rsidRDefault="0005495A" w:rsidP="004C4B77">
      <w:pPr>
        <w:pStyle w:val="Akapitzlist"/>
        <w:numPr>
          <w:ilvl w:val="0"/>
          <w:numId w:val="29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liczbę dni skracających </w:t>
      </w:r>
      <w:r w:rsidR="005E0F7D" w:rsidRPr="004C4B77">
        <w:rPr>
          <w:rFonts w:cstheme="minorHAnsi"/>
        </w:rPr>
        <w:t>Dozór elektroniczny</w:t>
      </w:r>
      <w:r w:rsidR="00E87D46" w:rsidRPr="004C4B77">
        <w:rPr>
          <w:rFonts w:cstheme="minorHAnsi"/>
        </w:rPr>
        <w:t xml:space="preserve"> natomiast jeśli dni nie zostały wprowadzone musi zostać wyświetlone zdanie</w:t>
      </w:r>
      <w:r w:rsidR="00784F7A" w:rsidRPr="004C4B77">
        <w:rPr>
          <w:rFonts w:cstheme="minorHAnsi"/>
        </w:rPr>
        <w:t>:</w:t>
      </w:r>
      <w:r w:rsidR="00E87D46" w:rsidRPr="004C4B77">
        <w:rPr>
          <w:rFonts w:cstheme="minorHAnsi"/>
        </w:rPr>
        <w:t xml:space="preserve"> „Brak dni skracających </w:t>
      </w:r>
      <w:r w:rsidR="005E0F7D" w:rsidRPr="004C4B77">
        <w:rPr>
          <w:rFonts w:cstheme="minorHAnsi"/>
        </w:rPr>
        <w:t>Dozór elektroniczny</w:t>
      </w:r>
      <w:r w:rsidR="00E87D46" w:rsidRPr="004C4B77">
        <w:rPr>
          <w:rFonts w:cstheme="minorHAnsi"/>
        </w:rPr>
        <w:t>”</w:t>
      </w:r>
      <w:r w:rsidRPr="004C4B77">
        <w:rPr>
          <w:rFonts w:cstheme="minorHAnsi"/>
        </w:rPr>
        <w:t>;</w:t>
      </w:r>
    </w:p>
    <w:p w14:paraId="7A6C81D1" w14:textId="33D8D1C9" w:rsidR="006A6292" w:rsidRPr="004C4B77" w:rsidRDefault="000661EE" w:rsidP="004C4B77">
      <w:pPr>
        <w:tabs>
          <w:tab w:val="left" w:pos="851"/>
        </w:tabs>
        <w:spacing w:after="0" w:line="360" w:lineRule="auto"/>
        <w:jc w:val="both"/>
        <w:rPr>
          <w:rFonts w:cstheme="minorHAnsi"/>
        </w:rPr>
      </w:pPr>
      <w:r w:rsidRPr="004C4B77">
        <w:rPr>
          <w:rFonts w:cstheme="minorHAnsi"/>
        </w:rPr>
        <w:t>Na końcu podsumowania muszą zostać wyświetlone</w:t>
      </w:r>
      <w:r w:rsidR="006A6292" w:rsidRPr="004C4B77">
        <w:rPr>
          <w:rFonts w:cstheme="minorHAnsi"/>
        </w:rPr>
        <w:t xml:space="preserve"> przyciski</w:t>
      </w:r>
      <w:r w:rsidR="005E0F7D" w:rsidRPr="004C4B77">
        <w:rPr>
          <w:rFonts w:cstheme="minorHAnsi"/>
        </w:rPr>
        <w:t>:</w:t>
      </w:r>
      <w:r w:rsidR="006A6292" w:rsidRPr="004C4B77">
        <w:rPr>
          <w:rFonts w:cstheme="minorHAnsi"/>
        </w:rPr>
        <w:t xml:space="preserve"> „Przelicz” i „Anuluj”, gdzie po naciśnięciu przycisku</w:t>
      </w:r>
      <w:r w:rsidR="005E0F7D" w:rsidRPr="004C4B77">
        <w:rPr>
          <w:rFonts w:cstheme="minorHAnsi"/>
        </w:rPr>
        <w:t>:</w:t>
      </w:r>
      <w:r w:rsidR="006A6292" w:rsidRPr="004C4B77">
        <w:rPr>
          <w:rFonts w:cstheme="minorHAnsi"/>
        </w:rPr>
        <w:t xml:space="preserve"> „Przelicz” data końca </w:t>
      </w:r>
      <w:r w:rsidR="005E0F7D" w:rsidRPr="004C4B77">
        <w:rPr>
          <w:rFonts w:cstheme="minorHAnsi"/>
        </w:rPr>
        <w:t>Dozoru elektronicznego</w:t>
      </w:r>
      <w:r w:rsidR="006A6292" w:rsidRPr="004C4B77">
        <w:rPr>
          <w:rFonts w:cstheme="minorHAnsi"/>
        </w:rPr>
        <w:t xml:space="preserve"> ulegnie przeliczeniu</w:t>
      </w:r>
      <w:r w:rsidR="00AE3425" w:rsidRPr="004C4B77">
        <w:rPr>
          <w:rFonts w:cstheme="minorHAnsi"/>
        </w:rPr>
        <w:t xml:space="preserve"> </w:t>
      </w:r>
      <w:r w:rsidRPr="004C4B77">
        <w:rPr>
          <w:rFonts w:cstheme="minorHAnsi"/>
        </w:rPr>
        <w:t>uwzględniając</w:t>
      </w:r>
      <w:r w:rsidR="00AE3425" w:rsidRPr="004C4B77">
        <w:rPr>
          <w:rFonts w:cstheme="minorHAnsi"/>
        </w:rPr>
        <w:t xml:space="preserve"> wprowadzon</w:t>
      </w:r>
      <w:r w:rsidRPr="004C4B77">
        <w:rPr>
          <w:rFonts w:cstheme="minorHAnsi"/>
        </w:rPr>
        <w:t>e</w:t>
      </w:r>
      <w:r w:rsidR="00AE3425" w:rsidRPr="004C4B77">
        <w:rPr>
          <w:rFonts w:cstheme="minorHAnsi"/>
        </w:rPr>
        <w:t xml:space="preserve"> w kreatorze dan</w:t>
      </w:r>
      <w:r w:rsidRPr="004C4B77">
        <w:rPr>
          <w:rFonts w:cstheme="minorHAnsi"/>
        </w:rPr>
        <w:t>e</w:t>
      </w:r>
      <w:r w:rsidR="006A6292" w:rsidRPr="004C4B77">
        <w:rPr>
          <w:rFonts w:cstheme="minorHAnsi"/>
        </w:rPr>
        <w:t>.</w:t>
      </w:r>
      <w:bookmarkEnd w:id="54"/>
      <w:r w:rsidR="006A6292" w:rsidRPr="004C4B77">
        <w:rPr>
          <w:rFonts w:cstheme="minorHAnsi"/>
        </w:rPr>
        <w:t xml:space="preserve"> </w:t>
      </w:r>
    </w:p>
    <w:p w14:paraId="2FBD1EA5" w14:textId="5DCF504D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bookmarkStart w:id="55" w:name="_Toc492202823"/>
      <w:r w:rsidRPr="004C4B77">
        <w:rPr>
          <w:rFonts w:cstheme="minorHAnsi"/>
        </w:rPr>
        <w:t xml:space="preserve">W ramach gotowego wyniku z obliczenia kreator musi wyświetlić w kolejności obliczania zgodnej z algorytmem obliczania </w:t>
      </w:r>
      <w:r w:rsidR="005E0F7D" w:rsidRPr="004C4B77">
        <w:rPr>
          <w:rFonts w:cstheme="minorHAnsi"/>
        </w:rPr>
        <w:t>Dozoru elektronicznego</w:t>
      </w:r>
      <w:r w:rsidRPr="004C4B77">
        <w:rPr>
          <w:rFonts w:cstheme="minorHAnsi"/>
        </w:rPr>
        <w:t xml:space="preserve"> krok po kroku dane podając pośrednie daty </w:t>
      </w:r>
      <w:r w:rsidRPr="004C4B77">
        <w:rPr>
          <w:rFonts w:cstheme="minorHAnsi"/>
        </w:rPr>
        <w:lastRenderedPageBreak/>
        <w:t xml:space="preserve">zakończenia, a na końcu wyświetlić ostateczną datę </w:t>
      </w:r>
      <w:r w:rsidR="005E0F7D" w:rsidRPr="004C4B77">
        <w:rPr>
          <w:rFonts w:cstheme="minorHAnsi"/>
        </w:rPr>
        <w:t>Dozoru elektronicznego</w:t>
      </w:r>
      <w:r w:rsidR="00E60987" w:rsidRPr="004C4B77">
        <w:rPr>
          <w:rFonts w:cstheme="minorHAnsi"/>
        </w:rPr>
        <w:t xml:space="preserve"> w sposó</w:t>
      </w:r>
      <w:r w:rsidR="00CE1DF5" w:rsidRPr="004C4B77">
        <w:rPr>
          <w:rFonts w:cstheme="minorHAnsi"/>
        </w:rPr>
        <w:t>b wyróżniony większą i pogrubioną</w:t>
      </w:r>
      <w:r w:rsidR="00E60987" w:rsidRPr="004C4B77">
        <w:rPr>
          <w:rFonts w:cstheme="minorHAnsi"/>
        </w:rPr>
        <w:t xml:space="preserve"> czcionką</w:t>
      </w:r>
      <w:r w:rsidRPr="004C4B77">
        <w:rPr>
          <w:rFonts w:cstheme="minorHAnsi"/>
        </w:rPr>
        <w:t>.</w:t>
      </w:r>
      <w:bookmarkEnd w:id="55"/>
    </w:p>
    <w:p w14:paraId="054D7331" w14:textId="769E020C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bookmarkStart w:id="56" w:name="_Toc492202824"/>
      <w:r w:rsidRPr="004C4B77">
        <w:rPr>
          <w:rFonts w:cstheme="minorHAnsi"/>
        </w:rPr>
        <w:t>Kreator musi umożliwiać w każdym kroku powrót do poprzedniego kroku przy pomocy przycisku</w:t>
      </w:r>
      <w:r w:rsidR="005E0F7D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„Cofnij” celem </w:t>
      </w:r>
      <w:r w:rsidR="001217C7">
        <w:rPr>
          <w:rFonts w:cstheme="minorHAnsi"/>
        </w:rPr>
        <w:t>M</w:t>
      </w:r>
      <w:r w:rsidRPr="004C4B77">
        <w:rPr>
          <w:rFonts w:cstheme="minorHAnsi"/>
        </w:rPr>
        <w:t>odyfikacji wprowadzonych danych.</w:t>
      </w:r>
      <w:bookmarkEnd w:id="56"/>
    </w:p>
    <w:p w14:paraId="792469A0" w14:textId="1A4EEC1E" w:rsidR="003A552F" w:rsidRPr="004C4B77" w:rsidRDefault="003A552F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Musi istnieć możliwość nadawania uprawnień dostępu do nowych </w:t>
      </w:r>
      <w:r w:rsidR="005E0F7D" w:rsidRPr="004C4B77">
        <w:rPr>
          <w:rFonts w:cstheme="minorHAnsi"/>
        </w:rPr>
        <w:t>E</w:t>
      </w:r>
      <w:r w:rsidRPr="004C4B77">
        <w:rPr>
          <w:rFonts w:cstheme="minorHAnsi"/>
        </w:rPr>
        <w:t>kranów, przycisków i</w:t>
      </w:r>
      <w:r w:rsidR="00D02354" w:rsidRPr="004C4B77">
        <w:rPr>
          <w:rFonts w:cstheme="minorHAnsi"/>
        </w:rPr>
        <w:t> </w:t>
      </w:r>
      <w:r w:rsidRPr="004C4B77">
        <w:rPr>
          <w:rFonts w:cstheme="minorHAnsi"/>
        </w:rPr>
        <w:t>funkcjonalności</w:t>
      </w:r>
      <w:r w:rsidR="00285EE0">
        <w:rPr>
          <w:rFonts w:cstheme="minorHAnsi"/>
        </w:rPr>
        <w:t>,</w:t>
      </w:r>
      <w:r w:rsidRPr="004C4B77">
        <w:rPr>
          <w:rFonts w:cstheme="minorHAnsi"/>
        </w:rPr>
        <w:t xml:space="preserve"> </w:t>
      </w:r>
      <w:r w:rsidR="00282273">
        <w:rPr>
          <w:rFonts w:cstheme="minorHAnsi"/>
        </w:rPr>
        <w:t>o których mowa w punkcie 2.18</w:t>
      </w:r>
      <w:r w:rsidRPr="004C4B77">
        <w:rPr>
          <w:rFonts w:cstheme="minorHAnsi"/>
        </w:rPr>
        <w:t>. Uprawnienia te muszą być konfigurowane z</w:t>
      </w:r>
      <w:r w:rsidR="0005189D">
        <w:rPr>
          <w:rFonts w:cstheme="minorHAnsi"/>
        </w:rPr>
        <w:t> </w:t>
      </w:r>
      <w:r w:rsidRPr="004C4B77">
        <w:rPr>
          <w:rFonts w:cstheme="minorHAnsi"/>
        </w:rPr>
        <w:t xml:space="preserve">poziomu </w:t>
      </w:r>
      <w:r w:rsidR="005E0F7D" w:rsidRPr="004C4B77">
        <w:rPr>
          <w:rFonts w:cstheme="minorHAnsi"/>
        </w:rPr>
        <w:t>E</w:t>
      </w:r>
      <w:r w:rsidRPr="004C4B77">
        <w:rPr>
          <w:rFonts w:cstheme="minorHAnsi"/>
        </w:rPr>
        <w:t>kranu</w:t>
      </w:r>
      <w:r w:rsidR="005E0F7D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5E0F7D" w:rsidRPr="004C4B77">
        <w:rPr>
          <w:rFonts w:cstheme="minorHAnsi"/>
        </w:rPr>
        <w:t>„</w:t>
      </w:r>
      <w:r w:rsidRPr="004C4B77">
        <w:rPr>
          <w:rFonts w:cstheme="minorHAnsi"/>
        </w:rPr>
        <w:t>Stanowiska/Role Użytkowników</w:t>
      </w:r>
      <w:r w:rsidR="005E0F7D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w </w:t>
      </w:r>
      <w:r w:rsidR="005E0F7D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784F7A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5E0F7D" w:rsidRPr="004C4B77">
        <w:rPr>
          <w:rFonts w:cstheme="minorHAnsi"/>
        </w:rPr>
        <w:t>„</w:t>
      </w:r>
      <w:r w:rsidRPr="004C4B77">
        <w:rPr>
          <w:rFonts w:cstheme="minorHAnsi"/>
        </w:rPr>
        <w:t>Administracja</w:t>
      </w:r>
      <w:r w:rsidR="005E0F7D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</w:p>
    <w:p w14:paraId="0748CAB6" w14:textId="73309503" w:rsidR="006A6292" w:rsidRPr="004C4B77" w:rsidRDefault="006A6292" w:rsidP="004C4B77">
      <w:pPr>
        <w:pStyle w:val="Akapitzlist"/>
        <w:numPr>
          <w:ilvl w:val="1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57" w:name="_Toc492202825"/>
      <w:bookmarkStart w:id="58" w:name="_Toc494279287"/>
      <w:r w:rsidRPr="004C4B77">
        <w:rPr>
          <w:rFonts w:cstheme="minorHAnsi"/>
        </w:rPr>
        <w:t xml:space="preserve">Wykonawca rozbuduje aktualny </w:t>
      </w:r>
      <w:r w:rsidR="005E0F7D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</w:t>
      </w:r>
      <w:r w:rsidR="00523863" w:rsidRPr="004C4B77">
        <w:rPr>
          <w:rFonts w:cstheme="minorHAnsi"/>
        </w:rPr>
        <w:t>A</w:t>
      </w:r>
      <w:r w:rsidRPr="004C4B77">
        <w:rPr>
          <w:rFonts w:cstheme="minorHAnsi"/>
        </w:rPr>
        <w:t>plikacji SDE24 o</w:t>
      </w:r>
      <w:r w:rsidR="00ED64A1" w:rsidRPr="004C4B77">
        <w:rPr>
          <w:rFonts w:cstheme="minorHAnsi"/>
        </w:rPr>
        <w:t> </w:t>
      </w:r>
      <w:r w:rsidRPr="004C4B77">
        <w:rPr>
          <w:rFonts w:cstheme="minorHAnsi"/>
        </w:rPr>
        <w:t xml:space="preserve">implementację nowego </w:t>
      </w:r>
      <w:r w:rsidR="005E0F7D" w:rsidRPr="004C4B77">
        <w:rPr>
          <w:rFonts w:cstheme="minorHAnsi"/>
        </w:rPr>
        <w:t>M</w:t>
      </w:r>
      <w:r w:rsidRPr="004C4B77">
        <w:rPr>
          <w:rFonts w:cstheme="minorHAnsi"/>
        </w:rPr>
        <w:t>odułu</w:t>
      </w:r>
      <w:r w:rsidR="005E0F7D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5E0F7D" w:rsidRPr="004C4B77">
        <w:rPr>
          <w:rFonts w:cstheme="minorHAnsi"/>
        </w:rPr>
        <w:t>„</w:t>
      </w:r>
      <w:r w:rsidR="00032620" w:rsidRPr="004C4B77">
        <w:rPr>
          <w:rFonts w:cstheme="minorHAnsi"/>
        </w:rPr>
        <w:t>Kalendarz</w:t>
      </w:r>
      <w:r w:rsidR="005E0F7D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  <w:bookmarkEnd w:id="57"/>
      <w:bookmarkEnd w:id="58"/>
    </w:p>
    <w:p w14:paraId="0E956C88" w14:textId="74448255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bookmarkStart w:id="59" w:name="_Toc492202826"/>
      <w:r w:rsidRPr="004C4B77">
        <w:rPr>
          <w:rFonts w:cstheme="minorHAnsi"/>
        </w:rPr>
        <w:t xml:space="preserve">Musi umożliwiać prowadzenie każdemu z </w:t>
      </w:r>
      <w:r w:rsidR="005E0F7D" w:rsidRPr="004C4B77">
        <w:rPr>
          <w:rFonts w:cstheme="minorHAnsi"/>
        </w:rPr>
        <w:t>U</w:t>
      </w:r>
      <w:r w:rsidRPr="004C4B77">
        <w:rPr>
          <w:rFonts w:cstheme="minorHAnsi"/>
        </w:rPr>
        <w:t xml:space="preserve">żytkowników </w:t>
      </w:r>
      <w:r w:rsidR="00285EE0">
        <w:rPr>
          <w:rFonts w:cstheme="minorHAnsi"/>
        </w:rPr>
        <w:t xml:space="preserve">wewnętrznych (domenowych) oraz </w:t>
      </w:r>
      <w:r w:rsidR="008C34DD">
        <w:rPr>
          <w:rFonts w:cstheme="minorHAnsi"/>
        </w:rPr>
        <w:t xml:space="preserve">Użytkowników mobilnych </w:t>
      </w:r>
      <w:r w:rsidRPr="004C4B77">
        <w:rPr>
          <w:rFonts w:cstheme="minorHAnsi"/>
        </w:rPr>
        <w:t>indywidualnego kalendarza.</w:t>
      </w:r>
      <w:bookmarkEnd w:id="59"/>
    </w:p>
    <w:p w14:paraId="15714AAA" w14:textId="029D7E0D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bookmarkStart w:id="60" w:name="_Toc492202827"/>
      <w:r w:rsidRPr="004C4B77">
        <w:rPr>
          <w:rFonts w:cstheme="minorHAnsi"/>
        </w:rPr>
        <w:t xml:space="preserve">Musi umożliwiać tworzenie przypomnień generujących w zdefiniowanym przez </w:t>
      </w:r>
      <w:r w:rsidR="00285EE0">
        <w:rPr>
          <w:rFonts w:cstheme="minorHAnsi"/>
        </w:rPr>
        <w:t>u</w:t>
      </w:r>
      <w:r w:rsidRPr="004C4B77">
        <w:rPr>
          <w:rFonts w:cstheme="minorHAnsi"/>
        </w:rPr>
        <w:t>żytkownika tworzącego czasie</w:t>
      </w:r>
      <w:r w:rsidR="00A72D2F" w:rsidRPr="004C4B77">
        <w:rPr>
          <w:rFonts w:cstheme="minorHAnsi"/>
        </w:rPr>
        <w:t xml:space="preserve"> (data, godzina)</w:t>
      </w:r>
      <w:r w:rsidRPr="004C4B77">
        <w:rPr>
          <w:rFonts w:cstheme="minorHAnsi"/>
        </w:rPr>
        <w:t xml:space="preserve"> alertu z treścią notatki</w:t>
      </w:r>
      <w:r w:rsidR="00A72D2F" w:rsidRPr="004C4B77">
        <w:rPr>
          <w:rFonts w:cstheme="minorHAnsi"/>
        </w:rPr>
        <w:t xml:space="preserve"> j</w:t>
      </w:r>
      <w:r w:rsidR="005E0F7D" w:rsidRPr="004C4B77">
        <w:rPr>
          <w:rFonts w:cstheme="minorHAnsi"/>
        </w:rPr>
        <w:t>aki</w:t>
      </w:r>
      <w:r w:rsidR="00A72D2F" w:rsidRPr="004C4B77">
        <w:rPr>
          <w:rFonts w:cstheme="minorHAnsi"/>
        </w:rPr>
        <w:t xml:space="preserve"> </w:t>
      </w:r>
      <w:r w:rsidR="005E0F7D" w:rsidRPr="004C4B77">
        <w:rPr>
          <w:rFonts w:cstheme="minorHAnsi"/>
        </w:rPr>
        <w:t>U</w:t>
      </w:r>
      <w:r w:rsidR="00A72D2F" w:rsidRPr="004C4B77">
        <w:rPr>
          <w:rFonts w:cstheme="minorHAnsi"/>
        </w:rPr>
        <w:t xml:space="preserve">żytkownik </w:t>
      </w:r>
      <w:r w:rsidR="00285EE0">
        <w:rPr>
          <w:rFonts w:cstheme="minorHAnsi"/>
        </w:rPr>
        <w:t xml:space="preserve">Systemu SDE </w:t>
      </w:r>
      <w:r w:rsidR="00A72D2F" w:rsidRPr="004C4B77">
        <w:rPr>
          <w:rFonts w:cstheme="minorHAnsi"/>
        </w:rPr>
        <w:t xml:space="preserve">wprowadził </w:t>
      </w:r>
      <w:r w:rsidR="005E0F7D" w:rsidRPr="004C4B77">
        <w:rPr>
          <w:rFonts w:cstheme="minorHAnsi"/>
        </w:rPr>
        <w:t xml:space="preserve">ją </w:t>
      </w:r>
      <w:r w:rsidR="00A72D2F" w:rsidRPr="004C4B77">
        <w:rPr>
          <w:rFonts w:cstheme="minorHAnsi"/>
        </w:rPr>
        <w:t>w czasie tworzenia przypomnienia</w:t>
      </w:r>
      <w:r w:rsidRPr="004C4B77">
        <w:rPr>
          <w:rFonts w:cstheme="minorHAnsi"/>
        </w:rPr>
        <w:t>.</w:t>
      </w:r>
      <w:bookmarkEnd w:id="60"/>
      <w:r w:rsidR="00A72D2F" w:rsidRPr="004C4B77">
        <w:rPr>
          <w:rFonts w:cstheme="minorHAnsi"/>
        </w:rPr>
        <w:t xml:space="preserve"> </w:t>
      </w:r>
    </w:p>
    <w:p w14:paraId="364A2A82" w14:textId="398AB410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bookmarkStart w:id="61" w:name="_Toc492202828"/>
      <w:r w:rsidRPr="004C4B77">
        <w:rPr>
          <w:rFonts w:cstheme="minorHAnsi"/>
        </w:rPr>
        <w:t xml:space="preserve">Musi umożliwiać </w:t>
      </w:r>
      <w:r w:rsidR="001217C7">
        <w:rPr>
          <w:rFonts w:cstheme="minorHAnsi"/>
        </w:rPr>
        <w:t>M</w:t>
      </w:r>
      <w:r w:rsidRPr="004C4B77">
        <w:rPr>
          <w:rFonts w:cstheme="minorHAnsi"/>
        </w:rPr>
        <w:t>odyfikację, edycję</w:t>
      </w:r>
      <w:r w:rsidR="00A72D2F" w:rsidRPr="004C4B77">
        <w:rPr>
          <w:rFonts w:cstheme="minorHAnsi"/>
        </w:rPr>
        <w:t xml:space="preserve"> </w:t>
      </w:r>
      <w:r w:rsidRPr="004C4B77">
        <w:rPr>
          <w:rFonts w:cstheme="minorHAnsi"/>
        </w:rPr>
        <w:t xml:space="preserve">i usuwanie wszystkich danych wprowadzanych przez </w:t>
      </w:r>
      <w:r w:rsidR="005E0F7D" w:rsidRPr="004C4B77">
        <w:rPr>
          <w:rFonts w:cstheme="minorHAnsi"/>
        </w:rPr>
        <w:t>U</w:t>
      </w:r>
      <w:r w:rsidRPr="004C4B77">
        <w:rPr>
          <w:rFonts w:cstheme="minorHAnsi"/>
        </w:rPr>
        <w:t>żytkowników</w:t>
      </w:r>
      <w:r w:rsidR="00285EE0">
        <w:rPr>
          <w:rFonts w:cstheme="minorHAnsi"/>
        </w:rPr>
        <w:t xml:space="preserve"> Systemu SDE</w:t>
      </w:r>
      <w:r w:rsidRPr="004C4B77">
        <w:rPr>
          <w:rFonts w:cstheme="minorHAnsi"/>
        </w:rPr>
        <w:t xml:space="preserve"> </w:t>
      </w:r>
      <w:r w:rsidR="00821BBD" w:rsidRPr="004C4B77">
        <w:rPr>
          <w:rFonts w:cstheme="minorHAnsi"/>
        </w:rPr>
        <w:t>ich tworzących</w:t>
      </w:r>
      <w:r w:rsidRPr="004C4B77">
        <w:rPr>
          <w:rFonts w:cstheme="minorHAnsi"/>
        </w:rPr>
        <w:t>.</w:t>
      </w:r>
      <w:bookmarkEnd w:id="61"/>
    </w:p>
    <w:p w14:paraId="564D9365" w14:textId="777CA3E4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bookmarkStart w:id="62" w:name="_Toc492202829"/>
      <w:r w:rsidRPr="004C4B77">
        <w:rPr>
          <w:rFonts w:cstheme="minorHAnsi"/>
        </w:rPr>
        <w:t>Musi umożliwiać tworzenie i wysyłanie notatek</w:t>
      </w:r>
      <w:r w:rsidR="00821BBD" w:rsidRPr="004C4B77">
        <w:rPr>
          <w:rFonts w:cstheme="minorHAnsi"/>
        </w:rPr>
        <w:t xml:space="preserve"> tekstowych</w:t>
      </w:r>
      <w:r w:rsidRPr="004C4B77">
        <w:rPr>
          <w:rFonts w:cstheme="minorHAnsi"/>
        </w:rPr>
        <w:t xml:space="preserve"> innym </w:t>
      </w:r>
      <w:r w:rsidR="005E0F7D" w:rsidRPr="004C4B77">
        <w:rPr>
          <w:rFonts w:cstheme="minorHAnsi"/>
        </w:rPr>
        <w:t>U</w:t>
      </w:r>
      <w:r w:rsidRPr="004C4B77">
        <w:rPr>
          <w:rFonts w:cstheme="minorHAnsi"/>
        </w:rPr>
        <w:t>żytkownikom</w:t>
      </w:r>
      <w:r w:rsidR="001C59CF">
        <w:rPr>
          <w:rFonts w:cstheme="minorHAnsi"/>
        </w:rPr>
        <w:t xml:space="preserve"> wewnętrznym (domenowym) oraz Użytkownikom mobilnym</w:t>
      </w:r>
      <w:r w:rsidR="00821BBD" w:rsidRPr="004C4B77">
        <w:rPr>
          <w:rFonts w:cstheme="minorHAnsi"/>
        </w:rPr>
        <w:t xml:space="preserve">, poprzez wybranie z listy docelowego </w:t>
      </w:r>
      <w:r w:rsidR="001C59CF">
        <w:rPr>
          <w:rFonts w:cstheme="minorHAnsi"/>
        </w:rPr>
        <w:t>u</w:t>
      </w:r>
      <w:r w:rsidR="00821BBD" w:rsidRPr="004C4B77">
        <w:rPr>
          <w:rFonts w:cstheme="minorHAnsi"/>
        </w:rPr>
        <w:t>żytkownika i po naciśnięciu przycisku</w:t>
      </w:r>
      <w:r w:rsidR="005E0F7D" w:rsidRPr="004C4B77">
        <w:rPr>
          <w:rFonts w:cstheme="minorHAnsi"/>
        </w:rPr>
        <w:t>:</w:t>
      </w:r>
      <w:r w:rsidR="00821BBD" w:rsidRPr="004C4B77">
        <w:rPr>
          <w:rFonts w:cstheme="minorHAnsi"/>
        </w:rPr>
        <w:t xml:space="preserve"> „Wyślij”, wysłana notatka powinna zostać wyświetlona w</w:t>
      </w:r>
      <w:r w:rsidR="0005189D">
        <w:rPr>
          <w:rFonts w:cstheme="minorHAnsi"/>
        </w:rPr>
        <w:t> </w:t>
      </w:r>
      <w:r w:rsidR="00821BBD" w:rsidRPr="004C4B77">
        <w:rPr>
          <w:rFonts w:cstheme="minorHAnsi"/>
        </w:rPr>
        <w:t xml:space="preserve">momencie pierwszego otwarcia kalendarza przez </w:t>
      </w:r>
      <w:r w:rsidR="001C59CF">
        <w:rPr>
          <w:rFonts w:cstheme="minorHAnsi"/>
        </w:rPr>
        <w:t>u</w:t>
      </w:r>
      <w:r w:rsidR="00821BBD" w:rsidRPr="004C4B77">
        <w:rPr>
          <w:rFonts w:cstheme="minorHAnsi"/>
        </w:rPr>
        <w:t>żytkownika docelowego</w:t>
      </w:r>
      <w:r w:rsidRPr="004C4B77">
        <w:rPr>
          <w:rFonts w:cstheme="minorHAnsi"/>
        </w:rPr>
        <w:t>.</w:t>
      </w:r>
      <w:bookmarkEnd w:id="62"/>
    </w:p>
    <w:p w14:paraId="6BAF3DCA" w14:textId="1E64C4BC" w:rsidR="00821BBD" w:rsidRPr="004C4B77" w:rsidRDefault="00821BBD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Użytkownik otrzymujący </w:t>
      </w:r>
      <w:r w:rsidR="00183549" w:rsidRPr="004C4B77">
        <w:rPr>
          <w:rFonts w:cstheme="minorHAnsi"/>
        </w:rPr>
        <w:t xml:space="preserve">notatkę </w:t>
      </w:r>
      <w:r w:rsidRPr="004C4B77">
        <w:rPr>
          <w:rFonts w:cstheme="minorHAnsi"/>
        </w:rPr>
        <w:t xml:space="preserve">musi posiadać możliwość </w:t>
      </w:r>
      <w:r w:rsidR="00E068BA" w:rsidRPr="004C4B77">
        <w:rPr>
          <w:rFonts w:cstheme="minorHAnsi"/>
        </w:rPr>
        <w:t xml:space="preserve">jej </w:t>
      </w:r>
      <w:r w:rsidRPr="004C4B77">
        <w:rPr>
          <w:rFonts w:cstheme="minorHAnsi"/>
        </w:rPr>
        <w:t>zapisania w swoim kalendarzu poprzez naciśnięcie przycisku</w:t>
      </w:r>
      <w:r w:rsidR="005E0F7D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„Zapisz”.</w:t>
      </w:r>
    </w:p>
    <w:p w14:paraId="791C5F2E" w14:textId="5E377BE8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bookmarkStart w:id="63" w:name="_Toc492202830"/>
      <w:r w:rsidRPr="004C4B77">
        <w:rPr>
          <w:rFonts w:cstheme="minorHAnsi"/>
        </w:rPr>
        <w:t xml:space="preserve">Musi </w:t>
      </w:r>
      <w:r w:rsidR="00E068BA" w:rsidRPr="004C4B77">
        <w:rPr>
          <w:rFonts w:cstheme="minorHAnsi"/>
        </w:rPr>
        <w:t>istnieć możliwość</w:t>
      </w:r>
      <w:r w:rsidRPr="004C4B77">
        <w:rPr>
          <w:rFonts w:cstheme="minorHAnsi"/>
        </w:rPr>
        <w:t xml:space="preserve"> przypis</w:t>
      </w:r>
      <w:r w:rsidR="00E068BA" w:rsidRPr="004C4B77">
        <w:rPr>
          <w:rFonts w:cstheme="minorHAnsi"/>
        </w:rPr>
        <w:t xml:space="preserve">ywania do wybranych </w:t>
      </w:r>
      <w:r w:rsidR="005E0F7D" w:rsidRPr="004C4B77">
        <w:rPr>
          <w:rFonts w:cstheme="minorHAnsi"/>
        </w:rPr>
        <w:t>O</w:t>
      </w:r>
      <w:r w:rsidR="00E068BA" w:rsidRPr="004C4B77">
        <w:rPr>
          <w:rFonts w:cstheme="minorHAnsi"/>
        </w:rPr>
        <w:t>sób objętych systemem</w:t>
      </w:r>
      <w:r w:rsidRPr="004C4B77">
        <w:rPr>
          <w:rFonts w:cstheme="minorHAnsi"/>
        </w:rPr>
        <w:t xml:space="preserve"> </w:t>
      </w:r>
      <w:r w:rsidR="00E068BA" w:rsidRPr="004C4B77">
        <w:rPr>
          <w:rFonts w:cstheme="minorHAnsi"/>
        </w:rPr>
        <w:t>tworzonych</w:t>
      </w:r>
      <w:r w:rsidRPr="004C4B77">
        <w:rPr>
          <w:rFonts w:cstheme="minorHAnsi"/>
        </w:rPr>
        <w:t xml:space="preserve"> </w:t>
      </w:r>
      <w:r w:rsidR="00E068BA" w:rsidRPr="004C4B77">
        <w:rPr>
          <w:rFonts w:cstheme="minorHAnsi"/>
        </w:rPr>
        <w:t>notatek</w:t>
      </w:r>
      <w:r w:rsidRPr="004C4B77">
        <w:rPr>
          <w:rFonts w:cstheme="minorHAnsi"/>
        </w:rPr>
        <w:t xml:space="preserve"> oraz bezpośrednie otwarcie </w:t>
      </w:r>
      <w:r w:rsidR="00E068BA" w:rsidRPr="004C4B77">
        <w:rPr>
          <w:rFonts w:cstheme="minorHAnsi"/>
        </w:rPr>
        <w:t xml:space="preserve">z ich poziomu trybu </w:t>
      </w:r>
      <w:r w:rsidR="00B274D5">
        <w:rPr>
          <w:rFonts w:cstheme="minorHAnsi"/>
        </w:rPr>
        <w:t>Akt osobowych</w:t>
      </w:r>
      <w:r w:rsidR="00E068BA" w:rsidRPr="004C4B77">
        <w:rPr>
          <w:rFonts w:cstheme="minorHAnsi"/>
        </w:rPr>
        <w:t xml:space="preserve">. Uruchomienie trybu </w:t>
      </w:r>
      <w:r w:rsidR="0088741B">
        <w:rPr>
          <w:rFonts w:cstheme="minorHAnsi"/>
        </w:rPr>
        <w:t>Akt osobowych</w:t>
      </w:r>
      <w:r w:rsidR="00E068BA" w:rsidRPr="004C4B77">
        <w:rPr>
          <w:rFonts w:cstheme="minorHAnsi"/>
        </w:rPr>
        <w:t xml:space="preserve"> musi odbywać się poprzez naciśnięcie przycisku „Otwórz </w:t>
      </w:r>
      <w:r w:rsidR="005E0F7D" w:rsidRPr="004C4B77">
        <w:rPr>
          <w:rFonts w:cstheme="minorHAnsi"/>
        </w:rPr>
        <w:t>Akta osobowe</w:t>
      </w:r>
      <w:r w:rsidR="00E068BA" w:rsidRPr="004C4B77">
        <w:rPr>
          <w:rFonts w:cstheme="minorHAnsi"/>
        </w:rPr>
        <w:t xml:space="preserve">” zlokalizowanego na </w:t>
      </w:r>
      <w:r w:rsidR="005E0F7D" w:rsidRPr="004C4B77">
        <w:rPr>
          <w:rFonts w:cstheme="minorHAnsi"/>
        </w:rPr>
        <w:t>E</w:t>
      </w:r>
      <w:r w:rsidR="00E068BA" w:rsidRPr="004C4B77">
        <w:rPr>
          <w:rFonts w:cstheme="minorHAnsi"/>
        </w:rPr>
        <w:t>kranie z treścią notatki</w:t>
      </w:r>
      <w:r w:rsidRPr="004C4B77">
        <w:rPr>
          <w:rFonts w:cstheme="minorHAnsi"/>
        </w:rPr>
        <w:t>.</w:t>
      </w:r>
      <w:bookmarkEnd w:id="63"/>
    </w:p>
    <w:p w14:paraId="507C7194" w14:textId="119948C7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bookmarkStart w:id="64" w:name="_Toc492202831"/>
      <w:r w:rsidRPr="004C4B77">
        <w:rPr>
          <w:rFonts w:cstheme="minorHAnsi"/>
        </w:rPr>
        <w:t xml:space="preserve">Musi istnieć możliwość nadawania uprawnień dostępu do poszczególnych </w:t>
      </w:r>
      <w:r w:rsidR="005E0F7D" w:rsidRPr="004C4B77">
        <w:rPr>
          <w:rFonts w:cstheme="minorHAnsi"/>
        </w:rPr>
        <w:t>E</w:t>
      </w:r>
      <w:r w:rsidRPr="004C4B77">
        <w:rPr>
          <w:rFonts w:cstheme="minorHAnsi"/>
        </w:rPr>
        <w:t>kranów</w:t>
      </w:r>
      <w:r w:rsidR="00B52873" w:rsidRPr="004C4B77">
        <w:rPr>
          <w:rFonts w:cstheme="minorHAnsi"/>
        </w:rPr>
        <w:t>, przycisków</w:t>
      </w:r>
      <w:r w:rsidRPr="004C4B77">
        <w:rPr>
          <w:rFonts w:cstheme="minorHAnsi"/>
        </w:rPr>
        <w:t xml:space="preserve"> i funkcjonalności</w:t>
      </w:r>
      <w:r w:rsidR="0088741B">
        <w:rPr>
          <w:rFonts w:cstheme="minorHAnsi"/>
        </w:rPr>
        <w:t>,</w:t>
      </w:r>
      <w:r w:rsidRPr="004C4B77">
        <w:rPr>
          <w:rFonts w:cstheme="minorHAnsi"/>
        </w:rPr>
        <w:t xml:space="preserve"> </w:t>
      </w:r>
      <w:r w:rsidR="00282273">
        <w:rPr>
          <w:rFonts w:cstheme="minorHAnsi"/>
        </w:rPr>
        <w:t>o których mowa w punkcie 2.1</w:t>
      </w:r>
      <w:r w:rsidR="00CC6B9F">
        <w:rPr>
          <w:rFonts w:cstheme="minorHAnsi"/>
        </w:rPr>
        <w:t>9</w:t>
      </w:r>
      <w:r w:rsidRPr="004C4B77">
        <w:rPr>
          <w:rFonts w:cstheme="minorHAnsi"/>
        </w:rPr>
        <w:t xml:space="preserve">. Uprawnienia te muszą być konfigurowane z poziomu </w:t>
      </w:r>
      <w:r w:rsidR="005E0F7D" w:rsidRPr="004C4B77">
        <w:rPr>
          <w:rFonts w:cstheme="minorHAnsi"/>
        </w:rPr>
        <w:t>E</w:t>
      </w:r>
      <w:r w:rsidRPr="004C4B77">
        <w:rPr>
          <w:rFonts w:cstheme="minorHAnsi"/>
        </w:rPr>
        <w:t>kranu</w:t>
      </w:r>
      <w:r w:rsidR="005E0F7D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5E0F7D" w:rsidRPr="004C4B77">
        <w:rPr>
          <w:rFonts w:cstheme="minorHAnsi"/>
        </w:rPr>
        <w:t>„</w:t>
      </w:r>
      <w:r w:rsidRPr="004C4B77">
        <w:rPr>
          <w:rFonts w:cstheme="minorHAnsi"/>
        </w:rPr>
        <w:t>Stanowiska/Role Użytkowników</w:t>
      </w:r>
      <w:r w:rsidR="005E0F7D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w </w:t>
      </w:r>
      <w:r w:rsidR="005E0F7D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5E0F7D" w:rsidRPr="004C4B77">
        <w:rPr>
          <w:rFonts w:cstheme="minorHAnsi"/>
        </w:rPr>
        <w:t>: „</w:t>
      </w:r>
      <w:r w:rsidRPr="004C4B77">
        <w:rPr>
          <w:rFonts w:cstheme="minorHAnsi"/>
        </w:rPr>
        <w:t>Administracja</w:t>
      </w:r>
      <w:r w:rsidR="005E0F7D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  <w:bookmarkEnd w:id="64"/>
      <w:r w:rsidRPr="004C4B77">
        <w:rPr>
          <w:rFonts w:cstheme="minorHAnsi"/>
          <w:color w:val="FF0000"/>
        </w:rPr>
        <w:t xml:space="preserve"> </w:t>
      </w:r>
    </w:p>
    <w:p w14:paraId="511E1CFF" w14:textId="641977CD" w:rsidR="006A6292" w:rsidRPr="004C4B77" w:rsidRDefault="006A6292" w:rsidP="004C4B77">
      <w:pPr>
        <w:pStyle w:val="Akapitzlist"/>
        <w:numPr>
          <w:ilvl w:val="1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65" w:name="_Toc492202832"/>
      <w:bookmarkStart w:id="66" w:name="_Toc494279288"/>
      <w:r w:rsidRPr="004C4B77">
        <w:rPr>
          <w:rFonts w:cstheme="minorHAnsi"/>
        </w:rPr>
        <w:t xml:space="preserve">Wykonawca zaktualizuje </w:t>
      </w:r>
      <w:r w:rsidR="00893BA3" w:rsidRPr="004C4B77">
        <w:rPr>
          <w:rFonts w:cstheme="minorHAnsi"/>
        </w:rPr>
        <w:t>obecny</w:t>
      </w:r>
      <w:r w:rsidRPr="004C4B77">
        <w:rPr>
          <w:rFonts w:cstheme="minorHAnsi"/>
        </w:rPr>
        <w:t xml:space="preserve"> </w:t>
      </w:r>
      <w:r w:rsidR="005E0F7D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</w:t>
      </w:r>
      <w:r w:rsidR="00523863" w:rsidRPr="004C4B77">
        <w:rPr>
          <w:rFonts w:cstheme="minorHAnsi"/>
        </w:rPr>
        <w:t>A</w:t>
      </w:r>
      <w:r w:rsidRPr="004C4B77">
        <w:rPr>
          <w:rFonts w:cstheme="minorHAnsi"/>
        </w:rPr>
        <w:t>plikacji SDE24 o</w:t>
      </w:r>
      <w:r w:rsidR="006D58F0" w:rsidRPr="004C4B77">
        <w:rPr>
          <w:rFonts w:cstheme="minorHAnsi"/>
        </w:rPr>
        <w:t> </w:t>
      </w:r>
      <w:r w:rsidRPr="004C4B77">
        <w:rPr>
          <w:rFonts w:cstheme="minorHAnsi"/>
        </w:rPr>
        <w:t xml:space="preserve">funkcjonalność </w:t>
      </w:r>
      <w:r w:rsidR="006D58F0" w:rsidRPr="004C4B77">
        <w:rPr>
          <w:rFonts w:cstheme="minorHAnsi"/>
        </w:rPr>
        <w:t xml:space="preserve">trybu zmianowego na </w:t>
      </w:r>
      <w:r w:rsidR="006A44D2" w:rsidRPr="004C4B77">
        <w:rPr>
          <w:rFonts w:cstheme="minorHAnsi"/>
        </w:rPr>
        <w:t>E</w:t>
      </w:r>
      <w:r w:rsidR="006D58F0" w:rsidRPr="004C4B77">
        <w:rPr>
          <w:rFonts w:cstheme="minorHAnsi"/>
        </w:rPr>
        <w:t>kranie</w:t>
      </w:r>
      <w:r w:rsidR="006A44D2" w:rsidRPr="004C4B77">
        <w:rPr>
          <w:rFonts w:cstheme="minorHAnsi"/>
        </w:rPr>
        <w:t>:</w:t>
      </w:r>
      <w:r w:rsidR="006D58F0" w:rsidRPr="004C4B77">
        <w:rPr>
          <w:rFonts w:cstheme="minorHAnsi"/>
        </w:rPr>
        <w:t xml:space="preserve"> </w:t>
      </w:r>
      <w:r w:rsidR="006A44D2" w:rsidRPr="004C4B77">
        <w:rPr>
          <w:rFonts w:cstheme="minorHAnsi"/>
        </w:rPr>
        <w:t>„</w:t>
      </w:r>
      <w:r w:rsidR="006D58F0" w:rsidRPr="004C4B77">
        <w:rPr>
          <w:rFonts w:cstheme="minorHAnsi"/>
        </w:rPr>
        <w:t>Podgląd aktywności użytkowników</w:t>
      </w:r>
      <w:r w:rsidR="006A44D2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w </w:t>
      </w:r>
      <w:r w:rsidR="006A44D2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6A44D2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6A44D2" w:rsidRPr="004C4B77">
        <w:rPr>
          <w:rFonts w:cstheme="minorHAnsi"/>
        </w:rPr>
        <w:t>„</w:t>
      </w:r>
      <w:r w:rsidRPr="004C4B77">
        <w:rPr>
          <w:rFonts w:cstheme="minorHAnsi"/>
        </w:rPr>
        <w:t>Administracja</w:t>
      </w:r>
      <w:r w:rsidR="006A44D2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  <w:bookmarkEnd w:id="65"/>
      <w:bookmarkEnd w:id="66"/>
    </w:p>
    <w:p w14:paraId="0B4B4180" w14:textId="343DD750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Tryb zmianowy </w:t>
      </w:r>
      <w:r w:rsidR="001633E1" w:rsidRPr="004C4B77">
        <w:rPr>
          <w:rFonts w:cstheme="minorHAnsi"/>
        </w:rPr>
        <w:t>musi być</w:t>
      </w:r>
      <w:r w:rsidRPr="004C4B77">
        <w:rPr>
          <w:rFonts w:cstheme="minorHAnsi"/>
        </w:rPr>
        <w:t xml:space="preserve"> uruchamiany poprzez przycisk</w:t>
      </w:r>
      <w:r w:rsidR="006A44D2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„Przełącz na tryb zmianowy” </w:t>
      </w:r>
      <w:r w:rsidR="001633E1" w:rsidRPr="004C4B77">
        <w:rPr>
          <w:rFonts w:cstheme="minorHAnsi"/>
        </w:rPr>
        <w:t xml:space="preserve">zlokalizowany </w:t>
      </w:r>
      <w:r w:rsidR="0088741B">
        <w:rPr>
          <w:rFonts w:cstheme="minorHAnsi"/>
        </w:rPr>
        <w:t>w sekcji</w:t>
      </w:r>
      <w:r w:rsidR="006A44D2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„</w:t>
      </w:r>
      <w:r w:rsidR="001633E1" w:rsidRPr="004C4B77">
        <w:rPr>
          <w:rFonts w:cstheme="minorHAnsi"/>
        </w:rPr>
        <w:t>A</w:t>
      </w:r>
      <w:r w:rsidRPr="004C4B77">
        <w:rPr>
          <w:rFonts w:cstheme="minorHAnsi"/>
        </w:rPr>
        <w:t xml:space="preserve">kcje” w dolnej części </w:t>
      </w:r>
      <w:r w:rsidR="0088741B">
        <w:rPr>
          <w:rFonts w:cstheme="minorHAnsi"/>
        </w:rPr>
        <w:t>E</w:t>
      </w:r>
      <w:r w:rsidRPr="004C4B77">
        <w:rPr>
          <w:rFonts w:cstheme="minorHAnsi"/>
        </w:rPr>
        <w:t>kranu</w:t>
      </w:r>
      <w:r w:rsidR="006A44D2" w:rsidRPr="004C4B77">
        <w:rPr>
          <w:rFonts w:cstheme="minorHAnsi"/>
        </w:rPr>
        <w:t>:</w:t>
      </w:r>
      <w:r w:rsidR="001633E1" w:rsidRPr="004C4B77">
        <w:rPr>
          <w:rFonts w:cstheme="minorHAnsi"/>
        </w:rPr>
        <w:t xml:space="preserve"> „Podgląd aktywności użytkowników”</w:t>
      </w:r>
      <w:r w:rsidRPr="004C4B77">
        <w:rPr>
          <w:rFonts w:cstheme="minorHAnsi"/>
        </w:rPr>
        <w:t xml:space="preserve">. </w:t>
      </w:r>
    </w:p>
    <w:p w14:paraId="403D9C22" w14:textId="48C61587" w:rsidR="00410630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Po uruchomieniu trybu zmianowego </w:t>
      </w:r>
      <w:r w:rsidR="006A44D2" w:rsidRPr="004C4B77">
        <w:rPr>
          <w:rFonts w:cstheme="minorHAnsi"/>
        </w:rPr>
        <w:t>E</w:t>
      </w:r>
      <w:r w:rsidRPr="004C4B77">
        <w:rPr>
          <w:rFonts w:cstheme="minorHAnsi"/>
        </w:rPr>
        <w:t xml:space="preserve">kran </w:t>
      </w:r>
      <w:r w:rsidR="00410630" w:rsidRPr="004C4B77">
        <w:rPr>
          <w:rFonts w:cstheme="minorHAnsi"/>
        </w:rPr>
        <w:t xml:space="preserve">musi zostać </w:t>
      </w:r>
      <w:r w:rsidRPr="004C4B77">
        <w:rPr>
          <w:rFonts w:cstheme="minorHAnsi"/>
        </w:rPr>
        <w:t xml:space="preserve">podzielony na </w:t>
      </w:r>
      <w:r w:rsidR="00410630" w:rsidRPr="004C4B77">
        <w:rPr>
          <w:rFonts w:cstheme="minorHAnsi"/>
        </w:rPr>
        <w:t>kolumn</w:t>
      </w:r>
      <w:r w:rsidR="0034016E" w:rsidRPr="004C4B77">
        <w:rPr>
          <w:rFonts w:cstheme="minorHAnsi"/>
        </w:rPr>
        <w:t>y</w:t>
      </w:r>
      <w:r w:rsidRPr="004C4B77">
        <w:rPr>
          <w:rFonts w:cstheme="minorHAnsi"/>
        </w:rPr>
        <w:t xml:space="preserve"> </w:t>
      </w:r>
      <w:r w:rsidR="00410630" w:rsidRPr="004C4B77">
        <w:rPr>
          <w:rFonts w:cstheme="minorHAnsi"/>
        </w:rPr>
        <w:t>oznaczon</w:t>
      </w:r>
      <w:r w:rsidR="0034016E" w:rsidRPr="004C4B77">
        <w:rPr>
          <w:rFonts w:cstheme="minorHAnsi"/>
        </w:rPr>
        <w:t>e</w:t>
      </w:r>
      <w:r w:rsidRPr="004C4B77">
        <w:rPr>
          <w:rFonts w:cstheme="minorHAnsi"/>
        </w:rPr>
        <w:t xml:space="preserve"> kolorami </w:t>
      </w:r>
      <w:r w:rsidR="009D1E29" w:rsidRPr="004C4B77">
        <w:rPr>
          <w:rFonts w:cstheme="minorHAnsi"/>
        </w:rPr>
        <w:t>odpowiadającymi kolorom przypisanym zmianą</w:t>
      </w:r>
      <w:r w:rsidR="0034016E" w:rsidRPr="004C4B77">
        <w:rPr>
          <w:rFonts w:cstheme="minorHAnsi"/>
        </w:rPr>
        <w:t xml:space="preserve"> w słowniku „Zmiany</w:t>
      </w:r>
      <w:r w:rsidR="0012449E" w:rsidRPr="004C4B77">
        <w:rPr>
          <w:rFonts w:cstheme="minorHAnsi"/>
        </w:rPr>
        <w:t xml:space="preserve"> CM</w:t>
      </w:r>
      <w:r w:rsidR="0034016E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</w:p>
    <w:p w14:paraId="16456395" w14:textId="50AC4569" w:rsidR="00410630" w:rsidRPr="004C4B77" w:rsidRDefault="00410630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lastRenderedPageBreak/>
        <w:t xml:space="preserve">Przypisanie </w:t>
      </w:r>
      <w:r w:rsidR="006A44D2" w:rsidRPr="004C4B77">
        <w:rPr>
          <w:rFonts w:cstheme="minorHAnsi"/>
        </w:rPr>
        <w:t>U</w:t>
      </w:r>
      <w:r w:rsidRPr="004C4B77">
        <w:rPr>
          <w:rFonts w:cstheme="minorHAnsi"/>
        </w:rPr>
        <w:t xml:space="preserve">żytkownika </w:t>
      </w:r>
      <w:r w:rsidR="0088741B">
        <w:rPr>
          <w:rFonts w:cstheme="minorHAnsi"/>
        </w:rPr>
        <w:t xml:space="preserve">wewnętrznego (domenowego) </w:t>
      </w:r>
      <w:r w:rsidRPr="004C4B77">
        <w:rPr>
          <w:rFonts w:cstheme="minorHAnsi"/>
        </w:rPr>
        <w:t xml:space="preserve">do zmiany musi być możliwe poprzez dodanie na </w:t>
      </w:r>
      <w:r w:rsidR="006A44D2" w:rsidRPr="004C4B77">
        <w:rPr>
          <w:rFonts w:cstheme="minorHAnsi"/>
        </w:rPr>
        <w:t>E</w:t>
      </w:r>
      <w:r w:rsidRPr="004C4B77">
        <w:rPr>
          <w:rFonts w:cstheme="minorHAnsi"/>
        </w:rPr>
        <w:t>kranie</w:t>
      </w:r>
      <w:r w:rsidR="0088741B">
        <w:rPr>
          <w:rFonts w:cstheme="minorHAnsi"/>
        </w:rPr>
        <w:t>:</w:t>
      </w:r>
      <w:r w:rsidRPr="004C4B77">
        <w:rPr>
          <w:rFonts w:cstheme="minorHAnsi"/>
        </w:rPr>
        <w:t xml:space="preserve"> „Szczegóły użytkownika” otwieranego po wybraniu danych </w:t>
      </w:r>
      <w:r w:rsidR="006A44D2" w:rsidRPr="004C4B77">
        <w:rPr>
          <w:rFonts w:cstheme="minorHAnsi"/>
        </w:rPr>
        <w:t>U</w:t>
      </w:r>
      <w:r w:rsidRPr="004C4B77">
        <w:rPr>
          <w:rFonts w:cstheme="minorHAnsi"/>
        </w:rPr>
        <w:t xml:space="preserve">żytkownika </w:t>
      </w:r>
      <w:r w:rsidR="0088741B">
        <w:rPr>
          <w:rFonts w:cstheme="minorHAnsi"/>
        </w:rPr>
        <w:t xml:space="preserve">wewnętrznego (domenowego) </w:t>
      </w:r>
      <w:r w:rsidRPr="004C4B77">
        <w:rPr>
          <w:rFonts w:cstheme="minorHAnsi"/>
        </w:rPr>
        <w:t xml:space="preserve">na </w:t>
      </w:r>
      <w:r w:rsidR="006A44D2" w:rsidRPr="004C4B77">
        <w:rPr>
          <w:rFonts w:cstheme="minorHAnsi"/>
        </w:rPr>
        <w:t>E</w:t>
      </w:r>
      <w:r w:rsidRPr="004C4B77">
        <w:rPr>
          <w:rFonts w:cstheme="minorHAnsi"/>
        </w:rPr>
        <w:t>kranie</w:t>
      </w:r>
      <w:r w:rsidR="006A44D2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„Użytkownicy” w </w:t>
      </w:r>
      <w:r w:rsidR="006A44D2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6A44D2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6A44D2" w:rsidRPr="004C4B77">
        <w:rPr>
          <w:rFonts w:cstheme="minorHAnsi"/>
        </w:rPr>
        <w:t>„</w:t>
      </w:r>
      <w:r w:rsidRPr="004C4B77">
        <w:rPr>
          <w:rFonts w:cstheme="minorHAnsi"/>
        </w:rPr>
        <w:t>Administracja</w:t>
      </w:r>
      <w:r w:rsidR="006A44D2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nowej kontrolki z listą wyboru (</w:t>
      </w:r>
      <w:proofErr w:type="spellStart"/>
      <w:r w:rsidRPr="004C4B77">
        <w:rPr>
          <w:rFonts w:cstheme="minorHAnsi"/>
        </w:rPr>
        <w:t>checklist</w:t>
      </w:r>
      <w:proofErr w:type="spellEnd"/>
      <w:r w:rsidRPr="004C4B77">
        <w:rPr>
          <w:rFonts w:cstheme="minorHAnsi"/>
        </w:rPr>
        <w:t>).</w:t>
      </w:r>
    </w:p>
    <w:p w14:paraId="59677904" w14:textId="4AD6C444" w:rsidR="009D1E29" w:rsidRPr="004C4B77" w:rsidRDefault="00410630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Lista wyboru z wartościami odpowiadającymi zmian</w:t>
      </w:r>
      <w:r w:rsidR="0034016E" w:rsidRPr="004C4B77">
        <w:rPr>
          <w:rFonts w:cstheme="minorHAnsi"/>
        </w:rPr>
        <w:t xml:space="preserve">om </w:t>
      </w:r>
      <w:r w:rsidRPr="004C4B77">
        <w:rPr>
          <w:rFonts w:cstheme="minorHAnsi"/>
        </w:rPr>
        <w:t>musi odwoływać się do zaimplementowanego przez Wykonawcę nowego słownika</w:t>
      </w:r>
      <w:r w:rsidR="006A44D2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34016E" w:rsidRPr="004C4B77">
        <w:rPr>
          <w:rFonts w:cstheme="minorHAnsi"/>
        </w:rPr>
        <w:t>„Zmiany</w:t>
      </w:r>
      <w:r w:rsidR="00CC12CF" w:rsidRPr="004C4B77">
        <w:rPr>
          <w:rFonts w:cstheme="minorHAnsi"/>
        </w:rPr>
        <w:t xml:space="preserve"> CM</w:t>
      </w:r>
      <w:r w:rsidR="0034016E" w:rsidRPr="004C4B77">
        <w:rPr>
          <w:rFonts w:cstheme="minorHAnsi"/>
        </w:rPr>
        <w:t>” w</w:t>
      </w:r>
      <w:r w:rsidR="009D1E29" w:rsidRPr="004C4B77">
        <w:rPr>
          <w:rFonts w:cstheme="minorHAnsi"/>
        </w:rPr>
        <w:t> </w:t>
      </w:r>
      <w:r w:rsidR="006A44D2" w:rsidRPr="004C4B77">
        <w:rPr>
          <w:rFonts w:cstheme="minorHAnsi"/>
        </w:rPr>
        <w:t>M</w:t>
      </w:r>
      <w:r w:rsidR="0034016E" w:rsidRPr="004C4B77">
        <w:rPr>
          <w:rFonts w:cstheme="minorHAnsi"/>
        </w:rPr>
        <w:t>odule</w:t>
      </w:r>
      <w:r w:rsidR="006A44D2" w:rsidRPr="004C4B77">
        <w:rPr>
          <w:rFonts w:cstheme="minorHAnsi"/>
        </w:rPr>
        <w:t>:</w:t>
      </w:r>
      <w:r w:rsidR="0034016E" w:rsidRPr="004C4B77">
        <w:rPr>
          <w:rFonts w:cstheme="minorHAnsi"/>
        </w:rPr>
        <w:t xml:space="preserve"> </w:t>
      </w:r>
      <w:r w:rsidR="006A44D2" w:rsidRPr="004C4B77">
        <w:rPr>
          <w:rFonts w:cstheme="minorHAnsi"/>
        </w:rPr>
        <w:t>„</w:t>
      </w:r>
      <w:r w:rsidR="0034016E" w:rsidRPr="004C4B77">
        <w:rPr>
          <w:rFonts w:cstheme="minorHAnsi"/>
        </w:rPr>
        <w:t>Słowniki</w:t>
      </w:r>
      <w:r w:rsidR="006A44D2" w:rsidRPr="004C4B77">
        <w:rPr>
          <w:rFonts w:cstheme="minorHAnsi"/>
        </w:rPr>
        <w:t>”</w:t>
      </w:r>
      <w:r w:rsidR="0034016E" w:rsidRPr="004C4B77">
        <w:rPr>
          <w:rFonts w:cstheme="minorHAnsi"/>
        </w:rPr>
        <w:t xml:space="preserve">. </w:t>
      </w:r>
    </w:p>
    <w:p w14:paraId="611C7D53" w14:textId="2C344BBB" w:rsidR="006A6292" w:rsidRPr="004C4B77" w:rsidRDefault="0034016E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Słownik</w:t>
      </w:r>
      <w:r w:rsidR="006A44D2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9D1E29" w:rsidRPr="004C4B77">
        <w:rPr>
          <w:rFonts w:cstheme="minorHAnsi"/>
        </w:rPr>
        <w:t>„Zmiany</w:t>
      </w:r>
      <w:r w:rsidR="00CC12CF" w:rsidRPr="004C4B77">
        <w:rPr>
          <w:rFonts w:cstheme="minorHAnsi"/>
        </w:rPr>
        <w:t xml:space="preserve"> CM</w:t>
      </w:r>
      <w:r w:rsidR="009D1E29" w:rsidRPr="004C4B77">
        <w:rPr>
          <w:rFonts w:cstheme="minorHAnsi"/>
        </w:rPr>
        <w:t xml:space="preserve">” </w:t>
      </w:r>
      <w:r w:rsidRPr="004C4B77">
        <w:rPr>
          <w:rFonts w:cstheme="minorHAnsi"/>
        </w:rPr>
        <w:t>musi umożliwiać dodawanie, edytowanie oraz usuwanie wartości, a do każdej z wartości musi istnieć możliwość przypisania koloru z palety podstawowych barw (min.</w:t>
      </w:r>
      <w:r w:rsidR="00D02354" w:rsidRPr="004C4B77">
        <w:rPr>
          <w:rFonts w:cstheme="minorHAnsi"/>
        </w:rPr>
        <w:t> </w:t>
      </w:r>
      <w:r w:rsidRPr="004C4B77">
        <w:rPr>
          <w:rFonts w:cstheme="minorHAnsi"/>
        </w:rPr>
        <w:t>30</w:t>
      </w:r>
      <w:r w:rsidR="00D02354" w:rsidRPr="004C4B77">
        <w:rPr>
          <w:rFonts w:cstheme="minorHAnsi"/>
        </w:rPr>
        <w:t> </w:t>
      </w:r>
      <w:r w:rsidRPr="004C4B77">
        <w:rPr>
          <w:rFonts w:cstheme="minorHAnsi"/>
        </w:rPr>
        <w:t>kolorów).</w:t>
      </w:r>
    </w:p>
    <w:p w14:paraId="1133480F" w14:textId="21AF1AA9" w:rsidR="00410630" w:rsidRPr="004C4B77" w:rsidRDefault="009D1E29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Po przełączeniu w tryb zmianowy w</w:t>
      </w:r>
      <w:r w:rsidR="006A6292" w:rsidRPr="004C4B77">
        <w:rPr>
          <w:rFonts w:cstheme="minorHAnsi"/>
        </w:rPr>
        <w:t xml:space="preserve"> każdej z </w:t>
      </w:r>
      <w:r w:rsidRPr="004C4B77">
        <w:rPr>
          <w:rFonts w:cstheme="minorHAnsi"/>
        </w:rPr>
        <w:t>kolumn</w:t>
      </w:r>
      <w:r w:rsidR="006A6292" w:rsidRPr="004C4B77">
        <w:rPr>
          <w:rFonts w:cstheme="minorHAnsi"/>
        </w:rPr>
        <w:t xml:space="preserve"> </w:t>
      </w:r>
      <w:r w:rsidR="00410630" w:rsidRPr="004C4B77">
        <w:rPr>
          <w:rFonts w:cstheme="minorHAnsi"/>
        </w:rPr>
        <w:t>musi być</w:t>
      </w:r>
      <w:r w:rsidR="006A6292" w:rsidRPr="004C4B77">
        <w:rPr>
          <w:rFonts w:cstheme="minorHAnsi"/>
        </w:rPr>
        <w:t xml:space="preserve"> lista przypisanych wcześniej </w:t>
      </w:r>
      <w:r w:rsidR="006A44D2" w:rsidRPr="004C4B77">
        <w:rPr>
          <w:rFonts w:cstheme="minorHAnsi"/>
        </w:rPr>
        <w:t>U</w:t>
      </w:r>
      <w:r w:rsidR="006A6292" w:rsidRPr="004C4B77">
        <w:rPr>
          <w:rFonts w:cstheme="minorHAnsi"/>
        </w:rPr>
        <w:t>żytkowników</w:t>
      </w:r>
      <w:r w:rsidR="0088741B">
        <w:rPr>
          <w:rFonts w:cstheme="minorHAnsi"/>
        </w:rPr>
        <w:t xml:space="preserve"> wewnętrznych (domenowych)</w:t>
      </w:r>
      <w:r w:rsidR="006A6292" w:rsidRPr="004C4B77">
        <w:rPr>
          <w:rFonts w:cstheme="minorHAnsi"/>
        </w:rPr>
        <w:t>, których będzie można przenosić mi</w:t>
      </w:r>
      <w:r w:rsidR="00410630" w:rsidRPr="004C4B77">
        <w:rPr>
          <w:rFonts w:cstheme="minorHAnsi"/>
        </w:rPr>
        <w:t>ę</w:t>
      </w:r>
      <w:r w:rsidR="006A6292" w:rsidRPr="004C4B77">
        <w:rPr>
          <w:rFonts w:cstheme="minorHAnsi"/>
        </w:rPr>
        <w:t>dzy kolumnami metodą „drop and down” (czyt.</w:t>
      </w:r>
      <w:r w:rsidR="00D02354" w:rsidRPr="004C4B77">
        <w:rPr>
          <w:rFonts w:cstheme="minorHAnsi"/>
        </w:rPr>
        <w:t> </w:t>
      </w:r>
      <w:r w:rsidR="006A6292" w:rsidRPr="004C4B77">
        <w:rPr>
          <w:rFonts w:cstheme="minorHAnsi"/>
        </w:rPr>
        <w:t>chwyć i puść).</w:t>
      </w:r>
      <w:r w:rsidR="00410630" w:rsidRPr="004C4B77">
        <w:rPr>
          <w:rFonts w:cstheme="minorHAnsi"/>
        </w:rPr>
        <w:t xml:space="preserve"> </w:t>
      </w:r>
    </w:p>
    <w:p w14:paraId="436BB792" w14:textId="77777777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Każde przeniesienie będzie zapamiętywane do momentu kolejnej edycji. </w:t>
      </w:r>
    </w:p>
    <w:p w14:paraId="166E2206" w14:textId="258761E7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Przy każdym nazwisku </w:t>
      </w:r>
      <w:r w:rsidR="006A44D2" w:rsidRPr="004C4B77">
        <w:rPr>
          <w:rFonts w:cstheme="minorHAnsi"/>
        </w:rPr>
        <w:t>U</w:t>
      </w:r>
      <w:r w:rsidRPr="004C4B77">
        <w:rPr>
          <w:rFonts w:cstheme="minorHAnsi"/>
        </w:rPr>
        <w:t>żytkownika</w:t>
      </w:r>
      <w:r w:rsidR="0088741B">
        <w:rPr>
          <w:rFonts w:cstheme="minorHAnsi"/>
        </w:rPr>
        <w:t xml:space="preserve"> wewnętrznego (domenowego)</w:t>
      </w:r>
      <w:r w:rsidRPr="004C4B77">
        <w:rPr>
          <w:rFonts w:cstheme="minorHAnsi"/>
        </w:rPr>
        <w:t xml:space="preserve"> musi być możliwość automatycznego wybrania numeru telefonicznego powiązanego z numerem IP stacji roboczej </w:t>
      </w:r>
      <w:r w:rsidR="006A44D2" w:rsidRPr="004C4B77">
        <w:rPr>
          <w:rFonts w:cstheme="minorHAnsi"/>
        </w:rPr>
        <w:t>U</w:t>
      </w:r>
      <w:r w:rsidRPr="004C4B77">
        <w:rPr>
          <w:rFonts w:cstheme="minorHAnsi"/>
        </w:rPr>
        <w:t>żytkownika</w:t>
      </w:r>
      <w:r w:rsidR="009D1E29" w:rsidRPr="004C4B77">
        <w:rPr>
          <w:rFonts w:cstheme="minorHAnsi"/>
        </w:rPr>
        <w:t xml:space="preserve"> </w:t>
      </w:r>
      <w:r w:rsidR="006A44D2" w:rsidRPr="004C4B77">
        <w:rPr>
          <w:rFonts w:cstheme="minorHAnsi"/>
        </w:rPr>
        <w:t>wewnętrznego (</w:t>
      </w:r>
      <w:r w:rsidR="009D1E29" w:rsidRPr="004C4B77">
        <w:rPr>
          <w:rFonts w:cstheme="minorHAnsi"/>
        </w:rPr>
        <w:t>domenowego</w:t>
      </w:r>
      <w:r w:rsidR="006A44D2" w:rsidRPr="004C4B77">
        <w:rPr>
          <w:rFonts w:cstheme="minorHAnsi"/>
        </w:rPr>
        <w:t>)</w:t>
      </w:r>
      <w:r w:rsidR="009D1E29" w:rsidRPr="004C4B77">
        <w:rPr>
          <w:rFonts w:cstheme="minorHAnsi"/>
        </w:rPr>
        <w:t xml:space="preserve"> </w:t>
      </w:r>
      <w:r w:rsidRPr="004C4B77">
        <w:rPr>
          <w:rFonts w:cstheme="minorHAnsi"/>
        </w:rPr>
        <w:t>poprzez przycisk</w:t>
      </w:r>
      <w:r w:rsidR="006A44D2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„Zadzwoń” oraz informacja o dacie zalogowania do </w:t>
      </w:r>
      <w:r w:rsidR="006A44D2" w:rsidRPr="004C4B77">
        <w:rPr>
          <w:rFonts w:cstheme="minorHAnsi"/>
        </w:rPr>
        <w:t>Aplikacji SDE24</w:t>
      </w:r>
      <w:r w:rsidRPr="004C4B77">
        <w:rPr>
          <w:rFonts w:cstheme="minorHAnsi"/>
        </w:rPr>
        <w:t xml:space="preserve"> i numerze IP</w:t>
      </w:r>
      <w:r w:rsidR="0073067E" w:rsidRPr="004C4B77">
        <w:rPr>
          <w:rFonts w:cstheme="minorHAnsi"/>
        </w:rPr>
        <w:t> </w:t>
      </w:r>
      <w:r w:rsidRPr="004C4B77">
        <w:rPr>
          <w:rFonts w:cstheme="minorHAnsi"/>
        </w:rPr>
        <w:t xml:space="preserve">stacji roboczej, na której aktualnie dany </w:t>
      </w:r>
      <w:r w:rsidR="006A44D2" w:rsidRPr="004C4B77">
        <w:rPr>
          <w:rFonts w:cstheme="minorHAnsi"/>
        </w:rPr>
        <w:t>U</w:t>
      </w:r>
      <w:r w:rsidRPr="004C4B77">
        <w:rPr>
          <w:rFonts w:cstheme="minorHAnsi"/>
        </w:rPr>
        <w:t xml:space="preserve">żytkownik </w:t>
      </w:r>
      <w:r w:rsidR="0088741B">
        <w:rPr>
          <w:rFonts w:cstheme="minorHAnsi"/>
        </w:rPr>
        <w:t xml:space="preserve">wewnętrzny (domenowy) </w:t>
      </w:r>
      <w:r w:rsidRPr="004C4B77">
        <w:rPr>
          <w:rFonts w:cstheme="minorHAnsi"/>
        </w:rPr>
        <w:t xml:space="preserve">jest zalogowany. </w:t>
      </w:r>
    </w:p>
    <w:p w14:paraId="1A1C0CAF" w14:textId="630573D5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Po kliknięciu na nazwisko i imię </w:t>
      </w:r>
      <w:r w:rsidR="006A44D2" w:rsidRPr="004C4B77">
        <w:rPr>
          <w:rFonts w:cstheme="minorHAnsi"/>
        </w:rPr>
        <w:t>U</w:t>
      </w:r>
      <w:r w:rsidRPr="004C4B77">
        <w:rPr>
          <w:rFonts w:cstheme="minorHAnsi"/>
        </w:rPr>
        <w:t>żytkownika</w:t>
      </w:r>
      <w:r w:rsidR="0088741B" w:rsidRPr="0088741B">
        <w:rPr>
          <w:rFonts w:cstheme="minorHAnsi"/>
        </w:rPr>
        <w:t xml:space="preserve"> </w:t>
      </w:r>
      <w:r w:rsidR="0088741B" w:rsidRPr="004C4B77">
        <w:rPr>
          <w:rFonts w:cstheme="minorHAnsi"/>
        </w:rPr>
        <w:t>wewnętrznego (domenowego) w</w:t>
      </w:r>
      <w:r w:rsidRPr="004C4B77">
        <w:rPr>
          <w:rFonts w:cstheme="minorHAnsi"/>
        </w:rPr>
        <w:t xml:space="preserve"> nowym </w:t>
      </w:r>
      <w:r w:rsidR="006A44D2" w:rsidRPr="004C4B77">
        <w:rPr>
          <w:rFonts w:cstheme="minorHAnsi"/>
        </w:rPr>
        <w:t>O</w:t>
      </w:r>
      <w:r w:rsidRPr="004C4B77">
        <w:rPr>
          <w:rFonts w:cstheme="minorHAnsi"/>
        </w:rPr>
        <w:t>knie</w:t>
      </w:r>
      <w:r w:rsidR="006A44D2" w:rsidRPr="004C4B77">
        <w:rPr>
          <w:rFonts w:cstheme="minorHAnsi"/>
        </w:rPr>
        <w:t xml:space="preserve"> typu „</w:t>
      </w:r>
      <w:proofErr w:type="spellStart"/>
      <w:r w:rsidR="006A44D2" w:rsidRPr="004C4B77">
        <w:rPr>
          <w:rFonts w:cstheme="minorHAnsi"/>
        </w:rPr>
        <w:t>Popup</w:t>
      </w:r>
      <w:proofErr w:type="spellEnd"/>
      <w:r w:rsidR="006A44D2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musi zostać wyświetlona informacja o </w:t>
      </w:r>
      <w:r w:rsidR="009D1E29" w:rsidRPr="004C4B77">
        <w:rPr>
          <w:rFonts w:cstheme="minorHAnsi"/>
        </w:rPr>
        <w:t xml:space="preserve">wszystkich </w:t>
      </w:r>
      <w:r w:rsidRPr="004C4B77">
        <w:rPr>
          <w:rFonts w:cstheme="minorHAnsi"/>
        </w:rPr>
        <w:t xml:space="preserve">sesjach </w:t>
      </w:r>
      <w:r w:rsidR="006A44D2" w:rsidRPr="004C4B77">
        <w:rPr>
          <w:rFonts w:cstheme="minorHAnsi"/>
        </w:rPr>
        <w:t>U</w:t>
      </w:r>
      <w:r w:rsidRPr="004C4B77">
        <w:rPr>
          <w:rFonts w:cstheme="minorHAnsi"/>
        </w:rPr>
        <w:t>żytkownika</w:t>
      </w:r>
      <w:r w:rsidR="009D1E29" w:rsidRPr="004C4B77">
        <w:rPr>
          <w:rFonts w:cstheme="minorHAnsi"/>
        </w:rPr>
        <w:t xml:space="preserve"> </w:t>
      </w:r>
      <w:r w:rsidR="0088741B" w:rsidRPr="004C4B77">
        <w:rPr>
          <w:rFonts w:cstheme="minorHAnsi"/>
        </w:rPr>
        <w:t xml:space="preserve">wewnętrznego (domenowego) </w:t>
      </w:r>
      <w:r w:rsidR="009D1E29" w:rsidRPr="004C4B77">
        <w:rPr>
          <w:rFonts w:cstheme="minorHAnsi"/>
        </w:rPr>
        <w:t>z możliwością filtracji danych uwzględniając zakres dat od i do</w:t>
      </w:r>
      <w:r w:rsidRPr="004C4B77">
        <w:rPr>
          <w:rFonts w:cstheme="minorHAnsi"/>
        </w:rPr>
        <w:t>.</w:t>
      </w:r>
      <w:r w:rsidR="009D1E29" w:rsidRPr="004C4B77">
        <w:rPr>
          <w:rFonts w:cstheme="minorHAnsi"/>
        </w:rPr>
        <w:t xml:space="preserve"> </w:t>
      </w:r>
    </w:p>
    <w:p w14:paraId="17DC81E7" w14:textId="6339A145" w:rsidR="00F00352" w:rsidRPr="004C4B77" w:rsidRDefault="00F0035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Po wybraniu </w:t>
      </w:r>
      <w:r w:rsidR="006A44D2" w:rsidRPr="004C4B77">
        <w:rPr>
          <w:rFonts w:cstheme="minorHAnsi"/>
        </w:rPr>
        <w:t>U</w:t>
      </w:r>
      <w:r w:rsidRPr="004C4B77">
        <w:rPr>
          <w:rFonts w:cstheme="minorHAnsi"/>
        </w:rPr>
        <w:t xml:space="preserve">żytkownika </w:t>
      </w:r>
      <w:r w:rsidR="0088741B" w:rsidRPr="004C4B77">
        <w:rPr>
          <w:rFonts w:cstheme="minorHAnsi"/>
        </w:rPr>
        <w:t xml:space="preserve">wewnętrznego (domenowego) </w:t>
      </w:r>
      <w:r w:rsidRPr="004C4B77">
        <w:rPr>
          <w:rFonts w:cstheme="minorHAnsi"/>
        </w:rPr>
        <w:t>z listy m</w:t>
      </w:r>
      <w:r w:rsidR="006A6292" w:rsidRPr="004C4B77">
        <w:rPr>
          <w:rFonts w:cstheme="minorHAnsi"/>
        </w:rPr>
        <w:t xml:space="preserve">usi istnieć możliwość zdalnego Wylogowania </w:t>
      </w:r>
      <w:r w:rsidRPr="004C4B77">
        <w:rPr>
          <w:rFonts w:cstheme="minorHAnsi"/>
        </w:rPr>
        <w:t xml:space="preserve">go z </w:t>
      </w:r>
      <w:r w:rsidR="00523863" w:rsidRPr="004C4B77">
        <w:rPr>
          <w:rFonts w:cstheme="minorHAnsi"/>
        </w:rPr>
        <w:t>A</w:t>
      </w:r>
      <w:r w:rsidRPr="004C4B77">
        <w:rPr>
          <w:rFonts w:cstheme="minorHAnsi"/>
        </w:rPr>
        <w:t>plikacji SDE24.</w:t>
      </w:r>
    </w:p>
    <w:p w14:paraId="411F5A82" w14:textId="3B6F15AB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 </w:t>
      </w:r>
      <w:r w:rsidR="00F00352" w:rsidRPr="004C4B77">
        <w:rPr>
          <w:rFonts w:cstheme="minorHAnsi"/>
        </w:rPr>
        <w:t xml:space="preserve">Po wybraniu </w:t>
      </w:r>
      <w:r w:rsidR="006A44D2" w:rsidRPr="004C4B77">
        <w:rPr>
          <w:rFonts w:cstheme="minorHAnsi"/>
        </w:rPr>
        <w:t>U</w:t>
      </w:r>
      <w:r w:rsidR="00F00352" w:rsidRPr="004C4B77">
        <w:rPr>
          <w:rFonts w:cstheme="minorHAnsi"/>
        </w:rPr>
        <w:t>żytkownika</w:t>
      </w:r>
      <w:r w:rsidR="0088741B">
        <w:rPr>
          <w:rFonts w:cstheme="minorHAnsi"/>
        </w:rPr>
        <w:t xml:space="preserve"> </w:t>
      </w:r>
      <w:r w:rsidR="0088741B" w:rsidRPr="004C4B77">
        <w:rPr>
          <w:rFonts w:cstheme="minorHAnsi"/>
        </w:rPr>
        <w:t>wewnętrznego (domenowego) z</w:t>
      </w:r>
      <w:r w:rsidR="00F00352" w:rsidRPr="004C4B77">
        <w:rPr>
          <w:rFonts w:cstheme="minorHAnsi"/>
        </w:rPr>
        <w:t xml:space="preserve"> listy musi istnieć możliwość </w:t>
      </w:r>
      <w:r w:rsidRPr="004C4B77">
        <w:rPr>
          <w:rFonts w:cstheme="minorHAnsi"/>
        </w:rPr>
        <w:t>wyświetlenia dziennika zdarzeń z</w:t>
      </w:r>
      <w:r w:rsidR="00D02354" w:rsidRPr="004C4B77">
        <w:rPr>
          <w:rFonts w:cstheme="minorHAnsi"/>
        </w:rPr>
        <w:t> </w:t>
      </w:r>
      <w:r w:rsidRPr="004C4B77">
        <w:rPr>
          <w:rFonts w:cstheme="minorHAnsi"/>
        </w:rPr>
        <w:t xml:space="preserve">czynnościami wykonywanymi przez tego </w:t>
      </w:r>
      <w:r w:rsidR="006A44D2" w:rsidRPr="004C4B77">
        <w:rPr>
          <w:rFonts w:cstheme="minorHAnsi"/>
        </w:rPr>
        <w:t>U</w:t>
      </w:r>
      <w:r w:rsidRPr="004C4B77">
        <w:rPr>
          <w:rFonts w:cstheme="minorHAnsi"/>
        </w:rPr>
        <w:t xml:space="preserve">żytkownika. </w:t>
      </w:r>
    </w:p>
    <w:p w14:paraId="6AE00B42" w14:textId="40CFF701" w:rsidR="006A6292" w:rsidRPr="004C4B77" w:rsidRDefault="00F0035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Aplikacja SDE24</w:t>
      </w:r>
      <w:r w:rsidR="006A6292" w:rsidRPr="004C4B77">
        <w:rPr>
          <w:rFonts w:cstheme="minorHAnsi"/>
        </w:rPr>
        <w:t xml:space="preserve"> musi generować uprawnionym </w:t>
      </w:r>
      <w:r w:rsidR="0088741B">
        <w:rPr>
          <w:rFonts w:cstheme="minorHAnsi"/>
        </w:rPr>
        <w:t>U</w:t>
      </w:r>
      <w:r w:rsidR="006A6292" w:rsidRPr="004C4B77">
        <w:rPr>
          <w:rFonts w:cstheme="minorHAnsi"/>
        </w:rPr>
        <w:t xml:space="preserve">żytkownikom </w:t>
      </w:r>
      <w:r w:rsidR="0088741B">
        <w:rPr>
          <w:rFonts w:cstheme="minorHAnsi"/>
        </w:rPr>
        <w:t xml:space="preserve">wewnętrznym (domenowym) oraz Administratorom Zamawiającego </w:t>
      </w:r>
      <w:r w:rsidR="006A6292" w:rsidRPr="004C4B77">
        <w:rPr>
          <w:rFonts w:cstheme="minorHAnsi"/>
        </w:rPr>
        <w:t xml:space="preserve">komunikat o przekroczonym czasie wylogowania z </w:t>
      </w:r>
      <w:r w:rsidR="006A44D2" w:rsidRPr="004C4B77">
        <w:rPr>
          <w:rFonts w:cstheme="minorHAnsi"/>
        </w:rPr>
        <w:t>Aplikacji SDE24</w:t>
      </w:r>
      <w:r w:rsidR="006A6292" w:rsidRPr="004C4B77">
        <w:rPr>
          <w:rFonts w:cstheme="minorHAnsi"/>
        </w:rPr>
        <w:t xml:space="preserve">, a na stacji </w:t>
      </w:r>
      <w:r w:rsidR="006A44D2" w:rsidRPr="004C4B77">
        <w:rPr>
          <w:rFonts w:cstheme="minorHAnsi"/>
        </w:rPr>
        <w:t>roboczej U</w:t>
      </w:r>
      <w:r w:rsidR="006A6292" w:rsidRPr="004C4B77">
        <w:rPr>
          <w:rFonts w:cstheme="minorHAnsi"/>
        </w:rPr>
        <w:t>żytkownika</w:t>
      </w:r>
      <w:r w:rsidR="0088741B">
        <w:rPr>
          <w:rFonts w:cstheme="minorHAnsi"/>
        </w:rPr>
        <w:t xml:space="preserve"> </w:t>
      </w:r>
      <w:r w:rsidR="0088741B" w:rsidRPr="004C4B77">
        <w:rPr>
          <w:rFonts w:cstheme="minorHAnsi"/>
        </w:rPr>
        <w:t>wewnętrznego (domenowego)</w:t>
      </w:r>
      <w:r w:rsidR="006A6292" w:rsidRPr="004C4B77">
        <w:rPr>
          <w:rFonts w:cstheme="minorHAnsi"/>
        </w:rPr>
        <w:t xml:space="preserve">, którego wylogowanie dotyczyło musi być wyświetlony komunikat z czasem wylogowania z </w:t>
      </w:r>
      <w:r w:rsidR="006A44D2" w:rsidRPr="004C4B77">
        <w:rPr>
          <w:rFonts w:cstheme="minorHAnsi"/>
        </w:rPr>
        <w:t>Aplikacji SDE24</w:t>
      </w:r>
      <w:r w:rsidR="006A6292" w:rsidRPr="004C4B77">
        <w:rPr>
          <w:rFonts w:cstheme="minorHAnsi"/>
        </w:rPr>
        <w:t xml:space="preserve">, gdzie jego zamknięcie możliwe musi być tylko i wyłącznie po zatwierdzeniu tego komunikatu przez </w:t>
      </w:r>
      <w:r w:rsidR="006A44D2" w:rsidRPr="004C4B77">
        <w:rPr>
          <w:rFonts w:cstheme="minorHAnsi"/>
        </w:rPr>
        <w:t>U</w:t>
      </w:r>
      <w:r w:rsidR="006A6292" w:rsidRPr="004C4B77">
        <w:rPr>
          <w:rFonts w:cstheme="minorHAnsi"/>
        </w:rPr>
        <w:t>żytkownika</w:t>
      </w:r>
      <w:r w:rsidR="001F4BBD">
        <w:rPr>
          <w:rFonts w:cstheme="minorHAnsi"/>
        </w:rPr>
        <w:t xml:space="preserve"> </w:t>
      </w:r>
      <w:r w:rsidR="001F4BBD" w:rsidRPr="004C4B77">
        <w:rPr>
          <w:rFonts w:cstheme="minorHAnsi"/>
        </w:rPr>
        <w:t>wewnętrznego (domenowego)</w:t>
      </w:r>
      <w:r w:rsidR="006A6292" w:rsidRPr="004C4B77">
        <w:rPr>
          <w:rFonts w:cstheme="minorHAnsi"/>
        </w:rPr>
        <w:t xml:space="preserve">. </w:t>
      </w:r>
    </w:p>
    <w:p w14:paraId="301CE19B" w14:textId="091A075E" w:rsidR="006A6292" w:rsidRPr="008D7F90" w:rsidRDefault="00263AAF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8D7F90">
        <w:rPr>
          <w:rFonts w:cstheme="minorHAnsi"/>
        </w:rPr>
        <w:t xml:space="preserve">Aplikacja SDE24 musi posiadać możliwość </w:t>
      </w:r>
      <w:r w:rsidR="00FB6C9F" w:rsidRPr="008D7F90">
        <w:rPr>
          <w:rFonts w:cstheme="minorHAnsi"/>
        </w:rPr>
        <w:t>definiowania poprzez</w:t>
      </w:r>
      <w:r w:rsidRPr="008D7F90">
        <w:rPr>
          <w:rFonts w:cstheme="minorHAnsi"/>
        </w:rPr>
        <w:t xml:space="preserve"> Zakład</w:t>
      </w:r>
      <w:r w:rsidR="00FB6C9F" w:rsidRPr="008D7F90">
        <w:rPr>
          <w:rFonts w:cstheme="minorHAnsi"/>
        </w:rPr>
        <w:t>kę</w:t>
      </w:r>
      <w:r w:rsidRPr="008D7F90">
        <w:rPr>
          <w:rFonts w:cstheme="minorHAnsi"/>
        </w:rPr>
        <w:t>: „Konfiguracja systemu” w Module: „Administracja”</w:t>
      </w:r>
      <w:r w:rsidR="00FB6C9F" w:rsidRPr="008D7F90">
        <w:rPr>
          <w:rFonts w:cstheme="minorHAnsi"/>
        </w:rPr>
        <w:t xml:space="preserve"> listy </w:t>
      </w:r>
      <w:r w:rsidR="00E165A1" w:rsidRPr="008D7F90">
        <w:rPr>
          <w:rFonts w:cstheme="minorHAnsi"/>
        </w:rPr>
        <w:t xml:space="preserve">Użytkowników </w:t>
      </w:r>
      <w:r w:rsidR="001F4BBD" w:rsidRPr="004C4B77">
        <w:rPr>
          <w:rFonts w:cstheme="minorHAnsi"/>
        </w:rPr>
        <w:t>wewnętrzn</w:t>
      </w:r>
      <w:r w:rsidR="001F4BBD">
        <w:rPr>
          <w:rFonts w:cstheme="minorHAnsi"/>
        </w:rPr>
        <w:t>ych</w:t>
      </w:r>
      <w:r w:rsidR="001F4BBD" w:rsidRPr="004C4B77">
        <w:rPr>
          <w:rFonts w:cstheme="minorHAnsi"/>
        </w:rPr>
        <w:t xml:space="preserve"> (domenow</w:t>
      </w:r>
      <w:r w:rsidR="001F4BBD">
        <w:rPr>
          <w:rFonts w:cstheme="minorHAnsi"/>
        </w:rPr>
        <w:t>ych</w:t>
      </w:r>
      <w:r w:rsidR="001F4BBD" w:rsidRPr="004C4B77">
        <w:rPr>
          <w:rFonts w:cstheme="minorHAnsi"/>
        </w:rPr>
        <w:t xml:space="preserve">) </w:t>
      </w:r>
      <w:r w:rsidR="008D7F90" w:rsidRPr="008D7F90">
        <w:rPr>
          <w:rFonts w:cstheme="minorHAnsi"/>
        </w:rPr>
        <w:t>mających dostęp do funkcjonaliści trybu zmianowego</w:t>
      </w:r>
      <w:r w:rsidR="006A6292" w:rsidRPr="008D7F90">
        <w:rPr>
          <w:rFonts w:cstheme="minorHAnsi"/>
        </w:rPr>
        <w:t xml:space="preserve">.  </w:t>
      </w:r>
    </w:p>
    <w:p w14:paraId="5F07D03F" w14:textId="6ADBBE17" w:rsidR="006A6292" w:rsidRPr="004C4B77" w:rsidRDefault="006A6292" w:rsidP="004C4B77">
      <w:pPr>
        <w:pStyle w:val="Akapitzlist"/>
        <w:numPr>
          <w:ilvl w:val="1"/>
          <w:numId w:val="35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67" w:name="_Toc492202833"/>
      <w:bookmarkStart w:id="68" w:name="_Toc494279289"/>
      <w:r w:rsidRPr="004C4B77">
        <w:rPr>
          <w:rFonts w:cstheme="minorHAnsi"/>
        </w:rPr>
        <w:lastRenderedPageBreak/>
        <w:t xml:space="preserve">Wykonawca zaktualizuje aktualny </w:t>
      </w:r>
      <w:r w:rsidR="006A44D2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</w:t>
      </w:r>
      <w:r w:rsidR="00523863" w:rsidRPr="004C4B77">
        <w:rPr>
          <w:rFonts w:cstheme="minorHAnsi"/>
        </w:rPr>
        <w:t>A</w:t>
      </w:r>
      <w:r w:rsidRPr="004C4B77">
        <w:rPr>
          <w:rFonts w:cstheme="minorHAnsi"/>
        </w:rPr>
        <w:t xml:space="preserve">plikacji SDE24 w zakresie istniejącego </w:t>
      </w:r>
      <w:r w:rsidR="006A44D2" w:rsidRPr="004C4B77">
        <w:rPr>
          <w:rFonts w:cstheme="minorHAnsi"/>
        </w:rPr>
        <w:t>M</w:t>
      </w:r>
      <w:r w:rsidRPr="004C4B77">
        <w:rPr>
          <w:rFonts w:cstheme="minorHAnsi"/>
        </w:rPr>
        <w:t>odułu</w:t>
      </w:r>
      <w:r w:rsidR="006A44D2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6A44D2" w:rsidRPr="004C4B77">
        <w:rPr>
          <w:rFonts w:cstheme="minorHAnsi"/>
        </w:rPr>
        <w:t>„</w:t>
      </w:r>
      <w:r w:rsidRPr="004C4B77">
        <w:rPr>
          <w:rFonts w:cstheme="minorHAnsi"/>
        </w:rPr>
        <w:t>Urządzenia</w:t>
      </w:r>
      <w:r w:rsidR="006A44D2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  <w:bookmarkEnd w:id="67"/>
      <w:bookmarkEnd w:id="68"/>
    </w:p>
    <w:p w14:paraId="49CCF207" w14:textId="18E88A53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Wykonawca </w:t>
      </w:r>
      <w:r w:rsidR="001246C4" w:rsidRPr="004C4B77">
        <w:rPr>
          <w:rFonts w:cstheme="minorHAnsi"/>
        </w:rPr>
        <w:t>w </w:t>
      </w:r>
      <w:r w:rsidR="00523863" w:rsidRPr="004C4B77">
        <w:rPr>
          <w:rFonts w:cstheme="minorHAnsi"/>
        </w:rPr>
        <w:t>A</w:t>
      </w:r>
      <w:r w:rsidR="001246C4" w:rsidRPr="004C4B77">
        <w:rPr>
          <w:rFonts w:cstheme="minorHAnsi"/>
        </w:rPr>
        <w:t xml:space="preserve">plikacji SDE24 </w:t>
      </w:r>
      <w:r w:rsidRPr="004C4B77">
        <w:rPr>
          <w:rFonts w:cstheme="minorHAnsi"/>
        </w:rPr>
        <w:t xml:space="preserve">zaktualizuje funkcjonalność domyślnej konfiguracji poprzez umożliwienie </w:t>
      </w:r>
      <w:r w:rsidR="001246C4" w:rsidRPr="004C4B77">
        <w:rPr>
          <w:rFonts w:cstheme="minorHAnsi"/>
        </w:rPr>
        <w:t>określenia</w:t>
      </w:r>
      <w:r w:rsidRPr="004C4B77">
        <w:rPr>
          <w:rFonts w:cstheme="minorHAnsi"/>
        </w:rPr>
        <w:t xml:space="preserve"> domyślnej konfiguracji dla urządzeń GPS montowanych w</w:t>
      </w:r>
      <w:r w:rsidR="001246C4" w:rsidRPr="004C4B77">
        <w:rPr>
          <w:rFonts w:cstheme="minorHAnsi"/>
        </w:rPr>
        <w:t> </w:t>
      </w:r>
      <w:r w:rsidRPr="004C4B77">
        <w:rPr>
          <w:rFonts w:cstheme="minorHAnsi"/>
        </w:rPr>
        <w:t xml:space="preserve">samochodach </w:t>
      </w:r>
      <w:r w:rsidR="006A44D2" w:rsidRPr="004C4B77">
        <w:rPr>
          <w:rFonts w:cstheme="minorHAnsi"/>
        </w:rPr>
        <w:t>Z</w:t>
      </w:r>
      <w:r w:rsidRPr="004C4B77">
        <w:rPr>
          <w:rFonts w:cstheme="minorHAnsi"/>
        </w:rPr>
        <w:t xml:space="preserve">espołów terenowych. Zakres konfiguracji zależny będzie od zastosowanych urządzeń GPS dlatego będzie określony na etapie implementacji </w:t>
      </w:r>
      <w:r w:rsidR="001217C7">
        <w:rPr>
          <w:rFonts w:cstheme="minorHAnsi"/>
        </w:rPr>
        <w:t>M</w:t>
      </w:r>
      <w:r w:rsidRPr="004C4B77">
        <w:rPr>
          <w:rFonts w:cstheme="minorHAnsi"/>
        </w:rPr>
        <w:t>odyfikacji.</w:t>
      </w:r>
    </w:p>
    <w:p w14:paraId="566DDB05" w14:textId="750E6717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Wykonawca zaktualizuje </w:t>
      </w:r>
      <w:r w:rsidR="006A44D2" w:rsidRPr="004C4B77">
        <w:rPr>
          <w:rFonts w:cstheme="minorHAnsi"/>
        </w:rPr>
        <w:t>Z</w:t>
      </w:r>
      <w:r w:rsidRPr="004C4B77">
        <w:rPr>
          <w:rFonts w:cstheme="minorHAnsi"/>
        </w:rPr>
        <w:t>akładkę</w:t>
      </w:r>
      <w:r w:rsidR="006A44D2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6A44D2" w:rsidRPr="004C4B77">
        <w:rPr>
          <w:rFonts w:cstheme="minorHAnsi"/>
        </w:rPr>
        <w:t>„</w:t>
      </w:r>
      <w:r w:rsidRPr="004C4B77">
        <w:rPr>
          <w:rFonts w:cstheme="minorHAnsi"/>
        </w:rPr>
        <w:t>Urządzenia</w:t>
      </w:r>
      <w:r w:rsidR="006A44D2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w ten sposób, aby </w:t>
      </w:r>
      <w:r w:rsidR="009926A0" w:rsidRPr="004C4B77">
        <w:rPr>
          <w:rFonts w:cstheme="minorHAnsi"/>
        </w:rPr>
        <w:t>umożliwić grupowanie</w:t>
      </w:r>
      <w:r w:rsidRPr="004C4B77">
        <w:rPr>
          <w:rFonts w:cstheme="minorHAnsi"/>
        </w:rPr>
        <w:t xml:space="preserve"> wyświetlanych informacji </w:t>
      </w:r>
      <w:r w:rsidR="006A44D2" w:rsidRPr="004C4B77">
        <w:rPr>
          <w:rFonts w:cstheme="minorHAnsi"/>
        </w:rPr>
        <w:t xml:space="preserve">o Urządzeniach monitorujących </w:t>
      </w:r>
      <w:r w:rsidRPr="004C4B77">
        <w:rPr>
          <w:rFonts w:cstheme="minorHAnsi"/>
        </w:rPr>
        <w:t xml:space="preserve">z uwzględnieniem podziału na </w:t>
      </w:r>
      <w:r w:rsidR="006A44D2" w:rsidRPr="004C4B77">
        <w:rPr>
          <w:rFonts w:cstheme="minorHAnsi"/>
        </w:rPr>
        <w:t>Z</w:t>
      </w:r>
      <w:r w:rsidRPr="004C4B77">
        <w:rPr>
          <w:rFonts w:cstheme="minorHAnsi"/>
        </w:rPr>
        <w:t xml:space="preserve">espoły terenowe. </w:t>
      </w:r>
    </w:p>
    <w:p w14:paraId="4F783EE9" w14:textId="04F243FA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Wykonawca zaktualizuje </w:t>
      </w:r>
      <w:r w:rsidR="006A44D2" w:rsidRPr="004C4B77">
        <w:rPr>
          <w:rFonts w:cstheme="minorHAnsi"/>
        </w:rPr>
        <w:t>Z</w:t>
      </w:r>
      <w:r w:rsidRPr="004C4B77">
        <w:rPr>
          <w:rFonts w:cstheme="minorHAnsi"/>
        </w:rPr>
        <w:t>akładkę</w:t>
      </w:r>
      <w:r w:rsidR="006A44D2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6A44D2" w:rsidRPr="004C4B77">
        <w:rPr>
          <w:rFonts w:cstheme="minorHAnsi"/>
        </w:rPr>
        <w:t>„</w:t>
      </w:r>
      <w:r w:rsidRPr="004C4B77">
        <w:rPr>
          <w:rFonts w:cstheme="minorHAnsi"/>
        </w:rPr>
        <w:t>Urządzenia</w:t>
      </w:r>
      <w:r w:rsidR="006A44D2" w:rsidRPr="004C4B77">
        <w:rPr>
          <w:rFonts w:cstheme="minorHAnsi"/>
        </w:rPr>
        <w:t>”</w:t>
      </w:r>
      <w:r w:rsidR="00854669" w:rsidRPr="004C4B77">
        <w:rPr>
          <w:rFonts w:cstheme="minorHAnsi"/>
        </w:rPr>
        <w:t xml:space="preserve"> tak,</w:t>
      </w:r>
      <w:r w:rsidRPr="004C4B77">
        <w:rPr>
          <w:rFonts w:cstheme="minorHAnsi"/>
        </w:rPr>
        <w:t xml:space="preserve"> aby w przypadku </w:t>
      </w:r>
      <w:r w:rsidR="00854669" w:rsidRPr="004C4B77">
        <w:rPr>
          <w:rFonts w:cstheme="minorHAnsi"/>
        </w:rPr>
        <w:t>niskiej</w:t>
      </w:r>
      <w:r w:rsidRPr="004C4B77">
        <w:rPr>
          <w:rFonts w:cstheme="minorHAnsi"/>
        </w:rPr>
        <w:t xml:space="preserve"> </w:t>
      </w:r>
      <w:r w:rsidR="00854669" w:rsidRPr="004C4B77">
        <w:rPr>
          <w:rFonts w:cstheme="minorHAnsi"/>
        </w:rPr>
        <w:t>ilości</w:t>
      </w:r>
      <w:r w:rsidR="006A44D2" w:rsidRPr="004C4B77">
        <w:rPr>
          <w:rFonts w:cstheme="minorHAnsi"/>
        </w:rPr>
        <w:t xml:space="preserve"> Urządzeń monitorujących</w:t>
      </w:r>
      <w:r w:rsidRPr="004C4B77">
        <w:rPr>
          <w:rFonts w:cstheme="minorHAnsi"/>
        </w:rPr>
        <w:t xml:space="preserve"> będących na stanie </w:t>
      </w:r>
      <w:r w:rsidR="006A44D2" w:rsidRPr="004C4B77">
        <w:rPr>
          <w:rFonts w:cstheme="minorHAnsi"/>
        </w:rPr>
        <w:t>Z</w:t>
      </w:r>
      <w:r w:rsidRPr="004C4B77">
        <w:rPr>
          <w:rFonts w:cstheme="minorHAnsi"/>
        </w:rPr>
        <w:t xml:space="preserve">espołów terenowych </w:t>
      </w:r>
      <w:r w:rsidR="00854669" w:rsidRPr="004C4B77">
        <w:rPr>
          <w:rFonts w:cstheme="minorHAnsi"/>
        </w:rPr>
        <w:t xml:space="preserve">został wyświetlany </w:t>
      </w:r>
      <w:r w:rsidRPr="004C4B77">
        <w:rPr>
          <w:rFonts w:cstheme="minorHAnsi"/>
        </w:rPr>
        <w:t>komunikat</w:t>
      </w:r>
      <w:r w:rsidR="00854669" w:rsidRPr="004C4B77">
        <w:rPr>
          <w:rFonts w:cstheme="minorHAnsi"/>
        </w:rPr>
        <w:t xml:space="preserve"> o</w:t>
      </w:r>
      <w:r w:rsidR="00D02354" w:rsidRPr="004C4B77">
        <w:rPr>
          <w:rFonts w:cstheme="minorHAnsi"/>
        </w:rPr>
        <w:t> </w:t>
      </w:r>
      <w:r w:rsidR="00854669" w:rsidRPr="004C4B77">
        <w:rPr>
          <w:rFonts w:cstheme="minorHAnsi"/>
        </w:rPr>
        <w:t xml:space="preserve">konieczności uzupełnienia stanu magazynowego w ramach </w:t>
      </w:r>
      <w:r w:rsidR="006A44D2" w:rsidRPr="004C4B77">
        <w:rPr>
          <w:rFonts w:cstheme="minorHAnsi"/>
        </w:rPr>
        <w:t>Z</w:t>
      </w:r>
      <w:r w:rsidR="00854669" w:rsidRPr="004C4B77">
        <w:rPr>
          <w:rFonts w:cstheme="minorHAnsi"/>
        </w:rPr>
        <w:t xml:space="preserve">espołu terenowego, którego ta sytuacja dotyczy. </w:t>
      </w:r>
    </w:p>
    <w:p w14:paraId="5312404B" w14:textId="75EC6877" w:rsidR="006A6292" w:rsidRPr="004C4B77" w:rsidRDefault="00854669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Wykonawca zaktualizuje zakładkę Urządzenia, aby umożliwić rejestrowanie d</w:t>
      </w:r>
      <w:r w:rsidR="006A6292" w:rsidRPr="004C4B77">
        <w:rPr>
          <w:rFonts w:cstheme="minorHAnsi"/>
        </w:rPr>
        <w:t>aty</w:t>
      </w:r>
      <w:r w:rsidRPr="004C4B77">
        <w:rPr>
          <w:rFonts w:cstheme="minorHAnsi"/>
        </w:rPr>
        <w:t xml:space="preserve"> i</w:t>
      </w:r>
      <w:r w:rsidR="005C29A3" w:rsidRPr="004C4B77">
        <w:rPr>
          <w:rFonts w:cstheme="minorHAnsi"/>
        </w:rPr>
        <w:t> </w:t>
      </w:r>
      <w:r w:rsidRPr="004C4B77">
        <w:rPr>
          <w:rFonts w:cstheme="minorHAnsi"/>
        </w:rPr>
        <w:t>godziny</w:t>
      </w:r>
      <w:r w:rsidR="006A6292" w:rsidRPr="004C4B77">
        <w:rPr>
          <w:rFonts w:cstheme="minorHAnsi"/>
        </w:rPr>
        <w:t xml:space="preserve"> przyjęcia</w:t>
      </w:r>
      <w:r w:rsidRPr="004C4B77">
        <w:rPr>
          <w:rFonts w:cstheme="minorHAnsi"/>
        </w:rPr>
        <w:t xml:space="preserve"> na stan magazynowy </w:t>
      </w:r>
      <w:r w:rsidR="00407BEC">
        <w:rPr>
          <w:rFonts w:cstheme="minorHAnsi"/>
        </w:rPr>
        <w:t>Urządzenia monitorującego</w:t>
      </w:r>
      <w:r w:rsidRPr="004C4B77">
        <w:rPr>
          <w:rFonts w:cstheme="minorHAnsi"/>
        </w:rPr>
        <w:t xml:space="preserve"> oraz dołączanie</w:t>
      </w:r>
      <w:r w:rsidR="006A6292" w:rsidRPr="004C4B77">
        <w:rPr>
          <w:rFonts w:cstheme="minorHAnsi"/>
        </w:rPr>
        <w:t xml:space="preserve"> zdjęcia</w:t>
      </w:r>
      <w:r w:rsidR="005C29A3" w:rsidRPr="004C4B77">
        <w:rPr>
          <w:rFonts w:cstheme="minorHAnsi"/>
        </w:rPr>
        <w:t xml:space="preserve"> przyjmowanego </w:t>
      </w:r>
      <w:r w:rsidR="00407BEC">
        <w:rPr>
          <w:rFonts w:cstheme="minorHAnsi"/>
        </w:rPr>
        <w:t>Urządzenia monitorującego</w:t>
      </w:r>
      <w:r w:rsidR="005C29A3" w:rsidRPr="004C4B77">
        <w:rPr>
          <w:rFonts w:cstheme="minorHAnsi"/>
        </w:rPr>
        <w:t>.</w:t>
      </w:r>
    </w:p>
    <w:p w14:paraId="7E395A4E" w14:textId="6FC288C7" w:rsidR="006A6292" w:rsidRPr="004C4B77" w:rsidRDefault="00C90499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Wykonawca zaktualizuje </w:t>
      </w:r>
      <w:r w:rsidR="006A44D2" w:rsidRPr="004C4B77">
        <w:rPr>
          <w:rFonts w:cstheme="minorHAnsi"/>
        </w:rPr>
        <w:t>Z</w:t>
      </w:r>
      <w:r w:rsidRPr="004C4B77">
        <w:rPr>
          <w:rFonts w:cstheme="minorHAnsi"/>
        </w:rPr>
        <w:t>akładkę</w:t>
      </w:r>
      <w:r w:rsidR="006A44D2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6A44D2" w:rsidRPr="004C4B77">
        <w:rPr>
          <w:rFonts w:cstheme="minorHAnsi"/>
        </w:rPr>
        <w:t>„</w:t>
      </w:r>
      <w:r w:rsidRPr="004C4B77">
        <w:rPr>
          <w:rFonts w:cstheme="minorHAnsi"/>
        </w:rPr>
        <w:t>Urządzenia</w:t>
      </w:r>
      <w:r w:rsidR="006A44D2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w zakresie danych zawartych na </w:t>
      </w:r>
      <w:r w:rsidR="006A44D2" w:rsidRPr="004C4B77">
        <w:rPr>
          <w:rFonts w:cstheme="minorHAnsi"/>
        </w:rPr>
        <w:t>E</w:t>
      </w:r>
      <w:r w:rsidRPr="004C4B77">
        <w:rPr>
          <w:rFonts w:cstheme="minorHAnsi"/>
        </w:rPr>
        <w:t>kranie</w:t>
      </w:r>
      <w:r w:rsidR="006A44D2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„Szczegóły urządzenia”</w:t>
      </w:r>
      <w:r w:rsidR="006A6292" w:rsidRPr="004C4B77">
        <w:rPr>
          <w:rFonts w:cstheme="minorHAnsi"/>
        </w:rPr>
        <w:t xml:space="preserve"> wg</w:t>
      </w:r>
      <w:r w:rsidRPr="004C4B77">
        <w:rPr>
          <w:rFonts w:cstheme="minorHAnsi"/>
        </w:rPr>
        <w:t xml:space="preserve"> poszczególnych</w:t>
      </w:r>
      <w:r w:rsidR="006A6292" w:rsidRPr="004C4B77">
        <w:rPr>
          <w:rFonts w:cstheme="minorHAnsi"/>
        </w:rPr>
        <w:t xml:space="preserve"> </w:t>
      </w:r>
      <w:r w:rsidRPr="004C4B77">
        <w:rPr>
          <w:rFonts w:cstheme="minorHAnsi"/>
        </w:rPr>
        <w:t xml:space="preserve">aktualnych ich statusów w </w:t>
      </w:r>
      <w:r w:rsidR="00523863" w:rsidRPr="004C4B77">
        <w:rPr>
          <w:rFonts w:cstheme="minorHAnsi"/>
        </w:rPr>
        <w:t>A</w:t>
      </w:r>
      <w:r w:rsidRPr="004C4B77">
        <w:rPr>
          <w:rFonts w:cstheme="minorHAnsi"/>
        </w:rPr>
        <w:t>plikacji SDE24</w:t>
      </w:r>
      <w:r w:rsidR="006A6292" w:rsidRPr="004C4B77">
        <w:rPr>
          <w:rFonts w:cstheme="minorHAnsi"/>
        </w:rPr>
        <w:t>:</w:t>
      </w:r>
    </w:p>
    <w:p w14:paraId="794A531A" w14:textId="43418D31" w:rsidR="006A6292" w:rsidRPr="004C4B77" w:rsidRDefault="006A6292" w:rsidP="004C4B77">
      <w:pPr>
        <w:pStyle w:val="Akapitzlist"/>
        <w:numPr>
          <w:ilvl w:val="3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Urządzenie o statusie</w:t>
      </w:r>
      <w:r w:rsidR="006A44D2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6A44D2" w:rsidRPr="004C4B77">
        <w:rPr>
          <w:rFonts w:cstheme="minorHAnsi"/>
        </w:rPr>
        <w:t>„</w:t>
      </w:r>
      <w:r w:rsidRPr="004C4B77">
        <w:rPr>
          <w:rFonts w:cstheme="minorHAnsi"/>
        </w:rPr>
        <w:t>Uszkodzony</w:t>
      </w:r>
      <w:r w:rsidR="006A44D2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musi zawierać informacje, w szczególności:  </w:t>
      </w:r>
    </w:p>
    <w:p w14:paraId="3362F486" w14:textId="7BA1D778" w:rsidR="006A6292" w:rsidRPr="004C4B77" w:rsidRDefault="006A6292" w:rsidP="004C4B77">
      <w:pPr>
        <w:pStyle w:val="Akapitzlist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>id urządzenia</w:t>
      </w:r>
      <w:r w:rsidR="00187282" w:rsidRPr="004C4B77">
        <w:rPr>
          <w:rFonts w:cstheme="minorHAnsi"/>
        </w:rPr>
        <w:t>;</w:t>
      </w:r>
      <w:r w:rsidRPr="004C4B77">
        <w:rPr>
          <w:rFonts w:cstheme="minorHAnsi"/>
        </w:rPr>
        <w:t xml:space="preserve"> </w:t>
      </w:r>
    </w:p>
    <w:p w14:paraId="764B77B1" w14:textId="393D5817" w:rsidR="006A6292" w:rsidRPr="004C4B77" w:rsidRDefault="006A6292" w:rsidP="004C4B77">
      <w:pPr>
        <w:pStyle w:val="Akapitzlist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>data wykrycia</w:t>
      </w:r>
      <w:r w:rsidR="00E85CA3" w:rsidRPr="004C4B77">
        <w:rPr>
          <w:rFonts w:cstheme="minorHAnsi"/>
        </w:rPr>
        <w:t xml:space="preserve"> uszkodzenia</w:t>
      </w:r>
      <w:r w:rsidR="00187282" w:rsidRPr="004C4B77">
        <w:rPr>
          <w:rFonts w:cstheme="minorHAnsi"/>
        </w:rPr>
        <w:t>;</w:t>
      </w:r>
      <w:r w:rsidRPr="004C4B77">
        <w:rPr>
          <w:rFonts w:cstheme="minorHAnsi"/>
        </w:rPr>
        <w:t xml:space="preserve"> </w:t>
      </w:r>
    </w:p>
    <w:p w14:paraId="483BB849" w14:textId="0AE27DCE" w:rsidR="006A6292" w:rsidRPr="004C4B77" w:rsidRDefault="00E85CA3" w:rsidP="004C4B77">
      <w:pPr>
        <w:pStyle w:val="Akapitzlist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>dane osoby</w:t>
      </w:r>
      <w:r w:rsidR="00436858" w:rsidRPr="004C4B77">
        <w:rPr>
          <w:rFonts w:cstheme="minorHAnsi"/>
        </w:rPr>
        <w:t>,</w:t>
      </w:r>
      <w:r w:rsidRPr="004C4B77">
        <w:rPr>
          <w:rFonts w:cstheme="minorHAnsi"/>
        </w:rPr>
        <w:t xml:space="preserve"> </w:t>
      </w:r>
      <w:r w:rsidR="00436858" w:rsidRPr="004C4B77">
        <w:rPr>
          <w:rFonts w:cstheme="minorHAnsi"/>
        </w:rPr>
        <w:t xml:space="preserve">która </w:t>
      </w:r>
      <w:r w:rsidR="006A6292" w:rsidRPr="004C4B77">
        <w:rPr>
          <w:rFonts w:cstheme="minorHAnsi"/>
        </w:rPr>
        <w:t>wykrył</w:t>
      </w:r>
      <w:r w:rsidR="00436858" w:rsidRPr="004C4B77">
        <w:rPr>
          <w:rFonts w:cstheme="minorHAnsi"/>
        </w:rPr>
        <w:t>a</w:t>
      </w:r>
      <w:r w:rsidR="006B3F21" w:rsidRPr="004C4B77">
        <w:rPr>
          <w:rFonts w:cstheme="minorHAnsi"/>
        </w:rPr>
        <w:t xml:space="preserve"> uszkodzenie</w:t>
      </w:r>
      <w:r w:rsidR="00187282" w:rsidRPr="004C4B77">
        <w:rPr>
          <w:rFonts w:cstheme="minorHAnsi"/>
        </w:rPr>
        <w:t>;</w:t>
      </w:r>
      <w:r w:rsidR="006A6292" w:rsidRPr="004C4B77">
        <w:rPr>
          <w:rFonts w:cstheme="minorHAnsi"/>
        </w:rPr>
        <w:t xml:space="preserve"> </w:t>
      </w:r>
    </w:p>
    <w:p w14:paraId="3619B371" w14:textId="3FDD8C2A" w:rsidR="006A6292" w:rsidRPr="004C4B77" w:rsidRDefault="00436858" w:rsidP="004C4B77">
      <w:pPr>
        <w:pStyle w:val="Akapitzlist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>dane osoby, która dokonała uszkodzenia</w:t>
      </w:r>
      <w:r w:rsidR="00187282" w:rsidRPr="004C4B77">
        <w:rPr>
          <w:rFonts w:cstheme="minorHAnsi"/>
        </w:rPr>
        <w:t>;</w:t>
      </w:r>
      <w:r w:rsidR="006A6292" w:rsidRPr="004C4B77">
        <w:rPr>
          <w:rFonts w:cstheme="minorHAnsi"/>
        </w:rPr>
        <w:t xml:space="preserve"> </w:t>
      </w:r>
    </w:p>
    <w:p w14:paraId="1305D79C" w14:textId="4797FAE8" w:rsidR="006A6292" w:rsidRPr="004C4B77" w:rsidRDefault="006A6292" w:rsidP="004C4B77">
      <w:pPr>
        <w:pStyle w:val="Akapitzlist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>rodzaj uszkodzenia</w:t>
      </w:r>
      <w:r w:rsidR="00187282" w:rsidRPr="004C4B77">
        <w:rPr>
          <w:rFonts w:cstheme="minorHAnsi"/>
        </w:rPr>
        <w:t>;</w:t>
      </w:r>
      <w:r w:rsidRPr="004C4B77">
        <w:rPr>
          <w:rFonts w:cstheme="minorHAnsi"/>
        </w:rPr>
        <w:t xml:space="preserve"> </w:t>
      </w:r>
    </w:p>
    <w:p w14:paraId="622D422D" w14:textId="4D071825" w:rsidR="006A6292" w:rsidRPr="004C4B77" w:rsidRDefault="006A6292" w:rsidP="004C4B77">
      <w:pPr>
        <w:pStyle w:val="Akapitzlist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>element uszkodzenia</w:t>
      </w:r>
      <w:r w:rsidR="00187282" w:rsidRPr="004C4B77">
        <w:rPr>
          <w:rFonts w:cstheme="minorHAnsi"/>
        </w:rPr>
        <w:t>;</w:t>
      </w:r>
      <w:r w:rsidRPr="004C4B77">
        <w:rPr>
          <w:rFonts w:cstheme="minorHAnsi"/>
        </w:rPr>
        <w:t xml:space="preserve"> </w:t>
      </w:r>
    </w:p>
    <w:p w14:paraId="7D50B5A0" w14:textId="4CB12539" w:rsidR="006A6292" w:rsidRPr="004C4B77" w:rsidRDefault="006A6292" w:rsidP="004C4B77">
      <w:pPr>
        <w:pStyle w:val="Akapitzlist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>podjęte kroki</w:t>
      </w:r>
      <w:r w:rsidR="00187282" w:rsidRPr="004C4B77">
        <w:rPr>
          <w:rFonts w:cstheme="minorHAnsi"/>
        </w:rPr>
        <w:t>;</w:t>
      </w:r>
      <w:r w:rsidRPr="004C4B77">
        <w:rPr>
          <w:rFonts w:cstheme="minorHAnsi"/>
        </w:rPr>
        <w:t xml:space="preserve"> </w:t>
      </w:r>
    </w:p>
    <w:p w14:paraId="1C54AFF1" w14:textId="33630E4C" w:rsidR="006A6292" w:rsidRPr="004C4B77" w:rsidRDefault="006A6292" w:rsidP="004C4B77">
      <w:pPr>
        <w:pStyle w:val="Akapitzlist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>uwagi</w:t>
      </w:r>
      <w:r w:rsidR="00773C94" w:rsidRPr="004C4B77">
        <w:rPr>
          <w:rFonts w:cstheme="minorHAnsi"/>
        </w:rPr>
        <w:t>;</w:t>
      </w:r>
      <w:r w:rsidRPr="004C4B77">
        <w:rPr>
          <w:rFonts w:cstheme="minorHAnsi"/>
        </w:rPr>
        <w:t xml:space="preserve"> </w:t>
      </w:r>
    </w:p>
    <w:p w14:paraId="77EE6AEB" w14:textId="25526BBC" w:rsidR="006A6292" w:rsidRPr="004C4B77" w:rsidRDefault="006A6292" w:rsidP="004C4B77">
      <w:pPr>
        <w:pStyle w:val="Akapitzlist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 xml:space="preserve">kto odebrał uszkodzone </w:t>
      </w:r>
      <w:r w:rsidR="006A44D2" w:rsidRPr="004C4B77">
        <w:rPr>
          <w:rFonts w:cstheme="minorHAnsi"/>
        </w:rPr>
        <w:t>U</w:t>
      </w:r>
      <w:r w:rsidRPr="004C4B77">
        <w:rPr>
          <w:rFonts w:cstheme="minorHAnsi"/>
        </w:rPr>
        <w:t xml:space="preserve">rządzenie </w:t>
      </w:r>
      <w:r w:rsidR="006A44D2" w:rsidRPr="004C4B77">
        <w:rPr>
          <w:rFonts w:cstheme="minorHAnsi"/>
        </w:rPr>
        <w:t xml:space="preserve">monitorujące </w:t>
      </w:r>
      <w:r w:rsidRPr="004C4B77">
        <w:rPr>
          <w:rFonts w:cstheme="minorHAnsi"/>
        </w:rPr>
        <w:t xml:space="preserve">(sposób wysłania </w:t>
      </w:r>
      <w:r w:rsidR="006A44D2" w:rsidRPr="004C4B77">
        <w:rPr>
          <w:rFonts w:cstheme="minorHAnsi"/>
        </w:rPr>
        <w:t>U</w:t>
      </w:r>
      <w:r w:rsidRPr="004C4B77">
        <w:rPr>
          <w:rFonts w:cstheme="minorHAnsi"/>
        </w:rPr>
        <w:t>rządzenia</w:t>
      </w:r>
      <w:r w:rsidR="006A44D2" w:rsidRPr="004C4B77">
        <w:rPr>
          <w:rFonts w:cstheme="minorHAnsi"/>
        </w:rPr>
        <w:t xml:space="preserve"> monitorującego</w:t>
      </w:r>
      <w:r w:rsidR="00773C94" w:rsidRPr="004C4B77">
        <w:rPr>
          <w:rFonts w:cstheme="minorHAnsi"/>
        </w:rPr>
        <w:t>);</w:t>
      </w:r>
      <w:r w:rsidRPr="004C4B77">
        <w:rPr>
          <w:rFonts w:cstheme="minorHAnsi"/>
        </w:rPr>
        <w:t xml:space="preserve"> </w:t>
      </w:r>
    </w:p>
    <w:p w14:paraId="1088A652" w14:textId="33DA19D3" w:rsidR="006A6292" w:rsidRPr="004C4B77" w:rsidRDefault="006A6292" w:rsidP="004C4B77">
      <w:pPr>
        <w:pStyle w:val="Akapitzlist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>[v] czy nadaje się do eksploatacji</w:t>
      </w:r>
      <w:r w:rsidR="00773C94" w:rsidRPr="004C4B77">
        <w:rPr>
          <w:rFonts w:cstheme="minorHAnsi"/>
        </w:rPr>
        <w:t>;</w:t>
      </w:r>
      <w:r w:rsidRPr="004C4B77">
        <w:rPr>
          <w:rFonts w:cstheme="minorHAnsi"/>
        </w:rPr>
        <w:t xml:space="preserve"> </w:t>
      </w:r>
    </w:p>
    <w:p w14:paraId="65614F75" w14:textId="51A3B3C3" w:rsidR="006A6292" w:rsidRPr="004C4B77" w:rsidRDefault="006A6292" w:rsidP="004C4B77">
      <w:pPr>
        <w:pStyle w:val="Akapitzlist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 xml:space="preserve">id </w:t>
      </w:r>
      <w:r w:rsidR="006A44D2" w:rsidRPr="004C4B77">
        <w:rPr>
          <w:rFonts w:cstheme="minorHAnsi"/>
        </w:rPr>
        <w:t>O</w:t>
      </w:r>
      <w:r w:rsidRPr="004C4B77">
        <w:rPr>
          <w:rFonts w:cstheme="minorHAnsi"/>
        </w:rPr>
        <w:t>soby</w:t>
      </w:r>
      <w:r w:rsidR="006A44D2" w:rsidRPr="004C4B77">
        <w:rPr>
          <w:rFonts w:cstheme="minorHAnsi"/>
        </w:rPr>
        <w:t xml:space="preserve"> objętej systemem,</w:t>
      </w:r>
      <w:r w:rsidRPr="004C4B77">
        <w:rPr>
          <w:rFonts w:cstheme="minorHAnsi"/>
        </w:rPr>
        <w:t xml:space="preserve"> u które</w:t>
      </w:r>
      <w:r w:rsidR="006A44D2" w:rsidRPr="004C4B77">
        <w:rPr>
          <w:rFonts w:cstheme="minorHAnsi"/>
        </w:rPr>
        <w:t>j</w:t>
      </w:r>
      <w:r w:rsidRPr="004C4B77">
        <w:rPr>
          <w:rFonts w:cstheme="minorHAnsi"/>
        </w:rPr>
        <w:t xml:space="preserve"> zauważono </w:t>
      </w:r>
      <w:r w:rsidR="006A44D2" w:rsidRPr="004C4B77">
        <w:rPr>
          <w:rFonts w:cstheme="minorHAnsi"/>
        </w:rPr>
        <w:t>uszkodzenie</w:t>
      </w:r>
      <w:r w:rsidR="00773C94" w:rsidRPr="004C4B77">
        <w:rPr>
          <w:rFonts w:cstheme="minorHAnsi"/>
        </w:rPr>
        <w:t>;</w:t>
      </w:r>
      <w:r w:rsidRPr="004C4B77">
        <w:rPr>
          <w:rFonts w:cstheme="minorHAnsi"/>
        </w:rPr>
        <w:t xml:space="preserve"> </w:t>
      </w:r>
    </w:p>
    <w:p w14:paraId="61323A22" w14:textId="671F9B2C" w:rsidR="006A6292" w:rsidRPr="004C4B77" w:rsidRDefault="006A6292" w:rsidP="004C4B77">
      <w:pPr>
        <w:pStyle w:val="Akapitzlist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>[v] czy</w:t>
      </w:r>
      <w:r w:rsidR="00BC647B" w:rsidRPr="004C4B77">
        <w:rPr>
          <w:rFonts w:cstheme="minorHAnsi"/>
        </w:rPr>
        <w:t xml:space="preserve"> U</w:t>
      </w:r>
      <w:r w:rsidRPr="004C4B77">
        <w:rPr>
          <w:rFonts w:cstheme="minorHAnsi"/>
        </w:rPr>
        <w:t>rządzenie</w:t>
      </w:r>
      <w:r w:rsidR="00BC647B" w:rsidRPr="004C4B77">
        <w:rPr>
          <w:rFonts w:cstheme="minorHAnsi"/>
        </w:rPr>
        <w:t xml:space="preserve"> monitorujące działa?</w:t>
      </w:r>
    </w:p>
    <w:p w14:paraId="5EED0324" w14:textId="3D6BFE7E" w:rsidR="006A6292" w:rsidRPr="004C4B77" w:rsidRDefault="006A6292" w:rsidP="004C4B77">
      <w:pPr>
        <w:pStyle w:val="Akapitzlist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 xml:space="preserve">[v] Czy </w:t>
      </w:r>
      <w:r w:rsidR="00407BEC">
        <w:rPr>
          <w:rFonts w:cstheme="minorHAnsi"/>
        </w:rPr>
        <w:t>O</w:t>
      </w:r>
      <w:r w:rsidRPr="004C4B77">
        <w:rPr>
          <w:rFonts w:cstheme="minorHAnsi"/>
        </w:rPr>
        <w:t xml:space="preserve">soba objęta systemem podpisała </w:t>
      </w:r>
      <w:r w:rsidR="00BC647B" w:rsidRPr="004C4B77">
        <w:rPr>
          <w:rFonts w:cstheme="minorHAnsi"/>
        </w:rPr>
        <w:t>protokół?</w:t>
      </w:r>
    </w:p>
    <w:p w14:paraId="459E5F48" w14:textId="6763233D" w:rsidR="006A6292" w:rsidRPr="004C4B77" w:rsidRDefault="006A6292" w:rsidP="004C4B77">
      <w:pPr>
        <w:pStyle w:val="Akapitzlist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 xml:space="preserve">[v] Czy </w:t>
      </w:r>
      <w:r w:rsidR="00407BEC">
        <w:rPr>
          <w:rFonts w:cstheme="minorHAnsi"/>
        </w:rPr>
        <w:t>U</w:t>
      </w:r>
      <w:r w:rsidRPr="004C4B77">
        <w:rPr>
          <w:rFonts w:cstheme="minorHAnsi"/>
        </w:rPr>
        <w:t xml:space="preserve">rządzenie </w:t>
      </w:r>
      <w:r w:rsidR="00407BEC">
        <w:rPr>
          <w:rFonts w:cstheme="minorHAnsi"/>
        </w:rPr>
        <w:t xml:space="preserve">monitorujące jest </w:t>
      </w:r>
      <w:r w:rsidR="00BC647B" w:rsidRPr="004C4B77">
        <w:rPr>
          <w:rFonts w:cstheme="minorHAnsi"/>
        </w:rPr>
        <w:t>kompletne?</w:t>
      </w:r>
    </w:p>
    <w:p w14:paraId="67BA39E0" w14:textId="3137A97E" w:rsidR="006A6292" w:rsidRPr="004C4B77" w:rsidRDefault="006A6292" w:rsidP="004C4B77">
      <w:pPr>
        <w:pStyle w:val="Akapitzlist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 xml:space="preserve">[v] </w:t>
      </w:r>
      <w:r w:rsidR="00BC647B" w:rsidRPr="004C4B77">
        <w:rPr>
          <w:rFonts w:cstheme="minorHAnsi"/>
        </w:rPr>
        <w:t xml:space="preserve">Czy widoczne są ślady </w:t>
      </w:r>
      <w:r w:rsidR="00407BEC">
        <w:rPr>
          <w:rFonts w:cstheme="minorHAnsi"/>
        </w:rPr>
        <w:t>M</w:t>
      </w:r>
      <w:r w:rsidR="00BC647B" w:rsidRPr="004C4B77">
        <w:rPr>
          <w:rFonts w:cstheme="minorHAnsi"/>
        </w:rPr>
        <w:t>anipulacji?</w:t>
      </w:r>
    </w:p>
    <w:p w14:paraId="6E4B35B7" w14:textId="41564B10" w:rsidR="006A6292" w:rsidRPr="004C4B77" w:rsidRDefault="006A6292" w:rsidP="004C4B77">
      <w:pPr>
        <w:pStyle w:val="Akapitzlist"/>
        <w:numPr>
          <w:ilvl w:val="3"/>
          <w:numId w:val="35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Urządzenie o statusie</w:t>
      </w:r>
      <w:r w:rsidR="00BC647B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BC647B" w:rsidRPr="004C4B77">
        <w:rPr>
          <w:rFonts w:cstheme="minorHAnsi"/>
        </w:rPr>
        <w:t>„</w:t>
      </w:r>
      <w:r w:rsidRPr="004C4B77">
        <w:rPr>
          <w:rFonts w:cstheme="minorHAnsi"/>
        </w:rPr>
        <w:t>Na stanie</w:t>
      </w:r>
      <w:r w:rsidR="00BC647B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musi zawierać informacje, w szczególności:</w:t>
      </w:r>
    </w:p>
    <w:p w14:paraId="0373FD59" w14:textId="5C40A218" w:rsidR="00187282" w:rsidRPr="004C4B77" w:rsidRDefault="00187282" w:rsidP="004C4B77">
      <w:pPr>
        <w:pStyle w:val="Akapitzlist"/>
        <w:numPr>
          <w:ilvl w:val="0"/>
          <w:numId w:val="30"/>
        </w:numPr>
        <w:tabs>
          <w:tab w:val="left" w:pos="426"/>
        </w:tabs>
        <w:spacing w:after="0" w:line="360" w:lineRule="auto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lastRenderedPageBreak/>
        <w:t xml:space="preserve">id </w:t>
      </w:r>
      <w:r w:rsidR="00AC585E" w:rsidRPr="004C4B77">
        <w:rPr>
          <w:rFonts w:cstheme="minorHAnsi"/>
        </w:rPr>
        <w:t>U</w:t>
      </w:r>
      <w:r w:rsidRPr="004C4B77">
        <w:rPr>
          <w:rFonts w:cstheme="minorHAnsi"/>
        </w:rPr>
        <w:t>rządzenia</w:t>
      </w:r>
      <w:r w:rsidR="00AC585E" w:rsidRPr="004C4B77">
        <w:rPr>
          <w:rFonts w:cstheme="minorHAnsi"/>
        </w:rPr>
        <w:t xml:space="preserve"> monitorującego</w:t>
      </w:r>
      <w:r w:rsidR="00773C94" w:rsidRPr="004C4B77">
        <w:rPr>
          <w:rFonts w:cstheme="minorHAnsi"/>
        </w:rPr>
        <w:t>;</w:t>
      </w:r>
      <w:r w:rsidRPr="004C4B77">
        <w:rPr>
          <w:rFonts w:cstheme="minorHAnsi"/>
        </w:rPr>
        <w:t xml:space="preserve"> </w:t>
      </w:r>
    </w:p>
    <w:p w14:paraId="13CAF941" w14:textId="65413D0B" w:rsidR="00187282" w:rsidRPr="004C4B77" w:rsidRDefault="00187282" w:rsidP="004C4B77">
      <w:pPr>
        <w:pStyle w:val="Akapitzlist"/>
        <w:numPr>
          <w:ilvl w:val="0"/>
          <w:numId w:val="30"/>
        </w:numPr>
        <w:tabs>
          <w:tab w:val="left" w:pos="426"/>
        </w:tabs>
        <w:spacing w:after="0" w:line="360" w:lineRule="auto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>data i godzina przyjęcia na stan</w:t>
      </w:r>
      <w:r w:rsidR="00773C94" w:rsidRPr="004C4B77">
        <w:rPr>
          <w:rFonts w:cstheme="minorHAnsi"/>
        </w:rPr>
        <w:t>;</w:t>
      </w:r>
      <w:r w:rsidRPr="004C4B77">
        <w:rPr>
          <w:rFonts w:cstheme="minorHAnsi"/>
        </w:rPr>
        <w:t xml:space="preserve"> </w:t>
      </w:r>
    </w:p>
    <w:p w14:paraId="072806C9" w14:textId="6851A50B" w:rsidR="00187282" w:rsidRPr="004C4B77" w:rsidRDefault="00187282" w:rsidP="004C4B77">
      <w:pPr>
        <w:pStyle w:val="Akapitzlist"/>
        <w:numPr>
          <w:ilvl w:val="0"/>
          <w:numId w:val="30"/>
        </w:numPr>
        <w:tabs>
          <w:tab w:val="left" w:pos="426"/>
        </w:tabs>
        <w:spacing w:after="0" w:line="360" w:lineRule="auto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>zdjęcie</w:t>
      </w:r>
      <w:r w:rsidR="00AC585E" w:rsidRPr="004C4B77">
        <w:rPr>
          <w:rFonts w:cstheme="minorHAnsi"/>
        </w:rPr>
        <w:t xml:space="preserve"> Urządzenia monitorującego</w:t>
      </w:r>
      <w:r w:rsidRPr="004C4B77">
        <w:rPr>
          <w:rFonts w:cstheme="minorHAnsi"/>
        </w:rPr>
        <w:t>;</w:t>
      </w:r>
    </w:p>
    <w:p w14:paraId="6CC8F5BF" w14:textId="61275287" w:rsidR="00187282" w:rsidRPr="004C4B77" w:rsidRDefault="00187282" w:rsidP="004C4B77">
      <w:pPr>
        <w:pStyle w:val="Akapitzlist"/>
        <w:numPr>
          <w:ilvl w:val="0"/>
          <w:numId w:val="30"/>
        </w:numPr>
        <w:tabs>
          <w:tab w:val="left" w:pos="426"/>
        </w:tabs>
        <w:spacing w:after="0" w:line="360" w:lineRule="auto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 xml:space="preserve">dane osoby przyjmującej na stan w </w:t>
      </w:r>
      <w:r w:rsidR="00AC585E" w:rsidRPr="004C4B77">
        <w:rPr>
          <w:rFonts w:cstheme="minorHAnsi"/>
        </w:rPr>
        <w:t>A</w:t>
      </w:r>
      <w:r w:rsidRPr="004C4B77">
        <w:rPr>
          <w:rFonts w:cstheme="minorHAnsi"/>
        </w:rPr>
        <w:t>plikacji</w:t>
      </w:r>
      <w:r w:rsidR="00AC585E" w:rsidRPr="004C4B77">
        <w:rPr>
          <w:rFonts w:cstheme="minorHAnsi"/>
        </w:rPr>
        <w:t xml:space="preserve"> SDE24</w:t>
      </w:r>
      <w:r w:rsidR="00773C94" w:rsidRPr="004C4B77">
        <w:rPr>
          <w:rFonts w:cstheme="minorHAnsi"/>
        </w:rPr>
        <w:t>;</w:t>
      </w:r>
    </w:p>
    <w:p w14:paraId="748896FF" w14:textId="5E911EE2" w:rsidR="00187282" w:rsidRPr="004C4B77" w:rsidRDefault="00187282" w:rsidP="004C4B77">
      <w:pPr>
        <w:pStyle w:val="Akapitzlist"/>
        <w:numPr>
          <w:ilvl w:val="0"/>
          <w:numId w:val="30"/>
        </w:numPr>
        <w:tabs>
          <w:tab w:val="left" w:pos="426"/>
        </w:tabs>
        <w:spacing w:after="0" w:line="360" w:lineRule="auto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 xml:space="preserve">dane </w:t>
      </w:r>
      <w:r w:rsidR="00AC585E" w:rsidRPr="004C4B77">
        <w:rPr>
          <w:rFonts w:cstheme="minorHAnsi"/>
        </w:rPr>
        <w:t>Z</w:t>
      </w:r>
      <w:r w:rsidRPr="004C4B77">
        <w:rPr>
          <w:rFonts w:cstheme="minorHAnsi"/>
        </w:rPr>
        <w:t>espołu terenowego posiadającego je na stanie;</w:t>
      </w:r>
    </w:p>
    <w:p w14:paraId="3715A328" w14:textId="7DE50996" w:rsidR="00187282" w:rsidRPr="004C4B77" w:rsidRDefault="00187282" w:rsidP="004C4B77">
      <w:pPr>
        <w:pStyle w:val="Akapitzlist"/>
        <w:numPr>
          <w:ilvl w:val="0"/>
          <w:numId w:val="30"/>
        </w:numPr>
        <w:tabs>
          <w:tab w:val="left" w:pos="426"/>
        </w:tabs>
        <w:spacing w:after="0" w:line="360" w:lineRule="auto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>uwagi</w:t>
      </w:r>
      <w:r w:rsidR="00773C94" w:rsidRPr="004C4B77">
        <w:rPr>
          <w:rFonts w:cstheme="minorHAnsi"/>
        </w:rPr>
        <w:t>;</w:t>
      </w:r>
      <w:r w:rsidRPr="004C4B77">
        <w:rPr>
          <w:rFonts w:cstheme="minorHAnsi"/>
        </w:rPr>
        <w:t xml:space="preserve"> </w:t>
      </w:r>
    </w:p>
    <w:p w14:paraId="12E4865C" w14:textId="7B3A02FE" w:rsidR="00187282" w:rsidRPr="004C4B77" w:rsidRDefault="00187282" w:rsidP="004C4B77">
      <w:pPr>
        <w:pStyle w:val="Akapitzlist"/>
        <w:numPr>
          <w:ilvl w:val="0"/>
          <w:numId w:val="30"/>
        </w:numPr>
        <w:tabs>
          <w:tab w:val="left" w:pos="426"/>
        </w:tabs>
        <w:spacing w:after="0" w:line="360" w:lineRule="auto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 xml:space="preserve">[v] </w:t>
      </w:r>
      <w:r w:rsidR="00AC585E" w:rsidRPr="004C4B77">
        <w:rPr>
          <w:rFonts w:cstheme="minorHAnsi"/>
        </w:rPr>
        <w:t>Czy Urządzenie monitorujące posiada ś</w:t>
      </w:r>
      <w:r w:rsidRPr="004C4B77">
        <w:rPr>
          <w:rFonts w:cstheme="minorHAnsi"/>
        </w:rPr>
        <w:t xml:space="preserve">lady </w:t>
      </w:r>
      <w:r w:rsidR="00407BEC">
        <w:rPr>
          <w:rFonts w:cstheme="minorHAnsi"/>
        </w:rPr>
        <w:t>M</w:t>
      </w:r>
      <w:r w:rsidR="00AC585E" w:rsidRPr="004C4B77">
        <w:rPr>
          <w:rFonts w:cstheme="minorHAnsi"/>
        </w:rPr>
        <w:t>anipulacji?</w:t>
      </w:r>
    </w:p>
    <w:p w14:paraId="5658AA89" w14:textId="24D79256" w:rsidR="006A6292" w:rsidRPr="004C4B77" w:rsidRDefault="006A6292" w:rsidP="004C4B77">
      <w:pPr>
        <w:pStyle w:val="Akapitzlist"/>
        <w:numPr>
          <w:ilvl w:val="3"/>
          <w:numId w:val="35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Urządzenie o statusie</w:t>
      </w:r>
      <w:r w:rsidR="00AC585E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AC585E" w:rsidRPr="004C4B77">
        <w:rPr>
          <w:rFonts w:cstheme="minorHAnsi"/>
        </w:rPr>
        <w:t>„</w:t>
      </w:r>
      <w:r w:rsidRPr="004C4B77">
        <w:rPr>
          <w:rFonts w:cstheme="minorHAnsi"/>
        </w:rPr>
        <w:t>Zainstalowany</w:t>
      </w:r>
      <w:r w:rsidR="00AC585E" w:rsidRPr="004C4B77">
        <w:rPr>
          <w:rFonts w:cstheme="minorHAnsi"/>
        </w:rPr>
        <w:t xml:space="preserve">” </w:t>
      </w:r>
      <w:r w:rsidRPr="004C4B77">
        <w:rPr>
          <w:rFonts w:cstheme="minorHAnsi"/>
        </w:rPr>
        <w:t>musi zawierać informacje, w</w:t>
      </w:r>
      <w:r w:rsidR="000B44F3" w:rsidRPr="004C4B77">
        <w:rPr>
          <w:rFonts w:cstheme="minorHAnsi"/>
        </w:rPr>
        <w:t> </w:t>
      </w:r>
      <w:r w:rsidRPr="004C4B77">
        <w:rPr>
          <w:rFonts w:cstheme="minorHAnsi"/>
        </w:rPr>
        <w:t>szczególności:</w:t>
      </w:r>
    </w:p>
    <w:p w14:paraId="229329C1" w14:textId="2427C82B" w:rsidR="006A6292" w:rsidRPr="004C4B77" w:rsidRDefault="006A6292" w:rsidP="004C4B77">
      <w:pPr>
        <w:pStyle w:val="Akapitzlist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 xml:space="preserve">id </w:t>
      </w:r>
      <w:r w:rsidR="00AC585E" w:rsidRPr="004C4B77">
        <w:rPr>
          <w:rFonts w:cstheme="minorHAnsi"/>
        </w:rPr>
        <w:t>U</w:t>
      </w:r>
      <w:r w:rsidRPr="004C4B77">
        <w:rPr>
          <w:rFonts w:cstheme="minorHAnsi"/>
        </w:rPr>
        <w:t>rządzeni</w:t>
      </w:r>
      <w:r w:rsidR="00AC585E" w:rsidRPr="004C4B77">
        <w:rPr>
          <w:rFonts w:cstheme="minorHAnsi"/>
        </w:rPr>
        <w:t>a monitorującego</w:t>
      </w:r>
      <w:r w:rsidR="00773C94" w:rsidRPr="004C4B77">
        <w:rPr>
          <w:rFonts w:cstheme="minorHAnsi"/>
        </w:rPr>
        <w:t>;</w:t>
      </w:r>
      <w:r w:rsidRPr="004C4B77">
        <w:rPr>
          <w:rFonts w:cstheme="minorHAnsi"/>
        </w:rPr>
        <w:t xml:space="preserve"> </w:t>
      </w:r>
    </w:p>
    <w:p w14:paraId="02B59EBE" w14:textId="687C83F7" w:rsidR="006A6292" w:rsidRPr="004C4B77" w:rsidRDefault="006A6292" w:rsidP="004C4B77">
      <w:pPr>
        <w:pStyle w:val="Akapitzlist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>data i godzina zainstalowania</w:t>
      </w:r>
      <w:r w:rsidR="00773C94" w:rsidRPr="004C4B77">
        <w:rPr>
          <w:rFonts w:cstheme="minorHAnsi"/>
        </w:rPr>
        <w:t>;</w:t>
      </w:r>
      <w:r w:rsidRPr="004C4B77">
        <w:rPr>
          <w:rFonts w:cstheme="minorHAnsi"/>
        </w:rPr>
        <w:t xml:space="preserve"> </w:t>
      </w:r>
    </w:p>
    <w:p w14:paraId="0C979965" w14:textId="4C8C6B09" w:rsidR="006A6292" w:rsidRPr="004C4B77" w:rsidRDefault="00773C94" w:rsidP="004C4B77">
      <w:pPr>
        <w:pStyle w:val="Akapitzlist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>d</w:t>
      </w:r>
      <w:r w:rsidR="006A6292" w:rsidRPr="004C4B77">
        <w:rPr>
          <w:rFonts w:cstheme="minorHAnsi"/>
        </w:rPr>
        <w:t xml:space="preserve">ane osoby instalującej </w:t>
      </w:r>
      <w:r w:rsidR="00407BEC">
        <w:rPr>
          <w:rFonts w:cstheme="minorHAnsi"/>
        </w:rPr>
        <w:t xml:space="preserve">Urządzenie monitorujące </w:t>
      </w:r>
      <w:r w:rsidR="006A6292" w:rsidRPr="004C4B77">
        <w:rPr>
          <w:rFonts w:cstheme="minorHAnsi"/>
        </w:rPr>
        <w:t xml:space="preserve">w </w:t>
      </w:r>
      <w:r w:rsidR="00AC585E" w:rsidRPr="004C4B77">
        <w:rPr>
          <w:rFonts w:cstheme="minorHAnsi"/>
        </w:rPr>
        <w:t>Aplikacji SDE24</w:t>
      </w:r>
      <w:r w:rsidRPr="004C4B77">
        <w:rPr>
          <w:rFonts w:cstheme="minorHAnsi"/>
        </w:rPr>
        <w:t>;</w:t>
      </w:r>
    </w:p>
    <w:p w14:paraId="2EE47E47" w14:textId="58A0C346" w:rsidR="006A6292" w:rsidRPr="004C4B77" w:rsidRDefault="00773C94" w:rsidP="004C4B77">
      <w:pPr>
        <w:pStyle w:val="Akapitzlist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>d</w:t>
      </w:r>
      <w:r w:rsidR="006A6292" w:rsidRPr="004C4B77">
        <w:rPr>
          <w:rFonts w:cstheme="minorHAnsi"/>
        </w:rPr>
        <w:t xml:space="preserve">ane </w:t>
      </w:r>
      <w:r w:rsidR="00AC585E" w:rsidRPr="004C4B77">
        <w:rPr>
          <w:rFonts w:cstheme="minorHAnsi"/>
        </w:rPr>
        <w:t>Z</w:t>
      </w:r>
      <w:r w:rsidR="006A6292" w:rsidRPr="004C4B77">
        <w:rPr>
          <w:rFonts w:cstheme="minorHAnsi"/>
        </w:rPr>
        <w:t xml:space="preserve">espołu </w:t>
      </w:r>
      <w:r w:rsidR="00407BEC">
        <w:rPr>
          <w:rFonts w:cstheme="minorHAnsi"/>
        </w:rPr>
        <w:t xml:space="preserve">terenowego </w:t>
      </w:r>
      <w:r w:rsidR="006A6292" w:rsidRPr="004C4B77">
        <w:rPr>
          <w:rFonts w:cstheme="minorHAnsi"/>
        </w:rPr>
        <w:t xml:space="preserve">instalującego (dane osób </w:t>
      </w:r>
      <w:r w:rsidR="00AC585E" w:rsidRPr="004C4B77">
        <w:rPr>
          <w:rFonts w:cstheme="minorHAnsi"/>
        </w:rPr>
        <w:t>Zespołu terenowego</w:t>
      </w:r>
      <w:r w:rsidR="006A6292" w:rsidRPr="004C4B77">
        <w:rPr>
          <w:rFonts w:cstheme="minorHAnsi"/>
        </w:rPr>
        <w:t>)</w:t>
      </w:r>
      <w:r w:rsidRPr="004C4B77">
        <w:rPr>
          <w:rFonts w:cstheme="minorHAnsi"/>
        </w:rPr>
        <w:t>;</w:t>
      </w:r>
    </w:p>
    <w:p w14:paraId="0ECD3850" w14:textId="2B20CA15" w:rsidR="006A6292" w:rsidRPr="004C4B77" w:rsidRDefault="00773C94" w:rsidP="004C4B77">
      <w:pPr>
        <w:pStyle w:val="Akapitzlist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>u</w:t>
      </w:r>
      <w:r w:rsidR="006A6292" w:rsidRPr="004C4B77">
        <w:rPr>
          <w:rFonts w:cstheme="minorHAnsi"/>
        </w:rPr>
        <w:t>wagi</w:t>
      </w:r>
      <w:r w:rsidRPr="004C4B77">
        <w:rPr>
          <w:rFonts w:cstheme="minorHAnsi"/>
        </w:rPr>
        <w:t>;</w:t>
      </w:r>
      <w:r w:rsidR="006A6292" w:rsidRPr="004C4B77">
        <w:rPr>
          <w:rFonts w:cstheme="minorHAnsi"/>
        </w:rPr>
        <w:t xml:space="preserve"> </w:t>
      </w:r>
    </w:p>
    <w:p w14:paraId="71F60713" w14:textId="2F9FDCBA" w:rsidR="006A6292" w:rsidRPr="004C4B77" w:rsidRDefault="006A6292" w:rsidP="004C4B77">
      <w:pPr>
        <w:pStyle w:val="Akapitzlist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 xml:space="preserve">dane </w:t>
      </w:r>
      <w:r w:rsidR="00407BEC">
        <w:rPr>
          <w:rFonts w:cstheme="minorHAnsi"/>
        </w:rPr>
        <w:t>O</w:t>
      </w:r>
      <w:r w:rsidRPr="004C4B77">
        <w:rPr>
          <w:rFonts w:cstheme="minorHAnsi"/>
        </w:rPr>
        <w:t>soby objętej systemem (id, imię i nazwisko</w:t>
      </w:r>
      <w:r w:rsidR="00773C94" w:rsidRPr="004C4B77">
        <w:rPr>
          <w:rFonts w:cstheme="minorHAnsi"/>
        </w:rPr>
        <w:t>);</w:t>
      </w:r>
      <w:r w:rsidRPr="004C4B77">
        <w:rPr>
          <w:rFonts w:cstheme="minorHAnsi"/>
        </w:rPr>
        <w:t xml:space="preserve"> </w:t>
      </w:r>
    </w:p>
    <w:p w14:paraId="067A5A55" w14:textId="10C97047" w:rsidR="006A6292" w:rsidRPr="004C4B77" w:rsidRDefault="006A6292" w:rsidP="004C4B77">
      <w:pPr>
        <w:pStyle w:val="Akapitzlist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 xml:space="preserve">[v] Ślady </w:t>
      </w:r>
      <w:r w:rsidR="00407BEC">
        <w:rPr>
          <w:rFonts w:cstheme="minorHAnsi"/>
        </w:rPr>
        <w:t>M</w:t>
      </w:r>
      <w:r w:rsidRPr="004C4B77">
        <w:rPr>
          <w:rFonts w:cstheme="minorHAnsi"/>
        </w:rPr>
        <w:t>anipulacji</w:t>
      </w:r>
      <w:r w:rsidR="00773C94" w:rsidRPr="004C4B77">
        <w:rPr>
          <w:rFonts w:cstheme="minorHAnsi"/>
        </w:rPr>
        <w:t>.</w:t>
      </w:r>
    </w:p>
    <w:p w14:paraId="1EE81279" w14:textId="1F5E4368" w:rsidR="006A6292" w:rsidRPr="004C4B77" w:rsidRDefault="006A6292" w:rsidP="004C4B77">
      <w:pPr>
        <w:pStyle w:val="Akapitzlist"/>
        <w:numPr>
          <w:ilvl w:val="3"/>
          <w:numId w:val="35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Urządzenie o statusie</w:t>
      </w:r>
      <w:r w:rsidR="00784F7A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784F7A" w:rsidRPr="004C4B77">
        <w:rPr>
          <w:rFonts w:cstheme="minorHAnsi"/>
        </w:rPr>
        <w:t>„</w:t>
      </w:r>
      <w:r w:rsidRPr="004C4B77">
        <w:rPr>
          <w:rFonts w:cstheme="minorHAnsi"/>
        </w:rPr>
        <w:t>Zgubiony</w:t>
      </w:r>
      <w:r w:rsidR="00784F7A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musi zawierać informacje, w szczególności:</w:t>
      </w:r>
    </w:p>
    <w:p w14:paraId="18F9961C" w14:textId="1793C63E" w:rsidR="00FE5838" w:rsidRPr="004C4B77" w:rsidRDefault="00FE5838" w:rsidP="004C4B77">
      <w:pPr>
        <w:pStyle w:val="Akapitzlist"/>
        <w:numPr>
          <w:ilvl w:val="0"/>
          <w:numId w:val="31"/>
        </w:numPr>
        <w:tabs>
          <w:tab w:val="left" w:pos="426"/>
        </w:tabs>
        <w:spacing w:after="0" w:line="360" w:lineRule="auto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 xml:space="preserve">id </w:t>
      </w:r>
      <w:r w:rsidR="00407BEC">
        <w:rPr>
          <w:rFonts w:cstheme="minorHAnsi"/>
        </w:rPr>
        <w:t>U</w:t>
      </w:r>
      <w:r w:rsidRPr="004C4B77">
        <w:rPr>
          <w:rFonts w:cstheme="minorHAnsi"/>
        </w:rPr>
        <w:t>rządzenia</w:t>
      </w:r>
      <w:r w:rsidR="00407BEC">
        <w:rPr>
          <w:rFonts w:cstheme="minorHAnsi"/>
        </w:rPr>
        <w:t xml:space="preserve"> monitorującego</w:t>
      </w:r>
      <w:r w:rsidRPr="004C4B77">
        <w:rPr>
          <w:rFonts w:cstheme="minorHAnsi"/>
        </w:rPr>
        <w:t xml:space="preserve">; </w:t>
      </w:r>
    </w:p>
    <w:p w14:paraId="3A0076AE" w14:textId="721F0DA8" w:rsidR="00FE5838" w:rsidRPr="004C4B77" w:rsidRDefault="00FE5838" w:rsidP="004C4B77">
      <w:pPr>
        <w:pStyle w:val="Akapitzlist"/>
        <w:numPr>
          <w:ilvl w:val="0"/>
          <w:numId w:val="31"/>
        </w:numPr>
        <w:tabs>
          <w:tab w:val="left" w:pos="426"/>
        </w:tabs>
        <w:spacing w:after="0" w:line="360" w:lineRule="auto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 xml:space="preserve">data </w:t>
      </w:r>
      <w:r w:rsidR="00102572" w:rsidRPr="004C4B77">
        <w:rPr>
          <w:rFonts w:cstheme="minorHAnsi"/>
        </w:rPr>
        <w:t>zagubienia</w:t>
      </w:r>
      <w:r w:rsidRPr="004C4B77">
        <w:rPr>
          <w:rFonts w:cstheme="minorHAnsi"/>
        </w:rPr>
        <w:t xml:space="preserve">; </w:t>
      </w:r>
    </w:p>
    <w:p w14:paraId="3ED5C821" w14:textId="384A54BA" w:rsidR="00FE5838" w:rsidRPr="004C4B77" w:rsidRDefault="00FE5838" w:rsidP="004C4B77">
      <w:pPr>
        <w:pStyle w:val="Akapitzlist"/>
        <w:numPr>
          <w:ilvl w:val="0"/>
          <w:numId w:val="31"/>
        </w:numPr>
        <w:tabs>
          <w:tab w:val="left" w:pos="426"/>
        </w:tabs>
        <w:spacing w:after="0" w:line="360" w:lineRule="auto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 xml:space="preserve">dane </w:t>
      </w:r>
      <w:r w:rsidR="00407BEC">
        <w:rPr>
          <w:rFonts w:cstheme="minorHAnsi"/>
        </w:rPr>
        <w:t>O</w:t>
      </w:r>
      <w:r w:rsidR="009926A0" w:rsidRPr="004C4B77">
        <w:rPr>
          <w:rFonts w:cstheme="minorHAnsi"/>
        </w:rPr>
        <w:t>soby</w:t>
      </w:r>
      <w:r w:rsidR="00407BEC">
        <w:rPr>
          <w:rFonts w:cstheme="minorHAnsi"/>
        </w:rPr>
        <w:t xml:space="preserve"> objętej systemem</w:t>
      </w:r>
      <w:r w:rsidR="009926A0" w:rsidRPr="004C4B77">
        <w:rPr>
          <w:rFonts w:cstheme="minorHAnsi"/>
        </w:rPr>
        <w:t>,</w:t>
      </w:r>
      <w:r w:rsidRPr="004C4B77">
        <w:rPr>
          <w:rFonts w:cstheme="minorHAnsi"/>
        </w:rPr>
        <w:t xml:space="preserve"> </w:t>
      </w:r>
      <w:r w:rsidR="00102572" w:rsidRPr="004C4B77">
        <w:rPr>
          <w:rFonts w:cstheme="minorHAnsi"/>
        </w:rPr>
        <w:t>u której ostatni raz było zainstalowane</w:t>
      </w:r>
      <w:r w:rsidRPr="004C4B77">
        <w:rPr>
          <w:rFonts w:cstheme="minorHAnsi"/>
        </w:rPr>
        <w:t xml:space="preserve">; </w:t>
      </w:r>
    </w:p>
    <w:p w14:paraId="0F308000" w14:textId="77777777" w:rsidR="00FE5838" w:rsidRPr="004C4B77" w:rsidRDefault="00FE5838" w:rsidP="004C4B77">
      <w:pPr>
        <w:pStyle w:val="Akapitzlist"/>
        <w:numPr>
          <w:ilvl w:val="0"/>
          <w:numId w:val="31"/>
        </w:numPr>
        <w:tabs>
          <w:tab w:val="left" w:pos="426"/>
        </w:tabs>
        <w:spacing w:after="0" w:line="360" w:lineRule="auto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 xml:space="preserve">podjęte kroki; </w:t>
      </w:r>
    </w:p>
    <w:p w14:paraId="52AB2A8F" w14:textId="77777777" w:rsidR="00FE5838" w:rsidRPr="004C4B77" w:rsidRDefault="00FE5838" w:rsidP="004C4B77">
      <w:pPr>
        <w:pStyle w:val="Akapitzlist"/>
        <w:numPr>
          <w:ilvl w:val="0"/>
          <w:numId w:val="31"/>
        </w:numPr>
        <w:tabs>
          <w:tab w:val="left" w:pos="426"/>
        </w:tabs>
        <w:spacing w:after="0" w:line="360" w:lineRule="auto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 xml:space="preserve">uwagi; </w:t>
      </w:r>
    </w:p>
    <w:p w14:paraId="48196A26" w14:textId="494046F3" w:rsidR="006A6292" w:rsidRPr="004C4B77" w:rsidRDefault="006A6292" w:rsidP="004C4B77">
      <w:pPr>
        <w:pStyle w:val="Akapitzlist"/>
        <w:numPr>
          <w:ilvl w:val="3"/>
          <w:numId w:val="35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Urządzenie o statusie</w:t>
      </w:r>
      <w:r w:rsidR="002C44DE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2C44DE" w:rsidRPr="004C4B77">
        <w:rPr>
          <w:rFonts w:cstheme="minorHAnsi"/>
        </w:rPr>
        <w:t>„</w:t>
      </w:r>
      <w:r w:rsidRPr="004C4B77">
        <w:rPr>
          <w:rFonts w:cstheme="minorHAnsi"/>
        </w:rPr>
        <w:t>W naprawie</w:t>
      </w:r>
      <w:r w:rsidR="002C44DE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musi zawierać informacje, w</w:t>
      </w:r>
      <w:r w:rsidR="000B44F3" w:rsidRPr="004C4B77">
        <w:rPr>
          <w:rFonts w:cstheme="minorHAnsi"/>
        </w:rPr>
        <w:t> </w:t>
      </w:r>
      <w:r w:rsidRPr="004C4B77">
        <w:rPr>
          <w:rFonts w:cstheme="minorHAnsi"/>
        </w:rPr>
        <w:t>szczególności:</w:t>
      </w:r>
    </w:p>
    <w:p w14:paraId="120A0481" w14:textId="454AEB01" w:rsidR="006A6292" w:rsidRPr="004C4B77" w:rsidRDefault="006A6292" w:rsidP="004C4B77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 xml:space="preserve">id </w:t>
      </w:r>
      <w:r w:rsidR="00407BEC">
        <w:rPr>
          <w:rFonts w:cstheme="minorHAnsi"/>
        </w:rPr>
        <w:t>U</w:t>
      </w:r>
      <w:r w:rsidRPr="004C4B77">
        <w:rPr>
          <w:rFonts w:cstheme="minorHAnsi"/>
        </w:rPr>
        <w:t>rządzenia</w:t>
      </w:r>
      <w:r w:rsidR="00407BEC">
        <w:rPr>
          <w:rFonts w:cstheme="minorHAnsi"/>
        </w:rPr>
        <w:t xml:space="preserve"> monitorującego</w:t>
      </w:r>
      <w:r w:rsidR="00773C94" w:rsidRPr="004C4B77">
        <w:rPr>
          <w:rFonts w:cstheme="minorHAnsi"/>
        </w:rPr>
        <w:t>;</w:t>
      </w:r>
      <w:r w:rsidRPr="004C4B77">
        <w:rPr>
          <w:rFonts w:cstheme="minorHAnsi"/>
        </w:rPr>
        <w:t xml:space="preserve"> </w:t>
      </w:r>
    </w:p>
    <w:p w14:paraId="255B9465" w14:textId="4B4EC184" w:rsidR="006A6292" w:rsidRPr="004C4B77" w:rsidRDefault="006A6292" w:rsidP="004C4B77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>data wysłania do naprawy</w:t>
      </w:r>
      <w:r w:rsidR="00773C94" w:rsidRPr="004C4B77">
        <w:rPr>
          <w:rFonts w:cstheme="minorHAnsi"/>
        </w:rPr>
        <w:t>;</w:t>
      </w:r>
      <w:r w:rsidRPr="004C4B77">
        <w:rPr>
          <w:rFonts w:cstheme="minorHAnsi"/>
        </w:rPr>
        <w:t xml:space="preserve"> </w:t>
      </w:r>
    </w:p>
    <w:p w14:paraId="45589DC4" w14:textId="1097B66F" w:rsidR="006A6292" w:rsidRPr="004C4B77" w:rsidRDefault="006A6292" w:rsidP="004C4B77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>dane osoby wysyłającej</w:t>
      </w:r>
      <w:r w:rsidR="00773C94" w:rsidRPr="004C4B77">
        <w:rPr>
          <w:rFonts w:cstheme="minorHAnsi"/>
        </w:rPr>
        <w:t>;</w:t>
      </w:r>
      <w:r w:rsidRPr="004C4B77">
        <w:rPr>
          <w:rFonts w:cstheme="minorHAnsi"/>
        </w:rPr>
        <w:t xml:space="preserve"> </w:t>
      </w:r>
    </w:p>
    <w:p w14:paraId="73A92F15" w14:textId="20951FF4" w:rsidR="006A6292" w:rsidRPr="004C4B77" w:rsidRDefault="006B3F21" w:rsidP="004C4B77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>dane osoby, która dokonała uszkodzenia</w:t>
      </w:r>
      <w:r w:rsidR="00773C94" w:rsidRPr="004C4B77">
        <w:rPr>
          <w:rFonts w:cstheme="minorHAnsi"/>
        </w:rPr>
        <w:t>;</w:t>
      </w:r>
      <w:r w:rsidR="006A6292" w:rsidRPr="004C4B77">
        <w:rPr>
          <w:rFonts w:cstheme="minorHAnsi"/>
        </w:rPr>
        <w:t xml:space="preserve"> </w:t>
      </w:r>
    </w:p>
    <w:p w14:paraId="3C803263" w14:textId="7E253FB0" w:rsidR="006A6292" w:rsidRPr="004C4B77" w:rsidRDefault="006A6292" w:rsidP="004C4B77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>rodzaj uszkodzenia</w:t>
      </w:r>
      <w:r w:rsidR="00773C94" w:rsidRPr="004C4B77">
        <w:rPr>
          <w:rFonts w:cstheme="minorHAnsi"/>
        </w:rPr>
        <w:t>;</w:t>
      </w:r>
      <w:r w:rsidRPr="004C4B77">
        <w:rPr>
          <w:rFonts w:cstheme="minorHAnsi"/>
        </w:rPr>
        <w:t xml:space="preserve"> </w:t>
      </w:r>
    </w:p>
    <w:p w14:paraId="1D19E040" w14:textId="683C09C7" w:rsidR="006A6292" w:rsidRPr="004C4B77" w:rsidRDefault="006A6292" w:rsidP="004C4B77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 xml:space="preserve">element uszkodzenia – </w:t>
      </w:r>
      <w:r w:rsidR="00407BEC">
        <w:rPr>
          <w:rFonts w:cstheme="minorHAnsi"/>
        </w:rPr>
        <w:t>p</w:t>
      </w:r>
      <w:r w:rsidR="002C44DE" w:rsidRPr="004C4B77">
        <w:rPr>
          <w:rFonts w:cstheme="minorHAnsi"/>
        </w:rPr>
        <w:t xml:space="preserve">ole </w:t>
      </w:r>
      <w:r w:rsidRPr="004C4B77">
        <w:rPr>
          <w:rFonts w:cstheme="minorHAnsi"/>
        </w:rPr>
        <w:t>słownik</w:t>
      </w:r>
      <w:r w:rsidR="002C44DE" w:rsidRPr="004C4B77">
        <w:rPr>
          <w:rFonts w:cstheme="minorHAnsi"/>
        </w:rPr>
        <w:t>owe</w:t>
      </w:r>
      <w:r w:rsidR="00773C94" w:rsidRPr="004C4B77">
        <w:rPr>
          <w:rFonts w:cstheme="minorHAnsi"/>
        </w:rPr>
        <w:t>;</w:t>
      </w:r>
      <w:r w:rsidRPr="004C4B77">
        <w:rPr>
          <w:rFonts w:cstheme="minorHAnsi"/>
        </w:rPr>
        <w:t xml:space="preserve"> </w:t>
      </w:r>
    </w:p>
    <w:p w14:paraId="04BCBA64" w14:textId="62F635E0" w:rsidR="006A6292" w:rsidRPr="004C4B77" w:rsidRDefault="006A6292" w:rsidP="004C4B77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>podjęte kroki</w:t>
      </w:r>
      <w:r w:rsidR="00773C94" w:rsidRPr="004C4B77">
        <w:rPr>
          <w:rFonts w:cstheme="minorHAnsi"/>
        </w:rPr>
        <w:t>;</w:t>
      </w:r>
      <w:r w:rsidRPr="004C4B77">
        <w:rPr>
          <w:rFonts w:cstheme="minorHAnsi"/>
        </w:rPr>
        <w:t xml:space="preserve"> </w:t>
      </w:r>
    </w:p>
    <w:p w14:paraId="57473836" w14:textId="633BC087" w:rsidR="006A6292" w:rsidRPr="004C4B77" w:rsidRDefault="006A6292" w:rsidP="004C4B77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>uwagi</w:t>
      </w:r>
      <w:r w:rsidR="00773C94" w:rsidRPr="004C4B77">
        <w:rPr>
          <w:rFonts w:cstheme="minorHAnsi"/>
        </w:rPr>
        <w:t>;</w:t>
      </w:r>
      <w:r w:rsidRPr="004C4B77">
        <w:rPr>
          <w:rFonts w:cstheme="minorHAnsi"/>
        </w:rPr>
        <w:t xml:space="preserve"> </w:t>
      </w:r>
    </w:p>
    <w:p w14:paraId="62445E0F" w14:textId="0D6C7823" w:rsidR="006A6292" w:rsidRPr="004C4B77" w:rsidRDefault="006A6292" w:rsidP="004C4B77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 xml:space="preserve">id </w:t>
      </w:r>
      <w:r w:rsidR="002C44DE" w:rsidRPr="004C4B77">
        <w:rPr>
          <w:rFonts w:cstheme="minorHAnsi"/>
        </w:rPr>
        <w:t xml:space="preserve">Osoby objętej systemem, </w:t>
      </w:r>
      <w:r w:rsidRPr="004C4B77">
        <w:rPr>
          <w:rFonts w:cstheme="minorHAnsi"/>
        </w:rPr>
        <w:t>u które</w:t>
      </w:r>
      <w:r w:rsidR="002C44DE" w:rsidRPr="004C4B77">
        <w:rPr>
          <w:rFonts w:cstheme="minorHAnsi"/>
        </w:rPr>
        <w:t>j</w:t>
      </w:r>
      <w:r w:rsidRPr="004C4B77">
        <w:rPr>
          <w:rFonts w:cstheme="minorHAnsi"/>
        </w:rPr>
        <w:t xml:space="preserve"> </w:t>
      </w:r>
      <w:r w:rsidR="002C44DE" w:rsidRPr="004C4B77">
        <w:rPr>
          <w:rFonts w:cstheme="minorHAnsi"/>
        </w:rPr>
        <w:t>odnotowano</w:t>
      </w:r>
      <w:r w:rsidRPr="004C4B77">
        <w:rPr>
          <w:rFonts w:cstheme="minorHAnsi"/>
        </w:rPr>
        <w:t xml:space="preserve"> </w:t>
      </w:r>
      <w:r w:rsidR="002C44DE" w:rsidRPr="004C4B77">
        <w:rPr>
          <w:rFonts w:cstheme="minorHAnsi"/>
        </w:rPr>
        <w:t>u</w:t>
      </w:r>
      <w:r w:rsidRPr="004C4B77">
        <w:rPr>
          <w:rFonts w:cstheme="minorHAnsi"/>
        </w:rPr>
        <w:t>szkodzenie</w:t>
      </w:r>
      <w:r w:rsidR="00773C94" w:rsidRPr="004C4B77">
        <w:rPr>
          <w:rFonts w:cstheme="minorHAnsi"/>
        </w:rPr>
        <w:t>;</w:t>
      </w:r>
      <w:r w:rsidRPr="004C4B77">
        <w:rPr>
          <w:rFonts w:cstheme="minorHAnsi"/>
        </w:rPr>
        <w:t xml:space="preserve"> </w:t>
      </w:r>
    </w:p>
    <w:p w14:paraId="73D95B9C" w14:textId="134356C7" w:rsidR="006A6292" w:rsidRPr="00A86407" w:rsidRDefault="006A6292" w:rsidP="004C4B77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4C4B77">
        <w:rPr>
          <w:rFonts w:cstheme="minorHAnsi"/>
        </w:rPr>
        <w:t xml:space="preserve">[v] </w:t>
      </w:r>
      <w:r w:rsidRPr="00A86407">
        <w:rPr>
          <w:rFonts w:cstheme="minorHAnsi"/>
        </w:rPr>
        <w:t xml:space="preserve">Czy </w:t>
      </w:r>
      <w:r w:rsidR="002C44DE" w:rsidRPr="00A86407">
        <w:rPr>
          <w:rFonts w:cstheme="minorHAnsi"/>
        </w:rPr>
        <w:t>Urządzenie monitorujące jest kompletne?</w:t>
      </w:r>
    </w:p>
    <w:p w14:paraId="749C5AAB" w14:textId="70285E4D" w:rsidR="006A6292" w:rsidRPr="00A86407" w:rsidRDefault="006A6292" w:rsidP="004C4B77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A86407">
        <w:rPr>
          <w:rFonts w:cstheme="minorHAnsi"/>
        </w:rPr>
        <w:t>Informacja zwrotna z serwisu</w:t>
      </w:r>
      <w:r w:rsidR="00773C94" w:rsidRPr="00A86407">
        <w:rPr>
          <w:rFonts w:cstheme="minorHAnsi"/>
        </w:rPr>
        <w:t>.</w:t>
      </w:r>
    </w:p>
    <w:p w14:paraId="5D63C1CC" w14:textId="77777777" w:rsidR="008E238A" w:rsidRPr="00A8640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A86407">
        <w:rPr>
          <w:rFonts w:cstheme="minorHAnsi"/>
        </w:rPr>
        <w:t>Urządzenie o statusie</w:t>
      </w:r>
      <w:r w:rsidR="002C44DE" w:rsidRPr="00A86407">
        <w:rPr>
          <w:rFonts w:cstheme="minorHAnsi"/>
        </w:rPr>
        <w:t>:</w:t>
      </w:r>
      <w:r w:rsidRPr="00A86407">
        <w:rPr>
          <w:rFonts w:cstheme="minorHAnsi"/>
        </w:rPr>
        <w:t xml:space="preserve"> </w:t>
      </w:r>
      <w:r w:rsidR="002C44DE" w:rsidRPr="00A86407">
        <w:rPr>
          <w:rFonts w:cstheme="minorHAnsi"/>
        </w:rPr>
        <w:t>„</w:t>
      </w:r>
      <w:r w:rsidRPr="00A86407">
        <w:rPr>
          <w:rFonts w:cstheme="minorHAnsi"/>
        </w:rPr>
        <w:t>Archiwalny</w:t>
      </w:r>
      <w:r w:rsidR="002C44DE" w:rsidRPr="00A86407">
        <w:rPr>
          <w:rFonts w:cstheme="minorHAnsi"/>
        </w:rPr>
        <w:t>”</w:t>
      </w:r>
      <w:r w:rsidRPr="00A86407">
        <w:rPr>
          <w:rFonts w:cstheme="minorHAnsi"/>
        </w:rPr>
        <w:t xml:space="preserve"> musi zawierać informacje, w szczególności:</w:t>
      </w:r>
    </w:p>
    <w:p w14:paraId="66EA3E71" w14:textId="3B9FF186" w:rsidR="008E238A" w:rsidRPr="00A86407" w:rsidRDefault="008E238A" w:rsidP="008E238A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A86407">
        <w:rPr>
          <w:rFonts w:cstheme="minorHAnsi"/>
        </w:rPr>
        <w:t xml:space="preserve"> id </w:t>
      </w:r>
      <w:r w:rsidR="00407BEC">
        <w:rPr>
          <w:rFonts w:cstheme="minorHAnsi"/>
        </w:rPr>
        <w:t>U</w:t>
      </w:r>
      <w:r w:rsidRPr="00A86407">
        <w:rPr>
          <w:rFonts w:cstheme="minorHAnsi"/>
        </w:rPr>
        <w:t>rządzenia</w:t>
      </w:r>
      <w:r w:rsidR="00407BEC">
        <w:rPr>
          <w:rFonts w:cstheme="minorHAnsi"/>
        </w:rPr>
        <w:t xml:space="preserve"> monitorującego</w:t>
      </w:r>
      <w:r w:rsidRPr="00A86407">
        <w:rPr>
          <w:rFonts w:cstheme="minorHAnsi"/>
        </w:rPr>
        <w:t xml:space="preserve">; </w:t>
      </w:r>
    </w:p>
    <w:p w14:paraId="436A6EF6" w14:textId="77777777" w:rsidR="008E238A" w:rsidRPr="00E85A7E" w:rsidRDefault="008E238A" w:rsidP="008E238A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A86407">
        <w:rPr>
          <w:rFonts w:cstheme="minorHAnsi"/>
        </w:rPr>
        <w:lastRenderedPageBreak/>
        <w:t>data wykrycia</w:t>
      </w:r>
      <w:r w:rsidRPr="00E85A7E">
        <w:rPr>
          <w:rFonts w:cstheme="minorHAnsi"/>
        </w:rPr>
        <w:t xml:space="preserve">; </w:t>
      </w:r>
    </w:p>
    <w:p w14:paraId="652F9B26" w14:textId="77777777" w:rsidR="008E238A" w:rsidRPr="00E85A7E" w:rsidRDefault="008E238A" w:rsidP="008E238A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E85A7E">
        <w:rPr>
          <w:rFonts w:cstheme="minorHAnsi"/>
        </w:rPr>
        <w:t xml:space="preserve">dane osoby, która wykryła uszkodzenie; </w:t>
      </w:r>
    </w:p>
    <w:p w14:paraId="6E5FDB17" w14:textId="77777777" w:rsidR="008E238A" w:rsidRPr="00E85A7E" w:rsidRDefault="008E238A" w:rsidP="008E238A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E85A7E">
        <w:rPr>
          <w:rFonts w:cstheme="minorHAnsi"/>
        </w:rPr>
        <w:t xml:space="preserve">dane osoby, która dokonała uszkodzenia; </w:t>
      </w:r>
    </w:p>
    <w:p w14:paraId="6E64FCD6" w14:textId="77777777" w:rsidR="008E238A" w:rsidRPr="00E85A7E" w:rsidRDefault="008E238A" w:rsidP="008E238A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E85A7E">
        <w:rPr>
          <w:rFonts w:cstheme="minorHAnsi"/>
        </w:rPr>
        <w:t xml:space="preserve">rodzaj uszkodzenia; </w:t>
      </w:r>
    </w:p>
    <w:p w14:paraId="334484C5" w14:textId="08473041" w:rsidR="008E238A" w:rsidRPr="00E85A7E" w:rsidRDefault="008E238A" w:rsidP="008E238A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E85A7E">
        <w:rPr>
          <w:rFonts w:cstheme="minorHAnsi"/>
        </w:rPr>
        <w:t>element uszkodzeni</w:t>
      </w:r>
      <w:r w:rsidR="00407BEC">
        <w:rPr>
          <w:rFonts w:cstheme="minorHAnsi"/>
        </w:rPr>
        <w:t>a (Wykonawca musi dodać nowy słownik: „E</w:t>
      </w:r>
      <w:r w:rsidR="00407BEC" w:rsidRPr="00E85A7E">
        <w:rPr>
          <w:rFonts w:cstheme="minorHAnsi"/>
        </w:rPr>
        <w:t>lement uszkodzeni</w:t>
      </w:r>
      <w:r w:rsidR="00407BEC">
        <w:rPr>
          <w:rFonts w:cstheme="minorHAnsi"/>
        </w:rPr>
        <w:t>a”)</w:t>
      </w:r>
      <w:r w:rsidRPr="00E85A7E">
        <w:rPr>
          <w:rFonts w:cstheme="minorHAnsi"/>
        </w:rPr>
        <w:t xml:space="preserve">; </w:t>
      </w:r>
    </w:p>
    <w:p w14:paraId="66A64A1D" w14:textId="77777777" w:rsidR="008E238A" w:rsidRPr="00E85A7E" w:rsidRDefault="008E238A" w:rsidP="008E238A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E85A7E">
        <w:rPr>
          <w:rFonts w:cstheme="minorHAnsi"/>
        </w:rPr>
        <w:t xml:space="preserve">podjęte kroki; </w:t>
      </w:r>
    </w:p>
    <w:p w14:paraId="14761E7E" w14:textId="77777777" w:rsidR="008E238A" w:rsidRPr="00E85A7E" w:rsidRDefault="008E238A" w:rsidP="008E238A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E85A7E">
        <w:rPr>
          <w:rFonts w:cstheme="minorHAnsi"/>
        </w:rPr>
        <w:t xml:space="preserve">uwagi; </w:t>
      </w:r>
    </w:p>
    <w:p w14:paraId="127C8717" w14:textId="7373A65E" w:rsidR="008E238A" w:rsidRPr="00E85A7E" w:rsidRDefault="008E238A" w:rsidP="008E238A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E85A7E">
        <w:rPr>
          <w:rFonts w:cstheme="minorHAnsi"/>
        </w:rPr>
        <w:t xml:space="preserve">kto odebrał uszkodzone </w:t>
      </w:r>
      <w:r w:rsidR="00407BEC">
        <w:rPr>
          <w:rFonts w:cstheme="minorHAnsi"/>
        </w:rPr>
        <w:t>U</w:t>
      </w:r>
      <w:r w:rsidRPr="00E85A7E">
        <w:rPr>
          <w:rFonts w:cstheme="minorHAnsi"/>
        </w:rPr>
        <w:t>rządzenie</w:t>
      </w:r>
      <w:r w:rsidR="00407BEC">
        <w:rPr>
          <w:rFonts w:cstheme="minorHAnsi"/>
        </w:rPr>
        <w:t xml:space="preserve"> monitorujące</w:t>
      </w:r>
      <w:r w:rsidRPr="00E85A7E">
        <w:rPr>
          <w:rFonts w:cstheme="minorHAnsi"/>
        </w:rPr>
        <w:t xml:space="preserve"> (sposób wysłania </w:t>
      </w:r>
      <w:r w:rsidR="00407BEC">
        <w:rPr>
          <w:rFonts w:cstheme="minorHAnsi"/>
        </w:rPr>
        <w:t>U</w:t>
      </w:r>
      <w:r w:rsidRPr="00E85A7E">
        <w:rPr>
          <w:rFonts w:cstheme="minorHAnsi"/>
        </w:rPr>
        <w:t>rządzenia</w:t>
      </w:r>
      <w:r w:rsidR="00407BEC">
        <w:rPr>
          <w:rFonts w:cstheme="minorHAnsi"/>
        </w:rPr>
        <w:t xml:space="preserve"> monitorującego</w:t>
      </w:r>
      <w:r w:rsidRPr="00E85A7E">
        <w:rPr>
          <w:rFonts w:cstheme="minorHAnsi"/>
        </w:rPr>
        <w:t xml:space="preserve">); </w:t>
      </w:r>
    </w:p>
    <w:p w14:paraId="4E57437D" w14:textId="77777777" w:rsidR="008E238A" w:rsidRPr="00E85A7E" w:rsidRDefault="008E238A" w:rsidP="008E238A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E85A7E">
        <w:rPr>
          <w:rFonts w:cstheme="minorHAnsi"/>
        </w:rPr>
        <w:t xml:space="preserve">[v] czy nadaje się do eksploatacji; </w:t>
      </w:r>
    </w:p>
    <w:p w14:paraId="04C4ECDA" w14:textId="77777777" w:rsidR="008E238A" w:rsidRPr="00E85A7E" w:rsidRDefault="008E238A" w:rsidP="008E238A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E85A7E">
        <w:rPr>
          <w:rFonts w:cstheme="minorHAnsi"/>
        </w:rPr>
        <w:t xml:space="preserve">id osoby u którego zauważono uszkodzeni; </w:t>
      </w:r>
    </w:p>
    <w:p w14:paraId="11BF23E4" w14:textId="615884D3" w:rsidR="008E238A" w:rsidRPr="00E85A7E" w:rsidRDefault="008E238A" w:rsidP="008E238A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E85A7E">
        <w:rPr>
          <w:rFonts w:cstheme="minorHAnsi"/>
        </w:rPr>
        <w:t xml:space="preserve">[v] czy działa </w:t>
      </w:r>
      <w:r w:rsidR="00407BEC">
        <w:rPr>
          <w:rFonts w:cstheme="minorHAnsi"/>
        </w:rPr>
        <w:t>U</w:t>
      </w:r>
      <w:r w:rsidRPr="00E85A7E">
        <w:rPr>
          <w:rFonts w:cstheme="minorHAnsi"/>
        </w:rPr>
        <w:t>rządzenie</w:t>
      </w:r>
      <w:r w:rsidR="00407BEC">
        <w:rPr>
          <w:rFonts w:cstheme="minorHAnsi"/>
        </w:rPr>
        <w:t xml:space="preserve"> monitorujące</w:t>
      </w:r>
      <w:r w:rsidR="00407BEC" w:rsidRPr="00407BEC">
        <w:rPr>
          <w:rFonts w:cstheme="minorHAnsi"/>
        </w:rPr>
        <w:t xml:space="preserve"> </w:t>
      </w:r>
      <w:r w:rsidR="00407BEC" w:rsidRPr="00E85A7E">
        <w:rPr>
          <w:rFonts w:cstheme="minorHAnsi"/>
        </w:rPr>
        <w:t>działa</w:t>
      </w:r>
      <w:r w:rsidR="00407BEC">
        <w:rPr>
          <w:rFonts w:cstheme="minorHAnsi"/>
        </w:rPr>
        <w:t>?</w:t>
      </w:r>
    </w:p>
    <w:p w14:paraId="6CD09A3F" w14:textId="597ADEE4" w:rsidR="008E238A" w:rsidRPr="00E85A7E" w:rsidRDefault="008E238A" w:rsidP="008E238A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E85A7E">
        <w:rPr>
          <w:rFonts w:cstheme="minorHAnsi"/>
        </w:rPr>
        <w:t xml:space="preserve">[v] Czy </w:t>
      </w:r>
      <w:r w:rsidR="00407BEC">
        <w:rPr>
          <w:rFonts w:cstheme="minorHAnsi"/>
        </w:rPr>
        <w:t>O</w:t>
      </w:r>
      <w:r w:rsidRPr="00E85A7E">
        <w:rPr>
          <w:rFonts w:cstheme="minorHAnsi"/>
        </w:rPr>
        <w:t>soba objęta systemem podpisała protokół;</w:t>
      </w:r>
    </w:p>
    <w:p w14:paraId="19BA5A7A" w14:textId="7374CD9D" w:rsidR="008E238A" w:rsidRPr="00E85A7E" w:rsidRDefault="008E238A" w:rsidP="008E238A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E85A7E">
        <w:rPr>
          <w:rFonts w:cstheme="minorHAnsi"/>
        </w:rPr>
        <w:t xml:space="preserve">[v] Czy </w:t>
      </w:r>
      <w:r w:rsidR="00407BEC">
        <w:rPr>
          <w:rFonts w:cstheme="minorHAnsi"/>
        </w:rPr>
        <w:t>U</w:t>
      </w:r>
      <w:r w:rsidRPr="00E85A7E">
        <w:rPr>
          <w:rFonts w:cstheme="minorHAnsi"/>
        </w:rPr>
        <w:t>rządzenie</w:t>
      </w:r>
      <w:r w:rsidR="00407BEC">
        <w:rPr>
          <w:rFonts w:cstheme="minorHAnsi"/>
        </w:rPr>
        <w:t xml:space="preserve"> monitorujące jest</w:t>
      </w:r>
      <w:r w:rsidRPr="00E85A7E">
        <w:rPr>
          <w:rFonts w:cstheme="minorHAnsi"/>
        </w:rPr>
        <w:t xml:space="preserve"> kompletne</w:t>
      </w:r>
      <w:r w:rsidR="00407BEC">
        <w:rPr>
          <w:rFonts w:cstheme="minorHAnsi"/>
        </w:rPr>
        <w:t>?</w:t>
      </w:r>
    </w:p>
    <w:p w14:paraId="1D2DA9E7" w14:textId="38591726" w:rsidR="008E238A" w:rsidRPr="00E85A7E" w:rsidRDefault="008E238A" w:rsidP="008E238A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E85A7E">
        <w:rPr>
          <w:rFonts w:cstheme="minorHAnsi"/>
        </w:rPr>
        <w:t xml:space="preserve">[v] Ślady </w:t>
      </w:r>
      <w:r w:rsidR="00407BEC">
        <w:rPr>
          <w:rFonts w:cstheme="minorHAnsi"/>
        </w:rPr>
        <w:t>M</w:t>
      </w:r>
      <w:r w:rsidRPr="00E85A7E">
        <w:rPr>
          <w:rFonts w:cstheme="minorHAnsi"/>
        </w:rPr>
        <w:t>anipulacji;</w:t>
      </w:r>
    </w:p>
    <w:p w14:paraId="38E81BBB" w14:textId="77777777" w:rsidR="008E238A" w:rsidRPr="00E85A7E" w:rsidRDefault="008E238A" w:rsidP="008E238A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E85A7E">
        <w:rPr>
          <w:rFonts w:cstheme="minorHAnsi"/>
        </w:rPr>
        <w:t xml:space="preserve">data wysłania do naprawy; </w:t>
      </w:r>
    </w:p>
    <w:p w14:paraId="3B7CB61E" w14:textId="77777777" w:rsidR="008E238A" w:rsidRPr="00E85A7E" w:rsidRDefault="008E238A" w:rsidP="008E238A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E85A7E">
        <w:rPr>
          <w:rFonts w:cstheme="minorHAnsi"/>
        </w:rPr>
        <w:t xml:space="preserve">dane osoby wysyłającej; </w:t>
      </w:r>
    </w:p>
    <w:p w14:paraId="7BD09437" w14:textId="77777777" w:rsidR="008E238A" w:rsidRPr="00E85A7E" w:rsidRDefault="008E238A" w:rsidP="008E238A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E85A7E">
        <w:rPr>
          <w:rFonts w:cstheme="minorHAnsi"/>
        </w:rPr>
        <w:t>Informacja zwrotna z serwisu;</w:t>
      </w:r>
    </w:p>
    <w:p w14:paraId="2D4F3AA6" w14:textId="38539E4C" w:rsidR="006A6292" w:rsidRPr="008E238A" w:rsidRDefault="008E238A" w:rsidP="008E238A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outlineLvl w:val="4"/>
        <w:rPr>
          <w:rFonts w:cstheme="minorHAnsi"/>
        </w:rPr>
      </w:pPr>
      <w:r w:rsidRPr="00E85A7E">
        <w:rPr>
          <w:rFonts w:cstheme="minorHAnsi"/>
        </w:rPr>
        <w:t>data zarchiwizowania.</w:t>
      </w:r>
    </w:p>
    <w:p w14:paraId="1C40DA77" w14:textId="03700F7F" w:rsidR="0081555B" w:rsidRPr="004C4B77" w:rsidRDefault="00C5545A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Wykonawca zaktualizuje zakładk</w:t>
      </w:r>
      <w:r w:rsidR="009D63A1" w:rsidRPr="004C4B77">
        <w:rPr>
          <w:rFonts w:cstheme="minorHAnsi"/>
        </w:rPr>
        <w:t>ę</w:t>
      </w:r>
      <w:r w:rsidR="00213DA3" w:rsidRPr="004C4B77">
        <w:rPr>
          <w:rFonts w:cstheme="minorHAnsi"/>
        </w:rPr>
        <w:t>:</w:t>
      </w:r>
      <w:r w:rsidR="009D63A1" w:rsidRPr="004C4B77">
        <w:rPr>
          <w:rFonts w:cstheme="minorHAnsi"/>
        </w:rPr>
        <w:t xml:space="preserve"> </w:t>
      </w:r>
      <w:r w:rsidR="00213DA3" w:rsidRPr="004C4B77">
        <w:rPr>
          <w:rFonts w:cstheme="minorHAnsi"/>
        </w:rPr>
        <w:t>„</w:t>
      </w:r>
      <w:r w:rsidR="009D63A1" w:rsidRPr="004C4B77">
        <w:rPr>
          <w:rFonts w:cstheme="minorHAnsi"/>
        </w:rPr>
        <w:t>Urządzenia</w:t>
      </w:r>
      <w:r w:rsidR="00213DA3" w:rsidRPr="004C4B77">
        <w:rPr>
          <w:rFonts w:cstheme="minorHAnsi"/>
        </w:rPr>
        <w:t>”</w:t>
      </w:r>
      <w:r w:rsidR="009D63A1" w:rsidRPr="004C4B77">
        <w:rPr>
          <w:rFonts w:cstheme="minorHAnsi"/>
        </w:rPr>
        <w:t xml:space="preserve"> o nową funkcjonalność</w:t>
      </w:r>
      <w:r w:rsidR="006A6292" w:rsidRPr="004C4B77">
        <w:rPr>
          <w:rFonts w:cstheme="minorHAnsi"/>
        </w:rPr>
        <w:t xml:space="preserve"> podgląd</w:t>
      </w:r>
      <w:r w:rsidR="009D63A1" w:rsidRPr="004C4B77">
        <w:rPr>
          <w:rFonts w:cstheme="minorHAnsi"/>
        </w:rPr>
        <w:t>u</w:t>
      </w:r>
      <w:r w:rsidR="00195BD1">
        <w:rPr>
          <w:rFonts w:cstheme="minorHAnsi"/>
        </w:rPr>
        <w:t xml:space="preserve"> listy Osób objętych systemem, u których dane </w:t>
      </w:r>
      <w:r w:rsidR="00195BD1" w:rsidRPr="004C4B77">
        <w:rPr>
          <w:rFonts w:cstheme="minorHAnsi"/>
        </w:rPr>
        <w:t>Urządze</w:t>
      </w:r>
      <w:r w:rsidR="00195BD1">
        <w:rPr>
          <w:rFonts w:cstheme="minorHAnsi"/>
        </w:rPr>
        <w:t>nie</w:t>
      </w:r>
      <w:r w:rsidR="00195BD1" w:rsidRPr="004C4B77">
        <w:rPr>
          <w:rFonts w:cstheme="minorHAnsi"/>
        </w:rPr>
        <w:t xml:space="preserve"> monitorując</w:t>
      </w:r>
      <w:r w:rsidR="00195BD1">
        <w:rPr>
          <w:rFonts w:cstheme="minorHAnsi"/>
        </w:rPr>
        <w:t>e było zainstalowane</w:t>
      </w:r>
      <w:r w:rsidR="0081555B" w:rsidRPr="004C4B77">
        <w:rPr>
          <w:rFonts w:cstheme="minorHAnsi"/>
        </w:rPr>
        <w:t>, w szczególności:</w:t>
      </w:r>
      <w:r w:rsidR="009D63A1" w:rsidRPr="004C4B77">
        <w:rPr>
          <w:rFonts w:cstheme="minorHAnsi"/>
        </w:rPr>
        <w:t xml:space="preserve"> </w:t>
      </w:r>
    </w:p>
    <w:p w14:paraId="3E16D867" w14:textId="6F953B8C" w:rsidR="0081555B" w:rsidRPr="004C4B77" w:rsidRDefault="0081555B" w:rsidP="004C4B77">
      <w:pPr>
        <w:pStyle w:val="Akapitzlist"/>
        <w:numPr>
          <w:ilvl w:val="0"/>
          <w:numId w:val="32"/>
        </w:numPr>
        <w:tabs>
          <w:tab w:val="left" w:pos="284"/>
          <w:tab w:val="left" w:pos="567"/>
          <w:tab w:val="left" w:pos="851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dat i godzin instalacji;</w:t>
      </w:r>
    </w:p>
    <w:p w14:paraId="337A815C" w14:textId="4A4C78FF" w:rsidR="0081555B" w:rsidRPr="004C4B77" w:rsidRDefault="0081555B" w:rsidP="004C4B77">
      <w:pPr>
        <w:pStyle w:val="Akapitzlist"/>
        <w:numPr>
          <w:ilvl w:val="0"/>
          <w:numId w:val="32"/>
        </w:numPr>
        <w:tabs>
          <w:tab w:val="left" w:pos="284"/>
          <w:tab w:val="left" w:pos="567"/>
          <w:tab w:val="left" w:pos="851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numer</w:t>
      </w:r>
      <w:r w:rsidR="00213DA3" w:rsidRPr="004C4B77">
        <w:rPr>
          <w:rFonts w:cstheme="minorHAnsi"/>
        </w:rPr>
        <w:t>ów</w:t>
      </w:r>
      <w:r w:rsidRPr="004C4B77">
        <w:rPr>
          <w:rFonts w:cstheme="minorHAnsi"/>
        </w:rPr>
        <w:t xml:space="preserve"> identyfikacyjnych </w:t>
      </w:r>
      <w:r w:rsidR="00213DA3" w:rsidRPr="004C4B77">
        <w:rPr>
          <w:rFonts w:cstheme="minorHAnsi"/>
        </w:rPr>
        <w:t>O</w:t>
      </w:r>
      <w:r w:rsidRPr="004C4B77">
        <w:rPr>
          <w:rFonts w:cstheme="minorHAnsi"/>
        </w:rPr>
        <w:t>sób objętych systemem;</w:t>
      </w:r>
    </w:p>
    <w:p w14:paraId="40DF61F0" w14:textId="3CC8D095" w:rsidR="0081555B" w:rsidRPr="004C4B77" w:rsidRDefault="0081555B" w:rsidP="004C4B77">
      <w:pPr>
        <w:pStyle w:val="Akapitzlist"/>
        <w:numPr>
          <w:ilvl w:val="0"/>
          <w:numId w:val="32"/>
        </w:numPr>
        <w:tabs>
          <w:tab w:val="left" w:pos="284"/>
          <w:tab w:val="left" w:pos="567"/>
          <w:tab w:val="left" w:pos="851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adresów instalacji;</w:t>
      </w:r>
    </w:p>
    <w:p w14:paraId="012C56B7" w14:textId="4B67D86D" w:rsidR="0081555B" w:rsidRPr="004C4B77" w:rsidRDefault="0081555B" w:rsidP="004C4B77">
      <w:pPr>
        <w:pStyle w:val="Akapitzlist"/>
        <w:numPr>
          <w:ilvl w:val="0"/>
          <w:numId w:val="32"/>
        </w:numPr>
        <w:tabs>
          <w:tab w:val="left" w:pos="284"/>
          <w:tab w:val="left" w:pos="567"/>
          <w:tab w:val="left" w:pos="851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miejsc instalacji (kończyny lub fizyczne miejsca w miejscu odbywania </w:t>
      </w:r>
      <w:r w:rsidR="00407BEC">
        <w:rPr>
          <w:rFonts w:cstheme="minorHAnsi"/>
        </w:rPr>
        <w:t>d</w:t>
      </w:r>
      <w:r w:rsidR="00213DA3" w:rsidRPr="004C4B77">
        <w:rPr>
          <w:rFonts w:cstheme="minorHAnsi"/>
        </w:rPr>
        <w:t>ozor</w:t>
      </w:r>
      <w:r w:rsidR="00407BEC">
        <w:rPr>
          <w:rFonts w:cstheme="minorHAnsi"/>
        </w:rPr>
        <w:t>u</w:t>
      </w:r>
      <w:r w:rsidR="00213DA3" w:rsidRPr="004C4B77">
        <w:rPr>
          <w:rFonts w:cstheme="minorHAnsi"/>
        </w:rPr>
        <w:t xml:space="preserve"> elektroniczn</w:t>
      </w:r>
      <w:r w:rsidR="00407BEC">
        <w:rPr>
          <w:rFonts w:cstheme="minorHAnsi"/>
        </w:rPr>
        <w:t>ego</w:t>
      </w:r>
      <w:r w:rsidRPr="004C4B77">
        <w:rPr>
          <w:rFonts w:cstheme="minorHAnsi"/>
        </w:rPr>
        <w:t>);</w:t>
      </w:r>
    </w:p>
    <w:p w14:paraId="7AC1B782" w14:textId="304ADBEB" w:rsidR="0081555B" w:rsidRPr="004C4B77" w:rsidRDefault="004208A3" w:rsidP="004C4B77">
      <w:pPr>
        <w:pStyle w:val="Akapitzlist"/>
        <w:numPr>
          <w:ilvl w:val="0"/>
          <w:numId w:val="32"/>
        </w:numPr>
        <w:tabs>
          <w:tab w:val="left" w:pos="284"/>
          <w:tab w:val="left" w:pos="567"/>
          <w:tab w:val="left" w:pos="851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zasięgi anten</w:t>
      </w:r>
      <w:r w:rsidR="0081555B" w:rsidRPr="004C4B77">
        <w:rPr>
          <w:rFonts w:cstheme="minorHAnsi"/>
        </w:rPr>
        <w:t>;</w:t>
      </w:r>
    </w:p>
    <w:p w14:paraId="25F6CAF7" w14:textId="536CC5EF" w:rsidR="0081555B" w:rsidRPr="004C4B77" w:rsidRDefault="0081555B" w:rsidP="004C4B77">
      <w:pPr>
        <w:pStyle w:val="Akapitzlist"/>
        <w:numPr>
          <w:ilvl w:val="0"/>
          <w:numId w:val="32"/>
        </w:numPr>
        <w:tabs>
          <w:tab w:val="left" w:pos="284"/>
          <w:tab w:val="left" w:pos="567"/>
          <w:tab w:val="left" w:pos="851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rozmiary </w:t>
      </w:r>
      <w:r w:rsidR="00407BEC">
        <w:rPr>
          <w:rFonts w:cstheme="minorHAnsi"/>
        </w:rPr>
        <w:t>P</w:t>
      </w:r>
      <w:r w:rsidRPr="004C4B77">
        <w:rPr>
          <w:rFonts w:cstheme="minorHAnsi"/>
        </w:rPr>
        <w:t>asków;</w:t>
      </w:r>
    </w:p>
    <w:p w14:paraId="65238E54" w14:textId="6F6DB3AD" w:rsidR="006A6292" w:rsidRPr="004C4B77" w:rsidRDefault="009D63A1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rPr>
          <w:rFonts w:cstheme="minorHAnsi"/>
        </w:rPr>
      </w:pPr>
      <w:r w:rsidRPr="004C4B77">
        <w:rPr>
          <w:rFonts w:cstheme="minorHAnsi"/>
        </w:rPr>
        <w:t xml:space="preserve">Funkcjonalność musi być </w:t>
      </w:r>
      <w:r w:rsidR="0081555B" w:rsidRPr="004C4B77">
        <w:rPr>
          <w:rFonts w:cstheme="minorHAnsi"/>
        </w:rPr>
        <w:t>realizowana</w:t>
      </w:r>
      <w:r w:rsidR="006A6292" w:rsidRPr="004C4B77">
        <w:rPr>
          <w:rFonts w:cstheme="minorHAnsi"/>
        </w:rPr>
        <w:t xml:space="preserve"> poprzez </w:t>
      </w:r>
      <w:r w:rsidRPr="004C4B77">
        <w:rPr>
          <w:rFonts w:cstheme="minorHAnsi"/>
        </w:rPr>
        <w:t xml:space="preserve">dodanie nowego </w:t>
      </w:r>
      <w:r w:rsidR="006A6292" w:rsidRPr="004C4B77">
        <w:rPr>
          <w:rFonts w:cstheme="minorHAnsi"/>
        </w:rPr>
        <w:t>przycisk</w:t>
      </w:r>
      <w:r w:rsidRPr="004C4B77">
        <w:rPr>
          <w:rFonts w:cstheme="minorHAnsi"/>
        </w:rPr>
        <w:t>u</w:t>
      </w:r>
      <w:r w:rsidR="006A6292" w:rsidRPr="004C4B77">
        <w:rPr>
          <w:rFonts w:cstheme="minorHAnsi"/>
        </w:rPr>
        <w:t xml:space="preserve"> </w:t>
      </w:r>
      <w:r w:rsidRPr="004C4B77">
        <w:rPr>
          <w:rFonts w:cstheme="minorHAnsi"/>
        </w:rPr>
        <w:t>„</w:t>
      </w:r>
      <w:r w:rsidR="006A6292" w:rsidRPr="004C4B77">
        <w:rPr>
          <w:rFonts w:cstheme="minorHAnsi"/>
        </w:rPr>
        <w:t>Historia instalacji</w:t>
      </w:r>
      <w:r w:rsidRPr="004C4B77">
        <w:rPr>
          <w:rFonts w:cstheme="minorHAnsi"/>
        </w:rPr>
        <w:t>”</w:t>
      </w:r>
      <w:r w:rsidR="006A6292" w:rsidRPr="004C4B77">
        <w:rPr>
          <w:rFonts w:cstheme="minorHAnsi"/>
        </w:rPr>
        <w:t xml:space="preserve"> </w:t>
      </w:r>
      <w:r w:rsidR="00162D2D" w:rsidRPr="004C4B77">
        <w:rPr>
          <w:rFonts w:cstheme="minorHAnsi"/>
        </w:rPr>
        <w:t>zlokalizowan</w:t>
      </w:r>
      <w:r w:rsidRPr="004C4B77">
        <w:rPr>
          <w:rFonts w:cstheme="minorHAnsi"/>
        </w:rPr>
        <w:t>ego</w:t>
      </w:r>
      <w:r w:rsidR="006A6292" w:rsidRPr="004C4B77">
        <w:rPr>
          <w:rFonts w:cstheme="minorHAnsi"/>
        </w:rPr>
        <w:t xml:space="preserve"> </w:t>
      </w:r>
      <w:r w:rsidR="00407BEC">
        <w:rPr>
          <w:rFonts w:cstheme="minorHAnsi"/>
        </w:rPr>
        <w:t>w Sekcji</w:t>
      </w:r>
      <w:r w:rsidR="00213DA3" w:rsidRPr="004C4B77">
        <w:rPr>
          <w:rFonts w:cstheme="minorHAnsi"/>
        </w:rPr>
        <w:t>:</w:t>
      </w:r>
      <w:r w:rsidR="006A6292" w:rsidRPr="004C4B77">
        <w:rPr>
          <w:rFonts w:cstheme="minorHAnsi"/>
        </w:rPr>
        <w:t xml:space="preserve"> </w:t>
      </w:r>
      <w:r w:rsidR="00162D2D" w:rsidRPr="004C4B77">
        <w:rPr>
          <w:rFonts w:cstheme="minorHAnsi"/>
        </w:rPr>
        <w:t>„A</w:t>
      </w:r>
      <w:r w:rsidR="006A6292" w:rsidRPr="004C4B77">
        <w:rPr>
          <w:rFonts w:cstheme="minorHAnsi"/>
        </w:rPr>
        <w:t>kcje</w:t>
      </w:r>
      <w:r w:rsidR="00162D2D" w:rsidRPr="004C4B77">
        <w:rPr>
          <w:rFonts w:cstheme="minorHAnsi"/>
        </w:rPr>
        <w:t>”</w:t>
      </w:r>
      <w:r w:rsidR="006A6292" w:rsidRPr="004C4B77">
        <w:rPr>
          <w:rFonts w:cstheme="minorHAnsi"/>
        </w:rPr>
        <w:t xml:space="preserve"> </w:t>
      </w:r>
      <w:r w:rsidRPr="004C4B77">
        <w:rPr>
          <w:rFonts w:cstheme="minorHAnsi"/>
        </w:rPr>
        <w:t>w dolnej części</w:t>
      </w:r>
      <w:r w:rsidR="006A6292" w:rsidRPr="004C4B77">
        <w:rPr>
          <w:rFonts w:cstheme="minorHAnsi"/>
        </w:rPr>
        <w:t xml:space="preserve"> </w:t>
      </w:r>
      <w:r w:rsidR="00213DA3" w:rsidRPr="004C4B77">
        <w:rPr>
          <w:rFonts w:cstheme="minorHAnsi"/>
        </w:rPr>
        <w:t>E</w:t>
      </w:r>
      <w:r w:rsidR="006A6292" w:rsidRPr="004C4B77">
        <w:rPr>
          <w:rFonts w:cstheme="minorHAnsi"/>
        </w:rPr>
        <w:t>kranu</w:t>
      </w:r>
      <w:r w:rsidR="00213DA3" w:rsidRPr="004C4B77">
        <w:rPr>
          <w:rFonts w:cstheme="minorHAnsi"/>
        </w:rPr>
        <w:t>:</w:t>
      </w:r>
      <w:r w:rsidR="006A6292" w:rsidRPr="004C4B77">
        <w:rPr>
          <w:rFonts w:cstheme="minorHAnsi"/>
        </w:rPr>
        <w:t xml:space="preserve"> </w:t>
      </w:r>
      <w:r w:rsidR="003B2A89" w:rsidRPr="004C4B77">
        <w:rPr>
          <w:rFonts w:cstheme="minorHAnsi"/>
        </w:rPr>
        <w:t>„S</w:t>
      </w:r>
      <w:r w:rsidR="006A6292" w:rsidRPr="004C4B77">
        <w:rPr>
          <w:rFonts w:cstheme="minorHAnsi"/>
        </w:rPr>
        <w:t>zczegóły urządzenia</w:t>
      </w:r>
      <w:r w:rsidR="003B2A89" w:rsidRPr="004C4B77">
        <w:rPr>
          <w:rFonts w:cstheme="minorHAnsi"/>
        </w:rPr>
        <w:t>”</w:t>
      </w:r>
      <w:r w:rsidR="006A6292" w:rsidRPr="004C4B77">
        <w:rPr>
          <w:rFonts w:cstheme="minorHAnsi"/>
        </w:rPr>
        <w:t xml:space="preserve"> </w:t>
      </w:r>
      <w:r w:rsidRPr="004C4B77">
        <w:rPr>
          <w:rFonts w:cstheme="minorHAnsi"/>
        </w:rPr>
        <w:t>uruchamianego</w:t>
      </w:r>
      <w:r w:rsidR="006A6292" w:rsidRPr="004C4B77">
        <w:rPr>
          <w:rFonts w:cstheme="minorHAnsi"/>
        </w:rPr>
        <w:t xml:space="preserve"> po wybraniu </w:t>
      </w:r>
      <w:r w:rsidR="00615845">
        <w:rPr>
          <w:rFonts w:cstheme="minorHAnsi"/>
        </w:rPr>
        <w:t>U</w:t>
      </w:r>
      <w:r w:rsidR="006A6292" w:rsidRPr="004C4B77">
        <w:rPr>
          <w:rFonts w:cstheme="minorHAnsi"/>
        </w:rPr>
        <w:t>rządzenia</w:t>
      </w:r>
      <w:r w:rsidR="00615845">
        <w:rPr>
          <w:rFonts w:cstheme="minorHAnsi"/>
        </w:rPr>
        <w:t xml:space="preserve"> monitorującego</w:t>
      </w:r>
      <w:r w:rsidR="006A6292" w:rsidRPr="004C4B77">
        <w:rPr>
          <w:rFonts w:cstheme="minorHAnsi"/>
        </w:rPr>
        <w:t xml:space="preserve"> i</w:t>
      </w:r>
      <w:r w:rsidRPr="004C4B77">
        <w:rPr>
          <w:rFonts w:cstheme="minorHAnsi"/>
        </w:rPr>
        <w:t> </w:t>
      </w:r>
      <w:r w:rsidR="006A6292" w:rsidRPr="004C4B77">
        <w:rPr>
          <w:rFonts w:cstheme="minorHAnsi"/>
        </w:rPr>
        <w:t>kliknięciu przycisku</w:t>
      </w:r>
      <w:r w:rsidR="00213DA3" w:rsidRPr="004C4B77">
        <w:rPr>
          <w:rFonts w:cstheme="minorHAnsi"/>
        </w:rPr>
        <w:t>:</w:t>
      </w:r>
      <w:r w:rsidR="006A6292" w:rsidRPr="004C4B77">
        <w:rPr>
          <w:rFonts w:cstheme="minorHAnsi"/>
        </w:rPr>
        <w:t xml:space="preserve"> </w:t>
      </w:r>
      <w:r w:rsidR="003B2A89" w:rsidRPr="004C4B77">
        <w:rPr>
          <w:rFonts w:cstheme="minorHAnsi"/>
        </w:rPr>
        <w:t>„Z</w:t>
      </w:r>
      <w:r w:rsidR="006A6292" w:rsidRPr="004C4B77">
        <w:rPr>
          <w:rFonts w:cstheme="minorHAnsi"/>
        </w:rPr>
        <w:t>obacz</w:t>
      </w:r>
      <w:r w:rsidR="003B2A89" w:rsidRPr="004C4B77">
        <w:rPr>
          <w:rFonts w:cstheme="minorHAnsi"/>
        </w:rPr>
        <w:t>”</w:t>
      </w:r>
      <w:r w:rsidR="006A6292" w:rsidRPr="004C4B77">
        <w:rPr>
          <w:rFonts w:cstheme="minorHAnsi"/>
        </w:rPr>
        <w:t xml:space="preserve">. </w:t>
      </w:r>
    </w:p>
    <w:p w14:paraId="20181305" w14:textId="57F11832" w:rsidR="006A6292" w:rsidRPr="004C4B77" w:rsidRDefault="00541D38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Funkcjonalność h</w:t>
      </w:r>
      <w:r w:rsidR="006A6292" w:rsidRPr="004C4B77">
        <w:rPr>
          <w:rFonts w:cstheme="minorHAnsi"/>
        </w:rPr>
        <w:t>istori</w:t>
      </w:r>
      <w:r w:rsidRPr="004C4B77">
        <w:rPr>
          <w:rFonts w:cstheme="minorHAnsi"/>
        </w:rPr>
        <w:t>i</w:t>
      </w:r>
      <w:r w:rsidR="006A6292" w:rsidRPr="004C4B77">
        <w:rPr>
          <w:rFonts w:cstheme="minorHAnsi"/>
        </w:rPr>
        <w:t xml:space="preserve"> instalacji musi umożliwiać </w:t>
      </w:r>
      <w:r w:rsidRPr="004C4B77">
        <w:rPr>
          <w:rFonts w:cstheme="minorHAnsi"/>
        </w:rPr>
        <w:t xml:space="preserve">dodatkowo </w:t>
      </w:r>
      <w:r w:rsidR="006A6292" w:rsidRPr="004C4B77">
        <w:rPr>
          <w:rFonts w:cstheme="minorHAnsi"/>
        </w:rPr>
        <w:t xml:space="preserve">podgląd ilości i typu wykrytych nieprawidłowości w wybranym </w:t>
      </w:r>
      <w:r w:rsidR="00615845">
        <w:rPr>
          <w:rFonts w:cstheme="minorHAnsi"/>
        </w:rPr>
        <w:t>U</w:t>
      </w:r>
      <w:r w:rsidR="006A6292" w:rsidRPr="004C4B77">
        <w:rPr>
          <w:rFonts w:cstheme="minorHAnsi"/>
        </w:rPr>
        <w:t>rządzeniu</w:t>
      </w:r>
      <w:r w:rsidR="00615845">
        <w:rPr>
          <w:rFonts w:cstheme="minorHAnsi"/>
        </w:rPr>
        <w:t xml:space="preserve"> monitorującym</w:t>
      </w:r>
      <w:r w:rsidR="006A6292" w:rsidRPr="004C4B77">
        <w:rPr>
          <w:rFonts w:cstheme="minorHAnsi"/>
        </w:rPr>
        <w:t>.</w:t>
      </w:r>
      <w:r w:rsidR="00615845">
        <w:rPr>
          <w:rFonts w:cstheme="minorHAnsi"/>
        </w:rPr>
        <w:t xml:space="preserve"> </w:t>
      </w:r>
    </w:p>
    <w:p w14:paraId="569E6CE0" w14:textId="525371A8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  <w:color w:val="FF0000"/>
        </w:rPr>
      </w:pPr>
      <w:r w:rsidRPr="004C4B77">
        <w:rPr>
          <w:rFonts w:cstheme="minorHAnsi"/>
        </w:rPr>
        <w:t xml:space="preserve">Wykonawca rozbuduje aktualny </w:t>
      </w:r>
      <w:r w:rsidR="00213DA3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</w:t>
      </w:r>
      <w:r w:rsidR="00523863" w:rsidRPr="004C4B77">
        <w:rPr>
          <w:rFonts w:cstheme="minorHAnsi"/>
        </w:rPr>
        <w:t>A</w:t>
      </w:r>
      <w:r w:rsidRPr="004C4B77">
        <w:rPr>
          <w:rFonts w:cstheme="minorHAnsi"/>
        </w:rPr>
        <w:t xml:space="preserve">plikacji SDE24 o nową </w:t>
      </w:r>
      <w:r w:rsidR="00213DA3" w:rsidRPr="004C4B77">
        <w:rPr>
          <w:rFonts w:cstheme="minorHAnsi"/>
        </w:rPr>
        <w:t>Z</w:t>
      </w:r>
      <w:r w:rsidRPr="004C4B77">
        <w:rPr>
          <w:rFonts w:cstheme="minorHAnsi"/>
        </w:rPr>
        <w:t>akładkę w </w:t>
      </w:r>
      <w:r w:rsidR="00213DA3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213DA3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213DA3" w:rsidRPr="004C4B77">
        <w:rPr>
          <w:rFonts w:cstheme="minorHAnsi"/>
        </w:rPr>
        <w:t>„</w:t>
      </w:r>
      <w:r w:rsidRPr="004C4B77">
        <w:rPr>
          <w:rFonts w:cstheme="minorHAnsi"/>
        </w:rPr>
        <w:t>Urządzenia</w:t>
      </w:r>
      <w:r w:rsidR="00213DA3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o nazwie</w:t>
      </w:r>
      <w:r w:rsidR="00213DA3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213DA3" w:rsidRPr="004C4B77">
        <w:rPr>
          <w:rFonts w:cstheme="minorHAnsi"/>
        </w:rPr>
        <w:t>„</w:t>
      </w:r>
      <w:r w:rsidRPr="004C4B77">
        <w:rPr>
          <w:rFonts w:cstheme="minorHAnsi"/>
        </w:rPr>
        <w:t xml:space="preserve">Archiwum </w:t>
      </w:r>
      <w:r w:rsidR="00213DA3" w:rsidRPr="004C4B77">
        <w:rPr>
          <w:rFonts w:cstheme="minorHAnsi"/>
        </w:rPr>
        <w:t>U</w:t>
      </w:r>
      <w:r w:rsidRPr="004C4B77">
        <w:rPr>
          <w:rFonts w:cstheme="minorHAnsi"/>
        </w:rPr>
        <w:t>rządzeń</w:t>
      </w:r>
      <w:r w:rsidR="00213DA3" w:rsidRPr="004C4B77">
        <w:rPr>
          <w:rFonts w:cstheme="minorHAnsi"/>
        </w:rPr>
        <w:t xml:space="preserve"> monitorujących”</w:t>
      </w:r>
      <w:r w:rsidRPr="004C4B77">
        <w:rPr>
          <w:rFonts w:cstheme="minorHAnsi"/>
        </w:rPr>
        <w:t xml:space="preserve">, która to będzie wyświetlać informacje o zarchiwizowanych </w:t>
      </w:r>
      <w:r w:rsidR="00213DA3" w:rsidRPr="004C4B77">
        <w:rPr>
          <w:rFonts w:cstheme="minorHAnsi"/>
        </w:rPr>
        <w:t>U</w:t>
      </w:r>
      <w:r w:rsidRPr="004C4B77">
        <w:rPr>
          <w:rFonts w:cstheme="minorHAnsi"/>
        </w:rPr>
        <w:t>rządzeniach</w:t>
      </w:r>
      <w:r w:rsidR="00213DA3" w:rsidRPr="004C4B77">
        <w:rPr>
          <w:rFonts w:cstheme="minorHAnsi"/>
        </w:rPr>
        <w:t xml:space="preserve"> monitorujących</w:t>
      </w:r>
      <w:r w:rsidRPr="004C4B77">
        <w:rPr>
          <w:rFonts w:cstheme="minorHAnsi"/>
        </w:rPr>
        <w:t>, np. z</w:t>
      </w:r>
      <w:r w:rsidR="007A56C6">
        <w:rPr>
          <w:rFonts w:cstheme="minorHAnsi"/>
        </w:rPr>
        <w:t xml:space="preserve"> powodu </w:t>
      </w:r>
      <w:r w:rsidRPr="004C4B77">
        <w:rPr>
          <w:rFonts w:cstheme="minorHAnsi"/>
        </w:rPr>
        <w:t xml:space="preserve">trwałego uszkodzenia. </w:t>
      </w:r>
      <w:r w:rsidRPr="004C4B77">
        <w:rPr>
          <w:rFonts w:cstheme="minorHAnsi"/>
        </w:rPr>
        <w:lastRenderedPageBreak/>
        <w:t xml:space="preserve">Zarchiwizowane </w:t>
      </w:r>
      <w:r w:rsidR="00213DA3" w:rsidRPr="004C4B77">
        <w:rPr>
          <w:rFonts w:cstheme="minorHAnsi"/>
        </w:rPr>
        <w:t>U</w:t>
      </w:r>
      <w:r w:rsidRPr="004C4B77">
        <w:rPr>
          <w:rFonts w:cstheme="minorHAnsi"/>
        </w:rPr>
        <w:t>rządzenia</w:t>
      </w:r>
      <w:r w:rsidR="00213DA3" w:rsidRPr="004C4B77">
        <w:rPr>
          <w:rFonts w:cstheme="minorHAnsi"/>
        </w:rPr>
        <w:t xml:space="preserve"> monitorujące</w:t>
      </w:r>
      <w:r w:rsidRPr="004C4B77">
        <w:rPr>
          <w:rFonts w:cstheme="minorHAnsi"/>
        </w:rPr>
        <w:t xml:space="preserve"> nie mogą być dostępne w </w:t>
      </w:r>
      <w:r w:rsidR="00523863" w:rsidRPr="004C4B77">
        <w:rPr>
          <w:rFonts w:cstheme="minorHAnsi"/>
        </w:rPr>
        <w:t>A</w:t>
      </w:r>
      <w:r w:rsidRPr="004C4B77">
        <w:rPr>
          <w:rFonts w:cstheme="minorHAnsi"/>
        </w:rPr>
        <w:t>plikacji SDE24 celem wykorzystania przy nowej instalacji.</w:t>
      </w:r>
    </w:p>
    <w:p w14:paraId="69FE65A5" w14:textId="0B040BE3" w:rsidR="006A6292" w:rsidRPr="004C4B77" w:rsidRDefault="006A6292" w:rsidP="004C4B77">
      <w:pPr>
        <w:pStyle w:val="Akapitzlist"/>
        <w:numPr>
          <w:ilvl w:val="1"/>
          <w:numId w:val="35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69" w:name="_Toc492202834"/>
      <w:bookmarkStart w:id="70" w:name="_Toc494279290"/>
      <w:r w:rsidRPr="004C4B77">
        <w:rPr>
          <w:rFonts w:cstheme="minorHAnsi"/>
        </w:rPr>
        <w:t xml:space="preserve">Wykonawca zaktualizuje istniejący </w:t>
      </w:r>
      <w:r w:rsidR="00213DA3" w:rsidRPr="004C4B77">
        <w:rPr>
          <w:rFonts w:cstheme="minorHAnsi"/>
        </w:rPr>
        <w:t>M</w:t>
      </w:r>
      <w:r w:rsidRPr="004C4B77">
        <w:rPr>
          <w:rFonts w:cstheme="minorHAnsi"/>
        </w:rPr>
        <w:t>oduł</w:t>
      </w:r>
      <w:r w:rsidR="00213DA3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213DA3" w:rsidRPr="004C4B77">
        <w:rPr>
          <w:rFonts w:cstheme="minorHAnsi"/>
        </w:rPr>
        <w:t>„</w:t>
      </w:r>
      <w:r w:rsidRPr="004C4B77">
        <w:rPr>
          <w:rFonts w:cstheme="minorHAnsi"/>
        </w:rPr>
        <w:t>Raporty</w:t>
      </w:r>
      <w:r w:rsidR="00213DA3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o mechanizm tworzenia harmonogramów automatycznego generowania raportów zaprojektowanych w</w:t>
      </w:r>
      <w:r w:rsidR="00306B73" w:rsidRPr="004C4B77">
        <w:rPr>
          <w:rFonts w:cstheme="minorHAnsi"/>
        </w:rPr>
        <w:t> </w:t>
      </w:r>
      <w:r w:rsidRPr="004C4B77">
        <w:rPr>
          <w:rFonts w:cstheme="minorHAnsi"/>
        </w:rPr>
        <w:t xml:space="preserve">narzędziu </w:t>
      </w:r>
      <w:proofErr w:type="spellStart"/>
      <w:r w:rsidRPr="004C4B77">
        <w:rPr>
          <w:rFonts w:cstheme="minorHAnsi"/>
        </w:rPr>
        <w:t>Crystal</w:t>
      </w:r>
      <w:proofErr w:type="spellEnd"/>
      <w:r w:rsidRPr="004C4B77">
        <w:rPr>
          <w:rFonts w:cstheme="minorHAnsi"/>
        </w:rPr>
        <w:t xml:space="preserve"> </w:t>
      </w:r>
      <w:proofErr w:type="spellStart"/>
      <w:r w:rsidRPr="004C4B77">
        <w:rPr>
          <w:rFonts w:cstheme="minorHAnsi"/>
        </w:rPr>
        <w:t>Reports</w:t>
      </w:r>
      <w:proofErr w:type="spellEnd"/>
      <w:r w:rsidRPr="004C4B77">
        <w:rPr>
          <w:rFonts w:cstheme="minorHAnsi"/>
        </w:rPr>
        <w:t xml:space="preserve"> dołączonych do </w:t>
      </w:r>
      <w:r w:rsidR="00523863" w:rsidRPr="004C4B77">
        <w:rPr>
          <w:rFonts w:cstheme="minorHAnsi"/>
        </w:rPr>
        <w:t>A</w:t>
      </w:r>
      <w:r w:rsidR="003F40BC" w:rsidRPr="004C4B77">
        <w:rPr>
          <w:rFonts w:cstheme="minorHAnsi"/>
        </w:rPr>
        <w:t>plikacji</w:t>
      </w:r>
      <w:r w:rsidRPr="004C4B77">
        <w:rPr>
          <w:rFonts w:cstheme="minorHAnsi"/>
        </w:rPr>
        <w:t xml:space="preserve"> SDE24.</w:t>
      </w:r>
      <w:bookmarkEnd w:id="69"/>
      <w:bookmarkEnd w:id="70"/>
      <w:r w:rsidRPr="004C4B77">
        <w:rPr>
          <w:rFonts w:cstheme="minorHAnsi"/>
        </w:rPr>
        <w:t xml:space="preserve"> </w:t>
      </w:r>
    </w:p>
    <w:p w14:paraId="5F8E4959" w14:textId="4485DA9A" w:rsidR="006A6292" w:rsidRPr="004C4B77" w:rsidRDefault="006A6292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  <w:b/>
        </w:rPr>
      </w:pPr>
      <w:r w:rsidRPr="004C4B77">
        <w:rPr>
          <w:rFonts w:cstheme="minorHAnsi"/>
        </w:rPr>
        <w:t xml:space="preserve">Mechanizm ten musi umożliwiać definiowanie harmonogramów generowania raportów </w:t>
      </w:r>
      <w:r w:rsidR="003919A2" w:rsidRPr="004C4B77">
        <w:rPr>
          <w:rFonts w:cstheme="minorHAnsi"/>
        </w:rPr>
        <w:t>oraz</w:t>
      </w:r>
      <w:r w:rsidRPr="004C4B77">
        <w:rPr>
          <w:rFonts w:cstheme="minorHAnsi"/>
        </w:rPr>
        <w:t xml:space="preserve"> rejestrowanie ewentualnych błędów dotyczących niewykonania raportu w</w:t>
      </w:r>
      <w:r w:rsidR="003919A2" w:rsidRPr="004C4B77">
        <w:rPr>
          <w:rFonts w:cstheme="minorHAnsi"/>
        </w:rPr>
        <w:t> </w:t>
      </w:r>
      <w:r w:rsidRPr="004C4B77">
        <w:rPr>
          <w:rFonts w:cstheme="minorHAnsi"/>
        </w:rPr>
        <w:t>ramach harmonogramu.</w:t>
      </w:r>
    </w:p>
    <w:p w14:paraId="70A0D670" w14:textId="20FC1B16" w:rsidR="006A6292" w:rsidRPr="004C4B77" w:rsidRDefault="006A6292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  <w:b/>
        </w:rPr>
      </w:pPr>
      <w:r w:rsidRPr="004C4B77">
        <w:rPr>
          <w:rFonts w:cstheme="minorHAnsi"/>
        </w:rPr>
        <w:t xml:space="preserve">Użytkownik </w:t>
      </w:r>
      <w:r w:rsidR="00615845">
        <w:rPr>
          <w:rFonts w:cstheme="minorHAnsi"/>
        </w:rPr>
        <w:t xml:space="preserve">wewnętrzny (domenowy) oraz Administrator Zamawiającego </w:t>
      </w:r>
      <w:r w:rsidRPr="004C4B77">
        <w:rPr>
          <w:rFonts w:cstheme="minorHAnsi"/>
        </w:rPr>
        <w:t>podczas tworzenia nowego harmonogramu wykonywania raportu musi posiadać</w:t>
      </w:r>
      <w:r w:rsidR="00554515" w:rsidRPr="004C4B77">
        <w:rPr>
          <w:rFonts w:cstheme="minorHAnsi"/>
        </w:rPr>
        <w:t>,</w:t>
      </w:r>
      <w:r w:rsidRPr="004C4B77">
        <w:rPr>
          <w:rFonts w:cstheme="minorHAnsi"/>
        </w:rPr>
        <w:t xml:space="preserve"> </w:t>
      </w:r>
      <w:r w:rsidR="00554515" w:rsidRPr="004C4B77">
        <w:rPr>
          <w:rFonts w:cstheme="minorHAnsi"/>
        </w:rPr>
        <w:t xml:space="preserve">w szczególności </w:t>
      </w:r>
      <w:r w:rsidRPr="004C4B77">
        <w:rPr>
          <w:rFonts w:cstheme="minorHAnsi"/>
        </w:rPr>
        <w:t>możliwość:</w:t>
      </w:r>
    </w:p>
    <w:p w14:paraId="654F713C" w14:textId="5215C5A4" w:rsidR="006A6292" w:rsidRPr="004C4B77" w:rsidRDefault="00C04FCA" w:rsidP="004C4B77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nadawania</w:t>
      </w:r>
      <w:r w:rsidR="006A6292" w:rsidRPr="004C4B77">
        <w:rPr>
          <w:rFonts w:cstheme="minorHAnsi"/>
        </w:rPr>
        <w:t xml:space="preserve"> nazwy i opisu tworzonego </w:t>
      </w:r>
      <w:r w:rsidR="00FD0B11">
        <w:rPr>
          <w:rFonts w:cstheme="minorHAnsi"/>
        </w:rPr>
        <w:t>raportu</w:t>
      </w:r>
      <w:r w:rsidR="006A6292" w:rsidRPr="004C4B77">
        <w:rPr>
          <w:rFonts w:cstheme="minorHAnsi"/>
        </w:rPr>
        <w:t>;</w:t>
      </w:r>
    </w:p>
    <w:p w14:paraId="33B7F007" w14:textId="73170C4E" w:rsidR="006A6292" w:rsidRPr="004C4B77" w:rsidRDefault="00C04FCA" w:rsidP="004C4B77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o</w:t>
      </w:r>
      <w:r w:rsidR="006A6292" w:rsidRPr="004C4B77">
        <w:rPr>
          <w:rFonts w:cstheme="minorHAnsi"/>
        </w:rPr>
        <w:t>kreślenia czasu realizacji, a w szczególności daty rozpoczęcia, daty zakończenia z opcją zaznaczenia nieskończoności, powtarzalności co godzina, doba, tydzień, miesiąc, kwartał, rok od daty początkowej;</w:t>
      </w:r>
    </w:p>
    <w:p w14:paraId="327FFF3B" w14:textId="768CC7F5" w:rsidR="006A6292" w:rsidRPr="004C4B77" w:rsidRDefault="00C04FCA" w:rsidP="004C4B77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określenia c</w:t>
      </w:r>
      <w:r w:rsidR="006A6292" w:rsidRPr="004C4B77">
        <w:rPr>
          <w:rFonts w:cstheme="minorHAnsi"/>
        </w:rPr>
        <w:t>zasu realizacji w przypadku wystąpienia błędu, a w szczególności co jaki czas ma zostać podjęta próba ponownego wygenerowania raportu (5 min, 30 min, 1</w:t>
      </w:r>
      <w:r w:rsidRPr="004C4B77">
        <w:rPr>
          <w:rFonts w:cstheme="minorHAnsi"/>
        </w:rPr>
        <w:t> </w:t>
      </w:r>
      <w:r w:rsidR="006A6292" w:rsidRPr="004C4B77">
        <w:rPr>
          <w:rFonts w:cstheme="minorHAnsi"/>
        </w:rPr>
        <w:t xml:space="preserve">godzina, 2 godziny) oraz możliwość określenia </w:t>
      </w:r>
      <w:r w:rsidR="00FD0B11">
        <w:rPr>
          <w:rFonts w:cstheme="minorHAnsi"/>
        </w:rPr>
        <w:t>liczb po</w:t>
      </w:r>
      <w:r w:rsidR="006A6292" w:rsidRPr="004C4B77">
        <w:rPr>
          <w:rFonts w:cstheme="minorHAnsi"/>
        </w:rPr>
        <w:t>djętych prób;</w:t>
      </w:r>
    </w:p>
    <w:p w14:paraId="736F473B" w14:textId="1AEEA320" w:rsidR="006A6292" w:rsidRPr="004C4B77" w:rsidRDefault="00C04FCA" w:rsidP="004C4B77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nadawania</w:t>
      </w:r>
      <w:r w:rsidR="006A6292" w:rsidRPr="004C4B77">
        <w:rPr>
          <w:rFonts w:cstheme="minorHAnsi"/>
        </w:rPr>
        <w:t xml:space="preserve"> priorytet</w:t>
      </w:r>
      <w:r w:rsidR="00B579DB" w:rsidRPr="004C4B77">
        <w:rPr>
          <w:rFonts w:cstheme="minorHAnsi"/>
        </w:rPr>
        <w:t>ów</w:t>
      </w:r>
      <w:r w:rsidR="006A6292" w:rsidRPr="004C4B77">
        <w:rPr>
          <w:rFonts w:cstheme="minorHAnsi"/>
        </w:rPr>
        <w:t xml:space="preserve"> dla tworzon</w:t>
      </w:r>
      <w:r w:rsidR="00B579DB" w:rsidRPr="004C4B77">
        <w:rPr>
          <w:rFonts w:cstheme="minorHAnsi"/>
        </w:rPr>
        <w:t>ych</w:t>
      </w:r>
      <w:r w:rsidR="006A6292" w:rsidRPr="004C4B77">
        <w:rPr>
          <w:rFonts w:cstheme="minorHAnsi"/>
        </w:rPr>
        <w:t xml:space="preserve"> zada</w:t>
      </w:r>
      <w:r w:rsidR="00B579DB" w:rsidRPr="004C4B77">
        <w:rPr>
          <w:rFonts w:cstheme="minorHAnsi"/>
        </w:rPr>
        <w:t>ń</w:t>
      </w:r>
      <w:r w:rsidR="006A6292" w:rsidRPr="004C4B77">
        <w:rPr>
          <w:rFonts w:cstheme="minorHAnsi"/>
        </w:rPr>
        <w:t xml:space="preserve"> według możliwych do zdefiniowania przez </w:t>
      </w:r>
      <w:r w:rsidR="00213DA3" w:rsidRPr="004C4B77">
        <w:rPr>
          <w:rFonts w:cstheme="minorHAnsi"/>
        </w:rPr>
        <w:t>A</w:t>
      </w:r>
      <w:r w:rsidR="006A6292" w:rsidRPr="004C4B77">
        <w:rPr>
          <w:rFonts w:cstheme="minorHAnsi"/>
        </w:rPr>
        <w:t>dministratora</w:t>
      </w:r>
      <w:r w:rsidR="00213DA3" w:rsidRPr="004C4B77">
        <w:rPr>
          <w:rFonts w:cstheme="minorHAnsi"/>
        </w:rPr>
        <w:t xml:space="preserve"> Zamawiającego </w:t>
      </w:r>
      <w:r w:rsidR="006A6292" w:rsidRPr="004C4B77">
        <w:rPr>
          <w:rFonts w:cstheme="minorHAnsi"/>
        </w:rPr>
        <w:t>kolejek priorytetowych;</w:t>
      </w:r>
    </w:p>
    <w:p w14:paraId="0F0CA99C" w14:textId="3F4B8A40" w:rsidR="006A6292" w:rsidRPr="004C4B77" w:rsidRDefault="00B579DB" w:rsidP="004C4B77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o</w:t>
      </w:r>
      <w:r w:rsidR="006A6292" w:rsidRPr="004C4B77">
        <w:rPr>
          <w:rFonts w:cstheme="minorHAnsi"/>
        </w:rPr>
        <w:t xml:space="preserve">kreślania adresów e-mail, </w:t>
      </w:r>
      <w:r w:rsidR="00FD0B11">
        <w:rPr>
          <w:rFonts w:cstheme="minorHAnsi"/>
        </w:rPr>
        <w:t>pod</w:t>
      </w:r>
      <w:r w:rsidR="006A6292" w:rsidRPr="004C4B77">
        <w:rPr>
          <w:rFonts w:cstheme="minorHAnsi"/>
        </w:rPr>
        <w:t xml:space="preserve"> któr</w:t>
      </w:r>
      <w:r w:rsidR="00FD0B11">
        <w:rPr>
          <w:rFonts w:cstheme="minorHAnsi"/>
        </w:rPr>
        <w:t>e</w:t>
      </w:r>
      <w:r w:rsidR="006A6292" w:rsidRPr="004C4B77">
        <w:rPr>
          <w:rFonts w:cstheme="minorHAnsi"/>
        </w:rPr>
        <w:t xml:space="preserve"> ma </w:t>
      </w:r>
      <w:r w:rsidR="00FD0B11">
        <w:rPr>
          <w:rFonts w:cstheme="minorHAnsi"/>
        </w:rPr>
        <w:t>zostać wysłany</w:t>
      </w:r>
      <w:r w:rsidR="00C461EA">
        <w:rPr>
          <w:rFonts w:cstheme="minorHAnsi"/>
        </w:rPr>
        <w:t xml:space="preserve"> wygenerowany</w:t>
      </w:r>
      <w:r w:rsidR="006A6292" w:rsidRPr="004C4B77">
        <w:rPr>
          <w:rFonts w:cstheme="minorHAnsi"/>
        </w:rPr>
        <w:t xml:space="preserve"> raport, a także możliwość określenia formatu pliku wynikowego z raportem jaki ma zostać załączony do wiadomości email.</w:t>
      </w:r>
    </w:p>
    <w:p w14:paraId="73D36CDB" w14:textId="7704DC87" w:rsidR="006A6292" w:rsidRPr="004C4B77" w:rsidRDefault="00B579DB" w:rsidP="004C4B77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o</w:t>
      </w:r>
      <w:r w:rsidR="006A6292" w:rsidRPr="004C4B77">
        <w:rPr>
          <w:rFonts w:cstheme="minorHAnsi"/>
        </w:rPr>
        <w:t xml:space="preserve">kreślenia adresów e-mail, do których ma trafić informacja o ewentualnym </w:t>
      </w:r>
      <w:r w:rsidR="009926A0" w:rsidRPr="004C4B77">
        <w:rPr>
          <w:rFonts w:cstheme="minorHAnsi"/>
        </w:rPr>
        <w:t>niewykonaniu</w:t>
      </w:r>
      <w:r w:rsidR="006A6292" w:rsidRPr="004C4B77">
        <w:rPr>
          <w:rFonts w:cstheme="minorHAnsi"/>
        </w:rPr>
        <w:t xml:space="preserve"> zadania w terminie.</w:t>
      </w:r>
    </w:p>
    <w:p w14:paraId="11040DB0" w14:textId="538443DC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993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Mechanizm musi zawierać panel administracyjny umożliwiający</w:t>
      </w:r>
      <w:r w:rsidR="00B579DB" w:rsidRPr="004C4B77">
        <w:rPr>
          <w:rFonts w:cstheme="minorHAnsi"/>
        </w:rPr>
        <w:t>, w szczególności:</w:t>
      </w:r>
    </w:p>
    <w:p w14:paraId="638DE3CA" w14:textId="554AE78F" w:rsidR="006A6292" w:rsidRPr="004C4B77" w:rsidRDefault="00B579DB" w:rsidP="004C4B7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n</w:t>
      </w:r>
      <w:r w:rsidR="006A6292" w:rsidRPr="004C4B77">
        <w:rPr>
          <w:rFonts w:cstheme="minorHAnsi"/>
        </w:rPr>
        <w:t xml:space="preserve">adawanie uprawnień </w:t>
      </w:r>
      <w:r w:rsidR="00213DA3" w:rsidRPr="004C4B77">
        <w:rPr>
          <w:rFonts w:cstheme="minorHAnsi"/>
        </w:rPr>
        <w:t>U</w:t>
      </w:r>
      <w:r w:rsidR="006A6292" w:rsidRPr="004C4B77">
        <w:rPr>
          <w:rFonts w:cstheme="minorHAnsi"/>
        </w:rPr>
        <w:t xml:space="preserve">żytkownikom </w:t>
      </w:r>
      <w:r w:rsidR="00615845">
        <w:rPr>
          <w:rFonts w:cstheme="minorHAnsi"/>
        </w:rPr>
        <w:t xml:space="preserve">Systemu SDE </w:t>
      </w:r>
      <w:r w:rsidR="006A6292" w:rsidRPr="004C4B77">
        <w:rPr>
          <w:rFonts w:cstheme="minorHAnsi"/>
        </w:rPr>
        <w:t>definiujących zakres możliwości modyfikowania schematów i harmonogramu wykonywania zadań;</w:t>
      </w:r>
    </w:p>
    <w:p w14:paraId="5568A7D4" w14:textId="1F03E942" w:rsidR="006A6292" w:rsidRPr="004C4B77" w:rsidRDefault="00B579DB" w:rsidP="004C4B7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d</w:t>
      </w:r>
      <w:r w:rsidR="006A6292" w:rsidRPr="004C4B77">
        <w:rPr>
          <w:rFonts w:cstheme="minorHAnsi"/>
        </w:rPr>
        <w:t>odawanie, modyfikowanie i usuwanie kolejek priorytetowych;</w:t>
      </w:r>
    </w:p>
    <w:p w14:paraId="0804C8F0" w14:textId="77B0ED64" w:rsidR="006A6292" w:rsidRPr="004C4B77" w:rsidRDefault="006A6292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rPr>
          <w:rFonts w:cstheme="minorHAnsi"/>
        </w:rPr>
      </w:pPr>
      <w:r w:rsidRPr="004C4B77">
        <w:rPr>
          <w:rFonts w:cstheme="minorHAnsi"/>
        </w:rPr>
        <w:t xml:space="preserve">Musi istnieć możliwość nadawania uprawnień dostępu do nowych </w:t>
      </w:r>
      <w:r w:rsidR="00213DA3" w:rsidRPr="004C4B77">
        <w:rPr>
          <w:rFonts w:cstheme="minorHAnsi"/>
        </w:rPr>
        <w:t>E</w:t>
      </w:r>
      <w:r w:rsidRPr="004C4B77">
        <w:rPr>
          <w:rFonts w:cstheme="minorHAnsi"/>
        </w:rPr>
        <w:t>kranów</w:t>
      </w:r>
      <w:r w:rsidR="003F4652" w:rsidRPr="004C4B77">
        <w:rPr>
          <w:rFonts w:cstheme="minorHAnsi"/>
        </w:rPr>
        <w:t>, przycisków</w:t>
      </w:r>
      <w:r w:rsidRPr="004C4B77">
        <w:rPr>
          <w:rFonts w:cstheme="minorHAnsi"/>
        </w:rPr>
        <w:t xml:space="preserve"> i funkcjonalności</w:t>
      </w:r>
      <w:r w:rsidR="00615845">
        <w:rPr>
          <w:rFonts w:cstheme="minorHAnsi"/>
        </w:rPr>
        <w:t>,</w:t>
      </w:r>
      <w:r w:rsidR="009B0339">
        <w:rPr>
          <w:rFonts w:cstheme="minorHAnsi"/>
        </w:rPr>
        <w:t xml:space="preserve"> o których mowa w punkcie 2.22</w:t>
      </w:r>
      <w:r w:rsidRPr="004C4B77">
        <w:rPr>
          <w:rFonts w:cstheme="minorHAnsi"/>
        </w:rPr>
        <w:t>. Uprawnienia te muszą być konfigurowane z</w:t>
      </w:r>
      <w:r w:rsidR="0005189D">
        <w:rPr>
          <w:rFonts w:cstheme="minorHAnsi"/>
        </w:rPr>
        <w:t> </w:t>
      </w:r>
      <w:r w:rsidRPr="004C4B77">
        <w:rPr>
          <w:rFonts w:cstheme="minorHAnsi"/>
        </w:rPr>
        <w:t xml:space="preserve">poziomu </w:t>
      </w:r>
      <w:r w:rsidR="00213DA3" w:rsidRPr="004C4B77">
        <w:rPr>
          <w:rFonts w:cstheme="minorHAnsi"/>
        </w:rPr>
        <w:t>E</w:t>
      </w:r>
      <w:r w:rsidRPr="004C4B77">
        <w:rPr>
          <w:rFonts w:cstheme="minorHAnsi"/>
        </w:rPr>
        <w:t>kranu</w:t>
      </w:r>
      <w:r w:rsidR="00213DA3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213DA3" w:rsidRPr="004C4B77">
        <w:rPr>
          <w:rFonts w:cstheme="minorHAnsi"/>
        </w:rPr>
        <w:t>„</w:t>
      </w:r>
      <w:r w:rsidRPr="004C4B77">
        <w:rPr>
          <w:rFonts w:cstheme="minorHAnsi"/>
        </w:rPr>
        <w:t>Stanowiska/Role Użytkowników</w:t>
      </w:r>
      <w:r w:rsidR="00213DA3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w </w:t>
      </w:r>
      <w:r w:rsidR="00213DA3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213DA3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213DA3" w:rsidRPr="004C4B77">
        <w:rPr>
          <w:rFonts w:cstheme="minorHAnsi"/>
        </w:rPr>
        <w:t>„</w:t>
      </w:r>
      <w:r w:rsidRPr="004C4B77">
        <w:rPr>
          <w:rFonts w:cstheme="minorHAnsi"/>
        </w:rPr>
        <w:t>Administracja</w:t>
      </w:r>
      <w:r w:rsidR="00213DA3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</w:p>
    <w:p w14:paraId="3A9D525D" w14:textId="2317D87A" w:rsidR="006A6292" w:rsidRPr="004C4B77" w:rsidRDefault="006A6292" w:rsidP="004C4B77">
      <w:pPr>
        <w:pStyle w:val="Akapitzlist"/>
        <w:numPr>
          <w:ilvl w:val="1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71" w:name="_Toc492202835"/>
      <w:bookmarkStart w:id="72" w:name="_Toc494279291"/>
      <w:r w:rsidRPr="004C4B77">
        <w:rPr>
          <w:rFonts w:cstheme="minorHAnsi"/>
        </w:rPr>
        <w:t xml:space="preserve">Wykonawca zaktualizuje aktualny </w:t>
      </w:r>
      <w:r w:rsidR="00213DA3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</w:t>
      </w:r>
      <w:r w:rsidR="00523863" w:rsidRPr="004C4B77">
        <w:rPr>
          <w:rFonts w:cstheme="minorHAnsi"/>
        </w:rPr>
        <w:t>A</w:t>
      </w:r>
      <w:r w:rsidRPr="004C4B77">
        <w:rPr>
          <w:rFonts w:cstheme="minorHAnsi"/>
        </w:rPr>
        <w:t>plikacji SDE24 o</w:t>
      </w:r>
      <w:r w:rsidR="00FB5745" w:rsidRPr="004C4B77">
        <w:rPr>
          <w:rFonts w:cstheme="minorHAnsi"/>
        </w:rPr>
        <w:t> </w:t>
      </w:r>
      <w:r w:rsidRPr="004C4B77">
        <w:rPr>
          <w:rFonts w:cstheme="minorHAnsi"/>
        </w:rPr>
        <w:t>dodanie w</w:t>
      </w:r>
      <w:r w:rsidR="00FB5745" w:rsidRPr="004C4B77">
        <w:rPr>
          <w:rFonts w:cstheme="minorHAnsi"/>
        </w:rPr>
        <w:t> </w:t>
      </w:r>
      <w:r w:rsidR="00213DA3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213DA3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213DA3" w:rsidRPr="004C4B77">
        <w:rPr>
          <w:rFonts w:cstheme="minorHAnsi"/>
        </w:rPr>
        <w:t>„</w:t>
      </w:r>
      <w:r w:rsidRPr="004C4B77">
        <w:rPr>
          <w:rFonts w:cstheme="minorHAnsi"/>
        </w:rPr>
        <w:t>Słowniki</w:t>
      </w:r>
      <w:r w:rsidR="00213DA3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słowników</w:t>
      </w:r>
      <w:r w:rsidR="00213DA3" w:rsidRPr="004C4B77">
        <w:rPr>
          <w:rFonts w:cstheme="minorHAnsi"/>
        </w:rPr>
        <w:t xml:space="preserve"> opisanych w poniższych punktach</w:t>
      </w:r>
      <w:r w:rsidRPr="004C4B77">
        <w:rPr>
          <w:rFonts w:cstheme="minorHAnsi"/>
        </w:rPr>
        <w:t>.</w:t>
      </w:r>
      <w:bookmarkEnd w:id="71"/>
      <w:bookmarkEnd w:id="72"/>
    </w:p>
    <w:p w14:paraId="406D95F2" w14:textId="4463ABB6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Wykonawca rozbuduje aktualny </w:t>
      </w:r>
      <w:r w:rsidR="00213DA3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</w:t>
      </w:r>
      <w:r w:rsidR="00523863" w:rsidRPr="004C4B77">
        <w:rPr>
          <w:rFonts w:cstheme="minorHAnsi"/>
        </w:rPr>
        <w:t>A</w:t>
      </w:r>
      <w:r w:rsidRPr="004C4B77">
        <w:rPr>
          <w:rFonts w:cstheme="minorHAnsi"/>
        </w:rPr>
        <w:t>plikacji SDE24 o implementację nowego słownika</w:t>
      </w:r>
      <w:r w:rsidR="00213DA3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213DA3" w:rsidRPr="004C4B77">
        <w:rPr>
          <w:rFonts w:cstheme="minorHAnsi"/>
        </w:rPr>
        <w:t>„</w:t>
      </w:r>
      <w:r w:rsidRPr="004C4B77">
        <w:rPr>
          <w:rFonts w:cstheme="minorHAnsi"/>
        </w:rPr>
        <w:t>Kategorie okien</w:t>
      </w:r>
      <w:r w:rsidR="00213DA3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. Słownik będzie określał kategorie ważności </w:t>
      </w:r>
      <w:r w:rsidR="00213DA3" w:rsidRPr="004C4B77">
        <w:rPr>
          <w:rFonts w:cstheme="minorHAnsi"/>
        </w:rPr>
        <w:t>Z</w:t>
      </w:r>
      <w:r w:rsidRPr="004C4B77">
        <w:rPr>
          <w:rFonts w:cstheme="minorHAnsi"/>
        </w:rPr>
        <w:t>akładek w</w:t>
      </w:r>
      <w:r w:rsidR="0046164E" w:rsidRPr="004C4B77">
        <w:rPr>
          <w:rFonts w:cstheme="minorHAnsi"/>
        </w:rPr>
        <w:t> </w:t>
      </w:r>
      <w:r w:rsidR="00523863" w:rsidRPr="004C4B77">
        <w:rPr>
          <w:rFonts w:cstheme="minorHAnsi"/>
        </w:rPr>
        <w:t>A</w:t>
      </w:r>
      <w:r w:rsidRPr="004C4B77">
        <w:rPr>
          <w:rFonts w:cstheme="minorHAnsi"/>
        </w:rPr>
        <w:t>plikacji SDE24 Centrala. Ponadto do każdej wartości ze słownika musi być możliwość przypisania koloru.</w:t>
      </w:r>
    </w:p>
    <w:p w14:paraId="471E4ECA" w14:textId="77907A5D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lastRenderedPageBreak/>
        <w:t xml:space="preserve">Wykonawca rozbuduje aktualny </w:t>
      </w:r>
      <w:r w:rsidR="00213DA3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</w:t>
      </w:r>
      <w:r w:rsidR="00523863" w:rsidRPr="004C4B77">
        <w:rPr>
          <w:rFonts w:cstheme="minorHAnsi"/>
        </w:rPr>
        <w:t>A</w:t>
      </w:r>
      <w:r w:rsidRPr="004C4B77">
        <w:rPr>
          <w:rFonts w:cstheme="minorHAnsi"/>
        </w:rPr>
        <w:t>plikacji SDE24 o implementację nowego słownika</w:t>
      </w:r>
      <w:r w:rsidR="00213DA3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213DA3" w:rsidRPr="004C4B77">
        <w:rPr>
          <w:rFonts w:cstheme="minorHAnsi"/>
        </w:rPr>
        <w:t>„</w:t>
      </w:r>
      <w:r w:rsidRPr="004C4B77">
        <w:rPr>
          <w:rFonts w:cstheme="minorHAnsi"/>
        </w:rPr>
        <w:t>Kategorie zgłoszeń</w:t>
      </w:r>
      <w:r w:rsidR="00213DA3" w:rsidRPr="004C4B77">
        <w:rPr>
          <w:rFonts w:cstheme="minorHAnsi"/>
        </w:rPr>
        <w:t>”</w:t>
      </w:r>
      <w:r w:rsidRPr="004C4B77">
        <w:rPr>
          <w:rFonts w:cstheme="minorHAnsi"/>
        </w:rPr>
        <w:t>. Słownik będzie określał kategorie zgłoszeń rejestrowanych w</w:t>
      </w:r>
      <w:r w:rsidR="0005189D">
        <w:rPr>
          <w:rFonts w:cstheme="minorHAnsi"/>
        </w:rPr>
        <w:t> </w:t>
      </w:r>
      <w:r w:rsidR="00213DA3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213DA3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213DA3" w:rsidRPr="004C4B77">
        <w:rPr>
          <w:rFonts w:cstheme="minorHAnsi"/>
        </w:rPr>
        <w:t>„</w:t>
      </w:r>
      <w:r w:rsidR="00C461EA">
        <w:rPr>
          <w:rFonts w:cstheme="minorHAnsi"/>
        </w:rPr>
        <w:t>Moduł ewidencji zdarzeń</w:t>
      </w:r>
      <w:r w:rsidR="00213DA3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. Ponadto musi istnieć możliwość dodawania, </w:t>
      </w:r>
      <w:r w:rsidR="001217C7">
        <w:rPr>
          <w:rFonts w:cstheme="minorHAnsi"/>
        </w:rPr>
        <w:t>M</w:t>
      </w:r>
      <w:r w:rsidRPr="004C4B77">
        <w:rPr>
          <w:rFonts w:cstheme="minorHAnsi"/>
        </w:rPr>
        <w:t>odyfikacji i</w:t>
      </w:r>
      <w:r w:rsidR="0005189D">
        <w:rPr>
          <w:rFonts w:cstheme="minorHAnsi"/>
        </w:rPr>
        <w:t> </w:t>
      </w:r>
      <w:r w:rsidRPr="004C4B77">
        <w:rPr>
          <w:rFonts w:cstheme="minorHAnsi"/>
        </w:rPr>
        <w:t>usuwania wartości ze słownika.</w:t>
      </w:r>
    </w:p>
    <w:p w14:paraId="5653323A" w14:textId="1CF82FFD" w:rsidR="00F84651" w:rsidRPr="004C4B77" w:rsidRDefault="00F84651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Wykonawca rozbuduje aktualny </w:t>
      </w:r>
      <w:r w:rsidR="00213DA3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</w:t>
      </w:r>
      <w:r w:rsidR="00523863" w:rsidRPr="004C4B77">
        <w:rPr>
          <w:rFonts w:cstheme="minorHAnsi"/>
        </w:rPr>
        <w:t>A</w:t>
      </w:r>
      <w:r w:rsidRPr="004C4B77">
        <w:rPr>
          <w:rFonts w:cstheme="minorHAnsi"/>
        </w:rPr>
        <w:t>plikacji SDE24 o implementację nowego słownika</w:t>
      </w:r>
      <w:r w:rsidR="00213DA3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213DA3" w:rsidRPr="004C4B77">
        <w:rPr>
          <w:rFonts w:cstheme="minorHAnsi"/>
        </w:rPr>
        <w:t>„</w:t>
      </w:r>
      <w:r w:rsidRPr="004C4B77">
        <w:rPr>
          <w:rFonts w:cstheme="minorHAnsi"/>
        </w:rPr>
        <w:t>Element uszkodzenia</w:t>
      </w:r>
      <w:r w:rsidR="00213DA3" w:rsidRPr="004C4B77">
        <w:rPr>
          <w:rFonts w:cstheme="minorHAnsi"/>
        </w:rPr>
        <w:t>”</w:t>
      </w:r>
      <w:r w:rsidRPr="004C4B77">
        <w:rPr>
          <w:rFonts w:cstheme="minorHAnsi"/>
        </w:rPr>
        <w:t>. Słownik będzie określał elementy uszkodzone w </w:t>
      </w:r>
      <w:r w:rsidR="00213DA3" w:rsidRPr="004C4B77">
        <w:rPr>
          <w:rFonts w:cstheme="minorHAnsi"/>
        </w:rPr>
        <w:t>Urządzeniach monitorujących</w:t>
      </w:r>
      <w:r w:rsidRPr="004C4B77">
        <w:rPr>
          <w:rFonts w:cstheme="minorHAnsi"/>
        </w:rPr>
        <w:t xml:space="preserve">. Ponadto musi istnieć możliwość dodawania, </w:t>
      </w:r>
      <w:r w:rsidR="001217C7">
        <w:rPr>
          <w:rFonts w:cstheme="minorHAnsi"/>
        </w:rPr>
        <w:t>M</w:t>
      </w:r>
      <w:r w:rsidRPr="004C4B77">
        <w:rPr>
          <w:rFonts w:cstheme="minorHAnsi"/>
        </w:rPr>
        <w:t>odyfikacji i usuwania wartości ze słownika.</w:t>
      </w:r>
    </w:p>
    <w:p w14:paraId="70C1681B" w14:textId="2A6F21F6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Musi istnieć możliwość nadawania uprawnień dostępu do nowych </w:t>
      </w:r>
      <w:r w:rsidR="00A55553" w:rsidRPr="004C4B77">
        <w:rPr>
          <w:rFonts w:cstheme="minorHAnsi"/>
        </w:rPr>
        <w:t>E</w:t>
      </w:r>
      <w:r w:rsidRPr="004C4B77">
        <w:rPr>
          <w:rFonts w:cstheme="minorHAnsi"/>
        </w:rPr>
        <w:t>kranów i funkcjonalności</w:t>
      </w:r>
      <w:r w:rsidR="00615845">
        <w:rPr>
          <w:rFonts w:cstheme="minorHAnsi"/>
        </w:rPr>
        <w:t>,</w:t>
      </w:r>
      <w:r w:rsidRPr="004C4B77">
        <w:rPr>
          <w:rFonts w:cstheme="minorHAnsi"/>
        </w:rPr>
        <w:t xml:space="preserve"> </w:t>
      </w:r>
      <w:r w:rsidR="00E2560B">
        <w:rPr>
          <w:rFonts w:cstheme="minorHAnsi"/>
        </w:rPr>
        <w:t>o których mowa w punkcie 2.23</w:t>
      </w:r>
      <w:r w:rsidRPr="004C4B77">
        <w:rPr>
          <w:rFonts w:cstheme="minorHAnsi"/>
        </w:rPr>
        <w:t xml:space="preserve">. Uprawnienia te muszą być konfigurowane z poziomu </w:t>
      </w:r>
      <w:r w:rsidR="00A55553" w:rsidRPr="004C4B77">
        <w:rPr>
          <w:rFonts w:cstheme="minorHAnsi"/>
        </w:rPr>
        <w:t>E</w:t>
      </w:r>
      <w:r w:rsidRPr="004C4B77">
        <w:rPr>
          <w:rFonts w:cstheme="minorHAnsi"/>
        </w:rPr>
        <w:t>kranu</w:t>
      </w:r>
      <w:r w:rsidR="00A55553" w:rsidRPr="004C4B77">
        <w:rPr>
          <w:rFonts w:cstheme="minorHAnsi"/>
        </w:rPr>
        <w:t>: „</w:t>
      </w:r>
      <w:r w:rsidRPr="004C4B77">
        <w:rPr>
          <w:rFonts w:cstheme="minorHAnsi"/>
        </w:rPr>
        <w:t>Stanowiska/Role Użytkowników</w:t>
      </w:r>
      <w:r w:rsidR="00A55553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w </w:t>
      </w:r>
      <w:r w:rsidR="00A55553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A55553" w:rsidRPr="004C4B77">
        <w:rPr>
          <w:rFonts w:cstheme="minorHAnsi"/>
        </w:rPr>
        <w:t>: „</w:t>
      </w:r>
      <w:r w:rsidRPr="004C4B77">
        <w:rPr>
          <w:rFonts w:cstheme="minorHAnsi"/>
        </w:rPr>
        <w:t>Administracja</w:t>
      </w:r>
      <w:r w:rsidR="00A55553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</w:p>
    <w:p w14:paraId="46C3D403" w14:textId="5CDE3BE8" w:rsidR="006A6292" w:rsidRPr="004C4B77" w:rsidRDefault="006A6292" w:rsidP="004C4B77">
      <w:pPr>
        <w:pStyle w:val="Akapitzlist"/>
        <w:numPr>
          <w:ilvl w:val="1"/>
          <w:numId w:val="35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73" w:name="_Toc492202836"/>
      <w:bookmarkStart w:id="74" w:name="_Toc494279292"/>
      <w:r w:rsidRPr="004C4B77">
        <w:rPr>
          <w:rFonts w:cstheme="minorHAnsi"/>
        </w:rPr>
        <w:t xml:space="preserve">Wykonawca rozbuduje aktualny </w:t>
      </w:r>
      <w:r w:rsidR="00A55553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</w:t>
      </w:r>
      <w:r w:rsidR="00523863" w:rsidRPr="004C4B77">
        <w:rPr>
          <w:rFonts w:cstheme="minorHAnsi"/>
        </w:rPr>
        <w:t>A</w:t>
      </w:r>
      <w:r w:rsidRPr="004C4B77">
        <w:rPr>
          <w:rFonts w:cstheme="minorHAnsi"/>
        </w:rPr>
        <w:t xml:space="preserve">plikacji SDE24 </w:t>
      </w:r>
      <w:r w:rsidR="009926A0" w:rsidRPr="004C4B77">
        <w:rPr>
          <w:rFonts w:cstheme="minorHAnsi"/>
        </w:rPr>
        <w:t>o implementację</w:t>
      </w:r>
      <w:r w:rsidRPr="004C4B77">
        <w:rPr>
          <w:rFonts w:cstheme="minorHAnsi"/>
        </w:rPr>
        <w:t xml:space="preserve"> nowego </w:t>
      </w:r>
      <w:r w:rsidR="00A55553" w:rsidRPr="004C4B77">
        <w:rPr>
          <w:rFonts w:cstheme="minorHAnsi"/>
        </w:rPr>
        <w:t>M</w:t>
      </w:r>
      <w:r w:rsidRPr="004C4B77">
        <w:rPr>
          <w:rFonts w:cstheme="minorHAnsi"/>
        </w:rPr>
        <w:t>odułu</w:t>
      </w:r>
      <w:r w:rsidR="00A55553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A55553" w:rsidRPr="004C4B77">
        <w:rPr>
          <w:rFonts w:cstheme="minorHAnsi"/>
        </w:rPr>
        <w:t>„</w:t>
      </w:r>
      <w:r w:rsidR="004A29E6" w:rsidRPr="004C4B77">
        <w:rPr>
          <w:rFonts w:cstheme="minorHAnsi"/>
        </w:rPr>
        <w:t>E</w:t>
      </w:r>
      <w:r w:rsidR="009A30DD" w:rsidRPr="004C4B77">
        <w:rPr>
          <w:rFonts w:cstheme="minorHAnsi"/>
        </w:rPr>
        <w:t>widencja zgłoszeń</w:t>
      </w:r>
      <w:r w:rsidR="00A55553" w:rsidRPr="004C4B77">
        <w:rPr>
          <w:rFonts w:cstheme="minorHAnsi"/>
        </w:rPr>
        <w:t>”</w:t>
      </w:r>
      <w:bookmarkEnd w:id="73"/>
      <w:bookmarkEnd w:id="74"/>
      <w:r w:rsidR="00612CAF">
        <w:rPr>
          <w:rFonts w:cstheme="minorHAnsi"/>
        </w:rPr>
        <w:t>.</w:t>
      </w:r>
      <w:r w:rsidR="00E91AD9">
        <w:rPr>
          <w:rFonts w:cstheme="minorHAnsi"/>
        </w:rPr>
        <w:t xml:space="preserve"> </w:t>
      </w:r>
      <w:r w:rsidR="00612CAF">
        <w:rPr>
          <w:rFonts w:cstheme="minorHAnsi"/>
        </w:rPr>
        <w:t xml:space="preserve">Zamawiający dopuszcza </w:t>
      </w:r>
      <w:r w:rsidR="00C41BD8">
        <w:rPr>
          <w:rFonts w:cstheme="minorHAnsi"/>
        </w:rPr>
        <w:t>wdroż</w:t>
      </w:r>
      <w:r w:rsidR="00612CAF">
        <w:rPr>
          <w:rFonts w:cstheme="minorHAnsi"/>
        </w:rPr>
        <w:t>enie</w:t>
      </w:r>
      <w:r w:rsidR="00C41BD8">
        <w:rPr>
          <w:rFonts w:cstheme="minorHAnsi"/>
        </w:rPr>
        <w:t xml:space="preserve"> </w:t>
      </w:r>
      <w:r w:rsidR="00E91AD9">
        <w:rPr>
          <w:rFonts w:cstheme="minorHAnsi"/>
        </w:rPr>
        <w:t>zewnętrzn</w:t>
      </w:r>
      <w:r w:rsidR="00612CAF">
        <w:rPr>
          <w:rFonts w:cstheme="minorHAnsi"/>
        </w:rPr>
        <w:t>ego</w:t>
      </w:r>
      <w:r w:rsidR="00E91AD9">
        <w:rPr>
          <w:rFonts w:cstheme="minorHAnsi"/>
        </w:rPr>
        <w:t xml:space="preserve"> system</w:t>
      </w:r>
      <w:r w:rsidR="00612CAF">
        <w:rPr>
          <w:rFonts w:cstheme="minorHAnsi"/>
        </w:rPr>
        <w:t>u, licencjonowanego na zasadach Open Source,</w:t>
      </w:r>
      <w:r w:rsidR="00E91AD9">
        <w:rPr>
          <w:rFonts w:cstheme="minorHAnsi"/>
        </w:rPr>
        <w:t xml:space="preserve"> zintegrowan</w:t>
      </w:r>
      <w:r w:rsidR="00612CAF">
        <w:rPr>
          <w:rFonts w:cstheme="minorHAnsi"/>
        </w:rPr>
        <w:t>ego</w:t>
      </w:r>
      <w:r w:rsidR="00E91AD9">
        <w:rPr>
          <w:rFonts w:cstheme="minorHAnsi"/>
        </w:rPr>
        <w:t xml:space="preserve"> z Aplikacją SDE24 o analogicznych funkcjonalnościach.</w:t>
      </w:r>
    </w:p>
    <w:p w14:paraId="61A948D6" w14:textId="777D9C89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Wykonawca zaprojektuje i zaimplementuje w </w:t>
      </w:r>
      <w:r w:rsidR="006D6AC3" w:rsidRPr="004C4B77">
        <w:rPr>
          <w:rFonts w:cstheme="minorHAnsi"/>
        </w:rPr>
        <w:t>A</w:t>
      </w:r>
      <w:r w:rsidR="00987B61" w:rsidRPr="004C4B77">
        <w:rPr>
          <w:rFonts w:cstheme="minorHAnsi"/>
        </w:rPr>
        <w:t>plikacji</w:t>
      </w:r>
      <w:r w:rsidRPr="004C4B77">
        <w:rPr>
          <w:rFonts w:cstheme="minorHAnsi"/>
        </w:rPr>
        <w:t xml:space="preserve"> SDE24 nowy </w:t>
      </w:r>
      <w:r w:rsidR="00F63023" w:rsidRPr="004C4B77">
        <w:rPr>
          <w:rFonts w:cstheme="minorHAnsi"/>
        </w:rPr>
        <w:t>M</w:t>
      </w:r>
      <w:r w:rsidRPr="004C4B77">
        <w:rPr>
          <w:rFonts w:cstheme="minorHAnsi"/>
        </w:rPr>
        <w:t>oduł</w:t>
      </w:r>
      <w:r w:rsidR="00F63023" w:rsidRPr="004C4B77">
        <w:rPr>
          <w:rFonts w:cstheme="minorHAnsi"/>
        </w:rPr>
        <w:t>: „</w:t>
      </w:r>
      <w:r w:rsidRPr="004C4B77">
        <w:rPr>
          <w:rFonts w:cstheme="minorHAnsi"/>
        </w:rPr>
        <w:t>Ewidencja zgłoszeń</w:t>
      </w:r>
      <w:r w:rsidR="00F63023" w:rsidRPr="004C4B77">
        <w:rPr>
          <w:rFonts w:cstheme="minorHAnsi"/>
        </w:rPr>
        <w:t>”</w:t>
      </w:r>
      <w:r w:rsidR="006A4B90" w:rsidRPr="004C4B77">
        <w:rPr>
          <w:rFonts w:cstheme="minorHAnsi"/>
        </w:rPr>
        <w:t xml:space="preserve"> (MEZ)</w:t>
      </w:r>
      <w:r w:rsidRPr="004C4B77">
        <w:rPr>
          <w:rFonts w:cstheme="minorHAnsi"/>
        </w:rPr>
        <w:t xml:space="preserve"> umożliwiający rejestracje zgłoszeń dotyczących </w:t>
      </w:r>
      <w:r w:rsidR="00615845">
        <w:rPr>
          <w:rFonts w:cstheme="minorHAnsi"/>
        </w:rPr>
        <w:t>B</w:t>
      </w:r>
      <w:r w:rsidRPr="004C4B77">
        <w:rPr>
          <w:rFonts w:cstheme="minorHAnsi"/>
        </w:rPr>
        <w:t>łędów</w:t>
      </w:r>
      <w:r w:rsidR="00615845">
        <w:rPr>
          <w:rFonts w:cstheme="minorHAnsi"/>
        </w:rPr>
        <w:t xml:space="preserve"> </w:t>
      </w:r>
      <w:r w:rsidRPr="004C4B77">
        <w:rPr>
          <w:rFonts w:cstheme="minorHAnsi"/>
        </w:rPr>
        <w:t xml:space="preserve">i </w:t>
      </w:r>
      <w:r w:rsidR="00615845">
        <w:rPr>
          <w:rFonts w:cstheme="minorHAnsi"/>
        </w:rPr>
        <w:t>modyfikacji</w:t>
      </w:r>
      <w:r w:rsidRPr="004C4B77">
        <w:rPr>
          <w:rFonts w:cstheme="minorHAnsi"/>
        </w:rPr>
        <w:t xml:space="preserve"> </w:t>
      </w:r>
      <w:r w:rsidR="00F63023" w:rsidRPr="004C4B77">
        <w:rPr>
          <w:rFonts w:cstheme="minorHAnsi"/>
        </w:rPr>
        <w:t>Aplikacji</w:t>
      </w:r>
      <w:r w:rsidRPr="004C4B77">
        <w:rPr>
          <w:rFonts w:cstheme="minorHAnsi"/>
        </w:rPr>
        <w:t xml:space="preserve"> SDE24 przez </w:t>
      </w:r>
      <w:r w:rsidR="00F63023" w:rsidRPr="004C4B77">
        <w:rPr>
          <w:rFonts w:cstheme="minorHAnsi"/>
        </w:rPr>
        <w:t>U</w:t>
      </w:r>
      <w:r w:rsidRPr="004C4B77">
        <w:rPr>
          <w:rFonts w:cstheme="minorHAnsi"/>
        </w:rPr>
        <w:t>żytkowników</w:t>
      </w:r>
      <w:r w:rsidR="00615845">
        <w:rPr>
          <w:rFonts w:cstheme="minorHAnsi"/>
        </w:rPr>
        <w:t xml:space="preserve"> Systemu SDE</w:t>
      </w:r>
      <w:r w:rsidRPr="004C4B77">
        <w:rPr>
          <w:rFonts w:cstheme="minorHAnsi"/>
        </w:rPr>
        <w:t>.</w:t>
      </w:r>
    </w:p>
    <w:p w14:paraId="365C1A1A" w14:textId="4FCE37F3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Dostęp do </w:t>
      </w:r>
      <w:r w:rsidR="00F63023" w:rsidRPr="004C4B77">
        <w:rPr>
          <w:rFonts w:cstheme="minorHAnsi"/>
        </w:rPr>
        <w:t>M</w:t>
      </w:r>
      <w:r w:rsidRPr="004C4B77">
        <w:rPr>
          <w:rFonts w:cstheme="minorHAnsi"/>
        </w:rPr>
        <w:t>odułu</w:t>
      </w:r>
      <w:r w:rsidR="00F63023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F63023" w:rsidRPr="004C4B77">
        <w:rPr>
          <w:rFonts w:cstheme="minorHAnsi"/>
        </w:rPr>
        <w:t>„</w:t>
      </w:r>
      <w:r w:rsidRPr="004C4B77">
        <w:rPr>
          <w:rFonts w:cstheme="minorHAnsi"/>
        </w:rPr>
        <w:t>MEZ</w:t>
      </w:r>
      <w:r w:rsidR="00F63023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muszą posiadać </w:t>
      </w:r>
      <w:r w:rsidR="00F63023" w:rsidRPr="004C4B77">
        <w:rPr>
          <w:rFonts w:cstheme="minorHAnsi"/>
        </w:rPr>
        <w:t>U</w:t>
      </w:r>
      <w:r w:rsidRPr="004C4B77">
        <w:rPr>
          <w:rFonts w:cstheme="minorHAnsi"/>
        </w:rPr>
        <w:t xml:space="preserve">żytkownicy </w:t>
      </w:r>
      <w:r w:rsidR="00615845">
        <w:rPr>
          <w:rFonts w:cstheme="minorHAnsi"/>
        </w:rPr>
        <w:t xml:space="preserve">Systemu SDE </w:t>
      </w:r>
      <w:r w:rsidRPr="004C4B77">
        <w:rPr>
          <w:rFonts w:cstheme="minorHAnsi"/>
        </w:rPr>
        <w:t>na podstawie przydzielanych uprawnień.</w:t>
      </w:r>
      <w:r w:rsidR="006A4B90" w:rsidRPr="004C4B77">
        <w:rPr>
          <w:rFonts w:cstheme="minorHAnsi"/>
        </w:rPr>
        <w:t xml:space="preserve"> Uprawnienia te muszą być konfigurowane z poziomu </w:t>
      </w:r>
      <w:r w:rsidR="00F63023" w:rsidRPr="004C4B77">
        <w:rPr>
          <w:rFonts w:cstheme="minorHAnsi"/>
        </w:rPr>
        <w:t>E</w:t>
      </w:r>
      <w:r w:rsidR="006A4B90" w:rsidRPr="004C4B77">
        <w:rPr>
          <w:rFonts w:cstheme="minorHAnsi"/>
        </w:rPr>
        <w:t>kranu</w:t>
      </w:r>
      <w:r w:rsidR="00F63023" w:rsidRPr="004C4B77">
        <w:rPr>
          <w:rFonts w:cstheme="minorHAnsi"/>
        </w:rPr>
        <w:t>:</w:t>
      </w:r>
      <w:r w:rsidR="006A4B90" w:rsidRPr="004C4B77">
        <w:rPr>
          <w:rFonts w:cstheme="minorHAnsi"/>
        </w:rPr>
        <w:t xml:space="preserve"> </w:t>
      </w:r>
      <w:r w:rsidR="00F63023" w:rsidRPr="004C4B77">
        <w:rPr>
          <w:rFonts w:cstheme="minorHAnsi"/>
        </w:rPr>
        <w:t>„</w:t>
      </w:r>
      <w:r w:rsidR="006A4B90" w:rsidRPr="004C4B77">
        <w:rPr>
          <w:rFonts w:cstheme="minorHAnsi"/>
        </w:rPr>
        <w:t>Stanowiska/Role Użytkowników</w:t>
      </w:r>
      <w:r w:rsidR="00F63023" w:rsidRPr="004C4B77">
        <w:rPr>
          <w:rFonts w:cstheme="minorHAnsi"/>
        </w:rPr>
        <w:t>”</w:t>
      </w:r>
      <w:r w:rsidR="006A4B90" w:rsidRPr="004C4B77">
        <w:rPr>
          <w:rFonts w:cstheme="minorHAnsi"/>
        </w:rPr>
        <w:t xml:space="preserve"> w </w:t>
      </w:r>
      <w:r w:rsidR="00F63023" w:rsidRPr="004C4B77">
        <w:rPr>
          <w:rFonts w:cstheme="minorHAnsi"/>
        </w:rPr>
        <w:t>M</w:t>
      </w:r>
      <w:r w:rsidR="006A4B90" w:rsidRPr="004C4B77">
        <w:rPr>
          <w:rFonts w:cstheme="minorHAnsi"/>
        </w:rPr>
        <w:t>odule</w:t>
      </w:r>
      <w:r w:rsidR="00F63023" w:rsidRPr="004C4B77">
        <w:rPr>
          <w:rFonts w:cstheme="minorHAnsi"/>
        </w:rPr>
        <w:t>: „</w:t>
      </w:r>
      <w:r w:rsidR="006A4B90" w:rsidRPr="004C4B77">
        <w:rPr>
          <w:rFonts w:cstheme="minorHAnsi"/>
        </w:rPr>
        <w:t>Administracja</w:t>
      </w:r>
      <w:r w:rsidR="00F63023" w:rsidRPr="004C4B77">
        <w:rPr>
          <w:rFonts w:cstheme="minorHAnsi"/>
        </w:rPr>
        <w:t>”</w:t>
      </w:r>
      <w:r w:rsidR="006A4B90" w:rsidRPr="004C4B77">
        <w:rPr>
          <w:rFonts w:cstheme="minorHAnsi"/>
        </w:rPr>
        <w:t>.</w:t>
      </w:r>
    </w:p>
    <w:p w14:paraId="0662218E" w14:textId="77777777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Każde kolejne wprowadzane zgłoszenie musi mieć automatycznie nadawany unikatowy numer zgłoszenia poprzedzony identyfikatorem kategorii zgłoszenia zgodnego z poniższym schematem:</w:t>
      </w:r>
    </w:p>
    <w:p w14:paraId="7DADEA59" w14:textId="46778F3E" w:rsidR="006A6292" w:rsidRPr="004C4B77" w:rsidRDefault="006A6292" w:rsidP="004C4B77">
      <w:pPr>
        <w:pStyle w:val="Akapitzlist"/>
        <w:numPr>
          <w:ilvl w:val="0"/>
          <w:numId w:val="7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B-xxx – </w:t>
      </w:r>
      <w:r w:rsidR="00F63023" w:rsidRPr="004C4B77">
        <w:rPr>
          <w:rFonts w:cstheme="minorHAnsi"/>
        </w:rPr>
        <w:t>B</w:t>
      </w:r>
      <w:r w:rsidRPr="004C4B77">
        <w:rPr>
          <w:rFonts w:cstheme="minorHAnsi"/>
        </w:rPr>
        <w:t>łąd systemu;</w:t>
      </w:r>
    </w:p>
    <w:p w14:paraId="14044727" w14:textId="354536E0" w:rsidR="006A6292" w:rsidRPr="004C4B77" w:rsidRDefault="006A6292" w:rsidP="004C4B77">
      <w:pPr>
        <w:pStyle w:val="Akapitzlist"/>
        <w:numPr>
          <w:ilvl w:val="0"/>
          <w:numId w:val="7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Z-xxx –</w:t>
      </w:r>
      <w:r w:rsidR="00F63023" w:rsidRPr="004C4B77">
        <w:rPr>
          <w:rFonts w:cstheme="minorHAnsi"/>
        </w:rPr>
        <w:t>M</w:t>
      </w:r>
      <w:r w:rsidRPr="004C4B77">
        <w:rPr>
          <w:rFonts w:cstheme="minorHAnsi"/>
        </w:rPr>
        <w:t xml:space="preserve">odyfikacja </w:t>
      </w:r>
      <w:r w:rsidR="00F63023" w:rsidRPr="004C4B77">
        <w:rPr>
          <w:rFonts w:cstheme="minorHAnsi"/>
        </w:rPr>
        <w:t>Aplikacji SDE24</w:t>
      </w:r>
      <w:r w:rsidRPr="004C4B77">
        <w:rPr>
          <w:rFonts w:cstheme="minorHAnsi"/>
        </w:rPr>
        <w:t>;</w:t>
      </w:r>
    </w:p>
    <w:p w14:paraId="032A6F86" w14:textId="0751A306" w:rsidR="006A6292" w:rsidRPr="004C4B77" w:rsidRDefault="006A6292" w:rsidP="004C4B77">
      <w:pPr>
        <w:pStyle w:val="Akapitzlist"/>
        <w:numPr>
          <w:ilvl w:val="0"/>
          <w:numId w:val="7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P-xxx – </w:t>
      </w:r>
      <w:r w:rsidR="006A4B90" w:rsidRPr="004C4B77">
        <w:rPr>
          <w:rFonts w:cstheme="minorHAnsi"/>
        </w:rPr>
        <w:t>helpdesk</w:t>
      </w:r>
      <w:r w:rsidRPr="004C4B77">
        <w:rPr>
          <w:rFonts w:cstheme="minorHAnsi"/>
        </w:rPr>
        <w:t>;</w:t>
      </w:r>
    </w:p>
    <w:p w14:paraId="61E7BEE5" w14:textId="1953195C" w:rsidR="006A4B90" w:rsidRPr="004C4B77" w:rsidRDefault="006A4B90" w:rsidP="004C4B77">
      <w:pPr>
        <w:pStyle w:val="Akapitzlist"/>
        <w:numPr>
          <w:ilvl w:val="0"/>
          <w:numId w:val="7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WK-xxx – wydanie karty</w:t>
      </w:r>
      <w:r w:rsidR="000A0697" w:rsidRPr="004C4B77">
        <w:rPr>
          <w:rFonts w:cstheme="minorHAnsi"/>
        </w:rPr>
        <w:t xml:space="preserve"> kryptograficznej</w:t>
      </w:r>
      <w:r w:rsidR="005D48F4" w:rsidRPr="004C4B77">
        <w:rPr>
          <w:rFonts w:cstheme="minorHAnsi"/>
        </w:rPr>
        <w:t>.</w:t>
      </w:r>
    </w:p>
    <w:p w14:paraId="0E051EAE" w14:textId="77777777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Musi być rejestrowana data i godzina wprowadzanego zgłoszenia. </w:t>
      </w:r>
    </w:p>
    <w:p w14:paraId="7576B920" w14:textId="77777777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Wszystkie pola z datami muszą posiadać maskę umożliwiającą wprowadzanie daty w formacie DD-MM-YYYY HH:MM, gdzie: DD – dzień, MM – miesiąc, YYYY – rok, HH – godzina, MM – minuta.</w:t>
      </w:r>
    </w:p>
    <w:p w14:paraId="66A8EF24" w14:textId="2EF6F2F7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Informacja o autorze zgłoszenia musi być automatycznie pobierana z danych aktualnie zalogowanego </w:t>
      </w:r>
      <w:r w:rsidR="00F63023" w:rsidRPr="004C4B77">
        <w:rPr>
          <w:rFonts w:cstheme="minorHAnsi"/>
        </w:rPr>
        <w:t>U</w:t>
      </w:r>
      <w:r w:rsidRPr="004C4B77">
        <w:rPr>
          <w:rFonts w:cstheme="minorHAnsi"/>
        </w:rPr>
        <w:t>żytkownika</w:t>
      </w:r>
      <w:r w:rsidR="00615845">
        <w:rPr>
          <w:rFonts w:cstheme="minorHAnsi"/>
        </w:rPr>
        <w:t xml:space="preserve"> Systemu SDE</w:t>
      </w:r>
      <w:r w:rsidRPr="004C4B77">
        <w:rPr>
          <w:rFonts w:cstheme="minorHAnsi"/>
        </w:rPr>
        <w:t xml:space="preserve">, a następnie dodawana do zgłoszenia poprzez rejestrację loginu, imienia, nazwiska, </w:t>
      </w:r>
      <w:r w:rsidR="00F63023" w:rsidRPr="004C4B77">
        <w:rPr>
          <w:rFonts w:cstheme="minorHAnsi"/>
        </w:rPr>
        <w:t>R</w:t>
      </w:r>
      <w:r w:rsidRPr="004C4B77">
        <w:rPr>
          <w:rFonts w:cstheme="minorHAnsi"/>
        </w:rPr>
        <w:t xml:space="preserve">oli w </w:t>
      </w:r>
      <w:r w:rsidR="00F63023" w:rsidRPr="004C4B77">
        <w:rPr>
          <w:rFonts w:cstheme="minorHAnsi"/>
        </w:rPr>
        <w:t>Aplikacji SDE24</w:t>
      </w:r>
      <w:r w:rsidRPr="004C4B77">
        <w:rPr>
          <w:rFonts w:cstheme="minorHAnsi"/>
        </w:rPr>
        <w:t xml:space="preserve"> oraz jednostki organizacyjnej.</w:t>
      </w:r>
    </w:p>
    <w:p w14:paraId="79EB3548" w14:textId="0F94AF50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lastRenderedPageBreak/>
        <w:t xml:space="preserve">Musi istnieć możliwość wprowadzania szczegółowego opisu zgłoszenia poprzez </w:t>
      </w:r>
      <w:r w:rsidR="009A610B">
        <w:rPr>
          <w:rFonts w:cstheme="minorHAnsi"/>
        </w:rPr>
        <w:t>p</w:t>
      </w:r>
      <w:r w:rsidRPr="004C4B77">
        <w:rPr>
          <w:rFonts w:cstheme="minorHAnsi"/>
        </w:rPr>
        <w:t>ole tekstowe ograniczone do maksymalnej ilości 5000 znaków.</w:t>
      </w:r>
    </w:p>
    <w:p w14:paraId="4F67F900" w14:textId="22D6023C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Musi istnieć możliwość dodawania załączników w postaci plików o dowolnym formacie z</w:t>
      </w:r>
      <w:r w:rsidR="00D02354" w:rsidRPr="004C4B77">
        <w:rPr>
          <w:rFonts w:cstheme="minorHAnsi"/>
        </w:rPr>
        <w:t> </w:t>
      </w:r>
      <w:r w:rsidRPr="004C4B77">
        <w:rPr>
          <w:rFonts w:cstheme="minorHAnsi"/>
        </w:rPr>
        <w:t>ograniczeniem rozmiaru pojedynczego pliku do 2,5 MB.</w:t>
      </w:r>
    </w:p>
    <w:p w14:paraId="62C859ED" w14:textId="7FDB04A5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W przypadku przystąpienia do realizacji zgłoszenia poprzez uprawnioną osobę musi</w:t>
      </w:r>
      <w:r w:rsidR="005D48F4" w:rsidRPr="004C4B77">
        <w:rPr>
          <w:rFonts w:cstheme="minorHAnsi"/>
        </w:rPr>
        <w:t xml:space="preserve"> istnieć możliwość </w:t>
      </w:r>
      <w:r w:rsidRPr="004C4B77">
        <w:rPr>
          <w:rFonts w:cstheme="minorHAnsi"/>
        </w:rPr>
        <w:t>rejestrowana dat</w:t>
      </w:r>
      <w:r w:rsidR="005D48F4" w:rsidRPr="004C4B77">
        <w:rPr>
          <w:rFonts w:cstheme="minorHAnsi"/>
        </w:rPr>
        <w:t>y</w:t>
      </w:r>
      <w:r w:rsidRPr="004C4B77">
        <w:rPr>
          <w:rFonts w:cstheme="minorHAnsi"/>
        </w:rPr>
        <w:t xml:space="preserve"> i godzin</w:t>
      </w:r>
      <w:r w:rsidR="005D48F4" w:rsidRPr="004C4B77">
        <w:rPr>
          <w:rFonts w:cstheme="minorHAnsi"/>
        </w:rPr>
        <w:t>y</w:t>
      </w:r>
      <w:r w:rsidRPr="004C4B77">
        <w:rPr>
          <w:rFonts w:cstheme="minorHAnsi"/>
        </w:rPr>
        <w:t xml:space="preserve"> przystąpienia do rozwiązania zgłoszenia.</w:t>
      </w:r>
    </w:p>
    <w:p w14:paraId="3B2ECCA3" w14:textId="5173B40C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Informacja identyfikująca osobę rozwiązującą problem musi być automatycznie pobierana z</w:t>
      </w:r>
      <w:r w:rsidR="00D02354" w:rsidRPr="004C4B77">
        <w:rPr>
          <w:rFonts w:cstheme="minorHAnsi"/>
        </w:rPr>
        <w:t> </w:t>
      </w:r>
      <w:r w:rsidRPr="004C4B77">
        <w:rPr>
          <w:rFonts w:cstheme="minorHAnsi"/>
        </w:rPr>
        <w:t xml:space="preserve">danych aktualnie zalogowanego </w:t>
      </w:r>
      <w:r w:rsidR="00F63023" w:rsidRPr="004C4B77">
        <w:rPr>
          <w:rFonts w:cstheme="minorHAnsi"/>
        </w:rPr>
        <w:t>U</w:t>
      </w:r>
      <w:r w:rsidRPr="004C4B77">
        <w:rPr>
          <w:rFonts w:cstheme="minorHAnsi"/>
        </w:rPr>
        <w:t>żytkownika</w:t>
      </w:r>
      <w:r w:rsidR="009A610B">
        <w:rPr>
          <w:rFonts w:cstheme="minorHAnsi"/>
        </w:rPr>
        <w:t xml:space="preserve"> Systemu SDE</w:t>
      </w:r>
      <w:r w:rsidR="005D48F4" w:rsidRPr="004C4B77">
        <w:rPr>
          <w:rFonts w:cstheme="minorHAnsi"/>
        </w:rPr>
        <w:t xml:space="preserve"> przyjmującego zgłoszenie do realizacji</w:t>
      </w:r>
      <w:r w:rsidRPr="004C4B77">
        <w:rPr>
          <w:rFonts w:cstheme="minorHAnsi"/>
        </w:rPr>
        <w:t xml:space="preserve"> i</w:t>
      </w:r>
      <w:r w:rsidR="0005189D">
        <w:rPr>
          <w:rFonts w:cstheme="minorHAnsi"/>
        </w:rPr>
        <w:t> </w:t>
      </w:r>
      <w:r w:rsidRPr="004C4B77">
        <w:rPr>
          <w:rFonts w:cstheme="minorHAnsi"/>
        </w:rPr>
        <w:t xml:space="preserve">dodawana do zgłoszenia poprzez rejestrację loginu, imienia, nazwiska, </w:t>
      </w:r>
      <w:r w:rsidR="009A610B">
        <w:rPr>
          <w:rFonts w:cstheme="minorHAnsi"/>
        </w:rPr>
        <w:t>R</w:t>
      </w:r>
      <w:r w:rsidRPr="004C4B77">
        <w:rPr>
          <w:rFonts w:cstheme="minorHAnsi"/>
        </w:rPr>
        <w:t>oli w</w:t>
      </w:r>
      <w:r w:rsidR="005D48F4" w:rsidRPr="004C4B77">
        <w:rPr>
          <w:rFonts w:cstheme="minorHAnsi"/>
        </w:rPr>
        <w:t> </w:t>
      </w:r>
      <w:r w:rsidR="00F63023" w:rsidRPr="004C4B77">
        <w:rPr>
          <w:rFonts w:cstheme="minorHAnsi"/>
        </w:rPr>
        <w:t>A</w:t>
      </w:r>
      <w:r w:rsidR="005D48F4" w:rsidRPr="004C4B77">
        <w:rPr>
          <w:rFonts w:cstheme="minorHAnsi"/>
        </w:rPr>
        <w:t>plikacji</w:t>
      </w:r>
      <w:r w:rsidRPr="004C4B77">
        <w:rPr>
          <w:rFonts w:cstheme="minorHAnsi"/>
        </w:rPr>
        <w:t xml:space="preserve"> </w:t>
      </w:r>
      <w:r w:rsidR="00F63023" w:rsidRPr="004C4B77">
        <w:rPr>
          <w:rFonts w:cstheme="minorHAnsi"/>
        </w:rPr>
        <w:t xml:space="preserve">SDE24 </w:t>
      </w:r>
      <w:r w:rsidRPr="004C4B77">
        <w:rPr>
          <w:rFonts w:cstheme="minorHAnsi"/>
        </w:rPr>
        <w:t>oraz jednostki organizacyjnej.</w:t>
      </w:r>
    </w:p>
    <w:p w14:paraId="0D6D6681" w14:textId="77777777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Musi istnieć możliwość wprowadzania szczegółowego opisu rozwiązania problemu w polu tekstowym ograniczone do maksymalnej ilości 5000 znaków.</w:t>
      </w:r>
    </w:p>
    <w:p w14:paraId="39021BCF" w14:textId="46A7CF61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W przypadku rozwiązania problemu poprzez uprawnioną osobę musi być rejestrowana data i</w:t>
      </w:r>
      <w:r w:rsidR="00D02354" w:rsidRPr="004C4B77">
        <w:rPr>
          <w:rFonts w:cstheme="minorHAnsi"/>
        </w:rPr>
        <w:t> </w:t>
      </w:r>
      <w:r w:rsidRPr="004C4B77">
        <w:rPr>
          <w:rFonts w:cstheme="minorHAnsi"/>
        </w:rPr>
        <w:t>godzina jego rozwiązania.</w:t>
      </w:r>
    </w:p>
    <w:p w14:paraId="20F1AFD7" w14:textId="6D4464BF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Każdy etap realizacji zgłoszenia musi być określony w szczególności poprzez statusy: </w:t>
      </w:r>
      <w:r w:rsidR="00F63023" w:rsidRPr="004C4B77">
        <w:rPr>
          <w:rFonts w:cstheme="minorHAnsi"/>
        </w:rPr>
        <w:t>„</w:t>
      </w:r>
      <w:r w:rsidRPr="004C4B77">
        <w:rPr>
          <w:rFonts w:cstheme="minorHAnsi"/>
        </w:rPr>
        <w:t>Nowe</w:t>
      </w:r>
      <w:r w:rsidR="00F63023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, </w:t>
      </w:r>
      <w:r w:rsidR="00F63023" w:rsidRPr="004C4B77">
        <w:rPr>
          <w:rFonts w:cstheme="minorHAnsi"/>
        </w:rPr>
        <w:t>„</w:t>
      </w:r>
      <w:r w:rsidRPr="004C4B77">
        <w:rPr>
          <w:rFonts w:cstheme="minorHAnsi"/>
        </w:rPr>
        <w:t>W toku</w:t>
      </w:r>
      <w:r w:rsidR="00F63023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, </w:t>
      </w:r>
      <w:r w:rsidR="00F63023" w:rsidRPr="004C4B77">
        <w:rPr>
          <w:rFonts w:cstheme="minorHAnsi"/>
        </w:rPr>
        <w:t>„</w:t>
      </w:r>
      <w:r w:rsidRPr="004C4B77">
        <w:rPr>
          <w:rFonts w:cstheme="minorHAnsi"/>
        </w:rPr>
        <w:t>Rozwiązane</w:t>
      </w:r>
      <w:r w:rsidR="00F63023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, </w:t>
      </w:r>
      <w:r w:rsidR="00F63023" w:rsidRPr="004C4B77">
        <w:rPr>
          <w:rFonts w:cstheme="minorHAnsi"/>
        </w:rPr>
        <w:t>„</w:t>
      </w:r>
      <w:r w:rsidRPr="004C4B77">
        <w:rPr>
          <w:rFonts w:cstheme="minorHAnsi"/>
        </w:rPr>
        <w:t>Odrzucone</w:t>
      </w:r>
      <w:r w:rsidR="00F63023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, </w:t>
      </w:r>
      <w:r w:rsidR="00F63023" w:rsidRPr="004C4B77">
        <w:rPr>
          <w:rFonts w:cstheme="minorHAnsi"/>
        </w:rPr>
        <w:t>„</w:t>
      </w:r>
      <w:r w:rsidRPr="004C4B77">
        <w:rPr>
          <w:rFonts w:cstheme="minorHAnsi"/>
        </w:rPr>
        <w:t>Zamknięte</w:t>
      </w:r>
      <w:r w:rsidR="00F63023" w:rsidRPr="004C4B77">
        <w:rPr>
          <w:rFonts w:cstheme="minorHAnsi"/>
        </w:rPr>
        <w:t>”</w:t>
      </w:r>
      <w:r w:rsidRPr="004C4B77">
        <w:rPr>
          <w:rFonts w:cstheme="minorHAnsi"/>
        </w:rPr>
        <w:t>. MEZ musi umożliwiać modyfikowanie istniejących i dodawanie nowych typów statusów.</w:t>
      </w:r>
    </w:p>
    <w:p w14:paraId="72F38433" w14:textId="6D57B16A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Musi istnieć możliwość podziału zgłoszeń wg priorytetów (</w:t>
      </w:r>
      <w:r w:rsidR="00F63023" w:rsidRPr="004C4B77">
        <w:rPr>
          <w:rFonts w:cstheme="minorHAnsi"/>
        </w:rPr>
        <w:t>zgłoszenie k</w:t>
      </w:r>
      <w:r w:rsidRPr="004C4B77">
        <w:rPr>
          <w:rFonts w:cstheme="minorHAnsi"/>
        </w:rPr>
        <w:t xml:space="preserve">rytyczne, </w:t>
      </w:r>
      <w:r w:rsidR="00F63023" w:rsidRPr="004C4B77">
        <w:rPr>
          <w:rFonts w:cstheme="minorHAnsi"/>
        </w:rPr>
        <w:t>zgłoszenie n</w:t>
      </w:r>
      <w:r w:rsidRPr="004C4B77">
        <w:rPr>
          <w:rFonts w:cstheme="minorHAnsi"/>
        </w:rPr>
        <w:t>iekrytyczne) z</w:t>
      </w:r>
      <w:r w:rsidR="00D02354" w:rsidRPr="004C4B77">
        <w:rPr>
          <w:rFonts w:cstheme="minorHAnsi"/>
        </w:rPr>
        <w:t> </w:t>
      </w:r>
      <w:r w:rsidRPr="004C4B77">
        <w:rPr>
          <w:rFonts w:cstheme="minorHAnsi"/>
        </w:rPr>
        <w:t>możliwością modyfikowania istniejących i dodawania nowych typów priorytetów.</w:t>
      </w:r>
    </w:p>
    <w:p w14:paraId="0323821B" w14:textId="77777777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MEZ musi posiadać funkcjonalność wyszukiwania wprowadzanych zgłoszeń w sposób pojedynczy lub grupowy z możliwością filtracji po wszystkich dostępnych polach zgłoszenia.</w:t>
      </w:r>
    </w:p>
    <w:p w14:paraId="0442F6BE" w14:textId="3E39492E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Musi istnieć możliwość drukowania zawartości wybranych zgłoszeń bezpośrednio na urządzenie drukujące lub do pliku w formacie PDF </w:t>
      </w:r>
      <w:r w:rsidR="0042097D" w:rsidRPr="004C4B77">
        <w:rPr>
          <w:rFonts w:cstheme="minorHAnsi"/>
        </w:rPr>
        <w:t>lub</w:t>
      </w:r>
      <w:r w:rsidRPr="004C4B77">
        <w:rPr>
          <w:rFonts w:cstheme="minorHAnsi"/>
        </w:rPr>
        <w:t xml:space="preserve"> CSV.</w:t>
      </w:r>
    </w:p>
    <w:p w14:paraId="18007B98" w14:textId="046A8214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Musi istnieć możliwość edycji lub dodawania komentarzy do wprowadzonych zgłoszeń przy jednoczesnym zachowaniu historii zmian oraz </w:t>
      </w:r>
      <w:r w:rsidR="00F63023" w:rsidRPr="004C4B77">
        <w:rPr>
          <w:rFonts w:cstheme="minorHAnsi"/>
        </w:rPr>
        <w:t>proces</w:t>
      </w:r>
      <w:r w:rsidRPr="004C4B77">
        <w:rPr>
          <w:rFonts w:cstheme="minorHAnsi"/>
        </w:rPr>
        <w:t xml:space="preserve"> automatycznego powiadamiania o aktualizacji zgłoszenia </w:t>
      </w:r>
      <w:r w:rsidR="00F63023" w:rsidRPr="004C4B77">
        <w:rPr>
          <w:rFonts w:cstheme="minorHAnsi"/>
        </w:rPr>
        <w:t xml:space="preserve">przez </w:t>
      </w:r>
      <w:r w:rsidRPr="004C4B77">
        <w:rPr>
          <w:rFonts w:cstheme="minorHAnsi"/>
        </w:rPr>
        <w:t>osobę aktualnie zajmującą się zgłoszeniem ze strony Zamawiającego jak i</w:t>
      </w:r>
      <w:r w:rsidR="0005189D">
        <w:rPr>
          <w:rFonts w:cstheme="minorHAnsi"/>
        </w:rPr>
        <w:t> </w:t>
      </w:r>
      <w:r w:rsidRPr="004C4B77">
        <w:rPr>
          <w:rFonts w:cstheme="minorHAnsi"/>
        </w:rPr>
        <w:t>Wykonawcy.</w:t>
      </w:r>
      <w:r w:rsidR="0042097D" w:rsidRPr="004C4B77">
        <w:rPr>
          <w:rFonts w:cstheme="minorHAnsi"/>
        </w:rPr>
        <w:t xml:space="preserve"> Powiadomieni</w:t>
      </w:r>
      <w:r w:rsidR="00B53152" w:rsidRPr="004C4B77">
        <w:rPr>
          <w:rFonts w:cstheme="minorHAnsi"/>
        </w:rPr>
        <w:t>e musi odbywać się drogą mailową na wskazaną</w:t>
      </w:r>
      <w:r w:rsidR="0042097D" w:rsidRPr="004C4B77">
        <w:rPr>
          <w:rFonts w:cstheme="minorHAnsi"/>
        </w:rPr>
        <w:t xml:space="preserve"> skrzynkę pocztową </w:t>
      </w:r>
      <w:r w:rsidR="00F63023" w:rsidRPr="004C4B77">
        <w:rPr>
          <w:rFonts w:cstheme="minorHAnsi"/>
        </w:rPr>
        <w:t>U</w:t>
      </w:r>
      <w:r w:rsidR="0042097D" w:rsidRPr="004C4B77">
        <w:rPr>
          <w:rFonts w:cstheme="minorHAnsi"/>
        </w:rPr>
        <w:t>żytkownika</w:t>
      </w:r>
      <w:r w:rsidR="009A610B">
        <w:rPr>
          <w:rFonts w:cstheme="minorHAnsi"/>
        </w:rPr>
        <w:t xml:space="preserve"> Systemu SDE</w:t>
      </w:r>
      <w:r w:rsidR="0042097D" w:rsidRPr="004C4B77">
        <w:rPr>
          <w:rFonts w:cstheme="minorHAnsi"/>
        </w:rPr>
        <w:t>.</w:t>
      </w:r>
    </w:p>
    <w:p w14:paraId="659232E6" w14:textId="28E56F68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Musi istnieć możliwość nadawania uprawnień poszczególnym </w:t>
      </w:r>
      <w:r w:rsidR="00F63023" w:rsidRPr="004C4B77">
        <w:rPr>
          <w:rFonts w:cstheme="minorHAnsi"/>
        </w:rPr>
        <w:t>R</w:t>
      </w:r>
      <w:r w:rsidRPr="004C4B77">
        <w:rPr>
          <w:rFonts w:cstheme="minorHAnsi"/>
        </w:rPr>
        <w:t xml:space="preserve">olom </w:t>
      </w:r>
      <w:r w:rsidR="00F63023" w:rsidRPr="004C4B77">
        <w:rPr>
          <w:rFonts w:cstheme="minorHAnsi"/>
        </w:rPr>
        <w:t>U</w:t>
      </w:r>
      <w:r w:rsidRPr="004C4B77">
        <w:rPr>
          <w:rFonts w:cstheme="minorHAnsi"/>
        </w:rPr>
        <w:t xml:space="preserve">żytkowników </w:t>
      </w:r>
      <w:r w:rsidR="009A610B">
        <w:rPr>
          <w:rFonts w:cstheme="minorHAnsi"/>
        </w:rPr>
        <w:t xml:space="preserve">Systemu SDE </w:t>
      </w:r>
      <w:r w:rsidRPr="004C4B77">
        <w:rPr>
          <w:rFonts w:cstheme="minorHAnsi"/>
        </w:rPr>
        <w:t xml:space="preserve">określających poziom dostępu do </w:t>
      </w:r>
      <w:r w:rsidR="00F63023" w:rsidRPr="004C4B77">
        <w:rPr>
          <w:rFonts w:cstheme="minorHAnsi"/>
        </w:rPr>
        <w:t>M</w:t>
      </w:r>
      <w:r w:rsidRPr="004C4B77">
        <w:rPr>
          <w:rFonts w:cstheme="minorHAnsi"/>
        </w:rPr>
        <w:t xml:space="preserve">odułu w zakresie samego podglądu zgłoszeń (wszystkich lub tylko wprowadzonych przez </w:t>
      </w:r>
      <w:r w:rsidR="00F63023" w:rsidRPr="004C4B77">
        <w:rPr>
          <w:rFonts w:cstheme="minorHAnsi"/>
        </w:rPr>
        <w:t>U</w:t>
      </w:r>
      <w:r w:rsidRPr="004C4B77">
        <w:rPr>
          <w:rFonts w:cstheme="minorHAnsi"/>
        </w:rPr>
        <w:t>żytkownika</w:t>
      </w:r>
      <w:r w:rsidR="009A610B">
        <w:rPr>
          <w:rFonts w:cstheme="minorHAnsi"/>
        </w:rPr>
        <w:t xml:space="preserve"> Systemu SDE</w:t>
      </w:r>
      <w:r w:rsidRPr="004C4B77">
        <w:rPr>
          <w:rFonts w:cstheme="minorHAnsi"/>
        </w:rPr>
        <w:t>), edycji danych, przekazywania zgłoszeń, zamykania zgłoszeń, drukowania zgłoszeń, eksportowania, zamykania rozwiązanych zgłoszeń.</w:t>
      </w:r>
    </w:p>
    <w:p w14:paraId="34B79775" w14:textId="3FD15981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lastRenderedPageBreak/>
        <w:t xml:space="preserve">Musi istnieć funkcjonalność umożliwiająca powiadamianie o nowym zgłoszeniu oraz możliwość definiowania pojedynczych </w:t>
      </w:r>
      <w:r w:rsidR="00F63023" w:rsidRPr="004C4B77">
        <w:rPr>
          <w:rFonts w:cstheme="minorHAnsi"/>
        </w:rPr>
        <w:t>U</w:t>
      </w:r>
      <w:r w:rsidRPr="004C4B77">
        <w:rPr>
          <w:rFonts w:cstheme="minorHAnsi"/>
        </w:rPr>
        <w:t xml:space="preserve">żytkowników </w:t>
      </w:r>
      <w:r w:rsidR="009A610B">
        <w:rPr>
          <w:rFonts w:cstheme="minorHAnsi"/>
        </w:rPr>
        <w:t xml:space="preserve">Systemu SDE </w:t>
      </w:r>
      <w:r w:rsidRPr="004C4B77">
        <w:rPr>
          <w:rFonts w:cstheme="minorHAnsi"/>
        </w:rPr>
        <w:t xml:space="preserve">lub grupy </w:t>
      </w:r>
      <w:r w:rsidR="00F63023" w:rsidRPr="004C4B77">
        <w:rPr>
          <w:rFonts w:cstheme="minorHAnsi"/>
        </w:rPr>
        <w:t>U</w:t>
      </w:r>
      <w:r w:rsidRPr="004C4B77">
        <w:rPr>
          <w:rFonts w:cstheme="minorHAnsi"/>
        </w:rPr>
        <w:t xml:space="preserve">żytkowników </w:t>
      </w:r>
      <w:r w:rsidR="009A610B">
        <w:rPr>
          <w:rFonts w:cstheme="minorHAnsi"/>
        </w:rPr>
        <w:t xml:space="preserve">Systemu SDE </w:t>
      </w:r>
      <w:r w:rsidRPr="004C4B77">
        <w:rPr>
          <w:rFonts w:cstheme="minorHAnsi"/>
        </w:rPr>
        <w:t>otrzymujących powiadomienia.</w:t>
      </w:r>
    </w:p>
    <w:p w14:paraId="023A22E6" w14:textId="77777777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Musi istnieć funkcjonalność umożliwiająca bieżącą aktualizacje zgłoszeń w zakresie postępu prac zgodnie ze stanem faktycznym realizacji zgłoszenia.</w:t>
      </w:r>
    </w:p>
    <w:p w14:paraId="0B59784C" w14:textId="2CA07B9B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W przypadku pozytywnej weryfikacji poprawności realizacji zgłoszenia przez Zamawiającego </w:t>
      </w:r>
      <w:r w:rsidR="0042097D" w:rsidRPr="004C4B77">
        <w:rPr>
          <w:rFonts w:cstheme="minorHAnsi"/>
        </w:rPr>
        <w:t xml:space="preserve">musi istnieć możliwość jego </w:t>
      </w:r>
      <w:r w:rsidRPr="004C4B77">
        <w:rPr>
          <w:rFonts w:cstheme="minorHAnsi"/>
        </w:rPr>
        <w:t>zam</w:t>
      </w:r>
      <w:r w:rsidR="0042097D" w:rsidRPr="004C4B77">
        <w:rPr>
          <w:rFonts w:cstheme="minorHAnsi"/>
        </w:rPr>
        <w:t>knięcia</w:t>
      </w:r>
      <w:r w:rsidRPr="004C4B77">
        <w:rPr>
          <w:rFonts w:cstheme="minorHAnsi"/>
        </w:rPr>
        <w:t>.</w:t>
      </w:r>
    </w:p>
    <w:p w14:paraId="0268AB92" w14:textId="46782B56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W przypadku braku pozytywnej weryfikacji poprawności realizacji zgłoszenia przez Zamawiającego </w:t>
      </w:r>
      <w:r w:rsidR="00DF6F94" w:rsidRPr="004C4B77">
        <w:rPr>
          <w:rFonts w:cstheme="minorHAnsi"/>
        </w:rPr>
        <w:t>musi istnieć możliwość jego p</w:t>
      </w:r>
      <w:r w:rsidRPr="004C4B77">
        <w:rPr>
          <w:rFonts w:cstheme="minorHAnsi"/>
        </w:rPr>
        <w:t>onown</w:t>
      </w:r>
      <w:r w:rsidR="00DF6F94" w:rsidRPr="004C4B77">
        <w:rPr>
          <w:rFonts w:cstheme="minorHAnsi"/>
        </w:rPr>
        <w:t>ego</w:t>
      </w:r>
      <w:r w:rsidRPr="004C4B77">
        <w:rPr>
          <w:rFonts w:cstheme="minorHAnsi"/>
        </w:rPr>
        <w:t xml:space="preserve"> przekazan</w:t>
      </w:r>
      <w:r w:rsidR="00DF6F94" w:rsidRPr="004C4B77">
        <w:rPr>
          <w:rFonts w:cstheme="minorHAnsi"/>
        </w:rPr>
        <w:t>ia</w:t>
      </w:r>
      <w:r w:rsidRPr="004C4B77">
        <w:rPr>
          <w:rFonts w:cstheme="minorHAnsi"/>
        </w:rPr>
        <w:t xml:space="preserve"> Wykonawcy </w:t>
      </w:r>
      <w:r w:rsidR="009926A0" w:rsidRPr="004C4B77">
        <w:rPr>
          <w:rFonts w:cstheme="minorHAnsi"/>
        </w:rPr>
        <w:t>z uwzględnionym</w:t>
      </w:r>
      <w:r w:rsidRPr="004C4B77">
        <w:rPr>
          <w:rFonts w:cstheme="minorHAnsi"/>
        </w:rPr>
        <w:t xml:space="preserve"> opisem dotyczącym braku skuteczności sposobu rozwiązania.</w:t>
      </w:r>
    </w:p>
    <w:p w14:paraId="048AADBD" w14:textId="0C0B604B" w:rsidR="006A6292" w:rsidRPr="004C4B77" w:rsidRDefault="006A6292" w:rsidP="004C4B77">
      <w:pPr>
        <w:pStyle w:val="Akapitzlist"/>
        <w:numPr>
          <w:ilvl w:val="2"/>
          <w:numId w:val="35"/>
        </w:numPr>
        <w:tabs>
          <w:tab w:val="left" w:pos="709"/>
          <w:tab w:val="left" w:pos="851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Musi istnieć możliwość nadawania uprawnień dostępu do poszczególnych </w:t>
      </w:r>
      <w:r w:rsidR="00F63023" w:rsidRPr="004C4B77">
        <w:rPr>
          <w:rFonts w:cstheme="minorHAnsi"/>
        </w:rPr>
        <w:t>E</w:t>
      </w:r>
      <w:r w:rsidRPr="004C4B77">
        <w:rPr>
          <w:rFonts w:cstheme="minorHAnsi"/>
        </w:rPr>
        <w:t>kranów</w:t>
      </w:r>
      <w:r w:rsidR="00D92E7F" w:rsidRPr="004C4B77">
        <w:rPr>
          <w:rFonts w:cstheme="minorHAnsi"/>
        </w:rPr>
        <w:t>, przycisków</w:t>
      </w:r>
      <w:r w:rsidRPr="004C4B77">
        <w:rPr>
          <w:rFonts w:cstheme="minorHAnsi"/>
        </w:rPr>
        <w:t xml:space="preserve"> i funkcjonalności </w:t>
      </w:r>
      <w:r w:rsidR="00F63023" w:rsidRPr="004C4B77">
        <w:rPr>
          <w:rFonts w:cstheme="minorHAnsi"/>
        </w:rPr>
        <w:t>M</w:t>
      </w:r>
      <w:r w:rsidRPr="004C4B77">
        <w:rPr>
          <w:rFonts w:cstheme="minorHAnsi"/>
        </w:rPr>
        <w:t xml:space="preserve">odułu. Uprawnienia te muszą być konfigurowane z poziomu </w:t>
      </w:r>
      <w:r w:rsidR="00F63023" w:rsidRPr="004C4B77">
        <w:rPr>
          <w:rFonts w:cstheme="minorHAnsi"/>
        </w:rPr>
        <w:t>E</w:t>
      </w:r>
      <w:r w:rsidRPr="004C4B77">
        <w:rPr>
          <w:rFonts w:cstheme="minorHAnsi"/>
        </w:rPr>
        <w:t>kranu</w:t>
      </w:r>
      <w:r w:rsidR="00F63023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F63023" w:rsidRPr="004C4B77">
        <w:rPr>
          <w:rFonts w:cstheme="minorHAnsi"/>
        </w:rPr>
        <w:t>„</w:t>
      </w:r>
      <w:r w:rsidRPr="004C4B77">
        <w:rPr>
          <w:rFonts w:cstheme="minorHAnsi"/>
        </w:rPr>
        <w:t>Stanowiska/Role Użytkowników</w:t>
      </w:r>
      <w:r w:rsidR="00F63023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w </w:t>
      </w:r>
      <w:r w:rsidR="00F63023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F63023" w:rsidRPr="004C4B77">
        <w:rPr>
          <w:rFonts w:cstheme="minorHAnsi"/>
        </w:rPr>
        <w:t>: „</w:t>
      </w:r>
      <w:r w:rsidRPr="004C4B77">
        <w:rPr>
          <w:rFonts w:cstheme="minorHAnsi"/>
        </w:rPr>
        <w:t>Administracja</w:t>
      </w:r>
      <w:r w:rsidR="00F63023" w:rsidRPr="004C4B77">
        <w:rPr>
          <w:rFonts w:cstheme="minorHAnsi"/>
        </w:rPr>
        <w:t>”</w:t>
      </w:r>
      <w:r w:rsidRPr="004C4B77">
        <w:rPr>
          <w:rFonts w:cstheme="minorHAnsi"/>
        </w:rPr>
        <w:t>.</w:t>
      </w:r>
    </w:p>
    <w:p w14:paraId="1BA95CCC" w14:textId="6F585FE8" w:rsidR="00143522" w:rsidRPr="004C4B77" w:rsidRDefault="006A6292" w:rsidP="004C4B77">
      <w:pPr>
        <w:pStyle w:val="Akapitzlist"/>
        <w:numPr>
          <w:ilvl w:val="1"/>
          <w:numId w:val="35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75" w:name="_Toc494279293"/>
      <w:r w:rsidRPr="004C4B77">
        <w:rPr>
          <w:rFonts w:cstheme="minorHAnsi"/>
        </w:rPr>
        <w:t xml:space="preserve">Wykonawca rozbuduje aktualny </w:t>
      </w:r>
      <w:r w:rsidR="00F63023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</w:t>
      </w:r>
      <w:r w:rsidR="006D6AC3" w:rsidRPr="004C4B77">
        <w:rPr>
          <w:rFonts w:cstheme="minorHAnsi"/>
        </w:rPr>
        <w:t>A</w:t>
      </w:r>
      <w:r w:rsidRPr="004C4B77">
        <w:rPr>
          <w:rFonts w:cstheme="minorHAnsi"/>
        </w:rPr>
        <w:t>plikacji SDE24 o</w:t>
      </w:r>
      <w:r w:rsidR="0069652A" w:rsidRPr="004C4B77">
        <w:rPr>
          <w:rFonts w:cstheme="minorHAnsi"/>
        </w:rPr>
        <w:t> </w:t>
      </w:r>
      <w:r w:rsidRPr="004C4B77">
        <w:rPr>
          <w:rFonts w:cstheme="minorHAnsi"/>
        </w:rPr>
        <w:t xml:space="preserve">implementację nowego </w:t>
      </w:r>
      <w:r w:rsidR="00F63023" w:rsidRPr="004C4B77">
        <w:rPr>
          <w:rFonts w:cstheme="minorHAnsi"/>
        </w:rPr>
        <w:t>M</w:t>
      </w:r>
      <w:r w:rsidRPr="004C4B77">
        <w:rPr>
          <w:rFonts w:cstheme="minorHAnsi"/>
        </w:rPr>
        <w:t>odułu</w:t>
      </w:r>
      <w:r w:rsidR="00F63023" w:rsidRPr="004C4B77">
        <w:rPr>
          <w:rFonts w:cstheme="minorHAnsi"/>
        </w:rPr>
        <w:t>:</w:t>
      </w:r>
      <w:r w:rsidR="001B77DA" w:rsidRPr="004C4B77">
        <w:rPr>
          <w:rFonts w:cstheme="minorHAnsi"/>
        </w:rPr>
        <w:t xml:space="preserve"> </w:t>
      </w:r>
      <w:r w:rsidR="00F63023" w:rsidRPr="004C4B77">
        <w:rPr>
          <w:rFonts w:cstheme="minorHAnsi"/>
        </w:rPr>
        <w:t>„</w:t>
      </w:r>
      <w:r w:rsidR="001B77DA" w:rsidRPr="004C4B77">
        <w:rPr>
          <w:rFonts w:cstheme="minorHAnsi"/>
        </w:rPr>
        <w:t>Patrol</w:t>
      </w:r>
      <w:r w:rsidR="00F63023" w:rsidRPr="004C4B77">
        <w:rPr>
          <w:rFonts w:cstheme="minorHAnsi"/>
        </w:rPr>
        <w:t>”</w:t>
      </w:r>
      <w:r w:rsidR="00F712FE" w:rsidRPr="004C4B77">
        <w:rPr>
          <w:rFonts w:cstheme="minorHAnsi"/>
        </w:rPr>
        <w:t>.</w:t>
      </w:r>
      <w:bookmarkEnd w:id="75"/>
      <w:r w:rsidRPr="004C4B77">
        <w:rPr>
          <w:rFonts w:cstheme="minorHAnsi"/>
        </w:rPr>
        <w:t xml:space="preserve"> </w:t>
      </w:r>
    </w:p>
    <w:p w14:paraId="65455617" w14:textId="03A1AC8A" w:rsidR="00143522" w:rsidRPr="004C4B77" w:rsidRDefault="00F712FE" w:rsidP="00C760AC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Moduł</w:t>
      </w:r>
      <w:r w:rsidR="00F63023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F63023" w:rsidRPr="004C4B77">
        <w:rPr>
          <w:rFonts w:cstheme="minorHAnsi"/>
        </w:rPr>
        <w:t>„</w:t>
      </w:r>
      <w:r w:rsidRPr="004C4B77">
        <w:rPr>
          <w:rFonts w:cstheme="minorHAnsi"/>
        </w:rPr>
        <w:t>Patrol</w:t>
      </w:r>
      <w:r w:rsidR="00F63023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="006A6292" w:rsidRPr="004C4B77">
        <w:rPr>
          <w:rFonts w:cstheme="minorHAnsi"/>
        </w:rPr>
        <w:t>umożliwi</w:t>
      </w:r>
      <w:r w:rsidRPr="004C4B77">
        <w:rPr>
          <w:rFonts w:cstheme="minorHAnsi"/>
        </w:rPr>
        <w:t>,</w:t>
      </w:r>
      <w:r w:rsidR="006A6292" w:rsidRPr="004C4B77">
        <w:rPr>
          <w:rFonts w:cstheme="minorHAnsi"/>
        </w:rPr>
        <w:t xml:space="preserve"> w</w:t>
      </w:r>
      <w:r w:rsidR="0069652A" w:rsidRPr="004C4B77">
        <w:rPr>
          <w:rFonts w:cstheme="minorHAnsi"/>
        </w:rPr>
        <w:t> </w:t>
      </w:r>
      <w:r w:rsidR="006A6292" w:rsidRPr="004C4B77">
        <w:rPr>
          <w:rFonts w:cstheme="minorHAnsi"/>
        </w:rPr>
        <w:t xml:space="preserve">szczególności zarządzanie </w:t>
      </w:r>
      <w:r w:rsidR="00F63023" w:rsidRPr="004C4B77">
        <w:rPr>
          <w:rFonts w:cstheme="minorHAnsi"/>
        </w:rPr>
        <w:t>Z</w:t>
      </w:r>
      <w:r w:rsidR="006A6292" w:rsidRPr="004C4B77">
        <w:rPr>
          <w:rFonts w:cstheme="minorHAnsi"/>
        </w:rPr>
        <w:t xml:space="preserve">espołami terenowymi wykonującymi </w:t>
      </w:r>
      <w:r w:rsidR="00F63023" w:rsidRPr="004C4B77">
        <w:rPr>
          <w:rFonts w:cstheme="minorHAnsi"/>
        </w:rPr>
        <w:t>C</w:t>
      </w:r>
      <w:r w:rsidR="006A6292" w:rsidRPr="004C4B77">
        <w:rPr>
          <w:rFonts w:cstheme="minorHAnsi"/>
        </w:rPr>
        <w:t xml:space="preserve">zynności materialno-techniczne u </w:t>
      </w:r>
      <w:r w:rsidR="00F63023" w:rsidRPr="004C4B77">
        <w:rPr>
          <w:rFonts w:cstheme="minorHAnsi"/>
        </w:rPr>
        <w:t>O</w:t>
      </w:r>
      <w:r w:rsidR="006A6292" w:rsidRPr="004C4B77">
        <w:rPr>
          <w:rFonts w:cstheme="minorHAnsi"/>
        </w:rPr>
        <w:t>sób objętych systemem w oparciu o</w:t>
      </w:r>
      <w:r w:rsidR="005962EC" w:rsidRPr="004C4B77">
        <w:rPr>
          <w:rFonts w:cstheme="minorHAnsi"/>
        </w:rPr>
        <w:t> </w:t>
      </w:r>
      <w:r w:rsidR="006A6292" w:rsidRPr="004C4B77">
        <w:rPr>
          <w:rFonts w:cstheme="minorHAnsi"/>
        </w:rPr>
        <w:t>harmonogram wraz z</w:t>
      </w:r>
      <w:r w:rsidR="00D02354" w:rsidRPr="004C4B77">
        <w:rPr>
          <w:rFonts w:cstheme="minorHAnsi"/>
        </w:rPr>
        <w:t> </w:t>
      </w:r>
      <w:r w:rsidR="006A6292" w:rsidRPr="004C4B77">
        <w:rPr>
          <w:rFonts w:cstheme="minorHAnsi"/>
        </w:rPr>
        <w:t xml:space="preserve">wizualizacją na mapie cyfrowej lokalizacji </w:t>
      </w:r>
      <w:r w:rsidR="00F63023" w:rsidRPr="004C4B77">
        <w:rPr>
          <w:rFonts w:cstheme="minorHAnsi"/>
        </w:rPr>
        <w:t>Z</w:t>
      </w:r>
      <w:r w:rsidR="006A6292" w:rsidRPr="004C4B77">
        <w:rPr>
          <w:rFonts w:cstheme="minorHAnsi"/>
        </w:rPr>
        <w:t>espołów terenowych.</w:t>
      </w:r>
    </w:p>
    <w:p w14:paraId="17C963B2" w14:textId="03BDF3EC" w:rsidR="006A6292" w:rsidRPr="004C4B77" w:rsidRDefault="006A6292" w:rsidP="00C760AC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Schemat struktury </w:t>
      </w:r>
      <w:r w:rsidR="00F63023" w:rsidRPr="004C4B77">
        <w:rPr>
          <w:rFonts w:cstheme="minorHAnsi"/>
        </w:rPr>
        <w:t>M</w:t>
      </w:r>
      <w:r w:rsidRPr="004C4B77">
        <w:rPr>
          <w:rFonts w:cstheme="minorHAnsi"/>
        </w:rPr>
        <w:t>odułu</w:t>
      </w:r>
      <w:r w:rsidR="00F63023" w:rsidRPr="004C4B77">
        <w:rPr>
          <w:rFonts w:cstheme="minorHAnsi"/>
        </w:rPr>
        <w:t>: „</w:t>
      </w:r>
      <w:r w:rsidRPr="004C4B77">
        <w:rPr>
          <w:rFonts w:cstheme="minorHAnsi"/>
        </w:rPr>
        <w:t>Patrol</w:t>
      </w:r>
      <w:r w:rsidR="00F63023" w:rsidRPr="004C4B77">
        <w:rPr>
          <w:rFonts w:cstheme="minorHAnsi"/>
        </w:rPr>
        <w:t>”.</w:t>
      </w:r>
    </w:p>
    <w:p w14:paraId="24024FE0" w14:textId="786AF558" w:rsidR="006A6292" w:rsidRPr="004C4B77" w:rsidRDefault="0005189D" w:rsidP="00B14BDF">
      <w:pPr>
        <w:keepNext/>
        <w:spacing w:after="0" w:line="360" w:lineRule="auto"/>
        <w:jc w:val="center"/>
        <w:rPr>
          <w:rFonts w:cstheme="minorHAnsi"/>
        </w:rPr>
      </w:pPr>
      <w:r w:rsidRPr="004C4B77">
        <w:rPr>
          <w:rFonts w:cstheme="minorHAnsi"/>
        </w:rPr>
        <w:object w:dxaOrig="3345" w:dyaOrig="6166" w14:anchorId="133C4CB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3.35pt;height:269.2pt" o:ole="">
            <v:imagedata r:id="rId10" o:title=""/>
          </v:shape>
          <o:OLEObject Type="Embed" ProgID="Visio.Drawing.15" ShapeID="_x0000_i1025" DrawAspect="Content" ObjectID="_1580036061" r:id="rId11"/>
        </w:object>
      </w:r>
    </w:p>
    <w:p w14:paraId="07BEFE4C" w14:textId="51B20CEF" w:rsidR="006A6292" w:rsidRPr="004C4B77" w:rsidRDefault="006A6292" w:rsidP="004C4B77">
      <w:pPr>
        <w:pStyle w:val="Legenda"/>
        <w:spacing w:line="360" w:lineRule="auto"/>
        <w:jc w:val="both"/>
        <w:rPr>
          <w:rFonts w:cstheme="minorHAnsi"/>
          <w:i w:val="0"/>
          <w:color w:val="auto"/>
          <w:sz w:val="22"/>
          <w:szCs w:val="22"/>
        </w:rPr>
      </w:pPr>
      <w:r w:rsidRPr="004C4B77">
        <w:rPr>
          <w:rFonts w:cstheme="minorHAnsi"/>
          <w:i w:val="0"/>
          <w:color w:val="auto"/>
          <w:sz w:val="22"/>
          <w:szCs w:val="22"/>
        </w:rPr>
        <w:t xml:space="preserve">Rysunek </w:t>
      </w:r>
      <w:r w:rsidRPr="004C4B77">
        <w:rPr>
          <w:rFonts w:cstheme="minorHAnsi"/>
          <w:i w:val="0"/>
          <w:color w:val="auto"/>
          <w:sz w:val="22"/>
          <w:szCs w:val="22"/>
        </w:rPr>
        <w:fldChar w:fldCharType="begin"/>
      </w:r>
      <w:r w:rsidRPr="004C4B77">
        <w:rPr>
          <w:rFonts w:cstheme="minorHAnsi"/>
          <w:i w:val="0"/>
          <w:color w:val="auto"/>
          <w:sz w:val="22"/>
          <w:szCs w:val="22"/>
        </w:rPr>
        <w:instrText xml:space="preserve"> SEQ Rysunek \* ARABIC </w:instrText>
      </w:r>
      <w:r w:rsidRPr="004C4B77">
        <w:rPr>
          <w:rFonts w:cstheme="minorHAnsi"/>
          <w:i w:val="0"/>
          <w:color w:val="auto"/>
          <w:sz w:val="22"/>
          <w:szCs w:val="22"/>
        </w:rPr>
        <w:fldChar w:fldCharType="separate"/>
      </w:r>
      <w:r w:rsidR="00D777DC">
        <w:rPr>
          <w:rFonts w:cstheme="minorHAnsi"/>
          <w:i w:val="0"/>
          <w:noProof/>
          <w:color w:val="auto"/>
          <w:sz w:val="22"/>
          <w:szCs w:val="22"/>
        </w:rPr>
        <w:t>1</w:t>
      </w:r>
      <w:r w:rsidRPr="004C4B77">
        <w:rPr>
          <w:rFonts w:cstheme="minorHAnsi"/>
          <w:i w:val="0"/>
          <w:color w:val="auto"/>
          <w:sz w:val="22"/>
          <w:szCs w:val="22"/>
        </w:rPr>
        <w:fldChar w:fldCharType="end"/>
      </w:r>
      <w:r w:rsidRPr="004C4B77">
        <w:rPr>
          <w:rFonts w:cstheme="minorHAnsi"/>
          <w:i w:val="0"/>
          <w:color w:val="auto"/>
          <w:sz w:val="22"/>
          <w:szCs w:val="22"/>
        </w:rPr>
        <w:t xml:space="preserve">: Schemat blokowy </w:t>
      </w:r>
      <w:r w:rsidR="00F63023" w:rsidRPr="004C4B77">
        <w:rPr>
          <w:rFonts w:cstheme="minorHAnsi"/>
          <w:i w:val="0"/>
          <w:color w:val="auto"/>
          <w:sz w:val="22"/>
          <w:szCs w:val="22"/>
        </w:rPr>
        <w:t>M</w:t>
      </w:r>
      <w:r w:rsidRPr="004C4B77">
        <w:rPr>
          <w:rFonts w:cstheme="minorHAnsi"/>
          <w:i w:val="0"/>
          <w:color w:val="auto"/>
          <w:sz w:val="22"/>
          <w:szCs w:val="22"/>
        </w:rPr>
        <w:t>odułu</w:t>
      </w:r>
      <w:r w:rsidR="00F63023" w:rsidRPr="004C4B77">
        <w:rPr>
          <w:rFonts w:cstheme="minorHAnsi"/>
          <w:i w:val="0"/>
          <w:color w:val="auto"/>
          <w:sz w:val="22"/>
          <w:szCs w:val="22"/>
        </w:rPr>
        <w:t>: „</w:t>
      </w:r>
      <w:r w:rsidRPr="004C4B77">
        <w:rPr>
          <w:rFonts w:cstheme="minorHAnsi"/>
          <w:i w:val="0"/>
          <w:color w:val="auto"/>
          <w:sz w:val="22"/>
          <w:szCs w:val="22"/>
        </w:rPr>
        <w:t>Patrol</w:t>
      </w:r>
      <w:r w:rsidR="00F63023" w:rsidRPr="004C4B77">
        <w:rPr>
          <w:rFonts w:cstheme="minorHAnsi"/>
          <w:i w:val="0"/>
          <w:color w:val="auto"/>
          <w:sz w:val="22"/>
          <w:szCs w:val="22"/>
        </w:rPr>
        <w:t>”.</w:t>
      </w:r>
    </w:p>
    <w:p w14:paraId="452E6CBF" w14:textId="373999E1" w:rsidR="006A6292" w:rsidRPr="004C4B77" w:rsidRDefault="006A6292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lastRenderedPageBreak/>
        <w:t xml:space="preserve">Musi istnieć możliwość nadawania uprawnień dostępu do poszczególnych </w:t>
      </w:r>
      <w:r w:rsidR="00D82A51" w:rsidRPr="004C4B77">
        <w:rPr>
          <w:rFonts w:cstheme="minorHAnsi"/>
        </w:rPr>
        <w:t>E</w:t>
      </w:r>
      <w:r w:rsidRPr="004C4B77">
        <w:rPr>
          <w:rFonts w:cstheme="minorHAnsi"/>
        </w:rPr>
        <w:t>kranów</w:t>
      </w:r>
      <w:r w:rsidR="00B942C6" w:rsidRPr="004C4B77">
        <w:rPr>
          <w:rFonts w:cstheme="minorHAnsi"/>
        </w:rPr>
        <w:t>, przycisków</w:t>
      </w:r>
      <w:r w:rsidRPr="004C4B77">
        <w:rPr>
          <w:rFonts w:cstheme="minorHAnsi"/>
        </w:rPr>
        <w:t xml:space="preserve"> i funkcjonalności </w:t>
      </w:r>
      <w:r w:rsidR="00C12C8E">
        <w:rPr>
          <w:rFonts w:cstheme="minorHAnsi"/>
        </w:rPr>
        <w:t>o których mowa w punkcie 2.25</w:t>
      </w:r>
      <w:r w:rsidRPr="004C4B77">
        <w:rPr>
          <w:rFonts w:cstheme="minorHAnsi"/>
        </w:rPr>
        <w:t xml:space="preserve">. Uprawnienia te muszą być konfigurowane z poziomu </w:t>
      </w:r>
      <w:r w:rsidR="00EC0626" w:rsidRPr="004C4B77">
        <w:rPr>
          <w:rFonts w:cstheme="minorHAnsi"/>
        </w:rPr>
        <w:t>E</w:t>
      </w:r>
      <w:r w:rsidRPr="004C4B77">
        <w:rPr>
          <w:rFonts w:cstheme="minorHAnsi"/>
        </w:rPr>
        <w:t>kranu</w:t>
      </w:r>
      <w:r w:rsidR="00EC0626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EC0626" w:rsidRPr="004C4B77">
        <w:rPr>
          <w:rFonts w:cstheme="minorHAnsi"/>
        </w:rPr>
        <w:t>„</w:t>
      </w:r>
      <w:r w:rsidRPr="004C4B77">
        <w:rPr>
          <w:rFonts w:cstheme="minorHAnsi"/>
        </w:rPr>
        <w:t>Stanowiska/Role Użytkowników</w:t>
      </w:r>
      <w:r w:rsidR="00EC0626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w </w:t>
      </w:r>
      <w:r w:rsidR="00EC0626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EC0626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EC0626" w:rsidRPr="004C4B77">
        <w:rPr>
          <w:rFonts w:cstheme="minorHAnsi"/>
        </w:rPr>
        <w:t>„</w:t>
      </w:r>
      <w:r w:rsidRPr="004C4B77">
        <w:rPr>
          <w:rFonts w:cstheme="minorHAnsi"/>
        </w:rPr>
        <w:t>Administracja</w:t>
      </w:r>
      <w:r w:rsidR="00EC0626" w:rsidRPr="004C4B77">
        <w:rPr>
          <w:rFonts w:cstheme="minorHAnsi"/>
        </w:rPr>
        <w:t>”.</w:t>
      </w:r>
    </w:p>
    <w:p w14:paraId="210EABA3" w14:textId="6B218003" w:rsidR="006A6292" w:rsidRPr="004C4B77" w:rsidRDefault="006A6292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Moduł</w:t>
      </w:r>
      <w:r w:rsidR="00EC0626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EC0626" w:rsidRPr="004C4B77">
        <w:rPr>
          <w:rFonts w:cstheme="minorHAnsi"/>
        </w:rPr>
        <w:t>„</w:t>
      </w:r>
      <w:r w:rsidRPr="004C4B77">
        <w:rPr>
          <w:rFonts w:cstheme="minorHAnsi"/>
        </w:rPr>
        <w:t>Patrol</w:t>
      </w:r>
      <w:r w:rsidR="00EC0626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musi posiadać możliwość filtracji po wszystkich </w:t>
      </w:r>
      <w:r w:rsidR="008912D9">
        <w:rPr>
          <w:rFonts w:cstheme="minorHAnsi"/>
        </w:rPr>
        <w:t>polach</w:t>
      </w:r>
      <w:r w:rsidRPr="004C4B77">
        <w:rPr>
          <w:rFonts w:cstheme="minorHAnsi"/>
        </w:rPr>
        <w:t xml:space="preserve"> </w:t>
      </w:r>
      <w:r w:rsidR="008912D9">
        <w:rPr>
          <w:rFonts w:cstheme="minorHAnsi"/>
        </w:rPr>
        <w:t xml:space="preserve">i kolumnach </w:t>
      </w:r>
      <w:r w:rsidR="00EC0626" w:rsidRPr="004C4B77">
        <w:rPr>
          <w:rFonts w:cstheme="minorHAnsi"/>
        </w:rPr>
        <w:t>M</w:t>
      </w:r>
      <w:r w:rsidRPr="004C4B77">
        <w:rPr>
          <w:rFonts w:cstheme="minorHAnsi"/>
        </w:rPr>
        <w:t xml:space="preserve">odułu. </w:t>
      </w:r>
    </w:p>
    <w:p w14:paraId="4ADB544C" w14:textId="0A93352F" w:rsidR="006A6292" w:rsidRPr="004C4B77" w:rsidRDefault="006A6292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Wszystkie </w:t>
      </w:r>
      <w:r w:rsidR="00EC0626" w:rsidRPr="004C4B77">
        <w:rPr>
          <w:rFonts w:cstheme="minorHAnsi"/>
        </w:rPr>
        <w:t>E</w:t>
      </w:r>
      <w:r w:rsidRPr="004C4B77">
        <w:rPr>
          <w:rFonts w:cstheme="minorHAnsi"/>
        </w:rPr>
        <w:t xml:space="preserve">krany </w:t>
      </w:r>
      <w:r w:rsidR="00EC0626" w:rsidRPr="004C4B77">
        <w:rPr>
          <w:rFonts w:cstheme="minorHAnsi"/>
        </w:rPr>
        <w:t>M</w:t>
      </w:r>
      <w:r w:rsidRPr="004C4B77">
        <w:rPr>
          <w:rFonts w:cstheme="minorHAnsi"/>
        </w:rPr>
        <w:t xml:space="preserve">odułu muszą posiadać funkcjonalność dodawania, </w:t>
      </w:r>
      <w:r w:rsidR="001217C7">
        <w:rPr>
          <w:rFonts w:cstheme="minorHAnsi"/>
        </w:rPr>
        <w:t>M</w:t>
      </w:r>
      <w:r w:rsidRPr="004C4B77">
        <w:rPr>
          <w:rFonts w:cstheme="minorHAnsi"/>
        </w:rPr>
        <w:t xml:space="preserve">odyfikacji i usuwania wyświetlanych danych oraz drukowania do pliku </w:t>
      </w:r>
      <w:r w:rsidR="00B942C6" w:rsidRPr="004C4B77">
        <w:rPr>
          <w:rFonts w:cstheme="minorHAnsi"/>
        </w:rPr>
        <w:t>lub</w:t>
      </w:r>
      <w:r w:rsidRPr="004C4B77">
        <w:rPr>
          <w:rFonts w:cstheme="minorHAnsi"/>
        </w:rPr>
        <w:t xml:space="preserve"> urządzenia drukujące</w:t>
      </w:r>
      <w:r w:rsidR="00594D64" w:rsidRPr="004C4B77">
        <w:rPr>
          <w:rFonts w:cstheme="minorHAnsi"/>
        </w:rPr>
        <w:t>go</w:t>
      </w:r>
      <w:r w:rsidRPr="004C4B77">
        <w:rPr>
          <w:rFonts w:cstheme="minorHAnsi"/>
        </w:rPr>
        <w:t>.</w:t>
      </w:r>
    </w:p>
    <w:p w14:paraId="5B3DB768" w14:textId="187613FA" w:rsidR="006A6292" w:rsidRPr="004C4B77" w:rsidRDefault="006A6292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Moduł musi posiadać mechanizm optymalizacji tras dający możliwość planowania najkorzystniejszych tras tak, aby </w:t>
      </w:r>
      <w:r w:rsidR="00EC0626" w:rsidRPr="004C4B77">
        <w:rPr>
          <w:rFonts w:cstheme="minorHAnsi"/>
        </w:rPr>
        <w:t>Z</w:t>
      </w:r>
      <w:r w:rsidRPr="004C4B77">
        <w:rPr>
          <w:rFonts w:cstheme="minorHAnsi"/>
        </w:rPr>
        <w:t xml:space="preserve">espół terenowy mógł je pokonywać w optymalnym czasie i przy jak najmniejszej liczbie kilometrów. </w:t>
      </w:r>
      <w:r w:rsidR="00805AB9" w:rsidRPr="004C4B77">
        <w:rPr>
          <w:rFonts w:cstheme="minorHAnsi"/>
        </w:rPr>
        <w:t xml:space="preserve">Wykonawca zapewni na czas trwania całego okresu </w:t>
      </w:r>
      <w:r w:rsidR="00EC0626" w:rsidRPr="004C4B77">
        <w:rPr>
          <w:rFonts w:cstheme="minorHAnsi"/>
        </w:rPr>
        <w:t>U</w:t>
      </w:r>
      <w:r w:rsidR="00805AB9" w:rsidRPr="004C4B77">
        <w:rPr>
          <w:rFonts w:cstheme="minorHAnsi"/>
        </w:rPr>
        <w:t>mowy w</w:t>
      </w:r>
      <w:r w:rsidRPr="004C4B77">
        <w:rPr>
          <w:rFonts w:cstheme="minorHAnsi"/>
        </w:rPr>
        <w:t xml:space="preserve">szystkie </w:t>
      </w:r>
      <w:r w:rsidR="00805AB9" w:rsidRPr="004C4B77">
        <w:rPr>
          <w:rFonts w:cstheme="minorHAnsi"/>
        </w:rPr>
        <w:t xml:space="preserve">niezbędne </w:t>
      </w:r>
      <w:r w:rsidRPr="004C4B77">
        <w:rPr>
          <w:rFonts w:cstheme="minorHAnsi"/>
        </w:rPr>
        <w:t>licencje</w:t>
      </w:r>
      <w:r w:rsidR="00805AB9" w:rsidRPr="004C4B77">
        <w:rPr>
          <w:rFonts w:cstheme="minorHAnsi"/>
        </w:rPr>
        <w:t>,</w:t>
      </w:r>
      <w:r w:rsidRPr="004C4B77">
        <w:rPr>
          <w:rFonts w:cstheme="minorHAnsi"/>
        </w:rPr>
        <w:t xml:space="preserve"> w tym </w:t>
      </w:r>
      <w:r w:rsidR="00805AB9" w:rsidRPr="004C4B77">
        <w:rPr>
          <w:rFonts w:cstheme="minorHAnsi"/>
        </w:rPr>
        <w:t xml:space="preserve">na </w:t>
      </w:r>
      <w:r w:rsidRPr="004C4B77">
        <w:rPr>
          <w:rFonts w:cstheme="minorHAnsi"/>
        </w:rPr>
        <w:t xml:space="preserve">mapy </w:t>
      </w:r>
      <w:r w:rsidR="00805AB9" w:rsidRPr="004C4B77">
        <w:rPr>
          <w:rFonts w:cstheme="minorHAnsi"/>
        </w:rPr>
        <w:t>oraz</w:t>
      </w:r>
      <w:r w:rsidRPr="004C4B77">
        <w:rPr>
          <w:rFonts w:cstheme="minorHAnsi"/>
        </w:rPr>
        <w:t xml:space="preserve"> opłaty zawiązane z </w:t>
      </w:r>
      <w:r w:rsidR="00EC0626" w:rsidRPr="004C4B77">
        <w:rPr>
          <w:rFonts w:cstheme="minorHAnsi"/>
        </w:rPr>
        <w:t>M</w:t>
      </w:r>
      <w:r w:rsidR="00805AB9" w:rsidRPr="004C4B77">
        <w:rPr>
          <w:rFonts w:cstheme="minorHAnsi"/>
        </w:rPr>
        <w:t>odułem</w:t>
      </w:r>
      <w:r w:rsidRPr="004C4B77">
        <w:rPr>
          <w:rFonts w:cstheme="minorHAnsi"/>
        </w:rPr>
        <w:t xml:space="preserve"> zarządzania </w:t>
      </w:r>
      <w:r w:rsidR="00EC0626" w:rsidRPr="004C4B77">
        <w:rPr>
          <w:rFonts w:cstheme="minorHAnsi"/>
        </w:rPr>
        <w:t>Zespołami terenowymi</w:t>
      </w:r>
      <w:r w:rsidRPr="004C4B77">
        <w:rPr>
          <w:rFonts w:cstheme="minorHAnsi"/>
        </w:rPr>
        <w:t>.</w:t>
      </w:r>
    </w:p>
    <w:p w14:paraId="69B1FBC7" w14:textId="6B442069" w:rsidR="006A6292" w:rsidRPr="004C4B77" w:rsidRDefault="006A6292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Moduł musi monitorować położenie </w:t>
      </w:r>
      <w:r w:rsidR="00EC0626" w:rsidRPr="004C4B77">
        <w:rPr>
          <w:rFonts w:cstheme="minorHAnsi"/>
        </w:rPr>
        <w:t>Z</w:t>
      </w:r>
      <w:r w:rsidRPr="004C4B77">
        <w:rPr>
          <w:rFonts w:cstheme="minorHAnsi"/>
        </w:rPr>
        <w:t xml:space="preserve">espołów terenowych w czasie </w:t>
      </w:r>
      <w:r w:rsidR="00A86407" w:rsidRPr="004C4B77">
        <w:rPr>
          <w:rFonts w:cstheme="minorHAnsi"/>
        </w:rPr>
        <w:t>rzeczywistym</w:t>
      </w:r>
      <w:r w:rsidR="00003BB7">
        <w:rPr>
          <w:rFonts w:cstheme="minorHAnsi"/>
        </w:rPr>
        <w:t>,</w:t>
      </w:r>
      <w:r w:rsidR="00003BB7" w:rsidRPr="00003BB7">
        <w:t xml:space="preserve"> </w:t>
      </w:r>
      <w:r w:rsidR="00003BB7">
        <w:t>na podstawie danych otrzymywanych z urządzeń będących na wyposażeniu Zespołów terenowych.</w:t>
      </w:r>
    </w:p>
    <w:p w14:paraId="6C14E9D1" w14:textId="21CC23A7" w:rsidR="006A6292" w:rsidRPr="004C4B77" w:rsidRDefault="006A6292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Moduł musi pozwalać na przechowywanie w bazie danych</w:t>
      </w:r>
      <w:r w:rsidR="009A610B">
        <w:rPr>
          <w:rFonts w:cstheme="minorHAnsi"/>
        </w:rPr>
        <w:t xml:space="preserve"> Systemu SDE</w:t>
      </w:r>
      <w:r w:rsidRPr="004C4B77">
        <w:rPr>
          <w:rFonts w:cstheme="minorHAnsi"/>
        </w:rPr>
        <w:t xml:space="preserve"> historii przebiegu tras i lokalizacji </w:t>
      </w:r>
      <w:r w:rsidR="00EC0626" w:rsidRPr="004C4B77">
        <w:rPr>
          <w:rFonts w:cstheme="minorHAnsi"/>
        </w:rPr>
        <w:t>Z</w:t>
      </w:r>
      <w:r w:rsidRPr="004C4B77">
        <w:rPr>
          <w:rFonts w:cstheme="minorHAnsi"/>
        </w:rPr>
        <w:t>espołów terenowych.</w:t>
      </w:r>
    </w:p>
    <w:p w14:paraId="795ADFAC" w14:textId="0135367B" w:rsidR="006A6292" w:rsidRPr="004C4B77" w:rsidRDefault="006A6292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Moduł musi mieć możliwość odczytu w czasie rzeczywistym oraz analizy informacji i alarmów z magistrali CAN samochodów </w:t>
      </w:r>
      <w:r w:rsidR="00EC0626" w:rsidRPr="004C4B77">
        <w:rPr>
          <w:rFonts w:cstheme="minorHAnsi"/>
        </w:rPr>
        <w:t>Z</w:t>
      </w:r>
      <w:r w:rsidRPr="004C4B77">
        <w:rPr>
          <w:rFonts w:cstheme="minorHAnsi"/>
        </w:rPr>
        <w:t xml:space="preserve">espołów terenowych. </w:t>
      </w:r>
    </w:p>
    <w:p w14:paraId="2E43C74A" w14:textId="2F13BE41" w:rsidR="006A6292" w:rsidRPr="004C4B77" w:rsidRDefault="006A6292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Moduł musi posiadać zaimplementowany </w:t>
      </w:r>
      <w:r w:rsidR="00EC0626" w:rsidRPr="004C4B77">
        <w:rPr>
          <w:rFonts w:cstheme="minorHAnsi"/>
        </w:rPr>
        <w:t>I</w:t>
      </w:r>
      <w:r w:rsidRPr="004C4B77">
        <w:rPr>
          <w:rFonts w:cstheme="minorHAnsi"/>
        </w:rPr>
        <w:t>nterfejs umożlwiający wyświetlanie podglądu z</w:t>
      </w:r>
      <w:r w:rsidR="00D02354" w:rsidRPr="004C4B77">
        <w:rPr>
          <w:rFonts w:cstheme="minorHAnsi"/>
        </w:rPr>
        <w:t> </w:t>
      </w:r>
      <w:r w:rsidRPr="004C4B77">
        <w:rPr>
          <w:rFonts w:cstheme="minorHAnsi"/>
        </w:rPr>
        <w:t xml:space="preserve">kamer zainstalowanych w </w:t>
      </w:r>
      <w:r w:rsidR="00EC0626" w:rsidRPr="004C4B77">
        <w:rPr>
          <w:rFonts w:cstheme="minorHAnsi"/>
        </w:rPr>
        <w:t>Z</w:t>
      </w:r>
      <w:r w:rsidRPr="004C4B77">
        <w:rPr>
          <w:rFonts w:cstheme="minorHAnsi"/>
        </w:rPr>
        <w:t xml:space="preserve">espołach </w:t>
      </w:r>
      <w:r w:rsidR="00EC0626" w:rsidRPr="004C4B77">
        <w:rPr>
          <w:rFonts w:cstheme="minorHAnsi"/>
        </w:rPr>
        <w:t xml:space="preserve">terenowych </w:t>
      </w:r>
      <w:r w:rsidR="00805AB9" w:rsidRPr="004C4B77">
        <w:rPr>
          <w:rFonts w:cstheme="minorHAnsi"/>
        </w:rPr>
        <w:t>oraz odtwarzanie nagrań z przeprowadzanych czynności</w:t>
      </w:r>
      <w:r w:rsidRPr="004C4B77">
        <w:rPr>
          <w:rFonts w:cstheme="minorHAnsi"/>
        </w:rPr>
        <w:t xml:space="preserve">.  </w:t>
      </w:r>
    </w:p>
    <w:p w14:paraId="79413AD2" w14:textId="2BF15C14" w:rsidR="006A6292" w:rsidRPr="004C4B77" w:rsidRDefault="006A6292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Moduł musi posiadać zaimplementowaną </w:t>
      </w:r>
      <w:r w:rsidR="00EC0626" w:rsidRPr="004C4B77">
        <w:rPr>
          <w:rFonts w:cstheme="minorHAnsi"/>
        </w:rPr>
        <w:t>Z</w:t>
      </w:r>
      <w:r w:rsidR="00414C99" w:rsidRPr="004C4B77">
        <w:rPr>
          <w:rFonts w:cstheme="minorHAnsi"/>
        </w:rPr>
        <w:t>akładkę</w:t>
      </w:r>
      <w:r w:rsidR="00EC0626" w:rsidRPr="004C4B77">
        <w:rPr>
          <w:rFonts w:cstheme="minorHAnsi"/>
        </w:rPr>
        <w:t>:</w:t>
      </w:r>
      <w:r w:rsidR="00414C99" w:rsidRPr="004C4B77">
        <w:rPr>
          <w:rFonts w:cstheme="minorHAnsi"/>
        </w:rPr>
        <w:t xml:space="preserve"> </w:t>
      </w:r>
      <w:r w:rsidR="00EC0626" w:rsidRPr="004C4B77">
        <w:rPr>
          <w:rFonts w:cstheme="minorHAnsi"/>
        </w:rPr>
        <w:t>„Zespoły terenowe”</w:t>
      </w:r>
      <w:r w:rsidRPr="004C4B77">
        <w:rPr>
          <w:rFonts w:cstheme="minorHAnsi"/>
        </w:rPr>
        <w:t xml:space="preserve">, która będzie wyświetlać informacje identyfikacyjne </w:t>
      </w:r>
      <w:r w:rsidR="00EC0626" w:rsidRPr="004C4B77">
        <w:rPr>
          <w:rFonts w:cstheme="minorHAnsi"/>
        </w:rPr>
        <w:t>Z</w:t>
      </w:r>
      <w:r w:rsidRPr="004C4B77">
        <w:rPr>
          <w:rFonts w:cstheme="minorHAnsi"/>
        </w:rPr>
        <w:t xml:space="preserve">espołów </w:t>
      </w:r>
      <w:r w:rsidR="00EC0626" w:rsidRPr="004C4B77">
        <w:rPr>
          <w:rFonts w:cstheme="minorHAnsi"/>
        </w:rPr>
        <w:t xml:space="preserve">terenowych, </w:t>
      </w:r>
      <w:r w:rsidRPr="004C4B77">
        <w:rPr>
          <w:rFonts w:cstheme="minorHAnsi"/>
        </w:rPr>
        <w:t>a w szczególności:</w:t>
      </w:r>
    </w:p>
    <w:p w14:paraId="567A7B6E" w14:textId="07A358E5" w:rsidR="006A6292" w:rsidRPr="004C4B77" w:rsidRDefault="006A6292" w:rsidP="004C4B77">
      <w:pPr>
        <w:pStyle w:val="Akapitzlist"/>
        <w:numPr>
          <w:ilvl w:val="0"/>
          <w:numId w:val="2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Numer identyfikacyjny </w:t>
      </w:r>
      <w:r w:rsidR="00EC0626" w:rsidRPr="004C4B77">
        <w:rPr>
          <w:rFonts w:cstheme="minorHAnsi"/>
        </w:rPr>
        <w:t>Z</w:t>
      </w:r>
      <w:r w:rsidRPr="004C4B77">
        <w:rPr>
          <w:rFonts w:cstheme="minorHAnsi"/>
        </w:rPr>
        <w:t>espołu terenowego;</w:t>
      </w:r>
    </w:p>
    <w:p w14:paraId="33DE0F97" w14:textId="33561174" w:rsidR="006A6292" w:rsidRPr="004C4B77" w:rsidRDefault="006A6292" w:rsidP="004C4B77">
      <w:pPr>
        <w:pStyle w:val="Akapitzlist"/>
        <w:numPr>
          <w:ilvl w:val="0"/>
          <w:numId w:val="2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Nazwa </w:t>
      </w:r>
      <w:r w:rsidR="00EC0626" w:rsidRPr="004C4B77">
        <w:rPr>
          <w:rFonts w:cstheme="minorHAnsi"/>
        </w:rPr>
        <w:t>Z</w:t>
      </w:r>
      <w:r w:rsidRPr="004C4B77">
        <w:rPr>
          <w:rFonts w:cstheme="minorHAnsi"/>
        </w:rPr>
        <w:t>espołu terenowego;</w:t>
      </w:r>
    </w:p>
    <w:p w14:paraId="6908EB85" w14:textId="77777777" w:rsidR="006A6292" w:rsidRPr="004C4B77" w:rsidRDefault="006A6292" w:rsidP="004C4B77">
      <w:pPr>
        <w:pStyle w:val="Akapitzlist"/>
        <w:numPr>
          <w:ilvl w:val="0"/>
          <w:numId w:val="2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Baza zespołu (Ulica, Numer, Miasto, Kod pocztowy);</w:t>
      </w:r>
    </w:p>
    <w:p w14:paraId="16403B17" w14:textId="3CFA4B25" w:rsidR="006A6292" w:rsidRPr="004C4B77" w:rsidRDefault="006A6292" w:rsidP="004C4B77">
      <w:pPr>
        <w:pStyle w:val="Akapitzlist"/>
        <w:numPr>
          <w:ilvl w:val="0"/>
          <w:numId w:val="2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Ostatnia pozycja GPS (</w:t>
      </w:r>
      <w:r w:rsidR="00B93F78">
        <w:rPr>
          <w:rFonts w:cstheme="minorHAnsi"/>
        </w:rPr>
        <w:t>s</w:t>
      </w:r>
      <w:r w:rsidRPr="004C4B77">
        <w:rPr>
          <w:rFonts w:cstheme="minorHAnsi"/>
        </w:rPr>
        <w:t>zerokość i długość geograficzna);</w:t>
      </w:r>
    </w:p>
    <w:p w14:paraId="392798CE" w14:textId="05F4D6AC" w:rsidR="006A6292" w:rsidRPr="004C4B77" w:rsidRDefault="006A6292" w:rsidP="004C4B77">
      <w:pPr>
        <w:pStyle w:val="Akapitzlist"/>
        <w:numPr>
          <w:ilvl w:val="0"/>
          <w:numId w:val="2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Numer identyfikacyjny </w:t>
      </w:r>
      <w:r w:rsidR="00EC0626" w:rsidRPr="004C4B77">
        <w:rPr>
          <w:rFonts w:cstheme="minorHAnsi"/>
        </w:rPr>
        <w:t>Terminala</w:t>
      </w:r>
      <w:r w:rsidRPr="004C4B77">
        <w:rPr>
          <w:rFonts w:cstheme="minorHAnsi"/>
        </w:rPr>
        <w:t xml:space="preserve"> mobilnego.</w:t>
      </w:r>
    </w:p>
    <w:p w14:paraId="3F1DDA32" w14:textId="729F8F18" w:rsidR="006A6292" w:rsidRPr="004C4B77" w:rsidRDefault="006A6292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Moduł musi posiadać zaimplementowaną </w:t>
      </w:r>
      <w:r w:rsidR="00EC0626" w:rsidRPr="004C4B77">
        <w:rPr>
          <w:rFonts w:cstheme="minorHAnsi"/>
        </w:rPr>
        <w:t>Z</w:t>
      </w:r>
      <w:r w:rsidR="00414C99" w:rsidRPr="004C4B77">
        <w:rPr>
          <w:rFonts w:cstheme="minorHAnsi"/>
        </w:rPr>
        <w:t>akładkę</w:t>
      </w:r>
      <w:r w:rsidR="00EC0626" w:rsidRPr="004C4B77">
        <w:rPr>
          <w:rFonts w:cstheme="minorHAnsi"/>
        </w:rPr>
        <w:t>:</w:t>
      </w:r>
      <w:r w:rsidR="00414C99" w:rsidRPr="004C4B77">
        <w:rPr>
          <w:rFonts w:cstheme="minorHAnsi"/>
        </w:rPr>
        <w:t xml:space="preserve"> </w:t>
      </w:r>
      <w:r w:rsidR="00EC0626" w:rsidRPr="004C4B77">
        <w:rPr>
          <w:rFonts w:cstheme="minorHAnsi"/>
        </w:rPr>
        <w:t>„Personel Zespołów terenowych”</w:t>
      </w:r>
      <w:r w:rsidRPr="004C4B77">
        <w:rPr>
          <w:rFonts w:cstheme="minorHAnsi"/>
        </w:rPr>
        <w:t xml:space="preserve">, która będzie wyświetlać informacje personalne </w:t>
      </w:r>
      <w:r w:rsidR="00EC0626" w:rsidRPr="004C4B77">
        <w:rPr>
          <w:rFonts w:cstheme="minorHAnsi"/>
        </w:rPr>
        <w:t>Z</w:t>
      </w:r>
      <w:r w:rsidRPr="004C4B77">
        <w:rPr>
          <w:rFonts w:cstheme="minorHAnsi"/>
        </w:rPr>
        <w:t xml:space="preserve">espołów </w:t>
      </w:r>
      <w:r w:rsidR="00EC0626" w:rsidRPr="004C4B77">
        <w:rPr>
          <w:rFonts w:cstheme="minorHAnsi"/>
        </w:rPr>
        <w:t>terenowych</w:t>
      </w:r>
      <w:r w:rsidRPr="004C4B77">
        <w:rPr>
          <w:rFonts w:cstheme="minorHAnsi"/>
        </w:rPr>
        <w:t>, a w szczególności:</w:t>
      </w:r>
    </w:p>
    <w:p w14:paraId="77489550" w14:textId="77777777" w:rsidR="006A6292" w:rsidRPr="004C4B77" w:rsidRDefault="006A6292" w:rsidP="004C4B77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Numer identyfikacyjny osoby;</w:t>
      </w:r>
    </w:p>
    <w:p w14:paraId="36952682" w14:textId="77777777" w:rsidR="006A6292" w:rsidRPr="004C4B77" w:rsidRDefault="006A6292" w:rsidP="004C4B77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Imię;</w:t>
      </w:r>
    </w:p>
    <w:p w14:paraId="12F31A3A" w14:textId="77777777" w:rsidR="006A6292" w:rsidRPr="004C4B77" w:rsidRDefault="006A6292" w:rsidP="004C4B77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Nazwisko;</w:t>
      </w:r>
    </w:p>
    <w:p w14:paraId="1341E41C" w14:textId="77777777" w:rsidR="006A6292" w:rsidRPr="004C4B77" w:rsidRDefault="006A6292" w:rsidP="004C4B77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Płeć;</w:t>
      </w:r>
    </w:p>
    <w:p w14:paraId="61D8D31F" w14:textId="77777777" w:rsidR="006A6292" w:rsidRPr="004C4B77" w:rsidRDefault="006A6292" w:rsidP="004C4B77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Numer telefonu;</w:t>
      </w:r>
    </w:p>
    <w:p w14:paraId="56283B01" w14:textId="77777777" w:rsidR="006A6292" w:rsidRPr="004C4B77" w:rsidRDefault="006A6292" w:rsidP="004C4B77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Email;</w:t>
      </w:r>
    </w:p>
    <w:p w14:paraId="606C8109" w14:textId="62401E50" w:rsidR="006A6292" w:rsidRPr="004C4B77" w:rsidRDefault="006A6292" w:rsidP="004C4B77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lastRenderedPageBreak/>
        <w:t xml:space="preserve">Nazwa </w:t>
      </w:r>
      <w:r w:rsidR="00EC0626" w:rsidRPr="004C4B77">
        <w:rPr>
          <w:rFonts w:cstheme="minorHAnsi"/>
        </w:rPr>
        <w:t>Z</w:t>
      </w:r>
      <w:r w:rsidRPr="004C4B77">
        <w:rPr>
          <w:rFonts w:cstheme="minorHAnsi"/>
        </w:rPr>
        <w:t>espołu terenowego.</w:t>
      </w:r>
    </w:p>
    <w:p w14:paraId="3D9F10C9" w14:textId="46950960" w:rsidR="006A6292" w:rsidRPr="004C4B77" w:rsidRDefault="006A6292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Moduł musi posiadać zaimplementowaną </w:t>
      </w:r>
      <w:r w:rsidR="00EC0626" w:rsidRPr="004C4B77">
        <w:rPr>
          <w:rFonts w:cstheme="minorHAnsi"/>
        </w:rPr>
        <w:t>Z</w:t>
      </w:r>
      <w:r w:rsidR="00414C99" w:rsidRPr="004C4B77">
        <w:rPr>
          <w:rFonts w:cstheme="minorHAnsi"/>
        </w:rPr>
        <w:t>akładkę</w:t>
      </w:r>
      <w:r w:rsidR="00EC0626" w:rsidRPr="004C4B77">
        <w:rPr>
          <w:rFonts w:cstheme="minorHAnsi"/>
        </w:rPr>
        <w:t>: „Lokalizacja Zespołów terenowych”</w:t>
      </w:r>
      <w:r w:rsidRPr="004C4B77">
        <w:rPr>
          <w:rFonts w:cstheme="minorHAnsi"/>
        </w:rPr>
        <w:t xml:space="preserve">, która będzie wyświetlać podgląd aktualnej lokalizacji </w:t>
      </w:r>
      <w:r w:rsidR="00EC0626" w:rsidRPr="004C4B77">
        <w:rPr>
          <w:rFonts w:cstheme="minorHAnsi"/>
        </w:rPr>
        <w:t>Z</w:t>
      </w:r>
      <w:r w:rsidRPr="004C4B77">
        <w:rPr>
          <w:rFonts w:cstheme="minorHAnsi"/>
        </w:rPr>
        <w:t xml:space="preserve">espołów terenowych naniesioną na skalowalną mapę cyfrową. Dodatkowo po wybraniu znacznika </w:t>
      </w:r>
      <w:r w:rsidR="00EC0626" w:rsidRPr="004C4B77">
        <w:rPr>
          <w:rFonts w:cstheme="minorHAnsi"/>
        </w:rPr>
        <w:t>Z</w:t>
      </w:r>
      <w:r w:rsidRPr="004C4B77">
        <w:rPr>
          <w:rFonts w:cstheme="minorHAnsi"/>
        </w:rPr>
        <w:t xml:space="preserve">espołu terenowego na mapie musi być możliwość uzyskania informacji o kierunku przemieszczania się </w:t>
      </w:r>
      <w:r w:rsidR="00EC0626" w:rsidRPr="004C4B77">
        <w:rPr>
          <w:rFonts w:cstheme="minorHAnsi"/>
        </w:rPr>
        <w:t>Z</w:t>
      </w:r>
      <w:r w:rsidRPr="004C4B77">
        <w:rPr>
          <w:rFonts w:cstheme="minorHAnsi"/>
        </w:rPr>
        <w:t>espołu terenowego, prędkości oraz długości i</w:t>
      </w:r>
      <w:r w:rsidR="000D2E27">
        <w:rPr>
          <w:rFonts w:cstheme="minorHAnsi"/>
        </w:rPr>
        <w:t> </w:t>
      </w:r>
      <w:r w:rsidRPr="004C4B77">
        <w:rPr>
          <w:rFonts w:cstheme="minorHAnsi"/>
        </w:rPr>
        <w:t>szerokości geograficznej.</w:t>
      </w:r>
    </w:p>
    <w:p w14:paraId="1A53B2AF" w14:textId="15639E3B" w:rsidR="006A6292" w:rsidRPr="004C4B77" w:rsidRDefault="006A6292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Moduł musi posiadać zaimplementowaną </w:t>
      </w:r>
      <w:r w:rsidR="00EC0626" w:rsidRPr="004C4B77">
        <w:rPr>
          <w:rFonts w:cstheme="minorHAnsi"/>
        </w:rPr>
        <w:t>Z</w:t>
      </w:r>
      <w:r w:rsidR="00414C99" w:rsidRPr="004C4B77">
        <w:rPr>
          <w:rFonts w:cstheme="minorHAnsi"/>
        </w:rPr>
        <w:t>akładkę</w:t>
      </w:r>
      <w:r w:rsidR="00EC0626" w:rsidRPr="004C4B77">
        <w:rPr>
          <w:rFonts w:cstheme="minorHAnsi"/>
        </w:rPr>
        <w:t>:</w:t>
      </w:r>
      <w:r w:rsidR="00414C99" w:rsidRPr="004C4B77">
        <w:rPr>
          <w:rFonts w:cstheme="minorHAnsi"/>
        </w:rPr>
        <w:t xml:space="preserve"> </w:t>
      </w:r>
      <w:r w:rsidR="00EC0626" w:rsidRPr="004C4B77">
        <w:rPr>
          <w:rFonts w:cstheme="minorHAnsi"/>
        </w:rPr>
        <w:t>„Zaplanowane wizyty”</w:t>
      </w:r>
      <w:r w:rsidRPr="004C4B77">
        <w:rPr>
          <w:rFonts w:cstheme="minorHAnsi"/>
        </w:rPr>
        <w:t>, która będzie wyświetlać informacje o zleconych wizytach, a w szczególności:</w:t>
      </w:r>
    </w:p>
    <w:p w14:paraId="17FA97E0" w14:textId="77777777" w:rsidR="006A6292" w:rsidRPr="004C4B77" w:rsidRDefault="006A6292" w:rsidP="004C4B77">
      <w:pPr>
        <w:pStyle w:val="Akapitzlist"/>
        <w:numPr>
          <w:ilvl w:val="0"/>
          <w:numId w:val="17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Numer identyfikacyjny wizyty;</w:t>
      </w:r>
    </w:p>
    <w:p w14:paraId="03A13DFA" w14:textId="77777777" w:rsidR="006A6292" w:rsidRPr="004C4B77" w:rsidRDefault="006A6292" w:rsidP="004C4B77">
      <w:pPr>
        <w:pStyle w:val="Akapitzlist"/>
        <w:numPr>
          <w:ilvl w:val="0"/>
          <w:numId w:val="17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Datę i godzinę początkową wykonania wizyty – Wykonać od;</w:t>
      </w:r>
    </w:p>
    <w:p w14:paraId="5BD34BE0" w14:textId="77777777" w:rsidR="006A6292" w:rsidRPr="004C4B77" w:rsidRDefault="006A6292" w:rsidP="004C4B77">
      <w:pPr>
        <w:pStyle w:val="Akapitzlist"/>
        <w:numPr>
          <w:ilvl w:val="0"/>
          <w:numId w:val="17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Datę i godzinę krańcową wykonania wizyty – Wykonać do;</w:t>
      </w:r>
    </w:p>
    <w:p w14:paraId="5412C915" w14:textId="77777777" w:rsidR="006A6292" w:rsidRPr="004C4B77" w:rsidRDefault="006A6292" w:rsidP="004C4B77">
      <w:pPr>
        <w:pStyle w:val="Akapitzlist"/>
        <w:numPr>
          <w:ilvl w:val="0"/>
          <w:numId w:val="17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Planowaną datę i godzinę wykonania wizyty;</w:t>
      </w:r>
    </w:p>
    <w:p w14:paraId="6FB91C5E" w14:textId="77777777" w:rsidR="006A6292" w:rsidRPr="004C4B77" w:rsidRDefault="006A6292" w:rsidP="004C4B77">
      <w:pPr>
        <w:pStyle w:val="Akapitzlist"/>
        <w:numPr>
          <w:ilvl w:val="0"/>
          <w:numId w:val="17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Faktyczną datę i godzinę wykonania wizyty;</w:t>
      </w:r>
    </w:p>
    <w:p w14:paraId="2B823803" w14:textId="77777777" w:rsidR="006A6292" w:rsidRPr="004C4B77" w:rsidRDefault="006A6292" w:rsidP="004C4B77">
      <w:pPr>
        <w:pStyle w:val="Akapitzlist"/>
        <w:numPr>
          <w:ilvl w:val="0"/>
          <w:numId w:val="17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Rodzaj wizyty;</w:t>
      </w:r>
    </w:p>
    <w:p w14:paraId="3DAB9A4A" w14:textId="77777777" w:rsidR="006A6292" w:rsidRPr="004C4B77" w:rsidRDefault="006A6292" w:rsidP="004C4B77">
      <w:pPr>
        <w:pStyle w:val="Akapitzlist"/>
        <w:numPr>
          <w:ilvl w:val="0"/>
          <w:numId w:val="17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Status wizyty;</w:t>
      </w:r>
    </w:p>
    <w:p w14:paraId="7B4AE27E" w14:textId="60D1447B" w:rsidR="006A6292" w:rsidRPr="004C4B77" w:rsidRDefault="006A6292" w:rsidP="004C4B77">
      <w:pPr>
        <w:pStyle w:val="Akapitzlist"/>
        <w:numPr>
          <w:ilvl w:val="0"/>
          <w:numId w:val="17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Numer identyfikacyjny </w:t>
      </w:r>
      <w:r w:rsidR="00EC0626" w:rsidRPr="004C4B77">
        <w:rPr>
          <w:rFonts w:cstheme="minorHAnsi"/>
        </w:rPr>
        <w:t>O</w:t>
      </w:r>
      <w:r w:rsidRPr="004C4B77">
        <w:rPr>
          <w:rFonts w:cstheme="minorHAnsi"/>
        </w:rPr>
        <w:t>soby objętej systemem;</w:t>
      </w:r>
    </w:p>
    <w:p w14:paraId="02E00545" w14:textId="77777777" w:rsidR="006A6292" w:rsidRPr="004C4B77" w:rsidRDefault="006A6292" w:rsidP="004C4B77">
      <w:pPr>
        <w:pStyle w:val="Akapitzlist"/>
        <w:numPr>
          <w:ilvl w:val="0"/>
          <w:numId w:val="17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Treść notatki wizyty.</w:t>
      </w:r>
    </w:p>
    <w:p w14:paraId="6736E787" w14:textId="6F53E5BD" w:rsidR="006A6292" w:rsidRPr="004C4B77" w:rsidRDefault="006A6292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Moduł musi posiadać zaimplementowaną </w:t>
      </w:r>
      <w:r w:rsidR="00EC0626" w:rsidRPr="004C4B77">
        <w:rPr>
          <w:rFonts w:cstheme="minorHAnsi"/>
        </w:rPr>
        <w:t>Z</w:t>
      </w:r>
      <w:r w:rsidRPr="004C4B77">
        <w:rPr>
          <w:rFonts w:cstheme="minorHAnsi"/>
        </w:rPr>
        <w:t>akł</w:t>
      </w:r>
      <w:r w:rsidR="00414C99" w:rsidRPr="004C4B77">
        <w:rPr>
          <w:rFonts w:cstheme="minorHAnsi"/>
        </w:rPr>
        <w:t>adkę</w:t>
      </w:r>
      <w:r w:rsidR="00EC0626" w:rsidRPr="004C4B77">
        <w:rPr>
          <w:rFonts w:cstheme="minorHAnsi"/>
        </w:rPr>
        <w:t>:</w:t>
      </w:r>
      <w:r w:rsidR="00414C99" w:rsidRPr="004C4B77">
        <w:rPr>
          <w:rFonts w:cstheme="minorHAnsi"/>
        </w:rPr>
        <w:t xml:space="preserve"> </w:t>
      </w:r>
      <w:r w:rsidR="00EC0626" w:rsidRPr="004C4B77">
        <w:rPr>
          <w:rFonts w:cstheme="minorHAnsi"/>
        </w:rPr>
        <w:t>„Realizacja wizyt”</w:t>
      </w:r>
      <w:r w:rsidRPr="004C4B77">
        <w:rPr>
          <w:rFonts w:cstheme="minorHAnsi"/>
        </w:rPr>
        <w:t xml:space="preserve">, która będzie umożliwiała, w szczególności: </w:t>
      </w:r>
    </w:p>
    <w:p w14:paraId="405D207A" w14:textId="1B7A88EB" w:rsidR="006A6292" w:rsidRPr="00A86407" w:rsidRDefault="006A6292" w:rsidP="004C4B77">
      <w:pPr>
        <w:pStyle w:val="Akapitzlist"/>
        <w:numPr>
          <w:ilvl w:val="0"/>
          <w:numId w:val="18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A86407">
        <w:rPr>
          <w:rFonts w:cstheme="minorHAnsi"/>
        </w:rPr>
        <w:t xml:space="preserve">śledzenie aktualnej lokalizacji </w:t>
      </w:r>
      <w:r w:rsidR="00EC0626" w:rsidRPr="00A86407">
        <w:rPr>
          <w:rFonts w:cstheme="minorHAnsi"/>
        </w:rPr>
        <w:t>Z</w:t>
      </w:r>
      <w:r w:rsidRPr="00A86407">
        <w:rPr>
          <w:rFonts w:cstheme="minorHAnsi"/>
        </w:rPr>
        <w:t xml:space="preserve">espołów terenowych; </w:t>
      </w:r>
    </w:p>
    <w:p w14:paraId="4FB3D185" w14:textId="77777777" w:rsidR="006A6292" w:rsidRPr="00A86407" w:rsidRDefault="006A6292" w:rsidP="004C4B77">
      <w:pPr>
        <w:pStyle w:val="Akapitzlist"/>
        <w:numPr>
          <w:ilvl w:val="0"/>
          <w:numId w:val="18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A86407">
        <w:rPr>
          <w:rFonts w:cstheme="minorHAnsi"/>
        </w:rPr>
        <w:t>rejestrację zrealizowanych oraz zaplanowanych tras;</w:t>
      </w:r>
    </w:p>
    <w:p w14:paraId="4079B60E" w14:textId="20462C88" w:rsidR="006A6292" w:rsidRPr="00A86407" w:rsidRDefault="006A6292" w:rsidP="004C4B77">
      <w:pPr>
        <w:pStyle w:val="Akapitzlist"/>
        <w:numPr>
          <w:ilvl w:val="0"/>
          <w:numId w:val="18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A86407">
        <w:rPr>
          <w:rFonts w:cstheme="minorHAnsi"/>
        </w:rPr>
        <w:t xml:space="preserve">wyświetlanie z podziałem na przypisane </w:t>
      </w:r>
      <w:r w:rsidR="00EC0626" w:rsidRPr="00A86407">
        <w:rPr>
          <w:rFonts w:cstheme="minorHAnsi"/>
        </w:rPr>
        <w:t>Z</w:t>
      </w:r>
      <w:r w:rsidRPr="00A86407">
        <w:rPr>
          <w:rFonts w:cstheme="minorHAnsi"/>
        </w:rPr>
        <w:t xml:space="preserve">espoły terenowe informacji o zaplanowanych wizytach oraz informacji z realizacji tych wizyt. </w:t>
      </w:r>
    </w:p>
    <w:p w14:paraId="184A0FA7" w14:textId="55CA1335" w:rsidR="006A6292" w:rsidRPr="004C4B77" w:rsidRDefault="006A6292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A86407">
        <w:rPr>
          <w:rFonts w:cstheme="minorHAnsi"/>
        </w:rPr>
        <w:t xml:space="preserve">Moduł musi posiadać zaimplementowaną </w:t>
      </w:r>
      <w:r w:rsidR="00EC0626" w:rsidRPr="00A86407">
        <w:rPr>
          <w:rFonts w:cstheme="minorHAnsi"/>
        </w:rPr>
        <w:t>Z</w:t>
      </w:r>
      <w:r w:rsidR="00414C99" w:rsidRPr="00A86407">
        <w:rPr>
          <w:rFonts w:cstheme="minorHAnsi"/>
        </w:rPr>
        <w:t>akładkę</w:t>
      </w:r>
      <w:r w:rsidR="00EC0626" w:rsidRPr="00A86407">
        <w:rPr>
          <w:rFonts w:cstheme="minorHAnsi"/>
        </w:rPr>
        <w:t>:</w:t>
      </w:r>
      <w:r w:rsidR="00414C99" w:rsidRPr="00A86407">
        <w:rPr>
          <w:rFonts w:cstheme="minorHAnsi"/>
        </w:rPr>
        <w:t xml:space="preserve"> </w:t>
      </w:r>
      <w:r w:rsidR="00EC0626" w:rsidRPr="00A86407">
        <w:rPr>
          <w:rFonts w:cstheme="minorHAnsi"/>
        </w:rPr>
        <w:t>„Harmonogram pracy Zespołów</w:t>
      </w:r>
      <w:r w:rsidR="00EC0626" w:rsidRPr="004C4B77">
        <w:rPr>
          <w:rFonts w:cstheme="minorHAnsi"/>
        </w:rPr>
        <w:t xml:space="preserve"> terenowych”</w:t>
      </w:r>
      <w:r w:rsidRPr="004C4B77">
        <w:rPr>
          <w:rFonts w:cstheme="minorHAnsi"/>
        </w:rPr>
        <w:t xml:space="preserve">, która będzie umożliwiała, w szczególności: </w:t>
      </w:r>
    </w:p>
    <w:p w14:paraId="6C4747F7" w14:textId="41DA4419" w:rsidR="006A6292" w:rsidRPr="004C4B77" w:rsidRDefault="006A6292" w:rsidP="004C4B77">
      <w:pPr>
        <w:pStyle w:val="Akapitzlist"/>
        <w:numPr>
          <w:ilvl w:val="0"/>
          <w:numId w:val="19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planowanie wizyt wg skalowalnego graficznego harmonogramu wyświetlanego na wybrane dni z</w:t>
      </w:r>
      <w:r w:rsidR="00D02354" w:rsidRPr="004C4B77">
        <w:rPr>
          <w:rFonts w:cstheme="minorHAnsi"/>
        </w:rPr>
        <w:t> </w:t>
      </w:r>
      <w:r w:rsidRPr="004C4B77">
        <w:rPr>
          <w:rFonts w:cstheme="minorHAnsi"/>
        </w:rPr>
        <w:t xml:space="preserve">uwzględnieniem podziału na </w:t>
      </w:r>
      <w:r w:rsidR="00EC0626" w:rsidRPr="004C4B77">
        <w:rPr>
          <w:rFonts w:cstheme="minorHAnsi"/>
        </w:rPr>
        <w:t>Z</w:t>
      </w:r>
      <w:r w:rsidRPr="004C4B77">
        <w:rPr>
          <w:rFonts w:cstheme="minorHAnsi"/>
        </w:rPr>
        <w:t>espoły terenowe;</w:t>
      </w:r>
    </w:p>
    <w:p w14:paraId="05A0C7D2" w14:textId="77777777" w:rsidR="006A6292" w:rsidRPr="004C4B77" w:rsidRDefault="006A6292" w:rsidP="004C4B77">
      <w:pPr>
        <w:pStyle w:val="Akapitzlist"/>
        <w:numPr>
          <w:ilvl w:val="0"/>
          <w:numId w:val="19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na harmonogramie muszą być wyświetlane zakresy godzinowe zaplanowanych wizyt organicznych godzinami początkową i końcową wykonania wizyty;</w:t>
      </w:r>
    </w:p>
    <w:p w14:paraId="041E64C9" w14:textId="7835EF9D" w:rsidR="006A6292" w:rsidRPr="004C4B77" w:rsidRDefault="006A6292" w:rsidP="004C4B77">
      <w:pPr>
        <w:pStyle w:val="Akapitzlist"/>
        <w:numPr>
          <w:ilvl w:val="0"/>
          <w:numId w:val="19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harmonogram musi posiadać funkcjonalność automatycznego mechanizmu optymalizacji pracy </w:t>
      </w:r>
      <w:r w:rsidR="00EC0626" w:rsidRPr="004C4B77">
        <w:rPr>
          <w:rFonts w:cstheme="minorHAnsi"/>
        </w:rPr>
        <w:t>Z</w:t>
      </w:r>
      <w:r w:rsidRPr="004C4B77">
        <w:rPr>
          <w:rFonts w:cstheme="minorHAnsi"/>
        </w:rPr>
        <w:t>espołów trenowych uwzględniający konieczną do przebycia przez zespół odległość oraz priorytet zaplanowanej wizyty;</w:t>
      </w:r>
    </w:p>
    <w:p w14:paraId="1D0D2DEA" w14:textId="5A170713" w:rsidR="006A6292" w:rsidRPr="004C4B77" w:rsidRDefault="006A6292" w:rsidP="004C4B77">
      <w:pPr>
        <w:pStyle w:val="Akapitzlist"/>
        <w:numPr>
          <w:ilvl w:val="0"/>
          <w:numId w:val="19"/>
        </w:numPr>
        <w:tabs>
          <w:tab w:val="left" w:pos="426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musi posiadać funkcjonalność ostrzegania </w:t>
      </w:r>
      <w:r w:rsidR="00EC0626" w:rsidRPr="004C4B77">
        <w:rPr>
          <w:rFonts w:cstheme="minorHAnsi"/>
        </w:rPr>
        <w:t>U</w:t>
      </w:r>
      <w:r w:rsidRPr="004C4B77">
        <w:rPr>
          <w:rFonts w:cstheme="minorHAnsi"/>
        </w:rPr>
        <w:t xml:space="preserve">żytkownika </w:t>
      </w:r>
      <w:r w:rsidR="00B93F78">
        <w:rPr>
          <w:rFonts w:cstheme="minorHAnsi"/>
        </w:rPr>
        <w:t xml:space="preserve">wewnętrznego (domenowego) oraz Administratora Zamawiającego </w:t>
      </w:r>
      <w:r w:rsidRPr="004C4B77">
        <w:rPr>
          <w:rFonts w:cstheme="minorHAnsi"/>
        </w:rPr>
        <w:t xml:space="preserve">o zbliżającym się terminie końca wykonania wizyt. </w:t>
      </w:r>
    </w:p>
    <w:p w14:paraId="1DA73B02" w14:textId="39BF113D" w:rsidR="006A6292" w:rsidRPr="004C4B77" w:rsidRDefault="006A6292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lastRenderedPageBreak/>
        <w:t xml:space="preserve">Moduł musi posiadać zaimplementowaną </w:t>
      </w:r>
      <w:r w:rsidR="00EC0626" w:rsidRPr="004C4B77">
        <w:rPr>
          <w:rFonts w:cstheme="minorHAnsi"/>
        </w:rPr>
        <w:t>Z</w:t>
      </w:r>
      <w:r w:rsidR="00414C99" w:rsidRPr="004C4B77">
        <w:rPr>
          <w:rFonts w:cstheme="minorHAnsi"/>
        </w:rPr>
        <w:t>akładkę</w:t>
      </w:r>
      <w:r w:rsidR="00EC0626" w:rsidRPr="004C4B77">
        <w:rPr>
          <w:rFonts w:cstheme="minorHAnsi"/>
        </w:rPr>
        <w:t>:</w:t>
      </w:r>
      <w:r w:rsidR="00414C99" w:rsidRPr="004C4B77">
        <w:rPr>
          <w:rFonts w:cstheme="minorHAnsi"/>
        </w:rPr>
        <w:t xml:space="preserve"> </w:t>
      </w:r>
      <w:r w:rsidR="00EC0626" w:rsidRPr="004C4B77">
        <w:rPr>
          <w:rFonts w:cstheme="minorHAnsi"/>
        </w:rPr>
        <w:t>„Raporty z realizacji wizyt”</w:t>
      </w:r>
      <w:r w:rsidRPr="004C4B77">
        <w:rPr>
          <w:rFonts w:cstheme="minorHAnsi"/>
        </w:rPr>
        <w:t xml:space="preserve">, która będzie wyświetlać informacje wysyłane przez </w:t>
      </w:r>
      <w:r w:rsidR="00B93F78">
        <w:rPr>
          <w:rFonts w:cstheme="minorHAnsi"/>
        </w:rPr>
        <w:t>Z</w:t>
      </w:r>
      <w:r w:rsidRPr="004C4B77">
        <w:rPr>
          <w:rFonts w:cstheme="minorHAnsi"/>
        </w:rPr>
        <w:t xml:space="preserve">espoły terenowe z </w:t>
      </w:r>
      <w:r w:rsidR="00536F67" w:rsidRPr="004C4B77">
        <w:rPr>
          <w:rFonts w:cstheme="minorHAnsi"/>
        </w:rPr>
        <w:t>A</w:t>
      </w:r>
      <w:r w:rsidRPr="004C4B77">
        <w:rPr>
          <w:rFonts w:cstheme="minorHAnsi"/>
        </w:rPr>
        <w:t xml:space="preserve">plikacji SDE24 Mobile, a w szczególności: </w:t>
      </w:r>
    </w:p>
    <w:p w14:paraId="338F7CC4" w14:textId="77777777" w:rsidR="006A6292" w:rsidRPr="004C4B77" w:rsidRDefault="006A6292" w:rsidP="004C4B77">
      <w:pPr>
        <w:pStyle w:val="Akapitzlist"/>
        <w:numPr>
          <w:ilvl w:val="0"/>
          <w:numId w:val="20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faktyczną datę wykonania wizyty;</w:t>
      </w:r>
    </w:p>
    <w:p w14:paraId="22B23828" w14:textId="1BFA2CE5" w:rsidR="006A6292" w:rsidRPr="004C4B77" w:rsidRDefault="006A6292" w:rsidP="004C4B77">
      <w:pPr>
        <w:pStyle w:val="Akapitzlist"/>
        <w:numPr>
          <w:ilvl w:val="0"/>
          <w:numId w:val="20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inf</w:t>
      </w:r>
      <w:r w:rsidR="00BC3EB5" w:rsidRPr="004C4B77">
        <w:rPr>
          <w:rFonts w:cstheme="minorHAnsi"/>
        </w:rPr>
        <w:t xml:space="preserve">ormację o skontrolowaniu </w:t>
      </w:r>
      <w:r w:rsidR="00EC0626" w:rsidRPr="004C4B77">
        <w:rPr>
          <w:rFonts w:cstheme="minorHAnsi"/>
        </w:rPr>
        <w:t>Urządzeń monitorujących</w:t>
      </w:r>
      <w:r w:rsidRPr="004C4B77">
        <w:rPr>
          <w:rFonts w:cstheme="minorHAnsi"/>
        </w:rPr>
        <w:t>;</w:t>
      </w:r>
    </w:p>
    <w:p w14:paraId="2A211EEA" w14:textId="3A501F75" w:rsidR="006A6292" w:rsidRPr="004C4B77" w:rsidRDefault="006A6292" w:rsidP="004C4B77">
      <w:pPr>
        <w:pStyle w:val="Akapitzlist"/>
        <w:numPr>
          <w:ilvl w:val="0"/>
          <w:numId w:val="20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przyczynę niepowodzenia </w:t>
      </w:r>
      <w:r w:rsidR="009926A0" w:rsidRPr="004C4B77">
        <w:rPr>
          <w:rFonts w:cstheme="minorHAnsi"/>
        </w:rPr>
        <w:t>wizyty,</w:t>
      </w:r>
      <w:r w:rsidR="007D30FF" w:rsidRPr="004C4B77">
        <w:rPr>
          <w:rFonts w:cstheme="minorHAnsi"/>
        </w:rPr>
        <w:t xml:space="preserve"> jeśli taka</w:t>
      </w:r>
      <w:r w:rsidRPr="004C4B77">
        <w:rPr>
          <w:rFonts w:cstheme="minorHAnsi"/>
        </w:rPr>
        <w:t xml:space="preserve"> wystąpiła;</w:t>
      </w:r>
    </w:p>
    <w:p w14:paraId="53ABBC51" w14:textId="77777777" w:rsidR="006A6292" w:rsidRPr="004C4B77" w:rsidRDefault="006A6292" w:rsidP="004C4B77">
      <w:pPr>
        <w:pStyle w:val="Akapitzlist"/>
        <w:numPr>
          <w:ilvl w:val="0"/>
          <w:numId w:val="20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sposobie potwierdzenia tożsamości;</w:t>
      </w:r>
    </w:p>
    <w:p w14:paraId="7E6449F0" w14:textId="77777777" w:rsidR="006A6292" w:rsidRPr="004C4B77" w:rsidRDefault="006A6292" w:rsidP="004C4B77">
      <w:pPr>
        <w:pStyle w:val="Akapitzlist"/>
        <w:numPr>
          <w:ilvl w:val="0"/>
          <w:numId w:val="20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zasięgu dostępności sieci komórkowych;</w:t>
      </w:r>
    </w:p>
    <w:p w14:paraId="68756635" w14:textId="77777777" w:rsidR="006A6292" w:rsidRPr="004C4B77" w:rsidRDefault="006A6292" w:rsidP="004C4B77">
      <w:pPr>
        <w:pStyle w:val="Akapitzlist"/>
        <w:numPr>
          <w:ilvl w:val="0"/>
          <w:numId w:val="20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raport z wykonanych czynności;</w:t>
      </w:r>
    </w:p>
    <w:p w14:paraId="7ADF005A" w14:textId="38F7D892" w:rsidR="006A6292" w:rsidRPr="004C4B77" w:rsidRDefault="006A6292" w:rsidP="004C4B77">
      <w:pPr>
        <w:pStyle w:val="Akapitzlist"/>
        <w:numPr>
          <w:ilvl w:val="0"/>
          <w:numId w:val="20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 xml:space="preserve">składzie </w:t>
      </w:r>
      <w:r w:rsidR="00EC0626" w:rsidRPr="004C4B77">
        <w:rPr>
          <w:rFonts w:cstheme="minorHAnsi"/>
        </w:rPr>
        <w:t>osobowym Zespołu terenowego.</w:t>
      </w:r>
    </w:p>
    <w:p w14:paraId="581D7B9F" w14:textId="36C08591" w:rsidR="006A6292" w:rsidRPr="004C4B77" w:rsidRDefault="006A6292" w:rsidP="004C4B77">
      <w:pPr>
        <w:pStyle w:val="Akapitzlist"/>
        <w:numPr>
          <w:ilvl w:val="2"/>
          <w:numId w:val="3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Moduł musi posiadać zaimplementowaną </w:t>
      </w:r>
      <w:r w:rsidR="00EC0626" w:rsidRPr="004C4B77">
        <w:rPr>
          <w:rFonts w:cstheme="minorHAnsi"/>
        </w:rPr>
        <w:t>Z</w:t>
      </w:r>
      <w:r w:rsidRPr="004C4B77">
        <w:rPr>
          <w:rFonts w:cstheme="minorHAnsi"/>
        </w:rPr>
        <w:t>ak</w:t>
      </w:r>
      <w:r w:rsidR="00414C99" w:rsidRPr="004C4B77">
        <w:rPr>
          <w:rFonts w:cstheme="minorHAnsi"/>
        </w:rPr>
        <w:t>ładkę</w:t>
      </w:r>
      <w:r w:rsidR="00EC0626" w:rsidRPr="004C4B77">
        <w:rPr>
          <w:rFonts w:cstheme="minorHAnsi"/>
        </w:rPr>
        <w:t>:</w:t>
      </w:r>
      <w:r w:rsidR="00414C99" w:rsidRPr="004C4B77">
        <w:rPr>
          <w:rFonts w:cstheme="minorHAnsi"/>
        </w:rPr>
        <w:t xml:space="preserve"> </w:t>
      </w:r>
      <w:r w:rsidR="00EC0626" w:rsidRPr="004C4B77">
        <w:rPr>
          <w:rFonts w:cstheme="minorHAnsi"/>
        </w:rPr>
        <w:t>„Raporty Zespołów terenowych”</w:t>
      </w:r>
      <w:r w:rsidRPr="004C4B77">
        <w:rPr>
          <w:rFonts w:cstheme="minorHAnsi"/>
        </w:rPr>
        <w:t xml:space="preserve">, która będzie umożliwiała generowanie raportów związanych z wyjazdami </w:t>
      </w:r>
      <w:r w:rsidR="00EC0626" w:rsidRPr="004C4B77">
        <w:rPr>
          <w:rFonts w:cstheme="minorHAnsi"/>
        </w:rPr>
        <w:t>Z</w:t>
      </w:r>
      <w:r w:rsidRPr="004C4B77">
        <w:rPr>
          <w:rFonts w:cstheme="minorHAnsi"/>
        </w:rPr>
        <w:t>espołów terenowych, w szczególności:</w:t>
      </w:r>
    </w:p>
    <w:p w14:paraId="7E1C7792" w14:textId="77777777" w:rsidR="006A6292" w:rsidRPr="004C4B77" w:rsidRDefault="006A6292" w:rsidP="004C4B77">
      <w:pPr>
        <w:pStyle w:val="Akapitzlist"/>
        <w:numPr>
          <w:ilvl w:val="0"/>
          <w:numId w:val="21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ilość wizyt rutynowych;</w:t>
      </w:r>
    </w:p>
    <w:p w14:paraId="25242310" w14:textId="77777777" w:rsidR="006A6292" w:rsidRPr="004C4B77" w:rsidRDefault="006A6292" w:rsidP="004C4B77">
      <w:pPr>
        <w:pStyle w:val="Akapitzlist"/>
        <w:numPr>
          <w:ilvl w:val="0"/>
          <w:numId w:val="21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4C4B77">
        <w:rPr>
          <w:rFonts w:cstheme="minorHAnsi"/>
        </w:rPr>
        <w:t>zestawienie liczbowe instalacji i demontażu;</w:t>
      </w:r>
    </w:p>
    <w:p w14:paraId="7661DC93" w14:textId="59A8CC13" w:rsidR="004B21B3" w:rsidRPr="00E308E4" w:rsidRDefault="006A6292" w:rsidP="004C4B77">
      <w:pPr>
        <w:pStyle w:val="Akapitzlist"/>
        <w:numPr>
          <w:ilvl w:val="0"/>
          <w:numId w:val="21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E308E4">
        <w:rPr>
          <w:rFonts w:cstheme="minorHAnsi"/>
        </w:rPr>
        <w:t xml:space="preserve">zestawienie liczbowe wyjazdów </w:t>
      </w:r>
      <w:r w:rsidR="00EC0626" w:rsidRPr="00E308E4">
        <w:rPr>
          <w:rFonts w:cstheme="minorHAnsi"/>
        </w:rPr>
        <w:t>Z</w:t>
      </w:r>
      <w:r w:rsidRPr="00E308E4">
        <w:rPr>
          <w:rFonts w:cstheme="minorHAnsi"/>
        </w:rPr>
        <w:t>espołów terenowych.</w:t>
      </w:r>
    </w:p>
    <w:p w14:paraId="3BA9E48C" w14:textId="0549A3DB" w:rsidR="00D63D68" w:rsidRPr="00E308E4" w:rsidRDefault="00D63D68" w:rsidP="00D63D68">
      <w:pPr>
        <w:pStyle w:val="Akapitzlist"/>
        <w:numPr>
          <w:ilvl w:val="1"/>
          <w:numId w:val="3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E308E4">
        <w:rPr>
          <w:rFonts w:cstheme="minorHAnsi"/>
        </w:rPr>
        <w:t xml:space="preserve">Wykonawca rozbuduje aktualny Kod źródłowy Aplikacji SDE24 o nową funkcjonalność polegającą na wyróżnieniu ostatniej znanej lokalizacji </w:t>
      </w:r>
      <w:r w:rsidR="00B955B5" w:rsidRPr="00E308E4">
        <w:rPr>
          <w:rFonts w:cstheme="minorHAnsi"/>
        </w:rPr>
        <w:t>Rejestratora przenośnego lub Nadajnika z funkcją lokalizacji GPS</w:t>
      </w:r>
      <w:r w:rsidRPr="00E308E4">
        <w:rPr>
          <w:rFonts w:cstheme="minorHAnsi"/>
        </w:rPr>
        <w:t xml:space="preserve"> na Ekranie: „Lokalizacja”.</w:t>
      </w:r>
    </w:p>
    <w:p w14:paraId="6A353F16" w14:textId="0A4ACDE5" w:rsidR="00D63D68" w:rsidRPr="00E308E4" w:rsidRDefault="00D63D68" w:rsidP="00B955B5">
      <w:pPr>
        <w:pStyle w:val="Akapitzlist"/>
        <w:numPr>
          <w:ilvl w:val="2"/>
          <w:numId w:val="3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E308E4">
        <w:rPr>
          <w:rFonts w:cstheme="minorHAnsi"/>
        </w:rPr>
        <w:t xml:space="preserve">Ostatnia </w:t>
      </w:r>
      <w:r w:rsidR="00B955B5" w:rsidRPr="00E308E4">
        <w:rPr>
          <w:rFonts w:cstheme="minorHAnsi"/>
        </w:rPr>
        <w:t>wyświetlana</w:t>
      </w:r>
      <w:r w:rsidRPr="00E308E4">
        <w:rPr>
          <w:rFonts w:cstheme="minorHAnsi"/>
        </w:rPr>
        <w:t xml:space="preserve"> na mapie pozycja nadana przez Rejestrator przenośny </w:t>
      </w:r>
      <w:r w:rsidR="00B955B5" w:rsidRPr="00E308E4">
        <w:rPr>
          <w:rFonts w:cstheme="minorHAnsi"/>
        </w:rPr>
        <w:t>lub</w:t>
      </w:r>
      <w:r w:rsidRPr="00E308E4">
        <w:rPr>
          <w:rFonts w:cstheme="minorHAnsi"/>
        </w:rPr>
        <w:t xml:space="preserve"> Nadajnik z funkcją lokalizacji GPS musi być wyróżniona poprzez oznaczenie jej </w:t>
      </w:r>
      <w:r w:rsidR="00B955B5" w:rsidRPr="00E308E4">
        <w:rPr>
          <w:rFonts w:cstheme="minorHAnsi"/>
        </w:rPr>
        <w:t>dodatkowym znacznikiem.</w:t>
      </w:r>
    </w:p>
    <w:p w14:paraId="2121CBE7" w14:textId="5949DB8B" w:rsidR="00B955B5" w:rsidRPr="00E308E4" w:rsidRDefault="00B955B5" w:rsidP="00B955B5">
      <w:pPr>
        <w:pStyle w:val="Akapitzlist"/>
        <w:numPr>
          <w:ilvl w:val="2"/>
          <w:numId w:val="3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E308E4">
        <w:rPr>
          <w:rFonts w:cstheme="minorHAnsi"/>
        </w:rPr>
        <w:t>Znacznik, o którym mowa w pkt. 2.26.</w:t>
      </w:r>
      <w:r w:rsidR="003F7BF9" w:rsidRPr="00E308E4">
        <w:rPr>
          <w:rFonts w:cstheme="minorHAnsi"/>
        </w:rPr>
        <w:t>1.</w:t>
      </w:r>
      <w:r w:rsidRPr="00E308E4">
        <w:rPr>
          <w:rFonts w:cstheme="minorHAnsi"/>
        </w:rPr>
        <w:t xml:space="preserve"> musi być oznaczony innym kolorem dla Osoby objętej systemem, która ma orzeczony</w:t>
      </w:r>
      <w:r w:rsidR="003F7BF9" w:rsidRPr="00E308E4">
        <w:rPr>
          <w:rFonts w:cstheme="minorHAnsi"/>
        </w:rPr>
        <w:t xml:space="preserve"> Dozór mobilny lub</w:t>
      </w:r>
      <w:r w:rsidRPr="00E308E4">
        <w:rPr>
          <w:rFonts w:cstheme="minorHAnsi"/>
        </w:rPr>
        <w:t xml:space="preserve"> Dozór zbliżeniowy</w:t>
      </w:r>
      <w:r w:rsidR="003F7BF9" w:rsidRPr="00E308E4">
        <w:rPr>
          <w:rFonts w:cstheme="minorHAnsi"/>
        </w:rPr>
        <w:t xml:space="preserve"> </w:t>
      </w:r>
      <w:r w:rsidRPr="00E308E4">
        <w:rPr>
          <w:rFonts w:cstheme="minorHAnsi"/>
        </w:rPr>
        <w:t xml:space="preserve">oraz </w:t>
      </w:r>
      <w:r w:rsidR="003F7BF9" w:rsidRPr="00E308E4">
        <w:rPr>
          <w:rFonts w:cstheme="minorHAnsi"/>
        </w:rPr>
        <w:t xml:space="preserve">dla </w:t>
      </w:r>
      <w:r w:rsidRPr="00E308E4">
        <w:rPr>
          <w:rFonts w:cstheme="minorHAnsi"/>
        </w:rPr>
        <w:t>Osoby chronionej.</w:t>
      </w:r>
    </w:p>
    <w:p w14:paraId="487D2A16" w14:textId="7F8B5FD3" w:rsidR="00B955B5" w:rsidRPr="00E308E4" w:rsidRDefault="00B955B5" w:rsidP="00B955B5">
      <w:pPr>
        <w:pStyle w:val="Akapitzlist"/>
        <w:numPr>
          <w:ilvl w:val="2"/>
          <w:numId w:val="3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E308E4">
        <w:rPr>
          <w:rFonts w:cstheme="minorHAnsi"/>
        </w:rPr>
        <w:t>Dla Osoby objętej systemem, która ma orzeczony Dozór mobilny lub Dozór zbliżeniowy znacznik musi być koloru czerwonego.</w:t>
      </w:r>
    </w:p>
    <w:p w14:paraId="55A26566" w14:textId="0AB58D84" w:rsidR="00B955B5" w:rsidRPr="00E308E4" w:rsidRDefault="00B955B5" w:rsidP="00B955B5">
      <w:pPr>
        <w:pStyle w:val="Akapitzlist"/>
        <w:numPr>
          <w:ilvl w:val="2"/>
          <w:numId w:val="35"/>
        </w:numPr>
        <w:tabs>
          <w:tab w:val="left" w:pos="284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E308E4">
        <w:rPr>
          <w:rFonts w:cstheme="minorHAnsi"/>
        </w:rPr>
        <w:t>Dla Osoby chronionej znacznik musi być koloru niebieskiego.</w:t>
      </w:r>
    </w:p>
    <w:p w14:paraId="185CBD02" w14:textId="5673E7E6" w:rsidR="00DE03E1" w:rsidRPr="00E308E4" w:rsidRDefault="00695D09" w:rsidP="004C4B77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0"/>
        <w:rPr>
          <w:rFonts w:cstheme="minorHAnsi"/>
          <w:b/>
        </w:rPr>
      </w:pPr>
      <w:bookmarkStart w:id="76" w:name="_Toc492202783"/>
      <w:bookmarkStart w:id="77" w:name="_Toc494279294"/>
      <w:bookmarkStart w:id="78" w:name="_Toc504400304"/>
      <w:r w:rsidRPr="00E308E4">
        <w:rPr>
          <w:rFonts w:cstheme="minorHAnsi"/>
          <w:b/>
        </w:rPr>
        <w:t>Modyfikacje funkcjonalności Aplikacji SDE24 Centrala</w:t>
      </w:r>
      <w:bookmarkEnd w:id="76"/>
      <w:bookmarkEnd w:id="77"/>
      <w:r w:rsidRPr="00E308E4">
        <w:rPr>
          <w:rFonts w:cstheme="minorHAnsi"/>
          <w:b/>
        </w:rPr>
        <w:t>.</w:t>
      </w:r>
      <w:bookmarkEnd w:id="78"/>
    </w:p>
    <w:p w14:paraId="45BF2A5B" w14:textId="6CD717F1" w:rsidR="00A76FE6" w:rsidRPr="004C4B77" w:rsidRDefault="0068701D" w:rsidP="004C4B77">
      <w:pPr>
        <w:pStyle w:val="Akapitzlist"/>
        <w:numPr>
          <w:ilvl w:val="1"/>
          <w:numId w:val="24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79" w:name="_Toc492202786"/>
      <w:bookmarkStart w:id="80" w:name="_Toc494279295"/>
      <w:r w:rsidRPr="004C4B77">
        <w:rPr>
          <w:rFonts w:cstheme="minorHAnsi"/>
        </w:rPr>
        <w:t xml:space="preserve">Wykonawca zaimplementuje w </w:t>
      </w:r>
      <w:r w:rsidR="00626B66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odzie źródłowym </w:t>
      </w:r>
      <w:r w:rsidR="0008113A" w:rsidRPr="004C4B77">
        <w:rPr>
          <w:rFonts w:cstheme="minorHAnsi"/>
        </w:rPr>
        <w:t>A</w:t>
      </w:r>
      <w:r w:rsidRPr="004C4B77">
        <w:rPr>
          <w:rFonts w:cstheme="minorHAnsi"/>
        </w:rPr>
        <w:t>plikacji SDE24 Centrala funkcjonalność</w:t>
      </w:r>
      <w:r w:rsidR="003B025A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3B025A" w:rsidRPr="004C4B77">
        <w:rPr>
          <w:rFonts w:cstheme="minorHAnsi"/>
        </w:rPr>
        <w:t>„Szybki dostęp”</w:t>
      </w:r>
      <w:r w:rsidR="00AE3EB5" w:rsidRPr="004C4B77">
        <w:rPr>
          <w:rFonts w:cstheme="minorHAnsi"/>
        </w:rPr>
        <w:t>.</w:t>
      </w:r>
      <w:bookmarkEnd w:id="79"/>
      <w:bookmarkEnd w:id="80"/>
    </w:p>
    <w:p w14:paraId="001683E7" w14:textId="47AE7797" w:rsidR="00F00B43" w:rsidRPr="004C4B77" w:rsidRDefault="00F00B43" w:rsidP="004C4B77">
      <w:pPr>
        <w:pStyle w:val="Akapitzlist"/>
        <w:numPr>
          <w:ilvl w:val="2"/>
          <w:numId w:val="24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Funkcjonalność szybkiego dostępu </w:t>
      </w:r>
      <w:r w:rsidR="0083779C" w:rsidRPr="004C4B77">
        <w:rPr>
          <w:rFonts w:cstheme="minorHAnsi"/>
        </w:rPr>
        <w:t>musi umożliwiać pojawianie się</w:t>
      </w:r>
      <w:r w:rsidR="002D5155" w:rsidRPr="004C4B77">
        <w:rPr>
          <w:rFonts w:cstheme="minorHAnsi"/>
        </w:rPr>
        <w:t xml:space="preserve"> w</w:t>
      </w:r>
      <w:r w:rsidR="006151CE" w:rsidRPr="004C4B77">
        <w:rPr>
          <w:rFonts w:cstheme="minorHAnsi"/>
        </w:rPr>
        <w:t> </w:t>
      </w:r>
      <w:r w:rsidR="002D5155" w:rsidRPr="004C4B77">
        <w:rPr>
          <w:rFonts w:cstheme="minorHAnsi"/>
        </w:rPr>
        <w:t xml:space="preserve">prawym górnym rogu </w:t>
      </w:r>
      <w:r w:rsidR="00626B66" w:rsidRPr="004C4B77">
        <w:rPr>
          <w:rFonts w:cstheme="minorHAnsi"/>
        </w:rPr>
        <w:t xml:space="preserve">Aplikacji SDE24 </w:t>
      </w:r>
      <w:r w:rsidR="008F184B" w:rsidRPr="004C4B77">
        <w:rPr>
          <w:rFonts w:cstheme="minorHAnsi"/>
        </w:rPr>
        <w:t>konfigurowalnego paska z</w:t>
      </w:r>
      <w:r w:rsidR="007023D5" w:rsidRPr="004C4B77">
        <w:rPr>
          <w:rFonts w:cstheme="minorHAnsi"/>
        </w:rPr>
        <w:t> </w:t>
      </w:r>
      <w:r w:rsidR="008F184B" w:rsidRPr="004C4B77">
        <w:rPr>
          <w:rFonts w:cstheme="minorHAnsi"/>
        </w:rPr>
        <w:t>ikonami widocznego tylko po najechaniu kursorem m</w:t>
      </w:r>
      <w:r w:rsidR="00CF6E38" w:rsidRPr="004C4B77">
        <w:rPr>
          <w:rFonts w:cstheme="minorHAnsi"/>
        </w:rPr>
        <w:t>y</w:t>
      </w:r>
      <w:r w:rsidR="008F184B" w:rsidRPr="004C4B77">
        <w:rPr>
          <w:rFonts w:cstheme="minorHAnsi"/>
        </w:rPr>
        <w:t xml:space="preserve">szy. </w:t>
      </w:r>
    </w:p>
    <w:p w14:paraId="6C0CFB03" w14:textId="48388342" w:rsidR="00F00B43" w:rsidRPr="004C4B77" w:rsidRDefault="008F184B" w:rsidP="004C4B77">
      <w:pPr>
        <w:pStyle w:val="Akapitzlist"/>
        <w:numPr>
          <w:ilvl w:val="2"/>
          <w:numId w:val="24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Pasek ten musi zawierać</w:t>
      </w:r>
      <w:r w:rsidR="0083779C" w:rsidRPr="004C4B77">
        <w:rPr>
          <w:rFonts w:cstheme="minorHAnsi"/>
        </w:rPr>
        <w:t xml:space="preserve"> </w:t>
      </w:r>
      <w:r w:rsidRPr="004C4B77">
        <w:rPr>
          <w:rFonts w:cstheme="minorHAnsi"/>
        </w:rPr>
        <w:t xml:space="preserve">skróty dostępu do poszczególnych </w:t>
      </w:r>
      <w:r w:rsidR="00626B66" w:rsidRPr="004C4B77">
        <w:rPr>
          <w:rFonts w:cstheme="minorHAnsi"/>
        </w:rPr>
        <w:t>E</w:t>
      </w:r>
      <w:r w:rsidRPr="004C4B77">
        <w:rPr>
          <w:rFonts w:cstheme="minorHAnsi"/>
        </w:rPr>
        <w:t xml:space="preserve">kranów określonych przez każdego </w:t>
      </w:r>
      <w:r w:rsidR="00626B66" w:rsidRPr="004C4B77">
        <w:rPr>
          <w:rFonts w:cstheme="minorHAnsi"/>
        </w:rPr>
        <w:t>U</w:t>
      </w:r>
      <w:r w:rsidRPr="004C4B77">
        <w:rPr>
          <w:rFonts w:cstheme="minorHAnsi"/>
        </w:rPr>
        <w:t>żytkownik</w:t>
      </w:r>
      <w:r w:rsidR="00626B66" w:rsidRPr="004C4B77">
        <w:rPr>
          <w:rFonts w:cstheme="minorHAnsi"/>
        </w:rPr>
        <w:t>a</w:t>
      </w:r>
      <w:r w:rsidR="00B93F78">
        <w:rPr>
          <w:rFonts w:cstheme="minorHAnsi"/>
        </w:rPr>
        <w:t xml:space="preserve"> Systemu SDE</w:t>
      </w:r>
      <w:r w:rsidRPr="004C4B77">
        <w:rPr>
          <w:rFonts w:cstheme="minorHAnsi"/>
        </w:rPr>
        <w:t xml:space="preserve">. </w:t>
      </w:r>
    </w:p>
    <w:p w14:paraId="5E6114AD" w14:textId="339402D4" w:rsidR="00F00B43" w:rsidRPr="004C4B77" w:rsidRDefault="008F184B" w:rsidP="004C4B77">
      <w:pPr>
        <w:pStyle w:val="Akapitzlist"/>
        <w:numPr>
          <w:ilvl w:val="2"/>
          <w:numId w:val="24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Konfiguracja paska musi być możl</w:t>
      </w:r>
      <w:r w:rsidR="0083779C" w:rsidRPr="004C4B77">
        <w:rPr>
          <w:rFonts w:cstheme="minorHAnsi"/>
        </w:rPr>
        <w:t xml:space="preserve">iwa w </w:t>
      </w:r>
      <w:r w:rsidR="00626B66" w:rsidRPr="004C4B77">
        <w:rPr>
          <w:rFonts w:cstheme="minorHAnsi"/>
        </w:rPr>
        <w:t>M</w:t>
      </w:r>
      <w:r w:rsidR="0083779C" w:rsidRPr="004C4B77">
        <w:rPr>
          <w:rFonts w:cstheme="minorHAnsi"/>
        </w:rPr>
        <w:t>odule</w:t>
      </w:r>
      <w:r w:rsidR="00626B66" w:rsidRPr="004C4B77">
        <w:rPr>
          <w:rFonts w:cstheme="minorHAnsi"/>
        </w:rPr>
        <w:t>:</w:t>
      </w:r>
      <w:r w:rsidR="0083779C" w:rsidRPr="004C4B77">
        <w:rPr>
          <w:rFonts w:cstheme="minorHAnsi"/>
        </w:rPr>
        <w:t xml:space="preserve"> </w:t>
      </w:r>
      <w:r w:rsidR="00626B66" w:rsidRPr="004C4B77">
        <w:rPr>
          <w:rFonts w:cstheme="minorHAnsi"/>
        </w:rPr>
        <w:t>„</w:t>
      </w:r>
      <w:r w:rsidR="0083779C" w:rsidRPr="004C4B77">
        <w:rPr>
          <w:rFonts w:cstheme="minorHAnsi"/>
        </w:rPr>
        <w:t>Administracja</w:t>
      </w:r>
      <w:r w:rsidR="00626B66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</w:t>
      </w:r>
      <w:r w:rsidR="00F00B43" w:rsidRPr="004C4B77">
        <w:rPr>
          <w:rFonts w:cstheme="minorHAnsi"/>
        </w:rPr>
        <w:t>w</w:t>
      </w:r>
      <w:r w:rsidR="008F42C4" w:rsidRPr="004C4B77">
        <w:rPr>
          <w:rFonts w:cstheme="minorHAnsi"/>
        </w:rPr>
        <w:t xml:space="preserve"> nowej </w:t>
      </w:r>
      <w:r w:rsidR="00626B66" w:rsidRPr="004C4B77">
        <w:rPr>
          <w:rFonts w:cstheme="minorHAnsi"/>
        </w:rPr>
        <w:t>Z</w:t>
      </w:r>
      <w:r w:rsidR="008F42C4" w:rsidRPr="004C4B77">
        <w:rPr>
          <w:rFonts w:cstheme="minorHAnsi"/>
        </w:rPr>
        <w:t>akładce</w:t>
      </w:r>
      <w:r w:rsidR="00626B66" w:rsidRPr="004C4B77">
        <w:rPr>
          <w:rFonts w:cstheme="minorHAnsi"/>
        </w:rPr>
        <w:t>:</w:t>
      </w:r>
      <w:r w:rsidR="008F42C4" w:rsidRPr="004C4B77">
        <w:rPr>
          <w:rFonts w:cstheme="minorHAnsi"/>
        </w:rPr>
        <w:t xml:space="preserve"> </w:t>
      </w:r>
      <w:r w:rsidR="00626B66" w:rsidRPr="004C4B77">
        <w:rPr>
          <w:rFonts w:cstheme="minorHAnsi"/>
        </w:rPr>
        <w:t>„P</w:t>
      </w:r>
      <w:r w:rsidR="0083779C" w:rsidRPr="004C4B77">
        <w:rPr>
          <w:rFonts w:cstheme="minorHAnsi"/>
        </w:rPr>
        <w:t>asek szybkiego dostępu</w:t>
      </w:r>
      <w:r w:rsidR="00626B66" w:rsidRPr="004C4B77">
        <w:rPr>
          <w:rFonts w:cstheme="minorHAnsi"/>
        </w:rPr>
        <w:t>”</w:t>
      </w:r>
      <w:r w:rsidR="00BC2C11" w:rsidRPr="004C4B77">
        <w:rPr>
          <w:rFonts w:cstheme="minorHAnsi"/>
        </w:rPr>
        <w:t xml:space="preserve"> zaimplementowanej przez Wykonawcę</w:t>
      </w:r>
      <w:r w:rsidRPr="004C4B77">
        <w:rPr>
          <w:rFonts w:cstheme="minorHAnsi"/>
        </w:rPr>
        <w:t xml:space="preserve">. </w:t>
      </w:r>
    </w:p>
    <w:p w14:paraId="61784949" w14:textId="0FBD6CC1" w:rsidR="00F00B43" w:rsidRPr="004C4B77" w:rsidRDefault="00F00B43" w:rsidP="004C4B77">
      <w:pPr>
        <w:pStyle w:val="Akapitzlist"/>
        <w:numPr>
          <w:ilvl w:val="2"/>
          <w:numId w:val="24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lastRenderedPageBreak/>
        <w:t>K</w:t>
      </w:r>
      <w:r w:rsidR="008F184B" w:rsidRPr="004C4B77">
        <w:rPr>
          <w:rFonts w:cstheme="minorHAnsi"/>
        </w:rPr>
        <w:t>onfiguracj</w:t>
      </w:r>
      <w:r w:rsidRPr="004C4B77">
        <w:rPr>
          <w:rFonts w:cstheme="minorHAnsi"/>
        </w:rPr>
        <w:t>a musi umożliwiać</w:t>
      </w:r>
      <w:r w:rsidR="008F184B" w:rsidRPr="004C4B77">
        <w:rPr>
          <w:rFonts w:cstheme="minorHAnsi"/>
        </w:rPr>
        <w:t xml:space="preserve"> </w:t>
      </w:r>
      <w:r w:rsidRPr="004C4B77">
        <w:rPr>
          <w:rFonts w:cstheme="minorHAnsi"/>
        </w:rPr>
        <w:t xml:space="preserve">indywidualne określanie </w:t>
      </w:r>
      <w:r w:rsidR="00626B66" w:rsidRPr="004C4B77">
        <w:rPr>
          <w:rFonts w:cstheme="minorHAnsi"/>
        </w:rPr>
        <w:t>U</w:t>
      </w:r>
      <w:r w:rsidR="008F184B" w:rsidRPr="004C4B77">
        <w:rPr>
          <w:rFonts w:cstheme="minorHAnsi"/>
        </w:rPr>
        <w:t>żytkownik</w:t>
      </w:r>
      <w:r w:rsidRPr="004C4B77">
        <w:rPr>
          <w:rFonts w:cstheme="minorHAnsi"/>
        </w:rPr>
        <w:t>om</w:t>
      </w:r>
      <w:r w:rsidR="00B93F78">
        <w:rPr>
          <w:rFonts w:cstheme="minorHAnsi"/>
        </w:rPr>
        <w:t xml:space="preserve"> Systemu SDE</w:t>
      </w:r>
      <w:r w:rsidR="008F184B" w:rsidRPr="004C4B77">
        <w:rPr>
          <w:rFonts w:cstheme="minorHAnsi"/>
        </w:rPr>
        <w:t xml:space="preserve"> </w:t>
      </w:r>
      <w:r w:rsidR="00626B66" w:rsidRPr="004C4B77">
        <w:rPr>
          <w:rFonts w:cstheme="minorHAnsi"/>
        </w:rPr>
        <w:t>E</w:t>
      </w:r>
      <w:r w:rsidR="008F184B" w:rsidRPr="004C4B77">
        <w:rPr>
          <w:rFonts w:cstheme="minorHAnsi"/>
        </w:rPr>
        <w:t>kran</w:t>
      </w:r>
      <w:r w:rsidRPr="004C4B77">
        <w:rPr>
          <w:rFonts w:cstheme="minorHAnsi"/>
        </w:rPr>
        <w:t xml:space="preserve">ów, </w:t>
      </w:r>
      <w:r w:rsidR="008F184B" w:rsidRPr="004C4B77">
        <w:rPr>
          <w:rFonts w:cstheme="minorHAnsi"/>
        </w:rPr>
        <w:t xml:space="preserve">do </w:t>
      </w:r>
      <w:r w:rsidRPr="004C4B77">
        <w:rPr>
          <w:rFonts w:cstheme="minorHAnsi"/>
        </w:rPr>
        <w:t>których</w:t>
      </w:r>
      <w:r w:rsidR="008F184B" w:rsidRPr="004C4B77">
        <w:rPr>
          <w:rFonts w:cstheme="minorHAnsi"/>
        </w:rPr>
        <w:t xml:space="preserve"> ma</w:t>
      </w:r>
      <w:r w:rsidRPr="004C4B77">
        <w:rPr>
          <w:rFonts w:cstheme="minorHAnsi"/>
        </w:rPr>
        <w:t>ją mieć</w:t>
      </w:r>
      <w:r w:rsidR="008F184B" w:rsidRPr="004C4B77">
        <w:rPr>
          <w:rFonts w:cstheme="minorHAnsi"/>
        </w:rPr>
        <w:t xml:space="preserve"> odstęp oraz przypisywa</w:t>
      </w:r>
      <w:r w:rsidRPr="004C4B77">
        <w:rPr>
          <w:rFonts w:cstheme="minorHAnsi"/>
        </w:rPr>
        <w:t>nie</w:t>
      </w:r>
      <w:r w:rsidR="008F184B" w:rsidRPr="004C4B77">
        <w:rPr>
          <w:rFonts w:cstheme="minorHAnsi"/>
        </w:rPr>
        <w:t xml:space="preserve"> im ikon</w:t>
      </w:r>
      <w:r w:rsidRPr="004C4B77">
        <w:rPr>
          <w:rFonts w:cstheme="minorHAnsi"/>
        </w:rPr>
        <w:t>.</w:t>
      </w:r>
      <w:r w:rsidR="008F184B" w:rsidRPr="004C4B77">
        <w:rPr>
          <w:rFonts w:cstheme="minorHAnsi"/>
        </w:rPr>
        <w:t xml:space="preserve"> </w:t>
      </w:r>
    </w:p>
    <w:p w14:paraId="2094EC3C" w14:textId="77777777" w:rsidR="0082012F" w:rsidRPr="004C4B77" w:rsidRDefault="00F00B43" w:rsidP="004C4B77">
      <w:pPr>
        <w:pStyle w:val="Akapitzlist"/>
        <w:numPr>
          <w:ilvl w:val="2"/>
          <w:numId w:val="24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Konfiguracja musi umożliwiać </w:t>
      </w:r>
      <w:r w:rsidR="008F184B" w:rsidRPr="004C4B77">
        <w:rPr>
          <w:rFonts w:cstheme="minorHAnsi"/>
        </w:rPr>
        <w:t>nadawa</w:t>
      </w:r>
      <w:r w:rsidRPr="004C4B77">
        <w:rPr>
          <w:rFonts w:cstheme="minorHAnsi"/>
        </w:rPr>
        <w:t>nie</w:t>
      </w:r>
      <w:r w:rsidR="008F184B" w:rsidRPr="004C4B77">
        <w:rPr>
          <w:rFonts w:cstheme="minorHAnsi"/>
        </w:rPr>
        <w:t xml:space="preserve"> kolejnoś</w:t>
      </w:r>
      <w:r w:rsidRPr="004C4B77">
        <w:rPr>
          <w:rFonts w:cstheme="minorHAnsi"/>
        </w:rPr>
        <w:t>ci</w:t>
      </w:r>
      <w:r w:rsidR="008F184B" w:rsidRPr="004C4B77">
        <w:rPr>
          <w:rFonts w:cstheme="minorHAnsi"/>
        </w:rPr>
        <w:t xml:space="preserve"> wyświetlania </w:t>
      </w:r>
      <w:r w:rsidRPr="004C4B77">
        <w:rPr>
          <w:rFonts w:cstheme="minorHAnsi"/>
        </w:rPr>
        <w:t xml:space="preserve">ikon </w:t>
      </w:r>
      <w:r w:rsidR="008F184B" w:rsidRPr="004C4B77">
        <w:rPr>
          <w:rFonts w:cstheme="minorHAnsi"/>
        </w:rPr>
        <w:t>na pasku.</w:t>
      </w:r>
      <w:r w:rsidR="00E95549" w:rsidRPr="004C4B77">
        <w:rPr>
          <w:rFonts w:cstheme="minorHAnsi"/>
        </w:rPr>
        <w:t xml:space="preserve"> </w:t>
      </w:r>
    </w:p>
    <w:p w14:paraId="28BC9097" w14:textId="0706BEAD" w:rsidR="002D5155" w:rsidRPr="004C4B77" w:rsidRDefault="0082012F" w:rsidP="004C4B77">
      <w:pPr>
        <w:pStyle w:val="Akapitzlist"/>
        <w:numPr>
          <w:ilvl w:val="2"/>
          <w:numId w:val="24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W</w:t>
      </w:r>
      <w:r w:rsidR="00E95549" w:rsidRPr="004C4B77">
        <w:rPr>
          <w:rFonts w:cstheme="minorHAnsi"/>
        </w:rPr>
        <w:t xml:space="preserve">idoczność </w:t>
      </w:r>
      <w:r w:rsidRPr="004C4B77">
        <w:rPr>
          <w:rFonts w:cstheme="minorHAnsi"/>
        </w:rPr>
        <w:t xml:space="preserve">oraz dostęp do </w:t>
      </w:r>
      <w:r w:rsidR="00626B66" w:rsidRPr="004C4B77">
        <w:rPr>
          <w:rFonts w:cstheme="minorHAnsi"/>
        </w:rPr>
        <w:t>P</w:t>
      </w:r>
      <w:r w:rsidR="00E95549" w:rsidRPr="004C4B77">
        <w:rPr>
          <w:rFonts w:cstheme="minorHAnsi"/>
        </w:rPr>
        <w:t xml:space="preserve">aska szybkiego dostępu musi być </w:t>
      </w:r>
      <w:r w:rsidRPr="004C4B77">
        <w:rPr>
          <w:rFonts w:cstheme="minorHAnsi"/>
        </w:rPr>
        <w:t>nadawany w formie</w:t>
      </w:r>
      <w:r w:rsidR="00E95549" w:rsidRPr="004C4B77">
        <w:rPr>
          <w:rFonts w:cstheme="minorHAnsi"/>
        </w:rPr>
        <w:t xml:space="preserve"> </w:t>
      </w:r>
      <w:r w:rsidRPr="004C4B77">
        <w:rPr>
          <w:rFonts w:cstheme="minorHAnsi"/>
        </w:rPr>
        <w:t xml:space="preserve">uprawnień na </w:t>
      </w:r>
      <w:r w:rsidR="00626B66" w:rsidRPr="004C4B77">
        <w:rPr>
          <w:rFonts w:cstheme="minorHAnsi"/>
        </w:rPr>
        <w:t>E</w:t>
      </w:r>
      <w:r w:rsidRPr="004C4B77">
        <w:rPr>
          <w:rFonts w:cstheme="minorHAnsi"/>
        </w:rPr>
        <w:t>kranie</w:t>
      </w:r>
      <w:r w:rsidR="00626B66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626B66" w:rsidRPr="004C4B77">
        <w:rPr>
          <w:rFonts w:cstheme="minorHAnsi"/>
        </w:rPr>
        <w:t>„</w:t>
      </w:r>
      <w:r w:rsidRPr="004C4B77">
        <w:rPr>
          <w:rFonts w:cstheme="minorHAnsi"/>
        </w:rPr>
        <w:t>Stanowiska/Role Użytkowników</w:t>
      </w:r>
      <w:r w:rsidR="00626B66" w:rsidRPr="004C4B77">
        <w:rPr>
          <w:rFonts w:cstheme="minorHAnsi"/>
        </w:rPr>
        <w:t>”</w:t>
      </w:r>
      <w:r w:rsidRPr="004C4B77">
        <w:rPr>
          <w:rFonts w:cstheme="minorHAnsi"/>
        </w:rPr>
        <w:t xml:space="preserve"> w </w:t>
      </w:r>
      <w:r w:rsidR="00626B66" w:rsidRPr="004C4B77">
        <w:rPr>
          <w:rFonts w:cstheme="minorHAnsi"/>
        </w:rPr>
        <w:t>M</w:t>
      </w:r>
      <w:r w:rsidRPr="004C4B77">
        <w:rPr>
          <w:rFonts w:cstheme="minorHAnsi"/>
        </w:rPr>
        <w:t>odule</w:t>
      </w:r>
      <w:r w:rsidR="00626B66" w:rsidRPr="004C4B77">
        <w:rPr>
          <w:rFonts w:cstheme="minorHAnsi"/>
        </w:rPr>
        <w:t>: „</w:t>
      </w:r>
      <w:r w:rsidRPr="004C4B77">
        <w:rPr>
          <w:rFonts w:cstheme="minorHAnsi"/>
        </w:rPr>
        <w:t>Administracja</w:t>
      </w:r>
      <w:r w:rsidR="00626B66" w:rsidRPr="004C4B77">
        <w:rPr>
          <w:rFonts w:cstheme="minorHAnsi"/>
        </w:rPr>
        <w:t>”</w:t>
      </w:r>
      <w:r w:rsidR="00E95549" w:rsidRPr="004C4B77">
        <w:rPr>
          <w:rFonts w:cstheme="minorHAnsi"/>
        </w:rPr>
        <w:t>.</w:t>
      </w:r>
      <w:r w:rsidR="002E0392" w:rsidRPr="004C4B77">
        <w:rPr>
          <w:rFonts w:cstheme="minorHAnsi"/>
        </w:rPr>
        <w:t xml:space="preserve"> </w:t>
      </w:r>
    </w:p>
    <w:p w14:paraId="68046D40" w14:textId="6DBCB3C3" w:rsidR="00AE357E" w:rsidRPr="00B93F78" w:rsidRDefault="00023738" w:rsidP="004C4B77">
      <w:pPr>
        <w:pStyle w:val="Akapitzlist"/>
        <w:numPr>
          <w:ilvl w:val="1"/>
          <w:numId w:val="24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81" w:name="_Toc492202788"/>
      <w:bookmarkStart w:id="82" w:name="_Toc494279297"/>
      <w:r w:rsidRPr="00B93F78">
        <w:rPr>
          <w:rFonts w:cstheme="minorHAnsi"/>
        </w:rPr>
        <w:t xml:space="preserve">Wykonawca rozbuduje aktualny Kod źródłowy Aplikacji SDE24 o nową funkcjonalność umożliwiającą kategoryzację otwieranych okien Aplikacji SDE24 w </w:t>
      </w:r>
      <w:r w:rsidR="00B93F78">
        <w:rPr>
          <w:rFonts w:cstheme="minorHAnsi"/>
        </w:rPr>
        <w:t>Z</w:t>
      </w:r>
      <w:r w:rsidRPr="00B93F78">
        <w:rPr>
          <w:rFonts w:cstheme="minorHAnsi"/>
        </w:rPr>
        <w:t>akładkach</w:t>
      </w:r>
      <w:r w:rsidR="00A35B01" w:rsidRPr="00B93F78">
        <w:rPr>
          <w:rFonts w:cstheme="minorHAnsi"/>
        </w:rPr>
        <w:t>:</w:t>
      </w:r>
      <w:bookmarkEnd w:id="81"/>
      <w:bookmarkEnd w:id="82"/>
    </w:p>
    <w:p w14:paraId="36E6BF4F" w14:textId="6ACCF01A" w:rsidR="00E16B07" w:rsidRPr="00254CDF" w:rsidRDefault="0016120D" w:rsidP="004C4B77">
      <w:pPr>
        <w:pStyle w:val="Akapitzlist"/>
        <w:numPr>
          <w:ilvl w:val="1"/>
          <w:numId w:val="24"/>
        </w:numPr>
        <w:spacing w:after="0" w:line="360" w:lineRule="auto"/>
        <w:ind w:left="0" w:firstLine="0"/>
        <w:jc w:val="both"/>
        <w:outlineLvl w:val="1"/>
        <w:rPr>
          <w:rFonts w:cstheme="minorHAnsi"/>
          <w:b/>
        </w:rPr>
      </w:pPr>
      <w:bookmarkStart w:id="83" w:name="_Toc492202789"/>
      <w:bookmarkStart w:id="84" w:name="_Toc494279298"/>
      <w:r w:rsidRPr="00254CDF">
        <w:rPr>
          <w:rFonts w:cstheme="minorHAnsi"/>
        </w:rPr>
        <w:t xml:space="preserve">Wykonawca rozbuduje aktualny </w:t>
      </w:r>
      <w:r w:rsidR="00626B66" w:rsidRPr="00254CDF">
        <w:rPr>
          <w:rFonts w:cstheme="minorHAnsi"/>
        </w:rPr>
        <w:t>K</w:t>
      </w:r>
      <w:r w:rsidRPr="00254CDF">
        <w:rPr>
          <w:rFonts w:cstheme="minorHAnsi"/>
        </w:rPr>
        <w:t xml:space="preserve">od źródłowy </w:t>
      </w:r>
      <w:r w:rsidR="00C20394" w:rsidRPr="00254CDF">
        <w:rPr>
          <w:rFonts w:cstheme="minorHAnsi"/>
        </w:rPr>
        <w:t>A</w:t>
      </w:r>
      <w:r w:rsidRPr="00254CDF">
        <w:rPr>
          <w:rFonts w:cstheme="minorHAnsi"/>
        </w:rPr>
        <w:t xml:space="preserve">plikacji SDE24 o nową funkcjonalność umożlwiającą </w:t>
      </w:r>
      <w:r w:rsidR="00E16B07" w:rsidRPr="00254CDF">
        <w:rPr>
          <w:rFonts w:cstheme="minorHAnsi"/>
        </w:rPr>
        <w:t>przekazywania spraw</w:t>
      </w:r>
      <w:r w:rsidR="00DA5DE1" w:rsidRPr="00254CDF">
        <w:rPr>
          <w:rFonts w:cstheme="minorHAnsi"/>
          <w:b/>
        </w:rPr>
        <w:t>.</w:t>
      </w:r>
      <w:bookmarkEnd w:id="83"/>
      <w:bookmarkEnd w:id="84"/>
    </w:p>
    <w:p w14:paraId="5746CCD3" w14:textId="38F40EE1" w:rsidR="0016120D" w:rsidRPr="00254CDF" w:rsidRDefault="005342FE" w:rsidP="004C4B77">
      <w:pPr>
        <w:pStyle w:val="Akapitzlist"/>
        <w:numPr>
          <w:ilvl w:val="2"/>
          <w:numId w:val="24"/>
        </w:numPr>
        <w:spacing w:after="0" w:line="360" w:lineRule="auto"/>
        <w:ind w:left="0" w:firstLine="0"/>
        <w:jc w:val="both"/>
        <w:rPr>
          <w:rFonts w:cstheme="minorHAnsi"/>
        </w:rPr>
      </w:pPr>
      <w:r w:rsidRPr="00254CDF">
        <w:rPr>
          <w:rFonts w:cstheme="minorHAnsi"/>
        </w:rPr>
        <w:t xml:space="preserve">Wykonawca zobowiązany jest do dodania do </w:t>
      </w:r>
      <w:r w:rsidR="00C20394" w:rsidRPr="00254CDF">
        <w:rPr>
          <w:rFonts w:cstheme="minorHAnsi"/>
        </w:rPr>
        <w:t>A</w:t>
      </w:r>
      <w:r w:rsidR="00D848FD" w:rsidRPr="00254CDF">
        <w:rPr>
          <w:rFonts w:cstheme="minorHAnsi"/>
        </w:rPr>
        <w:t>plikacj</w:t>
      </w:r>
      <w:r w:rsidR="00803007" w:rsidRPr="00254CDF">
        <w:rPr>
          <w:rFonts w:cstheme="minorHAnsi"/>
        </w:rPr>
        <w:t>i</w:t>
      </w:r>
      <w:r w:rsidR="00D848FD" w:rsidRPr="00254CDF">
        <w:rPr>
          <w:rFonts w:cstheme="minorHAnsi"/>
        </w:rPr>
        <w:t xml:space="preserve"> SDE24</w:t>
      </w:r>
      <w:r w:rsidR="00E15D9D" w:rsidRPr="00254CDF">
        <w:rPr>
          <w:rFonts w:cstheme="minorHAnsi"/>
        </w:rPr>
        <w:t xml:space="preserve"> Centrala</w:t>
      </w:r>
      <w:r w:rsidR="00D848FD" w:rsidRPr="00254CDF">
        <w:rPr>
          <w:rFonts w:cstheme="minorHAnsi"/>
        </w:rPr>
        <w:t xml:space="preserve"> możliwoś</w:t>
      </w:r>
      <w:r w:rsidR="00803007" w:rsidRPr="00254CDF">
        <w:rPr>
          <w:rFonts w:cstheme="minorHAnsi"/>
        </w:rPr>
        <w:t>ci</w:t>
      </w:r>
      <w:r w:rsidR="00D848FD" w:rsidRPr="00254CDF">
        <w:rPr>
          <w:rFonts w:cstheme="minorHAnsi"/>
        </w:rPr>
        <w:t xml:space="preserve"> bezpośredniego przekazania sprawy innemu </w:t>
      </w:r>
      <w:r w:rsidR="00626B66" w:rsidRPr="00254CDF">
        <w:rPr>
          <w:rFonts w:cstheme="minorHAnsi"/>
        </w:rPr>
        <w:t>U</w:t>
      </w:r>
      <w:r w:rsidR="00D848FD" w:rsidRPr="00254CDF">
        <w:rPr>
          <w:rFonts w:cstheme="minorHAnsi"/>
        </w:rPr>
        <w:t>żytkownikowi</w:t>
      </w:r>
      <w:r w:rsidR="00790C41" w:rsidRPr="00254CDF">
        <w:rPr>
          <w:rFonts w:cstheme="minorHAnsi"/>
        </w:rPr>
        <w:t xml:space="preserve"> wewnętrznemu</w:t>
      </w:r>
      <w:r w:rsidR="00B93F78">
        <w:rPr>
          <w:rFonts w:cstheme="minorHAnsi"/>
        </w:rPr>
        <w:t xml:space="preserve"> (domenowemu)</w:t>
      </w:r>
      <w:r w:rsidR="0016120D" w:rsidRPr="00254CDF">
        <w:rPr>
          <w:rFonts w:cstheme="minorHAnsi"/>
        </w:rPr>
        <w:t>.</w:t>
      </w:r>
    </w:p>
    <w:p w14:paraId="4C54D491" w14:textId="69BC04EE" w:rsidR="00AA5B1F" w:rsidRPr="00254CDF" w:rsidRDefault="0016120D" w:rsidP="004C4B77">
      <w:pPr>
        <w:pStyle w:val="Akapitzlist"/>
        <w:numPr>
          <w:ilvl w:val="2"/>
          <w:numId w:val="24"/>
        </w:numPr>
        <w:spacing w:after="0" w:line="360" w:lineRule="auto"/>
        <w:ind w:left="0" w:firstLine="0"/>
        <w:jc w:val="both"/>
        <w:rPr>
          <w:rFonts w:cstheme="minorHAnsi"/>
        </w:rPr>
      </w:pPr>
      <w:r w:rsidRPr="00254CDF">
        <w:rPr>
          <w:rFonts w:cstheme="minorHAnsi"/>
        </w:rPr>
        <w:t>Przekazanie musi umożliwiać</w:t>
      </w:r>
      <w:r w:rsidR="00D848FD" w:rsidRPr="00254CDF">
        <w:rPr>
          <w:rFonts w:cstheme="minorHAnsi"/>
        </w:rPr>
        <w:t xml:space="preserve"> przekierowanie </w:t>
      </w:r>
      <w:r w:rsidR="00E15D9D" w:rsidRPr="00254CDF">
        <w:rPr>
          <w:rFonts w:cstheme="minorHAnsi"/>
        </w:rPr>
        <w:t>połączenia</w:t>
      </w:r>
      <w:r w:rsidR="00D848FD" w:rsidRPr="00254CDF">
        <w:rPr>
          <w:rFonts w:cstheme="minorHAnsi"/>
        </w:rPr>
        <w:t xml:space="preserve"> telefonicznego</w:t>
      </w:r>
      <w:r w:rsidR="00E15D9D" w:rsidRPr="00254CDF">
        <w:rPr>
          <w:rFonts w:cstheme="minorHAnsi"/>
        </w:rPr>
        <w:t xml:space="preserve"> </w:t>
      </w:r>
      <w:r w:rsidR="004833D7" w:rsidRPr="00254CDF">
        <w:rPr>
          <w:rFonts w:cstheme="minorHAnsi"/>
        </w:rPr>
        <w:t xml:space="preserve">z </w:t>
      </w:r>
      <w:r w:rsidR="002225D7" w:rsidRPr="00254CDF">
        <w:rPr>
          <w:rFonts w:cstheme="minorHAnsi"/>
        </w:rPr>
        <w:t>aparatu</w:t>
      </w:r>
      <w:r w:rsidR="004833D7" w:rsidRPr="00254CDF">
        <w:rPr>
          <w:rFonts w:cstheme="minorHAnsi"/>
        </w:rPr>
        <w:t xml:space="preserve"> przypisanego do stacji roboczej </w:t>
      </w:r>
      <w:r w:rsidR="00626B66" w:rsidRPr="00254CDF">
        <w:rPr>
          <w:rFonts w:cstheme="minorHAnsi"/>
        </w:rPr>
        <w:t>U</w:t>
      </w:r>
      <w:r w:rsidR="004833D7" w:rsidRPr="00254CDF">
        <w:rPr>
          <w:rFonts w:cstheme="minorHAnsi"/>
        </w:rPr>
        <w:t>żytkownika</w:t>
      </w:r>
      <w:r w:rsidR="00B93F78">
        <w:rPr>
          <w:rFonts w:cstheme="minorHAnsi"/>
        </w:rPr>
        <w:t xml:space="preserve"> wewnętrznego (domenowego)</w:t>
      </w:r>
      <w:r w:rsidR="004833D7" w:rsidRPr="00254CDF">
        <w:rPr>
          <w:rFonts w:cstheme="minorHAnsi"/>
        </w:rPr>
        <w:t xml:space="preserve"> przekazującego sprawę </w:t>
      </w:r>
      <w:r w:rsidR="00E15D9D" w:rsidRPr="00254CDF">
        <w:rPr>
          <w:rFonts w:cstheme="minorHAnsi"/>
        </w:rPr>
        <w:t>wraz z</w:t>
      </w:r>
      <w:r w:rsidR="000D2E27">
        <w:rPr>
          <w:rFonts w:cstheme="minorHAnsi"/>
        </w:rPr>
        <w:t> </w:t>
      </w:r>
      <w:r w:rsidR="00E15D9D" w:rsidRPr="00254CDF">
        <w:rPr>
          <w:rFonts w:cstheme="minorHAnsi"/>
        </w:rPr>
        <w:t>otwartym</w:t>
      </w:r>
      <w:r w:rsidR="00D848FD" w:rsidRPr="00254CDF">
        <w:rPr>
          <w:rFonts w:cstheme="minorHAnsi"/>
        </w:rPr>
        <w:t xml:space="preserve"> tryb</w:t>
      </w:r>
      <w:r w:rsidR="00E15D9D" w:rsidRPr="00254CDF">
        <w:rPr>
          <w:rFonts w:cstheme="minorHAnsi"/>
        </w:rPr>
        <w:t>em</w:t>
      </w:r>
      <w:r w:rsidR="00D848FD" w:rsidRPr="00254CDF">
        <w:rPr>
          <w:rFonts w:cstheme="minorHAnsi"/>
        </w:rPr>
        <w:t xml:space="preserve"> </w:t>
      </w:r>
      <w:r w:rsidR="00B93F78">
        <w:rPr>
          <w:rFonts w:cstheme="minorHAnsi"/>
        </w:rPr>
        <w:t>A</w:t>
      </w:r>
      <w:r w:rsidR="00686F19" w:rsidRPr="00254CDF">
        <w:rPr>
          <w:rFonts w:cstheme="minorHAnsi"/>
        </w:rPr>
        <w:t>kt osobowych</w:t>
      </w:r>
      <w:r w:rsidR="00D848FD" w:rsidRPr="00254CDF">
        <w:rPr>
          <w:rFonts w:cstheme="minorHAnsi"/>
        </w:rPr>
        <w:t xml:space="preserve">.  </w:t>
      </w:r>
    </w:p>
    <w:p w14:paraId="57515EAB" w14:textId="528CBB6F" w:rsidR="000109D0" w:rsidRPr="004C4B77" w:rsidRDefault="000109D0" w:rsidP="004C4B77">
      <w:pPr>
        <w:pStyle w:val="Akapitzlist"/>
        <w:numPr>
          <w:ilvl w:val="1"/>
          <w:numId w:val="24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4C4B77">
        <w:rPr>
          <w:rFonts w:cstheme="minorHAnsi"/>
        </w:rPr>
        <w:t xml:space="preserve">Wykonawca rozbuduje aktualny Kod źródłowy Aplikacji SDE24 Centrala o nową funkcjonalność automatycznego nawiązywania połączeń telefonicznych z </w:t>
      </w:r>
      <w:r w:rsidR="00686F19" w:rsidRPr="004C4B77">
        <w:rPr>
          <w:rFonts w:cstheme="minorHAnsi"/>
        </w:rPr>
        <w:t>R</w:t>
      </w:r>
      <w:r w:rsidRPr="004C4B77">
        <w:rPr>
          <w:rFonts w:cstheme="minorHAnsi"/>
        </w:rPr>
        <w:t>ejestratorem stacjonarnym i</w:t>
      </w:r>
      <w:r w:rsidR="000D2E27">
        <w:rPr>
          <w:rFonts w:cstheme="minorHAnsi"/>
        </w:rPr>
        <w:t> </w:t>
      </w:r>
      <w:r w:rsidR="00686F19" w:rsidRPr="004C4B77">
        <w:rPr>
          <w:rFonts w:cstheme="minorHAnsi"/>
        </w:rPr>
        <w:t>R</w:t>
      </w:r>
      <w:r w:rsidRPr="004C4B77">
        <w:rPr>
          <w:rFonts w:cstheme="minorHAnsi"/>
        </w:rPr>
        <w:t xml:space="preserve">ejestratorem przenośnym poprzez Aplikację SDE24 Centrala. W przypadku, gdy Aplikacja SDE24 Centrala wykryje przychodzące połączenie telefoniczne z </w:t>
      </w:r>
      <w:r w:rsidR="00686F19" w:rsidRPr="004C4B77">
        <w:rPr>
          <w:rFonts w:cstheme="minorHAnsi"/>
        </w:rPr>
        <w:t>R</w:t>
      </w:r>
      <w:r w:rsidRPr="004C4B77">
        <w:rPr>
          <w:rFonts w:cstheme="minorHAnsi"/>
        </w:rPr>
        <w:t xml:space="preserve">ejestratora stacjonarnego lub </w:t>
      </w:r>
      <w:r w:rsidR="00686F19" w:rsidRPr="004C4B77">
        <w:rPr>
          <w:rFonts w:cstheme="minorHAnsi"/>
        </w:rPr>
        <w:t>R</w:t>
      </w:r>
      <w:r w:rsidRPr="004C4B77">
        <w:rPr>
          <w:rFonts w:cstheme="minorHAnsi"/>
        </w:rPr>
        <w:t xml:space="preserve">ejestratora przenośnego do </w:t>
      </w:r>
      <w:r w:rsidR="00B93F78">
        <w:rPr>
          <w:rFonts w:cstheme="minorHAnsi"/>
        </w:rPr>
        <w:t xml:space="preserve">Zespołu obsługi </w:t>
      </w:r>
      <w:r w:rsidR="00686F19" w:rsidRPr="004C4B77">
        <w:rPr>
          <w:rFonts w:cstheme="minorHAnsi"/>
        </w:rPr>
        <w:t>C</w:t>
      </w:r>
      <w:r w:rsidRPr="004C4B77">
        <w:rPr>
          <w:rFonts w:cstheme="minorHAnsi"/>
        </w:rPr>
        <w:t xml:space="preserve">entrali monitorowania, po odebraniu połączenia przez </w:t>
      </w:r>
      <w:r w:rsidR="00686F19" w:rsidRPr="004C4B77">
        <w:rPr>
          <w:rFonts w:cstheme="minorHAnsi"/>
        </w:rPr>
        <w:t>U</w:t>
      </w:r>
      <w:r w:rsidRPr="004C4B77">
        <w:rPr>
          <w:rFonts w:cstheme="minorHAnsi"/>
        </w:rPr>
        <w:t>żytkownika</w:t>
      </w:r>
      <w:r w:rsidR="00B93F78">
        <w:rPr>
          <w:rFonts w:cstheme="minorHAnsi"/>
        </w:rPr>
        <w:t xml:space="preserve"> wewnętrznego (domenowego)</w:t>
      </w:r>
      <w:r w:rsidRPr="004C4B77">
        <w:rPr>
          <w:rFonts w:cstheme="minorHAnsi"/>
        </w:rPr>
        <w:t xml:space="preserve">, na jego stacji roboczej Aplikacja SDE24 Centrala automatycznie otworzy </w:t>
      </w:r>
      <w:r w:rsidR="00686F19" w:rsidRPr="004C4B77">
        <w:rPr>
          <w:rFonts w:cstheme="minorHAnsi"/>
        </w:rPr>
        <w:t>Akta osobowe</w:t>
      </w:r>
      <w:r w:rsidR="00B93F78">
        <w:rPr>
          <w:rFonts w:cstheme="minorHAnsi"/>
        </w:rPr>
        <w:t xml:space="preserve"> Osoby objętej systemem</w:t>
      </w:r>
      <w:r w:rsidRPr="004C4B77">
        <w:rPr>
          <w:rFonts w:cstheme="minorHAnsi"/>
        </w:rPr>
        <w:t xml:space="preserve"> przypisanej do przypisanego </w:t>
      </w:r>
      <w:r w:rsidR="00686F19" w:rsidRPr="004C4B77">
        <w:rPr>
          <w:rFonts w:cstheme="minorHAnsi"/>
        </w:rPr>
        <w:t>Urządzenia monitorującego</w:t>
      </w:r>
      <w:r w:rsidRPr="004C4B77">
        <w:rPr>
          <w:rFonts w:cstheme="minorHAnsi"/>
        </w:rPr>
        <w:t>.</w:t>
      </w:r>
    </w:p>
    <w:p w14:paraId="6D6BA361" w14:textId="4F05A788" w:rsidR="00AA5B1F" w:rsidRPr="004C4B77" w:rsidRDefault="00AA5B1F" w:rsidP="004C4B77">
      <w:pPr>
        <w:pStyle w:val="Akapitzlist"/>
        <w:numPr>
          <w:ilvl w:val="1"/>
          <w:numId w:val="24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85" w:name="_Toc492202839"/>
      <w:bookmarkStart w:id="86" w:name="_Toc494279299"/>
      <w:r w:rsidRPr="004C4B77">
        <w:rPr>
          <w:rFonts w:cstheme="minorHAnsi"/>
        </w:rPr>
        <w:t xml:space="preserve">Wykonawca rozbuduje aktualny </w:t>
      </w:r>
      <w:r w:rsidR="00686F19" w:rsidRPr="004C4B77">
        <w:rPr>
          <w:rFonts w:cstheme="minorHAnsi"/>
        </w:rPr>
        <w:t>K</w:t>
      </w:r>
      <w:r w:rsidRPr="004C4B77">
        <w:rPr>
          <w:rFonts w:cstheme="minorHAnsi"/>
        </w:rPr>
        <w:t xml:space="preserve">od źródłowy </w:t>
      </w:r>
      <w:r w:rsidR="00C20394" w:rsidRPr="004C4B77">
        <w:rPr>
          <w:rFonts w:cstheme="minorHAnsi"/>
        </w:rPr>
        <w:t>A</w:t>
      </w:r>
      <w:r w:rsidRPr="004C4B77">
        <w:rPr>
          <w:rFonts w:cstheme="minorHAnsi"/>
        </w:rPr>
        <w:t xml:space="preserve">plikacji SDE24 Centrala o implementację nowego </w:t>
      </w:r>
      <w:r w:rsidR="00686F19" w:rsidRPr="004C4B77">
        <w:rPr>
          <w:rFonts w:cstheme="minorHAnsi"/>
        </w:rPr>
        <w:t>M</w:t>
      </w:r>
      <w:r w:rsidRPr="004C4B77">
        <w:rPr>
          <w:rFonts w:cstheme="minorHAnsi"/>
        </w:rPr>
        <w:t>odułu</w:t>
      </w:r>
      <w:r w:rsidR="00686F19" w:rsidRPr="004C4B77">
        <w:rPr>
          <w:rFonts w:cstheme="minorHAnsi"/>
        </w:rPr>
        <w:t>: „</w:t>
      </w:r>
      <w:bookmarkEnd w:id="85"/>
      <w:bookmarkEnd w:id="86"/>
      <w:r w:rsidR="00C461EA">
        <w:rPr>
          <w:rFonts w:cstheme="minorHAnsi"/>
        </w:rPr>
        <w:t>R</w:t>
      </w:r>
      <w:r w:rsidR="00686F19" w:rsidRPr="004C4B77">
        <w:rPr>
          <w:rFonts w:cstheme="minorHAnsi"/>
        </w:rPr>
        <w:t>epozytorium”.</w:t>
      </w:r>
    </w:p>
    <w:p w14:paraId="55679EDF" w14:textId="4C8820CC" w:rsidR="00AA5B1F" w:rsidRPr="004C4B77" w:rsidRDefault="00AA5B1F" w:rsidP="004C4B77">
      <w:pPr>
        <w:pStyle w:val="Akapitzlist"/>
        <w:numPr>
          <w:ilvl w:val="2"/>
          <w:numId w:val="24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Wykonawca zaimplementuje nowy </w:t>
      </w:r>
      <w:r w:rsidR="00686F19" w:rsidRPr="004C4B77">
        <w:rPr>
          <w:rFonts w:cstheme="minorHAnsi"/>
        </w:rPr>
        <w:t>M</w:t>
      </w:r>
      <w:r w:rsidRPr="004C4B77">
        <w:rPr>
          <w:rFonts w:cstheme="minorHAnsi"/>
        </w:rPr>
        <w:t>oduł</w:t>
      </w:r>
      <w:r w:rsidR="00686F19" w:rsidRPr="004C4B77">
        <w:rPr>
          <w:rFonts w:cstheme="minorHAnsi"/>
        </w:rPr>
        <w:t>:</w:t>
      </w:r>
      <w:r w:rsidRPr="004C4B77">
        <w:rPr>
          <w:rFonts w:cstheme="minorHAnsi"/>
        </w:rPr>
        <w:t xml:space="preserve"> </w:t>
      </w:r>
      <w:r w:rsidR="00686F19" w:rsidRPr="004C4B77">
        <w:rPr>
          <w:rFonts w:cstheme="minorHAnsi"/>
        </w:rPr>
        <w:t>„Repozytorium”</w:t>
      </w:r>
      <w:r w:rsidRPr="004C4B77">
        <w:rPr>
          <w:rFonts w:cstheme="minorHAnsi"/>
        </w:rPr>
        <w:t xml:space="preserve"> umożliwiający import i eksport oraz wyświetlanie bezpośrednio w </w:t>
      </w:r>
      <w:r w:rsidR="00686F19" w:rsidRPr="004C4B77">
        <w:rPr>
          <w:rFonts w:cstheme="minorHAnsi"/>
        </w:rPr>
        <w:t>A</w:t>
      </w:r>
      <w:r w:rsidRPr="004C4B77">
        <w:rPr>
          <w:rFonts w:cstheme="minorHAnsi"/>
        </w:rPr>
        <w:t>plikacji SDE24 Centrala plików w formacie, w szczególności: DOC, PDF, JPG. TXT, CSV, XLS.</w:t>
      </w:r>
    </w:p>
    <w:p w14:paraId="0346BABD" w14:textId="02947AB1" w:rsidR="00AA5B1F" w:rsidRPr="004C4B77" w:rsidRDefault="00AA5B1F" w:rsidP="004C4B77">
      <w:pPr>
        <w:pStyle w:val="Akapitzlist"/>
        <w:numPr>
          <w:ilvl w:val="2"/>
          <w:numId w:val="24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 </w:t>
      </w:r>
      <w:r w:rsidR="00B93F78" w:rsidRPr="004C4B77">
        <w:rPr>
          <w:rFonts w:cstheme="minorHAnsi"/>
        </w:rPr>
        <w:t>Moduł</w:t>
      </w:r>
      <w:r w:rsidR="00B93F78">
        <w:rPr>
          <w:rFonts w:cstheme="minorHAnsi"/>
        </w:rPr>
        <w:t>: „Repozytorium”</w:t>
      </w:r>
      <w:r w:rsidRPr="004C4B77">
        <w:rPr>
          <w:rFonts w:cstheme="minorHAnsi"/>
        </w:rPr>
        <w:t xml:space="preserve"> dostępny będzie dla </w:t>
      </w:r>
      <w:r w:rsidR="00686F19" w:rsidRPr="004C4B77">
        <w:rPr>
          <w:rFonts w:cstheme="minorHAnsi"/>
        </w:rPr>
        <w:t>U</w:t>
      </w:r>
      <w:r w:rsidRPr="004C4B77">
        <w:rPr>
          <w:rFonts w:cstheme="minorHAnsi"/>
        </w:rPr>
        <w:t xml:space="preserve">żytkowników </w:t>
      </w:r>
      <w:r w:rsidR="00686F19" w:rsidRPr="004C4B77">
        <w:rPr>
          <w:rFonts w:cstheme="minorHAnsi"/>
        </w:rPr>
        <w:t>wewnętrznych (</w:t>
      </w:r>
      <w:r w:rsidRPr="004C4B77">
        <w:rPr>
          <w:rFonts w:cstheme="minorHAnsi"/>
        </w:rPr>
        <w:t>domenowych</w:t>
      </w:r>
      <w:r w:rsidR="00686F19" w:rsidRPr="004C4B77">
        <w:rPr>
          <w:rFonts w:cstheme="minorHAnsi"/>
        </w:rPr>
        <w:t>)</w:t>
      </w:r>
      <w:r w:rsidRPr="004C4B77">
        <w:rPr>
          <w:rFonts w:cstheme="minorHAnsi"/>
        </w:rPr>
        <w:t xml:space="preserve"> za pośrednictwem </w:t>
      </w:r>
      <w:r w:rsidR="00C20394" w:rsidRPr="004C4B77">
        <w:rPr>
          <w:rFonts w:cstheme="minorHAnsi"/>
        </w:rPr>
        <w:t>A</w:t>
      </w:r>
      <w:r w:rsidRPr="004C4B77">
        <w:rPr>
          <w:rFonts w:cstheme="minorHAnsi"/>
        </w:rPr>
        <w:t>plikacji SDE24.</w:t>
      </w:r>
    </w:p>
    <w:p w14:paraId="4B76A373" w14:textId="65ECD941" w:rsidR="00AA5B1F" w:rsidRPr="004C4B77" w:rsidRDefault="00AA5B1F" w:rsidP="004C4B77">
      <w:pPr>
        <w:pStyle w:val="Akapitzlist"/>
        <w:numPr>
          <w:ilvl w:val="2"/>
          <w:numId w:val="24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Musi posiadać funkcjonalność rejestrowania oraz wyświetlania dat i godzin dodawania plików oraz ich </w:t>
      </w:r>
      <w:r w:rsidR="001217C7">
        <w:rPr>
          <w:rFonts w:cstheme="minorHAnsi"/>
        </w:rPr>
        <w:t>M</w:t>
      </w:r>
      <w:r w:rsidRPr="004C4B77">
        <w:rPr>
          <w:rFonts w:cstheme="minorHAnsi"/>
        </w:rPr>
        <w:t>odyfikacji.</w:t>
      </w:r>
    </w:p>
    <w:p w14:paraId="69320C6F" w14:textId="77777777" w:rsidR="00B93F78" w:rsidRDefault="00AA5B1F" w:rsidP="004C4B77">
      <w:pPr>
        <w:pStyle w:val="Akapitzlist"/>
        <w:numPr>
          <w:ilvl w:val="2"/>
          <w:numId w:val="24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Musi posiadać funkcjonalność rejestrowania oraz wyświetlania imion, nazwisk oraz loginów </w:t>
      </w:r>
      <w:r w:rsidR="00686F19" w:rsidRPr="004C4B77">
        <w:rPr>
          <w:rFonts w:cstheme="minorHAnsi"/>
        </w:rPr>
        <w:t>U</w:t>
      </w:r>
      <w:r w:rsidRPr="004C4B77">
        <w:rPr>
          <w:rFonts w:cstheme="minorHAnsi"/>
        </w:rPr>
        <w:t xml:space="preserve">żytkowników </w:t>
      </w:r>
      <w:r w:rsidR="00B93F78">
        <w:rPr>
          <w:rFonts w:cstheme="minorHAnsi"/>
        </w:rPr>
        <w:t xml:space="preserve">Systemu SDE </w:t>
      </w:r>
      <w:r w:rsidRPr="004C4B77">
        <w:rPr>
          <w:rFonts w:cstheme="minorHAnsi"/>
        </w:rPr>
        <w:t xml:space="preserve">dodających </w:t>
      </w:r>
      <w:r w:rsidR="000F78DD">
        <w:rPr>
          <w:rFonts w:cstheme="minorHAnsi"/>
        </w:rPr>
        <w:t xml:space="preserve">oraz </w:t>
      </w:r>
      <w:r w:rsidR="000F78DD" w:rsidRPr="004C4B77">
        <w:rPr>
          <w:rFonts w:cstheme="minorHAnsi"/>
        </w:rPr>
        <w:t>modyfikujących</w:t>
      </w:r>
      <w:r w:rsidR="000F78DD">
        <w:rPr>
          <w:rFonts w:cstheme="minorHAnsi"/>
        </w:rPr>
        <w:t xml:space="preserve"> </w:t>
      </w:r>
      <w:r w:rsidRPr="004C4B77">
        <w:rPr>
          <w:rFonts w:cstheme="minorHAnsi"/>
        </w:rPr>
        <w:t>pliki.</w:t>
      </w:r>
    </w:p>
    <w:p w14:paraId="340499DC" w14:textId="60CE6629" w:rsidR="00DA5DE1" w:rsidRPr="00B93F78" w:rsidRDefault="00AA5B1F" w:rsidP="004C4B77">
      <w:pPr>
        <w:pStyle w:val="Akapitzlist"/>
        <w:numPr>
          <w:ilvl w:val="2"/>
          <w:numId w:val="24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B93F78">
        <w:rPr>
          <w:rFonts w:cstheme="minorHAnsi"/>
        </w:rPr>
        <w:lastRenderedPageBreak/>
        <w:t xml:space="preserve">Musi istnieć możliwość nadawania uprawnień dostępu do poszczególnych </w:t>
      </w:r>
      <w:r w:rsidR="00686F19" w:rsidRPr="00B93F78">
        <w:rPr>
          <w:rFonts w:cstheme="minorHAnsi"/>
        </w:rPr>
        <w:t>E</w:t>
      </w:r>
      <w:r w:rsidRPr="00B93F78">
        <w:rPr>
          <w:rFonts w:cstheme="minorHAnsi"/>
        </w:rPr>
        <w:t xml:space="preserve">kranów i funkcjonalności </w:t>
      </w:r>
      <w:r w:rsidR="00686F19" w:rsidRPr="00B93F78">
        <w:rPr>
          <w:rFonts w:cstheme="minorHAnsi"/>
        </w:rPr>
        <w:t>M</w:t>
      </w:r>
      <w:r w:rsidRPr="00B93F78">
        <w:rPr>
          <w:rFonts w:cstheme="minorHAnsi"/>
        </w:rPr>
        <w:t xml:space="preserve">odułu. Uprawnienia te muszą być konfigurowane z poziomu </w:t>
      </w:r>
      <w:r w:rsidR="00686F19" w:rsidRPr="00B93F78">
        <w:rPr>
          <w:rFonts w:cstheme="minorHAnsi"/>
        </w:rPr>
        <w:t>E</w:t>
      </w:r>
      <w:r w:rsidRPr="00B93F78">
        <w:rPr>
          <w:rFonts w:cstheme="minorHAnsi"/>
        </w:rPr>
        <w:t>kranu</w:t>
      </w:r>
      <w:r w:rsidR="00686F19" w:rsidRPr="00B93F78">
        <w:rPr>
          <w:rFonts w:cstheme="minorHAnsi"/>
        </w:rPr>
        <w:t>:</w:t>
      </w:r>
      <w:r w:rsidRPr="00B93F78">
        <w:rPr>
          <w:rFonts w:cstheme="minorHAnsi"/>
        </w:rPr>
        <w:t xml:space="preserve"> </w:t>
      </w:r>
      <w:r w:rsidR="00686F19" w:rsidRPr="00B93F78">
        <w:rPr>
          <w:rFonts w:cstheme="minorHAnsi"/>
        </w:rPr>
        <w:t>„</w:t>
      </w:r>
      <w:r w:rsidRPr="00B93F78">
        <w:rPr>
          <w:rFonts w:cstheme="minorHAnsi"/>
        </w:rPr>
        <w:t>Stanowiska/Role Użytkowników</w:t>
      </w:r>
      <w:r w:rsidR="00686F19" w:rsidRPr="00B93F78">
        <w:rPr>
          <w:rFonts w:cstheme="minorHAnsi"/>
        </w:rPr>
        <w:t>”</w:t>
      </w:r>
      <w:r w:rsidRPr="00B93F78">
        <w:rPr>
          <w:rFonts w:cstheme="minorHAnsi"/>
        </w:rPr>
        <w:t xml:space="preserve"> </w:t>
      </w:r>
      <w:r w:rsidR="00686F19" w:rsidRPr="00B93F78">
        <w:rPr>
          <w:rFonts w:cstheme="minorHAnsi"/>
        </w:rPr>
        <w:t>w Module:</w:t>
      </w:r>
      <w:r w:rsidRPr="00B93F78">
        <w:rPr>
          <w:rFonts w:cstheme="minorHAnsi"/>
        </w:rPr>
        <w:t xml:space="preserve"> </w:t>
      </w:r>
      <w:r w:rsidR="00686F19" w:rsidRPr="00B93F78">
        <w:rPr>
          <w:rFonts w:cstheme="minorHAnsi"/>
        </w:rPr>
        <w:t>„</w:t>
      </w:r>
      <w:r w:rsidRPr="00B93F78">
        <w:rPr>
          <w:rFonts w:cstheme="minorHAnsi"/>
        </w:rPr>
        <w:t>Administracja</w:t>
      </w:r>
      <w:r w:rsidR="00686F19" w:rsidRPr="00B93F78">
        <w:rPr>
          <w:rFonts w:cstheme="minorHAnsi"/>
        </w:rPr>
        <w:t>”</w:t>
      </w:r>
      <w:r w:rsidRPr="00B93F78">
        <w:rPr>
          <w:rFonts w:cstheme="minorHAnsi"/>
        </w:rPr>
        <w:t xml:space="preserve">. </w:t>
      </w:r>
      <w:r w:rsidR="00D848FD" w:rsidRPr="00B93F78">
        <w:rPr>
          <w:rFonts w:cstheme="minorHAnsi"/>
        </w:rPr>
        <w:t xml:space="preserve"> </w:t>
      </w:r>
    </w:p>
    <w:p w14:paraId="29A86E57" w14:textId="11913D65" w:rsidR="00CC2DFE" w:rsidRPr="00CF6D3C" w:rsidRDefault="00CC2DFE" w:rsidP="004C4B77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0"/>
        <w:rPr>
          <w:rFonts w:cstheme="minorHAnsi"/>
          <w:b/>
        </w:rPr>
      </w:pPr>
      <w:bookmarkStart w:id="87" w:name="_Toc492202840"/>
      <w:bookmarkStart w:id="88" w:name="_Toc494279301"/>
      <w:bookmarkStart w:id="89" w:name="_Toc504400305"/>
      <w:r w:rsidRPr="00CF6D3C">
        <w:rPr>
          <w:rFonts w:cstheme="minorHAnsi"/>
          <w:b/>
        </w:rPr>
        <w:t>Aplikacja SDE24 Patrol Mobile</w:t>
      </w:r>
      <w:bookmarkEnd w:id="87"/>
      <w:bookmarkEnd w:id="88"/>
      <w:r w:rsidR="00695D09" w:rsidRPr="00CF6D3C">
        <w:rPr>
          <w:rFonts w:cstheme="minorHAnsi"/>
          <w:b/>
        </w:rPr>
        <w:t>.</w:t>
      </w:r>
      <w:bookmarkEnd w:id="89"/>
    </w:p>
    <w:p w14:paraId="53732636" w14:textId="0CB9BAA7" w:rsidR="004A3327" w:rsidRPr="004C4B77" w:rsidRDefault="001968D2" w:rsidP="004C4B77">
      <w:pPr>
        <w:pStyle w:val="Akapitzlist"/>
        <w:numPr>
          <w:ilvl w:val="1"/>
          <w:numId w:val="27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90" w:name="_Toc492202841"/>
      <w:bookmarkStart w:id="91" w:name="_Toc494279302"/>
      <w:r w:rsidRPr="004C4B77">
        <w:rPr>
          <w:rFonts w:cstheme="minorHAnsi"/>
        </w:rPr>
        <w:t xml:space="preserve">Wykonawca zaimplementuje </w:t>
      </w:r>
      <w:r w:rsidR="00C20394" w:rsidRPr="004C4B77">
        <w:rPr>
          <w:rFonts w:cstheme="minorHAnsi"/>
        </w:rPr>
        <w:t>A</w:t>
      </w:r>
      <w:r w:rsidRPr="004C4B77">
        <w:rPr>
          <w:rFonts w:cstheme="minorHAnsi"/>
        </w:rPr>
        <w:t xml:space="preserve">plikację SDE24 Patrol Mobile będącą </w:t>
      </w:r>
      <w:r w:rsidR="002E1744" w:rsidRPr="004C4B77">
        <w:rPr>
          <w:rFonts w:cstheme="minorHAnsi"/>
        </w:rPr>
        <w:t xml:space="preserve">narzędziem </w:t>
      </w:r>
      <w:r w:rsidR="001F444B" w:rsidRPr="004C4B77">
        <w:rPr>
          <w:rFonts w:cstheme="minorHAnsi"/>
        </w:rPr>
        <w:t xml:space="preserve">służącym do komunikacji pomiędzy personelem </w:t>
      </w:r>
      <w:r w:rsidR="00BA1308" w:rsidRPr="004C4B77">
        <w:rPr>
          <w:rFonts w:cstheme="minorHAnsi"/>
        </w:rPr>
        <w:t>Z</w:t>
      </w:r>
      <w:r w:rsidR="001F444B" w:rsidRPr="004C4B77">
        <w:rPr>
          <w:rFonts w:cstheme="minorHAnsi"/>
        </w:rPr>
        <w:t xml:space="preserve">espołów terenowych, a </w:t>
      </w:r>
      <w:r w:rsidR="00C20394" w:rsidRPr="004C4B77">
        <w:rPr>
          <w:rFonts w:cstheme="minorHAnsi"/>
        </w:rPr>
        <w:t>A</w:t>
      </w:r>
      <w:r w:rsidR="001F444B" w:rsidRPr="004C4B77">
        <w:rPr>
          <w:rFonts w:cstheme="minorHAnsi"/>
        </w:rPr>
        <w:t>plikacją SDE24. P</w:t>
      </w:r>
      <w:r w:rsidR="00281165" w:rsidRPr="004C4B77">
        <w:rPr>
          <w:rFonts w:cstheme="minorHAnsi"/>
        </w:rPr>
        <w:t xml:space="preserve">rzy jej </w:t>
      </w:r>
      <w:r w:rsidR="001F444B" w:rsidRPr="004C4B77">
        <w:rPr>
          <w:rFonts w:cstheme="minorHAnsi"/>
        </w:rPr>
        <w:t>pomocy</w:t>
      </w:r>
      <w:r w:rsidR="00281165" w:rsidRPr="004C4B77">
        <w:rPr>
          <w:rFonts w:cstheme="minorHAnsi"/>
        </w:rPr>
        <w:t xml:space="preserve"> będą sporządza</w:t>
      </w:r>
      <w:r w:rsidR="001F444B" w:rsidRPr="004C4B77">
        <w:rPr>
          <w:rFonts w:cstheme="minorHAnsi"/>
        </w:rPr>
        <w:t>ne</w:t>
      </w:r>
      <w:r w:rsidR="00281165" w:rsidRPr="004C4B77">
        <w:rPr>
          <w:rFonts w:cstheme="minorHAnsi"/>
        </w:rPr>
        <w:t xml:space="preserve"> i</w:t>
      </w:r>
      <w:r w:rsidR="008322F7" w:rsidRPr="004C4B77">
        <w:rPr>
          <w:rFonts w:cstheme="minorHAnsi"/>
        </w:rPr>
        <w:t> </w:t>
      </w:r>
      <w:r w:rsidR="00281165" w:rsidRPr="004C4B77">
        <w:rPr>
          <w:rFonts w:cstheme="minorHAnsi"/>
        </w:rPr>
        <w:t>wysyła</w:t>
      </w:r>
      <w:r w:rsidR="001F444B" w:rsidRPr="004C4B77">
        <w:rPr>
          <w:rFonts w:cstheme="minorHAnsi"/>
        </w:rPr>
        <w:t xml:space="preserve">ne </w:t>
      </w:r>
      <w:r w:rsidR="002E1744" w:rsidRPr="004C4B77">
        <w:rPr>
          <w:rFonts w:cstheme="minorHAnsi"/>
        </w:rPr>
        <w:t>informacj</w:t>
      </w:r>
      <w:r w:rsidR="00281165" w:rsidRPr="004C4B77">
        <w:rPr>
          <w:rFonts w:cstheme="minorHAnsi"/>
        </w:rPr>
        <w:t>e</w:t>
      </w:r>
      <w:r w:rsidR="002E1744" w:rsidRPr="004C4B77">
        <w:rPr>
          <w:rFonts w:cstheme="minorHAnsi"/>
        </w:rPr>
        <w:t xml:space="preserve"> </w:t>
      </w:r>
      <w:r w:rsidR="00281165" w:rsidRPr="004C4B77">
        <w:rPr>
          <w:rFonts w:cstheme="minorHAnsi"/>
        </w:rPr>
        <w:t>z</w:t>
      </w:r>
      <w:r w:rsidR="002E1744" w:rsidRPr="004C4B77">
        <w:rPr>
          <w:rFonts w:cstheme="minorHAnsi"/>
        </w:rPr>
        <w:t xml:space="preserve"> </w:t>
      </w:r>
      <w:r w:rsidR="00281165" w:rsidRPr="004C4B77">
        <w:rPr>
          <w:rFonts w:cstheme="minorHAnsi"/>
        </w:rPr>
        <w:t xml:space="preserve">wykonywanych </w:t>
      </w:r>
      <w:r w:rsidR="00BA1308" w:rsidRPr="004C4B77">
        <w:rPr>
          <w:rFonts w:cstheme="minorHAnsi"/>
        </w:rPr>
        <w:t>C</w:t>
      </w:r>
      <w:r w:rsidR="00281165" w:rsidRPr="004C4B77">
        <w:rPr>
          <w:rFonts w:cstheme="minorHAnsi"/>
        </w:rPr>
        <w:t>zynności materialno-technicznych</w:t>
      </w:r>
      <w:r w:rsidR="008322F7" w:rsidRPr="004C4B77">
        <w:rPr>
          <w:rFonts w:cstheme="minorHAnsi"/>
        </w:rPr>
        <w:t xml:space="preserve"> w obydwie strony</w:t>
      </w:r>
      <w:r w:rsidR="002E1744" w:rsidRPr="004C4B77">
        <w:rPr>
          <w:rFonts w:cstheme="minorHAnsi"/>
        </w:rPr>
        <w:t>.</w:t>
      </w:r>
      <w:bookmarkEnd w:id="90"/>
      <w:bookmarkEnd w:id="91"/>
    </w:p>
    <w:p w14:paraId="24BDDAC8" w14:textId="77777777" w:rsidR="00EC1138" w:rsidRPr="004C4B77" w:rsidRDefault="002725D3" w:rsidP="004C4B77">
      <w:pPr>
        <w:pStyle w:val="Akapitzlist"/>
        <w:numPr>
          <w:ilvl w:val="1"/>
          <w:numId w:val="27"/>
        </w:numPr>
        <w:spacing w:after="0" w:line="360" w:lineRule="auto"/>
        <w:ind w:left="0" w:firstLine="0"/>
        <w:jc w:val="both"/>
        <w:outlineLvl w:val="1"/>
        <w:rPr>
          <w:rFonts w:cstheme="minorHAnsi"/>
          <w:b/>
        </w:rPr>
      </w:pPr>
      <w:bookmarkStart w:id="92" w:name="_Toc492202842"/>
      <w:bookmarkStart w:id="93" w:name="_Toc494279303"/>
      <w:r w:rsidRPr="004C4B77">
        <w:rPr>
          <w:rFonts w:cstheme="minorHAnsi"/>
        </w:rPr>
        <w:t xml:space="preserve">Musi pracować z systemem mobilnym zapewniającym wysoki poziom bezpieczeństwa ochrony danych. </w:t>
      </w:r>
      <w:bookmarkEnd w:id="92"/>
      <w:bookmarkEnd w:id="93"/>
    </w:p>
    <w:p w14:paraId="4E585F60" w14:textId="2016C630" w:rsidR="00970A69" w:rsidRPr="004C4B77" w:rsidRDefault="00381271" w:rsidP="004C4B77">
      <w:pPr>
        <w:pStyle w:val="Akapitzlist"/>
        <w:numPr>
          <w:ilvl w:val="1"/>
          <w:numId w:val="27"/>
        </w:numPr>
        <w:spacing w:after="0" w:line="360" w:lineRule="auto"/>
        <w:ind w:left="0" w:firstLine="0"/>
        <w:jc w:val="both"/>
        <w:outlineLvl w:val="1"/>
        <w:rPr>
          <w:rFonts w:cstheme="minorHAnsi"/>
          <w:b/>
        </w:rPr>
      </w:pPr>
      <w:r w:rsidRPr="004C4B77">
        <w:rPr>
          <w:rFonts w:cstheme="minorHAnsi"/>
        </w:rPr>
        <w:t xml:space="preserve">Zestawianie połączenia umożliwiającego wymianę danych z Aplikacją SDE24 musi być realizowane poprzez połączenie VPN wykorzystujące protokół </w:t>
      </w:r>
      <w:proofErr w:type="spellStart"/>
      <w:r w:rsidRPr="004C4B77">
        <w:rPr>
          <w:rFonts w:cstheme="minorHAnsi"/>
        </w:rPr>
        <w:t>OpenVPN</w:t>
      </w:r>
      <w:proofErr w:type="spellEnd"/>
      <w:r w:rsidRPr="004C4B77">
        <w:rPr>
          <w:rFonts w:cstheme="minorHAnsi"/>
        </w:rPr>
        <w:t xml:space="preserve"> oraz szyfrowanie danych musi być realizowane przy użyciu algorytmu AES o długości klucza co najmniej 256 bitów, funkcji skrótu SHA–2, a szyfrowanie i odszyfrowanie kluczy musi odbywać się przy pomocy algorytmu RSA–4096. Zamawiający dopuszcza inne rozwiązanie zapewniające minimum wyżej opisany poziom bezpieczeństwa.</w:t>
      </w:r>
    </w:p>
    <w:p w14:paraId="7757B034" w14:textId="61EF5BA6" w:rsidR="00EA5212" w:rsidRPr="004C4B77" w:rsidRDefault="00EA5212" w:rsidP="00C760AC">
      <w:pPr>
        <w:pStyle w:val="Akapitzlist"/>
        <w:numPr>
          <w:ilvl w:val="1"/>
          <w:numId w:val="27"/>
        </w:numPr>
        <w:spacing w:after="0" w:line="360" w:lineRule="auto"/>
        <w:jc w:val="both"/>
        <w:outlineLvl w:val="1"/>
        <w:rPr>
          <w:rFonts w:cstheme="minorHAnsi"/>
        </w:rPr>
      </w:pPr>
      <w:r w:rsidRPr="004C4B77">
        <w:rPr>
          <w:rFonts w:cstheme="minorHAnsi"/>
        </w:rPr>
        <w:t xml:space="preserve">Musi pobierać </w:t>
      </w:r>
      <w:r w:rsidR="00243385" w:rsidRPr="004C4B77">
        <w:rPr>
          <w:rFonts w:cstheme="minorHAnsi"/>
        </w:rPr>
        <w:t xml:space="preserve">dane </w:t>
      </w:r>
      <w:r w:rsidRPr="004C4B77">
        <w:rPr>
          <w:rFonts w:cstheme="minorHAnsi"/>
        </w:rPr>
        <w:t xml:space="preserve">z </w:t>
      </w:r>
      <w:r w:rsidR="00C20394" w:rsidRPr="004C4B77">
        <w:rPr>
          <w:rFonts w:cstheme="minorHAnsi"/>
        </w:rPr>
        <w:t>A</w:t>
      </w:r>
      <w:r w:rsidR="006966AB" w:rsidRPr="004C4B77">
        <w:rPr>
          <w:rFonts w:cstheme="minorHAnsi"/>
        </w:rPr>
        <w:t>plikacji</w:t>
      </w:r>
      <w:r w:rsidRPr="004C4B77">
        <w:rPr>
          <w:rFonts w:cstheme="minorHAnsi"/>
        </w:rPr>
        <w:t xml:space="preserve"> SDE24</w:t>
      </w:r>
      <w:r w:rsidR="00EC3CC0" w:rsidRPr="004C4B77">
        <w:rPr>
          <w:rFonts w:cstheme="minorHAnsi"/>
        </w:rPr>
        <w:t>, w szczególności</w:t>
      </w:r>
      <w:r w:rsidRPr="004C4B77">
        <w:rPr>
          <w:rFonts w:cstheme="minorHAnsi"/>
        </w:rPr>
        <w:t>:</w:t>
      </w:r>
    </w:p>
    <w:p w14:paraId="2E6AF6DB" w14:textId="12504D25" w:rsidR="00EA5212" w:rsidRPr="004C4B77" w:rsidRDefault="00927E79" w:rsidP="00C760AC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t</w:t>
      </w:r>
      <w:r w:rsidR="00EA5212" w:rsidRPr="004C4B77">
        <w:rPr>
          <w:rFonts w:cstheme="minorHAnsi"/>
        </w:rPr>
        <w:t>yp wizyty;</w:t>
      </w:r>
    </w:p>
    <w:p w14:paraId="3830E5C1" w14:textId="5B949909" w:rsidR="00EA5212" w:rsidRPr="004C4B77" w:rsidRDefault="006966AB" w:rsidP="00C760AC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status</w:t>
      </w:r>
      <w:r w:rsidR="00EA5212" w:rsidRPr="004C4B77">
        <w:rPr>
          <w:rFonts w:cstheme="minorHAnsi"/>
        </w:rPr>
        <w:t xml:space="preserve"> </w:t>
      </w:r>
      <w:r w:rsidR="00BA1308" w:rsidRPr="004C4B77">
        <w:rPr>
          <w:rFonts w:cstheme="minorHAnsi"/>
        </w:rPr>
        <w:t>O</w:t>
      </w:r>
      <w:r w:rsidR="00EA5212" w:rsidRPr="004C4B77">
        <w:rPr>
          <w:rFonts w:cstheme="minorHAnsi"/>
        </w:rPr>
        <w:t>soby</w:t>
      </w:r>
      <w:r w:rsidR="00BA1308" w:rsidRPr="004C4B77">
        <w:rPr>
          <w:rFonts w:cstheme="minorHAnsi"/>
        </w:rPr>
        <w:t xml:space="preserve"> objętej systemem</w:t>
      </w:r>
      <w:r w:rsidR="00EA5212" w:rsidRPr="004C4B77">
        <w:rPr>
          <w:rFonts w:cstheme="minorHAnsi"/>
        </w:rPr>
        <w:t>;</w:t>
      </w:r>
    </w:p>
    <w:p w14:paraId="6532351F" w14:textId="422F2C73" w:rsidR="00EA5212" w:rsidRPr="004C4B77" w:rsidRDefault="00927E79" w:rsidP="00C760AC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c</w:t>
      </w:r>
      <w:r w:rsidR="00EA5212" w:rsidRPr="004C4B77">
        <w:rPr>
          <w:rFonts w:cstheme="minorHAnsi"/>
        </w:rPr>
        <w:t>zas wizyty „Wykonać od”;</w:t>
      </w:r>
    </w:p>
    <w:p w14:paraId="00B50059" w14:textId="0A8A8E04" w:rsidR="00EA5212" w:rsidRPr="004C4B77" w:rsidRDefault="00927E79" w:rsidP="00C760AC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c</w:t>
      </w:r>
      <w:r w:rsidR="00EA5212" w:rsidRPr="004C4B77">
        <w:rPr>
          <w:rFonts w:cstheme="minorHAnsi"/>
        </w:rPr>
        <w:t>zas wizyty „Wykonać do”</w:t>
      </w:r>
    </w:p>
    <w:p w14:paraId="215BF581" w14:textId="699F50A4" w:rsidR="00EA5212" w:rsidRPr="004C4B77" w:rsidRDefault="00927E79" w:rsidP="00C760AC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c</w:t>
      </w:r>
      <w:r w:rsidR="00EA5212" w:rsidRPr="004C4B77">
        <w:rPr>
          <w:rFonts w:cstheme="minorHAnsi"/>
        </w:rPr>
        <w:t>zas wizyty „Planowana data wizyty”;</w:t>
      </w:r>
    </w:p>
    <w:p w14:paraId="6D31A8F0" w14:textId="47D76C25" w:rsidR="00EA5212" w:rsidRPr="004C4B77" w:rsidRDefault="00927E79" w:rsidP="00C760AC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d</w:t>
      </w:r>
      <w:r w:rsidR="00EA5212" w:rsidRPr="004C4B77">
        <w:rPr>
          <w:rFonts w:cstheme="minorHAnsi"/>
        </w:rPr>
        <w:t>ane z pola „Notatki”;</w:t>
      </w:r>
    </w:p>
    <w:p w14:paraId="2AAAC200" w14:textId="340888CB" w:rsidR="00EA5212" w:rsidRPr="004C4B77" w:rsidRDefault="00927E79" w:rsidP="00C760AC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d</w:t>
      </w:r>
      <w:r w:rsidR="00EA5212" w:rsidRPr="004C4B77">
        <w:rPr>
          <w:rFonts w:cstheme="minorHAnsi"/>
        </w:rPr>
        <w:t>ane adresowe;</w:t>
      </w:r>
    </w:p>
    <w:p w14:paraId="09DE0FA1" w14:textId="480F332B" w:rsidR="00EA5212" w:rsidRPr="004C4B77" w:rsidRDefault="00927E79" w:rsidP="00C760AC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d</w:t>
      </w:r>
      <w:r w:rsidR="00EA5212" w:rsidRPr="004C4B77">
        <w:rPr>
          <w:rFonts w:cstheme="minorHAnsi"/>
        </w:rPr>
        <w:t>ane osobowe;</w:t>
      </w:r>
    </w:p>
    <w:p w14:paraId="07EE722F" w14:textId="3A5E9A45" w:rsidR="00B76E46" w:rsidRPr="004C4B77" w:rsidRDefault="00B76E46" w:rsidP="00C760AC">
      <w:pPr>
        <w:pStyle w:val="Akapitzlist"/>
        <w:numPr>
          <w:ilvl w:val="1"/>
          <w:numId w:val="27"/>
        </w:numPr>
        <w:spacing w:after="0" w:line="360" w:lineRule="auto"/>
        <w:jc w:val="both"/>
        <w:outlineLvl w:val="1"/>
        <w:rPr>
          <w:rFonts w:cstheme="minorHAnsi"/>
        </w:rPr>
      </w:pPr>
      <w:r w:rsidRPr="004C4B77">
        <w:rPr>
          <w:rFonts w:cstheme="minorHAnsi"/>
        </w:rPr>
        <w:t xml:space="preserve">Musi posiadać możliwość </w:t>
      </w:r>
      <w:r w:rsidR="005423E5" w:rsidRPr="004C4B77">
        <w:rPr>
          <w:rFonts w:cstheme="minorHAnsi"/>
        </w:rPr>
        <w:t>odebrania</w:t>
      </w:r>
      <w:r w:rsidRPr="004C4B77">
        <w:rPr>
          <w:rFonts w:cstheme="minorHAnsi"/>
        </w:rPr>
        <w:t xml:space="preserve"> </w:t>
      </w:r>
      <w:r w:rsidR="00505C77" w:rsidRPr="004C4B77">
        <w:rPr>
          <w:rFonts w:cstheme="minorHAnsi"/>
        </w:rPr>
        <w:t>wizyt</w:t>
      </w:r>
      <w:r w:rsidR="005423E5" w:rsidRPr="004C4B77">
        <w:rPr>
          <w:rFonts w:cstheme="minorHAnsi"/>
        </w:rPr>
        <w:t xml:space="preserve"> </w:t>
      </w:r>
      <w:r w:rsidRPr="004C4B77">
        <w:rPr>
          <w:rFonts w:cstheme="minorHAnsi"/>
        </w:rPr>
        <w:t>utworzonych</w:t>
      </w:r>
      <w:r w:rsidR="005423E5" w:rsidRPr="004C4B77">
        <w:rPr>
          <w:rFonts w:cstheme="minorHAnsi"/>
        </w:rPr>
        <w:t xml:space="preserve"> i zaplanowanych</w:t>
      </w:r>
      <w:r w:rsidRPr="004C4B77">
        <w:rPr>
          <w:rFonts w:cstheme="minorHAnsi"/>
        </w:rPr>
        <w:t xml:space="preserve"> w </w:t>
      </w:r>
      <w:r w:rsidR="00C20394" w:rsidRPr="004C4B77">
        <w:rPr>
          <w:rFonts w:cstheme="minorHAnsi"/>
        </w:rPr>
        <w:t>Aplikacji</w:t>
      </w:r>
      <w:r w:rsidR="005423E5" w:rsidRPr="004C4B77">
        <w:rPr>
          <w:rFonts w:cstheme="minorHAnsi"/>
        </w:rPr>
        <w:t xml:space="preserve"> SDE24.</w:t>
      </w:r>
    </w:p>
    <w:p w14:paraId="16BD510E" w14:textId="49BEB3F9" w:rsidR="002E1744" w:rsidRPr="004C4B77" w:rsidRDefault="00F539AD" w:rsidP="00C760AC">
      <w:pPr>
        <w:pStyle w:val="Akapitzlist"/>
        <w:numPr>
          <w:ilvl w:val="1"/>
          <w:numId w:val="27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4C4B77">
        <w:rPr>
          <w:rFonts w:cstheme="minorHAnsi"/>
        </w:rPr>
        <w:t xml:space="preserve">Musi </w:t>
      </w:r>
      <w:r w:rsidR="00A149CF" w:rsidRPr="004C4B77">
        <w:rPr>
          <w:rFonts w:cstheme="minorHAnsi"/>
        </w:rPr>
        <w:t xml:space="preserve">umożliwiać </w:t>
      </w:r>
      <w:r w:rsidRPr="004C4B77">
        <w:rPr>
          <w:rFonts w:cstheme="minorHAnsi"/>
        </w:rPr>
        <w:t>tworzeni</w:t>
      </w:r>
      <w:r w:rsidR="00A149CF" w:rsidRPr="004C4B77">
        <w:rPr>
          <w:rFonts w:cstheme="minorHAnsi"/>
        </w:rPr>
        <w:t>e</w:t>
      </w:r>
      <w:r w:rsidRPr="004C4B77">
        <w:rPr>
          <w:rFonts w:cstheme="minorHAnsi"/>
        </w:rPr>
        <w:t xml:space="preserve"> notatek z przeprowadzonych</w:t>
      </w:r>
      <w:r w:rsidR="00EF1907" w:rsidRPr="004C4B77">
        <w:rPr>
          <w:rFonts w:cstheme="minorHAnsi"/>
        </w:rPr>
        <w:t xml:space="preserve"> </w:t>
      </w:r>
      <w:r w:rsidR="00BA1308" w:rsidRPr="004C4B77">
        <w:rPr>
          <w:rFonts w:cstheme="minorHAnsi"/>
        </w:rPr>
        <w:t>C</w:t>
      </w:r>
      <w:r w:rsidR="00EF1907" w:rsidRPr="004C4B77">
        <w:rPr>
          <w:rFonts w:cstheme="minorHAnsi"/>
        </w:rPr>
        <w:t>zynności materialno-technicznych u</w:t>
      </w:r>
      <w:r w:rsidR="00D02354" w:rsidRPr="004C4B77">
        <w:rPr>
          <w:rFonts w:cstheme="minorHAnsi"/>
        </w:rPr>
        <w:t> </w:t>
      </w:r>
      <w:r w:rsidR="00BA1308" w:rsidRPr="004C4B77">
        <w:rPr>
          <w:rFonts w:cstheme="minorHAnsi"/>
        </w:rPr>
        <w:t>O</w:t>
      </w:r>
      <w:r w:rsidR="00EF1907" w:rsidRPr="004C4B77">
        <w:rPr>
          <w:rFonts w:cstheme="minorHAnsi"/>
        </w:rPr>
        <w:t>sób objętych systemem.</w:t>
      </w:r>
    </w:p>
    <w:p w14:paraId="3D336BA7" w14:textId="728A546C" w:rsidR="00A149CF" w:rsidRPr="004C4B77" w:rsidRDefault="00577D3B" w:rsidP="00C760AC">
      <w:pPr>
        <w:pStyle w:val="Akapitzlist"/>
        <w:numPr>
          <w:ilvl w:val="1"/>
          <w:numId w:val="27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4C4B77">
        <w:rPr>
          <w:rFonts w:cstheme="minorHAnsi"/>
        </w:rPr>
        <w:t xml:space="preserve">Musi </w:t>
      </w:r>
      <w:r w:rsidR="00A149CF" w:rsidRPr="004C4B77">
        <w:rPr>
          <w:rFonts w:cstheme="minorHAnsi"/>
        </w:rPr>
        <w:t xml:space="preserve">umożliwiać </w:t>
      </w:r>
      <w:r w:rsidRPr="004C4B77">
        <w:rPr>
          <w:rFonts w:cstheme="minorHAnsi"/>
        </w:rPr>
        <w:t>potwierdzani</w:t>
      </w:r>
      <w:r w:rsidR="00A149CF" w:rsidRPr="004C4B77">
        <w:rPr>
          <w:rFonts w:cstheme="minorHAnsi"/>
        </w:rPr>
        <w:t>e</w:t>
      </w:r>
      <w:r w:rsidRPr="004C4B77">
        <w:rPr>
          <w:rFonts w:cstheme="minorHAnsi"/>
        </w:rPr>
        <w:t xml:space="preserve"> przybycia i wyjazdu z miejsca realizacji wizyt </w:t>
      </w:r>
      <w:r w:rsidR="00A149CF" w:rsidRPr="004C4B77">
        <w:rPr>
          <w:rFonts w:cstheme="minorHAnsi"/>
        </w:rPr>
        <w:t xml:space="preserve">poprzez </w:t>
      </w:r>
      <w:r w:rsidR="00C20394" w:rsidRPr="004C4B77">
        <w:rPr>
          <w:rFonts w:cstheme="minorHAnsi"/>
        </w:rPr>
        <w:t>A</w:t>
      </w:r>
      <w:r w:rsidR="00A149CF" w:rsidRPr="004C4B77">
        <w:rPr>
          <w:rFonts w:cstheme="minorHAnsi"/>
        </w:rPr>
        <w:t>plikację SDE24 Patrol Mobile.</w:t>
      </w:r>
    </w:p>
    <w:p w14:paraId="7636DCE6" w14:textId="2B105210" w:rsidR="00577D3B" w:rsidRPr="004C4B77" w:rsidRDefault="00A149CF" w:rsidP="00C760AC">
      <w:pPr>
        <w:pStyle w:val="Akapitzlist"/>
        <w:numPr>
          <w:ilvl w:val="1"/>
          <w:numId w:val="27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4C4B77">
        <w:rPr>
          <w:rFonts w:cstheme="minorHAnsi"/>
        </w:rPr>
        <w:t xml:space="preserve">Musi umożliwiać automatyczne potwierdzanie </w:t>
      </w:r>
      <w:r w:rsidR="009926A0" w:rsidRPr="004C4B77">
        <w:rPr>
          <w:rFonts w:cstheme="minorHAnsi"/>
        </w:rPr>
        <w:t>poprawności realizacji</w:t>
      </w:r>
      <w:r w:rsidR="00577D3B" w:rsidRPr="004C4B77">
        <w:rPr>
          <w:rFonts w:cstheme="minorHAnsi"/>
        </w:rPr>
        <w:t xml:space="preserve"> wizyt</w:t>
      </w:r>
      <w:r w:rsidRPr="004C4B77">
        <w:rPr>
          <w:rFonts w:cstheme="minorHAnsi"/>
        </w:rPr>
        <w:t xml:space="preserve"> po wykonaniu </w:t>
      </w:r>
      <w:r w:rsidR="00BA1308" w:rsidRPr="004C4B77">
        <w:rPr>
          <w:rFonts w:cstheme="minorHAnsi"/>
        </w:rPr>
        <w:t>C</w:t>
      </w:r>
      <w:r w:rsidRPr="004C4B77">
        <w:rPr>
          <w:rFonts w:cstheme="minorHAnsi"/>
        </w:rPr>
        <w:t>zynności materialno-technicznych po zapisaniu notatki z zaznaczoną opcją o</w:t>
      </w:r>
      <w:r w:rsidR="00915D5E" w:rsidRPr="004C4B77">
        <w:rPr>
          <w:rFonts w:cstheme="minorHAnsi"/>
        </w:rPr>
        <w:t> </w:t>
      </w:r>
      <w:r w:rsidRPr="004C4B77">
        <w:rPr>
          <w:rFonts w:cstheme="minorHAnsi"/>
        </w:rPr>
        <w:t>prawidłowości wykonania zadania</w:t>
      </w:r>
      <w:r w:rsidR="00F539AD" w:rsidRPr="004C4B77">
        <w:rPr>
          <w:rFonts w:cstheme="minorHAnsi"/>
        </w:rPr>
        <w:t>.</w:t>
      </w:r>
    </w:p>
    <w:p w14:paraId="0F4BE73D" w14:textId="04F97A42" w:rsidR="00577D3B" w:rsidRPr="004C4B77" w:rsidRDefault="00577D3B" w:rsidP="00C760AC">
      <w:pPr>
        <w:pStyle w:val="Akapitzlist"/>
        <w:numPr>
          <w:ilvl w:val="1"/>
          <w:numId w:val="27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4C4B77">
        <w:rPr>
          <w:rFonts w:cstheme="minorHAnsi"/>
        </w:rPr>
        <w:t xml:space="preserve">Musi istnieć możliwość pracy z </w:t>
      </w:r>
      <w:r w:rsidR="00C20394" w:rsidRPr="004C4B77">
        <w:rPr>
          <w:rFonts w:cstheme="minorHAnsi"/>
        </w:rPr>
        <w:t>A</w:t>
      </w:r>
      <w:r w:rsidRPr="004C4B77">
        <w:rPr>
          <w:rFonts w:cstheme="minorHAnsi"/>
        </w:rPr>
        <w:t xml:space="preserve">plikacją </w:t>
      </w:r>
      <w:r w:rsidR="00C20394" w:rsidRPr="004C4B77">
        <w:rPr>
          <w:rFonts w:cstheme="minorHAnsi"/>
        </w:rPr>
        <w:t xml:space="preserve">SDE24 Patrol Mobile </w:t>
      </w:r>
      <w:r w:rsidRPr="004C4B77">
        <w:rPr>
          <w:rFonts w:cstheme="minorHAnsi"/>
        </w:rPr>
        <w:t xml:space="preserve">w trybie </w:t>
      </w:r>
      <w:r w:rsidR="003F5379" w:rsidRPr="004C4B77">
        <w:rPr>
          <w:rFonts w:cstheme="minorHAnsi"/>
        </w:rPr>
        <w:t>off</w:t>
      </w:r>
      <w:r w:rsidRPr="004C4B77">
        <w:rPr>
          <w:rFonts w:cstheme="minorHAnsi"/>
        </w:rPr>
        <w:t>line w przypadku braku połączenia z siecią</w:t>
      </w:r>
      <w:r w:rsidR="00585229" w:rsidRPr="004C4B77">
        <w:rPr>
          <w:rFonts w:cstheme="minorHAnsi"/>
        </w:rPr>
        <w:t xml:space="preserve"> mobilną</w:t>
      </w:r>
      <w:r w:rsidRPr="004C4B77">
        <w:rPr>
          <w:rFonts w:cstheme="minorHAnsi"/>
        </w:rPr>
        <w:t xml:space="preserve">. Natomiast etapy realizacji zadań powinny być zapisywane </w:t>
      </w:r>
      <w:r w:rsidR="00981082" w:rsidRPr="004C4B77">
        <w:rPr>
          <w:rFonts w:cstheme="minorHAnsi"/>
        </w:rPr>
        <w:t xml:space="preserve">lokalnie na </w:t>
      </w:r>
      <w:r w:rsidR="00BA1308" w:rsidRPr="004C4B77">
        <w:rPr>
          <w:rFonts w:cstheme="minorHAnsi"/>
        </w:rPr>
        <w:lastRenderedPageBreak/>
        <w:t>Terminalu mobilnym</w:t>
      </w:r>
      <w:r w:rsidRPr="004C4B77">
        <w:rPr>
          <w:rFonts w:cstheme="minorHAnsi"/>
        </w:rPr>
        <w:t>, aby w</w:t>
      </w:r>
      <w:r w:rsidR="003F5379" w:rsidRPr="004C4B77">
        <w:rPr>
          <w:rFonts w:cstheme="minorHAnsi"/>
        </w:rPr>
        <w:t> </w:t>
      </w:r>
      <w:r w:rsidRPr="004C4B77">
        <w:rPr>
          <w:rFonts w:cstheme="minorHAnsi"/>
        </w:rPr>
        <w:t xml:space="preserve">momencie uzyskania połączenia z siecią </w:t>
      </w:r>
      <w:r w:rsidR="00E14741" w:rsidRPr="004C4B77">
        <w:rPr>
          <w:rFonts w:cstheme="minorHAnsi"/>
        </w:rPr>
        <w:t xml:space="preserve">mobilną </w:t>
      </w:r>
      <w:r w:rsidRPr="004C4B77">
        <w:rPr>
          <w:rFonts w:cstheme="minorHAnsi"/>
        </w:rPr>
        <w:t>nastąpiła automatyczna wymiana danych z</w:t>
      </w:r>
      <w:r w:rsidR="003F5379" w:rsidRPr="004C4B77">
        <w:rPr>
          <w:rFonts w:cstheme="minorHAnsi"/>
        </w:rPr>
        <w:t> </w:t>
      </w:r>
      <w:r w:rsidR="00C20394" w:rsidRPr="004C4B77">
        <w:rPr>
          <w:rFonts w:cstheme="minorHAnsi"/>
        </w:rPr>
        <w:t>Aplikacją</w:t>
      </w:r>
      <w:r w:rsidRPr="004C4B77">
        <w:rPr>
          <w:rFonts w:cstheme="minorHAnsi"/>
        </w:rPr>
        <w:t xml:space="preserve"> SDE24.</w:t>
      </w:r>
    </w:p>
    <w:p w14:paraId="1A213489" w14:textId="701A05A1" w:rsidR="00915D5E" w:rsidRPr="004C4B77" w:rsidRDefault="00915D5E" w:rsidP="00C760AC">
      <w:pPr>
        <w:pStyle w:val="Akapitzlist"/>
        <w:numPr>
          <w:ilvl w:val="1"/>
          <w:numId w:val="27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4C4B77">
        <w:rPr>
          <w:rFonts w:cstheme="minorHAnsi"/>
        </w:rPr>
        <w:t xml:space="preserve">Musi umożliwiać wprowadzenie </w:t>
      </w:r>
      <w:r w:rsidR="00A215A7">
        <w:rPr>
          <w:rFonts w:cstheme="minorHAnsi"/>
        </w:rPr>
        <w:t>informacji o</w:t>
      </w:r>
      <w:r w:rsidRPr="004C4B77">
        <w:rPr>
          <w:rFonts w:cstheme="minorHAnsi"/>
        </w:rPr>
        <w:t xml:space="preserve"> </w:t>
      </w:r>
      <w:r w:rsidR="00BA1308" w:rsidRPr="004C4B77">
        <w:rPr>
          <w:rFonts w:cstheme="minorHAnsi"/>
        </w:rPr>
        <w:t>Urządze</w:t>
      </w:r>
      <w:r w:rsidR="00A215A7">
        <w:rPr>
          <w:rFonts w:cstheme="minorHAnsi"/>
        </w:rPr>
        <w:t>niach</w:t>
      </w:r>
      <w:r w:rsidR="00BA1308" w:rsidRPr="004C4B77">
        <w:rPr>
          <w:rFonts w:cstheme="minorHAnsi"/>
        </w:rPr>
        <w:t xml:space="preserve"> monitorujących</w:t>
      </w:r>
      <w:r w:rsidRPr="004C4B77">
        <w:rPr>
          <w:rFonts w:cstheme="minorHAnsi"/>
        </w:rPr>
        <w:t xml:space="preserve">, a w szczególności: </w:t>
      </w:r>
    </w:p>
    <w:p w14:paraId="6D84EF71" w14:textId="627176C7" w:rsidR="00915D5E" w:rsidRPr="004C4B77" w:rsidRDefault="00915D5E" w:rsidP="00C760AC">
      <w:pPr>
        <w:pStyle w:val="Akapitzlist"/>
        <w:numPr>
          <w:ilvl w:val="0"/>
          <w:numId w:val="22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 xml:space="preserve">Typ </w:t>
      </w:r>
      <w:r w:rsidR="00E77B73" w:rsidRPr="004C4B77">
        <w:rPr>
          <w:rFonts w:cstheme="minorHAnsi"/>
        </w:rPr>
        <w:t>U</w:t>
      </w:r>
      <w:r w:rsidRPr="004C4B77">
        <w:rPr>
          <w:rFonts w:cstheme="minorHAnsi"/>
        </w:rPr>
        <w:t>rządzenia</w:t>
      </w:r>
      <w:r w:rsidR="00E77B73" w:rsidRPr="004C4B77">
        <w:rPr>
          <w:rFonts w:cstheme="minorHAnsi"/>
        </w:rPr>
        <w:t xml:space="preserve"> Monitorującego</w:t>
      </w:r>
      <w:r w:rsidRPr="004C4B77">
        <w:rPr>
          <w:rFonts w:cstheme="minorHAnsi"/>
        </w:rPr>
        <w:t>;</w:t>
      </w:r>
    </w:p>
    <w:p w14:paraId="14955A8C" w14:textId="03F90401" w:rsidR="00915D5E" w:rsidRPr="004C4B77" w:rsidRDefault="00915D5E" w:rsidP="00C760AC">
      <w:pPr>
        <w:pStyle w:val="Akapitzlist"/>
        <w:numPr>
          <w:ilvl w:val="0"/>
          <w:numId w:val="22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Numer seryjny;</w:t>
      </w:r>
    </w:p>
    <w:p w14:paraId="031B5FE7" w14:textId="46B9B231" w:rsidR="00915D5E" w:rsidRPr="004C4B77" w:rsidRDefault="00915D5E" w:rsidP="00C760AC">
      <w:pPr>
        <w:pStyle w:val="Akapitzlist"/>
        <w:numPr>
          <w:ilvl w:val="0"/>
          <w:numId w:val="22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4C4B77">
        <w:rPr>
          <w:rFonts w:cstheme="minorHAnsi"/>
        </w:rPr>
        <w:t>Ilość.</w:t>
      </w:r>
    </w:p>
    <w:p w14:paraId="12F6F626" w14:textId="101A4EC9" w:rsidR="00BE47C9" w:rsidRPr="004C4B77" w:rsidRDefault="00D640F5" w:rsidP="00C760AC">
      <w:pPr>
        <w:pStyle w:val="Akapitzlist"/>
        <w:numPr>
          <w:ilvl w:val="1"/>
          <w:numId w:val="27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4C4B77">
        <w:rPr>
          <w:rFonts w:cstheme="minorHAnsi"/>
        </w:rPr>
        <w:t xml:space="preserve">Musi </w:t>
      </w:r>
      <w:r w:rsidR="00915D5E" w:rsidRPr="004C4B77">
        <w:rPr>
          <w:rFonts w:cstheme="minorHAnsi"/>
        </w:rPr>
        <w:t>umożliwiać prowadzenie</w:t>
      </w:r>
      <w:r w:rsidRPr="004C4B77">
        <w:rPr>
          <w:rFonts w:cstheme="minorHAnsi"/>
        </w:rPr>
        <w:t xml:space="preserve"> </w:t>
      </w:r>
      <w:r w:rsidR="00F539AD" w:rsidRPr="004C4B77">
        <w:rPr>
          <w:rFonts w:cstheme="minorHAnsi"/>
        </w:rPr>
        <w:t xml:space="preserve">automatycznej </w:t>
      </w:r>
      <w:r w:rsidRPr="004C4B77">
        <w:rPr>
          <w:rFonts w:cstheme="minorHAnsi"/>
        </w:rPr>
        <w:t xml:space="preserve">inwentaryzacji wykorzystywanych </w:t>
      </w:r>
      <w:r w:rsidR="00E77B73" w:rsidRPr="004C4B77">
        <w:rPr>
          <w:rFonts w:cstheme="minorHAnsi"/>
        </w:rPr>
        <w:t>Urządzeń monitorujących</w:t>
      </w:r>
      <w:r w:rsidRPr="004C4B77">
        <w:rPr>
          <w:rFonts w:cstheme="minorHAnsi"/>
        </w:rPr>
        <w:t xml:space="preserve"> </w:t>
      </w:r>
      <w:r w:rsidR="00793C34" w:rsidRPr="004C4B77">
        <w:rPr>
          <w:rFonts w:cstheme="minorHAnsi"/>
        </w:rPr>
        <w:t xml:space="preserve">uwzględniając wprowadzone ilości wykorzystanych </w:t>
      </w:r>
      <w:r w:rsidR="00E77B73" w:rsidRPr="004C4B77">
        <w:rPr>
          <w:rFonts w:cstheme="minorHAnsi"/>
        </w:rPr>
        <w:t>Urządzeń monitorujących</w:t>
      </w:r>
      <w:r w:rsidR="00793C34" w:rsidRPr="004C4B77">
        <w:rPr>
          <w:rFonts w:cstheme="minorHAnsi"/>
        </w:rPr>
        <w:t xml:space="preserve"> przez </w:t>
      </w:r>
      <w:r w:rsidR="00E77B73" w:rsidRPr="004C4B77">
        <w:rPr>
          <w:rFonts w:cstheme="minorHAnsi"/>
        </w:rPr>
        <w:t>Z</w:t>
      </w:r>
      <w:r w:rsidR="00793C34" w:rsidRPr="004C4B77">
        <w:rPr>
          <w:rFonts w:cstheme="minorHAnsi"/>
        </w:rPr>
        <w:t>espół terenowy.</w:t>
      </w:r>
    </w:p>
    <w:p w14:paraId="43914713" w14:textId="0C4F71FE" w:rsidR="00870D70" w:rsidRPr="00CF6D3C" w:rsidRDefault="00441707" w:rsidP="004C4B77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0"/>
        <w:rPr>
          <w:rFonts w:cstheme="minorHAnsi"/>
          <w:b/>
        </w:rPr>
      </w:pPr>
      <w:bookmarkStart w:id="94" w:name="_Toc504400306"/>
      <w:bookmarkStart w:id="95" w:name="_Toc494279304"/>
      <w:r w:rsidRPr="00CF6D3C">
        <w:rPr>
          <w:rFonts w:cstheme="minorHAnsi"/>
          <w:b/>
        </w:rPr>
        <w:t xml:space="preserve">Wymagania dotyczące wdrażania </w:t>
      </w:r>
      <w:r w:rsidR="00E77B73" w:rsidRPr="00CF6D3C">
        <w:rPr>
          <w:rFonts w:cstheme="minorHAnsi"/>
          <w:b/>
        </w:rPr>
        <w:t>M</w:t>
      </w:r>
      <w:r w:rsidRPr="00CF6D3C">
        <w:rPr>
          <w:rFonts w:cstheme="minorHAnsi"/>
          <w:b/>
        </w:rPr>
        <w:t>odyfikacji.</w:t>
      </w:r>
      <w:bookmarkEnd w:id="94"/>
    </w:p>
    <w:p w14:paraId="1FF2879F" w14:textId="288C63B4" w:rsidR="00870D70" w:rsidRPr="004C4B77" w:rsidRDefault="001A45F2" w:rsidP="004C4B77">
      <w:pPr>
        <w:pStyle w:val="Akapitzlist"/>
        <w:numPr>
          <w:ilvl w:val="1"/>
          <w:numId w:val="38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4C4B77">
        <w:rPr>
          <w:rFonts w:cstheme="minorHAnsi"/>
        </w:rPr>
        <w:t xml:space="preserve">Zamawiający wymaga wykonania wdrożenia </w:t>
      </w:r>
      <w:r w:rsidR="00E77B73" w:rsidRPr="004C4B77">
        <w:rPr>
          <w:rFonts w:cstheme="minorHAnsi"/>
        </w:rPr>
        <w:t>M</w:t>
      </w:r>
      <w:r w:rsidRPr="004C4B77">
        <w:rPr>
          <w:rFonts w:cstheme="minorHAnsi"/>
        </w:rPr>
        <w:t xml:space="preserve">odyfikacji opisanych w pkt. </w:t>
      </w:r>
      <w:r w:rsidR="00FB50B1" w:rsidRPr="004C4B77">
        <w:rPr>
          <w:rFonts w:cstheme="minorHAnsi"/>
        </w:rPr>
        <w:t>1</w:t>
      </w:r>
      <w:r w:rsidRPr="004C4B77">
        <w:rPr>
          <w:rFonts w:cstheme="minorHAnsi"/>
        </w:rPr>
        <w:t xml:space="preserve"> do 4 w dwóch </w:t>
      </w:r>
      <w:r w:rsidR="00AC260C">
        <w:rPr>
          <w:rFonts w:cstheme="minorHAnsi"/>
        </w:rPr>
        <w:t>E</w:t>
      </w:r>
      <w:r w:rsidRPr="004C4B77">
        <w:rPr>
          <w:rFonts w:cstheme="minorHAnsi"/>
        </w:rPr>
        <w:t>tapach.</w:t>
      </w:r>
    </w:p>
    <w:p w14:paraId="6ECFB23D" w14:textId="502975D6" w:rsidR="00870D70" w:rsidRPr="004C4B77" w:rsidRDefault="00E052D8" w:rsidP="004C4B77">
      <w:pPr>
        <w:pStyle w:val="Akapitzlist"/>
        <w:numPr>
          <w:ilvl w:val="1"/>
          <w:numId w:val="38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>
        <w:rPr>
          <w:rFonts w:cstheme="minorHAnsi"/>
        </w:rPr>
        <w:t xml:space="preserve">W </w:t>
      </w:r>
      <w:r w:rsidR="001A45F2" w:rsidRPr="004C4B77">
        <w:rPr>
          <w:rFonts w:cstheme="minorHAnsi"/>
        </w:rPr>
        <w:t>Etap</w:t>
      </w:r>
      <w:r>
        <w:rPr>
          <w:rFonts w:cstheme="minorHAnsi"/>
        </w:rPr>
        <w:t>ie</w:t>
      </w:r>
      <w:r w:rsidR="001A45F2" w:rsidRPr="004C4B77">
        <w:rPr>
          <w:rFonts w:cstheme="minorHAnsi"/>
        </w:rPr>
        <w:t xml:space="preserve"> </w:t>
      </w:r>
      <w:r w:rsidR="00CF6D3C">
        <w:rPr>
          <w:rFonts w:cstheme="minorHAnsi"/>
        </w:rPr>
        <w:t>I</w:t>
      </w:r>
      <w:r w:rsidR="001A45F2" w:rsidRPr="004C4B77">
        <w:rPr>
          <w:rFonts w:cstheme="minorHAnsi"/>
        </w:rPr>
        <w:t xml:space="preserve"> </w:t>
      </w:r>
      <w:r w:rsidR="00806F84" w:rsidRPr="004C4B77">
        <w:rPr>
          <w:rFonts w:cstheme="minorHAnsi"/>
        </w:rPr>
        <w:t>Wykonawca ma obowiązek zrealizować</w:t>
      </w:r>
      <w:r w:rsidR="001A45F2" w:rsidRPr="004C4B77">
        <w:rPr>
          <w:rFonts w:cstheme="minorHAnsi"/>
        </w:rPr>
        <w:t xml:space="preserve"> </w:t>
      </w:r>
      <w:r w:rsidR="001217C7">
        <w:rPr>
          <w:rFonts w:cstheme="minorHAnsi"/>
        </w:rPr>
        <w:t>M</w:t>
      </w:r>
      <w:r w:rsidR="00FB50B1" w:rsidRPr="004C4B77">
        <w:rPr>
          <w:rFonts w:cstheme="minorHAnsi"/>
        </w:rPr>
        <w:t xml:space="preserve">odyfikacje opisane w pkt.: </w:t>
      </w:r>
      <w:r w:rsidR="00BB41DE" w:rsidRPr="004C4B77">
        <w:rPr>
          <w:rFonts w:cstheme="minorHAnsi"/>
        </w:rPr>
        <w:t>2.24, 2.25</w:t>
      </w:r>
      <w:r>
        <w:rPr>
          <w:rFonts w:cstheme="minorHAnsi"/>
        </w:rPr>
        <w:t xml:space="preserve"> oraz pkt. </w:t>
      </w:r>
      <w:r w:rsidR="00957FEF" w:rsidRPr="004C4B77">
        <w:rPr>
          <w:rFonts w:cstheme="minorHAnsi"/>
        </w:rPr>
        <w:t xml:space="preserve"> </w:t>
      </w:r>
      <w:r w:rsidR="00BB41DE" w:rsidRPr="004C4B77">
        <w:rPr>
          <w:rFonts w:cstheme="minorHAnsi"/>
        </w:rPr>
        <w:t>4.</w:t>
      </w:r>
    </w:p>
    <w:p w14:paraId="1BB7CAC9" w14:textId="4F9556D0" w:rsidR="001A45F2" w:rsidRPr="004C4B77" w:rsidRDefault="00E052D8" w:rsidP="004C4B77">
      <w:pPr>
        <w:pStyle w:val="Akapitzlist"/>
        <w:numPr>
          <w:ilvl w:val="1"/>
          <w:numId w:val="38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>
        <w:rPr>
          <w:rFonts w:cstheme="minorHAnsi"/>
        </w:rPr>
        <w:t xml:space="preserve">W </w:t>
      </w:r>
      <w:r w:rsidR="001A45F2" w:rsidRPr="004C4B77">
        <w:rPr>
          <w:rFonts w:cstheme="minorHAnsi"/>
        </w:rPr>
        <w:t>Etap</w:t>
      </w:r>
      <w:r>
        <w:rPr>
          <w:rFonts w:cstheme="minorHAnsi"/>
        </w:rPr>
        <w:t>ie</w:t>
      </w:r>
      <w:r w:rsidR="001A45F2" w:rsidRPr="004C4B77">
        <w:rPr>
          <w:rFonts w:cstheme="minorHAnsi"/>
        </w:rPr>
        <w:t xml:space="preserve"> </w:t>
      </w:r>
      <w:r w:rsidR="00CF6D3C">
        <w:rPr>
          <w:rFonts w:cstheme="minorHAnsi"/>
        </w:rPr>
        <w:t>III</w:t>
      </w:r>
      <w:r w:rsidR="001A45F2" w:rsidRPr="004C4B77">
        <w:rPr>
          <w:rFonts w:cstheme="minorHAnsi"/>
        </w:rPr>
        <w:t xml:space="preserve"> </w:t>
      </w:r>
      <w:r w:rsidR="00806F84" w:rsidRPr="004C4B77">
        <w:rPr>
          <w:rFonts w:cstheme="minorHAnsi"/>
        </w:rPr>
        <w:t xml:space="preserve">Wykonawca ma obowiązek zrealizować </w:t>
      </w:r>
      <w:r w:rsidR="001217C7">
        <w:rPr>
          <w:rFonts w:cstheme="minorHAnsi"/>
        </w:rPr>
        <w:t>M</w:t>
      </w:r>
      <w:r w:rsidR="00BB41DE" w:rsidRPr="004C4B77">
        <w:rPr>
          <w:rFonts w:cstheme="minorHAnsi"/>
        </w:rPr>
        <w:t xml:space="preserve">odyfikacje </w:t>
      </w:r>
      <w:r w:rsidR="00AC260C">
        <w:rPr>
          <w:rFonts w:cstheme="minorHAnsi"/>
        </w:rPr>
        <w:t xml:space="preserve">opisane w tym Załączniku </w:t>
      </w:r>
      <w:r w:rsidR="00BB41DE" w:rsidRPr="004C4B77">
        <w:rPr>
          <w:rFonts w:cstheme="minorHAnsi"/>
        </w:rPr>
        <w:t xml:space="preserve">poza wymienionymi w pkt. </w:t>
      </w:r>
      <w:r w:rsidR="00870D70" w:rsidRPr="004C4B77">
        <w:rPr>
          <w:rFonts w:cstheme="minorHAnsi"/>
        </w:rPr>
        <w:t>5.</w:t>
      </w:r>
      <w:r w:rsidR="00BB41DE" w:rsidRPr="004C4B77">
        <w:rPr>
          <w:rFonts w:cstheme="minorHAnsi"/>
        </w:rPr>
        <w:t>2.</w:t>
      </w:r>
    </w:p>
    <w:p w14:paraId="3D21C2CD" w14:textId="0412272B" w:rsidR="00024219" w:rsidRPr="00CF6D3C" w:rsidRDefault="00024219" w:rsidP="004C4B77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0"/>
        <w:rPr>
          <w:rFonts w:cstheme="minorHAnsi"/>
          <w:b/>
        </w:rPr>
      </w:pPr>
      <w:bookmarkStart w:id="96" w:name="_Toc504400307"/>
      <w:r w:rsidRPr="00CF6D3C">
        <w:rPr>
          <w:rFonts w:cstheme="minorHAnsi"/>
          <w:b/>
        </w:rPr>
        <w:t xml:space="preserve">Testowanie </w:t>
      </w:r>
      <w:r w:rsidR="001217C7" w:rsidRPr="00CF6D3C">
        <w:rPr>
          <w:rFonts w:cstheme="minorHAnsi"/>
          <w:b/>
        </w:rPr>
        <w:t>M</w:t>
      </w:r>
      <w:r w:rsidRPr="00CF6D3C">
        <w:rPr>
          <w:rFonts w:cstheme="minorHAnsi"/>
          <w:b/>
        </w:rPr>
        <w:t>odyfikacji</w:t>
      </w:r>
      <w:r w:rsidR="008F2E03" w:rsidRPr="00CF6D3C">
        <w:rPr>
          <w:rFonts w:cstheme="minorHAnsi"/>
          <w:b/>
        </w:rPr>
        <w:t xml:space="preserve"> i funkcjonalności</w:t>
      </w:r>
      <w:bookmarkEnd w:id="95"/>
      <w:r w:rsidR="004C4B77" w:rsidRPr="00CF6D3C">
        <w:rPr>
          <w:rFonts w:cstheme="minorHAnsi"/>
          <w:b/>
        </w:rPr>
        <w:t>.</w:t>
      </w:r>
      <w:bookmarkEnd w:id="96"/>
    </w:p>
    <w:p w14:paraId="4CF7C5EE" w14:textId="2CAC362E" w:rsidR="00870D70" w:rsidRPr="004C4B77" w:rsidRDefault="00024219" w:rsidP="004C4B77">
      <w:pPr>
        <w:pStyle w:val="Akapitzlist"/>
        <w:numPr>
          <w:ilvl w:val="1"/>
          <w:numId w:val="39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97" w:name="_Toc494279305"/>
      <w:r w:rsidRPr="004C4B77">
        <w:rPr>
          <w:rFonts w:cstheme="minorHAnsi"/>
        </w:rPr>
        <w:t xml:space="preserve">Wykonawca każdorazowo przed przystąpieniem do </w:t>
      </w:r>
      <w:r w:rsidR="00A35B01" w:rsidRPr="004C4B77">
        <w:rPr>
          <w:rFonts w:cstheme="minorHAnsi"/>
        </w:rPr>
        <w:t>wdrożenia</w:t>
      </w:r>
      <w:r w:rsidR="001365DC" w:rsidRPr="004C4B77">
        <w:rPr>
          <w:rFonts w:cstheme="minorHAnsi"/>
        </w:rPr>
        <w:t xml:space="preserve"> </w:t>
      </w:r>
      <w:r w:rsidR="00A35B01" w:rsidRPr="004C4B77">
        <w:rPr>
          <w:rFonts w:cstheme="minorHAnsi"/>
        </w:rPr>
        <w:t>nowej wersji Aplikacji SDE24 w</w:t>
      </w:r>
      <w:r w:rsidR="000D2E27">
        <w:rPr>
          <w:rFonts w:cstheme="minorHAnsi"/>
        </w:rPr>
        <w:t> </w:t>
      </w:r>
      <w:r w:rsidR="00E77B73" w:rsidRPr="004C4B77">
        <w:rPr>
          <w:rFonts w:cstheme="minorHAnsi"/>
        </w:rPr>
        <w:t>Ś</w:t>
      </w:r>
      <w:r w:rsidR="00A35B01" w:rsidRPr="004C4B77">
        <w:rPr>
          <w:rFonts w:cstheme="minorHAnsi"/>
        </w:rPr>
        <w:t xml:space="preserve">rodowisku produkcyjnym, </w:t>
      </w:r>
      <w:r w:rsidRPr="004C4B77">
        <w:rPr>
          <w:rFonts w:cstheme="minorHAnsi"/>
        </w:rPr>
        <w:t xml:space="preserve">zobowiązany </w:t>
      </w:r>
      <w:r w:rsidR="001365DC" w:rsidRPr="004C4B77">
        <w:rPr>
          <w:rFonts w:cstheme="minorHAnsi"/>
        </w:rPr>
        <w:t xml:space="preserve">jest </w:t>
      </w:r>
      <w:r w:rsidRPr="004C4B77">
        <w:rPr>
          <w:rFonts w:cstheme="minorHAnsi"/>
        </w:rPr>
        <w:t xml:space="preserve">w pierwszej kolejności </w:t>
      </w:r>
      <w:r w:rsidR="00A35B01" w:rsidRPr="004C4B77">
        <w:rPr>
          <w:rFonts w:cstheme="minorHAnsi"/>
        </w:rPr>
        <w:t>wdrożyć</w:t>
      </w:r>
      <w:r w:rsidRPr="004C4B77">
        <w:rPr>
          <w:rFonts w:cstheme="minorHAnsi"/>
        </w:rPr>
        <w:t xml:space="preserve"> </w:t>
      </w:r>
      <w:r w:rsidR="00A35B01" w:rsidRPr="004C4B77">
        <w:rPr>
          <w:rFonts w:cstheme="minorHAnsi"/>
        </w:rPr>
        <w:t xml:space="preserve">Aplikację </w:t>
      </w:r>
      <w:r w:rsidR="00E77B73" w:rsidRPr="004C4B77">
        <w:rPr>
          <w:rFonts w:cstheme="minorHAnsi"/>
        </w:rPr>
        <w:t xml:space="preserve">SDE24 </w:t>
      </w:r>
      <w:r w:rsidR="00A35B01" w:rsidRPr="004C4B77">
        <w:rPr>
          <w:rFonts w:cstheme="minorHAnsi"/>
        </w:rPr>
        <w:t>w</w:t>
      </w:r>
      <w:r w:rsidR="000D2E27">
        <w:rPr>
          <w:rFonts w:cstheme="minorHAnsi"/>
        </w:rPr>
        <w:t> </w:t>
      </w:r>
      <w:r w:rsidR="00E77B73" w:rsidRPr="004C4B77">
        <w:rPr>
          <w:rFonts w:cstheme="minorHAnsi"/>
        </w:rPr>
        <w:t>Ś</w:t>
      </w:r>
      <w:r w:rsidR="00A35B01" w:rsidRPr="004C4B77">
        <w:rPr>
          <w:rFonts w:cstheme="minorHAnsi"/>
        </w:rPr>
        <w:t xml:space="preserve">rodowisku testowym </w:t>
      </w:r>
      <w:r w:rsidRPr="004C4B77">
        <w:rPr>
          <w:rFonts w:cstheme="minorHAnsi"/>
        </w:rPr>
        <w:t>Zamawiającego</w:t>
      </w:r>
      <w:r w:rsidR="00A35B01" w:rsidRPr="004C4B77">
        <w:rPr>
          <w:rFonts w:cstheme="minorHAnsi"/>
        </w:rPr>
        <w:t>,</w:t>
      </w:r>
      <w:r w:rsidR="001365DC" w:rsidRPr="004C4B77">
        <w:rPr>
          <w:rFonts w:cstheme="minorHAnsi"/>
        </w:rPr>
        <w:t xml:space="preserve"> za wcześniejszą jego zgodą</w:t>
      </w:r>
      <w:r w:rsidRPr="004C4B77">
        <w:rPr>
          <w:rFonts w:cstheme="minorHAnsi"/>
        </w:rPr>
        <w:t>.</w:t>
      </w:r>
      <w:bookmarkStart w:id="98" w:name="_Toc494279306"/>
      <w:bookmarkEnd w:id="97"/>
    </w:p>
    <w:p w14:paraId="797A943C" w14:textId="40058077" w:rsidR="00870D70" w:rsidRPr="00B93F78" w:rsidRDefault="00534F63" w:rsidP="004C4B77">
      <w:pPr>
        <w:pStyle w:val="Akapitzlist"/>
        <w:numPr>
          <w:ilvl w:val="1"/>
          <w:numId w:val="39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4C4B77">
        <w:rPr>
          <w:rFonts w:cstheme="minorHAnsi"/>
        </w:rPr>
        <w:t xml:space="preserve">Zamawiający po zweryfikowaniu poprawności wprowadzonych </w:t>
      </w:r>
      <w:r w:rsidR="00A35B01" w:rsidRPr="004C4B77">
        <w:rPr>
          <w:rFonts w:cstheme="minorHAnsi"/>
        </w:rPr>
        <w:t>zmian w Aplikacji SDE24 na</w:t>
      </w:r>
      <w:r w:rsidRPr="004C4B77">
        <w:rPr>
          <w:rFonts w:cstheme="minorHAnsi"/>
        </w:rPr>
        <w:t xml:space="preserve"> </w:t>
      </w:r>
      <w:r w:rsidR="00E77B73" w:rsidRPr="004C4B77">
        <w:rPr>
          <w:rFonts w:cstheme="minorHAnsi"/>
        </w:rPr>
        <w:t>Ś</w:t>
      </w:r>
      <w:r w:rsidRPr="004C4B77">
        <w:rPr>
          <w:rFonts w:cstheme="minorHAnsi"/>
        </w:rPr>
        <w:t xml:space="preserve">rodowisku testowym wyraża zgodę na </w:t>
      </w:r>
      <w:r w:rsidR="001229C6" w:rsidRPr="004C4B77">
        <w:rPr>
          <w:rFonts w:cstheme="minorHAnsi"/>
        </w:rPr>
        <w:t>wdrożenie nowej wersji</w:t>
      </w:r>
      <w:r w:rsidRPr="004C4B77">
        <w:rPr>
          <w:rFonts w:cstheme="minorHAnsi"/>
        </w:rPr>
        <w:t xml:space="preserve"> </w:t>
      </w:r>
      <w:r w:rsidR="001229C6" w:rsidRPr="004C4B77">
        <w:rPr>
          <w:rFonts w:cstheme="minorHAnsi"/>
        </w:rPr>
        <w:t xml:space="preserve">Aplikacji SDE24 w </w:t>
      </w:r>
      <w:r w:rsidR="00E77B73" w:rsidRPr="004C4B77">
        <w:rPr>
          <w:rFonts w:cstheme="minorHAnsi"/>
        </w:rPr>
        <w:t>Ś</w:t>
      </w:r>
      <w:r w:rsidRPr="004C4B77">
        <w:rPr>
          <w:rFonts w:cstheme="minorHAnsi"/>
        </w:rPr>
        <w:t>rodowisk</w:t>
      </w:r>
      <w:r w:rsidR="001229C6" w:rsidRPr="004C4B77">
        <w:rPr>
          <w:rFonts w:cstheme="minorHAnsi"/>
        </w:rPr>
        <w:t>u</w:t>
      </w:r>
      <w:r w:rsidRPr="004C4B77">
        <w:rPr>
          <w:rFonts w:cstheme="minorHAnsi"/>
        </w:rPr>
        <w:t xml:space="preserve"> produkcyjn</w:t>
      </w:r>
      <w:r w:rsidR="001229C6" w:rsidRPr="004C4B77">
        <w:rPr>
          <w:rFonts w:cstheme="minorHAnsi"/>
        </w:rPr>
        <w:t>ym</w:t>
      </w:r>
      <w:r w:rsidRPr="004C4B77">
        <w:rPr>
          <w:rFonts w:cstheme="minorHAnsi"/>
        </w:rPr>
        <w:t xml:space="preserve"> przez Wykonawcę.</w:t>
      </w:r>
      <w:bookmarkStart w:id="99" w:name="_Toc494279307"/>
      <w:bookmarkEnd w:id="98"/>
    </w:p>
    <w:p w14:paraId="71BF5669" w14:textId="6445A9A2" w:rsidR="00870D70" w:rsidRPr="00B93F78" w:rsidRDefault="00534F63" w:rsidP="004C4B77">
      <w:pPr>
        <w:pStyle w:val="Akapitzlist"/>
        <w:numPr>
          <w:ilvl w:val="1"/>
          <w:numId w:val="39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B93F78">
        <w:rPr>
          <w:rFonts w:cstheme="minorHAnsi"/>
        </w:rPr>
        <w:t xml:space="preserve">Dokładny przebieg procesów testowania został uszczegółowiony w </w:t>
      </w:r>
      <w:r w:rsidR="00B93F78" w:rsidRPr="00B93F78">
        <w:rPr>
          <w:rFonts w:cstheme="minorHAnsi"/>
        </w:rPr>
        <w:t>Z</w:t>
      </w:r>
      <w:r w:rsidRPr="00B93F78">
        <w:rPr>
          <w:rFonts w:cstheme="minorHAnsi"/>
        </w:rPr>
        <w:t xml:space="preserve">ałączniku nr </w:t>
      </w:r>
      <w:r w:rsidR="00E77B73" w:rsidRPr="00B93F78">
        <w:rPr>
          <w:rFonts w:cstheme="minorHAnsi"/>
        </w:rPr>
        <w:t>3</w:t>
      </w:r>
      <w:r w:rsidRPr="00B93F78">
        <w:rPr>
          <w:rFonts w:cstheme="minorHAnsi"/>
        </w:rPr>
        <w:t xml:space="preserve"> </w:t>
      </w:r>
      <w:r w:rsidR="00B93F78" w:rsidRPr="00B93F78">
        <w:rPr>
          <w:rFonts w:cstheme="minorHAnsi"/>
        </w:rPr>
        <w:t xml:space="preserve">do Umowy </w:t>
      </w:r>
      <w:r w:rsidR="00870B4B" w:rsidRPr="00B93F78">
        <w:rPr>
          <w:rFonts w:cstheme="minorHAnsi"/>
        </w:rPr>
        <w:t xml:space="preserve">– </w:t>
      </w:r>
      <w:r w:rsidR="00B93F78" w:rsidRPr="00B93F78">
        <w:rPr>
          <w:rFonts w:cstheme="minorHAnsi"/>
        </w:rPr>
        <w:t>„</w:t>
      </w:r>
      <w:r w:rsidR="00870B4B" w:rsidRPr="00B93F78">
        <w:rPr>
          <w:rFonts w:cstheme="minorHAnsi"/>
        </w:rPr>
        <w:t>Testy</w:t>
      </w:r>
      <w:r w:rsidR="00B93F78" w:rsidRPr="00B93F78">
        <w:rPr>
          <w:rFonts w:cstheme="minorHAnsi"/>
        </w:rPr>
        <w:t>”</w:t>
      </w:r>
      <w:r w:rsidRPr="00B93F78">
        <w:rPr>
          <w:rFonts w:cstheme="minorHAnsi"/>
        </w:rPr>
        <w:t>.</w:t>
      </w:r>
      <w:bookmarkStart w:id="100" w:name="_Toc494279308"/>
      <w:bookmarkEnd w:id="99"/>
    </w:p>
    <w:p w14:paraId="6B49275D" w14:textId="4129EEFC" w:rsidR="00870D70" w:rsidRPr="00B93F78" w:rsidRDefault="00911F40" w:rsidP="004C4B77">
      <w:pPr>
        <w:pStyle w:val="Akapitzlist"/>
        <w:numPr>
          <w:ilvl w:val="1"/>
          <w:numId w:val="39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4C4B77">
        <w:rPr>
          <w:rFonts w:cstheme="minorHAnsi"/>
        </w:rPr>
        <w:t xml:space="preserve">Wykonawca każdorazowo po przeprowadzeniu aktualizacji </w:t>
      </w:r>
      <w:r w:rsidR="00E77B73" w:rsidRPr="004C4B77">
        <w:rPr>
          <w:rFonts w:cstheme="minorHAnsi"/>
        </w:rPr>
        <w:t>Ś</w:t>
      </w:r>
      <w:r w:rsidRPr="004C4B77">
        <w:rPr>
          <w:rFonts w:cstheme="minorHAnsi"/>
        </w:rPr>
        <w:t xml:space="preserve">rodowiska </w:t>
      </w:r>
      <w:r w:rsidR="00391B59" w:rsidRPr="004C4B77">
        <w:rPr>
          <w:rFonts w:cstheme="minorHAnsi"/>
        </w:rPr>
        <w:t>testowego</w:t>
      </w:r>
      <w:r w:rsidRPr="004C4B77">
        <w:rPr>
          <w:rFonts w:cstheme="minorHAnsi"/>
        </w:rPr>
        <w:t xml:space="preserve"> musi przygotować listę wpr</w:t>
      </w:r>
      <w:r w:rsidRPr="00B93F78">
        <w:rPr>
          <w:rFonts w:cstheme="minorHAnsi"/>
        </w:rPr>
        <w:t xml:space="preserve">owadzonych </w:t>
      </w:r>
      <w:r w:rsidR="00E77B73" w:rsidRPr="00B93F78">
        <w:rPr>
          <w:rFonts w:cstheme="minorHAnsi"/>
        </w:rPr>
        <w:t>M</w:t>
      </w:r>
      <w:r w:rsidRPr="00B93F78">
        <w:rPr>
          <w:rFonts w:cstheme="minorHAnsi"/>
        </w:rPr>
        <w:t xml:space="preserve">odyfikacji </w:t>
      </w:r>
      <w:r w:rsidR="00E77B73" w:rsidRPr="00B93F78">
        <w:rPr>
          <w:rFonts w:cstheme="minorHAnsi"/>
        </w:rPr>
        <w:t>A</w:t>
      </w:r>
      <w:r w:rsidRPr="00B93F78">
        <w:rPr>
          <w:rFonts w:cstheme="minorHAnsi"/>
        </w:rPr>
        <w:t>plikacji SDE24</w:t>
      </w:r>
      <w:r w:rsidR="000F3D55" w:rsidRPr="00B93F78">
        <w:rPr>
          <w:rFonts w:cstheme="minorHAnsi"/>
        </w:rPr>
        <w:t xml:space="preserve"> oraz przygotować </w:t>
      </w:r>
      <w:r w:rsidR="00B93F78" w:rsidRPr="00B93F78">
        <w:rPr>
          <w:rFonts w:cstheme="minorHAnsi"/>
        </w:rPr>
        <w:t>D</w:t>
      </w:r>
      <w:r w:rsidR="000F3D55" w:rsidRPr="00B93F78">
        <w:rPr>
          <w:rFonts w:cstheme="minorHAnsi"/>
        </w:rPr>
        <w:t>okumentację</w:t>
      </w:r>
      <w:r w:rsidR="00B93F78" w:rsidRPr="00B93F78">
        <w:rPr>
          <w:rFonts w:cstheme="minorHAnsi"/>
        </w:rPr>
        <w:t xml:space="preserve"> SDE - </w:t>
      </w:r>
      <w:r w:rsidR="000F3D55" w:rsidRPr="00B93F78">
        <w:rPr>
          <w:rFonts w:cstheme="minorHAnsi"/>
        </w:rPr>
        <w:t xml:space="preserve"> testową wg </w:t>
      </w:r>
      <w:r w:rsidR="00B93F78" w:rsidRPr="00B93F78">
        <w:rPr>
          <w:rFonts w:cstheme="minorHAnsi"/>
        </w:rPr>
        <w:t>Z</w:t>
      </w:r>
      <w:r w:rsidR="000F3D55" w:rsidRPr="00B93F78">
        <w:rPr>
          <w:rFonts w:cstheme="minorHAnsi"/>
        </w:rPr>
        <w:t xml:space="preserve">ałącznika nr </w:t>
      </w:r>
      <w:r w:rsidR="00E77B73" w:rsidRPr="00B93F78">
        <w:rPr>
          <w:rFonts w:cstheme="minorHAnsi"/>
        </w:rPr>
        <w:t>3</w:t>
      </w:r>
      <w:r w:rsidR="000F3D55" w:rsidRPr="00B93F78">
        <w:rPr>
          <w:rFonts w:cstheme="minorHAnsi"/>
        </w:rPr>
        <w:t xml:space="preserve"> </w:t>
      </w:r>
      <w:r w:rsidR="00B93F78" w:rsidRPr="00B93F78">
        <w:rPr>
          <w:rFonts w:cstheme="minorHAnsi"/>
        </w:rPr>
        <w:t xml:space="preserve">do Umowy </w:t>
      </w:r>
      <w:r w:rsidR="00870B4B" w:rsidRPr="00B93F78">
        <w:rPr>
          <w:rFonts w:cstheme="minorHAnsi"/>
        </w:rPr>
        <w:t xml:space="preserve">– </w:t>
      </w:r>
      <w:r w:rsidR="00B93F78" w:rsidRPr="00B93F78">
        <w:rPr>
          <w:rFonts w:cstheme="minorHAnsi"/>
        </w:rPr>
        <w:t>„</w:t>
      </w:r>
      <w:r w:rsidR="00870B4B" w:rsidRPr="00B93F78">
        <w:rPr>
          <w:rFonts w:cstheme="minorHAnsi"/>
        </w:rPr>
        <w:t>Testy</w:t>
      </w:r>
      <w:r w:rsidR="00B93F78" w:rsidRPr="00B93F78">
        <w:rPr>
          <w:rFonts w:cstheme="minorHAnsi"/>
        </w:rPr>
        <w:t>”</w:t>
      </w:r>
      <w:r w:rsidRPr="00B93F78">
        <w:rPr>
          <w:rFonts w:cstheme="minorHAnsi"/>
        </w:rPr>
        <w:t>.</w:t>
      </w:r>
      <w:bookmarkEnd w:id="100"/>
    </w:p>
    <w:p w14:paraId="628CD95E" w14:textId="77777777" w:rsidR="00870D70" w:rsidRPr="004C4B77" w:rsidRDefault="00870B4B" w:rsidP="004C4B77">
      <w:pPr>
        <w:pStyle w:val="Akapitzlist"/>
        <w:numPr>
          <w:ilvl w:val="1"/>
          <w:numId w:val="39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B93F78">
        <w:rPr>
          <w:rFonts w:cstheme="minorHAnsi"/>
        </w:rPr>
        <w:t xml:space="preserve">Wykonawca każdorazowo przed </w:t>
      </w:r>
      <w:r w:rsidRPr="004C4B77">
        <w:rPr>
          <w:rFonts w:cstheme="minorHAnsi"/>
        </w:rPr>
        <w:t>przystąpieniem do aktualizacji Środowiska produkcyjnego przekaże Zamawiającemu szczegółowy harmonogram zaplanowanej aktualizacji, zatwierdzony przez Zamawiającego.</w:t>
      </w:r>
      <w:bookmarkStart w:id="101" w:name="_Toc494279309"/>
    </w:p>
    <w:p w14:paraId="32D0572E" w14:textId="6060FDC7" w:rsidR="00870D70" w:rsidRPr="004C4B77" w:rsidRDefault="00911F40" w:rsidP="004C4B77">
      <w:pPr>
        <w:pStyle w:val="Akapitzlist"/>
        <w:numPr>
          <w:ilvl w:val="1"/>
          <w:numId w:val="39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4C4B77">
        <w:rPr>
          <w:rFonts w:cstheme="minorHAnsi"/>
        </w:rPr>
        <w:t xml:space="preserve">Wykonawca każdorazowo po przeprowadzeniu aktualizacji </w:t>
      </w:r>
      <w:r w:rsidR="00E77B73" w:rsidRPr="004C4B77">
        <w:rPr>
          <w:rFonts w:cstheme="minorHAnsi"/>
        </w:rPr>
        <w:t>Ś</w:t>
      </w:r>
      <w:r w:rsidRPr="004C4B77">
        <w:rPr>
          <w:rFonts w:cstheme="minorHAnsi"/>
        </w:rPr>
        <w:t xml:space="preserve">rodowiska produkcyjnego musi zaktualizować </w:t>
      </w:r>
      <w:r w:rsidR="008958DE" w:rsidRPr="004C4B77">
        <w:rPr>
          <w:rFonts w:cstheme="minorHAnsi"/>
        </w:rPr>
        <w:t xml:space="preserve">o wprowadzone </w:t>
      </w:r>
      <w:r w:rsidR="00E77B73" w:rsidRPr="004C4B77">
        <w:rPr>
          <w:rFonts w:cstheme="minorHAnsi"/>
        </w:rPr>
        <w:t>M</w:t>
      </w:r>
      <w:r w:rsidR="008958DE" w:rsidRPr="004C4B77">
        <w:rPr>
          <w:rFonts w:cstheme="minorHAnsi"/>
        </w:rPr>
        <w:t xml:space="preserve">odyfikacje i funkcjonalności </w:t>
      </w:r>
      <w:r w:rsidR="004E30FC" w:rsidRPr="004C4B77">
        <w:rPr>
          <w:rFonts w:cstheme="minorHAnsi"/>
        </w:rPr>
        <w:t>wszystkie</w:t>
      </w:r>
      <w:r w:rsidRPr="004C4B77">
        <w:rPr>
          <w:rFonts w:cstheme="minorHAnsi"/>
        </w:rPr>
        <w:t xml:space="preserve"> instrukcje</w:t>
      </w:r>
      <w:r w:rsidR="004E30FC" w:rsidRPr="004C4B77">
        <w:rPr>
          <w:rFonts w:cstheme="minorHAnsi"/>
        </w:rPr>
        <w:t xml:space="preserve"> obsługi oraz </w:t>
      </w:r>
      <w:r w:rsidR="00C56FBC">
        <w:rPr>
          <w:rFonts w:cstheme="minorHAnsi"/>
        </w:rPr>
        <w:t>odpowiednią D</w:t>
      </w:r>
      <w:r w:rsidR="004E30FC" w:rsidRPr="004C4B77">
        <w:rPr>
          <w:rFonts w:cstheme="minorHAnsi"/>
        </w:rPr>
        <w:t xml:space="preserve">okumentację </w:t>
      </w:r>
      <w:r w:rsidR="00C56FBC">
        <w:rPr>
          <w:rFonts w:cstheme="minorHAnsi"/>
        </w:rPr>
        <w:t>SDE</w:t>
      </w:r>
      <w:r w:rsidR="004E30FC" w:rsidRPr="004C4B77">
        <w:rPr>
          <w:rFonts w:cstheme="minorHAnsi"/>
        </w:rPr>
        <w:t>.</w:t>
      </w:r>
      <w:bookmarkEnd w:id="101"/>
      <w:r w:rsidRPr="004C4B77">
        <w:rPr>
          <w:rFonts w:cstheme="minorHAnsi"/>
        </w:rPr>
        <w:t xml:space="preserve"> </w:t>
      </w:r>
    </w:p>
    <w:p w14:paraId="24BA4EE7" w14:textId="3D820890" w:rsidR="00DB3E82" w:rsidRPr="004C4B77" w:rsidRDefault="00DB3E82" w:rsidP="004C4B77">
      <w:pPr>
        <w:pStyle w:val="Akapitzlist"/>
        <w:numPr>
          <w:ilvl w:val="1"/>
          <w:numId w:val="39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4C4B77">
        <w:rPr>
          <w:rFonts w:cstheme="minorHAnsi"/>
        </w:rPr>
        <w:lastRenderedPageBreak/>
        <w:t xml:space="preserve">Po przeprowadzeniu </w:t>
      </w:r>
      <w:r w:rsidR="009740CB" w:rsidRPr="004C4B77">
        <w:rPr>
          <w:rFonts w:cstheme="minorHAnsi"/>
        </w:rPr>
        <w:t xml:space="preserve">aktualizacji Środowiska produkcyjnego Wykonawca przekaże Zamawiającemu aktualną i kompletną </w:t>
      </w:r>
      <w:r w:rsidR="00E77B73" w:rsidRPr="004C4B77">
        <w:rPr>
          <w:rFonts w:cstheme="minorHAnsi"/>
        </w:rPr>
        <w:t>D</w:t>
      </w:r>
      <w:r w:rsidR="009740CB" w:rsidRPr="004C4B77">
        <w:rPr>
          <w:rFonts w:cstheme="minorHAnsi"/>
        </w:rPr>
        <w:t xml:space="preserve">okumentację </w:t>
      </w:r>
      <w:r w:rsidR="00C56FBC">
        <w:rPr>
          <w:rFonts w:cstheme="minorHAnsi"/>
        </w:rPr>
        <w:t xml:space="preserve">SDE </w:t>
      </w:r>
      <w:r w:rsidR="009740CB" w:rsidRPr="004C4B77">
        <w:rPr>
          <w:rFonts w:cstheme="minorHAnsi"/>
        </w:rPr>
        <w:t xml:space="preserve">oraz </w:t>
      </w:r>
      <w:r w:rsidR="00C56FBC">
        <w:rPr>
          <w:rFonts w:cstheme="minorHAnsi"/>
        </w:rPr>
        <w:t xml:space="preserve">uaktualnione </w:t>
      </w:r>
      <w:r w:rsidR="00E77B73" w:rsidRPr="004C4B77">
        <w:rPr>
          <w:rFonts w:cstheme="minorHAnsi"/>
        </w:rPr>
        <w:t>K</w:t>
      </w:r>
      <w:r w:rsidR="009740CB" w:rsidRPr="004C4B77">
        <w:rPr>
          <w:rFonts w:cstheme="minorHAnsi"/>
        </w:rPr>
        <w:t>ody źródłowe</w:t>
      </w:r>
      <w:r w:rsidR="00C56FBC">
        <w:rPr>
          <w:rFonts w:cstheme="minorHAnsi"/>
        </w:rPr>
        <w:t xml:space="preserve"> Aplikacji SDE24</w:t>
      </w:r>
      <w:r w:rsidR="009740CB" w:rsidRPr="004C4B77">
        <w:rPr>
          <w:rFonts w:cstheme="minorHAnsi"/>
        </w:rPr>
        <w:t>.</w:t>
      </w:r>
    </w:p>
    <w:sectPr w:rsidR="00DB3E82" w:rsidRPr="004C4B77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21CCF6" w14:textId="77777777" w:rsidR="00B872D2" w:rsidRDefault="00B872D2" w:rsidP="00BC1B6B">
      <w:pPr>
        <w:spacing w:after="0" w:line="240" w:lineRule="auto"/>
      </w:pPr>
      <w:r>
        <w:separator/>
      </w:r>
    </w:p>
  </w:endnote>
  <w:endnote w:type="continuationSeparator" w:id="0">
    <w:p w14:paraId="50378F2C" w14:textId="77777777" w:rsidR="00B872D2" w:rsidRDefault="00B872D2" w:rsidP="00BC1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215674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309034F" w14:textId="25ED5BC0" w:rsidR="00D63D68" w:rsidRPr="0005189D" w:rsidRDefault="00D63D68">
            <w:pPr>
              <w:pStyle w:val="Stopka"/>
              <w:jc w:val="right"/>
            </w:pPr>
            <w:r w:rsidRPr="0005189D">
              <w:t xml:space="preserve">Strona </w:t>
            </w:r>
            <w:r w:rsidRPr="0005189D">
              <w:rPr>
                <w:b/>
                <w:bCs/>
              </w:rPr>
              <w:fldChar w:fldCharType="begin"/>
            </w:r>
            <w:r w:rsidRPr="0005189D">
              <w:rPr>
                <w:b/>
                <w:bCs/>
              </w:rPr>
              <w:instrText>PAGE</w:instrText>
            </w:r>
            <w:r w:rsidRPr="0005189D">
              <w:rPr>
                <w:b/>
                <w:bCs/>
              </w:rPr>
              <w:fldChar w:fldCharType="separate"/>
            </w:r>
            <w:r w:rsidR="00D777DC">
              <w:rPr>
                <w:b/>
                <w:bCs/>
                <w:noProof/>
              </w:rPr>
              <w:t>27</w:t>
            </w:r>
            <w:r w:rsidRPr="0005189D">
              <w:rPr>
                <w:b/>
                <w:bCs/>
              </w:rPr>
              <w:fldChar w:fldCharType="end"/>
            </w:r>
            <w:r w:rsidRPr="0005189D">
              <w:t xml:space="preserve"> z </w:t>
            </w:r>
            <w:r w:rsidRPr="0005189D">
              <w:rPr>
                <w:b/>
                <w:bCs/>
              </w:rPr>
              <w:fldChar w:fldCharType="begin"/>
            </w:r>
            <w:r w:rsidRPr="0005189D">
              <w:rPr>
                <w:b/>
                <w:bCs/>
              </w:rPr>
              <w:instrText>NUMPAGES</w:instrText>
            </w:r>
            <w:r w:rsidRPr="0005189D">
              <w:rPr>
                <w:b/>
                <w:bCs/>
              </w:rPr>
              <w:fldChar w:fldCharType="separate"/>
            </w:r>
            <w:r w:rsidR="00D777DC">
              <w:rPr>
                <w:b/>
                <w:bCs/>
                <w:noProof/>
              </w:rPr>
              <w:t>27</w:t>
            </w:r>
            <w:r w:rsidRPr="0005189D">
              <w:rPr>
                <w:b/>
                <w:bCs/>
              </w:rPr>
              <w:fldChar w:fldCharType="end"/>
            </w:r>
          </w:p>
        </w:sdtContent>
      </w:sdt>
    </w:sdtContent>
  </w:sdt>
  <w:p w14:paraId="6387EA7E" w14:textId="77777777" w:rsidR="00D63D68" w:rsidRPr="0005189D" w:rsidRDefault="00D63D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5D32FD" w14:textId="77777777" w:rsidR="00B872D2" w:rsidRDefault="00B872D2" w:rsidP="00BC1B6B">
      <w:pPr>
        <w:spacing w:after="0" w:line="240" w:lineRule="auto"/>
      </w:pPr>
      <w:r>
        <w:separator/>
      </w:r>
    </w:p>
  </w:footnote>
  <w:footnote w:type="continuationSeparator" w:id="0">
    <w:p w14:paraId="1A1B13F9" w14:textId="77777777" w:rsidR="00B872D2" w:rsidRDefault="00B872D2" w:rsidP="00BC1B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B0460"/>
    <w:multiLevelType w:val="multilevel"/>
    <w:tmpl w:val="9184E6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suff w:val="space"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">
    <w:nsid w:val="071F7139"/>
    <w:multiLevelType w:val="hybridMultilevel"/>
    <w:tmpl w:val="CD90C2B4"/>
    <w:lvl w:ilvl="0" w:tplc="DDA6D8D4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73FF0"/>
    <w:multiLevelType w:val="hybridMultilevel"/>
    <w:tmpl w:val="537654A2"/>
    <w:lvl w:ilvl="0" w:tplc="E90E6788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5C1DD4"/>
    <w:multiLevelType w:val="hybridMultilevel"/>
    <w:tmpl w:val="44746732"/>
    <w:lvl w:ilvl="0" w:tplc="E4EA81A6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B260F7"/>
    <w:multiLevelType w:val="multilevel"/>
    <w:tmpl w:val="4A56150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2160" w:hanging="720"/>
      </w:pPr>
      <w:rPr>
        <w:rFonts w:hint="default"/>
        <w:b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1142507E"/>
    <w:multiLevelType w:val="multilevel"/>
    <w:tmpl w:val="1870FAE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11C900F5"/>
    <w:multiLevelType w:val="hybridMultilevel"/>
    <w:tmpl w:val="FFBC9596"/>
    <w:lvl w:ilvl="0" w:tplc="C5420A5E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756FC"/>
    <w:multiLevelType w:val="hybridMultilevel"/>
    <w:tmpl w:val="1FC4F0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C90718"/>
    <w:multiLevelType w:val="hybridMultilevel"/>
    <w:tmpl w:val="C8923DBE"/>
    <w:lvl w:ilvl="0" w:tplc="FB267C3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044923"/>
    <w:multiLevelType w:val="hybridMultilevel"/>
    <w:tmpl w:val="CB946D42"/>
    <w:lvl w:ilvl="0" w:tplc="1D1C29D2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3170B9"/>
    <w:multiLevelType w:val="multilevel"/>
    <w:tmpl w:val="82BA7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suff w:val="space"/>
      <w:lvlText w:val="%1.%2"/>
      <w:lvlJc w:val="left"/>
      <w:pPr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1">
    <w:nsid w:val="2D8B58EB"/>
    <w:multiLevelType w:val="multilevel"/>
    <w:tmpl w:val="F9EEE15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lowerLetter"/>
      <w:suff w:val="space"/>
      <w:lvlText w:val="%3)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32257012"/>
    <w:multiLevelType w:val="multilevel"/>
    <w:tmpl w:val="54CA2B0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suff w:val="space"/>
      <w:lvlText w:val="%1.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b w:val="0"/>
      </w:rPr>
    </w:lvl>
  </w:abstractNum>
  <w:abstractNum w:abstractNumId="13">
    <w:nsid w:val="37167B2B"/>
    <w:multiLevelType w:val="hybridMultilevel"/>
    <w:tmpl w:val="6CF8064E"/>
    <w:lvl w:ilvl="0" w:tplc="0BBC74FC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C33BA6"/>
    <w:multiLevelType w:val="multilevel"/>
    <w:tmpl w:val="A0B4A1A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5">
    <w:nsid w:val="3CF82FA0"/>
    <w:multiLevelType w:val="hybridMultilevel"/>
    <w:tmpl w:val="E8B877DA"/>
    <w:lvl w:ilvl="0" w:tplc="1C1CC4F0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460DCB"/>
    <w:multiLevelType w:val="hybridMultilevel"/>
    <w:tmpl w:val="D6A645D8"/>
    <w:lvl w:ilvl="0" w:tplc="03FAEFBE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047B65"/>
    <w:multiLevelType w:val="hybridMultilevel"/>
    <w:tmpl w:val="466E7250"/>
    <w:lvl w:ilvl="0" w:tplc="E2E04430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753A83"/>
    <w:multiLevelType w:val="multilevel"/>
    <w:tmpl w:val="F1F615D0"/>
    <w:lvl w:ilvl="0">
      <w:start w:val="2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>
    <w:nsid w:val="46403CC6"/>
    <w:multiLevelType w:val="hybridMultilevel"/>
    <w:tmpl w:val="C75A4E9E"/>
    <w:lvl w:ilvl="0" w:tplc="9D92503E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502060"/>
    <w:multiLevelType w:val="multilevel"/>
    <w:tmpl w:val="C8AABA16"/>
    <w:lvl w:ilvl="0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21">
    <w:nsid w:val="496F7C49"/>
    <w:multiLevelType w:val="hybridMultilevel"/>
    <w:tmpl w:val="C90ECEE6"/>
    <w:lvl w:ilvl="0" w:tplc="70C22E34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722DC7"/>
    <w:multiLevelType w:val="hybridMultilevel"/>
    <w:tmpl w:val="5F34DAB4"/>
    <w:lvl w:ilvl="0" w:tplc="3F76DD32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7E302E"/>
    <w:multiLevelType w:val="multilevel"/>
    <w:tmpl w:val="C2ACB388"/>
    <w:lvl w:ilvl="0">
      <w:start w:val="1"/>
      <w:numFmt w:val="decimal"/>
      <w:lvlText w:val="%1"/>
      <w:lvlJc w:val="left"/>
      <w:pPr>
        <w:ind w:left="630" w:hanging="630"/>
      </w:pPr>
      <w:rPr>
        <w:rFonts w:hint="default"/>
        <w:b/>
        <w:sz w:val="24"/>
      </w:rPr>
    </w:lvl>
    <w:lvl w:ilvl="1">
      <w:start w:val="1"/>
      <w:numFmt w:val="decimal"/>
      <w:suff w:val="space"/>
      <w:lvlText w:val="%1.%2"/>
      <w:lvlJc w:val="left"/>
      <w:pPr>
        <w:ind w:left="720" w:hanging="720"/>
      </w:pPr>
      <w:rPr>
        <w:rFonts w:hint="default"/>
        <w:b w:val="0"/>
        <w:sz w:val="22"/>
      </w:rPr>
    </w:lvl>
    <w:lvl w:ilvl="2">
      <w:start w:val="1"/>
      <w:numFmt w:val="decimal"/>
      <w:suff w:val="space"/>
      <w:lvlText w:val="%1.%2.%3"/>
      <w:lvlJc w:val="left"/>
      <w:pPr>
        <w:ind w:left="1080" w:hanging="1080"/>
      </w:pPr>
      <w:rPr>
        <w:rFonts w:hint="default"/>
        <w:b w:val="0"/>
        <w:sz w:val="22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  <w:sz w:val="24"/>
      </w:rPr>
    </w:lvl>
  </w:abstractNum>
  <w:abstractNum w:abstractNumId="24">
    <w:nsid w:val="529F5480"/>
    <w:multiLevelType w:val="hybridMultilevel"/>
    <w:tmpl w:val="A9A21F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687A52"/>
    <w:multiLevelType w:val="multilevel"/>
    <w:tmpl w:val="EA8EFF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440" w:hanging="720"/>
      </w:pPr>
      <w:rPr>
        <w:rFonts w:hint="default"/>
        <w:b w:val="0"/>
        <w:sz w:val="22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 w:val="0"/>
        <w:sz w:val="20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6">
    <w:nsid w:val="5AE13CEA"/>
    <w:multiLevelType w:val="multilevel"/>
    <w:tmpl w:val="3F74D442"/>
    <w:lvl w:ilvl="0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27">
    <w:nsid w:val="5C3C3F84"/>
    <w:multiLevelType w:val="multilevel"/>
    <w:tmpl w:val="E06E9446"/>
    <w:lvl w:ilvl="0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>
    <w:nsid w:val="5C711FEF"/>
    <w:multiLevelType w:val="multilevel"/>
    <w:tmpl w:val="1618F3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suff w:val="space"/>
      <w:lvlText w:val="%2."/>
      <w:lvlJc w:val="left"/>
      <w:pPr>
        <w:ind w:left="1440" w:hanging="720"/>
      </w:pPr>
      <w:rPr>
        <w:rFonts w:hint="default"/>
        <w:b/>
        <w:sz w:val="22"/>
      </w:rPr>
    </w:lvl>
    <w:lvl w:ilvl="2">
      <w:start w:val="5"/>
      <w:numFmt w:val="decimal"/>
      <w:isLgl/>
      <w:lvlText w:val="%1.%2.%3"/>
      <w:lvlJc w:val="left"/>
      <w:pPr>
        <w:ind w:left="180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 w:val="0"/>
        <w:sz w:val="20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9">
    <w:nsid w:val="62E409A4"/>
    <w:multiLevelType w:val="hybridMultilevel"/>
    <w:tmpl w:val="A99AE4D6"/>
    <w:lvl w:ilvl="0" w:tplc="B164C7D4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145AF7"/>
    <w:multiLevelType w:val="hybridMultilevel"/>
    <w:tmpl w:val="FF68CA86"/>
    <w:lvl w:ilvl="0" w:tplc="4E0A466C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EC3B2A"/>
    <w:multiLevelType w:val="hybridMultilevel"/>
    <w:tmpl w:val="13D40F78"/>
    <w:lvl w:ilvl="0" w:tplc="B0901BFC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EBD1F73"/>
    <w:multiLevelType w:val="hybridMultilevel"/>
    <w:tmpl w:val="EC263502"/>
    <w:lvl w:ilvl="0" w:tplc="039832CA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687A47"/>
    <w:multiLevelType w:val="hybridMultilevel"/>
    <w:tmpl w:val="41D60EA0"/>
    <w:lvl w:ilvl="0" w:tplc="20A25F2A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9B4A0F"/>
    <w:multiLevelType w:val="hybridMultilevel"/>
    <w:tmpl w:val="E536DDB4"/>
    <w:lvl w:ilvl="0" w:tplc="692059F0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1D419E"/>
    <w:multiLevelType w:val="multilevel"/>
    <w:tmpl w:val="3ABA731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>
    <w:nsid w:val="7B9C5D60"/>
    <w:multiLevelType w:val="hybridMultilevel"/>
    <w:tmpl w:val="17B87260"/>
    <w:lvl w:ilvl="0" w:tplc="E108B4E4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7">
    <w:nsid w:val="7C687CFB"/>
    <w:multiLevelType w:val="multilevel"/>
    <w:tmpl w:val="34146F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lowerLetter"/>
      <w:suff w:val="space"/>
      <w:lvlText w:val="%3)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38">
    <w:nsid w:val="7F0D6263"/>
    <w:multiLevelType w:val="multilevel"/>
    <w:tmpl w:val="84506BB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720" w:hanging="720"/>
      </w:pPr>
      <w:rPr>
        <w:rFonts w:hint="default"/>
        <w:b w:val="0"/>
        <w:sz w:val="22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9">
    <w:nsid w:val="7FEF40B5"/>
    <w:multiLevelType w:val="hybridMultilevel"/>
    <w:tmpl w:val="3192FB4E"/>
    <w:lvl w:ilvl="0" w:tplc="D5469608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6"/>
  </w:num>
  <w:num w:numId="3">
    <w:abstractNumId w:val="19"/>
  </w:num>
  <w:num w:numId="4">
    <w:abstractNumId w:val="21"/>
  </w:num>
  <w:num w:numId="5">
    <w:abstractNumId w:val="1"/>
  </w:num>
  <w:num w:numId="6">
    <w:abstractNumId w:val="39"/>
  </w:num>
  <w:num w:numId="7">
    <w:abstractNumId w:val="13"/>
  </w:num>
  <w:num w:numId="8">
    <w:abstractNumId w:val="31"/>
  </w:num>
  <w:num w:numId="9">
    <w:abstractNumId w:val="34"/>
  </w:num>
  <w:num w:numId="10">
    <w:abstractNumId w:val="27"/>
  </w:num>
  <w:num w:numId="11">
    <w:abstractNumId w:val="30"/>
  </w:num>
  <w:num w:numId="12">
    <w:abstractNumId w:val="32"/>
  </w:num>
  <w:num w:numId="13">
    <w:abstractNumId w:val="33"/>
  </w:num>
  <w:num w:numId="14">
    <w:abstractNumId w:val="15"/>
  </w:num>
  <w:num w:numId="15">
    <w:abstractNumId w:val="11"/>
  </w:num>
  <w:num w:numId="16">
    <w:abstractNumId w:val="22"/>
  </w:num>
  <w:num w:numId="17">
    <w:abstractNumId w:val="2"/>
  </w:num>
  <w:num w:numId="18">
    <w:abstractNumId w:val="9"/>
  </w:num>
  <w:num w:numId="19">
    <w:abstractNumId w:val="3"/>
  </w:num>
  <w:num w:numId="20">
    <w:abstractNumId w:val="29"/>
  </w:num>
  <w:num w:numId="21">
    <w:abstractNumId w:val="16"/>
  </w:num>
  <w:num w:numId="22">
    <w:abstractNumId w:val="6"/>
  </w:num>
  <w:num w:numId="23">
    <w:abstractNumId w:val="23"/>
  </w:num>
  <w:num w:numId="24">
    <w:abstractNumId w:val="0"/>
  </w:num>
  <w:num w:numId="25">
    <w:abstractNumId w:val="10"/>
  </w:num>
  <w:num w:numId="26">
    <w:abstractNumId w:val="18"/>
  </w:num>
  <w:num w:numId="27">
    <w:abstractNumId w:val="38"/>
  </w:num>
  <w:num w:numId="28">
    <w:abstractNumId w:val="37"/>
  </w:num>
  <w:num w:numId="29">
    <w:abstractNumId w:val="17"/>
  </w:num>
  <w:num w:numId="30">
    <w:abstractNumId w:val="20"/>
  </w:num>
  <w:num w:numId="31">
    <w:abstractNumId w:val="26"/>
  </w:num>
  <w:num w:numId="32">
    <w:abstractNumId w:val="24"/>
  </w:num>
  <w:num w:numId="33">
    <w:abstractNumId w:val="14"/>
  </w:num>
  <w:num w:numId="34">
    <w:abstractNumId w:val="5"/>
  </w:num>
  <w:num w:numId="35">
    <w:abstractNumId w:val="4"/>
  </w:num>
  <w:num w:numId="36">
    <w:abstractNumId w:val="7"/>
  </w:num>
  <w:num w:numId="37">
    <w:abstractNumId w:val="28"/>
  </w:num>
  <w:num w:numId="38">
    <w:abstractNumId w:val="12"/>
  </w:num>
  <w:num w:numId="39">
    <w:abstractNumId w:val="35"/>
  </w:num>
  <w:num w:numId="40">
    <w:abstractNumId w:val="8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0EE"/>
    <w:rsid w:val="00000A03"/>
    <w:rsid w:val="00001D64"/>
    <w:rsid w:val="00002786"/>
    <w:rsid w:val="00002E02"/>
    <w:rsid w:val="00003497"/>
    <w:rsid w:val="00003BB7"/>
    <w:rsid w:val="000045D0"/>
    <w:rsid w:val="00004769"/>
    <w:rsid w:val="000071D8"/>
    <w:rsid w:val="000109D0"/>
    <w:rsid w:val="00014DDD"/>
    <w:rsid w:val="00016B2F"/>
    <w:rsid w:val="00020460"/>
    <w:rsid w:val="00021652"/>
    <w:rsid w:val="00023738"/>
    <w:rsid w:val="00024219"/>
    <w:rsid w:val="00032620"/>
    <w:rsid w:val="00033D9F"/>
    <w:rsid w:val="00035472"/>
    <w:rsid w:val="000408FD"/>
    <w:rsid w:val="00046B46"/>
    <w:rsid w:val="00047550"/>
    <w:rsid w:val="00047C5C"/>
    <w:rsid w:val="0005189D"/>
    <w:rsid w:val="00052A28"/>
    <w:rsid w:val="0005495A"/>
    <w:rsid w:val="000563FC"/>
    <w:rsid w:val="000564A2"/>
    <w:rsid w:val="000661EE"/>
    <w:rsid w:val="00066C63"/>
    <w:rsid w:val="00070810"/>
    <w:rsid w:val="0007129D"/>
    <w:rsid w:val="000729A1"/>
    <w:rsid w:val="0007375C"/>
    <w:rsid w:val="00080361"/>
    <w:rsid w:val="0008113A"/>
    <w:rsid w:val="00085B36"/>
    <w:rsid w:val="0008610F"/>
    <w:rsid w:val="00091C9D"/>
    <w:rsid w:val="0009491E"/>
    <w:rsid w:val="00095F0B"/>
    <w:rsid w:val="00097C94"/>
    <w:rsid w:val="000A0697"/>
    <w:rsid w:val="000A2567"/>
    <w:rsid w:val="000A2A8A"/>
    <w:rsid w:val="000A679E"/>
    <w:rsid w:val="000A70E0"/>
    <w:rsid w:val="000A78C7"/>
    <w:rsid w:val="000B2DD2"/>
    <w:rsid w:val="000B44F3"/>
    <w:rsid w:val="000B64F6"/>
    <w:rsid w:val="000B7B4C"/>
    <w:rsid w:val="000C2911"/>
    <w:rsid w:val="000C31F9"/>
    <w:rsid w:val="000C444A"/>
    <w:rsid w:val="000C4BBD"/>
    <w:rsid w:val="000C5FD7"/>
    <w:rsid w:val="000D22EF"/>
    <w:rsid w:val="000D2B8D"/>
    <w:rsid w:val="000D2E27"/>
    <w:rsid w:val="000D6FC5"/>
    <w:rsid w:val="000E0F78"/>
    <w:rsid w:val="000F06DB"/>
    <w:rsid w:val="000F1FEE"/>
    <w:rsid w:val="000F3469"/>
    <w:rsid w:val="000F3D55"/>
    <w:rsid w:val="000F5AF2"/>
    <w:rsid w:val="000F5CA2"/>
    <w:rsid w:val="000F6360"/>
    <w:rsid w:val="000F78DD"/>
    <w:rsid w:val="000F7EB9"/>
    <w:rsid w:val="00102572"/>
    <w:rsid w:val="00105D88"/>
    <w:rsid w:val="00106112"/>
    <w:rsid w:val="001072A8"/>
    <w:rsid w:val="00110026"/>
    <w:rsid w:val="00110DE3"/>
    <w:rsid w:val="00113F83"/>
    <w:rsid w:val="00115B4B"/>
    <w:rsid w:val="00115EDC"/>
    <w:rsid w:val="0011727D"/>
    <w:rsid w:val="001217C7"/>
    <w:rsid w:val="001229C6"/>
    <w:rsid w:val="0012359C"/>
    <w:rsid w:val="0012449E"/>
    <w:rsid w:val="001246C4"/>
    <w:rsid w:val="00126DF7"/>
    <w:rsid w:val="001304D9"/>
    <w:rsid w:val="00135EE8"/>
    <w:rsid w:val="00136125"/>
    <w:rsid w:val="001365DC"/>
    <w:rsid w:val="0014191E"/>
    <w:rsid w:val="00142096"/>
    <w:rsid w:val="00142410"/>
    <w:rsid w:val="00143522"/>
    <w:rsid w:val="0014486A"/>
    <w:rsid w:val="00145279"/>
    <w:rsid w:val="001546FE"/>
    <w:rsid w:val="0015696B"/>
    <w:rsid w:val="00157C89"/>
    <w:rsid w:val="0016120D"/>
    <w:rsid w:val="0016142F"/>
    <w:rsid w:val="00162D2D"/>
    <w:rsid w:val="001630ED"/>
    <w:rsid w:val="001633E1"/>
    <w:rsid w:val="001637B6"/>
    <w:rsid w:val="00163A6F"/>
    <w:rsid w:val="00165343"/>
    <w:rsid w:val="0016609B"/>
    <w:rsid w:val="00170DCA"/>
    <w:rsid w:val="00173050"/>
    <w:rsid w:val="0017535F"/>
    <w:rsid w:val="0017537F"/>
    <w:rsid w:val="00175C18"/>
    <w:rsid w:val="00183549"/>
    <w:rsid w:val="001842E8"/>
    <w:rsid w:val="0018612E"/>
    <w:rsid w:val="00187282"/>
    <w:rsid w:val="00192FB9"/>
    <w:rsid w:val="00194CEA"/>
    <w:rsid w:val="00195BD1"/>
    <w:rsid w:val="001968D2"/>
    <w:rsid w:val="00196D2C"/>
    <w:rsid w:val="001A45F2"/>
    <w:rsid w:val="001A5C81"/>
    <w:rsid w:val="001A65E0"/>
    <w:rsid w:val="001A6BC6"/>
    <w:rsid w:val="001A7505"/>
    <w:rsid w:val="001B18E8"/>
    <w:rsid w:val="001B22A1"/>
    <w:rsid w:val="001B60AA"/>
    <w:rsid w:val="001B62A6"/>
    <w:rsid w:val="001B6E12"/>
    <w:rsid w:val="001B77DA"/>
    <w:rsid w:val="001C07E9"/>
    <w:rsid w:val="001C1F9A"/>
    <w:rsid w:val="001C25A8"/>
    <w:rsid w:val="001C481C"/>
    <w:rsid w:val="001C50FE"/>
    <w:rsid w:val="001C59CF"/>
    <w:rsid w:val="001C66E4"/>
    <w:rsid w:val="001D1481"/>
    <w:rsid w:val="001D6CD4"/>
    <w:rsid w:val="001E2433"/>
    <w:rsid w:val="001E36C9"/>
    <w:rsid w:val="001E4AE7"/>
    <w:rsid w:val="001E5544"/>
    <w:rsid w:val="001E59F7"/>
    <w:rsid w:val="001E7962"/>
    <w:rsid w:val="001F15F4"/>
    <w:rsid w:val="001F205E"/>
    <w:rsid w:val="001F34D2"/>
    <w:rsid w:val="001F387D"/>
    <w:rsid w:val="001F408E"/>
    <w:rsid w:val="001F444B"/>
    <w:rsid w:val="001F4BBD"/>
    <w:rsid w:val="001F4BE9"/>
    <w:rsid w:val="001F5011"/>
    <w:rsid w:val="001F61EC"/>
    <w:rsid w:val="001F79AC"/>
    <w:rsid w:val="00200AF6"/>
    <w:rsid w:val="00201F01"/>
    <w:rsid w:val="0020422E"/>
    <w:rsid w:val="00205B59"/>
    <w:rsid w:val="00210E01"/>
    <w:rsid w:val="00213DA3"/>
    <w:rsid w:val="00215068"/>
    <w:rsid w:val="00216686"/>
    <w:rsid w:val="00216B7E"/>
    <w:rsid w:val="00220568"/>
    <w:rsid w:val="002224CA"/>
    <w:rsid w:val="002225D7"/>
    <w:rsid w:val="00222BAB"/>
    <w:rsid w:val="00222DB2"/>
    <w:rsid w:val="00222F9B"/>
    <w:rsid w:val="0022487C"/>
    <w:rsid w:val="00225DAC"/>
    <w:rsid w:val="00230AFB"/>
    <w:rsid w:val="00230C10"/>
    <w:rsid w:val="002360A2"/>
    <w:rsid w:val="00240017"/>
    <w:rsid w:val="00240A79"/>
    <w:rsid w:val="00240B01"/>
    <w:rsid w:val="00242060"/>
    <w:rsid w:val="00243385"/>
    <w:rsid w:val="00244B82"/>
    <w:rsid w:val="00250B10"/>
    <w:rsid w:val="0025274C"/>
    <w:rsid w:val="00252B71"/>
    <w:rsid w:val="00254CDF"/>
    <w:rsid w:val="0025755A"/>
    <w:rsid w:val="0026107B"/>
    <w:rsid w:val="00261D7A"/>
    <w:rsid w:val="0026257D"/>
    <w:rsid w:val="0026319D"/>
    <w:rsid w:val="00263AAF"/>
    <w:rsid w:val="00267555"/>
    <w:rsid w:val="002719B4"/>
    <w:rsid w:val="002725D3"/>
    <w:rsid w:val="00274DFC"/>
    <w:rsid w:val="002801D4"/>
    <w:rsid w:val="002805F0"/>
    <w:rsid w:val="00281165"/>
    <w:rsid w:val="00282273"/>
    <w:rsid w:val="0028436D"/>
    <w:rsid w:val="002843D3"/>
    <w:rsid w:val="00285144"/>
    <w:rsid w:val="00285468"/>
    <w:rsid w:val="00285EE0"/>
    <w:rsid w:val="0028652E"/>
    <w:rsid w:val="002874B6"/>
    <w:rsid w:val="0029508A"/>
    <w:rsid w:val="002959A4"/>
    <w:rsid w:val="00297537"/>
    <w:rsid w:val="002A255F"/>
    <w:rsid w:val="002A2BEF"/>
    <w:rsid w:val="002A3B10"/>
    <w:rsid w:val="002A6F1F"/>
    <w:rsid w:val="002B189E"/>
    <w:rsid w:val="002B3312"/>
    <w:rsid w:val="002B37AA"/>
    <w:rsid w:val="002B744C"/>
    <w:rsid w:val="002C0450"/>
    <w:rsid w:val="002C0EEA"/>
    <w:rsid w:val="002C2511"/>
    <w:rsid w:val="002C4035"/>
    <w:rsid w:val="002C44DE"/>
    <w:rsid w:val="002C59A0"/>
    <w:rsid w:val="002C5C0B"/>
    <w:rsid w:val="002C7407"/>
    <w:rsid w:val="002D208F"/>
    <w:rsid w:val="002D253C"/>
    <w:rsid w:val="002D2811"/>
    <w:rsid w:val="002D46FC"/>
    <w:rsid w:val="002D5155"/>
    <w:rsid w:val="002D588A"/>
    <w:rsid w:val="002D5BC3"/>
    <w:rsid w:val="002D6253"/>
    <w:rsid w:val="002E0392"/>
    <w:rsid w:val="002E129A"/>
    <w:rsid w:val="002E16F0"/>
    <w:rsid w:val="002E1744"/>
    <w:rsid w:val="002E56C7"/>
    <w:rsid w:val="002F1A63"/>
    <w:rsid w:val="002F326C"/>
    <w:rsid w:val="002F57D9"/>
    <w:rsid w:val="002F635E"/>
    <w:rsid w:val="002F65EA"/>
    <w:rsid w:val="003015EB"/>
    <w:rsid w:val="00302924"/>
    <w:rsid w:val="0030367C"/>
    <w:rsid w:val="003051EB"/>
    <w:rsid w:val="00306B73"/>
    <w:rsid w:val="003077E6"/>
    <w:rsid w:val="00312959"/>
    <w:rsid w:val="00312D39"/>
    <w:rsid w:val="00313CBE"/>
    <w:rsid w:val="003223A5"/>
    <w:rsid w:val="00323A8C"/>
    <w:rsid w:val="00325744"/>
    <w:rsid w:val="00332503"/>
    <w:rsid w:val="00337E0F"/>
    <w:rsid w:val="0034016E"/>
    <w:rsid w:val="00340DAE"/>
    <w:rsid w:val="00343596"/>
    <w:rsid w:val="00343BA5"/>
    <w:rsid w:val="00345B2D"/>
    <w:rsid w:val="003472FC"/>
    <w:rsid w:val="003619DA"/>
    <w:rsid w:val="003639C3"/>
    <w:rsid w:val="00363BB1"/>
    <w:rsid w:val="00366133"/>
    <w:rsid w:val="00366CC1"/>
    <w:rsid w:val="00371D64"/>
    <w:rsid w:val="00371F3D"/>
    <w:rsid w:val="00371F6D"/>
    <w:rsid w:val="00374D68"/>
    <w:rsid w:val="00375C54"/>
    <w:rsid w:val="00375FF1"/>
    <w:rsid w:val="00376520"/>
    <w:rsid w:val="003766B5"/>
    <w:rsid w:val="00377091"/>
    <w:rsid w:val="0037761D"/>
    <w:rsid w:val="00380C74"/>
    <w:rsid w:val="00381271"/>
    <w:rsid w:val="00381EFF"/>
    <w:rsid w:val="003820D9"/>
    <w:rsid w:val="003835AA"/>
    <w:rsid w:val="0038521E"/>
    <w:rsid w:val="003919A2"/>
    <w:rsid w:val="00391B59"/>
    <w:rsid w:val="00393B13"/>
    <w:rsid w:val="00397981"/>
    <w:rsid w:val="003A552F"/>
    <w:rsid w:val="003B025A"/>
    <w:rsid w:val="003B03AE"/>
    <w:rsid w:val="003B190D"/>
    <w:rsid w:val="003B2A89"/>
    <w:rsid w:val="003B35DE"/>
    <w:rsid w:val="003B47BC"/>
    <w:rsid w:val="003B5598"/>
    <w:rsid w:val="003B5B58"/>
    <w:rsid w:val="003B6EBD"/>
    <w:rsid w:val="003C6345"/>
    <w:rsid w:val="003C6370"/>
    <w:rsid w:val="003C6A20"/>
    <w:rsid w:val="003D0644"/>
    <w:rsid w:val="003D566B"/>
    <w:rsid w:val="003D6078"/>
    <w:rsid w:val="003D6268"/>
    <w:rsid w:val="003E023C"/>
    <w:rsid w:val="003E0717"/>
    <w:rsid w:val="003E5537"/>
    <w:rsid w:val="003E75A6"/>
    <w:rsid w:val="003F0650"/>
    <w:rsid w:val="003F06DB"/>
    <w:rsid w:val="003F1A5F"/>
    <w:rsid w:val="003F40BC"/>
    <w:rsid w:val="003F4652"/>
    <w:rsid w:val="003F526C"/>
    <w:rsid w:val="003F5379"/>
    <w:rsid w:val="003F729E"/>
    <w:rsid w:val="003F7992"/>
    <w:rsid w:val="003F7BF9"/>
    <w:rsid w:val="00400697"/>
    <w:rsid w:val="0040362C"/>
    <w:rsid w:val="00404449"/>
    <w:rsid w:val="004059AB"/>
    <w:rsid w:val="00407BEC"/>
    <w:rsid w:val="00410630"/>
    <w:rsid w:val="0041119C"/>
    <w:rsid w:val="004145A8"/>
    <w:rsid w:val="004149A4"/>
    <w:rsid w:val="00414C99"/>
    <w:rsid w:val="004162E5"/>
    <w:rsid w:val="00416691"/>
    <w:rsid w:val="00416F30"/>
    <w:rsid w:val="004208A3"/>
    <w:rsid w:val="0042097D"/>
    <w:rsid w:val="004216A6"/>
    <w:rsid w:val="004217CE"/>
    <w:rsid w:val="004229D7"/>
    <w:rsid w:val="004230B6"/>
    <w:rsid w:val="00424CBC"/>
    <w:rsid w:val="00426C2E"/>
    <w:rsid w:val="0042717A"/>
    <w:rsid w:val="0043065E"/>
    <w:rsid w:val="004315BA"/>
    <w:rsid w:val="00434674"/>
    <w:rsid w:val="004360E0"/>
    <w:rsid w:val="00436858"/>
    <w:rsid w:val="004370AF"/>
    <w:rsid w:val="00441707"/>
    <w:rsid w:val="00443027"/>
    <w:rsid w:val="00443F1F"/>
    <w:rsid w:val="004441CA"/>
    <w:rsid w:val="004449A9"/>
    <w:rsid w:val="00445740"/>
    <w:rsid w:val="00450D97"/>
    <w:rsid w:val="00451AFD"/>
    <w:rsid w:val="00453690"/>
    <w:rsid w:val="00454B1D"/>
    <w:rsid w:val="0045710E"/>
    <w:rsid w:val="0046164E"/>
    <w:rsid w:val="00461860"/>
    <w:rsid w:val="00465071"/>
    <w:rsid w:val="0046678A"/>
    <w:rsid w:val="004673BE"/>
    <w:rsid w:val="00467ADB"/>
    <w:rsid w:val="00467F9C"/>
    <w:rsid w:val="004737A2"/>
    <w:rsid w:val="004739D1"/>
    <w:rsid w:val="00474EEA"/>
    <w:rsid w:val="00480666"/>
    <w:rsid w:val="00481C2F"/>
    <w:rsid w:val="004833D7"/>
    <w:rsid w:val="00486418"/>
    <w:rsid w:val="004919DE"/>
    <w:rsid w:val="0049202A"/>
    <w:rsid w:val="004941BE"/>
    <w:rsid w:val="00494E7E"/>
    <w:rsid w:val="004966E4"/>
    <w:rsid w:val="0049720C"/>
    <w:rsid w:val="00497362"/>
    <w:rsid w:val="004979C0"/>
    <w:rsid w:val="004A1011"/>
    <w:rsid w:val="004A27E2"/>
    <w:rsid w:val="004A29E6"/>
    <w:rsid w:val="004A3327"/>
    <w:rsid w:val="004A477F"/>
    <w:rsid w:val="004A53DF"/>
    <w:rsid w:val="004A54C2"/>
    <w:rsid w:val="004A5FDD"/>
    <w:rsid w:val="004A6092"/>
    <w:rsid w:val="004B15E2"/>
    <w:rsid w:val="004B21B3"/>
    <w:rsid w:val="004B31EA"/>
    <w:rsid w:val="004B56A6"/>
    <w:rsid w:val="004C0EAA"/>
    <w:rsid w:val="004C1811"/>
    <w:rsid w:val="004C36B3"/>
    <w:rsid w:val="004C3A92"/>
    <w:rsid w:val="004C3C07"/>
    <w:rsid w:val="004C4B77"/>
    <w:rsid w:val="004C554C"/>
    <w:rsid w:val="004C5710"/>
    <w:rsid w:val="004C657B"/>
    <w:rsid w:val="004C7D29"/>
    <w:rsid w:val="004C7D9C"/>
    <w:rsid w:val="004D00FC"/>
    <w:rsid w:val="004D2938"/>
    <w:rsid w:val="004D3A40"/>
    <w:rsid w:val="004D7B9A"/>
    <w:rsid w:val="004E1802"/>
    <w:rsid w:val="004E30FC"/>
    <w:rsid w:val="004E3D14"/>
    <w:rsid w:val="004E50EE"/>
    <w:rsid w:val="004E7928"/>
    <w:rsid w:val="004F01BE"/>
    <w:rsid w:val="004F0211"/>
    <w:rsid w:val="004F0528"/>
    <w:rsid w:val="004F681F"/>
    <w:rsid w:val="004F6944"/>
    <w:rsid w:val="004F6A14"/>
    <w:rsid w:val="004F75CE"/>
    <w:rsid w:val="00500401"/>
    <w:rsid w:val="0050096B"/>
    <w:rsid w:val="00502554"/>
    <w:rsid w:val="00502897"/>
    <w:rsid w:val="00505C77"/>
    <w:rsid w:val="005061E5"/>
    <w:rsid w:val="00511CD8"/>
    <w:rsid w:val="00520E5C"/>
    <w:rsid w:val="00521712"/>
    <w:rsid w:val="00522560"/>
    <w:rsid w:val="00522956"/>
    <w:rsid w:val="00523863"/>
    <w:rsid w:val="00525BB5"/>
    <w:rsid w:val="00526654"/>
    <w:rsid w:val="00530B04"/>
    <w:rsid w:val="005322F2"/>
    <w:rsid w:val="00532EF5"/>
    <w:rsid w:val="005330E8"/>
    <w:rsid w:val="005342FE"/>
    <w:rsid w:val="00534F63"/>
    <w:rsid w:val="00535DF5"/>
    <w:rsid w:val="00536142"/>
    <w:rsid w:val="005362F3"/>
    <w:rsid w:val="00536D3B"/>
    <w:rsid w:val="00536F67"/>
    <w:rsid w:val="0054146D"/>
    <w:rsid w:val="00541D38"/>
    <w:rsid w:val="005423E5"/>
    <w:rsid w:val="00544178"/>
    <w:rsid w:val="00545BD2"/>
    <w:rsid w:val="00547932"/>
    <w:rsid w:val="0055108A"/>
    <w:rsid w:val="00552B4E"/>
    <w:rsid w:val="00553F80"/>
    <w:rsid w:val="00554515"/>
    <w:rsid w:val="00556B9B"/>
    <w:rsid w:val="00561E09"/>
    <w:rsid w:val="005634EA"/>
    <w:rsid w:val="005644A9"/>
    <w:rsid w:val="0056646D"/>
    <w:rsid w:val="005734A3"/>
    <w:rsid w:val="005748FD"/>
    <w:rsid w:val="00574E78"/>
    <w:rsid w:val="00577D3B"/>
    <w:rsid w:val="00583273"/>
    <w:rsid w:val="00585229"/>
    <w:rsid w:val="00586D69"/>
    <w:rsid w:val="00587002"/>
    <w:rsid w:val="00592416"/>
    <w:rsid w:val="00594D64"/>
    <w:rsid w:val="005962EC"/>
    <w:rsid w:val="0059639A"/>
    <w:rsid w:val="005A1B3F"/>
    <w:rsid w:val="005A208A"/>
    <w:rsid w:val="005A223D"/>
    <w:rsid w:val="005A2920"/>
    <w:rsid w:val="005A498C"/>
    <w:rsid w:val="005A6698"/>
    <w:rsid w:val="005A74AD"/>
    <w:rsid w:val="005A764A"/>
    <w:rsid w:val="005B4B90"/>
    <w:rsid w:val="005B5E22"/>
    <w:rsid w:val="005B5F9E"/>
    <w:rsid w:val="005C22B7"/>
    <w:rsid w:val="005C2793"/>
    <w:rsid w:val="005C29A3"/>
    <w:rsid w:val="005C4AD9"/>
    <w:rsid w:val="005C559D"/>
    <w:rsid w:val="005D245C"/>
    <w:rsid w:val="005D2A14"/>
    <w:rsid w:val="005D48F4"/>
    <w:rsid w:val="005D5C77"/>
    <w:rsid w:val="005D7CA9"/>
    <w:rsid w:val="005E03E7"/>
    <w:rsid w:val="005E0F7D"/>
    <w:rsid w:val="005E4E79"/>
    <w:rsid w:val="005E57D4"/>
    <w:rsid w:val="005E61B7"/>
    <w:rsid w:val="005F03C3"/>
    <w:rsid w:val="005F0799"/>
    <w:rsid w:val="005F4113"/>
    <w:rsid w:val="005F6BBB"/>
    <w:rsid w:val="005F744A"/>
    <w:rsid w:val="0060141F"/>
    <w:rsid w:val="006029A0"/>
    <w:rsid w:val="00604DC4"/>
    <w:rsid w:val="00612CAF"/>
    <w:rsid w:val="0061338E"/>
    <w:rsid w:val="00613CFE"/>
    <w:rsid w:val="006151CE"/>
    <w:rsid w:val="00615845"/>
    <w:rsid w:val="00616396"/>
    <w:rsid w:val="00616DB2"/>
    <w:rsid w:val="006176E9"/>
    <w:rsid w:val="00617C01"/>
    <w:rsid w:val="00621633"/>
    <w:rsid w:val="00622A4C"/>
    <w:rsid w:val="00623FB6"/>
    <w:rsid w:val="006250DA"/>
    <w:rsid w:val="00626883"/>
    <w:rsid w:val="00626B66"/>
    <w:rsid w:val="00627B16"/>
    <w:rsid w:val="006302F2"/>
    <w:rsid w:val="00631AD7"/>
    <w:rsid w:val="006324EB"/>
    <w:rsid w:val="00632754"/>
    <w:rsid w:val="00635409"/>
    <w:rsid w:val="00636A74"/>
    <w:rsid w:val="00646A1A"/>
    <w:rsid w:val="00647576"/>
    <w:rsid w:val="00651BD9"/>
    <w:rsid w:val="0065233A"/>
    <w:rsid w:val="00654936"/>
    <w:rsid w:val="006601B6"/>
    <w:rsid w:val="00662B22"/>
    <w:rsid w:val="00663FBB"/>
    <w:rsid w:val="0066436F"/>
    <w:rsid w:val="00664ED5"/>
    <w:rsid w:val="00665AD5"/>
    <w:rsid w:val="00670846"/>
    <w:rsid w:val="006719D6"/>
    <w:rsid w:val="00671EBC"/>
    <w:rsid w:val="00673211"/>
    <w:rsid w:val="0067342C"/>
    <w:rsid w:val="006759AE"/>
    <w:rsid w:val="00675F98"/>
    <w:rsid w:val="006767D4"/>
    <w:rsid w:val="0067709C"/>
    <w:rsid w:val="0068268A"/>
    <w:rsid w:val="006838E0"/>
    <w:rsid w:val="00684A47"/>
    <w:rsid w:val="00686F19"/>
    <w:rsid w:val="0068701D"/>
    <w:rsid w:val="00695D09"/>
    <w:rsid w:val="0069652A"/>
    <w:rsid w:val="006966AB"/>
    <w:rsid w:val="006A0BB7"/>
    <w:rsid w:val="006A13CE"/>
    <w:rsid w:val="006A33CD"/>
    <w:rsid w:val="006A44D2"/>
    <w:rsid w:val="006A4B90"/>
    <w:rsid w:val="006A5240"/>
    <w:rsid w:val="006A5437"/>
    <w:rsid w:val="006A58FC"/>
    <w:rsid w:val="006A6292"/>
    <w:rsid w:val="006A6597"/>
    <w:rsid w:val="006A6F90"/>
    <w:rsid w:val="006A7E5A"/>
    <w:rsid w:val="006B018E"/>
    <w:rsid w:val="006B3F21"/>
    <w:rsid w:val="006B4148"/>
    <w:rsid w:val="006B4466"/>
    <w:rsid w:val="006C226A"/>
    <w:rsid w:val="006C2590"/>
    <w:rsid w:val="006C47A1"/>
    <w:rsid w:val="006C5692"/>
    <w:rsid w:val="006C7507"/>
    <w:rsid w:val="006D15ED"/>
    <w:rsid w:val="006D2CC2"/>
    <w:rsid w:val="006D4EDB"/>
    <w:rsid w:val="006D58F0"/>
    <w:rsid w:val="006D6AC3"/>
    <w:rsid w:val="006E17C9"/>
    <w:rsid w:val="006E6D99"/>
    <w:rsid w:val="006F05E5"/>
    <w:rsid w:val="006F0F8C"/>
    <w:rsid w:val="006F1433"/>
    <w:rsid w:val="006F1D67"/>
    <w:rsid w:val="006F1DE4"/>
    <w:rsid w:val="006F3204"/>
    <w:rsid w:val="006F49D5"/>
    <w:rsid w:val="006F6173"/>
    <w:rsid w:val="006F6895"/>
    <w:rsid w:val="006F695A"/>
    <w:rsid w:val="006F6F30"/>
    <w:rsid w:val="006F6FA5"/>
    <w:rsid w:val="006F7162"/>
    <w:rsid w:val="00701A1A"/>
    <w:rsid w:val="007023D5"/>
    <w:rsid w:val="00703D71"/>
    <w:rsid w:val="00710D30"/>
    <w:rsid w:val="007153BD"/>
    <w:rsid w:val="00716507"/>
    <w:rsid w:val="0071691F"/>
    <w:rsid w:val="00720691"/>
    <w:rsid w:val="007210C0"/>
    <w:rsid w:val="0073067E"/>
    <w:rsid w:val="0073186A"/>
    <w:rsid w:val="00737D0A"/>
    <w:rsid w:val="00737D86"/>
    <w:rsid w:val="007434DC"/>
    <w:rsid w:val="007437C7"/>
    <w:rsid w:val="00744404"/>
    <w:rsid w:val="00747635"/>
    <w:rsid w:val="00751F19"/>
    <w:rsid w:val="0075290B"/>
    <w:rsid w:val="0075400A"/>
    <w:rsid w:val="00754EB3"/>
    <w:rsid w:val="00754F78"/>
    <w:rsid w:val="0075509A"/>
    <w:rsid w:val="007576C5"/>
    <w:rsid w:val="0076003E"/>
    <w:rsid w:val="007613DC"/>
    <w:rsid w:val="00762937"/>
    <w:rsid w:val="00765715"/>
    <w:rsid w:val="00765BB0"/>
    <w:rsid w:val="00766455"/>
    <w:rsid w:val="00767096"/>
    <w:rsid w:val="00767DC5"/>
    <w:rsid w:val="00772487"/>
    <w:rsid w:val="00773519"/>
    <w:rsid w:val="00773AA3"/>
    <w:rsid w:val="00773C94"/>
    <w:rsid w:val="00773FB9"/>
    <w:rsid w:val="007832FC"/>
    <w:rsid w:val="00784DF3"/>
    <w:rsid w:val="00784F7A"/>
    <w:rsid w:val="00790C41"/>
    <w:rsid w:val="00791768"/>
    <w:rsid w:val="00793C34"/>
    <w:rsid w:val="00793D80"/>
    <w:rsid w:val="0079404C"/>
    <w:rsid w:val="007955D2"/>
    <w:rsid w:val="00797894"/>
    <w:rsid w:val="007A0FE0"/>
    <w:rsid w:val="007A56C6"/>
    <w:rsid w:val="007A699B"/>
    <w:rsid w:val="007B10F5"/>
    <w:rsid w:val="007B5E10"/>
    <w:rsid w:val="007B635C"/>
    <w:rsid w:val="007B6A28"/>
    <w:rsid w:val="007C0247"/>
    <w:rsid w:val="007C1C0B"/>
    <w:rsid w:val="007C2D2C"/>
    <w:rsid w:val="007C59D1"/>
    <w:rsid w:val="007C6ECD"/>
    <w:rsid w:val="007D1EE8"/>
    <w:rsid w:val="007D30FF"/>
    <w:rsid w:val="007D4157"/>
    <w:rsid w:val="007D451F"/>
    <w:rsid w:val="007D59E2"/>
    <w:rsid w:val="007D6579"/>
    <w:rsid w:val="007E216F"/>
    <w:rsid w:val="007E3491"/>
    <w:rsid w:val="007F1674"/>
    <w:rsid w:val="007F1C1A"/>
    <w:rsid w:val="007F5EAC"/>
    <w:rsid w:val="007F7CE3"/>
    <w:rsid w:val="008006C4"/>
    <w:rsid w:val="00803007"/>
    <w:rsid w:val="00805AB9"/>
    <w:rsid w:val="00806F84"/>
    <w:rsid w:val="00807BAC"/>
    <w:rsid w:val="0081555B"/>
    <w:rsid w:val="008163F0"/>
    <w:rsid w:val="008171B8"/>
    <w:rsid w:val="0082012F"/>
    <w:rsid w:val="00821BBD"/>
    <w:rsid w:val="00823C51"/>
    <w:rsid w:val="008270DB"/>
    <w:rsid w:val="008322F7"/>
    <w:rsid w:val="00832F75"/>
    <w:rsid w:val="00834C2E"/>
    <w:rsid w:val="00835D2D"/>
    <w:rsid w:val="00836FAD"/>
    <w:rsid w:val="0083779C"/>
    <w:rsid w:val="00840BF6"/>
    <w:rsid w:val="00844C15"/>
    <w:rsid w:val="008465EC"/>
    <w:rsid w:val="008518EB"/>
    <w:rsid w:val="00854669"/>
    <w:rsid w:val="0085512D"/>
    <w:rsid w:val="008579A2"/>
    <w:rsid w:val="00857B0C"/>
    <w:rsid w:val="00860C2E"/>
    <w:rsid w:val="00860EBB"/>
    <w:rsid w:val="00864CA1"/>
    <w:rsid w:val="00866009"/>
    <w:rsid w:val="00870B4B"/>
    <w:rsid w:val="00870D70"/>
    <w:rsid w:val="0087218C"/>
    <w:rsid w:val="00873F53"/>
    <w:rsid w:val="008778D6"/>
    <w:rsid w:val="008859EA"/>
    <w:rsid w:val="00885DA3"/>
    <w:rsid w:val="008873F6"/>
    <w:rsid w:val="0088741B"/>
    <w:rsid w:val="00890295"/>
    <w:rsid w:val="0089060A"/>
    <w:rsid w:val="008912D9"/>
    <w:rsid w:val="008922DF"/>
    <w:rsid w:val="00893846"/>
    <w:rsid w:val="00893BA3"/>
    <w:rsid w:val="00893EF5"/>
    <w:rsid w:val="008958DE"/>
    <w:rsid w:val="00895DC1"/>
    <w:rsid w:val="008A0DAB"/>
    <w:rsid w:val="008A3563"/>
    <w:rsid w:val="008A67BC"/>
    <w:rsid w:val="008A684C"/>
    <w:rsid w:val="008B38D6"/>
    <w:rsid w:val="008B765F"/>
    <w:rsid w:val="008C00E7"/>
    <w:rsid w:val="008C34DD"/>
    <w:rsid w:val="008C4B14"/>
    <w:rsid w:val="008C6155"/>
    <w:rsid w:val="008C7908"/>
    <w:rsid w:val="008D3226"/>
    <w:rsid w:val="008D6A72"/>
    <w:rsid w:val="008D7F90"/>
    <w:rsid w:val="008E02BD"/>
    <w:rsid w:val="008E1108"/>
    <w:rsid w:val="008E1684"/>
    <w:rsid w:val="008E238A"/>
    <w:rsid w:val="008E238C"/>
    <w:rsid w:val="008E2C4F"/>
    <w:rsid w:val="008E3130"/>
    <w:rsid w:val="008E52A8"/>
    <w:rsid w:val="008E7791"/>
    <w:rsid w:val="008F0EC9"/>
    <w:rsid w:val="008F184B"/>
    <w:rsid w:val="008F2E03"/>
    <w:rsid w:val="008F37D4"/>
    <w:rsid w:val="008F3ADF"/>
    <w:rsid w:val="008F42C4"/>
    <w:rsid w:val="008F73A2"/>
    <w:rsid w:val="009016B8"/>
    <w:rsid w:val="00902C22"/>
    <w:rsid w:val="00903CA6"/>
    <w:rsid w:val="009054F2"/>
    <w:rsid w:val="00907430"/>
    <w:rsid w:val="00907693"/>
    <w:rsid w:val="0091051E"/>
    <w:rsid w:val="009110EE"/>
    <w:rsid w:val="00911A6D"/>
    <w:rsid w:val="00911ACF"/>
    <w:rsid w:val="00911F40"/>
    <w:rsid w:val="00915D5E"/>
    <w:rsid w:val="0092560A"/>
    <w:rsid w:val="00927E79"/>
    <w:rsid w:val="0093037B"/>
    <w:rsid w:val="00931A8C"/>
    <w:rsid w:val="00932AD8"/>
    <w:rsid w:val="0093310F"/>
    <w:rsid w:val="00933BE5"/>
    <w:rsid w:val="00940EC2"/>
    <w:rsid w:val="009428EE"/>
    <w:rsid w:val="00945D5E"/>
    <w:rsid w:val="00947665"/>
    <w:rsid w:val="00950BF9"/>
    <w:rsid w:val="00951488"/>
    <w:rsid w:val="00951820"/>
    <w:rsid w:val="00951AA9"/>
    <w:rsid w:val="00954EDA"/>
    <w:rsid w:val="00956548"/>
    <w:rsid w:val="00957FEF"/>
    <w:rsid w:val="00961637"/>
    <w:rsid w:val="009619C8"/>
    <w:rsid w:val="009620F8"/>
    <w:rsid w:val="00962D02"/>
    <w:rsid w:val="0096477F"/>
    <w:rsid w:val="00964C87"/>
    <w:rsid w:val="00966C2E"/>
    <w:rsid w:val="00967183"/>
    <w:rsid w:val="00970A69"/>
    <w:rsid w:val="009740CB"/>
    <w:rsid w:val="00981082"/>
    <w:rsid w:val="00982BB1"/>
    <w:rsid w:val="009837AB"/>
    <w:rsid w:val="00983A39"/>
    <w:rsid w:val="0098420E"/>
    <w:rsid w:val="009869C3"/>
    <w:rsid w:val="00987B61"/>
    <w:rsid w:val="00987F06"/>
    <w:rsid w:val="00990000"/>
    <w:rsid w:val="00991274"/>
    <w:rsid w:val="009912F9"/>
    <w:rsid w:val="009926A0"/>
    <w:rsid w:val="0099320C"/>
    <w:rsid w:val="009971E0"/>
    <w:rsid w:val="009A04A1"/>
    <w:rsid w:val="009A1E39"/>
    <w:rsid w:val="009A30DD"/>
    <w:rsid w:val="009A3767"/>
    <w:rsid w:val="009A610B"/>
    <w:rsid w:val="009A6261"/>
    <w:rsid w:val="009A712D"/>
    <w:rsid w:val="009A7313"/>
    <w:rsid w:val="009A73B4"/>
    <w:rsid w:val="009A7978"/>
    <w:rsid w:val="009A7A9F"/>
    <w:rsid w:val="009B0339"/>
    <w:rsid w:val="009B7A33"/>
    <w:rsid w:val="009C07D2"/>
    <w:rsid w:val="009C0DE6"/>
    <w:rsid w:val="009C1082"/>
    <w:rsid w:val="009C3567"/>
    <w:rsid w:val="009C3EE2"/>
    <w:rsid w:val="009C640B"/>
    <w:rsid w:val="009D1E29"/>
    <w:rsid w:val="009D4001"/>
    <w:rsid w:val="009D5100"/>
    <w:rsid w:val="009D52A6"/>
    <w:rsid w:val="009D63A1"/>
    <w:rsid w:val="009D6F54"/>
    <w:rsid w:val="009D722A"/>
    <w:rsid w:val="009E1797"/>
    <w:rsid w:val="009E278F"/>
    <w:rsid w:val="009E43F0"/>
    <w:rsid w:val="009E6BD5"/>
    <w:rsid w:val="009E7C9D"/>
    <w:rsid w:val="009F14AE"/>
    <w:rsid w:val="009F155E"/>
    <w:rsid w:val="009F3264"/>
    <w:rsid w:val="009F43C5"/>
    <w:rsid w:val="009F49FB"/>
    <w:rsid w:val="00A00763"/>
    <w:rsid w:val="00A01C00"/>
    <w:rsid w:val="00A058CE"/>
    <w:rsid w:val="00A05B75"/>
    <w:rsid w:val="00A05C88"/>
    <w:rsid w:val="00A05D80"/>
    <w:rsid w:val="00A061C0"/>
    <w:rsid w:val="00A10BF9"/>
    <w:rsid w:val="00A12209"/>
    <w:rsid w:val="00A12497"/>
    <w:rsid w:val="00A13466"/>
    <w:rsid w:val="00A1454E"/>
    <w:rsid w:val="00A149CF"/>
    <w:rsid w:val="00A16129"/>
    <w:rsid w:val="00A205D8"/>
    <w:rsid w:val="00A215A7"/>
    <w:rsid w:val="00A237B0"/>
    <w:rsid w:val="00A247B1"/>
    <w:rsid w:val="00A31CA1"/>
    <w:rsid w:val="00A34E07"/>
    <w:rsid w:val="00A35B01"/>
    <w:rsid w:val="00A36552"/>
    <w:rsid w:val="00A36D79"/>
    <w:rsid w:val="00A40F6E"/>
    <w:rsid w:val="00A42DDE"/>
    <w:rsid w:val="00A47941"/>
    <w:rsid w:val="00A50C8E"/>
    <w:rsid w:val="00A55553"/>
    <w:rsid w:val="00A55D82"/>
    <w:rsid w:val="00A55F5A"/>
    <w:rsid w:val="00A56D0D"/>
    <w:rsid w:val="00A72D2F"/>
    <w:rsid w:val="00A7414B"/>
    <w:rsid w:val="00A76B6F"/>
    <w:rsid w:val="00A76FE6"/>
    <w:rsid w:val="00A81961"/>
    <w:rsid w:val="00A83145"/>
    <w:rsid w:val="00A8552D"/>
    <w:rsid w:val="00A86407"/>
    <w:rsid w:val="00A904B2"/>
    <w:rsid w:val="00A93595"/>
    <w:rsid w:val="00A95FA8"/>
    <w:rsid w:val="00A965AB"/>
    <w:rsid w:val="00A9669B"/>
    <w:rsid w:val="00A97496"/>
    <w:rsid w:val="00A97D40"/>
    <w:rsid w:val="00AA5543"/>
    <w:rsid w:val="00AA5B1F"/>
    <w:rsid w:val="00AB0715"/>
    <w:rsid w:val="00AC260C"/>
    <w:rsid w:val="00AC32F6"/>
    <w:rsid w:val="00AC3443"/>
    <w:rsid w:val="00AC412D"/>
    <w:rsid w:val="00AC448B"/>
    <w:rsid w:val="00AC4843"/>
    <w:rsid w:val="00AC51B1"/>
    <w:rsid w:val="00AC585E"/>
    <w:rsid w:val="00AC7739"/>
    <w:rsid w:val="00AD00FB"/>
    <w:rsid w:val="00AD08D5"/>
    <w:rsid w:val="00AD213A"/>
    <w:rsid w:val="00AD6230"/>
    <w:rsid w:val="00AD71D0"/>
    <w:rsid w:val="00AE033F"/>
    <w:rsid w:val="00AE068D"/>
    <w:rsid w:val="00AE0878"/>
    <w:rsid w:val="00AE3425"/>
    <w:rsid w:val="00AE357E"/>
    <w:rsid w:val="00AE3EB5"/>
    <w:rsid w:val="00AE6E06"/>
    <w:rsid w:val="00AE72CE"/>
    <w:rsid w:val="00AF320C"/>
    <w:rsid w:val="00AF3B7F"/>
    <w:rsid w:val="00AF52FE"/>
    <w:rsid w:val="00AF6221"/>
    <w:rsid w:val="00AF6F80"/>
    <w:rsid w:val="00AF702E"/>
    <w:rsid w:val="00AF7269"/>
    <w:rsid w:val="00AF7337"/>
    <w:rsid w:val="00AF77CE"/>
    <w:rsid w:val="00AF7A58"/>
    <w:rsid w:val="00B01215"/>
    <w:rsid w:val="00B06364"/>
    <w:rsid w:val="00B065C4"/>
    <w:rsid w:val="00B10CC6"/>
    <w:rsid w:val="00B14BDF"/>
    <w:rsid w:val="00B15395"/>
    <w:rsid w:val="00B20A1C"/>
    <w:rsid w:val="00B21C02"/>
    <w:rsid w:val="00B2302E"/>
    <w:rsid w:val="00B23151"/>
    <w:rsid w:val="00B2569A"/>
    <w:rsid w:val="00B274D5"/>
    <w:rsid w:val="00B31097"/>
    <w:rsid w:val="00B319C3"/>
    <w:rsid w:val="00B31E4B"/>
    <w:rsid w:val="00B32E67"/>
    <w:rsid w:val="00B333F5"/>
    <w:rsid w:val="00B40978"/>
    <w:rsid w:val="00B4177D"/>
    <w:rsid w:val="00B42C80"/>
    <w:rsid w:val="00B4430B"/>
    <w:rsid w:val="00B45389"/>
    <w:rsid w:val="00B460A8"/>
    <w:rsid w:val="00B46A23"/>
    <w:rsid w:val="00B46DE0"/>
    <w:rsid w:val="00B47211"/>
    <w:rsid w:val="00B4768E"/>
    <w:rsid w:val="00B504CC"/>
    <w:rsid w:val="00B508A3"/>
    <w:rsid w:val="00B52873"/>
    <w:rsid w:val="00B528E6"/>
    <w:rsid w:val="00B53152"/>
    <w:rsid w:val="00B55FC3"/>
    <w:rsid w:val="00B5664C"/>
    <w:rsid w:val="00B579DB"/>
    <w:rsid w:val="00B6204A"/>
    <w:rsid w:val="00B63E80"/>
    <w:rsid w:val="00B644B6"/>
    <w:rsid w:val="00B64543"/>
    <w:rsid w:val="00B647B3"/>
    <w:rsid w:val="00B66D39"/>
    <w:rsid w:val="00B67764"/>
    <w:rsid w:val="00B67B74"/>
    <w:rsid w:val="00B67C5B"/>
    <w:rsid w:val="00B67DCF"/>
    <w:rsid w:val="00B70C74"/>
    <w:rsid w:val="00B7275A"/>
    <w:rsid w:val="00B762E7"/>
    <w:rsid w:val="00B768CE"/>
    <w:rsid w:val="00B76E46"/>
    <w:rsid w:val="00B779E5"/>
    <w:rsid w:val="00B818EB"/>
    <w:rsid w:val="00B82296"/>
    <w:rsid w:val="00B824E1"/>
    <w:rsid w:val="00B82BCF"/>
    <w:rsid w:val="00B83847"/>
    <w:rsid w:val="00B83BC2"/>
    <w:rsid w:val="00B85075"/>
    <w:rsid w:val="00B85883"/>
    <w:rsid w:val="00B872D2"/>
    <w:rsid w:val="00B9034A"/>
    <w:rsid w:val="00B922BF"/>
    <w:rsid w:val="00B92C5D"/>
    <w:rsid w:val="00B93F78"/>
    <w:rsid w:val="00B942C6"/>
    <w:rsid w:val="00B94DC8"/>
    <w:rsid w:val="00B955B5"/>
    <w:rsid w:val="00B974C8"/>
    <w:rsid w:val="00B9753A"/>
    <w:rsid w:val="00B978B6"/>
    <w:rsid w:val="00B97A55"/>
    <w:rsid w:val="00BA1306"/>
    <w:rsid w:val="00BA1308"/>
    <w:rsid w:val="00BA1BAF"/>
    <w:rsid w:val="00BA3802"/>
    <w:rsid w:val="00BA442E"/>
    <w:rsid w:val="00BA556D"/>
    <w:rsid w:val="00BA57EE"/>
    <w:rsid w:val="00BA7234"/>
    <w:rsid w:val="00BA74AA"/>
    <w:rsid w:val="00BB0354"/>
    <w:rsid w:val="00BB050F"/>
    <w:rsid w:val="00BB1A23"/>
    <w:rsid w:val="00BB41DE"/>
    <w:rsid w:val="00BB49F9"/>
    <w:rsid w:val="00BB533E"/>
    <w:rsid w:val="00BB5E1A"/>
    <w:rsid w:val="00BB75C5"/>
    <w:rsid w:val="00BC10BF"/>
    <w:rsid w:val="00BC1214"/>
    <w:rsid w:val="00BC19B2"/>
    <w:rsid w:val="00BC1B6B"/>
    <w:rsid w:val="00BC1E1E"/>
    <w:rsid w:val="00BC2C11"/>
    <w:rsid w:val="00BC2E7B"/>
    <w:rsid w:val="00BC3D0B"/>
    <w:rsid w:val="00BC3EB5"/>
    <w:rsid w:val="00BC455A"/>
    <w:rsid w:val="00BC647B"/>
    <w:rsid w:val="00BD21BE"/>
    <w:rsid w:val="00BD361C"/>
    <w:rsid w:val="00BD4AC9"/>
    <w:rsid w:val="00BD62C8"/>
    <w:rsid w:val="00BE1F2C"/>
    <w:rsid w:val="00BE27A5"/>
    <w:rsid w:val="00BE47C9"/>
    <w:rsid w:val="00BE4913"/>
    <w:rsid w:val="00BE67B2"/>
    <w:rsid w:val="00BE6FE5"/>
    <w:rsid w:val="00BE6FE8"/>
    <w:rsid w:val="00BE7866"/>
    <w:rsid w:val="00BF2CF0"/>
    <w:rsid w:val="00BF71E2"/>
    <w:rsid w:val="00BF7933"/>
    <w:rsid w:val="00C04E64"/>
    <w:rsid w:val="00C04FCA"/>
    <w:rsid w:val="00C07F8E"/>
    <w:rsid w:val="00C12C8E"/>
    <w:rsid w:val="00C177DE"/>
    <w:rsid w:val="00C20394"/>
    <w:rsid w:val="00C21949"/>
    <w:rsid w:val="00C21AFD"/>
    <w:rsid w:val="00C223A7"/>
    <w:rsid w:val="00C23732"/>
    <w:rsid w:val="00C3087F"/>
    <w:rsid w:val="00C326A3"/>
    <w:rsid w:val="00C362F6"/>
    <w:rsid w:val="00C40BAB"/>
    <w:rsid w:val="00C40CC4"/>
    <w:rsid w:val="00C410A3"/>
    <w:rsid w:val="00C4115A"/>
    <w:rsid w:val="00C41BD8"/>
    <w:rsid w:val="00C461EA"/>
    <w:rsid w:val="00C477E8"/>
    <w:rsid w:val="00C47C37"/>
    <w:rsid w:val="00C47ED1"/>
    <w:rsid w:val="00C50C20"/>
    <w:rsid w:val="00C513EF"/>
    <w:rsid w:val="00C518C6"/>
    <w:rsid w:val="00C52831"/>
    <w:rsid w:val="00C5545A"/>
    <w:rsid w:val="00C560BE"/>
    <w:rsid w:val="00C56FBC"/>
    <w:rsid w:val="00C60024"/>
    <w:rsid w:val="00C6431F"/>
    <w:rsid w:val="00C658C3"/>
    <w:rsid w:val="00C65AB0"/>
    <w:rsid w:val="00C67EEE"/>
    <w:rsid w:val="00C737F7"/>
    <w:rsid w:val="00C74CB3"/>
    <w:rsid w:val="00C760AC"/>
    <w:rsid w:val="00C76529"/>
    <w:rsid w:val="00C7753F"/>
    <w:rsid w:val="00C8132F"/>
    <w:rsid w:val="00C82EED"/>
    <w:rsid w:val="00C83ACC"/>
    <w:rsid w:val="00C864EA"/>
    <w:rsid w:val="00C90499"/>
    <w:rsid w:val="00C963B5"/>
    <w:rsid w:val="00C978EB"/>
    <w:rsid w:val="00CA581F"/>
    <w:rsid w:val="00CA6B91"/>
    <w:rsid w:val="00CA7445"/>
    <w:rsid w:val="00CA7AB2"/>
    <w:rsid w:val="00CB3595"/>
    <w:rsid w:val="00CB4283"/>
    <w:rsid w:val="00CB496F"/>
    <w:rsid w:val="00CB58C6"/>
    <w:rsid w:val="00CB7EF5"/>
    <w:rsid w:val="00CC0E21"/>
    <w:rsid w:val="00CC12CF"/>
    <w:rsid w:val="00CC2DFE"/>
    <w:rsid w:val="00CC3F50"/>
    <w:rsid w:val="00CC55CC"/>
    <w:rsid w:val="00CC63BA"/>
    <w:rsid w:val="00CC6B9F"/>
    <w:rsid w:val="00CD1895"/>
    <w:rsid w:val="00CD235C"/>
    <w:rsid w:val="00CD323B"/>
    <w:rsid w:val="00CD42B5"/>
    <w:rsid w:val="00CD4BC1"/>
    <w:rsid w:val="00CD5677"/>
    <w:rsid w:val="00CD59D6"/>
    <w:rsid w:val="00CD7DF4"/>
    <w:rsid w:val="00CD7F08"/>
    <w:rsid w:val="00CE05C2"/>
    <w:rsid w:val="00CE1DF5"/>
    <w:rsid w:val="00CE53E4"/>
    <w:rsid w:val="00CE7E35"/>
    <w:rsid w:val="00CF01C7"/>
    <w:rsid w:val="00CF43B6"/>
    <w:rsid w:val="00CF4E77"/>
    <w:rsid w:val="00CF5A0C"/>
    <w:rsid w:val="00CF5A42"/>
    <w:rsid w:val="00CF6D3C"/>
    <w:rsid w:val="00CF6E38"/>
    <w:rsid w:val="00D01A54"/>
    <w:rsid w:val="00D02354"/>
    <w:rsid w:val="00D02C85"/>
    <w:rsid w:val="00D03699"/>
    <w:rsid w:val="00D036A2"/>
    <w:rsid w:val="00D070FB"/>
    <w:rsid w:val="00D07849"/>
    <w:rsid w:val="00D10315"/>
    <w:rsid w:val="00D16E42"/>
    <w:rsid w:val="00D21FAF"/>
    <w:rsid w:val="00D22DE1"/>
    <w:rsid w:val="00D27D28"/>
    <w:rsid w:val="00D3065F"/>
    <w:rsid w:val="00D310B1"/>
    <w:rsid w:val="00D31BFE"/>
    <w:rsid w:val="00D31C76"/>
    <w:rsid w:val="00D3357E"/>
    <w:rsid w:val="00D35BCF"/>
    <w:rsid w:val="00D42015"/>
    <w:rsid w:val="00D426D3"/>
    <w:rsid w:val="00D4362F"/>
    <w:rsid w:val="00D449C1"/>
    <w:rsid w:val="00D44F0D"/>
    <w:rsid w:val="00D45268"/>
    <w:rsid w:val="00D461C5"/>
    <w:rsid w:val="00D462BF"/>
    <w:rsid w:val="00D47073"/>
    <w:rsid w:val="00D52A1F"/>
    <w:rsid w:val="00D608C5"/>
    <w:rsid w:val="00D613A5"/>
    <w:rsid w:val="00D62D3F"/>
    <w:rsid w:val="00D6341D"/>
    <w:rsid w:val="00D63D68"/>
    <w:rsid w:val="00D640F5"/>
    <w:rsid w:val="00D710AC"/>
    <w:rsid w:val="00D763AB"/>
    <w:rsid w:val="00D777DC"/>
    <w:rsid w:val="00D81D99"/>
    <w:rsid w:val="00D82A51"/>
    <w:rsid w:val="00D848FD"/>
    <w:rsid w:val="00D84B77"/>
    <w:rsid w:val="00D8632A"/>
    <w:rsid w:val="00D92E7F"/>
    <w:rsid w:val="00DA15E5"/>
    <w:rsid w:val="00DA2853"/>
    <w:rsid w:val="00DA28A3"/>
    <w:rsid w:val="00DA323A"/>
    <w:rsid w:val="00DA5DE1"/>
    <w:rsid w:val="00DA5F5A"/>
    <w:rsid w:val="00DA78C2"/>
    <w:rsid w:val="00DB3E82"/>
    <w:rsid w:val="00DB72EE"/>
    <w:rsid w:val="00DC25C7"/>
    <w:rsid w:val="00DC2D22"/>
    <w:rsid w:val="00DC3036"/>
    <w:rsid w:val="00DC31FE"/>
    <w:rsid w:val="00DC421B"/>
    <w:rsid w:val="00DC633B"/>
    <w:rsid w:val="00DC6C64"/>
    <w:rsid w:val="00DD1D51"/>
    <w:rsid w:val="00DD2C26"/>
    <w:rsid w:val="00DD57CD"/>
    <w:rsid w:val="00DD78B2"/>
    <w:rsid w:val="00DE03E1"/>
    <w:rsid w:val="00DE3788"/>
    <w:rsid w:val="00DE3794"/>
    <w:rsid w:val="00DE5788"/>
    <w:rsid w:val="00DE6B24"/>
    <w:rsid w:val="00DE6BFC"/>
    <w:rsid w:val="00DE7272"/>
    <w:rsid w:val="00DF2B88"/>
    <w:rsid w:val="00DF4735"/>
    <w:rsid w:val="00DF58F6"/>
    <w:rsid w:val="00DF6F94"/>
    <w:rsid w:val="00DF7A36"/>
    <w:rsid w:val="00DF7FBE"/>
    <w:rsid w:val="00E013EC"/>
    <w:rsid w:val="00E01C98"/>
    <w:rsid w:val="00E03F5B"/>
    <w:rsid w:val="00E052D8"/>
    <w:rsid w:val="00E0568C"/>
    <w:rsid w:val="00E05918"/>
    <w:rsid w:val="00E068BA"/>
    <w:rsid w:val="00E06DF1"/>
    <w:rsid w:val="00E13E6D"/>
    <w:rsid w:val="00E14055"/>
    <w:rsid w:val="00E14741"/>
    <w:rsid w:val="00E15D9D"/>
    <w:rsid w:val="00E165A1"/>
    <w:rsid w:val="00E16B07"/>
    <w:rsid w:val="00E16D57"/>
    <w:rsid w:val="00E17ED9"/>
    <w:rsid w:val="00E22580"/>
    <w:rsid w:val="00E22CAA"/>
    <w:rsid w:val="00E2402A"/>
    <w:rsid w:val="00E252D4"/>
    <w:rsid w:val="00E2560B"/>
    <w:rsid w:val="00E26303"/>
    <w:rsid w:val="00E308E4"/>
    <w:rsid w:val="00E3221E"/>
    <w:rsid w:val="00E35182"/>
    <w:rsid w:val="00E4123C"/>
    <w:rsid w:val="00E421CF"/>
    <w:rsid w:val="00E42F9E"/>
    <w:rsid w:val="00E52515"/>
    <w:rsid w:val="00E52ECC"/>
    <w:rsid w:val="00E55F76"/>
    <w:rsid w:val="00E57310"/>
    <w:rsid w:val="00E577D1"/>
    <w:rsid w:val="00E60987"/>
    <w:rsid w:val="00E620E2"/>
    <w:rsid w:val="00E650C6"/>
    <w:rsid w:val="00E66C2E"/>
    <w:rsid w:val="00E72666"/>
    <w:rsid w:val="00E74C34"/>
    <w:rsid w:val="00E75335"/>
    <w:rsid w:val="00E755C5"/>
    <w:rsid w:val="00E75B3B"/>
    <w:rsid w:val="00E77B73"/>
    <w:rsid w:val="00E800C6"/>
    <w:rsid w:val="00E803DD"/>
    <w:rsid w:val="00E8335D"/>
    <w:rsid w:val="00E84C06"/>
    <w:rsid w:val="00E85A7E"/>
    <w:rsid w:val="00E85BA6"/>
    <w:rsid w:val="00E85CA3"/>
    <w:rsid w:val="00E870C8"/>
    <w:rsid w:val="00E87D46"/>
    <w:rsid w:val="00E910BC"/>
    <w:rsid w:val="00E91AD9"/>
    <w:rsid w:val="00E9230F"/>
    <w:rsid w:val="00E933A5"/>
    <w:rsid w:val="00E95549"/>
    <w:rsid w:val="00E9657D"/>
    <w:rsid w:val="00E97F18"/>
    <w:rsid w:val="00EA212C"/>
    <w:rsid w:val="00EA4CE5"/>
    <w:rsid w:val="00EA5212"/>
    <w:rsid w:val="00EB03B5"/>
    <w:rsid w:val="00EB08A3"/>
    <w:rsid w:val="00EB1A14"/>
    <w:rsid w:val="00EB26FA"/>
    <w:rsid w:val="00EB2D75"/>
    <w:rsid w:val="00EB4806"/>
    <w:rsid w:val="00EB5B76"/>
    <w:rsid w:val="00EC0179"/>
    <w:rsid w:val="00EC0626"/>
    <w:rsid w:val="00EC1138"/>
    <w:rsid w:val="00EC3589"/>
    <w:rsid w:val="00EC3CC0"/>
    <w:rsid w:val="00EC3E90"/>
    <w:rsid w:val="00EC4F30"/>
    <w:rsid w:val="00EC6A7E"/>
    <w:rsid w:val="00ED057C"/>
    <w:rsid w:val="00ED64A1"/>
    <w:rsid w:val="00ED790A"/>
    <w:rsid w:val="00ED7E67"/>
    <w:rsid w:val="00EE339C"/>
    <w:rsid w:val="00EE3CD3"/>
    <w:rsid w:val="00EF08F7"/>
    <w:rsid w:val="00EF1907"/>
    <w:rsid w:val="00EF352F"/>
    <w:rsid w:val="00EF400A"/>
    <w:rsid w:val="00EF5117"/>
    <w:rsid w:val="00F001E0"/>
    <w:rsid w:val="00F00352"/>
    <w:rsid w:val="00F005B9"/>
    <w:rsid w:val="00F00B43"/>
    <w:rsid w:val="00F035B8"/>
    <w:rsid w:val="00F10797"/>
    <w:rsid w:val="00F11BAE"/>
    <w:rsid w:val="00F11CAA"/>
    <w:rsid w:val="00F128E0"/>
    <w:rsid w:val="00F13C16"/>
    <w:rsid w:val="00F1400E"/>
    <w:rsid w:val="00F21CF6"/>
    <w:rsid w:val="00F23E4E"/>
    <w:rsid w:val="00F246D8"/>
    <w:rsid w:val="00F25D6F"/>
    <w:rsid w:val="00F265D4"/>
    <w:rsid w:val="00F35798"/>
    <w:rsid w:val="00F40C7E"/>
    <w:rsid w:val="00F44A92"/>
    <w:rsid w:val="00F4577E"/>
    <w:rsid w:val="00F5243F"/>
    <w:rsid w:val="00F52C71"/>
    <w:rsid w:val="00F539AD"/>
    <w:rsid w:val="00F551D3"/>
    <w:rsid w:val="00F553EA"/>
    <w:rsid w:val="00F55EAE"/>
    <w:rsid w:val="00F56210"/>
    <w:rsid w:val="00F63023"/>
    <w:rsid w:val="00F633B9"/>
    <w:rsid w:val="00F64B85"/>
    <w:rsid w:val="00F668AD"/>
    <w:rsid w:val="00F7090C"/>
    <w:rsid w:val="00F712FE"/>
    <w:rsid w:val="00F736CC"/>
    <w:rsid w:val="00F776AD"/>
    <w:rsid w:val="00F7775D"/>
    <w:rsid w:val="00F803DB"/>
    <w:rsid w:val="00F807E0"/>
    <w:rsid w:val="00F80FCE"/>
    <w:rsid w:val="00F8437E"/>
    <w:rsid w:val="00F84651"/>
    <w:rsid w:val="00F85BD5"/>
    <w:rsid w:val="00F873E6"/>
    <w:rsid w:val="00F92DC4"/>
    <w:rsid w:val="00F9402A"/>
    <w:rsid w:val="00F951D1"/>
    <w:rsid w:val="00F96C11"/>
    <w:rsid w:val="00F97D62"/>
    <w:rsid w:val="00FA0D3C"/>
    <w:rsid w:val="00FA2661"/>
    <w:rsid w:val="00FA2ED5"/>
    <w:rsid w:val="00FB009E"/>
    <w:rsid w:val="00FB184B"/>
    <w:rsid w:val="00FB3043"/>
    <w:rsid w:val="00FB50B1"/>
    <w:rsid w:val="00FB5745"/>
    <w:rsid w:val="00FB6C9F"/>
    <w:rsid w:val="00FC19CA"/>
    <w:rsid w:val="00FC28F3"/>
    <w:rsid w:val="00FC311D"/>
    <w:rsid w:val="00FC4C1C"/>
    <w:rsid w:val="00FC50F3"/>
    <w:rsid w:val="00FC7468"/>
    <w:rsid w:val="00FD0B11"/>
    <w:rsid w:val="00FD3209"/>
    <w:rsid w:val="00FD4039"/>
    <w:rsid w:val="00FD7C32"/>
    <w:rsid w:val="00FE27BE"/>
    <w:rsid w:val="00FE2A1B"/>
    <w:rsid w:val="00FE3C13"/>
    <w:rsid w:val="00FE4A61"/>
    <w:rsid w:val="00FE51F4"/>
    <w:rsid w:val="00FE5838"/>
    <w:rsid w:val="00FE6A4C"/>
    <w:rsid w:val="00FE713F"/>
    <w:rsid w:val="00FE737C"/>
    <w:rsid w:val="00FF0EDD"/>
    <w:rsid w:val="00FF1DD8"/>
    <w:rsid w:val="00FF2EC3"/>
    <w:rsid w:val="00FF5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584E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75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PZAkapit">
    <w:name w:val="OPZ_Akapit"/>
    <w:basedOn w:val="Tekstpodstawowy"/>
    <w:qFormat/>
    <w:rsid w:val="004E50EE"/>
    <w:pPr>
      <w:spacing w:before="160" w:after="160" w:line="276" w:lineRule="auto"/>
      <w:jc w:val="both"/>
    </w:pPr>
    <w:rPr>
      <w:rFonts w:ascii="Calibri" w:hAnsi="Calibri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E50E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E50EE"/>
  </w:style>
  <w:style w:type="paragraph" w:styleId="Akapitzlist">
    <w:name w:val="List Paragraph"/>
    <w:basedOn w:val="Normalny"/>
    <w:uiPriority w:val="34"/>
    <w:qFormat/>
    <w:rsid w:val="00762937"/>
    <w:pPr>
      <w:ind w:left="720"/>
      <w:contextualSpacing/>
    </w:pPr>
  </w:style>
  <w:style w:type="paragraph" w:customStyle="1" w:styleId="OPZTytulZalTabela">
    <w:name w:val="OPZ_Tytul.Zal_Tabela"/>
    <w:basedOn w:val="OPZAkapit"/>
    <w:next w:val="OPZAkapit"/>
    <w:qFormat/>
    <w:rsid w:val="004739D1"/>
    <w:pPr>
      <w:jc w:val="center"/>
    </w:pPr>
    <w:rPr>
      <w:b/>
      <w:sz w:val="24"/>
    </w:rPr>
  </w:style>
  <w:style w:type="table" w:styleId="Tabela-Siatka">
    <w:name w:val="Table Grid"/>
    <w:basedOn w:val="Standardowy"/>
    <w:uiPriority w:val="39"/>
    <w:rsid w:val="004739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225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256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256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25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256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5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560"/>
    <w:rPr>
      <w:rFonts w:ascii="Segoe UI" w:hAnsi="Segoe UI" w:cs="Segoe UI"/>
      <w:sz w:val="18"/>
      <w:szCs w:val="18"/>
    </w:rPr>
  </w:style>
  <w:style w:type="paragraph" w:styleId="Spistreci1">
    <w:name w:val="toc 1"/>
    <w:basedOn w:val="Normalny"/>
    <w:next w:val="Normalny"/>
    <w:autoRedefine/>
    <w:uiPriority w:val="39"/>
    <w:unhideWhenUsed/>
    <w:rsid w:val="0005189D"/>
    <w:pPr>
      <w:tabs>
        <w:tab w:val="right" w:leader="dot" w:pos="9062"/>
      </w:tabs>
      <w:spacing w:after="0" w:line="360" w:lineRule="auto"/>
      <w:jc w:val="both"/>
    </w:pPr>
    <w:rPr>
      <w:rFonts w:asciiTheme="majorHAnsi" w:hAnsiTheme="majorHAnsi" w:cstheme="majorHAnsi"/>
      <w:b/>
      <w:bCs/>
      <w:caps/>
      <w:sz w:val="24"/>
      <w:szCs w:val="24"/>
    </w:rPr>
  </w:style>
  <w:style w:type="paragraph" w:styleId="Spistreci2">
    <w:name w:val="toc 2"/>
    <w:basedOn w:val="Normalny"/>
    <w:next w:val="Normalny"/>
    <w:autoRedefine/>
    <w:uiPriority w:val="39"/>
    <w:unhideWhenUsed/>
    <w:rsid w:val="001F34D2"/>
    <w:pPr>
      <w:spacing w:before="240" w:after="0"/>
    </w:pPr>
    <w:rPr>
      <w:rFonts w:cstheme="minorHAnsi"/>
      <w:b/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0729A1"/>
    <w:pPr>
      <w:spacing w:after="0"/>
      <w:ind w:left="220"/>
    </w:pPr>
    <w:rPr>
      <w:rFonts w:cstheme="minorHAnsi"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0729A1"/>
    <w:pPr>
      <w:spacing w:after="0"/>
      <w:ind w:left="440"/>
    </w:pPr>
    <w:rPr>
      <w:rFonts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unhideWhenUsed/>
    <w:rsid w:val="000729A1"/>
    <w:pPr>
      <w:spacing w:after="0"/>
      <w:ind w:left="660"/>
    </w:pPr>
    <w:rPr>
      <w:rFonts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unhideWhenUsed/>
    <w:rsid w:val="000729A1"/>
    <w:pPr>
      <w:spacing w:after="0"/>
      <w:ind w:left="880"/>
    </w:pPr>
    <w:rPr>
      <w:rFonts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unhideWhenUsed/>
    <w:rsid w:val="000729A1"/>
    <w:pPr>
      <w:spacing w:after="0"/>
      <w:ind w:left="1100"/>
    </w:pPr>
    <w:rPr>
      <w:rFonts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unhideWhenUsed/>
    <w:rsid w:val="000729A1"/>
    <w:pPr>
      <w:spacing w:after="0"/>
      <w:ind w:left="1320"/>
    </w:pPr>
    <w:rPr>
      <w:rFonts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unhideWhenUsed/>
    <w:rsid w:val="000729A1"/>
    <w:pPr>
      <w:spacing w:after="0"/>
      <w:ind w:left="1540"/>
    </w:pPr>
    <w:rPr>
      <w:rFonts w:cs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729A1"/>
    <w:rPr>
      <w:color w:val="0563C1" w:themeColor="hyperlink"/>
      <w:u w:val="single"/>
    </w:rPr>
  </w:style>
  <w:style w:type="paragraph" w:styleId="Legenda">
    <w:name w:val="caption"/>
    <w:basedOn w:val="Normalny"/>
    <w:next w:val="Normalny"/>
    <w:uiPriority w:val="35"/>
    <w:unhideWhenUsed/>
    <w:qFormat/>
    <w:rsid w:val="004C7D2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1B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1B6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1B6B"/>
    <w:rPr>
      <w:vertAlign w:val="superscript"/>
    </w:rPr>
  </w:style>
  <w:style w:type="character" w:customStyle="1" w:styleId="sfxlabel">
    <w:name w:val="sfxlabel"/>
    <w:basedOn w:val="Domylnaczcionkaakapitu"/>
    <w:rsid w:val="002C7407"/>
  </w:style>
  <w:style w:type="paragraph" w:styleId="Nagwek">
    <w:name w:val="header"/>
    <w:basedOn w:val="Normalny"/>
    <w:link w:val="NagwekZnak"/>
    <w:uiPriority w:val="99"/>
    <w:unhideWhenUsed/>
    <w:rsid w:val="00051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189D"/>
  </w:style>
  <w:style w:type="paragraph" w:styleId="Stopka">
    <w:name w:val="footer"/>
    <w:basedOn w:val="Normalny"/>
    <w:link w:val="StopkaZnak"/>
    <w:uiPriority w:val="99"/>
    <w:unhideWhenUsed/>
    <w:rsid w:val="00051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18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75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PZAkapit">
    <w:name w:val="OPZ_Akapit"/>
    <w:basedOn w:val="Tekstpodstawowy"/>
    <w:qFormat/>
    <w:rsid w:val="004E50EE"/>
    <w:pPr>
      <w:spacing w:before="160" w:after="160" w:line="276" w:lineRule="auto"/>
      <w:jc w:val="both"/>
    </w:pPr>
    <w:rPr>
      <w:rFonts w:ascii="Calibri" w:hAnsi="Calibri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E50E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E50EE"/>
  </w:style>
  <w:style w:type="paragraph" w:styleId="Akapitzlist">
    <w:name w:val="List Paragraph"/>
    <w:basedOn w:val="Normalny"/>
    <w:uiPriority w:val="34"/>
    <w:qFormat/>
    <w:rsid w:val="00762937"/>
    <w:pPr>
      <w:ind w:left="720"/>
      <w:contextualSpacing/>
    </w:pPr>
  </w:style>
  <w:style w:type="paragraph" w:customStyle="1" w:styleId="OPZTytulZalTabela">
    <w:name w:val="OPZ_Tytul.Zal_Tabela"/>
    <w:basedOn w:val="OPZAkapit"/>
    <w:next w:val="OPZAkapit"/>
    <w:qFormat/>
    <w:rsid w:val="004739D1"/>
    <w:pPr>
      <w:jc w:val="center"/>
    </w:pPr>
    <w:rPr>
      <w:b/>
      <w:sz w:val="24"/>
    </w:rPr>
  </w:style>
  <w:style w:type="table" w:styleId="Tabela-Siatka">
    <w:name w:val="Table Grid"/>
    <w:basedOn w:val="Standardowy"/>
    <w:uiPriority w:val="39"/>
    <w:rsid w:val="004739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225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256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256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25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256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5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560"/>
    <w:rPr>
      <w:rFonts w:ascii="Segoe UI" w:hAnsi="Segoe UI" w:cs="Segoe UI"/>
      <w:sz w:val="18"/>
      <w:szCs w:val="18"/>
    </w:rPr>
  </w:style>
  <w:style w:type="paragraph" w:styleId="Spistreci1">
    <w:name w:val="toc 1"/>
    <w:basedOn w:val="Normalny"/>
    <w:next w:val="Normalny"/>
    <w:autoRedefine/>
    <w:uiPriority w:val="39"/>
    <w:unhideWhenUsed/>
    <w:rsid w:val="0005189D"/>
    <w:pPr>
      <w:tabs>
        <w:tab w:val="right" w:leader="dot" w:pos="9062"/>
      </w:tabs>
      <w:spacing w:after="0" w:line="360" w:lineRule="auto"/>
      <w:jc w:val="both"/>
    </w:pPr>
    <w:rPr>
      <w:rFonts w:asciiTheme="majorHAnsi" w:hAnsiTheme="majorHAnsi" w:cstheme="majorHAnsi"/>
      <w:b/>
      <w:bCs/>
      <w:caps/>
      <w:sz w:val="24"/>
      <w:szCs w:val="24"/>
    </w:rPr>
  </w:style>
  <w:style w:type="paragraph" w:styleId="Spistreci2">
    <w:name w:val="toc 2"/>
    <w:basedOn w:val="Normalny"/>
    <w:next w:val="Normalny"/>
    <w:autoRedefine/>
    <w:uiPriority w:val="39"/>
    <w:unhideWhenUsed/>
    <w:rsid w:val="001F34D2"/>
    <w:pPr>
      <w:spacing w:before="240" w:after="0"/>
    </w:pPr>
    <w:rPr>
      <w:rFonts w:cstheme="minorHAnsi"/>
      <w:b/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0729A1"/>
    <w:pPr>
      <w:spacing w:after="0"/>
      <w:ind w:left="220"/>
    </w:pPr>
    <w:rPr>
      <w:rFonts w:cstheme="minorHAnsi"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0729A1"/>
    <w:pPr>
      <w:spacing w:after="0"/>
      <w:ind w:left="440"/>
    </w:pPr>
    <w:rPr>
      <w:rFonts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unhideWhenUsed/>
    <w:rsid w:val="000729A1"/>
    <w:pPr>
      <w:spacing w:after="0"/>
      <w:ind w:left="660"/>
    </w:pPr>
    <w:rPr>
      <w:rFonts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unhideWhenUsed/>
    <w:rsid w:val="000729A1"/>
    <w:pPr>
      <w:spacing w:after="0"/>
      <w:ind w:left="880"/>
    </w:pPr>
    <w:rPr>
      <w:rFonts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unhideWhenUsed/>
    <w:rsid w:val="000729A1"/>
    <w:pPr>
      <w:spacing w:after="0"/>
      <w:ind w:left="1100"/>
    </w:pPr>
    <w:rPr>
      <w:rFonts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unhideWhenUsed/>
    <w:rsid w:val="000729A1"/>
    <w:pPr>
      <w:spacing w:after="0"/>
      <w:ind w:left="1320"/>
    </w:pPr>
    <w:rPr>
      <w:rFonts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unhideWhenUsed/>
    <w:rsid w:val="000729A1"/>
    <w:pPr>
      <w:spacing w:after="0"/>
      <w:ind w:left="1540"/>
    </w:pPr>
    <w:rPr>
      <w:rFonts w:cs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729A1"/>
    <w:rPr>
      <w:color w:val="0563C1" w:themeColor="hyperlink"/>
      <w:u w:val="single"/>
    </w:rPr>
  </w:style>
  <w:style w:type="paragraph" w:styleId="Legenda">
    <w:name w:val="caption"/>
    <w:basedOn w:val="Normalny"/>
    <w:next w:val="Normalny"/>
    <w:uiPriority w:val="35"/>
    <w:unhideWhenUsed/>
    <w:qFormat/>
    <w:rsid w:val="004C7D2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1B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1B6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1B6B"/>
    <w:rPr>
      <w:vertAlign w:val="superscript"/>
    </w:rPr>
  </w:style>
  <w:style w:type="character" w:customStyle="1" w:styleId="sfxlabel">
    <w:name w:val="sfxlabel"/>
    <w:basedOn w:val="Domylnaczcionkaakapitu"/>
    <w:rsid w:val="002C7407"/>
  </w:style>
  <w:style w:type="paragraph" w:styleId="Nagwek">
    <w:name w:val="header"/>
    <w:basedOn w:val="Normalny"/>
    <w:link w:val="NagwekZnak"/>
    <w:uiPriority w:val="99"/>
    <w:unhideWhenUsed/>
    <w:rsid w:val="00051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189D"/>
  </w:style>
  <w:style w:type="paragraph" w:styleId="Stopka">
    <w:name w:val="footer"/>
    <w:basedOn w:val="Normalny"/>
    <w:link w:val="StopkaZnak"/>
    <w:uiPriority w:val="99"/>
    <w:unhideWhenUsed/>
    <w:rsid w:val="00051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18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4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D797D-E8F6-4FF1-9FCC-D4DA93311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2193</TotalTime>
  <Pages>27</Pages>
  <Words>7832</Words>
  <Characters>46994</Characters>
  <Application>Microsoft Office Word</Application>
  <DocSecurity>0</DocSecurity>
  <Lines>391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Gecyngier Paulina  (BA-F)</cp:lastModifiedBy>
  <cp:revision>182</cp:revision>
  <cp:lastPrinted>2018-02-13T13:08:00Z</cp:lastPrinted>
  <dcterms:created xsi:type="dcterms:W3CDTF">2017-09-21T13:37:00Z</dcterms:created>
  <dcterms:modified xsi:type="dcterms:W3CDTF">2018-02-13T13:08:00Z</dcterms:modified>
</cp:coreProperties>
</file>