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ECB" w:rsidRPr="00115071" w:rsidRDefault="00D53ECB" w:rsidP="00D53ECB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115071">
        <w:rPr>
          <w:rFonts w:ascii="Times New Roman" w:hAnsi="Times New Roman" w:cs="Times New Roman"/>
          <w:b/>
        </w:rPr>
        <w:t>Załącznik nr 1 do Umowy nr …………z dnia …………….</w:t>
      </w:r>
    </w:p>
    <w:p w:rsidR="004E664A" w:rsidRPr="00D53ECB" w:rsidRDefault="00766003" w:rsidP="005D2F93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Szczegółowy </w:t>
      </w:r>
      <w:r w:rsidR="0021393F" w:rsidRPr="00D53ECB">
        <w:rPr>
          <w:rFonts w:ascii="Times New Roman" w:hAnsi="Times New Roman" w:cs="Times New Roman"/>
        </w:rPr>
        <w:t>o</w:t>
      </w:r>
      <w:r w:rsidR="004E664A" w:rsidRPr="00D53ECB">
        <w:rPr>
          <w:rFonts w:ascii="Times New Roman" w:hAnsi="Times New Roman" w:cs="Times New Roman"/>
        </w:rPr>
        <w:t>pis przedmiotu zamówienia</w:t>
      </w:r>
    </w:p>
    <w:p w:rsidR="00766003" w:rsidRPr="00D53ECB" w:rsidRDefault="004121F2" w:rsidP="005030E8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Przedmiotem zamówienia jest usługa polegająca na kompleksowym przygotowaniu do przekazania do archiwum zakładowego </w:t>
      </w:r>
      <w:r w:rsidR="00D36DC6" w:rsidRPr="00D53ECB">
        <w:rPr>
          <w:rFonts w:ascii="Times New Roman" w:hAnsi="Times New Roman" w:cs="Times New Roman"/>
        </w:rPr>
        <w:t xml:space="preserve">materiałów </w:t>
      </w:r>
      <w:r w:rsidR="004E664A" w:rsidRPr="00D53ECB">
        <w:rPr>
          <w:rFonts w:ascii="Times New Roman" w:hAnsi="Times New Roman" w:cs="Times New Roman"/>
        </w:rPr>
        <w:t xml:space="preserve">archiwalnych </w:t>
      </w:r>
      <w:r w:rsidR="00D36DC6" w:rsidRPr="00D53ECB">
        <w:rPr>
          <w:rFonts w:ascii="Times New Roman" w:hAnsi="Times New Roman" w:cs="Times New Roman"/>
        </w:rPr>
        <w:t xml:space="preserve">i dokumentacji niearchiwalnej </w:t>
      </w:r>
      <w:r w:rsidR="004E664A" w:rsidRPr="00D53ECB">
        <w:rPr>
          <w:rFonts w:ascii="Times New Roman" w:hAnsi="Times New Roman" w:cs="Times New Roman"/>
        </w:rPr>
        <w:t>(kat A i B</w:t>
      </w:r>
      <w:r w:rsidR="00552C6A" w:rsidRPr="00D53ECB">
        <w:rPr>
          <w:rFonts w:ascii="Times New Roman" w:hAnsi="Times New Roman" w:cs="Times New Roman"/>
        </w:rPr>
        <w:t>)</w:t>
      </w:r>
      <w:r w:rsidR="00FF7CE7" w:rsidRPr="00D53ECB">
        <w:rPr>
          <w:rFonts w:ascii="Times New Roman" w:hAnsi="Times New Roman" w:cs="Times New Roman"/>
        </w:rPr>
        <w:t xml:space="preserve"> znajdując</w:t>
      </w:r>
      <w:r w:rsidR="000573DF" w:rsidRPr="00D53ECB">
        <w:rPr>
          <w:rFonts w:ascii="Times New Roman" w:hAnsi="Times New Roman" w:cs="Times New Roman"/>
        </w:rPr>
        <w:t>ych</w:t>
      </w:r>
      <w:r w:rsidR="004E664A" w:rsidRPr="00D53ECB">
        <w:rPr>
          <w:rFonts w:ascii="Times New Roman" w:hAnsi="Times New Roman" w:cs="Times New Roman"/>
        </w:rPr>
        <w:t xml:space="preserve"> się w </w:t>
      </w:r>
      <w:r w:rsidR="00FA1829" w:rsidRPr="00D53ECB">
        <w:rPr>
          <w:rFonts w:ascii="Times New Roman" w:hAnsi="Times New Roman" w:cs="Times New Roman"/>
        </w:rPr>
        <w:t>komórkach organi</w:t>
      </w:r>
      <w:r w:rsidR="00932662" w:rsidRPr="00D53ECB">
        <w:rPr>
          <w:rFonts w:ascii="Times New Roman" w:hAnsi="Times New Roman" w:cs="Times New Roman"/>
        </w:rPr>
        <w:t>zacyjnych</w:t>
      </w:r>
      <w:r w:rsidR="00FA1829" w:rsidRPr="00D53ECB">
        <w:rPr>
          <w:rFonts w:ascii="Times New Roman" w:hAnsi="Times New Roman" w:cs="Times New Roman"/>
        </w:rPr>
        <w:t xml:space="preserve"> </w:t>
      </w:r>
      <w:r w:rsidR="005F7526" w:rsidRPr="00D53ECB">
        <w:rPr>
          <w:rFonts w:ascii="Times New Roman" w:hAnsi="Times New Roman" w:cs="Times New Roman"/>
        </w:rPr>
        <w:t>Zamawiającego</w:t>
      </w:r>
      <w:r w:rsidR="00FA1829" w:rsidRPr="00D53ECB">
        <w:rPr>
          <w:rFonts w:ascii="Times New Roman" w:hAnsi="Times New Roman" w:cs="Times New Roman"/>
        </w:rPr>
        <w:t xml:space="preserve"> </w:t>
      </w:r>
      <w:r w:rsidR="00766003" w:rsidRPr="00D53ECB">
        <w:rPr>
          <w:rFonts w:ascii="Times New Roman" w:hAnsi="Times New Roman" w:cs="Times New Roman"/>
        </w:rPr>
        <w:t xml:space="preserve">zgodnie z przepisami Kancelaryjno-archiwalnymi </w:t>
      </w:r>
      <w:r w:rsidR="00E26F8E" w:rsidRPr="00D53ECB">
        <w:rPr>
          <w:rFonts w:ascii="Times New Roman" w:hAnsi="Times New Roman" w:cs="Times New Roman"/>
        </w:rPr>
        <w:t>Ministerstwa Sprawiedliwości (</w:t>
      </w:r>
      <w:r w:rsidR="00766003" w:rsidRPr="00D53ECB">
        <w:rPr>
          <w:rFonts w:ascii="Times New Roman" w:hAnsi="Times New Roman" w:cs="Times New Roman"/>
        </w:rPr>
        <w:t>MS</w:t>
      </w:r>
      <w:r w:rsidR="00E26F8E" w:rsidRPr="00D53ECB">
        <w:rPr>
          <w:rFonts w:ascii="Times New Roman" w:hAnsi="Times New Roman" w:cs="Times New Roman"/>
        </w:rPr>
        <w:t>)</w:t>
      </w:r>
      <w:r w:rsidR="00766003" w:rsidRPr="00D53ECB">
        <w:rPr>
          <w:rFonts w:ascii="Times New Roman" w:hAnsi="Times New Roman" w:cs="Times New Roman"/>
        </w:rPr>
        <w:t xml:space="preserve"> oraz z właściwymi przepisami prawa</w:t>
      </w:r>
      <w:r w:rsidR="00EA426D" w:rsidRPr="00D53ECB">
        <w:rPr>
          <w:rFonts w:ascii="Times New Roman" w:hAnsi="Times New Roman" w:cs="Times New Roman"/>
        </w:rPr>
        <w:t xml:space="preserve">. Zamawiający informuje, że </w:t>
      </w:r>
      <w:r w:rsidR="00766003" w:rsidRPr="00D53ECB">
        <w:rPr>
          <w:rFonts w:ascii="Times New Roman" w:hAnsi="Times New Roman" w:cs="Times New Roman"/>
        </w:rPr>
        <w:t>dokumentacja zawiera dane wrażliwe objęte szczególną ochroną na podstawie przepisów o ochronie danych osobowych</w:t>
      </w:r>
      <w:r w:rsidR="007D64C3" w:rsidRPr="00D53ECB">
        <w:rPr>
          <w:rFonts w:ascii="Times New Roman" w:hAnsi="Times New Roman" w:cs="Times New Roman"/>
        </w:rPr>
        <w:t xml:space="preserve"> i </w:t>
      </w:r>
      <w:r w:rsidR="00C056EF" w:rsidRPr="00D53ECB">
        <w:rPr>
          <w:rFonts w:ascii="Times New Roman" w:hAnsi="Times New Roman" w:cs="Times New Roman"/>
        </w:rPr>
        <w:t xml:space="preserve">ustawy </w:t>
      </w:r>
      <w:r w:rsidR="00DB41E9" w:rsidRPr="00D53ECB">
        <w:rPr>
          <w:rFonts w:ascii="Times New Roman" w:hAnsi="Times New Roman" w:cs="Times New Roman"/>
        </w:rPr>
        <w:t xml:space="preserve">z dnia 24 maja 2000 r. </w:t>
      </w:r>
      <w:r w:rsidR="007D64C3" w:rsidRPr="00D53ECB">
        <w:rPr>
          <w:rFonts w:ascii="Times New Roman" w:hAnsi="Times New Roman" w:cs="Times New Roman"/>
        </w:rPr>
        <w:t>o Krajowym Rejestrze Karnym</w:t>
      </w:r>
      <w:r w:rsidR="00DB41E9" w:rsidRPr="00D53ECB">
        <w:rPr>
          <w:rFonts w:ascii="Times New Roman" w:hAnsi="Times New Roman" w:cs="Times New Roman"/>
        </w:rPr>
        <w:t xml:space="preserve"> (</w:t>
      </w:r>
      <w:proofErr w:type="spellStart"/>
      <w:r w:rsidR="00DB41E9" w:rsidRPr="00D53ECB">
        <w:rPr>
          <w:rFonts w:ascii="Times New Roman" w:hAnsi="Times New Roman" w:cs="Times New Roman"/>
        </w:rPr>
        <w:t>t.j</w:t>
      </w:r>
      <w:proofErr w:type="spellEnd"/>
      <w:r w:rsidR="00DB41E9" w:rsidRPr="00D53ECB">
        <w:rPr>
          <w:rFonts w:ascii="Times New Roman" w:hAnsi="Times New Roman" w:cs="Times New Roman"/>
        </w:rPr>
        <w:t>. Dz.U. 2015, poz. 1036 ze zm.)</w:t>
      </w:r>
      <w:r w:rsidR="00C056EF" w:rsidRPr="00D53ECB">
        <w:rPr>
          <w:rFonts w:ascii="Times New Roman" w:hAnsi="Times New Roman" w:cs="Times New Roman"/>
        </w:rPr>
        <w:t>.</w:t>
      </w:r>
    </w:p>
    <w:p w:rsidR="00932662" w:rsidRPr="00D53ECB" w:rsidRDefault="004121F2" w:rsidP="0070291E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</w:t>
      </w:r>
      <w:r w:rsidR="00FF6B27" w:rsidRPr="00D53ECB">
        <w:rPr>
          <w:rFonts w:ascii="Times New Roman" w:hAnsi="Times New Roman" w:cs="Times New Roman"/>
        </w:rPr>
        <w:t xml:space="preserve"> szacuje, iż przedmiotem usługi zostanie objęte około </w:t>
      </w:r>
      <w:r w:rsidR="00FF7CE7" w:rsidRPr="00D53ECB">
        <w:rPr>
          <w:rFonts w:ascii="Times New Roman" w:hAnsi="Times New Roman" w:cs="Times New Roman"/>
        </w:rPr>
        <w:t xml:space="preserve"> 500 </w:t>
      </w:r>
      <w:proofErr w:type="spellStart"/>
      <w:r w:rsidR="00FF7CE7" w:rsidRPr="00D53ECB">
        <w:rPr>
          <w:rFonts w:ascii="Times New Roman" w:hAnsi="Times New Roman" w:cs="Times New Roman"/>
        </w:rPr>
        <w:t>mb</w:t>
      </w:r>
      <w:proofErr w:type="spellEnd"/>
      <w:r w:rsidR="004E664A" w:rsidRPr="00D53ECB">
        <w:rPr>
          <w:rFonts w:ascii="Times New Roman" w:hAnsi="Times New Roman" w:cs="Times New Roman"/>
        </w:rPr>
        <w:t xml:space="preserve">. </w:t>
      </w:r>
      <w:r w:rsidR="00FF6B27" w:rsidRPr="00D53ECB">
        <w:rPr>
          <w:rFonts w:ascii="Times New Roman" w:hAnsi="Times New Roman" w:cs="Times New Roman"/>
        </w:rPr>
        <w:t xml:space="preserve">akt </w:t>
      </w:r>
      <w:r w:rsidR="004E664A" w:rsidRPr="00D53ECB">
        <w:rPr>
          <w:rFonts w:ascii="Times New Roman" w:hAnsi="Times New Roman" w:cs="Times New Roman"/>
        </w:rPr>
        <w:t>znajdują</w:t>
      </w:r>
      <w:r w:rsidR="00D30B60" w:rsidRPr="00D53ECB">
        <w:rPr>
          <w:rFonts w:ascii="Times New Roman" w:hAnsi="Times New Roman" w:cs="Times New Roman"/>
        </w:rPr>
        <w:t>cych</w:t>
      </w:r>
      <w:r w:rsidR="004E664A" w:rsidRPr="00D53ECB">
        <w:rPr>
          <w:rFonts w:ascii="Times New Roman" w:hAnsi="Times New Roman" w:cs="Times New Roman"/>
        </w:rPr>
        <w:t xml:space="preserve"> </w:t>
      </w:r>
      <w:r w:rsidR="000573DF" w:rsidRPr="00D53ECB">
        <w:rPr>
          <w:rFonts w:ascii="Times New Roman" w:hAnsi="Times New Roman" w:cs="Times New Roman"/>
        </w:rPr>
        <w:t>się w</w:t>
      </w:r>
      <w:r w:rsidR="004E664A" w:rsidRPr="00D53ECB">
        <w:rPr>
          <w:rFonts w:ascii="Times New Roman" w:hAnsi="Times New Roman" w:cs="Times New Roman"/>
        </w:rPr>
        <w:t xml:space="preserve"> departamentach i biurach Ministerstwa Sprawiedliwości w Warszawie, </w:t>
      </w:r>
      <w:r w:rsidR="00932662" w:rsidRPr="00D53ECB">
        <w:rPr>
          <w:rFonts w:ascii="Times New Roman" w:hAnsi="Times New Roman" w:cs="Times New Roman"/>
        </w:rPr>
        <w:t xml:space="preserve">zlokalizowanych: </w:t>
      </w:r>
    </w:p>
    <w:p w:rsidR="00932662" w:rsidRPr="00D53ECB" w:rsidRDefault="004E664A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ul. Czerniakowsk</w:t>
      </w:r>
      <w:r w:rsidR="00932662" w:rsidRPr="00D53ECB">
        <w:rPr>
          <w:rFonts w:ascii="Times New Roman" w:hAnsi="Times New Roman" w:cs="Times New Roman"/>
        </w:rPr>
        <w:t>a</w:t>
      </w:r>
      <w:r w:rsidRPr="00D53ECB">
        <w:rPr>
          <w:rFonts w:ascii="Times New Roman" w:hAnsi="Times New Roman" w:cs="Times New Roman"/>
        </w:rPr>
        <w:t xml:space="preserve"> 100, </w:t>
      </w:r>
    </w:p>
    <w:p w:rsidR="00932662" w:rsidRPr="00D53ECB" w:rsidRDefault="00C056EF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Al</w:t>
      </w:r>
      <w:r w:rsidR="004E664A" w:rsidRPr="00D53ECB">
        <w:rPr>
          <w:rFonts w:ascii="Times New Roman" w:hAnsi="Times New Roman" w:cs="Times New Roman"/>
        </w:rPr>
        <w:t>. U</w:t>
      </w:r>
      <w:r w:rsidR="000573DF" w:rsidRPr="00D53ECB">
        <w:rPr>
          <w:rFonts w:ascii="Times New Roman" w:hAnsi="Times New Roman" w:cs="Times New Roman"/>
        </w:rPr>
        <w:t xml:space="preserve">jazdowskie 11, </w:t>
      </w:r>
    </w:p>
    <w:p w:rsidR="00932662" w:rsidRPr="00D53ECB" w:rsidRDefault="00932662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Al. Ujazdowskie 19,</w:t>
      </w:r>
    </w:p>
    <w:p w:rsidR="00932662" w:rsidRPr="00D53ECB" w:rsidRDefault="0070291E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ul. </w:t>
      </w:r>
      <w:r w:rsidR="009577A4" w:rsidRPr="00D53ECB">
        <w:rPr>
          <w:rFonts w:ascii="Times New Roman" w:hAnsi="Times New Roman" w:cs="Times New Roman"/>
        </w:rPr>
        <w:t>Koszykowa 6,</w:t>
      </w:r>
    </w:p>
    <w:p w:rsidR="009577A4" w:rsidRPr="00D53ECB" w:rsidRDefault="0070291E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ul. </w:t>
      </w:r>
      <w:r w:rsidR="009577A4" w:rsidRPr="00D53ECB">
        <w:rPr>
          <w:rFonts w:ascii="Times New Roman" w:hAnsi="Times New Roman" w:cs="Times New Roman"/>
        </w:rPr>
        <w:t>Chopina 1</w:t>
      </w:r>
    </w:p>
    <w:p w:rsidR="009577A4" w:rsidRPr="00D53ECB" w:rsidRDefault="0070291E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ul. </w:t>
      </w:r>
      <w:r w:rsidR="00946616" w:rsidRPr="00D53ECB">
        <w:rPr>
          <w:rFonts w:ascii="Times New Roman" w:hAnsi="Times New Roman" w:cs="Times New Roman"/>
        </w:rPr>
        <w:t>Zwycięzców 34,</w:t>
      </w:r>
    </w:p>
    <w:p w:rsidR="00B75EB0" w:rsidRPr="00D53ECB" w:rsidRDefault="0070291E" w:rsidP="0070291E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ul. </w:t>
      </w:r>
      <w:r w:rsidR="00946616" w:rsidRPr="00D53ECB">
        <w:rPr>
          <w:rFonts w:ascii="Times New Roman" w:hAnsi="Times New Roman" w:cs="Times New Roman"/>
        </w:rPr>
        <w:t>Piękna</w:t>
      </w:r>
      <w:r w:rsidR="006E713B" w:rsidRPr="00D53ECB">
        <w:rPr>
          <w:rFonts w:ascii="Times New Roman" w:hAnsi="Times New Roman" w:cs="Times New Roman"/>
        </w:rPr>
        <w:t xml:space="preserve"> 1b</w:t>
      </w:r>
      <w:r w:rsidR="00946616" w:rsidRPr="00D53ECB">
        <w:rPr>
          <w:rFonts w:ascii="Times New Roman" w:hAnsi="Times New Roman" w:cs="Times New Roman"/>
        </w:rPr>
        <w:t xml:space="preserve">. </w:t>
      </w:r>
    </w:p>
    <w:p w:rsidR="00F10BEF" w:rsidRPr="00D53ECB" w:rsidRDefault="00F10BEF" w:rsidP="00905645">
      <w:p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Zamawiający informuje, że nie dopuszcza realizacji zamówienia poza siedzibami Zamawiającego wskazanymi powyżej (tj. nie dopuszcza wyniesienia dokumentów </w:t>
      </w:r>
      <w:r w:rsidR="003622E7" w:rsidRPr="00D53ECB">
        <w:rPr>
          <w:rFonts w:ascii="Times New Roman" w:hAnsi="Times New Roman" w:cs="Times New Roman"/>
        </w:rPr>
        <w:t>poza wskazane lokalizacje).</w:t>
      </w:r>
    </w:p>
    <w:p w:rsidR="00BD1709" w:rsidRPr="00D53ECB" w:rsidRDefault="002F3F36" w:rsidP="00905645">
      <w:p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informuje, że prace archiwiz</w:t>
      </w:r>
      <w:r w:rsidR="003F7AAA" w:rsidRPr="00D53ECB">
        <w:rPr>
          <w:rFonts w:ascii="Times New Roman" w:hAnsi="Times New Roman" w:cs="Times New Roman"/>
        </w:rPr>
        <w:t>acyjne</w:t>
      </w:r>
      <w:r w:rsidRPr="00D53ECB">
        <w:rPr>
          <w:rFonts w:ascii="Times New Roman" w:hAnsi="Times New Roman" w:cs="Times New Roman"/>
        </w:rPr>
        <w:t xml:space="preserve"> muszą odby</w:t>
      </w:r>
      <w:r w:rsidR="00C803A0" w:rsidRPr="00D53ECB">
        <w:rPr>
          <w:rFonts w:ascii="Times New Roman" w:hAnsi="Times New Roman" w:cs="Times New Roman"/>
        </w:rPr>
        <w:t>wać</w:t>
      </w:r>
      <w:r w:rsidRPr="00D53ECB">
        <w:rPr>
          <w:rFonts w:ascii="Times New Roman" w:hAnsi="Times New Roman" w:cs="Times New Roman"/>
        </w:rPr>
        <w:t xml:space="preserve"> się jednocześnie </w:t>
      </w:r>
      <w:r w:rsidR="003F7AAA" w:rsidRPr="00D53ECB">
        <w:rPr>
          <w:rFonts w:ascii="Times New Roman" w:hAnsi="Times New Roman" w:cs="Times New Roman"/>
        </w:rPr>
        <w:br/>
        <w:t xml:space="preserve">w </w:t>
      </w:r>
      <w:r w:rsidR="000D3D2A" w:rsidRPr="00D53ECB">
        <w:rPr>
          <w:rFonts w:ascii="Times New Roman" w:hAnsi="Times New Roman" w:cs="Times New Roman"/>
        </w:rPr>
        <w:t xml:space="preserve">maksymalnie </w:t>
      </w:r>
      <w:r w:rsidRPr="00D53ECB">
        <w:rPr>
          <w:rFonts w:ascii="Times New Roman" w:hAnsi="Times New Roman" w:cs="Times New Roman"/>
        </w:rPr>
        <w:t xml:space="preserve"> 3 </w:t>
      </w:r>
      <w:r w:rsidR="003F7AAA" w:rsidRPr="00D53ECB">
        <w:rPr>
          <w:rFonts w:ascii="Times New Roman" w:hAnsi="Times New Roman" w:cs="Times New Roman"/>
        </w:rPr>
        <w:t xml:space="preserve">(trzech) </w:t>
      </w:r>
      <w:r w:rsidRPr="00D53ECB">
        <w:rPr>
          <w:rFonts w:ascii="Times New Roman" w:hAnsi="Times New Roman" w:cs="Times New Roman"/>
        </w:rPr>
        <w:t>komórkach organizacyjnych Zamawiającego</w:t>
      </w:r>
      <w:r w:rsidR="00DF1900" w:rsidRPr="00D53ECB">
        <w:rPr>
          <w:rFonts w:ascii="Times New Roman" w:hAnsi="Times New Roman" w:cs="Times New Roman"/>
        </w:rPr>
        <w:t>,</w:t>
      </w:r>
      <w:r w:rsidR="00BD1709" w:rsidRPr="00D53ECB">
        <w:rPr>
          <w:rFonts w:ascii="Times New Roman" w:hAnsi="Times New Roman" w:cs="Times New Roman"/>
        </w:rPr>
        <w:t xml:space="preserve"> </w:t>
      </w:r>
      <w:r w:rsidR="00F774DC" w:rsidRPr="00D53ECB">
        <w:rPr>
          <w:rFonts w:ascii="Times New Roman" w:hAnsi="Times New Roman" w:cs="Times New Roman"/>
        </w:rPr>
        <w:t xml:space="preserve"> a </w:t>
      </w:r>
      <w:r w:rsidRPr="00D53ECB">
        <w:rPr>
          <w:rFonts w:ascii="Times New Roman" w:hAnsi="Times New Roman" w:cs="Times New Roman"/>
        </w:rPr>
        <w:t xml:space="preserve">w przypadku zmniejszającej się </w:t>
      </w:r>
      <w:r w:rsidR="004241E6" w:rsidRPr="00D53ECB">
        <w:rPr>
          <w:rFonts w:ascii="Times New Roman" w:hAnsi="Times New Roman" w:cs="Times New Roman"/>
        </w:rPr>
        <w:t xml:space="preserve">liczby </w:t>
      </w:r>
      <w:proofErr w:type="spellStart"/>
      <w:r w:rsidR="004241E6" w:rsidRPr="00D53ECB">
        <w:rPr>
          <w:rFonts w:ascii="Times New Roman" w:hAnsi="Times New Roman" w:cs="Times New Roman"/>
        </w:rPr>
        <w:t>mb</w:t>
      </w:r>
      <w:proofErr w:type="spellEnd"/>
      <w:r w:rsidR="004241E6" w:rsidRPr="00D53ECB">
        <w:rPr>
          <w:rFonts w:ascii="Times New Roman" w:hAnsi="Times New Roman" w:cs="Times New Roman"/>
        </w:rPr>
        <w:t xml:space="preserve"> </w:t>
      </w:r>
      <w:r w:rsidRPr="00D53ECB">
        <w:rPr>
          <w:rFonts w:ascii="Times New Roman" w:hAnsi="Times New Roman" w:cs="Times New Roman"/>
        </w:rPr>
        <w:t>w toku realizacji przedmiotu zamówienia Zamaw</w:t>
      </w:r>
      <w:r w:rsidR="00C803A0" w:rsidRPr="00D53ECB">
        <w:rPr>
          <w:rFonts w:ascii="Times New Roman" w:hAnsi="Times New Roman" w:cs="Times New Roman"/>
        </w:rPr>
        <w:t>iający informuje, iż</w:t>
      </w:r>
      <w:r w:rsidRPr="00D53ECB">
        <w:rPr>
          <w:rFonts w:ascii="Times New Roman" w:hAnsi="Times New Roman" w:cs="Times New Roman"/>
        </w:rPr>
        <w:t xml:space="preserve"> liczba 3 </w:t>
      </w:r>
      <w:r w:rsidR="004241E6" w:rsidRPr="00D53ECB">
        <w:rPr>
          <w:rFonts w:ascii="Times New Roman" w:hAnsi="Times New Roman" w:cs="Times New Roman"/>
        </w:rPr>
        <w:t xml:space="preserve">(trzech) </w:t>
      </w:r>
      <w:r w:rsidRPr="00D53ECB">
        <w:rPr>
          <w:rFonts w:ascii="Times New Roman" w:hAnsi="Times New Roman" w:cs="Times New Roman"/>
        </w:rPr>
        <w:t>komórek organi</w:t>
      </w:r>
      <w:r w:rsidR="00C803A0" w:rsidRPr="00D53ECB">
        <w:rPr>
          <w:rFonts w:ascii="Times New Roman" w:hAnsi="Times New Roman" w:cs="Times New Roman"/>
        </w:rPr>
        <w:t>zacyjnych</w:t>
      </w:r>
      <w:r w:rsidRPr="00D53ECB">
        <w:rPr>
          <w:rFonts w:ascii="Times New Roman" w:hAnsi="Times New Roman" w:cs="Times New Roman"/>
        </w:rPr>
        <w:t xml:space="preserve"> Zam</w:t>
      </w:r>
      <w:r w:rsidR="00C803A0" w:rsidRPr="00D53ECB">
        <w:rPr>
          <w:rFonts w:ascii="Times New Roman" w:hAnsi="Times New Roman" w:cs="Times New Roman"/>
        </w:rPr>
        <w:t>awiają</w:t>
      </w:r>
      <w:r w:rsidRPr="00D53ECB">
        <w:rPr>
          <w:rFonts w:ascii="Times New Roman" w:hAnsi="Times New Roman" w:cs="Times New Roman"/>
        </w:rPr>
        <w:t>cego</w:t>
      </w:r>
      <w:r w:rsidR="00C803A0" w:rsidRPr="00D53ECB">
        <w:rPr>
          <w:rFonts w:ascii="Times New Roman" w:hAnsi="Times New Roman" w:cs="Times New Roman"/>
        </w:rPr>
        <w:t xml:space="preserve"> z</w:t>
      </w:r>
      <w:r w:rsidRPr="00D53ECB">
        <w:rPr>
          <w:rFonts w:ascii="Times New Roman" w:hAnsi="Times New Roman" w:cs="Times New Roman"/>
        </w:rPr>
        <w:t>o</w:t>
      </w:r>
      <w:r w:rsidR="00C803A0" w:rsidRPr="00D53ECB">
        <w:rPr>
          <w:rFonts w:ascii="Times New Roman" w:hAnsi="Times New Roman" w:cs="Times New Roman"/>
        </w:rPr>
        <w:t>s</w:t>
      </w:r>
      <w:r w:rsidRPr="00D53ECB">
        <w:rPr>
          <w:rFonts w:ascii="Times New Roman" w:hAnsi="Times New Roman" w:cs="Times New Roman"/>
        </w:rPr>
        <w:t>t</w:t>
      </w:r>
      <w:r w:rsidR="00C803A0" w:rsidRPr="00D53ECB">
        <w:rPr>
          <w:rFonts w:ascii="Times New Roman" w:hAnsi="Times New Roman" w:cs="Times New Roman"/>
        </w:rPr>
        <w:t>a</w:t>
      </w:r>
      <w:r w:rsidRPr="00D53ECB">
        <w:rPr>
          <w:rFonts w:ascii="Times New Roman" w:hAnsi="Times New Roman" w:cs="Times New Roman"/>
        </w:rPr>
        <w:t xml:space="preserve">nie zmniejszona do </w:t>
      </w:r>
      <w:r w:rsidR="00C803A0" w:rsidRPr="00D53ECB">
        <w:rPr>
          <w:rFonts w:ascii="Times New Roman" w:hAnsi="Times New Roman" w:cs="Times New Roman"/>
        </w:rPr>
        <w:t>faktycznego stanu zapotrzebowania.</w:t>
      </w:r>
    </w:p>
    <w:p w:rsidR="007866A2" w:rsidRPr="00D53ECB" w:rsidRDefault="004D66D3" w:rsidP="00905645">
      <w:p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informuje, że nie dopuszcza realizacji zamówienia poza godzinami pracy Zamawiającego, tj. realizacja zamówienia może odbywać się w dni robocze (od poniedziałku do piątku) w godzinach 8:15-16:15.</w:t>
      </w:r>
    </w:p>
    <w:p w:rsidR="004E664A" w:rsidRPr="00D53ECB" w:rsidRDefault="00366359" w:rsidP="00905645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Zamawiający,</w:t>
      </w:r>
      <w:r w:rsidR="009E7C0F" w:rsidRPr="00D53ECB">
        <w:rPr>
          <w:rFonts w:ascii="Times New Roman" w:hAnsi="Times New Roman" w:cs="Times New Roman"/>
        </w:rPr>
        <w:t xml:space="preserve"> s</w:t>
      </w:r>
      <w:r w:rsidR="00CC2A49" w:rsidRPr="00D53ECB">
        <w:rPr>
          <w:rFonts w:ascii="Times New Roman" w:hAnsi="Times New Roman" w:cs="Times New Roman"/>
        </w:rPr>
        <w:t>zacuje</w:t>
      </w:r>
      <w:r w:rsidR="00DF1900" w:rsidRPr="00D53ECB">
        <w:rPr>
          <w:rFonts w:ascii="Times New Roman" w:hAnsi="Times New Roman" w:cs="Times New Roman"/>
        </w:rPr>
        <w:t>,</w:t>
      </w:r>
      <w:r w:rsidR="00CC2A49" w:rsidRPr="00D53ECB">
        <w:rPr>
          <w:rFonts w:ascii="Times New Roman" w:hAnsi="Times New Roman" w:cs="Times New Roman"/>
        </w:rPr>
        <w:t xml:space="preserve"> iż</w:t>
      </w:r>
      <w:r w:rsidR="009E7C0F" w:rsidRPr="00D53ECB">
        <w:rPr>
          <w:rFonts w:ascii="Times New Roman" w:hAnsi="Times New Roman" w:cs="Times New Roman"/>
        </w:rPr>
        <w:t xml:space="preserve"> najwcześniej wytworzone</w:t>
      </w:r>
      <w:r w:rsidR="00464B02" w:rsidRPr="00D53ECB">
        <w:rPr>
          <w:rFonts w:ascii="Times New Roman" w:hAnsi="Times New Roman" w:cs="Times New Roman"/>
        </w:rPr>
        <w:t xml:space="preserve"> i zgromadzone</w:t>
      </w:r>
      <w:r w:rsidR="009E7C0F" w:rsidRPr="00D53ECB">
        <w:rPr>
          <w:rFonts w:ascii="Times New Roman" w:hAnsi="Times New Roman" w:cs="Times New Roman"/>
        </w:rPr>
        <w:t xml:space="preserve"> dokumenty </w:t>
      </w:r>
      <w:r w:rsidRPr="00D53ECB">
        <w:rPr>
          <w:rFonts w:ascii="Times New Roman" w:hAnsi="Times New Roman" w:cs="Times New Roman"/>
        </w:rPr>
        <w:t>podlegające</w:t>
      </w:r>
      <w:r w:rsidR="009E7C0F" w:rsidRPr="00D53ECB">
        <w:rPr>
          <w:rFonts w:ascii="Times New Roman" w:hAnsi="Times New Roman" w:cs="Times New Roman"/>
        </w:rPr>
        <w:t xml:space="preserve"> archiwizacji zostały </w:t>
      </w:r>
      <w:r w:rsidRPr="00D53ECB">
        <w:rPr>
          <w:rFonts w:ascii="Times New Roman" w:hAnsi="Times New Roman" w:cs="Times New Roman"/>
        </w:rPr>
        <w:t>wytworzone</w:t>
      </w:r>
      <w:r w:rsidR="00464B02" w:rsidRPr="00D53ECB">
        <w:rPr>
          <w:rFonts w:ascii="Times New Roman" w:hAnsi="Times New Roman" w:cs="Times New Roman"/>
        </w:rPr>
        <w:t xml:space="preserve"> lub zgromadzone</w:t>
      </w:r>
      <w:r w:rsidR="009E7C0F" w:rsidRPr="00D53ECB">
        <w:rPr>
          <w:rFonts w:ascii="Times New Roman" w:hAnsi="Times New Roman" w:cs="Times New Roman"/>
        </w:rPr>
        <w:t xml:space="preserve"> w 1990 roku. </w:t>
      </w:r>
      <w:r w:rsidRPr="00D53ECB">
        <w:rPr>
          <w:rFonts w:ascii="Times New Roman" w:hAnsi="Times New Roman" w:cs="Times New Roman"/>
        </w:rPr>
        <w:t>Data ta nie obejmuje załączników do wytworzonych</w:t>
      </w:r>
      <w:r w:rsidR="00464B02" w:rsidRPr="00D53ECB">
        <w:rPr>
          <w:rFonts w:ascii="Times New Roman" w:hAnsi="Times New Roman" w:cs="Times New Roman"/>
        </w:rPr>
        <w:t>/zgromadzonych</w:t>
      </w:r>
      <w:r w:rsidRPr="00D53ECB">
        <w:rPr>
          <w:rFonts w:ascii="Times New Roman" w:hAnsi="Times New Roman" w:cs="Times New Roman"/>
        </w:rPr>
        <w:t xml:space="preserve"> dokumentów, które mogą pochodzić z lat wcześniejszych. Zasady archiwizacji stosuje się właściwe dla daty wytworzenia</w:t>
      </w:r>
      <w:r w:rsidR="00464B02" w:rsidRPr="00D53ECB">
        <w:rPr>
          <w:rFonts w:ascii="Times New Roman" w:hAnsi="Times New Roman" w:cs="Times New Roman"/>
        </w:rPr>
        <w:t>/zgromadzenia</w:t>
      </w:r>
      <w:r w:rsidRPr="00D53ECB">
        <w:rPr>
          <w:rFonts w:ascii="Times New Roman" w:hAnsi="Times New Roman" w:cs="Times New Roman"/>
        </w:rPr>
        <w:t xml:space="preserve"> dokumentu nie zaś załączników. </w:t>
      </w:r>
    </w:p>
    <w:p w:rsidR="00877034" w:rsidRPr="00D53ECB" w:rsidRDefault="00D30B60" w:rsidP="0070291E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Usługi archiwizacji obejmują </w:t>
      </w:r>
      <w:r w:rsidR="00E50F04" w:rsidRPr="00D53ECB">
        <w:rPr>
          <w:rFonts w:ascii="Times New Roman" w:hAnsi="Times New Roman" w:cs="Times New Roman"/>
        </w:rPr>
        <w:t>wykonanie takich</w:t>
      </w:r>
      <w:r w:rsidRPr="00D53ECB">
        <w:rPr>
          <w:rFonts w:ascii="Times New Roman" w:hAnsi="Times New Roman" w:cs="Times New Roman"/>
        </w:rPr>
        <w:t xml:space="preserve"> czynności</w:t>
      </w:r>
      <w:r w:rsidR="00C165C0" w:rsidRPr="00D53ECB">
        <w:rPr>
          <w:rFonts w:ascii="Times New Roman" w:hAnsi="Times New Roman" w:cs="Times New Roman"/>
        </w:rPr>
        <w:t>,</w:t>
      </w:r>
      <w:r w:rsidRPr="00D53ECB">
        <w:rPr>
          <w:rFonts w:ascii="Times New Roman" w:hAnsi="Times New Roman" w:cs="Times New Roman"/>
        </w:rPr>
        <w:t xml:space="preserve"> jak: 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774"/>
        <w:gridCol w:w="8406"/>
      </w:tblGrid>
      <w:tr w:rsidR="00905645" w:rsidRPr="00D53ECB" w:rsidTr="00905645">
        <w:tc>
          <w:tcPr>
            <w:tcW w:w="774" w:type="dxa"/>
          </w:tcPr>
          <w:p w:rsidR="00BF4520" w:rsidRPr="00D53ECB" w:rsidRDefault="00BF4520" w:rsidP="00905645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406" w:type="dxa"/>
          </w:tcPr>
          <w:p w:rsidR="00BF4520" w:rsidRPr="00D53ECB" w:rsidRDefault="00BF4520" w:rsidP="00905645">
            <w:pPr>
              <w:jc w:val="center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Zadania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BF4520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6" w:type="dxa"/>
          </w:tcPr>
          <w:p w:rsidR="00BF4520" w:rsidRPr="00D53ECB" w:rsidRDefault="00BF4520" w:rsidP="00F774DC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Przyporządkowanie sprawy do odpowiedniej komórki organizacyjnej oraz wewnętrznej komórki organizacyjnej, która wytworzyła</w:t>
            </w:r>
            <w:r w:rsidR="006A6141" w:rsidRPr="00D53ECB">
              <w:rPr>
                <w:rFonts w:ascii="Times New Roman" w:hAnsi="Times New Roman" w:cs="Times New Roman"/>
              </w:rPr>
              <w:t xml:space="preserve">/zgromadziła </w:t>
            </w:r>
            <w:r w:rsidRPr="00D53ECB">
              <w:rPr>
                <w:rFonts w:ascii="Times New Roman" w:hAnsi="Times New Roman" w:cs="Times New Roman"/>
              </w:rPr>
              <w:t xml:space="preserve"> dokumentację</w:t>
            </w:r>
            <w:r w:rsidR="00F774DC" w:rsidRPr="00D53ECB">
              <w:rPr>
                <w:rFonts w:ascii="Times New Roman" w:hAnsi="Times New Roman" w:cs="Times New Roman"/>
              </w:rPr>
              <w:t>,</w:t>
            </w:r>
            <w:r w:rsidRPr="00D53ECB">
              <w:rPr>
                <w:rFonts w:ascii="Times New Roman" w:hAnsi="Times New Roman" w:cs="Times New Roman"/>
              </w:rPr>
              <w:t xml:space="preserve"> zgodnie z </w:t>
            </w:r>
            <w:r w:rsidR="00F774DC" w:rsidRPr="00D53ECB">
              <w:rPr>
                <w:rFonts w:ascii="Times New Roman" w:hAnsi="Times New Roman" w:cs="Times New Roman"/>
              </w:rPr>
              <w:t xml:space="preserve">regulaminami  </w:t>
            </w:r>
            <w:r w:rsidRPr="00D53ECB">
              <w:rPr>
                <w:rFonts w:ascii="Times New Roman" w:hAnsi="Times New Roman" w:cs="Times New Roman"/>
              </w:rPr>
              <w:t>organizacyjnym</w:t>
            </w:r>
            <w:r w:rsidR="00F774DC" w:rsidRPr="00D53ECB">
              <w:rPr>
                <w:rFonts w:ascii="Times New Roman" w:hAnsi="Times New Roman" w:cs="Times New Roman"/>
              </w:rPr>
              <w:t>i</w:t>
            </w:r>
            <w:r w:rsidRPr="00D53ECB">
              <w:rPr>
                <w:rFonts w:ascii="Times New Roman" w:hAnsi="Times New Roman" w:cs="Times New Roman"/>
              </w:rPr>
              <w:t xml:space="preserve"> biur i departamentów</w:t>
            </w:r>
            <w:r w:rsidR="00F774DC" w:rsidRPr="00D53ECB">
              <w:rPr>
                <w:rFonts w:ascii="Times New Roman" w:hAnsi="Times New Roman" w:cs="Times New Roman"/>
              </w:rPr>
              <w:t xml:space="preserve"> </w:t>
            </w:r>
            <w:r w:rsidR="00E26F8E" w:rsidRPr="00D53ECB">
              <w:rPr>
                <w:rFonts w:ascii="Times New Roman" w:hAnsi="Times New Roman" w:cs="Times New Roman"/>
              </w:rPr>
              <w:t xml:space="preserve">MS </w:t>
            </w:r>
            <w:r w:rsidR="00F774DC" w:rsidRPr="00D53ECB">
              <w:rPr>
                <w:rFonts w:ascii="Times New Roman" w:hAnsi="Times New Roman" w:cs="Times New Roman"/>
              </w:rPr>
              <w:t>obowiązującymi w momencie wytworzenia</w:t>
            </w:r>
            <w:r w:rsidR="006A6141" w:rsidRPr="00D53ECB">
              <w:rPr>
                <w:rFonts w:ascii="Times New Roman" w:hAnsi="Times New Roman" w:cs="Times New Roman"/>
              </w:rPr>
              <w:t>/zgromadzenia</w:t>
            </w:r>
            <w:r w:rsidR="00F774DC" w:rsidRPr="00D53ECB">
              <w:rPr>
                <w:rFonts w:ascii="Times New Roman" w:hAnsi="Times New Roman" w:cs="Times New Roman"/>
              </w:rPr>
              <w:t xml:space="preserve"> </w:t>
            </w:r>
            <w:r w:rsidR="00AC2EBC" w:rsidRPr="00D53ECB">
              <w:rPr>
                <w:rFonts w:ascii="Times New Roman" w:hAnsi="Times New Roman" w:cs="Times New Roman"/>
              </w:rPr>
              <w:t>dokumentacji</w:t>
            </w:r>
            <w:r w:rsidR="008F1013" w:rsidRPr="00D53ECB">
              <w:rPr>
                <w:rFonts w:ascii="Times New Roman" w:hAnsi="Times New Roman" w:cs="Times New Roman"/>
              </w:rPr>
              <w:t xml:space="preserve"> </w:t>
            </w:r>
            <w:r w:rsidR="005447C0" w:rsidRPr="00D53ECB">
              <w:rPr>
                <w:rFonts w:ascii="Times New Roman" w:hAnsi="Times New Roman" w:cs="Times New Roman"/>
              </w:rPr>
              <w:t>l</w:t>
            </w:r>
            <w:r w:rsidR="00D90092" w:rsidRPr="00D53ECB">
              <w:rPr>
                <w:rFonts w:ascii="Times New Roman" w:hAnsi="Times New Roman" w:cs="Times New Roman"/>
              </w:rPr>
              <w:t>ub bieżącymi zaleceniami Zamawiającego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BF4520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06" w:type="dxa"/>
          </w:tcPr>
          <w:p w:rsidR="00BF4520" w:rsidRPr="00D53ECB" w:rsidRDefault="00BF4520" w:rsidP="00F00DBC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Zebranie i podzielenie dokumentacji</w:t>
            </w:r>
            <w:r w:rsidR="00903EB6" w:rsidRPr="00D53ECB">
              <w:rPr>
                <w:rFonts w:ascii="Times New Roman" w:hAnsi="Times New Roman" w:cs="Times New Roman"/>
              </w:rPr>
              <w:t xml:space="preserve">, w tym </w:t>
            </w:r>
            <w:r w:rsidR="00CC01C0" w:rsidRPr="00D53ECB">
              <w:rPr>
                <w:rFonts w:ascii="Times New Roman" w:hAnsi="Times New Roman" w:cs="Times New Roman"/>
              </w:rPr>
              <w:t xml:space="preserve">odrębnie (oddzielnie) </w:t>
            </w:r>
            <w:r w:rsidR="00903EB6" w:rsidRPr="00D53ECB">
              <w:rPr>
                <w:rFonts w:ascii="Times New Roman" w:hAnsi="Times New Roman" w:cs="Times New Roman"/>
              </w:rPr>
              <w:t xml:space="preserve">na nośnikach elektronicznych </w:t>
            </w:r>
            <w:r w:rsidR="00CA2A14" w:rsidRPr="00D53ECB">
              <w:rPr>
                <w:rFonts w:ascii="Times New Roman" w:hAnsi="Times New Roman" w:cs="Times New Roman"/>
              </w:rPr>
              <w:t xml:space="preserve">zgodnie z właściwością </w:t>
            </w:r>
            <w:r w:rsidRPr="00D53ECB">
              <w:rPr>
                <w:rFonts w:ascii="Times New Roman" w:hAnsi="Times New Roman" w:cs="Times New Roman"/>
              </w:rPr>
              <w:t>wewnętrznej komórki organizacyjnej w sposób zgodny z obowiązującymi w MS regulacjami w zakresie  prowadzenia dokumentacji z uwzględnieniem daty wytworzenia</w:t>
            </w:r>
            <w:r w:rsidR="006A6141" w:rsidRPr="00D53ECB">
              <w:rPr>
                <w:rFonts w:ascii="Times New Roman" w:hAnsi="Times New Roman" w:cs="Times New Roman"/>
              </w:rPr>
              <w:t>/zgromadzenia</w:t>
            </w:r>
            <w:r w:rsidRPr="00D53ECB">
              <w:rPr>
                <w:rFonts w:ascii="Times New Roman" w:hAnsi="Times New Roman" w:cs="Times New Roman"/>
              </w:rPr>
              <w:t xml:space="preserve"> dokumentów i zastosowaniem przepisów właściwych w dacie wytworzenia</w:t>
            </w:r>
            <w:r w:rsidR="007D64C3" w:rsidRPr="00D53ECB">
              <w:rPr>
                <w:rFonts w:ascii="Times New Roman" w:hAnsi="Times New Roman" w:cs="Times New Roman"/>
              </w:rPr>
              <w:t xml:space="preserve">/zgromadzenia </w:t>
            </w:r>
            <w:r w:rsidRPr="00D53ECB">
              <w:rPr>
                <w:rFonts w:ascii="Times New Roman" w:hAnsi="Times New Roman" w:cs="Times New Roman"/>
              </w:rPr>
              <w:t xml:space="preserve"> dokumentu, symboli klasyfikacyjnych </w:t>
            </w:r>
            <w:r w:rsidRPr="00D53ECB">
              <w:rPr>
                <w:rFonts w:ascii="Times New Roman" w:hAnsi="Times New Roman" w:cs="Times New Roman"/>
              </w:rPr>
              <w:lastRenderedPageBreak/>
              <w:t>JRWA,</w:t>
            </w:r>
            <w:r w:rsidR="008362C9" w:rsidRPr="00D53ECB">
              <w:rPr>
                <w:rFonts w:ascii="Times New Roman" w:hAnsi="Times New Roman" w:cs="Times New Roman"/>
              </w:rPr>
              <w:t xml:space="preserve"> bieżącymi zaleceniami Zamawiają</w:t>
            </w:r>
            <w:r w:rsidR="00AD4B10" w:rsidRPr="00D53ECB">
              <w:rPr>
                <w:rFonts w:ascii="Times New Roman" w:hAnsi="Times New Roman" w:cs="Times New Roman"/>
              </w:rPr>
              <w:t>cego,</w:t>
            </w:r>
            <w:r w:rsidRPr="00D53ECB">
              <w:rPr>
                <w:rFonts w:ascii="Times New Roman" w:hAnsi="Times New Roman" w:cs="Times New Roman"/>
              </w:rPr>
              <w:t xml:space="preserve"> itp.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464B02" w:rsidP="00CC0032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8406" w:type="dxa"/>
          </w:tcPr>
          <w:p w:rsidR="00BF4520" w:rsidRPr="00D53ECB" w:rsidRDefault="00BF4520" w:rsidP="00905645">
            <w:pPr>
              <w:jc w:val="both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Dokonanie analizy zgodności nadanych na dokumentach symboli klasyfikacyjnych z jednolitego rzeczowego wykazu akt Ministerstwa Sprawiedliwości, poprzez porównanie treści dokumentacji z jednolitym rzeczowym wykazem akt Ministerstwa Sprawiedliwości obowiązującym w okresie wytworzenia</w:t>
            </w:r>
            <w:r w:rsidR="007D64C3" w:rsidRPr="00D53ECB">
              <w:rPr>
                <w:rFonts w:ascii="Times New Roman" w:hAnsi="Times New Roman" w:cs="Times New Roman"/>
              </w:rPr>
              <w:t>/zgromadzenia</w:t>
            </w:r>
            <w:r w:rsidRPr="00D53ECB">
              <w:rPr>
                <w:rFonts w:ascii="Times New Roman" w:hAnsi="Times New Roman" w:cs="Times New Roman"/>
              </w:rPr>
              <w:t xml:space="preserve"> dokumentacji.</w:t>
            </w:r>
          </w:p>
          <w:p w:rsidR="00BF4520" w:rsidRPr="00D53ECB" w:rsidRDefault="00BF4520" w:rsidP="001C0BBB">
            <w:pPr>
              <w:jc w:val="both"/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W przypadku błędnych symboli klasyfikacyjnych, przyporządkowanie dokumentacji do właściwych symboli i haseł z jednolitego rzeczowego wykazu akt Ministerstwa Sprawiedliwości obowiązującego w momencie wytworzenia</w:t>
            </w:r>
            <w:r w:rsidR="00464B02" w:rsidRPr="00D53ECB">
              <w:rPr>
                <w:rFonts w:ascii="Times New Roman" w:hAnsi="Times New Roman" w:cs="Times New Roman"/>
              </w:rPr>
              <w:t>/zgromadzenia</w:t>
            </w:r>
            <w:r w:rsidRPr="00D53ECB">
              <w:rPr>
                <w:rFonts w:ascii="Times New Roman" w:hAnsi="Times New Roman" w:cs="Times New Roman"/>
              </w:rPr>
              <w:t xml:space="preserve"> dokumentacji, bez nanoszenia prawidłowego symbolu  na dokumentach</w:t>
            </w:r>
            <w:r w:rsidR="00643BD7" w:rsidRPr="00D53ECB">
              <w:rPr>
                <w:rFonts w:ascii="Times New Roman" w:hAnsi="Times New Roman" w:cs="Times New Roman"/>
              </w:rPr>
              <w:t xml:space="preserve">. Prawidłowy znak oraz znak pod którym sprawy w danej teczce aktowej były prowadzone należy umieścić w opisie teczki. </w:t>
            </w:r>
            <w:r w:rsidRPr="00D53ECB">
              <w:rPr>
                <w:rFonts w:ascii="Times New Roman" w:hAnsi="Times New Roman" w:cs="Times New Roman"/>
              </w:rPr>
              <w:t xml:space="preserve"> </w:t>
            </w:r>
            <w:r w:rsidR="00C131CF" w:rsidRPr="00D53ECB">
              <w:rPr>
                <w:rFonts w:ascii="Times New Roman" w:hAnsi="Times New Roman" w:cs="Times New Roman"/>
              </w:rPr>
              <w:t xml:space="preserve">Wzory opisu teczek aktowych stanowią załącznik nr </w:t>
            </w:r>
            <w:r w:rsidR="001C0BBB" w:rsidRPr="00D53ECB">
              <w:rPr>
                <w:rFonts w:ascii="Times New Roman" w:hAnsi="Times New Roman" w:cs="Times New Roman"/>
              </w:rPr>
              <w:t xml:space="preserve"> 2 </w:t>
            </w:r>
            <w:r w:rsidR="00C131CF" w:rsidRPr="00D53ECB">
              <w:rPr>
                <w:rFonts w:ascii="Times New Roman" w:hAnsi="Times New Roman" w:cs="Times New Roman"/>
              </w:rPr>
              <w:t>do niniejszego Opisu Przedmiotu Zamówienia.</w:t>
            </w:r>
            <w:r w:rsidRPr="00D53ECB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8F1013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06" w:type="dxa"/>
          </w:tcPr>
          <w:p w:rsidR="00BF4520" w:rsidRPr="00D53ECB" w:rsidRDefault="00BF4520" w:rsidP="008F101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Dokonanie ponownej kwalifikacji dokumentacji </w:t>
            </w:r>
            <w:r w:rsidR="0072219E" w:rsidRPr="00D53ECB">
              <w:rPr>
                <w:rFonts w:ascii="Times New Roman" w:hAnsi="Times New Roman" w:cs="Times New Roman"/>
              </w:rPr>
              <w:t>zgodnie z aktualnie obowiązujący</w:t>
            </w:r>
            <w:r w:rsidR="00677800" w:rsidRPr="00D53ECB">
              <w:rPr>
                <w:rFonts w:ascii="Times New Roman" w:hAnsi="Times New Roman" w:cs="Times New Roman"/>
              </w:rPr>
              <w:t>m</w:t>
            </w:r>
            <w:r w:rsidR="0072219E" w:rsidRPr="00D53ECB">
              <w:rPr>
                <w:rFonts w:ascii="Times New Roman" w:hAnsi="Times New Roman" w:cs="Times New Roman"/>
              </w:rPr>
              <w:t xml:space="preserve"> </w:t>
            </w:r>
            <w:r w:rsidR="00677800" w:rsidRPr="00D53ECB">
              <w:rPr>
                <w:rFonts w:ascii="Times New Roman" w:hAnsi="Times New Roman" w:cs="Times New Roman"/>
              </w:rPr>
              <w:t xml:space="preserve"> w Ministerstwie Spr</w:t>
            </w:r>
            <w:r w:rsidRPr="00D53ECB">
              <w:rPr>
                <w:rFonts w:ascii="Times New Roman" w:hAnsi="Times New Roman" w:cs="Times New Roman"/>
              </w:rPr>
              <w:t>awiedliwości jednolitym rzeczowym wykaz</w:t>
            </w:r>
            <w:r w:rsidR="00677800" w:rsidRPr="00D53ECB">
              <w:rPr>
                <w:rFonts w:ascii="Times New Roman" w:hAnsi="Times New Roman" w:cs="Times New Roman"/>
              </w:rPr>
              <w:t>em</w:t>
            </w:r>
            <w:r w:rsidRPr="00D53ECB">
              <w:rPr>
                <w:rFonts w:ascii="Times New Roman" w:hAnsi="Times New Roman" w:cs="Times New Roman"/>
              </w:rPr>
              <w:t xml:space="preserve"> akt, </w:t>
            </w:r>
            <w:r w:rsidR="00677800" w:rsidRPr="00D53ECB">
              <w:rPr>
                <w:rFonts w:ascii="Times New Roman" w:hAnsi="Times New Roman" w:cs="Times New Roman"/>
              </w:rPr>
              <w:t xml:space="preserve">tzn. określenie najdłuższego </w:t>
            </w:r>
            <w:r w:rsidR="00802FA8" w:rsidRPr="00D53ECB">
              <w:rPr>
                <w:rFonts w:ascii="Times New Roman" w:hAnsi="Times New Roman" w:cs="Times New Roman"/>
              </w:rPr>
              <w:t xml:space="preserve">ze wskazanych </w:t>
            </w:r>
            <w:r w:rsidR="00677800" w:rsidRPr="00D53ECB">
              <w:rPr>
                <w:rFonts w:ascii="Times New Roman" w:hAnsi="Times New Roman" w:cs="Times New Roman"/>
              </w:rPr>
              <w:t>w regulacjach okres</w:t>
            </w:r>
            <w:r w:rsidR="00802FA8" w:rsidRPr="00D53ECB">
              <w:rPr>
                <w:rFonts w:ascii="Times New Roman" w:hAnsi="Times New Roman" w:cs="Times New Roman"/>
              </w:rPr>
              <w:t xml:space="preserve">ów przechowywania dokumentacji.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8F1013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406" w:type="dxa"/>
          </w:tcPr>
          <w:p w:rsidR="00BF4520" w:rsidRPr="00D53ECB" w:rsidRDefault="00BF4520" w:rsidP="00F00DBC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Weryfikacja i łączenie dokumentów w sprawy.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111A2C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06" w:type="dxa"/>
          </w:tcPr>
          <w:p w:rsidR="00BF4520" w:rsidRPr="00D53ECB" w:rsidRDefault="00BF4520" w:rsidP="00C52ECA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Układanie spraw w teczce aktowej w kolejności ich zarejestrowania, w przypadku braku zarejestrowania </w:t>
            </w:r>
            <w:r w:rsidR="00CB0DA4" w:rsidRPr="00D53ECB">
              <w:rPr>
                <w:rFonts w:ascii="Times New Roman" w:hAnsi="Times New Roman" w:cs="Times New Roman"/>
              </w:rPr>
              <w:t xml:space="preserve">- </w:t>
            </w:r>
            <w:r w:rsidRPr="00D53ECB">
              <w:rPr>
                <w:rFonts w:ascii="Times New Roman" w:hAnsi="Times New Roman" w:cs="Times New Roman"/>
              </w:rPr>
              <w:t>chronologicznie (biorąc pod uwagę datę wpływu</w:t>
            </w:r>
            <w:r w:rsidR="00111A2C" w:rsidRPr="00D53ECB">
              <w:rPr>
                <w:rFonts w:ascii="Times New Roman" w:hAnsi="Times New Roman" w:cs="Times New Roman"/>
              </w:rPr>
              <w:t>/wytworzenia</w:t>
            </w:r>
            <w:r w:rsidRPr="00D53ECB">
              <w:rPr>
                <w:rFonts w:ascii="Times New Roman" w:hAnsi="Times New Roman" w:cs="Times New Roman"/>
              </w:rPr>
              <w:t xml:space="preserve"> pierwszego dokumentu w sprawie).Układanie dokumentacji w teczce aktowej nietworzącej akt sprawy - chronologicznie.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111A2C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06" w:type="dxa"/>
          </w:tcPr>
          <w:p w:rsidR="00BF4520" w:rsidRPr="00D53ECB" w:rsidRDefault="00BF4520" w:rsidP="0006498E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Układanie  chronologiczne dokumentów w sprawie, przy czym:</w:t>
            </w:r>
          </w:p>
          <w:p w:rsidR="00BF4520" w:rsidRPr="00D53ECB" w:rsidRDefault="00BF4520" w:rsidP="00905645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materiały archiwalne i dokumentacja niearchiwalna o okresie przechowywania dłuższym niż 10 lat – chronologicznie począwszy od pierwszego pisma w sprawie na górze teczki aktowej, odzwierciedlając przebieg rozstrzygania i załatwiania</w:t>
            </w:r>
            <w:r w:rsidR="00C30729" w:rsidRPr="00D53ECB">
              <w:rPr>
                <w:rFonts w:ascii="Times New Roman" w:hAnsi="Times New Roman" w:cs="Times New Roman"/>
              </w:rPr>
              <w:t xml:space="preserve"> spraw, przy czym poszczególne sprawy mogą być umieszczone w tekturowych obwolutach</w:t>
            </w:r>
            <w:r w:rsidR="004F1C03" w:rsidRPr="00D53ECB">
              <w:rPr>
                <w:rFonts w:ascii="Times New Roman" w:hAnsi="Times New Roman" w:cs="Times New Roman"/>
              </w:rPr>
              <w:t>,</w:t>
            </w:r>
          </w:p>
          <w:p w:rsidR="00BF4520" w:rsidRPr="00D53ECB" w:rsidRDefault="004F1C03" w:rsidP="00905645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pozostała </w:t>
            </w:r>
            <w:r w:rsidR="00BF4520" w:rsidRPr="00D53ECB">
              <w:rPr>
                <w:rFonts w:ascii="Times New Roman" w:hAnsi="Times New Roman" w:cs="Times New Roman"/>
              </w:rPr>
              <w:t xml:space="preserve">dokumentacja – chronologicznie, odzwierciedlając przebieg rozstrzygania i załatwiania spraw, przy czym poszczególne sprawy mogą być umieszczone w tekturowych obwolutach.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39763F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6" w:type="dxa"/>
          </w:tcPr>
          <w:p w:rsidR="00BF4520" w:rsidRPr="00D53ECB" w:rsidRDefault="00BF4520" w:rsidP="00B42A0A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Naniesienie oznaczenia znaku  sprawy na każdym dokumencie w sprawie</w:t>
            </w:r>
            <w:r w:rsidR="00CC00C5" w:rsidRPr="00D53ECB">
              <w:rPr>
                <w:rFonts w:ascii="Times New Roman" w:hAnsi="Times New Roman" w:cs="Times New Roman"/>
              </w:rPr>
              <w:t>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39763F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406" w:type="dxa"/>
          </w:tcPr>
          <w:p w:rsidR="00861657" w:rsidRPr="00D53ECB" w:rsidRDefault="00BF4520" w:rsidP="00905645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Usunięcie elementów plastikowych, metalowych, np. zszywek, spinaczy oraz koszulek i skoroszytów plastikowych z materiałów archiwalnych oraz dokumentacji niearchiwalnej o okresie przechowywania dłuższym niż 10 lat.</w:t>
            </w:r>
            <w:r w:rsidR="005D3309" w:rsidRPr="00D53EC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5645" w:rsidRPr="00D53ECB" w:rsidTr="00737CF1">
        <w:tc>
          <w:tcPr>
            <w:tcW w:w="774" w:type="dxa"/>
          </w:tcPr>
          <w:p w:rsidR="00861657" w:rsidRPr="00D53ECB" w:rsidRDefault="00CD5D56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06" w:type="dxa"/>
          </w:tcPr>
          <w:p w:rsidR="00861657" w:rsidRPr="00D53ECB" w:rsidRDefault="00861657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Złożenie arkuszy o wymiarach większych od formatu A4 do tego formatu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CD5D56" w:rsidP="00F00DBC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06" w:type="dxa"/>
          </w:tcPr>
          <w:p w:rsidR="00BF4520" w:rsidRPr="00D53ECB" w:rsidRDefault="00BF4520" w:rsidP="00C52ECA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Wyłączenie zbędnych dokumentów (duplikatów, projektów pism niewprowadzających zmian merytorycznych) – zadanie realizowane przy ścisłej współpracy z Zamawiającym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CD5D56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406" w:type="dxa"/>
          </w:tcPr>
          <w:p w:rsidR="00BF4520" w:rsidRPr="00D53ECB" w:rsidRDefault="00BF4520" w:rsidP="001C0BBB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Tworzenie spisów spraw</w:t>
            </w:r>
            <w:r w:rsidR="00E00D5B" w:rsidRPr="00D53ECB">
              <w:rPr>
                <w:rFonts w:ascii="Times New Roman" w:hAnsi="Times New Roman" w:cs="Times New Roman"/>
              </w:rPr>
              <w:t xml:space="preserve">, zgodnie ze wzorem stanowiącym załącznik nr </w:t>
            </w:r>
            <w:r w:rsidR="001C0BBB" w:rsidRPr="00D53ECB">
              <w:rPr>
                <w:rFonts w:ascii="Times New Roman" w:hAnsi="Times New Roman" w:cs="Times New Roman"/>
              </w:rPr>
              <w:t xml:space="preserve">3  </w:t>
            </w:r>
            <w:r w:rsidR="00E00D5B" w:rsidRPr="00D53ECB">
              <w:rPr>
                <w:rFonts w:ascii="Times New Roman" w:hAnsi="Times New Roman" w:cs="Times New Roman"/>
              </w:rPr>
              <w:t xml:space="preserve">i nr </w:t>
            </w:r>
            <w:r w:rsidR="001C0BBB" w:rsidRPr="00D53ECB">
              <w:rPr>
                <w:rFonts w:ascii="Times New Roman" w:hAnsi="Times New Roman" w:cs="Times New Roman"/>
              </w:rPr>
              <w:t xml:space="preserve"> 4</w:t>
            </w:r>
            <w:r w:rsidR="00D53ECB" w:rsidRPr="00D53ECB">
              <w:rPr>
                <w:rFonts w:ascii="Times New Roman" w:hAnsi="Times New Roman" w:cs="Times New Roman"/>
              </w:rPr>
              <w:t xml:space="preserve"> </w:t>
            </w:r>
            <w:r w:rsidR="00DE776B" w:rsidRPr="00D53ECB">
              <w:rPr>
                <w:rFonts w:ascii="Times New Roman" w:hAnsi="Times New Roman" w:cs="Times New Roman"/>
              </w:rPr>
              <w:t xml:space="preserve">do niniejszego opisu przedmiotu zamówienia </w:t>
            </w:r>
            <w:r w:rsidRPr="00D53ECB">
              <w:rPr>
                <w:rFonts w:ascii="Times New Roman" w:hAnsi="Times New Roman" w:cs="Times New Roman"/>
              </w:rPr>
              <w:t>dla dokumentacji, która takich spisów nie posiada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CD5D56" w:rsidP="00534392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406" w:type="dxa"/>
          </w:tcPr>
          <w:p w:rsidR="00BF4520" w:rsidRPr="00D53ECB" w:rsidRDefault="00BF4520" w:rsidP="00683E5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Weryfikacja istniejących spisów spraw poprzez porównanie zapisu elektronicznego </w:t>
            </w:r>
            <w:r w:rsidR="00C30729" w:rsidRPr="00D53ECB">
              <w:rPr>
                <w:rFonts w:ascii="Times New Roman" w:hAnsi="Times New Roman" w:cs="Times New Roman"/>
              </w:rPr>
              <w:t xml:space="preserve">lub w formie papierowej </w:t>
            </w:r>
            <w:r w:rsidRPr="00D53ECB">
              <w:rPr>
                <w:rFonts w:ascii="Times New Roman" w:hAnsi="Times New Roman" w:cs="Times New Roman"/>
              </w:rPr>
              <w:t xml:space="preserve">z </w:t>
            </w:r>
            <w:r w:rsidR="00683E53" w:rsidRPr="00D53ECB">
              <w:rPr>
                <w:rFonts w:ascii="Times New Roman" w:hAnsi="Times New Roman" w:cs="Times New Roman"/>
              </w:rPr>
              <w:t>dokumentacj</w:t>
            </w:r>
            <w:r w:rsidR="00683E53">
              <w:rPr>
                <w:rFonts w:ascii="Times New Roman" w:hAnsi="Times New Roman" w:cs="Times New Roman"/>
              </w:rPr>
              <w:t>ą</w:t>
            </w:r>
            <w:r w:rsidR="00683E53" w:rsidRPr="00D53ECB">
              <w:rPr>
                <w:rFonts w:ascii="Times New Roman" w:hAnsi="Times New Roman" w:cs="Times New Roman"/>
              </w:rPr>
              <w:t xml:space="preserve"> </w:t>
            </w:r>
            <w:r w:rsidRPr="00D53ECB">
              <w:rPr>
                <w:rFonts w:ascii="Times New Roman" w:hAnsi="Times New Roman" w:cs="Times New Roman"/>
              </w:rPr>
              <w:t>papierową, naniesienie koniecznych zmian</w:t>
            </w:r>
            <w:r w:rsidR="007F7FF9" w:rsidRPr="00D53ECB">
              <w:rPr>
                <w:rFonts w:ascii="Times New Roman" w:hAnsi="Times New Roman" w:cs="Times New Roman"/>
              </w:rPr>
              <w:t xml:space="preserve">, w tym sporządzenie nowego spisu spraw w przypadku dużych rozbieżności.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406" w:type="dxa"/>
          </w:tcPr>
          <w:p w:rsidR="00BF4520" w:rsidRPr="00D53ECB" w:rsidRDefault="009009FB" w:rsidP="00A54C95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Uzupełnienie w spisach spraw informacji o </w:t>
            </w:r>
            <w:r w:rsidR="007360F7" w:rsidRPr="00D53ECB">
              <w:rPr>
                <w:rFonts w:ascii="Times New Roman" w:hAnsi="Times New Roman" w:cs="Times New Roman"/>
              </w:rPr>
              <w:t xml:space="preserve">przerejestrowaniu </w:t>
            </w:r>
            <w:r w:rsidRPr="00D53ECB">
              <w:rPr>
                <w:rFonts w:ascii="Times New Roman" w:hAnsi="Times New Roman" w:cs="Times New Roman"/>
              </w:rPr>
              <w:t xml:space="preserve">lub </w:t>
            </w:r>
            <w:r w:rsidR="007360F7" w:rsidRPr="00D53ECB">
              <w:rPr>
                <w:rFonts w:ascii="Times New Roman" w:hAnsi="Times New Roman" w:cs="Times New Roman"/>
              </w:rPr>
              <w:t>połączeniu</w:t>
            </w:r>
            <w:r w:rsidRPr="00D53ECB">
              <w:rPr>
                <w:rFonts w:ascii="Times New Roman" w:hAnsi="Times New Roman" w:cs="Times New Roman"/>
              </w:rPr>
              <w:t xml:space="preserve"> sprawy</w:t>
            </w:r>
            <w:r w:rsidR="00BF4520" w:rsidRPr="00D53ECB">
              <w:rPr>
                <w:rFonts w:ascii="Times New Roman" w:hAnsi="Times New Roman" w:cs="Times New Roman"/>
              </w:rPr>
              <w:t>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406" w:type="dxa"/>
          </w:tcPr>
          <w:p w:rsidR="00BF4520" w:rsidRPr="00D53ECB" w:rsidRDefault="00BF4520" w:rsidP="00DA12F3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Umieszczenie dokumentów w teczkach aktowych wiązanych, przy czym w przypadku materiałów archiwalnych oraz dokumentacji niearchiwalnej o okresie przechowywania dłuższym niż 10 lat w teczkach wykonanych z tektury bezkwasowej.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406" w:type="dxa"/>
          </w:tcPr>
          <w:p w:rsidR="00BF4520" w:rsidRPr="00D53ECB" w:rsidRDefault="007360F7" w:rsidP="003C55F9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P</w:t>
            </w:r>
            <w:r w:rsidR="00BF4520" w:rsidRPr="00D53ECB">
              <w:rPr>
                <w:rFonts w:ascii="Times New Roman" w:hAnsi="Times New Roman" w:cs="Times New Roman"/>
              </w:rPr>
              <w:t>onumerowanie wszystkich zapisanych stron materiałów archiwalnych zwykłym miękkim ołówkiem przez naniesienie numeru strony w prawym górnym rogu; wskazanie liczby stron w teczce poprzez umieszczenie na wewnętrznej części tylnej okładki zapisu ”Niniejsza teczka zawiera …. stron kolejno ponumerowanych. [miejscowość, data oraz podpis osoby porządkującej i paginującej akta]”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406" w:type="dxa"/>
          </w:tcPr>
          <w:p w:rsidR="00BF4520" w:rsidRPr="00D53ECB" w:rsidRDefault="00BF4520" w:rsidP="0049077E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Trwałe złączenie materiałów archiwalnych oraz dokumentacji niearchiwalnej o okresie przechowywania dłuższym niż 10 lat klipsem archiwalnym lub tasiemką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406" w:type="dxa"/>
          </w:tcPr>
          <w:p w:rsidR="00BF4520" w:rsidRPr="00D53ECB" w:rsidRDefault="00BF4520" w:rsidP="001C0BBB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Opisanie teczek zgodnie ze wzorem, stanowiącym załącznik nr </w:t>
            </w:r>
            <w:r w:rsidR="001C0BBB" w:rsidRPr="00D53ECB">
              <w:rPr>
                <w:rFonts w:ascii="Times New Roman" w:hAnsi="Times New Roman" w:cs="Times New Roman"/>
              </w:rPr>
              <w:t xml:space="preserve"> 2 </w:t>
            </w:r>
            <w:r w:rsidRPr="00D53ECB">
              <w:rPr>
                <w:rFonts w:ascii="Times New Roman" w:hAnsi="Times New Roman" w:cs="Times New Roman"/>
              </w:rPr>
              <w:t>do niniejszego opisu przedmiotu zamówienia</w:t>
            </w:r>
            <w:r w:rsidR="00E73B8F" w:rsidRPr="00D53ECB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8406" w:type="dxa"/>
          </w:tcPr>
          <w:p w:rsidR="00BF4520" w:rsidRPr="00D53ECB" w:rsidRDefault="00266763" w:rsidP="00905645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Przygotowanie </w:t>
            </w:r>
            <w:r w:rsidR="00BF4520" w:rsidRPr="00D53ECB">
              <w:rPr>
                <w:rFonts w:ascii="Times New Roman" w:hAnsi="Times New Roman" w:cs="Times New Roman"/>
              </w:rPr>
              <w:t xml:space="preserve">spisu spraw </w:t>
            </w:r>
            <w:r w:rsidRPr="00D53ECB">
              <w:rPr>
                <w:rFonts w:ascii="Times New Roman" w:hAnsi="Times New Roman" w:cs="Times New Roman"/>
              </w:rPr>
              <w:t>w odpowiedniej liczbie egzemplarzy (minimum 3) oraz</w:t>
            </w:r>
            <w:r w:rsidR="005E585B" w:rsidRPr="00D53ECB">
              <w:rPr>
                <w:rFonts w:ascii="Times New Roman" w:hAnsi="Times New Roman" w:cs="Times New Roman"/>
              </w:rPr>
              <w:t xml:space="preserve"> wersji elektronicznej oraz przekazanie </w:t>
            </w:r>
            <w:r w:rsidR="00D540AD" w:rsidRPr="00D53ECB">
              <w:rPr>
                <w:rFonts w:ascii="Times New Roman" w:hAnsi="Times New Roman" w:cs="Times New Roman"/>
              </w:rPr>
              <w:t xml:space="preserve">go </w:t>
            </w:r>
            <w:r w:rsidR="005E585B" w:rsidRPr="00D53ECB">
              <w:rPr>
                <w:rFonts w:ascii="Times New Roman" w:hAnsi="Times New Roman" w:cs="Times New Roman"/>
              </w:rPr>
              <w:t>Za</w:t>
            </w:r>
            <w:r w:rsidR="004E63DE" w:rsidRPr="00D53ECB">
              <w:rPr>
                <w:rFonts w:ascii="Times New Roman" w:hAnsi="Times New Roman" w:cs="Times New Roman"/>
              </w:rPr>
              <w:t>mawiające</w:t>
            </w:r>
            <w:r w:rsidR="005E585B" w:rsidRPr="00D53ECB">
              <w:rPr>
                <w:rFonts w:ascii="Times New Roman" w:hAnsi="Times New Roman" w:cs="Times New Roman"/>
              </w:rPr>
              <w:t>mu</w:t>
            </w:r>
            <w:r w:rsidR="004E63DE" w:rsidRPr="00D53ECB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406" w:type="dxa"/>
          </w:tcPr>
          <w:p w:rsidR="00BF4520" w:rsidRPr="00D53ECB" w:rsidRDefault="00BF4520" w:rsidP="001C0BBB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Przygotowanie projektów spisów zdawczo – odbiorczych wg wzoru, stanowiącego załącznik nr </w:t>
            </w:r>
            <w:r w:rsidR="001C0BBB" w:rsidRPr="00D53ECB">
              <w:rPr>
                <w:rFonts w:ascii="Times New Roman" w:hAnsi="Times New Roman" w:cs="Times New Roman"/>
              </w:rPr>
              <w:t xml:space="preserve">5   i nr 6 </w:t>
            </w:r>
            <w:r w:rsidRPr="00D53ECB">
              <w:rPr>
                <w:rFonts w:ascii="Times New Roman" w:hAnsi="Times New Roman" w:cs="Times New Roman"/>
              </w:rPr>
              <w:t>do niniejszego opisu przedmiotu zamówienia</w:t>
            </w:r>
            <w:r w:rsidR="00833641" w:rsidRPr="00D53ECB">
              <w:rPr>
                <w:rFonts w:ascii="Times New Roman" w:hAnsi="Times New Roman" w:cs="Times New Roman"/>
              </w:rPr>
              <w:t xml:space="preserve">, przy czym dla nośników </w:t>
            </w:r>
            <w:r w:rsidR="00EA599C" w:rsidRPr="00D53ECB">
              <w:rPr>
                <w:rFonts w:ascii="Times New Roman" w:hAnsi="Times New Roman" w:cs="Times New Roman"/>
              </w:rPr>
              <w:t>elektronicznych</w:t>
            </w:r>
            <w:r w:rsidR="00833641" w:rsidRPr="00D53ECB">
              <w:rPr>
                <w:rFonts w:ascii="Times New Roman" w:hAnsi="Times New Roman" w:cs="Times New Roman"/>
              </w:rPr>
              <w:t xml:space="preserve"> </w:t>
            </w:r>
            <w:r w:rsidR="00EA599C" w:rsidRPr="00D53ECB">
              <w:rPr>
                <w:rFonts w:ascii="Times New Roman" w:hAnsi="Times New Roman" w:cs="Times New Roman"/>
              </w:rPr>
              <w:t>(</w:t>
            </w:r>
            <w:r w:rsidR="00833641" w:rsidRPr="00D53ECB">
              <w:rPr>
                <w:rFonts w:ascii="Times New Roman" w:hAnsi="Times New Roman" w:cs="Times New Roman"/>
              </w:rPr>
              <w:t>w tym, wyłączonych z akt</w:t>
            </w:r>
            <w:r w:rsidR="00EA599C" w:rsidRPr="00D53ECB">
              <w:rPr>
                <w:rFonts w:ascii="Times New Roman" w:hAnsi="Times New Roman" w:cs="Times New Roman"/>
              </w:rPr>
              <w:t>)</w:t>
            </w:r>
            <w:r w:rsidR="0048678A" w:rsidRPr="00D53ECB">
              <w:rPr>
                <w:rFonts w:ascii="Times New Roman" w:hAnsi="Times New Roman" w:cs="Times New Roman"/>
              </w:rPr>
              <w:t xml:space="preserve"> odrębnie,</w:t>
            </w:r>
            <w:r w:rsidR="00EA599C" w:rsidRPr="00D53ECB">
              <w:rPr>
                <w:rFonts w:ascii="Times New Roman" w:hAnsi="Times New Roman" w:cs="Times New Roman"/>
              </w:rPr>
              <w:t xml:space="preserve"> </w:t>
            </w:r>
            <w:r w:rsidR="00E56E27" w:rsidRPr="00D53ECB">
              <w:rPr>
                <w:rFonts w:ascii="Times New Roman" w:hAnsi="Times New Roman" w:cs="Times New Roman"/>
              </w:rPr>
              <w:t xml:space="preserve">przekazanie  </w:t>
            </w:r>
            <w:r w:rsidR="00EA599C" w:rsidRPr="00D53ECB">
              <w:rPr>
                <w:rFonts w:ascii="Times New Roman" w:hAnsi="Times New Roman" w:cs="Times New Roman"/>
              </w:rPr>
              <w:t xml:space="preserve">ich </w:t>
            </w:r>
            <w:r w:rsidRPr="00D53ECB">
              <w:rPr>
                <w:rFonts w:ascii="Times New Roman" w:hAnsi="Times New Roman" w:cs="Times New Roman"/>
              </w:rPr>
              <w:t xml:space="preserve">w wersji elektronicznej do </w:t>
            </w:r>
            <w:r w:rsidR="004E63DE" w:rsidRPr="00D53ECB">
              <w:rPr>
                <w:rFonts w:ascii="Times New Roman" w:hAnsi="Times New Roman" w:cs="Times New Roman"/>
              </w:rPr>
              <w:t>Zamawiającego</w:t>
            </w:r>
            <w:r w:rsidRPr="00D53ECB">
              <w:rPr>
                <w:rFonts w:ascii="Times New Roman" w:hAnsi="Times New Roman" w:cs="Times New Roman"/>
              </w:rPr>
              <w:t>.</w:t>
            </w:r>
            <w:r w:rsidR="00E56E27" w:rsidRPr="00D53ECB">
              <w:rPr>
                <w:rFonts w:ascii="Times New Roman" w:hAnsi="Times New Roman" w:cs="Times New Roman"/>
              </w:rPr>
              <w:t xml:space="preserve"> Po akceptacji przez Zamawiającego sposobu zarchiwizowania dokumentacji oraz sporządzenia spisów zdawczo-odbiorczych przekazanych przez Wykonawcę w formie elektronicznej -  </w:t>
            </w:r>
            <w:r w:rsidR="001701E8" w:rsidRPr="00D53ECB">
              <w:rPr>
                <w:rFonts w:ascii="Times New Roman" w:hAnsi="Times New Roman" w:cs="Times New Roman"/>
              </w:rPr>
              <w:t>sporządzenie spisów zdawczo-odbiorczych w wersji papierowej w …. egzemplarzach  oraz elektronicznej i przekazanie Zamawiającemu.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406" w:type="dxa"/>
          </w:tcPr>
          <w:p w:rsidR="00BF4520" w:rsidRPr="00D53ECB" w:rsidRDefault="00BF4520" w:rsidP="001C0BBB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Wykonanie czynności związanych </w:t>
            </w:r>
            <w:r w:rsidR="00A37D4E" w:rsidRPr="00D53ECB">
              <w:rPr>
                <w:rFonts w:ascii="Times New Roman" w:hAnsi="Times New Roman" w:cs="Times New Roman"/>
              </w:rPr>
              <w:t xml:space="preserve">z </w:t>
            </w:r>
            <w:r w:rsidRPr="00D53ECB">
              <w:rPr>
                <w:rFonts w:ascii="Times New Roman" w:hAnsi="Times New Roman" w:cs="Times New Roman"/>
              </w:rPr>
              <w:t>pakowaniem teczek do kartonów zgodnie ze spisami zdawczo</w:t>
            </w:r>
            <w:r w:rsidR="00696DFB" w:rsidRPr="00D53ECB">
              <w:rPr>
                <w:rFonts w:ascii="Times New Roman" w:hAnsi="Times New Roman" w:cs="Times New Roman"/>
              </w:rPr>
              <w:t>-</w:t>
            </w:r>
            <w:r w:rsidRPr="00D53ECB">
              <w:rPr>
                <w:rFonts w:ascii="Times New Roman" w:hAnsi="Times New Roman" w:cs="Times New Roman"/>
              </w:rPr>
              <w:t xml:space="preserve">odbiorczymi oraz </w:t>
            </w:r>
            <w:r w:rsidR="00696DFB" w:rsidRPr="00D53ECB">
              <w:rPr>
                <w:rFonts w:ascii="Times New Roman" w:hAnsi="Times New Roman" w:cs="Times New Roman"/>
              </w:rPr>
              <w:t>umieszczenie na kartonach danych niezbędnych</w:t>
            </w:r>
            <w:r w:rsidRPr="00D53ECB">
              <w:rPr>
                <w:rFonts w:ascii="Times New Roman" w:hAnsi="Times New Roman" w:cs="Times New Roman"/>
              </w:rPr>
              <w:t xml:space="preserve"> do identyfikacji</w:t>
            </w:r>
            <w:r w:rsidR="003F7CF2" w:rsidRPr="00D53ECB">
              <w:rPr>
                <w:rFonts w:ascii="Times New Roman" w:hAnsi="Times New Roman" w:cs="Times New Roman"/>
              </w:rPr>
              <w:t>, zgodnie z wzorem stanowiącym załącznik nr</w:t>
            </w:r>
            <w:r w:rsidR="001C0BBB" w:rsidRPr="00D53ECB">
              <w:rPr>
                <w:rFonts w:ascii="Times New Roman" w:hAnsi="Times New Roman" w:cs="Times New Roman"/>
              </w:rPr>
              <w:t xml:space="preserve"> 1  </w:t>
            </w:r>
            <w:r w:rsidR="006D6EB6" w:rsidRPr="00D53ECB">
              <w:rPr>
                <w:rFonts w:ascii="Times New Roman" w:hAnsi="Times New Roman" w:cs="Times New Roman"/>
              </w:rPr>
              <w:t>do niniejszego opisu przedmiotu zamówienia</w:t>
            </w:r>
          </w:p>
        </w:tc>
      </w:tr>
      <w:tr w:rsidR="00905645" w:rsidRPr="00D53ECB" w:rsidTr="00905645">
        <w:tc>
          <w:tcPr>
            <w:tcW w:w="774" w:type="dxa"/>
          </w:tcPr>
          <w:p w:rsidR="00BF4520" w:rsidRPr="00D53ECB" w:rsidRDefault="00F85758" w:rsidP="0087703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406" w:type="dxa"/>
          </w:tcPr>
          <w:p w:rsidR="00BF4520" w:rsidRPr="00D53ECB" w:rsidRDefault="00B75EB0" w:rsidP="00044664">
            <w:pPr>
              <w:rPr>
                <w:rFonts w:ascii="Times New Roman" w:hAnsi="Times New Roman" w:cs="Times New Roman"/>
              </w:rPr>
            </w:pPr>
            <w:r w:rsidRPr="00D53ECB">
              <w:rPr>
                <w:rFonts w:ascii="Times New Roman" w:hAnsi="Times New Roman" w:cs="Times New Roman"/>
              </w:rPr>
              <w:t xml:space="preserve">Inne niezbędne czynności </w:t>
            </w:r>
          </w:p>
        </w:tc>
      </w:tr>
    </w:tbl>
    <w:p w:rsidR="00F66CA7" w:rsidRPr="00D53ECB" w:rsidRDefault="00F66CA7" w:rsidP="00877034">
      <w:pPr>
        <w:rPr>
          <w:rFonts w:ascii="Times New Roman" w:hAnsi="Times New Roman" w:cs="Times New Roman"/>
        </w:rPr>
      </w:pPr>
    </w:p>
    <w:p w:rsidR="00371AA5" w:rsidRPr="00D53ECB" w:rsidRDefault="00A625DB" w:rsidP="00877034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Zamawiający określa wymaganie zatrudnienia przez wykonawcę lub podwykonawcę na podstawie umowy o pracę osób wykonujących wskazane przez Zamawiającego czynności w zakresie realizacji zamówienia. </w:t>
      </w:r>
    </w:p>
    <w:p w:rsidR="00371AA5" w:rsidRPr="00D53ECB" w:rsidRDefault="00371AA5" w:rsidP="0070291E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Zamawiający informuje, iż: </w:t>
      </w:r>
    </w:p>
    <w:p w:rsidR="009C7E71" w:rsidRPr="00D53ECB" w:rsidRDefault="00D62C4C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</w:t>
      </w:r>
      <w:r w:rsidR="00E71781" w:rsidRPr="00D53ECB">
        <w:rPr>
          <w:rFonts w:ascii="Times New Roman" w:hAnsi="Times New Roman" w:cs="Times New Roman"/>
        </w:rPr>
        <w:t>amawiający u</w:t>
      </w:r>
      <w:r w:rsidR="00342C02" w:rsidRPr="00D53ECB">
        <w:rPr>
          <w:rFonts w:ascii="Times New Roman" w:hAnsi="Times New Roman" w:cs="Times New Roman"/>
        </w:rPr>
        <w:t xml:space="preserve">dostępni </w:t>
      </w:r>
      <w:r w:rsidR="009C7E71" w:rsidRPr="00D53ECB">
        <w:rPr>
          <w:rFonts w:ascii="Times New Roman" w:hAnsi="Times New Roman" w:cs="Times New Roman"/>
        </w:rPr>
        <w:t>Wykonawcy wszystkie przepisy i regulacje o charakterze wewnętrznym (archiwalne i obowiązujące) w zakresie niezbędnym do realizacji zamówienia</w:t>
      </w:r>
      <w:r w:rsidRPr="00D53ECB">
        <w:rPr>
          <w:rFonts w:ascii="Times New Roman" w:hAnsi="Times New Roman" w:cs="Times New Roman"/>
        </w:rPr>
        <w:t>,</w:t>
      </w:r>
    </w:p>
    <w:p w:rsidR="00F73DE8" w:rsidRPr="00D53ECB" w:rsidRDefault="0070291E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</w:t>
      </w:r>
      <w:r w:rsidR="00A54C95" w:rsidRPr="00D53ECB">
        <w:rPr>
          <w:rFonts w:ascii="Times New Roman" w:hAnsi="Times New Roman" w:cs="Times New Roman"/>
        </w:rPr>
        <w:t xml:space="preserve"> zakresie obowiązków </w:t>
      </w:r>
      <w:r w:rsidR="00AD6A68" w:rsidRPr="00D53ECB">
        <w:rPr>
          <w:rFonts w:ascii="Times New Roman" w:hAnsi="Times New Roman" w:cs="Times New Roman"/>
        </w:rPr>
        <w:t xml:space="preserve">Wykonawcy </w:t>
      </w:r>
      <w:r w:rsidR="00A54C95" w:rsidRPr="00D53ECB">
        <w:rPr>
          <w:rFonts w:ascii="Times New Roman" w:hAnsi="Times New Roman" w:cs="Times New Roman"/>
        </w:rPr>
        <w:t xml:space="preserve">jest zapewnienie wszelkich materiałów </w:t>
      </w:r>
      <w:r w:rsidR="007C1744" w:rsidRPr="00D53ECB">
        <w:rPr>
          <w:rFonts w:ascii="Times New Roman" w:hAnsi="Times New Roman" w:cs="Times New Roman"/>
        </w:rPr>
        <w:t>niezbędnych</w:t>
      </w:r>
      <w:r w:rsidR="00A54C95" w:rsidRPr="00D53ECB">
        <w:rPr>
          <w:rFonts w:ascii="Times New Roman" w:hAnsi="Times New Roman" w:cs="Times New Roman"/>
        </w:rPr>
        <w:t xml:space="preserve"> </w:t>
      </w:r>
      <w:r w:rsidR="00F73DE8" w:rsidRPr="00D53ECB">
        <w:rPr>
          <w:rFonts w:ascii="Times New Roman" w:hAnsi="Times New Roman" w:cs="Times New Roman"/>
        </w:rPr>
        <w:t>do prawidłowej realizacji usługi</w:t>
      </w:r>
      <w:r w:rsidR="005B63FE" w:rsidRPr="00D53ECB">
        <w:rPr>
          <w:rFonts w:ascii="Times New Roman" w:hAnsi="Times New Roman" w:cs="Times New Roman"/>
        </w:rPr>
        <w:t>,</w:t>
      </w:r>
      <w:r w:rsidR="00F73DE8" w:rsidRPr="00D53ECB">
        <w:rPr>
          <w:rFonts w:ascii="Times New Roman" w:hAnsi="Times New Roman" w:cs="Times New Roman"/>
        </w:rPr>
        <w:t xml:space="preserve"> takich jak: </w:t>
      </w:r>
      <w:r w:rsidR="00AD6A68" w:rsidRPr="00D53ECB">
        <w:rPr>
          <w:rFonts w:ascii="Times New Roman" w:hAnsi="Times New Roman" w:cs="Times New Roman"/>
        </w:rPr>
        <w:t>t</w:t>
      </w:r>
      <w:r w:rsidR="00AF1786" w:rsidRPr="00D53ECB">
        <w:rPr>
          <w:rFonts w:ascii="Times New Roman" w:hAnsi="Times New Roman" w:cs="Times New Roman"/>
        </w:rPr>
        <w:t>eczki, naklejki, klipsy</w:t>
      </w:r>
      <w:r w:rsidR="00DE776B" w:rsidRPr="00D53ECB">
        <w:rPr>
          <w:rFonts w:ascii="Times New Roman" w:hAnsi="Times New Roman" w:cs="Times New Roman"/>
        </w:rPr>
        <w:t>, tasiemki</w:t>
      </w:r>
      <w:r w:rsidR="00AF1786" w:rsidRPr="00D53ECB">
        <w:rPr>
          <w:rFonts w:ascii="Times New Roman" w:hAnsi="Times New Roman" w:cs="Times New Roman"/>
        </w:rPr>
        <w:t xml:space="preserve"> oraz</w:t>
      </w:r>
      <w:r w:rsidR="00AD6A68" w:rsidRPr="00D53ECB">
        <w:rPr>
          <w:rFonts w:ascii="Times New Roman" w:hAnsi="Times New Roman" w:cs="Times New Roman"/>
        </w:rPr>
        <w:t xml:space="preserve"> karton</w:t>
      </w:r>
      <w:r w:rsidR="007C1744" w:rsidRPr="00D53ECB">
        <w:rPr>
          <w:rFonts w:ascii="Times New Roman" w:hAnsi="Times New Roman" w:cs="Times New Roman"/>
        </w:rPr>
        <w:t xml:space="preserve">y, </w:t>
      </w:r>
      <w:r w:rsidR="00642FCC" w:rsidRPr="00D53ECB">
        <w:rPr>
          <w:rFonts w:ascii="Times New Roman" w:hAnsi="Times New Roman" w:cs="Times New Roman"/>
        </w:rPr>
        <w:t xml:space="preserve">papier </w:t>
      </w:r>
      <w:r w:rsidR="00025258" w:rsidRPr="00D53ECB">
        <w:rPr>
          <w:rFonts w:ascii="Times New Roman" w:hAnsi="Times New Roman" w:cs="Times New Roman"/>
        </w:rPr>
        <w:t>ksero</w:t>
      </w:r>
      <w:r w:rsidR="00642FCC" w:rsidRPr="00D53ECB">
        <w:rPr>
          <w:rFonts w:ascii="Times New Roman" w:hAnsi="Times New Roman" w:cs="Times New Roman"/>
        </w:rPr>
        <w:t xml:space="preserve">, </w:t>
      </w:r>
      <w:r w:rsidR="007C1744" w:rsidRPr="00D53ECB">
        <w:rPr>
          <w:rFonts w:ascii="Times New Roman" w:hAnsi="Times New Roman" w:cs="Times New Roman"/>
        </w:rPr>
        <w:t>itp</w:t>
      </w:r>
      <w:r w:rsidR="00F73DE8" w:rsidRPr="00D53ECB">
        <w:rPr>
          <w:rFonts w:ascii="Times New Roman" w:hAnsi="Times New Roman" w:cs="Times New Roman"/>
        </w:rPr>
        <w:t>.</w:t>
      </w:r>
      <w:r w:rsidR="00D62C4C" w:rsidRPr="00D53ECB">
        <w:rPr>
          <w:rFonts w:ascii="Times New Roman" w:hAnsi="Times New Roman" w:cs="Times New Roman"/>
        </w:rPr>
        <w:t>,</w:t>
      </w:r>
    </w:p>
    <w:p w:rsidR="00AD6A68" w:rsidRPr="00D53ECB" w:rsidRDefault="007C1744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u</w:t>
      </w:r>
      <w:r w:rsidR="004A2135" w:rsidRPr="00D53ECB">
        <w:rPr>
          <w:rFonts w:ascii="Times New Roman" w:hAnsi="Times New Roman" w:cs="Times New Roman"/>
        </w:rPr>
        <w:t xml:space="preserve">dostępni Wykonawcy wydzielone miejsce do realizacji usług z zapewnieniem </w:t>
      </w:r>
      <w:r w:rsidR="000142BA" w:rsidRPr="00D53ECB">
        <w:rPr>
          <w:rFonts w:ascii="Times New Roman" w:hAnsi="Times New Roman" w:cs="Times New Roman"/>
        </w:rPr>
        <w:t xml:space="preserve">co najmniej </w:t>
      </w:r>
      <w:r w:rsidR="00F00DBC" w:rsidRPr="00D53ECB">
        <w:rPr>
          <w:rFonts w:ascii="Times New Roman" w:hAnsi="Times New Roman" w:cs="Times New Roman"/>
        </w:rPr>
        <w:t>jednego stanowiska kom</w:t>
      </w:r>
      <w:r w:rsidR="000142BA" w:rsidRPr="00D53ECB">
        <w:rPr>
          <w:rFonts w:ascii="Times New Roman" w:hAnsi="Times New Roman" w:cs="Times New Roman"/>
        </w:rPr>
        <w:t xml:space="preserve">puterowego wraz z podłączeniem </w:t>
      </w:r>
      <w:r w:rsidR="00BE3840" w:rsidRPr="00D53ECB">
        <w:rPr>
          <w:rFonts w:ascii="Times New Roman" w:hAnsi="Times New Roman" w:cs="Times New Roman"/>
        </w:rPr>
        <w:t xml:space="preserve">do drukarki oraz podłączeniem do </w:t>
      </w:r>
      <w:r w:rsidR="00D62C4C" w:rsidRPr="00D53ECB">
        <w:rPr>
          <w:rFonts w:ascii="Times New Roman" w:hAnsi="Times New Roman" w:cs="Times New Roman"/>
        </w:rPr>
        <w:t>wewnętrznej sieci Zamawiającego,</w:t>
      </w:r>
    </w:p>
    <w:p w:rsidR="004525B3" w:rsidRPr="00D53ECB" w:rsidRDefault="00D62C4C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d</w:t>
      </w:r>
      <w:r w:rsidR="004A2135" w:rsidRPr="00D53ECB">
        <w:rPr>
          <w:rFonts w:ascii="Times New Roman" w:hAnsi="Times New Roman" w:cs="Times New Roman"/>
        </w:rPr>
        <w:t xml:space="preserve">o współdziałania z Wykonawcą będzie wyznaczony </w:t>
      </w:r>
      <w:r w:rsidR="00010625" w:rsidRPr="00D53ECB">
        <w:rPr>
          <w:rFonts w:ascii="Times New Roman" w:hAnsi="Times New Roman" w:cs="Times New Roman"/>
        </w:rPr>
        <w:t xml:space="preserve">Koordynator (co najmniej 1 osoba z każdego Biura) oraz Konsultant z </w:t>
      </w:r>
      <w:r w:rsidR="007E720F" w:rsidRPr="00D53ECB">
        <w:rPr>
          <w:rFonts w:ascii="Times New Roman" w:hAnsi="Times New Roman" w:cs="Times New Roman"/>
        </w:rPr>
        <w:t>a</w:t>
      </w:r>
      <w:r w:rsidR="00010625" w:rsidRPr="00D53ECB">
        <w:rPr>
          <w:rFonts w:ascii="Times New Roman" w:hAnsi="Times New Roman" w:cs="Times New Roman"/>
        </w:rPr>
        <w:t xml:space="preserve">rchiwum </w:t>
      </w:r>
      <w:r w:rsidR="007E720F" w:rsidRPr="00D53ECB">
        <w:rPr>
          <w:rFonts w:ascii="Times New Roman" w:hAnsi="Times New Roman" w:cs="Times New Roman"/>
        </w:rPr>
        <w:t>z</w:t>
      </w:r>
      <w:r w:rsidR="00010625" w:rsidRPr="00D53ECB">
        <w:rPr>
          <w:rFonts w:ascii="Times New Roman" w:hAnsi="Times New Roman" w:cs="Times New Roman"/>
        </w:rPr>
        <w:t>akładowego</w:t>
      </w:r>
      <w:r w:rsidRPr="00D53ECB">
        <w:rPr>
          <w:rFonts w:ascii="Times New Roman" w:hAnsi="Times New Roman" w:cs="Times New Roman"/>
        </w:rPr>
        <w:t>,</w:t>
      </w:r>
      <w:r w:rsidR="00010625" w:rsidRPr="00D53ECB">
        <w:rPr>
          <w:rFonts w:ascii="Times New Roman" w:hAnsi="Times New Roman" w:cs="Times New Roman"/>
        </w:rPr>
        <w:t xml:space="preserve"> </w:t>
      </w:r>
    </w:p>
    <w:p w:rsidR="004525B3" w:rsidRPr="00D53ECB" w:rsidRDefault="00D62C4C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</w:t>
      </w:r>
      <w:r w:rsidR="00CD57BA" w:rsidRPr="00D53ECB">
        <w:rPr>
          <w:rFonts w:ascii="Times New Roman" w:hAnsi="Times New Roman" w:cs="Times New Roman"/>
        </w:rPr>
        <w:t>rzygotowane przez Wykonawcę materiały będą przekazywane do weryfikacji Zamawiającego sukcesywnie z minimum 2 dniowym wyprzedzeniem</w:t>
      </w:r>
      <w:r w:rsidRPr="00D53ECB">
        <w:rPr>
          <w:rFonts w:ascii="Times New Roman" w:hAnsi="Times New Roman" w:cs="Times New Roman"/>
        </w:rPr>
        <w:t>,</w:t>
      </w:r>
      <w:r w:rsidR="00CD57BA" w:rsidRPr="00D53ECB">
        <w:rPr>
          <w:rFonts w:ascii="Times New Roman" w:hAnsi="Times New Roman" w:cs="Times New Roman"/>
        </w:rPr>
        <w:t xml:space="preserve"> </w:t>
      </w:r>
    </w:p>
    <w:p w:rsidR="00E9758D" w:rsidRPr="00D53ECB" w:rsidRDefault="00E9758D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Zamawiający zastrzega sobie prawo do bieżącej weryfikacji porządkowanej przez Wykonawcę dokumentacji, przy czym w weryfikacji może uczestniczyć przedstawiciel archiwum zakładowego Zamawiającego, jednak nie częściej niż raz na dwa tygodnie.</w:t>
      </w:r>
    </w:p>
    <w:p w:rsidR="00E60224" w:rsidRPr="00D53ECB" w:rsidRDefault="00D62C4C" w:rsidP="0070291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</w:t>
      </w:r>
      <w:r w:rsidR="00CB4536" w:rsidRPr="00D53ECB">
        <w:rPr>
          <w:rFonts w:ascii="Times New Roman" w:hAnsi="Times New Roman" w:cs="Times New Roman"/>
        </w:rPr>
        <w:t xml:space="preserve">ie jest znana </w:t>
      </w:r>
      <w:r w:rsidR="003C3A67" w:rsidRPr="00D53ECB">
        <w:rPr>
          <w:rFonts w:ascii="Times New Roman" w:hAnsi="Times New Roman" w:cs="Times New Roman"/>
        </w:rPr>
        <w:t xml:space="preserve">dokłada proporcja </w:t>
      </w:r>
      <w:r w:rsidR="00E60224" w:rsidRPr="00D53ECB">
        <w:rPr>
          <w:rFonts w:ascii="Times New Roman" w:hAnsi="Times New Roman" w:cs="Times New Roman"/>
        </w:rPr>
        <w:t xml:space="preserve">materiałów archiwalnych </w:t>
      </w:r>
      <w:r w:rsidR="00786962" w:rsidRPr="00D53ECB">
        <w:rPr>
          <w:rFonts w:ascii="Times New Roman" w:hAnsi="Times New Roman" w:cs="Times New Roman"/>
        </w:rPr>
        <w:t>(</w:t>
      </w:r>
      <w:r w:rsidR="00E60224" w:rsidRPr="00D53ECB">
        <w:rPr>
          <w:rFonts w:ascii="Times New Roman" w:hAnsi="Times New Roman" w:cs="Times New Roman"/>
        </w:rPr>
        <w:t>kategori</w:t>
      </w:r>
      <w:r w:rsidR="00786962" w:rsidRPr="00D53ECB">
        <w:rPr>
          <w:rFonts w:ascii="Times New Roman" w:hAnsi="Times New Roman" w:cs="Times New Roman"/>
        </w:rPr>
        <w:t>a</w:t>
      </w:r>
      <w:r w:rsidR="00E60224" w:rsidRPr="00D53ECB">
        <w:rPr>
          <w:rFonts w:ascii="Times New Roman" w:hAnsi="Times New Roman" w:cs="Times New Roman"/>
        </w:rPr>
        <w:t xml:space="preserve"> „A”</w:t>
      </w:r>
      <w:r w:rsidR="00786962" w:rsidRPr="00D53ECB">
        <w:rPr>
          <w:rFonts w:ascii="Times New Roman" w:hAnsi="Times New Roman" w:cs="Times New Roman"/>
        </w:rPr>
        <w:t>)</w:t>
      </w:r>
      <w:r w:rsidR="00E60224" w:rsidRPr="00D53ECB">
        <w:rPr>
          <w:rFonts w:ascii="Times New Roman" w:hAnsi="Times New Roman" w:cs="Times New Roman"/>
        </w:rPr>
        <w:t xml:space="preserve"> </w:t>
      </w:r>
      <w:r w:rsidR="00786962" w:rsidRPr="00D53ECB">
        <w:rPr>
          <w:rFonts w:ascii="Times New Roman" w:hAnsi="Times New Roman" w:cs="Times New Roman"/>
        </w:rPr>
        <w:t xml:space="preserve">do </w:t>
      </w:r>
      <w:r w:rsidR="00E60224" w:rsidRPr="00D53ECB">
        <w:rPr>
          <w:rFonts w:ascii="Times New Roman" w:hAnsi="Times New Roman" w:cs="Times New Roman"/>
        </w:rPr>
        <w:t xml:space="preserve"> dokument</w:t>
      </w:r>
      <w:r w:rsidR="00786962" w:rsidRPr="00D53ECB">
        <w:rPr>
          <w:rFonts w:ascii="Times New Roman" w:hAnsi="Times New Roman" w:cs="Times New Roman"/>
        </w:rPr>
        <w:t xml:space="preserve">acji niearchiwalnej </w:t>
      </w:r>
      <w:r w:rsidR="00E60224" w:rsidRPr="00D53ECB">
        <w:rPr>
          <w:rFonts w:ascii="Times New Roman" w:hAnsi="Times New Roman" w:cs="Times New Roman"/>
        </w:rPr>
        <w:t xml:space="preserve"> </w:t>
      </w:r>
      <w:r w:rsidR="00786962" w:rsidRPr="00D53ECB">
        <w:rPr>
          <w:rFonts w:ascii="Times New Roman" w:hAnsi="Times New Roman" w:cs="Times New Roman"/>
        </w:rPr>
        <w:t>(</w:t>
      </w:r>
      <w:r w:rsidR="00E60224" w:rsidRPr="00D53ECB">
        <w:rPr>
          <w:rFonts w:ascii="Times New Roman" w:hAnsi="Times New Roman" w:cs="Times New Roman"/>
        </w:rPr>
        <w:t>kategori</w:t>
      </w:r>
      <w:r w:rsidR="00786962" w:rsidRPr="00D53ECB">
        <w:rPr>
          <w:rFonts w:ascii="Times New Roman" w:hAnsi="Times New Roman" w:cs="Times New Roman"/>
        </w:rPr>
        <w:t>a</w:t>
      </w:r>
      <w:r w:rsidR="00E60224" w:rsidRPr="00D53ECB">
        <w:rPr>
          <w:rFonts w:ascii="Times New Roman" w:hAnsi="Times New Roman" w:cs="Times New Roman"/>
        </w:rPr>
        <w:t xml:space="preserve"> „B”</w:t>
      </w:r>
      <w:r w:rsidR="00786962" w:rsidRPr="00D53ECB">
        <w:rPr>
          <w:rFonts w:ascii="Times New Roman" w:hAnsi="Times New Roman" w:cs="Times New Roman"/>
        </w:rPr>
        <w:t>)</w:t>
      </w:r>
      <w:r w:rsidR="00E60224" w:rsidRPr="00D53ECB">
        <w:rPr>
          <w:rFonts w:ascii="Times New Roman" w:hAnsi="Times New Roman" w:cs="Times New Roman"/>
        </w:rPr>
        <w:t>. Zamawiający szacuje, iż materiał</w:t>
      </w:r>
      <w:r w:rsidR="00786962" w:rsidRPr="00D53ECB">
        <w:rPr>
          <w:rFonts w:ascii="Times New Roman" w:hAnsi="Times New Roman" w:cs="Times New Roman"/>
        </w:rPr>
        <w:t>y</w:t>
      </w:r>
      <w:r w:rsidR="003B261B" w:rsidRPr="00D53ECB">
        <w:rPr>
          <w:rFonts w:ascii="Times New Roman" w:hAnsi="Times New Roman" w:cs="Times New Roman"/>
        </w:rPr>
        <w:t xml:space="preserve"> </w:t>
      </w:r>
      <w:r w:rsidR="00786962" w:rsidRPr="00D53ECB">
        <w:rPr>
          <w:rFonts w:ascii="Times New Roman" w:hAnsi="Times New Roman" w:cs="Times New Roman"/>
        </w:rPr>
        <w:t xml:space="preserve"> archiwalne</w:t>
      </w:r>
      <w:r w:rsidR="003B261B" w:rsidRPr="00D53ECB">
        <w:rPr>
          <w:rFonts w:ascii="Times New Roman" w:hAnsi="Times New Roman" w:cs="Times New Roman"/>
        </w:rPr>
        <w:t xml:space="preserve"> </w:t>
      </w:r>
      <w:r w:rsidR="00786962" w:rsidRPr="00D53ECB">
        <w:rPr>
          <w:rFonts w:ascii="Times New Roman" w:hAnsi="Times New Roman" w:cs="Times New Roman"/>
        </w:rPr>
        <w:t>będą stanowić</w:t>
      </w:r>
      <w:r w:rsidR="00F20240" w:rsidRPr="00D53ECB">
        <w:rPr>
          <w:rFonts w:ascii="Times New Roman" w:hAnsi="Times New Roman" w:cs="Times New Roman"/>
        </w:rPr>
        <w:t xml:space="preserve"> około 40 %. </w:t>
      </w:r>
    </w:p>
    <w:p w:rsidR="00AD16C3" w:rsidRPr="00D53ECB" w:rsidRDefault="002B2FB3" w:rsidP="00AD16C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Z</w:t>
      </w:r>
      <w:r w:rsidR="00916D4D" w:rsidRPr="00D53ECB">
        <w:rPr>
          <w:rFonts w:ascii="Times New Roman" w:hAnsi="Times New Roman" w:cs="Times New Roman"/>
        </w:rPr>
        <w:t xml:space="preserve">amawiający wymaga, aby materiały do archiwizacji spełniały </w:t>
      </w:r>
      <w:r w:rsidR="00CF2695" w:rsidRPr="00D53ECB">
        <w:rPr>
          <w:rFonts w:ascii="Times New Roman" w:hAnsi="Times New Roman" w:cs="Times New Roman"/>
        </w:rPr>
        <w:t>następujące</w:t>
      </w:r>
      <w:r w:rsidR="00916D4D" w:rsidRPr="00D53ECB">
        <w:rPr>
          <w:rFonts w:ascii="Times New Roman" w:hAnsi="Times New Roman" w:cs="Times New Roman"/>
        </w:rPr>
        <w:t xml:space="preserve"> wymagania minimalne: </w:t>
      </w:r>
    </w:p>
    <w:p w:rsidR="00383052" w:rsidRDefault="00383052" w:rsidP="00D62C4C">
      <w:pPr>
        <w:jc w:val="both"/>
        <w:rPr>
          <w:rFonts w:ascii="Times New Roman" w:hAnsi="Times New Roman" w:cs="Times New Roman"/>
        </w:rPr>
      </w:pPr>
    </w:p>
    <w:p w:rsidR="00383052" w:rsidRDefault="00383052" w:rsidP="00D62C4C">
      <w:pPr>
        <w:jc w:val="both"/>
        <w:rPr>
          <w:rFonts w:ascii="Times New Roman" w:hAnsi="Times New Roman" w:cs="Times New Roman"/>
        </w:rPr>
      </w:pPr>
    </w:p>
    <w:p w:rsidR="00383052" w:rsidRDefault="00383052" w:rsidP="00D62C4C">
      <w:pPr>
        <w:jc w:val="both"/>
        <w:rPr>
          <w:rFonts w:ascii="Times New Roman" w:hAnsi="Times New Roman" w:cs="Times New Roman"/>
        </w:rPr>
      </w:pPr>
    </w:p>
    <w:p w:rsidR="00383052" w:rsidRDefault="00383052" w:rsidP="00D62C4C">
      <w:pPr>
        <w:jc w:val="both"/>
        <w:rPr>
          <w:rFonts w:ascii="Times New Roman" w:hAnsi="Times New Roman" w:cs="Times New Roman"/>
        </w:rPr>
      </w:pPr>
    </w:p>
    <w:p w:rsidR="00383052" w:rsidRDefault="00383052" w:rsidP="00D62C4C">
      <w:pPr>
        <w:jc w:val="both"/>
        <w:rPr>
          <w:rFonts w:ascii="Times New Roman" w:hAnsi="Times New Roman" w:cs="Times New Roman"/>
        </w:rPr>
      </w:pPr>
    </w:p>
    <w:p w:rsidR="000C5700" w:rsidRPr="00D53ECB" w:rsidRDefault="004D46A5" w:rsidP="00383052">
      <w:pPr>
        <w:jc w:val="both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>Parametry teczek</w:t>
      </w:r>
      <w:r w:rsidR="00AB426D" w:rsidRPr="00D53ECB">
        <w:rPr>
          <w:rFonts w:ascii="Times New Roman" w:hAnsi="Times New Roman" w:cs="Times New Roman"/>
        </w:rPr>
        <w:t xml:space="preserve"> bezkwasowych, które są określone dla materiałów archiwalnych przekazywanych do archiwów państwowych,  zgodnie ze  standardami technicznego zabezpieczania materiałów archiwalnych przed ich przekazaniem do archiwów państwowych, stanowiącymi załącznik nr 4 do rozporządzenia Ministra Kultury i Dziedzictwa Narodowego z dnia 20 października 2015 r. w sprawie klasyfikowania i kwalifikowania dokumentacji, przekazywania materiałów archiwalnych do archiwów państwowych i brakowania dokumentacji niearchiwalnej (Dz. U. </w:t>
      </w:r>
      <w:r w:rsidR="00277AD0" w:rsidRPr="00D53ECB">
        <w:rPr>
          <w:rFonts w:ascii="Times New Roman" w:hAnsi="Times New Roman" w:cs="Times New Roman"/>
        </w:rPr>
        <w:t xml:space="preserve">2015 r. </w:t>
      </w:r>
      <w:r w:rsidR="00AB426D" w:rsidRPr="00D53ECB">
        <w:rPr>
          <w:rFonts w:ascii="Times New Roman" w:hAnsi="Times New Roman" w:cs="Times New Roman"/>
        </w:rPr>
        <w:t>poz. 1743)</w:t>
      </w:r>
      <w:r w:rsidR="00277AD0" w:rsidRPr="00D53ECB">
        <w:rPr>
          <w:rFonts w:ascii="Times New Roman" w:hAnsi="Times New Roman" w:cs="Times New Roman"/>
        </w:rPr>
        <w:t>.</w:t>
      </w:r>
    </w:p>
    <w:p w:rsidR="00AB426D" w:rsidRPr="00D53ECB" w:rsidRDefault="00AB426D" w:rsidP="00D62C4C">
      <w:pPr>
        <w:pStyle w:val="Bezodstpw"/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Materiały archiwalne należy umieścić w opakowaniach dostosowanych do ich rozmiaru. </w:t>
      </w:r>
    </w:p>
    <w:p w:rsidR="00AB426D" w:rsidRPr="00D53ECB" w:rsidRDefault="00AB426D" w:rsidP="00D62C4C">
      <w:pPr>
        <w:pStyle w:val="Bezodstpw"/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Opakowania powinny być wykonane z:</w:t>
      </w:r>
    </w:p>
    <w:p w:rsidR="00AB426D" w:rsidRPr="00D53ECB" w:rsidRDefault="00AB426D" w:rsidP="00D62C4C">
      <w:pPr>
        <w:pStyle w:val="Bezodstpw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materiału litego bezkwasowego o wskaźniku </w:t>
      </w:r>
      <w:proofErr w:type="spellStart"/>
      <w:r w:rsidRPr="00D53ECB">
        <w:rPr>
          <w:rFonts w:ascii="Times New Roman" w:hAnsi="Times New Roman" w:cs="Times New Roman"/>
        </w:rPr>
        <w:t>pH</w:t>
      </w:r>
      <w:proofErr w:type="spellEnd"/>
      <w:r w:rsidRPr="00D53ECB">
        <w:rPr>
          <w:rFonts w:ascii="Times New Roman" w:hAnsi="Times New Roman" w:cs="Times New Roman"/>
        </w:rPr>
        <w:t xml:space="preserve"> od 7,5 do 10;</w:t>
      </w:r>
    </w:p>
    <w:p w:rsidR="00AB426D" w:rsidRPr="00D53ECB" w:rsidRDefault="00AB426D" w:rsidP="00D62C4C">
      <w:pPr>
        <w:pStyle w:val="Bezodstpw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rezerwie alkalicznej &gt;0,4 ,mol/kg;</w:t>
      </w:r>
    </w:p>
    <w:p w:rsidR="00AB426D" w:rsidRPr="00D53ECB" w:rsidRDefault="00AB426D" w:rsidP="00D62C4C">
      <w:pPr>
        <w:pStyle w:val="Bezodstpw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liczbie Kappa &lt;5;</w:t>
      </w:r>
    </w:p>
    <w:p w:rsidR="00AB426D" w:rsidRPr="00D53ECB" w:rsidRDefault="00AB426D" w:rsidP="00D62C4C">
      <w:pPr>
        <w:pStyle w:val="Bezodstpw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gramaturze od 160 do 800 g/m².</w:t>
      </w:r>
    </w:p>
    <w:p w:rsidR="00AB426D" w:rsidRPr="00D53ECB" w:rsidRDefault="00AB426D" w:rsidP="00AD16C3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596E7C" w:rsidRPr="00D53ECB" w:rsidRDefault="00596E7C">
      <w:pPr>
        <w:rPr>
          <w:rFonts w:ascii="Times New Roman" w:hAnsi="Times New Roman" w:cs="Times New Roman"/>
        </w:rPr>
      </w:pPr>
    </w:p>
    <w:p w:rsidR="00434902" w:rsidRPr="00D53ECB" w:rsidRDefault="00434902">
      <w:pPr>
        <w:rPr>
          <w:rFonts w:ascii="Times New Roman" w:hAnsi="Times New Roman" w:cs="Times New Roman"/>
        </w:rPr>
      </w:pPr>
    </w:p>
    <w:p w:rsidR="00434902" w:rsidRPr="00D53ECB" w:rsidRDefault="00434902">
      <w:pPr>
        <w:rPr>
          <w:rFonts w:ascii="Times New Roman" w:hAnsi="Times New Roman" w:cs="Times New Roman"/>
        </w:rPr>
      </w:pPr>
    </w:p>
    <w:p w:rsidR="003823D5" w:rsidRPr="00D53ECB" w:rsidRDefault="003823D5">
      <w:pPr>
        <w:rPr>
          <w:rFonts w:ascii="Times New Roman" w:hAnsi="Times New Roman" w:cs="Times New Roman"/>
        </w:rPr>
      </w:pPr>
    </w:p>
    <w:p w:rsidR="003823D5" w:rsidRPr="00D53ECB" w:rsidRDefault="003823D5">
      <w:pPr>
        <w:rPr>
          <w:rFonts w:ascii="Times New Roman" w:hAnsi="Times New Roman" w:cs="Times New Roman"/>
        </w:rPr>
      </w:pPr>
    </w:p>
    <w:p w:rsidR="003823D5" w:rsidRPr="00D53ECB" w:rsidRDefault="003823D5">
      <w:pPr>
        <w:rPr>
          <w:rFonts w:ascii="Times New Roman" w:hAnsi="Times New Roman" w:cs="Times New Roman"/>
        </w:rPr>
      </w:pPr>
    </w:p>
    <w:p w:rsidR="000C5700" w:rsidRDefault="000C5700">
      <w:pPr>
        <w:rPr>
          <w:rFonts w:ascii="Times New Roman" w:hAnsi="Times New Roman" w:cs="Times New Roman"/>
        </w:rPr>
      </w:pPr>
    </w:p>
    <w:p w:rsidR="00383052" w:rsidRPr="00D53ECB" w:rsidRDefault="00383052">
      <w:pPr>
        <w:rPr>
          <w:rFonts w:ascii="Times New Roman" w:hAnsi="Times New Roman" w:cs="Times New Roman"/>
        </w:rPr>
      </w:pPr>
    </w:p>
    <w:p w:rsidR="00596E7C" w:rsidRPr="00D53ECB" w:rsidRDefault="00CC287A" w:rsidP="00232988">
      <w:pPr>
        <w:jc w:val="right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 xml:space="preserve">Załącznik nr </w:t>
      </w:r>
      <w:r w:rsidR="00F43C29" w:rsidRPr="00D53ECB">
        <w:rPr>
          <w:rFonts w:ascii="Times New Roman" w:hAnsi="Times New Roman" w:cs="Times New Roman"/>
        </w:rPr>
        <w:t xml:space="preserve"> 1 </w:t>
      </w:r>
      <w:r w:rsidRPr="00D53ECB">
        <w:rPr>
          <w:rFonts w:ascii="Times New Roman" w:hAnsi="Times New Roman" w:cs="Times New Roman"/>
        </w:rPr>
        <w:t>do Opisu Przedmiotu Zamówienia</w:t>
      </w:r>
    </w:p>
    <w:p w:rsidR="00796B78" w:rsidRPr="00D53ECB" w:rsidRDefault="006C19F8" w:rsidP="00905645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Wzór opisu </w:t>
      </w:r>
      <w:r w:rsidR="009617C0" w:rsidRPr="00D53ECB">
        <w:rPr>
          <w:rFonts w:ascii="Times New Roman" w:hAnsi="Times New Roman" w:cs="Times New Roman"/>
        </w:rPr>
        <w:t>kartonu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Nr </w:t>
      </w:r>
      <w:r w:rsidR="00F43C29" w:rsidRPr="00D53ECB">
        <w:rPr>
          <w:rFonts w:ascii="Times New Roman" w:hAnsi="Times New Roman" w:cs="Times New Roman"/>
        </w:rPr>
        <w:t>kartonu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komórki organizacyjnej i wewnętrznej komórki organizacyjnej przekazującej akta </w:t>
      </w:r>
    </w:p>
    <w:p w:rsidR="0033501C" w:rsidRPr="00D53ECB" w:rsidRDefault="0033501C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komórki organizacyjnej i wewnętrznej komórki organizacyjnej, która wytworzyła i zgromadziła akta 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Pozycja ze spisu zdawczo-odbiorczego (ewentualnie tomy)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</w:p>
    <w:p w:rsidR="006C19F8" w:rsidRPr="00D53ECB" w:rsidRDefault="006C19F8" w:rsidP="006C19F8">
      <w:pPr>
        <w:rPr>
          <w:rFonts w:ascii="Times New Roman" w:hAnsi="Times New Roman" w:cs="Times New Roman"/>
          <w:u w:val="single"/>
        </w:rPr>
      </w:pPr>
      <w:r w:rsidRPr="00D53ECB">
        <w:rPr>
          <w:rFonts w:ascii="Times New Roman" w:hAnsi="Times New Roman" w:cs="Times New Roman"/>
          <w:u w:val="single"/>
        </w:rPr>
        <w:t>Przykład:</w:t>
      </w:r>
    </w:p>
    <w:p w:rsidR="006C19F8" w:rsidRPr="00D53ECB" w:rsidRDefault="00F43C29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karton </w:t>
      </w:r>
      <w:r w:rsidR="006C19F8" w:rsidRPr="00D53ECB">
        <w:rPr>
          <w:rFonts w:ascii="Times New Roman" w:hAnsi="Times New Roman" w:cs="Times New Roman"/>
        </w:rPr>
        <w:t>1/12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Biuro Dyrektora Generalnego, Wydział - Archiwum Zakładowe </w:t>
      </w:r>
    </w:p>
    <w:p w:rsidR="00763F82" w:rsidRPr="00D53ECB" w:rsidRDefault="00763F82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Biuro Organizacji, Finansów i Kontrolingu, Archiwum Zakładowe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poz. 1 (tomy 1-56) 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</w:p>
    <w:p w:rsidR="006C19F8" w:rsidRPr="00D53ECB" w:rsidRDefault="006C19F8" w:rsidP="006C19F8">
      <w:pPr>
        <w:rPr>
          <w:rFonts w:ascii="Times New Roman" w:hAnsi="Times New Roman" w:cs="Times New Roman"/>
        </w:rPr>
      </w:pPr>
    </w:p>
    <w:p w:rsidR="006C19F8" w:rsidRPr="00D53ECB" w:rsidRDefault="00F43C29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karton </w:t>
      </w:r>
      <w:r w:rsidR="006C19F8" w:rsidRPr="00D53ECB">
        <w:rPr>
          <w:rFonts w:ascii="Times New Roman" w:hAnsi="Times New Roman" w:cs="Times New Roman"/>
        </w:rPr>
        <w:t>2/12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Biuro Dyrektora Generalnego, Wydział - Archiwum Zakładowe </w:t>
      </w:r>
    </w:p>
    <w:p w:rsidR="00763F82" w:rsidRPr="00D53ECB" w:rsidRDefault="00763F82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Biuro Organizacji, Finansów i Kontrolingu, Archiwum Zakładowe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poz. 1 (tomy 57-105) 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</w:p>
    <w:p w:rsidR="006C19F8" w:rsidRPr="00D53ECB" w:rsidRDefault="00F43C29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karton </w:t>
      </w:r>
      <w:r w:rsidR="006C19F8" w:rsidRPr="00D53ECB">
        <w:rPr>
          <w:rFonts w:ascii="Times New Roman" w:hAnsi="Times New Roman" w:cs="Times New Roman"/>
        </w:rPr>
        <w:t>3/12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Biuro Dyrektora Generalnego, Wydział - Archiwum Zakładowe </w:t>
      </w:r>
    </w:p>
    <w:p w:rsidR="00763F82" w:rsidRPr="00D53ECB" w:rsidRDefault="00763F82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Biuro Organizacji, Finansów i Kontrolingu, Archiwum Zakładowe</w:t>
      </w:r>
    </w:p>
    <w:p w:rsidR="006C19F8" w:rsidRPr="00D53ECB" w:rsidRDefault="006C19F8" w:rsidP="006C19F8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poz. od 2 do 10 </w:t>
      </w:r>
    </w:p>
    <w:p w:rsidR="00A00A56" w:rsidRPr="00D53ECB" w:rsidRDefault="006C19F8" w:rsidP="00A00A56">
      <w:pPr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kat. B</w:t>
      </w:r>
    </w:p>
    <w:p w:rsidR="00A00A56" w:rsidRPr="00D53ECB" w:rsidRDefault="00A00A56" w:rsidP="00A00A56">
      <w:pPr>
        <w:rPr>
          <w:rFonts w:ascii="Times New Roman" w:hAnsi="Times New Roman" w:cs="Times New Roman"/>
        </w:rPr>
      </w:pPr>
    </w:p>
    <w:p w:rsidR="00CC287A" w:rsidRPr="00D53ECB" w:rsidRDefault="00CC287A" w:rsidP="00CC287A">
      <w:pPr>
        <w:jc w:val="right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 xml:space="preserve">Załącznik nr </w:t>
      </w:r>
      <w:r w:rsidR="00F43C29" w:rsidRPr="00D53ECB">
        <w:rPr>
          <w:rFonts w:ascii="Times New Roman" w:hAnsi="Times New Roman" w:cs="Times New Roman"/>
        </w:rPr>
        <w:t xml:space="preserve">2 </w:t>
      </w:r>
      <w:r w:rsidRPr="00D53ECB">
        <w:rPr>
          <w:rFonts w:ascii="Times New Roman" w:hAnsi="Times New Roman" w:cs="Times New Roman"/>
        </w:rPr>
        <w:t>do Opisu Przedmiotu Zamówienia</w:t>
      </w:r>
    </w:p>
    <w:p w:rsidR="00CC287A" w:rsidRPr="00D53ECB" w:rsidRDefault="00CC287A" w:rsidP="00232988">
      <w:pPr>
        <w:rPr>
          <w:rFonts w:ascii="Times New Roman" w:hAnsi="Times New Roman" w:cs="Times New Roman"/>
        </w:rPr>
      </w:pPr>
    </w:p>
    <w:p w:rsidR="006C19F8" w:rsidRPr="00D53ECB" w:rsidRDefault="008505CD" w:rsidP="00905645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Przykład </w:t>
      </w:r>
      <w:r w:rsidR="00897CA3" w:rsidRPr="00D53ECB">
        <w:rPr>
          <w:rFonts w:ascii="Times New Roman" w:hAnsi="Times New Roman" w:cs="Times New Roman"/>
        </w:rPr>
        <w:t>opisu teczki aktowej</w:t>
      </w:r>
      <w:r w:rsidR="004860F1" w:rsidRPr="00D53ECB">
        <w:rPr>
          <w:rFonts w:ascii="Times New Roman" w:hAnsi="Times New Roman" w:cs="Times New Roman"/>
        </w:rPr>
        <w:t xml:space="preserve"> (w teczce </w:t>
      </w:r>
      <w:r w:rsidR="00897CA3" w:rsidRPr="00D53ECB">
        <w:rPr>
          <w:rFonts w:ascii="Times New Roman" w:hAnsi="Times New Roman" w:cs="Times New Roman"/>
        </w:rPr>
        <w:t>jedna sprawa)</w:t>
      </w: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Biuro Dyrektora Generalnego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Wydział - Archiwum Zakładowe</w:t>
      </w: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D53ECB">
        <w:rPr>
          <w:rFonts w:ascii="Times New Roman" w:hAnsi="Times New Roman" w:cs="Times New Roman"/>
          <w:sz w:val="28"/>
          <w:szCs w:val="28"/>
        </w:rPr>
        <w:t>BDG-VI-01</w:t>
      </w:r>
      <w:r w:rsidR="00AC2EBC" w:rsidRPr="00D53ECB">
        <w:rPr>
          <w:rFonts w:ascii="Times New Roman" w:hAnsi="Times New Roman" w:cs="Times New Roman"/>
          <w:sz w:val="28"/>
          <w:szCs w:val="28"/>
        </w:rPr>
        <w:t>3</w:t>
      </w:r>
      <w:r w:rsidRPr="00D53ECB">
        <w:rPr>
          <w:rFonts w:ascii="Times New Roman" w:hAnsi="Times New Roman" w:cs="Times New Roman"/>
          <w:sz w:val="28"/>
          <w:szCs w:val="28"/>
        </w:rPr>
        <w:t xml:space="preserve">0-2/15 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Kat. A</w:t>
      </w: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53ECB">
        <w:rPr>
          <w:rFonts w:ascii="Times New Roman" w:hAnsi="Times New Roman" w:cs="Times New Roman"/>
          <w:b/>
          <w:sz w:val="32"/>
          <w:szCs w:val="32"/>
        </w:rPr>
        <w:t xml:space="preserve">Organizacja obsługi archiwalnej 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(dot. instrukcji o organizacji i zakresie działania archiwum zakładowego)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4"/>
          <w:szCs w:val="24"/>
        </w:rPr>
        <w:t>2015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 xml:space="preserve">2014-2015 </w:t>
      </w: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>Tom 2 z 5</w:t>
      </w: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00A56" w:rsidRPr="00D53ECB" w:rsidRDefault="00A00A56" w:rsidP="00897CA3">
      <w:pPr>
        <w:rPr>
          <w:rFonts w:ascii="Times New Roman" w:hAnsi="Times New Roman" w:cs="Times New Roman"/>
          <w:sz w:val="20"/>
          <w:szCs w:val="20"/>
        </w:rPr>
      </w:pPr>
    </w:p>
    <w:p w:rsidR="00A00A56" w:rsidRPr="00D53ECB" w:rsidRDefault="00A00A56" w:rsidP="00897CA3">
      <w:pPr>
        <w:rPr>
          <w:rFonts w:ascii="Times New Roman" w:hAnsi="Times New Roman" w:cs="Times New Roman"/>
        </w:rPr>
      </w:pPr>
    </w:p>
    <w:p w:rsidR="00897CA3" w:rsidRPr="00D53ECB" w:rsidRDefault="0072383E" w:rsidP="00897CA3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>Przykład</w:t>
      </w:r>
      <w:r w:rsidR="00897CA3" w:rsidRPr="00D53ECB">
        <w:rPr>
          <w:rFonts w:ascii="Times New Roman" w:hAnsi="Times New Roman" w:cs="Times New Roman"/>
        </w:rPr>
        <w:t xml:space="preserve"> opisu teczki aktowej (w teczce</w:t>
      </w:r>
      <w:r w:rsidR="004860F1" w:rsidRPr="00D53ECB">
        <w:rPr>
          <w:rFonts w:ascii="Times New Roman" w:hAnsi="Times New Roman" w:cs="Times New Roman"/>
        </w:rPr>
        <w:t xml:space="preserve"> </w:t>
      </w:r>
      <w:r w:rsidR="00897CA3" w:rsidRPr="00D53ECB">
        <w:rPr>
          <w:rFonts w:ascii="Times New Roman" w:hAnsi="Times New Roman" w:cs="Times New Roman"/>
        </w:rPr>
        <w:t>kilka spraw)</w:t>
      </w: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Biuro Dyrektora Generalnego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Wydział - Archiwum Zakładowe</w:t>
      </w: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D53ECB">
        <w:rPr>
          <w:rFonts w:ascii="Times New Roman" w:hAnsi="Times New Roman" w:cs="Times New Roman"/>
          <w:sz w:val="28"/>
          <w:szCs w:val="28"/>
        </w:rPr>
        <w:t>BDG-VI-01</w:t>
      </w:r>
      <w:r w:rsidR="00AC2EBC" w:rsidRPr="00D53ECB">
        <w:rPr>
          <w:rFonts w:ascii="Times New Roman" w:hAnsi="Times New Roman" w:cs="Times New Roman"/>
          <w:sz w:val="28"/>
          <w:szCs w:val="28"/>
        </w:rPr>
        <w:t>3</w:t>
      </w:r>
      <w:r w:rsidRPr="00D53ECB">
        <w:rPr>
          <w:rFonts w:ascii="Times New Roman" w:hAnsi="Times New Roman" w:cs="Times New Roman"/>
          <w:sz w:val="28"/>
          <w:szCs w:val="28"/>
        </w:rPr>
        <w:t xml:space="preserve">0 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Kat. A</w:t>
      </w:r>
    </w:p>
    <w:p w:rsidR="00897CA3" w:rsidRPr="00D53ECB" w:rsidRDefault="00897CA3" w:rsidP="00897CA3">
      <w:pPr>
        <w:pStyle w:val="Bezodstpw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spacing w:line="240" w:lineRule="auto"/>
        <w:jc w:val="both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53ECB">
        <w:rPr>
          <w:rFonts w:ascii="Times New Roman" w:hAnsi="Times New Roman" w:cs="Times New Roman"/>
          <w:b/>
          <w:sz w:val="32"/>
          <w:szCs w:val="32"/>
        </w:rPr>
        <w:t xml:space="preserve">Organizacja obsługi archiwalnej 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Zalecenia i opinie dotyczące porządkowania dokumentacji 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(sprawy nr 1,3-5)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4"/>
          <w:szCs w:val="24"/>
        </w:rPr>
        <w:t>2015</w:t>
      </w:r>
    </w:p>
    <w:p w:rsidR="00897CA3" w:rsidRPr="00D53ECB" w:rsidRDefault="00897CA3" w:rsidP="00897CA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 xml:space="preserve">2014-2015 </w:t>
      </w: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>Tom 1 z 5</w:t>
      </w: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97CA3" w:rsidRPr="00D53ECB" w:rsidRDefault="00897CA3" w:rsidP="00897CA3">
      <w:pPr>
        <w:rPr>
          <w:rFonts w:ascii="Times New Roman" w:hAnsi="Times New Roman" w:cs="Times New Roman"/>
        </w:rPr>
      </w:pPr>
    </w:p>
    <w:p w:rsidR="00897CA3" w:rsidRPr="00D53ECB" w:rsidRDefault="00897CA3" w:rsidP="00897CA3">
      <w:pPr>
        <w:rPr>
          <w:rFonts w:ascii="Times New Roman" w:hAnsi="Times New Roman" w:cs="Times New Roman"/>
        </w:rPr>
      </w:pPr>
    </w:p>
    <w:p w:rsidR="00A00A56" w:rsidRPr="00D53ECB" w:rsidRDefault="00A00A56" w:rsidP="00897CA3">
      <w:pPr>
        <w:rPr>
          <w:rFonts w:ascii="Times New Roman" w:hAnsi="Times New Roman" w:cs="Times New Roman"/>
        </w:rPr>
      </w:pPr>
    </w:p>
    <w:p w:rsidR="00A00A56" w:rsidRPr="00D53ECB" w:rsidRDefault="00A00A56" w:rsidP="00897CA3">
      <w:pPr>
        <w:rPr>
          <w:rFonts w:ascii="Times New Roman" w:hAnsi="Times New Roman" w:cs="Times New Roman"/>
        </w:rPr>
      </w:pPr>
    </w:p>
    <w:p w:rsidR="0072383E" w:rsidRPr="00D53ECB" w:rsidRDefault="0072383E" w:rsidP="0072383E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lastRenderedPageBreak/>
        <w:t>Wzór opisu teczki aktowej</w:t>
      </w:r>
    </w:p>
    <w:p w:rsidR="0072383E" w:rsidRPr="00D53ECB" w:rsidRDefault="0072383E" w:rsidP="0072383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2383E" w:rsidRPr="00D53ECB" w:rsidRDefault="0072383E" w:rsidP="0072383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 xml:space="preserve">Nazwa </w:t>
      </w:r>
      <w:proofErr w:type="spellStart"/>
      <w:r w:rsidRPr="00D53ECB">
        <w:rPr>
          <w:rFonts w:ascii="Times New Roman" w:hAnsi="Times New Roman" w:cs="Times New Roman"/>
          <w:b/>
          <w:sz w:val="44"/>
          <w:szCs w:val="44"/>
        </w:rPr>
        <w:t>Aktotwórcy</w:t>
      </w:r>
      <w:proofErr w:type="spellEnd"/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Ministerstwo Sprawiedliwości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nazwa komórki organizacyjnej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72383E" w:rsidRPr="00D53ECB" w:rsidRDefault="0072383E" w:rsidP="0072383E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+ 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wewnętrznej komórki organizacyjnej 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72383E" w:rsidRPr="00D53ECB" w:rsidRDefault="0072383E" w:rsidP="0072383E">
      <w:pPr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ind w:left="3540" w:hanging="354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Znak teczki</w:t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  <w:t>Kategoria archiwalna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symbol literowy i liczbowy + symbol hasła z rwa 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komórki organizacyjnej,         obowiązującego 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która wytworzyła akta            w momencie wytworzenia 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                                             dokumentacji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 przypadku gdy w teczce znajduje się jedna sprawa 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miejscu znaku teczki należy wpisać cały znak sprawy</w:t>
      </w: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72383E" w:rsidRPr="00D53ECB" w:rsidRDefault="0072383E" w:rsidP="0072383E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72383E" w:rsidRPr="00D53ECB" w:rsidRDefault="0072383E" w:rsidP="0072383E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>Tytuł teczki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hasło z jednolitego rzeczowego wykazu akt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 xml:space="preserve"> obowiązującego w momencie wytworzenia dokumentacji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uszczegółowienie zawartości teczki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>Rok założenia teczki aktowej</w:t>
      </w: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2383E" w:rsidRPr="00D53ECB" w:rsidRDefault="0072383E" w:rsidP="0072383E">
      <w:pPr>
        <w:pStyle w:val="Bezodstpw"/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 xml:space="preserve">Daty skrajne </w:t>
      </w:r>
    </w:p>
    <w:p w:rsidR="0072383E" w:rsidRPr="00D53ECB" w:rsidRDefault="0072383E" w:rsidP="0072383E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roczne daty najwcześniejszego oraz najpóźniejszego dokumentu w teczce</w:t>
      </w:r>
    </w:p>
    <w:p w:rsidR="0072383E" w:rsidRPr="00D53ECB" w:rsidRDefault="0072383E" w:rsidP="0072383E">
      <w:pPr>
        <w:spacing w:line="240" w:lineRule="auto"/>
        <w:jc w:val="center"/>
        <w:rPr>
          <w:rFonts w:ascii="Times New Roman" w:hAnsi="Times New Roman" w:cs="Times New Roman"/>
        </w:rPr>
      </w:pPr>
    </w:p>
    <w:p w:rsidR="0072383E" w:rsidRPr="00D53ECB" w:rsidRDefault="0072383E" w:rsidP="0072383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Tom</w:t>
      </w:r>
    </w:p>
    <w:p w:rsidR="007041BB" w:rsidRPr="00A00A56" w:rsidRDefault="0072383E" w:rsidP="00A00A56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przypadku, gdy dokumentacja zajmować będzie więcej niż jedną teczkę aktową</w:t>
      </w:r>
    </w:p>
    <w:sectPr w:rsidR="007041BB" w:rsidRPr="00A00A56" w:rsidSect="009C76B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18C" w:rsidRDefault="0014318C" w:rsidP="0032593D">
      <w:pPr>
        <w:spacing w:after="0" w:line="240" w:lineRule="auto"/>
      </w:pPr>
      <w:r>
        <w:separator/>
      </w:r>
    </w:p>
  </w:endnote>
  <w:endnote w:type="continuationSeparator" w:id="0">
    <w:p w:rsidR="0014318C" w:rsidRDefault="0014318C" w:rsidP="0032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</w:rPr>
      <w:id w:val="-2062630268"/>
      <w:docPartObj>
        <w:docPartGallery w:val="Page Numbers (Bottom of Page)"/>
        <w:docPartUnique/>
      </w:docPartObj>
    </w:sdtPr>
    <w:sdtEndPr/>
    <w:sdtContent>
      <w:p w:rsidR="0014318C" w:rsidRPr="00120344" w:rsidRDefault="0014318C">
        <w:pPr>
          <w:pStyle w:val="Stopka"/>
          <w:jc w:val="right"/>
          <w:rPr>
            <w:rFonts w:cs="Times New Roman"/>
          </w:rPr>
        </w:pPr>
        <w:r w:rsidRPr="00120344">
          <w:rPr>
            <w:rFonts w:cs="Times New Roman"/>
          </w:rPr>
          <w:fldChar w:fldCharType="begin"/>
        </w:r>
        <w:r w:rsidRPr="00120344">
          <w:rPr>
            <w:rFonts w:cs="Times New Roman"/>
          </w:rPr>
          <w:instrText>PAGE   \* MERGEFORMAT</w:instrText>
        </w:r>
        <w:r w:rsidRPr="00120344">
          <w:rPr>
            <w:rFonts w:cs="Times New Roman"/>
          </w:rPr>
          <w:fldChar w:fldCharType="separate"/>
        </w:r>
        <w:r w:rsidR="000E2D47">
          <w:rPr>
            <w:rFonts w:cs="Times New Roman"/>
            <w:noProof/>
          </w:rPr>
          <w:t>2</w:t>
        </w:r>
        <w:r w:rsidRPr="00120344">
          <w:rPr>
            <w:rFonts w:cs="Times New Roman"/>
          </w:rPr>
          <w:fldChar w:fldCharType="end"/>
        </w:r>
      </w:p>
    </w:sdtContent>
  </w:sdt>
  <w:p w:rsidR="0014318C" w:rsidRDefault="001431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18C" w:rsidRDefault="0014318C" w:rsidP="0032593D">
      <w:pPr>
        <w:spacing w:after="0" w:line="240" w:lineRule="auto"/>
      </w:pPr>
      <w:r>
        <w:separator/>
      </w:r>
    </w:p>
  </w:footnote>
  <w:footnote w:type="continuationSeparator" w:id="0">
    <w:p w:rsidR="0014318C" w:rsidRDefault="0014318C" w:rsidP="00325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D6F"/>
    <w:multiLevelType w:val="hybridMultilevel"/>
    <w:tmpl w:val="E18420F2"/>
    <w:lvl w:ilvl="0" w:tplc="080ACBF2">
      <w:start w:val="1"/>
      <w:numFmt w:val="decimal"/>
      <w:lvlText w:val="%1)"/>
      <w:lvlJc w:val="left"/>
      <w:pPr>
        <w:tabs>
          <w:tab w:val="num" w:pos="1935"/>
        </w:tabs>
        <w:ind w:left="2917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063EE">
      <w:start w:val="1"/>
      <w:numFmt w:val="decimal"/>
      <w:lvlText w:val="%3."/>
      <w:lvlJc w:val="left"/>
      <w:pPr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927"/>
        </w:tabs>
        <w:ind w:left="92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C53C10"/>
    <w:multiLevelType w:val="hybridMultilevel"/>
    <w:tmpl w:val="54829376"/>
    <w:lvl w:ilvl="0" w:tplc="B1A0D3B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6283C"/>
    <w:multiLevelType w:val="hybridMultilevel"/>
    <w:tmpl w:val="8518653C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>
    <w:nsid w:val="1301428A"/>
    <w:multiLevelType w:val="hybridMultilevel"/>
    <w:tmpl w:val="815C0A90"/>
    <w:lvl w:ilvl="0" w:tplc="51DE1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14195"/>
    <w:multiLevelType w:val="hybridMultilevel"/>
    <w:tmpl w:val="4F0857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B092F"/>
    <w:multiLevelType w:val="hybridMultilevel"/>
    <w:tmpl w:val="00DC56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60039DF"/>
    <w:multiLevelType w:val="hybridMultilevel"/>
    <w:tmpl w:val="C624EE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6581B"/>
    <w:multiLevelType w:val="hybridMultilevel"/>
    <w:tmpl w:val="EDA2E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DE7F6B"/>
    <w:multiLevelType w:val="hybridMultilevel"/>
    <w:tmpl w:val="0A105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4D0F26"/>
    <w:multiLevelType w:val="hybridMultilevel"/>
    <w:tmpl w:val="B8AE7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A4C9C"/>
    <w:multiLevelType w:val="hybridMultilevel"/>
    <w:tmpl w:val="8B444F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350D4"/>
    <w:multiLevelType w:val="hybridMultilevel"/>
    <w:tmpl w:val="39060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10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4A"/>
    <w:rsid w:val="00010625"/>
    <w:rsid w:val="000142BA"/>
    <w:rsid w:val="0001684E"/>
    <w:rsid w:val="00023702"/>
    <w:rsid w:val="000241F6"/>
    <w:rsid w:val="00025258"/>
    <w:rsid w:val="00032DB4"/>
    <w:rsid w:val="00044664"/>
    <w:rsid w:val="000573DF"/>
    <w:rsid w:val="000642D9"/>
    <w:rsid w:val="0006498E"/>
    <w:rsid w:val="000758B7"/>
    <w:rsid w:val="00083F0C"/>
    <w:rsid w:val="000853A8"/>
    <w:rsid w:val="00087B56"/>
    <w:rsid w:val="00095827"/>
    <w:rsid w:val="000A6D50"/>
    <w:rsid w:val="000B6886"/>
    <w:rsid w:val="000C2CB5"/>
    <w:rsid w:val="000C5700"/>
    <w:rsid w:val="000C5D9C"/>
    <w:rsid w:val="000D3D2A"/>
    <w:rsid w:val="000E2D47"/>
    <w:rsid w:val="000E3CDF"/>
    <w:rsid w:val="000F3259"/>
    <w:rsid w:val="000F5E04"/>
    <w:rsid w:val="00100201"/>
    <w:rsid w:val="00102A71"/>
    <w:rsid w:val="00103CFB"/>
    <w:rsid w:val="001072D5"/>
    <w:rsid w:val="00111A2C"/>
    <w:rsid w:val="001130C8"/>
    <w:rsid w:val="00115071"/>
    <w:rsid w:val="00120344"/>
    <w:rsid w:val="00130549"/>
    <w:rsid w:val="0014318C"/>
    <w:rsid w:val="00147E0A"/>
    <w:rsid w:val="00162BBC"/>
    <w:rsid w:val="001701E8"/>
    <w:rsid w:val="00181D4F"/>
    <w:rsid w:val="00186837"/>
    <w:rsid w:val="00193505"/>
    <w:rsid w:val="00194F41"/>
    <w:rsid w:val="001A0AA9"/>
    <w:rsid w:val="001C0BBB"/>
    <w:rsid w:val="001C3AFC"/>
    <w:rsid w:val="001C6583"/>
    <w:rsid w:val="001D4920"/>
    <w:rsid w:val="001D5D07"/>
    <w:rsid w:val="001E169E"/>
    <w:rsid w:val="001E4ECC"/>
    <w:rsid w:val="00203DD2"/>
    <w:rsid w:val="0021393F"/>
    <w:rsid w:val="00216A66"/>
    <w:rsid w:val="00232988"/>
    <w:rsid w:val="00266763"/>
    <w:rsid w:val="00277AD0"/>
    <w:rsid w:val="002914A1"/>
    <w:rsid w:val="002B2FB3"/>
    <w:rsid w:val="002B4D2F"/>
    <w:rsid w:val="002C21A1"/>
    <w:rsid w:val="002D67EC"/>
    <w:rsid w:val="002E5054"/>
    <w:rsid w:val="002F25A8"/>
    <w:rsid w:val="002F3F36"/>
    <w:rsid w:val="00323CE5"/>
    <w:rsid w:val="00324E3B"/>
    <w:rsid w:val="0032593D"/>
    <w:rsid w:val="003268B5"/>
    <w:rsid w:val="00332FF4"/>
    <w:rsid w:val="00334286"/>
    <w:rsid w:val="0033501C"/>
    <w:rsid w:val="00342C02"/>
    <w:rsid w:val="003622E7"/>
    <w:rsid w:val="00366359"/>
    <w:rsid w:val="00371AA5"/>
    <w:rsid w:val="003823D5"/>
    <w:rsid w:val="00383052"/>
    <w:rsid w:val="0039601C"/>
    <w:rsid w:val="0039763F"/>
    <w:rsid w:val="003A49D3"/>
    <w:rsid w:val="003B261B"/>
    <w:rsid w:val="003B4244"/>
    <w:rsid w:val="003B5C00"/>
    <w:rsid w:val="003C0CD6"/>
    <w:rsid w:val="003C3A67"/>
    <w:rsid w:val="003C55F9"/>
    <w:rsid w:val="003C76C0"/>
    <w:rsid w:val="003D4F5D"/>
    <w:rsid w:val="003E1284"/>
    <w:rsid w:val="003F7AAA"/>
    <w:rsid w:val="003F7CF2"/>
    <w:rsid w:val="004078C4"/>
    <w:rsid w:val="004121F2"/>
    <w:rsid w:val="004130A9"/>
    <w:rsid w:val="00413433"/>
    <w:rsid w:val="0041712E"/>
    <w:rsid w:val="00420E74"/>
    <w:rsid w:val="004241E6"/>
    <w:rsid w:val="004251B5"/>
    <w:rsid w:val="00434902"/>
    <w:rsid w:val="00441955"/>
    <w:rsid w:val="00450E53"/>
    <w:rsid w:val="004525B3"/>
    <w:rsid w:val="004530EA"/>
    <w:rsid w:val="00457556"/>
    <w:rsid w:val="00464B02"/>
    <w:rsid w:val="004860F1"/>
    <w:rsid w:val="0048678A"/>
    <w:rsid w:val="0049077E"/>
    <w:rsid w:val="00493D21"/>
    <w:rsid w:val="004A2135"/>
    <w:rsid w:val="004B2618"/>
    <w:rsid w:val="004B36E7"/>
    <w:rsid w:val="004C0131"/>
    <w:rsid w:val="004D46A5"/>
    <w:rsid w:val="004D66D3"/>
    <w:rsid w:val="004D7484"/>
    <w:rsid w:val="004E5D1C"/>
    <w:rsid w:val="004E63DE"/>
    <w:rsid w:val="004E664A"/>
    <w:rsid w:val="004F1C03"/>
    <w:rsid w:val="00502709"/>
    <w:rsid w:val="005030E8"/>
    <w:rsid w:val="00534392"/>
    <w:rsid w:val="005447C0"/>
    <w:rsid w:val="005449A4"/>
    <w:rsid w:val="00551275"/>
    <w:rsid w:val="00551FE4"/>
    <w:rsid w:val="00552C6A"/>
    <w:rsid w:val="00554053"/>
    <w:rsid w:val="00565D0A"/>
    <w:rsid w:val="00567423"/>
    <w:rsid w:val="0057413D"/>
    <w:rsid w:val="0059011B"/>
    <w:rsid w:val="0059061D"/>
    <w:rsid w:val="00593415"/>
    <w:rsid w:val="00596E7C"/>
    <w:rsid w:val="005B0335"/>
    <w:rsid w:val="005B2E64"/>
    <w:rsid w:val="005B4AF5"/>
    <w:rsid w:val="005B63FE"/>
    <w:rsid w:val="005C5C64"/>
    <w:rsid w:val="005D2F93"/>
    <w:rsid w:val="005D3309"/>
    <w:rsid w:val="005E585B"/>
    <w:rsid w:val="005E5E31"/>
    <w:rsid w:val="005F7526"/>
    <w:rsid w:val="0060067D"/>
    <w:rsid w:val="00606B65"/>
    <w:rsid w:val="0061518A"/>
    <w:rsid w:val="00642FCC"/>
    <w:rsid w:val="00643BD7"/>
    <w:rsid w:val="00643C18"/>
    <w:rsid w:val="00645541"/>
    <w:rsid w:val="00656093"/>
    <w:rsid w:val="006638D5"/>
    <w:rsid w:val="0067481F"/>
    <w:rsid w:val="00677800"/>
    <w:rsid w:val="00683E53"/>
    <w:rsid w:val="00686B49"/>
    <w:rsid w:val="00696DFB"/>
    <w:rsid w:val="006A6141"/>
    <w:rsid w:val="006B09DE"/>
    <w:rsid w:val="006B141C"/>
    <w:rsid w:val="006B4676"/>
    <w:rsid w:val="006B5486"/>
    <w:rsid w:val="006C19F8"/>
    <w:rsid w:val="006C3DBA"/>
    <w:rsid w:val="006D6D16"/>
    <w:rsid w:val="006D6EB6"/>
    <w:rsid w:val="006E713B"/>
    <w:rsid w:val="006E7B0F"/>
    <w:rsid w:val="0070291E"/>
    <w:rsid w:val="007041BB"/>
    <w:rsid w:val="0072219E"/>
    <w:rsid w:val="00722BA1"/>
    <w:rsid w:val="0072383E"/>
    <w:rsid w:val="00732359"/>
    <w:rsid w:val="0073508D"/>
    <w:rsid w:val="007360F7"/>
    <w:rsid w:val="00737CF1"/>
    <w:rsid w:val="00742701"/>
    <w:rsid w:val="0074538A"/>
    <w:rsid w:val="00752498"/>
    <w:rsid w:val="007601D3"/>
    <w:rsid w:val="00760B36"/>
    <w:rsid w:val="00763F82"/>
    <w:rsid w:val="00766003"/>
    <w:rsid w:val="007736FF"/>
    <w:rsid w:val="007866A2"/>
    <w:rsid w:val="00786962"/>
    <w:rsid w:val="007954A2"/>
    <w:rsid w:val="00796B78"/>
    <w:rsid w:val="007A2B68"/>
    <w:rsid w:val="007A7F00"/>
    <w:rsid w:val="007B0527"/>
    <w:rsid w:val="007C0926"/>
    <w:rsid w:val="007C1744"/>
    <w:rsid w:val="007D5B6F"/>
    <w:rsid w:val="007D64C3"/>
    <w:rsid w:val="007E2E43"/>
    <w:rsid w:val="007E720F"/>
    <w:rsid w:val="007F7FF9"/>
    <w:rsid w:val="00801483"/>
    <w:rsid w:val="00802FA8"/>
    <w:rsid w:val="00833641"/>
    <w:rsid w:val="008362C9"/>
    <w:rsid w:val="008376F0"/>
    <w:rsid w:val="008505CD"/>
    <w:rsid w:val="00851E55"/>
    <w:rsid w:val="00853AB0"/>
    <w:rsid w:val="00861657"/>
    <w:rsid w:val="00862AA8"/>
    <w:rsid w:val="00877034"/>
    <w:rsid w:val="008944FA"/>
    <w:rsid w:val="0089467D"/>
    <w:rsid w:val="00897CA3"/>
    <w:rsid w:val="008A152F"/>
    <w:rsid w:val="008A1A91"/>
    <w:rsid w:val="008A2595"/>
    <w:rsid w:val="008C7DD1"/>
    <w:rsid w:val="008E051F"/>
    <w:rsid w:val="008E1048"/>
    <w:rsid w:val="008E7A44"/>
    <w:rsid w:val="008F1013"/>
    <w:rsid w:val="008F1F4C"/>
    <w:rsid w:val="008F1FF0"/>
    <w:rsid w:val="009009FB"/>
    <w:rsid w:val="00902F8C"/>
    <w:rsid w:val="00903EB6"/>
    <w:rsid w:val="00905645"/>
    <w:rsid w:val="009142B5"/>
    <w:rsid w:val="00916D4D"/>
    <w:rsid w:val="0092209B"/>
    <w:rsid w:val="009325B8"/>
    <w:rsid w:val="00932662"/>
    <w:rsid w:val="00946616"/>
    <w:rsid w:val="00953730"/>
    <w:rsid w:val="009577A4"/>
    <w:rsid w:val="009617C0"/>
    <w:rsid w:val="0097211F"/>
    <w:rsid w:val="009922D5"/>
    <w:rsid w:val="009A2816"/>
    <w:rsid w:val="009B6792"/>
    <w:rsid w:val="009C76BE"/>
    <w:rsid w:val="009C7E71"/>
    <w:rsid w:val="009E7C0F"/>
    <w:rsid w:val="009F1B06"/>
    <w:rsid w:val="009F1D7C"/>
    <w:rsid w:val="009F6D8A"/>
    <w:rsid w:val="00A00A56"/>
    <w:rsid w:val="00A10BAE"/>
    <w:rsid w:val="00A10C92"/>
    <w:rsid w:val="00A125BD"/>
    <w:rsid w:val="00A202B3"/>
    <w:rsid w:val="00A259B0"/>
    <w:rsid w:val="00A30219"/>
    <w:rsid w:val="00A3087A"/>
    <w:rsid w:val="00A314C9"/>
    <w:rsid w:val="00A3792C"/>
    <w:rsid w:val="00A37D4E"/>
    <w:rsid w:val="00A5161D"/>
    <w:rsid w:val="00A54C95"/>
    <w:rsid w:val="00A625DB"/>
    <w:rsid w:val="00A63103"/>
    <w:rsid w:val="00A87F71"/>
    <w:rsid w:val="00A97BA1"/>
    <w:rsid w:val="00AB426D"/>
    <w:rsid w:val="00AC2EBC"/>
    <w:rsid w:val="00AC2F5C"/>
    <w:rsid w:val="00AC44AB"/>
    <w:rsid w:val="00AD16C3"/>
    <w:rsid w:val="00AD4B10"/>
    <w:rsid w:val="00AD6A68"/>
    <w:rsid w:val="00AF1786"/>
    <w:rsid w:val="00AF4CB7"/>
    <w:rsid w:val="00AF5291"/>
    <w:rsid w:val="00B0008E"/>
    <w:rsid w:val="00B17E79"/>
    <w:rsid w:val="00B27FB2"/>
    <w:rsid w:val="00B42A0A"/>
    <w:rsid w:val="00B4725A"/>
    <w:rsid w:val="00B75259"/>
    <w:rsid w:val="00B75EB0"/>
    <w:rsid w:val="00B810F8"/>
    <w:rsid w:val="00B91090"/>
    <w:rsid w:val="00BA69ED"/>
    <w:rsid w:val="00BB174C"/>
    <w:rsid w:val="00BB1A93"/>
    <w:rsid w:val="00BC5606"/>
    <w:rsid w:val="00BC74FA"/>
    <w:rsid w:val="00BD1709"/>
    <w:rsid w:val="00BE3840"/>
    <w:rsid w:val="00BF08C1"/>
    <w:rsid w:val="00BF4520"/>
    <w:rsid w:val="00BF79B7"/>
    <w:rsid w:val="00C013CA"/>
    <w:rsid w:val="00C01C1B"/>
    <w:rsid w:val="00C054C5"/>
    <w:rsid w:val="00C056EF"/>
    <w:rsid w:val="00C07565"/>
    <w:rsid w:val="00C131CF"/>
    <w:rsid w:val="00C13C45"/>
    <w:rsid w:val="00C165C0"/>
    <w:rsid w:val="00C1795F"/>
    <w:rsid w:val="00C22885"/>
    <w:rsid w:val="00C245F3"/>
    <w:rsid w:val="00C30729"/>
    <w:rsid w:val="00C33661"/>
    <w:rsid w:val="00C41706"/>
    <w:rsid w:val="00C419CA"/>
    <w:rsid w:val="00C45A41"/>
    <w:rsid w:val="00C52ECA"/>
    <w:rsid w:val="00C628CF"/>
    <w:rsid w:val="00C67226"/>
    <w:rsid w:val="00C67566"/>
    <w:rsid w:val="00C803A0"/>
    <w:rsid w:val="00C80F41"/>
    <w:rsid w:val="00CA2A14"/>
    <w:rsid w:val="00CA2EFC"/>
    <w:rsid w:val="00CA37C4"/>
    <w:rsid w:val="00CA4A5B"/>
    <w:rsid w:val="00CA7A95"/>
    <w:rsid w:val="00CB0DA4"/>
    <w:rsid w:val="00CB4536"/>
    <w:rsid w:val="00CC0032"/>
    <w:rsid w:val="00CC00C5"/>
    <w:rsid w:val="00CC01C0"/>
    <w:rsid w:val="00CC287A"/>
    <w:rsid w:val="00CC2A49"/>
    <w:rsid w:val="00CC7AD3"/>
    <w:rsid w:val="00CD57BA"/>
    <w:rsid w:val="00CD5D56"/>
    <w:rsid w:val="00CE44C5"/>
    <w:rsid w:val="00CF2695"/>
    <w:rsid w:val="00D031B1"/>
    <w:rsid w:val="00D03C87"/>
    <w:rsid w:val="00D11362"/>
    <w:rsid w:val="00D152CE"/>
    <w:rsid w:val="00D267E0"/>
    <w:rsid w:val="00D30B60"/>
    <w:rsid w:val="00D35BAE"/>
    <w:rsid w:val="00D36DC6"/>
    <w:rsid w:val="00D403D0"/>
    <w:rsid w:val="00D437A0"/>
    <w:rsid w:val="00D53ECB"/>
    <w:rsid w:val="00D540AD"/>
    <w:rsid w:val="00D62C4C"/>
    <w:rsid w:val="00D71C3A"/>
    <w:rsid w:val="00D772E7"/>
    <w:rsid w:val="00D90092"/>
    <w:rsid w:val="00D9092B"/>
    <w:rsid w:val="00DA12F3"/>
    <w:rsid w:val="00DB41E9"/>
    <w:rsid w:val="00DD71FC"/>
    <w:rsid w:val="00DE6F06"/>
    <w:rsid w:val="00DE776B"/>
    <w:rsid w:val="00DF1900"/>
    <w:rsid w:val="00E00D5B"/>
    <w:rsid w:val="00E1614F"/>
    <w:rsid w:val="00E202EF"/>
    <w:rsid w:val="00E25429"/>
    <w:rsid w:val="00E268D8"/>
    <w:rsid w:val="00E26F8E"/>
    <w:rsid w:val="00E50F04"/>
    <w:rsid w:val="00E521F8"/>
    <w:rsid w:val="00E56E27"/>
    <w:rsid w:val="00E57A8F"/>
    <w:rsid w:val="00E60224"/>
    <w:rsid w:val="00E614E8"/>
    <w:rsid w:val="00E64F7E"/>
    <w:rsid w:val="00E71781"/>
    <w:rsid w:val="00E73B8F"/>
    <w:rsid w:val="00E75FFB"/>
    <w:rsid w:val="00E82021"/>
    <w:rsid w:val="00E90E74"/>
    <w:rsid w:val="00E91A0A"/>
    <w:rsid w:val="00E94DC0"/>
    <w:rsid w:val="00E9758D"/>
    <w:rsid w:val="00EA426D"/>
    <w:rsid w:val="00EA599C"/>
    <w:rsid w:val="00EB5F80"/>
    <w:rsid w:val="00EE661D"/>
    <w:rsid w:val="00F00DBC"/>
    <w:rsid w:val="00F1059F"/>
    <w:rsid w:val="00F10BEF"/>
    <w:rsid w:val="00F17484"/>
    <w:rsid w:val="00F20240"/>
    <w:rsid w:val="00F24F90"/>
    <w:rsid w:val="00F251D5"/>
    <w:rsid w:val="00F43C29"/>
    <w:rsid w:val="00F51F7A"/>
    <w:rsid w:val="00F55B04"/>
    <w:rsid w:val="00F62BBD"/>
    <w:rsid w:val="00F66CA7"/>
    <w:rsid w:val="00F70FC8"/>
    <w:rsid w:val="00F73DE8"/>
    <w:rsid w:val="00F774DC"/>
    <w:rsid w:val="00F804B4"/>
    <w:rsid w:val="00F85758"/>
    <w:rsid w:val="00F90B44"/>
    <w:rsid w:val="00F9579A"/>
    <w:rsid w:val="00FA1829"/>
    <w:rsid w:val="00FB45ED"/>
    <w:rsid w:val="00FB5881"/>
    <w:rsid w:val="00FB7656"/>
    <w:rsid w:val="00FF6B27"/>
    <w:rsid w:val="00FF7CE7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664A"/>
    <w:pPr>
      <w:ind w:left="720"/>
      <w:contextualSpacing/>
    </w:pPr>
  </w:style>
  <w:style w:type="table" w:styleId="Tabela-Siatka">
    <w:name w:val="Table Grid"/>
    <w:basedOn w:val="Standardowy"/>
    <w:uiPriority w:val="59"/>
    <w:rsid w:val="00877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59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59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593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5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325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325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5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5B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5B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3E1284"/>
    <w:pPr>
      <w:spacing w:after="0" w:line="240" w:lineRule="auto"/>
    </w:pPr>
  </w:style>
  <w:style w:type="paragraph" w:styleId="Bezodstpw">
    <w:name w:val="No Spacing"/>
    <w:uiPriority w:val="1"/>
    <w:qFormat/>
    <w:rsid w:val="00897CA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41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1955"/>
  </w:style>
  <w:style w:type="paragraph" w:styleId="Stopka">
    <w:name w:val="footer"/>
    <w:basedOn w:val="Normalny"/>
    <w:link w:val="StopkaZnak"/>
    <w:uiPriority w:val="99"/>
    <w:unhideWhenUsed/>
    <w:rsid w:val="00441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19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664A"/>
    <w:pPr>
      <w:ind w:left="720"/>
      <w:contextualSpacing/>
    </w:pPr>
  </w:style>
  <w:style w:type="table" w:styleId="Tabela-Siatka">
    <w:name w:val="Table Grid"/>
    <w:basedOn w:val="Standardowy"/>
    <w:uiPriority w:val="59"/>
    <w:rsid w:val="008770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59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59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593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5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325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325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5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5B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2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25B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3E1284"/>
    <w:pPr>
      <w:spacing w:after="0" w:line="240" w:lineRule="auto"/>
    </w:pPr>
  </w:style>
  <w:style w:type="paragraph" w:styleId="Bezodstpw">
    <w:name w:val="No Spacing"/>
    <w:uiPriority w:val="1"/>
    <w:qFormat/>
    <w:rsid w:val="00897CA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41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1955"/>
  </w:style>
  <w:style w:type="paragraph" w:styleId="Stopka">
    <w:name w:val="footer"/>
    <w:basedOn w:val="Normalny"/>
    <w:link w:val="StopkaZnak"/>
    <w:uiPriority w:val="99"/>
    <w:unhideWhenUsed/>
    <w:rsid w:val="00441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1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8EC9D-959A-4304-A961-3D927040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1836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Gecyngier Paulina  (BA-F)</dc:creator>
  <cp:lastModifiedBy>Gecyngier Paulina  (BA-F)</cp:lastModifiedBy>
  <cp:revision>12</cp:revision>
  <cp:lastPrinted>2017-01-18T06:16:00Z</cp:lastPrinted>
  <dcterms:created xsi:type="dcterms:W3CDTF">2017-06-28T11:07:00Z</dcterms:created>
  <dcterms:modified xsi:type="dcterms:W3CDTF">2017-06-30T08:19:00Z</dcterms:modified>
</cp:coreProperties>
</file>