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BC6794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BC6794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BC6794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C6794" w:rsidRPr="00BC6794">
        <w:rPr>
          <w:rFonts w:ascii="Arial" w:hAnsi="Arial" w:cs="Arial"/>
          <w:b/>
          <w:sz w:val="20"/>
          <w:szCs w:val="20"/>
          <w:lang w:val="en-US"/>
        </w:rPr>
        <w:t>5</w:t>
      </w:r>
      <w:r w:rsidR="00BC6794">
        <w:rPr>
          <w:rFonts w:ascii="Arial" w:hAnsi="Arial" w:cs="Arial"/>
          <w:b/>
          <w:sz w:val="20"/>
          <w:szCs w:val="20"/>
          <w:lang w:val="en-US"/>
        </w:rPr>
        <w:t>8</w:t>
      </w:r>
      <w:r w:rsidR="00912454" w:rsidRPr="00BC6794">
        <w:rPr>
          <w:rFonts w:ascii="Arial" w:hAnsi="Arial" w:cs="Arial"/>
          <w:b/>
          <w:sz w:val="20"/>
          <w:szCs w:val="20"/>
          <w:lang w:val="en-US"/>
        </w:rPr>
        <w:t>/2017</w:t>
      </w:r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BC6794">
        <w:rPr>
          <w:rFonts w:ascii="Arial" w:hAnsi="Arial" w:cs="Arial"/>
          <w:b/>
          <w:sz w:val="20"/>
          <w:szCs w:val="20"/>
          <w:lang w:val="en-US"/>
        </w:rPr>
        <w:t>23.03</w:t>
      </w:r>
      <w:r w:rsidR="005B5F07" w:rsidRPr="00BC6794">
        <w:rPr>
          <w:rFonts w:ascii="Arial" w:hAnsi="Arial" w:cs="Arial"/>
          <w:b/>
          <w:sz w:val="20"/>
          <w:szCs w:val="20"/>
          <w:lang w:val="en-US"/>
        </w:rPr>
        <w:t>.201</w:t>
      </w:r>
      <w:r w:rsidR="00912454" w:rsidRPr="00BC6794">
        <w:rPr>
          <w:rFonts w:ascii="Arial" w:hAnsi="Arial" w:cs="Arial"/>
          <w:b/>
          <w:sz w:val="20"/>
          <w:szCs w:val="20"/>
          <w:lang w:val="en-US"/>
        </w:rPr>
        <w:t>7</w:t>
      </w:r>
      <w:r w:rsidR="005B5F07" w:rsidRPr="00BC6794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BC6794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C6794" w:rsidRPr="00BC6794">
        <w:rPr>
          <w:rFonts w:ascii="Arial" w:hAnsi="Arial" w:cs="Arial"/>
          <w:b/>
          <w:sz w:val="20"/>
          <w:szCs w:val="20"/>
          <w:lang w:val="en-US"/>
        </w:rPr>
        <w:t>42</w:t>
      </w:r>
      <w:r w:rsidRPr="00BC6794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</w:t>
      </w:r>
      <w:r w:rsidR="00BF03F9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BC6794">
        <w:rPr>
          <w:rFonts w:ascii="Arial" w:hAnsi="Arial" w:cs="Arial"/>
          <w:b/>
          <w:sz w:val="20"/>
          <w:szCs w:val="20"/>
        </w:rPr>
        <w:t>058-107992</w:t>
      </w:r>
      <w:r w:rsidR="00BF03F9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BC6794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C6794">
              <w:rPr>
                <w:rFonts w:ascii="Arial" w:hAnsi="Arial" w:cs="Arial"/>
                <w:sz w:val="20"/>
                <w:szCs w:val="20"/>
              </w:rPr>
              <w:t>Utrzymanie, modyfikacje i szkolenia dla systemu teleinformatycznego Elektroniczne Księgi Wieczyste (EKW)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BC6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BC6794">
              <w:rPr>
                <w:rFonts w:ascii="Arial" w:hAnsi="Arial" w:cs="Arial"/>
                <w:sz w:val="20"/>
                <w:szCs w:val="20"/>
              </w:rPr>
              <w:t>12</w:t>
            </w:r>
            <w:bookmarkStart w:id="0" w:name="_GoBack"/>
            <w:bookmarkEnd w:id="0"/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BC6794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BC6794">
      <w:t>12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BC6794">
      <w:t>12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955B3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C6794"/>
    <w:rsid w:val="00BE0CD1"/>
    <w:rsid w:val="00BF03F9"/>
    <w:rsid w:val="00C03528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F877E-77A5-4DA5-9F64-9FF0AC11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4479</Words>
  <Characters>26880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2</cp:revision>
  <cp:lastPrinted>2017-01-05T08:23:00Z</cp:lastPrinted>
  <dcterms:created xsi:type="dcterms:W3CDTF">2017-03-23T08:27:00Z</dcterms:created>
  <dcterms:modified xsi:type="dcterms:W3CDTF">2017-03-23T08:27:00Z</dcterms:modified>
</cp:coreProperties>
</file>