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E6B" w:rsidRPr="00030E47" w:rsidRDefault="00451E6B" w:rsidP="00030E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30E47">
        <w:rPr>
          <w:rFonts w:ascii="Times New Roman" w:hAnsi="Times New Roman" w:cs="Times New Roman"/>
          <w:sz w:val="24"/>
          <w:szCs w:val="24"/>
        </w:rPr>
        <w:t>Opis przedmiotu zamówienia</w:t>
      </w:r>
    </w:p>
    <w:p w:rsidR="00FF13DA" w:rsidRPr="00030E47" w:rsidRDefault="00FF13DA" w:rsidP="00030E47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43766" w:rsidRPr="00030E47" w:rsidRDefault="00643766" w:rsidP="00030E47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F13DA" w:rsidRPr="00030E47" w:rsidRDefault="00C7765B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Przedmiotem zamówienia jest </w:t>
      </w:r>
      <w:r w:rsidR="00266F7E" w:rsidRPr="00030E47">
        <w:rPr>
          <w:rFonts w:ascii="Times New Roman" w:hAnsi="Times New Roman" w:cs="Times New Roman"/>
          <w:sz w:val="24"/>
          <w:szCs w:val="24"/>
        </w:rPr>
        <w:t xml:space="preserve">wykonanie analizy </w:t>
      </w:r>
      <w:r w:rsidR="00F7557E" w:rsidRPr="00030E47">
        <w:rPr>
          <w:rFonts w:ascii="Times New Roman" w:hAnsi="Times New Roman" w:cs="Times New Roman"/>
          <w:sz w:val="24"/>
          <w:szCs w:val="24"/>
        </w:rPr>
        <w:t>biznesowej</w:t>
      </w:r>
      <w:r w:rsidR="00654FBE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8E28E8" w:rsidRPr="00030E47">
        <w:rPr>
          <w:rFonts w:ascii="Times New Roman" w:hAnsi="Times New Roman" w:cs="Times New Roman"/>
          <w:sz w:val="24"/>
          <w:szCs w:val="24"/>
        </w:rPr>
        <w:t>oraz udokumentowani</w:t>
      </w:r>
      <w:r w:rsidR="00030E47">
        <w:rPr>
          <w:rFonts w:ascii="Times New Roman" w:hAnsi="Times New Roman" w:cs="Times New Roman"/>
          <w:sz w:val="24"/>
          <w:szCs w:val="24"/>
        </w:rPr>
        <w:t>e</w:t>
      </w:r>
      <w:r w:rsidR="008E28E8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FF13DA" w:rsidRPr="00030E47">
        <w:rPr>
          <w:rFonts w:ascii="Times New Roman" w:hAnsi="Times New Roman" w:cs="Times New Roman"/>
          <w:sz w:val="24"/>
          <w:szCs w:val="24"/>
        </w:rPr>
        <w:t xml:space="preserve">procesów i czynności </w:t>
      </w:r>
      <w:r w:rsidR="008E28E8" w:rsidRPr="00030E47">
        <w:rPr>
          <w:rFonts w:ascii="Times New Roman" w:hAnsi="Times New Roman" w:cs="Times New Roman"/>
          <w:sz w:val="24"/>
          <w:szCs w:val="24"/>
        </w:rPr>
        <w:t xml:space="preserve">biznesowych </w:t>
      </w:r>
      <w:r w:rsidR="00FF13DA" w:rsidRPr="00030E47">
        <w:rPr>
          <w:rFonts w:ascii="Times New Roman" w:hAnsi="Times New Roman" w:cs="Times New Roman"/>
          <w:sz w:val="24"/>
          <w:szCs w:val="24"/>
        </w:rPr>
        <w:t>wykonywanych przez wydziały w wybranych sądach powszechnych.</w:t>
      </w:r>
      <w:r w:rsidR="008E28E8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B45BEC" w:rsidRPr="00030E47">
        <w:rPr>
          <w:rFonts w:ascii="Times New Roman" w:hAnsi="Times New Roman" w:cs="Times New Roman"/>
          <w:sz w:val="24"/>
          <w:szCs w:val="24"/>
        </w:rPr>
        <w:t>Powyższa analiza powinna być z</w:t>
      </w:r>
      <w:r w:rsidR="008E28E8" w:rsidRPr="00030E47">
        <w:rPr>
          <w:rFonts w:ascii="Times New Roman" w:hAnsi="Times New Roman" w:cs="Times New Roman"/>
          <w:sz w:val="24"/>
          <w:szCs w:val="24"/>
        </w:rPr>
        <w:t>godn</w:t>
      </w:r>
      <w:r w:rsidR="00B45BEC" w:rsidRPr="00030E47">
        <w:rPr>
          <w:rFonts w:ascii="Times New Roman" w:hAnsi="Times New Roman" w:cs="Times New Roman"/>
          <w:sz w:val="24"/>
          <w:szCs w:val="24"/>
        </w:rPr>
        <w:t>a</w:t>
      </w:r>
      <w:r w:rsidR="008E28E8" w:rsidRPr="00030E47">
        <w:rPr>
          <w:rFonts w:ascii="Times New Roman" w:hAnsi="Times New Roman" w:cs="Times New Roman"/>
          <w:sz w:val="24"/>
          <w:szCs w:val="24"/>
        </w:rPr>
        <w:t xml:space="preserve"> z metodyką </w:t>
      </w:r>
      <w:r w:rsidR="008E28E8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Model </w:t>
      </w:r>
      <w:r w:rsidR="00B65E3B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Driver</w:t>
      </w:r>
      <w:r w:rsidR="008E28E8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Architecture</w:t>
      </w:r>
      <w:r w:rsidR="0095449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- CIM</w:t>
      </w:r>
      <w:r w:rsidR="008E28E8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, przedstawioną w z</w:t>
      </w:r>
      <w:r w:rsidR="00B45BEC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a</w:t>
      </w:r>
      <w:r w:rsidR="008E28E8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łączniku</w:t>
      </w:r>
      <w:r w:rsid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,</w:t>
      </w:r>
      <w:r w:rsidR="0064376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w zakresie uwzględnienia elementów wskazanych w pkt 5 </w:t>
      </w:r>
      <w:r w:rsidR="00D151DC" w:rsidRPr="00D151DC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załącznika</w:t>
      </w:r>
      <w:r w:rsidR="0064376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.</w:t>
      </w:r>
    </w:p>
    <w:p w:rsidR="0083082E" w:rsidRPr="00030E47" w:rsidRDefault="0083082E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Wykonawca </w:t>
      </w:r>
      <w:r w:rsidR="00B45BEC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przygotuje</w:t>
      </w:r>
      <w:r w:rsidR="00654FB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Analizę systemow</w:t>
      </w:r>
      <w:r w:rsidR="00B45BEC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ą</w:t>
      </w: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="0095449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PIM </w:t>
      </w: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wg przedstawionej metodyki w dwóch częściach dla:</w:t>
      </w:r>
    </w:p>
    <w:p w:rsidR="0083082E" w:rsidRPr="00030E47" w:rsidRDefault="00654FBE" w:rsidP="00030E4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Biura Podawczego Sądu</w:t>
      </w:r>
    </w:p>
    <w:p w:rsidR="001A46C5" w:rsidRPr="00030E47" w:rsidRDefault="0083082E" w:rsidP="00030E4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Czynności </w:t>
      </w:r>
      <w:r w:rsidR="00DD2A1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realizowan</w:t>
      </w:r>
      <w:r w:rsidR="001F7300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ych </w:t>
      </w:r>
      <w:r w:rsidR="0095449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w Wydziale przez Urzędnika S</w:t>
      </w:r>
      <w:r w:rsidR="00B45BEC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ą</w:t>
      </w:r>
      <w:r w:rsidR="0095449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dowego oraz Orzecznika</w:t>
      </w:r>
      <w:r w:rsidR="001A46C5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z uwzględnieniem czynnoś</w:t>
      </w:r>
      <w:r w:rsidR="00B45BEC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ci</w:t>
      </w:r>
      <w:r w:rsidR="001A46C5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publikowanych na Portalu Informacyjnym. Analiza systemowa musi być przedstawiona w ujęciu czynności wykonywanych dla wszystkich wydziałów w sądzie</w:t>
      </w:r>
      <w:r w:rsidR="008115A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powszechnym</w:t>
      </w:r>
      <w:r w:rsidR="001A46C5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oraz z </w:t>
      </w:r>
      <w:r w:rsidR="00DD2A1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wyszczególnieniem</w:t>
      </w:r>
      <w:r w:rsidR="00654FB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="001A46C5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specyficznych czynności </w:t>
      </w:r>
      <w:r w:rsidR="00EA579F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przypisany</w:t>
      </w:r>
      <w:r w:rsidR="00B45BEC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ch</w:t>
      </w:r>
      <w:r w:rsidR="00654FB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="001A46C5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do danego wydziału</w:t>
      </w:r>
      <w:r w:rsidR="00AF0720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(o ile są w danej strukturze organizacyjnej)</w:t>
      </w:r>
      <w:r w:rsidR="00654FB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="001A46C5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takie</w:t>
      </w:r>
      <w:r w:rsidR="00EA579F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g</w:t>
      </w:r>
      <w:r w:rsidR="001A46C5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o jak:</w:t>
      </w:r>
    </w:p>
    <w:p w:rsidR="001A46C5" w:rsidRPr="00030E47" w:rsidRDefault="00EA579F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Wydział </w:t>
      </w:r>
      <w:r w:rsidR="00A3262B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Cywilny</w:t>
      </w:r>
    </w:p>
    <w:p w:rsidR="001A46C5" w:rsidRPr="00030E47" w:rsidRDefault="00EA579F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Wydział </w:t>
      </w:r>
      <w:r w:rsidR="00A3262B" w:rsidRPr="00030E47">
        <w:rPr>
          <w:rFonts w:ascii="Times New Roman" w:hAnsi="Times New Roman" w:cs="Times New Roman"/>
          <w:sz w:val="24"/>
          <w:szCs w:val="24"/>
        </w:rPr>
        <w:t xml:space="preserve">Karny </w:t>
      </w:r>
    </w:p>
    <w:p w:rsidR="00A3262B" w:rsidRPr="00030E47" w:rsidRDefault="00EA579F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Wydział </w:t>
      </w:r>
      <w:r w:rsidR="00A3262B" w:rsidRPr="00030E47">
        <w:rPr>
          <w:rFonts w:ascii="Times New Roman" w:hAnsi="Times New Roman" w:cs="Times New Roman"/>
          <w:sz w:val="24"/>
          <w:szCs w:val="24"/>
        </w:rPr>
        <w:t xml:space="preserve">Rodzinny </w:t>
      </w:r>
    </w:p>
    <w:p w:rsidR="00EA579F" w:rsidRPr="00030E47" w:rsidRDefault="00EA579F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Wydział </w:t>
      </w:r>
      <w:r w:rsidRPr="00030E47">
        <w:rPr>
          <w:rFonts w:ascii="Times New Roman" w:hAnsi="Times New Roman" w:cs="Times New Roman"/>
          <w:sz w:val="24"/>
          <w:szCs w:val="24"/>
        </w:rPr>
        <w:t xml:space="preserve">Gospodarczy </w:t>
      </w:r>
    </w:p>
    <w:p w:rsidR="00EA579F" w:rsidRPr="00030E47" w:rsidRDefault="00EA579F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Wydział Cywilny Odwoławczy</w:t>
      </w:r>
    </w:p>
    <w:p w:rsidR="00EA579F" w:rsidRPr="00030E47" w:rsidRDefault="00EA579F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Wydział </w:t>
      </w:r>
      <w:r w:rsidRPr="00030E47">
        <w:rPr>
          <w:rFonts w:ascii="Times New Roman" w:hAnsi="Times New Roman" w:cs="Times New Roman"/>
          <w:sz w:val="24"/>
          <w:szCs w:val="24"/>
        </w:rPr>
        <w:t>Karny</w:t>
      </w: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Odwoławczy</w:t>
      </w:r>
    </w:p>
    <w:p w:rsidR="00EA579F" w:rsidRPr="00030E47" w:rsidRDefault="00EA579F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Wydział Cywilny </w:t>
      </w:r>
      <w:r w:rsidRPr="00030E47">
        <w:rPr>
          <w:rFonts w:ascii="Times New Roman" w:hAnsi="Times New Roman" w:cs="Times New Roman"/>
          <w:sz w:val="24"/>
          <w:szCs w:val="24"/>
        </w:rPr>
        <w:t>Rodzinny Odwoławczy</w:t>
      </w:r>
    </w:p>
    <w:p w:rsidR="00EA579F" w:rsidRPr="00030E47" w:rsidRDefault="00EA579F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Wydział </w:t>
      </w:r>
      <w:r w:rsidR="00BA272B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Cywilny Rejestrowy</w:t>
      </w:r>
    </w:p>
    <w:p w:rsidR="00A3262B" w:rsidRPr="00030E47" w:rsidRDefault="00EA579F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Wydział </w:t>
      </w:r>
      <w:r w:rsidR="00BA272B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Penitencjarny i Nadzoru na</w:t>
      </w:r>
      <w:r w:rsidR="00654FB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d wykonywaniem Orzeczeń karnych</w:t>
      </w:r>
    </w:p>
    <w:p w:rsidR="00BA272B" w:rsidRPr="00030E47" w:rsidRDefault="00BA272B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Wydział Sąd ochrony Konkurencji i Konsumentów</w:t>
      </w:r>
    </w:p>
    <w:p w:rsidR="00BA272B" w:rsidRPr="00030E47" w:rsidRDefault="00BA272B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Wydział Ubezpieczeń Społecznych</w:t>
      </w:r>
    </w:p>
    <w:p w:rsidR="00BA272B" w:rsidRPr="00030E47" w:rsidRDefault="00BA272B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Wydział</w:t>
      </w:r>
      <w:r w:rsidR="00654FB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Wizytacyjny</w:t>
      </w:r>
    </w:p>
    <w:p w:rsidR="00BA272B" w:rsidRPr="00030E47" w:rsidRDefault="00BA272B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Wydział Pracy</w:t>
      </w:r>
    </w:p>
    <w:p w:rsidR="00AF0720" w:rsidRPr="00030E47" w:rsidRDefault="00AF0720" w:rsidP="00030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informuje, iż struktura wskazana powyżej może różnić się w zakresie nazewnictwa i organizacji w poszczególnych sądach, Zamawiający wymaga wykonania analizy dla wszystkich wskazanych wyżej merytorycznych zakresów.</w:t>
      </w:r>
    </w:p>
    <w:p w:rsidR="00BA272B" w:rsidRPr="00030E47" w:rsidRDefault="00BA272B" w:rsidP="00030E4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Zakres prac w </w:t>
      </w:r>
      <w:r w:rsidR="006C73F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postępowaniu</w:t>
      </w: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="00452474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nie obejmuje następujących wydziałów</w:t>
      </w:r>
      <w:r w:rsidR="00611B01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:</w:t>
      </w:r>
    </w:p>
    <w:p w:rsidR="00BA272B" w:rsidRPr="00030E47" w:rsidRDefault="00BA272B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Księgi Wieczystej </w:t>
      </w:r>
    </w:p>
    <w:p w:rsidR="00BA272B" w:rsidRPr="00030E47" w:rsidRDefault="00BA272B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Krajowego Rejestru</w:t>
      </w:r>
      <w:r w:rsidR="00654FB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Sądowego</w:t>
      </w:r>
    </w:p>
    <w:p w:rsidR="00BA272B" w:rsidRPr="00030E47" w:rsidRDefault="00BA272B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Krajowego Rejestru Zastawów</w:t>
      </w:r>
    </w:p>
    <w:p w:rsidR="00BA272B" w:rsidRPr="00030E47" w:rsidRDefault="00BA272B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EPU - Elektronicznego Postepowanie Upadłościowego</w:t>
      </w:r>
    </w:p>
    <w:p w:rsidR="00643766" w:rsidRPr="00030E47" w:rsidRDefault="00643766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Celem wykonania anali</w:t>
      </w:r>
      <w:r w:rsidR="003B1238" w:rsidRPr="00030E47">
        <w:rPr>
          <w:rFonts w:ascii="Times New Roman" w:hAnsi="Times New Roman" w:cs="Times New Roman"/>
          <w:sz w:val="24"/>
          <w:szCs w:val="24"/>
        </w:rPr>
        <w:t>z</w:t>
      </w:r>
      <w:r w:rsidRPr="00030E47">
        <w:rPr>
          <w:rFonts w:ascii="Times New Roman" w:hAnsi="Times New Roman" w:cs="Times New Roman"/>
          <w:sz w:val="24"/>
          <w:szCs w:val="24"/>
        </w:rPr>
        <w:t xml:space="preserve"> jest opisanie procesów</w:t>
      </w:r>
      <w:r w:rsidR="00AF0720">
        <w:rPr>
          <w:rFonts w:ascii="Times New Roman" w:hAnsi="Times New Roman" w:cs="Times New Roman"/>
          <w:sz w:val="24"/>
          <w:szCs w:val="24"/>
        </w:rPr>
        <w:t xml:space="preserve"> biznesowych</w:t>
      </w:r>
      <w:r w:rsidRPr="00030E47">
        <w:rPr>
          <w:rFonts w:ascii="Times New Roman" w:hAnsi="Times New Roman" w:cs="Times New Roman"/>
          <w:sz w:val="24"/>
          <w:szCs w:val="24"/>
        </w:rPr>
        <w:t xml:space="preserve"> w sądach powszechnych wraz z analizą wykorzystania systemów informatycznych przy pomocy których realizowane są czynności w sądownictwie powszechnym. Uzyskane informacje maja służyć do poprawienia efektywności działania sądów powszechnych przy wykorzystaniu technik informatycznych.</w:t>
      </w:r>
    </w:p>
    <w:p w:rsidR="003B1238" w:rsidRPr="00030E47" w:rsidRDefault="003B1238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Przedmiot zamówienia musi być wykonany z uwzględnieniem elementów zawartych w</w:t>
      </w:r>
      <w:r w:rsidR="00030E47">
        <w:rPr>
          <w:rFonts w:ascii="Times New Roman" w:hAnsi="Times New Roman" w:cs="Times New Roman"/>
          <w:sz w:val="24"/>
          <w:szCs w:val="24"/>
        </w:rPr>
        <w:t> </w:t>
      </w:r>
      <w:r w:rsidRPr="00030E47">
        <w:rPr>
          <w:rFonts w:ascii="Times New Roman" w:hAnsi="Times New Roman" w:cs="Times New Roman"/>
          <w:sz w:val="24"/>
          <w:szCs w:val="24"/>
        </w:rPr>
        <w:t>załączniku nr 1 „Metodyka wytwarzania oprogramowania” w zakresie pkt 5-7 niniejszego załącznika.</w:t>
      </w:r>
    </w:p>
    <w:p w:rsidR="00EA579F" w:rsidRPr="00030E47" w:rsidRDefault="00EA579F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Wykonawca będzie </w:t>
      </w:r>
      <w:r w:rsidR="00611B01" w:rsidRPr="00030E47">
        <w:rPr>
          <w:rFonts w:ascii="Times New Roman" w:hAnsi="Times New Roman" w:cs="Times New Roman"/>
          <w:sz w:val="24"/>
          <w:szCs w:val="24"/>
        </w:rPr>
        <w:t xml:space="preserve">zobowiązany </w:t>
      </w:r>
      <w:r w:rsidRPr="00030E47">
        <w:rPr>
          <w:rFonts w:ascii="Times New Roman" w:hAnsi="Times New Roman" w:cs="Times New Roman"/>
          <w:sz w:val="24"/>
          <w:szCs w:val="24"/>
        </w:rPr>
        <w:t>do</w:t>
      </w:r>
      <w:r w:rsidR="00AD66B3" w:rsidRPr="00030E47">
        <w:rPr>
          <w:rFonts w:ascii="Times New Roman" w:hAnsi="Times New Roman" w:cs="Times New Roman"/>
          <w:sz w:val="24"/>
          <w:szCs w:val="24"/>
        </w:rPr>
        <w:t xml:space="preserve"> wykonania analizy</w:t>
      </w:r>
      <w:r w:rsidRPr="00030E47">
        <w:rPr>
          <w:rFonts w:ascii="Times New Roman" w:hAnsi="Times New Roman" w:cs="Times New Roman"/>
          <w:sz w:val="24"/>
          <w:szCs w:val="24"/>
        </w:rPr>
        <w:t xml:space="preserve"> czynności </w:t>
      </w:r>
      <w:r w:rsidR="00611B01" w:rsidRPr="00030E47">
        <w:rPr>
          <w:rFonts w:ascii="Times New Roman" w:hAnsi="Times New Roman" w:cs="Times New Roman"/>
          <w:sz w:val="24"/>
          <w:szCs w:val="24"/>
        </w:rPr>
        <w:t xml:space="preserve">o której mowa w pkt 2 </w:t>
      </w:r>
      <w:r w:rsidR="00AD66B3" w:rsidRPr="00030E47">
        <w:rPr>
          <w:rFonts w:ascii="Times New Roman" w:hAnsi="Times New Roman" w:cs="Times New Roman"/>
          <w:sz w:val="24"/>
          <w:szCs w:val="24"/>
        </w:rPr>
        <w:t>dla</w:t>
      </w:r>
      <w:r w:rsidRPr="00030E47">
        <w:rPr>
          <w:rFonts w:ascii="Times New Roman" w:hAnsi="Times New Roman" w:cs="Times New Roman"/>
          <w:sz w:val="24"/>
          <w:szCs w:val="24"/>
        </w:rPr>
        <w:t xml:space="preserve"> dwóch instancj</w:t>
      </w:r>
      <w:r w:rsidR="00AD66B3" w:rsidRPr="00030E47">
        <w:rPr>
          <w:rFonts w:ascii="Times New Roman" w:hAnsi="Times New Roman" w:cs="Times New Roman"/>
          <w:sz w:val="24"/>
          <w:szCs w:val="24"/>
        </w:rPr>
        <w:t>i</w:t>
      </w:r>
      <w:r w:rsidRPr="00030E47">
        <w:rPr>
          <w:rFonts w:ascii="Times New Roman" w:hAnsi="Times New Roman" w:cs="Times New Roman"/>
          <w:sz w:val="24"/>
          <w:szCs w:val="24"/>
        </w:rPr>
        <w:t xml:space="preserve"> postępowania</w:t>
      </w:r>
      <w:r w:rsidR="00611B01" w:rsidRPr="00030E47">
        <w:rPr>
          <w:rFonts w:ascii="Times New Roman" w:hAnsi="Times New Roman" w:cs="Times New Roman"/>
          <w:sz w:val="24"/>
          <w:szCs w:val="24"/>
        </w:rPr>
        <w:t>.</w:t>
      </w:r>
      <w:r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AD66B3" w:rsidRPr="00030E47">
        <w:rPr>
          <w:rFonts w:ascii="Times New Roman" w:hAnsi="Times New Roman" w:cs="Times New Roman"/>
          <w:sz w:val="24"/>
          <w:szCs w:val="24"/>
        </w:rPr>
        <w:t>Analiza c</w:t>
      </w:r>
      <w:r w:rsidRPr="00030E47">
        <w:rPr>
          <w:rFonts w:ascii="Times New Roman" w:hAnsi="Times New Roman" w:cs="Times New Roman"/>
          <w:sz w:val="24"/>
          <w:szCs w:val="24"/>
        </w:rPr>
        <w:t>zynności wykon</w:t>
      </w:r>
      <w:r w:rsidR="00AD66B3" w:rsidRPr="00030E47">
        <w:rPr>
          <w:rFonts w:ascii="Times New Roman" w:hAnsi="Times New Roman" w:cs="Times New Roman"/>
          <w:sz w:val="24"/>
          <w:szCs w:val="24"/>
        </w:rPr>
        <w:t>ana</w:t>
      </w:r>
      <w:r w:rsidR="003B1238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AD66B3" w:rsidRPr="00030E47">
        <w:rPr>
          <w:rFonts w:ascii="Times New Roman" w:hAnsi="Times New Roman" w:cs="Times New Roman"/>
          <w:sz w:val="24"/>
          <w:szCs w:val="24"/>
        </w:rPr>
        <w:t xml:space="preserve">dla </w:t>
      </w:r>
      <w:r w:rsidR="00611B01" w:rsidRPr="00030E47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611B01" w:rsidRPr="00030E4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11B01" w:rsidRPr="00030E47">
        <w:rPr>
          <w:rFonts w:ascii="Times New Roman" w:hAnsi="Times New Roman" w:cs="Times New Roman"/>
          <w:sz w:val="24"/>
          <w:szCs w:val="24"/>
        </w:rPr>
        <w:t xml:space="preserve"> II instancj</w:t>
      </w:r>
      <w:r w:rsidR="00AD66B3" w:rsidRPr="00030E47">
        <w:rPr>
          <w:rFonts w:ascii="Times New Roman" w:hAnsi="Times New Roman" w:cs="Times New Roman"/>
          <w:sz w:val="24"/>
          <w:szCs w:val="24"/>
        </w:rPr>
        <w:t>i</w:t>
      </w:r>
      <w:r w:rsidR="00611B01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AD66B3" w:rsidRPr="00030E47">
        <w:rPr>
          <w:rFonts w:ascii="Times New Roman" w:hAnsi="Times New Roman" w:cs="Times New Roman"/>
          <w:sz w:val="24"/>
          <w:szCs w:val="24"/>
        </w:rPr>
        <w:t>musi</w:t>
      </w:r>
      <w:r w:rsidR="003A7684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AD66B3" w:rsidRPr="00030E47">
        <w:rPr>
          <w:rFonts w:ascii="Times New Roman" w:hAnsi="Times New Roman" w:cs="Times New Roman"/>
          <w:sz w:val="24"/>
          <w:szCs w:val="24"/>
        </w:rPr>
        <w:t xml:space="preserve">obejmować </w:t>
      </w:r>
      <w:r w:rsidR="00BA272B" w:rsidRPr="00030E47">
        <w:rPr>
          <w:rFonts w:ascii="Times New Roman" w:hAnsi="Times New Roman" w:cs="Times New Roman"/>
          <w:sz w:val="24"/>
          <w:szCs w:val="24"/>
        </w:rPr>
        <w:t xml:space="preserve">przeprowadzenia </w:t>
      </w:r>
      <w:r w:rsidR="00AD66B3" w:rsidRPr="00030E47">
        <w:rPr>
          <w:rFonts w:ascii="Times New Roman" w:hAnsi="Times New Roman" w:cs="Times New Roman"/>
          <w:sz w:val="24"/>
          <w:szCs w:val="24"/>
        </w:rPr>
        <w:t>w</w:t>
      </w:r>
      <w:r w:rsidR="00BA272B" w:rsidRPr="00030E47">
        <w:rPr>
          <w:rFonts w:ascii="Times New Roman" w:hAnsi="Times New Roman" w:cs="Times New Roman"/>
          <w:sz w:val="24"/>
          <w:szCs w:val="24"/>
        </w:rPr>
        <w:t>ywiadów</w:t>
      </w:r>
      <w:r w:rsidR="00643766" w:rsidRPr="00030E47">
        <w:rPr>
          <w:rFonts w:ascii="Times New Roman" w:hAnsi="Times New Roman" w:cs="Times New Roman"/>
          <w:sz w:val="24"/>
          <w:szCs w:val="24"/>
        </w:rPr>
        <w:t xml:space="preserve"> z użytkownikami tj. np. urzędnikami sądowymi </w:t>
      </w:r>
      <w:r w:rsidR="00643766" w:rsidRPr="00030E47">
        <w:rPr>
          <w:rFonts w:ascii="Times New Roman" w:hAnsi="Times New Roman" w:cs="Times New Roman"/>
          <w:sz w:val="24"/>
          <w:szCs w:val="24"/>
        </w:rPr>
        <w:lastRenderedPageBreak/>
        <w:t xml:space="preserve">lub osobami pełniącymi obowiązki urzędników sądowych i orzecznikami </w:t>
      </w:r>
      <w:r w:rsidR="00283DCF" w:rsidRPr="00030E47">
        <w:rPr>
          <w:rFonts w:ascii="Times New Roman" w:hAnsi="Times New Roman" w:cs="Times New Roman"/>
          <w:sz w:val="24"/>
          <w:szCs w:val="24"/>
        </w:rPr>
        <w:t>w</w:t>
      </w:r>
      <w:r w:rsidR="00643766" w:rsidRPr="00030E47">
        <w:rPr>
          <w:rFonts w:ascii="Times New Roman" w:hAnsi="Times New Roman" w:cs="Times New Roman"/>
          <w:sz w:val="24"/>
          <w:szCs w:val="24"/>
        </w:rPr>
        <w:t>e wszystkich</w:t>
      </w:r>
      <w:r w:rsidR="00283DCF" w:rsidRPr="00030E47">
        <w:rPr>
          <w:rFonts w:ascii="Times New Roman" w:hAnsi="Times New Roman" w:cs="Times New Roman"/>
          <w:sz w:val="24"/>
          <w:szCs w:val="24"/>
        </w:rPr>
        <w:t xml:space="preserve"> jednostkach</w:t>
      </w:r>
      <w:r w:rsidR="00643766" w:rsidRPr="00030E47">
        <w:rPr>
          <w:rFonts w:ascii="Times New Roman" w:hAnsi="Times New Roman" w:cs="Times New Roman"/>
          <w:sz w:val="24"/>
          <w:szCs w:val="24"/>
        </w:rPr>
        <w:t xml:space="preserve"> (wszystkich wydziałach tych jednostek)</w:t>
      </w:r>
      <w:r w:rsidR="00654FBE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283DCF" w:rsidRPr="00030E47">
        <w:rPr>
          <w:rFonts w:ascii="Times New Roman" w:hAnsi="Times New Roman" w:cs="Times New Roman"/>
          <w:sz w:val="24"/>
          <w:szCs w:val="24"/>
        </w:rPr>
        <w:t xml:space="preserve">wskazanych przez </w:t>
      </w:r>
      <w:r w:rsidR="006146EF" w:rsidRPr="00030E47">
        <w:rPr>
          <w:rFonts w:ascii="Times New Roman" w:hAnsi="Times New Roman" w:cs="Times New Roman"/>
          <w:sz w:val="24"/>
          <w:szCs w:val="24"/>
        </w:rPr>
        <w:t>Zamawiającego</w:t>
      </w:r>
      <w:r w:rsidR="00283DCF" w:rsidRPr="00030E47">
        <w:rPr>
          <w:rFonts w:ascii="Times New Roman" w:hAnsi="Times New Roman" w:cs="Times New Roman"/>
          <w:sz w:val="24"/>
          <w:szCs w:val="24"/>
        </w:rPr>
        <w:t xml:space="preserve"> w tym:</w:t>
      </w:r>
      <w:r w:rsidR="00654FBE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BA272B" w:rsidRPr="00030E47">
        <w:rPr>
          <w:rFonts w:ascii="Times New Roman" w:hAnsi="Times New Roman" w:cs="Times New Roman"/>
          <w:sz w:val="24"/>
          <w:szCs w:val="24"/>
        </w:rPr>
        <w:t>w sądach Rejonowych, Okręgowych i Apelacyjnych</w:t>
      </w:r>
      <w:r w:rsidR="00283DCF" w:rsidRPr="00030E47">
        <w:rPr>
          <w:rFonts w:ascii="Times New Roman" w:hAnsi="Times New Roman" w:cs="Times New Roman"/>
          <w:sz w:val="24"/>
          <w:szCs w:val="24"/>
        </w:rPr>
        <w:t>.</w:t>
      </w:r>
    </w:p>
    <w:p w:rsidR="00942309" w:rsidRPr="00030E47" w:rsidRDefault="00611B01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Zamawiając</w:t>
      </w:r>
      <w:r w:rsidR="00AD66B3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y zapewni Wykonawcy</w:t>
      </w:r>
      <w:r w:rsidR="00654FB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="0083082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dostęp</w:t>
      </w: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do </w:t>
      </w:r>
      <w:r w:rsidR="0083082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baz danych w sądach</w:t>
      </w:r>
      <w:r w:rsidR="008115A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powszechnych</w:t>
      </w:r>
      <w:r w:rsidR="00AD66B3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. Wykonawca zobowiązany jest do wykonania </w:t>
      </w:r>
      <w:r w:rsidR="008115A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analiz</w:t>
      </w:r>
      <w:r w:rsidR="00AD66B3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y</w:t>
      </w:r>
      <w:r w:rsidR="008115A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proces</w:t>
      </w:r>
      <w:r w:rsidR="00AD66B3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ów</w:t>
      </w:r>
      <w:r w:rsidR="008115A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zapisów danych do bazy danych </w:t>
      </w:r>
      <w:r w:rsidR="0083082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w ujęciu czynności biznesowych</w:t>
      </w:r>
      <w:r w:rsidR="001A46C5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="00AD66B3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dla </w:t>
      </w:r>
      <w:r w:rsidR="008115A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ww.</w:t>
      </w:r>
      <w:r w:rsidR="00654FB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 </w:t>
      </w:r>
      <w:r w:rsidR="001A46C5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sądów</w:t>
      </w:r>
      <w:r w:rsidR="0083082E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.</w:t>
      </w:r>
    </w:p>
    <w:p w:rsidR="00942309" w:rsidRPr="00030E47" w:rsidRDefault="00AD66B3" w:rsidP="00030E47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Celem wykonani</w:t>
      </w:r>
      <w:r w:rsidR="003A7684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a analizy, o której mowa powyżej</w:t>
      </w:r>
      <w:r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jest uzyskanie</w:t>
      </w:r>
      <w:r w:rsidR="008115A6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informacji</w:t>
      </w:r>
      <w:r w:rsidR="00942309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="0083082E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>na jakim etapie post</w:t>
      </w:r>
      <w:r w:rsidR="00283DCF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>ę</w:t>
      </w:r>
      <w:r w:rsidR="0083082E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>powania s</w:t>
      </w:r>
      <w:r w:rsidR="00283DCF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>ą</w:t>
      </w:r>
      <w:r w:rsidR="0083082E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>dowego</w:t>
      </w:r>
      <w:r w:rsidR="00942309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są wykorzystywane dane</w:t>
      </w:r>
      <w:r w:rsidR="00643766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>/dokumenty</w:t>
      </w:r>
      <w:r w:rsidR="00942309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(ze wskazaniem które dane</w:t>
      </w:r>
      <w:r w:rsidR="00643766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>/dokumenty</w:t>
      </w:r>
      <w:r w:rsidR="00942309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przechowywane </w:t>
      </w:r>
      <w:r w:rsidR="00654FBE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>w bazach danych wydziałów/sądów.</w:t>
      </w:r>
    </w:p>
    <w:p w:rsidR="00B65E3B" w:rsidRPr="00030E47" w:rsidRDefault="00B65E3B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Wykonawca będzie zobowiązany do zawarcia </w:t>
      </w:r>
      <w:r w:rsidR="00EA7BEE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 Sądami </w:t>
      </w:r>
      <w:r w:rsidR="00AD66B3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>odrębnych,</w:t>
      </w:r>
      <w:r w:rsidR="00EA7BEE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dodatkowych umów </w:t>
      </w:r>
      <w:r w:rsidR="00AD66B3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zobowiązujących do zachowania w </w:t>
      </w:r>
      <w:r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poufności </w:t>
      </w:r>
      <w:r w:rsidR="00AD66B3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oraz w zakresie </w:t>
      </w:r>
      <w:r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>powierzeni</w:t>
      </w:r>
      <w:r w:rsidR="00AD66B3"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030E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przetwarzania danych.</w:t>
      </w:r>
    </w:p>
    <w:p w:rsidR="00C7765B" w:rsidRPr="00030E47" w:rsidRDefault="00AD66B3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Zamawiający wymaga przeprowadzenia analiz dla następującego oprogramowania wykorzystywanego we wskazanych sądach </w:t>
      </w:r>
      <w:r w:rsidR="00266F7E" w:rsidRPr="00030E47">
        <w:rPr>
          <w:rFonts w:ascii="Times New Roman" w:hAnsi="Times New Roman" w:cs="Times New Roman"/>
          <w:sz w:val="24"/>
          <w:szCs w:val="24"/>
        </w:rPr>
        <w:t>:</w:t>
      </w:r>
    </w:p>
    <w:p w:rsidR="004E5C6E" w:rsidRPr="00030E47" w:rsidRDefault="00654FBE" w:rsidP="00030E4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System</w:t>
      </w:r>
      <w:r w:rsidR="00C7765B" w:rsidRPr="00030E47">
        <w:rPr>
          <w:rFonts w:ascii="Times New Roman" w:hAnsi="Times New Roman" w:cs="Times New Roman"/>
          <w:sz w:val="24"/>
          <w:szCs w:val="24"/>
        </w:rPr>
        <w:t xml:space="preserve"> SAWA</w:t>
      </w:r>
    </w:p>
    <w:p w:rsidR="004E5C6E" w:rsidRPr="00030E47" w:rsidRDefault="00654FBE" w:rsidP="00030E4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System</w:t>
      </w:r>
      <w:r w:rsidR="004E5C6E" w:rsidRPr="00030E47">
        <w:rPr>
          <w:rFonts w:ascii="Times New Roman" w:hAnsi="Times New Roman" w:cs="Times New Roman"/>
          <w:sz w:val="24"/>
          <w:szCs w:val="24"/>
        </w:rPr>
        <w:t xml:space="preserve"> Sędzia 2</w:t>
      </w:r>
    </w:p>
    <w:p w:rsidR="00B57B78" w:rsidRDefault="00654FBE" w:rsidP="00030E4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System</w:t>
      </w:r>
      <w:r w:rsidR="004E5C6E" w:rsidRPr="00030E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5C6E" w:rsidRPr="00030E47">
        <w:rPr>
          <w:rFonts w:ascii="Times New Roman" w:hAnsi="Times New Roman" w:cs="Times New Roman"/>
          <w:sz w:val="24"/>
          <w:szCs w:val="24"/>
        </w:rPr>
        <w:t>Pre</w:t>
      </w:r>
      <w:r w:rsidR="00C7765B" w:rsidRPr="00030E47">
        <w:rPr>
          <w:rFonts w:ascii="Times New Roman" w:hAnsi="Times New Roman" w:cs="Times New Roman"/>
          <w:sz w:val="24"/>
          <w:szCs w:val="24"/>
        </w:rPr>
        <w:t>a</w:t>
      </w:r>
      <w:r w:rsidR="004E5C6E" w:rsidRPr="00030E47">
        <w:rPr>
          <w:rFonts w:ascii="Times New Roman" w:hAnsi="Times New Roman" w:cs="Times New Roman"/>
          <w:sz w:val="24"/>
          <w:szCs w:val="24"/>
        </w:rPr>
        <w:t>tor</w:t>
      </w:r>
      <w:proofErr w:type="spellEnd"/>
    </w:p>
    <w:p w:rsidR="00AF0720" w:rsidRDefault="00AF0720" w:rsidP="00030E4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Połączeń powyższych systemów z innymi systemami zewnętrznymi z którymi komunikują się powyższe systemy.</w:t>
      </w:r>
    </w:p>
    <w:p w:rsidR="00AF0720" w:rsidRPr="00030E47" w:rsidRDefault="00AF0720" w:rsidP="00030E4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zakresie wskazanym w pkt 8.4 Zamawiający wymaga, przedstawienia danych jakie uczestniczą w komunikacji </w:t>
      </w:r>
      <w:r w:rsidR="00F27EDE">
        <w:rPr>
          <w:rFonts w:ascii="Times New Roman" w:hAnsi="Times New Roman" w:cs="Times New Roman"/>
          <w:sz w:val="24"/>
          <w:szCs w:val="24"/>
        </w:rPr>
        <w:t xml:space="preserve">oraz określenia w którym procesie dane te są wymieniane, </w:t>
      </w:r>
      <w:r>
        <w:rPr>
          <w:rFonts w:ascii="Times New Roman" w:hAnsi="Times New Roman" w:cs="Times New Roman"/>
          <w:sz w:val="24"/>
          <w:szCs w:val="24"/>
        </w:rPr>
        <w:t>pomiędzy tymi systemami</w:t>
      </w:r>
      <w:r w:rsidR="00F27EDE">
        <w:rPr>
          <w:rFonts w:ascii="Times New Roman" w:hAnsi="Times New Roman" w:cs="Times New Roman"/>
          <w:sz w:val="24"/>
          <w:szCs w:val="24"/>
        </w:rPr>
        <w:t>.</w:t>
      </w:r>
    </w:p>
    <w:p w:rsidR="008619F7" w:rsidRPr="00030E47" w:rsidRDefault="00AD66B3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Zamawiający wymaga , aby </w:t>
      </w:r>
      <w:r w:rsidR="008619F7" w:rsidRPr="00030E47">
        <w:rPr>
          <w:rFonts w:ascii="Times New Roman" w:hAnsi="Times New Roman" w:cs="Times New Roman"/>
          <w:sz w:val="24"/>
          <w:szCs w:val="24"/>
        </w:rPr>
        <w:t>Wykonawca  wykonywał analizę ww. systemów w Sądach</w:t>
      </w:r>
      <w:r w:rsidR="00250019" w:rsidRPr="00030E47">
        <w:rPr>
          <w:rFonts w:ascii="Times New Roman" w:hAnsi="Times New Roman" w:cs="Times New Roman"/>
          <w:sz w:val="24"/>
          <w:szCs w:val="24"/>
        </w:rPr>
        <w:t xml:space="preserve"> z rejonu</w:t>
      </w:r>
      <w:r w:rsidR="008619F7" w:rsidRPr="00030E4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3168"/>
        <w:gridCol w:w="2731"/>
        <w:gridCol w:w="3029"/>
      </w:tblGrid>
      <w:tr w:rsidR="00250019" w:rsidRPr="00D151DC" w:rsidTr="00250019">
        <w:tc>
          <w:tcPr>
            <w:tcW w:w="3168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b/>
                <w:sz w:val="24"/>
                <w:szCs w:val="24"/>
              </w:rPr>
              <w:t>Miejscowość</w:t>
            </w:r>
          </w:p>
        </w:tc>
        <w:tc>
          <w:tcPr>
            <w:tcW w:w="2731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b/>
                <w:sz w:val="24"/>
                <w:szCs w:val="24"/>
              </w:rPr>
              <w:t>Ilość sądów</w:t>
            </w:r>
          </w:p>
        </w:tc>
        <w:tc>
          <w:tcPr>
            <w:tcW w:w="3029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b/>
                <w:sz w:val="24"/>
                <w:szCs w:val="24"/>
              </w:rPr>
              <w:t>System Biurowy</w:t>
            </w:r>
          </w:p>
        </w:tc>
      </w:tr>
      <w:tr w:rsidR="00250019" w:rsidRPr="00D151DC" w:rsidTr="00250019">
        <w:tc>
          <w:tcPr>
            <w:tcW w:w="3168" w:type="dxa"/>
          </w:tcPr>
          <w:p w:rsidR="00250019" w:rsidRPr="00030E47" w:rsidRDefault="00EA7BEE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1B6060" w:rsidRPr="00030E47">
              <w:rPr>
                <w:rFonts w:ascii="Times New Roman" w:hAnsi="Times New Roman" w:cs="Times New Roman"/>
                <w:sz w:val="24"/>
                <w:szCs w:val="24"/>
              </w:rPr>
              <w:t>brę</w:t>
            </w: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 xml:space="preserve">b apelacji </w:t>
            </w:r>
            <w:r w:rsidR="00250019" w:rsidRPr="00030E47">
              <w:rPr>
                <w:rFonts w:ascii="Times New Roman" w:hAnsi="Times New Roman" w:cs="Times New Roman"/>
                <w:sz w:val="24"/>
                <w:szCs w:val="24"/>
              </w:rPr>
              <w:t>Warszaw</w:t>
            </w: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 xml:space="preserve">skiej </w:t>
            </w:r>
          </w:p>
        </w:tc>
        <w:tc>
          <w:tcPr>
            <w:tcW w:w="2731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29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 xml:space="preserve">SAWA, </w:t>
            </w:r>
            <w:proofErr w:type="spellStart"/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Preator</w:t>
            </w:r>
            <w:proofErr w:type="spellEnd"/>
          </w:p>
        </w:tc>
      </w:tr>
      <w:tr w:rsidR="00250019" w:rsidRPr="00D151DC" w:rsidTr="00250019">
        <w:tc>
          <w:tcPr>
            <w:tcW w:w="3168" w:type="dxa"/>
          </w:tcPr>
          <w:p w:rsidR="00250019" w:rsidRPr="00030E47" w:rsidRDefault="001B6060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Obręb apelacji p</w:t>
            </w:r>
            <w:r w:rsidR="00250019" w:rsidRPr="00030E47">
              <w:rPr>
                <w:rFonts w:ascii="Times New Roman" w:hAnsi="Times New Roman" w:cs="Times New Roman"/>
                <w:sz w:val="24"/>
                <w:szCs w:val="24"/>
              </w:rPr>
              <w:t>oznań</w:t>
            </w: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skiej</w:t>
            </w:r>
          </w:p>
        </w:tc>
        <w:tc>
          <w:tcPr>
            <w:tcW w:w="2731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9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SAWA</w:t>
            </w:r>
          </w:p>
        </w:tc>
      </w:tr>
      <w:tr w:rsidR="00250019" w:rsidRPr="00D151DC" w:rsidTr="00250019">
        <w:tc>
          <w:tcPr>
            <w:tcW w:w="3168" w:type="dxa"/>
          </w:tcPr>
          <w:p w:rsidR="00250019" w:rsidRPr="00030E47" w:rsidRDefault="001B6060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Obręb apelacji k</w:t>
            </w:r>
            <w:r w:rsidR="00250019" w:rsidRPr="00030E47">
              <w:rPr>
                <w:rFonts w:ascii="Times New Roman" w:hAnsi="Times New Roman" w:cs="Times New Roman"/>
                <w:sz w:val="24"/>
                <w:szCs w:val="24"/>
              </w:rPr>
              <w:t>rak</w:t>
            </w:r>
            <w:r w:rsidR="003A7684" w:rsidRPr="00030E47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250019" w:rsidRPr="00030E47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skiej</w:t>
            </w:r>
          </w:p>
        </w:tc>
        <w:tc>
          <w:tcPr>
            <w:tcW w:w="2731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29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SAWA</w:t>
            </w:r>
          </w:p>
        </w:tc>
      </w:tr>
      <w:tr w:rsidR="00250019" w:rsidRPr="00D151DC" w:rsidTr="00250019">
        <w:tc>
          <w:tcPr>
            <w:tcW w:w="3168" w:type="dxa"/>
          </w:tcPr>
          <w:p w:rsidR="00250019" w:rsidRPr="00030E47" w:rsidRDefault="001B6060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Obręb apelacji l</w:t>
            </w:r>
            <w:r w:rsidR="00250019" w:rsidRPr="00030E47">
              <w:rPr>
                <w:rFonts w:ascii="Times New Roman" w:hAnsi="Times New Roman" w:cs="Times New Roman"/>
                <w:sz w:val="24"/>
                <w:szCs w:val="24"/>
              </w:rPr>
              <w:t>ub</w:t>
            </w: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elskiej</w:t>
            </w:r>
          </w:p>
        </w:tc>
        <w:tc>
          <w:tcPr>
            <w:tcW w:w="2731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29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SAWA</w:t>
            </w:r>
          </w:p>
        </w:tc>
      </w:tr>
      <w:tr w:rsidR="00250019" w:rsidRPr="00D151DC" w:rsidTr="00250019">
        <w:tc>
          <w:tcPr>
            <w:tcW w:w="3168" w:type="dxa"/>
          </w:tcPr>
          <w:p w:rsidR="00250019" w:rsidRPr="00030E47" w:rsidRDefault="001B6060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Obręb apelacji łódzkiej</w:t>
            </w:r>
          </w:p>
        </w:tc>
        <w:tc>
          <w:tcPr>
            <w:tcW w:w="2731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29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Sędzia 2</w:t>
            </w:r>
          </w:p>
        </w:tc>
      </w:tr>
      <w:tr w:rsidR="00250019" w:rsidRPr="00D151DC" w:rsidTr="00250019">
        <w:tc>
          <w:tcPr>
            <w:tcW w:w="3168" w:type="dxa"/>
          </w:tcPr>
          <w:p w:rsidR="00250019" w:rsidRPr="00030E47" w:rsidRDefault="001B6060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 xml:space="preserve">Obszar </w:t>
            </w:r>
            <w:r w:rsidR="00250019" w:rsidRPr="00030E47">
              <w:rPr>
                <w:rFonts w:ascii="Times New Roman" w:hAnsi="Times New Roman" w:cs="Times New Roman"/>
                <w:sz w:val="24"/>
                <w:szCs w:val="24"/>
              </w:rPr>
              <w:t>Legnic</w:t>
            </w: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ki</w:t>
            </w:r>
          </w:p>
        </w:tc>
        <w:tc>
          <w:tcPr>
            <w:tcW w:w="2731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29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SAWA, Sędzia 2</w:t>
            </w:r>
          </w:p>
        </w:tc>
      </w:tr>
      <w:tr w:rsidR="00250019" w:rsidRPr="00D151DC" w:rsidTr="00250019">
        <w:tc>
          <w:tcPr>
            <w:tcW w:w="3168" w:type="dxa"/>
          </w:tcPr>
          <w:p w:rsidR="00250019" w:rsidRPr="00030E47" w:rsidRDefault="001B6060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Obręb apelacji g</w:t>
            </w:r>
            <w:r w:rsidR="00250019" w:rsidRPr="00030E47">
              <w:rPr>
                <w:rFonts w:ascii="Times New Roman" w:hAnsi="Times New Roman" w:cs="Times New Roman"/>
                <w:sz w:val="24"/>
                <w:szCs w:val="24"/>
              </w:rPr>
              <w:t>dańsk</w:t>
            </w: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iej</w:t>
            </w:r>
          </w:p>
        </w:tc>
        <w:tc>
          <w:tcPr>
            <w:tcW w:w="2731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9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Sędzia 2</w:t>
            </w:r>
          </w:p>
        </w:tc>
      </w:tr>
      <w:tr w:rsidR="00250019" w:rsidRPr="00D151DC" w:rsidTr="00250019">
        <w:tc>
          <w:tcPr>
            <w:tcW w:w="3168" w:type="dxa"/>
          </w:tcPr>
          <w:p w:rsidR="00250019" w:rsidRPr="00030E47" w:rsidRDefault="001B6060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Obręb apelacji r</w:t>
            </w:r>
            <w:r w:rsidR="00250019" w:rsidRPr="00030E47">
              <w:rPr>
                <w:rFonts w:ascii="Times New Roman" w:hAnsi="Times New Roman" w:cs="Times New Roman"/>
                <w:sz w:val="24"/>
                <w:szCs w:val="24"/>
              </w:rPr>
              <w:t>zesz</w:t>
            </w:r>
            <w:r w:rsidR="003A7684" w:rsidRPr="00030E47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250019" w:rsidRPr="00030E47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skiej</w:t>
            </w:r>
          </w:p>
        </w:tc>
        <w:tc>
          <w:tcPr>
            <w:tcW w:w="2731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29" w:type="dxa"/>
          </w:tcPr>
          <w:p w:rsidR="00250019" w:rsidRPr="00030E47" w:rsidRDefault="00250019" w:rsidP="00030E47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0E47">
              <w:rPr>
                <w:rFonts w:ascii="Times New Roman" w:hAnsi="Times New Roman" w:cs="Times New Roman"/>
                <w:sz w:val="24"/>
                <w:szCs w:val="24"/>
              </w:rPr>
              <w:t>SAWA</w:t>
            </w:r>
          </w:p>
        </w:tc>
      </w:tr>
    </w:tbl>
    <w:p w:rsidR="004F730C" w:rsidRPr="00030E47" w:rsidRDefault="004F730C" w:rsidP="00030E47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F730C" w:rsidRPr="00030E47" w:rsidRDefault="004F730C" w:rsidP="00030E47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AD66B3" w:rsidRPr="00030E47">
        <w:rPr>
          <w:rFonts w:ascii="Times New Roman" w:hAnsi="Times New Roman" w:cs="Times New Roman"/>
          <w:sz w:val="24"/>
          <w:szCs w:val="24"/>
        </w:rPr>
        <w:t>wymaga, aby</w:t>
      </w:r>
      <w:r w:rsidRPr="00030E47">
        <w:rPr>
          <w:rFonts w:ascii="Times New Roman" w:hAnsi="Times New Roman" w:cs="Times New Roman"/>
          <w:sz w:val="24"/>
          <w:szCs w:val="24"/>
        </w:rPr>
        <w:t xml:space="preserve"> Wykonawca przeprowadzi</w:t>
      </w:r>
      <w:r w:rsidR="00AD66B3" w:rsidRPr="00030E47">
        <w:rPr>
          <w:rFonts w:ascii="Times New Roman" w:hAnsi="Times New Roman" w:cs="Times New Roman"/>
          <w:sz w:val="24"/>
          <w:szCs w:val="24"/>
        </w:rPr>
        <w:t>ł</w:t>
      </w:r>
      <w:r w:rsidRPr="00030E47">
        <w:rPr>
          <w:rFonts w:ascii="Times New Roman" w:hAnsi="Times New Roman" w:cs="Times New Roman"/>
          <w:sz w:val="24"/>
          <w:szCs w:val="24"/>
        </w:rPr>
        <w:t xml:space="preserve"> analizę </w:t>
      </w:r>
      <w:r w:rsidR="00AD66B3" w:rsidRPr="00030E47">
        <w:rPr>
          <w:rFonts w:ascii="Times New Roman" w:hAnsi="Times New Roman" w:cs="Times New Roman"/>
          <w:sz w:val="24"/>
          <w:szCs w:val="24"/>
        </w:rPr>
        <w:t xml:space="preserve">na podstawie przeprowadzonych </w:t>
      </w:r>
      <w:r w:rsidR="001B6060" w:rsidRPr="00030E47">
        <w:rPr>
          <w:rFonts w:ascii="Times New Roman" w:hAnsi="Times New Roman" w:cs="Times New Roman"/>
          <w:sz w:val="24"/>
          <w:szCs w:val="24"/>
        </w:rPr>
        <w:t>wywiadów</w:t>
      </w:r>
      <w:r w:rsidR="00F27EDE">
        <w:rPr>
          <w:rFonts w:ascii="Times New Roman" w:hAnsi="Times New Roman" w:cs="Times New Roman"/>
          <w:sz w:val="24"/>
          <w:szCs w:val="24"/>
        </w:rPr>
        <w:t>,</w:t>
      </w:r>
      <w:r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F27EDE" w:rsidRPr="001A723E">
        <w:rPr>
          <w:rFonts w:ascii="Times New Roman" w:hAnsi="Times New Roman" w:cs="Times New Roman"/>
          <w:sz w:val="24"/>
          <w:szCs w:val="24"/>
        </w:rPr>
        <w:t>badań</w:t>
      </w:r>
      <w:r w:rsidR="00F27EDE">
        <w:rPr>
          <w:rFonts w:ascii="Times New Roman" w:hAnsi="Times New Roman" w:cs="Times New Roman"/>
          <w:sz w:val="24"/>
          <w:szCs w:val="24"/>
        </w:rPr>
        <w:t xml:space="preserve"> </w:t>
      </w:r>
      <w:r w:rsidRPr="00030E47">
        <w:rPr>
          <w:rFonts w:ascii="Times New Roman" w:hAnsi="Times New Roman" w:cs="Times New Roman"/>
          <w:sz w:val="24"/>
          <w:szCs w:val="24"/>
        </w:rPr>
        <w:t xml:space="preserve">w każdym </w:t>
      </w:r>
      <w:r w:rsidR="00AD66B3" w:rsidRPr="00030E47">
        <w:rPr>
          <w:rFonts w:ascii="Times New Roman" w:hAnsi="Times New Roman" w:cs="Times New Roman"/>
          <w:sz w:val="24"/>
          <w:szCs w:val="24"/>
        </w:rPr>
        <w:t xml:space="preserve">ze </w:t>
      </w:r>
      <w:r w:rsidRPr="00030E47">
        <w:rPr>
          <w:rFonts w:ascii="Times New Roman" w:hAnsi="Times New Roman" w:cs="Times New Roman"/>
          <w:sz w:val="24"/>
          <w:szCs w:val="24"/>
        </w:rPr>
        <w:t>wskazany</w:t>
      </w:r>
      <w:r w:rsidR="00AD66B3" w:rsidRPr="00030E47">
        <w:rPr>
          <w:rFonts w:ascii="Times New Roman" w:hAnsi="Times New Roman" w:cs="Times New Roman"/>
          <w:sz w:val="24"/>
          <w:szCs w:val="24"/>
        </w:rPr>
        <w:t>ch</w:t>
      </w:r>
      <w:r w:rsidRPr="00030E47">
        <w:rPr>
          <w:rFonts w:ascii="Times New Roman" w:hAnsi="Times New Roman" w:cs="Times New Roman"/>
          <w:sz w:val="24"/>
          <w:szCs w:val="24"/>
        </w:rPr>
        <w:t xml:space="preserve"> sąd</w:t>
      </w:r>
      <w:r w:rsidR="001B6060" w:rsidRPr="00030E47">
        <w:rPr>
          <w:rFonts w:ascii="Times New Roman" w:hAnsi="Times New Roman" w:cs="Times New Roman"/>
          <w:sz w:val="24"/>
          <w:szCs w:val="24"/>
        </w:rPr>
        <w:t>ów</w:t>
      </w:r>
      <w:r w:rsidRPr="00030E47">
        <w:rPr>
          <w:rFonts w:ascii="Times New Roman" w:hAnsi="Times New Roman" w:cs="Times New Roman"/>
          <w:sz w:val="24"/>
          <w:szCs w:val="24"/>
        </w:rPr>
        <w:t>. Liczba sądów objęta analizą została podana w powyższej tabeli.</w:t>
      </w:r>
    </w:p>
    <w:p w:rsidR="00942309" w:rsidRPr="00030E47" w:rsidRDefault="00AD66B3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Zamawiający nie precyzuje wymagań szczegółowych w zakresie organizacji procesu realizacji przedmiotu zamówienia. Wykonawca zobowiązany jes</w:t>
      </w:r>
      <w:r w:rsidR="001B6060" w:rsidRPr="00030E47">
        <w:rPr>
          <w:rFonts w:ascii="Times New Roman" w:hAnsi="Times New Roman" w:cs="Times New Roman"/>
          <w:sz w:val="24"/>
          <w:szCs w:val="24"/>
        </w:rPr>
        <w:t xml:space="preserve">t do przedstawienia </w:t>
      </w:r>
      <w:r w:rsidR="003A7684" w:rsidRPr="00030E47">
        <w:rPr>
          <w:rFonts w:ascii="Times New Roman" w:hAnsi="Times New Roman" w:cs="Times New Roman"/>
          <w:sz w:val="24"/>
          <w:szCs w:val="24"/>
        </w:rPr>
        <w:t xml:space="preserve">do akceptacji zamawiającego, </w:t>
      </w:r>
      <w:r w:rsidR="001B6060" w:rsidRPr="00030E47">
        <w:rPr>
          <w:rFonts w:ascii="Times New Roman" w:hAnsi="Times New Roman" w:cs="Times New Roman"/>
          <w:sz w:val="24"/>
          <w:szCs w:val="24"/>
        </w:rPr>
        <w:t xml:space="preserve">w terminie nie dłuższym niż 4 tygodnie </w:t>
      </w:r>
      <w:r w:rsidRPr="00030E47">
        <w:rPr>
          <w:rFonts w:ascii="Times New Roman" w:hAnsi="Times New Roman" w:cs="Times New Roman"/>
          <w:sz w:val="24"/>
          <w:szCs w:val="24"/>
        </w:rPr>
        <w:t>h</w:t>
      </w:r>
      <w:r w:rsidR="00942309" w:rsidRPr="00030E47">
        <w:rPr>
          <w:rFonts w:ascii="Times New Roman" w:hAnsi="Times New Roman" w:cs="Times New Roman"/>
          <w:sz w:val="24"/>
          <w:szCs w:val="24"/>
        </w:rPr>
        <w:t>armonogram</w:t>
      </w:r>
      <w:r w:rsidR="001B6060" w:rsidRPr="00030E47">
        <w:rPr>
          <w:rFonts w:ascii="Times New Roman" w:hAnsi="Times New Roman" w:cs="Times New Roman"/>
          <w:sz w:val="24"/>
          <w:szCs w:val="24"/>
        </w:rPr>
        <w:t>u</w:t>
      </w:r>
      <w:r w:rsidR="00942309" w:rsidRPr="00030E47">
        <w:rPr>
          <w:rFonts w:ascii="Times New Roman" w:hAnsi="Times New Roman" w:cs="Times New Roman"/>
          <w:sz w:val="24"/>
          <w:szCs w:val="24"/>
        </w:rPr>
        <w:t xml:space="preserve"> prac</w:t>
      </w:r>
      <w:r w:rsidR="001B6060" w:rsidRPr="00030E47">
        <w:rPr>
          <w:rFonts w:ascii="Times New Roman" w:hAnsi="Times New Roman" w:cs="Times New Roman"/>
          <w:sz w:val="24"/>
          <w:szCs w:val="24"/>
        </w:rPr>
        <w:t>.</w:t>
      </w:r>
      <w:r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942309" w:rsidRPr="00030E47">
        <w:rPr>
          <w:rFonts w:ascii="Times New Roman" w:hAnsi="Times New Roman" w:cs="Times New Roman"/>
          <w:sz w:val="24"/>
          <w:szCs w:val="24"/>
        </w:rPr>
        <w:t>Zamawiający</w:t>
      </w:r>
      <w:r w:rsidR="003B1238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Pr="00030E47">
        <w:rPr>
          <w:rFonts w:ascii="Times New Roman" w:hAnsi="Times New Roman" w:cs="Times New Roman"/>
          <w:sz w:val="24"/>
          <w:szCs w:val="24"/>
        </w:rPr>
        <w:t xml:space="preserve">wymaga wykonania </w:t>
      </w:r>
      <w:r w:rsidR="00942309" w:rsidRPr="00030E47">
        <w:rPr>
          <w:rFonts w:ascii="Times New Roman" w:hAnsi="Times New Roman" w:cs="Times New Roman"/>
          <w:sz w:val="24"/>
          <w:szCs w:val="24"/>
        </w:rPr>
        <w:t>raportów z analiz z podziałem na</w:t>
      </w:r>
      <w:r w:rsidR="003E6E73" w:rsidRPr="00030E47">
        <w:rPr>
          <w:rFonts w:ascii="Times New Roman" w:hAnsi="Times New Roman" w:cs="Times New Roman"/>
          <w:sz w:val="24"/>
          <w:szCs w:val="24"/>
        </w:rPr>
        <w:t xml:space="preserve"> sądy wymi</w:t>
      </w:r>
      <w:r w:rsidR="00654FBE" w:rsidRPr="00030E47">
        <w:rPr>
          <w:rFonts w:ascii="Times New Roman" w:hAnsi="Times New Roman" w:cs="Times New Roman"/>
          <w:sz w:val="24"/>
          <w:szCs w:val="24"/>
        </w:rPr>
        <w:t>e</w:t>
      </w:r>
      <w:r w:rsidR="003E6E73" w:rsidRPr="00030E47">
        <w:rPr>
          <w:rFonts w:ascii="Times New Roman" w:hAnsi="Times New Roman" w:cs="Times New Roman"/>
          <w:sz w:val="24"/>
          <w:szCs w:val="24"/>
        </w:rPr>
        <w:t>nione w punkcie 7</w:t>
      </w:r>
      <w:r w:rsidR="00654FBE" w:rsidRPr="00030E47">
        <w:rPr>
          <w:rFonts w:ascii="Times New Roman" w:hAnsi="Times New Roman" w:cs="Times New Roman"/>
          <w:sz w:val="24"/>
          <w:szCs w:val="24"/>
        </w:rPr>
        <w:t>.</w:t>
      </w:r>
    </w:p>
    <w:p w:rsidR="00A3262B" w:rsidRPr="00030E47" w:rsidRDefault="00A3262B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Wykonawca przedstawi Zamawiającemu do akceptacji następujące </w:t>
      </w:r>
      <w:r w:rsidR="00DD2A16" w:rsidRPr="00030E47">
        <w:rPr>
          <w:rFonts w:ascii="Times New Roman" w:hAnsi="Times New Roman" w:cs="Times New Roman"/>
          <w:sz w:val="24"/>
          <w:szCs w:val="24"/>
        </w:rPr>
        <w:t>dokumenty</w:t>
      </w:r>
      <w:r w:rsidRPr="00030E47">
        <w:rPr>
          <w:rFonts w:ascii="Times New Roman" w:hAnsi="Times New Roman" w:cs="Times New Roman"/>
          <w:sz w:val="24"/>
          <w:szCs w:val="24"/>
        </w:rPr>
        <w:t>:</w:t>
      </w:r>
    </w:p>
    <w:p w:rsidR="00A3262B" w:rsidRPr="00030E47" w:rsidRDefault="00A3262B" w:rsidP="00030E4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Harmonogram prac</w:t>
      </w:r>
      <w:r w:rsidR="00732225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942309" w:rsidRPr="00030E47">
        <w:rPr>
          <w:rFonts w:ascii="Times New Roman" w:hAnsi="Times New Roman" w:cs="Times New Roman"/>
          <w:sz w:val="24"/>
          <w:szCs w:val="24"/>
        </w:rPr>
        <w:t xml:space="preserve">analitycznych </w:t>
      </w:r>
      <w:r w:rsidR="00732225" w:rsidRPr="00030E47">
        <w:rPr>
          <w:rFonts w:ascii="Times New Roman" w:hAnsi="Times New Roman" w:cs="Times New Roman"/>
          <w:sz w:val="24"/>
          <w:szCs w:val="24"/>
        </w:rPr>
        <w:t xml:space="preserve">w podziale na </w:t>
      </w:r>
      <w:r w:rsidR="00942309" w:rsidRPr="00030E47">
        <w:rPr>
          <w:rFonts w:ascii="Times New Roman" w:hAnsi="Times New Roman" w:cs="Times New Roman"/>
          <w:sz w:val="24"/>
          <w:szCs w:val="24"/>
        </w:rPr>
        <w:t xml:space="preserve">analizę </w:t>
      </w:r>
      <w:r w:rsidR="00732225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Biura Podawczego Sądu oraz </w:t>
      </w:r>
      <w:r w:rsidR="00097B1C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wydział</w:t>
      </w:r>
      <w:r w:rsidR="00097B1C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ów</w:t>
      </w:r>
      <w:r w:rsidR="00097B1C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</w:t>
      </w:r>
      <w:r w:rsidR="00732225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określon</w:t>
      </w:r>
      <w:r w:rsidR="00EA03C9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>ych</w:t>
      </w:r>
      <w:r w:rsidR="00732225" w:rsidRPr="00030E47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</w:rPr>
        <w:t xml:space="preserve"> w punkcie 2.2</w:t>
      </w:r>
    </w:p>
    <w:p w:rsidR="003E6E73" w:rsidRPr="00030E47" w:rsidRDefault="003E6E73" w:rsidP="00030E4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Raporty z </w:t>
      </w:r>
      <w:r w:rsidR="00FB015E" w:rsidRPr="00030E47">
        <w:rPr>
          <w:rFonts w:ascii="Times New Roman" w:hAnsi="Times New Roman" w:cs="Times New Roman"/>
          <w:sz w:val="24"/>
          <w:szCs w:val="24"/>
        </w:rPr>
        <w:t xml:space="preserve">wykonania </w:t>
      </w:r>
      <w:r w:rsidRPr="00030E47">
        <w:rPr>
          <w:rFonts w:ascii="Times New Roman" w:hAnsi="Times New Roman" w:cs="Times New Roman"/>
          <w:sz w:val="24"/>
          <w:szCs w:val="24"/>
        </w:rPr>
        <w:t>analiz w danych sądach zawierające</w:t>
      </w:r>
      <w:r w:rsidR="00654FBE" w:rsidRPr="00030E47">
        <w:rPr>
          <w:rFonts w:ascii="Times New Roman" w:hAnsi="Times New Roman" w:cs="Times New Roman"/>
          <w:sz w:val="24"/>
          <w:szCs w:val="24"/>
        </w:rPr>
        <w:t>:</w:t>
      </w:r>
    </w:p>
    <w:p w:rsidR="00EF0CA5" w:rsidRPr="00030E47" w:rsidRDefault="00942309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Analizę biznesową zgodnie z przyjęta metodyką</w:t>
      </w:r>
      <w:r w:rsidR="00654FBE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Pr="00030E47">
        <w:rPr>
          <w:rFonts w:ascii="Times New Roman" w:hAnsi="Times New Roman" w:cs="Times New Roman"/>
          <w:sz w:val="24"/>
          <w:szCs w:val="24"/>
        </w:rPr>
        <w:t xml:space="preserve">opisaną w załączniku do nr 1 </w:t>
      </w:r>
      <w:r w:rsidR="003A7684" w:rsidRPr="00030E47">
        <w:rPr>
          <w:rFonts w:ascii="Times New Roman" w:hAnsi="Times New Roman" w:cs="Times New Roman"/>
          <w:sz w:val="24"/>
          <w:szCs w:val="24"/>
        </w:rPr>
        <w:t xml:space="preserve">pkt 5, </w:t>
      </w:r>
      <w:r w:rsidRPr="00030E47">
        <w:rPr>
          <w:rFonts w:ascii="Times New Roman" w:hAnsi="Times New Roman" w:cs="Times New Roman"/>
          <w:sz w:val="24"/>
          <w:szCs w:val="24"/>
        </w:rPr>
        <w:t>zawierającą dodatkowo:</w:t>
      </w:r>
    </w:p>
    <w:p w:rsidR="00942309" w:rsidRPr="00030E47" w:rsidRDefault="00942309" w:rsidP="00030E47">
      <w:pPr>
        <w:pStyle w:val="Akapitzlist"/>
        <w:numPr>
          <w:ilvl w:val="3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Listę czynności wykonywany</w:t>
      </w:r>
      <w:r w:rsidR="003E6E73" w:rsidRPr="00030E47">
        <w:rPr>
          <w:rFonts w:ascii="Times New Roman" w:hAnsi="Times New Roman" w:cs="Times New Roman"/>
          <w:sz w:val="24"/>
          <w:szCs w:val="24"/>
        </w:rPr>
        <w:t xml:space="preserve">ch w poszczególnych Wydziałach </w:t>
      </w:r>
      <w:r w:rsidRPr="00030E47">
        <w:rPr>
          <w:rFonts w:ascii="Times New Roman" w:hAnsi="Times New Roman" w:cs="Times New Roman"/>
          <w:sz w:val="24"/>
          <w:szCs w:val="24"/>
        </w:rPr>
        <w:t xml:space="preserve">oraz Biurach Podawczych </w:t>
      </w:r>
    </w:p>
    <w:p w:rsidR="00942309" w:rsidRPr="00030E47" w:rsidRDefault="003E6E73" w:rsidP="00030E47">
      <w:pPr>
        <w:pStyle w:val="Akapitzlist"/>
        <w:numPr>
          <w:ilvl w:val="3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lastRenderedPageBreak/>
        <w:t>M</w:t>
      </w:r>
      <w:r w:rsidR="00942309" w:rsidRPr="00030E47">
        <w:rPr>
          <w:rFonts w:ascii="Times New Roman" w:hAnsi="Times New Roman" w:cs="Times New Roman"/>
          <w:sz w:val="24"/>
          <w:szCs w:val="24"/>
        </w:rPr>
        <w:t>apowanie wykonywanych czynności biznesowych na dane w poszczególnych systemach informatycznych.</w:t>
      </w:r>
    </w:p>
    <w:p w:rsidR="003E6E73" w:rsidRPr="00030E47" w:rsidRDefault="003E6E73" w:rsidP="00030E47">
      <w:pPr>
        <w:pStyle w:val="Akapitzlist"/>
        <w:numPr>
          <w:ilvl w:val="3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Czas wykonywania każdej z wykonywanych czynności</w:t>
      </w:r>
    </w:p>
    <w:p w:rsidR="003E6E73" w:rsidRPr="00030E47" w:rsidRDefault="003E6E73" w:rsidP="00030E47">
      <w:pPr>
        <w:pStyle w:val="Akapitzlist"/>
        <w:numPr>
          <w:ilvl w:val="3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Grup (Ról ) aktorów którzy składają sprawy i dokumenty do Biur podawczych</w:t>
      </w:r>
      <w:r w:rsidR="00654FBE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Pr="00030E47">
        <w:rPr>
          <w:rFonts w:ascii="Times New Roman" w:hAnsi="Times New Roman" w:cs="Times New Roman"/>
          <w:sz w:val="24"/>
          <w:szCs w:val="24"/>
        </w:rPr>
        <w:t>np.:</w:t>
      </w:r>
      <w:r w:rsidR="00654FBE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Pr="00030E47">
        <w:rPr>
          <w:rFonts w:ascii="Times New Roman" w:hAnsi="Times New Roman" w:cs="Times New Roman"/>
          <w:sz w:val="24"/>
          <w:szCs w:val="24"/>
        </w:rPr>
        <w:t xml:space="preserve">prokuratury, policji, kancelarii, prawnych </w:t>
      </w:r>
      <w:proofErr w:type="spellStart"/>
      <w:r w:rsidRPr="00030E47">
        <w:rPr>
          <w:rFonts w:ascii="Times New Roman" w:hAnsi="Times New Roman" w:cs="Times New Roman"/>
          <w:sz w:val="24"/>
          <w:szCs w:val="24"/>
        </w:rPr>
        <w:t>itp</w:t>
      </w:r>
      <w:proofErr w:type="spellEnd"/>
      <w:r w:rsidRPr="00030E47">
        <w:rPr>
          <w:rFonts w:ascii="Times New Roman" w:hAnsi="Times New Roman" w:cs="Times New Roman"/>
          <w:sz w:val="24"/>
          <w:szCs w:val="24"/>
        </w:rPr>
        <w:t xml:space="preserve"> w ujęciu wpływu do poszczególnych wydziałów w sadach.</w:t>
      </w:r>
    </w:p>
    <w:p w:rsidR="00F27EDE" w:rsidRDefault="003E6E73" w:rsidP="00030E47">
      <w:pPr>
        <w:pStyle w:val="Akapitzlist"/>
        <w:numPr>
          <w:ilvl w:val="3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Ilość dokumentów i</w:t>
      </w:r>
      <w:r w:rsidR="00654FBE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Pr="00030E47">
        <w:rPr>
          <w:rFonts w:ascii="Times New Roman" w:hAnsi="Times New Roman" w:cs="Times New Roman"/>
          <w:sz w:val="24"/>
          <w:szCs w:val="24"/>
        </w:rPr>
        <w:t>danych złożonych w sprawach z określeniem średniej ilości dokumentów w danym okresie</w:t>
      </w:r>
      <w:r w:rsidR="00654FBE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1B6060" w:rsidRPr="00030E47">
        <w:rPr>
          <w:rFonts w:ascii="Times New Roman" w:hAnsi="Times New Roman" w:cs="Times New Roman"/>
          <w:sz w:val="24"/>
          <w:szCs w:val="24"/>
        </w:rPr>
        <w:t xml:space="preserve">30 kolejno następujących po sobie dni </w:t>
      </w:r>
      <w:r w:rsidRPr="00030E47">
        <w:rPr>
          <w:rFonts w:ascii="Times New Roman" w:hAnsi="Times New Roman" w:cs="Times New Roman"/>
          <w:sz w:val="24"/>
          <w:szCs w:val="24"/>
        </w:rPr>
        <w:t>z przełożeniem tych danych na przedziały do 20MB, 100 MB, 1Gb, 10 GB i powyżej 10 GB</w:t>
      </w:r>
      <w:r w:rsidR="00F27EDE">
        <w:rPr>
          <w:rFonts w:ascii="Times New Roman" w:hAnsi="Times New Roman" w:cs="Times New Roman"/>
          <w:sz w:val="24"/>
          <w:szCs w:val="24"/>
        </w:rPr>
        <w:t xml:space="preserve">, z przełożeniem tych danych/dokumentów na przedziały: </w:t>
      </w:r>
    </w:p>
    <w:p w:rsidR="00F27EDE" w:rsidRDefault="00F27EDE" w:rsidP="00030E4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dla danych elektronicznych w podziale na wielkości: </w:t>
      </w:r>
      <w:r w:rsidRPr="00791BC9">
        <w:rPr>
          <w:rFonts w:ascii="Times New Roman" w:hAnsi="Times New Roman" w:cs="Times New Roman"/>
          <w:sz w:val="24"/>
          <w:szCs w:val="24"/>
        </w:rPr>
        <w:t>20MB, 100 MB, 1Gb, 10 GB i powyżej 10 GB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27EDE" w:rsidRDefault="00F27EDE" w:rsidP="00030E4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dokumentów w podziale na wielkości: 1 tom, 5 tomów, 10 tomów, 50 tomów, 100 tomów, powyżej 100 tomów.</w:t>
      </w:r>
    </w:p>
    <w:p w:rsidR="003E6E73" w:rsidRPr="00030E47" w:rsidRDefault="001B6060" w:rsidP="00030E47">
      <w:pPr>
        <w:spacing w:after="0" w:line="240" w:lineRule="auto"/>
        <w:ind w:left="1728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Zamawiaj</w:t>
      </w:r>
      <w:r w:rsidR="009C00F1" w:rsidRPr="00030E47">
        <w:rPr>
          <w:rFonts w:ascii="Times New Roman" w:hAnsi="Times New Roman" w:cs="Times New Roman"/>
          <w:sz w:val="24"/>
          <w:szCs w:val="24"/>
        </w:rPr>
        <w:t>ą</w:t>
      </w:r>
      <w:r w:rsidRPr="00030E47">
        <w:rPr>
          <w:rFonts w:ascii="Times New Roman" w:hAnsi="Times New Roman" w:cs="Times New Roman"/>
          <w:sz w:val="24"/>
          <w:szCs w:val="24"/>
        </w:rPr>
        <w:t>cy wymaga, aby okres</w:t>
      </w:r>
      <w:r w:rsidR="003A7684" w:rsidRPr="00030E47">
        <w:rPr>
          <w:rFonts w:ascii="Times New Roman" w:hAnsi="Times New Roman" w:cs="Times New Roman"/>
          <w:sz w:val="24"/>
          <w:szCs w:val="24"/>
        </w:rPr>
        <w:t>,</w:t>
      </w:r>
      <w:r w:rsidRPr="00030E47">
        <w:rPr>
          <w:rFonts w:ascii="Times New Roman" w:hAnsi="Times New Roman" w:cs="Times New Roman"/>
          <w:sz w:val="24"/>
          <w:szCs w:val="24"/>
        </w:rPr>
        <w:t xml:space="preserve"> o którym mowa powyżej nie był okresem okołoświątecznym oraz wakacyjnym. Dane muszą pochodzić z okresu po zawarciu umowy </w:t>
      </w:r>
    </w:p>
    <w:p w:rsidR="001B6060" w:rsidRPr="00030E47" w:rsidRDefault="004F730C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Analizę </w:t>
      </w:r>
      <w:r w:rsidR="001B6060" w:rsidRPr="00030E47">
        <w:rPr>
          <w:rFonts w:ascii="Times New Roman" w:hAnsi="Times New Roman" w:cs="Times New Roman"/>
          <w:sz w:val="24"/>
          <w:szCs w:val="24"/>
        </w:rPr>
        <w:t xml:space="preserve">systemu informatycznego </w:t>
      </w:r>
      <w:r w:rsidRPr="00030E47">
        <w:rPr>
          <w:rFonts w:ascii="Times New Roman" w:hAnsi="Times New Roman" w:cs="Times New Roman"/>
          <w:sz w:val="24"/>
          <w:szCs w:val="24"/>
        </w:rPr>
        <w:t>zgodnie z przyjęta metodyką opisaną w załączniku do nr 1 do Opisu Przedmiotu Zamówienia opisującą stan obecny wykonywanych zadań w systemach posiadanych przez sądy.</w:t>
      </w:r>
      <w:r w:rsidR="000B3D98" w:rsidRPr="00030E47">
        <w:rPr>
          <w:rFonts w:ascii="Times New Roman" w:hAnsi="Times New Roman" w:cs="Times New Roman"/>
          <w:sz w:val="24"/>
          <w:szCs w:val="24"/>
        </w:rPr>
        <w:t xml:space="preserve"> Wymagania </w:t>
      </w:r>
      <w:r w:rsidR="009A67CD" w:rsidRPr="00030E47">
        <w:rPr>
          <w:rFonts w:ascii="Times New Roman" w:hAnsi="Times New Roman" w:cs="Times New Roman"/>
          <w:sz w:val="24"/>
          <w:szCs w:val="24"/>
        </w:rPr>
        <w:t xml:space="preserve">w tym wymagania </w:t>
      </w:r>
      <w:r w:rsidR="000B3D98" w:rsidRPr="00030E47">
        <w:rPr>
          <w:rFonts w:ascii="Times New Roman" w:hAnsi="Times New Roman" w:cs="Times New Roman"/>
          <w:sz w:val="24"/>
          <w:szCs w:val="24"/>
        </w:rPr>
        <w:t>niefunkcjonalne powinny uwzględniać przynajmniej następujące aspekty</w:t>
      </w:r>
      <w:r w:rsidR="001B6060" w:rsidRPr="00030E4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B6060" w:rsidRPr="00030E47" w:rsidRDefault="001B6060" w:rsidP="00030E47">
      <w:pPr>
        <w:pStyle w:val="Akapitzlist"/>
        <w:spacing w:after="0" w:line="240" w:lineRule="auto"/>
        <w:ind w:left="1497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a) </w:t>
      </w:r>
      <w:r w:rsidR="003A7684" w:rsidRPr="00030E47">
        <w:rPr>
          <w:rFonts w:ascii="Times New Roman" w:hAnsi="Times New Roman" w:cs="Times New Roman"/>
          <w:sz w:val="24"/>
          <w:szCs w:val="24"/>
        </w:rPr>
        <w:t>w</w:t>
      </w:r>
      <w:r w:rsidR="000B3D98" w:rsidRPr="00030E47">
        <w:rPr>
          <w:rFonts w:ascii="Times New Roman" w:hAnsi="Times New Roman" w:cs="Times New Roman"/>
          <w:sz w:val="24"/>
          <w:szCs w:val="24"/>
        </w:rPr>
        <w:t>ymagania określone przepisami prawa</w:t>
      </w:r>
      <w:r w:rsidR="00030E47">
        <w:rPr>
          <w:rFonts w:ascii="Times New Roman" w:hAnsi="Times New Roman" w:cs="Times New Roman"/>
          <w:sz w:val="24"/>
          <w:szCs w:val="24"/>
        </w:rPr>
        <w:t>,</w:t>
      </w:r>
    </w:p>
    <w:p w:rsidR="001B6060" w:rsidRPr="00030E47" w:rsidRDefault="001B6060" w:rsidP="00030E47">
      <w:pPr>
        <w:pStyle w:val="Akapitzlist"/>
        <w:spacing w:after="0" w:line="240" w:lineRule="auto"/>
        <w:ind w:left="1497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b) </w:t>
      </w:r>
      <w:r w:rsidR="000B3D98" w:rsidRPr="00030E47">
        <w:rPr>
          <w:rFonts w:ascii="Times New Roman" w:hAnsi="Times New Roman" w:cs="Times New Roman"/>
          <w:sz w:val="24"/>
          <w:szCs w:val="24"/>
        </w:rPr>
        <w:t>wymagania wydajnościowe,</w:t>
      </w:r>
    </w:p>
    <w:p w:rsidR="001B6060" w:rsidRPr="00030E47" w:rsidRDefault="001B6060" w:rsidP="00030E47">
      <w:pPr>
        <w:pStyle w:val="Akapitzlist"/>
        <w:spacing w:after="0" w:line="240" w:lineRule="auto"/>
        <w:ind w:left="1497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c) </w:t>
      </w:r>
      <w:r w:rsidR="000B3D98" w:rsidRPr="00030E47">
        <w:rPr>
          <w:rFonts w:ascii="Times New Roman" w:hAnsi="Times New Roman" w:cs="Times New Roman"/>
          <w:sz w:val="24"/>
          <w:szCs w:val="24"/>
        </w:rPr>
        <w:t>niezawodnościowe</w:t>
      </w:r>
      <w:r w:rsidR="00686D5E" w:rsidRPr="00030E47">
        <w:rPr>
          <w:rFonts w:ascii="Times New Roman" w:hAnsi="Times New Roman" w:cs="Times New Roman"/>
          <w:sz w:val="24"/>
          <w:szCs w:val="24"/>
        </w:rPr>
        <w:t>,</w:t>
      </w:r>
    </w:p>
    <w:p w:rsidR="000B3D98" w:rsidRPr="00030E47" w:rsidRDefault="001B6060" w:rsidP="00030E47">
      <w:pPr>
        <w:pStyle w:val="Akapitzlist"/>
        <w:spacing w:after="0" w:line="240" w:lineRule="auto"/>
        <w:ind w:left="1497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d) </w:t>
      </w:r>
      <w:r w:rsidR="000B3D98" w:rsidRPr="00030E47">
        <w:rPr>
          <w:rFonts w:ascii="Times New Roman" w:hAnsi="Times New Roman" w:cs="Times New Roman"/>
          <w:sz w:val="24"/>
          <w:szCs w:val="24"/>
        </w:rPr>
        <w:t>skalowalności rozwiązania</w:t>
      </w:r>
    </w:p>
    <w:p w:rsidR="003A0822" w:rsidRPr="00030E47" w:rsidRDefault="00EF0CA5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Analizę systemową zgo</w:t>
      </w:r>
      <w:r w:rsidR="003A0822" w:rsidRPr="00030E47">
        <w:rPr>
          <w:rFonts w:ascii="Times New Roman" w:hAnsi="Times New Roman" w:cs="Times New Roman"/>
          <w:sz w:val="24"/>
          <w:szCs w:val="24"/>
        </w:rPr>
        <w:t>d</w:t>
      </w:r>
      <w:r w:rsidRPr="00030E47">
        <w:rPr>
          <w:rFonts w:ascii="Times New Roman" w:hAnsi="Times New Roman" w:cs="Times New Roman"/>
          <w:sz w:val="24"/>
          <w:szCs w:val="24"/>
        </w:rPr>
        <w:t>nie z przyjęt</w:t>
      </w:r>
      <w:r w:rsidR="00FB015E" w:rsidRPr="00030E47">
        <w:rPr>
          <w:rFonts w:ascii="Times New Roman" w:hAnsi="Times New Roman" w:cs="Times New Roman"/>
          <w:sz w:val="24"/>
          <w:szCs w:val="24"/>
        </w:rPr>
        <w:t>ą</w:t>
      </w:r>
      <w:r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3A0822" w:rsidRPr="00030E47">
        <w:rPr>
          <w:rFonts w:ascii="Times New Roman" w:hAnsi="Times New Roman" w:cs="Times New Roman"/>
          <w:sz w:val="24"/>
          <w:szCs w:val="24"/>
        </w:rPr>
        <w:t>metodyką</w:t>
      </w:r>
      <w:r w:rsidR="00654FBE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DD2A16" w:rsidRPr="00030E47">
        <w:rPr>
          <w:rFonts w:ascii="Times New Roman" w:hAnsi="Times New Roman" w:cs="Times New Roman"/>
          <w:sz w:val="24"/>
          <w:szCs w:val="24"/>
        </w:rPr>
        <w:t>opisaną w załąc</w:t>
      </w:r>
      <w:r w:rsidR="00654FBE" w:rsidRPr="00030E47">
        <w:rPr>
          <w:rFonts w:ascii="Times New Roman" w:hAnsi="Times New Roman" w:cs="Times New Roman"/>
          <w:sz w:val="24"/>
          <w:szCs w:val="24"/>
        </w:rPr>
        <w:t xml:space="preserve">zniku do nr 1 do </w:t>
      </w:r>
      <w:r w:rsidR="00DD2A16" w:rsidRPr="00030E47">
        <w:rPr>
          <w:rFonts w:ascii="Times New Roman" w:hAnsi="Times New Roman" w:cs="Times New Roman"/>
          <w:sz w:val="24"/>
          <w:szCs w:val="24"/>
        </w:rPr>
        <w:t>Opisu Przedmiotu Zamówienia</w:t>
      </w:r>
      <w:r w:rsidR="003E6E73" w:rsidRPr="00030E47">
        <w:rPr>
          <w:rFonts w:ascii="Times New Roman" w:hAnsi="Times New Roman" w:cs="Times New Roman"/>
          <w:sz w:val="24"/>
          <w:szCs w:val="24"/>
        </w:rPr>
        <w:t xml:space="preserve"> opisującą stan obecny wykonywanych zadań w systemach posiadanych przez sądy.</w:t>
      </w:r>
    </w:p>
    <w:p w:rsidR="00971141" w:rsidRPr="00030E47" w:rsidRDefault="00971141" w:rsidP="00030E47">
      <w:pPr>
        <w:pStyle w:val="Akapitzlist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Raport końcowy zawierający:</w:t>
      </w:r>
    </w:p>
    <w:p w:rsidR="00971141" w:rsidRPr="00030E47" w:rsidRDefault="00971141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Zagregowan</w:t>
      </w:r>
      <w:r w:rsidR="00FB015E" w:rsidRPr="00030E47">
        <w:rPr>
          <w:rFonts w:ascii="Times New Roman" w:hAnsi="Times New Roman" w:cs="Times New Roman"/>
          <w:sz w:val="24"/>
          <w:szCs w:val="24"/>
        </w:rPr>
        <w:t>ą</w:t>
      </w:r>
      <w:r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FB015E" w:rsidRPr="00030E47">
        <w:rPr>
          <w:rFonts w:ascii="Times New Roman" w:hAnsi="Times New Roman" w:cs="Times New Roman"/>
          <w:sz w:val="24"/>
          <w:szCs w:val="24"/>
        </w:rPr>
        <w:t>l</w:t>
      </w:r>
      <w:r w:rsidRPr="00030E47">
        <w:rPr>
          <w:rFonts w:ascii="Times New Roman" w:hAnsi="Times New Roman" w:cs="Times New Roman"/>
          <w:sz w:val="24"/>
          <w:szCs w:val="24"/>
        </w:rPr>
        <w:t>ist</w:t>
      </w:r>
      <w:r w:rsidR="00FB015E" w:rsidRPr="00030E47">
        <w:rPr>
          <w:rFonts w:ascii="Times New Roman" w:hAnsi="Times New Roman" w:cs="Times New Roman"/>
          <w:sz w:val="24"/>
          <w:szCs w:val="24"/>
        </w:rPr>
        <w:t>ę</w:t>
      </w:r>
      <w:r w:rsidRPr="00030E47">
        <w:rPr>
          <w:rFonts w:ascii="Times New Roman" w:hAnsi="Times New Roman" w:cs="Times New Roman"/>
          <w:sz w:val="24"/>
          <w:szCs w:val="24"/>
        </w:rPr>
        <w:t xml:space="preserve"> czynności biznesowych wykonywanych </w:t>
      </w:r>
      <w:r w:rsidR="00030E47" w:rsidRPr="00030E47">
        <w:rPr>
          <w:rFonts w:ascii="Times New Roman" w:hAnsi="Times New Roman" w:cs="Times New Roman"/>
          <w:sz w:val="24"/>
          <w:szCs w:val="24"/>
        </w:rPr>
        <w:t>w</w:t>
      </w:r>
      <w:r w:rsidR="009B5B97">
        <w:rPr>
          <w:rFonts w:ascii="Times New Roman" w:hAnsi="Times New Roman" w:cs="Times New Roman"/>
          <w:sz w:val="24"/>
          <w:szCs w:val="24"/>
        </w:rPr>
        <w:t>e</w:t>
      </w:r>
      <w:r w:rsidR="00030E47">
        <w:rPr>
          <w:rFonts w:ascii="Times New Roman" w:hAnsi="Times New Roman" w:cs="Times New Roman"/>
          <w:sz w:val="24"/>
          <w:szCs w:val="24"/>
        </w:rPr>
        <w:t> </w:t>
      </w:r>
      <w:r w:rsidRPr="00030E47">
        <w:rPr>
          <w:rFonts w:ascii="Times New Roman" w:hAnsi="Times New Roman" w:cs="Times New Roman"/>
          <w:sz w:val="24"/>
          <w:szCs w:val="24"/>
        </w:rPr>
        <w:t>wszystkich wskazanych sądach i systemach z</w:t>
      </w:r>
      <w:r w:rsidR="00FB015E" w:rsidRPr="00030E47">
        <w:rPr>
          <w:rFonts w:ascii="Times New Roman" w:hAnsi="Times New Roman" w:cs="Times New Roman"/>
          <w:sz w:val="24"/>
          <w:szCs w:val="24"/>
        </w:rPr>
        <w:t>e</w:t>
      </w:r>
      <w:r w:rsidRPr="00030E47">
        <w:rPr>
          <w:rFonts w:ascii="Times New Roman" w:hAnsi="Times New Roman" w:cs="Times New Roman"/>
          <w:sz w:val="24"/>
          <w:szCs w:val="24"/>
        </w:rPr>
        <w:t xml:space="preserve"> wskazaniem w którym systemie czynności </w:t>
      </w:r>
      <w:r w:rsidR="00FB015E" w:rsidRPr="00030E47">
        <w:rPr>
          <w:rFonts w:ascii="Times New Roman" w:hAnsi="Times New Roman" w:cs="Times New Roman"/>
          <w:sz w:val="24"/>
          <w:szCs w:val="24"/>
        </w:rPr>
        <w:t xml:space="preserve">są </w:t>
      </w:r>
      <w:r w:rsidRPr="00030E47">
        <w:rPr>
          <w:rFonts w:ascii="Times New Roman" w:hAnsi="Times New Roman" w:cs="Times New Roman"/>
          <w:sz w:val="24"/>
          <w:szCs w:val="24"/>
        </w:rPr>
        <w:t>wykonywan</w:t>
      </w:r>
      <w:r w:rsidR="00FB015E" w:rsidRPr="00030E47">
        <w:rPr>
          <w:rFonts w:ascii="Times New Roman" w:hAnsi="Times New Roman" w:cs="Times New Roman"/>
          <w:sz w:val="24"/>
          <w:szCs w:val="24"/>
        </w:rPr>
        <w:t>e</w:t>
      </w:r>
      <w:r w:rsidRPr="00030E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1141" w:rsidRPr="00030E47" w:rsidRDefault="00971141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Zagregowan</w:t>
      </w:r>
      <w:r w:rsidR="00FB015E" w:rsidRPr="00030E47">
        <w:rPr>
          <w:rFonts w:ascii="Times New Roman" w:hAnsi="Times New Roman" w:cs="Times New Roman"/>
          <w:sz w:val="24"/>
          <w:szCs w:val="24"/>
        </w:rPr>
        <w:t>ą</w:t>
      </w:r>
      <w:r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FB015E" w:rsidRPr="00030E47">
        <w:rPr>
          <w:rFonts w:ascii="Times New Roman" w:hAnsi="Times New Roman" w:cs="Times New Roman"/>
          <w:sz w:val="24"/>
          <w:szCs w:val="24"/>
        </w:rPr>
        <w:t>l</w:t>
      </w:r>
      <w:r w:rsidRPr="00030E47">
        <w:rPr>
          <w:rFonts w:ascii="Times New Roman" w:hAnsi="Times New Roman" w:cs="Times New Roman"/>
          <w:sz w:val="24"/>
          <w:szCs w:val="24"/>
        </w:rPr>
        <w:t>ist</w:t>
      </w:r>
      <w:r w:rsidR="00FB015E" w:rsidRPr="00030E47">
        <w:rPr>
          <w:rFonts w:ascii="Times New Roman" w:hAnsi="Times New Roman" w:cs="Times New Roman"/>
          <w:sz w:val="24"/>
          <w:szCs w:val="24"/>
        </w:rPr>
        <w:t>ę</w:t>
      </w:r>
      <w:r w:rsidRPr="00030E47">
        <w:rPr>
          <w:rFonts w:ascii="Times New Roman" w:hAnsi="Times New Roman" w:cs="Times New Roman"/>
          <w:sz w:val="24"/>
          <w:szCs w:val="24"/>
        </w:rPr>
        <w:t xml:space="preserve"> klas obiektów modelu informacyjnego który zawierałby niezbędne dane biznesowe przetwarzane w sądach powszechnych.</w:t>
      </w:r>
    </w:p>
    <w:p w:rsidR="00971141" w:rsidRPr="00030E47" w:rsidRDefault="00971141" w:rsidP="00030E47">
      <w:pPr>
        <w:pStyle w:val="Akapitzlist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Rekomendacje </w:t>
      </w:r>
      <w:r w:rsidR="00FB015E" w:rsidRPr="00030E47">
        <w:rPr>
          <w:rFonts w:ascii="Times New Roman" w:hAnsi="Times New Roman" w:cs="Times New Roman"/>
          <w:sz w:val="24"/>
          <w:szCs w:val="24"/>
        </w:rPr>
        <w:t xml:space="preserve">zmian w celu optymalizacji czynności wraz </w:t>
      </w:r>
      <w:r w:rsidR="00030E47" w:rsidRPr="00030E47">
        <w:rPr>
          <w:rFonts w:ascii="Times New Roman" w:hAnsi="Times New Roman" w:cs="Times New Roman"/>
          <w:sz w:val="24"/>
          <w:szCs w:val="24"/>
        </w:rPr>
        <w:t>ze</w:t>
      </w:r>
      <w:r w:rsidR="00030E47">
        <w:rPr>
          <w:rFonts w:ascii="Times New Roman" w:hAnsi="Times New Roman" w:cs="Times New Roman"/>
          <w:sz w:val="24"/>
          <w:szCs w:val="24"/>
        </w:rPr>
        <w:t> </w:t>
      </w:r>
      <w:r w:rsidR="00FB015E" w:rsidRPr="00030E47">
        <w:rPr>
          <w:rFonts w:ascii="Times New Roman" w:hAnsi="Times New Roman" w:cs="Times New Roman"/>
          <w:sz w:val="24"/>
          <w:szCs w:val="24"/>
        </w:rPr>
        <w:t>wskazaniem działań jakie Zamawiający winien podjąć w celu wdrożenia rekomendacji</w:t>
      </w:r>
      <w:r w:rsidRPr="00030E47">
        <w:rPr>
          <w:rFonts w:ascii="Times New Roman" w:hAnsi="Times New Roman" w:cs="Times New Roman"/>
          <w:sz w:val="24"/>
          <w:szCs w:val="24"/>
        </w:rPr>
        <w:t>.</w:t>
      </w:r>
    </w:p>
    <w:p w:rsidR="00B57B78" w:rsidRPr="00030E47" w:rsidRDefault="00B57B78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Wykonawca </w:t>
      </w:r>
      <w:r w:rsidR="00FB015E" w:rsidRPr="00030E47">
        <w:rPr>
          <w:rFonts w:ascii="Times New Roman" w:hAnsi="Times New Roman" w:cs="Times New Roman"/>
          <w:sz w:val="24"/>
          <w:szCs w:val="24"/>
        </w:rPr>
        <w:t xml:space="preserve">zobowiązany jest do sporządzenia </w:t>
      </w:r>
      <w:r w:rsidRPr="00030E47">
        <w:rPr>
          <w:rFonts w:ascii="Times New Roman" w:hAnsi="Times New Roman" w:cs="Times New Roman"/>
          <w:sz w:val="24"/>
          <w:szCs w:val="24"/>
        </w:rPr>
        <w:t xml:space="preserve"> raportów końcowych</w:t>
      </w:r>
      <w:r w:rsidR="00FB015E" w:rsidRPr="00030E47">
        <w:rPr>
          <w:rFonts w:ascii="Times New Roman" w:hAnsi="Times New Roman" w:cs="Times New Roman"/>
          <w:sz w:val="24"/>
          <w:szCs w:val="24"/>
        </w:rPr>
        <w:t>, przy wykorzystaniu</w:t>
      </w:r>
      <w:r w:rsidR="003A7684" w:rsidRPr="00030E47">
        <w:rPr>
          <w:rFonts w:ascii="Times New Roman" w:hAnsi="Times New Roman" w:cs="Times New Roman"/>
          <w:sz w:val="24"/>
          <w:szCs w:val="24"/>
        </w:rPr>
        <w:t xml:space="preserve"> </w:t>
      </w:r>
      <w:r w:rsidR="00FB015E" w:rsidRPr="00030E47">
        <w:rPr>
          <w:rFonts w:ascii="Times New Roman" w:hAnsi="Times New Roman" w:cs="Times New Roman"/>
          <w:sz w:val="24"/>
          <w:szCs w:val="24"/>
        </w:rPr>
        <w:t>takich narzędzi jak:</w:t>
      </w:r>
    </w:p>
    <w:p w:rsidR="00B57B78" w:rsidRPr="00030E47" w:rsidRDefault="00B57B78" w:rsidP="00030E4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MS </w:t>
      </w:r>
      <w:r w:rsidR="00942309" w:rsidRPr="00030E47">
        <w:rPr>
          <w:rFonts w:ascii="Times New Roman" w:hAnsi="Times New Roman" w:cs="Times New Roman"/>
          <w:sz w:val="24"/>
          <w:szCs w:val="24"/>
        </w:rPr>
        <w:t>Office</w:t>
      </w:r>
      <w:r w:rsidR="00F27ED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27EDE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="00F27EDE">
        <w:rPr>
          <w:rFonts w:ascii="Times New Roman" w:hAnsi="Times New Roman" w:cs="Times New Roman"/>
          <w:sz w:val="24"/>
          <w:szCs w:val="24"/>
        </w:rPr>
        <w:t>, xls,)</w:t>
      </w:r>
      <w:r w:rsidR="00F27EDE" w:rsidRPr="00F27EDE">
        <w:rPr>
          <w:rFonts w:ascii="Times New Roman" w:hAnsi="Times New Roman" w:cs="Times New Roman"/>
          <w:sz w:val="24"/>
          <w:szCs w:val="24"/>
        </w:rPr>
        <w:t xml:space="preserve"> </w:t>
      </w:r>
      <w:r w:rsidR="00F27EDE">
        <w:rPr>
          <w:rFonts w:ascii="Times New Roman" w:hAnsi="Times New Roman" w:cs="Times New Roman"/>
          <w:sz w:val="24"/>
          <w:szCs w:val="24"/>
        </w:rPr>
        <w:t>lub wyższe</w:t>
      </w:r>
    </w:p>
    <w:p w:rsidR="00B57B78" w:rsidRPr="00030E47" w:rsidRDefault="00B57B78" w:rsidP="00030E4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0E47">
        <w:rPr>
          <w:rFonts w:ascii="Times New Roman" w:hAnsi="Times New Roman" w:cs="Times New Roman"/>
          <w:sz w:val="24"/>
          <w:szCs w:val="24"/>
        </w:rPr>
        <w:t>Sparx</w:t>
      </w:r>
      <w:proofErr w:type="spellEnd"/>
      <w:r w:rsidRPr="00030E47">
        <w:rPr>
          <w:rFonts w:ascii="Times New Roman" w:hAnsi="Times New Roman" w:cs="Times New Roman"/>
          <w:sz w:val="24"/>
          <w:szCs w:val="24"/>
        </w:rPr>
        <w:t xml:space="preserve"> System </w:t>
      </w:r>
      <w:proofErr w:type="spellStart"/>
      <w:r w:rsidRPr="00030E47">
        <w:rPr>
          <w:rFonts w:ascii="Times New Roman" w:hAnsi="Times New Roman" w:cs="Times New Roman"/>
          <w:sz w:val="24"/>
          <w:szCs w:val="24"/>
        </w:rPr>
        <w:t>Enterprice</w:t>
      </w:r>
      <w:proofErr w:type="spellEnd"/>
      <w:r w:rsidRPr="00030E47">
        <w:rPr>
          <w:rFonts w:ascii="Times New Roman" w:hAnsi="Times New Roman" w:cs="Times New Roman"/>
          <w:sz w:val="24"/>
          <w:szCs w:val="24"/>
        </w:rPr>
        <w:t xml:space="preserve"> Architect (EA) w wersji 1</w:t>
      </w:r>
      <w:r w:rsidR="00732225" w:rsidRPr="00030E47">
        <w:rPr>
          <w:rFonts w:ascii="Times New Roman" w:hAnsi="Times New Roman" w:cs="Times New Roman"/>
          <w:sz w:val="24"/>
          <w:szCs w:val="24"/>
        </w:rPr>
        <w:t>3</w:t>
      </w:r>
      <w:r w:rsidRPr="00030E47">
        <w:rPr>
          <w:rFonts w:ascii="Times New Roman" w:hAnsi="Times New Roman" w:cs="Times New Roman"/>
          <w:sz w:val="24"/>
          <w:szCs w:val="24"/>
        </w:rPr>
        <w:t>.0 lub wyższej</w:t>
      </w:r>
    </w:p>
    <w:p w:rsidR="00942309" w:rsidRPr="00030E47" w:rsidRDefault="00FB015E" w:rsidP="00030E4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>Zamawiający wymaga wykonania i przekazania R</w:t>
      </w:r>
      <w:r w:rsidR="00942309" w:rsidRPr="00030E47">
        <w:rPr>
          <w:rFonts w:ascii="Times New Roman" w:hAnsi="Times New Roman" w:cs="Times New Roman"/>
          <w:sz w:val="24"/>
          <w:szCs w:val="24"/>
        </w:rPr>
        <w:t>aport</w:t>
      </w:r>
      <w:r w:rsidRPr="00030E47">
        <w:rPr>
          <w:rFonts w:ascii="Times New Roman" w:hAnsi="Times New Roman" w:cs="Times New Roman"/>
          <w:sz w:val="24"/>
          <w:szCs w:val="24"/>
        </w:rPr>
        <w:t>u</w:t>
      </w:r>
      <w:r w:rsidR="00942309" w:rsidRPr="00030E47">
        <w:rPr>
          <w:rFonts w:ascii="Times New Roman" w:hAnsi="Times New Roman" w:cs="Times New Roman"/>
          <w:sz w:val="24"/>
          <w:szCs w:val="24"/>
        </w:rPr>
        <w:t xml:space="preserve"> końcow</w:t>
      </w:r>
      <w:r w:rsidRPr="00030E47">
        <w:rPr>
          <w:rFonts w:ascii="Times New Roman" w:hAnsi="Times New Roman" w:cs="Times New Roman"/>
          <w:sz w:val="24"/>
          <w:szCs w:val="24"/>
        </w:rPr>
        <w:t xml:space="preserve">ego </w:t>
      </w:r>
      <w:r w:rsidR="00942309" w:rsidRPr="00030E47">
        <w:rPr>
          <w:rFonts w:ascii="Times New Roman" w:hAnsi="Times New Roman" w:cs="Times New Roman"/>
          <w:sz w:val="24"/>
          <w:szCs w:val="24"/>
        </w:rPr>
        <w:t xml:space="preserve">w dwóch formatach: </w:t>
      </w:r>
      <w:proofErr w:type="spellStart"/>
      <w:r w:rsidR="00942309" w:rsidRPr="00030E47">
        <w:rPr>
          <w:rFonts w:ascii="Times New Roman" w:hAnsi="Times New Roman" w:cs="Times New Roman"/>
          <w:sz w:val="24"/>
          <w:szCs w:val="24"/>
        </w:rPr>
        <w:t>doc</w:t>
      </w:r>
      <w:proofErr w:type="spellEnd"/>
      <w:r w:rsidR="00030E47">
        <w:rPr>
          <w:rFonts w:ascii="Times New Roman" w:hAnsi="Times New Roman" w:cs="Times New Roman"/>
          <w:sz w:val="24"/>
          <w:szCs w:val="24"/>
        </w:rPr>
        <w:t>, xls (lub wyższe)</w:t>
      </w:r>
      <w:r w:rsidR="00942309" w:rsidRPr="00030E47">
        <w:rPr>
          <w:rFonts w:ascii="Times New Roman" w:hAnsi="Times New Roman" w:cs="Times New Roman"/>
          <w:sz w:val="24"/>
          <w:szCs w:val="24"/>
        </w:rPr>
        <w:t xml:space="preserve"> i pdf oraz w formie załącznika </w:t>
      </w:r>
      <w:r w:rsidR="00654FBE" w:rsidRPr="00030E47">
        <w:rPr>
          <w:rFonts w:ascii="Times New Roman" w:hAnsi="Times New Roman" w:cs="Times New Roman"/>
          <w:sz w:val="24"/>
          <w:szCs w:val="24"/>
        </w:rPr>
        <w:t xml:space="preserve">jako </w:t>
      </w:r>
      <w:r w:rsidR="00942309" w:rsidRPr="00030E47">
        <w:rPr>
          <w:rFonts w:ascii="Times New Roman" w:hAnsi="Times New Roman" w:cs="Times New Roman"/>
          <w:sz w:val="24"/>
          <w:szCs w:val="24"/>
        </w:rPr>
        <w:t>bibliotek</w:t>
      </w:r>
      <w:r w:rsidRPr="00030E47">
        <w:rPr>
          <w:rFonts w:ascii="Times New Roman" w:hAnsi="Times New Roman" w:cs="Times New Roman"/>
          <w:sz w:val="24"/>
          <w:szCs w:val="24"/>
        </w:rPr>
        <w:t>a</w:t>
      </w:r>
      <w:r w:rsidR="00030E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7EDE">
        <w:rPr>
          <w:rFonts w:ascii="Times New Roman" w:hAnsi="Times New Roman" w:cs="Times New Roman"/>
          <w:sz w:val="24"/>
          <w:szCs w:val="24"/>
        </w:rPr>
        <w:t>eap</w:t>
      </w:r>
      <w:proofErr w:type="spellEnd"/>
      <w:r w:rsidR="00942309" w:rsidRPr="00030E47">
        <w:rPr>
          <w:rFonts w:ascii="Times New Roman" w:hAnsi="Times New Roman" w:cs="Times New Roman"/>
          <w:sz w:val="24"/>
          <w:szCs w:val="24"/>
        </w:rPr>
        <w:t>.</w:t>
      </w:r>
    </w:p>
    <w:p w:rsidR="009C00F1" w:rsidRPr="00030E47" w:rsidRDefault="009C00F1" w:rsidP="00030E47">
      <w:pPr>
        <w:pStyle w:val="Akapitzlist"/>
        <w:numPr>
          <w:ilvl w:val="0"/>
          <w:numId w:val="1"/>
        </w:numPr>
        <w:spacing w:after="0" w:line="240" w:lineRule="auto"/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Wykonawca zobowiązany jest do wykonania przedmiotu zamówienia przy użyciu własnych urządzeń i narzędzi, z zastrzeżeniem, iż w zakresie dostępu do danych zawartych w systemach wykorzystywanych w sądach, sądy udostępnią Wykonawcy stanowisko komputerowe wraz z dostępem do systemu. </w:t>
      </w:r>
    </w:p>
    <w:p w:rsidR="009C00F1" w:rsidRPr="00030E47" w:rsidRDefault="009C00F1" w:rsidP="00030E47">
      <w:pPr>
        <w:pStyle w:val="TreA"/>
        <w:numPr>
          <w:ilvl w:val="0"/>
          <w:numId w:val="1"/>
        </w:numPr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t xml:space="preserve">Zamawiający nie dopuszcza możliwości zdalnego dostępu Wykonawcy do systemów. </w:t>
      </w:r>
    </w:p>
    <w:p w:rsidR="00FB015E" w:rsidRPr="00030E47" w:rsidRDefault="009C00F1" w:rsidP="00030E47">
      <w:pPr>
        <w:pStyle w:val="TreA"/>
        <w:numPr>
          <w:ilvl w:val="0"/>
          <w:numId w:val="1"/>
        </w:numPr>
        <w:ind w:left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0E47">
        <w:rPr>
          <w:rFonts w:ascii="Times New Roman" w:hAnsi="Times New Roman" w:cs="Times New Roman"/>
          <w:sz w:val="24"/>
          <w:szCs w:val="24"/>
        </w:rPr>
        <w:lastRenderedPageBreak/>
        <w:t xml:space="preserve">Zamawiający będzie koordynował działania związane z ustaleniami dostępu zarówno do pomieszczeń i systemów wykorzystywanych przez poszczególne sądy, wobec powyższego Wykonawca jest zobowiązany przy ustalaniu harmonogramu prac ściśle współpracować z Zamawiającym. </w:t>
      </w:r>
    </w:p>
    <w:sectPr w:rsidR="00FB015E" w:rsidRPr="00030E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71B" w:rsidRDefault="00E9071B" w:rsidP="0083082E">
      <w:pPr>
        <w:spacing w:after="0" w:line="240" w:lineRule="auto"/>
      </w:pPr>
      <w:r>
        <w:separator/>
      </w:r>
    </w:p>
  </w:endnote>
  <w:endnote w:type="continuationSeparator" w:id="0">
    <w:p w:rsidR="00E9071B" w:rsidRDefault="00E9071B" w:rsidP="00830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EE"/>
    <w:family w:val="roman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71B" w:rsidRDefault="00E9071B" w:rsidP="0083082E">
      <w:pPr>
        <w:spacing w:after="0" w:line="240" w:lineRule="auto"/>
      </w:pPr>
      <w:r>
        <w:separator/>
      </w:r>
    </w:p>
  </w:footnote>
  <w:footnote w:type="continuationSeparator" w:id="0">
    <w:p w:rsidR="00E9071B" w:rsidRDefault="00E9071B" w:rsidP="00830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E2AA1"/>
    <w:multiLevelType w:val="hybridMultilevel"/>
    <w:tmpl w:val="394A3AE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73658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15647ED"/>
    <w:multiLevelType w:val="hybridMultilevel"/>
    <w:tmpl w:val="242651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1C8E3CC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5032396"/>
    <w:multiLevelType w:val="hybridMultilevel"/>
    <w:tmpl w:val="E1CC10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1C56D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C4D3349"/>
    <w:multiLevelType w:val="multilevel"/>
    <w:tmpl w:val="45F4FF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8EF6BF0"/>
    <w:multiLevelType w:val="hybridMultilevel"/>
    <w:tmpl w:val="6C4C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0C27B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DE710E3"/>
    <w:multiLevelType w:val="hybridMultilevel"/>
    <w:tmpl w:val="0AA8448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F486661"/>
    <w:multiLevelType w:val="hybridMultilevel"/>
    <w:tmpl w:val="BABA0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A6415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04868FA"/>
    <w:multiLevelType w:val="hybridMultilevel"/>
    <w:tmpl w:val="736ED49C"/>
    <w:lvl w:ilvl="0" w:tplc="285CA3F4">
      <w:start w:val="1"/>
      <w:numFmt w:val="lowerLetter"/>
      <w:lvlText w:val="%1)"/>
      <w:lvlJc w:val="left"/>
      <w:pPr>
        <w:ind w:left="20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08" w:hanging="360"/>
      </w:pPr>
    </w:lvl>
    <w:lvl w:ilvl="2" w:tplc="0415001B" w:tentative="1">
      <w:start w:val="1"/>
      <w:numFmt w:val="lowerRoman"/>
      <w:lvlText w:val="%3."/>
      <w:lvlJc w:val="right"/>
      <w:pPr>
        <w:ind w:left="3528" w:hanging="180"/>
      </w:pPr>
    </w:lvl>
    <w:lvl w:ilvl="3" w:tplc="0415000F" w:tentative="1">
      <w:start w:val="1"/>
      <w:numFmt w:val="decimal"/>
      <w:lvlText w:val="%4."/>
      <w:lvlJc w:val="left"/>
      <w:pPr>
        <w:ind w:left="4248" w:hanging="360"/>
      </w:pPr>
    </w:lvl>
    <w:lvl w:ilvl="4" w:tplc="04150019" w:tentative="1">
      <w:start w:val="1"/>
      <w:numFmt w:val="lowerLetter"/>
      <w:lvlText w:val="%5."/>
      <w:lvlJc w:val="left"/>
      <w:pPr>
        <w:ind w:left="4968" w:hanging="360"/>
      </w:pPr>
    </w:lvl>
    <w:lvl w:ilvl="5" w:tplc="0415001B" w:tentative="1">
      <w:start w:val="1"/>
      <w:numFmt w:val="lowerRoman"/>
      <w:lvlText w:val="%6."/>
      <w:lvlJc w:val="right"/>
      <w:pPr>
        <w:ind w:left="5688" w:hanging="180"/>
      </w:pPr>
    </w:lvl>
    <w:lvl w:ilvl="6" w:tplc="0415000F" w:tentative="1">
      <w:start w:val="1"/>
      <w:numFmt w:val="decimal"/>
      <w:lvlText w:val="%7."/>
      <w:lvlJc w:val="left"/>
      <w:pPr>
        <w:ind w:left="6408" w:hanging="360"/>
      </w:pPr>
    </w:lvl>
    <w:lvl w:ilvl="7" w:tplc="04150019" w:tentative="1">
      <w:start w:val="1"/>
      <w:numFmt w:val="lowerLetter"/>
      <w:lvlText w:val="%8."/>
      <w:lvlJc w:val="left"/>
      <w:pPr>
        <w:ind w:left="7128" w:hanging="360"/>
      </w:pPr>
    </w:lvl>
    <w:lvl w:ilvl="8" w:tplc="0415001B" w:tentative="1">
      <w:start w:val="1"/>
      <w:numFmt w:val="lowerRoman"/>
      <w:lvlText w:val="%9."/>
      <w:lvlJc w:val="right"/>
      <w:pPr>
        <w:ind w:left="7848" w:hanging="180"/>
      </w:p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5"/>
  </w:num>
  <w:num w:numId="9">
    <w:abstractNumId w:val="2"/>
  </w:num>
  <w:num w:numId="10">
    <w:abstractNumId w:val="0"/>
  </w:num>
  <w:num w:numId="11">
    <w:abstractNumId w:val="6"/>
  </w:num>
  <w:num w:numId="12">
    <w:abstractNumId w:val="10"/>
  </w:num>
  <w:num w:numId="13">
    <w:abstractNumId w:val="7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E10"/>
    <w:rsid w:val="00010DAC"/>
    <w:rsid w:val="00030E47"/>
    <w:rsid w:val="00072E10"/>
    <w:rsid w:val="00097B1C"/>
    <w:rsid w:val="000A29CB"/>
    <w:rsid w:val="000B3D98"/>
    <w:rsid w:val="000D4010"/>
    <w:rsid w:val="001A46C5"/>
    <w:rsid w:val="001B6060"/>
    <w:rsid w:val="001C5FFB"/>
    <w:rsid w:val="001F7300"/>
    <w:rsid w:val="00250019"/>
    <w:rsid w:val="00266F7E"/>
    <w:rsid w:val="00271F99"/>
    <w:rsid w:val="00283DCF"/>
    <w:rsid w:val="00283F58"/>
    <w:rsid w:val="00290401"/>
    <w:rsid w:val="0038709A"/>
    <w:rsid w:val="003A0822"/>
    <w:rsid w:val="003A7684"/>
    <w:rsid w:val="003B1238"/>
    <w:rsid w:val="003C4166"/>
    <w:rsid w:val="003D128B"/>
    <w:rsid w:val="003E6E73"/>
    <w:rsid w:val="00435D6F"/>
    <w:rsid w:val="00451E6B"/>
    <w:rsid w:val="00452474"/>
    <w:rsid w:val="004E5C6E"/>
    <w:rsid w:val="004F730C"/>
    <w:rsid w:val="00521D42"/>
    <w:rsid w:val="00554EF9"/>
    <w:rsid w:val="00611B01"/>
    <w:rsid w:val="006146EF"/>
    <w:rsid w:val="00641049"/>
    <w:rsid w:val="00643766"/>
    <w:rsid w:val="00654FBE"/>
    <w:rsid w:val="0067210F"/>
    <w:rsid w:val="00686D5E"/>
    <w:rsid w:val="00694501"/>
    <w:rsid w:val="006C73FE"/>
    <w:rsid w:val="006D214D"/>
    <w:rsid w:val="00732225"/>
    <w:rsid w:val="00782FCC"/>
    <w:rsid w:val="00786CFC"/>
    <w:rsid w:val="007C02FE"/>
    <w:rsid w:val="007E30A9"/>
    <w:rsid w:val="00800C22"/>
    <w:rsid w:val="008115A6"/>
    <w:rsid w:val="00816F42"/>
    <w:rsid w:val="0083082E"/>
    <w:rsid w:val="008619F7"/>
    <w:rsid w:val="0088763C"/>
    <w:rsid w:val="008E196A"/>
    <w:rsid w:val="008E28E8"/>
    <w:rsid w:val="00942309"/>
    <w:rsid w:val="00954496"/>
    <w:rsid w:val="00971141"/>
    <w:rsid w:val="009764E0"/>
    <w:rsid w:val="009A03C2"/>
    <w:rsid w:val="009A67CD"/>
    <w:rsid w:val="009B5B97"/>
    <w:rsid w:val="009C00F1"/>
    <w:rsid w:val="00A21DCB"/>
    <w:rsid w:val="00A3262B"/>
    <w:rsid w:val="00A42E37"/>
    <w:rsid w:val="00A97707"/>
    <w:rsid w:val="00AA72CB"/>
    <w:rsid w:val="00AB58E2"/>
    <w:rsid w:val="00AD47E4"/>
    <w:rsid w:val="00AD66B3"/>
    <w:rsid w:val="00AF0720"/>
    <w:rsid w:val="00B07DCA"/>
    <w:rsid w:val="00B162EF"/>
    <w:rsid w:val="00B45BEC"/>
    <w:rsid w:val="00B57B78"/>
    <w:rsid w:val="00B65E3B"/>
    <w:rsid w:val="00B960C1"/>
    <w:rsid w:val="00BA272B"/>
    <w:rsid w:val="00BB72D8"/>
    <w:rsid w:val="00BD5074"/>
    <w:rsid w:val="00C5374E"/>
    <w:rsid w:val="00C7765B"/>
    <w:rsid w:val="00C84E5A"/>
    <w:rsid w:val="00D151DC"/>
    <w:rsid w:val="00D425AE"/>
    <w:rsid w:val="00DD2A16"/>
    <w:rsid w:val="00DD2AC5"/>
    <w:rsid w:val="00DD791B"/>
    <w:rsid w:val="00E12BE3"/>
    <w:rsid w:val="00E9071B"/>
    <w:rsid w:val="00EA03C9"/>
    <w:rsid w:val="00EA579F"/>
    <w:rsid w:val="00EA7BEE"/>
    <w:rsid w:val="00EB2C2B"/>
    <w:rsid w:val="00EE39AF"/>
    <w:rsid w:val="00EF0CA5"/>
    <w:rsid w:val="00F27EDE"/>
    <w:rsid w:val="00F50450"/>
    <w:rsid w:val="00F54C4E"/>
    <w:rsid w:val="00F7557E"/>
    <w:rsid w:val="00FB015E"/>
    <w:rsid w:val="00FF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opic Heading 1,H1,h1,L1,Level 1,Heading 1 Char"/>
    <w:basedOn w:val="Normalny"/>
    <w:next w:val="Normalny"/>
    <w:link w:val="Nagwek1Znak"/>
    <w:qFormat/>
    <w:rsid w:val="00786CFC"/>
    <w:pPr>
      <w:keepNext/>
      <w:spacing w:before="240" w:after="6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86CFC"/>
    <w:pPr>
      <w:keepNext/>
      <w:numPr>
        <w:numId w:val="7"/>
      </w:numPr>
      <w:spacing w:after="0" w:line="240" w:lineRule="auto"/>
      <w:jc w:val="right"/>
      <w:outlineLvl w:val="7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72E1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51E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E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E6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1E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1E6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E6B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266F7E"/>
  </w:style>
  <w:style w:type="table" w:styleId="Tabela-Siatka">
    <w:name w:val="Table Grid"/>
    <w:basedOn w:val="Standardowy"/>
    <w:uiPriority w:val="59"/>
    <w:rsid w:val="00861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3082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3082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3082E"/>
    <w:rPr>
      <w:vertAlign w:val="superscript"/>
    </w:rPr>
  </w:style>
  <w:style w:type="character" w:customStyle="1" w:styleId="Nagwek1Znak">
    <w:name w:val="Nagłówek 1 Znak"/>
    <w:aliases w:val="Topic Heading 1 Znak,H1 Znak,h1 Znak,L1 Znak,Level 1 Znak,Heading 1 Char Znak"/>
    <w:basedOn w:val="Domylnaczcionkaakapitu"/>
    <w:link w:val="Nagwek1"/>
    <w:rsid w:val="00786CFC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8Znak">
    <w:name w:val="Nagłówek 8 Znak"/>
    <w:basedOn w:val="Domylnaczcionkaakapitu"/>
    <w:link w:val="Nagwek8"/>
    <w:rsid w:val="00786CFC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786CF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A">
    <w:name w:val="Treść A"/>
    <w:rsid w:val="009C00F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aliases w:val="Topic Heading 1,H1,h1,L1,Level 1,Heading 1 Char"/>
    <w:basedOn w:val="Normalny"/>
    <w:next w:val="Normalny"/>
    <w:link w:val="Nagwek1Znak"/>
    <w:qFormat/>
    <w:rsid w:val="00786CFC"/>
    <w:pPr>
      <w:keepNext/>
      <w:spacing w:before="240" w:after="6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86CFC"/>
    <w:pPr>
      <w:keepNext/>
      <w:numPr>
        <w:numId w:val="7"/>
      </w:numPr>
      <w:spacing w:after="0" w:line="240" w:lineRule="auto"/>
      <w:jc w:val="right"/>
      <w:outlineLvl w:val="7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72E1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51E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E6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E6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1E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51E6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E6B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266F7E"/>
  </w:style>
  <w:style w:type="table" w:styleId="Tabela-Siatka">
    <w:name w:val="Table Grid"/>
    <w:basedOn w:val="Standardowy"/>
    <w:uiPriority w:val="59"/>
    <w:rsid w:val="00861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3082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3082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3082E"/>
    <w:rPr>
      <w:vertAlign w:val="superscript"/>
    </w:rPr>
  </w:style>
  <w:style w:type="character" w:customStyle="1" w:styleId="Nagwek1Znak">
    <w:name w:val="Nagłówek 1 Znak"/>
    <w:aliases w:val="Topic Heading 1 Znak,H1 Znak,h1 Znak,L1 Znak,Level 1 Znak,Heading 1 Char Znak"/>
    <w:basedOn w:val="Domylnaczcionkaakapitu"/>
    <w:link w:val="Nagwek1"/>
    <w:rsid w:val="00786CFC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8Znak">
    <w:name w:val="Nagłówek 8 Znak"/>
    <w:basedOn w:val="Domylnaczcionkaakapitu"/>
    <w:link w:val="Nagwek8"/>
    <w:rsid w:val="00786CFC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786CFC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A">
    <w:name w:val="Treść A"/>
    <w:rsid w:val="009C00F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1153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8060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Rytel Łukasz  (DIRS)</dc:creator>
  <cp:lastModifiedBy>Gecyngier Paulina  (BA-F)</cp:lastModifiedBy>
  <cp:revision>3</cp:revision>
  <cp:lastPrinted>2017-12-29T12:26:00Z</cp:lastPrinted>
  <dcterms:created xsi:type="dcterms:W3CDTF">2017-12-29T13:51:00Z</dcterms:created>
  <dcterms:modified xsi:type="dcterms:W3CDTF">2018-01-02T11:38:00Z</dcterms:modified>
</cp:coreProperties>
</file>