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C95" w:rsidRPr="00A33C95" w:rsidRDefault="00A33C95" w:rsidP="00A33C95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A33C95">
        <w:rPr>
          <w:rFonts w:ascii="Arial" w:eastAsia="Times New Roman" w:hAnsi="Arial" w:cs="Arial"/>
          <w:b/>
          <w:sz w:val="20"/>
          <w:szCs w:val="20"/>
        </w:rPr>
        <w:t>Załącznik nr 4 do Umowy nr …………z dnia …………….</w:t>
      </w:r>
    </w:p>
    <w:p w:rsidR="00A33C95" w:rsidRPr="00A33C95" w:rsidRDefault="00A33C95" w:rsidP="00A33C95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A33C95" w:rsidRPr="00A33C95" w:rsidRDefault="00A33C95" w:rsidP="00A33C95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A33C95">
        <w:rPr>
          <w:rFonts w:ascii="Arial" w:eastAsia="Times New Roman" w:hAnsi="Arial" w:cs="Arial"/>
          <w:b/>
          <w:sz w:val="20"/>
          <w:szCs w:val="20"/>
        </w:rPr>
        <w:t>Szczegółowe zasady realizacji i odbioru usługi udzielania wsparcia Administratorom oraz Użytkownikom kluczowym Systemu</w:t>
      </w:r>
    </w:p>
    <w:p w:rsidR="00A33C95" w:rsidRPr="00A33C95" w:rsidRDefault="00A33C95" w:rsidP="00A33C95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A33C95" w:rsidRPr="00A33C95" w:rsidRDefault="00A33C95" w:rsidP="00A33C95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t>Zakres realizowanych usług</w:t>
      </w:r>
    </w:p>
    <w:p w:rsidR="00A33C95" w:rsidRPr="00A33C95" w:rsidRDefault="00A33C95" w:rsidP="00A33C95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  <w:lang w:eastAsia="pl-PL"/>
        </w:rPr>
        <w:t>udzielanie</w:t>
      </w:r>
      <w:r w:rsidRPr="00A33C95">
        <w:rPr>
          <w:rFonts w:ascii="Arial" w:eastAsia="Times New Roman" w:hAnsi="Arial" w:cs="Arial"/>
          <w:sz w:val="20"/>
          <w:szCs w:val="20"/>
        </w:rPr>
        <w:t xml:space="preserve"> wsparcia Administratorom Systemu i Użytkownikom kluczowym Systemu </w:t>
      </w:r>
      <w:r w:rsidRPr="00A33C95">
        <w:rPr>
          <w:rFonts w:ascii="Arial" w:eastAsia="Calibri" w:hAnsi="Arial" w:cs="Arial"/>
          <w:sz w:val="20"/>
          <w:szCs w:val="20"/>
        </w:rPr>
        <w:t>w Dni robocze w godzinach 7:30-16:30 oraz wyjątkowo w innych terminach zgłoszonych  Wykonawcy  jako potrzeba wparcia podczas prac technologicznych.</w:t>
      </w:r>
    </w:p>
    <w:p w:rsidR="00A33C95" w:rsidRPr="00A33C95" w:rsidRDefault="00A33C95" w:rsidP="00A33C95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t>Zgłaszanie potrzeby udzielenia wsparcia i kanały komunikacji</w:t>
      </w:r>
    </w:p>
    <w:p w:rsidR="00A33C95" w:rsidRPr="00A33C95" w:rsidRDefault="00A33C95" w:rsidP="00A33C95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sz w:val="20"/>
          <w:szCs w:val="20"/>
          <w:lang w:eastAsia="pl-PL"/>
        </w:rPr>
        <w:t>Domyślnie za pośrednictwem wykorzystywanego przez Zamawiającego systemu - HP Service Manager.</w:t>
      </w:r>
    </w:p>
    <w:p w:rsidR="00A33C95" w:rsidRPr="00A33C95" w:rsidRDefault="00A33C95" w:rsidP="00A33C95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sz w:val="20"/>
          <w:szCs w:val="20"/>
          <w:lang w:eastAsia="pl-PL"/>
        </w:rPr>
        <w:t>W przypadku braku dostępności systemu HP Service Menager - pocztą elektroniczną</w:t>
      </w:r>
      <w:r w:rsidR="00782E0C">
        <w:rPr>
          <w:rFonts w:ascii="Arial" w:eastAsia="Times New Roman" w:hAnsi="Arial" w:cs="Arial"/>
          <w:sz w:val="20"/>
          <w:szCs w:val="20"/>
          <w:lang w:eastAsia="pl-PL"/>
        </w:rPr>
        <w:t xml:space="preserve"> lub telefonicznie</w:t>
      </w:r>
      <w:r w:rsidRPr="00A33C95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</w:p>
    <w:p w:rsidR="00A33C95" w:rsidRPr="00A33C95" w:rsidRDefault="00A33C95" w:rsidP="00A33C95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sz w:val="20"/>
          <w:szCs w:val="20"/>
          <w:lang w:eastAsia="pl-PL"/>
        </w:rPr>
        <w:t xml:space="preserve">Wskazanie Wykonawcy do realizacji Zgłoszenia w HP Service Manager jest równoważne z przyjęciem przez Wykonawcę Zgłoszenia do realizacji. </w:t>
      </w:r>
    </w:p>
    <w:p w:rsidR="00A33C95" w:rsidRPr="00A33C95" w:rsidRDefault="00A33C95" w:rsidP="00A33C95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sz w:val="20"/>
          <w:szCs w:val="20"/>
          <w:lang w:eastAsia="pl-PL"/>
        </w:rPr>
        <w:t xml:space="preserve">W przypadku Zgłoszenia przesłanego za pomocą poczty elektronicznej </w:t>
      </w:r>
      <w:r w:rsidR="00782E0C">
        <w:rPr>
          <w:rFonts w:ascii="Arial" w:eastAsia="Times New Roman" w:hAnsi="Arial" w:cs="Arial"/>
          <w:sz w:val="20"/>
          <w:szCs w:val="20"/>
          <w:lang w:eastAsia="pl-PL"/>
        </w:rPr>
        <w:t xml:space="preserve">lub telefonicznie </w:t>
      </w:r>
      <w:r w:rsidR="00782E0C">
        <w:rPr>
          <w:rFonts w:ascii="Arial" w:eastAsia="Times New Roman" w:hAnsi="Arial" w:cs="Arial"/>
          <w:sz w:val="20"/>
          <w:szCs w:val="20"/>
          <w:lang w:eastAsia="pl-PL"/>
        </w:rPr>
        <w:br/>
      </w:r>
      <w:bookmarkStart w:id="0" w:name="_GoBack"/>
      <w:bookmarkEnd w:id="0"/>
      <w:r w:rsidRPr="00A33C95">
        <w:rPr>
          <w:rFonts w:ascii="Arial" w:eastAsia="Times New Roman" w:hAnsi="Arial" w:cs="Arial"/>
          <w:sz w:val="20"/>
          <w:szCs w:val="20"/>
          <w:lang w:eastAsia="pl-PL"/>
        </w:rPr>
        <w:t>w sytuacji braku dostępności Systemu HP Service Manager Wykonawca w ciągu 1 Dnia roboczego potwierdza zwrotnym e-mail</w:t>
      </w:r>
      <w:r w:rsidR="00782E0C">
        <w:rPr>
          <w:rFonts w:ascii="Arial" w:eastAsia="Times New Roman" w:hAnsi="Arial" w:cs="Arial"/>
          <w:sz w:val="20"/>
          <w:szCs w:val="20"/>
          <w:lang w:eastAsia="pl-PL"/>
        </w:rPr>
        <w:t>em</w:t>
      </w:r>
      <w:r w:rsidRPr="00A33C95">
        <w:rPr>
          <w:rFonts w:ascii="Arial" w:eastAsia="Times New Roman" w:hAnsi="Arial" w:cs="Arial"/>
          <w:sz w:val="20"/>
          <w:szCs w:val="20"/>
          <w:lang w:eastAsia="pl-PL"/>
        </w:rPr>
        <w:t xml:space="preserve"> przyjęcie Zgłoszenia.</w:t>
      </w:r>
    </w:p>
    <w:p w:rsidR="00A33C95" w:rsidRPr="00A33C95" w:rsidRDefault="00A33C95" w:rsidP="00A33C95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t>Dodatkowe sposoby komunikacji</w:t>
      </w: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softHyphen/>
      </w:r>
    </w:p>
    <w:p w:rsidR="00A33C95" w:rsidRPr="00A33C95" w:rsidRDefault="00A33C95" w:rsidP="00A33C95">
      <w:pPr>
        <w:spacing w:before="120" w:after="120" w:line="360" w:lineRule="auto"/>
        <w:ind w:firstLine="7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Zamawiający i Wykonawca udostępniają:</w:t>
      </w:r>
    </w:p>
    <w:p w:rsidR="00A33C95" w:rsidRPr="00A33C95" w:rsidRDefault="00A33C95" w:rsidP="00A33C95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sz w:val="20"/>
          <w:szCs w:val="20"/>
          <w:lang w:eastAsia="pl-PL"/>
        </w:rPr>
        <w:t>numer telefonu,</w:t>
      </w:r>
    </w:p>
    <w:p w:rsidR="00A33C95" w:rsidRPr="00A33C95" w:rsidRDefault="00A33C95" w:rsidP="00A33C95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sz w:val="20"/>
          <w:szCs w:val="20"/>
          <w:lang w:eastAsia="pl-PL"/>
        </w:rPr>
        <w:t>adres poczty elektronicznej „e-mail”,</w:t>
      </w:r>
    </w:p>
    <w:p w:rsidR="00A33C95" w:rsidRPr="00A33C95" w:rsidRDefault="00A33C95" w:rsidP="00A33C95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A33C95">
        <w:rPr>
          <w:rFonts w:ascii="Arial" w:eastAsia="Times New Roman" w:hAnsi="Arial" w:cs="Arial"/>
          <w:bCs/>
          <w:sz w:val="20"/>
          <w:szCs w:val="20"/>
        </w:rPr>
        <w:t>§</w:t>
      </w:r>
      <w:r w:rsidRPr="00A33C95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A33C95" w:rsidRPr="00A33C95" w:rsidRDefault="00A33C95" w:rsidP="00A33C95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t>Miejsce wykonywania usługi</w:t>
      </w:r>
    </w:p>
    <w:p w:rsidR="00A33C95" w:rsidRPr="00A33C95" w:rsidRDefault="00A33C95" w:rsidP="00A33C95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potrzeby udzielenia wsparcia, Wykonawca odpowiada telefonicznie, pocztą elektroniczną lub w miejscu wskazanym przez Zamawiającego. Kanał komunikacji określa Zamawiający.</w:t>
      </w:r>
    </w:p>
    <w:p w:rsidR="00A33C95" w:rsidRPr="00A33C95" w:rsidRDefault="00A33C95" w:rsidP="00A33C95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t>Procedura realizacji usług i ich odbiór</w:t>
      </w:r>
    </w:p>
    <w:p w:rsidR="00A33C95" w:rsidRPr="00A33C95" w:rsidRDefault="00A33C95" w:rsidP="00A33C9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Administrator Systemu lub Użytkownik kluczowy zgłasza potrzebę wsparcia Wykonawcy za pośrednictwem Systemu HP Service Manager, określając zwrotny kanał komunikacji.</w:t>
      </w:r>
    </w:p>
    <w:p w:rsidR="00A33C95" w:rsidRPr="00A33C95" w:rsidRDefault="00A33C95" w:rsidP="00A33C9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braku dostępności Systemu HP Service Manager należy skorzystać z poczty elektronicznej „e-mail”,. Zgłoszenie potrzeby wsparcia będzie zarejestrowane w Systemie HP Service Manager w pierwszym możliwym terminie, a rozliczenie będzie uwzględniać faktyczny czas Zgłoszenia potrzeby wsparcia realizowana za pomocą innego kanału komunikacji.</w:t>
      </w:r>
    </w:p>
    <w:p w:rsidR="00A33C95" w:rsidRPr="00A33C95" w:rsidRDefault="00A33C95" w:rsidP="00A33C9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A33C95" w:rsidRPr="00A33C95" w:rsidRDefault="00A33C95" w:rsidP="00A33C95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udziela wsparcia w sposób określony w Zgłoszeniu (poprzez System HP Service Manager, telefonicznie, e-mail lub osobiście),</w:t>
      </w:r>
    </w:p>
    <w:p w:rsidR="00A33C95" w:rsidRPr="00A33C95" w:rsidRDefault="00A33C95" w:rsidP="00A33C95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HP Service Manager,</w:t>
      </w:r>
    </w:p>
    <w:p w:rsidR="00A33C95" w:rsidRPr="00A33C95" w:rsidRDefault="00A33C95" w:rsidP="00A33C95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lastRenderedPageBreak/>
        <w:t>moment przekazania (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>- określa godzinę w danym dniu, mm- określa minutę w godzinie) rozwiązanego Zgłoszenia do Zamawiającego jest uznawany za zakończenie Zgłoszenia pod warunkiem zamknięcia Zgłoszenia przez Zamawiającego,</w:t>
      </w:r>
    </w:p>
    <w:p w:rsidR="00A33C95" w:rsidRPr="00A33C95" w:rsidRDefault="00A33C95" w:rsidP="00A33C95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 xml:space="preserve">w przypadku stwierdzenia w trakcie realizacji Zgłoszenia, iż jego przyczyną jest Błąd Oprogramowania przekazuje Zgłoszenie do Zamawiającego z komentarzem i zaleca Zamawiającemu zarejestrowanie nowego Zgłoszenia dotyczącego wystąpienia Błędu Oprogramowania. Wykonawca realizuje usługę w sposób opisany w </w:t>
      </w:r>
      <w:r w:rsidRPr="00A33C95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A33C95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A33C95" w:rsidRPr="00A33C95" w:rsidRDefault="00A33C95" w:rsidP="00A33C95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stwierdzenia w trakcie realizacji Zgłoszenia, iż występu</w:t>
      </w:r>
      <w:r w:rsidR="00782E0C">
        <w:rPr>
          <w:rFonts w:ascii="Arial" w:eastAsia="Times New Roman" w:hAnsi="Arial" w:cs="Arial"/>
          <w:sz w:val="20"/>
          <w:szCs w:val="20"/>
        </w:rPr>
        <w:t xml:space="preserve">je konieczność naprawy danych w </w:t>
      </w:r>
      <w:r w:rsidRPr="00A33C95">
        <w:rPr>
          <w:rFonts w:ascii="Arial" w:eastAsia="Times New Roman" w:hAnsi="Arial" w:cs="Arial"/>
          <w:sz w:val="20"/>
          <w:szCs w:val="20"/>
        </w:rPr>
        <w:t xml:space="preserve">bazie danych przekazuje Zgłoszenie do Zamawiającego z komentarzem i zaleca zarejestrowanie nowego Zgłoszenia dotyczącego naprawy danych niewynikających z naprawy Błędów. Wykonawca realizuje usługę w sposób opisany w </w:t>
      </w:r>
      <w:r w:rsidRPr="00A33C95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A33C95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A33C95" w:rsidRPr="00A33C95" w:rsidRDefault="00A33C95" w:rsidP="00A33C9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A33C95" w:rsidRPr="00A33C95" w:rsidRDefault="00A33C95" w:rsidP="00A33C9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braku pozytywnej weryfikacji przez Zamawiającego sposobu rozwiązania, Zamawiający aktualizuje Zgłoszenie podając opis dotyczący braku skuteczności sposobu rozwiązania i przekazuje Zgłoszenie do Wykonawcy.</w:t>
      </w:r>
    </w:p>
    <w:p w:rsidR="00A33C95" w:rsidRPr="00A33C95" w:rsidRDefault="00A33C95" w:rsidP="00A33C9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 xml:space="preserve">Ponowne przekazanie Zgłoszenia do Wykonawcy nie powoduje wydłużenia czasu realizacji na rozwiązanie Zgłoszenia wskazanego w punkcie 6, </w:t>
      </w:r>
    </w:p>
    <w:p w:rsidR="00A33C95" w:rsidRPr="00A33C95" w:rsidRDefault="00A33C95" w:rsidP="00A33C9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 wskazanego w punkcie 6.</w:t>
      </w:r>
    </w:p>
    <w:p w:rsidR="00A33C95" w:rsidRPr="00A33C95" w:rsidRDefault="00A33C95" w:rsidP="00A33C9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 xml:space="preserve">Zamawiający dopuszcza jednokrotne przekazanie przez Wykonawcę Zgłoszenia do uzupełnienia Zamawiającemu lub jednokrotne przekazanie przez Zamawiającego rozwiązanego Zgłoszenia z uwagami do Wykonawcy. Każde kolejne przekazanie Zgłoszenia Wykonawcy Zamawiający potraktuje jako uchybienie. </w:t>
      </w:r>
    </w:p>
    <w:p w:rsidR="00A33C95" w:rsidRPr="00A33C95" w:rsidRDefault="00A33C95" w:rsidP="00A33C95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również nie powoduje wydłużenia czasu realizacji na rozwiązanie Zgłoszenia wskazanego w punkcie 6.</w:t>
      </w:r>
    </w:p>
    <w:p w:rsidR="00A33C95" w:rsidRPr="00A33C95" w:rsidRDefault="00A33C95" w:rsidP="00A33C95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A33C95" w:rsidRPr="00A33C95" w:rsidRDefault="00A33C95" w:rsidP="00A33C95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A33C95" w:rsidRPr="00A33C95" w:rsidRDefault="00A33C95" w:rsidP="00A33C95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Czas realizacji Zgłoszenia </w:t>
      </w:r>
    </w:p>
    <w:p w:rsidR="00A33C95" w:rsidRPr="00A33C95" w:rsidRDefault="00A33C95" w:rsidP="00A33C95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 xml:space="preserve">Wykonawca udziela wsparcia, nie później niż w terminie 27 godzin zegarowych </w:t>
      </w:r>
      <w:r w:rsidRPr="00A33C95">
        <w:rPr>
          <w:rFonts w:ascii="Arial" w:eastAsia="Calibri" w:hAnsi="Arial" w:cs="Arial"/>
          <w:sz w:val="20"/>
          <w:szCs w:val="20"/>
        </w:rPr>
        <w:t xml:space="preserve">liczonych w oknach 7:30-16:30 </w:t>
      </w:r>
      <w:r w:rsidRPr="00A33C95">
        <w:rPr>
          <w:rFonts w:ascii="Arial" w:eastAsia="Times New Roman" w:hAnsi="Arial" w:cs="Arial"/>
          <w:sz w:val="20"/>
          <w:szCs w:val="20"/>
        </w:rPr>
        <w:t xml:space="preserve">od Zgłoszenia, a w przypadku Zgłoszenia potrzeby wsparcia osobiście w siedzibie Zamawiającego Wykonawca zobowiązany jest przybyć do siedziby Zamawiającego w terminie nie dłuższym niż w ciągu 5 Dni roboczych od dnia przyjęcia Zgłoszenia. Zgłoszenie potrzeby wsparcia dokonane po godzinie 16:30 będzie traktowane, jako przekazane następnego Dnia roboczego o godzinie 07:30. Czas realizacji Zgłoszenia przez Wykonawcę, </w:t>
      </w:r>
      <w:r w:rsidRPr="00A33C95">
        <w:rPr>
          <w:rFonts w:ascii="Arial" w:eastAsia="Times New Roman" w:hAnsi="Arial" w:cs="Arial"/>
          <w:sz w:val="20"/>
          <w:szCs w:val="20"/>
        </w:rPr>
        <w:lastRenderedPageBreak/>
        <w:t>liczony jest od momentu przekazania Zgłoszenia przez Zamawiającego lub Użytkowników kluczowych:</w:t>
      </w:r>
    </w:p>
    <w:p w:rsidR="00A33C95" w:rsidRPr="00A33C95" w:rsidRDefault="00A33C95" w:rsidP="00A33C95">
      <w:pPr>
        <w:numPr>
          <w:ilvl w:val="2"/>
          <w:numId w:val="1"/>
        </w:numPr>
        <w:tabs>
          <w:tab w:val="num" w:pos="851"/>
        </w:tabs>
        <w:spacing w:before="120" w:after="120" w:line="360" w:lineRule="auto"/>
        <w:ind w:left="1134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Awarii i Błędów Krytycznych - do momentu przekazania (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 xml:space="preserve">) rozwiązanego Zgłoszenia do Zamawiającego w Systemie HP Service 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Manager,pod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 xml:space="preserve"> warunkiem zamknięcia Zgłoszenia przez Zamawiającego,</w:t>
      </w:r>
    </w:p>
    <w:p w:rsidR="00A33C95" w:rsidRPr="00A33C95" w:rsidRDefault="00A33C95" w:rsidP="00A33C95">
      <w:pPr>
        <w:numPr>
          <w:ilvl w:val="2"/>
          <w:numId w:val="1"/>
        </w:numPr>
        <w:tabs>
          <w:tab w:val="num" w:pos="851"/>
        </w:tabs>
        <w:spacing w:before="120" w:after="120" w:line="360" w:lineRule="auto"/>
        <w:ind w:left="1134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Błędów zwykłych i drobnych - do momentu przekazania (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>) rozwiązanego Zgłoszenia do Zamawiającego w Systemie HP Service Manager, bez okresów, kiedy Zgłoszenie pozostawało po stronie Zamawiającego, pod warunkiem zamknięcia Zgłoszenia przez Zamawiającego.</w:t>
      </w:r>
    </w:p>
    <w:p w:rsidR="00A33C95" w:rsidRPr="00A33C95" w:rsidRDefault="00A33C95" w:rsidP="00A33C95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t>Raport Zgłoszeń</w:t>
      </w:r>
    </w:p>
    <w:p w:rsidR="00A33C95" w:rsidRPr="00A33C95" w:rsidRDefault="00A33C95" w:rsidP="00A33C95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Wykonawca przedstawi podpisany Miesięczny raport Zgłoszeń zawierający minimum:</w:t>
      </w:r>
    </w:p>
    <w:p w:rsidR="00A33C95" w:rsidRDefault="00782E0C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nazwę</w:t>
      </w:r>
      <w:r w:rsidR="00A33C95" w:rsidRPr="00A33C95">
        <w:rPr>
          <w:rFonts w:ascii="Arial" w:eastAsia="Times New Roman" w:hAnsi="Arial" w:cs="Arial"/>
          <w:sz w:val="20"/>
          <w:szCs w:val="20"/>
        </w:rPr>
        <w:t xml:space="preserve"> raportu,</w:t>
      </w:r>
    </w:p>
    <w:p w:rsidR="00782E0C" w:rsidRPr="00A33C95" w:rsidRDefault="00782E0C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nazwę Podsystemu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status Zgłoszenia,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Typ zgłoszenia,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Zgłoszeń za pomocą HP Service Manager: datę i godzinę wskazania Wykonawcy do realizacji Zgłoszenia w formacie (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>),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 xml:space="preserve">w przypadku Zgłoszeń za pomocą poczty elektronicznej: datę i godzinę potwierdzenia otrzymania Zgłoszenia przez Wykonawcę (w formacie 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>),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 xml:space="preserve">datę i godzinę przekazania rozwiązania Zgłoszenia (w formacie </w:t>
      </w:r>
      <w:proofErr w:type="spellStart"/>
      <w:r w:rsidRPr="00A33C95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A33C95">
        <w:rPr>
          <w:rFonts w:ascii="Arial" w:eastAsia="Times New Roman" w:hAnsi="Arial" w:cs="Arial"/>
          <w:sz w:val="20"/>
          <w:szCs w:val="20"/>
        </w:rPr>
        <w:t>),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liczba rozpoczętych 9-godzinnych, zegarowych okresów opóźnienia, (jeśli dotyczy) liczonych w oknach 7:30-16:30, po upływie terminu udzielenia wsparcia wskazanego w punkcie 6,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sposób rozwiązania Zgłoszenia i informację o aktualizacji Dokumentacji Systemu,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wnioski dotyczące sposobów i działań podjętych lub planowanych do podjęcia, zmierzających do ostatecznego uniknięcia bądź zmniejszenia ilości Zgłoszeń w przyszłości,</w:t>
      </w:r>
    </w:p>
    <w:p w:rsidR="00A33C95" w:rsidRPr="00A33C95" w:rsidRDefault="00A33C95" w:rsidP="00A33C95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ewentualne uwagi.</w:t>
      </w:r>
    </w:p>
    <w:p w:rsidR="00A33C95" w:rsidRPr="00A33C95" w:rsidRDefault="00A33C95" w:rsidP="00A33C95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A33C95" w:rsidRPr="00A33C95" w:rsidRDefault="00A33C95" w:rsidP="00A33C95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3C95">
        <w:rPr>
          <w:rFonts w:ascii="Arial" w:eastAsia="Times New Roman" w:hAnsi="Arial" w:cs="Arial"/>
          <w:b/>
          <w:sz w:val="20"/>
          <w:szCs w:val="20"/>
          <w:lang w:eastAsia="pl-PL"/>
        </w:rPr>
        <w:t>Rozliczenie usługi</w:t>
      </w:r>
    </w:p>
    <w:p w:rsidR="00A33C95" w:rsidRPr="00A33C95" w:rsidRDefault="00A33C95" w:rsidP="00A33C9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 xml:space="preserve">Wykonawca przedstawia Zamawiającemu podpisany raport Zgłoszeń w cyklu miesięcznym, najpóźniej 5 Dnia roboczego po zakończeniu miesiąca kalendarzowego w </w:t>
      </w:r>
      <w:r w:rsidR="00782E0C">
        <w:rPr>
          <w:rFonts w:ascii="Arial" w:eastAsia="Times New Roman" w:hAnsi="Arial" w:cs="Arial"/>
          <w:sz w:val="20"/>
          <w:szCs w:val="20"/>
        </w:rPr>
        <w:t xml:space="preserve">formie pisemnej </w:t>
      </w:r>
      <w:r w:rsidR="00782E0C">
        <w:rPr>
          <w:rFonts w:ascii="Arial" w:eastAsia="Times New Roman" w:hAnsi="Arial" w:cs="Arial"/>
          <w:sz w:val="20"/>
          <w:szCs w:val="20"/>
        </w:rPr>
        <w:br/>
        <w:t>i</w:t>
      </w:r>
      <w:r w:rsidRPr="00A33C95">
        <w:rPr>
          <w:rFonts w:ascii="Arial" w:eastAsia="Times New Roman" w:hAnsi="Arial" w:cs="Arial"/>
          <w:sz w:val="20"/>
          <w:szCs w:val="20"/>
        </w:rPr>
        <w:t xml:space="preserve"> elektronicznej.</w:t>
      </w:r>
    </w:p>
    <w:p w:rsidR="00A33C95" w:rsidRPr="00A33C95" w:rsidRDefault="00A33C95" w:rsidP="00A33C9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Zamawiający w terminie do10 Dni roboczych od przedstawienia w/w raportu potwierdza kompletność i poprawność przedstawionego raportu lub zgłasza do niego uwagi.</w:t>
      </w:r>
    </w:p>
    <w:p w:rsidR="00A33C95" w:rsidRPr="00A33C95" w:rsidRDefault="00A33C95" w:rsidP="00A33C9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A33C95" w:rsidRPr="00A33C95" w:rsidRDefault="00A33C95" w:rsidP="00A33C9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 xml:space="preserve">Zaakceptowany bez uwag raport Zgłoszeń stanowi załącznik do Miesięcznego protokołu odbioru realizacji przedmiotu Umowy i jest podstawą do przekazania Miesięcznego protokołu </w:t>
      </w:r>
      <w:r w:rsidRPr="00A33C95">
        <w:rPr>
          <w:rFonts w:ascii="Arial" w:eastAsia="Times New Roman" w:hAnsi="Arial" w:cs="Arial"/>
          <w:sz w:val="20"/>
          <w:szCs w:val="20"/>
        </w:rPr>
        <w:lastRenderedPageBreak/>
        <w:t>odbioru realizacji przedmiotu Umowy Zamawiającemu w celu dokonania odbioru</w:t>
      </w:r>
      <w:r w:rsidR="00782E0C">
        <w:rPr>
          <w:rFonts w:ascii="Arial" w:eastAsia="Times New Roman" w:hAnsi="Arial" w:cs="Arial"/>
          <w:sz w:val="20"/>
          <w:szCs w:val="20"/>
        </w:rPr>
        <w:t xml:space="preserve"> </w:t>
      </w:r>
      <w:r w:rsidRPr="00A33C95">
        <w:rPr>
          <w:rFonts w:ascii="Arial" w:eastAsia="Times New Roman" w:hAnsi="Arial" w:cs="Arial"/>
          <w:sz w:val="20"/>
          <w:szCs w:val="20"/>
        </w:rPr>
        <w:t>przez upoważnionych przedstawicieli Zamawiającego.</w:t>
      </w:r>
    </w:p>
    <w:p w:rsidR="00A33C95" w:rsidRPr="00A33C95" w:rsidRDefault="00A33C95" w:rsidP="00A33C9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Akceptacja raportów, o których mowa powyżej będzie się odbywać z wykorzystaniem Usługi rozliczenia w systemie HP Service Manager.</w:t>
      </w:r>
    </w:p>
    <w:p w:rsidR="00A33C95" w:rsidRPr="00A33C95" w:rsidRDefault="00A33C95" w:rsidP="00A33C95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A33C95">
        <w:rPr>
          <w:rFonts w:ascii="Arial" w:eastAsia="Times New Roman" w:hAnsi="Arial" w:cs="Arial"/>
          <w:sz w:val="20"/>
          <w:szCs w:val="20"/>
        </w:rPr>
        <w:t>Miesięczny protokół odbioru realizacji przedmiotu Umowy</w:t>
      </w:r>
      <w:r w:rsidR="00782E0C">
        <w:rPr>
          <w:rFonts w:ascii="Arial" w:eastAsia="Times New Roman" w:hAnsi="Arial" w:cs="Arial"/>
          <w:sz w:val="20"/>
          <w:szCs w:val="20"/>
        </w:rPr>
        <w:t xml:space="preserve"> </w:t>
      </w:r>
      <w:r w:rsidRPr="00A33C95">
        <w:rPr>
          <w:rFonts w:ascii="Arial" w:eastAsia="Times New Roman" w:hAnsi="Arial" w:cs="Arial"/>
          <w:sz w:val="20"/>
          <w:szCs w:val="20"/>
        </w:rPr>
        <w:t>jest podpisywany przez upoważnionych przedstawicieli</w:t>
      </w:r>
      <w:r w:rsidR="00782E0C">
        <w:rPr>
          <w:rFonts w:ascii="Arial" w:eastAsia="Times New Roman" w:hAnsi="Arial" w:cs="Arial"/>
          <w:sz w:val="20"/>
          <w:szCs w:val="20"/>
        </w:rPr>
        <w:t xml:space="preserve"> </w:t>
      </w:r>
      <w:r w:rsidRPr="00A33C95">
        <w:rPr>
          <w:rFonts w:ascii="Arial" w:eastAsia="Times New Roman" w:hAnsi="Arial" w:cs="Arial"/>
          <w:sz w:val="20"/>
          <w:szCs w:val="20"/>
        </w:rPr>
        <w:t>Zamawiającego osobiście poprzez złożenie odręcznych podpisów.</w:t>
      </w:r>
    </w:p>
    <w:p w:rsidR="00A33C95" w:rsidRPr="00A33C95" w:rsidRDefault="00A33C95" w:rsidP="00A33C95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33C95" w:rsidRPr="00A33C95" w:rsidRDefault="00A33C95" w:rsidP="00A33C95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33C95" w:rsidRPr="00A33C95" w:rsidRDefault="00A33C95" w:rsidP="00A33C95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A33C95" w:rsidRPr="00A33C95" w:rsidRDefault="00A33C95" w:rsidP="00A33C95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AB735B2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5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DCE273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79C326F"/>
    <w:multiLevelType w:val="hybridMultilevel"/>
    <w:tmpl w:val="352AD51C"/>
    <w:lvl w:ilvl="0" w:tplc="46AA4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7C29EA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74F23FD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9"/>
  </w:num>
  <w:num w:numId="5">
    <w:abstractNumId w:val="10"/>
  </w:num>
  <w:num w:numId="6">
    <w:abstractNumId w:val="3"/>
  </w:num>
  <w:num w:numId="7">
    <w:abstractNumId w:val="6"/>
  </w:num>
  <w:num w:numId="8">
    <w:abstractNumId w:val="0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C95"/>
    <w:rsid w:val="00080C85"/>
    <w:rsid w:val="000916F2"/>
    <w:rsid w:val="00782E0C"/>
    <w:rsid w:val="00A3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1127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2</cp:revision>
  <dcterms:created xsi:type="dcterms:W3CDTF">2016-10-05T07:37:00Z</dcterms:created>
  <dcterms:modified xsi:type="dcterms:W3CDTF">2016-11-14T12:35:00Z</dcterms:modified>
</cp:coreProperties>
</file>