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949" w:rsidRPr="00980949" w:rsidRDefault="00980949" w:rsidP="00980949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980949">
        <w:rPr>
          <w:rFonts w:ascii="Arial" w:eastAsia="Times New Roman" w:hAnsi="Arial" w:cs="Arial"/>
          <w:b/>
          <w:sz w:val="20"/>
          <w:szCs w:val="20"/>
        </w:rPr>
        <w:t>Załącznik nr 10 do Umowy nr …………z dnia …………….</w:t>
      </w:r>
    </w:p>
    <w:p w:rsidR="00980949" w:rsidRDefault="00980949" w:rsidP="00980949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980949" w:rsidRPr="00980949" w:rsidRDefault="00980949" w:rsidP="00980949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80949">
        <w:rPr>
          <w:rFonts w:ascii="Arial" w:eastAsia="Times New Roman" w:hAnsi="Arial" w:cs="Arial"/>
          <w:b/>
          <w:bCs/>
          <w:sz w:val="20"/>
          <w:szCs w:val="20"/>
        </w:rPr>
        <w:t>Wymagania w zakresie Zespołu Wykonawcy dedykowanego do realizacji Umowy oraz skład Zespołu</w:t>
      </w:r>
    </w:p>
    <w:p w:rsidR="00980949" w:rsidRPr="00980949" w:rsidRDefault="00980949" w:rsidP="00980949">
      <w:pPr>
        <w:spacing w:before="120" w:after="120" w:line="360" w:lineRule="auto"/>
        <w:contextualSpacing/>
        <w:rPr>
          <w:rFonts w:ascii="Arial" w:eastAsia="Times New Roman" w:hAnsi="Arial" w:cs="Arial"/>
          <w:sz w:val="10"/>
          <w:szCs w:val="10"/>
        </w:rPr>
      </w:pP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1830"/>
        <w:gridCol w:w="1255"/>
        <w:gridCol w:w="3119"/>
        <w:gridCol w:w="3118"/>
      </w:tblGrid>
      <w:tr w:rsidR="00980949" w:rsidRPr="00980949" w:rsidTr="00764574">
        <w:trPr>
          <w:trHeight w:val="630"/>
        </w:trPr>
        <w:tc>
          <w:tcPr>
            <w:tcW w:w="1830" w:type="dxa"/>
          </w:tcPr>
          <w:p w:rsidR="00980949" w:rsidRPr="00980949" w:rsidRDefault="00980949" w:rsidP="00980949">
            <w:pPr>
              <w:rPr>
                <w:rFonts w:ascii="Arial" w:hAnsi="Arial" w:cs="Arial"/>
                <w:b/>
              </w:rPr>
            </w:pPr>
            <w:r w:rsidRPr="00980949">
              <w:rPr>
                <w:rFonts w:ascii="Arial" w:hAnsi="Arial" w:cs="Arial"/>
                <w:b/>
              </w:rPr>
              <w:t>Stanowisko (rola)</w:t>
            </w:r>
          </w:p>
        </w:tc>
        <w:tc>
          <w:tcPr>
            <w:tcW w:w="1255" w:type="dxa"/>
          </w:tcPr>
          <w:p w:rsidR="00980949" w:rsidRPr="00980949" w:rsidRDefault="00980949" w:rsidP="00980949">
            <w:pPr>
              <w:rPr>
                <w:rFonts w:ascii="Arial" w:hAnsi="Arial" w:cs="Arial"/>
                <w:b/>
              </w:rPr>
            </w:pPr>
            <w:r w:rsidRPr="00980949">
              <w:rPr>
                <w:rFonts w:ascii="Arial" w:hAnsi="Arial" w:cs="Arial"/>
                <w:b/>
              </w:rPr>
              <w:t>Minimalna liczba personelu</w:t>
            </w:r>
          </w:p>
        </w:tc>
        <w:tc>
          <w:tcPr>
            <w:tcW w:w="3119" w:type="dxa"/>
          </w:tcPr>
          <w:p w:rsidR="00980949" w:rsidRPr="00980949" w:rsidRDefault="00980949" w:rsidP="00980949">
            <w:pPr>
              <w:rPr>
                <w:rFonts w:ascii="Arial" w:hAnsi="Arial" w:cs="Arial"/>
                <w:b/>
              </w:rPr>
            </w:pPr>
            <w:r w:rsidRPr="00980949">
              <w:rPr>
                <w:rFonts w:ascii="Arial" w:hAnsi="Arial" w:cs="Arial"/>
                <w:b/>
              </w:rPr>
              <w:t>Wymagane kwalifikacje zawodowe oraz wykształcenie</w:t>
            </w:r>
          </w:p>
        </w:tc>
        <w:tc>
          <w:tcPr>
            <w:tcW w:w="3118" w:type="dxa"/>
          </w:tcPr>
          <w:p w:rsidR="00980949" w:rsidRPr="00980949" w:rsidRDefault="00980949" w:rsidP="00980949">
            <w:pPr>
              <w:rPr>
                <w:rFonts w:ascii="Arial" w:hAnsi="Arial" w:cs="Arial"/>
                <w:b/>
              </w:rPr>
            </w:pPr>
            <w:r w:rsidRPr="00980949">
              <w:rPr>
                <w:rFonts w:ascii="Arial" w:hAnsi="Arial" w:cs="Arial"/>
                <w:b/>
              </w:rPr>
              <w:t xml:space="preserve">Minimalne doświadczenie </w:t>
            </w:r>
          </w:p>
        </w:tc>
      </w:tr>
      <w:tr w:rsidR="00980949" w:rsidRPr="00980949" w:rsidTr="00764574">
        <w:trPr>
          <w:trHeight w:val="282"/>
        </w:trPr>
        <w:tc>
          <w:tcPr>
            <w:tcW w:w="1830" w:type="dxa"/>
          </w:tcPr>
          <w:p w:rsidR="00980949" w:rsidRPr="00980949" w:rsidRDefault="00980949" w:rsidP="00980949">
            <w:pPr>
              <w:rPr>
                <w:rFonts w:ascii="Arial" w:hAnsi="Arial" w:cs="Arial"/>
                <w:b/>
              </w:rPr>
            </w:pPr>
          </w:p>
        </w:tc>
        <w:tc>
          <w:tcPr>
            <w:tcW w:w="1255" w:type="dxa"/>
          </w:tcPr>
          <w:p w:rsidR="00980949" w:rsidRPr="00980949" w:rsidRDefault="00980949" w:rsidP="00980949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980949" w:rsidRPr="00980949" w:rsidRDefault="00980949" w:rsidP="00980949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980949" w:rsidRPr="00980949" w:rsidRDefault="00980949" w:rsidP="00980949">
            <w:pPr>
              <w:rPr>
                <w:rFonts w:ascii="Arial" w:hAnsi="Arial" w:cs="Arial"/>
              </w:rPr>
            </w:pPr>
          </w:p>
        </w:tc>
      </w:tr>
      <w:tr w:rsidR="00980949" w:rsidRPr="00980949" w:rsidTr="00764574">
        <w:tc>
          <w:tcPr>
            <w:tcW w:w="1830" w:type="dxa"/>
          </w:tcPr>
          <w:p w:rsidR="00980949" w:rsidRPr="00980949" w:rsidRDefault="00980949" w:rsidP="0098094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</w:tcPr>
          <w:p w:rsidR="00980949" w:rsidRPr="00980949" w:rsidRDefault="00980949" w:rsidP="00980949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980949" w:rsidRPr="00980949" w:rsidRDefault="00980949" w:rsidP="00980949">
            <w:pPr>
              <w:ind w:left="318"/>
              <w:rPr>
                <w:rFonts w:ascii="Arial" w:hAnsi="Arial" w:cs="Arial"/>
                <w:bCs/>
              </w:rPr>
            </w:pPr>
          </w:p>
        </w:tc>
        <w:tc>
          <w:tcPr>
            <w:tcW w:w="3118" w:type="dxa"/>
          </w:tcPr>
          <w:p w:rsidR="00980949" w:rsidRPr="00980949" w:rsidRDefault="00980949" w:rsidP="00980949">
            <w:pPr>
              <w:rPr>
                <w:rFonts w:ascii="Arial" w:hAnsi="Arial" w:cs="Arial"/>
                <w:bCs/>
              </w:rPr>
            </w:pPr>
          </w:p>
        </w:tc>
      </w:tr>
      <w:tr w:rsidR="00980949" w:rsidRPr="00980949" w:rsidTr="00764574">
        <w:trPr>
          <w:trHeight w:val="274"/>
        </w:trPr>
        <w:tc>
          <w:tcPr>
            <w:tcW w:w="1830" w:type="dxa"/>
          </w:tcPr>
          <w:p w:rsidR="00980949" w:rsidRPr="00980949" w:rsidRDefault="00980949" w:rsidP="0098094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</w:tcPr>
          <w:p w:rsidR="00980949" w:rsidRPr="00980949" w:rsidRDefault="00980949" w:rsidP="00980949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980949" w:rsidRPr="00980949" w:rsidRDefault="00980949" w:rsidP="00980949">
            <w:pPr>
              <w:ind w:left="318"/>
              <w:rPr>
                <w:rFonts w:ascii="Arial" w:hAnsi="Arial" w:cs="Arial"/>
                <w:bCs/>
              </w:rPr>
            </w:pPr>
          </w:p>
        </w:tc>
        <w:tc>
          <w:tcPr>
            <w:tcW w:w="3118" w:type="dxa"/>
          </w:tcPr>
          <w:p w:rsidR="00980949" w:rsidRPr="00980949" w:rsidRDefault="00980949" w:rsidP="00980949">
            <w:pPr>
              <w:rPr>
                <w:rFonts w:ascii="Arial" w:hAnsi="Arial" w:cs="Arial"/>
                <w:bCs/>
              </w:rPr>
            </w:pPr>
          </w:p>
        </w:tc>
      </w:tr>
    </w:tbl>
    <w:p w:rsidR="002C15C3" w:rsidRPr="002C15C3" w:rsidRDefault="00980949" w:rsidP="002C15C3">
      <w:pPr>
        <w:spacing w:before="120" w:line="240" w:lineRule="auto"/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2C15C3">
        <w:rPr>
          <w:rFonts w:ascii="Arial" w:eastAsia="Times New Roman" w:hAnsi="Arial" w:cs="Arial"/>
          <w:sz w:val="20"/>
          <w:szCs w:val="20"/>
        </w:rPr>
        <w:t>*</w:t>
      </w:r>
      <w:r w:rsidR="002C15C3" w:rsidRPr="002C15C3">
        <w:rPr>
          <w:rFonts w:ascii="Arial" w:eastAsia="Calibri" w:hAnsi="Arial" w:cs="Arial"/>
          <w:sz w:val="20"/>
          <w:szCs w:val="20"/>
        </w:rPr>
        <w:t xml:space="preserve"> </w:t>
      </w:r>
      <w:r w:rsidR="002C15C3" w:rsidRPr="002C15C3">
        <w:rPr>
          <w:rFonts w:ascii="Arial" w:eastAsia="Calibri" w:hAnsi="Arial" w:cs="Arial"/>
          <w:sz w:val="20"/>
          <w:szCs w:val="20"/>
        </w:rPr>
        <w:t xml:space="preserve">Jako certyfikat równoważny Zamawiający rozumie przedstawienie przez Wykonawcę certyfikatu analogicznego co do zakresu wskazanego certyfikatu, </w:t>
      </w:r>
      <w:r w:rsidR="002C15C3" w:rsidRPr="002C15C3">
        <w:rPr>
          <w:rFonts w:ascii="Arial" w:eastAsia="Calibri" w:hAnsi="Arial" w:cs="Arial"/>
          <w:sz w:val="20"/>
          <w:szCs w:val="20"/>
        </w:rPr>
        <w:br/>
        <w:t>co jest rozumiane jako:</w:t>
      </w:r>
    </w:p>
    <w:p w:rsidR="002C15C3" w:rsidRPr="002C15C3" w:rsidRDefault="002C15C3" w:rsidP="002C15C3">
      <w:pPr>
        <w:pStyle w:val="Akapitzlist"/>
        <w:numPr>
          <w:ilvl w:val="0"/>
          <w:numId w:val="3"/>
        </w:numPr>
        <w:spacing w:before="120" w:line="240" w:lineRule="auto"/>
        <w:ind w:left="993" w:hanging="284"/>
        <w:jc w:val="both"/>
        <w:rPr>
          <w:rFonts w:eastAsia="Calibri"/>
          <w:sz w:val="20"/>
          <w:szCs w:val="20"/>
          <w:lang w:eastAsia="pl-PL"/>
        </w:rPr>
      </w:pPr>
      <w:r w:rsidRPr="002C15C3">
        <w:rPr>
          <w:rFonts w:eastAsia="Calibri"/>
          <w:sz w:val="20"/>
          <w:szCs w:val="20"/>
          <w:lang w:eastAsia="pl-PL"/>
        </w:rPr>
        <w:t>analogiczna dziedzina merytoryczna wynikająca z roli, której dotyczy certyfikat, w tym:</w:t>
      </w:r>
    </w:p>
    <w:p w:rsidR="002C15C3" w:rsidRPr="002C15C3" w:rsidRDefault="002C15C3" w:rsidP="002C15C3">
      <w:pPr>
        <w:spacing w:before="120" w:line="240" w:lineRule="auto"/>
        <w:ind w:left="1276" w:hanging="567"/>
        <w:jc w:val="both"/>
        <w:rPr>
          <w:rFonts w:ascii="Arial" w:eastAsia="Calibri" w:hAnsi="Arial" w:cs="Arial"/>
          <w:sz w:val="20"/>
          <w:szCs w:val="20"/>
        </w:rPr>
      </w:pPr>
      <w:r w:rsidRPr="002C15C3">
        <w:rPr>
          <w:rFonts w:ascii="Arial" w:eastAsia="Calibri" w:hAnsi="Arial" w:cs="Arial"/>
          <w:sz w:val="20"/>
          <w:szCs w:val="20"/>
        </w:rPr>
        <w:t xml:space="preserve">dla </w:t>
      </w:r>
      <w:r w:rsidRPr="002C15C3">
        <w:rPr>
          <w:rFonts w:ascii="Arial" w:eastAsia="Calibri" w:hAnsi="Arial" w:cs="Arial"/>
          <w:sz w:val="20"/>
          <w:szCs w:val="20"/>
        </w:rPr>
        <w:tab/>
        <w:t xml:space="preserve">Certyfikatu Prince 2 Foundation - za certyfikat równoważny Zamawiający uzna certyfikat potwierdzający wiedzę w metodyce, która zawiera co najmniej: planowanie oparte na produktach, pryncypium korzystania z doświadczeń, zdefiniowane role i obowiązki w strukturze projektowej </w:t>
      </w:r>
      <w:bookmarkStart w:id="0" w:name="_GoBack"/>
      <w:bookmarkEnd w:id="0"/>
      <w:r w:rsidRPr="002C15C3">
        <w:rPr>
          <w:rFonts w:ascii="Arial" w:eastAsia="Calibri" w:hAnsi="Arial" w:cs="Arial"/>
          <w:sz w:val="20"/>
          <w:szCs w:val="20"/>
        </w:rPr>
        <w:t>oraz utrzymanie ciągłej zasadności biznesowej projektu;</w:t>
      </w:r>
    </w:p>
    <w:p w:rsidR="002C15C3" w:rsidRPr="002C15C3" w:rsidRDefault="002C15C3" w:rsidP="002C15C3">
      <w:pPr>
        <w:tabs>
          <w:tab w:val="left" w:pos="1276"/>
          <w:tab w:val="left" w:pos="1418"/>
        </w:tabs>
        <w:spacing w:before="120" w:line="240" w:lineRule="auto"/>
        <w:ind w:left="1276" w:hanging="567"/>
        <w:jc w:val="both"/>
        <w:rPr>
          <w:rFonts w:ascii="Arial" w:eastAsia="Calibri" w:hAnsi="Arial" w:cs="Arial"/>
          <w:sz w:val="20"/>
          <w:szCs w:val="20"/>
        </w:rPr>
      </w:pPr>
      <w:r w:rsidRPr="002C15C3">
        <w:rPr>
          <w:rFonts w:ascii="Arial" w:eastAsia="Calibri" w:hAnsi="Arial" w:cs="Arial"/>
          <w:sz w:val="20"/>
          <w:szCs w:val="20"/>
        </w:rPr>
        <w:t>dla  Certyfikatu ITIL Foundation - za certyfikat równoważny Zamawiający uzna certyfikat potwierdzający wiedzę w metodyce, która zawiera obszary: strategia, planowanie, przekazanie usług, eksploatacja usług, ustawiczne doskonalenie;</w:t>
      </w:r>
    </w:p>
    <w:p w:rsidR="002C15C3" w:rsidRPr="002C15C3" w:rsidRDefault="002C15C3" w:rsidP="002C15C3">
      <w:pPr>
        <w:pStyle w:val="Akapitzlist"/>
        <w:numPr>
          <w:ilvl w:val="0"/>
          <w:numId w:val="3"/>
        </w:numPr>
        <w:spacing w:before="120" w:line="240" w:lineRule="auto"/>
        <w:ind w:left="993" w:hanging="284"/>
        <w:jc w:val="both"/>
        <w:rPr>
          <w:rFonts w:eastAsia="Calibri"/>
          <w:sz w:val="20"/>
          <w:szCs w:val="20"/>
          <w:lang w:eastAsia="pl-PL"/>
        </w:rPr>
      </w:pPr>
      <w:r w:rsidRPr="002C15C3">
        <w:rPr>
          <w:rFonts w:eastAsia="Calibri"/>
          <w:sz w:val="20"/>
          <w:szCs w:val="20"/>
          <w:lang w:eastAsia="pl-PL"/>
        </w:rPr>
        <w:t>analogiczny stopień poziomu kompetencji;</w:t>
      </w:r>
    </w:p>
    <w:p w:rsidR="002C15C3" w:rsidRPr="002C15C3" w:rsidRDefault="002C15C3" w:rsidP="002C15C3">
      <w:pPr>
        <w:pStyle w:val="Akapitzlist"/>
        <w:numPr>
          <w:ilvl w:val="0"/>
          <w:numId w:val="3"/>
        </w:numPr>
        <w:spacing w:before="120" w:line="240" w:lineRule="auto"/>
        <w:ind w:left="993" w:hanging="284"/>
        <w:jc w:val="both"/>
        <w:rPr>
          <w:rFonts w:eastAsia="Calibri"/>
          <w:sz w:val="20"/>
          <w:szCs w:val="20"/>
          <w:lang w:eastAsia="pl-PL"/>
        </w:rPr>
      </w:pPr>
      <w:r w:rsidRPr="002C15C3">
        <w:rPr>
          <w:rFonts w:eastAsia="Calibri"/>
          <w:sz w:val="20"/>
          <w:szCs w:val="20"/>
          <w:lang w:eastAsia="pl-PL"/>
        </w:rPr>
        <w:t xml:space="preserve">analogiczny poziom doświadczenia zawodowego wymagany dla otrzymania danego certyfikatu (np.: konieczność wykazania się uczestnictwem </w:t>
      </w:r>
      <w:r w:rsidRPr="002C15C3">
        <w:rPr>
          <w:rFonts w:eastAsia="Calibri"/>
          <w:sz w:val="20"/>
          <w:szCs w:val="20"/>
          <w:lang w:eastAsia="pl-PL"/>
        </w:rPr>
        <w:br/>
        <w:t>w określonej liczbie projektów w danej roli, etc.);</w:t>
      </w:r>
    </w:p>
    <w:p w:rsidR="002C15C3" w:rsidRPr="002C15C3" w:rsidRDefault="002C15C3" w:rsidP="002C15C3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2C15C3">
        <w:rPr>
          <w:rFonts w:ascii="Arial" w:hAnsi="Arial" w:cs="Arial"/>
          <w:sz w:val="20"/>
          <w:szCs w:val="20"/>
        </w:rPr>
        <w:t>analogiczny okres i zakres szkolenia, jeśli uzyskanie certyfikatu uzależnione jest od odbycia szkolenia;</w:t>
      </w:r>
    </w:p>
    <w:p w:rsidR="002C15C3" w:rsidRPr="002C15C3" w:rsidRDefault="002C15C3" w:rsidP="002C15C3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2C15C3">
        <w:rPr>
          <w:rFonts w:ascii="Arial" w:hAnsi="Arial" w:cs="Arial"/>
          <w:sz w:val="20"/>
          <w:szCs w:val="20"/>
        </w:rPr>
        <w:t>potwierdzenie certyfikatu egzaminem, jeśli uzyskanie certyfikatu wymaga złożenia egzaminu.</w:t>
      </w:r>
    </w:p>
    <w:p w:rsidR="002C15C3" w:rsidRPr="002C15C3" w:rsidRDefault="002C15C3" w:rsidP="002C15C3">
      <w:pPr>
        <w:spacing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2C15C3">
        <w:rPr>
          <w:rFonts w:ascii="Arial" w:hAnsi="Arial" w:cs="Arial"/>
          <w:sz w:val="20"/>
          <w:szCs w:val="20"/>
        </w:rPr>
        <w:t xml:space="preserve">Certyfikat równoważny nie może być wystawiony przez Wykonawcę </w:t>
      </w:r>
      <w:r w:rsidRPr="002C15C3">
        <w:rPr>
          <w:rFonts w:ascii="Arial" w:hAnsi="Arial" w:cs="Arial"/>
          <w:sz w:val="20"/>
          <w:szCs w:val="20"/>
        </w:rPr>
        <w:br/>
        <w:t>lub podmiot zależny od Wykonawcy.</w:t>
      </w:r>
    </w:p>
    <w:p w:rsidR="00980949" w:rsidRPr="00980949" w:rsidRDefault="00980949" w:rsidP="00980949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980949">
        <w:rPr>
          <w:rFonts w:ascii="Arial" w:eastAsia="Times New Roman" w:hAnsi="Arial" w:cs="Arial"/>
          <w:sz w:val="20"/>
          <w:szCs w:val="20"/>
        </w:rPr>
        <w:t>Zamawiający zastrzega, że w ramach zespołu osób nie dopuszcza łączenia przez jedną i tę samą osobę różnych funkcji.</w:t>
      </w:r>
    </w:p>
    <w:p w:rsidR="00980949" w:rsidRPr="00980949" w:rsidRDefault="00980949" w:rsidP="00980949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980949">
        <w:rPr>
          <w:rFonts w:ascii="Arial" w:eastAsia="Times New Roman" w:hAnsi="Arial" w:cs="Arial"/>
          <w:sz w:val="20"/>
          <w:szCs w:val="20"/>
        </w:rPr>
        <w:t>Wskazane osoby muszą biegle posługiwać się językiem polskim w mowie i piśmie. Jeżeli któraś z wymienionych osób nie posiada obywatelstwa polskiego, musi legitymować się certyfikatem znajomości języka polskiego na poziomie C2 wydanym przez Państwową Komisję Poświadczania Znajomości Języka Polskiego jako języka Obcego.</w:t>
      </w:r>
    </w:p>
    <w:p w:rsidR="00980949" w:rsidRPr="00980949" w:rsidRDefault="00980949" w:rsidP="00980949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980949">
        <w:rPr>
          <w:rFonts w:ascii="Arial" w:eastAsia="Times New Roman" w:hAnsi="Arial" w:cs="Arial"/>
          <w:sz w:val="20"/>
          <w:szCs w:val="20"/>
        </w:rPr>
        <w:t xml:space="preserve">Wykonawcy w trakcie wykonania zamówienia przysługuje prawo zmiany osób, które będą uczestniczyć w realizacji zamówienia. </w:t>
      </w:r>
    </w:p>
    <w:p w:rsidR="00980949" w:rsidRPr="00980949" w:rsidRDefault="00980949" w:rsidP="00980949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980949">
        <w:rPr>
          <w:rFonts w:ascii="Arial" w:eastAsia="Times New Roman" w:hAnsi="Arial" w:cs="Arial"/>
          <w:sz w:val="20"/>
          <w:szCs w:val="20"/>
        </w:rPr>
        <w:t xml:space="preserve">W przypadku zmiany osób, Wykonawca wskaże osobę o kwalifikacjach i doświadczeniu </w:t>
      </w:r>
      <w:r w:rsidRPr="00980949">
        <w:rPr>
          <w:rFonts w:ascii="Arial" w:eastAsia="Times New Roman" w:hAnsi="Arial" w:cs="Arial"/>
          <w:sz w:val="20"/>
          <w:szCs w:val="20"/>
        </w:rPr>
        <w:br/>
        <w:t>nie niższych, niż wyżej wymienione dla danego stanowiska. Każda zmiana osoby w trakcie realizacji zamówienia wymagać będzie powiadomienia Zamawiającego za pośrednictwem Kierownika Projektu i będzie wymagała uzyskania pisemnej zgody Zamawiającego. W przypadku istotnych zastrzeżeń, co do osób realizujących zadanie po stronie Wykonawcy, Zamawiający może zażądać ich zmiany. W takim przypadku w terminie do 14 dni od zgłoszenia zastrzeżeń Wykonawca przedstawi do akceptacji Zamawiającego kandydatury osób o nie mniejszych kwalifikacjach oraz doświadczeniu wymaganych dla danego stanowiska i zapewni sprawne przejęcie obowiązków przez zmienione osoby.</w:t>
      </w:r>
      <w:r w:rsidRPr="009809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0949">
        <w:rPr>
          <w:rFonts w:ascii="Arial" w:eastAsia="Times New Roman" w:hAnsi="Arial" w:cs="Arial"/>
          <w:sz w:val="20"/>
          <w:szCs w:val="20"/>
        </w:rPr>
        <w:t>Zamawiający dokona akceptacji zmiany osób wskazanych do realizacji Umowy w ciągu 30 dni od zgłoszenia jej przez Wykonawcę. Powyższa zmiana nie stanowi zmiany Umowy i nie wymaga zawarcia aneksu.</w:t>
      </w:r>
    </w:p>
    <w:p w:rsidR="00980949" w:rsidRPr="00980949" w:rsidRDefault="00980949" w:rsidP="00980949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980949">
        <w:rPr>
          <w:rFonts w:ascii="Arial" w:eastAsia="Times New Roman" w:hAnsi="Arial" w:cs="Arial"/>
          <w:sz w:val="20"/>
          <w:szCs w:val="20"/>
        </w:rPr>
        <w:lastRenderedPageBreak/>
        <w:t>Wykonawca zobowiązuje się do udostępnienia na pisemne żądanie Zamawiającego w ciągu 5 dni roboczych dokumentów potwierdzających posiadanie odpowiednich kwalifikacji zawodowych, wiedzy i doświadczenia przez osoby wskazane do wykonania zamówienia na określonym stanowisku.</w:t>
      </w:r>
    </w:p>
    <w:p w:rsidR="00980949" w:rsidRPr="00980949" w:rsidRDefault="00980949" w:rsidP="00980949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980949">
        <w:rPr>
          <w:rFonts w:ascii="Arial" w:eastAsia="Times New Roman" w:hAnsi="Arial" w:cs="Arial"/>
          <w:sz w:val="20"/>
          <w:szCs w:val="20"/>
        </w:rPr>
        <w:t>Wykaz osób, które wchodzą w skład Zespołu Wykonawcy, zgodny z ofertą Wykonawcy:</w:t>
      </w:r>
    </w:p>
    <w:p w:rsidR="00980949" w:rsidRPr="00980949" w:rsidRDefault="00980949" w:rsidP="0098094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61"/>
        <w:gridCol w:w="4234"/>
        <w:gridCol w:w="4392"/>
      </w:tblGrid>
      <w:tr w:rsidR="00980949" w:rsidRPr="00980949" w:rsidTr="00764574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0949" w:rsidRPr="00980949" w:rsidRDefault="00980949" w:rsidP="00980949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980949">
              <w:rPr>
                <w:rFonts w:ascii="Arial" w:eastAsia="Times New Roman" w:hAnsi="Arial" w:cs="Arial"/>
                <w:sz w:val="20"/>
                <w:szCs w:val="20"/>
              </w:rPr>
              <w:t>Lp.</w:t>
            </w: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0949" w:rsidRPr="00980949" w:rsidRDefault="00980949" w:rsidP="00980949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  <w:r w:rsidRPr="00980949">
              <w:rPr>
                <w:rFonts w:ascii="Arial Narrow" w:eastAsia="Calibri" w:hAnsi="Arial Narrow" w:cs="Arial"/>
                <w:bCs/>
              </w:rPr>
              <w:t>Stanowisko (rola)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0949" w:rsidRPr="00980949" w:rsidRDefault="00980949" w:rsidP="00980949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980949">
              <w:rPr>
                <w:rFonts w:ascii="Arial" w:eastAsia="Times New Roman" w:hAnsi="Arial" w:cs="Arial"/>
                <w:sz w:val="20"/>
                <w:szCs w:val="20"/>
              </w:rPr>
              <w:t>Imię i nazwisko</w:t>
            </w:r>
          </w:p>
        </w:tc>
      </w:tr>
      <w:tr w:rsidR="00980949" w:rsidRPr="00980949" w:rsidTr="00764574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0949" w:rsidRPr="00980949" w:rsidRDefault="00980949" w:rsidP="00980949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980949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0949" w:rsidRPr="00980949" w:rsidRDefault="00980949" w:rsidP="00980949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0949" w:rsidRPr="00980949" w:rsidRDefault="00980949" w:rsidP="00980949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0916F2" w:rsidRDefault="000916F2"/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9FD5212"/>
    <w:multiLevelType w:val="hybridMultilevel"/>
    <w:tmpl w:val="812E4072"/>
    <w:lvl w:ilvl="0" w:tplc="A43C3638">
      <w:start w:val="1"/>
      <w:numFmt w:val="lowerLetter"/>
      <w:lvlText w:val="%1."/>
      <w:lvlJc w:val="left"/>
      <w:pPr>
        <w:ind w:left="16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949"/>
    <w:rsid w:val="00080C85"/>
    <w:rsid w:val="000916F2"/>
    <w:rsid w:val="002C15C3"/>
    <w:rsid w:val="0098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80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2C15C3"/>
    <w:pPr>
      <w:spacing w:after="0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link w:val="Akapitzlist"/>
    <w:uiPriority w:val="34"/>
    <w:rsid w:val="002C15C3"/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80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2C15C3"/>
    <w:pPr>
      <w:spacing w:after="0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link w:val="Akapitzlist"/>
    <w:uiPriority w:val="34"/>
    <w:rsid w:val="002C15C3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499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Kruszewski Łukasz  (BA-F)</cp:lastModifiedBy>
  <cp:revision>2</cp:revision>
  <dcterms:created xsi:type="dcterms:W3CDTF">2016-10-05T07:45:00Z</dcterms:created>
  <dcterms:modified xsi:type="dcterms:W3CDTF">2016-11-23T07:47:00Z</dcterms:modified>
</cp:coreProperties>
</file>