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4B0" w:rsidRPr="008A6515" w:rsidRDefault="008824B0" w:rsidP="008824B0">
      <w:pPr>
        <w:spacing w:after="0"/>
        <w:jc w:val="right"/>
        <w:rPr>
          <w:rFonts w:ascii="Arial" w:eastAsia="Times New Roman" w:hAnsi="Arial" w:cs="Arial"/>
          <w:b/>
          <w:sz w:val="20"/>
          <w:szCs w:val="20"/>
        </w:rPr>
      </w:pPr>
      <w:bookmarkStart w:id="0" w:name="_GoBack"/>
      <w:bookmarkEnd w:id="0"/>
      <w:r w:rsidRPr="008A6515">
        <w:rPr>
          <w:rFonts w:ascii="Arial" w:eastAsia="Times New Roman" w:hAnsi="Arial" w:cs="Arial"/>
          <w:b/>
          <w:sz w:val="20"/>
          <w:szCs w:val="20"/>
        </w:rPr>
        <w:t>Załączniku nr 1 do Umowy nr ….. z dnia ……..</w:t>
      </w:r>
    </w:p>
    <w:p w:rsidR="008824B0" w:rsidRPr="008A6515" w:rsidRDefault="008824B0" w:rsidP="008824B0">
      <w:pPr>
        <w:spacing w:after="0"/>
        <w:jc w:val="right"/>
        <w:rPr>
          <w:rFonts w:ascii="Arial" w:eastAsia="Times New Roman" w:hAnsi="Arial" w:cs="Arial"/>
          <w:sz w:val="20"/>
          <w:szCs w:val="20"/>
        </w:rPr>
      </w:pPr>
      <w:r w:rsidRPr="008A6515">
        <w:rPr>
          <w:rFonts w:ascii="Arial" w:eastAsia="Times New Roman" w:hAnsi="Arial" w:cs="Arial"/>
          <w:sz w:val="20"/>
          <w:szCs w:val="20"/>
        </w:rPr>
        <w:t>(dotyczy części II przedmiotu zamówienia)</w:t>
      </w:r>
    </w:p>
    <w:p w:rsidR="008824B0" w:rsidRPr="008A6515" w:rsidRDefault="008824B0" w:rsidP="008824B0">
      <w:pPr>
        <w:spacing w:after="0"/>
        <w:jc w:val="right"/>
        <w:rPr>
          <w:rFonts w:ascii="Arial" w:eastAsia="Times New Roman" w:hAnsi="Arial" w:cs="Arial"/>
          <w:b/>
          <w:sz w:val="20"/>
          <w:szCs w:val="20"/>
        </w:rPr>
      </w:pPr>
    </w:p>
    <w:p w:rsidR="008824B0" w:rsidRPr="008A6515" w:rsidRDefault="008824B0" w:rsidP="008824B0">
      <w:pPr>
        <w:spacing w:after="0"/>
        <w:jc w:val="center"/>
        <w:rPr>
          <w:rFonts w:ascii="Arial" w:eastAsia="Times New Roman" w:hAnsi="Arial" w:cs="Arial"/>
          <w:b/>
          <w:sz w:val="20"/>
          <w:szCs w:val="20"/>
        </w:rPr>
      </w:pPr>
      <w:r w:rsidRPr="008A6515">
        <w:rPr>
          <w:rFonts w:ascii="Arial" w:eastAsia="Times New Roman" w:hAnsi="Arial" w:cs="Arial"/>
          <w:b/>
          <w:sz w:val="20"/>
          <w:szCs w:val="20"/>
        </w:rPr>
        <w:t xml:space="preserve">OPIS PRZEDMIOTU </w:t>
      </w:r>
      <w:r w:rsidR="004D7F94" w:rsidRPr="008A6515">
        <w:rPr>
          <w:rFonts w:ascii="Arial" w:eastAsia="Times New Roman" w:hAnsi="Arial" w:cs="Arial"/>
          <w:b/>
          <w:sz w:val="20"/>
          <w:szCs w:val="20"/>
        </w:rPr>
        <w:t>UMOWY</w:t>
      </w:r>
    </w:p>
    <w:p w:rsidR="008824B0" w:rsidRPr="008A6515" w:rsidRDefault="008824B0" w:rsidP="008824B0">
      <w:pPr>
        <w:spacing w:after="0"/>
        <w:jc w:val="center"/>
        <w:rPr>
          <w:rFonts w:ascii="Arial" w:eastAsia="Times New Roman" w:hAnsi="Arial" w:cs="Arial"/>
          <w:b/>
          <w:sz w:val="20"/>
          <w:szCs w:val="20"/>
        </w:rPr>
      </w:pPr>
    </w:p>
    <w:p w:rsidR="008824B0" w:rsidRDefault="008824B0" w:rsidP="008824B0">
      <w:pPr>
        <w:pStyle w:val="Akapitzlist"/>
        <w:numPr>
          <w:ilvl w:val="0"/>
          <w:numId w:val="18"/>
        </w:numPr>
        <w:jc w:val="both"/>
        <w:rPr>
          <w:rFonts w:ascii="Arial" w:hAnsi="Arial" w:cs="Arial"/>
          <w:sz w:val="20"/>
          <w:szCs w:val="20"/>
        </w:rPr>
      </w:pPr>
      <w:r w:rsidRPr="008A6515">
        <w:rPr>
          <w:rFonts w:ascii="Arial" w:hAnsi="Arial" w:cs="Arial"/>
          <w:b/>
          <w:sz w:val="20"/>
          <w:szCs w:val="20"/>
        </w:rPr>
        <w:t xml:space="preserve">Przedmiotem </w:t>
      </w:r>
      <w:r w:rsidR="004D7F94" w:rsidRPr="008A6515">
        <w:rPr>
          <w:rFonts w:ascii="Arial" w:hAnsi="Arial" w:cs="Arial"/>
          <w:b/>
          <w:sz w:val="20"/>
          <w:szCs w:val="20"/>
        </w:rPr>
        <w:t>umowy</w:t>
      </w:r>
      <w:r w:rsidR="004D7F94" w:rsidRPr="008A6515">
        <w:rPr>
          <w:rFonts w:ascii="Arial" w:hAnsi="Arial" w:cs="Arial"/>
          <w:sz w:val="20"/>
          <w:szCs w:val="20"/>
        </w:rPr>
        <w:t xml:space="preserve"> </w:t>
      </w:r>
      <w:r w:rsidRPr="008A6515">
        <w:rPr>
          <w:rFonts w:ascii="Arial" w:hAnsi="Arial" w:cs="Arial"/>
          <w:sz w:val="20"/>
          <w:szCs w:val="20"/>
        </w:rPr>
        <w:t xml:space="preserve">jest </w:t>
      </w:r>
      <w:r w:rsidR="000433C7">
        <w:rPr>
          <w:rStyle w:val="FontStyle26"/>
          <w:rFonts w:ascii="Arial" w:hAnsi="Arial" w:cs="Arial"/>
          <w:sz w:val="20"/>
          <w:szCs w:val="20"/>
        </w:rPr>
        <w:t xml:space="preserve">zapewnienie </w:t>
      </w:r>
      <w:r w:rsidR="000433C7" w:rsidRPr="005E13BA">
        <w:rPr>
          <w:rStyle w:val="FontStyle26"/>
          <w:rFonts w:ascii="Arial" w:hAnsi="Arial" w:cs="Arial"/>
          <w:sz w:val="20"/>
          <w:szCs w:val="20"/>
        </w:rPr>
        <w:t>udzieleni</w:t>
      </w:r>
      <w:r w:rsidR="000433C7">
        <w:rPr>
          <w:rStyle w:val="FontStyle26"/>
          <w:rFonts w:ascii="Arial" w:hAnsi="Arial" w:cs="Arial"/>
          <w:sz w:val="20"/>
          <w:szCs w:val="20"/>
        </w:rPr>
        <w:t>a</w:t>
      </w:r>
      <w:r w:rsidR="000433C7" w:rsidRPr="005E13BA">
        <w:rPr>
          <w:rStyle w:val="FontStyle26"/>
          <w:rFonts w:ascii="Arial" w:hAnsi="Arial" w:cs="Arial"/>
          <w:sz w:val="20"/>
          <w:szCs w:val="20"/>
        </w:rPr>
        <w:t xml:space="preserve"> licencji</w:t>
      </w:r>
      <w:r w:rsidR="000433C7">
        <w:rPr>
          <w:rStyle w:val="FontStyle26"/>
          <w:rFonts w:ascii="Arial" w:hAnsi="Arial" w:cs="Arial"/>
          <w:sz w:val="20"/>
          <w:szCs w:val="20"/>
        </w:rPr>
        <w:t xml:space="preserve">/przeniesienie licencji* i świadczenie </w:t>
      </w:r>
      <w:r w:rsidR="000433C7" w:rsidRPr="005E13BA">
        <w:rPr>
          <w:rStyle w:val="FontStyle26"/>
          <w:rFonts w:ascii="Arial" w:hAnsi="Arial" w:cs="Arial"/>
          <w:sz w:val="20"/>
          <w:szCs w:val="20"/>
        </w:rPr>
        <w:t xml:space="preserve">wsparcia technicznego  </w:t>
      </w:r>
      <w:r w:rsidR="000433C7">
        <w:rPr>
          <w:rStyle w:val="FontStyle26"/>
          <w:rFonts w:ascii="Arial" w:hAnsi="Arial" w:cs="Arial"/>
          <w:sz w:val="20"/>
          <w:szCs w:val="20"/>
        </w:rPr>
        <w:t>do oprogramowania</w:t>
      </w:r>
      <w:r w:rsidR="000433C7" w:rsidRPr="005E13BA">
        <w:rPr>
          <w:rStyle w:val="FontStyle26"/>
          <w:rFonts w:ascii="Arial" w:hAnsi="Arial" w:cs="Arial"/>
          <w:sz w:val="20"/>
          <w:szCs w:val="20"/>
        </w:rPr>
        <w:t xml:space="preserve"> środowiska </w:t>
      </w:r>
      <w:proofErr w:type="spellStart"/>
      <w:r w:rsidR="000433C7" w:rsidRPr="005E13BA">
        <w:rPr>
          <w:rStyle w:val="FontStyle26"/>
          <w:rFonts w:ascii="Arial" w:hAnsi="Arial" w:cs="Arial"/>
          <w:sz w:val="20"/>
          <w:szCs w:val="20"/>
        </w:rPr>
        <w:t>Mainframe</w:t>
      </w:r>
      <w:proofErr w:type="spellEnd"/>
      <w:r w:rsidR="000433C7" w:rsidRPr="008A6515" w:rsidDel="000433C7">
        <w:rPr>
          <w:rFonts w:ascii="Arial" w:hAnsi="Arial" w:cs="Arial"/>
          <w:sz w:val="20"/>
          <w:szCs w:val="20"/>
        </w:rPr>
        <w:t xml:space="preserve"> </w:t>
      </w:r>
      <w:r w:rsidR="00097E50" w:rsidRPr="008A6515">
        <w:rPr>
          <w:rFonts w:ascii="Arial" w:hAnsi="Arial" w:cs="Arial"/>
          <w:sz w:val="20"/>
          <w:szCs w:val="20"/>
        </w:rPr>
        <w:t xml:space="preserve">oraz </w:t>
      </w:r>
      <w:r w:rsidR="004D7F94" w:rsidRPr="004D7F94">
        <w:rPr>
          <w:rFonts w:ascii="Arial" w:hAnsi="Arial" w:cs="Arial"/>
          <w:sz w:val="20"/>
          <w:szCs w:val="20"/>
        </w:rPr>
        <w:t>dostarczenie</w:t>
      </w:r>
      <w:r w:rsidR="00097E50" w:rsidRPr="008A6515">
        <w:rPr>
          <w:rFonts w:ascii="Arial" w:hAnsi="Arial" w:cs="Arial"/>
          <w:sz w:val="20"/>
          <w:szCs w:val="20"/>
        </w:rPr>
        <w:t xml:space="preserve"> godzin asysty i wsparcia technicznego </w:t>
      </w:r>
      <w:r w:rsidR="00E14360" w:rsidRPr="008459F5">
        <w:rPr>
          <w:rFonts w:ascii="Arial" w:hAnsi="Arial" w:cs="Arial"/>
          <w:sz w:val="20"/>
          <w:szCs w:val="20"/>
        </w:rPr>
        <w:t>inżyniera/ów</w:t>
      </w:r>
      <w:r w:rsidR="00E14360" w:rsidRPr="004D7F94">
        <w:rPr>
          <w:rFonts w:ascii="Arial" w:hAnsi="Arial" w:cs="Arial"/>
          <w:sz w:val="20"/>
          <w:szCs w:val="20"/>
        </w:rPr>
        <w:t xml:space="preserve"> IT</w:t>
      </w:r>
      <w:r w:rsidR="00E14360" w:rsidRPr="008459F5">
        <w:rPr>
          <w:rFonts w:ascii="Arial" w:hAnsi="Arial" w:cs="Arial"/>
          <w:sz w:val="20"/>
          <w:szCs w:val="20"/>
        </w:rPr>
        <w:t xml:space="preserve"> </w:t>
      </w:r>
      <w:r w:rsidR="004D7F94" w:rsidRPr="004D7F94">
        <w:rPr>
          <w:rFonts w:ascii="Arial" w:hAnsi="Arial" w:cs="Arial"/>
          <w:sz w:val="20"/>
          <w:szCs w:val="20"/>
        </w:rPr>
        <w:t xml:space="preserve">do oprogramowania </w:t>
      </w:r>
      <w:r w:rsidR="00097E50" w:rsidRPr="008A6515">
        <w:rPr>
          <w:rFonts w:ascii="Arial" w:hAnsi="Arial" w:cs="Arial"/>
          <w:sz w:val="20"/>
          <w:szCs w:val="20"/>
        </w:rPr>
        <w:t xml:space="preserve">przez okres 36 miesięcy </w:t>
      </w:r>
      <w:r w:rsidR="004D7F94" w:rsidRPr="004D7F94">
        <w:rPr>
          <w:rFonts w:ascii="Arial" w:hAnsi="Arial" w:cs="Arial"/>
          <w:sz w:val="20"/>
          <w:szCs w:val="20"/>
        </w:rPr>
        <w:t>od dnia zawarcia Umowy</w:t>
      </w:r>
      <w:r w:rsidR="00231112" w:rsidRPr="008A6515">
        <w:rPr>
          <w:rFonts w:ascii="Arial" w:hAnsi="Arial" w:cs="Arial"/>
          <w:sz w:val="20"/>
          <w:szCs w:val="20"/>
        </w:rPr>
        <w:t>, jednak nie wcześniej niż od dnia 1 stycznia 2017r.</w:t>
      </w:r>
      <w:r w:rsidR="00097E50" w:rsidRPr="008A6515">
        <w:rPr>
          <w:rFonts w:ascii="Arial" w:hAnsi="Arial" w:cs="Arial"/>
          <w:sz w:val="20"/>
          <w:szCs w:val="20"/>
        </w:rPr>
        <w:t xml:space="preserve"> </w:t>
      </w:r>
    </w:p>
    <w:p w:rsidR="000433C7" w:rsidRPr="008A6515" w:rsidRDefault="000433C7" w:rsidP="008A6515">
      <w:pPr>
        <w:pStyle w:val="Akapitzlist"/>
        <w:jc w:val="both"/>
        <w:rPr>
          <w:rFonts w:ascii="Arial" w:hAnsi="Arial" w:cs="Arial"/>
          <w:sz w:val="20"/>
          <w:szCs w:val="20"/>
        </w:rPr>
      </w:pPr>
    </w:p>
    <w:p w:rsidR="00267E42" w:rsidRPr="008A6515" w:rsidRDefault="008824B0" w:rsidP="008824B0">
      <w:pPr>
        <w:pStyle w:val="Akapitzlist"/>
        <w:numPr>
          <w:ilvl w:val="0"/>
          <w:numId w:val="18"/>
        </w:numPr>
        <w:jc w:val="both"/>
        <w:rPr>
          <w:rFonts w:ascii="Arial" w:hAnsi="Arial" w:cs="Arial"/>
          <w:b/>
          <w:sz w:val="20"/>
          <w:szCs w:val="20"/>
        </w:rPr>
      </w:pPr>
      <w:r w:rsidRPr="008A6515">
        <w:rPr>
          <w:rFonts w:ascii="Arial" w:hAnsi="Arial" w:cs="Arial"/>
          <w:b/>
          <w:sz w:val="20"/>
          <w:szCs w:val="20"/>
        </w:rPr>
        <w:t xml:space="preserve">Obecnie posiadane środowisko sprzętowe </w:t>
      </w:r>
      <w:r w:rsidR="00E14360" w:rsidRPr="008A6515">
        <w:rPr>
          <w:rFonts w:ascii="Arial" w:hAnsi="Arial" w:cs="Arial"/>
          <w:b/>
          <w:sz w:val="20"/>
          <w:szCs w:val="20"/>
        </w:rPr>
        <w:t>Zamawiającego</w:t>
      </w:r>
      <w:r w:rsidRPr="008A6515">
        <w:rPr>
          <w:rFonts w:ascii="Arial" w:hAnsi="Arial" w:cs="Arial"/>
          <w:b/>
          <w:sz w:val="20"/>
          <w:szCs w:val="20"/>
        </w:rPr>
        <w:t>:</w:t>
      </w:r>
    </w:p>
    <w:p w:rsidR="00267E42" w:rsidRPr="008A6515" w:rsidRDefault="00267E42" w:rsidP="00267E42">
      <w:pPr>
        <w:jc w:val="both"/>
        <w:rPr>
          <w:rFonts w:ascii="Arial" w:hAnsi="Arial" w:cs="Arial"/>
          <w:sz w:val="20"/>
          <w:szCs w:val="20"/>
        </w:rPr>
      </w:pPr>
      <w:r w:rsidRPr="008A6515">
        <w:rPr>
          <w:rFonts w:ascii="Arial" w:hAnsi="Arial" w:cs="Arial"/>
          <w:sz w:val="20"/>
          <w:szCs w:val="20"/>
        </w:rPr>
        <w:t xml:space="preserve">Zamawiający posiada następującą infrastrukturę serwerową </w:t>
      </w:r>
      <w:proofErr w:type="spellStart"/>
      <w:r w:rsidRPr="008A6515">
        <w:rPr>
          <w:rFonts w:ascii="Arial" w:hAnsi="Arial" w:cs="Arial"/>
          <w:sz w:val="20"/>
          <w:szCs w:val="20"/>
        </w:rPr>
        <w:t>Mainframe</w:t>
      </w:r>
      <w:proofErr w:type="spellEnd"/>
      <w:r w:rsidRPr="008A6515">
        <w:rPr>
          <w:rFonts w:ascii="Arial" w:hAnsi="Arial" w:cs="Arial"/>
          <w:sz w:val="20"/>
          <w:szCs w:val="20"/>
        </w:rPr>
        <w:t>:</w:t>
      </w:r>
    </w:p>
    <w:tbl>
      <w:tblPr>
        <w:tblStyle w:val="Tabela-Siatka"/>
        <w:tblW w:w="0" w:type="auto"/>
        <w:jc w:val="center"/>
        <w:tblInd w:w="0" w:type="dxa"/>
        <w:tblLook w:val="04A0" w:firstRow="1" w:lastRow="0" w:firstColumn="1" w:lastColumn="0" w:noHBand="0" w:noVBand="1"/>
      </w:tblPr>
      <w:tblGrid>
        <w:gridCol w:w="517"/>
        <w:gridCol w:w="4578"/>
        <w:gridCol w:w="992"/>
        <w:gridCol w:w="1559"/>
        <w:gridCol w:w="1134"/>
      </w:tblGrid>
      <w:tr w:rsidR="00267E42" w:rsidRPr="004D7F94" w:rsidTr="006C3721">
        <w:trPr>
          <w:jc w:val="center"/>
        </w:trPr>
        <w:tc>
          <w:tcPr>
            <w:tcW w:w="492" w:type="dxa"/>
          </w:tcPr>
          <w:p w:rsidR="00267E42" w:rsidRPr="004D7F94" w:rsidRDefault="007B04C7" w:rsidP="006C3721">
            <w:pPr>
              <w:jc w:val="both"/>
              <w:rPr>
                <w:rFonts w:ascii="Arial" w:hAnsi="Arial" w:cs="Arial"/>
                <w:sz w:val="20"/>
                <w:szCs w:val="20"/>
              </w:rPr>
            </w:pPr>
            <w:r w:rsidRPr="004D7F94">
              <w:rPr>
                <w:rFonts w:ascii="Arial" w:hAnsi="Arial" w:cs="Arial"/>
                <w:sz w:val="20"/>
                <w:szCs w:val="20"/>
              </w:rPr>
              <w:t>L.P</w:t>
            </w:r>
          </w:p>
        </w:tc>
        <w:tc>
          <w:tcPr>
            <w:tcW w:w="4578"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Nazwa</w:t>
            </w:r>
          </w:p>
        </w:tc>
        <w:tc>
          <w:tcPr>
            <w:tcW w:w="992"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Typ</w:t>
            </w:r>
          </w:p>
        </w:tc>
        <w:tc>
          <w:tcPr>
            <w:tcW w:w="1559"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Model</w:t>
            </w:r>
          </w:p>
        </w:tc>
        <w:tc>
          <w:tcPr>
            <w:tcW w:w="1134"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MSU</w:t>
            </w:r>
          </w:p>
        </w:tc>
      </w:tr>
      <w:tr w:rsidR="00267E42" w:rsidRPr="004D7F94" w:rsidTr="006C3721">
        <w:trPr>
          <w:jc w:val="center"/>
        </w:trPr>
        <w:tc>
          <w:tcPr>
            <w:tcW w:w="492"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1</w:t>
            </w:r>
          </w:p>
        </w:tc>
        <w:tc>
          <w:tcPr>
            <w:tcW w:w="4578"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 xml:space="preserve">Serwer IBM </w:t>
            </w:r>
            <w:proofErr w:type="spellStart"/>
            <w:r w:rsidRPr="004D7F94">
              <w:rPr>
                <w:rFonts w:ascii="Arial" w:hAnsi="Arial" w:cs="Arial"/>
                <w:sz w:val="20"/>
                <w:szCs w:val="20"/>
              </w:rPr>
              <w:t>zEnterprise</w:t>
            </w:r>
            <w:proofErr w:type="spellEnd"/>
            <w:r w:rsidRPr="004D7F94">
              <w:rPr>
                <w:rFonts w:ascii="Arial" w:hAnsi="Arial" w:cs="Arial"/>
                <w:sz w:val="20"/>
                <w:szCs w:val="20"/>
              </w:rPr>
              <w:t xml:space="preserve"> zBC12 </w:t>
            </w:r>
          </w:p>
          <w:p w:rsidR="00267E42" w:rsidRPr="004D7F94" w:rsidRDefault="00267E42" w:rsidP="006C3721">
            <w:pPr>
              <w:jc w:val="both"/>
              <w:rPr>
                <w:rFonts w:ascii="Arial" w:hAnsi="Arial" w:cs="Arial"/>
                <w:sz w:val="20"/>
                <w:szCs w:val="20"/>
              </w:rPr>
            </w:pPr>
          </w:p>
        </w:tc>
        <w:tc>
          <w:tcPr>
            <w:tcW w:w="992"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2828</w:t>
            </w:r>
          </w:p>
        </w:tc>
        <w:tc>
          <w:tcPr>
            <w:tcW w:w="1559"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H13</w:t>
            </w:r>
          </w:p>
        </w:tc>
        <w:tc>
          <w:tcPr>
            <w:tcW w:w="1134"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137</w:t>
            </w:r>
          </w:p>
        </w:tc>
      </w:tr>
      <w:tr w:rsidR="00267E42" w:rsidRPr="004D7F94" w:rsidTr="006C3721">
        <w:trPr>
          <w:jc w:val="center"/>
        </w:trPr>
        <w:tc>
          <w:tcPr>
            <w:tcW w:w="492"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2</w:t>
            </w:r>
          </w:p>
        </w:tc>
        <w:tc>
          <w:tcPr>
            <w:tcW w:w="4578"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 xml:space="preserve">Serwer IBM </w:t>
            </w:r>
            <w:proofErr w:type="spellStart"/>
            <w:r w:rsidRPr="004D7F94">
              <w:rPr>
                <w:rFonts w:ascii="Arial" w:hAnsi="Arial" w:cs="Arial"/>
                <w:sz w:val="20"/>
                <w:szCs w:val="20"/>
              </w:rPr>
              <w:t>zEnterprise</w:t>
            </w:r>
            <w:proofErr w:type="spellEnd"/>
            <w:r w:rsidRPr="004D7F94">
              <w:rPr>
                <w:rFonts w:ascii="Arial" w:hAnsi="Arial" w:cs="Arial"/>
                <w:sz w:val="20"/>
                <w:szCs w:val="20"/>
              </w:rPr>
              <w:t xml:space="preserve"> zBC12 </w:t>
            </w:r>
          </w:p>
          <w:p w:rsidR="00267E42" w:rsidRPr="004D7F94" w:rsidRDefault="00267E42" w:rsidP="006C3721">
            <w:pPr>
              <w:jc w:val="both"/>
              <w:rPr>
                <w:rFonts w:ascii="Arial" w:hAnsi="Arial" w:cs="Arial"/>
                <w:sz w:val="20"/>
                <w:szCs w:val="20"/>
              </w:rPr>
            </w:pPr>
          </w:p>
        </w:tc>
        <w:tc>
          <w:tcPr>
            <w:tcW w:w="992"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2828</w:t>
            </w:r>
          </w:p>
        </w:tc>
        <w:tc>
          <w:tcPr>
            <w:tcW w:w="1559"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H13</w:t>
            </w:r>
          </w:p>
        </w:tc>
        <w:tc>
          <w:tcPr>
            <w:tcW w:w="1134"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97</w:t>
            </w:r>
          </w:p>
        </w:tc>
      </w:tr>
      <w:tr w:rsidR="00267E42" w:rsidRPr="004D7F94" w:rsidTr="006C3721">
        <w:trPr>
          <w:jc w:val="center"/>
        </w:trPr>
        <w:tc>
          <w:tcPr>
            <w:tcW w:w="492"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3</w:t>
            </w:r>
          </w:p>
        </w:tc>
        <w:tc>
          <w:tcPr>
            <w:tcW w:w="4578"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Biblioteka Taśmowa TS3500 (8 napędów)</w:t>
            </w:r>
          </w:p>
        </w:tc>
        <w:tc>
          <w:tcPr>
            <w:tcW w:w="992"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3592</w:t>
            </w:r>
          </w:p>
        </w:tc>
        <w:tc>
          <w:tcPr>
            <w:tcW w:w="1559"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E05</w:t>
            </w:r>
          </w:p>
        </w:tc>
        <w:tc>
          <w:tcPr>
            <w:tcW w:w="1134"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n/d</w:t>
            </w:r>
          </w:p>
        </w:tc>
      </w:tr>
      <w:tr w:rsidR="00267E42" w:rsidRPr="004D7F94" w:rsidTr="006C3721">
        <w:trPr>
          <w:jc w:val="center"/>
        </w:trPr>
        <w:tc>
          <w:tcPr>
            <w:tcW w:w="492"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4</w:t>
            </w:r>
          </w:p>
        </w:tc>
        <w:tc>
          <w:tcPr>
            <w:tcW w:w="4578"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Biblioteka Taśmowa TS3500 (4 napędów)</w:t>
            </w:r>
          </w:p>
        </w:tc>
        <w:tc>
          <w:tcPr>
            <w:tcW w:w="992"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3592</w:t>
            </w:r>
          </w:p>
        </w:tc>
        <w:tc>
          <w:tcPr>
            <w:tcW w:w="1559"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E05</w:t>
            </w:r>
          </w:p>
        </w:tc>
        <w:tc>
          <w:tcPr>
            <w:tcW w:w="1134" w:type="dxa"/>
          </w:tcPr>
          <w:p w:rsidR="00267E42" w:rsidRPr="004D7F94" w:rsidRDefault="00267E42" w:rsidP="006C3721">
            <w:pPr>
              <w:jc w:val="both"/>
              <w:rPr>
                <w:rFonts w:ascii="Arial" w:hAnsi="Arial" w:cs="Arial"/>
                <w:sz w:val="20"/>
                <w:szCs w:val="20"/>
              </w:rPr>
            </w:pPr>
            <w:r w:rsidRPr="004D7F94">
              <w:rPr>
                <w:rFonts w:ascii="Arial" w:hAnsi="Arial" w:cs="Arial"/>
                <w:sz w:val="20"/>
                <w:szCs w:val="20"/>
              </w:rPr>
              <w:t>n/d</w:t>
            </w:r>
          </w:p>
        </w:tc>
      </w:tr>
    </w:tbl>
    <w:p w:rsidR="00267E42" w:rsidRPr="008A6515" w:rsidRDefault="00267E42" w:rsidP="00267E42">
      <w:pPr>
        <w:jc w:val="both"/>
        <w:rPr>
          <w:rFonts w:ascii="Arial" w:hAnsi="Arial" w:cs="Arial"/>
          <w:sz w:val="20"/>
          <w:szCs w:val="20"/>
        </w:rPr>
      </w:pPr>
    </w:p>
    <w:p w:rsidR="00267E42" w:rsidRPr="008A6515" w:rsidRDefault="00267E42" w:rsidP="00267E42">
      <w:pPr>
        <w:jc w:val="both"/>
        <w:rPr>
          <w:rFonts w:ascii="Arial" w:hAnsi="Arial" w:cs="Arial"/>
          <w:sz w:val="20"/>
          <w:szCs w:val="20"/>
        </w:rPr>
      </w:pPr>
      <w:r w:rsidRPr="008A6515">
        <w:rPr>
          <w:rFonts w:ascii="Arial" w:hAnsi="Arial" w:cs="Arial"/>
          <w:sz w:val="20"/>
          <w:szCs w:val="20"/>
        </w:rPr>
        <w:t>Zamawiający na posiadanej infrastrukturze eksploatuje następujące systemy, w szczególności:</w:t>
      </w:r>
    </w:p>
    <w:p w:rsidR="00267E42" w:rsidRPr="008A6515" w:rsidRDefault="00267E42" w:rsidP="00267E42">
      <w:pPr>
        <w:pStyle w:val="Akapitzlist"/>
        <w:numPr>
          <w:ilvl w:val="0"/>
          <w:numId w:val="3"/>
        </w:numPr>
        <w:jc w:val="both"/>
        <w:rPr>
          <w:rFonts w:ascii="Arial" w:hAnsi="Arial" w:cs="Arial"/>
          <w:sz w:val="20"/>
          <w:szCs w:val="20"/>
        </w:rPr>
      </w:pPr>
      <w:r w:rsidRPr="008A6515">
        <w:rPr>
          <w:rFonts w:ascii="Arial" w:hAnsi="Arial" w:cs="Arial"/>
          <w:sz w:val="20"/>
          <w:szCs w:val="20"/>
        </w:rPr>
        <w:t>Krajowy Rejestr Sądowy,</w:t>
      </w:r>
    </w:p>
    <w:p w:rsidR="00267E42" w:rsidRPr="008A6515" w:rsidRDefault="00267E42" w:rsidP="00267E42">
      <w:pPr>
        <w:pStyle w:val="Akapitzlist"/>
        <w:numPr>
          <w:ilvl w:val="0"/>
          <w:numId w:val="3"/>
        </w:numPr>
        <w:jc w:val="both"/>
        <w:rPr>
          <w:rFonts w:ascii="Arial" w:hAnsi="Arial" w:cs="Arial"/>
          <w:sz w:val="20"/>
          <w:szCs w:val="20"/>
        </w:rPr>
      </w:pPr>
      <w:r w:rsidRPr="008A6515">
        <w:rPr>
          <w:rFonts w:ascii="Arial" w:hAnsi="Arial" w:cs="Arial"/>
          <w:sz w:val="20"/>
          <w:szCs w:val="20"/>
        </w:rPr>
        <w:t>Nowa Księga Wieczysta,</w:t>
      </w:r>
    </w:p>
    <w:p w:rsidR="00267E42" w:rsidRPr="008A6515" w:rsidRDefault="00267E42" w:rsidP="00267E42">
      <w:pPr>
        <w:pStyle w:val="Akapitzlist"/>
        <w:numPr>
          <w:ilvl w:val="0"/>
          <w:numId w:val="3"/>
        </w:numPr>
        <w:jc w:val="both"/>
        <w:rPr>
          <w:rFonts w:ascii="Arial" w:hAnsi="Arial" w:cs="Arial"/>
          <w:sz w:val="20"/>
          <w:szCs w:val="20"/>
        </w:rPr>
      </w:pPr>
      <w:r w:rsidRPr="008A6515">
        <w:rPr>
          <w:rFonts w:ascii="Arial" w:hAnsi="Arial" w:cs="Arial"/>
          <w:sz w:val="20"/>
          <w:szCs w:val="20"/>
        </w:rPr>
        <w:t>Centralny Rejestr Zastawów.</w:t>
      </w:r>
    </w:p>
    <w:p w:rsidR="008824B0" w:rsidRPr="008A6515" w:rsidRDefault="008824B0" w:rsidP="008824B0">
      <w:pPr>
        <w:pStyle w:val="Akapitzlist"/>
        <w:jc w:val="both"/>
        <w:rPr>
          <w:rFonts w:ascii="Arial" w:hAnsi="Arial" w:cs="Arial"/>
          <w:b/>
          <w:sz w:val="20"/>
          <w:szCs w:val="20"/>
        </w:rPr>
      </w:pPr>
    </w:p>
    <w:p w:rsidR="00714B8F" w:rsidRPr="008A6515" w:rsidRDefault="008824B0" w:rsidP="008824B0">
      <w:pPr>
        <w:pStyle w:val="Akapitzlist"/>
        <w:numPr>
          <w:ilvl w:val="0"/>
          <w:numId w:val="18"/>
        </w:numPr>
        <w:jc w:val="both"/>
        <w:rPr>
          <w:rFonts w:ascii="Arial" w:hAnsi="Arial" w:cs="Arial"/>
          <w:b/>
          <w:sz w:val="20"/>
          <w:szCs w:val="20"/>
        </w:rPr>
      </w:pPr>
      <w:r w:rsidRPr="008A6515">
        <w:rPr>
          <w:rFonts w:ascii="Arial" w:hAnsi="Arial" w:cs="Arial"/>
          <w:b/>
          <w:sz w:val="20"/>
          <w:szCs w:val="20"/>
        </w:rPr>
        <w:t xml:space="preserve">Obecnie posiadane </w:t>
      </w:r>
      <w:r w:rsidR="000433C7">
        <w:rPr>
          <w:rFonts w:ascii="Arial" w:hAnsi="Arial" w:cs="Arial"/>
          <w:b/>
          <w:sz w:val="20"/>
          <w:szCs w:val="20"/>
        </w:rPr>
        <w:t>oprogramowanie</w:t>
      </w:r>
      <w:r w:rsidR="000433C7" w:rsidRPr="008A6515">
        <w:rPr>
          <w:rFonts w:ascii="Arial" w:hAnsi="Arial" w:cs="Arial"/>
          <w:b/>
          <w:sz w:val="20"/>
          <w:szCs w:val="20"/>
        </w:rPr>
        <w:t xml:space="preserve"> </w:t>
      </w:r>
      <w:r w:rsidR="00051A6D" w:rsidRPr="008A6515">
        <w:rPr>
          <w:rFonts w:ascii="Arial" w:hAnsi="Arial" w:cs="Arial"/>
          <w:b/>
          <w:sz w:val="20"/>
          <w:szCs w:val="20"/>
        </w:rPr>
        <w:t>przez Zamawiającego</w:t>
      </w:r>
      <w:r w:rsidR="000433C7">
        <w:rPr>
          <w:rFonts w:ascii="Arial" w:hAnsi="Arial" w:cs="Arial"/>
          <w:b/>
          <w:sz w:val="20"/>
          <w:szCs w:val="20"/>
        </w:rPr>
        <w:t>:</w:t>
      </w:r>
    </w:p>
    <w:p w:rsidR="00714B8F" w:rsidRDefault="00714B8F" w:rsidP="00CC3D99">
      <w:pPr>
        <w:jc w:val="both"/>
        <w:rPr>
          <w:rFonts w:ascii="Arial" w:hAnsi="Arial" w:cs="Arial"/>
          <w:sz w:val="20"/>
          <w:szCs w:val="20"/>
        </w:rPr>
      </w:pPr>
      <w:r w:rsidRPr="008A6515">
        <w:rPr>
          <w:rFonts w:ascii="Arial" w:hAnsi="Arial" w:cs="Arial"/>
          <w:sz w:val="20"/>
          <w:szCs w:val="20"/>
        </w:rPr>
        <w:t>Programy, na które Zamawiający posiada prawo do użytkowania</w:t>
      </w:r>
      <w:r w:rsidR="00CD0121" w:rsidRPr="008A6515">
        <w:rPr>
          <w:rFonts w:ascii="Arial" w:hAnsi="Arial" w:cs="Arial"/>
          <w:sz w:val="20"/>
          <w:szCs w:val="20"/>
        </w:rPr>
        <w:t xml:space="preserve"> wraz ze wsparciem producenta</w:t>
      </w:r>
      <w:r w:rsidRPr="008A6515">
        <w:rPr>
          <w:rFonts w:ascii="Arial" w:hAnsi="Arial" w:cs="Arial"/>
          <w:sz w:val="20"/>
          <w:szCs w:val="20"/>
        </w:rPr>
        <w:t xml:space="preserve"> do dnia 31.12.2016r</w:t>
      </w:r>
      <w:r w:rsidR="008A168F" w:rsidRPr="008A6515">
        <w:rPr>
          <w:rFonts w:ascii="Arial" w:hAnsi="Arial" w:cs="Arial"/>
          <w:sz w:val="20"/>
          <w:szCs w:val="20"/>
        </w:rPr>
        <w:t>. Liczba licencji</w:t>
      </w:r>
      <w:r w:rsidR="000E38DF" w:rsidRPr="008A6515">
        <w:rPr>
          <w:rFonts w:ascii="Arial" w:hAnsi="Arial" w:cs="Arial"/>
          <w:sz w:val="20"/>
          <w:szCs w:val="20"/>
        </w:rPr>
        <w:t xml:space="preserve"> (</w:t>
      </w:r>
      <w:proofErr w:type="spellStart"/>
      <w:r w:rsidR="000E38DF" w:rsidRPr="008A6515">
        <w:rPr>
          <w:rFonts w:ascii="Arial" w:hAnsi="Arial" w:cs="Arial"/>
          <w:sz w:val="20"/>
          <w:szCs w:val="20"/>
        </w:rPr>
        <w:t>Tier</w:t>
      </w:r>
      <w:proofErr w:type="spellEnd"/>
      <w:r w:rsidR="000E38DF" w:rsidRPr="008A6515">
        <w:rPr>
          <w:rFonts w:ascii="Arial" w:hAnsi="Arial" w:cs="Arial"/>
          <w:sz w:val="20"/>
          <w:szCs w:val="20"/>
        </w:rPr>
        <w:t>)</w:t>
      </w:r>
      <w:r w:rsidR="008A168F" w:rsidRPr="008A6515">
        <w:rPr>
          <w:rFonts w:ascii="Arial" w:hAnsi="Arial" w:cs="Arial"/>
          <w:sz w:val="20"/>
          <w:szCs w:val="20"/>
        </w:rPr>
        <w:t xml:space="preserve"> określa do jakiej mocy procesora licencja obowiązuje</w:t>
      </w:r>
      <w:r w:rsidRPr="008A6515">
        <w:rPr>
          <w:rFonts w:ascii="Arial" w:hAnsi="Arial" w:cs="Arial"/>
          <w:sz w:val="20"/>
          <w:szCs w:val="20"/>
        </w:rPr>
        <w:t xml:space="preserve">. </w:t>
      </w:r>
    </w:p>
    <w:p w:rsidR="004D7F94" w:rsidRPr="008A2E42" w:rsidRDefault="004D7F94" w:rsidP="004D7F94">
      <w:pPr>
        <w:jc w:val="both"/>
        <w:rPr>
          <w:rFonts w:ascii="Arial" w:hAnsi="Arial" w:cs="Arial"/>
          <w:sz w:val="20"/>
          <w:szCs w:val="20"/>
        </w:rPr>
      </w:pPr>
      <w:r w:rsidRPr="008A2E42">
        <w:rPr>
          <w:rFonts w:ascii="Arial" w:hAnsi="Arial" w:cs="Arial"/>
          <w:sz w:val="20"/>
          <w:szCs w:val="20"/>
        </w:rPr>
        <w:t>Tabela nr 1</w:t>
      </w:r>
    </w:p>
    <w:tbl>
      <w:tblPr>
        <w:tblW w:w="8782"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
        <w:gridCol w:w="1260"/>
        <w:gridCol w:w="5178"/>
        <w:gridCol w:w="1804"/>
      </w:tblGrid>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714B8F" w:rsidP="00CC3D99">
            <w:pPr>
              <w:jc w:val="both"/>
              <w:rPr>
                <w:rFonts w:ascii="Arial Narrow" w:hAnsi="Arial Narrow" w:cs="Arial"/>
                <w:b/>
                <w:sz w:val="20"/>
                <w:szCs w:val="20"/>
              </w:rPr>
            </w:pPr>
            <w:r w:rsidRPr="008A6515">
              <w:rPr>
                <w:rFonts w:ascii="Arial Narrow" w:hAnsi="Arial Narrow" w:cs="Arial"/>
                <w:b/>
                <w:sz w:val="20"/>
                <w:szCs w:val="20"/>
              </w:rPr>
              <w:t>Lp</w:t>
            </w:r>
            <w:r w:rsidR="00E940E4" w:rsidRPr="008A6515">
              <w:rPr>
                <w:rFonts w:ascii="Arial Narrow" w:hAnsi="Arial Narrow" w:cs="Arial"/>
                <w:b/>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b/>
                <w:sz w:val="20"/>
                <w:szCs w:val="20"/>
              </w:rPr>
            </w:pPr>
            <w:r w:rsidRPr="008A6515">
              <w:rPr>
                <w:rFonts w:ascii="Arial Narrow" w:hAnsi="Arial Narrow" w:cs="Arial"/>
                <w:b/>
                <w:sz w:val="20"/>
                <w:szCs w:val="20"/>
              </w:rPr>
              <w:t>Nr produktu</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b/>
                <w:sz w:val="20"/>
                <w:szCs w:val="20"/>
                <w:lang w:val="da-DK"/>
              </w:rPr>
            </w:pPr>
            <w:r w:rsidRPr="008A6515">
              <w:rPr>
                <w:rFonts w:ascii="Arial Narrow" w:hAnsi="Arial Narrow" w:cs="Arial"/>
                <w:b/>
                <w:sz w:val="20"/>
                <w:szCs w:val="20"/>
                <w:lang w:val="da-DK"/>
              </w:rPr>
              <w:t>Pro</w:t>
            </w:r>
            <w:r w:rsidR="007D4691">
              <w:rPr>
                <w:rFonts w:ascii="Arial Narrow" w:hAnsi="Arial Narrow" w:cs="Arial"/>
                <w:b/>
                <w:sz w:val="20"/>
                <w:szCs w:val="20"/>
                <w:lang w:val="da-DK"/>
              </w:rPr>
              <w:t>dukty</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14B8F" w:rsidRPr="008A6515" w:rsidRDefault="00714B8F" w:rsidP="00CC3D99">
            <w:pPr>
              <w:jc w:val="both"/>
              <w:rPr>
                <w:rFonts w:ascii="Arial Narrow" w:eastAsia="Batang" w:hAnsi="Arial Narrow" w:cs="Arial"/>
                <w:b/>
                <w:sz w:val="20"/>
                <w:szCs w:val="20"/>
                <w:lang w:val="da-DK" w:eastAsia="ko-KR"/>
              </w:rPr>
            </w:pPr>
            <w:r w:rsidRPr="008A6515">
              <w:rPr>
                <w:rFonts w:ascii="Arial Narrow" w:eastAsia="Batang" w:hAnsi="Arial Narrow" w:cs="Arial"/>
                <w:b/>
                <w:sz w:val="20"/>
                <w:szCs w:val="20"/>
                <w:lang w:val="da-DK" w:eastAsia="ko-KR"/>
              </w:rPr>
              <w:t>Liczba licencji</w:t>
            </w:r>
          </w:p>
          <w:p w:rsidR="00714B8F" w:rsidRPr="008A6515" w:rsidRDefault="00714B8F" w:rsidP="00CC3D99">
            <w:pPr>
              <w:jc w:val="both"/>
              <w:rPr>
                <w:rFonts w:ascii="Arial Narrow" w:eastAsia="Batang" w:hAnsi="Arial Narrow" w:cs="Arial"/>
                <w:b/>
                <w:sz w:val="20"/>
                <w:szCs w:val="20"/>
                <w:lang w:val="da-DK" w:eastAsia="ko-KR"/>
              </w:rPr>
            </w:pPr>
            <w:r w:rsidRPr="008A6515">
              <w:rPr>
                <w:rFonts w:ascii="Arial Narrow" w:eastAsia="Batang" w:hAnsi="Arial Narrow" w:cs="Arial"/>
                <w:b/>
                <w:sz w:val="20"/>
                <w:szCs w:val="20"/>
                <w:lang w:val="da-DK" w:eastAsia="ko-KR"/>
              </w:rPr>
              <w:t>Tier 5   87-175 MSU</w:t>
            </w:r>
          </w:p>
          <w:p w:rsidR="00714B8F" w:rsidRPr="008A6515" w:rsidRDefault="00714B8F" w:rsidP="00CC3D99">
            <w:pPr>
              <w:jc w:val="both"/>
              <w:rPr>
                <w:rFonts w:ascii="Arial Narrow" w:eastAsia="Batang" w:hAnsi="Arial Narrow" w:cs="Arial"/>
                <w:b/>
                <w:sz w:val="20"/>
                <w:szCs w:val="20"/>
                <w:lang w:val="da-DK" w:eastAsia="ko-KR"/>
              </w:rPr>
            </w:pPr>
            <w:r w:rsidRPr="008A6515">
              <w:rPr>
                <w:rFonts w:ascii="Arial Narrow" w:eastAsia="Batang" w:hAnsi="Arial Narrow" w:cs="Arial"/>
                <w:b/>
                <w:sz w:val="20"/>
                <w:szCs w:val="20"/>
                <w:lang w:val="da-DK" w:eastAsia="ko-KR"/>
              </w:rPr>
              <w:t>Tier 6 176-240 MSU</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1</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5605DB2</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da-DK"/>
              </w:rPr>
            </w:pPr>
            <w:r w:rsidRPr="008A6515">
              <w:rPr>
                <w:rFonts w:ascii="Arial Narrow" w:hAnsi="Arial Narrow" w:cs="Arial"/>
                <w:sz w:val="20"/>
                <w:szCs w:val="20"/>
                <w:lang w:val="da-DK"/>
              </w:rPr>
              <w:t>IBM DB2 V10 for z/OS</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da-DK" w:eastAsia="ko-KR"/>
              </w:rPr>
            </w:pPr>
            <w:r w:rsidRPr="008A6515">
              <w:rPr>
                <w:rFonts w:ascii="Arial Narrow" w:eastAsia="Batang" w:hAnsi="Arial Narrow" w:cs="Arial"/>
                <w:sz w:val="20"/>
                <w:szCs w:val="20"/>
                <w:lang w:val="da-DK" w:eastAsia="ko-KR"/>
              </w:rPr>
              <w:t>Tier 6</w:t>
            </w:r>
          </w:p>
        </w:tc>
      </w:tr>
      <w:tr w:rsidR="00714B8F" w:rsidRPr="004D7F94" w:rsidTr="006C3721">
        <w:trPr>
          <w:trHeight w:val="230"/>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2</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5655M15</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da-DK"/>
              </w:rPr>
            </w:pPr>
            <w:r w:rsidRPr="008A6515">
              <w:rPr>
                <w:rFonts w:ascii="Arial Narrow" w:hAnsi="Arial Narrow" w:cs="Arial"/>
                <w:sz w:val="20"/>
                <w:szCs w:val="20"/>
                <w:lang w:val="da-DK"/>
              </w:rPr>
              <w:t>IBM CICS TS for z/OS</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da-DK" w:eastAsia="ko-KR"/>
              </w:rPr>
            </w:pPr>
            <w:r w:rsidRPr="008A6515">
              <w:rPr>
                <w:rFonts w:ascii="Arial Narrow" w:eastAsia="Batang" w:hAnsi="Arial Narrow" w:cs="Arial"/>
                <w:sz w:val="20"/>
                <w:szCs w:val="20"/>
                <w:lang w:val="da-DK" w:eastAsia="ko-KR"/>
              </w:rPr>
              <w:t>Tier 5</w:t>
            </w:r>
          </w:p>
        </w:tc>
      </w:tr>
      <w:tr w:rsidR="00714B8F" w:rsidRPr="004D7F94" w:rsidTr="006C3721">
        <w:trPr>
          <w:trHeight w:val="198"/>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3</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5655R29</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en-US"/>
              </w:rPr>
            </w:pPr>
            <w:r w:rsidRPr="008A6515">
              <w:rPr>
                <w:rFonts w:ascii="Arial Narrow" w:hAnsi="Arial Narrow" w:cs="Arial"/>
                <w:sz w:val="20"/>
                <w:szCs w:val="20"/>
                <w:lang w:val="en-US"/>
              </w:rPr>
              <w:t xml:space="preserve">IBM Rational COBOL </w:t>
            </w:r>
            <w:proofErr w:type="spellStart"/>
            <w:r w:rsidRPr="008A6515">
              <w:rPr>
                <w:rFonts w:ascii="Arial Narrow" w:hAnsi="Arial Narrow" w:cs="Arial"/>
                <w:sz w:val="20"/>
                <w:szCs w:val="20"/>
                <w:lang w:val="en-US"/>
              </w:rPr>
              <w:t>RunTime</w:t>
            </w:r>
            <w:proofErr w:type="spellEnd"/>
            <w:r w:rsidRPr="008A6515">
              <w:rPr>
                <w:rFonts w:ascii="Arial Narrow" w:hAnsi="Arial Narrow" w:cs="Arial"/>
                <w:sz w:val="20"/>
                <w:szCs w:val="20"/>
                <w:lang w:val="en-US"/>
              </w:rPr>
              <w:t xml:space="preserve"> for </w:t>
            </w:r>
            <w:proofErr w:type="spellStart"/>
            <w:r w:rsidRPr="008A6515">
              <w:rPr>
                <w:rFonts w:ascii="Arial Narrow" w:hAnsi="Arial Narrow" w:cs="Arial"/>
                <w:sz w:val="20"/>
                <w:szCs w:val="20"/>
                <w:lang w:val="en-US"/>
              </w:rPr>
              <w:t>zSeries</w:t>
            </w:r>
            <w:proofErr w:type="spellEnd"/>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en-US" w:eastAsia="ko-KR"/>
              </w:rPr>
            </w:pPr>
            <w:r w:rsidRPr="008A6515">
              <w:rPr>
                <w:rFonts w:ascii="Arial Narrow" w:eastAsia="Batang" w:hAnsi="Arial Narrow" w:cs="Arial"/>
                <w:sz w:val="20"/>
                <w:szCs w:val="20"/>
                <w:lang w:val="en-US" w:eastAsia="ko-KR"/>
              </w:rPr>
              <w:t>1</w:t>
            </w:r>
          </w:p>
        </w:tc>
      </w:tr>
      <w:tr w:rsidR="00714B8F" w:rsidRPr="004D7F94" w:rsidTr="006C3721">
        <w:trPr>
          <w:trHeight w:val="308"/>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4</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5655R36</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sv-SE"/>
              </w:rPr>
            </w:pPr>
            <w:r w:rsidRPr="008A6515">
              <w:rPr>
                <w:rFonts w:ascii="Arial Narrow" w:hAnsi="Arial Narrow" w:cs="Arial"/>
                <w:sz w:val="20"/>
                <w:szCs w:val="20"/>
                <w:lang w:val="en-US"/>
              </w:rPr>
              <w:t xml:space="preserve">IBM </w:t>
            </w:r>
            <w:proofErr w:type="spellStart"/>
            <w:r w:rsidRPr="008A6515">
              <w:rPr>
                <w:rFonts w:ascii="Arial Narrow" w:hAnsi="Arial Narrow" w:cs="Arial"/>
                <w:sz w:val="20"/>
                <w:szCs w:val="20"/>
                <w:lang w:val="en-US"/>
              </w:rPr>
              <w:t>WebSphere</w:t>
            </w:r>
            <w:proofErr w:type="spellEnd"/>
            <w:r w:rsidRPr="008A6515">
              <w:rPr>
                <w:rFonts w:ascii="Arial Narrow" w:hAnsi="Arial Narrow" w:cs="Arial"/>
                <w:sz w:val="20"/>
                <w:szCs w:val="20"/>
                <w:lang w:val="en-US"/>
              </w:rPr>
              <w:t xml:space="preserve"> MQ Base for z/OS</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sv-SE" w:eastAsia="ko-KR"/>
              </w:rPr>
            </w:pPr>
            <w:r w:rsidRPr="008A6515">
              <w:rPr>
                <w:rFonts w:ascii="Arial Narrow" w:eastAsia="Batang" w:hAnsi="Arial Narrow" w:cs="Arial"/>
                <w:sz w:val="20"/>
                <w:szCs w:val="20"/>
                <w:lang w:val="sv-SE" w:eastAsia="ko-KR"/>
              </w:rPr>
              <w:t>Tier 5</w:t>
            </w:r>
          </w:p>
        </w:tc>
      </w:tr>
      <w:tr w:rsidR="00714B8F" w:rsidRPr="004D7F94" w:rsidTr="006C3721">
        <w:trPr>
          <w:trHeight w:val="346"/>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5</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5655R36</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sv-SE"/>
              </w:rPr>
            </w:pPr>
            <w:r w:rsidRPr="008A6515">
              <w:rPr>
                <w:rFonts w:ascii="Arial Narrow" w:hAnsi="Arial Narrow" w:cs="Arial"/>
                <w:sz w:val="20"/>
                <w:szCs w:val="20"/>
                <w:lang w:val="en-US"/>
              </w:rPr>
              <w:t xml:space="preserve">IBM </w:t>
            </w:r>
            <w:proofErr w:type="spellStart"/>
            <w:r w:rsidRPr="008A6515">
              <w:rPr>
                <w:rFonts w:ascii="Arial Narrow" w:hAnsi="Arial Narrow" w:cs="Arial"/>
                <w:sz w:val="20"/>
                <w:szCs w:val="20"/>
                <w:lang w:val="en-US"/>
              </w:rPr>
              <w:t>WebSphere</w:t>
            </w:r>
            <w:proofErr w:type="spellEnd"/>
            <w:r w:rsidRPr="008A6515">
              <w:rPr>
                <w:rFonts w:ascii="Arial Narrow" w:hAnsi="Arial Narrow" w:cs="Arial"/>
                <w:sz w:val="20"/>
                <w:szCs w:val="20"/>
                <w:lang w:val="en-US"/>
              </w:rPr>
              <w:t xml:space="preserve"> MQ Client Attachment</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sv-SE" w:eastAsia="ko-KR"/>
              </w:rPr>
            </w:pPr>
            <w:r w:rsidRPr="008A6515">
              <w:rPr>
                <w:rFonts w:ascii="Arial Narrow" w:eastAsia="Batang" w:hAnsi="Arial Narrow" w:cs="Arial"/>
                <w:sz w:val="20"/>
                <w:szCs w:val="20"/>
                <w:lang w:val="sv-SE" w:eastAsia="ko-KR"/>
              </w:rPr>
              <w:t>Tier 5</w:t>
            </w:r>
          </w:p>
        </w:tc>
      </w:tr>
      <w:tr w:rsidR="00714B8F" w:rsidRPr="004D7F94" w:rsidTr="006C3721">
        <w:trPr>
          <w:trHeight w:val="310"/>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6</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5655S71</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sv-SE"/>
              </w:rPr>
            </w:pPr>
            <w:r w:rsidRPr="008A6515">
              <w:rPr>
                <w:rFonts w:ascii="Arial Narrow" w:hAnsi="Arial Narrow" w:cs="Arial"/>
                <w:sz w:val="20"/>
                <w:szCs w:val="20"/>
              </w:rPr>
              <w:t>IBM Enterprise COBOL</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sv-SE" w:eastAsia="ko-KR"/>
              </w:rPr>
            </w:pPr>
            <w:r w:rsidRPr="008A6515">
              <w:rPr>
                <w:rFonts w:ascii="Arial Narrow" w:eastAsia="Batang" w:hAnsi="Arial Narrow" w:cs="Arial"/>
                <w:sz w:val="20"/>
                <w:szCs w:val="20"/>
                <w:lang w:val="sv-SE" w:eastAsia="ko-KR"/>
              </w:rPr>
              <w:t>Tier 5</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7</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5650ZOS</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pt-BR"/>
              </w:rPr>
            </w:pPr>
            <w:r w:rsidRPr="008A6515">
              <w:rPr>
                <w:rFonts w:ascii="Arial Narrow" w:hAnsi="Arial Narrow" w:cs="Arial"/>
                <w:sz w:val="20"/>
                <w:szCs w:val="20"/>
                <w:lang w:val="pt-BR"/>
              </w:rPr>
              <w:t>IBM z/OS Base V2</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eastAsia="ko-KR"/>
              </w:rPr>
            </w:pPr>
            <w:r w:rsidRPr="008A6515">
              <w:rPr>
                <w:rFonts w:ascii="Arial Narrow" w:eastAsia="Batang" w:hAnsi="Arial Narrow" w:cs="Arial"/>
                <w:sz w:val="20"/>
                <w:szCs w:val="20"/>
                <w:lang w:val="da-DK" w:eastAsia="ko-KR"/>
              </w:rPr>
              <w:t>Tier 6</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lastRenderedPageBreak/>
              <w:t>8</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en-US"/>
              </w:rPr>
            </w:pPr>
            <w:r w:rsidRPr="008A6515">
              <w:rPr>
                <w:rFonts w:ascii="Arial Narrow" w:hAnsi="Arial Narrow" w:cs="Arial"/>
                <w:sz w:val="20"/>
                <w:szCs w:val="20"/>
              </w:rPr>
              <w:t>5650ZOS</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en-US"/>
              </w:rPr>
            </w:pPr>
            <w:r w:rsidRPr="008A6515">
              <w:rPr>
                <w:rFonts w:ascii="Arial Narrow" w:hAnsi="Arial Narrow" w:cs="Arial"/>
                <w:sz w:val="20"/>
                <w:szCs w:val="20"/>
                <w:lang w:val="en-US"/>
              </w:rPr>
              <w:t>IBM z/OS  C/C++ without Debug V2</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en-US" w:eastAsia="ko-KR"/>
              </w:rPr>
            </w:pPr>
            <w:r w:rsidRPr="008A6515">
              <w:rPr>
                <w:rFonts w:ascii="Arial Narrow" w:eastAsia="Batang" w:hAnsi="Arial Narrow" w:cs="Arial"/>
                <w:sz w:val="20"/>
                <w:szCs w:val="20"/>
                <w:lang w:val="da-DK" w:eastAsia="ko-KR"/>
              </w:rPr>
              <w:t>Tier 6</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lang w:val="en-US"/>
              </w:rPr>
            </w:pPr>
            <w:r w:rsidRPr="008A6515">
              <w:rPr>
                <w:rFonts w:ascii="Arial Narrow" w:hAnsi="Arial Narrow" w:cs="Arial"/>
                <w:sz w:val="20"/>
                <w:szCs w:val="20"/>
                <w:lang w:val="en-US"/>
              </w:rPr>
              <w:t>9</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en-US"/>
              </w:rPr>
            </w:pPr>
            <w:r w:rsidRPr="008A6515">
              <w:rPr>
                <w:rFonts w:ascii="Arial Narrow" w:hAnsi="Arial Narrow" w:cs="Arial"/>
                <w:sz w:val="20"/>
                <w:szCs w:val="20"/>
                <w:lang w:val="en-US"/>
              </w:rPr>
              <w:t>5650ZOS</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pt-BR"/>
              </w:rPr>
            </w:pPr>
            <w:r w:rsidRPr="008A6515">
              <w:rPr>
                <w:rFonts w:ascii="Arial Narrow" w:hAnsi="Arial Narrow" w:cs="Arial"/>
                <w:sz w:val="20"/>
                <w:szCs w:val="20"/>
                <w:lang w:val="pt-BR"/>
              </w:rPr>
              <w:t>IBM z/OS  DFSMS dsshsm V2</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en-US" w:eastAsia="ko-KR"/>
              </w:rPr>
            </w:pPr>
            <w:r w:rsidRPr="008A6515">
              <w:rPr>
                <w:rFonts w:ascii="Arial Narrow" w:eastAsia="Batang" w:hAnsi="Arial Narrow" w:cs="Arial"/>
                <w:sz w:val="20"/>
                <w:szCs w:val="20"/>
                <w:lang w:val="da-DK" w:eastAsia="ko-KR"/>
              </w:rPr>
              <w:t>Tier 6</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lang w:val="en-US"/>
              </w:rPr>
            </w:pPr>
            <w:r w:rsidRPr="008A6515">
              <w:rPr>
                <w:rFonts w:ascii="Arial Narrow" w:hAnsi="Arial Narrow" w:cs="Arial"/>
                <w:sz w:val="20"/>
                <w:szCs w:val="20"/>
                <w:lang w:val="en-US"/>
              </w:rPr>
              <w:t>10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en-US"/>
              </w:rPr>
            </w:pPr>
            <w:r w:rsidRPr="008A6515">
              <w:rPr>
                <w:rFonts w:ascii="Arial Narrow" w:hAnsi="Arial Narrow" w:cs="Arial"/>
                <w:sz w:val="20"/>
                <w:szCs w:val="20"/>
                <w:lang w:val="en-US"/>
              </w:rPr>
              <w:t>5650ZOS</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pt-BR"/>
              </w:rPr>
            </w:pPr>
            <w:r w:rsidRPr="008A6515">
              <w:rPr>
                <w:rFonts w:ascii="Arial Narrow" w:hAnsi="Arial Narrow" w:cs="Arial"/>
                <w:sz w:val="20"/>
                <w:szCs w:val="20"/>
                <w:lang w:val="pt-BR"/>
              </w:rPr>
              <w:t>IBM z/OS  DFSMS rmm V2</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sv-SE" w:eastAsia="ko-KR"/>
              </w:rPr>
            </w:pPr>
            <w:r w:rsidRPr="008A6515">
              <w:rPr>
                <w:rFonts w:ascii="Arial Narrow" w:eastAsia="Batang" w:hAnsi="Arial Narrow" w:cs="Arial"/>
                <w:sz w:val="20"/>
                <w:szCs w:val="20"/>
                <w:lang w:val="da-DK" w:eastAsia="ko-KR"/>
              </w:rPr>
              <w:t>Tier 6</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11</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sv-SE"/>
              </w:rPr>
            </w:pPr>
            <w:r w:rsidRPr="008A6515">
              <w:rPr>
                <w:rFonts w:ascii="Arial Narrow" w:hAnsi="Arial Narrow" w:cs="Arial"/>
                <w:sz w:val="20"/>
                <w:szCs w:val="20"/>
              </w:rPr>
              <w:t>5650ZOS</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pt-BR"/>
              </w:rPr>
            </w:pPr>
            <w:r w:rsidRPr="008A6515">
              <w:rPr>
                <w:rFonts w:ascii="Arial Narrow" w:hAnsi="Arial Narrow" w:cs="Arial"/>
                <w:sz w:val="20"/>
                <w:szCs w:val="20"/>
                <w:lang w:val="pt-BR"/>
              </w:rPr>
              <w:t>IBM z/OS  DFSORT V2</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sv-SE" w:eastAsia="ko-KR"/>
              </w:rPr>
            </w:pPr>
            <w:r w:rsidRPr="008A6515">
              <w:rPr>
                <w:rFonts w:ascii="Arial Narrow" w:eastAsia="Batang" w:hAnsi="Arial Narrow" w:cs="Arial"/>
                <w:sz w:val="20"/>
                <w:szCs w:val="20"/>
                <w:lang w:val="da-DK" w:eastAsia="ko-KR"/>
              </w:rPr>
              <w:t>Tier 6</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12</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5650ZOS</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IBM z/OS  GDDM-PGF V2</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eastAsia="ko-KR"/>
              </w:rPr>
            </w:pPr>
            <w:r w:rsidRPr="008A6515">
              <w:rPr>
                <w:rFonts w:ascii="Arial Narrow" w:eastAsia="Batang" w:hAnsi="Arial Narrow" w:cs="Arial"/>
                <w:sz w:val="20"/>
                <w:szCs w:val="20"/>
                <w:lang w:val="da-DK" w:eastAsia="ko-KR"/>
              </w:rPr>
              <w:t>Tier 6</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13</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sv-SE"/>
              </w:rPr>
            </w:pPr>
            <w:r w:rsidRPr="008A6515">
              <w:rPr>
                <w:rFonts w:ascii="Arial Narrow" w:hAnsi="Arial Narrow" w:cs="Arial"/>
                <w:sz w:val="20"/>
                <w:szCs w:val="20"/>
              </w:rPr>
              <w:t>5650ZOS</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IBM z/OS  HCM V2</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eastAsia="ko-KR"/>
              </w:rPr>
            </w:pPr>
            <w:r w:rsidRPr="008A6515">
              <w:rPr>
                <w:rFonts w:ascii="Arial Narrow" w:eastAsia="Batang" w:hAnsi="Arial Narrow" w:cs="Arial"/>
                <w:sz w:val="20"/>
                <w:szCs w:val="20"/>
                <w:lang w:val="da-DK" w:eastAsia="ko-KR"/>
              </w:rPr>
              <w:t>Tier 6</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14</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sv-SE"/>
              </w:rPr>
            </w:pPr>
            <w:r w:rsidRPr="008A6515">
              <w:rPr>
                <w:rFonts w:ascii="Arial Narrow" w:hAnsi="Arial Narrow" w:cs="Arial"/>
                <w:sz w:val="20"/>
                <w:szCs w:val="20"/>
              </w:rPr>
              <w:t>5650ZOS</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pt-BR"/>
              </w:rPr>
            </w:pPr>
            <w:r w:rsidRPr="008A6515">
              <w:rPr>
                <w:rFonts w:ascii="Arial Narrow" w:hAnsi="Arial Narrow" w:cs="Arial"/>
                <w:sz w:val="20"/>
                <w:szCs w:val="20"/>
                <w:lang w:val="pt-BR"/>
              </w:rPr>
              <w:t>IBM z/OS  RMF  V2</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eastAsia="ko-KR"/>
              </w:rPr>
            </w:pPr>
            <w:r w:rsidRPr="008A6515">
              <w:rPr>
                <w:rFonts w:ascii="Arial Narrow" w:eastAsia="Batang" w:hAnsi="Arial Narrow" w:cs="Arial"/>
                <w:sz w:val="20"/>
                <w:szCs w:val="20"/>
                <w:lang w:val="da-DK" w:eastAsia="ko-KR"/>
              </w:rPr>
              <w:t>Tier 6</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15</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sv-SE"/>
              </w:rPr>
            </w:pPr>
            <w:r w:rsidRPr="008A6515">
              <w:rPr>
                <w:rFonts w:ascii="Arial Narrow" w:hAnsi="Arial Narrow" w:cs="Arial"/>
                <w:sz w:val="20"/>
                <w:szCs w:val="20"/>
              </w:rPr>
              <w:t>5650ZOS</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pt-BR"/>
              </w:rPr>
            </w:pPr>
            <w:r w:rsidRPr="008A6515">
              <w:rPr>
                <w:rFonts w:ascii="Arial Narrow" w:hAnsi="Arial Narrow" w:cs="Arial"/>
                <w:sz w:val="20"/>
                <w:szCs w:val="20"/>
                <w:lang w:val="pt-BR"/>
              </w:rPr>
              <w:t>IBM z/OS  SDSF V2</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sv-SE" w:eastAsia="ko-KR"/>
              </w:rPr>
            </w:pPr>
            <w:r w:rsidRPr="008A6515">
              <w:rPr>
                <w:rFonts w:ascii="Arial Narrow" w:eastAsia="Batang" w:hAnsi="Arial Narrow" w:cs="Arial"/>
                <w:sz w:val="20"/>
                <w:szCs w:val="20"/>
                <w:lang w:val="da-DK" w:eastAsia="ko-KR"/>
              </w:rPr>
              <w:t>Tier 6</w:t>
            </w:r>
          </w:p>
        </w:tc>
      </w:tr>
      <w:tr w:rsidR="00714B8F" w:rsidRPr="004D7F94" w:rsidTr="006C3721">
        <w:trPr>
          <w:trHeight w:val="374"/>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16</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en-US"/>
              </w:rPr>
            </w:pPr>
            <w:r w:rsidRPr="008A6515">
              <w:rPr>
                <w:rFonts w:ascii="Arial Narrow" w:hAnsi="Arial Narrow" w:cs="Arial"/>
                <w:sz w:val="20"/>
                <w:szCs w:val="20"/>
              </w:rPr>
              <w:t>5650ZOS</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en-US"/>
              </w:rPr>
            </w:pPr>
            <w:r w:rsidRPr="008A6515">
              <w:rPr>
                <w:rFonts w:ascii="Arial Narrow" w:hAnsi="Arial Narrow" w:cs="Arial"/>
                <w:sz w:val="20"/>
                <w:szCs w:val="20"/>
                <w:lang w:val="en-US"/>
              </w:rPr>
              <w:t>IBM z/OS  Security Server V2</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da-DK" w:eastAsia="ko-KR"/>
              </w:rPr>
            </w:pPr>
            <w:r w:rsidRPr="008A6515">
              <w:rPr>
                <w:rFonts w:ascii="Arial Narrow" w:eastAsia="Batang" w:hAnsi="Arial Narrow" w:cs="Arial"/>
                <w:sz w:val="20"/>
                <w:szCs w:val="20"/>
                <w:lang w:val="da-DK" w:eastAsia="ko-KR"/>
              </w:rPr>
              <w:t>Tier 6</w:t>
            </w:r>
          </w:p>
        </w:tc>
      </w:tr>
      <w:tr w:rsidR="00714B8F" w:rsidRPr="004D7F94" w:rsidTr="006C3721">
        <w:trPr>
          <w:trHeight w:val="177"/>
        </w:trPr>
        <w:tc>
          <w:tcPr>
            <w:tcW w:w="540" w:type="dxa"/>
            <w:tcBorders>
              <w:top w:val="single" w:sz="4" w:space="0" w:color="auto"/>
              <w:left w:val="single" w:sz="4" w:space="0" w:color="auto"/>
              <w:bottom w:val="single" w:sz="4" w:space="0" w:color="auto"/>
              <w:right w:val="single" w:sz="4" w:space="0" w:color="auto"/>
            </w:tcBorders>
            <w:vAlign w:val="center"/>
          </w:tcPr>
          <w:p w:rsidR="00714B8F" w:rsidRPr="008A6515" w:rsidRDefault="00B04BF2" w:rsidP="00CC3D99">
            <w:pPr>
              <w:jc w:val="both"/>
              <w:rPr>
                <w:rFonts w:ascii="Arial Narrow" w:hAnsi="Arial Narrow" w:cs="Arial"/>
                <w:sz w:val="20"/>
                <w:szCs w:val="20"/>
              </w:rPr>
            </w:pPr>
            <w:r w:rsidRPr="008A6515">
              <w:rPr>
                <w:rFonts w:ascii="Arial Narrow" w:hAnsi="Arial Narrow" w:cs="Arial"/>
                <w:sz w:val="20"/>
                <w:szCs w:val="20"/>
              </w:rPr>
              <w:t>17</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rPr>
            </w:pPr>
            <w:r w:rsidRPr="008A6515">
              <w:rPr>
                <w:rFonts w:ascii="Arial Narrow" w:hAnsi="Arial Narrow" w:cs="Arial"/>
                <w:sz w:val="20"/>
                <w:szCs w:val="20"/>
              </w:rPr>
              <w:t>5697NV6</w:t>
            </w:r>
          </w:p>
        </w:tc>
        <w:tc>
          <w:tcPr>
            <w:tcW w:w="51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RDefault="00714B8F" w:rsidP="00CC3D99">
            <w:pPr>
              <w:jc w:val="both"/>
              <w:rPr>
                <w:rFonts w:ascii="Arial Narrow" w:hAnsi="Arial Narrow" w:cs="Arial"/>
                <w:sz w:val="20"/>
                <w:szCs w:val="20"/>
                <w:lang w:val="pt-BR"/>
              </w:rPr>
            </w:pPr>
            <w:r w:rsidRPr="008A6515">
              <w:rPr>
                <w:rFonts w:ascii="Arial Narrow" w:hAnsi="Arial Narrow" w:cs="Arial"/>
                <w:sz w:val="20"/>
                <w:szCs w:val="20"/>
                <w:lang w:val="pt-BR"/>
              </w:rPr>
              <w:t>IBM Tivoli NetView for z/OS</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4B8F" w:rsidRPr="008A6515" w:rsidDel="001F0641" w:rsidRDefault="00714B8F" w:rsidP="00CC3D99">
            <w:pPr>
              <w:jc w:val="both"/>
              <w:rPr>
                <w:rFonts w:ascii="Arial Narrow" w:eastAsia="Batang" w:hAnsi="Arial Narrow" w:cs="Arial"/>
                <w:sz w:val="20"/>
                <w:szCs w:val="20"/>
                <w:lang w:val="sv-SE" w:eastAsia="ko-KR"/>
              </w:rPr>
            </w:pPr>
            <w:r w:rsidRPr="008A6515">
              <w:rPr>
                <w:rFonts w:ascii="Arial Narrow" w:eastAsia="Batang" w:hAnsi="Arial Narrow" w:cs="Arial"/>
                <w:sz w:val="20"/>
                <w:szCs w:val="20"/>
                <w:lang w:val="da-DK" w:eastAsia="ko-KR"/>
              </w:rPr>
              <w:t>Tier 6</w:t>
            </w:r>
          </w:p>
        </w:tc>
      </w:tr>
    </w:tbl>
    <w:p w:rsidR="00F24732" w:rsidRPr="008A6515" w:rsidRDefault="00F24732" w:rsidP="00CC3D99">
      <w:pPr>
        <w:jc w:val="both"/>
        <w:rPr>
          <w:rFonts w:ascii="Arial" w:hAnsi="Arial" w:cs="Arial"/>
          <w:sz w:val="20"/>
          <w:szCs w:val="20"/>
        </w:rPr>
      </w:pPr>
    </w:p>
    <w:p w:rsidR="004D7F94" w:rsidRPr="008A6515" w:rsidRDefault="00503CA2" w:rsidP="008A6515">
      <w:pPr>
        <w:pStyle w:val="Akapitzlist"/>
        <w:numPr>
          <w:ilvl w:val="0"/>
          <w:numId w:val="18"/>
        </w:numPr>
        <w:rPr>
          <w:rFonts w:ascii="Arial" w:hAnsi="Arial" w:cs="Arial"/>
          <w:b/>
          <w:sz w:val="20"/>
          <w:szCs w:val="20"/>
        </w:rPr>
      </w:pPr>
      <w:r w:rsidRPr="008A6515">
        <w:rPr>
          <w:rFonts w:ascii="Arial" w:hAnsi="Arial" w:cs="Arial"/>
          <w:b/>
          <w:sz w:val="20"/>
          <w:szCs w:val="20"/>
        </w:rPr>
        <w:t xml:space="preserve">Wymagania </w:t>
      </w:r>
      <w:r w:rsidR="005A1043" w:rsidRPr="008A6515">
        <w:rPr>
          <w:rFonts w:ascii="Arial" w:hAnsi="Arial" w:cs="Arial"/>
          <w:b/>
          <w:sz w:val="20"/>
          <w:szCs w:val="20"/>
        </w:rPr>
        <w:t>do</w:t>
      </w:r>
      <w:r w:rsidRPr="008A6515">
        <w:rPr>
          <w:rFonts w:ascii="Arial" w:hAnsi="Arial" w:cs="Arial"/>
          <w:b/>
          <w:sz w:val="20"/>
          <w:szCs w:val="20"/>
        </w:rPr>
        <w:t xml:space="preserve"> </w:t>
      </w:r>
      <w:r w:rsidR="005A1043" w:rsidRPr="008A6515">
        <w:rPr>
          <w:rFonts w:ascii="Arial" w:hAnsi="Arial" w:cs="Arial"/>
          <w:b/>
          <w:sz w:val="20"/>
          <w:szCs w:val="20"/>
        </w:rPr>
        <w:t xml:space="preserve">oprogramowania </w:t>
      </w:r>
      <w:r w:rsidRPr="008A6515">
        <w:rPr>
          <w:rFonts w:ascii="Arial" w:hAnsi="Arial" w:cs="Arial"/>
          <w:b/>
          <w:sz w:val="20"/>
          <w:szCs w:val="20"/>
        </w:rPr>
        <w:t>będąc</w:t>
      </w:r>
      <w:r w:rsidR="005A1043" w:rsidRPr="008A6515">
        <w:rPr>
          <w:rFonts w:ascii="Arial" w:hAnsi="Arial" w:cs="Arial"/>
          <w:b/>
          <w:sz w:val="20"/>
          <w:szCs w:val="20"/>
        </w:rPr>
        <w:t xml:space="preserve">ego </w:t>
      </w:r>
      <w:r w:rsidRPr="008A6515">
        <w:rPr>
          <w:rFonts w:ascii="Arial" w:hAnsi="Arial" w:cs="Arial"/>
          <w:b/>
          <w:sz w:val="20"/>
          <w:szCs w:val="20"/>
        </w:rPr>
        <w:t>przedmiotem</w:t>
      </w:r>
      <w:r w:rsidR="00272D84" w:rsidRPr="008A6515">
        <w:rPr>
          <w:rFonts w:ascii="Arial" w:hAnsi="Arial" w:cs="Arial"/>
          <w:b/>
          <w:sz w:val="20"/>
          <w:szCs w:val="20"/>
        </w:rPr>
        <w:t xml:space="preserve"> </w:t>
      </w:r>
      <w:r w:rsidR="004D7F94" w:rsidRPr="008A6515">
        <w:rPr>
          <w:rFonts w:ascii="Arial" w:hAnsi="Arial" w:cs="Arial"/>
          <w:b/>
          <w:sz w:val="20"/>
          <w:szCs w:val="20"/>
        </w:rPr>
        <w:t>umowy</w:t>
      </w:r>
    </w:p>
    <w:p w:rsidR="004D7F94" w:rsidRDefault="004D7F94" w:rsidP="008A6515">
      <w:pPr>
        <w:pStyle w:val="Akapitzlist"/>
        <w:rPr>
          <w:rFonts w:ascii="Arial" w:hAnsi="Arial" w:cs="Arial"/>
          <w:b/>
          <w:sz w:val="20"/>
          <w:szCs w:val="20"/>
          <w:u w:val="single"/>
        </w:rPr>
      </w:pPr>
    </w:p>
    <w:p w:rsidR="00F24732" w:rsidRPr="008A6515" w:rsidRDefault="004D7F94" w:rsidP="008A6515">
      <w:pPr>
        <w:pStyle w:val="Akapitzlist"/>
        <w:rPr>
          <w:rFonts w:ascii="Arial" w:hAnsi="Arial" w:cs="Arial"/>
          <w:b/>
          <w:sz w:val="20"/>
          <w:szCs w:val="20"/>
        </w:rPr>
      </w:pPr>
      <w:r w:rsidRPr="008A6515">
        <w:rPr>
          <w:rFonts w:ascii="Arial" w:hAnsi="Arial" w:cs="Arial"/>
          <w:sz w:val="20"/>
          <w:szCs w:val="20"/>
        </w:rPr>
        <w:t>Tabela nr 2</w:t>
      </w:r>
      <w:r w:rsidR="00272D84">
        <w:rPr>
          <w:rFonts w:ascii="Arial" w:hAnsi="Arial" w:cs="Arial"/>
          <w:sz w:val="20"/>
          <w:szCs w:val="20"/>
        </w:rPr>
        <w:t xml:space="preserve"> - </w:t>
      </w:r>
      <w:r w:rsidR="00272D84" w:rsidRPr="008A6515">
        <w:rPr>
          <w:rFonts w:ascii="Arial" w:hAnsi="Arial" w:cs="Arial"/>
          <w:sz w:val="20"/>
          <w:szCs w:val="20"/>
        </w:rPr>
        <w:t xml:space="preserve">wymagania </w:t>
      </w:r>
      <w:r w:rsidR="005A1043">
        <w:rPr>
          <w:rFonts w:ascii="Arial" w:hAnsi="Arial" w:cs="Arial"/>
          <w:sz w:val="20"/>
          <w:szCs w:val="20"/>
        </w:rPr>
        <w:t>do</w:t>
      </w:r>
      <w:r w:rsidR="00272D84" w:rsidRPr="008A6515">
        <w:rPr>
          <w:rFonts w:ascii="Arial" w:hAnsi="Arial" w:cs="Arial"/>
          <w:sz w:val="20"/>
          <w:szCs w:val="20"/>
        </w:rPr>
        <w:t xml:space="preserve"> </w:t>
      </w:r>
      <w:r w:rsidR="005A1043">
        <w:rPr>
          <w:rFonts w:ascii="Arial" w:hAnsi="Arial" w:cs="Arial"/>
          <w:sz w:val="20"/>
          <w:szCs w:val="20"/>
        </w:rPr>
        <w:t>oferowanego oprogramowania</w:t>
      </w:r>
      <w:r w:rsidR="00272D84" w:rsidRPr="008A6515">
        <w:rPr>
          <w:rFonts w:ascii="Arial" w:hAnsi="Arial" w:cs="Arial"/>
          <w:sz w:val="20"/>
          <w:szCs w:val="20"/>
        </w:rPr>
        <w:t xml:space="preserve"> (wraz ze wsparciem)</w:t>
      </w:r>
      <w:r w:rsidR="00272D84" w:rsidRPr="005A1043" w:rsidDel="00503CA2">
        <w:rPr>
          <w:rFonts w:ascii="Arial" w:hAnsi="Arial" w:cs="Arial"/>
          <w:sz w:val="20"/>
          <w:szCs w:val="20"/>
        </w:rPr>
        <w:t xml:space="preserve"> </w:t>
      </w:r>
    </w:p>
    <w:tbl>
      <w:tblPr>
        <w:tblW w:w="8506" w:type="dxa"/>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0"/>
        <w:gridCol w:w="2086"/>
        <w:gridCol w:w="3853"/>
        <w:gridCol w:w="2127"/>
      </w:tblGrid>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b/>
                <w:sz w:val="18"/>
                <w:szCs w:val="18"/>
              </w:rPr>
            </w:pPr>
            <w:r w:rsidRPr="008A6515">
              <w:rPr>
                <w:rFonts w:ascii="Arial Narrow" w:hAnsi="Arial Narrow" w:cs="Arial"/>
                <w:b/>
                <w:sz w:val="18"/>
                <w:szCs w:val="18"/>
              </w:rPr>
              <w:t>Lp.</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hAnsi="Arial Narrow" w:cs="Arial"/>
                <w:b/>
                <w:sz w:val="18"/>
                <w:szCs w:val="18"/>
              </w:rPr>
            </w:pPr>
            <w:r w:rsidRPr="008A6515">
              <w:rPr>
                <w:rFonts w:ascii="Arial Narrow" w:hAnsi="Arial Narrow" w:cs="Arial"/>
                <w:b/>
                <w:sz w:val="18"/>
                <w:szCs w:val="18"/>
              </w:rPr>
              <w:t>Typ licencji</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hAnsi="Arial Narrow" w:cs="Arial"/>
                <w:b/>
                <w:sz w:val="18"/>
                <w:szCs w:val="18"/>
                <w:lang w:val="da-DK"/>
              </w:rPr>
            </w:pPr>
            <w:r w:rsidRPr="008A6515">
              <w:rPr>
                <w:rFonts w:ascii="Arial Narrow" w:hAnsi="Arial Narrow" w:cs="Arial"/>
                <w:b/>
                <w:sz w:val="18"/>
                <w:szCs w:val="18"/>
                <w:lang w:val="da-DK"/>
              </w:rPr>
              <w:t>Opis, w szczególności niezbędnych funkcjonalności</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6487" w:rsidRPr="008A6515" w:rsidRDefault="00F96487" w:rsidP="006C3721">
            <w:pPr>
              <w:jc w:val="both"/>
              <w:rPr>
                <w:rFonts w:ascii="Arial Narrow" w:eastAsia="Batang" w:hAnsi="Arial Narrow" w:cs="Arial"/>
                <w:b/>
                <w:sz w:val="18"/>
                <w:szCs w:val="18"/>
                <w:lang w:val="da-DK" w:eastAsia="ko-KR"/>
              </w:rPr>
            </w:pPr>
          </w:p>
          <w:p w:rsidR="00F96487" w:rsidRPr="008A6515" w:rsidRDefault="00F96487" w:rsidP="006C3721">
            <w:pPr>
              <w:jc w:val="both"/>
              <w:rPr>
                <w:rFonts w:ascii="Arial Narrow" w:eastAsia="Batang" w:hAnsi="Arial Narrow" w:cs="Arial"/>
                <w:b/>
                <w:sz w:val="18"/>
                <w:szCs w:val="18"/>
                <w:lang w:val="da-DK" w:eastAsia="ko-KR"/>
              </w:rPr>
            </w:pPr>
            <w:r w:rsidRPr="008A6515">
              <w:rPr>
                <w:rFonts w:ascii="Arial Narrow" w:eastAsia="Batang" w:hAnsi="Arial Narrow" w:cs="Arial"/>
                <w:b/>
                <w:sz w:val="18"/>
                <w:szCs w:val="18"/>
                <w:lang w:val="da-DK" w:eastAsia="ko-KR"/>
              </w:rPr>
              <w:t>Liczba licencji</w:t>
            </w:r>
            <w:r w:rsidRPr="008A6515">
              <w:rPr>
                <w:rStyle w:val="Odwoanieprzypisudolnego"/>
                <w:rFonts w:ascii="Arial Narrow" w:eastAsia="Batang" w:hAnsi="Arial Narrow" w:cs="Arial"/>
                <w:b/>
                <w:sz w:val="18"/>
                <w:szCs w:val="18"/>
                <w:lang w:val="da-DK" w:eastAsia="ko-KR"/>
              </w:rPr>
              <w:footnoteReference w:id="1"/>
            </w:r>
          </w:p>
          <w:p w:rsidR="00F96487" w:rsidRPr="008A6515" w:rsidRDefault="00F96487" w:rsidP="006C3721">
            <w:pPr>
              <w:jc w:val="both"/>
              <w:rPr>
                <w:rFonts w:ascii="Arial Narrow" w:eastAsia="Batang" w:hAnsi="Arial Narrow" w:cs="Arial"/>
                <w:b/>
                <w:sz w:val="18"/>
                <w:szCs w:val="18"/>
                <w:lang w:val="da-DK" w:eastAsia="ko-KR"/>
              </w:rPr>
            </w:pP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1</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hAnsi="Arial Narrow" w:cs="Arial"/>
                <w:sz w:val="18"/>
                <w:szCs w:val="18"/>
                <w:lang w:val="en-US"/>
              </w:rPr>
            </w:pPr>
            <w:r w:rsidRPr="008A6515">
              <w:rPr>
                <w:rFonts w:ascii="Arial Narrow" w:hAnsi="Arial Narrow" w:cs="Arial"/>
                <w:sz w:val="18"/>
                <w:szCs w:val="18"/>
              </w:rPr>
              <w:t xml:space="preserve"> </w:t>
            </w:r>
            <w:proofErr w:type="spellStart"/>
            <w:r w:rsidRPr="008A6515">
              <w:rPr>
                <w:rFonts w:ascii="Arial Narrow" w:hAnsi="Arial Narrow" w:cs="Arial"/>
                <w:sz w:val="18"/>
                <w:szCs w:val="18"/>
                <w:lang w:val="en-US"/>
              </w:rPr>
              <w:t>Relacyjna</w:t>
            </w:r>
            <w:proofErr w:type="spellEnd"/>
            <w:r w:rsidRPr="008A6515">
              <w:rPr>
                <w:rFonts w:ascii="Arial Narrow" w:hAnsi="Arial Narrow" w:cs="Arial"/>
                <w:sz w:val="18"/>
                <w:szCs w:val="18"/>
                <w:lang w:val="en-US"/>
              </w:rPr>
              <w:t xml:space="preserve"> </w:t>
            </w:r>
            <w:proofErr w:type="spellStart"/>
            <w:r w:rsidRPr="008A6515">
              <w:rPr>
                <w:rFonts w:ascii="Arial Narrow" w:hAnsi="Arial Narrow" w:cs="Arial"/>
                <w:sz w:val="18"/>
                <w:szCs w:val="18"/>
                <w:lang w:val="en-US"/>
              </w:rPr>
              <w:t>baza</w:t>
            </w:r>
            <w:proofErr w:type="spellEnd"/>
            <w:r w:rsidRPr="008A6515">
              <w:rPr>
                <w:rFonts w:ascii="Arial Narrow" w:hAnsi="Arial Narrow" w:cs="Arial"/>
                <w:sz w:val="18"/>
                <w:szCs w:val="18"/>
                <w:lang w:val="en-US"/>
              </w:rPr>
              <w:t xml:space="preserve"> </w:t>
            </w:r>
            <w:proofErr w:type="spellStart"/>
            <w:r w:rsidRPr="008A6515">
              <w:rPr>
                <w:rFonts w:ascii="Arial Narrow" w:hAnsi="Arial Narrow" w:cs="Arial"/>
                <w:sz w:val="18"/>
                <w:szCs w:val="18"/>
                <w:lang w:val="en-US"/>
              </w:rPr>
              <w:t>danych</w:t>
            </w:r>
            <w:proofErr w:type="spellEnd"/>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5D2544">
            <w:pPr>
              <w:jc w:val="both"/>
              <w:rPr>
                <w:rFonts w:ascii="Arial Narrow" w:hAnsi="Arial Narrow" w:cs="Arial"/>
                <w:sz w:val="18"/>
                <w:szCs w:val="18"/>
                <w:lang w:val="da-DK"/>
              </w:rPr>
            </w:pPr>
            <w:r w:rsidRPr="008A6515">
              <w:rPr>
                <w:rFonts w:ascii="Arial Narrow" w:hAnsi="Arial Narrow" w:cs="Arial"/>
                <w:sz w:val="18"/>
                <w:szCs w:val="18"/>
              </w:rPr>
              <w:t xml:space="preserve"> </w:t>
            </w:r>
            <w:r w:rsidRPr="008A6515">
              <w:rPr>
                <w:rFonts w:ascii="Arial Narrow" w:hAnsi="Arial Narrow" w:cs="Arial"/>
                <w:sz w:val="18"/>
                <w:szCs w:val="18"/>
                <w:lang w:val="da-DK"/>
              </w:rPr>
              <w:t>Hybrydowy silnik bazodanowy, łączący efektywnie i wydajnie obsługę transakcyjną w modelu bazy relacyjnej oraz obsługę kompleksowych trudno indeksowalnych zapytań realizowanych w akceleratorze (np. wyszukiwania po adresach, niepełnych nazwach firm itp.)</w:t>
            </w:r>
            <w:r w:rsidR="005D2544">
              <w:rPr>
                <w:rFonts w:ascii="Arial Narrow" w:hAnsi="Arial Narrow" w:cs="Arial"/>
                <w:sz w:val="18"/>
                <w:szCs w:val="18"/>
                <w:lang w:val="da-DK"/>
              </w:rPr>
              <w:t xml:space="preserve">. </w:t>
            </w:r>
            <w:r w:rsidRPr="008A6515">
              <w:rPr>
                <w:rFonts w:ascii="Arial Narrow" w:hAnsi="Arial Narrow" w:cs="Arial"/>
                <w:sz w:val="18"/>
                <w:szCs w:val="18"/>
                <w:lang w:val="da-DK"/>
              </w:rPr>
              <w:t>Jednocze</w:t>
            </w:r>
            <w:r w:rsidR="005D2544">
              <w:rPr>
                <w:rFonts w:ascii="Arial Narrow" w:hAnsi="Arial Narrow" w:cs="Arial"/>
                <w:sz w:val="18"/>
                <w:szCs w:val="18"/>
                <w:lang w:val="da-DK"/>
              </w:rPr>
              <w:t>ś</w:t>
            </w:r>
            <w:r w:rsidRPr="008A6515">
              <w:rPr>
                <w:rFonts w:ascii="Arial Narrow" w:hAnsi="Arial Narrow" w:cs="Arial"/>
                <w:sz w:val="18"/>
                <w:szCs w:val="18"/>
                <w:lang w:val="da-DK"/>
              </w:rPr>
              <w:t xml:space="preserve">nie obsługuje również natywnie struktury XML </w:t>
            </w:r>
            <w:r w:rsidR="005D2544">
              <w:rPr>
                <w:rFonts w:ascii="Arial Narrow" w:hAnsi="Arial Narrow" w:cs="Arial"/>
                <w:sz w:val="18"/>
                <w:szCs w:val="18"/>
                <w:lang w:val="da-DK"/>
              </w:rPr>
              <w:t>oraz</w:t>
            </w:r>
            <w:r w:rsidRPr="008A6515">
              <w:rPr>
                <w:rFonts w:ascii="Arial Narrow" w:hAnsi="Arial Narrow" w:cs="Arial"/>
                <w:sz w:val="18"/>
                <w:szCs w:val="18"/>
                <w:lang w:val="da-DK"/>
              </w:rPr>
              <w:t xml:space="preserve"> łaczy w sobie cechy bazy relacyjnej, hierarchicznej (dla XML), oraz architekturę MPP (Massively Parallel Computing) wykorzystywaną w akcelatorze –apliance itegrujący w jedną całość serwer, baze danych, macierz i zaawansowaną analitykę.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da-DK" w:eastAsia="ko-KR"/>
              </w:rPr>
            </w:pPr>
            <w:r w:rsidRPr="008A6515">
              <w:rPr>
                <w:rFonts w:ascii="Arial Narrow" w:eastAsia="Batang" w:hAnsi="Arial Narrow" w:cs="Arial"/>
                <w:sz w:val="18"/>
                <w:szCs w:val="18"/>
                <w:lang w:val="da-DK" w:eastAsia="ko-KR"/>
              </w:rPr>
              <w:t xml:space="preserve">Tier 6/Full Capacity </w:t>
            </w:r>
          </w:p>
        </w:tc>
      </w:tr>
      <w:tr w:rsidR="00F96487" w:rsidRPr="00272D84" w:rsidTr="008A6515">
        <w:trPr>
          <w:trHeight w:val="228"/>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lang w:val="en-US"/>
              </w:rPr>
            </w:pPr>
            <w:r w:rsidRPr="008A6515">
              <w:rPr>
                <w:rFonts w:ascii="Arial Narrow" w:hAnsi="Arial Narrow" w:cs="Arial"/>
                <w:sz w:val="18"/>
                <w:szCs w:val="18"/>
                <w:lang w:val="en-US"/>
              </w:rPr>
              <w:t>2</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 xml:space="preserve"> Środowisko wykonawcze dla transakcji</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hAnsi="Arial Narrow" w:cs="Arial"/>
                <w:sz w:val="18"/>
                <w:szCs w:val="18"/>
                <w:lang w:val="da-DK"/>
              </w:rPr>
            </w:pPr>
            <w:r w:rsidRPr="008A6515">
              <w:rPr>
                <w:rFonts w:ascii="Arial Narrow" w:hAnsi="Arial Narrow" w:cs="Arial"/>
                <w:sz w:val="18"/>
                <w:szCs w:val="18"/>
              </w:rPr>
              <w:t xml:space="preserve"> </w:t>
            </w:r>
            <w:r w:rsidRPr="008A6515">
              <w:rPr>
                <w:rFonts w:ascii="Arial Narrow" w:hAnsi="Arial Narrow" w:cs="Arial"/>
                <w:sz w:val="18"/>
                <w:szCs w:val="18"/>
                <w:lang w:val="da-DK"/>
              </w:rPr>
              <w:t xml:space="preserve">Wydajny, bardzo efektywnie wykorzystujacy zasoby systemu serwer transakcyjny, umożliwiający twórcy aplikacji skupienie się na logice biznesowej, zdejmuje z niego obowiązek komunikacji z pozostałymi podsystemami systemu operacyjnego, w tym efektywnie obsługuje komunikacje z lokalną bazą danych i komunikację z szyną integracyjną. Pozwala na programowanie logiki biznesowej we wszystkich podstawoych językach programowania (Cobol, PL1, assembler, C++, Java). Może być zarówno dostawcą jak i odbiorcą WEB serwisów. Zapewnia również obsługę XMLa i JSONa. Gwarantuje atomowość, spójność i </w:t>
            </w:r>
            <w:r w:rsidRPr="008A6515">
              <w:rPr>
                <w:rFonts w:ascii="Arial Narrow" w:hAnsi="Arial Narrow" w:cs="Arial"/>
                <w:sz w:val="18"/>
                <w:szCs w:val="18"/>
                <w:lang w:val="da-DK"/>
              </w:rPr>
              <w:lastRenderedPageBreak/>
              <w:t xml:space="preserve">isolację transakcji oraz trwałość danych (z ang.ACID: atomicity – atomowość, consistency – spójność, isolation – izolacja, durability – trwałość ) Jest koordynatorem transakcji w komunikacji z bazą danych, włącznie z dwufazowym zatwierdzaniem transakcji (two-phase committ).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da-DK" w:eastAsia="ko-KR"/>
              </w:rPr>
            </w:pPr>
            <w:r w:rsidRPr="008A6515">
              <w:rPr>
                <w:rFonts w:ascii="Arial Narrow" w:eastAsia="Batang" w:hAnsi="Arial Narrow" w:cs="Arial"/>
                <w:sz w:val="18"/>
                <w:szCs w:val="18"/>
                <w:lang w:val="da-DK" w:eastAsia="ko-KR"/>
              </w:rPr>
              <w:lastRenderedPageBreak/>
              <w:t xml:space="preserve">Tier 5/Full Capacity </w:t>
            </w:r>
          </w:p>
        </w:tc>
      </w:tr>
      <w:tr w:rsidR="00F96487" w:rsidRPr="00272D84" w:rsidTr="008A6515">
        <w:trPr>
          <w:trHeight w:val="196"/>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lastRenderedPageBreak/>
              <w:t>3</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hAnsi="Arial Narrow" w:cs="Arial"/>
                <w:sz w:val="18"/>
                <w:szCs w:val="18"/>
              </w:rPr>
            </w:pP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B06285" w:rsidP="003C4902">
            <w:pPr>
              <w:jc w:val="both"/>
              <w:rPr>
                <w:rFonts w:ascii="Arial Narrow" w:hAnsi="Arial Narrow" w:cs="Arial"/>
                <w:sz w:val="18"/>
                <w:szCs w:val="18"/>
                <w:lang w:val="da-DK"/>
              </w:rPr>
            </w:pPr>
            <w:r w:rsidRPr="008A6515">
              <w:rPr>
                <w:rFonts w:ascii="Arial Narrow" w:hAnsi="Arial Narrow" w:cs="Arial"/>
                <w:sz w:val="18"/>
                <w:szCs w:val="18"/>
              </w:rPr>
              <w:t xml:space="preserve"> </w:t>
            </w:r>
            <w:r w:rsidRPr="008A6515">
              <w:rPr>
                <w:rFonts w:ascii="Arial Narrow" w:hAnsi="Arial Narrow" w:cs="Arial"/>
                <w:sz w:val="18"/>
                <w:szCs w:val="18"/>
                <w:lang w:val="da-DK"/>
              </w:rPr>
              <w:t>Zapewnia biblioteki run-time dla programów uruchamianych w systemie na komputerze mainframe. Są to programy, które zostały opracowane</w:t>
            </w:r>
            <w:r w:rsidR="003C4902" w:rsidRPr="008A6515">
              <w:rPr>
                <w:rFonts w:ascii="Arial Narrow" w:hAnsi="Arial Narrow" w:cs="Arial"/>
                <w:sz w:val="18"/>
                <w:szCs w:val="18"/>
                <w:lang w:val="da-DK"/>
              </w:rPr>
              <w:t xml:space="preserve">, między innymi </w:t>
            </w:r>
            <w:r w:rsidRPr="008A6515">
              <w:rPr>
                <w:rFonts w:ascii="Arial Narrow" w:hAnsi="Arial Narrow" w:cs="Arial"/>
                <w:sz w:val="18"/>
                <w:szCs w:val="18"/>
                <w:lang w:val="da-DK"/>
              </w:rPr>
              <w:t xml:space="preserve"> </w:t>
            </w:r>
            <w:r w:rsidR="00224962" w:rsidRPr="008A6515">
              <w:rPr>
                <w:rFonts w:ascii="Arial Narrow" w:hAnsi="Arial Narrow" w:cs="Arial"/>
                <w:sz w:val="18"/>
                <w:szCs w:val="18"/>
                <w:lang w:val="da-DK"/>
              </w:rPr>
              <w:t>w j</w:t>
            </w:r>
            <w:r w:rsidR="005C410C" w:rsidRPr="008A6515">
              <w:rPr>
                <w:rFonts w:ascii="Arial Narrow" w:hAnsi="Arial Narrow" w:cs="Arial"/>
                <w:sz w:val="18"/>
                <w:szCs w:val="18"/>
                <w:lang w:val="da-DK"/>
              </w:rPr>
              <w:t>ę</w:t>
            </w:r>
            <w:r w:rsidR="00224962" w:rsidRPr="008A6515">
              <w:rPr>
                <w:rFonts w:ascii="Arial Narrow" w:hAnsi="Arial Narrow" w:cs="Arial"/>
                <w:sz w:val="18"/>
                <w:szCs w:val="18"/>
                <w:lang w:val="da-DK"/>
              </w:rPr>
              <w:t>zyku</w:t>
            </w:r>
            <w:r w:rsidRPr="008A6515">
              <w:rPr>
                <w:rFonts w:ascii="Arial Narrow" w:hAnsi="Arial Narrow" w:cs="Arial"/>
                <w:sz w:val="18"/>
                <w:szCs w:val="18"/>
                <w:lang w:val="da-DK"/>
              </w:rPr>
              <w:t xml:space="preserve"> Enterp</w:t>
            </w:r>
            <w:r w:rsidR="003C4902" w:rsidRPr="008A6515">
              <w:rPr>
                <w:rFonts w:ascii="Arial Narrow" w:hAnsi="Arial Narrow" w:cs="Arial"/>
                <w:sz w:val="18"/>
                <w:szCs w:val="18"/>
                <w:lang w:val="da-DK"/>
              </w:rPr>
              <w:t>rise Generation Language (EGL)</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en-US" w:eastAsia="ko-KR"/>
              </w:rPr>
            </w:pPr>
            <w:r w:rsidRPr="008A6515">
              <w:rPr>
                <w:rFonts w:ascii="Arial Narrow" w:eastAsia="Batang" w:hAnsi="Arial Narrow" w:cs="Arial"/>
                <w:sz w:val="18"/>
                <w:szCs w:val="18"/>
                <w:lang w:val="en-US" w:eastAsia="ko-KR"/>
              </w:rPr>
              <w:t>1</w:t>
            </w:r>
            <w:r w:rsidRPr="008A6515">
              <w:rPr>
                <w:rFonts w:ascii="Arial Narrow" w:eastAsia="Batang" w:hAnsi="Arial Narrow" w:cs="Arial"/>
                <w:sz w:val="18"/>
                <w:szCs w:val="18"/>
                <w:lang w:val="da-DK" w:eastAsia="ko-KR"/>
              </w:rPr>
              <w:t>/Full Capacity</w:t>
            </w:r>
          </w:p>
        </w:tc>
      </w:tr>
      <w:tr w:rsidR="00F96487" w:rsidRPr="00272D84" w:rsidTr="008A6515">
        <w:trPr>
          <w:trHeight w:val="305"/>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lang w:val="en-US"/>
              </w:rPr>
            </w:pPr>
            <w:r w:rsidRPr="008A6515">
              <w:rPr>
                <w:rFonts w:ascii="Arial Narrow" w:hAnsi="Arial Narrow" w:cs="Arial"/>
                <w:sz w:val="18"/>
                <w:szCs w:val="18"/>
                <w:lang w:val="en-US"/>
              </w:rPr>
              <w:t>4</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EE2907" w:rsidP="006C3721">
            <w:pPr>
              <w:jc w:val="both"/>
              <w:rPr>
                <w:rFonts w:ascii="Arial Narrow" w:hAnsi="Arial Narrow" w:cs="Arial"/>
                <w:sz w:val="18"/>
                <w:szCs w:val="18"/>
              </w:rPr>
            </w:pPr>
            <w:r w:rsidRPr="008A6515">
              <w:rPr>
                <w:rFonts w:ascii="Arial Narrow" w:hAnsi="Arial Narrow" w:cs="Arial"/>
                <w:sz w:val="18"/>
                <w:szCs w:val="18"/>
              </w:rPr>
              <w:t xml:space="preserve"> Serwer komunikacji kolejkowej</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EE2907" w:rsidP="00EE2907">
            <w:pPr>
              <w:jc w:val="both"/>
              <w:rPr>
                <w:rFonts w:ascii="Arial Narrow" w:hAnsi="Arial Narrow" w:cs="Arial"/>
                <w:sz w:val="18"/>
                <w:szCs w:val="18"/>
                <w:lang w:val="sv-SE"/>
              </w:rPr>
            </w:pPr>
            <w:r w:rsidRPr="008A6515">
              <w:rPr>
                <w:rFonts w:ascii="Arial Narrow" w:hAnsi="Arial Narrow" w:cs="Arial"/>
                <w:sz w:val="18"/>
                <w:szCs w:val="18"/>
              </w:rPr>
              <w:t xml:space="preserve"> </w:t>
            </w:r>
            <w:r w:rsidRPr="008A6515">
              <w:rPr>
                <w:rFonts w:ascii="Arial Narrow" w:hAnsi="Arial Narrow" w:cs="Arial"/>
                <w:sz w:val="18"/>
                <w:szCs w:val="18"/>
                <w:lang w:val="da-DK"/>
              </w:rPr>
              <w:t>Produktu obsługujący technologię Queue Sharing Groups, czyli współdzielenie kolejek przez kilka Queue Managerów umieszczonych w ramach zdefiniowanej grupy i rozmieszczonych nawet pomiędzy osobnymi systemami i maszynami. Rozwiązanie to zapewnia aplikacjom wysoką dostępność komunikacji za pomocą kolejek ponieważ w przypadku gdy jeden z Queue Managerów staje się niedostępny dostęp do kolejki może zostać zrealizowany poprzez innego Queue Managera wchodzącego w skład grupy i to w sposób całkowicie przeźroczysty dla aplikacji.</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sv-SE" w:eastAsia="ko-KR"/>
              </w:rPr>
            </w:pPr>
            <w:r w:rsidRPr="008A6515">
              <w:rPr>
                <w:rFonts w:ascii="Arial Narrow" w:eastAsia="Batang" w:hAnsi="Arial Narrow" w:cs="Arial"/>
                <w:sz w:val="18"/>
                <w:szCs w:val="18"/>
                <w:lang w:val="sv-SE" w:eastAsia="ko-KR"/>
              </w:rPr>
              <w:t>Tier 5</w:t>
            </w:r>
            <w:r w:rsidRPr="008A6515">
              <w:rPr>
                <w:rFonts w:ascii="Arial Narrow" w:eastAsia="Batang" w:hAnsi="Arial Narrow" w:cs="Arial"/>
                <w:sz w:val="18"/>
                <w:szCs w:val="18"/>
                <w:lang w:val="da-DK" w:eastAsia="ko-KR"/>
              </w:rPr>
              <w:t>/Full Capacity</w:t>
            </w:r>
          </w:p>
        </w:tc>
      </w:tr>
      <w:tr w:rsidR="00F96487" w:rsidRPr="00272D84" w:rsidTr="008A6515">
        <w:trPr>
          <w:trHeight w:val="343"/>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5</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0954A5" w:rsidP="006C3721">
            <w:pPr>
              <w:jc w:val="both"/>
              <w:rPr>
                <w:rFonts w:ascii="Arial Narrow" w:hAnsi="Arial Narrow" w:cs="Arial"/>
                <w:sz w:val="18"/>
                <w:szCs w:val="18"/>
              </w:rPr>
            </w:pPr>
            <w:r w:rsidRPr="008A6515">
              <w:rPr>
                <w:rFonts w:ascii="Arial Narrow" w:hAnsi="Arial Narrow" w:cs="Arial"/>
                <w:sz w:val="18"/>
                <w:szCs w:val="18"/>
              </w:rPr>
              <w:t xml:space="preserve"> Komponent umożliwiający aplikacjom klienckim łączenie się z serwerem komunikacji kolejkowej</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0954A5" w:rsidP="000954A5">
            <w:pPr>
              <w:jc w:val="both"/>
              <w:rPr>
                <w:rFonts w:ascii="Arial Narrow" w:hAnsi="Arial Narrow" w:cs="Arial"/>
                <w:sz w:val="18"/>
                <w:szCs w:val="18"/>
                <w:lang w:val="sv-SE"/>
              </w:rPr>
            </w:pPr>
            <w:r w:rsidRPr="008A6515">
              <w:rPr>
                <w:rFonts w:ascii="Arial Narrow" w:hAnsi="Arial Narrow" w:cs="Arial"/>
                <w:sz w:val="18"/>
                <w:szCs w:val="18"/>
                <w:lang w:val="da-DK"/>
              </w:rPr>
              <w:t xml:space="preserve"> Oprogramowanie, które pozwala aplikacjom klienckim działającym poza serwerem mainframe na łączenie się z Queue Managerami pracującymi na serwerze mainframe</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sv-SE" w:eastAsia="ko-KR"/>
              </w:rPr>
            </w:pPr>
            <w:r w:rsidRPr="008A6515">
              <w:rPr>
                <w:rFonts w:ascii="Arial Narrow" w:eastAsia="Batang" w:hAnsi="Arial Narrow" w:cs="Arial"/>
                <w:sz w:val="18"/>
                <w:szCs w:val="18"/>
                <w:lang w:val="sv-SE" w:eastAsia="ko-KR"/>
              </w:rPr>
              <w:t>Tier 5</w:t>
            </w:r>
            <w:r w:rsidRPr="008A6515">
              <w:rPr>
                <w:rFonts w:ascii="Arial Narrow" w:eastAsia="Batang" w:hAnsi="Arial Narrow" w:cs="Arial"/>
                <w:sz w:val="18"/>
                <w:szCs w:val="18"/>
                <w:lang w:val="da-DK" w:eastAsia="ko-KR"/>
              </w:rPr>
              <w:t>/Full Capacity</w:t>
            </w:r>
          </w:p>
        </w:tc>
      </w:tr>
      <w:tr w:rsidR="00F96487" w:rsidRPr="00272D84" w:rsidTr="008A6515">
        <w:trPr>
          <w:trHeight w:val="307"/>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6</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AD1214" w:rsidP="006C3721">
            <w:pPr>
              <w:jc w:val="both"/>
              <w:rPr>
                <w:rFonts w:ascii="Arial Narrow" w:hAnsi="Arial Narrow" w:cs="Arial"/>
                <w:sz w:val="18"/>
                <w:szCs w:val="18"/>
              </w:rPr>
            </w:pPr>
            <w:r w:rsidRPr="008A6515">
              <w:rPr>
                <w:rFonts w:ascii="Arial Narrow" w:hAnsi="Arial Narrow" w:cs="Arial"/>
                <w:sz w:val="18"/>
                <w:szCs w:val="18"/>
              </w:rPr>
              <w:t xml:space="preserve"> Kompilator języka COBOL</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AD1214" w:rsidP="00AD1214">
            <w:pPr>
              <w:jc w:val="both"/>
              <w:rPr>
                <w:rFonts w:ascii="Arial Narrow" w:hAnsi="Arial Narrow" w:cs="Arial"/>
                <w:sz w:val="18"/>
                <w:szCs w:val="18"/>
                <w:lang w:val="sv-SE"/>
              </w:rPr>
            </w:pPr>
            <w:r w:rsidRPr="008A6515">
              <w:rPr>
                <w:rFonts w:ascii="Arial Narrow" w:hAnsi="Arial Narrow" w:cs="Arial"/>
                <w:sz w:val="18"/>
                <w:szCs w:val="18"/>
              </w:rPr>
              <w:t xml:space="preserve"> K</w:t>
            </w:r>
            <w:r w:rsidRPr="008A6515">
              <w:rPr>
                <w:rFonts w:ascii="Arial Narrow" w:hAnsi="Arial Narrow" w:cs="Arial"/>
                <w:sz w:val="18"/>
                <w:szCs w:val="18"/>
                <w:lang w:val="da-DK"/>
              </w:rPr>
              <w:t>ompilator języka COBOL na platformę Mainframe. Kod wynikowy generowany przez ten kompilator jest w stanie wykorzystać instrukcje procesora dodawane w kolejnych generacjach maszyn z Systems co zapewnia wysoką wydajność działania tego kodu.</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sv-SE" w:eastAsia="ko-KR"/>
              </w:rPr>
            </w:pPr>
            <w:r w:rsidRPr="008A6515">
              <w:rPr>
                <w:rFonts w:ascii="Arial Narrow" w:eastAsia="Batang" w:hAnsi="Arial Narrow" w:cs="Arial"/>
                <w:sz w:val="18"/>
                <w:szCs w:val="18"/>
                <w:lang w:val="sv-SE" w:eastAsia="ko-KR"/>
              </w:rPr>
              <w:t>Tier 5</w:t>
            </w:r>
            <w:r w:rsidRPr="008A6515">
              <w:rPr>
                <w:rFonts w:ascii="Arial Narrow" w:eastAsia="Batang" w:hAnsi="Arial Narrow" w:cs="Arial"/>
                <w:sz w:val="18"/>
                <w:szCs w:val="18"/>
                <w:lang w:val="da-DK" w:eastAsia="ko-KR"/>
              </w:rPr>
              <w:t>/Full Capacity</w:t>
            </w: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7</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474A22" w:rsidP="006C3721">
            <w:pPr>
              <w:jc w:val="both"/>
              <w:rPr>
                <w:rFonts w:ascii="Arial Narrow" w:hAnsi="Arial Narrow" w:cs="Arial"/>
                <w:sz w:val="18"/>
                <w:szCs w:val="18"/>
              </w:rPr>
            </w:pPr>
            <w:r w:rsidRPr="008A6515">
              <w:rPr>
                <w:rFonts w:ascii="Arial Narrow" w:hAnsi="Arial Narrow" w:cs="Arial"/>
                <w:sz w:val="18"/>
                <w:szCs w:val="18"/>
              </w:rPr>
              <w:t xml:space="preserve"> Bazowy komponent systemu operacyjnego dla platform</w:t>
            </w:r>
            <w:r w:rsidR="005D2544">
              <w:rPr>
                <w:rFonts w:ascii="Arial Narrow" w:hAnsi="Arial Narrow" w:cs="Arial"/>
                <w:sz w:val="18"/>
                <w:szCs w:val="18"/>
              </w:rPr>
              <w:t>y</w:t>
            </w:r>
            <w:r w:rsidRPr="008A6515">
              <w:rPr>
                <w:rFonts w:ascii="Arial Narrow" w:hAnsi="Arial Narrow" w:cs="Arial"/>
                <w:sz w:val="18"/>
                <w:szCs w:val="18"/>
              </w:rPr>
              <w:t xml:space="preserve"> </w:t>
            </w:r>
            <w:proofErr w:type="spellStart"/>
            <w:r w:rsidR="008202A0">
              <w:rPr>
                <w:rFonts w:ascii="Arial Narrow" w:hAnsi="Arial Narrow" w:cs="Arial"/>
                <w:sz w:val="18"/>
                <w:szCs w:val="18"/>
              </w:rPr>
              <w:t>M</w:t>
            </w:r>
            <w:r w:rsidRPr="008A6515">
              <w:rPr>
                <w:rFonts w:ascii="Arial Narrow" w:hAnsi="Arial Narrow" w:cs="Arial"/>
                <w:sz w:val="18"/>
                <w:szCs w:val="18"/>
              </w:rPr>
              <w:t>ainframe</w:t>
            </w:r>
            <w:proofErr w:type="spellEnd"/>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A22" w:rsidRPr="008A6515" w:rsidRDefault="00474A22" w:rsidP="00474A22">
            <w:pPr>
              <w:jc w:val="both"/>
              <w:rPr>
                <w:rFonts w:ascii="Arial Narrow" w:hAnsi="Arial Narrow" w:cs="Arial"/>
                <w:sz w:val="18"/>
                <w:szCs w:val="18"/>
                <w:lang w:val="da-DK"/>
              </w:rPr>
            </w:pPr>
            <w:r w:rsidRPr="008A6515">
              <w:rPr>
                <w:rFonts w:ascii="Arial Narrow" w:hAnsi="Arial Narrow" w:cs="Arial"/>
                <w:sz w:val="18"/>
                <w:szCs w:val="18"/>
              </w:rPr>
              <w:t xml:space="preserve"> </w:t>
            </w:r>
            <w:r w:rsidRPr="008A6515">
              <w:rPr>
                <w:rFonts w:ascii="Arial Narrow" w:hAnsi="Arial Narrow" w:cs="Arial"/>
                <w:sz w:val="18"/>
                <w:szCs w:val="18"/>
                <w:lang w:val="da-DK"/>
              </w:rPr>
              <w:t>System operacyjnym efektywnie koordynującym pracę mieszanych obciążeń (nawet przy obciążeniu ponad 95%), wyposażonym między innymi w:</w:t>
            </w:r>
          </w:p>
          <w:p w:rsidR="00474A22" w:rsidRPr="008A6515" w:rsidRDefault="00474A22" w:rsidP="008A6515">
            <w:pPr>
              <w:pStyle w:val="Akapitzlist"/>
              <w:numPr>
                <w:ilvl w:val="0"/>
                <w:numId w:val="30"/>
              </w:numPr>
              <w:jc w:val="both"/>
              <w:rPr>
                <w:rFonts w:ascii="Arial Narrow" w:hAnsi="Arial Narrow" w:cs="Arial"/>
                <w:sz w:val="18"/>
                <w:szCs w:val="18"/>
                <w:lang w:val="da-DK"/>
              </w:rPr>
            </w:pPr>
            <w:r w:rsidRPr="008A6515">
              <w:rPr>
                <w:rFonts w:ascii="Arial Narrow" w:hAnsi="Arial Narrow" w:cs="Arial"/>
                <w:sz w:val="18"/>
                <w:szCs w:val="18"/>
                <w:lang w:val="da-DK"/>
              </w:rPr>
              <w:t xml:space="preserve">zaawansowany workload manager (manager obciążenia), efektywnie przydzielajacy zasoby w oparciu o kryteria biznesowe, definiujące spełnienie warunków SLA z punktu widzenia użytkownika (np. dla 95% transakcji okreslonej klasy czas realizacji poniżej 0,01 s) </w:t>
            </w:r>
          </w:p>
          <w:p w:rsidR="00474A22" w:rsidRPr="008A6515" w:rsidRDefault="00474A22" w:rsidP="008A6515">
            <w:pPr>
              <w:pStyle w:val="Akapitzlist"/>
              <w:numPr>
                <w:ilvl w:val="0"/>
                <w:numId w:val="30"/>
              </w:numPr>
              <w:jc w:val="both"/>
              <w:rPr>
                <w:rFonts w:ascii="Arial Narrow" w:hAnsi="Arial Narrow" w:cs="Arial"/>
                <w:sz w:val="18"/>
                <w:szCs w:val="18"/>
                <w:lang w:val="da-DK"/>
              </w:rPr>
            </w:pPr>
            <w:r w:rsidRPr="008A6515">
              <w:rPr>
                <w:rFonts w:ascii="Arial Narrow" w:hAnsi="Arial Narrow" w:cs="Arial"/>
                <w:sz w:val="18"/>
                <w:szCs w:val="18"/>
                <w:lang w:val="da-DK"/>
              </w:rPr>
              <w:t xml:space="preserve">dodatkowy, bezkosztowy (oprócz podstawowej konsoli systemu) webowy Interfejs do zarządzania systemem operacyjnym poprzez przeglądarkę internetową, pozwalający nie tylko na korzystanie ze standardowych funkcji wbudowanych, ale także na dodawanie nowych kastomizowanych funkcjonalności ułatwiajacych pracę administratorów, </w:t>
            </w:r>
          </w:p>
          <w:p w:rsidR="00474A22" w:rsidRPr="008A6515" w:rsidRDefault="00474A22" w:rsidP="008A6515">
            <w:pPr>
              <w:pStyle w:val="Akapitzlist"/>
              <w:numPr>
                <w:ilvl w:val="0"/>
                <w:numId w:val="30"/>
              </w:numPr>
              <w:jc w:val="both"/>
              <w:rPr>
                <w:rFonts w:ascii="Arial Narrow" w:hAnsi="Arial Narrow" w:cs="Arial"/>
                <w:sz w:val="18"/>
                <w:szCs w:val="18"/>
                <w:lang w:val="da-DK"/>
              </w:rPr>
            </w:pPr>
            <w:r w:rsidRPr="008A6515">
              <w:rPr>
                <w:rFonts w:ascii="Arial Narrow" w:hAnsi="Arial Narrow" w:cs="Arial"/>
                <w:sz w:val="18"/>
                <w:szCs w:val="18"/>
                <w:lang w:val="da-DK"/>
              </w:rPr>
              <w:t>zaawansowane możliwości podniesienia wydajności i bezpieczeństwa, dzieki  wykorzystywaniu sprzętowego wsparcia serwerów z (dla funkcji kyptografi, kompresji o</w:t>
            </w:r>
            <w:r w:rsidR="00EC0910" w:rsidRPr="008A6515">
              <w:rPr>
                <w:rFonts w:ascii="Arial Narrow" w:hAnsi="Arial Narrow" w:cs="Arial"/>
                <w:sz w:val="18"/>
                <w:szCs w:val="18"/>
                <w:lang w:val="da-DK"/>
              </w:rPr>
              <w:t xml:space="preserve">raz łączenia kilku systemow </w:t>
            </w:r>
            <w:r w:rsidRPr="008A6515">
              <w:rPr>
                <w:rFonts w:ascii="Arial Narrow" w:hAnsi="Arial Narrow" w:cs="Arial"/>
                <w:sz w:val="18"/>
                <w:szCs w:val="18"/>
                <w:lang w:val="da-DK"/>
              </w:rPr>
              <w:t xml:space="preserve"> w klaster)</w:t>
            </w:r>
          </w:p>
          <w:p w:rsidR="00474A22" w:rsidRPr="008A6515" w:rsidRDefault="00474A22" w:rsidP="008A6515">
            <w:pPr>
              <w:pStyle w:val="Akapitzlist"/>
              <w:numPr>
                <w:ilvl w:val="0"/>
                <w:numId w:val="30"/>
              </w:numPr>
              <w:jc w:val="both"/>
              <w:rPr>
                <w:rFonts w:ascii="Arial Narrow" w:hAnsi="Arial Narrow" w:cs="Arial"/>
                <w:sz w:val="18"/>
                <w:szCs w:val="18"/>
                <w:lang w:val="da-DK"/>
              </w:rPr>
            </w:pPr>
            <w:r w:rsidRPr="008A6515">
              <w:rPr>
                <w:rFonts w:ascii="Arial Narrow" w:hAnsi="Arial Narrow" w:cs="Arial"/>
                <w:sz w:val="18"/>
                <w:szCs w:val="18"/>
                <w:lang w:val="da-DK"/>
              </w:rPr>
              <w:t xml:space="preserve">zintegrowane programy usługowe poszerzające </w:t>
            </w:r>
            <w:r w:rsidRPr="008A6515">
              <w:rPr>
                <w:rFonts w:ascii="Arial Narrow" w:hAnsi="Arial Narrow" w:cs="Arial"/>
                <w:sz w:val="18"/>
                <w:szCs w:val="18"/>
                <w:lang w:val="da-DK"/>
              </w:rPr>
              <w:lastRenderedPageBreak/>
              <w:t xml:space="preserve">funkcje systemu operacyjnego o funkcje sortujące, łączące i  filtrujące zbiory danych według zadanych kryteriów </w:t>
            </w:r>
          </w:p>
          <w:p w:rsidR="00474A22" w:rsidRPr="008A6515" w:rsidRDefault="00474A22" w:rsidP="008A6515">
            <w:pPr>
              <w:pStyle w:val="Akapitzlist"/>
              <w:numPr>
                <w:ilvl w:val="0"/>
                <w:numId w:val="30"/>
              </w:numPr>
              <w:jc w:val="both"/>
              <w:rPr>
                <w:rFonts w:ascii="Arial Narrow" w:hAnsi="Arial Narrow" w:cs="Arial"/>
                <w:sz w:val="18"/>
                <w:szCs w:val="18"/>
                <w:lang w:val="da-DK"/>
              </w:rPr>
            </w:pPr>
            <w:r w:rsidRPr="008A6515">
              <w:rPr>
                <w:rFonts w:ascii="Arial Narrow" w:hAnsi="Arial Narrow" w:cs="Arial"/>
                <w:sz w:val="18"/>
                <w:szCs w:val="18"/>
                <w:lang w:val="da-DK"/>
              </w:rPr>
              <w:t xml:space="preserve">zintegrowany system bezpieczeństwa, wykorzystywany także przez podsystemy: bazodanowe, transferujace dane i transakcyjne, kontrolujący uprawnienia i zakres dostępu do zasobów systemu oraz zapewniający identyfikację i autentykację użytkowników systemu. </w:t>
            </w:r>
          </w:p>
          <w:p w:rsidR="00474A22" w:rsidRPr="008A6515" w:rsidRDefault="00474A22" w:rsidP="008A6515">
            <w:pPr>
              <w:pStyle w:val="Akapitzlist"/>
              <w:numPr>
                <w:ilvl w:val="0"/>
                <w:numId w:val="30"/>
              </w:numPr>
              <w:jc w:val="both"/>
              <w:rPr>
                <w:rFonts w:ascii="Arial Narrow" w:hAnsi="Arial Narrow" w:cs="Arial"/>
                <w:sz w:val="18"/>
                <w:szCs w:val="18"/>
                <w:lang w:val="da-DK"/>
              </w:rPr>
            </w:pPr>
            <w:r w:rsidRPr="008A6515">
              <w:rPr>
                <w:rFonts w:ascii="Arial Narrow" w:hAnsi="Arial Narrow" w:cs="Arial"/>
                <w:sz w:val="18"/>
                <w:szCs w:val="18"/>
                <w:lang w:val="da-DK"/>
              </w:rPr>
              <w:t xml:space="preserve">wspólny system umożliwiający podsystemom i aplikacjom działającym w środowisku systemu operacyjnego raportowanie danych wydajnościowych o przebiegu swojego działania  do wspólnego repozytorium (pliku).     </w:t>
            </w:r>
          </w:p>
          <w:p w:rsidR="00474A22" w:rsidRPr="008A6515" w:rsidRDefault="00474A22" w:rsidP="00474A22">
            <w:pPr>
              <w:jc w:val="both"/>
              <w:rPr>
                <w:rFonts w:ascii="Arial Narrow" w:hAnsi="Arial Narrow" w:cs="Arial"/>
                <w:sz w:val="18"/>
                <w:szCs w:val="18"/>
                <w:lang w:val="da-DK"/>
              </w:rPr>
            </w:pPr>
            <w:r w:rsidRPr="008A6515">
              <w:rPr>
                <w:rFonts w:ascii="Arial Narrow" w:hAnsi="Arial Narrow" w:cs="Arial"/>
                <w:sz w:val="18"/>
                <w:szCs w:val="18"/>
                <w:lang w:val="da-DK"/>
              </w:rPr>
              <w:t xml:space="preserve">Wyróżniającą cechą systemu jest zapewnienie efektywnej lokalnej komunikacji (pamięć-pamięć) bez udziału sieci IP (tzw wewnętrzna sieć) pomiędzy </w:t>
            </w:r>
          </w:p>
          <w:p w:rsidR="00474A22" w:rsidRPr="008A6515" w:rsidRDefault="00474A22" w:rsidP="008A6515">
            <w:pPr>
              <w:pStyle w:val="Akapitzlist"/>
              <w:numPr>
                <w:ilvl w:val="0"/>
                <w:numId w:val="31"/>
              </w:numPr>
              <w:jc w:val="both"/>
              <w:rPr>
                <w:rFonts w:ascii="Arial Narrow" w:hAnsi="Arial Narrow" w:cs="Arial"/>
                <w:sz w:val="18"/>
                <w:szCs w:val="18"/>
                <w:lang w:val="da-DK"/>
              </w:rPr>
            </w:pPr>
            <w:r w:rsidRPr="008A6515">
              <w:rPr>
                <w:rFonts w:ascii="Arial Narrow" w:hAnsi="Arial Narrow" w:cs="Arial"/>
                <w:sz w:val="18"/>
                <w:szCs w:val="18"/>
                <w:lang w:val="da-DK"/>
              </w:rPr>
              <w:t xml:space="preserve">bazą danych a lokalnym systemem transakcyjnym </w:t>
            </w:r>
          </w:p>
          <w:p w:rsidR="00474A22" w:rsidRPr="008A6515" w:rsidRDefault="00474A22" w:rsidP="008A6515">
            <w:pPr>
              <w:pStyle w:val="Akapitzlist"/>
              <w:numPr>
                <w:ilvl w:val="0"/>
                <w:numId w:val="31"/>
              </w:numPr>
              <w:jc w:val="both"/>
              <w:rPr>
                <w:rFonts w:ascii="Arial Narrow" w:hAnsi="Arial Narrow" w:cs="Arial"/>
                <w:sz w:val="18"/>
                <w:szCs w:val="18"/>
                <w:lang w:val="da-DK"/>
              </w:rPr>
            </w:pPr>
            <w:r w:rsidRPr="008A6515">
              <w:rPr>
                <w:rFonts w:ascii="Arial Narrow" w:hAnsi="Arial Narrow" w:cs="Arial"/>
                <w:sz w:val="18"/>
                <w:szCs w:val="18"/>
                <w:lang w:val="da-DK"/>
              </w:rPr>
              <w:t xml:space="preserve">poszczególnymi </w:t>
            </w:r>
            <w:r w:rsidR="005E04CA" w:rsidRPr="008A6515">
              <w:rPr>
                <w:rFonts w:ascii="Arial Narrow" w:hAnsi="Arial Narrow" w:cs="Arial"/>
                <w:sz w:val="18"/>
                <w:szCs w:val="18"/>
                <w:lang w:val="da-DK"/>
              </w:rPr>
              <w:t>partycjami logicznymi</w:t>
            </w:r>
            <w:r w:rsidRPr="008A6515">
              <w:rPr>
                <w:rFonts w:ascii="Arial Narrow" w:hAnsi="Arial Narrow" w:cs="Arial"/>
                <w:sz w:val="18"/>
                <w:szCs w:val="18"/>
                <w:lang w:val="da-DK"/>
              </w:rPr>
              <w:t xml:space="preserve"> w ramach serwera Systemu zEnterprise </w:t>
            </w:r>
          </w:p>
          <w:p w:rsidR="00F96487" w:rsidRPr="008A6515" w:rsidRDefault="00474A22" w:rsidP="00474A22">
            <w:pPr>
              <w:jc w:val="both"/>
              <w:rPr>
                <w:rFonts w:ascii="Arial Narrow" w:hAnsi="Arial Narrow" w:cs="Arial"/>
                <w:sz w:val="18"/>
                <w:szCs w:val="18"/>
                <w:lang w:val="pt-BR"/>
              </w:rPr>
            </w:pPr>
            <w:r w:rsidRPr="008A6515">
              <w:rPr>
                <w:rFonts w:ascii="Arial Narrow" w:hAnsi="Arial Narrow" w:cs="Arial"/>
                <w:sz w:val="18"/>
                <w:szCs w:val="18"/>
                <w:lang w:val="da-DK"/>
              </w:rPr>
              <w:t>Oraz możliwość łączenia systemów w tzw. SYSPLEX równoległy.</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eastAsia="ko-KR"/>
              </w:rPr>
            </w:pPr>
            <w:r w:rsidRPr="008A6515">
              <w:rPr>
                <w:rFonts w:ascii="Arial Narrow" w:eastAsia="Batang" w:hAnsi="Arial Narrow" w:cs="Arial"/>
                <w:sz w:val="18"/>
                <w:szCs w:val="18"/>
                <w:lang w:val="da-DK" w:eastAsia="ko-KR"/>
              </w:rPr>
              <w:lastRenderedPageBreak/>
              <w:t>Tier 6/Full Capacity</w:t>
            </w: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lastRenderedPageBreak/>
              <w:t>8</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A67698" w:rsidP="006C3721">
            <w:pPr>
              <w:jc w:val="both"/>
              <w:rPr>
                <w:rFonts w:ascii="Arial Narrow" w:hAnsi="Arial Narrow" w:cs="Arial"/>
                <w:sz w:val="18"/>
                <w:szCs w:val="18"/>
              </w:rPr>
            </w:pPr>
            <w:r w:rsidRPr="008A6515">
              <w:rPr>
                <w:rFonts w:ascii="Arial Narrow" w:hAnsi="Arial Narrow" w:cs="Arial"/>
                <w:sz w:val="18"/>
                <w:szCs w:val="18"/>
              </w:rPr>
              <w:t>Komponent systemu operacyjnego– kompilator języków C/C++</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A67698" w:rsidP="006C3721">
            <w:pPr>
              <w:jc w:val="both"/>
              <w:rPr>
                <w:rFonts w:ascii="Arial Narrow" w:hAnsi="Arial Narrow" w:cs="Arial"/>
                <w:sz w:val="18"/>
                <w:szCs w:val="18"/>
              </w:rPr>
            </w:pPr>
            <w:r w:rsidRPr="008A6515">
              <w:rPr>
                <w:rFonts w:ascii="Arial Narrow" w:hAnsi="Arial Narrow" w:cs="Arial"/>
                <w:sz w:val="18"/>
                <w:szCs w:val="18"/>
              </w:rPr>
              <w:t xml:space="preserve"> </w:t>
            </w:r>
            <w:r w:rsidRPr="008A6515">
              <w:rPr>
                <w:rFonts w:ascii="Arial Narrow" w:hAnsi="Arial Narrow" w:cs="Arial"/>
                <w:sz w:val="18"/>
                <w:szCs w:val="18"/>
                <w:lang w:val="da-DK"/>
              </w:rPr>
              <w:t>Zaawansowany kompilator języków C i C++ generujący bardzo wydajny kod wynikowy optymalizowany dla najnowszych generacji maszyn z Systems</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eastAsia="ko-KR"/>
              </w:rPr>
            </w:pPr>
            <w:r w:rsidRPr="008A6515">
              <w:rPr>
                <w:rFonts w:ascii="Arial Narrow" w:eastAsia="Batang" w:hAnsi="Arial Narrow" w:cs="Arial"/>
                <w:sz w:val="18"/>
                <w:szCs w:val="18"/>
                <w:lang w:val="da-DK" w:eastAsia="ko-KR"/>
              </w:rPr>
              <w:t>Tier 6/Full Capacity</w:t>
            </w: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9</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E17665" w:rsidP="00E17665">
            <w:pPr>
              <w:jc w:val="both"/>
              <w:rPr>
                <w:rFonts w:ascii="Arial Narrow" w:hAnsi="Arial Narrow" w:cs="Arial"/>
                <w:sz w:val="18"/>
                <w:szCs w:val="18"/>
              </w:rPr>
            </w:pPr>
            <w:r w:rsidRPr="008A6515">
              <w:rPr>
                <w:rFonts w:ascii="Arial Narrow" w:hAnsi="Arial Narrow" w:cs="Arial"/>
                <w:sz w:val="18"/>
                <w:szCs w:val="18"/>
              </w:rPr>
              <w:t xml:space="preserve"> Komponent systemu operacyjnego – zarządzanie dyskami</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7665" w:rsidRPr="008A6515" w:rsidRDefault="00E17665" w:rsidP="00E17665">
            <w:pPr>
              <w:jc w:val="both"/>
              <w:rPr>
                <w:rFonts w:ascii="Arial Narrow" w:hAnsi="Arial Narrow" w:cs="Arial"/>
                <w:sz w:val="18"/>
                <w:szCs w:val="18"/>
                <w:lang w:val="da-DK"/>
              </w:rPr>
            </w:pPr>
            <w:r w:rsidRPr="008A6515">
              <w:rPr>
                <w:rFonts w:ascii="Arial Narrow" w:hAnsi="Arial Narrow" w:cs="Arial"/>
                <w:sz w:val="18"/>
                <w:szCs w:val="18"/>
              </w:rPr>
              <w:t xml:space="preserve"> </w:t>
            </w:r>
            <w:r w:rsidRPr="008A6515">
              <w:rPr>
                <w:rFonts w:ascii="Arial Narrow" w:hAnsi="Arial Narrow" w:cs="Arial"/>
                <w:sz w:val="18"/>
                <w:szCs w:val="18"/>
                <w:lang w:val="da-DK"/>
              </w:rPr>
              <w:t>Komponent dostarcza takich funkcji związanych z zarządzaniem pamięciami dyskowymi, jak:</w:t>
            </w:r>
          </w:p>
          <w:p w:rsidR="00E17665" w:rsidRPr="008A6515" w:rsidRDefault="00E17665" w:rsidP="008A6515">
            <w:pPr>
              <w:pStyle w:val="Akapitzlist"/>
              <w:numPr>
                <w:ilvl w:val="0"/>
                <w:numId w:val="33"/>
              </w:numPr>
              <w:jc w:val="both"/>
              <w:rPr>
                <w:rFonts w:ascii="Arial Narrow" w:hAnsi="Arial Narrow" w:cs="Arial"/>
                <w:sz w:val="18"/>
                <w:szCs w:val="18"/>
                <w:lang w:val="da-DK"/>
              </w:rPr>
            </w:pPr>
            <w:r w:rsidRPr="008A6515">
              <w:rPr>
                <w:rFonts w:ascii="Arial Narrow" w:hAnsi="Arial Narrow" w:cs="Arial"/>
                <w:sz w:val="18"/>
                <w:szCs w:val="18"/>
                <w:lang w:val="da-DK"/>
              </w:rPr>
              <w:t>Przenoszenie i replikacja danych</w:t>
            </w:r>
          </w:p>
          <w:p w:rsidR="00E17665" w:rsidRPr="008A6515" w:rsidRDefault="00E17665" w:rsidP="008A6515">
            <w:pPr>
              <w:pStyle w:val="Akapitzlist"/>
              <w:numPr>
                <w:ilvl w:val="0"/>
                <w:numId w:val="33"/>
              </w:numPr>
              <w:jc w:val="both"/>
              <w:rPr>
                <w:rFonts w:ascii="Arial Narrow" w:hAnsi="Arial Narrow" w:cs="Arial"/>
                <w:sz w:val="18"/>
                <w:szCs w:val="18"/>
                <w:lang w:val="da-DK"/>
              </w:rPr>
            </w:pPr>
            <w:r w:rsidRPr="008A6515">
              <w:rPr>
                <w:rFonts w:ascii="Arial Narrow" w:hAnsi="Arial Narrow" w:cs="Arial"/>
                <w:sz w:val="18"/>
                <w:szCs w:val="18"/>
                <w:lang w:val="da-DK"/>
              </w:rPr>
              <w:t>Zarządzanie przestrzenią dyskową</w:t>
            </w:r>
          </w:p>
          <w:p w:rsidR="00E17665" w:rsidRPr="008A6515" w:rsidRDefault="00E17665" w:rsidP="008A6515">
            <w:pPr>
              <w:pStyle w:val="Akapitzlist"/>
              <w:numPr>
                <w:ilvl w:val="0"/>
                <w:numId w:val="33"/>
              </w:numPr>
              <w:jc w:val="both"/>
              <w:rPr>
                <w:rFonts w:ascii="Arial Narrow" w:hAnsi="Arial Narrow" w:cs="Arial"/>
                <w:sz w:val="18"/>
                <w:szCs w:val="18"/>
                <w:lang w:val="da-DK"/>
              </w:rPr>
            </w:pPr>
            <w:r w:rsidRPr="008A6515">
              <w:rPr>
                <w:rFonts w:ascii="Arial Narrow" w:hAnsi="Arial Narrow" w:cs="Arial"/>
                <w:sz w:val="18"/>
                <w:szCs w:val="18"/>
                <w:lang w:val="da-DK"/>
              </w:rPr>
              <w:t>Wykonywanie kopii zapasowych</w:t>
            </w:r>
          </w:p>
          <w:p w:rsidR="00E17665" w:rsidRPr="008A6515" w:rsidRDefault="00E17665" w:rsidP="00E17665">
            <w:pPr>
              <w:jc w:val="both"/>
              <w:rPr>
                <w:rFonts w:ascii="Arial Narrow" w:hAnsi="Arial Narrow" w:cs="Arial"/>
                <w:sz w:val="18"/>
                <w:szCs w:val="18"/>
                <w:lang w:val="da-DK"/>
              </w:rPr>
            </w:pPr>
            <w:r w:rsidRPr="008A6515">
              <w:rPr>
                <w:rFonts w:ascii="Arial Narrow" w:hAnsi="Arial Narrow" w:cs="Arial"/>
                <w:sz w:val="18"/>
                <w:szCs w:val="18"/>
                <w:lang w:val="da-DK"/>
              </w:rPr>
              <w:t>Komponent do hierarchicznego zarządzania pojemnościami: uzupełnia funkcjonalność o następujące funkcje:</w:t>
            </w:r>
          </w:p>
          <w:p w:rsidR="00E17665" w:rsidRPr="008A6515" w:rsidRDefault="00E17665" w:rsidP="008A6515">
            <w:pPr>
              <w:pStyle w:val="Akapitzlist"/>
              <w:numPr>
                <w:ilvl w:val="0"/>
                <w:numId w:val="34"/>
              </w:numPr>
              <w:jc w:val="both"/>
              <w:rPr>
                <w:rFonts w:ascii="Arial Narrow" w:hAnsi="Arial Narrow" w:cs="Arial"/>
                <w:sz w:val="18"/>
                <w:szCs w:val="18"/>
                <w:lang w:val="da-DK"/>
              </w:rPr>
            </w:pPr>
            <w:r w:rsidRPr="008A6515">
              <w:rPr>
                <w:rFonts w:ascii="Arial Narrow" w:hAnsi="Arial Narrow" w:cs="Arial"/>
                <w:sz w:val="18"/>
                <w:szCs w:val="18"/>
                <w:lang w:val="da-DK"/>
              </w:rPr>
              <w:t>Automatyczne zarządzanie dyskami</w:t>
            </w:r>
          </w:p>
          <w:p w:rsidR="00E17665" w:rsidRPr="008A6515" w:rsidRDefault="00E17665" w:rsidP="008A6515">
            <w:pPr>
              <w:pStyle w:val="Akapitzlist"/>
              <w:numPr>
                <w:ilvl w:val="0"/>
                <w:numId w:val="34"/>
              </w:numPr>
              <w:jc w:val="both"/>
              <w:rPr>
                <w:rFonts w:ascii="Arial Narrow" w:hAnsi="Arial Narrow" w:cs="Arial"/>
                <w:sz w:val="18"/>
                <w:szCs w:val="18"/>
                <w:lang w:val="da-DK"/>
              </w:rPr>
            </w:pPr>
            <w:r w:rsidRPr="008A6515">
              <w:rPr>
                <w:rFonts w:ascii="Arial Narrow" w:hAnsi="Arial Narrow" w:cs="Arial"/>
                <w:sz w:val="18"/>
                <w:szCs w:val="18"/>
                <w:lang w:val="da-DK"/>
              </w:rPr>
              <w:t>Zaawansowane zarządzanie przestrzenią dyskową</w:t>
            </w:r>
          </w:p>
          <w:p w:rsidR="00E17665" w:rsidRPr="008A6515" w:rsidRDefault="00E17665" w:rsidP="008A6515">
            <w:pPr>
              <w:pStyle w:val="Akapitzlist"/>
              <w:numPr>
                <w:ilvl w:val="0"/>
                <w:numId w:val="34"/>
              </w:numPr>
              <w:jc w:val="both"/>
              <w:rPr>
                <w:rFonts w:ascii="Arial Narrow" w:hAnsi="Arial Narrow" w:cs="Arial"/>
                <w:sz w:val="18"/>
                <w:szCs w:val="18"/>
                <w:lang w:val="da-DK"/>
              </w:rPr>
            </w:pPr>
            <w:r w:rsidRPr="008A6515">
              <w:rPr>
                <w:rFonts w:ascii="Arial Narrow" w:hAnsi="Arial Narrow" w:cs="Arial"/>
                <w:sz w:val="18"/>
                <w:szCs w:val="18"/>
                <w:lang w:val="da-DK"/>
              </w:rPr>
              <w:t>Montowanie taśm</w:t>
            </w:r>
          </w:p>
          <w:p w:rsidR="00F96487" w:rsidRPr="008A6515" w:rsidRDefault="00E17665" w:rsidP="00E17665">
            <w:pPr>
              <w:jc w:val="both"/>
              <w:rPr>
                <w:rFonts w:ascii="Arial Narrow" w:hAnsi="Arial Narrow" w:cs="Arial"/>
                <w:sz w:val="18"/>
                <w:szCs w:val="18"/>
                <w:lang w:val="pt-BR"/>
              </w:rPr>
            </w:pPr>
            <w:r w:rsidRPr="008A6515">
              <w:rPr>
                <w:rFonts w:ascii="Arial Narrow" w:hAnsi="Arial Narrow" w:cs="Arial"/>
                <w:sz w:val="18"/>
                <w:szCs w:val="18"/>
                <w:lang w:val="da-DK"/>
              </w:rPr>
              <w:t>Automatyczne wykonywanie kopii zapasowych</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en-US" w:eastAsia="ko-KR"/>
              </w:rPr>
            </w:pPr>
            <w:r w:rsidRPr="008A6515">
              <w:rPr>
                <w:rFonts w:ascii="Arial Narrow" w:eastAsia="Batang" w:hAnsi="Arial Narrow" w:cs="Arial"/>
                <w:sz w:val="18"/>
                <w:szCs w:val="18"/>
                <w:lang w:val="da-DK" w:eastAsia="ko-KR"/>
              </w:rPr>
              <w:t>Tier 6/Full Capacity</w:t>
            </w: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lang w:val="en-US"/>
              </w:rPr>
            </w:pPr>
            <w:r w:rsidRPr="008A6515">
              <w:rPr>
                <w:rFonts w:ascii="Arial Narrow" w:hAnsi="Arial Narrow" w:cs="Arial"/>
                <w:sz w:val="18"/>
                <w:szCs w:val="18"/>
                <w:lang w:val="en-US"/>
              </w:rPr>
              <w:t>10</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2A6671" w:rsidP="006C3721">
            <w:pPr>
              <w:jc w:val="both"/>
              <w:rPr>
                <w:rFonts w:ascii="Arial Narrow" w:hAnsi="Arial Narrow" w:cs="Arial"/>
                <w:sz w:val="18"/>
                <w:szCs w:val="18"/>
              </w:rPr>
            </w:pPr>
            <w:r w:rsidRPr="008A6515">
              <w:rPr>
                <w:rFonts w:ascii="Arial Narrow" w:hAnsi="Arial Narrow" w:cs="Arial"/>
                <w:sz w:val="18"/>
                <w:szCs w:val="18"/>
              </w:rPr>
              <w:t xml:space="preserve"> Komponent systemu operacyjnego– zarządzanie taśmami</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2A6671" w:rsidP="006C3721">
            <w:pPr>
              <w:jc w:val="both"/>
              <w:rPr>
                <w:rFonts w:ascii="Arial Narrow" w:hAnsi="Arial Narrow" w:cs="Arial"/>
                <w:sz w:val="18"/>
                <w:szCs w:val="18"/>
                <w:lang w:val="pt-BR"/>
              </w:rPr>
            </w:pPr>
            <w:r w:rsidRPr="008A6515">
              <w:rPr>
                <w:rFonts w:ascii="Arial Narrow" w:hAnsi="Arial Narrow" w:cs="Arial"/>
                <w:sz w:val="18"/>
                <w:szCs w:val="18"/>
                <w:lang w:val="da-DK"/>
              </w:rPr>
              <w:t xml:space="preserve"> Komponent dedykowanym do obsługi taśm i kaset w automatycznej bibliotece tasmowej</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sv-SE" w:eastAsia="ko-KR"/>
              </w:rPr>
            </w:pPr>
            <w:r w:rsidRPr="008A6515">
              <w:rPr>
                <w:rFonts w:ascii="Arial Narrow" w:eastAsia="Batang" w:hAnsi="Arial Narrow" w:cs="Arial"/>
                <w:sz w:val="18"/>
                <w:szCs w:val="18"/>
                <w:lang w:val="da-DK" w:eastAsia="ko-KR"/>
              </w:rPr>
              <w:t>Tier 6/Full Capacity</w:t>
            </w: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11</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7776AC" w:rsidP="002A6671">
            <w:pPr>
              <w:jc w:val="both"/>
              <w:rPr>
                <w:rFonts w:ascii="Arial Narrow" w:hAnsi="Arial Narrow" w:cs="Arial"/>
                <w:sz w:val="18"/>
                <w:szCs w:val="18"/>
                <w:lang w:val="sv-SE"/>
              </w:rPr>
            </w:pPr>
            <w:r w:rsidRPr="008A6515">
              <w:rPr>
                <w:rFonts w:ascii="Arial Narrow" w:hAnsi="Arial Narrow" w:cs="Arial"/>
                <w:sz w:val="18"/>
                <w:szCs w:val="18"/>
              </w:rPr>
              <w:t xml:space="preserve"> </w:t>
            </w:r>
            <w:r w:rsidR="002A6671" w:rsidRPr="008A6515">
              <w:rPr>
                <w:rFonts w:ascii="Arial Narrow" w:hAnsi="Arial Narrow" w:cs="Arial"/>
                <w:sz w:val="18"/>
                <w:szCs w:val="18"/>
              </w:rPr>
              <w:t>Komponent systemu operacyjnego– sortowanie danych</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7776AC" w:rsidP="002A6671">
            <w:pPr>
              <w:jc w:val="both"/>
              <w:rPr>
                <w:rFonts w:ascii="Arial Narrow" w:hAnsi="Arial Narrow" w:cs="Arial"/>
                <w:sz w:val="18"/>
                <w:szCs w:val="18"/>
                <w:lang w:val="pt-BR"/>
              </w:rPr>
            </w:pPr>
            <w:r w:rsidRPr="008A6515">
              <w:rPr>
                <w:rFonts w:ascii="Arial Narrow" w:hAnsi="Arial Narrow" w:cs="Arial"/>
                <w:sz w:val="18"/>
                <w:szCs w:val="18"/>
              </w:rPr>
              <w:t xml:space="preserve"> </w:t>
            </w:r>
            <w:r w:rsidR="002A6671" w:rsidRPr="008A6515">
              <w:rPr>
                <w:rFonts w:ascii="Arial Narrow" w:hAnsi="Arial Narrow" w:cs="Arial"/>
                <w:sz w:val="18"/>
                <w:szCs w:val="18"/>
              </w:rPr>
              <w:t>Wysokowydajny program, za pomocą którego można sortować, kopiować i scalać dane zawarte w zbiorach. Można do również użyć do tworzenia własnych raportów na podstawie tych danych.</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sv-SE" w:eastAsia="ko-KR"/>
              </w:rPr>
            </w:pPr>
            <w:r w:rsidRPr="008A6515">
              <w:rPr>
                <w:rFonts w:ascii="Arial Narrow" w:eastAsia="Batang" w:hAnsi="Arial Narrow" w:cs="Arial"/>
                <w:sz w:val="18"/>
                <w:szCs w:val="18"/>
                <w:lang w:val="da-DK" w:eastAsia="ko-KR"/>
              </w:rPr>
              <w:t>Tier 6/Full Capacity</w:t>
            </w: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12</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5A6E17" w:rsidP="005A6E17">
            <w:pPr>
              <w:jc w:val="both"/>
              <w:rPr>
                <w:rFonts w:ascii="Arial Narrow" w:hAnsi="Arial Narrow" w:cs="Arial"/>
                <w:sz w:val="18"/>
                <w:szCs w:val="18"/>
              </w:rPr>
            </w:pPr>
            <w:r w:rsidRPr="008A6515">
              <w:rPr>
                <w:rFonts w:ascii="Arial Narrow" w:hAnsi="Arial Narrow" w:cs="Arial"/>
                <w:sz w:val="18"/>
                <w:szCs w:val="18"/>
              </w:rPr>
              <w:t xml:space="preserve"> Komponent systemu operacyjnego– grafika</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5A6E17" w:rsidP="006C3721">
            <w:pPr>
              <w:jc w:val="both"/>
              <w:rPr>
                <w:rFonts w:ascii="Arial Narrow" w:hAnsi="Arial Narrow" w:cs="Arial"/>
                <w:sz w:val="18"/>
                <w:szCs w:val="18"/>
              </w:rPr>
            </w:pPr>
            <w:r w:rsidRPr="008A6515">
              <w:rPr>
                <w:rFonts w:ascii="Arial Narrow" w:hAnsi="Arial Narrow" w:cs="Arial"/>
                <w:sz w:val="18"/>
                <w:szCs w:val="18"/>
              </w:rPr>
              <w:t xml:space="preserve"> </w:t>
            </w:r>
            <w:r w:rsidRPr="008A6515">
              <w:rPr>
                <w:rFonts w:ascii="Arial Narrow" w:hAnsi="Arial Narrow" w:cs="Arial"/>
                <w:sz w:val="18"/>
                <w:szCs w:val="18"/>
                <w:lang w:val="da-DK"/>
              </w:rPr>
              <w:t>Element pozwalający na uzyskanie prostej grafiki w terminalach 3270</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eastAsia="ko-KR"/>
              </w:rPr>
            </w:pPr>
            <w:r w:rsidRPr="008A6515">
              <w:rPr>
                <w:rFonts w:ascii="Arial Narrow" w:eastAsia="Batang" w:hAnsi="Arial Narrow" w:cs="Arial"/>
                <w:sz w:val="18"/>
                <w:szCs w:val="18"/>
                <w:lang w:val="da-DK" w:eastAsia="ko-KR"/>
              </w:rPr>
              <w:t>Tier 6/Full Capacity</w:t>
            </w: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lastRenderedPageBreak/>
              <w:t>13</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612F7" w:rsidP="006C3721">
            <w:pPr>
              <w:jc w:val="both"/>
              <w:rPr>
                <w:rFonts w:ascii="Arial Narrow" w:hAnsi="Arial Narrow" w:cs="Arial"/>
                <w:sz w:val="18"/>
                <w:szCs w:val="18"/>
                <w:lang w:val="sv-SE"/>
              </w:rPr>
            </w:pPr>
            <w:r w:rsidRPr="008A6515">
              <w:rPr>
                <w:rFonts w:ascii="Arial Narrow" w:hAnsi="Arial Narrow" w:cs="Arial"/>
                <w:sz w:val="18"/>
                <w:szCs w:val="18"/>
              </w:rPr>
              <w:t xml:space="preserve"> Komponent systemu operacyjnego– konsola sprzętowa</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612F7" w:rsidP="00F612F7">
            <w:pPr>
              <w:jc w:val="both"/>
              <w:rPr>
                <w:rFonts w:ascii="Arial Narrow" w:hAnsi="Arial Narrow" w:cs="Arial"/>
                <w:sz w:val="18"/>
                <w:szCs w:val="18"/>
              </w:rPr>
            </w:pPr>
            <w:r w:rsidRPr="008A6515">
              <w:rPr>
                <w:rFonts w:ascii="Arial Narrow" w:hAnsi="Arial Narrow" w:cs="Arial"/>
                <w:sz w:val="18"/>
                <w:szCs w:val="18"/>
              </w:rPr>
              <w:t xml:space="preserve"> G</w:t>
            </w:r>
            <w:r w:rsidRPr="008A6515">
              <w:rPr>
                <w:rFonts w:ascii="Arial Narrow" w:hAnsi="Arial Narrow" w:cs="Arial"/>
                <w:sz w:val="18"/>
                <w:szCs w:val="18"/>
                <w:lang w:val="da-DK"/>
              </w:rPr>
              <w:t>raficzne środowiskio pozwalające na zarządzanie zasobami sprzętowymi serwera z Systems</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eastAsia="ko-KR"/>
              </w:rPr>
            </w:pPr>
            <w:r w:rsidRPr="008A6515">
              <w:rPr>
                <w:rFonts w:ascii="Arial Narrow" w:eastAsia="Batang" w:hAnsi="Arial Narrow" w:cs="Arial"/>
                <w:sz w:val="18"/>
                <w:szCs w:val="18"/>
                <w:lang w:val="da-DK" w:eastAsia="ko-KR"/>
              </w:rPr>
              <w:t>Tier 6/Full Capacity</w:t>
            </w: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14</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2066B8" w:rsidP="006C3721">
            <w:pPr>
              <w:jc w:val="both"/>
              <w:rPr>
                <w:rFonts w:ascii="Arial Narrow" w:hAnsi="Arial Narrow" w:cs="Arial"/>
                <w:sz w:val="18"/>
                <w:szCs w:val="18"/>
                <w:lang w:val="sv-SE"/>
              </w:rPr>
            </w:pPr>
            <w:r w:rsidRPr="008A6515">
              <w:rPr>
                <w:rFonts w:ascii="Arial Narrow" w:hAnsi="Arial Narrow" w:cs="Arial"/>
                <w:sz w:val="18"/>
                <w:szCs w:val="18"/>
              </w:rPr>
              <w:t>Komponent systemu operacyjnego – pomiar i planowanie pojemności</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2066B8" w:rsidP="00315612">
            <w:pPr>
              <w:jc w:val="both"/>
              <w:rPr>
                <w:rFonts w:ascii="Arial Narrow" w:hAnsi="Arial Narrow" w:cs="Arial"/>
                <w:sz w:val="18"/>
                <w:szCs w:val="18"/>
                <w:lang w:val="pt-BR"/>
              </w:rPr>
            </w:pPr>
            <w:r w:rsidRPr="008A6515">
              <w:rPr>
                <w:rFonts w:ascii="Arial Narrow" w:hAnsi="Arial Narrow" w:cs="Arial"/>
                <w:sz w:val="18"/>
                <w:szCs w:val="18"/>
              </w:rPr>
              <w:t xml:space="preserve"> Zbiór n</w:t>
            </w:r>
            <w:r w:rsidRPr="008A6515">
              <w:rPr>
                <w:rFonts w:ascii="Arial Narrow" w:hAnsi="Arial Narrow" w:cs="Arial"/>
                <w:sz w:val="18"/>
                <w:szCs w:val="18"/>
                <w:lang w:val="da-DK"/>
              </w:rPr>
              <w:t>arzędzi pozwalających na tworzenie raportów dotyczących różnych aspektów wydajności systemu w trybie on-line, lub offline. Zapisuje również te dane w postaci zbiorów, które są wykorzystywane przez inne narzędzia.</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eastAsia="ko-KR"/>
              </w:rPr>
            </w:pPr>
            <w:r w:rsidRPr="008A6515">
              <w:rPr>
                <w:rFonts w:ascii="Arial Narrow" w:eastAsia="Batang" w:hAnsi="Arial Narrow" w:cs="Arial"/>
                <w:sz w:val="18"/>
                <w:szCs w:val="18"/>
                <w:lang w:val="da-DK" w:eastAsia="ko-KR"/>
              </w:rPr>
              <w:t>Tier 6/Full Capacity</w:t>
            </w: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15</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761D0" w:rsidP="00F761D0">
            <w:pPr>
              <w:jc w:val="both"/>
              <w:rPr>
                <w:rFonts w:ascii="Arial Narrow" w:hAnsi="Arial Narrow" w:cs="Arial"/>
                <w:sz w:val="18"/>
                <w:szCs w:val="18"/>
                <w:lang w:val="sv-SE"/>
              </w:rPr>
            </w:pPr>
            <w:r w:rsidRPr="008A6515">
              <w:rPr>
                <w:rFonts w:ascii="Arial Narrow" w:hAnsi="Arial Narrow" w:cs="Arial"/>
                <w:sz w:val="18"/>
                <w:szCs w:val="18"/>
              </w:rPr>
              <w:t xml:space="preserve"> Komponent systemu operacyjnego– obsługa zadań wsadowych</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761D0" w:rsidP="00F761D0">
            <w:pPr>
              <w:jc w:val="both"/>
              <w:rPr>
                <w:rFonts w:ascii="Arial Narrow" w:hAnsi="Arial Narrow" w:cs="Arial"/>
                <w:sz w:val="18"/>
                <w:szCs w:val="18"/>
                <w:lang w:val="pt-BR"/>
              </w:rPr>
            </w:pPr>
            <w:r w:rsidRPr="008A6515">
              <w:rPr>
                <w:rFonts w:ascii="Arial Narrow" w:hAnsi="Arial Narrow" w:cs="Arial"/>
                <w:sz w:val="18"/>
                <w:szCs w:val="18"/>
              </w:rPr>
              <w:t xml:space="preserve"> </w:t>
            </w:r>
            <w:r w:rsidRPr="008A6515">
              <w:rPr>
                <w:rFonts w:ascii="Arial Narrow" w:hAnsi="Arial Narrow" w:cs="Arial"/>
                <w:sz w:val="18"/>
                <w:szCs w:val="18"/>
                <w:lang w:val="da-DK"/>
              </w:rPr>
              <w:t>Dostarcza wygodnego interfejsu 3270, który pozwala na monitorowanie i zarządzanie zadaniami wsadowymi wykonywanymi w systemie</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sv-SE" w:eastAsia="ko-KR"/>
              </w:rPr>
            </w:pPr>
            <w:r w:rsidRPr="008A6515">
              <w:rPr>
                <w:rFonts w:ascii="Arial Narrow" w:eastAsia="Batang" w:hAnsi="Arial Narrow" w:cs="Arial"/>
                <w:sz w:val="18"/>
                <w:szCs w:val="18"/>
                <w:lang w:val="da-DK" w:eastAsia="ko-KR"/>
              </w:rPr>
              <w:t>Tier 6/Full Capacity</w:t>
            </w:r>
          </w:p>
        </w:tc>
      </w:tr>
      <w:tr w:rsidR="00F96487" w:rsidRPr="00272D84" w:rsidTr="008A6515">
        <w:trPr>
          <w:trHeight w:val="370"/>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16</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0A4741" w:rsidP="000A4741">
            <w:pPr>
              <w:jc w:val="both"/>
              <w:rPr>
                <w:rFonts w:ascii="Arial Narrow" w:hAnsi="Arial Narrow" w:cs="Arial"/>
                <w:sz w:val="18"/>
                <w:szCs w:val="18"/>
              </w:rPr>
            </w:pPr>
            <w:r w:rsidRPr="008A6515">
              <w:rPr>
                <w:rFonts w:ascii="Arial Narrow" w:hAnsi="Arial Narrow" w:cs="Arial"/>
                <w:sz w:val="18"/>
                <w:szCs w:val="18"/>
              </w:rPr>
              <w:t xml:space="preserve"> Komponent systemu operacyjnego– podsystem bezpieczeństwa </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0A4741" w:rsidP="006C3721">
            <w:pPr>
              <w:jc w:val="both"/>
              <w:rPr>
                <w:rFonts w:ascii="Arial Narrow" w:hAnsi="Arial Narrow" w:cs="Arial"/>
                <w:sz w:val="18"/>
                <w:szCs w:val="18"/>
              </w:rPr>
            </w:pPr>
            <w:r w:rsidRPr="008A6515">
              <w:rPr>
                <w:rFonts w:ascii="Arial Narrow" w:hAnsi="Arial Narrow" w:cs="Arial"/>
                <w:sz w:val="18"/>
                <w:szCs w:val="18"/>
              </w:rPr>
              <w:t xml:space="preserve"> </w:t>
            </w:r>
            <w:r w:rsidRPr="008A6515">
              <w:rPr>
                <w:rFonts w:ascii="Arial Narrow" w:hAnsi="Arial Narrow" w:cs="Arial"/>
                <w:sz w:val="18"/>
                <w:szCs w:val="18"/>
                <w:lang w:val="da-DK"/>
              </w:rPr>
              <w:t>Zintegrowany system bezpieczeństwa, wykorzystywany także przez podsystemy: bazodanowe, transferujace dane i transakcyjne, kontrolujący uprawnienia i zakres dostępu do zasobów systemu oraz zapewniający identyfikację i autentykację użytkowników systemu</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da-DK" w:eastAsia="ko-KR"/>
              </w:rPr>
            </w:pPr>
            <w:r w:rsidRPr="008A6515">
              <w:rPr>
                <w:rFonts w:ascii="Arial Narrow" w:eastAsia="Batang" w:hAnsi="Arial Narrow" w:cs="Arial"/>
                <w:sz w:val="18"/>
                <w:szCs w:val="18"/>
                <w:lang w:val="da-DK" w:eastAsia="ko-KR"/>
              </w:rPr>
              <w:t>Tier 6/Full Capacity</w:t>
            </w:r>
          </w:p>
        </w:tc>
      </w:tr>
      <w:tr w:rsidR="00F96487" w:rsidRPr="00272D84" w:rsidTr="008A6515">
        <w:trPr>
          <w:trHeight w:val="175"/>
        </w:trPr>
        <w:tc>
          <w:tcPr>
            <w:tcW w:w="440" w:type="dxa"/>
            <w:tcBorders>
              <w:top w:val="single" w:sz="4" w:space="0" w:color="auto"/>
              <w:left w:val="single" w:sz="4" w:space="0" w:color="auto"/>
              <w:bottom w:val="single" w:sz="4" w:space="0" w:color="auto"/>
              <w:right w:val="single" w:sz="4" w:space="0" w:color="auto"/>
            </w:tcBorders>
            <w:vAlign w:val="center"/>
          </w:tcPr>
          <w:p w:rsidR="00F96487" w:rsidRPr="008A6515" w:rsidRDefault="00F96487" w:rsidP="006C3721">
            <w:pPr>
              <w:jc w:val="both"/>
              <w:rPr>
                <w:rFonts w:ascii="Arial Narrow" w:hAnsi="Arial Narrow" w:cs="Arial"/>
                <w:sz w:val="18"/>
                <w:szCs w:val="18"/>
              </w:rPr>
            </w:pPr>
            <w:r w:rsidRPr="008A6515">
              <w:rPr>
                <w:rFonts w:ascii="Arial Narrow" w:hAnsi="Arial Narrow" w:cs="Arial"/>
                <w:sz w:val="18"/>
                <w:szCs w:val="18"/>
              </w:rPr>
              <w:t>17</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7421F8" w:rsidP="006C3721">
            <w:pPr>
              <w:jc w:val="both"/>
              <w:rPr>
                <w:rFonts w:ascii="Arial Narrow" w:hAnsi="Arial Narrow" w:cs="Arial"/>
                <w:sz w:val="18"/>
                <w:szCs w:val="18"/>
              </w:rPr>
            </w:pPr>
            <w:r w:rsidRPr="008A6515">
              <w:rPr>
                <w:rFonts w:ascii="Arial Narrow" w:hAnsi="Arial Narrow" w:cs="Arial"/>
                <w:sz w:val="18"/>
                <w:szCs w:val="18"/>
              </w:rPr>
              <w:t>Zestaw narzędzi do monitorowania aktywności sieci TCP/IP i SNA oraz do automatyzacji ich konfiguracji</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7421F8" w:rsidP="007421F8">
            <w:pPr>
              <w:jc w:val="both"/>
              <w:rPr>
                <w:rFonts w:ascii="Arial Narrow" w:hAnsi="Arial Narrow" w:cs="Arial"/>
                <w:sz w:val="18"/>
                <w:szCs w:val="18"/>
                <w:lang w:val="pt-BR"/>
              </w:rPr>
            </w:pPr>
            <w:r w:rsidRPr="008A6515">
              <w:rPr>
                <w:rFonts w:ascii="Arial Narrow" w:hAnsi="Arial Narrow" w:cs="Arial"/>
                <w:sz w:val="18"/>
                <w:szCs w:val="18"/>
              </w:rPr>
              <w:t xml:space="preserve"> </w:t>
            </w:r>
            <w:r w:rsidRPr="008A6515">
              <w:rPr>
                <w:rFonts w:ascii="Arial Narrow" w:hAnsi="Arial Narrow" w:cs="Arial"/>
                <w:sz w:val="18"/>
                <w:szCs w:val="18"/>
                <w:lang w:val="da-DK"/>
              </w:rPr>
              <w:t>Dostarcza funkcji, które pozwalają na utrzymywanie najwyższego stopnia dostępności i wydajności sieci w środowisku z Systems. Oferuje on szeroki asortyment narzędzi do zarządzania i utrzymywania wieloplatformowych sieci z pojedynczego punktu kontroli. Obsługuje zarówno sieci TCP/IP, jak SNA oraz dostarcza narzędzi pozwalających na wykrywanie i korelację różnego typu zdarzeń w sieci.</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487" w:rsidRPr="008A6515" w:rsidRDefault="00F96487" w:rsidP="006C3721">
            <w:pPr>
              <w:jc w:val="both"/>
              <w:rPr>
                <w:rFonts w:ascii="Arial Narrow" w:eastAsia="Batang" w:hAnsi="Arial Narrow" w:cs="Arial"/>
                <w:sz w:val="18"/>
                <w:szCs w:val="18"/>
                <w:lang w:val="sv-SE" w:eastAsia="ko-KR"/>
              </w:rPr>
            </w:pPr>
            <w:r w:rsidRPr="008A6515">
              <w:rPr>
                <w:rFonts w:ascii="Arial Narrow" w:eastAsia="Batang" w:hAnsi="Arial Narrow" w:cs="Arial"/>
                <w:sz w:val="18"/>
                <w:szCs w:val="18"/>
                <w:lang w:val="da-DK" w:eastAsia="ko-KR"/>
              </w:rPr>
              <w:t>Tier 6/Full Capacity</w:t>
            </w:r>
          </w:p>
        </w:tc>
      </w:tr>
    </w:tbl>
    <w:p w:rsidR="004D7F94" w:rsidRDefault="004D7F94" w:rsidP="008A6515">
      <w:pPr>
        <w:pStyle w:val="Akapitzlist"/>
        <w:jc w:val="both"/>
        <w:rPr>
          <w:rFonts w:ascii="Arial" w:hAnsi="Arial" w:cs="Arial"/>
          <w:b/>
          <w:sz w:val="20"/>
          <w:szCs w:val="20"/>
        </w:rPr>
      </w:pPr>
    </w:p>
    <w:p w:rsidR="00F25773" w:rsidRPr="008A6515" w:rsidRDefault="00F25773" w:rsidP="008824B0">
      <w:pPr>
        <w:pStyle w:val="Akapitzlist"/>
        <w:numPr>
          <w:ilvl w:val="0"/>
          <w:numId w:val="18"/>
        </w:numPr>
        <w:jc w:val="both"/>
        <w:rPr>
          <w:rFonts w:ascii="Arial" w:hAnsi="Arial" w:cs="Arial"/>
          <w:b/>
          <w:sz w:val="20"/>
          <w:szCs w:val="20"/>
        </w:rPr>
      </w:pPr>
      <w:r w:rsidRPr="008A6515">
        <w:rPr>
          <w:rFonts w:ascii="Arial" w:hAnsi="Arial" w:cs="Arial"/>
          <w:b/>
          <w:sz w:val="20"/>
          <w:szCs w:val="20"/>
        </w:rPr>
        <w:t xml:space="preserve">Warunki </w:t>
      </w:r>
      <w:r w:rsidR="00314742" w:rsidRPr="008A6515">
        <w:rPr>
          <w:rFonts w:ascii="Arial" w:hAnsi="Arial" w:cs="Arial"/>
          <w:b/>
          <w:sz w:val="20"/>
          <w:szCs w:val="20"/>
        </w:rPr>
        <w:t>wsparcia</w:t>
      </w:r>
      <w:r w:rsidR="004D7F94">
        <w:rPr>
          <w:rFonts w:ascii="Arial" w:hAnsi="Arial" w:cs="Arial"/>
          <w:b/>
          <w:sz w:val="20"/>
          <w:szCs w:val="20"/>
        </w:rPr>
        <w:t xml:space="preserve"> technicznego</w:t>
      </w:r>
      <w:r w:rsidR="005A1043">
        <w:rPr>
          <w:rFonts w:ascii="Arial" w:hAnsi="Arial" w:cs="Arial"/>
          <w:b/>
          <w:sz w:val="20"/>
          <w:szCs w:val="20"/>
        </w:rPr>
        <w:t xml:space="preserve"> do oprogramowania z Tabeli nr 2</w:t>
      </w:r>
    </w:p>
    <w:p w:rsidR="00F25773" w:rsidRPr="008A6515" w:rsidRDefault="004D7F94" w:rsidP="00F25773">
      <w:pPr>
        <w:jc w:val="both"/>
        <w:rPr>
          <w:rFonts w:ascii="Arial" w:hAnsi="Arial" w:cs="Arial"/>
          <w:sz w:val="20"/>
          <w:szCs w:val="20"/>
        </w:rPr>
      </w:pPr>
      <w:r w:rsidRPr="008A6515">
        <w:rPr>
          <w:rFonts w:ascii="Arial" w:hAnsi="Arial" w:cs="Arial"/>
          <w:sz w:val="20"/>
          <w:szCs w:val="20"/>
        </w:rPr>
        <w:t>Wsparcie techniczne do oprogramowania</w:t>
      </w:r>
      <w:r w:rsidRPr="007139DF">
        <w:rPr>
          <w:rFonts w:ascii="Arial" w:hAnsi="Arial" w:cs="Arial"/>
        </w:rPr>
        <w:t xml:space="preserve"> </w:t>
      </w:r>
      <w:r w:rsidR="00F71705" w:rsidRPr="008A6515">
        <w:rPr>
          <w:rFonts w:ascii="Arial" w:hAnsi="Arial" w:cs="Arial"/>
          <w:sz w:val="20"/>
          <w:szCs w:val="20"/>
        </w:rPr>
        <w:t xml:space="preserve">z Tabeli nr </w:t>
      </w:r>
      <w:r w:rsidR="005A1043" w:rsidRPr="005A1043">
        <w:rPr>
          <w:rFonts w:ascii="Arial" w:hAnsi="Arial" w:cs="Arial"/>
          <w:sz w:val="20"/>
          <w:szCs w:val="20"/>
        </w:rPr>
        <w:t>2</w:t>
      </w:r>
      <w:r w:rsidR="005A1043" w:rsidRPr="008A6515">
        <w:rPr>
          <w:rFonts w:ascii="Arial" w:hAnsi="Arial" w:cs="Arial"/>
          <w:sz w:val="20"/>
          <w:szCs w:val="20"/>
        </w:rPr>
        <w:t xml:space="preserve"> </w:t>
      </w:r>
      <w:r w:rsidR="00F71705" w:rsidRPr="008A6515">
        <w:rPr>
          <w:rFonts w:ascii="Arial" w:hAnsi="Arial" w:cs="Arial"/>
          <w:sz w:val="20"/>
          <w:szCs w:val="20"/>
        </w:rPr>
        <w:t>będą świadczone</w:t>
      </w:r>
      <w:r w:rsidR="00F25773" w:rsidRPr="008A6515">
        <w:rPr>
          <w:rFonts w:ascii="Arial" w:hAnsi="Arial" w:cs="Arial"/>
          <w:sz w:val="20"/>
          <w:szCs w:val="20"/>
        </w:rPr>
        <w:t xml:space="preserve"> w okresie od dnia 1 stycznia 2017r. do dnia 31 grudnia 2019r. W ramach wsparcia Wykonawca zobowiązuje się: </w:t>
      </w:r>
    </w:p>
    <w:p w:rsidR="004D7F94" w:rsidRDefault="00F25773">
      <w:pPr>
        <w:pStyle w:val="Akapitzlist"/>
        <w:numPr>
          <w:ilvl w:val="0"/>
          <w:numId w:val="10"/>
        </w:numPr>
        <w:jc w:val="both"/>
        <w:rPr>
          <w:rFonts w:ascii="Arial" w:hAnsi="Arial" w:cs="Arial"/>
          <w:sz w:val="20"/>
          <w:szCs w:val="20"/>
        </w:rPr>
      </w:pPr>
      <w:r w:rsidRPr="008A6515">
        <w:rPr>
          <w:rFonts w:ascii="Arial" w:hAnsi="Arial" w:cs="Arial"/>
          <w:sz w:val="20"/>
          <w:szCs w:val="20"/>
        </w:rPr>
        <w:t>Zapewnić wsparcie serwisu Producenta oprogramowania przez cały czas trwania umowy.</w:t>
      </w:r>
    </w:p>
    <w:p w:rsidR="00F25773" w:rsidRPr="008A6515" w:rsidRDefault="00F25773">
      <w:pPr>
        <w:pStyle w:val="Akapitzlist"/>
        <w:numPr>
          <w:ilvl w:val="0"/>
          <w:numId w:val="10"/>
        </w:numPr>
        <w:jc w:val="both"/>
        <w:rPr>
          <w:rFonts w:ascii="Arial" w:hAnsi="Arial" w:cs="Arial"/>
          <w:sz w:val="20"/>
          <w:szCs w:val="20"/>
        </w:rPr>
      </w:pPr>
      <w:r w:rsidRPr="008A6515">
        <w:rPr>
          <w:rFonts w:ascii="Arial" w:hAnsi="Arial" w:cs="Arial"/>
          <w:sz w:val="20"/>
          <w:szCs w:val="20"/>
        </w:rPr>
        <w:t xml:space="preserve">Udostępniać informacje serwisowe i poprawki do znanych defektów, jeśli będzie to mieć zastosowanie. </w:t>
      </w:r>
    </w:p>
    <w:p w:rsidR="00F25773" w:rsidRPr="008A6515" w:rsidRDefault="00F25773" w:rsidP="00E940E4">
      <w:pPr>
        <w:pStyle w:val="Akapitzlist"/>
        <w:numPr>
          <w:ilvl w:val="0"/>
          <w:numId w:val="10"/>
        </w:numPr>
        <w:jc w:val="both"/>
        <w:rPr>
          <w:rFonts w:ascii="Arial" w:hAnsi="Arial" w:cs="Arial"/>
          <w:sz w:val="20"/>
          <w:szCs w:val="20"/>
        </w:rPr>
      </w:pPr>
      <w:r w:rsidRPr="008A6515">
        <w:rPr>
          <w:rFonts w:ascii="Arial" w:hAnsi="Arial" w:cs="Arial"/>
          <w:sz w:val="20"/>
          <w:szCs w:val="20"/>
        </w:rPr>
        <w:t xml:space="preserve">Zapewnić wyznaczonemu personelowi technicznemu Zamawiającego zdalną asystę przy określaniu przyczyn problemów (na przykład pomoc w interpretowaniu śladów i zrzutów w przypadku problemów z instalacją i działaniem kodu związanych </w:t>
      </w:r>
      <w:r w:rsidR="00F10608" w:rsidRPr="008A6515">
        <w:rPr>
          <w:rFonts w:ascii="Arial" w:hAnsi="Arial" w:cs="Arial"/>
          <w:sz w:val="20"/>
          <w:szCs w:val="20"/>
        </w:rPr>
        <w:t xml:space="preserve">licencjami z Tabeli nr </w:t>
      </w:r>
      <w:r w:rsidR="005A1043">
        <w:rPr>
          <w:rFonts w:ascii="Arial" w:hAnsi="Arial" w:cs="Arial"/>
          <w:sz w:val="20"/>
          <w:szCs w:val="20"/>
        </w:rPr>
        <w:t>2</w:t>
      </w:r>
      <w:r w:rsidRPr="008A6515">
        <w:rPr>
          <w:rFonts w:ascii="Arial" w:hAnsi="Arial" w:cs="Arial"/>
          <w:sz w:val="20"/>
          <w:szCs w:val="20"/>
        </w:rPr>
        <w:t>)</w:t>
      </w:r>
      <w:r w:rsidR="00C67204" w:rsidRPr="008A6515">
        <w:rPr>
          <w:rFonts w:ascii="Arial" w:hAnsi="Arial" w:cs="Arial"/>
          <w:sz w:val="20"/>
          <w:szCs w:val="20"/>
        </w:rPr>
        <w:t>;</w:t>
      </w:r>
    </w:p>
    <w:p w:rsidR="00F25773" w:rsidRPr="008A6515" w:rsidRDefault="00F25773" w:rsidP="00E940E4">
      <w:pPr>
        <w:pStyle w:val="Akapitzlist"/>
        <w:numPr>
          <w:ilvl w:val="0"/>
          <w:numId w:val="10"/>
        </w:numPr>
        <w:jc w:val="both"/>
        <w:rPr>
          <w:rFonts w:ascii="Arial" w:hAnsi="Arial" w:cs="Arial"/>
          <w:sz w:val="20"/>
          <w:szCs w:val="20"/>
        </w:rPr>
      </w:pPr>
      <w:r w:rsidRPr="008A6515">
        <w:rPr>
          <w:rFonts w:ascii="Arial" w:hAnsi="Arial" w:cs="Arial"/>
          <w:sz w:val="20"/>
          <w:szCs w:val="20"/>
        </w:rPr>
        <w:t xml:space="preserve">Udostępnić Zamawiającemu dokumentację </w:t>
      </w:r>
      <w:r w:rsidR="00766BB4" w:rsidRPr="008A6515">
        <w:rPr>
          <w:rFonts w:ascii="Arial" w:hAnsi="Arial" w:cs="Arial"/>
          <w:sz w:val="20"/>
          <w:szCs w:val="20"/>
        </w:rPr>
        <w:t>dot. licencji</w:t>
      </w:r>
      <w:r w:rsidRPr="008A6515">
        <w:rPr>
          <w:rFonts w:ascii="Arial" w:hAnsi="Arial" w:cs="Arial"/>
          <w:sz w:val="20"/>
          <w:szCs w:val="20"/>
        </w:rPr>
        <w:t xml:space="preserve"> wraz z aktualizacjami, gdy będą one ogólnie dostępne; </w:t>
      </w:r>
    </w:p>
    <w:p w:rsidR="00F25773" w:rsidRPr="008A6515" w:rsidRDefault="00F25773" w:rsidP="00E940E4">
      <w:pPr>
        <w:pStyle w:val="Akapitzlist"/>
        <w:numPr>
          <w:ilvl w:val="0"/>
          <w:numId w:val="10"/>
        </w:numPr>
        <w:jc w:val="both"/>
        <w:rPr>
          <w:rFonts w:ascii="Arial" w:hAnsi="Arial" w:cs="Arial"/>
          <w:sz w:val="20"/>
          <w:szCs w:val="20"/>
        </w:rPr>
      </w:pPr>
      <w:r w:rsidRPr="008A6515">
        <w:rPr>
          <w:rFonts w:ascii="Arial" w:hAnsi="Arial" w:cs="Arial"/>
          <w:sz w:val="20"/>
          <w:szCs w:val="20"/>
        </w:rPr>
        <w:t xml:space="preserve">Umożliwić Zamawiającemu zamawianie poprawek </w:t>
      </w:r>
      <w:r w:rsidR="000F0591" w:rsidRPr="008A6515">
        <w:rPr>
          <w:rFonts w:ascii="Arial" w:hAnsi="Arial" w:cs="Arial"/>
          <w:sz w:val="20"/>
          <w:szCs w:val="20"/>
        </w:rPr>
        <w:t>do licencji</w:t>
      </w:r>
      <w:r w:rsidRPr="008A6515">
        <w:rPr>
          <w:rFonts w:ascii="Arial" w:hAnsi="Arial" w:cs="Arial"/>
          <w:sz w:val="20"/>
          <w:szCs w:val="20"/>
        </w:rPr>
        <w:t xml:space="preserve"> drogą elektroniczną;</w:t>
      </w:r>
    </w:p>
    <w:p w:rsidR="00503CA2" w:rsidRPr="008A6515" w:rsidRDefault="00F25773" w:rsidP="00503CA2">
      <w:pPr>
        <w:pStyle w:val="Akapitzlist"/>
        <w:numPr>
          <w:ilvl w:val="0"/>
          <w:numId w:val="10"/>
        </w:numPr>
        <w:jc w:val="both"/>
        <w:rPr>
          <w:rFonts w:ascii="Arial" w:hAnsi="Arial" w:cs="Arial"/>
          <w:sz w:val="20"/>
          <w:szCs w:val="20"/>
        </w:rPr>
      </w:pPr>
      <w:r w:rsidRPr="008A6515">
        <w:rPr>
          <w:rFonts w:ascii="Arial" w:hAnsi="Arial" w:cs="Arial"/>
          <w:sz w:val="20"/>
          <w:szCs w:val="20"/>
        </w:rPr>
        <w:t xml:space="preserve">Reagować na pisemne żądanie zmiany położenia </w:t>
      </w:r>
      <w:r w:rsidR="000D7F20" w:rsidRPr="008A6515">
        <w:rPr>
          <w:rFonts w:ascii="Arial" w:hAnsi="Arial" w:cs="Arial"/>
          <w:sz w:val="20"/>
          <w:szCs w:val="20"/>
        </w:rPr>
        <w:t>licencji</w:t>
      </w:r>
      <w:r w:rsidRPr="008A6515">
        <w:rPr>
          <w:rFonts w:ascii="Arial" w:hAnsi="Arial" w:cs="Arial"/>
          <w:sz w:val="20"/>
          <w:szCs w:val="20"/>
        </w:rPr>
        <w:t xml:space="preserve"> w ciągu 30 dni od odebrania takiego powiadomienia.</w:t>
      </w:r>
      <w:r w:rsidR="00503CA2" w:rsidRPr="008A6515">
        <w:rPr>
          <w:rFonts w:ascii="Arial" w:hAnsi="Arial" w:cs="Arial"/>
          <w:sz w:val="20"/>
          <w:szCs w:val="20"/>
        </w:rPr>
        <w:t xml:space="preserve"> </w:t>
      </w:r>
    </w:p>
    <w:p w:rsidR="00503CA2" w:rsidRPr="008A6515" w:rsidRDefault="00503CA2" w:rsidP="00503CA2">
      <w:pPr>
        <w:pStyle w:val="Akapitzlist"/>
        <w:numPr>
          <w:ilvl w:val="0"/>
          <w:numId w:val="10"/>
        </w:numPr>
        <w:jc w:val="both"/>
        <w:rPr>
          <w:rFonts w:ascii="Arial" w:hAnsi="Arial" w:cs="Arial"/>
          <w:sz w:val="20"/>
          <w:szCs w:val="20"/>
        </w:rPr>
      </w:pPr>
      <w:r w:rsidRPr="008A6515">
        <w:rPr>
          <w:rFonts w:ascii="Arial" w:hAnsi="Arial" w:cs="Arial"/>
          <w:sz w:val="20"/>
          <w:szCs w:val="20"/>
        </w:rPr>
        <w:t xml:space="preserve">W trakcje trwania umowy Wykonawca zapewni Zamawiającemu bezpłatny dostęp do baz danych producenta oprogramowania zawierających informacje na temat znanych defektów Programów objętych wsparciem, poprawek defektów, ograniczeń i możliwości obejścia tychże defektów. </w:t>
      </w:r>
    </w:p>
    <w:p w:rsidR="00503CA2" w:rsidRPr="008A6515" w:rsidRDefault="00503CA2" w:rsidP="00503CA2">
      <w:pPr>
        <w:pStyle w:val="Akapitzlist"/>
        <w:numPr>
          <w:ilvl w:val="0"/>
          <w:numId w:val="10"/>
        </w:numPr>
        <w:jc w:val="both"/>
        <w:rPr>
          <w:rFonts w:ascii="Arial" w:hAnsi="Arial" w:cs="Arial"/>
          <w:sz w:val="20"/>
          <w:szCs w:val="20"/>
        </w:rPr>
      </w:pPr>
      <w:r w:rsidRPr="008A6515">
        <w:rPr>
          <w:rFonts w:ascii="Arial" w:hAnsi="Arial" w:cs="Arial"/>
          <w:sz w:val="20"/>
          <w:szCs w:val="20"/>
        </w:rPr>
        <w:t>W trakcie trwania umowy, dla oprogramowania objętego umową, Wykonawca zapewni Zamawiającemu, w szczególności:</w:t>
      </w:r>
    </w:p>
    <w:p w:rsidR="00503CA2" w:rsidRPr="008A6515" w:rsidRDefault="00503CA2" w:rsidP="008A6515">
      <w:pPr>
        <w:pStyle w:val="Akapitzlist"/>
        <w:numPr>
          <w:ilvl w:val="1"/>
          <w:numId w:val="10"/>
        </w:numPr>
        <w:jc w:val="both"/>
        <w:rPr>
          <w:rFonts w:ascii="Arial" w:hAnsi="Arial" w:cs="Arial"/>
          <w:sz w:val="20"/>
          <w:szCs w:val="20"/>
        </w:rPr>
      </w:pPr>
      <w:r w:rsidRPr="008A6515">
        <w:rPr>
          <w:rFonts w:ascii="Arial" w:hAnsi="Arial" w:cs="Arial"/>
          <w:sz w:val="20"/>
          <w:szCs w:val="20"/>
        </w:rPr>
        <w:t>Korekty Kodu: kod stosowany w celu usunięcia zgłoszonych istotnych odchyleń w stosunku do obowiązujących Specyfikacji Programu.</w:t>
      </w:r>
    </w:p>
    <w:p w:rsidR="00503CA2" w:rsidRPr="008A6515" w:rsidRDefault="00503CA2" w:rsidP="008A6515">
      <w:pPr>
        <w:pStyle w:val="Akapitzlist"/>
        <w:numPr>
          <w:ilvl w:val="1"/>
          <w:numId w:val="10"/>
        </w:numPr>
        <w:jc w:val="both"/>
        <w:rPr>
          <w:rFonts w:ascii="Arial" w:hAnsi="Arial" w:cs="Arial"/>
          <w:sz w:val="20"/>
          <w:szCs w:val="20"/>
        </w:rPr>
      </w:pPr>
      <w:r w:rsidRPr="008A6515">
        <w:rPr>
          <w:rFonts w:ascii="Arial" w:hAnsi="Arial" w:cs="Arial"/>
          <w:sz w:val="20"/>
          <w:szCs w:val="20"/>
        </w:rPr>
        <w:t>Poprawki: istniejące Korekty Kodu, ograniczenia lub znane obejścia stosowane do zgłaszanych problemów.</w:t>
      </w:r>
    </w:p>
    <w:p w:rsidR="00503CA2" w:rsidRPr="008A6515" w:rsidRDefault="00503CA2" w:rsidP="008A6515">
      <w:pPr>
        <w:pStyle w:val="Akapitzlist"/>
        <w:numPr>
          <w:ilvl w:val="1"/>
          <w:numId w:val="10"/>
        </w:numPr>
        <w:jc w:val="both"/>
        <w:rPr>
          <w:rFonts w:ascii="Arial" w:hAnsi="Arial" w:cs="Arial"/>
          <w:sz w:val="20"/>
          <w:szCs w:val="20"/>
        </w:rPr>
      </w:pPr>
      <w:r w:rsidRPr="008A6515">
        <w:rPr>
          <w:rFonts w:ascii="Arial" w:hAnsi="Arial" w:cs="Arial"/>
          <w:sz w:val="20"/>
          <w:szCs w:val="20"/>
        </w:rPr>
        <w:lastRenderedPageBreak/>
        <w:t>Aktualizacje Programu: okresowe wersje zbiorów Korekt Kodu, Poprawek, rozszerzeń funkcjonalnych (w tym modyfikacji umożliwiających dostosowanie się do obowiązujących zmian uregulowań prawnych) oraz nowe wersje i wydania Programu i dokumentacji.</w:t>
      </w:r>
    </w:p>
    <w:p w:rsidR="00503CA2" w:rsidRPr="008A6515" w:rsidRDefault="00503CA2" w:rsidP="008A6515">
      <w:pPr>
        <w:pStyle w:val="Akapitzlist"/>
        <w:numPr>
          <w:ilvl w:val="1"/>
          <w:numId w:val="10"/>
        </w:numPr>
        <w:jc w:val="both"/>
        <w:rPr>
          <w:rFonts w:ascii="Arial" w:hAnsi="Arial" w:cs="Arial"/>
          <w:sz w:val="20"/>
          <w:szCs w:val="20"/>
        </w:rPr>
      </w:pPr>
      <w:r w:rsidRPr="008A6515">
        <w:rPr>
          <w:rFonts w:ascii="Arial" w:hAnsi="Arial" w:cs="Arial"/>
          <w:sz w:val="20"/>
          <w:szCs w:val="20"/>
        </w:rPr>
        <w:t>Pomoc Techniczna: uzasadniona ilość interwencji realizowanych zdalnie za pośrednictwem telefonu, faksu, poczty zwykłej lub elektronicznej w celu usunięcia domniemanych wad Programu. Pomoc Techniczna jest świadczona przez pracowników działu wsparcia producenta w kraju Zamawiającego.</w:t>
      </w:r>
    </w:p>
    <w:p w:rsidR="00F25773" w:rsidRPr="008A6515" w:rsidRDefault="00F25773" w:rsidP="008A6515">
      <w:pPr>
        <w:pStyle w:val="Akapitzlist"/>
        <w:jc w:val="both"/>
        <w:rPr>
          <w:rFonts w:ascii="Arial" w:hAnsi="Arial" w:cs="Arial"/>
          <w:sz w:val="20"/>
          <w:szCs w:val="20"/>
        </w:rPr>
      </w:pPr>
    </w:p>
    <w:p w:rsidR="00E940E4" w:rsidRPr="008A6515" w:rsidRDefault="00E940E4" w:rsidP="008824B0">
      <w:pPr>
        <w:pStyle w:val="Akapitzlist"/>
        <w:jc w:val="both"/>
        <w:rPr>
          <w:rFonts w:ascii="Arial" w:hAnsi="Arial" w:cs="Arial"/>
          <w:sz w:val="20"/>
          <w:szCs w:val="20"/>
        </w:rPr>
      </w:pPr>
    </w:p>
    <w:p w:rsidR="00F25773" w:rsidRDefault="005A1043" w:rsidP="008824B0">
      <w:pPr>
        <w:pStyle w:val="Akapitzlist"/>
        <w:numPr>
          <w:ilvl w:val="0"/>
          <w:numId w:val="18"/>
        </w:numPr>
        <w:jc w:val="both"/>
        <w:rPr>
          <w:rFonts w:ascii="Arial" w:hAnsi="Arial" w:cs="Arial"/>
          <w:b/>
          <w:sz w:val="20"/>
          <w:szCs w:val="20"/>
        </w:rPr>
      </w:pPr>
      <w:r>
        <w:rPr>
          <w:rFonts w:ascii="Arial" w:hAnsi="Arial" w:cs="Arial"/>
          <w:b/>
          <w:sz w:val="20"/>
          <w:szCs w:val="20"/>
        </w:rPr>
        <w:t>Realizacja w</w:t>
      </w:r>
      <w:r w:rsidR="00F25773" w:rsidRPr="008A6515">
        <w:rPr>
          <w:rFonts w:ascii="Arial" w:hAnsi="Arial" w:cs="Arial"/>
          <w:b/>
          <w:sz w:val="20"/>
          <w:szCs w:val="20"/>
        </w:rPr>
        <w:t>sparci</w:t>
      </w:r>
      <w:r>
        <w:rPr>
          <w:rFonts w:ascii="Arial" w:hAnsi="Arial" w:cs="Arial"/>
          <w:b/>
          <w:sz w:val="20"/>
          <w:szCs w:val="20"/>
        </w:rPr>
        <w:t>a</w:t>
      </w:r>
      <w:r w:rsidR="00F25773" w:rsidRPr="008A6515">
        <w:rPr>
          <w:rFonts w:ascii="Arial" w:hAnsi="Arial" w:cs="Arial"/>
          <w:b/>
          <w:sz w:val="20"/>
          <w:szCs w:val="20"/>
        </w:rPr>
        <w:t xml:space="preserve"> techniczne</w:t>
      </w:r>
      <w:r>
        <w:rPr>
          <w:rFonts w:ascii="Arial" w:hAnsi="Arial" w:cs="Arial"/>
          <w:b/>
          <w:sz w:val="20"/>
          <w:szCs w:val="20"/>
        </w:rPr>
        <w:t>go</w:t>
      </w:r>
      <w:r w:rsidR="00F25773" w:rsidRPr="008A6515">
        <w:rPr>
          <w:rFonts w:ascii="Arial" w:hAnsi="Arial" w:cs="Arial"/>
          <w:b/>
          <w:sz w:val="20"/>
          <w:szCs w:val="20"/>
        </w:rPr>
        <w:t xml:space="preserve"> </w:t>
      </w:r>
      <w:r>
        <w:rPr>
          <w:rFonts w:ascii="Arial" w:hAnsi="Arial" w:cs="Arial"/>
          <w:b/>
          <w:sz w:val="20"/>
          <w:szCs w:val="20"/>
        </w:rPr>
        <w:t>do</w:t>
      </w:r>
      <w:r w:rsidRPr="008A6515">
        <w:rPr>
          <w:rFonts w:ascii="Arial" w:hAnsi="Arial" w:cs="Arial"/>
          <w:b/>
          <w:sz w:val="20"/>
          <w:szCs w:val="20"/>
        </w:rPr>
        <w:t xml:space="preserve"> </w:t>
      </w:r>
      <w:r w:rsidR="004D7F94">
        <w:rPr>
          <w:rFonts w:ascii="Arial" w:hAnsi="Arial" w:cs="Arial"/>
          <w:b/>
          <w:sz w:val="20"/>
          <w:szCs w:val="20"/>
        </w:rPr>
        <w:t>oferowanego oprogramowania</w:t>
      </w:r>
    </w:p>
    <w:p w:rsidR="005A1043" w:rsidRPr="008A6515" w:rsidRDefault="005A1043" w:rsidP="008A6515">
      <w:pPr>
        <w:pStyle w:val="Akapitzlist"/>
        <w:jc w:val="both"/>
        <w:rPr>
          <w:rFonts w:ascii="Arial" w:hAnsi="Arial" w:cs="Arial"/>
          <w:b/>
          <w:sz w:val="20"/>
          <w:szCs w:val="20"/>
        </w:rPr>
      </w:pPr>
    </w:p>
    <w:p w:rsidR="00F25773" w:rsidRPr="008A6515" w:rsidRDefault="00F25773" w:rsidP="00E940E4">
      <w:pPr>
        <w:pStyle w:val="Akapitzlist"/>
        <w:numPr>
          <w:ilvl w:val="0"/>
          <w:numId w:val="11"/>
        </w:numPr>
        <w:jc w:val="both"/>
        <w:rPr>
          <w:rFonts w:ascii="Arial" w:hAnsi="Arial" w:cs="Arial"/>
          <w:sz w:val="20"/>
          <w:szCs w:val="20"/>
        </w:rPr>
      </w:pPr>
      <w:r w:rsidRPr="008A6515">
        <w:rPr>
          <w:rFonts w:ascii="Arial" w:hAnsi="Arial" w:cs="Arial"/>
          <w:sz w:val="20"/>
          <w:szCs w:val="20"/>
        </w:rPr>
        <w:t xml:space="preserve">Wykonawca zobowiązuje się wobec Zamawiającego do obsługi zgłoszeń i problemów związanych z </w:t>
      </w:r>
      <w:r w:rsidR="001E006E" w:rsidRPr="008A6515">
        <w:rPr>
          <w:rFonts w:ascii="Arial" w:hAnsi="Arial" w:cs="Arial"/>
          <w:sz w:val="20"/>
          <w:szCs w:val="20"/>
        </w:rPr>
        <w:t>licencjami</w:t>
      </w:r>
      <w:r w:rsidRPr="008A6515">
        <w:rPr>
          <w:rFonts w:ascii="Arial" w:hAnsi="Arial" w:cs="Arial"/>
          <w:sz w:val="20"/>
          <w:szCs w:val="20"/>
        </w:rPr>
        <w:t xml:space="preserve"> wyszczególnionym</w:t>
      </w:r>
      <w:r w:rsidR="003830C7" w:rsidRPr="008A6515">
        <w:rPr>
          <w:rFonts w:ascii="Arial" w:hAnsi="Arial" w:cs="Arial"/>
          <w:sz w:val="20"/>
          <w:szCs w:val="20"/>
        </w:rPr>
        <w:t>i</w:t>
      </w:r>
      <w:r w:rsidRPr="008A6515">
        <w:rPr>
          <w:rFonts w:ascii="Arial" w:hAnsi="Arial" w:cs="Arial"/>
          <w:sz w:val="20"/>
          <w:szCs w:val="20"/>
        </w:rPr>
        <w:t xml:space="preserve"> w Tabeli nr </w:t>
      </w:r>
      <w:r w:rsidR="005A1043">
        <w:rPr>
          <w:rFonts w:ascii="Arial" w:hAnsi="Arial" w:cs="Arial"/>
          <w:sz w:val="20"/>
          <w:szCs w:val="20"/>
        </w:rPr>
        <w:t>2</w:t>
      </w:r>
      <w:r w:rsidR="005A1043" w:rsidRPr="008A6515">
        <w:rPr>
          <w:rFonts w:ascii="Arial" w:hAnsi="Arial" w:cs="Arial"/>
          <w:sz w:val="20"/>
          <w:szCs w:val="20"/>
        </w:rPr>
        <w:t xml:space="preserve"> </w:t>
      </w:r>
      <w:r w:rsidRPr="008A6515">
        <w:rPr>
          <w:rFonts w:ascii="Arial" w:hAnsi="Arial" w:cs="Arial"/>
          <w:sz w:val="20"/>
          <w:szCs w:val="20"/>
        </w:rPr>
        <w:t>w trybie 7 dni w tygodniu, 24 godziny na dobę, przez dedykowany zespół inżynierów Wykonawcy.</w:t>
      </w:r>
    </w:p>
    <w:p w:rsidR="00F25773" w:rsidRPr="008A6515" w:rsidRDefault="00F25773" w:rsidP="00E940E4">
      <w:pPr>
        <w:pStyle w:val="Akapitzlist"/>
        <w:numPr>
          <w:ilvl w:val="0"/>
          <w:numId w:val="11"/>
        </w:numPr>
        <w:jc w:val="both"/>
        <w:rPr>
          <w:rFonts w:ascii="Arial" w:hAnsi="Arial" w:cs="Arial"/>
          <w:sz w:val="20"/>
          <w:szCs w:val="20"/>
        </w:rPr>
      </w:pPr>
      <w:r w:rsidRPr="008A6515">
        <w:rPr>
          <w:rFonts w:ascii="Arial" w:hAnsi="Arial" w:cs="Arial"/>
          <w:sz w:val="20"/>
          <w:szCs w:val="20"/>
        </w:rPr>
        <w:t>Rozpoczęcie przez inżynierów Wykonawcy obsługi zgłoszonego przez Zamawiającego problemu nastąpi nie później niż w ciągu odpowiednio:</w:t>
      </w:r>
    </w:p>
    <w:p w:rsidR="00F25773" w:rsidRPr="008A6515" w:rsidRDefault="00F25773" w:rsidP="00E940E4">
      <w:pPr>
        <w:pStyle w:val="Akapitzlist"/>
        <w:numPr>
          <w:ilvl w:val="0"/>
          <w:numId w:val="12"/>
        </w:numPr>
        <w:jc w:val="both"/>
        <w:rPr>
          <w:rFonts w:ascii="Arial" w:hAnsi="Arial" w:cs="Arial"/>
          <w:sz w:val="20"/>
          <w:szCs w:val="20"/>
        </w:rPr>
      </w:pPr>
      <w:r w:rsidRPr="008A6515">
        <w:rPr>
          <w:rFonts w:ascii="Arial" w:hAnsi="Arial" w:cs="Arial"/>
          <w:sz w:val="20"/>
          <w:szCs w:val="20"/>
        </w:rPr>
        <w:t xml:space="preserve">30 minut dla zgłoszonego problemu krytycznego dla oprogramowania z Tabeli nr </w:t>
      </w:r>
      <w:r w:rsidR="005A1043">
        <w:rPr>
          <w:rFonts w:ascii="Arial" w:hAnsi="Arial" w:cs="Arial"/>
          <w:sz w:val="20"/>
          <w:szCs w:val="20"/>
        </w:rPr>
        <w:t>2</w:t>
      </w:r>
      <w:r w:rsidRPr="008A6515">
        <w:rPr>
          <w:rFonts w:ascii="Arial" w:hAnsi="Arial" w:cs="Arial"/>
          <w:sz w:val="20"/>
          <w:szCs w:val="20"/>
        </w:rPr>
        <w:t xml:space="preserve">; </w:t>
      </w:r>
    </w:p>
    <w:p w:rsidR="00C37D39" w:rsidRPr="004D2916" w:rsidRDefault="00C37D39" w:rsidP="00C37D39">
      <w:pPr>
        <w:pStyle w:val="Akapitzlist"/>
        <w:numPr>
          <w:ilvl w:val="0"/>
          <w:numId w:val="12"/>
        </w:numPr>
        <w:jc w:val="both"/>
        <w:rPr>
          <w:rFonts w:ascii="Arial" w:hAnsi="Arial" w:cs="Arial"/>
          <w:sz w:val="20"/>
          <w:szCs w:val="20"/>
        </w:rPr>
      </w:pPr>
      <w:r w:rsidRPr="004D2916">
        <w:rPr>
          <w:rFonts w:ascii="Arial" w:hAnsi="Arial" w:cs="Arial"/>
          <w:sz w:val="20"/>
          <w:szCs w:val="20"/>
        </w:rPr>
        <w:t>……….. godzin dla pozostałych problemów dla oprogramowania z Tabeli nr 2 [liczba godzin zostanie uzupełniona zgodnie z ofertą wybranego Wykonawcy],</w:t>
      </w:r>
    </w:p>
    <w:p w:rsidR="00F25773" w:rsidRPr="008A6515" w:rsidRDefault="00F25773" w:rsidP="00F25773">
      <w:pPr>
        <w:jc w:val="both"/>
        <w:rPr>
          <w:rFonts w:ascii="Arial" w:hAnsi="Arial" w:cs="Arial"/>
          <w:sz w:val="20"/>
          <w:szCs w:val="20"/>
        </w:rPr>
      </w:pPr>
      <w:r w:rsidRPr="008A6515">
        <w:rPr>
          <w:rFonts w:ascii="Arial" w:hAnsi="Arial" w:cs="Arial"/>
          <w:sz w:val="20"/>
          <w:szCs w:val="20"/>
        </w:rPr>
        <w:t xml:space="preserve">które to okresy liczone są - w obu przypadkach - od momentu skutecznego zgłoszenia rozumianego jak niżej. </w:t>
      </w:r>
    </w:p>
    <w:p w:rsidR="008824B0" w:rsidRPr="008A6515" w:rsidRDefault="008824B0" w:rsidP="008824B0">
      <w:pPr>
        <w:jc w:val="both"/>
        <w:rPr>
          <w:rFonts w:ascii="Arial" w:hAnsi="Arial" w:cs="Arial"/>
          <w:sz w:val="20"/>
          <w:szCs w:val="20"/>
        </w:rPr>
      </w:pPr>
      <w:r w:rsidRPr="008A6515">
        <w:rPr>
          <w:rFonts w:ascii="Arial" w:hAnsi="Arial" w:cs="Arial"/>
          <w:sz w:val="20"/>
          <w:szCs w:val="20"/>
        </w:rPr>
        <w:t xml:space="preserve">Za skuteczne zgłoszenie uważa się zgłoszenie potwierdzone przez Wykonawcę, które zostało zgłoszone przez Zamawiającego zgodnie z procedurą opisaną w </w:t>
      </w:r>
      <w:proofErr w:type="spellStart"/>
      <w:r w:rsidRPr="008A6515">
        <w:rPr>
          <w:rFonts w:ascii="Arial" w:hAnsi="Arial" w:cs="Arial"/>
          <w:sz w:val="20"/>
          <w:szCs w:val="20"/>
        </w:rPr>
        <w:t>ppkt</w:t>
      </w:r>
      <w:proofErr w:type="spellEnd"/>
      <w:r w:rsidRPr="008A6515">
        <w:rPr>
          <w:rFonts w:ascii="Arial" w:hAnsi="Arial" w:cs="Arial"/>
          <w:sz w:val="20"/>
          <w:szCs w:val="20"/>
        </w:rPr>
        <w:t xml:space="preserve"> </w:t>
      </w:r>
      <w:r w:rsidR="008868AE" w:rsidRPr="008A6515">
        <w:rPr>
          <w:rFonts w:ascii="Arial" w:hAnsi="Arial" w:cs="Arial"/>
          <w:sz w:val="20"/>
          <w:szCs w:val="20"/>
        </w:rPr>
        <w:t>1</w:t>
      </w:r>
      <w:r w:rsidR="006C3721">
        <w:rPr>
          <w:rFonts w:ascii="Arial" w:hAnsi="Arial" w:cs="Arial"/>
          <w:sz w:val="20"/>
          <w:szCs w:val="20"/>
        </w:rPr>
        <w:t>4</w:t>
      </w:r>
      <w:r w:rsidRPr="008A6515">
        <w:rPr>
          <w:rFonts w:ascii="Arial" w:hAnsi="Arial" w:cs="Arial"/>
          <w:sz w:val="20"/>
          <w:szCs w:val="20"/>
        </w:rPr>
        <w:t xml:space="preserve">. Wykonawca potwierdzi zgłoszenie telefonicznie, faksem lub e-mail przekazując do Zamawiającego numer zgłoszenia. </w:t>
      </w:r>
    </w:p>
    <w:p w:rsidR="008824B0" w:rsidRPr="008A6515" w:rsidRDefault="008824B0" w:rsidP="008824B0">
      <w:pPr>
        <w:jc w:val="both"/>
        <w:rPr>
          <w:rFonts w:ascii="Arial" w:hAnsi="Arial" w:cs="Arial"/>
          <w:sz w:val="20"/>
          <w:szCs w:val="20"/>
        </w:rPr>
      </w:pPr>
      <w:r w:rsidRPr="008A6515">
        <w:rPr>
          <w:rFonts w:ascii="Arial" w:hAnsi="Arial" w:cs="Arial"/>
          <w:sz w:val="20"/>
          <w:szCs w:val="20"/>
        </w:rPr>
        <w:t>W przypadku zgłoszenia telefonicznego, Wykonawca potwierdzi jego przyjęcie wraz z podaniem nadanego mu numeru bezzwłocznie.</w:t>
      </w:r>
    </w:p>
    <w:p w:rsidR="008824B0" w:rsidRPr="008A6515" w:rsidRDefault="008824B0" w:rsidP="008824B0">
      <w:pPr>
        <w:jc w:val="both"/>
        <w:rPr>
          <w:rFonts w:ascii="Arial" w:hAnsi="Arial" w:cs="Arial"/>
          <w:sz w:val="20"/>
          <w:szCs w:val="20"/>
        </w:rPr>
      </w:pPr>
      <w:r w:rsidRPr="008A6515">
        <w:rPr>
          <w:rFonts w:ascii="Arial" w:hAnsi="Arial" w:cs="Arial"/>
          <w:sz w:val="20"/>
          <w:szCs w:val="20"/>
        </w:rPr>
        <w:t>W przypadku braku potwierdzenia przez Wykonawcę przyjęcia zgłoszenia przesłanego przez Zamawiającego faksem lub pocztą elektroniczną, Zamawiający jest zobowiązany do powtórnego przekazania zgłoszenia telefonicznie. Takie powtórne zgłoszenie uważa się wówczas za przyjęte, a Wykonawca musi w tym przypadku potwierdzić przyjęcie zgłoszenia bezzwłocznie wraz z podaniem jego numeru.</w:t>
      </w:r>
    </w:p>
    <w:p w:rsidR="008824B0" w:rsidRPr="008A6515" w:rsidRDefault="008824B0" w:rsidP="008824B0">
      <w:pPr>
        <w:jc w:val="both"/>
        <w:rPr>
          <w:rFonts w:ascii="Arial" w:hAnsi="Arial" w:cs="Arial"/>
          <w:sz w:val="20"/>
          <w:szCs w:val="20"/>
        </w:rPr>
      </w:pPr>
      <w:r w:rsidRPr="008A6515">
        <w:rPr>
          <w:rFonts w:ascii="Arial" w:hAnsi="Arial" w:cs="Arial"/>
          <w:sz w:val="20"/>
          <w:szCs w:val="20"/>
        </w:rPr>
        <w:t>Zgłoszenia przekazane do Wykonawcy drogą e-mail lub faksową po godz. 17:00 lub w soboty, niedziele i święta wymagają potwierdzenia drogą telefoniczną.</w:t>
      </w:r>
    </w:p>
    <w:p w:rsidR="008824B0" w:rsidRPr="008A6515" w:rsidRDefault="008824B0" w:rsidP="008824B0">
      <w:pPr>
        <w:pStyle w:val="Akapitzlist"/>
        <w:numPr>
          <w:ilvl w:val="0"/>
          <w:numId w:val="11"/>
        </w:numPr>
        <w:jc w:val="both"/>
        <w:rPr>
          <w:rFonts w:ascii="Arial" w:hAnsi="Arial" w:cs="Arial"/>
          <w:sz w:val="20"/>
          <w:szCs w:val="20"/>
        </w:rPr>
      </w:pPr>
      <w:r w:rsidRPr="008A6515">
        <w:rPr>
          <w:rFonts w:ascii="Arial" w:hAnsi="Arial" w:cs="Arial"/>
          <w:sz w:val="20"/>
          <w:szCs w:val="20"/>
        </w:rPr>
        <w:t xml:space="preserve">W okresie obowiązywania Umowy, Wykonawca zapewni stały kontakt telefoniczny w celu udzielania nieodpłatnych konsultacji i pomocy technicznej w dni robocze (tj. od poniedziałku do piątku, z wyłączeniem świąt i dni ustawowo wolnych od pracy) w godzinach od 8:00 do 17:00 zgodnie z procedurą opisaną w </w:t>
      </w:r>
      <w:proofErr w:type="spellStart"/>
      <w:r w:rsidRPr="008A6515">
        <w:rPr>
          <w:rFonts w:ascii="Arial" w:hAnsi="Arial" w:cs="Arial"/>
          <w:sz w:val="20"/>
          <w:szCs w:val="20"/>
        </w:rPr>
        <w:t>p</w:t>
      </w:r>
      <w:r w:rsidR="009D1839" w:rsidRPr="008A6515">
        <w:rPr>
          <w:rFonts w:ascii="Arial" w:hAnsi="Arial" w:cs="Arial"/>
          <w:sz w:val="20"/>
          <w:szCs w:val="20"/>
        </w:rPr>
        <w:t>p</w:t>
      </w:r>
      <w:r w:rsidRPr="008A6515">
        <w:rPr>
          <w:rFonts w:ascii="Arial" w:hAnsi="Arial" w:cs="Arial"/>
          <w:sz w:val="20"/>
          <w:szCs w:val="20"/>
        </w:rPr>
        <w:t>kt</w:t>
      </w:r>
      <w:proofErr w:type="spellEnd"/>
      <w:r w:rsidRPr="008A6515">
        <w:rPr>
          <w:rFonts w:ascii="Arial" w:hAnsi="Arial" w:cs="Arial"/>
          <w:sz w:val="20"/>
          <w:szCs w:val="20"/>
        </w:rPr>
        <w:t xml:space="preserve"> </w:t>
      </w:r>
      <w:r w:rsidR="008868AE" w:rsidRPr="008A6515">
        <w:rPr>
          <w:rFonts w:ascii="Arial" w:hAnsi="Arial" w:cs="Arial"/>
          <w:sz w:val="20"/>
          <w:szCs w:val="20"/>
        </w:rPr>
        <w:t>1</w:t>
      </w:r>
      <w:r w:rsidR="006C3721">
        <w:rPr>
          <w:rFonts w:ascii="Arial" w:hAnsi="Arial" w:cs="Arial"/>
          <w:sz w:val="20"/>
          <w:szCs w:val="20"/>
        </w:rPr>
        <w:t>4</w:t>
      </w:r>
      <w:r w:rsidRPr="008A6515">
        <w:rPr>
          <w:rFonts w:ascii="Arial" w:hAnsi="Arial" w:cs="Arial"/>
          <w:sz w:val="20"/>
          <w:szCs w:val="20"/>
        </w:rPr>
        <w:t>. Konsultacje będą obejmować:</w:t>
      </w:r>
    </w:p>
    <w:p w:rsidR="008824B0" w:rsidRPr="008A6515" w:rsidRDefault="008824B0" w:rsidP="008824B0">
      <w:pPr>
        <w:pStyle w:val="Akapitzlist"/>
        <w:numPr>
          <w:ilvl w:val="0"/>
          <w:numId w:val="20"/>
        </w:numPr>
        <w:jc w:val="both"/>
        <w:rPr>
          <w:rFonts w:ascii="Arial" w:hAnsi="Arial" w:cs="Arial"/>
          <w:sz w:val="20"/>
          <w:szCs w:val="20"/>
        </w:rPr>
      </w:pPr>
      <w:r w:rsidRPr="008A6515">
        <w:rPr>
          <w:rFonts w:ascii="Arial" w:hAnsi="Arial" w:cs="Arial"/>
          <w:sz w:val="20"/>
          <w:szCs w:val="20"/>
        </w:rPr>
        <w:t>udzielanie odpowiedzi na pytania podstawowe, dotyczące krótkotrwałej instalacji, użytkowania i konfiguracji oprogramowania objętego Umową;</w:t>
      </w:r>
    </w:p>
    <w:p w:rsidR="008824B0" w:rsidRPr="008A6515" w:rsidRDefault="008824B0" w:rsidP="008824B0">
      <w:pPr>
        <w:pStyle w:val="Akapitzlist"/>
        <w:numPr>
          <w:ilvl w:val="0"/>
          <w:numId w:val="20"/>
        </w:numPr>
        <w:jc w:val="both"/>
        <w:rPr>
          <w:rFonts w:ascii="Arial" w:hAnsi="Arial" w:cs="Arial"/>
          <w:sz w:val="20"/>
          <w:szCs w:val="20"/>
        </w:rPr>
      </w:pPr>
      <w:r w:rsidRPr="008A6515">
        <w:rPr>
          <w:rFonts w:ascii="Arial" w:hAnsi="Arial" w:cs="Arial"/>
          <w:sz w:val="20"/>
          <w:szCs w:val="20"/>
        </w:rPr>
        <w:t>udzielanie odpowiedzi na pytania dotyczące publikacji związanych z oprogramowaniem objętym Umową.</w:t>
      </w:r>
    </w:p>
    <w:p w:rsidR="008824B0" w:rsidRPr="008A6515" w:rsidRDefault="008824B0" w:rsidP="008824B0">
      <w:pPr>
        <w:pStyle w:val="Akapitzlist"/>
        <w:numPr>
          <w:ilvl w:val="0"/>
          <w:numId w:val="11"/>
        </w:numPr>
        <w:jc w:val="both"/>
        <w:rPr>
          <w:rFonts w:ascii="Arial" w:hAnsi="Arial" w:cs="Arial"/>
          <w:sz w:val="20"/>
          <w:szCs w:val="20"/>
        </w:rPr>
      </w:pPr>
      <w:r w:rsidRPr="008A6515">
        <w:rPr>
          <w:rFonts w:ascii="Arial" w:hAnsi="Arial" w:cs="Arial"/>
          <w:sz w:val="20"/>
          <w:szCs w:val="20"/>
        </w:rPr>
        <w:t xml:space="preserve">W sytuacjach, wymagających natychmiastowej eskalacji, Zamawiający może powiadomić osoby po stronie Wykonawcy, wskazane w </w:t>
      </w:r>
      <w:r w:rsidRPr="008A6515">
        <w:rPr>
          <w:rFonts w:ascii="Arial" w:hAnsi="Arial" w:cs="Arial"/>
          <w:b/>
          <w:sz w:val="20"/>
          <w:szCs w:val="20"/>
        </w:rPr>
        <w:t>Załączniku nr 2</w:t>
      </w:r>
      <w:r w:rsidRPr="008A6515">
        <w:rPr>
          <w:rFonts w:ascii="Arial" w:hAnsi="Arial" w:cs="Arial"/>
          <w:sz w:val="20"/>
          <w:szCs w:val="20"/>
        </w:rPr>
        <w:t xml:space="preserve"> do Umowy. </w:t>
      </w:r>
    </w:p>
    <w:p w:rsidR="008824B0" w:rsidRPr="008A6515" w:rsidRDefault="008824B0" w:rsidP="008824B0">
      <w:pPr>
        <w:pStyle w:val="Akapitzlist"/>
        <w:numPr>
          <w:ilvl w:val="0"/>
          <w:numId w:val="11"/>
        </w:numPr>
        <w:jc w:val="both"/>
        <w:rPr>
          <w:rFonts w:ascii="Arial" w:hAnsi="Arial" w:cs="Arial"/>
          <w:sz w:val="20"/>
          <w:szCs w:val="20"/>
        </w:rPr>
      </w:pPr>
      <w:r w:rsidRPr="008A6515">
        <w:rPr>
          <w:rFonts w:ascii="Arial" w:hAnsi="Arial" w:cs="Arial"/>
          <w:sz w:val="20"/>
          <w:szCs w:val="20"/>
        </w:rPr>
        <w:t xml:space="preserve">Wykonawca zapewni, że inżynierowie Wykonawcy będą dokonywali analizy i rozwiązywania problemów krytycznych w działaniu oprogramowania wymienionego w Tabeli nr </w:t>
      </w:r>
      <w:r w:rsidR="006C3721">
        <w:rPr>
          <w:rFonts w:ascii="Arial" w:hAnsi="Arial" w:cs="Arial"/>
          <w:sz w:val="20"/>
          <w:szCs w:val="20"/>
        </w:rPr>
        <w:t>2</w:t>
      </w:r>
      <w:r w:rsidR="006C3721" w:rsidRPr="008A6515">
        <w:rPr>
          <w:rFonts w:ascii="Arial" w:hAnsi="Arial" w:cs="Arial"/>
          <w:sz w:val="20"/>
          <w:szCs w:val="20"/>
        </w:rPr>
        <w:t xml:space="preserve"> </w:t>
      </w:r>
      <w:r w:rsidRPr="008A6515">
        <w:rPr>
          <w:rFonts w:ascii="Arial" w:hAnsi="Arial" w:cs="Arial"/>
          <w:sz w:val="20"/>
          <w:szCs w:val="20"/>
        </w:rPr>
        <w:t xml:space="preserve">w miejscu instalacji, w siedzibie Zamawiającego. W przypadku, gdy są znane poprawki (ang. PTF) na zgłoszony problem, Wykonawca zapewni, że inżynierowie Wykonawcy zainstalują poprawki w </w:t>
      </w:r>
      <w:r w:rsidRPr="008A6515">
        <w:rPr>
          <w:rFonts w:ascii="Arial" w:hAnsi="Arial" w:cs="Arial"/>
          <w:sz w:val="20"/>
          <w:szCs w:val="20"/>
        </w:rPr>
        <w:lastRenderedPageBreak/>
        <w:t>środowisku Zamawiającego do rekomendowanego przez Wykonawcy oprogramowania poziomu lub nową rekomendowaną wersję oprogramowania. Zainstalowanie poprawek na zgłoszony problem zostanie udokumentowane. Na koniec każdego miesiąca oraz dodatkowo na żądanie Zamawiającego, Wykonawca będzie przedstawiał raport zawierający wykaz wszystkich obsługiwanych problemów krytycznych, ich opis, nazwiska osób odpowiedzialnych za obsługę danego problemu wraz z opisem podjętych czynności (wykonanych lub planowanych).</w:t>
      </w:r>
    </w:p>
    <w:p w:rsidR="008824B0" w:rsidRPr="008A6515" w:rsidRDefault="008824B0" w:rsidP="008824B0">
      <w:pPr>
        <w:pStyle w:val="Akapitzlist"/>
        <w:tabs>
          <w:tab w:val="left" w:pos="7071"/>
        </w:tabs>
        <w:jc w:val="both"/>
        <w:rPr>
          <w:rFonts w:ascii="Arial" w:hAnsi="Arial" w:cs="Arial"/>
          <w:sz w:val="20"/>
          <w:szCs w:val="20"/>
        </w:rPr>
      </w:pPr>
      <w:r w:rsidRPr="008A6515">
        <w:rPr>
          <w:rFonts w:ascii="Arial" w:hAnsi="Arial" w:cs="Arial"/>
          <w:sz w:val="20"/>
          <w:szCs w:val="20"/>
        </w:rPr>
        <w:tab/>
      </w:r>
    </w:p>
    <w:p w:rsidR="008824B0" w:rsidRPr="008A6515" w:rsidRDefault="008824B0" w:rsidP="008824B0">
      <w:pPr>
        <w:pStyle w:val="Akapitzlist"/>
        <w:numPr>
          <w:ilvl w:val="0"/>
          <w:numId w:val="11"/>
        </w:numPr>
        <w:jc w:val="both"/>
        <w:rPr>
          <w:rFonts w:ascii="Arial" w:hAnsi="Arial" w:cs="Arial"/>
          <w:sz w:val="20"/>
          <w:szCs w:val="20"/>
        </w:rPr>
      </w:pPr>
      <w:r w:rsidRPr="008A6515">
        <w:rPr>
          <w:rFonts w:ascii="Arial" w:hAnsi="Arial" w:cs="Arial"/>
          <w:sz w:val="20"/>
          <w:szCs w:val="20"/>
        </w:rPr>
        <w:t xml:space="preserve">Wykonawca będzie obsługiwał Red Alerts dla </w:t>
      </w:r>
      <w:r w:rsidR="00430085">
        <w:rPr>
          <w:rFonts w:ascii="Arial" w:hAnsi="Arial" w:cs="Arial"/>
          <w:sz w:val="20"/>
          <w:szCs w:val="20"/>
        </w:rPr>
        <w:t xml:space="preserve">komputerów </w:t>
      </w:r>
      <w:proofErr w:type="spellStart"/>
      <w:r w:rsidR="00430085">
        <w:rPr>
          <w:rFonts w:ascii="Arial" w:hAnsi="Arial" w:cs="Arial"/>
          <w:sz w:val="20"/>
          <w:szCs w:val="20"/>
        </w:rPr>
        <w:t>Mainframe</w:t>
      </w:r>
      <w:proofErr w:type="spellEnd"/>
      <w:r w:rsidRPr="008A6515">
        <w:rPr>
          <w:rFonts w:ascii="Arial" w:hAnsi="Arial" w:cs="Arial"/>
          <w:sz w:val="20"/>
          <w:szCs w:val="20"/>
        </w:rPr>
        <w:t xml:space="preserve"> poprzez:</w:t>
      </w:r>
    </w:p>
    <w:p w:rsidR="008824B0" w:rsidRPr="008A6515" w:rsidRDefault="008824B0" w:rsidP="008824B0">
      <w:pPr>
        <w:pStyle w:val="Akapitzlist"/>
        <w:numPr>
          <w:ilvl w:val="0"/>
          <w:numId w:val="21"/>
        </w:numPr>
        <w:jc w:val="both"/>
        <w:rPr>
          <w:rFonts w:ascii="Arial" w:hAnsi="Arial" w:cs="Arial"/>
          <w:sz w:val="20"/>
          <w:szCs w:val="20"/>
        </w:rPr>
      </w:pPr>
      <w:r w:rsidRPr="008A6515">
        <w:rPr>
          <w:rFonts w:ascii="Arial" w:hAnsi="Arial" w:cs="Arial"/>
          <w:sz w:val="20"/>
          <w:szCs w:val="20"/>
        </w:rPr>
        <w:t xml:space="preserve">Informowanie Zamawiającego o nowym Red Alert dla </w:t>
      </w:r>
      <w:r w:rsidR="00430085">
        <w:rPr>
          <w:rFonts w:ascii="Arial" w:hAnsi="Arial" w:cs="Arial"/>
          <w:sz w:val="20"/>
          <w:szCs w:val="20"/>
        </w:rPr>
        <w:t xml:space="preserve">komputerów </w:t>
      </w:r>
      <w:proofErr w:type="spellStart"/>
      <w:r w:rsidR="00430085">
        <w:rPr>
          <w:rFonts w:ascii="Arial" w:hAnsi="Arial" w:cs="Arial"/>
          <w:sz w:val="20"/>
          <w:szCs w:val="20"/>
        </w:rPr>
        <w:t>Mainframe</w:t>
      </w:r>
      <w:proofErr w:type="spellEnd"/>
      <w:r w:rsidRPr="008A6515">
        <w:rPr>
          <w:rFonts w:ascii="Arial" w:hAnsi="Arial" w:cs="Arial"/>
          <w:sz w:val="20"/>
          <w:szCs w:val="20"/>
        </w:rPr>
        <w:t>,</w:t>
      </w:r>
    </w:p>
    <w:p w:rsidR="008824B0" w:rsidRPr="008A6515" w:rsidRDefault="008824B0" w:rsidP="008824B0">
      <w:pPr>
        <w:pStyle w:val="Akapitzlist"/>
        <w:numPr>
          <w:ilvl w:val="0"/>
          <w:numId w:val="21"/>
        </w:numPr>
        <w:jc w:val="both"/>
        <w:rPr>
          <w:rFonts w:ascii="Arial" w:hAnsi="Arial" w:cs="Arial"/>
          <w:sz w:val="20"/>
          <w:szCs w:val="20"/>
        </w:rPr>
      </w:pPr>
      <w:r w:rsidRPr="008A6515">
        <w:rPr>
          <w:rFonts w:ascii="Arial" w:hAnsi="Arial" w:cs="Arial"/>
          <w:sz w:val="20"/>
          <w:szCs w:val="20"/>
        </w:rPr>
        <w:t>Weryfikację możliwości wystąpienia problemu w środowisku Zamawiającego – weryfikację wykonają inżynierowie Wykonawcy,</w:t>
      </w:r>
    </w:p>
    <w:p w:rsidR="008824B0" w:rsidRPr="008A6515" w:rsidRDefault="008824B0" w:rsidP="008824B0">
      <w:pPr>
        <w:pStyle w:val="Akapitzlist"/>
        <w:numPr>
          <w:ilvl w:val="0"/>
          <w:numId w:val="21"/>
        </w:numPr>
        <w:jc w:val="both"/>
        <w:rPr>
          <w:rFonts w:ascii="Arial" w:hAnsi="Arial" w:cs="Arial"/>
          <w:sz w:val="20"/>
          <w:szCs w:val="20"/>
        </w:rPr>
      </w:pPr>
      <w:r w:rsidRPr="008A6515">
        <w:rPr>
          <w:rFonts w:ascii="Arial" w:hAnsi="Arial" w:cs="Arial"/>
          <w:sz w:val="20"/>
          <w:szCs w:val="20"/>
        </w:rPr>
        <w:t xml:space="preserve">Podjęcie zarekomendowanych działań w celu uniknięcia sytuacji krytycznej – działania podejmą inżynierowie Wykonawcy. </w:t>
      </w:r>
    </w:p>
    <w:p w:rsidR="008824B0" w:rsidRPr="008A6515" w:rsidRDefault="008824B0" w:rsidP="008824B0">
      <w:pPr>
        <w:pStyle w:val="Akapitzlist"/>
        <w:numPr>
          <w:ilvl w:val="0"/>
          <w:numId w:val="11"/>
        </w:numPr>
        <w:jc w:val="both"/>
        <w:rPr>
          <w:rFonts w:ascii="Arial" w:hAnsi="Arial" w:cs="Arial"/>
          <w:sz w:val="20"/>
          <w:szCs w:val="20"/>
        </w:rPr>
      </w:pPr>
      <w:r w:rsidRPr="008A6515">
        <w:rPr>
          <w:rFonts w:ascii="Arial" w:hAnsi="Arial" w:cs="Arial"/>
          <w:sz w:val="20"/>
          <w:szCs w:val="20"/>
        </w:rPr>
        <w:t xml:space="preserve">Wykonawca udostępni i dostarczy Zamawiającemu najnowsze dostępne wersje oprogramowania wymienionego w Tabeli nr </w:t>
      </w:r>
      <w:r w:rsidR="006C3721">
        <w:rPr>
          <w:rFonts w:ascii="Arial" w:hAnsi="Arial" w:cs="Arial"/>
          <w:sz w:val="20"/>
          <w:szCs w:val="20"/>
        </w:rPr>
        <w:t>2</w:t>
      </w:r>
      <w:r w:rsidR="006C3721" w:rsidRPr="008A6515">
        <w:rPr>
          <w:rFonts w:ascii="Arial" w:hAnsi="Arial" w:cs="Arial"/>
          <w:sz w:val="20"/>
          <w:szCs w:val="20"/>
        </w:rPr>
        <w:t xml:space="preserve"> </w:t>
      </w:r>
      <w:r w:rsidRPr="008A6515">
        <w:rPr>
          <w:rFonts w:ascii="Arial" w:hAnsi="Arial" w:cs="Arial"/>
          <w:sz w:val="20"/>
          <w:szCs w:val="20"/>
        </w:rPr>
        <w:t xml:space="preserve">w okresie obowiązywania Umowy. Wykonawca będzie informował Zamawiającego o dostępnych aktualizacjach oprogramowania. </w:t>
      </w:r>
    </w:p>
    <w:p w:rsidR="008824B0" w:rsidRPr="008A6515" w:rsidRDefault="008824B0" w:rsidP="008824B0">
      <w:pPr>
        <w:pStyle w:val="Akapitzlist"/>
        <w:numPr>
          <w:ilvl w:val="0"/>
          <w:numId w:val="11"/>
        </w:numPr>
        <w:jc w:val="both"/>
        <w:rPr>
          <w:rFonts w:ascii="Arial" w:hAnsi="Arial" w:cs="Arial"/>
          <w:sz w:val="20"/>
          <w:szCs w:val="20"/>
          <w:lang w:eastAsia="pl-PL"/>
        </w:rPr>
      </w:pPr>
      <w:r w:rsidRPr="008A6515">
        <w:rPr>
          <w:rFonts w:ascii="Arial" w:hAnsi="Arial" w:cs="Arial"/>
          <w:sz w:val="20"/>
          <w:szCs w:val="20"/>
        </w:rPr>
        <w:t xml:space="preserve">Wsparcie techniczne inżyniera /ów </w:t>
      </w:r>
      <w:r w:rsidR="00430085">
        <w:rPr>
          <w:rFonts w:ascii="Arial" w:hAnsi="Arial" w:cs="Arial"/>
          <w:sz w:val="20"/>
          <w:szCs w:val="20"/>
        </w:rPr>
        <w:t>do oprogramowania</w:t>
      </w:r>
      <w:r w:rsidRPr="008A6515">
        <w:rPr>
          <w:rFonts w:ascii="Arial" w:hAnsi="Arial" w:cs="Arial"/>
          <w:sz w:val="20"/>
          <w:szCs w:val="20"/>
        </w:rPr>
        <w:t xml:space="preserve"> z Tabeli nr </w:t>
      </w:r>
      <w:r w:rsidR="006C3721">
        <w:rPr>
          <w:rFonts w:ascii="Arial" w:hAnsi="Arial" w:cs="Arial"/>
          <w:sz w:val="20"/>
          <w:szCs w:val="20"/>
        </w:rPr>
        <w:t xml:space="preserve">2 </w:t>
      </w:r>
      <w:r w:rsidRPr="008A6515">
        <w:rPr>
          <w:rFonts w:ascii="Arial" w:hAnsi="Arial" w:cs="Arial"/>
          <w:sz w:val="20"/>
          <w:szCs w:val="20"/>
        </w:rPr>
        <w:t xml:space="preserve">lub rozwiązania równoważnego będzie wykonywane przez specjalistów Wykonawcy w liczbie do 880 godzin rocznie. Wykonawca zapewni wsparcie techniczne min. </w:t>
      </w:r>
      <w:r w:rsidR="00E11232">
        <w:rPr>
          <w:rFonts w:ascii="Arial" w:hAnsi="Arial" w:cs="Arial"/>
          <w:sz w:val="20"/>
          <w:szCs w:val="20"/>
        </w:rPr>
        <w:t>6</w:t>
      </w:r>
      <w:r w:rsidRPr="008A6515">
        <w:rPr>
          <w:rFonts w:ascii="Arial" w:hAnsi="Arial" w:cs="Arial"/>
          <w:sz w:val="20"/>
          <w:szCs w:val="20"/>
        </w:rPr>
        <w:t xml:space="preserve"> inżynier</w:t>
      </w:r>
      <w:r w:rsidR="00E11232">
        <w:rPr>
          <w:rFonts w:ascii="Arial" w:hAnsi="Arial" w:cs="Arial"/>
          <w:sz w:val="20"/>
          <w:szCs w:val="20"/>
        </w:rPr>
        <w:t>ów</w:t>
      </w:r>
      <w:r w:rsidRPr="008A6515">
        <w:rPr>
          <w:rFonts w:ascii="Arial" w:hAnsi="Arial" w:cs="Arial"/>
          <w:sz w:val="20"/>
          <w:szCs w:val="20"/>
        </w:rPr>
        <w:t xml:space="preserve"> </w:t>
      </w:r>
      <w:r w:rsidR="006C3721">
        <w:rPr>
          <w:rFonts w:ascii="Arial" w:hAnsi="Arial" w:cs="Arial"/>
          <w:sz w:val="20"/>
          <w:szCs w:val="20"/>
        </w:rPr>
        <w:t>do oprogramowania</w:t>
      </w:r>
      <w:r w:rsidRPr="008A6515">
        <w:rPr>
          <w:rFonts w:ascii="Arial" w:hAnsi="Arial" w:cs="Arial"/>
          <w:sz w:val="20"/>
          <w:szCs w:val="20"/>
        </w:rPr>
        <w:t xml:space="preserve"> </w:t>
      </w:r>
      <w:r w:rsidR="006C3721" w:rsidRPr="008A6515">
        <w:rPr>
          <w:rFonts w:ascii="Arial" w:hAnsi="Arial" w:cs="Arial"/>
          <w:sz w:val="20"/>
          <w:szCs w:val="20"/>
        </w:rPr>
        <w:t>wyszczególnion</w:t>
      </w:r>
      <w:r w:rsidR="006C3721">
        <w:rPr>
          <w:rFonts w:ascii="Arial" w:hAnsi="Arial" w:cs="Arial"/>
          <w:sz w:val="20"/>
          <w:szCs w:val="20"/>
        </w:rPr>
        <w:t>ego</w:t>
      </w:r>
      <w:r w:rsidR="006C3721" w:rsidRPr="008A6515">
        <w:rPr>
          <w:rFonts w:ascii="Arial" w:hAnsi="Arial" w:cs="Arial"/>
          <w:sz w:val="20"/>
          <w:szCs w:val="20"/>
        </w:rPr>
        <w:t xml:space="preserve"> </w:t>
      </w:r>
      <w:r w:rsidRPr="008A6515">
        <w:rPr>
          <w:rFonts w:ascii="Arial" w:hAnsi="Arial" w:cs="Arial"/>
          <w:sz w:val="20"/>
          <w:szCs w:val="20"/>
        </w:rPr>
        <w:t xml:space="preserve">w Tabeli nr </w:t>
      </w:r>
      <w:r w:rsidR="006C3721">
        <w:rPr>
          <w:rFonts w:ascii="Arial" w:hAnsi="Arial" w:cs="Arial"/>
          <w:sz w:val="20"/>
          <w:szCs w:val="20"/>
        </w:rPr>
        <w:t>2</w:t>
      </w:r>
      <w:r w:rsidR="006C3721" w:rsidRPr="008A6515">
        <w:rPr>
          <w:rFonts w:ascii="Arial" w:hAnsi="Arial" w:cs="Arial"/>
          <w:sz w:val="20"/>
          <w:szCs w:val="20"/>
        </w:rPr>
        <w:t xml:space="preserve"> </w:t>
      </w:r>
      <w:r w:rsidRPr="008A6515">
        <w:rPr>
          <w:rFonts w:ascii="Arial" w:hAnsi="Arial" w:cs="Arial"/>
          <w:sz w:val="20"/>
          <w:szCs w:val="20"/>
        </w:rPr>
        <w:t>w okresie trwania Umowy w liczbie do 880 godzin</w:t>
      </w:r>
      <w:r w:rsidR="000433C7">
        <w:rPr>
          <w:rFonts w:ascii="Arial" w:hAnsi="Arial" w:cs="Arial"/>
          <w:sz w:val="20"/>
          <w:szCs w:val="20"/>
        </w:rPr>
        <w:t xml:space="preserve"> rocznie</w:t>
      </w:r>
      <w:r w:rsidRPr="008A6515">
        <w:rPr>
          <w:rFonts w:ascii="Arial" w:hAnsi="Arial" w:cs="Arial"/>
          <w:sz w:val="20"/>
          <w:szCs w:val="20"/>
        </w:rPr>
        <w:t xml:space="preserve"> (w godzinę wsparcia nie wlicza się czasu dojazdu oraz ilości osób zapewniających wsparcie tzn. nie ma znaczenia ile osób będzie świadczyło wsparcie techniczne w danej godzinie/godzinach u Zamawiającego</w:t>
      </w:r>
      <w:r w:rsidR="000433C7">
        <w:rPr>
          <w:rFonts w:ascii="Arial" w:hAnsi="Arial" w:cs="Arial"/>
          <w:sz w:val="20"/>
          <w:szCs w:val="20"/>
        </w:rPr>
        <w:t xml:space="preserve">. </w:t>
      </w:r>
      <w:r w:rsidR="00C37D39">
        <w:rPr>
          <w:rFonts w:ascii="Arial" w:hAnsi="Arial" w:cs="Arial"/>
          <w:sz w:val="20"/>
          <w:szCs w:val="20"/>
        </w:rPr>
        <w:t>W</w:t>
      </w:r>
      <w:r w:rsidR="000433C7">
        <w:rPr>
          <w:rFonts w:ascii="Arial" w:hAnsi="Arial" w:cs="Arial"/>
          <w:sz w:val="20"/>
          <w:szCs w:val="20"/>
        </w:rPr>
        <w:t xml:space="preserve">ynagrodzenie </w:t>
      </w:r>
      <w:r w:rsidR="00C37D39">
        <w:rPr>
          <w:rFonts w:ascii="Arial" w:hAnsi="Arial" w:cs="Arial"/>
          <w:sz w:val="20"/>
          <w:szCs w:val="20"/>
        </w:rPr>
        <w:t xml:space="preserve">musi obejmować </w:t>
      </w:r>
      <w:r w:rsidR="000433C7">
        <w:rPr>
          <w:rFonts w:ascii="Arial" w:hAnsi="Arial" w:cs="Arial"/>
          <w:sz w:val="20"/>
          <w:szCs w:val="20"/>
        </w:rPr>
        <w:t>koszty dojazdu, noclegu i wyżywienia.</w:t>
      </w:r>
      <w:r w:rsidRPr="008A6515">
        <w:rPr>
          <w:rFonts w:ascii="Arial" w:hAnsi="Arial" w:cs="Arial"/>
          <w:sz w:val="20"/>
          <w:szCs w:val="20"/>
        </w:rPr>
        <w:t xml:space="preserve">). </w:t>
      </w:r>
    </w:p>
    <w:p w:rsidR="008824B0" w:rsidRPr="008A6515" w:rsidRDefault="008824B0" w:rsidP="008824B0">
      <w:pPr>
        <w:pStyle w:val="Akapitzlist"/>
        <w:numPr>
          <w:ilvl w:val="0"/>
          <w:numId w:val="11"/>
        </w:numPr>
        <w:jc w:val="both"/>
        <w:rPr>
          <w:rFonts w:ascii="Arial" w:hAnsi="Arial" w:cs="Arial"/>
          <w:sz w:val="20"/>
          <w:szCs w:val="20"/>
        </w:rPr>
      </w:pPr>
      <w:r w:rsidRPr="008A6515">
        <w:rPr>
          <w:rFonts w:ascii="Arial" w:hAnsi="Arial" w:cs="Arial"/>
          <w:sz w:val="20"/>
          <w:szCs w:val="20"/>
        </w:rPr>
        <w:t>Niewykorzystane godziny wsparcia technicznego inżyniera/ów w danym roku przechodzą na rok następny.</w:t>
      </w:r>
    </w:p>
    <w:p w:rsidR="006C3721" w:rsidRPr="008A6515" w:rsidRDefault="006C3721" w:rsidP="006C3721">
      <w:pPr>
        <w:pStyle w:val="Akapitzlist"/>
        <w:numPr>
          <w:ilvl w:val="0"/>
          <w:numId w:val="11"/>
        </w:numPr>
        <w:jc w:val="both"/>
        <w:rPr>
          <w:rFonts w:ascii="Arial" w:hAnsi="Arial" w:cs="Arial"/>
          <w:sz w:val="20"/>
          <w:szCs w:val="20"/>
        </w:rPr>
      </w:pPr>
      <w:r w:rsidRPr="008A6515">
        <w:rPr>
          <w:rFonts w:ascii="Arial" w:hAnsi="Arial" w:cs="Arial"/>
          <w:sz w:val="20"/>
          <w:szCs w:val="20"/>
        </w:rPr>
        <w:t>Wykonawca zobowiązany jest do dostarczenia Zamawiającemu miesięczne Protokoły Odbioru Usługi – wsparcie inżyniera/ów w terminie nie później niż w ciągu pierwszych trzech dni roboczych po zakończeniu danego miesiąca kalendarzowego, w którym przedmiot Umowy był świadczony.</w:t>
      </w:r>
    </w:p>
    <w:p w:rsidR="006C3721" w:rsidRPr="008A6515" w:rsidRDefault="006C3721" w:rsidP="006C3721">
      <w:pPr>
        <w:pStyle w:val="Akapitzlist"/>
        <w:numPr>
          <w:ilvl w:val="0"/>
          <w:numId w:val="11"/>
        </w:numPr>
        <w:jc w:val="both"/>
        <w:rPr>
          <w:rFonts w:ascii="Arial" w:hAnsi="Arial" w:cs="Arial"/>
          <w:sz w:val="20"/>
          <w:szCs w:val="20"/>
        </w:rPr>
      </w:pPr>
      <w:r w:rsidRPr="008A6515">
        <w:rPr>
          <w:rFonts w:ascii="Arial" w:hAnsi="Arial" w:cs="Arial"/>
          <w:sz w:val="20"/>
          <w:szCs w:val="20"/>
        </w:rPr>
        <w:t>Wykonawca będzie przedstawiał Zamawiającemu wykaz planowanych prac na kolejny miesiąc w terminie nie później niż w ciągu pierwszych trzech dni roboczych po zakończeniu danego miesiąca kalendarzowego, w którym przedmiot Umowy był świadczony.</w:t>
      </w:r>
    </w:p>
    <w:p w:rsidR="008824B0" w:rsidRPr="008A6515" w:rsidRDefault="008824B0" w:rsidP="008824B0">
      <w:pPr>
        <w:pStyle w:val="Akapitzlist"/>
        <w:numPr>
          <w:ilvl w:val="0"/>
          <w:numId w:val="11"/>
        </w:numPr>
        <w:jc w:val="both"/>
        <w:rPr>
          <w:rFonts w:ascii="Arial" w:hAnsi="Arial" w:cs="Arial"/>
          <w:sz w:val="20"/>
          <w:szCs w:val="20"/>
        </w:rPr>
      </w:pPr>
      <w:r w:rsidRPr="008A6515">
        <w:rPr>
          <w:rFonts w:ascii="Arial" w:hAnsi="Arial" w:cs="Arial"/>
          <w:sz w:val="20"/>
          <w:szCs w:val="20"/>
        </w:rPr>
        <w:t xml:space="preserve">Rozliczenie godzin wsparcia technicznego inżyniera/rów odbywać się będzie miesięcznie na podstawie miesięcznych protokołów odbioru usługi. </w:t>
      </w:r>
    </w:p>
    <w:p w:rsidR="008824B0" w:rsidRPr="008A6515" w:rsidRDefault="008824B0" w:rsidP="008824B0">
      <w:pPr>
        <w:pStyle w:val="Akapitzlist"/>
        <w:numPr>
          <w:ilvl w:val="0"/>
          <w:numId w:val="11"/>
        </w:numPr>
        <w:jc w:val="both"/>
        <w:rPr>
          <w:rFonts w:ascii="Arial" w:hAnsi="Arial" w:cs="Arial"/>
          <w:sz w:val="20"/>
          <w:szCs w:val="20"/>
        </w:rPr>
      </w:pPr>
      <w:r w:rsidRPr="008A6515">
        <w:rPr>
          <w:rFonts w:ascii="Arial" w:hAnsi="Arial" w:cs="Arial"/>
          <w:sz w:val="20"/>
          <w:szCs w:val="20"/>
        </w:rPr>
        <w:t>Zamawiający wymaga świadczenie wsparcia technicznego w następujących obszarach/zadaniach:</w:t>
      </w:r>
    </w:p>
    <w:p w:rsidR="00F24732" w:rsidRPr="008A6515" w:rsidRDefault="00F24732" w:rsidP="00F24732">
      <w:pPr>
        <w:pStyle w:val="Akapitzlist"/>
        <w:widowControl w:val="0"/>
        <w:numPr>
          <w:ilvl w:val="1"/>
          <w:numId w:val="28"/>
        </w:numPr>
        <w:autoSpaceDE w:val="0"/>
        <w:autoSpaceDN w:val="0"/>
        <w:adjustRightInd w:val="0"/>
        <w:spacing w:after="0" w:line="240" w:lineRule="auto"/>
        <w:jc w:val="both"/>
        <w:rPr>
          <w:rFonts w:ascii="Arial" w:hAnsi="Arial" w:cs="Arial"/>
          <w:sz w:val="20"/>
          <w:szCs w:val="20"/>
        </w:rPr>
      </w:pPr>
      <w:r w:rsidRPr="008A6515">
        <w:rPr>
          <w:rFonts w:ascii="Arial" w:hAnsi="Arial" w:cs="Arial"/>
          <w:sz w:val="20"/>
          <w:szCs w:val="20"/>
        </w:rPr>
        <w:t xml:space="preserve">Wsparcie w wykonywaniu codziennych zadań administracyjnych środowisk </w:t>
      </w:r>
      <w:proofErr w:type="spellStart"/>
      <w:r w:rsidRPr="008A6515">
        <w:rPr>
          <w:rFonts w:ascii="Arial" w:hAnsi="Arial" w:cs="Arial"/>
          <w:sz w:val="20"/>
          <w:szCs w:val="20"/>
        </w:rPr>
        <w:t>Mainframe</w:t>
      </w:r>
      <w:proofErr w:type="spellEnd"/>
      <w:r w:rsidRPr="008A6515">
        <w:rPr>
          <w:rFonts w:ascii="Arial" w:hAnsi="Arial" w:cs="Arial"/>
          <w:sz w:val="20"/>
          <w:szCs w:val="20"/>
        </w:rPr>
        <w:t>,</w:t>
      </w:r>
    </w:p>
    <w:p w:rsidR="00F24732" w:rsidRPr="008A6515" w:rsidRDefault="00F24732" w:rsidP="00F24732">
      <w:pPr>
        <w:pStyle w:val="Akapitzlist"/>
        <w:widowControl w:val="0"/>
        <w:numPr>
          <w:ilvl w:val="1"/>
          <w:numId w:val="28"/>
        </w:numPr>
        <w:autoSpaceDE w:val="0"/>
        <w:autoSpaceDN w:val="0"/>
        <w:adjustRightInd w:val="0"/>
        <w:spacing w:after="0" w:line="240" w:lineRule="auto"/>
        <w:jc w:val="both"/>
        <w:rPr>
          <w:rFonts w:ascii="Arial" w:hAnsi="Arial" w:cs="Arial"/>
          <w:sz w:val="20"/>
          <w:szCs w:val="20"/>
        </w:rPr>
      </w:pPr>
      <w:r w:rsidRPr="008A6515">
        <w:rPr>
          <w:rFonts w:ascii="Arial" w:hAnsi="Arial" w:cs="Arial"/>
          <w:sz w:val="20"/>
          <w:szCs w:val="20"/>
        </w:rPr>
        <w:t>Wsparcie w diagnozowaniu sytuacji awaryjnych systemu z/OS i podsystemów z/OS,</w:t>
      </w:r>
    </w:p>
    <w:p w:rsidR="00F24732" w:rsidRPr="008A6515" w:rsidRDefault="00F24732" w:rsidP="00F24732">
      <w:pPr>
        <w:pStyle w:val="Akapitzlist"/>
        <w:widowControl w:val="0"/>
        <w:numPr>
          <w:ilvl w:val="1"/>
          <w:numId w:val="28"/>
        </w:numPr>
        <w:autoSpaceDE w:val="0"/>
        <w:autoSpaceDN w:val="0"/>
        <w:adjustRightInd w:val="0"/>
        <w:spacing w:after="0" w:line="240" w:lineRule="auto"/>
        <w:jc w:val="both"/>
        <w:rPr>
          <w:rFonts w:ascii="Arial" w:hAnsi="Arial" w:cs="Arial"/>
          <w:sz w:val="20"/>
          <w:szCs w:val="20"/>
        </w:rPr>
      </w:pPr>
      <w:r w:rsidRPr="008A6515">
        <w:rPr>
          <w:rFonts w:ascii="Arial" w:hAnsi="Arial" w:cs="Arial"/>
          <w:sz w:val="20"/>
          <w:szCs w:val="20"/>
        </w:rPr>
        <w:t>Systemowe wsparcie w usuwaniu stanów awaryjnych pracy systemu z/OS i podsystemów z/OS,</w:t>
      </w:r>
    </w:p>
    <w:p w:rsidR="00F24732" w:rsidRPr="008A6515" w:rsidRDefault="00F24732" w:rsidP="00F24732">
      <w:pPr>
        <w:pStyle w:val="Akapitzlist"/>
        <w:widowControl w:val="0"/>
        <w:numPr>
          <w:ilvl w:val="1"/>
          <w:numId w:val="28"/>
        </w:numPr>
        <w:autoSpaceDE w:val="0"/>
        <w:autoSpaceDN w:val="0"/>
        <w:adjustRightInd w:val="0"/>
        <w:spacing w:after="0" w:line="240" w:lineRule="auto"/>
        <w:jc w:val="both"/>
        <w:rPr>
          <w:rFonts w:ascii="Arial" w:hAnsi="Arial" w:cs="Arial"/>
          <w:sz w:val="20"/>
          <w:szCs w:val="20"/>
        </w:rPr>
      </w:pPr>
      <w:r w:rsidRPr="008A6515">
        <w:rPr>
          <w:rFonts w:ascii="Arial" w:hAnsi="Arial" w:cs="Arial"/>
          <w:sz w:val="20"/>
          <w:szCs w:val="20"/>
        </w:rPr>
        <w:t>Wsparcie w analizie stanu wykorzystania zasobów systemowych z/OS i podsystemów z/OS,</w:t>
      </w:r>
    </w:p>
    <w:p w:rsidR="00F24732" w:rsidRPr="008A6515" w:rsidRDefault="00F24732" w:rsidP="00F24732">
      <w:pPr>
        <w:pStyle w:val="Akapitzlist"/>
        <w:widowControl w:val="0"/>
        <w:numPr>
          <w:ilvl w:val="1"/>
          <w:numId w:val="28"/>
        </w:numPr>
        <w:autoSpaceDE w:val="0"/>
        <w:autoSpaceDN w:val="0"/>
        <w:adjustRightInd w:val="0"/>
        <w:spacing w:after="0" w:line="240" w:lineRule="auto"/>
        <w:jc w:val="both"/>
        <w:rPr>
          <w:rFonts w:ascii="Arial" w:hAnsi="Arial" w:cs="Arial"/>
          <w:sz w:val="20"/>
          <w:szCs w:val="20"/>
        </w:rPr>
      </w:pPr>
      <w:r w:rsidRPr="008A6515">
        <w:rPr>
          <w:rFonts w:ascii="Arial" w:hAnsi="Arial" w:cs="Arial"/>
          <w:sz w:val="20"/>
          <w:szCs w:val="20"/>
        </w:rPr>
        <w:t>Wsparcie w konfigurowaniu i strojeniu systemu operacyjnego z/OS i podsystemów z/OS,</w:t>
      </w:r>
    </w:p>
    <w:p w:rsidR="00F24732" w:rsidRPr="008A6515" w:rsidRDefault="00F24732" w:rsidP="00F24732">
      <w:pPr>
        <w:pStyle w:val="Akapitzlist"/>
        <w:widowControl w:val="0"/>
        <w:numPr>
          <w:ilvl w:val="1"/>
          <w:numId w:val="28"/>
        </w:numPr>
        <w:autoSpaceDE w:val="0"/>
        <w:autoSpaceDN w:val="0"/>
        <w:adjustRightInd w:val="0"/>
        <w:spacing w:after="0" w:line="240" w:lineRule="auto"/>
        <w:jc w:val="both"/>
        <w:rPr>
          <w:rFonts w:ascii="Arial" w:hAnsi="Arial" w:cs="Arial"/>
          <w:sz w:val="20"/>
          <w:szCs w:val="20"/>
        </w:rPr>
      </w:pPr>
      <w:r w:rsidRPr="008A6515">
        <w:rPr>
          <w:rFonts w:ascii="Arial" w:hAnsi="Arial" w:cs="Arial"/>
          <w:sz w:val="20"/>
          <w:szCs w:val="20"/>
        </w:rPr>
        <w:t>Wsparcie w raportowaniu wykorzystania zasobów dyskowych i taśmowych,</w:t>
      </w:r>
    </w:p>
    <w:p w:rsidR="00F24732" w:rsidRPr="008A6515" w:rsidRDefault="00F24732" w:rsidP="00F24732">
      <w:pPr>
        <w:pStyle w:val="Akapitzlist"/>
        <w:widowControl w:val="0"/>
        <w:numPr>
          <w:ilvl w:val="1"/>
          <w:numId w:val="28"/>
        </w:numPr>
        <w:autoSpaceDE w:val="0"/>
        <w:autoSpaceDN w:val="0"/>
        <w:adjustRightInd w:val="0"/>
        <w:spacing w:after="0" w:line="240" w:lineRule="auto"/>
        <w:jc w:val="both"/>
        <w:rPr>
          <w:rFonts w:ascii="Arial" w:hAnsi="Arial" w:cs="Arial"/>
          <w:sz w:val="20"/>
          <w:szCs w:val="20"/>
        </w:rPr>
      </w:pPr>
      <w:r w:rsidRPr="008A6515">
        <w:rPr>
          <w:rFonts w:ascii="Arial" w:hAnsi="Arial" w:cs="Arial"/>
          <w:sz w:val="20"/>
          <w:szCs w:val="20"/>
        </w:rPr>
        <w:t>Wsparcie w definiowaniu i zarządzaniu obiektami systemowymi z/OS i podsystemów z/OS,</w:t>
      </w:r>
    </w:p>
    <w:p w:rsidR="00F24732" w:rsidRPr="008A6515" w:rsidRDefault="00F24732" w:rsidP="00F24732">
      <w:pPr>
        <w:pStyle w:val="Akapitzlist"/>
        <w:widowControl w:val="0"/>
        <w:numPr>
          <w:ilvl w:val="1"/>
          <w:numId w:val="28"/>
        </w:numPr>
        <w:autoSpaceDE w:val="0"/>
        <w:autoSpaceDN w:val="0"/>
        <w:adjustRightInd w:val="0"/>
        <w:spacing w:after="0" w:line="240" w:lineRule="auto"/>
        <w:jc w:val="both"/>
        <w:rPr>
          <w:rFonts w:ascii="Arial" w:hAnsi="Arial" w:cs="Arial"/>
          <w:sz w:val="20"/>
          <w:szCs w:val="20"/>
        </w:rPr>
      </w:pPr>
      <w:r w:rsidRPr="008A6515">
        <w:rPr>
          <w:rFonts w:ascii="Arial" w:hAnsi="Arial" w:cs="Arial"/>
          <w:sz w:val="20"/>
          <w:szCs w:val="20"/>
        </w:rPr>
        <w:t>Wsparcie w monitorowaniu i optymalizacji pracy systemu z/OS i podsystemów z/OS,</w:t>
      </w:r>
    </w:p>
    <w:p w:rsidR="00F24732" w:rsidRPr="008A6515" w:rsidRDefault="00F24732" w:rsidP="00F24732">
      <w:pPr>
        <w:pStyle w:val="Akapitzlist"/>
        <w:widowControl w:val="0"/>
        <w:numPr>
          <w:ilvl w:val="1"/>
          <w:numId w:val="28"/>
        </w:numPr>
        <w:autoSpaceDE w:val="0"/>
        <w:autoSpaceDN w:val="0"/>
        <w:adjustRightInd w:val="0"/>
        <w:spacing w:after="0" w:line="240" w:lineRule="auto"/>
        <w:jc w:val="both"/>
        <w:rPr>
          <w:rFonts w:ascii="Arial" w:hAnsi="Arial" w:cs="Arial"/>
          <w:sz w:val="20"/>
          <w:szCs w:val="20"/>
        </w:rPr>
      </w:pPr>
      <w:r w:rsidRPr="008A6515">
        <w:rPr>
          <w:rFonts w:ascii="Arial" w:hAnsi="Arial" w:cs="Arial"/>
          <w:sz w:val="20"/>
          <w:szCs w:val="20"/>
        </w:rPr>
        <w:t xml:space="preserve">Wsparcie w przydzielaniu zasobów i uprawnień dla użytkowników </w:t>
      </w:r>
      <w:proofErr w:type="spellStart"/>
      <w:r w:rsidRPr="008A6515">
        <w:rPr>
          <w:rFonts w:ascii="Arial" w:hAnsi="Arial" w:cs="Arial"/>
          <w:sz w:val="20"/>
          <w:szCs w:val="20"/>
        </w:rPr>
        <w:t>Mainframe</w:t>
      </w:r>
      <w:proofErr w:type="spellEnd"/>
      <w:r w:rsidRPr="008A6515">
        <w:rPr>
          <w:rFonts w:ascii="Arial" w:hAnsi="Arial" w:cs="Arial"/>
          <w:sz w:val="20"/>
          <w:szCs w:val="20"/>
        </w:rPr>
        <w:t>.</w:t>
      </w:r>
    </w:p>
    <w:p w:rsidR="008824B0" w:rsidRPr="008A6515" w:rsidRDefault="008824B0" w:rsidP="008824B0">
      <w:pPr>
        <w:widowControl w:val="0"/>
        <w:autoSpaceDE w:val="0"/>
        <w:autoSpaceDN w:val="0"/>
        <w:adjustRightInd w:val="0"/>
        <w:spacing w:after="0" w:line="240" w:lineRule="auto"/>
        <w:jc w:val="both"/>
        <w:rPr>
          <w:rFonts w:ascii="Arial" w:hAnsi="Arial" w:cs="Arial"/>
          <w:sz w:val="20"/>
          <w:szCs w:val="20"/>
        </w:rPr>
      </w:pPr>
    </w:p>
    <w:p w:rsidR="008824B0" w:rsidRPr="008A6515" w:rsidRDefault="008824B0" w:rsidP="008824B0">
      <w:pPr>
        <w:pStyle w:val="Akapitzlist"/>
        <w:numPr>
          <w:ilvl w:val="0"/>
          <w:numId w:val="11"/>
        </w:numPr>
        <w:jc w:val="both"/>
        <w:rPr>
          <w:rFonts w:ascii="Arial" w:hAnsi="Arial" w:cs="Arial"/>
          <w:sz w:val="20"/>
          <w:szCs w:val="20"/>
        </w:rPr>
      </w:pPr>
      <w:r w:rsidRPr="008A6515">
        <w:rPr>
          <w:rFonts w:ascii="Arial" w:hAnsi="Arial" w:cs="Arial"/>
          <w:sz w:val="20"/>
          <w:szCs w:val="20"/>
        </w:rPr>
        <w:t>Zgłoszenia będą przyjmowane przez Punkt Zgłoszeń Serwisowych Wykonawcy – na trzy sposoby:</w:t>
      </w:r>
    </w:p>
    <w:p w:rsidR="008824B0" w:rsidRPr="008A6515" w:rsidRDefault="008824B0" w:rsidP="008824B0">
      <w:pPr>
        <w:pStyle w:val="Tekstpodstawowywcity2"/>
        <w:widowControl/>
        <w:numPr>
          <w:ilvl w:val="1"/>
          <w:numId w:val="7"/>
        </w:numPr>
        <w:autoSpaceDE/>
        <w:autoSpaceDN/>
        <w:adjustRightInd/>
        <w:spacing w:before="240" w:after="0" w:line="240" w:lineRule="auto"/>
        <w:jc w:val="both"/>
        <w:rPr>
          <w:rFonts w:ascii="Arial" w:hAnsi="Arial" w:cs="Arial"/>
          <w:sz w:val="20"/>
          <w:szCs w:val="20"/>
          <w:lang w:val="pl-PL"/>
        </w:rPr>
      </w:pPr>
      <w:r w:rsidRPr="008A6515">
        <w:rPr>
          <w:rFonts w:ascii="Arial" w:hAnsi="Arial" w:cs="Arial"/>
          <w:sz w:val="20"/>
          <w:szCs w:val="20"/>
          <w:lang w:val="pl-PL"/>
        </w:rPr>
        <w:lastRenderedPageBreak/>
        <w:t xml:space="preserve">Telefonicznie </w:t>
      </w:r>
    </w:p>
    <w:p w:rsidR="008824B0" w:rsidRPr="008A6515" w:rsidRDefault="008824B0" w:rsidP="008824B0">
      <w:pPr>
        <w:ind w:left="850" w:firstLine="566"/>
        <w:rPr>
          <w:rFonts w:ascii="Arial" w:hAnsi="Arial" w:cs="Arial"/>
          <w:b/>
          <w:sz w:val="20"/>
          <w:szCs w:val="20"/>
        </w:rPr>
      </w:pPr>
      <w:r w:rsidRPr="008A6515">
        <w:rPr>
          <w:rFonts w:ascii="Arial" w:hAnsi="Arial" w:cs="Arial"/>
          <w:b/>
          <w:sz w:val="20"/>
          <w:szCs w:val="20"/>
        </w:rPr>
        <w:t>numer telefonu</w:t>
      </w:r>
      <w:r w:rsidR="00F24732" w:rsidRPr="008A6515">
        <w:rPr>
          <w:rFonts w:ascii="Arial" w:hAnsi="Arial" w:cs="Arial"/>
          <w:b/>
          <w:sz w:val="20"/>
          <w:szCs w:val="20"/>
        </w:rPr>
        <w:t xml:space="preserve"> serwisu Wykonawcy</w:t>
      </w:r>
      <w:r w:rsidRPr="008A6515">
        <w:rPr>
          <w:rFonts w:ascii="Arial" w:hAnsi="Arial" w:cs="Arial"/>
          <w:b/>
          <w:sz w:val="20"/>
          <w:szCs w:val="20"/>
        </w:rPr>
        <w:t>:  ……………………………………..</w:t>
      </w:r>
    </w:p>
    <w:p w:rsidR="008824B0" w:rsidRPr="008A6515" w:rsidRDefault="008824B0" w:rsidP="008824B0">
      <w:pPr>
        <w:rPr>
          <w:rFonts w:ascii="Arial" w:hAnsi="Arial" w:cs="Arial"/>
          <w:sz w:val="20"/>
          <w:szCs w:val="20"/>
        </w:rPr>
      </w:pPr>
      <w:r w:rsidRPr="008A6515">
        <w:rPr>
          <w:rFonts w:ascii="Arial" w:hAnsi="Arial" w:cs="Arial"/>
          <w:sz w:val="20"/>
          <w:szCs w:val="20"/>
        </w:rPr>
        <w:t xml:space="preserve">  </w:t>
      </w:r>
      <w:r w:rsidRPr="008A6515">
        <w:rPr>
          <w:rFonts w:ascii="Arial" w:hAnsi="Arial" w:cs="Arial"/>
          <w:sz w:val="20"/>
          <w:szCs w:val="20"/>
        </w:rPr>
        <w:tab/>
      </w:r>
      <w:r w:rsidRPr="008A6515">
        <w:rPr>
          <w:rFonts w:ascii="Arial" w:hAnsi="Arial" w:cs="Arial"/>
          <w:sz w:val="20"/>
          <w:szCs w:val="20"/>
        </w:rPr>
        <w:tab/>
        <w:t>Informacje podane telefonicznie powinny zawierać:</w:t>
      </w:r>
    </w:p>
    <w:p w:rsidR="008824B0" w:rsidRPr="008A6515" w:rsidRDefault="008824B0" w:rsidP="008824B0">
      <w:pPr>
        <w:widowControl w:val="0"/>
        <w:numPr>
          <w:ilvl w:val="0"/>
          <w:numId w:val="6"/>
        </w:numPr>
        <w:autoSpaceDE w:val="0"/>
        <w:autoSpaceDN w:val="0"/>
        <w:adjustRightInd w:val="0"/>
        <w:spacing w:before="80" w:after="0" w:line="240" w:lineRule="auto"/>
        <w:jc w:val="both"/>
        <w:rPr>
          <w:rFonts w:ascii="Arial" w:hAnsi="Arial" w:cs="Arial"/>
          <w:sz w:val="20"/>
          <w:szCs w:val="20"/>
        </w:rPr>
      </w:pPr>
      <w:r w:rsidRPr="008A6515">
        <w:rPr>
          <w:rFonts w:ascii="Arial" w:hAnsi="Arial" w:cs="Arial"/>
          <w:sz w:val="20"/>
          <w:szCs w:val="20"/>
        </w:rPr>
        <w:t>Nazwa firmy i adres</w:t>
      </w:r>
    </w:p>
    <w:p w:rsidR="008824B0" w:rsidRPr="008A6515" w:rsidRDefault="008824B0" w:rsidP="008824B0">
      <w:pPr>
        <w:widowControl w:val="0"/>
        <w:numPr>
          <w:ilvl w:val="0"/>
          <w:numId w:val="6"/>
        </w:numPr>
        <w:autoSpaceDE w:val="0"/>
        <w:autoSpaceDN w:val="0"/>
        <w:adjustRightInd w:val="0"/>
        <w:spacing w:before="80" w:after="0" w:line="240" w:lineRule="auto"/>
        <w:jc w:val="both"/>
        <w:rPr>
          <w:rFonts w:ascii="Arial" w:hAnsi="Arial" w:cs="Arial"/>
          <w:sz w:val="20"/>
          <w:szCs w:val="20"/>
        </w:rPr>
      </w:pPr>
      <w:r w:rsidRPr="008A6515">
        <w:rPr>
          <w:rFonts w:ascii="Arial" w:hAnsi="Arial" w:cs="Arial"/>
          <w:sz w:val="20"/>
          <w:szCs w:val="20"/>
        </w:rPr>
        <w:t>Osoba zgłaszająca</w:t>
      </w:r>
    </w:p>
    <w:p w:rsidR="008824B0" w:rsidRPr="008A6515" w:rsidRDefault="008824B0" w:rsidP="008824B0">
      <w:pPr>
        <w:widowControl w:val="0"/>
        <w:numPr>
          <w:ilvl w:val="0"/>
          <w:numId w:val="6"/>
        </w:numPr>
        <w:autoSpaceDE w:val="0"/>
        <w:autoSpaceDN w:val="0"/>
        <w:adjustRightInd w:val="0"/>
        <w:spacing w:before="80" w:after="0" w:line="240" w:lineRule="auto"/>
        <w:jc w:val="both"/>
        <w:rPr>
          <w:rFonts w:ascii="Arial" w:hAnsi="Arial" w:cs="Arial"/>
          <w:sz w:val="20"/>
          <w:szCs w:val="20"/>
        </w:rPr>
      </w:pPr>
      <w:r w:rsidRPr="008A6515">
        <w:rPr>
          <w:rFonts w:ascii="Arial" w:hAnsi="Arial" w:cs="Arial"/>
          <w:sz w:val="20"/>
          <w:szCs w:val="20"/>
        </w:rPr>
        <w:t xml:space="preserve">Telefon (kontakt telefoniczny do osoby zgłaszającej) </w:t>
      </w:r>
    </w:p>
    <w:p w:rsidR="008824B0" w:rsidRPr="008A6515" w:rsidRDefault="008824B0" w:rsidP="008824B0">
      <w:pPr>
        <w:widowControl w:val="0"/>
        <w:numPr>
          <w:ilvl w:val="0"/>
          <w:numId w:val="6"/>
        </w:numPr>
        <w:autoSpaceDE w:val="0"/>
        <w:autoSpaceDN w:val="0"/>
        <w:adjustRightInd w:val="0"/>
        <w:spacing w:before="80" w:after="0" w:line="240" w:lineRule="auto"/>
        <w:jc w:val="both"/>
        <w:rPr>
          <w:rFonts w:ascii="Arial" w:hAnsi="Arial" w:cs="Arial"/>
          <w:sz w:val="20"/>
          <w:szCs w:val="20"/>
        </w:rPr>
      </w:pPr>
      <w:r w:rsidRPr="008A6515">
        <w:rPr>
          <w:rFonts w:ascii="Arial" w:hAnsi="Arial" w:cs="Arial"/>
          <w:sz w:val="20"/>
          <w:szCs w:val="20"/>
        </w:rPr>
        <w:t>Data i godzina awarii</w:t>
      </w:r>
    </w:p>
    <w:p w:rsidR="008824B0" w:rsidRPr="008A6515" w:rsidRDefault="008824B0" w:rsidP="008824B0">
      <w:pPr>
        <w:widowControl w:val="0"/>
        <w:numPr>
          <w:ilvl w:val="0"/>
          <w:numId w:val="6"/>
        </w:numPr>
        <w:autoSpaceDE w:val="0"/>
        <w:autoSpaceDN w:val="0"/>
        <w:adjustRightInd w:val="0"/>
        <w:spacing w:before="80" w:after="0" w:line="240" w:lineRule="auto"/>
        <w:jc w:val="both"/>
        <w:rPr>
          <w:rFonts w:ascii="Arial" w:hAnsi="Arial" w:cs="Arial"/>
          <w:sz w:val="20"/>
          <w:szCs w:val="20"/>
        </w:rPr>
      </w:pPr>
      <w:r w:rsidRPr="008A6515">
        <w:rPr>
          <w:rFonts w:ascii="Arial" w:hAnsi="Arial" w:cs="Arial"/>
          <w:sz w:val="20"/>
          <w:szCs w:val="20"/>
        </w:rPr>
        <w:t>Data i godzina zgłoszenia</w:t>
      </w:r>
    </w:p>
    <w:p w:rsidR="008824B0" w:rsidRPr="008A6515" w:rsidRDefault="008824B0" w:rsidP="008824B0">
      <w:pPr>
        <w:widowControl w:val="0"/>
        <w:numPr>
          <w:ilvl w:val="0"/>
          <w:numId w:val="6"/>
        </w:numPr>
        <w:autoSpaceDE w:val="0"/>
        <w:autoSpaceDN w:val="0"/>
        <w:adjustRightInd w:val="0"/>
        <w:spacing w:before="80" w:after="0" w:line="240" w:lineRule="auto"/>
        <w:jc w:val="both"/>
        <w:rPr>
          <w:rFonts w:ascii="Arial" w:hAnsi="Arial" w:cs="Arial"/>
          <w:sz w:val="20"/>
          <w:szCs w:val="20"/>
        </w:rPr>
      </w:pPr>
      <w:r w:rsidRPr="008A6515">
        <w:rPr>
          <w:rFonts w:ascii="Arial" w:hAnsi="Arial" w:cs="Arial"/>
          <w:sz w:val="20"/>
          <w:szCs w:val="20"/>
        </w:rPr>
        <w:t>Ważność problemu zgodnie z poniższymi definicjami</w:t>
      </w:r>
    </w:p>
    <w:p w:rsidR="008824B0" w:rsidRPr="008A6515" w:rsidRDefault="008824B0" w:rsidP="008824B0">
      <w:pPr>
        <w:widowControl w:val="0"/>
        <w:numPr>
          <w:ilvl w:val="0"/>
          <w:numId w:val="6"/>
        </w:numPr>
        <w:autoSpaceDE w:val="0"/>
        <w:autoSpaceDN w:val="0"/>
        <w:adjustRightInd w:val="0"/>
        <w:spacing w:before="80" w:after="0" w:line="240" w:lineRule="auto"/>
        <w:jc w:val="both"/>
        <w:rPr>
          <w:rFonts w:ascii="Arial" w:hAnsi="Arial" w:cs="Arial"/>
          <w:sz w:val="20"/>
          <w:szCs w:val="20"/>
        </w:rPr>
      </w:pPr>
      <w:r w:rsidRPr="008A6515">
        <w:rPr>
          <w:rFonts w:ascii="Arial" w:hAnsi="Arial" w:cs="Arial"/>
          <w:sz w:val="20"/>
          <w:szCs w:val="20"/>
        </w:rPr>
        <w:t>Opis zdarzenia,</w:t>
      </w:r>
    </w:p>
    <w:p w:rsidR="008824B0" w:rsidRPr="008A6515" w:rsidRDefault="008824B0" w:rsidP="008824B0">
      <w:pPr>
        <w:widowControl w:val="0"/>
        <w:numPr>
          <w:ilvl w:val="0"/>
          <w:numId w:val="6"/>
        </w:numPr>
        <w:autoSpaceDE w:val="0"/>
        <w:autoSpaceDN w:val="0"/>
        <w:adjustRightInd w:val="0"/>
        <w:spacing w:before="80" w:after="0" w:line="240" w:lineRule="auto"/>
        <w:jc w:val="both"/>
        <w:rPr>
          <w:rFonts w:ascii="Arial" w:hAnsi="Arial" w:cs="Arial"/>
          <w:sz w:val="20"/>
          <w:szCs w:val="20"/>
        </w:rPr>
      </w:pPr>
      <w:r w:rsidRPr="008A6515">
        <w:rPr>
          <w:rFonts w:ascii="Arial" w:hAnsi="Arial" w:cs="Arial"/>
          <w:sz w:val="20"/>
          <w:szCs w:val="20"/>
        </w:rPr>
        <w:t>Podjęte działania,</w:t>
      </w:r>
    </w:p>
    <w:p w:rsidR="008824B0" w:rsidRPr="008A6515" w:rsidRDefault="008824B0" w:rsidP="008824B0">
      <w:pPr>
        <w:widowControl w:val="0"/>
        <w:numPr>
          <w:ilvl w:val="0"/>
          <w:numId w:val="6"/>
        </w:numPr>
        <w:autoSpaceDE w:val="0"/>
        <w:autoSpaceDN w:val="0"/>
        <w:adjustRightInd w:val="0"/>
        <w:spacing w:before="80" w:after="0" w:line="240" w:lineRule="auto"/>
        <w:jc w:val="both"/>
        <w:rPr>
          <w:rFonts w:ascii="Arial" w:hAnsi="Arial" w:cs="Arial"/>
          <w:sz w:val="20"/>
          <w:szCs w:val="20"/>
        </w:rPr>
      </w:pPr>
      <w:r w:rsidRPr="008A6515">
        <w:rPr>
          <w:rFonts w:ascii="Arial" w:hAnsi="Arial" w:cs="Arial"/>
          <w:sz w:val="20"/>
          <w:szCs w:val="20"/>
        </w:rPr>
        <w:t>Stan pracy systemu bezpośrednio po zaistniałym problemie,</w:t>
      </w:r>
    </w:p>
    <w:p w:rsidR="008824B0" w:rsidRPr="008A6515" w:rsidRDefault="008824B0" w:rsidP="008824B0">
      <w:pPr>
        <w:widowControl w:val="0"/>
        <w:numPr>
          <w:ilvl w:val="0"/>
          <w:numId w:val="6"/>
        </w:numPr>
        <w:autoSpaceDE w:val="0"/>
        <w:autoSpaceDN w:val="0"/>
        <w:adjustRightInd w:val="0"/>
        <w:spacing w:before="80" w:after="0" w:line="240" w:lineRule="auto"/>
        <w:jc w:val="both"/>
        <w:rPr>
          <w:rFonts w:ascii="Arial" w:hAnsi="Arial" w:cs="Arial"/>
          <w:sz w:val="20"/>
          <w:szCs w:val="20"/>
        </w:rPr>
      </w:pPr>
      <w:r w:rsidRPr="008A6515">
        <w:rPr>
          <w:rFonts w:ascii="Arial" w:hAnsi="Arial" w:cs="Arial"/>
          <w:sz w:val="20"/>
          <w:szCs w:val="20"/>
        </w:rPr>
        <w:t>Stan pracy systemu w chwili powiadamiania Serwisu Wykonawcy,</w:t>
      </w:r>
    </w:p>
    <w:p w:rsidR="008824B0" w:rsidRPr="008A6515" w:rsidRDefault="008824B0" w:rsidP="008824B0">
      <w:pPr>
        <w:ind w:firstLine="708"/>
        <w:rPr>
          <w:rFonts w:ascii="Arial" w:hAnsi="Arial" w:cs="Arial"/>
          <w:sz w:val="20"/>
          <w:szCs w:val="20"/>
        </w:rPr>
      </w:pPr>
    </w:p>
    <w:tbl>
      <w:tblPr>
        <w:tblW w:w="0" w:type="auto"/>
        <w:jc w:val="center"/>
        <w:tblInd w:w="2235" w:type="dxa"/>
        <w:tblLook w:val="01E0" w:firstRow="1" w:lastRow="1" w:firstColumn="1" w:lastColumn="1" w:noHBand="0" w:noVBand="0"/>
      </w:tblPr>
      <w:tblGrid>
        <w:gridCol w:w="2294"/>
        <w:gridCol w:w="4759"/>
      </w:tblGrid>
      <w:tr w:rsidR="008824B0" w:rsidRPr="004D7F94" w:rsidTr="006C3721">
        <w:trPr>
          <w:jc w:val="center"/>
        </w:trPr>
        <w:tc>
          <w:tcPr>
            <w:tcW w:w="2409" w:type="dxa"/>
            <w:shd w:val="clear" w:color="auto" w:fill="CCCCCC"/>
          </w:tcPr>
          <w:p w:rsidR="008824B0" w:rsidRPr="008A6515" w:rsidRDefault="008824B0" w:rsidP="006C3721">
            <w:pPr>
              <w:rPr>
                <w:rFonts w:ascii="Arial" w:hAnsi="Arial" w:cs="Arial"/>
                <w:b/>
                <w:bCs/>
                <w:sz w:val="20"/>
                <w:szCs w:val="20"/>
              </w:rPr>
            </w:pPr>
            <w:r w:rsidRPr="008A6515">
              <w:rPr>
                <w:rFonts w:ascii="Arial" w:hAnsi="Arial" w:cs="Arial"/>
                <w:b/>
                <w:bCs/>
                <w:sz w:val="20"/>
                <w:szCs w:val="20"/>
              </w:rPr>
              <w:t>Ważność problemu</w:t>
            </w:r>
          </w:p>
        </w:tc>
        <w:tc>
          <w:tcPr>
            <w:tcW w:w="5134" w:type="dxa"/>
            <w:shd w:val="clear" w:color="auto" w:fill="CCCCCC"/>
          </w:tcPr>
          <w:p w:rsidR="008824B0" w:rsidRPr="008A6515" w:rsidRDefault="008824B0" w:rsidP="006C3721">
            <w:pPr>
              <w:rPr>
                <w:rFonts w:ascii="Arial" w:hAnsi="Arial" w:cs="Arial"/>
                <w:b/>
                <w:bCs/>
                <w:sz w:val="20"/>
                <w:szCs w:val="20"/>
              </w:rPr>
            </w:pPr>
            <w:r w:rsidRPr="008A6515">
              <w:rPr>
                <w:rFonts w:ascii="Arial" w:hAnsi="Arial" w:cs="Arial"/>
                <w:b/>
                <w:bCs/>
                <w:sz w:val="20"/>
                <w:szCs w:val="20"/>
              </w:rPr>
              <w:t>Opis problemu</w:t>
            </w:r>
          </w:p>
        </w:tc>
      </w:tr>
      <w:tr w:rsidR="008824B0" w:rsidRPr="004D7F94" w:rsidTr="006C3721">
        <w:trPr>
          <w:jc w:val="center"/>
        </w:trPr>
        <w:tc>
          <w:tcPr>
            <w:tcW w:w="2409" w:type="dxa"/>
            <w:shd w:val="clear" w:color="auto" w:fill="auto"/>
          </w:tcPr>
          <w:p w:rsidR="008824B0" w:rsidRPr="008A6515" w:rsidRDefault="008824B0" w:rsidP="006C3721">
            <w:pPr>
              <w:rPr>
                <w:rFonts w:ascii="Arial" w:hAnsi="Arial" w:cs="Arial"/>
                <w:bCs/>
                <w:sz w:val="20"/>
                <w:szCs w:val="20"/>
              </w:rPr>
            </w:pPr>
            <w:r w:rsidRPr="008A6515">
              <w:rPr>
                <w:rFonts w:ascii="Arial" w:hAnsi="Arial" w:cs="Arial"/>
                <w:b/>
                <w:bCs/>
                <w:sz w:val="20"/>
                <w:szCs w:val="20"/>
              </w:rPr>
              <w:t>Ważność 1</w:t>
            </w:r>
          </w:p>
          <w:p w:rsidR="008824B0" w:rsidRPr="008A6515" w:rsidRDefault="008824B0" w:rsidP="006C3721">
            <w:pPr>
              <w:rPr>
                <w:rFonts w:ascii="Arial" w:hAnsi="Arial" w:cs="Arial"/>
                <w:sz w:val="20"/>
                <w:szCs w:val="20"/>
              </w:rPr>
            </w:pPr>
            <w:r w:rsidRPr="008A6515">
              <w:rPr>
                <w:rFonts w:ascii="Arial" w:hAnsi="Arial" w:cs="Arial"/>
                <w:b/>
                <w:bCs/>
                <w:sz w:val="20"/>
                <w:szCs w:val="20"/>
              </w:rPr>
              <w:t>Problem krytyczny</w:t>
            </w:r>
          </w:p>
        </w:tc>
        <w:tc>
          <w:tcPr>
            <w:tcW w:w="5134" w:type="dxa"/>
            <w:shd w:val="clear" w:color="auto" w:fill="auto"/>
          </w:tcPr>
          <w:p w:rsidR="008824B0" w:rsidRPr="008A6515" w:rsidRDefault="008824B0" w:rsidP="006C3721">
            <w:pPr>
              <w:rPr>
                <w:rFonts w:ascii="Arial" w:hAnsi="Arial" w:cs="Arial"/>
                <w:sz w:val="20"/>
                <w:szCs w:val="20"/>
              </w:rPr>
            </w:pPr>
            <w:r w:rsidRPr="008A6515">
              <w:rPr>
                <w:rFonts w:ascii="Arial" w:hAnsi="Arial" w:cs="Arial"/>
                <w:sz w:val="20"/>
                <w:szCs w:val="20"/>
              </w:rPr>
              <w:t xml:space="preserve">Przerwana lub zagrożona jest ważna część działalności Zamawiającego. Niezbędna jest natychmiastowa akcja. </w:t>
            </w:r>
          </w:p>
          <w:p w:rsidR="008824B0" w:rsidRPr="008A6515" w:rsidRDefault="008824B0" w:rsidP="006C3721">
            <w:pPr>
              <w:rPr>
                <w:rFonts w:ascii="Arial" w:hAnsi="Arial" w:cs="Arial"/>
                <w:sz w:val="20"/>
                <w:szCs w:val="20"/>
              </w:rPr>
            </w:pPr>
            <w:r w:rsidRPr="008A6515">
              <w:rPr>
                <w:rFonts w:ascii="Arial" w:hAnsi="Arial" w:cs="Arial"/>
                <w:sz w:val="20"/>
                <w:szCs w:val="20"/>
              </w:rPr>
              <w:t xml:space="preserve">Środowisko produkcyjne nie pracuje. </w:t>
            </w:r>
          </w:p>
          <w:p w:rsidR="008824B0" w:rsidRPr="008A6515" w:rsidRDefault="008824B0" w:rsidP="006C3721">
            <w:pPr>
              <w:rPr>
                <w:rFonts w:ascii="Arial" w:hAnsi="Arial" w:cs="Arial"/>
                <w:sz w:val="20"/>
                <w:szCs w:val="20"/>
              </w:rPr>
            </w:pPr>
            <w:r w:rsidRPr="008A6515">
              <w:rPr>
                <w:rFonts w:ascii="Arial" w:hAnsi="Arial" w:cs="Arial"/>
                <w:sz w:val="20"/>
                <w:szCs w:val="20"/>
              </w:rPr>
              <w:t>Podstawowa działalność biznesu Zamawiającego jest zatrzymana</w:t>
            </w:r>
          </w:p>
        </w:tc>
      </w:tr>
      <w:tr w:rsidR="008824B0" w:rsidRPr="004D7F94" w:rsidTr="006C3721">
        <w:trPr>
          <w:jc w:val="center"/>
        </w:trPr>
        <w:tc>
          <w:tcPr>
            <w:tcW w:w="2409" w:type="dxa"/>
            <w:shd w:val="clear" w:color="auto" w:fill="auto"/>
          </w:tcPr>
          <w:p w:rsidR="008824B0" w:rsidRPr="008A6515" w:rsidRDefault="008824B0" w:rsidP="006C3721">
            <w:pPr>
              <w:rPr>
                <w:rFonts w:ascii="Arial" w:hAnsi="Arial" w:cs="Arial"/>
                <w:sz w:val="20"/>
                <w:szCs w:val="20"/>
              </w:rPr>
            </w:pPr>
            <w:r w:rsidRPr="008A6515">
              <w:rPr>
                <w:rFonts w:ascii="Arial" w:hAnsi="Arial" w:cs="Arial"/>
                <w:b/>
                <w:bCs/>
                <w:sz w:val="20"/>
                <w:szCs w:val="20"/>
              </w:rPr>
              <w:t>Ważność 2</w:t>
            </w:r>
          </w:p>
          <w:p w:rsidR="008824B0" w:rsidRPr="008A6515" w:rsidRDefault="008824B0" w:rsidP="006C3721">
            <w:pPr>
              <w:rPr>
                <w:rFonts w:ascii="Arial" w:hAnsi="Arial" w:cs="Arial"/>
                <w:sz w:val="20"/>
                <w:szCs w:val="20"/>
              </w:rPr>
            </w:pPr>
            <w:r w:rsidRPr="008A6515">
              <w:rPr>
                <w:rFonts w:ascii="Arial" w:hAnsi="Arial" w:cs="Arial"/>
                <w:b/>
                <w:bCs/>
                <w:sz w:val="20"/>
                <w:szCs w:val="20"/>
              </w:rPr>
              <w:t>Problem ważny</w:t>
            </w:r>
          </w:p>
        </w:tc>
        <w:tc>
          <w:tcPr>
            <w:tcW w:w="5134" w:type="dxa"/>
            <w:shd w:val="clear" w:color="auto" w:fill="auto"/>
          </w:tcPr>
          <w:p w:rsidR="008824B0" w:rsidRPr="008A6515" w:rsidRDefault="008824B0" w:rsidP="006C3721">
            <w:pPr>
              <w:rPr>
                <w:rFonts w:ascii="Arial" w:hAnsi="Arial" w:cs="Arial"/>
                <w:sz w:val="20"/>
                <w:szCs w:val="20"/>
              </w:rPr>
            </w:pPr>
            <w:r w:rsidRPr="008A6515">
              <w:rPr>
                <w:rFonts w:ascii="Arial" w:hAnsi="Arial" w:cs="Arial"/>
                <w:sz w:val="20"/>
                <w:szCs w:val="20"/>
              </w:rPr>
              <w:t xml:space="preserve">Poważne problemy z oprogramowaniem środowiska produkcyjnego. </w:t>
            </w:r>
          </w:p>
          <w:p w:rsidR="008824B0" w:rsidRPr="008A6515" w:rsidRDefault="008824B0" w:rsidP="006C3721">
            <w:pPr>
              <w:rPr>
                <w:rFonts w:ascii="Arial" w:hAnsi="Arial" w:cs="Arial"/>
                <w:sz w:val="20"/>
                <w:szCs w:val="20"/>
              </w:rPr>
            </w:pPr>
            <w:r w:rsidRPr="008A6515">
              <w:rPr>
                <w:rFonts w:ascii="Arial" w:hAnsi="Arial" w:cs="Arial"/>
                <w:sz w:val="20"/>
                <w:szCs w:val="20"/>
              </w:rPr>
              <w:t xml:space="preserve">Działalność Zamawiającego może być prowadzona, ale w bardzo ograniczonym zakresie. </w:t>
            </w:r>
          </w:p>
          <w:p w:rsidR="008824B0" w:rsidRPr="008A6515" w:rsidRDefault="008824B0" w:rsidP="006C3721">
            <w:pPr>
              <w:rPr>
                <w:rFonts w:ascii="Arial" w:hAnsi="Arial" w:cs="Arial"/>
                <w:sz w:val="20"/>
                <w:szCs w:val="20"/>
              </w:rPr>
            </w:pPr>
            <w:r w:rsidRPr="008A6515">
              <w:rPr>
                <w:rFonts w:ascii="Arial" w:hAnsi="Arial" w:cs="Arial"/>
                <w:sz w:val="20"/>
                <w:szCs w:val="20"/>
              </w:rPr>
              <w:t>Normalna praca użytkowników jest w znacznym stopniu utrudniona.</w:t>
            </w:r>
          </w:p>
        </w:tc>
      </w:tr>
      <w:tr w:rsidR="008824B0" w:rsidRPr="004D7F94" w:rsidTr="006C3721">
        <w:trPr>
          <w:jc w:val="center"/>
        </w:trPr>
        <w:tc>
          <w:tcPr>
            <w:tcW w:w="2409" w:type="dxa"/>
            <w:shd w:val="clear" w:color="auto" w:fill="auto"/>
          </w:tcPr>
          <w:p w:rsidR="008824B0" w:rsidRPr="008A6515" w:rsidRDefault="008824B0" w:rsidP="006C3721">
            <w:pPr>
              <w:rPr>
                <w:rFonts w:ascii="Arial" w:hAnsi="Arial" w:cs="Arial"/>
                <w:sz w:val="20"/>
                <w:szCs w:val="20"/>
              </w:rPr>
            </w:pPr>
            <w:r w:rsidRPr="008A6515">
              <w:rPr>
                <w:rFonts w:ascii="Arial" w:hAnsi="Arial" w:cs="Arial"/>
                <w:b/>
                <w:bCs/>
                <w:sz w:val="20"/>
                <w:szCs w:val="20"/>
              </w:rPr>
              <w:t>Ważność 3</w:t>
            </w:r>
          </w:p>
          <w:p w:rsidR="008824B0" w:rsidRPr="008A6515" w:rsidRDefault="008824B0" w:rsidP="006C3721">
            <w:pPr>
              <w:rPr>
                <w:rFonts w:ascii="Arial" w:hAnsi="Arial" w:cs="Arial"/>
                <w:sz w:val="20"/>
                <w:szCs w:val="20"/>
              </w:rPr>
            </w:pPr>
            <w:r w:rsidRPr="008A6515">
              <w:rPr>
                <w:rFonts w:ascii="Arial" w:hAnsi="Arial" w:cs="Arial"/>
                <w:b/>
                <w:bCs/>
                <w:sz w:val="20"/>
                <w:szCs w:val="20"/>
              </w:rPr>
              <w:t>Problem niekrytyczny</w:t>
            </w:r>
          </w:p>
        </w:tc>
        <w:tc>
          <w:tcPr>
            <w:tcW w:w="5134" w:type="dxa"/>
            <w:shd w:val="clear" w:color="auto" w:fill="auto"/>
          </w:tcPr>
          <w:p w:rsidR="008824B0" w:rsidRPr="008A6515" w:rsidRDefault="008824B0" w:rsidP="006C3721">
            <w:pPr>
              <w:rPr>
                <w:rFonts w:ascii="Arial" w:hAnsi="Arial" w:cs="Arial"/>
                <w:sz w:val="20"/>
                <w:szCs w:val="20"/>
              </w:rPr>
            </w:pPr>
            <w:r w:rsidRPr="008A6515">
              <w:rPr>
                <w:rFonts w:ascii="Arial" w:hAnsi="Arial" w:cs="Arial"/>
                <w:sz w:val="20"/>
                <w:szCs w:val="20"/>
              </w:rPr>
              <w:t xml:space="preserve">Ograniczona jest możliwość prowadzenia mniej ważnych funkcji biznesowych. </w:t>
            </w:r>
          </w:p>
          <w:p w:rsidR="008824B0" w:rsidRPr="008A6515" w:rsidRDefault="008824B0" w:rsidP="006C3721">
            <w:pPr>
              <w:rPr>
                <w:rFonts w:ascii="Arial" w:hAnsi="Arial" w:cs="Arial"/>
                <w:sz w:val="20"/>
                <w:szCs w:val="20"/>
              </w:rPr>
            </w:pPr>
            <w:r w:rsidRPr="008A6515">
              <w:rPr>
                <w:rFonts w:ascii="Arial" w:hAnsi="Arial" w:cs="Arial"/>
                <w:sz w:val="20"/>
                <w:szCs w:val="20"/>
              </w:rPr>
              <w:t>Użytkownicy nie mogą pracować z oprogramowaniem, które nie jest strategicznie istotne dla normalnej działalności Zamawiającego.</w:t>
            </w:r>
          </w:p>
        </w:tc>
      </w:tr>
      <w:tr w:rsidR="008824B0" w:rsidRPr="004D7F94" w:rsidTr="006C3721">
        <w:trPr>
          <w:jc w:val="center"/>
        </w:trPr>
        <w:tc>
          <w:tcPr>
            <w:tcW w:w="2409" w:type="dxa"/>
            <w:shd w:val="clear" w:color="auto" w:fill="auto"/>
          </w:tcPr>
          <w:p w:rsidR="008824B0" w:rsidRPr="008A6515" w:rsidRDefault="008824B0" w:rsidP="006C3721">
            <w:pPr>
              <w:rPr>
                <w:rFonts w:ascii="Arial" w:hAnsi="Arial" w:cs="Arial"/>
                <w:sz w:val="20"/>
                <w:szCs w:val="20"/>
              </w:rPr>
            </w:pPr>
            <w:r w:rsidRPr="008A6515">
              <w:rPr>
                <w:rFonts w:ascii="Arial" w:hAnsi="Arial" w:cs="Arial"/>
                <w:b/>
                <w:sz w:val="20"/>
                <w:szCs w:val="20"/>
              </w:rPr>
              <w:t>Ważność 4</w:t>
            </w:r>
          </w:p>
          <w:p w:rsidR="008824B0" w:rsidRPr="008A6515" w:rsidRDefault="008824B0" w:rsidP="006C3721">
            <w:pPr>
              <w:rPr>
                <w:rFonts w:ascii="Arial" w:hAnsi="Arial" w:cs="Arial"/>
                <w:sz w:val="20"/>
                <w:szCs w:val="20"/>
              </w:rPr>
            </w:pPr>
            <w:r w:rsidRPr="008A6515">
              <w:rPr>
                <w:rFonts w:ascii="Arial" w:hAnsi="Arial" w:cs="Arial"/>
                <w:b/>
                <w:bCs/>
                <w:sz w:val="20"/>
                <w:szCs w:val="20"/>
              </w:rPr>
              <w:t>Problem niskiej wagi</w:t>
            </w:r>
          </w:p>
        </w:tc>
        <w:tc>
          <w:tcPr>
            <w:tcW w:w="5134" w:type="dxa"/>
            <w:shd w:val="clear" w:color="auto" w:fill="auto"/>
          </w:tcPr>
          <w:p w:rsidR="008824B0" w:rsidRPr="008A6515" w:rsidRDefault="008824B0" w:rsidP="006C3721">
            <w:pPr>
              <w:rPr>
                <w:rFonts w:ascii="Arial" w:hAnsi="Arial" w:cs="Arial"/>
                <w:sz w:val="20"/>
                <w:szCs w:val="20"/>
              </w:rPr>
            </w:pPr>
            <w:r w:rsidRPr="008A6515">
              <w:rPr>
                <w:rFonts w:ascii="Arial" w:hAnsi="Arial" w:cs="Arial"/>
                <w:sz w:val="20"/>
                <w:szCs w:val="20"/>
              </w:rPr>
              <w:t xml:space="preserve">Wpływ problemu na działalność Zamawiającego jest minimalny. Wykryto problemy, które mają minimalny wpływ na normalną pracę. </w:t>
            </w:r>
          </w:p>
          <w:p w:rsidR="008824B0" w:rsidRPr="008A6515" w:rsidRDefault="008824B0" w:rsidP="006C3721">
            <w:pPr>
              <w:rPr>
                <w:rFonts w:ascii="Arial" w:hAnsi="Arial" w:cs="Arial"/>
                <w:sz w:val="20"/>
                <w:szCs w:val="20"/>
              </w:rPr>
            </w:pPr>
            <w:r w:rsidRPr="008A6515">
              <w:rPr>
                <w:rFonts w:ascii="Arial" w:hAnsi="Arial" w:cs="Arial"/>
                <w:sz w:val="20"/>
                <w:szCs w:val="20"/>
              </w:rPr>
              <w:t>Istnieje możliwość zastosowania rozwiązania tymczasowego</w:t>
            </w:r>
          </w:p>
        </w:tc>
      </w:tr>
    </w:tbl>
    <w:p w:rsidR="008824B0" w:rsidRPr="008A6515" w:rsidRDefault="008824B0" w:rsidP="008824B0">
      <w:pPr>
        <w:ind w:firstLine="708"/>
        <w:rPr>
          <w:rFonts w:ascii="Arial" w:hAnsi="Arial" w:cs="Arial"/>
          <w:sz w:val="20"/>
          <w:szCs w:val="20"/>
        </w:rPr>
      </w:pPr>
    </w:p>
    <w:p w:rsidR="008824B0" w:rsidRPr="008A6515" w:rsidRDefault="008824B0" w:rsidP="008824B0">
      <w:pPr>
        <w:pStyle w:val="Tekstpodstawowywcity2"/>
        <w:widowControl/>
        <w:numPr>
          <w:ilvl w:val="0"/>
          <w:numId w:val="7"/>
        </w:numPr>
        <w:autoSpaceDE/>
        <w:autoSpaceDN/>
        <w:adjustRightInd/>
        <w:spacing w:before="240" w:after="0" w:line="240" w:lineRule="auto"/>
        <w:jc w:val="both"/>
        <w:rPr>
          <w:rFonts w:ascii="Arial" w:hAnsi="Arial" w:cs="Arial"/>
          <w:sz w:val="20"/>
          <w:szCs w:val="20"/>
          <w:lang w:val="pl-PL"/>
        </w:rPr>
      </w:pPr>
      <w:r w:rsidRPr="008A6515">
        <w:rPr>
          <w:rFonts w:ascii="Arial" w:hAnsi="Arial" w:cs="Arial"/>
          <w:sz w:val="20"/>
          <w:szCs w:val="20"/>
          <w:lang w:val="pl-PL"/>
        </w:rPr>
        <w:t xml:space="preserve">Pocztą elektroniczną przy użyciu formularza „Zgłoszenie serwisowe”, stanowiący </w:t>
      </w:r>
      <w:r w:rsidRPr="008A6515">
        <w:rPr>
          <w:rFonts w:ascii="Arial" w:hAnsi="Arial" w:cs="Arial"/>
          <w:b/>
          <w:sz w:val="20"/>
          <w:szCs w:val="20"/>
          <w:lang w:val="pl-PL"/>
        </w:rPr>
        <w:t>Załącznik nr 5</w:t>
      </w:r>
      <w:r w:rsidRPr="008A6515">
        <w:rPr>
          <w:rFonts w:ascii="Arial" w:hAnsi="Arial" w:cs="Arial"/>
          <w:sz w:val="20"/>
          <w:szCs w:val="20"/>
          <w:lang w:val="pl-PL"/>
        </w:rPr>
        <w:t xml:space="preserve"> do Umowy na adresy poczty internetowej</w:t>
      </w:r>
      <w:r w:rsidR="00F24732" w:rsidRPr="008A6515">
        <w:rPr>
          <w:rFonts w:ascii="Arial" w:hAnsi="Arial" w:cs="Arial"/>
          <w:sz w:val="20"/>
          <w:szCs w:val="20"/>
          <w:lang w:val="pl-PL"/>
        </w:rPr>
        <w:t xml:space="preserve"> serwisu Wykonawcy</w:t>
      </w:r>
      <w:r w:rsidRPr="008A6515">
        <w:rPr>
          <w:rFonts w:ascii="Arial" w:hAnsi="Arial" w:cs="Arial"/>
          <w:sz w:val="20"/>
          <w:szCs w:val="20"/>
          <w:lang w:val="pl-PL"/>
        </w:rPr>
        <w:t>: …………………….</w:t>
      </w:r>
    </w:p>
    <w:p w:rsidR="008824B0" w:rsidRPr="008A6515" w:rsidRDefault="008824B0" w:rsidP="008824B0">
      <w:pPr>
        <w:pStyle w:val="Tekstpodstawowywcity2"/>
        <w:widowControl/>
        <w:numPr>
          <w:ilvl w:val="0"/>
          <w:numId w:val="7"/>
        </w:numPr>
        <w:autoSpaceDE/>
        <w:autoSpaceDN/>
        <w:adjustRightInd/>
        <w:spacing w:before="240" w:after="0" w:line="240" w:lineRule="auto"/>
        <w:jc w:val="both"/>
        <w:rPr>
          <w:rFonts w:ascii="Arial" w:hAnsi="Arial" w:cs="Arial"/>
          <w:sz w:val="20"/>
          <w:szCs w:val="20"/>
          <w:lang w:val="pl-PL"/>
        </w:rPr>
      </w:pPr>
      <w:r w:rsidRPr="008A6515">
        <w:rPr>
          <w:rFonts w:ascii="Arial" w:hAnsi="Arial" w:cs="Arial"/>
          <w:sz w:val="20"/>
          <w:szCs w:val="20"/>
          <w:lang w:val="pl-PL"/>
        </w:rPr>
        <w:lastRenderedPageBreak/>
        <w:t xml:space="preserve">Faksem </w:t>
      </w:r>
      <w:r w:rsidR="00F24732" w:rsidRPr="008A6515">
        <w:rPr>
          <w:rFonts w:ascii="Arial" w:hAnsi="Arial" w:cs="Arial"/>
          <w:sz w:val="20"/>
          <w:szCs w:val="20"/>
          <w:lang w:val="pl-PL"/>
        </w:rPr>
        <w:t xml:space="preserve">na numer serwisu Wykonawcy </w:t>
      </w:r>
      <w:r w:rsidRPr="008A6515">
        <w:rPr>
          <w:rFonts w:ascii="Arial" w:hAnsi="Arial" w:cs="Arial"/>
          <w:sz w:val="20"/>
          <w:szCs w:val="20"/>
          <w:lang w:val="pl-PL"/>
        </w:rPr>
        <w:t xml:space="preserve">przy użyciu formularza „Zgłoszenie serwisowe”, stanowiący </w:t>
      </w:r>
      <w:r w:rsidRPr="008A6515">
        <w:rPr>
          <w:rFonts w:ascii="Arial" w:hAnsi="Arial" w:cs="Arial"/>
          <w:b/>
          <w:sz w:val="20"/>
          <w:szCs w:val="20"/>
          <w:lang w:val="pl-PL"/>
        </w:rPr>
        <w:t>Załącznik nr 5</w:t>
      </w:r>
      <w:r w:rsidRPr="008A6515">
        <w:rPr>
          <w:rFonts w:ascii="Arial" w:hAnsi="Arial" w:cs="Arial"/>
          <w:sz w:val="20"/>
          <w:szCs w:val="20"/>
          <w:lang w:val="pl-PL"/>
        </w:rPr>
        <w:t xml:space="preserve"> do Umowy: …………………</w:t>
      </w:r>
    </w:p>
    <w:p w:rsidR="00E940E4" w:rsidRPr="008A6515" w:rsidRDefault="00E940E4" w:rsidP="00F25773">
      <w:pPr>
        <w:jc w:val="both"/>
        <w:rPr>
          <w:rFonts w:ascii="Arial" w:hAnsi="Arial" w:cs="Arial"/>
          <w:sz w:val="20"/>
          <w:szCs w:val="20"/>
          <w:highlight w:val="yellow"/>
        </w:rPr>
      </w:pPr>
    </w:p>
    <w:p w:rsidR="004961C8" w:rsidRPr="00FB0E39" w:rsidRDefault="004961C8" w:rsidP="004961C8">
      <w:pPr>
        <w:pStyle w:val="Akapitzlist"/>
        <w:numPr>
          <w:ilvl w:val="0"/>
          <w:numId w:val="18"/>
        </w:numPr>
        <w:jc w:val="both"/>
        <w:rPr>
          <w:rFonts w:ascii="Arial" w:hAnsi="Arial" w:cs="Arial"/>
          <w:b/>
          <w:sz w:val="20"/>
          <w:szCs w:val="20"/>
        </w:rPr>
      </w:pPr>
      <w:r w:rsidRPr="00FB0E39">
        <w:rPr>
          <w:rFonts w:ascii="Arial" w:hAnsi="Arial" w:cs="Arial"/>
          <w:b/>
          <w:sz w:val="20"/>
          <w:szCs w:val="20"/>
        </w:rPr>
        <w:t>Zamawiający dopuszcza zaproponowanie rozwiązania równoważnego do określonego powyżej.  W przypadku zaoferowania rozwiązania innego niż do obecnie posiadanego przez Zamawiającego, Zamawiający oczekuje:</w:t>
      </w:r>
    </w:p>
    <w:p w:rsidR="00E940E4" w:rsidRPr="008A6515" w:rsidRDefault="00E940E4" w:rsidP="00E940E4">
      <w:pPr>
        <w:pStyle w:val="Akapitzlist"/>
        <w:ind w:left="1080"/>
        <w:rPr>
          <w:rFonts w:ascii="Arial" w:hAnsi="Arial" w:cs="Arial"/>
          <w:sz w:val="20"/>
          <w:szCs w:val="20"/>
        </w:rPr>
      </w:pPr>
    </w:p>
    <w:p w:rsidR="00F24732" w:rsidRPr="008A6515" w:rsidRDefault="00F24732" w:rsidP="00F24732">
      <w:pPr>
        <w:pStyle w:val="Akapitzlist"/>
        <w:numPr>
          <w:ilvl w:val="0"/>
          <w:numId w:val="4"/>
        </w:numPr>
        <w:jc w:val="both"/>
        <w:rPr>
          <w:rFonts w:ascii="Arial" w:hAnsi="Arial" w:cs="Arial"/>
          <w:sz w:val="20"/>
          <w:szCs w:val="20"/>
        </w:rPr>
      </w:pPr>
      <w:r w:rsidRPr="008A6515">
        <w:rPr>
          <w:rFonts w:ascii="Arial" w:hAnsi="Arial" w:cs="Arial"/>
          <w:sz w:val="20"/>
          <w:szCs w:val="20"/>
        </w:rPr>
        <w:t>Oferowane rozwiązanie/usługa/licencje musi pozwalać na przetwarzania danych w sposób nie gorszy niż obecnie posiadane przez okres przynajmniej od 01.01.2017r. do 31.12.2019r.</w:t>
      </w:r>
    </w:p>
    <w:p w:rsidR="00F24732" w:rsidRPr="008A6515" w:rsidRDefault="00F24732" w:rsidP="00F24732">
      <w:pPr>
        <w:pStyle w:val="Akapitzlist"/>
        <w:numPr>
          <w:ilvl w:val="0"/>
          <w:numId w:val="4"/>
        </w:numPr>
        <w:jc w:val="both"/>
        <w:rPr>
          <w:rFonts w:ascii="Arial" w:hAnsi="Arial" w:cs="Arial"/>
          <w:sz w:val="20"/>
          <w:szCs w:val="20"/>
        </w:rPr>
      </w:pPr>
      <w:r w:rsidRPr="008A6515">
        <w:rPr>
          <w:rFonts w:ascii="Arial" w:hAnsi="Arial" w:cs="Arial"/>
          <w:sz w:val="20"/>
          <w:szCs w:val="20"/>
        </w:rPr>
        <w:t>Zaoferowane oprogramowanie musi spełniać warunki analogiczne jak opisane powyżej dla rozwiązania obecnie posiadanego. W szczególności: wszelkie błędy w oprogramowaniu będą naprawiane przez Serwis Producenta, wszelkie prace będą wykonywane przez inżynierów Wykonawcy, dostęp do poprawek do oprogramowania, możliwość zgłaszania błędów w działaniu oprogramowania.</w:t>
      </w:r>
    </w:p>
    <w:p w:rsidR="00F24732" w:rsidRPr="008A6515" w:rsidRDefault="00F24732" w:rsidP="00F24732">
      <w:pPr>
        <w:pStyle w:val="Akapitzlist"/>
        <w:numPr>
          <w:ilvl w:val="0"/>
          <w:numId w:val="4"/>
        </w:numPr>
        <w:jc w:val="both"/>
        <w:rPr>
          <w:rFonts w:ascii="Arial" w:hAnsi="Arial" w:cs="Arial"/>
          <w:sz w:val="20"/>
          <w:szCs w:val="20"/>
        </w:rPr>
      </w:pPr>
      <w:r w:rsidRPr="008A6515">
        <w:rPr>
          <w:rFonts w:ascii="Arial" w:hAnsi="Arial" w:cs="Arial"/>
          <w:sz w:val="20"/>
          <w:szCs w:val="20"/>
        </w:rPr>
        <w:t xml:space="preserve">Zamawiający oczekuje zaoferowania rozwiązania/usługi/licencji oraz wsparcia dla tego rozwiązania/usługi/licencji w zakresie </w:t>
      </w:r>
      <w:r w:rsidRPr="008A6515">
        <w:rPr>
          <w:rFonts w:ascii="Arial" w:hAnsi="Arial" w:cs="Arial"/>
          <w:b/>
          <w:sz w:val="20"/>
          <w:szCs w:val="20"/>
        </w:rPr>
        <w:t>nie mniejszym</w:t>
      </w:r>
      <w:r w:rsidRPr="008A6515">
        <w:rPr>
          <w:rFonts w:ascii="Arial" w:hAnsi="Arial" w:cs="Arial"/>
          <w:sz w:val="20"/>
          <w:szCs w:val="20"/>
        </w:rPr>
        <w:t xml:space="preserve"> i </w:t>
      </w:r>
      <w:r w:rsidRPr="008A6515">
        <w:rPr>
          <w:rFonts w:ascii="Arial" w:hAnsi="Arial" w:cs="Arial"/>
          <w:b/>
          <w:sz w:val="20"/>
          <w:szCs w:val="20"/>
        </w:rPr>
        <w:t>nie gorszym</w:t>
      </w:r>
      <w:r w:rsidRPr="008A6515">
        <w:rPr>
          <w:rFonts w:ascii="Arial" w:hAnsi="Arial" w:cs="Arial"/>
          <w:sz w:val="20"/>
          <w:szCs w:val="20"/>
        </w:rPr>
        <w:t xml:space="preserve"> niż </w:t>
      </w:r>
      <w:r w:rsidR="004961C8">
        <w:rPr>
          <w:rFonts w:ascii="Arial" w:hAnsi="Arial" w:cs="Arial"/>
          <w:sz w:val="20"/>
          <w:szCs w:val="20"/>
        </w:rPr>
        <w:t>określone powyżej</w:t>
      </w:r>
      <w:r w:rsidRPr="008A6515">
        <w:rPr>
          <w:rFonts w:ascii="Arial" w:hAnsi="Arial" w:cs="Arial"/>
          <w:sz w:val="20"/>
          <w:szCs w:val="20"/>
        </w:rPr>
        <w:t>.</w:t>
      </w:r>
    </w:p>
    <w:p w:rsidR="00F24732" w:rsidRPr="008A6515" w:rsidRDefault="00F24732" w:rsidP="00F24732">
      <w:pPr>
        <w:pStyle w:val="Akapitzlist"/>
        <w:numPr>
          <w:ilvl w:val="0"/>
          <w:numId w:val="4"/>
        </w:numPr>
        <w:jc w:val="both"/>
        <w:rPr>
          <w:rFonts w:ascii="Arial" w:hAnsi="Arial" w:cs="Arial"/>
          <w:sz w:val="20"/>
          <w:szCs w:val="20"/>
        </w:rPr>
      </w:pPr>
      <w:r w:rsidRPr="008A6515">
        <w:rPr>
          <w:rFonts w:ascii="Arial" w:hAnsi="Arial" w:cs="Arial"/>
          <w:sz w:val="20"/>
          <w:szCs w:val="20"/>
        </w:rPr>
        <w:t xml:space="preserve">Zaoferowane rozwiązanie/usługi/licencje muszą działać poprawnie na posiadanych przez zamawiającego serwerach </w:t>
      </w:r>
      <w:proofErr w:type="spellStart"/>
      <w:r w:rsidR="004961C8">
        <w:rPr>
          <w:rFonts w:ascii="Arial" w:hAnsi="Arial" w:cs="Arial"/>
          <w:sz w:val="20"/>
          <w:szCs w:val="20"/>
        </w:rPr>
        <w:t>M</w:t>
      </w:r>
      <w:r w:rsidRPr="008A6515">
        <w:rPr>
          <w:rFonts w:ascii="Arial" w:hAnsi="Arial" w:cs="Arial"/>
          <w:sz w:val="20"/>
          <w:szCs w:val="20"/>
        </w:rPr>
        <w:t>ainframe</w:t>
      </w:r>
      <w:proofErr w:type="spellEnd"/>
      <w:r w:rsidRPr="008A6515">
        <w:rPr>
          <w:rFonts w:ascii="Arial" w:hAnsi="Arial" w:cs="Arial"/>
          <w:sz w:val="20"/>
          <w:szCs w:val="20"/>
        </w:rPr>
        <w:t>.</w:t>
      </w:r>
    </w:p>
    <w:p w:rsidR="00F24732" w:rsidRPr="008A6515" w:rsidRDefault="00F24732" w:rsidP="00F24732">
      <w:pPr>
        <w:pStyle w:val="Akapitzlist"/>
        <w:numPr>
          <w:ilvl w:val="0"/>
          <w:numId w:val="4"/>
        </w:numPr>
        <w:jc w:val="both"/>
        <w:rPr>
          <w:rFonts w:ascii="Arial" w:hAnsi="Arial" w:cs="Arial"/>
          <w:sz w:val="20"/>
          <w:szCs w:val="20"/>
        </w:rPr>
      </w:pPr>
      <w:r w:rsidRPr="008A6515">
        <w:rPr>
          <w:rFonts w:ascii="Arial" w:hAnsi="Arial" w:cs="Arial"/>
          <w:sz w:val="20"/>
          <w:szCs w:val="20"/>
        </w:rPr>
        <w:t>Zaoferowane rozwiązanie/usługa/licencje musi realizować w sposób nie gorszy wszystkie funkcje jakie obecnie są realizowane przy pomocy licencji/oprogramowania/rozwiązania posiadanego przez Zamawiającego.</w:t>
      </w:r>
    </w:p>
    <w:p w:rsidR="00F24732" w:rsidRPr="008A6515" w:rsidRDefault="00F24732" w:rsidP="00F24732">
      <w:pPr>
        <w:pStyle w:val="Akapitzlist"/>
        <w:numPr>
          <w:ilvl w:val="0"/>
          <w:numId w:val="4"/>
        </w:numPr>
        <w:jc w:val="both"/>
        <w:rPr>
          <w:rFonts w:ascii="Arial" w:hAnsi="Arial" w:cs="Arial"/>
          <w:sz w:val="20"/>
          <w:szCs w:val="20"/>
        </w:rPr>
      </w:pPr>
      <w:r w:rsidRPr="008A6515">
        <w:rPr>
          <w:rFonts w:ascii="Arial" w:hAnsi="Arial" w:cs="Arial"/>
          <w:sz w:val="20"/>
          <w:szCs w:val="20"/>
        </w:rPr>
        <w:t>Zaoferowane rozwiązanie/usługa/licencje musi pozwolić na uruchomienie posiadanych przez Zamawiającego (wytworzonych na jego zamówienie) programów obecnie uruchomionych na posiadanym oprogramowaniu i licencjach oraz muszą umożliwiać realizowanie przez te programy w sposób nie gorszy wszystkich ich funkcji.</w:t>
      </w:r>
    </w:p>
    <w:p w:rsidR="00F24732" w:rsidRPr="008A6515" w:rsidRDefault="00F24732" w:rsidP="00F24732">
      <w:pPr>
        <w:pStyle w:val="Akapitzlist"/>
        <w:numPr>
          <w:ilvl w:val="0"/>
          <w:numId w:val="4"/>
        </w:numPr>
        <w:jc w:val="both"/>
        <w:rPr>
          <w:rFonts w:ascii="Arial" w:hAnsi="Arial" w:cs="Arial"/>
          <w:sz w:val="20"/>
          <w:szCs w:val="20"/>
        </w:rPr>
      </w:pPr>
      <w:r w:rsidRPr="008A6515">
        <w:rPr>
          <w:rFonts w:ascii="Arial" w:hAnsi="Arial" w:cs="Arial"/>
          <w:sz w:val="20"/>
          <w:szCs w:val="20"/>
        </w:rPr>
        <w:t>Zaoferowane rozwiązanie/usługa/licencje muszą pokrywać moc/ilość obecnie posiadanych maszyn w stopniu niemniejszym i nie gorszym niż obecnie posiadane licencje.</w:t>
      </w:r>
    </w:p>
    <w:p w:rsidR="00F24732" w:rsidRPr="008A6515" w:rsidRDefault="00F24732" w:rsidP="00F24732">
      <w:pPr>
        <w:pStyle w:val="Akapitzlist"/>
        <w:numPr>
          <w:ilvl w:val="0"/>
          <w:numId w:val="4"/>
        </w:numPr>
        <w:jc w:val="both"/>
        <w:rPr>
          <w:rFonts w:ascii="Arial" w:hAnsi="Arial" w:cs="Arial"/>
          <w:sz w:val="20"/>
          <w:szCs w:val="20"/>
        </w:rPr>
      </w:pPr>
      <w:r w:rsidRPr="008A6515">
        <w:rPr>
          <w:rFonts w:ascii="Arial" w:hAnsi="Arial" w:cs="Arial"/>
          <w:sz w:val="20"/>
          <w:szCs w:val="20"/>
        </w:rPr>
        <w:t>W przypadku zaoferowania rozwiązania/usługi/licencji równoważnych do posiadanych obecnie ich sposób licencjonowania musi pokrywać moc maszyny w taki sposób aby Zamawiający nie ponosił żadnych dodatkowych kosztów z wynikających z przekroczenia ewentualnych limitów licencyjnych w okresie obowiązywania umowy.</w:t>
      </w:r>
    </w:p>
    <w:p w:rsidR="00F24732" w:rsidRPr="008A6515" w:rsidRDefault="004961C8" w:rsidP="004961C8">
      <w:pPr>
        <w:pStyle w:val="Akapitzlist"/>
        <w:numPr>
          <w:ilvl w:val="0"/>
          <w:numId w:val="4"/>
        </w:numPr>
        <w:jc w:val="both"/>
        <w:rPr>
          <w:rFonts w:ascii="Arial" w:hAnsi="Arial" w:cs="Arial"/>
          <w:sz w:val="20"/>
          <w:szCs w:val="20"/>
        </w:rPr>
      </w:pPr>
      <w:r w:rsidRPr="004961C8">
        <w:rPr>
          <w:rFonts w:ascii="Arial" w:hAnsi="Arial" w:cs="Arial"/>
          <w:sz w:val="20"/>
          <w:szCs w:val="20"/>
        </w:rPr>
        <w:t>W przypadku zaoferowania  produktów równoważnych Zamawiający oczekuje iż Wykonawca dokona</w:t>
      </w:r>
      <w:r w:rsidRPr="008A6515">
        <w:rPr>
          <w:rFonts w:ascii="Arial" w:hAnsi="Arial" w:cs="Arial"/>
          <w:sz w:val="20"/>
          <w:szCs w:val="20"/>
        </w:rPr>
        <w:t>:</w:t>
      </w:r>
    </w:p>
    <w:p w:rsidR="00F24732" w:rsidRPr="008A6515" w:rsidRDefault="00F24732" w:rsidP="00F24732">
      <w:pPr>
        <w:pStyle w:val="Akapitzlist"/>
        <w:numPr>
          <w:ilvl w:val="0"/>
          <w:numId w:val="29"/>
        </w:numPr>
        <w:jc w:val="both"/>
        <w:rPr>
          <w:rFonts w:ascii="Arial" w:hAnsi="Arial" w:cs="Arial"/>
          <w:sz w:val="20"/>
          <w:szCs w:val="20"/>
        </w:rPr>
      </w:pPr>
      <w:r w:rsidRPr="008A6515">
        <w:rPr>
          <w:rFonts w:ascii="Arial" w:hAnsi="Arial" w:cs="Arial"/>
          <w:sz w:val="20"/>
          <w:szCs w:val="20"/>
        </w:rPr>
        <w:t>Deinstalacj</w:t>
      </w:r>
      <w:r w:rsidR="008B57E6">
        <w:rPr>
          <w:rFonts w:ascii="Arial" w:hAnsi="Arial" w:cs="Arial"/>
          <w:sz w:val="20"/>
          <w:szCs w:val="20"/>
        </w:rPr>
        <w:t>i</w:t>
      </w:r>
      <w:r w:rsidRPr="008A6515">
        <w:rPr>
          <w:rFonts w:ascii="Arial" w:hAnsi="Arial" w:cs="Arial"/>
          <w:sz w:val="20"/>
          <w:szCs w:val="20"/>
        </w:rPr>
        <w:t xml:space="preserve"> obecnie posiadanego oprogramowania po wygaśnięciu licencji (tj. po dniu 31.12.2016r.).</w:t>
      </w:r>
    </w:p>
    <w:p w:rsidR="00F24732" w:rsidRPr="008A6515" w:rsidRDefault="00F24732" w:rsidP="00F24732">
      <w:pPr>
        <w:pStyle w:val="Akapitzlist"/>
        <w:numPr>
          <w:ilvl w:val="0"/>
          <w:numId w:val="29"/>
        </w:numPr>
        <w:jc w:val="both"/>
        <w:rPr>
          <w:rFonts w:ascii="Arial" w:hAnsi="Arial" w:cs="Arial"/>
          <w:sz w:val="20"/>
          <w:szCs w:val="20"/>
        </w:rPr>
      </w:pPr>
      <w:r w:rsidRPr="008A6515">
        <w:rPr>
          <w:rFonts w:ascii="Arial" w:hAnsi="Arial" w:cs="Arial"/>
          <w:sz w:val="20"/>
          <w:szCs w:val="20"/>
        </w:rPr>
        <w:t>Przeprowadzeni</w:t>
      </w:r>
      <w:r w:rsidR="008B57E6">
        <w:rPr>
          <w:rFonts w:ascii="Arial" w:hAnsi="Arial" w:cs="Arial"/>
          <w:sz w:val="20"/>
          <w:szCs w:val="20"/>
        </w:rPr>
        <w:t>a</w:t>
      </w:r>
      <w:r w:rsidRPr="008A6515">
        <w:rPr>
          <w:rFonts w:ascii="Arial" w:hAnsi="Arial" w:cs="Arial"/>
          <w:sz w:val="20"/>
          <w:szCs w:val="20"/>
        </w:rPr>
        <w:t xml:space="preserve">, na swój koszt </w:t>
      </w:r>
      <w:r w:rsidR="004961C8">
        <w:rPr>
          <w:rFonts w:ascii="Arial" w:hAnsi="Arial" w:cs="Arial"/>
          <w:sz w:val="20"/>
          <w:szCs w:val="20"/>
        </w:rPr>
        <w:t>weryfikacji</w:t>
      </w:r>
      <w:r w:rsidR="004961C8" w:rsidRPr="008A6515">
        <w:rPr>
          <w:rFonts w:ascii="Arial" w:hAnsi="Arial" w:cs="Arial"/>
          <w:sz w:val="20"/>
          <w:szCs w:val="20"/>
        </w:rPr>
        <w:t xml:space="preserve"> </w:t>
      </w:r>
      <w:r w:rsidRPr="008A6515">
        <w:rPr>
          <w:rFonts w:ascii="Arial" w:hAnsi="Arial" w:cs="Arial"/>
          <w:sz w:val="20"/>
          <w:szCs w:val="20"/>
        </w:rPr>
        <w:t>wszystkich środowisk poprzez Producenta obecnie posiadanego przez Zamawiającego oprogramowania (firma IBM Polska sp. z o.o.) pod kątem poprawności deinstalacji i dezaktywacji licencji na które Zamawiające nie będzie posiadał prawa użytkowania po 31.12.2016r.</w:t>
      </w:r>
    </w:p>
    <w:p w:rsidR="00F24732" w:rsidRPr="008A6515" w:rsidRDefault="00F24732" w:rsidP="00F24732">
      <w:pPr>
        <w:pStyle w:val="Akapitzlist"/>
        <w:numPr>
          <w:ilvl w:val="0"/>
          <w:numId w:val="29"/>
        </w:numPr>
        <w:jc w:val="both"/>
        <w:rPr>
          <w:rFonts w:ascii="Arial" w:hAnsi="Arial" w:cs="Arial"/>
          <w:sz w:val="20"/>
          <w:szCs w:val="20"/>
        </w:rPr>
      </w:pPr>
      <w:r w:rsidRPr="008A6515">
        <w:rPr>
          <w:rFonts w:ascii="Arial" w:hAnsi="Arial" w:cs="Arial"/>
          <w:sz w:val="20"/>
          <w:szCs w:val="20"/>
        </w:rPr>
        <w:t xml:space="preserve">Instalacji nowego, zaoferowanego przez siebie oprogramowania na posiadanej przez Zamawiającego infrastrukturze serwerowej </w:t>
      </w:r>
      <w:proofErr w:type="spellStart"/>
      <w:r w:rsidRPr="008A6515">
        <w:rPr>
          <w:rFonts w:ascii="Arial" w:hAnsi="Arial" w:cs="Arial"/>
          <w:sz w:val="20"/>
          <w:szCs w:val="20"/>
        </w:rPr>
        <w:t>Mainframe</w:t>
      </w:r>
      <w:proofErr w:type="spellEnd"/>
      <w:r w:rsidRPr="008A6515">
        <w:rPr>
          <w:rFonts w:ascii="Arial" w:hAnsi="Arial" w:cs="Arial"/>
          <w:sz w:val="20"/>
          <w:szCs w:val="20"/>
        </w:rPr>
        <w:t>.</w:t>
      </w:r>
    </w:p>
    <w:p w:rsidR="00F24732" w:rsidRPr="008A6515" w:rsidRDefault="00F24732" w:rsidP="00F24732">
      <w:pPr>
        <w:pStyle w:val="Akapitzlist"/>
        <w:numPr>
          <w:ilvl w:val="0"/>
          <w:numId w:val="29"/>
        </w:numPr>
        <w:jc w:val="both"/>
        <w:rPr>
          <w:rFonts w:ascii="Arial" w:hAnsi="Arial" w:cs="Arial"/>
          <w:sz w:val="20"/>
          <w:szCs w:val="20"/>
        </w:rPr>
      </w:pPr>
      <w:r w:rsidRPr="008A6515">
        <w:rPr>
          <w:rFonts w:ascii="Arial" w:hAnsi="Arial" w:cs="Arial"/>
          <w:sz w:val="20"/>
          <w:szCs w:val="20"/>
        </w:rPr>
        <w:t>Instalacji oprogramowania wytworzonego na zamówienie Zamawiającego na zaoferowanym przez Wykonawcę rozwiązaniu równoważnym, jeśli dotyczy.</w:t>
      </w:r>
    </w:p>
    <w:p w:rsidR="00F24732" w:rsidRPr="008A6515" w:rsidRDefault="00F24732" w:rsidP="00F24732">
      <w:pPr>
        <w:pStyle w:val="Akapitzlist"/>
        <w:numPr>
          <w:ilvl w:val="0"/>
          <w:numId w:val="29"/>
        </w:numPr>
        <w:jc w:val="both"/>
        <w:rPr>
          <w:rFonts w:ascii="Arial" w:hAnsi="Arial" w:cs="Arial"/>
          <w:sz w:val="20"/>
          <w:szCs w:val="20"/>
        </w:rPr>
      </w:pPr>
      <w:r w:rsidRPr="008A6515">
        <w:rPr>
          <w:rFonts w:ascii="Arial" w:hAnsi="Arial" w:cs="Arial"/>
          <w:sz w:val="20"/>
          <w:szCs w:val="20"/>
        </w:rPr>
        <w:t>Migracj</w:t>
      </w:r>
      <w:r w:rsidR="008B57E6">
        <w:rPr>
          <w:rFonts w:ascii="Arial" w:hAnsi="Arial" w:cs="Arial"/>
          <w:sz w:val="20"/>
          <w:szCs w:val="20"/>
        </w:rPr>
        <w:t>i</w:t>
      </w:r>
      <w:r w:rsidRPr="008A6515">
        <w:rPr>
          <w:rFonts w:ascii="Arial" w:hAnsi="Arial" w:cs="Arial"/>
          <w:sz w:val="20"/>
          <w:szCs w:val="20"/>
        </w:rPr>
        <w:t xml:space="preserve"> wszystkich systemów posiadanych przez Zamawiającego z obecnie eksploatowanego rozwiązania na zaproponowane rozwiązanie równoważne, jeśli dotyczy. </w:t>
      </w:r>
    </w:p>
    <w:p w:rsidR="00F24732" w:rsidRPr="008A6515" w:rsidRDefault="004961C8" w:rsidP="00F24732">
      <w:pPr>
        <w:pStyle w:val="Akapitzlist"/>
        <w:numPr>
          <w:ilvl w:val="0"/>
          <w:numId w:val="29"/>
        </w:numPr>
        <w:jc w:val="both"/>
        <w:rPr>
          <w:rFonts w:ascii="Arial" w:hAnsi="Arial" w:cs="Arial"/>
          <w:sz w:val="20"/>
          <w:szCs w:val="20"/>
        </w:rPr>
      </w:pPr>
      <w:r>
        <w:rPr>
          <w:rFonts w:ascii="Arial" w:hAnsi="Arial" w:cs="Arial"/>
          <w:sz w:val="20"/>
          <w:szCs w:val="20"/>
        </w:rPr>
        <w:t>Weryfikacj</w:t>
      </w:r>
      <w:r w:rsidR="003E5879">
        <w:rPr>
          <w:rFonts w:ascii="Arial" w:hAnsi="Arial" w:cs="Arial"/>
          <w:sz w:val="20"/>
          <w:szCs w:val="20"/>
        </w:rPr>
        <w:t>i</w:t>
      </w:r>
      <w:r w:rsidRPr="008A6515">
        <w:rPr>
          <w:rFonts w:ascii="Arial" w:hAnsi="Arial" w:cs="Arial"/>
          <w:sz w:val="20"/>
          <w:szCs w:val="20"/>
        </w:rPr>
        <w:t xml:space="preserve"> </w:t>
      </w:r>
      <w:r w:rsidR="00F24732" w:rsidRPr="008A6515">
        <w:rPr>
          <w:rFonts w:ascii="Arial" w:hAnsi="Arial" w:cs="Arial"/>
          <w:sz w:val="20"/>
          <w:szCs w:val="20"/>
        </w:rPr>
        <w:t xml:space="preserve">poprawności działania oprogramowania wytworzonego na zamówienie Zamawiającego. </w:t>
      </w:r>
      <w:r>
        <w:rPr>
          <w:rFonts w:ascii="Arial" w:hAnsi="Arial" w:cs="Arial"/>
          <w:sz w:val="20"/>
          <w:szCs w:val="20"/>
        </w:rPr>
        <w:t>Weryfikacja</w:t>
      </w:r>
      <w:r w:rsidRPr="008A6515">
        <w:rPr>
          <w:rFonts w:ascii="Arial" w:hAnsi="Arial" w:cs="Arial"/>
          <w:sz w:val="20"/>
          <w:szCs w:val="20"/>
        </w:rPr>
        <w:t xml:space="preserve"> </w:t>
      </w:r>
      <w:r w:rsidR="00F24732" w:rsidRPr="008A6515">
        <w:rPr>
          <w:rFonts w:ascii="Arial" w:hAnsi="Arial" w:cs="Arial"/>
          <w:sz w:val="20"/>
          <w:szCs w:val="20"/>
        </w:rPr>
        <w:t>musi zostać wykonan</w:t>
      </w:r>
      <w:r w:rsidR="003E5879">
        <w:rPr>
          <w:rFonts w:ascii="Arial" w:hAnsi="Arial" w:cs="Arial"/>
          <w:sz w:val="20"/>
          <w:szCs w:val="20"/>
        </w:rPr>
        <w:t>a</w:t>
      </w:r>
      <w:r w:rsidR="00F24732" w:rsidRPr="008A6515">
        <w:rPr>
          <w:rFonts w:ascii="Arial" w:hAnsi="Arial" w:cs="Arial"/>
          <w:sz w:val="20"/>
          <w:szCs w:val="20"/>
        </w:rPr>
        <w:t xml:space="preserve"> przy udziale przedstawicieli Zamawiającego oraz przedstawicieli  firm które aktualnie opiekują się oprogramowaniem wytworzonym na zamówienie Zamawiającego, jeśli dotyczy.</w:t>
      </w:r>
    </w:p>
    <w:p w:rsidR="00F24732" w:rsidRPr="008A6515" w:rsidRDefault="00F24732" w:rsidP="00F24732">
      <w:pPr>
        <w:pStyle w:val="Akapitzlist"/>
        <w:numPr>
          <w:ilvl w:val="0"/>
          <w:numId w:val="29"/>
        </w:numPr>
        <w:jc w:val="both"/>
        <w:rPr>
          <w:rFonts w:ascii="Arial" w:hAnsi="Arial" w:cs="Arial"/>
          <w:sz w:val="20"/>
          <w:szCs w:val="20"/>
        </w:rPr>
      </w:pPr>
      <w:r w:rsidRPr="008A6515">
        <w:rPr>
          <w:rFonts w:ascii="Arial" w:hAnsi="Arial" w:cs="Arial"/>
          <w:sz w:val="20"/>
          <w:szCs w:val="20"/>
        </w:rPr>
        <w:t>Przeprowadzeni</w:t>
      </w:r>
      <w:r w:rsidR="008B57E6">
        <w:rPr>
          <w:rFonts w:ascii="Arial" w:hAnsi="Arial" w:cs="Arial"/>
          <w:sz w:val="20"/>
          <w:szCs w:val="20"/>
        </w:rPr>
        <w:t>a</w:t>
      </w:r>
      <w:r w:rsidRPr="008A6515">
        <w:rPr>
          <w:rFonts w:ascii="Arial" w:hAnsi="Arial" w:cs="Arial"/>
          <w:sz w:val="20"/>
          <w:szCs w:val="20"/>
        </w:rPr>
        <w:t xml:space="preserve"> szkoleń dla wszystkich administratorów środowiska </w:t>
      </w:r>
      <w:r w:rsidR="004961C8">
        <w:rPr>
          <w:rFonts w:ascii="Arial" w:hAnsi="Arial" w:cs="Arial"/>
          <w:sz w:val="20"/>
          <w:szCs w:val="20"/>
        </w:rPr>
        <w:t xml:space="preserve">zaproponowanego jak równoważne dla </w:t>
      </w:r>
      <w:r w:rsidRPr="008A6515">
        <w:rPr>
          <w:rFonts w:ascii="Arial" w:hAnsi="Arial" w:cs="Arial"/>
          <w:sz w:val="20"/>
          <w:szCs w:val="20"/>
        </w:rPr>
        <w:t xml:space="preserve">Zamawiającego z użytkowania </w:t>
      </w:r>
      <w:r w:rsidRPr="008A6515">
        <w:rPr>
          <w:rFonts w:ascii="Arial" w:hAnsi="Arial" w:cs="Arial"/>
          <w:sz w:val="20"/>
          <w:szCs w:val="20"/>
        </w:rPr>
        <w:lastRenderedPageBreak/>
        <w:t>zaoferowanego przez Wykonawcę rozwiązania równoważnego. Szkolenia swoim zakresem muszą obejmować wszystkie funkcje oferowane przez oprogramowanie zaproponowane przez Wykonawcę. Szkolenia muszą zostać przeprowadzone w uzgodnionym z Zamawiającym terminie dla przynajmniej 20 osób. Szkolenia muszą odbywać się na terenie Warszawy. Szkolenia muszą zostać przeprowadzone w języku polskim. Materiały szkoleniowe muszą być w języku polskim.</w:t>
      </w:r>
    </w:p>
    <w:p w:rsidR="00F24732" w:rsidRPr="008A6515" w:rsidRDefault="004961C8" w:rsidP="00F24732">
      <w:pPr>
        <w:pStyle w:val="Akapitzlist"/>
        <w:numPr>
          <w:ilvl w:val="0"/>
          <w:numId w:val="29"/>
        </w:numPr>
        <w:jc w:val="both"/>
        <w:rPr>
          <w:rFonts w:ascii="Arial" w:hAnsi="Arial" w:cs="Arial"/>
          <w:sz w:val="20"/>
          <w:szCs w:val="20"/>
        </w:rPr>
      </w:pPr>
      <w:r>
        <w:rPr>
          <w:rFonts w:ascii="Arial" w:hAnsi="Arial" w:cs="Arial"/>
          <w:sz w:val="20"/>
          <w:szCs w:val="20"/>
        </w:rPr>
        <w:t xml:space="preserve">Wykonawca przygotuje </w:t>
      </w:r>
      <w:r w:rsidR="00F24732" w:rsidRPr="008A6515">
        <w:rPr>
          <w:rFonts w:ascii="Arial" w:hAnsi="Arial" w:cs="Arial"/>
          <w:sz w:val="20"/>
          <w:szCs w:val="20"/>
        </w:rPr>
        <w:t>procedury, w języku polskim, dotyczące eksploatacji zaoferowanego przez siebie rozwiązania. Procedury muszą pokrywać wszelkie wykorzystywane w środowisku Zamawiającego funkcjonalności jak również proces backupu oraz odtwarzania danych z kopii bezpieczeństwa.</w:t>
      </w:r>
    </w:p>
    <w:p w:rsidR="004961C8" w:rsidRDefault="004961C8" w:rsidP="00F24732">
      <w:pPr>
        <w:pStyle w:val="Akapitzlist"/>
        <w:numPr>
          <w:ilvl w:val="0"/>
          <w:numId w:val="29"/>
        </w:numPr>
        <w:jc w:val="both"/>
        <w:rPr>
          <w:rFonts w:ascii="Arial" w:hAnsi="Arial" w:cs="Arial"/>
          <w:sz w:val="20"/>
          <w:szCs w:val="20"/>
        </w:rPr>
      </w:pPr>
      <w:r w:rsidRPr="00016A52">
        <w:rPr>
          <w:rFonts w:ascii="Arial" w:hAnsi="Arial" w:cs="Arial"/>
          <w:sz w:val="20"/>
          <w:szCs w:val="20"/>
        </w:rPr>
        <w:t xml:space="preserve">Wykonawca </w:t>
      </w:r>
      <w:r>
        <w:rPr>
          <w:rFonts w:ascii="Arial" w:hAnsi="Arial" w:cs="Arial"/>
          <w:sz w:val="20"/>
          <w:szCs w:val="20"/>
        </w:rPr>
        <w:t xml:space="preserve">zapewni wszelkie niezbędne do prawidłowego działania oprogramowania elementy/licencje itp. </w:t>
      </w:r>
      <w:r w:rsidRPr="00016A52">
        <w:rPr>
          <w:rFonts w:ascii="Arial" w:hAnsi="Arial" w:cs="Arial"/>
          <w:sz w:val="20"/>
          <w:szCs w:val="20"/>
        </w:rPr>
        <w:t xml:space="preserve"> </w:t>
      </w:r>
    </w:p>
    <w:p w:rsidR="00F24732" w:rsidRPr="008A6515" w:rsidRDefault="00F24732" w:rsidP="00F24732">
      <w:pPr>
        <w:pStyle w:val="Akapitzlist"/>
        <w:numPr>
          <w:ilvl w:val="0"/>
          <w:numId w:val="29"/>
        </w:numPr>
        <w:jc w:val="both"/>
        <w:rPr>
          <w:rFonts w:ascii="Arial" w:hAnsi="Arial" w:cs="Arial"/>
          <w:sz w:val="20"/>
          <w:szCs w:val="20"/>
        </w:rPr>
      </w:pPr>
      <w:r w:rsidRPr="008A6515">
        <w:rPr>
          <w:rFonts w:ascii="Arial" w:hAnsi="Arial" w:cs="Arial"/>
          <w:sz w:val="20"/>
          <w:szCs w:val="20"/>
        </w:rPr>
        <w:t xml:space="preserve">Jeżeli w dowolnym momencie trwania umowy okaże się, że do poprawnego działania zaoferowanego oprogramowania (w oferowanej wersji) podczas normalnej eksploatacji prowadzonej przez Zamawiającego niezbędne jest dokupienie sprzętu/licencji/lub innego zasobu lub </w:t>
      </w:r>
      <w:proofErr w:type="spellStart"/>
      <w:r w:rsidRPr="008A6515">
        <w:rPr>
          <w:rFonts w:ascii="Arial" w:hAnsi="Arial" w:cs="Arial"/>
          <w:sz w:val="20"/>
          <w:szCs w:val="20"/>
        </w:rPr>
        <w:t>dokonfigurowanie</w:t>
      </w:r>
      <w:proofErr w:type="spellEnd"/>
      <w:r w:rsidRPr="008A6515">
        <w:rPr>
          <w:rFonts w:ascii="Arial" w:hAnsi="Arial" w:cs="Arial"/>
          <w:sz w:val="20"/>
          <w:szCs w:val="20"/>
        </w:rPr>
        <w:t xml:space="preserve"> funkcjonalności to wszelkie koszty z tym związane pokryje Wykonawca.</w:t>
      </w:r>
    </w:p>
    <w:p w:rsidR="00F25773" w:rsidRPr="008A6515" w:rsidRDefault="00F24732" w:rsidP="00F24732">
      <w:pPr>
        <w:pStyle w:val="Akapitzlist"/>
        <w:numPr>
          <w:ilvl w:val="0"/>
          <w:numId w:val="29"/>
        </w:numPr>
        <w:jc w:val="both"/>
        <w:rPr>
          <w:rFonts w:ascii="Arial" w:hAnsi="Arial" w:cs="Arial"/>
          <w:sz w:val="20"/>
          <w:szCs w:val="20"/>
        </w:rPr>
      </w:pPr>
      <w:r w:rsidRPr="008A6515">
        <w:rPr>
          <w:rFonts w:ascii="Arial" w:hAnsi="Arial" w:cs="Arial"/>
          <w:sz w:val="20"/>
          <w:szCs w:val="20"/>
        </w:rPr>
        <w:t>Wszelkie działania opisane w punktach a-h muszą odbyć się do dnia 31.12.2016r. Działania opisane w punktach a-g nie mogą mieć wpływu na bieżące przetwarzania produkcyjne Zamawiającego. Zamawiający zaplanuje i wyznaczy dla Wykonawcy przerwy technologiczne na przeprowadzenie czynności z punktów a-</w:t>
      </w:r>
      <w:r w:rsidR="003E5879">
        <w:rPr>
          <w:rFonts w:ascii="Arial" w:hAnsi="Arial" w:cs="Arial"/>
          <w:sz w:val="20"/>
          <w:szCs w:val="20"/>
        </w:rPr>
        <w:t>j</w:t>
      </w:r>
      <w:r w:rsidRPr="008A6515">
        <w:rPr>
          <w:rFonts w:ascii="Arial" w:hAnsi="Arial" w:cs="Arial"/>
          <w:sz w:val="20"/>
          <w:szCs w:val="20"/>
        </w:rPr>
        <w:t>.</w:t>
      </w:r>
    </w:p>
    <w:sectPr w:rsidR="00F25773" w:rsidRPr="008A651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18F" w:rsidRDefault="00A3118F" w:rsidP="00714B8F">
      <w:pPr>
        <w:spacing w:after="0" w:line="240" w:lineRule="auto"/>
      </w:pPr>
      <w:r>
        <w:separator/>
      </w:r>
    </w:p>
  </w:endnote>
  <w:endnote w:type="continuationSeparator" w:id="0">
    <w:p w:rsidR="00A3118F" w:rsidRDefault="00A3118F" w:rsidP="00714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799245"/>
      <w:docPartObj>
        <w:docPartGallery w:val="Page Numbers (Bottom of Page)"/>
        <w:docPartUnique/>
      </w:docPartObj>
    </w:sdtPr>
    <w:sdtEndPr>
      <w:rPr>
        <w:rFonts w:ascii="Arial" w:hAnsi="Arial" w:cs="Arial"/>
        <w:sz w:val="20"/>
        <w:szCs w:val="20"/>
      </w:rPr>
    </w:sdtEndPr>
    <w:sdtContent>
      <w:p w:rsidR="006C3721" w:rsidRPr="00F5040A" w:rsidRDefault="006C3721">
        <w:pPr>
          <w:pStyle w:val="Stopka"/>
          <w:jc w:val="right"/>
          <w:rPr>
            <w:rFonts w:ascii="Arial" w:hAnsi="Arial" w:cs="Arial"/>
            <w:sz w:val="20"/>
            <w:szCs w:val="20"/>
          </w:rPr>
        </w:pPr>
        <w:r w:rsidRPr="00F5040A">
          <w:rPr>
            <w:rFonts w:ascii="Arial" w:hAnsi="Arial" w:cs="Arial"/>
            <w:sz w:val="20"/>
            <w:szCs w:val="20"/>
          </w:rPr>
          <w:fldChar w:fldCharType="begin"/>
        </w:r>
        <w:r w:rsidRPr="00F5040A">
          <w:rPr>
            <w:rFonts w:ascii="Arial" w:hAnsi="Arial" w:cs="Arial"/>
            <w:sz w:val="20"/>
            <w:szCs w:val="20"/>
          </w:rPr>
          <w:instrText>PAGE   \* MERGEFORMAT</w:instrText>
        </w:r>
        <w:r w:rsidRPr="00F5040A">
          <w:rPr>
            <w:rFonts w:ascii="Arial" w:hAnsi="Arial" w:cs="Arial"/>
            <w:sz w:val="20"/>
            <w:szCs w:val="20"/>
          </w:rPr>
          <w:fldChar w:fldCharType="separate"/>
        </w:r>
        <w:r w:rsidR="007F0510">
          <w:rPr>
            <w:rFonts w:ascii="Arial" w:hAnsi="Arial" w:cs="Arial"/>
            <w:noProof/>
            <w:sz w:val="20"/>
            <w:szCs w:val="20"/>
          </w:rPr>
          <w:t>1</w:t>
        </w:r>
        <w:r w:rsidRPr="00F5040A">
          <w:rPr>
            <w:rFonts w:ascii="Arial" w:hAnsi="Arial" w:cs="Arial"/>
            <w:sz w:val="20"/>
            <w:szCs w:val="20"/>
          </w:rPr>
          <w:fldChar w:fldCharType="end"/>
        </w:r>
      </w:p>
    </w:sdtContent>
  </w:sdt>
  <w:p w:rsidR="006C3721" w:rsidRDefault="006C37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18F" w:rsidRDefault="00A3118F" w:rsidP="00714B8F">
      <w:pPr>
        <w:spacing w:after="0" w:line="240" w:lineRule="auto"/>
      </w:pPr>
      <w:r>
        <w:separator/>
      </w:r>
    </w:p>
  </w:footnote>
  <w:footnote w:type="continuationSeparator" w:id="0">
    <w:p w:rsidR="00A3118F" w:rsidRDefault="00A3118F" w:rsidP="00714B8F">
      <w:pPr>
        <w:spacing w:after="0" w:line="240" w:lineRule="auto"/>
      </w:pPr>
      <w:r>
        <w:continuationSeparator/>
      </w:r>
    </w:p>
  </w:footnote>
  <w:footnote w:id="1">
    <w:p w:rsidR="006C3721" w:rsidRDefault="006C3721" w:rsidP="00F24732">
      <w:pPr>
        <w:pStyle w:val="Tekstprzypisudolnego"/>
        <w:jc w:val="both"/>
      </w:pPr>
      <w:r w:rsidRPr="00F24732">
        <w:rPr>
          <w:rStyle w:val="Odwoanieprzypisudolnego"/>
          <w:rFonts w:ascii="Arial" w:hAnsi="Arial" w:cs="Arial"/>
          <w:sz w:val="16"/>
          <w:szCs w:val="16"/>
        </w:rPr>
        <w:footnoteRef/>
      </w:r>
      <w:r w:rsidRPr="00F24732">
        <w:rPr>
          <w:rFonts w:ascii="Arial" w:hAnsi="Arial" w:cs="Arial"/>
          <w:sz w:val="16"/>
          <w:szCs w:val="16"/>
        </w:rPr>
        <w:t xml:space="preserve"> Niepotrzebne skreślić. („Full </w:t>
      </w:r>
      <w:proofErr w:type="spellStart"/>
      <w:r w:rsidRPr="00F24732">
        <w:rPr>
          <w:rFonts w:ascii="Arial" w:hAnsi="Arial" w:cs="Arial"/>
          <w:sz w:val="16"/>
          <w:szCs w:val="16"/>
        </w:rPr>
        <w:t>Capacity</w:t>
      </w:r>
      <w:proofErr w:type="spellEnd"/>
      <w:r w:rsidRPr="00F24732">
        <w:rPr>
          <w:rFonts w:ascii="Arial" w:hAnsi="Arial" w:cs="Arial"/>
          <w:sz w:val="16"/>
          <w:szCs w:val="16"/>
        </w:rPr>
        <w:t xml:space="preserve">” rozumiane jako licencja na całą aktywną moc maszyn. </w:t>
      </w:r>
      <w:proofErr w:type="spellStart"/>
      <w:r w:rsidRPr="00F24732">
        <w:rPr>
          <w:rFonts w:ascii="Arial" w:hAnsi="Arial" w:cs="Arial"/>
          <w:sz w:val="16"/>
          <w:szCs w:val="16"/>
        </w:rPr>
        <w:t>Tier</w:t>
      </w:r>
      <w:proofErr w:type="spellEnd"/>
      <w:r w:rsidRPr="00F24732">
        <w:rPr>
          <w:rFonts w:ascii="Arial" w:hAnsi="Arial" w:cs="Arial"/>
          <w:sz w:val="16"/>
          <w:szCs w:val="16"/>
        </w:rPr>
        <w:t xml:space="preserve"> 5:87-175 MSU, </w:t>
      </w:r>
      <w:proofErr w:type="spellStart"/>
      <w:r w:rsidRPr="00F24732">
        <w:rPr>
          <w:rFonts w:ascii="Arial" w:hAnsi="Arial" w:cs="Arial"/>
          <w:sz w:val="16"/>
          <w:szCs w:val="16"/>
        </w:rPr>
        <w:t>Tier</w:t>
      </w:r>
      <w:proofErr w:type="spellEnd"/>
      <w:r w:rsidRPr="00F24732">
        <w:rPr>
          <w:rFonts w:ascii="Arial" w:hAnsi="Arial" w:cs="Arial"/>
          <w:sz w:val="16"/>
          <w:szCs w:val="16"/>
        </w:rPr>
        <w:t xml:space="preserve"> 6: 176-240 MSU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69A5"/>
    <w:multiLevelType w:val="hybridMultilevel"/>
    <w:tmpl w:val="652EFD3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
    <w:nsid w:val="03660CAC"/>
    <w:multiLevelType w:val="hybridMultilevel"/>
    <w:tmpl w:val="4EB28E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7505BA"/>
    <w:multiLevelType w:val="hybridMultilevel"/>
    <w:tmpl w:val="D80033F8"/>
    <w:lvl w:ilvl="0" w:tplc="04150011">
      <w:start w:val="1"/>
      <w:numFmt w:val="decimal"/>
      <w:lvlText w:val="%1)"/>
      <w:lvlJc w:val="left"/>
      <w:pPr>
        <w:ind w:left="720" w:hanging="360"/>
      </w:pPr>
    </w:lvl>
    <w:lvl w:ilvl="1" w:tplc="3EE2B20E">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2E58D3"/>
    <w:multiLevelType w:val="hybridMultilevel"/>
    <w:tmpl w:val="652EFD3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nsid w:val="0A760686"/>
    <w:multiLevelType w:val="hybridMultilevel"/>
    <w:tmpl w:val="B4A47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A955DA"/>
    <w:multiLevelType w:val="hybridMultilevel"/>
    <w:tmpl w:val="BEAC4A2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nsid w:val="0EB31E63"/>
    <w:multiLevelType w:val="hybridMultilevel"/>
    <w:tmpl w:val="652EFD3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
    <w:nsid w:val="115114CF"/>
    <w:multiLevelType w:val="hybridMultilevel"/>
    <w:tmpl w:val="164CD7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63787A"/>
    <w:multiLevelType w:val="hybridMultilevel"/>
    <w:tmpl w:val="26AAD616"/>
    <w:lvl w:ilvl="0" w:tplc="8CAC372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F863E9"/>
    <w:multiLevelType w:val="hybridMultilevel"/>
    <w:tmpl w:val="4588CB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DD35CE1"/>
    <w:multiLevelType w:val="hybridMultilevel"/>
    <w:tmpl w:val="B9A800FA"/>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1">
    <w:nsid w:val="213E11A3"/>
    <w:multiLevelType w:val="hybridMultilevel"/>
    <w:tmpl w:val="8E84E3FE"/>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2">
    <w:nsid w:val="215E3CCA"/>
    <w:multiLevelType w:val="hybridMultilevel"/>
    <w:tmpl w:val="9C94467C"/>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3">
    <w:nsid w:val="21B30773"/>
    <w:multiLevelType w:val="hybridMultilevel"/>
    <w:tmpl w:val="E4E491D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nsid w:val="270A6184"/>
    <w:multiLevelType w:val="hybridMultilevel"/>
    <w:tmpl w:val="2C32EE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40BEC"/>
    <w:multiLevelType w:val="hybridMultilevel"/>
    <w:tmpl w:val="FE8493EE"/>
    <w:lvl w:ilvl="0" w:tplc="0415000B">
      <w:start w:val="1"/>
      <w:numFmt w:val="bullet"/>
      <w:lvlText w:val=""/>
      <w:lvlJc w:val="left"/>
      <w:pPr>
        <w:tabs>
          <w:tab w:val="num" w:pos="2481"/>
        </w:tabs>
        <w:ind w:left="2481" w:hanging="360"/>
      </w:pPr>
      <w:rPr>
        <w:rFonts w:ascii="Wingdings" w:hAnsi="Wingdings" w:hint="default"/>
      </w:rPr>
    </w:lvl>
    <w:lvl w:ilvl="1" w:tplc="04150003" w:tentative="1">
      <w:start w:val="1"/>
      <w:numFmt w:val="bullet"/>
      <w:lvlText w:val="o"/>
      <w:lvlJc w:val="left"/>
      <w:pPr>
        <w:tabs>
          <w:tab w:val="num" w:pos="3201"/>
        </w:tabs>
        <w:ind w:left="3201" w:hanging="360"/>
      </w:pPr>
      <w:rPr>
        <w:rFonts w:ascii="Courier New" w:hAnsi="Courier New" w:cs="Courier New" w:hint="default"/>
      </w:rPr>
    </w:lvl>
    <w:lvl w:ilvl="2" w:tplc="04150005" w:tentative="1">
      <w:start w:val="1"/>
      <w:numFmt w:val="bullet"/>
      <w:lvlText w:val=""/>
      <w:lvlJc w:val="left"/>
      <w:pPr>
        <w:tabs>
          <w:tab w:val="num" w:pos="3921"/>
        </w:tabs>
        <w:ind w:left="3921" w:hanging="360"/>
      </w:pPr>
      <w:rPr>
        <w:rFonts w:ascii="Wingdings" w:hAnsi="Wingdings" w:hint="default"/>
      </w:rPr>
    </w:lvl>
    <w:lvl w:ilvl="3" w:tplc="04150001" w:tentative="1">
      <w:start w:val="1"/>
      <w:numFmt w:val="bullet"/>
      <w:lvlText w:val=""/>
      <w:lvlJc w:val="left"/>
      <w:pPr>
        <w:tabs>
          <w:tab w:val="num" w:pos="4641"/>
        </w:tabs>
        <w:ind w:left="4641" w:hanging="360"/>
      </w:pPr>
      <w:rPr>
        <w:rFonts w:ascii="Symbol" w:hAnsi="Symbol" w:hint="default"/>
      </w:rPr>
    </w:lvl>
    <w:lvl w:ilvl="4" w:tplc="04150003" w:tentative="1">
      <w:start w:val="1"/>
      <w:numFmt w:val="bullet"/>
      <w:lvlText w:val="o"/>
      <w:lvlJc w:val="left"/>
      <w:pPr>
        <w:tabs>
          <w:tab w:val="num" w:pos="5361"/>
        </w:tabs>
        <w:ind w:left="5361" w:hanging="360"/>
      </w:pPr>
      <w:rPr>
        <w:rFonts w:ascii="Courier New" w:hAnsi="Courier New" w:cs="Courier New" w:hint="default"/>
      </w:rPr>
    </w:lvl>
    <w:lvl w:ilvl="5" w:tplc="04150005" w:tentative="1">
      <w:start w:val="1"/>
      <w:numFmt w:val="bullet"/>
      <w:lvlText w:val=""/>
      <w:lvlJc w:val="left"/>
      <w:pPr>
        <w:tabs>
          <w:tab w:val="num" w:pos="6081"/>
        </w:tabs>
        <w:ind w:left="6081" w:hanging="360"/>
      </w:pPr>
      <w:rPr>
        <w:rFonts w:ascii="Wingdings" w:hAnsi="Wingdings" w:hint="default"/>
      </w:rPr>
    </w:lvl>
    <w:lvl w:ilvl="6" w:tplc="04150001" w:tentative="1">
      <w:start w:val="1"/>
      <w:numFmt w:val="bullet"/>
      <w:lvlText w:val=""/>
      <w:lvlJc w:val="left"/>
      <w:pPr>
        <w:tabs>
          <w:tab w:val="num" w:pos="6801"/>
        </w:tabs>
        <w:ind w:left="6801" w:hanging="360"/>
      </w:pPr>
      <w:rPr>
        <w:rFonts w:ascii="Symbol" w:hAnsi="Symbol" w:hint="default"/>
      </w:rPr>
    </w:lvl>
    <w:lvl w:ilvl="7" w:tplc="04150003" w:tentative="1">
      <w:start w:val="1"/>
      <w:numFmt w:val="bullet"/>
      <w:lvlText w:val="o"/>
      <w:lvlJc w:val="left"/>
      <w:pPr>
        <w:tabs>
          <w:tab w:val="num" w:pos="7521"/>
        </w:tabs>
        <w:ind w:left="7521" w:hanging="360"/>
      </w:pPr>
      <w:rPr>
        <w:rFonts w:ascii="Courier New" w:hAnsi="Courier New" w:cs="Courier New" w:hint="default"/>
      </w:rPr>
    </w:lvl>
    <w:lvl w:ilvl="8" w:tplc="04150005" w:tentative="1">
      <w:start w:val="1"/>
      <w:numFmt w:val="bullet"/>
      <w:lvlText w:val=""/>
      <w:lvlJc w:val="left"/>
      <w:pPr>
        <w:tabs>
          <w:tab w:val="num" w:pos="8241"/>
        </w:tabs>
        <w:ind w:left="8241" w:hanging="360"/>
      </w:pPr>
      <w:rPr>
        <w:rFonts w:ascii="Wingdings" w:hAnsi="Wingdings" w:hint="default"/>
      </w:rPr>
    </w:lvl>
  </w:abstractNum>
  <w:abstractNum w:abstractNumId="16">
    <w:nsid w:val="2ECA2BA2"/>
    <w:multiLevelType w:val="hybridMultilevel"/>
    <w:tmpl w:val="2CBA4EB6"/>
    <w:lvl w:ilvl="0" w:tplc="04150001">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17">
    <w:nsid w:val="2FAC1DF0"/>
    <w:multiLevelType w:val="hybridMultilevel"/>
    <w:tmpl w:val="D69256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2094787"/>
    <w:multiLevelType w:val="hybridMultilevel"/>
    <w:tmpl w:val="7B0869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335F75B4"/>
    <w:multiLevelType w:val="hybridMultilevel"/>
    <w:tmpl w:val="9714541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nsid w:val="36B205BE"/>
    <w:multiLevelType w:val="hybridMultilevel"/>
    <w:tmpl w:val="EE14146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nsid w:val="413F566C"/>
    <w:multiLevelType w:val="hybridMultilevel"/>
    <w:tmpl w:val="A9E67C38"/>
    <w:lvl w:ilvl="0" w:tplc="DD56D3D2">
      <w:start w:val="1"/>
      <w:numFmt w:val="decimal"/>
      <w:lvlText w:val="%1."/>
      <w:lvlJc w:val="left"/>
      <w:pPr>
        <w:ind w:left="720" w:hanging="72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B8209BD"/>
    <w:multiLevelType w:val="hybridMultilevel"/>
    <w:tmpl w:val="2FE017A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BFB16A4"/>
    <w:multiLevelType w:val="hybridMultilevel"/>
    <w:tmpl w:val="8572CBC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4D073FB5"/>
    <w:multiLevelType w:val="hybridMultilevel"/>
    <w:tmpl w:val="8D406DC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52DB55E0"/>
    <w:multiLevelType w:val="hybridMultilevel"/>
    <w:tmpl w:val="AC0CD546"/>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6">
    <w:nsid w:val="5BC563D9"/>
    <w:multiLevelType w:val="hybridMultilevel"/>
    <w:tmpl w:val="7C5EA012"/>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DD45AA3"/>
    <w:multiLevelType w:val="hybridMultilevel"/>
    <w:tmpl w:val="EC226D8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8">
    <w:nsid w:val="67A32313"/>
    <w:multiLevelType w:val="hybridMultilevel"/>
    <w:tmpl w:val="AC9459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7B9790C"/>
    <w:multiLevelType w:val="hybridMultilevel"/>
    <w:tmpl w:val="1D84B4E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6C001CB2"/>
    <w:multiLevelType w:val="hybridMultilevel"/>
    <w:tmpl w:val="FC422C3C"/>
    <w:lvl w:ilvl="0" w:tplc="04150001">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31">
    <w:nsid w:val="6DBC1FD4"/>
    <w:multiLevelType w:val="hybridMultilevel"/>
    <w:tmpl w:val="6D3626B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2">
    <w:nsid w:val="70C924DF"/>
    <w:multiLevelType w:val="hybridMultilevel"/>
    <w:tmpl w:val="AC0CD54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3">
    <w:nsid w:val="76253F6B"/>
    <w:multiLevelType w:val="hybridMultilevel"/>
    <w:tmpl w:val="ACBACF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FF22CF8"/>
    <w:multiLevelType w:val="hybridMultilevel"/>
    <w:tmpl w:val="A928E9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7"/>
  </w:num>
  <w:num w:numId="3">
    <w:abstractNumId w:val="4"/>
  </w:num>
  <w:num w:numId="4">
    <w:abstractNumId w:val="7"/>
  </w:num>
  <w:num w:numId="5">
    <w:abstractNumId w:val="33"/>
  </w:num>
  <w:num w:numId="6">
    <w:abstractNumId w:val="15"/>
  </w:num>
  <w:num w:numId="7">
    <w:abstractNumId w:val="24"/>
  </w:num>
  <w:num w:numId="8">
    <w:abstractNumId w:val="11"/>
  </w:num>
  <w:num w:numId="9">
    <w:abstractNumId w:val="8"/>
  </w:num>
  <w:num w:numId="10">
    <w:abstractNumId w:val="1"/>
  </w:num>
  <w:num w:numId="11">
    <w:abstractNumId w:val="9"/>
  </w:num>
  <w:num w:numId="12">
    <w:abstractNumId w:val="19"/>
  </w:num>
  <w:num w:numId="13">
    <w:abstractNumId w:val="13"/>
  </w:num>
  <w:num w:numId="14">
    <w:abstractNumId w:val="10"/>
  </w:num>
  <w:num w:numId="15">
    <w:abstractNumId w:val="20"/>
  </w:num>
  <w:num w:numId="16">
    <w:abstractNumId w:val="27"/>
  </w:num>
  <w:num w:numId="17">
    <w:abstractNumId w:val="34"/>
  </w:num>
  <w:num w:numId="18">
    <w:abstractNumId w:val="21"/>
  </w:num>
  <w:num w:numId="19">
    <w:abstractNumId w:val="2"/>
  </w:num>
  <w:num w:numId="20">
    <w:abstractNumId w:val="0"/>
  </w:num>
  <w:num w:numId="21">
    <w:abstractNumId w:val="3"/>
  </w:num>
  <w:num w:numId="22">
    <w:abstractNumId w:val="6"/>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5"/>
  </w:num>
  <w:num w:numId="26">
    <w:abstractNumId w:val="16"/>
  </w:num>
  <w:num w:numId="27">
    <w:abstractNumId w:val="30"/>
  </w:num>
  <w:num w:numId="28">
    <w:abstractNumId w:val="22"/>
  </w:num>
  <w:num w:numId="29">
    <w:abstractNumId w:val="5"/>
  </w:num>
  <w:num w:numId="30">
    <w:abstractNumId w:val="29"/>
  </w:num>
  <w:num w:numId="31">
    <w:abstractNumId w:val="18"/>
  </w:num>
  <w:num w:numId="32">
    <w:abstractNumId w:val="28"/>
  </w:num>
  <w:num w:numId="33">
    <w:abstractNumId w:val="26"/>
  </w:num>
  <w:num w:numId="34">
    <w:abstractNumId w:val="23"/>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BDB"/>
    <w:rsid w:val="000118E1"/>
    <w:rsid w:val="00015BBE"/>
    <w:rsid w:val="000433C7"/>
    <w:rsid w:val="00051A6D"/>
    <w:rsid w:val="0005621A"/>
    <w:rsid w:val="00085C30"/>
    <w:rsid w:val="00090F78"/>
    <w:rsid w:val="000954A5"/>
    <w:rsid w:val="00097E50"/>
    <w:rsid w:val="000A4741"/>
    <w:rsid w:val="000A5253"/>
    <w:rsid w:val="000B47AB"/>
    <w:rsid w:val="000D7F20"/>
    <w:rsid w:val="000E38DF"/>
    <w:rsid w:val="000F0591"/>
    <w:rsid w:val="000F23A6"/>
    <w:rsid w:val="00112FEB"/>
    <w:rsid w:val="00117BFE"/>
    <w:rsid w:val="0012384E"/>
    <w:rsid w:val="00135CF0"/>
    <w:rsid w:val="001826A7"/>
    <w:rsid w:val="00186FA2"/>
    <w:rsid w:val="001E006E"/>
    <w:rsid w:val="002066B8"/>
    <w:rsid w:val="0020755D"/>
    <w:rsid w:val="00224962"/>
    <w:rsid w:val="00231112"/>
    <w:rsid w:val="00246DE5"/>
    <w:rsid w:val="00255280"/>
    <w:rsid w:val="00267E42"/>
    <w:rsid w:val="00272D84"/>
    <w:rsid w:val="002A6671"/>
    <w:rsid w:val="002D22B8"/>
    <w:rsid w:val="0030099C"/>
    <w:rsid w:val="00305985"/>
    <w:rsid w:val="00314742"/>
    <w:rsid w:val="00315612"/>
    <w:rsid w:val="00357A61"/>
    <w:rsid w:val="00361CA1"/>
    <w:rsid w:val="00373E3C"/>
    <w:rsid w:val="003830C7"/>
    <w:rsid w:val="003A12D7"/>
    <w:rsid w:val="003C4902"/>
    <w:rsid w:val="003E5879"/>
    <w:rsid w:val="0040425A"/>
    <w:rsid w:val="00410400"/>
    <w:rsid w:val="00430085"/>
    <w:rsid w:val="00456C16"/>
    <w:rsid w:val="004736A8"/>
    <w:rsid w:val="00474A22"/>
    <w:rsid w:val="00476AE5"/>
    <w:rsid w:val="0049178A"/>
    <w:rsid w:val="004961C8"/>
    <w:rsid w:val="00496F20"/>
    <w:rsid w:val="004D0C9D"/>
    <w:rsid w:val="004D2916"/>
    <w:rsid w:val="004D7F94"/>
    <w:rsid w:val="004E3890"/>
    <w:rsid w:val="004E3EB3"/>
    <w:rsid w:val="004F7C3F"/>
    <w:rsid w:val="00503CA2"/>
    <w:rsid w:val="0051587A"/>
    <w:rsid w:val="005611B6"/>
    <w:rsid w:val="005A1043"/>
    <w:rsid w:val="005A6E17"/>
    <w:rsid w:val="005B2BDB"/>
    <w:rsid w:val="005C2D6B"/>
    <w:rsid w:val="005C410C"/>
    <w:rsid w:val="005D2544"/>
    <w:rsid w:val="005E04CA"/>
    <w:rsid w:val="005F1266"/>
    <w:rsid w:val="00607CE1"/>
    <w:rsid w:val="00692BB6"/>
    <w:rsid w:val="006C1EB3"/>
    <w:rsid w:val="006C3721"/>
    <w:rsid w:val="006E4535"/>
    <w:rsid w:val="00714B8F"/>
    <w:rsid w:val="00716C11"/>
    <w:rsid w:val="00734B4C"/>
    <w:rsid w:val="00740B4D"/>
    <w:rsid w:val="007421F8"/>
    <w:rsid w:val="00766BB4"/>
    <w:rsid w:val="007776AC"/>
    <w:rsid w:val="0078519C"/>
    <w:rsid w:val="007B04C7"/>
    <w:rsid w:val="007C1F19"/>
    <w:rsid w:val="007D4691"/>
    <w:rsid w:val="007F0510"/>
    <w:rsid w:val="008202A0"/>
    <w:rsid w:val="008248D7"/>
    <w:rsid w:val="00880658"/>
    <w:rsid w:val="008824B0"/>
    <w:rsid w:val="00882F5D"/>
    <w:rsid w:val="0088583E"/>
    <w:rsid w:val="008868AE"/>
    <w:rsid w:val="008A168F"/>
    <w:rsid w:val="008A2593"/>
    <w:rsid w:val="008A6515"/>
    <w:rsid w:val="008B57E6"/>
    <w:rsid w:val="008E049C"/>
    <w:rsid w:val="008E6BCB"/>
    <w:rsid w:val="008F64C1"/>
    <w:rsid w:val="0092509D"/>
    <w:rsid w:val="00956454"/>
    <w:rsid w:val="00984659"/>
    <w:rsid w:val="009D1839"/>
    <w:rsid w:val="009F6820"/>
    <w:rsid w:val="00A01C15"/>
    <w:rsid w:val="00A3118F"/>
    <w:rsid w:val="00A5065F"/>
    <w:rsid w:val="00A63D7E"/>
    <w:rsid w:val="00A67698"/>
    <w:rsid w:val="00A752E0"/>
    <w:rsid w:val="00AA7B5E"/>
    <w:rsid w:val="00AD1214"/>
    <w:rsid w:val="00AD3D9B"/>
    <w:rsid w:val="00B04BF2"/>
    <w:rsid w:val="00B06285"/>
    <w:rsid w:val="00B31F08"/>
    <w:rsid w:val="00B51BF0"/>
    <w:rsid w:val="00BC652E"/>
    <w:rsid w:val="00BF361A"/>
    <w:rsid w:val="00C37D39"/>
    <w:rsid w:val="00C67204"/>
    <w:rsid w:val="00CA0A0F"/>
    <w:rsid w:val="00CB220D"/>
    <w:rsid w:val="00CB481A"/>
    <w:rsid w:val="00CC3D99"/>
    <w:rsid w:val="00CD0121"/>
    <w:rsid w:val="00D81207"/>
    <w:rsid w:val="00E10F56"/>
    <w:rsid w:val="00E11232"/>
    <w:rsid w:val="00E14360"/>
    <w:rsid w:val="00E17665"/>
    <w:rsid w:val="00E70936"/>
    <w:rsid w:val="00E940E4"/>
    <w:rsid w:val="00EC0910"/>
    <w:rsid w:val="00EC6BCA"/>
    <w:rsid w:val="00ED5EFA"/>
    <w:rsid w:val="00EE2907"/>
    <w:rsid w:val="00EE5D67"/>
    <w:rsid w:val="00F0312D"/>
    <w:rsid w:val="00F066BB"/>
    <w:rsid w:val="00F10608"/>
    <w:rsid w:val="00F24732"/>
    <w:rsid w:val="00F25773"/>
    <w:rsid w:val="00F41BEB"/>
    <w:rsid w:val="00F45422"/>
    <w:rsid w:val="00F5040A"/>
    <w:rsid w:val="00F5200D"/>
    <w:rsid w:val="00F612F7"/>
    <w:rsid w:val="00F71705"/>
    <w:rsid w:val="00F71E20"/>
    <w:rsid w:val="00F761D0"/>
    <w:rsid w:val="00F954B7"/>
    <w:rsid w:val="00F96487"/>
    <w:rsid w:val="00FC534E"/>
    <w:rsid w:val="00FE6EED"/>
    <w:rsid w:val="00FF2391"/>
    <w:rsid w:val="00FF76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B2BDB"/>
    <w:pPr>
      <w:ind w:left="720"/>
      <w:contextualSpacing/>
    </w:pPr>
  </w:style>
  <w:style w:type="paragraph" w:styleId="Tekstprzypisudolnego">
    <w:name w:val="footnote text"/>
    <w:basedOn w:val="Normalny"/>
    <w:link w:val="TekstprzypisudolnegoZnak"/>
    <w:semiHidden/>
    <w:rsid w:val="00714B8F"/>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semiHidden/>
    <w:rsid w:val="00714B8F"/>
    <w:rPr>
      <w:rFonts w:ascii="Times New Roman" w:eastAsia="Times New Roman" w:hAnsi="Times New Roman" w:cs="Times New Roman"/>
      <w:sz w:val="20"/>
      <w:szCs w:val="20"/>
    </w:rPr>
  </w:style>
  <w:style w:type="character" w:styleId="Odwoanieprzypisudolnego">
    <w:name w:val="footnote reference"/>
    <w:basedOn w:val="Domylnaczcionkaakapitu"/>
    <w:semiHidden/>
    <w:rsid w:val="00714B8F"/>
    <w:rPr>
      <w:vertAlign w:val="superscript"/>
    </w:rPr>
  </w:style>
  <w:style w:type="table" w:styleId="Tabela-Siatka">
    <w:name w:val="Table Grid"/>
    <w:basedOn w:val="Standardowy"/>
    <w:uiPriority w:val="59"/>
    <w:rsid w:val="00515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267E42"/>
    <w:rPr>
      <w:sz w:val="16"/>
      <w:szCs w:val="16"/>
    </w:rPr>
  </w:style>
  <w:style w:type="paragraph" w:styleId="Tekstkomentarza">
    <w:name w:val="annotation text"/>
    <w:basedOn w:val="Normalny"/>
    <w:link w:val="TekstkomentarzaZnak"/>
    <w:uiPriority w:val="99"/>
    <w:semiHidden/>
    <w:unhideWhenUsed/>
    <w:rsid w:val="00267E4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E42"/>
    <w:rPr>
      <w:sz w:val="20"/>
      <w:szCs w:val="20"/>
    </w:rPr>
  </w:style>
  <w:style w:type="paragraph" w:styleId="Tekstdymka">
    <w:name w:val="Balloon Text"/>
    <w:basedOn w:val="Normalny"/>
    <w:link w:val="TekstdymkaZnak"/>
    <w:uiPriority w:val="99"/>
    <w:semiHidden/>
    <w:unhideWhenUsed/>
    <w:rsid w:val="00267E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E42"/>
    <w:rPr>
      <w:rFonts w:ascii="Tahoma" w:hAnsi="Tahoma" w:cs="Tahoma"/>
      <w:sz w:val="16"/>
      <w:szCs w:val="16"/>
    </w:rPr>
  </w:style>
  <w:style w:type="paragraph" w:styleId="Tekstpodstawowywcity2">
    <w:name w:val="Body Text Indent 2"/>
    <w:basedOn w:val="Normalny"/>
    <w:link w:val="Tekstpodstawowywcity2Znak"/>
    <w:rsid w:val="00F25773"/>
    <w:pPr>
      <w:widowControl w:val="0"/>
      <w:autoSpaceDE w:val="0"/>
      <w:autoSpaceDN w:val="0"/>
      <w:adjustRightInd w:val="0"/>
      <w:spacing w:after="120" w:line="480" w:lineRule="auto"/>
      <w:ind w:left="283"/>
    </w:pPr>
    <w:rPr>
      <w:rFonts w:ascii="Times New Roman" w:eastAsia="SimSun" w:hAnsi="Times New Roman" w:cs="Times New Roman"/>
      <w:sz w:val="24"/>
      <w:szCs w:val="24"/>
      <w:lang w:val="en-US" w:eastAsia="zh-CN"/>
    </w:rPr>
  </w:style>
  <w:style w:type="character" w:customStyle="1" w:styleId="Tekstpodstawowywcity2Znak">
    <w:name w:val="Tekst podstawowy wcięty 2 Znak"/>
    <w:basedOn w:val="Domylnaczcionkaakapitu"/>
    <w:link w:val="Tekstpodstawowywcity2"/>
    <w:rsid w:val="00F25773"/>
    <w:rPr>
      <w:rFonts w:ascii="Times New Roman" w:eastAsia="SimSun" w:hAnsi="Times New Roman" w:cs="Times New Roman"/>
      <w:sz w:val="24"/>
      <w:szCs w:val="24"/>
      <w:lang w:val="en-US" w:eastAsia="zh-CN"/>
    </w:rPr>
  </w:style>
  <w:style w:type="paragraph" w:customStyle="1" w:styleId="DefaultText">
    <w:name w:val="Default Text"/>
    <w:basedOn w:val="Normalny"/>
    <w:link w:val="DefaultTextChar"/>
    <w:rsid w:val="00F25773"/>
    <w:pPr>
      <w:widowControl w:val="0"/>
      <w:autoSpaceDE w:val="0"/>
      <w:autoSpaceDN w:val="0"/>
      <w:adjustRightInd w:val="0"/>
      <w:spacing w:after="0" w:line="240" w:lineRule="auto"/>
      <w:jc w:val="both"/>
    </w:pPr>
    <w:rPr>
      <w:rFonts w:ascii="Times New Roman" w:eastAsia="SimSun" w:hAnsi="Times New Roman" w:cs="Times New Roman"/>
      <w:sz w:val="18"/>
      <w:szCs w:val="18"/>
      <w:lang w:eastAsia="zh-CN"/>
    </w:rPr>
  </w:style>
  <w:style w:type="character" w:customStyle="1" w:styleId="DefaultTextChar">
    <w:name w:val="Default Text Char"/>
    <w:link w:val="DefaultText"/>
    <w:rsid w:val="00F25773"/>
    <w:rPr>
      <w:rFonts w:ascii="Times New Roman" w:eastAsia="SimSun" w:hAnsi="Times New Roman" w:cs="Times New Roman"/>
      <w:sz w:val="18"/>
      <w:szCs w:val="18"/>
      <w:lang w:eastAsia="zh-CN"/>
    </w:rPr>
  </w:style>
  <w:style w:type="paragraph" w:styleId="Nagwek">
    <w:name w:val="header"/>
    <w:basedOn w:val="Normalny"/>
    <w:link w:val="NagwekZnak"/>
    <w:uiPriority w:val="99"/>
    <w:unhideWhenUsed/>
    <w:rsid w:val="00F504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040A"/>
  </w:style>
  <w:style w:type="paragraph" w:styleId="Stopka">
    <w:name w:val="footer"/>
    <w:basedOn w:val="Normalny"/>
    <w:link w:val="StopkaZnak"/>
    <w:uiPriority w:val="99"/>
    <w:unhideWhenUsed/>
    <w:rsid w:val="00F504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040A"/>
  </w:style>
  <w:style w:type="paragraph" w:styleId="Tematkomentarza">
    <w:name w:val="annotation subject"/>
    <w:basedOn w:val="Tekstkomentarza"/>
    <w:next w:val="Tekstkomentarza"/>
    <w:link w:val="TematkomentarzaZnak"/>
    <w:uiPriority w:val="99"/>
    <w:semiHidden/>
    <w:unhideWhenUsed/>
    <w:rsid w:val="00051A6D"/>
    <w:rPr>
      <w:b/>
      <w:bCs/>
    </w:rPr>
  </w:style>
  <w:style w:type="character" w:customStyle="1" w:styleId="TematkomentarzaZnak">
    <w:name w:val="Temat komentarza Znak"/>
    <w:basedOn w:val="TekstkomentarzaZnak"/>
    <w:link w:val="Tematkomentarza"/>
    <w:uiPriority w:val="99"/>
    <w:semiHidden/>
    <w:rsid w:val="00051A6D"/>
    <w:rPr>
      <w:b/>
      <w:bCs/>
      <w:sz w:val="20"/>
      <w:szCs w:val="20"/>
    </w:rPr>
  </w:style>
  <w:style w:type="paragraph" w:styleId="Poprawka">
    <w:name w:val="Revision"/>
    <w:hidden/>
    <w:uiPriority w:val="99"/>
    <w:semiHidden/>
    <w:rsid w:val="008868AE"/>
    <w:pPr>
      <w:spacing w:after="0" w:line="240" w:lineRule="auto"/>
    </w:pPr>
  </w:style>
  <w:style w:type="character" w:customStyle="1" w:styleId="FontStyle26">
    <w:name w:val="Font Style26"/>
    <w:basedOn w:val="Domylnaczcionkaakapitu"/>
    <w:uiPriority w:val="99"/>
    <w:rsid w:val="000433C7"/>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B2BDB"/>
    <w:pPr>
      <w:ind w:left="720"/>
      <w:contextualSpacing/>
    </w:pPr>
  </w:style>
  <w:style w:type="paragraph" w:styleId="Tekstprzypisudolnego">
    <w:name w:val="footnote text"/>
    <w:basedOn w:val="Normalny"/>
    <w:link w:val="TekstprzypisudolnegoZnak"/>
    <w:semiHidden/>
    <w:rsid w:val="00714B8F"/>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semiHidden/>
    <w:rsid w:val="00714B8F"/>
    <w:rPr>
      <w:rFonts w:ascii="Times New Roman" w:eastAsia="Times New Roman" w:hAnsi="Times New Roman" w:cs="Times New Roman"/>
      <w:sz w:val="20"/>
      <w:szCs w:val="20"/>
    </w:rPr>
  </w:style>
  <w:style w:type="character" w:styleId="Odwoanieprzypisudolnego">
    <w:name w:val="footnote reference"/>
    <w:basedOn w:val="Domylnaczcionkaakapitu"/>
    <w:semiHidden/>
    <w:rsid w:val="00714B8F"/>
    <w:rPr>
      <w:vertAlign w:val="superscript"/>
    </w:rPr>
  </w:style>
  <w:style w:type="table" w:styleId="Tabela-Siatka">
    <w:name w:val="Table Grid"/>
    <w:basedOn w:val="Standardowy"/>
    <w:uiPriority w:val="59"/>
    <w:rsid w:val="00515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267E42"/>
    <w:rPr>
      <w:sz w:val="16"/>
      <w:szCs w:val="16"/>
    </w:rPr>
  </w:style>
  <w:style w:type="paragraph" w:styleId="Tekstkomentarza">
    <w:name w:val="annotation text"/>
    <w:basedOn w:val="Normalny"/>
    <w:link w:val="TekstkomentarzaZnak"/>
    <w:uiPriority w:val="99"/>
    <w:semiHidden/>
    <w:unhideWhenUsed/>
    <w:rsid w:val="00267E4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E42"/>
    <w:rPr>
      <w:sz w:val="20"/>
      <w:szCs w:val="20"/>
    </w:rPr>
  </w:style>
  <w:style w:type="paragraph" w:styleId="Tekstdymka">
    <w:name w:val="Balloon Text"/>
    <w:basedOn w:val="Normalny"/>
    <w:link w:val="TekstdymkaZnak"/>
    <w:uiPriority w:val="99"/>
    <w:semiHidden/>
    <w:unhideWhenUsed/>
    <w:rsid w:val="00267E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E42"/>
    <w:rPr>
      <w:rFonts w:ascii="Tahoma" w:hAnsi="Tahoma" w:cs="Tahoma"/>
      <w:sz w:val="16"/>
      <w:szCs w:val="16"/>
    </w:rPr>
  </w:style>
  <w:style w:type="paragraph" w:styleId="Tekstpodstawowywcity2">
    <w:name w:val="Body Text Indent 2"/>
    <w:basedOn w:val="Normalny"/>
    <w:link w:val="Tekstpodstawowywcity2Znak"/>
    <w:rsid w:val="00F25773"/>
    <w:pPr>
      <w:widowControl w:val="0"/>
      <w:autoSpaceDE w:val="0"/>
      <w:autoSpaceDN w:val="0"/>
      <w:adjustRightInd w:val="0"/>
      <w:spacing w:after="120" w:line="480" w:lineRule="auto"/>
      <w:ind w:left="283"/>
    </w:pPr>
    <w:rPr>
      <w:rFonts w:ascii="Times New Roman" w:eastAsia="SimSun" w:hAnsi="Times New Roman" w:cs="Times New Roman"/>
      <w:sz w:val="24"/>
      <w:szCs w:val="24"/>
      <w:lang w:val="en-US" w:eastAsia="zh-CN"/>
    </w:rPr>
  </w:style>
  <w:style w:type="character" w:customStyle="1" w:styleId="Tekstpodstawowywcity2Znak">
    <w:name w:val="Tekst podstawowy wcięty 2 Znak"/>
    <w:basedOn w:val="Domylnaczcionkaakapitu"/>
    <w:link w:val="Tekstpodstawowywcity2"/>
    <w:rsid w:val="00F25773"/>
    <w:rPr>
      <w:rFonts w:ascii="Times New Roman" w:eastAsia="SimSun" w:hAnsi="Times New Roman" w:cs="Times New Roman"/>
      <w:sz w:val="24"/>
      <w:szCs w:val="24"/>
      <w:lang w:val="en-US" w:eastAsia="zh-CN"/>
    </w:rPr>
  </w:style>
  <w:style w:type="paragraph" w:customStyle="1" w:styleId="DefaultText">
    <w:name w:val="Default Text"/>
    <w:basedOn w:val="Normalny"/>
    <w:link w:val="DefaultTextChar"/>
    <w:rsid w:val="00F25773"/>
    <w:pPr>
      <w:widowControl w:val="0"/>
      <w:autoSpaceDE w:val="0"/>
      <w:autoSpaceDN w:val="0"/>
      <w:adjustRightInd w:val="0"/>
      <w:spacing w:after="0" w:line="240" w:lineRule="auto"/>
      <w:jc w:val="both"/>
    </w:pPr>
    <w:rPr>
      <w:rFonts w:ascii="Times New Roman" w:eastAsia="SimSun" w:hAnsi="Times New Roman" w:cs="Times New Roman"/>
      <w:sz w:val="18"/>
      <w:szCs w:val="18"/>
      <w:lang w:eastAsia="zh-CN"/>
    </w:rPr>
  </w:style>
  <w:style w:type="character" w:customStyle="1" w:styleId="DefaultTextChar">
    <w:name w:val="Default Text Char"/>
    <w:link w:val="DefaultText"/>
    <w:rsid w:val="00F25773"/>
    <w:rPr>
      <w:rFonts w:ascii="Times New Roman" w:eastAsia="SimSun" w:hAnsi="Times New Roman" w:cs="Times New Roman"/>
      <w:sz w:val="18"/>
      <w:szCs w:val="18"/>
      <w:lang w:eastAsia="zh-CN"/>
    </w:rPr>
  </w:style>
  <w:style w:type="paragraph" w:styleId="Nagwek">
    <w:name w:val="header"/>
    <w:basedOn w:val="Normalny"/>
    <w:link w:val="NagwekZnak"/>
    <w:uiPriority w:val="99"/>
    <w:unhideWhenUsed/>
    <w:rsid w:val="00F504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040A"/>
  </w:style>
  <w:style w:type="paragraph" w:styleId="Stopka">
    <w:name w:val="footer"/>
    <w:basedOn w:val="Normalny"/>
    <w:link w:val="StopkaZnak"/>
    <w:uiPriority w:val="99"/>
    <w:unhideWhenUsed/>
    <w:rsid w:val="00F504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040A"/>
  </w:style>
  <w:style w:type="paragraph" w:styleId="Tematkomentarza">
    <w:name w:val="annotation subject"/>
    <w:basedOn w:val="Tekstkomentarza"/>
    <w:next w:val="Tekstkomentarza"/>
    <w:link w:val="TematkomentarzaZnak"/>
    <w:uiPriority w:val="99"/>
    <w:semiHidden/>
    <w:unhideWhenUsed/>
    <w:rsid w:val="00051A6D"/>
    <w:rPr>
      <w:b/>
      <w:bCs/>
    </w:rPr>
  </w:style>
  <w:style w:type="character" w:customStyle="1" w:styleId="TematkomentarzaZnak">
    <w:name w:val="Temat komentarza Znak"/>
    <w:basedOn w:val="TekstkomentarzaZnak"/>
    <w:link w:val="Tematkomentarza"/>
    <w:uiPriority w:val="99"/>
    <w:semiHidden/>
    <w:rsid w:val="00051A6D"/>
    <w:rPr>
      <w:b/>
      <w:bCs/>
      <w:sz w:val="20"/>
      <w:szCs w:val="20"/>
    </w:rPr>
  </w:style>
  <w:style w:type="paragraph" w:styleId="Poprawka">
    <w:name w:val="Revision"/>
    <w:hidden/>
    <w:uiPriority w:val="99"/>
    <w:semiHidden/>
    <w:rsid w:val="008868AE"/>
    <w:pPr>
      <w:spacing w:after="0" w:line="240" w:lineRule="auto"/>
    </w:pPr>
  </w:style>
  <w:style w:type="character" w:customStyle="1" w:styleId="FontStyle26">
    <w:name w:val="Font Style26"/>
    <w:basedOn w:val="Domylnaczcionkaakapitu"/>
    <w:uiPriority w:val="99"/>
    <w:rsid w:val="000433C7"/>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945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7D2A0-2A50-4222-9C8F-DDA110396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3522</Words>
  <Characters>21136</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24609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Jastrzębska Dorota  (DIRS)</dc:creator>
  <cp:lastModifiedBy>Gecyngier Paulina  (BA-F)</cp:lastModifiedBy>
  <cp:revision>12</cp:revision>
  <cp:lastPrinted>2016-10-26T11:36:00Z</cp:lastPrinted>
  <dcterms:created xsi:type="dcterms:W3CDTF">2016-10-18T10:39:00Z</dcterms:created>
  <dcterms:modified xsi:type="dcterms:W3CDTF">2016-10-26T11:36:00Z</dcterms:modified>
</cp:coreProperties>
</file>