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EAC" w:rsidRPr="001874E4" w:rsidRDefault="002E6EAC" w:rsidP="002E6EAC">
      <w:pPr>
        <w:jc w:val="center"/>
        <w:outlineLvl w:val="0"/>
        <w:rPr>
          <w:rFonts w:ascii="Verdana" w:hAnsi="Verdana" w:cs="Arial"/>
        </w:rPr>
      </w:pPr>
      <w:r w:rsidRPr="001874E4">
        <w:rPr>
          <w:rFonts w:ascii="Verdana" w:hAnsi="Verdana" w:cs="Arial"/>
        </w:rPr>
        <w:t>RZECZPOSPOLITA POLSKA</w:t>
      </w:r>
    </w:p>
    <w:p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rsidR="002E6EAC" w:rsidRPr="001874E4" w:rsidRDefault="002E6EAC" w:rsidP="002E6EAC">
      <w:pPr>
        <w:jc w:val="center"/>
        <w:outlineLvl w:val="0"/>
        <w:rPr>
          <w:rFonts w:ascii="Verdana" w:hAnsi="Verdana" w:cs="Arial"/>
        </w:rPr>
      </w:pPr>
      <w:r w:rsidRPr="001874E4">
        <w:rPr>
          <w:rFonts w:ascii="Verdana" w:hAnsi="Verdana" w:cs="Arial"/>
        </w:rPr>
        <w:t>ALEJE UJAZDOWSKIE 11</w:t>
      </w:r>
    </w:p>
    <w:p w:rsidR="002E6EAC" w:rsidRPr="001874E4" w:rsidRDefault="002E6EAC" w:rsidP="002E6EAC">
      <w:pPr>
        <w:jc w:val="center"/>
        <w:outlineLvl w:val="0"/>
        <w:rPr>
          <w:rFonts w:ascii="Verdana" w:hAnsi="Verdana" w:cs="Arial"/>
        </w:rPr>
      </w:pPr>
      <w:r w:rsidRPr="001874E4">
        <w:rPr>
          <w:rFonts w:ascii="Verdana" w:hAnsi="Verdana" w:cs="Arial"/>
        </w:rPr>
        <w:t>00-567 WARSZAWA</w:t>
      </w:r>
    </w:p>
    <w:p w:rsidR="002E6EAC" w:rsidRDefault="002E6EAC"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Default="001874E4" w:rsidP="002E6EAC">
      <w:pPr>
        <w:ind w:left="3632"/>
        <w:jc w:val="both"/>
        <w:outlineLvl w:val="0"/>
        <w:rPr>
          <w:rFonts w:ascii="Verdana" w:hAnsi="Verdana" w:cs="Arial"/>
        </w:rPr>
      </w:pPr>
    </w:p>
    <w:p w:rsidR="001874E4" w:rsidRPr="001874E4" w:rsidRDefault="001874E4" w:rsidP="002E6EAC">
      <w:pPr>
        <w:ind w:left="3632"/>
        <w:jc w:val="both"/>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rsidR="002E6EAC" w:rsidRPr="001874E4" w:rsidRDefault="002E6EAC" w:rsidP="002E6EAC">
      <w:pPr>
        <w:jc w:val="center"/>
        <w:outlineLvl w:val="0"/>
        <w:rPr>
          <w:rFonts w:ascii="Verdana" w:hAnsi="Verdana" w:cs="Arial"/>
        </w:rPr>
      </w:pPr>
    </w:p>
    <w:p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rsidR="002E6EAC" w:rsidRPr="001874E4" w:rsidRDefault="002E6EAC" w:rsidP="002E6EAC">
      <w:pPr>
        <w:ind w:left="709"/>
        <w:jc w:val="center"/>
        <w:outlineLvl w:val="0"/>
        <w:rPr>
          <w:rFonts w:ascii="Verdana" w:hAnsi="Verdana" w:cs="Arial"/>
          <w:b/>
        </w:rPr>
      </w:pPr>
    </w:p>
    <w:p w:rsidR="00AA1683" w:rsidRPr="00AA1683" w:rsidRDefault="00AA1683" w:rsidP="00AA1683">
      <w:pPr>
        <w:jc w:val="center"/>
        <w:outlineLvl w:val="0"/>
        <w:rPr>
          <w:rFonts w:ascii="Verdana" w:eastAsia="Calibri" w:hAnsi="Verdana" w:cs="Arial"/>
          <w:b/>
          <w:lang w:eastAsia="en-US"/>
        </w:rPr>
      </w:pPr>
      <w:r w:rsidRPr="00AA1683">
        <w:rPr>
          <w:rFonts w:ascii="Verdana" w:eastAsia="Calibri" w:hAnsi="Verdana" w:cs="Arial"/>
          <w:b/>
          <w:lang w:eastAsia="en-US"/>
        </w:rPr>
        <w:t xml:space="preserve">Rozbudowa posiadanego i eksploatowanego </w:t>
      </w:r>
      <w:r w:rsidRPr="00AA1683">
        <w:rPr>
          <w:rFonts w:ascii="Verdana" w:eastAsia="Calibri" w:hAnsi="Verdana" w:cs="Arial"/>
          <w:b/>
          <w:lang w:eastAsia="en-US"/>
        </w:rPr>
        <w:br/>
        <w:t xml:space="preserve">systemu wykonywania kopii bezpieczeństwa </w:t>
      </w:r>
      <w:r w:rsidRPr="00AA1683">
        <w:rPr>
          <w:rFonts w:ascii="Verdana" w:eastAsia="Calibri" w:hAnsi="Verdana" w:cs="Arial"/>
          <w:b/>
          <w:lang w:eastAsia="en-US"/>
        </w:rPr>
        <w:br/>
        <w:t>w Ministerstwie Sprawiedliwości</w:t>
      </w:r>
    </w:p>
    <w:p w:rsidR="001874E4" w:rsidRDefault="001874E4" w:rsidP="002E6EAC">
      <w:pPr>
        <w:jc w:val="center"/>
        <w:outlineLvl w:val="0"/>
        <w:rPr>
          <w:rFonts w:ascii="Verdana" w:hAnsi="Verdana" w:cs="Arial"/>
        </w:rPr>
      </w:pPr>
    </w:p>
    <w:p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AA1683">
        <w:rPr>
          <w:rFonts w:ascii="Verdana" w:hAnsi="Verdana" w:cs="Arial"/>
        </w:rPr>
        <w:t>36</w:t>
      </w:r>
      <w:r w:rsidRPr="001874E4">
        <w:rPr>
          <w:rFonts w:ascii="Verdana" w:hAnsi="Verdana" w:cs="Arial"/>
        </w:rPr>
        <w:t>/16</w:t>
      </w:r>
    </w:p>
    <w:p w:rsidR="002E6EAC" w:rsidRPr="001874E4" w:rsidRDefault="002E6EAC" w:rsidP="002E6EAC">
      <w:pPr>
        <w:keepNext/>
        <w:keepLines/>
        <w:jc w:val="both"/>
        <w:outlineLvl w:val="0"/>
        <w:rPr>
          <w:rFonts w:ascii="Verdana" w:hAnsi="Verdana" w:cs="Arial"/>
          <w:b/>
          <w:u w:val="single"/>
        </w:rPr>
      </w:pPr>
    </w:p>
    <w:p w:rsidR="002E6EAC" w:rsidRPr="001874E4" w:rsidRDefault="002E6EAC" w:rsidP="002E6EAC">
      <w:pPr>
        <w:keepNext/>
        <w:keepLines/>
        <w:jc w:val="center"/>
        <w:outlineLvl w:val="0"/>
        <w:rPr>
          <w:rFonts w:ascii="Verdana" w:hAnsi="Verdana" w:cs="Arial"/>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p>
    <w:p w:rsidR="002E6EAC" w:rsidRPr="001874E4" w:rsidRDefault="002E6EAC" w:rsidP="002E6EAC">
      <w:pPr>
        <w:jc w:val="both"/>
        <w:outlineLvl w:val="0"/>
        <w:rPr>
          <w:rFonts w:ascii="Verdana" w:hAnsi="Verdana" w:cs="Arial"/>
          <w:b/>
        </w:rPr>
      </w:pPr>
      <w:r w:rsidRPr="001874E4">
        <w:rPr>
          <w:rFonts w:ascii="Verdana" w:hAnsi="Verdana" w:cs="Arial"/>
          <w:b/>
        </w:rPr>
        <w:t>ZATWIERDZAM:</w:t>
      </w:r>
    </w:p>
    <w:p w:rsidR="002E6EAC" w:rsidRPr="001874E4" w:rsidRDefault="002E6EAC" w:rsidP="002E6EAC">
      <w:pPr>
        <w:tabs>
          <w:tab w:val="left" w:pos="9070"/>
        </w:tabs>
        <w:ind w:right="4536"/>
        <w:jc w:val="both"/>
        <w:outlineLvl w:val="0"/>
        <w:rPr>
          <w:rFonts w:ascii="Verdana" w:hAnsi="Verdana" w:cs="Arial"/>
          <w:b/>
        </w:rPr>
      </w:pPr>
      <w:r w:rsidRPr="001874E4">
        <w:rPr>
          <w:rFonts w:ascii="Verdana" w:hAnsi="Verdana" w:cs="Arial"/>
          <w:b/>
        </w:rPr>
        <w:t xml:space="preserve"> </w:t>
      </w: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1874E4" w:rsidRDefault="001874E4" w:rsidP="006D70C2">
      <w:pPr>
        <w:ind w:right="-2"/>
        <w:outlineLvl w:val="0"/>
        <w:rPr>
          <w:rFonts w:ascii="Arial" w:hAnsi="Arial" w:cs="Arial"/>
          <w:b/>
          <w:sz w:val="20"/>
          <w:szCs w:val="20"/>
        </w:rPr>
      </w:pPr>
    </w:p>
    <w:p w:rsidR="001874E4" w:rsidRDefault="001874E4" w:rsidP="002E6EAC">
      <w:pPr>
        <w:ind w:right="-2"/>
        <w:jc w:val="center"/>
        <w:outlineLvl w:val="0"/>
        <w:rPr>
          <w:rFonts w:ascii="Arial" w:hAnsi="Arial" w:cs="Arial"/>
          <w:b/>
          <w:sz w:val="20"/>
          <w:szCs w:val="20"/>
        </w:rPr>
      </w:pPr>
    </w:p>
    <w:p w:rsidR="002E6EAC" w:rsidRPr="001874E4" w:rsidRDefault="002E6EAC" w:rsidP="002E6EAC">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813581">
        <w:rPr>
          <w:rFonts w:ascii="Verdana" w:hAnsi="Verdana" w:cs="Arial"/>
          <w:b/>
          <w:sz w:val="20"/>
          <w:szCs w:val="20"/>
        </w:rPr>
        <w:t>07.10.</w:t>
      </w:r>
      <w:bookmarkStart w:id="0" w:name="_GoBack"/>
      <w:bookmarkEnd w:id="0"/>
      <w:r w:rsidRPr="001874E4">
        <w:rPr>
          <w:rFonts w:ascii="Verdana" w:hAnsi="Verdana" w:cs="Arial"/>
          <w:b/>
          <w:sz w:val="20"/>
          <w:szCs w:val="20"/>
        </w:rPr>
        <w:t>2016 roku</w:t>
      </w:r>
    </w:p>
    <w:p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Default="00BE245A" w:rsidP="00BE245A">
      <w:pPr>
        <w:jc w:val="center"/>
        <w:rPr>
          <w:rFonts w:ascii="Verdana" w:hAnsi="Verdana" w:cs="Verdana"/>
          <w:sz w:val="18"/>
          <w:szCs w:val="18"/>
        </w:rPr>
      </w:pPr>
    </w:p>
    <w:p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rsidR="00BE245A" w:rsidRPr="007F5E0C" w:rsidRDefault="00BE245A" w:rsidP="00BE245A">
      <w:pPr>
        <w:rPr>
          <w:rFonts w:ascii="Verdana" w:hAnsi="Verdana" w:cs="Verdana"/>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rsidR="00BE245A" w:rsidRPr="007F5E0C" w:rsidRDefault="00BE245A" w:rsidP="00BE245A">
      <w:pPr>
        <w:rPr>
          <w:rFonts w:ascii="Verdana" w:hAnsi="Verdana" w:cs="Verdana"/>
          <w:b/>
          <w:bCs/>
          <w:sz w:val="20"/>
          <w:szCs w:val="18"/>
        </w:rPr>
      </w:pPr>
    </w:p>
    <w:p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rsidR="00390786" w:rsidRDefault="00390786" w:rsidP="00BE245A">
      <w:pPr>
        <w:ind w:left="3060" w:hanging="1620"/>
        <w:rPr>
          <w:rFonts w:ascii="Verdana" w:hAnsi="Verdana" w:cs="Verdana"/>
          <w:bCs/>
          <w:sz w:val="20"/>
          <w:szCs w:val="18"/>
          <w:highlight w:val="yellow"/>
        </w:rPr>
      </w:pPr>
    </w:p>
    <w:p w:rsidR="00C47C11" w:rsidRDefault="00C47C11" w:rsidP="00BE245A">
      <w:pPr>
        <w:ind w:left="3060" w:hanging="1620"/>
        <w:rPr>
          <w:rFonts w:ascii="Verdana" w:hAnsi="Verdana" w:cs="Verdana"/>
          <w:bCs/>
          <w:sz w:val="20"/>
          <w:szCs w:val="18"/>
        </w:rPr>
      </w:pPr>
      <w:r>
        <w:rPr>
          <w:rFonts w:ascii="Verdana" w:hAnsi="Verdana" w:cs="Verdana"/>
          <w:bCs/>
          <w:sz w:val="20"/>
          <w:szCs w:val="18"/>
        </w:rPr>
        <w:t>Formularz 2.1</w:t>
      </w:r>
      <w:r>
        <w:rPr>
          <w:rFonts w:ascii="Verdana" w:hAnsi="Verdana" w:cs="Verdana"/>
          <w:bCs/>
          <w:sz w:val="20"/>
          <w:szCs w:val="18"/>
        </w:rPr>
        <w:tab/>
        <w:t>Formularz cenowy</w:t>
      </w:r>
    </w:p>
    <w:p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C47C11">
        <w:rPr>
          <w:rFonts w:ascii="Verdana" w:hAnsi="Verdana" w:cs="Verdana"/>
          <w:bCs/>
          <w:sz w:val="20"/>
          <w:szCs w:val="18"/>
        </w:rPr>
        <w:t>2</w:t>
      </w:r>
      <w:r w:rsidRPr="009605A7">
        <w:rPr>
          <w:rFonts w:ascii="Verdana" w:hAnsi="Verdana" w:cs="Verdana"/>
          <w:bCs/>
          <w:sz w:val="20"/>
          <w:szCs w:val="18"/>
        </w:rPr>
        <w:tab/>
        <w:t>Jednolity dokument sporządzony zgodnie z</w:t>
      </w:r>
      <w:r w:rsidR="00BA3B3B">
        <w:rPr>
          <w:rFonts w:ascii="Verdana" w:hAnsi="Verdana" w:cs="Verdana"/>
          <w:bCs/>
          <w:sz w:val="20"/>
          <w:szCs w:val="18"/>
        </w:rPr>
        <w:t>e</w:t>
      </w:r>
      <w:r w:rsidRPr="009605A7">
        <w:rPr>
          <w:rFonts w:ascii="Verdana" w:hAnsi="Verdana" w:cs="Verdana"/>
          <w:bCs/>
          <w:sz w:val="20"/>
          <w:szCs w:val="18"/>
        </w:rPr>
        <w:t xml:space="preserve"> wzorem standardowego formularza określonego w rozporządzeniu wykonawczym Komisji Europejskiej wydanym na podstawie art. 59 ust. 2 dyrektywy 2014/24/UE</w:t>
      </w:r>
    </w:p>
    <w:p w:rsidR="00383318" w:rsidRPr="00A13EB0" w:rsidRDefault="00124B22" w:rsidP="00683640">
      <w:pPr>
        <w:ind w:left="3060" w:hanging="1620"/>
        <w:rPr>
          <w:rFonts w:ascii="Verdana" w:hAnsi="Verdana" w:cs="Verdana"/>
          <w:sz w:val="20"/>
          <w:szCs w:val="18"/>
        </w:rPr>
      </w:pPr>
      <w:r>
        <w:rPr>
          <w:rFonts w:ascii="Verdana" w:hAnsi="Verdana" w:cs="Verdana"/>
          <w:bCs/>
          <w:sz w:val="20"/>
          <w:szCs w:val="18"/>
        </w:rPr>
        <w:t>Formularz 2.</w:t>
      </w:r>
      <w:r w:rsidR="00C47C11">
        <w:rPr>
          <w:rFonts w:ascii="Verdana" w:hAnsi="Verdana" w:cs="Verdana"/>
          <w:bCs/>
          <w:sz w:val="20"/>
          <w:szCs w:val="18"/>
        </w:rPr>
        <w:t>3</w:t>
      </w:r>
      <w:r>
        <w:rPr>
          <w:rFonts w:ascii="Verdana" w:hAnsi="Verdana" w:cs="Verdana"/>
          <w:bCs/>
          <w:sz w:val="20"/>
          <w:szCs w:val="18"/>
        </w:rPr>
        <w:tab/>
      </w:r>
      <w:r w:rsidRPr="00124B22">
        <w:rPr>
          <w:rFonts w:ascii="Verdana" w:hAnsi="Verdana" w:cs="Verdana"/>
          <w:bCs/>
          <w:sz w:val="20"/>
          <w:szCs w:val="18"/>
        </w:rPr>
        <w:t>Zobowiązanie do oddania do dyspozycji Wykonawcy niezbędnych zasobów na potrzeby realizacji zamówienia</w:t>
      </w:r>
      <w:r w:rsidRPr="00124B22" w:rsidDel="009605A7">
        <w:rPr>
          <w:rFonts w:ascii="Verdana" w:hAnsi="Verdana" w:cs="Verdana"/>
          <w:bCs/>
          <w:sz w:val="20"/>
          <w:szCs w:val="18"/>
        </w:rPr>
        <w:t xml:space="preserve"> </w:t>
      </w:r>
    </w:p>
    <w:p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rsidR="009605A7" w:rsidRDefault="009605A7" w:rsidP="009605A7">
      <w:pPr>
        <w:spacing w:before="120"/>
        <w:ind w:left="3062" w:hanging="1622"/>
        <w:jc w:val="both"/>
        <w:rPr>
          <w:rFonts w:ascii="Verdana" w:hAnsi="Verdana" w:cs="Verdana"/>
          <w:sz w:val="20"/>
          <w:szCs w:val="20"/>
        </w:rPr>
      </w:pPr>
      <w:r w:rsidRPr="009605A7">
        <w:rPr>
          <w:rFonts w:ascii="Verdana" w:hAnsi="Verdana" w:cs="Verdana"/>
          <w:sz w:val="20"/>
          <w:szCs w:val="20"/>
        </w:rPr>
        <w:t xml:space="preserve">Formularz </w:t>
      </w:r>
      <w:r w:rsidR="006D70C2">
        <w:rPr>
          <w:rFonts w:ascii="Verdana" w:hAnsi="Verdana" w:cs="Verdana"/>
          <w:sz w:val="20"/>
          <w:szCs w:val="20"/>
        </w:rPr>
        <w:t>3.2</w:t>
      </w:r>
      <w:r w:rsidRPr="009605A7">
        <w:rPr>
          <w:rFonts w:ascii="Verdana" w:hAnsi="Verdana" w:cs="Verdana"/>
          <w:sz w:val="20"/>
          <w:szCs w:val="20"/>
        </w:rPr>
        <w:tab/>
        <w:t>Wykaz osób skierowanych do realizacji zamówienia</w:t>
      </w: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Pr="00A13EB0">
        <w:rPr>
          <w:rStyle w:val="tekstdokbold"/>
          <w:rFonts w:ascii="Verdana" w:hAnsi="Verdana"/>
          <w:bCs w:val="0"/>
          <w:sz w:val="20"/>
          <w:szCs w:val="18"/>
        </w:rPr>
        <w:t xml:space="preserve">ISTOTNE DLA STRON </w:t>
      </w:r>
      <w:r w:rsidRPr="00A13EB0">
        <w:rPr>
          <w:rFonts w:ascii="Verdana" w:hAnsi="Verdana" w:cs="Verdana"/>
          <w:b/>
          <w:sz w:val="20"/>
          <w:szCs w:val="18"/>
        </w:rPr>
        <w:t>POSTANOWIENIA</w:t>
      </w:r>
      <w:r w:rsidRPr="00A13EB0">
        <w:rPr>
          <w:rStyle w:val="tekstdokbold"/>
          <w:rFonts w:ascii="Verdana" w:hAnsi="Verdana"/>
          <w:bCs w:val="0"/>
          <w:sz w:val="20"/>
          <w:szCs w:val="18"/>
        </w:rPr>
        <w:t xml:space="preserve"> UMOWY</w:t>
      </w:r>
    </w:p>
    <w:p w:rsidR="00BE245A" w:rsidRPr="00A13EB0" w:rsidRDefault="00BE245A" w:rsidP="00BE245A">
      <w:pPr>
        <w:rPr>
          <w:rFonts w:ascii="Verdana" w:hAnsi="Verdana" w:cs="Verdana"/>
          <w:sz w:val="20"/>
          <w:szCs w:val="18"/>
        </w:rPr>
      </w:pPr>
    </w:p>
    <w:p w:rsidR="002348B6" w:rsidRPr="00A13EB0" w:rsidRDefault="002348B6" w:rsidP="00BE245A">
      <w:pPr>
        <w:rPr>
          <w:rFonts w:ascii="Verdana" w:hAnsi="Verdana" w:cs="Verdana"/>
          <w:sz w:val="20"/>
          <w:szCs w:val="18"/>
        </w:rPr>
      </w:pPr>
    </w:p>
    <w:p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rsidR="00BE245A" w:rsidRPr="00A13EB0" w:rsidRDefault="00BE245A" w:rsidP="00BE245A">
      <w:pPr>
        <w:rPr>
          <w:rFonts w:ascii="Verdana" w:hAnsi="Verdana" w:cs="Verdana"/>
          <w:sz w:val="18"/>
          <w:szCs w:val="18"/>
        </w:rPr>
      </w:pPr>
    </w:p>
    <w:p w:rsidR="00BE245A" w:rsidRPr="00A13EB0" w:rsidRDefault="00BE245A" w:rsidP="00BE245A">
      <w:pPr>
        <w:rPr>
          <w:rFonts w:ascii="Verdana" w:hAnsi="Verdana" w:cs="Verdana"/>
          <w:b/>
          <w:bCs/>
          <w:sz w:val="18"/>
          <w:szCs w:val="18"/>
        </w:rPr>
      </w:pPr>
    </w:p>
    <w:p w:rsidR="00BE245A" w:rsidRPr="00A13EB0" w:rsidRDefault="00BE245A" w:rsidP="00BE245A">
      <w:pPr>
        <w:pStyle w:val="Tekstpodstawowy"/>
        <w:ind w:right="-427"/>
        <w:jc w:val="center"/>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rsidR="00BE245A" w:rsidRPr="00A13EB0" w:rsidRDefault="00BE245A" w:rsidP="00BE245A">
      <w:pPr>
        <w:pStyle w:val="Tekstpodstawowy"/>
        <w:ind w:right="-427"/>
        <w:jc w:val="center"/>
        <w:rPr>
          <w:rFonts w:ascii="Verdana" w:hAnsi="Verdana" w:cs="Verdana"/>
          <w:b/>
          <w:bCs/>
          <w:sz w:val="20"/>
          <w:szCs w:val="20"/>
        </w:rPr>
      </w:pP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rsidR="00BE245A" w:rsidRPr="00A13EB0" w:rsidRDefault="00BE245A" w:rsidP="00BE245A">
      <w:pPr>
        <w:jc w:val="center"/>
        <w:rPr>
          <w:rFonts w:ascii="Verdana" w:hAnsi="Verdana" w:cs="Verdana"/>
          <w:sz w:val="18"/>
          <w:szCs w:val="18"/>
        </w:rPr>
      </w:pPr>
    </w:p>
    <w:p w:rsidR="00BE245A" w:rsidRPr="00A13EB0" w:rsidRDefault="00BE245A" w:rsidP="00BE245A">
      <w:pPr>
        <w:jc w:val="center"/>
        <w:rPr>
          <w:rFonts w:ascii="Verdana" w:hAnsi="Verdana" w:cs="Verdana"/>
          <w:sz w:val="18"/>
          <w:szCs w:val="18"/>
        </w:rPr>
      </w:pPr>
    </w:p>
    <w:p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rsidR="00BE245A" w:rsidRPr="00A13EB0" w:rsidRDefault="00BE245A" w:rsidP="00BE245A">
      <w:pPr>
        <w:ind w:right="23"/>
        <w:rPr>
          <w:rFonts w:ascii="Verdana" w:hAnsi="Verdana" w:cs="Verdana"/>
          <w:b/>
          <w:bCs/>
          <w:spacing w:val="3"/>
          <w:sz w:val="20"/>
          <w:szCs w:val="20"/>
        </w:rPr>
      </w:pPr>
    </w:p>
    <w:p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A30623">
        <w:rPr>
          <w:rFonts w:ascii="Verdana" w:hAnsi="Verdana" w:cs="Arial"/>
          <w:sz w:val="20"/>
          <w:szCs w:val="20"/>
        </w:rPr>
        <w:t>36</w:t>
      </w:r>
      <w:r w:rsidRPr="00A13EB0">
        <w:rPr>
          <w:rFonts w:ascii="Verdana" w:hAnsi="Verdana" w:cs="Arial"/>
          <w:sz w:val="20"/>
          <w:szCs w:val="20"/>
        </w:rPr>
        <w:t>/16.</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rsidR="001A0633" w:rsidRPr="00A13EB0" w:rsidRDefault="001A0633" w:rsidP="001A0633">
      <w:pPr>
        <w:ind w:left="709"/>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Postępowanie o udzielenie zamówienia prowadzone jest w trybie przetargu nieograniczonego na podstawie ustawy z dnia 29 stycznia 2004 roku Prawo zamówień publicznych (</w:t>
      </w:r>
      <w:r w:rsidR="00DD62A9" w:rsidRPr="00DD62A9">
        <w:rPr>
          <w:rFonts w:ascii="Verdana" w:hAnsi="Verdana" w:cs="Verdana"/>
          <w:sz w:val="20"/>
          <w:szCs w:val="20"/>
        </w:rPr>
        <w:t>tj. Dz. U. z 2016 r. poz. 2110</w:t>
      </w:r>
      <w:r w:rsidR="00DD62A9">
        <w:rPr>
          <w:rFonts w:ascii="Verdana" w:hAnsi="Verdana" w:cs="Verdana"/>
          <w:sz w:val="20"/>
          <w:szCs w:val="20"/>
        </w:rPr>
        <w:t>)</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rsidR="00BE245A" w:rsidRPr="00A13EB0" w:rsidRDefault="00BE245A" w:rsidP="00BE245A">
      <w:pPr>
        <w:ind w:hanging="11"/>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rsidR="00BE245A" w:rsidRPr="00A13EB0" w:rsidRDefault="00A65647" w:rsidP="001A0633">
      <w:pPr>
        <w:ind w:left="709"/>
        <w:jc w:val="both"/>
        <w:rPr>
          <w:rFonts w:ascii="Verdana" w:hAnsi="Verdana" w:cs="Verdana"/>
          <w:sz w:val="20"/>
          <w:szCs w:val="20"/>
        </w:rPr>
      </w:pPr>
      <w:r w:rsidRPr="00A13EB0">
        <w:rPr>
          <w:rFonts w:ascii="Verdana" w:hAnsi="Verdana"/>
          <w:sz w:val="20"/>
          <w:szCs w:val="20"/>
          <w:lang w:eastAsia="ar-SA"/>
        </w:rPr>
        <w:t>Zamówienie jest przewidziane do finansowania ze środków krajowych</w:t>
      </w:r>
      <w:r w:rsidR="00BE245A" w:rsidRPr="00A13EB0">
        <w:rPr>
          <w:rFonts w:ascii="Verdana" w:hAnsi="Verdana" w:cs="Verdana"/>
          <w:sz w:val="20"/>
          <w:szCs w:val="20"/>
        </w:rPr>
        <w:t>.</w:t>
      </w:r>
    </w:p>
    <w:p w:rsidR="00BE245A" w:rsidRPr="00A13EB0" w:rsidRDefault="00BE245A" w:rsidP="00BE245A">
      <w:pPr>
        <w:ind w:left="720"/>
        <w:jc w:val="both"/>
        <w:rPr>
          <w:rFonts w:ascii="Verdana" w:hAnsi="Verdana" w:cs="Verdana"/>
          <w:sz w:val="20"/>
          <w:szCs w:val="20"/>
        </w:rPr>
      </w:pPr>
    </w:p>
    <w:p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rsidR="00A30623" w:rsidRPr="00A30623" w:rsidRDefault="00A30623" w:rsidP="00A30623">
      <w:pPr>
        <w:spacing w:before="120"/>
        <w:jc w:val="both"/>
        <w:rPr>
          <w:rFonts w:ascii="Verdana" w:hAnsi="Verdana" w:cs="Verdana"/>
          <w:sz w:val="20"/>
          <w:szCs w:val="20"/>
        </w:rPr>
      </w:pPr>
      <w:r w:rsidRPr="00A30623">
        <w:rPr>
          <w:rFonts w:ascii="Verdana" w:hAnsi="Verdana" w:cs="Verdana"/>
          <w:sz w:val="20"/>
          <w:szCs w:val="20"/>
        </w:rPr>
        <w:t>5.1.</w:t>
      </w:r>
      <w:r w:rsidRPr="00A30623">
        <w:rPr>
          <w:rFonts w:ascii="Verdana" w:hAnsi="Verdana" w:cs="Verdana"/>
          <w:sz w:val="20"/>
          <w:szCs w:val="20"/>
        </w:rPr>
        <w:tab/>
        <w:t xml:space="preserve">Przedmiotem zamówienia jest: </w:t>
      </w:r>
    </w:p>
    <w:p w:rsidR="00A30623" w:rsidRDefault="00A30623" w:rsidP="00A30623">
      <w:pPr>
        <w:spacing w:before="120"/>
        <w:ind w:left="709"/>
        <w:jc w:val="both"/>
        <w:rPr>
          <w:rFonts w:ascii="Verdana" w:hAnsi="Verdana" w:cs="Arial"/>
          <w:iCs/>
          <w:sz w:val="20"/>
          <w:szCs w:val="20"/>
          <w:lang w:eastAsia="en-US"/>
        </w:rPr>
      </w:pPr>
      <w:r w:rsidRPr="00A30623">
        <w:rPr>
          <w:rFonts w:ascii="Verdana" w:eastAsia="Calibri" w:hAnsi="Verdana" w:cs="Arial"/>
          <w:sz w:val="20"/>
          <w:szCs w:val="20"/>
          <w:lang w:eastAsia="en-US"/>
        </w:rPr>
        <w:t>„Rozbudowa posiadanego i eksploatowanego systemu wykonywania kopii bezpieczeństwa w Ministerstwie Sprawiedliwości”</w:t>
      </w:r>
      <w:r w:rsidRPr="00A30623">
        <w:rPr>
          <w:rFonts w:ascii="Verdana" w:hAnsi="Verdana" w:cs="Arial"/>
          <w:iCs/>
          <w:sz w:val="20"/>
          <w:szCs w:val="20"/>
          <w:lang w:eastAsia="en-US"/>
        </w:rPr>
        <w:t>.</w:t>
      </w:r>
    </w:p>
    <w:p w:rsidR="00254B27" w:rsidRPr="00A30623" w:rsidRDefault="00254B27" w:rsidP="00A30623">
      <w:pPr>
        <w:spacing w:before="120"/>
        <w:ind w:left="709"/>
        <w:jc w:val="both"/>
        <w:rPr>
          <w:rFonts w:ascii="Verdana" w:hAnsi="Verdana" w:cs="Verdana"/>
          <w:color w:val="000000"/>
          <w:sz w:val="20"/>
          <w:szCs w:val="20"/>
        </w:rPr>
      </w:pPr>
    </w:p>
    <w:p w:rsidR="00A30623" w:rsidRDefault="00A30623" w:rsidP="00A30623">
      <w:pPr>
        <w:ind w:left="709"/>
        <w:jc w:val="both"/>
        <w:rPr>
          <w:rFonts w:ascii="Verdana" w:hAnsi="Verdana" w:cs="Verdana"/>
          <w:b/>
          <w:bCs/>
          <w:sz w:val="20"/>
          <w:szCs w:val="20"/>
        </w:rPr>
      </w:pPr>
      <w:r w:rsidRPr="00A30623">
        <w:rPr>
          <w:rFonts w:ascii="Verdana" w:hAnsi="Verdana" w:cs="Verdana"/>
          <w:b/>
          <w:bCs/>
          <w:sz w:val="20"/>
          <w:szCs w:val="20"/>
        </w:rPr>
        <w:t xml:space="preserve">CPV (Wspólny </w:t>
      </w:r>
      <w:r w:rsidRPr="00A30623">
        <w:rPr>
          <w:rFonts w:ascii="Verdana" w:hAnsi="Verdana" w:cs="Verdana"/>
          <w:b/>
          <w:bCs/>
          <w:sz w:val="20"/>
          <w:szCs w:val="20"/>
          <w:lang w:eastAsia="en-US"/>
        </w:rPr>
        <w:t>Słownik</w:t>
      </w:r>
      <w:r w:rsidRPr="00A30623">
        <w:rPr>
          <w:rFonts w:ascii="Verdana" w:hAnsi="Verdana" w:cs="Verdana"/>
          <w:b/>
          <w:bCs/>
          <w:sz w:val="20"/>
          <w:szCs w:val="20"/>
        </w:rPr>
        <w:t xml:space="preserve"> Zamówień): </w:t>
      </w:r>
    </w:p>
    <w:p w:rsidR="00ED3043" w:rsidRDefault="00ED3043" w:rsidP="00A30623">
      <w:pPr>
        <w:ind w:left="709"/>
        <w:jc w:val="both"/>
        <w:rPr>
          <w:rFonts w:ascii="Verdana" w:hAnsi="Verdana" w:cs="Verdana"/>
          <w:b/>
          <w:bCs/>
          <w:sz w:val="20"/>
          <w:szCs w:val="20"/>
        </w:rPr>
      </w:pPr>
    </w:p>
    <w:p w:rsidR="00ED3043" w:rsidRDefault="00ED3043" w:rsidP="00ED3043">
      <w:pPr>
        <w:ind w:left="709"/>
        <w:jc w:val="both"/>
        <w:rPr>
          <w:rFonts w:ascii="Verdana" w:hAnsi="Verdana" w:cs="Verdana"/>
          <w:b/>
          <w:bCs/>
          <w:sz w:val="20"/>
          <w:szCs w:val="20"/>
          <w:lang w:eastAsia="en-US"/>
        </w:rPr>
      </w:pPr>
      <w:r w:rsidRPr="00A30623">
        <w:rPr>
          <w:rFonts w:ascii="Verdana" w:hAnsi="Verdana" w:cs="Verdana"/>
          <w:b/>
          <w:bCs/>
          <w:sz w:val="20"/>
          <w:szCs w:val="20"/>
          <w:lang w:eastAsia="en-US"/>
        </w:rPr>
        <w:t>Główny przedmiot:</w:t>
      </w:r>
    </w:p>
    <w:p w:rsidR="00D42C05" w:rsidRPr="00A30623" w:rsidRDefault="003341F5" w:rsidP="003341F5">
      <w:pPr>
        <w:ind w:left="709"/>
        <w:jc w:val="both"/>
        <w:rPr>
          <w:rFonts w:ascii="Verdana" w:hAnsi="Verdana" w:cs="Verdana"/>
          <w:b/>
          <w:bCs/>
          <w:sz w:val="20"/>
          <w:szCs w:val="20"/>
          <w:lang w:eastAsia="en-US"/>
        </w:rPr>
      </w:pPr>
      <w:r>
        <w:rPr>
          <w:rFonts w:ascii="Verdana" w:hAnsi="Verdana" w:cs="Verdana"/>
          <w:b/>
          <w:bCs/>
          <w:sz w:val="20"/>
          <w:szCs w:val="20"/>
          <w:lang w:eastAsia="en-US"/>
        </w:rPr>
        <w:t>30233000–1</w:t>
      </w:r>
      <w:r w:rsidR="00D42C05" w:rsidRPr="00A30623">
        <w:rPr>
          <w:rFonts w:ascii="Verdana" w:hAnsi="Verdana" w:cs="Verdana"/>
          <w:bCs/>
          <w:sz w:val="20"/>
          <w:szCs w:val="20"/>
          <w:lang w:eastAsia="en-US"/>
        </w:rPr>
        <w:t>–Urządzenia do przechowywania i odczytu danych</w:t>
      </w:r>
    </w:p>
    <w:p w:rsidR="00A30623" w:rsidRPr="00A30623" w:rsidRDefault="00A30623" w:rsidP="00A30623">
      <w:pPr>
        <w:ind w:left="2410" w:hanging="1701"/>
        <w:jc w:val="both"/>
        <w:rPr>
          <w:rFonts w:ascii="Verdana" w:hAnsi="Verdana" w:cs="Verdana"/>
          <w:bCs/>
          <w:sz w:val="20"/>
          <w:szCs w:val="20"/>
          <w:lang w:eastAsia="en-US"/>
        </w:rPr>
      </w:pPr>
      <w:r w:rsidRPr="00A30623">
        <w:rPr>
          <w:rFonts w:ascii="Verdana" w:hAnsi="Verdana" w:cs="Verdana"/>
          <w:b/>
          <w:bCs/>
          <w:sz w:val="20"/>
          <w:szCs w:val="20"/>
          <w:lang w:eastAsia="en-US"/>
        </w:rPr>
        <w:t>72000000-5–</w:t>
      </w:r>
      <w:r w:rsidRPr="00A30623">
        <w:rPr>
          <w:rFonts w:ascii="Verdana" w:hAnsi="Verdana" w:cs="Verdana"/>
          <w:bCs/>
          <w:sz w:val="20"/>
          <w:szCs w:val="20"/>
          <w:lang w:eastAsia="en-US"/>
        </w:rPr>
        <w:t>Usługi informatyczne, konsultacyjne, opracowywanie oprogramowania, internetowe i wsparcia</w:t>
      </w:r>
    </w:p>
    <w:p w:rsidR="00A30623" w:rsidRDefault="00A30623" w:rsidP="00A30623">
      <w:pPr>
        <w:ind w:left="709"/>
        <w:jc w:val="both"/>
        <w:rPr>
          <w:rFonts w:ascii="Verdana" w:hAnsi="Verdana" w:cs="Verdana"/>
          <w:bCs/>
          <w:sz w:val="20"/>
          <w:szCs w:val="20"/>
          <w:lang w:eastAsia="en-US"/>
        </w:rPr>
      </w:pPr>
      <w:r w:rsidRPr="00A30623">
        <w:rPr>
          <w:rFonts w:ascii="Verdana" w:hAnsi="Verdana" w:cs="Verdana"/>
          <w:b/>
          <w:bCs/>
          <w:sz w:val="20"/>
          <w:szCs w:val="20"/>
          <w:lang w:eastAsia="en-US"/>
        </w:rPr>
        <w:t>48000000-8</w:t>
      </w:r>
      <w:r w:rsidRPr="00A30623">
        <w:rPr>
          <w:rFonts w:ascii="Verdana" w:hAnsi="Verdana" w:cs="Verdana"/>
          <w:bCs/>
          <w:sz w:val="20"/>
          <w:szCs w:val="20"/>
          <w:lang w:eastAsia="en-US"/>
        </w:rPr>
        <w:t>–Pakiety oprogramowania i systemy informatyczne</w:t>
      </w:r>
    </w:p>
    <w:p w:rsidR="00855BF5" w:rsidRPr="00A30623" w:rsidRDefault="00855BF5" w:rsidP="00A30623">
      <w:pPr>
        <w:ind w:left="709"/>
        <w:jc w:val="both"/>
        <w:rPr>
          <w:rFonts w:ascii="Verdana" w:hAnsi="Verdana" w:cs="Verdana"/>
          <w:b/>
          <w:bCs/>
          <w:sz w:val="20"/>
          <w:szCs w:val="20"/>
          <w:lang w:eastAsia="en-US"/>
        </w:rPr>
      </w:pPr>
    </w:p>
    <w:p w:rsidR="00A30623" w:rsidRPr="00A30623" w:rsidRDefault="00A30623" w:rsidP="00A30623">
      <w:pPr>
        <w:spacing w:before="120"/>
        <w:ind w:firstLine="709"/>
        <w:jc w:val="both"/>
        <w:rPr>
          <w:rFonts w:ascii="Verdana" w:hAnsi="Verdana" w:cs="Verdana"/>
          <w:sz w:val="20"/>
          <w:szCs w:val="20"/>
        </w:rPr>
      </w:pPr>
      <w:r w:rsidRPr="00A30623">
        <w:rPr>
          <w:rFonts w:ascii="Verdana" w:hAnsi="Verdana" w:cs="Verdana"/>
          <w:sz w:val="20"/>
          <w:szCs w:val="20"/>
        </w:rPr>
        <w:t>Przedmiot zamówienia zwany jest dalej „przedmiotem zamówienia” lub „</w:t>
      </w:r>
      <w:r w:rsidR="00780CE3">
        <w:rPr>
          <w:rFonts w:ascii="Verdana" w:hAnsi="Verdana" w:cs="Verdana"/>
          <w:sz w:val="20"/>
          <w:szCs w:val="20"/>
        </w:rPr>
        <w:t>Dostawą</w:t>
      </w:r>
      <w:r w:rsidRPr="00A30623">
        <w:rPr>
          <w:rFonts w:ascii="Verdana" w:hAnsi="Verdana" w:cs="Verdana"/>
          <w:sz w:val="20"/>
          <w:szCs w:val="20"/>
        </w:rPr>
        <w:t>”.</w:t>
      </w:r>
    </w:p>
    <w:p w:rsidR="00A30623" w:rsidRPr="00A30623" w:rsidRDefault="00A30623" w:rsidP="00A30623">
      <w:pPr>
        <w:spacing w:before="120"/>
        <w:ind w:left="709"/>
        <w:jc w:val="both"/>
        <w:rPr>
          <w:rFonts w:ascii="Verdana" w:hAnsi="Verdana" w:cs="Verdana"/>
          <w:sz w:val="20"/>
          <w:szCs w:val="20"/>
        </w:rPr>
      </w:pPr>
      <w:r w:rsidRPr="00A30623">
        <w:rPr>
          <w:rFonts w:ascii="Verdana" w:hAnsi="Verdana" w:cs="Verdana"/>
          <w:sz w:val="20"/>
          <w:szCs w:val="20"/>
        </w:rPr>
        <w:t xml:space="preserve">Specyfikacja Istotnych Warunków Zamówienia zwana jest dalej „SIWZ” </w:t>
      </w:r>
      <w:r w:rsidRPr="00A30623">
        <w:rPr>
          <w:rFonts w:ascii="Verdana" w:hAnsi="Verdana" w:cs="Verdana"/>
          <w:sz w:val="20"/>
          <w:szCs w:val="20"/>
        </w:rPr>
        <w:br/>
        <w:t>lub „Specyfikacją”.</w:t>
      </w:r>
    </w:p>
    <w:p w:rsidR="00A30623" w:rsidRPr="00A30623" w:rsidRDefault="00A30623" w:rsidP="00A30623">
      <w:pPr>
        <w:spacing w:before="120"/>
        <w:ind w:left="709"/>
        <w:jc w:val="both"/>
        <w:rPr>
          <w:rFonts w:ascii="Verdana" w:hAnsi="Verdana" w:cs="Verdana"/>
          <w:sz w:val="20"/>
          <w:szCs w:val="20"/>
        </w:rPr>
      </w:pPr>
      <w:r w:rsidRPr="00A30623">
        <w:rPr>
          <w:rFonts w:ascii="Verdana" w:hAnsi="Verdana" w:cs="Verdana"/>
          <w:sz w:val="20"/>
          <w:szCs w:val="20"/>
        </w:rPr>
        <w:t xml:space="preserve">Zamawiający </w:t>
      </w:r>
      <w:r w:rsidRPr="00A30623">
        <w:rPr>
          <w:rFonts w:ascii="Verdana" w:hAnsi="Verdana" w:cs="Verdana"/>
          <w:b/>
          <w:sz w:val="20"/>
          <w:szCs w:val="20"/>
        </w:rPr>
        <w:t>nie dopuszcza</w:t>
      </w:r>
      <w:r w:rsidRPr="00A30623">
        <w:rPr>
          <w:rFonts w:ascii="Verdana" w:hAnsi="Verdana" w:cs="Verdana"/>
          <w:sz w:val="20"/>
          <w:szCs w:val="20"/>
        </w:rPr>
        <w:t xml:space="preserve"> składania ofert częściowych.</w:t>
      </w:r>
    </w:p>
    <w:p w:rsidR="00A30623" w:rsidRPr="00A30623" w:rsidRDefault="00A30623" w:rsidP="00A30623">
      <w:pPr>
        <w:spacing w:before="120"/>
        <w:ind w:left="709"/>
        <w:jc w:val="both"/>
        <w:rPr>
          <w:rFonts w:ascii="Verdana" w:hAnsi="Verdana" w:cs="Verdana"/>
          <w:sz w:val="20"/>
          <w:szCs w:val="20"/>
        </w:rPr>
      </w:pPr>
      <w:r w:rsidRPr="00A30623">
        <w:rPr>
          <w:rFonts w:ascii="Verdana" w:hAnsi="Verdana" w:cs="Verdana"/>
          <w:sz w:val="20"/>
          <w:szCs w:val="20"/>
        </w:rPr>
        <w:t xml:space="preserve">Zamawiający </w:t>
      </w:r>
      <w:r w:rsidRPr="00A30623">
        <w:rPr>
          <w:rFonts w:ascii="Verdana" w:hAnsi="Verdana" w:cs="Verdana"/>
          <w:b/>
          <w:sz w:val="20"/>
          <w:szCs w:val="20"/>
        </w:rPr>
        <w:t>dopuszcza</w:t>
      </w:r>
      <w:r w:rsidR="00303E85">
        <w:rPr>
          <w:rFonts w:ascii="Verdana" w:hAnsi="Verdana" w:cs="Verdana"/>
          <w:sz w:val="20"/>
          <w:szCs w:val="20"/>
        </w:rPr>
        <w:t xml:space="preserve"> składanie</w:t>
      </w:r>
      <w:r w:rsidRPr="00A30623">
        <w:rPr>
          <w:rFonts w:ascii="Verdana" w:hAnsi="Verdana" w:cs="Verdana"/>
          <w:sz w:val="20"/>
          <w:szCs w:val="20"/>
        </w:rPr>
        <w:t xml:space="preserve"> ofert wariantowych</w:t>
      </w:r>
      <w:r w:rsidR="006848B7">
        <w:rPr>
          <w:rFonts w:ascii="Verdana" w:hAnsi="Verdana" w:cs="Verdana"/>
          <w:sz w:val="20"/>
          <w:szCs w:val="20"/>
        </w:rPr>
        <w:t xml:space="preserve"> (zgodnie z pkt. 1 formularza „Oferta”)</w:t>
      </w:r>
      <w:r w:rsidRPr="00A30623">
        <w:rPr>
          <w:rFonts w:ascii="Verdana" w:hAnsi="Verdana" w:cs="Verdana"/>
          <w:sz w:val="20"/>
          <w:szCs w:val="20"/>
        </w:rPr>
        <w:t>.</w:t>
      </w:r>
      <w:r w:rsidR="0070590F">
        <w:rPr>
          <w:rFonts w:ascii="Verdana" w:hAnsi="Verdana" w:cs="Verdana"/>
          <w:sz w:val="20"/>
          <w:szCs w:val="20"/>
        </w:rPr>
        <w:t xml:space="preserve"> </w:t>
      </w:r>
      <w:r w:rsidR="007F3054">
        <w:rPr>
          <w:rFonts w:ascii="Verdana" w:hAnsi="Verdana" w:cs="Verdana"/>
          <w:sz w:val="20"/>
          <w:szCs w:val="20"/>
        </w:rPr>
        <w:t>Opis sposobu przedstawienia ofert wariantowych oraz m</w:t>
      </w:r>
      <w:r w:rsidR="002948E0">
        <w:rPr>
          <w:rFonts w:ascii="Verdana" w:hAnsi="Verdana" w:cs="Verdana"/>
          <w:sz w:val="20"/>
          <w:szCs w:val="20"/>
        </w:rPr>
        <w:t>inimalne w</w:t>
      </w:r>
      <w:r w:rsidR="0070590F">
        <w:rPr>
          <w:rFonts w:ascii="Verdana" w:hAnsi="Verdana" w:cs="Verdana"/>
          <w:sz w:val="20"/>
          <w:szCs w:val="20"/>
        </w:rPr>
        <w:t xml:space="preserve">arunki </w:t>
      </w:r>
      <w:r w:rsidR="002948E0">
        <w:rPr>
          <w:rFonts w:ascii="Verdana" w:hAnsi="Verdana" w:cs="Verdana"/>
          <w:sz w:val="20"/>
          <w:szCs w:val="20"/>
        </w:rPr>
        <w:t>jakim muszą odpowiadać</w:t>
      </w:r>
      <w:r w:rsidR="007F3054">
        <w:rPr>
          <w:rFonts w:ascii="Verdana" w:hAnsi="Verdana" w:cs="Verdana"/>
          <w:sz w:val="20"/>
          <w:szCs w:val="20"/>
        </w:rPr>
        <w:t xml:space="preserve"> oferty wariantowe</w:t>
      </w:r>
      <w:r w:rsidR="0070590F">
        <w:rPr>
          <w:rFonts w:ascii="Verdana" w:hAnsi="Verdana" w:cs="Verdana"/>
          <w:sz w:val="20"/>
          <w:szCs w:val="20"/>
        </w:rPr>
        <w:t xml:space="preserve"> </w:t>
      </w:r>
      <w:r w:rsidR="00785464">
        <w:rPr>
          <w:rFonts w:ascii="Verdana" w:hAnsi="Verdana" w:cs="Verdana"/>
          <w:sz w:val="20"/>
          <w:szCs w:val="20"/>
        </w:rPr>
        <w:t>wskazane</w:t>
      </w:r>
      <w:r w:rsidR="0070590F">
        <w:rPr>
          <w:rFonts w:ascii="Verdana" w:hAnsi="Verdana" w:cs="Verdana"/>
          <w:sz w:val="20"/>
          <w:szCs w:val="20"/>
        </w:rPr>
        <w:t xml:space="preserve"> są w </w:t>
      </w:r>
      <w:r w:rsidR="007E3A0B">
        <w:rPr>
          <w:rFonts w:ascii="Verdana" w:hAnsi="Verdana" w:cs="Verdana"/>
          <w:sz w:val="20"/>
          <w:szCs w:val="20"/>
        </w:rPr>
        <w:t>O</w:t>
      </w:r>
      <w:r w:rsidR="00B929DB">
        <w:rPr>
          <w:rFonts w:ascii="Verdana" w:hAnsi="Verdana" w:cs="Verdana"/>
          <w:sz w:val="20"/>
          <w:szCs w:val="20"/>
        </w:rPr>
        <w:t xml:space="preserve">pisie </w:t>
      </w:r>
      <w:r w:rsidR="007E3A0B">
        <w:rPr>
          <w:rFonts w:ascii="Verdana" w:hAnsi="Verdana" w:cs="Verdana"/>
          <w:sz w:val="20"/>
          <w:szCs w:val="20"/>
        </w:rPr>
        <w:t>P</w:t>
      </w:r>
      <w:r w:rsidR="00B929DB">
        <w:rPr>
          <w:rFonts w:ascii="Verdana" w:hAnsi="Verdana" w:cs="Verdana"/>
          <w:sz w:val="20"/>
          <w:szCs w:val="20"/>
        </w:rPr>
        <w:t xml:space="preserve">rzedmiotu </w:t>
      </w:r>
      <w:r w:rsidR="007E3A0B">
        <w:rPr>
          <w:rFonts w:ascii="Verdana" w:hAnsi="Verdana" w:cs="Verdana"/>
          <w:sz w:val="20"/>
          <w:szCs w:val="20"/>
        </w:rPr>
        <w:t>Z</w:t>
      </w:r>
      <w:r w:rsidR="00B929DB">
        <w:rPr>
          <w:rFonts w:ascii="Verdana" w:hAnsi="Verdana" w:cs="Verdana"/>
          <w:sz w:val="20"/>
          <w:szCs w:val="20"/>
        </w:rPr>
        <w:t>amówienia</w:t>
      </w:r>
      <w:r w:rsidR="007E3A0B">
        <w:rPr>
          <w:rFonts w:ascii="Verdana" w:hAnsi="Verdana" w:cs="Verdana"/>
          <w:sz w:val="20"/>
          <w:szCs w:val="20"/>
        </w:rPr>
        <w:t xml:space="preserve">, </w:t>
      </w:r>
      <w:r w:rsidR="00B92F53">
        <w:rPr>
          <w:rFonts w:ascii="Verdana" w:hAnsi="Verdana" w:cs="Verdana"/>
          <w:sz w:val="20"/>
          <w:szCs w:val="20"/>
        </w:rPr>
        <w:t xml:space="preserve">TOM III, </w:t>
      </w:r>
      <w:r w:rsidR="007E3A0B">
        <w:rPr>
          <w:rFonts w:ascii="Verdana" w:hAnsi="Verdana" w:cs="Verdana"/>
          <w:sz w:val="20"/>
          <w:szCs w:val="20"/>
        </w:rPr>
        <w:t xml:space="preserve">pkt. </w:t>
      </w:r>
      <w:r w:rsidR="002C387E">
        <w:rPr>
          <w:rFonts w:ascii="Verdana" w:hAnsi="Verdana" w:cs="Verdana"/>
          <w:sz w:val="20"/>
          <w:szCs w:val="20"/>
        </w:rPr>
        <w:t>7</w:t>
      </w:r>
      <w:r w:rsidR="00D5005A">
        <w:rPr>
          <w:rFonts w:ascii="Verdana" w:hAnsi="Verdana" w:cs="Verdana"/>
          <w:sz w:val="20"/>
          <w:szCs w:val="20"/>
        </w:rPr>
        <w:t xml:space="preserve"> SIWZ</w:t>
      </w:r>
      <w:r w:rsidR="007E3A0B">
        <w:rPr>
          <w:rFonts w:ascii="Verdana" w:hAnsi="Verdana" w:cs="Verdana"/>
          <w:sz w:val="20"/>
          <w:szCs w:val="20"/>
        </w:rPr>
        <w:t>.</w:t>
      </w:r>
    </w:p>
    <w:p w:rsidR="00A30623" w:rsidRPr="00A30623" w:rsidRDefault="00A30623" w:rsidP="00A30623">
      <w:pPr>
        <w:spacing w:before="120"/>
        <w:ind w:left="709"/>
        <w:jc w:val="both"/>
        <w:rPr>
          <w:rFonts w:ascii="Verdana" w:hAnsi="Verdana" w:cs="Verdana"/>
          <w:sz w:val="20"/>
          <w:szCs w:val="20"/>
        </w:rPr>
      </w:pPr>
      <w:r w:rsidRPr="00A30623">
        <w:rPr>
          <w:rFonts w:ascii="Verdana" w:hAnsi="Verdana"/>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Pr="00A30623">
        <w:rPr>
          <w:rFonts w:ascii="Verdana" w:hAnsi="Verdana" w:cs="Verdana"/>
          <w:sz w:val="20"/>
          <w:szCs w:val="20"/>
        </w:rPr>
        <w:t xml:space="preserve"> (tj. Dz. U. z 2016 r. poz. 1020).</w:t>
      </w:r>
    </w:p>
    <w:p w:rsidR="00BE245A"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lastRenderedPageBreak/>
        <w:t xml:space="preserve">5.2. </w:t>
      </w:r>
      <w:r w:rsidRPr="00A13EB0">
        <w:rPr>
          <w:rFonts w:ascii="Verdana" w:hAnsi="Verdana" w:cs="Verdana"/>
          <w:sz w:val="20"/>
          <w:szCs w:val="20"/>
        </w:rPr>
        <w:tab/>
      </w:r>
      <w:r w:rsidR="00A261D3" w:rsidRPr="00A13EB0">
        <w:rPr>
          <w:rFonts w:ascii="Verdana" w:hAnsi="Verdana" w:cs="Verdana"/>
          <w:sz w:val="20"/>
          <w:szCs w:val="20"/>
        </w:rPr>
        <w:t>Zamawiający</w:t>
      </w:r>
      <w:r w:rsidR="00702FC1">
        <w:rPr>
          <w:rFonts w:ascii="Verdana" w:hAnsi="Verdana" w:cs="Verdana"/>
          <w:sz w:val="20"/>
          <w:szCs w:val="20"/>
        </w:rPr>
        <w:t xml:space="preserve"> nie</w:t>
      </w:r>
      <w:r w:rsidR="00A261D3" w:rsidRPr="00A13EB0">
        <w:rPr>
          <w:rFonts w:ascii="Verdana" w:hAnsi="Verdana" w:cs="Verdana"/>
          <w:sz w:val="20"/>
          <w:szCs w:val="20"/>
        </w:rPr>
        <w:t xml:space="preserve"> przewiduje możliwoś</w:t>
      </w:r>
      <w:r w:rsidR="00702FC1">
        <w:rPr>
          <w:rFonts w:ascii="Verdana" w:hAnsi="Verdana" w:cs="Verdana"/>
          <w:sz w:val="20"/>
          <w:szCs w:val="20"/>
        </w:rPr>
        <w:t>ci</w:t>
      </w:r>
      <w:r w:rsidR="00A261D3" w:rsidRPr="00A13EB0">
        <w:rPr>
          <w:rFonts w:ascii="Verdana" w:hAnsi="Verdana" w:cs="Verdana"/>
          <w:sz w:val="20"/>
          <w:szCs w:val="20"/>
        </w:rPr>
        <w:t xml:space="preserve"> udzielenia zamówień, o których mowa w art. 67 ust. 1 pkt </w:t>
      </w:r>
      <w:r w:rsidR="00F72669">
        <w:rPr>
          <w:rFonts w:ascii="Verdana" w:hAnsi="Verdana" w:cs="Verdana"/>
          <w:sz w:val="20"/>
          <w:szCs w:val="20"/>
        </w:rPr>
        <w:t>7</w:t>
      </w:r>
      <w:r w:rsidR="00A261D3" w:rsidRPr="00A13EB0">
        <w:rPr>
          <w:rFonts w:ascii="Verdana" w:hAnsi="Verdana" w:cs="Verdana"/>
          <w:sz w:val="20"/>
          <w:szCs w:val="20"/>
        </w:rPr>
        <w:t xml:space="preserve"> ustawy </w:t>
      </w:r>
      <w:proofErr w:type="spellStart"/>
      <w:r w:rsidR="00A261D3" w:rsidRPr="00A13EB0">
        <w:rPr>
          <w:rFonts w:ascii="Verdana" w:hAnsi="Verdana" w:cs="Verdana"/>
          <w:sz w:val="20"/>
          <w:szCs w:val="20"/>
        </w:rPr>
        <w:t>Pzp</w:t>
      </w:r>
      <w:proofErr w:type="spellEnd"/>
      <w:r w:rsidR="00A261D3" w:rsidRPr="00A13EB0">
        <w:rPr>
          <w:rFonts w:ascii="Verdana" w:hAnsi="Verdana" w:cs="Verdana"/>
          <w:sz w:val="20"/>
          <w:szCs w:val="20"/>
        </w:rPr>
        <w:t xml:space="preserve">. </w:t>
      </w:r>
    </w:p>
    <w:p w:rsidR="00376170"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Szczegółowo przedmiot zamówienia określony został w Tomie II - I</w:t>
      </w:r>
      <w:r w:rsidR="00D13E11" w:rsidRPr="00A13EB0">
        <w:rPr>
          <w:rFonts w:ascii="Verdana" w:hAnsi="Verdana" w:cs="Verdana"/>
          <w:sz w:val="20"/>
          <w:szCs w:val="20"/>
        </w:rPr>
        <w:t>II</w:t>
      </w:r>
      <w:r w:rsidRPr="00A13EB0">
        <w:rPr>
          <w:rFonts w:ascii="Verdana" w:hAnsi="Verdana" w:cs="Verdana"/>
          <w:sz w:val="20"/>
          <w:szCs w:val="20"/>
        </w:rPr>
        <w:t xml:space="preserve"> SIWZ.</w:t>
      </w:r>
    </w:p>
    <w:p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FD3EF6">
        <w:rPr>
          <w:rFonts w:ascii="Verdana" w:hAnsi="Verdana" w:cs="Verdana"/>
          <w:sz w:val="20"/>
          <w:szCs w:val="20"/>
        </w:rPr>
        <w:t>5</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ozostałe wymagania dotyczące podwykonawstwa zostały określone w Tomie II SIWZ – IPU.</w:t>
      </w:r>
    </w:p>
    <w:p w:rsidR="00BE245A" w:rsidRPr="00A13EB0" w:rsidRDefault="00BE245A" w:rsidP="00BE245A">
      <w:pPr>
        <w:ind w:left="705" w:hanging="705"/>
        <w:jc w:val="both"/>
        <w:textAlignment w:val="top"/>
        <w:rPr>
          <w:rFonts w:ascii="Verdana" w:hAnsi="Verdana" w:cs="Verdana"/>
          <w:sz w:val="20"/>
          <w:szCs w:val="20"/>
        </w:rPr>
      </w:pPr>
    </w:p>
    <w:p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00AE0935">
        <w:rPr>
          <w:rFonts w:ascii="Verdana" w:hAnsi="Verdana" w:cs="Verdana"/>
          <w:b/>
          <w:bCs/>
          <w:sz w:val="20"/>
          <w:szCs w:val="20"/>
        </w:rPr>
        <w:t>TERMIN REALIZACJI</w:t>
      </w:r>
    </w:p>
    <w:p w:rsidR="00E60E63" w:rsidRPr="00E60E63" w:rsidRDefault="00E60E63" w:rsidP="00E60E63">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Pr="00E60E63">
        <w:rPr>
          <w:rFonts w:ascii="Verdana" w:hAnsi="Verdana"/>
          <w:sz w:val="20"/>
          <w:szCs w:val="20"/>
          <w:lang w:eastAsia="ar-SA"/>
        </w:rPr>
        <w:t>Zamawiający wymaga, aby przedmiot zamówienia został zrealizowany w terminie:</w:t>
      </w:r>
    </w:p>
    <w:p w:rsidR="00F16B63" w:rsidRPr="00F16B63" w:rsidRDefault="00F16B63" w:rsidP="00135101">
      <w:pPr>
        <w:numPr>
          <w:ilvl w:val="0"/>
          <w:numId w:val="9"/>
        </w:numPr>
        <w:jc w:val="both"/>
        <w:rPr>
          <w:rFonts w:ascii="Verdana" w:eastAsia="Calibri" w:hAnsi="Verdana" w:cs="Arial"/>
          <w:sz w:val="20"/>
          <w:szCs w:val="20"/>
        </w:rPr>
      </w:pPr>
      <w:r w:rsidRPr="00F16B63">
        <w:rPr>
          <w:rFonts w:ascii="Verdana" w:eastAsia="Calibri" w:hAnsi="Verdana" w:cs="Arial"/>
          <w:sz w:val="20"/>
          <w:szCs w:val="20"/>
          <w:lang w:eastAsia="en-US"/>
        </w:rPr>
        <w:t xml:space="preserve">dostawa, instalacja i wdrożenie urządzeń i oprogramowania w zakresie rozbudowy dwóch posiadanych urządzeń </w:t>
      </w:r>
      <w:r w:rsidRPr="00F16B63">
        <w:rPr>
          <w:rFonts w:ascii="Verdana" w:eastAsia="Calibri" w:hAnsi="Verdana" w:cs="Arial"/>
          <w:sz w:val="20"/>
          <w:szCs w:val="20"/>
        </w:rPr>
        <w:t xml:space="preserve">- w terminie </w:t>
      </w:r>
      <w:r w:rsidRPr="00F16B63">
        <w:rPr>
          <w:rFonts w:ascii="Verdana" w:eastAsia="Calibri" w:hAnsi="Verdana" w:cs="Arial"/>
          <w:b/>
          <w:bCs/>
          <w:sz w:val="20"/>
          <w:szCs w:val="20"/>
        </w:rPr>
        <w:t>do 45 dni</w:t>
      </w:r>
      <w:r w:rsidRPr="00F16B63">
        <w:rPr>
          <w:rFonts w:ascii="Verdana" w:eastAsia="Calibri" w:hAnsi="Verdana" w:cs="Arial"/>
          <w:sz w:val="20"/>
          <w:szCs w:val="20"/>
        </w:rPr>
        <w:t xml:space="preserve"> od dnia zgłoszenia gotowości Zamawiającego. Zgłoszenie gotowości Zamawiającego nastąpi w terminie nieprzekraczającym 5 dni roboczych od dnia zawarcia Umowy. </w:t>
      </w:r>
    </w:p>
    <w:p w:rsidR="00F16B63" w:rsidRPr="00F16B63" w:rsidRDefault="00F16B63" w:rsidP="00135101">
      <w:pPr>
        <w:numPr>
          <w:ilvl w:val="0"/>
          <w:numId w:val="9"/>
        </w:numPr>
        <w:spacing w:after="160" w:line="252" w:lineRule="auto"/>
        <w:contextualSpacing/>
        <w:jc w:val="both"/>
        <w:rPr>
          <w:rFonts w:ascii="Verdana" w:eastAsia="Calibri" w:hAnsi="Verdana" w:cs="Arial"/>
          <w:sz w:val="20"/>
          <w:szCs w:val="20"/>
          <w:lang w:eastAsia="en-US"/>
        </w:rPr>
      </w:pPr>
      <w:r w:rsidRPr="00F16B63">
        <w:rPr>
          <w:rFonts w:ascii="Verdana" w:eastAsia="Calibri" w:hAnsi="Verdana" w:cs="Arial"/>
          <w:sz w:val="20"/>
          <w:szCs w:val="20"/>
          <w:lang w:eastAsia="en-US"/>
        </w:rPr>
        <w:t xml:space="preserve">w zakresie wykonania i dostarczenia Projektu rozbudowy systemu kopii zapasowej Wykonawca przedstawi do akceptacji Zamawiającemu Projekt rozbudowy systemu kopii zapasowej Zamawiającego w terminie </w:t>
      </w:r>
      <w:r w:rsidRPr="00F16B63">
        <w:rPr>
          <w:rFonts w:ascii="Verdana" w:eastAsia="Calibri" w:hAnsi="Verdana" w:cs="Arial"/>
          <w:b/>
          <w:bCs/>
          <w:sz w:val="20"/>
          <w:szCs w:val="20"/>
          <w:lang w:eastAsia="en-US"/>
        </w:rPr>
        <w:t xml:space="preserve">do 7 dni </w:t>
      </w:r>
      <w:r w:rsidRPr="00F16B63">
        <w:rPr>
          <w:rFonts w:ascii="Verdana" w:eastAsia="Calibri" w:hAnsi="Verdana" w:cs="Arial"/>
          <w:sz w:val="20"/>
          <w:szCs w:val="20"/>
          <w:lang w:eastAsia="en-US"/>
        </w:rPr>
        <w:t xml:space="preserve">od dnia zawarcia Umowy. Zamawiający akceptuje Projekt w terminie </w:t>
      </w:r>
      <w:r w:rsidRPr="00F16B63">
        <w:rPr>
          <w:rFonts w:ascii="Verdana" w:eastAsia="Calibri" w:hAnsi="Verdana" w:cs="Arial"/>
          <w:b/>
          <w:bCs/>
          <w:sz w:val="20"/>
          <w:szCs w:val="20"/>
          <w:lang w:eastAsia="en-US"/>
        </w:rPr>
        <w:t xml:space="preserve">do 5 dni </w:t>
      </w:r>
      <w:r w:rsidRPr="00F16B63">
        <w:rPr>
          <w:rFonts w:ascii="Verdana" w:eastAsia="Calibri" w:hAnsi="Verdana" w:cs="Arial"/>
          <w:sz w:val="20"/>
          <w:szCs w:val="20"/>
          <w:lang w:eastAsia="en-US"/>
        </w:rPr>
        <w:t xml:space="preserve">od dnia przedłożenia przez Wykonawcę lub w powyższym terminie odmawia akceptacji Projektu wskazując na uchybienia Wykonawcy i wzywając Wykonawcę do przedłożenia Projektu z uwzględnionymi uwagami Zamawiającego w terminie </w:t>
      </w:r>
      <w:r w:rsidRPr="00F16B63">
        <w:rPr>
          <w:rFonts w:ascii="Verdana" w:eastAsia="Calibri" w:hAnsi="Verdana" w:cs="Arial"/>
          <w:b/>
          <w:bCs/>
          <w:sz w:val="20"/>
          <w:szCs w:val="20"/>
          <w:lang w:eastAsia="en-US"/>
        </w:rPr>
        <w:t>do 3 dni roboczych.</w:t>
      </w:r>
      <w:r w:rsidRPr="00F16B63">
        <w:rPr>
          <w:rFonts w:ascii="Verdana" w:eastAsia="Calibri" w:hAnsi="Verdana" w:cs="Arial"/>
          <w:sz w:val="20"/>
          <w:szCs w:val="20"/>
          <w:lang w:eastAsia="en-US"/>
        </w:rPr>
        <w:t xml:space="preserve"> </w:t>
      </w:r>
    </w:p>
    <w:p w:rsidR="00F16B63" w:rsidRPr="00F16B63" w:rsidRDefault="00F16B63" w:rsidP="00135101">
      <w:pPr>
        <w:numPr>
          <w:ilvl w:val="0"/>
          <w:numId w:val="9"/>
        </w:numPr>
        <w:spacing w:after="160" w:line="252" w:lineRule="auto"/>
        <w:contextualSpacing/>
        <w:jc w:val="both"/>
        <w:rPr>
          <w:rFonts w:ascii="Verdana" w:eastAsia="Calibri" w:hAnsi="Verdana" w:cs="Arial"/>
          <w:sz w:val="20"/>
          <w:szCs w:val="20"/>
          <w:lang w:eastAsia="en-US"/>
        </w:rPr>
      </w:pPr>
      <w:r w:rsidRPr="00F16B63">
        <w:rPr>
          <w:rFonts w:ascii="Verdana" w:eastAsia="Calibri" w:hAnsi="Verdana" w:cs="Arial"/>
          <w:sz w:val="20"/>
          <w:szCs w:val="20"/>
          <w:lang w:eastAsia="en-US"/>
        </w:rPr>
        <w:t xml:space="preserve">w zakresie wykonania i dostarczenia Dokumentacji powykonawczej Wykonawca przedstawi do akceptacji Zamawiającemu Dokumentację powykonawczą w terminie </w:t>
      </w:r>
      <w:r w:rsidRPr="00F16B63">
        <w:rPr>
          <w:rFonts w:ascii="Verdana" w:eastAsia="Calibri" w:hAnsi="Verdana" w:cs="Arial"/>
          <w:b/>
          <w:bCs/>
          <w:sz w:val="20"/>
          <w:szCs w:val="20"/>
          <w:lang w:eastAsia="en-US"/>
        </w:rPr>
        <w:t xml:space="preserve">do 7 dni </w:t>
      </w:r>
      <w:r w:rsidRPr="00F16B63">
        <w:rPr>
          <w:rFonts w:ascii="Verdana" w:eastAsia="Calibri" w:hAnsi="Verdana" w:cs="Arial"/>
          <w:sz w:val="20"/>
          <w:szCs w:val="20"/>
          <w:lang w:eastAsia="en-US"/>
        </w:rPr>
        <w:t xml:space="preserve">od dnia zakończenia dostawy, instalacji i wdrożenia urządzeń i oprogramowania. Zamawiający akceptuje Dokumentację powykonawczą w terminie </w:t>
      </w:r>
      <w:r w:rsidRPr="00F16B63">
        <w:rPr>
          <w:rFonts w:ascii="Verdana" w:eastAsia="Calibri" w:hAnsi="Verdana" w:cs="Arial"/>
          <w:b/>
          <w:bCs/>
          <w:sz w:val="20"/>
          <w:szCs w:val="20"/>
          <w:lang w:eastAsia="en-US"/>
        </w:rPr>
        <w:t xml:space="preserve">do 5 dni </w:t>
      </w:r>
      <w:r w:rsidRPr="00F16B63">
        <w:rPr>
          <w:rFonts w:ascii="Verdana" w:eastAsia="Calibri" w:hAnsi="Verdana" w:cs="Arial"/>
          <w:sz w:val="20"/>
          <w:szCs w:val="20"/>
          <w:lang w:eastAsia="en-US"/>
        </w:rPr>
        <w:t xml:space="preserve">od dnia przedłożenia przez Wykonawcę lub w powyższym terminie odmawia akceptacji Dokumentacji powykonawczej wskazując na uchybienia Wykonawcy i wzywając Wykonawcę do przedłożenia Dokumentacji powykonawczej z uwzględnionymi uwagami Zamawiającego w terminie </w:t>
      </w:r>
      <w:r w:rsidRPr="00F16B63">
        <w:rPr>
          <w:rFonts w:ascii="Verdana" w:eastAsia="Calibri" w:hAnsi="Verdana" w:cs="Arial"/>
          <w:b/>
          <w:bCs/>
          <w:sz w:val="20"/>
          <w:szCs w:val="20"/>
          <w:lang w:eastAsia="en-US"/>
        </w:rPr>
        <w:t>do 3 dni roboczych.</w:t>
      </w:r>
      <w:r w:rsidRPr="00F16B63">
        <w:rPr>
          <w:rFonts w:ascii="Verdana" w:eastAsia="Calibri" w:hAnsi="Verdana" w:cs="Arial"/>
          <w:sz w:val="20"/>
          <w:szCs w:val="20"/>
          <w:lang w:eastAsia="en-US"/>
        </w:rPr>
        <w:t xml:space="preserve"> </w:t>
      </w:r>
    </w:p>
    <w:p w:rsidR="00F16B63" w:rsidRDefault="00F16B63" w:rsidP="00135101">
      <w:pPr>
        <w:numPr>
          <w:ilvl w:val="0"/>
          <w:numId w:val="9"/>
        </w:numPr>
        <w:spacing w:after="160" w:line="252" w:lineRule="auto"/>
        <w:contextualSpacing/>
        <w:jc w:val="both"/>
        <w:rPr>
          <w:rFonts w:ascii="Verdana" w:eastAsia="Calibri" w:hAnsi="Verdana" w:cs="Arial"/>
          <w:sz w:val="20"/>
          <w:szCs w:val="20"/>
          <w:lang w:eastAsia="en-US"/>
        </w:rPr>
      </w:pPr>
      <w:r w:rsidRPr="00F16B63">
        <w:rPr>
          <w:rFonts w:ascii="Verdana" w:eastAsia="Calibri" w:hAnsi="Verdana" w:cs="Arial"/>
          <w:sz w:val="20"/>
          <w:szCs w:val="20"/>
          <w:lang w:eastAsia="en-US"/>
        </w:rPr>
        <w:t xml:space="preserve">w zakresie świadczenia wsparcia technicznego inżyniera, szczegółowo opisanego w </w:t>
      </w:r>
      <w:r w:rsidRPr="00F16B63">
        <w:rPr>
          <w:rFonts w:ascii="Verdana" w:eastAsia="Calibri" w:hAnsi="Verdana" w:cs="Arial"/>
          <w:b/>
          <w:bCs/>
          <w:sz w:val="20"/>
          <w:szCs w:val="20"/>
          <w:lang w:eastAsia="en-US"/>
        </w:rPr>
        <w:t>Załączniku nr 1</w:t>
      </w:r>
      <w:r w:rsidRPr="00F16B63">
        <w:rPr>
          <w:rFonts w:ascii="Verdana" w:eastAsia="Calibri" w:hAnsi="Verdana" w:cs="Arial"/>
          <w:sz w:val="20"/>
          <w:szCs w:val="20"/>
          <w:lang w:eastAsia="en-US"/>
        </w:rPr>
        <w:t xml:space="preserve"> do Umowy - przez okres trwania gwarancji, wskazany w § 6 ust. 1 Umowy. Świadczenie wsparcia technicznego rozpocznie się </w:t>
      </w:r>
      <w:r w:rsidR="0030512E" w:rsidRPr="00AE65B6">
        <w:rPr>
          <w:rFonts w:ascii="Verdana" w:eastAsia="Calibri" w:hAnsi="Verdana" w:cs="Arial"/>
          <w:sz w:val="20"/>
          <w:szCs w:val="20"/>
          <w:lang w:eastAsia="en-US"/>
        </w:rPr>
        <w:t xml:space="preserve">od daty podpisania bez zastrzeżeń przez </w:t>
      </w:r>
      <w:r w:rsidR="0030512E">
        <w:rPr>
          <w:rFonts w:ascii="Verdana" w:eastAsia="Calibri" w:hAnsi="Verdana" w:cs="Arial"/>
          <w:sz w:val="20"/>
          <w:szCs w:val="20"/>
          <w:lang w:eastAsia="en-US"/>
        </w:rPr>
        <w:t>Zamawiającego</w:t>
      </w:r>
      <w:r w:rsidR="0030512E" w:rsidRPr="00AE65B6">
        <w:rPr>
          <w:rFonts w:ascii="Verdana" w:eastAsia="Calibri" w:hAnsi="Verdana" w:cs="Arial"/>
          <w:sz w:val="20"/>
          <w:szCs w:val="20"/>
          <w:lang w:eastAsia="en-US"/>
        </w:rPr>
        <w:t xml:space="preserve"> Protokołu Odbioru</w:t>
      </w:r>
      <w:r w:rsidR="0030512E">
        <w:rPr>
          <w:rFonts w:ascii="Verdana" w:eastAsia="Calibri" w:hAnsi="Verdana" w:cs="Arial"/>
          <w:sz w:val="20"/>
          <w:szCs w:val="20"/>
          <w:lang w:eastAsia="en-US"/>
        </w:rPr>
        <w:t xml:space="preserve"> Przedmiotu </w:t>
      </w:r>
      <w:r w:rsidR="00772B01">
        <w:rPr>
          <w:rFonts w:ascii="Verdana" w:eastAsia="Calibri" w:hAnsi="Verdana" w:cs="Arial"/>
          <w:sz w:val="20"/>
          <w:szCs w:val="20"/>
          <w:lang w:eastAsia="en-US"/>
        </w:rPr>
        <w:t>Zamówienia</w:t>
      </w:r>
      <w:r w:rsidR="0030512E">
        <w:rPr>
          <w:rFonts w:ascii="Verdana" w:eastAsia="Calibri" w:hAnsi="Verdana" w:cs="Arial"/>
          <w:sz w:val="20"/>
          <w:szCs w:val="20"/>
          <w:lang w:eastAsia="en-US"/>
        </w:rPr>
        <w:t xml:space="preserve">, zgodnie z </w:t>
      </w:r>
      <w:r w:rsidR="0030512E" w:rsidRPr="0006783F">
        <w:rPr>
          <w:rFonts w:ascii="Verdana" w:eastAsia="Calibri" w:hAnsi="Verdana" w:cs="Arial"/>
          <w:b/>
          <w:sz w:val="20"/>
          <w:szCs w:val="20"/>
          <w:lang w:eastAsia="en-US"/>
        </w:rPr>
        <w:t>Załącznikiem nr 3</w:t>
      </w:r>
      <w:r w:rsidR="0030512E">
        <w:rPr>
          <w:rFonts w:ascii="Verdana" w:eastAsia="Calibri" w:hAnsi="Verdana" w:cs="Arial"/>
          <w:sz w:val="20"/>
          <w:szCs w:val="20"/>
          <w:lang w:eastAsia="en-US"/>
        </w:rPr>
        <w:t xml:space="preserve"> do Umowy</w:t>
      </w:r>
      <w:r w:rsidRPr="00F16B63">
        <w:rPr>
          <w:rFonts w:ascii="Verdana" w:eastAsia="Calibri" w:hAnsi="Verdana" w:cs="Arial"/>
          <w:sz w:val="20"/>
          <w:szCs w:val="20"/>
          <w:lang w:eastAsia="en-US"/>
        </w:rPr>
        <w:t xml:space="preserve">. </w:t>
      </w:r>
    </w:p>
    <w:p w:rsidR="0073469B" w:rsidRDefault="00CD521E" w:rsidP="00CD521E">
      <w:pPr>
        <w:pStyle w:val="Akapitzlist"/>
        <w:numPr>
          <w:ilvl w:val="0"/>
          <w:numId w:val="9"/>
        </w:numPr>
        <w:tabs>
          <w:tab w:val="left" w:pos="3030"/>
        </w:tabs>
        <w:jc w:val="both"/>
        <w:rPr>
          <w:rFonts w:ascii="Verdana" w:eastAsia="Calibri" w:hAnsi="Verdana"/>
          <w:sz w:val="20"/>
          <w:szCs w:val="20"/>
        </w:rPr>
      </w:pPr>
      <w:r w:rsidRPr="003454F1">
        <w:rPr>
          <w:rFonts w:ascii="Verdana" w:eastAsia="Calibri" w:hAnsi="Verdana"/>
          <w:sz w:val="20"/>
          <w:szCs w:val="20"/>
        </w:rPr>
        <w:t xml:space="preserve">w zakresie przeprowadzenia warsztatów w terminie </w:t>
      </w:r>
      <w:r w:rsidRPr="003454F1">
        <w:rPr>
          <w:rFonts w:ascii="Verdana" w:eastAsia="Calibri" w:hAnsi="Verdana"/>
          <w:b/>
          <w:bCs/>
          <w:sz w:val="20"/>
          <w:szCs w:val="20"/>
        </w:rPr>
        <w:t>do 90 dni</w:t>
      </w:r>
      <w:r w:rsidRPr="003454F1">
        <w:rPr>
          <w:rFonts w:ascii="Verdana" w:eastAsia="Calibri" w:hAnsi="Verdana"/>
          <w:sz w:val="20"/>
          <w:szCs w:val="20"/>
        </w:rPr>
        <w:t xml:space="preserve"> od daty podpisania bez zastrzeżeń przez </w:t>
      </w:r>
      <w:r w:rsidR="0030512E">
        <w:rPr>
          <w:rFonts w:ascii="Verdana" w:eastAsia="Calibri" w:hAnsi="Verdana"/>
          <w:sz w:val="20"/>
          <w:szCs w:val="20"/>
        </w:rPr>
        <w:t>Zamawiającego</w:t>
      </w:r>
      <w:r w:rsidR="0030512E" w:rsidRPr="00AE65B6">
        <w:rPr>
          <w:rFonts w:ascii="Verdana" w:eastAsia="Calibri" w:hAnsi="Verdana"/>
          <w:sz w:val="20"/>
          <w:szCs w:val="20"/>
        </w:rPr>
        <w:t xml:space="preserve"> Protokołu Odbioru</w:t>
      </w:r>
      <w:r w:rsidR="0030512E">
        <w:rPr>
          <w:rFonts w:ascii="Verdana" w:eastAsia="Calibri" w:hAnsi="Verdana"/>
          <w:sz w:val="20"/>
          <w:szCs w:val="20"/>
        </w:rPr>
        <w:t xml:space="preserve"> Przedmiotu </w:t>
      </w:r>
      <w:r w:rsidR="006D7A89">
        <w:rPr>
          <w:rFonts w:ascii="Verdana" w:eastAsia="Calibri" w:hAnsi="Verdana"/>
          <w:sz w:val="20"/>
          <w:szCs w:val="20"/>
        </w:rPr>
        <w:t>Zamówienia</w:t>
      </w:r>
      <w:r w:rsidR="0030512E">
        <w:rPr>
          <w:rFonts w:ascii="Verdana" w:eastAsia="Calibri" w:hAnsi="Verdana"/>
          <w:sz w:val="20"/>
          <w:szCs w:val="20"/>
        </w:rPr>
        <w:t xml:space="preserve">, zgodnie z </w:t>
      </w:r>
      <w:r w:rsidR="0030512E" w:rsidRPr="0006783F">
        <w:rPr>
          <w:rFonts w:ascii="Verdana" w:eastAsia="Calibri" w:hAnsi="Verdana"/>
          <w:b/>
          <w:sz w:val="20"/>
          <w:szCs w:val="20"/>
        </w:rPr>
        <w:t>Załącznikiem nr 3</w:t>
      </w:r>
      <w:r w:rsidR="0030512E">
        <w:rPr>
          <w:rFonts w:ascii="Verdana" w:eastAsia="Calibri" w:hAnsi="Verdana"/>
          <w:sz w:val="20"/>
          <w:szCs w:val="20"/>
        </w:rPr>
        <w:t xml:space="preserve"> do Umowy</w:t>
      </w:r>
      <w:r w:rsidR="0030512E" w:rsidRPr="00F16B63">
        <w:rPr>
          <w:rFonts w:ascii="Verdana" w:eastAsia="Calibri" w:hAnsi="Verdana"/>
          <w:sz w:val="20"/>
          <w:szCs w:val="20"/>
        </w:rPr>
        <w:t>.</w:t>
      </w:r>
    </w:p>
    <w:p w:rsidR="00CD521E" w:rsidRDefault="00CD521E" w:rsidP="006D7A89">
      <w:pPr>
        <w:pStyle w:val="Akapitzlist"/>
        <w:tabs>
          <w:tab w:val="left" w:pos="3030"/>
        </w:tabs>
        <w:jc w:val="both"/>
        <w:rPr>
          <w:rFonts w:ascii="Verdana" w:eastAsia="Calibri" w:hAnsi="Verdana"/>
          <w:sz w:val="20"/>
          <w:szCs w:val="20"/>
        </w:rPr>
      </w:pPr>
    </w:p>
    <w:p w:rsidR="00CD521E" w:rsidRPr="003454F1" w:rsidRDefault="00CD521E" w:rsidP="00CD521E">
      <w:pPr>
        <w:pStyle w:val="Akapitzlist"/>
        <w:tabs>
          <w:tab w:val="left" w:pos="3030"/>
        </w:tabs>
        <w:jc w:val="both"/>
        <w:rPr>
          <w:rFonts w:ascii="Verdana" w:eastAsia="Calibri" w:hAnsi="Verdana"/>
          <w:sz w:val="20"/>
          <w:szCs w:val="20"/>
        </w:rPr>
      </w:pPr>
      <w:r>
        <w:rPr>
          <w:rFonts w:ascii="Verdana" w:eastAsia="Calibri" w:hAnsi="Verdana"/>
          <w:sz w:val="20"/>
          <w:szCs w:val="20"/>
        </w:rPr>
        <w:t>Terminy dla ofert wariantowych są tożsame.</w:t>
      </w:r>
    </w:p>
    <w:p w:rsidR="00427228" w:rsidRPr="00A13EB0" w:rsidRDefault="00427228" w:rsidP="00E60E63">
      <w:pPr>
        <w:tabs>
          <w:tab w:val="left" w:pos="3030"/>
        </w:tabs>
        <w:ind w:left="720" w:hanging="720"/>
        <w:jc w:val="both"/>
        <w:rPr>
          <w:rStyle w:val="tekstdokbold"/>
          <w:rFonts w:ascii="Verdana" w:hAnsi="Verdana" w:cs="Verdana"/>
          <w:b w:val="0"/>
          <w:bCs w:val="0"/>
          <w:sz w:val="20"/>
          <w:szCs w:val="20"/>
        </w:rPr>
      </w:pPr>
    </w:p>
    <w:p w:rsidR="000D7293" w:rsidRDefault="000D7293">
      <w:pPr>
        <w:spacing w:after="160" w:line="259" w:lineRule="auto"/>
        <w:rPr>
          <w:rFonts w:ascii="Verdana" w:hAnsi="Verdana" w:cs="Verdana"/>
          <w:b/>
          <w:bCs/>
          <w:sz w:val="20"/>
          <w:szCs w:val="20"/>
        </w:rPr>
      </w:pPr>
      <w:r>
        <w:rPr>
          <w:rFonts w:ascii="Verdana" w:hAnsi="Verdana" w:cs="Verdana"/>
          <w:b/>
          <w:bCs/>
          <w:sz w:val="20"/>
          <w:szCs w:val="20"/>
        </w:rPr>
        <w:br w:type="page"/>
      </w:r>
    </w:p>
    <w:p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lastRenderedPageBreak/>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rsidR="009C7A53" w:rsidRPr="00A13EB0" w:rsidRDefault="009C7A53"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A13EB0">
        <w:rPr>
          <w:rFonts w:ascii="Verdana" w:hAnsi="Verdana" w:cs="Verdana"/>
          <w:sz w:val="20"/>
          <w:szCs w:val="20"/>
        </w:rPr>
        <w:t>udziału w postępowaniu.</w:t>
      </w:r>
    </w:p>
    <w:p w:rsidR="00E9064C" w:rsidRPr="00A13EB0" w:rsidRDefault="00E9064C" w:rsidP="009C7A53">
      <w:pPr>
        <w:pStyle w:val="Tekstpodstawowy2"/>
        <w:ind w:left="709" w:hanging="709"/>
        <w:rPr>
          <w:rFonts w:ascii="Verdana" w:hAnsi="Verdana" w:cs="Verdana"/>
          <w:sz w:val="20"/>
          <w:szCs w:val="20"/>
        </w:rPr>
      </w:pPr>
      <w:r w:rsidRPr="00A13EB0">
        <w:rPr>
          <w:rStyle w:val="tekstdokbold"/>
          <w:rFonts w:ascii="Verdana" w:hAnsi="Verdana" w:cs="Verdana"/>
          <w:sz w:val="20"/>
          <w:szCs w:val="20"/>
        </w:rPr>
        <w:t>7.2.</w:t>
      </w:r>
      <w:r w:rsidRPr="00A13EB0">
        <w:rPr>
          <w:rStyle w:val="tekstdokbold"/>
          <w:rFonts w:ascii="Verdana" w:hAnsi="Verdana" w:cs="Verdana"/>
          <w:sz w:val="20"/>
          <w:szCs w:val="20"/>
        </w:rPr>
        <w:tab/>
      </w:r>
      <w:r w:rsidRPr="00A13EB0">
        <w:rPr>
          <w:rFonts w:ascii="Verdana" w:hAnsi="Verdana" w:cs="Verdana"/>
          <w:sz w:val="20"/>
          <w:szCs w:val="20"/>
        </w:rPr>
        <w:t>O udzielenie zamówienia mogą ubiegać się Wykonawcy, którzy spełniają warunki dotyczące:</w:t>
      </w:r>
    </w:p>
    <w:p w:rsidR="009C7A53" w:rsidRPr="009C3D03" w:rsidRDefault="005C23B1" w:rsidP="009C3D03">
      <w:pPr>
        <w:pStyle w:val="Tekstpodstawowy2"/>
        <w:ind w:left="709" w:hanging="709"/>
        <w:rPr>
          <w:rFonts w:ascii="Verdana" w:hAnsi="Verdana"/>
          <w:sz w:val="20"/>
          <w:szCs w:val="20"/>
          <w:lang w:eastAsia="ar-SA"/>
        </w:rPr>
      </w:pPr>
      <w:r>
        <w:rPr>
          <w:rFonts w:ascii="Verdana" w:hAnsi="Verdana" w:cs="Verdana"/>
          <w:b w:val="0"/>
          <w:bCs w:val="0"/>
          <w:sz w:val="20"/>
          <w:szCs w:val="20"/>
        </w:rPr>
        <w:t>7.2.1.</w:t>
      </w:r>
      <w:r w:rsidR="00E9064C" w:rsidRPr="00A13EB0">
        <w:rPr>
          <w:rFonts w:ascii="Verdana" w:hAnsi="Verdana" w:cs="Verdana"/>
          <w:b w:val="0"/>
          <w:bCs w:val="0"/>
          <w:sz w:val="20"/>
          <w:szCs w:val="20"/>
        </w:rPr>
        <w:tab/>
      </w:r>
      <w:r w:rsidR="00E9064C" w:rsidRPr="00A13EB0">
        <w:rPr>
          <w:rFonts w:ascii="Verdana" w:hAnsi="Verdana" w:cs="Verdana"/>
          <w:sz w:val="20"/>
          <w:szCs w:val="20"/>
        </w:rPr>
        <w:t>zd</w:t>
      </w:r>
      <w:r w:rsidR="009C3D03">
        <w:rPr>
          <w:rFonts w:ascii="Verdana" w:hAnsi="Verdana" w:cs="Verdana"/>
          <w:sz w:val="20"/>
          <w:szCs w:val="20"/>
        </w:rPr>
        <w:t xml:space="preserve">olności technicznej i zawodowej </w:t>
      </w:r>
      <w:r w:rsidR="00BE3913" w:rsidRPr="00A13EB0">
        <w:rPr>
          <w:rFonts w:ascii="Verdana" w:hAnsi="Verdana" w:cs="Verdana"/>
          <w:sz w:val="20"/>
          <w:szCs w:val="20"/>
        </w:rPr>
        <w:t>osób</w:t>
      </w:r>
      <w:r w:rsidR="00487E00" w:rsidRPr="00A13EB0">
        <w:rPr>
          <w:rFonts w:ascii="Verdana" w:hAnsi="Verdana" w:cs="Verdana"/>
          <w:sz w:val="20"/>
          <w:szCs w:val="20"/>
        </w:rPr>
        <w:t xml:space="preserve"> skierowanych przez Wykonawcę do realizacji zamówienia</w:t>
      </w:r>
      <w:r w:rsidR="00BE3913" w:rsidRPr="00A13EB0">
        <w:rPr>
          <w:rFonts w:ascii="Verdana" w:hAnsi="Verdana" w:cs="Verdana"/>
          <w:sz w:val="20"/>
          <w:szCs w:val="20"/>
        </w:rPr>
        <w:t>:</w:t>
      </w:r>
    </w:p>
    <w:p w:rsidR="009C3D03" w:rsidRDefault="009C3D03" w:rsidP="00E4573B">
      <w:pPr>
        <w:pStyle w:val="pkt"/>
        <w:spacing w:before="0" w:after="0"/>
        <w:ind w:left="0" w:right="-1" w:firstLine="0"/>
        <w:rPr>
          <w:rFonts w:ascii="Verdana" w:hAnsi="Verdana" w:cs="Arial"/>
          <w:sz w:val="20"/>
        </w:rPr>
      </w:pPr>
    </w:p>
    <w:p w:rsidR="001B109C" w:rsidRPr="00A13EB0" w:rsidRDefault="001B109C" w:rsidP="001B109C">
      <w:pPr>
        <w:pStyle w:val="pkt"/>
        <w:spacing w:before="0" w:after="0"/>
        <w:ind w:left="709" w:right="-1" w:firstLine="0"/>
        <w:rPr>
          <w:rFonts w:ascii="Verdana" w:hAnsi="Verdana" w:cs="Arial"/>
          <w:sz w:val="20"/>
        </w:rPr>
      </w:pPr>
      <w:r w:rsidRPr="00A13EB0">
        <w:rPr>
          <w:rFonts w:ascii="Verdana" w:hAnsi="Verdana" w:cs="Arial"/>
          <w:sz w:val="20"/>
        </w:rPr>
        <w:t>Wykonawca musi wskazać osoby, które będą uczestniczyć w wykonywaniu zamówienia, legitymujące się kwalifikacjami zawodowymi, doświadczeniem zawodowym odpowiednim do funkcji, jaka zostanie im powierzona.</w:t>
      </w:r>
    </w:p>
    <w:p w:rsidR="001B109C" w:rsidRPr="00A13EB0" w:rsidRDefault="001B109C" w:rsidP="001B109C">
      <w:pPr>
        <w:pStyle w:val="pkt"/>
        <w:spacing w:before="0" w:after="0"/>
        <w:ind w:left="709" w:right="-1" w:firstLine="0"/>
        <w:rPr>
          <w:rFonts w:ascii="Verdana" w:hAnsi="Verdana" w:cs="Arial"/>
          <w:sz w:val="20"/>
        </w:rPr>
      </w:pPr>
      <w:r w:rsidRPr="00A13EB0">
        <w:rPr>
          <w:rFonts w:ascii="Verdana" w:hAnsi="Verdana" w:cs="Arial"/>
          <w:sz w:val="20"/>
        </w:rPr>
        <w:t>Wykonawca przedstawi kandydatów na poniższe stanowiska, którzy spełniają następujące wymagania:</w:t>
      </w:r>
    </w:p>
    <w:p w:rsidR="001461B1" w:rsidRDefault="001461B1" w:rsidP="001B109C">
      <w:pPr>
        <w:pStyle w:val="pkt"/>
        <w:spacing w:before="0" w:after="0"/>
        <w:ind w:left="709" w:right="-1" w:firstLine="0"/>
        <w:rPr>
          <w:rFonts w:ascii="Verdana" w:hAnsi="Verdana" w:cs="Arial"/>
          <w:sz w:val="20"/>
        </w:rPr>
      </w:pPr>
    </w:p>
    <w:tbl>
      <w:tblPr>
        <w:tblStyle w:val="Tabela-Siatka"/>
        <w:tblW w:w="8505" w:type="dxa"/>
        <w:tblInd w:w="534" w:type="dxa"/>
        <w:tblLayout w:type="fixed"/>
        <w:tblLook w:val="04A0" w:firstRow="1" w:lastRow="0" w:firstColumn="1" w:lastColumn="0" w:noHBand="0" w:noVBand="1"/>
      </w:tblPr>
      <w:tblGrid>
        <w:gridCol w:w="1842"/>
        <w:gridCol w:w="1843"/>
        <w:gridCol w:w="4820"/>
      </w:tblGrid>
      <w:tr w:rsidR="006E7291" w:rsidRPr="0020518A" w:rsidTr="006E7291">
        <w:tc>
          <w:tcPr>
            <w:tcW w:w="1842" w:type="dxa"/>
            <w:vAlign w:val="center"/>
          </w:tcPr>
          <w:p w:rsidR="006E7291" w:rsidRPr="0020518A" w:rsidRDefault="006E7291" w:rsidP="0020518A">
            <w:pPr>
              <w:ind w:left="567" w:right="992" w:hanging="567"/>
              <w:jc w:val="center"/>
              <w:rPr>
                <w:rFonts w:ascii="Verdana" w:hAnsi="Verdana" w:cs="Arial"/>
                <w:b/>
                <w:sz w:val="20"/>
                <w:szCs w:val="20"/>
              </w:rPr>
            </w:pPr>
          </w:p>
          <w:p w:rsidR="006E7291" w:rsidRPr="0020518A" w:rsidRDefault="006E7291" w:rsidP="0020518A">
            <w:pPr>
              <w:ind w:left="567" w:right="992" w:hanging="567"/>
              <w:jc w:val="center"/>
              <w:rPr>
                <w:rFonts w:ascii="Verdana" w:hAnsi="Verdana" w:cs="Arial"/>
                <w:b/>
                <w:sz w:val="20"/>
                <w:szCs w:val="20"/>
              </w:rPr>
            </w:pPr>
          </w:p>
          <w:p w:rsidR="006E7291" w:rsidRPr="0020518A" w:rsidRDefault="006E7291" w:rsidP="0020518A">
            <w:pPr>
              <w:tabs>
                <w:tab w:val="left" w:pos="0"/>
              </w:tabs>
              <w:ind w:right="33"/>
              <w:jc w:val="center"/>
              <w:rPr>
                <w:rFonts w:ascii="Verdana" w:hAnsi="Verdana" w:cs="Arial"/>
                <w:b/>
                <w:sz w:val="20"/>
                <w:szCs w:val="20"/>
              </w:rPr>
            </w:pPr>
            <w:r w:rsidRPr="0020518A">
              <w:rPr>
                <w:rFonts w:ascii="Verdana" w:hAnsi="Verdana" w:cs="Arial"/>
                <w:b/>
                <w:sz w:val="20"/>
                <w:szCs w:val="20"/>
              </w:rPr>
              <w:t>Stanowisko</w:t>
            </w:r>
          </w:p>
        </w:tc>
        <w:tc>
          <w:tcPr>
            <w:tcW w:w="1843" w:type="dxa"/>
            <w:vAlign w:val="center"/>
          </w:tcPr>
          <w:p w:rsidR="006E7291" w:rsidRPr="0020518A" w:rsidRDefault="006E7291" w:rsidP="0020518A">
            <w:pPr>
              <w:ind w:left="567" w:right="992" w:hanging="567"/>
              <w:jc w:val="center"/>
              <w:rPr>
                <w:rFonts w:ascii="Verdana" w:hAnsi="Verdana" w:cs="Arial"/>
                <w:b/>
                <w:sz w:val="20"/>
                <w:szCs w:val="20"/>
              </w:rPr>
            </w:pPr>
          </w:p>
          <w:p w:rsidR="006E7291" w:rsidRPr="0020518A" w:rsidRDefault="006E7291" w:rsidP="0020518A">
            <w:pPr>
              <w:tabs>
                <w:tab w:val="left" w:pos="2619"/>
              </w:tabs>
              <w:jc w:val="center"/>
              <w:rPr>
                <w:rFonts w:ascii="Verdana" w:hAnsi="Verdana" w:cs="Arial"/>
                <w:b/>
                <w:sz w:val="20"/>
                <w:szCs w:val="20"/>
              </w:rPr>
            </w:pPr>
            <w:r w:rsidRPr="0020518A">
              <w:rPr>
                <w:rFonts w:ascii="Verdana" w:hAnsi="Verdana" w:cs="Arial"/>
                <w:b/>
                <w:sz w:val="20"/>
                <w:szCs w:val="20"/>
              </w:rPr>
              <w:t>Minimalna</w:t>
            </w:r>
          </w:p>
          <w:p w:rsidR="006E7291" w:rsidRPr="0020518A" w:rsidRDefault="006E7291" w:rsidP="0020518A">
            <w:pPr>
              <w:tabs>
                <w:tab w:val="left" w:pos="2619"/>
              </w:tabs>
              <w:jc w:val="center"/>
              <w:rPr>
                <w:rFonts w:ascii="Verdana" w:hAnsi="Verdana" w:cs="Arial"/>
                <w:b/>
                <w:sz w:val="20"/>
                <w:szCs w:val="20"/>
              </w:rPr>
            </w:pPr>
            <w:r w:rsidRPr="0020518A">
              <w:rPr>
                <w:rFonts w:ascii="Verdana" w:hAnsi="Verdana" w:cs="Arial"/>
                <w:b/>
                <w:sz w:val="20"/>
                <w:szCs w:val="20"/>
              </w:rPr>
              <w:t>liczba</w:t>
            </w:r>
          </w:p>
          <w:p w:rsidR="006E7291" w:rsidRPr="0020518A" w:rsidRDefault="006E7291" w:rsidP="0020518A">
            <w:pPr>
              <w:tabs>
                <w:tab w:val="left" w:pos="2619"/>
              </w:tabs>
              <w:jc w:val="center"/>
              <w:rPr>
                <w:rFonts w:ascii="Verdana" w:hAnsi="Verdana" w:cs="Arial"/>
                <w:b/>
                <w:sz w:val="20"/>
                <w:szCs w:val="20"/>
              </w:rPr>
            </w:pPr>
            <w:r w:rsidRPr="0020518A">
              <w:rPr>
                <w:rFonts w:ascii="Verdana" w:hAnsi="Verdana" w:cs="Arial"/>
                <w:b/>
                <w:sz w:val="20"/>
                <w:szCs w:val="20"/>
              </w:rPr>
              <w:t>personelu</w:t>
            </w:r>
          </w:p>
        </w:tc>
        <w:tc>
          <w:tcPr>
            <w:tcW w:w="4820" w:type="dxa"/>
            <w:vAlign w:val="center"/>
          </w:tcPr>
          <w:p w:rsidR="006E7291" w:rsidRPr="0020518A" w:rsidRDefault="006E7291" w:rsidP="0020518A">
            <w:pPr>
              <w:ind w:right="992"/>
              <w:jc w:val="center"/>
              <w:rPr>
                <w:rFonts w:ascii="Verdana" w:hAnsi="Verdana" w:cs="Arial"/>
                <w:b/>
                <w:sz w:val="20"/>
                <w:szCs w:val="20"/>
              </w:rPr>
            </w:pPr>
          </w:p>
          <w:p w:rsidR="006E7291" w:rsidRPr="0020518A" w:rsidRDefault="006E7291" w:rsidP="0020518A">
            <w:pPr>
              <w:tabs>
                <w:tab w:val="left" w:pos="2619"/>
              </w:tabs>
              <w:jc w:val="center"/>
              <w:rPr>
                <w:rFonts w:ascii="Verdana" w:hAnsi="Verdana" w:cs="Arial"/>
                <w:b/>
                <w:sz w:val="20"/>
                <w:szCs w:val="20"/>
              </w:rPr>
            </w:pPr>
            <w:r w:rsidRPr="0020518A">
              <w:rPr>
                <w:rFonts w:ascii="Verdana" w:hAnsi="Verdana" w:cs="Arial"/>
                <w:b/>
                <w:sz w:val="20"/>
                <w:szCs w:val="20"/>
              </w:rPr>
              <w:t>Wymagane kwalifikacje zawodowe oraz wykształcenie</w:t>
            </w:r>
          </w:p>
          <w:p w:rsidR="006E7291" w:rsidRPr="0020518A" w:rsidRDefault="006E7291" w:rsidP="0020518A">
            <w:pPr>
              <w:ind w:right="992"/>
              <w:jc w:val="center"/>
              <w:rPr>
                <w:rFonts w:ascii="Verdana" w:hAnsi="Verdana" w:cs="Arial"/>
                <w:b/>
                <w:sz w:val="20"/>
                <w:szCs w:val="20"/>
              </w:rPr>
            </w:pPr>
          </w:p>
        </w:tc>
      </w:tr>
      <w:tr w:rsidR="006E7291" w:rsidRPr="00813581" w:rsidTr="006E7291">
        <w:tc>
          <w:tcPr>
            <w:tcW w:w="1842" w:type="dxa"/>
            <w:vAlign w:val="center"/>
          </w:tcPr>
          <w:p w:rsidR="006E7291" w:rsidRPr="0020518A" w:rsidRDefault="006E7291" w:rsidP="009857B8">
            <w:pPr>
              <w:jc w:val="center"/>
              <w:rPr>
                <w:rFonts w:ascii="Verdana" w:hAnsi="Verdana" w:cs="Arial"/>
                <w:sz w:val="20"/>
                <w:szCs w:val="20"/>
              </w:rPr>
            </w:pPr>
            <w:r>
              <w:rPr>
                <w:rFonts w:ascii="Verdana" w:hAnsi="Verdana" w:cs="Arial"/>
                <w:sz w:val="20"/>
                <w:szCs w:val="20"/>
              </w:rPr>
              <w:t>Inżynier techniczny</w:t>
            </w:r>
          </w:p>
        </w:tc>
        <w:tc>
          <w:tcPr>
            <w:tcW w:w="1843" w:type="dxa"/>
            <w:vAlign w:val="center"/>
          </w:tcPr>
          <w:p w:rsidR="006E7291" w:rsidRPr="0020518A" w:rsidRDefault="006E7291" w:rsidP="009857B8">
            <w:pPr>
              <w:ind w:left="567" w:right="992" w:hanging="567"/>
              <w:jc w:val="center"/>
              <w:rPr>
                <w:rFonts w:ascii="Verdana" w:hAnsi="Verdana" w:cs="Arial"/>
                <w:sz w:val="20"/>
                <w:szCs w:val="20"/>
              </w:rPr>
            </w:pPr>
            <w:r>
              <w:rPr>
                <w:rFonts w:ascii="Verdana" w:hAnsi="Verdana" w:cs="Arial"/>
                <w:sz w:val="20"/>
                <w:szCs w:val="20"/>
              </w:rPr>
              <w:t>1</w:t>
            </w:r>
          </w:p>
        </w:tc>
        <w:tc>
          <w:tcPr>
            <w:tcW w:w="4820" w:type="dxa"/>
            <w:vAlign w:val="center"/>
          </w:tcPr>
          <w:p w:rsidR="006E7291" w:rsidRPr="009C3D03" w:rsidRDefault="00E4573B" w:rsidP="009857B8">
            <w:pPr>
              <w:widowControl w:val="0"/>
              <w:autoSpaceDE w:val="0"/>
              <w:autoSpaceDN w:val="0"/>
              <w:adjustRightInd w:val="0"/>
              <w:spacing w:after="100" w:afterAutospacing="1"/>
              <w:ind w:firstLine="709"/>
              <w:jc w:val="both"/>
              <w:rPr>
                <w:rFonts w:ascii="Verdana" w:hAnsi="Verdana" w:cs="Arial"/>
                <w:bCs/>
                <w:sz w:val="20"/>
                <w:szCs w:val="20"/>
                <w:lang w:eastAsia="en-US"/>
              </w:rPr>
            </w:pPr>
            <w:r>
              <w:rPr>
                <w:rFonts w:ascii="Verdana" w:hAnsi="Verdana" w:cs="Arial"/>
                <w:bCs/>
                <w:sz w:val="20"/>
                <w:szCs w:val="20"/>
                <w:lang w:eastAsia="en-US"/>
              </w:rPr>
              <w:t>Posiada</w:t>
            </w:r>
            <w:r w:rsidR="006E7291" w:rsidRPr="009C3D03">
              <w:rPr>
                <w:rFonts w:ascii="Verdana" w:hAnsi="Verdana" w:cs="Arial"/>
                <w:bCs/>
                <w:sz w:val="20"/>
                <w:szCs w:val="20"/>
                <w:lang w:eastAsia="en-US"/>
              </w:rPr>
              <w:t xml:space="preserve"> co najmniej 1 z poniższych certyfikatów EMC: </w:t>
            </w:r>
          </w:p>
          <w:p w:rsidR="006E7291" w:rsidRPr="009C3D03" w:rsidRDefault="006E7291" w:rsidP="00485BB8">
            <w:pPr>
              <w:widowControl w:val="0"/>
              <w:autoSpaceDE w:val="0"/>
              <w:autoSpaceDN w:val="0"/>
              <w:adjustRightInd w:val="0"/>
              <w:spacing w:after="100" w:afterAutospacing="1"/>
              <w:contextualSpacing/>
              <w:jc w:val="both"/>
              <w:outlineLvl w:val="0"/>
              <w:rPr>
                <w:rFonts w:ascii="Verdana" w:eastAsia="Calibri" w:hAnsi="Verdana" w:cs="Arial"/>
                <w:bCs/>
                <w:sz w:val="20"/>
                <w:szCs w:val="20"/>
                <w:lang w:val="en-US" w:eastAsia="en-US"/>
              </w:rPr>
            </w:pPr>
            <w:r>
              <w:rPr>
                <w:rFonts w:ascii="Verdana" w:eastAsia="Calibri" w:hAnsi="Verdana" w:cs="Arial"/>
                <w:bCs/>
                <w:sz w:val="20"/>
                <w:szCs w:val="20"/>
                <w:lang w:val="en-US" w:eastAsia="en-US"/>
              </w:rPr>
              <w:t xml:space="preserve">- </w:t>
            </w:r>
            <w:r w:rsidRPr="009C3D03">
              <w:rPr>
                <w:rFonts w:ascii="Verdana" w:eastAsia="Calibri" w:hAnsi="Verdana" w:cs="Arial"/>
                <w:bCs/>
                <w:sz w:val="20"/>
                <w:szCs w:val="20"/>
                <w:lang w:val="en-US" w:eastAsia="en-US"/>
              </w:rPr>
              <w:t xml:space="preserve">EMC Implementation Engineer </w:t>
            </w:r>
            <w:proofErr w:type="spellStart"/>
            <w:r w:rsidRPr="009C3D03">
              <w:rPr>
                <w:rFonts w:ascii="Verdana" w:eastAsia="Calibri" w:hAnsi="Verdana" w:cs="Arial"/>
                <w:bCs/>
                <w:sz w:val="20"/>
                <w:szCs w:val="20"/>
                <w:lang w:val="en-US" w:eastAsia="en-US"/>
              </w:rPr>
              <w:t>Avamar</w:t>
            </w:r>
            <w:proofErr w:type="spellEnd"/>
            <w:r w:rsidRPr="009C3D03">
              <w:rPr>
                <w:rFonts w:ascii="Verdana" w:eastAsia="Calibri" w:hAnsi="Verdana" w:cs="Arial"/>
                <w:bCs/>
                <w:sz w:val="20"/>
                <w:szCs w:val="20"/>
                <w:lang w:val="en-US" w:eastAsia="en-US"/>
              </w:rPr>
              <w:t xml:space="preserve"> </w:t>
            </w:r>
            <w:proofErr w:type="spellStart"/>
            <w:r w:rsidRPr="009C3D03">
              <w:rPr>
                <w:rFonts w:ascii="Verdana" w:eastAsia="Calibri" w:hAnsi="Verdana" w:cs="Arial"/>
                <w:bCs/>
                <w:sz w:val="20"/>
                <w:szCs w:val="20"/>
                <w:lang w:val="en-US" w:eastAsia="en-US"/>
              </w:rPr>
              <w:t>lub</w:t>
            </w:r>
            <w:proofErr w:type="spellEnd"/>
            <w:r w:rsidRPr="009C3D03">
              <w:rPr>
                <w:rFonts w:ascii="Verdana" w:eastAsia="Calibri" w:hAnsi="Verdana" w:cs="Arial"/>
                <w:bCs/>
                <w:sz w:val="20"/>
                <w:szCs w:val="20"/>
                <w:lang w:val="en-US" w:eastAsia="en-US"/>
              </w:rPr>
              <w:t xml:space="preserve"> </w:t>
            </w:r>
            <w:proofErr w:type="spellStart"/>
            <w:r w:rsidRPr="009C3D03">
              <w:rPr>
                <w:rFonts w:ascii="Verdana" w:eastAsia="Calibri" w:hAnsi="Verdana" w:cs="Arial"/>
                <w:bCs/>
                <w:sz w:val="20"/>
                <w:szCs w:val="20"/>
                <w:lang w:val="en-US" w:eastAsia="en-US"/>
              </w:rPr>
              <w:t>równoważny</w:t>
            </w:r>
            <w:proofErr w:type="spellEnd"/>
            <w:r w:rsidR="00485BB8">
              <w:rPr>
                <w:rFonts w:ascii="Verdana" w:eastAsia="Calibri" w:hAnsi="Verdana" w:cs="Arial"/>
                <w:bCs/>
                <w:sz w:val="20"/>
                <w:szCs w:val="20"/>
                <w:lang w:val="en-US" w:eastAsia="en-US"/>
              </w:rPr>
              <w:t>*</w:t>
            </w:r>
            <w:r w:rsidRPr="009C3D03">
              <w:rPr>
                <w:rFonts w:ascii="Verdana" w:eastAsia="Calibri" w:hAnsi="Verdana" w:cs="Arial"/>
                <w:bCs/>
                <w:sz w:val="20"/>
                <w:szCs w:val="20"/>
                <w:lang w:val="en-US" w:eastAsia="en-US"/>
              </w:rPr>
              <w:t>;</w:t>
            </w:r>
          </w:p>
          <w:p w:rsidR="006E7291" w:rsidRPr="009C3D03" w:rsidRDefault="006E7291" w:rsidP="009857B8">
            <w:pPr>
              <w:widowControl w:val="0"/>
              <w:autoSpaceDE w:val="0"/>
              <w:autoSpaceDN w:val="0"/>
              <w:adjustRightInd w:val="0"/>
              <w:spacing w:afterAutospacing="1"/>
              <w:contextualSpacing/>
              <w:jc w:val="both"/>
              <w:outlineLvl w:val="0"/>
              <w:rPr>
                <w:rFonts w:ascii="Verdana" w:eastAsia="Calibri" w:hAnsi="Verdana" w:cs="Arial"/>
                <w:bCs/>
                <w:sz w:val="20"/>
                <w:szCs w:val="20"/>
                <w:lang w:val="en-US" w:eastAsia="en-US"/>
              </w:rPr>
            </w:pPr>
            <w:r>
              <w:rPr>
                <w:rFonts w:ascii="Verdana" w:eastAsia="Calibri" w:hAnsi="Verdana" w:cs="Arial"/>
                <w:bCs/>
                <w:sz w:val="20"/>
                <w:szCs w:val="20"/>
                <w:lang w:val="en-US" w:eastAsia="en-US"/>
              </w:rPr>
              <w:t xml:space="preserve">- </w:t>
            </w:r>
            <w:r w:rsidRPr="009C3D03">
              <w:rPr>
                <w:rFonts w:ascii="Verdana" w:eastAsia="Calibri" w:hAnsi="Verdana" w:cs="Arial"/>
                <w:bCs/>
                <w:sz w:val="20"/>
                <w:szCs w:val="20"/>
                <w:lang w:val="en-US" w:eastAsia="en-US"/>
              </w:rPr>
              <w:t xml:space="preserve">EMC Implementation Engineer Networker </w:t>
            </w:r>
            <w:proofErr w:type="spellStart"/>
            <w:r w:rsidRPr="009C3D03">
              <w:rPr>
                <w:rFonts w:ascii="Verdana" w:eastAsia="Calibri" w:hAnsi="Verdana" w:cs="Arial"/>
                <w:bCs/>
                <w:sz w:val="20"/>
                <w:szCs w:val="20"/>
                <w:lang w:val="en-US" w:eastAsia="en-US"/>
              </w:rPr>
              <w:t>lub</w:t>
            </w:r>
            <w:proofErr w:type="spellEnd"/>
            <w:r w:rsidRPr="009C3D03">
              <w:rPr>
                <w:rFonts w:ascii="Verdana" w:eastAsia="Calibri" w:hAnsi="Verdana" w:cs="Arial"/>
                <w:bCs/>
                <w:sz w:val="20"/>
                <w:szCs w:val="20"/>
                <w:lang w:val="en-US" w:eastAsia="en-US"/>
              </w:rPr>
              <w:t xml:space="preserve"> </w:t>
            </w:r>
            <w:proofErr w:type="spellStart"/>
            <w:r w:rsidRPr="009C3D03">
              <w:rPr>
                <w:rFonts w:ascii="Verdana" w:eastAsia="Calibri" w:hAnsi="Verdana" w:cs="Arial"/>
                <w:bCs/>
                <w:sz w:val="20"/>
                <w:szCs w:val="20"/>
                <w:lang w:val="en-US" w:eastAsia="en-US"/>
              </w:rPr>
              <w:t>równoważny</w:t>
            </w:r>
            <w:proofErr w:type="spellEnd"/>
            <w:r w:rsidR="00485BB8">
              <w:rPr>
                <w:rFonts w:ascii="Verdana" w:eastAsia="Calibri" w:hAnsi="Verdana" w:cs="Arial"/>
                <w:bCs/>
                <w:sz w:val="20"/>
                <w:szCs w:val="20"/>
                <w:lang w:val="en-US" w:eastAsia="en-US"/>
              </w:rPr>
              <w:t>*</w:t>
            </w:r>
            <w:r w:rsidRPr="009C3D03">
              <w:rPr>
                <w:rFonts w:ascii="Verdana" w:eastAsia="Calibri" w:hAnsi="Verdana" w:cs="Arial"/>
                <w:bCs/>
                <w:sz w:val="20"/>
                <w:szCs w:val="20"/>
                <w:lang w:val="en-US" w:eastAsia="en-US"/>
              </w:rPr>
              <w:t>;</w:t>
            </w:r>
          </w:p>
          <w:p w:rsidR="006E7291" w:rsidRDefault="006E7291" w:rsidP="009857B8">
            <w:pPr>
              <w:rPr>
                <w:rFonts w:ascii="Verdana" w:eastAsia="Calibri" w:hAnsi="Verdana" w:cs="Arial"/>
                <w:bCs/>
                <w:sz w:val="20"/>
                <w:szCs w:val="20"/>
                <w:lang w:val="en-US" w:eastAsia="en-US"/>
              </w:rPr>
            </w:pPr>
            <w:r>
              <w:rPr>
                <w:rFonts w:ascii="Verdana" w:eastAsia="Calibri" w:hAnsi="Verdana" w:cs="Arial"/>
                <w:bCs/>
                <w:sz w:val="20"/>
                <w:szCs w:val="20"/>
                <w:lang w:val="en-US" w:eastAsia="en-US"/>
              </w:rPr>
              <w:t xml:space="preserve">- </w:t>
            </w:r>
            <w:r w:rsidRPr="009C3D03">
              <w:rPr>
                <w:rFonts w:ascii="Verdana" w:eastAsia="Calibri" w:hAnsi="Verdana" w:cs="Arial"/>
                <w:bCs/>
                <w:sz w:val="20"/>
                <w:szCs w:val="20"/>
                <w:lang w:val="en-US" w:eastAsia="en-US"/>
              </w:rPr>
              <w:t xml:space="preserve">EMC Implementation Engineer </w:t>
            </w:r>
            <w:proofErr w:type="spellStart"/>
            <w:r w:rsidRPr="009C3D03">
              <w:rPr>
                <w:rFonts w:ascii="Verdana" w:eastAsia="Calibri" w:hAnsi="Verdana" w:cs="Arial"/>
                <w:bCs/>
                <w:sz w:val="20"/>
                <w:szCs w:val="20"/>
                <w:lang w:val="en-US" w:eastAsia="en-US"/>
              </w:rPr>
              <w:t>DataDomain</w:t>
            </w:r>
            <w:proofErr w:type="spellEnd"/>
            <w:r w:rsidRPr="009C3D03">
              <w:rPr>
                <w:rFonts w:ascii="Verdana" w:eastAsia="Calibri" w:hAnsi="Verdana"/>
                <w:color w:val="1F497D"/>
                <w:sz w:val="20"/>
                <w:szCs w:val="20"/>
                <w:lang w:val="en-US" w:eastAsia="en-US"/>
              </w:rPr>
              <w:t xml:space="preserve"> </w:t>
            </w:r>
            <w:proofErr w:type="spellStart"/>
            <w:r w:rsidRPr="009C3D03">
              <w:rPr>
                <w:rFonts w:ascii="Verdana" w:eastAsia="Calibri" w:hAnsi="Verdana" w:cs="Arial"/>
                <w:bCs/>
                <w:sz w:val="20"/>
                <w:szCs w:val="20"/>
                <w:lang w:val="en-US" w:eastAsia="en-US"/>
              </w:rPr>
              <w:t>lub</w:t>
            </w:r>
            <w:proofErr w:type="spellEnd"/>
            <w:r w:rsidRPr="009C3D03">
              <w:rPr>
                <w:rFonts w:ascii="Verdana" w:eastAsia="Calibri" w:hAnsi="Verdana" w:cs="Arial"/>
                <w:bCs/>
                <w:sz w:val="20"/>
                <w:szCs w:val="20"/>
                <w:lang w:val="en-US" w:eastAsia="en-US"/>
              </w:rPr>
              <w:t xml:space="preserve"> </w:t>
            </w:r>
            <w:proofErr w:type="spellStart"/>
            <w:r w:rsidRPr="009C3D03">
              <w:rPr>
                <w:rFonts w:ascii="Verdana" w:eastAsia="Calibri" w:hAnsi="Verdana" w:cs="Arial"/>
                <w:bCs/>
                <w:sz w:val="20"/>
                <w:szCs w:val="20"/>
                <w:lang w:val="en-US" w:eastAsia="en-US"/>
              </w:rPr>
              <w:t>równoważny</w:t>
            </w:r>
            <w:proofErr w:type="spellEnd"/>
            <w:r w:rsidR="00485BB8">
              <w:rPr>
                <w:rFonts w:ascii="Verdana" w:eastAsia="Calibri" w:hAnsi="Verdana" w:cs="Arial"/>
                <w:bCs/>
                <w:sz w:val="20"/>
                <w:szCs w:val="20"/>
                <w:lang w:val="en-US" w:eastAsia="en-US"/>
              </w:rPr>
              <w:t>*</w:t>
            </w:r>
            <w:r>
              <w:rPr>
                <w:rFonts w:ascii="Verdana" w:eastAsia="Calibri" w:hAnsi="Verdana" w:cs="Arial"/>
                <w:bCs/>
                <w:sz w:val="20"/>
                <w:szCs w:val="20"/>
                <w:lang w:val="en-US" w:eastAsia="en-US"/>
              </w:rPr>
              <w:t>.</w:t>
            </w:r>
          </w:p>
          <w:p w:rsidR="00890D11" w:rsidRPr="006664F2" w:rsidRDefault="00890D11" w:rsidP="00D077D0">
            <w:pPr>
              <w:rPr>
                <w:rFonts w:ascii="Verdana" w:hAnsi="Verdana" w:cs="Arial"/>
                <w:b/>
                <w:sz w:val="20"/>
                <w:szCs w:val="20"/>
                <w:lang w:val="en-US"/>
              </w:rPr>
            </w:pPr>
          </w:p>
        </w:tc>
      </w:tr>
    </w:tbl>
    <w:p w:rsidR="00485BB8" w:rsidRPr="00D077D0" w:rsidRDefault="00485BB8" w:rsidP="00C30004">
      <w:pPr>
        <w:jc w:val="both"/>
        <w:rPr>
          <w:rFonts w:ascii="Verdana" w:hAnsi="Verdana" w:cs="Arial"/>
          <w:sz w:val="20"/>
          <w:szCs w:val="20"/>
        </w:rPr>
      </w:pPr>
      <w:r>
        <w:rPr>
          <w:rFonts w:ascii="Verdana" w:hAnsi="Verdana" w:cs="Arial"/>
          <w:sz w:val="20"/>
        </w:rPr>
        <w:t>*</w:t>
      </w:r>
      <w:r w:rsidRPr="00485BB8">
        <w:rPr>
          <w:rFonts w:ascii="Verdana" w:hAnsi="Verdana" w:cs="Arial"/>
          <w:sz w:val="20"/>
          <w:szCs w:val="20"/>
        </w:rPr>
        <w:t xml:space="preserve"> </w:t>
      </w:r>
      <w:r w:rsidRPr="00D077D0">
        <w:rPr>
          <w:rFonts w:ascii="Verdana" w:hAnsi="Verdana" w:cs="Arial"/>
          <w:sz w:val="20"/>
          <w:szCs w:val="20"/>
        </w:rPr>
        <w:t xml:space="preserve">Jako certyfikat równoważny Zamawiający </w:t>
      </w:r>
      <w:r w:rsidR="009A5086">
        <w:rPr>
          <w:rFonts w:ascii="Verdana" w:hAnsi="Verdana" w:cs="Arial"/>
          <w:sz w:val="20"/>
          <w:szCs w:val="20"/>
        </w:rPr>
        <w:t>rozumie certyfikat analogiczny</w:t>
      </w:r>
      <w:r w:rsidRPr="00D077D0">
        <w:rPr>
          <w:rFonts w:ascii="Verdana" w:hAnsi="Verdana" w:cs="Arial"/>
          <w:sz w:val="20"/>
          <w:szCs w:val="20"/>
        </w:rPr>
        <w:t xml:space="preserve"> co do zakresu wskazanego certyfikatu, co jest rozumiane jako:</w:t>
      </w:r>
    </w:p>
    <w:p w:rsidR="00485BB8" w:rsidRPr="00D077D0" w:rsidRDefault="00485BB8" w:rsidP="00C30004">
      <w:pPr>
        <w:ind w:left="1418" w:hanging="709"/>
        <w:jc w:val="both"/>
        <w:rPr>
          <w:rFonts w:ascii="Verdana" w:hAnsi="Verdana" w:cs="Arial"/>
          <w:sz w:val="20"/>
          <w:szCs w:val="20"/>
        </w:rPr>
      </w:pPr>
      <w:r w:rsidRPr="00D077D0">
        <w:rPr>
          <w:rFonts w:ascii="Verdana" w:hAnsi="Verdana" w:cs="Arial"/>
          <w:sz w:val="20"/>
          <w:szCs w:val="20"/>
        </w:rPr>
        <w:t>a)</w:t>
      </w:r>
      <w:r w:rsidRPr="00D077D0">
        <w:rPr>
          <w:rFonts w:ascii="Verdana" w:hAnsi="Verdana" w:cs="Arial"/>
          <w:sz w:val="20"/>
          <w:szCs w:val="20"/>
        </w:rPr>
        <w:tab/>
        <w:t>analogiczna dziedzina merytoryczna wynikająca z roli, której dotyczy certyfikat</w:t>
      </w:r>
      <w:r w:rsidR="0013619B">
        <w:rPr>
          <w:rFonts w:ascii="Verdana" w:hAnsi="Verdana" w:cs="Arial"/>
          <w:sz w:val="20"/>
          <w:szCs w:val="20"/>
        </w:rPr>
        <w:t xml:space="preserve"> (</w:t>
      </w:r>
      <w:r w:rsidR="0013619B" w:rsidRPr="00775B70">
        <w:rPr>
          <w:rFonts w:ascii="Verdana" w:hAnsi="Verdana"/>
          <w:sz w:val="20"/>
          <w:szCs w:val="20"/>
        </w:rPr>
        <w:t>konfiguracja urządzeń, administracja urządzeniami, rozwiązywanie problemów eksploatacyjnych</w:t>
      </w:r>
      <w:r w:rsidR="0013619B">
        <w:rPr>
          <w:rFonts w:ascii="Verdana" w:hAnsi="Verdana"/>
          <w:sz w:val="20"/>
          <w:szCs w:val="20"/>
        </w:rPr>
        <w:t xml:space="preserve"> etc.)</w:t>
      </w:r>
    </w:p>
    <w:p w:rsidR="00485BB8" w:rsidRPr="00D077D0" w:rsidRDefault="00485BB8" w:rsidP="00C30004">
      <w:pPr>
        <w:ind w:left="709"/>
        <w:jc w:val="both"/>
        <w:rPr>
          <w:rFonts w:ascii="Verdana" w:hAnsi="Verdana" w:cs="Arial"/>
          <w:sz w:val="20"/>
          <w:szCs w:val="20"/>
        </w:rPr>
      </w:pPr>
      <w:r w:rsidRPr="00D077D0">
        <w:rPr>
          <w:rFonts w:ascii="Verdana" w:hAnsi="Verdana" w:cs="Arial"/>
          <w:sz w:val="20"/>
          <w:szCs w:val="20"/>
        </w:rPr>
        <w:t>b)</w:t>
      </w:r>
      <w:r w:rsidRPr="00D077D0">
        <w:rPr>
          <w:rFonts w:ascii="Verdana" w:hAnsi="Verdana" w:cs="Arial"/>
          <w:sz w:val="20"/>
          <w:szCs w:val="20"/>
        </w:rPr>
        <w:tab/>
        <w:t>analogiczny stopień poziomu kompetencji,</w:t>
      </w:r>
    </w:p>
    <w:p w:rsidR="00485BB8" w:rsidRPr="00D077D0" w:rsidRDefault="00485BB8" w:rsidP="00C30004">
      <w:pPr>
        <w:ind w:left="1418" w:hanging="709"/>
        <w:jc w:val="both"/>
        <w:rPr>
          <w:rFonts w:ascii="Verdana" w:hAnsi="Verdana" w:cs="Arial"/>
          <w:sz w:val="20"/>
          <w:szCs w:val="20"/>
        </w:rPr>
      </w:pPr>
      <w:r w:rsidRPr="00D077D0">
        <w:rPr>
          <w:rFonts w:ascii="Verdana" w:hAnsi="Verdana" w:cs="Arial"/>
          <w:sz w:val="20"/>
          <w:szCs w:val="20"/>
        </w:rPr>
        <w:t>c)</w:t>
      </w:r>
      <w:r w:rsidRPr="00D077D0">
        <w:rPr>
          <w:rFonts w:ascii="Verdana" w:hAnsi="Verdana" w:cs="Arial"/>
          <w:sz w:val="20"/>
          <w:szCs w:val="20"/>
        </w:rPr>
        <w:tab/>
        <w:t>analogiczny poziom doświadczenia zawodowego wymagany dla otrzymania danego certyfikatu (np.:</w:t>
      </w:r>
      <w:r w:rsidR="0013619B">
        <w:rPr>
          <w:rFonts w:ascii="Verdana" w:hAnsi="Verdana" w:cs="Arial"/>
          <w:sz w:val="20"/>
          <w:szCs w:val="20"/>
        </w:rPr>
        <w:t xml:space="preserve"> </w:t>
      </w:r>
      <w:r w:rsidRPr="00D077D0">
        <w:rPr>
          <w:rFonts w:ascii="Verdana" w:hAnsi="Verdana" w:cs="Arial"/>
          <w:sz w:val="20"/>
          <w:szCs w:val="20"/>
        </w:rPr>
        <w:t>konieczność wykazania się uczestnictwem w określonej liczbie projektów w danej roli etc.),</w:t>
      </w:r>
    </w:p>
    <w:p w:rsidR="00485BB8" w:rsidRPr="00D077D0" w:rsidRDefault="00485BB8" w:rsidP="00C30004">
      <w:pPr>
        <w:ind w:left="1418" w:hanging="709"/>
        <w:jc w:val="both"/>
        <w:rPr>
          <w:rFonts w:ascii="Verdana" w:hAnsi="Verdana" w:cs="Arial"/>
          <w:sz w:val="20"/>
          <w:szCs w:val="20"/>
        </w:rPr>
      </w:pPr>
      <w:r w:rsidRPr="00D077D0">
        <w:rPr>
          <w:rFonts w:ascii="Verdana" w:hAnsi="Verdana" w:cs="Arial"/>
          <w:sz w:val="20"/>
          <w:szCs w:val="20"/>
        </w:rPr>
        <w:t>d)</w:t>
      </w:r>
      <w:r w:rsidRPr="00D077D0">
        <w:rPr>
          <w:rFonts w:ascii="Verdana" w:hAnsi="Verdana" w:cs="Arial"/>
          <w:sz w:val="20"/>
          <w:szCs w:val="20"/>
        </w:rPr>
        <w:tab/>
        <w:t>analogiczny okres i zakres szkolenia, jeśli uzyskanie certyfikatu uzależnione jest od odbycia szkolenia,</w:t>
      </w:r>
    </w:p>
    <w:p w:rsidR="00485BB8" w:rsidRDefault="00485BB8" w:rsidP="00C30004">
      <w:pPr>
        <w:ind w:left="1418" w:hanging="709"/>
        <w:jc w:val="both"/>
        <w:rPr>
          <w:rFonts w:ascii="Verdana" w:hAnsi="Verdana" w:cs="Arial"/>
          <w:sz w:val="20"/>
          <w:szCs w:val="20"/>
        </w:rPr>
      </w:pPr>
      <w:r w:rsidRPr="00D077D0">
        <w:rPr>
          <w:rFonts w:ascii="Verdana" w:hAnsi="Verdana" w:cs="Arial"/>
          <w:sz w:val="20"/>
          <w:szCs w:val="20"/>
        </w:rPr>
        <w:t>e)</w:t>
      </w:r>
      <w:r w:rsidRPr="00D077D0">
        <w:rPr>
          <w:rFonts w:ascii="Verdana" w:hAnsi="Verdana" w:cs="Arial"/>
          <w:sz w:val="20"/>
          <w:szCs w:val="20"/>
        </w:rPr>
        <w:tab/>
        <w:t>potwierdzenie certyfikatu egzaminem, jeśli uzyskanie certyfikatu wym</w:t>
      </w:r>
      <w:r>
        <w:rPr>
          <w:rFonts w:ascii="Verdana" w:hAnsi="Verdana" w:cs="Arial"/>
          <w:sz w:val="20"/>
          <w:szCs w:val="20"/>
        </w:rPr>
        <w:t>aga złożenia egzaminu,</w:t>
      </w:r>
    </w:p>
    <w:p w:rsidR="0020518A" w:rsidRPr="00D077D0" w:rsidRDefault="00485BB8" w:rsidP="0023648B">
      <w:pPr>
        <w:pStyle w:val="pkt"/>
        <w:spacing w:before="0" w:after="0"/>
        <w:ind w:left="709" w:right="-1" w:firstLine="0"/>
        <w:rPr>
          <w:rFonts w:ascii="Verdana" w:hAnsi="Verdana" w:cs="Arial"/>
          <w:sz w:val="20"/>
        </w:rPr>
      </w:pPr>
      <w:r>
        <w:rPr>
          <w:rFonts w:ascii="Verdana" w:hAnsi="Verdana" w:cs="Arial"/>
          <w:sz w:val="20"/>
          <w:szCs w:val="20"/>
        </w:rPr>
        <w:t xml:space="preserve">f) </w:t>
      </w:r>
      <w:r w:rsidR="006E6717">
        <w:rPr>
          <w:rFonts w:ascii="Verdana" w:hAnsi="Verdana" w:cs="Arial"/>
          <w:sz w:val="20"/>
          <w:szCs w:val="20"/>
        </w:rPr>
        <w:tab/>
      </w:r>
      <w:r w:rsidRPr="00890D11">
        <w:rPr>
          <w:rFonts w:ascii="Verdana" w:hAnsi="Verdana" w:cs="Arial"/>
          <w:sz w:val="20"/>
          <w:szCs w:val="20"/>
        </w:rPr>
        <w:t>uzyskanie certyfikatu od podmiotu niezależnego od Wykonawcy</w:t>
      </w:r>
      <w:r>
        <w:rPr>
          <w:rFonts w:ascii="Verdana" w:hAnsi="Verdana" w:cs="Arial"/>
          <w:sz w:val="20"/>
          <w:szCs w:val="20"/>
        </w:rPr>
        <w:t>.</w:t>
      </w:r>
    </w:p>
    <w:p w:rsidR="0020518A" w:rsidRPr="00D077D0" w:rsidRDefault="0020518A" w:rsidP="00B55943">
      <w:pPr>
        <w:pStyle w:val="pkt"/>
        <w:spacing w:before="0" w:after="0"/>
        <w:ind w:left="0" w:right="-1" w:firstLine="0"/>
        <w:rPr>
          <w:rFonts w:ascii="Verdana" w:hAnsi="Verdana" w:cs="Arial"/>
          <w:sz w:val="20"/>
        </w:rPr>
      </w:pPr>
    </w:p>
    <w:p w:rsidR="0092272C" w:rsidRDefault="00BE3913" w:rsidP="007376C2">
      <w:pPr>
        <w:pStyle w:val="Tekstpodstawowy2"/>
        <w:ind w:left="709" w:hanging="709"/>
        <w:rPr>
          <w:rFonts w:ascii="Verdana" w:hAnsi="Verdana" w:cs="Verdana"/>
          <w:b w:val="0"/>
          <w:sz w:val="20"/>
          <w:szCs w:val="20"/>
        </w:rPr>
      </w:pPr>
      <w:r w:rsidRPr="00A13EB0">
        <w:rPr>
          <w:rFonts w:ascii="Verdana" w:hAnsi="Verdana" w:cs="Verdana"/>
          <w:b w:val="0"/>
          <w:sz w:val="20"/>
          <w:szCs w:val="20"/>
        </w:rPr>
        <w:t>7.3.</w:t>
      </w:r>
      <w:r w:rsidRPr="00A13EB0">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Pr>
          <w:rFonts w:ascii="Verdana" w:hAnsi="Verdana" w:cs="Verdana"/>
          <w:b w:val="0"/>
          <w:sz w:val="20"/>
          <w:szCs w:val="20"/>
        </w:rPr>
        <w:t xml:space="preserve"> (art. 22d ust. 2 ustawy </w:t>
      </w:r>
      <w:proofErr w:type="spellStart"/>
      <w:r w:rsidR="0015529C">
        <w:rPr>
          <w:rFonts w:ascii="Verdana" w:hAnsi="Verdana" w:cs="Verdana"/>
          <w:b w:val="0"/>
          <w:sz w:val="20"/>
          <w:szCs w:val="20"/>
        </w:rPr>
        <w:t>Pzp</w:t>
      </w:r>
      <w:proofErr w:type="spellEnd"/>
      <w:r w:rsidR="0015529C">
        <w:rPr>
          <w:rFonts w:ascii="Verdana" w:hAnsi="Verdana" w:cs="Verdana"/>
          <w:b w:val="0"/>
          <w:sz w:val="20"/>
          <w:szCs w:val="20"/>
        </w:rPr>
        <w:t>)</w:t>
      </w:r>
      <w:r w:rsidRPr="00A13EB0">
        <w:rPr>
          <w:rFonts w:ascii="Verdana" w:hAnsi="Verdana" w:cs="Verdana"/>
          <w:b w:val="0"/>
          <w:sz w:val="20"/>
          <w:szCs w:val="20"/>
        </w:rPr>
        <w:t>.</w:t>
      </w:r>
    </w:p>
    <w:p w:rsidR="00FF3EAD" w:rsidRPr="00A13EB0" w:rsidRDefault="00FF3EAD" w:rsidP="007376C2">
      <w:pPr>
        <w:pStyle w:val="Tekstpodstawowy2"/>
        <w:ind w:left="709" w:hanging="709"/>
        <w:rPr>
          <w:rFonts w:ascii="Verdana" w:hAnsi="Verdana" w:cs="Verdana"/>
          <w:b w:val="0"/>
          <w:sz w:val="20"/>
          <w:szCs w:val="20"/>
        </w:rPr>
      </w:pPr>
    </w:p>
    <w:p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8.2.</w:t>
      </w:r>
      <w:r w:rsidRPr="00A13EB0">
        <w:rPr>
          <w:rFonts w:ascii="Verdana" w:hAnsi="Verdana" w:cs="Verdana"/>
          <w:b w:val="0"/>
          <w:sz w:val="20"/>
          <w:szCs w:val="20"/>
        </w:rPr>
        <w:tab/>
        <w:t>Dodatkowo zamawiający wykluczy wykonawcę:</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rsidR="00BE3913"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zamawiającym,</w:t>
      </w:r>
    </w:p>
    <w:p w:rsidR="0071525E" w:rsidRPr="00E01F2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71525E" w:rsidRPr="00E01F29">
        <w:rPr>
          <w:rFonts w:ascii="Verdana" w:hAnsi="Verdana" w:cs="Verdana"/>
          <w:b w:val="0"/>
          <w:sz w:val="20"/>
          <w:szCs w:val="20"/>
        </w:rPr>
        <w:t>Michał Szczepański</w:t>
      </w:r>
      <w:r w:rsidR="00E01F29">
        <w:rPr>
          <w:rFonts w:ascii="Verdana" w:hAnsi="Verdana" w:cs="Verdana"/>
          <w:b w:val="0"/>
          <w:sz w:val="20"/>
          <w:szCs w:val="20"/>
        </w:rPr>
        <w:t>,</w:t>
      </w:r>
      <w:r w:rsidR="0071525E" w:rsidRPr="00E01F29">
        <w:rPr>
          <w:rFonts w:ascii="Verdana" w:hAnsi="Verdana" w:cs="Verdana"/>
          <w:b w:val="0"/>
          <w:sz w:val="20"/>
          <w:szCs w:val="20"/>
        </w:rPr>
        <w:tab/>
      </w:r>
    </w:p>
    <w:p w:rsidR="00D25422" w:rsidRPr="00777CE9" w:rsidRDefault="00BE3913" w:rsidP="00683640">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D25422" w:rsidRPr="00E01F29">
        <w:rPr>
          <w:rFonts w:ascii="Verdana" w:hAnsi="Verdana" w:cs="Verdana"/>
          <w:b w:val="0"/>
          <w:sz w:val="20"/>
          <w:szCs w:val="20"/>
        </w:rPr>
        <w:t>Anna Jaworska</w:t>
      </w:r>
      <w:r w:rsidR="00E01F29">
        <w:rPr>
          <w:rFonts w:ascii="Verdana" w:hAnsi="Verdana" w:cs="Verdana"/>
          <w:b w:val="0"/>
          <w:sz w:val="20"/>
          <w:szCs w:val="20"/>
        </w:rPr>
        <w:t xml:space="preserve">, </w:t>
      </w:r>
      <w:r w:rsidR="003B5B80">
        <w:rPr>
          <w:rFonts w:ascii="Verdana" w:hAnsi="Verdana" w:cs="Verdana"/>
          <w:b w:val="0"/>
          <w:sz w:val="20"/>
          <w:szCs w:val="20"/>
        </w:rPr>
        <w:t>Joanna Majdan</w:t>
      </w:r>
      <w:r w:rsidR="00E01F29">
        <w:rPr>
          <w:rFonts w:ascii="Verdana" w:hAnsi="Verdana" w:cs="Verdana"/>
          <w:b w:val="0"/>
          <w:sz w:val="20"/>
          <w:szCs w:val="20"/>
        </w:rPr>
        <w:t xml:space="preserve">, </w:t>
      </w:r>
      <w:r w:rsidR="003B5B80">
        <w:rPr>
          <w:rFonts w:ascii="Verdana" w:hAnsi="Verdana" w:cs="Verdana"/>
          <w:b w:val="0"/>
          <w:sz w:val="20"/>
          <w:szCs w:val="20"/>
        </w:rPr>
        <w:t>Adam Witkowski</w:t>
      </w:r>
      <w:r w:rsidR="00E01F29">
        <w:rPr>
          <w:rFonts w:ascii="Verdana" w:hAnsi="Verdana" w:cs="Verdana"/>
          <w:b w:val="0"/>
          <w:sz w:val="20"/>
          <w:szCs w:val="20"/>
        </w:rPr>
        <w:t xml:space="preserve">, </w:t>
      </w:r>
      <w:r w:rsidR="003B5B80">
        <w:rPr>
          <w:rFonts w:ascii="Verdana" w:hAnsi="Verdana" w:cs="Verdana"/>
          <w:b w:val="0"/>
          <w:sz w:val="20"/>
          <w:szCs w:val="20"/>
        </w:rPr>
        <w:t>Łukasz Arkuszewski</w:t>
      </w:r>
      <w:r w:rsidR="00777CE9">
        <w:rPr>
          <w:rFonts w:ascii="Verdana" w:hAnsi="Verdana" w:cs="Verdana"/>
          <w:b w:val="0"/>
          <w:sz w:val="20"/>
          <w:szCs w:val="20"/>
        </w:rPr>
        <w:t xml:space="preserve">, </w:t>
      </w:r>
      <w:r w:rsidR="00AF3564" w:rsidRPr="00777CE9">
        <w:rPr>
          <w:rFonts w:ascii="Verdana" w:hAnsi="Verdana" w:cs="Verdana"/>
          <w:b w:val="0"/>
          <w:sz w:val="20"/>
          <w:szCs w:val="20"/>
        </w:rPr>
        <w:t>Katarzyna Kozłowska</w:t>
      </w:r>
      <w:r w:rsidR="00777CE9">
        <w:rPr>
          <w:rFonts w:ascii="Verdana" w:hAnsi="Verdana" w:cs="Verdana"/>
          <w:b w:val="0"/>
          <w:sz w:val="20"/>
          <w:szCs w:val="20"/>
        </w:rPr>
        <w:t>,</w:t>
      </w:r>
      <w:r w:rsidR="00D25422" w:rsidRPr="00777CE9">
        <w:rPr>
          <w:rFonts w:ascii="Verdana" w:hAnsi="Verdana" w:cs="Verdana"/>
          <w:b w:val="0"/>
          <w:sz w:val="20"/>
          <w:szCs w:val="20"/>
        </w:rPr>
        <w:tab/>
      </w:r>
    </w:p>
    <w:p w:rsidR="0059718F" w:rsidRPr="00A13EB0" w:rsidRDefault="00BE3913" w:rsidP="009C1C4B">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rsidR="00BE3913" w:rsidRPr="00A13EB0" w:rsidRDefault="00BE3913" w:rsidP="009C1C4B">
      <w:pPr>
        <w:pStyle w:val="Tekstpodstawowy2"/>
        <w:numPr>
          <w:ilvl w:val="0"/>
          <w:numId w:val="6"/>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chyba że </w:t>
      </w:r>
      <w:r w:rsidRPr="00A13EB0">
        <w:rPr>
          <w:rFonts w:ascii="Verdana" w:hAnsi="Verdana" w:cs="Verdana"/>
          <w:b w:val="0"/>
          <w:sz w:val="20"/>
          <w:szCs w:val="20"/>
        </w:rPr>
        <w:lastRenderedPageBreak/>
        <w:t>wykonawca dokonał płatności należnych podatków, opłat lub składek na ubezpieczenia społeczne lub zdrowotne wraz z odsetkami lub grzywnami lub zawarł wiążące porozumienie w sprawie spłaty tych należności.</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rsidR="00B8439F" w:rsidRPr="00A13EB0" w:rsidRDefault="00B8439F" w:rsidP="00BE245A">
      <w:pPr>
        <w:ind w:left="709"/>
        <w:jc w:val="both"/>
        <w:rPr>
          <w:rFonts w:ascii="Verdana" w:hAnsi="Verdana" w:cs="Verdana"/>
          <w:sz w:val="20"/>
          <w:szCs w:val="20"/>
        </w:rPr>
      </w:pPr>
    </w:p>
    <w:p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Default="00771BD5" w:rsidP="00633DCF">
      <w:pPr>
        <w:pStyle w:val="Tekstpodstawowy2"/>
        <w:ind w:left="709"/>
        <w:rPr>
          <w:rFonts w:ascii="Verdana" w:hAnsi="Verdana" w:cs="Verdana"/>
          <w:b w:val="0"/>
          <w:sz w:val="20"/>
          <w:szCs w:val="20"/>
        </w:rPr>
      </w:pPr>
      <w:r>
        <w:rPr>
          <w:rFonts w:ascii="Verdana" w:hAnsi="Verdana" w:cs="Verdana"/>
          <w:b w:val="0"/>
          <w:sz w:val="20"/>
          <w:szCs w:val="20"/>
        </w:rPr>
        <w:t xml:space="preserve">Wykonawca, który powołuje się na zasoby </w:t>
      </w:r>
      <w:r w:rsidR="00D2707F">
        <w:rPr>
          <w:rFonts w:ascii="Verdana" w:hAnsi="Verdana" w:cs="Verdana"/>
          <w:b w:val="0"/>
          <w:sz w:val="20"/>
          <w:szCs w:val="20"/>
        </w:rPr>
        <w:t xml:space="preserve">innych </w:t>
      </w:r>
      <w:r>
        <w:rPr>
          <w:rFonts w:ascii="Verdana" w:hAnsi="Verdana" w:cs="Verdana"/>
          <w:b w:val="0"/>
          <w:sz w:val="20"/>
          <w:szCs w:val="20"/>
        </w:rPr>
        <w:t>podmiotów</w:t>
      </w:r>
      <w:r w:rsidR="00D2707F">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Pr>
          <w:rFonts w:ascii="Verdana" w:hAnsi="Verdana" w:cs="Verdana"/>
          <w:b w:val="0"/>
          <w:sz w:val="20"/>
          <w:szCs w:val="20"/>
        </w:rPr>
        <w:t xml:space="preserve"> </w:t>
      </w:r>
    </w:p>
    <w:p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lastRenderedPageBreak/>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Pr="00A13EB0">
        <w:rPr>
          <w:rFonts w:ascii="Verdana" w:hAnsi="Verdana" w:cs="Verdana"/>
          <w:b w:val="0"/>
          <w:sz w:val="20"/>
          <w:szCs w:val="20"/>
        </w:rPr>
        <w:t>:</w:t>
      </w:r>
    </w:p>
    <w:p w:rsidR="008E2AAA" w:rsidRPr="00A13EB0" w:rsidRDefault="0011309A">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1</w:t>
      </w:r>
      <w:r w:rsidR="008E2AAA" w:rsidRPr="00A13EB0">
        <w:rPr>
          <w:rFonts w:ascii="Verdana" w:hAnsi="Verdana" w:cs="Verdana"/>
          <w:b w:val="0"/>
          <w:bCs w:val="0"/>
          <w:sz w:val="20"/>
          <w:szCs w:val="20"/>
        </w:rPr>
        <w:t>.1</w:t>
      </w:r>
      <w:r w:rsidR="00FA6A07" w:rsidRPr="00A13EB0">
        <w:rPr>
          <w:rFonts w:ascii="Verdana" w:hAnsi="Verdana" w:cs="Verdana"/>
          <w:b w:val="0"/>
          <w:bCs w:val="0"/>
          <w:sz w:val="20"/>
          <w:szCs w:val="20"/>
        </w:rPr>
        <w:tab/>
      </w:r>
      <w:r w:rsidR="008E2AAA" w:rsidRPr="00A13EB0">
        <w:rPr>
          <w:rFonts w:ascii="Verdana" w:hAnsi="Verdana" w:cs="Verdana"/>
          <w:b w:val="0"/>
          <w:sz w:val="20"/>
          <w:szCs w:val="20"/>
        </w:rPr>
        <w:t>W celu potwierdzenia spełniania przez wykonawcę warunków udziału w postępowaniu:</w:t>
      </w:r>
    </w:p>
    <w:p w:rsidR="00DD7305" w:rsidRDefault="000F6A14" w:rsidP="009C1C4B">
      <w:pPr>
        <w:pStyle w:val="Tekstpodstawowy2"/>
        <w:numPr>
          <w:ilvl w:val="0"/>
          <w:numId w:val="4"/>
        </w:numPr>
        <w:rPr>
          <w:rFonts w:ascii="Verdana" w:hAnsi="Verdana" w:cs="Verdana"/>
          <w:b w:val="0"/>
          <w:sz w:val="20"/>
          <w:szCs w:val="20"/>
        </w:rPr>
      </w:pPr>
      <w:r w:rsidRPr="009658FB">
        <w:rPr>
          <w:rFonts w:ascii="Verdana" w:hAnsi="Verdana" w:cs="Verdana"/>
          <w:b w:val="0"/>
          <w:sz w:val="20"/>
          <w:szCs w:val="20"/>
        </w:rPr>
        <w:t>wykaz osób, skierowanych przez wykonawcę do realizacji zamówienia publicznego, w szczególności odpowiedzialnych</w:t>
      </w:r>
      <w:r w:rsidR="009658FB">
        <w:rPr>
          <w:rFonts w:ascii="Verdana" w:hAnsi="Verdana" w:cs="Verdana"/>
          <w:b w:val="0"/>
          <w:sz w:val="20"/>
          <w:szCs w:val="20"/>
        </w:rPr>
        <w:t xml:space="preserve"> </w:t>
      </w:r>
      <w:r w:rsidRPr="009658FB">
        <w:rPr>
          <w:rFonts w:ascii="Verdana" w:hAnsi="Verdana" w:cs="Verdana"/>
          <w:b w:val="0"/>
          <w:sz w:val="20"/>
          <w:szCs w:val="20"/>
        </w:rPr>
        <w:t>za świadczenie usług, kontrolę jakości lub kierowanie robotami budowlanymi, wraz z informacjami na temat</w:t>
      </w:r>
      <w:r w:rsidR="009658FB">
        <w:rPr>
          <w:rFonts w:ascii="Verdana" w:hAnsi="Verdana" w:cs="Verdana"/>
          <w:b w:val="0"/>
          <w:sz w:val="20"/>
          <w:szCs w:val="20"/>
        </w:rPr>
        <w:t xml:space="preserve"> </w:t>
      </w:r>
      <w:r w:rsidRPr="009658FB">
        <w:rPr>
          <w:rFonts w:ascii="Verdana" w:hAnsi="Verdana" w:cs="Verdana"/>
          <w:b w:val="0"/>
          <w:sz w:val="20"/>
          <w:szCs w:val="20"/>
        </w:rPr>
        <w:t>ich kwalifikacji zawodowych, uprawnień, doświadczenia i wykształcenia niezbędnych do wykonania zamówienia</w:t>
      </w:r>
      <w:r w:rsidR="009658FB">
        <w:rPr>
          <w:rFonts w:ascii="Verdana" w:hAnsi="Verdana" w:cs="Verdana"/>
          <w:b w:val="0"/>
          <w:sz w:val="20"/>
          <w:szCs w:val="20"/>
        </w:rPr>
        <w:t xml:space="preserve"> </w:t>
      </w:r>
      <w:r w:rsidRPr="009658FB">
        <w:rPr>
          <w:rFonts w:ascii="Verdana" w:hAnsi="Verdana" w:cs="Verdana"/>
          <w:b w:val="0"/>
          <w:sz w:val="20"/>
          <w:szCs w:val="20"/>
        </w:rPr>
        <w:t>publicznego, a także zakresu wykonywanych przez nie czynności oraz informacją o podstawie do dysponowania</w:t>
      </w:r>
      <w:r w:rsidR="009658FB">
        <w:rPr>
          <w:rFonts w:ascii="Verdana" w:hAnsi="Verdana" w:cs="Verdana"/>
          <w:b w:val="0"/>
          <w:sz w:val="20"/>
          <w:szCs w:val="20"/>
        </w:rPr>
        <w:t xml:space="preserve"> </w:t>
      </w:r>
      <w:r w:rsidRPr="009658FB">
        <w:rPr>
          <w:rFonts w:ascii="Verdana" w:hAnsi="Verdana" w:cs="Verdana"/>
          <w:b w:val="0"/>
          <w:sz w:val="20"/>
          <w:szCs w:val="20"/>
        </w:rPr>
        <w:t>tymi osobami</w:t>
      </w:r>
    </w:p>
    <w:p w:rsidR="00EB2E1B" w:rsidRPr="009658FB" w:rsidRDefault="00EB2E1B" w:rsidP="00196FA9">
      <w:pPr>
        <w:pStyle w:val="Tekstpodstawowy2"/>
        <w:ind w:left="851" w:hanging="851"/>
        <w:rPr>
          <w:rFonts w:ascii="Verdana" w:hAnsi="Verdana" w:cs="Verdana"/>
          <w:b w:val="0"/>
          <w:sz w:val="20"/>
          <w:szCs w:val="20"/>
        </w:rPr>
      </w:pPr>
      <w:r w:rsidRPr="009658FB">
        <w:rPr>
          <w:rFonts w:ascii="Verdana" w:hAnsi="Verdana" w:cs="Verdana"/>
          <w:b w:val="0"/>
          <w:sz w:val="20"/>
          <w:szCs w:val="20"/>
        </w:rPr>
        <w:t>9.7.1.2</w:t>
      </w:r>
      <w:r w:rsidR="005C23B1" w:rsidRPr="009658FB">
        <w:rPr>
          <w:rFonts w:ascii="Verdana" w:hAnsi="Verdana" w:cs="Verdana"/>
        </w:rPr>
        <w:t xml:space="preserve"> </w:t>
      </w:r>
      <w:r w:rsidR="00196FA9">
        <w:rPr>
          <w:rFonts w:ascii="Verdana" w:hAnsi="Verdana" w:cs="Verdana"/>
        </w:rPr>
        <w:tab/>
      </w:r>
      <w:r w:rsidR="00B57DE0" w:rsidRPr="009658FB">
        <w:rPr>
          <w:rFonts w:ascii="Verdana" w:hAnsi="Verdana" w:cs="Verdana"/>
          <w:b w:val="0"/>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r w:rsidRPr="009658FB">
        <w:rPr>
          <w:rFonts w:ascii="Verdana" w:hAnsi="Verdana" w:cs="Verdana"/>
          <w:b w:val="0"/>
          <w:sz w:val="20"/>
          <w:szCs w:val="20"/>
        </w:rPr>
        <w:t>.</w:t>
      </w:r>
    </w:p>
    <w:p w:rsidR="009E6166" w:rsidRPr="00A13EB0" w:rsidRDefault="0019214A" w:rsidP="007376C2">
      <w:pPr>
        <w:pStyle w:val="Tekstpodstawowy2"/>
        <w:ind w:left="851" w:hanging="851"/>
        <w:rPr>
          <w:rFonts w:ascii="Verdana" w:hAnsi="Verdana" w:cs="Verdana"/>
          <w:b w:val="0"/>
          <w:sz w:val="20"/>
          <w:szCs w:val="20"/>
        </w:rPr>
      </w:pPr>
      <w:r w:rsidRPr="00A13EB0">
        <w:rPr>
          <w:rFonts w:ascii="Verdana" w:hAnsi="Verdana" w:cs="Verdana"/>
          <w:b w:val="0"/>
          <w:sz w:val="20"/>
          <w:szCs w:val="20"/>
        </w:rPr>
        <w:t>9.7.</w:t>
      </w:r>
      <w:r w:rsidR="005C23B1">
        <w:rPr>
          <w:rFonts w:ascii="Verdana" w:hAnsi="Verdana" w:cs="Verdana"/>
          <w:b w:val="0"/>
          <w:sz w:val="20"/>
          <w:szCs w:val="20"/>
        </w:rPr>
        <w:t>1.3</w:t>
      </w:r>
      <w:r w:rsidRPr="00A13EB0">
        <w:rPr>
          <w:rFonts w:ascii="Verdana" w:hAnsi="Verdana" w:cs="Verdana"/>
          <w:b w:val="0"/>
          <w:sz w:val="20"/>
          <w:szCs w:val="20"/>
        </w:rPr>
        <w:tab/>
        <w:t>Jeżeli treść informacji przekazanych przez wykonawcę w jednolitym dokumencie odpowiada zakresowi informacji, których zamawiający wymaga poprzez żądanie dokumentów</w:t>
      </w:r>
      <w:r w:rsidR="009E6166" w:rsidRPr="00A13EB0">
        <w:rPr>
          <w:rFonts w:ascii="Verdana" w:hAnsi="Verdana" w:cs="Verdana"/>
          <w:b w:val="0"/>
          <w:bCs w:val="0"/>
          <w:sz w:val="20"/>
          <w:szCs w:val="20"/>
        </w:rPr>
        <w:t xml:space="preserve"> potwierdzających </w:t>
      </w:r>
      <w:r w:rsidR="009E6166" w:rsidRPr="00A13EB0">
        <w:rPr>
          <w:rFonts w:ascii="Verdana" w:hAnsi="Verdana" w:cs="Verdana"/>
          <w:b w:val="0"/>
          <w:sz w:val="20"/>
          <w:szCs w:val="20"/>
        </w:rPr>
        <w:t>spełnianie przez wykonawcę warunków udziału w postępowaniu oraz brak podstaw wykluczenia</w:t>
      </w:r>
      <w:r w:rsidRPr="00A13EB0">
        <w:rPr>
          <w:rFonts w:ascii="Verdana" w:hAnsi="Verdana" w:cs="Verdana"/>
          <w:b w:val="0"/>
          <w:sz w:val="20"/>
          <w:szCs w:val="20"/>
        </w:rPr>
        <w:t>, zamawiający może odstąpić od żądania tych dokumentów od wykonawcy. W takim przypadku dowodem spełniania przez wykonawcę warunków udziału w postępowaniu oraz braku podstaw wykluczenia są odpowiednie informacje przekazane przez wykonawcę lub odpowiednio przez podmioty, na których zdolnościach lub sytuacji wykonawca polega na zasadach określonych w art. 22a ustawy</w:t>
      </w:r>
      <w:r w:rsidR="009E6166" w:rsidRPr="00A13EB0">
        <w:rPr>
          <w:rFonts w:ascii="Verdana" w:hAnsi="Verdana" w:cs="Verdana"/>
          <w:b w:val="0"/>
          <w:sz w:val="20"/>
          <w:szCs w:val="20"/>
        </w:rPr>
        <w:t xml:space="preserve"> </w:t>
      </w:r>
      <w:proofErr w:type="spellStart"/>
      <w:r w:rsidR="009E6166" w:rsidRPr="00A13EB0">
        <w:rPr>
          <w:rFonts w:ascii="Verdana" w:hAnsi="Verdana" w:cs="Verdana"/>
          <w:b w:val="0"/>
          <w:sz w:val="20"/>
          <w:szCs w:val="20"/>
        </w:rPr>
        <w:t>Pzp</w:t>
      </w:r>
      <w:proofErr w:type="spellEnd"/>
      <w:r w:rsidRPr="00A13EB0">
        <w:rPr>
          <w:rFonts w:ascii="Verdana" w:hAnsi="Verdana" w:cs="Verdana"/>
          <w:b w:val="0"/>
          <w:sz w:val="20"/>
          <w:szCs w:val="20"/>
        </w:rPr>
        <w:t>, w jed</w:t>
      </w:r>
      <w:r w:rsidR="009E6166" w:rsidRPr="00A13EB0">
        <w:rPr>
          <w:rFonts w:ascii="Verdana" w:hAnsi="Verdana" w:cs="Verdana"/>
          <w:b w:val="0"/>
          <w:sz w:val="20"/>
          <w:szCs w:val="20"/>
        </w:rPr>
        <w:t>nolitym</w:t>
      </w:r>
      <w:r w:rsidRPr="00A13EB0">
        <w:rPr>
          <w:rFonts w:ascii="Verdana" w:hAnsi="Verdana" w:cs="Verdana"/>
          <w:b w:val="0"/>
          <w:sz w:val="20"/>
          <w:szCs w:val="20"/>
        </w:rPr>
        <w:t xml:space="preserve"> dokumencie.</w:t>
      </w:r>
    </w:p>
    <w:p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FA6A07" w:rsidRPr="00A13EB0">
        <w:rPr>
          <w:rFonts w:ascii="Verdana" w:hAnsi="Verdana" w:cs="Verdana"/>
          <w:b w:val="0"/>
          <w:bCs w:val="0"/>
          <w:sz w:val="20"/>
          <w:szCs w:val="20"/>
        </w:rPr>
        <w:t>2</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zawarł porozumienie z właściwym organem w sprawie spłat tych należności wraz z ewentualnymi odsetkami lub grzywnami, w szczególności uzyskał przewidziane prawem zwolnienie, odroczenie lub rozłożenie </w:t>
      </w:r>
      <w:r w:rsidRPr="00A13EB0">
        <w:rPr>
          <w:rFonts w:ascii="Verdana" w:hAnsi="Verdana" w:cs="Verdana"/>
          <w:b w:val="0"/>
          <w:sz w:val="20"/>
        </w:rPr>
        <w:lastRenderedPageBreak/>
        <w:t>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rsidR="009C1403" w:rsidRPr="00A13EB0"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art. 24 ust. 5 pkt 7 ustawy </w:t>
      </w:r>
      <w:proofErr w:type="spellStart"/>
      <w:r w:rsidRPr="00A13EB0">
        <w:rPr>
          <w:rFonts w:ascii="Verdana" w:hAnsi="Verdana" w:cs="Verdana"/>
          <w:b w:val="0"/>
          <w:sz w:val="20"/>
        </w:rPr>
        <w:t>Pzp</w:t>
      </w:r>
      <w:proofErr w:type="spellEnd"/>
      <w:r w:rsidRPr="00A13EB0">
        <w:rPr>
          <w:rFonts w:ascii="Verdana" w:hAnsi="Verdana" w:cs="Verdana"/>
          <w:b w:val="0"/>
          <w:sz w:val="20"/>
        </w:rPr>
        <w:t>.</w:t>
      </w:r>
    </w:p>
    <w:p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dokumentów, o których mowa w pkt 9.7.2. IDW:</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lastRenderedPageBreak/>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A13EB0">
        <w:rPr>
          <w:rFonts w:ascii="Verdana" w:hAnsi="Verdana" w:cs="Verdana"/>
          <w:b w:val="0"/>
          <w:bCs w:val="0"/>
          <w:sz w:val="20"/>
          <w:szCs w:val="20"/>
        </w:rPr>
        <w:t>2.1)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Cs w:val="0"/>
          <w:sz w:val="20"/>
          <w:szCs w:val="20"/>
        </w:rPr>
        <w:t xml:space="preserve"> </w:t>
      </w:r>
      <w:r w:rsidR="00440D65" w:rsidRPr="00A13EB0">
        <w:rPr>
          <w:rFonts w:ascii="Verdana" w:hAnsi="Verdana" w:cs="Verdana"/>
          <w:b w:val="0"/>
          <w:sz w:val="20"/>
          <w:szCs w:val="20"/>
        </w:rPr>
        <w:t>Dokument powinien być wystawiony nie wcześniej niż 6 miesięcy przed upływem terminu składania ofert.</w:t>
      </w:r>
    </w:p>
    <w:p w:rsidR="00E700FE"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r w:rsidR="00331C46">
        <w:rPr>
          <w:rFonts w:ascii="Verdana" w:hAnsi="Verdana" w:cs="Verdana"/>
          <w:b w:val="0"/>
          <w:sz w:val="20"/>
          <w:szCs w:val="20"/>
        </w:rPr>
        <w:t>.</w:t>
      </w:r>
    </w:p>
    <w:p w:rsidR="00331C46" w:rsidRDefault="00D86CBB" w:rsidP="00D86CBB">
      <w:pPr>
        <w:pStyle w:val="Tekstpodstawowy2"/>
        <w:ind w:left="709" w:hanging="709"/>
        <w:rPr>
          <w:rFonts w:ascii="Verdana" w:eastAsia="Calibri" w:hAnsi="Verdana"/>
          <w:b w:val="0"/>
          <w:sz w:val="20"/>
          <w:szCs w:val="20"/>
        </w:rPr>
      </w:pPr>
      <w:r>
        <w:rPr>
          <w:rFonts w:ascii="Verdana" w:hAnsi="Verdana" w:cs="Verdana"/>
          <w:b w:val="0"/>
          <w:sz w:val="20"/>
          <w:szCs w:val="20"/>
        </w:rPr>
        <w:t xml:space="preserve">9.14. </w:t>
      </w:r>
      <w:r w:rsidR="00331C46" w:rsidRPr="00331C46">
        <w:rPr>
          <w:rFonts w:ascii="Verdana" w:hAnsi="Verdana" w:cs="Verdana"/>
          <w:b w:val="0"/>
          <w:sz w:val="20"/>
          <w:szCs w:val="20"/>
        </w:rPr>
        <w:t xml:space="preserve">W celu potwierdzenia, że dostawa odpowiada </w:t>
      </w:r>
      <w:r w:rsidR="00593198">
        <w:rPr>
          <w:rFonts w:ascii="Verdana" w:hAnsi="Verdana" w:cs="Verdana"/>
          <w:b w:val="0"/>
          <w:sz w:val="20"/>
          <w:szCs w:val="20"/>
        </w:rPr>
        <w:t xml:space="preserve">minimalnym </w:t>
      </w:r>
      <w:r w:rsidR="00210788">
        <w:rPr>
          <w:rFonts w:ascii="Verdana" w:hAnsi="Verdana" w:cs="Verdana"/>
          <w:b w:val="0"/>
          <w:sz w:val="20"/>
          <w:szCs w:val="20"/>
        </w:rPr>
        <w:t xml:space="preserve"> </w:t>
      </w:r>
      <w:r w:rsidR="00331C46" w:rsidRPr="00331C46">
        <w:rPr>
          <w:rFonts w:ascii="Verdana" w:hAnsi="Verdana" w:cs="Verdana"/>
          <w:b w:val="0"/>
          <w:sz w:val="20"/>
          <w:szCs w:val="20"/>
        </w:rPr>
        <w:t xml:space="preserve">wymaganiom określonym przez Zamawiającego, Zamawiający </w:t>
      </w:r>
      <w:r w:rsidR="00313498">
        <w:rPr>
          <w:rFonts w:ascii="Verdana" w:hAnsi="Verdana" w:cs="Verdana"/>
          <w:b w:val="0"/>
          <w:sz w:val="20"/>
          <w:szCs w:val="20"/>
        </w:rPr>
        <w:t xml:space="preserve">na potwierdzenie </w:t>
      </w:r>
      <w:r w:rsidR="00331C46" w:rsidRPr="00331C46">
        <w:rPr>
          <w:rFonts w:ascii="Verdana" w:hAnsi="Verdana" w:cs="Verdana"/>
          <w:b w:val="0"/>
          <w:sz w:val="20"/>
          <w:szCs w:val="20"/>
        </w:rPr>
        <w:t>parametrów tec</w:t>
      </w:r>
      <w:r>
        <w:rPr>
          <w:rFonts w:ascii="Verdana" w:hAnsi="Verdana" w:cs="Verdana"/>
          <w:b w:val="0"/>
          <w:sz w:val="20"/>
          <w:szCs w:val="20"/>
        </w:rPr>
        <w:t>hnicznych</w:t>
      </w:r>
      <w:r w:rsidR="00011F46">
        <w:rPr>
          <w:rFonts w:ascii="Verdana" w:hAnsi="Verdana" w:cs="Verdana"/>
          <w:b w:val="0"/>
          <w:sz w:val="20"/>
          <w:szCs w:val="20"/>
        </w:rPr>
        <w:t xml:space="preserve"> i funkcjonalnych</w:t>
      </w:r>
      <w:r>
        <w:rPr>
          <w:rFonts w:ascii="Verdana" w:hAnsi="Verdana" w:cs="Verdana"/>
          <w:b w:val="0"/>
          <w:sz w:val="20"/>
          <w:szCs w:val="20"/>
        </w:rPr>
        <w:t xml:space="preserve"> oferowanych urządzeń,</w:t>
      </w:r>
      <w:r w:rsidR="00331C46" w:rsidRPr="00331C46">
        <w:rPr>
          <w:rFonts w:ascii="Verdana" w:hAnsi="Verdana" w:cs="Verdana"/>
          <w:b w:val="0"/>
          <w:sz w:val="20"/>
          <w:szCs w:val="20"/>
        </w:rPr>
        <w:t xml:space="preserve"> </w:t>
      </w:r>
      <w:r w:rsidR="00011F46">
        <w:rPr>
          <w:rFonts w:ascii="Verdana" w:hAnsi="Verdana" w:cs="Verdana"/>
          <w:b w:val="0"/>
          <w:sz w:val="20"/>
          <w:szCs w:val="20"/>
        </w:rPr>
        <w:t xml:space="preserve">wymaga złożenia wraz z ofertą Opisu </w:t>
      </w:r>
      <w:r w:rsidR="00B114C8">
        <w:rPr>
          <w:rFonts w:ascii="Verdana" w:hAnsi="Verdana" w:cs="Verdana"/>
          <w:b w:val="0"/>
          <w:sz w:val="20"/>
          <w:szCs w:val="20"/>
        </w:rPr>
        <w:t xml:space="preserve">oferowanych urządzeń - </w:t>
      </w:r>
      <w:r w:rsidR="00B114C8" w:rsidRPr="00B114C8">
        <w:rPr>
          <w:rFonts w:ascii="Verdana" w:eastAsia="Calibri" w:hAnsi="Verdana"/>
          <w:b w:val="0"/>
          <w:sz w:val="20"/>
          <w:szCs w:val="20"/>
        </w:rPr>
        <w:t xml:space="preserve">na formularzu </w:t>
      </w:r>
      <w:r w:rsidR="00B114C8">
        <w:rPr>
          <w:rFonts w:ascii="Verdana" w:eastAsia="Calibri" w:hAnsi="Verdana"/>
          <w:b w:val="0"/>
          <w:sz w:val="20"/>
          <w:szCs w:val="20"/>
        </w:rPr>
        <w:t xml:space="preserve">zgodnym z treścią Formularza </w:t>
      </w:r>
      <w:r w:rsidR="00A3225D">
        <w:rPr>
          <w:rFonts w:ascii="Verdana" w:eastAsia="Calibri" w:hAnsi="Verdana"/>
          <w:b w:val="0"/>
          <w:sz w:val="20"/>
          <w:szCs w:val="20"/>
        </w:rPr>
        <w:t>2.1</w:t>
      </w:r>
    </w:p>
    <w:p w:rsidR="00266DD1" w:rsidRPr="00B114C8" w:rsidRDefault="00266DD1" w:rsidP="00D86CBB">
      <w:pPr>
        <w:pStyle w:val="Tekstpodstawowy2"/>
        <w:ind w:left="709" w:hanging="709"/>
        <w:rPr>
          <w:rFonts w:ascii="Verdana" w:hAnsi="Verdana" w:cs="Verdana"/>
          <w:b w:val="0"/>
          <w:sz w:val="20"/>
          <w:szCs w:val="20"/>
        </w:rPr>
      </w:pPr>
    </w:p>
    <w:p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POLEGAJĄCYCH NA ZASOBACH INNYCH PODMIOTÓW, NA ZASADACH OKREŚLONYCH </w:t>
      </w:r>
      <w:r w:rsidRPr="00A13EB0">
        <w:rPr>
          <w:rFonts w:ascii="Verdana" w:hAnsi="Verdana" w:cs="Verdana"/>
          <w:b/>
          <w:sz w:val="20"/>
          <w:szCs w:val="20"/>
        </w:rPr>
        <w:t>W ART. 22A USTAWY PZP</w:t>
      </w:r>
      <w:r w:rsidRPr="00A13EB0">
        <w:rPr>
          <w:rFonts w:ascii="Verdana" w:hAnsi="Verdana"/>
          <w:iCs/>
          <w:sz w:val="20"/>
          <w:szCs w:val="20"/>
        </w:rPr>
        <w:t xml:space="preserve"> </w:t>
      </w:r>
      <w:r w:rsidRPr="00A13EB0">
        <w:rPr>
          <w:rFonts w:ascii="Verdana" w:hAnsi="Verdana"/>
          <w:b/>
          <w:iCs/>
          <w:sz w:val="20"/>
          <w:szCs w:val="20"/>
        </w:rPr>
        <w:t>ORAZ ZAMIERZAJĄCYCH POWIERZYĆ WYKONANIE CZĘŚCI ZAMÓWIENIA PODWYKONAWCOM</w:t>
      </w:r>
    </w:p>
    <w:p w:rsidR="00D65833" w:rsidRPr="00A13EB0" w:rsidRDefault="00D65833" w:rsidP="00D65833">
      <w:pPr>
        <w:pStyle w:val="Tekstpodstawowy2"/>
        <w:ind w:left="709" w:hanging="709"/>
        <w:rPr>
          <w:rFonts w:ascii="Verdana" w:hAnsi="Verdana"/>
          <w:b w:val="0"/>
          <w:iCs/>
          <w:sz w:val="20"/>
          <w:szCs w:val="20"/>
        </w:rPr>
      </w:pPr>
      <w:r w:rsidRPr="00A13EB0">
        <w:rPr>
          <w:rFonts w:ascii="Verdana" w:hAnsi="Verdana" w:cs="Verdana"/>
          <w:b w:val="0"/>
          <w:sz w:val="20"/>
          <w:szCs w:val="20"/>
        </w:rPr>
        <w:t>10.1.</w:t>
      </w:r>
      <w:r w:rsidRPr="00A13EB0">
        <w:rPr>
          <w:rFonts w:ascii="Verdana" w:hAnsi="Verdana" w:cs="Verdana"/>
          <w:b w:val="0"/>
          <w:sz w:val="20"/>
          <w:szCs w:val="20"/>
        </w:rPr>
        <w:tab/>
      </w:r>
      <w:r w:rsidRPr="00A13EB0">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10.2.</w:t>
      </w:r>
      <w:r w:rsidRPr="00A13EB0">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w:t>
      </w:r>
      <w:r w:rsidRPr="00A13EB0">
        <w:rPr>
          <w:rFonts w:ascii="Verdana" w:hAnsi="Verdana"/>
          <w:iCs/>
          <w:sz w:val="20"/>
          <w:szCs w:val="20"/>
        </w:rPr>
        <w:t>, w szczególności przedstawiając zobowiązanie tych podmiotów do oddania mu do dyspozycji niezbędnych zasobów na potrzeby realizacji zamówienia.</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lastRenderedPageBreak/>
        <w:t>10.3.</w:t>
      </w:r>
      <w:r w:rsidRPr="00A13EB0">
        <w:rPr>
          <w:rFonts w:ascii="Verdana" w:hAnsi="Verdana"/>
          <w:b w:val="0"/>
          <w:iCs/>
          <w:sz w:val="20"/>
          <w:szCs w:val="20"/>
        </w:rPr>
        <w:tab/>
        <w:t>Zamawiający oceni, czy udostępniane wykonawcy przez inne podmioty zdoln</w:t>
      </w:r>
      <w:r w:rsidR="005C23B1">
        <w:rPr>
          <w:rFonts w:ascii="Verdana" w:hAnsi="Verdana"/>
          <w:b w:val="0"/>
          <w:iCs/>
          <w:sz w:val="20"/>
          <w:szCs w:val="20"/>
        </w:rPr>
        <w:t>ości techniczne lub zawodowe</w:t>
      </w:r>
      <w:r w:rsidRPr="00A13EB0">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A13EB0">
        <w:rPr>
          <w:rFonts w:ascii="Verdana" w:hAnsi="Verdana"/>
          <w:b w:val="0"/>
          <w:iCs/>
          <w:sz w:val="20"/>
          <w:szCs w:val="20"/>
        </w:rPr>
        <w:t xml:space="preserve">ustawy </w:t>
      </w:r>
      <w:proofErr w:type="spellStart"/>
      <w:r w:rsidR="00060A61" w:rsidRPr="00A13EB0">
        <w:rPr>
          <w:rFonts w:ascii="Verdana" w:hAnsi="Verdana"/>
          <w:b w:val="0"/>
          <w:iCs/>
          <w:sz w:val="20"/>
          <w:szCs w:val="20"/>
        </w:rPr>
        <w:t>Pzp</w:t>
      </w:r>
      <w:proofErr w:type="spellEnd"/>
      <w:r w:rsidR="00060A61" w:rsidRPr="00A13EB0">
        <w:rPr>
          <w:rFonts w:ascii="Verdana" w:hAnsi="Verdana"/>
          <w:b w:val="0"/>
          <w:iCs/>
          <w:sz w:val="20"/>
          <w:szCs w:val="20"/>
        </w:rPr>
        <w:t xml:space="preserve"> </w:t>
      </w:r>
      <w:r w:rsidRPr="00A13EB0">
        <w:rPr>
          <w:rFonts w:ascii="Verdana" w:hAnsi="Verdana"/>
          <w:b w:val="0"/>
          <w:iCs/>
          <w:sz w:val="20"/>
          <w:szCs w:val="20"/>
        </w:rPr>
        <w:t>oraz, o których mowa w pkt</w:t>
      </w:r>
      <w:r w:rsidR="00F562A2" w:rsidRPr="00A13EB0">
        <w:rPr>
          <w:rFonts w:ascii="Verdana" w:hAnsi="Verdana"/>
          <w:b w:val="0"/>
          <w:iCs/>
          <w:sz w:val="20"/>
          <w:szCs w:val="20"/>
        </w:rPr>
        <w:t xml:space="preserve"> 8.2 </w:t>
      </w:r>
      <w:r w:rsidRPr="00A13EB0">
        <w:rPr>
          <w:rFonts w:ascii="Verdana" w:hAnsi="Verdana"/>
          <w:b w:val="0"/>
          <w:iCs/>
          <w:sz w:val="20"/>
          <w:szCs w:val="20"/>
        </w:rPr>
        <w:t>IDW</w:t>
      </w:r>
      <w:r w:rsidR="00F562A2" w:rsidRPr="00A13EB0">
        <w:rPr>
          <w:rFonts w:ascii="Verdana" w:hAnsi="Verdana"/>
          <w:b w:val="0"/>
          <w:iCs/>
          <w:sz w:val="20"/>
          <w:szCs w:val="20"/>
        </w:rPr>
        <w:t>.</w:t>
      </w:r>
    </w:p>
    <w:p w:rsidR="007F192A" w:rsidRPr="00A13EB0" w:rsidRDefault="007F192A" w:rsidP="007F192A">
      <w:pPr>
        <w:pStyle w:val="Tekstpodstawowy2"/>
        <w:ind w:left="709" w:hanging="709"/>
        <w:rPr>
          <w:rFonts w:ascii="Verdana" w:hAnsi="Verdana" w:cs="Verdana"/>
          <w:b w:val="0"/>
          <w:sz w:val="20"/>
          <w:szCs w:val="20"/>
        </w:rPr>
      </w:pPr>
      <w:r w:rsidRPr="00A13EB0">
        <w:rPr>
          <w:rFonts w:ascii="Verdana" w:hAnsi="Verdana"/>
          <w:b w:val="0"/>
          <w:iCs/>
          <w:sz w:val="20"/>
          <w:szCs w:val="20"/>
        </w:rPr>
        <w:t>10.4.</w:t>
      </w:r>
      <w:r w:rsidRPr="00A13EB0">
        <w:rPr>
          <w:rFonts w:ascii="Verdana" w:hAnsi="Verdana"/>
          <w:b w:val="0"/>
          <w:iCs/>
          <w:sz w:val="20"/>
          <w:szCs w:val="20"/>
        </w:rPr>
        <w:tab/>
      </w:r>
      <w:r w:rsidR="005C23B1" w:rsidRPr="003B2922">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A13EB0" w:rsidRDefault="005C23B1" w:rsidP="005C23B1">
      <w:pPr>
        <w:pStyle w:val="Tekstpodstawowy2"/>
        <w:ind w:left="709" w:hanging="709"/>
        <w:rPr>
          <w:rFonts w:ascii="Verdana" w:hAnsi="Verdana" w:cs="Verdana"/>
          <w:b w:val="0"/>
          <w:sz w:val="20"/>
          <w:szCs w:val="20"/>
        </w:rPr>
      </w:pPr>
      <w:r>
        <w:rPr>
          <w:rFonts w:ascii="Verdana" w:hAnsi="Verdana"/>
          <w:b w:val="0"/>
          <w:iCs/>
          <w:sz w:val="20"/>
          <w:szCs w:val="20"/>
        </w:rPr>
        <w:t>10.5.</w:t>
      </w:r>
      <w:r w:rsidR="00060A61" w:rsidRPr="00A13EB0">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dostępnych wykonawcy zasobów innego podmiotu;</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sposób wykorzystania zasobów innego podmiotu, przez wykonawcę,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zakres i okres udziału innego podmiotu przy wykonywaniu zamówienia publicznego;</w:t>
      </w:r>
    </w:p>
    <w:p w:rsidR="00060A61" w:rsidRPr="00A13EB0" w:rsidRDefault="00060A61" w:rsidP="009C1C4B">
      <w:pPr>
        <w:pStyle w:val="Tekstpodstawowy2"/>
        <w:numPr>
          <w:ilvl w:val="0"/>
          <w:numId w:val="7"/>
        </w:numPr>
        <w:spacing w:before="0"/>
        <w:rPr>
          <w:rFonts w:ascii="Verdana" w:hAnsi="Verdana" w:cs="Verdana"/>
          <w:b w:val="0"/>
          <w:sz w:val="20"/>
          <w:szCs w:val="20"/>
        </w:rPr>
      </w:pPr>
      <w:r w:rsidRPr="00A13EB0">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A13EB0" w:rsidRDefault="005C23B1" w:rsidP="00060A61">
      <w:pPr>
        <w:pStyle w:val="Tekstpodstawowy2"/>
        <w:ind w:left="709" w:hanging="709"/>
        <w:rPr>
          <w:rFonts w:ascii="Verdana" w:hAnsi="Verdana"/>
          <w:b w:val="0"/>
          <w:iCs/>
          <w:sz w:val="20"/>
          <w:szCs w:val="20"/>
        </w:rPr>
      </w:pPr>
      <w:r>
        <w:rPr>
          <w:rFonts w:ascii="Verdana" w:hAnsi="Verdana"/>
          <w:b w:val="0"/>
          <w:iCs/>
          <w:sz w:val="20"/>
          <w:szCs w:val="20"/>
        </w:rPr>
        <w:t>10.6</w:t>
      </w:r>
      <w:r w:rsidR="007F192A" w:rsidRPr="00A13EB0">
        <w:rPr>
          <w:rFonts w:ascii="Verdana" w:hAnsi="Verdana"/>
          <w:b w:val="0"/>
          <w:iCs/>
          <w:sz w:val="20"/>
          <w:szCs w:val="20"/>
        </w:rPr>
        <w:t>.</w:t>
      </w:r>
      <w:r w:rsidR="007F192A" w:rsidRPr="00A13EB0">
        <w:rPr>
          <w:rFonts w:ascii="Verdana" w:hAnsi="Verdana"/>
          <w:b w:val="0"/>
          <w:iCs/>
          <w:sz w:val="20"/>
          <w:szCs w:val="20"/>
        </w:rPr>
        <w:tab/>
      </w:r>
      <w:r w:rsidR="00060A61" w:rsidRPr="00A13EB0">
        <w:rPr>
          <w:rFonts w:ascii="Verdana" w:hAnsi="Verdana"/>
          <w:b w:val="0"/>
          <w:iCs/>
          <w:sz w:val="20"/>
          <w:szCs w:val="20"/>
        </w:rPr>
        <w:t>Zamawiający żąda od wykonawcy, który polega na zdolnościach lub sytuacji innych podmiotów na zasadach określonych w art. 22a ustawy</w:t>
      </w:r>
      <w:r w:rsidR="00D35E08" w:rsidRPr="00A13EB0">
        <w:rPr>
          <w:rFonts w:ascii="Verdana" w:hAnsi="Verdana"/>
          <w:b w:val="0"/>
          <w:iCs/>
          <w:sz w:val="20"/>
          <w:szCs w:val="20"/>
        </w:rPr>
        <w:t xml:space="preserve"> </w:t>
      </w:r>
      <w:proofErr w:type="spellStart"/>
      <w:r w:rsidR="00D35E08" w:rsidRPr="00A13EB0">
        <w:rPr>
          <w:rFonts w:ascii="Verdana" w:hAnsi="Verdana"/>
          <w:b w:val="0"/>
          <w:iCs/>
          <w:sz w:val="20"/>
          <w:szCs w:val="20"/>
        </w:rPr>
        <w:t>Pzp</w:t>
      </w:r>
      <w:proofErr w:type="spellEnd"/>
      <w:r w:rsidR="00060A61" w:rsidRPr="00A13EB0">
        <w:rPr>
          <w:rFonts w:ascii="Verdana" w:hAnsi="Verdana"/>
          <w:b w:val="0"/>
          <w:iCs/>
          <w:sz w:val="20"/>
          <w:szCs w:val="20"/>
        </w:rPr>
        <w:t>, przedstawienia w odniesieniu do tych podmiotów dokumentów wymienionych w pkt. 9.7.2 IDW</w:t>
      </w:r>
      <w:r w:rsidR="00E7543C">
        <w:rPr>
          <w:rFonts w:ascii="Verdana" w:hAnsi="Verdana"/>
          <w:b w:val="0"/>
          <w:iCs/>
          <w:sz w:val="20"/>
          <w:szCs w:val="20"/>
        </w:rPr>
        <w:t>.</w:t>
      </w:r>
    </w:p>
    <w:p w:rsidR="007F192A" w:rsidRPr="00A13EB0" w:rsidRDefault="005C23B1" w:rsidP="00BA6527">
      <w:pPr>
        <w:pStyle w:val="Tekstpodstawowy2"/>
        <w:ind w:left="709" w:hanging="709"/>
        <w:rPr>
          <w:rFonts w:ascii="Verdana" w:hAnsi="Verdana"/>
          <w:b w:val="0"/>
          <w:iCs/>
          <w:sz w:val="20"/>
          <w:szCs w:val="20"/>
        </w:rPr>
      </w:pPr>
      <w:r>
        <w:rPr>
          <w:rFonts w:ascii="Verdana" w:hAnsi="Verdana"/>
          <w:b w:val="0"/>
          <w:iCs/>
          <w:sz w:val="20"/>
          <w:szCs w:val="20"/>
        </w:rPr>
        <w:t>10.7</w:t>
      </w:r>
      <w:r w:rsidR="00E87EBF"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A13EB0" w:rsidRDefault="005C23B1" w:rsidP="007C02E8">
      <w:pPr>
        <w:pStyle w:val="Tekstpodstawowy2"/>
        <w:ind w:left="709" w:hanging="709"/>
        <w:rPr>
          <w:rFonts w:ascii="Verdana" w:hAnsi="Verdana"/>
          <w:b w:val="0"/>
          <w:iCs/>
          <w:sz w:val="20"/>
          <w:szCs w:val="20"/>
        </w:rPr>
      </w:pPr>
      <w:r>
        <w:rPr>
          <w:rFonts w:ascii="Verdana" w:hAnsi="Verdana"/>
          <w:b w:val="0"/>
          <w:iCs/>
          <w:sz w:val="20"/>
          <w:szCs w:val="20"/>
        </w:rPr>
        <w:t>10.8</w:t>
      </w:r>
      <w:r w:rsidR="007F192A" w:rsidRPr="00A13EB0">
        <w:rPr>
          <w:rFonts w:ascii="Verdana" w:hAnsi="Verdana"/>
          <w:b w:val="0"/>
          <w:iCs/>
          <w:sz w:val="20"/>
          <w:szCs w:val="20"/>
        </w:rPr>
        <w:t>.</w:t>
      </w:r>
      <w:r w:rsidR="007F192A" w:rsidRPr="00A13EB0">
        <w:rPr>
          <w:rFonts w:ascii="Verdana" w:hAnsi="Verdana"/>
          <w:b w:val="0"/>
          <w:iCs/>
          <w:sz w:val="20"/>
          <w:szCs w:val="20"/>
        </w:rPr>
        <w:tab/>
      </w:r>
      <w:r w:rsidR="00A63AF4"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rsidR="00DC217C" w:rsidRPr="00A13EB0" w:rsidRDefault="00DC217C" w:rsidP="00DC217C">
      <w:pPr>
        <w:pStyle w:val="Tekstpodstawowy2"/>
        <w:ind w:left="709"/>
        <w:rPr>
          <w:rFonts w:ascii="Verdana" w:hAnsi="Verdana"/>
          <w:b w:val="0"/>
          <w:i/>
          <w:iCs/>
          <w:sz w:val="20"/>
          <w:szCs w:val="20"/>
        </w:rPr>
      </w:pP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A13EB0">
        <w:rPr>
          <w:rFonts w:ascii="Verdana" w:hAnsi="Verdana" w:cs="Verdana"/>
          <w:b/>
          <w:sz w:val="18"/>
          <w:szCs w:val="18"/>
        </w:rPr>
        <w:t>INFORMACJA DLA WYKONAWCÓW WSPÓLNIE UBIEGAJĄCYCH SIĘ O UDZIELENIE ZAMÓWIENIA (SPÓŁKI CYWILNE/ KONSORCJA)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A13EB0">
        <w:rPr>
          <w:rFonts w:ascii="Verdana" w:hAnsi="Verdana"/>
          <w:b w:val="0"/>
          <w:sz w:val="20"/>
          <w:szCs w:val="20"/>
        </w:rPr>
        <w:t xml:space="preserve">oraz o których mowa w pkt </w:t>
      </w:r>
      <w:r w:rsidR="00F562A2" w:rsidRPr="00A13EB0">
        <w:rPr>
          <w:rFonts w:ascii="Verdana" w:hAnsi="Verdana"/>
          <w:b w:val="0"/>
          <w:sz w:val="20"/>
          <w:szCs w:val="20"/>
        </w:rPr>
        <w:t xml:space="preserve">8.2 </w:t>
      </w:r>
      <w:r w:rsidRPr="00A13EB0">
        <w:rPr>
          <w:rFonts w:ascii="Verdana" w:hAnsi="Verdana"/>
          <w:b w:val="0"/>
          <w:sz w:val="20"/>
          <w:szCs w:val="20"/>
        </w:rPr>
        <w:t>IDW , natomiast spełnianie warunków udziału w postępowaniu Wykonawcy wykazują zgodnie z pkt 7.2. IDW.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lastRenderedPageBreak/>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102020">
        <w:rPr>
          <w:rFonts w:ascii="Verdana" w:hAnsi="Verdana"/>
          <w:b w:val="0"/>
          <w:iCs/>
          <w:sz w:val="20"/>
          <w:szCs w:val="20"/>
        </w:rPr>
        <w:t>i</w:t>
      </w:r>
      <w:r w:rsidR="003B2922">
        <w:rPr>
          <w:rFonts w:ascii="Verdana" w:hAnsi="Verdana"/>
          <w:b w:val="0"/>
          <w:iCs/>
          <w:sz w:val="20"/>
          <w:szCs w:val="20"/>
        </w:rPr>
        <w:t xml:space="preserve"> </w:t>
      </w:r>
      <w:r w:rsidR="00102020">
        <w:rPr>
          <w:rFonts w:ascii="Verdana" w:hAnsi="Verdana"/>
          <w:b w:val="0"/>
          <w:iCs/>
          <w:sz w:val="20"/>
          <w:szCs w:val="20"/>
        </w:rPr>
        <w:t>Joanna Majdan</w:t>
      </w:r>
      <w:r w:rsidR="004F1AAF" w:rsidRPr="00A13EB0">
        <w:rPr>
          <w:rFonts w:ascii="Verdana" w:hAnsi="Verdana"/>
          <w:b w:val="0"/>
          <w:iCs/>
          <w:sz w:val="20"/>
          <w:szCs w:val="20"/>
        </w:rPr>
        <w:t xml:space="preserve"> (tel. </w:t>
      </w:r>
      <w:r w:rsidR="00102020">
        <w:rPr>
          <w:rFonts w:ascii="Verdana" w:hAnsi="Verdana"/>
          <w:b w:val="0"/>
          <w:iCs/>
          <w:sz w:val="20"/>
          <w:szCs w:val="20"/>
        </w:rPr>
        <w:t>22/52-12-611</w:t>
      </w:r>
      <w:r w:rsidR="00A27668">
        <w:rPr>
          <w:rFonts w:ascii="Verdana" w:hAnsi="Verdana"/>
          <w:b w:val="0"/>
          <w:iCs/>
          <w:sz w:val="20"/>
          <w:szCs w:val="20"/>
        </w:rPr>
        <w:t xml:space="preserve">, e-mail: </w:t>
      </w:r>
      <w:r w:rsidR="00102020">
        <w:rPr>
          <w:rFonts w:ascii="Verdana" w:hAnsi="Verdana"/>
          <w:b w:val="0"/>
          <w:iCs/>
          <w:sz w:val="20"/>
          <w:szCs w:val="20"/>
        </w:rPr>
        <w:t>Majdan</w:t>
      </w:r>
      <w:r w:rsidR="00A27668">
        <w:rPr>
          <w:rFonts w:ascii="Verdana" w:hAnsi="Verdana"/>
          <w:b w:val="0"/>
          <w:iCs/>
          <w:sz w:val="20"/>
          <w:szCs w:val="20"/>
        </w:rPr>
        <w:t>@ms.gov.pl</w:t>
      </w:r>
      <w:r w:rsidR="004F1AAF" w:rsidRPr="00A13EB0">
        <w:rPr>
          <w:rFonts w:ascii="Verdana" w:hAnsi="Verdana"/>
          <w:b w:val="0"/>
          <w:iCs/>
          <w:sz w:val="20"/>
          <w:szCs w:val="20"/>
        </w:rPr>
        <w:t>)</w:t>
      </w:r>
    </w:p>
    <w:p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A13EB0" w:rsidRDefault="00D57847" w:rsidP="00D57847">
      <w:pPr>
        <w:pStyle w:val="rozdzia"/>
        <w:jc w:val="center"/>
        <w:rPr>
          <w:sz w:val="20"/>
          <w:szCs w:val="20"/>
        </w:rPr>
      </w:pPr>
      <w:r w:rsidRPr="00A13EB0">
        <w:rPr>
          <w:sz w:val="20"/>
          <w:szCs w:val="20"/>
        </w:rPr>
        <w:t>Ministerstwo Sprawiedliwości</w:t>
      </w:r>
    </w:p>
    <w:p w:rsidR="00D57847" w:rsidRPr="00A13EB0" w:rsidRDefault="00D57847" w:rsidP="00D57847">
      <w:pPr>
        <w:pStyle w:val="rozdzia"/>
        <w:jc w:val="center"/>
        <w:rPr>
          <w:sz w:val="20"/>
          <w:szCs w:val="20"/>
        </w:rPr>
      </w:pPr>
      <w:r w:rsidRPr="00A13EB0">
        <w:rPr>
          <w:sz w:val="20"/>
          <w:szCs w:val="20"/>
        </w:rPr>
        <w:t>Al. Ujazdowskie 11</w:t>
      </w:r>
    </w:p>
    <w:p w:rsidR="00D57847" w:rsidRPr="00A13EB0" w:rsidRDefault="00D57847" w:rsidP="00D57847">
      <w:pPr>
        <w:pStyle w:val="rozdzia"/>
        <w:jc w:val="center"/>
        <w:rPr>
          <w:sz w:val="20"/>
          <w:szCs w:val="20"/>
        </w:rPr>
      </w:pPr>
      <w:r w:rsidRPr="00A13EB0">
        <w:rPr>
          <w:sz w:val="20"/>
          <w:szCs w:val="20"/>
        </w:rPr>
        <w:t>00-567 Warszawa</w:t>
      </w:r>
    </w:p>
    <w:p w:rsidR="00FB5543" w:rsidRPr="00A13EB0" w:rsidRDefault="00FB5543" w:rsidP="00FB5543">
      <w:pPr>
        <w:pStyle w:val="Tekstpodstawowy2"/>
        <w:spacing w:before="0"/>
        <w:ind w:left="709"/>
        <w:rPr>
          <w:rFonts w:ascii="Verdana" w:hAnsi="Verdana"/>
          <w:b w:val="0"/>
          <w:iCs/>
          <w:sz w:val="20"/>
          <w:szCs w:val="20"/>
        </w:rPr>
      </w:pPr>
    </w:p>
    <w:p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102020">
        <w:rPr>
          <w:rFonts w:ascii="Verdana" w:hAnsi="Verdana"/>
          <w:b w:val="0"/>
          <w:iCs/>
          <w:sz w:val="20"/>
          <w:szCs w:val="20"/>
        </w:rPr>
        <w:t>Majdan</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A63AF4" w:rsidRPr="00A13EB0" w:rsidRDefault="00A63AF4" w:rsidP="00A63AF4">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rsidR="00044C28" w:rsidRPr="00A13EB0" w:rsidRDefault="00044C28" w:rsidP="00A63AF4">
      <w:pPr>
        <w:pStyle w:val="Tekstpodstawowy2"/>
        <w:ind w:left="709" w:hanging="709"/>
        <w:rPr>
          <w:rFonts w:ascii="Verdana" w:hAnsi="Verdana"/>
          <w:b w:val="0"/>
          <w:iCs/>
          <w:sz w:val="20"/>
          <w:szCs w:val="20"/>
        </w:rPr>
      </w:pPr>
      <w:r w:rsidRPr="00A13EB0">
        <w:rPr>
          <w:rFonts w:ascii="Verdana" w:hAnsi="Verdana" w:cs="Verdana"/>
          <w:b w:val="0"/>
          <w:sz w:val="20"/>
          <w:szCs w:val="20"/>
        </w:rPr>
        <w:tab/>
        <w:t>Jednolity dokument, o którym mowa w pkt. 10.</w:t>
      </w:r>
      <w:r w:rsidR="00FF069F" w:rsidRPr="00A13EB0">
        <w:rPr>
          <w:rFonts w:ascii="Verdana" w:hAnsi="Verdana" w:cs="Verdana"/>
          <w:b w:val="0"/>
          <w:sz w:val="20"/>
          <w:szCs w:val="20"/>
        </w:rPr>
        <w:t xml:space="preserve">9 </w:t>
      </w:r>
      <w:r w:rsidRPr="00A13EB0">
        <w:rPr>
          <w:rFonts w:ascii="Verdana" w:hAnsi="Verdana" w:cs="Verdana"/>
          <w:b w:val="0"/>
          <w:sz w:val="20"/>
          <w:szCs w:val="20"/>
        </w:rPr>
        <w:t xml:space="preserve">IDW wypełnia i podpisuje </w:t>
      </w:r>
      <w:r w:rsidR="00D35E08" w:rsidRPr="00A13EB0">
        <w:rPr>
          <w:rFonts w:ascii="Verdana" w:hAnsi="Verdana" w:cs="Verdana"/>
          <w:b w:val="0"/>
          <w:sz w:val="20"/>
          <w:szCs w:val="20"/>
        </w:rPr>
        <w:t xml:space="preserve">podmiot </w:t>
      </w:r>
      <w:r w:rsidR="00D35E08" w:rsidRPr="00A13EB0">
        <w:rPr>
          <w:rFonts w:ascii="Verdana" w:hAnsi="Verdana" w:cs="Verdana"/>
          <w:b w:val="0"/>
          <w:iCs/>
          <w:sz w:val="20"/>
          <w:szCs w:val="20"/>
        </w:rPr>
        <w:t xml:space="preserve">na zdolnościach lub sytuacji którego, na zasadach określonych w art. 22a ustawy </w:t>
      </w:r>
      <w:proofErr w:type="spellStart"/>
      <w:r w:rsidR="00D35E08" w:rsidRPr="00A13EB0">
        <w:rPr>
          <w:rFonts w:ascii="Verdana" w:hAnsi="Verdana" w:cs="Verdana"/>
          <w:b w:val="0"/>
          <w:iCs/>
          <w:sz w:val="20"/>
          <w:szCs w:val="20"/>
        </w:rPr>
        <w:t>Pzp</w:t>
      </w:r>
      <w:proofErr w:type="spellEnd"/>
      <w:r w:rsidR="00D35E08" w:rsidRPr="00A13EB0">
        <w:rPr>
          <w:rFonts w:ascii="Verdana" w:hAnsi="Verdana" w:cs="Verdana"/>
          <w:b w:val="0"/>
          <w:iCs/>
          <w:sz w:val="20"/>
          <w:szCs w:val="20"/>
        </w:rPr>
        <w:t>, polega wykonawca.</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rsidR="00BE245A" w:rsidRPr="00A13EB0" w:rsidRDefault="00BE245A" w:rsidP="00912F01">
      <w:pPr>
        <w:ind w:left="709"/>
        <w:jc w:val="both"/>
        <w:rPr>
          <w:rFonts w:ascii="Verdana" w:hAnsi="Verdana"/>
          <w:sz w:val="20"/>
          <w:szCs w:val="20"/>
        </w:rPr>
      </w:pPr>
    </w:p>
    <w:p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częściowych.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000325B6">
        <w:rPr>
          <w:rFonts w:ascii="Verdana" w:hAnsi="Verdana" w:cs="Verdana"/>
          <w:b w:val="0"/>
          <w:bCs w:val="0"/>
          <w:sz w:val="20"/>
          <w:szCs w:val="20"/>
        </w:rPr>
        <w:t xml:space="preserve">Zamawiający </w:t>
      </w:r>
      <w:r w:rsidRPr="00A13EB0">
        <w:rPr>
          <w:rFonts w:ascii="Verdana" w:hAnsi="Verdana" w:cs="Verdana"/>
          <w:b w:val="0"/>
          <w:bCs w:val="0"/>
          <w:sz w:val="20"/>
          <w:szCs w:val="20"/>
        </w:rPr>
        <w:t>dopuszcza składani</w:t>
      </w:r>
      <w:r w:rsidR="000325B6">
        <w:rPr>
          <w:rFonts w:ascii="Verdana" w:hAnsi="Verdana" w:cs="Verdana"/>
          <w:b w:val="0"/>
          <w:bCs w:val="0"/>
          <w:sz w:val="20"/>
          <w:szCs w:val="20"/>
        </w:rPr>
        <w:t>e</w:t>
      </w:r>
      <w:r w:rsidRPr="00A13EB0">
        <w:rPr>
          <w:rFonts w:ascii="Verdana" w:hAnsi="Verdana" w:cs="Verdana"/>
          <w:b w:val="0"/>
          <w:bCs w:val="0"/>
          <w:sz w:val="20"/>
          <w:szCs w:val="20"/>
        </w:rPr>
        <w:t xml:space="preserve"> ofert wariantowych.</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r w:rsidR="00320044">
        <w:rPr>
          <w:rFonts w:ascii="Verdana" w:hAnsi="Verdana" w:cs="Verdana"/>
          <w:b w:val="0"/>
          <w:bCs w:val="0"/>
          <w:sz w:val="20"/>
          <w:szCs w:val="20"/>
        </w:rPr>
        <w:t xml:space="preserve"> wraz z „Formularzem cenowym”</w:t>
      </w:r>
      <w:r w:rsidR="00793CC8">
        <w:rPr>
          <w:rFonts w:ascii="Verdana" w:hAnsi="Verdana" w:cs="Verdana"/>
          <w:b w:val="0"/>
          <w:bCs w:val="0"/>
          <w:sz w:val="20"/>
          <w:szCs w:val="20"/>
        </w:rPr>
        <w:t>.</w:t>
      </w:r>
    </w:p>
    <w:p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Pr>
          <w:rFonts w:ascii="Verdana" w:hAnsi="Verdana" w:cs="Verdana"/>
          <w:b w:val="0"/>
          <w:bCs w:val="0"/>
          <w:sz w:val="20"/>
          <w:szCs w:val="20"/>
        </w:rPr>
        <w:t>ał to wraz ze złożeniem oferty;</w:t>
      </w:r>
    </w:p>
    <w:p w:rsidR="00CD214F" w:rsidRPr="00A13EB0" w:rsidRDefault="00CD214F"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cs="Verdana"/>
          <w:b w:val="0"/>
          <w:bCs w:val="0"/>
          <w:sz w:val="20"/>
          <w:szCs w:val="20"/>
        </w:rPr>
        <w:t>4)</w:t>
      </w:r>
      <w:r w:rsidR="000279A7" w:rsidRPr="00A13EB0">
        <w:rPr>
          <w:rFonts w:ascii="Verdana" w:hAnsi="Verdana" w:cs="Verdana"/>
          <w:b w:val="0"/>
          <w:bCs w:val="0"/>
          <w:sz w:val="20"/>
          <w:szCs w:val="20"/>
        </w:rPr>
        <w:tab/>
      </w:r>
      <w:r w:rsidR="00C64041">
        <w:rPr>
          <w:rFonts w:ascii="Verdana" w:hAnsi="Verdana" w:cs="Verdana"/>
          <w:b w:val="0"/>
          <w:bCs w:val="0"/>
          <w:sz w:val="20"/>
          <w:szCs w:val="20"/>
        </w:rPr>
        <w:t>Z</w:t>
      </w:r>
      <w:r w:rsidR="003572D5" w:rsidRPr="00A13EB0">
        <w:rPr>
          <w:rFonts w:ascii="Verdana" w:hAnsi="Verdana" w:cs="Verdana"/>
          <w:b w:val="0"/>
          <w:bCs w:val="0"/>
          <w:sz w:val="20"/>
          <w:szCs w:val="20"/>
        </w:rPr>
        <w:t>obowiązanie</w:t>
      </w:r>
      <w:r w:rsidR="000279A7" w:rsidRPr="00A13EB0">
        <w:rPr>
          <w:rFonts w:ascii="Verdana" w:hAnsi="Verdana" w:cs="Verdana"/>
          <w:b w:val="0"/>
          <w:bCs w:val="0"/>
          <w:sz w:val="20"/>
          <w:szCs w:val="20"/>
        </w:rPr>
        <w:t>, o który</w:t>
      </w:r>
      <w:r w:rsidR="000E6E6F" w:rsidRPr="00A13EB0">
        <w:rPr>
          <w:rFonts w:ascii="Verdana" w:hAnsi="Verdana" w:cs="Verdana"/>
          <w:b w:val="0"/>
          <w:bCs w:val="0"/>
          <w:sz w:val="20"/>
          <w:szCs w:val="20"/>
        </w:rPr>
        <w:t xml:space="preserve">m mowa w pkt 10.2 </w:t>
      </w:r>
      <w:r w:rsidR="00C64041">
        <w:rPr>
          <w:rFonts w:ascii="Verdana" w:hAnsi="Verdana" w:cs="Verdana"/>
          <w:b w:val="0"/>
          <w:bCs w:val="0"/>
          <w:sz w:val="20"/>
          <w:szCs w:val="20"/>
        </w:rPr>
        <w:t>IDW</w:t>
      </w:r>
      <w:r w:rsidR="00C829EA">
        <w:rPr>
          <w:rFonts w:ascii="Verdana" w:hAnsi="Verdana" w:cs="Verdana"/>
          <w:b w:val="0"/>
          <w:bCs w:val="0"/>
          <w:sz w:val="20"/>
          <w:szCs w:val="20"/>
        </w:rPr>
        <w:t xml:space="preserve"> (jeżeli dotyczy)</w:t>
      </w:r>
      <w:r w:rsidR="00C64041">
        <w:rPr>
          <w:rFonts w:ascii="Verdana" w:hAnsi="Verdana" w:cs="Verdana"/>
          <w:b w:val="0"/>
          <w:bCs w:val="0"/>
          <w:sz w:val="20"/>
          <w:szCs w:val="20"/>
        </w:rPr>
        <w:t>;</w:t>
      </w:r>
    </w:p>
    <w:p w:rsidR="003761A4"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w:t>
      </w:r>
      <w:r w:rsidR="00C32E9A">
        <w:rPr>
          <w:rFonts w:ascii="Verdana" w:hAnsi="Verdana" w:cs="Verdana"/>
          <w:b w:val="0"/>
          <w:bCs w:val="0"/>
          <w:sz w:val="20"/>
          <w:szCs w:val="20"/>
        </w:rPr>
        <w:t>est w innej formie niż pieniądz;</w:t>
      </w:r>
    </w:p>
    <w:p w:rsidR="00C32E9A" w:rsidRPr="00A13EB0" w:rsidRDefault="00C32E9A"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cs="Verdana"/>
          <w:b w:val="0"/>
          <w:bCs w:val="0"/>
          <w:sz w:val="20"/>
          <w:szCs w:val="20"/>
        </w:rPr>
        <w:t>6)</w:t>
      </w:r>
      <w:r>
        <w:rPr>
          <w:rFonts w:ascii="Verdana" w:hAnsi="Verdana" w:cs="Verdana"/>
          <w:b w:val="0"/>
          <w:bCs w:val="0"/>
          <w:sz w:val="20"/>
          <w:szCs w:val="20"/>
        </w:rPr>
        <w:tab/>
      </w:r>
      <w:r w:rsidRPr="00C32E9A">
        <w:rPr>
          <w:rFonts w:ascii="Verdana" w:hAnsi="Verdana" w:cs="Arial"/>
          <w:b w:val="0"/>
          <w:bCs w:val="0"/>
          <w:sz w:val="20"/>
          <w:szCs w:val="24"/>
        </w:rPr>
        <w:t xml:space="preserve">Opis oferowanych urządzeń z podaniem informacji o </w:t>
      </w:r>
      <w:r w:rsidR="00614EA9">
        <w:rPr>
          <w:rFonts w:ascii="Verdana" w:hAnsi="Verdana" w:cs="Arial"/>
          <w:b w:val="0"/>
          <w:bCs w:val="0"/>
          <w:sz w:val="20"/>
          <w:szCs w:val="24"/>
        </w:rPr>
        <w:t>parametrach</w:t>
      </w:r>
      <w:r w:rsidRPr="00C32E9A">
        <w:rPr>
          <w:rFonts w:ascii="Verdana" w:hAnsi="Verdana" w:cs="Arial"/>
          <w:b w:val="0"/>
          <w:bCs w:val="0"/>
          <w:sz w:val="20"/>
          <w:szCs w:val="24"/>
        </w:rPr>
        <w:t xml:space="preserve"> technicznych</w:t>
      </w:r>
      <w:r>
        <w:rPr>
          <w:rFonts w:ascii="Verdana" w:hAnsi="Verdana" w:cs="Arial"/>
          <w:b w:val="0"/>
          <w:bCs w:val="0"/>
          <w:sz w:val="20"/>
          <w:szCs w:val="24"/>
        </w:rPr>
        <w:t xml:space="preserve"> i funkcj</w:t>
      </w:r>
      <w:r w:rsidR="00614EA9">
        <w:rPr>
          <w:rFonts w:ascii="Verdana" w:hAnsi="Verdana" w:cs="Arial"/>
          <w:b w:val="0"/>
          <w:bCs w:val="0"/>
          <w:sz w:val="20"/>
          <w:szCs w:val="24"/>
        </w:rPr>
        <w:t>onalnych – na formularzu zgodnym z treścią</w:t>
      </w:r>
      <w:r w:rsidR="0039184F">
        <w:rPr>
          <w:rFonts w:ascii="Verdana" w:hAnsi="Verdana" w:cs="Arial"/>
          <w:b w:val="0"/>
          <w:bCs w:val="0"/>
          <w:sz w:val="20"/>
          <w:szCs w:val="24"/>
        </w:rPr>
        <w:t xml:space="preserve"> </w:t>
      </w:r>
      <w:r w:rsidR="008E01AE">
        <w:rPr>
          <w:rFonts w:ascii="Verdana" w:hAnsi="Verdana" w:cs="Arial"/>
          <w:b w:val="0"/>
          <w:bCs w:val="0"/>
          <w:sz w:val="20"/>
          <w:szCs w:val="24"/>
        </w:rPr>
        <w:t>załącznika 3.3</w:t>
      </w:r>
      <w:r w:rsidR="007446A4">
        <w:rPr>
          <w:rFonts w:ascii="Verdana" w:hAnsi="Verdana" w:cs="Arial"/>
          <w:b w:val="0"/>
          <w:bCs w:val="0"/>
          <w:sz w:val="20"/>
          <w:szCs w:val="24"/>
        </w:rPr>
        <w:t>.</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13.8.</w:t>
      </w:r>
      <w:r w:rsidRPr="00A13EB0">
        <w:rPr>
          <w:rFonts w:ascii="Verdana" w:hAnsi="Verdana" w:cs="Verdana"/>
          <w:b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rsidR="00240D43" w:rsidRPr="00A13EB0" w:rsidRDefault="00240D43" w:rsidP="00240D43">
      <w:pPr>
        <w:pStyle w:val="rozdzia"/>
        <w:jc w:val="center"/>
        <w:rPr>
          <w:sz w:val="20"/>
          <w:szCs w:val="20"/>
        </w:rPr>
      </w:pPr>
      <w:r w:rsidRPr="00A13EB0">
        <w:rPr>
          <w:sz w:val="20"/>
          <w:szCs w:val="20"/>
        </w:rPr>
        <w:t>Ministerstwo Sprawiedliwości</w:t>
      </w:r>
    </w:p>
    <w:p w:rsidR="00240D43" w:rsidRPr="00A13EB0" w:rsidRDefault="00240D43" w:rsidP="00240D43">
      <w:pPr>
        <w:pStyle w:val="rozdzia"/>
        <w:jc w:val="center"/>
        <w:rPr>
          <w:sz w:val="20"/>
          <w:szCs w:val="20"/>
        </w:rPr>
      </w:pPr>
      <w:r w:rsidRPr="00A13EB0">
        <w:rPr>
          <w:sz w:val="20"/>
          <w:szCs w:val="20"/>
        </w:rPr>
        <w:t>Al. Ujazdowskie 11</w:t>
      </w:r>
    </w:p>
    <w:p w:rsidR="00240D43" w:rsidRPr="00A13EB0" w:rsidRDefault="00240D43" w:rsidP="00240D43">
      <w:pPr>
        <w:pStyle w:val="rozdzia"/>
        <w:jc w:val="center"/>
        <w:rPr>
          <w:sz w:val="20"/>
          <w:szCs w:val="20"/>
        </w:rPr>
      </w:pPr>
      <w:r w:rsidRPr="00A13EB0">
        <w:rPr>
          <w:sz w:val="20"/>
          <w:szCs w:val="20"/>
        </w:rPr>
        <w:t>00-567 Warszawa</w:t>
      </w:r>
    </w:p>
    <w:p w:rsidR="00240D43" w:rsidRPr="00A13EB0" w:rsidRDefault="00240D43" w:rsidP="00592F7B">
      <w:pPr>
        <w:ind w:firstLine="851"/>
        <w:jc w:val="center"/>
        <w:rPr>
          <w:rFonts w:ascii="Verdana" w:hAnsi="Verdana" w:cs="Arial"/>
          <w:sz w:val="20"/>
          <w:szCs w:val="20"/>
        </w:rPr>
      </w:pPr>
      <w:r w:rsidRPr="00A13EB0">
        <w:rPr>
          <w:rFonts w:ascii="Verdana" w:hAnsi="Verdana" w:cs="Arial"/>
          <w:sz w:val="20"/>
          <w:szCs w:val="20"/>
        </w:rPr>
        <w:t>oraz opisane:</w:t>
      </w:r>
    </w:p>
    <w:p w:rsidR="00240D43" w:rsidRPr="00A13EB0" w:rsidRDefault="00240D43" w:rsidP="00240D43">
      <w:pPr>
        <w:jc w:val="center"/>
        <w:outlineLvl w:val="0"/>
        <w:rPr>
          <w:rFonts w:ascii="Verdana" w:hAnsi="Verdana" w:cs="Arial"/>
          <w:b/>
          <w:sz w:val="20"/>
          <w:szCs w:val="20"/>
        </w:rPr>
      </w:pPr>
      <w:r w:rsidRPr="00A13EB0">
        <w:rPr>
          <w:rFonts w:ascii="Verdana" w:hAnsi="Verdana" w:cs="Arial"/>
          <w:b/>
          <w:sz w:val="20"/>
          <w:szCs w:val="20"/>
        </w:rPr>
        <w:t>postępowanie nr: BA-F-II-3710-</w:t>
      </w:r>
      <w:r w:rsidR="00EE3031">
        <w:rPr>
          <w:rFonts w:ascii="Verdana" w:hAnsi="Verdana" w:cs="Arial"/>
          <w:b/>
          <w:sz w:val="20"/>
          <w:szCs w:val="20"/>
        </w:rPr>
        <w:t>36</w:t>
      </w:r>
      <w:r w:rsidRPr="00A13EB0">
        <w:rPr>
          <w:rFonts w:ascii="Verdana" w:hAnsi="Verdana" w:cs="Arial"/>
          <w:b/>
          <w:sz w:val="20"/>
          <w:szCs w:val="20"/>
        </w:rPr>
        <w:t>/16</w:t>
      </w:r>
    </w:p>
    <w:p w:rsidR="00240D43" w:rsidRPr="00A13EB0" w:rsidRDefault="00240D43" w:rsidP="00240D43">
      <w:pPr>
        <w:jc w:val="center"/>
        <w:outlineLvl w:val="0"/>
        <w:rPr>
          <w:rFonts w:ascii="Verdana" w:hAnsi="Verdana" w:cs="Arial"/>
          <w:b/>
          <w:sz w:val="20"/>
          <w:szCs w:val="20"/>
        </w:rPr>
      </w:pPr>
      <w:r w:rsidRPr="00A13EB0">
        <w:rPr>
          <w:rStyle w:val="tekstdokbold"/>
          <w:rFonts w:ascii="Verdana" w:hAnsi="Verdana" w:cs="Arial"/>
          <w:bCs w:val="0"/>
          <w:sz w:val="20"/>
          <w:szCs w:val="20"/>
        </w:rPr>
        <w:t>„Oferta na -</w:t>
      </w:r>
      <w:r w:rsidR="00EE3031" w:rsidRPr="00EE3031">
        <w:rPr>
          <w:rFonts w:ascii="Verdana" w:eastAsia="Calibri" w:hAnsi="Verdana"/>
          <w:b/>
          <w:sz w:val="20"/>
          <w:szCs w:val="20"/>
          <w:lang w:eastAsia="en-US"/>
        </w:rPr>
        <w:t xml:space="preserve"> Rozbudowę posiadanego i eksploatowanego systemu wykonywania kopii bezpieczeństwa w Ministerstwie Sprawiedliwości</w:t>
      </w:r>
      <w:r w:rsidRPr="00A13EB0">
        <w:rPr>
          <w:rFonts w:ascii="Verdana" w:hAnsi="Verdana" w:cs="Arial"/>
          <w:b/>
          <w:sz w:val="20"/>
          <w:szCs w:val="20"/>
        </w:rPr>
        <w:t>”</w:t>
      </w:r>
    </w:p>
    <w:p w:rsidR="003761A4" w:rsidRPr="00A13EB0" w:rsidRDefault="00240D43" w:rsidP="00592F7B">
      <w:pPr>
        <w:jc w:val="center"/>
        <w:outlineLvl w:val="0"/>
        <w:rPr>
          <w:rFonts w:ascii="Verdana" w:hAnsi="Verdana" w:cs="Arial"/>
          <w:b/>
          <w:sz w:val="20"/>
          <w:szCs w:val="20"/>
        </w:rPr>
      </w:pPr>
      <w:r w:rsidRPr="00A13EB0">
        <w:rPr>
          <w:rStyle w:val="tekstdokbold"/>
          <w:rFonts w:ascii="Verdana" w:hAnsi="Verdana" w:cs="Arial"/>
          <w:bCs w:val="0"/>
          <w:sz w:val="20"/>
          <w:szCs w:val="20"/>
        </w:rPr>
        <w:t>Nie otwierać przed dniem</w:t>
      </w:r>
      <w:r w:rsidR="00592F7B" w:rsidRPr="00A13EB0">
        <w:rPr>
          <w:rStyle w:val="tekstdokbold"/>
          <w:rFonts w:ascii="Verdana" w:hAnsi="Verdana" w:cs="Arial"/>
          <w:bCs w:val="0"/>
          <w:sz w:val="20"/>
          <w:szCs w:val="20"/>
        </w:rPr>
        <w:t xml:space="preserve"> </w:t>
      </w:r>
      <w:r w:rsidR="000D7293">
        <w:rPr>
          <w:rStyle w:val="tekstdokbold"/>
          <w:rFonts w:ascii="Verdana" w:hAnsi="Verdana" w:cs="Arial"/>
          <w:bCs w:val="0"/>
          <w:sz w:val="20"/>
          <w:szCs w:val="20"/>
        </w:rPr>
        <w:t xml:space="preserve">17 </w:t>
      </w:r>
      <w:r w:rsidR="001409D1">
        <w:rPr>
          <w:rStyle w:val="tekstdokbold"/>
          <w:rFonts w:ascii="Verdana" w:hAnsi="Verdana" w:cs="Arial"/>
          <w:bCs w:val="0"/>
          <w:sz w:val="20"/>
          <w:szCs w:val="20"/>
        </w:rPr>
        <w:t>listopada</w:t>
      </w:r>
      <w:r w:rsidR="00D0461E">
        <w:rPr>
          <w:rStyle w:val="tekstdokbold"/>
          <w:rFonts w:ascii="Verdana" w:hAnsi="Verdana" w:cs="Arial"/>
          <w:bCs w:val="0"/>
          <w:sz w:val="20"/>
          <w:szCs w:val="20"/>
        </w:rPr>
        <w:t xml:space="preserve"> </w:t>
      </w:r>
      <w:r w:rsidRPr="00A13EB0">
        <w:rPr>
          <w:rStyle w:val="tekstdokbold"/>
          <w:rFonts w:ascii="Verdana" w:hAnsi="Verdana" w:cs="Arial"/>
          <w:bCs w:val="0"/>
          <w:sz w:val="20"/>
          <w:szCs w:val="20"/>
        </w:rPr>
        <w:t>2016 r., godz. 13:00”</w:t>
      </w:r>
    </w:p>
    <w:p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rsidR="0001595D" w:rsidRPr="0001595D" w:rsidRDefault="0001595D" w:rsidP="0001595D">
      <w:pPr>
        <w:tabs>
          <w:tab w:val="left" w:pos="630"/>
        </w:tabs>
        <w:ind w:left="630" w:hanging="630"/>
        <w:jc w:val="both"/>
        <w:rPr>
          <w:rFonts w:ascii="Verdana" w:hAnsi="Verdana" w:cs="Arial"/>
          <w:sz w:val="20"/>
          <w:szCs w:val="20"/>
        </w:rPr>
      </w:pPr>
      <w:r w:rsidRPr="0001595D">
        <w:rPr>
          <w:rFonts w:ascii="Verdana" w:eastAsia="Calibri" w:hAnsi="Verdana"/>
          <w:bCs/>
          <w:sz w:val="20"/>
          <w:szCs w:val="20"/>
        </w:rPr>
        <w:t>14.1.</w:t>
      </w:r>
      <w:r w:rsidRPr="0001595D">
        <w:rPr>
          <w:rFonts w:ascii="Verdana" w:eastAsia="Calibri" w:hAnsi="Verdana"/>
          <w:bCs/>
          <w:sz w:val="20"/>
          <w:szCs w:val="20"/>
        </w:rPr>
        <w:tab/>
        <w:t>C</w:t>
      </w:r>
      <w:r w:rsidRPr="0001595D">
        <w:rPr>
          <w:rFonts w:ascii="Verdana" w:eastAsia="Calibri" w:hAnsi="Verdana"/>
          <w:sz w:val="20"/>
          <w:szCs w:val="20"/>
        </w:rPr>
        <w:t>ena oferty zostanie wyliczona przez Wykonawcę w oparciu o</w:t>
      </w:r>
      <w:r w:rsidRPr="0001595D">
        <w:rPr>
          <w:rFonts w:ascii="Verdana" w:eastAsia="Calibri" w:hAnsi="Verdana"/>
          <w:b/>
          <w:sz w:val="20"/>
          <w:szCs w:val="20"/>
        </w:rPr>
        <w:t xml:space="preserve"> Formularz Cenowy</w:t>
      </w:r>
      <w:r w:rsidRPr="0001595D">
        <w:rPr>
          <w:rFonts w:ascii="Verdana" w:eastAsia="Calibri" w:hAnsi="Verdana"/>
          <w:sz w:val="20"/>
          <w:szCs w:val="20"/>
        </w:rPr>
        <w:t xml:space="preserve">, którego wzór został umieszczony w Rozdziale 3 SIWZ. </w:t>
      </w:r>
      <w:r w:rsidRPr="0001595D">
        <w:rPr>
          <w:rFonts w:ascii="Verdana" w:hAnsi="Verdana" w:cs="Arial"/>
          <w:sz w:val="20"/>
          <w:szCs w:val="20"/>
        </w:rPr>
        <w:t xml:space="preserve">Łączna cena oferty brutto musi zawierać wszystkie elementy związane z realizacją przedmiotu zamówienia. </w:t>
      </w:r>
    </w:p>
    <w:p w:rsidR="0001595D" w:rsidRPr="0001595D" w:rsidRDefault="0001595D" w:rsidP="0001595D">
      <w:pPr>
        <w:tabs>
          <w:tab w:val="left" w:pos="630"/>
        </w:tabs>
        <w:ind w:left="630" w:hanging="630"/>
        <w:jc w:val="both"/>
        <w:rPr>
          <w:rFonts w:ascii="Verdana" w:eastAsia="Calibri" w:hAnsi="Verdana"/>
          <w:sz w:val="20"/>
          <w:szCs w:val="20"/>
        </w:rPr>
      </w:pPr>
      <w:r w:rsidRPr="0001595D">
        <w:rPr>
          <w:rFonts w:ascii="Verdana" w:hAnsi="Verdana" w:cs="Arial"/>
          <w:sz w:val="20"/>
          <w:szCs w:val="20"/>
        </w:rPr>
        <w:tab/>
      </w:r>
      <w:r w:rsidRPr="0001595D">
        <w:rPr>
          <w:rFonts w:ascii="Verdana" w:eastAsia="Calibri" w:hAnsi="Verdana" w:cs="Arial"/>
          <w:sz w:val="20"/>
          <w:szCs w:val="20"/>
          <w:lang w:eastAsia="en-US"/>
        </w:rPr>
        <w:t>Cenę wszelkiego wyposażenia dla danego urządzenia, w tym materiałów niezbędnych do jego instalacji i wdrożenia, należy zawrzeć w cenie tego urządzenia.</w:t>
      </w:r>
    </w:p>
    <w:p w:rsidR="0001595D" w:rsidRPr="0001595D" w:rsidRDefault="0001595D" w:rsidP="0001595D">
      <w:pPr>
        <w:tabs>
          <w:tab w:val="left" w:pos="630"/>
        </w:tabs>
        <w:ind w:left="630" w:hanging="630"/>
        <w:jc w:val="both"/>
        <w:rPr>
          <w:rFonts w:ascii="Verdana" w:eastAsia="Calibri" w:hAnsi="Verdana"/>
          <w:sz w:val="20"/>
          <w:szCs w:val="20"/>
        </w:rPr>
      </w:pPr>
      <w:r w:rsidRPr="0001595D">
        <w:rPr>
          <w:rFonts w:ascii="Verdana" w:eastAsia="Calibri" w:hAnsi="Verdana"/>
          <w:bCs/>
          <w:sz w:val="20"/>
          <w:szCs w:val="20"/>
        </w:rPr>
        <w:t>14.</w:t>
      </w:r>
      <w:r w:rsidRPr="0001595D">
        <w:rPr>
          <w:rFonts w:ascii="Verdana" w:eastAsia="Calibri" w:hAnsi="Verdana"/>
          <w:sz w:val="20"/>
          <w:szCs w:val="20"/>
        </w:rPr>
        <w:t>2.</w:t>
      </w:r>
      <w:r w:rsidRPr="0001595D">
        <w:rPr>
          <w:rFonts w:ascii="Verdana" w:eastAsia="Calibri" w:hAnsi="Verdana"/>
          <w:sz w:val="20"/>
          <w:szCs w:val="20"/>
        </w:rPr>
        <w:tab/>
        <w:t xml:space="preserve">Wykonawca w </w:t>
      </w:r>
      <w:r w:rsidRPr="0001595D">
        <w:rPr>
          <w:rFonts w:ascii="Verdana" w:eastAsia="Calibri" w:hAnsi="Verdana"/>
          <w:b/>
          <w:sz w:val="20"/>
          <w:szCs w:val="20"/>
        </w:rPr>
        <w:t>Formularzu Cenowym</w:t>
      </w:r>
      <w:r w:rsidRPr="0001595D">
        <w:rPr>
          <w:rFonts w:ascii="Verdana" w:eastAsia="Calibri" w:hAnsi="Verdana"/>
          <w:sz w:val="20"/>
          <w:szCs w:val="20"/>
        </w:rPr>
        <w:t>, o którym mowa w pkt. 14.1. określi ceny jednostkowe oraz ceny oferty brutto.</w:t>
      </w:r>
    </w:p>
    <w:p w:rsidR="0001595D" w:rsidRPr="0001595D" w:rsidRDefault="0001595D" w:rsidP="0001595D">
      <w:pPr>
        <w:tabs>
          <w:tab w:val="left" w:pos="630"/>
        </w:tabs>
        <w:ind w:left="630" w:hanging="630"/>
        <w:jc w:val="both"/>
        <w:rPr>
          <w:rFonts w:ascii="Verdana" w:eastAsia="Calibri" w:hAnsi="Verdana" w:cs="Arial"/>
          <w:sz w:val="20"/>
          <w:szCs w:val="20"/>
          <w:lang w:eastAsia="en-US"/>
        </w:rPr>
      </w:pPr>
      <w:r w:rsidRPr="0001595D">
        <w:rPr>
          <w:rFonts w:ascii="Verdana" w:eastAsia="Calibri" w:hAnsi="Verdana" w:cs="Arial"/>
          <w:sz w:val="20"/>
          <w:szCs w:val="20"/>
          <w:lang w:eastAsia="en-US"/>
        </w:rPr>
        <w:t>14.2.</w:t>
      </w:r>
      <w:r w:rsidRPr="0001595D">
        <w:rPr>
          <w:rFonts w:ascii="Verdana" w:eastAsia="Calibri" w:hAnsi="Verdana" w:cs="Arial"/>
          <w:sz w:val="20"/>
          <w:szCs w:val="20"/>
          <w:lang w:eastAsia="en-US"/>
        </w:rPr>
        <w:tab/>
        <w:t xml:space="preserve">Wartość brutto Wykonawca obliczy się w sposób następujący: </w:t>
      </w:r>
    </w:p>
    <w:p w:rsidR="0001595D" w:rsidRPr="0001595D" w:rsidRDefault="0001595D" w:rsidP="0001595D">
      <w:pPr>
        <w:tabs>
          <w:tab w:val="left" w:pos="630"/>
        </w:tabs>
        <w:ind w:left="630" w:hanging="630"/>
        <w:jc w:val="both"/>
        <w:rPr>
          <w:rFonts w:ascii="Verdana" w:eastAsia="Calibri" w:hAnsi="Verdana"/>
          <w:sz w:val="20"/>
          <w:szCs w:val="20"/>
        </w:rPr>
      </w:pPr>
      <w:r w:rsidRPr="0001595D">
        <w:rPr>
          <w:rFonts w:ascii="Verdana" w:eastAsia="Calibri" w:hAnsi="Verdana" w:cs="Arial"/>
          <w:sz w:val="20"/>
          <w:szCs w:val="20"/>
          <w:lang w:eastAsia="en-US"/>
        </w:rPr>
        <w:tab/>
        <w:t>Cena jednostkowa brutto x Ilość.</w:t>
      </w:r>
    </w:p>
    <w:p w:rsidR="0001595D" w:rsidRPr="0001595D" w:rsidRDefault="0001595D" w:rsidP="0001595D">
      <w:pPr>
        <w:numPr>
          <w:ilvl w:val="12"/>
          <w:numId w:val="0"/>
        </w:numPr>
        <w:tabs>
          <w:tab w:val="left" w:pos="720"/>
        </w:tabs>
        <w:ind w:left="709" w:right="-83" w:hanging="709"/>
        <w:jc w:val="both"/>
        <w:rPr>
          <w:rFonts w:ascii="Verdana" w:hAnsi="Verdana"/>
          <w:bCs/>
          <w:sz w:val="20"/>
          <w:szCs w:val="20"/>
          <w:lang w:eastAsia="en-US"/>
        </w:rPr>
      </w:pPr>
      <w:r w:rsidRPr="0001595D">
        <w:rPr>
          <w:rFonts w:ascii="Verdana" w:hAnsi="Verdana"/>
          <w:bCs/>
          <w:sz w:val="20"/>
          <w:szCs w:val="20"/>
          <w:lang w:eastAsia="en-US"/>
        </w:rPr>
        <w:t>14.3.</w:t>
      </w:r>
      <w:r w:rsidRPr="0001595D">
        <w:rPr>
          <w:rFonts w:ascii="Verdana" w:hAnsi="Verdana"/>
          <w:bCs/>
          <w:sz w:val="20"/>
          <w:szCs w:val="20"/>
          <w:lang w:eastAsia="en-US"/>
        </w:rPr>
        <w:tab/>
        <w:t>Łączną Wartość brutto oferty wykazaną w Formularzu Cenowym Wykonawca przeniesie do Formularza „Oferta”.</w:t>
      </w:r>
    </w:p>
    <w:p w:rsidR="0001595D" w:rsidRPr="0001595D" w:rsidRDefault="0001595D" w:rsidP="0001595D">
      <w:pPr>
        <w:tabs>
          <w:tab w:val="left" w:pos="630"/>
        </w:tabs>
        <w:ind w:left="630" w:hanging="630"/>
        <w:jc w:val="both"/>
        <w:rPr>
          <w:rFonts w:ascii="Verdana" w:hAnsi="Verdana" w:cs="Arial"/>
          <w:sz w:val="20"/>
          <w:szCs w:val="20"/>
        </w:rPr>
      </w:pPr>
      <w:r w:rsidRPr="0001595D">
        <w:rPr>
          <w:rFonts w:ascii="Verdana" w:hAnsi="Verdana" w:cs="Arial"/>
          <w:sz w:val="20"/>
          <w:szCs w:val="20"/>
        </w:rPr>
        <w:lastRenderedPageBreak/>
        <w:t>14.4.</w:t>
      </w:r>
      <w:r w:rsidRPr="0001595D">
        <w:rPr>
          <w:rFonts w:ascii="Verdana" w:hAnsi="Verdana" w:cs="Arial"/>
          <w:sz w:val="20"/>
          <w:szCs w:val="20"/>
        </w:rPr>
        <w:tab/>
        <w:t xml:space="preserve">Łączna cena oferty brutto musi zawierać wszystkie elementy związane z realizacją przedmiotu zamówienia. </w:t>
      </w:r>
    </w:p>
    <w:p w:rsidR="0001595D" w:rsidRPr="0001595D" w:rsidRDefault="0001595D" w:rsidP="0001595D">
      <w:pPr>
        <w:tabs>
          <w:tab w:val="left" w:pos="630"/>
        </w:tabs>
        <w:ind w:left="630" w:hanging="630"/>
        <w:jc w:val="both"/>
        <w:rPr>
          <w:rFonts w:ascii="Verdana" w:eastAsia="Calibri" w:hAnsi="Verdana"/>
          <w:sz w:val="20"/>
          <w:szCs w:val="20"/>
        </w:rPr>
      </w:pPr>
      <w:r w:rsidRPr="0001595D">
        <w:rPr>
          <w:rFonts w:ascii="Verdana" w:hAnsi="Verdana" w:cs="Arial"/>
          <w:sz w:val="20"/>
          <w:szCs w:val="20"/>
        </w:rPr>
        <w:tab/>
      </w:r>
      <w:r w:rsidRPr="0001595D">
        <w:rPr>
          <w:rFonts w:ascii="Verdana" w:eastAsia="Calibri" w:hAnsi="Verdana" w:cs="Arial"/>
          <w:sz w:val="20"/>
          <w:szCs w:val="20"/>
          <w:lang w:eastAsia="en-US"/>
        </w:rPr>
        <w:t>Cenę wszelkiego wyposażenia dla danego urządzenia, w tym materiałów niezbędnych do jego instalacji i wdrożenia, należy zawrzeć w cenie tego urządzenia.</w:t>
      </w:r>
    </w:p>
    <w:p w:rsidR="0001595D" w:rsidRPr="0001595D" w:rsidRDefault="0001595D" w:rsidP="0001595D">
      <w:pPr>
        <w:numPr>
          <w:ilvl w:val="12"/>
          <w:numId w:val="0"/>
        </w:numPr>
        <w:ind w:left="709" w:right="-83" w:hanging="709"/>
        <w:jc w:val="both"/>
        <w:rPr>
          <w:rFonts w:ascii="Verdana" w:hAnsi="Verdana"/>
          <w:sz w:val="20"/>
          <w:szCs w:val="20"/>
          <w:lang w:eastAsia="en-US"/>
        </w:rPr>
      </w:pPr>
      <w:r w:rsidRPr="0001595D">
        <w:rPr>
          <w:rFonts w:ascii="Verdana" w:hAnsi="Verdana"/>
          <w:sz w:val="20"/>
          <w:szCs w:val="20"/>
          <w:lang w:eastAsia="en-US"/>
        </w:rPr>
        <w:t>14.5.</w:t>
      </w:r>
      <w:r w:rsidRPr="0001595D">
        <w:rPr>
          <w:rFonts w:ascii="Verdana" w:hAnsi="Verdana"/>
          <w:sz w:val="20"/>
          <w:szCs w:val="20"/>
          <w:lang w:eastAsia="en-US"/>
        </w:rPr>
        <w:tab/>
        <w:t>Wszystkie błędy ujawnione w SIWZ Wykonawca winien zgłosić Zamawiającemu przed terminem składania ofert.</w:t>
      </w:r>
    </w:p>
    <w:p w:rsidR="0001595D" w:rsidRPr="0001595D" w:rsidRDefault="0001595D" w:rsidP="0001595D">
      <w:pPr>
        <w:tabs>
          <w:tab w:val="left" w:pos="540"/>
        </w:tabs>
        <w:ind w:left="720" w:hanging="720"/>
        <w:jc w:val="both"/>
        <w:rPr>
          <w:rFonts w:ascii="Verdana" w:eastAsia="Calibri" w:hAnsi="Verdana"/>
          <w:sz w:val="20"/>
          <w:szCs w:val="20"/>
        </w:rPr>
      </w:pPr>
      <w:r w:rsidRPr="0001595D">
        <w:rPr>
          <w:rFonts w:ascii="Verdana" w:eastAsia="Calibri" w:hAnsi="Verdana"/>
          <w:bCs/>
          <w:sz w:val="20"/>
          <w:szCs w:val="20"/>
        </w:rPr>
        <w:t>14.6.</w:t>
      </w:r>
      <w:r w:rsidRPr="0001595D">
        <w:rPr>
          <w:rFonts w:ascii="Verdana" w:eastAsia="Calibri" w:hAnsi="Verdana"/>
          <w:sz w:val="20"/>
          <w:szCs w:val="20"/>
        </w:rPr>
        <w:tab/>
        <w:t xml:space="preserve">  </w:t>
      </w:r>
      <w:r w:rsidRPr="0001595D">
        <w:rPr>
          <w:rFonts w:ascii="Verdana" w:hAnsi="Verdana" w:cs="Arial"/>
          <w:sz w:val="20"/>
          <w:szCs w:val="20"/>
        </w:rPr>
        <w:t>Ceny określone przez Wykonawcę zostaną ustalone na okres ważności Umowy i nie będą podlegały zmianom z wyjątkiem odpowiednich zapisów w warunkach</w:t>
      </w:r>
      <w:r w:rsidRPr="0001595D">
        <w:rPr>
          <w:rFonts w:ascii="Verdana" w:hAnsi="Verdana" w:cs="Arial"/>
          <w:b/>
          <w:sz w:val="20"/>
          <w:szCs w:val="20"/>
        </w:rPr>
        <w:t xml:space="preserve"> </w:t>
      </w:r>
      <w:r w:rsidRPr="0001595D">
        <w:rPr>
          <w:rFonts w:ascii="Verdana" w:hAnsi="Verdana" w:cs="Arial"/>
          <w:sz w:val="20"/>
          <w:szCs w:val="20"/>
        </w:rPr>
        <w:t>Umowy</w:t>
      </w:r>
      <w:r w:rsidRPr="0001595D">
        <w:rPr>
          <w:rFonts w:ascii="Verdana" w:eastAsia="Calibri" w:hAnsi="Verdana"/>
          <w:sz w:val="20"/>
          <w:szCs w:val="20"/>
        </w:rPr>
        <w:t>.</w:t>
      </w:r>
    </w:p>
    <w:p w:rsidR="0001595D" w:rsidRPr="0001595D" w:rsidRDefault="0001595D" w:rsidP="0001595D">
      <w:pPr>
        <w:tabs>
          <w:tab w:val="left" w:pos="-142"/>
        </w:tabs>
        <w:ind w:left="709" w:right="-83" w:hanging="709"/>
        <w:jc w:val="both"/>
        <w:rPr>
          <w:rFonts w:ascii="Verdana" w:hAnsi="Verdana"/>
          <w:sz w:val="20"/>
          <w:szCs w:val="20"/>
          <w:lang w:eastAsia="en-US"/>
        </w:rPr>
      </w:pPr>
      <w:r w:rsidRPr="0001595D">
        <w:rPr>
          <w:rFonts w:ascii="Verdana" w:hAnsi="Verdana"/>
          <w:bCs/>
          <w:sz w:val="20"/>
          <w:szCs w:val="20"/>
          <w:lang w:eastAsia="en-US"/>
        </w:rPr>
        <w:t>14.7</w:t>
      </w:r>
      <w:r w:rsidRPr="0001595D">
        <w:rPr>
          <w:rFonts w:ascii="Verdana" w:hAnsi="Verdana"/>
          <w:sz w:val="20"/>
          <w:szCs w:val="20"/>
          <w:lang w:eastAsia="en-US"/>
        </w:rPr>
        <w:t>.</w:t>
      </w:r>
      <w:r w:rsidRPr="0001595D">
        <w:rPr>
          <w:rFonts w:ascii="Verdana" w:hAnsi="Verdana"/>
          <w:sz w:val="20"/>
          <w:szCs w:val="20"/>
          <w:lang w:eastAsia="en-US"/>
        </w:rPr>
        <w:tab/>
        <w:t>Wszystkie informacje finansowe należy podać w polskich złotych.</w:t>
      </w:r>
    </w:p>
    <w:p w:rsidR="0001595D" w:rsidRDefault="0001595D" w:rsidP="0001595D">
      <w:pPr>
        <w:tabs>
          <w:tab w:val="left" w:pos="-142"/>
        </w:tabs>
        <w:ind w:left="709" w:right="-83" w:hanging="709"/>
        <w:jc w:val="both"/>
        <w:rPr>
          <w:rFonts w:ascii="Verdana" w:hAnsi="Verdana"/>
          <w:sz w:val="20"/>
          <w:szCs w:val="20"/>
          <w:lang w:eastAsia="en-US"/>
        </w:rPr>
      </w:pPr>
      <w:r w:rsidRPr="0001595D">
        <w:rPr>
          <w:rFonts w:ascii="Verdana" w:hAnsi="Verdana"/>
          <w:bCs/>
          <w:sz w:val="20"/>
          <w:szCs w:val="20"/>
          <w:lang w:eastAsia="en-US"/>
        </w:rPr>
        <w:t>14.</w:t>
      </w:r>
      <w:r w:rsidRPr="0001595D">
        <w:rPr>
          <w:rFonts w:ascii="Verdana" w:hAnsi="Verdana"/>
          <w:iCs/>
          <w:sz w:val="20"/>
          <w:szCs w:val="20"/>
          <w:lang w:eastAsia="en-US"/>
        </w:rPr>
        <w:t xml:space="preserve">8.  </w:t>
      </w:r>
      <w:r w:rsidRPr="0001595D">
        <w:rPr>
          <w:rFonts w:ascii="Verdana" w:hAnsi="Verdana"/>
          <w:b/>
          <w:iCs/>
          <w:sz w:val="20"/>
          <w:szCs w:val="20"/>
          <w:lang w:eastAsia="en-US"/>
        </w:rPr>
        <w:t>Formularz Cenowy</w:t>
      </w:r>
      <w:r w:rsidRPr="0001595D">
        <w:rPr>
          <w:rFonts w:ascii="Verdana" w:hAnsi="Verdana"/>
          <w:iCs/>
          <w:sz w:val="20"/>
          <w:szCs w:val="20"/>
          <w:lang w:eastAsia="en-US"/>
        </w:rPr>
        <w:t xml:space="preserve"> </w:t>
      </w:r>
      <w:r w:rsidRPr="0001595D">
        <w:rPr>
          <w:rFonts w:ascii="Verdana" w:hAnsi="Verdana"/>
          <w:sz w:val="20"/>
          <w:szCs w:val="20"/>
          <w:lang w:eastAsia="en-US"/>
        </w:rPr>
        <w:t>należy wypełnić z dokładnością do dwóch miejsc po przecinku. Przyjmuje się matematyczną zasadę zaokrąglania trzeciej liczby po przecinku.</w:t>
      </w:r>
    </w:p>
    <w:p w:rsidR="009A4197" w:rsidRPr="0001595D" w:rsidRDefault="003917D9" w:rsidP="0001595D">
      <w:pPr>
        <w:tabs>
          <w:tab w:val="left" w:pos="-142"/>
        </w:tabs>
        <w:ind w:left="709" w:right="-83" w:hanging="709"/>
        <w:jc w:val="both"/>
        <w:rPr>
          <w:rFonts w:ascii="Verdana" w:hAnsi="Verdana"/>
          <w:sz w:val="20"/>
          <w:szCs w:val="20"/>
          <w:lang w:eastAsia="en-US"/>
        </w:rPr>
      </w:pPr>
      <w:r>
        <w:rPr>
          <w:rFonts w:ascii="Verdana" w:hAnsi="Verdana"/>
          <w:sz w:val="20"/>
          <w:szCs w:val="20"/>
          <w:lang w:eastAsia="en-US"/>
        </w:rPr>
        <w:t>14.9.</w:t>
      </w:r>
      <w:r>
        <w:rPr>
          <w:rFonts w:ascii="Verdana" w:hAnsi="Verdana"/>
          <w:sz w:val="20"/>
          <w:szCs w:val="20"/>
          <w:lang w:eastAsia="en-US"/>
        </w:rPr>
        <w:tab/>
        <w:t>W</w:t>
      </w:r>
      <w:r w:rsidR="009A4197">
        <w:rPr>
          <w:rFonts w:ascii="Verdana" w:hAnsi="Verdana"/>
          <w:sz w:val="20"/>
          <w:szCs w:val="20"/>
          <w:lang w:eastAsia="en-US"/>
        </w:rPr>
        <w:t xml:space="preserve"> przypadku oferty wariantowej cena musi zawierać wszystkie elementy i usługi</w:t>
      </w:r>
      <w:r w:rsidR="00914265">
        <w:rPr>
          <w:rFonts w:ascii="Verdana" w:hAnsi="Verdana"/>
          <w:sz w:val="20"/>
          <w:szCs w:val="20"/>
          <w:lang w:eastAsia="en-US"/>
        </w:rPr>
        <w:t xml:space="preserve"> niezbędne </w:t>
      </w:r>
      <w:r w:rsidR="000425D6">
        <w:rPr>
          <w:rFonts w:ascii="Verdana" w:hAnsi="Verdana"/>
          <w:sz w:val="20"/>
          <w:szCs w:val="20"/>
          <w:lang w:eastAsia="en-US"/>
        </w:rPr>
        <w:t xml:space="preserve">do </w:t>
      </w:r>
      <w:r w:rsidR="00EA6465">
        <w:rPr>
          <w:rFonts w:ascii="Verdana" w:hAnsi="Verdana"/>
          <w:sz w:val="20"/>
          <w:szCs w:val="20"/>
          <w:lang w:eastAsia="en-US"/>
        </w:rPr>
        <w:t>osiągnięcia celu</w:t>
      </w:r>
      <w:r w:rsidR="00D25619">
        <w:rPr>
          <w:rFonts w:ascii="Verdana" w:hAnsi="Verdana"/>
          <w:sz w:val="20"/>
          <w:szCs w:val="20"/>
          <w:lang w:eastAsia="en-US"/>
        </w:rPr>
        <w:t xml:space="preserve"> </w:t>
      </w:r>
      <w:r w:rsidR="00EA6465">
        <w:rPr>
          <w:rFonts w:ascii="Verdana" w:hAnsi="Verdana"/>
          <w:sz w:val="20"/>
          <w:szCs w:val="20"/>
          <w:lang w:eastAsia="en-US"/>
        </w:rPr>
        <w:t>określonego</w:t>
      </w:r>
      <w:r w:rsidR="00BD6A95">
        <w:rPr>
          <w:rFonts w:ascii="Verdana" w:hAnsi="Verdana"/>
          <w:sz w:val="20"/>
          <w:szCs w:val="20"/>
          <w:lang w:eastAsia="en-US"/>
        </w:rPr>
        <w:t xml:space="preserve"> w umowie i OPZ</w:t>
      </w:r>
      <w:r>
        <w:rPr>
          <w:rFonts w:ascii="Verdana" w:hAnsi="Verdana"/>
          <w:sz w:val="20"/>
          <w:szCs w:val="20"/>
          <w:lang w:eastAsia="en-US"/>
        </w:rPr>
        <w:t>.</w:t>
      </w:r>
    </w:p>
    <w:p w:rsidR="00360BB3" w:rsidRPr="00C64041" w:rsidRDefault="00360BB3" w:rsidP="00683640">
      <w:pPr>
        <w:tabs>
          <w:tab w:val="left" w:pos="-1701"/>
        </w:tabs>
        <w:suppressAutoHyphens/>
        <w:spacing w:before="120"/>
        <w:jc w:val="both"/>
        <w:rPr>
          <w:rFonts w:ascii="Verdana" w:hAnsi="Verdana"/>
          <w:iCs/>
          <w:sz w:val="20"/>
          <w:szCs w:val="20"/>
          <w:lang w:eastAsia="ar-SA"/>
        </w:rPr>
      </w:pPr>
    </w:p>
    <w:p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rsidR="00226E4D" w:rsidRPr="00226E4D" w:rsidRDefault="00226E4D" w:rsidP="00226E4D">
      <w:pPr>
        <w:suppressAutoHyphens/>
        <w:spacing w:before="120"/>
        <w:ind w:left="709" w:hanging="709"/>
        <w:jc w:val="both"/>
        <w:rPr>
          <w:rFonts w:ascii="Verdana" w:hAnsi="Verdana"/>
          <w:color w:val="000000"/>
          <w:spacing w:val="4"/>
          <w:sz w:val="20"/>
          <w:szCs w:val="20"/>
          <w:lang w:eastAsia="ar-SA"/>
        </w:rPr>
      </w:pPr>
      <w:r w:rsidRPr="00226E4D">
        <w:rPr>
          <w:rFonts w:ascii="Verdana" w:hAnsi="Verdana"/>
          <w:color w:val="000000"/>
          <w:spacing w:val="4"/>
          <w:sz w:val="20"/>
          <w:szCs w:val="20"/>
          <w:lang w:eastAsia="ar-SA"/>
        </w:rPr>
        <w:t>15.1.</w:t>
      </w:r>
      <w:r w:rsidRPr="00226E4D">
        <w:rPr>
          <w:rFonts w:ascii="Verdana" w:hAnsi="Verdana"/>
          <w:color w:val="000000"/>
          <w:spacing w:val="4"/>
          <w:sz w:val="20"/>
          <w:szCs w:val="20"/>
          <w:lang w:eastAsia="ar-SA"/>
        </w:rPr>
        <w:tab/>
        <w:t xml:space="preserve">Wykonawca jest zobowiązany do wniesienia wadium w wysokości </w:t>
      </w:r>
      <w:r w:rsidRPr="00226E4D">
        <w:rPr>
          <w:rFonts w:ascii="Verdana" w:hAnsi="Verdana"/>
          <w:b/>
          <w:color w:val="000000"/>
          <w:spacing w:val="4"/>
          <w:sz w:val="20"/>
          <w:szCs w:val="20"/>
          <w:lang w:eastAsia="ar-SA"/>
        </w:rPr>
        <w:t>50 000,00 PLN</w:t>
      </w:r>
      <w:r w:rsidRPr="00226E4D">
        <w:rPr>
          <w:rFonts w:ascii="Verdana" w:hAnsi="Verdana"/>
          <w:color w:val="000000"/>
          <w:spacing w:val="4"/>
          <w:sz w:val="20"/>
          <w:szCs w:val="20"/>
          <w:lang w:eastAsia="ar-SA"/>
        </w:rPr>
        <w:t xml:space="preserve"> (słownie złotych: pięćdziesiąt tysięcy złotych 00/100).</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D0461E">
        <w:rPr>
          <w:rFonts w:ascii="Verdana" w:hAnsi="Verdana"/>
          <w:bCs/>
          <w:iCs/>
          <w:sz w:val="20"/>
          <w:szCs w:val="20"/>
          <w:lang w:eastAsia="ar-SA"/>
        </w:rPr>
        <w:t xml:space="preserve"> B</w:t>
      </w:r>
      <w:r w:rsidR="00B65A8F">
        <w:rPr>
          <w:rFonts w:ascii="Verdana" w:hAnsi="Verdana"/>
          <w:bCs/>
          <w:iCs/>
          <w:sz w:val="20"/>
          <w:szCs w:val="20"/>
          <w:lang w:eastAsia="ar-SA"/>
        </w:rPr>
        <w:t>A-F-II-3710-36</w:t>
      </w:r>
      <w:r w:rsidR="00D0461E">
        <w:rPr>
          <w:rFonts w:ascii="Verdana" w:hAnsi="Verdana"/>
          <w:bCs/>
          <w:iCs/>
          <w:sz w:val="20"/>
          <w:szCs w:val="20"/>
          <w:lang w:eastAsia="ar-SA"/>
        </w:rPr>
        <w:t>/16</w:t>
      </w:r>
      <w:r w:rsidRPr="00A13EB0">
        <w:rPr>
          <w:rFonts w:ascii="Verdana" w:hAnsi="Verdana"/>
          <w:iCs/>
          <w:sz w:val="20"/>
          <w:szCs w:val="20"/>
          <w:lang w:eastAsia="ar-SA"/>
        </w:rPr>
        <w:t>)</w:t>
      </w:r>
    </w:p>
    <w:p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rsidR="00CF1E6F" w:rsidRPr="00C64041"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rsidR="00CF1E6F" w:rsidRPr="00A13EB0" w:rsidRDefault="00CF1E6F" w:rsidP="00CF1E6F">
      <w:pPr>
        <w:pStyle w:val="Tekstpodstawowy2"/>
        <w:tabs>
          <w:tab w:val="left" w:pos="851"/>
          <w:tab w:val="left" w:pos="1134"/>
        </w:tabs>
        <w:ind w:left="851" w:hanging="425"/>
        <w:rPr>
          <w:rFonts w:ascii="Verdana" w:hAnsi="Verdana"/>
          <w:b w:val="0"/>
          <w:sz w:val="20"/>
          <w:szCs w:val="20"/>
          <w:lang w:eastAsia="ar-SA"/>
        </w:rPr>
      </w:pPr>
    </w:p>
    <w:p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siedzibie Zamawiającego, Al. Ujazdowskie 11,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D4004F">
        <w:rPr>
          <w:rFonts w:ascii="Verdana" w:hAnsi="Verdana" w:cs="Arial"/>
          <w:b/>
          <w:sz w:val="20"/>
          <w:szCs w:val="20"/>
        </w:rPr>
        <w:t xml:space="preserve">17 </w:t>
      </w:r>
      <w:r w:rsidR="007E0F52">
        <w:rPr>
          <w:rFonts w:ascii="Verdana" w:hAnsi="Verdana" w:cs="Arial"/>
          <w:b/>
          <w:sz w:val="20"/>
          <w:szCs w:val="20"/>
        </w:rPr>
        <w:t>listopada</w:t>
      </w:r>
      <w:r w:rsidR="00D0461E">
        <w:rPr>
          <w:rFonts w:ascii="Verdana" w:hAnsi="Verdana" w:cs="Arial"/>
          <w:sz w:val="20"/>
          <w:szCs w:val="20"/>
        </w:rPr>
        <w:t xml:space="preserve"> </w:t>
      </w:r>
      <w:r w:rsidR="00625459" w:rsidRPr="00A13EB0">
        <w:rPr>
          <w:rFonts w:ascii="Verdana" w:hAnsi="Verdana" w:cs="Arial"/>
          <w:b/>
          <w:sz w:val="20"/>
          <w:szCs w:val="20"/>
        </w:rPr>
        <w:t xml:space="preserve">2016 r. do godziny 12:00. </w:t>
      </w:r>
    </w:p>
    <w:p w:rsidR="00950D58" w:rsidRPr="00A13EB0" w:rsidRDefault="00950D58" w:rsidP="00950D58">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8921D8" w:rsidRPr="00A13EB0">
        <w:rPr>
          <w:rFonts w:ascii="Verdana" w:hAnsi="Verdana" w:cs="Verdana"/>
          <w:spacing w:val="4"/>
          <w:sz w:val="20"/>
          <w:szCs w:val="20"/>
        </w:rPr>
        <w:t xml:space="preserve">dniu </w:t>
      </w:r>
      <w:r w:rsidR="00D4004F">
        <w:rPr>
          <w:rFonts w:ascii="Verdana" w:hAnsi="Verdana" w:cs="Verdana"/>
          <w:b/>
          <w:spacing w:val="4"/>
          <w:sz w:val="20"/>
          <w:szCs w:val="20"/>
        </w:rPr>
        <w:t xml:space="preserve">17 </w:t>
      </w:r>
      <w:r w:rsidR="001409D1">
        <w:rPr>
          <w:rFonts w:ascii="Verdana" w:hAnsi="Verdana" w:cs="Verdana"/>
          <w:b/>
          <w:spacing w:val="4"/>
          <w:sz w:val="20"/>
          <w:szCs w:val="20"/>
        </w:rPr>
        <w:t>listopada</w:t>
      </w:r>
      <w:r w:rsidR="00C700C2" w:rsidRPr="00D0461E">
        <w:rPr>
          <w:rFonts w:ascii="Verdana" w:hAnsi="Verdana" w:cs="Verdana"/>
          <w:b/>
          <w:spacing w:val="4"/>
          <w:sz w:val="20"/>
          <w:szCs w:val="20"/>
        </w:rPr>
        <w:t xml:space="preserve"> 2016 r.</w:t>
      </w:r>
      <w:r w:rsidR="00C700C2" w:rsidRPr="00A13EB0">
        <w:rPr>
          <w:rFonts w:ascii="Verdana" w:hAnsi="Verdana" w:cs="Verdana"/>
          <w:spacing w:val="4"/>
          <w:sz w:val="20"/>
          <w:szCs w:val="20"/>
        </w:rPr>
        <w:t xml:space="preserve">, </w:t>
      </w:r>
      <w:r w:rsidR="000D21DC" w:rsidRPr="00A13EB0">
        <w:rPr>
          <w:rFonts w:ascii="Verdana" w:hAnsi="Verdana" w:cs="Verdana"/>
          <w:spacing w:val="4"/>
          <w:sz w:val="20"/>
          <w:szCs w:val="20"/>
        </w:rPr>
        <w:t xml:space="preserve">o godz. </w:t>
      </w:r>
      <w:r w:rsidR="00181F8E" w:rsidRPr="00A13EB0">
        <w:rPr>
          <w:rFonts w:ascii="Verdana" w:hAnsi="Verdana" w:cs="Verdana"/>
          <w:spacing w:val="4"/>
          <w:sz w:val="20"/>
          <w:szCs w:val="20"/>
        </w:rPr>
        <w:t>13</w:t>
      </w:r>
      <w:r w:rsidR="00C700C2" w:rsidRPr="00A13EB0">
        <w:rPr>
          <w:rFonts w:ascii="Verdana" w:hAnsi="Verdana" w:cs="Verdana"/>
          <w:spacing w:val="4"/>
          <w:sz w:val="20"/>
          <w:szCs w:val="20"/>
        </w:rPr>
        <w:t>:</w:t>
      </w:r>
      <w:r w:rsidR="00181F8E" w:rsidRPr="00A13EB0">
        <w:rPr>
          <w:rFonts w:ascii="Verdana" w:hAnsi="Verdana" w:cs="Verdana"/>
          <w:spacing w:val="4"/>
          <w:sz w:val="20"/>
          <w:szCs w:val="20"/>
        </w:rPr>
        <w:t>00</w:t>
      </w:r>
      <w:r w:rsidR="000D21DC" w:rsidRPr="00A13EB0">
        <w:rPr>
          <w:rFonts w:ascii="Verdana" w:hAnsi="Verdana" w:cs="Verdana"/>
          <w:spacing w:val="4"/>
          <w:sz w:val="20"/>
          <w:szCs w:val="20"/>
        </w:rPr>
        <w:t>.</w:t>
      </w:r>
    </w:p>
    <w:p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rsidR="00D0461E" w:rsidRPr="00A13EB0" w:rsidRDefault="00D0461E" w:rsidP="007376C2">
      <w:pPr>
        <w:tabs>
          <w:tab w:val="left" w:pos="1134"/>
        </w:tabs>
        <w:spacing w:before="120" w:after="120"/>
        <w:ind w:left="1134" w:hanging="425"/>
        <w:jc w:val="both"/>
        <w:rPr>
          <w:rFonts w:ascii="Verdana" w:hAnsi="Verdana" w:cs="Verdana"/>
          <w:sz w:val="20"/>
          <w:szCs w:val="20"/>
        </w:rPr>
      </w:pPr>
    </w:p>
    <w:p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rsidR="00BC3AAD" w:rsidRPr="00A13EB0" w:rsidRDefault="00BC3AAD" w:rsidP="00E65B44">
      <w:pPr>
        <w:suppressAutoHyphens/>
        <w:spacing w:before="120"/>
        <w:ind w:left="709" w:hanging="709"/>
        <w:jc w:val="both"/>
        <w:rPr>
          <w:rFonts w:ascii="Verdana" w:hAnsi="Verdana" w:cs="Verdana"/>
          <w:sz w:val="20"/>
          <w:szCs w:val="20"/>
        </w:rPr>
      </w:pPr>
    </w:p>
    <w:p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rsidR="00094748" w:rsidRDefault="00094748" w:rsidP="00094748">
      <w:pPr>
        <w:jc w:val="both"/>
        <w:rPr>
          <w:rFonts w:ascii="Verdana" w:hAnsi="Verdana" w:cs="Calibri"/>
          <w:b/>
          <w:sz w:val="20"/>
          <w:szCs w:val="20"/>
        </w:rPr>
      </w:pPr>
    </w:p>
    <w:p w:rsidR="00BC3AAD" w:rsidRPr="00A13EB0" w:rsidRDefault="00BC3AAD" w:rsidP="00094748">
      <w:pPr>
        <w:jc w:val="both"/>
        <w:rPr>
          <w:rFonts w:ascii="Verdana" w:hAnsi="Verdana" w:cs="Calibri"/>
          <w:b/>
          <w:sz w:val="20"/>
          <w:szCs w:val="20"/>
        </w:rPr>
      </w:pPr>
    </w:p>
    <w:p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4C251C" w:rsidRPr="00793CC8">
        <w:rPr>
          <w:rFonts w:ascii="Verdana" w:hAnsi="Verdana" w:cs="Calibri"/>
          <w:b/>
          <w:sz w:val="20"/>
          <w:szCs w:val="20"/>
        </w:rPr>
        <w:t xml:space="preserve">60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4C251C" w:rsidRPr="00793CC8">
        <w:rPr>
          <w:rFonts w:ascii="Verdana" w:hAnsi="Verdana" w:cs="Calibri"/>
          <w:b/>
          <w:sz w:val="20"/>
          <w:szCs w:val="20"/>
        </w:rPr>
        <w:t xml:space="preserve">60 </w:t>
      </w:r>
      <w:r w:rsidRPr="00793CC8">
        <w:rPr>
          <w:rFonts w:ascii="Verdana" w:hAnsi="Verdana" w:cs="Calibri"/>
          <w:b/>
          <w:sz w:val="20"/>
          <w:szCs w:val="20"/>
        </w:rPr>
        <w:t>pkt</w:t>
      </w:r>
    </w:p>
    <w:p w:rsidR="00094748" w:rsidRPr="00A13EB0" w:rsidRDefault="00F00450"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Długość</w:t>
      </w:r>
      <w:r w:rsidR="0067634E" w:rsidRPr="00793CC8">
        <w:rPr>
          <w:rFonts w:ascii="Verdana" w:hAnsi="Verdana" w:cs="Calibri"/>
          <w:b/>
          <w:sz w:val="20"/>
          <w:szCs w:val="20"/>
        </w:rPr>
        <w:t xml:space="preserve"> gwarancji</w:t>
      </w:r>
      <w:r w:rsidR="0067634E" w:rsidRPr="00793CC8">
        <w:rPr>
          <w:rFonts w:ascii="Verdana" w:hAnsi="Verdana" w:cs="Calibri"/>
          <w:b/>
          <w:sz w:val="20"/>
          <w:szCs w:val="20"/>
        </w:rPr>
        <w:tab/>
      </w:r>
      <w:r w:rsidR="0067634E" w:rsidRPr="00793CC8">
        <w:rPr>
          <w:rFonts w:ascii="Verdana" w:hAnsi="Verdana" w:cs="Calibri"/>
          <w:b/>
          <w:sz w:val="20"/>
          <w:szCs w:val="20"/>
        </w:rPr>
        <w:tab/>
      </w:r>
      <w:r w:rsidR="0067634E" w:rsidRPr="00793CC8">
        <w:rPr>
          <w:rFonts w:ascii="Verdana" w:hAnsi="Verdana" w:cs="Calibri"/>
          <w:b/>
          <w:sz w:val="20"/>
          <w:szCs w:val="20"/>
        </w:rPr>
        <w:tab/>
      </w:r>
      <w:r w:rsidR="0067634E" w:rsidRPr="00793CC8">
        <w:rPr>
          <w:rFonts w:ascii="Verdana" w:hAnsi="Verdana" w:cs="Calibri"/>
          <w:b/>
          <w:sz w:val="20"/>
          <w:szCs w:val="20"/>
        </w:rPr>
        <w:tab/>
      </w:r>
      <w:r w:rsidR="0067634E" w:rsidRPr="00793CC8">
        <w:rPr>
          <w:rFonts w:ascii="Verdana" w:hAnsi="Verdana" w:cs="Calibri"/>
          <w:b/>
          <w:sz w:val="20"/>
          <w:szCs w:val="20"/>
        </w:rPr>
        <w:tab/>
      </w:r>
      <w:r w:rsidR="009857DD" w:rsidRPr="00793CC8">
        <w:rPr>
          <w:rFonts w:ascii="Verdana" w:hAnsi="Verdana" w:cs="Calibri"/>
          <w:b/>
          <w:sz w:val="20"/>
          <w:szCs w:val="20"/>
        </w:rPr>
        <w:t xml:space="preserve"> </w:t>
      </w:r>
      <w:r w:rsidR="00094748" w:rsidRPr="00793CC8">
        <w:rPr>
          <w:rFonts w:ascii="Verdana" w:hAnsi="Verdana" w:cs="Calibri"/>
          <w:b/>
          <w:sz w:val="20"/>
          <w:szCs w:val="20"/>
        </w:rPr>
        <w:tab/>
        <w:t xml:space="preserve"> – </w:t>
      </w:r>
      <w:r w:rsidR="004C251C" w:rsidRPr="00793CC8">
        <w:rPr>
          <w:rFonts w:ascii="Verdana" w:hAnsi="Verdana" w:cs="Calibri"/>
          <w:b/>
          <w:sz w:val="20"/>
          <w:szCs w:val="20"/>
        </w:rPr>
        <w:t>40 %</w:t>
      </w:r>
      <w:r w:rsidR="00094748" w:rsidRPr="00793CC8">
        <w:rPr>
          <w:rFonts w:ascii="Verdana" w:hAnsi="Verdana" w:cs="Calibri"/>
          <w:b/>
          <w:sz w:val="20"/>
          <w:szCs w:val="20"/>
        </w:rPr>
        <w:tab/>
        <w:t>=</w:t>
      </w:r>
      <w:r w:rsidR="00094748" w:rsidRPr="00793CC8">
        <w:rPr>
          <w:rFonts w:ascii="Verdana" w:hAnsi="Verdana" w:cs="Calibri"/>
          <w:b/>
          <w:sz w:val="20"/>
          <w:szCs w:val="20"/>
        </w:rPr>
        <w:tab/>
      </w:r>
      <w:r w:rsidR="004C251C" w:rsidRPr="00793CC8">
        <w:rPr>
          <w:rFonts w:ascii="Verdana" w:hAnsi="Verdana" w:cs="Calibri"/>
          <w:b/>
          <w:sz w:val="20"/>
          <w:szCs w:val="20"/>
        </w:rPr>
        <w:t xml:space="preserve">40 </w:t>
      </w:r>
      <w:r w:rsidR="00094748" w:rsidRPr="00793CC8">
        <w:rPr>
          <w:rFonts w:ascii="Verdana" w:hAnsi="Verdana" w:cs="Calibri"/>
          <w:b/>
          <w:sz w:val="20"/>
          <w:szCs w:val="20"/>
        </w:rPr>
        <w:t>pkt</w:t>
      </w:r>
    </w:p>
    <w:p w:rsidR="00094748" w:rsidRPr="00A13EB0" w:rsidRDefault="00094748" w:rsidP="00094748">
      <w:pPr>
        <w:tabs>
          <w:tab w:val="left" w:pos="993"/>
        </w:tabs>
        <w:suppressAutoHyphens/>
        <w:spacing w:before="120"/>
        <w:ind w:left="709" w:hanging="709"/>
        <w:jc w:val="both"/>
        <w:rPr>
          <w:rFonts w:ascii="Verdana" w:hAnsi="Verdana" w:cs="Calibri"/>
          <w:b/>
          <w:sz w:val="20"/>
          <w:szCs w:val="20"/>
          <w:u w:val="single"/>
        </w:rPr>
      </w:pPr>
      <w:r w:rsidRPr="00A13EB0">
        <w:rPr>
          <w:rFonts w:ascii="Verdana" w:hAnsi="Verdana"/>
          <w:color w:val="000000"/>
          <w:spacing w:val="4"/>
          <w:sz w:val="20"/>
          <w:szCs w:val="20"/>
          <w:lang w:eastAsia="ar-SA"/>
        </w:rPr>
        <w:t>18.1.1.</w:t>
      </w:r>
      <w:r w:rsidRPr="00A13EB0">
        <w:rPr>
          <w:rFonts w:ascii="Verdana" w:hAnsi="Verdana"/>
          <w:color w:val="000000"/>
          <w:spacing w:val="4"/>
          <w:sz w:val="20"/>
          <w:szCs w:val="20"/>
          <w:lang w:eastAsia="ar-SA"/>
        </w:rPr>
        <w:tab/>
      </w:r>
      <w:r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Pr="00A13EB0">
        <w:rPr>
          <w:rFonts w:ascii="Verdana" w:hAnsi="Verdana" w:cs="Calibri"/>
          <w:b/>
          <w:sz w:val="20"/>
          <w:szCs w:val="20"/>
          <w:u w:val="single"/>
        </w:rPr>
        <w:t>:</w:t>
      </w:r>
    </w:p>
    <w:p w:rsidR="00BE03FB" w:rsidRDefault="00BE03FB" w:rsidP="0019638A">
      <w:pPr>
        <w:tabs>
          <w:tab w:val="left" w:pos="851"/>
        </w:tabs>
        <w:ind w:left="720"/>
        <w:jc w:val="both"/>
        <w:rPr>
          <w:rFonts w:ascii="Verdana" w:hAnsi="Verdana" w:cs="Arial"/>
          <w:bCs/>
          <w:sz w:val="20"/>
          <w:szCs w:val="20"/>
        </w:rPr>
      </w:pPr>
    </w:p>
    <w:p w:rsidR="00BE03FB" w:rsidRDefault="00BE03FB" w:rsidP="0019638A">
      <w:pPr>
        <w:tabs>
          <w:tab w:val="left" w:pos="851"/>
        </w:tabs>
        <w:ind w:left="720"/>
        <w:jc w:val="both"/>
        <w:rPr>
          <w:rFonts w:ascii="Verdana" w:hAnsi="Verdana" w:cs="Arial"/>
          <w:bCs/>
          <w:sz w:val="20"/>
          <w:szCs w:val="20"/>
        </w:rPr>
      </w:pPr>
    </w:p>
    <w:p w:rsidR="00BE03FB" w:rsidRPr="00BE03FB" w:rsidRDefault="00BE03FB" w:rsidP="00BE03FB">
      <w:pPr>
        <w:tabs>
          <w:tab w:val="left" w:pos="851"/>
        </w:tabs>
        <w:spacing w:after="200" w:line="240" w:lineRule="exact"/>
        <w:ind w:left="720"/>
        <w:jc w:val="both"/>
        <w:rPr>
          <w:rFonts w:ascii="Verdana" w:eastAsia="Calibri" w:hAnsi="Verdana"/>
          <w:bCs/>
          <w:sz w:val="20"/>
          <w:szCs w:val="20"/>
        </w:rPr>
      </w:pPr>
      <w:r w:rsidRPr="00BE03FB">
        <w:rPr>
          <w:rFonts w:ascii="Verdana" w:eastAsia="Calibri" w:hAnsi="Verdana"/>
          <w:bCs/>
          <w:sz w:val="20"/>
          <w:szCs w:val="20"/>
        </w:rPr>
        <w:t xml:space="preserve">Kryterium </w:t>
      </w:r>
      <w:r w:rsidRPr="00BE03FB">
        <w:rPr>
          <w:rFonts w:ascii="Verdana" w:eastAsia="Calibri" w:hAnsi="Verdana"/>
          <w:sz w:val="20"/>
          <w:szCs w:val="20"/>
        </w:rPr>
        <w:t>„</w:t>
      </w:r>
      <w:r>
        <w:rPr>
          <w:rFonts w:ascii="Verdana" w:eastAsia="Calibri" w:hAnsi="Verdana"/>
          <w:sz w:val="20"/>
          <w:szCs w:val="20"/>
        </w:rPr>
        <w:t>Cena</w:t>
      </w:r>
      <w:r w:rsidRPr="00BE03FB">
        <w:rPr>
          <w:rFonts w:ascii="Verdana" w:eastAsia="Calibri" w:hAnsi="Verdana"/>
          <w:sz w:val="20"/>
          <w:szCs w:val="20"/>
        </w:rPr>
        <w:t xml:space="preserve">” </w:t>
      </w:r>
      <w:r w:rsidRPr="00BE03FB">
        <w:rPr>
          <w:rFonts w:ascii="Verdana" w:eastAsia="Calibri" w:hAnsi="Verdana"/>
          <w:bCs/>
          <w:color w:val="000000"/>
          <w:sz w:val="20"/>
          <w:szCs w:val="20"/>
        </w:rPr>
        <w:t xml:space="preserve">będzie rozpatrywane na podstawie </w:t>
      </w:r>
      <w:r w:rsidR="00207071">
        <w:rPr>
          <w:rFonts w:ascii="Verdana" w:eastAsia="Calibri" w:hAnsi="Verdana"/>
          <w:bCs/>
          <w:color w:val="000000"/>
          <w:sz w:val="20"/>
          <w:szCs w:val="20"/>
        </w:rPr>
        <w:t xml:space="preserve">łącznej </w:t>
      </w:r>
      <w:r w:rsidRPr="00BE03FB">
        <w:rPr>
          <w:rFonts w:ascii="Verdana" w:eastAsia="Calibri" w:hAnsi="Verdana"/>
          <w:bCs/>
          <w:sz w:val="20"/>
          <w:szCs w:val="20"/>
        </w:rPr>
        <w:t>ceny ofertowej brutto za</w:t>
      </w:r>
      <w:r w:rsidRPr="00BE03FB">
        <w:rPr>
          <w:rFonts w:ascii="Verdana" w:eastAsia="Calibri" w:hAnsi="Verdana"/>
          <w:sz w:val="20"/>
          <w:szCs w:val="20"/>
          <w:lang w:eastAsia="en-US"/>
        </w:rPr>
        <w:t xml:space="preserve"> </w:t>
      </w:r>
      <w:r w:rsidRPr="00BE03FB">
        <w:rPr>
          <w:rFonts w:ascii="Verdana" w:eastAsia="Calibri" w:hAnsi="Verdana"/>
          <w:bCs/>
          <w:sz w:val="20"/>
          <w:szCs w:val="20"/>
        </w:rPr>
        <w:t>wykonanie przedmiotu zamówienia wpisanej przez Wykonawcę w pkt. 3 Formularza Oferty. W tym kryte</w:t>
      </w:r>
      <w:r w:rsidR="00E34C10">
        <w:rPr>
          <w:rFonts w:ascii="Verdana" w:eastAsia="Calibri" w:hAnsi="Verdana"/>
          <w:bCs/>
          <w:sz w:val="20"/>
          <w:szCs w:val="20"/>
        </w:rPr>
        <w:t>rium można uzyskać maksymalnie 6</w:t>
      </w:r>
      <w:r w:rsidRPr="00BE03FB">
        <w:rPr>
          <w:rFonts w:ascii="Verdana" w:eastAsia="Calibri" w:hAnsi="Verdana"/>
          <w:bCs/>
          <w:sz w:val="20"/>
          <w:szCs w:val="20"/>
        </w:rPr>
        <w:t>0 punktów. Przyznane punkty zostaną zaokrąglone do dwóch miejsc po przecinku.</w:t>
      </w:r>
    </w:p>
    <w:p w:rsidR="00BE03FB" w:rsidRPr="00BE03FB" w:rsidRDefault="00BE03FB" w:rsidP="00BE03FB">
      <w:pPr>
        <w:spacing w:after="200" w:line="240" w:lineRule="exact"/>
        <w:ind w:left="709" w:hanging="1"/>
        <w:jc w:val="both"/>
        <w:rPr>
          <w:rFonts w:ascii="Verdana" w:eastAsia="Calibri" w:hAnsi="Verdana"/>
          <w:bCs/>
          <w:sz w:val="20"/>
          <w:szCs w:val="20"/>
        </w:rPr>
      </w:pPr>
      <w:r w:rsidRPr="00BE03FB">
        <w:rPr>
          <w:rFonts w:ascii="Verdana" w:eastAsia="Calibri" w:hAnsi="Verdana"/>
          <w:bCs/>
          <w:sz w:val="20"/>
          <w:szCs w:val="20"/>
        </w:rPr>
        <w:t>Liczba punktów w kryterium „</w:t>
      </w:r>
      <w:r w:rsidR="00177374">
        <w:rPr>
          <w:rFonts w:ascii="Verdana" w:eastAsia="Calibri" w:hAnsi="Verdana"/>
          <w:bCs/>
          <w:sz w:val="20"/>
          <w:szCs w:val="20"/>
        </w:rPr>
        <w:t>Cena</w:t>
      </w:r>
      <w:r w:rsidRPr="00BE03FB">
        <w:rPr>
          <w:rFonts w:ascii="Verdana" w:eastAsia="Calibri" w:hAnsi="Verdana"/>
          <w:bCs/>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E03FB" w:rsidRPr="00BE03FB" w:rsidTr="007B44CE">
        <w:trPr>
          <w:cantSplit/>
          <w:jc w:val="center"/>
        </w:trPr>
        <w:tc>
          <w:tcPr>
            <w:tcW w:w="1564" w:type="dxa"/>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660" w:type="dxa"/>
            <w:vMerge w:val="restart"/>
            <w:vAlign w:val="center"/>
          </w:tcPr>
          <w:p w:rsidR="00BE03FB" w:rsidRPr="00BE03FB" w:rsidRDefault="00BE03FB" w:rsidP="00BE03FB">
            <w:pPr>
              <w:shd w:val="clear" w:color="auto" w:fill="FFFFFF"/>
              <w:spacing w:after="200" w:line="240" w:lineRule="exact"/>
              <w:jc w:val="both"/>
              <w:rPr>
                <w:rFonts w:ascii="Verdana" w:eastAsia="Calibri" w:hAnsi="Verdana"/>
                <w:b/>
                <w:iCs/>
                <w:color w:val="000000"/>
                <w:sz w:val="20"/>
                <w:szCs w:val="20"/>
              </w:rPr>
            </w:pPr>
            <w:r w:rsidRPr="00BE03FB">
              <w:rPr>
                <w:rFonts w:ascii="Verdana" w:eastAsia="Calibri" w:hAnsi="Verdana"/>
                <w:b/>
                <w:iCs/>
                <w:color w:val="000000"/>
                <w:sz w:val="20"/>
                <w:szCs w:val="20"/>
              </w:rPr>
              <w:t>C =</w:t>
            </w:r>
          </w:p>
        </w:tc>
        <w:tc>
          <w:tcPr>
            <w:tcW w:w="1534" w:type="dxa"/>
            <w:tcBorders>
              <w:bottom w:val="single" w:sz="4" w:space="0" w:color="auto"/>
            </w:tcBorders>
            <w:vAlign w:val="center"/>
          </w:tcPr>
          <w:p w:rsidR="00BE03FB" w:rsidRPr="00BE03FB" w:rsidRDefault="00BE03FB" w:rsidP="00BE03FB">
            <w:pPr>
              <w:shd w:val="clear" w:color="auto" w:fill="FFFFFF"/>
              <w:spacing w:after="200" w:line="240" w:lineRule="exact"/>
              <w:ind w:left="-24"/>
              <w:jc w:val="both"/>
              <w:rPr>
                <w:rFonts w:ascii="Verdana" w:eastAsia="Calibri" w:hAnsi="Verdana"/>
                <w:b/>
                <w:iCs/>
                <w:color w:val="000000"/>
                <w:sz w:val="20"/>
                <w:szCs w:val="20"/>
              </w:rPr>
            </w:pPr>
            <w:r w:rsidRPr="00BE03FB">
              <w:rPr>
                <w:rFonts w:ascii="Verdana" w:eastAsia="Calibri" w:hAnsi="Verdana"/>
                <w:b/>
                <w:iCs/>
                <w:color w:val="000000"/>
                <w:sz w:val="20"/>
                <w:szCs w:val="20"/>
              </w:rPr>
              <w:t>C min</w:t>
            </w:r>
          </w:p>
        </w:tc>
        <w:tc>
          <w:tcPr>
            <w:tcW w:w="2730" w:type="dxa"/>
            <w:vMerge w:val="restart"/>
            <w:vAlign w:val="center"/>
          </w:tcPr>
          <w:p w:rsidR="00BE03FB" w:rsidRPr="00BE03FB" w:rsidRDefault="00177374" w:rsidP="00BE03FB">
            <w:pPr>
              <w:shd w:val="clear" w:color="auto" w:fill="FFFFFF"/>
              <w:spacing w:after="200" w:line="240" w:lineRule="exact"/>
              <w:jc w:val="both"/>
              <w:rPr>
                <w:rFonts w:ascii="Verdana" w:eastAsia="Calibri" w:hAnsi="Verdana"/>
                <w:b/>
                <w:iCs/>
                <w:color w:val="000000"/>
                <w:sz w:val="20"/>
                <w:szCs w:val="20"/>
              </w:rPr>
            </w:pPr>
            <w:r>
              <w:rPr>
                <w:rFonts w:ascii="Verdana" w:eastAsia="Calibri" w:hAnsi="Verdana"/>
                <w:b/>
                <w:iCs/>
                <w:color w:val="000000"/>
                <w:sz w:val="20"/>
                <w:szCs w:val="20"/>
              </w:rPr>
              <w:t>x 6</w:t>
            </w:r>
            <w:r w:rsidR="00BE03FB" w:rsidRPr="00BE03FB">
              <w:rPr>
                <w:rFonts w:ascii="Verdana" w:eastAsia="Calibri" w:hAnsi="Verdana"/>
                <w:b/>
                <w:iCs/>
                <w:color w:val="000000"/>
                <w:sz w:val="20"/>
                <w:szCs w:val="20"/>
              </w:rPr>
              <w:t xml:space="preserve">0 </w:t>
            </w:r>
            <w:r w:rsidR="00BE03FB" w:rsidRPr="00BE03FB">
              <w:rPr>
                <w:rFonts w:ascii="Verdana" w:eastAsia="Calibri" w:hAnsi="Verdana"/>
                <w:b/>
                <w:iCs/>
                <w:sz w:val="20"/>
                <w:szCs w:val="20"/>
              </w:rPr>
              <w:t>pkt</w:t>
            </w:r>
          </w:p>
        </w:tc>
      </w:tr>
      <w:tr w:rsidR="00BE03FB" w:rsidRPr="00BE03FB" w:rsidTr="007B44CE">
        <w:trPr>
          <w:cantSplit/>
          <w:jc w:val="center"/>
        </w:trPr>
        <w:tc>
          <w:tcPr>
            <w:tcW w:w="1564" w:type="dxa"/>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660" w:type="dxa"/>
            <w:vMerge/>
            <w:vAlign w:val="center"/>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1534" w:type="dxa"/>
            <w:tcBorders>
              <w:top w:val="single" w:sz="4" w:space="0" w:color="auto"/>
            </w:tcBorders>
            <w:vAlign w:val="center"/>
          </w:tcPr>
          <w:p w:rsidR="00BE03FB" w:rsidRPr="00BE03FB" w:rsidRDefault="00BE03FB" w:rsidP="00BE03FB">
            <w:pPr>
              <w:shd w:val="clear" w:color="auto" w:fill="FFFFFF"/>
              <w:spacing w:after="200" w:line="240" w:lineRule="exact"/>
              <w:ind w:left="-24"/>
              <w:jc w:val="both"/>
              <w:rPr>
                <w:rFonts w:ascii="Verdana" w:eastAsia="Calibri" w:hAnsi="Verdana"/>
                <w:b/>
                <w:iCs/>
                <w:color w:val="000000"/>
                <w:sz w:val="20"/>
                <w:szCs w:val="20"/>
              </w:rPr>
            </w:pPr>
            <w:r w:rsidRPr="00BE03FB">
              <w:rPr>
                <w:rFonts w:ascii="Verdana" w:eastAsia="Calibri" w:hAnsi="Verdana"/>
                <w:b/>
                <w:iCs/>
                <w:color w:val="000000"/>
                <w:sz w:val="20"/>
                <w:szCs w:val="20"/>
              </w:rPr>
              <w:t>C o</w:t>
            </w:r>
          </w:p>
        </w:tc>
        <w:tc>
          <w:tcPr>
            <w:tcW w:w="2730" w:type="dxa"/>
            <w:vMerge/>
            <w:vAlign w:val="center"/>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r>
      <w:tr w:rsidR="00BE03FB" w:rsidRPr="00BE03FB" w:rsidTr="007B44CE">
        <w:trPr>
          <w:cantSplit/>
          <w:trHeight w:val="686"/>
          <w:jc w:val="center"/>
        </w:trPr>
        <w:tc>
          <w:tcPr>
            <w:tcW w:w="1564" w:type="dxa"/>
            <w:vAlign w:val="bottom"/>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r w:rsidRPr="00BE03FB">
              <w:rPr>
                <w:rFonts w:ascii="Verdana" w:eastAsia="Calibri" w:hAnsi="Verdana"/>
                <w:color w:val="000000"/>
                <w:sz w:val="20"/>
                <w:szCs w:val="20"/>
              </w:rPr>
              <w:lastRenderedPageBreak/>
              <w:t xml:space="preserve">gdzie:      </w:t>
            </w:r>
          </w:p>
        </w:tc>
        <w:tc>
          <w:tcPr>
            <w:tcW w:w="660" w:type="dxa"/>
            <w:vAlign w:val="bottom"/>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c>
          <w:tcPr>
            <w:tcW w:w="4264" w:type="dxa"/>
            <w:gridSpan w:val="2"/>
            <w:vAlign w:val="bottom"/>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p w:rsidR="00BE03FB" w:rsidRPr="00BE03FB" w:rsidRDefault="00BE03FB" w:rsidP="00BE03FB">
            <w:pPr>
              <w:shd w:val="clear" w:color="auto" w:fill="FFFFFF"/>
              <w:spacing w:after="200" w:line="240" w:lineRule="exact"/>
              <w:ind w:left="242" w:hanging="242"/>
              <w:jc w:val="both"/>
              <w:rPr>
                <w:rFonts w:ascii="Verdana" w:eastAsia="Calibri" w:hAnsi="Verdana"/>
                <w:iCs/>
                <w:color w:val="000000"/>
                <w:sz w:val="20"/>
                <w:szCs w:val="20"/>
              </w:rPr>
            </w:pPr>
            <w:r w:rsidRPr="00BE03FB">
              <w:rPr>
                <w:rFonts w:ascii="Verdana" w:eastAsia="Calibri" w:hAnsi="Verdana"/>
                <w:iCs/>
                <w:color w:val="000000"/>
                <w:sz w:val="20"/>
                <w:szCs w:val="20"/>
              </w:rPr>
              <w:t xml:space="preserve">C min – </w:t>
            </w:r>
            <w:r w:rsidRPr="00BE03FB">
              <w:rPr>
                <w:rFonts w:ascii="Verdana" w:eastAsia="Calibri" w:hAnsi="Verdana"/>
                <w:color w:val="000000"/>
                <w:sz w:val="20"/>
                <w:szCs w:val="20"/>
              </w:rPr>
              <w:t>cena (</w:t>
            </w:r>
            <w:r w:rsidR="007D0C18">
              <w:rPr>
                <w:rFonts w:ascii="Verdana" w:eastAsia="Calibri" w:hAnsi="Verdana"/>
                <w:color w:val="000000"/>
                <w:sz w:val="20"/>
                <w:szCs w:val="20"/>
              </w:rPr>
              <w:t xml:space="preserve">łączna </w:t>
            </w:r>
            <w:r w:rsidRPr="00BE03FB">
              <w:rPr>
                <w:rFonts w:ascii="Verdana" w:eastAsia="Calibri" w:hAnsi="Verdana"/>
                <w:color w:val="000000"/>
                <w:sz w:val="20"/>
                <w:szCs w:val="20"/>
              </w:rPr>
              <w:t>cena ofertowa brutto) oferty</w:t>
            </w:r>
            <w:r w:rsidRPr="00BE03FB">
              <w:rPr>
                <w:rFonts w:ascii="Verdana" w:eastAsia="Calibri" w:hAnsi="Verdana"/>
                <w:iCs/>
                <w:color w:val="000000"/>
                <w:sz w:val="20"/>
                <w:szCs w:val="20"/>
              </w:rPr>
              <w:t xml:space="preserve"> najtańszej</w:t>
            </w:r>
            <w:r w:rsidRPr="00BE03FB">
              <w:rPr>
                <w:rFonts w:ascii="Verdana" w:eastAsia="Calibri" w:hAnsi="Verdana"/>
                <w:color w:val="000000"/>
                <w:sz w:val="20"/>
                <w:szCs w:val="20"/>
              </w:rPr>
              <w:t xml:space="preserve"> </w:t>
            </w:r>
          </w:p>
        </w:tc>
      </w:tr>
      <w:tr w:rsidR="00BE03FB" w:rsidRPr="00BE03FB" w:rsidTr="007B44CE">
        <w:trPr>
          <w:cantSplit/>
          <w:jc w:val="center"/>
        </w:trPr>
        <w:tc>
          <w:tcPr>
            <w:tcW w:w="1564" w:type="dxa"/>
            <w:vAlign w:val="center"/>
          </w:tcPr>
          <w:p w:rsidR="00BE03FB" w:rsidRPr="00BE03FB" w:rsidRDefault="00BE03FB" w:rsidP="00BE03FB">
            <w:pPr>
              <w:shd w:val="clear" w:color="auto" w:fill="FFFFFF"/>
              <w:spacing w:after="200" w:line="240" w:lineRule="exact"/>
              <w:ind w:left="360"/>
              <w:jc w:val="both"/>
              <w:rPr>
                <w:rFonts w:ascii="Verdana" w:eastAsia="Calibri" w:hAnsi="Verdana"/>
                <w:color w:val="000000"/>
                <w:sz w:val="20"/>
                <w:szCs w:val="20"/>
              </w:rPr>
            </w:pPr>
          </w:p>
        </w:tc>
        <w:tc>
          <w:tcPr>
            <w:tcW w:w="660" w:type="dxa"/>
            <w:vAlign w:val="center"/>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c>
          <w:tcPr>
            <w:tcW w:w="4264" w:type="dxa"/>
            <w:gridSpan w:val="2"/>
            <w:vAlign w:val="center"/>
          </w:tcPr>
          <w:p w:rsidR="00BE03FB" w:rsidRPr="00BE03FB" w:rsidRDefault="00BE03FB" w:rsidP="00BE03FB">
            <w:pPr>
              <w:shd w:val="clear" w:color="auto" w:fill="FFFFFF"/>
              <w:spacing w:after="200" w:line="240" w:lineRule="exact"/>
              <w:jc w:val="both"/>
              <w:rPr>
                <w:rFonts w:ascii="Verdana" w:eastAsia="Calibri" w:hAnsi="Verdana"/>
                <w:color w:val="000000"/>
                <w:sz w:val="20"/>
                <w:szCs w:val="20"/>
              </w:rPr>
            </w:pPr>
            <w:r w:rsidRPr="00BE03FB">
              <w:rPr>
                <w:rFonts w:ascii="Verdana" w:eastAsia="Calibri" w:hAnsi="Verdana"/>
                <w:iCs/>
                <w:color w:val="000000"/>
                <w:sz w:val="20"/>
                <w:szCs w:val="20"/>
              </w:rPr>
              <w:t>C o –</w:t>
            </w:r>
            <w:r w:rsidRPr="00BE03FB">
              <w:rPr>
                <w:rFonts w:ascii="Verdana" w:eastAsia="Calibri" w:hAnsi="Verdana"/>
                <w:color w:val="000000"/>
                <w:sz w:val="20"/>
                <w:szCs w:val="20"/>
              </w:rPr>
              <w:t xml:space="preserve"> cena (</w:t>
            </w:r>
            <w:r w:rsidR="007D0C18">
              <w:rPr>
                <w:rFonts w:ascii="Verdana" w:eastAsia="Calibri" w:hAnsi="Verdana"/>
                <w:color w:val="000000"/>
                <w:sz w:val="20"/>
                <w:szCs w:val="20"/>
              </w:rPr>
              <w:t xml:space="preserve">łączna </w:t>
            </w:r>
            <w:r w:rsidRPr="00BE03FB">
              <w:rPr>
                <w:rFonts w:ascii="Verdana" w:eastAsia="Calibri" w:hAnsi="Verdana"/>
                <w:color w:val="000000"/>
                <w:sz w:val="20"/>
                <w:szCs w:val="20"/>
              </w:rPr>
              <w:t>cena ofertowa brutto) oferty ocenianej</w:t>
            </w:r>
          </w:p>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r>
    </w:tbl>
    <w:p w:rsidR="00BE03FB" w:rsidRPr="00BE03FB" w:rsidRDefault="00BE03FB" w:rsidP="00135101">
      <w:pPr>
        <w:numPr>
          <w:ilvl w:val="2"/>
          <w:numId w:val="15"/>
        </w:numPr>
        <w:spacing w:after="200" w:line="240" w:lineRule="exact"/>
        <w:ind w:left="851" w:hanging="851"/>
        <w:jc w:val="both"/>
        <w:rPr>
          <w:rFonts w:ascii="Verdana" w:eastAsia="Calibri" w:hAnsi="Verdana"/>
          <w:sz w:val="20"/>
          <w:szCs w:val="20"/>
        </w:rPr>
      </w:pPr>
      <w:r w:rsidRPr="00BE03FB">
        <w:rPr>
          <w:rFonts w:ascii="Verdana" w:eastAsia="Calibri" w:hAnsi="Verdana"/>
          <w:bCs/>
          <w:sz w:val="20"/>
          <w:szCs w:val="20"/>
        </w:rPr>
        <w:t>Opis kryterium „</w:t>
      </w:r>
      <w:r w:rsidRPr="00BE03FB">
        <w:rPr>
          <w:rFonts w:ascii="Verdana" w:eastAsia="Calibri" w:hAnsi="Verdana"/>
          <w:sz w:val="20"/>
          <w:szCs w:val="20"/>
        </w:rPr>
        <w:t>Długość gwarancji” będzie rozpatrywane na podstawie informacji podanej przez Wykonawcę w pkt. 4 Formularza „Oferta”.</w:t>
      </w:r>
    </w:p>
    <w:p w:rsidR="00BE03FB" w:rsidRPr="00BE03FB" w:rsidRDefault="00BE03FB" w:rsidP="00BE03FB">
      <w:pPr>
        <w:spacing w:after="200" w:line="240" w:lineRule="exact"/>
        <w:ind w:left="851"/>
        <w:jc w:val="both"/>
        <w:rPr>
          <w:rFonts w:ascii="Verdana" w:eastAsia="Calibri" w:hAnsi="Verdana"/>
          <w:sz w:val="20"/>
          <w:szCs w:val="20"/>
        </w:rPr>
      </w:pPr>
      <w:r w:rsidRPr="00BE03FB">
        <w:rPr>
          <w:rFonts w:ascii="Verdana" w:eastAsia="Calibri" w:hAnsi="Verdana"/>
          <w:sz w:val="20"/>
          <w:szCs w:val="20"/>
        </w:rPr>
        <w:t xml:space="preserve">Obliczenie liczby punktów przyznanych każdej złożonej i nieodrzuconej ofercie zostanie dokonane na podstawie poniższego wzoru: </w:t>
      </w:r>
    </w:p>
    <w:p w:rsidR="00BE03FB" w:rsidRPr="00BE03FB" w:rsidRDefault="00BE03FB" w:rsidP="00BE03FB">
      <w:pPr>
        <w:spacing w:after="200" w:line="240" w:lineRule="exact"/>
        <w:ind w:left="851"/>
        <w:jc w:val="both"/>
        <w:rPr>
          <w:rFonts w:ascii="Verdana" w:eastAsia="Calibri" w:hAnsi="Verdana"/>
          <w:sz w:val="20"/>
          <w:szCs w:val="20"/>
        </w:rPr>
      </w:pPr>
      <w:r w:rsidRPr="00BE03FB">
        <w:rPr>
          <w:rFonts w:ascii="Verdana" w:eastAsia="Calibri" w:hAnsi="Verdana"/>
          <w:sz w:val="20"/>
          <w:szCs w:val="20"/>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E03FB" w:rsidRPr="00BE03FB" w:rsidTr="007B44CE">
        <w:trPr>
          <w:cantSplit/>
          <w:jc w:val="center"/>
        </w:trPr>
        <w:tc>
          <w:tcPr>
            <w:tcW w:w="1564" w:type="dxa"/>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660" w:type="dxa"/>
            <w:vMerge w:val="restart"/>
            <w:vAlign w:val="center"/>
          </w:tcPr>
          <w:p w:rsidR="00BE03FB" w:rsidRPr="00BE03FB" w:rsidRDefault="00BE03FB" w:rsidP="00BE03FB">
            <w:pPr>
              <w:shd w:val="clear" w:color="auto" w:fill="FFFFFF"/>
              <w:spacing w:after="200" w:line="240" w:lineRule="exact"/>
              <w:jc w:val="both"/>
              <w:rPr>
                <w:rFonts w:ascii="Verdana" w:eastAsia="Calibri" w:hAnsi="Verdana"/>
                <w:b/>
                <w:iCs/>
                <w:color w:val="000000"/>
                <w:sz w:val="20"/>
                <w:szCs w:val="20"/>
              </w:rPr>
            </w:pPr>
            <w:r w:rsidRPr="00BE03FB">
              <w:rPr>
                <w:rFonts w:ascii="Verdana" w:eastAsia="Calibri" w:hAnsi="Verdana"/>
                <w:b/>
                <w:iCs/>
                <w:color w:val="000000"/>
                <w:sz w:val="20"/>
                <w:szCs w:val="20"/>
              </w:rPr>
              <w:t>G =</w:t>
            </w:r>
          </w:p>
        </w:tc>
        <w:tc>
          <w:tcPr>
            <w:tcW w:w="1534" w:type="dxa"/>
            <w:tcBorders>
              <w:bottom w:val="single" w:sz="4" w:space="0" w:color="auto"/>
            </w:tcBorders>
            <w:vAlign w:val="center"/>
          </w:tcPr>
          <w:p w:rsidR="00BE03FB" w:rsidRPr="00BE03FB" w:rsidRDefault="00BE03FB" w:rsidP="00BE03FB">
            <w:pPr>
              <w:shd w:val="clear" w:color="auto" w:fill="FFFFFF"/>
              <w:spacing w:after="200" w:line="240" w:lineRule="exact"/>
              <w:ind w:left="-24"/>
              <w:jc w:val="both"/>
              <w:rPr>
                <w:rFonts w:ascii="Verdana" w:eastAsia="Calibri" w:hAnsi="Verdana"/>
                <w:b/>
                <w:iCs/>
                <w:color w:val="000000"/>
                <w:sz w:val="20"/>
                <w:szCs w:val="20"/>
              </w:rPr>
            </w:pPr>
            <w:r w:rsidRPr="00BE03FB">
              <w:rPr>
                <w:rFonts w:ascii="Verdana" w:eastAsia="Calibri" w:hAnsi="Verdana"/>
                <w:b/>
                <w:iCs/>
                <w:color w:val="000000"/>
                <w:sz w:val="20"/>
                <w:szCs w:val="20"/>
              </w:rPr>
              <w:t>G b</w:t>
            </w:r>
          </w:p>
        </w:tc>
        <w:tc>
          <w:tcPr>
            <w:tcW w:w="2730" w:type="dxa"/>
            <w:vMerge w:val="restart"/>
            <w:vAlign w:val="center"/>
          </w:tcPr>
          <w:p w:rsidR="00BE03FB" w:rsidRPr="00BE03FB" w:rsidRDefault="003617D2" w:rsidP="00BE03FB">
            <w:pPr>
              <w:shd w:val="clear" w:color="auto" w:fill="FFFFFF"/>
              <w:spacing w:after="200" w:line="240" w:lineRule="exact"/>
              <w:jc w:val="both"/>
              <w:rPr>
                <w:rFonts w:ascii="Verdana" w:eastAsia="Calibri" w:hAnsi="Verdana"/>
                <w:b/>
                <w:iCs/>
                <w:color w:val="000000"/>
                <w:sz w:val="20"/>
                <w:szCs w:val="20"/>
              </w:rPr>
            </w:pPr>
            <w:r>
              <w:rPr>
                <w:rFonts w:ascii="Verdana" w:eastAsia="Calibri" w:hAnsi="Verdana"/>
                <w:b/>
                <w:iCs/>
                <w:color w:val="000000"/>
                <w:sz w:val="20"/>
                <w:szCs w:val="20"/>
              </w:rPr>
              <w:t>x 4</w:t>
            </w:r>
            <w:r w:rsidR="00BE03FB" w:rsidRPr="00BE03FB">
              <w:rPr>
                <w:rFonts w:ascii="Verdana" w:eastAsia="Calibri" w:hAnsi="Verdana"/>
                <w:b/>
                <w:iCs/>
                <w:color w:val="000000"/>
                <w:sz w:val="20"/>
                <w:szCs w:val="20"/>
              </w:rPr>
              <w:t xml:space="preserve">0 </w:t>
            </w:r>
            <w:r w:rsidR="00BE03FB" w:rsidRPr="00BE03FB">
              <w:rPr>
                <w:rFonts w:ascii="Verdana" w:eastAsia="Calibri" w:hAnsi="Verdana"/>
                <w:b/>
                <w:iCs/>
                <w:sz w:val="20"/>
                <w:szCs w:val="20"/>
              </w:rPr>
              <w:t>pkt</w:t>
            </w:r>
          </w:p>
        </w:tc>
      </w:tr>
      <w:tr w:rsidR="00BE03FB" w:rsidRPr="00BE03FB" w:rsidTr="007B44CE">
        <w:trPr>
          <w:cantSplit/>
          <w:jc w:val="center"/>
        </w:trPr>
        <w:tc>
          <w:tcPr>
            <w:tcW w:w="1564" w:type="dxa"/>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660" w:type="dxa"/>
            <w:vMerge/>
            <w:vAlign w:val="center"/>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c>
          <w:tcPr>
            <w:tcW w:w="1534" w:type="dxa"/>
            <w:tcBorders>
              <w:top w:val="single" w:sz="4" w:space="0" w:color="auto"/>
            </w:tcBorders>
            <w:vAlign w:val="center"/>
          </w:tcPr>
          <w:p w:rsidR="00BE03FB" w:rsidRPr="00BE03FB" w:rsidRDefault="00BE03FB" w:rsidP="00BE03FB">
            <w:pPr>
              <w:shd w:val="clear" w:color="auto" w:fill="FFFFFF"/>
              <w:spacing w:after="200" w:line="240" w:lineRule="exact"/>
              <w:ind w:left="-24"/>
              <w:jc w:val="both"/>
              <w:rPr>
                <w:rFonts w:ascii="Verdana" w:eastAsia="Calibri" w:hAnsi="Verdana"/>
                <w:b/>
                <w:iCs/>
                <w:color w:val="000000"/>
                <w:sz w:val="20"/>
                <w:szCs w:val="20"/>
              </w:rPr>
            </w:pPr>
            <w:r w:rsidRPr="00BE03FB">
              <w:rPr>
                <w:rFonts w:ascii="Verdana" w:eastAsia="Calibri" w:hAnsi="Verdana"/>
                <w:b/>
                <w:iCs/>
                <w:color w:val="000000"/>
                <w:sz w:val="20"/>
                <w:szCs w:val="20"/>
              </w:rPr>
              <w:t>G max</w:t>
            </w:r>
          </w:p>
        </w:tc>
        <w:tc>
          <w:tcPr>
            <w:tcW w:w="2730" w:type="dxa"/>
            <w:vMerge/>
            <w:vAlign w:val="center"/>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p>
        </w:tc>
      </w:tr>
      <w:tr w:rsidR="00BE03FB" w:rsidRPr="00BE03FB" w:rsidTr="007B44CE">
        <w:trPr>
          <w:cantSplit/>
          <w:trHeight w:val="686"/>
          <w:jc w:val="center"/>
        </w:trPr>
        <w:tc>
          <w:tcPr>
            <w:tcW w:w="1564" w:type="dxa"/>
            <w:vAlign w:val="bottom"/>
          </w:tcPr>
          <w:p w:rsidR="00BE03FB" w:rsidRPr="00BE03FB" w:rsidRDefault="00BE03FB" w:rsidP="00BE03FB">
            <w:pPr>
              <w:shd w:val="clear" w:color="auto" w:fill="FFFFFF"/>
              <w:spacing w:after="200" w:line="240" w:lineRule="exact"/>
              <w:ind w:left="360"/>
              <w:jc w:val="both"/>
              <w:rPr>
                <w:rFonts w:ascii="Verdana" w:eastAsia="Calibri" w:hAnsi="Verdana"/>
                <w:iCs/>
                <w:color w:val="000000"/>
                <w:sz w:val="20"/>
                <w:szCs w:val="20"/>
              </w:rPr>
            </w:pPr>
            <w:r w:rsidRPr="00BE03FB">
              <w:rPr>
                <w:rFonts w:ascii="Verdana" w:eastAsia="Calibri" w:hAnsi="Verdana"/>
                <w:color w:val="000000"/>
                <w:sz w:val="20"/>
                <w:szCs w:val="20"/>
              </w:rPr>
              <w:t xml:space="preserve">gdzie:      </w:t>
            </w:r>
          </w:p>
        </w:tc>
        <w:tc>
          <w:tcPr>
            <w:tcW w:w="660" w:type="dxa"/>
            <w:vAlign w:val="bottom"/>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c>
          <w:tcPr>
            <w:tcW w:w="4264" w:type="dxa"/>
            <w:gridSpan w:val="2"/>
            <w:vAlign w:val="bottom"/>
          </w:tcPr>
          <w:p w:rsidR="00BE03FB" w:rsidRPr="00BE03FB" w:rsidRDefault="00BE03FB" w:rsidP="00BE03FB">
            <w:pPr>
              <w:shd w:val="clear" w:color="auto" w:fill="FFFFFF"/>
              <w:spacing w:after="200" w:line="240" w:lineRule="exact"/>
              <w:ind w:left="242" w:hanging="242"/>
              <w:jc w:val="both"/>
              <w:rPr>
                <w:rFonts w:ascii="Verdana" w:eastAsia="Calibri" w:hAnsi="Verdana"/>
                <w:iCs/>
                <w:color w:val="000000"/>
                <w:sz w:val="20"/>
                <w:szCs w:val="20"/>
              </w:rPr>
            </w:pPr>
          </w:p>
        </w:tc>
      </w:tr>
      <w:tr w:rsidR="00BE03FB" w:rsidRPr="00BE03FB" w:rsidTr="007B44CE">
        <w:trPr>
          <w:cantSplit/>
          <w:jc w:val="center"/>
        </w:trPr>
        <w:tc>
          <w:tcPr>
            <w:tcW w:w="1564" w:type="dxa"/>
            <w:vAlign w:val="center"/>
          </w:tcPr>
          <w:p w:rsidR="00BE03FB" w:rsidRPr="00BE03FB" w:rsidRDefault="00BE03FB" w:rsidP="00BE03FB">
            <w:pPr>
              <w:shd w:val="clear" w:color="auto" w:fill="FFFFFF"/>
              <w:spacing w:after="200" w:line="240" w:lineRule="exact"/>
              <w:ind w:left="360"/>
              <w:jc w:val="both"/>
              <w:rPr>
                <w:rFonts w:ascii="Verdana" w:eastAsia="Calibri" w:hAnsi="Verdana"/>
                <w:color w:val="000000"/>
                <w:sz w:val="20"/>
                <w:szCs w:val="20"/>
              </w:rPr>
            </w:pPr>
          </w:p>
        </w:tc>
        <w:tc>
          <w:tcPr>
            <w:tcW w:w="660" w:type="dxa"/>
            <w:vAlign w:val="center"/>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c>
          <w:tcPr>
            <w:tcW w:w="4264" w:type="dxa"/>
            <w:gridSpan w:val="2"/>
            <w:vAlign w:val="center"/>
          </w:tcPr>
          <w:p w:rsidR="00BE03FB" w:rsidRPr="00BE03FB" w:rsidRDefault="00BE03FB" w:rsidP="00BE03FB">
            <w:pPr>
              <w:shd w:val="clear" w:color="auto" w:fill="FFFFFF"/>
              <w:spacing w:after="200" w:line="240" w:lineRule="exact"/>
              <w:jc w:val="both"/>
              <w:rPr>
                <w:rFonts w:ascii="Verdana" w:eastAsia="Calibri" w:hAnsi="Verdana"/>
                <w:iCs/>
                <w:color w:val="000000"/>
                <w:sz w:val="20"/>
                <w:szCs w:val="20"/>
              </w:rPr>
            </w:pPr>
          </w:p>
        </w:tc>
      </w:tr>
    </w:tbl>
    <w:p w:rsidR="00BE03FB" w:rsidRPr="00BE03FB" w:rsidRDefault="00BE03FB" w:rsidP="00BE03FB">
      <w:pPr>
        <w:spacing w:after="200" w:line="240" w:lineRule="exact"/>
        <w:ind w:left="851" w:firstLine="567"/>
        <w:jc w:val="both"/>
        <w:rPr>
          <w:rFonts w:ascii="Verdana" w:eastAsia="Calibri" w:hAnsi="Verdana"/>
          <w:sz w:val="20"/>
          <w:szCs w:val="20"/>
        </w:rPr>
      </w:pPr>
      <w:r w:rsidRPr="00BE03FB">
        <w:rPr>
          <w:rFonts w:ascii="Verdana" w:eastAsia="Calibri" w:hAnsi="Verdana"/>
          <w:sz w:val="20"/>
          <w:szCs w:val="20"/>
        </w:rPr>
        <w:t>Gdzie:</w:t>
      </w:r>
      <w:r w:rsidRPr="00BE03FB">
        <w:rPr>
          <w:rFonts w:ascii="Verdana" w:eastAsia="Calibri" w:hAnsi="Verdana"/>
          <w:sz w:val="20"/>
          <w:szCs w:val="20"/>
        </w:rPr>
        <w:tab/>
      </w:r>
      <w:r w:rsidRPr="00BE03FB">
        <w:rPr>
          <w:rFonts w:ascii="Verdana" w:eastAsia="Calibri" w:hAnsi="Verdana"/>
          <w:sz w:val="20"/>
          <w:szCs w:val="20"/>
        </w:rPr>
        <w:tab/>
      </w:r>
    </w:p>
    <w:p w:rsidR="00BE03FB" w:rsidRPr="00BE03FB" w:rsidRDefault="00BE03FB" w:rsidP="00BE03FB">
      <w:pPr>
        <w:spacing w:after="200" w:line="240" w:lineRule="exact"/>
        <w:ind w:left="1418" w:firstLine="3"/>
        <w:jc w:val="both"/>
        <w:rPr>
          <w:rFonts w:ascii="Verdana" w:eastAsia="Calibri" w:hAnsi="Verdana"/>
          <w:sz w:val="20"/>
          <w:szCs w:val="20"/>
        </w:rPr>
      </w:pPr>
      <w:proofErr w:type="spellStart"/>
      <w:r w:rsidRPr="00BE03FB">
        <w:rPr>
          <w:rFonts w:ascii="Verdana" w:eastAsia="Calibri" w:hAnsi="Verdana"/>
          <w:sz w:val="20"/>
          <w:szCs w:val="20"/>
        </w:rPr>
        <w:t>Gmax</w:t>
      </w:r>
      <w:proofErr w:type="spellEnd"/>
      <w:r w:rsidRPr="00BE03FB">
        <w:rPr>
          <w:rFonts w:ascii="Verdana" w:eastAsia="Calibri" w:hAnsi="Verdana"/>
          <w:sz w:val="20"/>
          <w:szCs w:val="20"/>
        </w:rPr>
        <w:t xml:space="preserve"> – najdłuższa zaoferowana gwarancja (liczona w miesiącach)</w:t>
      </w:r>
    </w:p>
    <w:p w:rsidR="00BE03FB" w:rsidRPr="00BE03FB" w:rsidRDefault="00BE03FB" w:rsidP="00BE03FB">
      <w:pPr>
        <w:spacing w:after="200" w:line="240" w:lineRule="exact"/>
        <w:ind w:left="1418" w:firstLine="3"/>
        <w:jc w:val="both"/>
        <w:rPr>
          <w:rFonts w:ascii="Verdana" w:eastAsia="Calibri" w:hAnsi="Verdana"/>
          <w:sz w:val="20"/>
          <w:szCs w:val="20"/>
        </w:rPr>
      </w:pPr>
      <w:proofErr w:type="spellStart"/>
      <w:r w:rsidRPr="00BE03FB">
        <w:rPr>
          <w:rFonts w:ascii="Verdana" w:eastAsia="Calibri" w:hAnsi="Verdana"/>
          <w:sz w:val="20"/>
          <w:szCs w:val="20"/>
        </w:rPr>
        <w:t>Gb</w:t>
      </w:r>
      <w:proofErr w:type="spellEnd"/>
      <w:r w:rsidRPr="00BE03FB">
        <w:rPr>
          <w:rFonts w:ascii="Verdana" w:eastAsia="Calibri" w:hAnsi="Verdana"/>
          <w:sz w:val="20"/>
          <w:szCs w:val="20"/>
        </w:rPr>
        <w:t xml:space="preserve">  - gwarancja oferowana w ofercie badanej (liczona w miesiącach)</w:t>
      </w:r>
    </w:p>
    <w:p w:rsidR="00BE03FB" w:rsidRPr="00BE03FB" w:rsidRDefault="00BE03FB" w:rsidP="00BE03FB">
      <w:pPr>
        <w:spacing w:after="200" w:line="276" w:lineRule="auto"/>
        <w:ind w:left="851"/>
        <w:jc w:val="both"/>
        <w:rPr>
          <w:rFonts w:ascii="Verdana" w:eastAsia="Calibri" w:hAnsi="Verdana"/>
          <w:sz w:val="20"/>
          <w:szCs w:val="20"/>
          <w:lang w:eastAsia="en-US"/>
        </w:rPr>
      </w:pPr>
      <w:r w:rsidRPr="00BE03FB">
        <w:rPr>
          <w:rFonts w:ascii="Verdana" w:eastAsia="Calibri" w:hAnsi="Verdana"/>
          <w:sz w:val="20"/>
          <w:szCs w:val="20"/>
          <w:lang w:eastAsia="en-US"/>
        </w:rPr>
        <w:t xml:space="preserve">Oferowana przez Wykonawcę gwarancja nie może być krótsza niż 36 miesięcy. W przypadku zaoferowania gwarancji poniżej 36 miesięcy oferta zostanie uznana za niezgodną z SIWZ i odrzucona na podstawie art. 89 ust. 1 pkt 2 ustawy </w:t>
      </w:r>
      <w:proofErr w:type="spellStart"/>
      <w:r w:rsidRPr="00BE03FB">
        <w:rPr>
          <w:rFonts w:ascii="Verdana" w:eastAsia="Calibri" w:hAnsi="Verdana"/>
          <w:sz w:val="20"/>
          <w:szCs w:val="20"/>
          <w:lang w:eastAsia="en-US"/>
        </w:rPr>
        <w:t>Pzp</w:t>
      </w:r>
      <w:proofErr w:type="spellEnd"/>
      <w:r w:rsidRPr="00BE03FB">
        <w:rPr>
          <w:rFonts w:ascii="Verdana" w:eastAsia="Calibri" w:hAnsi="Verdana"/>
          <w:sz w:val="20"/>
          <w:szCs w:val="20"/>
          <w:lang w:eastAsia="en-US"/>
        </w:rPr>
        <w:t>.</w:t>
      </w:r>
    </w:p>
    <w:p w:rsidR="00BE03FB" w:rsidRPr="00BE03FB" w:rsidRDefault="00BE03FB" w:rsidP="00BE03FB">
      <w:pPr>
        <w:spacing w:after="200" w:line="276" w:lineRule="auto"/>
        <w:ind w:left="851"/>
        <w:jc w:val="both"/>
        <w:rPr>
          <w:rFonts w:ascii="Verdana" w:eastAsia="Calibri" w:hAnsi="Verdana"/>
          <w:sz w:val="20"/>
          <w:szCs w:val="20"/>
          <w:lang w:eastAsia="en-US"/>
        </w:rPr>
      </w:pPr>
      <w:r w:rsidRPr="00BE03FB">
        <w:rPr>
          <w:rFonts w:ascii="Verdana" w:eastAsia="Calibri" w:hAnsi="Verdana"/>
          <w:sz w:val="20"/>
          <w:szCs w:val="20"/>
          <w:lang w:eastAsia="en-US"/>
        </w:rPr>
        <w:t>Maksymalny okres za jaki Zamawiający będzie przyznawał punkty w kryterium gwarancja wynosi 60 miesięcy. W przypadku zaoferowania przez Wykonawcę dłuższego okresu gwarancji niż 60 miesięcy Zamawiający przyzna takiej ofercie liczbę punktów jak za okres 60 miesięcy.</w:t>
      </w:r>
    </w:p>
    <w:p w:rsidR="00BE03FB" w:rsidRPr="00BE03FB" w:rsidRDefault="00BE03FB" w:rsidP="00BE03FB">
      <w:pPr>
        <w:spacing w:after="200" w:line="276" w:lineRule="auto"/>
        <w:ind w:left="851"/>
        <w:jc w:val="both"/>
        <w:rPr>
          <w:rFonts w:ascii="Verdana" w:eastAsia="Calibri" w:hAnsi="Verdana"/>
          <w:sz w:val="20"/>
          <w:szCs w:val="20"/>
        </w:rPr>
      </w:pPr>
      <w:r w:rsidRPr="00BE03FB">
        <w:rPr>
          <w:rFonts w:ascii="Verdana" w:eastAsia="Calibri" w:hAnsi="Verdana"/>
          <w:sz w:val="20"/>
          <w:szCs w:val="20"/>
          <w:lang w:eastAsia="en-US"/>
        </w:rPr>
        <w:t>W przypadku nie podania w ofercie informacji na temat długości gwarancji Zamawiający uzna, że Wykonawca zaoferował minimalny dopuszczalny okres gwarancji wynoszący 36 miesięcy i odpowiednio obliczy punktacje w tym kryterium.</w:t>
      </w:r>
    </w:p>
    <w:p w:rsidR="00BE03FB" w:rsidRPr="00BE03FB" w:rsidRDefault="00BE03FB" w:rsidP="00BE03FB">
      <w:pPr>
        <w:spacing w:after="200" w:line="240" w:lineRule="exact"/>
        <w:jc w:val="both"/>
        <w:rPr>
          <w:rFonts w:ascii="Verdana" w:eastAsia="Calibri" w:hAnsi="Verdana"/>
          <w:bCs/>
          <w:sz w:val="20"/>
          <w:szCs w:val="20"/>
        </w:rPr>
      </w:pPr>
      <w:r w:rsidRPr="00BE03FB">
        <w:rPr>
          <w:rFonts w:ascii="Verdana" w:eastAsia="Calibri" w:hAnsi="Verdana"/>
          <w:sz w:val="20"/>
          <w:szCs w:val="20"/>
        </w:rPr>
        <w:t xml:space="preserve"> </w:t>
      </w:r>
      <w:r w:rsidRPr="00BE03FB">
        <w:rPr>
          <w:rFonts w:ascii="Verdana" w:eastAsia="Calibri" w:hAnsi="Verdana"/>
          <w:bCs/>
          <w:sz w:val="20"/>
          <w:szCs w:val="20"/>
        </w:rPr>
        <w:t>W tym kryte</w:t>
      </w:r>
      <w:r w:rsidR="00BD66ED">
        <w:rPr>
          <w:rFonts w:ascii="Verdana" w:eastAsia="Calibri" w:hAnsi="Verdana"/>
          <w:bCs/>
          <w:sz w:val="20"/>
          <w:szCs w:val="20"/>
        </w:rPr>
        <w:t>rium można uzyskać maksymalnie 4</w:t>
      </w:r>
      <w:r w:rsidRPr="00BE03FB">
        <w:rPr>
          <w:rFonts w:ascii="Verdana" w:eastAsia="Calibri" w:hAnsi="Verdana"/>
          <w:bCs/>
          <w:sz w:val="20"/>
          <w:szCs w:val="20"/>
        </w:rPr>
        <w:t>0 punktów. Przyznane punkty zostaną zaokrąglone do dwóch miejsc po przecinku.</w:t>
      </w:r>
    </w:p>
    <w:p w:rsidR="00BE03FB" w:rsidRPr="00BE03FB" w:rsidRDefault="00BE03FB" w:rsidP="00135101">
      <w:pPr>
        <w:numPr>
          <w:ilvl w:val="2"/>
          <w:numId w:val="15"/>
        </w:numPr>
        <w:tabs>
          <w:tab w:val="left" w:pos="851"/>
        </w:tabs>
        <w:spacing w:after="200" w:line="240" w:lineRule="exact"/>
        <w:jc w:val="both"/>
        <w:rPr>
          <w:rFonts w:ascii="Verdana" w:eastAsia="Calibri" w:hAnsi="Verdana"/>
          <w:bCs/>
          <w:sz w:val="20"/>
          <w:szCs w:val="20"/>
        </w:rPr>
      </w:pPr>
      <w:r w:rsidRPr="00BE03FB">
        <w:rPr>
          <w:rFonts w:ascii="Verdana" w:eastAsia="Calibri" w:hAnsi="Verdana"/>
          <w:bCs/>
          <w:sz w:val="20"/>
          <w:szCs w:val="20"/>
        </w:rPr>
        <w:t>Za najkorzystniejsza zostanie uznana oferta, która uzyska łącznie największa liczbę punktów (P) wyliczoną zgodnie z poniższym wzorem:</w:t>
      </w:r>
    </w:p>
    <w:p w:rsidR="00BE03FB" w:rsidRPr="00BE03FB" w:rsidRDefault="00BE03FB" w:rsidP="00BE03FB">
      <w:pPr>
        <w:tabs>
          <w:tab w:val="left" w:pos="851"/>
        </w:tabs>
        <w:spacing w:after="200" w:line="240" w:lineRule="exact"/>
        <w:ind w:left="720"/>
        <w:jc w:val="both"/>
        <w:rPr>
          <w:rFonts w:ascii="Verdana" w:eastAsia="Calibri" w:hAnsi="Verdana"/>
          <w:bCs/>
          <w:sz w:val="20"/>
          <w:szCs w:val="20"/>
        </w:rPr>
      </w:pPr>
    </w:p>
    <w:p w:rsidR="00BE03FB" w:rsidRPr="00BE03FB" w:rsidRDefault="00BE03FB" w:rsidP="00BE03FB">
      <w:pPr>
        <w:spacing w:after="200" w:line="240" w:lineRule="exact"/>
        <w:jc w:val="center"/>
        <w:rPr>
          <w:rFonts w:ascii="Verdana" w:eastAsia="Calibri" w:hAnsi="Verdana"/>
          <w:b/>
          <w:bCs/>
          <w:sz w:val="20"/>
          <w:szCs w:val="20"/>
        </w:rPr>
      </w:pPr>
      <w:r w:rsidRPr="00BE03FB">
        <w:rPr>
          <w:rFonts w:ascii="Verdana" w:eastAsia="Calibri" w:hAnsi="Verdana"/>
          <w:b/>
          <w:bCs/>
          <w:sz w:val="20"/>
          <w:szCs w:val="20"/>
        </w:rPr>
        <w:t>P = C + G</w:t>
      </w:r>
    </w:p>
    <w:p w:rsidR="00BE03FB" w:rsidRPr="00BE03FB" w:rsidRDefault="00BE03FB" w:rsidP="00BE03FB">
      <w:pPr>
        <w:spacing w:after="200" w:line="240" w:lineRule="exact"/>
        <w:ind w:firstLine="709"/>
        <w:jc w:val="both"/>
        <w:rPr>
          <w:rFonts w:ascii="Verdana" w:eastAsia="Calibri" w:hAnsi="Verdana"/>
          <w:bCs/>
          <w:sz w:val="20"/>
          <w:szCs w:val="20"/>
        </w:rPr>
      </w:pPr>
      <w:r w:rsidRPr="00BE03FB">
        <w:rPr>
          <w:rFonts w:ascii="Verdana" w:eastAsia="Calibri" w:hAnsi="Verdana"/>
          <w:bCs/>
          <w:sz w:val="20"/>
          <w:szCs w:val="20"/>
        </w:rPr>
        <w:t xml:space="preserve">Gdzie: </w:t>
      </w:r>
    </w:p>
    <w:p w:rsidR="00BE03FB" w:rsidRPr="00BE03FB" w:rsidRDefault="00BE03FB" w:rsidP="00BE03FB">
      <w:pPr>
        <w:spacing w:after="200" w:line="240" w:lineRule="exact"/>
        <w:ind w:firstLine="709"/>
        <w:jc w:val="both"/>
        <w:rPr>
          <w:rFonts w:ascii="Verdana" w:eastAsia="Calibri" w:hAnsi="Verdana"/>
          <w:bCs/>
          <w:sz w:val="20"/>
          <w:szCs w:val="20"/>
        </w:rPr>
      </w:pPr>
      <w:r w:rsidRPr="00BE03FB">
        <w:rPr>
          <w:rFonts w:ascii="Verdana" w:eastAsia="Calibri" w:hAnsi="Verdana"/>
          <w:bCs/>
          <w:sz w:val="20"/>
          <w:szCs w:val="20"/>
        </w:rPr>
        <w:lastRenderedPageBreak/>
        <w:t>P – łączna liczba punktów oferty ocenianej</w:t>
      </w:r>
    </w:p>
    <w:p w:rsidR="00BE03FB" w:rsidRPr="00BE03FB" w:rsidRDefault="00BE03FB" w:rsidP="00BE03FB">
      <w:pPr>
        <w:spacing w:after="200" w:line="240" w:lineRule="exact"/>
        <w:ind w:firstLine="709"/>
        <w:jc w:val="both"/>
        <w:rPr>
          <w:rFonts w:ascii="Verdana" w:eastAsia="Calibri" w:hAnsi="Verdana"/>
          <w:bCs/>
          <w:sz w:val="20"/>
          <w:szCs w:val="20"/>
        </w:rPr>
      </w:pPr>
      <w:r w:rsidRPr="00BE03FB">
        <w:rPr>
          <w:rFonts w:ascii="Verdana" w:eastAsia="Calibri" w:hAnsi="Verdana"/>
          <w:bCs/>
          <w:sz w:val="20"/>
          <w:szCs w:val="20"/>
        </w:rPr>
        <w:t>C – liczba punktów uzyskanych w kryterium „</w:t>
      </w:r>
      <w:r w:rsidR="00A62E5C">
        <w:rPr>
          <w:rFonts w:ascii="Verdana" w:eastAsia="Calibri" w:hAnsi="Verdana"/>
          <w:bCs/>
          <w:sz w:val="20"/>
          <w:szCs w:val="20"/>
        </w:rPr>
        <w:t>Cena</w:t>
      </w:r>
      <w:r w:rsidRPr="00BE03FB">
        <w:rPr>
          <w:rFonts w:ascii="Verdana" w:eastAsia="Calibri" w:hAnsi="Verdana"/>
          <w:bCs/>
          <w:sz w:val="20"/>
          <w:szCs w:val="20"/>
        </w:rPr>
        <w:t>”</w:t>
      </w:r>
    </w:p>
    <w:p w:rsidR="00BE03FB" w:rsidRPr="00314F5E" w:rsidRDefault="00BE03FB" w:rsidP="00314F5E">
      <w:pPr>
        <w:spacing w:after="200" w:line="240" w:lineRule="exact"/>
        <w:ind w:left="709"/>
        <w:jc w:val="both"/>
        <w:rPr>
          <w:rFonts w:ascii="Verdana" w:eastAsia="Calibri" w:hAnsi="Verdana"/>
          <w:bCs/>
          <w:sz w:val="20"/>
          <w:szCs w:val="20"/>
        </w:rPr>
      </w:pPr>
      <w:r w:rsidRPr="00BE03FB">
        <w:rPr>
          <w:rFonts w:ascii="Verdana" w:eastAsia="Calibri" w:hAnsi="Verdana"/>
          <w:bCs/>
          <w:sz w:val="20"/>
          <w:szCs w:val="20"/>
        </w:rPr>
        <w:t>G – liczba punktów uzyskanych w kryterium „Długość gwarancji”</w:t>
      </w:r>
    </w:p>
    <w:p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rsidR="00A32F7D" w:rsidRPr="00A32F7D" w:rsidRDefault="00A32F7D" w:rsidP="00A32F7D">
      <w:pPr>
        <w:suppressAutoHyphens/>
        <w:spacing w:before="120"/>
        <w:ind w:left="709" w:hanging="709"/>
        <w:jc w:val="both"/>
        <w:rPr>
          <w:rFonts w:ascii="Verdana" w:eastAsia="Calibri" w:hAnsi="Verdana"/>
          <w:bCs/>
          <w:sz w:val="20"/>
          <w:szCs w:val="20"/>
        </w:rPr>
      </w:pPr>
      <w:r w:rsidRPr="00A32F7D">
        <w:rPr>
          <w:rFonts w:ascii="Verdana" w:hAnsi="Verdana"/>
          <w:color w:val="000000"/>
          <w:spacing w:val="4"/>
          <w:sz w:val="20"/>
          <w:szCs w:val="20"/>
          <w:lang w:eastAsia="ar-SA"/>
        </w:rPr>
        <w:t>19.</w:t>
      </w:r>
      <w:r w:rsidRPr="00A32F7D">
        <w:rPr>
          <w:rFonts w:ascii="Verdana" w:eastAsia="Calibri" w:hAnsi="Verdana"/>
          <w:bCs/>
          <w:sz w:val="20"/>
          <w:szCs w:val="20"/>
        </w:rPr>
        <w:t>4.</w:t>
      </w:r>
      <w:r w:rsidRPr="00A32F7D">
        <w:rPr>
          <w:rFonts w:ascii="Verdana" w:eastAsia="Calibri" w:hAnsi="Verdana"/>
          <w:bCs/>
          <w:sz w:val="20"/>
          <w:szCs w:val="20"/>
        </w:rPr>
        <w:tab/>
      </w:r>
      <w:r w:rsidRPr="00A32F7D">
        <w:rPr>
          <w:rFonts w:ascii="Verdana" w:eastAsia="Calibri" w:hAnsi="Verdana" w:cs="Arial"/>
          <w:sz w:val="20"/>
          <w:szCs w:val="20"/>
          <w:lang w:eastAsia="en-US"/>
        </w:rPr>
        <w:t>Wykonawca ma obowiązek przekazać Zamawiającemu w formie pisemnej, dokument „Instrukcja zgłaszania, obsługi i eskalacji zgłoszeń serwisu", zawierający:</w:t>
      </w:r>
    </w:p>
    <w:p w:rsidR="00A32F7D" w:rsidRPr="00A32F7D" w:rsidRDefault="00A32F7D" w:rsidP="00135101">
      <w:pPr>
        <w:numPr>
          <w:ilvl w:val="0"/>
          <w:numId w:val="13"/>
        </w:numPr>
        <w:ind w:right="23"/>
        <w:jc w:val="both"/>
        <w:rPr>
          <w:rFonts w:ascii="Verdana" w:eastAsia="Calibri" w:hAnsi="Verdana" w:cs="Arial"/>
          <w:sz w:val="20"/>
          <w:szCs w:val="20"/>
          <w:lang w:eastAsia="en-US"/>
        </w:rPr>
      </w:pPr>
      <w:r w:rsidRPr="00A32F7D">
        <w:rPr>
          <w:rFonts w:ascii="Verdana" w:eastAsia="Calibri" w:hAnsi="Verdana" w:cs="Arial"/>
          <w:sz w:val="20"/>
          <w:szCs w:val="20"/>
          <w:lang w:eastAsia="en-US"/>
        </w:rPr>
        <w:t>instrukcje zgłaszania awarii, w tym formularz – Zgłoszenia serwisowego zgodnie ze wzorem określonym we Wzorach Umów;</w:t>
      </w:r>
    </w:p>
    <w:p w:rsidR="00A32F7D" w:rsidRPr="00A32F7D" w:rsidRDefault="00A32F7D" w:rsidP="00135101">
      <w:pPr>
        <w:numPr>
          <w:ilvl w:val="0"/>
          <w:numId w:val="13"/>
        </w:numPr>
        <w:ind w:right="23"/>
        <w:jc w:val="both"/>
        <w:rPr>
          <w:rFonts w:ascii="Verdana" w:eastAsia="Calibri" w:hAnsi="Verdana" w:cs="Arial"/>
          <w:sz w:val="20"/>
          <w:szCs w:val="20"/>
          <w:lang w:eastAsia="en-US"/>
        </w:rPr>
      </w:pPr>
      <w:r w:rsidRPr="00A32F7D">
        <w:rPr>
          <w:rFonts w:ascii="Verdana" w:eastAsia="Calibri" w:hAnsi="Verdana" w:cs="Arial"/>
          <w:sz w:val="20"/>
          <w:szCs w:val="20"/>
          <w:lang w:eastAsia="en-US"/>
        </w:rPr>
        <w:t>procedury eskalacyjne;</w:t>
      </w:r>
    </w:p>
    <w:p w:rsidR="00A32F7D" w:rsidRPr="00A32F7D" w:rsidRDefault="00A32F7D" w:rsidP="00135101">
      <w:pPr>
        <w:numPr>
          <w:ilvl w:val="0"/>
          <w:numId w:val="13"/>
        </w:numPr>
        <w:ind w:right="23"/>
        <w:jc w:val="both"/>
        <w:rPr>
          <w:rFonts w:ascii="Verdana" w:eastAsia="Calibri" w:hAnsi="Verdana" w:cs="Arial"/>
          <w:sz w:val="20"/>
          <w:szCs w:val="20"/>
          <w:lang w:eastAsia="en-US"/>
        </w:rPr>
      </w:pPr>
      <w:r w:rsidRPr="00A32F7D">
        <w:rPr>
          <w:rFonts w:ascii="Verdana" w:eastAsia="Calibri" w:hAnsi="Verdana" w:cs="Arial"/>
          <w:sz w:val="20"/>
          <w:szCs w:val="20"/>
          <w:lang w:eastAsia="en-US"/>
        </w:rPr>
        <w:t>dane świadczącego usługi serwisu - adresy, numery telefonów i faksów, adresy poczty elektronicznej;</w:t>
      </w:r>
    </w:p>
    <w:p w:rsidR="00A32F7D" w:rsidRPr="00A32F7D" w:rsidRDefault="00A32F7D" w:rsidP="00135101">
      <w:pPr>
        <w:numPr>
          <w:ilvl w:val="0"/>
          <w:numId w:val="13"/>
        </w:numPr>
        <w:ind w:right="23"/>
        <w:jc w:val="both"/>
        <w:rPr>
          <w:rFonts w:ascii="Verdana" w:eastAsia="Calibri" w:hAnsi="Verdana" w:cs="Arial"/>
          <w:sz w:val="20"/>
          <w:szCs w:val="20"/>
          <w:lang w:eastAsia="en-US"/>
        </w:rPr>
      </w:pPr>
      <w:r w:rsidRPr="00A32F7D">
        <w:rPr>
          <w:rFonts w:ascii="Verdana" w:eastAsia="Calibri" w:hAnsi="Verdana" w:cs="Arial"/>
          <w:sz w:val="20"/>
          <w:szCs w:val="20"/>
          <w:lang w:eastAsia="en-US"/>
        </w:rPr>
        <w:t>instrukcje dotyczące przeglądania statusu umowy oraz urządzeń nią objętych;</w:t>
      </w:r>
    </w:p>
    <w:p w:rsidR="00A32F7D" w:rsidRPr="00A32F7D" w:rsidRDefault="00A32F7D" w:rsidP="00135101">
      <w:pPr>
        <w:numPr>
          <w:ilvl w:val="0"/>
          <w:numId w:val="13"/>
        </w:numPr>
        <w:ind w:right="23"/>
        <w:jc w:val="both"/>
        <w:rPr>
          <w:rFonts w:ascii="Verdana" w:eastAsia="Calibri" w:hAnsi="Verdana" w:cs="Arial"/>
          <w:sz w:val="20"/>
          <w:szCs w:val="20"/>
          <w:lang w:eastAsia="en-US"/>
        </w:rPr>
      </w:pPr>
      <w:r w:rsidRPr="00A32F7D">
        <w:rPr>
          <w:rFonts w:ascii="Verdana" w:eastAsia="Calibri" w:hAnsi="Verdana" w:cs="Arial"/>
          <w:sz w:val="20"/>
          <w:szCs w:val="20"/>
          <w:lang w:eastAsia="en-US"/>
        </w:rPr>
        <w:t>instrukcje dotyczące pobierania poprawek i nowych wersji oprogramowania ze stron www producenta sprzętu i oprogramowania online i bez ponoszenia dodatkowych kosztów.</w:t>
      </w:r>
    </w:p>
    <w:p w:rsidR="00A32F7D" w:rsidRPr="00A32F7D" w:rsidRDefault="00A32F7D" w:rsidP="00A32F7D">
      <w:pPr>
        <w:ind w:left="709" w:right="23"/>
        <w:jc w:val="both"/>
        <w:rPr>
          <w:rFonts w:ascii="Verdana" w:eastAsia="Calibri" w:hAnsi="Verdana" w:cs="Arial"/>
          <w:sz w:val="20"/>
          <w:szCs w:val="20"/>
          <w:lang w:eastAsia="en-US"/>
        </w:rPr>
      </w:pPr>
      <w:r w:rsidRPr="00A32F7D">
        <w:rPr>
          <w:rFonts w:ascii="Verdana" w:eastAsia="Calibri" w:hAnsi="Verdana" w:cs="Arial"/>
          <w:sz w:val="20"/>
          <w:szCs w:val="20"/>
          <w:lang w:eastAsia="en-US"/>
        </w:rPr>
        <w:t>W przypadku jakichkolwiek zmian danych, o których powyżej Wykonawca niezwłocznie poinformuje o tym Zamawiającego pisemnie. Instrukcje, o których mowa powyżej nie mogą być sprzeczne z przedmiotem umowy.</w:t>
      </w:r>
    </w:p>
    <w:p w:rsidR="00BE245A" w:rsidRPr="00A13EB0" w:rsidRDefault="00BE245A" w:rsidP="00BE245A">
      <w:pPr>
        <w:rPr>
          <w:rStyle w:val="tekstdokbold"/>
          <w:rFonts w:ascii="Verdana" w:hAnsi="Verdana" w:cs="Verdana"/>
          <w:sz w:val="20"/>
          <w:szCs w:val="20"/>
        </w:rPr>
      </w:pPr>
    </w:p>
    <w:p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A13EB0">
        <w:rPr>
          <w:rFonts w:ascii="Verdana" w:hAnsi="Verdana"/>
          <w:b/>
          <w:color w:val="000000"/>
          <w:spacing w:val="4"/>
          <w:sz w:val="20"/>
          <w:szCs w:val="20"/>
          <w:lang w:eastAsia="ar-SA"/>
        </w:rPr>
        <w:t>10% ceny brutto podanej w ofercie</w:t>
      </w:r>
      <w:r w:rsidR="008034A6" w:rsidRPr="00A13EB0">
        <w:rPr>
          <w:rFonts w:ascii="Verdana" w:hAnsi="Verdana"/>
          <w:color w:val="000000"/>
          <w:spacing w:val="4"/>
          <w:sz w:val="20"/>
          <w:szCs w:val="20"/>
          <w:lang w:eastAsia="ar-SA"/>
        </w:rPr>
        <w:t xml:space="preserve"> w jednej lub kilku formach </w:t>
      </w:r>
      <w:r w:rsidR="00BC3AAD">
        <w:rPr>
          <w:rFonts w:ascii="Verdana" w:hAnsi="Verdana"/>
          <w:color w:val="000000"/>
          <w:spacing w:val="4"/>
          <w:sz w:val="20"/>
          <w:szCs w:val="20"/>
          <w:lang w:eastAsia="ar-SA"/>
        </w:rPr>
        <w:t xml:space="preserve">określonych 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Pr="00A13EB0" w:rsidRDefault="00BE245A" w:rsidP="00BE245A">
      <w:pPr>
        <w:spacing w:before="60"/>
        <w:ind w:left="567"/>
        <w:jc w:val="both"/>
        <w:rPr>
          <w:rFonts w:ascii="Verdana" w:hAnsi="Verdana" w:cs="Verdana"/>
          <w:sz w:val="20"/>
          <w:szCs w:val="20"/>
        </w:rPr>
      </w:pPr>
    </w:p>
    <w:p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w:t>
      </w:r>
      <w:r w:rsidR="005D169F" w:rsidRPr="00A13EB0">
        <w:rPr>
          <w:rFonts w:ascii="Verdana" w:hAnsi="Verdana"/>
          <w:spacing w:val="4"/>
          <w:sz w:val="20"/>
          <w:szCs w:val="20"/>
        </w:rPr>
        <w:lastRenderedPageBreak/>
        <w:t xml:space="preserve">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w:t>
      </w:r>
      <w:r w:rsidR="005D169F" w:rsidRPr="00701C8E">
        <w:rPr>
          <w:rFonts w:ascii="Verdana" w:hAnsi="Verdana"/>
          <w:spacing w:val="4"/>
          <w:sz w:val="20"/>
          <w:szCs w:val="20"/>
        </w:rPr>
        <w:lastRenderedPageBreak/>
        <w:t>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Pr="00701C8E" w:rsidRDefault="00BE245A" w:rsidP="00BE245A">
      <w:pPr>
        <w:ind w:left="705" w:hanging="705"/>
        <w:jc w:val="both"/>
        <w:rPr>
          <w:rFonts w:ascii="Verdana" w:hAnsi="Verdana" w:cs="Verdana"/>
          <w:sz w:val="20"/>
          <w:szCs w:val="20"/>
        </w:rPr>
      </w:pPr>
    </w:p>
    <w:p w:rsidR="00BE245A" w:rsidRPr="00701C8E" w:rsidRDefault="00BE245A" w:rsidP="00BE245A">
      <w:pPr>
        <w:ind w:left="705" w:hanging="705"/>
        <w:jc w:val="both"/>
        <w:rPr>
          <w:rFonts w:ascii="Verdana" w:hAnsi="Verdana" w:cs="Verdana"/>
          <w:sz w:val="20"/>
          <w:szCs w:val="20"/>
        </w:rPr>
      </w:pPr>
    </w:p>
    <w:p w:rsidR="00BE245A" w:rsidRPr="00701C8E" w:rsidRDefault="00BE245A" w:rsidP="00781248">
      <w:pPr>
        <w:pStyle w:val="Tekstpodstawowy"/>
        <w:spacing w:before="120"/>
        <w:ind w:left="567"/>
        <w:jc w:val="both"/>
        <w:rPr>
          <w:rFonts w:ascii="Verdana" w:hAnsi="Verdana" w:cs="Verdana"/>
          <w:sz w:val="20"/>
          <w:szCs w:val="20"/>
        </w:rPr>
      </w:pPr>
    </w:p>
    <w:p w:rsidR="00BE245A" w:rsidRDefault="00BE245A" w:rsidP="00C8077B">
      <w:pPr>
        <w:rPr>
          <w:rFonts w:ascii="Verdana" w:hAnsi="Verdana" w:cs="Verdana"/>
          <w:sz w:val="20"/>
          <w:szCs w:val="20"/>
        </w:rPr>
      </w:pPr>
    </w:p>
    <w:p w:rsidR="00C8077B" w:rsidRDefault="00C8077B" w:rsidP="00C8077B">
      <w:pPr>
        <w:rPr>
          <w:rFonts w:ascii="Verdana" w:hAnsi="Verdana" w:cs="Verdana"/>
          <w:sz w:val="20"/>
          <w:szCs w:val="20"/>
        </w:rPr>
      </w:pPr>
    </w:p>
    <w:p w:rsidR="00C8077B" w:rsidRDefault="00C8077B" w:rsidP="00C8077B">
      <w:pPr>
        <w:rPr>
          <w:rFonts w:ascii="Verdana" w:hAnsi="Verdana" w:cs="Verdana"/>
          <w:sz w:val="20"/>
          <w:szCs w:val="20"/>
        </w:rPr>
      </w:pPr>
    </w:p>
    <w:p w:rsidR="00304DA7" w:rsidRDefault="00304DA7" w:rsidP="00781248"/>
    <w:p w:rsidR="00304DA7" w:rsidRDefault="00304DA7" w:rsidP="00781248"/>
    <w:p w:rsidR="00304DA7" w:rsidRDefault="00304DA7" w:rsidP="00781248"/>
    <w:p w:rsidR="00304DA7" w:rsidRDefault="00304DA7"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97AC0" w:rsidRDefault="00397AC0" w:rsidP="00781248"/>
    <w:p w:rsidR="00304DA7" w:rsidRDefault="00304DA7" w:rsidP="00781248"/>
    <w:p w:rsidR="00304DA7" w:rsidRDefault="00304DA7" w:rsidP="00781248"/>
    <w:p w:rsidR="00304DA7" w:rsidRPr="00781248" w:rsidRDefault="00304DA7" w:rsidP="00781248"/>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p>
    <w:p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rsidR="00BE245A" w:rsidRDefault="00BE245A" w:rsidP="00BE245A">
      <w:pPr>
        <w:jc w:val="center"/>
        <w:outlineLvl w:val="0"/>
        <w:rPr>
          <w:rFonts w:ascii="Verdana" w:hAnsi="Verdana" w:cs="Verdana"/>
          <w:b/>
          <w:bCs/>
          <w:sz w:val="20"/>
          <w:szCs w:val="20"/>
        </w:rPr>
      </w:pPr>
    </w:p>
    <w:p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683640">
        <w:trPr>
          <w:trHeight w:val="1100"/>
        </w:trPr>
        <w:tc>
          <w:tcPr>
            <w:tcW w:w="3119" w:type="dxa"/>
            <w:tcBorders>
              <w:top w:val="single" w:sz="4" w:space="0" w:color="auto"/>
              <w:left w:val="single" w:sz="4" w:space="0" w:color="auto"/>
              <w:bottom w:val="single" w:sz="4" w:space="0" w:color="auto"/>
              <w:right w:val="nil"/>
            </w:tcBorders>
            <w:vAlign w:val="bottom"/>
          </w:tcPr>
          <w:p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rsidR="00CF3868" w:rsidRPr="00713338" w:rsidRDefault="00CF3868" w:rsidP="00CF3868">
      <w:pPr>
        <w:ind w:left="3870" w:firstLine="384"/>
        <w:jc w:val="both"/>
        <w:rPr>
          <w:rFonts w:ascii="Arial" w:hAnsi="Arial" w:cs="Arial"/>
          <w:b/>
          <w:sz w:val="20"/>
          <w:szCs w:val="20"/>
        </w:rPr>
      </w:pP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rsidR="00CF3868" w:rsidRPr="00713338" w:rsidRDefault="00CF3868" w:rsidP="00CF3868">
      <w:pPr>
        <w:ind w:left="3870" w:firstLine="33"/>
        <w:jc w:val="both"/>
        <w:rPr>
          <w:rFonts w:ascii="Arial" w:hAnsi="Arial" w:cs="Arial"/>
          <w:b/>
          <w:sz w:val="10"/>
          <w:szCs w:val="10"/>
        </w:rPr>
      </w:pPr>
    </w:p>
    <w:p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303E85" w:rsidRDefault="00F17B46" w:rsidP="007719A7">
      <w:pPr>
        <w:jc w:val="both"/>
        <w:rPr>
          <w:rFonts w:ascii="Verdana" w:hAnsi="Verdana"/>
          <w:spacing w:val="-2"/>
          <w:sz w:val="20"/>
          <w:szCs w:val="20"/>
        </w:rPr>
      </w:pPr>
      <w:r>
        <w:rPr>
          <w:rFonts w:ascii="Verdana" w:eastAsia="Calibri" w:hAnsi="Verdana" w:cs="Arial"/>
          <w:sz w:val="20"/>
          <w:szCs w:val="20"/>
          <w:lang w:eastAsia="en-US"/>
        </w:rPr>
        <w:t>Rozbudowę</w:t>
      </w:r>
      <w:r w:rsidR="009E10B8" w:rsidRPr="00A30623">
        <w:rPr>
          <w:rFonts w:ascii="Verdana" w:eastAsia="Calibri" w:hAnsi="Verdana" w:cs="Arial"/>
          <w:sz w:val="20"/>
          <w:szCs w:val="20"/>
          <w:lang w:eastAsia="en-US"/>
        </w:rPr>
        <w:t xml:space="preserve"> posiadanego i eksploatowanego systemu wykonywania kopii bezpieczeństwa w Ministerstwie Sprawiedliwości</w:t>
      </w:r>
    </w:p>
    <w:p w:rsidR="00303E85" w:rsidRDefault="00303E85" w:rsidP="007719A7">
      <w:pPr>
        <w:jc w:val="both"/>
        <w:rPr>
          <w:rFonts w:ascii="Verdana" w:hAnsi="Verdana"/>
          <w:spacing w:val="-2"/>
          <w:sz w:val="20"/>
          <w:szCs w:val="20"/>
        </w:rPr>
      </w:pPr>
    </w:p>
    <w:p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303E85">
        <w:rPr>
          <w:rFonts w:ascii="Verdana" w:hAnsi="Verdana"/>
          <w:spacing w:val="-2"/>
          <w:sz w:val="20"/>
          <w:szCs w:val="20"/>
        </w:rPr>
        <w:t>BA-F-II-3710-36</w:t>
      </w:r>
      <w:r w:rsidR="004E2AAA">
        <w:rPr>
          <w:rFonts w:ascii="Verdana" w:hAnsi="Verdana"/>
          <w:spacing w:val="-2"/>
          <w:sz w:val="20"/>
          <w:szCs w:val="20"/>
        </w:rPr>
        <w:t>/16</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7719A7">
      <w:pPr>
        <w:pStyle w:val="Zwykytekst1"/>
        <w:tabs>
          <w:tab w:val="left" w:leader="dot" w:pos="9072"/>
        </w:tabs>
        <w:jc w:val="center"/>
        <w:rPr>
          <w:rFonts w:ascii="Verdana" w:hAnsi="Verdana"/>
          <w:i/>
        </w:rPr>
      </w:pPr>
    </w:p>
    <w:p w:rsidR="0065361D" w:rsidRPr="00CD0DE1" w:rsidRDefault="007719A7" w:rsidP="00CD0DE1">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w:t>
      </w:r>
      <w:r w:rsidR="0065361D">
        <w:rPr>
          <w:rFonts w:ascii="Verdana" w:hAnsi="Verdana"/>
        </w:rPr>
        <w:t>nych Warunków Zamówienia (SIWZ)</w:t>
      </w:r>
      <w:r w:rsidR="00217114">
        <w:rPr>
          <w:rFonts w:ascii="Verdana" w:hAnsi="Verdana"/>
        </w:rPr>
        <w:t>*</w:t>
      </w:r>
      <w:r w:rsidR="00CD0DE1">
        <w:rPr>
          <w:rFonts w:ascii="Verdana" w:hAnsi="Verdana"/>
        </w:rPr>
        <w:t>/</w:t>
      </w:r>
      <w:r w:rsidR="0065361D" w:rsidRPr="00CD0DE1">
        <w:rPr>
          <w:rFonts w:ascii="Verdana" w:hAnsi="Verdana"/>
          <w:b/>
        </w:rPr>
        <w:t xml:space="preserve">SKŁADAMY OFERTĘ wariantową </w:t>
      </w:r>
      <w:r w:rsidR="0065361D" w:rsidRPr="00CD0DE1">
        <w:rPr>
          <w:rFonts w:ascii="Verdana" w:hAnsi="Verdana"/>
        </w:rPr>
        <w:t>na wykonanie przedmiotu zamówienia zgodnie ze Specyfikacją Istotnych Warunków Zamówienia (SIWZ)</w:t>
      </w:r>
      <w:r w:rsidR="00701245" w:rsidRPr="00CD0DE1">
        <w:rPr>
          <w:rFonts w:ascii="Verdana" w:hAnsi="Verdana"/>
        </w:rPr>
        <w:t>*.</w:t>
      </w:r>
    </w:p>
    <w:p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w:t>
      </w:r>
      <w:r w:rsidR="005D5B8B">
        <w:rPr>
          <w:rFonts w:ascii="Verdana" w:hAnsi="Verdana"/>
        </w:rPr>
        <w:t xml:space="preserve">rzekazanymi przez Zamawiającego </w:t>
      </w:r>
      <w:r w:rsidRPr="005704E3">
        <w:rPr>
          <w:rFonts w:ascii="Verdana" w:hAnsi="Verdana"/>
        </w:rPr>
        <w:t>i uznajemy się za związanych określonymi w nich postanowieniami i zasadami postępowania.</w:t>
      </w:r>
    </w:p>
    <w:p w:rsidR="007719A7" w:rsidRPr="00157487" w:rsidRDefault="007719A7" w:rsidP="006B6655">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w:t>
      </w:r>
      <w:r w:rsidR="00FD1A5C">
        <w:rPr>
          <w:rFonts w:ascii="Verdana" w:hAnsi="Verdana"/>
          <w:b/>
        </w:rPr>
        <w:t xml:space="preserve">łączną </w:t>
      </w:r>
      <w:r w:rsidRPr="00157487">
        <w:rPr>
          <w:rFonts w:ascii="Verdana" w:hAnsi="Verdana"/>
          <w:b/>
        </w:rPr>
        <w:t>cenę brutto:</w:t>
      </w:r>
    </w:p>
    <w:p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C47C11">
        <w:rPr>
          <w:rFonts w:ascii="Verdana" w:hAnsi="Verdana"/>
        </w:rPr>
        <w:t xml:space="preserve"> podatek vat 23%.</w:t>
      </w:r>
    </w:p>
    <w:p w:rsidR="007719A7" w:rsidRPr="00976D6A" w:rsidRDefault="001D3DEA" w:rsidP="004E2AAA">
      <w:pPr>
        <w:pStyle w:val="Zwykytekst1"/>
        <w:tabs>
          <w:tab w:val="left" w:pos="284"/>
        </w:tabs>
        <w:spacing w:line="360" w:lineRule="exact"/>
        <w:jc w:val="both"/>
        <w:rPr>
          <w:rFonts w:ascii="Verdana" w:hAnsi="Verdana"/>
          <w:b/>
        </w:rPr>
      </w:pPr>
      <w:r>
        <w:rPr>
          <w:rFonts w:ascii="Verdana" w:hAnsi="Verdana"/>
        </w:rPr>
        <w:t>4</w:t>
      </w:r>
      <w:r w:rsidR="00976D6A">
        <w:rPr>
          <w:rFonts w:ascii="Verdana" w:hAnsi="Verdana"/>
        </w:rPr>
        <w:t xml:space="preserve">. </w:t>
      </w:r>
      <w:r w:rsidR="00976D6A">
        <w:rPr>
          <w:rFonts w:ascii="Verdana" w:hAnsi="Verdana"/>
          <w:b/>
        </w:rPr>
        <w:t xml:space="preserve">OFERUJEMY </w:t>
      </w:r>
      <w:r w:rsidR="001473E3" w:rsidRPr="001473E3">
        <w:rPr>
          <w:rFonts w:ascii="Verdana" w:hAnsi="Verdana"/>
        </w:rPr>
        <w:t>….. miesięczny okres gwarancji.</w:t>
      </w:r>
    </w:p>
    <w:p w:rsidR="007719A7" w:rsidRDefault="007719A7" w:rsidP="007719A7">
      <w:pPr>
        <w:pStyle w:val="Akapitzlist"/>
        <w:ind w:left="283"/>
        <w:rPr>
          <w:rFonts w:ascii="Verdana" w:hAnsi="Verdana"/>
          <w:sz w:val="20"/>
          <w:szCs w:val="20"/>
        </w:rPr>
      </w:pPr>
    </w:p>
    <w:p w:rsidR="007719A7" w:rsidRPr="005704E3" w:rsidRDefault="007719A7" w:rsidP="00135101">
      <w:pPr>
        <w:pStyle w:val="Zwykytekst1"/>
        <w:numPr>
          <w:ilvl w:val="0"/>
          <w:numId w:val="12"/>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Specyfikacji Istotnych Warunków Zamówienia.</w:t>
      </w:r>
    </w:p>
    <w:p w:rsidR="007719A7" w:rsidRPr="005704E3" w:rsidRDefault="007719A7" w:rsidP="00135101">
      <w:pPr>
        <w:pStyle w:val="Zwykytekst1"/>
        <w:numPr>
          <w:ilvl w:val="0"/>
          <w:numId w:val="12"/>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Default="007719A7" w:rsidP="00135101">
      <w:pPr>
        <w:pStyle w:val="Zwykytekst1"/>
        <w:numPr>
          <w:ilvl w:val="0"/>
          <w:numId w:val="12"/>
        </w:numPr>
        <w:tabs>
          <w:tab w:val="left" w:pos="284"/>
        </w:tabs>
        <w:spacing w:after="120" w:line="360" w:lineRule="exact"/>
        <w:ind w:left="284" w:hanging="284"/>
        <w:jc w:val="both"/>
        <w:rPr>
          <w:rFonts w:ascii="Verdana" w:hAnsi="Verdana"/>
        </w:rPr>
      </w:pPr>
      <w:r w:rsidRPr="005704E3">
        <w:rPr>
          <w:rFonts w:ascii="Verdana" w:hAnsi="Verdana"/>
          <w:b/>
        </w:rPr>
        <w:lastRenderedPageBreak/>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rsidR="009611E7" w:rsidRDefault="009611E7" w:rsidP="00135101">
      <w:pPr>
        <w:pStyle w:val="Zwykytekst1"/>
        <w:numPr>
          <w:ilvl w:val="0"/>
          <w:numId w:val="12"/>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rsidTr="008D0010">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rsidR="008D0010" w:rsidRPr="001473E3" w:rsidRDefault="008D0010" w:rsidP="004C44F2">
            <w:pPr>
              <w:jc w:val="center"/>
              <w:rPr>
                <w:rFonts w:ascii="Verdana" w:eastAsiaTheme="minorHAnsi" w:hAnsi="Verdana" w:cstheme="minorBidi"/>
                <w:i/>
                <w:sz w:val="14"/>
                <w:szCs w:val="14"/>
                <w:lang w:eastAsia="en-US"/>
              </w:rPr>
            </w:pPr>
          </w:p>
        </w:tc>
      </w:tr>
      <w:tr w:rsidR="008D0010" w:rsidRPr="004D378F"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r w:rsidR="008D0010" w:rsidRPr="004D378F"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8D0010" w:rsidRPr="001473E3" w:rsidRDefault="008D0010" w:rsidP="004D378F">
            <w:pPr>
              <w:rPr>
                <w:rFonts w:ascii="Verdana" w:eastAsiaTheme="minorHAnsi" w:hAnsi="Verdana" w:cs="Arial"/>
                <w:sz w:val="16"/>
                <w:szCs w:val="16"/>
                <w:lang w:eastAsia="en-US"/>
              </w:rPr>
            </w:pPr>
          </w:p>
        </w:tc>
        <w:tc>
          <w:tcPr>
            <w:tcW w:w="3119" w:type="dxa"/>
            <w:vAlign w:val="center"/>
          </w:tcPr>
          <w:p w:rsidR="008D0010" w:rsidRPr="001473E3" w:rsidRDefault="008D0010" w:rsidP="004D378F">
            <w:pPr>
              <w:rPr>
                <w:rFonts w:ascii="Verdana" w:eastAsiaTheme="minorHAnsi" w:hAnsi="Verdana" w:cstheme="minorBidi"/>
                <w:sz w:val="16"/>
                <w:szCs w:val="16"/>
                <w:lang w:eastAsia="en-US"/>
              </w:rPr>
            </w:pPr>
          </w:p>
        </w:tc>
      </w:tr>
    </w:tbl>
    <w:p w:rsidR="007719A7" w:rsidRPr="008B66FF" w:rsidRDefault="007719A7" w:rsidP="00135101">
      <w:pPr>
        <w:pStyle w:val="Zwykytekst1"/>
        <w:numPr>
          <w:ilvl w:val="0"/>
          <w:numId w:val="12"/>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Pr="005704E3" w:rsidRDefault="007719A7" w:rsidP="00135101">
      <w:pPr>
        <w:pStyle w:val="Zwykytekst1"/>
        <w:numPr>
          <w:ilvl w:val="0"/>
          <w:numId w:val="12"/>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5F4E3B" w:rsidRDefault="007719A7" w:rsidP="005F4E3B">
      <w:pPr>
        <w:pStyle w:val="Zwykytekst1"/>
        <w:numPr>
          <w:ilvl w:val="0"/>
          <w:numId w:val="12"/>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2406C" w:rsidRPr="005F4E3B" w:rsidRDefault="0072406C" w:rsidP="005F4E3B">
      <w:pPr>
        <w:pStyle w:val="Zwykytekst1"/>
        <w:numPr>
          <w:ilvl w:val="0"/>
          <w:numId w:val="12"/>
        </w:numPr>
        <w:tabs>
          <w:tab w:val="left" w:pos="426"/>
        </w:tabs>
        <w:spacing w:after="120" w:line="360" w:lineRule="exact"/>
        <w:ind w:left="425" w:hanging="425"/>
        <w:jc w:val="both"/>
        <w:rPr>
          <w:rFonts w:ascii="Verdana" w:hAnsi="Verdana"/>
        </w:rPr>
      </w:pPr>
      <w:r w:rsidRPr="005F4E3B">
        <w:rPr>
          <w:rFonts w:ascii="Verdana" w:hAnsi="Verdana" w:cs="Times New Roman"/>
          <w:b/>
        </w:rPr>
        <w:t>WSZELKĄ KORESPONDENCJĘ</w:t>
      </w:r>
      <w:r w:rsidRPr="005F4E3B">
        <w:rPr>
          <w:rFonts w:ascii="Verdana" w:hAnsi="Verdana" w:cs="Times New Roman"/>
        </w:rPr>
        <w:t xml:space="preserve"> w sprawie postępowania należy kierować na poniższy adres:</w:t>
      </w:r>
    </w:p>
    <w:p w:rsidR="0072406C" w:rsidRPr="00E01357" w:rsidRDefault="0072406C" w:rsidP="0072406C">
      <w:pPr>
        <w:pStyle w:val="Zwykytekst1"/>
        <w:tabs>
          <w:tab w:val="left" w:leader="underscore" w:pos="9360"/>
        </w:tabs>
        <w:spacing w:after="60" w:line="360" w:lineRule="auto"/>
        <w:jc w:val="both"/>
        <w:rPr>
          <w:rFonts w:ascii="Verdana" w:hAnsi="Verdana" w:cs="Times New Roman"/>
        </w:rPr>
      </w:pPr>
      <w:r w:rsidRPr="00E01357">
        <w:rPr>
          <w:rFonts w:ascii="Verdana" w:hAnsi="Verdana" w:cs="Times New Roman"/>
        </w:rPr>
        <w:t>Imię i nazwisko: …………………………………………………………………..……………………</w:t>
      </w:r>
    </w:p>
    <w:p w:rsidR="0072406C" w:rsidRPr="00E01357" w:rsidRDefault="0072406C" w:rsidP="0072406C">
      <w:pPr>
        <w:pStyle w:val="Zwykytekst1"/>
        <w:tabs>
          <w:tab w:val="left" w:leader="dot" w:pos="9072"/>
        </w:tabs>
        <w:spacing w:after="60" w:line="360" w:lineRule="auto"/>
        <w:jc w:val="both"/>
        <w:rPr>
          <w:rFonts w:ascii="Verdana" w:hAnsi="Verdana" w:cs="Times New Roman"/>
        </w:rPr>
      </w:pPr>
      <w:r w:rsidRPr="00E01357">
        <w:rPr>
          <w:rFonts w:ascii="Verdana" w:hAnsi="Verdana" w:cs="Times New Roman"/>
        </w:rPr>
        <w:t>Adres:…………………………………………………………………………………………………………</w:t>
      </w:r>
    </w:p>
    <w:p w:rsidR="0072406C" w:rsidRPr="0072406C" w:rsidRDefault="0072406C" w:rsidP="0072406C">
      <w:pPr>
        <w:pStyle w:val="Zwykytekst1"/>
        <w:tabs>
          <w:tab w:val="left" w:leader="dot" w:pos="9072"/>
        </w:tabs>
        <w:spacing w:after="60" w:line="360" w:lineRule="auto"/>
        <w:jc w:val="both"/>
        <w:rPr>
          <w:rFonts w:ascii="Verdana" w:hAnsi="Verdana" w:cs="Times New Roman"/>
        </w:rPr>
      </w:pPr>
      <w:r w:rsidRPr="00E01357">
        <w:rPr>
          <w:rFonts w:ascii="Verdana" w:hAnsi="Verdana" w:cs="Times New Roman"/>
        </w:rPr>
        <w:t>tel. _________________ fax _______________ e-mail: _________________________</w:t>
      </w:r>
    </w:p>
    <w:p w:rsidR="007719A7" w:rsidRPr="005704E3" w:rsidRDefault="007719A7" w:rsidP="00135101">
      <w:pPr>
        <w:pStyle w:val="Zwykytekst1"/>
        <w:numPr>
          <w:ilvl w:val="0"/>
          <w:numId w:val="12"/>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rsidR="007719A7" w:rsidRPr="005704E3" w:rsidRDefault="007719A7" w:rsidP="00135101">
      <w:pPr>
        <w:pStyle w:val="Zwykytekst1"/>
        <w:numPr>
          <w:ilvl w:val="0"/>
          <w:numId w:val="12"/>
        </w:numPr>
        <w:tabs>
          <w:tab w:val="left" w:pos="426"/>
        </w:tabs>
        <w:spacing w:line="360" w:lineRule="exact"/>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Pr="005704E3" w:rsidRDefault="007719A7" w:rsidP="007719A7">
      <w:pPr>
        <w:pStyle w:val="Zwykytekst1"/>
        <w:spacing w:before="120"/>
        <w:jc w:val="both"/>
        <w:rPr>
          <w:rFonts w:ascii="Verdana" w:hAnsi="Verdana"/>
        </w:rPr>
      </w:pPr>
    </w:p>
    <w:p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rsidR="007719A7" w:rsidRDefault="007719A7" w:rsidP="007719A7">
      <w:pPr>
        <w:pStyle w:val="Zwykytekst1"/>
        <w:spacing w:before="120"/>
        <w:jc w:val="both"/>
        <w:rPr>
          <w:rFonts w:ascii="Verdana" w:hAnsi="Verdana"/>
        </w:rPr>
      </w:pPr>
      <w:r w:rsidRPr="005704E3">
        <w:rPr>
          <w:rFonts w:ascii="Verdana" w:hAnsi="Verdana"/>
        </w:rPr>
        <w:t>* niepotrzebne skreślić</w:t>
      </w:r>
    </w:p>
    <w:p w:rsidR="00C47C11" w:rsidRDefault="00C47C11" w:rsidP="00C47C11">
      <w:pPr>
        <w:jc w:val="right"/>
        <w:rPr>
          <w:rFonts w:ascii="Arial" w:hAnsi="Arial" w:cs="Arial"/>
          <w:b/>
          <w:sz w:val="20"/>
          <w:szCs w:val="20"/>
        </w:rPr>
        <w:sectPr w:rsidR="00C47C11" w:rsidSect="00607999">
          <w:footerReference w:type="default" r:id="rId9"/>
          <w:footerReference w:type="first" r:id="rId10"/>
          <w:pgSz w:w="11907" w:h="16840"/>
          <w:pgMar w:top="1418" w:right="1418" w:bottom="1418" w:left="1418" w:header="567" w:footer="709" w:gutter="0"/>
          <w:cols w:space="708"/>
          <w:titlePg/>
          <w:docGrid w:linePitch="326"/>
        </w:sectPr>
      </w:pPr>
    </w:p>
    <w:p w:rsidR="00C47C11" w:rsidRDefault="00C47C11" w:rsidP="00683640">
      <w:pPr>
        <w:jc w:val="center"/>
        <w:rPr>
          <w:rFonts w:ascii="Arial" w:hAnsi="Arial" w:cs="Arial"/>
          <w:b/>
          <w:sz w:val="20"/>
          <w:szCs w:val="20"/>
        </w:rPr>
      </w:pPr>
      <w:r>
        <w:rPr>
          <w:rFonts w:ascii="Arial" w:hAnsi="Arial" w:cs="Arial"/>
          <w:b/>
          <w:sz w:val="20"/>
          <w:szCs w:val="20"/>
        </w:rPr>
        <w:lastRenderedPageBreak/>
        <w:t>Formularz 2.1</w:t>
      </w:r>
    </w:p>
    <w:p w:rsidR="00C47C11" w:rsidRDefault="00041FCB" w:rsidP="00C47C11">
      <w:pPr>
        <w:jc w:val="right"/>
        <w:rPr>
          <w:rFonts w:ascii="Arial" w:hAnsi="Arial" w:cs="Arial"/>
          <w:b/>
          <w:sz w:val="20"/>
          <w:szCs w:val="20"/>
        </w:rPr>
      </w:pPr>
      <w:r>
        <w:rPr>
          <w:rFonts w:ascii="Arial" w:hAnsi="Arial" w:cs="Arial"/>
          <w:b/>
          <w:sz w:val="20"/>
          <w:szCs w:val="20"/>
        </w:rPr>
        <w:t>Załącznik nr 7</w:t>
      </w:r>
      <w:r w:rsidR="00C47C11">
        <w:rPr>
          <w:rFonts w:ascii="Arial" w:hAnsi="Arial" w:cs="Arial"/>
          <w:b/>
          <w:sz w:val="20"/>
          <w:szCs w:val="20"/>
        </w:rPr>
        <w:t xml:space="preserve"> do Umowy nr … z dnia …</w:t>
      </w:r>
    </w:p>
    <w:p w:rsidR="00C47C11" w:rsidRDefault="00C47C11" w:rsidP="00C47C11">
      <w:pPr>
        <w:tabs>
          <w:tab w:val="left" w:pos="851"/>
        </w:tabs>
        <w:jc w:val="center"/>
        <w:rPr>
          <w:rFonts w:ascii="Arial" w:eastAsia="Calibri" w:hAnsi="Arial" w:cs="Arial"/>
          <w:sz w:val="20"/>
          <w:szCs w:val="20"/>
        </w:rPr>
      </w:pP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r>
        <w:rPr>
          <w:rFonts w:ascii="Arial" w:eastAsia="Calibri" w:hAnsi="Arial" w:cs="Arial"/>
          <w:sz w:val="20"/>
          <w:szCs w:val="20"/>
        </w:rPr>
        <w:tab/>
      </w:r>
    </w:p>
    <w:p w:rsidR="00C47C11" w:rsidRDefault="00C47C11" w:rsidP="00C47C11">
      <w:pPr>
        <w:jc w:val="center"/>
        <w:rPr>
          <w:rFonts w:ascii="Arial" w:hAnsi="Arial" w:cs="Arial"/>
          <w:b/>
          <w:sz w:val="20"/>
          <w:szCs w:val="20"/>
        </w:rPr>
      </w:pPr>
      <w:r>
        <w:rPr>
          <w:rFonts w:ascii="Arial" w:hAnsi="Arial" w:cs="Arial"/>
          <w:b/>
          <w:sz w:val="20"/>
          <w:szCs w:val="20"/>
        </w:rPr>
        <w:t>FORMULARZ CENOWY</w:t>
      </w:r>
    </w:p>
    <w:p w:rsidR="00C47C11" w:rsidRDefault="00C47C11" w:rsidP="00C47C11">
      <w:pPr>
        <w:jc w:val="center"/>
        <w:rPr>
          <w:rFonts w:ascii="Arial" w:eastAsiaTheme="minorHAnsi" w:hAnsi="Arial" w:cs="Arial"/>
          <w:i/>
          <w:sz w:val="20"/>
          <w:szCs w:val="20"/>
          <w:lang w:eastAsia="en-US"/>
        </w:rPr>
      </w:pPr>
    </w:p>
    <w:p w:rsidR="00041FCB" w:rsidRPr="00041FCB" w:rsidRDefault="00041FCB" w:rsidP="00041FCB">
      <w:pPr>
        <w:tabs>
          <w:tab w:val="left" w:pos="851"/>
        </w:tabs>
        <w:spacing w:line="240" w:lineRule="exact"/>
        <w:jc w:val="both"/>
        <w:rPr>
          <w:rFonts w:ascii="Verdana" w:eastAsia="Calibri" w:hAnsi="Verdana" w:cs="Arial"/>
          <w:bCs/>
          <w:sz w:val="20"/>
          <w:szCs w:val="20"/>
          <w:lang w:eastAsia="en-US"/>
        </w:rPr>
      </w:pPr>
    </w:p>
    <w:p w:rsidR="00041FCB" w:rsidRPr="00041FCB" w:rsidRDefault="00041FCB" w:rsidP="00041FCB">
      <w:pPr>
        <w:tabs>
          <w:tab w:val="left" w:pos="851"/>
        </w:tabs>
        <w:spacing w:line="240" w:lineRule="exact"/>
        <w:jc w:val="both"/>
        <w:rPr>
          <w:rFonts w:ascii="Verdana" w:eastAsia="Calibri" w:hAnsi="Verdana" w:cs="Arial"/>
          <w:bCs/>
          <w:sz w:val="20"/>
          <w:szCs w:val="20"/>
        </w:rPr>
      </w:pPr>
    </w:p>
    <w:tbl>
      <w:tblPr>
        <w:tblW w:w="5501" w:type="pct"/>
        <w:tblInd w:w="-923" w:type="dxa"/>
        <w:tblLayout w:type="fixed"/>
        <w:tblCellMar>
          <w:left w:w="70" w:type="dxa"/>
          <w:right w:w="70" w:type="dxa"/>
        </w:tblCellMar>
        <w:tblLook w:val="04A0" w:firstRow="1" w:lastRow="0" w:firstColumn="1" w:lastColumn="0" w:noHBand="0" w:noVBand="1"/>
      </w:tblPr>
      <w:tblGrid>
        <w:gridCol w:w="1524"/>
        <w:gridCol w:w="3047"/>
        <w:gridCol w:w="1089"/>
        <w:gridCol w:w="1111"/>
        <w:gridCol w:w="1152"/>
        <w:gridCol w:w="654"/>
        <w:gridCol w:w="1631"/>
        <w:gridCol w:w="1015"/>
        <w:gridCol w:w="2175"/>
        <w:gridCol w:w="2163"/>
      </w:tblGrid>
      <w:tr w:rsidR="00041FCB" w:rsidRPr="00041FCB" w:rsidTr="00C03F3D">
        <w:trPr>
          <w:trHeight w:val="750"/>
        </w:trPr>
        <w:tc>
          <w:tcPr>
            <w:tcW w:w="490" w:type="pct"/>
            <w:tcBorders>
              <w:top w:val="single" w:sz="4" w:space="0" w:color="auto"/>
              <w:left w:val="single" w:sz="4" w:space="0" w:color="auto"/>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Lp.</w:t>
            </w:r>
          </w:p>
        </w:tc>
        <w:tc>
          <w:tcPr>
            <w:tcW w:w="979"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Przedmiot zamówienia**</w:t>
            </w:r>
          </w:p>
        </w:tc>
        <w:tc>
          <w:tcPr>
            <w:tcW w:w="350"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Liczba</w:t>
            </w:r>
          </w:p>
        </w:tc>
        <w:tc>
          <w:tcPr>
            <w:tcW w:w="357"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Jedn. miary</w:t>
            </w:r>
          </w:p>
        </w:tc>
        <w:tc>
          <w:tcPr>
            <w:tcW w:w="370"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Cena jednostkowa netto</w:t>
            </w:r>
          </w:p>
        </w:tc>
        <w:tc>
          <w:tcPr>
            <w:tcW w:w="210"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VAT (%)</w:t>
            </w:r>
          </w:p>
        </w:tc>
        <w:tc>
          <w:tcPr>
            <w:tcW w:w="523"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Cena jednostkowa brutto</w:t>
            </w:r>
          </w:p>
        </w:tc>
        <w:tc>
          <w:tcPr>
            <w:tcW w:w="326"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Wartość brutto*</w:t>
            </w:r>
          </w:p>
        </w:tc>
        <w:tc>
          <w:tcPr>
            <w:tcW w:w="699"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Producent urządzenia/licencji</w:t>
            </w:r>
          </w:p>
        </w:tc>
        <w:tc>
          <w:tcPr>
            <w:tcW w:w="695" w:type="pct"/>
            <w:tcBorders>
              <w:top w:val="single" w:sz="4" w:space="0" w:color="auto"/>
              <w:left w:val="nil"/>
              <w:bottom w:val="single" w:sz="4" w:space="0" w:color="auto"/>
              <w:right w:val="single" w:sz="4" w:space="0" w:color="auto"/>
            </w:tcBorders>
            <w:shd w:val="clear" w:color="000000" w:fill="EBF1DE"/>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Nazwa handlowa urządzenia/licencji</w:t>
            </w:r>
          </w:p>
        </w:tc>
      </w:tr>
      <w:tr w:rsidR="00041FCB" w:rsidRPr="00041FCB" w:rsidTr="007B44CE">
        <w:trPr>
          <w:trHeight w:val="255"/>
        </w:trPr>
        <w:tc>
          <w:tcPr>
            <w:tcW w:w="490" w:type="pct"/>
            <w:tcBorders>
              <w:top w:val="nil"/>
              <w:left w:val="single" w:sz="4" w:space="0" w:color="auto"/>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w:t>
            </w:r>
          </w:p>
        </w:tc>
        <w:tc>
          <w:tcPr>
            <w:tcW w:w="451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Rozbudowa DATA DOMAIN 2500 - S/N FLA00141700066</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1.1</w:t>
            </w:r>
          </w:p>
        </w:tc>
        <w:tc>
          <w:tcPr>
            <w:tcW w:w="979" w:type="pct"/>
            <w:tcBorders>
              <w:top w:val="single" w:sz="4" w:space="0" w:color="auto"/>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ES30 SHELF,15X2TB SAS HDD,UPGRADE</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1.2</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ES30 SHELF,15X3TB SAS HDD,UPGRADE</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1.3</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MEMKIT,DD2500,MORE THAN 66TB,UPGRADE</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1.4</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PREMIUM SYSTEM SUPPORT (DD)</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1.5</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LICENSE DD OE PER TB UPG ACTIVE=CB</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75</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1.6</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PREMIUM SOFTWARE SUPPORT (DD)</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1.7</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INSTALL NEW DD ES SHELF</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2</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1.8</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PARTS RETENTION</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7B44CE">
        <w:trPr>
          <w:trHeight w:val="255"/>
        </w:trPr>
        <w:tc>
          <w:tcPr>
            <w:tcW w:w="490" w:type="pct"/>
            <w:tcBorders>
              <w:top w:val="nil"/>
              <w:left w:val="single" w:sz="4" w:space="0" w:color="auto"/>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w:t>
            </w:r>
          </w:p>
        </w:tc>
        <w:tc>
          <w:tcPr>
            <w:tcW w:w="4510" w:type="pct"/>
            <w:gridSpan w:val="9"/>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Rozbudowa DATA DOMAIN 2500 - S/N FLC00152600169</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2.1</w:t>
            </w:r>
          </w:p>
        </w:tc>
        <w:tc>
          <w:tcPr>
            <w:tcW w:w="979" w:type="pct"/>
            <w:tcBorders>
              <w:top w:val="single" w:sz="4" w:space="0" w:color="auto"/>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ES30 SHELF,15X2TB SAS HDD,UPGRADE</w:t>
            </w:r>
          </w:p>
        </w:tc>
        <w:tc>
          <w:tcPr>
            <w:tcW w:w="350" w:type="pct"/>
            <w:tcBorders>
              <w:top w:val="single" w:sz="4" w:space="0" w:color="auto"/>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single" w:sz="4" w:space="0" w:color="auto"/>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2.2</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ES30 SHELF,15X3TB SAS HDD,UPGRADE</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2.3</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MEMKIT,DD2500,MORE THAN 66TB,UPGRADE</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2.4</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PREMIUM SYSTEM SUPPORT (DD)</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2.5</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LICENSE DD OE PER TB UPG ACTIVE=CB</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75</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lastRenderedPageBreak/>
              <w:t>2.6</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PREMIUM SOFTWARE SUPPORT (DD)</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2.7</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INSTALL NEW DD ES SHELF</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2</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2.8</w:t>
            </w:r>
          </w:p>
        </w:tc>
        <w:tc>
          <w:tcPr>
            <w:tcW w:w="979" w:type="pct"/>
            <w:tcBorders>
              <w:top w:val="nil"/>
              <w:left w:val="nil"/>
              <w:bottom w:val="single" w:sz="4" w:space="0" w:color="auto"/>
              <w:right w:val="single" w:sz="4" w:space="0" w:color="auto"/>
            </w:tcBorders>
            <w:shd w:val="clear" w:color="auto" w:fill="auto"/>
            <w:noWrap/>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PARTS RETENTION</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FFFFFF"/>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7B44CE">
        <w:trPr>
          <w:trHeight w:val="255"/>
        </w:trPr>
        <w:tc>
          <w:tcPr>
            <w:tcW w:w="490" w:type="pct"/>
            <w:tcBorders>
              <w:top w:val="nil"/>
              <w:left w:val="single" w:sz="4" w:space="0" w:color="auto"/>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w:t>
            </w:r>
          </w:p>
        </w:tc>
        <w:tc>
          <w:tcPr>
            <w:tcW w:w="4510"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xml:space="preserve">DATA PROTECTION SUITE – rozbudowa licencji o 30TB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w:t>
            </w:r>
          </w:p>
        </w:tc>
        <w:tc>
          <w:tcPr>
            <w:tcW w:w="979" w:type="pct"/>
            <w:tcBorders>
              <w:top w:val="single" w:sz="4" w:space="0" w:color="auto"/>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EMC DATA PROTECTION SUITE FOR BACKUP</w:t>
            </w:r>
          </w:p>
        </w:tc>
        <w:tc>
          <w:tcPr>
            <w:tcW w:w="350"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single" w:sz="4" w:space="0" w:color="auto"/>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3.2</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NW SOURCE CAP DATA ZONE ENABLER=IA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5</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3.3</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CLOUDBOOST V2 CLIENT FOR DPS ENABLER=CA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3.4</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CLOUDBOOST V2 VM 2TB FOR DPS ENABLER=CA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3.5</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DPS FOR BU DP SEARCH ENABLER=CA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3.6</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EMC BACKUP SUITE AVAMAR ENABLER=CA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3.7</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DPS FOR BU DDBOOST FOR APPS ENABLER=CA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3.8</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BACKUP AND RECOVERY MANAGER - NETWORKER</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3.9</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BACKUP AND RECOVERY MANAGER AVAMAR</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3.10</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DATA PROT SUITE  BACKUP 51-150TB=CA</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30</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3.11</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lang w:val="en-US"/>
              </w:rPr>
            </w:pPr>
            <w:r w:rsidRPr="00041FCB">
              <w:rPr>
                <w:rFonts w:ascii="Verdana" w:hAnsi="Verdana" w:cs="Arial"/>
                <w:color w:val="000000"/>
                <w:sz w:val="20"/>
                <w:szCs w:val="20"/>
                <w:lang w:val="en-US" w:eastAsia="en-US"/>
              </w:rPr>
              <w:t>EMC BACKUP SUITE DPA ENABLER-B=CB</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3.12</w:t>
            </w:r>
          </w:p>
        </w:tc>
        <w:tc>
          <w:tcPr>
            <w:tcW w:w="979" w:type="pct"/>
            <w:tcBorders>
              <w:top w:val="nil"/>
              <w:left w:val="nil"/>
              <w:bottom w:val="single" w:sz="4" w:space="0" w:color="auto"/>
              <w:right w:val="single" w:sz="4" w:space="0" w:color="auto"/>
            </w:tcBorders>
            <w:shd w:val="clear" w:color="auto" w:fill="auto"/>
          </w:tcPr>
          <w:p w:rsidR="00041FCB" w:rsidRPr="00041FCB" w:rsidRDefault="00041FCB" w:rsidP="00041FC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PREMIUM SOFTWARE SUPPORT (DD)</w:t>
            </w:r>
          </w:p>
        </w:tc>
        <w:tc>
          <w:tcPr>
            <w:tcW w:w="35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4</w:t>
            </w:r>
          </w:p>
        </w:tc>
        <w:tc>
          <w:tcPr>
            <w:tcW w:w="979" w:type="pct"/>
            <w:tcBorders>
              <w:top w:val="nil"/>
              <w:left w:val="nil"/>
              <w:bottom w:val="single" w:sz="4" w:space="0" w:color="auto"/>
              <w:right w:val="single" w:sz="4" w:space="0" w:color="auto"/>
            </w:tcBorders>
            <w:shd w:val="clear" w:color="000000" w:fill="D9D9D9"/>
            <w:noWrap/>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Wsparcie techniczne</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800</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255"/>
        </w:trPr>
        <w:tc>
          <w:tcPr>
            <w:tcW w:w="490" w:type="pct"/>
            <w:tcBorders>
              <w:top w:val="nil"/>
              <w:left w:val="single" w:sz="4" w:space="0" w:color="auto"/>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5</w:t>
            </w:r>
          </w:p>
        </w:tc>
        <w:tc>
          <w:tcPr>
            <w:tcW w:w="979" w:type="pct"/>
            <w:tcBorders>
              <w:top w:val="nil"/>
              <w:left w:val="nil"/>
              <w:bottom w:val="single" w:sz="4" w:space="0" w:color="auto"/>
              <w:right w:val="single" w:sz="4" w:space="0" w:color="auto"/>
            </w:tcBorders>
            <w:shd w:val="clear" w:color="000000" w:fill="D9D9D9"/>
            <w:noWrap/>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xml:space="preserve">Warsztaty </w:t>
            </w:r>
          </w:p>
        </w:tc>
        <w:tc>
          <w:tcPr>
            <w:tcW w:w="350" w:type="pct"/>
            <w:tcBorders>
              <w:top w:val="nil"/>
              <w:left w:val="nil"/>
              <w:bottom w:val="single" w:sz="4" w:space="0" w:color="auto"/>
              <w:right w:val="single" w:sz="4" w:space="0" w:color="auto"/>
            </w:tcBorders>
            <w:shd w:val="clear" w:color="auto" w:fill="auto"/>
            <w:noWrap/>
            <w:vAlign w:val="center"/>
            <w:hideMark/>
          </w:tcPr>
          <w:p w:rsidR="00041FCB" w:rsidRPr="00041FCB" w:rsidRDefault="00041FCB" w:rsidP="00041FCB">
            <w:pPr>
              <w:spacing w:line="240" w:lineRule="exact"/>
              <w:jc w:val="center"/>
              <w:rPr>
                <w:rFonts w:ascii="Verdana" w:hAnsi="Verdana" w:cs="Arial"/>
                <w:color w:val="000000"/>
                <w:sz w:val="20"/>
                <w:szCs w:val="20"/>
              </w:rPr>
            </w:pPr>
            <w:r w:rsidRPr="00041FCB">
              <w:rPr>
                <w:rFonts w:ascii="Verdana" w:hAnsi="Verdana" w:cs="Arial"/>
                <w:color w:val="000000"/>
                <w:sz w:val="20"/>
                <w:szCs w:val="20"/>
              </w:rPr>
              <w:t>5</w:t>
            </w:r>
          </w:p>
        </w:tc>
        <w:tc>
          <w:tcPr>
            <w:tcW w:w="357"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7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10"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3"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26" w:type="pct"/>
            <w:tcBorders>
              <w:top w:val="nil"/>
              <w:left w:val="nil"/>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041FCB" w:rsidRPr="00041FCB" w:rsidTr="00C03F3D">
        <w:trPr>
          <w:trHeight w:val="525"/>
        </w:trPr>
        <w:tc>
          <w:tcPr>
            <w:tcW w:w="328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041FCB" w:rsidRPr="00041FCB" w:rsidRDefault="00041FCB" w:rsidP="00041FCB">
            <w:pPr>
              <w:spacing w:line="240" w:lineRule="exact"/>
              <w:jc w:val="right"/>
              <w:rPr>
                <w:rFonts w:ascii="Verdana" w:hAnsi="Verdana" w:cs="Arial"/>
                <w:b/>
                <w:bCs/>
                <w:color w:val="000000"/>
                <w:sz w:val="20"/>
                <w:szCs w:val="20"/>
              </w:rPr>
            </w:pPr>
            <w:r w:rsidRPr="00041FCB">
              <w:rPr>
                <w:rFonts w:ascii="Verdana" w:hAnsi="Verdana" w:cs="Arial"/>
                <w:b/>
                <w:bCs/>
                <w:color w:val="000000"/>
                <w:sz w:val="20"/>
                <w:szCs w:val="20"/>
              </w:rPr>
              <w:t>ŁĄCZNA WARTOŚĆ BRUTTO OFERTY:</w:t>
            </w:r>
          </w:p>
        </w:tc>
        <w:tc>
          <w:tcPr>
            <w:tcW w:w="326" w:type="pct"/>
            <w:tcBorders>
              <w:top w:val="nil"/>
              <w:left w:val="single" w:sz="4" w:space="0" w:color="auto"/>
              <w:bottom w:val="single" w:sz="4" w:space="0" w:color="auto"/>
              <w:right w:val="single" w:sz="4" w:space="0" w:color="auto"/>
            </w:tcBorders>
            <w:shd w:val="clear" w:color="auto" w:fill="auto"/>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9" w:type="pct"/>
            <w:tcBorders>
              <w:top w:val="nil"/>
              <w:left w:val="nil"/>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95" w:type="pct"/>
            <w:tcBorders>
              <w:top w:val="nil"/>
              <w:left w:val="nil"/>
              <w:bottom w:val="single" w:sz="4" w:space="0" w:color="auto"/>
              <w:right w:val="single" w:sz="4" w:space="0" w:color="auto"/>
            </w:tcBorders>
            <w:shd w:val="clear" w:color="000000" w:fill="D9D9D9"/>
            <w:vAlign w:val="center"/>
            <w:hideMark/>
          </w:tcPr>
          <w:p w:rsidR="00041FCB" w:rsidRPr="00041FCB" w:rsidRDefault="00041FCB" w:rsidP="00041FC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bl>
    <w:p w:rsidR="00590551" w:rsidRDefault="00590551" w:rsidP="006664F2">
      <w:pPr>
        <w:tabs>
          <w:tab w:val="left" w:pos="851"/>
        </w:tabs>
        <w:spacing w:line="240" w:lineRule="exact"/>
        <w:jc w:val="both"/>
        <w:rPr>
          <w:rFonts w:ascii="Verdana" w:eastAsia="Calibri" w:hAnsi="Verdana" w:cs="Arial"/>
          <w:b/>
          <w:sz w:val="20"/>
          <w:szCs w:val="20"/>
        </w:rPr>
      </w:pPr>
    </w:p>
    <w:p w:rsidR="00590551" w:rsidRDefault="00590551" w:rsidP="006664F2">
      <w:pPr>
        <w:tabs>
          <w:tab w:val="left" w:pos="851"/>
        </w:tabs>
        <w:spacing w:line="240" w:lineRule="exact"/>
        <w:jc w:val="both"/>
        <w:rPr>
          <w:rFonts w:ascii="Verdana" w:eastAsia="Calibri" w:hAnsi="Verdana" w:cs="Arial"/>
          <w:b/>
          <w:sz w:val="20"/>
          <w:szCs w:val="20"/>
        </w:rPr>
      </w:pPr>
    </w:p>
    <w:p w:rsidR="00590551" w:rsidRDefault="00590551" w:rsidP="006664F2">
      <w:pPr>
        <w:tabs>
          <w:tab w:val="left" w:pos="851"/>
        </w:tabs>
        <w:spacing w:line="240" w:lineRule="exact"/>
        <w:jc w:val="both"/>
        <w:rPr>
          <w:rFonts w:ascii="Verdana" w:eastAsia="Calibri" w:hAnsi="Verdana" w:cs="Arial"/>
          <w:b/>
          <w:sz w:val="20"/>
          <w:szCs w:val="20"/>
        </w:rPr>
      </w:pPr>
    </w:p>
    <w:p w:rsidR="00041FCB" w:rsidRDefault="00590551" w:rsidP="006664F2">
      <w:pPr>
        <w:tabs>
          <w:tab w:val="left" w:pos="851"/>
        </w:tabs>
        <w:spacing w:line="240" w:lineRule="exact"/>
        <w:jc w:val="both"/>
        <w:rPr>
          <w:rFonts w:ascii="Verdana" w:eastAsia="Calibri" w:hAnsi="Verdana" w:cs="Arial"/>
          <w:b/>
          <w:sz w:val="20"/>
          <w:szCs w:val="20"/>
        </w:rPr>
      </w:pPr>
      <w:r>
        <w:rPr>
          <w:rFonts w:ascii="Verdana" w:eastAsia="Calibri" w:hAnsi="Verdana" w:cs="Arial"/>
          <w:b/>
          <w:sz w:val="20"/>
          <w:szCs w:val="20"/>
        </w:rPr>
        <w:lastRenderedPageBreak/>
        <w:t>Dla rozwiązania wariantowego:</w:t>
      </w:r>
    </w:p>
    <w:p w:rsidR="00590551" w:rsidRDefault="00590551" w:rsidP="006664F2">
      <w:pPr>
        <w:tabs>
          <w:tab w:val="left" w:pos="851"/>
        </w:tabs>
        <w:spacing w:line="240" w:lineRule="exact"/>
        <w:jc w:val="both"/>
        <w:rPr>
          <w:rFonts w:ascii="Verdana" w:eastAsia="Calibri" w:hAnsi="Verdana" w:cs="Arial"/>
          <w:b/>
          <w:sz w:val="20"/>
          <w:szCs w:val="20"/>
        </w:rPr>
      </w:pPr>
    </w:p>
    <w:tbl>
      <w:tblPr>
        <w:tblW w:w="5513" w:type="pct"/>
        <w:tblInd w:w="-923" w:type="dxa"/>
        <w:tblLayout w:type="fixed"/>
        <w:tblCellMar>
          <w:left w:w="70" w:type="dxa"/>
          <w:right w:w="70" w:type="dxa"/>
        </w:tblCellMar>
        <w:tblLook w:val="04A0" w:firstRow="1" w:lastRow="0" w:firstColumn="1" w:lastColumn="0" w:noHBand="0" w:noVBand="1"/>
      </w:tblPr>
      <w:tblGrid>
        <w:gridCol w:w="852"/>
        <w:gridCol w:w="2838"/>
        <w:gridCol w:w="851"/>
        <w:gridCol w:w="2264"/>
        <w:gridCol w:w="1135"/>
        <w:gridCol w:w="708"/>
        <w:gridCol w:w="1560"/>
        <w:gridCol w:w="992"/>
        <w:gridCol w:w="2127"/>
        <w:gridCol w:w="2268"/>
      </w:tblGrid>
      <w:tr w:rsidR="008261FF" w:rsidRPr="00041FCB" w:rsidTr="005C58CF">
        <w:trPr>
          <w:trHeight w:val="750"/>
        </w:trPr>
        <w:tc>
          <w:tcPr>
            <w:tcW w:w="273" w:type="pct"/>
            <w:tcBorders>
              <w:top w:val="single" w:sz="4" w:space="0" w:color="auto"/>
              <w:left w:val="single" w:sz="4" w:space="0" w:color="auto"/>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Lp.</w:t>
            </w:r>
          </w:p>
        </w:tc>
        <w:tc>
          <w:tcPr>
            <w:tcW w:w="910"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Przedmiot zamówienia**</w:t>
            </w:r>
          </w:p>
        </w:tc>
        <w:tc>
          <w:tcPr>
            <w:tcW w:w="273"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Liczba</w:t>
            </w:r>
          </w:p>
        </w:tc>
        <w:tc>
          <w:tcPr>
            <w:tcW w:w="726"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Jedn. miary</w:t>
            </w:r>
          </w:p>
        </w:tc>
        <w:tc>
          <w:tcPr>
            <w:tcW w:w="364"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Cena jednostkowa netto</w:t>
            </w:r>
          </w:p>
        </w:tc>
        <w:tc>
          <w:tcPr>
            <w:tcW w:w="227"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VAT (%)</w:t>
            </w:r>
          </w:p>
        </w:tc>
        <w:tc>
          <w:tcPr>
            <w:tcW w:w="500"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Cena jednostkowa brutto</w:t>
            </w:r>
          </w:p>
        </w:tc>
        <w:tc>
          <w:tcPr>
            <w:tcW w:w="318"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Wartość brutto*</w:t>
            </w:r>
          </w:p>
        </w:tc>
        <w:tc>
          <w:tcPr>
            <w:tcW w:w="682"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Producent urządzenia/licencji</w:t>
            </w:r>
          </w:p>
        </w:tc>
        <w:tc>
          <w:tcPr>
            <w:tcW w:w="727" w:type="pct"/>
            <w:tcBorders>
              <w:top w:val="single" w:sz="4" w:space="0" w:color="auto"/>
              <w:left w:val="nil"/>
              <w:bottom w:val="single" w:sz="4" w:space="0" w:color="auto"/>
              <w:right w:val="single" w:sz="4" w:space="0" w:color="auto"/>
            </w:tcBorders>
            <w:shd w:val="clear" w:color="000000" w:fill="EBF1DE"/>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Nazwa handlowa urządzenia/licencji</w:t>
            </w:r>
          </w:p>
        </w:tc>
      </w:tr>
      <w:tr w:rsidR="00663E4D" w:rsidRPr="00041FCB" w:rsidTr="00125FC2">
        <w:trPr>
          <w:trHeight w:val="255"/>
        </w:trPr>
        <w:tc>
          <w:tcPr>
            <w:tcW w:w="273" w:type="pct"/>
            <w:tcBorders>
              <w:top w:val="nil"/>
              <w:left w:val="single" w:sz="4" w:space="0" w:color="auto"/>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w:t>
            </w:r>
          </w:p>
        </w:tc>
        <w:tc>
          <w:tcPr>
            <w:tcW w:w="4727"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rsidR="00663E4D" w:rsidRPr="00041FCB" w:rsidRDefault="006664F2" w:rsidP="006664F2">
            <w:pPr>
              <w:spacing w:line="240" w:lineRule="exact"/>
              <w:rPr>
                <w:rFonts w:ascii="Verdana" w:hAnsi="Verdana" w:cs="Arial"/>
                <w:b/>
                <w:bCs/>
                <w:color w:val="000000"/>
                <w:sz w:val="20"/>
                <w:szCs w:val="20"/>
              </w:rPr>
            </w:pPr>
            <w:r>
              <w:rPr>
                <w:rFonts w:ascii="Verdana" w:hAnsi="Verdana" w:cs="Arial"/>
                <w:b/>
                <w:bCs/>
                <w:color w:val="000000"/>
                <w:sz w:val="20"/>
                <w:szCs w:val="20"/>
              </w:rPr>
              <w:t>Proponowane r</w:t>
            </w:r>
            <w:r w:rsidR="00BA2754">
              <w:rPr>
                <w:rFonts w:ascii="Verdana" w:hAnsi="Verdana" w:cs="Arial"/>
                <w:b/>
                <w:bCs/>
                <w:color w:val="000000"/>
                <w:sz w:val="20"/>
                <w:szCs w:val="20"/>
              </w:rPr>
              <w:t xml:space="preserve">ozwiązanie </w:t>
            </w:r>
            <w:r>
              <w:rPr>
                <w:rFonts w:ascii="Verdana" w:hAnsi="Verdana" w:cs="Arial"/>
                <w:b/>
                <w:bCs/>
                <w:color w:val="000000"/>
                <w:sz w:val="20"/>
                <w:szCs w:val="20"/>
              </w:rPr>
              <w:t xml:space="preserve">wariantowe </w:t>
            </w:r>
            <w:r w:rsidR="00BA2754">
              <w:rPr>
                <w:rFonts w:ascii="Verdana" w:hAnsi="Verdana" w:cs="Arial"/>
                <w:b/>
                <w:bCs/>
                <w:color w:val="000000"/>
                <w:sz w:val="20"/>
                <w:szCs w:val="20"/>
              </w:rPr>
              <w:t>dla r</w:t>
            </w:r>
            <w:r w:rsidR="00663E4D" w:rsidRPr="00041FCB">
              <w:rPr>
                <w:rFonts w:ascii="Verdana" w:hAnsi="Verdana" w:cs="Arial"/>
                <w:b/>
                <w:bCs/>
                <w:color w:val="000000"/>
                <w:sz w:val="20"/>
                <w:szCs w:val="20"/>
              </w:rPr>
              <w:t>ozbudow</w:t>
            </w:r>
            <w:r w:rsidR="00BA2754">
              <w:rPr>
                <w:rFonts w:ascii="Verdana" w:hAnsi="Verdana" w:cs="Arial"/>
                <w:b/>
                <w:bCs/>
                <w:color w:val="000000"/>
                <w:sz w:val="20"/>
                <w:szCs w:val="20"/>
              </w:rPr>
              <w:t>y</w:t>
            </w:r>
            <w:r w:rsidR="00663E4D" w:rsidRPr="00041FCB">
              <w:rPr>
                <w:rFonts w:ascii="Verdana" w:hAnsi="Verdana" w:cs="Arial"/>
                <w:b/>
                <w:bCs/>
                <w:color w:val="000000"/>
                <w:sz w:val="20"/>
                <w:szCs w:val="20"/>
              </w:rPr>
              <w:t xml:space="preserve"> DATA DOMAIN 2500 - S/N FLA00141700066</w:t>
            </w:r>
            <w:r>
              <w:rPr>
                <w:rFonts w:ascii="Verdana" w:hAnsi="Verdana" w:cs="Arial"/>
                <w:b/>
                <w:bCs/>
                <w:color w:val="000000"/>
                <w:sz w:val="20"/>
                <w:szCs w:val="20"/>
              </w:rPr>
              <w:t xml:space="preserve"> (</w:t>
            </w:r>
            <w:r w:rsidR="00770691">
              <w:rPr>
                <w:rFonts w:ascii="Verdana" w:hAnsi="Verdana" w:cs="Arial"/>
                <w:b/>
                <w:bCs/>
                <w:color w:val="000000"/>
                <w:sz w:val="20"/>
                <w:szCs w:val="20"/>
              </w:rPr>
              <w:t>W</w:t>
            </w:r>
            <w:r>
              <w:rPr>
                <w:rFonts w:ascii="Verdana" w:hAnsi="Verdana" w:cs="Arial"/>
                <w:b/>
                <w:bCs/>
                <w:color w:val="000000"/>
                <w:sz w:val="20"/>
                <w:szCs w:val="20"/>
              </w:rPr>
              <w:t>ykonawca zobowiązany jest wyspecyfikować wszystkie elementy)</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1.1</w:t>
            </w:r>
          </w:p>
        </w:tc>
        <w:tc>
          <w:tcPr>
            <w:tcW w:w="910" w:type="pct"/>
            <w:tcBorders>
              <w:top w:val="single" w:sz="4" w:space="0" w:color="auto"/>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single" w:sz="4" w:space="0" w:color="auto"/>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1.2</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1.3</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1.4</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1.5</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1.6</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1.7</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1.8</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663E4D" w:rsidRPr="00041FCB" w:rsidTr="00125FC2">
        <w:trPr>
          <w:trHeight w:val="255"/>
        </w:trPr>
        <w:tc>
          <w:tcPr>
            <w:tcW w:w="273" w:type="pct"/>
            <w:tcBorders>
              <w:top w:val="nil"/>
              <w:left w:val="single" w:sz="4" w:space="0" w:color="auto"/>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w:t>
            </w:r>
          </w:p>
        </w:tc>
        <w:tc>
          <w:tcPr>
            <w:tcW w:w="4727" w:type="pct"/>
            <w:gridSpan w:val="9"/>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663E4D" w:rsidRPr="00041FCB" w:rsidRDefault="007153B2" w:rsidP="007153B2">
            <w:pPr>
              <w:spacing w:line="240" w:lineRule="exact"/>
              <w:rPr>
                <w:rFonts w:ascii="Verdana" w:hAnsi="Verdana" w:cs="Arial"/>
                <w:b/>
                <w:bCs/>
                <w:color w:val="000000"/>
                <w:sz w:val="20"/>
                <w:szCs w:val="20"/>
              </w:rPr>
            </w:pPr>
            <w:r>
              <w:rPr>
                <w:rFonts w:ascii="Verdana" w:hAnsi="Verdana" w:cs="Arial"/>
                <w:b/>
                <w:bCs/>
                <w:color w:val="000000"/>
                <w:sz w:val="20"/>
                <w:szCs w:val="20"/>
              </w:rPr>
              <w:t>Proponowane r</w:t>
            </w:r>
            <w:r w:rsidR="00BA2754">
              <w:rPr>
                <w:rFonts w:ascii="Verdana" w:hAnsi="Verdana" w:cs="Arial"/>
                <w:b/>
                <w:bCs/>
                <w:color w:val="000000"/>
                <w:sz w:val="20"/>
                <w:szCs w:val="20"/>
              </w:rPr>
              <w:t xml:space="preserve">ozwiązanie </w:t>
            </w:r>
            <w:r>
              <w:rPr>
                <w:rFonts w:ascii="Verdana" w:hAnsi="Verdana" w:cs="Arial"/>
                <w:b/>
                <w:bCs/>
                <w:color w:val="000000"/>
                <w:sz w:val="20"/>
                <w:szCs w:val="20"/>
              </w:rPr>
              <w:t xml:space="preserve">wariantowe </w:t>
            </w:r>
            <w:r w:rsidR="00BA2754">
              <w:rPr>
                <w:rFonts w:ascii="Verdana" w:hAnsi="Verdana" w:cs="Arial"/>
                <w:b/>
                <w:bCs/>
                <w:color w:val="000000"/>
                <w:sz w:val="20"/>
                <w:szCs w:val="20"/>
              </w:rPr>
              <w:t>dla r</w:t>
            </w:r>
            <w:r w:rsidR="00663E4D" w:rsidRPr="00041FCB">
              <w:rPr>
                <w:rFonts w:ascii="Verdana" w:hAnsi="Verdana" w:cs="Arial"/>
                <w:b/>
                <w:bCs/>
                <w:color w:val="000000"/>
                <w:sz w:val="20"/>
                <w:szCs w:val="20"/>
              </w:rPr>
              <w:t>ozbudow</w:t>
            </w:r>
            <w:r w:rsidR="00BA2754">
              <w:rPr>
                <w:rFonts w:ascii="Verdana" w:hAnsi="Verdana" w:cs="Arial"/>
                <w:b/>
                <w:bCs/>
                <w:color w:val="000000"/>
                <w:sz w:val="20"/>
                <w:szCs w:val="20"/>
              </w:rPr>
              <w:t>y</w:t>
            </w:r>
            <w:r w:rsidR="00663E4D" w:rsidRPr="00041FCB">
              <w:rPr>
                <w:rFonts w:ascii="Verdana" w:hAnsi="Verdana" w:cs="Arial"/>
                <w:b/>
                <w:bCs/>
                <w:color w:val="000000"/>
                <w:sz w:val="20"/>
                <w:szCs w:val="20"/>
              </w:rPr>
              <w:t xml:space="preserve"> DATA DOMAIN 2500 - S/N FLC00152600169</w:t>
            </w:r>
            <w:r>
              <w:rPr>
                <w:rFonts w:ascii="Verdana" w:hAnsi="Verdana" w:cs="Arial"/>
                <w:b/>
                <w:bCs/>
                <w:color w:val="000000"/>
                <w:sz w:val="20"/>
                <w:szCs w:val="20"/>
              </w:rPr>
              <w:t xml:space="preserve"> (Wykonawca zobowiązany jest wyspecyfikować wszystkie elementy)</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2.1</w:t>
            </w:r>
          </w:p>
        </w:tc>
        <w:tc>
          <w:tcPr>
            <w:tcW w:w="910" w:type="pct"/>
            <w:tcBorders>
              <w:top w:val="single" w:sz="4" w:space="0" w:color="auto"/>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single" w:sz="4" w:space="0" w:color="auto"/>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single" w:sz="4" w:space="0" w:color="auto"/>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2.2</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2.3</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2.4</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2.5</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75</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2.6</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2.7</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2</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2.8</w:t>
            </w:r>
          </w:p>
        </w:tc>
        <w:tc>
          <w:tcPr>
            <w:tcW w:w="910" w:type="pct"/>
            <w:tcBorders>
              <w:top w:val="nil"/>
              <w:left w:val="nil"/>
              <w:bottom w:val="single" w:sz="4" w:space="0" w:color="auto"/>
              <w:right w:val="single" w:sz="4" w:space="0" w:color="auto"/>
            </w:tcBorders>
            <w:shd w:val="clear" w:color="auto" w:fill="auto"/>
            <w:noWrap/>
          </w:tcPr>
          <w:p w:rsidR="00663E4D" w:rsidRPr="00041FCB" w:rsidRDefault="00663E4D" w:rsidP="00663E4D">
            <w:pPr>
              <w:spacing w:line="240" w:lineRule="exact"/>
              <w:rPr>
                <w:rFonts w:ascii="Verdana" w:hAnsi="Verdana" w:cs="Arial"/>
                <w:color w:val="000000"/>
                <w:sz w:val="20"/>
                <w:szCs w:val="20"/>
              </w:rPr>
            </w:pP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FFFFFF"/>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663E4D" w:rsidRPr="00041FCB" w:rsidTr="00125FC2">
        <w:trPr>
          <w:trHeight w:val="255"/>
        </w:trPr>
        <w:tc>
          <w:tcPr>
            <w:tcW w:w="273" w:type="pct"/>
            <w:tcBorders>
              <w:top w:val="nil"/>
              <w:left w:val="single" w:sz="4" w:space="0" w:color="auto"/>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w:t>
            </w:r>
          </w:p>
        </w:tc>
        <w:tc>
          <w:tcPr>
            <w:tcW w:w="4727" w:type="pct"/>
            <w:gridSpan w:val="9"/>
            <w:tcBorders>
              <w:top w:val="single" w:sz="4" w:space="0" w:color="auto"/>
              <w:left w:val="single" w:sz="4" w:space="0" w:color="auto"/>
              <w:bottom w:val="single" w:sz="4" w:space="0" w:color="auto"/>
              <w:right w:val="single" w:sz="4" w:space="0" w:color="000000"/>
            </w:tcBorders>
            <w:shd w:val="clear" w:color="000000" w:fill="D9D9D9"/>
            <w:vAlign w:val="center"/>
            <w:hideMark/>
          </w:tcPr>
          <w:p w:rsidR="00663E4D" w:rsidRPr="00041FCB" w:rsidRDefault="00663E4D" w:rsidP="0023648B">
            <w:pPr>
              <w:spacing w:line="240" w:lineRule="exact"/>
              <w:rPr>
                <w:rFonts w:ascii="Verdana" w:hAnsi="Verdana" w:cs="Arial"/>
                <w:b/>
                <w:bCs/>
                <w:color w:val="000000"/>
                <w:sz w:val="20"/>
                <w:szCs w:val="20"/>
              </w:rPr>
            </w:pPr>
            <w:r w:rsidRPr="00041FCB">
              <w:rPr>
                <w:rFonts w:ascii="Verdana" w:hAnsi="Verdana" w:cs="Arial"/>
                <w:b/>
                <w:bCs/>
                <w:color w:val="000000"/>
                <w:sz w:val="20"/>
                <w:szCs w:val="20"/>
              </w:rPr>
              <w:t xml:space="preserve">DATA PROTECTION SUITE – </w:t>
            </w:r>
            <w:r w:rsidR="002327B2">
              <w:rPr>
                <w:rFonts w:ascii="Verdana" w:hAnsi="Verdana" w:cs="Arial"/>
                <w:b/>
                <w:bCs/>
                <w:color w:val="000000"/>
                <w:sz w:val="20"/>
                <w:szCs w:val="20"/>
              </w:rPr>
              <w:t xml:space="preserve">proponowane </w:t>
            </w:r>
            <w:r w:rsidR="00626FD3">
              <w:rPr>
                <w:rFonts w:ascii="Verdana" w:hAnsi="Verdana" w:cs="Arial"/>
                <w:b/>
                <w:bCs/>
                <w:color w:val="000000"/>
                <w:sz w:val="20"/>
                <w:szCs w:val="20"/>
              </w:rPr>
              <w:t xml:space="preserve">rozwiązanie </w:t>
            </w:r>
            <w:r w:rsidR="002327B2">
              <w:rPr>
                <w:rFonts w:ascii="Verdana" w:hAnsi="Verdana" w:cs="Arial"/>
                <w:b/>
                <w:bCs/>
                <w:color w:val="000000"/>
                <w:sz w:val="20"/>
                <w:szCs w:val="20"/>
              </w:rPr>
              <w:t xml:space="preserve">wariantowe </w:t>
            </w:r>
            <w:r w:rsidR="00626FD3">
              <w:rPr>
                <w:rFonts w:ascii="Verdana" w:hAnsi="Verdana" w:cs="Arial"/>
                <w:b/>
                <w:bCs/>
                <w:color w:val="000000"/>
                <w:sz w:val="20"/>
                <w:szCs w:val="20"/>
              </w:rPr>
              <w:t xml:space="preserve">dla </w:t>
            </w:r>
            <w:r w:rsidRPr="00041FCB">
              <w:rPr>
                <w:rFonts w:ascii="Verdana" w:hAnsi="Verdana" w:cs="Arial"/>
                <w:b/>
                <w:bCs/>
                <w:color w:val="000000"/>
                <w:sz w:val="20"/>
                <w:szCs w:val="20"/>
              </w:rPr>
              <w:t>rozbudow</w:t>
            </w:r>
            <w:r w:rsidR="00626FD3">
              <w:rPr>
                <w:rFonts w:ascii="Verdana" w:hAnsi="Verdana" w:cs="Arial"/>
                <w:b/>
                <w:bCs/>
                <w:color w:val="000000"/>
                <w:sz w:val="20"/>
                <w:szCs w:val="20"/>
              </w:rPr>
              <w:t>y</w:t>
            </w:r>
            <w:r w:rsidRPr="00041FCB">
              <w:rPr>
                <w:rFonts w:ascii="Verdana" w:hAnsi="Verdana" w:cs="Arial"/>
                <w:b/>
                <w:bCs/>
                <w:color w:val="000000"/>
                <w:sz w:val="20"/>
                <w:szCs w:val="20"/>
              </w:rPr>
              <w:t xml:space="preserve"> licencji o 30TB </w:t>
            </w:r>
            <w:r w:rsidR="002327B2">
              <w:rPr>
                <w:rFonts w:ascii="Verdana" w:hAnsi="Verdana" w:cs="Arial"/>
                <w:b/>
                <w:bCs/>
                <w:color w:val="000000"/>
                <w:sz w:val="20"/>
                <w:szCs w:val="20"/>
              </w:rPr>
              <w:t xml:space="preserve"> Wykonawca zobowiązany </w:t>
            </w:r>
            <w:r w:rsidR="0023648B">
              <w:rPr>
                <w:rFonts w:ascii="Verdana" w:hAnsi="Verdana" w:cs="Arial"/>
                <w:b/>
                <w:bCs/>
                <w:color w:val="000000"/>
                <w:sz w:val="20"/>
                <w:szCs w:val="20"/>
              </w:rPr>
              <w:t xml:space="preserve">jest </w:t>
            </w:r>
            <w:r w:rsidR="002327B2">
              <w:rPr>
                <w:rFonts w:ascii="Verdana" w:hAnsi="Verdana" w:cs="Arial"/>
                <w:b/>
                <w:bCs/>
                <w:color w:val="000000"/>
                <w:sz w:val="20"/>
                <w:szCs w:val="20"/>
              </w:rPr>
              <w:t>wyspecyfikować wszystkie elementy)</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w:t>
            </w:r>
          </w:p>
        </w:tc>
        <w:tc>
          <w:tcPr>
            <w:tcW w:w="910" w:type="pct"/>
            <w:tcBorders>
              <w:top w:val="single" w:sz="4" w:space="0" w:color="auto"/>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single" w:sz="4" w:space="0" w:color="auto"/>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3.2</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5</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3.3</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3.4</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3.5</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3.6</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3.7</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lastRenderedPageBreak/>
              <w:t>3.8</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3.9</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3.10</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30</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3.11</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lang w:val="en-US"/>
              </w:rPr>
            </w:pP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3.12</w:t>
            </w:r>
          </w:p>
        </w:tc>
        <w:tc>
          <w:tcPr>
            <w:tcW w:w="910" w:type="pct"/>
            <w:tcBorders>
              <w:top w:val="nil"/>
              <w:left w:val="nil"/>
              <w:bottom w:val="single" w:sz="4" w:space="0" w:color="auto"/>
              <w:right w:val="single" w:sz="4" w:space="0" w:color="auto"/>
            </w:tcBorders>
            <w:shd w:val="clear" w:color="auto" w:fill="auto"/>
          </w:tcPr>
          <w:p w:rsidR="00663E4D" w:rsidRPr="00041FCB" w:rsidRDefault="00663E4D" w:rsidP="00663E4D">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w:t>
            </w:r>
          </w:p>
        </w:tc>
        <w:tc>
          <w:tcPr>
            <w:tcW w:w="273"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4</w:t>
            </w:r>
          </w:p>
        </w:tc>
        <w:tc>
          <w:tcPr>
            <w:tcW w:w="910" w:type="pct"/>
            <w:tcBorders>
              <w:top w:val="nil"/>
              <w:left w:val="nil"/>
              <w:bottom w:val="single" w:sz="4" w:space="0" w:color="auto"/>
              <w:right w:val="single" w:sz="4" w:space="0" w:color="auto"/>
            </w:tcBorders>
            <w:shd w:val="clear" w:color="000000" w:fill="D9D9D9"/>
            <w:noWrap/>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Wsparcie techniczne</w:t>
            </w: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800</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5C58CF">
        <w:trPr>
          <w:trHeight w:val="255"/>
        </w:trPr>
        <w:tc>
          <w:tcPr>
            <w:tcW w:w="273" w:type="pct"/>
            <w:tcBorders>
              <w:top w:val="nil"/>
              <w:left w:val="single" w:sz="4" w:space="0" w:color="auto"/>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5</w:t>
            </w:r>
          </w:p>
        </w:tc>
        <w:tc>
          <w:tcPr>
            <w:tcW w:w="910" w:type="pct"/>
            <w:tcBorders>
              <w:top w:val="nil"/>
              <w:left w:val="nil"/>
              <w:bottom w:val="single" w:sz="4" w:space="0" w:color="auto"/>
              <w:right w:val="single" w:sz="4" w:space="0" w:color="auto"/>
            </w:tcBorders>
            <w:shd w:val="clear" w:color="000000" w:fill="D9D9D9"/>
            <w:noWrap/>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xml:space="preserve">Warsztaty </w:t>
            </w:r>
          </w:p>
        </w:tc>
        <w:tc>
          <w:tcPr>
            <w:tcW w:w="273" w:type="pct"/>
            <w:tcBorders>
              <w:top w:val="nil"/>
              <w:left w:val="nil"/>
              <w:bottom w:val="single" w:sz="4" w:space="0" w:color="auto"/>
              <w:right w:val="single" w:sz="4" w:space="0" w:color="auto"/>
            </w:tcBorders>
            <w:shd w:val="clear" w:color="auto" w:fill="auto"/>
            <w:noWrap/>
            <w:vAlign w:val="center"/>
            <w:hideMark/>
          </w:tcPr>
          <w:p w:rsidR="00663E4D" w:rsidRPr="00041FCB" w:rsidRDefault="00663E4D" w:rsidP="00663E4D">
            <w:pPr>
              <w:spacing w:line="240" w:lineRule="exact"/>
              <w:jc w:val="center"/>
              <w:rPr>
                <w:rFonts w:ascii="Verdana" w:hAnsi="Verdana" w:cs="Arial"/>
                <w:color w:val="000000"/>
                <w:sz w:val="20"/>
                <w:szCs w:val="20"/>
              </w:rPr>
            </w:pPr>
            <w:r w:rsidRPr="00041FCB">
              <w:rPr>
                <w:rFonts w:ascii="Verdana" w:hAnsi="Verdana" w:cs="Arial"/>
                <w:color w:val="000000"/>
                <w:sz w:val="20"/>
                <w:szCs w:val="20"/>
              </w:rPr>
              <w:t>5</w:t>
            </w:r>
          </w:p>
        </w:tc>
        <w:tc>
          <w:tcPr>
            <w:tcW w:w="726"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64"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27"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00"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318" w:type="pct"/>
            <w:tcBorders>
              <w:top w:val="nil"/>
              <w:left w:val="nil"/>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663E4D" w:rsidRPr="00041FCB" w:rsidTr="005C58CF">
        <w:trPr>
          <w:trHeight w:val="525"/>
        </w:trPr>
        <w:tc>
          <w:tcPr>
            <w:tcW w:w="3273"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663E4D" w:rsidRPr="00041FCB" w:rsidRDefault="00663E4D" w:rsidP="00663E4D">
            <w:pPr>
              <w:spacing w:line="240" w:lineRule="exact"/>
              <w:jc w:val="right"/>
              <w:rPr>
                <w:rFonts w:ascii="Verdana" w:hAnsi="Verdana" w:cs="Arial"/>
                <w:b/>
                <w:bCs/>
                <w:color w:val="000000"/>
                <w:sz w:val="20"/>
                <w:szCs w:val="20"/>
              </w:rPr>
            </w:pPr>
            <w:r w:rsidRPr="00041FCB">
              <w:rPr>
                <w:rFonts w:ascii="Verdana" w:hAnsi="Verdana" w:cs="Arial"/>
                <w:b/>
                <w:bCs/>
                <w:color w:val="000000"/>
                <w:sz w:val="20"/>
                <w:szCs w:val="20"/>
              </w:rPr>
              <w:t>ŁĄCZNA WARTOŚĆ BRUTTO OFERTY:</w:t>
            </w:r>
          </w:p>
        </w:tc>
        <w:tc>
          <w:tcPr>
            <w:tcW w:w="318" w:type="pct"/>
            <w:tcBorders>
              <w:top w:val="nil"/>
              <w:left w:val="single" w:sz="4" w:space="0" w:color="auto"/>
              <w:bottom w:val="single" w:sz="4" w:space="0" w:color="auto"/>
              <w:right w:val="single" w:sz="4" w:space="0" w:color="auto"/>
            </w:tcBorders>
            <w:shd w:val="clear" w:color="auto" w:fill="auto"/>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682" w:type="pct"/>
            <w:tcBorders>
              <w:top w:val="nil"/>
              <w:left w:val="nil"/>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27" w:type="pct"/>
            <w:tcBorders>
              <w:top w:val="nil"/>
              <w:left w:val="nil"/>
              <w:bottom w:val="single" w:sz="4" w:space="0" w:color="auto"/>
              <w:right w:val="single" w:sz="4" w:space="0" w:color="auto"/>
            </w:tcBorders>
            <w:shd w:val="clear" w:color="000000" w:fill="D9D9D9"/>
            <w:vAlign w:val="center"/>
            <w:hideMark/>
          </w:tcPr>
          <w:p w:rsidR="00663E4D" w:rsidRPr="00041FCB" w:rsidRDefault="00663E4D" w:rsidP="00663E4D">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bl>
    <w:p w:rsidR="00663E4D" w:rsidRPr="00041FCB" w:rsidRDefault="00663E4D" w:rsidP="00663E4D">
      <w:pPr>
        <w:tabs>
          <w:tab w:val="left" w:pos="851"/>
        </w:tabs>
        <w:spacing w:line="240" w:lineRule="exact"/>
        <w:jc w:val="right"/>
        <w:rPr>
          <w:rFonts w:ascii="Verdana" w:eastAsia="Calibri" w:hAnsi="Verdana" w:cs="Arial"/>
          <w:b/>
          <w:sz w:val="20"/>
          <w:szCs w:val="20"/>
        </w:rPr>
      </w:pPr>
    </w:p>
    <w:p w:rsidR="00663E4D" w:rsidRPr="00041FCB" w:rsidRDefault="00663E4D" w:rsidP="00041FCB">
      <w:pPr>
        <w:tabs>
          <w:tab w:val="left" w:pos="851"/>
        </w:tabs>
        <w:spacing w:line="240" w:lineRule="exact"/>
        <w:jc w:val="right"/>
        <w:rPr>
          <w:rFonts w:ascii="Verdana" w:eastAsia="Calibri" w:hAnsi="Verdana" w:cs="Arial"/>
          <w:b/>
          <w:sz w:val="20"/>
          <w:szCs w:val="20"/>
        </w:rPr>
      </w:pPr>
    </w:p>
    <w:p w:rsidR="00041FCB" w:rsidRPr="00041FCB" w:rsidRDefault="00041FCB" w:rsidP="00041FCB">
      <w:pPr>
        <w:tabs>
          <w:tab w:val="left" w:pos="851"/>
        </w:tabs>
        <w:spacing w:line="240" w:lineRule="exact"/>
        <w:jc w:val="right"/>
        <w:rPr>
          <w:rFonts w:ascii="Verdana" w:eastAsia="Calibri" w:hAnsi="Verdana" w:cs="Arial"/>
          <w:sz w:val="20"/>
          <w:szCs w:val="20"/>
        </w:rPr>
      </w:pPr>
    </w:p>
    <w:p w:rsidR="00041FCB" w:rsidRPr="00041FCB" w:rsidRDefault="00041FCB" w:rsidP="00041FCB">
      <w:pPr>
        <w:spacing w:after="160" w:line="240" w:lineRule="exact"/>
        <w:rPr>
          <w:rFonts w:ascii="Verdana" w:eastAsia="Calibri" w:hAnsi="Verdana" w:cs="Arial"/>
          <w:sz w:val="20"/>
          <w:szCs w:val="20"/>
          <w:lang w:eastAsia="en-US"/>
        </w:rPr>
      </w:pPr>
      <w:r w:rsidRPr="00041FCB">
        <w:rPr>
          <w:rFonts w:ascii="Verdana" w:eastAsia="Calibri" w:hAnsi="Verdana" w:cs="Arial"/>
          <w:sz w:val="20"/>
          <w:szCs w:val="20"/>
          <w:lang w:eastAsia="en-US"/>
        </w:rPr>
        <w:t>* Wartość brutto oblicza się w sposób następujący: Cena jednostkowa brutto x Ilość.</w:t>
      </w:r>
    </w:p>
    <w:p w:rsidR="00041FCB" w:rsidRPr="00041FCB" w:rsidRDefault="00041FCB" w:rsidP="00041FCB">
      <w:pPr>
        <w:spacing w:after="160" w:line="240" w:lineRule="exact"/>
        <w:rPr>
          <w:rFonts w:ascii="Verdana" w:eastAsia="Calibri" w:hAnsi="Verdana" w:cs="Arial"/>
          <w:sz w:val="20"/>
          <w:szCs w:val="20"/>
          <w:lang w:eastAsia="en-US"/>
        </w:rPr>
      </w:pPr>
      <w:r w:rsidRPr="00041FCB">
        <w:rPr>
          <w:rFonts w:ascii="Verdana" w:eastAsia="Calibri" w:hAnsi="Verdana" w:cs="Arial"/>
          <w:sz w:val="20"/>
          <w:szCs w:val="20"/>
          <w:lang w:eastAsia="en-US"/>
        </w:rPr>
        <w:t>** Cenę wszelkiego wyposażenia dla danego urządzenia, w tym materiałów niezbędnych do jego instalacji i wdrożenia, należy zawrzeć w cenie tego urządzenia.</w:t>
      </w:r>
    </w:p>
    <w:p w:rsidR="00C47C11" w:rsidRDefault="00C47C11" w:rsidP="00C47C11">
      <w:pPr>
        <w:jc w:val="center"/>
        <w:rPr>
          <w:rFonts w:ascii="Arial" w:hAnsi="Arial" w:cs="Arial"/>
          <w:i/>
          <w:sz w:val="20"/>
          <w:szCs w:val="20"/>
          <w:lang w:eastAsia="en-US"/>
        </w:rPr>
        <w:sectPr w:rsidR="00C47C11" w:rsidSect="00683640">
          <w:pgSz w:w="16840" w:h="11907" w:orient="landscape"/>
          <w:pgMar w:top="1418" w:right="1418" w:bottom="1418" w:left="1418" w:header="567" w:footer="709" w:gutter="0"/>
          <w:cols w:space="708"/>
          <w:titlePg/>
          <w:docGrid w:linePitch="326"/>
        </w:sectPr>
      </w:pPr>
    </w:p>
    <w:p w:rsidR="00820DFD" w:rsidRPr="00820DFD" w:rsidRDefault="00820DFD" w:rsidP="00683640">
      <w:pPr>
        <w:ind w:firstLine="3402"/>
        <w:rPr>
          <w:rFonts w:ascii="Arial" w:eastAsia="Calibri" w:hAnsi="Arial" w:cs="Arial"/>
          <w:b/>
          <w:sz w:val="20"/>
          <w:szCs w:val="20"/>
        </w:rPr>
      </w:pPr>
      <w:r w:rsidRPr="00820DFD">
        <w:rPr>
          <w:noProof/>
        </w:rPr>
        <w:lastRenderedPageBreak/>
        <mc:AlternateContent>
          <mc:Choice Requires="wps">
            <w:drawing>
              <wp:anchor distT="0" distB="0" distL="114935" distR="114935" simplePos="0" relativeHeight="251664896" behindDoc="0" locked="0" layoutInCell="1" allowOverlap="1" wp14:anchorId="5FE541FA" wp14:editId="7920EB55">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1409D1" w:rsidRDefault="001409D1" w:rsidP="00820DFD">
                            <w:pPr>
                              <w:jc w:val="center"/>
                              <w:rPr>
                                <w:i/>
                                <w:sz w:val="18"/>
                              </w:rPr>
                            </w:pPr>
                          </w:p>
                          <w:p w:rsidR="001409D1" w:rsidRDefault="001409D1" w:rsidP="00820DFD">
                            <w:pPr>
                              <w:rPr>
                                <w:rFonts w:ascii="Verdana" w:hAnsi="Verdana"/>
                                <w:i/>
                                <w:sz w:val="16"/>
                                <w:szCs w:val="16"/>
                              </w:rPr>
                            </w:pPr>
                          </w:p>
                          <w:p w:rsidR="001409D1" w:rsidRDefault="001409D1" w:rsidP="00820DFD">
                            <w:pPr>
                              <w:rPr>
                                <w:rFonts w:ascii="Verdana" w:hAnsi="Verdana"/>
                                <w:i/>
                                <w:sz w:val="16"/>
                                <w:szCs w:val="16"/>
                              </w:rPr>
                            </w:pPr>
                          </w:p>
                          <w:p w:rsidR="001409D1" w:rsidRDefault="001409D1" w:rsidP="00820DFD">
                            <w:pPr>
                              <w:rPr>
                                <w:rFonts w:ascii="Verdana" w:hAnsi="Verdana"/>
                                <w:i/>
                                <w:sz w:val="16"/>
                                <w:szCs w:val="16"/>
                              </w:rPr>
                            </w:pPr>
                          </w:p>
                          <w:p w:rsidR="001409D1" w:rsidRDefault="001409D1" w:rsidP="00820DFD">
                            <w:pPr>
                              <w:rPr>
                                <w:rFonts w:ascii="Verdana" w:hAnsi="Verdana"/>
                                <w:i/>
                                <w:sz w:val="16"/>
                                <w:szCs w:val="16"/>
                              </w:rPr>
                            </w:pPr>
                          </w:p>
                          <w:p w:rsidR="001409D1" w:rsidRDefault="001409D1" w:rsidP="00820DFD">
                            <w:pPr>
                              <w:rPr>
                                <w:rFonts w:ascii="Verdana" w:hAnsi="Verdana"/>
                                <w:i/>
                                <w:sz w:val="14"/>
                                <w:szCs w:val="14"/>
                              </w:rPr>
                            </w:pPr>
                          </w:p>
                          <w:p w:rsidR="001409D1" w:rsidRDefault="001409D1"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1409D1" w:rsidRDefault="001409D1" w:rsidP="00820DFD">
                      <w:pPr>
                        <w:jc w:val="center"/>
                        <w:rPr>
                          <w:i/>
                          <w:sz w:val="18"/>
                        </w:rPr>
                      </w:pPr>
                    </w:p>
                    <w:p w:rsidR="001409D1" w:rsidRDefault="001409D1" w:rsidP="00820DFD">
                      <w:pPr>
                        <w:rPr>
                          <w:rFonts w:ascii="Verdana" w:hAnsi="Verdana"/>
                          <w:i/>
                          <w:sz w:val="16"/>
                          <w:szCs w:val="16"/>
                        </w:rPr>
                      </w:pPr>
                    </w:p>
                    <w:p w:rsidR="001409D1" w:rsidRDefault="001409D1" w:rsidP="00820DFD">
                      <w:pPr>
                        <w:rPr>
                          <w:rFonts w:ascii="Verdana" w:hAnsi="Verdana"/>
                          <w:i/>
                          <w:sz w:val="16"/>
                          <w:szCs w:val="16"/>
                        </w:rPr>
                      </w:pPr>
                    </w:p>
                    <w:p w:rsidR="001409D1" w:rsidRDefault="001409D1" w:rsidP="00820DFD">
                      <w:pPr>
                        <w:rPr>
                          <w:rFonts w:ascii="Verdana" w:hAnsi="Verdana"/>
                          <w:i/>
                          <w:sz w:val="16"/>
                          <w:szCs w:val="16"/>
                        </w:rPr>
                      </w:pPr>
                    </w:p>
                    <w:p w:rsidR="001409D1" w:rsidRDefault="001409D1" w:rsidP="00820DFD">
                      <w:pPr>
                        <w:rPr>
                          <w:rFonts w:ascii="Verdana" w:hAnsi="Verdana"/>
                          <w:i/>
                          <w:sz w:val="16"/>
                          <w:szCs w:val="16"/>
                        </w:rPr>
                      </w:pPr>
                    </w:p>
                    <w:p w:rsidR="001409D1" w:rsidRDefault="001409D1" w:rsidP="00820DFD">
                      <w:pPr>
                        <w:rPr>
                          <w:rFonts w:ascii="Verdana" w:hAnsi="Verdana"/>
                          <w:i/>
                          <w:sz w:val="14"/>
                          <w:szCs w:val="14"/>
                        </w:rPr>
                      </w:pPr>
                    </w:p>
                    <w:p w:rsidR="001409D1" w:rsidRDefault="001409D1"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683640">
        <w:rPr>
          <w:noProof/>
        </w:rPr>
        <mc:AlternateContent>
          <mc:Choice Requires="wps">
            <w:drawing>
              <wp:anchor distT="0" distB="0" distL="114935" distR="114935" simplePos="0" relativeHeight="251665920" behindDoc="0" locked="0" layoutInCell="1" allowOverlap="1" wp14:anchorId="7EF12212" wp14:editId="03B51909">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1409D1" w:rsidRDefault="001409D1" w:rsidP="00820DFD">
                            <w:pPr>
                              <w:jc w:val="center"/>
                              <w:rPr>
                                <w:rFonts w:ascii="Verdana" w:hAnsi="Verdana"/>
                                <w:b/>
                                <w:sz w:val="20"/>
                                <w:szCs w:val="20"/>
                              </w:rPr>
                            </w:pPr>
                          </w:p>
                          <w:p w:rsidR="001409D1" w:rsidRPr="00683640" w:rsidRDefault="001409D1" w:rsidP="00820DFD">
                            <w:pPr>
                              <w:jc w:val="center"/>
                              <w:rPr>
                                <w:rFonts w:ascii="Verdana" w:hAnsi="Verdana"/>
                                <w:b/>
                                <w:sz w:val="20"/>
                                <w:szCs w:val="20"/>
                              </w:rPr>
                            </w:pPr>
                            <w:r w:rsidRPr="00683640">
                              <w:rPr>
                                <w:rFonts w:ascii="Verdana" w:hAnsi="Verdana"/>
                                <w:b/>
                                <w:sz w:val="20"/>
                                <w:szCs w:val="20"/>
                              </w:rPr>
                              <w:t>ZOBOWIĄZANIE</w:t>
                            </w:r>
                          </w:p>
                          <w:p w:rsidR="001409D1" w:rsidRDefault="001409D1"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299.7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" fillcolor="silver" strokeweight=".5pt">
                <v:textbox inset="7.45pt,3.85pt,7.45pt,3.85pt">
                  <w:txbxContent>
                    <w:p w:rsidR="001409D1" w:rsidRDefault="001409D1" w:rsidP="00820DFD">
                      <w:pPr>
                        <w:jc w:val="center"/>
                        <w:rPr>
                          <w:rFonts w:ascii="Verdana" w:hAnsi="Verdana"/>
                          <w:b/>
                          <w:sz w:val="20"/>
                          <w:szCs w:val="20"/>
                        </w:rPr>
                      </w:pPr>
                    </w:p>
                    <w:p w:rsidR="001409D1" w:rsidRPr="00683640" w:rsidRDefault="001409D1" w:rsidP="00820DFD">
                      <w:pPr>
                        <w:jc w:val="center"/>
                        <w:rPr>
                          <w:rFonts w:ascii="Verdana" w:hAnsi="Verdana"/>
                          <w:b/>
                          <w:sz w:val="20"/>
                          <w:szCs w:val="20"/>
                        </w:rPr>
                      </w:pPr>
                      <w:r w:rsidRPr="00683640">
                        <w:rPr>
                          <w:rFonts w:ascii="Verdana" w:hAnsi="Verdana"/>
                          <w:b/>
                          <w:sz w:val="20"/>
                          <w:szCs w:val="20"/>
                        </w:rPr>
                        <w:t>ZOBOWIĄZANIE</w:t>
                      </w:r>
                    </w:p>
                    <w:p w:rsidR="001409D1" w:rsidRDefault="001409D1"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820DFD">
        <w:rPr>
          <w:rFonts w:ascii="Arial" w:eastAsia="Calibri" w:hAnsi="Arial" w:cs="Arial"/>
          <w:b/>
          <w:sz w:val="20"/>
          <w:szCs w:val="20"/>
        </w:rPr>
        <w:t>Formularz 2.</w:t>
      </w:r>
      <w:r w:rsidR="00C47C11">
        <w:rPr>
          <w:rFonts w:ascii="Arial" w:eastAsia="Calibri" w:hAnsi="Arial" w:cs="Arial"/>
          <w:b/>
          <w:sz w:val="20"/>
          <w:szCs w:val="20"/>
        </w:rPr>
        <w:t>3</w:t>
      </w:r>
    </w:p>
    <w:p w:rsidR="00820DFD" w:rsidRDefault="00820DFD" w:rsidP="00820DFD">
      <w:pPr>
        <w:tabs>
          <w:tab w:val="left" w:pos="9214"/>
        </w:tabs>
        <w:suppressAutoHyphens/>
        <w:ind w:right="-1"/>
        <w:jc w:val="both"/>
        <w:rPr>
          <w:rFonts w:ascii="Arial" w:eastAsia="Calibri" w:hAnsi="Arial" w:cs="Arial"/>
          <w:b/>
          <w:sz w:val="20"/>
          <w:szCs w:val="20"/>
          <w:lang w:eastAsia="ar-SA"/>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p>
    <w:p w:rsidR="00EF22D9" w:rsidRPr="00EF22D9" w:rsidRDefault="00EF22D9" w:rsidP="00EF22D9">
      <w:pPr>
        <w:spacing w:after="120"/>
        <w:jc w:val="both"/>
        <w:rPr>
          <w:rFonts w:ascii="Verdana" w:hAnsi="Verdana"/>
          <w:b/>
          <w:sz w:val="20"/>
          <w:szCs w:val="20"/>
        </w:rPr>
      </w:pPr>
      <w:r w:rsidRPr="00EF22D9">
        <w:rPr>
          <w:rFonts w:ascii="Verdana" w:hAnsi="Verdana"/>
          <w:b/>
          <w:sz w:val="20"/>
          <w:szCs w:val="20"/>
        </w:rPr>
        <w:t>Składając ofertę w postępowaniu o udzielenie zamówienia publicznego prowadzonym w trybie przetargu nieograniczonego na:</w:t>
      </w:r>
    </w:p>
    <w:p w:rsidR="00B766D2" w:rsidRDefault="007B44CE" w:rsidP="00EF22D9">
      <w:pPr>
        <w:tabs>
          <w:tab w:val="left" w:leader="dot" w:pos="9360"/>
        </w:tabs>
        <w:suppressAutoHyphens/>
        <w:spacing w:before="120" w:after="120"/>
        <w:jc w:val="both"/>
        <w:rPr>
          <w:rFonts w:ascii="Verdana" w:hAnsi="Verdana" w:cs="Courier New"/>
          <w:spacing w:val="-2"/>
          <w:sz w:val="20"/>
          <w:szCs w:val="20"/>
          <w:lang w:eastAsia="ar-SA"/>
        </w:rPr>
      </w:pPr>
      <w:r>
        <w:rPr>
          <w:rFonts w:ascii="Verdana" w:eastAsia="Calibri" w:hAnsi="Verdana" w:cs="Arial"/>
          <w:sz w:val="20"/>
          <w:szCs w:val="20"/>
          <w:lang w:eastAsia="en-US"/>
        </w:rPr>
        <w:t>Rozbudowę</w:t>
      </w:r>
      <w:r w:rsidR="00B766D2" w:rsidRPr="00A30623">
        <w:rPr>
          <w:rFonts w:ascii="Verdana" w:eastAsia="Calibri" w:hAnsi="Verdana" w:cs="Arial"/>
          <w:sz w:val="20"/>
          <w:szCs w:val="20"/>
          <w:lang w:eastAsia="en-US"/>
        </w:rPr>
        <w:t xml:space="preserve"> posiadanego i eksploatowanego systemu wykonywania kopii bezpieczeństwa w Ministerstwie Sprawiedliwości</w:t>
      </w:r>
      <w:r w:rsidR="00B766D2" w:rsidRPr="00EF22D9">
        <w:rPr>
          <w:rFonts w:ascii="Verdana" w:hAnsi="Verdana" w:cs="Courier New"/>
          <w:spacing w:val="-2"/>
          <w:sz w:val="20"/>
          <w:szCs w:val="20"/>
          <w:lang w:eastAsia="ar-SA"/>
        </w:rPr>
        <w:t xml:space="preserve"> </w:t>
      </w:r>
    </w:p>
    <w:p w:rsidR="00EF22D9" w:rsidRPr="00EF22D9" w:rsidRDefault="00B766D2" w:rsidP="00EF22D9">
      <w:pPr>
        <w:tabs>
          <w:tab w:val="left" w:leader="dot" w:pos="9360"/>
        </w:tabs>
        <w:suppressAutoHyphens/>
        <w:spacing w:before="120" w:after="120"/>
        <w:jc w:val="both"/>
        <w:rPr>
          <w:rFonts w:ascii="Verdana" w:hAnsi="Verdana" w:cs="Courier New"/>
          <w:b/>
          <w:sz w:val="20"/>
          <w:szCs w:val="20"/>
          <w:lang w:eastAsia="ar-SA"/>
        </w:rPr>
      </w:pPr>
      <w:r>
        <w:rPr>
          <w:rFonts w:ascii="Verdana" w:hAnsi="Verdana" w:cs="Courier New"/>
          <w:spacing w:val="-2"/>
          <w:sz w:val="20"/>
          <w:szCs w:val="20"/>
          <w:lang w:eastAsia="ar-SA"/>
        </w:rPr>
        <w:t>znak: BA-F-II-3710-36</w:t>
      </w:r>
      <w:r w:rsidR="00EF22D9" w:rsidRPr="00EF22D9">
        <w:rPr>
          <w:rFonts w:ascii="Verdana" w:hAnsi="Verdana" w:cs="Courier New"/>
          <w:spacing w:val="-2"/>
          <w:sz w:val="20"/>
          <w:szCs w:val="20"/>
          <w:lang w:eastAsia="ar-SA"/>
        </w:rPr>
        <w:t>/16</w:t>
      </w:r>
    </w:p>
    <w:p w:rsidR="00EF22D9" w:rsidRPr="00EF22D9" w:rsidRDefault="00EF22D9" w:rsidP="00EF22D9">
      <w:pPr>
        <w:jc w:val="both"/>
        <w:rPr>
          <w:rFonts w:ascii="Verdana" w:hAnsi="Verdana"/>
          <w:b/>
          <w:bCs/>
          <w:sz w:val="20"/>
          <w:szCs w:val="20"/>
        </w:rPr>
      </w:pPr>
      <w:r w:rsidRPr="00EF22D9">
        <w:rPr>
          <w:rFonts w:ascii="Verdana" w:hAnsi="Verdana"/>
          <w:b/>
          <w:bCs/>
          <w:sz w:val="20"/>
          <w:szCs w:val="20"/>
        </w:rPr>
        <w:t>w imieniu Wykonawcy:</w:t>
      </w:r>
    </w:p>
    <w:p w:rsidR="00EF22D9" w:rsidRPr="00EF22D9" w:rsidRDefault="00EF22D9" w:rsidP="00EF22D9">
      <w:pPr>
        <w:jc w:val="both"/>
        <w:rPr>
          <w:rFonts w:ascii="Verdana" w:hAnsi="Verdana"/>
          <w:b/>
          <w:bCs/>
          <w:sz w:val="20"/>
          <w:szCs w:val="20"/>
        </w:rPr>
      </w:pPr>
    </w:p>
    <w:p w:rsidR="00820DFD" w:rsidRPr="00234172" w:rsidRDefault="00820DFD" w:rsidP="00820DFD">
      <w:pPr>
        <w:tabs>
          <w:tab w:val="left" w:pos="9214"/>
        </w:tabs>
        <w:suppressAutoHyphens/>
        <w:ind w:right="-1"/>
        <w:jc w:val="both"/>
        <w:rPr>
          <w:rFonts w:ascii="Verdana" w:eastAsia="Calibri" w:hAnsi="Verdana" w:cs="Arial"/>
          <w:b/>
          <w:sz w:val="20"/>
          <w:szCs w:val="20"/>
          <w:lang w:eastAsia="ar-SA"/>
        </w:rPr>
      </w:pPr>
      <w:r w:rsidRPr="00234172">
        <w:rPr>
          <w:rFonts w:ascii="Verdana" w:eastAsia="Calibri" w:hAnsi="Verdana" w:cs="Arial"/>
          <w:b/>
          <w:sz w:val="20"/>
          <w:szCs w:val="20"/>
          <w:lang w:eastAsia="ar-SA"/>
        </w:rPr>
        <w:t>________________________________________________________</w:t>
      </w:r>
      <w:r>
        <w:rPr>
          <w:rFonts w:ascii="Verdana" w:eastAsia="Calibri" w:hAnsi="Verdana" w:cs="Arial"/>
          <w:b/>
          <w:sz w:val="20"/>
          <w:szCs w:val="20"/>
          <w:lang w:eastAsia="ar-SA"/>
        </w:rPr>
        <w:t>______</w:t>
      </w:r>
      <w:r w:rsidRPr="00234172">
        <w:rPr>
          <w:rFonts w:ascii="Verdana" w:eastAsia="Calibri" w:hAnsi="Verdana" w:cs="Arial"/>
          <w:b/>
          <w:sz w:val="20"/>
          <w:szCs w:val="20"/>
          <w:lang w:eastAsia="ar-SA"/>
        </w:rPr>
        <w:t>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Podmiotu, na zasobach którego polega Wykonawca)</w:t>
      </w: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rsidR="00820DFD" w:rsidRPr="00234172" w:rsidRDefault="00820DFD" w:rsidP="00820DFD">
      <w:pPr>
        <w:suppressAutoHyphens/>
        <w:ind w:right="-1"/>
        <w:jc w:val="both"/>
        <w:rPr>
          <w:rFonts w:ascii="Verdana" w:hAnsi="Verdana" w:cs="Arial"/>
          <w:sz w:val="20"/>
          <w:szCs w:val="20"/>
          <w:lang w:eastAsia="ar-SA"/>
        </w:rPr>
      </w:pP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(określenie zasobu)</w:t>
      </w:r>
    </w:p>
    <w:p w:rsidR="00820DFD" w:rsidRPr="00234172" w:rsidRDefault="00820DFD" w:rsidP="00820DFD">
      <w:pPr>
        <w:tabs>
          <w:tab w:val="left" w:pos="9214"/>
        </w:tabs>
        <w:suppressAutoHyphens/>
        <w:ind w:right="-1"/>
        <w:jc w:val="both"/>
        <w:rPr>
          <w:rFonts w:ascii="Verdana" w:hAnsi="Verdana" w:cs="Arial"/>
          <w:sz w:val="20"/>
          <w:szCs w:val="20"/>
          <w:lang w:eastAsia="ar-SA"/>
        </w:rPr>
      </w:pPr>
    </w:p>
    <w:p w:rsidR="00820DFD" w:rsidRPr="00234172" w:rsidRDefault="00820DFD" w:rsidP="00820DFD">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rsidR="00820DFD" w:rsidRPr="00234172" w:rsidRDefault="00820DFD" w:rsidP="00820DFD">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Pr>
          <w:rFonts w:ascii="Verdana" w:hAnsi="Verdana" w:cs="Arial"/>
          <w:sz w:val="20"/>
          <w:szCs w:val="20"/>
          <w:lang w:eastAsia="ar-SA"/>
        </w:rPr>
        <w:t>______________________________</w:t>
      </w:r>
    </w:p>
    <w:p w:rsidR="00820DFD" w:rsidRPr="00234172" w:rsidRDefault="00820DFD" w:rsidP="00820DFD">
      <w:pPr>
        <w:jc w:val="center"/>
        <w:rPr>
          <w:rFonts w:ascii="Verdana" w:hAnsi="Verdana" w:cs="Arial"/>
          <w:i/>
          <w:sz w:val="20"/>
          <w:szCs w:val="20"/>
        </w:rPr>
      </w:pPr>
      <w:r w:rsidRPr="00234172">
        <w:rPr>
          <w:rFonts w:ascii="Verdana" w:hAnsi="Verdana" w:cs="Arial"/>
          <w:i/>
          <w:sz w:val="20"/>
          <w:szCs w:val="20"/>
        </w:rPr>
        <w:t>(nazwa Wykonawcy)</w:t>
      </w:r>
    </w:p>
    <w:p w:rsidR="00820DFD" w:rsidRPr="00234172" w:rsidRDefault="00820DFD" w:rsidP="00820DFD">
      <w:pPr>
        <w:rPr>
          <w:rFonts w:ascii="Verdana" w:hAnsi="Verdana" w:cs="Arial"/>
          <w:sz w:val="20"/>
          <w:szCs w:val="20"/>
        </w:rPr>
      </w:pPr>
    </w:p>
    <w:p w:rsidR="00820DFD" w:rsidRPr="00234172" w:rsidRDefault="00820DFD" w:rsidP="00820DFD">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rsidR="00820DFD" w:rsidRPr="00234172" w:rsidRDefault="00820DFD" w:rsidP="00820DFD">
      <w:pPr>
        <w:outlineLvl w:val="0"/>
        <w:rPr>
          <w:rFonts w:ascii="Verdana" w:hAnsi="Verdana" w:cs="Arial"/>
          <w:b/>
          <w:sz w:val="20"/>
          <w:szCs w:val="20"/>
        </w:rPr>
      </w:pPr>
    </w:p>
    <w:p w:rsidR="00820DFD" w:rsidRPr="007B6077" w:rsidRDefault="00820DFD" w:rsidP="00820DFD">
      <w:pPr>
        <w:jc w:val="both"/>
        <w:outlineLvl w:val="0"/>
        <w:rPr>
          <w:rFonts w:ascii="Verdana" w:hAnsi="Verdana"/>
          <w:spacing w:val="-2"/>
          <w:sz w:val="20"/>
          <w:szCs w:val="20"/>
        </w:rPr>
      </w:pPr>
      <w:r>
        <w:rPr>
          <w:rFonts w:ascii="Verdana" w:hAnsi="Verdana" w:cs="Arial"/>
          <w:b/>
          <w:sz w:val="20"/>
          <w:szCs w:val="20"/>
        </w:rPr>
        <w:t>………………………………………………………………………………………………………………..</w:t>
      </w:r>
    </w:p>
    <w:p w:rsidR="00820DFD" w:rsidRDefault="00820DFD" w:rsidP="00820DFD">
      <w:pPr>
        <w:pStyle w:val="Zwykytekst1"/>
        <w:tabs>
          <w:tab w:val="left" w:leader="dot" w:pos="9360"/>
        </w:tabs>
        <w:spacing w:before="120" w:after="120"/>
        <w:jc w:val="both"/>
        <w:rPr>
          <w:rFonts w:ascii="Verdana" w:hAnsi="Verdana"/>
          <w:b/>
        </w:rPr>
      </w:pPr>
      <w:r>
        <w:rPr>
          <w:rFonts w:ascii="Verdana" w:hAnsi="Verdana"/>
          <w:spacing w:val="-2"/>
        </w:rPr>
        <w:t>oznaczonego nr ………………….</w:t>
      </w:r>
    </w:p>
    <w:p w:rsidR="00820DFD" w:rsidRPr="00234172" w:rsidRDefault="00820DFD" w:rsidP="00820DFD">
      <w:pPr>
        <w:ind w:right="-427"/>
        <w:rPr>
          <w:rFonts w:ascii="Verdana" w:hAnsi="Verdana" w:cs="Arial"/>
          <w:sz w:val="20"/>
          <w:szCs w:val="20"/>
          <w:lang w:eastAsia="ar-SA"/>
        </w:rPr>
      </w:pPr>
    </w:p>
    <w:p w:rsidR="00820DFD" w:rsidRDefault="00820DFD" w:rsidP="00820DFD">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rsidR="00820DFD" w:rsidRPr="00B03F4A" w:rsidRDefault="00820DFD" w:rsidP="00820DFD">
      <w:pPr>
        <w:suppressAutoHyphens/>
        <w:ind w:right="283"/>
        <w:jc w:val="both"/>
        <w:rPr>
          <w:rFonts w:ascii="Verdana" w:hAnsi="Verdana" w:cs="Arial"/>
          <w:b/>
          <w:sz w:val="20"/>
          <w:szCs w:val="20"/>
          <w:lang w:eastAsia="ar-SA"/>
        </w:rPr>
      </w:pPr>
    </w:p>
    <w:p w:rsidR="00820DFD" w:rsidRPr="00234172" w:rsidRDefault="00820DFD" w:rsidP="00135101">
      <w:pPr>
        <w:numPr>
          <w:ilvl w:val="0"/>
          <w:numId w:val="14"/>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135101">
      <w:pPr>
        <w:numPr>
          <w:ilvl w:val="0"/>
          <w:numId w:val="14"/>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rsidR="00820DFD" w:rsidRPr="00234172" w:rsidRDefault="00820DFD" w:rsidP="00820DFD">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Pr>
          <w:rFonts w:ascii="Verdana" w:hAnsi="Verdana" w:cs="Arial"/>
          <w:sz w:val="20"/>
          <w:szCs w:val="20"/>
          <w:lang w:eastAsia="ar-SA"/>
        </w:rPr>
        <w:t>______________________</w:t>
      </w:r>
    </w:p>
    <w:p w:rsidR="00820DFD" w:rsidRPr="00234172" w:rsidRDefault="00820DFD" w:rsidP="00820DFD">
      <w:pPr>
        <w:suppressAutoHyphens/>
        <w:ind w:right="284"/>
        <w:rPr>
          <w:rFonts w:ascii="Verdana" w:hAnsi="Verdana" w:cs="Arial"/>
          <w:i/>
          <w:sz w:val="20"/>
          <w:szCs w:val="20"/>
          <w:lang w:eastAsia="ar-SA"/>
        </w:rPr>
      </w:pPr>
    </w:p>
    <w:p w:rsidR="00820DFD" w:rsidRPr="00234172" w:rsidRDefault="00820DFD" w:rsidP="00135101">
      <w:pPr>
        <w:numPr>
          <w:ilvl w:val="0"/>
          <w:numId w:val="14"/>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p>
    <w:p w:rsidR="00820DFD" w:rsidRPr="00234172" w:rsidRDefault="00820DFD" w:rsidP="00135101">
      <w:pPr>
        <w:numPr>
          <w:ilvl w:val="0"/>
          <w:numId w:val="14"/>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Pr>
          <w:rFonts w:ascii="Verdana" w:hAnsi="Verdana" w:cs="Arial"/>
          <w:sz w:val="20"/>
          <w:szCs w:val="20"/>
          <w:lang w:eastAsia="ar-SA"/>
        </w:rPr>
        <w:t>______________________________</w:t>
      </w:r>
    </w:p>
    <w:p w:rsidR="00820DFD" w:rsidRPr="00234172" w:rsidRDefault="00820DFD" w:rsidP="00820DFD">
      <w:pPr>
        <w:suppressAutoHyphens/>
        <w:ind w:right="283"/>
        <w:jc w:val="both"/>
        <w:rPr>
          <w:rFonts w:ascii="Verdana" w:hAnsi="Verdana" w:cs="Arial"/>
          <w:sz w:val="20"/>
          <w:szCs w:val="20"/>
          <w:lang w:eastAsia="ar-SA"/>
        </w:rPr>
      </w:pPr>
    </w:p>
    <w:p w:rsidR="00820DFD" w:rsidRPr="00234172" w:rsidRDefault="00820DFD" w:rsidP="00135101">
      <w:pPr>
        <w:numPr>
          <w:ilvl w:val="0"/>
          <w:numId w:val="14"/>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której wskazane zdolności dotyczą.</w:t>
      </w:r>
    </w:p>
    <w:p w:rsidR="00820DFD" w:rsidRPr="00234172" w:rsidRDefault="00820DFD" w:rsidP="00820DFD">
      <w:pPr>
        <w:suppressAutoHyphens/>
        <w:ind w:right="-1"/>
        <w:jc w:val="both"/>
        <w:rPr>
          <w:rFonts w:ascii="Verdana" w:eastAsia="Calibri" w:hAnsi="Verdana" w:cs="Arial"/>
          <w:b/>
          <w:sz w:val="20"/>
          <w:szCs w:val="20"/>
          <w:lang w:eastAsia="ar-SA"/>
        </w:rPr>
      </w:pPr>
    </w:p>
    <w:p w:rsidR="00820DFD" w:rsidRPr="00234172" w:rsidRDefault="00820DFD" w:rsidP="00820DFD">
      <w:pPr>
        <w:suppressAutoHyphens/>
        <w:ind w:right="-1"/>
        <w:jc w:val="both"/>
        <w:rPr>
          <w:rFonts w:ascii="Verdana" w:hAnsi="Verdana" w:cs="Arial"/>
          <w:color w:val="FF0000"/>
          <w:sz w:val="20"/>
          <w:szCs w:val="20"/>
          <w:lang w:eastAsia="ar-SA"/>
        </w:rPr>
      </w:pPr>
    </w:p>
    <w:p w:rsidR="00820DFD" w:rsidRPr="00234172" w:rsidRDefault="00820DFD" w:rsidP="00820DFD">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2016 roku</w:t>
      </w:r>
    </w:p>
    <w:p w:rsidR="00820DFD" w:rsidRPr="00234172" w:rsidRDefault="00820DFD" w:rsidP="00820DFD">
      <w:pPr>
        <w:suppressAutoHyphens/>
        <w:ind w:right="-341"/>
        <w:jc w:val="both"/>
        <w:rPr>
          <w:rFonts w:ascii="Verdana" w:hAnsi="Verdana" w:cs="Arial"/>
          <w:sz w:val="20"/>
          <w:szCs w:val="20"/>
          <w:lang w:eastAsia="ar-SA"/>
        </w:rPr>
      </w:pPr>
    </w:p>
    <w:p w:rsidR="00820DFD" w:rsidRPr="00234172" w:rsidRDefault="00820DFD" w:rsidP="00820DFD">
      <w:pPr>
        <w:ind w:left="2836" w:firstLine="709"/>
        <w:jc w:val="center"/>
        <w:rPr>
          <w:rFonts w:ascii="Verdana" w:hAnsi="Verdana" w:cs="Arial"/>
          <w:b/>
          <w:sz w:val="20"/>
          <w:szCs w:val="20"/>
        </w:rPr>
      </w:pPr>
      <w:r w:rsidRPr="00234172">
        <w:rPr>
          <w:rFonts w:ascii="Verdana" w:hAnsi="Verdana" w:cs="Arial"/>
          <w:i/>
          <w:sz w:val="20"/>
          <w:szCs w:val="20"/>
        </w:rPr>
        <w:t>______________</w:t>
      </w:r>
      <w:r>
        <w:rPr>
          <w:rFonts w:ascii="Verdana" w:hAnsi="Verdana" w:cs="Arial"/>
          <w:i/>
          <w:sz w:val="20"/>
          <w:szCs w:val="20"/>
        </w:rPr>
        <w:t>_____________________________</w:t>
      </w:r>
    </w:p>
    <w:p w:rsidR="00820DFD" w:rsidRPr="00B03F4A" w:rsidRDefault="00820DFD" w:rsidP="00820DFD">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D3DEA" w:rsidRDefault="001D3DEA"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19577F" w:rsidRDefault="0019577F" w:rsidP="008D0010"/>
    <w:p w:rsidR="008D0010" w:rsidRPr="008D0010" w:rsidRDefault="008D0010" w:rsidP="008D0010"/>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p>
    <w:p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rsidR="003E1944" w:rsidRDefault="003E1944" w:rsidP="003E1944">
      <w:pPr>
        <w:jc w:val="center"/>
        <w:outlineLvl w:val="0"/>
        <w:rPr>
          <w:rFonts w:ascii="Verdana" w:hAnsi="Verdana" w:cs="Verdana"/>
          <w:b/>
          <w:bCs/>
          <w:sz w:val="20"/>
          <w:szCs w:val="20"/>
        </w:rPr>
      </w:pPr>
    </w:p>
    <w:p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rsidR="003E1944" w:rsidRDefault="003E1944" w:rsidP="003E1944">
      <w:pPr>
        <w:pStyle w:val="Akapitzlist"/>
        <w:spacing w:line="240" w:lineRule="auto"/>
        <w:ind w:left="0"/>
        <w:contextualSpacing/>
        <w:rPr>
          <w:b/>
        </w:rPr>
      </w:pPr>
    </w:p>
    <w:p w:rsidR="00FE7A83" w:rsidRDefault="00FE7A83" w:rsidP="003E1944">
      <w:pPr>
        <w:pStyle w:val="Akapitzlist"/>
        <w:spacing w:line="240" w:lineRule="auto"/>
        <w:ind w:left="0"/>
        <w:contextualSpacing/>
        <w:rPr>
          <w:b/>
        </w:rPr>
      </w:pPr>
    </w:p>
    <w:p w:rsidR="008D0010" w:rsidRDefault="008D0010">
      <w:pPr>
        <w:spacing w:after="160" w:line="259" w:lineRule="auto"/>
        <w:rPr>
          <w:rFonts w:ascii="Arial" w:hAnsi="Arial" w:cs="Arial"/>
          <w:b/>
          <w:sz w:val="22"/>
          <w:szCs w:val="22"/>
          <w:lang w:eastAsia="en-US"/>
        </w:rPr>
      </w:pPr>
      <w:r>
        <w:rPr>
          <w:b/>
        </w:rPr>
        <w:br w:type="page"/>
      </w:r>
    </w:p>
    <w:p w:rsidR="00FE7A83" w:rsidRDefault="00FE7A83" w:rsidP="00FE7A83">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p>
    <w:p w:rsidR="00FE7A83" w:rsidRDefault="00346345" w:rsidP="00FE7A83">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56704" behindDoc="0" locked="0" layoutInCell="1" allowOverlap="1" wp14:anchorId="558E118F" wp14:editId="464489FE">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1409D1" w:rsidRDefault="001409D1" w:rsidP="00FE7A83">
                            <w:pPr>
                              <w:jc w:val="center"/>
                              <w:rPr>
                                <w:i/>
                                <w:sz w:val="18"/>
                              </w:rPr>
                            </w:pPr>
                          </w:p>
                          <w:p w:rsidR="001409D1" w:rsidRDefault="001409D1" w:rsidP="00FE7A83">
                            <w:pPr>
                              <w:jc w:val="center"/>
                              <w:rPr>
                                <w:i/>
                                <w:sz w:val="18"/>
                              </w:rPr>
                            </w:pPr>
                          </w:p>
                          <w:p w:rsidR="001409D1" w:rsidRDefault="001409D1" w:rsidP="00FE7A83">
                            <w:pPr>
                              <w:jc w:val="center"/>
                              <w:rPr>
                                <w:i/>
                                <w:sz w:val="18"/>
                              </w:rPr>
                            </w:pPr>
                          </w:p>
                          <w:p w:rsidR="001409D1" w:rsidRDefault="001409D1" w:rsidP="00FE7A83">
                            <w:pPr>
                              <w:jc w:val="center"/>
                              <w:rPr>
                                <w:i/>
                                <w:sz w:val="18"/>
                              </w:rPr>
                            </w:pPr>
                          </w:p>
                          <w:p w:rsidR="001409D1" w:rsidRPr="00F564FC" w:rsidRDefault="001409D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28"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y6K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Z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K9y6KMQIAAF4EAAAOAAAAAAAAAAAAAAAAAC4C&#10;AABkcnMvZTJvRG9jLnhtbFBLAQItABQABgAIAAAAIQCRtRYc3gAAAAkBAAAPAAAAAAAAAAAAAAAA&#10;AIsEAABkcnMvZG93bnJldi54bWxQSwUGAAAAAAQABADzAAAAlgUAAAAA&#10;" strokeweight=".5pt">
                <v:textbox inset="7.45pt,3.85pt,7.45pt,3.85pt">
                  <w:txbxContent>
                    <w:p w:rsidR="001409D1" w:rsidRDefault="001409D1" w:rsidP="00FE7A83">
                      <w:pPr>
                        <w:jc w:val="center"/>
                        <w:rPr>
                          <w:i/>
                          <w:sz w:val="18"/>
                        </w:rPr>
                      </w:pPr>
                    </w:p>
                    <w:p w:rsidR="001409D1" w:rsidRDefault="001409D1" w:rsidP="00FE7A83">
                      <w:pPr>
                        <w:jc w:val="center"/>
                        <w:rPr>
                          <w:i/>
                          <w:sz w:val="18"/>
                        </w:rPr>
                      </w:pPr>
                    </w:p>
                    <w:p w:rsidR="001409D1" w:rsidRDefault="001409D1" w:rsidP="00FE7A83">
                      <w:pPr>
                        <w:jc w:val="center"/>
                        <w:rPr>
                          <w:i/>
                          <w:sz w:val="18"/>
                        </w:rPr>
                      </w:pPr>
                    </w:p>
                    <w:p w:rsidR="001409D1" w:rsidRDefault="001409D1" w:rsidP="00FE7A83">
                      <w:pPr>
                        <w:jc w:val="center"/>
                        <w:rPr>
                          <w:i/>
                          <w:sz w:val="18"/>
                        </w:rPr>
                      </w:pPr>
                    </w:p>
                    <w:p w:rsidR="001409D1" w:rsidRPr="00F564FC" w:rsidRDefault="001409D1"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57728" behindDoc="0" locked="0" layoutInCell="1" allowOverlap="1" wp14:anchorId="4E6EB674" wp14:editId="085A7089">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1409D1" w:rsidRDefault="001409D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1409D1" w:rsidRDefault="001409D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1409D1" w:rsidRPr="00464551" w:rsidRDefault="001409D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1409D1" w:rsidRPr="003152D8" w:rsidRDefault="001409D1"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9"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SMZOjICAABcBAAADgAAAAAAAAAAAAAA&#10;AAAuAgAAZHJzL2Uyb0RvYy54bWxQSwECLQAUAAYACAAAACEAShbCx+EAAAAKAQAADwAAAAAAAAAA&#10;AAAAAACMBAAAZHJzL2Rvd25yZXYueG1sUEsFBgAAAAAEAAQA8wAAAJoFAAAAAA==&#10;" fillcolor="silver" strokeweight=".5pt">
                <v:textbox inset="7.45pt,3.85pt,7.45pt,3.85pt">
                  <w:txbxContent>
                    <w:p w:rsidR="001409D1" w:rsidRDefault="001409D1" w:rsidP="00FE7A83">
                      <w:pPr>
                        <w:spacing w:after="120"/>
                        <w:jc w:val="center"/>
                        <w:rPr>
                          <w:rFonts w:ascii="Verdana" w:hAnsi="Verdana" w:cs="Verdana"/>
                          <w:b/>
                          <w:sz w:val="20"/>
                          <w:szCs w:val="20"/>
                        </w:rPr>
                      </w:pPr>
                      <w:r w:rsidRPr="00A9278B">
                        <w:rPr>
                          <w:rFonts w:ascii="Verdana" w:hAnsi="Verdana" w:cs="Verdana"/>
                          <w:b/>
                          <w:sz w:val="20"/>
                          <w:szCs w:val="20"/>
                        </w:rPr>
                        <w:t>Oświadczenie</w:t>
                      </w:r>
                    </w:p>
                    <w:p w:rsidR="001409D1" w:rsidRDefault="001409D1"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1409D1" w:rsidRPr="00464551" w:rsidRDefault="001409D1"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1409D1" w:rsidRPr="003152D8" w:rsidRDefault="001409D1" w:rsidP="00FE7A83">
                      <w:pPr>
                        <w:jc w:val="center"/>
                        <w:rPr>
                          <w:rFonts w:ascii="Verdana" w:hAnsi="Verdana"/>
                          <w:b/>
                          <w:sz w:val="20"/>
                          <w:szCs w:val="20"/>
                        </w:rPr>
                      </w:pPr>
                    </w:p>
                  </w:txbxContent>
                </v:textbox>
                <w10:wrap type="tight"/>
              </v:shape>
            </w:pict>
          </mc:Fallback>
        </mc:AlternateContent>
      </w:r>
    </w:p>
    <w:p w:rsidR="00FE7A83" w:rsidRDefault="00FE7A83" w:rsidP="00FE7A83">
      <w:pPr>
        <w:pStyle w:val="Zwykytekst2"/>
        <w:spacing w:before="120"/>
        <w:jc w:val="both"/>
        <w:rPr>
          <w:rFonts w:ascii="Verdana" w:hAnsi="Verdana"/>
          <w:b/>
        </w:rPr>
      </w:pPr>
    </w:p>
    <w:p w:rsidR="007B44CE" w:rsidRPr="007B44CE" w:rsidRDefault="00FE7A83" w:rsidP="007B44CE">
      <w:pPr>
        <w:pStyle w:val="Zwykytekst1"/>
        <w:tabs>
          <w:tab w:val="left" w:leader="dot" w:pos="9360"/>
        </w:tabs>
        <w:spacing w:before="120" w:after="120"/>
        <w:jc w:val="both"/>
        <w:rPr>
          <w:rFonts w:ascii="Verdana" w:hAnsi="Verdana"/>
          <w:spacing w:val="-2"/>
        </w:rPr>
      </w:pPr>
      <w:r>
        <w:rPr>
          <w:rFonts w:ascii="Verdana" w:hAnsi="Verdana"/>
          <w:b/>
        </w:rPr>
        <w:t xml:space="preserve">Składając ofertę w postępowaniu o udzielenie zamówienia publicznego </w:t>
      </w:r>
      <w:r w:rsidR="007B44CE" w:rsidRPr="007B44CE">
        <w:rPr>
          <w:rFonts w:ascii="Verdana" w:eastAsia="Calibri" w:hAnsi="Verdana"/>
          <w:lang w:eastAsia="en-US"/>
        </w:rPr>
        <w:t>Rozbudowę posiadanego i eksploatowanego systemu wykonywania kopii bezpieczeństwa w Ministerstwie Sprawiedliwości</w:t>
      </w:r>
      <w:r w:rsidR="007B44CE" w:rsidRPr="007B44CE">
        <w:rPr>
          <w:rFonts w:ascii="Verdana" w:hAnsi="Verdana"/>
          <w:spacing w:val="-2"/>
        </w:rPr>
        <w:t>.</w:t>
      </w:r>
    </w:p>
    <w:p w:rsidR="007B44CE" w:rsidRPr="007B44CE" w:rsidRDefault="007B44CE" w:rsidP="007B44CE">
      <w:pPr>
        <w:tabs>
          <w:tab w:val="left" w:leader="dot" w:pos="9360"/>
        </w:tabs>
        <w:suppressAutoHyphens/>
        <w:spacing w:before="120" w:after="120"/>
        <w:jc w:val="both"/>
        <w:rPr>
          <w:rFonts w:ascii="Verdana" w:hAnsi="Verdana" w:cs="Courier New"/>
          <w:spacing w:val="-2"/>
          <w:sz w:val="20"/>
          <w:szCs w:val="20"/>
          <w:lang w:eastAsia="ar-SA"/>
        </w:rPr>
      </w:pPr>
      <w:r w:rsidRPr="007B44CE">
        <w:rPr>
          <w:rFonts w:ascii="Verdana" w:eastAsia="Calibri" w:hAnsi="Verdana" w:cs="Courier New"/>
          <w:sz w:val="20"/>
          <w:szCs w:val="20"/>
          <w:lang w:eastAsia="en-US"/>
        </w:rPr>
        <w:t>Rozbudowę posiadanego i eksploatowanego systemu wykonywania kopii bezpieczeństwa w Ministerstwie Sprawiedliwości</w:t>
      </w:r>
      <w:r w:rsidRPr="007B44CE">
        <w:rPr>
          <w:rFonts w:ascii="Verdana" w:hAnsi="Verdana" w:cs="Courier New"/>
          <w:spacing w:val="-2"/>
          <w:sz w:val="20"/>
          <w:szCs w:val="20"/>
          <w:lang w:eastAsia="ar-SA"/>
        </w:rPr>
        <w:t>.</w:t>
      </w:r>
    </w:p>
    <w:p w:rsidR="00FE7A83" w:rsidRDefault="007B44CE" w:rsidP="00E654CD">
      <w:pPr>
        <w:pStyle w:val="Zwykytekst1"/>
        <w:tabs>
          <w:tab w:val="left" w:leader="dot" w:pos="9360"/>
        </w:tabs>
        <w:spacing w:before="120" w:after="120"/>
        <w:jc w:val="both"/>
        <w:rPr>
          <w:rFonts w:ascii="Verdana" w:hAnsi="Verdana"/>
          <w:b/>
        </w:rPr>
      </w:pPr>
      <w:r>
        <w:rPr>
          <w:rFonts w:ascii="Verdana" w:hAnsi="Verdana"/>
          <w:spacing w:val="-2"/>
        </w:rPr>
        <w:t>znak: BA-F-II-3710-36</w:t>
      </w:r>
      <w:r w:rsidR="00E654CD" w:rsidRPr="00E654CD">
        <w:rPr>
          <w:rFonts w:ascii="Verdana" w:hAnsi="Verdana"/>
          <w:spacing w:val="-2"/>
        </w:rPr>
        <w:t>/16</w:t>
      </w:r>
    </w:p>
    <w:p w:rsidR="00FE7A83" w:rsidRDefault="00FE7A83" w:rsidP="00FE7A83">
      <w:pPr>
        <w:jc w:val="both"/>
        <w:rPr>
          <w:rFonts w:ascii="Verdana" w:hAnsi="Verdana"/>
          <w:b/>
          <w:bCs/>
          <w:sz w:val="20"/>
          <w:szCs w:val="20"/>
        </w:rPr>
      </w:pPr>
      <w:r>
        <w:rPr>
          <w:rFonts w:ascii="Verdana" w:hAnsi="Verdana"/>
          <w:b/>
          <w:bCs/>
          <w:sz w:val="20"/>
          <w:szCs w:val="20"/>
        </w:rPr>
        <w:t>w imieniu Wykonawcy:</w:t>
      </w:r>
    </w:p>
    <w:p w:rsidR="00FE7A83" w:rsidRDefault="00FE7A83" w:rsidP="00FE7A83">
      <w:pPr>
        <w:jc w:val="both"/>
        <w:rPr>
          <w:rFonts w:ascii="Verdana" w:hAnsi="Verdana"/>
          <w:b/>
          <w:bCs/>
          <w:sz w:val="20"/>
          <w:szCs w:val="20"/>
        </w:rPr>
      </w:pPr>
    </w:p>
    <w:p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rsidR="00FE7A83" w:rsidRPr="007E0191" w:rsidRDefault="00FE7A83" w:rsidP="009C1C4B">
      <w:pPr>
        <w:pStyle w:val="Akapitzlist"/>
        <w:numPr>
          <w:ilvl w:val="0"/>
          <w:numId w:val="8"/>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Siedziba</w:t>
            </w: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r w:rsidR="00FE7A83"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p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FE7A83" w:rsidRDefault="00FE7A83" w:rsidP="002E6EAC">
            <w:pPr>
              <w:jc w:val="center"/>
              <w:rPr>
                <w:rFonts w:ascii="Verdana" w:hAnsi="Verdana"/>
                <w:b/>
                <w:sz w:val="20"/>
                <w:szCs w:val="20"/>
              </w:rPr>
            </w:pPr>
          </w:p>
        </w:tc>
      </w:tr>
    </w:tbl>
    <w:p w:rsidR="00FE7A83" w:rsidRDefault="00FE7A83" w:rsidP="00FE7A83">
      <w:pPr>
        <w:spacing w:before="120"/>
        <w:jc w:val="both"/>
        <w:rPr>
          <w:rFonts w:ascii="Verdana" w:hAnsi="Verdana"/>
          <w:sz w:val="20"/>
          <w:szCs w:val="20"/>
          <w:lang w:eastAsia="ar-SA"/>
        </w:rPr>
      </w:pPr>
    </w:p>
    <w:p w:rsidR="00FE7A83" w:rsidRDefault="00FE7A83" w:rsidP="00FE7A83">
      <w:pPr>
        <w:spacing w:before="120"/>
        <w:rPr>
          <w:rFonts w:ascii="Verdana" w:hAnsi="Verdana"/>
          <w:sz w:val="20"/>
          <w:szCs w:val="20"/>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rsidR="00FE7A83" w:rsidRDefault="00FE7A83" w:rsidP="00FE7A83">
      <w:pPr>
        <w:tabs>
          <w:tab w:val="left" w:pos="4032"/>
        </w:tabs>
        <w:jc w:val="both"/>
        <w:rPr>
          <w:rFonts w:ascii="Verdana" w:hAnsi="Verdana"/>
          <w:b/>
          <w:sz w:val="20"/>
          <w:szCs w:val="20"/>
        </w:rPr>
      </w:pPr>
    </w:p>
    <w:p w:rsidR="00FE7A83" w:rsidRDefault="00FE7A83" w:rsidP="009C1C4B">
      <w:pPr>
        <w:pStyle w:val="Akapitzlist"/>
        <w:numPr>
          <w:ilvl w:val="0"/>
          <w:numId w:val="8"/>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rsidR="00FE7A83" w:rsidRDefault="00FE7A83" w:rsidP="00FE7A83">
      <w:pPr>
        <w:tabs>
          <w:tab w:val="left" w:pos="4032"/>
        </w:tabs>
        <w:jc w:val="both"/>
        <w:rPr>
          <w:rFonts w:ascii="Verdana" w:hAnsi="Verdana"/>
          <w:b/>
          <w:sz w:val="20"/>
          <w:szCs w:val="20"/>
        </w:rPr>
      </w:pPr>
    </w:p>
    <w:p w:rsidR="00FE7A83" w:rsidRDefault="00FE7A83" w:rsidP="00FE7A83">
      <w:pPr>
        <w:spacing w:before="120"/>
        <w:rPr>
          <w:rFonts w:ascii="Verdana" w:hAnsi="Verdana"/>
          <w:sz w:val="20"/>
          <w:szCs w:val="20"/>
          <w:lang w:eastAsia="ar-SA"/>
        </w:rPr>
      </w:pPr>
      <w:r>
        <w:rPr>
          <w:rFonts w:ascii="Verdana" w:hAnsi="Verdana"/>
          <w:sz w:val="20"/>
          <w:szCs w:val="20"/>
        </w:rPr>
        <w:t>__________________ dnia __ __ 2016 roku</w:t>
      </w:r>
    </w:p>
    <w:p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rsidR="00FE7A83" w:rsidRDefault="00FE7A83" w:rsidP="00FE7A83">
      <w:pPr>
        <w:spacing w:before="120"/>
        <w:rPr>
          <w:rFonts w:ascii="Verdana" w:hAnsi="Verdana"/>
          <w:iCs/>
          <w:sz w:val="20"/>
          <w:szCs w:val="20"/>
        </w:rPr>
      </w:pPr>
    </w:p>
    <w:p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rsidR="00607999" w:rsidRPr="00607999" w:rsidRDefault="00607999" w:rsidP="00D857BB">
      <w:pPr>
        <w:spacing w:after="120"/>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D857BB">
      <w:pPr>
        <w:spacing w:after="120"/>
        <w:jc w:val="both"/>
        <w:rPr>
          <w:rFonts w:ascii="Verdana" w:hAnsi="Verdana"/>
          <w:b/>
          <w:i/>
          <w:spacing w:val="4"/>
          <w:sz w:val="16"/>
          <w:szCs w:val="16"/>
        </w:rPr>
        <w:sectPr w:rsidR="00607999" w:rsidRPr="00607999" w:rsidSect="00607999">
          <w:pgSz w:w="11907" w:h="16840"/>
          <w:pgMar w:top="1418" w:right="1418" w:bottom="1418" w:left="1418" w:header="567" w:footer="709" w:gutter="0"/>
          <w:cols w:space="708"/>
          <w:titlePg/>
          <w:docGrid w:linePitch="326"/>
        </w:sectPr>
      </w:pPr>
    </w:p>
    <w:p w:rsidR="00607999" w:rsidRPr="00FA7654" w:rsidRDefault="00607999" w:rsidP="00FA7654">
      <w:pPr>
        <w:pStyle w:val="Zwykytekst1"/>
        <w:spacing w:before="120"/>
        <w:jc w:val="center"/>
        <w:rPr>
          <w:rFonts w:ascii="Verdana" w:hAnsi="Verdana"/>
          <w:b/>
        </w:rPr>
      </w:pPr>
      <w:r w:rsidRPr="00FA7654">
        <w:rPr>
          <w:rFonts w:ascii="Verdana" w:hAnsi="Verdana"/>
          <w:b/>
        </w:rPr>
        <w:lastRenderedPageBreak/>
        <w:t>Formularz 3.</w:t>
      </w:r>
      <w:r w:rsidR="004E7C9F">
        <w:rPr>
          <w:rFonts w:ascii="Verdana" w:hAnsi="Verdana"/>
          <w:b/>
        </w:rPr>
        <w:t>2</w:t>
      </w:r>
    </w:p>
    <w:p w:rsidR="00607999" w:rsidRPr="00607999" w:rsidRDefault="00607999" w:rsidP="00607999">
      <w:pPr>
        <w:spacing w:after="120"/>
        <w:ind w:left="993" w:hanging="993"/>
        <w:jc w:val="both"/>
        <w:rPr>
          <w:rFonts w:ascii="Verdana" w:hAnsi="Verdana"/>
          <w:i/>
          <w:spacing w:val="4"/>
          <w:sz w:val="16"/>
          <w:szCs w:val="16"/>
        </w:rPr>
      </w:pPr>
      <w:r w:rsidRPr="00607999">
        <w:rPr>
          <w:rFonts w:ascii="Verdana" w:hAnsi="Verdana"/>
          <w:i/>
          <w:noProof/>
          <w:spacing w:val="4"/>
          <w:sz w:val="16"/>
          <w:szCs w:val="16"/>
        </w:rPr>
        <mc:AlternateContent>
          <mc:Choice Requires="wps">
            <w:drawing>
              <wp:anchor distT="0" distB="0" distL="114300" distR="114300" simplePos="0" relativeHeight="251661824" behindDoc="0" locked="0" layoutInCell="1" allowOverlap="1" wp14:anchorId="109BFCEE" wp14:editId="4B43030A">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rsidR="001409D1" w:rsidRDefault="001409D1" w:rsidP="00607999">
                            <w:pPr>
                              <w:jc w:val="center"/>
                              <w:rPr>
                                <w:i/>
                                <w:sz w:val="18"/>
                              </w:rPr>
                            </w:pPr>
                          </w:p>
                          <w:p w:rsidR="001409D1" w:rsidRDefault="001409D1" w:rsidP="00607999">
                            <w:pPr>
                              <w:jc w:val="center"/>
                              <w:rPr>
                                <w:i/>
                                <w:sz w:val="18"/>
                              </w:rPr>
                            </w:pPr>
                          </w:p>
                          <w:p w:rsidR="001409D1" w:rsidRDefault="001409D1" w:rsidP="00607999">
                            <w:pPr>
                              <w:jc w:val="center"/>
                              <w:rPr>
                                <w:i/>
                                <w:sz w:val="18"/>
                              </w:rPr>
                            </w:pPr>
                          </w:p>
                          <w:p w:rsidR="001409D1" w:rsidRDefault="001409D1" w:rsidP="00607999">
                            <w:pPr>
                              <w:jc w:val="center"/>
                              <w:rPr>
                                <w:i/>
                                <w:sz w:val="18"/>
                              </w:rPr>
                            </w:pPr>
                          </w:p>
                          <w:p w:rsidR="001409D1" w:rsidRDefault="001409D1" w:rsidP="0060799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0" type="#_x0000_t202" style="position:absolute;left:0;text-align:left;margin-left:9pt;margin-top:5.85pt;width:165.35pt;height:6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PyiJwsxAgAAXAQAAA4AAAAAAAAAAAAAAAAALgIA&#10;AGRycy9lMm9Eb2MueG1sUEsBAi0AFAAGAAgAAAAhADck+kbdAAAACQEAAA8AAAAAAAAAAAAAAAAA&#10;iwQAAGRycy9kb3ducmV2LnhtbFBLBQYAAAAABAAEAPMAAACVBQAAAAA=&#10;">
                <v:textbox>
                  <w:txbxContent>
                    <w:p w:rsidR="001409D1" w:rsidRDefault="001409D1" w:rsidP="00607999">
                      <w:pPr>
                        <w:jc w:val="center"/>
                        <w:rPr>
                          <w:i/>
                          <w:sz w:val="18"/>
                        </w:rPr>
                      </w:pPr>
                    </w:p>
                    <w:p w:rsidR="001409D1" w:rsidRDefault="001409D1" w:rsidP="00607999">
                      <w:pPr>
                        <w:jc w:val="center"/>
                        <w:rPr>
                          <w:i/>
                          <w:sz w:val="18"/>
                        </w:rPr>
                      </w:pPr>
                    </w:p>
                    <w:p w:rsidR="001409D1" w:rsidRDefault="001409D1" w:rsidP="00607999">
                      <w:pPr>
                        <w:jc w:val="center"/>
                        <w:rPr>
                          <w:i/>
                          <w:sz w:val="18"/>
                        </w:rPr>
                      </w:pPr>
                    </w:p>
                    <w:p w:rsidR="001409D1" w:rsidRDefault="001409D1" w:rsidP="00607999">
                      <w:pPr>
                        <w:jc w:val="center"/>
                        <w:rPr>
                          <w:i/>
                          <w:sz w:val="18"/>
                        </w:rPr>
                      </w:pPr>
                    </w:p>
                    <w:p w:rsidR="001409D1" w:rsidRDefault="001409D1" w:rsidP="0060799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607999">
        <w:rPr>
          <w:rFonts w:ascii="Verdana" w:hAnsi="Verdana"/>
          <w:i/>
          <w:noProof/>
          <w:spacing w:val="4"/>
          <w:sz w:val="16"/>
          <w:szCs w:val="16"/>
        </w:rPr>
        <mc:AlternateContent>
          <mc:Choice Requires="wps">
            <w:drawing>
              <wp:anchor distT="0" distB="0" distL="114300" distR="114300" simplePos="0" relativeHeight="251662848" behindDoc="0" locked="0" layoutInCell="1" allowOverlap="1" wp14:anchorId="64D86289" wp14:editId="5C48FBAF">
                <wp:simplePos x="0" y="0"/>
                <wp:positionH relativeFrom="column">
                  <wp:posOffset>2286000</wp:posOffset>
                </wp:positionH>
                <wp:positionV relativeFrom="paragraph">
                  <wp:posOffset>74295</wp:posOffset>
                </wp:positionV>
                <wp:extent cx="4146550" cy="788670"/>
                <wp:effectExtent l="0" t="0" r="25400" b="11430"/>
                <wp:wrapTight wrapText="bothSides">
                  <wp:wrapPolygon edited="0">
                    <wp:start x="0" y="0"/>
                    <wp:lineTo x="0" y="21391"/>
                    <wp:lineTo x="21633" y="21391"/>
                    <wp:lineTo x="21633"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6550" cy="788670"/>
                        </a:xfrm>
                        <a:prstGeom prst="rect">
                          <a:avLst/>
                        </a:prstGeom>
                        <a:solidFill>
                          <a:srgbClr val="C0C0C0"/>
                        </a:solidFill>
                        <a:ln w="9525">
                          <a:solidFill>
                            <a:srgbClr val="000000"/>
                          </a:solidFill>
                          <a:miter lim="800000"/>
                          <a:headEnd/>
                          <a:tailEnd/>
                        </a:ln>
                      </wps:spPr>
                      <wps:txbx>
                        <w:txbxContent>
                          <w:p w:rsidR="001409D1" w:rsidRDefault="001409D1" w:rsidP="00607999">
                            <w:pPr>
                              <w:jc w:val="center"/>
                              <w:rPr>
                                <w:rFonts w:ascii="Verdana" w:hAnsi="Verdana"/>
                                <w:b/>
                                <w:sz w:val="22"/>
                                <w:szCs w:val="22"/>
                              </w:rPr>
                            </w:pPr>
                          </w:p>
                          <w:p w:rsidR="001409D1" w:rsidRDefault="001409D1" w:rsidP="0060799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180pt;margin-top:5.85pt;width:326.5pt;height:62.1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" fillcolor="silver">
                <v:textbox>
                  <w:txbxContent>
                    <w:p w:rsidR="001409D1" w:rsidRDefault="001409D1" w:rsidP="00607999">
                      <w:pPr>
                        <w:jc w:val="center"/>
                        <w:rPr>
                          <w:rFonts w:ascii="Verdana" w:hAnsi="Verdana"/>
                          <w:b/>
                          <w:sz w:val="22"/>
                          <w:szCs w:val="22"/>
                        </w:rPr>
                      </w:pPr>
                    </w:p>
                    <w:p w:rsidR="001409D1" w:rsidRDefault="001409D1" w:rsidP="00607999">
                      <w:pPr>
                        <w:jc w:val="center"/>
                        <w:rPr>
                          <w:rFonts w:ascii="Verdana" w:hAnsi="Verdana"/>
                          <w:b/>
                          <w:sz w:val="22"/>
                          <w:szCs w:val="22"/>
                        </w:rPr>
                      </w:pPr>
                      <w:r>
                        <w:rPr>
                          <w:rFonts w:ascii="Verdana" w:hAnsi="Verdana"/>
                          <w:b/>
                          <w:sz w:val="22"/>
                          <w:szCs w:val="22"/>
                        </w:rPr>
                        <w:t>W</w:t>
                      </w:r>
                      <w:r w:rsidRPr="00673AA3">
                        <w:rPr>
                          <w:rFonts w:ascii="Verdana" w:hAnsi="Verdana"/>
                          <w:b/>
                          <w:sz w:val="22"/>
                          <w:szCs w:val="22"/>
                        </w:rPr>
                        <w:t>ykaz osób</w:t>
                      </w:r>
                    </w:p>
                  </w:txbxContent>
                </v:textbox>
                <w10:wrap type="tight"/>
              </v:shape>
            </w:pict>
          </mc:Fallback>
        </mc:AlternateContent>
      </w: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607999" w:rsidRPr="00607999" w:rsidRDefault="00607999" w:rsidP="00607999">
      <w:pPr>
        <w:spacing w:after="120"/>
        <w:ind w:left="993" w:hanging="993"/>
        <w:jc w:val="both"/>
        <w:rPr>
          <w:rFonts w:ascii="Verdana" w:hAnsi="Verdana"/>
          <w:i/>
          <w:spacing w:val="4"/>
          <w:sz w:val="16"/>
          <w:szCs w:val="16"/>
        </w:rPr>
      </w:pPr>
    </w:p>
    <w:p w:rsidR="00B27935" w:rsidRDefault="00B27935" w:rsidP="00B27935">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rsidR="004E7C9F" w:rsidRPr="004E7C9F" w:rsidRDefault="004E7C9F" w:rsidP="004E7C9F">
      <w:pPr>
        <w:tabs>
          <w:tab w:val="left" w:leader="dot" w:pos="9360"/>
        </w:tabs>
        <w:suppressAutoHyphens/>
        <w:spacing w:before="120" w:after="120"/>
        <w:jc w:val="both"/>
        <w:rPr>
          <w:rFonts w:ascii="Verdana" w:hAnsi="Verdana" w:cs="Courier New"/>
          <w:spacing w:val="-2"/>
          <w:sz w:val="20"/>
          <w:szCs w:val="20"/>
          <w:lang w:eastAsia="ar-SA"/>
        </w:rPr>
      </w:pPr>
      <w:r w:rsidRPr="004E7C9F">
        <w:rPr>
          <w:rFonts w:ascii="Verdana" w:eastAsia="Calibri" w:hAnsi="Verdana" w:cs="Courier New"/>
          <w:sz w:val="20"/>
          <w:szCs w:val="20"/>
          <w:lang w:eastAsia="en-US"/>
        </w:rPr>
        <w:t>Rozbudowę posiadanego i eksploatowanego systemu wykonywania kopii bezpieczeństwa w Ministerstwie Sprawiedliwości</w:t>
      </w:r>
      <w:r w:rsidRPr="004E7C9F">
        <w:rPr>
          <w:rFonts w:ascii="Verdana" w:hAnsi="Verdana" w:cs="Courier New"/>
          <w:spacing w:val="-2"/>
          <w:sz w:val="20"/>
          <w:szCs w:val="20"/>
          <w:lang w:eastAsia="ar-SA"/>
        </w:rPr>
        <w:t>.</w:t>
      </w:r>
    </w:p>
    <w:p w:rsidR="00B27935" w:rsidRDefault="004E7C9F" w:rsidP="00B27935">
      <w:pPr>
        <w:pStyle w:val="Zwykytekst1"/>
        <w:tabs>
          <w:tab w:val="left" w:leader="dot" w:pos="9360"/>
        </w:tabs>
        <w:spacing w:before="120" w:after="120"/>
        <w:jc w:val="both"/>
        <w:rPr>
          <w:rFonts w:ascii="Verdana" w:hAnsi="Verdana"/>
          <w:b/>
        </w:rPr>
      </w:pPr>
      <w:r>
        <w:rPr>
          <w:rFonts w:ascii="Verdana" w:hAnsi="Verdana"/>
          <w:spacing w:val="-2"/>
        </w:rPr>
        <w:t>znak: BA-F-II-3710-36</w:t>
      </w:r>
      <w:r w:rsidR="00B27935" w:rsidRPr="00E654CD">
        <w:rPr>
          <w:rFonts w:ascii="Verdana" w:hAnsi="Verdana"/>
          <w:spacing w:val="-2"/>
        </w:rPr>
        <w:t>/16</w:t>
      </w:r>
    </w:p>
    <w:p w:rsidR="00B27935" w:rsidRDefault="00B27935" w:rsidP="00B27935">
      <w:pPr>
        <w:jc w:val="both"/>
        <w:rPr>
          <w:rFonts w:ascii="Verdana" w:hAnsi="Verdana"/>
          <w:b/>
          <w:bCs/>
          <w:sz w:val="20"/>
          <w:szCs w:val="20"/>
        </w:rPr>
      </w:pPr>
      <w:r>
        <w:rPr>
          <w:rFonts w:ascii="Verdana" w:hAnsi="Verdana"/>
          <w:b/>
          <w:bCs/>
          <w:sz w:val="20"/>
          <w:szCs w:val="20"/>
        </w:rPr>
        <w:t>w imieniu Wykonawcy:</w:t>
      </w:r>
    </w:p>
    <w:p w:rsidR="00B27935" w:rsidRDefault="00B27935" w:rsidP="00B27935">
      <w:pPr>
        <w:jc w:val="both"/>
        <w:rPr>
          <w:rFonts w:ascii="Verdana" w:hAnsi="Verdana"/>
          <w:b/>
          <w:bCs/>
          <w:sz w:val="20"/>
          <w:szCs w:val="20"/>
        </w:rPr>
      </w:pPr>
    </w:p>
    <w:p w:rsidR="00B27935" w:rsidRDefault="00B27935" w:rsidP="00B27935">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rsidR="00B27935" w:rsidRDefault="00673AA3" w:rsidP="00673AA3">
      <w:pPr>
        <w:spacing w:after="120"/>
        <w:rPr>
          <w:rFonts w:ascii="Verdana" w:hAnsi="Verdana"/>
          <w:b/>
          <w:bCs/>
          <w:sz w:val="20"/>
          <w:szCs w:val="20"/>
        </w:rPr>
      </w:pPr>
      <w:r>
        <w:rPr>
          <w:rFonts w:ascii="Verdana" w:hAnsi="Verdana"/>
          <w:bCs/>
          <w:sz w:val="16"/>
          <w:szCs w:val="16"/>
        </w:rPr>
        <w:t xml:space="preserve">                                               </w:t>
      </w:r>
      <w:r w:rsidR="00B27935">
        <w:rPr>
          <w:rFonts w:ascii="Verdana" w:hAnsi="Verdana"/>
          <w:bCs/>
          <w:sz w:val="16"/>
          <w:szCs w:val="16"/>
        </w:rPr>
        <w:t>/wpisać nazwę (firmę) Wykonawcy/</w:t>
      </w:r>
    </w:p>
    <w:p w:rsidR="00607999" w:rsidRPr="00607999" w:rsidRDefault="00607999" w:rsidP="00607999">
      <w:pPr>
        <w:spacing w:after="120"/>
        <w:ind w:left="993" w:hanging="993"/>
        <w:jc w:val="both"/>
        <w:rPr>
          <w:rFonts w:ascii="Verdana" w:hAnsi="Verdana"/>
          <w:b/>
          <w:bCs/>
          <w:i/>
          <w:spacing w:val="4"/>
          <w:sz w:val="16"/>
          <w:szCs w:val="16"/>
          <w:u w:val="single"/>
        </w:rPr>
      </w:pPr>
    </w:p>
    <w:p w:rsidR="00607999" w:rsidRPr="005149A7" w:rsidRDefault="00607999" w:rsidP="00673AA3">
      <w:pPr>
        <w:spacing w:after="120"/>
        <w:jc w:val="both"/>
        <w:rPr>
          <w:rFonts w:ascii="Verdana" w:hAnsi="Verdana" w:cs="Courier New"/>
          <w:spacing w:val="-2"/>
          <w:sz w:val="20"/>
          <w:szCs w:val="20"/>
          <w:lang w:eastAsia="ar-SA"/>
        </w:rPr>
      </w:pPr>
      <w:r w:rsidRPr="005149A7">
        <w:rPr>
          <w:rFonts w:ascii="Verdana" w:hAnsi="Verdana" w:cs="Courier New"/>
          <w:spacing w:val="-2"/>
          <w:sz w:val="20"/>
          <w:szCs w:val="20"/>
          <w:lang w:eastAsia="ar-SA"/>
        </w:rPr>
        <w:t xml:space="preserve">przedkładamy </w:t>
      </w:r>
      <w:r w:rsidR="005149A7" w:rsidRPr="005149A7">
        <w:rPr>
          <w:rFonts w:ascii="Verdana" w:hAnsi="Verdana" w:cs="Courier New"/>
          <w:spacing w:val="-2"/>
          <w:sz w:val="20"/>
          <w:szCs w:val="20"/>
          <w:lang w:eastAsia="ar-SA"/>
        </w:rPr>
        <w:t>wykaz osób, skierowanych przez wykonawcę do realizacji zamówienia publicznego</w:t>
      </w:r>
      <w:r w:rsidRPr="005149A7">
        <w:rPr>
          <w:rFonts w:ascii="Verdana" w:hAnsi="Verdana" w:cs="Courier New"/>
          <w:spacing w:val="-2"/>
          <w:sz w:val="20"/>
          <w:szCs w:val="20"/>
          <w:lang w:eastAsia="ar-SA"/>
        </w:rPr>
        <w:t>, w celu oceny spełnienia przez Wykonawcę warunków, o których mowa w art. 22 ust. 1</w:t>
      </w:r>
      <w:r w:rsidR="005149A7" w:rsidRPr="005149A7">
        <w:rPr>
          <w:rFonts w:ascii="Verdana" w:hAnsi="Verdana" w:cs="Courier New"/>
          <w:spacing w:val="-2"/>
          <w:sz w:val="20"/>
          <w:szCs w:val="20"/>
          <w:lang w:eastAsia="ar-SA"/>
        </w:rPr>
        <w:t>b</w:t>
      </w:r>
      <w:r w:rsidRPr="005149A7">
        <w:rPr>
          <w:rFonts w:ascii="Verdana" w:hAnsi="Verdana" w:cs="Courier New"/>
          <w:spacing w:val="-2"/>
          <w:sz w:val="20"/>
          <w:szCs w:val="20"/>
          <w:lang w:eastAsia="ar-SA"/>
        </w:rPr>
        <w:t xml:space="preserve"> ustawy </w:t>
      </w:r>
      <w:proofErr w:type="spellStart"/>
      <w:r w:rsidRPr="005149A7">
        <w:rPr>
          <w:rFonts w:ascii="Verdana" w:hAnsi="Verdana" w:cs="Courier New"/>
          <w:spacing w:val="-2"/>
          <w:sz w:val="20"/>
          <w:szCs w:val="20"/>
          <w:lang w:eastAsia="ar-SA"/>
        </w:rPr>
        <w:t>Pzp</w:t>
      </w:r>
      <w:proofErr w:type="spellEnd"/>
      <w:r w:rsidRPr="005149A7">
        <w:rPr>
          <w:rFonts w:ascii="Verdana" w:hAnsi="Verdana" w:cs="Courier New"/>
          <w:spacing w:val="-2"/>
          <w:sz w:val="20"/>
          <w:szCs w:val="20"/>
          <w:lang w:eastAsia="ar-SA"/>
        </w:rPr>
        <w:t xml:space="preserve"> i których opis sposobu oceny spełniania został zamieszczony w pkt. 7.2.</w:t>
      </w:r>
      <w:r w:rsidR="004A77C1">
        <w:rPr>
          <w:rFonts w:ascii="Verdana" w:hAnsi="Verdana" w:cs="Courier New"/>
          <w:spacing w:val="-2"/>
          <w:sz w:val="20"/>
          <w:szCs w:val="20"/>
          <w:lang w:eastAsia="ar-SA"/>
        </w:rPr>
        <w:t>1</w:t>
      </w:r>
      <w:r w:rsidRPr="005149A7">
        <w:rPr>
          <w:rFonts w:ascii="Verdana" w:hAnsi="Verdana" w:cs="Courier New"/>
          <w:spacing w:val="-2"/>
          <w:sz w:val="20"/>
          <w:szCs w:val="20"/>
          <w:lang w:eastAsia="ar-SA"/>
        </w:rPr>
        <w:t>:</w:t>
      </w:r>
    </w:p>
    <w:p w:rsidR="00607999" w:rsidRPr="00607999" w:rsidRDefault="00607999" w:rsidP="00607999">
      <w:pPr>
        <w:spacing w:after="120"/>
        <w:ind w:left="993" w:hanging="993"/>
        <w:jc w:val="both"/>
        <w:rPr>
          <w:rFonts w:ascii="Verdana" w:hAnsi="Verdana"/>
          <w:i/>
          <w:spacing w:val="4"/>
          <w:sz w:val="16"/>
          <w:szCs w:val="16"/>
        </w:rPr>
      </w:pPr>
      <w:r w:rsidRPr="00607999">
        <w:rPr>
          <w:rFonts w:ascii="Verdana" w:hAnsi="Verdana"/>
          <w:i/>
          <w:spacing w:val="4"/>
          <w:sz w:val="16"/>
          <w:szCs w:val="16"/>
        </w:rPr>
        <w:t xml:space="preserve"> </w:t>
      </w:r>
    </w:p>
    <w:tbl>
      <w:tblPr>
        <w:tblW w:w="12191" w:type="dxa"/>
        <w:tblInd w:w="21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992"/>
        <w:gridCol w:w="3544"/>
        <w:gridCol w:w="4961"/>
        <w:gridCol w:w="2694"/>
      </w:tblGrid>
      <w:tr w:rsidR="00054CF0" w:rsidRPr="00607999" w:rsidTr="00552E6E">
        <w:trPr>
          <w:trHeight w:val="788"/>
        </w:trPr>
        <w:tc>
          <w:tcPr>
            <w:tcW w:w="992" w:type="dxa"/>
            <w:tcBorders>
              <w:top w:val="double" w:sz="4" w:space="0" w:color="auto"/>
            </w:tcBorders>
            <w:vAlign w:val="center"/>
          </w:tcPr>
          <w:p w:rsidR="00054CF0" w:rsidRPr="00796F4C" w:rsidRDefault="00054CF0" w:rsidP="005149A7">
            <w:pPr>
              <w:spacing w:after="120"/>
              <w:ind w:left="72"/>
              <w:jc w:val="both"/>
              <w:rPr>
                <w:rFonts w:ascii="Verdana" w:hAnsi="Verdana"/>
                <w:b/>
                <w:bCs/>
                <w:sz w:val="18"/>
                <w:szCs w:val="18"/>
              </w:rPr>
            </w:pPr>
          </w:p>
          <w:p w:rsidR="00054CF0" w:rsidRPr="00796F4C" w:rsidRDefault="00054CF0" w:rsidP="005149A7">
            <w:pPr>
              <w:spacing w:after="120"/>
              <w:ind w:left="72"/>
              <w:jc w:val="both"/>
              <w:rPr>
                <w:rFonts w:ascii="Verdana" w:hAnsi="Verdana"/>
                <w:b/>
                <w:bCs/>
                <w:sz w:val="18"/>
                <w:szCs w:val="18"/>
              </w:rPr>
            </w:pPr>
            <w:r w:rsidRPr="00796F4C">
              <w:rPr>
                <w:rFonts w:ascii="Verdana" w:hAnsi="Verdana"/>
                <w:b/>
                <w:bCs/>
                <w:sz w:val="18"/>
                <w:szCs w:val="18"/>
              </w:rPr>
              <w:t>Poz.</w:t>
            </w:r>
          </w:p>
        </w:tc>
        <w:tc>
          <w:tcPr>
            <w:tcW w:w="3544" w:type="dxa"/>
            <w:tcBorders>
              <w:top w:val="double" w:sz="4" w:space="0" w:color="auto"/>
            </w:tcBorders>
            <w:vAlign w:val="center"/>
          </w:tcPr>
          <w:p w:rsidR="00054CF0" w:rsidRPr="00796F4C" w:rsidRDefault="00054CF0" w:rsidP="005149A7">
            <w:pPr>
              <w:spacing w:after="120"/>
              <w:ind w:left="72"/>
              <w:jc w:val="both"/>
              <w:rPr>
                <w:rFonts w:ascii="Verdana" w:hAnsi="Verdana"/>
                <w:b/>
                <w:bCs/>
                <w:sz w:val="18"/>
                <w:szCs w:val="18"/>
              </w:rPr>
            </w:pPr>
            <w:r w:rsidRPr="00796F4C">
              <w:rPr>
                <w:rFonts w:ascii="Verdana" w:hAnsi="Verdana"/>
                <w:b/>
                <w:bCs/>
                <w:sz w:val="18"/>
                <w:szCs w:val="18"/>
              </w:rPr>
              <w:t>IMIĘ I NAZWISKO</w:t>
            </w:r>
          </w:p>
        </w:tc>
        <w:tc>
          <w:tcPr>
            <w:tcW w:w="4961" w:type="dxa"/>
            <w:tcBorders>
              <w:top w:val="double" w:sz="4" w:space="0" w:color="auto"/>
            </w:tcBorders>
            <w:vAlign w:val="center"/>
          </w:tcPr>
          <w:p w:rsidR="00054CF0" w:rsidRPr="00796F4C" w:rsidRDefault="00054CF0" w:rsidP="005149A7">
            <w:pPr>
              <w:spacing w:after="120"/>
              <w:ind w:left="72"/>
              <w:jc w:val="both"/>
              <w:rPr>
                <w:rFonts w:ascii="Verdana" w:hAnsi="Verdana"/>
                <w:b/>
                <w:bCs/>
                <w:sz w:val="18"/>
                <w:szCs w:val="18"/>
              </w:rPr>
            </w:pPr>
            <w:r w:rsidRPr="00796F4C">
              <w:rPr>
                <w:rFonts w:ascii="Verdana" w:hAnsi="Verdana"/>
                <w:b/>
                <w:bCs/>
                <w:sz w:val="18"/>
                <w:szCs w:val="18"/>
              </w:rPr>
              <w:t>DOŚWIADCZENIE I KWALIFIKACJE POTWIERDZAJĄCE SPEŁNIENIE WYMAGAŃ</w:t>
            </w:r>
          </w:p>
        </w:tc>
        <w:tc>
          <w:tcPr>
            <w:tcW w:w="2694" w:type="dxa"/>
            <w:tcBorders>
              <w:top w:val="double" w:sz="4" w:space="0" w:color="auto"/>
            </w:tcBorders>
            <w:vAlign w:val="center"/>
          </w:tcPr>
          <w:p w:rsidR="00054CF0" w:rsidRPr="00796F4C" w:rsidRDefault="00054CF0" w:rsidP="005149A7">
            <w:pPr>
              <w:spacing w:after="120"/>
              <w:ind w:left="72"/>
              <w:jc w:val="both"/>
              <w:rPr>
                <w:rFonts w:ascii="Verdana" w:hAnsi="Verdana"/>
                <w:b/>
                <w:bCs/>
                <w:sz w:val="18"/>
                <w:szCs w:val="18"/>
              </w:rPr>
            </w:pPr>
            <w:r w:rsidRPr="00796F4C">
              <w:rPr>
                <w:rFonts w:ascii="Verdana" w:hAnsi="Verdana"/>
                <w:b/>
                <w:bCs/>
                <w:sz w:val="18"/>
                <w:szCs w:val="18"/>
              </w:rPr>
              <w:t>PODSTAWA DYSPONOWANIA</w:t>
            </w:r>
          </w:p>
        </w:tc>
      </w:tr>
      <w:tr w:rsidR="00054CF0" w:rsidRPr="00607999" w:rsidTr="00552E6E">
        <w:trPr>
          <w:trHeight w:val="260"/>
        </w:trPr>
        <w:tc>
          <w:tcPr>
            <w:tcW w:w="992" w:type="dxa"/>
            <w:tcBorders>
              <w:top w:val="double" w:sz="4" w:space="0" w:color="auto"/>
            </w:tcBorders>
            <w:vAlign w:val="center"/>
          </w:tcPr>
          <w:p w:rsidR="00054CF0" w:rsidRPr="00796F4C" w:rsidRDefault="00054CF0" w:rsidP="00AD53B6">
            <w:pPr>
              <w:spacing w:after="120"/>
              <w:ind w:left="72"/>
              <w:jc w:val="both"/>
              <w:rPr>
                <w:rFonts w:ascii="Verdana" w:hAnsi="Verdana"/>
                <w:b/>
                <w:bCs/>
                <w:sz w:val="18"/>
                <w:szCs w:val="18"/>
              </w:rPr>
            </w:pPr>
          </w:p>
          <w:p w:rsidR="00054CF0" w:rsidRPr="00796F4C" w:rsidRDefault="00054CF0" w:rsidP="00AD53B6">
            <w:pPr>
              <w:spacing w:after="120"/>
              <w:ind w:left="72"/>
              <w:jc w:val="both"/>
              <w:rPr>
                <w:rFonts w:ascii="Verdana" w:hAnsi="Verdana"/>
                <w:b/>
                <w:bCs/>
                <w:sz w:val="18"/>
                <w:szCs w:val="18"/>
              </w:rPr>
            </w:pPr>
            <w:r w:rsidRPr="00796F4C">
              <w:rPr>
                <w:rFonts w:ascii="Verdana" w:hAnsi="Verdana"/>
                <w:b/>
                <w:bCs/>
                <w:sz w:val="18"/>
                <w:szCs w:val="18"/>
              </w:rPr>
              <w:t>1</w:t>
            </w:r>
          </w:p>
        </w:tc>
        <w:tc>
          <w:tcPr>
            <w:tcW w:w="3544" w:type="dxa"/>
            <w:tcBorders>
              <w:top w:val="double" w:sz="4" w:space="0" w:color="auto"/>
            </w:tcBorders>
            <w:vAlign w:val="center"/>
          </w:tcPr>
          <w:p w:rsidR="00054CF0" w:rsidRPr="00796F4C" w:rsidRDefault="00054CF0" w:rsidP="00AD53B6">
            <w:pPr>
              <w:spacing w:after="120"/>
              <w:ind w:left="72"/>
              <w:jc w:val="both"/>
              <w:rPr>
                <w:rFonts w:ascii="Verdana" w:hAnsi="Verdana"/>
                <w:b/>
                <w:bCs/>
                <w:sz w:val="18"/>
                <w:szCs w:val="18"/>
              </w:rPr>
            </w:pPr>
          </w:p>
          <w:p w:rsidR="00054CF0" w:rsidRPr="00796F4C" w:rsidRDefault="00054CF0" w:rsidP="00AD53B6">
            <w:pPr>
              <w:spacing w:after="120"/>
              <w:ind w:left="72"/>
              <w:jc w:val="both"/>
              <w:rPr>
                <w:rFonts w:ascii="Verdana" w:hAnsi="Verdana"/>
                <w:b/>
                <w:bCs/>
                <w:sz w:val="18"/>
                <w:szCs w:val="18"/>
              </w:rPr>
            </w:pPr>
            <w:r>
              <w:rPr>
                <w:rFonts w:ascii="Verdana" w:hAnsi="Verdana"/>
                <w:b/>
                <w:bCs/>
                <w:sz w:val="18"/>
                <w:szCs w:val="18"/>
              </w:rPr>
              <w:t>2</w:t>
            </w:r>
          </w:p>
        </w:tc>
        <w:tc>
          <w:tcPr>
            <w:tcW w:w="4961" w:type="dxa"/>
            <w:tcBorders>
              <w:top w:val="double" w:sz="4" w:space="0" w:color="auto"/>
            </w:tcBorders>
            <w:vAlign w:val="center"/>
          </w:tcPr>
          <w:p w:rsidR="00054CF0" w:rsidRPr="00796F4C" w:rsidRDefault="00054CF0" w:rsidP="00AD53B6">
            <w:pPr>
              <w:spacing w:after="120"/>
              <w:ind w:left="72"/>
              <w:jc w:val="both"/>
              <w:rPr>
                <w:rFonts w:ascii="Verdana" w:hAnsi="Verdana"/>
                <w:b/>
                <w:bCs/>
                <w:sz w:val="18"/>
                <w:szCs w:val="18"/>
              </w:rPr>
            </w:pPr>
          </w:p>
          <w:p w:rsidR="00054CF0" w:rsidRPr="00796F4C" w:rsidRDefault="00054CF0" w:rsidP="00AD53B6">
            <w:pPr>
              <w:spacing w:after="120"/>
              <w:ind w:left="72"/>
              <w:jc w:val="both"/>
              <w:rPr>
                <w:rFonts w:ascii="Verdana" w:hAnsi="Verdana"/>
                <w:b/>
                <w:bCs/>
                <w:sz w:val="18"/>
                <w:szCs w:val="18"/>
              </w:rPr>
            </w:pPr>
            <w:r>
              <w:rPr>
                <w:rFonts w:ascii="Verdana" w:hAnsi="Verdana"/>
                <w:b/>
                <w:bCs/>
                <w:sz w:val="18"/>
                <w:szCs w:val="18"/>
              </w:rPr>
              <w:t>3</w:t>
            </w:r>
          </w:p>
        </w:tc>
        <w:tc>
          <w:tcPr>
            <w:tcW w:w="2694" w:type="dxa"/>
            <w:tcBorders>
              <w:top w:val="double" w:sz="4" w:space="0" w:color="auto"/>
            </w:tcBorders>
            <w:vAlign w:val="center"/>
          </w:tcPr>
          <w:p w:rsidR="00054CF0" w:rsidRPr="00796F4C" w:rsidRDefault="00054CF0" w:rsidP="00AD53B6">
            <w:pPr>
              <w:spacing w:after="120"/>
              <w:ind w:left="72"/>
              <w:jc w:val="both"/>
              <w:rPr>
                <w:rFonts w:ascii="Verdana" w:hAnsi="Verdana"/>
                <w:b/>
                <w:bCs/>
                <w:sz w:val="18"/>
                <w:szCs w:val="18"/>
              </w:rPr>
            </w:pPr>
          </w:p>
          <w:p w:rsidR="00054CF0" w:rsidRPr="00796F4C" w:rsidRDefault="00054CF0" w:rsidP="00AD53B6">
            <w:pPr>
              <w:spacing w:after="120"/>
              <w:ind w:left="72"/>
              <w:jc w:val="both"/>
              <w:rPr>
                <w:rFonts w:ascii="Verdana" w:hAnsi="Verdana"/>
                <w:b/>
                <w:bCs/>
                <w:sz w:val="18"/>
                <w:szCs w:val="18"/>
              </w:rPr>
            </w:pPr>
            <w:r>
              <w:rPr>
                <w:rFonts w:ascii="Verdana" w:hAnsi="Verdana"/>
                <w:b/>
                <w:bCs/>
                <w:sz w:val="18"/>
                <w:szCs w:val="18"/>
              </w:rPr>
              <w:t>4</w:t>
            </w:r>
          </w:p>
        </w:tc>
      </w:tr>
      <w:tr w:rsidR="00054CF0" w:rsidRPr="00607999" w:rsidTr="00552E6E">
        <w:trPr>
          <w:trHeight w:val="548"/>
        </w:trPr>
        <w:tc>
          <w:tcPr>
            <w:tcW w:w="992" w:type="dxa"/>
            <w:vAlign w:val="center"/>
          </w:tcPr>
          <w:p w:rsidR="00054CF0" w:rsidRPr="00796F4C" w:rsidRDefault="00054CF0" w:rsidP="004C54EE">
            <w:pPr>
              <w:spacing w:after="120"/>
              <w:ind w:left="993" w:hanging="993"/>
              <w:jc w:val="both"/>
              <w:rPr>
                <w:rFonts w:ascii="Verdana" w:hAnsi="Verdana"/>
                <w:i/>
                <w:spacing w:val="4"/>
                <w:sz w:val="18"/>
                <w:szCs w:val="18"/>
              </w:rPr>
            </w:pPr>
          </w:p>
          <w:p w:rsidR="00054CF0" w:rsidRPr="00796F4C" w:rsidRDefault="00054CF0" w:rsidP="004C54EE">
            <w:pPr>
              <w:spacing w:after="120"/>
              <w:ind w:left="72"/>
              <w:jc w:val="both"/>
              <w:rPr>
                <w:rFonts w:ascii="Verdana" w:hAnsi="Verdana"/>
                <w:i/>
                <w:spacing w:val="4"/>
                <w:sz w:val="18"/>
                <w:szCs w:val="18"/>
              </w:rPr>
            </w:pPr>
            <w:r>
              <w:rPr>
                <w:rFonts w:ascii="Verdana" w:hAnsi="Verdana"/>
                <w:b/>
                <w:bCs/>
                <w:sz w:val="18"/>
                <w:szCs w:val="18"/>
                <w:shd w:val="clear" w:color="auto" w:fill="FFFFFF" w:themeFill="background1"/>
              </w:rPr>
              <w:t>1</w:t>
            </w:r>
          </w:p>
        </w:tc>
        <w:tc>
          <w:tcPr>
            <w:tcW w:w="3544" w:type="dxa"/>
            <w:tcBorders>
              <w:right w:val="single" w:sz="4" w:space="0" w:color="auto"/>
            </w:tcBorders>
          </w:tcPr>
          <w:p w:rsidR="00054CF0" w:rsidRPr="00796F4C" w:rsidRDefault="00054CF0" w:rsidP="004C54EE">
            <w:pPr>
              <w:spacing w:after="120"/>
              <w:ind w:left="993" w:hanging="993"/>
              <w:jc w:val="both"/>
              <w:rPr>
                <w:rFonts w:ascii="Verdana" w:hAnsi="Verdana"/>
                <w:i/>
                <w:spacing w:val="4"/>
                <w:sz w:val="18"/>
                <w:szCs w:val="18"/>
              </w:rPr>
            </w:pPr>
          </w:p>
        </w:tc>
        <w:tc>
          <w:tcPr>
            <w:tcW w:w="4961" w:type="dxa"/>
          </w:tcPr>
          <w:p w:rsidR="00054CF0" w:rsidRPr="00796F4C" w:rsidRDefault="00054CF0" w:rsidP="004C54EE">
            <w:pPr>
              <w:spacing w:after="120"/>
              <w:ind w:left="72"/>
              <w:jc w:val="both"/>
              <w:rPr>
                <w:rFonts w:ascii="Verdana" w:hAnsi="Verdana"/>
                <w:b/>
                <w:bCs/>
                <w:sz w:val="18"/>
                <w:szCs w:val="18"/>
              </w:rPr>
            </w:pPr>
            <w:r w:rsidRPr="00796F4C">
              <w:rPr>
                <w:rFonts w:ascii="Verdana" w:hAnsi="Verdana"/>
                <w:b/>
                <w:bCs/>
                <w:sz w:val="18"/>
                <w:szCs w:val="18"/>
              </w:rPr>
              <w:t>Certyfikat ……………. nr ….. wydany przez …</w:t>
            </w:r>
          </w:p>
          <w:p w:rsidR="00054CF0" w:rsidRPr="00796F4C" w:rsidRDefault="00054CF0" w:rsidP="004C54EE">
            <w:pPr>
              <w:spacing w:after="120"/>
              <w:ind w:left="72"/>
              <w:jc w:val="both"/>
              <w:rPr>
                <w:rFonts w:ascii="Verdana" w:hAnsi="Verdana"/>
                <w:b/>
                <w:bCs/>
                <w:sz w:val="18"/>
                <w:szCs w:val="18"/>
              </w:rPr>
            </w:pPr>
          </w:p>
          <w:p w:rsidR="00054CF0" w:rsidRPr="00796F4C" w:rsidRDefault="00054CF0" w:rsidP="004C54EE">
            <w:pPr>
              <w:spacing w:after="120"/>
              <w:ind w:left="72"/>
              <w:jc w:val="both"/>
              <w:rPr>
                <w:rFonts w:ascii="Verdana" w:hAnsi="Verdana"/>
                <w:b/>
                <w:bCs/>
                <w:sz w:val="18"/>
                <w:szCs w:val="18"/>
              </w:rPr>
            </w:pPr>
          </w:p>
          <w:p w:rsidR="00054CF0" w:rsidRPr="00796F4C" w:rsidRDefault="00054CF0" w:rsidP="004C54EE">
            <w:pPr>
              <w:spacing w:after="120"/>
              <w:ind w:left="993" w:hanging="993"/>
              <w:jc w:val="both"/>
              <w:rPr>
                <w:rFonts w:ascii="Verdana" w:hAnsi="Verdana"/>
                <w:bCs/>
                <w:i/>
                <w:spacing w:val="4"/>
                <w:sz w:val="18"/>
                <w:szCs w:val="18"/>
              </w:rPr>
            </w:pPr>
            <w:r w:rsidRPr="00796F4C">
              <w:rPr>
                <w:rFonts w:ascii="Verdana" w:hAnsi="Verdana"/>
                <w:bCs/>
                <w:i/>
                <w:spacing w:val="4"/>
                <w:sz w:val="18"/>
                <w:szCs w:val="18"/>
              </w:rPr>
              <w:t xml:space="preserve"> </w:t>
            </w:r>
          </w:p>
        </w:tc>
        <w:tc>
          <w:tcPr>
            <w:tcW w:w="2694" w:type="dxa"/>
            <w:vAlign w:val="center"/>
          </w:tcPr>
          <w:p w:rsidR="00054CF0" w:rsidRPr="00796F4C" w:rsidRDefault="00054CF0" w:rsidP="004C54EE">
            <w:pPr>
              <w:spacing w:after="120"/>
              <w:ind w:left="72"/>
              <w:jc w:val="both"/>
              <w:rPr>
                <w:rFonts w:ascii="Verdana" w:hAnsi="Verdana"/>
                <w:i/>
                <w:spacing w:val="4"/>
                <w:sz w:val="18"/>
                <w:szCs w:val="18"/>
              </w:rPr>
            </w:pPr>
            <w:r w:rsidRPr="00796F4C">
              <w:rPr>
                <w:rFonts w:ascii="Verdana" w:hAnsi="Verdana"/>
                <w:bCs/>
                <w:sz w:val="18"/>
                <w:szCs w:val="18"/>
              </w:rPr>
              <w:t>…………….. (Podać podstawę dysponowania daną osobą przez Wykonawcę)</w:t>
            </w:r>
          </w:p>
        </w:tc>
      </w:tr>
    </w:tbl>
    <w:p w:rsidR="00607999" w:rsidRPr="00607999" w:rsidRDefault="00607999" w:rsidP="00607999">
      <w:pPr>
        <w:spacing w:after="120"/>
        <w:ind w:left="993" w:hanging="993"/>
        <w:jc w:val="both"/>
        <w:rPr>
          <w:rFonts w:ascii="Verdana" w:hAnsi="Verdana"/>
          <w:b/>
          <w:i/>
          <w:spacing w:val="4"/>
          <w:sz w:val="16"/>
          <w:szCs w:val="16"/>
          <w:u w:val="single"/>
        </w:rPr>
      </w:pPr>
      <w:r w:rsidRPr="00607999">
        <w:rPr>
          <w:rFonts w:ascii="Verdana" w:hAnsi="Verdana"/>
          <w:b/>
          <w:i/>
          <w:spacing w:val="4"/>
          <w:sz w:val="16"/>
          <w:szCs w:val="16"/>
          <w:u w:val="single"/>
        </w:rPr>
        <w:t>Uwaga:</w:t>
      </w:r>
    </w:p>
    <w:p w:rsidR="00607999" w:rsidRPr="00607999" w:rsidRDefault="00282CAB" w:rsidP="00282CAB">
      <w:pPr>
        <w:spacing w:after="120"/>
        <w:jc w:val="both"/>
        <w:rPr>
          <w:rFonts w:ascii="Verdana" w:hAnsi="Verdana"/>
          <w:b/>
          <w:i/>
          <w:spacing w:val="4"/>
          <w:sz w:val="16"/>
          <w:szCs w:val="16"/>
          <w:u w:val="single"/>
        </w:rPr>
      </w:pPr>
      <w:r w:rsidRPr="00282CAB">
        <w:rPr>
          <w:rFonts w:ascii="Verdana" w:hAnsi="Verdana"/>
          <w:i/>
          <w:iCs/>
          <w:spacing w:val="4"/>
          <w:sz w:val="16"/>
          <w:szCs w:val="16"/>
        </w:rPr>
        <w:lastRenderedPageBreak/>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607999" w:rsidRDefault="00607999" w:rsidP="00607999">
      <w:pPr>
        <w:spacing w:after="120"/>
        <w:ind w:left="993" w:hanging="993"/>
        <w:jc w:val="both"/>
        <w:rPr>
          <w:rFonts w:ascii="Verdana" w:hAnsi="Verdana"/>
          <w:i/>
          <w:spacing w:val="4"/>
          <w:sz w:val="16"/>
          <w:szCs w:val="16"/>
        </w:rPr>
      </w:pPr>
    </w:p>
    <w:p w:rsidR="00796F4C" w:rsidRDefault="00796F4C" w:rsidP="00607999">
      <w:pPr>
        <w:spacing w:after="120"/>
        <w:ind w:left="993" w:hanging="993"/>
        <w:jc w:val="both"/>
        <w:rPr>
          <w:rFonts w:ascii="Verdana" w:hAnsi="Verdana"/>
          <w:i/>
          <w:spacing w:val="4"/>
          <w:sz w:val="16"/>
          <w:szCs w:val="16"/>
        </w:rPr>
      </w:pPr>
    </w:p>
    <w:p w:rsidR="00796F4C" w:rsidRPr="00607999" w:rsidRDefault="00796F4C" w:rsidP="00607999">
      <w:pPr>
        <w:spacing w:after="120"/>
        <w:ind w:left="993" w:hanging="993"/>
        <w:jc w:val="both"/>
        <w:rPr>
          <w:rFonts w:ascii="Verdana" w:hAnsi="Verdana"/>
          <w:i/>
          <w:spacing w:val="4"/>
          <w:sz w:val="16"/>
          <w:szCs w:val="16"/>
        </w:rPr>
      </w:pPr>
    </w:p>
    <w:p w:rsidR="00607999" w:rsidRPr="00607999" w:rsidRDefault="00AD53B6" w:rsidP="00AD53B6">
      <w:pPr>
        <w:spacing w:after="120"/>
        <w:ind w:left="993" w:hanging="993"/>
        <w:jc w:val="both"/>
        <w:rPr>
          <w:rFonts w:ascii="Verdana" w:hAnsi="Verdana"/>
          <w:i/>
          <w:spacing w:val="4"/>
          <w:sz w:val="16"/>
          <w:szCs w:val="16"/>
        </w:rPr>
      </w:pPr>
      <w:r>
        <w:rPr>
          <w:rFonts w:ascii="Verdana" w:hAnsi="Verdana"/>
          <w:i/>
          <w:spacing w:val="4"/>
          <w:sz w:val="16"/>
          <w:szCs w:val="16"/>
        </w:rPr>
        <w:t>_____________ dnia __ __ roku</w:t>
      </w:r>
      <w:r>
        <w:rPr>
          <w:rFonts w:ascii="Verdana" w:hAnsi="Verdana"/>
          <w:i/>
          <w:spacing w:val="4"/>
          <w:sz w:val="16"/>
          <w:szCs w:val="16"/>
        </w:rPr>
        <w:softHyphen/>
        <w:t xml:space="preserve">                                                                                                                       </w:t>
      </w:r>
      <w:r w:rsidR="00607999" w:rsidRPr="00607999">
        <w:rPr>
          <w:rFonts w:ascii="Verdana" w:hAnsi="Verdana"/>
          <w:i/>
          <w:spacing w:val="4"/>
          <w:sz w:val="16"/>
          <w:szCs w:val="16"/>
        </w:rPr>
        <w:t>_________________________________</w:t>
      </w:r>
    </w:p>
    <w:p w:rsidR="00607999" w:rsidRPr="00607999" w:rsidRDefault="00AD53B6" w:rsidP="00607999">
      <w:pPr>
        <w:spacing w:after="120"/>
        <w:ind w:left="993" w:hanging="993"/>
        <w:jc w:val="both"/>
        <w:rPr>
          <w:rFonts w:ascii="Verdana" w:hAnsi="Verdana"/>
          <w:i/>
          <w:spacing w:val="4"/>
          <w:sz w:val="16"/>
          <w:szCs w:val="16"/>
        </w:rPr>
      </w:pPr>
      <w:r>
        <w:rPr>
          <w:rFonts w:ascii="Verdana" w:hAnsi="Verdana"/>
          <w:i/>
          <w:spacing w:val="4"/>
          <w:sz w:val="16"/>
          <w:szCs w:val="16"/>
        </w:rPr>
        <w:t xml:space="preserve">                                                                                                                                                                     </w:t>
      </w:r>
      <w:r w:rsidR="00607999" w:rsidRPr="00607999">
        <w:rPr>
          <w:rFonts w:ascii="Verdana" w:hAnsi="Verdana"/>
          <w:i/>
          <w:spacing w:val="4"/>
          <w:sz w:val="16"/>
          <w:szCs w:val="16"/>
        </w:rPr>
        <w:t>(podpis Wykonawcy/Pełnomocnika)</w:t>
      </w:r>
    </w:p>
    <w:p w:rsidR="00607999" w:rsidRPr="00607999" w:rsidRDefault="00607999" w:rsidP="00607999">
      <w:pPr>
        <w:spacing w:after="120"/>
        <w:ind w:left="993" w:hanging="993"/>
        <w:jc w:val="both"/>
        <w:rPr>
          <w:rFonts w:ascii="Verdana" w:hAnsi="Verdana"/>
          <w:i/>
          <w:spacing w:val="4"/>
          <w:sz w:val="16"/>
          <w:szCs w:val="16"/>
        </w:rPr>
      </w:pPr>
    </w:p>
    <w:p w:rsidR="00BD3E8D" w:rsidRDefault="00BD3E8D" w:rsidP="003A78AC">
      <w:pPr>
        <w:spacing w:after="120"/>
        <w:ind w:left="993" w:hanging="993"/>
        <w:jc w:val="both"/>
        <w:rPr>
          <w:rFonts w:ascii="Verdana" w:hAnsi="Verdana"/>
          <w:i/>
          <w:spacing w:val="4"/>
          <w:sz w:val="16"/>
          <w:szCs w:val="16"/>
        </w:rPr>
        <w:sectPr w:rsidR="00BD3E8D" w:rsidSect="00BD3E8D">
          <w:pgSz w:w="16838" w:h="11906" w:orient="landscape"/>
          <w:pgMar w:top="1417" w:right="1417" w:bottom="1417" w:left="1417" w:header="708" w:footer="708" w:gutter="0"/>
          <w:cols w:space="708"/>
          <w:docGrid w:linePitch="326"/>
        </w:sectPr>
      </w:pPr>
    </w:p>
    <w:p w:rsidR="00607999" w:rsidRDefault="00607999"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282CAB" w:rsidRDefault="00282CAB"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607999" w:rsidRDefault="00607999" w:rsidP="003A78AC">
      <w:pPr>
        <w:spacing w:after="120"/>
        <w:ind w:left="993" w:hanging="993"/>
        <w:jc w:val="both"/>
        <w:rPr>
          <w:rFonts w:ascii="Verdana" w:hAnsi="Verdana"/>
          <w:i/>
          <w:spacing w:val="4"/>
          <w:sz w:val="16"/>
          <w:szCs w:val="16"/>
        </w:rPr>
      </w:pPr>
    </w:p>
    <w:p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rsidR="00C6043A" w:rsidRDefault="00C6043A" w:rsidP="00C6043A">
      <w:pPr>
        <w:jc w:val="center"/>
        <w:rPr>
          <w:rFonts w:ascii="Verdana" w:hAnsi="Verdana" w:cs="Verdana"/>
          <w:b/>
          <w:bCs/>
          <w:sz w:val="20"/>
          <w:szCs w:val="18"/>
        </w:rPr>
      </w:pPr>
      <w:r>
        <w:rPr>
          <w:rStyle w:val="tekstdokbold"/>
          <w:rFonts w:ascii="Verdana" w:hAnsi="Verdana"/>
          <w:sz w:val="20"/>
          <w:szCs w:val="18"/>
        </w:rPr>
        <w:t xml:space="preserve">ISTOTNE DLA STRON </w:t>
      </w:r>
      <w:r>
        <w:rPr>
          <w:rFonts w:ascii="Verdana" w:hAnsi="Verdana" w:cs="Verdana"/>
          <w:b/>
          <w:sz w:val="20"/>
          <w:szCs w:val="18"/>
        </w:rPr>
        <w:t>POSTANOWIENIA</w:t>
      </w:r>
      <w:r>
        <w:rPr>
          <w:rStyle w:val="tekstdokbold"/>
          <w:rFonts w:ascii="Verdana" w:hAnsi="Verdana"/>
          <w:sz w:val="20"/>
          <w:szCs w:val="18"/>
        </w:rPr>
        <w:t xml:space="preserve"> UMOWY</w:t>
      </w:r>
    </w:p>
    <w:p w:rsidR="00C6043A" w:rsidRDefault="00C6043A" w:rsidP="00C6043A">
      <w:pPr>
        <w:spacing w:after="160" w:line="256" w:lineRule="auto"/>
        <w:rPr>
          <w:rFonts w:ascii="Verdana" w:hAnsi="Verdana"/>
          <w:i/>
          <w:spacing w:val="4"/>
          <w:sz w:val="16"/>
          <w:szCs w:val="16"/>
        </w:rPr>
      </w:pPr>
    </w:p>
    <w:p w:rsidR="00C6043A" w:rsidRDefault="00C6043A" w:rsidP="00C6043A">
      <w:pPr>
        <w:suppressAutoHyphens/>
        <w:rPr>
          <w:rFonts w:ascii="Verdana" w:hAnsi="Verdana" w:cstheme="minorHAnsi"/>
          <w:sz w:val="20"/>
          <w:szCs w:val="20"/>
        </w:rPr>
      </w:pPr>
    </w:p>
    <w:p w:rsidR="00282CAB" w:rsidRDefault="00282CAB" w:rsidP="00C6043A">
      <w:pPr>
        <w:pStyle w:val="Tytu"/>
        <w:rPr>
          <w:rFonts w:ascii="Arial" w:hAnsi="Arial" w:cs="Arial"/>
          <w:sz w:val="20"/>
          <w:szCs w:val="20"/>
        </w:rPr>
      </w:pPr>
      <w:bookmarkStart w:id="1" w:name="_Ref135666057"/>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p w:rsidR="00282CAB" w:rsidRDefault="00282CAB" w:rsidP="00C6043A">
      <w:pPr>
        <w:pStyle w:val="Tytu"/>
        <w:rPr>
          <w:rFonts w:ascii="Arial" w:hAnsi="Arial" w:cs="Arial"/>
          <w:sz w:val="20"/>
          <w:szCs w:val="20"/>
        </w:rPr>
      </w:pPr>
    </w:p>
    <w:bookmarkEnd w:id="1"/>
    <w:p w:rsidR="00AE65B6" w:rsidRDefault="008E1031" w:rsidP="008E1031">
      <w:pPr>
        <w:spacing w:after="120"/>
        <w:jc w:val="center"/>
        <w:rPr>
          <w:rFonts w:ascii="Verdana" w:hAnsi="Verdana"/>
          <w:b/>
          <w:spacing w:val="4"/>
          <w:sz w:val="22"/>
          <w:szCs w:val="22"/>
        </w:rPr>
      </w:pPr>
      <w:r w:rsidRPr="008E1031">
        <w:rPr>
          <w:rFonts w:ascii="Verdana" w:hAnsi="Verdana"/>
          <w:b/>
          <w:spacing w:val="4"/>
          <w:sz w:val="22"/>
          <w:szCs w:val="22"/>
        </w:rPr>
        <w:lastRenderedPageBreak/>
        <w:t>Istotne Postanowienia Umowy</w:t>
      </w:r>
    </w:p>
    <w:p w:rsidR="008E1031" w:rsidRPr="008E1031" w:rsidRDefault="008E1031" w:rsidP="008E1031">
      <w:pPr>
        <w:spacing w:after="120"/>
        <w:jc w:val="center"/>
        <w:rPr>
          <w:rFonts w:ascii="Verdana" w:hAnsi="Verdana"/>
          <w:b/>
          <w:spacing w:val="4"/>
          <w:sz w:val="22"/>
          <w:szCs w:val="22"/>
        </w:rPr>
      </w:pPr>
    </w:p>
    <w:p w:rsidR="00AE65B6" w:rsidRPr="00AE65B6" w:rsidRDefault="00AE65B6" w:rsidP="00AE65B6">
      <w:pPr>
        <w:spacing w:after="120"/>
        <w:jc w:val="both"/>
        <w:rPr>
          <w:rFonts w:ascii="Verdana" w:hAnsi="Verdana" w:cs="Arial"/>
          <w:b/>
          <w:sz w:val="20"/>
          <w:szCs w:val="20"/>
        </w:rPr>
      </w:pPr>
      <w:r w:rsidRPr="00AE65B6">
        <w:rPr>
          <w:rFonts w:ascii="Verdana" w:hAnsi="Verdana" w:cs="Arial"/>
          <w:b/>
          <w:sz w:val="20"/>
          <w:szCs w:val="20"/>
        </w:rPr>
        <w:t>W wyniku rozstrzygniętego postępowania o udzielenie zamówienia publicznego prowadzonego w trybie przetargu nieograniczonego (BA-F-II-3710</w:t>
      </w:r>
      <w:r w:rsidR="00300392" w:rsidRPr="00AE65B6">
        <w:rPr>
          <w:rFonts w:ascii="Verdana" w:hAnsi="Verdana" w:cs="Arial"/>
          <w:b/>
          <w:sz w:val="20"/>
          <w:szCs w:val="20"/>
        </w:rPr>
        <w:t>-</w:t>
      </w:r>
      <w:r w:rsidR="00300392">
        <w:rPr>
          <w:rFonts w:ascii="Verdana" w:hAnsi="Verdana" w:cs="Arial"/>
          <w:b/>
          <w:sz w:val="20"/>
          <w:szCs w:val="20"/>
        </w:rPr>
        <w:t>36</w:t>
      </w:r>
      <w:r w:rsidR="00300392" w:rsidRPr="00AE65B6">
        <w:rPr>
          <w:rFonts w:ascii="Verdana" w:hAnsi="Verdana" w:cs="Arial"/>
          <w:b/>
          <w:sz w:val="20"/>
          <w:szCs w:val="20"/>
        </w:rPr>
        <w:t>/</w:t>
      </w:r>
      <w:r w:rsidRPr="00AE65B6">
        <w:rPr>
          <w:rFonts w:ascii="Verdana" w:hAnsi="Verdana" w:cs="Arial"/>
          <w:b/>
          <w:sz w:val="20"/>
          <w:szCs w:val="20"/>
        </w:rPr>
        <w:t>16), zgodnie z przepisami ustawy z dnia 29 stycznia 2004r. Prawo zamówień publicznych (</w:t>
      </w:r>
      <w:r w:rsidR="008E1031" w:rsidRPr="008E1031">
        <w:rPr>
          <w:rFonts w:ascii="Verdana" w:hAnsi="Verdana" w:cs="Verdana"/>
          <w:b/>
          <w:sz w:val="20"/>
          <w:szCs w:val="20"/>
        </w:rPr>
        <w:t>tj. Dz. U. z 201</w:t>
      </w:r>
      <w:r w:rsidR="002F611B">
        <w:rPr>
          <w:rFonts w:ascii="Verdana" w:hAnsi="Verdana" w:cs="Verdana"/>
          <w:b/>
          <w:sz w:val="20"/>
          <w:szCs w:val="20"/>
        </w:rPr>
        <w:t>5</w:t>
      </w:r>
      <w:r w:rsidR="008E1031" w:rsidRPr="008E1031">
        <w:rPr>
          <w:rFonts w:ascii="Verdana" w:hAnsi="Verdana" w:cs="Verdana"/>
          <w:b/>
          <w:sz w:val="20"/>
          <w:szCs w:val="20"/>
        </w:rPr>
        <w:t xml:space="preserve"> r. poz. 21</w:t>
      </w:r>
      <w:r w:rsidR="002F611B">
        <w:rPr>
          <w:rFonts w:ascii="Verdana" w:hAnsi="Verdana" w:cs="Verdana"/>
          <w:b/>
          <w:sz w:val="20"/>
          <w:szCs w:val="20"/>
        </w:rPr>
        <w:t>64</w:t>
      </w:r>
      <w:r w:rsidR="00C26AF7">
        <w:rPr>
          <w:rFonts w:ascii="Verdana" w:hAnsi="Verdana" w:cs="Verdana"/>
          <w:b/>
          <w:sz w:val="20"/>
          <w:szCs w:val="20"/>
        </w:rPr>
        <w:t xml:space="preserve"> z </w:t>
      </w:r>
      <w:proofErr w:type="spellStart"/>
      <w:r w:rsidR="00C26AF7">
        <w:rPr>
          <w:rFonts w:ascii="Verdana" w:hAnsi="Verdana" w:cs="Verdana"/>
          <w:b/>
          <w:sz w:val="20"/>
          <w:szCs w:val="20"/>
        </w:rPr>
        <w:t>późn</w:t>
      </w:r>
      <w:proofErr w:type="spellEnd"/>
      <w:r w:rsidR="00C26AF7">
        <w:rPr>
          <w:rFonts w:ascii="Verdana" w:hAnsi="Verdana" w:cs="Verdana"/>
          <w:b/>
          <w:sz w:val="20"/>
          <w:szCs w:val="20"/>
        </w:rPr>
        <w:t>. zm</w:t>
      </w:r>
      <w:r w:rsidRPr="008E1031">
        <w:rPr>
          <w:rFonts w:ascii="Verdana" w:hAnsi="Verdana" w:cs="Arial"/>
          <w:b/>
          <w:sz w:val="20"/>
          <w:szCs w:val="20"/>
        </w:rPr>
        <w:t>.),</w:t>
      </w:r>
      <w:r w:rsidRPr="00AE65B6">
        <w:rPr>
          <w:rFonts w:ascii="Verdana" w:hAnsi="Verdana" w:cs="Arial"/>
          <w:b/>
          <w:sz w:val="20"/>
          <w:szCs w:val="20"/>
        </w:rPr>
        <w:t xml:space="preserve"> zwanej dalej „ustawą </w:t>
      </w:r>
      <w:proofErr w:type="spellStart"/>
      <w:r w:rsidRPr="00AE65B6">
        <w:rPr>
          <w:rFonts w:ascii="Verdana" w:hAnsi="Verdana" w:cs="Arial"/>
          <w:b/>
          <w:sz w:val="20"/>
          <w:szCs w:val="20"/>
        </w:rPr>
        <w:t>Pzp</w:t>
      </w:r>
      <w:proofErr w:type="spellEnd"/>
      <w:r w:rsidRPr="00AE65B6">
        <w:rPr>
          <w:rFonts w:ascii="Verdana" w:hAnsi="Verdana" w:cs="Arial"/>
          <w:b/>
          <w:sz w:val="20"/>
          <w:szCs w:val="20"/>
        </w:rPr>
        <w:t xml:space="preserve">”, Strony zgodnie zawierają Umowę, o następującej treści: </w:t>
      </w:r>
    </w:p>
    <w:p w:rsidR="00AE65B6" w:rsidRPr="00AE65B6" w:rsidRDefault="00AE65B6" w:rsidP="00AE65B6">
      <w:pPr>
        <w:spacing w:after="120"/>
        <w:rPr>
          <w:rFonts w:ascii="Verdana" w:hAnsi="Verdana" w:cs="Arial"/>
          <w:b/>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1.</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Definicje</w:t>
      </w:r>
    </w:p>
    <w:p w:rsidR="00AE65B6" w:rsidRPr="00AE65B6" w:rsidRDefault="00AE65B6" w:rsidP="00AE65B6">
      <w:pPr>
        <w:rPr>
          <w:rFonts w:ascii="Verdana" w:hAnsi="Verdana" w:cs="Arial"/>
          <w:b/>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73"/>
        <w:gridCol w:w="3587"/>
        <w:gridCol w:w="4600"/>
      </w:tblGrid>
      <w:tr w:rsidR="00AE65B6" w:rsidRPr="00AE65B6" w:rsidTr="00845993">
        <w:trPr>
          <w:cantSplit/>
          <w:trHeight w:val="629"/>
        </w:trPr>
        <w:tc>
          <w:tcPr>
            <w:tcW w:w="1173" w:type="dxa"/>
          </w:tcPr>
          <w:p w:rsidR="00AE65B6" w:rsidRPr="00AE65B6" w:rsidRDefault="00AE65B6" w:rsidP="00AE65B6">
            <w:pPr>
              <w:spacing w:before="120" w:after="120"/>
              <w:jc w:val="center"/>
              <w:rPr>
                <w:rFonts w:ascii="Verdana" w:hAnsi="Verdana" w:cs="Arial"/>
                <w:b/>
                <w:sz w:val="20"/>
                <w:szCs w:val="20"/>
              </w:rPr>
            </w:pPr>
            <w:r w:rsidRPr="00AE65B6">
              <w:rPr>
                <w:rFonts w:ascii="Verdana" w:hAnsi="Verdana" w:cs="Arial"/>
                <w:b/>
                <w:sz w:val="20"/>
                <w:szCs w:val="20"/>
              </w:rPr>
              <w:t>Lp.</w:t>
            </w:r>
          </w:p>
        </w:tc>
        <w:tc>
          <w:tcPr>
            <w:tcW w:w="3587" w:type="dxa"/>
            <w:shd w:val="clear" w:color="auto" w:fill="auto"/>
          </w:tcPr>
          <w:p w:rsidR="00AE65B6" w:rsidRPr="00AE65B6" w:rsidRDefault="00AE65B6" w:rsidP="00AE65B6">
            <w:pPr>
              <w:spacing w:before="120" w:after="120"/>
              <w:jc w:val="center"/>
              <w:rPr>
                <w:rFonts w:ascii="Verdana" w:hAnsi="Verdana" w:cs="Arial"/>
                <w:b/>
                <w:sz w:val="20"/>
                <w:szCs w:val="20"/>
              </w:rPr>
            </w:pPr>
            <w:r w:rsidRPr="00AE65B6">
              <w:rPr>
                <w:rFonts w:ascii="Verdana" w:hAnsi="Verdana" w:cs="Arial"/>
                <w:b/>
                <w:sz w:val="20"/>
                <w:szCs w:val="20"/>
              </w:rPr>
              <w:t>Pojęcie</w:t>
            </w:r>
          </w:p>
        </w:tc>
        <w:tc>
          <w:tcPr>
            <w:tcW w:w="4600" w:type="dxa"/>
            <w:shd w:val="clear" w:color="auto" w:fill="auto"/>
          </w:tcPr>
          <w:p w:rsidR="00AE65B6" w:rsidRPr="00AE65B6" w:rsidRDefault="00AE65B6" w:rsidP="00AE65B6">
            <w:pPr>
              <w:spacing w:before="120" w:after="120"/>
              <w:jc w:val="center"/>
              <w:rPr>
                <w:rFonts w:ascii="Verdana" w:hAnsi="Verdana" w:cs="Arial"/>
                <w:b/>
                <w:sz w:val="20"/>
                <w:szCs w:val="20"/>
              </w:rPr>
            </w:pPr>
            <w:r w:rsidRPr="00AE65B6">
              <w:rPr>
                <w:rFonts w:ascii="Verdana" w:hAnsi="Verdana" w:cs="Arial"/>
                <w:b/>
                <w:sz w:val="20"/>
                <w:szCs w:val="20"/>
              </w:rPr>
              <w:t>Znaczenie</w:t>
            </w:r>
          </w:p>
        </w:tc>
      </w:tr>
      <w:tr w:rsidR="00AE65B6" w:rsidRPr="00AE65B6" w:rsidTr="00845993">
        <w:trPr>
          <w:cantSplit/>
          <w:trHeight w:val="740"/>
        </w:trPr>
        <w:tc>
          <w:tcPr>
            <w:tcW w:w="1173" w:type="dxa"/>
          </w:tcPr>
          <w:p w:rsidR="00AE65B6" w:rsidRPr="00AE65B6" w:rsidRDefault="00AE65B6" w:rsidP="00135101">
            <w:pPr>
              <w:numPr>
                <w:ilvl w:val="0"/>
                <w:numId w:val="41"/>
              </w:numPr>
              <w:spacing w:before="120" w:after="120"/>
              <w:jc w:val="both"/>
              <w:rPr>
                <w:rFonts w:ascii="Verdana" w:hAnsi="Verdana" w:cs="Arial"/>
                <w:sz w:val="20"/>
                <w:szCs w:val="20"/>
              </w:rPr>
            </w:pPr>
          </w:p>
        </w:tc>
        <w:tc>
          <w:tcPr>
            <w:tcW w:w="3587" w:type="dxa"/>
            <w:shd w:val="clear" w:color="auto" w:fill="auto"/>
          </w:tcPr>
          <w:p w:rsidR="00AE65B6" w:rsidRPr="00AE65B6" w:rsidRDefault="00AE65B6" w:rsidP="00AE65B6">
            <w:pPr>
              <w:spacing w:before="120" w:after="120"/>
              <w:jc w:val="both"/>
              <w:rPr>
                <w:rFonts w:ascii="Verdana" w:hAnsi="Verdana" w:cs="Arial"/>
                <w:sz w:val="20"/>
                <w:szCs w:val="20"/>
              </w:rPr>
            </w:pPr>
            <w:r w:rsidRPr="00AE65B6">
              <w:rPr>
                <w:rFonts w:ascii="Verdana" w:hAnsi="Verdana" w:cs="Arial"/>
                <w:sz w:val="20"/>
                <w:szCs w:val="20"/>
              </w:rPr>
              <w:t>DIRS</w:t>
            </w:r>
          </w:p>
        </w:tc>
        <w:tc>
          <w:tcPr>
            <w:tcW w:w="4600" w:type="dxa"/>
            <w:shd w:val="clear" w:color="auto" w:fill="auto"/>
          </w:tcPr>
          <w:p w:rsidR="00AE65B6" w:rsidRPr="00AE65B6" w:rsidRDefault="00AE65B6" w:rsidP="00AE65B6">
            <w:pPr>
              <w:spacing w:before="120" w:after="120"/>
              <w:jc w:val="both"/>
              <w:rPr>
                <w:rFonts w:ascii="Verdana" w:hAnsi="Verdana" w:cs="Arial"/>
                <w:sz w:val="20"/>
                <w:szCs w:val="20"/>
              </w:rPr>
            </w:pPr>
            <w:r w:rsidRPr="00AE65B6">
              <w:rPr>
                <w:rFonts w:ascii="Verdana" w:hAnsi="Verdana" w:cs="Arial"/>
                <w:sz w:val="20"/>
                <w:szCs w:val="20"/>
              </w:rPr>
              <w:t>Departament Informatyzacji i Rejestrów Sądowych Ministerstwa Sprawiedliwości.</w:t>
            </w:r>
          </w:p>
        </w:tc>
      </w:tr>
      <w:tr w:rsidR="00AE65B6" w:rsidRPr="00AE65B6" w:rsidTr="00845993">
        <w:trPr>
          <w:cantSplit/>
        </w:trPr>
        <w:tc>
          <w:tcPr>
            <w:tcW w:w="1173" w:type="dxa"/>
          </w:tcPr>
          <w:p w:rsidR="00AE65B6" w:rsidRPr="00AE65B6" w:rsidRDefault="00AE65B6" w:rsidP="00135101">
            <w:pPr>
              <w:numPr>
                <w:ilvl w:val="0"/>
                <w:numId w:val="41"/>
              </w:numPr>
              <w:spacing w:before="120" w:after="120"/>
              <w:jc w:val="both"/>
              <w:rPr>
                <w:rFonts w:ascii="Verdana" w:hAnsi="Verdana" w:cs="Arial"/>
                <w:sz w:val="20"/>
                <w:szCs w:val="20"/>
              </w:rPr>
            </w:pPr>
          </w:p>
        </w:tc>
        <w:tc>
          <w:tcPr>
            <w:tcW w:w="3587" w:type="dxa"/>
            <w:shd w:val="clear" w:color="auto" w:fill="auto"/>
          </w:tcPr>
          <w:p w:rsidR="00AE65B6" w:rsidRPr="00AE65B6" w:rsidRDefault="00AE65B6" w:rsidP="00AE65B6">
            <w:pPr>
              <w:spacing w:before="120" w:after="120"/>
              <w:jc w:val="both"/>
              <w:rPr>
                <w:rFonts w:ascii="Verdana" w:hAnsi="Verdana" w:cs="Arial"/>
                <w:sz w:val="20"/>
                <w:szCs w:val="20"/>
              </w:rPr>
            </w:pPr>
            <w:r w:rsidRPr="00AE65B6">
              <w:rPr>
                <w:rFonts w:ascii="Verdana" w:hAnsi="Verdana" w:cs="Arial"/>
                <w:sz w:val="20"/>
                <w:szCs w:val="20"/>
              </w:rPr>
              <w:t>Rozbudowa Systemu</w:t>
            </w:r>
          </w:p>
        </w:tc>
        <w:tc>
          <w:tcPr>
            <w:tcW w:w="4600" w:type="dxa"/>
            <w:shd w:val="clear" w:color="auto" w:fill="auto"/>
          </w:tcPr>
          <w:p w:rsidR="00AE65B6" w:rsidRPr="00AE65B6" w:rsidRDefault="00AE65B6" w:rsidP="00AE65B6">
            <w:pPr>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Rozbudowa każdego z eksploatowanych urządzeń DATA DOMAIN 2500 poprzez dostawę, instalację i wdrożenie nowych urządzeń i oprogramowania oraz licencji DATA PROTECTION SUITE w ramach rozbudowy posiadanego i eksploatowanego systemu wykonywania kopii bezpieczeństwa.</w:t>
            </w:r>
          </w:p>
        </w:tc>
      </w:tr>
      <w:tr w:rsidR="00AE65B6" w:rsidRPr="00AE65B6" w:rsidTr="00845993">
        <w:trPr>
          <w:cantSplit/>
        </w:trPr>
        <w:tc>
          <w:tcPr>
            <w:tcW w:w="1173" w:type="dxa"/>
          </w:tcPr>
          <w:p w:rsidR="00AE65B6" w:rsidRPr="00AE65B6" w:rsidRDefault="00AE65B6" w:rsidP="00135101">
            <w:pPr>
              <w:numPr>
                <w:ilvl w:val="0"/>
                <w:numId w:val="41"/>
              </w:numPr>
              <w:spacing w:before="120" w:after="120"/>
              <w:rPr>
                <w:rFonts w:ascii="Verdana" w:hAnsi="Verdana" w:cs="Arial"/>
                <w:sz w:val="20"/>
                <w:szCs w:val="20"/>
              </w:rPr>
            </w:pPr>
          </w:p>
        </w:tc>
        <w:tc>
          <w:tcPr>
            <w:tcW w:w="3587" w:type="dxa"/>
            <w:shd w:val="clear" w:color="auto" w:fill="auto"/>
          </w:tcPr>
          <w:p w:rsidR="00AE65B6" w:rsidRPr="00AE65B6" w:rsidRDefault="00AE65B6" w:rsidP="00AE65B6">
            <w:pPr>
              <w:spacing w:before="120" w:after="120"/>
              <w:jc w:val="both"/>
              <w:rPr>
                <w:rFonts w:ascii="Verdana" w:hAnsi="Verdana" w:cs="Arial"/>
                <w:sz w:val="20"/>
                <w:szCs w:val="20"/>
              </w:rPr>
            </w:pPr>
            <w:r w:rsidRPr="00AE65B6">
              <w:rPr>
                <w:rFonts w:ascii="Verdana" w:hAnsi="Verdana" w:cs="Arial"/>
                <w:sz w:val="20"/>
                <w:szCs w:val="20"/>
              </w:rPr>
              <w:t>Projekt</w:t>
            </w:r>
          </w:p>
        </w:tc>
        <w:tc>
          <w:tcPr>
            <w:tcW w:w="4600" w:type="dxa"/>
            <w:shd w:val="clear" w:color="auto" w:fill="auto"/>
          </w:tcPr>
          <w:p w:rsidR="00AE65B6" w:rsidRPr="00AE65B6" w:rsidRDefault="00AE65B6" w:rsidP="00AE65B6">
            <w:pPr>
              <w:contextualSpacing/>
              <w:jc w:val="both"/>
              <w:rPr>
                <w:rFonts w:ascii="Verdana" w:hAnsi="Verdana" w:cs="Arial"/>
                <w:sz w:val="20"/>
                <w:szCs w:val="20"/>
              </w:rPr>
            </w:pPr>
            <w:r w:rsidRPr="00AE65B6">
              <w:rPr>
                <w:rFonts w:ascii="Verdana" w:eastAsia="Calibri" w:hAnsi="Verdana" w:cs="Arial"/>
                <w:sz w:val="20"/>
                <w:szCs w:val="20"/>
                <w:lang w:eastAsia="en-US"/>
              </w:rPr>
              <w:t>Dokument o nazwie: „Projekt rozbudowy systemu kopii zapasowej Zamawiającego”.</w:t>
            </w:r>
          </w:p>
        </w:tc>
      </w:tr>
      <w:tr w:rsidR="00AE65B6" w:rsidRPr="00AE65B6" w:rsidTr="00845993">
        <w:trPr>
          <w:cantSplit/>
        </w:trPr>
        <w:tc>
          <w:tcPr>
            <w:tcW w:w="1173" w:type="dxa"/>
          </w:tcPr>
          <w:p w:rsidR="00AE65B6" w:rsidRPr="00AE65B6" w:rsidRDefault="00AE65B6" w:rsidP="00135101">
            <w:pPr>
              <w:numPr>
                <w:ilvl w:val="0"/>
                <w:numId w:val="41"/>
              </w:numPr>
              <w:spacing w:before="120" w:after="120"/>
              <w:rPr>
                <w:rFonts w:ascii="Verdana" w:hAnsi="Verdana" w:cs="Arial"/>
                <w:sz w:val="20"/>
                <w:szCs w:val="20"/>
              </w:rPr>
            </w:pPr>
          </w:p>
        </w:tc>
        <w:tc>
          <w:tcPr>
            <w:tcW w:w="3587" w:type="dxa"/>
            <w:shd w:val="clear" w:color="auto" w:fill="auto"/>
          </w:tcPr>
          <w:p w:rsidR="00AE65B6" w:rsidRPr="00AE65B6" w:rsidRDefault="00AE65B6" w:rsidP="00AE65B6">
            <w:pPr>
              <w:spacing w:before="120" w:after="120"/>
              <w:jc w:val="both"/>
              <w:rPr>
                <w:rFonts w:ascii="Verdana" w:hAnsi="Verdana" w:cs="Arial"/>
                <w:sz w:val="20"/>
                <w:szCs w:val="20"/>
              </w:rPr>
            </w:pPr>
            <w:r w:rsidRPr="00AE65B6">
              <w:rPr>
                <w:rFonts w:ascii="Verdana" w:hAnsi="Verdana" w:cs="Arial"/>
                <w:sz w:val="20"/>
                <w:szCs w:val="20"/>
              </w:rPr>
              <w:t>Procedura eskalacji zgłoszenia</w:t>
            </w:r>
          </w:p>
        </w:tc>
        <w:tc>
          <w:tcPr>
            <w:tcW w:w="4600" w:type="dxa"/>
            <w:shd w:val="clear" w:color="auto" w:fill="auto"/>
          </w:tcPr>
          <w:p w:rsidR="00AE65B6" w:rsidRPr="00AE65B6" w:rsidRDefault="00AE65B6" w:rsidP="00AE65B6">
            <w:pPr>
              <w:jc w:val="both"/>
              <w:rPr>
                <w:rFonts w:ascii="Verdana" w:hAnsi="Verdana" w:cs="Arial"/>
                <w:sz w:val="20"/>
                <w:szCs w:val="20"/>
              </w:rPr>
            </w:pPr>
            <w:r w:rsidRPr="00AE65B6">
              <w:rPr>
                <w:rFonts w:ascii="Verdana" w:hAnsi="Verdana" w:cs="Arial"/>
                <w:sz w:val="20"/>
                <w:szCs w:val="20"/>
              </w:rPr>
              <w:t xml:space="preserve">Tryb postępowania stron w sytuacji braku realizacji/reakcji zgłoszenia, zgodnie z uzgodnionymi instrukcjami. </w:t>
            </w:r>
          </w:p>
          <w:p w:rsidR="00AE65B6" w:rsidRPr="00AE65B6" w:rsidRDefault="00AE65B6" w:rsidP="00AE65B6">
            <w:pPr>
              <w:jc w:val="both"/>
              <w:rPr>
                <w:rFonts w:ascii="Verdana" w:hAnsi="Verdana" w:cs="Arial"/>
                <w:sz w:val="20"/>
                <w:szCs w:val="20"/>
              </w:rPr>
            </w:pPr>
          </w:p>
        </w:tc>
      </w:tr>
      <w:tr w:rsidR="00AE65B6" w:rsidRPr="00AE65B6" w:rsidTr="00845993">
        <w:trPr>
          <w:cantSplit/>
        </w:trPr>
        <w:tc>
          <w:tcPr>
            <w:tcW w:w="1173" w:type="dxa"/>
          </w:tcPr>
          <w:p w:rsidR="00AE65B6" w:rsidRPr="00AE65B6" w:rsidRDefault="00AE65B6" w:rsidP="00135101">
            <w:pPr>
              <w:numPr>
                <w:ilvl w:val="0"/>
                <w:numId w:val="41"/>
              </w:numPr>
              <w:rPr>
                <w:rFonts w:ascii="Verdana" w:hAnsi="Verdana" w:cs="Arial"/>
                <w:sz w:val="20"/>
                <w:szCs w:val="20"/>
              </w:rPr>
            </w:pPr>
          </w:p>
        </w:tc>
        <w:tc>
          <w:tcPr>
            <w:tcW w:w="3587" w:type="dxa"/>
            <w:shd w:val="clear" w:color="auto" w:fill="auto"/>
          </w:tcPr>
          <w:p w:rsidR="00AE65B6" w:rsidRPr="00AE65B6" w:rsidRDefault="00AE65B6" w:rsidP="00AE65B6">
            <w:pPr>
              <w:spacing w:after="12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Czas usunięcia awarii urządzeń </w:t>
            </w:r>
          </w:p>
          <w:p w:rsidR="00AE65B6" w:rsidRPr="00AE65B6" w:rsidRDefault="00AE65B6" w:rsidP="00AE65B6">
            <w:pPr>
              <w:jc w:val="both"/>
              <w:rPr>
                <w:rFonts w:ascii="Verdana" w:hAnsi="Verdana" w:cs="Arial"/>
                <w:sz w:val="20"/>
                <w:szCs w:val="20"/>
              </w:rPr>
            </w:pPr>
          </w:p>
        </w:tc>
        <w:tc>
          <w:tcPr>
            <w:tcW w:w="4600" w:type="dxa"/>
            <w:shd w:val="clear" w:color="auto" w:fill="auto"/>
          </w:tcPr>
          <w:p w:rsidR="00AE65B6" w:rsidRPr="00AE65B6" w:rsidRDefault="00AE65B6" w:rsidP="00AE65B6">
            <w:pPr>
              <w:jc w:val="both"/>
              <w:rPr>
                <w:rFonts w:ascii="Verdana" w:hAnsi="Verdana" w:cs="Arial"/>
                <w:sz w:val="20"/>
                <w:szCs w:val="20"/>
              </w:rPr>
            </w:pPr>
            <w:r w:rsidRPr="00AE65B6">
              <w:rPr>
                <w:rFonts w:ascii="Verdana" w:hAnsi="Verdana" w:cs="Arial"/>
                <w:sz w:val="20"/>
                <w:szCs w:val="20"/>
              </w:rPr>
              <w:t xml:space="preserve">Nie później niż w następnym dniu roboczym od chwili zgłoszenia awarii, </w:t>
            </w:r>
            <w:r w:rsidRPr="00AE65B6">
              <w:rPr>
                <w:rFonts w:ascii="Verdana" w:eastAsia="Calibri" w:hAnsi="Verdana" w:cs="Arial"/>
                <w:sz w:val="20"/>
                <w:szCs w:val="20"/>
              </w:rPr>
              <w:t xml:space="preserve">bez względu na to, czy zgłoszenie zostało potwierdzone czy nie.  </w:t>
            </w:r>
          </w:p>
        </w:tc>
      </w:tr>
      <w:tr w:rsidR="00AE65B6" w:rsidRPr="00AE65B6" w:rsidTr="00845993">
        <w:trPr>
          <w:cantSplit/>
        </w:trPr>
        <w:tc>
          <w:tcPr>
            <w:tcW w:w="1173" w:type="dxa"/>
          </w:tcPr>
          <w:p w:rsidR="00AE65B6" w:rsidRPr="00AE65B6" w:rsidRDefault="00AE65B6" w:rsidP="00135101">
            <w:pPr>
              <w:numPr>
                <w:ilvl w:val="0"/>
                <w:numId w:val="41"/>
              </w:numPr>
              <w:rPr>
                <w:rFonts w:ascii="Verdana" w:hAnsi="Verdana" w:cs="Arial"/>
                <w:sz w:val="20"/>
                <w:szCs w:val="20"/>
              </w:rPr>
            </w:pPr>
          </w:p>
        </w:tc>
        <w:tc>
          <w:tcPr>
            <w:tcW w:w="3587" w:type="dxa"/>
            <w:shd w:val="clear" w:color="auto" w:fill="auto"/>
          </w:tcPr>
          <w:p w:rsidR="00AE65B6" w:rsidRPr="00AE65B6" w:rsidRDefault="00AE65B6" w:rsidP="00AE65B6">
            <w:p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Dni robocze </w:t>
            </w:r>
          </w:p>
          <w:p w:rsidR="00AE65B6" w:rsidRPr="00AE65B6" w:rsidRDefault="00AE65B6" w:rsidP="00AE65B6">
            <w:pPr>
              <w:spacing w:after="120" w:line="276" w:lineRule="auto"/>
              <w:contextualSpacing/>
              <w:jc w:val="both"/>
              <w:rPr>
                <w:rFonts w:ascii="Verdana" w:eastAsia="Calibri" w:hAnsi="Verdana" w:cs="Arial"/>
                <w:b/>
                <w:sz w:val="20"/>
                <w:szCs w:val="20"/>
                <w:lang w:eastAsia="en-US"/>
              </w:rPr>
            </w:pPr>
          </w:p>
        </w:tc>
        <w:tc>
          <w:tcPr>
            <w:tcW w:w="4600" w:type="dxa"/>
            <w:shd w:val="clear" w:color="auto" w:fill="auto"/>
          </w:tcPr>
          <w:p w:rsidR="00AE65B6" w:rsidRPr="00AE65B6" w:rsidRDefault="00AE65B6" w:rsidP="00AE65B6">
            <w:pPr>
              <w:jc w:val="both"/>
              <w:rPr>
                <w:rFonts w:ascii="Verdana" w:hAnsi="Verdana" w:cs="Arial"/>
                <w:sz w:val="20"/>
                <w:szCs w:val="20"/>
              </w:rPr>
            </w:pPr>
            <w:r w:rsidRPr="00AE65B6">
              <w:rPr>
                <w:rFonts w:ascii="Verdana" w:hAnsi="Verdana" w:cs="Arial"/>
                <w:sz w:val="20"/>
                <w:szCs w:val="20"/>
              </w:rPr>
              <w:t>Dni tygodnia od poniedziałku do piątku  z wyłączeniem dni ustawowo wolnych od pracy oraz innych dni wolnych u Zamawiającego.</w:t>
            </w:r>
          </w:p>
        </w:tc>
      </w:tr>
      <w:tr w:rsidR="00AE65B6" w:rsidRPr="00AE65B6" w:rsidTr="00845993">
        <w:trPr>
          <w:cantSplit/>
        </w:trPr>
        <w:tc>
          <w:tcPr>
            <w:tcW w:w="1173" w:type="dxa"/>
          </w:tcPr>
          <w:p w:rsidR="00AE65B6" w:rsidRPr="00AE65B6" w:rsidRDefault="00AE65B6" w:rsidP="00135101">
            <w:pPr>
              <w:numPr>
                <w:ilvl w:val="0"/>
                <w:numId w:val="41"/>
              </w:numPr>
              <w:rPr>
                <w:rFonts w:ascii="Verdana" w:hAnsi="Verdana" w:cs="Arial"/>
                <w:sz w:val="20"/>
                <w:szCs w:val="20"/>
              </w:rPr>
            </w:pPr>
          </w:p>
        </w:tc>
        <w:tc>
          <w:tcPr>
            <w:tcW w:w="3587" w:type="dxa"/>
            <w:shd w:val="clear" w:color="auto" w:fill="auto"/>
          </w:tcPr>
          <w:p w:rsidR="00AE65B6" w:rsidRPr="00AE65B6" w:rsidRDefault="00AE65B6" w:rsidP="00AE65B6">
            <w:p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Dokumentacja powykonawcza</w:t>
            </w:r>
          </w:p>
        </w:tc>
        <w:tc>
          <w:tcPr>
            <w:tcW w:w="4600" w:type="dxa"/>
            <w:shd w:val="clear" w:color="auto" w:fill="auto"/>
          </w:tcPr>
          <w:p w:rsidR="00AE65B6" w:rsidRPr="00AE65B6" w:rsidRDefault="00AE65B6" w:rsidP="00AE65B6">
            <w:pPr>
              <w:jc w:val="both"/>
              <w:rPr>
                <w:rFonts w:ascii="Verdana" w:hAnsi="Verdana" w:cs="Arial"/>
                <w:sz w:val="20"/>
                <w:szCs w:val="20"/>
              </w:rPr>
            </w:pPr>
            <w:r w:rsidRPr="00AE65B6">
              <w:rPr>
                <w:rFonts w:ascii="Verdana" w:hAnsi="Verdana" w:cs="Arial"/>
                <w:sz w:val="20"/>
                <w:szCs w:val="20"/>
              </w:rPr>
              <w:t>Dokumentacja zawierająca co najmniej następujące informacje:</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odtworzenia,</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ustawienia replikacji wymiany tasiemek,</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awaryjne,</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 xml:space="preserve">procedury </w:t>
            </w:r>
            <w:proofErr w:type="spellStart"/>
            <w:r w:rsidRPr="00AE65B6">
              <w:rPr>
                <w:rFonts w:ascii="Verdana" w:hAnsi="Verdana" w:cs="Arial"/>
                <w:sz w:val="20"/>
                <w:szCs w:val="20"/>
              </w:rPr>
              <w:t>backup’owe</w:t>
            </w:r>
            <w:proofErr w:type="spellEnd"/>
            <w:r w:rsidRPr="00AE65B6">
              <w:rPr>
                <w:rFonts w:ascii="Verdana" w:hAnsi="Verdana" w:cs="Arial"/>
                <w:sz w:val="20"/>
                <w:szCs w:val="20"/>
              </w:rPr>
              <w:t>,</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instalacji,</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aktualizacji oprogramowania,</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kwalifikacji zgłoszeń serwisowych,</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procedury eskalacji zgłoszeń serwisowych,</w:t>
            </w:r>
          </w:p>
          <w:p w:rsidR="00AE65B6" w:rsidRPr="00AE65B6" w:rsidRDefault="00AE65B6" w:rsidP="00135101">
            <w:pPr>
              <w:numPr>
                <w:ilvl w:val="0"/>
                <w:numId w:val="32"/>
              </w:numPr>
              <w:jc w:val="both"/>
              <w:rPr>
                <w:rFonts w:ascii="Verdana" w:hAnsi="Verdana" w:cs="Arial"/>
                <w:sz w:val="20"/>
                <w:szCs w:val="20"/>
              </w:rPr>
            </w:pPr>
            <w:r w:rsidRPr="00AE65B6">
              <w:rPr>
                <w:rFonts w:ascii="Verdana" w:hAnsi="Verdana" w:cs="Arial"/>
                <w:sz w:val="20"/>
                <w:szCs w:val="20"/>
              </w:rPr>
              <w:t xml:space="preserve">opis innych czynności/zadań, które wdrożył Wykonawca. </w:t>
            </w:r>
          </w:p>
          <w:p w:rsidR="00AE65B6" w:rsidRPr="00AE65B6" w:rsidRDefault="00AE65B6" w:rsidP="00AE65B6">
            <w:pPr>
              <w:jc w:val="both"/>
              <w:rPr>
                <w:rFonts w:ascii="Verdana" w:hAnsi="Verdana" w:cs="Arial"/>
                <w:sz w:val="20"/>
                <w:szCs w:val="20"/>
              </w:rPr>
            </w:pPr>
            <w:r w:rsidRPr="00AE65B6">
              <w:rPr>
                <w:rFonts w:ascii="Verdana" w:hAnsi="Verdana" w:cs="Arial"/>
                <w:sz w:val="20"/>
                <w:szCs w:val="20"/>
              </w:rPr>
              <w:t xml:space="preserve">szczegółowo opisana  w Załączniku nr 1 do Umowy. </w:t>
            </w:r>
          </w:p>
          <w:p w:rsidR="00AE65B6" w:rsidRPr="00AE65B6" w:rsidRDefault="00AE65B6" w:rsidP="00AE65B6">
            <w:pPr>
              <w:rPr>
                <w:rFonts w:ascii="Verdana" w:hAnsi="Verdana" w:cs="Arial"/>
                <w:sz w:val="20"/>
                <w:szCs w:val="20"/>
              </w:rPr>
            </w:pPr>
          </w:p>
        </w:tc>
      </w:tr>
      <w:tr w:rsidR="00AE65B6" w:rsidRPr="00AE65B6" w:rsidTr="00845993">
        <w:trPr>
          <w:cantSplit/>
          <w:trHeight w:val="2081"/>
        </w:trPr>
        <w:tc>
          <w:tcPr>
            <w:tcW w:w="1173" w:type="dxa"/>
          </w:tcPr>
          <w:p w:rsidR="00AE65B6" w:rsidRPr="00AE65B6" w:rsidRDefault="00AE65B6" w:rsidP="00135101">
            <w:pPr>
              <w:numPr>
                <w:ilvl w:val="0"/>
                <w:numId w:val="41"/>
              </w:numPr>
              <w:rPr>
                <w:rFonts w:ascii="Verdana" w:hAnsi="Verdana" w:cs="Arial"/>
                <w:sz w:val="20"/>
                <w:szCs w:val="20"/>
              </w:rPr>
            </w:pPr>
          </w:p>
        </w:tc>
        <w:tc>
          <w:tcPr>
            <w:tcW w:w="3587" w:type="dxa"/>
            <w:shd w:val="clear" w:color="auto" w:fill="auto"/>
          </w:tcPr>
          <w:p w:rsidR="00AE65B6" w:rsidRPr="00AE65B6" w:rsidRDefault="00AE65B6" w:rsidP="00AE65B6">
            <w:pPr>
              <w:spacing w:after="160" w:line="259" w:lineRule="auto"/>
              <w:contextualSpacing/>
              <w:jc w:val="both"/>
              <w:rPr>
                <w:rFonts w:ascii="Verdana" w:hAnsi="Verdana" w:cs="Arial"/>
                <w:sz w:val="20"/>
                <w:szCs w:val="20"/>
              </w:rPr>
            </w:pPr>
            <w:r w:rsidRPr="00AE65B6">
              <w:rPr>
                <w:rFonts w:ascii="Verdana" w:eastAsia="Calibri" w:hAnsi="Verdana" w:cs="Arial"/>
                <w:sz w:val="20"/>
                <w:szCs w:val="20"/>
                <w:lang w:eastAsia="en-US"/>
              </w:rPr>
              <w:t>Siła wyższa</w:t>
            </w:r>
          </w:p>
        </w:tc>
        <w:tc>
          <w:tcPr>
            <w:tcW w:w="4600" w:type="dxa"/>
            <w:shd w:val="clear" w:color="auto" w:fill="auto"/>
          </w:tcPr>
          <w:p w:rsidR="00AE65B6" w:rsidRPr="00AE65B6" w:rsidRDefault="00AE65B6" w:rsidP="00AE65B6">
            <w:pPr>
              <w:jc w:val="both"/>
              <w:rPr>
                <w:rFonts w:ascii="Verdana" w:hAnsi="Verdana" w:cs="Arial"/>
                <w:sz w:val="20"/>
                <w:szCs w:val="20"/>
              </w:rPr>
            </w:pPr>
            <w:r w:rsidRPr="00AE65B6">
              <w:rPr>
                <w:rFonts w:ascii="Verdana" w:hAnsi="Verdana" w:cs="Arial"/>
                <w:sz w:val="20"/>
                <w:szCs w:val="20"/>
              </w:rPr>
              <w:t>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tc>
      </w:tr>
      <w:tr w:rsidR="00AE65B6" w:rsidRPr="00AE65B6" w:rsidTr="00845993">
        <w:trPr>
          <w:cantSplit/>
        </w:trPr>
        <w:tc>
          <w:tcPr>
            <w:tcW w:w="1173" w:type="dxa"/>
          </w:tcPr>
          <w:p w:rsidR="00AE65B6" w:rsidRPr="00AE65B6" w:rsidRDefault="00AE65B6" w:rsidP="00135101">
            <w:pPr>
              <w:numPr>
                <w:ilvl w:val="0"/>
                <w:numId w:val="41"/>
              </w:numPr>
              <w:rPr>
                <w:rFonts w:ascii="Verdana" w:hAnsi="Verdana" w:cs="Arial"/>
                <w:sz w:val="20"/>
                <w:szCs w:val="20"/>
              </w:rPr>
            </w:pPr>
          </w:p>
        </w:tc>
        <w:tc>
          <w:tcPr>
            <w:tcW w:w="3587" w:type="dxa"/>
            <w:shd w:val="clear" w:color="auto" w:fill="auto"/>
          </w:tcPr>
          <w:p w:rsidR="00AE65B6" w:rsidRPr="00AE65B6" w:rsidDel="00E87730" w:rsidRDefault="00AE65B6" w:rsidP="00AE65B6">
            <w:p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Gwarancja</w:t>
            </w:r>
          </w:p>
        </w:tc>
        <w:tc>
          <w:tcPr>
            <w:tcW w:w="4600" w:type="dxa"/>
            <w:shd w:val="clear" w:color="auto" w:fill="auto"/>
          </w:tcPr>
          <w:p w:rsidR="00AE65B6" w:rsidRPr="00AE65B6" w:rsidRDefault="00AE65B6" w:rsidP="00AE65B6">
            <w:pPr>
              <w:jc w:val="both"/>
              <w:rPr>
                <w:rFonts w:ascii="Verdana" w:hAnsi="Verdana" w:cs="Arial"/>
                <w:sz w:val="20"/>
                <w:szCs w:val="20"/>
              </w:rPr>
            </w:pPr>
            <w:r w:rsidRPr="00AE65B6">
              <w:rPr>
                <w:rFonts w:ascii="Verdana" w:hAnsi="Verdana" w:cs="Arial"/>
                <w:sz w:val="20"/>
                <w:szCs w:val="20"/>
              </w:rPr>
              <w:t>Gwarancja udzielana przez Wykonawcę na warunkach określonych w Umowie</w:t>
            </w:r>
          </w:p>
        </w:tc>
      </w:tr>
      <w:tr w:rsidR="00AE65B6" w:rsidRPr="00AE65B6" w:rsidTr="00845993">
        <w:trPr>
          <w:cantSplit/>
        </w:trPr>
        <w:tc>
          <w:tcPr>
            <w:tcW w:w="1173" w:type="dxa"/>
          </w:tcPr>
          <w:p w:rsidR="00AE65B6" w:rsidRPr="00AE65B6" w:rsidRDefault="00AE65B6" w:rsidP="00135101">
            <w:pPr>
              <w:numPr>
                <w:ilvl w:val="0"/>
                <w:numId w:val="41"/>
              </w:numPr>
              <w:rPr>
                <w:rFonts w:ascii="Verdana" w:hAnsi="Verdana" w:cs="Arial"/>
                <w:sz w:val="20"/>
                <w:szCs w:val="20"/>
              </w:rPr>
            </w:pPr>
            <w:r w:rsidRPr="00AE65B6">
              <w:rPr>
                <w:rFonts w:ascii="Verdana" w:hAnsi="Verdana" w:cs="Arial"/>
                <w:sz w:val="20"/>
                <w:szCs w:val="20"/>
              </w:rPr>
              <w:t xml:space="preserve">. </w:t>
            </w:r>
          </w:p>
        </w:tc>
        <w:tc>
          <w:tcPr>
            <w:tcW w:w="3587" w:type="dxa"/>
            <w:shd w:val="clear" w:color="auto" w:fill="auto"/>
          </w:tcPr>
          <w:p w:rsidR="00AE65B6" w:rsidRPr="00AE65B6" w:rsidRDefault="00AE65B6" w:rsidP="00AE65B6">
            <w:p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Rękojmia za wady</w:t>
            </w:r>
          </w:p>
        </w:tc>
        <w:tc>
          <w:tcPr>
            <w:tcW w:w="4600" w:type="dxa"/>
            <w:shd w:val="clear" w:color="auto" w:fill="auto"/>
          </w:tcPr>
          <w:p w:rsidR="00AE65B6" w:rsidRPr="00AE65B6" w:rsidRDefault="00AE65B6" w:rsidP="00AE65B6">
            <w:pPr>
              <w:rPr>
                <w:rFonts w:ascii="Verdana" w:hAnsi="Verdana" w:cs="Arial"/>
                <w:sz w:val="20"/>
                <w:szCs w:val="20"/>
              </w:rPr>
            </w:pPr>
            <w:r w:rsidRPr="00AE65B6">
              <w:rPr>
                <w:rFonts w:ascii="Verdana" w:hAnsi="Verdana" w:cs="Arial"/>
                <w:sz w:val="20"/>
                <w:szCs w:val="20"/>
              </w:rPr>
              <w:t>Rękojmia za wady w rozumieniu Kodeksu cywilnego</w:t>
            </w:r>
          </w:p>
        </w:tc>
      </w:tr>
    </w:tbl>
    <w:p w:rsidR="00AE65B6" w:rsidRPr="00AE65B6" w:rsidRDefault="00AE65B6" w:rsidP="00AE65B6">
      <w:pPr>
        <w:rPr>
          <w:rFonts w:ascii="Verdana" w:hAnsi="Verdana" w:cs="Arial"/>
          <w:b/>
          <w:sz w:val="20"/>
          <w:szCs w:val="20"/>
          <w:highlight w:val="yellow"/>
        </w:rPr>
      </w:pPr>
    </w:p>
    <w:p w:rsidR="00AE65B6" w:rsidRPr="00AE65B6" w:rsidRDefault="00AE65B6" w:rsidP="00AE65B6">
      <w:pPr>
        <w:jc w:val="center"/>
        <w:rPr>
          <w:rFonts w:ascii="Verdana" w:hAnsi="Verdana" w:cs="Arial"/>
          <w:b/>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2.</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Przedmiot Umowy</w:t>
      </w:r>
    </w:p>
    <w:p w:rsidR="00AE65B6" w:rsidRPr="00AE65B6" w:rsidRDefault="00AE65B6" w:rsidP="00AE65B6">
      <w:pPr>
        <w:jc w:val="center"/>
        <w:rPr>
          <w:rFonts w:ascii="Verdana" w:hAnsi="Verdana" w:cs="Arial"/>
          <w:b/>
          <w:sz w:val="20"/>
          <w:szCs w:val="20"/>
        </w:rPr>
      </w:pPr>
    </w:p>
    <w:p w:rsidR="00AE65B6" w:rsidRPr="00AE65B6" w:rsidRDefault="00AE65B6" w:rsidP="00135101">
      <w:pPr>
        <w:numPr>
          <w:ilvl w:val="0"/>
          <w:numId w:val="20"/>
        </w:numPr>
        <w:spacing w:before="120" w:line="360" w:lineRule="auto"/>
        <w:jc w:val="both"/>
        <w:rPr>
          <w:rFonts w:ascii="Verdana" w:hAnsi="Verdana" w:cs="Arial"/>
          <w:sz w:val="20"/>
          <w:szCs w:val="20"/>
        </w:rPr>
      </w:pPr>
      <w:r w:rsidRPr="00AE65B6">
        <w:rPr>
          <w:rFonts w:ascii="Verdana" w:hAnsi="Verdana" w:cs="Arial"/>
          <w:sz w:val="20"/>
          <w:szCs w:val="20"/>
        </w:rPr>
        <w:t>Przedmiotem Umowy jest:</w:t>
      </w:r>
    </w:p>
    <w:p w:rsidR="00AE65B6" w:rsidRPr="00AE65B6" w:rsidRDefault="00AE65B6" w:rsidP="00135101">
      <w:pPr>
        <w:numPr>
          <w:ilvl w:val="0"/>
          <w:numId w:val="25"/>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dostawa, instalacja i wdrożenie urządzeń i oprogramowania w zakresie rozbudowy dwóch posiadanych urządzeń DATA DOMAIN 2500 oraz licencji DATA PROTECTION SUITE w ramach rozbudowy posiadanego i eksploatowanego systemu wykonywania kopii bezpieczeństwa oraz dostarczenie Projektu rozbudowy systemu kopii zapasowej i Dokumentacji powykonawczej,  </w:t>
      </w:r>
    </w:p>
    <w:p w:rsidR="006B57CB" w:rsidRDefault="00AE65B6" w:rsidP="00135101">
      <w:pPr>
        <w:numPr>
          <w:ilvl w:val="0"/>
          <w:numId w:val="25"/>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zapewnienie wsparcia technicznego inżyniera w liczbie do 800 godzin,</w:t>
      </w:r>
    </w:p>
    <w:p w:rsidR="006B57CB" w:rsidRPr="006B57CB" w:rsidRDefault="006B57CB" w:rsidP="006B57CB">
      <w:pPr>
        <w:numPr>
          <w:ilvl w:val="0"/>
          <w:numId w:val="25"/>
        </w:numPr>
        <w:spacing w:after="160" w:line="259" w:lineRule="auto"/>
        <w:contextualSpacing/>
        <w:jc w:val="both"/>
        <w:rPr>
          <w:rFonts w:ascii="Verdana" w:eastAsia="Calibri" w:hAnsi="Verdana" w:cs="Arial"/>
          <w:sz w:val="20"/>
          <w:szCs w:val="20"/>
          <w:lang w:eastAsia="en-US"/>
        </w:rPr>
      </w:pPr>
      <w:r w:rsidRPr="006B57CB">
        <w:rPr>
          <w:rFonts w:ascii="Verdana" w:eastAsia="Calibri" w:hAnsi="Verdana" w:cs="Arial"/>
          <w:sz w:val="20"/>
          <w:szCs w:val="20"/>
          <w:lang w:eastAsia="en-US"/>
        </w:rPr>
        <w:t xml:space="preserve">przeprowadzenie warsztatów dla 7 osób. </w:t>
      </w:r>
    </w:p>
    <w:p w:rsidR="00AE65B6" w:rsidRPr="00AE65B6" w:rsidRDefault="00AE65B6" w:rsidP="006B57CB">
      <w:pPr>
        <w:spacing w:after="160" w:line="259" w:lineRule="auto"/>
        <w:contextualSpacing/>
        <w:jc w:val="both"/>
        <w:rPr>
          <w:rFonts w:ascii="Verdana" w:eastAsia="Calibri" w:hAnsi="Verdana" w:cs="Arial"/>
          <w:sz w:val="20"/>
          <w:szCs w:val="20"/>
          <w:lang w:eastAsia="en-US"/>
        </w:rPr>
      </w:pPr>
    </w:p>
    <w:p w:rsidR="00AE65B6" w:rsidRPr="00AE65B6" w:rsidRDefault="00AE65B6" w:rsidP="00AE65B6">
      <w:pPr>
        <w:spacing w:after="120"/>
        <w:jc w:val="both"/>
        <w:rPr>
          <w:rFonts w:ascii="Verdana" w:hAnsi="Verdana" w:cs="Arial"/>
          <w:sz w:val="20"/>
          <w:szCs w:val="20"/>
        </w:rPr>
      </w:pPr>
      <w:r w:rsidRPr="00AE65B6">
        <w:rPr>
          <w:rFonts w:ascii="Verdana" w:hAnsi="Verdana" w:cs="Arial"/>
          <w:sz w:val="20"/>
          <w:szCs w:val="20"/>
        </w:rPr>
        <w:t xml:space="preserve">Szczegółowy Opis przedmiotu Umowy określa </w:t>
      </w:r>
      <w:r w:rsidRPr="00AE65B6">
        <w:rPr>
          <w:rFonts w:ascii="Verdana" w:hAnsi="Verdana" w:cs="Arial"/>
          <w:b/>
          <w:sz w:val="20"/>
          <w:szCs w:val="20"/>
        </w:rPr>
        <w:t>Załącznik nr 1 do Umowy.</w:t>
      </w:r>
    </w:p>
    <w:p w:rsidR="00AE65B6" w:rsidRPr="00AE65B6" w:rsidRDefault="00AE65B6" w:rsidP="00135101">
      <w:pPr>
        <w:numPr>
          <w:ilvl w:val="0"/>
          <w:numId w:val="20"/>
        </w:numPr>
        <w:spacing w:after="160"/>
        <w:ind w:left="425" w:hanging="357"/>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Licencje muszą zostać dostarczone Zamawiającemu ze wszystkimi składnikami niezbędnymi do potwierdzenia legalności ich pochodzenia (np.: certyfikat autentyczności, kod aktywacyjny wraz z instrukcją aktywacji, wpis na stronie producenta oprogramowania itp.).</w:t>
      </w:r>
    </w:p>
    <w:p w:rsidR="00AE65B6" w:rsidRDefault="00AE65B6" w:rsidP="00135101">
      <w:pPr>
        <w:numPr>
          <w:ilvl w:val="0"/>
          <w:numId w:val="20"/>
        </w:numPr>
        <w:spacing w:after="160"/>
        <w:ind w:left="425" w:hanging="357"/>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Dostarczone urządzenia muszą być fabrycznie nowe - bez śladów używania i bez uszkodzeń, wprowadzone na rynek zgodnie z przepisami obowiązującymi na terenie </w:t>
      </w:r>
      <w:r w:rsidRPr="00AE65B6">
        <w:rPr>
          <w:rFonts w:ascii="Verdana" w:eastAsia="Calibri" w:hAnsi="Verdana" w:cs="Arial"/>
          <w:sz w:val="20"/>
          <w:szCs w:val="20"/>
          <w:lang w:eastAsia="en-US"/>
        </w:rPr>
        <w:lastRenderedPageBreak/>
        <w:t>Rzeczpospolitej Polskiej, data produkcji nie może być starsza niż 6 miesięcy wstecz od daty dostawy urządzeń. Urządzenia muszą być dostarczone Zamawiającemu w oryginalnych opakowaniach fabrycznych, zabezpieczających przed uszkodzeniem w trakcie transportu i składowania, z załączonymi kartami gwarancyjnymi i instrukcjami obsługi w języku polskim.</w:t>
      </w:r>
    </w:p>
    <w:p w:rsidR="0073469B" w:rsidRPr="00AE65B6" w:rsidRDefault="0073469B" w:rsidP="00323B56">
      <w:pPr>
        <w:spacing w:after="160"/>
        <w:ind w:left="425"/>
        <w:contextualSpacing/>
        <w:jc w:val="both"/>
        <w:rPr>
          <w:rFonts w:ascii="Verdana" w:eastAsia="Calibri" w:hAnsi="Verdana" w:cs="Arial"/>
          <w:sz w:val="20"/>
          <w:szCs w:val="20"/>
          <w:lang w:eastAsia="en-US"/>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3.</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Termin i miejsce realizacji Umowy</w:t>
      </w:r>
    </w:p>
    <w:p w:rsidR="00AE65B6" w:rsidRPr="00AE65B6" w:rsidRDefault="00AE65B6" w:rsidP="00AE65B6">
      <w:pPr>
        <w:spacing w:after="160" w:line="259" w:lineRule="auto"/>
        <w:contextualSpacing/>
        <w:jc w:val="both"/>
        <w:rPr>
          <w:rFonts w:ascii="Verdana" w:eastAsia="Calibri" w:hAnsi="Verdana" w:cs="Arial"/>
          <w:sz w:val="20"/>
          <w:szCs w:val="20"/>
          <w:lang w:eastAsia="en-US"/>
        </w:rPr>
      </w:pPr>
    </w:p>
    <w:p w:rsidR="00AE65B6" w:rsidRPr="00AE65B6" w:rsidRDefault="00AE65B6" w:rsidP="00135101">
      <w:pPr>
        <w:numPr>
          <w:ilvl w:val="0"/>
          <w:numId w:val="31"/>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Wykonawca zobowiązuje się wykonać przedmiot Umowy, określony:</w:t>
      </w:r>
    </w:p>
    <w:p w:rsidR="00AE65B6" w:rsidRPr="00AE65B6" w:rsidRDefault="00AE65B6" w:rsidP="00B973C1">
      <w:pPr>
        <w:numPr>
          <w:ilvl w:val="0"/>
          <w:numId w:val="97"/>
        </w:numPr>
        <w:jc w:val="both"/>
        <w:rPr>
          <w:rFonts w:ascii="Verdana" w:hAnsi="Verdana" w:cs="Arial"/>
          <w:sz w:val="20"/>
          <w:szCs w:val="20"/>
        </w:rPr>
      </w:pPr>
      <w:r w:rsidRPr="00AE65B6">
        <w:rPr>
          <w:rFonts w:ascii="Verdana" w:hAnsi="Verdana" w:cs="Arial"/>
          <w:sz w:val="20"/>
          <w:szCs w:val="20"/>
        </w:rPr>
        <w:t xml:space="preserve">w § 2 ust. 1 pkt. 1 – </w:t>
      </w:r>
      <w:r w:rsidRPr="00AE65B6">
        <w:rPr>
          <w:rFonts w:ascii="Verdana" w:eastAsia="Calibri" w:hAnsi="Verdana" w:cs="Arial"/>
          <w:sz w:val="20"/>
          <w:szCs w:val="20"/>
          <w:lang w:eastAsia="en-US"/>
        </w:rPr>
        <w:t>dostawa, instalacja i wdrożenie urządzeń i oprogramowania w zakresie rozbudowy dwóch posiadanych urządzeń DATA DOMAIN 2500 oraz licencji DATA PROTECTION SUITE</w:t>
      </w:r>
      <w:r w:rsidRPr="00AE65B6">
        <w:rPr>
          <w:rFonts w:ascii="Verdana" w:hAnsi="Verdana" w:cs="Arial"/>
          <w:sz w:val="20"/>
          <w:szCs w:val="20"/>
        </w:rPr>
        <w:t xml:space="preserve"> - w terminie </w:t>
      </w:r>
      <w:r w:rsidRPr="00AE65B6">
        <w:rPr>
          <w:rFonts w:ascii="Verdana" w:hAnsi="Verdana" w:cs="Arial"/>
          <w:b/>
          <w:sz w:val="20"/>
          <w:szCs w:val="20"/>
        </w:rPr>
        <w:t>do 45 dni</w:t>
      </w:r>
      <w:r w:rsidRPr="00AE65B6">
        <w:rPr>
          <w:rFonts w:ascii="Verdana" w:hAnsi="Verdana" w:cs="Arial"/>
          <w:sz w:val="20"/>
          <w:szCs w:val="20"/>
        </w:rPr>
        <w:t xml:space="preserve"> od dnia zgłoszenia gotowości Zamawiającego. Zgłoszenie gotowości Zamawiającego nastąpi w terminie nieprzekraczającym 5 dni roboczych od dnia zawarcia Umowy. </w:t>
      </w:r>
    </w:p>
    <w:p w:rsidR="00AE65B6" w:rsidRPr="00AE65B6" w:rsidRDefault="00AE65B6" w:rsidP="00B973C1">
      <w:pPr>
        <w:numPr>
          <w:ilvl w:val="0"/>
          <w:numId w:val="97"/>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w </w:t>
      </w:r>
      <w:r w:rsidRPr="00AE65B6">
        <w:rPr>
          <w:rFonts w:ascii="Verdana" w:hAnsi="Verdana" w:cs="Arial"/>
          <w:sz w:val="20"/>
          <w:szCs w:val="20"/>
          <w:lang w:eastAsia="en-US"/>
        </w:rPr>
        <w:t>§ </w:t>
      </w:r>
      <w:r w:rsidRPr="00AE65B6">
        <w:rPr>
          <w:rFonts w:ascii="Verdana" w:eastAsia="Calibri" w:hAnsi="Verdana" w:cs="Arial"/>
          <w:sz w:val="20"/>
          <w:szCs w:val="20"/>
          <w:lang w:eastAsia="en-US"/>
        </w:rPr>
        <w:t>2 ust. 1 pkt. 1</w:t>
      </w:r>
      <w:r w:rsidRPr="00AE65B6">
        <w:rPr>
          <w:rFonts w:ascii="Verdana" w:hAnsi="Verdana" w:cs="Arial"/>
          <w:sz w:val="20"/>
          <w:szCs w:val="20"/>
          <w:lang w:eastAsia="en-US"/>
        </w:rPr>
        <w:t xml:space="preserve"> </w:t>
      </w:r>
      <w:r w:rsidRPr="00AE65B6">
        <w:rPr>
          <w:rFonts w:ascii="Verdana" w:eastAsia="Calibri" w:hAnsi="Verdana" w:cs="Arial"/>
          <w:sz w:val="20"/>
          <w:szCs w:val="20"/>
          <w:lang w:eastAsia="en-US"/>
        </w:rPr>
        <w:t xml:space="preserve">- w zakresie wykonania i dostarczenia Projektu rozbudowy systemu kopii zapasowej Wykonawca przedstawi do akceptacji Zamawiającemu Projekt rozbudowy systemu kopii zapasowej Zamawiającego w terminie </w:t>
      </w:r>
      <w:r w:rsidRPr="00AE65B6">
        <w:rPr>
          <w:rFonts w:ascii="Verdana" w:eastAsia="Calibri" w:hAnsi="Verdana" w:cs="Arial"/>
          <w:b/>
          <w:sz w:val="20"/>
          <w:szCs w:val="20"/>
          <w:lang w:eastAsia="en-US"/>
        </w:rPr>
        <w:t xml:space="preserve">do 7 dni </w:t>
      </w:r>
      <w:r w:rsidRPr="00AE65B6">
        <w:rPr>
          <w:rFonts w:ascii="Verdana" w:eastAsia="Calibri" w:hAnsi="Verdana" w:cs="Arial"/>
          <w:sz w:val="20"/>
          <w:szCs w:val="20"/>
          <w:lang w:eastAsia="en-US"/>
        </w:rPr>
        <w:t xml:space="preserve">od dnia zawarcia Umowy. Zamawiający akceptuje Projekt w terminie </w:t>
      </w:r>
      <w:r w:rsidRPr="00AE65B6">
        <w:rPr>
          <w:rFonts w:ascii="Verdana" w:eastAsia="Calibri" w:hAnsi="Verdana" w:cs="Arial"/>
          <w:b/>
          <w:sz w:val="20"/>
          <w:szCs w:val="20"/>
          <w:lang w:eastAsia="en-US"/>
        </w:rPr>
        <w:t xml:space="preserve">do 5 dni </w:t>
      </w:r>
      <w:r w:rsidRPr="00AE65B6">
        <w:rPr>
          <w:rFonts w:ascii="Verdana" w:eastAsia="Calibri" w:hAnsi="Verdana" w:cs="Arial"/>
          <w:sz w:val="20"/>
          <w:szCs w:val="20"/>
          <w:lang w:eastAsia="en-US"/>
        </w:rPr>
        <w:t xml:space="preserve">od dnia przedłożenia przez Wykonawcę lub w powyższym terminie odmawia akceptacji Projektu wskazując na uchybienia Wykonawcy i wzywając Wykonawcę do przedłożenia Projektu z uwzględnionymi uwagami Zamawiającego w terminie </w:t>
      </w:r>
      <w:r w:rsidRPr="00AE65B6">
        <w:rPr>
          <w:rFonts w:ascii="Verdana" w:eastAsia="Calibri" w:hAnsi="Verdana" w:cs="Arial"/>
          <w:b/>
          <w:sz w:val="20"/>
          <w:szCs w:val="20"/>
          <w:lang w:eastAsia="en-US"/>
        </w:rPr>
        <w:t>do 3 dni roboczych.</w:t>
      </w:r>
      <w:r w:rsidRPr="00AE65B6">
        <w:rPr>
          <w:rFonts w:ascii="Verdana" w:eastAsia="Calibri" w:hAnsi="Verdana" w:cs="Arial"/>
          <w:sz w:val="20"/>
          <w:szCs w:val="20"/>
          <w:lang w:eastAsia="en-US"/>
        </w:rPr>
        <w:t xml:space="preserve"> </w:t>
      </w:r>
    </w:p>
    <w:p w:rsidR="00AE65B6" w:rsidRPr="00AE65B6" w:rsidRDefault="00AE65B6" w:rsidP="00B973C1">
      <w:pPr>
        <w:numPr>
          <w:ilvl w:val="0"/>
          <w:numId w:val="97"/>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w § 2 ust. 1 pkt. 1 - w zakresie wykonania i dostarczenia Dokumentacji powykonawczej Wykonawca przedstawi do akceptacji Zamawiającemu Dokumentację powykonawczą w terminie </w:t>
      </w:r>
      <w:r w:rsidRPr="00AE65B6">
        <w:rPr>
          <w:rFonts w:ascii="Verdana" w:eastAsia="Calibri" w:hAnsi="Verdana" w:cs="Arial"/>
          <w:b/>
          <w:sz w:val="20"/>
          <w:szCs w:val="20"/>
          <w:lang w:eastAsia="en-US"/>
        </w:rPr>
        <w:t xml:space="preserve">do 7 dni </w:t>
      </w:r>
      <w:r w:rsidRPr="00AE65B6">
        <w:rPr>
          <w:rFonts w:ascii="Verdana" w:eastAsia="Calibri" w:hAnsi="Verdana" w:cs="Arial"/>
          <w:sz w:val="20"/>
          <w:szCs w:val="20"/>
          <w:lang w:eastAsia="en-US"/>
        </w:rPr>
        <w:t xml:space="preserve">od dnia zakończenia dostawy, instalacji i wdrożenia urządzeń i oprogramowania. Zamawiający akceptuje Dokumentację powykonawczą w terminie </w:t>
      </w:r>
      <w:r w:rsidRPr="00AE65B6">
        <w:rPr>
          <w:rFonts w:ascii="Verdana" w:eastAsia="Calibri" w:hAnsi="Verdana" w:cs="Arial"/>
          <w:b/>
          <w:sz w:val="20"/>
          <w:szCs w:val="20"/>
          <w:lang w:eastAsia="en-US"/>
        </w:rPr>
        <w:t xml:space="preserve">do 5 dni </w:t>
      </w:r>
      <w:r w:rsidRPr="00AE65B6">
        <w:rPr>
          <w:rFonts w:ascii="Verdana" w:eastAsia="Calibri" w:hAnsi="Verdana" w:cs="Arial"/>
          <w:sz w:val="20"/>
          <w:szCs w:val="20"/>
          <w:lang w:eastAsia="en-US"/>
        </w:rPr>
        <w:t xml:space="preserve">od dnia przedłożenia przez Wykonawcę lub w powyższym terminie odmawia akceptacji Dokumentacji powykonawczej wskazując na uchybienia Wykonawcy i wzywając Wykonawcę do przedłożenia Dokumentacji powykonawczej z uwzględnionymi uwagami Zamawiającego w terminie </w:t>
      </w:r>
      <w:r w:rsidRPr="00AE65B6">
        <w:rPr>
          <w:rFonts w:ascii="Verdana" w:eastAsia="Calibri" w:hAnsi="Verdana" w:cs="Arial"/>
          <w:b/>
          <w:sz w:val="20"/>
          <w:szCs w:val="20"/>
          <w:lang w:eastAsia="en-US"/>
        </w:rPr>
        <w:t>do 3 dni roboczych.</w:t>
      </w:r>
      <w:r w:rsidRPr="00AE65B6">
        <w:rPr>
          <w:rFonts w:ascii="Verdana" w:eastAsia="Calibri" w:hAnsi="Verdana" w:cs="Arial"/>
          <w:sz w:val="20"/>
          <w:szCs w:val="20"/>
          <w:lang w:eastAsia="en-US"/>
        </w:rPr>
        <w:t xml:space="preserve"> </w:t>
      </w:r>
    </w:p>
    <w:p w:rsidR="00AE65B6" w:rsidRPr="00397AC0" w:rsidRDefault="00AE65B6" w:rsidP="00B973C1">
      <w:pPr>
        <w:numPr>
          <w:ilvl w:val="0"/>
          <w:numId w:val="97"/>
        </w:numPr>
        <w:spacing w:after="160" w:line="259" w:lineRule="auto"/>
        <w:contextualSpacing/>
        <w:jc w:val="both"/>
        <w:rPr>
          <w:rFonts w:ascii="Verdana" w:eastAsia="Calibri" w:hAnsi="Verdana" w:cs="Arial"/>
          <w:sz w:val="20"/>
          <w:szCs w:val="20"/>
          <w:lang w:eastAsia="en-US"/>
        </w:rPr>
      </w:pPr>
      <w:r w:rsidRPr="00397AC0">
        <w:rPr>
          <w:rFonts w:ascii="Verdana" w:eastAsia="Calibri" w:hAnsi="Verdana" w:cs="Arial"/>
          <w:sz w:val="20"/>
          <w:szCs w:val="20"/>
          <w:lang w:eastAsia="en-US"/>
        </w:rPr>
        <w:t xml:space="preserve">w § 2 ust. 1 pkt. 2 - w zakresie świadczenia wsparcia technicznego inżyniera, szczegółowo opisanego w </w:t>
      </w:r>
      <w:r w:rsidRPr="00397AC0">
        <w:rPr>
          <w:rFonts w:ascii="Verdana" w:eastAsia="Calibri" w:hAnsi="Verdana" w:cs="Arial"/>
          <w:b/>
          <w:sz w:val="20"/>
          <w:szCs w:val="20"/>
          <w:lang w:eastAsia="en-US"/>
        </w:rPr>
        <w:t>Załączniku nr 1</w:t>
      </w:r>
      <w:r w:rsidRPr="00397AC0">
        <w:rPr>
          <w:rFonts w:ascii="Verdana" w:eastAsia="Calibri" w:hAnsi="Verdana" w:cs="Arial"/>
          <w:sz w:val="20"/>
          <w:szCs w:val="20"/>
          <w:lang w:eastAsia="en-US"/>
        </w:rPr>
        <w:t xml:space="preserve"> do Umowy - przez okres trwania gwarancji, wskazany w § 6 ust. 1 Umowy. Świadczenie wsparcia technicznego rozpocznie się od daty podpisania bez zastrzeżeń przez </w:t>
      </w:r>
      <w:r w:rsidR="0030512E" w:rsidRPr="00397AC0">
        <w:rPr>
          <w:rFonts w:ascii="Verdana" w:eastAsia="Calibri" w:hAnsi="Verdana" w:cs="Arial"/>
          <w:sz w:val="20"/>
          <w:szCs w:val="20"/>
          <w:lang w:eastAsia="en-US"/>
        </w:rPr>
        <w:t>Zamawiającego</w:t>
      </w:r>
      <w:r w:rsidRPr="00397AC0">
        <w:rPr>
          <w:rFonts w:ascii="Verdana" w:eastAsia="Calibri" w:hAnsi="Verdana" w:cs="Arial"/>
          <w:sz w:val="20"/>
          <w:szCs w:val="20"/>
          <w:lang w:eastAsia="en-US"/>
        </w:rPr>
        <w:t xml:space="preserve"> Protokołu Odbioru</w:t>
      </w:r>
      <w:r w:rsidR="0030512E" w:rsidRPr="00397AC0">
        <w:rPr>
          <w:rFonts w:ascii="Verdana" w:eastAsia="Calibri" w:hAnsi="Verdana" w:cs="Arial"/>
          <w:sz w:val="20"/>
          <w:szCs w:val="20"/>
          <w:lang w:eastAsia="en-US"/>
        </w:rPr>
        <w:t xml:space="preserve"> Przedmiotu Umowy, zgodnie z </w:t>
      </w:r>
      <w:r w:rsidR="0030512E" w:rsidRPr="00397AC0">
        <w:rPr>
          <w:rFonts w:ascii="Verdana" w:eastAsia="Calibri" w:hAnsi="Verdana" w:cs="Arial"/>
          <w:b/>
          <w:sz w:val="20"/>
          <w:szCs w:val="20"/>
          <w:lang w:eastAsia="en-US"/>
        </w:rPr>
        <w:t>Załącznikiem nr 3</w:t>
      </w:r>
      <w:r w:rsidR="0030512E" w:rsidRPr="00397AC0">
        <w:rPr>
          <w:rFonts w:ascii="Verdana" w:eastAsia="Calibri" w:hAnsi="Verdana" w:cs="Arial"/>
          <w:sz w:val="20"/>
          <w:szCs w:val="20"/>
          <w:lang w:eastAsia="en-US"/>
        </w:rPr>
        <w:t xml:space="preserve"> do Umowy</w:t>
      </w:r>
      <w:r w:rsidRPr="00397AC0">
        <w:rPr>
          <w:rFonts w:ascii="Verdana" w:eastAsia="Calibri" w:hAnsi="Verdana" w:cs="Arial"/>
          <w:sz w:val="20"/>
          <w:szCs w:val="20"/>
          <w:lang w:eastAsia="en-US"/>
        </w:rPr>
        <w:t xml:space="preserve">. </w:t>
      </w:r>
    </w:p>
    <w:p w:rsidR="008F7A71" w:rsidRPr="00397AC0" w:rsidRDefault="008F7A71" w:rsidP="008F7A71">
      <w:pPr>
        <w:numPr>
          <w:ilvl w:val="0"/>
          <w:numId w:val="97"/>
        </w:numPr>
        <w:spacing w:after="160" w:line="259" w:lineRule="auto"/>
        <w:contextualSpacing/>
        <w:jc w:val="both"/>
        <w:rPr>
          <w:rFonts w:ascii="Verdana" w:eastAsia="Calibri" w:hAnsi="Verdana" w:cs="Arial"/>
          <w:sz w:val="20"/>
          <w:szCs w:val="20"/>
          <w:lang w:eastAsia="en-US"/>
        </w:rPr>
      </w:pPr>
      <w:r w:rsidRPr="00397AC0">
        <w:rPr>
          <w:rFonts w:ascii="Verdana" w:eastAsia="Calibri" w:hAnsi="Verdana" w:cs="Arial"/>
          <w:sz w:val="20"/>
          <w:szCs w:val="20"/>
          <w:lang w:eastAsia="en-US"/>
        </w:rPr>
        <w:t xml:space="preserve">w § 2 ust. 1 pkt. 3 - w zakresie przeprowadzenia warsztatów w terminie </w:t>
      </w:r>
      <w:r w:rsidRPr="00397AC0">
        <w:rPr>
          <w:rFonts w:ascii="Verdana" w:eastAsia="Calibri" w:hAnsi="Verdana" w:cs="Arial"/>
          <w:b/>
          <w:sz w:val="20"/>
          <w:szCs w:val="20"/>
          <w:lang w:eastAsia="en-US"/>
        </w:rPr>
        <w:t>do 90 dni</w:t>
      </w:r>
      <w:r w:rsidRPr="00397AC0">
        <w:rPr>
          <w:rFonts w:ascii="Verdana" w:eastAsia="Calibri" w:hAnsi="Verdana" w:cs="Arial"/>
          <w:sz w:val="20"/>
          <w:szCs w:val="20"/>
          <w:lang w:eastAsia="en-US"/>
        </w:rPr>
        <w:t xml:space="preserve"> od daty podpisania bez zastrzeżeń przez </w:t>
      </w:r>
      <w:r w:rsidR="0030512E" w:rsidRPr="00397AC0">
        <w:rPr>
          <w:rFonts w:ascii="Verdana" w:eastAsia="Calibri" w:hAnsi="Verdana" w:cs="Arial"/>
          <w:sz w:val="20"/>
          <w:szCs w:val="20"/>
          <w:lang w:eastAsia="en-US"/>
        </w:rPr>
        <w:t>Zamawiającego</w:t>
      </w:r>
      <w:r w:rsidRPr="00397AC0">
        <w:rPr>
          <w:rFonts w:ascii="Verdana" w:eastAsia="Calibri" w:hAnsi="Verdana" w:cs="Arial"/>
          <w:sz w:val="20"/>
          <w:szCs w:val="20"/>
          <w:lang w:eastAsia="en-US"/>
        </w:rPr>
        <w:t xml:space="preserve"> Protokołu Odbioru </w:t>
      </w:r>
      <w:r w:rsidR="0030512E" w:rsidRPr="00397AC0">
        <w:rPr>
          <w:rFonts w:ascii="Verdana" w:eastAsia="Calibri" w:hAnsi="Verdana" w:cs="Arial"/>
          <w:sz w:val="20"/>
          <w:szCs w:val="20"/>
          <w:lang w:eastAsia="en-US"/>
        </w:rPr>
        <w:t xml:space="preserve">Przedmiotu Umowy, zgodnie z </w:t>
      </w:r>
      <w:r w:rsidR="0030512E" w:rsidRPr="00397AC0">
        <w:rPr>
          <w:rFonts w:ascii="Verdana" w:eastAsia="Calibri" w:hAnsi="Verdana" w:cs="Arial"/>
          <w:b/>
          <w:sz w:val="20"/>
          <w:szCs w:val="20"/>
          <w:lang w:eastAsia="en-US"/>
        </w:rPr>
        <w:t>Załącznikiem nr 3</w:t>
      </w:r>
      <w:r w:rsidR="0030512E" w:rsidRPr="00397AC0">
        <w:rPr>
          <w:rFonts w:ascii="Verdana" w:eastAsia="Calibri" w:hAnsi="Verdana" w:cs="Arial"/>
          <w:sz w:val="20"/>
          <w:szCs w:val="20"/>
          <w:lang w:eastAsia="en-US"/>
        </w:rPr>
        <w:t xml:space="preserve"> do Umowy</w:t>
      </w:r>
      <w:r w:rsidRPr="00397AC0">
        <w:rPr>
          <w:rFonts w:ascii="Verdana" w:eastAsia="Calibri" w:hAnsi="Verdana" w:cs="Arial"/>
          <w:sz w:val="20"/>
          <w:szCs w:val="20"/>
          <w:lang w:eastAsia="en-US"/>
        </w:rPr>
        <w:t>.</w:t>
      </w:r>
    </w:p>
    <w:p w:rsidR="00AE65B6" w:rsidRPr="00AE65B6" w:rsidRDefault="00AE65B6" w:rsidP="00135101">
      <w:pPr>
        <w:numPr>
          <w:ilvl w:val="0"/>
          <w:numId w:val="31"/>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Miejscem realizacji przedmiotu Umowy są lokalizacje wskazane w </w:t>
      </w:r>
      <w:r w:rsidRPr="00AE65B6">
        <w:rPr>
          <w:rFonts w:ascii="Verdana" w:eastAsia="Calibri" w:hAnsi="Verdana" w:cs="Arial"/>
          <w:b/>
          <w:sz w:val="20"/>
          <w:szCs w:val="20"/>
          <w:lang w:eastAsia="en-US"/>
        </w:rPr>
        <w:t>Załączniku nr 1</w:t>
      </w:r>
      <w:r w:rsidRPr="00AE65B6">
        <w:rPr>
          <w:rFonts w:ascii="Verdana" w:eastAsia="Calibri" w:hAnsi="Verdana" w:cs="Arial"/>
          <w:sz w:val="20"/>
          <w:szCs w:val="20"/>
          <w:lang w:eastAsia="en-US"/>
        </w:rPr>
        <w:t xml:space="preserve"> do Umowy – w Opisie Przedmiotu </w:t>
      </w:r>
      <w:r w:rsidR="00E955D9">
        <w:rPr>
          <w:rFonts w:ascii="Verdana" w:eastAsia="Calibri" w:hAnsi="Verdana" w:cs="Arial"/>
          <w:sz w:val="20"/>
          <w:szCs w:val="20"/>
          <w:lang w:eastAsia="en-US"/>
        </w:rPr>
        <w:t>Zamówienia</w:t>
      </w:r>
      <w:r w:rsidRPr="00AE65B6">
        <w:rPr>
          <w:rFonts w:ascii="Verdana" w:eastAsia="Calibri" w:hAnsi="Verdana" w:cs="Arial"/>
          <w:sz w:val="20"/>
          <w:szCs w:val="20"/>
          <w:lang w:eastAsia="en-US"/>
        </w:rPr>
        <w:t>.</w:t>
      </w:r>
    </w:p>
    <w:p w:rsidR="00AE65B6" w:rsidRPr="00AE65B6" w:rsidRDefault="00AE65B6" w:rsidP="00135101">
      <w:pPr>
        <w:numPr>
          <w:ilvl w:val="0"/>
          <w:numId w:val="31"/>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Zamawiający dopuszcza zmianę lokalizacji przedmiotu Umowy w trakcie trwania umowy, po pisemnym zawiadomieniu Wykonawcy na co najmniej 3 dni przed terminem zmiany. Zmiana lokalizacji przedmiotu Umowy nie wymaga aneksu do Umowy.</w:t>
      </w:r>
    </w:p>
    <w:p w:rsidR="00AE65B6" w:rsidRPr="00AE65B6" w:rsidRDefault="00AE65B6" w:rsidP="00135101">
      <w:pPr>
        <w:numPr>
          <w:ilvl w:val="0"/>
          <w:numId w:val="31"/>
        </w:num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Wykonawca zobowiązany jest do poinformowania e-mailem osób wskazanych w § 9 ust. 1 pkt. 1 do kontaktu z Wykonawcą o gotowości do przekazania przedmiotu Umowy na co najmniej 5 (pięć) dni roboczych przed planowaną datą przedstawienia przedmiotu Umowy do odbioru.</w:t>
      </w:r>
    </w:p>
    <w:p w:rsidR="00AE65B6" w:rsidRPr="00AE65B6" w:rsidRDefault="00AE65B6" w:rsidP="00AE65B6">
      <w:pPr>
        <w:rPr>
          <w:rFonts w:ascii="Verdana" w:hAnsi="Verdana" w:cs="Arial"/>
          <w:b/>
          <w:sz w:val="20"/>
          <w:szCs w:val="20"/>
        </w:rPr>
      </w:pPr>
    </w:p>
    <w:p w:rsidR="00AE65B6" w:rsidRDefault="00AE65B6" w:rsidP="00AE65B6">
      <w:pPr>
        <w:jc w:val="center"/>
        <w:rPr>
          <w:rFonts w:ascii="Verdana" w:hAnsi="Verdana" w:cs="Arial"/>
          <w:b/>
          <w:sz w:val="20"/>
          <w:szCs w:val="20"/>
        </w:rPr>
      </w:pPr>
    </w:p>
    <w:p w:rsidR="00300392" w:rsidRDefault="00300392" w:rsidP="00AE65B6">
      <w:pPr>
        <w:jc w:val="center"/>
        <w:rPr>
          <w:rFonts w:ascii="Verdana" w:hAnsi="Verdana" w:cs="Arial"/>
          <w:b/>
          <w:sz w:val="20"/>
          <w:szCs w:val="20"/>
        </w:rPr>
      </w:pPr>
    </w:p>
    <w:p w:rsidR="00300392" w:rsidRDefault="00300392" w:rsidP="00AE65B6">
      <w:pPr>
        <w:jc w:val="center"/>
        <w:rPr>
          <w:rFonts w:ascii="Verdana" w:hAnsi="Verdana" w:cs="Arial"/>
          <w:b/>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lastRenderedPageBreak/>
        <w:t>§ 4.</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Sposób odbioru i akceptacji Przedmiotu Umowy</w:t>
      </w:r>
    </w:p>
    <w:p w:rsidR="00AE65B6" w:rsidRPr="00AE65B6" w:rsidRDefault="00AE65B6" w:rsidP="00AE65B6">
      <w:pPr>
        <w:jc w:val="center"/>
        <w:rPr>
          <w:rFonts w:ascii="Verdana" w:hAnsi="Verdana" w:cs="Arial"/>
          <w:b/>
          <w:sz w:val="20"/>
          <w:szCs w:val="20"/>
        </w:rPr>
      </w:pPr>
    </w:p>
    <w:p w:rsidR="00AE65B6" w:rsidRPr="00AE65B6" w:rsidRDefault="00AE65B6" w:rsidP="00AE65B6">
      <w:pPr>
        <w:spacing w:after="160" w:line="259"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Odbiór i akceptacja Przedmiotu Umowy następuje na zasadach określonych w </w:t>
      </w:r>
      <w:r w:rsidRPr="00AE65B6">
        <w:rPr>
          <w:rFonts w:ascii="Verdana" w:eastAsia="Calibri" w:hAnsi="Verdana" w:cs="Arial"/>
          <w:b/>
          <w:sz w:val="20"/>
          <w:szCs w:val="20"/>
          <w:lang w:eastAsia="en-US"/>
        </w:rPr>
        <w:t>Załączniku 2</w:t>
      </w:r>
      <w:r w:rsidRPr="00AE65B6">
        <w:rPr>
          <w:rFonts w:ascii="Verdana" w:eastAsia="Calibri" w:hAnsi="Verdana" w:cs="Arial"/>
          <w:sz w:val="20"/>
          <w:szCs w:val="20"/>
          <w:lang w:eastAsia="en-US"/>
        </w:rPr>
        <w:t xml:space="preserve"> do Umowy. </w:t>
      </w:r>
    </w:p>
    <w:p w:rsidR="00AE65B6" w:rsidRPr="00AE65B6" w:rsidRDefault="00AE65B6" w:rsidP="00AE65B6">
      <w:pPr>
        <w:spacing w:after="160" w:line="259" w:lineRule="auto"/>
        <w:contextualSpacing/>
        <w:jc w:val="both"/>
        <w:rPr>
          <w:rFonts w:ascii="Verdana" w:eastAsia="Calibri" w:hAnsi="Verdana" w:cs="Arial"/>
          <w:sz w:val="20"/>
          <w:szCs w:val="20"/>
          <w:lang w:eastAsia="en-US"/>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5.</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Zastrzeżenie poufności</w:t>
      </w:r>
    </w:p>
    <w:p w:rsidR="00AE65B6" w:rsidRPr="00AE65B6" w:rsidRDefault="00AE65B6" w:rsidP="00AE65B6">
      <w:pPr>
        <w:tabs>
          <w:tab w:val="left" w:pos="8505"/>
          <w:tab w:val="left" w:pos="13608"/>
        </w:tabs>
        <w:ind w:firstLine="425"/>
        <w:jc w:val="center"/>
        <w:rPr>
          <w:rFonts w:ascii="Verdana" w:hAnsi="Verdana" w:cs="Arial"/>
          <w:b/>
          <w:kern w:val="28"/>
          <w:sz w:val="20"/>
          <w:szCs w:val="20"/>
        </w:rPr>
      </w:pPr>
    </w:p>
    <w:p w:rsidR="00AE65B6" w:rsidRPr="00AE65B6" w:rsidRDefault="00AE65B6" w:rsidP="00135101">
      <w:pPr>
        <w:numPr>
          <w:ilvl w:val="0"/>
          <w:numId w:val="16"/>
        </w:numPr>
        <w:tabs>
          <w:tab w:val="left" w:pos="360"/>
        </w:tabs>
        <w:autoSpaceDE w:val="0"/>
        <w:autoSpaceDN w:val="0"/>
        <w:adjustRightInd w:val="0"/>
        <w:ind w:left="357" w:hanging="357"/>
        <w:jc w:val="both"/>
        <w:rPr>
          <w:rFonts w:ascii="Verdana" w:hAnsi="Verdana" w:cs="Arial"/>
          <w:sz w:val="20"/>
          <w:szCs w:val="20"/>
        </w:rPr>
      </w:pPr>
      <w:r w:rsidRPr="00AE65B6">
        <w:rPr>
          <w:rFonts w:ascii="Verdana" w:hAnsi="Verdana" w:cs="Arial"/>
          <w:sz w:val="20"/>
          <w:szCs w:val="20"/>
        </w:rPr>
        <w:t>Strony zobowiązują się do zachowania tajemnicy w zakresie związanym z przedmiotem Umowy.</w:t>
      </w:r>
    </w:p>
    <w:p w:rsidR="00AE65B6" w:rsidRPr="00AE65B6" w:rsidRDefault="00AE65B6" w:rsidP="00135101">
      <w:pPr>
        <w:numPr>
          <w:ilvl w:val="0"/>
          <w:numId w:val="16"/>
        </w:numPr>
        <w:tabs>
          <w:tab w:val="left" w:pos="360"/>
        </w:tabs>
        <w:autoSpaceDE w:val="0"/>
        <w:autoSpaceDN w:val="0"/>
        <w:adjustRightInd w:val="0"/>
        <w:ind w:left="357" w:hanging="357"/>
        <w:jc w:val="both"/>
        <w:rPr>
          <w:rFonts w:ascii="Verdana" w:hAnsi="Verdana" w:cs="Arial"/>
          <w:sz w:val="20"/>
          <w:szCs w:val="20"/>
        </w:rPr>
      </w:pPr>
      <w:r w:rsidRPr="00AE65B6">
        <w:rPr>
          <w:rFonts w:ascii="Verdana" w:hAnsi="Verdana" w:cs="Arial"/>
          <w:sz w:val="20"/>
          <w:szCs w:val="20"/>
        </w:rPr>
        <w:t>Wykonawca  zobowiązuje się do zachowania w poufności informacji technicznych, technologicznych, prawnych i organizacyjnych, dotyczących systemów i sieci informatycznych/ teleinformatycznych, danych osobowych, uzyskanych w trakcie wykonywania Umowy - niezależnie od formy przekazania tych informacji i ich źródła.</w:t>
      </w:r>
    </w:p>
    <w:p w:rsidR="00AE65B6" w:rsidRPr="00AE65B6" w:rsidRDefault="00AE65B6" w:rsidP="00135101">
      <w:pPr>
        <w:numPr>
          <w:ilvl w:val="0"/>
          <w:numId w:val="16"/>
        </w:numPr>
        <w:tabs>
          <w:tab w:val="left" w:pos="360"/>
        </w:tabs>
        <w:autoSpaceDE w:val="0"/>
        <w:autoSpaceDN w:val="0"/>
        <w:adjustRightInd w:val="0"/>
        <w:ind w:left="357" w:hanging="357"/>
        <w:jc w:val="both"/>
        <w:rPr>
          <w:rFonts w:ascii="Verdana" w:hAnsi="Verdana" w:cs="Arial"/>
          <w:sz w:val="20"/>
          <w:szCs w:val="20"/>
        </w:rPr>
      </w:pPr>
      <w:r w:rsidRPr="00AE65B6">
        <w:rPr>
          <w:rFonts w:ascii="Verdana" w:hAnsi="Verdana" w:cs="Arial"/>
          <w:sz w:val="20"/>
          <w:szCs w:val="20"/>
        </w:rPr>
        <w:t xml:space="preserve">Szczegółowy zakres zobowiązania do ochrony informacji określa Oświadczenie o ochronie informacji, stanowiące </w:t>
      </w:r>
      <w:r w:rsidRPr="00AE65B6">
        <w:rPr>
          <w:rFonts w:ascii="Verdana" w:hAnsi="Verdana" w:cs="Arial"/>
          <w:b/>
          <w:sz w:val="20"/>
          <w:szCs w:val="20"/>
        </w:rPr>
        <w:t>Załącznik nr 8</w:t>
      </w:r>
      <w:r w:rsidRPr="00AE65B6">
        <w:rPr>
          <w:rFonts w:ascii="Verdana" w:hAnsi="Verdana" w:cs="Arial"/>
          <w:sz w:val="20"/>
          <w:szCs w:val="20"/>
        </w:rPr>
        <w:t xml:space="preserve"> do Umowy. </w:t>
      </w:r>
    </w:p>
    <w:p w:rsidR="00AE65B6" w:rsidRPr="00AE65B6" w:rsidRDefault="00AE65B6" w:rsidP="00135101">
      <w:pPr>
        <w:numPr>
          <w:ilvl w:val="0"/>
          <w:numId w:val="16"/>
        </w:numPr>
        <w:tabs>
          <w:tab w:val="left" w:pos="360"/>
        </w:tabs>
        <w:autoSpaceDE w:val="0"/>
        <w:autoSpaceDN w:val="0"/>
        <w:adjustRightInd w:val="0"/>
        <w:ind w:left="357" w:hanging="357"/>
        <w:jc w:val="both"/>
        <w:rPr>
          <w:rFonts w:ascii="Verdana" w:hAnsi="Verdana" w:cs="Arial"/>
          <w:sz w:val="20"/>
          <w:szCs w:val="20"/>
        </w:rPr>
      </w:pPr>
      <w:r w:rsidRPr="00AE65B6">
        <w:rPr>
          <w:rFonts w:ascii="Verdana" w:hAnsi="Verdana" w:cs="Arial"/>
          <w:sz w:val="20"/>
          <w:szCs w:val="20"/>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rsidR="00AE65B6" w:rsidRPr="00AE65B6" w:rsidRDefault="00AE65B6" w:rsidP="00135101">
      <w:pPr>
        <w:numPr>
          <w:ilvl w:val="0"/>
          <w:numId w:val="16"/>
        </w:numPr>
        <w:tabs>
          <w:tab w:val="left" w:pos="360"/>
        </w:tabs>
        <w:autoSpaceDE w:val="0"/>
        <w:autoSpaceDN w:val="0"/>
        <w:adjustRightInd w:val="0"/>
        <w:ind w:left="357" w:hanging="357"/>
        <w:jc w:val="both"/>
        <w:rPr>
          <w:rFonts w:ascii="Verdana" w:hAnsi="Verdana" w:cs="Arial"/>
          <w:sz w:val="20"/>
          <w:szCs w:val="20"/>
        </w:rPr>
      </w:pPr>
      <w:r w:rsidRPr="00AE65B6">
        <w:rPr>
          <w:rFonts w:ascii="Verdana" w:hAnsi="Verdana" w:cs="Arial"/>
          <w:sz w:val="20"/>
          <w:szCs w:val="20"/>
        </w:rPr>
        <w:t>Wykonawca ponosi odpowiedzialność za zachowanie w poufności informacji, o których mowa w ust. 1, przez pracowników oraz podwykonawców, uczestniczących w realizacji Zamówienia.</w:t>
      </w:r>
    </w:p>
    <w:p w:rsidR="00AE65B6" w:rsidRPr="00AE65B6" w:rsidRDefault="00AE65B6" w:rsidP="00AE65B6">
      <w:pPr>
        <w:spacing w:after="160" w:line="259" w:lineRule="auto"/>
        <w:contextualSpacing/>
        <w:jc w:val="both"/>
        <w:rPr>
          <w:rFonts w:ascii="Verdana" w:eastAsia="Calibri" w:hAnsi="Verdana" w:cs="Arial"/>
          <w:sz w:val="20"/>
          <w:szCs w:val="20"/>
          <w:lang w:eastAsia="en-US"/>
        </w:rPr>
      </w:pPr>
    </w:p>
    <w:p w:rsidR="00AE65B6" w:rsidRPr="00AE65B6" w:rsidRDefault="00AE65B6" w:rsidP="00AE65B6">
      <w:pPr>
        <w:spacing w:before="120"/>
        <w:rPr>
          <w:rFonts w:ascii="Verdana" w:hAnsi="Verdana" w:cs="Arial"/>
          <w:b/>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6.</w:t>
      </w:r>
      <w:r w:rsidRPr="00AE65B6">
        <w:rPr>
          <w:rFonts w:ascii="Verdana" w:hAnsi="Verdana" w:cs="Arial"/>
          <w:b/>
          <w:sz w:val="20"/>
          <w:szCs w:val="20"/>
        </w:rPr>
        <w:br/>
        <w:t>Gwarancja i rękojmia</w:t>
      </w:r>
    </w:p>
    <w:p w:rsidR="00AE65B6" w:rsidRPr="00AE65B6" w:rsidRDefault="00AE65B6" w:rsidP="00135101">
      <w:pPr>
        <w:numPr>
          <w:ilvl w:val="0"/>
          <w:numId w:val="18"/>
        </w:numPr>
        <w:spacing w:before="120"/>
        <w:jc w:val="both"/>
        <w:rPr>
          <w:rFonts w:ascii="Verdana" w:hAnsi="Verdana" w:cs="Arial"/>
          <w:sz w:val="20"/>
          <w:szCs w:val="20"/>
        </w:rPr>
      </w:pPr>
      <w:r w:rsidRPr="00AE65B6">
        <w:rPr>
          <w:rFonts w:ascii="Verdana" w:hAnsi="Verdana" w:cs="Arial"/>
          <w:sz w:val="20"/>
          <w:szCs w:val="20"/>
        </w:rPr>
        <w:t xml:space="preserve">Wykonawca udziela Zamawiającemu gwarancji na wszystkie Produkty i usługi wykonane w ramach realizacji Umowy na okres ……………… miesięcy </w:t>
      </w:r>
      <w:r w:rsidRPr="00AE65B6">
        <w:rPr>
          <w:rFonts w:ascii="Verdana" w:hAnsi="Verdana" w:cs="Arial"/>
          <w:i/>
          <w:sz w:val="20"/>
          <w:szCs w:val="20"/>
        </w:rPr>
        <w:t>[liczba miesięcy zostanie uzupełniona zgodnie z ofertą wybranego Wykonawcy na etapie zawierania z nim Umowy]</w:t>
      </w:r>
      <w:r w:rsidRPr="00AE65B6">
        <w:rPr>
          <w:rFonts w:ascii="Verdana" w:hAnsi="Verdana" w:cs="Arial"/>
          <w:sz w:val="20"/>
          <w:szCs w:val="20"/>
        </w:rPr>
        <w:t xml:space="preserve"> od daty protokolarnego odbioru przez Zamawiającego bez zastrzeżeń Przedmiotu umowy.</w:t>
      </w:r>
    </w:p>
    <w:p w:rsidR="00AE65B6" w:rsidRPr="00AE65B6" w:rsidRDefault="00AE65B6" w:rsidP="00135101">
      <w:pPr>
        <w:numPr>
          <w:ilvl w:val="0"/>
          <w:numId w:val="18"/>
        </w:numPr>
        <w:spacing w:before="120"/>
        <w:jc w:val="both"/>
        <w:rPr>
          <w:rFonts w:ascii="Verdana" w:hAnsi="Verdana" w:cs="Arial"/>
          <w:sz w:val="20"/>
          <w:szCs w:val="20"/>
        </w:rPr>
      </w:pPr>
      <w:r w:rsidRPr="00AE65B6">
        <w:rPr>
          <w:rFonts w:ascii="Verdana" w:hAnsi="Verdana" w:cs="Arial"/>
          <w:sz w:val="20"/>
          <w:szCs w:val="20"/>
        </w:rPr>
        <w:t>Wykonawca udziela rękojmi za wady przedmiotu Umowy i jego składników w okresie równym okresowi gwarancji.</w:t>
      </w:r>
    </w:p>
    <w:p w:rsidR="00AE65B6" w:rsidRPr="00AE65B6" w:rsidRDefault="00AE65B6" w:rsidP="00135101">
      <w:pPr>
        <w:numPr>
          <w:ilvl w:val="0"/>
          <w:numId w:val="18"/>
        </w:numPr>
        <w:spacing w:before="120"/>
        <w:jc w:val="both"/>
        <w:rPr>
          <w:rFonts w:ascii="Verdana" w:hAnsi="Verdana" w:cs="Arial"/>
          <w:sz w:val="20"/>
          <w:szCs w:val="20"/>
        </w:rPr>
      </w:pPr>
      <w:r w:rsidRPr="00AE65B6">
        <w:rPr>
          <w:rFonts w:ascii="Verdana" w:hAnsi="Verdana" w:cs="Arial"/>
          <w:sz w:val="20"/>
          <w:szCs w:val="20"/>
        </w:rPr>
        <w:t xml:space="preserve">Szczegółowe informacje dotyczące wymagań co do zgłaszania awarii przez Zamawiającego, dokonywania napraw i wymiany urządzeń przez Wykonawcę, zawiera </w:t>
      </w:r>
      <w:r w:rsidRPr="00AE65B6">
        <w:rPr>
          <w:rFonts w:ascii="Verdana" w:hAnsi="Verdana" w:cs="Arial"/>
          <w:b/>
          <w:sz w:val="20"/>
          <w:szCs w:val="20"/>
        </w:rPr>
        <w:t>Załącznik nr 1</w:t>
      </w:r>
      <w:r w:rsidRPr="00AE65B6">
        <w:rPr>
          <w:rFonts w:ascii="Verdana" w:hAnsi="Verdana" w:cs="Arial"/>
          <w:sz w:val="20"/>
          <w:szCs w:val="20"/>
        </w:rPr>
        <w:t xml:space="preserve"> do Umowy – Opis Przedmiotu </w:t>
      </w:r>
      <w:r w:rsidR="00A119AB">
        <w:rPr>
          <w:rFonts w:ascii="Verdana" w:hAnsi="Verdana" w:cs="Arial"/>
          <w:sz w:val="20"/>
          <w:szCs w:val="20"/>
        </w:rPr>
        <w:t>Zamówienia</w:t>
      </w:r>
      <w:r w:rsidRPr="00AE65B6">
        <w:rPr>
          <w:rFonts w:ascii="Verdana" w:hAnsi="Verdana" w:cs="Arial"/>
          <w:sz w:val="20"/>
          <w:szCs w:val="20"/>
        </w:rPr>
        <w:t>.</w:t>
      </w:r>
    </w:p>
    <w:p w:rsidR="00AE65B6" w:rsidRPr="00AE65B6" w:rsidRDefault="00AE65B6" w:rsidP="00135101">
      <w:pPr>
        <w:numPr>
          <w:ilvl w:val="0"/>
          <w:numId w:val="18"/>
        </w:numPr>
        <w:spacing w:before="120"/>
        <w:jc w:val="both"/>
        <w:rPr>
          <w:rFonts w:ascii="Verdana" w:hAnsi="Verdana" w:cs="Arial"/>
          <w:sz w:val="20"/>
          <w:szCs w:val="20"/>
        </w:rPr>
      </w:pPr>
      <w:r w:rsidRPr="00AE65B6">
        <w:rPr>
          <w:rFonts w:ascii="Verdana" w:hAnsi="Verdana" w:cs="Arial"/>
          <w:sz w:val="20"/>
          <w:szCs w:val="20"/>
        </w:rPr>
        <w:t>Zamawiający bez konieczności uzyskania odrębnego orzeczenia sądu ma prawo zlecić na koszt i odpowiedzialność Wykonawcy wykonanie w całości lub części jakichkolwiek obowiązków gwarancyjnych Wykonawcy, wynikających z niniejszej umowy, w przypadku niewywiązania się Wykonawcy w całości lub części z tych zobowiązań, po uprzednim wezwaniu Wykonawcy z wyznaczeniem Wykonawcy dodatkowego terminu. Zamawiający w takim przypadku zachowuje prawo do naliczenia kar umownych.</w:t>
      </w:r>
    </w:p>
    <w:p w:rsidR="00AE65B6" w:rsidRPr="00AE65B6" w:rsidRDefault="00AE65B6" w:rsidP="00135101">
      <w:pPr>
        <w:numPr>
          <w:ilvl w:val="0"/>
          <w:numId w:val="18"/>
        </w:numPr>
        <w:spacing w:before="120"/>
        <w:jc w:val="both"/>
        <w:rPr>
          <w:rFonts w:ascii="Verdana" w:hAnsi="Verdana" w:cs="Arial"/>
          <w:sz w:val="20"/>
          <w:szCs w:val="20"/>
        </w:rPr>
      </w:pPr>
      <w:r w:rsidRPr="00AE65B6">
        <w:rPr>
          <w:rFonts w:ascii="Verdana" w:hAnsi="Verdana" w:cs="Arial"/>
          <w:sz w:val="20"/>
          <w:szCs w:val="20"/>
        </w:rPr>
        <w:t>W razie wątpliwości Strony przyjmują, iż w przypadku odstąpienia od Umowy w części, przez którąkolwiek ze Stron, Wykonawca będzie realizował zobowiązania wynikające z gwarancji w stosunku do przedmiotu Umowy odebranego do czasu ww. odstąpienia oraz w stosunku do produktów, które Zamawiający postanowi zatrzymać pomimo ich nieodebrania.</w:t>
      </w:r>
    </w:p>
    <w:p w:rsidR="00AE65B6" w:rsidRPr="00AE65B6" w:rsidRDefault="00AE65B6" w:rsidP="00AE65B6">
      <w:pPr>
        <w:spacing w:before="120"/>
        <w:ind w:left="360"/>
        <w:jc w:val="both"/>
        <w:rPr>
          <w:rFonts w:ascii="Verdana" w:hAnsi="Verdana" w:cs="Arial"/>
          <w:sz w:val="20"/>
          <w:szCs w:val="20"/>
        </w:rPr>
      </w:pPr>
    </w:p>
    <w:p w:rsidR="00AE65B6" w:rsidRDefault="00AE65B6" w:rsidP="00AE65B6">
      <w:pPr>
        <w:rPr>
          <w:rFonts w:ascii="Verdana" w:hAnsi="Verdana" w:cs="Arial"/>
          <w:sz w:val="20"/>
          <w:szCs w:val="20"/>
        </w:rPr>
      </w:pPr>
    </w:p>
    <w:p w:rsidR="00300392" w:rsidRDefault="00300392" w:rsidP="00AE65B6">
      <w:pPr>
        <w:rPr>
          <w:rFonts w:ascii="Verdana" w:hAnsi="Verdana" w:cs="Arial"/>
          <w:sz w:val="20"/>
          <w:szCs w:val="20"/>
        </w:rPr>
      </w:pPr>
    </w:p>
    <w:p w:rsidR="0073469B" w:rsidRDefault="0073469B" w:rsidP="00AE65B6">
      <w:pPr>
        <w:rPr>
          <w:rFonts w:ascii="Verdana" w:hAnsi="Verdana" w:cs="Arial"/>
          <w:sz w:val="20"/>
          <w:szCs w:val="20"/>
        </w:rPr>
      </w:pPr>
    </w:p>
    <w:p w:rsidR="00300392" w:rsidRDefault="00300392" w:rsidP="00AE65B6">
      <w:pPr>
        <w:rPr>
          <w:rFonts w:ascii="Verdana" w:hAnsi="Verdana" w:cs="Arial"/>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lastRenderedPageBreak/>
        <w:t>§ 7.</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Wynagrodzenie i terminy płatności</w:t>
      </w:r>
    </w:p>
    <w:p w:rsidR="00AE65B6" w:rsidRPr="00AE65B6" w:rsidRDefault="00AE65B6" w:rsidP="00135101">
      <w:pPr>
        <w:numPr>
          <w:ilvl w:val="0"/>
          <w:numId w:val="22"/>
        </w:numPr>
        <w:tabs>
          <w:tab w:val="clear" w:pos="-336"/>
          <w:tab w:val="num" w:pos="360"/>
        </w:tabs>
        <w:spacing w:before="120"/>
        <w:ind w:left="360"/>
        <w:jc w:val="both"/>
        <w:rPr>
          <w:rFonts w:ascii="Verdana" w:hAnsi="Verdana" w:cs="Arial"/>
          <w:sz w:val="20"/>
          <w:szCs w:val="20"/>
        </w:rPr>
      </w:pPr>
      <w:r w:rsidRPr="00AE65B6">
        <w:rPr>
          <w:rFonts w:ascii="Verdana" w:hAnsi="Verdana" w:cs="Arial"/>
          <w:sz w:val="20"/>
          <w:szCs w:val="20"/>
        </w:rPr>
        <w:t xml:space="preserve">Za wykonanie Przedmiotu Umowy Zamawiający zobowiązuje się zapłacić Wykonawcy całkowite wynagrodzenie w kwocie nie przekraczającej : …………………….. zł (słownie: ……………………………. złotych) brutto  w tym: ………..zł netto (słownie: …. tysięcy…. złotych) podatek VAT ……… zł ( słownie: …… tysięcy ……….. złotych.). Szczegółowy wykaz cen jednostkowych Przedmiotu Umowy określa </w:t>
      </w:r>
      <w:r w:rsidRPr="00AE65B6">
        <w:rPr>
          <w:rFonts w:ascii="Verdana" w:hAnsi="Verdana" w:cs="Arial"/>
          <w:b/>
          <w:sz w:val="20"/>
          <w:szCs w:val="20"/>
        </w:rPr>
        <w:t>Załącznik nr 7</w:t>
      </w:r>
      <w:r w:rsidRPr="00AE65B6">
        <w:rPr>
          <w:rFonts w:ascii="Verdana" w:hAnsi="Verdana" w:cs="Arial"/>
          <w:sz w:val="20"/>
          <w:szCs w:val="20"/>
        </w:rPr>
        <w:t xml:space="preserve"> do Umowy.</w:t>
      </w:r>
    </w:p>
    <w:p w:rsidR="00AE65B6" w:rsidRPr="00AE65B6" w:rsidRDefault="00AE65B6" w:rsidP="00135101">
      <w:pPr>
        <w:numPr>
          <w:ilvl w:val="0"/>
          <w:numId w:val="22"/>
        </w:numPr>
        <w:tabs>
          <w:tab w:val="clear" w:pos="-336"/>
          <w:tab w:val="num" w:pos="360"/>
        </w:tabs>
        <w:spacing w:before="120"/>
        <w:ind w:left="360"/>
        <w:jc w:val="both"/>
        <w:rPr>
          <w:rFonts w:ascii="Verdana" w:hAnsi="Verdana" w:cs="Arial"/>
          <w:sz w:val="20"/>
          <w:szCs w:val="20"/>
        </w:rPr>
      </w:pPr>
      <w:r w:rsidRPr="00AE65B6">
        <w:rPr>
          <w:rFonts w:ascii="Verdana" w:hAnsi="Verdana" w:cs="Arial"/>
          <w:sz w:val="20"/>
          <w:szCs w:val="20"/>
        </w:rPr>
        <w:t>Wynagrodzenie, o którym mowa w ust. 1, płatne będzie w następujący sposób:</w:t>
      </w:r>
    </w:p>
    <w:p w:rsidR="00AE65B6" w:rsidRPr="00AE65B6" w:rsidRDefault="00AE65B6" w:rsidP="00135101">
      <w:pPr>
        <w:numPr>
          <w:ilvl w:val="0"/>
          <w:numId w:val="23"/>
        </w:numPr>
        <w:spacing w:before="120" w:after="120"/>
        <w:ind w:left="720"/>
        <w:contextualSpacing/>
        <w:jc w:val="both"/>
        <w:rPr>
          <w:rFonts w:ascii="Verdana" w:eastAsia="Calibri" w:hAnsi="Verdana" w:cs="Arial"/>
          <w:sz w:val="20"/>
          <w:szCs w:val="20"/>
        </w:rPr>
      </w:pPr>
      <w:r w:rsidRPr="00AE65B6">
        <w:rPr>
          <w:rFonts w:ascii="Verdana" w:eastAsia="Calibri" w:hAnsi="Verdana" w:cs="Arial"/>
          <w:sz w:val="20"/>
          <w:szCs w:val="20"/>
        </w:rPr>
        <w:t xml:space="preserve">z tytułu realizacji przedmiotu Umowy, określonego w § 2 ust. 1 pkt. 1 …………….. zł (słownie: ……………………… złotych) brutto  w tym: …………. zł netto (słownie: ……………. tysiące ………złotych) podatek VAT ……. zł ( słownie: ……………… tysięcy ……………. złotych) płatne na podstawie prawidłowo wystawionej faktury i po podpisaniu przez </w:t>
      </w:r>
      <w:r w:rsidR="00DC46C5">
        <w:rPr>
          <w:rFonts w:ascii="Verdana" w:eastAsia="Calibri" w:hAnsi="Verdana" w:cs="Arial"/>
          <w:sz w:val="20"/>
          <w:szCs w:val="20"/>
        </w:rPr>
        <w:t>Zamawiającego</w:t>
      </w:r>
      <w:r w:rsidRPr="00AE65B6">
        <w:rPr>
          <w:rFonts w:ascii="Verdana" w:eastAsia="Calibri" w:hAnsi="Verdana" w:cs="Arial"/>
          <w:sz w:val="20"/>
          <w:szCs w:val="20"/>
        </w:rPr>
        <w:t xml:space="preserve"> bez zastrzeżeń Protokołu Odbioru. </w:t>
      </w:r>
    </w:p>
    <w:p w:rsidR="00AE65B6" w:rsidRPr="00AE65B6" w:rsidRDefault="00AE65B6" w:rsidP="00135101">
      <w:pPr>
        <w:numPr>
          <w:ilvl w:val="0"/>
          <w:numId w:val="23"/>
        </w:numPr>
        <w:spacing w:before="120" w:after="120"/>
        <w:ind w:left="720"/>
        <w:contextualSpacing/>
        <w:jc w:val="both"/>
        <w:rPr>
          <w:rFonts w:ascii="Verdana" w:eastAsia="Calibri" w:hAnsi="Verdana" w:cs="Arial"/>
          <w:sz w:val="20"/>
          <w:szCs w:val="20"/>
        </w:rPr>
      </w:pPr>
      <w:r w:rsidRPr="00AE65B6">
        <w:rPr>
          <w:rFonts w:ascii="Verdana" w:eastAsia="Calibri" w:hAnsi="Verdana" w:cs="Arial"/>
          <w:sz w:val="20"/>
          <w:szCs w:val="20"/>
        </w:rPr>
        <w:t xml:space="preserve">z tytułu realizacji przedmiotu Umowy, określonego w 2 ust. 1 pkt. 2, zgodnie z rzeczywistym nakładem pracy, przy zastosowaniu stawki ………… zł (słownie: ……………..) brutto za roboczogodzinę,   w tym: ……………. zł netto (słownie: …………………) podatek VAT ……………… zł (słownie: ………………………….) płatne z dołu na podstawie prawidłowo wystawionej faktury i po podpisaniu miesięcznych Protokołów Odbioru Usługi – wsparcie inżyniera po podpisaniu bez zastrzeżeń przez </w:t>
      </w:r>
      <w:r w:rsidR="00DC46C5">
        <w:rPr>
          <w:rFonts w:ascii="Verdana" w:eastAsia="Calibri" w:hAnsi="Verdana" w:cs="Arial"/>
          <w:sz w:val="20"/>
          <w:szCs w:val="20"/>
        </w:rPr>
        <w:t>Zamawiającego</w:t>
      </w:r>
      <w:r w:rsidRPr="00AE65B6">
        <w:rPr>
          <w:rFonts w:ascii="Verdana" w:eastAsia="Calibri" w:hAnsi="Verdana" w:cs="Arial"/>
          <w:sz w:val="20"/>
          <w:szCs w:val="20"/>
        </w:rPr>
        <w:t xml:space="preserve">. </w:t>
      </w:r>
    </w:p>
    <w:p w:rsidR="00AE65B6" w:rsidRPr="00AE65B6" w:rsidRDefault="00AE65B6" w:rsidP="00135101">
      <w:pPr>
        <w:numPr>
          <w:ilvl w:val="0"/>
          <w:numId w:val="23"/>
        </w:numPr>
        <w:spacing w:before="120" w:after="120"/>
        <w:ind w:left="720"/>
        <w:contextualSpacing/>
        <w:jc w:val="both"/>
        <w:rPr>
          <w:rFonts w:ascii="Verdana" w:eastAsia="Calibri" w:hAnsi="Verdana" w:cs="Arial"/>
          <w:sz w:val="20"/>
          <w:szCs w:val="20"/>
        </w:rPr>
      </w:pPr>
      <w:r w:rsidRPr="00AE65B6">
        <w:rPr>
          <w:rFonts w:ascii="Verdana" w:eastAsia="Calibri" w:hAnsi="Verdana" w:cs="Arial"/>
          <w:sz w:val="20"/>
          <w:szCs w:val="20"/>
        </w:rPr>
        <w:t xml:space="preserve">z tytułu realizacji przedmiotu Umowy, określonego w 2 ust. 1 pkt. 3  ………………. zł (słownie: …………………………. złotych) brutto  w tym: ……………. zł netto (słownie: …………………) podatek VAT ……………… zł ( słownie: ………………………….) płatne na podstawie prawidłowo wystawionej faktury i po podpisaniu bez zastrzeżeń przez </w:t>
      </w:r>
      <w:r w:rsidR="00DC46C5">
        <w:rPr>
          <w:rFonts w:ascii="Verdana" w:eastAsia="Calibri" w:hAnsi="Verdana" w:cs="Arial"/>
          <w:sz w:val="20"/>
          <w:szCs w:val="20"/>
        </w:rPr>
        <w:t>Zamawiającego</w:t>
      </w:r>
      <w:r w:rsidRPr="00AE65B6">
        <w:rPr>
          <w:rFonts w:ascii="Verdana" w:eastAsia="Calibri" w:hAnsi="Verdana" w:cs="Arial"/>
          <w:sz w:val="20"/>
          <w:szCs w:val="20"/>
        </w:rPr>
        <w:t xml:space="preserve"> Protokołu Odbioru Warsztatów.</w:t>
      </w:r>
    </w:p>
    <w:p w:rsidR="00AE65B6" w:rsidRPr="00AE65B6" w:rsidRDefault="00AE65B6" w:rsidP="00135101">
      <w:pPr>
        <w:numPr>
          <w:ilvl w:val="0"/>
          <w:numId w:val="22"/>
        </w:numPr>
        <w:tabs>
          <w:tab w:val="clear" w:pos="-336"/>
          <w:tab w:val="num" w:pos="360"/>
        </w:tabs>
        <w:spacing w:before="120"/>
        <w:ind w:left="360"/>
        <w:jc w:val="both"/>
        <w:rPr>
          <w:rFonts w:ascii="Verdana" w:hAnsi="Verdana" w:cs="Arial"/>
          <w:sz w:val="20"/>
          <w:szCs w:val="20"/>
        </w:rPr>
      </w:pPr>
      <w:r w:rsidRPr="00AE65B6">
        <w:rPr>
          <w:rFonts w:ascii="Verdana" w:hAnsi="Verdana" w:cs="Arial"/>
          <w:sz w:val="20"/>
          <w:szCs w:val="20"/>
        </w:rPr>
        <w:t xml:space="preserve">Podstawą wystawienia faktur przez Wykonawcę jest potwierdzenie przez Zamawiającego prawidłowej realizacji Przedmiotu Umowy, które następuje przez podpisanie bez zastrzeżeń właściwego Protokołu Odbioru. Wykonawca wraz z fakturami dostarczy właściwy Protokół Odbioru, stanowiący </w:t>
      </w:r>
      <w:r w:rsidRPr="00AE65B6">
        <w:rPr>
          <w:rFonts w:ascii="Verdana" w:hAnsi="Verdana" w:cs="Arial"/>
          <w:b/>
          <w:sz w:val="20"/>
          <w:szCs w:val="20"/>
        </w:rPr>
        <w:t>Załącznik nr 3, 5  i/lub 6</w:t>
      </w:r>
      <w:r w:rsidRPr="00AE65B6">
        <w:rPr>
          <w:rFonts w:ascii="Verdana" w:hAnsi="Verdana" w:cs="Arial"/>
          <w:sz w:val="20"/>
          <w:szCs w:val="20"/>
        </w:rPr>
        <w:t xml:space="preserve"> do Umowy.</w:t>
      </w:r>
    </w:p>
    <w:p w:rsidR="00AE65B6" w:rsidRPr="00AE65B6" w:rsidRDefault="00AE65B6" w:rsidP="00135101">
      <w:pPr>
        <w:numPr>
          <w:ilvl w:val="0"/>
          <w:numId w:val="22"/>
        </w:numPr>
        <w:tabs>
          <w:tab w:val="clear" w:pos="-336"/>
          <w:tab w:val="num" w:pos="360"/>
        </w:tabs>
        <w:spacing w:before="120"/>
        <w:ind w:left="360"/>
        <w:jc w:val="both"/>
        <w:rPr>
          <w:rFonts w:ascii="Verdana" w:hAnsi="Verdana" w:cs="Arial"/>
          <w:sz w:val="20"/>
          <w:szCs w:val="20"/>
        </w:rPr>
      </w:pPr>
      <w:r w:rsidRPr="00AE65B6">
        <w:rPr>
          <w:rFonts w:ascii="Verdana" w:hAnsi="Verdana" w:cs="Arial"/>
          <w:sz w:val="20"/>
          <w:szCs w:val="20"/>
        </w:rPr>
        <w:t xml:space="preserve">Wynagrodzenie będzie płatne przelewem na konto Wykonawcy wskazane w fakturach w terminie do 30 dni od dnia otrzymania wystawionych zgodnie z warunkami niniejszej Umowy faktur. </w:t>
      </w:r>
    </w:p>
    <w:p w:rsidR="00AE65B6" w:rsidRPr="00AE65B6" w:rsidRDefault="00AE65B6" w:rsidP="00135101">
      <w:pPr>
        <w:numPr>
          <w:ilvl w:val="0"/>
          <w:numId w:val="22"/>
        </w:numPr>
        <w:tabs>
          <w:tab w:val="clear" w:pos="-336"/>
          <w:tab w:val="num" w:pos="360"/>
        </w:tabs>
        <w:spacing w:before="120"/>
        <w:ind w:left="360"/>
        <w:jc w:val="both"/>
        <w:rPr>
          <w:rFonts w:ascii="Verdana" w:hAnsi="Verdana" w:cs="Arial"/>
          <w:sz w:val="20"/>
          <w:szCs w:val="20"/>
        </w:rPr>
      </w:pPr>
      <w:r w:rsidRPr="00AE65B6">
        <w:rPr>
          <w:rFonts w:ascii="Verdana" w:hAnsi="Verdana" w:cs="Arial"/>
          <w:sz w:val="20"/>
          <w:szCs w:val="20"/>
        </w:rPr>
        <w:t>Strony za dzień zapłaty uznają dzień obciążenia rachunku bankowego Zamawiającego należną Wykonawcy kwotą.</w:t>
      </w:r>
    </w:p>
    <w:p w:rsidR="00AE65B6" w:rsidRPr="00AE65B6" w:rsidRDefault="00AE65B6" w:rsidP="00135101">
      <w:pPr>
        <w:numPr>
          <w:ilvl w:val="0"/>
          <w:numId w:val="22"/>
        </w:numPr>
        <w:tabs>
          <w:tab w:val="clear" w:pos="-336"/>
          <w:tab w:val="num" w:pos="360"/>
        </w:tabs>
        <w:spacing w:before="120"/>
        <w:ind w:left="360"/>
        <w:jc w:val="both"/>
        <w:rPr>
          <w:rFonts w:ascii="Verdana" w:hAnsi="Verdana" w:cs="Arial"/>
          <w:sz w:val="20"/>
          <w:szCs w:val="20"/>
        </w:rPr>
      </w:pPr>
      <w:r w:rsidRPr="00AE65B6">
        <w:rPr>
          <w:rFonts w:ascii="Verdana" w:hAnsi="Verdana" w:cs="Arial"/>
          <w:sz w:val="20"/>
          <w:szCs w:val="20"/>
        </w:rPr>
        <w:t>Wynagrodzenie określone powyżej obejmuje wszelkie koszty Wykonawcy związane z realizacją przedmiotu Umowy, w tym wszelkie opłaty i podatki, (w tym podatek VAT) oraz wartość przeniesienia autorskich praw majątkowych, o których mowa w § 12.</w:t>
      </w:r>
    </w:p>
    <w:p w:rsidR="00AE65B6" w:rsidRPr="00AE65B6" w:rsidRDefault="00AE65B6" w:rsidP="00AE65B6">
      <w:pPr>
        <w:spacing w:before="120"/>
        <w:jc w:val="both"/>
        <w:rPr>
          <w:rFonts w:ascii="Verdana" w:hAnsi="Verdana" w:cs="Arial"/>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8.</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Kary umowne i odszkodowania</w:t>
      </w:r>
    </w:p>
    <w:p w:rsidR="00AE65B6" w:rsidRPr="00AE65B6" w:rsidRDefault="00AE65B6" w:rsidP="00AE65B6">
      <w:pPr>
        <w:jc w:val="center"/>
        <w:rPr>
          <w:rFonts w:ascii="Verdana" w:hAnsi="Verdana" w:cs="Arial"/>
          <w:b/>
          <w:sz w:val="20"/>
          <w:szCs w:val="20"/>
        </w:rPr>
      </w:pP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 przypadku odstąpienia od Umowy lub jej rozwiązania przez Wykonawcę lub przez Zamawiającego z przyczyn leżących po stronie Wykonawcy, Wykonawca zapłaci Zamawiającemu tytułem kary umownej  20 % całkowitego wynagrodzenia brutto za cały przedmiot zamówienia, określony w § 7 ust. 1 Umowy.</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 przypadku niedotrzymania przez Wykonawcę terminu realizacji Umowy</w:t>
      </w:r>
      <w:r w:rsidRPr="00AE65B6">
        <w:rPr>
          <w:rFonts w:ascii="Verdana" w:eastAsia="Calibri" w:hAnsi="Verdana" w:cs="Arial"/>
          <w:sz w:val="20"/>
          <w:szCs w:val="20"/>
        </w:rPr>
        <w:t xml:space="preserve">, </w:t>
      </w:r>
      <w:r w:rsidRPr="00AE65B6">
        <w:rPr>
          <w:rFonts w:ascii="Verdana" w:eastAsia="Calibri" w:hAnsi="Verdana" w:cs="Arial"/>
          <w:sz w:val="20"/>
          <w:szCs w:val="20"/>
          <w:lang w:eastAsia="en-US"/>
        </w:rPr>
        <w:t>określonego w § 3 ust. 1 pkt. 1 Umowy,</w:t>
      </w:r>
      <w:r w:rsidRPr="00AE65B6">
        <w:rPr>
          <w:rFonts w:ascii="Verdana" w:eastAsia="Calibri" w:hAnsi="Verdana" w:cs="Arial"/>
          <w:sz w:val="20"/>
          <w:szCs w:val="20"/>
        </w:rPr>
        <w:t xml:space="preserve"> </w:t>
      </w:r>
      <w:r w:rsidRPr="00AE65B6">
        <w:rPr>
          <w:rFonts w:ascii="Verdana" w:eastAsia="Calibri" w:hAnsi="Verdana" w:cs="Arial"/>
          <w:sz w:val="20"/>
          <w:szCs w:val="20"/>
          <w:lang w:eastAsia="en-US"/>
        </w:rPr>
        <w:t>Wykonawca zapłaci Zamawiającemu karę umowną w wysokości 4 000,00 zł za każdy rozpoczęty dzień opóźnienia.</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 przypadku niedotrzymania przez Wykonawcę terminu realizacji Umowy</w:t>
      </w:r>
      <w:r w:rsidRPr="00AE65B6">
        <w:rPr>
          <w:rFonts w:ascii="Verdana" w:eastAsia="Calibri" w:hAnsi="Verdana" w:cs="Arial"/>
          <w:sz w:val="20"/>
          <w:szCs w:val="20"/>
        </w:rPr>
        <w:t xml:space="preserve">, </w:t>
      </w:r>
      <w:r w:rsidRPr="00AE65B6">
        <w:rPr>
          <w:rFonts w:ascii="Verdana" w:eastAsia="Calibri" w:hAnsi="Verdana" w:cs="Arial"/>
          <w:sz w:val="20"/>
          <w:szCs w:val="20"/>
          <w:lang w:eastAsia="en-US"/>
        </w:rPr>
        <w:t>określonego w zdaniu 1 w § 3 ust. 1 pkt. 2 Umowy,</w:t>
      </w:r>
      <w:r w:rsidRPr="00AE65B6">
        <w:rPr>
          <w:rFonts w:ascii="Verdana" w:eastAsia="Calibri" w:hAnsi="Verdana" w:cs="Arial"/>
          <w:sz w:val="20"/>
          <w:szCs w:val="20"/>
        </w:rPr>
        <w:t xml:space="preserve"> </w:t>
      </w:r>
      <w:r w:rsidRPr="00AE65B6">
        <w:rPr>
          <w:rFonts w:ascii="Verdana" w:eastAsia="Calibri" w:hAnsi="Verdana" w:cs="Arial"/>
          <w:sz w:val="20"/>
          <w:szCs w:val="20"/>
          <w:lang w:eastAsia="en-US"/>
        </w:rPr>
        <w:t xml:space="preserve">Wykonawca zapłaci </w:t>
      </w:r>
      <w:r w:rsidRPr="00AE65B6">
        <w:rPr>
          <w:rFonts w:ascii="Verdana" w:eastAsia="Calibri" w:hAnsi="Verdana" w:cs="Arial"/>
          <w:sz w:val="20"/>
          <w:szCs w:val="20"/>
          <w:lang w:eastAsia="en-US"/>
        </w:rPr>
        <w:lastRenderedPageBreak/>
        <w:t>Zamawiającemu karę umowną w wysokości 500,00 zł za każdy rozpoczęty dzień opóźnienia.</w:t>
      </w:r>
    </w:p>
    <w:p w:rsid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 przypadku niedotrzymania przez Wykonawcę terminu</w:t>
      </w:r>
      <w:r w:rsidRPr="00AE65B6">
        <w:rPr>
          <w:rFonts w:ascii="Verdana" w:eastAsia="Calibri" w:hAnsi="Verdana" w:cs="Arial"/>
          <w:sz w:val="20"/>
          <w:szCs w:val="20"/>
        </w:rPr>
        <w:t xml:space="preserve">, </w:t>
      </w:r>
      <w:r w:rsidRPr="00AE65B6">
        <w:rPr>
          <w:rFonts w:ascii="Verdana" w:eastAsia="Calibri" w:hAnsi="Verdana" w:cs="Arial"/>
          <w:sz w:val="20"/>
          <w:szCs w:val="20"/>
          <w:lang w:eastAsia="en-US"/>
        </w:rPr>
        <w:t>określonego w zdaniu 1 w § 3 ust. 1 pkt. 3 Umowy,</w:t>
      </w:r>
      <w:r w:rsidRPr="00AE65B6">
        <w:rPr>
          <w:rFonts w:ascii="Verdana" w:eastAsia="Calibri" w:hAnsi="Verdana" w:cs="Arial"/>
          <w:sz w:val="20"/>
          <w:szCs w:val="20"/>
        </w:rPr>
        <w:t xml:space="preserve"> </w:t>
      </w:r>
      <w:r w:rsidRPr="00AE65B6">
        <w:rPr>
          <w:rFonts w:ascii="Verdana" w:eastAsia="Calibri" w:hAnsi="Verdana" w:cs="Arial"/>
          <w:sz w:val="20"/>
          <w:szCs w:val="20"/>
          <w:lang w:eastAsia="en-US"/>
        </w:rPr>
        <w:t>Wykonawca zapłaci Zamawiającemu karę umowną w wysokości 500,00 zł za każdy rozpoczęty dzień opóźnienia.</w:t>
      </w:r>
    </w:p>
    <w:p w:rsidR="00BA5B4A" w:rsidRPr="00BA5B4A" w:rsidRDefault="00BA5B4A" w:rsidP="00BA5B4A">
      <w:pPr>
        <w:numPr>
          <w:ilvl w:val="0"/>
          <w:numId w:val="24"/>
        </w:numPr>
        <w:spacing w:after="200" w:line="276" w:lineRule="auto"/>
        <w:contextualSpacing/>
        <w:jc w:val="both"/>
        <w:rPr>
          <w:rFonts w:ascii="Verdana" w:eastAsia="Calibri" w:hAnsi="Verdana" w:cs="Arial"/>
          <w:sz w:val="20"/>
          <w:szCs w:val="20"/>
          <w:lang w:eastAsia="en-US"/>
        </w:rPr>
      </w:pPr>
      <w:r w:rsidRPr="003454F1">
        <w:rPr>
          <w:rFonts w:ascii="Verdana" w:eastAsia="Calibri" w:hAnsi="Verdana" w:cs="Arial"/>
          <w:sz w:val="20"/>
          <w:szCs w:val="20"/>
          <w:lang w:eastAsia="en-US"/>
        </w:rPr>
        <w:t>W przypadku niedotrzymania przez Wykonawcę terminu</w:t>
      </w:r>
      <w:r w:rsidRPr="003454F1">
        <w:rPr>
          <w:rFonts w:ascii="Verdana" w:eastAsia="Calibri" w:hAnsi="Verdana" w:cs="Arial"/>
          <w:sz w:val="20"/>
          <w:szCs w:val="20"/>
        </w:rPr>
        <w:t xml:space="preserve">, </w:t>
      </w:r>
      <w:r w:rsidRPr="003454F1">
        <w:rPr>
          <w:rFonts w:ascii="Verdana" w:eastAsia="Calibri" w:hAnsi="Verdana" w:cs="Arial"/>
          <w:sz w:val="20"/>
          <w:szCs w:val="20"/>
          <w:lang w:eastAsia="en-US"/>
        </w:rPr>
        <w:t>określonego w § 3 ust. 1 pkt. 5 Umowy,</w:t>
      </w:r>
      <w:r w:rsidRPr="003454F1">
        <w:rPr>
          <w:rFonts w:ascii="Verdana" w:eastAsia="Calibri" w:hAnsi="Verdana" w:cs="Arial"/>
          <w:sz w:val="20"/>
          <w:szCs w:val="20"/>
        </w:rPr>
        <w:t xml:space="preserve"> </w:t>
      </w:r>
      <w:r w:rsidRPr="003454F1">
        <w:rPr>
          <w:rFonts w:ascii="Verdana" w:eastAsia="Calibri" w:hAnsi="Verdana" w:cs="Arial"/>
          <w:sz w:val="20"/>
          <w:szCs w:val="20"/>
          <w:lang w:eastAsia="en-US"/>
        </w:rPr>
        <w:t>Wykonawca zapłaci Zamawiającemu karę umowną w wysokości 1 000,00 zł brutto za każdy rozpoczęty dzień opóźnienia.</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W przypadku niedotrzymania przez Wykonawcę terminów w zakresie czasu usunięcia awarii, określonych w </w:t>
      </w:r>
      <w:r w:rsidRPr="00AE65B6">
        <w:rPr>
          <w:rFonts w:ascii="Verdana" w:eastAsia="Calibri" w:hAnsi="Verdana" w:cs="Arial"/>
          <w:b/>
          <w:sz w:val="20"/>
          <w:szCs w:val="20"/>
          <w:lang w:eastAsia="en-US"/>
        </w:rPr>
        <w:t>Załączniku nr 1</w:t>
      </w:r>
      <w:r w:rsidRPr="00AE65B6">
        <w:rPr>
          <w:rFonts w:ascii="Verdana" w:eastAsia="Calibri" w:hAnsi="Verdana" w:cs="Arial"/>
          <w:sz w:val="20"/>
          <w:szCs w:val="20"/>
          <w:lang w:eastAsia="en-US"/>
        </w:rPr>
        <w:t xml:space="preserve"> do Umowy, Wykonawca zapłaci Zamawiającemu karę umowną w wysokości 3 000,00 zł za każdy rozpoczęty dzień roboczy opóźnienia.</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W przypadku niedotrzymania przez Wykonawcę terminów dotyczących świadczenia wsparcia inżyniera technicznego, w zakresie czasu przywrócenia funkcjonalności systemu określonych w </w:t>
      </w:r>
      <w:r w:rsidRPr="00AE65B6">
        <w:rPr>
          <w:rFonts w:ascii="Verdana" w:eastAsia="Calibri" w:hAnsi="Verdana" w:cs="Arial"/>
          <w:b/>
          <w:sz w:val="20"/>
          <w:szCs w:val="20"/>
          <w:lang w:eastAsia="en-US"/>
        </w:rPr>
        <w:t>Załączniku nr 1</w:t>
      </w:r>
      <w:r w:rsidRPr="00AE65B6">
        <w:rPr>
          <w:rFonts w:ascii="Verdana" w:eastAsia="Calibri" w:hAnsi="Verdana" w:cs="Arial"/>
          <w:sz w:val="20"/>
          <w:szCs w:val="20"/>
          <w:lang w:eastAsia="en-US"/>
        </w:rPr>
        <w:t xml:space="preserve"> do Umowy:</w:t>
      </w:r>
    </w:p>
    <w:p w:rsidR="00AE65B6" w:rsidRPr="00AE65B6" w:rsidRDefault="00AE65B6" w:rsidP="00135101">
      <w:pPr>
        <w:numPr>
          <w:ilvl w:val="0"/>
          <w:numId w:val="42"/>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przy zgłoszeniu o priorytecie wysokim Wykonawca zapłaci Zamawiającemu karę umowną w wysokości 2 000,00 zł za każdą rozpoczętą godzinę opóźnienia, </w:t>
      </w:r>
    </w:p>
    <w:p w:rsidR="00AE65B6" w:rsidRPr="00AE65B6" w:rsidRDefault="00AE65B6" w:rsidP="00135101">
      <w:pPr>
        <w:numPr>
          <w:ilvl w:val="0"/>
          <w:numId w:val="42"/>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przy zgłoszeniu o priorytecie średnim Wykonawca zapłaci Zamawiającemu karę umowną w wysokości 1 000,00 zł za każdą rozpoczętą godzinę opóźnienia, </w:t>
      </w:r>
    </w:p>
    <w:p w:rsidR="00AE65B6" w:rsidRPr="00AE65B6" w:rsidRDefault="00AE65B6" w:rsidP="00135101">
      <w:pPr>
        <w:numPr>
          <w:ilvl w:val="0"/>
          <w:numId w:val="42"/>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przy zgłoszeniu o priorytecie niskim Wykonawca zapłaci Zamawiającemu karę umowną w wysokości 1 000,00 zł za każdy rozpoczęty dzień roboczy opóźnienia. </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W przypadku niedotrzymania przez Wykonawcę terminów, w zakresie czasu usunięcia wad/usterek przedmiotu umowy w trakcie procedury odbioru i akceptacji, określonej w </w:t>
      </w:r>
      <w:r w:rsidRPr="00AE65B6">
        <w:rPr>
          <w:rFonts w:ascii="Verdana" w:eastAsia="Calibri" w:hAnsi="Verdana" w:cs="Arial"/>
          <w:b/>
          <w:sz w:val="20"/>
          <w:szCs w:val="20"/>
          <w:lang w:eastAsia="en-US"/>
        </w:rPr>
        <w:t>Załączniku nr 2</w:t>
      </w:r>
      <w:r w:rsidRPr="00AE65B6">
        <w:rPr>
          <w:rFonts w:ascii="Verdana" w:eastAsia="Calibri" w:hAnsi="Verdana" w:cs="Arial"/>
          <w:sz w:val="20"/>
          <w:szCs w:val="20"/>
          <w:lang w:eastAsia="en-US"/>
        </w:rPr>
        <w:t xml:space="preserve"> do Umowy, Wykonawca zapłaci Zamawiającemu karę umowną w wysokości 2 000,00 zł za każdy rozpoczęty dzień roboczy opóźnienia.</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Kary umowne mogą być naliczane niezależnie od siebie i podlegają sumowaniu.</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W przypadku naliczenia kar umownych Zamawiający przekaże Wykonawcy notę księgową. Zamawiający ma prawo potrącenia kar umownych z bieżącego wynagrodzenia Wykonawcy lub z zabezpieczenia należytego wykonania Umowy.</w:t>
      </w:r>
    </w:p>
    <w:p w:rsidR="00AE65B6" w:rsidRPr="00AE65B6" w:rsidRDefault="00AE65B6" w:rsidP="00135101">
      <w:pPr>
        <w:numPr>
          <w:ilvl w:val="0"/>
          <w:numId w:val="24"/>
        </w:numPr>
        <w:spacing w:after="200" w:line="276" w:lineRule="auto"/>
        <w:contextualSpacing/>
        <w:jc w:val="both"/>
        <w:rPr>
          <w:rFonts w:ascii="Verdana" w:eastAsia="Calibri" w:hAnsi="Verdana" w:cs="Arial"/>
          <w:sz w:val="20"/>
          <w:szCs w:val="20"/>
          <w:lang w:eastAsia="en-US"/>
        </w:rPr>
      </w:pPr>
      <w:r w:rsidRPr="00AE65B6">
        <w:rPr>
          <w:rFonts w:ascii="Verdana" w:eastAsia="Calibri" w:hAnsi="Verdana" w:cs="Arial"/>
          <w:sz w:val="20"/>
          <w:szCs w:val="20"/>
          <w:lang w:eastAsia="en-US"/>
        </w:rPr>
        <w:t xml:space="preserve">Niezależnie od zastosowanych kar umownych, Zamawiającemu przysługuje prawo dochodzenia na zasadach ogólnych odszkodowania przewyższającego wysokość kar umownych. </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9.</w:t>
      </w:r>
    </w:p>
    <w:p w:rsidR="00AE65B6" w:rsidRPr="00AE65B6" w:rsidRDefault="00AE65B6" w:rsidP="00AE65B6">
      <w:pPr>
        <w:tabs>
          <w:tab w:val="left" w:pos="578"/>
        </w:tabs>
        <w:suppressAutoHyphens/>
        <w:spacing w:after="120"/>
        <w:ind w:left="360" w:right="-2"/>
        <w:jc w:val="center"/>
        <w:rPr>
          <w:rFonts w:ascii="Verdana" w:eastAsia="Calibri" w:hAnsi="Verdana" w:cs="Arial"/>
          <w:b/>
          <w:bCs/>
          <w:iCs/>
          <w:sz w:val="20"/>
          <w:szCs w:val="20"/>
          <w:lang w:eastAsia="ar-SA"/>
        </w:rPr>
      </w:pPr>
      <w:r w:rsidRPr="00AE65B6">
        <w:rPr>
          <w:rFonts w:ascii="Verdana" w:eastAsia="Calibri" w:hAnsi="Verdana" w:cs="Arial"/>
          <w:b/>
          <w:bCs/>
          <w:iCs/>
          <w:sz w:val="20"/>
          <w:szCs w:val="20"/>
          <w:lang w:eastAsia="ar-SA"/>
        </w:rPr>
        <w:t>Dane kontaktowe</w:t>
      </w:r>
    </w:p>
    <w:p w:rsidR="00AE65B6" w:rsidRPr="00AE65B6" w:rsidRDefault="00AE65B6" w:rsidP="00135101">
      <w:pPr>
        <w:numPr>
          <w:ilvl w:val="0"/>
          <w:numId w:val="29"/>
        </w:numPr>
        <w:tabs>
          <w:tab w:val="num" w:pos="567"/>
        </w:tabs>
        <w:spacing w:before="120" w:after="120"/>
        <w:jc w:val="both"/>
        <w:rPr>
          <w:rFonts w:ascii="Verdana" w:hAnsi="Verdana" w:cs="Arial"/>
          <w:sz w:val="20"/>
          <w:szCs w:val="20"/>
        </w:rPr>
      </w:pPr>
      <w:r w:rsidRPr="00AE65B6">
        <w:rPr>
          <w:rFonts w:ascii="Verdana" w:hAnsi="Verdana" w:cs="Arial"/>
          <w:sz w:val="20"/>
          <w:szCs w:val="20"/>
        </w:rPr>
        <w:t xml:space="preserve">Do bieżącej współpracy, w zakresie realizacji niniejszej Umowy, w tym do podpisania właściwych Protokołów Odbioru, zgodnie ze wzorami określonymi w </w:t>
      </w:r>
      <w:r w:rsidRPr="00AE65B6">
        <w:rPr>
          <w:rFonts w:ascii="Verdana" w:hAnsi="Verdana" w:cs="Arial"/>
          <w:b/>
          <w:sz w:val="20"/>
          <w:szCs w:val="20"/>
        </w:rPr>
        <w:t xml:space="preserve">Załączniku nr 3, 5, i/lub 6 </w:t>
      </w:r>
      <w:r w:rsidRPr="00AE65B6">
        <w:rPr>
          <w:rFonts w:ascii="Verdana" w:hAnsi="Verdana" w:cs="Arial"/>
          <w:sz w:val="20"/>
          <w:szCs w:val="20"/>
        </w:rPr>
        <w:t>do Umowy, upoważnione są następujące osoby:</w:t>
      </w:r>
    </w:p>
    <w:p w:rsidR="00AE65B6" w:rsidRPr="00AE65B6" w:rsidRDefault="00AE65B6" w:rsidP="00135101">
      <w:pPr>
        <w:numPr>
          <w:ilvl w:val="0"/>
          <w:numId w:val="26"/>
        </w:numPr>
        <w:spacing w:before="120"/>
        <w:ind w:left="1222"/>
        <w:jc w:val="both"/>
        <w:rPr>
          <w:rFonts w:ascii="Verdana" w:hAnsi="Verdana" w:cs="Arial"/>
          <w:sz w:val="20"/>
          <w:szCs w:val="20"/>
        </w:rPr>
      </w:pPr>
      <w:r w:rsidRPr="00AE65B6">
        <w:rPr>
          <w:rFonts w:ascii="Verdana" w:hAnsi="Verdana" w:cs="Arial"/>
          <w:sz w:val="20"/>
          <w:szCs w:val="20"/>
        </w:rPr>
        <w:t>Po stronie Zamawiającego:</w:t>
      </w:r>
    </w:p>
    <w:p w:rsidR="00AE65B6" w:rsidRPr="00AE65B6" w:rsidRDefault="00AE65B6" w:rsidP="00135101">
      <w:pPr>
        <w:numPr>
          <w:ilvl w:val="0"/>
          <w:numId w:val="27"/>
        </w:numPr>
        <w:spacing w:before="120"/>
        <w:jc w:val="both"/>
        <w:rPr>
          <w:rFonts w:ascii="Verdana" w:hAnsi="Verdana" w:cs="Arial"/>
          <w:sz w:val="20"/>
          <w:szCs w:val="20"/>
        </w:rPr>
      </w:pPr>
      <w:r w:rsidRPr="00AE65B6">
        <w:rPr>
          <w:rFonts w:ascii="Verdana" w:hAnsi="Verdana" w:cs="Arial"/>
          <w:sz w:val="20"/>
          <w:szCs w:val="20"/>
        </w:rPr>
        <w:t>……….. ……..e-mail: ………………..@................. tel.: …………………;</w:t>
      </w:r>
    </w:p>
    <w:p w:rsidR="00AE65B6" w:rsidRPr="00AE65B6" w:rsidRDefault="00AE65B6" w:rsidP="00135101">
      <w:pPr>
        <w:numPr>
          <w:ilvl w:val="0"/>
          <w:numId w:val="27"/>
        </w:numPr>
        <w:spacing w:before="120"/>
        <w:jc w:val="both"/>
        <w:rPr>
          <w:rFonts w:ascii="Verdana" w:hAnsi="Verdana" w:cs="Arial"/>
          <w:sz w:val="20"/>
          <w:szCs w:val="20"/>
        </w:rPr>
      </w:pPr>
      <w:r w:rsidRPr="00AE65B6">
        <w:rPr>
          <w:rFonts w:ascii="Verdana" w:hAnsi="Verdana" w:cs="Arial"/>
          <w:sz w:val="20"/>
          <w:szCs w:val="20"/>
        </w:rPr>
        <w:t>……………… e-mail: ……………….@................., tel.: …………………;</w:t>
      </w:r>
    </w:p>
    <w:p w:rsidR="00AE65B6" w:rsidRPr="00AE65B6" w:rsidRDefault="00AE65B6" w:rsidP="00AE65B6">
      <w:pPr>
        <w:spacing w:before="120"/>
        <w:ind w:left="502"/>
        <w:jc w:val="both"/>
        <w:rPr>
          <w:rFonts w:ascii="Verdana" w:hAnsi="Verdana" w:cs="Arial"/>
          <w:sz w:val="20"/>
          <w:szCs w:val="20"/>
        </w:rPr>
      </w:pPr>
    </w:p>
    <w:p w:rsidR="00AE65B6" w:rsidRPr="00AE65B6" w:rsidRDefault="00AE65B6" w:rsidP="00AE65B6">
      <w:pPr>
        <w:spacing w:before="120"/>
        <w:ind w:left="502"/>
        <w:jc w:val="both"/>
        <w:rPr>
          <w:rFonts w:ascii="Verdana" w:hAnsi="Verdana" w:cs="Arial"/>
          <w:sz w:val="20"/>
          <w:szCs w:val="20"/>
        </w:rPr>
      </w:pPr>
      <w:r w:rsidRPr="00AE65B6">
        <w:rPr>
          <w:rFonts w:ascii="Verdana" w:hAnsi="Verdana" w:cs="Arial"/>
          <w:sz w:val="20"/>
          <w:szCs w:val="20"/>
        </w:rPr>
        <w:t>lub inne wskazane na piśmie przez Zamawiającego.</w:t>
      </w:r>
    </w:p>
    <w:p w:rsidR="00AE65B6" w:rsidRPr="00AE65B6" w:rsidRDefault="00AE65B6" w:rsidP="00135101">
      <w:pPr>
        <w:numPr>
          <w:ilvl w:val="0"/>
          <w:numId w:val="26"/>
        </w:numPr>
        <w:spacing w:before="120"/>
        <w:ind w:left="1222"/>
        <w:jc w:val="both"/>
        <w:rPr>
          <w:rFonts w:ascii="Verdana" w:hAnsi="Verdana" w:cs="Arial"/>
          <w:sz w:val="20"/>
          <w:szCs w:val="20"/>
        </w:rPr>
      </w:pPr>
      <w:r w:rsidRPr="00AE65B6">
        <w:rPr>
          <w:rFonts w:ascii="Verdana" w:hAnsi="Verdana" w:cs="Arial"/>
          <w:sz w:val="20"/>
          <w:szCs w:val="20"/>
        </w:rPr>
        <w:t>Po stronie Wykonawcy:</w:t>
      </w:r>
    </w:p>
    <w:p w:rsidR="00AE65B6" w:rsidRPr="00AE65B6" w:rsidRDefault="00AE65B6" w:rsidP="00135101">
      <w:pPr>
        <w:numPr>
          <w:ilvl w:val="0"/>
          <w:numId w:val="28"/>
        </w:numPr>
        <w:spacing w:before="120"/>
        <w:jc w:val="both"/>
        <w:rPr>
          <w:rFonts w:ascii="Verdana" w:hAnsi="Verdana" w:cs="Arial"/>
          <w:sz w:val="20"/>
          <w:szCs w:val="20"/>
        </w:rPr>
      </w:pPr>
      <w:r w:rsidRPr="00AE65B6">
        <w:rPr>
          <w:rFonts w:ascii="Verdana" w:hAnsi="Verdana" w:cs="Arial"/>
          <w:sz w:val="20"/>
          <w:szCs w:val="20"/>
        </w:rPr>
        <w:t>……….. ……..e-mail: ………………..@................. tel.: …………………;</w:t>
      </w:r>
    </w:p>
    <w:p w:rsidR="00AE65B6" w:rsidRPr="00AE65B6" w:rsidRDefault="00AE65B6" w:rsidP="00135101">
      <w:pPr>
        <w:numPr>
          <w:ilvl w:val="0"/>
          <w:numId w:val="28"/>
        </w:numPr>
        <w:spacing w:before="120"/>
        <w:jc w:val="both"/>
        <w:rPr>
          <w:rFonts w:ascii="Verdana" w:hAnsi="Verdana" w:cs="Arial"/>
          <w:sz w:val="20"/>
          <w:szCs w:val="20"/>
        </w:rPr>
      </w:pPr>
      <w:r w:rsidRPr="00AE65B6">
        <w:rPr>
          <w:rFonts w:ascii="Verdana" w:hAnsi="Verdana" w:cs="Arial"/>
          <w:sz w:val="20"/>
          <w:szCs w:val="20"/>
        </w:rPr>
        <w:t>……………… e-mail: ……………….@................., tel.: …………………;</w:t>
      </w:r>
    </w:p>
    <w:p w:rsidR="00AE65B6" w:rsidRPr="00AE65B6" w:rsidRDefault="00AE65B6" w:rsidP="00135101">
      <w:pPr>
        <w:numPr>
          <w:ilvl w:val="0"/>
          <w:numId w:val="26"/>
        </w:numPr>
        <w:spacing w:before="120"/>
        <w:ind w:left="1222"/>
        <w:jc w:val="both"/>
        <w:rPr>
          <w:rFonts w:ascii="Verdana" w:hAnsi="Verdana" w:cs="Arial"/>
          <w:sz w:val="20"/>
          <w:szCs w:val="20"/>
        </w:rPr>
      </w:pPr>
      <w:r w:rsidRPr="00AE65B6">
        <w:rPr>
          <w:rFonts w:ascii="Verdana" w:hAnsi="Verdana" w:cs="Arial"/>
          <w:sz w:val="20"/>
          <w:szCs w:val="20"/>
        </w:rPr>
        <w:lastRenderedPageBreak/>
        <w:t>po stronie Wykonawcy – techniczny inżynier:</w:t>
      </w:r>
    </w:p>
    <w:p w:rsidR="00AE65B6" w:rsidRPr="00AE65B6" w:rsidRDefault="00AE65B6" w:rsidP="00135101">
      <w:pPr>
        <w:numPr>
          <w:ilvl w:val="0"/>
          <w:numId w:val="30"/>
        </w:numPr>
        <w:ind w:left="1069"/>
        <w:jc w:val="both"/>
        <w:rPr>
          <w:rFonts w:ascii="Verdana" w:hAnsi="Verdana" w:cs="Arial"/>
          <w:sz w:val="20"/>
          <w:szCs w:val="20"/>
        </w:rPr>
      </w:pPr>
      <w:r w:rsidRPr="00AE65B6">
        <w:rPr>
          <w:rFonts w:ascii="Verdana" w:hAnsi="Verdana" w:cs="Arial"/>
          <w:sz w:val="20"/>
          <w:szCs w:val="20"/>
        </w:rPr>
        <w:t>……….. ……..e-mail: ………………..@................. tel.: …………………;</w:t>
      </w:r>
    </w:p>
    <w:p w:rsidR="00AE65B6" w:rsidRPr="00AE65B6" w:rsidRDefault="00AE65B6" w:rsidP="00135101">
      <w:pPr>
        <w:numPr>
          <w:ilvl w:val="0"/>
          <w:numId w:val="30"/>
        </w:numPr>
        <w:ind w:left="1069"/>
        <w:jc w:val="both"/>
        <w:rPr>
          <w:rFonts w:ascii="Verdana" w:hAnsi="Verdana" w:cs="Arial"/>
          <w:sz w:val="20"/>
          <w:szCs w:val="20"/>
        </w:rPr>
      </w:pPr>
      <w:r w:rsidRPr="00AE65B6">
        <w:rPr>
          <w:rFonts w:ascii="Verdana" w:hAnsi="Verdana" w:cs="Arial"/>
          <w:sz w:val="20"/>
          <w:szCs w:val="20"/>
        </w:rPr>
        <w:t>……………… e-mail: ……………….@................., tel.: …………………;</w:t>
      </w:r>
    </w:p>
    <w:p w:rsidR="00AE65B6" w:rsidRPr="00AE65B6" w:rsidRDefault="00AE65B6" w:rsidP="00AE65B6">
      <w:pPr>
        <w:ind w:left="1069"/>
        <w:jc w:val="both"/>
        <w:rPr>
          <w:rFonts w:ascii="Verdana" w:hAnsi="Verdana" w:cs="Arial"/>
          <w:sz w:val="20"/>
          <w:szCs w:val="20"/>
        </w:rPr>
      </w:pPr>
    </w:p>
    <w:p w:rsidR="00AE65B6" w:rsidRPr="00AE65B6" w:rsidRDefault="00AE65B6" w:rsidP="00AE65B6">
      <w:pPr>
        <w:spacing w:before="120"/>
        <w:jc w:val="both"/>
        <w:rPr>
          <w:rFonts w:ascii="Verdana" w:hAnsi="Verdana" w:cs="Arial"/>
          <w:sz w:val="20"/>
          <w:szCs w:val="20"/>
        </w:rPr>
      </w:pPr>
      <w:r w:rsidRPr="00AE65B6">
        <w:rPr>
          <w:rFonts w:ascii="Verdana" w:hAnsi="Verdana" w:cs="Arial"/>
          <w:sz w:val="20"/>
          <w:szCs w:val="20"/>
        </w:rPr>
        <w:t xml:space="preserve">        lub inne wskazane przez Wykonawcę, z zastrzeżeniem ust. 4.</w:t>
      </w:r>
    </w:p>
    <w:p w:rsidR="00AE65B6" w:rsidRPr="00AE65B6" w:rsidRDefault="00AE65B6" w:rsidP="00135101">
      <w:pPr>
        <w:numPr>
          <w:ilvl w:val="0"/>
          <w:numId w:val="29"/>
        </w:numPr>
        <w:tabs>
          <w:tab w:val="num" w:pos="567"/>
        </w:tabs>
        <w:spacing w:before="120" w:after="120"/>
        <w:jc w:val="both"/>
        <w:rPr>
          <w:rFonts w:ascii="Verdana" w:hAnsi="Verdana" w:cs="Arial"/>
          <w:sz w:val="20"/>
          <w:szCs w:val="20"/>
        </w:rPr>
      </w:pPr>
      <w:r w:rsidRPr="00AE65B6">
        <w:rPr>
          <w:rFonts w:ascii="Verdana" w:hAnsi="Verdana" w:cs="Arial"/>
          <w:sz w:val="20"/>
          <w:szCs w:val="20"/>
        </w:rPr>
        <w:t>Osoby wymienione w ust. 1 są upoważnione do wykonywania w imieniu mocodawcy czynności określonych w niniejszej Umowie, z wyłączeniem zmiany postanowień tej Umowy, jej rozwiązania lub wypowiedzenia.</w:t>
      </w:r>
    </w:p>
    <w:p w:rsidR="00AE65B6" w:rsidRPr="00AE65B6" w:rsidRDefault="00AE65B6" w:rsidP="00135101">
      <w:pPr>
        <w:numPr>
          <w:ilvl w:val="0"/>
          <w:numId w:val="29"/>
        </w:numPr>
        <w:tabs>
          <w:tab w:val="num" w:pos="567"/>
        </w:tabs>
        <w:spacing w:before="120" w:after="120"/>
        <w:jc w:val="both"/>
        <w:rPr>
          <w:rFonts w:ascii="Verdana" w:hAnsi="Verdana" w:cs="Arial"/>
          <w:sz w:val="20"/>
          <w:szCs w:val="20"/>
        </w:rPr>
      </w:pPr>
      <w:r w:rsidRPr="00AE65B6">
        <w:rPr>
          <w:rFonts w:ascii="Verdana" w:hAnsi="Verdana" w:cs="Arial"/>
          <w:sz w:val="20"/>
          <w:szCs w:val="20"/>
        </w:rPr>
        <w:t>Zmiana osób upoważnionych do dokonywania uzgodnień w trakcie realizacji Umowy wymaga poinformowania drugiej Strony na piśmie i nie stanowi zmiany Umowy.</w:t>
      </w:r>
    </w:p>
    <w:p w:rsidR="00AE65B6" w:rsidRPr="00AE65B6" w:rsidRDefault="00AE65B6" w:rsidP="00135101">
      <w:pPr>
        <w:numPr>
          <w:ilvl w:val="0"/>
          <w:numId w:val="29"/>
        </w:numPr>
        <w:tabs>
          <w:tab w:val="num" w:pos="567"/>
        </w:tabs>
        <w:spacing w:before="120" w:after="120"/>
        <w:jc w:val="both"/>
        <w:rPr>
          <w:rFonts w:ascii="Verdana" w:hAnsi="Verdana" w:cs="Arial"/>
          <w:sz w:val="20"/>
          <w:szCs w:val="20"/>
        </w:rPr>
      </w:pPr>
      <w:r w:rsidRPr="00AE65B6">
        <w:rPr>
          <w:rFonts w:ascii="Verdana" w:hAnsi="Verdana" w:cs="Arial"/>
          <w:sz w:val="20"/>
          <w:szCs w:val="20"/>
        </w:rPr>
        <w:t xml:space="preserve">Zmiana osoby wskazanej w ust. 1 pkt. 3 Umowy na inną osobę może nastąpić wyłącznie za pisemną zgodą Zamawiającego, a nowa osoba musi posiadać kwalifikacje lub doświadczenie co najmniej równorzędne w stosunku do osoby, którą zastępuje, tj. spełniającą wymagania wskazane w </w:t>
      </w:r>
      <w:r w:rsidRPr="00AE65B6">
        <w:rPr>
          <w:rFonts w:ascii="Verdana" w:hAnsi="Verdana" w:cs="Arial"/>
          <w:b/>
          <w:sz w:val="20"/>
          <w:szCs w:val="20"/>
        </w:rPr>
        <w:t>Załączniku nr 1</w:t>
      </w:r>
      <w:r w:rsidRPr="00AE65B6">
        <w:rPr>
          <w:rFonts w:ascii="Verdana" w:hAnsi="Verdana" w:cs="Arial"/>
          <w:sz w:val="20"/>
          <w:szCs w:val="20"/>
        </w:rPr>
        <w:t xml:space="preserve"> do Umowy.  Zmiana ww. osoby nie stanowi zmiany Umowy, ale wymaga formy pisemnej pod rygorem nieważności.</w:t>
      </w:r>
    </w:p>
    <w:p w:rsidR="00AE65B6" w:rsidRPr="00AE65B6" w:rsidRDefault="00AE65B6" w:rsidP="00135101">
      <w:pPr>
        <w:numPr>
          <w:ilvl w:val="0"/>
          <w:numId w:val="29"/>
        </w:numPr>
        <w:tabs>
          <w:tab w:val="num" w:pos="567"/>
        </w:tabs>
        <w:spacing w:before="120" w:after="120"/>
        <w:jc w:val="both"/>
        <w:rPr>
          <w:rFonts w:ascii="Verdana" w:hAnsi="Verdana" w:cs="Arial"/>
          <w:sz w:val="20"/>
          <w:szCs w:val="20"/>
        </w:rPr>
      </w:pPr>
      <w:r w:rsidRPr="00AE65B6">
        <w:rPr>
          <w:rFonts w:ascii="Verdana" w:hAnsi="Verdana" w:cs="Arial"/>
          <w:sz w:val="20"/>
          <w:szCs w:val="20"/>
        </w:rPr>
        <w:t>Osoby podpisujące - ze strony Zamawiającego - protokoły odbioru winny być umocowane na podstawie odrębnych pisemnych upoważnień.</w:t>
      </w:r>
    </w:p>
    <w:p w:rsidR="00AE65B6" w:rsidRPr="00AE65B6" w:rsidRDefault="00AE65B6" w:rsidP="00AE65B6">
      <w:pPr>
        <w:jc w:val="center"/>
        <w:rPr>
          <w:rFonts w:ascii="Verdana" w:hAnsi="Verdana" w:cs="Arial"/>
          <w:b/>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10.</w:t>
      </w:r>
    </w:p>
    <w:p w:rsidR="00AE65B6" w:rsidRPr="00AE65B6" w:rsidRDefault="00AE65B6" w:rsidP="00AE65B6">
      <w:pPr>
        <w:tabs>
          <w:tab w:val="left" w:pos="578"/>
        </w:tabs>
        <w:suppressAutoHyphens/>
        <w:spacing w:after="120"/>
        <w:ind w:left="360" w:right="-2"/>
        <w:jc w:val="center"/>
        <w:rPr>
          <w:rFonts w:ascii="Verdana" w:eastAsia="Calibri" w:hAnsi="Verdana" w:cs="Arial"/>
          <w:b/>
          <w:bCs/>
          <w:iCs/>
          <w:sz w:val="20"/>
          <w:szCs w:val="20"/>
          <w:lang w:eastAsia="ar-SA"/>
        </w:rPr>
      </w:pPr>
      <w:r w:rsidRPr="00AE65B6">
        <w:rPr>
          <w:rFonts w:ascii="Verdana" w:eastAsia="Calibri" w:hAnsi="Verdana" w:cs="Arial"/>
          <w:b/>
          <w:bCs/>
          <w:iCs/>
          <w:sz w:val="20"/>
          <w:szCs w:val="20"/>
          <w:lang w:eastAsia="ar-SA"/>
        </w:rPr>
        <w:t xml:space="preserve">Zabezpieczenie należytego </w:t>
      </w:r>
      <w:r w:rsidRPr="00AE65B6">
        <w:rPr>
          <w:rFonts w:ascii="Verdana" w:eastAsia="Calibri" w:hAnsi="Verdana" w:cs="Arial"/>
          <w:b/>
          <w:bCs/>
          <w:iCs/>
          <w:spacing w:val="10"/>
          <w:sz w:val="20"/>
          <w:szCs w:val="20"/>
          <w:lang w:eastAsia="ar-SA"/>
        </w:rPr>
        <w:t>wykonania</w:t>
      </w:r>
      <w:r w:rsidRPr="00AE65B6">
        <w:rPr>
          <w:rFonts w:ascii="Verdana" w:eastAsia="Calibri" w:hAnsi="Verdana" w:cs="Arial"/>
          <w:b/>
          <w:bCs/>
          <w:iCs/>
          <w:sz w:val="20"/>
          <w:szCs w:val="20"/>
          <w:lang w:eastAsia="ar-SA"/>
        </w:rPr>
        <w:t xml:space="preserve"> Umowy</w:t>
      </w:r>
    </w:p>
    <w:p w:rsidR="00AE65B6" w:rsidRPr="00AE65B6" w:rsidRDefault="00AE65B6" w:rsidP="00135101">
      <w:pPr>
        <w:numPr>
          <w:ilvl w:val="0"/>
          <w:numId w:val="33"/>
        </w:numPr>
        <w:spacing w:before="120"/>
        <w:jc w:val="both"/>
        <w:rPr>
          <w:rFonts w:ascii="Verdana" w:hAnsi="Verdana" w:cs="Arial"/>
          <w:b/>
          <w:sz w:val="20"/>
          <w:szCs w:val="20"/>
        </w:rPr>
      </w:pPr>
      <w:r w:rsidRPr="00AE65B6">
        <w:rPr>
          <w:rFonts w:ascii="Verdana" w:hAnsi="Verdana" w:cs="Arial"/>
          <w:sz w:val="20"/>
          <w:szCs w:val="20"/>
        </w:rPr>
        <w:t>Przed zawarciem umowy Wykonawca wniósł zabezpieczenie należytego wykonania umowy w wysokości stanowiącej 10 % wartości całkowitego wynagrodzenia brutto, określonego w § 7 ust. 1 Umowy, tj. ………………. zł (słownie złotych: ……………………), w formie ………………..</w:t>
      </w:r>
    </w:p>
    <w:p w:rsidR="00AE65B6" w:rsidRPr="00AE65B6" w:rsidRDefault="00AE65B6" w:rsidP="00135101">
      <w:pPr>
        <w:numPr>
          <w:ilvl w:val="0"/>
          <w:numId w:val="33"/>
        </w:numPr>
        <w:spacing w:before="120"/>
        <w:jc w:val="both"/>
        <w:rPr>
          <w:rFonts w:ascii="Verdana" w:hAnsi="Verdana" w:cs="Arial"/>
          <w:sz w:val="20"/>
          <w:szCs w:val="20"/>
        </w:rPr>
      </w:pPr>
      <w:r w:rsidRPr="00AE65B6">
        <w:rPr>
          <w:rFonts w:ascii="Verdana" w:hAnsi="Verdana" w:cs="Arial"/>
          <w:sz w:val="20"/>
          <w:szCs w:val="20"/>
        </w:rPr>
        <w:t>70% wysokości zabezpieczenia zostanie zwolnione w terminie 30 dni od dnia wykonania przedmiotu Umowy, potwierdzonego Protokołem Odbioru, podpisanym przez Zamawiającego bez zastrzeżeń.</w:t>
      </w:r>
    </w:p>
    <w:p w:rsidR="00AE65B6" w:rsidRPr="00AE65B6" w:rsidRDefault="00AE65B6" w:rsidP="00135101">
      <w:pPr>
        <w:numPr>
          <w:ilvl w:val="0"/>
          <w:numId w:val="33"/>
        </w:numPr>
        <w:spacing w:before="120"/>
        <w:jc w:val="both"/>
        <w:rPr>
          <w:rFonts w:ascii="Verdana" w:hAnsi="Verdana" w:cs="Arial"/>
          <w:sz w:val="20"/>
          <w:szCs w:val="20"/>
        </w:rPr>
      </w:pPr>
      <w:r w:rsidRPr="00AE65B6">
        <w:rPr>
          <w:rFonts w:ascii="Verdana" w:hAnsi="Verdana" w:cs="Arial"/>
          <w:sz w:val="20"/>
          <w:szCs w:val="20"/>
        </w:rPr>
        <w:t>30% wysokości zabezpieczenia zostanie zwolnione nie później niż w 15-tym dniu po upływie okresu rękojmi za wady, o której mowa w § 6 ust. 2 Umowy.</w:t>
      </w:r>
    </w:p>
    <w:p w:rsidR="00AE65B6" w:rsidRPr="00AE65B6" w:rsidRDefault="00AE65B6" w:rsidP="00135101">
      <w:pPr>
        <w:numPr>
          <w:ilvl w:val="0"/>
          <w:numId w:val="33"/>
        </w:numPr>
        <w:spacing w:before="120"/>
        <w:jc w:val="both"/>
        <w:rPr>
          <w:rFonts w:ascii="Verdana" w:hAnsi="Verdana" w:cs="Arial"/>
          <w:sz w:val="20"/>
          <w:szCs w:val="20"/>
        </w:rPr>
      </w:pPr>
      <w:r w:rsidRPr="00AE65B6">
        <w:rPr>
          <w:rFonts w:ascii="Verdana" w:hAnsi="Verdana" w:cs="Arial"/>
          <w:sz w:val="20"/>
          <w:szCs w:val="20"/>
        </w:rPr>
        <w:t>Zabezpieczenie służy do pokrycia roszczeń Zamawiającego z tytułu niewykonania lub nienależytego wykonania Umowy.</w:t>
      </w:r>
    </w:p>
    <w:p w:rsidR="00AE65B6" w:rsidRPr="00AE65B6" w:rsidRDefault="00AE65B6" w:rsidP="00135101">
      <w:pPr>
        <w:numPr>
          <w:ilvl w:val="0"/>
          <w:numId w:val="33"/>
        </w:numPr>
        <w:spacing w:before="120"/>
        <w:jc w:val="both"/>
        <w:rPr>
          <w:rFonts w:ascii="Verdana" w:hAnsi="Verdana" w:cs="Arial"/>
          <w:sz w:val="20"/>
          <w:szCs w:val="20"/>
        </w:rPr>
      </w:pPr>
      <w:r w:rsidRPr="00AE65B6">
        <w:rPr>
          <w:rFonts w:ascii="Verdana" w:hAnsi="Verdana" w:cs="Arial"/>
          <w:sz w:val="20"/>
          <w:szCs w:val="20"/>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AE65B6" w:rsidRPr="00AE65B6" w:rsidRDefault="00AE65B6" w:rsidP="00135101">
      <w:pPr>
        <w:numPr>
          <w:ilvl w:val="0"/>
          <w:numId w:val="33"/>
        </w:numPr>
        <w:spacing w:before="120"/>
        <w:jc w:val="both"/>
        <w:rPr>
          <w:rFonts w:ascii="Verdana" w:hAnsi="Verdana" w:cs="Arial"/>
          <w:sz w:val="20"/>
          <w:szCs w:val="20"/>
        </w:rPr>
      </w:pPr>
      <w:r w:rsidRPr="00AE65B6">
        <w:rPr>
          <w:rFonts w:ascii="Verdana" w:hAnsi="Verdana" w:cs="Arial"/>
          <w:sz w:val="20"/>
          <w:szCs w:val="20"/>
        </w:rPr>
        <w:t>Wykonawca oświadcza, że wyraża zgodę na bezpośrednie potrącenie przez Zamawiającego z Zabezpieczenia wszelkich należności powstałych w wyniku niewykonania lub nienależytego wykonania Umowy.</w:t>
      </w:r>
    </w:p>
    <w:p w:rsidR="00AE65B6" w:rsidRPr="00AE65B6" w:rsidRDefault="00AE65B6" w:rsidP="00AE65B6">
      <w:pPr>
        <w:jc w:val="center"/>
        <w:rPr>
          <w:rFonts w:ascii="Verdana" w:hAnsi="Verdana" w:cs="Arial"/>
          <w:b/>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11.</w:t>
      </w:r>
    </w:p>
    <w:p w:rsidR="00AE65B6" w:rsidRPr="00AE65B6" w:rsidRDefault="00AE65B6" w:rsidP="00AE65B6">
      <w:pPr>
        <w:jc w:val="center"/>
        <w:rPr>
          <w:rFonts w:ascii="Verdana" w:hAnsi="Verdana" w:cs="Arial"/>
          <w:b/>
          <w:bCs/>
          <w:sz w:val="20"/>
          <w:szCs w:val="20"/>
        </w:rPr>
      </w:pPr>
      <w:r w:rsidRPr="00AE65B6">
        <w:rPr>
          <w:rFonts w:ascii="Verdana" w:hAnsi="Verdana" w:cs="Arial"/>
          <w:b/>
          <w:bCs/>
          <w:sz w:val="20"/>
          <w:szCs w:val="20"/>
        </w:rPr>
        <w:t xml:space="preserve">Odstąpienie od Umowy </w:t>
      </w:r>
    </w:p>
    <w:p w:rsidR="00AE65B6" w:rsidRPr="00AE65B6" w:rsidRDefault="00AE65B6" w:rsidP="00AE65B6">
      <w:pPr>
        <w:jc w:val="center"/>
        <w:rPr>
          <w:rFonts w:ascii="Verdana" w:hAnsi="Verdana" w:cs="Arial"/>
          <w:b/>
          <w:sz w:val="20"/>
          <w:szCs w:val="20"/>
        </w:rPr>
      </w:pPr>
    </w:p>
    <w:p w:rsidR="00AE65B6" w:rsidRPr="00AE65B6" w:rsidRDefault="00AE65B6" w:rsidP="00135101">
      <w:pPr>
        <w:widowControl w:val="0"/>
        <w:numPr>
          <w:ilvl w:val="0"/>
          <w:numId w:val="17"/>
        </w:numPr>
        <w:tabs>
          <w:tab w:val="left" w:pos="567"/>
        </w:tabs>
        <w:suppressAutoHyphens/>
        <w:spacing w:after="120"/>
        <w:jc w:val="both"/>
        <w:rPr>
          <w:rFonts w:ascii="Verdana" w:hAnsi="Verdana" w:cs="Arial"/>
          <w:sz w:val="20"/>
          <w:szCs w:val="20"/>
        </w:rPr>
      </w:pPr>
      <w:r w:rsidRPr="00AE65B6">
        <w:rPr>
          <w:rFonts w:ascii="Verdana" w:hAnsi="Verdana" w:cs="Arial"/>
          <w:sz w:val="20"/>
          <w:szCs w:val="20"/>
        </w:rPr>
        <w:t xml:space="preserve">Niezależnie od przesłanek określonych przepisami prawa oraz innych przesłanek określonych w Umowie, Zamawiający jest uprawniony do odstąpienia od Umowy z przyczyn leżących po stronie Wykonawcy w przypadku, gdy Wykonawca naruszył </w:t>
      </w:r>
      <w:r w:rsidRPr="00AE65B6">
        <w:rPr>
          <w:rFonts w:ascii="Verdana" w:hAnsi="Verdana" w:cs="Arial"/>
          <w:sz w:val="20"/>
          <w:szCs w:val="20"/>
        </w:rPr>
        <w:lastRenderedPageBreak/>
        <w:t>którekolwiek ze swoich zobowiązań i nie zaprzestał naruszeń w terminie wyznaczonym na piśmie przez Zamawiającego. Wezwanie musi być dokonane w formie pisemnej.</w:t>
      </w:r>
    </w:p>
    <w:p w:rsidR="00AE65B6" w:rsidRPr="00AE65B6" w:rsidRDefault="00AE65B6" w:rsidP="00135101">
      <w:pPr>
        <w:widowControl w:val="0"/>
        <w:numPr>
          <w:ilvl w:val="0"/>
          <w:numId w:val="17"/>
        </w:numPr>
        <w:tabs>
          <w:tab w:val="left" w:pos="567"/>
        </w:tabs>
        <w:suppressAutoHyphens/>
        <w:spacing w:after="120"/>
        <w:jc w:val="both"/>
        <w:rPr>
          <w:rFonts w:ascii="Verdana" w:hAnsi="Verdana" w:cs="Arial"/>
          <w:sz w:val="20"/>
          <w:szCs w:val="20"/>
        </w:rPr>
      </w:pPr>
      <w:r w:rsidRPr="00AE65B6">
        <w:rPr>
          <w:rFonts w:ascii="Verdana" w:hAnsi="Verdana" w:cs="Arial"/>
          <w:sz w:val="20"/>
          <w:szCs w:val="20"/>
        </w:rPr>
        <w:t xml:space="preserve"> Zamawiający może odstąpić od Umowy z przyczyn leżących po stronie Wykonawcy także w przypadku, gdy nastąpiła jakakolwiek zmiana organizacyjna powodująca zmianę osobowości prawnej lub formy organizacyjnej Wykonawcy, utrudniająca lub uniemożliwiająca wykonanie Umowy, a także w przypadku naruszenia postanowień Umowy dotyczących poufności, w tym ochrony danych osobowych.</w:t>
      </w:r>
    </w:p>
    <w:p w:rsidR="00AE65B6" w:rsidRPr="00AE65B6" w:rsidRDefault="00AE65B6" w:rsidP="00135101">
      <w:pPr>
        <w:numPr>
          <w:ilvl w:val="0"/>
          <w:numId w:val="17"/>
        </w:numPr>
        <w:tabs>
          <w:tab w:val="num" w:pos="284"/>
        </w:tabs>
        <w:autoSpaceDE w:val="0"/>
        <w:autoSpaceDN w:val="0"/>
        <w:adjustRightInd w:val="0"/>
        <w:spacing w:before="120" w:after="120"/>
        <w:ind w:left="284" w:hanging="284"/>
        <w:jc w:val="both"/>
        <w:rPr>
          <w:rFonts w:ascii="Verdana" w:hAnsi="Verdana" w:cs="Arial"/>
          <w:sz w:val="20"/>
          <w:szCs w:val="20"/>
        </w:rPr>
      </w:pPr>
      <w:r w:rsidRPr="00AE65B6">
        <w:rPr>
          <w:rFonts w:ascii="Verdana" w:hAnsi="Verdana" w:cs="Arial"/>
          <w:sz w:val="20"/>
          <w:szCs w:val="20"/>
        </w:rPr>
        <w:t>Zamawiający może odstąpić od Umowy w terminie 30 dni od daty powzięcia informacji o zaistnieniu przesłanki do odstąpienia - z przyczyn leżących po stronie Wykonawcy (z zachowaniem prawa do naliczania kar umownych, określonych w § 8 Umowy) w przypadku gdy:</w:t>
      </w:r>
    </w:p>
    <w:p w:rsidR="00AE65B6" w:rsidRPr="00AE65B6" w:rsidRDefault="00AE65B6" w:rsidP="00135101">
      <w:pPr>
        <w:numPr>
          <w:ilvl w:val="0"/>
          <w:numId w:val="43"/>
        </w:numPr>
        <w:autoSpaceDE w:val="0"/>
        <w:autoSpaceDN w:val="0"/>
        <w:adjustRightInd w:val="0"/>
        <w:spacing w:before="120" w:after="120"/>
        <w:jc w:val="both"/>
        <w:rPr>
          <w:rFonts w:ascii="Verdana" w:hAnsi="Verdana" w:cs="Arial"/>
          <w:sz w:val="20"/>
          <w:szCs w:val="20"/>
        </w:rPr>
      </w:pPr>
      <w:r w:rsidRPr="00AE65B6">
        <w:rPr>
          <w:rFonts w:ascii="Verdana" w:hAnsi="Verdana" w:cs="Arial"/>
          <w:sz w:val="20"/>
          <w:szCs w:val="20"/>
        </w:rPr>
        <w:t>przekroczono termin, określony w § 3 ust. 1 pkt. 1 Umowy – o więcej niż 14 dni,</w:t>
      </w:r>
    </w:p>
    <w:p w:rsidR="00AE65B6" w:rsidRPr="00AE65B6" w:rsidRDefault="00AE65B6" w:rsidP="00135101">
      <w:pPr>
        <w:numPr>
          <w:ilvl w:val="0"/>
          <w:numId w:val="43"/>
        </w:numPr>
        <w:autoSpaceDE w:val="0"/>
        <w:autoSpaceDN w:val="0"/>
        <w:adjustRightInd w:val="0"/>
        <w:spacing w:before="120" w:after="120"/>
        <w:jc w:val="both"/>
        <w:rPr>
          <w:rFonts w:ascii="Verdana" w:hAnsi="Verdana" w:cs="Arial"/>
          <w:sz w:val="20"/>
          <w:szCs w:val="20"/>
        </w:rPr>
      </w:pPr>
      <w:r w:rsidRPr="00AE65B6">
        <w:rPr>
          <w:rFonts w:ascii="Verdana" w:hAnsi="Verdana" w:cs="Arial"/>
          <w:sz w:val="20"/>
          <w:szCs w:val="20"/>
        </w:rPr>
        <w:t>w przypadku otwarcia likwidacji Wykonawcy,</w:t>
      </w:r>
    </w:p>
    <w:p w:rsidR="00AE65B6" w:rsidRPr="00AE65B6" w:rsidRDefault="00AE65B6" w:rsidP="00135101">
      <w:pPr>
        <w:numPr>
          <w:ilvl w:val="0"/>
          <w:numId w:val="43"/>
        </w:numPr>
        <w:autoSpaceDE w:val="0"/>
        <w:autoSpaceDN w:val="0"/>
        <w:adjustRightInd w:val="0"/>
        <w:spacing w:before="120" w:after="120"/>
        <w:jc w:val="both"/>
        <w:rPr>
          <w:rFonts w:ascii="Verdana" w:hAnsi="Verdana" w:cs="Arial"/>
          <w:sz w:val="20"/>
          <w:szCs w:val="20"/>
        </w:rPr>
      </w:pPr>
      <w:r w:rsidRPr="00AE65B6">
        <w:rPr>
          <w:rFonts w:ascii="Verdana" w:hAnsi="Verdana" w:cs="Arial"/>
          <w:sz w:val="20"/>
          <w:szCs w:val="20"/>
        </w:rPr>
        <w:t>w przypadku wydania sądowego nakazu zajęcia majątku Wykonawcy</w:t>
      </w:r>
      <w:r w:rsidR="00300392">
        <w:rPr>
          <w:rFonts w:ascii="Verdana" w:hAnsi="Verdana" w:cs="Arial"/>
          <w:sz w:val="20"/>
          <w:szCs w:val="20"/>
        </w:rPr>
        <w:t>.</w:t>
      </w:r>
    </w:p>
    <w:p w:rsidR="00AE65B6" w:rsidRPr="00AE65B6" w:rsidRDefault="00AE65B6" w:rsidP="00135101">
      <w:pPr>
        <w:numPr>
          <w:ilvl w:val="0"/>
          <w:numId w:val="17"/>
        </w:numPr>
        <w:spacing w:before="120"/>
        <w:ind w:left="357" w:hanging="357"/>
        <w:jc w:val="both"/>
        <w:rPr>
          <w:rFonts w:ascii="Verdana" w:hAnsi="Verdana" w:cs="Arial"/>
          <w:sz w:val="20"/>
          <w:szCs w:val="20"/>
        </w:rPr>
      </w:pPr>
      <w:r w:rsidRPr="00AE65B6">
        <w:rPr>
          <w:rFonts w:ascii="Verdana" w:hAnsi="Verdana" w:cs="Arial"/>
          <w:sz w:val="20"/>
          <w:szCs w:val="20"/>
        </w:rPr>
        <w:t>Zamawiający może odstąpić od Umowy w całości lub części Umowy w terminie 30 dni od powzięcia wiadomości o wystąpieniu istotnej zmiany okoliczności powodującej, że wykonanie Umowy nie leży w interesie publicznym. W takim przypadku Wykonawcy przysługuje wynagrodzenie należne z tytułu wykonania części Umowy potwierdzonej protokołem odbioru bez zastrzeżeń podpisanym przez Zamawiającego.</w:t>
      </w:r>
    </w:p>
    <w:p w:rsidR="00AE65B6" w:rsidRPr="00AE65B6" w:rsidRDefault="00AE65B6" w:rsidP="00135101">
      <w:pPr>
        <w:numPr>
          <w:ilvl w:val="0"/>
          <w:numId w:val="17"/>
        </w:numPr>
        <w:tabs>
          <w:tab w:val="left" w:pos="1162"/>
        </w:tabs>
        <w:autoSpaceDE w:val="0"/>
        <w:autoSpaceDN w:val="0"/>
        <w:adjustRightInd w:val="0"/>
        <w:spacing w:before="120"/>
        <w:jc w:val="both"/>
        <w:rPr>
          <w:rFonts w:ascii="Verdana" w:hAnsi="Verdana" w:cs="Arial"/>
          <w:sz w:val="20"/>
          <w:szCs w:val="20"/>
        </w:rPr>
      </w:pPr>
      <w:r w:rsidRPr="00AE65B6">
        <w:rPr>
          <w:rFonts w:ascii="Verdana" w:hAnsi="Verdana" w:cs="Arial"/>
          <w:sz w:val="20"/>
          <w:szCs w:val="20"/>
        </w:rPr>
        <w:t xml:space="preserve">Po złożeniu oświadczenia o odstąpieniu od Umowy przez Zamawiającego, Wykonawca zobowiązuje się do podjęcia niezwłocznie działań, prowadzących do szybkiego </w:t>
      </w:r>
      <w:r w:rsidRPr="00AE65B6">
        <w:rPr>
          <w:rFonts w:ascii="Verdana" w:hAnsi="Verdana" w:cs="Arial"/>
          <w:sz w:val="20"/>
          <w:szCs w:val="20"/>
        </w:rPr>
        <w:br/>
        <w:t>i uporządkowanego zakończenia zadań, jednak nie dłużej niż w ciągu 30 dni kalendarzowych od odstąpienia od Umowy.</w:t>
      </w:r>
    </w:p>
    <w:p w:rsidR="00AE65B6" w:rsidRPr="00AE65B6" w:rsidRDefault="00AE65B6" w:rsidP="00135101">
      <w:pPr>
        <w:numPr>
          <w:ilvl w:val="0"/>
          <w:numId w:val="17"/>
        </w:numPr>
        <w:tabs>
          <w:tab w:val="left" w:pos="1162"/>
        </w:tabs>
        <w:autoSpaceDE w:val="0"/>
        <w:autoSpaceDN w:val="0"/>
        <w:adjustRightInd w:val="0"/>
        <w:spacing w:before="120"/>
        <w:jc w:val="both"/>
        <w:rPr>
          <w:rFonts w:ascii="Verdana" w:hAnsi="Verdana" w:cs="Arial"/>
          <w:sz w:val="20"/>
          <w:szCs w:val="20"/>
        </w:rPr>
      </w:pPr>
      <w:r w:rsidRPr="00AE65B6">
        <w:rPr>
          <w:rFonts w:ascii="Verdana" w:hAnsi="Verdana" w:cs="Arial"/>
          <w:sz w:val="20"/>
          <w:szCs w:val="20"/>
        </w:rPr>
        <w:t xml:space="preserve">W razie odstąpienia od Umowy Wykonawca niezwłocznie i w obecności przedstawicieli Zamawiającego sporządza sprawozdanie o stanie wykonania zadań. </w:t>
      </w:r>
    </w:p>
    <w:p w:rsidR="00AE65B6" w:rsidRPr="00AE65B6" w:rsidRDefault="00AE65B6" w:rsidP="00135101">
      <w:pPr>
        <w:numPr>
          <w:ilvl w:val="0"/>
          <w:numId w:val="17"/>
        </w:numPr>
        <w:tabs>
          <w:tab w:val="left" w:pos="1162"/>
        </w:tabs>
        <w:autoSpaceDE w:val="0"/>
        <w:autoSpaceDN w:val="0"/>
        <w:adjustRightInd w:val="0"/>
        <w:spacing w:before="120"/>
        <w:jc w:val="both"/>
        <w:rPr>
          <w:rFonts w:ascii="Verdana" w:hAnsi="Verdana" w:cs="Arial"/>
          <w:sz w:val="20"/>
          <w:szCs w:val="20"/>
        </w:rPr>
      </w:pPr>
      <w:r w:rsidRPr="00AE65B6">
        <w:rPr>
          <w:rFonts w:ascii="Verdana" w:hAnsi="Verdana" w:cs="Arial"/>
          <w:sz w:val="20"/>
          <w:szCs w:val="20"/>
        </w:rPr>
        <w:t>Zamawiający nie jest zobowiązany do dokonywania jakichkolwiek dalszych płatności na rzecz Wykonawcy za usługi realizowane po złożeniu oświadczenia o odstąpieniu od Umowy. W przypadku odstąpienia od Umowy przez Zamawiającego, Wykonawca zachowa prawo do wynagrodzenia za usługi określone w § 2 ust. 1 Umowy proporcjonalnie do okresu ich świadczenia. Odstąpienie od Umowy nie ma wpływu na uprawnienia Zamawiającego wynikające z gwarancji i rękojmi, o których mowa w § 6 Umowy, w zakresie wykonanego do chwili odstąpienia przedmiotu Umowy oraz uprawnienia do naliczenia jakichkolwiek  kar umownych, o których mowa w § 8 Umowy.</w:t>
      </w:r>
    </w:p>
    <w:p w:rsidR="00AE65B6" w:rsidRPr="00AE65B6" w:rsidRDefault="00AE65B6" w:rsidP="00135101">
      <w:pPr>
        <w:numPr>
          <w:ilvl w:val="0"/>
          <w:numId w:val="17"/>
        </w:numPr>
        <w:tabs>
          <w:tab w:val="left" w:pos="1162"/>
        </w:tabs>
        <w:autoSpaceDE w:val="0"/>
        <w:autoSpaceDN w:val="0"/>
        <w:adjustRightInd w:val="0"/>
        <w:spacing w:before="120"/>
        <w:jc w:val="both"/>
        <w:rPr>
          <w:rFonts w:ascii="Verdana" w:hAnsi="Verdana" w:cs="Arial"/>
          <w:sz w:val="20"/>
          <w:szCs w:val="20"/>
        </w:rPr>
      </w:pPr>
      <w:r w:rsidRPr="00AE65B6">
        <w:rPr>
          <w:rFonts w:ascii="Verdana" w:hAnsi="Verdana" w:cs="Arial"/>
          <w:sz w:val="20"/>
          <w:szCs w:val="20"/>
        </w:rPr>
        <w:t>Odstąpienie od Umowy następuje w formie pisemnej pod rygorem nieważności, ze wskazaniem podstawy odstąpienia.</w:t>
      </w:r>
    </w:p>
    <w:p w:rsidR="00AE65B6" w:rsidRPr="00AE65B6" w:rsidRDefault="00AE65B6" w:rsidP="00AE65B6">
      <w:pPr>
        <w:widowControl w:val="0"/>
        <w:tabs>
          <w:tab w:val="left" w:pos="567"/>
        </w:tabs>
        <w:suppressAutoHyphens/>
        <w:spacing w:after="120"/>
        <w:ind w:left="720"/>
        <w:jc w:val="both"/>
        <w:rPr>
          <w:rFonts w:ascii="Verdana" w:hAnsi="Verdana" w:cs="Arial"/>
          <w:sz w:val="20"/>
          <w:szCs w:val="20"/>
        </w:rPr>
      </w:pP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12.</w:t>
      </w:r>
    </w:p>
    <w:p w:rsidR="00AE65B6" w:rsidRPr="00AE65B6" w:rsidRDefault="00AE65B6" w:rsidP="00AE65B6">
      <w:pPr>
        <w:jc w:val="center"/>
        <w:rPr>
          <w:rFonts w:ascii="Verdana" w:hAnsi="Verdana" w:cs="Arial"/>
          <w:b/>
          <w:sz w:val="20"/>
          <w:szCs w:val="20"/>
        </w:rPr>
      </w:pPr>
      <w:r w:rsidRPr="00AE65B6">
        <w:rPr>
          <w:rFonts w:ascii="Verdana" w:hAnsi="Verdana" w:cs="Arial"/>
          <w:b/>
          <w:sz w:val="20"/>
          <w:szCs w:val="20"/>
        </w:rPr>
        <w:t xml:space="preserve">Prawa autorskie </w:t>
      </w:r>
    </w:p>
    <w:p w:rsidR="00AE65B6" w:rsidRPr="00AE65B6" w:rsidRDefault="00AE65B6" w:rsidP="00AE65B6">
      <w:pPr>
        <w:jc w:val="center"/>
        <w:rPr>
          <w:rFonts w:ascii="Verdana" w:hAnsi="Verdana" w:cs="Arial"/>
          <w:b/>
          <w:sz w:val="20"/>
          <w:szCs w:val="20"/>
        </w:rPr>
      </w:pPr>
    </w:p>
    <w:p w:rsidR="00AE65B6" w:rsidRPr="00AE65B6" w:rsidRDefault="00AE65B6" w:rsidP="00135101">
      <w:pPr>
        <w:numPr>
          <w:ilvl w:val="0"/>
          <w:numId w:val="19"/>
        </w:numPr>
        <w:tabs>
          <w:tab w:val="left" w:pos="360"/>
        </w:tabs>
        <w:autoSpaceDE w:val="0"/>
        <w:autoSpaceDN w:val="0"/>
        <w:adjustRightInd w:val="0"/>
        <w:ind w:left="360"/>
        <w:jc w:val="both"/>
        <w:rPr>
          <w:rFonts w:ascii="Verdana" w:hAnsi="Verdana" w:cs="Arial"/>
          <w:sz w:val="20"/>
          <w:szCs w:val="20"/>
        </w:rPr>
      </w:pPr>
      <w:r w:rsidRPr="00AE65B6">
        <w:rPr>
          <w:rFonts w:ascii="Verdana" w:hAnsi="Verdana" w:cs="Arial"/>
          <w:sz w:val="20"/>
          <w:szCs w:val="20"/>
        </w:rPr>
        <w:t xml:space="preserve">Z chwilą odbioru Dokumentacji wytworzonej w związku z realizacją Umowy, a także wszystkich innych Produktów lub jakichkolwiek utworów (w rozumieniu ustawy jak niżej) powstałych w związku z zawarciem niniejszej Umowy, Wykonawca przenosi na Zamawiającego wszelkie autorskie prawa majątkowe do tak odebranej Dokumentacji oraz innych Produktów i innych utworów jak wyżej, jako utworów w rozumieniu art. 1 ustawy z dnia 4 lutego 1994 r. o prawie autorskim i prawach pokrewnych (Dz. U. z 2006 r. Nr 90, poz. 631 z </w:t>
      </w:r>
      <w:proofErr w:type="spellStart"/>
      <w:r w:rsidRPr="00AE65B6">
        <w:rPr>
          <w:rFonts w:ascii="Verdana" w:hAnsi="Verdana" w:cs="Arial"/>
          <w:sz w:val="20"/>
          <w:szCs w:val="20"/>
        </w:rPr>
        <w:t>późn</w:t>
      </w:r>
      <w:proofErr w:type="spellEnd"/>
      <w:r w:rsidRPr="00AE65B6">
        <w:rPr>
          <w:rFonts w:ascii="Verdana" w:hAnsi="Verdana" w:cs="Arial"/>
          <w:sz w:val="20"/>
          <w:szCs w:val="20"/>
        </w:rPr>
        <w:t>. zm.) na wszystkich polach eksploatacji wymienionych odpowiednio w art. 50 i art. 74 ust. 4 ww. ustawy, z prawem do dalszego przenoszenia tych praw na inne osoby bez ograniczeń. Pola eksploatacji obejmują prawo do:</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lastRenderedPageBreak/>
        <w:t>utrwalania i zwielokrotniania utworu - wytwarzania określoną techniką egzemplarzy utworu, w tym techniką drukarską, reprograficzną, zapisu magnetycznego oraz techniką cyfrową;</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obrotu oryginałem albo egzemplarzami, na których utwór utrwalono - wprowadzania do obrotu, użyczenia lub najmu oryginału albo egzemplarzy;</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rozpowszechniania utworu w sposób inny niż określony w pkt 2 - publicznego wykonania, wystawienia, wyświetlenia, odtworzenia oraz nadawania i reemitowania, a także publicznego udostępniania utworu;</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 xml:space="preserve">trwałego lub czasowego zwielokrotnienia programu komputerowego w całości lub w części jakimikolwiek środkami i w jakiejkolwiek formie; </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zwielokrotnienia programu komputerowego w zakresie, w którym jest to niezbędne dla wprowadzania, wyświetlania, stosowania, przekazywania i przechowywania programu komputerowego;</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tłumaczenia, przystosowywania, zmiany układu lub jakichkolwiek innych zmian w programie komputerowym, z zachowaniem praw osoby, która tych zmian dokonała;</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rozpowszechniania, w tym użyczenia lub najmu, programu komputerowego lub jego kopii, publicznego rozpowszechniania (także w sieci Internet), w tym najem lub dzierżawa, oprogramowania lub jego kopii;</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wprowadzania modyfikacji oraz nowych funkcjonalności oprogramowania;</w:t>
      </w:r>
    </w:p>
    <w:p w:rsidR="00AE65B6" w:rsidRPr="00AE65B6" w:rsidRDefault="00AE65B6" w:rsidP="00135101">
      <w:pPr>
        <w:widowControl w:val="0"/>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 xml:space="preserve">łączenia fragmentów oprogramowania z innymi programami komputerowymi </w:t>
      </w:r>
      <w:r w:rsidRPr="00AE65B6">
        <w:rPr>
          <w:rFonts w:ascii="Verdana" w:hAnsi="Verdana" w:cs="Arial"/>
          <w:sz w:val="20"/>
          <w:szCs w:val="20"/>
        </w:rPr>
        <w:br/>
        <w:t>i ich dostosowywania;</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przekształcania formatu pierwotnego oprogramowania na dowolny inny format, wymagany przez Zamawiającego i dostosowania do platform sprzętowo-systemowych wybranych przez Zamawiającego;</w:t>
      </w:r>
    </w:p>
    <w:p w:rsidR="00AE65B6" w:rsidRPr="00AE65B6" w:rsidRDefault="00AE65B6" w:rsidP="00135101">
      <w:pPr>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obrotu oryginałem albo egzemplarzami nośników, na których oprogramowanie utrwalono, w tym wprowadzania do obrotu, użyczenia, najmu i dzierżawy;</w:t>
      </w:r>
    </w:p>
    <w:p w:rsidR="00AE65B6" w:rsidRPr="00AE65B6" w:rsidRDefault="00AE65B6" w:rsidP="00135101">
      <w:pPr>
        <w:widowControl w:val="0"/>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publicznego wykonania, wystawiania, wyświetlania, odtwarzania oraz nadawania i reemitowanie, a także publicznego udostępniania oprogramowania w dowolny, wybrany przez siebie sposób, w tym udostępniania w sieciach komputerowych;</w:t>
      </w:r>
    </w:p>
    <w:p w:rsidR="00AE65B6" w:rsidRPr="00AE65B6" w:rsidRDefault="00AE65B6" w:rsidP="00135101">
      <w:pPr>
        <w:widowControl w:val="0"/>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dokonywania skrótów, cięć, montażu, tłumaczeń, korekt, przeróbek, zmian i adaptacji w tym modyfikowania całości lub części oprogramowania, wprowadzania jakichkolwiek zmian;</w:t>
      </w:r>
    </w:p>
    <w:p w:rsidR="00AE65B6" w:rsidRPr="00AE65B6" w:rsidRDefault="00AE65B6" w:rsidP="00135101">
      <w:pPr>
        <w:widowControl w:val="0"/>
        <w:numPr>
          <w:ilvl w:val="0"/>
          <w:numId w:val="34"/>
        </w:numPr>
        <w:tabs>
          <w:tab w:val="left" w:pos="426"/>
        </w:tabs>
        <w:autoSpaceDE w:val="0"/>
        <w:autoSpaceDN w:val="0"/>
        <w:adjustRightInd w:val="0"/>
        <w:jc w:val="both"/>
        <w:rPr>
          <w:rFonts w:ascii="Verdana" w:hAnsi="Verdana" w:cs="Arial"/>
          <w:sz w:val="20"/>
          <w:szCs w:val="20"/>
        </w:rPr>
      </w:pPr>
      <w:r w:rsidRPr="00AE65B6">
        <w:rPr>
          <w:rFonts w:ascii="Verdana" w:hAnsi="Verdana" w:cs="Arial"/>
          <w:sz w:val="20"/>
          <w:szCs w:val="20"/>
        </w:rPr>
        <w:t>wykorzystywania w postępowaniach o udzielenie zamówienia publicznego.</w:t>
      </w:r>
    </w:p>
    <w:p w:rsidR="00AE65B6" w:rsidRPr="00AE65B6" w:rsidRDefault="00AE65B6" w:rsidP="00135101">
      <w:pPr>
        <w:numPr>
          <w:ilvl w:val="0"/>
          <w:numId w:val="19"/>
        </w:numPr>
        <w:tabs>
          <w:tab w:val="left" w:pos="360"/>
        </w:tabs>
        <w:autoSpaceDE w:val="0"/>
        <w:autoSpaceDN w:val="0"/>
        <w:adjustRightInd w:val="0"/>
        <w:ind w:left="360"/>
        <w:jc w:val="both"/>
        <w:rPr>
          <w:rFonts w:ascii="Verdana" w:hAnsi="Verdana" w:cs="Arial"/>
          <w:sz w:val="20"/>
          <w:szCs w:val="20"/>
        </w:rPr>
      </w:pPr>
      <w:r w:rsidRPr="00AE65B6">
        <w:rPr>
          <w:rFonts w:ascii="Verdana" w:hAnsi="Verdana" w:cs="Arial"/>
          <w:sz w:val="20"/>
          <w:szCs w:val="20"/>
        </w:rPr>
        <w:t xml:space="preserve">Wykonawca ma prawo do wykorzystywania i rozwoju bez zgody Zamawiającego myśli technicznej zawartej w Produkcie, pod warunkiem że nie będzie wskazywana nazwa, dane udostępnione Wykonawcy lub jakakolwiek cecha systemu umożliwiająca jednoznaczne wskazanie na źródło pochodzenia tej informacji, wskazująca na Zamawiającego. </w:t>
      </w:r>
    </w:p>
    <w:p w:rsidR="00AE65B6" w:rsidRPr="00AE65B6" w:rsidRDefault="00AE65B6" w:rsidP="00135101">
      <w:pPr>
        <w:numPr>
          <w:ilvl w:val="0"/>
          <w:numId w:val="19"/>
        </w:numPr>
        <w:tabs>
          <w:tab w:val="left" w:pos="360"/>
        </w:tabs>
        <w:autoSpaceDE w:val="0"/>
        <w:autoSpaceDN w:val="0"/>
        <w:adjustRightInd w:val="0"/>
        <w:ind w:left="360"/>
        <w:jc w:val="both"/>
        <w:rPr>
          <w:rFonts w:ascii="Verdana" w:hAnsi="Verdana" w:cs="Arial"/>
          <w:sz w:val="20"/>
          <w:szCs w:val="20"/>
        </w:rPr>
      </w:pPr>
      <w:r w:rsidRPr="00AE65B6">
        <w:rPr>
          <w:rFonts w:ascii="Verdana" w:hAnsi="Verdana" w:cs="Arial"/>
          <w:sz w:val="20"/>
          <w:szCs w:val="20"/>
        </w:rPr>
        <w:t>Wykonawca wyraża zgodę na dowolne opracowanie oraz wprowadzenie zmian w Produkcie Umowy i innych utworach powstałych w związku z zawarciem niniejszej Umowy, w szczególności wynikających z konieczności dokonywania w okresie późniejszym modyfikacji, przeróbek i ulepszeń. Zgoda ta dotyczy wszystkich pól eksploatacji, o których mowa w ust. 1. Zamawiający ma prawo dokonywania modyfikacji kodu źródłowego oprogramowania oraz udostępniania do modyfikacji kodu źródłowego oprogramowania osobom trzecim. Wykonawca, zezwala również na sporządzanie opracowań baz danych.</w:t>
      </w:r>
    </w:p>
    <w:p w:rsidR="00AE65B6" w:rsidRPr="00AE65B6" w:rsidRDefault="00AE65B6" w:rsidP="00135101">
      <w:pPr>
        <w:numPr>
          <w:ilvl w:val="0"/>
          <w:numId w:val="19"/>
        </w:numPr>
        <w:tabs>
          <w:tab w:val="left" w:pos="426"/>
        </w:tabs>
        <w:autoSpaceDE w:val="0"/>
        <w:autoSpaceDN w:val="0"/>
        <w:adjustRightInd w:val="0"/>
        <w:ind w:left="360"/>
        <w:jc w:val="both"/>
        <w:rPr>
          <w:rFonts w:ascii="Verdana" w:hAnsi="Verdana" w:cs="Arial"/>
          <w:sz w:val="20"/>
          <w:szCs w:val="20"/>
        </w:rPr>
      </w:pPr>
      <w:r w:rsidRPr="00AE65B6">
        <w:rPr>
          <w:rFonts w:ascii="Verdana" w:hAnsi="Verdana" w:cs="Arial"/>
          <w:sz w:val="20"/>
          <w:szCs w:val="20"/>
        </w:rPr>
        <w:t xml:space="preserve"> Przeniesienie autorskich praw majątkowych, następuje wraz z prawem do dalszego przenoszenia tych praw na inne osoby oraz prawem do zezwalania na rozporządzanie i korzystanie z opracowań utworu (prawa autorskie zależne).</w:t>
      </w:r>
    </w:p>
    <w:p w:rsidR="00AE65B6" w:rsidRPr="00AE65B6" w:rsidRDefault="00AE65B6" w:rsidP="00135101">
      <w:pPr>
        <w:numPr>
          <w:ilvl w:val="0"/>
          <w:numId w:val="19"/>
        </w:numPr>
        <w:tabs>
          <w:tab w:val="left" w:pos="426"/>
        </w:tabs>
        <w:autoSpaceDE w:val="0"/>
        <w:autoSpaceDN w:val="0"/>
        <w:adjustRightInd w:val="0"/>
        <w:ind w:left="360"/>
        <w:jc w:val="both"/>
        <w:rPr>
          <w:rFonts w:ascii="Verdana" w:hAnsi="Verdana" w:cs="Arial"/>
          <w:sz w:val="20"/>
          <w:szCs w:val="20"/>
        </w:rPr>
      </w:pPr>
      <w:r w:rsidRPr="00AE65B6">
        <w:rPr>
          <w:rFonts w:ascii="Verdana" w:hAnsi="Verdana" w:cs="Arial"/>
          <w:sz w:val="20"/>
          <w:szCs w:val="20"/>
        </w:rPr>
        <w:t>Z chwilą uzyskania danych egzemplarzy i nośników Zamawiający nabywa także własność przekazanych egzemplarzy utworu oraz nośników, na których utwór utrwalono.</w:t>
      </w:r>
    </w:p>
    <w:p w:rsidR="00AE65B6" w:rsidRPr="00AE65B6" w:rsidRDefault="00AE65B6" w:rsidP="00135101">
      <w:pPr>
        <w:numPr>
          <w:ilvl w:val="0"/>
          <w:numId w:val="19"/>
        </w:numPr>
        <w:tabs>
          <w:tab w:val="left" w:pos="426"/>
        </w:tabs>
        <w:autoSpaceDE w:val="0"/>
        <w:autoSpaceDN w:val="0"/>
        <w:adjustRightInd w:val="0"/>
        <w:ind w:left="426" w:hanging="426"/>
        <w:jc w:val="both"/>
        <w:rPr>
          <w:rFonts w:ascii="Verdana" w:hAnsi="Verdana" w:cs="Arial"/>
          <w:sz w:val="20"/>
          <w:szCs w:val="20"/>
        </w:rPr>
      </w:pPr>
      <w:r w:rsidRPr="00AE65B6">
        <w:rPr>
          <w:rFonts w:ascii="Verdana" w:hAnsi="Verdana" w:cs="Arial"/>
          <w:sz w:val="20"/>
          <w:szCs w:val="20"/>
        </w:rPr>
        <w:t>Przeniesienie wszelkich autorskich praw majątkowych zostaje dokonane na czas nieokreślony i jest nieograniczone terytorialnie.</w:t>
      </w:r>
    </w:p>
    <w:p w:rsidR="00AE65B6" w:rsidRPr="00AE65B6" w:rsidRDefault="00AE65B6" w:rsidP="00135101">
      <w:pPr>
        <w:numPr>
          <w:ilvl w:val="0"/>
          <w:numId w:val="19"/>
        </w:numPr>
        <w:tabs>
          <w:tab w:val="left" w:pos="360"/>
        </w:tabs>
        <w:autoSpaceDE w:val="0"/>
        <w:autoSpaceDN w:val="0"/>
        <w:adjustRightInd w:val="0"/>
        <w:ind w:left="360"/>
        <w:jc w:val="both"/>
        <w:rPr>
          <w:rFonts w:ascii="Verdana" w:hAnsi="Verdana" w:cs="Arial"/>
          <w:sz w:val="20"/>
          <w:szCs w:val="20"/>
        </w:rPr>
      </w:pPr>
      <w:r w:rsidRPr="00AE65B6">
        <w:rPr>
          <w:rFonts w:ascii="Verdana" w:hAnsi="Verdana" w:cs="Arial"/>
          <w:sz w:val="20"/>
          <w:szCs w:val="20"/>
        </w:rPr>
        <w:lastRenderedPageBreak/>
        <w:t>Wykonawca oświadcza i gwarantuje, iż utwory, o którym mowa w ust. 1, ani korzystanie z tych utworów przez Zamawiającego, nie będzie naruszać praw własności intelektualnej osób trzecich, w tym praw autorskich oraz patentów. Ewentualne roszczenia osób trzecich wynikające z praw autorskich lub patentowych, a dotyczące przedmiotu Umowy, będą dochodzone bezpośrednio od Wykonawcy, a w razie zgłoszenia roszczeń wobec Zamawiającego Wykonawca na pierwsze pisemne żądanie Zamawiającego pokryje wszelkie takie roszczenia osób trzecich w sposób określony przez Zamawiającego.</w:t>
      </w:r>
    </w:p>
    <w:p w:rsidR="00AE65B6" w:rsidRPr="00AE65B6" w:rsidRDefault="00AE65B6" w:rsidP="00AE65B6">
      <w:pPr>
        <w:jc w:val="center"/>
        <w:rPr>
          <w:rFonts w:ascii="Verdana" w:hAnsi="Verdana" w:cs="Arial"/>
          <w:b/>
          <w:sz w:val="20"/>
          <w:szCs w:val="20"/>
        </w:rPr>
      </w:pPr>
    </w:p>
    <w:p w:rsidR="00AE65B6" w:rsidRPr="00AE65B6" w:rsidRDefault="00AE65B6" w:rsidP="00AE65B6">
      <w:pPr>
        <w:jc w:val="center"/>
        <w:rPr>
          <w:rFonts w:ascii="Verdana" w:hAnsi="Verdana" w:cs="Arial"/>
          <w:b/>
          <w:sz w:val="20"/>
          <w:szCs w:val="20"/>
        </w:rPr>
      </w:pPr>
    </w:p>
    <w:p w:rsidR="00AE65B6" w:rsidRPr="00AE65B6" w:rsidRDefault="00AE65B6" w:rsidP="00AE65B6">
      <w:pPr>
        <w:jc w:val="center"/>
        <w:rPr>
          <w:rFonts w:ascii="Verdana" w:hAnsi="Verdana" w:cs="Arial"/>
          <w:b/>
          <w:bCs/>
          <w:sz w:val="20"/>
          <w:szCs w:val="20"/>
        </w:rPr>
      </w:pPr>
      <w:r w:rsidRPr="00AE65B6">
        <w:rPr>
          <w:rFonts w:ascii="Verdana" w:hAnsi="Verdana" w:cs="Arial"/>
          <w:b/>
          <w:bCs/>
          <w:sz w:val="20"/>
          <w:szCs w:val="20"/>
        </w:rPr>
        <w:t>§ 13.</w:t>
      </w:r>
    </w:p>
    <w:p w:rsidR="00AE65B6" w:rsidRPr="00AE65B6" w:rsidRDefault="00AE65B6" w:rsidP="00AE65B6">
      <w:pPr>
        <w:jc w:val="center"/>
        <w:rPr>
          <w:rFonts w:ascii="Verdana" w:hAnsi="Verdana" w:cs="Arial"/>
          <w:b/>
          <w:bCs/>
          <w:sz w:val="20"/>
          <w:szCs w:val="20"/>
        </w:rPr>
      </w:pPr>
      <w:r w:rsidRPr="00AE65B6">
        <w:rPr>
          <w:rFonts w:ascii="Verdana" w:hAnsi="Verdana" w:cs="Arial"/>
          <w:b/>
          <w:bCs/>
          <w:sz w:val="20"/>
          <w:szCs w:val="20"/>
        </w:rPr>
        <w:t>Zmiana treści Umowy</w:t>
      </w:r>
    </w:p>
    <w:p w:rsidR="00AE65B6" w:rsidRPr="00AE65B6" w:rsidRDefault="00AE65B6" w:rsidP="00AE65B6">
      <w:pPr>
        <w:autoSpaceDE w:val="0"/>
        <w:autoSpaceDN w:val="0"/>
        <w:adjustRightInd w:val="0"/>
        <w:jc w:val="center"/>
        <w:rPr>
          <w:rFonts w:ascii="Verdana" w:hAnsi="Verdana" w:cs="Arial"/>
          <w:b/>
          <w:bCs/>
          <w:sz w:val="20"/>
          <w:szCs w:val="20"/>
        </w:rPr>
      </w:pPr>
    </w:p>
    <w:p w:rsidR="00B7679E" w:rsidRPr="00B7679E" w:rsidRDefault="00300392" w:rsidP="00B7679E">
      <w:pPr>
        <w:numPr>
          <w:ilvl w:val="0"/>
          <w:numId w:val="98"/>
        </w:numPr>
        <w:spacing w:after="200" w:line="276" w:lineRule="auto"/>
        <w:contextualSpacing/>
        <w:jc w:val="both"/>
        <w:rPr>
          <w:rFonts w:ascii="Verdana" w:eastAsia="Calibri" w:hAnsi="Verdana" w:cs="Arial"/>
          <w:bCs/>
          <w:sz w:val="20"/>
          <w:szCs w:val="20"/>
          <w:lang w:eastAsia="en-US"/>
        </w:rPr>
      </w:pPr>
      <w:r w:rsidRPr="003E5BEF">
        <w:rPr>
          <w:rFonts w:ascii="Verdana" w:eastAsia="Calibri" w:hAnsi="Verdana" w:cs="Arial"/>
          <w:bCs/>
          <w:sz w:val="20"/>
          <w:szCs w:val="20"/>
          <w:lang w:eastAsia="en-US"/>
        </w:rPr>
        <w:t>O ile Umowa nie stanowi inaczej,</w:t>
      </w:r>
      <w:r>
        <w:rPr>
          <w:rFonts w:ascii="Arial" w:eastAsia="Calibri" w:hAnsi="Arial" w:cs="Arial"/>
          <w:bCs/>
          <w:sz w:val="22"/>
          <w:szCs w:val="22"/>
          <w:lang w:eastAsia="en-US"/>
        </w:rPr>
        <w:t xml:space="preserve"> </w:t>
      </w:r>
      <w:r>
        <w:rPr>
          <w:rFonts w:ascii="Verdana" w:eastAsia="Calibri" w:hAnsi="Verdana" w:cs="Arial"/>
          <w:bCs/>
          <w:sz w:val="20"/>
          <w:szCs w:val="20"/>
          <w:lang w:eastAsia="en-US"/>
        </w:rPr>
        <w:t>z</w:t>
      </w:r>
      <w:r w:rsidR="00B7679E" w:rsidRPr="00B7679E">
        <w:rPr>
          <w:rFonts w:ascii="Verdana" w:eastAsia="Calibri" w:hAnsi="Verdana" w:cs="Arial"/>
          <w:bCs/>
          <w:sz w:val="20"/>
          <w:szCs w:val="20"/>
          <w:lang w:eastAsia="en-US"/>
        </w:rPr>
        <w:t xml:space="preserve">miany treści Umowy, zgodnie z art. 144 ustawy </w:t>
      </w:r>
      <w:proofErr w:type="spellStart"/>
      <w:r w:rsidR="00B7679E" w:rsidRPr="00B7679E">
        <w:rPr>
          <w:rFonts w:ascii="Verdana" w:eastAsia="Calibri" w:hAnsi="Verdana" w:cs="Arial"/>
          <w:bCs/>
          <w:sz w:val="20"/>
          <w:szCs w:val="20"/>
          <w:lang w:eastAsia="en-US"/>
        </w:rPr>
        <w:t>Pzp</w:t>
      </w:r>
      <w:proofErr w:type="spellEnd"/>
      <w:r w:rsidR="00B7679E" w:rsidRPr="00B7679E">
        <w:rPr>
          <w:rFonts w:ascii="Verdana" w:eastAsia="Calibri" w:hAnsi="Verdana" w:cs="Arial"/>
          <w:bCs/>
          <w:sz w:val="20"/>
          <w:szCs w:val="20"/>
          <w:lang w:eastAsia="en-US"/>
        </w:rPr>
        <w:t>, mogą być dokonywane wyłącznie w formie aneksu podpisanego przez obie Strony, pod rygorem nieważności, przy czym zmiany istotne, mogą być dokonywane wyłącznie w zakresie:</w:t>
      </w:r>
    </w:p>
    <w:p w:rsidR="00B7679E" w:rsidRPr="00B7679E" w:rsidRDefault="00B7679E" w:rsidP="00B7679E">
      <w:pPr>
        <w:numPr>
          <w:ilvl w:val="1"/>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zmian w przypadku, gdy konieczność wprowadzenia zmian będzie następstwem postanowień innych umów mających bezpośredni związek z Umową mających wpływ na jej realizację, z tym, że wynagrodzenie Wykonawcy wskazane w Umowie nie ulegnie podwyższeniu;</w:t>
      </w:r>
    </w:p>
    <w:p w:rsidR="00B7679E" w:rsidRPr="00B7679E" w:rsidRDefault="00B7679E" w:rsidP="00B7679E">
      <w:pPr>
        <w:numPr>
          <w:ilvl w:val="1"/>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zmiany terminu wykonania Umowy (skrócenie/wydłużenie) lub terminów płatności z uwagi na wstrzymanie/przerwanie wykonania przedmiotu Umowy z przyczyn zależnych od Zamawiającego – w zakresie dostosowania Umowy do tych zmian;</w:t>
      </w:r>
    </w:p>
    <w:p w:rsidR="00B7679E" w:rsidRPr="00B7679E" w:rsidRDefault="00B7679E" w:rsidP="00B7679E">
      <w:pPr>
        <w:numPr>
          <w:ilvl w:val="1"/>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wystąpienia zmian powszechnie obowiązujących przepisów prawa w zakresie mającym wpływ na realizację Umowy - w zakresie dostosowania postanowień Umowy do zmiany przepisów prawa;</w:t>
      </w:r>
    </w:p>
    <w:p w:rsidR="00B7679E" w:rsidRPr="00B7679E" w:rsidRDefault="00B7679E" w:rsidP="00B7679E">
      <w:pPr>
        <w:numPr>
          <w:ilvl w:val="1"/>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rsidR="00B7679E" w:rsidRPr="00B7679E" w:rsidRDefault="00B7679E" w:rsidP="00B7679E">
      <w:pPr>
        <w:numPr>
          <w:ilvl w:val="1"/>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odpowiednich zmian wysokości wynagrodzenia należnego Wykonawcy, określonego w § 7 ust. 2 pkt. 2 Umowy, w przypadku zmiany:</w:t>
      </w:r>
    </w:p>
    <w:p w:rsidR="00B7679E" w:rsidRPr="00B7679E" w:rsidRDefault="00B7679E" w:rsidP="00B7679E">
      <w:pPr>
        <w:numPr>
          <w:ilvl w:val="0"/>
          <w:numId w:val="99"/>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stawki podatku od towarów i usług,</w:t>
      </w:r>
    </w:p>
    <w:p w:rsidR="00B7679E" w:rsidRPr="00B7679E" w:rsidRDefault="00B7679E" w:rsidP="00B7679E">
      <w:pPr>
        <w:numPr>
          <w:ilvl w:val="0"/>
          <w:numId w:val="99"/>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 xml:space="preserve">wysokości minimalnego wynagrodzenia za pracę ustalonego na podstawie art. 2 ust. 3–5 ustawy z dnia 10 października 2002 r. o minimalnym wynagrodzeniu za pracę (Dz.U. Nr 200, poz.1679 z </w:t>
      </w:r>
      <w:proofErr w:type="spellStart"/>
      <w:r w:rsidRPr="00B7679E">
        <w:rPr>
          <w:rFonts w:ascii="Verdana" w:eastAsia="Calibri" w:hAnsi="Verdana" w:cs="Arial"/>
          <w:bCs/>
          <w:sz w:val="20"/>
          <w:szCs w:val="20"/>
          <w:lang w:eastAsia="en-US"/>
        </w:rPr>
        <w:t>późn</w:t>
      </w:r>
      <w:proofErr w:type="spellEnd"/>
      <w:r w:rsidRPr="00B7679E">
        <w:rPr>
          <w:rFonts w:ascii="Verdana" w:eastAsia="Calibri" w:hAnsi="Verdana" w:cs="Arial"/>
          <w:bCs/>
          <w:sz w:val="20"/>
          <w:szCs w:val="20"/>
          <w:lang w:eastAsia="en-US"/>
        </w:rPr>
        <w:t>. zm.),</w:t>
      </w:r>
    </w:p>
    <w:p w:rsidR="00B7679E" w:rsidRPr="00B7679E" w:rsidRDefault="00B7679E" w:rsidP="00B7679E">
      <w:pPr>
        <w:numPr>
          <w:ilvl w:val="0"/>
          <w:numId w:val="99"/>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zasad podlegania ubezpieczeniom społecznym lub ubezpieczeniu zdrowotnemu lub wysokości stawki składki na ubezpieczenia społeczne lub zdrowotne,</w:t>
      </w:r>
    </w:p>
    <w:p w:rsidR="00B7679E" w:rsidRPr="00B7679E" w:rsidRDefault="00B7679E" w:rsidP="00B7679E">
      <w:pPr>
        <w:spacing w:before="120"/>
        <w:ind w:left="1134"/>
        <w:jc w:val="both"/>
        <w:rPr>
          <w:rFonts w:ascii="Verdana" w:hAnsi="Verdana" w:cs="Arial"/>
          <w:sz w:val="20"/>
          <w:szCs w:val="20"/>
        </w:rPr>
      </w:pPr>
      <w:r w:rsidRPr="00B7679E">
        <w:rPr>
          <w:rFonts w:ascii="Verdana" w:hAnsi="Verdana" w:cs="Arial"/>
          <w:sz w:val="20"/>
          <w:szCs w:val="20"/>
        </w:rPr>
        <w:t>– jeżeli Wykonawca w terminie 30 dni od dnia wejścia w życie zmian zwróci się w tej sprawie do Zamawiającego z wnioskiem, w którym wykaże wpływ tych zmian na koszty wykonania zamówienia przez Wykonawcę.</w:t>
      </w:r>
    </w:p>
    <w:p w:rsidR="00B7679E" w:rsidRPr="00B7679E" w:rsidRDefault="00B7679E" w:rsidP="00B7679E">
      <w:pPr>
        <w:spacing w:before="120"/>
        <w:ind w:left="1134"/>
        <w:jc w:val="both"/>
        <w:rPr>
          <w:rFonts w:ascii="Verdana" w:hAnsi="Verdana" w:cs="Arial"/>
          <w:sz w:val="20"/>
          <w:szCs w:val="20"/>
        </w:rPr>
      </w:pPr>
    </w:p>
    <w:p w:rsidR="00B7679E" w:rsidRPr="00B7679E" w:rsidRDefault="00B7679E" w:rsidP="00B7679E">
      <w:pPr>
        <w:numPr>
          <w:ilvl w:val="0"/>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t>Zmiany, o których mowa w ust. 1 pkt 1-4 powyżej, nie mogą spowodować zwiększenia całkowitej wartości wynagrodzenia brutto.</w:t>
      </w:r>
    </w:p>
    <w:p w:rsidR="00B7679E" w:rsidRPr="00B7679E" w:rsidRDefault="00B7679E" w:rsidP="00B7679E">
      <w:pPr>
        <w:numPr>
          <w:ilvl w:val="0"/>
          <w:numId w:val="98"/>
        </w:numPr>
        <w:spacing w:after="200" w:line="276" w:lineRule="auto"/>
        <w:contextualSpacing/>
        <w:jc w:val="both"/>
        <w:rPr>
          <w:rFonts w:ascii="Verdana" w:eastAsia="Calibri" w:hAnsi="Verdana" w:cs="Arial"/>
          <w:bCs/>
          <w:sz w:val="20"/>
          <w:szCs w:val="20"/>
          <w:lang w:eastAsia="en-US"/>
        </w:rPr>
      </w:pPr>
      <w:r w:rsidRPr="00B7679E">
        <w:rPr>
          <w:rFonts w:ascii="Verdana" w:eastAsia="Calibri" w:hAnsi="Verdana" w:cs="Arial"/>
          <w:bCs/>
          <w:sz w:val="20"/>
          <w:szCs w:val="20"/>
          <w:lang w:eastAsia="en-US"/>
        </w:rPr>
        <w:lastRenderedPageBreak/>
        <w:t>W przypadku wystąpienia okoliczności skutkujących koniecznością dokonania zmiany Umowy, o których mowa w ust. 1 pkt 1-4, Zamawiający każdorazowo niezwłocznie poinformuje o tym Wykonawcę na piśmie.</w:t>
      </w:r>
    </w:p>
    <w:p w:rsidR="00B7679E" w:rsidRPr="00B7679E" w:rsidRDefault="00B7679E" w:rsidP="00B7679E">
      <w:pPr>
        <w:rPr>
          <w:rFonts w:ascii="Verdana" w:hAnsi="Verdana"/>
          <w:sz w:val="20"/>
          <w:szCs w:val="20"/>
        </w:rPr>
      </w:pPr>
    </w:p>
    <w:p w:rsidR="00AE65B6" w:rsidRPr="00AE65B6" w:rsidRDefault="00AE65B6" w:rsidP="00AE65B6">
      <w:pPr>
        <w:jc w:val="center"/>
        <w:rPr>
          <w:rFonts w:ascii="Verdana" w:hAnsi="Verdana" w:cs="Arial"/>
          <w:b/>
          <w:bCs/>
          <w:sz w:val="20"/>
          <w:szCs w:val="20"/>
        </w:rPr>
      </w:pPr>
      <w:r w:rsidRPr="00AE65B6">
        <w:rPr>
          <w:rFonts w:ascii="Verdana" w:hAnsi="Verdana" w:cs="Arial"/>
          <w:b/>
          <w:bCs/>
          <w:sz w:val="20"/>
          <w:szCs w:val="20"/>
        </w:rPr>
        <w:t>§ 14.</w:t>
      </w:r>
    </w:p>
    <w:p w:rsidR="00AE65B6" w:rsidRPr="00AE65B6" w:rsidRDefault="00AE65B6" w:rsidP="00AE65B6">
      <w:pPr>
        <w:jc w:val="center"/>
        <w:rPr>
          <w:rFonts w:ascii="Verdana" w:hAnsi="Verdana" w:cs="Arial"/>
          <w:b/>
          <w:bCs/>
          <w:sz w:val="20"/>
          <w:szCs w:val="20"/>
        </w:rPr>
      </w:pPr>
      <w:r w:rsidRPr="00AE65B6">
        <w:rPr>
          <w:rFonts w:ascii="Verdana" w:hAnsi="Verdana" w:cs="Arial"/>
          <w:b/>
          <w:bCs/>
          <w:sz w:val="20"/>
          <w:szCs w:val="20"/>
        </w:rPr>
        <w:t>Postanowienia końcowe</w:t>
      </w:r>
    </w:p>
    <w:p w:rsidR="00AE65B6" w:rsidRPr="00AE65B6" w:rsidRDefault="00AE65B6" w:rsidP="00AE65B6">
      <w:pPr>
        <w:jc w:val="center"/>
        <w:rPr>
          <w:rFonts w:ascii="Verdana" w:hAnsi="Verdana" w:cs="Arial"/>
          <w:b/>
          <w:bCs/>
          <w:sz w:val="20"/>
          <w:szCs w:val="20"/>
        </w:rPr>
      </w:pPr>
    </w:p>
    <w:p w:rsidR="00AE65B6" w:rsidRPr="00AE65B6" w:rsidRDefault="00AE65B6" w:rsidP="00135101">
      <w:pPr>
        <w:widowControl w:val="0"/>
        <w:numPr>
          <w:ilvl w:val="0"/>
          <w:numId w:val="39"/>
        </w:numPr>
        <w:tabs>
          <w:tab w:val="left" w:pos="426"/>
        </w:tabs>
        <w:suppressAutoHyphens/>
        <w:spacing w:after="120"/>
        <w:jc w:val="both"/>
        <w:rPr>
          <w:rFonts w:ascii="Verdana" w:hAnsi="Verdana" w:cs="Arial"/>
          <w:sz w:val="20"/>
          <w:szCs w:val="20"/>
        </w:rPr>
      </w:pPr>
      <w:r w:rsidRPr="00AE65B6">
        <w:rPr>
          <w:rFonts w:ascii="Verdana" w:hAnsi="Verdana" w:cs="Arial"/>
          <w:sz w:val="20"/>
          <w:szCs w:val="20"/>
        </w:rPr>
        <w:t xml:space="preserve">W sprawach nie uregulowanych niniejszą Umową stosuje się przepisy Kodeksu cywilnego (Dz. U. z 2014 r. poz. 121 z </w:t>
      </w:r>
      <w:proofErr w:type="spellStart"/>
      <w:r w:rsidRPr="00AE65B6">
        <w:rPr>
          <w:rFonts w:ascii="Verdana" w:hAnsi="Verdana" w:cs="Arial"/>
          <w:sz w:val="20"/>
          <w:szCs w:val="20"/>
        </w:rPr>
        <w:t>późn</w:t>
      </w:r>
      <w:proofErr w:type="spellEnd"/>
      <w:r w:rsidRPr="00AE65B6">
        <w:rPr>
          <w:rFonts w:ascii="Verdana" w:hAnsi="Verdana" w:cs="Arial"/>
          <w:sz w:val="20"/>
          <w:szCs w:val="20"/>
        </w:rPr>
        <w:t>. zm.) oraz inne powszechnie obowiązujące przepisy prawa, dotyczące Przedmiotu Umowy.</w:t>
      </w:r>
    </w:p>
    <w:p w:rsidR="00AE65B6" w:rsidRPr="00AE65B6" w:rsidRDefault="00AE65B6" w:rsidP="00135101">
      <w:pPr>
        <w:widowControl w:val="0"/>
        <w:numPr>
          <w:ilvl w:val="0"/>
          <w:numId w:val="39"/>
        </w:numPr>
        <w:tabs>
          <w:tab w:val="left" w:pos="426"/>
        </w:tabs>
        <w:suppressAutoHyphens/>
        <w:spacing w:after="120"/>
        <w:jc w:val="both"/>
        <w:rPr>
          <w:rFonts w:ascii="Verdana" w:hAnsi="Verdana" w:cs="Arial"/>
          <w:sz w:val="20"/>
          <w:szCs w:val="20"/>
        </w:rPr>
      </w:pPr>
      <w:r w:rsidRPr="00AE65B6">
        <w:rPr>
          <w:rFonts w:ascii="Verdana" w:hAnsi="Verdana" w:cs="Arial"/>
          <w:sz w:val="20"/>
          <w:szCs w:val="20"/>
        </w:rPr>
        <w:t>Bez uprzedniej, pisemnej zgody Zamawiającego, Wykonawca nie może przenieść na osobę trzecią wierzytelności wynikających z Umowy, ani regulować ich w drodze kompensaty.</w:t>
      </w:r>
    </w:p>
    <w:p w:rsidR="00AE65B6" w:rsidRPr="00AE65B6" w:rsidRDefault="00AE65B6" w:rsidP="00135101">
      <w:pPr>
        <w:widowControl w:val="0"/>
        <w:numPr>
          <w:ilvl w:val="0"/>
          <w:numId w:val="39"/>
        </w:numPr>
        <w:tabs>
          <w:tab w:val="left" w:pos="426"/>
        </w:tabs>
        <w:suppressAutoHyphens/>
        <w:spacing w:after="120"/>
        <w:jc w:val="both"/>
        <w:rPr>
          <w:rFonts w:ascii="Verdana" w:hAnsi="Verdana" w:cs="Arial"/>
          <w:sz w:val="20"/>
          <w:szCs w:val="20"/>
        </w:rPr>
      </w:pPr>
      <w:r w:rsidRPr="00AE65B6">
        <w:rPr>
          <w:rFonts w:ascii="Verdana" w:hAnsi="Verdana" w:cs="Arial"/>
          <w:sz w:val="20"/>
          <w:szCs w:val="20"/>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AE65B6" w:rsidRPr="00AE65B6" w:rsidRDefault="00AE65B6" w:rsidP="00135101">
      <w:pPr>
        <w:widowControl w:val="0"/>
        <w:numPr>
          <w:ilvl w:val="0"/>
          <w:numId w:val="39"/>
        </w:numPr>
        <w:tabs>
          <w:tab w:val="left" w:pos="426"/>
        </w:tabs>
        <w:suppressAutoHyphens/>
        <w:spacing w:after="120"/>
        <w:jc w:val="both"/>
        <w:rPr>
          <w:rFonts w:ascii="Verdana" w:hAnsi="Verdana" w:cs="Arial"/>
          <w:sz w:val="20"/>
          <w:szCs w:val="20"/>
        </w:rPr>
      </w:pPr>
      <w:r w:rsidRPr="00AE65B6">
        <w:rPr>
          <w:rFonts w:ascii="Verdana" w:hAnsi="Verdana" w:cs="Arial"/>
          <w:sz w:val="20"/>
          <w:szCs w:val="20"/>
        </w:rPr>
        <w:t>Strony deklarują, iż w razie powstania jakiegokolwiek sporu wynikającego z interpretacji lub wykonania Umowy, podejmą w dobrej wierze negocjacje w celu rozstrzygnięcia takiego sporu. W przypadku niedojścia do porozumienia w drodze negocjacji w terminie 30 dni od dnia doręczenia przez jedną ze Stron drugiej Stronie pisemnego wezwania do negocjacji w celu zakończenia sporu, spór taki Strony poddają rozstrzygnięciu Sądowi powszechnemu miejscowo właściwemu dla siedziby Zamawiającego.</w:t>
      </w:r>
    </w:p>
    <w:p w:rsidR="00AE65B6" w:rsidRPr="00AE65B6" w:rsidRDefault="00AE65B6" w:rsidP="00135101">
      <w:pPr>
        <w:widowControl w:val="0"/>
        <w:numPr>
          <w:ilvl w:val="0"/>
          <w:numId w:val="39"/>
        </w:numPr>
        <w:tabs>
          <w:tab w:val="left" w:pos="567"/>
        </w:tabs>
        <w:suppressAutoHyphens/>
        <w:spacing w:after="120"/>
        <w:jc w:val="both"/>
        <w:rPr>
          <w:rFonts w:ascii="Verdana" w:hAnsi="Verdana" w:cs="Arial"/>
          <w:sz w:val="20"/>
          <w:szCs w:val="20"/>
        </w:rPr>
      </w:pPr>
      <w:r w:rsidRPr="00AE65B6">
        <w:rPr>
          <w:rFonts w:ascii="Verdana" w:hAnsi="Verdana" w:cs="Arial"/>
          <w:sz w:val="20"/>
          <w:szCs w:val="20"/>
        </w:rPr>
        <w:t>Umowę sporządzono w czterech jednobrzmiących egzemplarzach, po dwa dla każdej ze stron.</w:t>
      </w:r>
    </w:p>
    <w:p w:rsidR="00AE65B6" w:rsidRPr="00AE65B6" w:rsidRDefault="00AE65B6" w:rsidP="00135101">
      <w:pPr>
        <w:widowControl w:val="0"/>
        <w:numPr>
          <w:ilvl w:val="0"/>
          <w:numId w:val="39"/>
        </w:numPr>
        <w:tabs>
          <w:tab w:val="left" w:pos="567"/>
        </w:tabs>
        <w:suppressAutoHyphens/>
        <w:spacing w:after="120"/>
        <w:jc w:val="both"/>
        <w:rPr>
          <w:rFonts w:ascii="Verdana" w:hAnsi="Verdana" w:cs="Arial"/>
          <w:sz w:val="20"/>
          <w:szCs w:val="20"/>
        </w:rPr>
      </w:pPr>
      <w:r w:rsidRPr="00AE65B6">
        <w:rPr>
          <w:rFonts w:ascii="Verdana" w:hAnsi="Verdana" w:cs="Arial"/>
          <w:sz w:val="20"/>
          <w:szCs w:val="20"/>
        </w:rPr>
        <w:t>Umowa wchodzi w życie z dniem jej zawarcia.</w:t>
      </w:r>
    </w:p>
    <w:p w:rsidR="00AE65B6" w:rsidRPr="00AE65B6" w:rsidRDefault="00AE65B6" w:rsidP="00135101">
      <w:pPr>
        <w:widowControl w:val="0"/>
        <w:numPr>
          <w:ilvl w:val="0"/>
          <w:numId w:val="39"/>
        </w:numPr>
        <w:tabs>
          <w:tab w:val="left" w:pos="567"/>
        </w:tabs>
        <w:suppressAutoHyphens/>
        <w:spacing w:after="120"/>
        <w:jc w:val="both"/>
        <w:rPr>
          <w:rFonts w:ascii="Verdana" w:hAnsi="Verdana" w:cs="Arial"/>
          <w:sz w:val="20"/>
          <w:szCs w:val="20"/>
        </w:rPr>
      </w:pPr>
      <w:r w:rsidRPr="00AE65B6">
        <w:rPr>
          <w:rFonts w:ascii="Verdana" w:hAnsi="Verdana" w:cs="Arial"/>
          <w:sz w:val="20"/>
          <w:szCs w:val="20"/>
        </w:rPr>
        <w:t>Załączniki stanowiące integralną część Umowy:</w:t>
      </w:r>
    </w:p>
    <w:p w:rsidR="00AE65B6" w:rsidRP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 xml:space="preserve">Załącznik nr 1 – Opis Przedmiotu </w:t>
      </w:r>
      <w:r w:rsidR="00593AEC">
        <w:rPr>
          <w:rFonts w:ascii="Verdana" w:eastAsia="Calibri" w:hAnsi="Verdana" w:cs="Arial"/>
          <w:sz w:val="20"/>
          <w:szCs w:val="20"/>
          <w:lang w:eastAsia="en-US"/>
        </w:rPr>
        <w:t>Zamówienia</w:t>
      </w:r>
    </w:p>
    <w:p w:rsidR="00AE65B6" w:rsidRPr="00AE65B6" w:rsidRDefault="00AE65B6" w:rsidP="00135101">
      <w:pPr>
        <w:numPr>
          <w:ilvl w:val="0"/>
          <w:numId w:val="40"/>
        </w:numPr>
        <w:contextualSpacing/>
        <w:rPr>
          <w:rFonts w:ascii="Verdana" w:eastAsia="Calibri" w:hAnsi="Verdana" w:cs="Arial"/>
          <w:sz w:val="20"/>
          <w:szCs w:val="20"/>
          <w:lang w:eastAsia="en-US"/>
        </w:rPr>
      </w:pPr>
      <w:r w:rsidRPr="00AE65B6">
        <w:rPr>
          <w:rFonts w:ascii="Verdana" w:eastAsia="Calibri" w:hAnsi="Verdana" w:cs="Arial"/>
          <w:sz w:val="20"/>
          <w:szCs w:val="20"/>
          <w:lang w:eastAsia="en-US"/>
        </w:rPr>
        <w:t>Załącznik nr 2 - Procedura odbioru i akceptacji przedmiotu Umowy</w:t>
      </w:r>
    </w:p>
    <w:p w:rsidR="00AE65B6" w:rsidRP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Załącznik nr 3 –</w:t>
      </w:r>
      <w:r w:rsidR="00300392">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00595F54" w:rsidRPr="00AE65B6">
        <w:rPr>
          <w:rFonts w:ascii="Verdana" w:eastAsia="Calibri" w:hAnsi="Verdana" w:cs="Arial"/>
          <w:sz w:val="20"/>
          <w:szCs w:val="20"/>
          <w:lang w:eastAsia="en-US"/>
        </w:rPr>
        <w:t>Protok</w:t>
      </w:r>
      <w:r w:rsidR="00595F54">
        <w:rPr>
          <w:rFonts w:ascii="Verdana" w:eastAsia="Calibri" w:hAnsi="Verdana" w:cs="Arial"/>
          <w:sz w:val="20"/>
          <w:szCs w:val="20"/>
          <w:lang w:eastAsia="en-US"/>
        </w:rPr>
        <w:t>ołu</w:t>
      </w:r>
      <w:r w:rsidR="00595F54" w:rsidRPr="00AE65B6">
        <w:rPr>
          <w:rFonts w:ascii="Verdana" w:eastAsia="Calibri" w:hAnsi="Verdana" w:cs="Arial"/>
          <w:sz w:val="20"/>
          <w:szCs w:val="20"/>
          <w:lang w:eastAsia="en-US"/>
        </w:rPr>
        <w:t xml:space="preserve"> </w:t>
      </w:r>
      <w:r w:rsidRPr="00AE65B6">
        <w:rPr>
          <w:rFonts w:ascii="Verdana" w:eastAsia="Calibri" w:hAnsi="Verdana" w:cs="Arial"/>
          <w:sz w:val="20"/>
          <w:szCs w:val="20"/>
          <w:lang w:eastAsia="en-US"/>
        </w:rPr>
        <w:t xml:space="preserve">Odbioru </w:t>
      </w:r>
    </w:p>
    <w:p w:rsidR="00AE65B6" w:rsidRP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Załącznik nr 4 –</w:t>
      </w:r>
      <w:r w:rsidR="00300392">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Pr="00AE65B6">
        <w:rPr>
          <w:rFonts w:ascii="Verdana" w:eastAsia="Calibri" w:hAnsi="Verdana" w:cs="Arial"/>
          <w:sz w:val="20"/>
          <w:szCs w:val="20"/>
          <w:lang w:eastAsia="en-US"/>
        </w:rPr>
        <w:t>Zleceni</w:t>
      </w:r>
      <w:r w:rsidR="00595F54">
        <w:rPr>
          <w:rFonts w:ascii="Verdana" w:eastAsia="Calibri" w:hAnsi="Verdana" w:cs="Arial"/>
          <w:sz w:val="20"/>
          <w:szCs w:val="20"/>
          <w:lang w:eastAsia="en-US"/>
        </w:rPr>
        <w:t>a</w:t>
      </w:r>
      <w:r w:rsidRPr="00AE65B6">
        <w:rPr>
          <w:rFonts w:ascii="Verdana" w:eastAsia="Calibri" w:hAnsi="Verdana" w:cs="Arial"/>
          <w:sz w:val="20"/>
          <w:szCs w:val="20"/>
          <w:lang w:eastAsia="en-US"/>
        </w:rPr>
        <w:t xml:space="preserve"> na wsparcie inżyniera</w:t>
      </w:r>
    </w:p>
    <w:p w:rsid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Załącznik nr 5 –</w:t>
      </w:r>
      <w:r w:rsidR="00300392">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00595F54" w:rsidRPr="00AE65B6">
        <w:rPr>
          <w:rFonts w:ascii="Verdana" w:eastAsia="Calibri" w:hAnsi="Verdana" w:cs="Arial"/>
          <w:sz w:val="20"/>
          <w:szCs w:val="20"/>
          <w:lang w:eastAsia="en-US"/>
        </w:rPr>
        <w:t>Protok</w:t>
      </w:r>
      <w:r w:rsidR="00595F54">
        <w:rPr>
          <w:rFonts w:ascii="Verdana" w:eastAsia="Calibri" w:hAnsi="Verdana" w:cs="Arial"/>
          <w:sz w:val="20"/>
          <w:szCs w:val="20"/>
          <w:lang w:eastAsia="en-US"/>
        </w:rPr>
        <w:t>ołu</w:t>
      </w:r>
      <w:r w:rsidR="00595F54" w:rsidRPr="00AE65B6">
        <w:rPr>
          <w:rFonts w:ascii="Verdana" w:eastAsia="Calibri" w:hAnsi="Verdana" w:cs="Arial"/>
          <w:sz w:val="20"/>
          <w:szCs w:val="20"/>
          <w:lang w:eastAsia="en-US"/>
        </w:rPr>
        <w:t xml:space="preserve"> </w:t>
      </w:r>
      <w:r w:rsidRPr="00AE65B6">
        <w:rPr>
          <w:rFonts w:ascii="Verdana" w:eastAsia="Calibri" w:hAnsi="Verdana" w:cs="Arial"/>
          <w:sz w:val="20"/>
          <w:szCs w:val="20"/>
          <w:lang w:eastAsia="en-US"/>
        </w:rPr>
        <w:t>Odbioru Usługi - wsparcie inżyniera</w:t>
      </w:r>
    </w:p>
    <w:p w:rsidR="000409E3" w:rsidRPr="000409E3" w:rsidRDefault="000409E3" w:rsidP="000409E3">
      <w:pPr>
        <w:numPr>
          <w:ilvl w:val="0"/>
          <w:numId w:val="40"/>
        </w:numPr>
        <w:spacing w:after="160" w:line="259" w:lineRule="auto"/>
        <w:contextualSpacing/>
        <w:rPr>
          <w:rFonts w:ascii="Verdana" w:eastAsia="Calibri" w:hAnsi="Verdana" w:cs="Arial"/>
          <w:sz w:val="20"/>
          <w:szCs w:val="20"/>
          <w:lang w:eastAsia="en-US"/>
        </w:rPr>
      </w:pPr>
      <w:r w:rsidRPr="003454F1">
        <w:rPr>
          <w:rFonts w:ascii="Verdana" w:eastAsia="Calibri" w:hAnsi="Verdana" w:cs="Arial"/>
          <w:sz w:val="20"/>
          <w:szCs w:val="20"/>
          <w:lang w:eastAsia="en-US"/>
        </w:rPr>
        <w:t>Załącznik nr 6 –</w:t>
      </w:r>
      <w:r w:rsidR="00300392">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00595F54" w:rsidRPr="003454F1">
        <w:rPr>
          <w:rFonts w:ascii="Verdana" w:eastAsia="Calibri" w:hAnsi="Verdana" w:cs="Arial"/>
          <w:sz w:val="20"/>
          <w:szCs w:val="20"/>
          <w:lang w:eastAsia="en-US"/>
        </w:rPr>
        <w:t>Protok</w:t>
      </w:r>
      <w:r w:rsidR="00595F54">
        <w:rPr>
          <w:rFonts w:ascii="Verdana" w:eastAsia="Calibri" w:hAnsi="Verdana" w:cs="Arial"/>
          <w:sz w:val="20"/>
          <w:szCs w:val="20"/>
          <w:lang w:eastAsia="en-US"/>
        </w:rPr>
        <w:t>ołu</w:t>
      </w:r>
      <w:r w:rsidR="00595F54" w:rsidRPr="003454F1">
        <w:rPr>
          <w:rFonts w:ascii="Verdana" w:eastAsia="Calibri" w:hAnsi="Verdana" w:cs="Arial"/>
          <w:sz w:val="20"/>
          <w:szCs w:val="20"/>
          <w:lang w:eastAsia="en-US"/>
        </w:rPr>
        <w:t xml:space="preserve"> </w:t>
      </w:r>
      <w:r w:rsidRPr="003454F1">
        <w:rPr>
          <w:rFonts w:ascii="Verdana" w:eastAsia="Calibri" w:hAnsi="Verdana" w:cs="Arial"/>
          <w:sz w:val="20"/>
          <w:szCs w:val="20"/>
          <w:lang w:eastAsia="en-US"/>
        </w:rPr>
        <w:t>Odbioru Warsztatów</w:t>
      </w:r>
    </w:p>
    <w:p w:rsidR="00AE65B6" w:rsidRP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 xml:space="preserve">Załącznik nr </w:t>
      </w:r>
      <w:r w:rsidR="00300392">
        <w:rPr>
          <w:rFonts w:ascii="Verdana" w:eastAsia="Calibri" w:hAnsi="Verdana" w:cs="Arial"/>
          <w:sz w:val="20"/>
          <w:szCs w:val="20"/>
          <w:lang w:eastAsia="en-US"/>
        </w:rPr>
        <w:t>7</w:t>
      </w:r>
      <w:r w:rsidR="00300392" w:rsidRPr="00AE65B6">
        <w:rPr>
          <w:rFonts w:ascii="Verdana" w:eastAsia="Calibri" w:hAnsi="Verdana" w:cs="Arial"/>
          <w:sz w:val="20"/>
          <w:szCs w:val="20"/>
          <w:lang w:eastAsia="en-US"/>
        </w:rPr>
        <w:t xml:space="preserve"> </w:t>
      </w:r>
      <w:r w:rsidRPr="00AE65B6">
        <w:rPr>
          <w:rFonts w:ascii="Verdana" w:eastAsia="Calibri" w:hAnsi="Verdana" w:cs="Arial"/>
          <w:sz w:val="20"/>
          <w:szCs w:val="20"/>
          <w:lang w:eastAsia="en-US"/>
        </w:rPr>
        <w:t>–</w:t>
      </w:r>
      <w:r w:rsidR="00300392">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Pr="00AE65B6">
        <w:rPr>
          <w:rFonts w:ascii="Verdana" w:eastAsia="Calibri" w:hAnsi="Verdana" w:cs="Arial"/>
          <w:sz w:val="20"/>
          <w:szCs w:val="20"/>
          <w:lang w:eastAsia="en-US"/>
        </w:rPr>
        <w:t>Formularz</w:t>
      </w:r>
      <w:r w:rsidR="00595F54">
        <w:rPr>
          <w:rFonts w:ascii="Verdana" w:eastAsia="Calibri" w:hAnsi="Verdana" w:cs="Arial"/>
          <w:sz w:val="20"/>
          <w:szCs w:val="20"/>
          <w:lang w:eastAsia="en-US"/>
        </w:rPr>
        <w:t>a</w:t>
      </w:r>
      <w:r w:rsidRPr="00AE65B6">
        <w:rPr>
          <w:rFonts w:ascii="Verdana" w:eastAsia="Calibri" w:hAnsi="Verdana" w:cs="Arial"/>
          <w:sz w:val="20"/>
          <w:szCs w:val="20"/>
          <w:lang w:eastAsia="en-US"/>
        </w:rPr>
        <w:t xml:space="preserve"> cenow</w:t>
      </w:r>
      <w:r w:rsidR="00595F54">
        <w:rPr>
          <w:rFonts w:ascii="Verdana" w:eastAsia="Calibri" w:hAnsi="Verdana" w:cs="Arial"/>
          <w:sz w:val="20"/>
          <w:szCs w:val="20"/>
          <w:lang w:eastAsia="en-US"/>
        </w:rPr>
        <w:t>ego</w:t>
      </w:r>
    </w:p>
    <w:p w:rsidR="00AE65B6" w:rsidRP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 xml:space="preserve">Załącznik nr </w:t>
      </w:r>
      <w:r w:rsidR="00300392">
        <w:rPr>
          <w:rFonts w:ascii="Verdana" w:eastAsia="Calibri" w:hAnsi="Verdana" w:cs="Arial"/>
          <w:sz w:val="20"/>
          <w:szCs w:val="20"/>
          <w:lang w:eastAsia="en-US"/>
        </w:rPr>
        <w:t>8</w:t>
      </w:r>
      <w:r w:rsidR="00300392" w:rsidRPr="00AE65B6">
        <w:rPr>
          <w:rFonts w:ascii="Verdana" w:eastAsia="Calibri" w:hAnsi="Verdana" w:cs="Arial"/>
          <w:sz w:val="20"/>
          <w:szCs w:val="20"/>
          <w:lang w:eastAsia="en-US"/>
        </w:rPr>
        <w:t xml:space="preserve"> </w:t>
      </w:r>
      <w:r w:rsidRPr="00AE65B6">
        <w:rPr>
          <w:rFonts w:ascii="Verdana" w:eastAsia="Calibri" w:hAnsi="Verdana" w:cs="Arial"/>
          <w:sz w:val="20"/>
          <w:szCs w:val="20"/>
          <w:lang w:eastAsia="en-US"/>
        </w:rPr>
        <w:t>–</w:t>
      </w:r>
      <w:r w:rsidR="00300392">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Pr="00AE65B6">
        <w:rPr>
          <w:rFonts w:ascii="Verdana" w:eastAsia="Calibri" w:hAnsi="Verdana" w:cs="Arial"/>
          <w:sz w:val="20"/>
          <w:szCs w:val="20"/>
          <w:lang w:eastAsia="en-US"/>
        </w:rPr>
        <w:t>Oświadczeni</w:t>
      </w:r>
      <w:r w:rsidR="00595F54">
        <w:rPr>
          <w:rFonts w:ascii="Verdana" w:eastAsia="Calibri" w:hAnsi="Verdana" w:cs="Arial"/>
          <w:sz w:val="20"/>
          <w:szCs w:val="20"/>
          <w:lang w:eastAsia="en-US"/>
        </w:rPr>
        <w:t>a</w:t>
      </w:r>
      <w:r w:rsidRPr="00AE65B6">
        <w:rPr>
          <w:rFonts w:ascii="Verdana" w:eastAsia="Calibri" w:hAnsi="Verdana" w:cs="Arial"/>
          <w:sz w:val="20"/>
          <w:szCs w:val="20"/>
          <w:lang w:eastAsia="en-US"/>
        </w:rPr>
        <w:t xml:space="preserve"> o ochronie informacji</w:t>
      </w:r>
    </w:p>
    <w:p w:rsidR="00AE65B6" w:rsidRPr="00AE65B6" w:rsidRDefault="00AE65B6" w:rsidP="00135101">
      <w:pPr>
        <w:numPr>
          <w:ilvl w:val="0"/>
          <w:numId w:val="40"/>
        </w:numPr>
        <w:spacing w:after="160" w:line="259" w:lineRule="auto"/>
        <w:contextualSpacing/>
        <w:rPr>
          <w:rFonts w:ascii="Verdana" w:eastAsia="Calibri" w:hAnsi="Verdana" w:cs="Arial"/>
          <w:sz w:val="20"/>
          <w:szCs w:val="20"/>
          <w:lang w:eastAsia="en-US"/>
        </w:rPr>
      </w:pPr>
      <w:r w:rsidRPr="00AE65B6">
        <w:rPr>
          <w:rFonts w:ascii="Verdana" w:eastAsia="Calibri" w:hAnsi="Verdana" w:cs="Arial"/>
          <w:sz w:val="20"/>
          <w:szCs w:val="20"/>
          <w:lang w:eastAsia="en-US"/>
        </w:rPr>
        <w:t xml:space="preserve">Załącznik nr </w:t>
      </w:r>
      <w:r w:rsidR="00300392">
        <w:rPr>
          <w:rFonts w:ascii="Verdana" w:eastAsia="Calibri" w:hAnsi="Verdana" w:cs="Arial"/>
          <w:sz w:val="20"/>
          <w:szCs w:val="20"/>
          <w:lang w:eastAsia="en-US"/>
        </w:rPr>
        <w:t>9</w:t>
      </w:r>
      <w:r w:rsidR="00300392" w:rsidRPr="00AE65B6">
        <w:rPr>
          <w:rFonts w:ascii="Verdana" w:eastAsia="Calibri" w:hAnsi="Verdana" w:cs="Arial"/>
          <w:sz w:val="20"/>
          <w:szCs w:val="20"/>
          <w:lang w:eastAsia="en-US"/>
        </w:rPr>
        <w:t xml:space="preserve"> </w:t>
      </w:r>
      <w:r w:rsidRPr="00AE65B6">
        <w:rPr>
          <w:rFonts w:ascii="Verdana" w:eastAsia="Calibri" w:hAnsi="Verdana" w:cs="Arial"/>
          <w:sz w:val="20"/>
          <w:szCs w:val="20"/>
          <w:lang w:eastAsia="en-US"/>
        </w:rPr>
        <w:t xml:space="preserve">– </w:t>
      </w:r>
      <w:r w:rsidR="00595F54">
        <w:rPr>
          <w:rFonts w:ascii="Verdana" w:eastAsia="Calibri" w:hAnsi="Verdana" w:cs="Arial"/>
          <w:sz w:val="20"/>
          <w:szCs w:val="20"/>
          <w:lang w:eastAsia="en-US"/>
        </w:rPr>
        <w:t xml:space="preserve">Wzór </w:t>
      </w:r>
      <w:r w:rsidRPr="00AE65B6">
        <w:rPr>
          <w:rFonts w:ascii="Verdana" w:eastAsia="Calibri" w:hAnsi="Verdana" w:cs="Arial"/>
          <w:sz w:val="20"/>
          <w:szCs w:val="20"/>
          <w:lang w:eastAsia="en-US"/>
        </w:rPr>
        <w:t>Zgłoszeni</w:t>
      </w:r>
      <w:r w:rsidR="00595F54">
        <w:rPr>
          <w:rFonts w:ascii="Verdana" w:eastAsia="Calibri" w:hAnsi="Verdana" w:cs="Arial"/>
          <w:sz w:val="20"/>
          <w:szCs w:val="20"/>
          <w:lang w:eastAsia="en-US"/>
        </w:rPr>
        <w:t>a</w:t>
      </w:r>
      <w:r w:rsidRPr="00AE65B6">
        <w:rPr>
          <w:rFonts w:ascii="Verdana" w:eastAsia="Calibri" w:hAnsi="Verdana" w:cs="Arial"/>
          <w:sz w:val="20"/>
          <w:szCs w:val="20"/>
          <w:lang w:eastAsia="en-US"/>
        </w:rPr>
        <w:t xml:space="preserve"> serwisowe</w:t>
      </w:r>
      <w:r w:rsidR="00595F54">
        <w:rPr>
          <w:rFonts w:ascii="Verdana" w:eastAsia="Calibri" w:hAnsi="Verdana" w:cs="Arial"/>
          <w:sz w:val="20"/>
          <w:szCs w:val="20"/>
          <w:lang w:eastAsia="en-US"/>
        </w:rPr>
        <w:t>go</w:t>
      </w:r>
    </w:p>
    <w:p w:rsidR="00300392" w:rsidRPr="00593AEC" w:rsidRDefault="00AE65B6" w:rsidP="00593AEC">
      <w:pPr>
        <w:numPr>
          <w:ilvl w:val="0"/>
          <w:numId w:val="40"/>
        </w:numPr>
        <w:suppressAutoHyphens/>
        <w:spacing w:after="160" w:line="259" w:lineRule="auto"/>
        <w:contextualSpacing/>
        <w:jc w:val="both"/>
        <w:rPr>
          <w:rFonts w:ascii="Verdana" w:eastAsia="Calibri" w:hAnsi="Verdana" w:cs="Arial"/>
          <w:sz w:val="20"/>
          <w:szCs w:val="20"/>
          <w:lang w:eastAsia="en-US"/>
        </w:rPr>
      </w:pPr>
      <w:r w:rsidRPr="00300392">
        <w:rPr>
          <w:rFonts w:ascii="Verdana" w:eastAsia="Calibri" w:hAnsi="Verdana" w:cs="Arial"/>
          <w:sz w:val="20"/>
          <w:szCs w:val="20"/>
          <w:lang w:eastAsia="en-US"/>
        </w:rPr>
        <w:t xml:space="preserve">Załącznik nr </w:t>
      </w:r>
      <w:r w:rsidR="00300392" w:rsidRPr="00300392">
        <w:rPr>
          <w:rFonts w:ascii="Verdana" w:eastAsia="Calibri" w:hAnsi="Verdana" w:cs="Arial"/>
          <w:sz w:val="20"/>
          <w:szCs w:val="20"/>
          <w:lang w:eastAsia="en-US"/>
        </w:rPr>
        <w:t xml:space="preserve">10 </w:t>
      </w:r>
      <w:r w:rsidRPr="00300392">
        <w:rPr>
          <w:rFonts w:ascii="Verdana" w:eastAsia="Calibri" w:hAnsi="Verdana" w:cs="Arial"/>
          <w:sz w:val="20"/>
          <w:szCs w:val="20"/>
          <w:lang w:eastAsia="en-US"/>
        </w:rPr>
        <w:t xml:space="preserve">- </w:t>
      </w:r>
      <w:r w:rsidR="00300392" w:rsidRPr="00593AEC">
        <w:rPr>
          <w:rFonts w:ascii="Verdana" w:eastAsia="Calibri" w:hAnsi="Verdana" w:cs="Arial"/>
          <w:sz w:val="20"/>
          <w:szCs w:val="20"/>
          <w:lang w:eastAsia="en-US"/>
        </w:rPr>
        <w:t>Odpis z Rejestru Przedsiębiorców KRS* / informacji odpowiadającej aktualnemu wpisowi do Rejestrów Przedsiębiorców*/ wydruku zaświadczenia z Centralnej Ewidencji i Informacji o Działalności Gospodarczej* (zostanie dołączony przez Wykonawcę do umowy na etapie zawierania umowy).</w:t>
      </w:r>
    </w:p>
    <w:p w:rsidR="00AE65B6" w:rsidRPr="00300392" w:rsidRDefault="00AE65B6" w:rsidP="00593AEC">
      <w:pPr>
        <w:widowControl w:val="0"/>
        <w:suppressAutoHyphens/>
        <w:spacing w:after="120" w:line="259" w:lineRule="auto"/>
        <w:ind w:left="1440"/>
        <w:contextualSpacing/>
        <w:jc w:val="both"/>
        <w:rPr>
          <w:rFonts w:ascii="Verdana" w:hAnsi="Verdana" w:cs="Arial"/>
          <w:sz w:val="20"/>
          <w:szCs w:val="20"/>
        </w:rPr>
      </w:pPr>
    </w:p>
    <w:p w:rsidR="00AE65B6" w:rsidRPr="00AE65B6" w:rsidRDefault="00AE65B6" w:rsidP="00AE65B6">
      <w:pPr>
        <w:widowControl w:val="0"/>
        <w:tabs>
          <w:tab w:val="left" w:pos="567"/>
        </w:tabs>
        <w:suppressAutoHyphens/>
        <w:spacing w:after="120"/>
        <w:ind w:left="1440"/>
        <w:jc w:val="both"/>
        <w:rPr>
          <w:rFonts w:ascii="Verdana" w:hAnsi="Verdana" w:cs="Arial"/>
          <w:sz w:val="20"/>
          <w:szCs w:val="20"/>
        </w:rPr>
      </w:pPr>
    </w:p>
    <w:p w:rsidR="00AE65B6" w:rsidRPr="00AE65B6" w:rsidRDefault="00AE65B6" w:rsidP="00AE65B6">
      <w:pPr>
        <w:rPr>
          <w:rFonts w:ascii="Verdana" w:hAnsi="Verdana" w:cs="Arial"/>
          <w:b/>
          <w:sz w:val="20"/>
          <w:szCs w:val="20"/>
        </w:rPr>
      </w:pPr>
      <w:r w:rsidRPr="00AE65B6">
        <w:rPr>
          <w:rFonts w:ascii="Verdana" w:hAnsi="Verdana" w:cs="Arial"/>
          <w:b/>
          <w:sz w:val="20"/>
          <w:szCs w:val="20"/>
        </w:rPr>
        <w:t xml:space="preserve">ZAMAWIAJĄCY </w:t>
      </w:r>
      <w:r w:rsidRPr="00AE65B6">
        <w:rPr>
          <w:rFonts w:ascii="Verdana" w:hAnsi="Verdana" w:cs="Arial"/>
          <w:b/>
          <w:sz w:val="20"/>
          <w:szCs w:val="20"/>
        </w:rPr>
        <w:tab/>
      </w:r>
      <w:r w:rsidRPr="00AE65B6">
        <w:rPr>
          <w:rFonts w:ascii="Verdana" w:hAnsi="Verdana" w:cs="Arial"/>
          <w:b/>
          <w:sz w:val="20"/>
          <w:szCs w:val="20"/>
        </w:rPr>
        <w:softHyphen/>
      </w:r>
      <w:r w:rsidRPr="00AE65B6">
        <w:rPr>
          <w:rFonts w:ascii="Verdana" w:hAnsi="Verdana" w:cs="Arial"/>
          <w:b/>
          <w:sz w:val="20"/>
          <w:szCs w:val="20"/>
        </w:rPr>
        <w:tab/>
      </w:r>
      <w:r w:rsidRPr="00AE65B6">
        <w:rPr>
          <w:rFonts w:ascii="Verdana" w:hAnsi="Verdana" w:cs="Arial"/>
          <w:b/>
          <w:sz w:val="20"/>
          <w:szCs w:val="20"/>
        </w:rPr>
        <w:tab/>
      </w:r>
      <w:r w:rsidRPr="00AE65B6">
        <w:rPr>
          <w:rFonts w:ascii="Verdana" w:hAnsi="Verdana" w:cs="Arial"/>
          <w:b/>
          <w:sz w:val="20"/>
          <w:szCs w:val="20"/>
        </w:rPr>
        <w:tab/>
      </w:r>
      <w:r w:rsidRPr="00AE65B6">
        <w:rPr>
          <w:rFonts w:ascii="Verdana" w:hAnsi="Verdana" w:cs="Arial"/>
          <w:b/>
          <w:sz w:val="20"/>
          <w:szCs w:val="20"/>
        </w:rPr>
        <w:tab/>
      </w:r>
      <w:r w:rsidRPr="00AE65B6">
        <w:rPr>
          <w:rFonts w:ascii="Verdana" w:hAnsi="Verdana" w:cs="Arial"/>
          <w:b/>
          <w:sz w:val="20"/>
          <w:szCs w:val="20"/>
        </w:rPr>
        <w:tab/>
      </w:r>
      <w:r w:rsidRPr="00AE65B6">
        <w:rPr>
          <w:rFonts w:ascii="Verdana" w:hAnsi="Verdana" w:cs="Arial"/>
          <w:b/>
          <w:sz w:val="20"/>
          <w:szCs w:val="20"/>
        </w:rPr>
        <w:tab/>
        <w:t>WYKONAWCA</w:t>
      </w:r>
    </w:p>
    <w:p w:rsidR="00AE65B6" w:rsidRPr="00AE65B6" w:rsidRDefault="00AE65B6" w:rsidP="00AE65B6">
      <w:pPr>
        <w:rPr>
          <w:rFonts w:ascii="Verdana" w:hAnsi="Verdana" w:cs="Arial"/>
          <w:b/>
          <w:sz w:val="20"/>
          <w:szCs w:val="20"/>
        </w:rPr>
      </w:pPr>
    </w:p>
    <w:p w:rsidR="00AE65B6" w:rsidRPr="00AE65B6" w:rsidRDefault="00AE65B6" w:rsidP="00AE65B6">
      <w:pPr>
        <w:rPr>
          <w:rFonts w:ascii="Verdana" w:hAnsi="Verdana" w:cs="Arial"/>
          <w:b/>
          <w:sz w:val="20"/>
          <w:szCs w:val="20"/>
        </w:rPr>
      </w:pPr>
    </w:p>
    <w:p w:rsidR="00AE65B6" w:rsidRPr="00AE65B6" w:rsidRDefault="00AE65B6" w:rsidP="00AE65B6">
      <w:pPr>
        <w:rPr>
          <w:rFonts w:ascii="Verdana" w:hAnsi="Verdana" w:cs="Arial"/>
          <w:b/>
          <w:sz w:val="20"/>
          <w:szCs w:val="20"/>
        </w:rPr>
      </w:pPr>
    </w:p>
    <w:p w:rsidR="00AE65B6" w:rsidRPr="00AE65B6" w:rsidRDefault="00AE65B6" w:rsidP="00AE65B6">
      <w:pPr>
        <w:rPr>
          <w:rFonts w:ascii="Verdana" w:hAnsi="Verdana" w:cs="Arial"/>
          <w:sz w:val="20"/>
          <w:szCs w:val="20"/>
        </w:rPr>
      </w:pPr>
      <w:r w:rsidRPr="00AE65B6">
        <w:rPr>
          <w:rFonts w:ascii="Verdana" w:hAnsi="Verdana" w:cs="Arial"/>
          <w:sz w:val="20"/>
          <w:szCs w:val="20"/>
        </w:rPr>
        <w:t>*Niewłaściwe skreślić</w:t>
      </w:r>
    </w:p>
    <w:p w:rsidR="00AE65B6" w:rsidRPr="00AE65B6" w:rsidRDefault="00AE65B6" w:rsidP="00AE65B6">
      <w:pPr>
        <w:spacing w:after="120"/>
        <w:ind w:left="993" w:hanging="993"/>
        <w:jc w:val="both"/>
        <w:rPr>
          <w:rFonts w:ascii="Verdana" w:hAnsi="Verdana"/>
          <w:spacing w:val="4"/>
          <w:sz w:val="20"/>
          <w:szCs w:val="20"/>
        </w:rPr>
      </w:pPr>
    </w:p>
    <w:p w:rsidR="00B32F5B" w:rsidRDefault="00C6043A" w:rsidP="00593AEC">
      <w:pPr>
        <w:spacing w:after="160" w:line="259" w:lineRule="auto"/>
        <w:rPr>
          <w:rFonts w:ascii="Arial" w:hAnsi="Arial" w:cs="Arial"/>
          <w:b/>
          <w:sz w:val="20"/>
          <w:szCs w:val="20"/>
        </w:rPr>
      </w:pPr>
      <w:r>
        <w:rPr>
          <w:rFonts w:ascii="Verdana" w:hAnsi="Verdana"/>
          <w:i/>
          <w:spacing w:val="4"/>
          <w:sz w:val="16"/>
          <w:szCs w:val="16"/>
        </w:rPr>
        <w:lastRenderedPageBreak/>
        <w:br w:type="page"/>
      </w: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B32F5B" w:rsidRDefault="00B32F5B" w:rsidP="00C6043A">
      <w:pPr>
        <w:jc w:val="right"/>
        <w:rPr>
          <w:rFonts w:ascii="Arial" w:hAnsi="Arial" w:cs="Arial"/>
          <w:b/>
          <w:sz w:val="20"/>
          <w:szCs w:val="20"/>
        </w:rPr>
      </w:pPr>
    </w:p>
    <w:p w:rsidR="00C6043A" w:rsidRDefault="00C6043A" w:rsidP="00C6043A">
      <w:pPr>
        <w:jc w:val="right"/>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rPr>
          <w:rFonts w:ascii="Arial" w:hAnsi="Arial" w:cs="Arial"/>
          <w:b/>
          <w:sz w:val="20"/>
          <w:szCs w:val="20"/>
        </w:rPr>
      </w:pPr>
    </w:p>
    <w:p w:rsidR="00C6043A" w:rsidRDefault="00C6043A" w:rsidP="00C6043A">
      <w:pPr>
        <w:jc w:val="center"/>
        <w:rPr>
          <w:rFonts w:ascii="Arial" w:hAnsi="Arial" w:cs="Arial"/>
          <w:b/>
          <w:sz w:val="20"/>
          <w:szCs w:val="20"/>
        </w:rPr>
      </w:pPr>
      <w:r>
        <w:rPr>
          <w:rFonts w:ascii="Arial" w:hAnsi="Arial" w:cs="Arial"/>
          <w:b/>
          <w:sz w:val="20"/>
          <w:szCs w:val="20"/>
        </w:rPr>
        <w:t>TOM III</w:t>
      </w:r>
    </w:p>
    <w:p w:rsidR="00C6043A" w:rsidRDefault="00C6043A"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C6043A" w:rsidRDefault="00B32F5B" w:rsidP="009605A7">
      <w:pPr>
        <w:jc w:val="right"/>
        <w:rPr>
          <w:rFonts w:ascii="Arial" w:hAnsi="Arial" w:cs="Arial"/>
          <w:b/>
          <w:sz w:val="20"/>
          <w:szCs w:val="20"/>
        </w:rPr>
      </w:pPr>
      <w:r w:rsidRPr="00B32F5B">
        <w:rPr>
          <w:rFonts w:ascii="Arial" w:hAnsi="Arial" w:cs="Arial"/>
          <w:b/>
          <w:sz w:val="20"/>
          <w:szCs w:val="20"/>
        </w:rPr>
        <w:lastRenderedPageBreak/>
        <w:t>Załącznik nr 1 do Umowy nr… z dnia ……..</w:t>
      </w:r>
    </w:p>
    <w:p w:rsidR="00B32F5B" w:rsidRDefault="00B32F5B" w:rsidP="00C6043A">
      <w:pPr>
        <w:rPr>
          <w:rFonts w:ascii="Arial" w:hAnsi="Arial" w:cs="Arial"/>
          <w:b/>
          <w:sz w:val="20"/>
          <w:szCs w:val="20"/>
        </w:rPr>
      </w:pPr>
    </w:p>
    <w:p w:rsidR="00B32F5B" w:rsidRDefault="00B32F5B" w:rsidP="00C6043A">
      <w:pPr>
        <w:rPr>
          <w:rFonts w:ascii="Arial" w:hAnsi="Arial" w:cs="Arial"/>
          <w:b/>
          <w:sz w:val="20"/>
          <w:szCs w:val="20"/>
        </w:rPr>
      </w:pPr>
    </w:p>
    <w:p w:rsidR="008E064D" w:rsidRPr="008E064D" w:rsidRDefault="008E064D" w:rsidP="008E064D">
      <w:pPr>
        <w:spacing w:line="300" w:lineRule="exact"/>
        <w:jc w:val="center"/>
        <w:rPr>
          <w:rFonts w:ascii="Verdana" w:eastAsia="Calibri" w:hAnsi="Verdana" w:cs="Arial"/>
          <w:b/>
          <w:sz w:val="20"/>
          <w:szCs w:val="20"/>
          <w:lang w:eastAsia="en-US"/>
        </w:rPr>
      </w:pPr>
      <w:r w:rsidRPr="008E064D">
        <w:rPr>
          <w:rFonts w:ascii="Verdana" w:eastAsia="Calibri" w:hAnsi="Verdana" w:cs="Arial"/>
          <w:b/>
          <w:sz w:val="20"/>
          <w:szCs w:val="20"/>
          <w:lang w:eastAsia="en-US"/>
        </w:rPr>
        <w:t xml:space="preserve">OPIS PRZEDMIOTU </w:t>
      </w:r>
      <w:r w:rsidR="00593AEC">
        <w:rPr>
          <w:rFonts w:ascii="Verdana" w:eastAsia="Calibri" w:hAnsi="Verdana" w:cs="Arial"/>
          <w:b/>
          <w:sz w:val="20"/>
          <w:szCs w:val="20"/>
          <w:lang w:eastAsia="en-US"/>
        </w:rPr>
        <w:t>ZAMÓWIENIA</w:t>
      </w:r>
    </w:p>
    <w:p w:rsidR="008E064D" w:rsidRPr="008E064D" w:rsidRDefault="008E064D" w:rsidP="008E064D">
      <w:pPr>
        <w:spacing w:line="300" w:lineRule="exact"/>
        <w:jc w:val="center"/>
        <w:rPr>
          <w:rFonts w:ascii="Verdana" w:eastAsia="Calibri" w:hAnsi="Verdana" w:cs="Arial"/>
          <w:b/>
          <w:sz w:val="20"/>
          <w:szCs w:val="20"/>
          <w:lang w:eastAsia="en-US"/>
        </w:rPr>
      </w:pPr>
    </w:p>
    <w:p w:rsidR="008E064D" w:rsidRPr="008E064D" w:rsidRDefault="008E064D" w:rsidP="008E064D">
      <w:pPr>
        <w:spacing w:line="300" w:lineRule="exact"/>
        <w:rPr>
          <w:rFonts w:ascii="Verdana" w:eastAsia="Calibri" w:hAnsi="Verdana" w:cs="Arial"/>
          <w:b/>
          <w:sz w:val="20"/>
          <w:szCs w:val="20"/>
          <w:lang w:eastAsia="en-US"/>
        </w:rPr>
      </w:pPr>
    </w:p>
    <w:p w:rsidR="008E064D" w:rsidRPr="008E064D" w:rsidRDefault="008E064D" w:rsidP="00135101">
      <w:pPr>
        <w:numPr>
          <w:ilvl w:val="0"/>
          <w:numId w:val="96"/>
        </w:numPr>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Przedmiotem </w:t>
      </w:r>
      <w:r w:rsidR="00593AEC">
        <w:rPr>
          <w:rFonts w:ascii="Verdana" w:eastAsia="Calibri" w:hAnsi="Verdana" w:cs="Arial"/>
          <w:sz w:val="20"/>
          <w:szCs w:val="20"/>
          <w:lang w:eastAsia="en-US"/>
        </w:rPr>
        <w:t xml:space="preserve">zamówienia </w:t>
      </w:r>
      <w:r w:rsidRPr="008E064D">
        <w:rPr>
          <w:rFonts w:ascii="Verdana" w:eastAsia="Calibri" w:hAnsi="Verdana" w:cs="Arial"/>
          <w:sz w:val="20"/>
          <w:szCs w:val="20"/>
          <w:lang w:eastAsia="en-US"/>
        </w:rPr>
        <w:t>jest:</w:t>
      </w:r>
    </w:p>
    <w:p w:rsidR="008E064D" w:rsidRPr="008E064D" w:rsidRDefault="008E064D" w:rsidP="00135101">
      <w:pPr>
        <w:numPr>
          <w:ilvl w:val="0"/>
          <w:numId w:val="80"/>
        </w:numPr>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dostawa, instalacja i wdrożenie urządzeń i oprogramowania w zakresie rozbudowy dwóch posiadanych urządzeń DATA DOMAIN </w:t>
      </w:r>
      <w:r w:rsidRPr="008E064D">
        <w:rPr>
          <w:rFonts w:ascii="Verdana" w:hAnsi="Verdana" w:cs="Arial"/>
          <w:color w:val="000000"/>
          <w:sz w:val="20"/>
          <w:szCs w:val="20"/>
          <w:lang w:eastAsia="en-US"/>
        </w:rPr>
        <w:t>2500 oraz l</w:t>
      </w:r>
      <w:r w:rsidRPr="008E064D">
        <w:rPr>
          <w:rFonts w:ascii="Verdana" w:eastAsia="Calibri" w:hAnsi="Verdana" w:cs="Arial"/>
          <w:sz w:val="20"/>
          <w:szCs w:val="20"/>
          <w:lang w:eastAsia="en-US"/>
        </w:rPr>
        <w:t xml:space="preserve">icencji DATA PROTECTION SUITE w ramach rozbudowy posiadanego i eksploatowanego systemu wykonywania kopii bezpieczeństwa oraz dostarczenie projektu rozbudowy systemu kopii zapasowej i dokumentacji powykonawczej.  </w:t>
      </w:r>
    </w:p>
    <w:p w:rsidR="008E064D" w:rsidRDefault="008E064D" w:rsidP="00135101">
      <w:pPr>
        <w:numPr>
          <w:ilvl w:val="0"/>
          <w:numId w:val="80"/>
        </w:numPr>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zapewnienie wsparcia technicznego inżyniera w liczbie do 800 godzin,  </w:t>
      </w:r>
    </w:p>
    <w:p w:rsidR="00A3458B" w:rsidRPr="00A3458B" w:rsidRDefault="00A3458B" w:rsidP="00A3458B">
      <w:pPr>
        <w:numPr>
          <w:ilvl w:val="0"/>
          <w:numId w:val="80"/>
        </w:numPr>
        <w:spacing w:after="160" w:line="300" w:lineRule="exact"/>
        <w:jc w:val="both"/>
        <w:rPr>
          <w:rFonts w:ascii="Verdana" w:eastAsia="Calibri" w:hAnsi="Verdana" w:cs="Arial"/>
          <w:sz w:val="20"/>
          <w:szCs w:val="20"/>
          <w:lang w:eastAsia="en-US"/>
        </w:rPr>
      </w:pPr>
      <w:r w:rsidRPr="003454F1">
        <w:rPr>
          <w:rFonts w:ascii="Verdana" w:eastAsia="Calibri" w:hAnsi="Verdana" w:cs="Arial"/>
          <w:sz w:val="20"/>
          <w:szCs w:val="20"/>
          <w:lang w:eastAsia="en-US"/>
        </w:rPr>
        <w:t>przeprowadzenie warsztatów</w:t>
      </w:r>
      <w:r w:rsidR="00DC46C5">
        <w:rPr>
          <w:rFonts w:ascii="Verdana" w:eastAsia="Calibri" w:hAnsi="Verdana" w:cs="Arial"/>
          <w:sz w:val="20"/>
          <w:szCs w:val="20"/>
          <w:lang w:eastAsia="en-US"/>
        </w:rPr>
        <w:t xml:space="preserve"> dla 7 osób</w:t>
      </w:r>
      <w:r w:rsidRPr="003454F1">
        <w:rPr>
          <w:rFonts w:ascii="Verdana" w:eastAsia="Calibri" w:hAnsi="Verdana" w:cs="Arial"/>
          <w:sz w:val="20"/>
          <w:szCs w:val="20"/>
          <w:lang w:eastAsia="en-US"/>
        </w:rPr>
        <w:t xml:space="preserve">. </w:t>
      </w:r>
    </w:p>
    <w:p w:rsidR="008E064D" w:rsidRPr="008E064D" w:rsidRDefault="008E064D" w:rsidP="00135101">
      <w:pPr>
        <w:numPr>
          <w:ilvl w:val="0"/>
          <w:numId w:val="96"/>
        </w:numPr>
        <w:spacing w:after="160" w:line="300" w:lineRule="exact"/>
        <w:ind w:hanging="357"/>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Zamawiający posiada i użytkuje środowisko kopii zapasowych na potrzeby </w:t>
      </w:r>
      <w:proofErr w:type="spellStart"/>
      <w:r w:rsidRPr="008E064D">
        <w:rPr>
          <w:rFonts w:ascii="Verdana" w:eastAsia="Calibri" w:hAnsi="Verdana" w:cs="Arial"/>
          <w:sz w:val="20"/>
          <w:szCs w:val="20"/>
          <w:lang w:eastAsia="en-US"/>
        </w:rPr>
        <w:t>datacenter</w:t>
      </w:r>
      <w:proofErr w:type="spellEnd"/>
      <w:r w:rsidRPr="008E064D">
        <w:rPr>
          <w:rFonts w:ascii="Verdana" w:eastAsia="Calibri" w:hAnsi="Verdana" w:cs="Arial"/>
          <w:sz w:val="20"/>
          <w:szCs w:val="20"/>
          <w:lang w:eastAsia="en-US"/>
        </w:rPr>
        <w:t xml:space="preserve"> stworzone w oparciu o oprogramowanie EMC DATA PROTECTION SUITE FOR BACKUP oraz dwa </w:t>
      </w:r>
      <w:proofErr w:type="spellStart"/>
      <w:r w:rsidRPr="008E064D">
        <w:rPr>
          <w:rFonts w:ascii="Verdana" w:eastAsia="Calibri" w:hAnsi="Verdana" w:cs="Arial"/>
          <w:sz w:val="20"/>
          <w:szCs w:val="20"/>
          <w:lang w:eastAsia="en-US"/>
        </w:rPr>
        <w:t>deduplikatory</w:t>
      </w:r>
      <w:proofErr w:type="spellEnd"/>
      <w:r w:rsidRPr="008E064D">
        <w:rPr>
          <w:rFonts w:ascii="Verdana" w:eastAsia="Calibri" w:hAnsi="Verdana" w:cs="Arial"/>
          <w:sz w:val="20"/>
          <w:szCs w:val="20"/>
          <w:lang w:eastAsia="en-US"/>
        </w:rPr>
        <w:t>: EMC DATA DOMAIN 2500 (o pojemności 66TB każdy), wykorzystywane interfejsy: DDBOOST, NFS oraz CIFS.</w:t>
      </w:r>
    </w:p>
    <w:p w:rsidR="008E064D" w:rsidRPr="008E064D" w:rsidRDefault="008E064D" w:rsidP="00135101">
      <w:pPr>
        <w:numPr>
          <w:ilvl w:val="0"/>
          <w:numId w:val="96"/>
        </w:numPr>
        <w:spacing w:after="160" w:line="300" w:lineRule="exact"/>
        <w:ind w:hanging="357"/>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Oprogramowanie EMC NETWORKER oraz EMC AVAMAR wchodzące w skład w/w pakietu zarządzają harmonogramem tworzenia kopii zapasowych, klientami backupu, procesami odtwarzania danych i pozostałymi typowymi zadaniami serwera backupu. Oprogramowanie DDBOOST FOR ENTERPRISE APPLICATIONS umożliwia z kolei realizację kopii </w:t>
      </w:r>
      <w:proofErr w:type="spellStart"/>
      <w:r w:rsidRPr="008E064D">
        <w:rPr>
          <w:rFonts w:ascii="Verdana" w:eastAsia="Calibri" w:hAnsi="Verdana" w:cs="Arial"/>
          <w:sz w:val="20"/>
          <w:szCs w:val="20"/>
          <w:lang w:eastAsia="en-US"/>
        </w:rPr>
        <w:t>backup’owych</w:t>
      </w:r>
      <w:proofErr w:type="spellEnd"/>
      <w:r w:rsidRPr="008E064D">
        <w:rPr>
          <w:rFonts w:ascii="Verdana" w:eastAsia="Calibri" w:hAnsi="Verdana" w:cs="Arial"/>
          <w:sz w:val="20"/>
          <w:szCs w:val="20"/>
          <w:lang w:eastAsia="en-US"/>
        </w:rPr>
        <w:t xml:space="preserve"> baz ORACLE za pośrednictwem RMAN przy zachowaniu </w:t>
      </w:r>
      <w:proofErr w:type="spellStart"/>
      <w:r w:rsidRPr="008E064D">
        <w:rPr>
          <w:rFonts w:ascii="Verdana" w:eastAsia="Calibri" w:hAnsi="Verdana" w:cs="Arial"/>
          <w:sz w:val="20"/>
          <w:szCs w:val="20"/>
          <w:lang w:eastAsia="en-US"/>
        </w:rPr>
        <w:t>deduplikacji</w:t>
      </w:r>
      <w:proofErr w:type="spellEnd"/>
      <w:r w:rsidRPr="008E064D">
        <w:rPr>
          <w:rFonts w:ascii="Verdana" w:eastAsia="Calibri" w:hAnsi="Verdana" w:cs="Arial"/>
          <w:sz w:val="20"/>
          <w:szCs w:val="20"/>
          <w:lang w:eastAsia="en-US"/>
        </w:rPr>
        <w:t xml:space="preserve"> na źródle oraz kopii baz MS SQL za pośrednictwem Microsoft SQL SERVER MANAGEMENT STUDIO również z zachowaniem </w:t>
      </w:r>
      <w:proofErr w:type="spellStart"/>
      <w:r w:rsidRPr="008E064D">
        <w:rPr>
          <w:rFonts w:ascii="Verdana" w:eastAsia="Calibri" w:hAnsi="Verdana" w:cs="Arial"/>
          <w:sz w:val="20"/>
          <w:szCs w:val="20"/>
          <w:lang w:eastAsia="en-US"/>
        </w:rPr>
        <w:t>deduplikacji</w:t>
      </w:r>
      <w:proofErr w:type="spellEnd"/>
      <w:r w:rsidRPr="008E064D">
        <w:rPr>
          <w:rFonts w:ascii="Verdana" w:eastAsia="Calibri" w:hAnsi="Verdana" w:cs="Arial"/>
          <w:sz w:val="20"/>
          <w:szCs w:val="20"/>
          <w:lang w:eastAsia="en-US"/>
        </w:rPr>
        <w:t xml:space="preserve"> na źródle. Dane zabezpieczane w w/w sposób składowane są w postaci </w:t>
      </w:r>
      <w:proofErr w:type="spellStart"/>
      <w:r w:rsidRPr="008E064D">
        <w:rPr>
          <w:rFonts w:ascii="Verdana" w:eastAsia="Calibri" w:hAnsi="Verdana" w:cs="Arial"/>
          <w:sz w:val="20"/>
          <w:szCs w:val="20"/>
          <w:lang w:eastAsia="en-US"/>
        </w:rPr>
        <w:t>zdeduplikowanej</w:t>
      </w:r>
      <w:proofErr w:type="spellEnd"/>
      <w:r w:rsidRPr="008E064D">
        <w:rPr>
          <w:rFonts w:ascii="Verdana" w:eastAsia="Calibri" w:hAnsi="Verdana" w:cs="Arial"/>
          <w:sz w:val="20"/>
          <w:szCs w:val="20"/>
          <w:lang w:eastAsia="en-US"/>
        </w:rPr>
        <w:t xml:space="preserve"> bezpośrednio na urządzeniach EMC DD2500 (bez stosowania dodatkowych elementów) dla zachowania optymalnej pojemności i wydajności rozwiązania. Oprogramowanie DATA PROTECTION ADVISOR wchodzące w skład w/w pakietu zapewnia monitorowanie całego środowiska. </w:t>
      </w:r>
    </w:p>
    <w:p w:rsidR="008E064D" w:rsidRPr="008E064D" w:rsidRDefault="008E064D" w:rsidP="00135101">
      <w:pPr>
        <w:numPr>
          <w:ilvl w:val="0"/>
          <w:numId w:val="9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rozbudowuje istniejące środowisko kopii zapasowych w celu rozszerzenia pojemności systemu.</w:t>
      </w:r>
    </w:p>
    <w:p w:rsidR="008E064D" w:rsidRPr="008E064D" w:rsidRDefault="008E064D" w:rsidP="00135101">
      <w:pPr>
        <w:numPr>
          <w:ilvl w:val="0"/>
          <w:numId w:val="9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wymaga rozbudowania istniejącego środowiska kopii zapasowych poprzez:</w:t>
      </w:r>
    </w:p>
    <w:p w:rsidR="008E064D" w:rsidRPr="008E064D" w:rsidRDefault="008E064D" w:rsidP="00135101">
      <w:pPr>
        <w:numPr>
          <w:ilvl w:val="0"/>
          <w:numId w:val="69"/>
        </w:numPr>
        <w:spacing w:after="160" w:line="300" w:lineRule="exact"/>
        <w:ind w:left="78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zwiększenia pojemności każdego z eksploatowanych urządzeń DATA DOMAIN 2500 o 75TB RAW,</w:t>
      </w:r>
    </w:p>
    <w:p w:rsidR="008E064D" w:rsidRPr="008E064D" w:rsidRDefault="008E064D" w:rsidP="00135101">
      <w:pPr>
        <w:numPr>
          <w:ilvl w:val="0"/>
          <w:numId w:val="69"/>
        </w:numPr>
        <w:spacing w:after="160" w:line="300" w:lineRule="exact"/>
        <w:ind w:left="78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zwiększenie ilości licencji EMC DATA PROTECTION SUITE FOR BACKUP w celu umożliwienia zwiększenia wolumenu danych podlegającego </w:t>
      </w:r>
      <w:proofErr w:type="spellStart"/>
      <w:r w:rsidRPr="008E064D">
        <w:rPr>
          <w:rFonts w:ascii="Verdana" w:eastAsia="Calibri" w:hAnsi="Verdana" w:cs="Arial"/>
          <w:sz w:val="20"/>
          <w:szCs w:val="20"/>
          <w:lang w:eastAsia="en-US"/>
        </w:rPr>
        <w:t>backup’owi</w:t>
      </w:r>
      <w:proofErr w:type="spellEnd"/>
      <w:r w:rsidRPr="008E064D">
        <w:rPr>
          <w:rFonts w:ascii="Verdana" w:eastAsia="Calibri" w:hAnsi="Verdana" w:cs="Arial"/>
          <w:sz w:val="20"/>
          <w:szCs w:val="20"/>
          <w:lang w:eastAsia="en-US"/>
        </w:rPr>
        <w:t xml:space="preserve"> o 30TB. </w:t>
      </w:r>
    </w:p>
    <w:p w:rsidR="008E064D" w:rsidRPr="008E064D" w:rsidRDefault="008E064D" w:rsidP="00135101">
      <w:pPr>
        <w:numPr>
          <w:ilvl w:val="0"/>
          <w:numId w:val="9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 związku z przedstawionymi planami, poniżej zostały wyspecyfikowane elementy będące przedmiotem zamówienia, które umożliwiają optymalną rozbudowę środowiska w opisanym zakresie:</w:t>
      </w:r>
    </w:p>
    <w:p w:rsidR="008E064D" w:rsidRPr="008E064D" w:rsidRDefault="008E064D" w:rsidP="008E064D">
      <w:pPr>
        <w:spacing w:line="300" w:lineRule="exact"/>
        <w:ind w:left="720"/>
        <w:contextualSpacing/>
        <w:jc w:val="both"/>
        <w:rPr>
          <w:rFonts w:ascii="Verdana" w:eastAsia="Calibri" w:hAnsi="Verdana" w:cs="Arial"/>
          <w:sz w:val="20"/>
          <w:szCs w:val="20"/>
          <w:lang w:eastAsia="en-US"/>
        </w:rPr>
      </w:pPr>
    </w:p>
    <w:p w:rsidR="008E064D" w:rsidRPr="008E064D" w:rsidRDefault="008E064D" w:rsidP="008E064D">
      <w:pPr>
        <w:spacing w:line="300" w:lineRule="exact"/>
        <w:ind w:left="720"/>
        <w:contextualSpacing/>
        <w:jc w:val="both"/>
        <w:rPr>
          <w:rFonts w:ascii="Verdana" w:eastAsia="Calibri" w:hAnsi="Verdana" w:cs="Arial"/>
          <w:sz w:val="20"/>
          <w:szCs w:val="20"/>
          <w:lang w:eastAsia="en-US"/>
        </w:rPr>
      </w:pPr>
    </w:p>
    <w:p w:rsidR="008E064D" w:rsidRPr="008E064D" w:rsidRDefault="008E064D" w:rsidP="008E064D">
      <w:pPr>
        <w:spacing w:line="300" w:lineRule="exact"/>
        <w:ind w:left="720"/>
        <w:contextualSpacing/>
        <w:jc w:val="both"/>
        <w:rPr>
          <w:rFonts w:ascii="Verdana" w:eastAsia="Calibri" w:hAnsi="Verdana" w:cs="Arial"/>
          <w:sz w:val="20"/>
          <w:szCs w:val="20"/>
          <w:lang w:eastAsia="en-US"/>
        </w:rPr>
      </w:pPr>
    </w:p>
    <w:p w:rsidR="008E064D" w:rsidRPr="008E064D" w:rsidRDefault="008E064D" w:rsidP="008E064D">
      <w:pPr>
        <w:spacing w:line="300" w:lineRule="exact"/>
        <w:ind w:left="720"/>
        <w:contextualSpacing/>
        <w:jc w:val="both"/>
        <w:rPr>
          <w:rFonts w:ascii="Verdana" w:eastAsia="Calibri" w:hAnsi="Verdana" w:cs="Arial"/>
          <w:sz w:val="20"/>
          <w:szCs w:val="20"/>
          <w:lang w:eastAsia="en-US"/>
        </w:rPr>
      </w:pPr>
    </w:p>
    <w:tbl>
      <w:tblPr>
        <w:tblW w:w="8182" w:type="dxa"/>
        <w:tblInd w:w="1440" w:type="dxa"/>
        <w:tblLook w:val="04A0" w:firstRow="1" w:lastRow="0" w:firstColumn="1" w:lastColumn="0" w:noHBand="0" w:noVBand="1"/>
      </w:tblPr>
      <w:tblGrid>
        <w:gridCol w:w="1213"/>
        <w:gridCol w:w="5677"/>
        <w:gridCol w:w="1292"/>
      </w:tblGrid>
      <w:tr w:rsidR="008E064D" w:rsidRPr="008E064D" w:rsidTr="00845993">
        <w:trPr>
          <w:trHeight w:val="300"/>
        </w:trPr>
        <w:tc>
          <w:tcPr>
            <w:tcW w:w="8182" w:type="dxa"/>
            <w:gridSpan w:val="3"/>
            <w:tcBorders>
              <w:top w:val="single" w:sz="4" w:space="0" w:color="auto"/>
              <w:left w:val="single" w:sz="4" w:space="0" w:color="auto"/>
              <w:bottom w:val="nil"/>
              <w:right w:val="single" w:sz="4" w:space="0" w:color="auto"/>
            </w:tcBorders>
            <w:shd w:val="clear" w:color="auto" w:fill="auto"/>
            <w:noWrap/>
            <w:vAlign w:val="bottom"/>
            <w:hideMark/>
          </w:tcPr>
          <w:p w:rsidR="008E064D" w:rsidRPr="008E064D" w:rsidRDefault="008E064D" w:rsidP="008E064D">
            <w:pPr>
              <w:spacing w:line="300" w:lineRule="exact"/>
              <w:jc w:val="center"/>
              <w:rPr>
                <w:rFonts w:ascii="Verdana" w:hAnsi="Verdana" w:cs="Arial"/>
                <w:color w:val="000000"/>
                <w:sz w:val="20"/>
                <w:szCs w:val="20"/>
                <w:lang w:eastAsia="en-US"/>
              </w:rPr>
            </w:pPr>
            <w:r w:rsidRPr="008E064D">
              <w:rPr>
                <w:rFonts w:ascii="Verdana" w:hAnsi="Verdana" w:cs="Arial"/>
                <w:color w:val="000000"/>
                <w:sz w:val="20"/>
                <w:szCs w:val="20"/>
                <w:lang w:eastAsia="en-US"/>
              </w:rPr>
              <w:t xml:space="preserve">Rozbudowa posiadanego </w:t>
            </w:r>
            <w:r w:rsidRPr="008E064D">
              <w:rPr>
                <w:rFonts w:ascii="Verdana" w:eastAsia="Calibri" w:hAnsi="Verdana" w:cs="Arial"/>
                <w:sz w:val="20"/>
                <w:szCs w:val="20"/>
                <w:lang w:eastAsia="en-US"/>
              </w:rPr>
              <w:t xml:space="preserve">DATA DOMAIN </w:t>
            </w:r>
            <w:r w:rsidRPr="008E064D">
              <w:rPr>
                <w:rFonts w:ascii="Verdana" w:hAnsi="Verdana" w:cs="Arial"/>
                <w:color w:val="000000"/>
                <w:sz w:val="20"/>
                <w:szCs w:val="20"/>
                <w:lang w:eastAsia="en-US"/>
              </w:rPr>
              <w:t>2500 - S/N FLA00141700066</w:t>
            </w:r>
          </w:p>
        </w:tc>
      </w:tr>
      <w:tr w:rsidR="008E064D" w:rsidRPr="008E064D" w:rsidTr="00845993">
        <w:trPr>
          <w:trHeight w:val="300"/>
        </w:trPr>
        <w:tc>
          <w:tcPr>
            <w:tcW w:w="1213" w:type="dxa"/>
            <w:tcBorders>
              <w:top w:val="single" w:sz="4" w:space="0" w:color="auto"/>
              <w:left w:val="single" w:sz="4" w:space="0" w:color="auto"/>
              <w:bottom w:val="single" w:sz="4" w:space="0" w:color="auto"/>
              <w:right w:val="single" w:sz="4" w:space="0" w:color="auto"/>
            </w:tcBorders>
            <w:shd w:val="clear" w:color="000000" w:fill="EEECE1"/>
            <w:noWrap/>
            <w:vAlign w:val="bottom"/>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L.P</w:t>
            </w:r>
          </w:p>
        </w:tc>
        <w:tc>
          <w:tcPr>
            <w:tcW w:w="5677" w:type="dxa"/>
            <w:tcBorders>
              <w:top w:val="single" w:sz="4" w:space="0" w:color="auto"/>
              <w:left w:val="nil"/>
              <w:bottom w:val="single" w:sz="4" w:space="0" w:color="auto"/>
              <w:right w:val="single" w:sz="4" w:space="0" w:color="auto"/>
            </w:tcBorders>
            <w:shd w:val="clear" w:color="000000" w:fill="EEECE1"/>
            <w:noWrap/>
            <w:vAlign w:val="bottom"/>
            <w:hideMark/>
          </w:tcPr>
          <w:p w:rsidR="008E064D" w:rsidRPr="008E064D" w:rsidRDefault="008E064D" w:rsidP="008E064D">
            <w:pPr>
              <w:spacing w:line="300" w:lineRule="exact"/>
              <w:jc w:val="center"/>
              <w:rPr>
                <w:rFonts w:ascii="Verdana" w:hAnsi="Verdana" w:cs="Arial"/>
                <w:color w:val="000000"/>
                <w:sz w:val="20"/>
                <w:szCs w:val="20"/>
                <w:lang w:val="en-US" w:eastAsia="en-US"/>
              </w:rPr>
            </w:pPr>
            <w:proofErr w:type="spellStart"/>
            <w:r w:rsidRPr="008E064D">
              <w:rPr>
                <w:rFonts w:ascii="Verdana" w:hAnsi="Verdana" w:cs="Arial"/>
                <w:color w:val="000000"/>
                <w:sz w:val="20"/>
                <w:szCs w:val="20"/>
                <w:lang w:val="en-US" w:eastAsia="en-US"/>
              </w:rPr>
              <w:t>Opis</w:t>
            </w:r>
            <w:proofErr w:type="spellEnd"/>
          </w:p>
        </w:tc>
        <w:tc>
          <w:tcPr>
            <w:tcW w:w="1292" w:type="dxa"/>
            <w:tcBorders>
              <w:top w:val="single" w:sz="4" w:space="0" w:color="auto"/>
              <w:left w:val="nil"/>
              <w:bottom w:val="single" w:sz="4" w:space="0" w:color="auto"/>
              <w:right w:val="single" w:sz="4" w:space="0" w:color="auto"/>
            </w:tcBorders>
            <w:shd w:val="clear" w:color="000000" w:fill="EEECE1"/>
            <w:noWrap/>
            <w:vAlign w:val="bottom"/>
            <w:hideMark/>
          </w:tcPr>
          <w:p w:rsidR="008E064D" w:rsidRPr="008E064D" w:rsidRDefault="008E064D" w:rsidP="008E064D">
            <w:pPr>
              <w:spacing w:line="300" w:lineRule="exact"/>
              <w:jc w:val="center"/>
              <w:rPr>
                <w:rFonts w:ascii="Verdana" w:hAnsi="Verdana" w:cs="Arial"/>
                <w:color w:val="000000"/>
                <w:sz w:val="20"/>
                <w:szCs w:val="20"/>
                <w:lang w:val="en-US" w:eastAsia="en-US"/>
              </w:rPr>
            </w:pPr>
            <w:proofErr w:type="spellStart"/>
            <w:r w:rsidRPr="008E064D">
              <w:rPr>
                <w:rFonts w:ascii="Verdana" w:hAnsi="Verdana" w:cs="Arial"/>
                <w:color w:val="000000"/>
                <w:sz w:val="20"/>
                <w:szCs w:val="20"/>
                <w:lang w:val="en-US" w:eastAsia="en-US"/>
              </w:rPr>
              <w:t>Liczba</w:t>
            </w:r>
            <w:proofErr w:type="spellEnd"/>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ES30 SHELF,15X2TB SAS HDD,UPGRADE</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2</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ES30 SHELF,15X3TB SAS HDD,UPGRADE</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3</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MEMKIT,DD2500,MORE THAN 66TB,UPGRADE</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4</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PREMIUM SYSTEM SUPPORT (DD)</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5</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LICENSE DD OE PER TB UPG ACTIVE=CB</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75</w:t>
            </w:r>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6</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PREMIUM SOFTWARE SUPPORT (DD)</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213"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7</w:t>
            </w:r>
          </w:p>
        </w:tc>
        <w:tc>
          <w:tcPr>
            <w:tcW w:w="5677"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INSTALL NEW DD ES SHELF</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2</w:t>
            </w:r>
          </w:p>
        </w:tc>
      </w:tr>
      <w:tr w:rsidR="008E064D" w:rsidRPr="008E064D" w:rsidTr="00845993">
        <w:trPr>
          <w:trHeight w:val="300"/>
        </w:trPr>
        <w:tc>
          <w:tcPr>
            <w:tcW w:w="1213" w:type="dxa"/>
            <w:tcBorders>
              <w:top w:val="nil"/>
              <w:left w:val="single" w:sz="4" w:space="0" w:color="auto"/>
              <w:bottom w:val="single" w:sz="4" w:space="0" w:color="auto"/>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8</w:t>
            </w:r>
          </w:p>
        </w:tc>
        <w:tc>
          <w:tcPr>
            <w:tcW w:w="5677" w:type="dxa"/>
            <w:tcBorders>
              <w:top w:val="nil"/>
              <w:left w:val="single" w:sz="4" w:space="0" w:color="auto"/>
              <w:bottom w:val="single" w:sz="4" w:space="0" w:color="auto"/>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PARTS RETENTION</w:t>
            </w:r>
          </w:p>
        </w:tc>
        <w:tc>
          <w:tcPr>
            <w:tcW w:w="1292" w:type="dxa"/>
            <w:tcBorders>
              <w:top w:val="nil"/>
              <w:left w:val="nil"/>
              <w:bottom w:val="single" w:sz="4" w:space="0" w:color="auto"/>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bl>
    <w:p w:rsidR="008E064D" w:rsidRPr="008E064D" w:rsidRDefault="008E064D" w:rsidP="008E064D">
      <w:pPr>
        <w:spacing w:line="300" w:lineRule="exact"/>
        <w:ind w:left="2160"/>
        <w:contextualSpacing/>
        <w:rPr>
          <w:rFonts w:ascii="Verdana" w:eastAsia="Calibri" w:hAnsi="Verdana" w:cs="Arial"/>
          <w:sz w:val="20"/>
          <w:szCs w:val="20"/>
          <w:lang w:eastAsia="en-US"/>
        </w:rPr>
      </w:pPr>
    </w:p>
    <w:tbl>
      <w:tblPr>
        <w:tblW w:w="8182" w:type="dxa"/>
        <w:tblInd w:w="1440" w:type="dxa"/>
        <w:tblLook w:val="04A0" w:firstRow="1" w:lastRow="0" w:firstColumn="1" w:lastColumn="0" w:noHBand="0" w:noVBand="1"/>
      </w:tblPr>
      <w:tblGrid>
        <w:gridCol w:w="1306"/>
        <w:gridCol w:w="5584"/>
        <w:gridCol w:w="1292"/>
      </w:tblGrid>
      <w:tr w:rsidR="008E064D" w:rsidRPr="008E064D" w:rsidTr="00845993">
        <w:trPr>
          <w:trHeight w:val="300"/>
        </w:trPr>
        <w:tc>
          <w:tcPr>
            <w:tcW w:w="8182" w:type="dxa"/>
            <w:gridSpan w:val="3"/>
            <w:tcBorders>
              <w:top w:val="single" w:sz="4" w:space="0" w:color="auto"/>
              <w:left w:val="single" w:sz="4" w:space="0" w:color="auto"/>
              <w:bottom w:val="nil"/>
              <w:right w:val="single" w:sz="4" w:space="0" w:color="auto"/>
            </w:tcBorders>
            <w:shd w:val="clear" w:color="auto" w:fill="auto"/>
            <w:noWrap/>
            <w:vAlign w:val="bottom"/>
            <w:hideMark/>
          </w:tcPr>
          <w:p w:rsidR="008E064D" w:rsidRPr="008E064D" w:rsidRDefault="008E064D" w:rsidP="008E064D">
            <w:pPr>
              <w:spacing w:line="300" w:lineRule="exact"/>
              <w:jc w:val="center"/>
              <w:rPr>
                <w:rFonts w:ascii="Verdana" w:hAnsi="Verdana" w:cs="Arial"/>
                <w:color w:val="000000"/>
                <w:sz w:val="20"/>
                <w:szCs w:val="20"/>
                <w:lang w:eastAsia="en-US"/>
              </w:rPr>
            </w:pPr>
            <w:r w:rsidRPr="008E064D">
              <w:rPr>
                <w:rFonts w:ascii="Verdana" w:hAnsi="Verdana" w:cs="Arial"/>
                <w:color w:val="000000"/>
                <w:sz w:val="20"/>
                <w:szCs w:val="20"/>
                <w:lang w:eastAsia="en-US"/>
              </w:rPr>
              <w:t xml:space="preserve">Rozbudowa posiadanego </w:t>
            </w:r>
            <w:r w:rsidRPr="008E064D">
              <w:rPr>
                <w:rFonts w:ascii="Verdana" w:eastAsia="Calibri" w:hAnsi="Verdana" w:cs="Arial"/>
                <w:sz w:val="20"/>
                <w:szCs w:val="20"/>
                <w:lang w:eastAsia="en-US"/>
              </w:rPr>
              <w:t xml:space="preserve">DATA DOMAIN </w:t>
            </w:r>
            <w:r w:rsidRPr="008E064D">
              <w:rPr>
                <w:rFonts w:ascii="Verdana" w:hAnsi="Verdana" w:cs="Arial"/>
                <w:color w:val="000000"/>
                <w:sz w:val="20"/>
                <w:szCs w:val="20"/>
                <w:lang w:eastAsia="en-US"/>
              </w:rPr>
              <w:t>2500 - S/N FLC00152600169</w:t>
            </w:r>
          </w:p>
        </w:tc>
      </w:tr>
      <w:tr w:rsidR="008E064D" w:rsidRPr="008E064D" w:rsidTr="00845993">
        <w:trPr>
          <w:trHeight w:val="300"/>
        </w:trPr>
        <w:tc>
          <w:tcPr>
            <w:tcW w:w="1306" w:type="dxa"/>
            <w:tcBorders>
              <w:top w:val="single" w:sz="4" w:space="0" w:color="auto"/>
              <w:left w:val="single" w:sz="4" w:space="0" w:color="auto"/>
              <w:bottom w:val="single" w:sz="4" w:space="0" w:color="auto"/>
              <w:right w:val="single" w:sz="4" w:space="0" w:color="auto"/>
            </w:tcBorders>
            <w:shd w:val="clear" w:color="000000" w:fill="EEECE1"/>
            <w:noWrap/>
            <w:vAlign w:val="bottom"/>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L.P</w:t>
            </w:r>
          </w:p>
        </w:tc>
        <w:tc>
          <w:tcPr>
            <w:tcW w:w="5584" w:type="dxa"/>
            <w:tcBorders>
              <w:top w:val="single" w:sz="4" w:space="0" w:color="auto"/>
              <w:left w:val="nil"/>
              <w:bottom w:val="single" w:sz="4" w:space="0" w:color="auto"/>
              <w:right w:val="single" w:sz="4" w:space="0" w:color="auto"/>
            </w:tcBorders>
            <w:shd w:val="clear" w:color="000000" w:fill="EEECE1"/>
            <w:noWrap/>
            <w:vAlign w:val="bottom"/>
            <w:hideMark/>
          </w:tcPr>
          <w:p w:rsidR="008E064D" w:rsidRPr="008E064D" w:rsidRDefault="008E064D" w:rsidP="008E064D">
            <w:pPr>
              <w:spacing w:line="300" w:lineRule="exact"/>
              <w:jc w:val="center"/>
              <w:rPr>
                <w:rFonts w:ascii="Verdana" w:hAnsi="Verdana" w:cs="Arial"/>
                <w:color w:val="000000"/>
                <w:sz w:val="20"/>
                <w:szCs w:val="20"/>
                <w:lang w:val="en-US" w:eastAsia="en-US"/>
              </w:rPr>
            </w:pPr>
            <w:proofErr w:type="spellStart"/>
            <w:r w:rsidRPr="008E064D">
              <w:rPr>
                <w:rFonts w:ascii="Verdana" w:hAnsi="Verdana" w:cs="Arial"/>
                <w:color w:val="000000"/>
                <w:sz w:val="20"/>
                <w:szCs w:val="20"/>
                <w:lang w:val="en-US" w:eastAsia="en-US"/>
              </w:rPr>
              <w:t>Opis</w:t>
            </w:r>
            <w:proofErr w:type="spellEnd"/>
          </w:p>
        </w:tc>
        <w:tc>
          <w:tcPr>
            <w:tcW w:w="1292" w:type="dxa"/>
            <w:tcBorders>
              <w:top w:val="single" w:sz="4" w:space="0" w:color="auto"/>
              <w:left w:val="nil"/>
              <w:bottom w:val="single" w:sz="4" w:space="0" w:color="auto"/>
              <w:right w:val="single" w:sz="4" w:space="0" w:color="auto"/>
            </w:tcBorders>
            <w:shd w:val="clear" w:color="000000" w:fill="EEECE1"/>
            <w:noWrap/>
            <w:vAlign w:val="bottom"/>
            <w:hideMark/>
          </w:tcPr>
          <w:p w:rsidR="008E064D" w:rsidRPr="008E064D" w:rsidRDefault="008E064D" w:rsidP="008E064D">
            <w:pPr>
              <w:spacing w:line="300" w:lineRule="exact"/>
              <w:jc w:val="center"/>
              <w:rPr>
                <w:rFonts w:ascii="Verdana" w:hAnsi="Verdana" w:cs="Arial"/>
                <w:color w:val="000000"/>
                <w:sz w:val="20"/>
                <w:szCs w:val="20"/>
                <w:lang w:val="en-US" w:eastAsia="en-US"/>
              </w:rPr>
            </w:pPr>
            <w:proofErr w:type="spellStart"/>
            <w:r w:rsidRPr="008E064D">
              <w:rPr>
                <w:rFonts w:ascii="Verdana" w:hAnsi="Verdana" w:cs="Arial"/>
                <w:color w:val="000000"/>
                <w:sz w:val="20"/>
                <w:szCs w:val="20"/>
                <w:lang w:val="en-US" w:eastAsia="en-US"/>
              </w:rPr>
              <w:t>Liczba</w:t>
            </w:r>
            <w:proofErr w:type="spellEnd"/>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ES30 SHELF,15X2TB SAS HDD,UPGRADE</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2</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ES30 SHELF,15X3TB SAS HDD,UPGRADE</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3</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MEMKIT,DD2500,MORE THAN 66TB,UPGRADE</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4</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PREMIUM SYSTEM SUPPORT (DD)</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5</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LICENSE DD OE PER TB UPG ACTIVE=CB</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75</w:t>
            </w:r>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6</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PREMIUM SOFTWARE SUPPORT (DD)</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306" w:type="dxa"/>
            <w:tcBorders>
              <w:top w:val="nil"/>
              <w:left w:val="single" w:sz="4" w:space="0" w:color="auto"/>
              <w:bottom w:val="nil"/>
              <w:right w:val="single" w:sz="4" w:space="0" w:color="auto"/>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7</w:t>
            </w:r>
          </w:p>
        </w:tc>
        <w:tc>
          <w:tcPr>
            <w:tcW w:w="5584"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INSTALL NEW DD ES SHELF</w:t>
            </w:r>
          </w:p>
        </w:tc>
        <w:tc>
          <w:tcPr>
            <w:tcW w:w="1292"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2</w:t>
            </w:r>
          </w:p>
        </w:tc>
      </w:tr>
      <w:tr w:rsidR="008E064D" w:rsidRPr="008E064D" w:rsidTr="00845993">
        <w:trPr>
          <w:trHeight w:val="300"/>
        </w:trPr>
        <w:tc>
          <w:tcPr>
            <w:tcW w:w="1306" w:type="dxa"/>
            <w:tcBorders>
              <w:top w:val="nil"/>
              <w:left w:val="single" w:sz="4" w:space="0" w:color="auto"/>
              <w:bottom w:val="single" w:sz="4" w:space="0" w:color="auto"/>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8</w:t>
            </w:r>
          </w:p>
        </w:tc>
        <w:tc>
          <w:tcPr>
            <w:tcW w:w="5584" w:type="dxa"/>
            <w:tcBorders>
              <w:top w:val="nil"/>
              <w:left w:val="single" w:sz="4" w:space="0" w:color="auto"/>
              <w:bottom w:val="single" w:sz="4" w:space="0" w:color="auto"/>
              <w:right w:val="single" w:sz="4" w:space="0" w:color="auto"/>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PARTS RETENTION</w:t>
            </w:r>
          </w:p>
        </w:tc>
        <w:tc>
          <w:tcPr>
            <w:tcW w:w="1292" w:type="dxa"/>
            <w:tcBorders>
              <w:top w:val="nil"/>
              <w:left w:val="nil"/>
              <w:bottom w:val="single" w:sz="4" w:space="0" w:color="auto"/>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bl>
    <w:p w:rsidR="008E064D" w:rsidRPr="008E064D" w:rsidRDefault="008E064D" w:rsidP="008E064D">
      <w:pPr>
        <w:spacing w:line="300" w:lineRule="exact"/>
        <w:ind w:left="3507"/>
        <w:contextualSpacing/>
        <w:rPr>
          <w:rFonts w:ascii="Verdana" w:eastAsia="Calibri" w:hAnsi="Verdana" w:cs="Arial"/>
          <w:sz w:val="20"/>
          <w:szCs w:val="20"/>
          <w:lang w:eastAsia="en-US"/>
        </w:rPr>
      </w:pPr>
    </w:p>
    <w:tbl>
      <w:tblPr>
        <w:tblW w:w="8166" w:type="dxa"/>
        <w:tblInd w:w="1440" w:type="dxa"/>
        <w:tblLook w:val="04A0" w:firstRow="1" w:lastRow="0" w:firstColumn="1" w:lastColumn="0" w:noHBand="0" w:noVBand="1"/>
      </w:tblPr>
      <w:tblGrid>
        <w:gridCol w:w="1500"/>
        <w:gridCol w:w="4157"/>
        <w:gridCol w:w="2509"/>
      </w:tblGrid>
      <w:tr w:rsidR="008E064D" w:rsidRPr="008E064D" w:rsidTr="00845993">
        <w:trPr>
          <w:trHeight w:val="300"/>
        </w:trPr>
        <w:tc>
          <w:tcPr>
            <w:tcW w:w="8166" w:type="dxa"/>
            <w:gridSpan w:val="3"/>
            <w:tcBorders>
              <w:top w:val="single" w:sz="4" w:space="0" w:color="auto"/>
              <w:left w:val="single" w:sz="4" w:space="0" w:color="auto"/>
              <w:bottom w:val="single" w:sz="4" w:space="0" w:color="auto"/>
              <w:right w:val="single" w:sz="4" w:space="0" w:color="000000"/>
            </w:tcBorders>
            <w:shd w:val="clear" w:color="000000" w:fill="FFFFFF"/>
            <w:noWrap/>
            <w:vAlign w:val="bottom"/>
            <w:hideMark/>
          </w:tcPr>
          <w:p w:rsidR="008E064D" w:rsidRPr="008E064D" w:rsidRDefault="008E064D" w:rsidP="008E064D">
            <w:pPr>
              <w:spacing w:line="300" w:lineRule="exact"/>
              <w:jc w:val="center"/>
              <w:rPr>
                <w:rFonts w:ascii="Verdana" w:hAnsi="Verdana" w:cs="Arial"/>
                <w:color w:val="000000"/>
                <w:sz w:val="20"/>
                <w:szCs w:val="20"/>
                <w:lang w:eastAsia="en-US"/>
              </w:rPr>
            </w:pPr>
            <w:r w:rsidRPr="008E064D">
              <w:rPr>
                <w:rFonts w:ascii="Verdana" w:eastAsia="Calibri" w:hAnsi="Verdana" w:cs="Arial"/>
                <w:sz w:val="20"/>
                <w:szCs w:val="20"/>
                <w:lang w:eastAsia="en-US"/>
              </w:rPr>
              <w:t xml:space="preserve">DATA PROTECTION SUITE </w:t>
            </w:r>
            <w:r w:rsidRPr="008E064D">
              <w:rPr>
                <w:rFonts w:ascii="Verdana" w:hAnsi="Verdana" w:cs="Arial"/>
                <w:color w:val="000000"/>
                <w:sz w:val="20"/>
                <w:szCs w:val="20"/>
                <w:lang w:eastAsia="en-US"/>
              </w:rPr>
              <w:t xml:space="preserve">– rozbudowa posiadanej licencji o 30TB </w:t>
            </w:r>
          </w:p>
        </w:tc>
      </w:tr>
      <w:tr w:rsidR="008E064D" w:rsidRPr="008E064D" w:rsidTr="00845993">
        <w:trPr>
          <w:trHeight w:val="300"/>
        </w:trPr>
        <w:tc>
          <w:tcPr>
            <w:tcW w:w="1500" w:type="dxa"/>
            <w:tcBorders>
              <w:top w:val="nil"/>
              <w:left w:val="single" w:sz="4" w:space="0" w:color="auto"/>
              <w:bottom w:val="nil"/>
              <w:right w:val="nil"/>
            </w:tcBorders>
            <w:shd w:val="clear" w:color="000000" w:fill="EEECE1"/>
            <w:noWrap/>
            <w:vAlign w:val="center"/>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L.P</w:t>
            </w:r>
          </w:p>
        </w:tc>
        <w:tc>
          <w:tcPr>
            <w:tcW w:w="4157" w:type="dxa"/>
            <w:tcBorders>
              <w:top w:val="nil"/>
              <w:left w:val="nil"/>
              <w:bottom w:val="nil"/>
              <w:right w:val="nil"/>
            </w:tcBorders>
            <w:shd w:val="clear" w:color="000000" w:fill="EEECE1"/>
            <w:noWrap/>
            <w:vAlign w:val="center"/>
            <w:hideMark/>
          </w:tcPr>
          <w:p w:rsidR="008E064D" w:rsidRPr="008E064D" w:rsidRDefault="008E064D" w:rsidP="008E064D">
            <w:pPr>
              <w:spacing w:line="300" w:lineRule="exact"/>
              <w:jc w:val="center"/>
              <w:rPr>
                <w:rFonts w:ascii="Verdana" w:hAnsi="Verdana" w:cs="Arial"/>
                <w:color w:val="000000"/>
                <w:sz w:val="20"/>
                <w:szCs w:val="20"/>
                <w:lang w:val="en-US" w:eastAsia="en-US"/>
              </w:rPr>
            </w:pPr>
            <w:proofErr w:type="spellStart"/>
            <w:r w:rsidRPr="008E064D">
              <w:rPr>
                <w:rFonts w:ascii="Verdana" w:hAnsi="Verdana" w:cs="Arial"/>
                <w:color w:val="000000"/>
                <w:sz w:val="20"/>
                <w:szCs w:val="20"/>
                <w:lang w:val="en-US" w:eastAsia="en-US"/>
              </w:rPr>
              <w:t>Opis</w:t>
            </w:r>
            <w:proofErr w:type="spellEnd"/>
          </w:p>
        </w:tc>
        <w:tc>
          <w:tcPr>
            <w:tcW w:w="2509" w:type="dxa"/>
            <w:tcBorders>
              <w:top w:val="nil"/>
              <w:left w:val="nil"/>
              <w:bottom w:val="nil"/>
              <w:right w:val="single" w:sz="4" w:space="0" w:color="auto"/>
            </w:tcBorders>
            <w:shd w:val="clear" w:color="000000" w:fill="EEECE1"/>
            <w:noWrap/>
            <w:vAlign w:val="center"/>
            <w:hideMark/>
          </w:tcPr>
          <w:p w:rsidR="008E064D" w:rsidRPr="008E064D" w:rsidRDefault="008E064D" w:rsidP="008E064D">
            <w:pPr>
              <w:spacing w:line="300" w:lineRule="exact"/>
              <w:jc w:val="center"/>
              <w:rPr>
                <w:rFonts w:ascii="Verdana" w:hAnsi="Verdana" w:cs="Arial"/>
                <w:color w:val="000000"/>
                <w:sz w:val="20"/>
                <w:szCs w:val="20"/>
                <w:lang w:val="en-US" w:eastAsia="en-US"/>
              </w:rPr>
            </w:pPr>
            <w:proofErr w:type="spellStart"/>
            <w:r w:rsidRPr="008E064D">
              <w:rPr>
                <w:rFonts w:ascii="Verdana" w:hAnsi="Verdana" w:cs="Arial"/>
                <w:color w:val="000000"/>
                <w:sz w:val="20"/>
                <w:szCs w:val="20"/>
                <w:lang w:val="en-US" w:eastAsia="en-US"/>
              </w:rPr>
              <w:t>Liczba</w:t>
            </w:r>
            <w:proofErr w:type="spellEnd"/>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EMC DATA PROTECTION SUITE FOR BACKUP</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2</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NW SOURCE CAP DATA ZONE ENABLER=IA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5</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3</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CLOUDBOOST V2 CLIENT FOR DPS ENABLER=CA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4</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CLOUDBOOST V2 VM 2TB FOR DPS ENABLER=CA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5</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DPS FOR BU DP SEARCH ENABLER=CA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6</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EMC BACKUP SUITE AVAMAR ENABLER=CA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7</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DPS FOR BU DDBOOST FOR APPS ENABLER=CA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8</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BACKUP AND RECOVERY MANAGER - NETWORKER</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9</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BACKUP AND RECOVERY MANAGER AVAMAR</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10</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DATA PROT SUITE  BACKUP 51-150TB=CA</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30</w:t>
            </w:r>
          </w:p>
        </w:tc>
      </w:tr>
      <w:tr w:rsidR="008E064D" w:rsidRPr="008E064D" w:rsidTr="00845993">
        <w:trPr>
          <w:trHeight w:val="300"/>
        </w:trPr>
        <w:tc>
          <w:tcPr>
            <w:tcW w:w="1500" w:type="dxa"/>
            <w:tcBorders>
              <w:top w:val="nil"/>
              <w:left w:val="single" w:sz="4" w:space="0" w:color="auto"/>
              <w:bottom w:val="nil"/>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11</w:t>
            </w:r>
          </w:p>
        </w:tc>
        <w:tc>
          <w:tcPr>
            <w:tcW w:w="4157" w:type="dxa"/>
            <w:tcBorders>
              <w:top w:val="nil"/>
              <w:left w:val="nil"/>
              <w:bottom w:val="nil"/>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EMC BACKUP SUITE DPA ENABLER-</w:t>
            </w:r>
            <w:r w:rsidRPr="008E064D">
              <w:rPr>
                <w:rFonts w:ascii="Verdana" w:hAnsi="Verdana" w:cs="Arial"/>
                <w:color w:val="000000"/>
                <w:sz w:val="20"/>
                <w:szCs w:val="20"/>
                <w:lang w:val="en-US" w:eastAsia="en-US"/>
              </w:rPr>
              <w:lastRenderedPageBreak/>
              <w:t>B=CB</w:t>
            </w:r>
          </w:p>
        </w:tc>
        <w:tc>
          <w:tcPr>
            <w:tcW w:w="2509" w:type="dxa"/>
            <w:tcBorders>
              <w:top w:val="nil"/>
              <w:left w:val="nil"/>
              <w:bottom w:val="nil"/>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lastRenderedPageBreak/>
              <w:t>1</w:t>
            </w:r>
          </w:p>
        </w:tc>
      </w:tr>
      <w:tr w:rsidR="008E064D" w:rsidRPr="008E064D" w:rsidTr="00845993">
        <w:trPr>
          <w:trHeight w:val="300"/>
        </w:trPr>
        <w:tc>
          <w:tcPr>
            <w:tcW w:w="1500" w:type="dxa"/>
            <w:tcBorders>
              <w:top w:val="nil"/>
              <w:left w:val="single" w:sz="4" w:space="0" w:color="auto"/>
              <w:bottom w:val="single" w:sz="4" w:space="0" w:color="auto"/>
              <w:right w:val="nil"/>
            </w:tcBorders>
            <w:shd w:val="clear" w:color="auto" w:fill="auto"/>
            <w:noWrap/>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lastRenderedPageBreak/>
              <w:t>12</w:t>
            </w:r>
          </w:p>
        </w:tc>
        <w:tc>
          <w:tcPr>
            <w:tcW w:w="4157" w:type="dxa"/>
            <w:tcBorders>
              <w:top w:val="nil"/>
              <w:left w:val="nil"/>
              <w:bottom w:val="single" w:sz="4" w:space="0" w:color="auto"/>
              <w:right w:val="nil"/>
            </w:tcBorders>
            <w:shd w:val="clear" w:color="auto" w:fill="auto"/>
            <w:noWrap/>
            <w:hideMark/>
          </w:tcPr>
          <w:p w:rsidR="008E064D" w:rsidRPr="008E064D" w:rsidRDefault="008E064D" w:rsidP="008E064D">
            <w:pPr>
              <w:spacing w:line="300" w:lineRule="exact"/>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PREMIUM SOFTWARE SUPPORT (DD)</w:t>
            </w:r>
          </w:p>
        </w:tc>
        <w:tc>
          <w:tcPr>
            <w:tcW w:w="2509" w:type="dxa"/>
            <w:tcBorders>
              <w:top w:val="nil"/>
              <w:left w:val="nil"/>
              <w:bottom w:val="single" w:sz="4" w:space="0" w:color="auto"/>
              <w:right w:val="single" w:sz="4" w:space="0" w:color="auto"/>
            </w:tcBorders>
            <w:shd w:val="clear" w:color="auto" w:fill="auto"/>
            <w:noWrap/>
            <w:hideMark/>
          </w:tcPr>
          <w:p w:rsidR="008E064D" w:rsidRPr="008E064D" w:rsidRDefault="008E064D" w:rsidP="008E064D">
            <w:pPr>
              <w:spacing w:line="300" w:lineRule="exact"/>
              <w:jc w:val="center"/>
              <w:rPr>
                <w:rFonts w:ascii="Verdana" w:hAnsi="Verdana" w:cs="Arial"/>
                <w:color w:val="000000"/>
                <w:sz w:val="20"/>
                <w:szCs w:val="20"/>
                <w:lang w:val="en-US" w:eastAsia="en-US"/>
              </w:rPr>
            </w:pPr>
            <w:r w:rsidRPr="008E064D">
              <w:rPr>
                <w:rFonts w:ascii="Verdana" w:hAnsi="Verdana" w:cs="Arial"/>
                <w:color w:val="000000"/>
                <w:sz w:val="20"/>
                <w:szCs w:val="20"/>
                <w:lang w:val="en-US" w:eastAsia="en-US"/>
              </w:rPr>
              <w:t>1</w:t>
            </w:r>
          </w:p>
        </w:tc>
      </w:tr>
    </w:tbl>
    <w:p w:rsidR="008E064D" w:rsidRPr="008E064D" w:rsidRDefault="008E064D" w:rsidP="008E064D">
      <w:pPr>
        <w:spacing w:line="300" w:lineRule="exact"/>
        <w:rPr>
          <w:rFonts w:ascii="Verdana" w:eastAsia="Calibri" w:hAnsi="Verdana" w:cs="Arial"/>
          <w:sz w:val="20"/>
          <w:szCs w:val="20"/>
          <w:lang w:eastAsia="en-US"/>
        </w:rPr>
      </w:pPr>
    </w:p>
    <w:p w:rsidR="008E064D" w:rsidRPr="008E064D" w:rsidRDefault="008E064D" w:rsidP="008E064D">
      <w:pPr>
        <w:spacing w:line="300" w:lineRule="exact"/>
        <w:rPr>
          <w:rFonts w:ascii="Verdana" w:eastAsia="Calibri" w:hAnsi="Verdana" w:cs="Arial"/>
          <w:sz w:val="20"/>
          <w:szCs w:val="20"/>
          <w:lang w:eastAsia="en-US"/>
        </w:rPr>
      </w:pPr>
    </w:p>
    <w:p w:rsidR="008E064D" w:rsidRPr="00F22958" w:rsidRDefault="008E064D" w:rsidP="00135101">
      <w:pPr>
        <w:numPr>
          <w:ilvl w:val="0"/>
          <w:numId w:val="96"/>
        </w:numPr>
        <w:spacing w:after="160" w:line="300" w:lineRule="exact"/>
        <w:contextualSpacing/>
        <w:jc w:val="both"/>
        <w:rPr>
          <w:rFonts w:ascii="Verdana" w:eastAsia="Calibri" w:hAnsi="Verdana" w:cs="Arial"/>
          <w:sz w:val="20"/>
          <w:szCs w:val="20"/>
          <w:lang w:eastAsia="en-US"/>
        </w:rPr>
      </w:pPr>
      <w:bookmarkStart w:id="2" w:name="_Ref431922715"/>
      <w:r w:rsidRPr="00F22958">
        <w:rPr>
          <w:rFonts w:ascii="Verdana" w:eastAsia="Calibri" w:hAnsi="Verdana" w:cs="Arial"/>
          <w:sz w:val="20"/>
          <w:szCs w:val="20"/>
          <w:lang w:eastAsia="en-US"/>
        </w:rPr>
        <w:t xml:space="preserve">Zamawiający dopuszcza dostarczenie rozwiązania </w:t>
      </w:r>
      <w:r w:rsidR="000644EE" w:rsidRPr="00F22958">
        <w:rPr>
          <w:rFonts w:ascii="Verdana" w:eastAsia="Calibri" w:hAnsi="Verdana" w:cs="Arial"/>
          <w:sz w:val="20"/>
          <w:szCs w:val="20"/>
          <w:lang w:eastAsia="en-US"/>
        </w:rPr>
        <w:t>wariantowego</w:t>
      </w:r>
      <w:r w:rsidRPr="00F22958">
        <w:rPr>
          <w:rFonts w:ascii="Verdana" w:eastAsia="Calibri" w:hAnsi="Verdana" w:cs="Arial"/>
          <w:sz w:val="20"/>
          <w:szCs w:val="20"/>
          <w:lang w:eastAsia="en-US"/>
        </w:rPr>
        <w:t xml:space="preserve"> do opisanego powyżej, składającego się z elementów wyspecyfikowanych w pkt. 6</w:t>
      </w:r>
      <w:r w:rsidR="00F83AC1" w:rsidRPr="00F22958">
        <w:rPr>
          <w:rFonts w:ascii="Verdana" w:eastAsia="Calibri" w:hAnsi="Verdana" w:cs="Arial"/>
          <w:sz w:val="20"/>
          <w:szCs w:val="20"/>
          <w:lang w:eastAsia="en-US"/>
        </w:rPr>
        <w:t>. Zamawiający</w:t>
      </w:r>
      <w:r w:rsidRPr="00F22958">
        <w:rPr>
          <w:rFonts w:ascii="Verdana" w:eastAsia="Calibri" w:hAnsi="Verdana" w:cs="Arial"/>
          <w:sz w:val="20"/>
          <w:szCs w:val="20"/>
          <w:lang w:eastAsia="en-US"/>
        </w:rPr>
        <w:t xml:space="preserve">, </w:t>
      </w:r>
      <w:r w:rsidR="0002684B" w:rsidRPr="00F22958">
        <w:rPr>
          <w:rFonts w:ascii="Verdana" w:eastAsia="Calibri" w:hAnsi="Verdana" w:cs="Arial"/>
          <w:sz w:val="20"/>
          <w:szCs w:val="20"/>
          <w:lang w:eastAsia="en-US"/>
        </w:rPr>
        <w:t>wskazuje</w:t>
      </w:r>
      <w:r w:rsidR="00F83AC1" w:rsidRPr="00F22958">
        <w:rPr>
          <w:rFonts w:ascii="Verdana" w:eastAsia="Calibri" w:hAnsi="Verdana" w:cs="Arial"/>
          <w:sz w:val="20"/>
          <w:szCs w:val="20"/>
          <w:lang w:eastAsia="en-US"/>
        </w:rPr>
        <w:t>, iż rozwiązanie wariantowe musi spełniać</w:t>
      </w:r>
      <w:r w:rsidR="00063667" w:rsidRPr="00F22958">
        <w:rPr>
          <w:rFonts w:ascii="Verdana" w:eastAsia="Calibri" w:hAnsi="Verdana" w:cs="Arial"/>
          <w:sz w:val="20"/>
          <w:szCs w:val="20"/>
          <w:lang w:eastAsia="en-US"/>
        </w:rPr>
        <w:t xml:space="preserve"> określone </w:t>
      </w:r>
      <w:r w:rsidR="00FB7100" w:rsidRPr="00F22958">
        <w:rPr>
          <w:rFonts w:ascii="Verdana" w:eastAsia="Calibri" w:hAnsi="Verdana" w:cs="Arial"/>
          <w:sz w:val="20"/>
          <w:szCs w:val="20"/>
          <w:lang w:eastAsia="en-US"/>
        </w:rPr>
        <w:t>niżej</w:t>
      </w:r>
      <w:r w:rsidR="0002684B" w:rsidRPr="00F22958">
        <w:rPr>
          <w:rFonts w:ascii="Verdana" w:eastAsia="Calibri" w:hAnsi="Verdana" w:cs="Arial"/>
          <w:sz w:val="20"/>
          <w:szCs w:val="20"/>
          <w:lang w:eastAsia="en-US"/>
        </w:rPr>
        <w:t xml:space="preserve"> minimalne warunki</w:t>
      </w:r>
      <w:r w:rsidRPr="00F22958">
        <w:rPr>
          <w:rFonts w:ascii="Verdana" w:eastAsia="Calibri" w:hAnsi="Verdana" w:cs="Arial"/>
          <w:sz w:val="20"/>
          <w:szCs w:val="20"/>
          <w:lang w:eastAsia="en-US"/>
        </w:rPr>
        <w:t>:</w:t>
      </w:r>
      <w:bookmarkEnd w:id="2"/>
      <w:r w:rsidRPr="00F22958">
        <w:rPr>
          <w:rFonts w:ascii="Verdana" w:eastAsia="Calibri" w:hAnsi="Verdana" w:cs="Arial"/>
          <w:sz w:val="20"/>
          <w:szCs w:val="20"/>
          <w:lang w:eastAsia="en-US"/>
        </w:rPr>
        <w:t xml:space="preserve"> </w:t>
      </w:r>
    </w:p>
    <w:p w:rsidR="008E064D" w:rsidRPr="00F22958" w:rsidRDefault="008E064D" w:rsidP="008E064D">
      <w:pPr>
        <w:spacing w:line="300" w:lineRule="exact"/>
        <w:ind w:left="360"/>
        <w:jc w:val="both"/>
        <w:rPr>
          <w:rFonts w:ascii="Verdana" w:eastAsia="Calibri" w:hAnsi="Verdana" w:cs="Arial"/>
          <w:sz w:val="20"/>
          <w:szCs w:val="20"/>
          <w:lang w:eastAsia="en-US"/>
        </w:rPr>
      </w:pPr>
    </w:p>
    <w:p w:rsidR="008E064D" w:rsidRPr="00F22958" w:rsidRDefault="00063667" w:rsidP="008E064D">
      <w:pPr>
        <w:spacing w:line="300" w:lineRule="exact"/>
        <w:ind w:left="360"/>
        <w:jc w:val="both"/>
        <w:rPr>
          <w:rFonts w:ascii="Verdana" w:eastAsia="Calibri" w:hAnsi="Verdana" w:cs="Arial"/>
          <w:sz w:val="20"/>
          <w:szCs w:val="20"/>
          <w:lang w:eastAsia="en-US"/>
        </w:rPr>
      </w:pPr>
      <w:r w:rsidRPr="00F22958">
        <w:rPr>
          <w:rFonts w:ascii="Verdana" w:eastAsia="Calibri" w:hAnsi="Verdana" w:cs="Arial"/>
          <w:sz w:val="20"/>
          <w:szCs w:val="20"/>
          <w:lang w:eastAsia="en-US"/>
        </w:rPr>
        <w:t>7.1. Opis wymagań minimalnych dla rozwiązania wariantowego urządzeń DATA DOMAIN DD2500</w:t>
      </w:r>
      <w:r w:rsidR="008E064D" w:rsidRPr="00F22958">
        <w:rPr>
          <w:rFonts w:ascii="Verdana" w:eastAsia="Calibri" w:hAnsi="Verdana" w:cs="Arial"/>
          <w:sz w:val="20"/>
          <w:szCs w:val="20"/>
          <w:lang w:eastAsia="en-US"/>
        </w:rPr>
        <w:t>:</w:t>
      </w:r>
    </w:p>
    <w:p w:rsidR="008E064D" w:rsidRPr="008E064D" w:rsidRDefault="008E064D" w:rsidP="008E064D">
      <w:pPr>
        <w:spacing w:line="300" w:lineRule="exact"/>
        <w:ind w:left="360"/>
        <w:jc w:val="both"/>
        <w:rPr>
          <w:rFonts w:ascii="Verdana" w:eastAsia="Calibri" w:hAnsi="Verdana" w:cs="Arial"/>
          <w:sz w:val="20"/>
          <w:szCs w:val="20"/>
          <w:lang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5"/>
        <w:gridCol w:w="8723"/>
      </w:tblGrid>
      <w:tr w:rsidR="008E064D" w:rsidRPr="008E064D" w:rsidTr="00845993">
        <w:tc>
          <w:tcPr>
            <w:tcW w:w="304" w:type="pct"/>
            <w:shd w:val="pct10" w:color="auto" w:fill="auto"/>
          </w:tcPr>
          <w:p w:rsidR="008E064D" w:rsidRPr="008E064D" w:rsidRDefault="008E064D" w:rsidP="008E064D">
            <w:pPr>
              <w:tabs>
                <w:tab w:val="center" w:pos="551"/>
              </w:tabs>
              <w:spacing w:line="300" w:lineRule="exact"/>
              <w:jc w:val="center"/>
              <w:rPr>
                <w:rFonts w:ascii="Verdana" w:eastAsia="Calibri" w:hAnsi="Verdana" w:cs="Arial"/>
                <w:sz w:val="20"/>
                <w:szCs w:val="20"/>
                <w:lang w:eastAsia="en-US"/>
              </w:rPr>
            </w:pPr>
            <w:r w:rsidRPr="008E064D">
              <w:rPr>
                <w:rFonts w:ascii="Verdana" w:eastAsia="Calibri" w:hAnsi="Verdana" w:cs="Arial"/>
                <w:sz w:val="20"/>
                <w:szCs w:val="20"/>
                <w:lang w:eastAsia="en-US"/>
              </w:rPr>
              <w:t>Lp.</w:t>
            </w:r>
          </w:p>
        </w:tc>
        <w:tc>
          <w:tcPr>
            <w:tcW w:w="4696" w:type="pct"/>
            <w:shd w:val="pct10" w:color="auto" w:fill="auto"/>
          </w:tcPr>
          <w:p w:rsidR="008E064D" w:rsidRPr="008E064D" w:rsidRDefault="008E064D" w:rsidP="008E064D">
            <w:pPr>
              <w:spacing w:line="300" w:lineRule="exact"/>
              <w:jc w:val="center"/>
              <w:rPr>
                <w:rFonts w:ascii="Verdana" w:eastAsia="Calibri" w:hAnsi="Verdana" w:cs="Arial"/>
                <w:sz w:val="20"/>
                <w:szCs w:val="20"/>
                <w:lang w:eastAsia="en-US"/>
              </w:rPr>
            </w:pPr>
            <w:r w:rsidRPr="008E064D">
              <w:rPr>
                <w:rFonts w:ascii="Verdana" w:eastAsia="Calibri" w:hAnsi="Verdana" w:cs="Arial"/>
                <w:sz w:val="20"/>
                <w:szCs w:val="20"/>
                <w:lang w:eastAsia="en-US"/>
              </w:rPr>
              <w:t>Parametr wymagany</w:t>
            </w:r>
          </w:p>
        </w:tc>
      </w:tr>
      <w:tr w:rsidR="008E064D" w:rsidRPr="008E064D" w:rsidTr="00845993">
        <w:trPr>
          <w:trHeight w:val="474"/>
        </w:trPr>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Urządzenie musi być przeznaczone do de-duplikacji i przechowywania kopii zapasowych. Urządzenie musi spełniać wymagania wyspecyfikowane w niniejszej tabeli.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Dostarczone urządzenie musi oferować przestrzeń 109TB netto (powierzchni użytkowej) bez uwzględniania mechanizmów protekcji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Oferowane urządzenie musi posiadać minimum:</w:t>
            </w:r>
          </w:p>
          <w:p w:rsidR="008E064D" w:rsidRPr="008E064D" w:rsidRDefault="008E064D" w:rsidP="00135101">
            <w:pPr>
              <w:numPr>
                <w:ilvl w:val="0"/>
                <w:numId w:val="52"/>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 xml:space="preserve">4 porty Ethernet 1 </w:t>
            </w:r>
            <w:proofErr w:type="spellStart"/>
            <w:r w:rsidRPr="008E064D">
              <w:rPr>
                <w:rFonts w:ascii="Verdana" w:eastAsia="Calibri" w:hAnsi="Verdana" w:cs="Arial"/>
                <w:sz w:val="20"/>
                <w:szCs w:val="20"/>
              </w:rPr>
              <w:t>Gb</w:t>
            </w:r>
            <w:proofErr w:type="spellEnd"/>
            <w:r w:rsidRPr="008E064D">
              <w:rPr>
                <w:rFonts w:ascii="Verdana" w:eastAsia="Calibri" w:hAnsi="Verdana" w:cs="Arial"/>
                <w:sz w:val="20"/>
                <w:szCs w:val="20"/>
              </w:rPr>
              <w:t xml:space="preserve">/s (wymagane w urządzeniu) i możliwość obsługi każdym portem Ethernet protokołów  CIFS, NFS, </w:t>
            </w:r>
            <w:r w:rsidRPr="008E064D">
              <w:rPr>
                <w:rFonts w:ascii="Verdana" w:eastAsia="Calibri" w:hAnsi="Verdana" w:cs="Arial"/>
                <w:color w:val="000000"/>
                <w:sz w:val="20"/>
                <w:szCs w:val="20"/>
              </w:rPr>
              <w:t>de-duplikacja na źródle;</w:t>
            </w:r>
          </w:p>
          <w:p w:rsidR="008E064D" w:rsidRPr="008E064D" w:rsidRDefault="008E064D" w:rsidP="00135101">
            <w:pPr>
              <w:numPr>
                <w:ilvl w:val="0"/>
                <w:numId w:val="52"/>
              </w:numPr>
              <w:spacing w:after="160" w:line="300" w:lineRule="exact"/>
              <w:contextualSpacing/>
              <w:rPr>
                <w:rFonts w:ascii="Verdana" w:eastAsia="Calibri" w:hAnsi="Verdana" w:cs="Arial"/>
                <w:sz w:val="20"/>
                <w:szCs w:val="20"/>
              </w:rPr>
            </w:pPr>
            <w:r w:rsidRPr="008E064D">
              <w:rPr>
                <w:rFonts w:ascii="Verdana" w:eastAsia="Calibri" w:hAnsi="Verdana" w:cs="Arial"/>
                <w:sz w:val="20"/>
                <w:szCs w:val="20"/>
              </w:rPr>
              <w:t xml:space="preserve">2 porty Ethernet 10 </w:t>
            </w:r>
            <w:proofErr w:type="spellStart"/>
            <w:r w:rsidRPr="008E064D">
              <w:rPr>
                <w:rFonts w:ascii="Verdana" w:eastAsia="Calibri" w:hAnsi="Verdana" w:cs="Arial"/>
                <w:sz w:val="20"/>
                <w:szCs w:val="20"/>
              </w:rPr>
              <w:t>Gb</w:t>
            </w:r>
            <w:proofErr w:type="spellEnd"/>
            <w:r w:rsidRPr="008E064D">
              <w:rPr>
                <w:rFonts w:ascii="Verdana" w:eastAsia="Calibri" w:hAnsi="Verdana" w:cs="Arial"/>
                <w:sz w:val="20"/>
                <w:szCs w:val="20"/>
              </w:rPr>
              <w:t>/s J45 (wymagane w urządzeniu) i możliwość obsługi każdym portem Ethernet protokołów  CIFS, NFS, de-duplikacja na źródle;</w:t>
            </w:r>
          </w:p>
          <w:p w:rsidR="008E064D" w:rsidRPr="008E064D" w:rsidRDefault="008E064D" w:rsidP="00135101">
            <w:pPr>
              <w:numPr>
                <w:ilvl w:val="0"/>
                <w:numId w:val="52"/>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 xml:space="preserve">2 porty FC 8Gb/s, możliwość obsługi każdym portem FC protokołów  VTL, </w:t>
            </w:r>
            <w:r w:rsidRPr="008E064D">
              <w:rPr>
                <w:rFonts w:ascii="Verdana" w:eastAsia="Calibri" w:hAnsi="Verdana" w:cs="Arial"/>
                <w:color w:val="000000"/>
                <w:sz w:val="20"/>
                <w:szCs w:val="20"/>
              </w:rPr>
              <w:t>de-duplikacja na źródle</w:t>
            </w:r>
          </w:p>
          <w:p w:rsidR="008E064D" w:rsidRPr="008E064D" w:rsidRDefault="008E064D" w:rsidP="00135101">
            <w:pPr>
              <w:numPr>
                <w:ilvl w:val="0"/>
                <w:numId w:val="52"/>
              </w:numPr>
              <w:spacing w:after="160" w:line="300" w:lineRule="exact"/>
              <w:contextualSpacing/>
              <w:rPr>
                <w:rFonts w:ascii="Verdana" w:eastAsia="Calibri" w:hAnsi="Verdana" w:cs="Arial"/>
                <w:sz w:val="20"/>
                <w:szCs w:val="20"/>
              </w:rPr>
            </w:pPr>
            <w:r w:rsidRPr="008E064D">
              <w:rPr>
                <w:rFonts w:ascii="Verdana" w:eastAsia="Calibri" w:hAnsi="Verdana" w:cs="Arial"/>
                <w:sz w:val="20"/>
                <w:szCs w:val="20"/>
              </w:rPr>
              <w:t xml:space="preserve">4 </w:t>
            </w:r>
            <w:r w:rsidRPr="008E064D">
              <w:rPr>
                <w:rFonts w:ascii="Verdana" w:eastAsia="Calibri" w:hAnsi="Verdana" w:cs="Arial"/>
                <w:sz w:val="20"/>
                <w:szCs w:val="20"/>
                <w:lang w:eastAsia="en-US"/>
              </w:rPr>
              <w:t xml:space="preserve">porty Ethernet 10 </w:t>
            </w:r>
            <w:proofErr w:type="spellStart"/>
            <w:r w:rsidRPr="008E064D">
              <w:rPr>
                <w:rFonts w:ascii="Verdana" w:eastAsia="Calibri" w:hAnsi="Verdana" w:cs="Arial"/>
                <w:sz w:val="20"/>
                <w:szCs w:val="20"/>
                <w:lang w:eastAsia="en-US"/>
              </w:rPr>
              <w:t>Gb</w:t>
            </w:r>
            <w:proofErr w:type="spellEnd"/>
            <w:r w:rsidRPr="008E064D">
              <w:rPr>
                <w:rFonts w:ascii="Verdana" w:eastAsia="Calibri" w:hAnsi="Verdana" w:cs="Arial"/>
                <w:sz w:val="20"/>
                <w:szCs w:val="20"/>
                <w:lang w:eastAsia="en-US"/>
              </w:rPr>
              <w:t>/s OP, możliwość obsługi każdym portem Ethernet protokołów CIFS, NFS, de-duplikacja na źródle</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rPr>
                <w:rFonts w:ascii="Verdana" w:eastAsia="Calibri" w:hAnsi="Verdana" w:cs="Arial"/>
                <w:sz w:val="20"/>
                <w:szCs w:val="20"/>
                <w:lang w:eastAsia="en-US"/>
              </w:rPr>
            </w:pPr>
            <w:r w:rsidRPr="008E064D">
              <w:rPr>
                <w:rFonts w:ascii="Verdana" w:eastAsia="Calibri" w:hAnsi="Verdana" w:cs="Arial"/>
                <w:sz w:val="20"/>
                <w:szCs w:val="20"/>
                <w:lang w:eastAsia="en-US"/>
              </w:rPr>
              <w:t>Urządzenie musi umożliwiać jednoczesny dostęp wszystkimi poniższymi protokołami czyli dla Ethernet:</w:t>
            </w:r>
          </w:p>
          <w:p w:rsidR="008E064D" w:rsidRPr="008E064D" w:rsidRDefault="008E064D" w:rsidP="00135101">
            <w:pPr>
              <w:numPr>
                <w:ilvl w:val="0"/>
                <w:numId w:val="49"/>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CIFS, NFS, BOOST</w:t>
            </w:r>
          </w:p>
          <w:p w:rsidR="008E064D" w:rsidRPr="008E064D" w:rsidRDefault="008E064D" w:rsidP="008E064D">
            <w:pPr>
              <w:spacing w:line="300" w:lineRule="exact"/>
              <w:contextualSpacing/>
              <w:rPr>
                <w:rFonts w:ascii="Verdana" w:eastAsia="Calibri" w:hAnsi="Verdana" w:cs="Arial"/>
                <w:sz w:val="20"/>
                <w:szCs w:val="20"/>
                <w:lang w:eastAsia="en-US"/>
              </w:rPr>
            </w:pPr>
            <w:r w:rsidRPr="008E064D">
              <w:rPr>
                <w:rFonts w:ascii="Verdana" w:eastAsia="Calibri" w:hAnsi="Verdana" w:cs="Arial"/>
                <w:sz w:val="20"/>
                <w:szCs w:val="20"/>
                <w:lang w:eastAsia="en-US"/>
              </w:rPr>
              <w:t xml:space="preserve">oraz jednocześnie dla FC </w:t>
            </w:r>
          </w:p>
          <w:p w:rsidR="008E064D" w:rsidRPr="008E064D" w:rsidRDefault="008E064D" w:rsidP="00135101">
            <w:pPr>
              <w:numPr>
                <w:ilvl w:val="0"/>
                <w:numId w:val="49"/>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VTL, de-duplikacja na źródle (BOOST)</w:t>
            </w:r>
          </w:p>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w obrębie całej pojemności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Wymagane jest dostarczenie licencji, pozwalającej na jednoczesną obsługę protokołów CIFS, NFS, </w:t>
            </w:r>
            <w:r w:rsidRPr="008E064D">
              <w:rPr>
                <w:rFonts w:ascii="Verdana" w:eastAsia="Calibri" w:hAnsi="Verdana" w:cs="Arial"/>
                <w:color w:val="000000"/>
                <w:sz w:val="20"/>
                <w:szCs w:val="20"/>
              </w:rPr>
              <w:t xml:space="preserve">BOOST, VTL </w:t>
            </w:r>
            <w:r w:rsidRPr="008E064D">
              <w:rPr>
                <w:rFonts w:ascii="Verdana" w:eastAsia="Calibri" w:hAnsi="Verdana" w:cs="Arial"/>
                <w:sz w:val="20"/>
                <w:szCs w:val="20"/>
              </w:rPr>
              <w:t>do pełnej pojemności urządzenia wraz z dostarczanymi półkami dyskowymi;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Oferowane pojedyncze urządzenie musi osiągać zagregowaną wydajność protokołami CIFS, NFS  co najmniej 5 TB/h (dane podawane przez producenta) oraz co najmniej 13 TB/h z wykorzystaniem de-duplikacji na źródle (dane podawane przez producenta).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musi pozwalać na jednoczesną obsługę minimum 170 strumieni w tym jednocześnie:</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zapis danych minimum 110 strumieniami</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 xml:space="preserve">odczyt danych minimum 40 strumieniami </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lastRenderedPageBreak/>
              <w:t>replikacja minimum 20 strumieniami</w:t>
            </w:r>
          </w:p>
          <w:p w:rsidR="008E064D" w:rsidRPr="008E064D" w:rsidRDefault="008E064D" w:rsidP="008E064D">
            <w:pPr>
              <w:autoSpaceDE w:val="0"/>
              <w:autoSpaceDN w:val="0"/>
              <w:adjustRightInd w:val="0"/>
              <w:spacing w:line="300" w:lineRule="exact"/>
              <w:ind w:left="45"/>
              <w:jc w:val="both"/>
              <w:rPr>
                <w:rFonts w:ascii="Verdana" w:eastAsia="Calibri" w:hAnsi="Verdana" w:cs="Arial"/>
                <w:sz w:val="20"/>
                <w:szCs w:val="20"/>
              </w:rPr>
            </w:pPr>
            <w:r w:rsidRPr="008E064D">
              <w:rPr>
                <w:rFonts w:ascii="Verdana" w:eastAsia="Calibri" w:hAnsi="Verdana" w:cs="Arial"/>
                <w:sz w:val="20"/>
                <w:szCs w:val="20"/>
              </w:rPr>
              <w:t xml:space="preserve">pochodzących z różnych aplikacji oraz dowolnych protokołów (CIFS, NFS, VTL, OST, BOOST) oraz dowolnych interfejsów (FC, LAN) w tym samym czasie. </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Wymienione wartości 170 jednoczesnych strumieni dla wszystkich protokołów (czyli jednocześnie 110 dla zapisu, i jednocześnie 40 strumieni dla odczytu i jednocześnie 20 strumieni dla replikacji) musi mieścić w przedziale oficjalnie rekomendowanym i wspieranym przez producenta urządzenia.</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Wszystkie zapisywane strumienie muszą podlegać globalnej de-duplikacji przed zapisem na dysk (in-</w:t>
            </w:r>
            <w:proofErr w:type="spellStart"/>
            <w:r w:rsidRPr="008E064D">
              <w:rPr>
                <w:rFonts w:ascii="Verdana" w:eastAsia="Calibri" w:hAnsi="Verdana" w:cs="Arial"/>
                <w:sz w:val="20"/>
                <w:szCs w:val="20"/>
              </w:rPr>
              <w:t>line</w:t>
            </w:r>
            <w:proofErr w:type="spellEnd"/>
            <w:r w:rsidRPr="008E064D">
              <w:rPr>
                <w:rFonts w:ascii="Verdana" w:eastAsia="Calibri" w:hAnsi="Verdana" w:cs="Arial"/>
                <w:sz w:val="20"/>
                <w:szCs w:val="20"/>
              </w:rPr>
              <w:t>) jak opisano w niniejszej specyfikacji.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Oferowane urządzenie musi mieć możliwość emulacji następujących bibliotek taśmowych:</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proofErr w:type="spellStart"/>
            <w:r w:rsidRPr="008E064D">
              <w:rPr>
                <w:rFonts w:ascii="Verdana" w:eastAsia="Calibri" w:hAnsi="Verdana" w:cs="Arial"/>
                <w:sz w:val="20"/>
                <w:szCs w:val="20"/>
              </w:rPr>
              <w:t>StorageTek</w:t>
            </w:r>
            <w:proofErr w:type="spellEnd"/>
            <w:r w:rsidRPr="008E064D">
              <w:rPr>
                <w:rFonts w:ascii="Verdana" w:eastAsia="Calibri" w:hAnsi="Verdana" w:cs="Arial"/>
                <w:sz w:val="20"/>
                <w:szCs w:val="20"/>
              </w:rPr>
              <w:t xml:space="preserve"> L180</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proofErr w:type="spellStart"/>
            <w:r w:rsidRPr="008E064D">
              <w:rPr>
                <w:rFonts w:ascii="Verdana" w:eastAsia="Calibri" w:hAnsi="Verdana" w:cs="Arial"/>
                <w:sz w:val="20"/>
                <w:szCs w:val="20"/>
              </w:rPr>
              <w:t>Adic</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Scalar</w:t>
            </w:r>
            <w:proofErr w:type="spellEnd"/>
            <w:r w:rsidRPr="008E064D">
              <w:rPr>
                <w:rFonts w:ascii="Verdana" w:eastAsia="Calibri" w:hAnsi="Verdana" w:cs="Arial"/>
                <w:sz w:val="20"/>
                <w:szCs w:val="20"/>
              </w:rPr>
              <w:t xml:space="preserve"> i2000 </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proofErr w:type="spellStart"/>
            <w:r w:rsidRPr="008E064D">
              <w:rPr>
                <w:rFonts w:ascii="Verdana" w:eastAsia="Calibri" w:hAnsi="Verdana" w:cs="Arial"/>
                <w:sz w:val="20"/>
                <w:szCs w:val="20"/>
              </w:rPr>
              <w:t>Adic</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Scalar</w:t>
            </w:r>
            <w:proofErr w:type="spellEnd"/>
            <w:r w:rsidRPr="008E064D">
              <w:rPr>
                <w:rFonts w:ascii="Verdana" w:eastAsia="Calibri" w:hAnsi="Verdana" w:cs="Arial"/>
                <w:sz w:val="20"/>
                <w:szCs w:val="20"/>
              </w:rPr>
              <w:t xml:space="preserve"> i6000 </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IBM 3500</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Oferowane urządzenie musi mieć możliwość emulacji napędów taśmowych LTO1, LTO2, LTO3, LTO4, LTO-5</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Urządzenie musi eksportować i importować definicje bibliotek taśmowych. Musi być możliwość eksportu / importu definicji bibliotek taśmowych między różnymi modelami urządzeń producenta. </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musi umożliwiać przyporządkowanie minimum 120 napędów do pojedynczej biblioteki taśmowej.</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Oferowane urządzenie musi de-duplikować dane in-</w:t>
            </w:r>
            <w:proofErr w:type="spellStart"/>
            <w:r w:rsidRPr="008E064D">
              <w:rPr>
                <w:rFonts w:ascii="Verdana" w:eastAsia="Calibri" w:hAnsi="Verdana" w:cs="Arial"/>
                <w:sz w:val="20"/>
                <w:szCs w:val="20"/>
              </w:rPr>
              <w:t>line</w:t>
            </w:r>
            <w:proofErr w:type="spellEnd"/>
            <w:r w:rsidRPr="008E064D">
              <w:rPr>
                <w:rFonts w:ascii="Verdana" w:eastAsia="Calibri" w:hAnsi="Verdana" w:cs="Arial"/>
                <w:sz w:val="20"/>
                <w:szCs w:val="20"/>
              </w:rPr>
              <w:t xml:space="preserve"> przed zapisem na nośnik dyskowy. Na wewnętrznych dyskach urządzenia nie mogą być zapisywane dane w oryginalnej postaci (</w:t>
            </w:r>
            <w:proofErr w:type="spellStart"/>
            <w:r w:rsidRPr="008E064D">
              <w:rPr>
                <w:rFonts w:ascii="Verdana" w:eastAsia="Calibri" w:hAnsi="Verdana" w:cs="Arial"/>
                <w:sz w:val="20"/>
                <w:szCs w:val="20"/>
              </w:rPr>
              <w:t>niezdeduplikowanej</w:t>
            </w:r>
            <w:proofErr w:type="spellEnd"/>
            <w:r w:rsidRPr="008E064D">
              <w:rPr>
                <w:rFonts w:ascii="Verdana" w:eastAsia="Calibri" w:hAnsi="Verdana" w:cs="Arial"/>
                <w:sz w:val="20"/>
                <w:szCs w:val="20"/>
              </w:rPr>
              <w:t>) z jakiegokolwiek fragmentu strumienia danych przychodzącego do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Technologia de-duplikacji musi wykorzystywać algorytm bazujący na zmiennym, dynamicznym bloku.</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Algorytm ten musi samoczynnie i automatycznie dopasowywać się do otrzymywanego strumienia danych. Oznacza to, że urządzenie musi dzielić otrzymany pojedynczy strumień danych na bloki o różnej długości. </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De-duplikacja zmiennym, dynamicznym blokiem musi oznaczać, że wielkość każdego bloku (na jaki są dzielone dane pojedynczego strumienia backupowego) jest inna niż poprzedniego i jest indywidualnie ustalana przez algorytm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Jednocześnie oferowane urządzenie nie może dzielić jakiegokolwiek pojedynczego strumienia danych backupowych na bloki o ustalonej, tej samej długości.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Oferowany produkt musi posiadać obsługę mechanizmów globalnej de-duplikacji dla danych otrzymywanych jednocześnie wszystkimi protokołami (CIFS, NFS, VTL, OST, BOOST) przechowywanych w obrębie całego urządzenia.</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W obrębie całego urządzenia, raz otrzymany i zapisany w urządzeniu fragment danych nie może nigdy więcej zostać zapisany bez względu na to, jakim protokołem zostanie ponownie otrzymany.</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Powyższe oznacza również, że oferowany produkt musi również posiadać obsługę </w:t>
            </w:r>
            <w:r w:rsidRPr="008E064D">
              <w:rPr>
                <w:rFonts w:ascii="Verdana" w:eastAsia="Calibri" w:hAnsi="Verdana" w:cs="Arial"/>
                <w:sz w:val="20"/>
                <w:szCs w:val="20"/>
              </w:rPr>
              <w:lastRenderedPageBreak/>
              <w:t>mechanizmów globalnej de-duplikacji pomiędzy dowolnymi dwoma wirtualnymi bibliotekami. Blok danych otrzymany i zapisany w wirtualnej bibliotece A, nie może zostać ponownie zapisany jeśli trafi do innej wirtualnej biblioteki (wirtualnej biblioteki B) w obrębie tego samego urządzenia (to samo dotyczy udziałów NFS/CIFS)</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Przestrzeń składowania </w:t>
            </w:r>
            <w:proofErr w:type="spellStart"/>
            <w:r w:rsidRPr="008E064D">
              <w:rPr>
                <w:rFonts w:ascii="Verdana" w:eastAsia="Calibri" w:hAnsi="Verdana" w:cs="Arial"/>
                <w:sz w:val="20"/>
                <w:szCs w:val="20"/>
              </w:rPr>
              <w:t>zde</w:t>
            </w:r>
            <w:proofErr w:type="spellEnd"/>
            <w:r w:rsidRPr="008E064D">
              <w:rPr>
                <w:rFonts w:ascii="Verdana" w:eastAsia="Calibri" w:hAnsi="Verdana" w:cs="Arial"/>
                <w:sz w:val="20"/>
                <w:szCs w:val="20"/>
              </w:rPr>
              <w:t>-duplikowanych danych musi być jedna dla wszystkich protokołów dostępowych.</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Proces de-duplikacji musi odbywać się in-</w:t>
            </w:r>
            <w:proofErr w:type="spellStart"/>
            <w:r w:rsidRPr="008E064D">
              <w:rPr>
                <w:rFonts w:ascii="Verdana" w:eastAsia="Calibri" w:hAnsi="Verdana" w:cs="Arial"/>
                <w:sz w:val="20"/>
                <w:szCs w:val="20"/>
              </w:rPr>
              <w:t>line</w:t>
            </w:r>
            <w:proofErr w:type="spellEnd"/>
            <w:r w:rsidRPr="008E064D">
              <w:rPr>
                <w:rFonts w:ascii="Verdana" w:eastAsia="Calibri" w:hAnsi="Verdana" w:cs="Arial"/>
                <w:sz w:val="20"/>
                <w:szCs w:val="20"/>
              </w:rPr>
              <w:t xml:space="preserve"> – w pamięci urządzenia, przed zapisem danych na nośnik dyskowy. Zapisowi na system dyskowy muszą podlegać tylko unikalne bloki danych nie znajdujące się jeszcze w systemie dyskowym urządzenia. Dotyczy to każdego fragmentu przychodzących do urządzenia danych.</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Proponowane rozwiązanie nie może w żadnej fazie korzystać (w całości lub częściowo) z dodatkowego bufora na składowanie danych w postaci oryginalnej (</w:t>
            </w:r>
            <w:proofErr w:type="spellStart"/>
            <w:r w:rsidRPr="008E064D">
              <w:rPr>
                <w:rFonts w:ascii="Verdana" w:eastAsia="Calibri" w:hAnsi="Verdana" w:cs="Arial"/>
                <w:sz w:val="20"/>
                <w:szCs w:val="20"/>
              </w:rPr>
              <w:t>niezdeduplikowanej</w:t>
            </w:r>
            <w:proofErr w:type="spellEnd"/>
            <w:r w:rsidRPr="008E064D">
              <w:rPr>
                <w:rFonts w:ascii="Verdana" w:eastAsia="Calibri" w:hAnsi="Verdana" w:cs="Arial"/>
                <w:sz w:val="20"/>
                <w:szCs w:val="20"/>
              </w:rPr>
              <w: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Wszystkie unikalne bloki przed zapisaniem na dysk muszą być kompresowane jedną z metod do wyboru przez klienta: </w:t>
            </w:r>
            <w:proofErr w:type="spellStart"/>
            <w:r w:rsidRPr="008E064D">
              <w:rPr>
                <w:rFonts w:ascii="Verdana" w:eastAsia="Calibri" w:hAnsi="Verdana" w:cs="Arial"/>
                <w:sz w:val="20"/>
                <w:szCs w:val="20"/>
              </w:rPr>
              <w:t>gz</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lz</w:t>
            </w:r>
            <w:proofErr w:type="spellEnd"/>
            <w:r w:rsidRPr="008E064D">
              <w:rPr>
                <w:rFonts w:ascii="Verdana" w:eastAsia="Calibri" w:hAnsi="Verdana" w:cs="Arial"/>
                <w:sz w:val="20"/>
                <w:szCs w:val="20"/>
              </w:rPr>
              <w: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Oferowane urządzenie musi wspierać (wymagane formalne wsparcie producenta urządzenia), co najmniej następujące aplikacje </w:t>
            </w:r>
            <w:proofErr w:type="spellStart"/>
            <w:r w:rsidRPr="008E064D">
              <w:rPr>
                <w:rFonts w:ascii="Verdana" w:eastAsia="Calibri" w:hAnsi="Verdana" w:cs="Arial"/>
                <w:sz w:val="20"/>
                <w:szCs w:val="20"/>
              </w:rPr>
              <w:t>backupujące</w:t>
            </w:r>
            <w:proofErr w:type="spellEnd"/>
            <w:r w:rsidRPr="008E064D">
              <w:rPr>
                <w:rFonts w:ascii="Verdana" w:eastAsia="Calibri" w:hAnsi="Verdana" w:cs="Arial"/>
                <w:sz w:val="20"/>
                <w:szCs w:val="20"/>
              </w:rPr>
              <w:t xml:space="preserve"> bezpośrednio na oferowane urządzenie: HP Data </w:t>
            </w:r>
            <w:proofErr w:type="spellStart"/>
            <w:r w:rsidRPr="008E064D">
              <w:rPr>
                <w:rFonts w:ascii="Verdana" w:eastAsia="Calibri" w:hAnsi="Verdana" w:cs="Arial"/>
                <w:sz w:val="20"/>
                <w:szCs w:val="20"/>
              </w:rPr>
              <w:t>Protector</w:t>
            </w:r>
            <w:proofErr w:type="spellEnd"/>
            <w:r w:rsidRPr="008E064D">
              <w:rPr>
                <w:rFonts w:ascii="Verdana" w:eastAsia="Calibri" w:hAnsi="Verdana" w:cs="Arial"/>
                <w:sz w:val="20"/>
                <w:szCs w:val="20"/>
              </w:rPr>
              <w:t xml:space="preserve">, IBM TSM, Symantec </w:t>
            </w:r>
            <w:proofErr w:type="spellStart"/>
            <w:r w:rsidRPr="008E064D">
              <w:rPr>
                <w:rFonts w:ascii="Verdana" w:eastAsia="Calibri" w:hAnsi="Verdana" w:cs="Arial"/>
                <w:sz w:val="20"/>
                <w:szCs w:val="20"/>
              </w:rPr>
              <w:t>NetBackup</w:t>
            </w:r>
            <w:proofErr w:type="spellEnd"/>
            <w:r w:rsidRPr="008E064D">
              <w:rPr>
                <w:rFonts w:ascii="Verdana" w:eastAsia="Calibri" w:hAnsi="Verdana" w:cs="Arial"/>
                <w:sz w:val="20"/>
                <w:szCs w:val="20"/>
              </w:rPr>
              <w:t xml:space="preserve">, EMC </w:t>
            </w:r>
            <w:proofErr w:type="spellStart"/>
            <w:r w:rsidRPr="008E064D">
              <w:rPr>
                <w:rFonts w:ascii="Verdana" w:eastAsia="Calibri" w:hAnsi="Verdana" w:cs="Arial"/>
                <w:sz w:val="20"/>
                <w:szCs w:val="20"/>
              </w:rPr>
              <w:t>Networker</w:t>
            </w:r>
            <w:proofErr w:type="spellEnd"/>
            <w:r w:rsidRPr="008E064D">
              <w:rPr>
                <w:rFonts w:ascii="Verdana" w:eastAsia="Calibri" w:hAnsi="Verdana" w:cs="Arial"/>
                <w:sz w:val="20"/>
                <w:szCs w:val="20"/>
              </w:rPr>
              <w:t xml:space="preserve">, EMC, </w:t>
            </w:r>
            <w:proofErr w:type="spellStart"/>
            <w:r w:rsidRPr="008E064D">
              <w:rPr>
                <w:rFonts w:ascii="Verdana" w:eastAsia="Calibri" w:hAnsi="Verdana" w:cs="Arial"/>
                <w:sz w:val="20"/>
                <w:szCs w:val="20"/>
              </w:rPr>
              <w:t>Avamar</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Oracle</w:t>
            </w:r>
            <w:proofErr w:type="spellEnd"/>
            <w:r w:rsidRPr="008E064D">
              <w:rPr>
                <w:rFonts w:ascii="Verdana" w:eastAsia="Calibri" w:hAnsi="Verdana" w:cs="Arial"/>
                <w:sz w:val="20"/>
                <w:szCs w:val="20"/>
              </w:rPr>
              <w:t xml:space="preserve"> RMAN, IBM BRMS, IBM DB2, </w:t>
            </w:r>
            <w:proofErr w:type="spellStart"/>
            <w:r w:rsidRPr="008E064D">
              <w:rPr>
                <w:rFonts w:ascii="Verdana" w:eastAsia="Calibri" w:hAnsi="Verdana" w:cs="Arial"/>
                <w:sz w:val="20"/>
                <w:szCs w:val="20"/>
              </w:rPr>
              <w:t>VMware</w:t>
            </w:r>
            <w:proofErr w:type="spellEnd"/>
            <w:r w:rsidRPr="008E064D">
              <w:rPr>
                <w:rFonts w:ascii="Verdana" w:eastAsia="Calibri" w:hAnsi="Verdana" w:cs="Arial"/>
                <w:sz w:val="20"/>
                <w:szCs w:val="20"/>
              </w:rPr>
              <w:t xml:space="preserve"> VDP, SAP, SAP HANA, MSSQL, </w:t>
            </w:r>
            <w:proofErr w:type="spellStart"/>
            <w:r w:rsidRPr="008E064D">
              <w:rPr>
                <w:rFonts w:ascii="Verdana" w:eastAsia="Calibri" w:hAnsi="Verdana" w:cs="Arial"/>
                <w:sz w:val="20"/>
                <w:szCs w:val="20"/>
              </w:rPr>
              <w:t>Veeam</w:t>
            </w:r>
            <w:proofErr w:type="spellEnd"/>
            <w:r w:rsidRPr="008E064D">
              <w:rPr>
                <w:rFonts w:ascii="Verdana" w:eastAsia="Calibri" w:hAnsi="Verdana" w:cs="Arial"/>
                <w:sz w:val="20"/>
                <w:szCs w:val="20"/>
              </w:rPr>
              <w: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W przypadku współpracy z każdą z poniższych aplikacji:</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RMAN (dla ORACLE)</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val="en-US" w:eastAsia="en-US"/>
              </w:rPr>
            </w:pPr>
            <w:r w:rsidRPr="008E064D">
              <w:rPr>
                <w:rFonts w:ascii="Verdana" w:eastAsia="Calibri" w:hAnsi="Verdana" w:cs="Arial"/>
                <w:bCs/>
                <w:sz w:val="20"/>
                <w:szCs w:val="20"/>
                <w:lang w:val="en-US" w:eastAsia="en-US"/>
              </w:rPr>
              <w:t>Microsoft</w:t>
            </w:r>
            <w:r w:rsidRPr="008E064D">
              <w:rPr>
                <w:rFonts w:ascii="Verdana" w:eastAsia="Calibri" w:hAnsi="Verdana" w:cs="Arial"/>
                <w:sz w:val="20"/>
                <w:szCs w:val="20"/>
                <w:lang w:val="en-US" w:eastAsia="en-US"/>
              </w:rPr>
              <w:t xml:space="preserve"> </w:t>
            </w:r>
            <w:r w:rsidRPr="008E064D">
              <w:rPr>
                <w:rFonts w:ascii="Verdana" w:eastAsia="Calibri" w:hAnsi="Verdana" w:cs="Arial"/>
                <w:bCs/>
                <w:sz w:val="20"/>
                <w:szCs w:val="20"/>
                <w:lang w:val="en-US" w:eastAsia="en-US"/>
              </w:rPr>
              <w:t>SQL Server</w:t>
            </w:r>
            <w:r w:rsidRPr="008E064D">
              <w:rPr>
                <w:rFonts w:ascii="Verdana" w:eastAsia="Calibri" w:hAnsi="Verdana" w:cs="Arial"/>
                <w:sz w:val="20"/>
                <w:szCs w:val="20"/>
                <w:lang w:val="en-US" w:eastAsia="en-US"/>
              </w:rPr>
              <w:t xml:space="preserve"> </w:t>
            </w:r>
            <w:r w:rsidRPr="008E064D">
              <w:rPr>
                <w:rFonts w:ascii="Verdana" w:eastAsia="Calibri" w:hAnsi="Verdana" w:cs="Arial"/>
                <w:bCs/>
                <w:sz w:val="20"/>
                <w:szCs w:val="20"/>
                <w:lang w:val="en-US" w:eastAsia="en-US"/>
              </w:rPr>
              <w:t>Management Studio</w:t>
            </w:r>
            <w:r w:rsidRPr="008E064D">
              <w:rPr>
                <w:rFonts w:ascii="Verdana" w:eastAsia="Calibri" w:hAnsi="Verdana" w:cs="Arial"/>
                <w:sz w:val="20"/>
                <w:szCs w:val="20"/>
                <w:lang w:val="en-US" w:eastAsia="en-US"/>
              </w:rPr>
              <w:t xml:space="preserve"> (</w:t>
            </w:r>
            <w:proofErr w:type="spellStart"/>
            <w:r w:rsidRPr="008E064D">
              <w:rPr>
                <w:rFonts w:ascii="Verdana" w:eastAsia="Calibri" w:hAnsi="Verdana" w:cs="Arial"/>
                <w:sz w:val="20"/>
                <w:szCs w:val="20"/>
                <w:lang w:val="en-US" w:eastAsia="en-US"/>
              </w:rPr>
              <w:t>dla</w:t>
            </w:r>
            <w:proofErr w:type="spellEnd"/>
            <w:r w:rsidRPr="008E064D">
              <w:rPr>
                <w:rFonts w:ascii="Verdana" w:eastAsia="Calibri" w:hAnsi="Verdana" w:cs="Arial"/>
                <w:sz w:val="20"/>
                <w:szCs w:val="20"/>
                <w:lang w:val="en-US" w:eastAsia="en-US"/>
              </w:rPr>
              <w:t xml:space="preserve"> </w:t>
            </w:r>
            <w:r w:rsidRPr="008E064D">
              <w:rPr>
                <w:rFonts w:ascii="Verdana" w:eastAsia="Calibri" w:hAnsi="Verdana" w:cs="Arial"/>
                <w:bCs/>
                <w:sz w:val="20"/>
                <w:szCs w:val="20"/>
                <w:lang w:val="en-US" w:eastAsia="en-US"/>
              </w:rPr>
              <w:t>Microsoft</w:t>
            </w:r>
            <w:r w:rsidRPr="008E064D">
              <w:rPr>
                <w:rFonts w:ascii="Verdana" w:eastAsia="Calibri" w:hAnsi="Verdana" w:cs="Arial"/>
                <w:sz w:val="20"/>
                <w:szCs w:val="20"/>
                <w:lang w:val="en-US" w:eastAsia="en-US"/>
              </w:rPr>
              <w:t xml:space="preserve"> </w:t>
            </w:r>
            <w:r w:rsidRPr="008E064D">
              <w:rPr>
                <w:rFonts w:ascii="Verdana" w:eastAsia="Calibri" w:hAnsi="Verdana" w:cs="Arial"/>
                <w:bCs/>
                <w:sz w:val="20"/>
                <w:szCs w:val="20"/>
                <w:lang w:val="en-US" w:eastAsia="en-US"/>
              </w:rPr>
              <w:t>SQL)</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bCs/>
                <w:sz w:val="20"/>
                <w:szCs w:val="20"/>
                <w:lang w:eastAsia="en-US"/>
              </w:rPr>
              <w:t>IBM Data Studio</w:t>
            </w:r>
            <w:r w:rsidRPr="008E064D">
              <w:rPr>
                <w:rFonts w:ascii="Verdana" w:eastAsia="Calibri" w:hAnsi="Verdana" w:cs="Arial"/>
                <w:sz w:val="20"/>
                <w:szCs w:val="20"/>
                <w:lang w:eastAsia="en-US"/>
              </w:rPr>
              <w:t xml:space="preserve"> (dla DB2)</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val="en-US" w:eastAsia="en-US"/>
              </w:rPr>
            </w:pPr>
            <w:r w:rsidRPr="008E064D">
              <w:rPr>
                <w:rFonts w:ascii="Verdana" w:eastAsia="Calibri" w:hAnsi="Verdana" w:cs="Arial"/>
                <w:bCs/>
                <w:sz w:val="20"/>
                <w:szCs w:val="20"/>
                <w:lang w:val="en-US" w:eastAsia="en-US"/>
              </w:rPr>
              <w:t>SAP</w:t>
            </w:r>
            <w:r w:rsidRPr="008E064D">
              <w:rPr>
                <w:rFonts w:ascii="Verdana" w:eastAsia="Calibri" w:hAnsi="Verdana" w:cs="Arial"/>
                <w:sz w:val="20"/>
                <w:szCs w:val="20"/>
                <w:lang w:val="en-US" w:eastAsia="en-US"/>
              </w:rPr>
              <w:t xml:space="preserve"> </w:t>
            </w:r>
            <w:r w:rsidRPr="008E064D">
              <w:rPr>
                <w:rFonts w:ascii="Verdana" w:eastAsia="Calibri" w:hAnsi="Verdana" w:cs="Arial"/>
                <w:bCs/>
                <w:sz w:val="20"/>
                <w:szCs w:val="20"/>
                <w:lang w:val="en-US" w:eastAsia="en-US"/>
              </w:rPr>
              <w:t>BR*Tools</w:t>
            </w:r>
            <w:r w:rsidRPr="008E064D">
              <w:rPr>
                <w:rFonts w:ascii="Verdana" w:eastAsia="Calibri" w:hAnsi="Verdana" w:cs="Arial"/>
                <w:sz w:val="20"/>
                <w:szCs w:val="20"/>
                <w:lang w:val="en-US" w:eastAsia="en-US"/>
              </w:rPr>
              <w:t xml:space="preserve">  (</w:t>
            </w:r>
            <w:proofErr w:type="spellStart"/>
            <w:r w:rsidRPr="008E064D">
              <w:rPr>
                <w:rFonts w:ascii="Verdana" w:eastAsia="Calibri" w:hAnsi="Verdana" w:cs="Arial"/>
                <w:sz w:val="20"/>
                <w:szCs w:val="20"/>
                <w:lang w:val="en-US" w:eastAsia="en-US"/>
              </w:rPr>
              <w:t>dla</w:t>
            </w:r>
            <w:proofErr w:type="spellEnd"/>
            <w:r w:rsidRPr="008E064D">
              <w:rPr>
                <w:rFonts w:ascii="Verdana" w:eastAsia="Calibri" w:hAnsi="Verdana" w:cs="Arial"/>
                <w:sz w:val="20"/>
                <w:szCs w:val="20"/>
                <w:lang w:val="en-US" w:eastAsia="en-US"/>
              </w:rPr>
              <w:t xml:space="preserve"> SAP/Oracle)</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SAP HANA STUDIO  (dla SAP HANA)</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val="en-US" w:eastAsia="en-US"/>
              </w:rPr>
            </w:pPr>
            <w:proofErr w:type="spellStart"/>
            <w:r w:rsidRPr="008E064D">
              <w:rPr>
                <w:rFonts w:ascii="Verdana" w:eastAsia="Calibri" w:hAnsi="Verdana" w:cs="Arial"/>
                <w:sz w:val="20"/>
                <w:szCs w:val="20"/>
                <w:lang w:val="en-US" w:eastAsia="en-US"/>
              </w:rPr>
              <w:t>vShpehre</w:t>
            </w:r>
            <w:proofErr w:type="spellEnd"/>
            <w:r w:rsidRPr="008E064D">
              <w:rPr>
                <w:rFonts w:ascii="Verdana" w:eastAsia="Calibri" w:hAnsi="Verdana" w:cs="Arial"/>
                <w:sz w:val="20"/>
                <w:szCs w:val="20"/>
                <w:lang w:val="en-US" w:eastAsia="en-US"/>
              </w:rPr>
              <w:t xml:space="preserve"> Data Protection - VDP (</w:t>
            </w:r>
            <w:proofErr w:type="spellStart"/>
            <w:r w:rsidRPr="008E064D">
              <w:rPr>
                <w:rFonts w:ascii="Verdana" w:eastAsia="Calibri" w:hAnsi="Verdana" w:cs="Arial"/>
                <w:sz w:val="20"/>
                <w:szCs w:val="20"/>
                <w:lang w:val="en-US" w:eastAsia="en-US"/>
              </w:rPr>
              <w:t>dla</w:t>
            </w:r>
            <w:proofErr w:type="spellEnd"/>
            <w:r w:rsidRPr="008E064D">
              <w:rPr>
                <w:rFonts w:ascii="Verdana" w:eastAsia="Calibri" w:hAnsi="Verdana" w:cs="Arial"/>
                <w:sz w:val="20"/>
                <w:szCs w:val="20"/>
                <w:lang w:val="en-US" w:eastAsia="en-US"/>
              </w:rPr>
              <w:t xml:space="preserve"> VMware)</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Symantec </w:t>
            </w:r>
            <w:proofErr w:type="spellStart"/>
            <w:r w:rsidRPr="008E064D">
              <w:rPr>
                <w:rFonts w:ascii="Verdana" w:eastAsia="Calibri" w:hAnsi="Verdana" w:cs="Arial"/>
                <w:sz w:val="20"/>
                <w:szCs w:val="20"/>
                <w:lang w:eastAsia="en-US"/>
              </w:rPr>
              <w:t>NetBackup</w:t>
            </w:r>
            <w:proofErr w:type="spellEnd"/>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Symantec </w:t>
            </w:r>
            <w:proofErr w:type="spellStart"/>
            <w:r w:rsidRPr="008E064D">
              <w:rPr>
                <w:rFonts w:ascii="Verdana" w:eastAsia="Calibri" w:hAnsi="Verdana" w:cs="Arial"/>
                <w:sz w:val="20"/>
                <w:szCs w:val="20"/>
                <w:lang w:eastAsia="en-US"/>
              </w:rPr>
              <w:t>BackupExec</w:t>
            </w:r>
            <w:proofErr w:type="spellEnd"/>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HP Data </w:t>
            </w:r>
            <w:proofErr w:type="spellStart"/>
            <w:r w:rsidRPr="008E064D">
              <w:rPr>
                <w:rFonts w:ascii="Verdana" w:eastAsia="Calibri" w:hAnsi="Verdana" w:cs="Arial"/>
                <w:sz w:val="20"/>
                <w:szCs w:val="20"/>
                <w:lang w:eastAsia="en-US"/>
              </w:rPr>
              <w:t>Protector</w:t>
            </w:r>
            <w:proofErr w:type="spellEnd"/>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EMC </w:t>
            </w:r>
            <w:proofErr w:type="spellStart"/>
            <w:r w:rsidRPr="008E064D">
              <w:rPr>
                <w:rFonts w:ascii="Verdana" w:eastAsia="Calibri" w:hAnsi="Verdana" w:cs="Arial"/>
                <w:sz w:val="20"/>
                <w:szCs w:val="20"/>
                <w:lang w:eastAsia="en-US"/>
              </w:rPr>
              <w:t>NetWorker</w:t>
            </w:r>
            <w:proofErr w:type="spellEnd"/>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EMC </w:t>
            </w:r>
            <w:proofErr w:type="spellStart"/>
            <w:r w:rsidRPr="008E064D">
              <w:rPr>
                <w:rFonts w:ascii="Verdana" w:eastAsia="Calibri" w:hAnsi="Verdana" w:cs="Arial"/>
                <w:sz w:val="20"/>
                <w:szCs w:val="20"/>
                <w:lang w:eastAsia="en-US"/>
              </w:rPr>
              <w:t>Avamar</w:t>
            </w:r>
            <w:proofErr w:type="spellEnd"/>
            <w:r w:rsidRPr="008E064D">
              <w:rPr>
                <w:rFonts w:ascii="Verdana" w:eastAsia="Calibri" w:hAnsi="Verdana" w:cs="Arial"/>
                <w:sz w:val="20"/>
                <w:szCs w:val="20"/>
                <w:lang w:eastAsia="en-US"/>
              </w:rPr>
              <w:t xml:space="preserve"> </w:t>
            </w:r>
          </w:p>
          <w:p w:rsidR="008E064D" w:rsidRPr="008E064D" w:rsidRDefault="008E064D" w:rsidP="00135101">
            <w:pPr>
              <w:numPr>
                <w:ilvl w:val="0"/>
                <w:numId w:val="50"/>
              </w:numPr>
              <w:suppressAutoHyphens/>
              <w:spacing w:after="160" w:line="300" w:lineRule="exact"/>
              <w:jc w:val="both"/>
              <w:rPr>
                <w:rFonts w:ascii="Verdana" w:eastAsia="Calibri" w:hAnsi="Verdana" w:cs="Arial"/>
                <w:sz w:val="20"/>
                <w:szCs w:val="20"/>
                <w:lang w:eastAsia="en-US"/>
              </w:rPr>
            </w:pPr>
            <w:proofErr w:type="spellStart"/>
            <w:r w:rsidRPr="008E064D">
              <w:rPr>
                <w:rFonts w:ascii="Verdana" w:eastAsia="Calibri" w:hAnsi="Verdana" w:cs="Arial"/>
                <w:sz w:val="20"/>
                <w:szCs w:val="20"/>
                <w:lang w:eastAsia="en-US"/>
              </w:rPr>
              <w:t>Veeam</w:t>
            </w:r>
            <w:proofErr w:type="spellEnd"/>
          </w:p>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Urządzenie musi umożliwiać de-duplikację na źródle (de-duplikację na zabezpieczanej maszynie) i przesłanie nowych, nie znajdujących się jeszcze na urządzeniu bloków poprzez sieć LAN.  </w:t>
            </w:r>
          </w:p>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De-duplikacja danych odbywa się na dowolnym serwerze posiadającym funkcjonalność Media </w:t>
            </w:r>
            <w:proofErr w:type="spellStart"/>
            <w:r w:rsidRPr="008E064D">
              <w:rPr>
                <w:rFonts w:ascii="Verdana" w:eastAsia="Calibri" w:hAnsi="Verdana" w:cs="Arial"/>
                <w:sz w:val="20"/>
                <w:szCs w:val="20"/>
                <w:lang w:eastAsia="en-US"/>
              </w:rPr>
              <w:t>Servera</w:t>
            </w:r>
            <w:proofErr w:type="spellEnd"/>
            <w:r w:rsidRPr="008E064D">
              <w:rPr>
                <w:rFonts w:ascii="Verdana" w:eastAsia="Calibri" w:hAnsi="Verdana" w:cs="Arial"/>
                <w:sz w:val="20"/>
                <w:szCs w:val="20"/>
                <w:lang w:eastAsia="en-US"/>
              </w:rPr>
              <w:t xml:space="preserve"> </w:t>
            </w:r>
            <w:proofErr w:type="spellStart"/>
            <w:r w:rsidRPr="008E064D">
              <w:rPr>
                <w:rFonts w:ascii="Verdana" w:eastAsia="Calibri" w:hAnsi="Verdana" w:cs="Arial"/>
                <w:sz w:val="20"/>
                <w:szCs w:val="20"/>
                <w:lang w:eastAsia="en-US"/>
              </w:rPr>
              <w:t>NetBackup’a</w:t>
            </w:r>
            <w:proofErr w:type="spellEnd"/>
            <w:r w:rsidRPr="008E064D">
              <w:rPr>
                <w:rFonts w:ascii="Verdana" w:eastAsia="Calibri" w:hAnsi="Verdana" w:cs="Arial"/>
                <w:sz w:val="20"/>
                <w:szCs w:val="20"/>
                <w:lang w:eastAsia="en-US"/>
              </w:rPr>
              <w:t xml:space="preserve"> / Agenta </w:t>
            </w:r>
            <w:proofErr w:type="spellStart"/>
            <w:r w:rsidRPr="008E064D">
              <w:rPr>
                <w:rFonts w:ascii="Verdana" w:eastAsia="Calibri" w:hAnsi="Verdana" w:cs="Arial"/>
                <w:sz w:val="20"/>
                <w:szCs w:val="20"/>
                <w:lang w:eastAsia="en-US"/>
              </w:rPr>
              <w:t>Avamar</w:t>
            </w:r>
            <w:proofErr w:type="spellEnd"/>
            <w:r w:rsidRPr="008E064D">
              <w:rPr>
                <w:rFonts w:ascii="Verdana" w:eastAsia="Calibri" w:hAnsi="Verdana" w:cs="Arial"/>
                <w:sz w:val="20"/>
                <w:szCs w:val="20"/>
                <w:lang w:eastAsia="en-US"/>
              </w:rPr>
              <w:t xml:space="preserve"> / serwera RMAN / serwera SQL / serwera SAP / serwera DB2, maszyny VDP / klienta systemu </w:t>
            </w:r>
            <w:proofErr w:type="spellStart"/>
            <w:r w:rsidRPr="008E064D">
              <w:rPr>
                <w:rFonts w:ascii="Verdana" w:eastAsia="Calibri" w:hAnsi="Verdana" w:cs="Arial"/>
                <w:sz w:val="20"/>
                <w:szCs w:val="20"/>
                <w:lang w:eastAsia="en-US"/>
              </w:rPr>
              <w:lastRenderedPageBreak/>
              <w:t>NetWorker</w:t>
            </w:r>
            <w:proofErr w:type="spellEnd"/>
            <w:r w:rsidRPr="008E064D">
              <w:rPr>
                <w:rFonts w:ascii="Verdana" w:eastAsia="Calibri" w:hAnsi="Verdana" w:cs="Arial"/>
                <w:sz w:val="20"/>
                <w:szCs w:val="20"/>
                <w:lang w:eastAsia="en-US"/>
              </w:rPr>
              <w:t xml:space="preserve"> nie posiadającego licencji Storage </w:t>
            </w:r>
            <w:proofErr w:type="spellStart"/>
            <w:r w:rsidRPr="008E064D">
              <w:rPr>
                <w:rFonts w:ascii="Verdana" w:eastAsia="Calibri" w:hAnsi="Verdana" w:cs="Arial"/>
                <w:sz w:val="20"/>
                <w:szCs w:val="20"/>
                <w:lang w:eastAsia="en-US"/>
              </w:rPr>
              <w:t>Node</w:t>
            </w:r>
            <w:proofErr w:type="spellEnd"/>
            <w:r w:rsidRPr="008E064D">
              <w:rPr>
                <w:rFonts w:ascii="Verdana" w:eastAsia="Calibri" w:hAnsi="Verdana" w:cs="Arial"/>
                <w:sz w:val="20"/>
                <w:szCs w:val="20"/>
                <w:lang w:eastAsia="en-US"/>
              </w:rPr>
              <w:t>.</w:t>
            </w:r>
          </w:p>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De-duplikacja w wyżej wymienionych przypadkach musi zapewniać aby z serwerów do urządzenia były transmitowane poprzez sieć LAN tylko fragmenty danych nie znajdujące się dotychczas na urządzeniu.</w:t>
            </w:r>
          </w:p>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Wymagana integracja z VDP - umożliwiająca zwiększenie przestrzeni obsługiwanej/adresowanej przez VDP z 8TB do min. 50TB, wymagane potwierdzenie funkcjonalności (wymaganej integracji) w oficjalnej dokumentacji producenta oferowanego urządzenia oraz dokumentacji </w:t>
            </w:r>
            <w:proofErr w:type="spellStart"/>
            <w:r w:rsidRPr="008E064D">
              <w:rPr>
                <w:rFonts w:ascii="Verdana" w:eastAsia="Calibri" w:hAnsi="Verdana" w:cs="Arial"/>
                <w:sz w:val="20"/>
                <w:szCs w:val="20"/>
                <w:lang w:eastAsia="en-US"/>
              </w:rPr>
              <w:t>VMware</w:t>
            </w:r>
            <w:proofErr w:type="spellEnd"/>
            <w:r w:rsidRPr="008E064D">
              <w:rPr>
                <w:rFonts w:ascii="Verdana" w:eastAsia="Calibri" w:hAnsi="Verdana" w:cs="Arial"/>
                <w:sz w:val="20"/>
                <w:szCs w:val="20"/>
                <w:lang w:eastAsia="en-US"/>
              </w:rPr>
              <w: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przypadku przyjmowania backupów od Symantec </w:t>
            </w:r>
            <w:proofErr w:type="spellStart"/>
            <w:r w:rsidRPr="008E064D">
              <w:rPr>
                <w:rFonts w:ascii="Verdana" w:eastAsia="Calibri" w:hAnsi="Verdana" w:cs="Arial"/>
                <w:sz w:val="20"/>
                <w:szCs w:val="20"/>
                <w:lang w:eastAsia="en-US"/>
              </w:rPr>
              <w:t>NetBackup</w:t>
            </w:r>
            <w:proofErr w:type="spellEnd"/>
            <w:r w:rsidRPr="008E064D">
              <w:rPr>
                <w:rFonts w:ascii="Verdana" w:eastAsia="Calibri" w:hAnsi="Verdana" w:cs="Arial"/>
                <w:sz w:val="20"/>
                <w:szCs w:val="20"/>
                <w:lang w:eastAsia="en-US"/>
              </w:rPr>
              <w:t xml:space="preserve">, EMC </w:t>
            </w:r>
            <w:proofErr w:type="spellStart"/>
            <w:r w:rsidRPr="008E064D">
              <w:rPr>
                <w:rFonts w:ascii="Verdana" w:eastAsia="Calibri" w:hAnsi="Verdana" w:cs="Arial"/>
                <w:sz w:val="20"/>
                <w:szCs w:val="20"/>
                <w:lang w:eastAsia="en-US"/>
              </w:rPr>
              <w:t>NetWorker</w:t>
            </w:r>
            <w:proofErr w:type="spellEnd"/>
            <w:r w:rsidRPr="008E064D">
              <w:rPr>
                <w:rFonts w:ascii="Verdana" w:eastAsia="Calibri" w:hAnsi="Verdana" w:cs="Arial"/>
                <w:sz w:val="20"/>
                <w:szCs w:val="20"/>
                <w:lang w:eastAsia="en-US"/>
              </w:rPr>
              <w:t xml:space="preserve">, </w:t>
            </w:r>
            <w:proofErr w:type="spellStart"/>
            <w:r w:rsidRPr="008E064D">
              <w:rPr>
                <w:rFonts w:ascii="Verdana" w:eastAsia="Calibri" w:hAnsi="Verdana" w:cs="Arial"/>
                <w:sz w:val="20"/>
                <w:szCs w:val="20"/>
                <w:lang w:eastAsia="en-US"/>
              </w:rPr>
              <w:t>Oracle</w:t>
            </w:r>
            <w:proofErr w:type="spellEnd"/>
            <w:r w:rsidRPr="008E064D">
              <w:rPr>
                <w:rFonts w:ascii="Verdana" w:eastAsia="Calibri" w:hAnsi="Verdana" w:cs="Arial"/>
                <w:sz w:val="20"/>
                <w:szCs w:val="20"/>
                <w:lang w:eastAsia="en-US"/>
              </w:rPr>
              <w:t xml:space="preserve"> RMAN, Microsoft MSSQL (przy wykorzystaniu </w:t>
            </w:r>
            <w:r w:rsidRPr="008E064D">
              <w:rPr>
                <w:rFonts w:ascii="Verdana" w:eastAsia="Calibri" w:hAnsi="Verdana" w:cs="Arial"/>
                <w:bCs/>
                <w:sz w:val="20"/>
                <w:szCs w:val="20"/>
                <w:lang w:eastAsia="en-US"/>
              </w:rPr>
              <w:t>Microsoft</w:t>
            </w:r>
            <w:r w:rsidRPr="008E064D">
              <w:rPr>
                <w:rFonts w:ascii="Verdana" w:eastAsia="Calibri" w:hAnsi="Verdana" w:cs="Arial"/>
                <w:sz w:val="20"/>
                <w:szCs w:val="20"/>
                <w:lang w:eastAsia="en-US"/>
              </w:rPr>
              <w:t xml:space="preserve"> </w:t>
            </w:r>
            <w:r w:rsidRPr="008E064D">
              <w:rPr>
                <w:rFonts w:ascii="Verdana" w:eastAsia="Calibri" w:hAnsi="Verdana" w:cs="Arial"/>
                <w:bCs/>
                <w:sz w:val="20"/>
                <w:szCs w:val="20"/>
                <w:lang w:eastAsia="en-US"/>
              </w:rPr>
              <w:t>SQL Server</w:t>
            </w:r>
            <w:r w:rsidRPr="008E064D">
              <w:rPr>
                <w:rFonts w:ascii="Verdana" w:eastAsia="Calibri" w:hAnsi="Verdana" w:cs="Arial"/>
                <w:sz w:val="20"/>
                <w:szCs w:val="20"/>
                <w:lang w:eastAsia="en-US"/>
              </w:rPr>
              <w:t xml:space="preserve"> </w:t>
            </w:r>
            <w:r w:rsidRPr="008E064D">
              <w:rPr>
                <w:rFonts w:ascii="Verdana" w:eastAsia="Calibri" w:hAnsi="Verdana" w:cs="Arial"/>
                <w:bCs/>
                <w:sz w:val="20"/>
                <w:szCs w:val="20"/>
                <w:lang w:eastAsia="en-US"/>
              </w:rPr>
              <w:t>Management Studio)</w:t>
            </w:r>
            <w:r w:rsidRPr="008E064D">
              <w:rPr>
                <w:rFonts w:ascii="Verdana" w:eastAsia="Calibri" w:hAnsi="Verdana" w:cs="Arial"/>
                <w:sz w:val="20"/>
                <w:szCs w:val="20"/>
                <w:lang w:eastAsia="en-US"/>
              </w:rPr>
              <w:t xml:space="preserve"> , IBM DB2 (przy wykorzystaniu </w:t>
            </w:r>
            <w:r w:rsidRPr="008E064D">
              <w:rPr>
                <w:rFonts w:ascii="Verdana" w:eastAsia="Calibri" w:hAnsi="Verdana" w:cs="Arial"/>
                <w:bCs/>
                <w:sz w:val="20"/>
                <w:szCs w:val="20"/>
                <w:lang w:eastAsia="en-US"/>
              </w:rPr>
              <w:t>IBM Data Studio)</w:t>
            </w:r>
            <w:r w:rsidRPr="008E064D">
              <w:rPr>
                <w:rFonts w:ascii="Verdana" w:eastAsia="Calibri" w:hAnsi="Verdana" w:cs="Arial"/>
                <w:sz w:val="20"/>
                <w:szCs w:val="20"/>
                <w:lang w:eastAsia="en-US"/>
              </w:rPr>
              <w:t xml:space="preserve">, SAP/Oracle (przy wykorzystaniu </w:t>
            </w:r>
            <w:r w:rsidRPr="008E064D">
              <w:rPr>
                <w:rFonts w:ascii="Verdana" w:eastAsia="Calibri" w:hAnsi="Verdana" w:cs="Arial"/>
                <w:bCs/>
                <w:sz w:val="20"/>
                <w:szCs w:val="20"/>
                <w:lang w:eastAsia="en-US"/>
              </w:rPr>
              <w:t>SAP</w:t>
            </w:r>
            <w:r w:rsidRPr="008E064D">
              <w:rPr>
                <w:rFonts w:ascii="Verdana" w:eastAsia="Calibri" w:hAnsi="Verdana" w:cs="Arial"/>
                <w:sz w:val="20"/>
                <w:szCs w:val="20"/>
                <w:lang w:eastAsia="en-US"/>
              </w:rPr>
              <w:t xml:space="preserve"> </w:t>
            </w:r>
            <w:r w:rsidRPr="008E064D">
              <w:rPr>
                <w:rFonts w:ascii="Verdana" w:eastAsia="Calibri" w:hAnsi="Verdana" w:cs="Arial"/>
                <w:bCs/>
                <w:sz w:val="20"/>
                <w:szCs w:val="20"/>
                <w:lang w:eastAsia="en-US"/>
              </w:rPr>
              <w:t>BR*Tools</w:t>
            </w:r>
            <w:r w:rsidRPr="008E064D">
              <w:rPr>
                <w:rFonts w:ascii="Verdana" w:eastAsia="Calibri" w:hAnsi="Verdana" w:cs="Arial"/>
                <w:sz w:val="20"/>
                <w:szCs w:val="20"/>
                <w:lang w:eastAsia="en-US"/>
              </w:rPr>
              <w:t xml:space="preserve">), SAP HANA (przy wykorzystaniu SAP HANA STUDIO), </w:t>
            </w:r>
            <w:proofErr w:type="spellStart"/>
            <w:r w:rsidRPr="008E064D">
              <w:rPr>
                <w:rFonts w:ascii="Verdana" w:eastAsia="Calibri" w:hAnsi="Verdana" w:cs="Arial"/>
                <w:sz w:val="20"/>
                <w:szCs w:val="20"/>
                <w:lang w:eastAsia="en-US"/>
              </w:rPr>
              <w:t>Veeam</w:t>
            </w:r>
            <w:proofErr w:type="spellEnd"/>
            <w:r w:rsidRPr="008E064D">
              <w:rPr>
                <w:rFonts w:ascii="Verdana" w:eastAsia="Calibri" w:hAnsi="Verdana" w:cs="Arial"/>
                <w:sz w:val="20"/>
                <w:szCs w:val="20"/>
                <w:lang w:eastAsia="en-US"/>
              </w:rPr>
              <w:t xml:space="preserve"> urządzenie musi umożliwiać de-duplikację na źródle (de-duplikację na zabezpieczanej maszynie) i przesłanie nowych, nieznajdujących się jeszcze na urządzeniu bloków poprzez sieć FC.  </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De-duplikacja w wyżej wymienionych przypadkach musi zapewniać aby z serwerów do urządzenia były transmitowane poprzez sieć FC tylko fragmenty danych nie znajdujące się dotychczas na urządzeniu.</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W przypadku de-duplikacji na źródle poprzez sieć IP (LAN oraz WAN), musi być możliwość szyfrowania komunikacji kluczem minimum 256 bitów.</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musi wspierać de-duplikację na źródle w sieci FC (SAN) minimum dla następujących systemów operacyjnych:</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Windows</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Linux (</w:t>
            </w:r>
            <w:proofErr w:type="spellStart"/>
            <w:r w:rsidRPr="008E064D">
              <w:rPr>
                <w:rFonts w:ascii="Verdana" w:eastAsia="Calibri" w:hAnsi="Verdana" w:cs="Arial"/>
                <w:sz w:val="20"/>
                <w:szCs w:val="20"/>
              </w:rPr>
              <w:t>RedHat</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SuSE</w:t>
            </w:r>
            <w:proofErr w:type="spellEnd"/>
            <w:r w:rsidRPr="008E064D">
              <w:rPr>
                <w:rFonts w:ascii="Verdana" w:eastAsia="Calibri" w:hAnsi="Verdana" w:cs="Arial"/>
                <w:sz w:val="20"/>
                <w:szCs w:val="20"/>
              </w:rPr>
              <w:t>)</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HP-UX</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AIX</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Solaris</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Dla aplikacji </w:t>
            </w:r>
            <w:r w:rsidRPr="008E064D">
              <w:rPr>
                <w:rFonts w:ascii="Verdana" w:eastAsia="Calibri" w:hAnsi="Verdana" w:cs="Arial"/>
                <w:color w:val="000000"/>
                <w:sz w:val="20"/>
                <w:szCs w:val="20"/>
              </w:rPr>
              <w:t xml:space="preserve">Symantec </w:t>
            </w:r>
            <w:proofErr w:type="spellStart"/>
            <w:r w:rsidRPr="008E064D">
              <w:rPr>
                <w:rFonts w:ascii="Verdana" w:eastAsia="Calibri" w:hAnsi="Verdana" w:cs="Arial"/>
                <w:color w:val="000000"/>
                <w:sz w:val="20"/>
                <w:szCs w:val="20"/>
              </w:rPr>
              <w:t>NetBackup</w:t>
            </w:r>
            <w:proofErr w:type="spellEnd"/>
            <w:r w:rsidRPr="008E064D">
              <w:rPr>
                <w:rFonts w:ascii="Verdana" w:eastAsia="Calibri" w:hAnsi="Verdana" w:cs="Arial"/>
                <w:color w:val="000000"/>
                <w:sz w:val="20"/>
                <w:szCs w:val="20"/>
              </w:rPr>
              <w:t xml:space="preserve">, EMC </w:t>
            </w:r>
            <w:proofErr w:type="spellStart"/>
            <w:r w:rsidRPr="008E064D">
              <w:rPr>
                <w:rFonts w:ascii="Verdana" w:eastAsia="Calibri" w:hAnsi="Verdana" w:cs="Arial"/>
                <w:color w:val="000000"/>
                <w:sz w:val="20"/>
                <w:szCs w:val="20"/>
              </w:rPr>
              <w:t>NetWorker</w:t>
            </w:r>
            <w:proofErr w:type="spellEnd"/>
            <w:r w:rsidRPr="008E064D">
              <w:rPr>
                <w:rFonts w:ascii="Verdana" w:eastAsia="Calibri" w:hAnsi="Verdana" w:cs="Arial"/>
                <w:color w:val="000000"/>
                <w:sz w:val="20"/>
                <w:szCs w:val="20"/>
              </w:rPr>
              <w:t xml:space="preserve">, urządzenie musi pozwalać na łączenie backupów pełnych i inkrementalnych bez odczytu danych z urządzenia. Zarządzanie łączeniem backupów pełnych i inkrementalnych musi być wykonywane z poziomu aplikacji Symantec </w:t>
            </w:r>
            <w:proofErr w:type="spellStart"/>
            <w:r w:rsidRPr="008E064D">
              <w:rPr>
                <w:rFonts w:ascii="Verdana" w:eastAsia="Calibri" w:hAnsi="Verdana" w:cs="Arial"/>
                <w:color w:val="000000"/>
                <w:sz w:val="20"/>
                <w:szCs w:val="20"/>
              </w:rPr>
              <w:t>NetBackup</w:t>
            </w:r>
            <w:proofErr w:type="spellEnd"/>
            <w:r w:rsidRPr="008E064D">
              <w:rPr>
                <w:rFonts w:ascii="Verdana" w:eastAsia="Calibri" w:hAnsi="Verdana" w:cs="Arial"/>
                <w:color w:val="000000"/>
                <w:sz w:val="20"/>
                <w:szCs w:val="20"/>
              </w:rPr>
              <w:t xml:space="preserve">, EMC </w:t>
            </w:r>
            <w:proofErr w:type="spellStart"/>
            <w:r w:rsidRPr="008E064D">
              <w:rPr>
                <w:rFonts w:ascii="Verdana" w:eastAsia="Calibri" w:hAnsi="Verdana" w:cs="Arial"/>
                <w:color w:val="000000"/>
                <w:sz w:val="20"/>
                <w:szCs w:val="20"/>
              </w:rPr>
              <w:t>NetWorker</w:t>
            </w:r>
            <w:proofErr w:type="spellEnd"/>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nie może zmniejszać swojej wydajności w czasie przybywania kolejnych danych.</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Oferowane urządzenie musi umożliwiać bezpośrednią replikację danych do urządzenia </w:t>
            </w:r>
            <w:proofErr w:type="spellStart"/>
            <w:r w:rsidRPr="008E064D">
              <w:rPr>
                <w:rFonts w:ascii="Verdana" w:eastAsia="Calibri" w:hAnsi="Verdana" w:cs="Arial"/>
                <w:sz w:val="20"/>
                <w:szCs w:val="20"/>
              </w:rPr>
              <w:t>DataDomain</w:t>
            </w:r>
            <w:proofErr w:type="spellEnd"/>
            <w:r w:rsidRPr="008E064D">
              <w:rPr>
                <w:rFonts w:ascii="Verdana" w:eastAsia="Calibri" w:hAnsi="Verdana" w:cs="Arial"/>
                <w:sz w:val="20"/>
                <w:szCs w:val="20"/>
              </w:rPr>
              <w:t xml:space="preserve"> 4200. Konfiguracja replikacji musi być możliwa w każdym z trybów:</w:t>
            </w:r>
          </w:p>
          <w:p w:rsidR="008E064D" w:rsidRPr="008E064D" w:rsidRDefault="008E064D" w:rsidP="00135101">
            <w:pPr>
              <w:numPr>
                <w:ilvl w:val="0"/>
                <w:numId w:val="7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 xml:space="preserve">jeden do jednego </w:t>
            </w:r>
          </w:p>
          <w:p w:rsidR="008E064D" w:rsidRPr="008E064D" w:rsidRDefault="008E064D" w:rsidP="00135101">
            <w:pPr>
              <w:numPr>
                <w:ilvl w:val="0"/>
                <w:numId w:val="7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wiele do jednego</w:t>
            </w:r>
          </w:p>
          <w:p w:rsidR="008E064D" w:rsidRPr="008E064D" w:rsidRDefault="008E064D" w:rsidP="00135101">
            <w:pPr>
              <w:numPr>
                <w:ilvl w:val="0"/>
                <w:numId w:val="7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jeden do wielu</w:t>
            </w:r>
          </w:p>
          <w:p w:rsidR="008E064D" w:rsidRPr="008E064D" w:rsidRDefault="008E064D" w:rsidP="00135101">
            <w:pPr>
              <w:numPr>
                <w:ilvl w:val="0"/>
                <w:numId w:val="7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kaskadowej (urządzenie A replikuje dane do urządzenia B które te same dane replikuje do urządzenia C).</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lastRenderedPageBreak/>
              <w:t>Replikacja musi się odbywać w trybie asynchronicznym. Transmitowane mogą być tylko te fragmenty danych (bloki) które nie znajdują się na docelowym urządzeniu. Ewentualna licencja na replikację musi być dostarczona w ramach postępowania.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musi również umożliwiać wydzielenie określonych portów Ethernet do replikacji.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W przypadku  wykorzystania portów Ethernet do replikacji urządzenie musi umożliwiać przyjmowanie backupów, odtwarzanie danych, przyjmowanie strumienia replikacji, wysyłanie strumienia replikacji tymi samymi portami.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W przypadku  replikacji danych między dwoma urządzeniami kontrolowanej przez systemy </w:t>
            </w:r>
            <w:proofErr w:type="spellStart"/>
            <w:r w:rsidRPr="008E064D">
              <w:rPr>
                <w:rFonts w:ascii="Verdana" w:eastAsia="Calibri" w:hAnsi="Verdana" w:cs="Arial"/>
                <w:sz w:val="20"/>
                <w:szCs w:val="20"/>
              </w:rPr>
              <w:t>VMware</w:t>
            </w:r>
            <w:proofErr w:type="spellEnd"/>
            <w:r w:rsidRPr="008E064D">
              <w:rPr>
                <w:rFonts w:ascii="Verdana" w:eastAsia="Calibri" w:hAnsi="Verdana" w:cs="Arial"/>
                <w:sz w:val="20"/>
                <w:szCs w:val="20"/>
              </w:rPr>
              <w:t xml:space="preserve"> VDP / Symantec </w:t>
            </w:r>
            <w:proofErr w:type="spellStart"/>
            <w:r w:rsidRPr="008E064D">
              <w:rPr>
                <w:rFonts w:ascii="Verdana" w:eastAsia="Calibri" w:hAnsi="Verdana" w:cs="Arial"/>
                <w:sz w:val="20"/>
                <w:szCs w:val="20"/>
              </w:rPr>
              <w:t>NetBackup</w:t>
            </w:r>
            <w:proofErr w:type="spellEnd"/>
            <w:r w:rsidRPr="008E064D">
              <w:rPr>
                <w:rFonts w:ascii="Verdana" w:eastAsia="Calibri" w:hAnsi="Verdana" w:cs="Arial"/>
                <w:sz w:val="20"/>
                <w:szCs w:val="20"/>
              </w:rPr>
              <w:t xml:space="preserve"> / Symantec </w:t>
            </w:r>
            <w:proofErr w:type="spellStart"/>
            <w:r w:rsidRPr="008E064D">
              <w:rPr>
                <w:rFonts w:ascii="Verdana" w:eastAsia="Calibri" w:hAnsi="Verdana" w:cs="Arial"/>
                <w:sz w:val="20"/>
                <w:szCs w:val="20"/>
              </w:rPr>
              <w:t>BackupExec</w:t>
            </w:r>
            <w:proofErr w:type="spellEnd"/>
            <w:r w:rsidRPr="008E064D">
              <w:rPr>
                <w:rFonts w:ascii="Verdana" w:eastAsia="Calibri" w:hAnsi="Verdana" w:cs="Arial"/>
                <w:sz w:val="20"/>
                <w:szCs w:val="20"/>
              </w:rPr>
              <w:t xml:space="preserve"> / HP Data </w:t>
            </w:r>
            <w:proofErr w:type="spellStart"/>
            <w:r w:rsidRPr="008E064D">
              <w:rPr>
                <w:rFonts w:ascii="Verdana" w:eastAsia="Calibri" w:hAnsi="Verdana" w:cs="Arial"/>
                <w:sz w:val="20"/>
                <w:szCs w:val="20"/>
              </w:rPr>
              <w:t>Protector</w:t>
            </w:r>
            <w:proofErr w:type="spellEnd"/>
            <w:r w:rsidRPr="008E064D">
              <w:rPr>
                <w:rFonts w:ascii="Verdana" w:eastAsia="Calibri" w:hAnsi="Verdana" w:cs="Arial"/>
                <w:sz w:val="20"/>
                <w:szCs w:val="20"/>
              </w:rPr>
              <w:t xml:space="preserve"> / EMC </w:t>
            </w:r>
            <w:proofErr w:type="spellStart"/>
            <w:r w:rsidRPr="008E064D">
              <w:rPr>
                <w:rFonts w:ascii="Verdana" w:eastAsia="Calibri" w:hAnsi="Verdana" w:cs="Arial"/>
                <w:sz w:val="20"/>
                <w:szCs w:val="20"/>
              </w:rPr>
              <w:t>Avamar</w:t>
            </w:r>
            <w:proofErr w:type="spellEnd"/>
            <w:r w:rsidRPr="008E064D">
              <w:rPr>
                <w:rFonts w:ascii="Verdana" w:eastAsia="Calibri" w:hAnsi="Verdana" w:cs="Arial"/>
                <w:sz w:val="20"/>
                <w:szCs w:val="20"/>
              </w:rPr>
              <w:t xml:space="preserve"> / EMC </w:t>
            </w:r>
            <w:proofErr w:type="spellStart"/>
            <w:r w:rsidRPr="008E064D">
              <w:rPr>
                <w:rFonts w:ascii="Verdana" w:eastAsia="Calibri" w:hAnsi="Verdana" w:cs="Arial"/>
                <w:sz w:val="20"/>
                <w:szCs w:val="20"/>
              </w:rPr>
              <w:t>NetWorker</w:t>
            </w:r>
            <w:proofErr w:type="spellEnd"/>
            <w:r w:rsidRPr="008E064D">
              <w:rPr>
                <w:rFonts w:ascii="Verdana" w:eastAsia="Calibri" w:hAnsi="Verdana" w:cs="Arial"/>
                <w:sz w:val="20"/>
                <w:szCs w:val="20"/>
              </w:rPr>
              <w:t xml:space="preserve"> muszą być możliwe do uzyskania jednocześnie wszystkie następujące funkcjonalności:</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replikacja odbywa się bezpośrednio między dwoma urządzeniami bez udziału serwerów pośredniczących</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replikacji podlegają tylko te fragmenty danych, które nie znajdują się w docelowym urządzeniu</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 xml:space="preserve">replikacja zarządzana jest z poziomu aplikacji backupowej </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aplikacja backupowa posiada informację o obydwu kopiach zapasowych znajdujących się w obydwu urządzeniach bez konieczności przeprowadzania procesu inwentaryzacji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Oferowane urządzenie musi działać poprawnie dla zapełnienia minimum 90%. Dokumentacja urządzenia nie może wskazywać na jakiekolwiek problemy, obostrzenia, które mogą pojawić się przy jakimkolwiek zapełnieniu urządzenia mniejszym niż 90%.</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Narzut na wydajność związany z replikacją nie może zmniejszyć wydajności urządzenia o więcej niż 10%.</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Musi istnieć możliwość ograniczenia pasma używanego do replikacji między dwoma urządzeniami.</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proofErr w:type="spellStart"/>
            <w:r w:rsidRPr="008E064D">
              <w:rPr>
                <w:rFonts w:ascii="Verdana" w:eastAsia="Calibri" w:hAnsi="Verdana" w:cs="Arial"/>
                <w:sz w:val="20"/>
                <w:szCs w:val="20"/>
              </w:rPr>
              <w:t>Zdeduplikowane</w:t>
            </w:r>
            <w:proofErr w:type="spellEnd"/>
            <w:r w:rsidRPr="008E064D">
              <w:rPr>
                <w:rFonts w:ascii="Verdana" w:eastAsia="Calibri" w:hAnsi="Verdana" w:cs="Arial"/>
                <w:sz w:val="20"/>
                <w:szCs w:val="20"/>
              </w:rPr>
              <w:t xml:space="preserve"> i skompresowane dane przechowywane w obrębie podsystemu dyskowego urządzenia muszą być chronione za pomocą technologii RAID 6.</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Każda grupa RAID 6 musi mieć przynajmniej 1 dysk hot-</w:t>
            </w:r>
            <w:proofErr w:type="spellStart"/>
            <w:r w:rsidRPr="008E064D">
              <w:rPr>
                <w:rFonts w:ascii="Verdana" w:eastAsia="Calibri" w:hAnsi="Verdana" w:cs="Arial"/>
                <w:sz w:val="20"/>
                <w:szCs w:val="20"/>
              </w:rPr>
              <w:t>spare</w:t>
            </w:r>
            <w:proofErr w:type="spellEnd"/>
            <w:r w:rsidRPr="008E064D">
              <w:rPr>
                <w:rFonts w:ascii="Verdana" w:eastAsia="Calibri" w:hAnsi="Verdana" w:cs="Arial"/>
                <w:sz w:val="20"/>
                <w:szCs w:val="20"/>
              </w:rPr>
              <w:t xml:space="preserve"> automatycznie włączany do grupy RAID w przypadku awarii jednego z dysków produkcyjnych. </w:t>
            </w:r>
            <w:r w:rsidRPr="008E064D">
              <w:rPr>
                <w:rFonts w:ascii="Verdana" w:eastAsia="Calibri" w:hAnsi="Verdana" w:cs="Arial"/>
                <w:color w:val="000000"/>
                <w:sz w:val="20"/>
                <w:szCs w:val="20"/>
              </w:rPr>
              <w:t>Dyski hot-</w:t>
            </w:r>
            <w:proofErr w:type="spellStart"/>
            <w:r w:rsidRPr="008E064D">
              <w:rPr>
                <w:rFonts w:ascii="Verdana" w:eastAsia="Calibri" w:hAnsi="Verdana" w:cs="Arial"/>
                <w:color w:val="000000"/>
                <w:sz w:val="20"/>
                <w:szCs w:val="20"/>
              </w:rPr>
              <w:t>spare</w:t>
            </w:r>
            <w:proofErr w:type="spellEnd"/>
            <w:r w:rsidRPr="008E064D">
              <w:rPr>
                <w:rFonts w:ascii="Verdana" w:eastAsia="Calibri" w:hAnsi="Verdana" w:cs="Arial"/>
                <w:color w:val="000000"/>
                <w:sz w:val="20"/>
                <w:szCs w:val="20"/>
              </w:rPr>
              <w:t xml:space="preserve"> muszą być globalne, możliwe do wykorzystania w innych półkach, w przypadku wyczerpania w nich dysków hot-</w:t>
            </w:r>
            <w:proofErr w:type="spellStart"/>
            <w:r w:rsidRPr="008E064D">
              <w:rPr>
                <w:rFonts w:ascii="Verdana" w:eastAsia="Calibri" w:hAnsi="Verdana" w:cs="Arial"/>
                <w:color w:val="000000"/>
                <w:sz w:val="20"/>
                <w:szCs w:val="20"/>
              </w:rPr>
              <w:t>spare</w:t>
            </w:r>
            <w:proofErr w:type="spellEnd"/>
            <w:r w:rsidRPr="008E064D">
              <w:rPr>
                <w:rFonts w:ascii="Verdana" w:eastAsia="Calibri" w:hAnsi="Verdana" w:cs="Arial"/>
                <w:color w:val="000000"/>
                <w:sz w:val="20"/>
                <w:szCs w:val="20"/>
              </w:rPr>
              <w: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Łącznie oferowane urządzenie musi posiadać zapasowe dyski typu hot-</w:t>
            </w:r>
            <w:proofErr w:type="spellStart"/>
            <w:r w:rsidRPr="008E064D">
              <w:rPr>
                <w:rFonts w:ascii="Verdana" w:eastAsia="Calibri" w:hAnsi="Verdana" w:cs="Arial"/>
                <w:sz w:val="20"/>
                <w:szCs w:val="20"/>
              </w:rPr>
              <w:t>spare</w:t>
            </w:r>
            <w:proofErr w:type="spellEnd"/>
            <w:r w:rsidRPr="008E064D">
              <w:rPr>
                <w:rFonts w:ascii="Verdana" w:eastAsia="Calibri" w:hAnsi="Verdana" w:cs="Arial"/>
                <w:sz w:val="20"/>
                <w:szCs w:val="20"/>
              </w:rPr>
              <w:t xml:space="preserve"> stanowiące minimum 7% powierzchni roboczej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Oferowane urządzenie musi umożliwiać wykonywanie </w:t>
            </w:r>
            <w:proofErr w:type="spellStart"/>
            <w:r w:rsidRPr="008E064D">
              <w:rPr>
                <w:rFonts w:ascii="Verdana" w:eastAsia="Calibri" w:hAnsi="Verdana" w:cs="Arial"/>
                <w:sz w:val="20"/>
                <w:szCs w:val="20"/>
              </w:rPr>
              <w:t>SnapShot’ów</w:t>
            </w:r>
            <w:proofErr w:type="spellEnd"/>
            <w:r w:rsidRPr="008E064D">
              <w:rPr>
                <w:rFonts w:ascii="Verdana" w:eastAsia="Calibri" w:hAnsi="Verdana" w:cs="Arial"/>
                <w:sz w:val="20"/>
                <w:szCs w:val="20"/>
              </w:rPr>
              <w:t xml:space="preserve">, czyli możliwość zamrożenia obrazu danych (stanu backupów) w urządzeniu na określoną chwilę. Oferowane urządzenie musi również umożliwiać odtworzenie danych ze </w:t>
            </w:r>
            <w:proofErr w:type="spellStart"/>
            <w:r w:rsidRPr="008E064D">
              <w:rPr>
                <w:rFonts w:ascii="Verdana" w:eastAsia="Calibri" w:hAnsi="Verdana" w:cs="Arial"/>
                <w:sz w:val="20"/>
                <w:szCs w:val="20"/>
              </w:rPr>
              <w:t>Snapshot’u</w:t>
            </w:r>
            <w:proofErr w:type="spellEnd"/>
            <w:r w:rsidRPr="008E064D">
              <w:rPr>
                <w:rFonts w:ascii="Verdana" w:eastAsia="Calibri" w:hAnsi="Verdana" w:cs="Arial"/>
                <w:sz w:val="20"/>
                <w:szCs w:val="20"/>
              </w:rPr>
              <w:t>.</w:t>
            </w:r>
          </w:p>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Odtworzenie danych ze </w:t>
            </w:r>
            <w:proofErr w:type="spellStart"/>
            <w:r w:rsidRPr="008E064D">
              <w:rPr>
                <w:rFonts w:ascii="Verdana" w:eastAsia="Calibri" w:hAnsi="Verdana" w:cs="Arial"/>
                <w:sz w:val="20"/>
                <w:szCs w:val="20"/>
              </w:rPr>
              <w:t>Snapshot’u</w:t>
            </w:r>
            <w:proofErr w:type="spellEnd"/>
            <w:r w:rsidRPr="008E064D">
              <w:rPr>
                <w:rFonts w:ascii="Verdana" w:eastAsia="Calibri" w:hAnsi="Verdana" w:cs="Arial"/>
                <w:sz w:val="20"/>
                <w:szCs w:val="20"/>
              </w:rPr>
              <w:t xml:space="preserve"> nie może wymagać konieczności nadpisania danych produkcyjnych jak również nie może oznaczać przerwy w normalnej pracy urządzenia (przyjmowania backupów / odtwarzania).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Urządzenie musi pozwalać na przechowywanie minimum 700 </w:t>
            </w:r>
            <w:proofErr w:type="spellStart"/>
            <w:r w:rsidRPr="008E064D">
              <w:rPr>
                <w:rFonts w:ascii="Verdana" w:eastAsia="Calibri" w:hAnsi="Verdana" w:cs="Arial"/>
                <w:sz w:val="20"/>
                <w:szCs w:val="20"/>
              </w:rPr>
              <w:t>Snapshotów</w:t>
            </w:r>
            <w:proofErr w:type="spellEnd"/>
            <w:r w:rsidRPr="008E064D">
              <w:rPr>
                <w:rFonts w:ascii="Verdana" w:eastAsia="Calibri" w:hAnsi="Verdana" w:cs="Arial"/>
                <w:sz w:val="20"/>
                <w:szCs w:val="20"/>
              </w:rPr>
              <w:t xml:space="preserve"> jednocześnie.</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Urządzenie musi pozwalać na podział na logiczne części. Dane znajdujące się w każdej logicznej części muszą być między sobą de-duplikowane (globalna de-duplikacja między logicznymi częściami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Urządzenie musi mieć możliwość podziału na minimum 14 logicznych części pracujących równolegle. Producent musi oficjalnie wspierać pracę minimum 14 logicznych części pracujących równolegle z pełną wydajnością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Dla każdej z logicznych części oferowanego urządzenia musi być możliwość zdefiniowania oddzielnego użytkownika zarządzającego daną logiczną częścią de-duplikatora. Użytkownicy zarządzający logiczną częścią A muszą widzieć tylko i wyłącznie zasoby logicznej części i nie mogą widzieć żadnych innych zasobów oferowanego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Musi być możliwość zaprezentowania każdej z logicznych części oferowanego urządzenia, jako niezależnego urządzenia:</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CIFS</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NFS</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VTL</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BOOST/OST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Dla każdej z logicznych części oferowanego urządzenia musi być możliwe zdefiniowanie blokady skasowania danych (funkcjonalność WORM). Blokada skasowania danych musi chronić plik w zdefiniowanym czasie przed usunięciem pliku, modyfikacją pliku.</w:t>
            </w:r>
          </w:p>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Blokada skasowania danych musi działać w dwóch trybach (do wyboru przez administratora):</w:t>
            </w:r>
          </w:p>
          <w:p w:rsidR="008E064D" w:rsidRPr="008E064D" w:rsidRDefault="008E064D" w:rsidP="00135101">
            <w:pPr>
              <w:numPr>
                <w:ilvl w:val="0"/>
                <w:numId w:val="53"/>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Możliwość zdjęcia blokady przed upływem ważności danych</w:t>
            </w:r>
          </w:p>
          <w:p w:rsidR="008E064D" w:rsidRPr="008E064D" w:rsidRDefault="008E064D" w:rsidP="00135101">
            <w:pPr>
              <w:numPr>
                <w:ilvl w:val="0"/>
                <w:numId w:val="53"/>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Brak możliwości zdjęcia blokady przed upływem ważności danych (</w:t>
            </w:r>
            <w:proofErr w:type="spellStart"/>
            <w:r w:rsidRPr="008E064D">
              <w:rPr>
                <w:rFonts w:ascii="Verdana" w:eastAsia="Calibri" w:hAnsi="Verdana" w:cs="Arial"/>
                <w:sz w:val="20"/>
                <w:szCs w:val="20"/>
                <w:lang w:eastAsia="en-US"/>
              </w:rPr>
              <w:t>compliance</w:t>
            </w:r>
            <w:proofErr w:type="spellEnd"/>
            <w:r w:rsidRPr="008E064D">
              <w:rPr>
                <w:rFonts w:ascii="Verdana" w:eastAsia="Calibri" w:hAnsi="Verdana" w:cs="Arial"/>
                <w:sz w:val="20"/>
                <w:szCs w:val="20"/>
                <w:lang w:eastAsia="en-US"/>
              </w:rPr>
              <w:t>)</w:t>
            </w:r>
          </w:p>
          <w:p w:rsidR="008E064D" w:rsidRPr="008E064D" w:rsidRDefault="008E064D" w:rsidP="008E064D">
            <w:pPr>
              <w:spacing w:line="300" w:lineRule="exact"/>
              <w:contextualSpacing/>
              <w:rPr>
                <w:rFonts w:ascii="Verdana" w:eastAsia="Calibri" w:hAnsi="Verdana" w:cs="Arial"/>
                <w:sz w:val="20"/>
                <w:szCs w:val="20"/>
                <w:lang w:eastAsia="en-US"/>
              </w:rPr>
            </w:pPr>
            <w:r w:rsidRPr="008E064D">
              <w:rPr>
                <w:rFonts w:ascii="Verdana" w:eastAsia="Calibri" w:hAnsi="Verdana" w:cs="Arial"/>
                <w:sz w:val="20"/>
                <w:szCs w:val="20"/>
                <w:lang w:eastAsia="en-US"/>
              </w:rPr>
              <w:t>Ewentualne licencje na blokadę usunięcia / zmiany przechowywanych plików nie muszą być dostarczone. Są elementem przyszłego rozszerzenia.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Urządzenie musi mieć możliwość trzymania danych </w:t>
            </w:r>
            <w:proofErr w:type="spellStart"/>
            <w:r w:rsidRPr="008E064D">
              <w:rPr>
                <w:rFonts w:ascii="Verdana" w:eastAsia="Calibri" w:hAnsi="Verdana" w:cs="Arial"/>
                <w:sz w:val="20"/>
                <w:szCs w:val="20"/>
                <w:lang w:eastAsia="en-US"/>
              </w:rPr>
              <w:t>niezmienialnych</w:t>
            </w:r>
            <w:proofErr w:type="spellEnd"/>
            <w:r w:rsidRPr="008E064D">
              <w:rPr>
                <w:rFonts w:ascii="Verdana" w:eastAsia="Calibri" w:hAnsi="Verdana" w:cs="Arial"/>
                <w:sz w:val="20"/>
                <w:szCs w:val="20"/>
                <w:lang w:eastAsia="en-US"/>
              </w:rPr>
              <w:t>:</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Video</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Grafika</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Nagrania dźwiękowe</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Pliki pdf</w:t>
            </w:r>
          </w:p>
          <w:p w:rsidR="008E064D" w:rsidRPr="008E064D" w:rsidRDefault="008E064D" w:rsidP="008E064D">
            <w:pPr>
              <w:spacing w:line="300" w:lineRule="exact"/>
              <w:ind w:left="45"/>
              <w:contextualSpacing/>
              <w:rPr>
                <w:rFonts w:ascii="Verdana" w:eastAsia="Calibri" w:hAnsi="Verdana" w:cs="Arial"/>
                <w:sz w:val="20"/>
                <w:szCs w:val="20"/>
                <w:lang w:eastAsia="en-US"/>
              </w:rPr>
            </w:pPr>
            <w:r w:rsidRPr="008E064D">
              <w:rPr>
                <w:rFonts w:ascii="Verdana" w:eastAsia="Calibri" w:hAnsi="Verdana" w:cs="Arial"/>
                <w:sz w:val="20"/>
                <w:szCs w:val="20"/>
                <w:lang w:eastAsia="en-US"/>
              </w:rPr>
              <w:t>na udziałach CIFS/NFS.</w:t>
            </w:r>
          </w:p>
          <w:p w:rsidR="008E064D" w:rsidRPr="008E064D" w:rsidRDefault="008E064D" w:rsidP="008E064D">
            <w:pPr>
              <w:spacing w:line="300" w:lineRule="exact"/>
              <w:ind w:left="45"/>
              <w:contextualSpacing/>
              <w:rPr>
                <w:rFonts w:ascii="Verdana" w:eastAsia="Calibri" w:hAnsi="Verdana" w:cs="Arial"/>
                <w:sz w:val="20"/>
                <w:szCs w:val="20"/>
                <w:lang w:eastAsia="en-US"/>
              </w:rPr>
            </w:pPr>
            <w:r w:rsidRPr="008E064D">
              <w:rPr>
                <w:rFonts w:ascii="Verdana" w:eastAsia="Calibri" w:hAnsi="Verdana" w:cs="Arial"/>
                <w:sz w:val="20"/>
                <w:szCs w:val="20"/>
                <w:lang w:eastAsia="en-US"/>
              </w:rPr>
              <w:t>Wymagane jest formalne wsparcie producenta dla trzymania powyższych danych na urządzeniu.</w:t>
            </w:r>
          </w:p>
          <w:p w:rsidR="008E064D" w:rsidRPr="008E064D" w:rsidRDefault="008E064D" w:rsidP="008E064D">
            <w:pPr>
              <w:spacing w:line="300" w:lineRule="exact"/>
              <w:ind w:left="45"/>
              <w:contextualSpacing/>
              <w:rPr>
                <w:rFonts w:ascii="Verdana" w:eastAsia="Calibri" w:hAnsi="Verdana" w:cs="Arial"/>
                <w:sz w:val="20"/>
                <w:szCs w:val="20"/>
                <w:lang w:eastAsia="en-US"/>
              </w:rPr>
            </w:pPr>
            <w:r w:rsidRPr="008E064D">
              <w:rPr>
                <w:rFonts w:ascii="Verdana" w:eastAsia="Calibri" w:hAnsi="Verdana" w:cs="Arial"/>
                <w:sz w:val="20"/>
                <w:szCs w:val="20"/>
                <w:lang w:eastAsia="en-US"/>
              </w:rPr>
              <w:t>Wymagana jest formalne wsparcie producenta dla:</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przechowywania na urządzeniu minimum 500 milionów plików</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dziennego zasilenia urządzenia na poziomie minimum 500 tysięcy plików</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Po niespodziewanym wyłączeniu prądu i ponownym uruchomieniu, urządzenie musi być gotowe do przyjmowania danych (backupy, archiwa) w czasie nie dłuższym niż 60 minut od włączenia.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Urządzenie musi weryfikować ewentualne przekłamanie (zmianę danych) w wyniku działań:</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systemu plików</w:t>
            </w:r>
          </w:p>
          <w:p w:rsidR="008E064D" w:rsidRPr="008E064D" w:rsidRDefault="008E064D" w:rsidP="00135101">
            <w:pPr>
              <w:numPr>
                <w:ilvl w:val="0"/>
                <w:numId w:val="50"/>
              </w:numPr>
              <w:suppressAutoHyphens/>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 RAID</w:t>
            </w:r>
          </w:p>
          <w:p w:rsidR="008E064D" w:rsidRPr="008E064D" w:rsidRDefault="008E064D" w:rsidP="008E064D">
            <w:pPr>
              <w:spacing w:line="300" w:lineRule="exact"/>
              <w:ind w:left="45"/>
              <w:contextualSpacing/>
              <w:rPr>
                <w:rFonts w:ascii="Verdana" w:eastAsia="Calibri" w:hAnsi="Verdana" w:cs="Arial"/>
                <w:sz w:val="20"/>
                <w:szCs w:val="20"/>
                <w:lang w:eastAsia="en-US"/>
              </w:rPr>
            </w:pPr>
            <w:r w:rsidRPr="008E064D">
              <w:rPr>
                <w:rFonts w:ascii="Verdana" w:eastAsia="Calibri" w:hAnsi="Verdana" w:cs="Arial"/>
                <w:sz w:val="20"/>
                <w:szCs w:val="20"/>
                <w:lang w:eastAsia="en-US"/>
              </w:rPr>
              <w:lastRenderedPageBreak/>
              <w:t>zaimplementowanych w urządzeniu.</w:t>
            </w:r>
          </w:p>
          <w:p w:rsidR="008E064D" w:rsidRPr="008E064D" w:rsidRDefault="008E064D" w:rsidP="008E064D">
            <w:pPr>
              <w:spacing w:line="300" w:lineRule="exact"/>
              <w:ind w:left="45"/>
              <w:contextualSpacing/>
              <w:rPr>
                <w:rFonts w:ascii="Verdana" w:eastAsia="Calibri" w:hAnsi="Verdana" w:cs="Arial"/>
                <w:sz w:val="20"/>
                <w:szCs w:val="20"/>
                <w:lang w:eastAsia="en-US"/>
              </w:rPr>
            </w:pPr>
            <w:r w:rsidRPr="008E064D">
              <w:rPr>
                <w:rFonts w:ascii="Verdana" w:eastAsia="Calibri" w:hAnsi="Verdana" w:cs="Arial"/>
                <w:sz w:val="20"/>
                <w:szCs w:val="20"/>
                <w:lang w:eastAsia="en-US"/>
              </w:rPr>
              <w:t>Wymaga się aby urządzenie sprawdzało sumy kontrolne zapisywanych fragmentów danych po przejściu danych przez system plików / RAID.</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rPr>
                <w:rFonts w:ascii="Verdana" w:eastAsia="Calibri" w:hAnsi="Verdana" w:cs="Arial"/>
                <w:sz w:val="20"/>
                <w:szCs w:val="20"/>
                <w:lang w:eastAsia="en-US"/>
              </w:rPr>
            </w:pPr>
            <w:r w:rsidRPr="008E064D">
              <w:rPr>
                <w:rFonts w:ascii="Verdana" w:eastAsia="Calibri" w:hAnsi="Verdana" w:cs="Arial"/>
                <w:sz w:val="20"/>
                <w:szCs w:val="20"/>
                <w:lang w:eastAsia="en-US"/>
              </w:rPr>
              <w:t xml:space="preserve">Urządzenie musi weryfikować dane po zapisie </w:t>
            </w:r>
            <w:r w:rsidRPr="008E064D">
              <w:rPr>
                <w:rFonts w:ascii="Verdana" w:hAnsi="Verdana" w:cs="Arial"/>
                <w:sz w:val="20"/>
                <w:szCs w:val="20"/>
                <w:lang w:eastAsia="en-US"/>
              </w:rPr>
              <w:t xml:space="preserve">(nie chodzi o ew. weryfikację danych indeksowych generowanych przez urządzenie  ale o weryfikację wszystkich zabezpieczanych danych </w:t>
            </w:r>
            <w:proofErr w:type="spellStart"/>
            <w:r w:rsidRPr="008E064D">
              <w:rPr>
                <w:rFonts w:ascii="Verdana" w:hAnsi="Verdana" w:cs="Arial"/>
                <w:sz w:val="20"/>
                <w:szCs w:val="20"/>
                <w:lang w:eastAsia="en-US"/>
              </w:rPr>
              <w:t>backup’owych</w:t>
            </w:r>
            <w:proofErr w:type="spellEnd"/>
            <w:r w:rsidRPr="008E064D">
              <w:rPr>
                <w:rFonts w:ascii="Verdana" w:hAnsi="Verdana" w:cs="Arial"/>
                <w:sz w:val="20"/>
                <w:szCs w:val="20"/>
                <w:lang w:eastAsia="en-US"/>
              </w:rPr>
              <w:t>)</w:t>
            </w:r>
            <w:r w:rsidRPr="008E064D">
              <w:rPr>
                <w:rFonts w:ascii="Verdana" w:eastAsia="Calibri" w:hAnsi="Verdana" w:cs="Arial"/>
                <w:sz w:val="20"/>
                <w:szCs w:val="20"/>
                <w:lang w:eastAsia="en-US"/>
              </w:rPr>
              <w:t xml:space="preserve">. Każda zapisana na dyskach porcja danych  musi być odczytana i porównana z danymi otrzymanymi przez urządzenie. </w:t>
            </w:r>
            <w:r w:rsidRPr="008E064D">
              <w:rPr>
                <w:rFonts w:ascii="Verdana" w:hAnsi="Verdana" w:cs="Arial"/>
                <w:sz w:val="20"/>
                <w:szCs w:val="20"/>
                <w:lang w:eastAsia="en-US"/>
              </w:rPr>
              <w:t>Powyższa weryfikacja odbywa się w locie, czyli przed usunięciem z pamięci oryginalnych danych (otrzymanych z aplikacji backupowej), musi być realizowana w trybie ciągłym (a nie ad-hoc), wymagane parametry wydajnościowe urządzenia  muszą uwzględniać  tę funkcjonalność.</w:t>
            </w:r>
            <w:r w:rsidRPr="008E064D">
              <w:rPr>
                <w:rFonts w:ascii="Verdana" w:hAnsi="Verdana" w:cs="Arial"/>
                <w:sz w:val="20"/>
                <w:szCs w:val="20"/>
                <w:lang w:eastAsia="en-US"/>
              </w:rPr>
              <w:br/>
              <w:t>Wymagane potwierdzenie opisanej funkcjonalności w oficjalnej dokumentacji producenta oferowanego urządzenia.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Urządzenie musi automatycznie (samoczynnie) wykonywać sprawdzanie spójności danych po zapisaniu danych da dysk oraz rozpoznawać i naprawiać błędy w locie.</w:t>
            </w:r>
          </w:p>
          <w:p w:rsidR="008E064D" w:rsidRPr="008E064D" w:rsidRDefault="008E064D" w:rsidP="008E064D">
            <w:pPr>
              <w:spacing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Każde zapisane na fizycznych dyskach dane muszą być odczytane i porównane z danymi otrzymanymi. Proces ten musi dziać się w locie – musi być elementem procesu zapisu danych przez urządzenie.</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Urządzenie musi automatycznie usuwać przeterminowane dane (bloki danych nie należące do backupów o aktualnej retencji) w procesie czyszczenia. </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Proces usuwania przeterminowanych danych (czyszczenia) nie może uniemożliwiać pracy procesów backupu / odtwarzania danych (zapisu / odczytu danych z zewnątrz do systemu). </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Musi istnieć możliwość zdefiniowania maksymalnego obciążenia urządzenia procesem usuwania przeterminowanych danych (poziomu obciążenia procesora).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Musi istnieć możliwość zdefiniowania czasu w którym wykonywany jest proces usuwania przeterminowanych danych (czyszczenia).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Standardowa częstotliwość usuwania przeterminowanych danych (czyszczenie) nie powinna być większa niż 1 raz na tydzień - minimalizując czas w którym backupy / odtworzenia narażone są na spowolnienie (weryfikacja wymagania na podstawie dokumentacji typu DOBRE PRAKTYKI publikowanej przez producenta).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musi zapewniać w dni robocze (poniedziałek – piątek) minimum 20 godzin pełnej wydajności. W czasie pełnej wydajności (</w:t>
            </w:r>
            <w:proofErr w:type="spellStart"/>
            <w:r w:rsidRPr="008E064D">
              <w:rPr>
                <w:rFonts w:ascii="Verdana" w:eastAsia="Calibri" w:hAnsi="Verdana" w:cs="Arial"/>
                <w:sz w:val="20"/>
                <w:szCs w:val="20"/>
              </w:rPr>
              <w:t>pon-pt</w:t>
            </w:r>
            <w:proofErr w:type="spellEnd"/>
            <w:r w:rsidRPr="008E064D">
              <w:rPr>
                <w:rFonts w:ascii="Verdana" w:eastAsia="Calibri" w:hAnsi="Verdana" w:cs="Arial"/>
                <w:sz w:val="20"/>
                <w:szCs w:val="20"/>
              </w:rPr>
              <w:t>, minimum 20 godzin dziennie) urządzenie nie może wykonywać jakichkolwiek wewnętrznych procesów w tym nie może wykonywać usuwania przeterminowanych danych.</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Proces usuwania przeterminowanych danych nie może zajmować więcej niż 4 godziny dziennie w dni robocze (poniedziałek – piątek).</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Urządzenie musi mieć możliwość zarządzania poprzez</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Interfejs graficzny dostępny z przeglądarki internetowej</w:t>
            </w:r>
          </w:p>
          <w:p w:rsidR="008E064D" w:rsidRPr="008E064D" w:rsidRDefault="008E064D" w:rsidP="00135101">
            <w:pPr>
              <w:numPr>
                <w:ilvl w:val="0"/>
                <w:numId w:val="50"/>
              </w:numPr>
              <w:autoSpaceDE w:val="0"/>
              <w:autoSpaceDN w:val="0"/>
              <w:adjustRightInd w:val="0"/>
              <w:spacing w:after="160" w:line="300" w:lineRule="exact"/>
              <w:jc w:val="both"/>
              <w:rPr>
                <w:rFonts w:ascii="Verdana" w:eastAsia="Calibri" w:hAnsi="Verdana" w:cs="Arial"/>
                <w:sz w:val="20"/>
                <w:szCs w:val="20"/>
              </w:rPr>
            </w:pPr>
            <w:r w:rsidRPr="008E064D">
              <w:rPr>
                <w:rFonts w:ascii="Verdana" w:eastAsia="Calibri" w:hAnsi="Verdana" w:cs="Arial"/>
                <w:sz w:val="20"/>
                <w:szCs w:val="20"/>
              </w:rPr>
              <w:t xml:space="preserve">Poprzez linię komend (CLI) dostępną z poziomu </w:t>
            </w:r>
            <w:proofErr w:type="spellStart"/>
            <w:r w:rsidRPr="008E064D">
              <w:rPr>
                <w:rFonts w:ascii="Verdana" w:eastAsia="Calibri" w:hAnsi="Verdana" w:cs="Arial"/>
                <w:sz w:val="20"/>
                <w:szCs w:val="20"/>
              </w:rPr>
              <w:t>ssh</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secure</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shell</w:t>
            </w:r>
            <w:proofErr w:type="spellEnd"/>
            <w:r w:rsidRPr="008E064D">
              <w:rPr>
                <w:rFonts w:ascii="Verdana" w:eastAsia="Calibri" w:hAnsi="Verdana" w:cs="Arial"/>
                <w:sz w:val="20"/>
                <w:szCs w:val="20"/>
              </w:rPr>
              <w:t>)</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Oprogramowanie do zarządzania musi rezydować oferowanym na urządzeniu de-</w:t>
            </w:r>
            <w:proofErr w:type="spellStart"/>
            <w:r w:rsidRPr="008E064D">
              <w:rPr>
                <w:rFonts w:ascii="Verdana" w:eastAsia="Calibri" w:hAnsi="Verdana" w:cs="Arial"/>
                <w:sz w:val="20"/>
                <w:szCs w:val="20"/>
              </w:rPr>
              <w:t>duplikacyjnym</w:t>
            </w:r>
            <w:proofErr w:type="spellEnd"/>
            <w:r w:rsidRPr="008E064D">
              <w:rPr>
                <w:rFonts w:ascii="Verdana" w:eastAsia="Calibri" w:hAnsi="Verdana" w:cs="Arial"/>
                <w:sz w:val="20"/>
                <w:szCs w:val="20"/>
              </w:rPr>
              <w:t xml:space="preserve">. </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Oferowane urządzenie musi mieć możliwość sprawdzenia pakietu </w:t>
            </w:r>
            <w:proofErr w:type="spellStart"/>
            <w:r w:rsidRPr="008E064D">
              <w:rPr>
                <w:rFonts w:ascii="Verdana" w:eastAsia="Calibri" w:hAnsi="Verdana" w:cs="Arial"/>
                <w:sz w:val="20"/>
                <w:szCs w:val="20"/>
              </w:rPr>
              <w:t>upgrade’ującego</w:t>
            </w:r>
            <w:proofErr w:type="spellEnd"/>
            <w:r w:rsidRPr="008E064D">
              <w:rPr>
                <w:rFonts w:ascii="Verdana" w:eastAsia="Calibri" w:hAnsi="Verdana" w:cs="Arial"/>
                <w:sz w:val="20"/>
                <w:szCs w:val="20"/>
              </w:rPr>
              <w:t xml:space="preserve"> </w:t>
            </w:r>
            <w:proofErr w:type="spellStart"/>
            <w:r w:rsidRPr="008E064D">
              <w:rPr>
                <w:rFonts w:ascii="Verdana" w:eastAsia="Calibri" w:hAnsi="Verdana" w:cs="Arial"/>
                <w:sz w:val="20"/>
                <w:szCs w:val="20"/>
              </w:rPr>
              <w:t>firmware</w:t>
            </w:r>
            <w:proofErr w:type="spellEnd"/>
            <w:r w:rsidRPr="008E064D">
              <w:rPr>
                <w:rFonts w:ascii="Verdana" w:eastAsia="Calibri" w:hAnsi="Verdana" w:cs="Arial"/>
                <w:sz w:val="20"/>
                <w:szCs w:val="20"/>
              </w:rPr>
              <w:t xml:space="preserve"> urządzenia (GUI lub CLI), to znaczy sprawdzenia czy nowa wersja systemu nie spowoduje problemów z urządzeniem.</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Oferowany produkt musi mieć zaimplementowaną funkcjonalność wewnętrznego mechanizmu szyfrowania danych przed zapisaniem na dysk realizowany na poziomie urządzenia – długość klucza minimum 256-bit. Ewentualna licencja szyfrowania jest przedmiotem niniejszego zamówienia.</w:t>
            </w:r>
          </w:p>
        </w:tc>
      </w:tr>
      <w:tr w:rsidR="008E064D" w:rsidRPr="008E064D" w:rsidTr="00845993">
        <w:tc>
          <w:tcPr>
            <w:tcW w:w="304" w:type="pct"/>
          </w:tcPr>
          <w:p w:rsidR="008E064D" w:rsidRPr="008E064D" w:rsidRDefault="008E064D" w:rsidP="00135101">
            <w:pPr>
              <w:numPr>
                <w:ilvl w:val="0"/>
                <w:numId w:val="51"/>
              </w:numPr>
              <w:suppressAutoHyphens/>
              <w:spacing w:after="160" w:line="300" w:lineRule="exact"/>
              <w:ind w:left="284" w:hanging="284"/>
              <w:contextualSpacing/>
              <w:jc w:val="both"/>
              <w:rPr>
                <w:rFonts w:ascii="Verdana" w:eastAsia="Calibri" w:hAnsi="Verdana" w:cs="Arial"/>
                <w:sz w:val="20"/>
                <w:szCs w:val="20"/>
                <w:lang w:eastAsia="en-US"/>
              </w:rPr>
            </w:pPr>
          </w:p>
        </w:tc>
        <w:tc>
          <w:tcPr>
            <w:tcW w:w="4696" w:type="pct"/>
          </w:tcPr>
          <w:p w:rsidR="008E064D" w:rsidRPr="008E064D" w:rsidRDefault="008E064D" w:rsidP="008E064D">
            <w:pPr>
              <w:autoSpaceDE w:val="0"/>
              <w:autoSpaceDN w:val="0"/>
              <w:adjustRightInd w:val="0"/>
              <w:spacing w:line="300" w:lineRule="exact"/>
              <w:jc w:val="both"/>
              <w:rPr>
                <w:rFonts w:ascii="Verdana" w:eastAsia="Calibri" w:hAnsi="Verdana" w:cs="Arial"/>
                <w:sz w:val="20"/>
                <w:szCs w:val="20"/>
              </w:rPr>
            </w:pPr>
            <w:r w:rsidRPr="008E064D">
              <w:rPr>
                <w:rFonts w:ascii="Verdana" w:eastAsia="Calibri" w:hAnsi="Verdana" w:cs="Arial"/>
                <w:sz w:val="20"/>
                <w:szCs w:val="20"/>
              </w:rPr>
              <w:t xml:space="preserve">Urządzenie musi być rozwiązaniem kompletnym, </w:t>
            </w:r>
            <w:proofErr w:type="spellStart"/>
            <w:r w:rsidRPr="008E064D">
              <w:rPr>
                <w:rFonts w:ascii="Verdana" w:eastAsia="Calibri" w:hAnsi="Verdana" w:cs="Arial"/>
                <w:sz w:val="20"/>
                <w:szCs w:val="20"/>
              </w:rPr>
              <w:t>appliancem</w:t>
            </w:r>
            <w:proofErr w:type="spellEnd"/>
            <w:r w:rsidRPr="008E064D">
              <w:rPr>
                <w:rFonts w:ascii="Verdana" w:eastAsia="Calibri" w:hAnsi="Verdana" w:cs="Arial"/>
                <w:sz w:val="20"/>
                <w:szCs w:val="20"/>
              </w:rPr>
              <w:t xml:space="preserve"> sprzętowym pochodzącym od jednego producenta. Zamawiający nie dopuszcza stosowania rozwiązań typu </w:t>
            </w:r>
            <w:proofErr w:type="spellStart"/>
            <w:r w:rsidRPr="008E064D">
              <w:rPr>
                <w:rFonts w:ascii="Verdana" w:eastAsia="Calibri" w:hAnsi="Verdana" w:cs="Arial"/>
                <w:sz w:val="20"/>
                <w:szCs w:val="20"/>
              </w:rPr>
              <w:t>gateway</w:t>
            </w:r>
            <w:proofErr w:type="spellEnd"/>
            <w:r w:rsidRPr="008E064D">
              <w:rPr>
                <w:rFonts w:ascii="Verdana" w:eastAsia="Calibri" w:hAnsi="Verdana" w:cs="Arial"/>
                <w:sz w:val="20"/>
                <w:szCs w:val="20"/>
              </w:rPr>
              <w:t>. Urządzenie musi być oficjalnie dostępne w ofercie producenta przed ukazaniem się niniejszego postepowania.</w:t>
            </w:r>
          </w:p>
        </w:tc>
      </w:tr>
    </w:tbl>
    <w:p w:rsidR="008E064D" w:rsidRPr="008E064D" w:rsidRDefault="008E064D" w:rsidP="008E064D">
      <w:pPr>
        <w:spacing w:line="300" w:lineRule="exact"/>
        <w:ind w:left="720"/>
        <w:contextualSpacing/>
        <w:rPr>
          <w:rFonts w:ascii="Verdana" w:eastAsia="Calibri" w:hAnsi="Verdana" w:cs="Arial"/>
          <w:sz w:val="20"/>
          <w:szCs w:val="20"/>
          <w:lang w:eastAsia="en-US"/>
        </w:rPr>
      </w:pPr>
    </w:p>
    <w:p w:rsidR="008E064D" w:rsidRPr="00C22BE5" w:rsidRDefault="00C22BE5" w:rsidP="008E064D">
      <w:pPr>
        <w:spacing w:line="300" w:lineRule="exact"/>
        <w:rPr>
          <w:rFonts w:ascii="Verdana" w:eastAsia="Calibri" w:hAnsi="Verdana" w:cs="Arial"/>
          <w:sz w:val="20"/>
          <w:szCs w:val="20"/>
          <w:lang w:eastAsia="en-US"/>
        </w:rPr>
      </w:pPr>
      <w:r w:rsidRPr="00F22958">
        <w:rPr>
          <w:rFonts w:ascii="Verdana" w:eastAsia="Calibri" w:hAnsi="Verdana" w:cs="Arial"/>
          <w:sz w:val="20"/>
          <w:szCs w:val="20"/>
          <w:lang w:eastAsia="en-US"/>
        </w:rPr>
        <w:t xml:space="preserve">7.2 Opis wymagań minimalnych dla rozwiązania wariantowego </w:t>
      </w:r>
      <w:r w:rsidR="008E064D" w:rsidRPr="00F22958">
        <w:rPr>
          <w:rFonts w:ascii="Verdana" w:eastAsia="Calibri" w:hAnsi="Verdana" w:cs="Arial"/>
          <w:sz w:val="20"/>
          <w:szCs w:val="20"/>
          <w:lang w:eastAsia="en-US"/>
        </w:rPr>
        <w:t>OPROGRAMOWANIA EMC DATA PROTECTION SUITE FOR BACKUP:</w:t>
      </w:r>
    </w:p>
    <w:p w:rsidR="008E064D" w:rsidRPr="00C22BE5" w:rsidRDefault="008E064D" w:rsidP="008E064D">
      <w:pPr>
        <w:spacing w:line="300" w:lineRule="exact"/>
        <w:rPr>
          <w:rFonts w:ascii="Verdana" w:eastAsia="Calibri" w:hAnsi="Verdana" w:cs="Arial"/>
          <w:sz w:val="20"/>
          <w:szCs w:val="20"/>
          <w:lang w:eastAsia="en-US"/>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0"/>
        <w:gridCol w:w="8794"/>
      </w:tblGrid>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C22BE5" w:rsidRDefault="008E064D" w:rsidP="00135101">
            <w:pPr>
              <w:numPr>
                <w:ilvl w:val="0"/>
                <w:numId w:val="61"/>
              </w:numPr>
              <w:suppressAutoHyphens/>
              <w:spacing w:after="160" w:line="300" w:lineRule="exact"/>
              <w:contextualSpacing/>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Zamawiający wymaga dostarczenia, uruchomienia i wdrożenia systemu do backupu środowiska data </w:t>
            </w:r>
            <w:proofErr w:type="spellStart"/>
            <w:r w:rsidRPr="008E064D">
              <w:rPr>
                <w:rFonts w:ascii="Verdana" w:hAnsi="Verdana" w:cs="Arial"/>
                <w:sz w:val="20"/>
                <w:szCs w:val="20"/>
              </w:rPr>
              <w:t>center</w:t>
            </w:r>
            <w:proofErr w:type="spellEnd"/>
            <w:r w:rsidRPr="008E064D">
              <w:rPr>
                <w:rFonts w:ascii="Verdana" w:hAnsi="Verdana" w:cs="Arial"/>
                <w:sz w:val="20"/>
                <w:szCs w:val="20"/>
              </w:rPr>
              <w:t xml:space="preserve"> (baz danych, maszyn wirtualnych, serwerów plików, serwerów wolnostojących).</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6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Wymagane jest dostarczenie wszystkich modułów oprogramowania backupowego tak, aby zapewnić backup całości wyspecyfikowanego środowiska oraz spełnić wszystkie wymienione w poniższych tabelach funkcjonalności.</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6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Wymagane jest dostarczenie licencji oprogramowania backupowego na 90TB danych źródłowych (zabezpieczanych) w tym:</w:t>
            </w:r>
          </w:p>
          <w:p w:rsidR="008E064D" w:rsidRPr="008E064D" w:rsidRDefault="008E064D" w:rsidP="00135101">
            <w:pPr>
              <w:numPr>
                <w:ilvl w:val="0"/>
                <w:numId w:val="58"/>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60TB danych fizycznie zajętych przez serwery i maszyny wirtualne aktywnie zabezpieczane przez nowy system backupu</w:t>
            </w:r>
          </w:p>
          <w:p w:rsidR="008E064D" w:rsidRPr="008E064D" w:rsidRDefault="008E064D" w:rsidP="00135101">
            <w:pPr>
              <w:numPr>
                <w:ilvl w:val="0"/>
                <w:numId w:val="58"/>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20TB źródłowych danych archiwalnych, których kopie powinny być </w:t>
            </w:r>
            <w:proofErr w:type="spellStart"/>
            <w:r w:rsidRPr="008E064D">
              <w:rPr>
                <w:rFonts w:ascii="Verdana" w:hAnsi="Verdana" w:cs="Arial"/>
                <w:sz w:val="20"/>
                <w:szCs w:val="20"/>
              </w:rPr>
              <w:t>zmigrowane</w:t>
            </w:r>
            <w:proofErr w:type="spellEnd"/>
            <w:r w:rsidRPr="008E064D">
              <w:rPr>
                <w:rFonts w:ascii="Verdana" w:hAnsi="Verdana" w:cs="Arial"/>
                <w:sz w:val="20"/>
                <w:szCs w:val="20"/>
              </w:rPr>
              <w:t xml:space="preserve"> do nowego systemu backupu (dane te zostały usunięte z serwerów źródłowych, ale ich kopie muszą być przechowywane w systemie backupu)</w:t>
            </w:r>
          </w:p>
          <w:p w:rsidR="008E064D" w:rsidRPr="008E064D" w:rsidRDefault="008E064D" w:rsidP="00135101">
            <w:pPr>
              <w:numPr>
                <w:ilvl w:val="0"/>
                <w:numId w:val="58"/>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5TB danych źródłowych nieaktywnych (należą do serwerów, które nie są już aktywnie zabezpieczane, jednakowoż muszą być przeniesione do nowego systemu backupu)</w:t>
            </w:r>
          </w:p>
          <w:p w:rsidR="008E064D" w:rsidRPr="008E064D" w:rsidRDefault="008E064D" w:rsidP="00135101">
            <w:pPr>
              <w:numPr>
                <w:ilvl w:val="0"/>
                <w:numId w:val="58"/>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5TB przestrzeni zaalokowanej w środowiskach wirtualnych, tym niemniej niewykorzystanej przez maszyny wirtualne (niezajęte danymi maszyn wirtualnych)</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Wymagane jest  aby wszystkie dostępne funkcjonalności oferowanego rozwiązania były odblokowane w ramach oferowanej licencji pojemnościowej.</w:t>
            </w:r>
          </w:p>
        </w:tc>
      </w:tr>
    </w:tbl>
    <w:p w:rsidR="008E064D" w:rsidRPr="008E064D" w:rsidRDefault="008E064D" w:rsidP="008E064D">
      <w:pPr>
        <w:spacing w:after="200" w:line="300" w:lineRule="exact"/>
        <w:rPr>
          <w:rFonts w:ascii="Verdana" w:hAnsi="Verdana" w:cs="Arial"/>
          <w:sz w:val="20"/>
          <w:szCs w:val="20"/>
        </w:rPr>
      </w:pPr>
    </w:p>
    <w:p w:rsidR="008E064D" w:rsidRPr="008E064D" w:rsidRDefault="008E064D" w:rsidP="008E064D">
      <w:pPr>
        <w:spacing w:after="200" w:line="300" w:lineRule="exact"/>
        <w:jc w:val="both"/>
        <w:rPr>
          <w:rFonts w:ascii="Verdana" w:hAnsi="Verdana" w:cs="Arial"/>
          <w:sz w:val="20"/>
          <w:szCs w:val="20"/>
        </w:rPr>
      </w:pPr>
      <w:r w:rsidRPr="008E064D">
        <w:rPr>
          <w:rFonts w:ascii="Verdana" w:hAnsi="Verdana" w:cs="Arial"/>
          <w:sz w:val="20"/>
          <w:szCs w:val="20"/>
        </w:rPr>
        <w:t>W ramach oferowanej licencji na serwery wolnostojące musi być możliwość backupu serwerów wolnostojących (Data Center) z następującymi funkcjonalnościami:</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0"/>
        <w:gridCol w:w="8794"/>
      </w:tblGrid>
      <w:tr w:rsidR="008E064D" w:rsidRPr="008E064D" w:rsidTr="00845993">
        <w:trPr>
          <w:trHeight w:val="1160"/>
        </w:trPr>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umożliwiać backup zabezpieczanych maszyn na eksploatowane/oferowane </w:t>
            </w:r>
            <w:proofErr w:type="spellStart"/>
            <w:r w:rsidRPr="008E064D">
              <w:rPr>
                <w:rFonts w:ascii="Verdana" w:hAnsi="Verdana" w:cs="Arial"/>
                <w:sz w:val="20"/>
                <w:szCs w:val="20"/>
              </w:rPr>
              <w:t>deduplikatory</w:t>
            </w:r>
            <w:proofErr w:type="spellEnd"/>
            <w:r w:rsidRPr="008E064D">
              <w:rPr>
                <w:rFonts w:ascii="Verdana" w:hAnsi="Verdana" w:cs="Arial"/>
                <w:sz w:val="20"/>
                <w:szCs w:val="20"/>
              </w:rPr>
              <w:t xml:space="preserve"> (warunki równoważności  zawarte w postępowaniu) zarówno poprzez sieć LAN jak również SAN.</w:t>
            </w:r>
          </w:p>
        </w:tc>
      </w:tr>
      <w:tr w:rsidR="008E064D" w:rsidRPr="008E064D" w:rsidTr="00845993">
        <w:trPr>
          <w:trHeight w:val="1478"/>
        </w:trPr>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Wymagane jest aby istniała możliwość wyboru miejsca de-duplikacji </w:t>
            </w:r>
          </w:p>
          <w:p w:rsidR="008E064D" w:rsidRPr="008E064D" w:rsidRDefault="008E064D" w:rsidP="00135101">
            <w:pPr>
              <w:numPr>
                <w:ilvl w:val="0"/>
                <w:numId w:val="56"/>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na źródle </w:t>
            </w:r>
          </w:p>
          <w:p w:rsidR="008E064D" w:rsidRPr="008E064D" w:rsidRDefault="008E064D" w:rsidP="00135101">
            <w:pPr>
              <w:numPr>
                <w:ilvl w:val="0"/>
                <w:numId w:val="56"/>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na medium backupowym </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zarówno dla backupu po LAN jak i SAN </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Backup z de-</w:t>
            </w:r>
            <w:proofErr w:type="spellStart"/>
            <w:r w:rsidRPr="008E064D">
              <w:rPr>
                <w:rFonts w:ascii="Verdana" w:hAnsi="Verdana" w:cs="Arial"/>
                <w:sz w:val="20"/>
                <w:szCs w:val="20"/>
              </w:rPr>
              <w:t>deduplikacją</w:t>
            </w:r>
            <w:proofErr w:type="spellEnd"/>
            <w:r w:rsidRPr="008E064D">
              <w:rPr>
                <w:rFonts w:ascii="Verdana" w:hAnsi="Verdana" w:cs="Arial"/>
                <w:sz w:val="20"/>
                <w:szCs w:val="20"/>
              </w:rPr>
              <w:t xml:space="preserve"> na źródle musi być dostępny dla wszystkich typów danych w ramach oferowanego rozwiązania: pliki, bazy danych, obrazy maszyn wirtualnych w każdym z przypadków:</w:t>
            </w:r>
          </w:p>
          <w:p w:rsidR="008E064D" w:rsidRPr="008E064D" w:rsidRDefault="008E064D" w:rsidP="00135101">
            <w:pPr>
              <w:numPr>
                <w:ilvl w:val="0"/>
                <w:numId w:val="56"/>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Backup po LAN</w:t>
            </w:r>
          </w:p>
          <w:p w:rsidR="008E064D" w:rsidRPr="008E064D" w:rsidRDefault="008E064D" w:rsidP="00135101">
            <w:pPr>
              <w:numPr>
                <w:ilvl w:val="0"/>
                <w:numId w:val="56"/>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Backup po SAN</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zapewniać bezpośredni backup z każdej zabezpieczanej maszyny znajdującej się w sieci LAN bezpośrednio na oferowane medium de-</w:t>
            </w:r>
            <w:proofErr w:type="spellStart"/>
            <w:r w:rsidRPr="008E064D">
              <w:rPr>
                <w:rFonts w:ascii="Verdana" w:hAnsi="Verdana" w:cs="Arial"/>
                <w:sz w:val="20"/>
                <w:szCs w:val="20"/>
              </w:rPr>
              <w:t>duplikacyjne</w:t>
            </w:r>
            <w:proofErr w:type="spellEnd"/>
            <w:r w:rsidRPr="008E064D">
              <w:rPr>
                <w:rFonts w:ascii="Verdana" w:hAnsi="Verdana" w:cs="Arial"/>
                <w:sz w:val="20"/>
                <w:szCs w:val="20"/>
              </w:rPr>
              <w:t xml:space="preserve"> bez pośrednictwa jakichkolwiek innych serwerów. Powyższa funkcjonalność nie może wymagać dodatkowej licencji poza zwykłą licencja kliencką. Funkcjonalność musi dostępna dla minimum następujących platform: Windows, </w:t>
            </w:r>
            <w:proofErr w:type="spellStart"/>
            <w:r w:rsidRPr="008E064D">
              <w:rPr>
                <w:rFonts w:ascii="Verdana" w:hAnsi="Verdana" w:cs="Arial"/>
                <w:sz w:val="20"/>
                <w:szCs w:val="20"/>
              </w:rPr>
              <w:t>RedHat</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SuSE</w:t>
            </w:r>
            <w:proofErr w:type="spellEnd"/>
            <w:r w:rsidRPr="008E064D">
              <w:rPr>
                <w:rFonts w:ascii="Verdana" w:hAnsi="Verdana" w:cs="Arial"/>
                <w:sz w:val="20"/>
                <w:szCs w:val="20"/>
              </w:rPr>
              <w:t>, HP-UX, Solaris, AIX.</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zapewniać bezpośredni backup z de-duplikacją na źródle z każdej zabezpieczanej maszyny znajdującej się w sieci LAN bezpośrednio na oferowane medium de-</w:t>
            </w:r>
            <w:proofErr w:type="spellStart"/>
            <w:r w:rsidRPr="008E064D">
              <w:rPr>
                <w:rFonts w:ascii="Verdana" w:hAnsi="Verdana" w:cs="Arial"/>
                <w:sz w:val="20"/>
                <w:szCs w:val="20"/>
              </w:rPr>
              <w:t>duplikacyjne</w:t>
            </w:r>
            <w:proofErr w:type="spellEnd"/>
            <w:r w:rsidRPr="008E064D">
              <w:rPr>
                <w:rFonts w:ascii="Verdana" w:hAnsi="Verdana" w:cs="Arial"/>
                <w:sz w:val="20"/>
                <w:szCs w:val="20"/>
              </w:rPr>
              <w:t xml:space="preserve"> bez pośrednictwa jakichkolwiek innych serwerów Funkcjonalność musi dostępna dla minimum następujących platform: Windows, </w:t>
            </w:r>
            <w:proofErr w:type="spellStart"/>
            <w:r w:rsidRPr="008E064D">
              <w:rPr>
                <w:rFonts w:ascii="Verdana" w:hAnsi="Verdana" w:cs="Arial"/>
                <w:sz w:val="20"/>
                <w:szCs w:val="20"/>
              </w:rPr>
              <w:t>RedHat</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SuSE</w:t>
            </w:r>
            <w:proofErr w:type="spellEnd"/>
            <w:r w:rsidRPr="008E064D">
              <w:rPr>
                <w:rFonts w:ascii="Verdana" w:hAnsi="Verdana" w:cs="Arial"/>
                <w:sz w:val="20"/>
                <w:szCs w:val="20"/>
              </w:rPr>
              <w:t>, HP-UX, Solaris, AIX.</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zapewniać bezpośredni backup z de-duplikacją na źródle z każdej zabezpieczanej maszyny znajdującej się w sieci SAN bezpośrednio na oferowane medium de-</w:t>
            </w:r>
            <w:proofErr w:type="spellStart"/>
            <w:r w:rsidRPr="008E064D">
              <w:rPr>
                <w:rFonts w:ascii="Verdana" w:hAnsi="Verdana" w:cs="Arial"/>
                <w:sz w:val="20"/>
                <w:szCs w:val="20"/>
              </w:rPr>
              <w:t>duplikacyjne</w:t>
            </w:r>
            <w:proofErr w:type="spellEnd"/>
            <w:r w:rsidRPr="008E064D">
              <w:rPr>
                <w:rFonts w:ascii="Verdana" w:hAnsi="Verdana" w:cs="Arial"/>
                <w:sz w:val="20"/>
                <w:szCs w:val="20"/>
              </w:rPr>
              <w:t xml:space="preserve"> bez pośrednictwa jakichkolwiek innych serwerów. Funkcjonalność musi dostępna dla minimum następujących platform: Windows, </w:t>
            </w:r>
            <w:proofErr w:type="spellStart"/>
            <w:r w:rsidRPr="008E064D">
              <w:rPr>
                <w:rFonts w:ascii="Verdana" w:hAnsi="Verdana" w:cs="Arial"/>
                <w:sz w:val="20"/>
                <w:szCs w:val="20"/>
              </w:rPr>
              <w:t>RedHat</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SuSE</w:t>
            </w:r>
            <w:proofErr w:type="spellEnd"/>
            <w:r w:rsidRPr="008E064D">
              <w:rPr>
                <w:rFonts w:ascii="Verdana" w:hAnsi="Verdana" w:cs="Arial"/>
                <w:sz w:val="20"/>
                <w:szCs w:val="20"/>
              </w:rPr>
              <w:t xml:space="preserve">, HP-UX, Solaris, AIX. </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Wymagane jest by oprogramowanie backupowe zapewniało backup środowiska minimum 10 milionów plików i minimum 90TB danych w czasie krótszym niż 30 minut jako pełen backup.</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Wymagane jest aby oprogramowanie backupowe zapewniało szybki backup blokowy </w:t>
            </w:r>
            <w:r w:rsidRPr="008E064D">
              <w:rPr>
                <w:rFonts w:ascii="Verdana" w:hAnsi="Verdana" w:cs="Arial"/>
                <w:sz w:val="20"/>
                <w:szCs w:val="20"/>
              </w:rPr>
              <w:lastRenderedPageBreak/>
              <w:t>wielomilionowych systemów plików na maszynach Windows.</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trakcie backupu oprogramowanie backupowe musi wykonywać kopie zapasowe fizycznych bloków a nie plików. Jednocześnie musi być możliwość odtworzenia pojedynczego pliku.</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celu minimalizacji czasu backupu oprogramowanie backupowe nie może indeksować plików znajdujących się na zabezpieczanym wolumenie (zaindeksowanie wielu milionów plików powoduje duże wydłużenie czasu backupu).</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Wymagane jest aby oprogramowanie backupowe zapewniało szybki inkrementalny backup blokowy wielomilionowych systemów plików na maszynach Windows.</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W trakcie backupu inkrementalnego wielomilionowych systemów plików na maszynach Windows, oprogramowanie backupowe musi odczytywać tylko te fragmenty dysku które zmieniły się od ostatniego backupu. </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nie może odczytywać zmienionych plików, jedynie zmienione bloki na dysku.</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celu minimalizacji czasu backupu oprogramowanie backupowe nie może indeksować plików backupu inkrementalnego znajdujących się na zabezpieczanym wolumenie (zaindeksowanie wielu milionów plików powoduje duże wydłużenie czasu backupu).</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mieć możliwość łączenia backupu blokowego pełnego i inkrementalnego w jeden pełen backup. Łączenie backupów musi odbywać się na urządzeniu de-</w:t>
            </w:r>
            <w:proofErr w:type="spellStart"/>
            <w:r w:rsidRPr="008E064D">
              <w:rPr>
                <w:rFonts w:ascii="Verdana" w:hAnsi="Verdana" w:cs="Arial"/>
                <w:sz w:val="20"/>
                <w:szCs w:val="20"/>
              </w:rPr>
              <w:t>duplikacyjnym</w:t>
            </w:r>
            <w:proofErr w:type="spellEnd"/>
            <w:r w:rsidRPr="008E064D">
              <w:rPr>
                <w:rFonts w:ascii="Verdana" w:hAnsi="Verdana" w:cs="Arial"/>
                <w:sz w:val="20"/>
                <w:szCs w:val="20"/>
              </w:rPr>
              <w:t xml:space="preserve"> bez fizycznego odczytu łączonych danych (łączeniu muszą podlegać tylko metadane opisujące backup pełen oraz  inkrementalny). </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Po połączeniu backupu pełnego i inkrementalnego muszą być dostępne dwa backupy pełne: dotychczas dostępny backup pełny i nowy backup pełny uzyskany w drodze łączenia z backupem inkrementalnym. </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Musi być możliwość wyboru automatycznego łączenia backupu blokowego pełnego i inkrementalnego po wykonaniu blokowego backupu inkrementalnego.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Oferowane rozwiązanie backupowe musi przechowywać całość własnych informacji (informacje o backupach, napędach taśmowych, mediach) w centralnym pojedynczym katalogu. Skopiowanie centralnego katalogu systemu backupu na inną maszynę musi pozwolić na uruchomienie na drugiej maszynie serwera backupu identycznego z oryginalnym. Proces klonowania centralnego katalogu może odbywać się przy wyłączonych procesach backupowych (zapewnienie spójności wewnętrznej bazy danych systemu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Ze względów bezpieczeństwa rozwiązanie backupowe musi mieć możliwość wykonania kopii wewnętrznej bazy danych w trakcie pracy systemu bez konieczności ograniczania jego funkcjonalności.</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mieć możliwość backup własnej bazy danych  na następujące nośniki:</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Urządzenie dyskowe</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Posiadane przez Zamawiającego urządzenie de-</w:t>
            </w:r>
            <w:proofErr w:type="spellStart"/>
            <w:r w:rsidRPr="008E064D">
              <w:rPr>
                <w:rFonts w:ascii="Verdana" w:hAnsi="Verdana" w:cs="Arial"/>
                <w:sz w:val="20"/>
                <w:szCs w:val="20"/>
              </w:rPr>
              <w:t>duplikacyjne</w:t>
            </w:r>
            <w:proofErr w:type="spellEnd"/>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Taśmy</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przypadku backupu na nośniki taśmowe musi być możliwość zdefiniowania puli taśm (zawierającej jedną lub więcej taśm) na którą będą zapisywane tylko i wyłącznie backupy wewnętrznej bazy danych systemu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mieć możliwość automatycznego wykonywania backupu własnej bazy danych.</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W przypadku gdy backupu własnej bazy danych oprogramowania backupowego nie został zdefiniowany , oprogramowanie backupowe musi samodzielnie minimum raz dziennie </w:t>
            </w:r>
            <w:proofErr w:type="spellStart"/>
            <w:r w:rsidRPr="008E064D">
              <w:rPr>
                <w:rFonts w:ascii="Verdana" w:hAnsi="Verdana" w:cs="Arial"/>
                <w:sz w:val="20"/>
                <w:szCs w:val="20"/>
              </w:rPr>
              <w:t>backupować</w:t>
            </w:r>
            <w:proofErr w:type="spellEnd"/>
            <w:r w:rsidRPr="008E064D">
              <w:rPr>
                <w:rFonts w:ascii="Verdana" w:hAnsi="Verdana" w:cs="Arial"/>
                <w:sz w:val="20"/>
                <w:szCs w:val="20"/>
              </w:rPr>
              <w:t xml:space="preserve"> własną wewnętrzną bazę danych.</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po każdorazowym backupie wewnętrznej bazy danych musi raportować poprzez e-mail miejsce, w którym znajduje się ostatni backup wewnętrznej bazy danych oprogramowania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Backup własnej bazy danych musi pozwalać na odtworzenie wszystkich ustawień systemu backupowego na zupełnie nowej, świeżo zainstalowanej instancji oprogramowania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mieć możliwość (wymagane formalne wsparcie producenta oprogramowania backupowego) działania jako wirtualna maszyna systemu </w:t>
            </w:r>
            <w:proofErr w:type="spellStart"/>
            <w:r w:rsidRPr="008E064D">
              <w:rPr>
                <w:rFonts w:ascii="Verdana" w:hAnsi="Verdana" w:cs="Arial"/>
                <w:sz w:val="20"/>
                <w:szCs w:val="20"/>
              </w:rPr>
              <w:t>VMWare</w:t>
            </w:r>
            <w:proofErr w:type="spellEnd"/>
            <w:r w:rsidRPr="008E064D">
              <w:rPr>
                <w:rFonts w:ascii="Verdana" w:hAnsi="Verdana" w:cs="Arial"/>
                <w:sz w:val="20"/>
                <w:szCs w:val="20"/>
              </w:rPr>
              <w:t>.</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przypadku backupu systemów produkcyjnych (klientów systemu backupu) na systemy taśmowe, oferowane oprogramowanie backupowe musi umożliwiać zapisywanie backupów o tym samym terminie ważności na jednej, tej samej, z góry zdefiniowanej puli taśm (zawierającej jedną lub więcej taśm).</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System musi zapisywać dane na taśmach tak zoptymalizowane, aby nie było </w:t>
            </w:r>
            <w:r w:rsidRPr="008E064D">
              <w:rPr>
                <w:rFonts w:ascii="Verdana" w:hAnsi="Verdana" w:cs="Arial"/>
                <w:sz w:val="20"/>
                <w:szCs w:val="20"/>
              </w:rPr>
              <w:lastRenderedPageBreak/>
              <w:t>potrzeby wykonywania żadnych dodatkowych działań (nawet automatycznych) w celu ich optymalizacji.</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przypadku gdy pula taśmowa nie ma taśm na których można zapisywać nowe backupy, wówczas oprogramowanie backupowe musi  mieć możliwość automatycznego przyporządkowania:</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wolnych , nieprzyporządkowanych taśm  znajdujących się w bibliotece</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nieużywanych lub przeterminowanych taśm z innych pul taśmowych</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przypadku użycia biblioteki taśmowej (backup, replikacja z oferowanego de-duplikatora sprzętowego na taśmę), oferowany system musi generować samopsujące się taśmy dla całości zapisywanych taśm. Oznacza to, że wyjęcie jakiejkolwiek taśmy z biblioteki i włożenie jej do zupełnie innej biblioteki zarządzanej przez zupełnie inną instancję oferowanego oprogramowania backupowego (w tym również działająca na innym systemie operacyjnym) musi pozwolić na odtworzenie danych znajdującej się na taśmie.</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Oferowane rozwiązanie musi generować somo-opisujące się zbiory danych zarówno na eksploatowanych/oferowanych de-duplikatorach sprzętowych jak i na taśmach. Utraty wszystkich wewnętrznych danych oprogramowania backupowego nie może powodować braku możliwości odtworzenia jakichkolwiek zbiorów z oferowanego de-duplikatora sprzętowego bądź taśm.</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umożliwiać łączenie strumieni backupowych z wielu zabezpieczanych serwerów w sieci LAN i bezpośredni zapis na napędzie taśmowym (</w:t>
            </w:r>
            <w:proofErr w:type="spellStart"/>
            <w:r w:rsidRPr="008E064D">
              <w:rPr>
                <w:rFonts w:ascii="Verdana" w:hAnsi="Verdana" w:cs="Arial"/>
                <w:sz w:val="20"/>
                <w:szCs w:val="20"/>
              </w:rPr>
              <w:t>multiplexing</w:t>
            </w:r>
            <w:proofErr w:type="spellEnd"/>
            <w:r w:rsidRPr="008E064D">
              <w:rPr>
                <w:rFonts w:ascii="Verdana" w:hAnsi="Verdana" w:cs="Arial"/>
                <w:sz w:val="20"/>
                <w:szCs w:val="20"/>
              </w:rPr>
              <w:t xml:space="preserve">). Proces </w:t>
            </w:r>
            <w:proofErr w:type="spellStart"/>
            <w:r w:rsidRPr="008E064D">
              <w:rPr>
                <w:rFonts w:ascii="Verdana" w:hAnsi="Verdana" w:cs="Arial"/>
                <w:sz w:val="20"/>
                <w:szCs w:val="20"/>
              </w:rPr>
              <w:t>multiplexingu</w:t>
            </w:r>
            <w:proofErr w:type="spellEnd"/>
            <w:r w:rsidRPr="008E064D">
              <w:rPr>
                <w:rFonts w:ascii="Verdana" w:hAnsi="Verdana" w:cs="Arial"/>
                <w:sz w:val="20"/>
                <w:szCs w:val="20"/>
              </w:rPr>
              <w:t xml:space="preserve"> nie może wymagać zapisu danych na dysk (niezależnie od tego czy zapis jest krótkotrwały czy długotrwały)</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umożliwiać zarządzanie replikacją backupów między eksploatowanymi/oferowanymi urządzeniami de-</w:t>
            </w:r>
            <w:proofErr w:type="spellStart"/>
            <w:r w:rsidRPr="008E064D">
              <w:rPr>
                <w:rFonts w:ascii="Verdana" w:hAnsi="Verdana" w:cs="Arial"/>
                <w:sz w:val="20"/>
                <w:szCs w:val="20"/>
              </w:rPr>
              <w:t>duplikacyjnymi</w:t>
            </w:r>
            <w:proofErr w:type="spellEnd"/>
            <w:r w:rsidRPr="008E064D">
              <w:rPr>
                <w:rFonts w:ascii="Verdana" w:hAnsi="Verdana" w:cs="Arial"/>
                <w:sz w:val="20"/>
                <w:szCs w:val="20"/>
              </w:rPr>
              <w:t xml:space="preserve"> bezpośrednio z poziomu interfejsu oprogramowania backupowego przy spełnieniu wszystkich poniższych wymagań</w:t>
            </w:r>
          </w:p>
          <w:p w:rsidR="008E064D" w:rsidRPr="008E064D" w:rsidRDefault="008E064D" w:rsidP="00135101">
            <w:pPr>
              <w:numPr>
                <w:ilvl w:val="0"/>
                <w:numId w:val="57"/>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Replikacją podlegają tylko te bloki które nie znajdują się na docelowym oferowanym urządzeniu de-</w:t>
            </w:r>
            <w:proofErr w:type="spellStart"/>
            <w:r w:rsidRPr="008E064D">
              <w:rPr>
                <w:rFonts w:ascii="Verdana" w:hAnsi="Verdana" w:cs="Arial"/>
                <w:sz w:val="20"/>
                <w:szCs w:val="20"/>
              </w:rPr>
              <w:t>duplikacyjnym</w:t>
            </w:r>
            <w:proofErr w:type="spellEnd"/>
            <w:r w:rsidRPr="008E064D">
              <w:rPr>
                <w:rFonts w:ascii="Verdana" w:hAnsi="Verdana" w:cs="Arial"/>
                <w:sz w:val="20"/>
                <w:szCs w:val="20"/>
              </w:rPr>
              <w:t xml:space="preserve"> </w:t>
            </w:r>
          </w:p>
          <w:p w:rsidR="008E064D" w:rsidRPr="008E064D" w:rsidRDefault="008E064D" w:rsidP="00135101">
            <w:pPr>
              <w:numPr>
                <w:ilvl w:val="0"/>
                <w:numId w:val="57"/>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Replikacja między oferowanymi urządzeniami de-</w:t>
            </w:r>
            <w:proofErr w:type="spellStart"/>
            <w:r w:rsidRPr="008E064D">
              <w:rPr>
                <w:rFonts w:ascii="Verdana" w:hAnsi="Verdana" w:cs="Arial"/>
                <w:sz w:val="20"/>
                <w:szCs w:val="20"/>
              </w:rPr>
              <w:t>duplikacyjnymi</w:t>
            </w:r>
            <w:proofErr w:type="spellEnd"/>
            <w:r w:rsidRPr="008E064D">
              <w:rPr>
                <w:rFonts w:ascii="Verdana" w:hAnsi="Verdana" w:cs="Arial"/>
                <w:sz w:val="20"/>
                <w:szCs w:val="20"/>
              </w:rPr>
              <w:t xml:space="preserve"> może nastąpić zarówno bezpośrednio po zakończeniu backupu jak również zgodnie z kalendarzem</w:t>
            </w:r>
          </w:p>
          <w:p w:rsidR="008E064D" w:rsidRPr="008E064D" w:rsidRDefault="008E064D" w:rsidP="00135101">
            <w:pPr>
              <w:numPr>
                <w:ilvl w:val="0"/>
                <w:numId w:val="57"/>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Oferowane oprogramowanie backupowe przechowuje informacje o wszystkich kopiach danych znajdujących się oferowanych urządzeniach de-</w:t>
            </w:r>
            <w:proofErr w:type="spellStart"/>
            <w:r w:rsidRPr="008E064D">
              <w:rPr>
                <w:rFonts w:ascii="Verdana" w:hAnsi="Verdana" w:cs="Arial"/>
                <w:sz w:val="20"/>
                <w:szCs w:val="20"/>
              </w:rPr>
              <w:t>duplikacyjnych</w:t>
            </w:r>
            <w:proofErr w:type="spellEnd"/>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lastRenderedPageBreak/>
              <w:t>W trakcie odtwarzania, z graficznego GUI, oferowane oprogramowanie backupowe pozwala na wybór urządzenia de-</w:t>
            </w:r>
            <w:proofErr w:type="spellStart"/>
            <w:r w:rsidRPr="008E064D">
              <w:rPr>
                <w:rFonts w:ascii="Verdana" w:hAnsi="Verdana" w:cs="Arial"/>
                <w:sz w:val="20"/>
                <w:szCs w:val="20"/>
              </w:rPr>
              <w:t>duplikacyjnego</w:t>
            </w:r>
            <w:proofErr w:type="spellEnd"/>
            <w:r w:rsidRPr="008E064D">
              <w:rPr>
                <w:rFonts w:ascii="Verdana" w:hAnsi="Verdana" w:cs="Arial"/>
                <w:sz w:val="20"/>
                <w:szCs w:val="20"/>
              </w:rPr>
              <w:t xml:space="preserve"> z którego zostanie wykonane odtwarzanie</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mieć możliwość klonowania zadań backupowych między dowolnym mediami swobodnie wybranymi z poniższych:</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De-</w:t>
            </w:r>
            <w:proofErr w:type="spellStart"/>
            <w:r w:rsidRPr="008E064D">
              <w:rPr>
                <w:rFonts w:ascii="Verdana" w:hAnsi="Verdana" w:cs="Arial"/>
                <w:sz w:val="20"/>
                <w:szCs w:val="20"/>
              </w:rPr>
              <w:t>duplikacyjnymi</w:t>
            </w:r>
            <w:proofErr w:type="spellEnd"/>
            <w:r w:rsidRPr="008E064D">
              <w:rPr>
                <w:rFonts w:ascii="Verdana" w:hAnsi="Verdana" w:cs="Arial"/>
                <w:sz w:val="20"/>
                <w:szCs w:val="20"/>
              </w:rPr>
              <w:t xml:space="preserve"> </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Dyskowymi (CIFS, NFS)</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Taśmowymi</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zapewniać różny czas ważności danych na podstawowym nośniku i nośniku zawierającym kopię (replika backupu). Definicja czasu przechowywania kopii (repliki) musi być możliwa w momencie definiowania zadania duplikacji / klonowania zarówno z interfejsu graficznego jak i z </w:t>
            </w:r>
            <w:proofErr w:type="spellStart"/>
            <w:r w:rsidRPr="008E064D">
              <w:rPr>
                <w:rFonts w:ascii="Verdana" w:hAnsi="Verdana" w:cs="Arial"/>
                <w:sz w:val="20"/>
                <w:szCs w:val="20"/>
              </w:rPr>
              <w:t>command</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line’u</w:t>
            </w:r>
            <w:proofErr w:type="spellEnd"/>
            <w:r w:rsidRPr="008E064D">
              <w:rPr>
                <w:rFonts w:ascii="Verdana" w:hAnsi="Verdana" w:cs="Arial"/>
                <w:sz w:val="20"/>
                <w:szCs w:val="20"/>
              </w:rPr>
              <w:t>.</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mieć możliwość przechowywania informacji o </w:t>
            </w:r>
            <w:proofErr w:type="spellStart"/>
            <w:r w:rsidRPr="008E064D">
              <w:rPr>
                <w:rFonts w:ascii="Verdana" w:hAnsi="Verdana" w:cs="Arial"/>
                <w:sz w:val="20"/>
                <w:szCs w:val="20"/>
              </w:rPr>
              <w:t>zbackupowanych</w:t>
            </w:r>
            <w:proofErr w:type="spellEnd"/>
            <w:r w:rsidRPr="008E064D">
              <w:rPr>
                <w:rFonts w:ascii="Verdana" w:hAnsi="Verdana" w:cs="Arial"/>
                <w:sz w:val="20"/>
                <w:szCs w:val="20"/>
              </w:rPr>
              <w:t xml:space="preserve"> systemach plików na dwa sposoby:</w:t>
            </w:r>
          </w:p>
          <w:p w:rsidR="008E064D" w:rsidRPr="008E064D" w:rsidRDefault="008E064D" w:rsidP="00135101">
            <w:pPr>
              <w:numPr>
                <w:ilvl w:val="0"/>
                <w:numId w:val="55"/>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System backupu przechowuje informację o całym zadaniu backupowym jak również o pojedynczych plikach pozwalając na odtworzenie zarówno całego systemu plików jak również pojedynczego pliku</w:t>
            </w:r>
          </w:p>
          <w:p w:rsidR="008E064D" w:rsidRPr="008E064D" w:rsidRDefault="008E064D" w:rsidP="00135101">
            <w:pPr>
              <w:numPr>
                <w:ilvl w:val="0"/>
                <w:numId w:val="55"/>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System backupu przechowuje informację tylko informację o całym zadaniu backupowym systemu plików pozwalając na odtworzenie tylko całego systemu plików i minimalizując wewnętrzna bazę danych (nie przechowuje informacji o każdym ze </w:t>
            </w:r>
            <w:proofErr w:type="spellStart"/>
            <w:r w:rsidRPr="008E064D">
              <w:rPr>
                <w:rFonts w:ascii="Verdana" w:hAnsi="Verdana" w:cs="Arial"/>
                <w:sz w:val="20"/>
                <w:szCs w:val="20"/>
              </w:rPr>
              <w:t>zbackupowanych</w:t>
            </w:r>
            <w:proofErr w:type="spellEnd"/>
            <w:r w:rsidRPr="008E064D">
              <w:rPr>
                <w:rFonts w:ascii="Verdana" w:hAnsi="Verdana" w:cs="Arial"/>
                <w:sz w:val="20"/>
                <w:szCs w:val="20"/>
              </w:rPr>
              <w:t xml:space="preserve"> plików) u</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pozwalać na backup systemu plików:</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Pełny</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Różnicowy (wymagane minimum 5 poziomów backupu różnicowego)</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Inkrementalny</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pozwalać na łączenie backupów pełnych i inkrementalnych w jeden pełny backup. Proces ten musi być niewidoczny dla systemu plików którego dotyczą backupy pełne i inkrementalne. Proces odtworzenia danych z połączonego backupu pełnego i inkrementalnego musi identyczny z odtworzeniem danych z normalnie wykonanego backupu pełnego w kontekście zarówno:</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Zarządzania</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lastRenderedPageBreak/>
              <w:t>Wydajności</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pozwalać na łączenie backupów pełnych i inkrementalnych bez odczytu danych z eksploatowanego/oferowanego urządzenia de-</w:t>
            </w:r>
            <w:proofErr w:type="spellStart"/>
            <w:r w:rsidRPr="008E064D">
              <w:rPr>
                <w:rFonts w:ascii="Verdana" w:hAnsi="Verdana" w:cs="Arial"/>
                <w:sz w:val="20"/>
                <w:szCs w:val="20"/>
              </w:rPr>
              <w:t>duplikacyjnego</w:t>
            </w:r>
            <w:proofErr w:type="spellEnd"/>
            <w:r w:rsidRPr="008E064D">
              <w:rPr>
                <w:rFonts w:ascii="Verdana" w:hAnsi="Verdana" w:cs="Arial"/>
                <w:sz w:val="20"/>
                <w:szCs w:val="20"/>
              </w:rPr>
              <w:t xml:space="preserve">. </w:t>
            </w:r>
          </w:p>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Łączenie backupów pełnych i inkrementalnych musi odbywać się przez oferowane urządzenie de-</w:t>
            </w:r>
            <w:proofErr w:type="spellStart"/>
            <w:r w:rsidRPr="008E064D">
              <w:rPr>
                <w:rFonts w:ascii="Verdana" w:hAnsi="Verdana" w:cs="Arial"/>
                <w:sz w:val="20"/>
                <w:szCs w:val="20"/>
              </w:rPr>
              <w:t>duplikacyjne</w:t>
            </w:r>
            <w:proofErr w:type="spellEnd"/>
            <w:r w:rsidRPr="008E064D">
              <w:rPr>
                <w:rFonts w:ascii="Verdana" w:hAnsi="Verdana" w:cs="Arial"/>
                <w:sz w:val="20"/>
                <w:szCs w:val="20"/>
              </w:rPr>
              <w:t>. Jedynie zarządzenie (start, kalendarz łączenia) procesem łączenia backupów pełnych i inkrementalnych musi odbywać się przez aplikację backupową.</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pozwalać na zatrzymanie procesu backupu oraz jego wznowienie od momentu zatrzymania.</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W przypadku nieudanego backupu dla systemu plików (na przykład zerwanie łącza), oprogramowanie backupowe musi pozwalać na wznowienie backupu od ostatnio poprawnie </w:t>
            </w:r>
            <w:proofErr w:type="spellStart"/>
            <w:r w:rsidRPr="008E064D">
              <w:rPr>
                <w:rFonts w:ascii="Verdana" w:hAnsi="Verdana" w:cs="Arial"/>
                <w:sz w:val="20"/>
                <w:szCs w:val="20"/>
              </w:rPr>
              <w:t>zbackupowanego</w:t>
            </w:r>
            <w:proofErr w:type="spellEnd"/>
            <w:r w:rsidRPr="008E064D">
              <w:rPr>
                <w:rFonts w:ascii="Verdana" w:hAnsi="Verdana" w:cs="Arial"/>
                <w:sz w:val="20"/>
                <w:szCs w:val="20"/>
              </w:rPr>
              <w:t>:</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Katalogu</w:t>
            </w:r>
          </w:p>
          <w:p w:rsidR="008E064D" w:rsidRPr="008E064D" w:rsidRDefault="008E064D" w:rsidP="00135101">
            <w:pPr>
              <w:numPr>
                <w:ilvl w:val="0"/>
                <w:numId w:val="5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Pliku</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przypadku awarii fragmentu taśmy, oprogramowanie backupowe musi odtworzyć całość plików, które znajdują się na nieuszkodzonej części nośnika.</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W konsoli oprogramowania backupowego musi być możliwość definiowania ważności danych (backupów) na podstawie kryteriów czasowych (dni, miesiące, lata). Po okresie ważności backupy musza być automatycznie usunięte.</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wspierać (wymagane wsparcie producenta) następujące systemy operacyjne: Windows (także Microsoft Cluster) , Linux (Red </w:t>
            </w:r>
            <w:proofErr w:type="spellStart"/>
            <w:r w:rsidRPr="008E064D">
              <w:rPr>
                <w:rFonts w:ascii="Verdana" w:hAnsi="Verdana" w:cs="Arial"/>
                <w:sz w:val="20"/>
                <w:szCs w:val="20"/>
              </w:rPr>
              <w:t>Hat</w:t>
            </w:r>
            <w:proofErr w:type="spellEnd"/>
            <w:r w:rsidRPr="008E064D">
              <w:rPr>
                <w:rFonts w:ascii="Verdana" w:hAnsi="Verdana" w:cs="Arial"/>
                <w:sz w:val="20"/>
                <w:szCs w:val="20"/>
              </w:rPr>
              <w:t xml:space="preserve">, SUSE, </w:t>
            </w:r>
            <w:proofErr w:type="spellStart"/>
            <w:r w:rsidRPr="008E064D">
              <w:rPr>
                <w:rFonts w:ascii="Verdana" w:hAnsi="Verdana" w:cs="Arial"/>
                <w:sz w:val="20"/>
                <w:szCs w:val="20"/>
              </w:rPr>
              <w:t>Oracle</w:t>
            </w:r>
            <w:proofErr w:type="spellEnd"/>
            <w:r w:rsidRPr="008E064D">
              <w:rPr>
                <w:rFonts w:ascii="Verdana" w:hAnsi="Verdana" w:cs="Arial"/>
                <w:sz w:val="20"/>
                <w:szCs w:val="20"/>
              </w:rPr>
              <w:t xml:space="preserve"> Linux, </w:t>
            </w:r>
            <w:proofErr w:type="spellStart"/>
            <w:r w:rsidRPr="008E064D">
              <w:rPr>
                <w:rFonts w:ascii="Verdana" w:hAnsi="Verdana" w:cs="Arial"/>
                <w:sz w:val="20"/>
                <w:szCs w:val="20"/>
              </w:rPr>
              <w:t>CentOS</w:t>
            </w:r>
            <w:proofErr w:type="spellEnd"/>
            <w:r w:rsidRPr="008E064D">
              <w:rPr>
                <w:rFonts w:ascii="Verdana" w:hAnsi="Verdana" w:cs="Arial"/>
                <w:sz w:val="20"/>
                <w:szCs w:val="20"/>
              </w:rPr>
              <w:t xml:space="preserve">), Solaris, AIX, HP-UX, </w:t>
            </w:r>
            <w:proofErr w:type="spellStart"/>
            <w:r w:rsidRPr="008E064D">
              <w:rPr>
                <w:rFonts w:ascii="Verdana" w:hAnsi="Verdana" w:cs="Arial"/>
                <w:sz w:val="20"/>
                <w:szCs w:val="20"/>
              </w:rPr>
              <w:t>OpenVMS</w:t>
            </w:r>
            <w:proofErr w:type="spellEnd"/>
            <w:r w:rsidRPr="008E064D">
              <w:rPr>
                <w:rFonts w:ascii="Verdana" w:hAnsi="Verdana" w:cs="Arial"/>
                <w:sz w:val="20"/>
                <w:szCs w:val="20"/>
              </w:rPr>
              <w:t xml:space="preserve">. </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wspierać (wymagane wsparcie producenta) backup online następujących baz danych i aplikacji: MS Exchange (2007, 2010), MS SQL, </w:t>
            </w:r>
            <w:proofErr w:type="spellStart"/>
            <w:r w:rsidRPr="008E064D">
              <w:rPr>
                <w:rFonts w:ascii="Verdana" w:hAnsi="Verdana" w:cs="Arial"/>
                <w:sz w:val="20"/>
                <w:szCs w:val="20"/>
              </w:rPr>
              <w:t>Oracle</w:t>
            </w:r>
            <w:proofErr w:type="spellEnd"/>
            <w:r w:rsidRPr="008E064D">
              <w:rPr>
                <w:rFonts w:ascii="Verdana" w:hAnsi="Verdana" w:cs="Arial"/>
                <w:sz w:val="20"/>
                <w:szCs w:val="20"/>
              </w:rPr>
              <w:t xml:space="preserve">, IBM DB2, </w:t>
            </w:r>
            <w:proofErr w:type="spellStart"/>
            <w:r w:rsidRPr="008E064D">
              <w:rPr>
                <w:rFonts w:ascii="Verdana" w:hAnsi="Verdana" w:cs="Arial"/>
                <w:sz w:val="20"/>
                <w:szCs w:val="20"/>
              </w:rPr>
              <w:t>mySQL</w:t>
            </w:r>
            <w:proofErr w:type="spellEnd"/>
            <w:r w:rsidRPr="008E064D">
              <w:rPr>
                <w:rFonts w:ascii="Verdana" w:hAnsi="Verdana" w:cs="Arial"/>
                <w:sz w:val="20"/>
                <w:szCs w:val="20"/>
              </w:rPr>
              <w:t xml:space="preserve">, Lotus Notes, SharePoint, SAP, </w:t>
            </w:r>
            <w:proofErr w:type="spellStart"/>
            <w:r w:rsidRPr="008E064D">
              <w:rPr>
                <w:rFonts w:ascii="Verdana" w:hAnsi="Verdana" w:cs="Arial"/>
                <w:sz w:val="20"/>
                <w:szCs w:val="20"/>
              </w:rPr>
              <w:t>Sybase</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Informix</w:t>
            </w:r>
            <w:proofErr w:type="spellEnd"/>
            <w:r w:rsidRPr="008E064D">
              <w:rPr>
                <w:rFonts w:ascii="Verdana" w:hAnsi="Verdana" w:cs="Arial"/>
                <w:sz w:val="20"/>
                <w:szCs w:val="20"/>
              </w:rPr>
              <w:t>.</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W przypadku baz danych system musi mieć wbudowaną możliwość inicjalizacji backupu określonym zdarzeniem: np. ilością logów, czasem który upłynął od ostatniego zdarzenia lub innym zdarzeniem zdefiniowanym przez użytkownika</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Dla baz danych MSSQL musi być możliwość w dowolnym momencie inicjowania backupów przez administratora MSSQL przy spełnieniu wszystkich poniższych </w:t>
            </w:r>
            <w:r w:rsidRPr="008E064D">
              <w:rPr>
                <w:rFonts w:ascii="Verdana" w:hAnsi="Verdana" w:cs="Arial"/>
                <w:sz w:val="20"/>
                <w:szCs w:val="20"/>
              </w:rPr>
              <w:lastRenderedPageBreak/>
              <w:t>wymagań:</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Backup jest wykonywany przez oferowane oprogramowanie backupowe</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Inicjowanie backupu z graficznego interfejsu będącego częścią MSSQL Management Studio</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Możliwość wyboru backupu pełnego, różnicowego, logów</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Backup inicjowany przez administratora MSSQL nie może wymagać kontaktu z administratorem oferowanego rozwiązania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Dla baz danych MSSQL musi być możliwość w dowolnym momencie odtworzenia backupów przez administratora MSSQL przy spełnieniu wszystkich poniższych wymagań:</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Odtworzenie dowolnego backupu wykonanego przez oferowane rozwiązanie backupowe</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Zarządzanie odtwarzaniem z graficznego interfejsu będącego częścią MSSQL Management Studio</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Możliwość odtworzenia do dowolnego punktu w czasie wybranego przez administratora MSSQL w ramach przechowywanych przez oferowane oprogramowanie backupowe logów MSSQL</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Odtworzenie bazy danych przez administratora MSSQL nie może wymagać kontaktu z administratorem oferowanego rozwiązania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Oferowane rozwiązanie backupowe musi integrować się funkcjonalnością FRA (Fast </w:t>
            </w:r>
            <w:proofErr w:type="spellStart"/>
            <w:r w:rsidRPr="008E064D">
              <w:rPr>
                <w:rFonts w:ascii="Verdana" w:hAnsi="Verdana" w:cs="Arial"/>
                <w:sz w:val="20"/>
                <w:szCs w:val="20"/>
              </w:rPr>
              <w:t>Recovery</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Area</w:t>
            </w:r>
            <w:proofErr w:type="spellEnd"/>
            <w:r w:rsidRPr="008E064D">
              <w:rPr>
                <w:rFonts w:ascii="Verdana" w:hAnsi="Verdana" w:cs="Arial"/>
                <w:sz w:val="20"/>
                <w:szCs w:val="20"/>
              </w:rPr>
              <w:t>) bazą danych Oracle. Musza być spełnione wszystkie poniższe funkcjonalności:</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Administrator </w:t>
            </w:r>
            <w:proofErr w:type="spellStart"/>
            <w:r w:rsidRPr="008E064D">
              <w:rPr>
                <w:rFonts w:ascii="Verdana" w:hAnsi="Verdana" w:cs="Arial"/>
                <w:sz w:val="20"/>
                <w:szCs w:val="20"/>
              </w:rPr>
              <w:t>Oracle</w:t>
            </w:r>
            <w:proofErr w:type="spellEnd"/>
            <w:r w:rsidRPr="008E064D">
              <w:rPr>
                <w:rFonts w:ascii="Verdana" w:hAnsi="Verdana" w:cs="Arial"/>
                <w:sz w:val="20"/>
                <w:szCs w:val="20"/>
              </w:rPr>
              <w:t xml:space="preserve"> wykonuje backupy </w:t>
            </w:r>
            <w:proofErr w:type="spellStart"/>
            <w:r w:rsidRPr="008E064D">
              <w:rPr>
                <w:rFonts w:ascii="Verdana" w:hAnsi="Verdana" w:cs="Arial"/>
                <w:sz w:val="20"/>
                <w:szCs w:val="20"/>
              </w:rPr>
              <w:t>narzędziamy</w:t>
            </w:r>
            <w:proofErr w:type="spellEnd"/>
            <w:r w:rsidRPr="008E064D">
              <w:rPr>
                <w:rFonts w:ascii="Verdana" w:hAnsi="Verdana" w:cs="Arial"/>
                <w:sz w:val="20"/>
                <w:szCs w:val="20"/>
              </w:rPr>
              <w:t xml:space="preserve"> RMAN do przestrzeni FRA</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Oferowane rozwiązanie backupowe automatycznie kopiuje backupy z przestrzeni Oracle FRA do na media zarządzane przez oferowane rozwiązanie backupowe. </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Definiowanie parametrów zadania kopiowania backupów przestrzeni FRA na media zarządzane przez oferowane rozwiązanie backupowe z poziomu graficznego interfejsu graficznego</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Odtworzenie danych możliwe przez administratora Oracle</w:t>
            </w:r>
          </w:p>
          <w:p w:rsidR="008E064D" w:rsidRPr="008E064D" w:rsidRDefault="008E064D" w:rsidP="00135101">
            <w:pPr>
              <w:numPr>
                <w:ilvl w:val="1"/>
                <w:numId w:val="44"/>
              </w:numPr>
              <w:autoSpaceDE w:val="0"/>
              <w:autoSpaceDN w:val="0"/>
              <w:adjustRightInd w:val="0"/>
              <w:spacing w:after="160" w:line="300" w:lineRule="exact"/>
              <w:jc w:val="both"/>
              <w:rPr>
                <w:rFonts w:ascii="Verdana" w:hAnsi="Verdana" w:cs="Arial"/>
                <w:sz w:val="20"/>
                <w:szCs w:val="20"/>
              </w:rPr>
            </w:pPr>
            <w:r w:rsidRPr="008E064D">
              <w:rPr>
                <w:rFonts w:ascii="Verdana" w:hAnsi="Verdana" w:cs="Arial"/>
                <w:sz w:val="20"/>
                <w:szCs w:val="20"/>
              </w:rPr>
              <w:t xml:space="preserve">W procesie odtwarzania, administrator Oracle nie musi wskazywać miejsca, gdzie znajdują się odtwarzane dane (przestrzeń FRA, media oferowanego rozwiązania backupowego).  </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mieć możliwość odtwarzania pojedynczego serwera Windows bez ponownej instalacji systemu operacyjnego.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Oprogramowanie backupowe musi mieć możliwość rozszerzenia o moduł zapewniający </w:t>
            </w:r>
            <w:proofErr w:type="spellStart"/>
            <w:r w:rsidRPr="008E064D">
              <w:rPr>
                <w:rFonts w:ascii="Verdana" w:hAnsi="Verdana" w:cs="Arial"/>
                <w:sz w:val="20"/>
                <w:szCs w:val="20"/>
              </w:rPr>
              <w:t>Continuos</w:t>
            </w:r>
            <w:proofErr w:type="spellEnd"/>
            <w:r w:rsidRPr="008E064D">
              <w:rPr>
                <w:rFonts w:ascii="Verdana" w:hAnsi="Verdana" w:cs="Arial"/>
                <w:sz w:val="20"/>
                <w:szCs w:val="20"/>
              </w:rPr>
              <w:t xml:space="preserve"> Data </w:t>
            </w:r>
            <w:proofErr w:type="spellStart"/>
            <w:r w:rsidRPr="008E064D">
              <w:rPr>
                <w:rFonts w:ascii="Verdana" w:hAnsi="Verdana" w:cs="Arial"/>
                <w:sz w:val="20"/>
                <w:szCs w:val="20"/>
              </w:rPr>
              <w:t>Protection</w:t>
            </w:r>
            <w:proofErr w:type="spellEnd"/>
            <w:r w:rsidRPr="008E064D">
              <w:rPr>
                <w:rFonts w:ascii="Verdana" w:hAnsi="Verdana" w:cs="Arial"/>
                <w:sz w:val="20"/>
                <w:szCs w:val="20"/>
              </w:rPr>
              <w:t>.</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before="240" w:after="200" w:line="300" w:lineRule="exact"/>
              <w:textAlignment w:val="baseline"/>
              <w:rPr>
                <w:rFonts w:ascii="Verdana" w:hAnsi="Verdana" w:cs="Arial"/>
                <w:sz w:val="20"/>
                <w:szCs w:val="20"/>
              </w:rPr>
            </w:pPr>
            <w:r w:rsidRPr="008E064D">
              <w:rPr>
                <w:rFonts w:ascii="Verdana" w:hAnsi="Verdana" w:cs="Arial"/>
                <w:sz w:val="20"/>
                <w:szCs w:val="20"/>
              </w:rPr>
              <w:t>Oprogramowanie backupowe musi być zarządzane z jednego miejsca poprzez jedną centralną konsolę zarządzającą</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Rozwiązanie backupowe musi mieć możliwość odtworzenia plików na docelowa maszynę w oddziale z poziomu centralnej konsoli systemu backupowego. Nie może być wymagane logowanie się na odtwarzaną maszynę celem odtworzenia danych z systemu backupowego.</w:t>
            </w:r>
          </w:p>
        </w:tc>
      </w:tr>
      <w:tr w:rsidR="008E064D" w:rsidRPr="008E064D" w:rsidTr="00845993">
        <w:tc>
          <w:tcPr>
            <w:tcW w:w="670"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1"/>
              </w:numPr>
              <w:suppressAutoHyphens/>
              <w:spacing w:after="160" w:line="300" w:lineRule="exact"/>
              <w:ind w:left="284" w:hanging="284"/>
              <w:contextualSpacing/>
              <w:jc w:val="both"/>
              <w:rPr>
                <w:rFonts w:ascii="Verdana" w:hAnsi="Verdana" w:cs="Arial"/>
                <w:sz w:val="20"/>
                <w:szCs w:val="20"/>
                <w:lang w:eastAsia="ar-SA"/>
              </w:rPr>
            </w:pPr>
          </w:p>
        </w:tc>
        <w:tc>
          <w:tcPr>
            <w:tcW w:w="8794"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autoSpaceDN w:val="0"/>
              <w:spacing w:before="240" w:after="200" w:line="300" w:lineRule="exact"/>
              <w:textAlignment w:val="baseline"/>
              <w:rPr>
                <w:rFonts w:ascii="Verdana" w:hAnsi="Verdana" w:cs="Arial"/>
                <w:sz w:val="20"/>
                <w:szCs w:val="20"/>
              </w:rPr>
            </w:pPr>
            <w:r w:rsidRPr="008E064D">
              <w:rPr>
                <w:rFonts w:ascii="Verdana" w:hAnsi="Verdana" w:cs="Arial"/>
                <w:sz w:val="20"/>
                <w:szCs w:val="20"/>
              </w:rPr>
              <w:t xml:space="preserve">Musi istnieć możliwość odtworzenia danych </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z zabezpieczanego serwera / komputera</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z konsoli systemu backupowego</w:t>
            </w:r>
          </w:p>
        </w:tc>
      </w:tr>
    </w:tbl>
    <w:p w:rsidR="008E064D" w:rsidRPr="008E064D" w:rsidRDefault="008E064D" w:rsidP="008E064D">
      <w:pPr>
        <w:spacing w:after="200" w:line="300" w:lineRule="exact"/>
        <w:jc w:val="both"/>
        <w:rPr>
          <w:rFonts w:ascii="Verdana" w:hAnsi="Verdana" w:cs="Arial"/>
          <w:sz w:val="20"/>
          <w:szCs w:val="20"/>
        </w:rPr>
      </w:pPr>
    </w:p>
    <w:p w:rsidR="008E064D" w:rsidRPr="008E064D" w:rsidRDefault="008E064D" w:rsidP="008E064D">
      <w:pPr>
        <w:spacing w:after="200" w:line="300" w:lineRule="exact"/>
        <w:jc w:val="both"/>
        <w:rPr>
          <w:rFonts w:ascii="Verdana" w:hAnsi="Verdana" w:cs="Arial"/>
          <w:sz w:val="20"/>
          <w:szCs w:val="20"/>
        </w:rPr>
      </w:pPr>
      <w:r w:rsidRPr="008E064D">
        <w:rPr>
          <w:rFonts w:ascii="Verdana" w:hAnsi="Verdana" w:cs="Arial"/>
          <w:sz w:val="20"/>
          <w:szCs w:val="20"/>
        </w:rPr>
        <w:t>W ramach oferowanej licencji na środowiska wirtualne, laptopy, zdalne lokalizacji musi być możliwość backupu tych systemów z następującymi funkcjonalnościami:</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8647"/>
      </w:tblGrid>
      <w:tr w:rsidR="008E064D" w:rsidRPr="008E064D" w:rsidTr="00845993">
        <w:tc>
          <w:tcPr>
            <w:tcW w:w="817"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wspierać (wymagane wsparcie producenta) następujące systemy operacyjne: Windows (także Microsoft Cluster) , Linux (Red </w:t>
            </w:r>
            <w:proofErr w:type="spellStart"/>
            <w:r w:rsidRPr="008E064D">
              <w:rPr>
                <w:rFonts w:ascii="Verdana" w:hAnsi="Verdana" w:cs="Arial"/>
                <w:sz w:val="20"/>
                <w:szCs w:val="20"/>
              </w:rPr>
              <w:t>Hat</w:t>
            </w:r>
            <w:proofErr w:type="spellEnd"/>
            <w:r w:rsidRPr="008E064D">
              <w:rPr>
                <w:rFonts w:ascii="Verdana" w:hAnsi="Verdana" w:cs="Arial"/>
                <w:sz w:val="20"/>
                <w:szCs w:val="20"/>
              </w:rPr>
              <w:t xml:space="preserve">, SUSE, </w:t>
            </w:r>
            <w:proofErr w:type="spellStart"/>
            <w:r w:rsidRPr="008E064D">
              <w:rPr>
                <w:rFonts w:ascii="Verdana" w:hAnsi="Verdana" w:cs="Arial"/>
                <w:sz w:val="20"/>
                <w:szCs w:val="20"/>
              </w:rPr>
              <w:t>Debian</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CentOS</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Ubnutu</w:t>
            </w:r>
            <w:proofErr w:type="spellEnd"/>
            <w:r w:rsidRPr="008E064D">
              <w:rPr>
                <w:rFonts w:ascii="Verdana" w:hAnsi="Verdana" w:cs="Arial"/>
                <w:sz w:val="20"/>
                <w:szCs w:val="20"/>
              </w:rPr>
              <w:t xml:space="preserve">), Solaris, AIX, HP-UX, Mac OS X, Novell OES, </w:t>
            </w:r>
            <w:proofErr w:type="spellStart"/>
            <w:r w:rsidRPr="008E064D">
              <w:rPr>
                <w:rFonts w:ascii="Verdana" w:hAnsi="Verdana" w:cs="Arial"/>
                <w:sz w:val="20"/>
                <w:szCs w:val="20"/>
              </w:rPr>
              <w:t>FreeBSD</w:t>
            </w:r>
            <w:proofErr w:type="spellEnd"/>
            <w:r w:rsidRPr="008E064D">
              <w:rPr>
                <w:rFonts w:ascii="Verdana" w:hAnsi="Verdana" w:cs="Arial"/>
                <w:sz w:val="20"/>
                <w:szCs w:val="20"/>
              </w:rPr>
              <w:t xml:space="preserve">. </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Backup zasobów plików z powyższych systemów musi podlegać de-duplikacji ze zmiennym blokiem na zabezpieczanej maszynie zgodnie z wymaganiami powyżej.</w:t>
            </w:r>
          </w:p>
        </w:tc>
      </w:tr>
      <w:tr w:rsidR="008E064D" w:rsidRPr="008E064D" w:rsidTr="00845993">
        <w:tc>
          <w:tcPr>
            <w:tcW w:w="817"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wspierać (wymagane wsparcie producenta) backup online następujących baz danych i aplikacji: MS Exchange, MS SQL, Oracle, IBM DB2, Lotus Notes, SharePoint, SAP, </w:t>
            </w:r>
            <w:proofErr w:type="spellStart"/>
            <w:r w:rsidRPr="008E064D">
              <w:rPr>
                <w:rFonts w:ascii="Verdana" w:hAnsi="Verdana" w:cs="Arial"/>
                <w:sz w:val="20"/>
                <w:szCs w:val="20"/>
              </w:rPr>
              <w:t>Sybase</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HyperV</w:t>
            </w:r>
            <w:proofErr w:type="spellEnd"/>
            <w:r w:rsidRPr="008E064D">
              <w:rPr>
                <w:rFonts w:ascii="Verdana" w:hAnsi="Verdana" w:cs="Arial"/>
                <w:sz w:val="20"/>
                <w:szCs w:val="20"/>
              </w:rPr>
              <w:t>.</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Backup z powyższych baz danych i aplikacji musi podlegać de-duplikacji ze zmiennym blokiem na zabezpieczanej maszynie zgodnie z wymaganiami zawartymi w niniejszym dokumencie.</w:t>
            </w:r>
          </w:p>
        </w:tc>
      </w:tr>
      <w:tr w:rsidR="008E064D" w:rsidRPr="008E064D" w:rsidTr="00845993">
        <w:tc>
          <w:tcPr>
            <w:tcW w:w="817"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 przypadku zabezpieczania baz danych i aplikacji musi istnieć możliwość pobierania kopii zapasowej kilkoma strumieniami jednocześnie (minimum 10 jednoczesnych strumieni).</w:t>
            </w:r>
          </w:p>
        </w:tc>
      </w:tr>
      <w:tr w:rsidR="008E064D" w:rsidRPr="008E064D" w:rsidTr="00845993">
        <w:tc>
          <w:tcPr>
            <w:tcW w:w="817"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W przypadku zabezpieczania systemu Exchange 2010 musi istnieć możliwość backupu całego obrazu bazy danych i jednocześnie odtworzenia pojedynczego </w:t>
            </w:r>
            <w:r w:rsidRPr="008E064D">
              <w:rPr>
                <w:rFonts w:ascii="Verdana" w:hAnsi="Verdana" w:cs="Arial"/>
                <w:sz w:val="20"/>
                <w:szCs w:val="20"/>
              </w:rPr>
              <w:lastRenderedPageBreak/>
              <w:t>maila bez konieczności odtwarzania całej bazy danych.</w:t>
            </w:r>
          </w:p>
        </w:tc>
      </w:tr>
      <w:tr w:rsidR="008E064D" w:rsidRPr="008E064D" w:rsidTr="00845993">
        <w:tc>
          <w:tcPr>
            <w:tcW w:w="817"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W przypadku zabezpieczania systemu </w:t>
            </w:r>
            <w:proofErr w:type="spellStart"/>
            <w:r w:rsidRPr="008E064D">
              <w:rPr>
                <w:rFonts w:ascii="Verdana" w:hAnsi="Verdana" w:cs="Arial"/>
                <w:sz w:val="20"/>
                <w:szCs w:val="20"/>
              </w:rPr>
              <w:t>Sharepoint</w:t>
            </w:r>
            <w:proofErr w:type="spellEnd"/>
            <w:r w:rsidRPr="008E064D">
              <w:rPr>
                <w:rFonts w:ascii="Verdana" w:hAnsi="Verdana" w:cs="Arial"/>
                <w:sz w:val="20"/>
                <w:szCs w:val="20"/>
              </w:rPr>
              <w:t xml:space="preserve"> musi istnieć opcjonalna (licencja nie jest wymagana) możliwość odtworzenia pojedynczego elementu systemu </w:t>
            </w:r>
            <w:proofErr w:type="spellStart"/>
            <w:r w:rsidRPr="008E064D">
              <w:rPr>
                <w:rFonts w:ascii="Verdana" w:hAnsi="Verdana" w:cs="Arial"/>
                <w:sz w:val="20"/>
                <w:szCs w:val="20"/>
              </w:rPr>
              <w:t>Sharepoint</w:t>
            </w:r>
            <w:proofErr w:type="spellEnd"/>
            <w:r w:rsidRPr="008E064D">
              <w:rPr>
                <w:rFonts w:ascii="Verdana" w:hAnsi="Verdana" w:cs="Arial"/>
                <w:sz w:val="20"/>
                <w:szCs w:val="20"/>
              </w:rPr>
              <w:t xml:space="preserve"> bez konieczności odtwarzania całego środowiska SharePoint.</w:t>
            </w:r>
          </w:p>
        </w:tc>
      </w:tr>
      <w:tr w:rsidR="008E064D" w:rsidRPr="008E064D" w:rsidTr="00845993">
        <w:tc>
          <w:tcPr>
            <w:tcW w:w="817" w:type="dxa"/>
            <w:tcBorders>
              <w:top w:val="single" w:sz="4" w:space="0" w:color="000000"/>
              <w:left w:val="single" w:sz="4" w:space="0" w:color="000000"/>
              <w:bottom w:val="single" w:sz="4" w:space="0" w:color="000000"/>
              <w:right w:val="single" w:sz="4" w:space="0" w:color="000000"/>
            </w:tcBorders>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Borders>
              <w:top w:val="single" w:sz="4" w:space="0" w:color="000000"/>
              <w:left w:val="single" w:sz="4" w:space="0" w:color="000000"/>
              <w:bottom w:val="single" w:sz="4" w:space="0" w:color="000000"/>
              <w:right w:val="single" w:sz="4" w:space="0" w:color="000000"/>
            </w:tcBorders>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Oferowane rozwiązanie musi zabezpieczać </w:t>
            </w:r>
            <w:proofErr w:type="spellStart"/>
            <w:r w:rsidRPr="008E064D">
              <w:rPr>
                <w:rFonts w:ascii="Verdana" w:hAnsi="Verdana" w:cs="Arial"/>
                <w:sz w:val="20"/>
                <w:szCs w:val="20"/>
              </w:rPr>
              <w:t>zde</w:t>
            </w:r>
            <w:proofErr w:type="spellEnd"/>
            <w:r w:rsidRPr="008E064D">
              <w:rPr>
                <w:rFonts w:ascii="Verdana" w:hAnsi="Verdana" w:cs="Arial"/>
                <w:sz w:val="20"/>
                <w:szCs w:val="20"/>
              </w:rPr>
              <w:t xml:space="preserve">-duplikowane dane Windows 2012 bez konieczności przywracania danych Windows 2012 do postaci oryginalnej (nie </w:t>
            </w:r>
            <w:proofErr w:type="spellStart"/>
            <w:r w:rsidRPr="008E064D">
              <w:rPr>
                <w:rFonts w:ascii="Verdana" w:hAnsi="Verdana" w:cs="Arial"/>
                <w:sz w:val="20"/>
                <w:szCs w:val="20"/>
              </w:rPr>
              <w:t>zde</w:t>
            </w:r>
            <w:proofErr w:type="spellEnd"/>
            <w:r w:rsidRPr="008E064D">
              <w:rPr>
                <w:rFonts w:ascii="Verdana" w:hAnsi="Verdana" w:cs="Arial"/>
                <w:sz w:val="20"/>
                <w:szCs w:val="20"/>
              </w:rPr>
              <w:t>-duplikowanej).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Zabezpieczane serwery muszą być </w:t>
            </w:r>
            <w:proofErr w:type="spellStart"/>
            <w:r w:rsidRPr="008E064D">
              <w:rPr>
                <w:rFonts w:ascii="Verdana" w:hAnsi="Verdana" w:cs="Arial"/>
                <w:sz w:val="20"/>
                <w:szCs w:val="20"/>
              </w:rPr>
              <w:t>backupowane</w:t>
            </w:r>
            <w:proofErr w:type="spellEnd"/>
            <w:r w:rsidRPr="008E064D">
              <w:rPr>
                <w:rFonts w:ascii="Verdana" w:hAnsi="Verdana" w:cs="Arial"/>
                <w:sz w:val="20"/>
                <w:szCs w:val="20"/>
              </w:rPr>
              <w:t xml:space="preserve"> bezpośrednio na medium backupowe (dyski oferowanego </w:t>
            </w:r>
            <w:proofErr w:type="spellStart"/>
            <w:r w:rsidRPr="008E064D">
              <w:rPr>
                <w:rFonts w:ascii="Verdana" w:hAnsi="Verdana" w:cs="Arial"/>
                <w:sz w:val="20"/>
                <w:szCs w:val="20"/>
              </w:rPr>
              <w:t>applaince’u</w:t>
            </w:r>
            <w:proofErr w:type="spellEnd"/>
            <w:r w:rsidRPr="008E064D">
              <w:rPr>
                <w:rFonts w:ascii="Verdana" w:hAnsi="Verdana" w:cs="Arial"/>
                <w:sz w:val="20"/>
                <w:szCs w:val="20"/>
              </w:rPr>
              <w:t xml:space="preserve"> lub dyski oferowanego de-duplikatora) bez pośrednictwa jakichkolwiek innych urządzeń / serwerów.</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Dotyczy to backupów lokalnych, zdalnych jak również backupu laptopów</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umożliwiać dla sieci lokalnej: </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pojedynczych plików</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całych systemów plików</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baz danych w trakcie ich normalnej pracy</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ustawień systemu operacyjnego Windows.</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backup całych obrazów maszyn wirtualnych systemu </w:t>
            </w:r>
            <w:proofErr w:type="spellStart"/>
            <w:r w:rsidRPr="008E064D">
              <w:rPr>
                <w:rFonts w:ascii="Verdana" w:hAnsi="Verdana" w:cs="Arial"/>
                <w:sz w:val="20"/>
                <w:szCs w:val="20"/>
              </w:rPr>
              <w:t>VMWare</w:t>
            </w:r>
            <w:proofErr w:type="spellEnd"/>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backup całych obrazów maszyn wirtualnych systemu </w:t>
            </w:r>
            <w:proofErr w:type="spellStart"/>
            <w:r w:rsidRPr="008E064D">
              <w:rPr>
                <w:rFonts w:ascii="Verdana" w:hAnsi="Verdana" w:cs="Arial"/>
                <w:sz w:val="20"/>
                <w:szCs w:val="20"/>
              </w:rPr>
              <w:t>HyperV</w:t>
            </w:r>
            <w:proofErr w:type="spellEnd"/>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lang w:eastAsia="en-US"/>
              </w:rPr>
            </w:pPr>
            <w:r w:rsidRPr="008E064D">
              <w:rPr>
                <w:rFonts w:ascii="Verdana" w:hAnsi="Verdana" w:cs="Arial"/>
                <w:sz w:val="20"/>
                <w:szCs w:val="20"/>
                <w:lang w:eastAsia="en-US"/>
              </w:rPr>
              <w:t xml:space="preserve">Rozwiązanie backupowe musi transferować dane bezpośrednio ze zdalnych oddziałów do </w:t>
            </w:r>
            <w:proofErr w:type="spellStart"/>
            <w:r w:rsidRPr="008E064D">
              <w:rPr>
                <w:rFonts w:ascii="Verdana" w:hAnsi="Verdana" w:cs="Arial"/>
                <w:sz w:val="20"/>
                <w:szCs w:val="20"/>
                <w:lang w:eastAsia="en-US"/>
              </w:rPr>
              <w:t>appliance’u</w:t>
            </w:r>
            <w:proofErr w:type="spellEnd"/>
            <w:r w:rsidRPr="008E064D">
              <w:rPr>
                <w:rFonts w:ascii="Verdana" w:hAnsi="Verdana" w:cs="Arial"/>
                <w:sz w:val="20"/>
                <w:szCs w:val="20"/>
                <w:lang w:eastAsia="en-US"/>
              </w:rPr>
              <w:t xml:space="preserve"> backupowego bez konieczności instalacji jakiegokolwiek sprzętu w oddziale. Backup zdalnych oddziałów musi działać poprawnie nawet w przypadku opóźnienia 2 sekund w sieci WAN oraz jednocześnie utraty pakietów na poziomie 60%. Powyższa funkcjonalność wymagana jest dla następujących typów danych:</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pojedynczych plików</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całych systemów plików</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backup baz danych w trakcie ich normalnej pracy</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lang w:eastAsia="en-US"/>
              </w:rPr>
              <w:t>Rozwiązanie backupowe nie może wymagać jakichkolwiek czynności ze strony personelu w oddziale. Rozwiązanie backupowe musi działać zakładając, że pracownicy oddziału nie wiedzą w ogóle o istnieniu rozwiązania backupowego.</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lang w:eastAsia="en-US"/>
              </w:rPr>
              <w:t>Rozwiązanie backupowe musi być w pełni konfigurowalne z konsoli znajdującej się w centrali. W szczególności backupy maszyn w oddziałach (bazy, pliki) czy też backupy laptopów muszą być konfigurowalne z poziomu centralnej konsoli bez konieczności logowania się na zabezpieczaną maszynę.</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autoSpaceDE w:val="0"/>
              <w:autoSpaceDN w:val="0"/>
              <w:adjustRightInd w:val="0"/>
              <w:spacing w:after="200" w:line="300" w:lineRule="exact"/>
              <w:rPr>
                <w:rFonts w:ascii="Verdana" w:hAnsi="Verdana" w:cs="Arial"/>
                <w:sz w:val="20"/>
                <w:szCs w:val="20"/>
                <w:lang w:eastAsia="en-US"/>
              </w:rPr>
            </w:pPr>
            <w:r w:rsidRPr="008E064D">
              <w:rPr>
                <w:rFonts w:ascii="Verdana" w:hAnsi="Verdana" w:cs="Arial"/>
                <w:sz w:val="20"/>
                <w:szCs w:val="20"/>
                <w:lang w:eastAsia="en-US"/>
              </w:rPr>
              <w:t xml:space="preserve">Rozwiązanie backupowe musi mieć możliwość odtworzenia </w:t>
            </w:r>
          </w:p>
          <w:p w:rsidR="008E064D" w:rsidRPr="008E064D" w:rsidRDefault="008E064D" w:rsidP="00135101">
            <w:pPr>
              <w:numPr>
                <w:ilvl w:val="1"/>
                <w:numId w:val="60"/>
              </w:numPr>
              <w:autoSpaceDE w:val="0"/>
              <w:autoSpaceDN w:val="0"/>
              <w:adjustRightInd w:val="0"/>
              <w:spacing w:after="160" w:line="300" w:lineRule="exact"/>
              <w:rPr>
                <w:rFonts w:ascii="Verdana" w:hAnsi="Verdana" w:cs="Arial"/>
                <w:sz w:val="20"/>
                <w:szCs w:val="20"/>
                <w:lang w:eastAsia="en-US"/>
              </w:rPr>
            </w:pPr>
            <w:r w:rsidRPr="008E064D">
              <w:rPr>
                <w:rFonts w:ascii="Verdana" w:hAnsi="Verdana" w:cs="Arial"/>
                <w:sz w:val="20"/>
                <w:szCs w:val="20"/>
                <w:lang w:eastAsia="en-US"/>
              </w:rPr>
              <w:t xml:space="preserve">plików </w:t>
            </w:r>
          </w:p>
          <w:p w:rsidR="008E064D" w:rsidRPr="008E064D" w:rsidRDefault="008E064D" w:rsidP="00135101">
            <w:pPr>
              <w:numPr>
                <w:ilvl w:val="1"/>
                <w:numId w:val="60"/>
              </w:numPr>
              <w:autoSpaceDE w:val="0"/>
              <w:autoSpaceDN w:val="0"/>
              <w:adjustRightInd w:val="0"/>
              <w:spacing w:after="160" w:line="300" w:lineRule="exact"/>
              <w:rPr>
                <w:rFonts w:ascii="Verdana" w:hAnsi="Verdana" w:cs="Arial"/>
                <w:sz w:val="20"/>
                <w:szCs w:val="20"/>
                <w:lang w:eastAsia="en-US"/>
              </w:rPr>
            </w:pPr>
            <w:r w:rsidRPr="008E064D">
              <w:rPr>
                <w:rFonts w:ascii="Verdana" w:hAnsi="Verdana" w:cs="Arial"/>
                <w:sz w:val="20"/>
                <w:szCs w:val="20"/>
                <w:lang w:eastAsia="en-US"/>
              </w:rPr>
              <w:t xml:space="preserve">baz danych </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lang w:eastAsia="en-US"/>
              </w:rPr>
              <w:t>na docelowa maszynę w oddziale z poziomu centralnej konsoli systemu backupowego. Nie może być wymagane logowanie się na odtwarzaną maszynę celem odtworzenia danych z systemu backupowego.</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lang w:eastAsia="en-US"/>
              </w:rPr>
            </w:pPr>
            <w:r w:rsidRPr="008E064D">
              <w:rPr>
                <w:rFonts w:ascii="Verdana" w:hAnsi="Verdana" w:cs="Arial"/>
                <w:sz w:val="20"/>
                <w:szCs w:val="20"/>
                <w:lang w:eastAsia="en-US"/>
              </w:rPr>
              <w:t xml:space="preserve">W przypadku wyboru odtwarzania całego systemu plików (dysk E:\ w Windows, cały file system w Linux/UNIX) dla systemów Windows / Linux / UNIX, rozwiązanie backupowe musi automatycznie i samodzielnie porównać pliki znajdujące się w backupie i pliki znajdujące się odtwarzanej maszynie i odtworzyć tylko brakujące pliki. </w:t>
            </w:r>
          </w:p>
          <w:p w:rsidR="008E064D" w:rsidRPr="008E064D" w:rsidRDefault="008E064D" w:rsidP="008E064D">
            <w:pPr>
              <w:spacing w:after="200" w:line="300" w:lineRule="exact"/>
              <w:rPr>
                <w:rFonts w:ascii="Verdana" w:hAnsi="Verdana" w:cs="Arial"/>
                <w:sz w:val="20"/>
                <w:szCs w:val="20"/>
                <w:lang w:eastAsia="en-US"/>
              </w:rPr>
            </w:pPr>
            <w:r w:rsidRPr="008E064D">
              <w:rPr>
                <w:rFonts w:ascii="Verdana" w:hAnsi="Verdana" w:cs="Arial"/>
                <w:sz w:val="20"/>
                <w:szCs w:val="20"/>
                <w:lang w:eastAsia="en-US"/>
              </w:rPr>
              <w:t>W przypadku wyboru odtwarzania całego dysku / całego systemu plików, rozwiązanie backupowe nie może odczytywać z medium backupowe ani przesyłać do odtwarzanej maszyny plików które znajdowały się zarówno w backupie jak i na odtwarzanej maszynie.</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lang w:eastAsia="en-US"/>
              </w:rPr>
              <w:t>Rozwiązanie backupowe musi samodzielnie ustalić których plików brakuje na odtwarzanym dysku zabezpieczanej maszyny i tylko te pliki odtworzyć.</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Celem minimalizacji ilości przesyłanych danych, oferowane rozwiązanie musi mieć możliwość przesyłania odtwarzanych danych z medium backupowego do docelowego serwera w postaci skompresowanej, tak aby odtwarzane dane były rozkompresowane na docelowym serwerze przez agenta oferowanego systemu.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Oferowane rozwiązanie musi być odporne na: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Opóźnienia na łączu między oddziałem a ośrodkiem regionalnym (do 2s)</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Zrywanie łącza między oddziałem a ośrodkiem regionalnym (do 30 min)</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Utraty pakietów (60%)</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mieć funkcjonalność podziału danych (plików, baz danych, obrazów maszyn wirtualnych) na bloki o zmiennej długości. System musi się dopasowywać do struktury dokumentu zapewniając podział na bloki o różnej długości w ramach pojedynczego dokumentu. </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Podział na bloki musi następować bezpośrednio na zabezpieczanym serwerze.</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De-duplikacja musi również generować zmienny blok w przypadku backupu pojedynczego dokumentu. Bloki wysyłane w trakcie backupu pojedynczego dokumentu (z zabezpieczanej maszyny do medium de-</w:t>
            </w:r>
            <w:proofErr w:type="spellStart"/>
            <w:r w:rsidRPr="008E064D">
              <w:rPr>
                <w:rFonts w:ascii="Verdana" w:hAnsi="Verdana" w:cs="Arial"/>
                <w:sz w:val="20"/>
                <w:szCs w:val="20"/>
              </w:rPr>
              <w:t>duplikacyjnego</w:t>
            </w:r>
            <w:proofErr w:type="spellEnd"/>
            <w:r w:rsidRPr="008E064D">
              <w:rPr>
                <w:rFonts w:ascii="Verdana" w:hAnsi="Verdana" w:cs="Arial"/>
                <w:sz w:val="20"/>
                <w:szCs w:val="20"/>
              </w:rPr>
              <w:t>) muszą być różnej długości jednak nie większej niż 32KB.</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Każdy </w:t>
            </w:r>
            <w:proofErr w:type="spellStart"/>
            <w:r w:rsidRPr="008E064D">
              <w:rPr>
                <w:rFonts w:ascii="Verdana" w:hAnsi="Verdana" w:cs="Arial"/>
                <w:sz w:val="20"/>
                <w:szCs w:val="20"/>
              </w:rPr>
              <w:t>backupowany</w:t>
            </w:r>
            <w:proofErr w:type="spellEnd"/>
            <w:r w:rsidRPr="008E064D">
              <w:rPr>
                <w:rFonts w:ascii="Verdana" w:hAnsi="Verdana" w:cs="Arial"/>
                <w:sz w:val="20"/>
                <w:szCs w:val="20"/>
              </w:rPr>
              <w:t xml:space="preserve"> dokument w trakcie pojedynczej sesji musi być dzielony na bloki o zmiennej długości nie większej niż 32KB.</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w:t>
            </w:r>
            <w:proofErr w:type="spellStart"/>
            <w:r w:rsidRPr="008E064D">
              <w:rPr>
                <w:rFonts w:ascii="Verdana" w:hAnsi="Verdana" w:cs="Arial"/>
                <w:sz w:val="20"/>
                <w:szCs w:val="20"/>
              </w:rPr>
              <w:t>backupować</w:t>
            </w:r>
            <w:proofErr w:type="spellEnd"/>
            <w:r w:rsidRPr="008E064D">
              <w:rPr>
                <w:rFonts w:ascii="Verdana" w:hAnsi="Verdana" w:cs="Arial"/>
                <w:sz w:val="20"/>
                <w:szCs w:val="20"/>
              </w:rPr>
              <w:t xml:space="preserve"> (przesyłać do serwera backupu) tylko unikalne bloki nie znajdujące się na docelowym urządzeniu, skracając czas backupu, obciążenie procesora i zmniejszając ruch w sieci WAN / LAN.</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vAlign w:val="center"/>
          </w:tcPr>
          <w:p w:rsidR="008E064D" w:rsidRPr="008E064D" w:rsidRDefault="008E064D" w:rsidP="008E064D">
            <w:pPr>
              <w:spacing w:after="200" w:line="300" w:lineRule="exact"/>
              <w:ind w:right="142"/>
              <w:jc w:val="both"/>
              <w:rPr>
                <w:rFonts w:ascii="Verdana" w:eastAsia="Calibri" w:hAnsi="Verdana" w:cs="Arial"/>
                <w:sz w:val="20"/>
                <w:szCs w:val="20"/>
              </w:rPr>
            </w:pPr>
            <w:r w:rsidRPr="008E064D">
              <w:rPr>
                <w:rFonts w:ascii="Verdana" w:eastAsia="Calibri" w:hAnsi="Verdana" w:cs="Arial"/>
                <w:sz w:val="20"/>
                <w:szCs w:val="20"/>
              </w:rPr>
              <w:t xml:space="preserve">Włączenie funkcjonalności </w:t>
            </w:r>
            <w:proofErr w:type="spellStart"/>
            <w:r w:rsidRPr="008E064D">
              <w:rPr>
                <w:rFonts w:ascii="Verdana" w:eastAsia="Calibri" w:hAnsi="Verdana" w:cs="Arial"/>
                <w:sz w:val="20"/>
                <w:szCs w:val="20"/>
              </w:rPr>
              <w:t>deduplikacji</w:t>
            </w:r>
            <w:proofErr w:type="spellEnd"/>
            <w:r w:rsidRPr="008E064D">
              <w:rPr>
                <w:rFonts w:ascii="Verdana" w:eastAsia="Calibri" w:hAnsi="Verdana" w:cs="Arial"/>
                <w:sz w:val="20"/>
                <w:szCs w:val="20"/>
              </w:rPr>
              <w:t xml:space="preserve"> nie może generować wymogu instalacji dodatkowych modułów programowych po stronie klienckiej lub serwera backupowego.</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nie może odczytywać tych plików z systemu dyskowego, które się nie zmieniły w stosunku do ostatniego backupu. Raz </w:t>
            </w:r>
            <w:proofErr w:type="spellStart"/>
            <w:r w:rsidRPr="008E064D">
              <w:rPr>
                <w:rFonts w:ascii="Verdana" w:hAnsi="Verdana" w:cs="Arial"/>
                <w:sz w:val="20"/>
                <w:szCs w:val="20"/>
              </w:rPr>
              <w:t>zbackupowany</w:t>
            </w:r>
            <w:proofErr w:type="spellEnd"/>
            <w:r w:rsidRPr="008E064D">
              <w:rPr>
                <w:rFonts w:ascii="Verdana" w:hAnsi="Verdana" w:cs="Arial"/>
                <w:sz w:val="20"/>
                <w:szCs w:val="20"/>
              </w:rPr>
              <w:t xml:space="preserve"> plik nie może być nigdy więcej odczytany, chyba, że zmieni się jego zawartość.</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wykonywać zawsze tylko logicznie pełne backupy systemu plików. Z zabezpieczanego systemu plików muszą odczytywane tylko nowe lub zmienione pliki, do </w:t>
            </w:r>
            <w:proofErr w:type="spellStart"/>
            <w:r w:rsidRPr="008E064D">
              <w:rPr>
                <w:rFonts w:ascii="Verdana" w:hAnsi="Verdana" w:cs="Arial"/>
                <w:sz w:val="20"/>
                <w:szCs w:val="20"/>
              </w:rPr>
              <w:t>appliance’u</w:t>
            </w:r>
            <w:proofErr w:type="spellEnd"/>
            <w:r w:rsidRPr="008E064D">
              <w:rPr>
                <w:rFonts w:ascii="Verdana" w:hAnsi="Verdana" w:cs="Arial"/>
                <w:sz w:val="20"/>
                <w:szCs w:val="20"/>
              </w:rPr>
              <w:t xml:space="preserve"> backupowego muszą być wysyłane dane po de-duplikacji, natomiast sam backup musi być logicznie pełnym backupem. W wewnętrznej strukturze musi być przechowywana informacja o każdym backupie i należących do niego danych (blokach).</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Odtworzenie jakichkolwiek danych plikowych musi być pojedynczym zadaniem identycznym z odtworzeniem danych z pełnego backupu.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 konsoli oprogramowania backupowego musi być możliwość definiowania ważności danych (backupów) na podstawie kryteriów czasowych (dni, miesiące, lata). Po okresie ważności backupy musza być automatycznie usunięte.</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lang w:eastAsia="en-US"/>
              </w:rPr>
            </w:pPr>
            <w:r w:rsidRPr="008E064D">
              <w:rPr>
                <w:rFonts w:ascii="Verdana" w:hAnsi="Verdana" w:cs="Arial"/>
                <w:sz w:val="20"/>
                <w:szCs w:val="20"/>
                <w:lang w:eastAsia="en-US"/>
              </w:rPr>
              <w:t>Oferowanie oprogramowanie backupowe musi mieć możliwość tworzenia z poziomu GUI (konsoli graficznej) polityk typu Dziadek – ojciec –syn, to znaczy utworzenia polityki w której zdefiniowano:</w:t>
            </w:r>
          </w:p>
          <w:p w:rsidR="008E064D" w:rsidRPr="008E064D" w:rsidRDefault="008E064D" w:rsidP="00135101">
            <w:pPr>
              <w:numPr>
                <w:ilvl w:val="1"/>
                <w:numId w:val="60"/>
              </w:numPr>
              <w:spacing w:after="160" w:line="300" w:lineRule="exact"/>
              <w:rPr>
                <w:rFonts w:ascii="Verdana" w:hAnsi="Verdana" w:cs="Arial"/>
                <w:sz w:val="20"/>
                <w:szCs w:val="20"/>
                <w:lang w:eastAsia="en-US"/>
              </w:rPr>
            </w:pPr>
            <w:r w:rsidRPr="008E064D">
              <w:rPr>
                <w:rFonts w:ascii="Verdana" w:hAnsi="Verdana" w:cs="Arial"/>
                <w:sz w:val="20"/>
                <w:szCs w:val="20"/>
                <w:lang w:eastAsia="en-US"/>
              </w:rPr>
              <w:t>Czas przechowywania backupów dziennych</w:t>
            </w:r>
          </w:p>
          <w:p w:rsidR="008E064D" w:rsidRPr="008E064D" w:rsidRDefault="008E064D" w:rsidP="00135101">
            <w:pPr>
              <w:numPr>
                <w:ilvl w:val="1"/>
                <w:numId w:val="60"/>
              </w:numPr>
              <w:spacing w:after="160" w:line="300" w:lineRule="exact"/>
              <w:rPr>
                <w:rFonts w:ascii="Verdana" w:hAnsi="Verdana" w:cs="Arial"/>
                <w:sz w:val="20"/>
                <w:szCs w:val="20"/>
                <w:lang w:eastAsia="en-US"/>
              </w:rPr>
            </w:pPr>
            <w:r w:rsidRPr="008E064D">
              <w:rPr>
                <w:rFonts w:ascii="Verdana" w:hAnsi="Verdana" w:cs="Arial"/>
                <w:sz w:val="20"/>
                <w:szCs w:val="20"/>
                <w:lang w:eastAsia="en-US"/>
              </w:rPr>
              <w:t>Czas przechowywania backupów tygodniowych</w:t>
            </w:r>
          </w:p>
          <w:p w:rsidR="008E064D" w:rsidRPr="008E064D" w:rsidRDefault="008E064D" w:rsidP="00135101">
            <w:pPr>
              <w:numPr>
                <w:ilvl w:val="1"/>
                <w:numId w:val="60"/>
              </w:numPr>
              <w:spacing w:after="160" w:line="300" w:lineRule="exact"/>
              <w:rPr>
                <w:rFonts w:ascii="Verdana" w:hAnsi="Verdana" w:cs="Arial"/>
                <w:sz w:val="20"/>
                <w:szCs w:val="20"/>
                <w:lang w:eastAsia="en-US"/>
              </w:rPr>
            </w:pPr>
            <w:r w:rsidRPr="008E064D">
              <w:rPr>
                <w:rFonts w:ascii="Verdana" w:hAnsi="Verdana" w:cs="Arial"/>
                <w:sz w:val="20"/>
                <w:szCs w:val="20"/>
                <w:lang w:eastAsia="en-US"/>
              </w:rPr>
              <w:t>Czas przechowywania backupów miesięcznych</w:t>
            </w:r>
          </w:p>
          <w:p w:rsidR="008E064D" w:rsidRPr="008E064D" w:rsidRDefault="008E064D" w:rsidP="00135101">
            <w:pPr>
              <w:numPr>
                <w:ilvl w:val="1"/>
                <w:numId w:val="60"/>
              </w:numPr>
              <w:spacing w:after="160" w:line="300" w:lineRule="exact"/>
              <w:rPr>
                <w:rFonts w:ascii="Verdana" w:hAnsi="Verdana" w:cs="Arial"/>
                <w:sz w:val="20"/>
                <w:szCs w:val="20"/>
                <w:lang w:eastAsia="en-US"/>
              </w:rPr>
            </w:pPr>
            <w:r w:rsidRPr="008E064D">
              <w:rPr>
                <w:rFonts w:ascii="Verdana" w:hAnsi="Verdana" w:cs="Arial"/>
                <w:sz w:val="20"/>
                <w:szCs w:val="20"/>
                <w:lang w:eastAsia="en-US"/>
              </w:rPr>
              <w:t>Czas przechowywania backupów rocznych</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autoSpaceDE w:val="0"/>
              <w:autoSpaceDN w:val="0"/>
              <w:adjustRightInd w:val="0"/>
              <w:spacing w:after="200" w:line="300" w:lineRule="exact"/>
              <w:rPr>
                <w:rFonts w:ascii="Verdana" w:hAnsi="Verdana" w:cs="Arial"/>
                <w:sz w:val="20"/>
                <w:szCs w:val="20"/>
                <w:lang w:eastAsia="en-US"/>
              </w:rPr>
            </w:pPr>
            <w:r w:rsidRPr="008E064D">
              <w:rPr>
                <w:rFonts w:ascii="Verdana" w:hAnsi="Verdana" w:cs="Arial"/>
                <w:sz w:val="20"/>
                <w:szCs w:val="20"/>
                <w:lang w:eastAsia="en-US"/>
              </w:rPr>
              <w:t xml:space="preserve">Oferowane rozwiązanie musi umożliwiać tworzenie </w:t>
            </w:r>
            <w:proofErr w:type="spellStart"/>
            <w:r w:rsidRPr="008E064D">
              <w:rPr>
                <w:rFonts w:ascii="Verdana" w:hAnsi="Verdana" w:cs="Arial"/>
                <w:sz w:val="20"/>
                <w:szCs w:val="20"/>
                <w:lang w:eastAsia="en-US"/>
              </w:rPr>
              <w:t>wykluczeń</w:t>
            </w:r>
            <w:proofErr w:type="spellEnd"/>
            <w:r w:rsidRPr="008E064D">
              <w:rPr>
                <w:rFonts w:ascii="Verdana" w:hAnsi="Verdana" w:cs="Arial"/>
                <w:sz w:val="20"/>
                <w:szCs w:val="20"/>
                <w:lang w:eastAsia="en-US"/>
              </w:rPr>
              <w:t xml:space="preserve">, czyli elementów nie podlegających backupowi w ramach zadania backupowego. Musi istnieć możliwość tworzenia </w:t>
            </w:r>
            <w:proofErr w:type="spellStart"/>
            <w:r w:rsidRPr="008E064D">
              <w:rPr>
                <w:rFonts w:ascii="Verdana" w:hAnsi="Verdana" w:cs="Arial"/>
                <w:sz w:val="20"/>
                <w:szCs w:val="20"/>
                <w:lang w:eastAsia="en-US"/>
              </w:rPr>
              <w:t>wykluczeń</w:t>
            </w:r>
            <w:proofErr w:type="spellEnd"/>
            <w:r w:rsidRPr="008E064D">
              <w:rPr>
                <w:rFonts w:ascii="Verdana" w:hAnsi="Verdana" w:cs="Arial"/>
                <w:sz w:val="20"/>
                <w:szCs w:val="20"/>
                <w:lang w:eastAsia="en-US"/>
              </w:rPr>
              <w:t xml:space="preserve"> dla dowolnej kombinacji następujących elementów:</w:t>
            </w:r>
          </w:p>
          <w:p w:rsidR="008E064D" w:rsidRPr="008E064D" w:rsidRDefault="008E064D" w:rsidP="00135101">
            <w:pPr>
              <w:numPr>
                <w:ilvl w:val="1"/>
                <w:numId w:val="60"/>
              </w:numPr>
              <w:autoSpaceDE w:val="0"/>
              <w:autoSpaceDN w:val="0"/>
              <w:adjustRightInd w:val="0"/>
              <w:spacing w:after="160" w:line="300" w:lineRule="exact"/>
              <w:rPr>
                <w:rFonts w:ascii="Verdana" w:hAnsi="Verdana" w:cs="Arial"/>
                <w:sz w:val="20"/>
                <w:szCs w:val="20"/>
              </w:rPr>
            </w:pPr>
            <w:r w:rsidRPr="008E064D">
              <w:rPr>
                <w:rFonts w:ascii="Verdana" w:hAnsi="Verdana" w:cs="Arial"/>
                <w:sz w:val="20"/>
                <w:szCs w:val="20"/>
                <w:lang w:eastAsia="en-US"/>
              </w:rPr>
              <w:t xml:space="preserve">wybranych typów plików, np. dla plików z rozszerzeniem mp3 </w:t>
            </w:r>
          </w:p>
          <w:p w:rsidR="008E064D" w:rsidRPr="008E064D" w:rsidRDefault="008E064D" w:rsidP="00135101">
            <w:pPr>
              <w:numPr>
                <w:ilvl w:val="1"/>
                <w:numId w:val="60"/>
              </w:numPr>
              <w:autoSpaceDE w:val="0"/>
              <w:autoSpaceDN w:val="0"/>
              <w:adjustRightInd w:val="0"/>
              <w:spacing w:after="160" w:line="300" w:lineRule="exact"/>
              <w:rPr>
                <w:rFonts w:ascii="Verdana" w:hAnsi="Verdana" w:cs="Arial"/>
                <w:sz w:val="20"/>
                <w:szCs w:val="20"/>
              </w:rPr>
            </w:pPr>
            <w:r w:rsidRPr="008E064D">
              <w:rPr>
                <w:rFonts w:ascii="Verdana" w:hAnsi="Verdana" w:cs="Arial"/>
                <w:sz w:val="20"/>
                <w:szCs w:val="20"/>
                <w:lang w:eastAsia="en-US"/>
              </w:rPr>
              <w:t>dla całych katalogów (np.: c:\windows).</w:t>
            </w:r>
          </w:p>
          <w:p w:rsidR="008E064D" w:rsidRPr="008E064D" w:rsidRDefault="008E064D" w:rsidP="00135101">
            <w:pPr>
              <w:numPr>
                <w:ilvl w:val="1"/>
                <w:numId w:val="60"/>
              </w:numPr>
              <w:autoSpaceDE w:val="0"/>
              <w:autoSpaceDN w:val="0"/>
              <w:adjustRightInd w:val="0"/>
              <w:spacing w:after="160" w:line="300" w:lineRule="exact"/>
              <w:rPr>
                <w:rFonts w:ascii="Verdana" w:hAnsi="Verdana" w:cs="Arial"/>
                <w:sz w:val="20"/>
                <w:szCs w:val="20"/>
              </w:rPr>
            </w:pPr>
            <w:r w:rsidRPr="008E064D">
              <w:rPr>
                <w:rFonts w:ascii="Verdana" w:hAnsi="Verdana" w:cs="Arial"/>
                <w:sz w:val="20"/>
                <w:szCs w:val="20"/>
                <w:lang w:eastAsia="en-US"/>
              </w:rPr>
              <w:t>dla pojedynczych plików</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Oferowane rozwiązanie musi mieć możliwość zdefiniowania aby ostatni backup dowolnego zbioru danych nigdy się nie przeterminował. Oznacza to, że jeśli dany zasób nie jest </w:t>
            </w:r>
            <w:proofErr w:type="spellStart"/>
            <w:r w:rsidRPr="008E064D">
              <w:rPr>
                <w:rFonts w:ascii="Verdana" w:hAnsi="Verdana" w:cs="Arial"/>
                <w:sz w:val="20"/>
                <w:szCs w:val="20"/>
              </w:rPr>
              <w:t>backupowany</w:t>
            </w:r>
            <w:proofErr w:type="spellEnd"/>
            <w:r w:rsidRPr="008E064D">
              <w:rPr>
                <w:rFonts w:ascii="Verdana" w:hAnsi="Verdana" w:cs="Arial"/>
                <w:sz w:val="20"/>
                <w:szCs w:val="20"/>
              </w:rPr>
              <w:t xml:space="preserve"> to automatycznie ostatnie ważny backup tego zasobu jest trzymany bezterminowo. Jedynie administrator może zdecydować o jego usunięciu.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Niezależnie od dostarczonego urządzenia (</w:t>
            </w: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fizyczny) musi istnieć możliwość (przyszła rozbudowa) zainstalowania analogicznego serwera backupu na platformie</w:t>
            </w:r>
          </w:p>
          <w:p w:rsidR="008E064D" w:rsidRPr="008E064D" w:rsidRDefault="008E064D" w:rsidP="00135101">
            <w:pPr>
              <w:numPr>
                <w:ilvl w:val="1"/>
                <w:numId w:val="60"/>
              </w:numPr>
              <w:spacing w:after="160" w:line="300" w:lineRule="exact"/>
              <w:rPr>
                <w:rFonts w:ascii="Verdana" w:hAnsi="Verdana" w:cs="Arial"/>
                <w:sz w:val="20"/>
                <w:szCs w:val="20"/>
              </w:rPr>
            </w:pP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ESX (</w:t>
            </w: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wirtualny)</w:t>
            </w:r>
          </w:p>
          <w:p w:rsidR="008E064D" w:rsidRPr="008E064D" w:rsidRDefault="008E064D" w:rsidP="00135101">
            <w:pPr>
              <w:numPr>
                <w:ilvl w:val="1"/>
                <w:numId w:val="60"/>
              </w:numPr>
              <w:spacing w:after="160" w:line="300" w:lineRule="exact"/>
              <w:rPr>
                <w:rFonts w:ascii="Verdana" w:hAnsi="Verdana" w:cs="Arial"/>
                <w:sz w:val="20"/>
                <w:szCs w:val="20"/>
              </w:rPr>
            </w:pPr>
            <w:proofErr w:type="spellStart"/>
            <w:r w:rsidRPr="008E064D">
              <w:rPr>
                <w:rFonts w:ascii="Verdana" w:hAnsi="Verdana" w:cs="Arial"/>
                <w:sz w:val="20"/>
                <w:szCs w:val="20"/>
              </w:rPr>
              <w:t>HyperV</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wirtualny)</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Wymagane jest by istniała możliwość zainstalowania serwera backupu na wszystkich powyższych platformach.</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Oferowane urządzenie musi mieć możliwość replikacji danych z przyszłościowym </w:t>
            </w:r>
            <w:proofErr w:type="spellStart"/>
            <w:r w:rsidRPr="008E064D">
              <w:rPr>
                <w:rFonts w:ascii="Verdana" w:hAnsi="Verdana" w:cs="Arial"/>
                <w:sz w:val="20"/>
                <w:szCs w:val="20"/>
              </w:rPr>
              <w:t>appliancem</w:t>
            </w:r>
            <w:proofErr w:type="spellEnd"/>
            <w:r w:rsidRPr="008E064D">
              <w:rPr>
                <w:rFonts w:ascii="Verdana" w:hAnsi="Verdana" w:cs="Arial"/>
                <w:sz w:val="20"/>
                <w:szCs w:val="20"/>
              </w:rPr>
              <w:t xml:space="preserve"> wirtualnym w obu kierunkach jednocześnie:</w:t>
            </w:r>
          </w:p>
          <w:p w:rsidR="008E064D" w:rsidRPr="008E064D" w:rsidRDefault="008E064D" w:rsidP="00135101">
            <w:pPr>
              <w:numPr>
                <w:ilvl w:val="1"/>
                <w:numId w:val="60"/>
              </w:numPr>
              <w:spacing w:after="160" w:line="300" w:lineRule="exact"/>
              <w:rPr>
                <w:rFonts w:ascii="Verdana" w:hAnsi="Verdana" w:cs="Arial"/>
                <w:sz w:val="20"/>
                <w:szCs w:val="20"/>
              </w:rPr>
            </w:pP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fizyczny w ośrodku A do </w:t>
            </w: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wirtualny w ośrodku B</w:t>
            </w:r>
          </w:p>
          <w:p w:rsidR="008E064D" w:rsidRPr="008E064D" w:rsidRDefault="008E064D" w:rsidP="00135101">
            <w:pPr>
              <w:numPr>
                <w:ilvl w:val="1"/>
                <w:numId w:val="60"/>
              </w:numPr>
              <w:spacing w:after="160" w:line="300" w:lineRule="exact"/>
              <w:rPr>
                <w:rFonts w:ascii="Verdana" w:hAnsi="Verdana" w:cs="Arial"/>
                <w:sz w:val="20"/>
                <w:szCs w:val="20"/>
              </w:rPr>
            </w:pP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wirtualny w ośrodku B do </w:t>
            </w:r>
            <w:proofErr w:type="spellStart"/>
            <w:r w:rsidRPr="008E064D">
              <w:rPr>
                <w:rFonts w:ascii="Verdana" w:hAnsi="Verdana" w:cs="Arial"/>
                <w:sz w:val="20"/>
                <w:szCs w:val="20"/>
              </w:rPr>
              <w:t>appliance</w:t>
            </w:r>
            <w:proofErr w:type="spellEnd"/>
            <w:r w:rsidRPr="008E064D">
              <w:rPr>
                <w:rFonts w:ascii="Verdana" w:hAnsi="Verdana" w:cs="Arial"/>
                <w:sz w:val="20"/>
                <w:szCs w:val="20"/>
              </w:rPr>
              <w:t xml:space="preserve"> fizyczny w ośrodku A</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 Replikacji muszą podlegać tylko bloki unikalne, nieznajdujące się na docelowym urządzeniu. Musi istnieć możliwość zdefiniowania kalendarza replikacji między </w:t>
            </w:r>
            <w:proofErr w:type="spellStart"/>
            <w:r w:rsidRPr="008E064D">
              <w:rPr>
                <w:rFonts w:ascii="Verdana" w:hAnsi="Verdana" w:cs="Arial"/>
                <w:sz w:val="20"/>
                <w:szCs w:val="20"/>
              </w:rPr>
              <w:t>appliance’mi</w:t>
            </w:r>
            <w:proofErr w:type="spellEnd"/>
            <w:r w:rsidRPr="008E064D">
              <w:rPr>
                <w:rFonts w:ascii="Verdana" w:hAnsi="Verdana" w:cs="Arial"/>
                <w:sz w:val="20"/>
                <w:szCs w:val="20"/>
              </w:rPr>
              <w:t xml:space="preserve"> oraz zdefiniowania które zadania backupowe podlegają replikacji.</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Konsola zarządzająca systemem backupowym musi integrować się z Active Directory. Musi być możliwość przydzielania użytkownikom i grupom Active Directory dostępnych ról (min, administrator, monitoring, tylko wykonywanie </w:t>
            </w:r>
            <w:proofErr w:type="spellStart"/>
            <w:r w:rsidRPr="008E064D">
              <w:rPr>
                <w:rFonts w:ascii="Verdana" w:hAnsi="Verdana" w:cs="Arial"/>
                <w:sz w:val="20"/>
                <w:szCs w:val="20"/>
              </w:rPr>
              <w:t>odtworzeń</w:t>
            </w:r>
            <w:proofErr w:type="spellEnd"/>
            <w:r w:rsidRPr="008E064D">
              <w:rPr>
                <w:rFonts w:ascii="Verdana" w:hAnsi="Verdana" w:cs="Arial"/>
                <w:sz w:val="20"/>
                <w:szCs w:val="20"/>
              </w:rPr>
              <w:t>) w systemie backupowym.</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Konsola musi udostępniać raporty dotyczące zajętości przestrzeni przeznaczonej na de-duplikaty.</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Bloki przesyłane z zabezpieczanych serwerów do </w:t>
            </w:r>
            <w:proofErr w:type="spellStart"/>
            <w:r w:rsidRPr="008E064D">
              <w:rPr>
                <w:rFonts w:ascii="Verdana" w:hAnsi="Verdana" w:cs="Arial"/>
                <w:sz w:val="20"/>
                <w:szCs w:val="20"/>
              </w:rPr>
              <w:t>appliance’a</w:t>
            </w:r>
            <w:proofErr w:type="spellEnd"/>
            <w:r w:rsidRPr="008E064D">
              <w:rPr>
                <w:rFonts w:ascii="Verdana" w:hAnsi="Verdana" w:cs="Arial"/>
                <w:sz w:val="20"/>
                <w:szCs w:val="20"/>
              </w:rPr>
              <w:t xml:space="preserve"> backupowego lub do oferowanego de-duplikatora muszą być kompresowane i szyfrowane algorytmem z kluczem minimum 256-bitowym.</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Musi istnieć możliwość szyfrowania danych na medium dyskowym przechowującym backupy (de-duplikaty). Ewentualna licencja szyfrowania musi być dostarczona w ramach postępowania.</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Wymagana jest autentyfikacja komunikacji między klientem a serwerem backupu (farmą serwerów) oparta na certyfikatach.</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Oprogramowanie backupowe musi pozwalać na odtwarzanie danych poprzez: wybór odtwarzanych danych, odtworzenie danych w jednym kroku.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mieć możliwość limitowania wielkości zadania </w:t>
            </w:r>
            <w:r w:rsidRPr="008E064D">
              <w:rPr>
                <w:rFonts w:ascii="Verdana" w:hAnsi="Verdana" w:cs="Arial"/>
                <w:sz w:val="20"/>
                <w:szCs w:val="20"/>
              </w:rPr>
              <w:lastRenderedPageBreak/>
              <w:t>backupowego. Jeśli zadanie backupowe przekroczy zdefiniowaną wielkość wówczas nie może być zapisane w systemie backupowych</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umożliwiać ograniczenie mocy procesora używanej do wykonywania zdania backupu tak by odpowiednia moc procesora zostawić dla innych zadań. </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Rozwiązanie backupowe musi wspierać backup i odtwarzanie środowisk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6.0. </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umożliwiać dla środowisk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następujące typy backupu: </w:t>
            </w:r>
          </w:p>
          <w:p w:rsidR="008E064D" w:rsidRPr="008E064D" w:rsidRDefault="008E064D" w:rsidP="00135101">
            <w:pPr>
              <w:numPr>
                <w:ilvl w:val="0"/>
                <w:numId w:val="59"/>
              </w:numPr>
              <w:spacing w:after="160" w:line="300" w:lineRule="exact"/>
              <w:rPr>
                <w:rFonts w:ascii="Verdana" w:hAnsi="Verdana" w:cs="Arial"/>
                <w:sz w:val="20"/>
                <w:szCs w:val="20"/>
              </w:rPr>
            </w:pPr>
            <w:r w:rsidRPr="008E064D">
              <w:rPr>
                <w:rFonts w:ascii="Verdana" w:hAnsi="Verdana" w:cs="Arial"/>
                <w:sz w:val="20"/>
                <w:szCs w:val="20"/>
              </w:rPr>
              <w:t xml:space="preserve">Backup całych maszyn wirtualnych </w:t>
            </w:r>
          </w:p>
          <w:p w:rsidR="008E064D" w:rsidRPr="008E064D" w:rsidRDefault="008E064D" w:rsidP="00135101">
            <w:pPr>
              <w:numPr>
                <w:ilvl w:val="0"/>
                <w:numId w:val="59"/>
              </w:numPr>
              <w:spacing w:after="160" w:line="300" w:lineRule="exact"/>
              <w:rPr>
                <w:rFonts w:ascii="Verdana" w:hAnsi="Verdana" w:cs="Arial"/>
                <w:sz w:val="20"/>
                <w:szCs w:val="20"/>
              </w:rPr>
            </w:pPr>
            <w:r w:rsidRPr="008E064D">
              <w:rPr>
                <w:rFonts w:ascii="Verdana" w:hAnsi="Verdana" w:cs="Arial"/>
                <w:sz w:val="20"/>
                <w:szCs w:val="20"/>
              </w:rPr>
              <w:t xml:space="preserve">Backup pojedynczych, wybranych dysków maszyny wirtualnej </w:t>
            </w:r>
            <w:proofErr w:type="spellStart"/>
            <w:r w:rsidRPr="008E064D">
              <w:rPr>
                <w:rFonts w:ascii="Verdana" w:hAnsi="Verdana" w:cs="Arial"/>
                <w:sz w:val="20"/>
                <w:szCs w:val="20"/>
              </w:rPr>
              <w:t>vmdk</w:t>
            </w:r>
            <w:proofErr w:type="spellEnd"/>
          </w:p>
          <w:p w:rsidR="008E064D" w:rsidRPr="008E064D" w:rsidRDefault="008E064D" w:rsidP="00135101">
            <w:pPr>
              <w:numPr>
                <w:ilvl w:val="0"/>
                <w:numId w:val="59"/>
              </w:numPr>
              <w:spacing w:after="160" w:line="300" w:lineRule="exact"/>
              <w:rPr>
                <w:rFonts w:ascii="Verdana" w:hAnsi="Verdana" w:cs="Arial"/>
                <w:sz w:val="20"/>
                <w:szCs w:val="20"/>
              </w:rPr>
            </w:pPr>
            <w:r w:rsidRPr="008E064D">
              <w:rPr>
                <w:rFonts w:ascii="Verdana" w:hAnsi="Verdana" w:cs="Arial"/>
                <w:sz w:val="20"/>
                <w:szCs w:val="20"/>
              </w:rPr>
              <w:t xml:space="preserve">Musi istnieć możliwość zastosowania wyrażeń regularnych do określenia które wirtualne dyski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mają być </w:t>
            </w:r>
            <w:proofErr w:type="spellStart"/>
            <w:r w:rsidRPr="008E064D">
              <w:rPr>
                <w:rFonts w:ascii="Verdana" w:hAnsi="Verdana" w:cs="Arial"/>
                <w:sz w:val="20"/>
                <w:szCs w:val="20"/>
              </w:rPr>
              <w:t>backupowane</w:t>
            </w:r>
            <w:proofErr w:type="spellEnd"/>
          </w:p>
          <w:p w:rsidR="008E064D" w:rsidRPr="008E064D" w:rsidRDefault="008E064D" w:rsidP="00135101">
            <w:pPr>
              <w:numPr>
                <w:ilvl w:val="0"/>
                <w:numId w:val="59"/>
              </w:numPr>
              <w:spacing w:after="160" w:line="300" w:lineRule="exact"/>
              <w:rPr>
                <w:rFonts w:ascii="Verdana" w:hAnsi="Verdana" w:cs="Arial"/>
                <w:sz w:val="20"/>
                <w:szCs w:val="20"/>
              </w:rPr>
            </w:pPr>
            <w:r w:rsidRPr="008E064D">
              <w:rPr>
                <w:rFonts w:ascii="Verdana" w:hAnsi="Verdana" w:cs="Arial"/>
                <w:sz w:val="20"/>
                <w:szCs w:val="20"/>
              </w:rPr>
              <w:t xml:space="preserve">W trakcie backupu odczytowi z systemu dyskowego mają podlegać tylko zmienione bloki wirtualnych maszyn systemu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(wymagane wykorzystanie mechanizmu CBT systemu </w:t>
            </w:r>
            <w:proofErr w:type="spellStart"/>
            <w:r w:rsidRPr="008E064D">
              <w:rPr>
                <w:rFonts w:ascii="Verdana" w:hAnsi="Verdana" w:cs="Arial"/>
                <w:sz w:val="20"/>
                <w:szCs w:val="20"/>
              </w:rPr>
              <w:t>VMWare</w:t>
            </w:r>
            <w:proofErr w:type="spellEnd"/>
            <w:r w:rsidRPr="008E064D">
              <w:rPr>
                <w:rFonts w:ascii="Verdana" w:hAnsi="Verdana" w:cs="Arial"/>
                <w:sz w:val="20"/>
                <w:szCs w:val="20"/>
              </w:rPr>
              <w:t>)</w:t>
            </w:r>
          </w:p>
          <w:p w:rsidR="008E064D" w:rsidRPr="008E064D" w:rsidRDefault="008E064D" w:rsidP="00135101">
            <w:pPr>
              <w:numPr>
                <w:ilvl w:val="0"/>
                <w:numId w:val="59"/>
              </w:numPr>
              <w:spacing w:after="160" w:line="300" w:lineRule="exact"/>
              <w:rPr>
                <w:rFonts w:ascii="Verdana" w:hAnsi="Verdana" w:cs="Arial"/>
                <w:sz w:val="20"/>
                <w:szCs w:val="20"/>
              </w:rPr>
            </w:pPr>
            <w:r w:rsidRPr="008E064D">
              <w:rPr>
                <w:rFonts w:ascii="Verdana" w:hAnsi="Verdana" w:cs="Arial"/>
                <w:sz w:val="20"/>
                <w:szCs w:val="20"/>
              </w:rPr>
              <w:t xml:space="preserve">Wykonywanie backupu obrazów maszyn wirtualnych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nie może wymagać bufora dyskowego na kopię obrazów maszyn wirtualnych (plików </w:t>
            </w:r>
            <w:proofErr w:type="spellStart"/>
            <w:r w:rsidRPr="008E064D">
              <w:rPr>
                <w:rFonts w:ascii="Verdana" w:hAnsi="Verdana" w:cs="Arial"/>
                <w:sz w:val="20"/>
                <w:szCs w:val="20"/>
              </w:rPr>
              <w:t>vmdk</w:t>
            </w:r>
            <w:proofErr w:type="spellEnd"/>
            <w:r w:rsidRPr="008E064D">
              <w:rPr>
                <w:rFonts w:ascii="Verdana" w:hAnsi="Verdana" w:cs="Arial"/>
                <w:sz w:val="20"/>
                <w:szCs w:val="20"/>
              </w:rPr>
              <w:t>)</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Powyższe metody backupu maszyn wirtualnych muszą podlegać de-duplikacji ze zmiennym blokiem przed wysłaniem danych do medium backupowego zgodnie z wymaganiami dla de-duplikacji powyżej.</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Powyższe metody backupu muszą być wbudowane w system backupu i w pełni automatyczne bez wykorzystania skryptów/dodatkowych komend.</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ind w:left="360"/>
              <w:rPr>
                <w:rFonts w:ascii="Verdana" w:hAnsi="Verdana" w:cs="Arial"/>
                <w:sz w:val="20"/>
                <w:szCs w:val="20"/>
              </w:rPr>
            </w:pPr>
            <w:r w:rsidRPr="008E064D">
              <w:rPr>
                <w:rFonts w:ascii="Verdana" w:hAnsi="Verdana" w:cs="Arial"/>
                <w:sz w:val="20"/>
                <w:szCs w:val="20"/>
              </w:rPr>
              <w:t xml:space="preserve">Oferowany system musi pozwalać na szybkie odtworzenie </w:t>
            </w:r>
          </w:p>
          <w:p w:rsidR="008E064D" w:rsidRPr="008E064D" w:rsidRDefault="008E064D" w:rsidP="00135101">
            <w:pPr>
              <w:numPr>
                <w:ilvl w:val="0"/>
                <w:numId w:val="46"/>
              </w:numPr>
              <w:spacing w:after="160" w:line="300" w:lineRule="exact"/>
              <w:rPr>
                <w:rFonts w:ascii="Verdana" w:hAnsi="Verdana" w:cs="Arial"/>
                <w:sz w:val="20"/>
                <w:szCs w:val="20"/>
              </w:rPr>
            </w:pPr>
            <w:r w:rsidRPr="008E064D">
              <w:rPr>
                <w:rFonts w:ascii="Verdana" w:hAnsi="Verdana" w:cs="Arial"/>
                <w:sz w:val="20"/>
                <w:szCs w:val="20"/>
              </w:rPr>
              <w:t xml:space="preserve">całych obrazów maszyn wirtualnych </w:t>
            </w:r>
          </w:p>
          <w:p w:rsidR="008E064D" w:rsidRPr="008E064D" w:rsidRDefault="008E064D" w:rsidP="00135101">
            <w:pPr>
              <w:numPr>
                <w:ilvl w:val="0"/>
                <w:numId w:val="46"/>
              </w:numPr>
              <w:spacing w:after="160" w:line="300" w:lineRule="exact"/>
              <w:rPr>
                <w:rFonts w:ascii="Verdana" w:hAnsi="Verdana" w:cs="Arial"/>
                <w:sz w:val="20"/>
                <w:szCs w:val="20"/>
              </w:rPr>
            </w:pPr>
            <w:r w:rsidRPr="008E064D">
              <w:rPr>
                <w:rFonts w:ascii="Verdana" w:hAnsi="Verdana" w:cs="Arial"/>
                <w:sz w:val="20"/>
                <w:szCs w:val="20"/>
              </w:rPr>
              <w:t>pojedynczych dysków maszyny wirtualnej z backupu całej maszyny wirtualnej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Rozwiązanie backupowe musi umożliwiać odtworzenie obrazów maszyn wirtualnych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dostarczając następujące funkcjonalności:</w:t>
            </w:r>
          </w:p>
          <w:p w:rsidR="008E064D" w:rsidRPr="008E064D" w:rsidRDefault="008E064D" w:rsidP="00135101">
            <w:pPr>
              <w:numPr>
                <w:ilvl w:val="0"/>
                <w:numId w:val="48"/>
              </w:numPr>
              <w:spacing w:after="160" w:line="300" w:lineRule="exact"/>
              <w:rPr>
                <w:rFonts w:ascii="Verdana" w:hAnsi="Verdana" w:cs="Arial"/>
                <w:sz w:val="20"/>
                <w:szCs w:val="20"/>
              </w:rPr>
            </w:pPr>
            <w:r w:rsidRPr="008E064D">
              <w:rPr>
                <w:rFonts w:ascii="Verdana" w:hAnsi="Verdana" w:cs="Arial"/>
                <w:sz w:val="20"/>
                <w:szCs w:val="20"/>
              </w:rPr>
              <w:t xml:space="preserve">Odtworzenie całych maszyn wirtualnych musi wykorzystywać mechanizm CBT systemu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 odtwarzane są tylko te bloki wirtualnej maszyny/dysku które uległy zmianie od ostatniego backupu</w:t>
            </w:r>
          </w:p>
          <w:p w:rsidR="008E064D" w:rsidRPr="008E064D" w:rsidRDefault="008E064D" w:rsidP="00135101">
            <w:pPr>
              <w:numPr>
                <w:ilvl w:val="0"/>
                <w:numId w:val="48"/>
              </w:numPr>
              <w:spacing w:after="160" w:line="300" w:lineRule="exact"/>
              <w:rPr>
                <w:rFonts w:ascii="Verdana" w:hAnsi="Verdana" w:cs="Arial"/>
                <w:sz w:val="20"/>
                <w:szCs w:val="20"/>
              </w:rPr>
            </w:pPr>
            <w:r w:rsidRPr="008E064D">
              <w:rPr>
                <w:rFonts w:ascii="Verdana" w:hAnsi="Verdana" w:cs="Arial"/>
                <w:sz w:val="20"/>
                <w:szCs w:val="20"/>
              </w:rPr>
              <w:t xml:space="preserve">Odtworzenie pojedynczych dysków maszyn wirtualnych musi wykorzystywać mechanizm CBT systemu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 odtwarzane są tylko te bloki wirtualnej maszyny/dysku które uległy zmianie od ostatniego backupu</w:t>
            </w:r>
          </w:p>
          <w:p w:rsidR="008E064D" w:rsidRPr="008E064D" w:rsidRDefault="008E064D" w:rsidP="00135101">
            <w:pPr>
              <w:numPr>
                <w:ilvl w:val="0"/>
                <w:numId w:val="48"/>
              </w:numPr>
              <w:spacing w:after="160" w:line="300" w:lineRule="exact"/>
              <w:rPr>
                <w:rFonts w:ascii="Verdana" w:hAnsi="Verdana" w:cs="Arial"/>
                <w:sz w:val="20"/>
                <w:szCs w:val="20"/>
              </w:rPr>
            </w:pPr>
            <w:r w:rsidRPr="008E064D">
              <w:rPr>
                <w:rFonts w:ascii="Verdana" w:hAnsi="Verdana" w:cs="Arial"/>
                <w:sz w:val="20"/>
                <w:szCs w:val="20"/>
              </w:rPr>
              <w:lastRenderedPageBreak/>
              <w:t>Odtworzenie pojedynczych plików z backupu obrazu maszyny wirtualnej bez konieczności odtworzenia całej maszyny wirtualnej. Funkcjonalność musi być dostępna dla obrazów maszyn wirtualnych z zainstalowanym systemem operacyjnym Windows oraz Linux.</w:t>
            </w:r>
          </w:p>
          <w:p w:rsidR="008E064D" w:rsidRPr="008E064D" w:rsidRDefault="008E064D" w:rsidP="00135101">
            <w:pPr>
              <w:numPr>
                <w:ilvl w:val="0"/>
                <w:numId w:val="48"/>
              </w:numPr>
              <w:spacing w:after="160" w:line="300" w:lineRule="exact"/>
              <w:rPr>
                <w:rFonts w:ascii="Verdana" w:hAnsi="Verdana" w:cs="Arial"/>
                <w:sz w:val="20"/>
                <w:szCs w:val="20"/>
              </w:rPr>
            </w:pPr>
            <w:r w:rsidRPr="008E064D">
              <w:rPr>
                <w:rFonts w:ascii="Verdana" w:hAnsi="Verdana" w:cs="Arial"/>
                <w:sz w:val="20"/>
                <w:szCs w:val="20"/>
              </w:rPr>
              <w:t xml:space="preserve">Możliwość zamontowania na dowolnym serwerze (fizycznym lub wirtualnym) </w:t>
            </w:r>
            <w:proofErr w:type="spellStart"/>
            <w:r w:rsidRPr="008E064D">
              <w:rPr>
                <w:rFonts w:ascii="Verdana" w:hAnsi="Verdana" w:cs="Arial"/>
                <w:sz w:val="20"/>
                <w:szCs w:val="20"/>
              </w:rPr>
              <w:t>zbackupowanych</w:t>
            </w:r>
            <w:proofErr w:type="spellEnd"/>
            <w:r w:rsidRPr="008E064D">
              <w:rPr>
                <w:rFonts w:ascii="Verdana" w:hAnsi="Verdana" w:cs="Arial"/>
                <w:sz w:val="20"/>
                <w:szCs w:val="20"/>
              </w:rPr>
              <w:t xml:space="preserve"> obrazów maszyn wirtualnych Windows (plików </w:t>
            </w:r>
            <w:proofErr w:type="spellStart"/>
            <w:r w:rsidRPr="008E064D">
              <w:rPr>
                <w:rFonts w:ascii="Verdana" w:hAnsi="Verdana" w:cs="Arial"/>
                <w:sz w:val="20"/>
                <w:szCs w:val="20"/>
              </w:rPr>
              <w:t>vmdk</w:t>
            </w:r>
            <w:proofErr w:type="spellEnd"/>
            <w:r w:rsidRPr="008E064D">
              <w:rPr>
                <w:rFonts w:ascii="Verdana" w:hAnsi="Verdana" w:cs="Arial"/>
                <w:sz w:val="20"/>
                <w:szCs w:val="20"/>
              </w:rPr>
              <w:t xml:space="preserve"> maszyny wirtualnej Windows). Powyższa metoda nie może fizycznie odtwarzać backupów a jedynie pozwalać na przeglądanie zawartości plików </w:t>
            </w:r>
            <w:proofErr w:type="spellStart"/>
            <w:r w:rsidRPr="008E064D">
              <w:rPr>
                <w:rFonts w:ascii="Verdana" w:hAnsi="Verdana" w:cs="Arial"/>
                <w:sz w:val="20"/>
                <w:szCs w:val="20"/>
              </w:rPr>
              <w:t>vmdk</w:t>
            </w:r>
            <w:proofErr w:type="spellEnd"/>
            <w:r w:rsidRPr="008E064D">
              <w:rPr>
                <w:rFonts w:ascii="Verdana" w:hAnsi="Verdana" w:cs="Arial"/>
                <w:sz w:val="20"/>
                <w:szCs w:val="20"/>
              </w:rPr>
              <w:t xml:space="preserve"> w backupie z poziomu Eksploratora Plików Windows na dowolnej maszynie</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Powyższe metody odtworzenia muszą być wbudowane w system backupu i w pełni automatyczne bez wykorzystania skryptów/dodatkowych komend.</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line="300" w:lineRule="exact"/>
              <w:jc w:val="both"/>
              <w:rPr>
                <w:rFonts w:ascii="Verdana" w:eastAsia="ヒラギノ角ゴ Pro W3" w:hAnsi="Verdana" w:cs="Arial"/>
                <w:color w:val="000000"/>
                <w:sz w:val="20"/>
                <w:szCs w:val="20"/>
                <w:lang w:eastAsia="en-US"/>
              </w:rPr>
            </w:pPr>
            <w:r w:rsidRPr="008E064D">
              <w:rPr>
                <w:rFonts w:ascii="Verdana" w:eastAsia="ヒラギノ角ゴ Pro W3" w:hAnsi="Verdana" w:cs="Arial"/>
                <w:color w:val="000000"/>
                <w:sz w:val="20"/>
                <w:szCs w:val="20"/>
                <w:lang w:eastAsia="en-US"/>
              </w:rPr>
              <w:t xml:space="preserve">Rozwiązanie backupowe musi umożliwiać uruchomienie maszyny wirtualnej bezpośrednio z eksploatowanych </w:t>
            </w:r>
            <w:proofErr w:type="spellStart"/>
            <w:r w:rsidRPr="008E064D">
              <w:rPr>
                <w:rFonts w:ascii="Verdana" w:eastAsia="ヒラギノ角ゴ Pro W3" w:hAnsi="Verdana" w:cs="Arial"/>
                <w:color w:val="000000"/>
                <w:sz w:val="20"/>
                <w:szCs w:val="20"/>
                <w:lang w:eastAsia="en-US"/>
              </w:rPr>
              <w:t>deduplikatorów</w:t>
            </w:r>
            <w:proofErr w:type="spellEnd"/>
            <w:r w:rsidRPr="008E064D">
              <w:rPr>
                <w:rFonts w:ascii="Verdana" w:eastAsia="ヒラギノ角ゴ Pro W3" w:hAnsi="Verdana" w:cs="Arial"/>
                <w:color w:val="000000"/>
                <w:sz w:val="20"/>
                <w:szCs w:val="20"/>
                <w:lang w:eastAsia="en-US"/>
              </w:rPr>
              <w:t xml:space="preserve"> bez konieczności odtwarzania (Instant Access).</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line="300" w:lineRule="exact"/>
              <w:jc w:val="both"/>
              <w:rPr>
                <w:rFonts w:ascii="Verdana" w:eastAsia="ヒラギノ角ゴ Pro W3" w:hAnsi="Verdana" w:cs="Arial"/>
                <w:color w:val="000000"/>
                <w:sz w:val="20"/>
                <w:szCs w:val="20"/>
                <w:lang w:eastAsia="en-US"/>
              </w:rPr>
            </w:pPr>
            <w:r w:rsidRPr="008E064D">
              <w:rPr>
                <w:rFonts w:ascii="Verdana" w:eastAsia="ヒラギノ角ゴ Pro W3" w:hAnsi="Verdana" w:cs="Arial"/>
                <w:color w:val="000000"/>
                <w:sz w:val="20"/>
                <w:szCs w:val="20"/>
                <w:lang w:eastAsia="en-US"/>
              </w:rPr>
              <w:t xml:space="preserve">Oprogramowanie backupowe musi mieć możliwość prezentacji (bez konieczności odtworzenia) </w:t>
            </w:r>
            <w:proofErr w:type="spellStart"/>
            <w:r w:rsidRPr="008E064D">
              <w:rPr>
                <w:rFonts w:ascii="Verdana" w:eastAsia="ヒラギノ角ゴ Pro W3" w:hAnsi="Verdana" w:cs="Arial"/>
                <w:color w:val="000000"/>
                <w:sz w:val="20"/>
                <w:szCs w:val="20"/>
                <w:lang w:eastAsia="en-US"/>
              </w:rPr>
              <w:t>zbackupowanych</w:t>
            </w:r>
            <w:proofErr w:type="spellEnd"/>
            <w:r w:rsidRPr="008E064D">
              <w:rPr>
                <w:rFonts w:ascii="Verdana" w:eastAsia="ヒラギノ角ゴ Pro W3" w:hAnsi="Verdana" w:cs="Arial"/>
                <w:color w:val="000000"/>
                <w:sz w:val="20"/>
                <w:szCs w:val="20"/>
                <w:lang w:eastAsia="en-US"/>
              </w:rPr>
              <w:t xml:space="preserve"> obrazów maszyn wirtualnych </w:t>
            </w:r>
            <w:proofErr w:type="spellStart"/>
            <w:r w:rsidRPr="008E064D">
              <w:rPr>
                <w:rFonts w:ascii="Verdana" w:eastAsia="ヒラギノ角ゴ Pro W3" w:hAnsi="Verdana" w:cs="Arial"/>
                <w:color w:val="000000"/>
                <w:sz w:val="20"/>
                <w:szCs w:val="20"/>
                <w:lang w:eastAsia="en-US"/>
              </w:rPr>
              <w:t>VMware</w:t>
            </w:r>
            <w:proofErr w:type="spellEnd"/>
            <w:r w:rsidRPr="008E064D">
              <w:rPr>
                <w:rFonts w:ascii="Verdana" w:eastAsia="ヒラギノ角ゴ Pro W3" w:hAnsi="Verdana" w:cs="Arial"/>
                <w:color w:val="000000"/>
                <w:sz w:val="20"/>
                <w:szCs w:val="20"/>
                <w:lang w:eastAsia="en-US"/>
              </w:rPr>
              <w:t xml:space="preserve"> (plików </w:t>
            </w:r>
            <w:proofErr w:type="spellStart"/>
            <w:r w:rsidRPr="008E064D">
              <w:rPr>
                <w:rFonts w:ascii="Verdana" w:eastAsia="ヒラギノ角ゴ Pro W3" w:hAnsi="Verdana" w:cs="Arial"/>
                <w:color w:val="000000"/>
                <w:sz w:val="20"/>
                <w:szCs w:val="20"/>
                <w:lang w:eastAsia="en-US"/>
              </w:rPr>
              <w:t>vmdk</w:t>
            </w:r>
            <w:proofErr w:type="spellEnd"/>
            <w:r w:rsidRPr="008E064D">
              <w:rPr>
                <w:rFonts w:ascii="Verdana" w:eastAsia="ヒラギノ角ゴ Pro W3" w:hAnsi="Verdana" w:cs="Arial"/>
                <w:color w:val="000000"/>
                <w:sz w:val="20"/>
                <w:szCs w:val="20"/>
                <w:lang w:eastAsia="en-US"/>
              </w:rPr>
              <w:t>) jako katalogów na maszynie fizycznej celem ich przeszukiwania (wymagane przeszukiwanie po nazwach plików jak również zawartości plików) z poziomu systemu operacyjnego maszyny fizycznej.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line="300" w:lineRule="exact"/>
              <w:jc w:val="both"/>
              <w:rPr>
                <w:rFonts w:ascii="Verdana" w:eastAsia="ヒラギノ角ゴ Pro W3" w:hAnsi="Verdana" w:cs="Arial"/>
                <w:color w:val="000000"/>
                <w:sz w:val="20"/>
                <w:szCs w:val="20"/>
                <w:lang w:eastAsia="en-US"/>
              </w:rPr>
            </w:pPr>
            <w:r w:rsidRPr="008E064D">
              <w:rPr>
                <w:rFonts w:ascii="Verdana" w:eastAsia="ヒラギノ角ゴ Pro W3" w:hAnsi="Verdana" w:cs="Arial"/>
                <w:color w:val="000000"/>
                <w:sz w:val="20"/>
                <w:szCs w:val="20"/>
                <w:lang w:eastAsia="en-US"/>
              </w:rPr>
              <w:t xml:space="preserve">Oprogramowanie backupowe musi mieć możliwość backupu / odtworzenia w trybie „image backup” (backup plików </w:t>
            </w:r>
            <w:proofErr w:type="spellStart"/>
            <w:r w:rsidRPr="008E064D">
              <w:rPr>
                <w:rFonts w:ascii="Verdana" w:eastAsia="ヒラギノ角ゴ Pro W3" w:hAnsi="Verdana" w:cs="Arial"/>
                <w:color w:val="000000"/>
                <w:sz w:val="20"/>
                <w:szCs w:val="20"/>
                <w:lang w:eastAsia="en-US"/>
              </w:rPr>
              <w:t>vmdk</w:t>
            </w:r>
            <w:proofErr w:type="spellEnd"/>
            <w:r w:rsidRPr="008E064D">
              <w:rPr>
                <w:rFonts w:ascii="Verdana" w:eastAsia="ヒラギノ角ゴ Pro W3" w:hAnsi="Verdana" w:cs="Arial"/>
                <w:color w:val="000000"/>
                <w:sz w:val="20"/>
                <w:szCs w:val="20"/>
                <w:lang w:eastAsia="en-US"/>
              </w:rPr>
              <w:t xml:space="preserve">) maszyn wirtualnych znajdujących się na serwerach </w:t>
            </w:r>
            <w:proofErr w:type="spellStart"/>
            <w:r w:rsidRPr="008E064D">
              <w:rPr>
                <w:rFonts w:ascii="Verdana" w:eastAsia="ヒラギノ角ゴ Pro W3" w:hAnsi="Verdana" w:cs="Arial"/>
                <w:color w:val="000000"/>
                <w:sz w:val="20"/>
                <w:szCs w:val="20"/>
                <w:lang w:eastAsia="en-US"/>
              </w:rPr>
              <w:t>VMware</w:t>
            </w:r>
            <w:proofErr w:type="spellEnd"/>
            <w:r w:rsidRPr="008E064D">
              <w:rPr>
                <w:rFonts w:ascii="Verdana" w:eastAsia="ヒラギノ角ゴ Pro W3" w:hAnsi="Verdana" w:cs="Arial"/>
                <w:color w:val="000000"/>
                <w:sz w:val="20"/>
                <w:szCs w:val="20"/>
                <w:lang w:eastAsia="en-US"/>
              </w:rPr>
              <w:t xml:space="preserve"> ESX bez udziału </w:t>
            </w:r>
            <w:proofErr w:type="spellStart"/>
            <w:r w:rsidRPr="008E064D">
              <w:rPr>
                <w:rFonts w:ascii="Verdana" w:eastAsia="ヒラギノ角ゴ Pro W3" w:hAnsi="Verdana" w:cs="Arial"/>
                <w:color w:val="000000"/>
                <w:sz w:val="20"/>
                <w:szCs w:val="20"/>
                <w:lang w:eastAsia="en-US"/>
              </w:rPr>
              <w:t>vCenter</w:t>
            </w:r>
            <w:proofErr w:type="spellEnd"/>
            <w:r w:rsidRPr="008E064D">
              <w:rPr>
                <w:rFonts w:ascii="Verdana" w:eastAsia="ヒラギノ角ゴ Pro W3" w:hAnsi="Verdana" w:cs="Arial"/>
                <w:color w:val="000000"/>
                <w:sz w:val="20"/>
                <w:szCs w:val="20"/>
                <w:lang w:eastAsia="en-US"/>
              </w:rPr>
              <w:t>.</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line="300" w:lineRule="exact"/>
              <w:jc w:val="both"/>
              <w:rPr>
                <w:rFonts w:ascii="Verdana" w:eastAsia="ヒラギノ角ゴ Pro W3" w:hAnsi="Verdana" w:cs="Arial"/>
                <w:color w:val="000000"/>
                <w:sz w:val="20"/>
                <w:szCs w:val="20"/>
                <w:lang w:eastAsia="en-US"/>
              </w:rPr>
            </w:pPr>
            <w:r w:rsidRPr="008E064D">
              <w:rPr>
                <w:rFonts w:ascii="Verdana" w:eastAsia="ヒラギノ角ゴ Pro W3" w:hAnsi="Verdana" w:cs="Arial"/>
                <w:color w:val="000000"/>
                <w:sz w:val="20"/>
                <w:szCs w:val="20"/>
                <w:lang w:eastAsia="en-US"/>
              </w:rPr>
              <w:t xml:space="preserve">Skalowalność rozwiązania dla środowisk </w:t>
            </w:r>
            <w:proofErr w:type="spellStart"/>
            <w:r w:rsidRPr="008E064D">
              <w:rPr>
                <w:rFonts w:ascii="Verdana" w:eastAsia="ヒラギノ角ゴ Pro W3" w:hAnsi="Verdana" w:cs="Arial"/>
                <w:color w:val="000000"/>
                <w:sz w:val="20"/>
                <w:szCs w:val="20"/>
                <w:lang w:eastAsia="en-US"/>
              </w:rPr>
              <w:t>VMware</w:t>
            </w:r>
            <w:proofErr w:type="spellEnd"/>
            <w:r w:rsidRPr="008E064D">
              <w:rPr>
                <w:rFonts w:ascii="Verdana" w:eastAsia="ヒラギノ角ゴ Pro W3" w:hAnsi="Verdana" w:cs="Arial"/>
                <w:color w:val="000000"/>
                <w:sz w:val="20"/>
                <w:szCs w:val="20"/>
                <w:lang w:eastAsia="en-US"/>
              </w:rPr>
              <w:t xml:space="preserve"> musi być na poziomie:</w:t>
            </w:r>
          </w:p>
          <w:p w:rsidR="008E064D" w:rsidRPr="008E064D" w:rsidRDefault="008E064D" w:rsidP="00135101">
            <w:pPr>
              <w:numPr>
                <w:ilvl w:val="1"/>
                <w:numId w:val="60"/>
              </w:numPr>
              <w:spacing w:after="160" w:line="300" w:lineRule="exact"/>
              <w:jc w:val="both"/>
              <w:rPr>
                <w:rFonts w:ascii="Verdana" w:eastAsia="ヒラギノ角ゴ Pro W3" w:hAnsi="Verdana" w:cs="Arial"/>
                <w:color w:val="000000"/>
                <w:sz w:val="20"/>
                <w:szCs w:val="20"/>
                <w:lang w:eastAsia="en-US"/>
              </w:rPr>
            </w:pPr>
            <w:r w:rsidRPr="008E064D">
              <w:rPr>
                <w:rFonts w:ascii="Verdana" w:eastAsia="ヒラギノ角ゴ Pro W3" w:hAnsi="Verdana" w:cs="Arial"/>
                <w:color w:val="000000"/>
                <w:sz w:val="20"/>
                <w:szCs w:val="20"/>
                <w:lang w:eastAsia="en-US"/>
              </w:rPr>
              <w:t>Minimum 3000 maszyn wirtualnych w ramach pojedynczej instancji systemu backupu.</w:t>
            </w:r>
          </w:p>
          <w:p w:rsidR="008E064D" w:rsidRPr="008E064D" w:rsidRDefault="008E064D" w:rsidP="00135101">
            <w:pPr>
              <w:numPr>
                <w:ilvl w:val="1"/>
                <w:numId w:val="60"/>
              </w:numPr>
              <w:spacing w:after="160" w:line="300" w:lineRule="exact"/>
              <w:jc w:val="both"/>
              <w:rPr>
                <w:rFonts w:ascii="Verdana" w:eastAsia="ヒラギノ角ゴ Pro W3" w:hAnsi="Verdana" w:cs="Arial"/>
                <w:color w:val="000000"/>
                <w:sz w:val="20"/>
                <w:szCs w:val="20"/>
                <w:lang w:eastAsia="en-US"/>
              </w:rPr>
            </w:pPr>
            <w:r w:rsidRPr="008E064D">
              <w:rPr>
                <w:rFonts w:ascii="Verdana" w:eastAsia="ヒラギノ角ゴ Pro W3" w:hAnsi="Verdana" w:cs="Arial"/>
                <w:color w:val="000000"/>
                <w:sz w:val="20"/>
                <w:szCs w:val="20"/>
                <w:lang w:eastAsia="en-US"/>
              </w:rPr>
              <w:t xml:space="preserve">Minimum 100 maszyn wirtualnych </w:t>
            </w:r>
            <w:proofErr w:type="spellStart"/>
            <w:r w:rsidRPr="008E064D">
              <w:rPr>
                <w:rFonts w:ascii="Verdana" w:eastAsia="ヒラギノ角ゴ Pro W3" w:hAnsi="Verdana" w:cs="Arial"/>
                <w:color w:val="000000"/>
                <w:sz w:val="20"/>
                <w:szCs w:val="20"/>
                <w:lang w:eastAsia="en-US"/>
              </w:rPr>
              <w:t>backupowanych</w:t>
            </w:r>
            <w:proofErr w:type="spellEnd"/>
            <w:r w:rsidRPr="008E064D">
              <w:rPr>
                <w:rFonts w:ascii="Verdana" w:eastAsia="ヒラギノ角ゴ Pro W3" w:hAnsi="Verdana" w:cs="Arial"/>
                <w:color w:val="000000"/>
                <w:sz w:val="20"/>
                <w:szCs w:val="20"/>
                <w:lang w:eastAsia="en-US"/>
              </w:rPr>
              <w:t xml:space="preserve"> w ciągu godziny w ramach pojedynczej instancji systemu backupu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mieć możliwość automatycznego sprawdzania (weryfikacji) </w:t>
            </w:r>
            <w:proofErr w:type="spellStart"/>
            <w:r w:rsidRPr="008E064D">
              <w:rPr>
                <w:rFonts w:ascii="Verdana" w:hAnsi="Verdana" w:cs="Arial"/>
                <w:sz w:val="20"/>
                <w:szCs w:val="20"/>
              </w:rPr>
              <w:t>zbackupowanych</w:t>
            </w:r>
            <w:proofErr w:type="spellEnd"/>
            <w:r w:rsidRPr="008E064D">
              <w:rPr>
                <w:rFonts w:ascii="Verdana" w:hAnsi="Verdana" w:cs="Arial"/>
                <w:sz w:val="20"/>
                <w:szCs w:val="20"/>
              </w:rPr>
              <w:t xml:space="preserve"> maszyn wirtualnych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Musi istnieć możliwość ustawienia kalendarza weryfikacji maszyn wirtualnych </w:t>
            </w:r>
            <w:proofErr w:type="spellStart"/>
            <w:r w:rsidRPr="008E064D">
              <w:rPr>
                <w:rFonts w:ascii="Verdana" w:hAnsi="Verdana" w:cs="Arial"/>
                <w:sz w:val="20"/>
                <w:szCs w:val="20"/>
              </w:rPr>
              <w:t>VMware</w:t>
            </w:r>
            <w:proofErr w:type="spellEnd"/>
            <w:r w:rsidRPr="008E064D">
              <w:rPr>
                <w:rFonts w:ascii="Verdana" w:hAnsi="Verdana" w:cs="Arial"/>
                <w:sz w:val="20"/>
                <w:szCs w:val="20"/>
              </w:rPr>
              <w:t>.</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Weryfikacja maszyn wirtualnych musi zapewniać minimum:</w:t>
            </w:r>
          </w:p>
          <w:p w:rsidR="008E064D" w:rsidRPr="008E064D" w:rsidRDefault="008E064D" w:rsidP="00135101">
            <w:pPr>
              <w:numPr>
                <w:ilvl w:val="0"/>
                <w:numId w:val="47"/>
              </w:numPr>
              <w:spacing w:after="160" w:line="300" w:lineRule="exact"/>
              <w:rPr>
                <w:rFonts w:ascii="Verdana" w:hAnsi="Verdana" w:cs="Arial"/>
                <w:sz w:val="20"/>
                <w:szCs w:val="20"/>
              </w:rPr>
            </w:pPr>
            <w:r w:rsidRPr="008E064D">
              <w:rPr>
                <w:rFonts w:ascii="Verdana" w:hAnsi="Verdana" w:cs="Arial"/>
                <w:sz w:val="20"/>
                <w:szCs w:val="20"/>
              </w:rPr>
              <w:t xml:space="preserve">Odtworzenie maszyny wirtualnej na zdefiniowanym Data Center / Data </w:t>
            </w:r>
            <w:proofErr w:type="spellStart"/>
            <w:r w:rsidRPr="008E064D">
              <w:rPr>
                <w:rFonts w:ascii="Verdana" w:hAnsi="Verdana" w:cs="Arial"/>
                <w:sz w:val="20"/>
                <w:szCs w:val="20"/>
              </w:rPr>
              <w:t>Store</w:t>
            </w:r>
            <w:proofErr w:type="spellEnd"/>
          </w:p>
          <w:p w:rsidR="008E064D" w:rsidRPr="008E064D" w:rsidRDefault="008E064D" w:rsidP="00135101">
            <w:pPr>
              <w:numPr>
                <w:ilvl w:val="0"/>
                <w:numId w:val="47"/>
              </w:numPr>
              <w:spacing w:after="160" w:line="300" w:lineRule="exact"/>
              <w:rPr>
                <w:rFonts w:ascii="Verdana" w:hAnsi="Verdana" w:cs="Arial"/>
                <w:sz w:val="20"/>
                <w:szCs w:val="20"/>
              </w:rPr>
            </w:pPr>
            <w:r w:rsidRPr="008E064D">
              <w:rPr>
                <w:rFonts w:ascii="Verdana" w:hAnsi="Verdana" w:cs="Arial"/>
                <w:sz w:val="20"/>
                <w:szCs w:val="20"/>
              </w:rPr>
              <w:t xml:space="preserve">Weryfikacja podstawowych procesów </w:t>
            </w:r>
          </w:p>
          <w:p w:rsidR="008E064D" w:rsidRPr="008E064D" w:rsidRDefault="008E064D" w:rsidP="00135101">
            <w:pPr>
              <w:numPr>
                <w:ilvl w:val="0"/>
                <w:numId w:val="47"/>
              </w:numPr>
              <w:spacing w:after="160" w:line="300" w:lineRule="exact"/>
              <w:rPr>
                <w:rFonts w:ascii="Verdana" w:hAnsi="Verdana" w:cs="Arial"/>
                <w:sz w:val="20"/>
                <w:szCs w:val="20"/>
              </w:rPr>
            </w:pPr>
            <w:r w:rsidRPr="008E064D">
              <w:rPr>
                <w:rFonts w:ascii="Verdana" w:hAnsi="Verdana" w:cs="Arial"/>
                <w:sz w:val="20"/>
                <w:szCs w:val="20"/>
              </w:rPr>
              <w:t>Możliwość dołączenia własnego skryptu weryfikującego wybrane elementy maszyny wirtualnej</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Informacja w konsoli systemu backupu o poprawnej / niepoprawnej weryfikacji maszyny wirtualnej.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Administrator (właściciel) danej maszyny wirtualnej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musi mieć możliwość samodzielnego (bez konieczności kontaktu z administratorem backupu czy tez administratorem </w:t>
            </w:r>
            <w:proofErr w:type="spellStart"/>
            <w:r w:rsidRPr="008E064D">
              <w:rPr>
                <w:rFonts w:ascii="Verdana" w:hAnsi="Verdana" w:cs="Arial"/>
                <w:sz w:val="20"/>
                <w:szCs w:val="20"/>
              </w:rPr>
              <w:t>VMware</w:t>
            </w:r>
            <w:proofErr w:type="spellEnd"/>
            <w:r w:rsidRPr="008E064D">
              <w:rPr>
                <w:rFonts w:ascii="Verdana" w:hAnsi="Verdana" w:cs="Arial"/>
                <w:sz w:val="20"/>
                <w:szCs w:val="20"/>
              </w:rPr>
              <w:t>) odtworzenia pojedynczych plików z dowolnego backupu obrazu jego maszyny wirtualnej.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zawsze przechowywać pełne backupy obrazów maszyn wirtualnych środowiska </w:t>
            </w:r>
            <w:proofErr w:type="spellStart"/>
            <w:r w:rsidRPr="008E064D">
              <w:rPr>
                <w:rFonts w:ascii="Verdana" w:hAnsi="Verdana" w:cs="Arial"/>
                <w:sz w:val="20"/>
                <w:szCs w:val="20"/>
              </w:rPr>
              <w:t>VMware</w:t>
            </w:r>
            <w:proofErr w:type="spellEnd"/>
            <w:r w:rsidRPr="008E064D">
              <w:rPr>
                <w:rFonts w:ascii="Verdana" w:hAnsi="Verdana" w:cs="Arial"/>
                <w:sz w:val="20"/>
                <w:szCs w:val="20"/>
              </w:rPr>
              <w:t>/</w:t>
            </w:r>
            <w:proofErr w:type="spellStart"/>
            <w:r w:rsidRPr="008E064D">
              <w:rPr>
                <w:rFonts w:ascii="Verdana" w:hAnsi="Verdana" w:cs="Arial"/>
                <w:sz w:val="20"/>
                <w:szCs w:val="20"/>
              </w:rPr>
              <w:t>HyperV</w:t>
            </w:r>
            <w:proofErr w:type="spellEnd"/>
            <w:r w:rsidRPr="008E064D">
              <w:rPr>
                <w:rFonts w:ascii="Verdana" w:hAnsi="Verdana" w:cs="Arial"/>
                <w:sz w:val="20"/>
                <w:szCs w:val="20"/>
              </w:rPr>
              <w:t xml:space="preserve"> dla każdej wykonanej w przeszłości kopii zapasowej.</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Każdy backup obrazu maszyny wirtualnej musi być backupem pełnym.</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Rozwiązanie backupowe musi pozwalać automatyczne polityki backupowe dla: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Folderu</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Resource </w:t>
            </w:r>
            <w:proofErr w:type="spellStart"/>
            <w:r w:rsidRPr="008E064D">
              <w:rPr>
                <w:rFonts w:ascii="Verdana" w:hAnsi="Verdana" w:cs="Arial"/>
                <w:sz w:val="20"/>
                <w:szCs w:val="20"/>
              </w:rPr>
              <w:t>Pool</w:t>
            </w:r>
            <w:proofErr w:type="spellEnd"/>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systemu </w:t>
            </w:r>
            <w:proofErr w:type="spellStart"/>
            <w:r w:rsidRPr="008E064D">
              <w:rPr>
                <w:rFonts w:ascii="Verdana" w:hAnsi="Verdana" w:cs="Arial"/>
                <w:sz w:val="20"/>
                <w:szCs w:val="20"/>
              </w:rPr>
              <w:t>VMware</w:t>
            </w:r>
            <w:proofErr w:type="spellEnd"/>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Oznacza to, że dodanie maszyny wirtualnej do folderu, hosta czy </w:t>
            </w:r>
            <w:proofErr w:type="spellStart"/>
            <w:r w:rsidRPr="008E064D">
              <w:rPr>
                <w:rFonts w:ascii="Verdana" w:hAnsi="Verdana" w:cs="Arial"/>
                <w:sz w:val="20"/>
                <w:szCs w:val="20"/>
              </w:rPr>
              <w:t>resource</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pooli</w:t>
            </w:r>
            <w:proofErr w:type="spellEnd"/>
            <w:r w:rsidRPr="008E064D">
              <w:rPr>
                <w:rFonts w:ascii="Verdana" w:hAnsi="Verdana" w:cs="Arial"/>
                <w:sz w:val="20"/>
                <w:szCs w:val="20"/>
              </w:rPr>
              <w:t xml:space="preserve"> w systemie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spowoduje automatyczne </w:t>
            </w:r>
            <w:proofErr w:type="spellStart"/>
            <w:r w:rsidRPr="008E064D">
              <w:rPr>
                <w:rFonts w:ascii="Verdana" w:hAnsi="Verdana" w:cs="Arial"/>
                <w:sz w:val="20"/>
                <w:szCs w:val="20"/>
              </w:rPr>
              <w:t>backupowanie</w:t>
            </w:r>
            <w:proofErr w:type="spellEnd"/>
            <w:r w:rsidRPr="008E064D">
              <w:rPr>
                <w:rFonts w:ascii="Verdana" w:hAnsi="Verdana" w:cs="Arial"/>
                <w:sz w:val="20"/>
                <w:szCs w:val="20"/>
              </w:rPr>
              <w:t xml:space="preserve"> dodanej maszyny wirtualnej zgodnie z polityka zdefiniowana dla folderu hosta czy </w:t>
            </w:r>
            <w:proofErr w:type="spellStart"/>
            <w:r w:rsidRPr="008E064D">
              <w:rPr>
                <w:rFonts w:ascii="Verdana" w:hAnsi="Verdana" w:cs="Arial"/>
                <w:sz w:val="20"/>
                <w:szCs w:val="20"/>
              </w:rPr>
              <w:t>resource</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pooli</w:t>
            </w:r>
            <w:proofErr w:type="spellEnd"/>
            <w:r w:rsidRPr="008E064D">
              <w:rPr>
                <w:rFonts w:ascii="Verdana" w:hAnsi="Verdana" w:cs="Arial"/>
                <w:sz w:val="20"/>
                <w:szCs w:val="20"/>
              </w:rPr>
              <w:t xml:space="preserve"> w systemie </w:t>
            </w:r>
            <w:proofErr w:type="spellStart"/>
            <w:r w:rsidRPr="008E064D">
              <w:rPr>
                <w:rFonts w:ascii="Verdana" w:hAnsi="Verdana" w:cs="Arial"/>
                <w:sz w:val="20"/>
                <w:szCs w:val="20"/>
              </w:rPr>
              <w:t>VMware</w:t>
            </w:r>
            <w:proofErr w:type="spellEnd"/>
            <w:r w:rsidRPr="008E064D">
              <w:rPr>
                <w:rFonts w:ascii="Verdana" w:hAnsi="Verdana" w:cs="Arial"/>
                <w:sz w:val="20"/>
                <w:szCs w:val="20"/>
              </w:rPr>
              <w:t>.</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Rozwiązanie backupowe musi umożliwiać zdefiniowanie polityk backupowych dostępnych dla administratora systemu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z poziomu </w:t>
            </w:r>
            <w:proofErr w:type="spellStart"/>
            <w:r w:rsidRPr="008E064D">
              <w:rPr>
                <w:rFonts w:ascii="Verdana" w:hAnsi="Verdana" w:cs="Arial"/>
                <w:sz w:val="20"/>
                <w:szCs w:val="20"/>
              </w:rPr>
              <w:t>vCenter</w:t>
            </w:r>
            <w:proofErr w:type="spellEnd"/>
            <w:r w:rsidRPr="008E064D">
              <w:rPr>
                <w:rFonts w:ascii="Verdana" w:hAnsi="Verdana" w:cs="Arial"/>
                <w:sz w:val="20"/>
                <w:szCs w:val="20"/>
              </w:rPr>
              <w:t xml:space="preserve">. Administrator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musi mieć możliwość przyporządkowania nowo tworzonych maszyn wirtualnych do polityk backupowych.</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Oferowany system musi automatycznie naprawiać problemy związane ze  </w:t>
            </w:r>
            <w:proofErr w:type="spellStart"/>
            <w:r w:rsidRPr="008E064D">
              <w:rPr>
                <w:rFonts w:ascii="Verdana" w:hAnsi="Verdana" w:cs="Arial"/>
                <w:sz w:val="20"/>
                <w:szCs w:val="20"/>
              </w:rPr>
              <w:t>snapshotami</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W przypadku gdy system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nie usunie </w:t>
            </w:r>
            <w:proofErr w:type="spellStart"/>
            <w:r w:rsidRPr="008E064D">
              <w:rPr>
                <w:rFonts w:ascii="Verdana" w:hAnsi="Verdana" w:cs="Arial"/>
                <w:sz w:val="20"/>
                <w:szCs w:val="20"/>
              </w:rPr>
              <w:t>snapshotu</w:t>
            </w:r>
            <w:proofErr w:type="spellEnd"/>
            <w:r w:rsidRPr="008E064D">
              <w:rPr>
                <w:rFonts w:ascii="Verdana" w:hAnsi="Verdana" w:cs="Arial"/>
                <w:sz w:val="20"/>
                <w:szCs w:val="20"/>
              </w:rPr>
              <w:t xml:space="preserve">, oprogramowanie backupowe musi automatycznie ponawiać usunięcie </w:t>
            </w:r>
            <w:proofErr w:type="spellStart"/>
            <w:r w:rsidRPr="008E064D">
              <w:rPr>
                <w:rFonts w:ascii="Verdana" w:hAnsi="Verdana" w:cs="Arial"/>
                <w:sz w:val="20"/>
                <w:szCs w:val="20"/>
              </w:rPr>
              <w:t>snapshotu</w:t>
            </w:r>
            <w:proofErr w:type="spellEnd"/>
            <w:r w:rsidRPr="008E064D">
              <w:rPr>
                <w:rFonts w:ascii="Verdana" w:hAnsi="Verdana" w:cs="Arial"/>
                <w:sz w:val="20"/>
                <w:szCs w:val="20"/>
              </w:rPr>
              <w:t xml:space="preserve"> a w przypadku konieczności automatycznie konsolidować maszyny wirtualne </w:t>
            </w:r>
            <w:proofErr w:type="spellStart"/>
            <w:r w:rsidRPr="008E064D">
              <w:rPr>
                <w:rFonts w:ascii="Verdana" w:hAnsi="Verdana" w:cs="Arial"/>
                <w:sz w:val="20"/>
                <w:szCs w:val="20"/>
              </w:rPr>
              <w:t>VMware</w:t>
            </w:r>
            <w:proofErr w:type="spellEnd"/>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Backup oraz odtworzenie maszyn wirtualnych </w:t>
            </w:r>
            <w:proofErr w:type="spellStart"/>
            <w:r w:rsidRPr="008E064D">
              <w:rPr>
                <w:rFonts w:ascii="Verdana" w:hAnsi="Verdana" w:cs="Arial"/>
                <w:sz w:val="20"/>
                <w:szCs w:val="20"/>
              </w:rPr>
              <w:t>VMware</w:t>
            </w:r>
            <w:proofErr w:type="spellEnd"/>
            <w:r w:rsidRPr="008E064D">
              <w:rPr>
                <w:rFonts w:ascii="Verdana" w:hAnsi="Verdana" w:cs="Arial"/>
                <w:sz w:val="20"/>
                <w:szCs w:val="20"/>
              </w:rPr>
              <w:t xml:space="preserve"> musi być możliwy z poziomu graficznego interfejsu, linii komend oraz przez REST API</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Oprogramowanie backupowe musi  umożliwiać dla środowisk Hyper-V: </w:t>
            </w:r>
          </w:p>
          <w:p w:rsidR="008E064D" w:rsidRPr="008E064D" w:rsidRDefault="008E064D" w:rsidP="008E064D">
            <w:pPr>
              <w:spacing w:after="200" w:line="300" w:lineRule="exact"/>
              <w:ind w:left="360"/>
              <w:rPr>
                <w:rFonts w:ascii="Verdana" w:hAnsi="Verdana" w:cs="Arial"/>
                <w:sz w:val="20"/>
                <w:szCs w:val="20"/>
              </w:rPr>
            </w:pPr>
            <w:r w:rsidRPr="008E064D">
              <w:rPr>
                <w:rFonts w:ascii="Verdana" w:hAnsi="Verdana" w:cs="Arial"/>
                <w:sz w:val="20"/>
                <w:szCs w:val="20"/>
              </w:rPr>
              <w:t>a.</w:t>
            </w:r>
            <w:r w:rsidRPr="008E064D">
              <w:rPr>
                <w:rFonts w:ascii="Verdana" w:hAnsi="Verdana" w:cs="Arial"/>
                <w:sz w:val="20"/>
                <w:szCs w:val="20"/>
              </w:rPr>
              <w:tab/>
              <w:t>Backup pojedynczych plików i baz danych z maszyny wirtualnej ze środka maszyny wirtualnej Hyper-V.</w:t>
            </w:r>
          </w:p>
          <w:p w:rsidR="008E064D" w:rsidRPr="008E064D" w:rsidRDefault="008E064D" w:rsidP="008E064D">
            <w:pPr>
              <w:spacing w:after="200" w:line="300" w:lineRule="exact"/>
              <w:ind w:left="360"/>
              <w:rPr>
                <w:rFonts w:ascii="Verdana" w:hAnsi="Verdana" w:cs="Arial"/>
                <w:sz w:val="20"/>
                <w:szCs w:val="20"/>
              </w:rPr>
            </w:pPr>
            <w:r w:rsidRPr="008E064D">
              <w:rPr>
                <w:rFonts w:ascii="Verdana" w:hAnsi="Verdana" w:cs="Arial"/>
                <w:sz w:val="20"/>
                <w:szCs w:val="20"/>
              </w:rPr>
              <w:t>b.</w:t>
            </w:r>
            <w:r w:rsidRPr="008E064D">
              <w:rPr>
                <w:rFonts w:ascii="Verdana" w:hAnsi="Verdana" w:cs="Arial"/>
                <w:sz w:val="20"/>
                <w:szCs w:val="20"/>
              </w:rPr>
              <w:tab/>
              <w:t xml:space="preserve">Backup całych maszyn wirtualnych (czyli plików </w:t>
            </w:r>
            <w:proofErr w:type="spellStart"/>
            <w:r w:rsidRPr="008E064D">
              <w:rPr>
                <w:rFonts w:ascii="Verdana" w:hAnsi="Verdana" w:cs="Arial"/>
                <w:sz w:val="20"/>
                <w:szCs w:val="20"/>
              </w:rPr>
              <w:t>vhd</w:t>
            </w:r>
            <w:proofErr w:type="spellEnd"/>
            <w:r w:rsidRPr="008E064D">
              <w:rPr>
                <w:rFonts w:ascii="Verdana" w:hAnsi="Verdana" w:cs="Arial"/>
                <w:sz w:val="20"/>
                <w:szCs w:val="20"/>
              </w:rPr>
              <w:t xml:space="preserve"> reprezentujących wirtualną maszynę). </w:t>
            </w:r>
          </w:p>
          <w:p w:rsidR="008E064D" w:rsidRPr="008E064D" w:rsidRDefault="008E064D" w:rsidP="008E064D">
            <w:pPr>
              <w:spacing w:after="200" w:line="300" w:lineRule="exact"/>
              <w:ind w:left="360"/>
              <w:rPr>
                <w:rFonts w:ascii="Verdana" w:hAnsi="Verdana" w:cs="Arial"/>
                <w:sz w:val="20"/>
                <w:szCs w:val="20"/>
              </w:rPr>
            </w:pPr>
            <w:r w:rsidRPr="008E064D">
              <w:rPr>
                <w:rFonts w:ascii="Verdana" w:hAnsi="Verdana" w:cs="Arial"/>
                <w:sz w:val="20"/>
                <w:szCs w:val="20"/>
              </w:rPr>
              <w:t xml:space="preserve">c. Wykonywanie backupu jak w punkcie b. nie może wymagać bufora dyskowego na kopię obrazów maszyn wirtualnych (plików </w:t>
            </w:r>
            <w:proofErr w:type="spellStart"/>
            <w:r w:rsidRPr="008E064D">
              <w:rPr>
                <w:rFonts w:ascii="Verdana" w:hAnsi="Verdana" w:cs="Arial"/>
                <w:sz w:val="20"/>
                <w:szCs w:val="20"/>
              </w:rPr>
              <w:t>vhd</w:t>
            </w:r>
            <w:proofErr w:type="spellEnd"/>
            <w:r w:rsidRPr="008E064D">
              <w:rPr>
                <w:rFonts w:ascii="Verdana" w:hAnsi="Verdana" w:cs="Arial"/>
                <w:sz w:val="20"/>
                <w:szCs w:val="20"/>
              </w:rPr>
              <w:t>).</w:t>
            </w:r>
          </w:p>
          <w:p w:rsidR="008E064D" w:rsidRPr="008E064D" w:rsidRDefault="008E064D" w:rsidP="008E064D">
            <w:pPr>
              <w:spacing w:after="200" w:line="300" w:lineRule="exact"/>
              <w:ind w:left="360"/>
              <w:rPr>
                <w:rFonts w:ascii="Verdana" w:hAnsi="Verdana" w:cs="Arial"/>
                <w:sz w:val="20"/>
                <w:szCs w:val="20"/>
              </w:rPr>
            </w:pPr>
            <w:r w:rsidRPr="008E064D">
              <w:rPr>
                <w:rFonts w:ascii="Verdana" w:hAnsi="Verdana" w:cs="Arial"/>
                <w:sz w:val="20"/>
                <w:szCs w:val="20"/>
              </w:rPr>
              <w:t xml:space="preserve">d.  Wykonywanie backupu jak w punkcie b. musi pozwalać na odtworzenie pojedynczych plików z obrazu maszyny wirtualnej bez konieczności odtworzenia całej maszyny wirtualnej. Funkcjonalność musi dostępna dla obrazów maszyn </w:t>
            </w:r>
            <w:r w:rsidRPr="008E064D">
              <w:rPr>
                <w:rFonts w:ascii="Verdana" w:hAnsi="Verdana" w:cs="Arial"/>
                <w:sz w:val="20"/>
                <w:szCs w:val="20"/>
              </w:rPr>
              <w:lastRenderedPageBreak/>
              <w:t>wirtualnych z zainstalowanym systemem operacyjnym Windows.</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1. Dopuszcza się wykonywanie </w:t>
            </w:r>
            <w:proofErr w:type="spellStart"/>
            <w:r w:rsidRPr="008E064D">
              <w:rPr>
                <w:rFonts w:ascii="Verdana" w:hAnsi="Verdana" w:cs="Arial"/>
                <w:sz w:val="20"/>
                <w:szCs w:val="20"/>
              </w:rPr>
              <w:t>snapshotów</w:t>
            </w:r>
            <w:proofErr w:type="spellEnd"/>
            <w:r w:rsidRPr="008E064D">
              <w:rPr>
                <w:rFonts w:ascii="Verdana" w:hAnsi="Verdana" w:cs="Arial"/>
                <w:sz w:val="20"/>
                <w:szCs w:val="20"/>
              </w:rPr>
              <w:t xml:space="preserve"> </w:t>
            </w:r>
            <w:proofErr w:type="spellStart"/>
            <w:r w:rsidRPr="008E064D">
              <w:rPr>
                <w:rFonts w:ascii="Verdana" w:hAnsi="Verdana" w:cs="Arial"/>
                <w:sz w:val="20"/>
                <w:szCs w:val="20"/>
              </w:rPr>
              <w:t>vss</w:t>
            </w:r>
            <w:proofErr w:type="spellEnd"/>
            <w:r w:rsidRPr="008E064D">
              <w:rPr>
                <w:rFonts w:ascii="Verdana" w:hAnsi="Verdana" w:cs="Arial"/>
                <w:sz w:val="20"/>
                <w:szCs w:val="20"/>
              </w:rPr>
              <w:t xml:space="preserve"> maszyn wirtualnych i użycie ich w trakcie backupu obrazów maszyn wirtualnych.</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2. Powyższe metody backupu muszą być wbudowane w system backupu i w pełni automatyczne bez wykorzystania skryptów/dodatkowych komend.</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3. Powyższe metody backupu maszyn wirtualnych muszą podlegać de-duplikacji ze zmiennym blokiem w momencie odczytu danych zgodnie z wymaganiami powyżej.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Oprogramowanie backupowe musi zapewniać spójny backup Exchange / MSSQL przy backupie obrazów maszyn wirtualnych środowiska Hyper-V</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Musi istnieć możliwość odtworzenia danych </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z zabezpieczanego serwera / komputera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z konsoli systemu backupowego</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Musi istnieć możliwość odtworzenia: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Pojedynczego pliku</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Zabezpieczanej bazy danych</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Dla systemów Windows 2008, Windows 7 musi istnieć funkcjonalność </w:t>
            </w:r>
            <w:proofErr w:type="spellStart"/>
            <w:r w:rsidRPr="008E064D">
              <w:rPr>
                <w:rFonts w:ascii="Verdana" w:hAnsi="Verdana" w:cs="Arial"/>
                <w:sz w:val="20"/>
                <w:szCs w:val="20"/>
              </w:rPr>
              <w:t>Bare</w:t>
            </w:r>
            <w:proofErr w:type="spellEnd"/>
            <w:r w:rsidRPr="008E064D">
              <w:rPr>
                <w:rFonts w:ascii="Verdana" w:hAnsi="Verdana" w:cs="Arial"/>
                <w:sz w:val="20"/>
                <w:szCs w:val="20"/>
              </w:rPr>
              <w:t xml:space="preserve"> Metal </w:t>
            </w:r>
            <w:proofErr w:type="spellStart"/>
            <w:r w:rsidRPr="008E064D">
              <w:rPr>
                <w:rFonts w:ascii="Verdana" w:hAnsi="Verdana" w:cs="Arial"/>
                <w:sz w:val="20"/>
                <w:szCs w:val="20"/>
              </w:rPr>
              <w:t>Recovery</w:t>
            </w:r>
            <w:proofErr w:type="spellEnd"/>
            <w:r w:rsidRPr="008E064D">
              <w:rPr>
                <w:rFonts w:ascii="Verdana" w:hAnsi="Verdana" w:cs="Arial"/>
                <w:sz w:val="20"/>
                <w:szCs w:val="20"/>
              </w:rPr>
              <w:t xml:space="preserve"> automatycznego odtworzenia całego serwera  (system operacyjny + ustawienia systemu operacyjnego + dane) w jednym kroku bezpośrednio z oferowanego urządzenia. </w:t>
            </w:r>
          </w:p>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Funkcjonalność musi być wbudowana w rozwiązanie backupowe.</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 przypadku odtwarzania danych z interfejsu dostępnego na zabezpieczanym serwerze musi istnieć mechanizm autentyfikacji użytkowników dostępny w dwóch opcjach:</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Wbudowany w system backupowy</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Zintegrowany z usługami katalogowymi </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W przypadku wykorzystania AD, użytkownicy będący w domenie nie muszą się logować do systemu backupu w przypadku konieczności </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odtworzenia danych</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przeszukania zwartości swoich backupów</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wykonania backupu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Dla odtwarzania danych z interfejsu końcowego użytkownika dostępnego na zabezpieczanym laptopie / PC muszą być dostarczone następujące funkcjonalności:</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Wyszukiwanie pliku do odtwarzania po </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lastRenderedPageBreak/>
              <w:t>nazwie pliku</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początkowym fragmencie nazwy pliku</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końcowym fragmencie nazwy pliku</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fragmencie nazwy pliku umiejscowionym gdziekolwiek w pełnej nazwie pliku</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Przeglądania zawartości </w:t>
            </w:r>
            <w:proofErr w:type="spellStart"/>
            <w:r w:rsidRPr="008E064D">
              <w:rPr>
                <w:rFonts w:ascii="Verdana" w:hAnsi="Verdana" w:cs="Arial"/>
                <w:sz w:val="20"/>
                <w:szCs w:val="20"/>
              </w:rPr>
              <w:t>zbackupowanego</w:t>
            </w:r>
            <w:proofErr w:type="spellEnd"/>
            <w:r w:rsidRPr="008E064D">
              <w:rPr>
                <w:rFonts w:ascii="Verdana" w:hAnsi="Verdana" w:cs="Arial"/>
                <w:sz w:val="20"/>
                <w:szCs w:val="20"/>
              </w:rPr>
              <w:t xml:space="preserve"> systemu plików i wybór zasobów do odtworzenia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Wybór wersji odtwarzanego pliku / katalogu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Rozwiązanie backupowe musi umożliwiać odtworzenie plików z dowolnego urządzenia (laptop, tablet, smartphone) poprzez przeglądarkę internetową. Odtwarzanie to musi spełniać następujące kryteria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Uwierzytelnienia użytkownika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Wyszukiwanie pliku do odtwarzania po </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nazwie pliku</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początkowym fragmencie nazwy pliku</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końcowym fragmencie nazwy pliku</w:t>
            </w:r>
          </w:p>
          <w:p w:rsidR="008E064D" w:rsidRPr="008E064D" w:rsidRDefault="008E064D" w:rsidP="00135101">
            <w:pPr>
              <w:numPr>
                <w:ilvl w:val="2"/>
                <w:numId w:val="60"/>
              </w:numPr>
              <w:spacing w:after="160" w:line="300" w:lineRule="exact"/>
              <w:rPr>
                <w:rFonts w:ascii="Verdana" w:hAnsi="Verdana" w:cs="Arial"/>
                <w:sz w:val="20"/>
                <w:szCs w:val="20"/>
              </w:rPr>
            </w:pPr>
            <w:r w:rsidRPr="008E064D">
              <w:rPr>
                <w:rFonts w:ascii="Verdana" w:hAnsi="Verdana" w:cs="Arial"/>
                <w:sz w:val="20"/>
                <w:szCs w:val="20"/>
              </w:rPr>
              <w:t>fragmencie nazwy pliku umiejscowionym gdziekolwiek w pełnej nazwie pliku</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 xml:space="preserve">Przeglądania zawartości </w:t>
            </w:r>
            <w:proofErr w:type="spellStart"/>
            <w:r w:rsidRPr="008E064D">
              <w:rPr>
                <w:rFonts w:ascii="Verdana" w:hAnsi="Verdana" w:cs="Arial"/>
                <w:sz w:val="20"/>
                <w:szCs w:val="20"/>
              </w:rPr>
              <w:t>zbackupowanego</w:t>
            </w:r>
            <w:proofErr w:type="spellEnd"/>
            <w:r w:rsidRPr="008E064D">
              <w:rPr>
                <w:rFonts w:ascii="Verdana" w:hAnsi="Verdana" w:cs="Arial"/>
                <w:sz w:val="20"/>
                <w:szCs w:val="20"/>
              </w:rPr>
              <w:t xml:space="preserve"> systemu plików i wybór zasobów do odtworzenia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Wybór wersji odtwarzanego pliku / katalogu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 przypadku odtwarzania istniejącego systemu plików (systemu plików który utracił część zasobów) oprogramowanie backupowe musi samo, automatycznie sprawdzać których plików znajdujących się w backupie brakuje na odtwarzanej maszynie a następnie odczytywać z backupu i przesyłać tylko te pliki które znajdują się w backupie  a których brakuje na odtwarzanej maszynie.</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System backupu musi mieć funkcjonalność wyrzutu na taśmę będącą jego integralną częścią. Musi to być gotowy moduł producenta systemu spełniający następujące wymagania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niewymagający skryptów</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niewymagający dodatkowego oprogramowania poza dostarczonym przez producenta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zawierający interfejs GUI producenta</w:t>
            </w:r>
          </w:p>
          <w:p w:rsidR="008E064D" w:rsidRPr="008E064D" w:rsidRDefault="008E064D" w:rsidP="00135101">
            <w:pPr>
              <w:numPr>
                <w:ilvl w:val="1"/>
                <w:numId w:val="60"/>
              </w:numPr>
              <w:spacing w:after="160" w:line="300" w:lineRule="exact"/>
              <w:rPr>
                <w:rFonts w:ascii="Verdana" w:hAnsi="Verdana" w:cs="Arial"/>
                <w:sz w:val="20"/>
                <w:szCs w:val="20"/>
              </w:rPr>
            </w:pPr>
            <w:r w:rsidRPr="008E064D">
              <w:rPr>
                <w:rFonts w:ascii="Verdana" w:hAnsi="Verdana" w:cs="Arial"/>
                <w:sz w:val="20"/>
                <w:szCs w:val="20"/>
              </w:rPr>
              <w:t>posiadający pełne wsparcie producenta</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System backupu musi być dostępny dla backupu i odtwarzania przez 24h na dobę 7 dni w tygodniu. Nie może być jakiegokolwiek przedziału czasowego czy momentu w którym system backupowy nie może wykonywać backupu lub odtwarzania.</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System backupu musi mieć możliwość bezpośredniego raportowania o błędach do serwisu producenta</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 xml:space="preserve">System backupu musi mieć możliwość instalacji agentów jako plików </w:t>
            </w:r>
            <w:proofErr w:type="spellStart"/>
            <w:r w:rsidRPr="008E064D">
              <w:rPr>
                <w:rFonts w:ascii="Verdana" w:hAnsi="Verdana" w:cs="Arial"/>
                <w:sz w:val="20"/>
                <w:szCs w:val="20"/>
              </w:rPr>
              <w:t>msi</w:t>
            </w:r>
            <w:proofErr w:type="spellEnd"/>
            <w:r w:rsidRPr="008E064D">
              <w:rPr>
                <w:rFonts w:ascii="Verdana" w:hAnsi="Verdana" w:cs="Arial"/>
                <w:sz w:val="20"/>
                <w:szCs w:val="20"/>
              </w:rPr>
              <w:t>. Musi istnieć możliwość automatyzacji agentów poprzez uruchomienie skryptu instalującego agenta na zabezpieczanej maszynie i przyporządkowującego maszynę automatycznie do określonej polityki backupowej.</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System backupu musi mieć możliwość automatycznej samo-aktualizacji poprzez automatyczne ściąganie nowych wersji od producenta</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System backupu musi mieć możliwość automatycznej aktualizacji oprogramowania agentów wykonywanej bezpośrednio z serwera backupu.</w:t>
            </w:r>
          </w:p>
        </w:tc>
      </w:tr>
      <w:tr w:rsidR="008E064D" w:rsidRPr="008E064D" w:rsidTr="00845993">
        <w:tc>
          <w:tcPr>
            <w:tcW w:w="817" w:type="dxa"/>
          </w:tcPr>
          <w:p w:rsidR="008E064D" w:rsidRPr="008E064D" w:rsidRDefault="008E064D" w:rsidP="00135101">
            <w:pPr>
              <w:numPr>
                <w:ilvl w:val="0"/>
                <w:numId w:val="72"/>
              </w:numPr>
              <w:spacing w:after="160" w:line="300" w:lineRule="exact"/>
              <w:jc w:val="both"/>
              <w:rPr>
                <w:rFonts w:ascii="Verdana" w:hAnsi="Verdana" w:cs="Arial"/>
                <w:sz w:val="20"/>
                <w:szCs w:val="20"/>
              </w:rPr>
            </w:pPr>
          </w:p>
        </w:tc>
        <w:tc>
          <w:tcPr>
            <w:tcW w:w="8647"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System musi pozwalać na backup serwerów NAS z następującymi funkcjonalnościami:</w:t>
            </w:r>
          </w:p>
          <w:p w:rsidR="008E064D" w:rsidRPr="008E064D" w:rsidRDefault="008E064D" w:rsidP="00135101">
            <w:pPr>
              <w:numPr>
                <w:ilvl w:val="0"/>
                <w:numId w:val="45"/>
              </w:numPr>
              <w:spacing w:after="160" w:line="300" w:lineRule="exact"/>
              <w:rPr>
                <w:rFonts w:ascii="Verdana" w:hAnsi="Verdana" w:cs="Arial"/>
                <w:sz w:val="20"/>
                <w:szCs w:val="20"/>
              </w:rPr>
            </w:pPr>
            <w:r w:rsidRPr="008E064D">
              <w:rPr>
                <w:rFonts w:ascii="Verdana" w:hAnsi="Verdana" w:cs="Arial"/>
                <w:sz w:val="20"/>
                <w:szCs w:val="20"/>
              </w:rPr>
              <w:t>W trakcie backupu z systemu NAS muszą być wysyłane do medium backupowego tylko zmienione pliki od ostatniego backupu</w:t>
            </w:r>
          </w:p>
          <w:p w:rsidR="008E064D" w:rsidRPr="008E064D" w:rsidRDefault="008E064D" w:rsidP="00135101">
            <w:pPr>
              <w:numPr>
                <w:ilvl w:val="0"/>
                <w:numId w:val="45"/>
              </w:numPr>
              <w:spacing w:after="160" w:line="300" w:lineRule="exact"/>
              <w:rPr>
                <w:rFonts w:ascii="Verdana" w:hAnsi="Verdana" w:cs="Arial"/>
                <w:sz w:val="20"/>
                <w:szCs w:val="20"/>
              </w:rPr>
            </w:pPr>
            <w:r w:rsidRPr="008E064D">
              <w:rPr>
                <w:rFonts w:ascii="Verdana" w:hAnsi="Verdana" w:cs="Arial"/>
                <w:sz w:val="20"/>
                <w:szCs w:val="20"/>
              </w:rPr>
              <w:t>W przypadku odtwarzania, uprawnienia użytkowników również są odtwarzane</w:t>
            </w:r>
          </w:p>
          <w:p w:rsidR="008E064D" w:rsidRPr="008E064D" w:rsidRDefault="008E064D" w:rsidP="00135101">
            <w:pPr>
              <w:numPr>
                <w:ilvl w:val="0"/>
                <w:numId w:val="45"/>
              </w:numPr>
              <w:spacing w:after="160" w:line="300" w:lineRule="exact"/>
              <w:rPr>
                <w:rFonts w:ascii="Verdana" w:hAnsi="Verdana" w:cs="Arial"/>
                <w:sz w:val="20"/>
                <w:szCs w:val="20"/>
              </w:rPr>
            </w:pPr>
            <w:r w:rsidRPr="008E064D">
              <w:rPr>
                <w:rFonts w:ascii="Verdana" w:hAnsi="Verdana" w:cs="Arial"/>
                <w:sz w:val="20"/>
                <w:szCs w:val="20"/>
              </w:rPr>
              <w:t>Integracja z protokołem NDMP systemów NAS</w:t>
            </w:r>
          </w:p>
          <w:p w:rsidR="008E064D" w:rsidRPr="008E064D" w:rsidRDefault="008E064D" w:rsidP="00135101">
            <w:pPr>
              <w:numPr>
                <w:ilvl w:val="0"/>
                <w:numId w:val="45"/>
              </w:numPr>
              <w:spacing w:after="160" w:line="300" w:lineRule="exact"/>
              <w:rPr>
                <w:rFonts w:ascii="Verdana" w:hAnsi="Verdana" w:cs="Arial"/>
                <w:sz w:val="20"/>
                <w:szCs w:val="20"/>
              </w:rPr>
            </w:pPr>
            <w:r w:rsidRPr="008E064D">
              <w:rPr>
                <w:rFonts w:ascii="Verdana" w:hAnsi="Verdana" w:cs="Arial"/>
                <w:sz w:val="20"/>
                <w:szCs w:val="20"/>
              </w:rPr>
              <w:t>Odtworzenie plików z backupu NDMP bezpośrednio na platformę Windows/Linux</w:t>
            </w:r>
          </w:p>
        </w:tc>
      </w:tr>
    </w:tbl>
    <w:p w:rsidR="008E064D" w:rsidRPr="008E064D" w:rsidRDefault="008E064D" w:rsidP="008E064D">
      <w:pPr>
        <w:spacing w:after="200" w:line="300" w:lineRule="exact"/>
        <w:rPr>
          <w:rFonts w:ascii="Verdana" w:hAnsi="Verdana" w:cs="Arial"/>
          <w:sz w:val="20"/>
          <w:szCs w:val="20"/>
        </w:rPr>
      </w:pPr>
    </w:p>
    <w:p w:rsidR="008E064D" w:rsidRPr="008E064D" w:rsidRDefault="008E064D" w:rsidP="008E064D">
      <w:pPr>
        <w:spacing w:after="200" w:line="300" w:lineRule="exact"/>
        <w:jc w:val="both"/>
        <w:rPr>
          <w:rFonts w:ascii="Verdana" w:hAnsi="Verdana" w:cs="Arial"/>
          <w:sz w:val="20"/>
          <w:szCs w:val="20"/>
        </w:rPr>
      </w:pPr>
      <w:r w:rsidRPr="008E064D">
        <w:rPr>
          <w:rFonts w:ascii="Verdana" w:hAnsi="Verdana" w:cs="Arial"/>
          <w:sz w:val="20"/>
          <w:szCs w:val="20"/>
        </w:rPr>
        <w:t>W ramach oferowanej licencji muszą być dostępne następujące funkcjonalności dotyczące raportowania, bezpośredniego backupu na bazach danych, przeszukiwania backupów:</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0"/>
        <w:gridCol w:w="8794"/>
      </w:tblGrid>
      <w:tr w:rsidR="008E064D" w:rsidRPr="008E064D" w:rsidTr="00845993">
        <w:tc>
          <w:tcPr>
            <w:tcW w:w="670" w:type="dxa"/>
          </w:tcPr>
          <w:p w:rsidR="008E064D" w:rsidRPr="008E064D" w:rsidRDefault="008E064D" w:rsidP="00135101">
            <w:pPr>
              <w:numPr>
                <w:ilvl w:val="0"/>
                <w:numId w:val="73"/>
              </w:numPr>
              <w:suppressAutoHyphens/>
              <w:spacing w:after="160" w:line="300" w:lineRule="exact"/>
              <w:contextualSpacing/>
              <w:jc w:val="both"/>
              <w:rPr>
                <w:rFonts w:ascii="Verdana" w:hAnsi="Verdana" w:cs="Arial"/>
                <w:sz w:val="20"/>
                <w:szCs w:val="20"/>
                <w:lang w:eastAsia="ar-SA"/>
              </w:rPr>
            </w:pPr>
          </w:p>
        </w:tc>
        <w:tc>
          <w:tcPr>
            <w:tcW w:w="8794" w:type="dxa"/>
          </w:tcPr>
          <w:p w:rsidR="008E064D" w:rsidRPr="008E064D" w:rsidRDefault="008E064D" w:rsidP="008E064D">
            <w:pPr>
              <w:autoSpaceDN w:val="0"/>
              <w:spacing w:before="240" w:after="200" w:line="300" w:lineRule="exact"/>
              <w:jc w:val="both"/>
              <w:textAlignment w:val="baseline"/>
              <w:rPr>
                <w:rFonts w:ascii="Verdana" w:hAnsi="Verdana" w:cs="Arial"/>
                <w:sz w:val="20"/>
                <w:szCs w:val="20"/>
              </w:rPr>
            </w:pPr>
            <w:r w:rsidRPr="008E064D">
              <w:rPr>
                <w:rFonts w:ascii="Verdana" w:hAnsi="Verdana" w:cs="Arial"/>
                <w:sz w:val="20"/>
                <w:szCs w:val="20"/>
              </w:rPr>
              <w:t xml:space="preserve">W ramach licencji musi być zapewniona możliwość monitorowania, raportowania, szczegółowego rozliczania z użycia komponentów systemu backupowego oraz analizy błędów dla środowiska kopii zapasowej Zamawiającego. Musza być dostępne miedzy innymi następujące raporty: System raportujący musi posiadać wbudowane następujące raporty. </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 xml:space="preserve">Podsumowanie zadań backupowych (liczba backupów udanych, nieudanych, aktywnych, łączny rozmiar </w:t>
            </w:r>
            <w:proofErr w:type="spellStart"/>
            <w:r w:rsidRPr="008E064D">
              <w:rPr>
                <w:rFonts w:ascii="Verdana" w:hAnsi="Verdana" w:cs="Arial"/>
                <w:sz w:val="20"/>
                <w:szCs w:val="20"/>
                <w:lang w:eastAsia="ar-SA"/>
              </w:rPr>
              <w:t>zbackupowanych</w:t>
            </w:r>
            <w:proofErr w:type="spellEnd"/>
            <w:r w:rsidRPr="008E064D">
              <w:rPr>
                <w:rFonts w:ascii="Verdana" w:hAnsi="Verdana" w:cs="Arial"/>
                <w:sz w:val="20"/>
                <w:szCs w:val="20"/>
                <w:lang w:eastAsia="ar-SA"/>
              </w:rPr>
              <w:t xml:space="preserve"> danych)</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 xml:space="preserve">Podsumowanie zadań odtworzeniowych (liczba </w:t>
            </w:r>
            <w:proofErr w:type="spellStart"/>
            <w:r w:rsidRPr="008E064D">
              <w:rPr>
                <w:rFonts w:ascii="Verdana" w:hAnsi="Verdana" w:cs="Arial"/>
                <w:sz w:val="20"/>
                <w:szCs w:val="20"/>
                <w:lang w:eastAsia="ar-SA"/>
              </w:rPr>
              <w:t>odtworzeń</w:t>
            </w:r>
            <w:proofErr w:type="spellEnd"/>
            <w:r w:rsidRPr="008E064D">
              <w:rPr>
                <w:rFonts w:ascii="Verdana" w:hAnsi="Verdana" w:cs="Arial"/>
                <w:sz w:val="20"/>
                <w:szCs w:val="20"/>
                <w:lang w:eastAsia="ar-SA"/>
              </w:rPr>
              <w:t xml:space="preserve"> udanych, nieudanych, aktywnych, łączny rozmiar odtworzonych danych danych)</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 xml:space="preserve">Zbiorcze procentowe zestawienie udanych zadań backupowych z </w:t>
            </w:r>
            <w:r w:rsidRPr="008E064D">
              <w:rPr>
                <w:rFonts w:ascii="Verdana" w:hAnsi="Verdana" w:cs="Arial"/>
                <w:sz w:val="20"/>
                <w:szCs w:val="20"/>
                <w:lang w:eastAsia="ar-SA"/>
              </w:rPr>
              <w:lastRenderedPageBreak/>
              <w:t>poszczególnych serwerów</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Zbiorcze zestawienie zabezpieczanych serwerów które w sposób ciągły (kilka razy pod rząd) maja problem z backupami</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 xml:space="preserve">Zestawienie zabezpieczanych systemów plików które w ogóle nie są </w:t>
            </w:r>
            <w:proofErr w:type="spellStart"/>
            <w:r w:rsidRPr="008E064D">
              <w:rPr>
                <w:rFonts w:ascii="Verdana" w:hAnsi="Verdana" w:cs="Arial"/>
                <w:sz w:val="20"/>
                <w:szCs w:val="20"/>
                <w:lang w:eastAsia="ar-SA"/>
              </w:rPr>
              <w:t>backupowane</w:t>
            </w:r>
            <w:proofErr w:type="spellEnd"/>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Spodziewany czas odtwarzania zabezpieczanego serwera oraz potencjalnej utraty danych (czas między ostatnim backupem a chwilą awarii)</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Najmniej wiarygodne zabezpieczanych serwery (procent nieudanych backupów)</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Lista najwolniejszych/najszybszych zabezpieczanych maszyn</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Poziom SLA (procentowa liczba udanych backupów) w odniesieniu do poziomu założonego</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 xml:space="preserve">Mierzenie poziomu SLA dla poszczególnych zabezpieczanych serwerów przy uwzględnieniu założonego okna backupowego i RPO (punktu do którego się </w:t>
            </w:r>
            <w:proofErr w:type="spellStart"/>
            <w:r w:rsidRPr="008E064D">
              <w:rPr>
                <w:rFonts w:ascii="Verdana" w:hAnsi="Verdana" w:cs="Arial"/>
                <w:sz w:val="20"/>
                <w:szCs w:val="20"/>
                <w:lang w:eastAsia="ar-SA"/>
              </w:rPr>
              <w:t>dotwarzamy</w:t>
            </w:r>
            <w:proofErr w:type="spellEnd"/>
            <w:r w:rsidRPr="008E064D">
              <w:rPr>
                <w:rFonts w:ascii="Verdana" w:hAnsi="Verdana" w:cs="Arial"/>
                <w:sz w:val="20"/>
                <w:szCs w:val="20"/>
                <w:lang w:eastAsia="ar-SA"/>
              </w:rPr>
              <w:t>)</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 xml:space="preserve">Liczba danych </w:t>
            </w:r>
            <w:proofErr w:type="spellStart"/>
            <w:r w:rsidRPr="008E064D">
              <w:rPr>
                <w:rFonts w:ascii="Verdana" w:hAnsi="Verdana" w:cs="Arial"/>
                <w:sz w:val="20"/>
                <w:szCs w:val="20"/>
                <w:lang w:eastAsia="ar-SA"/>
              </w:rPr>
              <w:t>backupowanych</w:t>
            </w:r>
            <w:proofErr w:type="spellEnd"/>
            <w:r w:rsidRPr="008E064D">
              <w:rPr>
                <w:rFonts w:ascii="Verdana" w:hAnsi="Verdana" w:cs="Arial"/>
                <w:sz w:val="20"/>
                <w:szCs w:val="20"/>
                <w:lang w:eastAsia="ar-SA"/>
              </w:rPr>
              <w:t xml:space="preserve"> dziennie</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Liczba zadań backupowych dziennie</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Zużycie zasobów na serwerach backupowych (procesor, pamięć, karty sieciowe LAN, SAN)</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Zużycie mediów backupowych i napędów taśmowych</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Aktualna konfiguracja systemu backupowego</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Historia zmian konfiguracji systemu backupowego</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Posiadane licencje systemu backupowego</w:t>
            </w:r>
          </w:p>
          <w:p w:rsidR="008E064D" w:rsidRPr="008E064D" w:rsidRDefault="008E064D" w:rsidP="00135101">
            <w:pPr>
              <w:numPr>
                <w:ilvl w:val="1"/>
                <w:numId w:val="73"/>
              </w:numPr>
              <w:suppressAutoHyphens/>
              <w:autoSpaceDN w:val="0"/>
              <w:spacing w:after="160" w:line="300" w:lineRule="exact"/>
              <w:jc w:val="both"/>
              <w:textAlignment w:val="baseline"/>
              <w:rPr>
                <w:rFonts w:ascii="Verdana" w:hAnsi="Verdana" w:cs="Arial"/>
                <w:sz w:val="20"/>
                <w:szCs w:val="20"/>
                <w:lang w:eastAsia="ar-SA"/>
              </w:rPr>
            </w:pPr>
            <w:r w:rsidRPr="008E064D">
              <w:rPr>
                <w:rFonts w:ascii="Verdana" w:hAnsi="Verdana" w:cs="Arial"/>
                <w:sz w:val="20"/>
                <w:szCs w:val="20"/>
                <w:lang w:eastAsia="ar-SA"/>
              </w:rPr>
              <w:t>Wykorzystanie systemu backupowego przez poszczególne działy / grupy użytkowników (</w:t>
            </w:r>
            <w:proofErr w:type="spellStart"/>
            <w:r w:rsidRPr="008E064D">
              <w:rPr>
                <w:rFonts w:ascii="Verdana" w:hAnsi="Verdana" w:cs="Arial"/>
                <w:sz w:val="20"/>
                <w:szCs w:val="20"/>
                <w:lang w:eastAsia="ar-SA"/>
              </w:rPr>
              <w:t>chargeback</w:t>
            </w:r>
            <w:proofErr w:type="spellEnd"/>
            <w:r w:rsidRPr="008E064D">
              <w:rPr>
                <w:rFonts w:ascii="Verdana" w:hAnsi="Verdana" w:cs="Arial"/>
                <w:sz w:val="20"/>
                <w:szCs w:val="20"/>
                <w:lang w:eastAsia="ar-SA"/>
              </w:rPr>
              <w:t xml:space="preserve"> per </w:t>
            </w:r>
            <w:proofErr w:type="spellStart"/>
            <w:r w:rsidRPr="008E064D">
              <w:rPr>
                <w:rFonts w:ascii="Verdana" w:hAnsi="Verdana" w:cs="Arial"/>
                <w:sz w:val="20"/>
                <w:szCs w:val="20"/>
                <w:lang w:eastAsia="ar-SA"/>
              </w:rPr>
              <w:t>cost</w:t>
            </w:r>
            <w:proofErr w:type="spellEnd"/>
            <w:r w:rsidRPr="008E064D">
              <w:rPr>
                <w:rFonts w:ascii="Verdana" w:hAnsi="Verdana" w:cs="Arial"/>
                <w:sz w:val="20"/>
                <w:szCs w:val="20"/>
                <w:lang w:eastAsia="ar-SA"/>
              </w:rPr>
              <w:t xml:space="preserve"> </w:t>
            </w:r>
            <w:proofErr w:type="spellStart"/>
            <w:r w:rsidRPr="008E064D">
              <w:rPr>
                <w:rFonts w:ascii="Verdana" w:hAnsi="Verdana" w:cs="Arial"/>
                <w:sz w:val="20"/>
                <w:szCs w:val="20"/>
                <w:lang w:eastAsia="ar-SA"/>
              </w:rPr>
              <w:t>center</w:t>
            </w:r>
            <w:proofErr w:type="spellEnd"/>
            <w:r w:rsidRPr="008E064D">
              <w:rPr>
                <w:rFonts w:ascii="Verdana" w:hAnsi="Verdana" w:cs="Arial"/>
                <w:sz w:val="20"/>
                <w:szCs w:val="20"/>
                <w:lang w:eastAsia="ar-SA"/>
              </w:rPr>
              <w:t>)</w:t>
            </w:r>
          </w:p>
        </w:tc>
      </w:tr>
      <w:tr w:rsidR="008E064D" w:rsidRPr="008E064D" w:rsidTr="00845993">
        <w:tc>
          <w:tcPr>
            <w:tcW w:w="670" w:type="dxa"/>
          </w:tcPr>
          <w:p w:rsidR="008E064D" w:rsidRPr="008E064D" w:rsidRDefault="008E064D" w:rsidP="00135101">
            <w:pPr>
              <w:numPr>
                <w:ilvl w:val="0"/>
                <w:numId w:val="73"/>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autoSpaceDE w:val="0"/>
              <w:autoSpaceDN w:val="0"/>
              <w:adjustRightInd w:val="0"/>
              <w:spacing w:line="300" w:lineRule="exact"/>
              <w:ind w:left="45"/>
              <w:jc w:val="both"/>
              <w:rPr>
                <w:rFonts w:ascii="Verdana" w:eastAsia="Calibri" w:hAnsi="Verdana" w:cs="Arial"/>
                <w:sz w:val="20"/>
                <w:szCs w:val="20"/>
              </w:rPr>
            </w:pPr>
            <w:r w:rsidRPr="008E064D">
              <w:rPr>
                <w:rFonts w:ascii="Verdana" w:eastAsia="Calibri" w:hAnsi="Verdana" w:cs="Arial"/>
                <w:sz w:val="20"/>
                <w:szCs w:val="20"/>
              </w:rPr>
              <w:t xml:space="preserve">W ramach dostarczonych licencji musi być możliwość przeszukiwania backupów z poziomu graficznego </w:t>
            </w:r>
            <w:proofErr w:type="spellStart"/>
            <w:r w:rsidRPr="008E064D">
              <w:rPr>
                <w:rFonts w:ascii="Verdana" w:eastAsia="Calibri" w:hAnsi="Verdana" w:cs="Arial"/>
                <w:sz w:val="20"/>
                <w:szCs w:val="20"/>
              </w:rPr>
              <w:t>interface’u</w:t>
            </w:r>
            <w:proofErr w:type="spellEnd"/>
            <w:r w:rsidRPr="008E064D">
              <w:rPr>
                <w:rFonts w:ascii="Verdana" w:eastAsia="Calibri" w:hAnsi="Verdana" w:cs="Arial"/>
                <w:sz w:val="20"/>
                <w:szCs w:val="20"/>
              </w:rPr>
              <w:t xml:space="preserve"> (GUI). Musi być możliwość wyszukania dowolnych fraz w nazwach plików.</w:t>
            </w:r>
          </w:p>
        </w:tc>
      </w:tr>
      <w:tr w:rsidR="008E064D" w:rsidRPr="008E064D" w:rsidTr="00845993">
        <w:tc>
          <w:tcPr>
            <w:tcW w:w="670" w:type="dxa"/>
          </w:tcPr>
          <w:p w:rsidR="008E064D" w:rsidRPr="008E064D" w:rsidRDefault="008E064D" w:rsidP="00135101">
            <w:pPr>
              <w:numPr>
                <w:ilvl w:val="0"/>
                <w:numId w:val="73"/>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autoSpaceDE w:val="0"/>
              <w:autoSpaceDN w:val="0"/>
              <w:adjustRightInd w:val="0"/>
              <w:spacing w:line="300" w:lineRule="exact"/>
              <w:ind w:left="45"/>
              <w:jc w:val="both"/>
              <w:rPr>
                <w:rFonts w:ascii="Verdana" w:eastAsia="Calibri" w:hAnsi="Verdana" w:cs="Arial"/>
                <w:sz w:val="20"/>
                <w:szCs w:val="20"/>
              </w:rPr>
            </w:pPr>
            <w:r w:rsidRPr="008E064D">
              <w:rPr>
                <w:rFonts w:ascii="Verdana" w:eastAsia="Calibri" w:hAnsi="Verdana" w:cs="Arial"/>
                <w:sz w:val="20"/>
                <w:szCs w:val="20"/>
              </w:rPr>
              <w:t>W ramach dostarczonej licencji musi być możliwość bezpośredniego  backupu z poziomu aplikacji i baz danych z de-duplikacją na źródle bezpośrednio na eksploatowany de-duplikator. Musi być wsparcie dla minimum następujących aplikacji:</w:t>
            </w:r>
          </w:p>
          <w:p w:rsidR="008E064D" w:rsidRPr="008E064D" w:rsidRDefault="008E064D" w:rsidP="00135101">
            <w:pPr>
              <w:numPr>
                <w:ilvl w:val="0"/>
                <w:numId w:val="50"/>
              </w:numPr>
              <w:suppressAutoHyphens/>
              <w:spacing w:after="160" w:line="300" w:lineRule="exact"/>
              <w:jc w:val="both"/>
              <w:rPr>
                <w:rFonts w:ascii="Verdana" w:hAnsi="Verdana" w:cs="Arial"/>
                <w:sz w:val="20"/>
                <w:szCs w:val="20"/>
                <w:lang w:eastAsia="ar-SA"/>
              </w:rPr>
            </w:pPr>
            <w:r w:rsidRPr="008E064D">
              <w:rPr>
                <w:rFonts w:ascii="Verdana" w:hAnsi="Verdana" w:cs="Arial"/>
                <w:sz w:val="20"/>
                <w:szCs w:val="20"/>
                <w:lang w:eastAsia="ar-SA"/>
              </w:rPr>
              <w:t>Oracle za pomocą RMAN</w:t>
            </w:r>
          </w:p>
          <w:p w:rsidR="008E064D" w:rsidRPr="008E064D" w:rsidRDefault="008E064D" w:rsidP="00135101">
            <w:pPr>
              <w:numPr>
                <w:ilvl w:val="0"/>
                <w:numId w:val="50"/>
              </w:numPr>
              <w:suppressAutoHyphens/>
              <w:spacing w:after="160" w:line="300" w:lineRule="exact"/>
              <w:jc w:val="both"/>
              <w:rPr>
                <w:rFonts w:ascii="Verdana" w:hAnsi="Verdana" w:cs="Arial"/>
                <w:sz w:val="20"/>
                <w:szCs w:val="20"/>
                <w:lang w:val="en-US" w:eastAsia="ar-SA"/>
              </w:rPr>
            </w:pPr>
            <w:r w:rsidRPr="008E064D">
              <w:rPr>
                <w:rFonts w:ascii="Verdana" w:hAnsi="Verdana" w:cs="Arial"/>
                <w:sz w:val="20"/>
                <w:szCs w:val="20"/>
                <w:lang w:val="en-US" w:eastAsia="ar-SA"/>
              </w:rPr>
              <w:t xml:space="preserve">Microsoft MSSQL </w:t>
            </w:r>
            <w:proofErr w:type="spellStart"/>
            <w:r w:rsidRPr="008E064D">
              <w:rPr>
                <w:rFonts w:ascii="Verdana" w:hAnsi="Verdana" w:cs="Arial"/>
                <w:sz w:val="20"/>
                <w:szCs w:val="20"/>
                <w:lang w:val="en-US" w:eastAsia="ar-SA"/>
              </w:rPr>
              <w:t>za</w:t>
            </w:r>
            <w:proofErr w:type="spellEnd"/>
            <w:r w:rsidRPr="008E064D">
              <w:rPr>
                <w:rFonts w:ascii="Verdana" w:hAnsi="Verdana" w:cs="Arial"/>
                <w:sz w:val="20"/>
                <w:szCs w:val="20"/>
                <w:lang w:val="en-US" w:eastAsia="ar-SA"/>
              </w:rPr>
              <w:t xml:space="preserve"> </w:t>
            </w:r>
            <w:proofErr w:type="spellStart"/>
            <w:r w:rsidRPr="008E064D">
              <w:rPr>
                <w:rFonts w:ascii="Verdana" w:hAnsi="Verdana" w:cs="Arial"/>
                <w:sz w:val="20"/>
                <w:szCs w:val="20"/>
                <w:lang w:val="en-US" w:eastAsia="ar-SA"/>
              </w:rPr>
              <w:t>pomocą</w:t>
            </w:r>
            <w:proofErr w:type="spellEnd"/>
            <w:r w:rsidRPr="008E064D">
              <w:rPr>
                <w:rFonts w:ascii="Verdana" w:hAnsi="Verdana" w:cs="Arial"/>
                <w:sz w:val="20"/>
                <w:szCs w:val="20"/>
                <w:lang w:val="en-US" w:eastAsia="ar-SA"/>
              </w:rPr>
              <w:t xml:space="preserve"> </w:t>
            </w:r>
            <w:r w:rsidRPr="008E064D">
              <w:rPr>
                <w:rFonts w:ascii="Verdana" w:hAnsi="Verdana" w:cs="Arial"/>
                <w:bCs/>
                <w:sz w:val="20"/>
                <w:szCs w:val="20"/>
                <w:lang w:val="en-US" w:eastAsia="ar-SA"/>
              </w:rPr>
              <w:t>Microsoft</w:t>
            </w:r>
            <w:r w:rsidRPr="008E064D">
              <w:rPr>
                <w:rFonts w:ascii="Verdana" w:hAnsi="Verdana" w:cs="Arial"/>
                <w:sz w:val="20"/>
                <w:szCs w:val="20"/>
                <w:lang w:val="en-US" w:eastAsia="ar-SA"/>
              </w:rPr>
              <w:t xml:space="preserve"> </w:t>
            </w:r>
            <w:r w:rsidRPr="008E064D">
              <w:rPr>
                <w:rFonts w:ascii="Verdana" w:hAnsi="Verdana" w:cs="Arial"/>
                <w:bCs/>
                <w:sz w:val="20"/>
                <w:szCs w:val="20"/>
                <w:lang w:val="en-US" w:eastAsia="ar-SA"/>
              </w:rPr>
              <w:t>SQL Server</w:t>
            </w:r>
            <w:r w:rsidRPr="008E064D">
              <w:rPr>
                <w:rFonts w:ascii="Verdana" w:hAnsi="Verdana" w:cs="Arial"/>
                <w:sz w:val="20"/>
                <w:szCs w:val="20"/>
                <w:lang w:val="en-US" w:eastAsia="ar-SA"/>
              </w:rPr>
              <w:t xml:space="preserve"> </w:t>
            </w:r>
            <w:r w:rsidRPr="008E064D">
              <w:rPr>
                <w:rFonts w:ascii="Verdana" w:hAnsi="Verdana" w:cs="Arial"/>
                <w:bCs/>
                <w:sz w:val="20"/>
                <w:szCs w:val="20"/>
                <w:lang w:val="en-US" w:eastAsia="ar-SA"/>
              </w:rPr>
              <w:t>Management Studio</w:t>
            </w:r>
          </w:p>
          <w:p w:rsidR="008E064D" w:rsidRPr="008E064D" w:rsidRDefault="008E064D" w:rsidP="00135101">
            <w:pPr>
              <w:numPr>
                <w:ilvl w:val="0"/>
                <w:numId w:val="50"/>
              </w:numPr>
              <w:suppressAutoHyphens/>
              <w:spacing w:after="160" w:line="300" w:lineRule="exact"/>
              <w:jc w:val="both"/>
              <w:rPr>
                <w:rFonts w:ascii="Verdana" w:hAnsi="Verdana" w:cs="Arial"/>
                <w:sz w:val="20"/>
                <w:szCs w:val="20"/>
                <w:lang w:eastAsia="ar-SA"/>
              </w:rPr>
            </w:pPr>
            <w:r w:rsidRPr="008E064D">
              <w:rPr>
                <w:rFonts w:ascii="Verdana" w:hAnsi="Verdana" w:cs="Arial"/>
                <w:sz w:val="20"/>
                <w:szCs w:val="20"/>
                <w:lang w:eastAsia="ar-SA"/>
              </w:rPr>
              <w:t xml:space="preserve">IBM DB2 za pomocą </w:t>
            </w:r>
            <w:r w:rsidRPr="008E064D">
              <w:rPr>
                <w:rFonts w:ascii="Verdana" w:hAnsi="Verdana" w:cs="Arial"/>
                <w:bCs/>
                <w:sz w:val="20"/>
                <w:szCs w:val="20"/>
                <w:lang w:eastAsia="ar-SA"/>
              </w:rPr>
              <w:t>IBM Data Studio</w:t>
            </w:r>
          </w:p>
          <w:p w:rsidR="008E064D" w:rsidRPr="008E064D" w:rsidRDefault="008E064D" w:rsidP="00135101">
            <w:pPr>
              <w:numPr>
                <w:ilvl w:val="0"/>
                <w:numId w:val="50"/>
              </w:numPr>
              <w:suppressAutoHyphens/>
              <w:spacing w:after="160" w:line="300" w:lineRule="exact"/>
              <w:jc w:val="both"/>
              <w:rPr>
                <w:rFonts w:ascii="Verdana" w:hAnsi="Verdana" w:cs="Arial"/>
                <w:sz w:val="20"/>
                <w:szCs w:val="20"/>
                <w:lang w:eastAsia="ar-SA"/>
              </w:rPr>
            </w:pPr>
            <w:r w:rsidRPr="008E064D">
              <w:rPr>
                <w:rFonts w:ascii="Verdana" w:hAnsi="Verdana" w:cs="Arial"/>
                <w:sz w:val="20"/>
                <w:szCs w:val="20"/>
                <w:lang w:eastAsia="ar-SA"/>
              </w:rPr>
              <w:lastRenderedPageBreak/>
              <w:t xml:space="preserve">SAP/Oracle za pomocą </w:t>
            </w:r>
            <w:r w:rsidRPr="008E064D">
              <w:rPr>
                <w:rFonts w:ascii="Verdana" w:hAnsi="Verdana" w:cs="Arial"/>
                <w:bCs/>
                <w:sz w:val="20"/>
                <w:szCs w:val="20"/>
                <w:lang w:eastAsia="ar-SA"/>
              </w:rPr>
              <w:t>SAP</w:t>
            </w:r>
            <w:r w:rsidRPr="008E064D">
              <w:rPr>
                <w:rFonts w:ascii="Verdana" w:hAnsi="Verdana" w:cs="Arial"/>
                <w:sz w:val="20"/>
                <w:szCs w:val="20"/>
                <w:lang w:eastAsia="ar-SA"/>
              </w:rPr>
              <w:t xml:space="preserve"> </w:t>
            </w:r>
            <w:r w:rsidRPr="008E064D">
              <w:rPr>
                <w:rFonts w:ascii="Verdana" w:hAnsi="Verdana" w:cs="Arial"/>
                <w:bCs/>
                <w:sz w:val="20"/>
                <w:szCs w:val="20"/>
                <w:lang w:eastAsia="ar-SA"/>
              </w:rPr>
              <w:t>BR*Tools</w:t>
            </w:r>
            <w:r w:rsidRPr="008E064D">
              <w:rPr>
                <w:rFonts w:ascii="Verdana" w:hAnsi="Verdana" w:cs="Arial"/>
                <w:sz w:val="20"/>
                <w:szCs w:val="20"/>
                <w:lang w:eastAsia="ar-SA"/>
              </w:rPr>
              <w:t xml:space="preserve">  </w:t>
            </w:r>
          </w:p>
          <w:p w:rsidR="008E064D" w:rsidRPr="008E064D" w:rsidRDefault="008E064D" w:rsidP="00135101">
            <w:pPr>
              <w:numPr>
                <w:ilvl w:val="0"/>
                <w:numId w:val="50"/>
              </w:numPr>
              <w:suppressAutoHyphens/>
              <w:spacing w:after="160" w:line="300" w:lineRule="exact"/>
              <w:jc w:val="both"/>
              <w:rPr>
                <w:rFonts w:ascii="Verdana" w:hAnsi="Verdana" w:cs="Arial"/>
                <w:sz w:val="20"/>
                <w:szCs w:val="20"/>
                <w:lang w:eastAsia="ar-SA"/>
              </w:rPr>
            </w:pPr>
            <w:r w:rsidRPr="008E064D">
              <w:rPr>
                <w:rFonts w:ascii="Verdana" w:hAnsi="Verdana" w:cs="Arial"/>
                <w:sz w:val="20"/>
                <w:szCs w:val="20"/>
                <w:lang w:eastAsia="ar-SA"/>
              </w:rPr>
              <w:t xml:space="preserve">SAP HANA za pomocą SAP HANA STUDIO  </w:t>
            </w:r>
          </w:p>
        </w:tc>
      </w:tr>
      <w:tr w:rsidR="008E064D" w:rsidRPr="008E064D" w:rsidTr="00845993">
        <w:tc>
          <w:tcPr>
            <w:tcW w:w="670" w:type="dxa"/>
          </w:tcPr>
          <w:p w:rsidR="008E064D" w:rsidRPr="008E064D" w:rsidRDefault="008E064D" w:rsidP="00135101">
            <w:pPr>
              <w:numPr>
                <w:ilvl w:val="0"/>
                <w:numId w:val="73"/>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spacing w:after="200" w:line="300" w:lineRule="exact"/>
              <w:jc w:val="both"/>
              <w:rPr>
                <w:rFonts w:ascii="Verdana" w:hAnsi="Verdana" w:cs="Arial"/>
                <w:sz w:val="20"/>
                <w:szCs w:val="20"/>
                <w:lang w:eastAsia="en-US"/>
              </w:rPr>
            </w:pPr>
            <w:r w:rsidRPr="008E064D">
              <w:rPr>
                <w:rFonts w:ascii="Verdana" w:hAnsi="Verdana" w:cs="Arial"/>
                <w:sz w:val="20"/>
                <w:szCs w:val="20"/>
                <w:lang w:eastAsia="en-US"/>
              </w:rPr>
              <w:t xml:space="preserve">W ramach dostarczonej licencji musi być możliwość backupu danych bezpośrednio ze zdalnych oddziałów do </w:t>
            </w:r>
            <w:proofErr w:type="spellStart"/>
            <w:r w:rsidRPr="008E064D">
              <w:rPr>
                <w:rFonts w:ascii="Verdana" w:hAnsi="Verdana" w:cs="Arial"/>
                <w:sz w:val="20"/>
                <w:szCs w:val="20"/>
                <w:lang w:eastAsia="en-US"/>
              </w:rPr>
              <w:t>appliance’u</w:t>
            </w:r>
            <w:proofErr w:type="spellEnd"/>
            <w:r w:rsidRPr="008E064D">
              <w:rPr>
                <w:rFonts w:ascii="Verdana" w:hAnsi="Verdana" w:cs="Arial"/>
                <w:sz w:val="20"/>
                <w:szCs w:val="20"/>
                <w:lang w:eastAsia="en-US"/>
              </w:rPr>
              <w:t xml:space="preserve"> backupowego bez konieczności instalacji jakiegokolwiek sprzętu w oddziale. Backup zdalnych oddziałów musi działać poprawnie nawet w przypadku opóźnienia 2 sekund w sieci WAN oraz jednocześnie utraty pakietów na poziomie 60%. Powyższa funkcjonalność wymagana jest dla następujących typów danych:</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backup pojedynczych plików</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backup całych systemów plików</w:t>
            </w:r>
          </w:p>
          <w:p w:rsidR="008E064D" w:rsidRPr="008E064D" w:rsidRDefault="008E064D" w:rsidP="008E064D">
            <w:pPr>
              <w:autoSpaceDE w:val="0"/>
              <w:autoSpaceDN w:val="0"/>
              <w:adjustRightInd w:val="0"/>
              <w:spacing w:line="300" w:lineRule="exact"/>
              <w:ind w:left="45"/>
              <w:jc w:val="both"/>
              <w:rPr>
                <w:rFonts w:ascii="Verdana" w:eastAsia="Calibri" w:hAnsi="Verdana" w:cs="Arial"/>
                <w:color w:val="000000"/>
                <w:sz w:val="20"/>
                <w:szCs w:val="20"/>
              </w:rPr>
            </w:pPr>
            <w:r w:rsidRPr="008E064D">
              <w:rPr>
                <w:rFonts w:ascii="Verdana" w:eastAsia="Calibri" w:hAnsi="Verdana" w:cs="Arial"/>
                <w:color w:val="000000"/>
                <w:sz w:val="20"/>
                <w:szCs w:val="20"/>
              </w:rPr>
              <w:t>backup baz danych w trakcie ich normalnej pracy.</w:t>
            </w:r>
          </w:p>
          <w:p w:rsidR="008E064D" w:rsidRPr="008E064D" w:rsidRDefault="008E064D" w:rsidP="008E064D">
            <w:pPr>
              <w:autoSpaceDE w:val="0"/>
              <w:autoSpaceDN w:val="0"/>
              <w:adjustRightInd w:val="0"/>
              <w:spacing w:line="300" w:lineRule="exact"/>
              <w:ind w:left="45"/>
              <w:jc w:val="both"/>
              <w:rPr>
                <w:rFonts w:ascii="Verdana" w:eastAsia="Calibri" w:hAnsi="Verdana" w:cs="Arial"/>
                <w:sz w:val="20"/>
                <w:szCs w:val="20"/>
              </w:rPr>
            </w:pPr>
            <w:r w:rsidRPr="008E064D">
              <w:rPr>
                <w:rFonts w:ascii="Verdana" w:eastAsia="Calibri" w:hAnsi="Verdana" w:cs="Arial"/>
                <w:color w:val="000000"/>
                <w:sz w:val="20"/>
                <w:szCs w:val="20"/>
                <w:lang w:eastAsia="en-US"/>
              </w:rPr>
              <w:t>Rozwiązanie backupowe nie może wymagać jakichkolwiek czynności ze strony personelu w oddziale. Rozwiązanie backupowe musi działać zakładając, że pracownicy oddziału nie wiedzą w ogóle o istnieniu rozwiązania backupowego.</w:t>
            </w:r>
          </w:p>
        </w:tc>
      </w:tr>
    </w:tbl>
    <w:p w:rsidR="008E064D" w:rsidRPr="008E064D" w:rsidRDefault="008E064D" w:rsidP="008E064D">
      <w:pPr>
        <w:spacing w:after="200" w:line="300" w:lineRule="exact"/>
        <w:jc w:val="both"/>
        <w:rPr>
          <w:rFonts w:ascii="Verdana" w:hAnsi="Verdana" w:cs="Arial"/>
          <w:sz w:val="20"/>
          <w:szCs w:val="20"/>
          <w:lang w:eastAsia="en-US"/>
        </w:rPr>
      </w:pPr>
    </w:p>
    <w:p w:rsidR="008E064D" w:rsidRPr="008E064D" w:rsidRDefault="008E064D" w:rsidP="008E064D">
      <w:pPr>
        <w:spacing w:after="200" w:line="300" w:lineRule="exact"/>
        <w:jc w:val="both"/>
        <w:rPr>
          <w:rFonts w:ascii="Verdana" w:hAnsi="Verdana" w:cs="Arial"/>
          <w:sz w:val="20"/>
          <w:szCs w:val="20"/>
        </w:rPr>
      </w:pPr>
      <w:r w:rsidRPr="008E064D">
        <w:rPr>
          <w:rFonts w:ascii="Verdana" w:hAnsi="Verdana" w:cs="Arial"/>
          <w:sz w:val="20"/>
          <w:szCs w:val="20"/>
          <w:lang w:eastAsia="en-US"/>
        </w:rPr>
        <w:t>W ramach dostarczonej licencji musi być możliwość backupu laptopów z następującymi funkcjonalnościami:</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0"/>
        <w:gridCol w:w="8794"/>
      </w:tblGrid>
      <w:tr w:rsidR="008E064D" w:rsidRPr="008E064D" w:rsidTr="00845993">
        <w:tc>
          <w:tcPr>
            <w:tcW w:w="670" w:type="dxa"/>
          </w:tcPr>
          <w:p w:rsidR="008E064D" w:rsidRPr="008E064D" w:rsidRDefault="008E064D" w:rsidP="00135101">
            <w:pPr>
              <w:numPr>
                <w:ilvl w:val="0"/>
                <w:numId w:val="74"/>
              </w:numPr>
              <w:suppressAutoHyphens/>
              <w:spacing w:after="160" w:line="300" w:lineRule="exact"/>
              <w:contextualSpacing/>
              <w:jc w:val="both"/>
              <w:rPr>
                <w:rFonts w:ascii="Verdana" w:hAnsi="Verdana" w:cs="Arial"/>
                <w:sz w:val="20"/>
                <w:szCs w:val="20"/>
                <w:lang w:eastAsia="ar-SA"/>
              </w:rPr>
            </w:pPr>
          </w:p>
        </w:tc>
        <w:tc>
          <w:tcPr>
            <w:tcW w:w="8794"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 przypadku odtwarzania danych z interfejsu dostępnego na zabezpieczanym laptopie musi istnieć mechanizm autentyfikacji użytkowników dostępny w dwóch opcjach:</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Wbudowany w system backupowy</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 xml:space="preserve">Zintegrowany z usługami katalogowymi </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 xml:space="preserve">W przypadku wykorzystania AD, użytkownicy będący w domenie nie muszą się logować do systemu backupu w przypadku konieczności </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odtworzenia danych</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przeszukania zwartości swoich backupów</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wykonania backupu</w:t>
            </w:r>
          </w:p>
        </w:tc>
      </w:tr>
      <w:tr w:rsidR="008E064D" w:rsidRPr="008E064D" w:rsidTr="00845993">
        <w:tc>
          <w:tcPr>
            <w:tcW w:w="670" w:type="dxa"/>
          </w:tcPr>
          <w:p w:rsidR="008E064D" w:rsidRPr="008E064D" w:rsidRDefault="008E064D" w:rsidP="00135101">
            <w:pPr>
              <w:numPr>
                <w:ilvl w:val="0"/>
                <w:numId w:val="74"/>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Dla odtwarzania danych z interfejsu końcowego użytkownika dostępnego na zabezpieczanym laptopie / PC muszą być dostarczone następujące funkcjonalności:</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 xml:space="preserve">Wyszukiwanie pliku do odtwarzania po </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nazwie pliku</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początkowym fragmencie nazwy pliku</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końcowym fragmencie nazwy pliku</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fragmencie nazwy pliku umiejscowionym gdziekolwiek w pełnej nazwie pliku</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lastRenderedPageBreak/>
              <w:t xml:space="preserve">Przeglądania zawartości </w:t>
            </w:r>
            <w:proofErr w:type="spellStart"/>
            <w:r w:rsidRPr="008E064D">
              <w:rPr>
                <w:rFonts w:ascii="Verdana" w:hAnsi="Verdana" w:cs="Arial"/>
                <w:sz w:val="20"/>
                <w:szCs w:val="20"/>
              </w:rPr>
              <w:t>zbackupowanego</w:t>
            </w:r>
            <w:proofErr w:type="spellEnd"/>
            <w:r w:rsidRPr="008E064D">
              <w:rPr>
                <w:rFonts w:ascii="Verdana" w:hAnsi="Verdana" w:cs="Arial"/>
                <w:sz w:val="20"/>
                <w:szCs w:val="20"/>
              </w:rPr>
              <w:t xml:space="preserve"> systemu plików i wybór zasobów do odtworzenia</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Wybór wersji odtwarzanego pliku / katalogu</w:t>
            </w:r>
          </w:p>
        </w:tc>
      </w:tr>
      <w:tr w:rsidR="008E064D" w:rsidRPr="008E064D" w:rsidTr="00845993">
        <w:tc>
          <w:tcPr>
            <w:tcW w:w="670" w:type="dxa"/>
          </w:tcPr>
          <w:p w:rsidR="008E064D" w:rsidRPr="008E064D" w:rsidRDefault="008E064D" w:rsidP="00135101">
            <w:pPr>
              <w:numPr>
                <w:ilvl w:val="0"/>
                <w:numId w:val="74"/>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spacing w:after="200" w:line="300" w:lineRule="exact"/>
              <w:rPr>
                <w:rFonts w:ascii="Verdana" w:hAnsi="Verdana" w:cs="Arial"/>
                <w:sz w:val="20"/>
                <w:szCs w:val="20"/>
                <w:lang w:eastAsia="en-US"/>
              </w:rPr>
            </w:pPr>
            <w:r w:rsidRPr="008E064D">
              <w:rPr>
                <w:rFonts w:ascii="Verdana" w:hAnsi="Verdana" w:cs="Arial"/>
                <w:sz w:val="20"/>
                <w:szCs w:val="20"/>
                <w:lang w:eastAsia="en-US"/>
              </w:rPr>
              <w:t xml:space="preserve">W przypadku wyboru odtwarzania całego systemu plików (dysk E:\ w Windows, cały file system w Linux/UNIX) dla systemów Windows / Linux / UNIX, rozwiązanie backupowe musi automatycznie i samodzielnie porównać pliki znajdujące się w backupie i pliki znajdujące się odtwarzanej maszynie i odtworzyć tylko brakujące pliki. </w:t>
            </w:r>
          </w:p>
          <w:p w:rsidR="008E064D" w:rsidRPr="008E064D" w:rsidRDefault="008E064D" w:rsidP="008E064D">
            <w:pPr>
              <w:spacing w:after="200" w:line="300" w:lineRule="exact"/>
              <w:rPr>
                <w:rFonts w:ascii="Verdana" w:hAnsi="Verdana" w:cs="Arial"/>
                <w:sz w:val="20"/>
                <w:szCs w:val="20"/>
                <w:lang w:eastAsia="en-US"/>
              </w:rPr>
            </w:pPr>
            <w:r w:rsidRPr="008E064D">
              <w:rPr>
                <w:rFonts w:ascii="Verdana" w:hAnsi="Verdana" w:cs="Arial"/>
                <w:sz w:val="20"/>
                <w:szCs w:val="20"/>
                <w:lang w:eastAsia="en-US"/>
              </w:rPr>
              <w:t>W przypadku wyboru odtwarzania całego dysku / całego systemu plików, rozwiązanie backupowe nie może odczytywać z medium backupowe ani przesyłać do odtwarzanej maszyny plików które znajdowały się zarówno w backupie jak i na odtwarzanej maszynie.</w:t>
            </w:r>
          </w:p>
          <w:p w:rsidR="008E064D" w:rsidRPr="008E064D" w:rsidRDefault="008E064D" w:rsidP="008E064D">
            <w:pPr>
              <w:autoSpaceDE w:val="0"/>
              <w:autoSpaceDN w:val="0"/>
              <w:adjustRightInd w:val="0"/>
              <w:spacing w:line="300" w:lineRule="exact"/>
              <w:ind w:left="45"/>
              <w:jc w:val="both"/>
              <w:rPr>
                <w:rFonts w:ascii="Verdana" w:eastAsia="Calibri" w:hAnsi="Verdana" w:cs="Arial"/>
                <w:sz w:val="20"/>
                <w:szCs w:val="20"/>
              </w:rPr>
            </w:pPr>
            <w:r w:rsidRPr="008E064D">
              <w:rPr>
                <w:rFonts w:ascii="Verdana" w:eastAsia="Calibri" w:hAnsi="Verdana" w:cs="Arial"/>
                <w:color w:val="000000"/>
                <w:sz w:val="20"/>
                <w:szCs w:val="20"/>
                <w:lang w:eastAsia="en-US"/>
              </w:rPr>
              <w:t>Rozwiązanie backupowe musi samodzielnie ustalić których plików brakuje na odtwarzanym dysku zabezpieczanej maszyny i tylko te pliki odtworzyć.</w:t>
            </w:r>
          </w:p>
        </w:tc>
      </w:tr>
      <w:tr w:rsidR="008E064D" w:rsidRPr="008E064D" w:rsidTr="00845993">
        <w:tc>
          <w:tcPr>
            <w:tcW w:w="670" w:type="dxa"/>
          </w:tcPr>
          <w:p w:rsidR="008E064D" w:rsidRPr="008E064D" w:rsidRDefault="008E064D" w:rsidP="00135101">
            <w:pPr>
              <w:numPr>
                <w:ilvl w:val="0"/>
                <w:numId w:val="74"/>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Musi być możliwość odtworzenia plików z dowolnego urządzenia (laptop, tablet, smartphone) poprzez przeglądarkę internetową. Odtwarzanie to musi spełniać następujące kryteria</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Uwierzytelnienia użytkownika</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 xml:space="preserve">Wyszukiwanie pliku do odtwarzania po </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nazwie pliku</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początkowym fragmencie nazwy pliku</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końcowym fragmencie nazwy pliku</w:t>
            </w:r>
          </w:p>
          <w:p w:rsidR="008E064D" w:rsidRPr="008E064D" w:rsidRDefault="008E064D" w:rsidP="00135101">
            <w:pPr>
              <w:numPr>
                <w:ilvl w:val="2"/>
                <w:numId w:val="44"/>
              </w:numPr>
              <w:spacing w:after="160" w:line="300" w:lineRule="exact"/>
              <w:rPr>
                <w:rFonts w:ascii="Verdana" w:hAnsi="Verdana" w:cs="Arial"/>
                <w:sz w:val="20"/>
                <w:szCs w:val="20"/>
              </w:rPr>
            </w:pPr>
            <w:r w:rsidRPr="008E064D">
              <w:rPr>
                <w:rFonts w:ascii="Verdana" w:hAnsi="Verdana" w:cs="Arial"/>
                <w:sz w:val="20"/>
                <w:szCs w:val="20"/>
              </w:rPr>
              <w:t>fragmencie nazwy pliku umiejscowionym gdziekolwiek w pełnej nazwie pliku</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 xml:space="preserve">Przeglądania zawartości </w:t>
            </w:r>
            <w:proofErr w:type="spellStart"/>
            <w:r w:rsidRPr="008E064D">
              <w:rPr>
                <w:rFonts w:ascii="Verdana" w:hAnsi="Verdana" w:cs="Arial"/>
                <w:sz w:val="20"/>
                <w:szCs w:val="20"/>
              </w:rPr>
              <w:t>zbackupowanego</w:t>
            </w:r>
            <w:proofErr w:type="spellEnd"/>
            <w:r w:rsidRPr="008E064D">
              <w:rPr>
                <w:rFonts w:ascii="Verdana" w:hAnsi="Verdana" w:cs="Arial"/>
                <w:sz w:val="20"/>
                <w:szCs w:val="20"/>
              </w:rPr>
              <w:t xml:space="preserve"> systemu plików i wybór zasobów do odtworzenia</w:t>
            </w:r>
          </w:p>
          <w:p w:rsidR="008E064D" w:rsidRPr="008E064D" w:rsidRDefault="008E064D" w:rsidP="00135101">
            <w:pPr>
              <w:numPr>
                <w:ilvl w:val="1"/>
                <w:numId w:val="44"/>
              </w:numPr>
              <w:spacing w:after="160" w:line="300" w:lineRule="exact"/>
              <w:rPr>
                <w:rFonts w:ascii="Verdana" w:hAnsi="Verdana" w:cs="Arial"/>
                <w:sz w:val="20"/>
                <w:szCs w:val="20"/>
              </w:rPr>
            </w:pPr>
            <w:r w:rsidRPr="008E064D">
              <w:rPr>
                <w:rFonts w:ascii="Verdana" w:hAnsi="Verdana" w:cs="Arial"/>
                <w:sz w:val="20"/>
                <w:szCs w:val="20"/>
              </w:rPr>
              <w:t>Wybór wersji odtwarzanego pliku / katalogu</w:t>
            </w:r>
          </w:p>
        </w:tc>
      </w:tr>
      <w:tr w:rsidR="008E064D" w:rsidRPr="008E064D" w:rsidTr="00845993">
        <w:tc>
          <w:tcPr>
            <w:tcW w:w="670" w:type="dxa"/>
          </w:tcPr>
          <w:p w:rsidR="008E064D" w:rsidRPr="008E064D" w:rsidRDefault="008E064D" w:rsidP="00135101">
            <w:pPr>
              <w:numPr>
                <w:ilvl w:val="0"/>
                <w:numId w:val="74"/>
              </w:numPr>
              <w:suppressAutoHyphens/>
              <w:spacing w:after="160" w:line="300" w:lineRule="exact"/>
              <w:ind w:left="284" w:hanging="284"/>
              <w:contextualSpacing/>
              <w:jc w:val="both"/>
              <w:rPr>
                <w:rFonts w:ascii="Verdana" w:hAnsi="Verdana" w:cs="Arial"/>
                <w:sz w:val="20"/>
                <w:szCs w:val="20"/>
                <w:lang w:eastAsia="ar-SA"/>
              </w:rPr>
            </w:pPr>
          </w:p>
        </w:tc>
        <w:tc>
          <w:tcPr>
            <w:tcW w:w="8794" w:type="dxa"/>
          </w:tcPr>
          <w:p w:rsidR="008E064D" w:rsidRPr="008E064D" w:rsidRDefault="008E064D" w:rsidP="008E064D">
            <w:pPr>
              <w:spacing w:after="200" w:line="300" w:lineRule="exact"/>
              <w:rPr>
                <w:rFonts w:ascii="Verdana" w:hAnsi="Verdana" w:cs="Arial"/>
                <w:sz w:val="20"/>
                <w:szCs w:val="20"/>
              </w:rPr>
            </w:pPr>
            <w:r w:rsidRPr="008E064D">
              <w:rPr>
                <w:rFonts w:ascii="Verdana" w:hAnsi="Verdana" w:cs="Arial"/>
                <w:sz w:val="20"/>
                <w:szCs w:val="20"/>
              </w:rPr>
              <w:t>W przypadku odtwarzania istniejącego systemu plików (systemu plików który utracił część zasobów) oprogramowanie backupowe musi samo, automatycznie sprawdzać których plików znajdujących się w backupie brakuje na odtwarzanej maszynie a następnie odczytywać z backupu i przesyłać tylko te pliki które znajdują się w backupie  a których brakuje na odtwarzanej maszynie.</w:t>
            </w:r>
          </w:p>
        </w:tc>
      </w:tr>
    </w:tbl>
    <w:p w:rsidR="008E064D" w:rsidRPr="008E064D" w:rsidRDefault="008E064D" w:rsidP="008E064D">
      <w:pPr>
        <w:spacing w:line="300" w:lineRule="exact"/>
        <w:jc w:val="both"/>
        <w:rPr>
          <w:rFonts w:ascii="Verdana" w:eastAsia="Calibri" w:hAnsi="Verdana" w:cs="Arial"/>
          <w:sz w:val="20"/>
          <w:szCs w:val="20"/>
          <w:lang w:eastAsia="en-US"/>
        </w:rPr>
      </w:pPr>
    </w:p>
    <w:p w:rsidR="003C0167" w:rsidRPr="001A3048" w:rsidRDefault="003C0167" w:rsidP="003C0167">
      <w:pPr>
        <w:spacing w:line="300" w:lineRule="exact"/>
        <w:jc w:val="both"/>
        <w:rPr>
          <w:rFonts w:ascii="Verdana" w:eastAsia="Calibri" w:hAnsi="Verdana" w:cs="Arial"/>
          <w:sz w:val="20"/>
          <w:szCs w:val="20"/>
          <w:lang w:eastAsia="en-US"/>
        </w:rPr>
      </w:pPr>
      <w:r w:rsidRPr="001A3048">
        <w:rPr>
          <w:rFonts w:ascii="Verdana" w:eastAsia="Calibri" w:hAnsi="Verdana" w:cs="Arial"/>
          <w:sz w:val="20"/>
          <w:szCs w:val="20"/>
          <w:lang w:eastAsia="en-US"/>
        </w:rPr>
        <w:t xml:space="preserve">W ramach </w:t>
      </w:r>
      <w:r w:rsidR="00CD007D" w:rsidRPr="001A3048">
        <w:rPr>
          <w:rFonts w:ascii="Verdana" w:eastAsia="Calibri" w:hAnsi="Verdana" w:cs="Arial"/>
          <w:sz w:val="20"/>
          <w:szCs w:val="20"/>
          <w:lang w:eastAsia="en-US"/>
        </w:rPr>
        <w:t>r</w:t>
      </w:r>
      <w:r w:rsidRPr="001A3048">
        <w:rPr>
          <w:rFonts w:ascii="Verdana" w:eastAsia="Calibri" w:hAnsi="Verdana" w:cs="Arial"/>
          <w:sz w:val="20"/>
          <w:szCs w:val="20"/>
          <w:lang w:eastAsia="en-US"/>
        </w:rPr>
        <w:t>ozwiązania wariantowego Wykonawca zobowiązany jest do spełnienia wszystkich warunków opisa</w:t>
      </w:r>
      <w:r w:rsidR="00CD007D" w:rsidRPr="001A3048">
        <w:rPr>
          <w:rFonts w:ascii="Verdana" w:eastAsia="Calibri" w:hAnsi="Verdana" w:cs="Arial"/>
          <w:sz w:val="20"/>
          <w:szCs w:val="20"/>
          <w:lang w:eastAsia="en-US"/>
        </w:rPr>
        <w:t>nych powyżej jak i uwzględnienia</w:t>
      </w:r>
      <w:r w:rsidRPr="001A3048">
        <w:rPr>
          <w:rFonts w:ascii="Verdana" w:eastAsia="Calibri" w:hAnsi="Verdana" w:cs="Arial"/>
          <w:sz w:val="20"/>
          <w:szCs w:val="20"/>
          <w:lang w:eastAsia="en-US"/>
        </w:rPr>
        <w:t xml:space="preserve"> w</w:t>
      </w:r>
      <w:r w:rsidR="00CD007D" w:rsidRPr="001A3048">
        <w:rPr>
          <w:rFonts w:ascii="Verdana" w:eastAsia="Calibri" w:hAnsi="Verdana" w:cs="Arial"/>
          <w:sz w:val="20"/>
          <w:szCs w:val="20"/>
          <w:lang w:eastAsia="en-US"/>
        </w:rPr>
        <w:t>ymagań dodatkowych tj. warsztatów</w:t>
      </w:r>
      <w:r w:rsidRPr="001A3048">
        <w:rPr>
          <w:rFonts w:ascii="Verdana" w:eastAsia="Calibri" w:hAnsi="Verdana" w:cs="Arial"/>
          <w:sz w:val="20"/>
          <w:szCs w:val="20"/>
          <w:lang w:eastAsia="en-US"/>
        </w:rPr>
        <w:t xml:space="preserve"> w ośrodku </w:t>
      </w:r>
      <w:r w:rsidR="00A97049" w:rsidRPr="00491D66">
        <w:rPr>
          <w:rFonts w:ascii="Verdana" w:eastAsia="Calibri" w:hAnsi="Verdana" w:cs="Arial"/>
          <w:sz w:val="20"/>
          <w:szCs w:val="20"/>
          <w:lang w:eastAsia="en-US"/>
        </w:rPr>
        <w:t>Wykonawcy</w:t>
      </w:r>
      <w:r w:rsidR="00A97049" w:rsidRPr="001A3048">
        <w:rPr>
          <w:rFonts w:ascii="Verdana" w:eastAsia="Calibri" w:hAnsi="Verdana" w:cs="Arial"/>
          <w:sz w:val="20"/>
          <w:szCs w:val="20"/>
          <w:lang w:eastAsia="en-US"/>
        </w:rPr>
        <w:t xml:space="preserve"> </w:t>
      </w:r>
      <w:r w:rsidRPr="001A3048">
        <w:rPr>
          <w:rFonts w:ascii="Verdana" w:eastAsia="Calibri" w:hAnsi="Verdana" w:cs="Arial"/>
          <w:sz w:val="20"/>
          <w:szCs w:val="20"/>
          <w:lang w:eastAsia="en-US"/>
        </w:rPr>
        <w:t xml:space="preserve">dla 7 osób (w dwóch turach) z zakresu merytorycznego zaproponowanego oprogramowania oraz </w:t>
      </w:r>
      <w:r w:rsidR="00A97049" w:rsidRPr="00491D66">
        <w:rPr>
          <w:rFonts w:ascii="Verdana" w:eastAsia="Calibri" w:hAnsi="Verdana" w:cs="Arial"/>
          <w:sz w:val="20"/>
          <w:szCs w:val="20"/>
          <w:lang w:eastAsia="en-US"/>
        </w:rPr>
        <w:t xml:space="preserve">świadczenie </w:t>
      </w:r>
      <w:r w:rsidR="00A97049" w:rsidRPr="001A3048">
        <w:rPr>
          <w:rFonts w:ascii="Verdana" w:eastAsia="Calibri" w:hAnsi="Verdana" w:cs="Arial"/>
          <w:sz w:val="20"/>
          <w:szCs w:val="20"/>
          <w:lang w:eastAsia="en-US"/>
        </w:rPr>
        <w:t>wsparci</w:t>
      </w:r>
      <w:r w:rsidR="00A97049" w:rsidRPr="00491D66">
        <w:rPr>
          <w:rFonts w:ascii="Verdana" w:eastAsia="Calibri" w:hAnsi="Verdana" w:cs="Arial"/>
          <w:sz w:val="20"/>
          <w:szCs w:val="20"/>
          <w:lang w:eastAsia="en-US"/>
        </w:rPr>
        <w:t>a</w:t>
      </w:r>
      <w:r w:rsidR="00A97049" w:rsidRPr="001A3048">
        <w:rPr>
          <w:rFonts w:ascii="Verdana" w:eastAsia="Calibri" w:hAnsi="Verdana" w:cs="Arial"/>
          <w:sz w:val="20"/>
          <w:szCs w:val="20"/>
          <w:lang w:eastAsia="en-US"/>
        </w:rPr>
        <w:t xml:space="preserve"> </w:t>
      </w:r>
      <w:r w:rsidRPr="001A3048">
        <w:rPr>
          <w:rFonts w:ascii="Verdana" w:eastAsia="Calibri" w:hAnsi="Verdana" w:cs="Arial"/>
          <w:sz w:val="20"/>
          <w:szCs w:val="20"/>
          <w:lang w:eastAsia="en-US"/>
        </w:rPr>
        <w:t>techniczne</w:t>
      </w:r>
      <w:r w:rsidR="00A97049" w:rsidRPr="00491D66">
        <w:rPr>
          <w:rFonts w:ascii="Verdana" w:eastAsia="Calibri" w:hAnsi="Verdana" w:cs="Arial"/>
          <w:sz w:val="20"/>
          <w:szCs w:val="20"/>
          <w:lang w:eastAsia="en-US"/>
        </w:rPr>
        <w:t>go</w:t>
      </w:r>
      <w:r w:rsidRPr="001A3048">
        <w:rPr>
          <w:rFonts w:ascii="Verdana" w:eastAsia="Calibri" w:hAnsi="Verdana" w:cs="Arial"/>
          <w:sz w:val="20"/>
          <w:szCs w:val="20"/>
          <w:lang w:eastAsia="en-US"/>
        </w:rPr>
        <w:t xml:space="preserve"> inżyniera</w:t>
      </w:r>
      <w:r w:rsidR="001A3048">
        <w:rPr>
          <w:rFonts w:ascii="Verdana" w:eastAsia="Calibri" w:hAnsi="Verdana" w:cs="Arial"/>
          <w:sz w:val="20"/>
          <w:szCs w:val="20"/>
          <w:lang w:eastAsia="en-US"/>
        </w:rPr>
        <w:t>/ów</w:t>
      </w:r>
      <w:r w:rsidRPr="001A3048">
        <w:rPr>
          <w:rFonts w:ascii="Verdana" w:eastAsia="Calibri" w:hAnsi="Verdana" w:cs="Arial"/>
          <w:sz w:val="20"/>
          <w:szCs w:val="20"/>
          <w:lang w:eastAsia="en-US"/>
        </w:rPr>
        <w:t xml:space="preserve"> przez okres trwania gwarancji w liczbie do 800 godzin. </w:t>
      </w:r>
    </w:p>
    <w:p w:rsidR="00CD007D" w:rsidRPr="00313B42" w:rsidRDefault="001F38B5" w:rsidP="003C0167">
      <w:pPr>
        <w:spacing w:line="300" w:lineRule="exact"/>
        <w:jc w:val="both"/>
        <w:rPr>
          <w:rFonts w:ascii="Verdana" w:eastAsia="Calibri" w:hAnsi="Verdana" w:cs="Arial"/>
          <w:sz w:val="20"/>
          <w:szCs w:val="20"/>
          <w:lang w:eastAsia="en-US"/>
        </w:rPr>
      </w:pPr>
      <w:r w:rsidRPr="001A3048">
        <w:rPr>
          <w:rFonts w:ascii="Verdana" w:eastAsia="Calibri" w:hAnsi="Verdana" w:cs="Arial"/>
          <w:sz w:val="20"/>
          <w:szCs w:val="20"/>
          <w:lang w:eastAsia="en-US"/>
        </w:rPr>
        <w:lastRenderedPageBreak/>
        <w:t>Ponadto, w</w:t>
      </w:r>
      <w:r w:rsidR="00CD007D" w:rsidRPr="001A3048">
        <w:rPr>
          <w:rFonts w:ascii="Verdana" w:eastAsia="Calibri" w:hAnsi="Verdana" w:cs="Arial"/>
          <w:sz w:val="20"/>
          <w:szCs w:val="20"/>
          <w:lang w:eastAsia="en-US"/>
        </w:rPr>
        <w:t xml:space="preserve"> przypadku rozwiązania wariantowego Wykonawca zobowiązany jest do przedstawienia także innych niezbędnych do </w:t>
      </w:r>
      <w:r w:rsidRPr="001A3048">
        <w:rPr>
          <w:rFonts w:ascii="Verdana" w:eastAsia="Calibri" w:hAnsi="Verdana" w:cs="Arial"/>
          <w:sz w:val="20"/>
          <w:szCs w:val="20"/>
          <w:lang w:eastAsia="en-US"/>
        </w:rPr>
        <w:t>prawidłowego</w:t>
      </w:r>
      <w:r w:rsidR="00CD007D" w:rsidRPr="001A3048">
        <w:rPr>
          <w:rFonts w:ascii="Verdana" w:eastAsia="Calibri" w:hAnsi="Verdana" w:cs="Arial"/>
          <w:sz w:val="20"/>
          <w:szCs w:val="20"/>
          <w:lang w:eastAsia="en-US"/>
        </w:rPr>
        <w:t xml:space="preserve"> działania elementów, nie ujętych przez Zamawiającego</w:t>
      </w:r>
      <w:r w:rsidRPr="001A3048">
        <w:rPr>
          <w:rFonts w:ascii="Verdana" w:eastAsia="Calibri" w:hAnsi="Verdana" w:cs="Arial"/>
          <w:sz w:val="20"/>
          <w:szCs w:val="20"/>
          <w:lang w:eastAsia="en-US"/>
        </w:rPr>
        <w:t>,</w:t>
      </w:r>
      <w:r w:rsidR="00CD007D" w:rsidRPr="001A3048">
        <w:rPr>
          <w:rFonts w:ascii="Verdana" w:eastAsia="Calibri" w:hAnsi="Verdana" w:cs="Arial"/>
          <w:sz w:val="20"/>
          <w:szCs w:val="20"/>
          <w:lang w:eastAsia="en-US"/>
        </w:rPr>
        <w:t xml:space="preserve"> a </w:t>
      </w:r>
      <w:r w:rsidRPr="001A3048">
        <w:rPr>
          <w:rFonts w:ascii="Verdana" w:eastAsia="Calibri" w:hAnsi="Verdana" w:cs="Arial"/>
          <w:sz w:val="20"/>
          <w:szCs w:val="20"/>
          <w:lang w:eastAsia="en-US"/>
        </w:rPr>
        <w:t>niezbędnych</w:t>
      </w:r>
      <w:r w:rsidR="00CD007D" w:rsidRPr="001A3048">
        <w:rPr>
          <w:rFonts w:ascii="Verdana" w:eastAsia="Calibri" w:hAnsi="Verdana" w:cs="Arial"/>
          <w:sz w:val="20"/>
          <w:szCs w:val="20"/>
          <w:lang w:eastAsia="en-US"/>
        </w:rPr>
        <w:t xml:space="preserve"> do</w:t>
      </w:r>
      <w:r w:rsidRPr="001A3048">
        <w:rPr>
          <w:rFonts w:ascii="Verdana" w:eastAsia="Calibri" w:hAnsi="Verdana" w:cs="Arial"/>
          <w:sz w:val="20"/>
          <w:szCs w:val="20"/>
          <w:lang w:eastAsia="en-US"/>
        </w:rPr>
        <w:t xml:space="preserve"> prawidłowego działania – osiągnięcia celu określonego w OPZ i umowie.</w:t>
      </w:r>
    </w:p>
    <w:p w:rsidR="008E064D" w:rsidRPr="008E064D" w:rsidRDefault="008E064D" w:rsidP="008E064D">
      <w:pPr>
        <w:spacing w:line="300" w:lineRule="exact"/>
        <w:ind w:firstLine="218"/>
        <w:jc w:val="both"/>
        <w:rPr>
          <w:rFonts w:ascii="Verdana" w:eastAsia="Calibri" w:hAnsi="Verdana" w:cs="Arial"/>
          <w:sz w:val="20"/>
          <w:szCs w:val="20"/>
          <w:lang w:eastAsia="en-US"/>
        </w:rPr>
      </w:pPr>
    </w:p>
    <w:p w:rsidR="008E064D" w:rsidRPr="008E064D" w:rsidRDefault="008E064D" w:rsidP="00135101">
      <w:pPr>
        <w:numPr>
          <w:ilvl w:val="0"/>
          <w:numId w:val="78"/>
        </w:numPr>
        <w:spacing w:after="160" w:line="300" w:lineRule="exact"/>
        <w:contextualSpacing/>
        <w:rPr>
          <w:rFonts w:ascii="Verdana" w:eastAsia="Calibri" w:hAnsi="Verdana" w:cs="Arial"/>
          <w:b/>
          <w:sz w:val="20"/>
          <w:szCs w:val="20"/>
          <w:lang w:eastAsia="en-US"/>
        </w:rPr>
      </w:pPr>
      <w:r w:rsidRPr="008E064D">
        <w:rPr>
          <w:rFonts w:ascii="Verdana" w:eastAsia="Calibri" w:hAnsi="Verdana" w:cs="Arial"/>
          <w:b/>
          <w:sz w:val="20"/>
          <w:szCs w:val="20"/>
          <w:lang w:eastAsia="en-US"/>
        </w:rPr>
        <w:t>WYMAGANIA DODATKOWE DLA REALIZACJI ZAMÓWIENIA:</w:t>
      </w:r>
    </w:p>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Miejsce realizacji przedmiotu Umowy: </w:t>
      </w:r>
    </w:p>
    <w:p w:rsidR="008E064D" w:rsidRPr="008E064D" w:rsidRDefault="008E064D" w:rsidP="00135101">
      <w:pPr>
        <w:numPr>
          <w:ilvl w:val="0"/>
          <w:numId w:val="93"/>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Podstawowy Ośrodek Przetwarzania Danych Ministerstwa Sprawiedliwości w Warszawie przy ul. Czerniakowskiej 100, </w:t>
      </w:r>
    </w:p>
    <w:p w:rsidR="008E064D" w:rsidRPr="008E064D" w:rsidRDefault="008E064D" w:rsidP="00135101">
      <w:pPr>
        <w:numPr>
          <w:ilvl w:val="0"/>
          <w:numId w:val="93"/>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Zapasowy Ośrodek Przetwarzania Danych Ministerstwa Sprawiedliwości w Warszawie przy ul. Zwycięzców 34.</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Wszystkie elementy i licencje niezbędne do wykonania przedmiotu umowy dostarcza Wykonawca.</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Zgłoszenia awarii w trybie 24/7/365 musi być dokonywane w postaci: zgłoszenia telefonicznego, z wykorzystaniem serwisu www lub za pomocą poczty elektronicznej, wszystkie wymienione sposoby w języku polskim.</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Wykonawca odpowiada za szkody powstałe po stronie Zamawiającego lub odbiorców usług z przyczyn leżących po stronie Wykonawcy, w szczególności Wykonawca odpowiada za wszelkie szkody powstałe z powodu niewykonania lub nienależytego wykonania przedmiotu Umowy.</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jest zobowiązany do potwierdzenia w terminie </w:t>
      </w:r>
      <w:r w:rsidRPr="008E064D">
        <w:rPr>
          <w:rFonts w:ascii="Verdana" w:eastAsia="Calibri" w:hAnsi="Verdana" w:cs="Arial"/>
          <w:b/>
          <w:sz w:val="20"/>
          <w:szCs w:val="20"/>
          <w:lang w:eastAsia="en-US"/>
        </w:rPr>
        <w:t>do 4 godzin</w:t>
      </w:r>
      <w:r w:rsidRPr="008E064D">
        <w:rPr>
          <w:rFonts w:ascii="Verdana" w:eastAsia="Calibri" w:hAnsi="Verdana" w:cs="Arial"/>
          <w:sz w:val="20"/>
          <w:szCs w:val="20"/>
          <w:lang w:eastAsia="en-US"/>
        </w:rPr>
        <w:t xml:space="preserve"> przyjęcia zgłoszenia awarii przez Zamawiającego (czas reakcji) na adres poczty elektronicznej: popd@ms.gov.pl, podany przez Zamawiającego lub telefonicznie - na numer podany podczas rejestracji zgłoszenia (Czas reakcji). W przypadku braku potwierdzenia po upływie 4 godzin od zgłoszenia awarii przez Zamawiającego, Zamawiający wdroży procedurę eskalacji zgłoszenia.</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Wykonawca jest zobowiązany do zapewnienia procedury eskalacyjnych zgłoszeń zawierających  co najmniej dodatkowe dwa numery telefonów. Pod pojęciem procedury eskalacji Zamawiający rozumie tryb postępowania stron w sytuacji braku realizacji/reakcji zgłoszenia, zgodnie z uzgodnionymi instrukcjami</w:t>
      </w:r>
      <w:r w:rsidR="00DC46C5">
        <w:rPr>
          <w:rFonts w:ascii="Verdana" w:eastAsia="Calibri" w:hAnsi="Verdana" w:cs="Arial"/>
          <w:sz w:val="20"/>
          <w:szCs w:val="20"/>
          <w:lang w:eastAsia="en-US"/>
        </w:rPr>
        <w:t xml:space="preserve"> wyszczególnionymi w SIWZ</w:t>
      </w:r>
      <w:r w:rsidRPr="008E064D">
        <w:rPr>
          <w:rFonts w:ascii="Verdana" w:eastAsia="Calibri" w:hAnsi="Verdana" w:cs="Arial"/>
          <w:sz w:val="20"/>
          <w:szCs w:val="20"/>
          <w:lang w:eastAsia="en-US"/>
        </w:rPr>
        <w:t xml:space="preserve">.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Zamiany danych kontaktowych uwzględnionych w </w:t>
      </w:r>
      <w:proofErr w:type="spellStart"/>
      <w:r w:rsidRPr="008E064D">
        <w:rPr>
          <w:rFonts w:ascii="Verdana" w:eastAsia="Calibri" w:hAnsi="Verdana" w:cs="Arial"/>
          <w:sz w:val="20"/>
          <w:szCs w:val="20"/>
          <w:lang w:eastAsia="en-US"/>
        </w:rPr>
        <w:t>ppkt</w:t>
      </w:r>
      <w:proofErr w:type="spellEnd"/>
      <w:r w:rsidRPr="008E064D">
        <w:rPr>
          <w:rFonts w:ascii="Verdana" w:eastAsia="Calibri" w:hAnsi="Verdana" w:cs="Arial"/>
          <w:sz w:val="20"/>
          <w:szCs w:val="20"/>
          <w:lang w:eastAsia="en-US"/>
        </w:rPr>
        <w:t>. 5 wymaga poinformowania drugiej Strony na piśmie i nie stanowi zmiany Umowy.</w:t>
      </w:r>
    </w:p>
    <w:p w:rsidR="008E064D" w:rsidRPr="008E064D" w:rsidRDefault="008E064D" w:rsidP="00135101">
      <w:pPr>
        <w:numPr>
          <w:ilvl w:val="0"/>
          <w:numId w:val="62"/>
        </w:numPr>
        <w:spacing w:after="120" w:line="300" w:lineRule="exact"/>
        <w:contextualSpacing/>
        <w:jc w:val="both"/>
        <w:rPr>
          <w:rFonts w:ascii="Verdana" w:eastAsia="Calibri" w:hAnsi="Verdana" w:cs="Arial"/>
          <w:sz w:val="20"/>
          <w:szCs w:val="20"/>
          <w:lang w:eastAsia="en-US"/>
        </w:rPr>
      </w:pPr>
      <w:r w:rsidRPr="008E064D">
        <w:rPr>
          <w:rFonts w:ascii="Verdana" w:eastAsia="Calibri" w:hAnsi="Verdana" w:cs="Arial"/>
          <w:b/>
          <w:sz w:val="20"/>
          <w:szCs w:val="20"/>
          <w:lang w:eastAsia="en-US"/>
        </w:rPr>
        <w:t>Czas usunięcia awarii</w:t>
      </w:r>
      <w:r w:rsidRPr="008E064D">
        <w:rPr>
          <w:rFonts w:ascii="Verdana" w:eastAsia="Calibri" w:hAnsi="Verdana" w:cs="Arial"/>
          <w:sz w:val="20"/>
          <w:szCs w:val="20"/>
          <w:lang w:eastAsia="en-US"/>
        </w:rPr>
        <w:t xml:space="preserve"> urządzeń wyspecyfikowanych w niniejszym dokumencie – </w:t>
      </w:r>
      <w:r w:rsidRPr="008E064D">
        <w:rPr>
          <w:rFonts w:ascii="Verdana" w:eastAsia="Calibri" w:hAnsi="Verdana" w:cs="Arial"/>
          <w:b/>
          <w:sz w:val="20"/>
          <w:szCs w:val="20"/>
          <w:lang w:eastAsia="en-US"/>
        </w:rPr>
        <w:t>nie później niż w następnym dniu roboczym</w:t>
      </w:r>
      <w:r w:rsidRPr="008E064D">
        <w:rPr>
          <w:rFonts w:ascii="Verdana" w:eastAsia="Calibri" w:hAnsi="Verdana" w:cs="Arial"/>
          <w:sz w:val="20"/>
          <w:szCs w:val="20"/>
          <w:lang w:eastAsia="en-US"/>
        </w:rPr>
        <w:t xml:space="preserve"> od chwili zgłoszenia awarii, bez względu na to, czy zgłoszenie zostało potwierdzone czy nie.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Na potrzeby niniejszego przedmiotu zamówienia Strony przyjmują, iż dni robocze to dni tygodnia od poniedziałku do piątku  od godz. 7:00 do godz. 17:00 z wyłączeniem dni ustawowo wolnych od pracy oraz innych dni wolnych u Zamawiającego. </w:t>
      </w:r>
    </w:p>
    <w:p w:rsidR="008E064D" w:rsidRPr="008E064D" w:rsidRDefault="008E064D" w:rsidP="00135101">
      <w:pPr>
        <w:numPr>
          <w:ilvl w:val="0"/>
          <w:numId w:val="62"/>
        </w:numPr>
        <w:spacing w:after="12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przypadku, gdy Wykonawca nie wykona obowiązku wynikającego z </w:t>
      </w:r>
      <w:proofErr w:type="spellStart"/>
      <w:r w:rsidRPr="008E064D">
        <w:rPr>
          <w:rFonts w:ascii="Verdana" w:eastAsia="Calibri" w:hAnsi="Verdana" w:cs="Arial"/>
          <w:sz w:val="20"/>
          <w:szCs w:val="20"/>
          <w:lang w:eastAsia="en-US"/>
        </w:rPr>
        <w:t>ppkt</w:t>
      </w:r>
      <w:proofErr w:type="spellEnd"/>
      <w:r w:rsidRPr="008E064D">
        <w:rPr>
          <w:rFonts w:ascii="Verdana" w:eastAsia="Calibri" w:hAnsi="Verdana" w:cs="Arial"/>
          <w:sz w:val="20"/>
          <w:szCs w:val="20"/>
          <w:lang w:eastAsia="en-US"/>
        </w:rPr>
        <w:t>. 8:</w:t>
      </w:r>
    </w:p>
    <w:p w:rsidR="008E064D" w:rsidRPr="008E064D" w:rsidRDefault="008E064D" w:rsidP="00135101">
      <w:pPr>
        <w:numPr>
          <w:ilvl w:val="0"/>
          <w:numId w:val="63"/>
        </w:numPr>
        <w:spacing w:after="12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ma prawo wypożyczyć, zainstalować i uruchomić na koszt Wykonawcy u dowolnego innego dostawcy sprzęt zastępczy, zachowując jednocześnie prawo do kary umownej i odszkodowania.</w:t>
      </w:r>
    </w:p>
    <w:p w:rsidR="008E064D" w:rsidRPr="008E064D" w:rsidRDefault="008E064D" w:rsidP="00135101">
      <w:pPr>
        <w:numPr>
          <w:ilvl w:val="0"/>
          <w:numId w:val="63"/>
        </w:numPr>
        <w:spacing w:after="12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lastRenderedPageBreak/>
        <w:t>Zamawiający ma prawo zlecić dowolnemu innemu dostawcy naprawę sprzętu, a kosztami naprawy obciążyć Wykonawcę zachowując jednocześnie prawo do kary umownej i odszkodowania.</w:t>
      </w:r>
    </w:p>
    <w:p w:rsidR="008E064D" w:rsidRPr="008E064D" w:rsidRDefault="008E064D" w:rsidP="00135101">
      <w:pPr>
        <w:numPr>
          <w:ilvl w:val="0"/>
          <w:numId w:val="63"/>
        </w:numPr>
        <w:spacing w:after="12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przypadku wystąpienia okoliczności opisanych w </w:t>
      </w:r>
      <w:proofErr w:type="spellStart"/>
      <w:r w:rsidRPr="008E064D">
        <w:rPr>
          <w:rFonts w:ascii="Verdana" w:eastAsia="Calibri" w:hAnsi="Verdana" w:cs="Arial"/>
          <w:sz w:val="20"/>
          <w:szCs w:val="20"/>
          <w:lang w:eastAsia="en-US"/>
        </w:rPr>
        <w:t>ppkt</w:t>
      </w:r>
      <w:proofErr w:type="spellEnd"/>
      <w:r w:rsidRPr="008E064D">
        <w:rPr>
          <w:rFonts w:ascii="Verdana" w:eastAsia="Calibri" w:hAnsi="Verdana" w:cs="Arial"/>
          <w:sz w:val="20"/>
          <w:szCs w:val="20"/>
          <w:lang w:eastAsia="en-US"/>
        </w:rPr>
        <w:t>. 10 a) i b) Zamawiający nie traci prawa do gwarancji.</w:t>
      </w:r>
    </w:p>
    <w:p w:rsidR="008E064D" w:rsidRPr="008E064D" w:rsidRDefault="008E064D" w:rsidP="00135101">
      <w:pPr>
        <w:numPr>
          <w:ilvl w:val="0"/>
          <w:numId w:val="62"/>
        </w:numPr>
        <w:spacing w:after="12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Jeżeli dochowanie określonego powyżej czasu usunięcia awarii nie jest możliwe, Zamawiający może, w formie pisemnej lub e-mail, wyrazić zgodę na jego przedłużenie.</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musi mieć możliwość bezpośredniego zgłaszania awarii do producenta (w języku Polskim) sprzętu oraz samodzielnej aktualizacji oprogramowania (szczegółowa instrukcja instalacji/aktualizacji).</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okresie obowiązywania </w:t>
      </w:r>
      <w:r w:rsidR="009E1E1E">
        <w:rPr>
          <w:rFonts w:ascii="Verdana" w:eastAsia="Calibri" w:hAnsi="Verdana" w:cs="Arial"/>
          <w:sz w:val="20"/>
          <w:szCs w:val="20"/>
          <w:lang w:eastAsia="en-US"/>
        </w:rPr>
        <w:t xml:space="preserve">serwisu gwarancyjnego </w:t>
      </w:r>
      <w:r w:rsidRPr="008E064D">
        <w:rPr>
          <w:rFonts w:ascii="Verdana" w:eastAsia="Calibri" w:hAnsi="Verdana" w:cs="Arial"/>
          <w:sz w:val="20"/>
          <w:szCs w:val="20"/>
          <w:lang w:eastAsia="en-US"/>
        </w:rPr>
        <w:t>wymagane jest bezpłatne usuwanie awarii, bezpłatny dostęp do części zamiennych wymienianych w przypadku awarii oraz dostęp do wszystkich nowszych wersji oprogramowania. Uszkodzone dyski podlegające gwarancji pozostają własnością Zamawiającego, nie podlegają zwrotowi w ramach usługi</w:t>
      </w:r>
      <w:r w:rsidR="00F812AB">
        <w:rPr>
          <w:rFonts w:ascii="Verdana" w:eastAsia="Calibri" w:hAnsi="Verdana" w:cs="Arial"/>
          <w:sz w:val="20"/>
          <w:szCs w:val="20"/>
          <w:lang w:eastAsia="en-US"/>
        </w:rPr>
        <w:t xml:space="preserve"> </w:t>
      </w:r>
      <w:r w:rsidR="009E1E1E">
        <w:rPr>
          <w:rFonts w:ascii="Verdana" w:eastAsia="Calibri" w:hAnsi="Verdana" w:cs="Arial"/>
          <w:sz w:val="20"/>
          <w:szCs w:val="20"/>
          <w:lang w:eastAsia="en-US"/>
        </w:rPr>
        <w:t>gwarancyjnej</w:t>
      </w:r>
      <w:r w:rsidRPr="008E064D">
        <w:rPr>
          <w:rFonts w:ascii="Verdana" w:eastAsia="Calibri" w:hAnsi="Verdana" w:cs="Arial"/>
          <w:sz w:val="20"/>
          <w:szCs w:val="20"/>
          <w:lang w:eastAsia="en-US"/>
        </w:rPr>
        <w:t>.</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Całość dostarczanego sprzętu i oprogramowania musi pochodzić z autoryzowanego kanału sprzedaży producentów – wraz z dostawą należy dołączyć oświadczenia producenta sprzętu i oprogramowania (lub jego polskiego przedstawicielstwa) o spełnieniu tego wymogu.</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Usługi gwarancyjne muszą być realizowane przez autoryzowany serwis producenta na terenie Polski.</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Oferowane produkty </w:t>
      </w:r>
      <w:r w:rsidR="00162D5E">
        <w:rPr>
          <w:rFonts w:ascii="Verdana" w:eastAsia="Calibri" w:hAnsi="Verdana" w:cs="Arial"/>
          <w:sz w:val="20"/>
          <w:szCs w:val="20"/>
          <w:lang w:eastAsia="en-US"/>
        </w:rPr>
        <w:t xml:space="preserve">muszą pochodzić z oficjalnego kanału </w:t>
      </w:r>
      <w:r w:rsidRPr="008E064D">
        <w:rPr>
          <w:rFonts w:ascii="Verdana" w:eastAsia="Calibri" w:hAnsi="Verdana" w:cs="Arial"/>
          <w:sz w:val="20"/>
          <w:szCs w:val="20"/>
          <w:lang w:eastAsia="en-US"/>
        </w:rPr>
        <w:t xml:space="preserve">dystrybucji producenta i </w:t>
      </w:r>
      <w:r w:rsidR="00162D5E">
        <w:rPr>
          <w:rFonts w:ascii="Verdana" w:eastAsia="Calibri" w:hAnsi="Verdana" w:cs="Arial"/>
          <w:sz w:val="20"/>
          <w:szCs w:val="20"/>
          <w:lang w:eastAsia="en-US"/>
        </w:rPr>
        <w:t>gwarantować jakość obsługi w ramach gwarancji określonej w niniejszej umowie i OPZ</w:t>
      </w:r>
      <w:r w:rsidRPr="008E064D">
        <w:rPr>
          <w:rFonts w:ascii="Verdana" w:eastAsia="Calibri" w:hAnsi="Verdana" w:cs="Arial"/>
          <w:sz w:val="20"/>
          <w:szCs w:val="20"/>
          <w:lang w:eastAsia="en-US"/>
        </w:rPr>
        <w:t>.</w:t>
      </w:r>
    </w:p>
    <w:p w:rsidR="008E064D" w:rsidRPr="008E064D" w:rsidRDefault="008E064D" w:rsidP="00135101">
      <w:pPr>
        <w:numPr>
          <w:ilvl w:val="0"/>
          <w:numId w:val="62"/>
        </w:numPr>
        <w:autoSpaceDE w:val="0"/>
        <w:autoSpaceDN w:val="0"/>
        <w:spacing w:after="160" w:line="300" w:lineRule="exact"/>
        <w:contextualSpacing/>
        <w:jc w:val="both"/>
        <w:outlineLvl w:val="0"/>
        <w:rPr>
          <w:rFonts w:ascii="Verdana" w:eastAsia="Calibri" w:hAnsi="Verdana" w:cs="Arial"/>
          <w:bCs/>
          <w:sz w:val="20"/>
          <w:szCs w:val="20"/>
          <w:lang w:eastAsia="en-US"/>
        </w:rPr>
      </w:pPr>
      <w:r w:rsidRPr="008E064D">
        <w:rPr>
          <w:rFonts w:ascii="Verdana" w:eastAsia="Calibri" w:hAnsi="Verdana" w:cs="Arial"/>
          <w:bCs/>
          <w:sz w:val="20"/>
          <w:szCs w:val="20"/>
          <w:lang w:eastAsia="en-US"/>
        </w:rPr>
        <w:t xml:space="preserve">Całość dostarczanego sprzętu i oprogramowania musi pochodzić z oficjalnego kanału dystrybucji producenta na terenie Unii Europejskiej.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wymaga, aby dostarczone urządzenia były fabrycznie nowe (tzn. bez śladów używania i uszkodzenia, wprowadzony na rynek zgodnie z przepisami obowiązującymi na terenie Rzeczpospolitej Polskiej, data produkcji nie może być starsza niż 6 miesięcy wstecz od daty dostawy sprzętu) oraz by nie były używane, urządzenia muszą być dostarczone Zamawiającemu w oryginalnych opakowaniach fabrycznych zabezpieczających przed uszkodzeniem w trakcie transportu i składowania, z załączonymi kartami gwarancyjnymi i instrukcjami obsługi w języku polskim (przy czym Zamawiający wymaga, by urządzenia były rozpakowane i uruchomione wyłącznie przez Wykonawcę, przy czym jest zobowiązany do poinformowania Zamawiającego o zamiarze rozpakowania sprzętu);</w:t>
      </w:r>
    </w:p>
    <w:p w:rsidR="008E064D" w:rsidRPr="008E064D" w:rsidRDefault="008E064D" w:rsidP="00135101">
      <w:pPr>
        <w:numPr>
          <w:ilvl w:val="0"/>
          <w:numId w:val="62"/>
        </w:numPr>
        <w:autoSpaceDE w:val="0"/>
        <w:autoSpaceDN w:val="0"/>
        <w:adjustRightInd w:val="0"/>
        <w:spacing w:after="200" w:line="300" w:lineRule="exact"/>
        <w:contextualSpacing/>
        <w:jc w:val="both"/>
        <w:rPr>
          <w:rFonts w:ascii="Verdana" w:eastAsia="Calibri" w:hAnsi="Verdana" w:cs="Arial"/>
          <w:bCs/>
          <w:sz w:val="20"/>
          <w:szCs w:val="20"/>
          <w:lang w:eastAsia="en-US"/>
        </w:rPr>
      </w:pPr>
      <w:r w:rsidRPr="008E064D">
        <w:rPr>
          <w:rFonts w:ascii="Verdana" w:eastAsia="Calibri" w:hAnsi="Verdana" w:cs="Arial"/>
          <w:bCs/>
          <w:sz w:val="20"/>
          <w:szCs w:val="20"/>
          <w:lang w:eastAsia="en-US"/>
        </w:rPr>
        <w:t xml:space="preserve">Zamawiający wymaga, by dostarczone oprogramowanie było oprogramowaniem w wersji aktualnej (tzn. opublikowanej przez producenta nie wcześniej niż 6 miesięcy) na dzień poprzedzający dzień dostawy Przedmiotu Umowy.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zapewni wsparcie techniczne min. 1 inżyniera technicznego, w ramach użytkowanego systemu u Zamawiającego w okresie trwania gwarancji od daty podpisania bez zastrzeżeń przez </w:t>
      </w:r>
      <w:r w:rsidR="0073469B">
        <w:rPr>
          <w:rFonts w:ascii="Verdana" w:eastAsia="Calibri" w:hAnsi="Verdana" w:cs="Arial"/>
          <w:sz w:val="20"/>
          <w:szCs w:val="20"/>
          <w:lang w:eastAsia="en-US"/>
        </w:rPr>
        <w:t>Zamawiającego</w:t>
      </w:r>
      <w:r w:rsidRPr="008E064D">
        <w:rPr>
          <w:rFonts w:ascii="Verdana" w:eastAsia="Calibri" w:hAnsi="Verdana" w:cs="Arial"/>
          <w:sz w:val="20"/>
          <w:szCs w:val="20"/>
          <w:lang w:eastAsia="en-US"/>
        </w:rPr>
        <w:t xml:space="preserve"> Protokołu Odbioru, stanowiący </w:t>
      </w:r>
      <w:r w:rsidRPr="008E064D">
        <w:rPr>
          <w:rFonts w:ascii="Verdana" w:eastAsia="Calibri" w:hAnsi="Verdana" w:cs="Arial"/>
          <w:b/>
          <w:sz w:val="20"/>
          <w:szCs w:val="20"/>
          <w:lang w:eastAsia="en-US"/>
        </w:rPr>
        <w:t>Załącznik nr 3</w:t>
      </w:r>
      <w:r w:rsidRPr="008E064D">
        <w:rPr>
          <w:rFonts w:ascii="Verdana" w:eastAsia="Calibri" w:hAnsi="Verdana" w:cs="Arial"/>
          <w:sz w:val="20"/>
          <w:szCs w:val="20"/>
          <w:lang w:eastAsia="en-US"/>
        </w:rPr>
        <w:t xml:space="preserve"> do Umowy w liczbie do 800 godzin (w godzinę wsparcia nie wlicza się czasu dojazdu oraz ilości osób zapewniających wsparcie </w:t>
      </w:r>
      <w:r w:rsidRPr="008E064D">
        <w:rPr>
          <w:rFonts w:ascii="Verdana" w:eastAsia="Calibri" w:hAnsi="Verdana" w:cs="Arial"/>
          <w:sz w:val="20"/>
          <w:szCs w:val="20"/>
          <w:lang w:eastAsia="en-US"/>
        </w:rPr>
        <w:lastRenderedPageBreak/>
        <w:t>tzn. nie ma znaczenia ile osób będzie świadczyło wsparcie techniczne w danej godzinie/godzinach u Zamawiającego). Rozliczenie godzin wsparcia technicznego inżyniera odbywać się będzie miesięcznie na podstawie miesięcznych Protokołów Odbioru Usługi – wsparcie inżyniera</w:t>
      </w:r>
      <w:r w:rsidR="00DC46C5">
        <w:rPr>
          <w:rFonts w:ascii="Verdana" w:eastAsia="Calibri" w:hAnsi="Verdana" w:cs="Arial"/>
          <w:sz w:val="20"/>
          <w:szCs w:val="20"/>
          <w:lang w:eastAsia="en-US"/>
        </w:rPr>
        <w:t xml:space="preserve"> (</w:t>
      </w:r>
      <w:r w:rsidR="00DC46C5" w:rsidRPr="00E16945">
        <w:rPr>
          <w:rFonts w:ascii="Verdana" w:eastAsia="Calibri" w:hAnsi="Verdana" w:cs="Arial"/>
          <w:b/>
          <w:sz w:val="20"/>
          <w:szCs w:val="20"/>
          <w:lang w:eastAsia="en-US"/>
        </w:rPr>
        <w:t>Załącznik nr 5</w:t>
      </w:r>
      <w:r w:rsidR="00DC46C5">
        <w:rPr>
          <w:rFonts w:ascii="Verdana" w:eastAsia="Calibri" w:hAnsi="Verdana" w:cs="Arial"/>
          <w:sz w:val="20"/>
          <w:szCs w:val="20"/>
          <w:lang w:eastAsia="en-US"/>
        </w:rPr>
        <w:t xml:space="preserve"> do Umowy)</w:t>
      </w:r>
      <w:r w:rsidRPr="008E064D">
        <w:rPr>
          <w:rFonts w:ascii="Verdana" w:eastAsia="Calibri" w:hAnsi="Verdana" w:cs="Arial"/>
          <w:sz w:val="20"/>
          <w:szCs w:val="20"/>
          <w:lang w:eastAsia="en-US"/>
        </w:rPr>
        <w:t xml:space="preserve">. Wsparcie </w:t>
      </w:r>
      <w:r w:rsidRPr="008E064D">
        <w:rPr>
          <w:rFonts w:ascii="Verdana" w:eastAsia="Calibri" w:hAnsi="Verdana" w:cs="Arial"/>
          <w:sz w:val="20"/>
          <w:szCs w:val="20"/>
        </w:rPr>
        <w:t>inżyniera</w:t>
      </w:r>
      <w:r w:rsidRPr="008E064D">
        <w:rPr>
          <w:rFonts w:ascii="Verdana" w:eastAsia="Calibri" w:hAnsi="Verdana" w:cs="Arial"/>
          <w:sz w:val="20"/>
          <w:szCs w:val="20"/>
          <w:lang w:eastAsia="en-US"/>
        </w:rPr>
        <w:t xml:space="preserve"> będzie dotyczyło sprzętu i oprogramowania wyspecyfikowanego w niniejszym dokumencie. </w:t>
      </w: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Usługi wsparcia inżyniera realizowane będą na podstawie odrębnych, pisemnych zleceń Zamawiającego. </w:t>
      </w: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W ramach świadczenia usługi wsparcia inżyniera Zamawiający rozumie realizacje zleceń za pomocą dowolnie dobranych przez Wykonawcę narzędzi i personelu.</w:t>
      </w: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Zamawiający przekazywać będzie Wykonawcy zlecenia, w których każdorazowo określi przedmiot zlecenia oraz maksymalny termin realizacji oczekiwany przez Zamawiającego. </w:t>
      </w:r>
    </w:p>
    <w:p w:rsidR="008E064D" w:rsidRPr="008E064D" w:rsidRDefault="008E064D" w:rsidP="00135101">
      <w:pPr>
        <w:widowControl w:val="0"/>
        <w:numPr>
          <w:ilvl w:val="0"/>
          <w:numId w:val="64"/>
        </w:numPr>
        <w:autoSpaceDE w:val="0"/>
        <w:autoSpaceDN w:val="0"/>
        <w:adjustRightInd w:val="0"/>
        <w:spacing w:after="100" w:afterAutospacing="1" w:line="300" w:lineRule="exact"/>
        <w:ind w:hanging="357"/>
        <w:jc w:val="both"/>
        <w:rPr>
          <w:rFonts w:ascii="Verdana" w:eastAsia="Calibri" w:hAnsi="Verdana" w:cs="Arial"/>
          <w:sz w:val="20"/>
          <w:szCs w:val="20"/>
          <w:lang w:eastAsia="en-US"/>
        </w:rPr>
      </w:pPr>
      <w:r w:rsidRPr="008E064D">
        <w:rPr>
          <w:rFonts w:ascii="Verdana" w:eastAsia="Calibri" w:hAnsi="Verdana" w:cs="Arial"/>
          <w:sz w:val="20"/>
          <w:szCs w:val="20"/>
          <w:lang w:eastAsia="en-US"/>
        </w:rPr>
        <w:t>Wykonawca w terminie wyznaczonym przez Zamawiającego, nie krótszym niż jeden dzień roboczy od daty otrzymania zlecenia na wykonanie danej pracy, przekaże Zamawiającemu propozycję wykonania zlecenia zawierającą:</w:t>
      </w:r>
    </w:p>
    <w:p w:rsidR="008E064D" w:rsidRPr="008E064D" w:rsidRDefault="008E064D" w:rsidP="00135101">
      <w:pPr>
        <w:widowControl w:val="0"/>
        <w:numPr>
          <w:ilvl w:val="0"/>
          <w:numId w:val="65"/>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szczegółową wycenę usług wsparcia eksperckiego określonych w zleceniu, sporządzoną w oparciu o proponowaną ilość godzin w ocenie Wykonawcy niezbędnych do wykonania zlecenia;</w:t>
      </w:r>
    </w:p>
    <w:p w:rsidR="008E064D" w:rsidRPr="008E064D" w:rsidRDefault="008E064D" w:rsidP="00135101">
      <w:pPr>
        <w:widowControl w:val="0"/>
        <w:numPr>
          <w:ilvl w:val="0"/>
          <w:numId w:val="65"/>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proponowany czas realizacji zlecenia wyrażony w godzinach.</w:t>
      </w:r>
    </w:p>
    <w:p w:rsidR="008E064D" w:rsidRPr="008E064D" w:rsidRDefault="008E064D" w:rsidP="008E064D">
      <w:pPr>
        <w:widowControl w:val="0"/>
        <w:autoSpaceDE w:val="0"/>
        <w:autoSpaceDN w:val="0"/>
        <w:adjustRightInd w:val="0"/>
        <w:spacing w:line="300" w:lineRule="exact"/>
        <w:ind w:left="1776"/>
        <w:jc w:val="both"/>
        <w:rPr>
          <w:rFonts w:ascii="Verdana" w:eastAsia="Calibri" w:hAnsi="Verdana" w:cs="Arial"/>
          <w:sz w:val="20"/>
          <w:szCs w:val="20"/>
          <w:lang w:eastAsia="en-US"/>
        </w:rPr>
      </w:pP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może:</w:t>
      </w:r>
    </w:p>
    <w:p w:rsidR="008E064D" w:rsidRPr="008E064D" w:rsidRDefault="008E064D" w:rsidP="00135101">
      <w:pPr>
        <w:widowControl w:val="0"/>
        <w:numPr>
          <w:ilvl w:val="0"/>
          <w:numId w:val="66"/>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zaakceptować propozycję wykonania zlecenia przedstawioną przez Wykonawcę albo</w:t>
      </w:r>
    </w:p>
    <w:p w:rsidR="008E064D" w:rsidRPr="008E064D" w:rsidRDefault="008E064D" w:rsidP="00135101">
      <w:pPr>
        <w:widowControl w:val="0"/>
        <w:numPr>
          <w:ilvl w:val="0"/>
          <w:numId w:val="66"/>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odrzucić propozycję wykonania zlecenia, co jest równoznaczne z nieudzieleniem zlecenia Wykonawcy albo</w:t>
      </w:r>
    </w:p>
    <w:p w:rsidR="008E064D" w:rsidRPr="008E064D" w:rsidRDefault="008E064D" w:rsidP="00135101">
      <w:pPr>
        <w:widowControl w:val="0"/>
        <w:numPr>
          <w:ilvl w:val="0"/>
          <w:numId w:val="66"/>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zażądać od Wykonawcy dodatkowych wyjaśnień w przedmiocie przedstawionej przez Wykonawcę propozycji wykonania zlecenia.</w:t>
      </w:r>
    </w:p>
    <w:p w:rsidR="008E064D" w:rsidRPr="008E064D" w:rsidRDefault="008E064D" w:rsidP="008E064D">
      <w:pPr>
        <w:widowControl w:val="0"/>
        <w:autoSpaceDE w:val="0"/>
        <w:autoSpaceDN w:val="0"/>
        <w:adjustRightInd w:val="0"/>
        <w:spacing w:line="300" w:lineRule="exact"/>
        <w:ind w:left="1776"/>
        <w:jc w:val="both"/>
        <w:rPr>
          <w:rFonts w:ascii="Verdana" w:eastAsia="Calibri" w:hAnsi="Verdana" w:cs="Arial"/>
          <w:sz w:val="20"/>
          <w:szCs w:val="20"/>
          <w:lang w:eastAsia="en-US"/>
        </w:rPr>
      </w:pP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Wyjaśnienia, o których mowa w </w:t>
      </w:r>
      <w:proofErr w:type="spellStart"/>
      <w:r w:rsidRPr="008E064D">
        <w:rPr>
          <w:rFonts w:ascii="Verdana" w:eastAsia="Calibri" w:hAnsi="Verdana" w:cs="Arial"/>
          <w:sz w:val="20"/>
          <w:szCs w:val="20"/>
          <w:lang w:eastAsia="en-US"/>
        </w:rPr>
        <w:t>ppkt</w:t>
      </w:r>
      <w:proofErr w:type="spellEnd"/>
      <w:r w:rsidRPr="008E064D">
        <w:rPr>
          <w:rFonts w:ascii="Verdana" w:eastAsia="Calibri" w:hAnsi="Verdana" w:cs="Arial"/>
          <w:sz w:val="20"/>
          <w:szCs w:val="20"/>
          <w:lang w:eastAsia="en-US"/>
        </w:rPr>
        <w:t>. 5 lit. c) Wykonawca jest zobowiązany przedłożyć Zamawiającemu niezwłocznie, nie później jednak niż w kolejnym dniu roboczym następującym po dniu otrzymania żądania wyjaśnień od Zamawiającego.</w:t>
      </w: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Zamawiający może zaakceptować wyjaśnienia Wykonawcy, o których mowa w </w:t>
      </w:r>
      <w:proofErr w:type="spellStart"/>
      <w:r w:rsidRPr="008E064D">
        <w:rPr>
          <w:rFonts w:ascii="Verdana" w:eastAsia="Calibri" w:hAnsi="Verdana" w:cs="Arial"/>
          <w:sz w:val="20"/>
          <w:szCs w:val="20"/>
          <w:lang w:eastAsia="en-US"/>
        </w:rPr>
        <w:t>ppkt</w:t>
      </w:r>
      <w:proofErr w:type="spellEnd"/>
      <w:r w:rsidRPr="008E064D">
        <w:rPr>
          <w:rFonts w:ascii="Verdana" w:eastAsia="Calibri" w:hAnsi="Verdana" w:cs="Arial"/>
          <w:sz w:val="20"/>
          <w:szCs w:val="20"/>
          <w:lang w:eastAsia="en-US"/>
        </w:rPr>
        <w:t xml:space="preserve">. </w:t>
      </w:r>
      <w:r w:rsidR="00DC46C5">
        <w:rPr>
          <w:rFonts w:ascii="Verdana" w:eastAsia="Calibri" w:hAnsi="Verdana" w:cs="Arial"/>
          <w:sz w:val="20"/>
          <w:szCs w:val="20"/>
          <w:lang w:eastAsia="en-US"/>
        </w:rPr>
        <w:t>5.3</w:t>
      </w:r>
      <w:r w:rsidRPr="008E064D">
        <w:rPr>
          <w:rFonts w:ascii="Verdana" w:eastAsia="Calibri" w:hAnsi="Verdana" w:cs="Arial"/>
          <w:sz w:val="20"/>
          <w:szCs w:val="20"/>
          <w:lang w:eastAsia="en-US"/>
        </w:rPr>
        <w:t xml:space="preserve"> albo je odrzucić. Odrzucenie wyjaśnień Wykonawcy jest równoznaczne z nieudzieleniem zlecenia Wykonawcy.</w:t>
      </w: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przypadku akceptacji propozycji wykonania zlecenia lub w przypadku akceptacji wyjaśnień, wyjaśnień, o których mowa w </w:t>
      </w:r>
      <w:proofErr w:type="spellStart"/>
      <w:r w:rsidRPr="008E064D">
        <w:rPr>
          <w:rFonts w:ascii="Verdana" w:eastAsia="Calibri" w:hAnsi="Verdana" w:cs="Arial"/>
          <w:sz w:val="20"/>
          <w:szCs w:val="20"/>
          <w:lang w:eastAsia="en-US"/>
        </w:rPr>
        <w:t>ppkt</w:t>
      </w:r>
      <w:proofErr w:type="spellEnd"/>
      <w:r w:rsidRPr="008E064D">
        <w:rPr>
          <w:rFonts w:ascii="Verdana" w:eastAsia="Calibri" w:hAnsi="Verdana" w:cs="Arial"/>
          <w:sz w:val="20"/>
          <w:szCs w:val="20"/>
          <w:lang w:eastAsia="en-US"/>
        </w:rPr>
        <w:t>. 5</w:t>
      </w:r>
      <w:r w:rsidR="00DC46C5">
        <w:rPr>
          <w:rFonts w:ascii="Verdana" w:eastAsia="Calibri" w:hAnsi="Verdana" w:cs="Arial"/>
          <w:sz w:val="20"/>
          <w:szCs w:val="20"/>
          <w:lang w:eastAsia="en-US"/>
        </w:rPr>
        <w:t xml:space="preserve">.3 </w:t>
      </w:r>
      <w:r w:rsidRPr="008E064D">
        <w:rPr>
          <w:rFonts w:ascii="Verdana" w:eastAsia="Calibri" w:hAnsi="Verdana" w:cs="Arial"/>
          <w:sz w:val="20"/>
          <w:szCs w:val="20"/>
          <w:lang w:eastAsia="en-US"/>
        </w:rPr>
        <w:t>Zamawiający przedkłada Wykonawcy zamówienie, które zawiera w szczególności:</w:t>
      </w:r>
    </w:p>
    <w:p w:rsidR="008E064D" w:rsidRPr="008E064D" w:rsidRDefault="008E064D" w:rsidP="00135101">
      <w:pPr>
        <w:widowControl w:val="0"/>
        <w:numPr>
          <w:ilvl w:val="0"/>
          <w:numId w:val="67"/>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zakres zamawianych prac;</w:t>
      </w:r>
    </w:p>
    <w:p w:rsidR="008E064D" w:rsidRPr="008E064D" w:rsidRDefault="008E064D" w:rsidP="00135101">
      <w:pPr>
        <w:widowControl w:val="0"/>
        <w:numPr>
          <w:ilvl w:val="0"/>
          <w:numId w:val="67"/>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lastRenderedPageBreak/>
        <w:t>liczbę godzin wsparcia niezbędną do wykonania zamawianych prac;</w:t>
      </w:r>
    </w:p>
    <w:p w:rsidR="008E064D" w:rsidRPr="008E064D" w:rsidRDefault="008E064D" w:rsidP="00135101">
      <w:pPr>
        <w:widowControl w:val="0"/>
        <w:numPr>
          <w:ilvl w:val="0"/>
          <w:numId w:val="67"/>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kwotę wynagrodzenia należnego za wykonanie zamawianych prac;</w:t>
      </w:r>
    </w:p>
    <w:p w:rsidR="008E064D" w:rsidRPr="008E064D" w:rsidRDefault="008E064D" w:rsidP="00135101">
      <w:pPr>
        <w:widowControl w:val="0"/>
        <w:numPr>
          <w:ilvl w:val="0"/>
          <w:numId w:val="67"/>
        </w:numPr>
        <w:autoSpaceDE w:val="0"/>
        <w:autoSpaceDN w:val="0"/>
        <w:adjustRightInd w:val="0"/>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termin wykonania zamawianych prac określony w dniach roboczych.</w:t>
      </w:r>
    </w:p>
    <w:p w:rsidR="008E064D" w:rsidRPr="008E064D" w:rsidRDefault="008E064D" w:rsidP="008E064D">
      <w:pPr>
        <w:widowControl w:val="0"/>
        <w:autoSpaceDE w:val="0"/>
        <w:autoSpaceDN w:val="0"/>
        <w:adjustRightInd w:val="0"/>
        <w:spacing w:line="300" w:lineRule="exact"/>
        <w:jc w:val="both"/>
        <w:rPr>
          <w:rFonts w:ascii="Verdana" w:eastAsia="Calibri" w:hAnsi="Verdana" w:cs="Arial"/>
          <w:bCs/>
          <w:sz w:val="20"/>
          <w:szCs w:val="20"/>
          <w:lang w:eastAsia="en-US"/>
        </w:rPr>
      </w:pPr>
    </w:p>
    <w:p w:rsidR="008E064D" w:rsidRPr="008E064D" w:rsidRDefault="008E064D" w:rsidP="00135101">
      <w:pPr>
        <w:widowControl w:val="0"/>
        <w:numPr>
          <w:ilvl w:val="0"/>
          <w:numId w:val="64"/>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W ramach godzin wsparcia inżynier na wezwanie Zamawiającego ma obowiązek przybyć do wskazanego miejsca/siedziby na terenie Warszawy i tam realizować zgłoszenie dla:</w:t>
      </w:r>
    </w:p>
    <w:p w:rsidR="008E064D" w:rsidRPr="008E064D" w:rsidRDefault="008E064D" w:rsidP="00135101">
      <w:pPr>
        <w:widowControl w:val="0"/>
        <w:numPr>
          <w:ilvl w:val="0"/>
          <w:numId w:val="68"/>
        </w:numPr>
        <w:autoSpaceDE w:val="0"/>
        <w:autoSpaceDN w:val="0"/>
        <w:adjustRightInd w:val="0"/>
        <w:spacing w:after="100" w:afterAutospacing="1"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zgłoszenie o priorytecie wysokim czas reakcji do 1h, czas przywrócenia funkcjonalności systemu do 7h,</w:t>
      </w:r>
    </w:p>
    <w:p w:rsidR="008E064D" w:rsidRPr="008E064D" w:rsidRDefault="008E064D" w:rsidP="00135101">
      <w:pPr>
        <w:widowControl w:val="0"/>
        <w:numPr>
          <w:ilvl w:val="0"/>
          <w:numId w:val="68"/>
        </w:numPr>
        <w:autoSpaceDE w:val="0"/>
        <w:autoSpaceDN w:val="0"/>
        <w:adjustRightInd w:val="0"/>
        <w:spacing w:after="100" w:afterAutospacing="1"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zgłoszenie o priorytecie średnim czas reakcji do 4h, czas przywrócenia funkcjonalności systemu do 12h,</w:t>
      </w:r>
    </w:p>
    <w:p w:rsidR="008E064D" w:rsidRPr="008E064D" w:rsidRDefault="008E064D" w:rsidP="00135101">
      <w:pPr>
        <w:widowControl w:val="0"/>
        <w:numPr>
          <w:ilvl w:val="0"/>
          <w:numId w:val="68"/>
        </w:numPr>
        <w:autoSpaceDE w:val="0"/>
        <w:autoSpaceDN w:val="0"/>
        <w:adjustRightInd w:val="0"/>
        <w:spacing w:after="100" w:afterAutospacing="1"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zgłoszenie o priorytecie niskim czas reakcji w następnym dniu roboczym, czas przywrócenia funkcjonalności systemu do 48h.</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wymaga dostarczenia dokumentacji poszczególnych elementów w języku polskim, jeżeli jest niedostępna to w języku angielskim.</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przeanalizuje wymagania Zamawiającego pod kątem bezpieczeństwa przetwarzanych danych oraz opracuje Projekt rozbudowy systemu kopii zapasowej w oparciu o zasoby posiadane przez Zamawiającego przy współpracy z osobami wskazanymi przez Zamawiającego.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w ramach umowy przygotuje i przedstawi do akceptacji Zamawiającemu projekt rozbudowy systemu kopii zapasowej Zamawiającego uwzględniający minimum: </w:t>
      </w:r>
    </w:p>
    <w:p w:rsidR="008E064D" w:rsidRPr="008E064D" w:rsidRDefault="008E064D" w:rsidP="00135101">
      <w:pPr>
        <w:numPr>
          <w:ilvl w:val="0"/>
          <w:numId w:val="75"/>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wykorzystanie obecnie posiadanych urządzeń i licencji, </w:t>
      </w:r>
    </w:p>
    <w:p w:rsidR="008E064D" w:rsidRPr="008E064D" w:rsidRDefault="008E064D" w:rsidP="00135101">
      <w:pPr>
        <w:numPr>
          <w:ilvl w:val="0"/>
          <w:numId w:val="75"/>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wykorzystanie urządzeń i licencji dostarczanych w ramach niniejszego zamówienia, </w:t>
      </w:r>
    </w:p>
    <w:p w:rsidR="008E064D" w:rsidRPr="008E064D" w:rsidRDefault="008E064D" w:rsidP="00135101">
      <w:pPr>
        <w:numPr>
          <w:ilvl w:val="0"/>
          <w:numId w:val="75"/>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założenie dwuośrodkowości i związanej z nią niezawodności, </w:t>
      </w:r>
    </w:p>
    <w:p w:rsidR="008E064D" w:rsidRPr="008E064D" w:rsidRDefault="008E064D" w:rsidP="00135101">
      <w:pPr>
        <w:numPr>
          <w:ilvl w:val="0"/>
          <w:numId w:val="75"/>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wymogów retencyjnych wynikających ze specyfiki eksploatowanych systemów.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dostarczy projekt rozbudowy systemu kopii zapasowej Zamawiającego w terminie realizacji przedmiotu Umowy. Przygotowany </w:t>
      </w:r>
      <w:r w:rsidRPr="008E064D">
        <w:rPr>
          <w:rFonts w:ascii="Verdana" w:eastAsia="Calibri" w:hAnsi="Verdana" w:cs="Arial"/>
          <w:b/>
          <w:sz w:val="20"/>
          <w:szCs w:val="20"/>
          <w:lang w:eastAsia="en-US"/>
        </w:rPr>
        <w:t xml:space="preserve">Projekt  rozbudowy systemu kopii zapasowej </w:t>
      </w:r>
      <w:r w:rsidRPr="008E064D">
        <w:rPr>
          <w:rFonts w:ascii="Verdana" w:eastAsia="Calibri" w:hAnsi="Verdana" w:cs="Arial"/>
          <w:sz w:val="20"/>
          <w:szCs w:val="20"/>
          <w:lang w:eastAsia="en-US"/>
        </w:rPr>
        <w:t xml:space="preserve">będzie podlegał akceptacji Zamawiającego.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Wykonawca zainstaluje i skonfiguruje dostarczone urządzenia oraz oprogramowanie na podstawie przedstawionego Zamawiającemu do akceptacji planu rozbudowy/modyfikacji</w:t>
      </w:r>
      <w:r w:rsidR="005821E3">
        <w:rPr>
          <w:rFonts w:ascii="Verdana" w:eastAsia="Calibri" w:hAnsi="Verdana" w:cs="Arial"/>
          <w:sz w:val="20"/>
          <w:szCs w:val="20"/>
          <w:lang w:eastAsia="en-US"/>
        </w:rPr>
        <w:t xml:space="preserve"> </w:t>
      </w:r>
      <w:r w:rsidRPr="008E064D">
        <w:rPr>
          <w:rFonts w:ascii="Verdana" w:eastAsia="Calibri" w:hAnsi="Verdana" w:cs="Arial"/>
          <w:sz w:val="20"/>
          <w:szCs w:val="20"/>
          <w:lang w:eastAsia="en-US"/>
        </w:rPr>
        <w:t xml:space="preserve">środowiska oraz dostarczy po wdrożeniu </w:t>
      </w:r>
      <w:r w:rsidRPr="008E064D">
        <w:rPr>
          <w:rFonts w:ascii="Verdana" w:eastAsia="Calibri" w:hAnsi="Verdana" w:cs="Arial"/>
          <w:b/>
          <w:sz w:val="20"/>
          <w:szCs w:val="20"/>
          <w:lang w:eastAsia="en-US"/>
        </w:rPr>
        <w:t>Dokumentację powykonawczą</w:t>
      </w:r>
      <w:r w:rsidRPr="008E064D">
        <w:rPr>
          <w:rFonts w:ascii="Verdana" w:eastAsia="Calibri" w:hAnsi="Verdana" w:cs="Arial"/>
          <w:sz w:val="20"/>
          <w:szCs w:val="20"/>
          <w:lang w:eastAsia="en-US"/>
        </w:rPr>
        <w:t xml:space="preserve">, która musi przygotować na podstawie środowiska Zamawiającego.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Dokumentacja powykonawcza </w:t>
      </w:r>
      <w:r w:rsidRPr="008E064D">
        <w:rPr>
          <w:rFonts w:ascii="Verdana" w:eastAsia="Calibri" w:hAnsi="Verdana" w:cs="Arial"/>
          <w:bCs/>
          <w:sz w:val="20"/>
          <w:szCs w:val="20"/>
          <w:lang w:eastAsia="en-US"/>
        </w:rPr>
        <w:t>zawierającą co najmniej następujące informacje:</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procedury odtworzenia,</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procedury ustawienia replikacji wymiany tasiemek,</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procedury awaryjne,</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procedury </w:t>
      </w:r>
      <w:proofErr w:type="spellStart"/>
      <w:r w:rsidRPr="008E064D">
        <w:rPr>
          <w:rFonts w:ascii="Verdana" w:eastAsia="Calibri" w:hAnsi="Verdana" w:cs="Arial"/>
          <w:sz w:val="20"/>
          <w:szCs w:val="20"/>
          <w:lang w:eastAsia="en-US"/>
        </w:rPr>
        <w:t>backup’owe</w:t>
      </w:r>
      <w:proofErr w:type="spellEnd"/>
      <w:r w:rsidRPr="008E064D">
        <w:rPr>
          <w:rFonts w:ascii="Verdana" w:eastAsia="Calibri" w:hAnsi="Verdana" w:cs="Arial"/>
          <w:sz w:val="20"/>
          <w:szCs w:val="20"/>
          <w:lang w:eastAsia="en-US"/>
        </w:rPr>
        <w:t>,</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procedury instalacji</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procedury aktualizacji oprogramowania</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lastRenderedPageBreak/>
        <w:t>procedury kwalifikacji zgłoszeń serwisowych,</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procedury eskalacji zgłoszeń serwisowych,</w:t>
      </w:r>
    </w:p>
    <w:p w:rsidR="008E064D" w:rsidRPr="008E064D" w:rsidRDefault="008E064D" w:rsidP="00135101">
      <w:pPr>
        <w:numPr>
          <w:ilvl w:val="0"/>
          <w:numId w:val="77"/>
        </w:numPr>
        <w:suppressAutoHyphens/>
        <w:spacing w:before="60" w:after="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opis innych czynności/zadań, które wdrożył Wykonawca.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Dokumentacja </w:t>
      </w:r>
      <w:r w:rsidRPr="008E064D">
        <w:rPr>
          <w:rFonts w:ascii="Verdana" w:eastAsia="Calibri" w:hAnsi="Verdana" w:cs="Arial"/>
          <w:b/>
          <w:sz w:val="20"/>
          <w:szCs w:val="20"/>
          <w:lang w:eastAsia="en-US"/>
        </w:rPr>
        <w:t>Projekt rozbudowy systemu kopii zapasowej</w:t>
      </w:r>
      <w:r w:rsidRPr="008E064D">
        <w:rPr>
          <w:rFonts w:ascii="Verdana" w:eastAsia="Calibri" w:hAnsi="Verdana" w:cs="Arial"/>
          <w:sz w:val="20"/>
          <w:szCs w:val="20"/>
          <w:lang w:eastAsia="en-US"/>
        </w:rPr>
        <w:t xml:space="preserve"> i </w:t>
      </w:r>
      <w:r w:rsidRPr="008E064D">
        <w:rPr>
          <w:rFonts w:ascii="Verdana" w:eastAsia="Calibri" w:hAnsi="Verdana" w:cs="Arial"/>
          <w:b/>
          <w:sz w:val="20"/>
          <w:szCs w:val="20"/>
          <w:lang w:eastAsia="en-US"/>
        </w:rPr>
        <w:t>Dokumentacja powykonawcza</w:t>
      </w:r>
      <w:r w:rsidRPr="008E064D">
        <w:rPr>
          <w:rFonts w:ascii="Verdana" w:eastAsia="Calibri" w:hAnsi="Verdana" w:cs="Arial"/>
          <w:sz w:val="20"/>
          <w:szCs w:val="20"/>
          <w:lang w:eastAsia="en-US"/>
        </w:rPr>
        <w:t xml:space="preserve"> musi zostać dostarczona w terminach wskazanych w Umowie. Przygotowana dokumentacja będzie podlegać akceptacji Zamawiającego. Odbiór dokumentacji nastąpi na podstawie podpisanego bez zastrzeżeń przez </w:t>
      </w:r>
      <w:r w:rsidR="0073469B">
        <w:rPr>
          <w:rFonts w:ascii="Verdana" w:eastAsia="Calibri" w:hAnsi="Verdana" w:cs="Arial"/>
          <w:sz w:val="20"/>
          <w:szCs w:val="20"/>
          <w:lang w:eastAsia="en-US"/>
        </w:rPr>
        <w:t>Zamawiającego</w:t>
      </w:r>
      <w:r w:rsidR="0073469B" w:rsidRPr="008E064D">
        <w:rPr>
          <w:rFonts w:ascii="Verdana" w:eastAsia="Calibri" w:hAnsi="Verdana" w:cs="Arial"/>
          <w:sz w:val="20"/>
          <w:szCs w:val="20"/>
          <w:lang w:eastAsia="en-US"/>
        </w:rPr>
        <w:t xml:space="preserve"> </w:t>
      </w:r>
      <w:r w:rsidRPr="008E064D">
        <w:rPr>
          <w:rFonts w:ascii="Verdana" w:eastAsia="Calibri" w:hAnsi="Verdana" w:cs="Arial"/>
          <w:sz w:val="20"/>
          <w:szCs w:val="20"/>
          <w:lang w:eastAsia="en-US"/>
        </w:rPr>
        <w:t xml:space="preserve">Protokołu Odbioru, stanowiący </w:t>
      </w:r>
      <w:r w:rsidRPr="008E064D">
        <w:rPr>
          <w:rFonts w:ascii="Verdana" w:eastAsia="Calibri" w:hAnsi="Verdana" w:cs="Arial"/>
          <w:b/>
          <w:sz w:val="20"/>
          <w:szCs w:val="20"/>
          <w:lang w:eastAsia="en-US"/>
        </w:rPr>
        <w:t>Załącznik nr 3</w:t>
      </w:r>
      <w:r w:rsidRPr="008E064D">
        <w:rPr>
          <w:rFonts w:ascii="Verdana" w:eastAsia="Calibri" w:hAnsi="Verdana" w:cs="Arial"/>
          <w:sz w:val="20"/>
          <w:szCs w:val="20"/>
          <w:lang w:eastAsia="en-US"/>
        </w:rPr>
        <w:t xml:space="preserve"> do Umowy. </w:t>
      </w:r>
    </w:p>
    <w:p w:rsidR="008E064D" w:rsidRPr="008E064D" w:rsidRDefault="008E064D" w:rsidP="00135101">
      <w:pPr>
        <w:numPr>
          <w:ilvl w:val="0"/>
          <w:numId w:val="62"/>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Wszystkie dokumenty tworzone w ramach realizacji przedsięwzięcia muszą charakteryzować się wysoką jakością, na którą będą miały wpływ, takie czynniki jak:</w:t>
      </w:r>
    </w:p>
    <w:p w:rsidR="008E064D" w:rsidRPr="008E064D" w:rsidRDefault="008E064D" w:rsidP="00135101">
      <w:pPr>
        <w:numPr>
          <w:ilvl w:val="0"/>
          <w:numId w:val="7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Struktura dokumentu, rozumiana jako podział danego dokumentu na rozdziały, podrozdziały i sekcje, w czytelny i zrozumiały sposób.</w:t>
      </w:r>
    </w:p>
    <w:p w:rsidR="008E064D" w:rsidRPr="008E064D" w:rsidRDefault="008E064D" w:rsidP="00135101">
      <w:pPr>
        <w:numPr>
          <w:ilvl w:val="0"/>
          <w:numId w:val="7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Zachowanie standardów, w tym notacji UML, a także sposób pisania, rozumianych jako zachowanie spójnej struktury, formy i sposobu pisania dla poszczególnych dokumentów oraz fragmentów tego samego dokumentu.</w:t>
      </w:r>
    </w:p>
    <w:p w:rsidR="008E064D" w:rsidRPr="008E064D" w:rsidRDefault="008E064D" w:rsidP="00135101">
      <w:pPr>
        <w:numPr>
          <w:ilvl w:val="0"/>
          <w:numId w:val="7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Kompletność dokumentu, rozumiana jako pełne, bez wyraźnych, ewidentnych braków przedstawienie omawianego problemu obejmujące całość z danego zakresu rozpatrywanego zagadnienia.</w:t>
      </w:r>
    </w:p>
    <w:p w:rsidR="008E064D" w:rsidRPr="008E064D" w:rsidRDefault="008E064D" w:rsidP="00135101">
      <w:pPr>
        <w:numPr>
          <w:ilvl w:val="0"/>
          <w:numId w:val="7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Spójność i niesprzeczność dokumentu, rozumianych jako zapewnienie wzajemnej zgodności pomiędzy wszystkimi rodzajami informacji umieszczonymi w dokumencie, jak i brak logicznych sprzeczności pomiędzy informacjami zawartymi we wszystkich przekazanych dokumentach oraz we fragmentach tego samego dokumentu.</w:t>
      </w:r>
    </w:p>
    <w:p w:rsidR="008E064D" w:rsidRPr="008E064D" w:rsidRDefault="008E064D" w:rsidP="00135101">
      <w:pPr>
        <w:numPr>
          <w:ilvl w:val="0"/>
          <w:numId w:val="76"/>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Wymagane jest aby w ramach Dokumentacji Wykonawca przekazał Zamawiającemu pliki źródłowe zastosowanych w niej obrazów, w tym m.in. schematów, rysunków, topologii oraz wykresów, w formacie niezabezpieczonym i edytowalnym.</w:t>
      </w:r>
    </w:p>
    <w:p w:rsidR="008E064D" w:rsidRPr="008E064D" w:rsidRDefault="008E064D" w:rsidP="00135101">
      <w:pPr>
        <w:numPr>
          <w:ilvl w:val="0"/>
          <w:numId w:val="62"/>
        </w:numPr>
        <w:spacing w:after="160" w:line="300" w:lineRule="exact"/>
        <w:contextualSpacing/>
        <w:jc w:val="both"/>
        <w:rPr>
          <w:rFonts w:ascii="Verdana" w:eastAsia="Calibri" w:hAnsi="Verdana" w:cs="Arial"/>
          <w:kern w:val="1"/>
          <w:sz w:val="20"/>
          <w:szCs w:val="20"/>
          <w:lang w:eastAsia="ar-SA"/>
        </w:rPr>
      </w:pPr>
      <w:r w:rsidRPr="008E064D">
        <w:rPr>
          <w:rFonts w:ascii="Verdana" w:eastAsia="Calibri" w:hAnsi="Verdana" w:cs="Arial"/>
          <w:sz w:val="20"/>
          <w:szCs w:val="20"/>
          <w:lang w:eastAsia="en-US"/>
        </w:rPr>
        <w:t xml:space="preserve">Cała dokumentacja, o której mowa powyżej, podlega akceptacji Zamawiającego i zostanie dostarczona w języku polskim, w wersji elektronicznej w niezabezpieczonym/edytowalnym formacie Word i niezabezpieczonym formacie PDF (na płycie CD/DVD lub innym równoważnym nośniku danych) i drukowanej, co najmniej w 1 egzemplarzu. </w:t>
      </w:r>
    </w:p>
    <w:p w:rsidR="008E064D" w:rsidRDefault="008E064D" w:rsidP="00135101">
      <w:pPr>
        <w:numPr>
          <w:ilvl w:val="0"/>
          <w:numId w:val="62"/>
        </w:numPr>
        <w:spacing w:after="160" w:line="300" w:lineRule="exact"/>
        <w:contextualSpacing/>
        <w:jc w:val="both"/>
        <w:rPr>
          <w:rFonts w:ascii="Verdana" w:eastAsia="Calibri" w:hAnsi="Verdana" w:cs="Arial"/>
          <w:kern w:val="1"/>
          <w:sz w:val="20"/>
          <w:szCs w:val="20"/>
          <w:lang w:eastAsia="ar-SA"/>
        </w:rPr>
      </w:pPr>
      <w:r w:rsidRPr="008E064D">
        <w:rPr>
          <w:rFonts w:ascii="Verdana" w:eastAsia="Calibri" w:hAnsi="Verdana" w:cs="Arial"/>
          <w:sz w:val="20"/>
          <w:szCs w:val="20"/>
          <w:lang w:eastAsia="en-US"/>
        </w:rPr>
        <w:t>Wykonawca</w:t>
      </w:r>
      <w:r w:rsidRPr="008E064D">
        <w:rPr>
          <w:rFonts w:ascii="Verdana" w:eastAsia="Calibri" w:hAnsi="Verdana" w:cs="Arial"/>
          <w:kern w:val="1"/>
          <w:sz w:val="20"/>
          <w:szCs w:val="20"/>
          <w:lang w:eastAsia="ar-SA"/>
        </w:rPr>
        <w:t xml:space="preserve"> do Dokumentacji dołączy wykaz zawierający szczegółowy spis Dokumentów wraz z opisem ich przeznaczenia.</w:t>
      </w:r>
    </w:p>
    <w:p w:rsidR="001A49B0" w:rsidRPr="001A49B0" w:rsidRDefault="001A49B0" w:rsidP="001A49B0">
      <w:pPr>
        <w:numPr>
          <w:ilvl w:val="0"/>
          <w:numId w:val="62"/>
        </w:numPr>
        <w:spacing w:after="160" w:line="300" w:lineRule="exact"/>
        <w:contextualSpacing/>
        <w:jc w:val="both"/>
        <w:rPr>
          <w:rFonts w:ascii="Verdana" w:eastAsia="Calibri" w:hAnsi="Verdana" w:cs="Arial"/>
          <w:kern w:val="1"/>
          <w:sz w:val="20"/>
          <w:szCs w:val="20"/>
          <w:lang w:eastAsia="ar-SA"/>
        </w:rPr>
      </w:pPr>
      <w:r w:rsidRPr="001A49B0">
        <w:rPr>
          <w:rFonts w:ascii="Verdana" w:eastAsia="Calibri" w:hAnsi="Verdana" w:cs="Arial"/>
          <w:sz w:val="20"/>
          <w:szCs w:val="20"/>
          <w:lang w:eastAsia="en-US"/>
        </w:rPr>
        <w:t xml:space="preserve">Zamawiający wymaga przeprowadzenia warsztatów odbywających się w ośrodku </w:t>
      </w:r>
      <w:r w:rsidR="00A97049">
        <w:rPr>
          <w:rFonts w:ascii="Verdana" w:eastAsia="Calibri" w:hAnsi="Verdana" w:cs="Arial"/>
          <w:sz w:val="20"/>
          <w:szCs w:val="20"/>
          <w:lang w:eastAsia="en-US"/>
        </w:rPr>
        <w:t xml:space="preserve">Wykonawcy </w:t>
      </w:r>
      <w:r w:rsidRPr="001A49B0">
        <w:rPr>
          <w:rFonts w:ascii="Verdana" w:eastAsia="Calibri" w:hAnsi="Verdana" w:cs="Arial"/>
          <w:sz w:val="20"/>
          <w:szCs w:val="20"/>
          <w:lang w:eastAsia="en-US"/>
        </w:rPr>
        <w:t>z wykorzystaniem laboratorium/pracowni wyposażonej w sprzęt i oprogramowanie będą</w:t>
      </w:r>
      <w:r w:rsidR="00F56942">
        <w:rPr>
          <w:rFonts w:ascii="Verdana" w:eastAsia="Calibri" w:hAnsi="Verdana" w:cs="Arial"/>
          <w:sz w:val="20"/>
          <w:szCs w:val="20"/>
          <w:lang w:eastAsia="en-US"/>
        </w:rPr>
        <w:t>ce przedmiotem oferty wykonawcy</w:t>
      </w:r>
      <w:r w:rsidRPr="001A49B0">
        <w:rPr>
          <w:rFonts w:ascii="Verdana" w:eastAsia="Calibri" w:hAnsi="Verdana" w:cs="Arial"/>
          <w:sz w:val="20"/>
          <w:szCs w:val="20"/>
          <w:lang w:eastAsia="en-US"/>
        </w:rPr>
        <w:t xml:space="preserve">, prowadzonego przez </w:t>
      </w:r>
      <w:r w:rsidRPr="00AE3F5F">
        <w:rPr>
          <w:rFonts w:ascii="Verdana" w:eastAsia="Calibri" w:hAnsi="Verdana" w:cs="Arial"/>
          <w:sz w:val="20"/>
          <w:szCs w:val="20"/>
          <w:lang w:eastAsia="en-US"/>
        </w:rPr>
        <w:t xml:space="preserve">„certyfikowanych”/posiadających udokumentowane 5 letnie doświadczenie </w:t>
      </w:r>
      <w:r w:rsidR="00AE3F5F" w:rsidRPr="00AE3F5F">
        <w:rPr>
          <w:rFonts w:ascii="Verdana" w:hAnsi="Verdana"/>
          <w:sz w:val="20"/>
          <w:szCs w:val="20"/>
        </w:rPr>
        <w:t>trenera/ów</w:t>
      </w:r>
      <w:r w:rsidR="00AE3F5F" w:rsidRPr="00AE3F5F">
        <w:rPr>
          <w:rFonts w:ascii="Verdana" w:eastAsia="Calibri" w:hAnsi="Verdana" w:cs="Arial"/>
          <w:sz w:val="20"/>
          <w:szCs w:val="20"/>
          <w:lang w:eastAsia="en-US"/>
        </w:rPr>
        <w:t xml:space="preserve"> </w:t>
      </w:r>
      <w:r w:rsidRPr="00AE3F5F">
        <w:rPr>
          <w:rFonts w:ascii="Verdana" w:eastAsia="Calibri" w:hAnsi="Verdana" w:cs="Arial"/>
          <w:sz w:val="20"/>
          <w:szCs w:val="20"/>
          <w:lang w:eastAsia="en-US"/>
        </w:rPr>
        <w:t>w przedmiocie szkolenia z zakresu oferowanego rozwiązania, Wykonawca pokrywa wszystkie koszty związane z prowadzonym szkoleniem na</w:t>
      </w:r>
      <w:r w:rsidRPr="001A49B0">
        <w:rPr>
          <w:rFonts w:ascii="Verdana" w:eastAsia="Calibri" w:hAnsi="Verdana" w:cs="Arial"/>
          <w:sz w:val="20"/>
          <w:szCs w:val="20"/>
          <w:lang w:eastAsia="en-US"/>
        </w:rPr>
        <w:t xml:space="preserve"> terenie Warszawy dla 7 osób (w dwóch turach) z zakresu merytorycznego oprogramowania EMC:</w:t>
      </w:r>
    </w:p>
    <w:p w:rsidR="001A49B0" w:rsidRPr="001A49B0" w:rsidRDefault="001A49B0" w:rsidP="003575C6">
      <w:pPr>
        <w:tabs>
          <w:tab w:val="left" w:pos="1134"/>
          <w:tab w:val="left" w:pos="1276"/>
        </w:tabs>
        <w:spacing w:line="300" w:lineRule="exact"/>
        <w:ind w:left="709"/>
        <w:jc w:val="both"/>
        <w:rPr>
          <w:rFonts w:ascii="Verdana" w:eastAsia="Calibri" w:hAnsi="Verdana" w:cs="Arial"/>
          <w:sz w:val="20"/>
          <w:szCs w:val="20"/>
          <w:lang w:eastAsia="en-US"/>
        </w:rPr>
      </w:pPr>
      <w:r>
        <w:rPr>
          <w:rFonts w:ascii="Verdana" w:eastAsia="Calibri" w:hAnsi="Verdana" w:cs="Arial"/>
          <w:sz w:val="20"/>
          <w:szCs w:val="20"/>
          <w:lang w:eastAsia="en-US"/>
        </w:rPr>
        <w:t xml:space="preserve">1)  </w:t>
      </w:r>
      <w:r w:rsidRPr="001A49B0">
        <w:rPr>
          <w:rFonts w:ascii="Verdana" w:eastAsia="Calibri" w:hAnsi="Verdana" w:cs="Arial"/>
          <w:sz w:val="20"/>
          <w:szCs w:val="20"/>
          <w:lang w:eastAsia="en-US"/>
        </w:rPr>
        <w:t xml:space="preserve">Pięciodniowe warsztaty EMC </w:t>
      </w:r>
      <w:proofErr w:type="spellStart"/>
      <w:r w:rsidRPr="001A49B0">
        <w:rPr>
          <w:rFonts w:ascii="Verdana" w:eastAsia="Calibri" w:hAnsi="Verdana" w:cs="Arial"/>
          <w:sz w:val="20"/>
          <w:szCs w:val="20"/>
          <w:lang w:eastAsia="en-US"/>
        </w:rPr>
        <w:t>Avamar</w:t>
      </w:r>
      <w:proofErr w:type="spellEnd"/>
      <w:r w:rsidRPr="001A49B0">
        <w:rPr>
          <w:rFonts w:ascii="Verdana" w:eastAsia="Calibri" w:hAnsi="Verdana" w:cs="Arial"/>
          <w:sz w:val="20"/>
          <w:szCs w:val="20"/>
          <w:lang w:eastAsia="en-US"/>
        </w:rPr>
        <w:t xml:space="preserve"> na poziomie operatorskim</w:t>
      </w:r>
    </w:p>
    <w:p w:rsidR="001A49B0" w:rsidRPr="001A49B0" w:rsidRDefault="001A49B0" w:rsidP="003575C6">
      <w:pPr>
        <w:tabs>
          <w:tab w:val="left" w:pos="1134"/>
          <w:tab w:val="left" w:pos="1276"/>
          <w:tab w:val="left" w:pos="1560"/>
        </w:tabs>
        <w:spacing w:line="300" w:lineRule="exact"/>
        <w:ind w:left="709"/>
        <w:jc w:val="both"/>
        <w:rPr>
          <w:rFonts w:ascii="Verdana" w:eastAsia="Calibri" w:hAnsi="Verdana" w:cs="Arial"/>
          <w:sz w:val="20"/>
          <w:szCs w:val="20"/>
          <w:lang w:eastAsia="en-US"/>
        </w:rPr>
      </w:pPr>
      <w:r>
        <w:rPr>
          <w:rFonts w:ascii="Verdana" w:eastAsia="Calibri" w:hAnsi="Verdana" w:cs="Arial"/>
          <w:sz w:val="20"/>
          <w:szCs w:val="20"/>
          <w:lang w:eastAsia="en-US"/>
        </w:rPr>
        <w:lastRenderedPageBreak/>
        <w:t xml:space="preserve">2) </w:t>
      </w:r>
      <w:r w:rsidRPr="001A49B0">
        <w:rPr>
          <w:rFonts w:ascii="Verdana" w:eastAsia="Calibri" w:hAnsi="Verdana" w:cs="Arial"/>
          <w:sz w:val="20"/>
          <w:szCs w:val="20"/>
          <w:lang w:eastAsia="en-US"/>
        </w:rPr>
        <w:t xml:space="preserve"> Pięciodniowe warsztaty EMC </w:t>
      </w:r>
      <w:proofErr w:type="spellStart"/>
      <w:r w:rsidRPr="001A49B0">
        <w:rPr>
          <w:rFonts w:ascii="Verdana" w:eastAsia="Calibri" w:hAnsi="Verdana" w:cs="Arial"/>
          <w:sz w:val="20"/>
          <w:szCs w:val="20"/>
          <w:lang w:eastAsia="en-US"/>
        </w:rPr>
        <w:t>Avamar</w:t>
      </w:r>
      <w:proofErr w:type="spellEnd"/>
      <w:r w:rsidRPr="001A49B0">
        <w:rPr>
          <w:rFonts w:ascii="Verdana" w:eastAsia="Calibri" w:hAnsi="Verdana" w:cs="Arial"/>
          <w:sz w:val="20"/>
          <w:szCs w:val="20"/>
          <w:lang w:eastAsia="en-US"/>
        </w:rPr>
        <w:t xml:space="preserve"> na poziomie administratorskim</w:t>
      </w:r>
    </w:p>
    <w:p w:rsidR="001A49B0" w:rsidRPr="001A49B0" w:rsidRDefault="001A49B0" w:rsidP="003575C6">
      <w:pPr>
        <w:tabs>
          <w:tab w:val="left" w:pos="1134"/>
          <w:tab w:val="left" w:pos="1276"/>
          <w:tab w:val="left" w:pos="1560"/>
        </w:tabs>
        <w:spacing w:line="300" w:lineRule="exact"/>
        <w:ind w:left="709"/>
        <w:jc w:val="both"/>
        <w:rPr>
          <w:rFonts w:ascii="Verdana" w:eastAsia="Calibri" w:hAnsi="Verdana" w:cs="Arial"/>
          <w:sz w:val="20"/>
          <w:szCs w:val="20"/>
          <w:lang w:eastAsia="en-US"/>
        </w:rPr>
      </w:pPr>
      <w:r>
        <w:rPr>
          <w:rFonts w:ascii="Verdana" w:eastAsia="Calibri" w:hAnsi="Verdana" w:cs="Arial"/>
          <w:sz w:val="20"/>
          <w:szCs w:val="20"/>
          <w:lang w:eastAsia="en-US"/>
        </w:rPr>
        <w:t xml:space="preserve">3)  </w:t>
      </w:r>
      <w:r w:rsidRPr="001A49B0">
        <w:rPr>
          <w:rFonts w:ascii="Verdana" w:eastAsia="Calibri" w:hAnsi="Verdana" w:cs="Arial"/>
          <w:sz w:val="20"/>
          <w:szCs w:val="20"/>
          <w:lang w:eastAsia="en-US"/>
        </w:rPr>
        <w:t xml:space="preserve">Pięciodniowe warsztaty EMC </w:t>
      </w:r>
      <w:proofErr w:type="spellStart"/>
      <w:r w:rsidRPr="001A49B0">
        <w:rPr>
          <w:rFonts w:ascii="Verdana" w:eastAsia="Calibri" w:hAnsi="Verdana" w:cs="Arial"/>
          <w:sz w:val="20"/>
          <w:szCs w:val="20"/>
          <w:lang w:eastAsia="en-US"/>
        </w:rPr>
        <w:t>NetWorker</w:t>
      </w:r>
      <w:proofErr w:type="spellEnd"/>
      <w:r w:rsidRPr="001A49B0">
        <w:rPr>
          <w:rFonts w:ascii="Verdana" w:eastAsia="Calibri" w:hAnsi="Verdana" w:cs="Arial"/>
          <w:sz w:val="20"/>
          <w:szCs w:val="20"/>
          <w:lang w:eastAsia="en-US"/>
        </w:rPr>
        <w:t xml:space="preserve"> na poziomie operatorskim</w:t>
      </w:r>
    </w:p>
    <w:p w:rsidR="001A49B0" w:rsidRPr="001A49B0" w:rsidRDefault="001A49B0" w:rsidP="003575C6">
      <w:pPr>
        <w:tabs>
          <w:tab w:val="left" w:pos="1134"/>
          <w:tab w:val="left" w:pos="1276"/>
          <w:tab w:val="left" w:pos="1560"/>
        </w:tabs>
        <w:spacing w:line="300" w:lineRule="exact"/>
        <w:ind w:left="709"/>
        <w:jc w:val="both"/>
        <w:rPr>
          <w:rFonts w:ascii="Verdana" w:eastAsia="Calibri" w:hAnsi="Verdana" w:cs="Arial"/>
          <w:sz w:val="20"/>
          <w:szCs w:val="20"/>
          <w:lang w:eastAsia="en-US"/>
        </w:rPr>
      </w:pPr>
      <w:r>
        <w:rPr>
          <w:rFonts w:ascii="Verdana" w:eastAsia="Calibri" w:hAnsi="Verdana" w:cs="Arial"/>
          <w:sz w:val="20"/>
          <w:szCs w:val="20"/>
          <w:lang w:eastAsia="en-US"/>
        </w:rPr>
        <w:t xml:space="preserve">4) </w:t>
      </w:r>
      <w:r w:rsidRPr="001A49B0">
        <w:rPr>
          <w:rFonts w:ascii="Verdana" w:eastAsia="Calibri" w:hAnsi="Verdana" w:cs="Arial"/>
          <w:sz w:val="20"/>
          <w:szCs w:val="20"/>
          <w:lang w:eastAsia="en-US"/>
        </w:rPr>
        <w:t xml:space="preserve"> Pięciodniowe warsztaty EMC </w:t>
      </w:r>
      <w:proofErr w:type="spellStart"/>
      <w:r w:rsidRPr="001A49B0">
        <w:rPr>
          <w:rFonts w:ascii="Verdana" w:eastAsia="Calibri" w:hAnsi="Verdana" w:cs="Arial"/>
          <w:sz w:val="20"/>
          <w:szCs w:val="20"/>
          <w:lang w:eastAsia="en-US"/>
        </w:rPr>
        <w:t>NetWorker</w:t>
      </w:r>
      <w:proofErr w:type="spellEnd"/>
      <w:r w:rsidRPr="001A49B0">
        <w:rPr>
          <w:rFonts w:ascii="Verdana" w:eastAsia="Calibri" w:hAnsi="Verdana" w:cs="Arial"/>
          <w:sz w:val="20"/>
          <w:szCs w:val="20"/>
          <w:lang w:eastAsia="en-US"/>
        </w:rPr>
        <w:t xml:space="preserve"> na poziomie administratorskim</w:t>
      </w:r>
    </w:p>
    <w:p w:rsidR="001A49B0" w:rsidRDefault="001A49B0" w:rsidP="003575C6">
      <w:pPr>
        <w:tabs>
          <w:tab w:val="left" w:pos="1134"/>
          <w:tab w:val="left" w:pos="1276"/>
          <w:tab w:val="left" w:pos="1560"/>
        </w:tabs>
        <w:spacing w:line="300" w:lineRule="exact"/>
        <w:ind w:left="709"/>
        <w:jc w:val="both"/>
        <w:rPr>
          <w:rFonts w:ascii="Verdana" w:eastAsia="Calibri" w:hAnsi="Verdana" w:cs="Arial"/>
          <w:sz w:val="20"/>
          <w:szCs w:val="20"/>
          <w:lang w:eastAsia="en-US"/>
        </w:rPr>
      </w:pPr>
      <w:r>
        <w:rPr>
          <w:rFonts w:ascii="Verdana" w:eastAsia="Calibri" w:hAnsi="Verdana" w:cs="Arial"/>
          <w:sz w:val="20"/>
          <w:szCs w:val="20"/>
          <w:lang w:eastAsia="en-US"/>
        </w:rPr>
        <w:t xml:space="preserve">5)  </w:t>
      </w:r>
      <w:r w:rsidRPr="001A49B0">
        <w:rPr>
          <w:rFonts w:ascii="Verdana" w:eastAsia="Calibri" w:hAnsi="Verdana" w:cs="Arial"/>
          <w:sz w:val="20"/>
          <w:szCs w:val="20"/>
          <w:lang w:eastAsia="en-US"/>
        </w:rPr>
        <w:t xml:space="preserve">Pięciodniowe warsztaty EMC Data </w:t>
      </w:r>
      <w:proofErr w:type="spellStart"/>
      <w:r w:rsidRPr="001A49B0">
        <w:rPr>
          <w:rFonts w:ascii="Verdana" w:eastAsia="Calibri" w:hAnsi="Verdana" w:cs="Arial"/>
          <w:sz w:val="20"/>
          <w:szCs w:val="20"/>
          <w:lang w:eastAsia="en-US"/>
        </w:rPr>
        <w:t>Protection</w:t>
      </w:r>
      <w:proofErr w:type="spellEnd"/>
      <w:r w:rsidRPr="001A49B0">
        <w:rPr>
          <w:rFonts w:ascii="Verdana" w:eastAsia="Calibri" w:hAnsi="Verdana" w:cs="Arial"/>
          <w:sz w:val="20"/>
          <w:szCs w:val="20"/>
          <w:lang w:eastAsia="en-US"/>
        </w:rPr>
        <w:t xml:space="preserve"> Advisor </w:t>
      </w:r>
    </w:p>
    <w:p w:rsidR="00E065B5" w:rsidRDefault="00E065B5" w:rsidP="003575C6">
      <w:pPr>
        <w:tabs>
          <w:tab w:val="left" w:pos="1134"/>
          <w:tab w:val="left" w:pos="1276"/>
          <w:tab w:val="left" w:pos="1560"/>
        </w:tabs>
        <w:spacing w:line="300" w:lineRule="exact"/>
        <w:ind w:left="709"/>
        <w:jc w:val="both"/>
        <w:rPr>
          <w:rFonts w:ascii="Verdana" w:eastAsia="Calibri" w:hAnsi="Verdana" w:cs="Arial"/>
          <w:sz w:val="20"/>
          <w:szCs w:val="20"/>
          <w:lang w:eastAsia="en-US"/>
        </w:rPr>
      </w:pPr>
      <w:r w:rsidRPr="00E065B5">
        <w:rPr>
          <w:rFonts w:ascii="Verdana" w:eastAsia="Calibri" w:hAnsi="Verdana" w:cs="Arial"/>
          <w:b/>
          <w:sz w:val="20"/>
          <w:szCs w:val="20"/>
          <w:u w:val="single"/>
          <w:lang w:eastAsia="en-US"/>
        </w:rPr>
        <w:t xml:space="preserve">Dla </w:t>
      </w:r>
      <w:r w:rsidR="00F15465">
        <w:rPr>
          <w:rFonts w:ascii="Verdana" w:eastAsia="Calibri" w:hAnsi="Verdana" w:cs="Arial"/>
          <w:b/>
          <w:sz w:val="20"/>
          <w:szCs w:val="20"/>
          <w:u w:val="single"/>
          <w:lang w:eastAsia="en-US"/>
        </w:rPr>
        <w:t xml:space="preserve">proponowanego </w:t>
      </w:r>
      <w:r w:rsidRPr="00E065B5">
        <w:rPr>
          <w:rFonts w:ascii="Verdana" w:eastAsia="Calibri" w:hAnsi="Verdana" w:cs="Arial"/>
          <w:b/>
          <w:sz w:val="20"/>
          <w:szCs w:val="20"/>
          <w:u w:val="single"/>
          <w:lang w:eastAsia="en-US"/>
        </w:rPr>
        <w:t>rozwiązania wariantowego</w:t>
      </w:r>
      <w:r>
        <w:rPr>
          <w:rFonts w:ascii="Verdana" w:eastAsia="Calibri" w:hAnsi="Verdana" w:cs="Arial"/>
          <w:sz w:val="20"/>
          <w:szCs w:val="20"/>
          <w:lang w:eastAsia="en-US"/>
        </w:rPr>
        <w:t>:</w:t>
      </w:r>
    </w:p>
    <w:p w:rsidR="00D06F01" w:rsidRPr="001A49B0" w:rsidRDefault="00D06F01" w:rsidP="003575C6">
      <w:pPr>
        <w:tabs>
          <w:tab w:val="left" w:pos="1134"/>
          <w:tab w:val="left" w:pos="1276"/>
          <w:tab w:val="left" w:pos="1560"/>
        </w:tabs>
        <w:spacing w:line="300" w:lineRule="exact"/>
        <w:ind w:left="709"/>
        <w:jc w:val="both"/>
        <w:rPr>
          <w:rFonts w:ascii="Verdana" w:eastAsia="Calibri" w:hAnsi="Verdana" w:cs="Arial"/>
          <w:sz w:val="20"/>
          <w:szCs w:val="20"/>
          <w:lang w:eastAsia="en-US"/>
        </w:rPr>
      </w:pPr>
      <w:r w:rsidRPr="001A49B0">
        <w:rPr>
          <w:rFonts w:ascii="Verdana" w:eastAsia="Calibri" w:hAnsi="Verdana" w:cs="Arial"/>
          <w:sz w:val="20"/>
          <w:szCs w:val="20"/>
          <w:lang w:eastAsia="en-US"/>
        </w:rPr>
        <w:t>Zamawiający wymaga przeprowadzenia warsztatów odbywających się w ośrodku wykonawcy z wykorzystaniem laboratorium/pracowni wyposażonej w sprzęt i oprogramowanie będą</w:t>
      </w:r>
      <w:r w:rsidR="00FD3F24">
        <w:rPr>
          <w:rFonts w:ascii="Verdana" w:eastAsia="Calibri" w:hAnsi="Verdana" w:cs="Arial"/>
          <w:sz w:val="20"/>
          <w:szCs w:val="20"/>
          <w:lang w:eastAsia="en-US"/>
        </w:rPr>
        <w:t>ce przedmiotem oferty wykonawcy</w:t>
      </w:r>
      <w:r w:rsidRPr="001A49B0">
        <w:rPr>
          <w:rFonts w:ascii="Verdana" w:eastAsia="Calibri" w:hAnsi="Verdana" w:cs="Arial"/>
          <w:sz w:val="20"/>
          <w:szCs w:val="20"/>
          <w:lang w:eastAsia="en-US"/>
        </w:rPr>
        <w:t xml:space="preserve">, prowadzonego przez </w:t>
      </w:r>
      <w:r w:rsidRPr="00AE3F5F">
        <w:rPr>
          <w:rFonts w:ascii="Verdana" w:eastAsia="Calibri" w:hAnsi="Verdana" w:cs="Arial"/>
          <w:sz w:val="20"/>
          <w:szCs w:val="20"/>
          <w:lang w:eastAsia="en-US"/>
        </w:rPr>
        <w:t xml:space="preserve">„certyfikowanych”/posiadających udokumentowane 5 letnie doświadczenie </w:t>
      </w:r>
      <w:r w:rsidR="008A5BD2" w:rsidRPr="00AE3F5F">
        <w:rPr>
          <w:rFonts w:ascii="Verdana" w:hAnsi="Verdana"/>
          <w:sz w:val="20"/>
          <w:szCs w:val="20"/>
        </w:rPr>
        <w:t>trenera/ów</w:t>
      </w:r>
      <w:r w:rsidR="008A5BD2" w:rsidRPr="00AE3F5F">
        <w:rPr>
          <w:rFonts w:ascii="Verdana" w:eastAsia="Calibri" w:hAnsi="Verdana" w:cs="Arial"/>
          <w:sz w:val="20"/>
          <w:szCs w:val="20"/>
          <w:lang w:eastAsia="en-US"/>
        </w:rPr>
        <w:t xml:space="preserve"> </w:t>
      </w:r>
      <w:r w:rsidRPr="00AE3F5F">
        <w:rPr>
          <w:rFonts w:ascii="Verdana" w:eastAsia="Calibri" w:hAnsi="Verdana" w:cs="Arial"/>
          <w:sz w:val="20"/>
          <w:szCs w:val="20"/>
          <w:lang w:eastAsia="en-US"/>
        </w:rPr>
        <w:t xml:space="preserve">w przedmiocie szkolenia z zakresu oferowanego rozwiązania, </w:t>
      </w:r>
      <w:r w:rsidRPr="001A49B0">
        <w:rPr>
          <w:rFonts w:ascii="Verdana" w:eastAsia="Calibri" w:hAnsi="Verdana" w:cs="Arial"/>
          <w:sz w:val="20"/>
          <w:szCs w:val="20"/>
          <w:lang w:eastAsia="en-US"/>
        </w:rPr>
        <w:t>Wykonawca pokrywa wszystkie koszty związane z prowadzonym szkoleniem na terenie Warszawy dla 7 osób (w dwóch turach) z zakresu merytorycznego oferowanego oprogramowania na poziomach kompetencji dla operatorów i administratorów</w:t>
      </w:r>
    </w:p>
    <w:p w:rsidR="001A49B0" w:rsidRPr="001A49B0" w:rsidRDefault="003575C6" w:rsidP="00B017DE">
      <w:pPr>
        <w:spacing w:line="300" w:lineRule="exact"/>
        <w:ind w:left="426"/>
        <w:jc w:val="both"/>
        <w:rPr>
          <w:rFonts w:ascii="Verdana" w:eastAsia="Calibri" w:hAnsi="Verdana" w:cs="Arial"/>
          <w:sz w:val="20"/>
          <w:szCs w:val="20"/>
          <w:lang w:eastAsia="en-US"/>
        </w:rPr>
      </w:pPr>
      <w:r>
        <w:rPr>
          <w:rFonts w:ascii="Verdana" w:eastAsia="Calibri" w:hAnsi="Verdana" w:cs="Arial"/>
          <w:sz w:val="20"/>
          <w:szCs w:val="20"/>
          <w:lang w:eastAsia="en-US"/>
        </w:rPr>
        <w:t>32.</w:t>
      </w:r>
      <w:r w:rsidR="001A49B0" w:rsidRPr="001A49B0">
        <w:rPr>
          <w:rFonts w:ascii="Verdana" w:eastAsia="Calibri" w:hAnsi="Verdana" w:cs="Arial"/>
          <w:sz w:val="20"/>
          <w:szCs w:val="20"/>
          <w:lang w:eastAsia="en-US"/>
        </w:rPr>
        <w:t xml:space="preserve"> Wykonawca zobowiązany jest do przekazania uczestnikom warsztatów materiałów szkoleniowych w wersji elektronicznej. </w:t>
      </w:r>
    </w:p>
    <w:p w:rsidR="001A49B0" w:rsidRPr="001A49B0" w:rsidRDefault="003575C6" w:rsidP="00B017DE">
      <w:pPr>
        <w:spacing w:line="300" w:lineRule="exact"/>
        <w:ind w:left="426"/>
        <w:jc w:val="both"/>
        <w:rPr>
          <w:rFonts w:ascii="Verdana" w:eastAsia="Calibri" w:hAnsi="Verdana" w:cs="Arial"/>
          <w:sz w:val="20"/>
          <w:szCs w:val="20"/>
          <w:lang w:eastAsia="en-US"/>
        </w:rPr>
      </w:pPr>
      <w:r>
        <w:rPr>
          <w:rFonts w:ascii="Verdana" w:eastAsia="Calibri" w:hAnsi="Verdana" w:cs="Arial"/>
          <w:sz w:val="20"/>
          <w:szCs w:val="20"/>
          <w:lang w:eastAsia="en-US"/>
        </w:rPr>
        <w:t xml:space="preserve">33. </w:t>
      </w:r>
      <w:r w:rsidR="001A49B0" w:rsidRPr="001A49B0">
        <w:rPr>
          <w:rFonts w:ascii="Verdana" w:eastAsia="Calibri" w:hAnsi="Verdana" w:cs="Arial"/>
          <w:sz w:val="20"/>
          <w:szCs w:val="20"/>
          <w:lang w:eastAsia="en-US"/>
        </w:rPr>
        <w:t xml:space="preserve">Warsztaty muszą być potwierdzone uzyskaniem przez pracowników Zamawiającego certyfikatów z przebytych warsztatów. </w:t>
      </w:r>
    </w:p>
    <w:p w:rsidR="001A49B0" w:rsidRPr="001A49B0" w:rsidRDefault="003575C6" w:rsidP="00B017DE">
      <w:pPr>
        <w:spacing w:line="300" w:lineRule="exact"/>
        <w:ind w:left="426"/>
        <w:jc w:val="both"/>
        <w:rPr>
          <w:rFonts w:ascii="Verdana" w:eastAsia="Calibri" w:hAnsi="Verdana" w:cs="Arial"/>
          <w:sz w:val="20"/>
          <w:szCs w:val="20"/>
          <w:lang w:eastAsia="en-US"/>
        </w:rPr>
      </w:pPr>
      <w:r>
        <w:rPr>
          <w:rFonts w:ascii="Verdana" w:eastAsia="Calibri" w:hAnsi="Verdana" w:cs="Arial"/>
          <w:sz w:val="20"/>
          <w:szCs w:val="20"/>
          <w:lang w:eastAsia="en-US"/>
        </w:rPr>
        <w:t xml:space="preserve">34. </w:t>
      </w:r>
      <w:r w:rsidR="001A49B0" w:rsidRPr="001A49B0">
        <w:rPr>
          <w:rFonts w:ascii="Verdana" w:eastAsia="Calibri" w:hAnsi="Verdana" w:cs="Arial"/>
          <w:sz w:val="20"/>
          <w:szCs w:val="20"/>
          <w:lang w:eastAsia="en-US"/>
        </w:rPr>
        <w:t xml:space="preserve">Warsztaty muszą zostać przeprowadzone w terminie do 90 dni od daty podpisania bez zastrzeżeń przez obie Strony Umowy Protokołu Odbioru. Potwierdzeniem prawidłowej realizacji warsztatów będzie podpisany bez zastrzeżeń przez Zamawiającego Protokół Odbioru Warsztatu, stanowiący </w:t>
      </w:r>
      <w:r w:rsidR="001A49B0" w:rsidRPr="00E16945">
        <w:rPr>
          <w:rFonts w:ascii="Verdana" w:eastAsia="Calibri" w:hAnsi="Verdana" w:cs="Arial"/>
          <w:b/>
          <w:sz w:val="20"/>
          <w:szCs w:val="20"/>
          <w:lang w:eastAsia="en-US"/>
        </w:rPr>
        <w:t>Załącznik nr 6</w:t>
      </w:r>
      <w:r w:rsidR="001A49B0" w:rsidRPr="001A49B0">
        <w:rPr>
          <w:rFonts w:ascii="Verdana" w:eastAsia="Calibri" w:hAnsi="Verdana" w:cs="Arial"/>
          <w:sz w:val="20"/>
          <w:szCs w:val="20"/>
          <w:lang w:eastAsia="en-US"/>
        </w:rPr>
        <w:t xml:space="preserve"> do Umowy wraz z dołączonymi załącznikami tj. oryginalną listą obecności, harmonogramem i programem warsztatu oraz ankietami oceny warsztatu.</w:t>
      </w:r>
    </w:p>
    <w:p w:rsidR="001A49B0" w:rsidRPr="001A49B0" w:rsidRDefault="001A49B0" w:rsidP="001A49B0">
      <w:pPr>
        <w:spacing w:after="160" w:line="300" w:lineRule="exact"/>
        <w:jc w:val="both"/>
        <w:rPr>
          <w:rFonts w:ascii="Verdana" w:eastAsia="Calibri" w:hAnsi="Verdana" w:cs="Arial"/>
          <w:sz w:val="20"/>
          <w:szCs w:val="20"/>
          <w:lang w:eastAsia="en-US"/>
        </w:rPr>
      </w:pPr>
    </w:p>
    <w:p w:rsidR="001A49B0" w:rsidRPr="001A49B0" w:rsidRDefault="001A49B0" w:rsidP="001A49B0">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p>
    <w:p w:rsidR="00E16945" w:rsidRDefault="00E16945" w:rsidP="008E064D">
      <w:pPr>
        <w:spacing w:after="160" w:line="300" w:lineRule="exact"/>
        <w:jc w:val="both"/>
        <w:rPr>
          <w:rFonts w:ascii="Verdana" w:eastAsia="Calibri" w:hAnsi="Verdana" w:cs="Arial"/>
          <w:sz w:val="20"/>
          <w:szCs w:val="20"/>
          <w:lang w:eastAsia="en-US"/>
        </w:rPr>
      </w:pPr>
    </w:p>
    <w:p w:rsidR="00E16945" w:rsidRPr="008E064D" w:rsidRDefault="00E16945" w:rsidP="008E064D">
      <w:pPr>
        <w:spacing w:after="160" w:line="300" w:lineRule="exact"/>
        <w:jc w:val="both"/>
        <w:rPr>
          <w:rFonts w:ascii="Verdana" w:eastAsia="Calibri" w:hAnsi="Verdana" w:cs="Arial"/>
          <w:sz w:val="20"/>
          <w:szCs w:val="20"/>
          <w:lang w:eastAsia="en-US"/>
        </w:rPr>
      </w:pPr>
    </w:p>
    <w:p w:rsidR="00E16945" w:rsidRDefault="00E16945" w:rsidP="008E064D">
      <w:pPr>
        <w:spacing w:after="160" w:line="300" w:lineRule="exact"/>
        <w:jc w:val="right"/>
        <w:rPr>
          <w:rFonts w:ascii="Verdana" w:eastAsia="Calibri" w:hAnsi="Verdana" w:cs="Arial"/>
          <w:b/>
          <w:sz w:val="20"/>
          <w:szCs w:val="20"/>
          <w:lang w:eastAsia="en-US"/>
        </w:rPr>
      </w:pPr>
    </w:p>
    <w:p w:rsidR="00E16945" w:rsidRDefault="00E16945" w:rsidP="008E064D">
      <w:pPr>
        <w:spacing w:after="160" w:line="300" w:lineRule="exact"/>
        <w:jc w:val="right"/>
        <w:rPr>
          <w:rFonts w:ascii="Verdana" w:eastAsia="Calibri" w:hAnsi="Verdana" w:cs="Arial"/>
          <w:b/>
          <w:sz w:val="20"/>
          <w:szCs w:val="20"/>
          <w:lang w:eastAsia="en-US"/>
        </w:rPr>
      </w:pPr>
    </w:p>
    <w:p w:rsidR="008E064D" w:rsidRPr="008E064D" w:rsidRDefault="008E064D" w:rsidP="008E064D">
      <w:pPr>
        <w:spacing w:after="160" w:line="300" w:lineRule="exact"/>
        <w:jc w:val="right"/>
        <w:rPr>
          <w:rFonts w:ascii="Verdana" w:eastAsia="Calibri" w:hAnsi="Verdana" w:cs="Arial"/>
          <w:b/>
          <w:sz w:val="20"/>
          <w:szCs w:val="20"/>
          <w:lang w:eastAsia="en-US"/>
        </w:rPr>
      </w:pPr>
      <w:r w:rsidRPr="008E064D">
        <w:rPr>
          <w:rFonts w:ascii="Verdana" w:eastAsia="Calibri" w:hAnsi="Verdana" w:cs="Arial"/>
          <w:b/>
          <w:sz w:val="20"/>
          <w:szCs w:val="20"/>
          <w:lang w:eastAsia="en-US"/>
        </w:rPr>
        <w:lastRenderedPageBreak/>
        <w:t xml:space="preserve">Załącznik nr 2 do Umowy </w:t>
      </w:r>
      <w:r w:rsidR="00D424E2">
        <w:rPr>
          <w:rFonts w:ascii="Verdana" w:eastAsia="Calibri" w:hAnsi="Verdana" w:cs="Arial"/>
          <w:b/>
          <w:sz w:val="20"/>
          <w:szCs w:val="20"/>
          <w:lang w:eastAsia="en-US"/>
        </w:rPr>
        <w:t xml:space="preserve">nr … </w:t>
      </w:r>
      <w:r w:rsidR="00866D80">
        <w:rPr>
          <w:rFonts w:ascii="Verdana" w:eastAsia="Calibri" w:hAnsi="Verdana" w:cs="Arial"/>
          <w:b/>
          <w:sz w:val="20"/>
          <w:szCs w:val="20"/>
          <w:lang w:eastAsia="en-US"/>
        </w:rPr>
        <w:t>z dnia …</w:t>
      </w:r>
    </w:p>
    <w:p w:rsidR="008E064D" w:rsidRPr="008E064D" w:rsidRDefault="008E064D" w:rsidP="008E064D">
      <w:pPr>
        <w:spacing w:after="160" w:line="300" w:lineRule="exact"/>
        <w:jc w:val="center"/>
        <w:rPr>
          <w:rFonts w:ascii="Verdana" w:eastAsia="Calibri" w:hAnsi="Verdana" w:cs="Arial"/>
          <w:b/>
          <w:sz w:val="20"/>
          <w:szCs w:val="20"/>
          <w:lang w:eastAsia="en-US"/>
        </w:rPr>
      </w:pPr>
    </w:p>
    <w:p w:rsidR="008E064D" w:rsidRPr="008E064D" w:rsidRDefault="008E064D" w:rsidP="008E064D">
      <w:pPr>
        <w:spacing w:after="160" w:line="300" w:lineRule="exact"/>
        <w:jc w:val="center"/>
        <w:rPr>
          <w:rFonts w:ascii="Verdana" w:eastAsia="Calibri" w:hAnsi="Verdana" w:cs="Arial"/>
          <w:b/>
          <w:sz w:val="20"/>
          <w:szCs w:val="20"/>
          <w:lang w:eastAsia="en-US"/>
        </w:rPr>
      </w:pPr>
      <w:r w:rsidRPr="008E064D">
        <w:rPr>
          <w:rFonts w:ascii="Verdana" w:eastAsia="Calibri" w:hAnsi="Verdana" w:cs="Arial"/>
          <w:b/>
          <w:sz w:val="20"/>
          <w:szCs w:val="20"/>
          <w:lang w:eastAsia="en-US"/>
        </w:rPr>
        <w:t>PROCEDURA ODBIORU i AKCEPTACJI PRZEDMIOTU UMOWY</w:t>
      </w:r>
    </w:p>
    <w:p w:rsidR="008E064D" w:rsidRPr="008E064D" w:rsidRDefault="008E064D" w:rsidP="00135101">
      <w:pPr>
        <w:numPr>
          <w:ilvl w:val="0"/>
          <w:numId w:val="81"/>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Produkty i usługi dostarczone w ramach Umowy będą poddane niżej opisanej procedurze odbioru i akceptacji.</w:t>
      </w:r>
    </w:p>
    <w:p w:rsidR="008E064D" w:rsidRPr="008E064D" w:rsidRDefault="008E064D" w:rsidP="00135101">
      <w:pPr>
        <w:numPr>
          <w:ilvl w:val="0"/>
          <w:numId w:val="81"/>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 trakcie realizacji przedmiotu Umowy Zamawiający zastrzega sobie prawo powołania eksperta w celu sporządzenia opinii potwierdzającej zgodność realizacji przedmiotu Umowy ze szczegółowym opisem przedmiotu Umowy.</w:t>
      </w:r>
    </w:p>
    <w:p w:rsidR="008E064D" w:rsidRPr="008E064D" w:rsidRDefault="008E064D" w:rsidP="00135101">
      <w:pPr>
        <w:numPr>
          <w:ilvl w:val="0"/>
          <w:numId w:val="81"/>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Odbiór przedmiotu Umowy przez Zamawiającego będzie dokonywany z zachowaniem poniższych zasad: </w:t>
      </w:r>
    </w:p>
    <w:p w:rsidR="008E064D" w:rsidRPr="008E064D" w:rsidRDefault="008E064D" w:rsidP="00135101">
      <w:pPr>
        <w:numPr>
          <w:ilvl w:val="0"/>
          <w:numId w:val="82"/>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zawiadomi Zamawiającego o gotowości do przekazania przedmiotu umowy na co najmniej 5 (pięć) dni robocze przed planowaną datą przedstawienia przedmiotu Umowy do odbioru. Strony mogą uzgodnić skrócenie 5-dniowego okresu. Zawiadomienie o gotowości do odbioru zostanie przesłane na adres e-mailowy Zamawiającego wskazanego w Umowie i będzie zawierać co najmniej:  </w:t>
      </w:r>
    </w:p>
    <w:p w:rsidR="008E064D" w:rsidRPr="008E064D" w:rsidRDefault="008E064D" w:rsidP="00135101">
      <w:pPr>
        <w:numPr>
          <w:ilvl w:val="0"/>
          <w:numId w:val="83"/>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informacje dot. zakresu przedmiotu umowy np. odbiór urządzeń i oprogramowania, wsparcia technicznego czy też warsztatów. </w:t>
      </w:r>
    </w:p>
    <w:p w:rsidR="008E064D" w:rsidRPr="008E064D" w:rsidRDefault="008E064D" w:rsidP="00135101">
      <w:pPr>
        <w:numPr>
          <w:ilvl w:val="0"/>
          <w:numId w:val="83"/>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planowaną datę przedstawienia przedmiotu Umowy do odbioru.  </w:t>
      </w:r>
    </w:p>
    <w:p w:rsidR="008E064D" w:rsidRPr="008E064D" w:rsidRDefault="008E064D" w:rsidP="008E064D">
      <w:pPr>
        <w:spacing w:after="20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Zawiadomienie otrzymane po godz. 15:00, w sobotę, niedzielę lub w dni ustawowo wolne od pracy traktowane będzie jako powiadomienie otrzymane o godz. 8:15 następnego dnia roboczego. </w:t>
      </w:r>
    </w:p>
    <w:p w:rsidR="008E064D" w:rsidRPr="008E064D" w:rsidRDefault="008E064D" w:rsidP="00135101">
      <w:pPr>
        <w:numPr>
          <w:ilvl w:val="0"/>
          <w:numId w:val="82"/>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Odbiór przedmiotu umowy zostanie dokonany w siedzibie Zamawiającego przez osoby wyznaczone do odbioru przedmiotu Umowy ze strony Zamawiającego oraz ze strony Wykonawcy.    </w:t>
      </w:r>
    </w:p>
    <w:p w:rsidR="008E064D" w:rsidRPr="008E064D" w:rsidRDefault="008E064D" w:rsidP="00135101">
      <w:pPr>
        <w:numPr>
          <w:ilvl w:val="0"/>
          <w:numId w:val="82"/>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Odbiór przedmiotu Umowy polega na sprawdzeniu jego kompletności oraz ocenie zgodności z wymaganiami zawartymi w Umowie. </w:t>
      </w:r>
    </w:p>
    <w:p w:rsidR="008E064D" w:rsidRPr="008E064D" w:rsidRDefault="008E064D" w:rsidP="00135101">
      <w:pPr>
        <w:numPr>
          <w:ilvl w:val="0"/>
          <w:numId w:val="82"/>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przypadku stwierdzenia przez Zamawiającego wad lub usterek w odbieranym przedmiocie umowy Wykonawca usunie je w ciągu 5 dni roboczych po czym zostanie dokonany ponowny odbiór przedmiotu Umowy na zasadach określonych w punktach powyżej.  </w:t>
      </w:r>
    </w:p>
    <w:p w:rsidR="008E064D" w:rsidRPr="008E064D" w:rsidRDefault="008E064D" w:rsidP="00135101">
      <w:pPr>
        <w:numPr>
          <w:ilvl w:val="0"/>
          <w:numId w:val="82"/>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Z czynności odbioru przedmiotu umowy Strony sporządzą Protokół Odbioru, w którym zawarte zostaną informacje o akceptacji przez Zamawiającego przedmiotu Umowy oraz zostaną uwzględnione ewentualne uwagi. Protokół odbioru zostanie podpisany przez wskazanych przedstawicieli obu stron w Umowie (wzory protokołów odbioru stanowią Załączniki nr 3, 5 i/lub 6 do niniejszej Umowy). </w:t>
      </w:r>
    </w:p>
    <w:p w:rsidR="008E064D" w:rsidRPr="008E064D" w:rsidRDefault="008E064D" w:rsidP="00135101">
      <w:pPr>
        <w:numPr>
          <w:ilvl w:val="0"/>
          <w:numId w:val="82"/>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Akceptacja przedmiotu umowy następuje w momencie podpisania właściwego protokołu odbioru przez </w:t>
      </w:r>
      <w:r w:rsidR="0073469B">
        <w:rPr>
          <w:rFonts w:ascii="Verdana" w:eastAsia="Calibri" w:hAnsi="Verdana" w:cs="Arial"/>
          <w:sz w:val="20"/>
          <w:szCs w:val="20"/>
          <w:lang w:eastAsia="en-US"/>
        </w:rPr>
        <w:t xml:space="preserve">Zamawiającego </w:t>
      </w:r>
      <w:r w:rsidRPr="008E064D">
        <w:rPr>
          <w:rFonts w:ascii="Verdana" w:eastAsia="Calibri" w:hAnsi="Verdana" w:cs="Arial"/>
          <w:sz w:val="20"/>
          <w:szCs w:val="20"/>
          <w:lang w:eastAsia="en-US"/>
        </w:rPr>
        <w:t xml:space="preserve">bez zastrzeżeń.  </w:t>
      </w:r>
    </w:p>
    <w:p w:rsidR="008E064D" w:rsidRPr="008E064D" w:rsidRDefault="008E064D" w:rsidP="00135101">
      <w:pPr>
        <w:numPr>
          <w:ilvl w:val="0"/>
          <w:numId w:val="81"/>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Odbiór, instalacja i wdrożenie urządzeń i oprogramowania w zakresie rozbudowy dwóch posiadanych urządzeń DATA DOMAIN </w:t>
      </w:r>
      <w:r w:rsidRPr="008E064D">
        <w:rPr>
          <w:rFonts w:ascii="Verdana" w:hAnsi="Verdana" w:cs="Arial"/>
          <w:color w:val="000000"/>
          <w:sz w:val="20"/>
          <w:szCs w:val="20"/>
          <w:lang w:eastAsia="en-US"/>
        </w:rPr>
        <w:t>2500 oraz l</w:t>
      </w:r>
      <w:r w:rsidRPr="008E064D">
        <w:rPr>
          <w:rFonts w:ascii="Verdana" w:eastAsia="Calibri" w:hAnsi="Verdana" w:cs="Arial"/>
          <w:sz w:val="20"/>
          <w:szCs w:val="20"/>
          <w:lang w:eastAsia="en-US"/>
        </w:rPr>
        <w:t xml:space="preserve">icencji DATA PROTECTION SUITE w ramach rozbudowy posiadanego i eksploatowanego systemu wykonywania kopii bezpieczeństwa oraz dostarczenie projektu rozbudowy systemu kopii zapasowej i Dokumentacji powykonawczej.  </w:t>
      </w:r>
    </w:p>
    <w:p w:rsidR="008E064D" w:rsidRPr="008E064D" w:rsidRDefault="008E064D" w:rsidP="008E064D">
      <w:pPr>
        <w:spacing w:after="200" w:line="300" w:lineRule="exact"/>
        <w:ind w:left="720"/>
        <w:contextualSpacing/>
        <w:jc w:val="both"/>
        <w:rPr>
          <w:rFonts w:ascii="Verdana" w:eastAsia="Calibri" w:hAnsi="Verdana" w:cs="Arial"/>
          <w:sz w:val="20"/>
          <w:szCs w:val="20"/>
          <w:lang w:eastAsia="en-US"/>
        </w:rPr>
      </w:pPr>
    </w:p>
    <w:p w:rsidR="008E064D" w:rsidRPr="008E064D" w:rsidRDefault="008E064D" w:rsidP="00135101">
      <w:pPr>
        <w:numPr>
          <w:ilvl w:val="0"/>
          <w:numId w:val="84"/>
        </w:numPr>
        <w:spacing w:after="20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powiadomi Zamawiającego o planowanym terminie dostawy, nie później niż na 5 dni robocze przed planowaną dostawą. </w:t>
      </w:r>
    </w:p>
    <w:p w:rsidR="008E064D" w:rsidRPr="008E064D" w:rsidRDefault="008E064D" w:rsidP="00135101">
      <w:pPr>
        <w:numPr>
          <w:ilvl w:val="0"/>
          <w:numId w:val="84"/>
        </w:numPr>
        <w:spacing w:after="20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Wszelkie koszty transportu i rozładunku przedmiotu umowy ponosi Wykonawca. </w:t>
      </w:r>
    </w:p>
    <w:p w:rsidR="008E064D" w:rsidRPr="008E064D" w:rsidRDefault="008E064D" w:rsidP="00135101">
      <w:pPr>
        <w:numPr>
          <w:ilvl w:val="0"/>
          <w:numId w:val="84"/>
        </w:numPr>
        <w:spacing w:after="20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Odpowiedzialność za szkody powstałe w związku z transportem urządzeń do siedziby Zamawiającego oraz w związku z instalacją urządzeń w siedzibie Zamawiającego ponosi Wykonawca do momentu podpisania przez obie Strony właściwego protokołu odbioru. </w:t>
      </w:r>
    </w:p>
    <w:p w:rsidR="008E064D" w:rsidRPr="008E064D"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Dla każdego dostarczonego urządzenia i licencji Wykonawca dostarczy pełną dokumentację standardowo dostarczoną przez producentów. Dokumentacja powinna być w języku polskim, jeżeli jest niedostępna to w języku angielskim.  </w:t>
      </w:r>
    </w:p>
    <w:p w:rsidR="008E064D" w:rsidRPr="008E064D"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Potwierdzeniem dokonania odbioru Przedmiotu Umowy, określonego w § 2 ust. 1 pkt. 1 jest podpisany przez </w:t>
      </w:r>
      <w:r w:rsidR="0073469B">
        <w:rPr>
          <w:rFonts w:ascii="Verdana" w:eastAsia="Calibri" w:hAnsi="Verdana" w:cs="Arial"/>
          <w:sz w:val="20"/>
          <w:szCs w:val="20"/>
          <w:lang w:eastAsia="en-US"/>
        </w:rPr>
        <w:t>Zamawiającego</w:t>
      </w:r>
      <w:r w:rsidRPr="008E064D">
        <w:rPr>
          <w:rFonts w:ascii="Verdana" w:eastAsia="Calibri" w:hAnsi="Verdana" w:cs="Arial"/>
          <w:sz w:val="20"/>
          <w:szCs w:val="20"/>
          <w:lang w:eastAsia="en-US"/>
        </w:rPr>
        <w:t xml:space="preserve"> bez zastrzeżeń Protokół Odbioru, stanowiący </w:t>
      </w:r>
      <w:r w:rsidRPr="00E16945">
        <w:rPr>
          <w:rFonts w:ascii="Verdana" w:eastAsia="Calibri" w:hAnsi="Verdana" w:cs="Arial"/>
          <w:b/>
          <w:sz w:val="20"/>
          <w:szCs w:val="20"/>
          <w:lang w:eastAsia="en-US"/>
        </w:rPr>
        <w:t>Załącznik nr 3</w:t>
      </w:r>
      <w:r w:rsidRPr="008E064D">
        <w:rPr>
          <w:rFonts w:ascii="Verdana" w:eastAsia="Calibri" w:hAnsi="Verdana" w:cs="Arial"/>
          <w:sz w:val="20"/>
          <w:szCs w:val="20"/>
          <w:lang w:eastAsia="en-US"/>
        </w:rPr>
        <w:t xml:space="preserve"> do Umowy.</w:t>
      </w:r>
    </w:p>
    <w:p w:rsidR="008E064D" w:rsidRPr="0073469B"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 ramach Przedmiotu Umowy Wykonawca zobowiązany jest do sporządzenia szczegółowej dokumentacji tj. </w:t>
      </w:r>
      <w:r w:rsidRPr="00E16945">
        <w:rPr>
          <w:rFonts w:ascii="Verdana" w:eastAsia="Calibri" w:hAnsi="Verdana" w:cs="Arial"/>
          <w:sz w:val="20"/>
          <w:szCs w:val="20"/>
          <w:lang w:eastAsia="en-US"/>
        </w:rPr>
        <w:t>Projektu rozbudowy systemu kopii zapasowej</w:t>
      </w:r>
      <w:r w:rsidRPr="0073469B">
        <w:rPr>
          <w:rFonts w:ascii="Verdana" w:eastAsia="Calibri" w:hAnsi="Verdana" w:cs="Arial"/>
          <w:sz w:val="20"/>
          <w:szCs w:val="20"/>
          <w:lang w:eastAsia="en-US"/>
        </w:rPr>
        <w:t xml:space="preserve"> i </w:t>
      </w:r>
      <w:r w:rsidRPr="00E16945">
        <w:rPr>
          <w:rFonts w:ascii="Verdana" w:eastAsia="Calibri" w:hAnsi="Verdana" w:cs="Arial"/>
          <w:sz w:val="20"/>
          <w:szCs w:val="20"/>
          <w:lang w:eastAsia="en-US"/>
        </w:rPr>
        <w:t xml:space="preserve">Dokumentacji powykonawczej. </w:t>
      </w:r>
      <w:r w:rsidRPr="0073469B">
        <w:rPr>
          <w:rFonts w:ascii="Verdana" w:eastAsia="Calibri" w:hAnsi="Verdana" w:cs="Arial"/>
          <w:sz w:val="20"/>
          <w:szCs w:val="20"/>
          <w:lang w:eastAsia="en-US"/>
        </w:rPr>
        <w:t>Dokumenty</w:t>
      </w:r>
      <w:r w:rsidRPr="00E16945">
        <w:rPr>
          <w:rFonts w:ascii="Verdana" w:eastAsia="Calibri" w:hAnsi="Verdana" w:cs="Arial"/>
          <w:sz w:val="20"/>
          <w:szCs w:val="20"/>
          <w:lang w:eastAsia="en-US"/>
        </w:rPr>
        <w:t xml:space="preserve"> </w:t>
      </w:r>
      <w:r w:rsidRPr="0073469B">
        <w:rPr>
          <w:rFonts w:ascii="Verdana" w:eastAsia="Calibri" w:hAnsi="Verdana" w:cs="Arial"/>
          <w:sz w:val="20"/>
          <w:szCs w:val="20"/>
          <w:lang w:eastAsia="en-US"/>
        </w:rPr>
        <w:t xml:space="preserve"> opisane w </w:t>
      </w:r>
      <w:r w:rsidRPr="00E16945">
        <w:rPr>
          <w:rFonts w:ascii="Verdana" w:eastAsia="Calibri" w:hAnsi="Verdana" w:cs="Arial"/>
          <w:b/>
          <w:sz w:val="20"/>
          <w:szCs w:val="20"/>
          <w:lang w:eastAsia="en-US"/>
        </w:rPr>
        <w:t>Załączniku nr 1</w:t>
      </w:r>
      <w:r w:rsidRPr="0073469B">
        <w:rPr>
          <w:rFonts w:ascii="Verdana" w:eastAsia="Calibri" w:hAnsi="Verdana" w:cs="Arial"/>
          <w:sz w:val="20"/>
          <w:szCs w:val="20"/>
          <w:lang w:eastAsia="en-US"/>
        </w:rPr>
        <w:t xml:space="preserve"> do Umowy. </w:t>
      </w:r>
    </w:p>
    <w:p w:rsidR="008E064D" w:rsidRPr="0073469B"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73469B">
        <w:rPr>
          <w:rFonts w:ascii="Verdana" w:eastAsia="Calibri" w:hAnsi="Verdana" w:cs="Arial"/>
          <w:sz w:val="20"/>
          <w:szCs w:val="20"/>
          <w:lang w:eastAsia="en-US"/>
        </w:rPr>
        <w:t xml:space="preserve">Przedmiotem akceptacji będzie dokumentacja tj. </w:t>
      </w:r>
      <w:r w:rsidRPr="00E16945">
        <w:rPr>
          <w:rFonts w:ascii="Verdana" w:eastAsia="Calibri" w:hAnsi="Verdana" w:cs="Arial"/>
          <w:sz w:val="20"/>
          <w:szCs w:val="20"/>
          <w:lang w:eastAsia="en-US"/>
        </w:rPr>
        <w:t>Projektu rozbudowy systemu kopii zapasowej</w:t>
      </w:r>
      <w:r w:rsidRPr="0073469B">
        <w:rPr>
          <w:rFonts w:ascii="Verdana" w:eastAsia="Calibri" w:hAnsi="Verdana" w:cs="Arial"/>
          <w:sz w:val="20"/>
          <w:szCs w:val="20"/>
          <w:lang w:eastAsia="en-US"/>
        </w:rPr>
        <w:t xml:space="preserve"> i </w:t>
      </w:r>
      <w:r w:rsidRPr="00E16945">
        <w:rPr>
          <w:rFonts w:ascii="Verdana" w:eastAsia="Calibri" w:hAnsi="Verdana" w:cs="Arial"/>
          <w:sz w:val="20"/>
          <w:szCs w:val="20"/>
          <w:lang w:eastAsia="en-US"/>
        </w:rPr>
        <w:t>Dokumentacji powykonawczej</w:t>
      </w:r>
      <w:r w:rsidRPr="0073469B">
        <w:rPr>
          <w:rFonts w:ascii="Verdana" w:eastAsia="Calibri" w:hAnsi="Verdana" w:cs="Arial"/>
          <w:sz w:val="20"/>
          <w:szCs w:val="20"/>
          <w:lang w:eastAsia="en-US"/>
        </w:rPr>
        <w:t xml:space="preserve">, która powinna zawierać wszystkie zagadnienia opisane w </w:t>
      </w:r>
      <w:r w:rsidRPr="00E16945">
        <w:rPr>
          <w:rFonts w:ascii="Verdana" w:eastAsia="Calibri" w:hAnsi="Verdana" w:cs="Arial"/>
          <w:b/>
          <w:sz w:val="20"/>
          <w:szCs w:val="20"/>
          <w:lang w:eastAsia="en-US"/>
        </w:rPr>
        <w:t>Załączniku nr 1</w:t>
      </w:r>
      <w:r w:rsidRPr="0073469B">
        <w:rPr>
          <w:rFonts w:ascii="Verdana" w:eastAsia="Calibri" w:hAnsi="Verdana" w:cs="Arial"/>
          <w:sz w:val="20"/>
          <w:szCs w:val="20"/>
          <w:lang w:eastAsia="en-US"/>
        </w:rPr>
        <w:t xml:space="preserve"> do Umowy.</w:t>
      </w:r>
    </w:p>
    <w:p w:rsidR="008E064D" w:rsidRPr="0073469B"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73469B">
        <w:rPr>
          <w:rFonts w:ascii="Verdana" w:eastAsia="Calibri" w:hAnsi="Verdana" w:cs="Arial"/>
          <w:sz w:val="20"/>
          <w:szCs w:val="20"/>
          <w:lang w:eastAsia="en-US"/>
        </w:rPr>
        <w:t xml:space="preserve">Zamawiający może wymagać umieszczenia w dokumentacji tj. </w:t>
      </w:r>
      <w:r w:rsidRPr="00E16945">
        <w:rPr>
          <w:rFonts w:ascii="Verdana" w:eastAsia="Calibri" w:hAnsi="Verdana" w:cs="Arial"/>
          <w:sz w:val="20"/>
          <w:szCs w:val="20"/>
          <w:lang w:eastAsia="en-US"/>
        </w:rPr>
        <w:t>Projektu rozbudowy systemu kopii zapasowej</w:t>
      </w:r>
      <w:r w:rsidRPr="0073469B">
        <w:rPr>
          <w:rFonts w:ascii="Verdana" w:eastAsia="Calibri" w:hAnsi="Verdana" w:cs="Arial"/>
          <w:sz w:val="20"/>
          <w:szCs w:val="20"/>
          <w:lang w:eastAsia="en-US"/>
        </w:rPr>
        <w:t xml:space="preserve"> i </w:t>
      </w:r>
      <w:r w:rsidRPr="00E16945">
        <w:rPr>
          <w:rFonts w:ascii="Verdana" w:eastAsia="Calibri" w:hAnsi="Verdana" w:cs="Arial"/>
          <w:sz w:val="20"/>
          <w:szCs w:val="20"/>
          <w:lang w:eastAsia="en-US"/>
        </w:rPr>
        <w:t>Dokumentacji powykonawczej</w:t>
      </w:r>
      <w:r w:rsidRPr="0073469B">
        <w:rPr>
          <w:rFonts w:ascii="Verdana" w:eastAsia="Calibri" w:hAnsi="Verdana" w:cs="Arial"/>
          <w:sz w:val="20"/>
          <w:szCs w:val="20"/>
          <w:lang w:eastAsia="en-US"/>
        </w:rPr>
        <w:t xml:space="preserve"> dodatkowych elementów uzgodnionych z Wykonawcą, które będą niezbędne z uwagi na uwarunkowania techniczne u Zamawiającego.  </w:t>
      </w:r>
    </w:p>
    <w:p w:rsidR="008E064D" w:rsidRPr="0073469B"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73469B">
        <w:rPr>
          <w:rFonts w:ascii="Verdana" w:eastAsia="Calibri" w:hAnsi="Verdana" w:cs="Arial"/>
          <w:sz w:val="20"/>
          <w:szCs w:val="20"/>
          <w:lang w:eastAsia="en-US"/>
        </w:rPr>
        <w:t xml:space="preserve">Wykonawca zobowiązany jest do dostarczenia dokumentacji tj. </w:t>
      </w:r>
      <w:r w:rsidRPr="00E16945">
        <w:rPr>
          <w:rFonts w:ascii="Verdana" w:eastAsia="Calibri" w:hAnsi="Verdana" w:cs="Arial"/>
          <w:sz w:val="20"/>
          <w:szCs w:val="20"/>
          <w:lang w:eastAsia="en-US"/>
        </w:rPr>
        <w:t>Projektu rozbudowy systemu kopii zapasowej</w:t>
      </w:r>
      <w:r w:rsidRPr="0073469B">
        <w:rPr>
          <w:rFonts w:ascii="Verdana" w:eastAsia="Calibri" w:hAnsi="Verdana" w:cs="Arial"/>
          <w:sz w:val="20"/>
          <w:szCs w:val="20"/>
          <w:lang w:eastAsia="en-US"/>
        </w:rPr>
        <w:t xml:space="preserve"> i </w:t>
      </w:r>
      <w:r w:rsidRPr="00E16945">
        <w:rPr>
          <w:rFonts w:ascii="Verdana" w:eastAsia="Calibri" w:hAnsi="Verdana" w:cs="Arial"/>
          <w:sz w:val="20"/>
          <w:szCs w:val="20"/>
          <w:lang w:eastAsia="en-US"/>
        </w:rPr>
        <w:t xml:space="preserve">Dokumentacji powykonawczej </w:t>
      </w:r>
      <w:r w:rsidRPr="0073469B">
        <w:rPr>
          <w:rFonts w:ascii="Verdana" w:eastAsia="Calibri" w:hAnsi="Verdana" w:cs="Arial"/>
          <w:sz w:val="20"/>
          <w:szCs w:val="20"/>
          <w:lang w:eastAsia="en-US"/>
        </w:rPr>
        <w:t xml:space="preserve">w języku polskim, w wersji elektronicznej w niezabezpieczonym/edytowalnym formacie Word i niezabezpieczonym formacie PDF (na płycie CD/DVD lub innym równoważnym nośniku danych) i drukowanej, co najmniej w 1 egzemplarzu. </w:t>
      </w:r>
    </w:p>
    <w:p w:rsidR="008E064D" w:rsidRPr="0073469B"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73469B">
        <w:rPr>
          <w:rFonts w:ascii="Verdana" w:eastAsia="Calibri" w:hAnsi="Verdana" w:cs="Arial"/>
          <w:sz w:val="20"/>
          <w:szCs w:val="20"/>
          <w:lang w:eastAsia="en-US"/>
        </w:rPr>
        <w:t xml:space="preserve">Wykonawca do dokumentacji tj. do </w:t>
      </w:r>
      <w:r w:rsidRPr="00E16945">
        <w:rPr>
          <w:rFonts w:ascii="Verdana" w:eastAsia="Calibri" w:hAnsi="Verdana" w:cs="Arial"/>
          <w:sz w:val="20"/>
          <w:szCs w:val="20"/>
          <w:lang w:eastAsia="en-US"/>
        </w:rPr>
        <w:t>Projektu rozbudowy systemu kopii zapasowej</w:t>
      </w:r>
      <w:r w:rsidRPr="0073469B">
        <w:rPr>
          <w:rFonts w:ascii="Verdana" w:eastAsia="Calibri" w:hAnsi="Verdana" w:cs="Arial"/>
          <w:sz w:val="20"/>
          <w:szCs w:val="20"/>
          <w:lang w:eastAsia="en-US"/>
        </w:rPr>
        <w:t xml:space="preserve"> i </w:t>
      </w:r>
      <w:r w:rsidRPr="00E16945">
        <w:rPr>
          <w:rFonts w:ascii="Verdana" w:eastAsia="Calibri" w:hAnsi="Verdana" w:cs="Arial"/>
          <w:sz w:val="20"/>
          <w:szCs w:val="20"/>
          <w:lang w:eastAsia="en-US"/>
        </w:rPr>
        <w:t>Dokumentacji powykonawczej</w:t>
      </w:r>
      <w:r w:rsidRPr="0073469B">
        <w:rPr>
          <w:rFonts w:ascii="Verdana" w:eastAsia="Calibri" w:hAnsi="Verdana" w:cs="Arial"/>
          <w:sz w:val="20"/>
          <w:szCs w:val="20"/>
          <w:lang w:eastAsia="en-US"/>
        </w:rPr>
        <w:t xml:space="preserve"> dołączy wykaz zawierający szczegółowy spis dokumentów wraz z opisem ich przeznaczenia.</w:t>
      </w:r>
    </w:p>
    <w:p w:rsidR="008E064D" w:rsidRPr="008E064D" w:rsidRDefault="008E064D" w:rsidP="00135101">
      <w:pPr>
        <w:numPr>
          <w:ilvl w:val="0"/>
          <w:numId w:val="84"/>
        </w:numPr>
        <w:tabs>
          <w:tab w:val="left" w:pos="709"/>
        </w:tabs>
        <w:spacing w:after="120" w:line="300" w:lineRule="exact"/>
        <w:ind w:left="1066"/>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Potwierdzeniem dokonania odbioru dokumentacji jest podpisany przez </w:t>
      </w:r>
      <w:r w:rsidR="0073469B">
        <w:rPr>
          <w:rFonts w:ascii="Verdana" w:eastAsia="Calibri" w:hAnsi="Verdana" w:cs="Arial"/>
          <w:sz w:val="20"/>
          <w:szCs w:val="20"/>
          <w:lang w:eastAsia="en-US"/>
        </w:rPr>
        <w:t>Zamawiającego</w:t>
      </w:r>
      <w:r w:rsidRPr="008E064D">
        <w:rPr>
          <w:rFonts w:ascii="Verdana" w:eastAsia="Calibri" w:hAnsi="Verdana" w:cs="Arial"/>
          <w:sz w:val="20"/>
          <w:szCs w:val="20"/>
          <w:lang w:eastAsia="en-US"/>
        </w:rPr>
        <w:t xml:space="preserve"> bez zastrzeżeń Protokół Odbioru, stanowiący </w:t>
      </w:r>
      <w:r w:rsidRPr="00E16945">
        <w:rPr>
          <w:rFonts w:ascii="Verdana" w:eastAsia="Calibri" w:hAnsi="Verdana" w:cs="Arial"/>
          <w:b/>
          <w:sz w:val="20"/>
          <w:szCs w:val="20"/>
          <w:lang w:eastAsia="en-US"/>
        </w:rPr>
        <w:t>Załącznik nr 3</w:t>
      </w:r>
      <w:r w:rsidRPr="008E064D">
        <w:rPr>
          <w:rFonts w:ascii="Verdana" w:eastAsia="Calibri" w:hAnsi="Verdana" w:cs="Arial"/>
          <w:sz w:val="20"/>
          <w:szCs w:val="20"/>
          <w:lang w:eastAsia="en-US"/>
        </w:rPr>
        <w:t xml:space="preserve"> do Umowy.</w:t>
      </w:r>
    </w:p>
    <w:p w:rsidR="008E064D" w:rsidRPr="008E064D" w:rsidRDefault="008E064D" w:rsidP="008E064D">
      <w:pPr>
        <w:tabs>
          <w:tab w:val="left" w:pos="709"/>
        </w:tabs>
        <w:spacing w:after="120" w:line="300" w:lineRule="exact"/>
        <w:ind w:left="1066"/>
        <w:contextualSpacing/>
        <w:jc w:val="both"/>
        <w:rPr>
          <w:rFonts w:ascii="Verdana" w:eastAsia="Calibri" w:hAnsi="Verdana"/>
          <w:sz w:val="20"/>
          <w:szCs w:val="20"/>
          <w:lang w:eastAsia="en-US"/>
        </w:rPr>
      </w:pPr>
    </w:p>
    <w:p w:rsidR="008E064D" w:rsidRPr="008E064D" w:rsidRDefault="008E064D" w:rsidP="00135101">
      <w:pPr>
        <w:numPr>
          <w:ilvl w:val="0"/>
          <w:numId w:val="81"/>
        </w:numPr>
        <w:spacing w:after="20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Odbiór i akceptacja wsparcia inżynierskiego </w:t>
      </w:r>
    </w:p>
    <w:p w:rsidR="008E064D" w:rsidRPr="008E064D" w:rsidRDefault="008E064D" w:rsidP="00135101">
      <w:pPr>
        <w:widowControl w:val="0"/>
        <w:numPr>
          <w:ilvl w:val="0"/>
          <w:numId w:val="85"/>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Świadczenie wsparcia inżyniera realizowane będzie na podstawie odrębnych, pisemnych zleceń Zamawiającego, stanowiący </w:t>
      </w:r>
      <w:r w:rsidRPr="008E064D">
        <w:rPr>
          <w:rFonts w:ascii="Verdana" w:eastAsia="Calibri" w:hAnsi="Verdana" w:cs="Arial"/>
          <w:b/>
          <w:sz w:val="20"/>
          <w:szCs w:val="20"/>
          <w:lang w:eastAsia="en-US"/>
        </w:rPr>
        <w:t>Załącznik nr</w:t>
      </w:r>
      <w:r w:rsidRPr="008E064D">
        <w:rPr>
          <w:rFonts w:ascii="Verdana" w:eastAsia="Calibri" w:hAnsi="Verdana" w:cs="Arial"/>
          <w:sz w:val="20"/>
          <w:szCs w:val="20"/>
          <w:lang w:eastAsia="en-US"/>
        </w:rPr>
        <w:t xml:space="preserve"> </w:t>
      </w:r>
      <w:r w:rsidRPr="008E064D">
        <w:rPr>
          <w:rFonts w:ascii="Verdana" w:eastAsia="Calibri" w:hAnsi="Verdana" w:cs="Arial"/>
          <w:b/>
          <w:sz w:val="20"/>
          <w:szCs w:val="20"/>
          <w:lang w:eastAsia="en-US"/>
        </w:rPr>
        <w:t xml:space="preserve">4 </w:t>
      </w:r>
      <w:r w:rsidRPr="008E064D">
        <w:rPr>
          <w:rFonts w:ascii="Verdana" w:eastAsia="Calibri" w:hAnsi="Verdana" w:cs="Arial"/>
          <w:sz w:val="20"/>
          <w:szCs w:val="20"/>
          <w:lang w:eastAsia="en-US"/>
        </w:rPr>
        <w:t xml:space="preserve">do Umowy. </w:t>
      </w:r>
    </w:p>
    <w:p w:rsidR="008E064D" w:rsidRPr="008E064D" w:rsidRDefault="008E064D" w:rsidP="00135101">
      <w:pPr>
        <w:widowControl w:val="0"/>
        <w:numPr>
          <w:ilvl w:val="0"/>
          <w:numId w:val="85"/>
        </w:numPr>
        <w:autoSpaceDE w:val="0"/>
        <w:autoSpaceDN w:val="0"/>
        <w:adjustRightInd w:val="0"/>
        <w:spacing w:after="100" w:afterAutospacing="1"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Potwierdzeniem dokonania odbioru wsparcia inżynierskiego jest podpisany przez </w:t>
      </w:r>
      <w:r w:rsidR="0073469B">
        <w:rPr>
          <w:rFonts w:ascii="Verdana" w:eastAsia="Calibri" w:hAnsi="Verdana" w:cs="Arial"/>
          <w:sz w:val="20"/>
          <w:szCs w:val="20"/>
          <w:lang w:eastAsia="en-US"/>
        </w:rPr>
        <w:t>Zamawiającego</w:t>
      </w:r>
      <w:r w:rsidRPr="008E064D">
        <w:rPr>
          <w:rFonts w:ascii="Verdana" w:eastAsia="Calibri" w:hAnsi="Verdana" w:cs="Arial"/>
          <w:sz w:val="20"/>
          <w:szCs w:val="20"/>
          <w:lang w:eastAsia="en-US"/>
        </w:rPr>
        <w:t xml:space="preserve"> bez zastrzeżeń Protokół Odbioru Usługi – wsparcia inżyniera, stanowiący </w:t>
      </w:r>
      <w:r w:rsidRPr="008E064D">
        <w:rPr>
          <w:rFonts w:ascii="Verdana" w:eastAsia="Calibri" w:hAnsi="Verdana" w:cs="Arial"/>
          <w:b/>
          <w:sz w:val="20"/>
          <w:szCs w:val="20"/>
          <w:lang w:eastAsia="en-US"/>
        </w:rPr>
        <w:t>Załącznik nr 5</w:t>
      </w:r>
      <w:r w:rsidRPr="008E064D">
        <w:rPr>
          <w:rFonts w:ascii="Verdana" w:eastAsia="Calibri" w:hAnsi="Verdana" w:cs="Arial"/>
          <w:sz w:val="20"/>
          <w:szCs w:val="20"/>
          <w:lang w:eastAsia="en-US"/>
        </w:rPr>
        <w:t xml:space="preserve"> do Umowy. Załącznikiem do protokołu odbioru będzie zlecenie wsparcie inżyniera stanowiący </w:t>
      </w:r>
      <w:r w:rsidRPr="008E064D">
        <w:rPr>
          <w:rFonts w:ascii="Verdana" w:eastAsia="Calibri" w:hAnsi="Verdana" w:cs="Arial"/>
          <w:b/>
          <w:sz w:val="20"/>
          <w:szCs w:val="20"/>
          <w:lang w:eastAsia="en-US"/>
        </w:rPr>
        <w:t>Załącznik nr</w:t>
      </w:r>
      <w:r w:rsidRPr="008E064D">
        <w:rPr>
          <w:rFonts w:ascii="Verdana" w:eastAsia="Calibri" w:hAnsi="Verdana" w:cs="Arial"/>
          <w:sz w:val="20"/>
          <w:szCs w:val="20"/>
          <w:lang w:eastAsia="en-US"/>
        </w:rPr>
        <w:t xml:space="preserve"> </w:t>
      </w:r>
      <w:r w:rsidRPr="008E064D">
        <w:rPr>
          <w:rFonts w:ascii="Verdana" w:eastAsia="Calibri" w:hAnsi="Verdana" w:cs="Arial"/>
          <w:b/>
          <w:sz w:val="20"/>
          <w:szCs w:val="20"/>
          <w:lang w:eastAsia="en-US"/>
        </w:rPr>
        <w:t>4</w:t>
      </w:r>
      <w:r w:rsidRPr="008E064D">
        <w:rPr>
          <w:rFonts w:ascii="Verdana" w:eastAsia="Calibri" w:hAnsi="Verdana" w:cs="Arial"/>
          <w:sz w:val="20"/>
          <w:szCs w:val="20"/>
          <w:lang w:eastAsia="en-US"/>
        </w:rPr>
        <w:t xml:space="preserve"> do Umowy.</w:t>
      </w:r>
    </w:p>
    <w:p w:rsidR="00EF600E" w:rsidRPr="00EF600E" w:rsidRDefault="00EF600E" w:rsidP="00EF600E">
      <w:pPr>
        <w:numPr>
          <w:ilvl w:val="0"/>
          <w:numId w:val="81"/>
        </w:numPr>
        <w:spacing w:after="200" w:line="300" w:lineRule="exact"/>
        <w:contextualSpacing/>
        <w:jc w:val="both"/>
        <w:rPr>
          <w:rFonts w:ascii="Verdana" w:eastAsia="Calibri" w:hAnsi="Verdana" w:cs="Arial"/>
          <w:sz w:val="20"/>
          <w:szCs w:val="20"/>
          <w:lang w:eastAsia="en-US"/>
        </w:rPr>
      </w:pPr>
      <w:r w:rsidRPr="00EF600E">
        <w:rPr>
          <w:rFonts w:ascii="Verdana" w:eastAsia="Calibri" w:hAnsi="Verdana" w:cs="Arial"/>
          <w:sz w:val="20"/>
          <w:szCs w:val="20"/>
          <w:lang w:eastAsia="en-US"/>
        </w:rPr>
        <w:lastRenderedPageBreak/>
        <w:t>Odbiór i akceptacja warsztatów</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Wykonawca powiadomi Zamawiającego o terminie warsztatów, nie później niż na 5 dni robocze przed planowanym rozpoczęciem warsztatów. Termin rozpoczęcia warsztatów będzie podlegać akceptacji Zamawiającego. </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Wykonawca przedstawi harmonogram i program warsztatów oraz ankietę oceny warsztatów celem akceptacji przez Zamawiającego w terminie do 3 dni roboczych przed terminem warsztatów,</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Zamawiający przekaże Wykonawcy listę uczestników warsztatów w terminie do 3 dni roboczych przed terminem warsztatów,</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Wykonawca przeprowadzi warsztaty dla 7 osób wyznaczonych przez Zamawiającego, </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Podczas warsztatów Wykonawca dopilnuje, aby ich uczestnicy składali podpisy, za każdy dzień warsztatu, na liście obecności na warsztacie oraz aby uczestnicy warsztatów wypełnili ankietę oceny warsztatu, </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Oryginały list obecności na warsztatach (po jednym egzemplarzu) oraz ankiety oceny warsztatu Wykonawca przekaże Zamawiającemu, </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Wykonawca przekaże materiały szkoleniowe w formie elektronicznej dla każdego z uczestników warsztatów, </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Wykonawca zobowiązany jest do wystawienia zaświadczeń dla osób, które wzięły udział w warsztacie, potwierdzających ich odbycie. Zaświadczenie powinno zawierać m.in. temat warsztatu, termin warsztatu, imię i nazwisko trenera oraz jego podpis,  </w:t>
      </w:r>
    </w:p>
    <w:p w:rsidR="00EF600E" w:rsidRPr="00EF600E" w:rsidRDefault="00EF600E" w:rsidP="00EF600E">
      <w:pPr>
        <w:widowControl w:val="0"/>
        <w:numPr>
          <w:ilvl w:val="0"/>
          <w:numId w:val="86"/>
        </w:numPr>
        <w:autoSpaceDE w:val="0"/>
        <w:autoSpaceDN w:val="0"/>
        <w:adjustRightInd w:val="0"/>
        <w:spacing w:after="100" w:afterAutospacing="1" w:line="300" w:lineRule="exact"/>
        <w:jc w:val="both"/>
        <w:rPr>
          <w:rFonts w:ascii="Verdana" w:eastAsia="Calibri" w:hAnsi="Verdana" w:cs="Arial"/>
          <w:sz w:val="20"/>
          <w:szCs w:val="20"/>
          <w:lang w:eastAsia="en-US"/>
        </w:rPr>
      </w:pPr>
      <w:r w:rsidRPr="00EF600E">
        <w:rPr>
          <w:rFonts w:ascii="Verdana" w:eastAsia="Calibri" w:hAnsi="Verdana" w:cs="Arial"/>
          <w:sz w:val="20"/>
          <w:szCs w:val="20"/>
          <w:lang w:eastAsia="en-US"/>
        </w:rPr>
        <w:t xml:space="preserve">Potwierdzeniem dokonania odbioru warsztatu jest podpisany przez </w:t>
      </w:r>
      <w:r w:rsidR="0073469B">
        <w:rPr>
          <w:rFonts w:ascii="Verdana" w:eastAsia="Calibri" w:hAnsi="Verdana" w:cs="Arial"/>
          <w:sz w:val="20"/>
          <w:szCs w:val="20"/>
          <w:lang w:eastAsia="en-US"/>
        </w:rPr>
        <w:t>Zamawiającego</w:t>
      </w:r>
      <w:r w:rsidRPr="00EF600E">
        <w:rPr>
          <w:rFonts w:ascii="Verdana" w:eastAsia="Calibri" w:hAnsi="Verdana" w:cs="Arial"/>
          <w:sz w:val="20"/>
          <w:szCs w:val="20"/>
          <w:lang w:eastAsia="en-US"/>
        </w:rPr>
        <w:t xml:space="preserve"> bez zastrzeżeń Protokół odbioru Warsztatów, stanowiący </w:t>
      </w:r>
      <w:r w:rsidRPr="00E16945">
        <w:rPr>
          <w:rFonts w:ascii="Verdana" w:eastAsia="Calibri" w:hAnsi="Verdana" w:cs="Arial"/>
          <w:b/>
          <w:sz w:val="20"/>
          <w:szCs w:val="20"/>
          <w:lang w:eastAsia="en-US"/>
        </w:rPr>
        <w:t>Załącznik nr 6</w:t>
      </w:r>
      <w:r w:rsidRPr="00EF600E">
        <w:rPr>
          <w:rFonts w:ascii="Verdana" w:eastAsia="Calibri" w:hAnsi="Verdana" w:cs="Arial"/>
          <w:sz w:val="20"/>
          <w:szCs w:val="20"/>
          <w:lang w:eastAsia="en-US"/>
        </w:rPr>
        <w:t xml:space="preserve"> do Umowy. Załącznikami do protokołu odbioru będą: oryginalna lista obecności, harmonogram i program warsztatu oraz ankiety oceny warsztatu. </w:t>
      </w:r>
    </w:p>
    <w:p w:rsidR="008E064D" w:rsidRPr="008E064D" w:rsidRDefault="008E064D" w:rsidP="00EF600E">
      <w:pPr>
        <w:spacing w:after="160" w:line="300" w:lineRule="exact"/>
        <w:ind w:left="1080"/>
        <w:contextualSpacing/>
        <w:jc w:val="both"/>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73469B" w:rsidRDefault="0073469B"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D23361">
      <w:pPr>
        <w:spacing w:after="160" w:line="300" w:lineRule="exact"/>
        <w:contextualSpacing/>
        <w:rPr>
          <w:rFonts w:ascii="Verdana" w:eastAsia="Calibri" w:hAnsi="Verdana" w:cs="Arial"/>
          <w:b/>
          <w:sz w:val="20"/>
          <w:szCs w:val="20"/>
          <w:lang w:eastAsia="en-US"/>
        </w:rPr>
      </w:pP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r w:rsidRPr="008E064D">
        <w:rPr>
          <w:rFonts w:ascii="Verdana" w:eastAsia="Calibri" w:hAnsi="Verdana" w:cs="Arial"/>
          <w:b/>
          <w:sz w:val="20"/>
          <w:szCs w:val="20"/>
          <w:lang w:eastAsia="en-US"/>
        </w:rPr>
        <w:lastRenderedPageBreak/>
        <w:t>Załącznik nr 3 do Umowy</w:t>
      </w:r>
      <w:r w:rsidR="007B01A6">
        <w:rPr>
          <w:rFonts w:ascii="Verdana" w:eastAsia="Calibri" w:hAnsi="Verdana" w:cs="Arial"/>
          <w:b/>
          <w:sz w:val="20"/>
          <w:szCs w:val="20"/>
          <w:lang w:eastAsia="en-US"/>
        </w:rPr>
        <w:t xml:space="preserve"> nr …</w:t>
      </w:r>
      <w:r w:rsidRPr="008E064D">
        <w:rPr>
          <w:rFonts w:ascii="Verdana" w:eastAsia="Calibri" w:hAnsi="Verdana" w:cs="Arial"/>
          <w:b/>
          <w:sz w:val="20"/>
          <w:szCs w:val="20"/>
          <w:lang w:eastAsia="en-US"/>
        </w:rPr>
        <w:t xml:space="preserve"> </w:t>
      </w:r>
      <w:r w:rsidR="00866D80">
        <w:rPr>
          <w:rFonts w:ascii="Verdana" w:eastAsia="Calibri" w:hAnsi="Verdana" w:cs="Arial"/>
          <w:b/>
          <w:sz w:val="20"/>
          <w:szCs w:val="20"/>
          <w:lang w:eastAsia="en-US"/>
        </w:rPr>
        <w:t>z dnia…</w:t>
      </w:r>
    </w:p>
    <w:p w:rsidR="008E064D" w:rsidRPr="008E064D" w:rsidRDefault="008E064D" w:rsidP="008E064D">
      <w:pPr>
        <w:spacing w:after="160" w:line="300" w:lineRule="exact"/>
        <w:ind w:left="1080"/>
        <w:contextualSpacing/>
        <w:jc w:val="right"/>
        <w:rPr>
          <w:rFonts w:ascii="Verdana" w:eastAsia="Calibri" w:hAnsi="Verdana" w:cs="Arial"/>
          <w:b/>
          <w:sz w:val="20"/>
          <w:szCs w:val="20"/>
          <w:lang w:eastAsia="en-US"/>
        </w:rPr>
      </w:pPr>
    </w:p>
    <w:p w:rsidR="008E064D" w:rsidRPr="008E064D" w:rsidRDefault="008E064D" w:rsidP="008E064D">
      <w:pPr>
        <w:keepNext/>
        <w:spacing w:before="120" w:line="300" w:lineRule="exact"/>
        <w:jc w:val="center"/>
        <w:outlineLvl w:val="1"/>
        <w:rPr>
          <w:rFonts w:ascii="Verdana" w:eastAsia="Calibri" w:hAnsi="Verdana" w:cs="Arial"/>
          <w:b/>
          <w:bCs/>
          <w:sz w:val="20"/>
          <w:szCs w:val="20"/>
        </w:rPr>
      </w:pPr>
      <w:r w:rsidRPr="008E064D">
        <w:rPr>
          <w:rFonts w:ascii="Verdana" w:eastAsia="Calibri" w:hAnsi="Verdana" w:cs="Arial"/>
          <w:b/>
          <w:bCs/>
          <w:sz w:val="20"/>
          <w:szCs w:val="20"/>
        </w:rPr>
        <w:t xml:space="preserve">PROTOKÓŁ ODBIORU </w:t>
      </w:r>
    </w:p>
    <w:p w:rsidR="008E064D" w:rsidRPr="008E064D" w:rsidRDefault="008E064D" w:rsidP="008E064D">
      <w:pPr>
        <w:spacing w:after="160" w:line="300" w:lineRule="exact"/>
        <w:jc w:val="both"/>
        <w:rPr>
          <w:rFonts w:ascii="Verdana" w:eastAsia="Calibri" w:hAnsi="Verdana" w:cs="Arial"/>
          <w:sz w:val="20"/>
          <w:szCs w:val="20"/>
          <w:lang w:eastAsia="en-US"/>
        </w:rPr>
      </w:pPr>
    </w:p>
    <w:p w:rsidR="008E064D" w:rsidRPr="008E064D" w:rsidRDefault="008E064D" w:rsidP="008E064D">
      <w:pPr>
        <w:spacing w:after="160" w:line="300" w:lineRule="exact"/>
        <w:jc w:val="both"/>
        <w:rPr>
          <w:rFonts w:ascii="Verdana" w:eastAsia="Calibri" w:hAnsi="Verdana" w:cs="Arial"/>
          <w:sz w:val="20"/>
          <w:szCs w:val="20"/>
          <w:lang w:eastAsia="en-US"/>
        </w:rPr>
      </w:pPr>
      <w:r w:rsidRPr="008E064D">
        <w:rPr>
          <w:rFonts w:ascii="Verdana" w:eastAsia="Calibri" w:hAnsi="Verdana" w:cs="Arial"/>
          <w:sz w:val="20"/>
          <w:szCs w:val="20"/>
          <w:lang w:eastAsia="en-US"/>
        </w:rPr>
        <w:t>określony umową nr …………………………..……………………… z dnia ………………….…………….</w:t>
      </w:r>
    </w:p>
    <w:p w:rsidR="008E064D" w:rsidRPr="008E064D" w:rsidRDefault="008E064D" w:rsidP="00135101">
      <w:pPr>
        <w:numPr>
          <w:ilvl w:val="0"/>
          <w:numId w:val="87"/>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Wykonawca: ………………………………………………………………………………………….…………………………………………………………………………………………………………………...…..…………………………………………………… reprezentowany przez: ………………………………….…………….. </w:t>
      </w:r>
    </w:p>
    <w:p w:rsidR="008E064D" w:rsidRPr="008E064D" w:rsidRDefault="008E064D" w:rsidP="00135101">
      <w:pPr>
        <w:numPr>
          <w:ilvl w:val="0"/>
          <w:numId w:val="87"/>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Zamawiający: ………………………………………………………………………...………………..…………………………………………………………………………………………...………………………..…………………………………………………… reprezentowany przez: ………………….……………………………...</w:t>
      </w:r>
    </w:p>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p w:rsidR="008E064D" w:rsidRPr="008E064D" w:rsidRDefault="008E064D" w:rsidP="00135101">
      <w:pPr>
        <w:numPr>
          <w:ilvl w:val="0"/>
          <w:numId w:val="87"/>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 dniu ………………………………. dokonano odbiór Przedmiotu Umowy, o którym mowa w § 2 ust. 1 pkt. 1 w następującym zakresie:</w:t>
      </w:r>
    </w:p>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1598"/>
        <w:gridCol w:w="819"/>
        <w:gridCol w:w="3490"/>
        <w:gridCol w:w="1430"/>
        <w:gridCol w:w="1428"/>
      </w:tblGrid>
      <w:tr w:rsidR="008E064D" w:rsidRPr="008E064D" w:rsidTr="00845993">
        <w:tc>
          <w:tcPr>
            <w:tcW w:w="281"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L.P</w:t>
            </w:r>
          </w:p>
        </w:tc>
        <w:tc>
          <w:tcPr>
            <w:tcW w:w="860"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Rodzaj dostarczonego urządzenia (model, typ, krótki opis)</w:t>
            </w:r>
          </w:p>
        </w:tc>
        <w:tc>
          <w:tcPr>
            <w:tcW w:w="441"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Liczba</w:t>
            </w:r>
          </w:p>
        </w:tc>
        <w:tc>
          <w:tcPr>
            <w:tcW w:w="1879"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Nr identyfikacyjny/seryjny/fabryczny</w:t>
            </w:r>
          </w:p>
        </w:tc>
        <w:tc>
          <w:tcPr>
            <w:tcW w:w="770"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Cena jednostkowa netto w zł</w:t>
            </w:r>
          </w:p>
        </w:tc>
        <w:tc>
          <w:tcPr>
            <w:tcW w:w="770"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Cena jednostkowa brutto w zł</w:t>
            </w:r>
          </w:p>
        </w:tc>
      </w:tr>
      <w:tr w:rsidR="008E064D" w:rsidRPr="008E064D" w:rsidTr="00845993">
        <w:tc>
          <w:tcPr>
            <w:tcW w:w="281"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860"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441"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1879"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770"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770"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r>
      <w:tr w:rsidR="008E064D" w:rsidRPr="008E064D" w:rsidTr="00845993">
        <w:tc>
          <w:tcPr>
            <w:tcW w:w="281"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860"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441"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1879"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770"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770"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r>
    </w:tbl>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1099"/>
        <w:gridCol w:w="845"/>
        <w:gridCol w:w="996"/>
        <w:gridCol w:w="2459"/>
        <w:gridCol w:w="1869"/>
        <w:gridCol w:w="1484"/>
      </w:tblGrid>
      <w:tr w:rsidR="008E064D" w:rsidRPr="008E064D" w:rsidTr="00845993">
        <w:tc>
          <w:tcPr>
            <w:tcW w:w="288"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L.P</w:t>
            </w:r>
          </w:p>
        </w:tc>
        <w:tc>
          <w:tcPr>
            <w:tcW w:w="591"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Nazwa licencji</w:t>
            </w:r>
          </w:p>
        </w:tc>
        <w:tc>
          <w:tcPr>
            <w:tcW w:w="455"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Liczba</w:t>
            </w:r>
          </w:p>
        </w:tc>
        <w:tc>
          <w:tcPr>
            <w:tcW w:w="536"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Nr licencji</w:t>
            </w:r>
          </w:p>
        </w:tc>
        <w:tc>
          <w:tcPr>
            <w:tcW w:w="1324"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Okres na jaki udzielono licencji i data jego zakończenia</w:t>
            </w:r>
          </w:p>
        </w:tc>
        <w:tc>
          <w:tcPr>
            <w:tcW w:w="1006"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Cena jednostkowa netto w zł</w:t>
            </w:r>
          </w:p>
        </w:tc>
        <w:tc>
          <w:tcPr>
            <w:tcW w:w="799" w:type="pct"/>
            <w:shd w:val="clear" w:color="auto" w:fill="auto"/>
          </w:tcPr>
          <w:p w:rsidR="008E064D" w:rsidRPr="00E16945" w:rsidRDefault="008E064D" w:rsidP="008E064D">
            <w:pPr>
              <w:spacing w:after="160" w:line="300" w:lineRule="exact"/>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Cena jednostkowa brutto w zł</w:t>
            </w:r>
          </w:p>
        </w:tc>
      </w:tr>
      <w:tr w:rsidR="008E064D" w:rsidRPr="008E064D" w:rsidTr="00845993">
        <w:tc>
          <w:tcPr>
            <w:tcW w:w="288"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591"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455"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536"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1324"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1006"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799"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r>
      <w:tr w:rsidR="008E064D" w:rsidRPr="008E064D" w:rsidTr="00845993">
        <w:tc>
          <w:tcPr>
            <w:tcW w:w="288"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591"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455"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536"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1324"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1006"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c>
          <w:tcPr>
            <w:tcW w:w="799" w:type="pct"/>
            <w:shd w:val="clear" w:color="auto" w:fill="auto"/>
          </w:tcPr>
          <w:p w:rsidR="008E064D" w:rsidRPr="008E064D" w:rsidRDefault="008E064D" w:rsidP="008E064D">
            <w:pPr>
              <w:spacing w:after="160" w:line="300" w:lineRule="exact"/>
              <w:contextualSpacing/>
              <w:jc w:val="both"/>
              <w:rPr>
                <w:rFonts w:ascii="Verdana" w:eastAsia="Calibri" w:hAnsi="Verdana" w:cs="Arial"/>
                <w:sz w:val="20"/>
                <w:szCs w:val="20"/>
                <w:lang w:eastAsia="en-US"/>
              </w:rPr>
            </w:pPr>
          </w:p>
        </w:tc>
      </w:tr>
    </w:tbl>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4820"/>
        <w:gridCol w:w="1701"/>
        <w:gridCol w:w="1842"/>
      </w:tblGrid>
      <w:tr w:rsidR="008E064D" w:rsidRPr="008E064D" w:rsidTr="00845993">
        <w:tc>
          <w:tcPr>
            <w:tcW w:w="664" w:type="dxa"/>
            <w:vMerge w:val="restart"/>
            <w:shd w:val="clear" w:color="auto" w:fill="auto"/>
          </w:tcPr>
          <w:p w:rsidR="008E064D" w:rsidRPr="00E16945" w:rsidRDefault="008E064D" w:rsidP="008E064D">
            <w:pPr>
              <w:spacing w:after="160" w:line="259" w:lineRule="auto"/>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L.P</w:t>
            </w:r>
          </w:p>
        </w:tc>
        <w:tc>
          <w:tcPr>
            <w:tcW w:w="4820" w:type="dxa"/>
            <w:vMerge w:val="restart"/>
            <w:shd w:val="clear" w:color="auto" w:fill="auto"/>
          </w:tcPr>
          <w:p w:rsidR="008E064D" w:rsidRPr="00E16945" w:rsidRDefault="008E064D" w:rsidP="008E064D">
            <w:pPr>
              <w:spacing w:after="160" w:line="259" w:lineRule="auto"/>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Nazwa przekazywanego dokumentu</w:t>
            </w:r>
          </w:p>
        </w:tc>
        <w:tc>
          <w:tcPr>
            <w:tcW w:w="3543" w:type="dxa"/>
            <w:gridSpan w:val="2"/>
            <w:shd w:val="clear" w:color="auto" w:fill="auto"/>
          </w:tcPr>
          <w:p w:rsidR="008E064D" w:rsidRPr="00E16945" w:rsidRDefault="008E064D" w:rsidP="008E064D">
            <w:pPr>
              <w:spacing w:after="160" w:line="259" w:lineRule="auto"/>
              <w:contextualSpacing/>
              <w:jc w:val="center"/>
              <w:rPr>
                <w:rFonts w:ascii="Verdana" w:eastAsia="Calibri" w:hAnsi="Verdana" w:cs="Arial"/>
                <w:b/>
                <w:sz w:val="16"/>
                <w:szCs w:val="20"/>
                <w:lang w:eastAsia="en-US"/>
              </w:rPr>
            </w:pPr>
            <w:r w:rsidRPr="00E16945">
              <w:rPr>
                <w:rFonts w:ascii="Verdana" w:eastAsia="Calibri" w:hAnsi="Verdana" w:cs="Arial"/>
                <w:b/>
                <w:sz w:val="16"/>
                <w:szCs w:val="20"/>
                <w:lang w:eastAsia="en-US"/>
              </w:rPr>
              <w:t>Liczba egzemplarzy</w:t>
            </w:r>
          </w:p>
        </w:tc>
      </w:tr>
      <w:tr w:rsidR="008E064D" w:rsidRPr="008E064D" w:rsidTr="00845993">
        <w:trPr>
          <w:trHeight w:val="500"/>
        </w:trPr>
        <w:tc>
          <w:tcPr>
            <w:tcW w:w="664" w:type="dxa"/>
            <w:vMerge/>
            <w:shd w:val="clear" w:color="auto" w:fill="auto"/>
          </w:tcPr>
          <w:p w:rsidR="008E064D" w:rsidRPr="00E16945" w:rsidRDefault="008E064D" w:rsidP="008E064D">
            <w:pPr>
              <w:spacing w:after="160" w:line="259" w:lineRule="auto"/>
              <w:contextualSpacing/>
              <w:rPr>
                <w:rFonts w:ascii="Verdana" w:eastAsia="Calibri" w:hAnsi="Verdana" w:cs="Arial"/>
                <w:sz w:val="16"/>
                <w:szCs w:val="20"/>
                <w:lang w:eastAsia="en-US"/>
              </w:rPr>
            </w:pPr>
          </w:p>
        </w:tc>
        <w:tc>
          <w:tcPr>
            <w:tcW w:w="4820" w:type="dxa"/>
            <w:vMerge/>
            <w:shd w:val="clear" w:color="auto" w:fill="auto"/>
          </w:tcPr>
          <w:p w:rsidR="008E064D" w:rsidRPr="00E16945" w:rsidRDefault="008E064D" w:rsidP="008E064D">
            <w:pPr>
              <w:spacing w:after="160" w:line="259" w:lineRule="auto"/>
              <w:contextualSpacing/>
              <w:rPr>
                <w:rFonts w:ascii="Verdana" w:eastAsia="Calibri" w:hAnsi="Verdana" w:cs="Arial"/>
                <w:sz w:val="16"/>
                <w:szCs w:val="20"/>
                <w:lang w:eastAsia="en-US"/>
              </w:rPr>
            </w:pPr>
          </w:p>
        </w:tc>
        <w:tc>
          <w:tcPr>
            <w:tcW w:w="1701" w:type="dxa"/>
            <w:shd w:val="clear" w:color="auto" w:fill="auto"/>
          </w:tcPr>
          <w:p w:rsidR="008E064D" w:rsidRPr="00E16945" w:rsidRDefault="008E064D" w:rsidP="008E064D">
            <w:pPr>
              <w:spacing w:after="160" w:line="259" w:lineRule="auto"/>
              <w:contextualSpacing/>
              <w:rPr>
                <w:rFonts w:ascii="Verdana" w:eastAsia="Calibri" w:hAnsi="Verdana" w:cs="Arial"/>
                <w:b/>
                <w:sz w:val="16"/>
                <w:szCs w:val="20"/>
                <w:lang w:eastAsia="en-US"/>
              </w:rPr>
            </w:pPr>
            <w:r w:rsidRPr="00E16945">
              <w:rPr>
                <w:rFonts w:ascii="Verdana" w:eastAsia="Calibri" w:hAnsi="Verdana" w:cs="Arial"/>
                <w:b/>
                <w:sz w:val="16"/>
                <w:szCs w:val="20"/>
                <w:lang w:eastAsia="en-US"/>
              </w:rPr>
              <w:t>Wersja papierowa</w:t>
            </w:r>
          </w:p>
        </w:tc>
        <w:tc>
          <w:tcPr>
            <w:tcW w:w="1842" w:type="dxa"/>
            <w:shd w:val="clear" w:color="auto" w:fill="auto"/>
          </w:tcPr>
          <w:p w:rsidR="008E064D" w:rsidRPr="00E16945" w:rsidRDefault="008E064D" w:rsidP="008E064D">
            <w:pPr>
              <w:spacing w:after="160" w:line="259" w:lineRule="auto"/>
              <w:contextualSpacing/>
              <w:rPr>
                <w:rFonts w:ascii="Verdana" w:eastAsia="Calibri" w:hAnsi="Verdana" w:cs="Arial"/>
                <w:b/>
                <w:sz w:val="16"/>
                <w:szCs w:val="20"/>
                <w:lang w:eastAsia="en-US"/>
              </w:rPr>
            </w:pPr>
            <w:r w:rsidRPr="00E16945">
              <w:rPr>
                <w:rFonts w:ascii="Verdana" w:eastAsia="Calibri" w:hAnsi="Verdana" w:cs="Arial"/>
                <w:b/>
                <w:sz w:val="16"/>
                <w:szCs w:val="20"/>
                <w:lang w:eastAsia="en-US"/>
              </w:rPr>
              <w:t>Wersja elektroniczna</w:t>
            </w:r>
          </w:p>
        </w:tc>
      </w:tr>
      <w:tr w:rsidR="008E064D" w:rsidRPr="008E064D" w:rsidTr="00845993">
        <w:tc>
          <w:tcPr>
            <w:tcW w:w="664"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c>
          <w:tcPr>
            <w:tcW w:w="4820"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c>
          <w:tcPr>
            <w:tcW w:w="1701"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c>
          <w:tcPr>
            <w:tcW w:w="1842"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r>
      <w:tr w:rsidR="008E064D" w:rsidRPr="008E064D" w:rsidTr="00845993">
        <w:tc>
          <w:tcPr>
            <w:tcW w:w="664"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c>
          <w:tcPr>
            <w:tcW w:w="4820"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c>
          <w:tcPr>
            <w:tcW w:w="1701"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c>
          <w:tcPr>
            <w:tcW w:w="1842" w:type="dxa"/>
            <w:shd w:val="clear" w:color="auto" w:fill="auto"/>
          </w:tcPr>
          <w:p w:rsidR="008E064D" w:rsidRPr="008E064D" w:rsidRDefault="008E064D" w:rsidP="008E064D">
            <w:pPr>
              <w:spacing w:after="160" w:line="259" w:lineRule="auto"/>
              <w:contextualSpacing/>
              <w:rPr>
                <w:rFonts w:ascii="Verdana" w:eastAsia="Calibri" w:hAnsi="Verdana" w:cs="Arial"/>
                <w:sz w:val="20"/>
                <w:szCs w:val="20"/>
                <w:lang w:eastAsia="en-US"/>
              </w:rPr>
            </w:pPr>
          </w:p>
        </w:tc>
      </w:tr>
    </w:tbl>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p w:rsidR="008E064D" w:rsidRPr="008E064D" w:rsidRDefault="008E064D" w:rsidP="00135101">
      <w:pPr>
        <w:numPr>
          <w:ilvl w:val="0"/>
          <w:numId w:val="87"/>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Wykonawca zrealizował ww. Przedmiot Umowy:</w:t>
      </w:r>
    </w:p>
    <w:p w:rsidR="008E064D" w:rsidRPr="008E064D" w:rsidRDefault="008E064D" w:rsidP="00135101">
      <w:pPr>
        <w:numPr>
          <w:ilvl w:val="0"/>
          <w:numId w:val="94"/>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należycie tj. zgodnie z postanowieniami Umowy*,</w:t>
      </w:r>
    </w:p>
    <w:p w:rsidR="008E064D" w:rsidRPr="008E064D" w:rsidRDefault="008E064D" w:rsidP="00135101">
      <w:pPr>
        <w:numPr>
          <w:ilvl w:val="0"/>
          <w:numId w:val="94"/>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 xml:space="preserve">nienależycie z uwagi na*: ……………………………………………………………. </w:t>
      </w:r>
    </w:p>
    <w:p w:rsidR="008E064D" w:rsidRPr="008E064D" w:rsidRDefault="008E064D" w:rsidP="00135101">
      <w:pPr>
        <w:numPr>
          <w:ilvl w:val="0"/>
          <w:numId w:val="87"/>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Przedmiot Umowy w zakresie objętym odbiorem został wykonany w terminie / nie został wykonany w terminie*.</w:t>
      </w:r>
    </w:p>
    <w:p w:rsidR="008E064D" w:rsidRPr="008E064D" w:rsidRDefault="008E064D" w:rsidP="00135101">
      <w:pPr>
        <w:numPr>
          <w:ilvl w:val="0"/>
          <w:numId w:val="87"/>
        </w:numPr>
        <w:spacing w:after="160" w:line="300" w:lineRule="exact"/>
        <w:contextualSpacing/>
        <w:jc w:val="both"/>
        <w:rPr>
          <w:rFonts w:ascii="Verdana" w:eastAsia="Calibri" w:hAnsi="Verdana" w:cs="Arial"/>
          <w:sz w:val="20"/>
          <w:szCs w:val="20"/>
          <w:lang w:eastAsia="en-US"/>
        </w:rPr>
      </w:pPr>
      <w:r w:rsidRPr="008E064D">
        <w:rPr>
          <w:rFonts w:ascii="Verdana" w:eastAsia="Calibri" w:hAnsi="Verdana" w:cs="Arial"/>
          <w:sz w:val="20"/>
          <w:szCs w:val="20"/>
          <w:lang w:eastAsia="en-US"/>
        </w:rPr>
        <w:t>Niniejszy Protokół sporządzono w dwóch jednobrzmiących egzemplarzach, po jednym dla każdej ze Stron.</w:t>
      </w:r>
    </w:p>
    <w:p w:rsidR="008E064D" w:rsidRPr="008E064D" w:rsidRDefault="008E064D" w:rsidP="008E064D">
      <w:pPr>
        <w:spacing w:after="160" w:line="300" w:lineRule="exact"/>
        <w:ind w:left="720"/>
        <w:contextualSpacing/>
        <w:jc w:val="both"/>
        <w:rPr>
          <w:rFonts w:ascii="Verdana" w:eastAsia="Calibri" w:hAnsi="Verdana" w:cs="Arial"/>
          <w:sz w:val="20"/>
          <w:szCs w:val="20"/>
          <w:lang w:eastAsia="en-US"/>
        </w:rPr>
      </w:pP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8E064D" w:rsidRPr="008E064D" w:rsidTr="00845993">
        <w:tc>
          <w:tcPr>
            <w:tcW w:w="3259" w:type="dxa"/>
          </w:tcPr>
          <w:p w:rsidR="008E064D" w:rsidRPr="008E064D" w:rsidRDefault="008E064D" w:rsidP="008E064D">
            <w:pPr>
              <w:spacing w:after="160" w:line="300" w:lineRule="exact"/>
              <w:jc w:val="both"/>
              <w:rPr>
                <w:rFonts w:ascii="Verdana" w:eastAsia="Calibri" w:hAnsi="Verdana" w:cs="Arial"/>
                <w:b/>
                <w:bCs/>
                <w:sz w:val="20"/>
                <w:szCs w:val="20"/>
                <w:lang w:eastAsia="en-US"/>
              </w:rPr>
            </w:pPr>
            <w:r w:rsidRPr="008E064D">
              <w:rPr>
                <w:rFonts w:ascii="Verdana" w:eastAsia="Calibri" w:hAnsi="Verdana" w:cs="Arial"/>
                <w:b/>
                <w:bCs/>
                <w:sz w:val="20"/>
                <w:szCs w:val="20"/>
                <w:lang w:eastAsia="en-US"/>
              </w:rPr>
              <w:lastRenderedPageBreak/>
              <w:t>Za Zamawiającego:</w:t>
            </w:r>
          </w:p>
          <w:p w:rsidR="008E064D" w:rsidRPr="008E064D" w:rsidRDefault="008E064D" w:rsidP="008E064D">
            <w:pPr>
              <w:spacing w:after="160" w:line="300" w:lineRule="exact"/>
              <w:jc w:val="both"/>
              <w:rPr>
                <w:rFonts w:ascii="Verdana" w:eastAsia="Calibri" w:hAnsi="Verdana" w:cs="Arial"/>
                <w:b/>
                <w:bCs/>
                <w:sz w:val="20"/>
                <w:szCs w:val="20"/>
                <w:lang w:eastAsia="en-US"/>
              </w:rPr>
            </w:pPr>
            <w:r w:rsidRPr="008E064D">
              <w:rPr>
                <w:rFonts w:ascii="Verdana" w:eastAsia="Calibri" w:hAnsi="Verdana" w:cs="Arial"/>
                <w:sz w:val="20"/>
                <w:szCs w:val="20"/>
                <w:lang w:eastAsia="en-US"/>
              </w:rPr>
              <w:t>(imię, nazwisko, data i podpis)</w:t>
            </w:r>
          </w:p>
        </w:tc>
        <w:tc>
          <w:tcPr>
            <w:tcW w:w="3259" w:type="dxa"/>
          </w:tcPr>
          <w:p w:rsidR="008E064D" w:rsidRPr="008E064D" w:rsidRDefault="008E064D" w:rsidP="008E064D">
            <w:pPr>
              <w:spacing w:after="160" w:line="300" w:lineRule="exact"/>
              <w:jc w:val="both"/>
              <w:rPr>
                <w:rFonts w:ascii="Verdana" w:eastAsia="Calibri" w:hAnsi="Verdana" w:cs="Arial"/>
                <w:b/>
                <w:bCs/>
                <w:sz w:val="20"/>
                <w:szCs w:val="20"/>
                <w:lang w:eastAsia="en-US"/>
              </w:rPr>
            </w:pPr>
          </w:p>
        </w:tc>
        <w:tc>
          <w:tcPr>
            <w:tcW w:w="3259" w:type="dxa"/>
          </w:tcPr>
          <w:p w:rsidR="008E064D" w:rsidRPr="008E064D" w:rsidRDefault="008E064D" w:rsidP="008E064D">
            <w:pPr>
              <w:spacing w:after="160" w:line="300" w:lineRule="exact"/>
              <w:jc w:val="both"/>
              <w:rPr>
                <w:rFonts w:ascii="Verdana" w:eastAsia="Calibri" w:hAnsi="Verdana" w:cs="Arial"/>
                <w:b/>
                <w:bCs/>
                <w:sz w:val="20"/>
                <w:szCs w:val="20"/>
                <w:lang w:eastAsia="en-US"/>
              </w:rPr>
            </w:pPr>
            <w:r w:rsidRPr="008E064D">
              <w:rPr>
                <w:rFonts w:ascii="Verdana" w:eastAsia="Calibri" w:hAnsi="Verdana" w:cs="Arial"/>
                <w:b/>
                <w:bCs/>
                <w:sz w:val="20"/>
                <w:szCs w:val="20"/>
                <w:lang w:eastAsia="en-US"/>
              </w:rPr>
              <w:t>Za Wykonawcę:</w:t>
            </w:r>
          </w:p>
          <w:p w:rsidR="008E064D" w:rsidRPr="008E064D" w:rsidRDefault="008E064D" w:rsidP="008E064D">
            <w:pPr>
              <w:spacing w:after="160" w:line="300" w:lineRule="exact"/>
              <w:jc w:val="both"/>
              <w:rPr>
                <w:rFonts w:ascii="Verdana" w:eastAsia="Calibri" w:hAnsi="Verdana" w:cs="Arial"/>
                <w:b/>
                <w:bCs/>
                <w:sz w:val="20"/>
                <w:szCs w:val="20"/>
                <w:lang w:eastAsia="en-US"/>
              </w:rPr>
            </w:pPr>
            <w:r w:rsidRPr="008E064D">
              <w:rPr>
                <w:rFonts w:ascii="Verdana" w:eastAsia="Calibri" w:hAnsi="Verdana" w:cs="Arial"/>
                <w:sz w:val="20"/>
                <w:szCs w:val="20"/>
                <w:lang w:eastAsia="en-US"/>
              </w:rPr>
              <w:t>(imię, nazwisko, data i podpis)</w:t>
            </w:r>
          </w:p>
        </w:tc>
      </w:tr>
      <w:tr w:rsidR="008E064D" w:rsidRPr="008E064D" w:rsidTr="00845993">
        <w:tc>
          <w:tcPr>
            <w:tcW w:w="3259" w:type="dxa"/>
            <w:tcBorders>
              <w:bottom w:val="single" w:sz="6" w:space="0" w:color="auto"/>
            </w:tcBorders>
          </w:tcPr>
          <w:p w:rsidR="008E064D" w:rsidRPr="008E064D" w:rsidRDefault="008E064D" w:rsidP="008E064D">
            <w:pPr>
              <w:spacing w:after="160" w:line="300" w:lineRule="exact"/>
              <w:jc w:val="both"/>
              <w:rPr>
                <w:rFonts w:ascii="Verdana" w:eastAsia="Calibri" w:hAnsi="Verdana" w:cs="Arial"/>
                <w:b/>
                <w:bCs/>
                <w:sz w:val="20"/>
                <w:szCs w:val="20"/>
                <w:lang w:eastAsia="en-US"/>
              </w:rPr>
            </w:pPr>
          </w:p>
          <w:p w:rsidR="008E064D" w:rsidRPr="008E064D" w:rsidRDefault="008E064D" w:rsidP="008E064D">
            <w:pPr>
              <w:spacing w:after="160" w:line="300" w:lineRule="exact"/>
              <w:jc w:val="both"/>
              <w:rPr>
                <w:rFonts w:ascii="Verdana" w:eastAsia="Calibri" w:hAnsi="Verdana" w:cs="Arial"/>
                <w:b/>
                <w:bCs/>
                <w:sz w:val="20"/>
                <w:szCs w:val="20"/>
                <w:lang w:eastAsia="en-US"/>
              </w:rPr>
            </w:pPr>
          </w:p>
        </w:tc>
        <w:tc>
          <w:tcPr>
            <w:tcW w:w="3259" w:type="dxa"/>
          </w:tcPr>
          <w:p w:rsidR="008E064D" w:rsidRPr="008E064D" w:rsidRDefault="008E064D" w:rsidP="008E064D">
            <w:pPr>
              <w:spacing w:after="160" w:line="300" w:lineRule="exact"/>
              <w:jc w:val="both"/>
              <w:rPr>
                <w:rFonts w:ascii="Verdana" w:eastAsia="Calibri" w:hAnsi="Verdana" w:cs="Arial"/>
                <w:b/>
                <w:bCs/>
                <w:sz w:val="20"/>
                <w:szCs w:val="20"/>
                <w:lang w:eastAsia="en-US"/>
              </w:rPr>
            </w:pPr>
          </w:p>
        </w:tc>
        <w:tc>
          <w:tcPr>
            <w:tcW w:w="3259" w:type="dxa"/>
            <w:tcBorders>
              <w:bottom w:val="single" w:sz="6" w:space="0" w:color="auto"/>
            </w:tcBorders>
          </w:tcPr>
          <w:p w:rsidR="008E064D" w:rsidRPr="008E064D" w:rsidRDefault="008E064D" w:rsidP="008E064D">
            <w:pPr>
              <w:spacing w:after="160" w:line="300" w:lineRule="exact"/>
              <w:jc w:val="both"/>
              <w:rPr>
                <w:rFonts w:ascii="Verdana" w:eastAsia="Calibri" w:hAnsi="Verdana" w:cs="Arial"/>
                <w:b/>
                <w:bCs/>
                <w:sz w:val="20"/>
                <w:szCs w:val="20"/>
                <w:lang w:eastAsia="en-US"/>
              </w:rPr>
            </w:pPr>
          </w:p>
        </w:tc>
      </w:tr>
    </w:tbl>
    <w:p w:rsidR="008E064D" w:rsidRPr="008E064D" w:rsidRDefault="008E064D" w:rsidP="008E064D">
      <w:pPr>
        <w:spacing w:before="100" w:beforeAutospacing="1" w:after="100" w:afterAutospacing="1" w:line="300" w:lineRule="exact"/>
        <w:jc w:val="both"/>
        <w:rPr>
          <w:rFonts w:ascii="Verdana" w:eastAsia="Calibri" w:hAnsi="Verdana" w:cs="Arial"/>
          <w:i/>
          <w:sz w:val="20"/>
          <w:szCs w:val="20"/>
          <w:lang w:eastAsia="en-US"/>
        </w:rPr>
      </w:pPr>
      <w:r w:rsidRPr="008E064D">
        <w:rPr>
          <w:rFonts w:ascii="Verdana" w:eastAsia="Calibri" w:hAnsi="Verdana" w:cs="Arial"/>
          <w:i/>
          <w:sz w:val="20"/>
          <w:szCs w:val="20"/>
          <w:lang w:eastAsia="en-US"/>
        </w:rPr>
        <w:t>* - niewłaściwe skreślić</w:t>
      </w: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i/>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p>
    <w:p w:rsidR="008E064D" w:rsidRDefault="008E064D" w:rsidP="002029B4">
      <w:pPr>
        <w:spacing w:before="100" w:beforeAutospacing="1" w:after="100" w:afterAutospacing="1" w:line="300" w:lineRule="exact"/>
        <w:rPr>
          <w:rFonts w:ascii="Verdana" w:eastAsia="Calibri" w:hAnsi="Verdana" w:cs="Arial"/>
          <w:b/>
          <w:sz w:val="20"/>
          <w:szCs w:val="20"/>
          <w:lang w:eastAsia="en-US"/>
        </w:rPr>
      </w:pPr>
    </w:p>
    <w:p w:rsidR="00D23361" w:rsidRDefault="00D23361" w:rsidP="002029B4">
      <w:pPr>
        <w:spacing w:before="100" w:beforeAutospacing="1" w:after="100" w:afterAutospacing="1" w:line="300" w:lineRule="exact"/>
        <w:rPr>
          <w:rFonts w:ascii="Verdana" w:eastAsia="Calibri" w:hAnsi="Verdana" w:cs="Arial"/>
          <w:b/>
          <w:sz w:val="20"/>
          <w:szCs w:val="20"/>
          <w:lang w:eastAsia="en-US"/>
        </w:rPr>
      </w:pPr>
    </w:p>
    <w:p w:rsidR="00E66E74" w:rsidRDefault="00E66E74" w:rsidP="002029B4">
      <w:pPr>
        <w:spacing w:before="100" w:beforeAutospacing="1" w:after="100" w:afterAutospacing="1" w:line="300" w:lineRule="exact"/>
        <w:rPr>
          <w:rFonts w:ascii="Verdana" w:eastAsia="Calibri" w:hAnsi="Verdana" w:cs="Arial"/>
          <w:b/>
          <w:sz w:val="20"/>
          <w:szCs w:val="20"/>
          <w:lang w:eastAsia="en-US"/>
        </w:rPr>
      </w:pPr>
    </w:p>
    <w:p w:rsidR="00E66E74" w:rsidRPr="008E064D" w:rsidRDefault="00E66E74" w:rsidP="002029B4">
      <w:pPr>
        <w:spacing w:before="100" w:beforeAutospacing="1" w:after="100" w:afterAutospacing="1" w:line="300" w:lineRule="exac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r w:rsidRPr="008E064D">
        <w:rPr>
          <w:rFonts w:ascii="Verdana" w:eastAsia="Calibri" w:hAnsi="Verdana" w:cs="Arial"/>
          <w:b/>
          <w:sz w:val="20"/>
          <w:szCs w:val="20"/>
          <w:lang w:eastAsia="en-US"/>
        </w:rPr>
        <w:lastRenderedPageBreak/>
        <w:t>Załącznik nr 4 do Umowy</w:t>
      </w:r>
      <w:r w:rsidR="00E54639">
        <w:rPr>
          <w:rFonts w:ascii="Verdana" w:eastAsia="Calibri" w:hAnsi="Verdana" w:cs="Arial"/>
          <w:b/>
          <w:sz w:val="20"/>
          <w:szCs w:val="20"/>
          <w:lang w:eastAsia="en-US"/>
        </w:rPr>
        <w:t xml:space="preserve"> nr …</w:t>
      </w:r>
      <w:r w:rsidRPr="008E064D">
        <w:rPr>
          <w:rFonts w:ascii="Verdana" w:eastAsia="Calibri" w:hAnsi="Verdana" w:cs="Arial"/>
          <w:b/>
          <w:sz w:val="20"/>
          <w:szCs w:val="20"/>
          <w:lang w:eastAsia="en-US"/>
        </w:rPr>
        <w:t xml:space="preserve"> </w:t>
      </w:r>
      <w:r w:rsidR="002029B4">
        <w:rPr>
          <w:rFonts w:ascii="Verdana" w:eastAsia="Calibri" w:hAnsi="Verdana" w:cs="Arial"/>
          <w:b/>
          <w:sz w:val="20"/>
          <w:szCs w:val="20"/>
          <w:lang w:eastAsia="en-US"/>
        </w:rPr>
        <w:t>z dnia …</w:t>
      </w:r>
    </w:p>
    <w:p w:rsidR="008E064D" w:rsidRPr="008E064D" w:rsidRDefault="008E064D" w:rsidP="008E064D">
      <w:pPr>
        <w:spacing w:before="100" w:beforeAutospacing="1" w:after="100" w:afterAutospacing="1" w:line="300" w:lineRule="exact"/>
        <w:jc w:val="righ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240" w:lineRule="exact"/>
        <w:jc w:val="center"/>
        <w:rPr>
          <w:rFonts w:ascii="Verdana" w:eastAsia="Calibri" w:hAnsi="Verdana" w:cs="Arial"/>
          <w:b/>
          <w:sz w:val="20"/>
          <w:szCs w:val="20"/>
          <w:lang w:eastAsia="en-US"/>
        </w:rPr>
      </w:pPr>
      <w:r w:rsidRPr="008E064D">
        <w:rPr>
          <w:rFonts w:ascii="Verdana" w:eastAsia="Calibri" w:hAnsi="Verdana" w:cs="Arial"/>
          <w:sz w:val="20"/>
          <w:szCs w:val="20"/>
          <w:lang w:eastAsia="en-US"/>
        </w:rPr>
        <w:t xml:space="preserve"> </w:t>
      </w:r>
      <w:r w:rsidRPr="008E064D">
        <w:rPr>
          <w:rFonts w:ascii="Verdana" w:eastAsia="Calibri" w:hAnsi="Verdana" w:cs="Arial"/>
          <w:b/>
          <w:sz w:val="20"/>
          <w:szCs w:val="20"/>
          <w:lang w:eastAsia="en-US"/>
        </w:rPr>
        <w:t>ZLECENIE NA WSPARCIE INŻYNIERA</w:t>
      </w:r>
    </w:p>
    <w:tbl>
      <w:tblPr>
        <w:tblW w:w="0" w:type="auto"/>
        <w:tblLook w:val="01E0" w:firstRow="1" w:lastRow="1" w:firstColumn="1" w:lastColumn="1" w:noHBand="0" w:noVBand="0"/>
      </w:tblPr>
      <w:tblGrid>
        <w:gridCol w:w="2327"/>
        <w:gridCol w:w="1945"/>
        <w:gridCol w:w="802"/>
        <w:gridCol w:w="283"/>
        <w:gridCol w:w="176"/>
        <w:gridCol w:w="1058"/>
        <w:gridCol w:w="2697"/>
      </w:tblGrid>
      <w:tr w:rsidR="008E064D" w:rsidRPr="008E064D" w:rsidTr="00845993">
        <w:tc>
          <w:tcPr>
            <w:tcW w:w="4096" w:type="dxa"/>
            <w:gridSpan w:val="2"/>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t>
            </w:r>
          </w:p>
        </w:tc>
        <w:tc>
          <w:tcPr>
            <w:tcW w:w="1437" w:type="dxa"/>
            <w:gridSpan w:val="3"/>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Wypełnia DIRS</w:t>
            </w:r>
          </w:p>
        </w:tc>
        <w:tc>
          <w:tcPr>
            <w:tcW w:w="3755" w:type="dxa"/>
            <w:gridSpan w:val="2"/>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t>
            </w:r>
          </w:p>
        </w:tc>
      </w:tr>
      <w:tr w:rsidR="008E064D" w:rsidRPr="008E064D" w:rsidTr="00845993">
        <w:trPr>
          <w:trHeight w:val="327"/>
        </w:trPr>
        <w:tc>
          <w:tcPr>
            <w:tcW w:w="4969" w:type="dxa"/>
            <w:gridSpan w:val="3"/>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r w:rsidRPr="008E064D">
              <w:rPr>
                <w:rFonts w:ascii="Verdana" w:eastAsia="Calibri" w:hAnsi="Verdana" w:cs="Arial"/>
                <w:b/>
                <w:sz w:val="20"/>
                <w:szCs w:val="20"/>
                <w:lang w:eastAsia="en-US"/>
              </w:rPr>
              <w:t>Formularz zgłoszenia</w:t>
            </w:r>
          </w:p>
        </w:tc>
        <w:tc>
          <w:tcPr>
            <w:tcW w:w="1622" w:type="dxa"/>
            <w:gridSpan w:val="3"/>
            <w:vAlign w:val="center"/>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b/>
                <w:i/>
                <w:sz w:val="20"/>
                <w:szCs w:val="20"/>
                <w:lang w:eastAsia="en-US"/>
              </w:rPr>
              <w:t>Nr zgłoszenia:</w:t>
            </w:r>
          </w:p>
        </w:tc>
        <w:tc>
          <w:tcPr>
            <w:tcW w:w="2697" w:type="dxa"/>
            <w:vAlign w:val="center"/>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fldChar w:fldCharType="begin">
                <w:ffData>
                  <w:name w:val="Text3"/>
                  <w:enabled/>
                  <w:calcOnExit w:val="0"/>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r w:rsidR="008E064D" w:rsidRPr="008E064D" w:rsidTr="00845993">
        <w:trPr>
          <w:trHeight w:val="458"/>
        </w:trPr>
        <w:tc>
          <w:tcPr>
            <w:tcW w:w="4969" w:type="dxa"/>
            <w:gridSpan w:val="3"/>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r w:rsidRPr="008E064D">
              <w:rPr>
                <w:rFonts w:ascii="Verdana" w:eastAsia="Calibri" w:hAnsi="Verdana" w:cs="Arial"/>
                <w:b/>
                <w:sz w:val="20"/>
                <w:szCs w:val="20"/>
                <w:lang w:eastAsia="en-US"/>
              </w:rPr>
              <w:t xml:space="preserve">Zlecenie na wsparcie inżyniera </w:t>
            </w:r>
          </w:p>
        </w:tc>
        <w:tc>
          <w:tcPr>
            <w:tcW w:w="1622" w:type="dxa"/>
            <w:gridSpan w:val="3"/>
            <w:vAlign w:val="center"/>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Data:</w:t>
            </w:r>
          </w:p>
        </w:tc>
        <w:tc>
          <w:tcPr>
            <w:tcW w:w="2697" w:type="dxa"/>
            <w:vAlign w:val="center"/>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sz w:val="20"/>
                <w:szCs w:val="20"/>
                <w:lang w:eastAsia="en-US"/>
              </w:rPr>
              <w:fldChar w:fldCharType="begin">
                <w:ffData>
                  <w:name w:val="Text1"/>
                  <w:enabled/>
                  <w:calcOnExit w:val="0"/>
                  <w:textInput>
                    <w:maxLength w:val="2"/>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r w:rsidRPr="008E064D">
              <w:rPr>
                <w:rFonts w:ascii="Verdana" w:eastAsia="Calibri" w:hAnsi="Verdana" w:cs="Arial"/>
                <w:sz w:val="20"/>
                <w:szCs w:val="20"/>
                <w:lang w:eastAsia="en-US"/>
              </w:rPr>
              <w:t>-</w:t>
            </w:r>
            <w:r w:rsidRPr="008E064D">
              <w:rPr>
                <w:rFonts w:ascii="Verdana" w:eastAsia="Calibri" w:hAnsi="Verdana" w:cs="Arial"/>
                <w:sz w:val="20"/>
                <w:szCs w:val="20"/>
                <w:lang w:eastAsia="en-US"/>
              </w:rPr>
              <w:fldChar w:fldCharType="begin">
                <w:ffData>
                  <w:name w:val=""/>
                  <w:enabled/>
                  <w:calcOnExit w:val="0"/>
                  <w:textInput>
                    <w:maxLength w:val="2"/>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r w:rsidRPr="008E064D">
              <w:rPr>
                <w:rFonts w:ascii="Verdana" w:eastAsia="Calibri" w:hAnsi="Verdana" w:cs="Arial"/>
                <w:sz w:val="20"/>
                <w:szCs w:val="20"/>
                <w:lang w:eastAsia="en-US"/>
              </w:rPr>
              <w:t>-</w:t>
            </w:r>
            <w:r w:rsidRPr="008E064D">
              <w:rPr>
                <w:rFonts w:ascii="Verdana" w:eastAsia="Calibri" w:hAnsi="Verdana" w:cs="Arial"/>
                <w:sz w:val="20"/>
                <w:szCs w:val="20"/>
                <w:lang w:eastAsia="en-US"/>
              </w:rPr>
              <w:fldChar w:fldCharType="begin">
                <w:ffData>
                  <w:name w:val=""/>
                  <w:enabled/>
                  <w:calcOnExit w:val="0"/>
                  <w:textInput>
                    <w:maxLength w:val="4"/>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r w:rsidR="008E064D" w:rsidRPr="008E064D" w:rsidTr="00845993">
        <w:tc>
          <w:tcPr>
            <w:tcW w:w="9288" w:type="dxa"/>
            <w:gridSpan w:val="7"/>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r w:rsidRPr="008E064D">
              <w:rPr>
                <w:rFonts w:ascii="Verdana" w:eastAsia="Calibri" w:hAnsi="Verdana" w:cs="Arial"/>
                <w:b/>
                <w:sz w:val="20"/>
                <w:szCs w:val="20"/>
                <w:lang w:eastAsia="en-US"/>
              </w:rPr>
              <w:t>Departament Informatyzacji i Rejestrów Sądowych</w:t>
            </w:r>
          </w:p>
        </w:tc>
      </w:tr>
      <w:tr w:rsidR="008E064D" w:rsidRPr="008E064D" w:rsidTr="00845993">
        <w:trPr>
          <w:gridAfter w:val="3"/>
          <w:wAfter w:w="3960" w:type="dxa"/>
        </w:trPr>
        <w:tc>
          <w:tcPr>
            <w:tcW w:w="1728" w:type="dxa"/>
            <w:vAlign w:val="center"/>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Imię i nazwisko:</w:t>
            </w:r>
          </w:p>
        </w:tc>
        <w:tc>
          <w:tcPr>
            <w:tcW w:w="3600" w:type="dxa"/>
            <w:gridSpan w:val="3"/>
            <w:vAlign w:val="center"/>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fldChar w:fldCharType="begin">
                <w:ffData>
                  <w:name w:val="Text4"/>
                  <w:enabled/>
                  <w:calcOnExit w:val="0"/>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bl>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 xml:space="preserve">zgłasza zapotrzebowanie na wsparcie inżyniera </w:t>
      </w:r>
    </w:p>
    <w:tbl>
      <w:tblPr>
        <w:tblW w:w="9468" w:type="dxa"/>
        <w:tblLayout w:type="fixed"/>
        <w:tblLook w:val="01E0" w:firstRow="1" w:lastRow="1" w:firstColumn="1" w:lastColumn="1" w:noHBand="0" w:noVBand="0"/>
      </w:tblPr>
      <w:tblGrid>
        <w:gridCol w:w="4608"/>
        <w:gridCol w:w="2340"/>
        <w:gridCol w:w="1080"/>
        <w:gridCol w:w="1440"/>
      </w:tblGrid>
      <w:tr w:rsidR="008E064D" w:rsidRPr="008E064D" w:rsidTr="00845993">
        <w:tc>
          <w:tcPr>
            <w:tcW w:w="4608" w:type="dxa"/>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p>
        </w:tc>
        <w:tc>
          <w:tcPr>
            <w:tcW w:w="2340" w:type="dxa"/>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p>
        </w:tc>
        <w:tc>
          <w:tcPr>
            <w:tcW w:w="1080" w:type="dxa"/>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p>
        </w:tc>
        <w:tc>
          <w:tcPr>
            <w:tcW w:w="1440" w:type="dxa"/>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p>
        </w:tc>
      </w:tr>
      <w:tr w:rsidR="008E064D" w:rsidRPr="008E064D" w:rsidTr="00845993">
        <w:tc>
          <w:tcPr>
            <w:tcW w:w="9468" w:type="dxa"/>
            <w:gridSpan w:val="4"/>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Opis szczegółowy zlecenia (kryteria jakościowe, maksymalny termin realizacji zlecenia, wstępne określenie czasu potrzebnego na wykonanie zlecenia):</w:t>
            </w:r>
          </w:p>
        </w:tc>
      </w:tr>
      <w:tr w:rsidR="008E064D" w:rsidRPr="008E064D" w:rsidTr="00845993">
        <w:tc>
          <w:tcPr>
            <w:tcW w:w="9468" w:type="dxa"/>
            <w:gridSpan w:val="4"/>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fldChar w:fldCharType="begin">
                <w:ffData>
                  <w:name w:val="Text1"/>
                  <w:enabled/>
                  <w:calcOnExit w:val="0"/>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r w:rsidR="008E064D" w:rsidRPr="008E064D" w:rsidTr="00845993">
        <w:tc>
          <w:tcPr>
            <w:tcW w:w="9468" w:type="dxa"/>
            <w:gridSpan w:val="4"/>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W załączeniu:</w:t>
            </w:r>
          </w:p>
        </w:tc>
      </w:tr>
      <w:tr w:rsidR="008E064D" w:rsidRPr="008E064D" w:rsidTr="00845993">
        <w:tc>
          <w:tcPr>
            <w:tcW w:w="9468" w:type="dxa"/>
            <w:gridSpan w:val="4"/>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fldChar w:fldCharType="begin">
                <w:ffData>
                  <w:name w:val="Text1"/>
                  <w:enabled/>
                  <w:calcOnExit w:val="0"/>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bl>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ZAMAWIAJĄCY ……………………………………….</w:t>
      </w:r>
    </w:p>
    <w:tbl>
      <w:tblPr>
        <w:tblW w:w="9468" w:type="dxa"/>
        <w:tblLook w:val="01E0" w:firstRow="1" w:lastRow="1" w:firstColumn="1" w:lastColumn="1" w:noHBand="0" w:noVBand="0"/>
      </w:tblPr>
      <w:tblGrid>
        <w:gridCol w:w="2570"/>
        <w:gridCol w:w="1572"/>
        <w:gridCol w:w="1390"/>
        <w:gridCol w:w="72"/>
        <w:gridCol w:w="1940"/>
        <w:gridCol w:w="1924"/>
      </w:tblGrid>
      <w:tr w:rsidR="008E064D" w:rsidRPr="008E064D" w:rsidTr="00845993">
        <w:tc>
          <w:tcPr>
            <w:tcW w:w="3581" w:type="dxa"/>
            <w:gridSpan w:val="2"/>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t>
            </w:r>
          </w:p>
        </w:tc>
        <w:tc>
          <w:tcPr>
            <w:tcW w:w="2285" w:type="dxa"/>
            <w:gridSpan w:val="2"/>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Wypełnia Wykonawca</w:t>
            </w:r>
          </w:p>
        </w:tc>
        <w:tc>
          <w:tcPr>
            <w:tcW w:w="3602" w:type="dxa"/>
            <w:gridSpan w:val="2"/>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t>
            </w: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r w:rsidRPr="008E064D">
              <w:rPr>
                <w:rFonts w:ascii="Verdana" w:eastAsia="Calibri" w:hAnsi="Verdana" w:cs="Arial"/>
                <w:i/>
                <w:sz w:val="20"/>
                <w:szCs w:val="20"/>
                <w:lang w:eastAsia="en-US"/>
              </w:rPr>
              <w:t>&lt;nazwa firmy&gt;</w:t>
            </w:r>
            <w:r w:rsidRPr="008E064D">
              <w:rPr>
                <w:rFonts w:ascii="Verdana" w:eastAsia="Calibri" w:hAnsi="Verdana" w:cs="Arial"/>
                <w:sz w:val="20"/>
                <w:szCs w:val="20"/>
                <w:lang w:eastAsia="en-US"/>
              </w:rPr>
              <w:fldChar w:fldCharType="begin">
                <w:ffData>
                  <w:name w:val="Text4"/>
                  <w:enabled/>
                  <w:calcOnExit w:val="0"/>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r w:rsidR="008E064D" w:rsidRPr="008E064D" w:rsidTr="00845993">
        <w:tc>
          <w:tcPr>
            <w:tcW w:w="1728" w:type="dxa"/>
            <w:vAlign w:val="center"/>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Imię i nazwisko:</w:t>
            </w:r>
          </w:p>
        </w:tc>
        <w:tc>
          <w:tcPr>
            <w:tcW w:w="3960" w:type="dxa"/>
            <w:gridSpan w:val="2"/>
            <w:vAlign w:val="center"/>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fldChar w:fldCharType="begin">
                <w:ffData>
                  <w:name w:val="Text4"/>
                  <w:enabled/>
                  <w:calcOnExit w:val="0"/>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c>
          <w:tcPr>
            <w:tcW w:w="2340" w:type="dxa"/>
            <w:gridSpan w:val="2"/>
            <w:vAlign w:val="center"/>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 xml:space="preserve">Data: </w:t>
            </w:r>
          </w:p>
        </w:tc>
        <w:tc>
          <w:tcPr>
            <w:tcW w:w="1440" w:type="dxa"/>
            <w:vAlign w:val="center"/>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sz w:val="20"/>
                <w:szCs w:val="20"/>
                <w:lang w:eastAsia="en-US"/>
              </w:rPr>
              <w:fldChar w:fldCharType="begin">
                <w:ffData>
                  <w:name w:val="Text1"/>
                  <w:enabled/>
                  <w:calcOnExit w:val="0"/>
                  <w:textInput>
                    <w:maxLength w:val="2"/>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r w:rsidRPr="008E064D">
              <w:rPr>
                <w:rFonts w:ascii="Verdana" w:eastAsia="Calibri" w:hAnsi="Verdana" w:cs="Arial"/>
                <w:sz w:val="20"/>
                <w:szCs w:val="20"/>
                <w:lang w:eastAsia="en-US"/>
              </w:rPr>
              <w:t>-</w:t>
            </w:r>
            <w:r w:rsidRPr="008E064D">
              <w:rPr>
                <w:rFonts w:ascii="Verdana" w:eastAsia="Calibri" w:hAnsi="Verdana" w:cs="Arial"/>
                <w:sz w:val="20"/>
                <w:szCs w:val="20"/>
                <w:lang w:eastAsia="en-US"/>
              </w:rPr>
              <w:fldChar w:fldCharType="begin">
                <w:ffData>
                  <w:name w:val=""/>
                  <w:enabled/>
                  <w:calcOnExit w:val="0"/>
                  <w:textInput>
                    <w:maxLength w:val="2"/>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r w:rsidRPr="008E064D">
              <w:rPr>
                <w:rFonts w:ascii="Verdana" w:eastAsia="Calibri" w:hAnsi="Verdana" w:cs="Arial"/>
                <w:sz w:val="20"/>
                <w:szCs w:val="20"/>
                <w:lang w:eastAsia="en-US"/>
              </w:rPr>
              <w:t>-</w:t>
            </w:r>
            <w:r w:rsidRPr="008E064D">
              <w:rPr>
                <w:rFonts w:ascii="Verdana" w:eastAsia="Calibri" w:hAnsi="Verdana" w:cs="Arial"/>
                <w:sz w:val="20"/>
                <w:szCs w:val="20"/>
                <w:lang w:eastAsia="en-US"/>
              </w:rPr>
              <w:fldChar w:fldCharType="begin">
                <w:ffData>
                  <w:name w:val=""/>
                  <w:enabled/>
                  <w:calcOnExit w:val="0"/>
                  <w:textInput>
                    <w:maxLength w:val="4"/>
                  </w:textInput>
                </w:ffData>
              </w:fldChar>
            </w:r>
            <w:r w:rsidRPr="008E064D">
              <w:rPr>
                <w:rFonts w:ascii="Verdana" w:eastAsia="Calibri" w:hAnsi="Verdana" w:cs="Arial"/>
                <w:sz w:val="20"/>
                <w:szCs w:val="20"/>
                <w:lang w:eastAsia="en-US"/>
              </w:rPr>
              <w:instrText xml:space="preserve"> FORMTEXT </w:instrText>
            </w:r>
            <w:r w:rsidRPr="008E064D">
              <w:rPr>
                <w:rFonts w:ascii="Verdana" w:eastAsia="Calibri" w:hAnsi="Verdana" w:cs="Arial"/>
                <w:sz w:val="20"/>
                <w:szCs w:val="20"/>
                <w:lang w:eastAsia="en-US"/>
              </w:rPr>
            </w:r>
            <w:r w:rsidRPr="008E064D">
              <w:rPr>
                <w:rFonts w:ascii="Verdana" w:eastAsia="Calibri" w:hAnsi="Verdana" w:cs="Arial"/>
                <w:sz w:val="20"/>
                <w:szCs w:val="20"/>
                <w:lang w:eastAsia="en-US"/>
              </w:rPr>
              <w:fldChar w:fldCharType="separate"/>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t> </w:t>
            </w:r>
            <w:r w:rsidRPr="008E064D">
              <w:rPr>
                <w:rFonts w:ascii="Verdana" w:eastAsia="Calibri" w:hAnsi="Verdana" w:cs="Arial"/>
                <w:sz w:val="20"/>
                <w:szCs w:val="20"/>
                <w:lang w:eastAsia="en-US"/>
              </w:rPr>
              <w:fldChar w:fldCharType="end"/>
            </w: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r w:rsidRPr="008E064D">
              <w:rPr>
                <w:rFonts w:ascii="Verdana" w:eastAsia="Calibri" w:hAnsi="Verdana" w:cs="Arial"/>
                <w:b/>
                <w:sz w:val="20"/>
                <w:szCs w:val="20"/>
                <w:lang w:eastAsia="en-US"/>
              </w:rPr>
              <w:t>przyjmuje zgłoszenie</w:t>
            </w: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Możliwość wykonania:</w:t>
            </w: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t>………………………………………………………………………………………………</w:t>
            </w:r>
          </w:p>
        </w:tc>
      </w:tr>
      <w:tr w:rsidR="008E064D" w:rsidRPr="008E064D" w:rsidTr="00845993">
        <w:tc>
          <w:tcPr>
            <w:tcW w:w="9468" w:type="dxa"/>
            <w:gridSpan w:val="6"/>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Oszacowanie czasu potrzebnego na wykonanie zlecenia:……………</w:t>
            </w:r>
          </w:p>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Koszt realizacji zlecenia (koszt 1 godziny w zł):……………</w:t>
            </w:r>
          </w:p>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Całkowity koszt realizacji zlecenia ……………….</w:t>
            </w:r>
          </w:p>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Liczba godzin pracy inżyniera pozostała do wykorzystania w ramach umowy: ……………..</w:t>
            </w:r>
          </w:p>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WYKONAWCA ………………………………</w:t>
            </w:r>
          </w:p>
          <w:tbl>
            <w:tblPr>
              <w:tblW w:w="0" w:type="auto"/>
              <w:tblLook w:val="01E0" w:firstRow="1" w:lastRow="1" w:firstColumn="1" w:lastColumn="1" w:noHBand="0" w:noVBand="0"/>
            </w:tblPr>
            <w:tblGrid>
              <w:gridCol w:w="4122"/>
              <w:gridCol w:w="1372"/>
              <w:gridCol w:w="3758"/>
            </w:tblGrid>
            <w:tr w:rsidR="008E064D" w:rsidRPr="008E064D" w:rsidTr="00845993">
              <w:tc>
                <w:tcPr>
                  <w:tcW w:w="3649" w:type="dxa"/>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t>
                  </w:r>
                </w:p>
              </w:tc>
              <w:tc>
                <w:tcPr>
                  <w:tcW w:w="2241" w:type="dxa"/>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Wypełnia DIRS</w:t>
                  </w:r>
                </w:p>
              </w:tc>
              <w:tc>
                <w:tcPr>
                  <w:tcW w:w="3362" w:type="dxa"/>
                </w:tcPr>
                <w:p w:rsidR="008E064D" w:rsidRPr="008E064D" w:rsidRDefault="008E064D" w:rsidP="008E064D">
                  <w:pPr>
                    <w:spacing w:before="100" w:beforeAutospacing="1" w:after="100" w:afterAutospacing="1" w:line="240" w:lineRule="exact"/>
                    <w:rPr>
                      <w:rFonts w:ascii="Verdana" w:eastAsia="Calibri" w:hAnsi="Verdana" w:cs="Arial"/>
                      <w:i/>
                      <w:sz w:val="20"/>
                      <w:szCs w:val="20"/>
                      <w:lang w:eastAsia="en-US"/>
                    </w:rPr>
                  </w:pPr>
                  <w:r w:rsidRPr="008E064D">
                    <w:rPr>
                      <w:rFonts w:ascii="Verdana" w:eastAsia="Calibri" w:hAnsi="Verdana" w:cs="Arial"/>
                      <w:i/>
                      <w:sz w:val="20"/>
                      <w:szCs w:val="20"/>
                      <w:lang w:eastAsia="en-US"/>
                    </w:rPr>
                    <w:t>---------------------------------------</w:t>
                  </w:r>
                </w:p>
              </w:tc>
            </w:tr>
            <w:tr w:rsidR="008E064D" w:rsidRPr="008E064D" w:rsidTr="00845993">
              <w:tc>
                <w:tcPr>
                  <w:tcW w:w="9252" w:type="dxa"/>
                  <w:gridSpan w:val="3"/>
                </w:tcPr>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r w:rsidRPr="008E064D">
                    <w:rPr>
                      <w:rFonts w:ascii="Verdana" w:eastAsia="Calibri" w:hAnsi="Verdana" w:cs="Arial"/>
                      <w:b/>
                      <w:i/>
                      <w:sz w:val="20"/>
                      <w:szCs w:val="20"/>
                      <w:lang w:eastAsia="en-US"/>
                    </w:rPr>
                    <w:t>Adnotacje Zamawiającego dot. wykonania zgłoszenia</w:t>
                  </w:r>
                </w:p>
              </w:tc>
            </w:tr>
            <w:tr w:rsidR="008E064D" w:rsidRPr="008E064D" w:rsidTr="00845993">
              <w:tc>
                <w:tcPr>
                  <w:tcW w:w="9252" w:type="dxa"/>
                  <w:gridSpan w:val="3"/>
                </w:tcPr>
                <w:p w:rsidR="008E064D" w:rsidRPr="008E064D" w:rsidRDefault="008E064D" w:rsidP="008E064D">
                  <w:pPr>
                    <w:spacing w:before="100" w:beforeAutospacing="1" w:after="100" w:afterAutospacing="1" w:line="240" w:lineRule="exact"/>
                    <w:rPr>
                      <w:rFonts w:ascii="Verdana" w:eastAsia="Calibri" w:hAnsi="Verdana" w:cs="Arial"/>
                      <w:sz w:val="20"/>
                      <w:szCs w:val="20"/>
                      <w:lang w:eastAsia="en-US"/>
                    </w:rPr>
                  </w:pPr>
                </w:p>
              </w:tc>
            </w:tr>
          </w:tbl>
          <w:p w:rsidR="008E064D" w:rsidRPr="008E064D" w:rsidRDefault="008E064D" w:rsidP="008E064D">
            <w:pPr>
              <w:spacing w:before="100" w:beforeAutospacing="1" w:after="100" w:afterAutospacing="1" w:line="240" w:lineRule="exact"/>
              <w:rPr>
                <w:rFonts w:ascii="Verdana" w:eastAsia="Calibri" w:hAnsi="Verdana" w:cs="Arial"/>
                <w:b/>
                <w:sz w:val="20"/>
                <w:szCs w:val="20"/>
                <w:lang w:eastAsia="en-US"/>
              </w:rPr>
            </w:pPr>
          </w:p>
          <w:p w:rsidR="008E064D" w:rsidRPr="008E064D" w:rsidRDefault="008E064D" w:rsidP="008E064D">
            <w:pPr>
              <w:spacing w:before="100" w:beforeAutospacing="1" w:after="100" w:afterAutospacing="1" w:line="240" w:lineRule="exact"/>
              <w:rPr>
                <w:rFonts w:ascii="Verdana" w:eastAsia="Calibri" w:hAnsi="Verdana" w:cs="Arial"/>
                <w:b/>
                <w:i/>
                <w:sz w:val="20"/>
                <w:szCs w:val="20"/>
                <w:lang w:eastAsia="en-US"/>
              </w:rPr>
            </w:pPr>
          </w:p>
        </w:tc>
      </w:tr>
    </w:tbl>
    <w:p w:rsidR="008E064D" w:rsidRPr="008E064D" w:rsidRDefault="008E064D" w:rsidP="008E064D">
      <w:pPr>
        <w:spacing w:line="300" w:lineRule="exact"/>
        <w:rPr>
          <w:rFonts w:ascii="Verdana" w:hAnsi="Verdana" w:cs="Arial"/>
          <w:b/>
          <w:sz w:val="20"/>
          <w:szCs w:val="20"/>
        </w:rPr>
      </w:pPr>
    </w:p>
    <w:p w:rsidR="008E064D" w:rsidRPr="008E064D" w:rsidRDefault="008E064D" w:rsidP="008E064D">
      <w:pPr>
        <w:spacing w:line="300" w:lineRule="exact"/>
        <w:jc w:val="right"/>
        <w:rPr>
          <w:rFonts w:ascii="Verdana" w:hAnsi="Verdana" w:cs="Arial"/>
          <w:b/>
          <w:sz w:val="20"/>
          <w:szCs w:val="20"/>
        </w:rPr>
      </w:pPr>
      <w:r w:rsidRPr="008E064D">
        <w:rPr>
          <w:rFonts w:ascii="Verdana" w:hAnsi="Verdana" w:cs="Arial"/>
          <w:b/>
          <w:sz w:val="20"/>
          <w:szCs w:val="20"/>
        </w:rPr>
        <w:lastRenderedPageBreak/>
        <w:t xml:space="preserve">Załącznik nr 5 do Umowy nr .. z dnia.. </w:t>
      </w:r>
    </w:p>
    <w:p w:rsidR="008E064D" w:rsidRPr="008E064D" w:rsidRDefault="008E064D" w:rsidP="008E064D">
      <w:pPr>
        <w:tabs>
          <w:tab w:val="left" w:pos="851"/>
        </w:tabs>
        <w:spacing w:line="300" w:lineRule="exact"/>
        <w:jc w:val="right"/>
        <w:rPr>
          <w:rFonts w:ascii="Verdana" w:eastAsia="Calibri" w:hAnsi="Verdana" w:cs="Arial"/>
          <w:sz w:val="20"/>
          <w:szCs w:val="20"/>
        </w:rPr>
      </w:pP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p>
    <w:p w:rsidR="008E064D" w:rsidRPr="008E064D" w:rsidRDefault="008E064D" w:rsidP="008E064D">
      <w:pPr>
        <w:spacing w:before="120" w:line="300" w:lineRule="exact"/>
        <w:rPr>
          <w:rFonts w:ascii="Verdana" w:hAnsi="Verdana" w:cs="Arial"/>
          <w:b/>
          <w:sz w:val="20"/>
          <w:szCs w:val="20"/>
          <w:lang w:eastAsia="en-US"/>
        </w:rPr>
      </w:pPr>
    </w:p>
    <w:p w:rsidR="008E064D" w:rsidRPr="008E064D" w:rsidRDefault="008E064D" w:rsidP="008E064D">
      <w:pPr>
        <w:spacing w:before="120" w:line="300" w:lineRule="exact"/>
        <w:jc w:val="center"/>
        <w:rPr>
          <w:rFonts w:ascii="Verdana" w:hAnsi="Verdana" w:cs="Arial"/>
          <w:b/>
          <w:sz w:val="20"/>
          <w:szCs w:val="20"/>
          <w:lang w:eastAsia="en-US"/>
        </w:rPr>
      </w:pPr>
      <w:bookmarkStart w:id="3" w:name="_Toc278437654"/>
      <w:r w:rsidRPr="008E064D">
        <w:rPr>
          <w:rFonts w:ascii="Verdana" w:hAnsi="Verdana" w:cs="Arial"/>
          <w:b/>
          <w:sz w:val="20"/>
          <w:szCs w:val="20"/>
          <w:lang w:eastAsia="en-US"/>
        </w:rPr>
        <w:t>PROTOKÓŁ ODBIORU  USŁUGI</w:t>
      </w:r>
      <w:bookmarkEnd w:id="3"/>
      <w:r w:rsidRPr="008E064D">
        <w:rPr>
          <w:rFonts w:ascii="Verdana" w:hAnsi="Verdana" w:cs="Arial"/>
          <w:b/>
          <w:sz w:val="20"/>
          <w:szCs w:val="20"/>
          <w:lang w:eastAsia="en-US"/>
        </w:rPr>
        <w:t xml:space="preserve"> - wsparcie inżyniera</w:t>
      </w:r>
    </w:p>
    <w:p w:rsidR="008E064D" w:rsidRPr="008E064D" w:rsidRDefault="008E064D" w:rsidP="008E064D">
      <w:pPr>
        <w:spacing w:line="300" w:lineRule="exact"/>
        <w:jc w:val="both"/>
        <w:rPr>
          <w:rFonts w:ascii="Verdana" w:hAnsi="Verdana" w:cs="Arial"/>
          <w:b/>
          <w:sz w:val="20"/>
          <w:szCs w:val="20"/>
          <w:u w:val="single"/>
          <w:lang w:eastAsia="en-US"/>
        </w:rPr>
      </w:pPr>
    </w:p>
    <w:p w:rsidR="008E064D" w:rsidRPr="008E064D" w:rsidRDefault="008E064D" w:rsidP="008E064D">
      <w:pPr>
        <w:spacing w:line="300" w:lineRule="exact"/>
        <w:jc w:val="both"/>
        <w:rPr>
          <w:rFonts w:ascii="Verdana" w:hAnsi="Verdana" w:cs="Arial"/>
          <w:b/>
          <w:sz w:val="20"/>
          <w:szCs w:val="20"/>
          <w:u w:val="single"/>
          <w:lang w:eastAsia="en-US"/>
        </w:rPr>
      </w:pPr>
    </w:p>
    <w:p w:rsidR="008E064D" w:rsidRPr="008E064D" w:rsidRDefault="008E064D" w:rsidP="008E064D">
      <w:pPr>
        <w:spacing w:line="300" w:lineRule="exact"/>
        <w:jc w:val="both"/>
        <w:rPr>
          <w:rFonts w:ascii="Verdana" w:hAnsi="Verdana" w:cs="Arial"/>
          <w:b/>
          <w:sz w:val="20"/>
          <w:szCs w:val="20"/>
          <w:lang w:eastAsia="en-US"/>
        </w:rPr>
      </w:pPr>
      <w:r w:rsidRPr="008E064D">
        <w:rPr>
          <w:rFonts w:ascii="Verdana" w:hAnsi="Verdana" w:cs="Arial"/>
          <w:b/>
          <w:sz w:val="20"/>
          <w:szCs w:val="20"/>
          <w:lang w:eastAsia="en-US"/>
        </w:rPr>
        <w:t>Data odbioru usługi: ……………..</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Protokół potwierdza wykonania  usługi wsparcia inżyniera:</w:t>
      </w:r>
    </w:p>
    <w:p w:rsidR="008E064D" w:rsidRPr="008E064D" w:rsidRDefault="008E064D" w:rsidP="00135101">
      <w:pPr>
        <w:numPr>
          <w:ilvl w:val="0"/>
          <w:numId w:val="10"/>
        </w:numPr>
        <w:spacing w:after="160" w:line="300" w:lineRule="exact"/>
        <w:contextualSpacing/>
        <w:jc w:val="both"/>
        <w:rPr>
          <w:rFonts w:ascii="Verdana" w:hAnsi="Verdana" w:cs="Arial"/>
          <w:sz w:val="20"/>
          <w:szCs w:val="20"/>
          <w:lang w:eastAsia="en-US"/>
        </w:rPr>
      </w:pPr>
      <w:r w:rsidRPr="008E064D">
        <w:rPr>
          <w:rFonts w:ascii="Verdana" w:hAnsi="Verdana" w:cs="Arial"/>
          <w:sz w:val="20"/>
          <w:szCs w:val="20"/>
          <w:lang w:eastAsia="en-US"/>
        </w:rPr>
        <w:t xml:space="preserve">okres realizacji usługi wsparcia inżyniera/ów : …………………………………………..., </w:t>
      </w:r>
    </w:p>
    <w:p w:rsidR="008E064D" w:rsidRPr="008E064D" w:rsidRDefault="008E064D" w:rsidP="00135101">
      <w:pPr>
        <w:numPr>
          <w:ilvl w:val="0"/>
          <w:numId w:val="10"/>
        </w:numPr>
        <w:spacing w:after="160" w:line="300" w:lineRule="exact"/>
        <w:contextualSpacing/>
        <w:jc w:val="both"/>
        <w:rPr>
          <w:rFonts w:ascii="Verdana" w:hAnsi="Verdana" w:cs="Arial"/>
          <w:sz w:val="20"/>
          <w:szCs w:val="20"/>
          <w:lang w:eastAsia="en-US"/>
        </w:rPr>
      </w:pPr>
      <w:r w:rsidRPr="008E064D">
        <w:rPr>
          <w:rFonts w:ascii="Verdana" w:hAnsi="Verdana" w:cs="Arial"/>
          <w:sz w:val="20"/>
          <w:szCs w:val="20"/>
          <w:lang w:eastAsia="en-US"/>
        </w:rPr>
        <w:t>liczba zrealizowanych godzin: ……………………………………………………….,</w:t>
      </w:r>
    </w:p>
    <w:p w:rsidR="008E064D" w:rsidRPr="008E064D" w:rsidRDefault="008E064D" w:rsidP="00135101">
      <w:pPr>
        <w:numPr>
          <w:ilvl w:val="0"/>
          <w:numId w:val="10"/>
        </w:numPr>
        <w:spacing w:after="160" w:line="300" w:lineRule="exact"/>
        <w:contextualSpacing/>
        <w:jc w:val="both"/>
        <w:rPr>
          <w:rFonts w:ascii="Verdana" w:hAnsi="Verdana" w:cs="Arial"/>
          <w:sz w:val="20"/>
          <w:szCs w:val="20"/>
          <w:lang w:eastAsia="en-US"/>
        </w:rPr>
      </w:pPr>
      <w:r w:rsidRPr="008E064D">
        <w:rPr>
          <w:rFonts w:ascii="Verdana" w:hAnsi="Verdana" w:cs="Arial"/>
          <w:sz w:val="20"/>
          <w:szCs w:val="20"/>
          <w:lang w:eastAsia="en-US"/>
        </w:rPr>
        <w:t xml:space="preserve">liczba godzin pozostałych do zrealizowania w ramach Umowy: ………………., </w:t>
      </w:r>
    </w:p>
    <w:p w:rsidR="008E064D" w:rsidRPr="008E064D" w:rsidRDefault="008E064D" w:rsidP="00135101">
      <w:pPr>
        <w:numPr>
          <w:ilvl w:val="0"/>
          <w:numId w:val="10"/>
        </w:numPr>
        <w:spacing w:after="160" w:line="300" w:lineRule="exact"/>
        <w:contextualSpacing/>
        <w:jc w:val="both"/>
        <w:rPr>
          <w:rFonts w:ascii="Verdana" w:hAnsi="Verdana" w:cs="Arial"/>
          <w:sz w:val="20"/>
          <w:szCs w:val="20"/>
          <w:lang w:eastAsia="en-US"/>
        </w:rPr>
      </w:pPr>
      <w:r w:rsidRPr="008E064D">
        <w:rPr>
          <w:rFonts w:ascii="Verdana" w:hAnsi="Verdana" w:cs="Arial"/>
          <w:sz w:val="20"/>
          <w:szCs w:val="20"/>
          <w:lang w:eastAsia="en-US"/>
        </w:rPr>
        <w:t xml:space="preserve">koszt zrealizowanych godzin w zł: ………………………………………………….. </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 xml:space="preserve">zgodnie ze zgłoszonym Zleceniem stanowiącym załącznik do Protokołu Odbioru Usługi – wsparcie inżyniera. </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 xml:space="preserve">WYKONAWCA </w:t>
      </w:r>
      <w:r w:rsidRPr="008E064D">
        <w:rPr>
          <w:rFonts w:ascii="Verdana" w:hAnsi="Verdana" w:cs="Arial"/>
          <w:sz w:val="20"/>
          <w:szCs w:val="20"/>
          <w:lang w:eastAsia="en-US"/>
        </w:rPr>
        <w:tab/>
        <w:t>………………………………………</w:t>
      </w: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 xml:space="preserve">                           (podpis osoby wskazanej w § 9 ust. 1 pkt. 2  Umowy)</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 xml:space="preserve">ZAMAWIAJĄCY: </w:t>
      </w:r>
      <w:r w:rsidRPr="008E064D">
        <w:rPr>
          <w:rFonts w:ascii="Verdana" w:hAnsi="Verdana" w:cs="Arial"/>
          <w:sz w:val="20"/>
          <w:szCs w:val="20"/>
          <w:lang w:eastAsia="en-US"/>
        </w:rPr>
        <w:tab/>
        <w:t>Akceptuję bez uwag.</w:t>
      </w:r>
    </w:p>
    <w:p w:rsidR="008E064D" w:rsidRPr="008E064D" w:rsidRDefault="008E064D" w:rsidP="008E064D">
      <w:pPr>
        <w:spacing w:line="300" w:lineRule="exact"/>
        <w:ind w:left="2120"/>
        <w:jc w:val="both"/>
        <w:rPr>
          <w:rFonts w:ascii="Verdana" w:hAnsi="Verdana" w:cs="Arial"/>
          <w:sz w:val="20"/>
          <w:szCs w:val="20"/>
          <w:lang w:eastAsia="en-US"/>
        </w:rPr>
      </w:pPr>
      <w:r w:rsidRPr="008E064D">
        <w:rPr>
          <w:rFonts w:ascii="Verdana" w:hAnsi="Verdana" w:cs="Arial"/>
          <w:sz w:val="20"/>
          <w:szCs w:val="20"/>
          <w:lang w:eastAsia="en-US"/>
        </w:rPr>
        <w:t xml:space="preserve">Nie akceptuje z uwagi na: </w:t>
      </w:r>
    </w:p>
    <w:p w:rsidR="008E064D" w:rsidRPr="008E064D" w:rsidRDefault="008E064D" w:rsidP="008E064D">
      <w:pPr>
        <w:spacing w:line="300" w:lineRule="exact"/>
        <w:ind w:left="2120"/>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w:t>
      </w:r>
    </w:p>
    <w:p w:rsidR="008E064D" w:rsidRPr="008E064D" w:rsidRDefault="008E064D" w:rsidP="008E064D">
      <w:pPr>
        <w:spacing w:line="300" w:lineRule="exact"/>
        <w:ind w:left="2120"/>
        <w:jc w:val="both"/>
        <w:rPr>
          <w:rFonts w:ascii="Verdana" w:hAnsi="Verdana" w:cs="Arial"/>
          <w:sz w:val="20"/>
          <w:szCs w:val="20"/>
          <w:lang w:eastAsia="en-US"/>
        </w:rPr>
      </w:pPr>
    </w:p>
    <w:p w:rsidR="008E064D" w:rsidRPr="008E064D" w:rsidRDefault="008E064D" w:rsidP="008E064D">
      <w:pPr>
        <w:spacing w:line="300" w:lineRule="exact"/>
        <w:ind w:left="2120"/>
        <w:jc w:val="both"/>
        <w:rPr>
          <w:rFonts w:ascii="Verdana" w:hAnsi="Verdana" w:cs="Arial"/>
          <w:sz w:val="20"/>
          <w:szCs w:val="20"/>
          <w:lang w:eastAsia="en-US"/>
        </w:rPr>
      </w:pPr>
    </w:p>
    <w:p w:rsidR="008E064D" w:rsidRPr="008E064D" w:rsidRDefault="008E064D" w:rsidP="008E064D">
      <w:pPr>
        <w:spacing w:line="300" w:lineRule="exact"/>
        <w:ind w:left="2120"/>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w:t>
      </w: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(podpis osoby wskazanej w § 9 ust. 1 pkt. 1 Umowy)</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Załącznik do miesięcznego protokołu odbioru usługi- wsparcie inżyniera:</w:t>
      </w:r>
    </w:p>
    <w:p w:rsidR="008E064D" w:rsidRPr="008E064D" w:rsidRDefault="008E064D" w:rsidP="00135101">
      <w:pPr>
        <w:numPr>
          <w:ilvl w:val="0"/>
          <w:numId w:val="88"/>
        </w:numPr>
        <w:spacing w:after="160" w:line="300" w:lineRule="exact"/>
        <w:contextualSpacing/>
        <w:jc w:val="both"/>
        <w:rPr>
          <w:rFonts w:ascii="Verdana" w:hAnsi="Verdana" w:cs="Arial"/>
          <w:sz w:val="20"/>
          <w:szCs w:val="20"/>
          <w:lang w:eastAsia="en-US"/>
        </w:rPr>
      </w:pPr>
      <w:r w:rsidRPr="008E064D">
        <w:rPr>
          <w:rFonts w:ascii="Verdana" w:hAnsi="Verdana" w:cs="Arial"/>
          <w:sz w:val="20"/>
          <w:szCs w:val="20"/>
          <w:lang w:eastAsia="en-US"/>
        </w:rPr>
        <w:t xml:space="preserve">Zlecenie na wsparcie inżyniera </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jc w:val="both"/>
        <w:rPr>
          <w:rFonts w:ascii="Verdana" w:hAnsi="Verdana" w:cs="Arial"/>
          <w:sz w:val="20"/>
          <w:szCs w:val="20"/>
          <w:lang w:eastAsia="en-US"/>
        </w:rPr>
      </w:pPr>
    </w:p>
    <w:p w:rsidR="008E064D" w:rsidRDefault="008E064D" w:rsidP="008E064D">
      <w:pPr>
        <w:spacing w:line="300" w:lineRule="exact"/>
        <w:jc w:val="both"/>
        <w:rPr>
          <w:rFonts w:ascii="Verdana" w:hAnsi="Verdana" w:cs="Arial"/>
          <w:sz w:val="20"/>
          <w:szCs w:val="20"/>
          <w:lang w:eastAsia="en-US"/>
        </w:rPr>
      </w:pPr>
    </w:p>
    <w:p w:rsidR="00E66E74" w:rsidRPr="008E064D" w:rsidRDefault="00E66E74" w:rsidP="008E064D">
      <w:pPr>
        <w:spacing w:line="300" w:lineRule="exact"/>
        <w:jc w:val="both"/>
        <w:rPr>
          <w:rFonts w:ascii="Verdana" w:hAnsi="Verdana" w:cs="Arial"/>
          <w:sz w:val="20"/>
          <w:szCs w:val="20"/>
          <w:lang w:eastAsia="en-US"/>
        </w:rPr>
      </w:pPr>
    </w:p>
    <w:p w:rsidR="008E064D" w:rsidRPr="008E064D" w:rsidRDefault="008E064D" w:rsidP="008E064D">
      <w:pPr>
        <w:spacing w:line="300" w:lineRule="exact"/>
        <w:ind w:left="5672"/>
        <w:rPr>
          <w:rFonts w:ascii="Verdana" w:hAnsi="Verdana" w:cs="Arial"/>
          <w:b/>
          <w:sz w:val="20"/>
          <w:szCs w:val="20"/>
        </w:rPr>
      </w:pPr>
      <w:bookmarkStart w:id="4" w:name="_Toc342635800"/>
    </w:p>
    <w:bookmarkEnd w:id="4"/>
    <w:p w:rsidR="00852EDE" w:rsidRDefault="00852EDE" w:rsidP="00852EDE">
      <w:pPr>
        <w:spacing w:line="300" w:lineRule="exact"/>
        <w:jc w:val="right"/>
        <w:rPr>
          <w:rFonts w:ascii="Verdana" w:hAnsi="Verdana" w:cs="Arial"/>
          <w:b/>
          <w:sz w:val="20"/>
          <w:szCs w:val="20"/>
        </w:rPr>
      </w:pPr>
    </w:p>
    <w:p w:rsidR="007B7481" w:rsidRPr="007B7481" w:rsidRDefault="007B7481" w:rsidP="00852EDE">
      <w:pPr>
        <w:spacing w:line="300" w:lineRule="exact"/>
        <w:jc w:val="right"/>
        <w:rPr>
          <w:rFonts w:ascii="Verdana" w:hAnsi="Verdana" w:cs="Arial"/>
          <w:b/>
          <w:sz w:val="20"/>
          <w:szCs w:val="20"/>
        </w:rPr>
      </w:pPr>
      <w:r w:rsidRPr="007B7481">
        <w:rPr>
          <w:rFonts w:ascii="Verdana" w:hAnsi="Verdana" w:cs="Arial"/>
          <w:b/>
          <w:sz w:val="20"/>
          <w:szCs w:val="20"/>
        </w:rPr>
        <w:lastRenderedPageBreak/>
        <w:t>Załącznik nr 6 do Umowy</w:t>
      </w:r>
      <w:r w:rsidR="00E66E74">
        <w:rPr>
          <w:rFonts w:ascii="Verdana" w:hAnsi="Verdana" w:cs="Arial"/>
          <w:b/>
          <w:sz w:val="20"/>
          <w:szCs w:val="20"/>
        </w:rPr>
        <w:t xml:space="preserve"> nr … z dnia ……….</w:t>
      </w:r>
      <w:r w:rsidRPr="007B7481">
        <w:rPr>
          <w:rFonts w:ascii="Verdana" w:hAnsi="Verdana" w:cs="Arial"/>
          <w:b/>
          <w:sz w:val="20"/>
          <w:szCs w:val="20"/>
        </w:rPr>
        <w:t xml:space="preserve"> </w:t>
      </w:r>
    </w:p>
    <w:p w:rsidR="007B7481" w:rsidRPr="007B7481" w:rsidRDefault="007B7481" w:rsidP="007B7481">
      <w:pPr>
        <w:spacing w:before="120" w:after="120" w:line="300" w:lineRule="exact"/>
        <w:jc w:val="center"/>
        <w:outlineLvl w:val="0"/>
        <w:rPr>
          <w:rFonts w:ascii="Verdana" w:eastAsia="Calibri" w:hAnsi="Verdana" w:cs="Arial"/>
          <w:b/>
          <w:sz w:val="20"/>
          <w:szCs w:val="20"/>
          <w:lang w:eastAsia="en-US"/>
        </w:rPr>
      </w:pPr>
      <w:r w:rsidRPr="007B7481">
        <w:rPr>
          <w:rFonts w:ascii="Verdana" w:eastAsia="Calibri" w:hAnsi="Verdana" w:cs="Arial"/>
          <w:b/>
          <w:sz w:val="20"/>
          <w:szCs w:val="20"/>
          <w:lang w:eastAsia="en-US"/>
        </w:rPr>
        <w:t>PROTOKÓŁ ODBIORU WARSZTATÓW</w:t>
      </w:r>
    </w:p>
    <w:p w:rsidR="007B7481" w:rsidRPr="007B7481" w:rsidRDefault="007B7481" w:rsidP="007B7481">
      <w:pPr>
        <w:tabs>
          <w:tab w:val="left" w:pos="851"/>
        </w:tabs>
        <w:spacing w:line="300" w:lineRule="exact"/>
        <w:rPr>
          <w:rFonts w:ascii="Verdana" w:eastAsia="Calibri" w:hAnsi="Verdana" w:cs="Arial"/>
          <w:sz w:val="20"/>
          <w:szCs w:val="20"/>
          <w:lang w:eastAsia="en-US"/>
        </w:rPr>
      </w:pPr>
      <w:r w:rsidRPr="007B7481">
        <w:rPr>
          <w:rFonts w:ascii="Verdana" w:eastAsia="Calibri" w:hAnsi="Verdana" w:cs="Arial"/>
          <w:sz w:val="20"/>
          <w:szCs w:val="20"/>
          <w:lang w:eastAsia="en-US"/>
        </w:rPr>
        <w:t>przeprowadzonych w ramach</w:t>
      </w:r>
      <w:r w:rsidRPr="007B7481">
        <w:rPr>
          <w:rFonts w:ascii="Verdana" w:eastAsia="Calibri" w:hAnsi="Verdana" w:cs="Arial"/>
          <w:color w:val="000000"/>
          <w:spacing w:val="2"/>
          <w:sz w:val="20"/>
          <w:szCs w:val="20"/>
          <w:lang w:eastAsia="en-US"/>
        </w:rPr>
        <w:t xml:space="preserve"> Umowy nr </w:t>
      </w:r>
      <w:r w:rsidRPr="007B7481">
        <w:rPr>
          <w:rFonts w:ascii="Verdana" w:eastAsia="Calibri" w:hAnsi="Verdana" w:cs="Arial"/>
          <w:color w:val="000000"/>
          <w:sz w:val="20"/>
          <w:szCs w:val="20"/>
          <w:lang w:eastAsia="en-US"/>
        </w:rPr>
        <w:t xml:space="preserve">....................... </w:t>
      </w:r>
      <w:r w:rsidRPr="007B7481">
        <w:rPr>
          <w:rFonts w:ascii="Verdana" w:eastAsia="Calibri" w:hAnsi="Verdana" w:cs="Arial"/>
          <w:color w:val="000000"/>
          <w:sz w:val="20"/>
          <w:szCs w:val="20"/>
          <w:lang w:eastAsia="en-US"/>
        </w:rPr>
        <w:tab/>
      </w:r>
      <w:r w:rsidRPr="007B7481">
        <w:rPr>
          <w:rFonts w:ascii="Verdana" w:eastAsia="Calibri" w:hAnsi="Verdana" w:cs="Arial"/>
          <w:color w:val="000000"/>
          <w:spacing w:val="3"/>
          <w:sz w:val="20"/>
          <w:szCs w:val="20"/>
          <w:lang w:eastAsia="en-US"/>
        </w:rPr>
        <w:t xml:space="preserve">z dnia </w:t>
      </w:r>
      <w:r w:rsidRPr="007B7481">
        <w:rPr>
          <w:rFonts w:ascii="Verdana" w:eastAsia="Calibri" w:hAnsi="Verdana" w:cs="Arial"/>
          <w:sz w:val="20"/>
          <w:szCs w:val="20"/>
          <w:lang w:eastAsia="en-US"/>
        </w:rPr>
        <w:t>........................</w:t>
      </w:r>
    </w:p>
    <w:p w:rsidR="007B7481" w:rsidRPr="007B7481" w:rsidRDefault="007B7481" w:rsidP="007B7481">
      <w:pPr>
        <w:widowControl w:val="0"/>
        <w:adjustRightInd w:val="0"/>
        <w:spacing w:before="100" w:beforeAutospacing="1" w:after="100" w:afterAutospacing="1" w:line="300" w:lineRule="exact"/>
        <w:jc w:val="both"/>
        <w:textAlignment w:val="baseline"/>
        <w:rPr>
          <w:rFonts w:ascii="Verdana" w:hAnsi="Verdana" w:cs="Arial"/>
          <w:sz w:val="20"/>
          <w:szCs w:val="20"/>
        </w:rPr>
      </w:pPr>
      <w:r w:rsidRPr="007B7481">
        <w:rPr>
          <w:rFonts w:ascii="Verdana" w:hAnsi="Verdana" w:cs="Arial"/>
          <w:sz w:val="20"/>
          <w:szCs w:val="20"/>
        </w:rPr>
        <w:t xml:space="preserve">Odbiór został dokonany w dniu .............................. </w:t>
      </w:r>
    </w:p>
    <w:p w:rsidR="007B7481" w:rsidRPr="007B7481" w:rsidRDefault="007B7481" w:rsidP="007B7481">
      <w:pPr>
        <w:spacing w:before="100" w:beforeAutospacing="1" w:after="100" w:afterAutospacing="1" w:line="300" w:lineRule="exact"/>
        <w:rPr>
          <w:rFonts w:ascii="Verdana" w:hAnsi="Verdana" w:cs="Arial"/>
          <w:b/>
          <w:bCs/>
          <w:noProof/>
          <w:sz w:val="20"/>
          <w:szCs w:val="20"/>
        </w:rPr>
      </w:pPr>
      <w:r w:rsidRPr="007B7481">
        <w:rPr>
          <w:rFonts w:ascii="Verdana" w:hAnsi="Verdana" w:cs="Arial"/>
          <w:b/>
          <w:bCs/>
          <w:noProof/>
          <w:sz w:val="20"/>
          <w:szCs w:val="20"/>
        </w:rPr>
        <w:t xml:space="preserve">Strony potwierdzają dokonanie odbioru warsztatów: </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 xml:space="preserve">Nazwa warsztatów: </w:t>
      </w:r>
      <w:r w:rsidRPr="007B7481">
        <w:rPr>
          <w:rFonts w:ascii="Verdana" w:eastAsia="Calibri" w:hAnsi="Verdana" w:cs="Arial"/>
          <w:sz w:val="20"/>
          <w:szCs w:val="20"/>
          <w:lang w:eastAsia="en-US"/>
        </w:rPr>
        <w:tab/>
      </w:r>
      <w:r w:rsidRPr="007B7481">
        <w:rPr>
          <w:rFonts w:ascii="Verdana" w:eastAsia="Calibri" w:hAnsi="Verdana" w:cs="Arial"/>
          <w:sz w:val="20"/>
          <w:szCs w:val="20"/>
          <w:lang w:eastAsia="en-US"/>
        </w:rPr>
        <w:tab/>
      </w:r>
      <w:r w:rsidRPr="007B7481">
        <w:rPr>
          <w:rFonts w:ascii="Verdana" w:eastAsia="Calibri" w:hAnsi="Verdana" w:cs="Arial"/>
          <w:sz w:val="20"/>
          <w:szCs w:val="20"/>
          <w:lang w:eastAsia="en-US"/>
        </w:rPr>
        <w:tab/>
        <w:t>…………………………………………………</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 xml:space="preserve">Terminy warsztatów: </w:t>
      </w:r>
      <w:r w:rsidRPr="007B7481">
        <w:rPr>
          <w:rFonts w:ascii="Verdana" w:eastAsia="Calibri" w:hAnsi="Verdana" w:cs="Arial"/>
          <w:sz w:val="20"/>
          <w:szCs w:val="20"/>
          <w:lang w:eastAsia="en-US"/>
        </w:rPr>
        <w:tab/>
      </w:r>
      <w:r w:rsidRPr="007B7481">
        <w:rPr>
          <w:rFonts w:ascii="Verdana" w:eastAsia="Calibri" w:hAnsi="Verdana" w:cs="Arial"/>
          <w:sz w:val="20"/>
          <w:szCs w:val="20"/>
          <w:lang w:eastAsia="en-US"/>
        </w:rPr>
        <w:tab/>
      </w:r>
      <w:r w:rsidRPr="007B7481">
        <w:rPr>
          <w:rFonts w:ascii="Verdana" w:eastAsia="Calibri" w:hAnsi="Verdana" w:cs="Arial"/>
          <w:sz w:val="20"/>
          <w:szCs w:val="20"/>
          <w:lang w:eastAsia="en-US"/>
        </w:rPr>
        <w:tab/>
        <w:t>…………………………………………………………</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 xml:space="preserve">Liczba godzin warsztatów: </w:t>
      </w:r>
      <w:r w:rsidRPr="007B7481">
        <w:rPr>
          <w:rFonts w:ascii="Verdana" w:eastAsia="Calibri" w:hAnsi="Verdana" w:cs="Arial"/>
          <w:sz w:val="20"/>
          <w:szCs w:val="20"/>
          <w:lang w:eastAsia="en-US"/>
        </w:rPr>
        <w:tab/>
      </w:r>
      <w:r w:rsidRPr="007B7481">
        <w:rPr>
          <w:rFonts w:ascii="Verdana" w:eastAsia="Calibri" w:hAnsi="Verdana" w:cs="Arial"/>
          <w:sz w:val="20"/>
          <w:szCs w:val="20"/>
          <w:lang w:eastAsia="en-US"/>
        </w:rPr>
        <w:tab/>
        <w:t>……………………………………………………………</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 xml:space="preserve">Liczba uczestników warsztatów: </w:t>
      </w:r>
      <w:r w:rsidRPr="007B7481">
        <w:rPr>
          <w:rFonts w:ascii="Verdana" w:eastAsia="Calibri" w:hAnsi="Verdana" w:cs="Arial"/>
          <w:sz w:val="20"/>
          <w:szCs w:val="20"/>
          <w:lang w:eastAsia="en-US"/>
        </w:rPr>
        <w:tab/>
        <w:t>……………………………………………………………</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Prowadzący warsztaty: …………………………………………………………..</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Wykonawca zrealizował ww. Przedmiot Umowy:</w:t>
      </w:r>
    </w:p>
    <w:p w:rsidR="007B7481" w:rsidRPr="007B7481" w:rsidRDefault="007B7481" w:rsidP="007B7481">
      <w:pPr>
        <w:numPr>
          <w:ilvl w:val="0"/>
          <w:numId w:val="95"/>
        </w:numPr>
        <w:spacing w:before="100" w:beforeAutospacing="1" w:after="100" w:afterAutospacing="1" w:line="300" w:lineRule="exact"/>
        <w:jc w:val="both"/>
        <w:rPr>
          <w:rFonts w:ascii="Verdana" w:eastAsia="Calibri" w:hAnsi="Verdana" w:cs="Arial"/>
          <w:sz w:val="20"/>
          <w:szCs w:val="20"/>
          <w:lang w:eastAsia="en-US"/>
        </w:rPr>
      </w:pPr>
      <w:r w:rsidRPr="007B7481">
        <w:rPr>
          <w:rFonts w:ascii="Verdana" w:eastAsia="Calibri" w:hAnsi="Verdana" w:cs="Arial"/>
          <w:sz w:val="20"/>
          <w:szCs w:val="20"/>
          <w:lang w:eastAsia="en-US"/>
        </w:rPr>
        <w:t>należycie tj. zgodnie z postanowieniami Umowy*,</w:t>
      </w:r>
    </w:p>
    <w:p w:rsidR="007B7481" w:rsidRPr="007B7481" w:rsidRDefault="007B7481" w:rsidP="007B7481">
      <w:pPr>
        <w:numPr>
          <w:ilvl w:val="0"/>
          <w:numId w:val="95"/>
        </w:numPr>
        <w:spacing w:after="160" w:line="300" w:lineRule="exact"/>
        <w:contextualSpacing/>
        <w:jc w:val="both"/>
        <w:rPr>
          <w:rFonts w:ascii="Verdana" w:eastAsia="Calibri" w:hAnsi="Verdana" w:cs="Arial"/>
          <w:sz w:val="20"/>
          <w:szCs w:val="20"/>
          <w:lang w:eastAsia="en-US"/>
        </w:rPr>
      </w:pPr>
      <w:r w:rsidRPr="007B7481">
        <w:rPr>
          <w:rFonts w:ascii="Verdana" w:eastAsia="Calibri" w:hAnsi="Verdana" w:cs="Arial"/>
          <w:sz w:val="20"/>
          <w:szCs w:val="20"/>
          <w:lang w:eastAsia="en-US"/>
        </w:rPr>
        <w:t xml:space="preserve">nienależycie z uwagi na*: ……………………………………………………………. </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Przedmiot Umowy w zakresie objętym odbiorem został wykonany w terminie / nie został wykonany w terminie*.</w:t>
      </w:r>
    </w:p>
    <w:p w:rsidR="007B7481" w:rsidRPr="007B7481" w:rsidRDefault="007B7481" w:rsidP="007B7481">
      <w:pPr>
        <w:numPr>
          <w:ilvl w:val="0"/>
          <w:numId w:val="89"/>
        </w:numPr>
        <w:spacing w:before="100" w:beforeAutospacing="1" w:after="100" w:afterAutospacing="1" w:line="300" w:lineRule="exact"/>
        <w:ind w:left="357" w:hanging="357"/>
        <w:rPr>
          <w:rFonts w:ascii="Verdana" w:eastAsia="Calibri" w:hAnsi="Verdana" w:cs="Arial"/>
          <w:sz w:val="20"/>
          <w:szCs w:val="20"/>
          <w:lang w:eastAsia="en-US"/>
        </w:rPr>
      </w:pPr>
      <w:r w:rsidRPr="007B7481">
        <w:rPr>
          <w:rFonts w:ascii="Verdana" w:eastAsia="Calibri" w:hAnsi="Verdana" w:cs="Arial"/>
          <w:sz w:val="20"/>
          <w:szCs w:val="20"/>
          <w:lang w:eastAsia="en-US"/>
        </w:rPr>
        <w:t>Niniejszy Protokół sporządzono w dwóch jednobrzmiących egzemplarzach, po jednym dla każdej ze Stron.</w:t>
      </w:r>
    </w:p>
    <w:p w:rsidR="007B7481" w:rsidRPr="007B7481" w:rsidRDefault="007B7481" w:rsidP="007B7481">
      <w:pPr>
        <w:spacing w:before="100" w:beforeAutospacing="1" w:after="100" w:afterAutospacing="1" w:line="300" w:lineRule="exact"/>
        <w:rPr>
          <w:rFonts w:ascii="Verdana" w:eastAsia="Calibri" w:hAnsi="Verdana" w:cs="Arial"/>
          <w:sz w:val="20"/>
          <w:szCs w:val="20"/>
          <w:lang w:eastAsia="en-US"/>
        </w:rPr>
      </w:pPr>
      <w:r w:rsidRPr="007B7481">
        <w:rPr>
          <w:rFonts w:ascii="Verdana" w:eastAsia="Calibri" w:hAnsi="Verdana" w:cs="Arial"/>
          <w:sz w:val="20"/>
          <w:szCs w:val="20"/>
          <w:lang w:eastAsia="en-US"/>
        </w:rPr>
        <w:t>Załączniki:</w:t>
      </w:r>
    </w:p>
    <w:p w:rsidR="007B7481" w:rsidRPr="007B7481" w:rsidRDefault="007B7481" w:rsidP="007B7481">
      <w:pPr>
        <w:numPr>
          <w:ilvl w:val="3"/>
          <w:numId w:val="89"/>
        </w:numPr>
        <w:spacing w:before="100" w:beforeAutospacing="1" w:after="100" w:afterAutospacing="1" w:line="300" w:lineRule="exact"/>
        <w:ind w:left="360"/>
        <w:jc w:val="both"/>
        <w:rPr>
          <w:rFonts w:ascii="Verdana" w:eastAsia="Calibri" w:hAnsi="Verdana" w:cs="Arial"/>
          <w:sz w:val="20"/>
          <w:szCs w:val="20"/>
          <w:lang w:eastAsia="en-US"/>
        </w:rPr>
      </w:pPr>
      <w:r w:rsidRPr="007B7481">
        <w:rPr>
          <w:rFonts w:ascii="Verdana" w:eastAsia="Calibri" w:hAnsi="Verdana" w:cs="Arial"/>
          <w:sz w:val="20"/>
          <w:szCs w:val="20"/>
          <w:lang w:eastAsia="en-US"/>
        </w:rPr>
        <w:t>Lista obecności osób uczestniczących w warsztatach</w:t>
      </w:r>
    </w:p>
    <w:p w:rsidR="007B7481" w:rsidRPr="007B7481" w:rsidRDefault="007B7481" w:rsidP="007B7481">
      <w:pPr>
        <w:numPr>
          <w:ilvl w:val="3"/>
          <w:numId w:val="89"/>
        </w:numPr>
        <w:spacing w:before="100" w:beforeAutospacing="1" w:after="100" w:afterAutospacing="1" w:line="300" w:lineRule="exact"/>
        <w:ind w:left="360"/>
        <w:jc w:val="both"/>
        <w:rPr>
          <w:rFonts w:ascii="Verdana" w:eastAsia="Calibri" w:hAnsi="Verdana" w:cs="Arial"/>
          <w:sz w:val="20"/>
          <w:szCs w:val="20"/>
          <w:lang w:eastAsia="en-US"/>
        </w:rPr>
      </w:pPr>
      <w:r w:rsidRPr="007B7481">
        <w:rPr>
          <w:rFonts w:ascii="Verdana" w:eastAsia="Calibri" w:hAnsi="Verdana" w:cs="Arial"/>
          <w:sz w:val="20"/>
          <w:szCs w:val="20"/>
          <w:lang w:eastAsia="en-US"/>
        </w:rPr>
        <w:t>Harmonogram i program warsztatów</w:t>
      </w:r>
    </w:p>
    <w:p w:rsidR="007B7481" w:rsidRPr="007B7481" w:rsidRDefault="007B7481" w:rsidP="007B7481">
      <w:pPr>
        <w:numPr>
          <w:ilvl w:val="3"/>
          <w:numId w:val="89"/>
        </w:numPr>
        <w:spacing w:before="100" w:beforeAutospacing="1" w:after="100" w:afterAutospacing="1" w:line="300" w:lineRule="exact"/>
        <w:ind w:left="360"/>
        <w:jc w:val="both"/>
        <w:rPr>
          <w:rFonts w:ascii="Verdana" w:eastAsia="Calibri" w:hAnsi="Verdana" w:cs="Arial"/>
          <w:sz w:val="20"/>
          <w:szCs w:val="20"/>
          <w:lang w:eastAsia="en-US"/>
        </w:rPr>
      </w:pPr>
      <w:r w:rsidRPr="007B7481">
        <w:rPr>
          <w:rFonts w:ascii="Verdana" w:eastAsia="Calibri" w:hAnsi="Verdana" w:cs="Arial"/>
          <w:sz w:val="20"/>
          <w:szCs w:val="20"/>
          <w:lang w:eastAsia="en-US"/>
        </w:rPr>
        <w:t>Ankiety oceny warsztatów</w:t>
      </w:r>
    </w:p>
    <w:tbl>
      <w:tblPr>
        <w:tblW w:w="9777" w:type="dxa"/>
        <w:tblLayout w:type="fixed"/>
        <w:tblCellMar>
          <w:left w:w="70" w:type="dxa"/>
          <w:right w:w="70" w:type="dxa"/>
        </w:tblCellMar>
        <w:tblLook w:val="0000" w:firstRow="0" w:lastRow="0" w:firstColumn="0" w:lastColumn="0" w:noHBand="0" w:noVBand="0"/>
      </w:tblPr>
      <w:tblGrid>
        <w:gridCol w:w="3259"/>
        <w:gridCol w:w="3259"/>
        <w:gridCol w:w="3259"/>
      </w:tblGrid>
      <w:tr w:rsidR="007B7481" w:rsidRPr="007B7481" w:rsidTr="0013619B">
        <w:tc>
          <w:tcPr>
            <w:tcW w:w="3259" w:type="dxa"/>
          </w:tcPr>
          <w:p w:rsidR="007B7481" w:rsidRPr="007B7481" w:rsidRDefault="007B7481" w:rsidP="007B7481">
            <w:pPr>
              <w:spacing w:after="160" w:line="300" w:lineRule="exact"/>
              <w:jc w:val="center"/>
              <w:rPr>
                <w:rFonts w:ascii="Verdana" w:eastAsia="Calibri" w:hAnsi="Verdana" w:cs="Arial"/>
                <w:b/>
                <w:bCs/>
                <w:sz w:val="20"/>
                <w:szCs w:val="20"/>
                <w:lang w:eastAsia="en-US"/>
              </w:rPr>
            </w:pPr>
            <w:r w:rsidRPr="007B7481">
              <w:rPr>
                <w:rFonts w:ascii="Verdana" w:eastAsia="Calibri" w:hAnsi="Verdana" w:cs="Arial"/>
                <w:b/>
                <w:bCs/>
                <w:sz w:val="20"/>
                <w:szCs w:val="20"/>
                <w:lang w:eastAsia="en-US"/>
              </w:rPr>
              <w:t>Za Zamawiającego:</w:t>
            </w:r>
          </w:p>
          <w:p w:rsidR="007B7481" w:rsidRPr="007B7481" w:rsidRDefault="007B7481" w:rsidP="007B7481">
            <w:pPr>
              <w:spacing w:after="160" w:line="300" w:lineRule="exact"/>
              <w:jc w:val="center"/>
              <w:rPr>
                <w:rFonts w:ascii="Verdana" w:eastAsia="Calibri" w:hAnsi="Verdana" w:cs="Arial"/>
                <w:b/>
                <w:bCs/>
                <w:sz w:val="20"/>
                <w:szCs w:val="20"/>
                <w:lang w:eastAsia="en-US"/>
              </w:rPr>
            </w:pPr>
            <w:r w:rsidRPr="007B7481">
              <w:rPr>
                <w:rFonts w:ascii="Verdana" w:eastAsia="Calibri" w:hAnsi="Verdana" w:cs="Arial"/>
                <w:sz w:val="20"/>
                <w:szCs w:val="20"/>
                <w:lang w:eastAsia="en-US"/>
              </w:rPr>
              <w:t>(imię, nazwisko, data i podpis)</w:t>
            </w:r>
          </w:p>
        </w:tc>
        <w:tc>
          <w:tcPr>
            <w:tcW w:w="3259" w:type="dxa"/>
          </w:tcPr>
          <w:p w:rsidR="007B7481" w:rsidRPr="007B7481" w:rsidRDefault="007B7481" w:rsidP="007B7481">
            <w:pPr>
              <w:spacing w:after="160" w:line="300" w:lineRule="exact"/>
              <w:jc w:val="center"/>
              <w:rPr>
                <w:rFonts w:ascii="Verdana" w:eastAsia="Calibri" w:hAnsi="Verdana" w:cs="Arial"/>
                <w:b/>
                <w:bCs/>
                <w:sz w:val="20"/>
                <w:szCs w:val="20"/>
                <w:lang w:eastAsia="en-US"/>
              </w:rPr>
            </w:pPr>
          </w:p>
        </w:tc>
        <w:tc>
          <w:tcPr>
            <w:tcW w:w="3259" w:type="dxa"/>
          </w:tcPr>
          <w:p w:rsidR="007B7481" w:rsidRPr="007B7481" w:rsidRDefault="007B7481" w:rsidP="007B7481">
            <w:pPr>
              <w:spacing w:after="160" w:line="300" w:lineRule="exact"/>
              <w:jc w:val="center"/>
              <w:rPr>
                <w:rFonts w:ascii="Verdana" w:eastAsia="Calibri" w:hAnsi="Verdana" w:cs="Arial"/>
                <w:b/>
                <w:bCs/>
                <w:sz w:val="20"/>
                <w:szCs w:val="20"/>
                <w:lang w:eastAsia="en-US"/>
              </w:rPr>
            </w:pPr>
            <w:r w:rsidRPr="007B7481">
              <w:rPr>
                <w:rFonts w:ascii="Verdana" w:eastAsia="Calibri" w:hAnsi="Verdana" w:cs="Arial"/>
                <w:b/>
                <w:bCs/>
                <w:sz w:val="20"/>
                <w:szCs w:val="20"/>
                <w:lang w:eastAsia="en-US"/>
              </w:rPr>
              <w:t>Za Wykonawcę:</w:t>
            </w:r>
          </w:p>
          <w:p w:rsidR="007B7481" w:rsidRPr="007B7481" w:rsidRDefault="007B7481" w:rsidP="007B7481">
            <w:pPr>
              <w:spacing w:after="160" w:line="300" w:lineRule="exact"/>
              <w:jc w:val="center"/>
              <w:rPr>
                <w:rFonts w:ascii="Verdana" w:eastAsia="Calibri" w:hAnsi="Verdana" w:cs="Arial"/>
                <w:b/>
                <w:bCs/>
                <w:sz w:val="20"/>
                <w:szCs w:val="20"/>
                <w:lang w:eastAsia="en-US"/>
              </w:rPr>
            </w:pPr>
            <w:r w:rsidRPr="007B7481">
              <w:rPr>
                <w:rFonts w:ascii="Verdana" w:eastAsia="Calibri" w:hAnsi="Verdana" w:cs="Arial"/>
                <w:sz w:val="20"/>
                <w:szCs w:val="20"/>
                <w:lang w:eastAsia="en-US"/>
              </w:rPr>
              <w:t>(imię, nazwisko, data i podpis)</w:t>
            </w:r>
          </w:p>
        </w:tc>
      </w:tr>
      <w:tr w:rsidR="007B7481" w:rsidRPr="007B7481" w:rsidTr="0013619B">
        <w:tc>
          <w:tcPr>
            <w:tcW w:w="3259" w:type="dxa"/>
            <w:tcBorders>
              <w:bottom w:val="single" w:sz="6" w:space="0" w:color="auto"/>
            </w:tcBorders>
          </w:tcPr>
          <w:p w:rsidR="007B7481" w:rsidRPr="007B7481" w:rsidRDefault="007B7481" w:rsidP="007B7481">
            <w:pPr>
              <w:spacing w:after="160" w:line="300" w:lineRule="exact"/>
              <w:rPr>
                <w:rFonts w:ascii="Verdana" w:eastAsia="Calibri" w:hAnsi="Verdana" w:cs="Arial"/>
                <w:b/>
                <w:bCs/>
                <w:sz w:val="20"/>
                <w:szCs w:val="20"/>
                <w:lang w:eastAsia="en-US"/>
              </w:rPr>
            </w:pPr>
          </w:p>
          <w:p w:rsidR="007B7481" w:rsidRPr="007B7481" w:rsidRDefault="007B7481" w:rsidP="007B7481">
            <w:pPr>
              <w:spacing w:after="160" w:line="300" w:lineRule="exact"/>
              <w:rPr>
                <w:rFonts w:ascii="Verdana" w:eastAsia="Calibri" w:hAnsi="Verdana" w:cs="Arial"/>
                <w:b/>
                <w:bCs/>
                <w:sz w:val="20"/>
                <w:szCs w:val="20"/>
                <w:lang w:eastAsia="en-US"/>
              </w:rPr>
            </w:pPr>
          </w:p>
        </w:tc>
        <w:tc>
          <w:tcPr>
            <w:tcW w:w="3259" w:type="dxa"/>
          </w:tcPr>
          <w:p w:rsidR="007B7481" w:rsidRPr="007B7481" w:rsidRDefault="007B7481" w:rsidP="007B7481">
            <w:pPr>
              <w:spacing w:after="160" w:line="300" w:lineRule="exact"/>
              <w:rPr>
                <w:rFonts w:ascii="Verdana" w:eastAsia="Calibri" w:hAnsi="Verdana" w:cs="Arial"/>
                <w:b/>
                <w:bCs/>
                <w:sz w:val="20"/>
                <w:szCs w:val="20"/>
                <w:lang w:eastAsia="en-US"/>
              </w:rPr>
            </w:pPr>
          </w:p>
        </w:tc>
        <w:tc>
          <w:tcPr>
            <w:tcW w:w="3259" w:type="dxa"/>
            <w:tcBorders>
              <w:bottom w:val="single" w:sz="6" w:space="0" w:color="auto"/>
            </w:tcBorders>
          </w:tcPr>
          <w:p w:rsidR="007B7481" w:rsidRPr="007B7481" w:rsidRDefault="007B7481" w:rsidP="007B7481">
            <w:pPr>
              <w:spacing w:after="160" w:line="300" w:lineRule="exact"/>
              <w:rPr>
                <w:rFonts w:ascii="Verdana" w:eastAsia="Calibri" w:hAnsi="Verdana" w:cs="Arial"/>
                <w:b/>
                <w:bCs/>
                <w:sz w:val="20"/>
                <w:szCs w:val="20"/>
                <w:lang w:eastAsia="en-US"/>
              </w:rPr>
            </w:pPr>
          </w:p>
        </w:tc>
      </w:tr>
    </w:tbl>
    <w:p w:rsidR="007B7481" w:rsidRPr="007B7481" w:rsidRDefault="007B7481" w:rsidP="007B7481">
      <w:pPr>
        <w:spacing w:before="100" w:beforeAutospacing="1" w:after="100" w:afterAutospacing="1" w:line="300" w:lineRule="exact"/>
        <w:rPr>
          <w:rFonts w:ascii="Verdana" w:eastAsia="Calibri" w:hAnsi="Verdana" w:cs="Arial"/>
          <w:i/>
          <w:sz w:val="20"/>
          <w:szCs w:val="20"/>
          <w:lang w:eastAsia="en-US"/>
        </w:rPr>
      </w:pPr>
      <w:r w:rsidRPr="007B7481">
        <w:rPr>
          <w:rFonts w:ascii="Verdana" w:eastAsia="Calibri" w:hAnsi="Verdana" w:cs="Arial"/>
          <w:i/>
          <w:sz w:val="20"/>
          <w:szCs w:val="20"/>
          <w:lang w:eastAsia="en-US"/>
        </w:rPr>
        <w:t>* - niewłaściwe skreślić</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240" w:lineRule="exact"/>
        <w:jc w:val="both"/>
        <w:rPr>
          <w:rFonts w:ascii="Verdana" w:hAnsi="Verdana" w:cs="Arial"/>
          <w:sz w:val="20"/>
          <w:szCs w:val="20"/>
          <w:lang w:eastAsia="en-US"/>
        </w:rPr>
      </w:pPr>
    </w:p>
    <w:p w:rsidR="008E064D" w:rsidRPr="008E064D" w:rsidRDefault="008E064D" w:rsidP="008E064D">
      <w:pPr>
        <w:spacing w:line="240" w:lineRule="exact"/>
        <w:jc w:val="both"/>
        <w:rPr>
          <w:rFonts w:ascii="Verdana" w:hAnsi="Verdana" w:cs="Arial"/>
          <w:sz w:val="20"/>
          <w:szCs w:val="20"/>
          <w:lang w:eastAsia="en-US"/>
        </w:rPr>
      </w:pPr>
    </w:p>
    <w:p w:rsidR="008E064D" w:rsidRPr="008E064D" w:rsidRDefault="008E064D" w:rsidP="008E064D">
      <w:pPr>
        <w:spacing w:line="240" w:lineRule="exact"/>
        <w:ind w:left="5672"/>
        <w:rPr>
          <w:rFonts w:ascii="Verdana" w:hAnsi="Verdana" w:cs="Arial"/>
          <w:b/>
          <w:sz w:val="20"/>
          <w:szCs w:val="20"/>
        </w:rPr>
      </w:pPr>
    </w:p>
    <w:p w:rsidR="008E064D" w:rsidRPr="008E064D" w:rsidRDefault="008E064D" w:rsidP="008E064D">
      <w:pPr>
        <w:spacing w:line="240" w:lineRule="exact"/>
        <w:ind w:left="5672"/>
        <w:rPr>
          <w:rFonts w:ascii="Verdana" w:hAnsi="Verdana" w:cs="Arial"/>
          <w:b/>
          <w:sz w:val="20"/>
          <w:szCs w:val="20"/>
        </w:rPr>
      </w:pPr>
    </w:p>
    <w:p w:rsidR="008E064D" w:rsidRDefault="008E064D" w:rsidP="008E064D">
      <w:pPr>
        <w:spacing w:line="240" w:lineRule="exact"/>
        <w:ind w:left="5672"/>
        <w:rPr>
          <w:rFonts w:ascii="Verdana" w:hAnsi="Verdana" w:cs="Arial"/>
          <w:b/>
          <w:sz w:val="20"/>
          <w:szCs w:val="20"/>
        </w:rPr>
      </w:pPr>
    </w:p>
    <w:p w:rsidR="00E66E74" w:rsidRDefault="00E66E74" w:rsidP="008E064D">
      <w:pPr>
        <w:spacing w:line="240" w:lineRule="exact"/>
        <w:ind w:left="5672"/>
        <w:rPr>
          <w:rFonts w:ascii="Verdana" w:hAnsi="Verdana" w:cs="Arial"/>
          <w:b/>
          <w:sz w:val="20"/>
          <w:szCs w:val="20"/>
        </w:rPr>
      </w:pPr>
    </w:p>
    <w:p w:rsidR="00E66E74" w:rsidRPr="008E064D" w:rsidRDefault="00E66E74" w:rsidP="008E064D">
      <w:pPr>
        <w:spacing w:line="240" w:lineRule="exact"/>
        <w:ind w:left="5672"/>
        <w:rPr>
          <w:rFonts w:ascii="Verdana" w:hAnsi="Verdana" w:cs="Arial"/>
          <w:b/>
          <w:sz w:val="20"/>
          <w:szCs w:val="20"/>
        </w:rPr>
      </w:pPr>
    </w:p>
    <w:p w:rsidR="008E064D" w:rsidRDefault="008E064D" w:rsidP="008E064D">
      <w:pPr>
        <w:spacing w:line="240" w:lineRule="exact"/>
        <w:ind w:left="5672"/>
        <w:rPr>
          <w:rFonts w:ascii="Verdana" w:hAnsi="Verdana" w:cs="Arial"/>
          <w:b/>
          <w:sz w:val="20"/>
          <w:szCs w:val="20"/>
        </w:rPr>
      </w:pPr>
    </w:p>
    <w:p w:rsidR="0018071F" w:rsidRPr="008E064D" w:rsidRDefault="0018071F" w:rsidP="008E064D">
      <w:pPr>
        <w:spacing w:line="240" w:lineRule="exact"/>
        <w:ind w:left="5672"/>
        <w:rPr>
          <w:rFonts w:ascii="Verdana" w:hAnsi="Verdana" w:cs="Arial"/>
          <w:b/>
          <w:sz w:val="20"/>
          <w:szCs w:val="20"/>
        </w:rPr>
      </w:pPr>
    </w:p>
    <w:p w:rsidR="008E064D" w:rsidRPr="008E064D" w:rsidRDefault="008E064D" w:rsidP="00772466">
      <w:pPr>
        <w:spacing w:line="240" w:lineRule="exact"/>
        <w:jc w:val="right"/>
        <w:rPr>
          <w:rFonts w:ascii="Verdana" w:hAnsi="Verdana" w:cs="Arial"/>
          <w:b/>
          <w:sz w:val="20"/>
          <w:szCs w:val="20"/>
        </w:rPr>
      </w:pPr>
      <w:r w:rsidRPr="008E064D">
        <w:rPr>
          <w:rFonts w:ascii="Verdana" w:hAnsi="Verdana" w:cs="Arial"/>
          <w:b/>
          <w:sz w:val="20"/>
          <w:szCs w:val="20"/>
        </w:rPr>
        <w:lastRenderedPageBreak/>
        <w:t>Załącznik nr 7 do Umowy</w:t>
      </w:r>
      <w:r w:rsidR="007B01A6">
        <w:rPr>
          <w:rFonts w:ascii="Verdana" w:hAnsi="Verdana" w:cs="Arial"/>
          <w:b/>
          <w:sz w:val="20"/>
          <w:szCs w:val="20"/>
        </w:rPr>
        <w:t xml:space="preserve"> nr …</w:t>
      </w:r>
      <w:r w:rsidRPr="008E064D">
        <w:rPr>
          <w:rFonts w:ascii="Verdana" w:hAnsi="Verdana" w:cs="Arial"/>
          <w:b/>
          <w:sz w:val="20"/>
          <w:szCs w:val="20"/>
        </w:rPr>
        <w:t xml:space="preserve"> </w:t>
      </w:r>
      <w:r w:rsidR="00772466">
        <w:rPr>
          <w:rFonts w:ascii="Verdana" w:hAnsi="Verdana" w:cs="Arial"/>
          <w:b/>
          <w:sz w:val="20"/>
          <w:szCs w:val="20"/>
        </w:rPr>
        <w:t>z dnia …</w:t>
      </w:r>
    </w:p>
    <w:p w:rsidR="008E064D" w:rsidRPr="008E064D" w:rsidRDefault="008E064D" w:rsidP="008E064D">
      <w:pPr>
        <w:tabs>
          <w:tab w:val="left" w:pos="851"/>
        </w:tabs>
        <w:spacing w:line="240" w:lineRule="exact"/>
        <w:jc w:val="center"/>
        <w:rPr>
          <w:rFonts w:ascii="Verdana" w:eastAsia="Calibri" w:hAnsi="Verdana" w:cs="Arial"/>
          <w:sz w:val="20"/>
          <w:szCs w:val="20"/>
        </w:rPr>
      </w:pP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r w:rsidRPr="008E064D">
        <w:rPr>
          <w:rFonts w:ascii="Verdana" w:eastAsia="Calibri" w:hAnsi="Verdana" w:cs="Arial"/>
          <w:sz w:val="20"/>
          <w:szCs w:val="20"/>
        </w:rPr>
        <w:tab/>
      </w:r>
    </w:p>
    <w:p w:rsidR="008E064D" w:rsidRPr="008E064D" w:rsidRDefault="008E064D" w:rsidP="008E064D">
      <w:pPr>
        <w:tabs>
          <w:tab w:val="left" w:pos="851"/>
        </w:tabs>
        <w:spacing w:line="240" w:lineRule="exact"/>
        <w:jc w:val="center"/>
        <w:rPr>
          <w:rFonts w:ascii="Verdana" w:eastAsia="Calibri" w:hAnsi="Verdana" w:cs="Arial"/>
          <w:bCs/>
          <w:sz w:val="20"/>
          <w:szCs w:val="20"/>
          <w:lang w:eastAsia="en-US"/>
        </w:rPr>
      </w:pPr>
      <w:r w:rsidRPr="008E064D">
        <w:rPr>
          <w:rFonts w:ascii="Verdana" w:eastAsia="Calibri" w:hAnsi="Verdana" w:cs="Arial"/>
          <w:b/>
          <w:bCs/>
          <w:sz w:val="20"/>
          <w:szCs w:val="20"/>
          <w:lang w:eastAsia="en-US"/>
        </w:rPr>
        <w:t>FORMULARZ CENOWY</w:t>
      </w:r>
    </w:p>
    <w:p w:rsidR="008E064D" w:rsidRPr="008E064D" w:rsidRDefault="008E064D" w:rsidP="008E064D">
      <w:pPr>
        <w:tabs>
          <w:tab w:val="left" w:pos="851"/>
        </w:tabs>
        <w:spacing w:line="240" w:lineRule="exact"/>
        <w:jc w:val="both"/>
        <w:rPr>
          <w:rFonts w:ascii="Verdana" w:eastAsia="Calibri" w:hAnsi="Verdana" w:cs="Arial"/>
          <w:bCs/>
          <w:sz w:val="20"/>
          <w:szCs w:val="20"/>
          <w:lang w:eastAsia="en-US"/>
        </w:rPr>
      </w:pPr>
    </w:p>
    <w:p w:rsidR="008E064D" w:rsidRPr="008E064D" w:rsidRDefault="008E064D" w:rsidP="008E064D">
      <w:pPr>
        <w:tabs>
          <w:tab w:val="left" w:pos="851"/>
        </w:tabs>
        <w:spacing w:line="240" w:lineRule="exact"/>
        <w:jc w:val="both"/>
        <w:rPr>
          <w:rFonts w:ascii="Verdana" w:eastAsia="Calibri" w:hAnsi="Verdana" w:cs="Arial"/>
          <w:bCs/>
          <w:sz w:val="20"/>
          <w:szCs w:val="20"/>
        </w:rPr>
      </w:pPr>
    </w:p>
    <w:tbl>
      <w:tblPr>
        <w:tblW w:w="5925" w:type="pct"/>
        <w:tblInd w:w="-923" w:type="dxa"/>
        <w:tblLayout w:type="fixed"/>
        <w:tblCellMar>
          <w:left w:w="70" w:type="dxa"/>
          <w:right w:w="70" w:type="dxa"/>
        </w:tblCellMar>
        <w:tblLook w:val="04A0" w:firstRow="1" w:lastRow="0" w:firstColumn="1" w:lastColumn="0" w:noHBand="0" w:noVBand="1"/>
      </w:tblPr>
      <w:tblGrid>
        <w:gridCol w:w="852"/>
        <w:gridCol w:w="1843"/>
        <w:gridCol w:w="851"/>
        <w:gridCol w:w="862"/>
        <w:gridCol w:w="838"/>
        <w:gridCol w:w="710"/>
        <w:gridCol w:w="993"/>
        <w:gridCol w:w="1133"/>
        <w:gridCol w:w="1277"/>
        <w:gridCol w:w="142"/>
        <w:gridCol w:w="1415"/>
      </w:tblGrid>
      <w:tr w:rsidR="008A7FB5" w:rsidRPr="008E064D" w:rsidTr="008A7FB5">
        <w:trPr>
          <w:trHeight w:val="750"/>
        </w:trPr>
        <w:tc>
          <w:tcPr>
            <w:tcW w:w="390" w:type="pct"/>
            <w:tcBorders>
              <w:top w:val="single" w:sz="4" w:space="0" w:color="auto"/>
              <w:left w:val="single" w:sz="4" w:space="0" w:color="auto"/>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Lp.</w:t>
            </w:r>
          </w:p>
        </w:tc>
        <w:tc>
          <w:tcPr>
            <w:tcW w:w="844"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Przedmiot zamówienia**</w:t>
            </w:r>
          </w:p>
        </w:tc>
        <w:tc>
          <w:tcPr>
            <w:tcW w:w="390"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Liczba</w:t>
            </w:r>
          </w:p>
        </w:tc>
        <w:tc>
          <w:tcPr>
            <w:tcW w:w="395"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Jedn. miary</w:t>
            </w:r>
          </w:p>
        </w:tc>
        <w:tc>
          <w:tcPr>
            <w:tcW w:w="384"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Cena jednostkowa netto</w:t>
            </w:r>
          </w:p>
        </w:tc>
        <w:tc>
          <w:tcPr>
            <w:tcW w:w="325"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VAT (%)</w:t>
            </w:r>
          </w:p>
        </w:tc>
        <w:tc>
          <w:tcPr>
            <w:tcW w:w="455"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Cena jednostkowa brutto</w:t>
            </w:r>
          </w:p>
        </w:tc>
        <w:tc>
          <w:tcPr>
            <w:tcW w:w="519"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Wartość brutto*</w:t>
            </w:r>
          </w:p>
        </w:tc>
        <w:tc>
          <w:tcPr>
            <w:tcW w:w="650" w:type="pct"/>
            <w:gridSpan w:val="2"/>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Producent urządzenia/licencji</w:t>
            </w:r>
          </w:p>
        </w:tc>
        <w:tc>
          <w:tcPr>
            <w:tcW w:w="650" w:type="pct"/>
            <w:tcBorders>
              <w:top w:val="single" w:sz="4" w:space="0" w:color="auto"/>
              <w:left w:val="nil"/>
              <w:bottom w:val="single" w:sz="4" w:space="0" w:color="auto"/>
              <w:right w:val="single" w:sz="4" w:space="0" w:color="auto"/>
            </w:tcBorders>
            <w:shd w:val="clear" w:color="000000" w:fill="EBF1DE"/>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Nazwa handlowa urządzenia/licencji</w:t>
            </w:r>
          </w:p>
        </w:tc>
      </w:tr>
      <w:tr w:rsidR="008E064D" w:rsidRPr="008E064D" w:rsidTr="008A7FB5">
        <w:trPr>
          <w:trHeight w:val="255"/>
        </w:trPr>
        <w:tc>
          <w:tcPr>
            <w:tcW w:w="390" w:type="pct"/>
            <w:tcBorders>
              <w:top w:val="nil"/>
              <w:left w:val="single" w:sz="4" w:space="0" w:color="auto"/>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w:t>
            </w:r>
          </w:p>
        </w:tc>
        <w:tc>
          <w:tcPr>
            <w:tcW w:w="4610" w:type="pct"/>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Rozbudowa DATA DOMAIN 2500 - S/N FLA00141700066</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1.1</w:t>
            </w:r>
          </w:p>
        </w:tc>
        <w:tc>
          <w:tcPr>
            <w:tcW w:w="844" w:type="pct"/>
            <w:tcBorders>
              <w:top w:val="single" w:sz="4" w:space="0" w:color="auto"/>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ES30 SHELF,15X2TB SAS HDD,UPGRADE</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1.2</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ES30 SHELF,15X3TB SAS HDD,UPGRADE</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1.3</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MEMKIT,DD2500,MORE THAN 66TB,UPGRADE</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1.4</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PREMIUM SYSTEM SUPPORT (DD)</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1.5</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LICENSE DD OE PER TB UPG ACTIVE=CB</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75</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1.6</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PREMIUM SOFTWARE SUPPORT (DD)</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1.7</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INSTALL NEW DD ES SHELF</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2</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1.8</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PARTS RETENTION</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E064D" w:rsidRPr="008E064D" w:rsidTr="008A7FB5">
        <w:trPr>
          <w:trHeight w:val="255"/>
        </w:trPr>
        <w:tc>
          <w:tcPr>
            <w:tcW w:w="390" w:type="pct"/>
            <w:tcBorders>
              <w:top w:val="nil"/>
              <w:left w:val="single" w:sz="4" w:space="0" w:color="auto"/>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w:t>
            </w:r>
          </w:p>
        </w:tc>
        <w:tc>
          <w:tcPr>
            <w:tcW w:w="4610" w:type="pct"/>
            <w:gridSpan w:val="10"/>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Rozbudowa DATA DOMAIN 2500 - S/N FLC00152600169</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2.1</w:t>
            </w:r>
          </w:p>
        </w:tc>
        <w:tc>
          <w:tcPr>
            <w:tcW w:w="844" w:type="pct"/>
            <w:tcBorders>
              <w:top w:val="single" w:sz="4" w:space="0" w:color="auto"/>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ES30 SHELF,15X2TB SAS HDD,UPGRADE</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single" w:sz="4" w:space="0" w:color="auto"/>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2.2</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ES30 SHELF,15X3TB SAS HDD,UPGRADE</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2.3</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MEMKIT,DD2500,MORE THAN 66TB,UPGRADE</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2.4</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PREMIUM SYSTEM SUPPORT (DD)</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2.5</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LICENSE DD OE PER TB UPG ACTIVE=CB</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75</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2.6</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PREMIUM SOFTWARE SUPPORT (DD)</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2.7</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 xml:space="preserve">INSTALL NEW </w:t>
            </w:r>
            <w:r w:rsidRPr="008E064D">
              <w:rPr>
                <w:rFonts w:ascii="Verdana" w:hAnsi="Verdana" w:cs="Arial"/>
                <w:color w:val="000000"/>
                <w:sz w:val="20"/>
                <w:szCs w:val="20"/>
                <w:lang w:val="en-US" w:eastAsia="en-US"/>
              </w:rPr>
              <w:lastRenderedPageBreak/>
              <w:t>DD ES SHELF</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lastRenderedPageBreak/>
              <w:t>2</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lastRenderedPageBreak/>
              <w:t>2.8</w:t>
            </w:r>
          </w:p>
        </w:tc>
        <w:tc>
          <w:tcPr>
            <w:tcW w:w="844" w:type="pct"/>
            <w:tcBorders>
              <w:top w:val="nil"/>
              <w:left w:val="nil"/>
              <w:bottom w:val="single" w:sz="4" w:space="0" w:color="auto"/>
              <w:right w:val="single" w:sz="4" w:space="0" w:color="auto"/>
            </w:tcBorders>
            <w:shd w:val="clear" w:color="auto" w:fill="auto"/>
            <w:noWrap/>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PARTS RETENTION</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FFFFFF"/>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E064D" w:rsidRPr="008E064D" w:rsidTr="008A7FB5">
        <w:trPr>
          <w:trHeight w:val="255"/>
        </w:trPr>
        <w:tc>
          <w:tcPr>
            <w:tcW w:w="390" w:type="pct"/>
            <w:tcBorders>
              <w:top w:val="nil"/>
              <w:left w:val="single" w:sz="4" w:space="0" w:color="auto"/>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w:t>
            </w:r>
          </w:p>
        </w:tc>
        <w:tc>
          <w:tcPr>
            <w:tcW w:w="4610" w:type="pct"/>
            <w:gridSpan w:val="10"/>
            <w:tcBorders>
              <w:top w:val="single" w:sz="4" w:space="0" w:color="auto"/>
              <w:left w:val="single" w:sz="4" w:space="0" w:color="auto"/>
              <w:bottom w:val="single" w:sz="4" w:space="0" w:color="auto"/>
              <w:right w:val="single" w:sz="4" w:space="0" w:color="000000"/>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xml:space="preserve">DATA PROTECTION SUITE – rozbudowa licencji o 30TB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3.1</w:t>
            </w:r>
          </w:p>
        </w:tc>
        <w:tc>
          <w:tcPr>
            <w:tcW w:w="844" w:type="pct"/>
            <w:tcBorders>
              <w:top w:val="single" w:sz="4" w:space="0" w:color="auto"/>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EMC DATA PROTECTION SUITE FOR BACKUP</w:t>
            </w:r>
          </w:p>
        </w:tc>
        <w:tc>
          <w:tcPr>
            <w:tcW w:w="390"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single" w:sz="4" w:space="0" w:color="auto"/>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3.2</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NW SOURCE CAP DATA ZONE ENABLER=IA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5</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3.3</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CLOUDBOOST V2 CLIENT FOR DPS ENABLER=CA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3.4</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CLOUDBOOST V2 VM 2TB FOR DPS ENABLER=CA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3.5</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DPS FOR BU DP SEARCH ENABLER=CA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3.6</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EMC BACKUP SUITE AVAMAR ENABLER=CA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3.7</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DPS FOR BU DDBOOST FOR APPS ENABLER=CA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3.8</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BACKUP AND RECOVERY MANAGER - NETWORKER</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3.9</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BACKUP AND RECOVERY MANAGER AVAMAR</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3.10</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DATA PROT SUITE  BACKUP 51-150TB=CA</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30</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3.11</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lang w:val="en-US"/>
              </w:rPr>
            </w:pPr>
            <w:r w:rsidRPr="008E064D">
              <w:rPr>
                <w:rFonts w:ascii="Verdana" w:hAnsi="Verdana" w:cs="Arial"/>
                <w:color w:val="000000"/>
                <w:sz w:val="20"/>
                <w:szCs w:val="20"/>
                <w:lang w:val="en-US" w:eastAsia="en-US"/>
              </w:rPr>
              <w:t>EMC BACKUP SUITE DPA ENABLER-B=CB</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3.12</w:t>
            </w:r>
          </w:p>
        </w:tc>
        <w:tc>
          <w:tcPr>
            <w:tcW w:w="844" w:type="pct"/>
            <w:tcBorders>
              <w:top w:val="nil"/>
              <w:left w:val="nil"/>
              <w:bottom w:val="single" w:sz="4" w:space="0" w:color="auto"/>
              <w:right w:val="single" w:sz="4" w:space="0" w:color="auto"/>
            </w:tcBorders>
            <w:shd w:val="clear" w:color="auto" w:fill="auto"/>
          </w:tcPr>
          <w:p w:rsidR="008E064D" w:rsidRPr="008E064D" w:rsidRDefault="008E064D" w:rsidP="008E064D">
            <w:pPr>
              <w:spacing w:line="240" w:lineRule="exact"/>
              <w:rPr>
                <w:rFonts w:ascii="Verdana" w:hAnsi="Verdana" w:cs="Arial"/>
                <w:color w:val="000000"/>
                <w:sz w:val="20"/>
                <w:szCs w:val="20"/>
              </w:rPr>
            </w:pPr>
            <w:r w:rsidRPr="008E064D">
              <w:rPr>
                <w:rFonts w:ascii="Verdana" w:hAnsi="Verdana" w:cs="Arial"/>
                <w:color w:val="000000"/>
                <w:sz w:val="20"/>
                <w:szCs w:val="20"/>
                <w:lang w:val="en-US" w:eastAsia="en-US"/>
              </w:rPr>
              <w:t>PREMIUM SOFTWARE SUPPORT (DD)</w:t>
            </w:r>
          </w:p>
        </w:tc>
        <w:tc>
          <w:tcPr>
            <w:tcW w:w="390"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1</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4</w:t>
            </w:r>
          </w:p>
        </w:tc>
        <w:tc>
          <w:tcPr>
            <w:tcW w:w="844" w:type="pct"/>
            <w:tcBorders>
              <w:top w:val="nil"/>
              <w:left w:val="nil"/>
              <w:bottom w:val="single" w:sz="4" w:space="0" w:color="auto"/>
              <w:right w:val="single" w:sz="4" w:space="0" w:color="auto"/>
            </w:tcBorders>
            <w:shd w:val="clear" w:color="000000" w:fill="D9D9D9"/>
            <w:noWrap/>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Wsparcie techniczne</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800</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255"/>
        </w:trPr>
        <w:tc>
          <w:tcPr>
            <w:tcW w:w="390" w:type="pct"/>
            <w:tcBorders>
              <w:top w:val="nil"/>
              <w:left w:val="single" w:sz="4" w:space="0" w:color="auto"/>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jc w:val="center"/>
              <w:rPr>
                <w:rFonts w:ascii="Verdana" w:hAnsi="Verdana" w:cs="Arial"/>
                <w:b/>
                <w:bCs/>
                <w:color w:val="000000"/>
                <w:sz w:val="20"/>
                <w:szCs w:val="20"/>
              </w:rPr>
            </w:pPr>
            <w:r w:rsidRPr="008E064D">
              <w:rPr>
                <w:rFonts w:ascii="Verdana" w:hAnsi="Verdana" w:cs="Arial"/>
                <w:b/>
                <w:bCs/>
                <w:color w:val="000000"/>
                <w:sz w:val="20"/>
                <w:szCs w:val="20"/>
              </w:rPr>
              <w:t>5</w:t>
            </w:r>
          </w:p>
        </w:tc>
        <w:tc>
          <w:tcPr>
            <w:tcW w:w="844" w:type="pct"/>
            <w:tcBorders>
              <w:top w:val="nil"/>
              <w:left w:val="nil"/>
              <w:bottom w:val="single" w:sz="4" w:space="0" w:color="auto"/>
              <w:right w:val="single" w:sz="4" w:space="0" w:color="auto"/>
            </w:tcBorders>
            <w:shd w:val="clear" w:color="000000" w:fill="D9D9D9"/>
            <w:noWrap/>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xml:space="preserve">Warsztaty </w:t>
            </w:r>
          </w:p>
        </w:tc>
        <w:tc>
          <w:tcPr>
            <w:tcW w:w="390" w:type="pct"/>
            <w:tcBorders>
              <w:top w:val="nil"/>
              <w:left w:val="nil"/>
              <w:bottom w:val="single" w:sz="4" w:space="0" w:color="auto"/>
              <w:right w:val="single" w:sz="4" w:space="0" w:color="auto"/>
            </w:tcBorders>
            <w:shd w:val="clear" w:color="auto" w:fill="auto"/>
            <w:noWrap/>
            <w:vAlign w:val="center"/>
            <w:hideMark/>
          </w:tcPr>
          <w:p w:rsidR="008E064D" w:rsidRPr="008E064D" w:rsidRDefault="008E064D" w:rsidP="008E064D">
            <w:pPr>
              <w:spacing w:line="240" w:lineRule="exact"/>
              <w:jc w:val="center"/>
              <w:rPr>
                <w:rFonts w:ascii="Verdana" w:hAnsi="Verdana" w:cs="Arial"/>
                <w:color w:val="000000"/>
                <w:sz w:val="20"/>
                <w:szCs w:val="20"/>
              </w:rPr>
            </w:pPr>
            <w:r w:rsidRPr="008E064D">
              <w:rPr>
                <w:rFonts w:ascii="Verdana" w:hAnsi="Verdana" w:cs="Arial"/>
                <w:color w:val="000000"/>
                <w:sz w:val="20"/>
                <w:szCs w:val="20"/>
              </w:rPr>
              <w:t>5</w:t>
            </w:r>
          </w:p>
        </w:tc>
        <w:tc>
          <w:tcPr>
            <w:tcW w:w="39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84"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32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455"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19" w:type="pct"/>
            <w:tcBorders>
              <w:top w:val="nil"/>
              <w:left w:val="nil"/>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r w:rsidR="008A7FB5" w:rsidRPr="008E064D" w:rsidTr="008A7FB5">
        <w:trPr>
          <w:trHeight w:val="525"/>
        </w:trPr>
        <w:tc>
          <w:tcPr>
            <w:tcW w:w="3182"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8E064D" w:rsidRPr="008E064D" w:rsidRDefault="008E064D" w:rsidP="008E064D">
            <w:pPr>
              <w:spacing w:line="240" w:lineRule="exact"/>
              <w:jc w:val="right"/>
              <w:rPr>
                <w:rFonts w:ascii="Verdana" w:hAnsi="Verdana" w:cs="Arial"/>
                <w:b/>
                <w:bCs/>
                <w:color w:val="000000"/>
                <w:sz w:val="20"/>
                <w:szCs w:val="20"/>
              </w:rPr>
            </w:pPr>
            <w:r w:rsidRPr="008E064D">
              <w:rPr>
                <w:rFonts w:ascii="Verdana" w:hAnsi="Verdana" w:cs="Arial"/>
                <w:b/>
                <w:bCs/>
                <w:color w:val="000000"/>
                <w:sz w:val="20"/>
                <w:szCs w:val="20"/>
              </w:rPr>
              <w:t>ŁĄCZNA WARTOŚĆ BRUTTO OFERTY:</w:t>
            </w:r>
          </w:p>
        </w:tc>
        <w:tc>
          <w:tcPr>
            <w:tcW w:w="519" w:type="pct"/>
            <w:tcBorders>
              <w:top w:val="nil"/>
              <w:left w:val="single" w:sz="4" w:space="0" w:color="auto"/>
              <w:bottom w:val="single" w:sz="4" w:space="0" w:color="auto"/>
              <w:right w:val="single" w:sz="4" w:space="0" w:color="auto"/>
            </w:tcBorders>
            <w:shd w:val="clear" w:color="auto" w:fill="auto"/>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585" w:type="pct"/>
            <w:tcBorders>
              <w:top w:val="nil"/>
              <w:left w:val="nil"/>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c>
          <w:tcPr>
            <w:tcW w:w="714" w:type="pct"/>
            <w:gridSpan w:val="2"/>
            <w:tcBorders>
              <w:top w:val="nil"/>
              <w:left w:val="nil"/>
              <w:bottom w:val="single" w:sz="4" w:space="0" w:color="auto"/>
              <w:right w:val="single" w:sz="4" w:space="0" w:color="auto"/>
            </w:tcBorders>
            <w:shd w:val="clear" w:color="000000" w:fill="D9D9D9"/>
            <w:vAlign w:val="center"/>
            <w:hideMark/>
          </w:tcPr>
          <w:p w:rsidR="008E064D" w:rsidRPr="008E064D" w:rsidRDefault="008E064D" w:rsidP="008E064D">
            <w:pPr>
              <w:spacing w:line="240" w:lineRule="exact"/>
              <w:rPr>
                <w:rFonts w:ascii="Verdana" w:hAnsi="Verdana" w:cs="Arial"/>
                <w:b/>
                <w:bCs/>
                <w:color w:val="000000"/>
                <w:sz w:val="20"/>
                <w:szCs w:val="20"/>
              </w:rPr>
            </w:pPr>
            <w:r w:rsidRPr="008E064D">
              <w:rPr>
                <w:rFonts w:ascii="Verdana" w:hAnsi="Verdana" w:cs="Arial"/>
                <w:b/>
                <w:bCs/>
                <w:color w:val="000000"/>
                <w:sz w:val="20"/>
                <w:szCs w:val="20"/>
              </w:rPr>
              <w:t> </w:t>
            </w:r>
          </w:p>
        </w:tc>
      </w:tr>
    </w:tbl>
    <w:p w:rsidR="008E064D" w:rsidRDefault="008E064D" w:rsidP="008E064D">
      <w:pPr>
        <w:tabs>
          <w:tab w:val="left" w:pos="851"/>
        </w:tabs>
        <w:spacing w:line="240" w:lineRule="exact"/>
        <w:jc w:val="right"/>
        <w:rPr>
          <w:rFonts w:ascii="Verdana" w:eastAsia="Calibri" w:hAnsi="Verdana" w:cs="Arial"/>
          <w:b/>
          <w:sz w:val="20"/>
          <w:szCs w:val="20"/>
        </w:rPr>
      </w:pPr>
    </w:p>
    <w:p w:rsidR="00165076" w:rsidRDefault="00165076" w:rsidP="00165076">
      <w:pPr>
        <w:tabs>
          <w:tab w:val="left" w:pos="851"/>
        </w:tabs>
        <w:spacing w:line="240" w:lineRule="exact"/>
        <w:jc w:val="both"/>
        <w:rPr>
          <w:rFonts w:ascii="Verdana" w:eastAsia="Calibri" w:hAnsi="Verdana" w:cs="Arial"/>
          <w:b/>
          <w:sz w:val="20"/>
          <w:szCs w:val="20"/>
        </w:rPr>
      </w:pPr>
    </w:p>
    <w:p w:rsidR="008261FF" w:rsidRDefault="008261FF" w:rsidP="008261FF">
      <w:pPr>
        <w:tabs>
          <w:tab w:val="left" w:pos="851"/>
        </w:tabs>
        <w:spacing w:line="240" w:lineRule="exact"/>
        <w:jc w:val="both"/>
        <w:rPr>
          <w:rFonts w:ascii="Verdana" w:eastAsia="Calibri" w:hAnsi="Verdana" w:cs="Arial"/>
          <w:b/>
          <w:sz w:val="20"/>
          <w:szCs w:val="20"/>
        </w:rPr>
      </w:pPr>
      <w:r>
        <w:rPr>
          <w:rFonts w:ascii="Verdana" w:eastAsia="Calibri" w:hAnsi="Verdana" w:cs="Arial"/>
          <w:b/>
          <w:sz w:val="20"/>
          <w:szCs w:val="20"/>
        </w:rPr>
        <w:t>Dla rozwiązania wariantowego:</w:t>
      </w:r>
    </w:p>
    <w:p w:rsidR="008261FF" w:rsidRDefault="008261FF" w:rsidP="008261FF">
      <w:pPr>
        <w:tabs>
          <w:tab w:val="left" w:pos="851"/>
        </w:tabs>
        <w:spacing w:line="240" w:lineRule="exact"/>
        <w:jc w:val="both"/>
        <w:rPr>
          <w:rFonts w:ascii="Verdana" w:eastAsia="Calibri" w:hAnsi="Verdana" w:cs="Arial"/>
          <w:b/>
          <w:sz w:val="20"/>
          <w:szCs w:val="20"/>
        </w:rPr>
      </w:pPr>
    </w:p>
    <w:tbl>
      <w:tblPr>
        <w:tblW w:w="5925" w:type="pct"/>
        <w:tblInd w:w="-923" w:type="dxa"/>
        <w:tblLayout w:type="fixed"/>
        <w:tblCellMar>
          <w:left w:w="70" w:type="dxa"/>
          <w:right w:w="70" w:type="dxa"/>
        </w:tblCellMar>
        <w:tblLook w:val="04A0" w:firstRow="1" w:lastRow="0" w:firstColumn="1" w:lastColumn="0" w:noHBand="0" w:noVBand="1"/>
      </w:tblPr>
      <w:tblGrid>
        <w:gridCol w:w="562"/>
        <w:gridCol w:w="2133"/>
        <w:gridCol w:w="847"/>
        <w:gridCol w:w="572"/>
        <w:gridCol w:w="419"/>
        <w:gridCol w:w="552"/>
        <w:gridCol w:w="162"/>
        <w:gridCol w:w="707"/>
        <w:gridCol w:w="286"/>
        <w:gridCol w:w="705"/>
        <w:gridCol w:w="1137"/>
        <w:gridCol w:w="1275"/>
        <w:gridCol w:w="1559"/>
      </w:tblGrid>
      <w:tr w:rsidR="00125FC2" w:rsidRPr="00041FCB" w:rsidTr="00125FC2">
        <w:trPr>
          <w:trHeight w:val="750"/>
        </w:trPr>
        <w:tc>
          <w:tcPr>
            <w:tcW w:w="257" w:type="pct"/>
            <w:tcBorders>
              <w:top w:val="single" w:sz="4" w:space="0" w:color="auto"/>
              <w:left w:val="single" w:sz="4" w:space="0" w:color="auto"/>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lastRenderedPageBreak/>
              <w:t>Lp.</w:t>
            </w:r>
          </w:p>
        </w:tc>
        <w:tc>
          <w:tcPr>
            <w:tcW w:w="977"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Przedmiot zamówienia**</w:t>
            </w:r>
          </w:p>
        </w:tc>
        <w:tc>
          <w:tcPr>
            <w:tcW w:w="388"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Liczba</w:t>
            </w:r>
          </w:p>
        </w:tc>
        <w:tc>
          <w:tcPr>
            <w:tcW w:w="262"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Jedn. miary</w:t>
            </w:r>
          </w:p>
        </w:tc>
        <w:tc>
          <w:tcPr>
            <w:tcW w:w="519" w:type="pct"/>
            <w:gridSpan w:val="3"/>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Cena jednostkowa netto</w:t>
            </w:r>
          </w:p>
        </w:tc>
        <w:tc>
          <w:tcPr>
            <w:tcW w:w="324"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VAT (%)</w:t>
            </w:r>
          </w:p>
        </w:tc>
        <w:tc>
          <w:tcPr>
            <w:tcW w:w="454" w:type="pct"/>
            <w:gridSpan w:val="2"/>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Cena jednostkowa brutto</w:t>
            </w:r>
          </w:p>
        </w:tc>
        <w:tc>
          <w:tcPr>
            <w:tcW w:w="521"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Wartość brutto*</w:t>
            </w:r>
          </w:p>
        </w:tc>
        <w:tc>
          <w:tcPr>
            <w:tcW w:w="584"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Producent urządzenia/licencji</w:t>
            </w:r>
          </w:p>
        </w:tc>
        <w:tc>
          <w:tcPr>
            <w:tcW w:w="714" w:type="pct"/>
            <w:tcBorders>
              <w:top w:val="single" w:sz="4" w:space="0" w:color="auto"/>
              <w:left w:val="nil"/>
              <w:bottom w:val="single" w:sz="4" w:space="0" w:color="auto"/>
              <w:right w:val="single" w:sz="4" w:space="0" w:color="auto"/>
            </w:tcBorders>
            <w:shd w:val="clear" w:color="000000" w:fill="EBF1DE"/>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Nazwa handlowa urządzenia/licencji</w:t>
            </w:r>
          </w:p>
        </w:tc>
      </w:tr>
      <w:tr w:rsidR="008261FF" w:rsidRPr="00041FCB" w:rsidTr="008261FF">
        <w:trPr>
          <w:trHeight w:val="255"/>
        </w:trPr>
        <w:tc>
          <w:tcPr>
            <w:tcW w:w="257" w:type="pct"/>
            <w:tcBorders>
              <w:top w:val="nil"/>
              <w:left w:val="single" w:sz="4" w:space="0" w:color="auto"/>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w:t>
            </w:r>
          </w:p>
        </w:tc>
        <w:tc>
          <w:tcPr>
            <w:tcW w:w="4743" w:type="pct"/>
            <w:gridSpan w:val="12"/>
            <w:tcBorders>
              <w:top w:val="single" w:sz="4" w:space="0" w:color="auto"/>
              <w:left w:val="single" w:sz="4" w:space="0" w:color="auto"/>
              <w:bottom w:val="single" w:sz="4" w:space="0" w:color="auto"/>
              <w:right w:val="single" w:sz="4" w:space="0" w:color="000000"/>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Pr>
                <w:rFonts w:ascii="Verdana" w:hAnsi="Verdana" w:cs="Arial"/>
                <w:b/>
                <w:bCs/>
                <w:color w:val="000000"/>
                <w:sz w:val="20"/>
                <w:szCs w:val="20"/>
              </w:rPr>
              <w:t>Proponowane rozwiązanie wariantowe dla r</w:t>
            </w:r>
            <w:r w:rsidRPr="00041FCB">
              <w:rPr>
                <w:rFonts w:ascii="Verdana" w:hAnsi="Verdana" w:cs="Arial"/>
                <w:b/>
                <w:bCs/>
                <w:color w:val="000000"/>
                <w:sz w:val="20"/>
                <w:szCs w:val="20"/>
              </w:rPr>
              <w:t>ozbudow</w:t>
            </w:r>
            <w:r>
              <w:rPr>
                <w:rFonts w:ascii="Verdana" w:hAnsi="Verdana" w:cs="Arial"/>
                <w:b/>
                <w:bCs/>
                <w:color w:val="000000"/>
                <w:sz w:val="20"/>
                <w:szCs w:val="20"/>
              </w:rPr>
              <w:t>y</w:t>
            </w:r>
            <w:r w:rsidRPr="00041FCB">
              <w:rPr>
                <w:rFonts w:ascii="Verdana" w:hAnsi="Verdana" w:cs="Arial"/>
                <w:b/>
                <w:bCs/>
                <w:color w:val="000000"/>
                <w:sz w:val="20"/>
                <w:szCs w:val="20"/>
              </w:rPr>
              <w:t xml:space="preserve"> DATA DOMAIN 2500 - S/N FLA00141700066</w:t>
            </w:r>
            <w:r>
              <w:rPr>
                <w:rFonts w:ascii="Verdana" w:hAnsi="Verdana" w:cs="Arial"/>
                <w:b/>
                <w:bCs/>
                <w:color w:val="000000"/>
                <w:sz w:val="20"/>
                <w:szCs w:val="20"/>
              </w:rPr>
              <w:t xml:space="preserve"> (Wykonawca zobowiązany jest wyspecyfikować wszystkie elementy)</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1.1</w:t>
            </w:r>
          </w:p>
        </w:tc>
        <w:tc>
          <w:tcPr>
            <w:tcW w:w="977" w:type="pct"/>
            <w:tcBorders>
              <w:top w:val="single" w:sz="4" w:space="0" w:color="auto"/>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single" w:sz="4" w:space="0" w:color="auto"/>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1.2</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1.3</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1.4</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1.5</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1.6</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1.7</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1.8</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8261FF">
        <w:trPr>
          <w:trHeight w:val="255"/>
        </w:trPr>
        <w:tc>
          <w:tcPr>
            <w:tcW w:w="257" w:type="pct"/>
            <w:tcBorders>
              <w:top w:val="nil"/>
              <w:left w:val="single" w:sz="4" w:space="0" w:color="auto"/>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w:t>
            </w:r>
          </w:p>
        </w:tc>
        <w:tc>
          <w:tcPr>
            <w:tcW w:w="4743" w:type="pct"/>
            <w:gridSpan w:val="12"/>
            <w:tcBorders>
              <w:top w:val="single" w:sz="4" w:space="0" w:color="auto"/>
              <w:left w:val="single" w:sz="4" w:space="0" w:color="auto"/>
              <w:bottom w:val="single" w:sz="4" w:space="0" w:color="auto"/>
              <w:right w:val="single" w:sz="4" w:space="0" w:color="000000"/>
            </w:tcBorders>
            <w:shd w:val="clear" w:color="000000" w:fill="D9D9D9"/>
            <w:noWrap/>
            <w:vAlign w:val="center"/>
            <w:hideMark/>
          </w:tcPr>
          <w:p w:rsidR="008261FF" w:rsidRPr="00041FCB" w:rsidRDefault="008261FF" w:rsidP="0013619B">
            <w:pPr>
              <w:spacing w:line="240" w:lineRule="exact"/>
              <w:rPr>
                <w:rFonts w:ascii="Verdana" w:hAnsi="Verdana" w:cs="Arial"/>
                <w:b/>
                <w:bCs/>
                <w:color w:val="000000"/>
                <w:sz w:val="20"/>
                <w:szCs w:val="20"/>
              </w:rPr>
            </w:pPr>
            <w:r>
              <w:rPr>
                <w:rFonts w:ascii="Verdana" w:hAnsi="Verdana" w:cs="Arial"/>
                <w:b/>
                <w:bCs/>
                <w:color w:val="000000"/>
                <w:sz w:val="20"/>
                <w:szCs w:val="20"/>
              </w:rPr>
              <w:t>Proponowane rozwiązanie wariantowe dla r</w:t>
            </w:r>
            <w:r w:rsidRPr="00041FCB">
              <w:rPr>
                <w:rFonts w:ascii="Verdana" w:hAnsi="Verdana" w:cs="Arial"/>
                <w:b/>
                <w:bCs/>
                <w:color w:val="000000"/>
                <w:sz w:val="20"/>
                <w:szCs w:val="20"/>
              </w:rPr>
              <w:t>ozbudow</w:t>
            </w:r>
            <w:r>
              <w:rPr>
                <w:rFonts w:ascii="Verdana" w:hAnsi="Verdana" w:cs="Arial"/>
                <w:b/>
                <w:bCs/>
                <w:color w:val="000000"/>
                <w:sz w:val="20"/>
                <w:szCs w:val="20"/>
              </w:rPr>
              <w:t>y</w:t>
            </w:r>
            <w:r w:rsidRPr="00041FCB">
              <w:rPr>
                <w:rFonts w:ascii="Verdana" w:hAnsi="Verdana" w:cs="Arial"/>
                <w:b/>
                <w:bCs/>
                <w:color w:val="000000"/>
                <w:sz w:val="20"/>
                <w:szCs w:val="20"/>
              </w:rPr>
              <w:t xml:space="preserve"> DATA DOMAIN 2500 - S/N FLC00152600169</w:t>
            </w:r>
            <w:r>
              <w:rPr>
                <w:rFonts w:ascii="Verdana" w:hAnsi="Verdana" w:cs="Arial"/>
                <w:b/>
                <w:bCs/>
                <w:color w:val="000000"/>
                <w:sz w:val="20"/>
                <w:szCs w:val="20"/>
              </w:rPr>
              <w:t xml:space="preserve"> (Wykonawca zobowiązany jest wyspecyfikować wszystkie elementy)</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2.1</w:t>
            </w:r>
          </w:p>
        </w:tc>
        <w:tc>
          <w:tcPr>
            <w:tcW w:w="977" w:type="pct"/>
            <w:tcBorders>
              <w:top w:val="single" w:sz="4" w:space="0" w:color="auto"/>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single" w:sz="4" w:space="0" w:color="auto"/>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single" w:sz="4" w:space="0" w:color="auto"/>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2.2</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2.3</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2.4</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2.5</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75</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2.6</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2.7</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2</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2.8</w:t>
            </w:r>
          </w:p>
        </w:tc>
        <w:tc>
          <w:tcPr>
            <w:tcW w:w="977" w:type="pct"/>
            <w:tcBorders>
              <w:top w:val="nil"/>
              <w:left w:val="nil"/>
              <w:bottom w:val="single" w:sz="4" w:space="0" w:color="auto"/>
              <w:right w:val="single" w:sz="4" w:space="0" w:color="auto"/>
            </w:tcBorders>
            <w:shd w:val="clear" w:color="auto" w:fill="auto"/>
            <w:noWrap/>
          </w:tcPr>
          <w:p w:rsidR="008261FF" w:rsidRPr="00041FCB" w:rsidRDefault="008261FF" w:rsidP="0013619B">
            <w:pPr>
              <w:spacing w:line="240" w:lineRule="exact"/>
              <w:rPr>
                <w:rFonts w:ascii="Verdana" w:hAnsi="Verdana" w:cs="Arial"/>
                <w:color w:val="000000"/>
                <w:sz w:val="20"/>
                <w:szCs w:val="20"/>
              </w:rPr>
            </w:pP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FFFFFF"/>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8261FF">
        <w:trPr>
          <w:trHeight w:val="255"/>
        </w:trPr>
        <w:tc>
          <w:tcPr>
            <w:tcW w:w="257" w:type="pct"/>
            <w:tcBorders>
              <w:top w:val="nil"/>
              <w:left w:val="single" w:sz="4" w:space="0" w:color="auto"/>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w:t>
            </w:r>
          </w:p>
        </w:tc>
        <w:tc>
          <w:tcPr>
            <w:tcW w:w="4743" w:type="pct"/>
            <w:gridSpan w:val="12"/>
            <w:tcBorders>
              <w:top w:val="single" w:sz="4" w:space="0" w:color="auto"/>
              <w:left w:val="single" w:sz="4" w:space="0" w:color="auto"/>
              <w:bottom w:val="single" w:sz="4" w:space="0" w:color="auto"/>
              <w:right w:val="single" w:sz="4" w:space="0" w:color="000000"/>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xml:space="preserve">DATA PROTECTION SUITE – </w:t>
            </w:r>
            <w:r>
              <w:rPr>
                <w:rFonts w:ascii="Verdana" w:hAnsi="Verdana" w:cs="Arial"/>
                <w:b/>
                <w:bCs/>
                <w:color w:val="000000"/>
                <w:sz w:val="20"/>
                <w:szCs w:val="20"/>
              </w:rPr>
              <w:t xml:space="preserve">proponowane rozwiązanie wariantowe dla </w:t>
            </w:r>
            <w:r w:rsidRPr="00041FCB">
              <w:rPr>
                <w:rFonts w:ascii="Verdana" w:hAnsi="Verdana" w:cs="Arial"/>
                <w:b/>
                <w:bCs/>
                <w:color w:val="000000"/>
                <w:sz w:val="20"/>
                <w:szCs w:val="20"/>
              </w:rPr>
              <w:t>rozbudow</w:t>
            </w:r>
            <w:r>
              <w:rPr>
                <w:rFonts w:ascii="Verdana" w:hAnsi="Verdana" w:cs="Arial"/>
                <w:b/>
                <w:bCs/>
                <w:color w:val="000000"/>
                <w:sz w:val="20"/>
                <w:szCs w:val="20"/>
              </w:rPr>
              <w:t>y</w:t>
            </w:r>
            <w:r w:rsidRPr="00041FCB">
              <w:rPr>
                <w:rFonts w:ascii="Verdana" w:hAnsi="Verdana" w:cs="Arial"/>
                <w:b/>
                <w:bCs/>
                <w:color w:val="000000"/>
                <w:sz w:val="20"/>
                <w:szCs w:val="20"/>
              </w:rPr>
              <w:t xml:space="preserve"> licencji o 30TB </w:t>
            </w:r>
            <w:r>
              <w:rPr>
                <w:rFonts w:ascii="Verdana" w:hAnsi="Verdana" w:cs="Arial"/>
                <w:b/>
                <w:bCs/>
                <w:color w:val="000000"/>
                <w:sz w:val="20"/>
                <w:szCs w:val="20"/>
              </w:rPr>
              <w:t xml:space="preserve"> Wykonawca zobowiązany </w:t>
            </w:r>
            <w:r w:rsidR="00A63407">
              <w:rPr>
                <w:rFonts w:ascii="Verdana" w:hAnsi="Verdana" w:cs="Arial"/>
                <w:b/>
                <w:bCs/>
                <w:color w:val="000000"/>
                <w:sz w:val="20"/>
                <w:szCs w:val="20"/>
              </w:rPr>
              <w:t>jest</w:t>
            </w:r>
            <w:r>
              <w:rPr>
                <w:rFonts w:ascii="Verdana" w:hAnsi="Verdana" w:cs="Arial"/>
                <w:b/>
                <w:bCs/>
                <w:color w:val="000000"/>
                <w:sz w:val="20"/>
                <w:szCs w:val="20"/>
              </w:rPr>
              <w:t xml:space="preserve"> wyspecyfikować wszystkie elementy)</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w:t>
            </w:r>
          </w:p>
        </w:tc>
        <w:tc>
          <w:tcPr>
            <w:tcW w:w="977" w:type="pct"/>
            <w:tcBorders>
              <w:top w:val="single" w:sz="4" w:space="0" w:color="auto"/>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single" w:sz="4" w:space="0" w:color="auto"/>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3.2</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5</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3.3</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3.4</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3.5</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3.6</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3.7</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3.8</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3.9</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3.10</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30</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3.11</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lang w:val="en-US"/>
              </w:rPr>
            </w:pP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3.12</w:t>
            </w:r>
          </w:p>
        </w:tc>
        <w:tc>
          <w:tcPr>
            <w:tcW w:w="977" w:type="pct"/>
            <w:tcBorders>
              <w:top w:val="nil"/>
              <w:left w:val="nil"/>
              <w:bottom w:val="single" w:sz="4" w:space="0" w:color="auto"/>
              <w:right w:val="single" w:sz="4" w:space="0" w:color="auto"/>
            </w:tcBorders>
            <w:shd w:val="clear" w:color="auto" w:fill="auto"/>
          </w:tcPr>
          <w:p w:rsidR="008261FF" w:rsidRPr="00041FCB" w:rsidRDefault="008261FF" w:rsidP="0013619B">
            <w:pPr>
              <w:spacing w:line="240" w:lineRule="exact"/>
              <w:rPr>
                <w:rFonts w:ascii="Verdana" w:hAnsi="Verdana" w:cs="Arial"/>
                <w:color w:val="000000"/>
                <w:sz w:val="20"/>
                <w:szCs w:val="20"/>
              </w:rPr>
            </w:pPr>
            <w:r w:rsidRPr="00041FCB">
              <w:rPr>
                <w:rFonts w:ascii="Verdana" w:hAnsi="Verdana" w:cs="Arial"/>
                <w:color w:val="000000"/>
                <w:sz w:val="20"/>
                <w:szCs w:val="20"/>
                <w:lang w:val="en-US" w:eastAsia="en-US"/>
              </w:rPr>
              <w:t>)</w:t>
            </w:r>
          </w:p>
        </w:tc>
        <w:tc>
          <w:tcPr>
            <w:tcW w:w="388"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1</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4</w:t>
            </w:r>
          </w:p>
        </w:tc>
        <w:tc>
          <w:tcPr>
            <w:tcW w:w="977" w:type="pct"/>
            <w:tcBorders>
              <w:top w:val="nil"/>
              <w:left w:val="nil"/>
              <w:bottom w:val="single" w:sz="4" w:space="0" w:color="auto"/>
              <w:right w:val="single" w:sz="4" w:space="0" w:color="auto"/>
            </w:tcBorders>
            <w:shd w:val="clear" w:color="000000" w:fill="D9D9D9"/>
            <w:noWrap/>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Wsparcie techniczne</w:t>
            </w: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800</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255"/>
        </w:trPr>
        <w:tc>
          <w:tcPr>
            <w:tcW w:w="257" w:type="pct"/>
            <w:tcBorders>
              <w:top w:val="nil"/>
              <w:left w:val="single" w:sz="4" w:space="0" w:color="auto"/>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jc w:val="center"/>
              <w:rPr>
                <w:rFonts w:ascii="Verdana" w:hAnsi="Verdana" w:cs="Arial"/>
                <w:b/>
                <w:bCs/>
                <w:color w:val="000000"/>
                <w:sz w:val="20"/>
                <w:szCs w:val="20"/>
              </w:rPr>
            </w:pPr>
            <w:r w:rsidRPr="00041FCB">
              <w:rPr>
                <w:rFonts w:ascii="Verdana" w:hAnsi="Verdana" w:cs="Arial"/>
                <w:b/>
                <w:bCs/>
                <w:color w:val="000000"/>
                <w:sz w:val="20"/>
                <w:szCs w:val="20"/>
              </w:rPr>
              <w:t>5</w:t>
            </w:r>
          </w:p>
        </w:tc>
        <w:tc>
          <w:tcPr>
            <w:tcW w:w="977" w:type="pct"/>
            <w:tcBorders>
              <w:top w:val="nil"/>
              <w:left w:val="nil"/>
              <w:bottom w:val="single" w:sz="4" w:space="0" w:color="auto"/>
              <w:right w:val="single" w:sz="4" w:space="0" w:color="auto"/>
            </w:tcBorders>
            <w:shd w:val="clear" w:color="000000" w:fill="D9D9D9"/>
            <w:noWrap/>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xml:space="preserve">Warsztaty </w:t>
            </w:r>
          </w:p>
        </w:tc>
        <w:tc>
          <w:tcPr>
            <w:tcW w:w="388" w:type="pct"/>
            <w:tcBorders>
              <w:top w:val="nil"/>
              <w:left w:val="nil"/>
              <w:bottom w:val="single" w:sz="4" w:space="0" w:color="auto"/>
              <w:right w:val="single" w:sz="4" w:space="0" w:color="auto"/>
            </w:tcBorders>
            <w:shd w:val="clear" w:color="auto" w:fill="auto"/>
            <w:noWrap/>
            <w:vAlign w:val="center"/>
            <w:hideMark/>
          </w:tcPr>
          <w:p w:rsidR="008261FF" w:rsidRPr="00041FCB" w:rsidRDefault="008261FF" w:rsidP="0013619B">
            <w:pPr>
              <w:spacing w:line="240" w:lineRule="exact"/>
              <w:jc w:val="center"/>
              <w:rPr>
                <w:rFonts w:ascii="Verdana" w:hAnsi="Verdana" w:cs="Arial"/>
                <w:color w:val="000000"/>
                <w:sz w:val="20"/>
                <w:szCs w:val="20"/>
              </w:rPr>
            </w:pPr>
            <w:r w:rsidRPr="00041FCB">
              <w:rPr>
                <w:rFonts w:ascii="Verdana" w:hAnsi="Verdana" w:cs="Arial"/>
                <w:color w:val="000000"/>
                <w:sz w:val="20"/>
                <w:szCs w:val="20"/>
              </w:rPr>
              <w:t>5</w:t>
            </w:r>
          </w:p>
        </w:tc>
        <w:tc>
          <w:tcPr>
            <w:tcW w:w="26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192"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253" w:type="pct"/>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29" w:type="pct"/>
            <w:gridSpan w:val="3"/>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844" w:type="pct"/>
            <w:gridSpan w:val="2"/>
            <w:tcBorders>
              <w:top w:val="nil"/>
              <w:left w:val="nil"/>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r w:rsidR="008261FF" w:rsidRPr="00041FCB" w:rsidTr="00125FC2">
        <w:trPr>
          <w:trHeight w:val="525"/>
        </w:trPr>
        <w:tc>
          <w:tcPr>
            <w:tcW w:w="2858"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rsidR="008261FF" w:rsidRPr="00041FCB" w:rsidRDefault="008261FF" w:rsidP="0013619B">
            <w:pPr>
              <w:spacing w:line="240" w:lineRule="exact"/>
              <w:jc w:val="right"/>
              <w:rPr>
                <w:rFonts w:ascii="Verdana" w:hAnsi="Verdana" w:cs="Arial"/>
                <w:b/>
                <w:bCs/>
                <w:color w:val="000000"/>
                <w:sz w:val="20"/>
                <w:szCs w:val="20"/>
              </w:rPr>
            </w:pPr>
            <w:r w:rsidRPr="00041FCB">
              <w:rPr>
                <w:rFonts w:ascii="Verdana" w:hAnsi="Verdana" w:cs="Arial"/>
                <w:b/>
                <w:bCs/>
                <w:color w:val="000000"/>
                <w:sz w:val="20"/>
                <w:szCs w:val="20"/>
              </w:rPr>
              <w:t>ŁĄCZNA WARTOŚĆ BRUTTO OFERTY:</w:t>
            </w:r>
          </w:p>
        </w:tc>
        <w:tc>
          <w:tcPr>
            <w:tcW w:w="844" w:type="pct"/>
            <w:gridSpan w:val="2"/>
            <w:tcBorders>
              <w:top w:val="nil"/>
              <w:left w:val="single" w:sz="4" w:space="0" w:color="auto"/>
              <w:bottom w:val="single" w:sz="4" w:space="0" w:color="auto"/>
              <w:right w:val="single" w:sz="4" w:space="0" w:color="auto"/>
            </w:tcBorders>
            <w:shd w:val="clear" w:color="auto" w:fill="auto"/>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584" w:type="pct"/>
            <w:tcBorders>
              <w:top w:val="nil"/>
              <w:left w:val="nil"/>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c>
          <w:tcPr>
            <w:tcW w:w="714" w:type="pct"/>
            <w:tcBorders>
              <w:top w:val="nil"/>
              <w:left w:val="nil"/>
              <w:bottom w:val="single" w:sz="4" w:space="0" w:color="auto"/>
              <w:right w:val="single" w:sz="4" w:space="0" w:color="auto"/>
            </w:tcBorders>
            <w:shd w:val="clear" w:color="000000" w:fill="D9D9D9"/>
            <w:vAlign w:val="center"/>
            <w:hideMark/>
          </w:tcPr>
          <w:p w:rsidR="008261FF" w:rsidRPr="00041FCB" w:rsidRDefault="008261FF" w:rsidP="0013619B">
            <w:pPr>
              <w:spacing w:line="240" w:lineRule="exact"/>
              <w:rPr>
                <w:rFonts w:ascii="Verdana" w:hAnsi="Verdana" w:cs="Arial"/>
                <w:b/>
                <w:bCs/>
                <w:color w:val="000000"/>
                <w:sz w:val="20"/>
                <w:szCs w:val="20"/>
              </w:rPr>
            </w:pPr>
            <w:r w:rsidRPr="00041FCB">
              <w:rPr>
                <w:rFonts w:ascii="Verdana" w:hAnsi="Verdana" w:cs="Arial"/>
                <w:b/>
                <w:bCs/>
                <w:color w:val="000000"/>
                <w:sz w:val="20"/>
                <w:szCs w:val="20"/>
              </w:rPr>
              <w:t> </w:t>
            </w:r>
          </w:p>
        </w:tc>
      </w:tr>
    </w:tbl>
    <w:p w:rsidR="008261FF" w:rsidRPr="00041FCB" w:rsidRDefault="008261FF" w:rsidP="008261FF">
      <w:pPr>
        <w:tabs>
          <w:tab w:val="left" w:pos="851"/>
        </w:tabs>
        <w:spacing w:line="240" w:lineRule="exact"/>
        <w:jc w:val="right"/>
        <w:rPr>
          <w:rFonts w:ascii="Verdana" w:eastAsia="Calibri" w:hAnsi="Verdana" w:cs="Arial"/>
          <w:b/>
          <w:sz w:val="20"/>
          <w:szCs w:val="20"/>
        </w:rPr>
      </w:pPr>
    </w:p>
    <w:p w:rsidR="008261FF" w:rsidRPr="00041FCB" w:rsidRDefault="008261FF" w:rsidP="008261FF">
      <w:pPr>
        <w:tabs>
          <w:tab w:val="left" w:pos="851"/>
        </w:tabs>
        <w:spacing w:line="240" w:lineRule="exact"/>
        <w:jc w:val="right"/>
        <w:rPr>
          <w:rFonts w:ascii="Verdana" w:eastAsia="Calibri" w:hAnsi="Verdana" w:cs="Arial"/>
          <w:b/>
          <w:sz w:val="20"/>
          <w:szCs w:val="20"/>
        </w:rPr>
      </w:pPr>
    </w:p>
    <w:p w:rsidR="00165076" w:rsidRDefault="00165076" w:rsidP="008261FF">
      <w:pPr>
        <w:tabs>
          <w:tab w:val="left" w:pos="851"/>
        </w:tabs>
        <w:spacing w:line="240" w:lineRule="exact"/>
        <w:jc w:val="both"/>
        <w:rPr>
          <w:rFonts w:ascii="Verdana" w:eastAsia="Calibri" w:hAnsi="Verdana" w:cs="Arial"/>
          <w:b/>
          <w:sz w:val="20"/>
          <w:szCs w:val="20"/>
        </w:rPr>
      </w:pPr>
    </w:p>
    <w:p w:rsidR="00165076" w:rsidRPr="008E064D" w:rsidRDefault="00165076" w:rsidP="008E064D">
      <w:pPr>
        <w:tabs>
          <w:tab w:val="left" w:pos="851"/>
        </w:tabs>
        <w:spacing w:line="240" w:lineRule="exact"/>
        <w:jc w:val="right"/>
        <w:rPr>
          <w:rFonts w:ascii="Verdana" w:eastAsia="Calibri" w:hAnsi="Verdana" w:cs="Arial"/>
          <w:b/>
          <w:sz w:val="20"/>
          <w:szCs w:val="20"/>
        </w:rPr>
      </w:pPr>
    </w:p>
    <w:p w:rsidR="008E064D" w:rsidRPr="008E064D" w:rsidRDefault="008E064D" w:rsidP="008E064D">
      <w:pPr>
        <w:tabs>
          <w:tab w:val="left" w:pos="851"/>
        </w:tabs>
        <w:spacing w:line="240" w:lineRule="exact"/>
        <w:jc w:val="right"/>
        <w:rPr>
          <w:rFonts w:ascii="Verdana" w:eastAsia="Calibri" w:hAnsi="Verdana" w:cs="Arial"/>
          <w:sz w:val="20"/>
          <w:szCs w:val="20"/>
        </w:rPr>
      </w:pPr>
    </w:p>
    <w:p w:rsidR="008E064D" w:rsidRPr="008E064D" w:rsidRDefault="008E064D" w:rsidP="008E064D">
      <w:pPr>
        <w:spacing w:after="160"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t>* Wartość brutto oblicza się w sposób następujący: Cena jednostkowa brutto x Ilość.</w:t>
      </w:r>
    </w:p>
    <w:p w:rsidR="008E064D" w:rsidRPr="009E52F7" w:rsidRDefault="008E064D" w:rsidP="008E064D">
      <w:pPr>
        <w:spacing w:after="160" w:line="240" w:lineRule="exact"/>
        <w:rPr>
          <w:rFonts w:ascii="Verdana" w:eastAsia="Calibri" w:hAnsi="Verdana" w:cs="Arial"/>
          <w:sz w:val="20"/>
          <w:szCs w:val="20"/>
          <w:lang w:eastAsia="en-US"/>
        </w:rPr>
      </w:pPr>
      <w:r w:rsidRPr="008E064D">
        <w:rPr>
          <w:rFonts w:ascii="Verdana" w:eastAsia="Calibri" w:hAnsi="Verdana" w:cs="Arial"/>
          <w:sz w:val="20"/>
          <w:szCs w:val="20"/>
          <w:lang w:eastAsia="en-US"/>
        </w:rPr>
        <w:t>** Cenę wszelkiego wyposażenia dla danego urządzenia, w tym materiałów niezbędnych do jego instalacji i wdrożenia, należy zawrzeć w cenie tego urządzenia.</w:t>
      </w:r>
    </w:p>
    <w:p w:rsidR="008E064D" w:rsidRPr="008E064D" w:rsidRDefault="008E064D" w:rsidP="008E064D">
      <w:pPr>
        <w:spacing w:line="300" w:lineRule="exact"/>
        <w:jc w:val="right"/>
        <w:rPr>
          <w:rFonts w:ascii="Verdana" w:hAnsi="Verdana" w:cs="Arial"/>
          <w:b/>
          <w:bCs/>
          <w:sz w:val="20"/>
          <w:szCs w:val="20"/>
          <w:lang w:eastAsia="en-US"/>
        </w:rPr>
      </w:pPr>
      <w:r w:rsidRPr="008E064D">
        <w:rPr>
          <w:rFonts w:ascii="Verdana" w:hAnsi="Verdana" w:cs="Arial"/>
          <w:b/>
          <w:sz w:val="20"/>
          <w:szCs w:val="20"/>
          <w:lang w:eastAsia="en-US"/>
        </w:rPr>
        <w:lastRenderedPageBreak/>
        <w:t>Załącznik</w:t>
      </w:r>
      <w:r w:rsidRPr="008E064D">
        <w:rPr>
          <w:rFonts w:ascii="Verdana" w:hAnsi="Verdana" w:cs="Arial"/>
          <w:b/>
          <w:sz w:val="20"/>
          <w:szCs w:val="20"/>
          <w:lang w:val="x-none" w:eastAsia="en-US"/>
        </w:rPr>
        <w:t xml:space="preserve"> nr</w:t>
      </w:r>
      <w:r w:rsidRPr="008E064D">
        <w:rPr>
          <w:rFonts w:ascii="Verdana" w:hAnsi="Verdana" w:cs="Arial"/>
          <w:b/>
          <w:sz w:val="20"/>
          <w:szCs w:val="20"/>
          <w:lang w:eastAsia="en-US"/>
        </w:rPr>
        <w:t xml:space="preserve"> 8</w:t>
      </w:r>
      <w:r w:rsidRPr="008E064D">
        <w:rPr>
          <w:rFonts w:ascii="Verdana" w:hAnsi="Verdana" w:cs="Arial"/>
          <w:b/>
          <w:sz w:val="20"/>
          <w:szCs w:val="20"/>
          <w:lang w:val="x-none" w:eastAsia="en-US"/>
        </w:rPr>
        <w:t xml:space="preserve"> </w:t>
      </w:r>
      <w:r w:rsidRPr="008E064D">
        <w:rPr>
          <w:rFonts w:ascii="Verdana" w:hAnsi="Verdana" w:cs="Arial"/>
          <w:b/>
          <w:bCs/>
          <w:sz w:val="20"/>
          <w:szCs w:val="20"/>
          <w:lang w:eastAsia="en-US"/>
        </w:rPr>
        <w:t>do Umowy nr …………..z dnia ….…………….. r.</w:t>
      </w:r>
    </w:p>
    <w:p w:rsidR="008E064D" w:rsidRPr="008E064D" w:rsidRDefault="008E064D" w:rsidP="008E064D">
      <w:pPr>
        <w:spacing w:line="300" w:lineRule="exact"/>
        <w:jc w:val="both"/>
        <w:rPr>
          <w:rFonts w:ascii="Verdana" w:hAnsi="Verdana" w:cs="Arial"/>
          <w:b/>
          <w:bCs/>
          <w:sz w:val="20"/>
          <w:szCs w:val="20"/>
          <w:lang w:eastAsia="en-US"/>
        </w:rPr>
      </w:pPr>
    </w:p>
    <w:tbl>
      <w:tblPr>
        <w:tblW w:w="9256" w:type="dxa"/>
        <w:jc w:val="center"/>
        <w:tblInd w:w="572"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9256"/>
      </w:tblGrid>
      <w:tr w:rsidR="008E064D" w:rsidRPr="008E064D" w:rsidTr="00845993">
        <w:trPr>
          <w:cantSplit/>
          <w:trHeight w:val="178"/>
          <w:jc w:val="center"/>
        </w:trPr>
        <w:tc>
          <w:tcPr>
            <w:tcW w:w="9256" w:type="dxa"/>
            <w:tcBorders>
              <w:top w:val="single" w:sz="12" w:space="0" w:color="auto"/>
              <w:bottom w:val="single" w:sz="12" w:space="0" w:color="auto"/>
            </w:tcBorders>
            <w:shd w:val="pct10" w:color="auto" w:fill="auto"/>
          </w:tcPr>
          <w:p w:rsidR="008E064D" w:rsidRPr="008E064D" w:rsidRDefault="008E064D" w:rsidP="008E064D">
            <w:pPr>
              <w:spacing w:line="300" w:lineRule="exact"/>
              <w:jc w:val="center"/>
              <w:rPr>
                <w:rFonts w:ascii="Verdana" w:hAnsi="Verdana" w:cs="Arial"/>
                <w:b/>
                <w:bCs/>
                <w:i/>
                <w:iCs/>
                <w:sz w:val="20"/>
                <w:szCs w:val="20"/>
                <w:lang w:eastAsia="en-US"/>
              </w:rPr>
            </w:pPr>
            <w:bookmarkStart w:id="5" w:name="_Ref270282076"/>
            <w:r w:rsidRPr="008E064D">
              <w:rPr>
                <w:rFonts w:ascii="Verdana" w:hAnsi="Verdana" w:cs="Arial"/>
                <w:b/>
                <w:sz w:val="20"/>
                <w:szCs w:val="20"/>
                <w:lang w:eastAsia="en-US"/>
              </w:rPr>
              <w:t>Oświadczenie o ochronie informacji</w:t>
            </w:r>
            <w:bookmarkEnd w:id="5"/>
          </w:p>
        </w:tc>
      </w:tr>
    </w:tbl>
    <w:p w:rsidR="008E064D" w:rsidRPr="008E064D" w:rsidRDefault="008E064D" w:rsidP="008E064D">
      <w:pPr>
        <w:spacing w:line="300" w:lineRule="exact"/>
        <w:jc w:val="both"/>
        <w:rPr>
          <w:rFonts w:ascii="Verdana" w:hAnsi="Verdana" w:cs="Arial"/>
          <w:sz w:val="20"/>
          <w:szCs w:val="20"/>
          <w:lang w:eastAsia="en-US"/>
        </w:rPr>
      </w:pPr>
      <w:r w:rsidRPr="008E064D">
        <w:rPr>
          <w:rFonts w:ascii="Verdana" w:hAnsi="Verdana" w:cs="Arial"/>
          <w:sz w:val="20"/>
          <w:szCs w:val="20"/>
          <w:lang w:eastAsia="en-US"/>
        </w:rPr>
        <w:t>Warszawa, dnia ……. / ……… / ……………</w:t>
      </w:r>
    </w:p>
    <w:p w:rsidR="008E064D" w:rsidRPr="008E064D" w:rsidRDefault="008E064D" w:rsidP="008E064D">
      <w:pPr>
        <w:spacing w:line="300" w:lineRule="exact"/>
        <w:jc w:val="both"/>
        <w:rPr>
          <w:rFonts w:ascii="Verdana" w:hAnsi="Verdana" w:cs="Arial"/>
          <w:sz w:val="20"/>
          <w:szCs w:val="20"/>
          <w:lang w:eastAsia="en-US"/>
        </w:rPr>
      </w:pPr>
    </w:p>
    <w:p w:rsidR="008E064D" w:rsidRPr="008E064D" w:rsidRDefault="008E064D" w:rsidP="008E064D">
      <w:pPr>
        <w:spacing w:line="240" w:lineRule="exact"/>
        <w:jc w:val="both"/>
        <w:rPr>
          <w:rFonts w:ascii="Verdana" w:hAnsi="Verdana" w:cs="Arial"/>
          <w:sz w:val="20"/>
          <w:szCs w:val="20"/>
          <w:lang w:eastAsia="en-US"/>
        </w:rPr>
      </w:pPr>
      <w:r w:rsidRPr="008E064D">
        <w:rPr>
          <w:rFonts w:ascii="Verdana" w:hAnsi="Verdana" w:cs="Arial"/>
          <w:sz w:val="20"/>
          <w:szCs w:val="20"/>
          <w:lang w:eastAsia="en-US"/>
        </w:rPr>
        <w:t>W związku z wykonywaniem przez Wykonawcę zobowiązań z tytułu Umowy Nr</w:t>
      </w:r>
      <w:r w:rsidRPr="008E064D">
        <w:rPr>
          <w:rFonts w:ascii="Verdana" w:hAnsi="Verdana" w:cs="Arial"/>
          <w:b/>
          <w:bCs/>
          <w:sz w:val="20"/>
          <w:szCs w:val="20"/>
          <w:lang w:eastAsia="en-US"/>
        </w:rPr>
        <w:t xml:space="preserve"> </w:t>
      </w:r>
      <w:r w:rsidRPr="008E064D">
        <w:rPr>
          <w:rFonts w:ascii="Verdana" w:hAnsi="Verdana" w:cs="Arial"/>
          <w:bCs/>
          <w:sz w:val="20"/>
          <w:szCs w:val="20"/>
          <w:lang w:eastAsia="en-US"/>
        </w:rPr>
        <w:t>…………..</w:t>
      </w:r>
      <w:r w:rsidRPr="008E064D">
        <w:rPr>
          <w:rFonts w:ascii="Verdana" w:hAnsi="Verdana" w:cs="Arial"/>
          <w:sz w:val="20"/>
          <w:szCs w:val="20"/>
          <w:lang w:eastAsia="en-US"/>
        </w:rPr>
        <w:t>, ……………………………………………. zobowiązuje Wykonawcę do:</w:t>
      </w:r>
    </w:p>
    <w:p w:rsidR="008E064D" w:rsidRPr="008E064D" w:rsidRDefault="008E064D" w:rsidP="00135101">
      <w:pPr>
        <w:numPr>
          <w:ilvl w:val="2"/>
          <w:numId w:val="1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Zachowania w ścisłej tajemnicy wszelkich informacji technicznych, technologicznych, prawnych i organizacyjnych dotyczących systemów i sieci informatycznych / teleinformatycznych, danych osobowych, uzyskanych w trakcie wykonywania Umowy niezależnie od formy przekazania tych informacji i ich źródła;</w:t>
      </w:r>
    </w:p>
    <w:p w:rsidR="008E064D" w:rsidRPr="008E064D" w:rsidRDefault="008E064D" w:rsidP="00135101">
      <w:pPr>
        <w:numPr>
          <w:ilvl w:val="2"/>
          <w:numId w:val="1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Wykorzystania informacji jedynie w celach określonych ustaleniami Umowy oraz wynikającymi z uregulowań prawnych obowiązujących w Polsce i Unii Europejskiej;</w:t>
      </w:r>
    </w:p>
    <w:p w:rsidR="008E064D" w:rsidRPr="008E064D" w:rsidRDefault="008E064D" w:rsidP="00135101">
      <w:pPr>
        <w:numPr>
          <w:ilvl w:val="2"/>
          <w:numId w:val="1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Podjęcia wszelkich niezbędnych kroków dla zapewnienia, że żaden pracownik Wykonawcy otrzymujący informacje chronione oraz informacje stanowiące tajemnicę organizacji nie ujawni tych informacji, ani ich źródła, zarówno w całości, jak i w części osobom lub firmom trzecim bez uzyskania uprzednio wyraźnego upoważnienia na piśmie;</w:t>
      </w:r>
    </w:p>
    <w:p w:rsidR="008E064D" w:rsidRPr="008E064D" w:rsidRDefault="008E064D" w:rsidP="00135101">
      <w:pPr>
        <w:numPr>
          <w:ilvl w:val="2"/>
          <w:numId w:val="1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Ujawnienia informacji jedynie tym osobom, którym będą one niezbędne do wykonywania powierzonych im czynności i tylko w zakresie, w jakim odbiorca informacji musi mieć do nich dostęp dla celów realizacji zadania wynikającego z tytułu Umowy nr  ……….. polegającego na obsłudze informatycznej / teleinformatycznej / utylizacji nośników danych …………………….. …..</w:t>
      </w:r>
    </w:p>
    <w:p w:rsidR="008E064D" w:rsidRPr="008E064D" w:rsidRDefault="008E064D" w:rsidP="00135101">
      <w:pPr>
        <w:numPr>
          <w:ilvl w:val="2"/>
          <w:numId w:val="1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Nie kopiowania, nie powielania, ani w jakikolwiek inny sposób nie rozpowszechniania jakiejkolwiek części określonych informacji z wyjątkiem uzasadnionej potrzeby do celów związanych z realizacją Umowy nr …………, po uprzednim uzyskaniu pisemnej zgody od ………………………………., którego informacja lub źródło informacji dotyczy.</w:t>
      </w:r>
    </w:p>
    <w:p w:rsidR="008E064D" w:rsidRPr="008E064D" w:rsidRDefault="008E064D" w:rsidP="00135101">
      <w:pPr>
        <w:numPr>
          <w:ilvl w:val="2"/>
          <w:numId w:val="1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Ponadto Wykonawca zobowiązany jest do przestrzegania:</w:t>
      </w:r>
    </w:p>
    <w:p w:rsidR="008E064D" w:rsidRPr="008E064D" w:rsidRDefault="008E064D" w:rsidP="00135101">
      <w:pPr>
        <w:numPr>
          <w:ilvl w:val="0"/>
          <w:numId w:val="90"/>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wewnętrznych regulacji Zamawiającego (które zostały przekazane Wykonawcy do stosowania) o ochronie udostępnianych informacji, w tym Polityki bezpieczeństwa, </w:t>
      </w:r>
    </w:p>
    <w:p w:rsidR="008E064D" w:rsidRPr="008E064D" w:rsidRDefault="008E064D" w:rsidP="00135101">
      <w:pPr>
        <w:numPr>
          <w:ilvl w:val="0"/>
          <w:numId w:val="90"/>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przepisów ustawy o ochronie danych osobowych, </w:t>
      </w:r>
    </w:p>
    <w:p w:rsidR="008E064D" w:rsidRPr="008E064D" w:rsidRDefault="008E064D" w:rsidP="00135101">
      <w:pPr>
        <w:numPr>
          <w:ilvl w:val="0"/>
          <w:numId w:val="90"/>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przepisów o ochronie informacji niejawnych w zakresie, w jakim będą miały zastosowanie do realizacji Umowy, </w:t>
      </w:r>
    </w:p>
    <w:p w:rsidR="008E064D" w:rsidRPr="008E064D" w:rsidRDefault="008E064D" w:rsidP="00135101">
      <w:pPr>
        <w:numPr>
          <w:ilvl w:val="0"/>
          <w:numId w:val="90"/>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innych przepisów prawa, jakie mogą znaleźć zastosowanie przy realizacji Umowy.</w:t>
      </w:r>
    </w:p>
    <w:p w:rsidR="008E064D" w:rsidRPr="008E064D" w:rsidRDefault="008E064D" w:rsidP="008E064D">
      <w:pPr>
        <w:spacing w:line="240" w:lineRule="exact"/>
        <w:jc w:val="both"/>
        <w:rPr>
          <w:rFonts w:ascii="Verdana" w:hAnsi="Verdana" w:cs="Arial"/>
          <w:sz w:val="20"/>
          <w:szCs w:val="20"/>
          <w:lang w:eastAsia="en-US"/>
        </w:rPr>
      </w:pPr>
    </w:p>
    <w:p w:rsidR="008E064D" w:rsidRPr="008E064D" w:rsidRDefault="008E064D" w:rsidP="008E064D">
      <w:pPr>
        <w:spacing w:line="240" w:lineRule="exact"/>
        <w:jc w:val="both"/>
        <w:rPr>
          <w:rFonts w:ascii="Verdana" w:hAnsi="Verdana" w:cs="Arial"/>
          <w:sz w:val="20"/>
          <w:szCs w:val="20"/>
          <w:lang w:eastAsia="en-US"/>
        </w:rPr>
      </w:pPr>
      <w:r w:rsidRPr="008E064D">
        <w:rPr>
          <w:rFonts w:ascii="Verdana" w:hAnsi="Verdana" w:cs="Arial"/>
          <w:sz w:val="20"/>
          <w:szCs w:val="20"/>
          <w:lang w:eastAsia="en-US"/>
        </w:rPr>
        <w:t>Stwierdzam własnoręcznym podpisem, że znana mi jest treść niżej wymienionych przepisów w zakresie ochrony informacji:</w:t>
      </w:r>
    </w:p>
    <w:p w:rsidR="008E064D" w:rsidRPr="008E064D" w:rsidRDefault="008E064D" w:rsidP="00135101">
      <w:pPr>
        <w:numPr>
          <w:ilvl w:val="0"/>
          <w:numId w:val="9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ustawa z dnia 6 czerwca 1997 r. Kodeks Karny </w:t>
      </w:r>
      <w:r w:rsidR="00E66E74" w:rsidRPr="00852EDE">
        <w:rPr>
          <w:rFonts w:ascii="Verdana" w:hAnsi="Verdana" w:cs="Arial"/>
          <w:sz w:val="20"/>
          <w:szCs w:val="20"/>
          <w:lang w:eastAsia="en-US"/>
        </w:rPr>
        <w:t>(</w:t>
      </w:r>
      <w:proofErr w:type="spellStart"/>
      <w:r w:rsidR="00E66E74" w:rsidRPr="00852EDE">
        <w:rPr>
          <w:rFonts w:ascii="Verdana" w:hAnsi="Verdana" w:cs="Arial"/>
          <w:sz w:val="20"/>
          <w:szCs w:val="20"/>
          <w:lang w:eastAsia="en-US"/>
        </w:rPr>
        <w:t>Dz.U</w:t>
      </w:r>
      <w:proofErr w:type="spellEnd"/>
      <w:r w:rsidR="00E66E74" w:rsidRPr="00852EDE">
        <w:rPr>
          <w:rFonts w:ascii="Verdana" w:hAnsi="Verdana" w:cs="Arial"/>
          <w:sz w:val="20"/>
          <w:szCs w:val="20"/>
          <w:lang w:eastAsia="en-US"/>
        </w:rPr>
        <w:t>. z 2016 r. , poz. 1137 ze zm.)</w:t>
      </w:r>
    </w:p>
    <w:p w:rsidR="008E064D" w:rsidRPr="008E064D" w:rsidRDefault="008E064D" w:rsidP="00135101">
      <w:pPr>
        <w:numPr>
          <w:ilvl w:val="0"/>
          <w:numId w:val="91"/>
        </w:numPr>
        <w:spacing w:after="160"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ustawa z dnia 27 sierpnia 1997 r. o ochronie danych osobowych </w:t>
      </w:r>
      <w:r w:rsidR="00E66E74" w:rsidRPr="00852EDE">
        <w:rPr>
          <w:rFonts w:ascii="Verdana" w:hAnsi="Verdana" w:cs="Arial"/>
          <w:sz w:val="20"/>
          <w:szCs w:val="20"/>
          <w:lang w:eastAsia="en-US"/>
        </w:rPr>
        <w:t>(Dz.U. z 2016 r. , poz. 922 ze zm.)</w:t>
      </w:r>
      <w:r w:rsidRPr="008E064D">
        <w:rPr>
          <w:rFonts w:ascii="Verdana" w:hAnsi="Verdana" w:cs="Arial"/>
          <w:sz w:val="20"/>
          <w:szCs w:val="20"/>
          <w:lang w:eastAsia="en-US"/>
        </w:rPr>
        <w:t>,</w:t>
      </w:r>
    </w:p>
    <w:p w:rsidR="00E66E74" w:rsidRPr="00852EDE" w:rsidRDefault="008E064D" w:rsidP="00E66E74">
      <w:pPr>
        <w:numPr>
          <w:ilvl w:val="0"/>
          <w:numId w:val="101"/>
        </w:numPr>
        <w:suppressAutoHyphens/>
        <w:spacing w:before="120" w:line="100" w:lineRule="atLeast"/>
        <w:jc w:val="both"/>
        <w:rPr>
          <w:rFonts w:ascii="Verdana" w:hAnsi="Verdana" w:cs="Arial"/>
          <w:bCs/>
          <w:sz w:val="20"/>
          <w:szCs w:val="20"/>
          <w:lang w:eastAsia="en-US"/>
        </w:rPr>
      </w:pPr>
      <w:r w:rsidRPr="008E064D">
        <w:rPr>
          <w:rFonts w:ascii="Verdana" w:hAnsi="Verdana" w:cs="Arial"/>
          <w:sz w:val="20"/>
          <w:szCs w:val="20"/>
          <w:lang w:eastAsia="en-US"/>
        </w:rPr>
        <w:lastRenderedPageBreak/>
        <w:t xml:space="preserve">ustawa z dnia 5 sierpnia 2010 r. </w:t>
      </w:r>
      <w:r w:rsidRPr="008E064D">
        <w:rPr>
          <w:rFonts w:ascii="Verdana" w:hAnsi="Verdana" w:cs="Arial"/>
          <w:bCs/>
          <w:sz w:val="20"/>
          <w:szCs w:val="20"/>
          <w:lang w:eastAsia="en-US"/>
        </w:rPr>
        <w:t xml:space="preserve">o ochronie informacji niejawnych </w:t>
      </w:r>
      <w:r w:rsidR="00E66E74" w:rsidRPr="00852EDE">
        <w:rPr>
          <w:rFonts w:ascii="Verdana" w:hAnsi="Verdana" w:cs="Arial"/>
          <w:bCs/>
          <w:sz w:val="20"/>
          <w:szCs w:val="20"/>
          <w:lang w:eastAsia="en-US"/>
        </w:rPr>
        <w:t>(Dz. U. z 2016 r., poz. 1167).</w:t>
      </w:r>
    </w:p>
    <w:p w:rsidR="008E064D" w:rsidRPr="008E064D" w:rsidRDefault="008E064D" w:rsidP="008E064D">
      <w:pPr>
        <w:spacing w:line="240" w:lineRule="exact"/>
        <w:jc w:val="both"/>
        <w:rPr>
          <w:rFonts w:ascii="Verdana" w:hAnsi="Verdana" w:cs="Arial"/>
          <w:sz w:val="20"/>
          <w:szCs w:val="20"/>
          <w:lang w:eastAsia="en-US"/>
        </w:rPr>
      </w:pPr>
    </w:p>
    <w:p w:rsidR="008E064D" w:rsidRPr="008E064D" w:rsidRDefault="008E064D" w:rsidP="008E064D">
      <w:pPr>
        <w:spacing w:line="240" w:lineRule="exact"/>
        <w:jc w:val="both"/>
        <w:rPr>
          <w:rFonts w:ascii="Verdana" w:hAnsi="Verdana" w:cs="Arial"/>
          <w:sz w:val="20"/>
          <w:szCs w:val="20"/>
          <w:lang w:eastAsia="en-US"/>
        </w:rPr>
      </w:pPr>
      <w:r w:rsidRPr="008E064D">
        <w:rPr>
          <w:rFonts w:ascii="Verdana" w:hAnsi="Verdana" w:cs="Arial"/>
          <w:sz w:val="20"/>
          <w:szCs w:val="20"/>
          <w:lang w:eastAsia="en-US"/>
        </w:rPr>
        <w:t>Oświadczam, że każda z osób uczestniczących w realizacji Przedmiotu Umowy zobowiązała się wobec Wykonawcy do nie ujawniania żadnych informacji, z którymi zapozna się podczas wykonywania czynności zleconych do realizacji oraz zapoznała się z treścią niniejszego Zobowiązania, co do zachowania poufności informacji.</w:t>
      </w:r>
    </w:p>
    <w:p w:rsidR="008E064D" w:rsidRPr="008E064D" w:rsidRDefault="008E064D" w:rsidP="008E064D">
      <w:pPr>
        <w:spacing w:line="240" w:lineRule="exact"/>
        <w:jc w:val="both"/>
        <w:rPr>
          <w:rFonts w:ascii="Verdana" w:hAnsi="Verdana" w:cs="Arial"/>
          <w:sz w:val="20"/>
          <w:szCs w:val="20"/>
          <w:lang w:eastAsia="en-US"/>
        </w:rPr>
      </w:pPr>
    </w:p>
    <w:p w:rsidR="008E064D" w:rsidRPr="008E064D" w:rsidRDefault="008E064D" w:rsidP="008E064D">
      <w:pPr>
        <w:spacing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                                       </w:t>
      </w:r>
    </w:p>
    <w:p w:rsidR="008E064D" w:rsidRPr="008E064D" w:rsidRDefault="008E064D" w:rsidP="008E064D">
      <w:pPr>
        <w:spacing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   …………………………………………..</w:t>
      </w:r>
    </w:p>
    <w:p w:rsidR="008E064D" w:rsidRPr="008E064D" w:rsidRDefault="008E064D" w:rsidP="008E064D">
      <w:pPr>
        <w:spacing w:line="240" w:lineRule="exact"/>
        <w:jc w:val="both"/>
        <w:rPr>
          <w:rFonts w:ascii="Verdana" w:hAnsi="Verdana" w:cs="Arial"/>
          <w:sz w:val="20"/>
          <w:szCs w:val="20"/>
          <w:lang w:eastAsia="en-US"/>
        </w:rPr>
      </w:pPr>
      <w:r w:rsidRPr="008E064D">
        <w:rPr>
          <w:rFonts w:ascii="Verdana" w:hAnsi="Verdana" w:cs="Arial"/>
          <w:sz w:val="20"/>
          <w:szCs w:val="20"/>
          <w:lang w:eastAsia="en-US"/>
        </w:rPr>
        <w:t xml:space="preserve">               Podpis</w:t>
      </w: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E66E74" w:rsidRDefault="00E66E74" w:rsidP="008E064D">
      <w:pPr>
        <w:spacing w:after="160" w:line="259" w:lineRule="auto"/>
        <w:jc w:val="right"/>
        <w:rPr>
          <w:rFonts w:ascii="Verdana" w:eastAsia="Calibri" w:hAnsi="Verdana" w:cs="Arial"/>
          <w:b/>
          <w:sz w:val="20"/>
          <w:szCs w:val="20"/>
          <w:lang w:eastAsia="en-US"/>
        </w:rPr>
      </w:pPr>
    </w:p>
    <w:p w:rsidR="00772F98" w:rsidRDefault="00772F98" w:rsidP="008E064D">
      <w:pPr>
        <w:spacing w:after="160" w:line="259" w:lineRule="auto"/>
        <w:jc w:val="right"/>
        <w:rPr>
          <w:rFonts w:ascii="Verdana" w:eastAsia="Calibri" w:hAnsi="Verdana" w:cs="Arial"/>
          <w:b/>
          <w:sz w:val="20"/>
          <w:szCs w:val="20"/>
          <w:lang w:eastAsia="en-US"/>
        </w:rPr>
      </w:pPr>
    </w:p>
    <w:p w:rsidR="008E064D" w:rsidRPr="008E064D" w:rsidRDefault="008E064D" w:rsidP="008E064D">
      <w:pPr>
        <w:spacing w:after="160" w:line="259" w:lineRule="auto"/>
        <w:jc w:val="right"/>
        <w:rPr>
          <w:rFonts w:ascii="Verdana" w:eastAsia="Calibri" w:hAnsi="Verdana" w:cs="Arial"/>
          <w:b/>
          <w:sz w:val="20"/>
          <w:szCs w:val="20"/>
          <w:lang w:eastAsia="en-US"/>
        </w:rPr>
      </w:pPr>
      <w:r w:rsidRPr="008E064D">
        <w:rPr>
          <w:rFonts w:ascii="Verdana" w:eastAsia="Calibri" w:hAnsi="Verdana" w:cs="Arial"/>
          <w:b/>
          <w:sz w:val="20"/>
          <w:szCs w:val="20"/>
          <w:lang w:eastAsia="en-US"/>
        </w:rPr>
        <w:lastRenderedPageBreak/>
        <w:t xml:space="preserve">Załącznik nr 9 do Umowy nr …… z dnia ……. </w:t>
      </w:r>
    </w:p>
    <w:p w:rsidR="008E064D" w:rsidRPr="008E064D" w:rsidRDefault="008E064D" w:rsidP="008E064D">
      <w:pPr>
        <w:spacing w:after="160" w:line="259" w:lineRule="auto"/>
        <w:jc w:val="center"/>
        <w:rPr>
          <w:rFonts w:ascii="Verdana" w:eastAsia="Calibri" w:hAnsi="Verdana" w:cs="Arial"/>
          <w:b/>
          <w:sz w:val="20"/>
          <w:szCs w:val="20"/>
          <w:lang w:eastAsia="en-US"/>
        </w:rPr>
      </w:pPr>
    </w:p>
    <w:p w:rsidR="008E064D" w:rsidRPr="008E064D" w:rsidRDefault="008E064D" w:rsidP="008E064D">
      <w:pPr>
        <w:spacing w:after="160" w:line="259" w:lineRule="auto"/>
        <w:jc w:val="center"/>
        <w:rPr>
          <w:rFonts w:ascii="Verdana" w:eastAsia="Calibri" w:hAnsi="Verdana" w:cs="Arial"/>
          <w:b/>
          <w:sz w:val="20"/>
          <w:szCs w:val="20"/>
          <w:lang w:eastAsia="en-US"/>
        </w:rPr>
      </w:pPr>
      <w:r w:rsidRPr="008E064D">
        <w:rPr>
          <w:rFonts w:ascii="Verdana" w:eastAsia="Calibri" w:hAnsi="Verdana" w:cs="Arial"/>
          <w:b/>
          <w:sz w:val="20"/>
          <w:szCs w:val="20"/>
          <w:lang w:eastAsia="en-US"/>
        </w:rPr>
        <w:t>ZGŁOSZENIE SERWISOWE</w:t>
      </w:r>
    </w:p>
    <w:tbl>
      <w:tblPr>
        <w:tblStyle w:val="Tabela-Siatka2"/>
        <w:tblW w:w="0" w:type="auto"/>
        <w:tblLook w:val="04A0" w:firstRow="1" w:lastRow="0" w:firstColumn="1" w:lastColumn="0" w:noHBand="0" w:noVBand="1"/>
      </w:tblPr>
      <w:tblGrid>
        <w:gridCol w:w="3227"/>
        <w:gridCol w:w="5985"/>
      </w:tblGrid>
      <w:tr w:rsidR="008E064D" w:rsidRPr="008E064D" w:rsidTr="00845993">
        <w:tc>
          <w:tcPr>
            <w:tcW w:w="3227" w:type="dxa"/>
          </w:tcPr>
          <w:p w:rsidR="008E064D" w:rsidRPr="008E064D" w:rsidRDefault="008E064D" w:rsidP="008E064D">
            <w:pPr>
              <w:spacing w:after="160" w:line="259" w:lineRule="auto"/>
              <w:rPr>
                <w:rFonts w:ascii="Verdana" w:eastAsia="Calibri" w:hAnsi="Verdana" w:cs="Arial"/>
                <w:b/>
                <w:sz w:val="20"/>
                <w:szCs w:val="20"/>
                <w:lang w:eastAsia="en-US"/>
              </w:rPr>
            </w:pPr>
          </w:p>
          <w:p w:rsidR="008E064D" w:rsidRPr="008E064D" w:rsidRDefault="008E064D" w:rsidP="008E064D">
            <w:pPr>
              <w:spacing w:after="160" w:line="259" w:lineRule="auto"/>
              <w:rPr>
                <w:rFonts w:ascii="Verdana" w:eastAsia="Calibri" w:hAnsi="Verdana" w:cs="Arial"/>
                <w:b/>
                <w:sz w:val="20"/>
                <w:szCs w:val="20"/>
                <w:lang w:eastAsia="en-US"/>
              </w:rPr>
            </w:pPr>
            <w:r w:rsidRPr="008E064D">
              <w:rPr>
                <w:rFonts w:ascii="Verdana" w:eastAsia="Calibri" w:hAnsi="Verdana" w:cs="Arial"/>
                <w:b/>
                <w:sz w:val="20"/>
                <w:szCs w:val="20"/>
                <w:lang w:eastAsia="en-US"/>
              </w:rPr>
              <w:t>Data i godzina zgłoszenia</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sz w:val="20"/>
                <w:szCs w:val="20"/>
                <w:lang w:eastAsia="en-US"/>
              </w:rPr>
            </w:pPr>
            <w:r w:rsidRPr="008E064D">
              <w:rPr>
                <w:rFonts w:ascii="Verdana" w:eastAsia="Calibri" w:hAnsi="Verdana" w:cs="Arial"/>
                <w:b/>
                <w:sz w:val="20"/>
                <w:szCs w:val="20"/>
                <w:lang w:eastAsia="en-US"/>
              </w:rPr>
              <w:t xml:space="preserve">Osoba zgłaszająca </w:t>
            </w: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i/>
                <w:sz w:val="20"/>
                <w:szCs w:val="20"/>
                <w:lang w:eastAsia="en-US"/>
              </w:rPr>
              <w:t>(imię i nazwisko, tel. kontaktowy)</w:t>
            </w:r>
            <w:r w:rsidRPr="008E064D">
              <w:rPr>
                <w:rFonts w:ascii="Verdana" w:eastAsia="Calibri" w:hAnsi="Verdana" w:cs="Arial"/>
                <w:b/>
                <w:sz w:val="20"/>
                <w:szCs w:val="20"/>
                <w:lang w:eastAsia="en-US"/>
              </w:rPr>
              <w:t xml:space="preserve"> </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sz w:val="20"/>
                <w:szCs w:val="20"/>
                <w:lang w:eastAsia="en-US"/>
              </w:rPr>
            </w:pPr>
            <w:r w:rsidRPr="008E064D">
              <w:rPr>
                <w:rFonts w:ascii="Verdana" w:eastAsia="Calibri" w:hAnsi="Verdana" w:cs="Arial"/>
                <w:b/>
                <w:sz w:val="20"/>
                <w:szCs w:val="20"/>
                <w:lang w:eastAsia="en-US"/>
              </w:rPr>
              <w:t>Osoba do kontaktu</w:t>
            </w: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sz w:val="20"/>
                <w:szCs w:val="20"/>
                <w:lang w:eastAsia="en-US"/>
              </w:rPr>
              <w:t xml:space="preserve">(imię i nazwisko, tel. kontaktowy) </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sz w:val="20"/>
                <w:szCs w:val="20"/>
                <w:lang w:eastAsia="en-US"/>
              </w:rPr>
              <w:t>Lokalizacja sprzętu</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sz w:val="20"/>
                <w:szCs w:val="20"/>
                <w:lang w:eastAsia="en-US"/>
              </w:rPr>
              <w:t xml:space="preserve">Nazwa i typ sprzętu </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sz w:val="20"/>
                <w:szCs w:val="20"/>
                <w:lang w:eastAsia="en-US"/>
              </w:rPr>
              <w:t>Nr seryjny</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sz w:val="20"/>
                <w:szCs w:val="20"/>
                <w:lang w:eastAsia="en-US"/>
              </w:rPr>
            </w:pP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sz w:val="20"/>
                <w:szCs w:val="20"/>
                <w:lang w:eastAsia="en-US"/>
              </w:rPr>
              <w:t>Opis awarii/uszkodzenia sprzętu</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jc w:val="center"/>
              <w:rPr>
                <w:rFonts w:ascii="Verdana" w:eastAsia="Calibri" w:hAnsi="Verdana" w:cs="Arial"/>
                <w:b/>
                <w:i/>
                <w:sz w:val="20"/>
                <w:szCs w:val="20"/>
                <w:lang w:eastAsia="en-US"/>
              </w:rPr>
            </w:pPr>
          </w:p>
        </w:tc>
      </w:tr>
      <w:tr w:rsidR="008E064D" w:rsidRPr="008E064D" w:rsidTr="00845993">
        <w:tc>
          <w:tcPr>
            <w:tcW w:w="3227"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p w:rsidR="008E064D" w:rsidRPr="008E064D" w:rsidRDefault="008E064D" w:rsidP="008E064D">
            <w:pPr>
              <w:spacing w:after="160" w:line="259" w:lineRule="auto"/>
              <w:rPr>
                <w:rFonts w:ascii="Verdana" w:eastAsia="Calibri" w:hAnsi="Verdana" w:cs="Arial"/>
                <w:b/>
                <w:i/>
                <w:sz w:val="20"/>
                <w:szCs w:val="20"/>
                <w:lang w:eastAsia="en-US"/>
              </w:rPr>
            </w:pPr>
            <w:r w:rsidRPr="008E064D">
              <w:rPr>
                <w:rFonts w:ascii="Verdana" w:eastAsia="Calibri" w:hAnsi="Verdana" w:cs="Arial"/>
                <w:b/>
                <w:sz w:val="20"/>
                <w:szCs w:val="20"/>
                <w:lang w:eastAsia="en-US"/>
              </w:rPr>
              <w:t>Podpis osoby zgłaszającej</w:t>
            </w:r>
          </w:p>
        </w:tc>
        <w:tc>
          <w:tcPr>
            <w:tcW w:w="5985" w:type="dxa"/>
          </w:tcPr>
          <w:p w:rsidR="008E064D" w:rsidRPr="008E064D" w:rsidRDefault="008E064D" w:rsidP="008E064D">
            <w:pPr>
              <w:spacing w:after="160" w:line="259" w:lineRule="auto"/>
              <w:jc w:val="center"/>
              <w:rPr>
                <w:rFonts w:ascii="Verdana" w:eastAsia="Calibri" w:hAnsi="Verdana" w:cs="Arial"/>
                <w:b/>
                <w:i/>
                <w:sz w:val="20"/>
                <w:szCs w:val="20"/>
                <w:lang w:eastAsia="en-US"/>
              </w:rPr>
            </w:pPr>
          </w:p>
        </w:tc>
      </w:tr>
    </w:tbl>
    <w:p w:rsidR="008E064D" w:rsidRPr="008E064D" w:rsidRDefault="008E064D" w:rsidP="008E064D">
      <w:pPr>
        <w:spacing w:after="160" w:line="259" w:lineRule="auto"/>
        <w:jc w:val="center"/>
        <w:rPr>
          <w:rFonts w:ascii="Verdana" w:eastAsia="Calibri" w:hAnsi="Verdana" w:cs="Arial"/>
          <w:b/>
          <w:i/>
          <w:sz w:val="20"/>
          <w:szCs w:val="20"/>
          <w:lang w:eastAsia="en-US"/>
        </w:rPr>
      </w:pPr>
    </w:p>
    <w:p w:rsidR="00B32F5B" w:rsidRDefault="00B32F5B" w:rsidP="00C6043A">
      <w:pPr>
        <w:rPr>
          <w:rFonts w:ascii="Arial" w:hAnsi="Arial" w:cs="Arial"/>
          <w:b/>
          <w:sz w:val="20"/>
          <w:szCs w:val="20"/>
        </w:rPr>
      </w:pPr>
    </w:p>
    <w:sectPr w:rsidR="00B32F5B" w:rsidSect="008E064D">
      <w:footerReference w:type="default" r:id="rId11"/>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1FB" w:rsidRDefault="00AE01FB" w:rsidP="00BE245A">
      <w:r>
        <w:separator/>
      </w:r>
    </w:p>
  </w:endnote>
  <w:endnote w:type="continuationSeparator" w:id="0">
    <w:p w:rsidR="00AE01FB" w:rsidRDefault="00AE01FB"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Gothic"/>
    <w:charset w:val="80"/>
    <w:family w:val="auto"/>
    <w:pitch w:val="variable"/>
  </w:font>
  <w:font w:name="ヒラギノ角ゴ Pro W3">
    <w:charset w:val="80"/>
    <w:family w:val="auto"/>
    <w:pitch w:val="variable"/>
    <w:sig w:usb0="E00002FF" w:usb1="7AC7FFFF" w:usb2="00000012" w:usb3="00000000" w:csb0="0002000D" w:csb1="00000000"/>
  </w:font>
  <w:font w:name="Calibri Light">
    <w:altName w:val="Arial"/>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1409D1" w:rsidRPr="00FA06C5" w:rsidRDefault="001409D1">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813581">
          <w:rPr>
            <w:rFonts w:ascii="Arial" w:hAnsi="Arial" w:cs="Arial"/>
            <w:noProof/>
          </w:rPr>
          <w:t>34</w:t>
        </w:r>
        <w:r w:rsidRPr="00FA06C5">
          <w:rPr>
            <w:rFonts w:ascii="Arial" w:hAnsi="Arial" w:cs="Arial"/>
          </w:rPr>
          <w:fldChar w:fldCharType="end"/>
        </w:r>
      </w:p>
    </w:sdtContent>
  </w:sdt>
  <w:p w:rsidR="001409D1" w:rsidRDefault="001409D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D1" w:rsidRDefault="001409D1">
    <w:pPr>
      <w:pStyle w:val="Stopka"/>
      <w:jc w:val="right"/>
    </w:pPr>
  </w:p>
  <w:p w:rsidR="001409D1" w:rsidRDefault="001409D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9D1" w:rsidRDefault="001409D1">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813581">
      <w:rPr>
        <w:rStyle w:val="Numerstrony"/>
        <w:rFonts w:ascii="Verdana" w:hAnsi="Verdana" w:cs="Verdana"/>
        <w:bCs/>
        <w:noProof/>
      </w:rPr>
      <w:t>99</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1FB" w:rsidRDefault="00AE01FB" w:rsidP="00BE245A">
      <w:r>
        <w:separator/>
      </w:r>
    </w:p>
  </w:footnote>
  <w:footnote w:type="continuationSeparator" w:id="0">
    <w:p w:rsidR="00AE01FB" w:rsidRDefault="00AE01FB"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C"/>
    <w:multiLevelType w:val="multilevel"/>
    <w:tmpl w:val="0000000C"/>
    <w:name w:val="WWNum12"/>
    <w:lvl w:ilvl="0">
      <w:start w:val="1"/>
      <w:numFmt w:val="decimal"/>
      <w:lvlText w:val="%1)"/>
      <w:lvlJc w:val="left"/>
      <w:pPr>
        <w:tabs>
          <w:tab w:val="num" w:pos="0"/>
        </w:tabs>
        <w:ind w:left="1069" w:hanging="360"/>
      </w:pPr>
    </w:lvl>
    <w:lvl w:ilvl="1">
      <w:start w:val="1"/>
      <w:numFmt w:val="lowerLetter"/>
      <w:lvlText w:val="%2."/>
      <w:lvlJc w:val="left"/>
      <w:pPr>
        <w:tabs>
          <w:tab w:val="num" w:pos="0"/>
        </w:tabs>
        <w:ind w:left="1429" w:hanging="360"/>
      </w:pPr>
    </w:lvl>
    <w:lvl w:ilvl="2">
      <w:start w:val="1"/>
      <w:numFmt w:val="lowerRoman"/>
      <w:lvlText w:val="%2.%3."/>
      <w:lvlJc w:val="right"/>
      <w:pPr>
        <w:tabs>
          <w:tab w:val="num" w:pos="0"/>
        </w:tabs>
        <w:ind w:left="2149" w:hanging="180"/>
      </w:pPr>
    </w:lvl>
    <w:lvl w:ilvl="3">
      <w:start w:val="1"/>
      <w:numFmt w:val="decimal"/>
      <w:lvlText w:val="%2.%3.%4."/>
      <w:lvlJc w:val="left"/>
      <w:pPr>
        <w:tabs>
          <w:tab w:val="num" w:pos="0"/>
        </w:tabs>
        <w:ind w:left="2869" w:hanging="360"/>
      </w:pPr>
    </w:lvl>
    <w:lvl w:ilvl="4">
      <w:start w:val="1"/>
      <w:numFmt w:val="lowerLetter"/>
      <w:lvlText w:val="%2.%3.%4.%5."/>
      <w:lvlJc w:val="left"/>
      <w:pPr>
        <w:tabs>
          <w:tab w:val="num" w:pos="0"/>
        </w:tabs>
        <w:ind w:left="3589" w:hanging="360"/>
      </w:pPr>
    </w:lvl>
    <w:lvl w:ilvl="5">
      <w:start w:val="1"/>
      <w:numFmt w:val="lowerRoman"/>
      <w:lvlText w:val="%2.%3.%4.%5.%6."/>
      <w:lvlJc w:val="right"/>
      <w:pPr>
        <w:tabs>
          <w:tab w:val="num" w:pos="0"/>
        </w:tabs>
        <w:ind w:left="4309" w:hanging="180"/>
      </w:pPr>
    </w:lvl>
    <w:lvl w:ilvl="6">
      <w:start w:val="1"/>
      <w:numFmt w:val="decimal"/>
      <w:lvlText w:val="%2.%3.%4.%5.%6.%7."/>
      <w:lvlJc w:val="left"/>
      <w:pPr>
        <w:tabs>
          <w:tab w:val="num" w:pos="0"/>
        </w:tabs>
        <w:ind w:left="5029" w:hanging="360"/>
      </w:pPr>
    </w:lvl>
    <w:lvl w:ilvl="7">
      <w:start w:val="1"/>
      <w:numFmt w:val="lowerLetter"/>
      <w:lvlText w:val="%2.%3.%4.%5.%6.%7.%8."/>
      <w:lvlJc w:val="left"/>
      <w:pPr>
        <w:tabs>
          <w:tab w:val="num" w:pos="0"/>
        </w:tabs>
        <w:ind w:left="5749" w:hanging="360"/>
      </w:pPr>
    </w:lvl>
    <w:lvl w:ilvl="8">
      <w:start w:val="1"/>
      <w:numFmt w:val="lowerRoman"/>
      <w:lvlText w:val="%2.%3.%4.%5.%6.%7.%8.%9."/>
      <w:lvlJc w:val="right"/>
      <w:pPr>
        <w:tabs>
          <w:tab w:val="num" w:pos="0"/>
        </w:tabs>
        <w:ind w:left="6469" w:hanging="180"/>
      </w:pPr>
    </w:lvl>
  </w:abstractNum>
  <w:abstractNum w:abstractNumId="2">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
    <w:nsid w:val="00000011"/>
    <w:multiLevelType w:val="multilevel"/>
    <w:tmpl w:val="00000011"/>
    <w:name w:val="WWNum21"/>
    <w:lvl w:ilvl="0">
      <w:start w:val="1"/>
      <w:numFmt w:val="decimal"/>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5">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8">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0990CEE"/>
    <w:multiLevelType w:val="hybridMultilevel"/>
    <w:tmpl w:val="52004164"/>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12">
    <w:nsid w:val="015C52AB"/>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017D44B2"/>
    <w:multiLevelType w:val="hybridMultilevel"/>
    <w:tmpl w:val="9D740128"/>
    <w:lvl w:ilvl="0" w:tplc="BEAC7A92">
      <w:numFmt w:val="bullet"/>
      <w:lvlText w:val=""/>
      <w:lvlJc w:val="left"/>
      <w:pPr>
        <w:ind w:left="720" w:hanging="360"/>
      </w:pPr>
      <w:rPr>
        <w:rFonts w:ascii="Symbol" w:eastAsia="Calibri" w:hAnsi="Symbo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19B5785"/>
    <w:multiLevelType w:val="hybridMultilevel"/>
    <w:tmpl w:val="8CB2FD5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nsid w:val="026873A3"/>
    <w:multiLevelType w:val="hybridMultilevel"/>
    <w:tmpl w:val="182818C2"/>
    <w:lvl w:ilvl="0" w:tplc="81EE027E">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6">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7">
    <w:nsid w:val="04FE25D5"/>
    <w:multiLevelType w:val="hybridMultilevel"/>
    <w:tmpl w:val="1390C6D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0698170C"/>
    <w:multiLevelType w:val="hybridMultilevel"/>
    <w:tmpl w:val="DD9E85E8"/>
    <w:lvl w:ilvl="0" w:tplc="04150011">
      <w:start w:val="1"/>
      <w:numFmt w:val="decimal"/>
      <w:lvlText w:val="%1)"/>
      <w:lvlJc w:val="left"/>
      <w:pPr>
        <w:ind w:left="1776" w:hanging="360"/>
      </w:pPr>
      <w:rPr>
        <w:b w:val="0"/>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19">
    <w:nsid w:val="06C86888"/>
    <w:multiLevelType w:val="hybridMultilevel"/>
    <w:tmpl w:val="B99AE39E"/>
    <w:lvl w:ilvl="0" w:tplc="77EE3FFA">
      <w:numFmt w:val="bullet"/>
      <w:lvlText w:val=""/>
      <w:lvlJc w:val="left"/>
      <w:pPr>
        <w:ind w:left="405" w:hanging="360"/>
      </w:pPr>
      <w:rPr>
        <w:rFonts w:ascii="Symbol" w:eastAsia="Calibri" w:hAnsi="Symbol"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0">
    <w:nsid w:val="07723EEB"/>
    <w:multiLevelType w:val="hybridMultilevel"/>
    <w:tmpl w:val="08AAE338"/>
    <w:lvl w:ilvl="0" w:tplc="04150017">
      <w:start w:val="1"/>
      <w:numFmt w:val="lowerLetter"/>
      <w:lvlText w:val="%1)"/>
      <w:lvlJc w:val="left"/>
      <w:pPr>
        <w:ind w:left="1222" w:hanging="360"/>
      </w:pPr>
    </w:lvl>
    <w:lvl w:ilvl="1" w:tplc="04150019">
      <w:start w:val="1"/>
      <w:numFmt w:val="lowerLetter"/>
      <w:lvlText w:val="%2."/>
      <w:lvlJc w:val="left"/>
      <w:pPr>
        <w:ind w:left="1942" w:hanging="360"/>
      </w:pPr>
    </w:lvl>
    <w:lvl w:ilvl="2" w:tplc="0415001B">
      <w:start w:val="1"/>
      <w:numFmt w:val="lowerRoman"/>
      <w:lvlText w:val="%3."/>
      <w:lvlJc w:val="right"/>
      <w:pPr>
        <w:ind w:left="2662" w:hanging="180"/>
      </w:pPr>
    </w:lvl>
    <w:lvl w:ilvl="3" w:tplc="0415000F">
      <w:start w:val="1"/>
      <w:numFmt w:val="decimal"/>
      <w:lvlText w:val="%4."/>
      <w:lvlJc w:val="left"/>
      <w:pPr>
        <w:ind w:left="3382" w:hanging="360"/>
      </w:pPr>
    </w:lvl>
    <w:lvl w:ilvl="4" w:tplc="04150019">
      <w:start w:val="1"/>
      <w:numFmt w:val="lowerLetter"/>
      <w:lvlText w:val="%5."/>
      <w:lvlJc w:val="left"/>
      <w:pPr>
        <w:ind w:left="4102" w:hanging="360"/>
      </w:pPr>
    </w:lvl>
    <w:lvl w:ilvl="5" w:tplc="0415001B">
      <w:start w:val="1"/>
      <w:numFmt w:val="lowerRoman"/>
      <w:lvlText w:val="%6."/>
      <w:lvlJc w:val="right"/>
      <w:pPr>
        <w:ind w:left="4822" w:hanging="180"/>
      </w:pPr>
    </w:lvl>
    <w:lvl w:ilvl="6" w:tplc="0415000F">
      <w:start w:val="1"/>
      <w:numFmt w:val="decimal"/>
      <w:lvlText w:val="%7."/>
      <w:lvlJc w:val="left"/>
      <w:pPr>
        <w:ind w:left="5542" w:hanging="360"/>
      </w:pPr>
    </w:lvl>
    <w:lvl w:ilvl="7" w:tplc="04150019">
      <w:start w:val="1"/>
      <w:numFmt w:val="lowerLetter"/>
      <w:lvlText w:val="%8."/>
      <w:lvlJc w:val="left"/>
      <w:pPr>
        <w:ind w:left="6262" w:hanging="360"/>
      </w:pPr>
    </w:lvl>
    <w:lvl w:ilvl="8" w:tplc="0415001B">
      <w:start w:val="1"/>
      <w:numFmt w:val="lowerRoman"/>
      <w:lvlText w:val="%9."/>
      <w:lvlJc w:val="right"/>
      <w:pPr>
        <w:ind w:left="6982" w:hanging="180"/>
      </w:pPr>
    </w:lvl>
  </w:abstractNum>
  <w:abstractNum w:abstractNumId="21">
    <w:nsid w:val="07771097"/>
    <w:multiLevelType w:val="hybridMultilevel"/>
    <w:tmpl w:val="343C380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083A43AC"/>
    <w:multiLevelType w:val="hybridMultilevel"/>
    <w:tmpl w:val="62083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88C1AD6"/>
    <w:multiLevelType w:val="hybridMultilevel"/>
    <w:tmpl w:val="617E7FD0"/>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9E70966"/>
    <w:multiLevelType w:val="hybridMultilevel"/>
    <w:tmpl w:val="AF68C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nsid w:val="09F9384D"/>
    <w:multiLevelType w:val="hybridMultilevel"/>
    <w:tmpl w:val="3E8CCB7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nsid w:val="0D8D1BF6"/>
    <w:multiLevelType w:val="hybridMultilevel"/>
    <w:tmpl w:val="AF68C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0DD01A83"/>
    <w:multiLevelType w:val="hybridMultilevel"/>
    <w:tmpl w:val="85BCF672"/>
    <w:name w:val="WW8Num432"/>
    <w:lvl w:ilvl="0" w:tplc="A4E47010">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0DE65128"/>
    <w:multiLevelType w:val="multilevel"/>
    <w:tmpl w:val="B6267502"/>
    <w:lvl w:ilvl="0">
      <w:start w:val="1"/>
      <w:numFmt w:val="decimal"/>
      <w:lvlText w:val="%1."/>
      <w:lvlJc w:val="left"/>
      <w:pPr>
        <w:tabs>
          <w:tab w:val="num" w:pos="1146"/>
        </w:tabs>
        <w:ind w:left="1146" w:hanging="720"/>
      </w:pPr>
      <w:rPr>
        <w:rFonts w:ascii="Times New Roman" w:eastAsia="Times New Roman" w:hAnsi="Times New Roman" w:cs="Times New Roman"/>
      </w:rPr>
    </w:lvl>
    <w:lvl w:ilvl="1">
      <w:start w:val="1"/>
      <w:numFmt w:val="decimal"/>
      <w:lvlText w:val="%2)"/>
      <w:lvlJc w:val="left"/>
      <w:pPr>
        <w:ind w:left="786" w:hanging="360"/>
      </w:pPr>
    </w:lvl>
    <w:lvl w:ilvl="2">
      <w:start w:val="1"/>
      <w:numFmt w:val="decimal"/>
      <w:lvlText w:val="%3."/>
      <w:lvlJc w:val="left"/>
      <w:pPr>
        <w:tabs>
          <w:tab w:val="num" w:pos="1146"/>
        </w:tabs>
        <w:ind w:left="1146" w:hanging="720"/>
      </w:pPr>
      <w:rPr>
        <w:rFonts w:ascii="Verdana" w:eastAsia="Times New Roman" w:hAnsi="Verdana" w:cs="Times New Roman" w:hint="default"/>
        <w:b w:val="0"/>
      </w:rPr>
    </w:lvl>
    <w:lvl w:ilvl="3">
      <w:start w:val="1"/>
      <w:numFmt w:val="decimal"/>
      <w:lvlText w:val="%4)"/>
      <w:lvlJc w:val="left"/>
      <w:pPr>
        <w:ind w:left="2238" w:hanging="360"/>
      </w:pPr>
    </w:lvl>
    <w:lvl w:ilvl="4">
      <w:start w:val="1"/>
      <w:numFmt w:val="decimal"/>
      <w:lvlText w:val="%5."/>
      <w:lvlJc w:val="left"/>
      <w:pPr>
        <w:tabs>
          <w:tab w:val="num" w:pos="3318"/>
        </w:tabs>
        <w:ind w:left="3318" w:hanging="720"/>
      </w:pPr>
      <w:rPr>
        <w:rFonts w:cs="Times New Roman"/>
      </w:rPr>
    </w:lvl>
    <w:lvl w:ilvl="5">
      <w:start w:val="1"/>
      <w:numFmt w:val="decimal"/>
      <w:lvlText w:val="%6."/>
      <w:lvlJc w:val="left"/>
      <w:pPr>
        <w:tabs>
          <w:tab w:val="num" w:pos="4038"/>
        </w:tabs>
        <w:ind w:left="4038" w:hanging="720"/>
      </w:pPr>
      <w:rPr>
        <w:rFonts w:cs="Times New Roman"/>
      </w:rPr>
    </w:lvl>
    <w:lvl w:ilvl="6">
      <w:start w:val="1"/>
      <w:numFmt w:val="decimal"/>
      <w:lvlText w:val="%7."/>
      <w:lvlJc w:val="left"/>
      <w:pPr>
        <w:tabs>
          <w:tab w:val="num" w:pos="4758"/>
        </w:tabs>
        <w:ind w:left="4758" w:hanging="720"/>
      </w:pPr>
      <w:rPr>
        <w:rFonts w:cs="Times New Roman"/>
      </w:rPr>
    </w:lvl>
    <w:lvl w:ilvl="7">
      <w:start w:val="1"/>
      <w:numFmt w:val="decimal"/>
      <w:lvlText w:val="%8."/>
      <w:lvlJc w:val="left"/>
      <w:pPr>
        <w:tabs>
          <w:tab w:val="num" w:pos="5478"/>
        </w:tabs>
        <w:ind w:left="5478" w:hanging="720"/>
      </w:pPr>
      <w:rPr>
        <w:rFonts w:cs="Times New Roman"/>
      </w:rPr>
    </w:lvl>
    <w:lvl w:ilvl="8">
      <w:start w:val="1"/>
      <w:numFmt w:val="decimal"/>
      <w:lvlText w:val="%9."/>
      <w:lvlJc w:val="left"/>
      <w:pPr>
        <w:tabs>
          <w:tab w:val="num" w:pos="6198"/>
        </w:tabs>
        <w:ind w:left="6198" w:hanging="720"/>
      </w:pPr>
      <w:rPr>
        <w:rFonts w:cs="Times New Roman"/>
      </w:rPr>
    </w:lvl>
  </w:abstractNum>
  <w:abstractNum w:abstractNumId="29">
    <w:nsid w:val="0EE46719"/>
    <w:multiLevelType w:val="hybridMultilevel"/>
    <w:tmpl w:val="EB7699B8"/>
    <w:lvl w:ilvl="0" w:tplc="04150011">
      <w:start w:val="1"/>
      <w:numFmt w:val="decimal"/>
      <w:lvlText w:val="%1)"/>
      <w:lvlJc w:val="left"/>
      <w:pPr>
        <w:ind w:left="862" w:hanging="360"/>
      </w:p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30">
    <w:nsid w:val="11594198"/>
    <w:multiLevelType w:val="hybridMultilevel"/>
    <w:tmpl w:val="7270996A"/>
    <w:lvl w:ilvl="0" w:tplc="4BE4E548">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nsid w:val="14A110F3"/>
    <w:multiLevelType w:val="hybridMultilevel"/>
    <w:tmpl w:val="E1728E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nsid w:val="18DD7BAB"/>
    <w:multiLevelType w:val="hybridMultilevel"/>
    <w:tmpl w:val="280238B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4">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5">
    <w:nsid w:val="191B4FCF"/>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6">
    <w:nsid w:val="1A0029A6"/>
    <w:multiLevelType w:val="hybridMultilevel"/>
    <w:tmpl w:val="E1843F2E"/>
    <w:lvl w:ilvl="0" w:tplc="D460F5F2">
      <w:start w:val="1"/>
      <w:numFmt w:val="decimal"/>
      <w:lvlText w:val="%1."/>
      <w:lvlJc w:val="left"/>
      <w:pPr>
        <w:ind w:left="426" w:hanging="360"/>
      </w:pPr>
      <w:rPr>
        <w:rFonts w:hint="default"/>
        <w:b w:val="0"/>
      </w:rPr>
    </w:lvl>
    <w:lvl w:ilvl="1" w:tplc="04150019">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7">
    <w:nsid w:val="1A501CDA"/>
    <w:multiLevelType w:val="hybridMultilevel"/>
    <w:tmpl w:val="26EEFCB6"/>
    <w:lvl w:ilvl="0" w:tplc="F4D2BF70">
      <w:start w:val="1"/>
      <w:numFmt w:val="decimal"/>
      <w:lvlText w:val="%1)"/>
      <w:lvlJc w:val="left"/>
      <w:pPr>
        <w:ind w:left="644" w:hanging="360"/>
      </w:pPr>
      <w:rPr>
        <w:rFonts w:hint="default"/>
      </w:rPr>
    </w:lvl>
    <w:lvl w:ilvl="1" w:tplc="04150019" w:tentative="1">
      <w:start w:val="1"/>
      <w:numFmt w:val="lowerLetter"/>
      <w:lvlText w:val="%2."/>
      <w:lvlJc w:val="left"/>
      <w:pPr>
        <w:ind w:left="1016" w:hanging="360"/>
      </w:pPr>
    </w:lvl>
    <w:lvl w:ilvl="2" w:tplc="0415001B" w:tentative="1">
      <w:start w:val="1"/>
      <w:numFmt w:val="lowerRoman"/>
      <w:lvlText w:val="%3."/>
      <w:lvlJc w:val="right"/>
      <w:pPr>
        <w:ind w:left="1736" w:hanging="180"/>
      </w:pPr>
    </w:lvl>
    <w:lvl w:ilvl="3" w:tplc="0415000F" w:tentative="1">
      <w:start w:val="1"/>
      <w:numFmt w:val="decimal"/>
      <w:lvlText w:val="%4."/>
      <w:lvlJc w:val="left"/>
      <w:pPr>
        <w:ind w:left="2456" w:hanging="360"/>
      </w:pPr>
    </w:lvl>
    <w:lvl w:ilvl="4" w:tplc="04150019" w:tentative="1">
      <w:start w:val="1"/>
      <w:numFmt w:val="lowerLetter"/>
      <w:lvlText w:val="%5."/>
      <w:lvlJc w:val="left"/>
      <w:pPr>
        <w:ind w:left="3176" w:hanging="360"/>
      </w:pPr>
    </w:lvl>
    <w:lvl w:ilvl="5" w:tplc="0415001B" w:tentative="1">
      <w:start w:val="1"/>
      <w:numFmt w:val="lowerRoman"/>
      <w:lvlText w:val="%6."/>
      <w:lvlJc w:val="right"/>
      <w:pPr>
        <w:ind w:left="3896" w:hanging="180"/>
      </w:pPr>
    </w:lvl>
    <w:lvl w:ilvl="6" w:tplc="0415000F" w:tentative="1">
      <w:start w:val="1"/>
      <w:numFmt w:val="decimal"/>
      <w:lvlText w:val="%7."/>
      <w:lvlJc w:val="left"/>
      <w:pPr>
        <w:ind w:left="4616" w:hanging="360"/>
      </w:pPr>
    </w:lvl>
    <w:lvl w:ilvl="7" w:tplc="04150019" w:tentative="1">
      <w:start w:val="1"/>
      <w:numFmt w:val="lowerLetter"/>
      <w:lvlText w:val="%8."/>
      <w:lvlJc w:val="left"/>
      <w:pPr>
        <w:ind w:left="5336" w:hanging="360"/>
      </w:pPr>
    </w:lvl>
    <w:lvl w:ilvl="8" w:tplc="0415001B" w:tentative="1">
      <w:start w:val="1"/>
      <w:numFmt w:val="lowerRoman"/>
      <w:lvlText w:val="%9."/>
      <w:lvlJc w:val="right"/>
      <w:pPr>
        <w:ind w:left="6056" w:hanging="180"/>
      </w:pPr>
    </w:lvl>
  </w:abstractNum>
  <w:abstractNum w:abstractNumId="38">
    <w:nsid w:val="1B2E62C0"/>
    <w:multiLevelType w:val="hybridMultilevel"/>
    <w:tmpl w:val="291C7E4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BD03266"/>
    <w:multiLevelType w:val="hybridMultilevel"/>
    <w:tmpl w:val="7270996A"/>
    <w:lvl w:ilvl="0" w:tplc="4BE4E548">
      <w:start w:val="1"/>
      <w:numFmt w:val="decimal"/>
      <w:lvlText w:val="%1."/>
      <w:lvlJc w:val="left"/>
      <w:pPr>
        <w:tabs>
          <w:tab w:val="num" w:pos="-336"/>
        </w:tabs>
        <w:ind w:left="-336" w:hanging="360"/>
      </w:pPr>
    </w:lvl>
    <w:lvl w:ilvl="1" w:tplc="04150019">
      <w:start w:val="1"/>
      <w:numFmt w:val="lowerLetter"/>
      <w:lvlText w:val="%2."/>
      <w:lvlJc w:val="left"/>
      <w:pPr>
        <w:tabs>
          <w:tab w:val="num" w:pos="744"/>
        </w:tabs>
        <w:ind w:left="744" w:hanging="360"/>
      </w:pPr>
    </w:lvl>
    <w:lvl w:ilvl="2" w:tplc="0415001B">
      <w:start w:val="1"/>
      <w:numFmt w:val="lowerRoman"/>
      <w:lvlText w:val="%3."/>
      <w:lvlJc w:val="right"/>
      <w:pPr>
        <w:tabs>
          <w:tab w:val="num" w:pos="1464"/>
        </w:tabs>
        <w:ind w:left="1464" w:hanging="180"/>
      </w:pPr>
    </w:lvl>
    <w:lvl w:ilvl="3" w:tplc="0415000F">
      <w:start w:val="1"/>
      <w:numFmt w:val="decimal"/>
      <w:lvlText w:val="%4."/>
      <w:lvlJc w:val="left"/>
      <w:pPr>
        <w:tabs>
          <w:tab w:val="num" w:pos="2184"/>
        </w:tabs>
        <w:ind w:left="2184" w:hanging="360"/>
      </w:pPr>
    </w:lvl>
    <w:lvl w:ilvl="4" w:tplc="04150019">
      <w:start w:val="1"/>
      <w:numFmt w:val="lowerLetter"/>
      <w:lvlText w:val="%5."/>
      <w:lvlJc w:val="left"/>
      <w:pPr>
        <w:tabs>
          <w:tab w:val="num" w:pos="2904"/>
        </w:tabs>
        <w:ind w:left="2904" w:hanging="360"/>
      </w:pPr>
    </w:lvl>
    <w:lvl w:ilvl="5" w:tplc="0415001B">
      <w:start w:val="1"/>
      <w:numFmt w:val="lowerRoman"/>
      <w:lvlText w:val="%6."/>
      <w:lvlJc w:val="right"/>
      <w:pPr>
        <w:tabs>
          <w:tab w:val="num" w:pos="3624"/>
        </w:tabs>
        <w:ind w:left="3624" w:hanging="180"/>
      </w:pPr>
    </w:lvl>
    <w:lvl w:ilvl="6" w:tplc="0415000F">
      <w:start w:val="1"/>
      <w:numFmt w:val="decimal"/>
      <w:lvlText w:val="%7."/>
      <w:lvlJc w:val="left"/>
      <w:pPr>
        <w:tabs>
          <w:tab w:val="num" w:pos="4344"/>
        </w:tabs>
        <w:ind w:left="4344" w:hanging="360"/>
      </w:pPr>
    </w:lvl>
    <w:lvl w:ilvl="7" w:tplc="04150019">
      <w:start w:val="1"/>
      <w:numFmt w:val="lowerLetter"/>
      <w:lvlText w:val="%8."/>
      <w:lvlJc w:val="left"/>
      <w:pPr>
        <w:tabs>
          <w:tab w:val="num" w:pos="5064"/>
        </w:tabs>
        <w:ind w:left="5064" w:hanging="360"/>
      </w:pPr>
    </w:lvl>
    <w:lvl w:ilvl="8" w:tplc="0415001B">
      <w:start w:val="1"/>
      <w:numFmt w:val="lowerRoman"/>
      <w:lvlText w:val="%9."/>
      <w:lvlJc w:val="right"/>
      <w:pPr>
        <w:tabs>
          <w:tab w:val="num" w:pos="5784"/>
        </w:tabs>
        <w:ind w:left="5784" w:hanging="180"/>
      </w:pPr>
    </w:lvl>
  </w:abstractNum>
  <w:abstractNum w:abstractNumId="4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nsid w:val="1FC623FC"/>
    <w:multiLevelType w:val="hybridMultilevel"/>
    <w:tmpl w:val="FB78C2E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2">
    <w:nsid w:val="205063D7"/>
    <w:multiLevelType w:val="hybridMultilevel"/>
    <w:tmpl w:val="D7F4324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nsid w:val="20743EA3"/>
    <w:multiLevelType w:val="hybridMultilevel"/>
    <w:tmpl w:val="76BA49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0F939EA"/>
    <w:multiLevelType w:val="hybridMultilevel"/>
    <w:tmpl w:val="FFE0D5CE"/>
    <w:lvl w:ilvl="0" w:tplc="4BE4E54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21E45C19"/>
    <w:multiLevelType w:val="hybridMultilevel"/>
    <w:tmpl w:val="CAA8464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6">
    <w:nsid w:val="235A67DA"/>
    <w:multiLevelType w:val="hybridMultilevel"/>
    <w:tmpl w:val="5B0A25F2"/>
    <w:lvl w:ilvl="0" w:tplc="0409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8">
    <w:nsid w:val="26251E62"/>
    <w:multiLevelType w:val="hybridMultilevel"/>
    <w:tmpl w:val="9EC69724"/>
    <w:lvl w:ilvl="0" w:tplc="04150011">
      <w:start w:val="1"/>
      <w:numFmt w:val="decimal"/>
      <w:lvlText w:val="%1)"/>
      <w:lvlJc w:val="left"/>
      <w:pPr>
        <w:ind w:left="1924" w:hanging="360"/>
      </w:pPr>
    </w:lvl>
    <w:lvl w:ilvl="1" w:tplc="04150019" w:tentative="1">
      <w:start w:val="1"/>
      <w:numFmt w:val="lowerLetter"/>
      <w:lvlText w:val="%2."/>
      <w:lvlJc w:val="left"/>
      <w:pPr>
        <w:ind w:left="2644" w:hanging="360"/>
      </w:pPr>
    </w:lvl>
    <w:lvl w:ilvl="2" w:tplc="0415001B" w:tentative="1">
      <w:start w:val="1"/>
      <w:numFmt w:val="lowerRoman"/>
      <w:lvlText w:val="%3."/>
      <w:lvlJc w:val="right"/>
      <w:pPr>
        <w:ind w:left="3364" w:hanging="180"/>
      </w:pPr>
    </w:lvl>
    <w:lvl w:ilvl="3" w:tplc="0415000F" w:tentative="1">
      <w:start w:val="1"/>
      <w:numFmt w:val="decimal"/>
      <w:lvlText w:val="%4."/>
      <w:lvlJc w:val="left"/>
      <w:pPr>
        <w:ind w:left="4084" w:hanging="360"/>
      </w:pPr>
    </w:lvl>
    <w:lvl w:ilvl="4" w:tplc="04150019" w:tentative="1">
      <w:start w:val="1"/>
      <w:numFmt w:val="lowerLetter"/>
      <w:lvlText w:val="%5."/>
      <w:lvlJc w:val="left"/>
      <w:pPr>
        <w:ind w:left="4804" w:hanging="360"/>
      </w:pPr>
    </w:lvl>
    <w:lvl w:ilvl="5" w:tplc="0415001B" w:tentative="1">
      <w:start w:val="1"/>
      <w:numFmt w:val="lowerRoman"/>
      <w:lvlText w:val="%6."/>
      <w:lvlJc w:val="right"/>
      <w:pPr>
        <w:ind w:left="5524" w:hanging="180"/>
      </w:pPr>
    </w:lvl>
    <w:lvl w:ilvl="6" w:tplc="0415000F" w:tentative="1">
      <w:start w:val="1"/>
      <w:numFmt w:val="decimal"/>
      <w:lvlText w:val="%7."/>
      <w:lvlJc w:val="left"/>
      <w:pPr>
        <w:ind w:left="6244" w:hanging="360"/>
      </w:pPr>
    </w:lvl>
    <w:lvl w:ilvl="7" w:tplc="04150019" w:tentative="1">
      <w:start w:val="1"/>
      <w:numFmt w:val="lowerLetter"/>
      <w:lvlText w:val="%8."/>
      <w:lvlJc w:val="left"/>
      <w:pPr>
        <w:ind w:left="6964" w:hanging="360"/>
      </w:pPr>
    </w:lvl>
    <w:lvl w:ilvl="8" w:tplc="0415001B" w:tentative="1">
      <w:start w:val="1"/>
      <w:numFmt w:val="lowerRoman"/>
      <w:lvlText w:val="%9."/>
      <w:lvlJc w:val="right"/>
      <w:pPr>
        <w:ind w:left="7684" w:hanging="180"/>
      </w:pPr>
    </w:lvl>
  </w:abstractNum>
  <w:abstractNum w:abstractNumId="49">
    <w:nsid w:val="28D0728C"/>
    <w:multiLevelType w:val="hybridMultilevel"/>
    <w:tmpl w:val="7D5A4A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2A814FA7"/>
    <w:multiLevelType w:val="hybridMultilevel"/>
    <w:tmpl w:val="04188B66"/>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nsid w:val="2AD02D91"/>
    <w:multiLevelType w:val="hybridMultilevel"/>
    <w:tmpl w:val="B0346AA2"/>
    <w:lvl w:ilvl="0" w:tplc="F4D2BF70">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nsid w:val="2BE82594"/>
    <w:multiLevelType w:val="hybridMultilevel"/>
    <w:tmpl w:val="96B642D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DD907D2"/>
    <w:multiLevelType w:val="hybridMultilevel"/>
    <w:tmpl w:val="8410CD5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E0D631C"/>
    <w:multiLevelType w:val="hybridMultilevel"/>
    <w:tmpl w:val="D93A2E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nsid w:val="309B66B7"/>
    <w:multiLevelType w:val="hybridMultilevel"/>
    <w:tmpl w:val="5B0A25F2"/>
    <w:lvl w:ilvl="0" w:tplc="0409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32517B92"/>
    <w:multiLevelType w:val="hybridMultilevel"/>
    <w:tmpl w:val="5B0A25F2"/>
    <w:lvl w:ilvl="0" w:tplc="0409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3713184D"/>
    <w:multiLevelType w:val="hybridMultilevel"/>
    <w:tmpl w:val="4966524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89D170D"/>
    <w:multiLevelType w:val="multilevel"/>
    <w:tmpl w:val="67441408"/>
    <w:lvl w:ilvl="0">
      <w:start w:val="18"/>
      <w:numFmt w:val="decimal"/>
      <w:lvlText w:val="%1."/>
      <w:lvlJc w:val="left"/>
      <w:pPr>
        <w:ind w:left="510" w:hanging="51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9">
    <w:nsid w:val="39E1240D"/>
    <w:multiLevelType w:val="hybridMultilevel"/>
    <w:tmpl w:val="D76A8158"/>
    <w:lvl w:ilvl="0" w:tplc="D9541312">
      <w:start w:val="1"/>
      <w:numFmt w:val="decimal"/>
      <w:lvlText w:val="%1."/>
      <w:lvlJc w:val="left"/>
      <w:pPr>
        <w:tabs>
          <w:tab w:val="num" w:pos="720"/>
        </w:tabs>
        <w:ind w:left="720" w:hanging="360"/>
      </w:pPr>
      <w:rPr>
        <w:rFonts w:hint="default"/>
      </w:rPr>
    </w:lvl>
    <w:lvl w:ilvl="1" w:tplc="DD34B86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5100F394">
      <w:start w:val="1"/>
      <w:numFmt w:val="lowerLetter"/>
      <w:lvlText w:val="%4)"/>
      <w:lvlJc w:val="left"/>
      <w:pPr>
        <w:ind w:left="2880" w:hanging="360"/>
      </w:pPr>
      <w:rPr>
        <w:rFonts w:hint="default"/>
      </w:rPr>
    </w:lvl>
    <w:lvl w:ilvl="4" w:tplc="7526A2AA">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3A5D400A"/>
    <w:multiLevelType w:val="hybridMultilevel"/>
    <w:tmpl w:val="5B0A25F2"/>
    <w:lvl w:ilvl="0" w:tplc="0409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nsid w:val="3D812C2D"/>
    <w:multiLevelType w:val="hybridMultilevel"/>
    <w:tmpl w:val="2BE0B994"/>
    <w:lvl w:ilvl="0" w:tplc="98F2168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E3667E1"/>
    <w:multiLevelType w:val="hybridMultilevel"/>
    <w:tmpl w:val="C756BC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3F51520D"/>
    <w:multiLevelType w:val="hybridMultilevel"/>
    <w:tmpl w:val="08AAE338"/>
    <w:lvl w:ilvl="0" w:tplc="04150017">
      <w:start w:val="1"/>
      <w:numFmt w:val="lowerLetter"/>
      <w:lvlText w:val="%1)"/>
      <w:lvlJc w:val="left"/>
      <w:pPr>
        <w:ind w:left="1222" w:hanging="360"/>
      </w:pPr>
    </w:lvl>
    <w:lvl w:ilvl="1" w:tplc="04150019">
      <w:start w:val="1"/>
      <w:numFmt w:val="lowerLetter"/>
      <w:lvlText w:val="%2."/>
      <w:lvlJc w:val="left"/>
      <w:pPr>
        <w:ind w:left="1942" w:hanging="360"/>
      </w:pPr>
    </w:lvl>
    <w:lvl w:ilvl="2" w:tplc="0415001B">
      <w:start w:val="1"/>
      <w:numFmt w:val="lowerRoman"/>
      <w:lvlText w:val="%3."/>
      <w:lvlJc w:val="right"/>
      <w:pPr>
        <w:ind w:left="2662" w:hanging="180"/>
      </w:pPr>
    </w:lvl>
    <w:lvl w:ilvl="3" w:tplc="0415000F">
      <w:start w:val="1"/>
      <w:numFmt w:val="decimal"/>
      <w:lvlText w:val="%4."/>
      <w:lvlJc w:val="left"/>
      <w:pPr>
        <w:ind w:left="3382" w:hanging="360"/>
      </w:pPr>
    </w:lvl>
    <w:lvl w:ilvl="4" w:tplc="04150019">
      <w:start w:val="1"/>
      <w:numFmt w:val="lowerLetter"/>
      <w:lvlText w:val="%5."/>
      <w:lvlJc w:val="left"/>
      <w:pPr>
        <w:ind w:left="4102" w:hanging="360"/>
      </w:pPr>
    </w:lvl>
    <w:lvl w:ilvl="5" w:tplc="0415001B">
      <w:start w:val="1"/>
      <w:numFmt w:val="lowerRoman"/>
      <w:lvlText w:val="%6."/>
      <w:lvlJc w:val="right"/>
      <w:pPr>
        <w:ind w:left="4822" w:hanging="180"/>
      </w:pPr>
    </w:lvl>
    <w:lvl w:ilvl="6" w:tplc="0415000F">
      <w:start w:val="1"/>
      <w:numFmt w:val="decimal"/>
      <w:lvlText w:val="%7."/>
      <w:lvlJc w:val="left"/>
      <w:pPr>
        <w:ind w:left="5542" w:hanging="360"/>
      </w:pPr>
    </w:lvl>
    <w:lvl w:ilvl="7" w:tplc="04150019">
      <w:start w:val="1"/>
      <w:numFmt w:val="lowerLetter"/>
      <w:lvlText w:val="%8."/>
      <w:lvlJc w:val="left"/>
      <w:pPr>
        <w:ind w:left="6262" w:hanging="360"/>
      </w:pPr>
    </w:lvl>
    <w:lvl w:ilvl="8" w:tplc="0415001B">
      <w:start w:val="1"/>
      <w:numFmt w:val="lowerRoman"/>
      <w:lvlText w:val="%9."/>
      <w:lvlJc w:val="right"/>
      <w:pPr>
        <w:ind w:left="6982" w:hanging="180"/>
      </w:pPr>
    </w:lvl>
  </w:abstractNum>
  <w:abstractNum w:abstractNumId="64">
    <w:nsid w:val="4030332E"/>
    <w:multiLevelType w:val="hybridMultilevel"/>
    <w:tmpl w:val="6FF4432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65">
    <w:nsid w:val="41BB7363"/>
    <w:multiLevelType w:val="hybridMultilevel"/>
    <w:tmpl w:val="B9267D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7">
    <w:nsid w:val="434C7FB5"/>
    <w:multiLevelType w:val="hybridMultilevel"/>
    <w:tmpl w:val="0C98A078"/>
    <w:lvl w:ilvl="0" w:tplc="0409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436F2F9B"/>
    <w:multiLevelType w:val="singleLevel"/>
    <w:tmpl w:val="84E0E72C"/>
    <w:lvl w:ilvl="0">
      <w:start w:val="1"/>
      <w:numFmt w:val="decimal"/>
      <w:lvlText w:val="%1."/>
      <w:lvlJc w:val="left"/>
      <w:pPr>
        <w:tabs>
          <w:tab w:val="num" w:pos="360"/>
        </w:tabs>
        <w:ind w:left="360" w:hanging="360"/>
      </w:pPr>
    </w:lvl>
  </w:abstractNum>
  <w:abstractNum w:abstractNumId="69">
    <w:nsid w:val="43BF3518"/>
    <w:multiLevelType w:val="hybridMultilevel"/>
    <w:tmpl w:val="A0845EA4"/>
    <w:lvl w:ilvl="0" w:tplc="F6A489FA">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4C0375A"/>
    <w:multiLevelType w:val="hybridMultilevel"/>
    <w:tmpl w:val="E1843F2E"/>
    <w:lvl w:ilvl="0" w:tplc="D460F5F2">
      <w:start w:val="1"/>
      <w:numFmt w:val="decimal"/>
      <w:lvlText w:val="%1."/>
      <w:lvlJc w:val="left"/>
      <w:pPr>
        <w:ind w:left="426" w:hanging="360"/>
      </w:pPr>
      <w:rPr>
        <w:rFonts w:hint="default"/>
        <w:b w:val="0"/>
      </w:rPr>
    </w:lvl>
    <w:lvl w:ilvl="1" w:tplc="04150019">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71">
    <w:nsid w:val="44D7216F"/>
    <w:multiLevelType w:val="hybridMultilevel"/>
    <w:tmpl w:val="C756BCE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47746E15"/>
    <w:multiLevelType w:val="hybridMultilevel"/>
    <w:tmpl w:val="5B727D86"/>
    <w:lvl w:ilvl="0" w:tplc="04150017">
      <w:start w:val="1"/>
      <w:numFmt w:val="lowerLetter"/>
      <w:lvlText w:val="%1)"/>
      <w:lvlJc w:val="left"/>
      <w:pPr>
        <w:ind w:left="1428" w:hanging="360"/>
      </w:pPr>
      <w:rPr>
        <w:rFont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3">
    <w:nsid w:val="47C10D44"/>
    <w:multiLevelType w:val="hybridMultilevel"/>
    <w:tmpl w:val="E0802928"/>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74">
    <w:nsid w:val="48727F1C"/>
    <w:multiLevelType w:val="hybridMultilevel"/>
    <w:tmpl w:val="63762A2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49045E38"/>
    <w:multiLevelType w:val="hybridMultilevel"/>
    <w:tmpl w:val="A8D46C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nsid w:val="4B0B29C0"/>
    <w:multiLevelType w:val="hybridMultilevel"/>
    <w:tmpl w:val="E390AD6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77">
    <w:nsid w:val="4B302889"/>
    <w:multiLevelType w:val="multilevel"/>
    <w:tmpl w:val="D3CA7640"/>
    <w:name w:val="WW8Num53"/>
    <w:lvl w:ilvl="0">
      <w:start w:val="5"/>
      <w:numFmt w:val="decimal"/>
      <w:lvlText w:val="%1."/>
      <w:lvlJc w:val="left"/>
      <w:pPr>
        <w:tabs>
          <w:tab w:val="num" w:pos="0"/>
        </w:tabs>
        <w:ind w:left="283" w:hanging="283"/>
      </w:pPr>
      <w:rPr>
        <w:rFonts w:hint="default"/>
        <w:b w:val="0"/>
        <w:bCs w:val="0"/>
        <w:i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78">
    <w:nsid w:val="500F1BED"/>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79">
    <w:nsid w:val="523210C8"/>
    <w:multiLevelType w:val="hybridMultilevel"/>
    <w:tmpl w:val="A1827FD2"/>
    <w:lvl w:ilvl="0" w:tplc="D9541312">
      <w:start w:val="1"/>
      <w:numFmt w:val="decimal"/>
      <w:lvlText w:val="%1."/>
      <w:lvlJc w:val="left"/>
      <w:pPr>
        <w:tabs>
          <w:tab w:val="num" w:pos="720"/>
        </w:tabs>
        <w:ind w:left="720" w:hanging="360"/>
      </w:pPr>
      <w:rPr>
        <w:rFonts w:hint="default"/>
      </w:rPr>
    </w:lvl>
    <w:lvl w:ilvl="1" w:tplc="DD34B86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549C1B48"/>
    <w:multiLevelType w:val="hybridMultilevel"/>
    <w:tmpl w:val="0E7289FA"/>
    <w:lvl w:ilvl="0" w:tplc="04150017">
      <w:start w:val="1"/>
      <w:numFmt w:val="lowerLetter"/>
      <w:lvlText w:val="%1)"/>
      <w:lvlJc w:val="left"/>
      <w:pPr>
        <w:ind w:left="1222" w:hanging="360"/>
      </w:pPr>
      <w:rPr>
        <w:rFonts w:cs="Times New Roman"/>
      </w:rPr>
    </w:lvl>
    <w:lvl w:ilvl="1" w:tplc="04150019">
      <w:start w:val="1"/>
      <w:numFmt w:val="lowerLetter"/>
      <w:lvlText w:val="%2."/>
      <w:lvlJc w:val="left"/>
      <w:pPr>
        <w:ind w:left="1942" w:hanging="360"/>
      </w:pPr>
      <w:rPr>
        <w:rFonts w:cs="Times New Roman"/>
      </w:rPr>
    </w:lvl>
    <w:lvl w:ilvl="2" w:tplc="0415001B">
      <w:start w:val="1"/>
      <w:numFmt w:val="lowerRoman"/>
      <w:lvlText w:val="%3."/>
      <w:lvlJc w:val="right"/>
      <w:pPr>
        <w:ind w:left="2662" w:hanging="180"/>
      </w:pPr>
      <w:rPr>
        <w:rFonts w:cs="Times New Roman"/>
      </w:rPr>
    </w:lvl>
    <w:lvl w:ilvl="3" w:tplc="0415000F">
      <w:start w:val="1"/>
      <w:numFmt w:val="decimal"/>
      <w:lvlText w:val="%4."/>
      <w:lvlJc w:val="left"/>
      <w:pPr>
        <w:ind w:left="3382" w:hanging="360"/>
      </w:pPr>
      <w:rPr>
        <w:rFonts w:cs="Times New Roman"/>
      </w:rPr>
    </w:lvl>
    <w:lvl w:ilvl="4" w:tplc="04150019">
      <w:start w:val="1"/>
      <w:numFmt w:val="lowerLetter"/>
      <w:lvlText w:val="%5."/>
      <w:lvlJc w:val="left"/>
      <w:pPr>
        <w:ind w:left="4102" w:hanging="360"/>
      </w:pPr>
      <w:rPr>
        <w:rFonts w:cs="Times New Roman"/>
      </w:rPr>
    </w:lvl>
    <w:lvl w:ilvl="5" w:tplc="0415001B">
      <w:start w:val="1"/>
      <w:numFmt w:val="lowerRoman"/>
      <w:lvlText w:val="%6."/>
      <w:lvlJc w:val="right"/>
      <w:pPr>
        <w:ind w:left="4822" w:hanging="180"/>
      </w:pPr>
      <w:rPr>
        <w:rFonts w:cs="Times New Roman"/>
      </w:rPr>
    </w:lvl>
    <w:lvl w:ilvl="6" w:tplc="0415000F">
      <w:start w:val="1"/>
      <w:numFmt w:val="decimal"/>
      <w:lvlText w:val="%7."/>
      <w:lvlJc w:val="left"/>
      <w:pPr>
        <w:ind w:left="5542" w:hanging="360"/>
      </w:pPr>
      <w:rPr>
        <w:rFonts w:cs="Times New Roman"/>
      </w:rPr>
    </w:lvl>
    <w:lvl w:ilvl="7" w:tplc="04150019">
      <w:start w:val="1"/>
      <w:numFmt w:val="lowerLetter"/>
      <w:lvlText w:val="%8."/>
      <w:lvlJc w:val="left"/>
      <w:pPr>
        <w:ind w:left="6262" w:hanging="360"/>
      </w:pPr>
      <w:rPr>
        <w:rFonts w:cs="Times New Roman"/>
      </w:rPr>
    </w:lvl>
    <w:lvl w:ilvl="8" w:tplc="0415001B">
      <w:start w:val="1"/>
      <w:numFmt w:val="lowerRoman"/>
      <w:lvlText w:val="%9."/>
      <w:lvlJc w:val="right"/>
      <w:pPr>
        <w:ind w:left="6982" w:hanging="180"/>
      </w:pPr>
      <w:rPr>
        <w:rFonts w:cs="Times New Roman"/>
      </w:rPr>
    </w:lvl>
  </w:abstractNum>
  <w:abstractNum w:abstractNumId="81">
    <w:nsid w:val="554E5839"/>
    <w:multiLevelType w:val="hybridMultilevel"/>
    <w:tmpl w:val="721869F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2">
    <w:nsid w:val="57634A08"/>
    <w:multiLevelType w:val="hybridMultilevel"/>
    <w:tmpl w:val="BCD4AE42"/>
    <w:lvl w:ilvl="0" w:tplc="04150011">
      <w:start w:val="1"/>
      <w:numFmt w:val="decimal"/>
      <w:lvlText w:val="%1)"/>
      <w:lvlJc w:val="left"/>
      <w:pPr>
        <w:ind w:left="1776" w:hanging="360"/>
      </w:pPr>
      <w:rPr>
        <w:b w:val="0"/>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83">
    <w:nsid w:val="5A287736"/>
    <w:multiLevelType w:val="hybridMultilevel"/>
    <w:tmpl w:val="5B0A25F2"/>
    <w:lvl w:ilvl="0" w:tplc="0409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4">
    <w:nsid w:val="5B021810"/>
    <w:multiLevelType w:val="hybridMultilevel"/>
    <w:tmpl w:val="71D21E40"/>
    <w:lvl w:ilvl="0" w:tplc="04150011">
      <w:start w:val="1"/>
      <w:numFmt w:val="decimal"/>
      <w:lvlText w:val="%1)"/>
      <w:lvlJc w:val="left"/>
      <w:pPr>
        <w:ind w:left="1776" w:hanging="360"/>
      </w:pPr>
      <w:rPr>
        <w:b w:val="0"/>
      </w:rPr>
    </w:lvl>
    <w:lvl w:ilvl="1" w:tplc="04150019">
      <w:start w:val="1"/>
      <w:numFmt w:val="lowerLetter"/>
      <w:lvlText w:val="%2."/>
      <w:lvlJc w:val="left"/>
      <w:pPr>
        <w:ind w:left="2496" w:hanging="360"/>
      </w:pPr>
    </w:lvl>
    <w:lvl w:ilvl="2" w:tplc="0415001B">
      <w:start w:val="1"/>
      <w:numFmt w:val="lowerRoman"/>
      <w:lvlText w:val="%3."/>
      <w:lvlJc w:val="right"/>
      <w:pPr>
        <w:ind w:left="3216" w:hanging="180"/>
      </w:pPr>
    </w:lvl>
    <w:lvl w:ilvl="3" w:tplc="0415000F">
      <w:start w:val="1"/>
      <w:numFmt w:val="decimal"/>
      <w:lvlText w:val="%4."/>
      <w:lvlJc w:val="left"/>
      <w:pPr>
        <w:ind w:left="3936" w:hanging="360"/>
      </w:pPr>
    </w:lvl>
    <w:lvl w:ilvl="4" w:tplc="04150019">
      <w:start w:val="1"/>
      <w:numFmt w:val="lowerLetter"/>
      <w:lvlText w:val="%5."/>
      <w:lvlJc w:val="left"/>
      <w:pPr>
        <w:ind w:left="4656" w:hanging="360"/>
      </w:pPr>
    </w:lvl>
    <w:lvl w:ilvl="5" w:tplc="0415001B">
      <w:start w:val="1"/>
      <w:numFmt w:val="lowerRoman"/>
      <w:lvlText w:val="%6."/>
      <w:lvlJc w:val="right"/>
      <w:pPr>
        <w:ind w:left="5376" w:hanging="180"/>
      </w:pPr>
    </w:lvl>
    <w:lvl w:ilvl="6" w:tplc="0415000F">
      <w:start w:val="1"/>
      <w:numFmt w:val="decimal"/>
      <w:lvlText w:val="%7."/>
      <w:lvlJc w:val="left"/>
      <w:pPr>
        <w:ind w:left="6096" w:hanging="360"/>
      </w:pPr>
    </w:lvl>
    <w:lvl w:ilvl="7" w:tplc="04150019">
      <w:start w:val="1"/>
      <w:numFmt w:val="lowerLetter"/>
      <w:lvlText w:val="%8."/>
      <w:lvlJc w:val="left"/>
      <w:pPr>
        <w:ind w:left="6816" w:hanging="360"/>
      </w:pPr>
    </w:lvl>
    <w:lvl w:ilvl="8" w:tplc="0415001B">
      <w:start w:val="1"/>
      <w:numFmt w:val="lowerRoman"/>
      <w:lvlText w:val="%9."/>
      <w:lvlJc w:val="right"/>
      <w:pPr>
        <w:ind w:left="7536" w:hanging="180"/>
      </w:pPr>
    </w:lvl>
  </w:abstractNum>
  <w:abstractNum w:abstractNumId="85">
    <w:nsid w:val="5BAA56D2"/>
    <w:multiLevelType w:val="hybridMultilevel"/>
    <w:tmpl w:val="3BE07FCE"/>
    <w:lvl w:ilvl="0" w:tplc="C346F7C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BD54368"/>
    <w:multiLevelType w:val="hybridMultilevel"/>
    <w:tmpl w:val="632AC692"/>
    <w:lvl w:ilvl="0" w:tplc="04150017">
      <w:start w:val="1"/>
      <w:numFmt w:val="lowerLetter"/>
      <w:lvlText w:val="%1)"/>
      <w:lvlJc w:val="left"/>
      <w:pPr>
        <w:ind w:left="2205" w:hanging="360"/>
      </w:pPr>
    </w:lvl>
    <w:lvl w:ilvl="1" w:tplc="04150019" w:tentative="1">
      <w:start w:val="1"/>
      <w:numFmt w:val="lowerLetter"/>
      <w:lvlText w:val="%2."/>
      <w:lvlJc w:val="left"/>
      <w:pPr>
        <w:ind w:left="2925" w:hanging="360"/>
      </w:pPr>
    </w:lvl>
    <w:lvl w:ilvl="2" w:tplc="0415001B" w:tentative="1">
      <w:start w:val="1"/>
      <w:numFmt w:val="lowerRoman"/>
      <w:lvlText w:val="%3."/>
      <w:lvlJc w:val="right"/>
      <w:pPr>
        <w:ind w:left="3645" w:hanging="180"/>
      </w:pPr>
    </w:lvl>
    <w:lvl w:ilvl="3" w:tplc="0415000F" w:tentative="1">
      <w:start w:val="1"/>
      <w:numFmt w:val="decimal"/>
      <w:lvlText w:val="%4."/>
      <w:lvlJc w:val="left"/>
      <w:pPr>
        <w:ind w:left="4365" w:hanging="360"/>
      </w:pPr>
    </w:lvl>
    <w:lvl w:ilvl="4" w:tplc="04150019" w:tentative="1">
      <w:start w:val="1"/>
      <w:numFmt w:val="lowerLetter"/>
      <w:lvlText w:val="%5."/>
      <w:lvlJc w:val="left"/>
      <w:pPr>
        <w:ind w:left="5085" w:hanging="360"/>
      </w:pPr>
    </w:lvl>
    <w:lvl w:ilvl="5" w:tplc="0415001B" w:tentative="1">
      <w:start w:val="1"/>
      <w:numFmt w:val="lowerRoman"/>
      <w:lvlText w:val="%6."/>
      <w:lvlJc w:val="right"/>
      <w:pPr>
        <w:ind w:left="5805" w:hanging="180"/>
      </w:pPr>
    </w:lvl>
    <w:lvl w:ilvl="6" w:tplc="0415000F" w:tentative="1">
      <w:start w:val="1"/>
      <w:numFmt w:val="decimal"/>
      <w:lvlText w:val="%7."/>
      <w:lvlJc w:val="left"/>
      <w:pPr>
        <w:ind w:left="6525" w:hanging="360"/>
      </w:pPr>
    </w:lvl>
    <w:lvl w:ilvl="7" w:tplc="04150019" w:tentative="1">
      <w:start w:val="1"/>
      <w:numFmt w:val="lowerLetter"/>
      <w:lvlText w:val="%8."/>
      <w:lvlJc w:val="left"/>
      <w:pPr>
        <w:ind w:left="7245" w:hanging="360"/>
      </w:pPr>
    </w:lvl>
    <w:lvl w:ilvl="8" w:tplc="0415001B" w:tentative="1">
      <w:start w:val="1"/>
      <w:numFmt w:val="lowerRoman"/>
      <w:lvlText w:val="%9."/>
      <w:lvlJc w:val="right"/>
      <w:pPr>
        <w:ind w:left="7965" w:hanging="180"/>
      </w:pPr>
    </w:lvl>
  </w:abstractNum>
  <w:abstractNum w:abstractNumId="87">
    <w:nsid w:val="5C737F89"/>
    <w:multiLevelType w:val="hybridMultilevel"/>
    <w:tmpl w:val="1A8254F4"/>
    <w:lvl w:ilvl="0" w:tplc="04150011">
      <w:start w:val="1"/>
      <w:numFmt w:val="decimal"/>
      <w:lvlText w:val="%1)"/>
      <w:lvlJc w:val="left"/>
      <w:pPr>
        <w:ind w:left="1080" w:hanging="360"/>
      </w:pPr>
    </w:lvl>
    <w:lvl w:ilvl="1" w:tplc="891806FE">
      <w:start w:val="1"/>
      <w:numFmt w:val="lowerLetter"/>
      <w:lvlText w:val="%2)"/>
      <w:lvlJc w:val="left"/>
      <w:pPr>
        <w:ind w:left="1495"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8">
    <w:nsid w:val="5DAA200D"/>
    <w:multiLevelType w:val="hybridMultilevel"/>
    <w:tmpl w:val="C082DA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0">
    <w:nsid w:val="62B80515"/>
    <w:multiLevelType w:val="hybridMultilevel"/>
    <w:tmpl w:val="DBBA19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1">
    <w:nsid w:val="62F1126C"/>
    <w:multiLevelType w:val="multilevel"/>
    <w:tmpl w:val="103C0C08"/>
    <w:lvl w:ilvl="0">
      <w:start w:val="1"/>
      <w:numFmt w:val="decimal"/>
      <w:lvlText w:val="%1."/>
      <w:lvlJc w:val="left"/>
      <w:pPr>
        <w:ind w:left="360" w:hanging="360"/>
      </w:pPr>
      <w:rPr>
        <w:rFonts w:hint="default"/>
      </w:rPr>
    </w:lvl>
    <w:lvl w:ilvl="1">
      <w:start w:val="1"/>
      <w:numFmt w:val="decimal"/>
      <w:isLgl/>
      <w:lvlText w:val="%1.%2"/>
      <w:lvlJc w:val="left"/>
      <w:pPr>
        <w:ind w:left="777" w:hanging="57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92">
    <w:nsid w:val="63C55024"/>
    <w:multiLevelType w:val="hybridMultilevel"/>
    <w:tmpl w:val="4552CF10"/>
    <w:lvl w:ilvl="0" w:tplc="E8CEE1B6">
      <w:start w:val="1"/>
      <w:numFmt w:val="decimal"/>
      <w:lvlText w:val="%1."/>
      <w:lvlJc w:val="left"/>
      <w:pPr>
        <w:tabs>
          <w:tab w:val="num" w:pos="720"/>
        </w:tabs>
        <w:ind w:left="720" w:hanging="360"/>
      </w:pPr>
    </w:lvl>
    <w:lvl w:ilvl="1" w:tplc="78327288">
      <w:start w:val="1"/>
      <w:numFmt w:val="decimal"/>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93">
    <w:nsid w:val="65152523"/>
    <w:multiLevelType w:val="hybridMultilevel"/>
    <w:tmpl w:val="B992B6D4"/>
    <w:lvl w:ilvl="0" w:tplc="B93017F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4">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6B501DED"/>
    <w:multiLevelType w:val="hybridMultilevel"/>
    <w:tmpl w:val="12F0C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6BBC6642"/>
    <w:multiLevelType w:val="hybridMultilevel"/>
    <w:tmpl w:val="60200A32"/>
    <w:lvl w:ilvl="0" w:tplc="04150017">
      <w:start w:val="1"/>
      <w:numFmt w:val="lowerLetter"/>
      <w:lvlText w:val="%1)"/>
      <w:lvlJc w:val="left"/>
      <w:pPr>
        <w:ind w:left="1428" w:hanging="360"/>
      </w:pPr>
      <w:rPr>
        <w:rFonts w:cs="Times New Roman"/>
      </w:rPr>
    </w:lvl>
    <w:lvl w:ilvl="1" w:tplc="04150019">
      <w:start w:val="1"/>
      <w:numFmt w:val="lowerLetter"/>
      <w:lvlText w:val="%2."/>
      <w:lvlJc w:val="left"/>
      <w:pPr>
        <w:ind w:left="2148" w:hanging="360"/>
      </w:pPr>
      <w:rPr>
        <w:rFonts w:cs="Times New Roman"/>
      </w:rPr>
    </w:lvl>
    <w:lvl w:ilvl="2" w:tplc="0415001B">
      <w:start w:val="1"/>
      <w:numFmt w:val="lowerRoman"/>
      <w:lvlText w:val="%3."/>
      <w:lvlJc w:val="right"/>
      <w:pPr>
        <w:ind w:left="2868" w:hanging="180"/>
      </w:pPr>
      <w:rPr>
        <w:rFonts w:cs="Times New Roman"/>
      </w:rPr>
    </w:lvl>
    <w:lvl w:ilvl="3" w:tplc="0415000F">
      <w:start w:val="1"/>
      <w:numFmt w:val="decimal"/>
      <w:lvlText w:val="%4."/>
      <w:lvlJc w:val="left"/>
      <w:pPr>
        <w:ind w:left="3588" w:hanging="360"/>
      </w:pPr>
      <w:rPr>
        <w:rFonts w:cs="Times New Roman"/>
      </w:rPr>
    </w:lvl>
    <w:lvl w:ilvl="4" w:tplc="04150019">
      <w:start w:val="1"/>
      <w:numFmt w:val="lowerLetter"/>
      <w:lvlText w:val="%5."/>
      <w:lvlJc w:val="left"/>
      <w:pPr>
        <w:ind w:left="4308" w:hanging="360"/>
      </w:pPr>
      <w:rPr>
        <w:rFonts w:cs="Times New Roman"/>
      </w:rPr>
    </w:lvl>
    <w:lvl w:ilvl="5" w:tplc="0415001B">
      <w:start w:val="1"/>
      <w:numFmt w:val="lowerRoman"/>
      <w:lvlText w:val="%6."/>
      <w:lvlJc w:val="right"/>
      <w:pPr>
        <w:ind w:left="5028" w:hanging="180"/>
      </w:pPr>
      <w:rPr>
        <w:rFonts w:cs="Times New Roman"/>
      </w:rPr>
    </w:lvl>
    <w:lvl w:ilvl="6" w:tplc="0415000F">
      <w:start w:val="1"/>
      <w:numFmt w:val="decimal"/>
      <w:lvlText w:val="%7."/>
      <w:lvlJc w:val="left"/>
      <w:pPr>
        <w:ind w:left="5748" w:hanging="360"/>
      </w:pPr>
      <w:rPr>
        <w:rFonts w:cs="Times New Roman"/>
      </w:rPr>
    </w:lvl>
    <w:lvl w:ilvl="7" w:tplc="04150019">
      <w:start w:val="1"/>
      <w:numFmt w:val="lowerLetter"/>
      <w:lvlText w:val="%8."/>
      <w:lvlJc w:val="left"/>
      <w:pPr>
        <w:ind w:left="6468" w:hanging="360"/>
      </w:pPr>
      <w:rPr>
        <w:rFonts w:cs="Times New Roman"/>
      </w:rPr>
    </w:lvl>
    <w:lvl w:ilvl="8" w:tplc="0415001B">
      <w:start w:val="1"/>
      <w:numFmt w:val="lowerRoman"/>
      <w:lvlText w:val="%9."/>
      <w:lvlJc w:val="right"/>
      <w:pPr>
        <w:ind w:left="7188" w:hanging="180"/>
      </w:pPr>
      <w:rPr>
        <w:rFonts w:cs="Times New Roman"/>
      </w:rPr>
    </w:lvl>
  </w:abstractNum>
  <w:abstractNum w:abstractNumId="9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6D911875"/>
    <w:multiLevelType w:val="hybridMultilevel"/>
    <w:tmpl w:val="D64CAC5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9">
    <w:nsid w:val="705119A0"/>
    <w:multiLevelType w:val="hybridMultilevel"/>
    <w:tmpl w:val="F296121A"/>
    <w:lvl w:ilvl="0" w:tplc="0415000F">
      <w:start w:val="1"/>
      <w:numFmt w:val="decimal"/>
      <w:lvlText w:val="%1."/>
      <w:lvlJc w:val="left"/>
      <w:pPr>
        <w:ind w:left="720" w:hanging="360"/>
      </w:pPr>
      <w:rPr>
        <w:rFonts w:hint="default"/>
      </w:rPr>
    </w:lvl>
    <w:lvl w:ilvl="1" w:tplc="383827D4">
      <w:start w:val="1"/>
      <w:numFmt w:val="decimal"/>
      <w:lvlText w:val="%2)"/>
      <w:lvlJc w:val="left"/>
      <w:pPr>
        <w:ind w:left="1485" w:hanging="405"/>
      </w:pPr>
      <w:rPr>
        <w:rFonts w:hint="default"/>
      </w:rPr>
    </w:lvl>
    <w:lvl w:ilvl="2" w:tplc="C6DEC3E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1081466"/>
    <w:multiLevelType w:val="hybridMultilevel"/>
    <w:tmpl w:val="C9AC4F0C"/>
    <w:lvl w:ilvl="0" w:tplc="F98CF964">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1">
    <w:nsid w:val="722D7E0D"/>
    <w:multiLevelType w:val="hybridMultilevel"/>
    <w:tmpl w:val="FB78C2E8"/>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02">
    <w:nsid w:val="73A13557"/>
    <w:multiLevelType w:val="hybridMultilevel"/>
    <w:tmpl w:val="30164CBC"/>
    <w:lvl w:ilvl="0" w:tplc="512EB7FC">
      <w:start w:val="1"/>
      <w:numFmt w:val="decimal"/>
      <w:lvlText w:val="%1."/>
      <w:lvlJc w:val="left"/>
      <w:pPr>
        <w:ind w:left="360" w:hanging="360"/>
      </w:pPr>
      <w:rPr>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3">
    <w:nsid w:val="764D4A76"/>
    <w:multiLevelType w:val="multilevel"/>
    <w:tmpl w:val="103C0C08"/>
    <w:lvl w:ilvl="0">
      <w:start w:val="1"/>
      <w:numFmt w:val="decimal"/>
      <w:lvlText w:val="%1."/>
      <w:lvlJc w:val="left"/>
      <w:pPr>
        <w:ind w:left="360" w:hanging="360"/>
      </w:pPr>
      <w:rPr>
        <w:rFonts w:hint="default"/>
      </w:rPr>
    </w:lvl>
    <w:lvl w:ilvl="1">
      <w:start w:val="1"/>
      <w:numFmt w:val="decimal"/>
      <w:isLgl/>
      <w:lvlText w:val="%1.%2"/>
      <w:lvlJc w:val="left"/>
      <w:pPr>
        <w:ind w:left="777" w:hanging="570"/>
      </w:pPr>
      <w:rPr>
        <w:rFonts w:hint="default"/>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04">
    <w:nsid w:val="76BF447F"/>
    <w:multiLevelType w:val="hybridMultilevel"/>
    <w:tmpl w:val="F5846966"/>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105">
    <w:nsid w:val="77DA2F62"/>
    <w:multiLevelType w:val="hybridMultilevel"/>
    <w:tmpl w:val="0EA6669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6">
    <w:nsid w:val="7F78797C"/>
    <w:multiLevelType w:val="hybridMultilevel"/>
    <w:tmpl w:val="A25E5EF8"/>
    <w:lvl w:ilvl="0" w:tplc="BEAC7A9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0"/>
  </w:num>
  <w:num w:numId="3">
    <w:abstractNumId w:val="94"/>
  </w:num>
  <w:num w:numId="4">
    <w:abstractNumId w:val="66"/>
  </w:num>
  <w:num w:numId="5">
    <w:abstractNumId w:val="89"/>
  </w:num>
  <w:num w:numId="6">
    <w:abstractNumId w:val="47"/>
  </w:num>
  <w:num w:numId="7">
    <w:abstractNumId w:val="16"/>
  </w:num>
  <w:num w:numId="8">
    <w:abstractNumId w:val="32"/>
  </w:num>
  <w:num w:numId="9">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1"/>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7"/>
  </w:num>
  <w:num w:numId="1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8"/>
  </w:num>
  <w:num w:numId="16">
    <w:abstractNumId w:val="27"/>
  </w:num>
  <w:num w:numId="17">
    <w:abstractNumId w:val="68"/>
  </w:num>
  <w:num w:numId="18">
    <w:abstractNumId w:val="30"/>
  </w:num>
  <w:num w:numId="19">
    <w:abstractNumId w:val="92"/>
  </w:num>
  <w:num w:numId="20">
    <w:abstractNumId w:val="36"/>
  </w:num>
  <w:num w:numId="21">
    <w:abstractNumId w:val="62"/>
  </w:num>
  <w:num w:numId="22">
    <w:abstractNumId w:val="39"/>
  </w:num>
  <w:num w:numId="23">
    <w:abstractNumId w:val="76"/>
  </w:num>
  <w:num w:numId="24">
    <w:abstractNumId w:val="102"/>
  </w:num>
  <w:num w:numId="25">
    <w:abstractNumId w:val="65"/>
  </w:num>
  <w:num w:numId="26">
    <w:abstractNumId w:val="29"/>
  </w:num>
  <w:num w:numId="27">
    <w:abstractNumId w:val="20"/>
  </w:num>
  <w:num w:numId="28">
    <w:abstractNumId w:val="63"/>
  </w:num>
  <w:num w:numId="29">
    <w:abstractNumId w:val="35"/>
  </w:num>
  <w:num w:numId="30">
    <w:abstractNumId w:val="80"/>
  </w:num>
  <w:num w:numId="31">
    <w:abstractNumId w:val="100"/>
  </w:num>
  <w:num w:numId="32">
    <w:abstractNumId w:val="49"/>
  </w:num>
  <w:num w:numId="33">
    <w:abstractNumId w:val="78"/>
  </w:num>
  <w:num w:numId="34">
    <w:abstractNumId w:val="104"/>
  </w:num>
  <w:num w:numId="35">
    <w:abstractNumId w:val="103"/>
  </w:num>
  <w:num w:numId="36">
    <w:abstractNumId w:val="96"/>
  </w:num>
  <w:num w:numId="37">
    <w:abstractNumId w:val="87"/>
  </w:num>
  <w:num w:numId="38">
    <w:abstractNumId w:val="11"/>
  </w:num>
  <w:num w:numId="39">
    <w:abstractNumId w:val="91"/>
  </w:num>
  <w:num w:numId="40">
    <w:abstractNumId w:val="17"/>
  </w:num>
  <w:num w:numId="41">
    <w:abstractNumId w:val="75"/>
  </w:num>
  <w:num w:numId="42">
    <w:abstractNumId w:val="51"/>
  </w:num>
  <w:num w:numId="43">
    <w:abstractNumId w:val="37"/>
  </w:num>
  <w:num w:numId="44">
    <w:abstractNumId w:val="59"/>
  </w:num>
  <w:num w:numId="45">
    <w:abstractNumId w:val="22"/>
  </w:num>
  <w:num w:numId="46">
    <w:abstractNumId w:val="45"/>
  </w:num>
  <w:num w:numId="47">
    <w:abstractNumId w:val="38"/>
  </w:num>
  <w:num w:numId="48">
    <w:abstractNumId w:val="57"/>
  </w:num>
  <w:num w:numId="49">
    <w:abstractNumId w:val="13"/>
  </w:num>
  <w:num w:numId="50">
    <w:abstractNumId w:val="19"/>
  </w:num>
  <w:num w:numId="51">
    <w:abstractNumId w:val="67"/>
  </w:num>
  <w:num w:numId="52">
    <w:abstractNumId w:val="106"/>
  </w:num>
  <w:num w:numId="53">
    <w:abstractNumId w:val="88"/>
  </w:num>
  <w:num w:numId="54">
    <w:abstractNumId w:val="69"/>
  </w:num>
  <w:num w:numId="55">
    <w:abstractNumId w:val="31"/>
  </w:num>
  <w:num w:numId="56">
    <w:abstractNumId w:val="61"/>
  </w:num>
  <w:num w:numId="57">
    <w:abstractNumId w:val="95"/>
  </w:num>
  <w:num w:numId="58">
    <w:abstractNumId w:val="85"/>
  </w:num>
  <w:num w:numId="59">
    <w:abstractNumId w:val="52"/>
  </w:num>
  <w:num w:numId="60">
    <w:abstractNumId w:val="79"/>
  </w:num>
  <w:num w:numId="61">
    <w:abstractNumId w:val="83"/>
  </w:num>
  <w:num w:numId="62">
    <w:abstractNumId w:val="43"/>
  </w:num>
  <w:num w:numId="63">
    <w:abstractNumId w:val="14"/>
  </w:num>
  <w:num w:numId="64">
    <w:abstractNumId w:val="15"/>
  </w:num>
  <w:num w:numId="65">
    <w:abstractNumId w:val="84"/>
  </w:num>
  <w:num w:numId="66">
    <w:abstractNumId w:val="82"/>
  </w:num>
  <w:num w:numId="67">
    <w:abstractNumId w:val="18"/>
  </w:num>
  <w:num w:numId="68">
    <w:abstractNumId w:val="72"/>
  </w:num>
  <w:num w:numId="69">
    <w:abstractNumId w:val="48"/>
  </w:num>
  <w:num w:numId="70">
    <w:abstractNumId w:val="54"/>
  </w:num>
  <w:num w:numId="71">
    <w:abstractNumId w:val="60"/>
  </w:num>
  <w:num w:numId="72">
    <w:abstractNumId w:val="55"/>
  </w:num>
  <w:num w:numId="73">
    <w:abstractNumId w:val="56"/>
  </w:num>
  <w:num w:numId="74">
    <w:abstractNumId w:val="46"/>
  </w:num>
  <w:num w:numId="75">
    <w:abstractNumId w:val="21"/>
  </w:num>
  <w:num w:numId="76">
    <w:abstractNumId w:val="42"/>
  </w:num>
  <w:num w:numId="77">
    <w:abstractNumId w:val="53"/>
  </w:num>
  <w:num w:numId="78">
    <w:abstractNumId w:val="23"/>
  </w:num>
  <w:num w:numId="79">
    <w:abstractNumId w:val="50"/>
  </w:num>
  <w:num w:numId="80">
    <w:abstractNumId w:val="98"/>
  </w:num>
  <w:num w:numId="81">
    <w:abstractNumId w:val="44"/>
  </w:num>
  <w:num w:numId="82">
    <w:abstractNumId w:val="73"/>
  </w:num>
  <w:num w:numId="83">
    <w:abstractNumId w:val="93"/>
  </w:num>
  <w:num w:numId="84">
    <w:abstractNumId w:val="33"/>
  </w:num>
  <w:num w:numId="85">
    <w:abstractNumId w:val="101"/>
  </w:num>
  <w:num w:numId="86">
    <w:abstractNumId w:val="41"/>
  </w:num>
  <w:num w:numId="87">
    <w:abstractNumId w:val="90"/>
  </w:num>
  <w:num w:numId="88">
    <w:abstractNumId w:val="25"/>
  </w:num>
  <w:num w:numId="89">
    <w:abstractNumId w:val="8"/>
  </w:num>
  <w:num w:numId="90">
    <w:abstractNumId w:val="12"/>
  </w:num>
  <w:num w:numId="91">
    <w:abstractNumId w:val="64"/>
  </w:num>
  <w:num w:numId="92">
    <w:abstractNumId w:val="3"/>
  </w:num>
  <w:num w:numId="93">
    <w:abstractNumId w:val="74"/>
  </w:num>
  <w:num w:numId="94">
    <w:abstractNumId w:val="26"/>
  </w:num>
  <w:num w:numId="95">
    <w:abstractNumId w:val="24"/>
  </w:num>
  <w:num w:numId="96">
    <w:abstractNumId w:val="70"/>
  </w:num>
  <w:num w:numId="97">
    <w:abstractNumId w:val="71"/>
  </w:num>
  <w:num w:numId="98">
    <w:abstractNumId w:val="99"/>
  </w:num>
  <w:num w:numId="99">
    <w:abstractNumId w:val="86"/>
  </w:num>
  <w:num w:numId="100">
    <w:abstractNumId w:val="1"/>
  </w:num>
  <w:num w:numId="101">
    <w:abstractNumId w:val="4"/>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106A8"/>
    <w:rsid w:val="00011F46"/>
    <w:rsid w:val="00014553"/>
    <w:rsid w:val="0001595D"/>
    <w:rsid w:val="00017DCA"/>
    <w:rsid w:val="00021E80"/>
    <w:rsid w:val="0002394A"/>
    <w:rsid w:val="0002684B"/>
    <w:rsid w:val="000275A3"/>
    <w:rsid w:val="000279A7"/>
    <w:rsid w:val="000325B6"/>
    <w:rsid w:val="000337CD"/>
    <w:rsid w:val="00035788"/>
    <w:rsid w:val="000409E3"/>
    <w:rsid w:val="00040CDA"/>
    <w:rsid w:val="00041FCB"/>
    <w:rsid w:val="000425D6"/>
    <w:rsid w:val="00043421"/>
    <w:rsid w:val="00044C28"/>
    <w:rsid w:val="00054CF0"/>
    <w:rsid w:val="00055FCE"/>
    <w:rsid w:val="00057328"/>
    <w:rsid w:val="00060A61"/>
    <w:rsid w:val="00063667"/>
    <w:rsid w:val="000644EE"/>
    <w:rsid w:val="00064816"/>
    <w:rsid w:val="00064C39"/>
    <w:rsid w:val="00066677"/>
    <w:rsid w:val="00071C33"/>
    <w:rsid w:val="0009236A"/>
    <w:rsid w:val="00092E29"/>
    <w:rsid w:val="00093E7C"/>
    <w:rsid w:val="00094748"/>
    <w:rsid w:val="00096854"/>
    <w:rsid w:val="000A485B"/>
    <w:rsid w:val="000B51F7"/>
    <w:rsid w:val="000B6FBE"/>
    <w:rsid w:val="000B6FFA"/>
    <w:rsid w:val="000D00A3"/>
    <w:rsid w:val="000D0106"/>
    <w:rsid w:val="000D21DC"/>
    <w:rsid w:val="000D71D8"/>
    <w:rsid w:val="000D7293"/>
    <w:rsid w:val="000E0F47"/>
    <w:rsid w:val="000E6E6F"/>
    <w:rsid w:val="000F5F49"/>
    <w:rsid w:val="000F6A14"/>
    <w:rsid w:val="000F7ECD"/>
    <w:rsid w:val="00102020"/>
    <w:rsid w:val="00105AE6"/>
    <w:rsid w:val="00106648"/>
    <w:rsid w:val="001066DE"/>
    <w:rsid w:val="00110F3A"/>
    <w:rsid w:val="0011309A"/>
    <w:rsid w:val="00113CF3"/>
    <w:rsid w:val="00124B22"/>
    <w:rsid w:val="00125FC2"/>
    <w:rsid w:val="00132E33"/>
    <w:rsid w:val="00135101"/>
    <w:rsid w:val="0013619B"/>
    <w:rsid w:val="001409D1"/>
    <w:rsid w:val="00141260"/>
    <w:rsid w:val="001422A8"/>
    <w:rsid w:val="001458BD"/>
    <w:rsid w:val="001461B1"/>
    <w:rsid w:val="001473E3"/>
    <w:rsid w:val="00154E96"/>
    <w:rsid w:val="0015529C"/>
    <w:rsid w:val="00162D5E"/>
    <w:rsid w:val="00164604"/>
    <w:rsid w:val="00165076"/>
    <w:rsid w:val="00170EB2"/>
    <w:rsid w:val="00173862"/>
    <w:rsid w:val="00173F44"/>
    <w:rsid w:val="00174E51"/>
    <w:rsid w:val="001755D1"/>
    <w:rsid w:val="001760E4"/>
    <w:rsid w:val="00177374"/>
    <w:rsid w:val="00177F2E"/>
    <w:rsid w:val="0018071F"/>
    <w:rsid w:val="00181F8E"/>
    <w:rsid w:val="00184F1E"/>
    <w:rsid w:val="001874E4"/>
    <w:rsid w:val="00191757"/>
    <w:rsid w:val="0019214A"/>
    <w:rsid w:val="0019577F"/>
    <w:rsid w:val="0019638A"/>
    <w:rsid w:val="00196CA2"/>
    <w:rsid w:val="00196FA9"/>
    <w:rsid w:val="001A0633"/>
    <w:rsid w:val="001A2C48"/>
    <w:rsid w:val="001A3048"/>
    <w:rsid w:val="001A448F"/>
    <w:rsid w:val="001A49B0"/>
    <w:rsid w:val="001B0E07"/>
    <w:rsid w:val="001B109C"/>
    <w:rsid w:val="001B7609"/>
    <w:rsid w:val="001B7AF6"/>
    <w:rsid w:val="001C43BC"/>
    <w:rsid w:val="001C7610"/>
    <w:rsid w:val="001D3B06"/>
    <w:rsid w:val="001D3DEA"/>
    <w:rsid w:val="001D59B6"/>
    <w:rsid w:val="001E004D"/>
    <w:rsid w:val="001E038D"/>
    <w:rsid w:val="001E15A7"/>
    <w:rsid w:val="001F1602"/>
    <w:rsid w:val="001F38B5"/>
    <w:rsid w:val="001F7490"/>
    <w:rsid w:val="002011F2"/>
    <w:rsid w:val="002029B4"/>
    <w:rsid w:val="0020518A"/>
    <w:rsid w:val="00207071"/>
    <w:rsid w:val="00210788"/>
    <w:rsid w:val="002127CA"/>
    <w:rsid w:val="00212CF6"/>
    <w:rsid w:val="00213FB2"/>
    <w:rsid w:val="00217114"/>
    <w:rsid w:val="002224FB"/>
    <w:rsid w:val="00222546"/>
    <w:rsid w:val="00222D4A"/>
    <w:rsid w:val="002261A5"/>
    <w:rsid w:val="00226E4D"/>
    <w:rsid w:val="00227270"/>
    <w:rsid w:val="002327B2"/>
    <w:rsid w:val="002348B6"/>
    <w:rsid w:val="0023648B"/>
    <w:rsid w:val="00240D43"/>
    <w:rsid w:val="00241992"/>
    <w:rsid w:val="00245FAB"/>
    <w:rsid w:val="00254B27"/>
    <w:rsid w:val="00263C1B"/>
    <w:rsid w:val="002667A5"/>
    <w:rsid w:val="00266DD1"/>
    <w:rsid w:val="0027248A"/>
    <w:rsid w:val="00272F7B"/>
    <w:rsid w:val="002823FA"/>
    <w:rsid w:val="00282CAB"/>
    <w:rsid w:val="00284A3B"/>
    <w:rsid w:val="0028593E"/>
    <w:rsid w:val="002948E0"/>
    <w:rsid w:val="002A0137"/>
    <w:rsid w:val="002A4115"/>
    <w:rsid w:val="002B0DEF"/>
    <w:rsid w:val="002B6008"/>
    <w:rsid w:val="002B6B1E"/>
    <w:rsid w:val="002C143B"/>
    <w:rsid w:val="002C1FBE"/>
    <w:rsid w:val="002C2EFE"/>
    <w:rsid w:val="002C387E"/>
    <w:rsid w:val="002D1C81"/>
    <w:rsid w:val="002D27E2"/>
    <w:rsid w:val="002D7BB4"/>
    <w:rsid w:val="002E0EA0"/>
    <w:rsid w:val="002E6EAC"/>
    <w:rsid w:val="002F611B"/>
    <w:rsid w:val="00300392"/>
    <w:rsid w:val="00303E85"/>
    <w:rsid w:val="00304DA7"/>
    <w:rsid w:val="0030512E"/>
    <w:rsid w:val="0031108B"/>
    <w:rsid w:val="00313498"/>
    <w:rsid w:val="00313B42"/>
    <w:rsid w:val="00314F5E"/>
    <w:rsid w:val="0031593D"/>
    <w:rsid w:val="0031615C"/>
    <w:rsid w:val="00320044"/>
    <w:rsid w:val="00320C44"/>
    <w:rsid w:val="00323B56"/>
    <w:rsid w:val="00331C46"/>
    <w:rsid w:val="003341F5"/>
    <w:rsid w:val="00346345"/>
    <w:rsid w:val="00347200"/>
    <w:rsid w:val="00356F21"/>
    <w:rsid w:val="003572D5"/>
    <w:rsid w:val="003575C6"/>
    <w:rsid w:val="00360BB3"/>
    <w:rsid w:val="00361197"/>
    <w:rsid w:val="003617D2"/>
    <w:rsid w:val="00361A1A"/>
    <w:rsid w:val="0036651E"/>
    <w:rsid w:val="00370B7B"/>
    <w:rsid w:val="003721D6"/>
    <w:rsid w:val="003729E6"/>
    <w:rsid w:val="003736C7"/>
    <w:rsid w:val="00376170"/>
    <w:rsid w:val="003761A4"/>
    <w:rsid w:val="00383318"/>
    <w:rsid w:val="00385EEF"/>
    <w:rsid w:val="00386ABF"/>
    <w:rsid w:val="00386EE1"/>
    <w:rsid w:val="00390786"/>
    <w:rsid w:val="00391481"/>
    <w:rsid w:val="003917D9"/>
    <w:rsid w:val="0039184F"/>
    <w:rsid w:val="003968A2"/>
    <w:rsid w:val="00397AC0"/>
    <w:rsid w:val="003A1131"/>
    <w:rsid w:val="003A4038"/>
    <w:rsid w:val="003A67CF"/>
    <w:rsid w:val="003A78AC"/>
    <w:rsid w:val="003B046D"/>
    <w:rsid w:val="003B261C"/>
    <w:rsid w:val="003B2922"/>
    <w:rsid w:val="003B2C91"/>
    <w:rsid w:val="003B2F2A"/>
    <w:rsid w:val="003B5B80"/>
    <w:rsid w:val="003C0167"/>
    <w:rsid w:val="003C66A3"/>
    <w:rsid w:val="003D1F53"/>
    <w:rsid w:val="003E08F8"/>
    <w:rsid w:val="003E1944"/>
    <w:rsid w:val="003E4289"/>
    <w:rsid w:val="003E5821"/>
    <w:rsid w:val="003E5BEF"/>
    <w:rsid w:val="003F18F6"/>
    <w:rsid w:val="003F5A97"/>
    <w:rsid w:val="003F7764"/>
    <w:rsid w:val="00404DE4"/>
    <w:rsid w:val="00406CB1"/>
    <w:rsid w:val="0041539A"/>
    <w:rsid w:val="004171AC"/>
    <w:rsid w:val="00422C83"/>
    <w:rsid w:val="00426451"/>
    <w:rsid w:val="00427228"/>
    <w:rsid w:val="004278C7"/>
    <w:rsid w:val="00431213"/>
    <w:rsid w:val="00436E56"/>
    <w:rsid w:val="00440D65"/>
    <w:rsid w:val="00446CC7"/>
    <w:rsid w:val="004512E5"/>
    <w:rsid w:val="0045238B"/>
    <w:rsid w:val="004537B9"/>
    <w:rsid w:val="0046230E"/>
    <w:rsid w:val="00462787"/>
    <w:rsid w:val="00462905"/>
    <w:rsid w:val="0046527D"/>
    <w:rsid w:val="00467AE9"/>
    <w:rsid w:val="00470D1E"/>
    <w:rsid w:val="0047590D"/>
    <w:rsid w:val="0047636D"/>
    <w:rsid w:val="00480223"/>
    <w:rsid w:val="004814D8"/>
    <w:rsid w:val="00485BB8"/>
    <w:rsid w:val="00486FEA"/>
    <w:rsid w:val="00487E00"/>
    <w:rsid w:val="00491D66"/>
    <w:rsid w:val="004A77C1"/>
    <w:rsid w:val="004A7A62"/>
    <w:rsid w:val="004B7DA5"/>
    <w:rsid w:val="004C1947"/>
    <w:rsid w:val="004C251C"/>
    <w:rsid w:val="004C44F2"/>
    <w:rsid w:val="004C54EE"/>
    <w:rsid w:val="004C6333"/>
    <w:rsid w:val="004D209B"/>
    <w:rsid w:val="004D378F"/>
    <w:rsid w:val="004D6B75"/>
    <w:rsid w:val="004E189E"/>
    <w:rsid w:val="004E27AF"/>
    <w:rsid w:val="004E2AAA"/>
    <w:rsid w:val="004E7C9F"/>
    <w:rsid w:val="004F1AAF"/>
    <w:rsid w:val="004F3A82"/>
    <w:rsid w:val="004F5351"/>
    <w:rsid w:val="004F7F24"/>
    <w:rsid w:val="00500A24"/>
    <w:rsid w:val="0050665E"/>
    <w:rsid w:val="005102F7"/>
    <w:rsid w:val="005149A7"/>
    <w:rsid w:val="00524093"/>
    <w:rsid w:val="00525ACE"/>
    <w:rsid w:val="00545DA7"/>
    <w:rsid w:val="00547A96"/>
    <w:rsid w:val="00550E9A"/>
    <w:rsid w:val="00551B86"/>
    <w:rsid w:val="00552E6E"/>
    <w:rsid w:val="005567B0"/>
    <w:rsid w:val="005821E3"/>
    <w:rsid w:val="00582835"/>
    <w:rsid w:val="00590551"/>
    <w:rsid w:val="00592F7B"/>
    <w:rsid w:val="00593198"/>
    <w:rsid w:val="00593AEC"/>
    <w:rsid w:val="00595F54"/>
    <w:rsid w:val="0059718F"/>
    <w:rsid w:val="005A53AA"/>
    <w:rsid w:val="005A6E5B"/>
    <w:rsid w:val="005B0760"/>
    <w:rsid w:val="005B14C5"/>
    <w:rsid w:val="005B158A"/>
    <w:rsid w:val="005C23B1"/>
    <w:rsid w:val="005C366A"/>
    <w:rsid w:val="005C58CF"/>
    <w:rsid w:val="005C5C54"/>
    <w:rsid w:val="005D169F"/>
    <w:rsid w:val="005D3F1F"/>
    <w:rsid w:val="005D5B8B"/>
    <w:rsid w:val="005D6556"/>
    <w:rsid w:val="005E46BB"/>
    <w:rsid w:val="005E5415"/>
    <w:rsid w:val="005F072F"/>
    <w:rsid w:val="005F09A6"/>
    <w:rsid w:val="005F4C6C"/>
    <w:rsid w:val="005F4E3B"/>
    <w:rsid w:val="005F5991"/>
    <w:rsid w:val="006011A7"/>
    <w:rsid w:val="00607999"/>
    <w:rsid w:val="00614EA9"/>
    <w:rsid w:val="0062081C"/>
    <w:rsid w:val="00625459"/>
    <w:rsid w:val="00626083"/>
    <w:rsid w:val="00626FD3"/>
    <w:rsid w:val="00633DCF"/>
    <w:rsid w:val="006428EC"/>
    <w:rsid w:val="006476A7"/>
    <w:rsid w:val="0065361D"/>
    <w:rsid w:val="00654BE2"/>
    <w:rsid w:val="00662000"/>
    <w:rsid w:val="00663514"/>
    <w:rsid w:val="00663E4D"/>
    <w:rsid w:val="00666307"/>
    <w:rsid w:val="006664F2"/>
    <w:rsid w:val="0067365F"/>
    <w:rsid w:val="00673AA3"/>
    <w:rsid w:val="00673F0B"/>
    <w:rsid w:val="0067634E"/>
    <w:rsid w:val="006802F7"/>
    <w:rsid w:val="006804B4"/>
    <w:rsid w:val="00682147"/>
    <w:rsid w:val="00683640"/>
    <w:rsid w:val="006848B7"/>
    <w:rsid w:val="00684FC7"/>
    <w:rsid w:val="00685419"/>
    <w:rsid w:val="00690E63"/>
    <w:rsid w:val="006A0BCF"/>
    <w:rsid w:val="006A214C"/>
    <w:rsid w:val="006A42A5"/>
    <w:rsid w:val="006A46DB"/>
    <w:rsid w:val="006A7820"/>
    <w:rsid w:val="006A7EAE"/>
    <w:rsid w:val="006B57CB"/>
    <w:rsid w:val="006B60E1"/>
    <w:rsid w:val="006B61C2"/>
    <w:rsid w:val="006B6655"/>
    <w:rsid w:val="006B7392"/>
    <w:rsid w:val="006C4300"/>
    <w:rsid w:val="006D3065"/>
    <w:rsid w:val="006D32A8"/>
    <w:rsid w:val="006D70C2"/>
    <w:rsid w:val="006D7A89"/>
    <w:rsid w:val="006E4A80"/>
    <w:rsid w:val="006E6717"/>
    <w:rsid w:val="006E7291"/>
    <w:rsid w:val="006E75DB"/>
    <w:rsid w:val="006F505D"/>
    <w:rsid w:val="006F7FEB"/>
    <w:rsid w:val="00701245"/>
    <w:rsid w:val="00701C8E"/>
    <w:rsid w:val="00702A43"/>
    <w:rsid w:val="00702FC1"/>
    <w:rsid w:val="00704A26"/>
    <w:rsid w:val="0070590F"/>
    <w:rsid w:val="0071525E"/>
    <w:rsid w:val="007153B2"/>
    <w:rsid w:val="00716CA5"/>
    <w:rsid w:val="0071789F"/>
    <w:rsid w:val="00720770"/>
    <w:rsid w:val="00720AAA"/>
    <w:rsid w:val="0072103D"/>
    <w:rsid w:val="007213E2"/>
    <w:rsid w:val="007219C7"/>
    <w:rsid w:val="0072406C"/>
    <w:rsid w:val="00726CED"/>
    <w:rsid w:val="00733FB9"/>
    <w:rsid w:val="0073469B"/>
    <w:rsid w:val="00737156"/>
    <w:rsid w:val="007376C2"/>
    <w:rsid w:val="007446A4"/>
    <w:rsid w:val="0075282F"/>
    <w:rsid w:val="00756FDE"/>
    <w:rsid w:val="00760DC8"/>
    <w:rsid w:val="00770691"/>
    <w:rsid w:val="007719A7"/>
    <w:rsid w:val="007719B9"/>
    <w:rsid w:val="00771BD5"/>
    <w:rsid w:val="00772466"/>
    <w:rsid w:val="00772B01"/>
    <w:rsid w:val="00772F98"/>
    <w:rsid w:val="00775B70"/>
    <w:rsid w:val="00777CE9"/>
    <w:rsid w:val="00780CE3"/>
    <w:rsid w:val="00781248"/>
    <w:rsid w:val="00785464"/>
    <w:rsid w:val="00787DA0"/>
    <w:rsid w:val="00793CC8"/>
    <w:rsid w:val="00793D3B"/>
    <w:rsid w:val="00793E7A"/>
    <w:rsid w:val="00796F4C"/>
    <w:rsid w:val="007A2A23"/>
    <w:rsid w:val="007B01A6"/>
    <w:rsid w:val="007B1A38"/>
    <w:rsid w:val="007B2386"/>
    <w:rsid w:val="007B44CE"/>
    <w:rsid w:val="007B7481"/>
    <w:rsid w:val="007C02E8"/>
    <w:rsid w:val="007C2F7D"/>
    <w:rsid w:val="007C3C51"/>
    <w:rsid w:val="007D0C18"/>
    <w:rsid w:val="007E0191"/>
    <w:rsid w:val="007E0F52"/>
    <w:rsid w:val="007E3A0B"/>
    <w:rsid w:val="007E6445"/>
    <w:rsid w:val="007E7CDC"/>
    <w:rsid w:val="007F192A"/>
    <w:rsid w:val="007F1998"/>
    <w:rsid w:val="007F3054"/>
    <w:rsid w:val="007F433E"/>
    <w:rsid w:val="007F5E0C"/>
    <w:rsid w:val="008034A6"/>
    <w:rsid w:val="00804070"/>
    <w:rsid w:val="008043E3"/>
    <w:rsid w:val="00813581"/>
    <w:rsid w:val="00814D75"/>
    <w:rsid w:val="0082039B"/>
    <w:rsid w:val="0082084E"/>
    <w:rsid w:val="00820DFD"/>
    <w:rsid w:val="008261FF"/>
    <w:rsid w:val="008318F8"/>
    <w:rsid w:val="00836956"/>
    <w:rsid w:val="00844122"/>
    <w:rsid w:val="0084537B"/>
    <w:rsid w:val="00845993"/>
    <w:rsid w:val="00846018"/>
    <w:rsid w:val="008506AA"/>
    <w:rsid w:val="00852EDE"/>
    <w:rsid w:val="00854B71"/>
    <w:rsid w:val="008556AC"/>
    <w:rsid w:val="00855BF5"/>
    <w:rsid w:val="00857D82"/>
    <w:rsid w:val="00860FC6"/>
    <w:rsid w:val="00862B14"/>
    <w:rsid w:val="008653F9"/>
    <w:rsid w:val="00866D80"/>
    <w:rsid w:val="0087269B"/>
    <w:rsid w:val="00874510"/>
    <w:rsid w:val="00877E47"/>
    <w:rsid w:val="008837D9"/>
    <w:rsid w:val="008840B8"/>
    <w:rsid w:val="00887AA5"/>
    <w:rsid w:val="0089043B"/>
    <w:rsid w:val="00890D11"/>
    <w:rsid w:val="008921D8"/>
    <w:rsid w:val="00892D5E"/>
    <w:rsid w:val="008A5227"/>
    <w:rsid w:val="008A55ED"/>
    <w:rsid w:val="008A5A33"/>
    <w:rsid w:val="008A5BD2"/>
    <w:rsid w:val="008A6B89"/>
    <w:rsid w:val="008A7FB5"/>
    <w:rsid w:val="008C2DA7"/>
    <w:rsid w:val="008D0010"/>
    <w:rsid w:val="008E01AE"/>
    <w:rsid w:val="008E064D"/>
    <w:rsid w:val="008E1031"/>
    <w:rsid w:val="008E2AAA"/>
    <w:rsid w:val="008E4A86"/>
    <w:rsid w:val="008E5485"/>
    <w:rsid w:val="008E7270"/>
    <w:rsid w:val="008F7A71"/>
    <w:rsid w:val="009042DD"/>
    <w:rsid w:val="0090792F"/>
    <w:rsid w:val="00911A1E"/>
    <w:rsid w:val="00912F01"/>
    <w:rsid w:val="009139AD"/>
    <w:rsid w:val="00914265"/>
    <w:rsid w:val="00915D48"/>
    <w:rsid w:val="00921F4F"/>
    <w:rsid w:val="0092272C"/>
    <w:rsid w:val="00922E99"/>
    <w:rsid w:val="009431B5"/>
    <w:rsid w:val="00950B38"/>
    <w:rsid w:val="00950D58"/>
    <w:rsid w:val="0095181B"/>
    <w:rsid w:val="009531D0"/>
    <w:rsid w:val="009576C7"/>
    <w:rsid w:val="009605A7"/>
    <w:rsid w:val="009611E7"/>
    <w:rsid w:val="00964E08"/>
    <w:rsid w:val="009658FB"/>
    <w:rsid w:val="00971205"/>
    <w:rsid w:val="00975202"/>
    <w:rsid w:val="00976D6A"/>
    <w:rsid w:val="00977978"/>
    <w:rsid w:val="00981619"/>
    <w:rsid w:val="00984589"/>
    <w:rsid w:val="009857B8"/>
    <w:rsid w:val="009857DD"/>
    <w:rsid w:val="009901CE"/>
    <w:rsid w:val="009947CC"/>
    <w:rsid w:val="00996CDE"/>
    <w:rsid w:val="009A4197"/>
    <w:rsid w:val="009A5086"/>
    <w:rsid w:val="009B46B7"/>
    <w:rsid w:val="009C1403"/>
    <w:rsid w:val="009C1C4B"/>
    <w:rsid w:val="009C3D03"/>
    <w:rsid w:val="009C7069"/>
    <w:rsid w:val="009C71B3"/>
    <w:rsid w:val="009C7A53"/>
    <w:rsid w:val="009E10B8"/>
    <w:rsid w:val="009E14C3"/>
    <w:rsid w:val="009E19F8"/>
    <w:rsid w:val="009E1E1E"/>
    <w:rsid w:val="009E52F7"/>
    <w:rsid w:val="009E6166"/>
    <w:rsid w:val="009F22CB"/>
    <w:rsid w:val="009F6FD7"/>
    <w:rsid w:val="00A119AB"/>
    <w:rsid w:val="00A13EB0"/>
    <w:rsid w:val="00A16968"/>
    <w:rsid w:val="00A176BC"/>
    <w:rsid w:val="00A201A6"/>
    <w:rsid w:val="00A21114"/>
    <w:rsid w:val="00A227B0"/>
    <w:rsid w:val="00A22A4F"/>
    <w:rsid w:val="00A261D3"/>
    <w:rsid w:val="00A2741C"/>
    <w:rsid w:val="00A27668"/>
    <w:rsid w:val="00A30623"/>
    <w:rsid w:val="00A3225D"/>
    <w:rsid w:val="00A32F7D"/>
    <w:rsid w:val="00A33C52"/>
    <w:rsid w:val="00A3458B"/>
    <w:rsid w:val="00A366F5"/>
    <w:rsid w:val="00A51C52"/>
    <w:rsid w:val="00A539ED"/>
    <w:rsid w:val="00A617B5"/>
    <w:rsid w:val="00A62E5C"/>
    <w:rsid w:val="00A63407"/>
    <w:rsid w:val="00A63AF4"/>
    <w:rsid w:val="00A65647"/>
    <w:rsid w:val="00A67C53"/>
    <w:rsid w:val="00A84625"/>
    <w:rsid w:val="00A936D6"/>
    <w:rsid w:val="00A97049"/>
    <w:rsid w:val="00AA1683"/>
    <w:rsid w:val="00AA4130"/>
    <w:rsid w:val="00AA6A6F"/>
    <w:rsid w:val="00AB7D9F"/>
    <w:rsid w:val="00AC4F86"/>
    <w:rsid w:val="00AD238B"/>
    <w:rsid w:val="00AD43AB"/>
    <w:rsid w:val="00AD4E46"/>
    <w:rsid w:val="00AD53B6"/>
    <w:rsid w:val="00AE01FB"/>
    <w:rsid w:val="00AE0935"/>
    <w:rsid w:val="00AE0EE9"/>
    <w:rsid w:val="00AE3F5F"/>
    <w:rsid w:val="00AE65B6"/>
    <w:rsid w:val="00AF21D9"/>
    <w:rsid w:val="00AF3564"/>
    <w:rsid w:val="00B017DE"/>
    <w:rsid w:val="00B114C8"/>
    <w:rsid w:val="00B13B11"/>
    <w:rsid w:val="00B21F51"/>
    <w:rsid w:val="00B23982"/>
    <w:rsid w:val="00B24308"/>
    <w:rsid w:val="00B2511A"/>
    <w:rsid w:val="00B25870"/>
    <w:rsid w:val="00B27935"/>
    <w:rsid w:val="00B31348"/>
    <w:rsid w:val="00B32F5B"/>
    <w:rsid w:val="00B330A3"/>
    <w:rsid w:val="00B33DF0"/>
    <w:rsid w:val="00B36A1C"/>
    <w:rsid w:val="00B37BCE"/>
    <w:rsid w:val="00B55943"/>
    <w:rsid w:val="00B57DE0"/>
    <w:rsid w:val="00B60ADD"/>
    <w:rsid w:val="00B65A8F"/>
    <w:rsid w:val="00B71652"/>
    <w:rsid w:val="00B71A7D"/>
    <w:rsid w:val="00B72A29"/>
    <w:rsid w:val="00B74076"/>
    <w:rsid w:val="00B75383"/>
    <w:rsid w:val="00B766D2"/>
    <w:rsid w:val="00B7679E"/>
    <w:rsid w:val="00B840B6"/>
    <w:rsid w:val="00B8439F"/>
    <w:rsid w:val="00B853C8"/>
    <w:rsid w:val="00B8678D"/>
    <w:rsid w:val="00B874BB"/>
    <w:rsid w:val="00B9152B"/>
    <w:rsid w:val="00B929DB"/>
    <w:rsid w:val="00B92F53"/>
    <w:rsid w:val="00B9414F"/>
    <w:rsid w:val="00B973C1"/>
    <w:rsid w:val="00BA089D"/>
    <w:rsid w:val="00BA1F39"/>
    <w:rsid w:val="00BA2754"/>
    <w:rsid w:val="00BA3B3B"/>
    <w:rsid w:val="00BA4541"/>
    <w:rsid w:val="00BA5B4A"/>
    <w:rsid w:val="00BA5C4B"/>
    <w:rsid w:val="00BA6527"/>
    <w:rsid w:val="00BB3629"/>
    <w:rsid w:val="00BB6998"/>
    <w:rsid w:val="00BB7ACF"/>
    <w:rsid w:val="00BC3AAD"/>
    <w:rsid w:val="00BD2FD1"/>
    <w:rsid w:val="00BD3E8D"/>
    <w:rsid w:val="00BD66ED"/>
    <w:rsid w:val="00BD6A95"/>
    <w:rsid w:val="00BE03FB"/>
    <w:rsid w:val="00BE0BA0"/>
    <w:rsid w:val="00BE245A"/>
    <w:rsid w:val="00BE3913"/>
    <w:rsid w:val="00BE55C4"/>
    <w:rsid w:val="00BF18E2"/>
    <w:rsid w:val="00BF2E79"/>
    <w:rsid w:val="00BF5041"/>
    <w:rsid w:val="00BF5EFA"/>
    <w:rsid w:val="00C0179B"/>
    <w:rsid w:val="00C0323A"/>
    <w:rsid w:val="00C03F3D"/>
    <w:rsid w:val="00C20D4E"/>
    <w:rsid w:val="00C222D1"/>
    <w:rsid w:val="00C22BE5"/>
    <w:rsid w:val="00C26AF7"/>
    <w:rsid w:val="00C30004"/>
    <w:rsid w:val="00C30E85"/>
    <w:rsid w:val="00C32E9A"/>
    <w:rsid w:val="00C36338"/>
    <w:rsid w:val="00C3771B"/>
    <w:rsid w:val="00C47C11"/>
    <w:rsid w:val="00C5318C"/>
    <w:rsid w:val="00C548DF"/>
    <w:rsid w:val="00C55F82"/>
    <w:rsid w:val="00C57959"/>
    <w:rsid w:val="00C6043A"/>
    <w:rsid w:val="00C64041"/>
    <w:rsid w:val="00C64E14"/>
    <w:rsid w:val="00C64F36"/>
    <w:rsid w:val="00C64F58"/>
    <w:rsid w:val="00C700C2"/>
    <w:rsid w:val="00C746D2"/>
    <w:rsid w:val="00C75EF1"/>
    <w:rsid w:val="00C8077B"/>
    <w:rsid w:val="00C829EA"/>
    <w:rsid w:val="00C860E4"/>
    <w:rsid w:val="00C874C0"/>
    <w:rsid w:val="00C931CA"/>
    <w:rsid w:val="00C9519B"/>
    <w:rsid w:val="00C95846"/>
    <w:rsid w:val="00C961F6"/>
    <w:rsid w:val="00CA4C0C"/>
    <w:rsid w:val="00CB1F7C"/>
    <w:rsid w:val="00CB7462"/>
    <w:rsid w:val="00CC3427"/>
    <w:rsid w:val="00CD007D"/>
    <w:rsid w:val="00CD0DE1"/>
    <w:rsid w:val="00CD214F"/>
    <w:rsid w:val="00CD521E"/>
    <w:rsid w:val="00CE1D10"/>
    <w:rsid w:val="00CE59EF"/>
    <w:rsid w:val="00CF16A5"/>
    <w:rsid w:val="00CF1E6F"/>
    <w:rsid w:val="00CF3868"/>
    <w:rsid w:val="00D0461E"/>
    <w:rsid w:val="00D06F01"/>
    <w:rsid w:val="00D077D0"/>
    <w:rsid w:val="00D1180B"/>
    <w:rsid w:val="00D13E11"/>
    <w:rsid w:val="00D17E55"/>
    <w:rsid w:val="00D2123A"/>
    <w:rsid w:val="00D23361"/>
    <w:rsid w:val="00D25422"/>
    <w:rsid w:val="00D25619"/>
    <w:rsid w:val="00D26883"/>
    <w:rsid w:val="00D2707F"/>
    <w:rsid w:val="00D35E08"/>
    <w:rsid w:val="00D36342"/>
    <w:rsid w:val="00D4004F"/>
    <w:rsid w:val="00D41CE8"/>
    <w:rsid w:val="00D424E2"/>
    <w:rsid w:val="00D42C05"/>
    <w:rsid w:val="00D5005A"/>
    <w:rsid w:val="00D53A95"/>
    <w:rsid w:val="00D54682"/>
    <w:rsid w:val="00D55511"/>
    <w:rsid w:val="00D56BA5"/>
    <w:rsid w:val="00D56C33"/>
    <w:rsid w:val="00D57847"/>
    <w:rsid w:val="00D60613"/>
    <w:rsid w:val="00D61C83"/>
    <w:rsid w:val="00D61C9A"/>
    <w:rsid w:val="00D61F4D"/>
    <w:rsid w:val="00D65833"/>
    <w:rsid w:val="00D6652C"/>
    <w:rsid w:val="00D728BF"/>
    <w:rsid w:val="00D82A99"/>
    <w:rsid w:val="00D857BB"/>
    <w:rsid w:val="00D85812"/>
    <w:rsid w:val="00D85DC6"/>
    <w:rsid w:val="00D86CBB"/>
    <w:rsid w:val="00D9304B"/>
    <w:rsid w:val="00D97D03"/>
    <w:rsid w:val="00DA504D"/>
    <w:rsid w:val="00DA560A"/>
    <w:rsid w:val="00DA6286"/>
    <w:rsid w:val="00DB0CCD"/>
    <w:rsid w:val="00DB28F1"/>
    <w:rsid w:val="00DC217C"/>
    <w:rsid w:val="00DC344E"/>
    <w:rsid w:val="00DC46C5"/>
    <w:rsid w:val="00DD62A9"/>
    <w:rsid w:val="00DD7305"/>
    <w:rsid w:val="00DD7A66"/>
    <w:rsid w:val="00DF23AC"/>
    <w:rsid w:val="00E01F29"/>
    <w:rsid w:val="00E01FA9"/>
    <w:rsid w:val="00E045B0"/>
    <w:rsid w:val="00E065B5"/>
    <w:rsid w:val="00E15A10"/>
    <w:rsid w:val="00E16945"/>
    <w:rsid w:val="00E24F16"/>
    <w:rsid w:val="00E25A56"/>
    <w:rsid w:val="00E32F16"/>
    <w:rsid w:val="00E34C10"/>
    <w:rsid w:val="00E35B29"/>
    <w:rsid w:val="00E41219"/>
    <w:rsid w:val="00E4573B"/>
    <w:rsid w:val="00E467C3"/>
    <w:rsid w:val="00E536C0"/>
    <w:rsid w:val="00E54639"/>
    <w:rsid w:val="00E60E63"/>
    <w:rsid w:val="00E63F70"/>
    <w:rsid w:val="00E654CD"/>
    <w:rsid w:val="00E65B44"/>
    <w:rsid w:val="00E66E74"/>
    <w:rsid w:val="00E700FE"/>
    <w:rsid w:val="00E71E6F"/>
    <w:rsid w:val="00E7459C"/>
    <w:rsid w:val="00E7543C"/>
    <w:rsid w:val="00E763F9"/>
    <w:rsid w:val="00E86EDE"/>
    <w:rsid w:val="00E87EBF"/>
    <w:rsid w:val="00E9064C"/>
    <w:rsid w:val="00E93F09"/>
    <w:rsid w:val="00E955D9"/>
    <w:rsid w:val="00E97BE7"/>
    <w:rsid w:val="00EA178B"/>
    <w:rsid w:val="00EA28DE"/>
    <w:rsid w:val="00EA6465"/>
    <w:rsid w:val="00EA660A"/>
    <w:rsid w:val="00EB00DC"/>
    <w:rsid w:val="00EB2E1B"/>
    <w:rsid w:val="00EB49E7"/>
    <w:rsid w:val="00ED3043"/>
    <w:rsid w:val="00EE2B25"/>
    <w:rsid w:val="00EE3031"/>
    <w:rsid w:val="00EE58A7"/>
    <w:rsid w:val="00EF09DD"/>
    <w:rsid w:val="00EF1BC7"/>
    <w:rsid w:val="00EF22D9"/>
    <w:rsid w:val="00EF600E"/>
    <w:rsid w:val="00EF6835"/>
    <w:rsid w:val="00F00450"/>
    <w:rsid w:val="00F01E5B"/>
    <w:rsid w:val="00F0431B"/>
    <w:rsid w:val="00F047E4"/>
    <w:rsid w:val="00F050E4"/>
    <w:rsid w:val="00F15465"/>
    <w:rsid w:val="00F16B63"/>
    <w:rsid w:val="00F17B46"/>
    <w:rsid w:val="00F17C14"/>
    <w:rsid w:val="00F22958"/>
    <w:rsid w:val="00F23F9A"/>
    <w:rsid w:val="00F26833"/>
    <w:rsid w:val="00F34A5D"/>
    <w:rsid w:val="00F373BE"/>
    <w:rsid w:val="00F41E1B"/>
    <w:rsid w:val="00F45247"/>
    <w:rsid w:val="00F507C5"/>
    <w:rsid w:val="00F50AEC"/>
    <w:rsid w:val="00F51131"/>
    <w:rsid w:val="00F52BD2"/>
    <w:rsid w:val="00F52F1F"/>
    <w:rsid w:val="00F562A2"/>
    <w:rsid w:val="00F56942"/>
    <w:rsid w:val="00F70B90"/>
    <w:rsid w:val="00F72669"/>
    <w:rsid w:val="00F74017"/>
    <w:rsid w:val="00F76223"/>
    <w:rsid w:val="00F812AB"/>
    <w:rsid w:val="00F817E2"/>
    <w:rsid w:val="00F82D26"/>
    <w:rsid w:val="00F83AC1"/>
    <w:rsid w:val="00F84128"/>
    <w:rsid w:val="00F84C77"/>
    <w:rsid w:val="00F87461"/>
    <w:rsid w:val="00F916AB"/>
    <w:rsid w:val="00FA1405"/>
    <w:rsid w:val="00FA56D8"/>
    <w:rsid w:val="00FA6A07"/>
    <w:rsid w:val="00FA7654"/>
    <w:rsid w:val="00FB5543"/>
    <w:rsid w:val="00FB7100"/>
    <w:rsid w:val="00FC035E"/>
    <w:rsid w:val="00FD001F"/>
    <w:rsid w:val="00FD1A5C"/>
    <w:rsid w:val="00FD357A"/>
    <w:rsid w:val="00FD3EF6"/>
    <w:rsid w:val="00FD3F24"/>
    <w:rsid w:val="00FD5425"/>
    <w:rsid w:val="00FD76CC"/>
    <w:rsid w:val="00FD7D4F"/>
    <w:rsid w:val="00FE3391"/>
    <w:rsid w:val="00FE7A83"/>
    <w:rsid w:val="00FF069F"/>
    <w:rsid w:val="00FF3EAD"/>
    <w:rsid w:val="00FF402F"/>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92"/>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92"/>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47C1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uiPriority w:val="9"/>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Topic Heading Znak,sh Znak,Section heading Znak,sh2 Znak,sh3 Znak,sh4 Znak,sh5 Znak,sh6 Znak,sh7 Znak,sh1 Znak,sh8 Znak,sh9 Znak,sh10 Znak,sh11 Znak,sh12 Znak,sh13 Znak,sh14 Znak,sh15 Znak,sh16 Znak,sh17 Znak,sh18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uiPriority w:val="20"/>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 w:type="numbering" w:customStyle="1" w:styleId="Bezlisty1">
    <w:name w:val="Bez listy1"/>
    <w:next w:val="Bezlisty"/>
    <w:uiPriority w:val="99"/>
    <w:semiHidden/>
    <w:unhideWhenUsed/>
    <w:rsid w:val="008E064D"/>
  </w:style>
  <w:style w:type="paragraph" w:customStyle="1" w:styleId="PlainText1">
    <w:name w:val="Plain Text1"/>
    <w:rsid w:val="008E064D"/>
    <w:pPr>
      <w:spacing w:after="0" w:line="240" w:lineRule="auto"/>
    </w:pPr>
    <w:rPr>
      <w:rFonts w:ascii="Courier New" w:eastAsia="ヒラギノ角ゴ Pro W3" w:hAnsi="Courier New" w:cs="Times New Roman"/>
      <w:color w:val="000000"/>
      <w:sz w:val="20"/>
      <w:szCs w:val="20"/>
      <w:lang w:val="en-US"/>
    </w:rPr>
  </w:style>
  <w:style w:type="paragraph" w:customStyle="1" w:styleId="Default">
    <w:name w:val="Default"/>
    <w:rsid w:val="008E064D"/>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table" w:customStyle="1" w:styleId="Tabela-Siatka2">
    <w:name w:val="Tabela - Siatka2"/>
    <w:basedOn w:val="Standardowy"/>
    <w:next w:val="Tabela-Siatka"/>
    <w:uiPriority w:val="59"/>
    <w:rsid w:val="008E06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3">
    <w:name w:val="Font Style13"/>
    <w:uiPriority w:val="99"/>
    <w:rsid w:val="008E064D"/>
    <w:rPr>
      <w:rFonts w:ascii="Times New Roman" w:hAnsi="Times New Roman"/>
      <w:b/>
      <w:sz w:val="30"/>
    </w:rPr>
  </w:style>
  <w:style w:type="paragraph" w:customStyle="1" w:styleId="Poziom5">
    <w:name w:val="Poziom 5"/>
    <w:basedOn w:val="Nagwek5"/>
    <w:next w:val="Normalny"/>
    <w:uiPriority w:val="99"/>
    <w:rsid w:val="008E064D"/>
    <w:pPr>
      <w:keepNext w:val="0"/>
      <w:numPr>
        <w:ilvl w:val="4"/>
        <w:numId w:val="92"/>
      </w:numPr>
      <w:tabs>
        <w:tab w:val="clear" w:pos="1440"/>
      </w:tabs>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8E064D"/>
    <w:pPr>
      <w:numPr>
        <w:ilvl w:val="3"/>
        <w:numId w:val="92"/>
      </w:numPr>
      <w:tabs>
        <w:tab w:val="num" w:pos="3228"/>
      </w:tabs>
      <w:ind w:left="3228"/>
      <w:jc w:val="both"/>
    </w:pPr>
    <w:rPr>
      <w:rFonts w:eastAsia="Calibri"/>
      <w:i/>
      <w:spacing w:val="12"/>
      <w:kern w:val="24"/>
      <w:sz w:val="20"/>
      <w:szCs w:val="20"/>
    </w:rPr>
  </w:style>
  <w:style w:type="paragraph" w:customStyle="1" w:styleId="Style34">
    <w:name w:val="Style34"/>
    <w:basedOn w:val="Normalny"/>
    <w:rsid w:val="008E064D"/>
    <w:pPr>
      <w:widowControl w:val="0"/>
      <w:autoSpaceDE w:val="0"/>
      <w:autoSpaceDN w:val="0"/>
      <w:adjustRightInd w:val="0"/>
      <w:spacing w:line="360" w:lineRule="exact"/>
      <w:ind w:hanging="542"/>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09859116">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C1F78-62A7-4EFD-84EA-92654F924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99</Pages>
  <Words>27204</Words>
  <Characters>163229</Characters>
  <Application>Microsoft Office Word</Application>
  <DocSecurity>0</DocSecurity>
  <Lines>1360</Lines>
  <Paragraphs>380</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190053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23</cp:revision>
  <cp:lastPrinted>2016-10-07T10:28:00Z</cp:lastPrinted>
  <dcterms:created xsi:type="dcterms:W3CDTF">2016-10-05T12:36:00Z</dcterms:created>
  <dcterms:modified xsi:type="dcterms:W3CDTF">2016-10-12T08:31:00Z</dcterms:modified>
</cp:coreProperties>
</file>