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6EAC" w:rsidRPr="001874E4" w:rsidRDefault="002E6EAC" w:rsidP="002E6EAC">
      <w:pPr>
        <w:jc w:val="center"/>
        <w:outlineLvl w:val="0"/>
        <w:rPr>
          <w:rFonts w:ascii="Verdana" w:hAnsi="Verdana" w:cs="Arial"/>
        </w:rPr>
      </w:pPr>
      <w:r w:rsidRPr="001874E4">
        <w:rPr>
          <w:rFonts w:ascii="Verdana" w:hAnsi="Verdana" w:cs="Arial"/>
        </w:rPr>
        <w:t>RZECZPOSPOLITA POLSKA</w:t>
      </w:r>
    </w:p>
    <w:p w:rsidR="002E6EAC" w:rsidRPr="001874E4" w:rsidRDefault="002E6EAC" w:rsidP="002E6EAC">
      <w:pPr>
        <w:jc w:val="center"/>
        <w:outlineLvl w:val="0"/>
        <w:rPr>
          <w:rFonts w:ascii="Verdana" w:hAnsi="Verdana" w:cs="Arial"/>
        </w:rPr>
      </w:pPr>
      <w:r w:rsidRPr="001874E4">
        <w:rPr>
          <w:rFonts w:ascii="Verdana" w:hAnsi="Verdana" w:cs="Arial"/>
        </w:rPr>
        <w:t>MINISTERSTWO SPRAWIEDLIWOŚCI</w:t>
      </w:r>
    </w:p>
    <w:p w:rsidR="002E6EAC" w:rsidRPr="001874E4" w:rsidRDefault="002E6EAC" w:rsidP="002E6EAC">
      <w:pPr>
        <w:jc w:val="center"/>
        <w:outlineLvl w:val="0"/>
        <w:rPr>
          <w:rFonts w:ascii="Verdana" w:hAnsi="Verdana" w:cs="Arial"/>
        </w:rPr>
      </w:pPr>
      <w:r w:rsidRPr="001874E4">
        <w:rPr>
          <w:rFonts w:ascii="Verdana" w:hAnsi="Verdana" w:cs="Arial"/>
        </w:rPr>
        <w:t>ALEJE UJAZDOWSKIE 11</w:t>
      </w:r>
    </w:p>
    <w:p w:rsidR="002E6EAC" w:rsidRPr="001874E4" w:rsidRDefault="002E6EAC" w:rsidP="002E6EAC">
      <w:pPr>
        <w:jc w:val="center"/>
        <w:outlineLvl w:val="0"/>
        <w:rPr>
          <w:rFonts w:ascii="Verdana" w:hAnsi="Verdana" w:cs="Arial"/>
        </w:rPr>
      </w:pPr>
      <w:r w:rsidRPr="001874E4">
        <w:rPr>
          <w:rFonts w:ascii="Verdana" w:hAnsi="Verdana" w:cs="Arial"/>
        </w:rPr>
        <w:t>00-567 WARSZAWA</w:t>
      </w:r>
    </w:p>
    <w:p w:rsidR="002E6EAC" w:rsidRDefault="002E6EAC"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Pr="001874E4" w:rsidRDefault="001874E4" w:rsidP="002E6EAC">
      <w:pPr>
        <w:ind w:left="3632"/>
        <w:jc w:val="both"/>
        <w:outlineLvl w:val="0"/>
        <w:rPr>
          <w:rFonts w:ascii="Verdana" w:hAnsi="Verdana" w:cs="Arial"/>
        </w:rPr>
      </w:pPr>
    </w:p>
    <w:p w:rsidR="002E6EAC" w:rsidRPr="001874E4" w:rsidRDefault="002E6EAC" w:rsidP="002E6EAC">
      <w:pPr>
        <w:jc w:val="center"/>
        <w:outlineLvl w:val="0"/>
        <w:rPr>
          <w:rFonts w:ascii="Verdana" w:hAnsi="Verdana" w:cs="Arial"/>
        </w:rPr>
      </w:pPr>
      <w:r w:rsidRPr="001874E4">
        <w:rPr>
          <w:rFonts w:ascii="Verdana" w:hAnsi="Verdana" w:cs="Arial"/>
        </w:rPr>
        <w:t xml:space="preserve">SPECYFIKACJA ISTOTNYCH </w:t>
      </w:r>
      <w:r w:rsidRPr="001874E4">
        <w:rPr>
          <w:rFonts w:ascii="Verdana" w:hAnsi="Verdana" w:cs="Arial"/>
        </w:rPr>
        <w:br/>
        <w:t>WARUNKÓW ZAMÓWIENIA</w:t>
      </w:r>
    </w:p>
    <w:p w:rsidR="002E6EAC" w:rsidRPr="001874E4" w:rsidRDefault="002E6EAC" w:rsidP="002E6EAC">
      <w:pPr>
        <w:jc w:val="center"/>
        <w:outlineLvl w:val="0"/>
        <w:rPr>
          <w:rFonts w:ascii="Verdana" w:hAnsi="Verdana" w:cs="Arial"/>
        </w:rPr>
      </w:pPr>
    </w:p>
    <w:p w:rsidR="002E6EAC" w:rsidRPr="001874E4" w:rsidRDefault="002E6EAC" w:rsidP="002E6EAC">
      <w:pPr>
        <w:ind w:left="709"/>
        <w:jc w:val="center"/>
        <w:outlineLvl w:val="0"/>
        <w:rPr>
          <w:rFonts w:ascii="Verdana" w:hAnsi="Verdana" w:cs="Arial"/>
        </w:rPr>
      </w:pPr>
      <w:r w:rsidRPr="001874E4">
        <w:rPr>
          <w:rFonts w:ascii="Verdana" w:hAnsi="Verdana" w:cs="Arial"/>
        </w:rPr>
        <w:t xml:space="preserve">w postępowaniu o udzielenie zamówienia publicznego prowadzonym </w:t>
      </w:r>
    </w:p>
    <w:p w:rsidR="002E6EAC" w:rsidRPr="001874E4" w:rsidRDefault="002E6EAC" w:rsidP="002E6EAC">
      <w:pPr>
        <w:ind w:left="709"/>
        <w:jc w:val="center"/>
        <w:outlineLvl w:val="0"/>
        <w:rPr>
          <w:rFonts w:ascii="Verdana" w:hAnsi="Verdana" w:cs="Arial"/>
        </w:rPr>
      </w:pPr>
      <w:r w:rsidRPr="001874E4">
        <w:rPr>
          <w:rFonts w:ascii="Verdana" w:hAnsi="Verdana" w:cs="Arial"/>
        </w:rPr>
        <w:t>w trybie przetargu nieograniczonego na</w:t>
      </w:r>
    </w:p>
    <w:p w:rsidR="002E6EAC" w:rsidRPr="001874E4" w:rsidRDefault="002E6EAC" w:rsidP="002E6EAC">
      <w:pPr>
        <w:ind w:left="709"/>
        <w:jc w:val="center"/>
        <w:outlineLvl w:val="0"/>
        <w:rPr>
          <w:rFonts w:ascii="Verdana" w:hAnsi="Verdana" w:cs="Arial"/>
          <w:b/>
        </w:rPr>
      </w:pPr>
    </w:p>
    <w:p w:rsidR="002E6EAC" w:rsidRPr="001874E4" w:rsidRDefault="00436E56" w:rsidP="002E6EAC">
      <w:pPr>
        <w:jc w:val="both"/>
        <w:outlineLvl w:val="0"/>
        <w:rPr>
          <w:rFonts w:ascii="Verdana" w:hAnsi="Verdana" w:cs="Arial"/>
          <w:b/>
          <w:u w:val="single"/>
        </w:rPr>
      </w:pPr>
      <w:r w:rsidRPr="00436E56">
        <w:rPr>
          <w:rFonts w:ascii="Verdana" w:hAnsi="Verdana" w:cs="Arial"/>
          <w:b/>
          <w:u w:val="single"/>
        </w:rPr>
        <w:t>Zakup usługi modernizacji i rozbudowy eksploatacyjnej infrastruktury sieciowej LAN w Ministerstwie Sprawiedliwości</w:t>
      </w:r>
    </w:p>
    <w:p w:rsidR="001874E4" w:rsidRDefault="001874E4" w:rsidP="002E6EAC">
      <w:pPr>
        <w:jc w:val="center"/>
        <w:outlineLvl w:val="0"/>
        <w:rPr>
          <w:rFonts w:ascii="Verdana" w:hAnsi="Verdana" w:cs="Arial"/>
        </w:rPr>
      </w:pPr>
    </w:p>
    <w:p w:rsidR="002E6EAC" w:rsidRPr="001874E4" w:rsidRDefault="002E6EAC" w:rsidP="002E6EAC">
      <w:pPr>
        <w:jc w:val="center"/>
        <w:outlineLvl w:val="0"/>
        <w:rPr>
          <w:rFonts w:ascii="Verdana" w:hAnsi="Verdana" w:cs="Arial"/>
        </w:rPr>
      </w:pPr>
      <w:r w:rsidRPr="001874E4">
        <w:rPr>
          <w:rFonts w:ascii="Verdana" w:hAnsi="Verdana" w:cs="Arial"/>
        </w:rPr>
        <w:t>znak sprawy: BA-F-II-3710-</w:t>
      </w:r>
      <w:r w:rsidR="00436E56">
        <w:rPr>
          <w:rFonts w:ascii="Verdana" w:hAnsi="Verdana" w:cs="Arial"/>
        </w:rPr>
        <w:t>40</w:t>
      </w:r>
      <w:r w:rsidRPr="001874E4">
        <w:rPr>
          <w:rFonts w:ascii="Verdana" w:hAnsi="Verdana" w:cs="Arial"/>
        </w:rPr>
        <w:t>/16</w:t>
      </w:r>
    </w:p>
    <w:p w:rsidR="002E6EAC" w:rsidRPr="001874E4" w:rsidRDefault="002E6EAC" w:rsidP="002E6EAC">
      <w:pPr>
        <w:keepNext/>
        <w:keepLines/>
        <w:jc w:val="both"/>
        <w:outlineLvl w:val="0"/>
        <w:rPr>
          <w:rFonts w:ascii="Verdana" w:hAnsi="Verdana" w:cs="Arial"/>
          <w:b/>
          <w:u w:val="single"/>
        </w:rPr>
      </w:pPr>
    </w:p>
    <w:p w:rsidR="002E6EAC" w:rsidRPr="001874E4" w:rsidRDefault="002E6EAC" w:rsidP="002E6EAC">
      <w:pPr>
        <w:keepNext/>
        <w:keepLines/>
        <w:jc w:val="center"/>
        <w:outlineLvl w:val="0"/>
        <w:rPr>
          <w:rFonts w:ascii="Verdana" w:hAnsi="Verdana" w:cs="Arial"/>
        </w:rPr>
      </w:pPr>
    </w:p>
    <w:p w:rsidR="002E6EAC" w:rsidRPr="001874E4" w:rsidRDefault="002E6EAC" w:rsidP="002E6EAC">
      <w:pPr>
        <w:jc w:val="both"/>
        <w:outlineLvl w:val="0"/>
        <w:rPr>
          <w:rFonts w:ascii="Verdana" w:hAnsi="Verdana" w:cs="Arial"/>
          <w:b/>
        </w:rPr>
      </w:pPr>
    </w:p>
    <w:p w:rsidR="002E6EAC" w:rsidRPr="001874E4" w:rsidRDefault="002E6EAC" w:rsidP="002E6EAC">
      <w:pPr>
        <w:jc w:val="both"/>
        <w:outlineLvl w:val="0"/>
        <w:rPr>
          <w:rFonts w:ascii="Verdana" w:hAnsi="Verdana" w:cs="Arial"/>
          <w:b/>
        </w:rPr>
      </w:pPr>
    </w:p>
    <w:p w:rsidR="002E6EAC" w:rsidRPr="001874E4" w:rsidRDefault="002E6EAC" w:rsidP="002E6EAC">
      <w:pPr>
        <w:jc w:val="both"/>
        <w:outlineLvl w:val="0"/>
        <w:rPr>
          <w:rFonts w:ascii="Verdana" w:hAnsi="Verdana" w:cs="Arial"/>
          <w:b/>
        </w:rPr>
      </w:pPr>
    </w:p>
    <w:p w:rsidR="002E6EAC" w:rsidRPr="001874E4" w:rsidRDefault="002E6EAC" w:rsidP="002E6EAC">
      <w:pPr>
        <w:jc w:val="both"/>
        <w:outlineLvl w:val="0"/>
        <w:rPr>
          <w:rFonts w:ascii="Verdana" w:hAnsi="Verdana" w:cs="Arial"/>
          <w:b/>
        </w:rPr>
      </w:pPr>
    </w:p>
    <w:p w:rsidR="002E6EAC" w:rsidRPr="001874E4" w:rsidRDefault="002E6EAC" w:rsidP="002E6EAC">
      <w:pPr>
        <w:jc w:val="both"/>
        <w:outlineLvl w:val="0"/>
        <w:rPr>
          <w:rFonts w:ascii="Verdana" w:hAnsi="Verdana" w:cs="Arial"/>
          <w:b/>
        </w:rPr>
      </w:pPr>
    </w:p>
    <w:p w:rsidR="002E6EAC" w:rsidRPr="001874E4" w:rsidRDefault="002E6EAC" w:rsidP="002E6EAC">
      <w:pPr>
        <w:jc w:val="both"/>
        <w:outlineLvl w:val="0"/>
        <w:rPr>
          <w:rFonts w:ascii="Verdana" w:hAnsi="Verdana" w:cs="Arial"/>
          <w:b/>
        </w:rPr>
      </w:pPr>
      <w:r w:rsidRPr="001874E4">
        <w:rPr>
          <w:rFonts w:ascii="Verdana" w:hAnsi="Verdana" w:cs="Arial"/>
          <w:b/>
        </w:rPr>
        <w:t>ZATWIERDZAM:</w:t>
      </w:r>
    </w:p>
    <w:p w:rsidR="002E6EAC" w:rsidRPr="001874E4" w:rsidRDefault="002E6EAC" w:rsidP="002E6EAC">
      <w:pPr>
        <w:tabs>
          <w:tab w:val="left" w:pos="9070"/>
        </w:tabs>
        <w:ind w:right="4536"/>
        <w:jc w:val="both"/>
        <w:outlineLvl w:val="0"/>
        <w:rPr>
          <w:rFonts w:ascii="Verdana" w:hAnsi="Verdana" w:cs="Arial"/>
          <w:b/>
        </w:rPr>
      </w:pPr>
      <w:r w:rsidRPr="001874E4">
        <w:rPr>
          <w:rFonts w:ascii="Verdana" w:hAnsi="Verdana" w:cs="Arial"/>
          <w:b/>
        </w:rPr>
        <w:t xml:space="preserve"> </w:t>
      </w:r>
    </w:p>
    <w:p w:rsidR="001874E4" w:rsidRDefault="001874E4" w:rsidP="002E6EAC">
      <w:pPr>
        <w:ind w:right="-2"/>
        <w:jc w:val="center"/>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bookmarkStart w:id="0" w:name="_GoBack"/>
      <w:bookmarkEnd w:id="0"/>
    </w:p>
    <w:p w:rsidR="001874E4" w:rsidRDefault="001874E4" w:rsidP="002E6EAC">
      <w:pPr>
        <w:ind w:right="-2"/>
        <w:jc w:val="center"/>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2E6EAC" w:rsidRPr="001874E4" w:rsidRDefault="002E6EAC" w:rsidP="002E6EAC">
      <w:pPr>
        <w:ind w:right="-2"/>
        <w:jc w:val="center"/>
        <w:outlineLvl w:val="0"/>
        <w:rPr>
          <w:rFonts w:ascii="Verdana" w:hAnsi="Verdana" w:cs="Arial"/>
          <w:b/>
          <w:sz w:val="20"/>
          <w:szCs w:val="20"/>
        </w:rPr>
      </w:pPr>
      <w:r w:rsidRPr="001874E4">
        <w:rPr>
          <w:rFonts w:ascii="Verdana" w:hAnsi="Verdana" w:cs="Arial"/>
          <w:b/>
          <w:sz w:val="20"/>
          <w:szCs w:val="20"/>
        </w:rPr>
        <w:t xml:space="preserve">Warszawa, dnia </w:t>
      </w:r>
      <w:r w:rsidR="00644D51">
        <w:rPr>
          <w:rFonts w:ascii="Verdana" w:hAnsi="Verdana" w:cs="Arial"/>
          <w:b/>
          <w:sz w:val="20"/>
          <w:szCs w:val="20"/>
        </w:rPr>
        <w:t xml:space="preserve">20 września </w:t>
      </w:r>
      <w:r w:rsidRPr="001874E4">
        <w:rPr>
          <w:rFonts w:ascii="Verdana" w:hAnsi="Verdana" w:cs="Arial"/>
          <w:b/>
          <w:sz w:val="20"/>
          <w:szCs w:val="20"/>
        </w:rPr>
        <w:t>2016 roku</w:t>
      </w:r>
    </w:p>
    <w:p w:rsidR="00BE245A" w:rsidRDefault="00BE245A" w:rsidP="00781248">
      <w:pPr>
        <w:rPr>
          <w:rFonts w:ascii="Verdana" w:hAnsi="Verdana" w:cs="Verdana"/>
          <w:b/>
          <w:bCs/>
          <w:sz w:val="20"/>
          <w:szCs w:val="20"/>
        </w:rPr>
      </w:pPr>
      <w:r w:rsidRPr="002E1F03">
        <w:rPr>
          <w:rFonts w:ascii="Verdana" w:hAnsi="Verdana" w:cs="Verdana"/>
          <w:b/>
          <w:bCs/>
          <w:sz w:val="20"/>
          <w:szCs w:val="20"/>
        </w:rPr>
        <w:lastRenderedPageBreak/>
        <w:t xml:space="preserve">Specyfikacja Istotnych Warunków Zamówienia </w:t>
      </w:r>
      <w:r w:rsidR="00A176BC">
        <w:rPr>
          <w:rFonts w:ascii="Verdana" w:hAnsi="Verdana" w:cs="Verdana"/>
          <w:b/>
          <w:bCs/>
          <w:sz w:val="20"/>
          <w:szCs w:val="20"/>
        </w:rPr>
        <w:t xml:space="preserve">(SIWZ) </w:t>
      </w:r>
      <w:r w:rsidRPr="002E1F03">
        <w:rPr>
          <w:rFonts w:ascii="Verdana" w:hAnsi="Verdana" w:cs="Verdana"/>
          <w:b/>
          <w:bCs/>
          <w:sz w:val="20"/>
          <w:szCs w:val="20"/>
        </w:rPr>
        <w:t>zawiera:</w:t>
      </w:r>
      <w:r>
        <w:rPr>
          <w:rFonts w:ascii="Verdana" w:hAnsi="Verdana" w:cs="Verdana"/>
          <w:b/>
          <w:bCs/>
          <w:sz w:val="20"/>
          <w:szCs w:val="20"/>
        </w:rPr>
        <w:t xml:space="preserve"> </w:t>
      </w: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BE245A" w:rsidRPr="007F5E0C" w:rsidRDefault="00BE245A" w:rsidP="00BE245A">
      <w:pPr>
        <w:ind w:left="1440" w:hanging="1440"/>
        <w:rPr>
          <w:rFonts w:ascii="Verdana" w:hAnsi="Verdana" w:cs="Verdana"/>
          <w:b/>
          <w:bCs/>
          <w:sz w:val="20"/>
          <w:szCs w:val="18"/>
        </w:rPr>
      </w:pPr>
      <w:r w:rsidRPr="007F5E0C">
        <w:rPr>
          <w:rFonts w:ascii="Verdana" w:hAnsi="Verdana" w:cs="Verdana"/>
          <w:b/>
          <w:bCs/>
          <w:sz w:val="20"/>
          <w:szCs w:val="18"/>
        </w:rPr>
        <w:t>Tom I:</w:t>
      </w:r>
      <w:r w:rsidRPr="007F5E0C">
        <w:rPr>
          <w:rFonts w:ascii="Verdana" w:hAnsi="Verdana" w:cs="Verdana"/>
          <w:b/>
          <w:bCs/>
          <w:sz w:val="20"/>
          <w:szCs w:val="18"/>
        </w:rPr>
        <w:tab/>
        <w:t>INSTRUKCJA DLA WYKONAWCÓW</w:t>
      </w:r>
    </w:p>
    <w:p w:rsidR="00BE245A" w:rsidRPr="007F5E0C" w:rsidRDefault="00BE245A" w:rsidP="00BE245A">
      <w:pPr>
        <w:rPr>
          <w:rFonts w:ascii="Verdana" w:hAnsi="Verdana" w:cs="Verdana"/>
          <w:sz w:val="20"/>
          <w:szCs w:val="18"/>
        </w:rPr>
      </w:pPr>
    </w:p>
    <w:p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1</w:t>
      </w:r>
      <w:r w:rsidRPr="007F5E0C">
        <w:rPr>
          <w:rFonts w:ascii="Verdana" w:hAnsi="Verdana" w:cs="Verdana"/>
          <w:b/>
          <w:bCs/>
          <w:sz w:val="20"/>
          <w:szCs w:val="18"/>
        </w:rPr>
        <w:tab/>
        <w:t>Instrukcja dla Wykonawców (IDW):</w:t>
      </w:r>
    </w:p>
    <w:p w:rsidR="00BE245A" w:rsidRPr="007F5E0C" w:rsidRDefault="00BE245A" w:rsidP="00BE245A">
      <w:pPr>
        <w:rPr>
          <w:rFonts w:ascii="Verdana" w:hAnsi="Verdana" w:cs="Verdana"/>
          <w:b/>
          <w:bCs/>
          <w:sz w:val="20"/>
          <w:szCs w:val="18"/>
        </w:rPr>
      </w:pPr>
    </w:p>
    <w:p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2</w:t>
      </w:r>
      <w:r w:rsidRPr="007F5E0C">
        <w:rPr>
          <w:rFonts w:ascii="Verdana" w:hAnsi="Verdana" w:cs="Verdana"/>
          <w:b/>
          <w:bCs/>
          <w:sz w:val="20"/>
          <w:szCs w:val="18"/>
        </w:rPr>
        <w:tab/>
        <w:t>Oferta wraz z Formularzami:</w:t>
      </w:r>
    </w:p>
    <w:p w:rsidR="00390786" w:rsidRDefault="00390786" w:rsidP="00BE245A">
      <w:pPr>
        <w:ind w:left="3060" w:hanging="1620"/>
        <w:rPr>
          <w:rFonts w:ascii="Verdana" w:hAnsi="Verdana" w:cs="Verdana"/>
          <w:bCs/>
          <w:sz w:val="20"/>
          <w:szCs w:val="18"/>
          <w:highlight w:val="yellow"/>
        </w:rPr>
      </w:pPr>
    </w:p>
    <w:p w:rsidR="00C47C11" w:rsidRDefault="00C47C11" w:rsidP="00BE245A">
      <w:pPr>
        <w:ind w:left="3060" w:hanging="1620"/>
        <w:rPr>
          <w:rFonts w:ascii="Verdana" w:hAnsi="Verdana" w:cs="Verdana"/>
          <w:bCs/>
          <w:sz w:val="20"/>
          <w:szCs w:val="18"/>
        </w:rPr>
      </w:pPr>
      <w:r>
        <w:rPr>
          <w:rFonts w:ascii="Verdana" w:hAnsi="Verdana" w:cs="Verdana"/>
          <w:bCs/>
          <w:sz w:val="20"/>
          <w:szCs w:val="18"/>
        </w:rPr>
        <w:t>Formularz 2.1</w:t>
      </w:r>
      <w:r>
        <w:rPr>
          <w:rFonts w:ascii="Verdana" w:hAnsi="Verdana" w:cs="Verdana"/>
          <w:bCs/>
          <w:sz w:val="20"/>
          <w:szCs w:val="18"/>
        </w:rPr>
        <w:tab/>
        <w:t>Formularz cenowy</w:t>
      </w:r>
    </w:p>
    <w:p w:rsidR="00124B22" w:rsidRDefault="009605A7" w:rsidP="00BE245A">
      <w:pPr>
        <w:ind w:left="3060" w:hanging="1620"/>
        <w:rPr>
          <w:rFonts w:ascii="Verdana" w:hAnsi="Verdana" w:cs="Verdana"/>
          <w:bCs/>
          <w:sz w:val="20"/>
          <w:szCs w:val="18"/>
        </w:rPr>
      </w:pPr>
      <w:r w:rsidRPr="009605A7">
        <w:rPr>
          <w:rFonts w:ascii="Verdana" w:hAnsi="Verdana" w:cs="Verdana"/>
          <w:bCs/>
          <w:sz w:val="20"/>
          <w:szCs w:val="18"/>
        </w:rPr>
        <w:t xml:space="preserve">Formularz </w:t>
      </w:r>
      <w:r w:rsidR="00124B22">
        <w:rPr>
          <w:rFonts w:ascii="Verdana" w:hAnsi="Verdana" w:cs="Verdana"/>
          <w:bCs/>
          <w:sz w:val="20"/>
          <w:szCs w:val="18"/>
        </w:rPr>
        <w:t>2.</w:t>
      </w:r>
      <w:r w:rsidR="00C47C11">
        <w:rPr>
          <w:rFonts w:ascii="Verdana" w:hAnsi="Verdana" w:cs="Verdana"/>
          <w:bCs/>
          <w:sz w:val="20"/>
          <w:szCs w:val="18"/>
        </w:rPr>
        <w:t>2</w:t>
      </w:r>
      <w:r w:rsidRPr="009605A7">
        <w:rPr>
          <w:rFonts w:ascii="Verdana" w:hAnsi="Verdana" w:cs="Verdana"/>
          <w:bCs/>
          <w:sz w:val="20"/>
          <w:szCs w:val="18"/>
        </w:rPr>
        <w:tab/>
        <w:t>Jednolity dokument sporządzony zgodnie z wzorem standardowego formularza określonego w rozporządzeniu wykonawczym Komisji Europejskiej wydanym na podstawie art. 59 ust. 2 dyrektywy 2014/24/UE</w:t>
      </w:r>
    </w:p>
    <w:p w:rsidR="00383318" w:rsidRPr="00A13EB0" w:rsidRDefault="00124B22" w:rsidP="00683640">
      <w:pPr>
        <w:ind w:left="3060" w:hanging="1620"/>
        <w:rPr>
          <w:rFonts w:ascii="Verdana" w:hAnsi="Verdana" w:cs="Verdana"/>
          <w:sz w:val="20"/>
          <w:szCs w:val="18"/>
        </w:rPr>
      </w:pPr>
      <w:r>
        <w:rPr>
          <w:rFonts w:ascii="Verdana" w:hAnsi="Verdana" w:cs="Verdana"/>
          <w:bCs/>
          <w:sz w:val="20"/>
          <w:szCs w:val="18"/>
        </w:rPr>
        <w:t>Formularz 2.</w:t>
      </w:r>
      <w:r w:rsidR="00C47C11">
        <w:rPr>
          <w:rFonts w:ascii="Verdana" w:hAnsi="Verdana" w:cs="Verdana"/>
          <w:bCs/>
          <w:sz w:val="20"/>
          <w:szCs w:val="18"/>
        </w:rPr>
        <w:t>3</w:t>
      </w:r>
      <w:r>
        <w:rPr>
          <w:rFonts w:ascii="Verdana" w:hAnsi="Verdana" w:cs="Verdana"/>
          <w:bCs/>
          <w:sz w:val="20"/>
          <w:szCs w:val="18"/>
        </w:rPr>
        <w:tab/>
      </w:r>
      <w:r w:rsidRPr="00124B22">
        <w:rPr>
          <w:rFonts w:ascii="Verdana" w:hAnsi="Verdana" w:cs="Verdana"/>
          <w:bCs/>
          <w:sz w:val="20"/>
          <w:szCs w:val="18"/>
        </w:rPr>
        <w:t>Zobowiązanie do oddania do dyspozycji Wykonawcy niezbędnych zasobów na potrzeby realizacji zamówienia</w:t>
      </w:r>
      <w:r w:rsidRPr="00124B22" w:rsidDel="009605A7">
        <w:rPr>
          <w:rFonts w:ascii="Verdana" w:hAnsi="Verdana" w:cs="Verdana"/>
          <w:bCs/>
          <w:sz w:val="20"/>
          <w:szCs w:val="18"/>
        </w:rPr>
        <w:t xml:space="preserve"> </w:t>
      </w:r>
    </w:p>
    <w:p w:rsidR="00BE245A" w:rsidRPr="00A13EB0" w:rsidRDefault="00BE245A" w:rsidP="00BE245A">
      <w:pPr>
        <w:ind w:left="1440" w:hanging="1440"/>
        <w:jc w:val="both"/>
        <w:rPr>
          <w:rFonts w:ascii="Verdana" w:hAnsi="Verdana" w:cs="Verdana"/>
          <w:b/>
          <w:bCs/>
          <w:i/>
          <w:sz w:val="20"/>
          <w:szCs w:val="18"/>
        </w:rPr>
      </w:pPr>
      <w:r w:rsidRPr="00A13EB0">
        <w:rPr>
          <w:rFonts w:ascii="Verdana" w:hAnsi="Verdana" w:cs="Verdana"/>
          <w:b/>
          <w:bCs/>
          <w:sz w:val="20"/>
          <w:szCs w:val="18"/>
        </w:rPr>
        <w:t>Rozdział 3</w:t>
      </w:r>
      <w:r w:rsidRPr="00A13EB0">
        <w:rPr>
          <w:rFonts w:ascii="Verdana" w:hAnsi="Verdana" w:cs="Verdana"/>
          <w:b/>
          <w:bCs/>
          <w:i/>
          <w:sz w:val="20"/>
          <w:szCs w:val="18"/>
        </w:rPr>
        <w:tab/>
      </w:r>
      <w:r w:rsidR="009E14C3" w:rsidRPr="00A13EB0">
        <w:rPr>
          <w:rFonts w:ascii="Verdana" w:hAnsi="Verdana" w:cs="Verdana"/>
          <w:b/>
          <w:bCs/>
          <w:sz w:val="20"/>
          <w:szCs w:val="18"/>
        </w:rPr>
        <w:t xml:space="preserve">Wzory </w:t>
      </w:r>
      <w:r w:rsidR="00F23F9A" w:rsidRPr="00A13EB0">
        <w:rPr>
          <w:rFonts w:ascii="Verdana" w:hAnsi="Verdana" w:cs="Verdana"/>
          <w:b/>
          <w:bCs/>
          <w:sz w:val="20"/>
          <w:szCs w:val="18"/>
        </w:rPr>
        <w:t>oświadczeń</w:t>
      </w:r>
    </w:p>
    <w:p w:rsidR="009E14C3" w:rsidRDefault="009E14C3" w:rsidP="00CC3427">
      <w:pPr>
        <w:spacing w:before="120"/>
        <w:ind w:left="3062" w:hanging="1622"/>
        <w:jc w:val="both"/>
        <w:rPr>
          <w:rFonts w:ascii="Verdana" w:hAnsi="Verdana" w:cs="Verdana"/>
          <w:sz w:val="20"/>
          <w:szCs w:val="20"/>
        </w:rPr>
      </w:pPr>
      <w:r w:rsidRPr="00A13EB0">
        <w:rPr>
          <w:rFonts w:ascii="Verdana" w:hAnsi="Verdana" w:cs="Verdana"/>
          <w:sz w:val="20"/>
          <w:szCs w:val="20"/>
        </w:rPr>
        <w:t>Formularz 3.1.</w:t>
      </w:r>
      <w:r w:rsidRPr="00A13EB0">
        <w:rPr>
          <w:rFonts w:ascii="Verdana" w:hAnsi="Verdana" w:cs="Verdana"/>
          <w:sz w:val="20"/>
          <w:szCs w:val="20"/>
        </w:rPr>
        <w:tab/>
      </w:r>
      <w:r w:rsidR="00F23F9A" w:rsidRPr="00A13EB0">
        <w:rPr>
          <w:rFonts w:ascii="Verdana" w:hAnsi="Verdana" w:cs="Verdana"/>
          <w:sz w:val="20"/>
          <w:szCs w:val="20"/>
        </w:rPr>
        <w:t>Oświadczenie o przynależności lub braku przynależności do tej samej grupy kapitałowej, o której mowa w art. 24 ust. 1 pkt 23 ustawy Prawo zamówień publicznych</w:t>
      </w:r>
    </w:p>
    <w:p w:rsidR="009605A7" w:rsidRPr="009605A7" w:rsidRDefault="009605A7" w:rsidP="009605A7">
      <w:pPr>
        <w:spacing w:before="120"/>
        <w:ind w:left="3062" w:hanging="1622"/>
        <w:jc w:val="both"/>
        <w:rPr>
          <w:rFonts w:ascii="Verdana" w:hAnsi="Verdana" w:cs="Verdana"/>
          <w:sz w:val="20"/>
          <w:szCs w:val="20"/>
        </w:rPr>
      </w:pPr>
      <w:r w:rsidRPr="009605A7">
        <w:rPr>
          <w:rFonts w:ascii="Verdana" w:hAnsi="Verdana" w:cs="Verdana"/>
          <w:sz w:val="20"/>
          <w:szCs w:val="20"/>
        </w:rPr>
        <w:t xml:space="preserve">Formularz </w:t>
      </w:r>
      <w:r>
        <w:rPr>
          <w:rFonts w:ascii="Verdana" w:hAnsi="Verdana" w:cs="Verdana"/>
          <w:sz w:val="20"/>
          <w:szCs w:val="20"/>
        </w:rPr>
        <w:t>3.2</w:t>
      </w:r>
      <w:r w:rsidRPr="009605A7">
        <w:rPr>
          <w:rFonts w:ascii="Verdana" w:hAnsi="Verdana" w:cs="Verdana"/>
          <w:sz w:val="20"/>
          <w:szCs w:val="20"/>
        </w:rPr>
        <w:tab/>
        <w:t>Wykaz dostaw</w:t>
      </w:r>
    </w:p>
    <w:p w:rsidR="009605A7" w:rsidRDefault="009605A7" w:rsidP="009605A7">
      <w:pPr>
        <w:spacing w:before="120"/>
        <w:ind w:left="3062" w:hanging="1622"/>
        <w:jc w:val="both"/>
        <w:rPr>
          <w:rFonts w:ascii="Verdana" w:hAnsi="Verdana" w:cs="Verdana"/>
          <w:sz w:val="20"/>
          <w:szCs w:val="20"/>
        </w:rPr>
      </w:pPr>
      <w:r w:rsidRPr="009605A7">
        <w:rPr>
          <w:rFonts w:ascii="Verdana" w:hAnsi="Verdana" w:cs="Verdana"/>
          <w:sz w:val="20"/>
          <w:szCs w:val="20"/>
        </w:rPr>
        <w:t xml:space="preserve">Formularz </w:t>
      </w:r>
      <w:r>
        <w:rPr>
          <w:rFonts w:ascii="Verdana" w:hAnsi="Verdana" w:cs="Verdana"/>
          <w:sz w:val="20"/>
          <w:szCs w:val="20"/>
        </w:rPr>
        <w:t>3.3</w:t>
      </w:r>
      <w:r w:rsidRPr="009605A7">
        <w:rPr>
          <w:rFonts w:ascii="Verdana" w:hAnsi="Verdana" w:cs="Verdana"/>
          <w:sz w:val="20"/>
          <w:szCs w:val="20"/>
        </w:rPr>
        <w:tab/>
        <w:t>Wykaz osób skierowanych do realizacji zamówienia</w:t>
      </w:r>
    </w:p>
    <w:p w:rsidR="00BE245A" w:rsidRPr="00A13EB0" w:rsidRDefault="00BE245A" w:rsidP="00683640">
      <w:pPr>
        <w:spacing w:before="120"/>
        <w:ind w:left="3062" w:hanging="1622"/>
        <w:jc w:val="both"/>
        <w:rPr>
          <w:rFonts w:ascii="Verdana" w:hAnsi="Verdana" w:cs="Verdana"/>
          <w:sz w:val="20"/>
          <w:szCs w:val="18"/>
        </w:rPr>
      </w:pPr>
    </w:p>
    <w:p w:rsidR="00BE245A" w:rsidRPr="00A13EB0" w:rsidRDefault="00BE245A" w:rsidP="00BE245A">
      <w:pPr>
        <w:rPr>
          <w:rFonts w:ascii="Verdana" w:hAnsi="Verdana" w:cs="Verdana"/>
          <w:b/>
          <w:bCs/>
          <w:sz w:val="20"/>
          <w:szCs w:val="18"/>
        </w:rPr>
      </w:pPr>
      <w:r w:rsidRPr="00A13EB0">
        <w:rPr>
          <w:rFonts w:ascii="Verdana" w:hAnsi="Verdana" w:cs="Verdana"/>
          <w:b/>
          <w:bCs/>
          <w:sz w:val="20"/>
          <w:szCs w:val="18"/>
        </w:rPr>
        <w:t>Tom II:</w:t>
      </w:r>
      <w:r w:rsidRPr="00A13EB0">
        <w:rPr>
          <w:rFonts w:ascii="Verdana" w:hAnsi="Verdana" w:cs="Verdana"/>
          <w:b/>
          <w:bCs/>
          <w:sz w:val="20"/>
          <w:szCs w:val="18"/>
        </w:rPr>
        <w:tab/>
      </w:r>
      <w:r w:rsidRPr="00A13EB0">
        <w:rPr>
          <w:rStyle w:val="tekstdokbold"/>
          <w:rFonts w:ascii="Verdana" w:hAnsi="Verdana"/>
          <w:bCs w:val="0"/>
          <w:sz w:val="20"/>
          <w:szCs w:val="18"/>
        </w:rPr>
        <w:t xml:space="preserve">ISTOTNE DLA STRON </w:t>
      </w:r>
      <w:r w:rsidRPr="00A13EB0">
        <w:rPr>
          <w:rFonts w:ascii="Verdana" w:hAnsi="Verdana" w:cs="Verdana"/>
          <w:b/>
          <w:sz w:val="20"/>
          <w:szCs w:val="18"/>
        </w:rPr>
        <w:t>POSTANOWIENIA</w:t>
      </w:r>
      <w:r w:rsidRPr="00A13EB0">
        <w:rPr>
          <w:rStyle w:val="tekstdokbold"/>
          <w:rFonts w:ascii="Verdana" w:hAnsi="Verdana"/>
          <w:bCs w:val="0"/>
          <w:sz w:val="20"/>
          <w:szCs w:val="18"/>
        </w:rPr>
        <w:t xml:space="preserve"> UMOWY</w:t>
      </w:r>
    </w:p>
    <w:p w:rsidR="00BE245A" w:rsidRPr="00A13EB0" w:rsidRDefault="00BE245A" w:rsidP="00BE245A">
      <w:pPr>
        <w:rPr>
          <w:rFonts w:ascii="Verdana" w:hAnsi="Verdana" w:cs="Verdana"/>
          <w:sz w:val="20"/>
          <w:szCs w:val="18"/>
        </w:rPr>
      </w:pPr>
    </w:p>
    <w:p w:rsidR="002348B6" w:rsidRPr="00A13EB0" w:rsidRDefault="002348B6" w:rsidP="00BE245A">
      <w:pPr>
        <w:rPr>
          <w:rFonts w:ascii="Verdana" w:hAnsi="Verdana" w:cs="Verdana"/>
          <w:sz w:val="20"/>
          <w:szCs w:val="18"/>
        </w:rPr>
      </w:pPr>
    </w:p>
    <w:p w:rsidR="00BE245A" w:rsidRPr="00A13EB0" w:rsidRDefault="00BE245A" w:rsidP="00BE245A">
      <w:pPr>
        <w:rPr>
          <w:rFonts w:ascii="Verdana" w:hAnsi="Verdana" w:cs="Verdana"/>
          <w:b/>
          <w:bCs/>
          <w:sz w:val="20"/>
          <w:szCs w:val="18"/>
        </w:rPr>
      </w:pPr>
      <w:r w:rsidRPr="00A13EB0">
        <w:rPr>
          <w:rFonts w:ascii="Verdana" w:hAnsi="Verdana" w:cs="Verdana"/>
          <w:b/>
          <w:bCs/>
          <w:sz w:val="20"/>
          <w:szCs w:val="18"/>
        </w:rPr>
        <w:t>Tom III:</w:t>
      </w:r>
      <w:r w:rsidRPr="00A13EB0">
        <w:rPr>
          <w:rFonts w:ascii="Verdana" w:hAnsi="Verdana" w:cs="Verdana"/>
          <w:b/>
          <w:bCs/>
          <w:sz w:val="20"/>
          <w:szCs w:val="18"/>
        </w:rPr>
        <w:tab/>
        <w:t>OPIS PRZEDMIOTU ZAMÓWIENIA</w:t>
      </w:r>
    </w:p>
    <w:p w:rsidR="00BE245A" w:rsidRPr="00A13EB0" w:rsidRDefault="00BE245A" w:rsidP="00BE245A">
      <w:pPr>
        <w:rPr>
          <w:rFonts w:ascii="Verdana" w:hAnsi="Verdana" w:cs="Verdana"/>
          <w:sz w:val="18"/>
          <w:szCs w:val="18"/>
        </w:rPr>
      </w:pPr>
    </w:p>
    <w:p w:rsidR="00BE245A" w:rsidRPr="00A13EB0" w:rsidRDefault="00BE245A" w:rsidP="00BE245A">
      <w:pPr>
        <w:rPr>
          <w:rFonts w:ascii="Verdana" w:hAnsi="Verdana" w:cs="Verdana"/>
          <w:b/>
          <w:bCs/>
          <w:sz w:val="18"/>
          <w:szCs w:val="18"/>
        </w:rPr>
      </w:pPr>
    </w:p>
    <w:p w:rsidR="00BE245A" w:rsidRPr="00A13EB0" w:rsidRDefault="00BE245A" w:rsidP="00BE245A">
      <w:pPr>
        <w:pStyle w:val="Tekstpodstawowy"/>
        <w:ind w:right="-427"/>
        <w:jc w:val="center"/>
        <w:rPr>
          <w:rFonts w:ascii="Verdana" w:hAnsi="Verdana" w:cs="Verdana"/>
          <w:b/>
          <w:bCs/>
          <w:sz w:val="20"/>
          <w:szCs w:val="20"/>
        </w:rPr>
      </w:pPr>
      <w:r w:rsidRPr="00A13EB0">
        <w:br w:type="page"/>
      </w:r>
      <w:r w:rsidRPr="00A13EB0">
        <w:rPr>
          <w:rFonts w:ascii="Verdana" w:hAnsi="Verdana" w:cs="Verdana"/>
          <w:b/>
          <w:bCs/>
          <w:sz w:val="20"/>
          <w:szCs w:val="20"/>
        </w:rPr>
        <w:lastRenderedPageBreak/>
        <w:t>Tom I INSTRUKCJA DLA WYKONAWCÓW</w:t>
      </w:r>
    </w:p>
    <w:p w:rsidR="00BE245A" w:rsidRPr="00A13EB0" w:rsidRDefault="00BE245A" w:rsidP="00BE245A">
      <w:pPr>
        <w:pStyle w:val="Tekstpodstawowy"/>
        <w:ind w:right="-427"/>
        <w:jc w:val="center"/>
        <w:rPr>
          <w:rFonts w:ascii="Verdana" w:hAnsi="Verdana" w:cs="Verdana"/>
          <w:b/>
          <w:bCs/>
          <w:sz w:val="20"/>
          <w:szCs w:val="20"/>
        </w:rPr>
      </w:pPr>
    </w:p>
    <w:p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Rozdział 1</w:t>
      </w:r>
    </w:p>
    <w:p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Instrukcja dla Wykonawców (IDW)</w:t>
      </w:r>
    </w:p>
    <w:p w:rsidR="00BE245A" w:rsidRPr="00A13EB0" w:rsidRDefault="00BE245A" w:rsidP="00BE245A">
      <w:pPr>
        <w:jc w:val="center"/>
        <w:rPr>
          <w:rFonts w:ascii="Verdana" w:hAnsi="Verdana" w:cs="Verdana"/>
          <w:sz w:val="18"/>
          <w:szCs w:val="18"/>
        </w:rPr>
      </w:pPr>
    </w:p>
    <w:p w:rsidR="00BE245A" w:rsidRPr="00A13EB0" w:rsidRDefault="00BE245A" w:rsidP="00BE245A">
      <w:pPr>
        <w:jc w:val="center"/>
        <w:rPr>
          <w:rFonts w:ascii="Verdana" w:hAnsi="Verdana" w:cs="Verdana"/>
          <w:sz w:val="18"/>
          <w:szCs w:val="18"/>
        </w:rPr>
      </w:pPr>
    </w:p>
    <w:p w:rsidR="001A0633" w:rsidRPr="00A13EB0" w:rsidRDefault="001A0633" w:rsidP="00B9414F">
      <w:pPr>
        <w:pStyle w:val="Tekstpodstawowy"/>
        <w:tabs>
          <w:tab w:val="left" w:pos="709"/>
        </w:tabs>
        <w:rPr>
          <w:rFonts w:ascii="Verdana" w:hAnsi="Verdana"/>
          <w:b/>
          <w:bCs/>
          <w:sz w:val="20"/>
          <w:szCs w:val="20"/>
        </w:rPr>
      </w:pPr>
      <w:r w:rsidRPr="00A13EB0">
        <w:rPr>
          <w:rFonts w:ascii="Verdana" w:hAnsi="Verdana"/>
          <w:b/>
          <w:bCs/>
          <w:sz w:val="20"/>
          <w:szCs w:val="20"/>
        </w:rPr>
        <w:t>1.</w:t>
      </w:r>
      <w:r w:rsidRPr="00A13EB0">
        <w:rPr>
          <w:rFonts w:ascii="Verdana" w:hAnsi="Verdana"/>
          <w:b/>
          <w:bCs/>
          <w:sz w:val="20"/>
          <w:szCs w:val="20"/>
        </w:rPr>
        <w:tab/>
        <w:t>ZAMAWIAJĄCY</w:t>
      </w:r>
    </w:p>
    <w:p w:rsidR="00BE245A" w:rsidRPr="00A13EB0" w:rsidRDefault="00BE245A" w:rsidP="00BE245A">
      <w:pPr>
        <w:ind w:right="23"/>
        <w:rPr>
          <w:rFonts w:ascii="Verdana" w:hAnsi="Verdana" w:cs="Verdana"/>
          <w:b/>
          <w:bCs/>
          <w:spacing w:val="3"/>
          <w:sz w:val="20"/>
          <w:szCs w:val="20"/>
        </w:rPr>
      </w:pPr>
    </w:p>
    <w:p w:rsidR="002348B6" w:rsidRPr="00A13EB0" w:rsidRDefault="002348B6" w:rsidP="002348B6">
      <w:pPr>
        <w:ind w:left="709"/>
        <w:rPr>
          <w:rFonts w:ascii="Verdana" w:hAnsi="Verdana" w:cs="Arial"/>
          <w:b/>
          <w:sz w:val="20"/>
          <w:szCs w:val="20"/>
        </w:rPr>
      </w:pPr>
      <w:r w:rsidRPr="00A13EB0">
        <w:rPr>
          <w:rFonts w:ascii="Verdana" w:hAnsi="Verdana" w:cs="Arial"/>
          <w:b/>
          <w:sz w:val="20"/>
          <w:szCs w:val="20"/>
        </w:rPr>
        <w:t xml:space="preserve">Ministerstwo Sprawiedliwości   </w:t>
      </w:r>
    </w:p>
    <w:p w:rsidR="002348B6" w:rsidRPr="00A13EB0" w:rsidRDefault="002348B6" w:rsidP="002348B6">
      <w:pPr>
        <w:tabs>
          <w:tab w:val="num" w:pos="0"/>
        </w:tabs>
        <w:ind w:left="709" w:hanging="709"/>
        <w:rPr>
          <w:rFonts w:ascii="Verdana" w:hAnsi="Verdana" w:cs="Arial"/>
          <w:sz w:val="20"/>
          <w:szCs w:val="20"/>
        </w:rPr>
      </w:pPr>
      <w:r w:rsidRPr="00A13EB0">
        <w:rPr>
          <w:rFonts w:ascii="Verdana" w:hAnsi="Verdana" w:cs="Arial"/>
          <w:sz w:val="20"/>
          <w:szCs w:val="20"/>
        </w:rPr>
        <w:tab/>
        <w:t xml:space="preserve">Adres: </w:t>
      </w:r>
      <w:r w:rsidRPr="00A13EB0">
        <w:rPr>
          <w:rFonts w:ascii="Verdana" w:hAnsi="Verdana" w:cs="Arial"/>
          <w:b/>
          <w:sz w:val="20"/>
          <w:szCs w:val="20"/>
        </w:rPr>
        <w:t>00-567 Warszawa, Al. Ujazdowskie 11</w:t>
      </w:r>
    </w:p>
    <w:p w:rsidR="002348B6" w:rsidRPr="00A13EB0" w:rsidRDefault="002348B6" w:rsidP="002348B6">
      <w:pPr>
        <w:tabs>
          <w:tab w:val="num" w:pos="-1080"/>
        </w:tabs>
        <w:ind w:left="709" w:hanging="709"/>
        <w:rPr>
          <w:rFonts w:ascii="Verdana" w:hAnsi="Verdana" w:cs="Arial"/>
          <w:sz w:val="20"/>
          <w:szCs w:val="20"/>
        </w:rPr>
      </w:pPr>
      <w:r w:rsidRPr="00A13EB0">
        <w:rPr>
          <w:rFonts w:ascii="Verdana" w:hAnsi="Verdana" w:cs="Arial"/>
          <w:sz w:val="20"/>
          <w:szCs w:val="20"/>
        </w:rPr>
        <w:tab/>
        <w:t xml:space="preserve">telefon: </w:t>
      </w:r>
      <w:r w:rsidRPr="00A13EB0">
        <w:rPr>
          <w:rFonts w:ascii="Verdana" w:hAnsi="Verdana" w:cs="Arial"/>
          <w:b/>
          <w:sz w:val="20"/>
          <w:szCs w:val="20"/>
        </w:rPr>
        <w:t>(+ 48 22) 52 12 411</w:t>
      </w:r>
      <w:r w:rsidRPr="00A13EB0">
        <w:rPr>
          <w:rFonts w:ascii="Verdana" w:hAnsi="Verdana" w:cs="Arial"/>
          <w:sz w:val="20"/>
          <w:szCs w:val="20"/>
        </w:rPr>
        <w:t xml:space="preserve">; </w:t>
      </w:r>
    </w:p>
    <w:p w:rsidR="002348B6" w:rsidRPr="00A13EB0" w:rsidRDefault="002348B6" w:rsidP="002348B6">
      <w:pPr>
        <w:tabs>
          <w:tab w:val="num" w:pos="-270"/>
        </w:tabs>
        <w:ind w:left="709" w:hanging="709"/>
        <w:rPr>
          <w:rFonts w:ascii="Verdana" w:hAnsi="Verdana" w:cs="Arial"/>
          <w:sz w:val="20"/>
          <w:szCs w:val="20"/>
        </w:rPr>
      </w:pPr>
      <w:r w:rsidRPr="00A13EB0">
        <w:rPr>
          <w:rFonts w:ascii="Verdana" w:hAnsi="Verdana" w:cs="Arial"/>
          <w:b/>
          <w:sz w:val="20"/>
          <w:szCs w:val="20"/>
        </w:rPr>
        <w:tab/>
        <w:t>REGON:</w:t>
      </w:r>
      <w:r w:rsidRPr="00A13EB0">
        <w:rPr>
          <w:rFonts w:ascii="Verdana" w:hAnsi="Verdana" w:cs="Arial"/>
          <w:sz w:val="20"/>
          <w:szCs w:val="20"/>
        </w:rPr>
        <w:t xml:space="preserve"> 000319150, </w:t>
      </w:r>
      <w:r w:rsidRPr="00A13EB0">
        <w:rPr>
          <w:rFonts w:ascii="Verdana" w:hAnsi="Verdana" w:cs="Arial"/>
          <w:b/>
          <w:sz w:val="20"/>
          <w:szCs w:val="20"/>
        </w:rPr>
        <w:t>NIP:</w:t>
      </w:r>
      <w:r w:rsidRPr="00A13EB0">
        <w:rPr>
          <w:rFonts w:ascii="Verdana" w:hAnsi="Verdana" w:cs="Arial"/>
          <w:sz w:val="20"/>
          <w:szCs w:val="20"/>
        </w:rPr>
        <w:t xml:space="preserve"> 526 16 73 166</w:t>
      </w:r>
    </w:p>
    <w:p w:rsidR="002348B6" w:rsidRPr="00A13EB0" w:rsidRDefault="002348B6" w:rsidP="002348B6">
      <w:pPr>
        <w:tabs>
          <w:tab w:val="num" w:pos="-900"/>
        </w:tabs>
        <w:ind w:left="709" w:hanging="709"/>
        <w:rPr>
          <w:rFonts w:ascii="Verdana" w:hAnsi="Verdana" w:cs="Arial"/>
          <w:sz w:val="20"/>
          <w:szCs w:val="20"/>
        </w:rPr>
      </w:pPr>
      <w:r w:rsidRPr="00A13EB0">
        <w:rPr>
          <w:rFonts w:ascii="Verdana" w:hAnsi="Verdana" w:cs="Arial"/>
          <w:sz w:val="20"/>
          <w:szCs w:val="20"/>
        </w:rPr>
        <w:tab/>
      </w:r>
      <w:r w:rsidRPr="00A13EB0">
        <w:rPr>
          <w:rFonts w:ascii="Verdana" w:hAnsi="Verdana" w:cs="Arial"/>
          <w:b/>
          <w:sz w:val="20"/>
          <w:szCs w:val="20"/>
        </w:rPr>
        <w:t>adres strony internetowej:</w:t>
      </w:r>
      <w:r w:rsidRPr="00A13EB0">
        <w:rPr>
          <w:rFonts w:ascii="Verdana" w:hAnsi="Verdana" w:cs="Arial"/>
          <w:sz w:val="20"/>
          <w:szCs w:val="20"/>
        </w:rPr>
        <w:t xml:space="preserve"> www.ms.gov.pl </w:t>
      </w:r>
    </w:p>
    <w:p w:rsidR="00A65647" w:rsidRPr="00A13EB0" w:rsidRDefault="002348B6" w:rsidP="00A65647">
      <w:pPr>
        <w:suppressAutoHyphens/>
        <w:ind w:left="720"/>
        <w:jc w:val="both"/>
        <w:rPr>
          <w:rFonts w:ascii="Verdana" w:hAnsi="Verdana"/>
          <w:sz w:val="20"/>
          <w:szCs w:val="20"/>
          <w:lang w:eastAsia="ar-SA"/>
        </w:rPr>
      </w:pPr>
      <w:r w:rsidRPr="00A13EB0">
        <w:rPr>
          <w:rFonts w:ascii="Verdana" w:hAnsi="Verdana"/>
          <w:sz w:val="20"/>
          <w:szCs w:val="20"/>
          <w:lang w:eastAsia="ar-SA"/>
        </w:rPr>
        <w:t>godziny urzędowania: od 8</w:t>
      </w:r>
      <w:r w:rsidR="00A65647" w:rsidRPr="00A13EB0">
        <w:rPr>
          <w:rFonts w:ascii="Verdana" w:hAnsi="Verdana"/>
          <w:sz w:val="20"/>
          <w:szCs w:val="20"/>
          <w:lang w:eastAsia="ar-SA"/>
        </w:rPr>
        <w:t>:</w:t>
      </w:r>
      <w:r w:rsidRPr="00A13EB0">
        <w:rPr>
          <w:rFonts w:ascii="Verdana" w:hAnsi="Verdana"/>
          <w:sz w:val="20"/>
          <w:szCs w:val="20"/>
          <w:lang w:eastAsia="ar-SA"/>
        </w:rPr>
        <w:t>15</w:t>
      </w:r>
      <w:r w:rsidR="00A65647" w:rsidRPr="00A13EB0">
        <w:rPr>
          <w:rFonts w:ascii="Verdana" w:hAnsi="Verdana"/>
          <w:sz w:val="20"/>
          <w:szCs w:val="20"/>
          <w:lang w:eastAsia="ar-SA"/>
        </w:rPr>
        <w:t xml:space="preserve"> do 16:15</w:t>
      </w:r>
    </w:p>
    <w:p w:rsidR="00BE245A" w:rsidRPr="00A13EB0" w:rsidRDefault="00BE245A" w:rsidP="00BE245A">
      <w:pPr>
        <w:ind w:left="720"/>
        <w:jc w:val="both"/>
        <w:rPr>
          <w:rFonts w:ascii="Verdana" w:hAnsi="Verdana" w:cs="Verdana"/>
          <w:sz w:val="20"/>
          <w:szCs w:val="20"/>
        </w:rPr>
      </w:pPr>
    </w:p>
    <w:p w:rsidR="00BE245A" w:rsidRPr="00A13EB0" w:rsidRDefault="00BE245A" w:rsidP="00BE245A">
      <w:pPr>
        <w:pStyle w:val="Tekstpodstawowy"/>
        <w:rPr>
          <w:rFonts w:ascii="Verdana" w:hAnsi="Verdana"/>
          <w:b/>
          <w:bCs/>
          <w:sz w:val="20"/>
          <w:szCs w:val="20"/>
        </w:rPr>
      </w:pPr>
      <w:r w:rsidRPr="00A13EB0">
        <w:rPr>
          <w:rFonts w:ascii="Verdana" w:hAnsi="Verdana"/>
          <w:b/>
          <w:bCs/>
          <w:sz w:val="20"/>
          <w:szCs w:val="20"/>
        </w:rPr>
        <w:t xml:space="preserve">2. </w:t>
      </w:r>
      <w:r w:rsidR="001A0633" w:rsidRPr="00A13EB0">
        <w:rPr>
          <w:rFonts w:ascii="Verdana" w:hAnsi="Verdana"/>
          <w:b/>
          <w:bCs/>
          <w:sz w:val="20"/>
          <w:szCs w:val="20"/>
        </w:rPr>
        <w:tab/>
      </w:r>
      <w:r w:rsidRPr="00A13EB0">
        <w:rPr>
          <w:rFonts w:ascii="Verdana" w:hAnsi="Verdana"/>
          <w:b/>
          <w:bCs/>
          <w:sz w:val="20"/>
          <w:szCs w:val="20"/>
        </w:rPr>
        <w:t>OZNACZENIE POSTĘPOWANIA</w:t>
      </w:r>
    </w:p>
    <w:p w:rsidR="002348B6" w:rsidRPr="00A13EB0" w:rsidRDefault="002348B6" w:rsidP="002348B6">
      <w:pPr>
        <w:ind w:left="709"/>
        <w:jc w:val="both"/>
        <w:rPr>
          <w:rFonts w:ascii="Verdana" w:hAnsi="Verdana" w:cs="Arial"/>
          <w:sz w:val="20"/>
          <w:szCs w:val="20"/>
        </w:rPr>
      </w:pPr>
      <w:r w:rsidRPr="00A13EB0">
        <w:rPr>
          <w:rFonts w:ascii="Verdana" w:hAnsi="Verdana" w:cs="Arial"/>
          <w:sz w:val="20"/>
          <w:szCs w:val="20"/>
        </w:rPr>
        <w:t>Postępowanie oznaczone jest znakiem: BA-F-II-3710-</w:t>
      </w:r>
      <w:r w:rsidR="00436E56">
        <w:rPr>
          <w:rFonts w:ascii="Verdana" w:hAnsi="Verdana" w:cs="Arial"/>
          <w:sz w:val="20"/>
          <w:szCs w:val="20"/>
        </w:rPr>
        <w:t>40</w:t>
      </w:r>
      <w:r w:rsidRPr="00A13EB0">
        <w:rPr>
          <w:rFonts w:ascii="Verdana" w:hAnsi="Verdana" w:cs="Arial"/>
          <w:sz w:val="20"/>
          <w:szCs w:val="20"/>
        </w:rPr>
        <w:t>/16.</w:t>
      </w:r>
    </w:p>
    <w:p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 xml:space="preserve">Wykonawcy powinni we wszelkich kontaktach z Zamawiającym powoływać się </w:t>
      </w:r>
      <w:r w:rsidR="00B9414F" w:rsidRPr="00A13EB0">
        <w:rPr>
          <w:rFonts w:ascii="Verdana" w:hAnsi="Verdana" w:cs="Verdana"/>
          <w:sz w:val="20"/>
          <w:szCs w:val="20"/>
        </w:rPr>
        <w:br/>
      </w:r>
      <w:r w:rsidRPr="00A13EB0">
        <w:rPr>
          <w:rFonts w:ascii="Verdana" w:hAnsi="Verdana" w:cs="Verdana"/>
          <w:sz w:val="20"/>
          <w:szCs w:val="20"/>
        </w:rPr>
        <w:t>na wyżej podane oznaczenie.</w:t>
      </w:r>
    </w:p>
    <w:p w:rsidR="001A0633" w:rsidRPr="00A13EB0" w:rsidRDefault="001A0633" w:rsidP="001A0633">
      <w:pPr>
        <w:ind w:left="709"/>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3. </w:t>
      </w:r>
      <w:r w:rsidR="001A0633" w:rsidRPr="00A13EB0">
        <w:rPr>
          <w:rFonts w:ascii="Verdana" w:hAnsi="Verdana" w:cs="Verdana"/>
          <w:b/>
          <w:bCs/>
          <w:sz w:val="20"/>
          <w:szCs w:val="20"/>
        </w:rPr>
        <w:tab/>
      </w:r>
      <w:r w:rsidRPr="00A13EB0">
        <w:rPr>
          <w:rFonts w:ascii="Verdana" w:hAnsi="Verdana" w:cs="Verdana"/>
          <w:b/>
          <w:bCs/>
          <w:sz w:val="20"/>
          <w:szCs w:val="20"/>
        </w:rPr>
        <w:t>TRYB POSTĘPOWANIA</w:t>
      </w:r>
    </w:p>
    <w:p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Postępowanie o udzielenie zamówienia prowadzone jest w trybie przetargu nieograniczonego na podstawie ustawy z dnia 29 stycznia 2004 roku Prawo zamówień publicznych (tj. Dz. U. z 201</w:t>
      </w:r>
      <w:r w:rsidR="00436E56">
        <w:rPr>
          <w:rFonts w:ascii="Verdana" w:hAnsi="Verdana" w:cs="Verdana"/>
          <w:sz w:val="20"/>
          <w:szCs w:val="20"/>
        </w:rPr>
        <w:t>5</w:t>
      </w:r>
      <w:r w:rsidR="00673F0B" w:rsidRPr="00A13EB0">
        <w:rPr>
          <w:rFonts w:ascii="Verdana" w:hAnsi="Verdana" w:cs="Verdana"/>
          <w:sz w:val="20"/>
          <w:szCs w:val="20"/>
        </w:rPr>
        <w:t xml:space="preserve"> r. poz. </w:t>
      </w:r>
      <w:r w:rsidR="00D61C83">
        <w:rPr>
          <w:rFonts w:ascii="Verdana" w:hAnsi="Verdana" w:cs="Verdana"/>
          <w:sz w:val="20"/>
          <w:szCs w:val="20"/>
        </w:rPr>
        <w:t>2164</w:t>
      </w:r>
      <w:r w:rsidR="00854B71">
        <w:rPr>
          <w:rFonts w:ascii="Verdana" w:hAnsi="Verdana" w:cs="Verdana"/>
          <w:sz w:val="20"/>
          <w:szCs w:val="20"/>
        </w:rPr>
        <w:t xml:space="preserve"> z </w:t>
      </w:r>
      <w:proofErr w:type="spellStart"/>
      <w:r w:rsidR="00854B71">
        <w:rPr>
          <w:rFonts w:ascii="Verdana" w:hAnsi="Verdana" w:cs="Verdana"/>
          <w:sz w:val="20"/>
          <w:szCs w:val="20"/>
        </w:rPr>
        <w:t>późn</w:t>
      </w:r>
      <w:proofErr w:type="spellEnd"/>
      <w:r w:rsidR="00854B71">
        <w:rPr>
          <w:rFonts w:ascii="Verdana" w:hAnsi="Verdana" w:cs="Verdana"/>
          <w:sz w:val="20"/>
          <w:szCs w:val="20"/>
        </w:rPr>
        <w:t>. zm.</w:t>
      </w:r>
      <w:r w:rsidRPr="00A13EB0">
        <w:rPr>
          <w:rFonts w:ascii="Verdana" w:hAnsi="Verdana" w:cs="Verdana"/>
          <w:sz w:val="20"/>
          <w:szCs w:val="20"/>
        </w:rPr>
        <w:t xml:space="preserve">) zwanej dalej „ustawą </w:t>
      </w:r>
      <w:proofErr w:type="spellStart"/>
      <w:r w:rsidRPr="00A13EB0">
        <w:rPr>
          <w:rFonts w:ascii="Verdana" w:hAnsi="Verdana" w:cs="Verdana"/>
          <w:sz w:val="20"/>
          <w:szCs w:val="20"/>
        </w:rPr>
        <w:t>Pzp</w:t>
      </w:r>
      <w:proofErr w:type="spellEnd"/>
      <w:r w:rsidRPr="00A13EB0">
        <w:rPr>
          <w:rFonts w:ascii="Verdana" w:hAnsi="Verdana" w:cs="Verdana"/>
          <w:sz w:val="20"/>
          <w:szCs w:val="20"/>
        </w:rPr>
        <w:t>”.</w:t>
      </w:r>
    </w:p>
    <w:p w:rsidR="00BE245A" w:rsidRPr="00A13EB0" w:rsidRDefault="00BE245A" w:rsidP="00BE245A">
      <w:pPr>
        <w:ind w:hanging="11"/>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4. </w:t>
      </w:r>
      <w:r w:rsidR="001A0633" w:rsidRPr="00A13EB0">
        <w:rPr>
          <w:rFonts w:ascii="Verdana" w:hAnsi="Verdana" w:cs="Verdana"/>
          <w:b/>
          <w:bCs/>
          <w:sz w:val="20"/>
          <w:szCs w:val="20"/>
        </w:rPr>
        <w:tab/>
      </w:r>
      <w:r w:rsidRPr="00A13EB0">
        <w:rPr>
          <w:rFonts w:ascii="Verdana" w:hAnsi="Verdana" w:cs="Verdana"/>
          <w:b/>
          <w:bCs/>
          <w:sz w:val="20"/>
          <w:szCs w:val="20"/>
        </w:rPr>
        <w:t>ŹRÓDŁA FINANSOWANIA</w:t>
      </w:r>
    </w:p>
    <w:p w:rsidR="00BE245A" w:rsidRPr="00A13EB0" w:rsidRDefault="00A65647" w:rsidP="001A0633">
      <w:pPr>
        <w:ind w:left="709"/>
        <w:jc w:val="both"/>
        <w:rPr>
          <w:rFonts w:ascii="Verdana" w:hAnsi="Verdana" w:cs="Verdana"/>
          <w:sz w:val="20"/>
          <w:szCs w:val="20"/>
        </w:rPr>
      </w:pPr>
      <w:r w:rsidRPr="00A13EB0">
        <w:rPr>
          <w:rFonts w:ascii="Verdana" w:hAnsi="Verdana"/>
          <w:sz w:val="20"/>
          <w:szCs w:val="20"/>
          <w:lang w:eastAsia="ar-SA"/>
        </w:rPr>
        <w:t>Zamówienie jest przewidziane do finansowania ze środków krajowych</w:t>
      </w:r>
      <w:r w:rsidR="00BE245A" w:rsidRPr="00A13EB0">
        <w:rPr>
          <w:rFonts w:ascii="Verdana" w:hAnsi="Verdana" w:cs="Verdana"/>
          <w:sz w:val="20"/>
          <w:szCs w:val="20"/>
        </w:rPr>
        <w:t>.</w:t>
      </w:r>
    </w:p>
    <w:p w:rsidR="00BE245A" w:rsidRPr="00A13EB0" w:rsidRDefault="00BE245A" w:rsidP="00BE245A">
      <w:pPr>
        <w:ind w:left="720"/>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5. </w:t>
      </w:r>
      <w:r w:rsidR="00B9414F" w:rsidRPr="00A13EB0">
        <w:rPr>
          <w:rFonts w:ascii="Verdana" w:hAnsi="Verdana" w:cs="Verdana"/>
          <w:b/>
          <w:bCs/>
          <w:sz w:val="20"/>
          <w:szCs w:val="20"/>
        </w:rPr>
        <w:tab/>
      </w:r>
      <w:r w:rsidRPr="00A13EB0">
        <w:rPr>
          <w:rFonts w:ascii="Verdana" w:hAnsi="Verdana" w:cs="Verdana"/>
          <w:b/>
          <w:bCs/>
          <w:sz w:val="20"/>
          <w:szCs w:val="20"/>
        </w:rPr>
        <w:t>PRZEDMIOT ZAMÓWIENIA</w:t>
      </w:r>
    </w:p>
    <w:p w:rsidR="00BE245A" w:rsidRPr="00A13EB0" w:rsidRDefault="00B9414F" w:rsidP="00B9414F">
      <w:pPr>
        <w:pStyle w:val="Tekstpodstawowy3"/>
        <w:rPr>
          <w:rFonts w:ascii="Verdana" w:hAnsi="Verdana" w:cs="Verdana"/>
          <w:i w:val="0"/>
          <w:iCs w:val="0"/>
          <w:sz w:val="20"/>
          <w:szCs w:val="20"/>
        </w:rPr>
      </w:pPr>
      <w:r w:rsidRPr="00A13EB0">
        <w:rPr>
          <w:rFonts w:ascii="Verdana" w:hAnsi="Verdana" w:cs="Verdana"/>
          <w:i w:val="0"/>
          <w:iCs w:val="0"/>
          <w:sz w:val="20"/>
          <w:szCs w:val="20"/>
        </w:rPr>
        <w:t>5.1.</w:t>
      </w:r>
      <w:r w:rsidRPr="00A13EB0">
        <w:rPr>
          <w:rFonts w:ascii="Verdana" w:hAnsi="Verdana" w:cs="Verdana"/>
          <w:i w:val="0"/>
          <w:iCs w:val="0"/>
          <w:sz w:val="20"/>
          <w:szCs w:val="20"/>
        </w:rPr>
        <w:tab/>
      </w:r>
      <w:r w:rsidR="00BE245A" w:rsidRPr="00A13EB0">
        <w:rPr>
          <w:rFonts w:ascii="Verdana" w:hAnsi="Verdana" w:cs="Verdana"/>
          <w:i w:val="0"/>
          <w:iCs w:val="0"/>
          <w:sz w:val="20"/>
          <w:szCs w:val="20"/>
        </w:rPr>
        <w:t xml:space="preserve">Przedmiotem zamówienia jest: </w:t>
      </w:r>
    </w:p>
    <w:p w:rsidR="00702FC1" w:rsidRPr="00702FC1" w:rsidRDefault="00702FC1" w:rsidP="009C1C4B">
      <w:pPr>
        <w:numPr>
          <w:ilvl w:val="2"/>
          <w:numId w:val="9"/>
        </w:numPr>
        <w:autoSpaceDE w:val="0"/>
        <w:autoSpaceDN w:val="0"/>
        <w:ind w:left="709" w:hanging="709"/>
        <w:contextualSpacing/>
        <w:jc w:val="both"/>
        <w:rPr>
          <w:rFonts w:ascii="Verdana" w:hAnsi="Verdana" w:cs="Arial"/>
          <w:sz w:val="20"/>
          <w:szCs w:val="20"/>
          <w:lang w:eastAsia="en-US"/>
        </w:rPr>
      </w:pPr>
      <w:r w:rsidRPr="00702FC1">
        <w:rPr>
          <w:rFonts w:ascii="Verdana" w:hAnsi="Verdana" w:cs="Arial"/>
          <w:sz w:val="20"/>
          <w:szCs w:val="20"/>
          <w:lang w:eastAsia="en-US"/>
        </w:rPr>
        <w:t xml:space="preserve">rozbudowa przełączników rdzeniowych typ NEXUS seria 5500 wraz </w:t>
      </w:r>
      <w:r w:rsidRPr="00702FC1">
        <w:rPr>
          <w:rFonts w:ascii="Verdana" w:hAnsi="Verdana" w:cs="Arial"/>
          <w:sz w:val="20"/>
          <w:szCs w:val="20"/>
          <w:lang w:eastAsia="en-US"/>
        </w:rPr>
        <w:br/>
        <w:t xml:space="preserve">z instalacją i wdrożeniem oraz ze </w:t>
      </w:r>
      <w:r>
        <w:rPr>
          <w:rFonts w:ascii="Verdana" w:hAnsi="Verdana" w:cs="Arial"/>
          <w:sz w:val="20"/>
          <w:szCs w:val="20"/>
          <w:lang w:eastAsia="en-US"/>
        </w:rPr>
        <w:t>wsparciem technicznym inżyniera;</w:t>
      </w:r>
    </w:p>
    <w:p w:rsidR="00702FC1" w:rsidRPr="00702FC1" w:rsidRDefault="00702FC1" w:rsidP="009C1C4B">
      <w:pPr>
        <w:numPr>
          <w:ilvl w:val="2"/>
          <w:numId w:val="9"/>
        </w:numPr>
        <w:autoSpaceDE w:val="0"/>
        <w:autoSpaceDN w:val="0"/>
        <w:ind w:left="709" w:hanging="709"/>
        <w:contextualSpacing/>
        <w:jc w:val="both"/>
        <w:rPr>
          <w:rFonts w:ascii="Verdana" w:hAnsi="Verdana" w:cs="Arial"/>
          <w:sz w:val="20"/>
          <w:szCs w:val="20"/>
          <w:lang w:eastAsia="en-US"/>
        </w:rPr>
      </w:pPr>
      <w:r w:rsidRPr="00702FC1">
        <w:rPr>
          <w:rFonts w:ascii="Verdana" w:hAnsi="Verdana" w:cs="Arial"/>
          <w:sz w:val="20"/>
          <w:szCs w:val="20"/>
          <w:lang w:eastAsia="en-US"/>
        </w:rPr>
        <w:t>dostawa, instalacja i wdrożenie przełączników warstwy dostępowej wraz ze w</w:t>
      </w:r>
      <w:r>
        <w:rPr>
          <w:rFonts w:ascii="Verdana" w:hAnsi="Verdana" w:cs="Arial"/>
          <w:sz w:val="20"/>
          <w:szCs w:val="20"/>
          <w:lang w:eastAsia="en-US"/>
        </w:rPr>
        <w:t>sparciem technicznym inżyniera;</w:t>
      </w:r>
    </w:p>
    <w:p w:rsidR="00702FC1" w:rsidRDefault="00702FC1" w:rsidP="009C1C4B">
      <w:pPr>
        <w:numPr>
          <w:ilvl w:val="2"/>
          <w:numId w:val="9"/>
        </w:numPr>
        <w:autoSpaceDE w:val="0"/>
        <w:autoSpaceDN w:val="0"/>
        <w:ind w:left="709" w:hanging="709"/>
        <w:contextualSpacing/>
        <w:jc w:val="both"/>
        <w:rPr>
          <w:rFonts w:ascii="Verdana" w:hAnsi="Verdana" w:cs="Arial"/>
          <w:sz w:val="20"/>
          <w:szCs w:val="20"/>
          <w:lang w:eastAsia="en-US"/>
        </w:rPr>
      </w:pPr>
      <w:r w:rsidRPr="00702FC1">
        <w:rPr>
          <w:rFonts w:ascii="Verdana" w:hAnsi="Verdana" w:cs="Arial"/>
          <w:sz w:val="20"/>
          <w:szCs w:val="20"/>
          <w:lang w:eastAsia="en-US"/>
        </w:rPr>
        <w:t xml:space="preserve">dostawa, instalacja i wdrożenie przełączników wysokiej wydajności oraz niezawodności dedykowany do pracy w warstwie rdzenia sieci rdzeniowych wraz ze wsparciem technicznym inżyniera, wykonanie projektu wdrożeniowego, dokumentacji powykonawczej oraz dostarczenie szkoleń powdrożeniowych </w:t>
      </w:r>
      <w:r>
        <w:rPr>
          <w:rFonts w:ascii="Verdana" w:hAnsi="Verdana" w:cs="Arial"/>
          <w:sz w:val="20"/>
          <w:szCs w:val="20"/>
          <w:lang w:eastAsia="en-US"/>
        </w:rPr>
        <w:t xml:space="preserve">dla 6 pracowników Zamawiającego; </w:t>
      </w:r>
    </w:p>
    <w:p w:rsidR="00BE245A" w:rsidRPr="00702FC1" w:rsidRDefault="00702FC1" w:rsidP="009C1C4B">
      <w:pPr>
        <w:numPr>
          <w:ilvl w:val="2"/>
          <w:numId w:val="9"/>
        </w:numPr>
        <w:autoSpaceDE w:val="0"/>
        <w:autoSpaceDN w:val="0"/>
        <w:ind w:left="709" w:hanging="709"/>
        <w:contextualSpacing/>
        <w:jc w:val="both"/>
        <w:rPr>
          <w:rFonts w:ascii="Verdana" w:hAnsi="Verdana" w:cs="Arial"/>
          <w:sz w:val="20"/>
          <w:szCs w:val="20"/>
          <w:lang w:eastAsia="en-US"/>
        </w:rPr>
      </w:pPr>
      <w:r w:rsidRPr="00702FC1">
        <w:rPr>
          <w:rFonts w:ascii="Verdana" w:hAnsi="Verdana"/>
          <w:sz w:val="20"/>
          <w:szCs w:val="20"/>
        </w:rPr>
        <w:t>dostawa testera sieci LAN do okablowania miedzianego i światłowodowego.</w:t>
      </w:r>
    </w:p>
    <w:p w:rsidR="00702FC1" w:rsidRDefault="00702FC1" w:rsidP="00B9414F">
      <w:pPr>
        <w:pStyle w:val="Tekstpodstawowy"/>
        <w:ind w:left="709"/>
        <w:jc w:val="both"/>
        <w:rPr>
          <w:rFonts w:ascii="Verdana" w:hAnsi="Verdana" w:cs="Verdana"/>
          <w:b/>
          <w:bCs/>
          <w:sz w:val="20"/>
          <w:szCs w:val="20"/>
        </w:rPr>
      </w:pPr>
    </w:p>
    <w:p w:rsidR="00BE245A" w:rsidRPr="00A13EB0" w:rsidRDefault="00BE245A" w:rsidP="00B9414F">
      <w:pPr>
        <w:pStyle w:val="Tekstpodstawowy"/>
        <w:ind w:left="709"/>
        <w:jc w:val="both"/>
        <w:rPr>
          <w:rFonts w:ascii="Verdana" w:hAnsi="Verdana" w:cs="Verdana"/>
          <w:b/>
          <w:bCs/>
          <w:sz w:val="20"/>
          <w:szCs w:val="20"/>
        </w:rPr>
      </w:pPr>
      <w:r w:rsidRPr="00A13EB0">
        <w:rPr>
          <w:rFonts w:ascii="Verdana" w:hAnsi="Verdana" w:cs="Verdana"/>
          <w:b/>
          <w:bCs/>
          <w:sz w:val="20"/>
          <w:szCs w:val="20"/>
        </w:rPr>
        <w:t xml:space="preserve">CPV (Wspólny </w:t>
      </w:r>
      <w:r w:rsidRPr="00A13EB0">
        <w:rPr>
          <w:rFonts w:ascii="Verdana" w:hAnsi="Verdana" w:cs="Verdana"/>
          <w:b/>
          <w:bCs/>
          <w:sz w:val="20"/>
          <w:szCs w:val="20"/>
          <w:lang w:eastAsia="en-US"/>
        </w:rPr>
        <w:t>Słownik</w:t>
      </w:r>
      <w:r w:rsidRPr="00A13EB0">
        <w:rPr>
          <w:rFonts w:ascii="Verdana" w:hAnsi="Verdana" w:cs="Verdana"/>
          <w:b/>
          <w:bCs/>
          <w:sz w:val="20"/>
          <w:szCs w:val="20"/>
        </w:rPr>
        <w:t xml:space="preserve"> Zamówień): </w:t>
      </w:r>
    </w:p>
    <w:p w:rsidR="00BE245A" w:rsidRPr="00A13EB0" w:rsidRDefault="00BE245A" w:rsidP="00B9414F">
      <w:pPr>
        <w:pStyle w:val="Tekstpodstawowy"/>
        <w:ind w:left="709"/>
        <w:jc w:val="both"/>
        <w:rPr>
          <w:rFonts w:ascii="Verdana" w:hAnsi="Verdana" w:cs="Verdana"/>
          <w:b/>
          <w:bCs/>
          <w:sz w:val="20"/>
          <w:szCs w:val="20"/>
          <w:lang w:eastAsia="en-US"/>
        </w:rPr>
      </w:pPr>
    </w:p>
    <w:p w:rsidR="00BE245A" w:rsidRPr="00A13EB0" w:rsidRDefault="00BE245A" w:rsidP="00B9414F">
      <w:pPr>
        <w:pStyle w:val="Tekstpodstawowy"/>
        <w:ind w:left="709"/>
        <w:jc w:val="both"/>
        <w:rPr>
          <w:rFonts w:ascii="Verdana" w:hAnsi="Verdana" w:cs="Verdana"/>
          <w:b/>
          <w:bCs/>
          <w:sz w:val="20"/>
          <w:szCs w:val="20"/>
          <w:lang w:eastAsia="en-US"/>
        </w:rPr>
      </w:pPr>
      <w:r w:rsidRPr="00A13EB0">
        <w:rPr>
          <w:rFonts w:ascii="Verdana" w:hAnsi="Verdana" w:cs="Verdana"/>
          <w:b/>
          <w:bCs/>
          <w:sz w:val="20"/>
          <w:szCs w:val="20"/>
          <w:lang w:eastAsia="en-US"/>
        </w:rPr>
        <w:t>Główny przedmiot:</w:t>
      </w:r>
    </w:p>
    <w:p w:rsidR="00470D1E" w:rsidRPr="00470D1E" w:rsidRDefault="00470D1E" w:rsidP="00470D1E">
      <w:pPr>
        <w:pStyle w:val="Tekstpodstawowy"/>
        <w:ind w:left="709"/>
        <w:jc w:val="both"/>
        <w:rPr>
          <w:rFonts w:ascii="Verdana" w:hAnsi="Verdana" w:cs="Verdana"/>
          <w:b/>
          <w:bCs/>
          <w:sz w:val="20"/>
          <w:szCs w:val="20"/>
          <w:lang w:eastAsia="en-US"/>
        </w:rPr>
      </w:pPr>
      <w:r w:rsidRPr="00470D1E">
        <w:rPr>
          <w:rFonts w:ascii="Verdana" w:hAnsi="Verdana" w:cs="Verdana"/>
          <w:b/>
          <w:bCs/>
          <w:sz w:val="20"/>
          <w:szCs w:val="20"/>
          <w:lang w:eastAsia="en-US"/>
        </w:rPr>
        <w:t>– 32420000-3 – Urządzenia sieciowe</w:t>
      </w:r>
    </w:p>
    <w:p w:rsidR="00BE245A" w:rsidRDefault="00470D1E" w:rsidP="00470D1E">
      <w:pPr>
        <w:pStyle w:val="Tekstpodstawowy"/>
        <w:ind w:left="709"/>
        <w:jc w:val="both"/>
        <w:rPr>
          <w:rFonts w:ascii="Verdana" w:hAnsi="Verdana" w:cs="Verdana"/>
          <w:b/>
          <w:bCs/>
          <w:sz w:val="20"/>
          <w:szCs w:val="20"/>
          <w:lang w:eastAsia="en-US"/>
        </w:rPr>
      </w:pPr>
      <w:r w:rsidRPr="00470D1E">
        <w:rPr>
          <w:rFonts w:ascii="Verdana" w:hAnsi="Verdana" w:cs="Verdana"/>
          <w:b/>
          <w:bCs/>
          <w:sz w:val="20"/>
          <w:szCs w:val="20"/>
          <w:lang w:eastAsia="en-US"/>
        </w:rPr>
        <w:t>– 71356300-1 – Usługi wsparcia technicznego</w:t>
      </w:r>
    </w:p>
    <w:p w:rsidR="00BE245A" w:rsidRPr="00A13EB0" w:rsidRDefault="00BE245A" w:rsidP="00376170">
      <w:pPr>
        <w:pStyle w:val="Tekstpodstawowy3"/>
        <w:ind w:left="709"/>
        <w:rPr>
          <w:rFonts w:ascii="Verdana" w:hAnsi="Verdana" w:cs="Verdana"/>
          <w:i w:val="0"/>
          <w:iCs w:val="0"/>
          <w:sz w:val="20"/>
          <w:szCs w:val="20"/>
        </w:rPr>
      </w:pPr>
      <w:r w:rsidRPr="00A13EB0">
        <w:rPr>
          <w:rFonts w:ascii="Verdana" w:hAnsi="Verdana" w:cs="Verdana"/>
          <w:i w:val="0"/>
          <w:iCs w:val="0"/>
          <w:sz w:val="20"/>
          <w:szCs w:val="20"/>
        </w:rPr>
        <w:t>Przedmiot zamówienia zwany jest dalej „przedmiotem zamówienia” lub „Usługą”.</w:t>
      </w:r>
    </w:p>
    <w:p w:rsidR="00BE245A" w:rsidRPr="00A13EB0" w:rsidRDefault="00BE245A" w:rsidP="00376170">
      <w:pPr>
        <w:pStyle w:val="Tekstpodstawowy3"/>
        <w:ind w:left="709"/>
        <w:rPr>
          <w:rFonts w:ascii="Verdana" w:hAnsi="Verdana" w:cs="Verdana"/>
          <w:i w:val="0"/>
          <w:iCs w:val="0"/>
          <w:sz w:val="20"/>
          <w:szCs w:val="20"/>
        </w:rPr>
      </w:pPr>
      <w:r w:rsidRPr="00A13EB0">
        <w:rPr>
          <w:rFonts w:ascii="Verdana" w:hAnsi="Verdana" w:cs="Verdana"/>
          <w:i w:val="0"/>
          <w:iCs w:val="0"/>
          <w:sz w:val="20"/>
          <w:szCs w:val="20"/>
        </w:rPr>
        <w:t xml:space="preserve">Zamawiający </w:t>
      </w:r>
      <w:r w:rsidRPr="00A13EB0">
        <w:rPr>
          <w:rFonts w:ascii="Verdana" w:hAnsi="Verdana" w:cs="Verdana"/>
          <w:b/>
          <w:i w:val="0"/>
          <w:iCs w:val="0"/>
          <w:sz w:val="20"/>
          <w:szCs w:val="20"/>
        </w:rPr>
        <w:t>nie dopuszcza</w:t>
      </w:r>
      <w:r w:rsidRPr="00A13EB0">
        <w:rPr>
          <w:rFonts w:ascii="Verdana" w:hAnsi="Verdana" w:cs="Verdana"/>
          <w:i w:val="0"/>
          <w:iCs w:val="0"/>
          <w:sz w:val="20"/>
          <w:szCs w:val="20"/>
        </w:rPr>
        <w:t xml:space="preserve"> składania ofert częściowych.</w:t>
      </w:r>
    </w:p>
    <w:p w:rsidR="00BE245A" w:rsidRPr="00A13EB0" w:rsidRDefault="00BE245A" w:rsidP="00376170">
      <w:pPr>
        <w:pStyle w:val="Tekstpodstawowy3"/>
        <w:ind w:left="709"/>
        <w:rPr>
          <w:rFonts w:ascii="Verdana" w:hAnsi="Verdana" w:cs="Verdana"/>
          <w:i w:val="0"/>
          <w:iCs w:val="0"/>
          <w:sz w:val="20"/>
          <w:szCs w:val="20"/>
        </w:rPr>
      </w:pPr>
      <w:r w:rsidRPr="00A13EB0">
        <w:rPr>
          <w:rFonts w:ascii="Verdana" w:hAnsi="Verdana" w:cs="Verdana"/>
          <w:i w:val="0"/>
          <w:iCs w:val="0"/>
          <w:sz w:val="20"/>
          <w:szCs w:val="20"/>
        </w:rPr>
        <w:t xml:space="preserve">Zamawiający </w:t>
      </w:r>
      <w:r w:rsidRPr="00A13EB0">
        <w:rPr>
          <w:rFonts w:ascii="Verdana" w:hAnsi="Verdana" w:cs="Verdana"/>
          <w:b/>
          <w:i w:val="0"/>
          <w:iCs w:val="0"/>
          <w:sz w:val="20"/>
          <w:szCs w:val="20"/>
        </w:rPr>
        <w:t>nie dopuszcza</w:t>
      </w:r>
      <w:r w:rsidRPr="00A13EB0">
        <w:rPr>
          <w:rFonts w:ascii="Verdana" w:hAnsi="Verdana" w:cs="Verdana"/>
          <w:i w:val="0"/>
          <w:iCs w:val="0"/>
          <w:sz w:val="20"/>
          <w:szCs w:val="20"/>
        </w:rPr>
        <w:t xml:space="preserve"> składania ofert wariantowych.</w:t>
      </w:r>
    </w:p>
    <w:p w:rsidR="00BE245A" w:rsidRPr="00A13EB0" w:rsidRDefault="00D13E11" w:rsidP="00376170">
      <w:pPr>
        <w:pStyle w:val="Tekstpodstawowy3"/>
        <w:ind w:left="709"/>
        <w:rPr>
          <w:rFonts w:ascii="Verdana" w:hAnsi="Verdana" w:cs="Verdana"/>
          <w:i w:val="0"/>
          <w:iCs w:val="0"/>
          <w:sz w:val="20"/>
          <w:szCs w:val="20"/>
        </w:rPr>
      </w:pPr>
      <w:r w:rsidRPr="00A13EB0">
        <w:rPr>
          <w:rFonts w:ascii="Verdana" w:hAnsi="Verdana"/>
          <w:i w:val="0"/>
          <w:iCs w:val="0"/>
          <w:sz w:val="20"/>
          <w:szCs w:val="20"/>
          <w:lang w:eastAsia="ar-SA"/>
        </w:rPr>
        <w:t>Realizacja zamówienia podlega prawu polskiemu, w tym w szczególności ustawie z dnia 23 kwietnia 1964 r. Kodeks cywilny (tekst jednolity Dz. U. z 2016 r. poz. 380) i ustawie z dnia 29 stycznia 2004 r. Prawo zamówień publicznych</w:t>
      </w:r>
      <w:r w:rsidR="00BE245A" w:rsidRPr="00A13EB0">
        <w:rPr>
          <w:rFonts w:ascii="Verdana" w:hAnsi="Verdana" w:cs="Verdana"/>
          <w:i w:val="0"/>
          <w:iCs w:val="0"/>
          <w:sz w:val="20"/>
          <w:szCs w:val="20"/>
        </w:rPr>
        <w:t xml:space="preserve"> (tj. Dz. U. z 2015 r. poz. 2164 ze zm.).</w:t>
      </w:r>
    </w:p>
    <w:p w:rsidR="00BE245A" w:rsidRPr="00A13EB0" w:rsidRDefault="00376170" w:rsidP="00376170">
      <w:pPr>
        <w:spacing w:before="120"/>
        <w:ind w:left="709" w:hanging="709"/>
        <w:jc w:val="both"/>
        <w:rPr>
          <w:rFonts w:ascii="Verdana" w:hAnsi="Verdana" w:cs="Verdana"/>
          <w:sz w:val="20"/>
          <w:szCs w:val="20"/>
        </w:rPr>
      </w:pPr>
      <w:r w:rsidRPr="00A13EB0">
        <w:rPr>
          <w:rFonts w:ascii="Verdana" w:hAnsi="Verdana" w:cs="Verdana"/>
          <w:sz w:val="20"/>
          <w:szCs w:val="20"/>
        </w:rPr>
        <w:lastRenderedPageBreak/>
        <w:t xml:space="preserve">5.2. </w:t>
      </w:r>
      <w:r w:rsidRPr="00A13EB0">
        <w:rPr>
          <w:rFonts w:ascii="Verdana" w:hAnsi="Verdana" w:cs="Verdana"/>
          <w:sz w:val="20"/>
          <w:szCs w:val="20"/>
        </w:rPr>
        <w:tab/>
      </w:r>
      <w:r w:rsidR="00A261D3" w:rsidRPr="00A13EB0">
        <w:rPr>
          <w:rFonts w:ascii="Verdana" w:hAnsi="Verdana" w:cs="Verdana"/>
          <w:sz w:val="20"/>
          <w:szCs w:val="20"/>
        </w:rPr>
        <w:t>Zamawiający</w:t>
      </w:r>
      <w:r w:rsidR="00702FC1">
        <w:rPr>
          <w:rFonts w:ascii="Verdana" w:hAnsi="Verdana" w:cs="Verdana"/>
          <w:sz w:val="20"/>
          <w:szCs w:val="20"/>
        </w:rPr>
        <w:t xml:space="preserve"> nie</w:t>
      </w:r>
      <w:r w:rsidR="00A261D3" w:rsidRPr="00A13EB0">
        <w:rPr>
          <w:rFonts w:ascii="Verdana" w:hAnsi="Verdana" w:cs="Verdana"/>
          <w:sz w:val="20"/>
          <w:szCs w:val="20"/>
        </w:rPr>
        <w:t xml:space="preserve"> przewiduje możliwoś</w:t>
      </w:r>
      <w:r w:rsidR="00702FC1">
        <w:rPr>
          <w:rFonts w:ascii="Verdana" w:hAnsi="Verdana" w:cs="Verdana"/>
          <w:sz w:val="20"/>
          <w:szCs w:val="20"/>
        </w:rPr>
        <w:t>ci</w:t>
      </w:r>
      <w:r w:rsidR="00A261D3" w:rsidRPr="00A13EB0">
        <w:rPr>
          <w:rFonts w:ascii="Verdana" w:hAnsi="Verdana" w:cs="Verdana"/>
          <w:sz w:val="20"/>
          <w:szCs w:val="20"/>
        </w:rPr>
        <w:t xml:space="preserve"> udzielenia zamówień, o których mowa w art. 67 ust. 1 pkt </w:t>
      </w:r>
      <w:r w:rsidR="002A0137">
        <w:rPr>
          <w:rFonts w:ascii="Verdana" w:hAnsi="Verdana" w:cs="Verdana"/>
          <w:sz w:val="20"/>
          <w:szCs w:val="20"/>
        </w:rPr>
        <w:t>7</w:t>
      </w:r>
      <w:r w:rsidR="00A261D3" w:rsidRPr="00A13EB0">
        <w:rPr>
          <w:rFonts w:ascii="Verdana" w:hAnsi="Verdana" w:cs="Verdana"/>
          <w:sz w:val="20"/>
          <w:szCs w:val="20"/>
        </w:rPr>
        <w:t xml:space="preserve"> ustawy </w:t>
      </w:r>
      <w:proofErr w:type="spellStart"/>
      <w:r w:rsidR="00A261D3" w:rsidRPr="00A13EB0">
        <w:rPr>
          <w:rFonts w:ascii="Verdana" w:hAnsi="Verdana" w:cs="Verdana"/>
          <w:sz w:val="20"/>
          <w:szCs w:val="20"/>
        </w:rPr>
        <w:t>Pzp</w:t>
      </w:r>
      <w:proofErr w:type="spellEnd"/>
      <w:r w:rsidR="00A261D3" w:rsidRPr="00A13EB0">
        <w:rPr>
          <w:rFonts w:ascii="Verdana" w:hAnsi="Verdana" w:cs="Verdana"/>
          <w:sz w:val="20"/>
          <w:szCs w:val="20"/>
        </w:rPr>
        <w:t xml:space="preserve">. </w:t>
      </w:r>
    </w:p>
    <w:p w:rsidR="00376170" w:rsidRPr="00A13EB0" w:rsidRDefault="00376170" w:rsidP="00376170">
      <w:pPr>
        <w:spacing w:before="120"/>
        <w:ind w:left="709" w:hanging="709"/>
        <w:jc w:val="both"/>
        <w:rPr>
          <w:rFonts w:ascii="Verdana" w:hAnsi="Verdana" w:cs="Verdana"/>
          <w:sz w:val="20"/>
          <w:szCs w:val="20"/>
        </w:rPr>
      </w:pPr>
      <w:r w:rsidRPr="00A13EB0">
        <w:rPr>
          <w:rFonts w:ascii="Verdana" w:hAnsi="Verdana" w:cs="Verdana"/>
          <w:sz w:val="20"/>
          <w:szCs w:val="20"/>
        </w:rPr>
        <w:t>5.3.</w:t>
      </w:r>
      <w:r w:rsidRPr="00A13EB0">
        <w:rPr>
          <w:rFonts w:ascii="Verdana" w:hAnsi="Verdana" w:cs="Verdana"/>
          <w:sz w:val="20"/>
          <w:szCs w:val="20"/>
        </w:rPr>
        <w:tab/>
        <w:t>Szczegółowo przedmiot zamówienia określony został w Tomie II - I</w:t>
      </w:r>
      <w:r w:rsidR="00D13E11" w:rsidRPr="00A13EB0">
        <w:rPr>
          <w:rFonts w:ascii="Verdana" w:hAnsi="Verdana" w:cs="Verdana"/>
          <w:sz w:val="20"/>
          <w:szCs w:val="20"/>
        </w:rPr>
        <w:t>II</w:t>
      </w:r>
      <w:r w:rsidRPr="00A13EB0">
        <w:rPr>
          <w:rFonts w:ascii="Verdana" w:hAnsi="Verdana" w:cs="Verdana"/>
          <w:sz w:val="20"/>
          <w:szCs w:val="20"/>
        </w:rPr>
        <w:t xml:space="preserve"> SIWZ.</w:t>
      </w:r>
    </w:p>
    <w:p w:rsidR="00EF1BC7" w:rsidRDefault="00376170" w:rsidP="00D85812">
      <w:pPr>
        <w:spacing w:before="120"/>
        <w:ind w:left="709" w:hanging="709"/>
        <w:jc w:val="both"/>
        <w:rPr>
          <w:rFonts w:ascii="Verdana" w:hAnsi="Verdana" w:cs="Verdana"/>
          <w:sz w:val="20"/>
          <w:szCs w:val="20"/>
        </w:rPr>
      </w:pPr>
      <w:r w:rsidRPr="00A13EB0">
        <w:rPr>
          <w:rFonts w:ascii="Verdana" w:hAnsi="Verdana" w:cs="Verdana"/>
          <w:sz w:val="20"/>
          <w:szCs w:val="20"/>
        </w:rPr>
        <w:t>5.4.</w:t>
      </w:r>
      <w:r w:rsidRPr="00A13EB0">
        <w:rPr>
          <w:rFonts w:ascii="Verdana" w:hAnsi="Verdana" w:cs="Verdana"/>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E60E63" w:rsidRDefault="00CB1F7C" w:rsidP="00CF16A5">
      <w:pPr>
        <w:spacing w:before="120"/>
        <w:jc w:val="both"/>
        <w:rPr>
          <w:rFonts w:ascii="Verdana" w:hAnsi="Verdana" w:cs="Verdana"/>
          <w:i/>
          <w:sz w:val="20"/>
          <w:szCs w:val="20"/>
        </w:rPr>
      </w:pPr>
      <w:r w:rsidRPr="00E60E63">
        <w:rPr>
          <w:rFonts w:ascii="Verdana" w:hAnsi="Verdana" w:cs="Verdana"/>
          <w:sz w:val="20"/>
          <w:szCs w:val="20"/>
        </w:rPr>
        <w:t>5.</w:t>
      </w:r>
      <w:r w:rsidR="00E60E63" w:rsidRPr="00E60E63">
        <w:rPr>
          <w:rFonts w:ascii="Verdana" w:hAnsi="Verdana" w:cs="Verdana"/>
          <w:sz w:val="20"/>
          <w:szCs w:val="20"/>
        </w:rPr>
        <w:t>6</w:t>
      </w:r>
      <w:r w:rsidR="00CF16A5" w:rsidRPr="00E60E63">
        <w:rPr>
          <w:rFonts w:ascii="Verdana" w:hAnsi="Verdana" w:cs="Verdana"/>
          <w:sz w:val="20"/>
          <w:szCs w:val="20"/>
        </w:rPr>
        <w:t>.</w:t>
      </w:r>
      <w:r w:rsidR="00CF16A5" w:rsidRPr="00E60E63">
        <w:rPr>
          <w:rFonts w:ascii="Verdana" w:hAnsi="Verdana" w:cs="Verdana"/>
          <w:i/>
          <w:sz w:val="20"/>
          <w:szCs w:val="20"/>
        </w:rPr>
        <w:tab/>
      </w:r>
      <w:r w:rsidR="00CF16A5" w:rsidRPr="00E60E63">
        <w:rPr>
          <w:rFonts w:ascii="Verdana" w:hAnsi="Verdana" w:cs="Verdana"/>
          <w:sz w:val="20"/>
          <w:szCs w:val="20"/>
        </w:rPr>
        <w:t>PODWYKONAWSTWO:</w:t>
      </w:r>
    </w:p>
    <w:p w:rsidR="00726CED" w:rsidRPr="002A0137" w:rsidRDefault="00CF16A5"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a)</w:t>
      </w:r>
      <w:r w:rsidRPr="002A0137">
        <w:rPr>
          <w:rFonts w:ascii="Verdana" w:hAnsi="Verdana" w:cs="Verdana"/>
          <w:sz w:val="20"/>
          <w:szCs w:val="20"/>
        </w:rPr>
        <w:tab/>
      </w:r>
      <w:r w:rsidR="00C860E4" w:rsidRPr="002A0137">
        <w:rPr>
          <w:rFonts w:ascii="Verdana" w:hAnsi="Verdana" w:cs="Arial"/>
          <w:sz w:val="20"/>
          <w:szCs w:val="20"/>
        </w:rPr>
        <w:t xml:space="preserve">Zamawiający nie wprowadza zastrzeżenia wskazującego na obowiązek osobistego wykonania przez Wykonawcę kluczowych części zamówienia. </w:t>
      </w:r>
    </w:p>
    <w:p w:rsidR="00726CED" w:rsidRPr="002A0137" w:rsidRDefault="00726CED"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 xml:space="preserve">b) </w:t>
      </w:r>
      <w:r w:rsidR="00E60E63">
        <w:rPr>
          <w:rFonts w:ascii="Verdana" w:hAnsi="Verdana" w:cs="Verdana"/>
          <w:sz w:val="20"/>
          <w:szCs w:val="20"/>
        </w:rPr>
        <w:tab/>
      </w:r>
      <w:r w:rsidR="00BE245A" w:rsidRPr="002A0137">
        <w:rPr>
          <w:rFonts w:ascii="Verdana" w:hAnsi="Verdana" w:cs="Verdana"/>
          <w:sz w:val="20"/>
          <w:szCs w:val="20"/>
        </w:rPr>
        <w:t>Zamawiający żąda wskazania przez wykonawcę części zamówienia, których wykonanie z</w:t>
      </w:r>
      <w:r w:rsidR="001066DE" w:rsidRPr="002A0137">
        <w:rPr>
          <w:rFonts w:ascii="Verdana" w:hAnsi="Verdana" w:cs="Verdana"/>
          <w:sz w:val="20"/>
          <w:szCs w:val="20"/>
        </w:rPr>
        <w:t>amierza powierzyć podwykonawcom</w:t>
      </w:r>
      <w:r w:rsidR="00BE245A" w:rsidRPr="002A0137">
        <w:rPr>
          <w:rFonts w:ascii="Verdana" w:hAnsi="Verdana" w:cs="Verdana"/>
          <w:sz w:val="20"/>
          <w:szCs w:val="20"/>
        </w:rPr>
        <w:t xml:space="preserve"> i podania przez </w:t>
      </w:r>
      <w:r w:rsidRPr="002A0137">
        <w:rPr>
          <w:rFonts w:ascii="Verdana" w:hAnsi="Verdana" w:cs="Verdana"/>
          <w:sz w:val="20"/>
          <w:szCs w:val="20"/>
        </w:rPr>
        <w:t>wykonawcę firm podwykonawców.</w:t>
      </w:r>
    </w:p>
    <w:p w:rsidR="00BE245A" w:rsidRPr="002A0137" w:rsidRDefault="00726CED"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 xml:space="preserve">c) </w:t>
      </w:r>
      <w:r w:rsidR="00E60E63">
        <w:rPr>
          <w:rFonts w:ascii="Verdana" w:hAnsi="Verdana" w:cs="Verdana"/>
          <w:sz w:val="20"/>
          <w:szCs w:val="20"/>
        </w:rPr>
        <w:tab/>
      </w:r>
      <w:r w:rsidRPr="002A0137">
        <w:rPr>
          <w:rFonts w:ascii="Verdana" w:hAnsi="Verdana" w:cs="Verdana"/>
          <w:sz w:val="20"/>
          <w:szCs w:val="20"/>
        </w:rPr>
        <w:t>P</w:t>
      </w:r>
      <w:r w:rsidR="00BE245A" w:rsidRPr="002A0137">
        <w:rPr>
          <w:rFonts w:ascii="Verdana" w:hAnsi="Verdana" w:cs="Verdana"/>
          <w:sz w:val="20"/>
          <w:szCs w:val="20"/>
        </w:rPr>
        <w:t>ozostałe wymagania dotyczące podwykonawstwa zostały określone w Tomie II SIWZ – IPU.</w:t>
      </w:r>
    </w:p>
    <w:p w:rsidR="00BE245A" w:rsidRPr="00A13EB0" w:rsidRDefault="00BE245A" w:rsidP="00BE245A">
      <w:pPr>
        <w:ind w:left="705" w:hanging="705"/>
        <w:jc w:val="both"/>
        <w:textAlignment w:val="top"/>
        <w:rPr>
          <w:rFonts w:ascii="Verdana" w:hAnsi="Verdana" w:cs="Verdana"/>
          <w:sz w:val="20"/>
          <w:szCs w:val="20"/>
        </w:rPr>
      </w:pPr>
    </w:p>
    <w:p w:rsidR="00BE245A" w:rsidRPr="00A13EB0" w:rsidRDefault="00BE245A" w:rsidP="00BE245A">
      <w:pPr>
        <w:rPr>
          <w:rFonts w:ascii="Verdana" w:hAnsi="Verdana" w:cs="Verdana"/>
          <w:b/>
          <w:bCs/>
          <w:sz w:val="20"/>
          <w:szCs w:val="20"/>
        </w:rPr>
      </w:pPr>
      <w:r w:rsidRPr="00A13EB0">
        <w:rPr>
          <w:rFonts w:ascii="Verdana" w:hAnsi="Verdana" w:cs="Verdana"/>
          <w:b/>
          <w:bCs/>
          <w:sz w:val="20"/>
          <w:szCs w:val="20"/>
        </w:rPr>
        <w:t xml:space="preserve">6. </w:t>
      </w:r>
      <w:r w:rsidR="008E5485" w:rsidRPr="00A13EB0">
        <w:rPr>
          <w:rFonts w:ascii="Verdana" w:hAnsi="Verdana" w:cs="Verdana"/>
          <w:b/>
          <w:bCs/>
          <w:sz w:val="20"/>
          <w:szCs w:val="20"/>
        </w:rPr>
        <w:tab/>
      </w:r>
      <w:r w:rsidRPr="00A13EB0">
        <w:rPr>
          <w:rFonts w:ascii="Verdana" w:hAnsi="Verdana" w:cs="Verdana"/>
          <w:b/>
          <w:bCs/>
          <w:sz w:val="20"/>
          <w:szCs w:val="20"/>
        </w:rPr>
        <w:t>TERMIN REALIZACJI USŁUGI</w:t>
      </w:r>
    </w:p>
    <w:p w:rsidR="00E60E63" w:rsidRPr="00E60E63" w:rsidRDefault="00E60E63" w:rsidP="00E60E63">
      <w:pPr>
        <w:tabs>
          <w:tab w:val="left" w:pos="3030"/>
        </w:tabs>
        <w:ind w:left="720" w:hanging="720"/>
        <w:jc w:val="both"/>
        <w:rPr>
          <w:rFonts w:ascii="Verdana" w:hAnsi="Verdana"/>
          <w:sz w:val="20"/>
          <w:szCs w:val="20"/>
          <w:lang w:eastAsia="ar-SA"/>
        </w:rPr>
      </w:pPr>
      <w:r>
        <w:rPr>
          <w:rFonts w:ascii="Verdana" w:hAnsi="Verdana"/>
          <w:sz w:val="20"/>
          <w:szCs w:val="20"/>
          <w:lang w:eastAsia="ar-SA"/>
        </w:rPr>
        <w:tab/>
      </w:r>
      <w:r w:rsidRPr="00E60E63">
        <w:rPr>
          <w:rFonts w:ascii="Verdana" w:hAnsi="Verdana"/>
          <w:sz w:val="20"/>
          <w:szCs w:val="20"/>
          <w:lang w:eastAsia="ar-SA"/>
        </w:rPr>
        <w:t>Zamawiający wymaga, aby przedmiot zamówienia został zrealizowany w terminie:</w:t>
      </w:r>
    </w:p>
    <w:p w:rsidR="00E60E63" w:rsidRPr="00E60E63" w:rsidRDefault="00E60E63" w:rsidP="00E60E63">
      <w:pPr>
        <w:tabs>
          <w:tab w:val="left" w:pos="3030"/>
        </w:tabs>
        <w:ind w:left="720" w:hanging="720"/>
        <w:jc w:val="both"/>
        <w:rPr>
          <w:rFonts w:ascii="Verdana" w:hAnsi="Verdana"/>
          <w:sz w:val="20"/>
          <w:szCs w:val="20"/>
          <w:lang w:eastAsia="ar-SA"/>
        </w:rPr>
      </w:pPr>
      <w:r w:rsidRPr="00E60E63">
        <w:rPr>
          <w:rFonts w:ascii="Verdana" w:hAnsi="Verdana"/>
          <w:sz w:val="20"/>
          <w:szCs w:val="20"/>
          <w:lang w:eastAsia="ar-SA"/>
        </w:rPr>
        <w:t>6.1</w:t>
      </w:r>
      <w:r w:rsidRPr="00E60E63">
        <w:rPr>
          <w:rFonts w:ascii="Verdana" w:hAnsi="Verdana"/>
          <w:sz w:val="20"/>
          <w:szCs w:val="20"/>
          <w:lang w:eastAsia="ar-SA"/>
        </w:rPr>
        <w:tab/>
        <w:t>w zakresie dostawy, instalacji i wdrożenia urządzeń, określonych w § 2 ust. 1 pkt 1-4 Umowy w terminie do</w:t>
      </w:r>
      <w:r w:rsidR="00427228">
        <w:rPr>
          <w:rFonts w:ascii="Verdana" w:hAnsi="Verdana"/>
          <w:sz w:val="20"/>
          <w:szCs w:val="20"/>
          <w:lang w:eastAsia="ar-SA"/>
        </w:rPr>
        <w:t xml:space="preserve"> 120 dni od dnia zawarcia Umowy;</w:t>
      </w:r>
      <w:r w:rsidRPr="00E60E63">
        <w:rPr>
          <w:rFonts w:ascii="Verdana" w:hAnsi="Verdana"/>
          <w:sz w:val="20"/>
          <w:szCs w:val="20"/>
          <w:lang w:eastAsia="ar-SA"/>
        </w:rPr>
        <w:t xml:space="preserve"> </w:t>
      </w:r>
    </w:p>
    <w:p w:rsidR="00E60E63" w:rsidRPr="00E60E63" w:rsidRDefault="00E60E63" w:rsidP="00E60E63">
      <w:pPr>
        <w:tabs>
          <w:tab w:val="left" w:pos="3030"/>
        </w:tabs>
        <w:ind w:left="720" w:hanging="720"/>
        <w:jc w:val="both"/>
        <w:rPr>
          <w:rFonts w:ascii="Verdana" w:hAnsi="Verdana"/>
          <w:sz w:val="20"/>
          <w:szCs w:val="20"/>
          <w:lang w:eastAsia="ar-SA"/>
        </w:rPr>
      </w:pPr>
      <w:r w:rsidRPr="00E60E63">
        <w:rPr>
          <w:rFonts w:ascii="Verdana" w:hAnsi="Verdana"/>
          <w:sz w:val="20"/>
          <w:szCs w:val="20"/>
          <w:lang w:eastAsia="ar-SA"/>
        </w:rPr>
        <w:t>6.2</w:t>
      </w:r>
      <w:r w:rsidRPr="00E60E63">
        <w:rPr>
          <w:rFonts w:ascii="Verdana" w:hAnsi="Verdana"/>
          <w:sz w:val="20"/>
          <w:szCs w:val="20"/>
          <w:lang w:eastAsia="ar-SA"/>
        </w:rPr>
        <w:tab/>
        <w:t>w zakresie wykonania i dostarczenia Harmo</w:t>
      </w:r>
      <w:r>
        <w:rPr>
          <w:rFonts w:ascii="Verdana" w:hAnsi="Verdana"/>
          <w:sz w:val="20"/>
          <w:szCs w:val="20"/>
          <w:lang w:eastAsia="ar-SA"/>
        </w:rPr>
        <w:t xml:space="preserve">nogramu wdrożenia, określonego </w:t>
      </w:r>
      <w:r w:rsidRPr="00E60E63">
        <w:rPr>
          <w:rFonts w:ascii="Verdana" w:hAnsi="Verdana"/>
          <w:sz w:val="20"/>
          <w:szCs w:val="20"/>
          <w:lang w:eastAsia="ar-SA"/>
        </w:rPr>
        <w:t>w § 2 ust. 2 Umowy, oraz Projektu wdrożeniowego, określonego w § 2 ust. 1 pkt 3 Umowy, Wykonawca przedstawi do akceptacji Zamawiającemu Harmonogram i Projekt w terminie do 14 dni od dnia zawarcia Umowy. Zamawiający akceptuje Harmonogram i Projekt w terminie do 5 dni od dnia przedłożenia przez Wykonawcę lub w powyższym terminie odmawia akceptacji Harmonogramu i Projektu wskazując na uchybienia Wykonawcy i wzywając Wykonawcę do przedłożenia Harmonogramu i Projektu z uwzględnionymi uwagami Zamawiającego w term</w:t>
      </w:r>
      <w:r w:rsidR="00427228">
        <w:rPr>
          <w:rFonts w:ascii="Verdana" w:hAnsi="Verdana"/>
          <w:sz w:val="20"/>
          <w:szCs w:val="20"/>
          <w:lang w:eastAsia="ar-SA"/>
        </w:rPr>
        <w:t>inie do 3 dni roboczych;</w:t>
      </w:r>
      <w:r w:rsidRPr="00E60E63">
        <w:rPr>
          <w:rFonts w:ascii="Verdana" w:hAnsi="Verdana"/>
          <w:sz w:val="20"/>
          <w:szCs w:val="20"/>
          <w:lang w:eastAsia="ar-SA"/>
        </w:rPr>
        <w:t xml:space="preserve"> </w:t>
      </w:r>
    </w:p>
    <w:p w:rsidR="00E60E63" w:rsidRPr="00E60E63" w:rsidRDefault="00E60E63" w:rsidP="00E60E63">
      <w:pPr>
        <w:tabs>
          <w:tab w:val="left" w:pos="3030"/>
        </w:tabs>
        <w:ind w:left="720" w:hanging="720"/>
        <w:jc w:val="both"/>
        <w:rPr>
          <w:rFonts w:ascii="Verdana" w:hAnsi="Verdana"/>
          <w:sz w:val="20"/>
          <w:szCs w:val="20"/>
          <w:lang w:eastAsia="ar-SA"/>
        </w:rPr>
      </w:pPr>
      <w:r w:rsidRPr="00E60E63">
        <w:rPr>
          <w:rFonts w:ascii="Verdana" w:hAnsi="Verdana"/>
          <w:sz w:val="20"/>
          <w:szCs w:val="20"/>
          <w:lang w:eastAsia="ar-SA"/>
        </w:rPr>
        <w:t>6.3</w:t>
      </w:r>
      <w:r w:rsidRPr="00E60E63">
        <w:rPr>
          <w:rFonts w:ascii="Verdana" w:hAnsi="Verdana"/>
          <w:sz w:val="20"/>
          <w:szCs w:val="20"/>
          <w:lang w:eastAsia="ar-SA"/>
        </w:rPr>
        <w:tab/>
        <w:t>w zakresie wykonania i dostarczenia Dokumentacji powykonawczej, określonej § 2 ust. 1 pkt 3 Umowy, Wykonawca przedstawi do akceptacji Zamawiającemu Dokumentację powykonawczą w terminie do 14 dni od dnia zakończenia dostawy, instalacji i wdrożenia urządzeń. Zamawiający akceptuje Dokumentację powykonawczą w terminie do 5 dni od dnia przedłożenia przez Wykonawcę lub w powyższym terminie odmawia akceptacji Dokumentacji powykonawczej wskazując na uchybienia Wykonawcy i wzywając Wykonawcę do przedłożenia Dokumentacji powykonawczej z uwzględnionymi uwagami Zamawiająceg</w:t>
      </w:r>
      <w:r w:rsidR="00427228">
        <w:rPr>
          <w:rFonts w:ascii="Verdana" w:hAnsi="Verdana"/>
          <w:sz w:val="20"/>
          <w:szCs w:val="20"/>
          <w:lang w:eastAsia="ar-SA"/>
        </w:rPr>
        <w:t>o w terminie do 3 dni roboczych;</w:t>
      </w:r>
      <w:r w:rsidRPr="00E60E63">
        <w:rPr>
          <w:rFonts w:ascii="Verdana" w:hAnsi="Verdana"/>
          <w:sz w:val="20"/>
          <w:szCs w:val="20"/>
          <w:lang w:eastAsia="ar-SA"/>
        </w:rPr>
        <w:t xml:space="preserve"> </w:t>
      </w:r>
    </w:p>
    <w:p w:rsidR="00E60E63" w:rsidRPr="00E60E63" w:rsidRDefault="00E60E63" w:rsidP="00427228">
      <w:pPr>
        <w:tabs>
          <w:tab w:val="left" w:pos="3030"/>
        </w:tabs>
        <w:ind w:left="720" w:hanging="720"/>
        <w:jc w:val="both"/>
        <w:rPr>
          <w:rFonts w:ascii="Verdana" w:hAnsi="Verdana"/>
          <w:sz w:val="20"/>
          <w:szCs w:val="20"/>
          <w:lang w:eastAsia="ar-SA"/>
        </w:rPr>
      </w:pPr>
      <w:r w:rsidRPr="00E60E63">
        <w:rPr>
          <w:rFonts w:ascii="Verdana" w:hAnsi="Verdana"/>
          <w:sz w:val="20"/>
          <w:szCs w:val="20"/>
          <w:lang w:eastAsia="ar-SA"/>
        </w:rPr>
        <w:t>6.4</w:t>
      </w:r>
      <w:r w:rsidRPr="00E60E63">
        <w:rPr>
          <w:rFonts w:ascii="Verdana" w:hAnsi="Verdana"/>
          <w:sz w:val="20"/>
          <w:szCs w:val="20"/>
          <w:lang w:eastAsia="ar-SA"/>
        </w:rPr>
        <w:tab/>
        <w:t>w zakresie świadczenia wsparcia technicznego inżyniera, określonego w  § 2 ust. 1 pkt. 1-3 Umowy, przez okres trwania gwarancji wska</w:t>
      </w:r>
      <w:r w:rsidR="00427228">
        <w:rPr>
          <w:rFonts w:ascii="Verdana" w:hAnsi="Verdana"/>
          <w:sz w:val="20"/>
          <w:szCs w:val="20"/>
          <w:lang w:eastAsia="ar-SA"/>
        </w:rPr>
        <w:t>zany w § 7 ust. 1 Umowy;</w:t>
      </w:r>
      <w:r w:rsidRPr="00E60E63">
        <w:rPr>
          <w:rFonts w:ascii="Verdana" w:hAnsi="Verdana"/>
          <w:sz w:val="20"/>
          <w:szCs w:val="20"/>
          <w:lang w:eastAsia="ar-SA"/>
        </w:rPr>
        <w:t xml:space="preserve"> </w:t>
      </w:r>
    </w:p>
    <w:p w:rsidR="00BE245A" w:rsidRDefault="00E60E63" w:rsidP="00E60E63">
      <w:pPr>
        <w:tabs>
          <w:tab w:val="left" w:pos="3030"/>
        </w:tabs>
        <w:ind w:left="720" w:hanging="720"/>
        <w:jc w:val="both"/>
        <w:rPr>
          <w:rFonts w:ascii="Verdana" w:hAnsi="Verdana"/>
          <w:sz w:val="20"/>
          <w:szCs w:val="20"/>
          <w:lang w:eastAsia="ar-SA"/>
        </w:rPr>
      </w:pPr>
      <w:r w:rsidRPr="00E60E63">
        <w:rPr>
          <w:rFonts w:ascii="Verdana" w:hAnsi="Verdana"/>
          <w:sz w:val="20"/>
          <w:szCs w:val="20"/>
          <w:lang w:eastAsia="ar-SA"/>
        </w:rPr>
        <w:t>6.5</w:t>
      </w:r>
      <w:r w:rsidRPr="00E60E63">
        <w:rPr>
          <w:rFonts w:ascii="Verdana" w:hAnsi="Verdana"/>
          <w:sz w:val="20"/>
          <w:szCs w:val="20"/>
          <w:lang w:eastAsia="ar-SA"/>
        </w:rPr>
        <w:tab/>
        <w:t>w zakresie przeprowadzenia szkolenia powdrożeniowego, określonego w  § 2 ust. 1 pkt. 3 Umowy, w terminie do 12 miesięcy od daty odbioru bez zastrzeżeń przedmiotu Umowy, określonego w § 2 ust. 1 pkt. 1-4 Umowy.</w:t>
      </w:r>
    </w:p>
    <w:p w:rsidR="00427228" w:rsidRPr="00A13EB0" w:rsidRDefault="00427228" w:rsidP="00E60E63">
      <w:pPr>
        <w:tabs>
          <w:tab w:val="left" w:pos="3030"/>
        </w:tabs>
        <w:ind w:left="720" w:hanging="720"/>
        <w:jc w:val="both"/>
        <w:rPr>
          <w:rStyle w:val="tekstdokbold"/>
          <w:rFonts w:ascii="Verdana" w:hAnsi="Verdana" w:cs="Verdana"/>
          <w:b w:val="0"/>
          <w:bCs w:val="0"/>
          <w:sz w:val="20"/>
          <w:szCs w:val="20"/>
        </w:rPr>
      </w:pPr>
    </w:p>
    <w:p w:rsidR="00BE245A" w:rsidRPr="00A13EB0" w:rsidRDefault="00BE245A" w:rsidP="00654BE2">
      <w:pPr>
        <w:rPr>
          <w:rStyle w:val="tekstdokbold"/>
          <w:rFonts w:ascii="Verdana" w:hAnsi="Verdana" w:cs="Verdana"/>
          <w:sz w:val="20"/>
          <w:szCs w:val="20"/>
        </w:rPr>
      </w:pPr>
      <w:r w:rsidRPr="00A13EB0">
        <w:rPr>
          <w:rFonts w:ascii="Verdana" w:hAnsi="Verdana" w:cs="Verdana"/>
          <w:b/>
          <w:bCs/>
          <w:sz w:val="20"/>
          <w:szCs w:val="20"/>
        </w:rPr>
        <w:t xml:space="preserve">7. </w:t>
      </w:r>
      <w:r w:rsidR="009C7A53" w:rsidRPr="00A13EB0">
        <w:rPr>
          <w:rFonts w:ascii="Verdana" w:hAnsi="Verdana" w:cs="Verdana"/>
          <w:b/>
          <w:bCs/>
          <w:sz w:val="20"/>
          <w:szCs w:val="20"/>
        </w:rPr>
        <w:tab/>
      </w:r>
      <w:r w:rsidRPr="00A13EB0">
        <w:rPr>
          <w:rFonts w:ascii="Verdana" w:hAnsi="Verdana" w:cs="Verdana"/>
          <w:b/>
          <w:bCs/>
          <w:sz w:val="20"/>
          <w:szCs w:val="20"/>
        </w:rPr>
        <w:t xml:space="preserve">WARUNKI UDZIAŁU W POSTĘPOWANIU </w:t>
      </w:r>
    </w:p>
    <w:p w:rsidR="009C7A53" w:rsidRPr="00A13EB0" w:rsidRDefault="009C7A53" w:rsidP="009C7A53">
      <w:pPr>
        <w:pStyle w:val="Tekstpodstawowy2"/>
        <w:ind w:left="709" w:hanging="709"/>
        <w:rPr>
          <w:rFonts w:ascii="Verdana" w:hAnsi="Verdana" w:cs="Verdana"/>
          <w:sz w:val="20"/>
          <w:szCs w:val="20"/>
        </w:rPr>
      </w:pPr>
      <w:r w:rsidRPr="00A13EB0">
        <w:rPr>
          <w:rStyle w:val="tekstdokbold"/>
          <w:rFonts w:ascii="Verdana" w:hAnsi="Verdana" w:cs="Verdana"/>
          <w:sz w:val="20"/>
          <w:szCs w:val="20"/>
        </w:rPr>
        <w:t>7.1.</w:t>
      </w:r>
      <w:r w:rsidRPr="00A13EB0">
        <w:rPr>
          <w:rStyle w:val="tekstdokbold"/>
          <w:rFonts w:ascii="Verdana" w:hAnsi="Verdana" w:cs="Verdana"/>
          <w:sz w:val="20"/>
          <w:szCs w:val="20"/>
        </w:rPr>
        <w:tab/>
        <w:t xml:space="preserve">O udzielenie zamówienia mogą ubiegać się Wykonawcy, którzy nie podlegają wykluczeniu oraz spełniają określone przez zamawiającego warunki </w:t>
      </w:r>
      <w:r w:rsidRPr="00A13EB0">
        <w:rPr>
          <w:rFonts w:ascii="Verdana" w:hAnsi="Verdana" w:cs="Verdana"/>
          <w:sz w:val="20"/>
          <w:szCs w:val="20"/>
        </w:rPr>
        <w:t>udziału w postępowaniu.</w:t>
      </w:r>
    </w:p>
    <w:p w:rsidR="00E9064C" w:rsidRPr="00A13EB0" w:rsidRDefault="00E9064C" w:rsidP="009C7A53">
      <w:pPr>
        <w:pStyle w:val="Tekstpodstawowy2"/>
        <w:ind w:left="709" w:hanging="709"/>
        <w:rPr>
          <w:rFonts w:ascii="Verdana" w:hAnsi="Verdana" w:cs="Verdana"/>
          <w:sz w:val="20"/>
          <w:szCs w:val="20"/>
        </w:rPr>
      </w:pPr>
      <w:r w:rsidRPr="00A13EB0">
        <w:rPr>
          <w:rStyle w:val="tekstdokbold"/>
          <w:rFonts w:ascii="Verdana" w:hAnsi="Verdana" w:cs="Verdana"/>
          <w:sz w:val="20"/>
          <w:szCs w:val="20"/>
        </w:rPr>
        <w:t>7.2.</w:t>
      </w:r>
      <w:r w:rsidRPr="00A13EB0">
        <w:rPr>
          <w:rStyle w:val="tekstdokbold"/>
          <w:rFonts w:ascii="Verdana" w:hAnsi="Verdana" w:cs="Verdana"/>
          <w:sz w:val="20"/>
          <w:szCs w:val="20"/>
        </w:rPr>
        <w:tab/>
      </w:r>
      <w:r w:rsidRPr="00A13EB0">
        <w:rPr>
          <w:rFonts w:ascii="Verdana" w:hAnsi="Verdana" w:cs="Verdana"/>
          <w:sz w:val="20"/>
          <w:szCs w:val="20"/>
        </w:rPr>
        <w:t>O udzielenie zamówienia mogą ubiegać się Wykonawcy, którzy spełniają warunki dotyczące:</w:t>
      </w:r>
    </w:p>
    <w:p w:rsidR="00E9064C" w:rsidRPr="005C23B1" w:rsidRDefault="005C23B1" w:rsidP="005C23B1">
      <w:pPr>
        <w:pStyle w:val="Tekstpodstawowy2"/>
        <w:ind w:left="709" w:hanging="709"/>
        <w:rPr>
          <w:rFonts w:ascii="Verdana" w:hAnsi="Verdana"/>
          <w:sz w:val="20"/>
          <w:szCs w:val="20"/>
          <w:lang w:eastAsia="ar-SA"/>
        </w:rPr>
      </w:pPr>
      <w:r>
        <w:rPr>
          <w:rFonts w:ascii="Verdana" w:hAnsi="Verdana" w:cs="Verdana"/>
          <w:b w:val="0"/>
          <w:bCs w:val="0"/>
          <w:sz w:val="20"/>
          <w:szCs w:val="20"/>
        </w:rPr>
        <w:t>7.2.1.</w:t>
      </w:r>
      <w:r w:rsidR="00E9064C" w:rsidRPr="00A13EB0">
        <w:rPr>
          <w:rFonts w:ascii="Verdana" w:hAnsi="Verdana" w:cs="Verdana"/>
          <w:b w:val="0"/>
          <w:bCs w:val="0"/>
          <w:sz w:val="20"/>
          <w:szCs w:val="20"/>
        </w:rPr>
        <w:tab/>
      </w:r>
      <w:r w:rsidR="00E9064C" w:rsidRPr="00A13EB0">
        <w:rPr>
          <w:rFonts w:ascii="Verdana" w:hAnsi="Verdana" w:cs="Verdana"/>
          <w:sz w:val="20"/>
          <w:szCs w:val="20"/>
        </w:rPr>
        <w:t>zdolności technicznej i zawodowej:</w:t>
      </w:r>
    </w:p>
    <w:p w:rsidR="009C7A53" w:rsidRPr="00A13EB0" w:rsidRDefault="005C23B1" w:rsidP="00E9064C">
      <w:pPr>
        <w:pStyle w:val="Tekstpodstawowy2"/>
        <w:tabs>
          <w:tab w:val="left" w:pos="1134"/>
        </w:tabs>
        <w:ind w:left="720"/>
        <w:rPr>
          <w:rFonts w:ascii="Verdana" w:hAnsi="Verdana" w:cs="Verdana"/>
          <w:sz w:val="20"/>
          <w:szCs w:val="20"/>
        </w:rPr>
      </w:pPr>
      <w:r>
        <w:rPr>
          <w:rFonts w:ascii="Verdana" w:hAnsi="Verdana" w:cs="Verdana"/>
          <w:bCs w:val="0"/>
          <w:sz w:val="20"/>
          <w:szCs w:val="20"/>
        </w:rPr>
        <w:t>1</w:t>
      </w:r>
      <w:r w:rsidR="00E9064C" w:rsidRPr="00A13EB0">
        <w:rPr>
          <w:rFonts w:ascii="Verdana" w:hAnsi="Verdana" w:cs="Verdana"/>
          <w:bCs w:val="0"/>
          <w:sz w:val="20"/>
          <w:szCs w:val="20"/>
        </w:rPr>
        <w:t>)</w:t>
      </w:r>
      <w:r w:rsidR="00E9064C" w:rsidRPr="00A13EB0">
        <w:rPr>
          <w:rFonts w:ascii="Verdana" w:hAnsi="Verdana" w:cs="Verdana"/>
          <w:b w:val="0"/>
          <w:bCs w:val="0"/>
          <w:sz w:val="20"/>
          <w:szCs w:val="20"/>
        </w:rPr>
        <w:tab/>
      </w:r>
      <w:r w:rsidR="00E9064C" w:rsidRPr="00A13EB0">
        <w:rPr>
          <w:rFonts w:ascii="Verdana" w:hAnsi="Verdana" w:cs="Verdana"/>
          <w:sz w:val="20"/>
          <w:szCs w:val="20"/>
        </w:rPr>
        <w:t>Wykonawcy:</w:t>
      </w:r>
    </w:p>
    <w:p w:rsidR="00726CED" w:rsidRPr="00427228" w:rsidRDefault="00427228" w:rsidP="006804B4">
      <w:pPr>
        <w:pStyle w:val="pkt"/>
        <w:ind w:left="709" w:firstLine="11"/>
        <w:rPr>
          <w:rFonts w:ascii="Verdana" w:hAnsi="Verdana"/>
          <w:sz w:val="20"/>
          <w:szCs w:val="20"/>
          <w:lang w:eastAsia="ar-SA"/>
        </w:rPr>
      </w:pPr>
      <w:r w:rsidRPr="00427228">
        <w:rPr>
          <w:rFonts w:ascii="Verdana" w:hAnsi="Verdana"/>
          <w:sz w:val="20"/>
          <w:szCs w:val="20"/>
          <w:lang w:eastAsia="ar-SA"/>
        </w:rPr>
        <w:lastRenderedPageBreak/>
        <w:t>Wykonawca musi wykazać się doświadczeniem w</w:t>
      </w:r>
      <w:r w:rsidR="006804B4">
        <w:rPr>
          <w:rFonts w:ascii="Verdana" w:hAnsi="Verdana"/>
          <w:sz w:val="20"/>
          <w:szCs w:val="20"/>
          <w:lang w:eastAsia="ar-SA"/>
        </w:rPr>
        <w:t xml:space="preserve"> </w:t>
      </w:r>
      <w:r w:rsidRPr="00427228">
        <w:rPr>
          <w:rFonts w:ascii="Verdana" w:hAnsi="Verdana"/>
          <w:sz w:val="20"/>
          <w:szCs w:val="20"/>
          <w:lang w:eastAsia="ar-SA"/>
        </w:rPr>
        <w:t>okresie ostatnich 3 lat przed upływem terminu składania</w:t>
      </w:r>
      <w:r w:rsidR="006804B4">
        <w:rPr>
          <w:rFonts w:ascii="Verdana" w:hAnsi="Verdana"/>
          <w:sz w:val="20"/>
          <w:szCs w:val="20"/>
          <w:lang w:eastAsia="ar-SA"/>
        </w:rPr>
        <w:t xml:space="preserve"> </w:t>
      </w:r>
      <w:r w:rsidRPr="00427228">
        <w:rPr>
          <w:rFonts w:ascii="Verdana" w:hAnsi="Verdana"/>
          <w:sz w:val="20"/>
          <w:szCs w:val="20"/>
          <w:lang w:eastAsia="ar-SA"/>
        </w:rPr>
        <w:t>ofert, a jeżeli okre</w:t>
      </w:r>
      <w:r w:rsidR="006804B4">
        <w:rPr>
          <w:rFonts w:ascii="Verdana" w:hAnsi="Verdana"/>
          <w:sz w:val="20"/>
          <w:szCs w:val="20"/>
          <w:lang w:eastAsia="ar-SA"/>
        </w:rPr>
        <w:t xml:space="preserve">s prowadzenia działalności jest </w:t>
      </w:r>
      <w:r w:rsidRPr="00427228">
        <w:rPr>
          <w:rFonts w:ascii="Verdana" w:hAnsi="Verdana"/>
          <w:sz w:val="20"/>
          <w:szCs w:val="20"/>
          <w:lang w:eastAsia="ar-SA"/>
        </w:rPr>
        <w:t>krótszy - w tym okresie, po</w:t>
      </w:r>
      <w:r w:rsidR="006804B4">
        <w:rPr>
          <w:rFonts w:ascii="Verdana" w:hAnsi="Verdana"/>
          <w:sz w:val="20"/>
          <w:szCs w:val="20"/>
          <w:lang w:eastAsia="ar-SA"/>
        </w:rPr>
        <w:t xml:space="preserve">legającym na wykonaniu, </w:t>
      </w:r>
      <w:r w:rsidRPr="00427228">
        <w:rPr>
          <w:rFonts w:ascii="Verdana" w:hAnsi="Verdana"/>
          <w:sz w:val="20"/>
          <w:szCs w:val="20"/>
          <w:lang w:eastAsia="ar-SA"/>
        </w:rPr>
        <w:t>tj. zrealizowaniu,</w:t>
      </w:r>
      <w:r w:rsidR="006804B4">
        <w:rPr>
          <w:rFonts w:ascii="Verdana" w:hAnsi="Verdana"/>
          <w:sz w:val="20"/>
          <w:szCs w:val="20"/>
          <w:lang w:eastAsia="ar-SA"/>
        </w:rPr>
        <w:t xml:space="preserve"> zakończeniu, także w przypadku </w:t>
      </w:r>
      <w:r w:rsidRPr="00427228">
        <w:rPr>
          <w:rFonts w:ascii="Verdana" w:hAnsi="Verdana"/>
          <w:sz w:val="20"/>
          <w:szCs w:val="20"/>
          <w:lang w:eastAsia="ar-SA"/>
        </w:rPr>
        <w:t>świadczeń wykonyw</w:t>
      </w:r>
      <w:r w:rsidR="006804B4">
        <w:rPr>
          <w:rFonts w:ascii="Verdana" w:hAnsi="Verdana"/>
          <w:sz w:val="20"/>
          <w:szCs w:val="20"/>
          <w:lang w:eastAsia="ar-SA"/>
        </w:rPr>
        <w:t xml:space="preserve">anych okresowo lub ciągłych, co </w:t>
      </w:r>
      <w:r w:rsidRPr="00427228">
        <w:rPr>
          <w:rFonts w:ascii="Verdana" w:hAnsi="Verdana"/>
          <w:sz w:val="20"/>
          <w:szCs w:val="20"/>
          <w:lang w:eastAsia="ar-SA"/>
        </w:rPr>
        <w:t>najmniej jednej dost</w:t>
      </w:r>
      <w:r w:rsidR="006804B4">
        <w:rPr>
          <w:rFonts w:ascii="Verdana" w:hAnsi="Verdana"/>
          <w:sz w:val="20"/>
          <w:szCs w:val="20"/>
          <w:lang w:eastAsia="ar-SA"/>
        </w:rPr>
        <w:t xml:space="preserve">awy urządzeń sieciowych, wraz z </w:t>
      </w:r>
      <w:r w:rsidRPr="00427228">
        <w:rPr>
          <w:rFonts w:ascii="Verdana" w:hAnsi="Verdana"/>
          <w:sz w:val="20"/>
          <w:szCs w:val="20"/>
          <w:lang w:eastAsia="ar-SA"/>
        </w:rPr>
        <w:t>ich instalacją i wdroż</w:t>
      </w:r>
      <w:r w:rsidR="006804B4">
        <w:rPr>
          <w:rFonts w:ascii="Verdana" w:hAnsi="Verdana"/>
          <w:sz w:val="20"/>
          <w:szCs w:val="20"/>
          <w:lang w:eastAsia="ar-SA"/>
        </w:rPr>
        <w:t xml:space="preserve">eniem, o wartości co najmniej 3 </w:t>
      </w:r>
      <w:r w:rsidRPr="00427228">
        <w:rPr>
          <w:rFonts w:ascii="Verdana" w:hAnsi="Verdana"/>
          <w:sz w:val="20"/>
          <w:szCs w:val="20"/>
          <w:lang w:eastAsia="ar-SA"/>
        </w:rPr>
        <w:t xml:space="preserve">000 000,00 zł </w:t>
      </w:r>
      <w:r w:rsidR="004C54EE">
        <w:rPr>
          <w:rFonts w:ascii="Verdana" w:hAnsi="Verdana"/>
          <w:sz w:val="20"/>
          <w:szCs w:val="20"/>
          <w:lang w:eastAsia="ar-SA"/>
        </w:rPr>
        <w:t>brutto</w:t>
      </w:r>
      <w:r w:rsidRPr="00427228">
        <w:rPr>
          <w:rFonts w:ascii="Verdana" w:hAnsi="Verdana"/>
          <w:sz w:val="20"/>
          <w:szCs w:val="20"/>
          <w:lang w:eastAsia="ar-SA"/>
        </w:rPr>
        <w:t>.</w:t>
      </w:r>
    </w:p>
    <w:p w:rsidR="009C7A53" w:rsidRPr="00A13EB0" w:rsidRDefault="005C23B1">
      <w:pPr>
        <w:pStyle w:val="Tekstpodstawowy2"/>
        <w:tabs>
          <w:tab w:val="left" w:pos="1134"/>
        </w:tabs>
        <w:ind w:left="709"/>
        <w:rPr>
          <w:rFonts w:ascii="Verdana" w:hAnsi="Verdana" w:cs="Verdana"/>
          <w:sz w:val="20"/>
          <w:szCs w:val="20"/>
        </w:rPr>
      </w:pPr>
      <w:r>
        <w:rPr>
          <w:rFonts w:ascii="Verdana" w:hAnsi="Verdana" w:cs="Verdana"/>
          <w:bCs w:val="0"/>
          <w:sz w:val="20"/>
          <w:szCs w:val="20"/>
        </w:rPr>
        <w:t>2</w:t>
      </w:r>
      <w:r w:rsidR="00BF5EFA" w:rsidRPr="00A13EB0">
        <w:rPr>
          <w:rFonts w:ascii="Verdana" w:hAnsi="Verdana" w:cs="Verdana"/>
          <w:bCs w:val="0"/>
          <w:sz w:val="20"/>
          <w:szCs w:val="20"/>
        </w:rPr>
        <w:t>)</w:t>
      </w:r>
      <w:r w:rsidR="00BF5EFA" w:rsidRPr="00A13EB0">
        <w:rPr>
          <w:rFonts w:ascii="Verdana" w:hAnsi="Verdana" w:cs="Verdana"/>
          <w:bCs w:val="0"/>
          <w:sz w:val="20"/>
          <w:szCs w:val="20"/>
        </w:rPr>
        <w:tab/>
      </w:r>
      <w:r w:rsidR="00BE3913" w:rsidRPr="00A13EB0">
        <w:rPr>
          <w:rFonts w:ascii="Verdana" w:hAnsi="Verdana" w:cs="Verdana"/>
          <w:sz w:val="20"/>
          <w:szCs w:val="20"/>
        </w:rPr>
        <w:t>osób</w:t>
      </w:r>
      <w:r w:rsidR="00487E00" w:rsidRPr="00A13EB0">
        <w:rPr>
          <w:rFonts w:ascii="Verdana" w:hAnsi="Verdana" w:cs="Verdana"/>
          <w:sz w:val="20"/>
          <w:szCs w:val="20"/>
        </w:rPr>
        <w:t xml:space="preserve"> skierowanych przez Wykonawcę do realizacji zamówienia</w:t>
      </w:r>
      <w:r w:rsidR="00BE3913" w:rsidRPr="00A13EB0">
        <w:rPr>
          <w:rFonts w:ascii="Verdana" w:hAnsi="Verdana" w:cs="Verdana"/>
          <w:sz w:val="20"/>
          <w:szCs w:val="20"/>
        </w:rPr>
        <w:t>:</w:t>
      </w:r>
    </w:p>
    <w:p w:rsidR="001B109C" w:rsidRPr="00A13EB0" w:rsidRDefault="001B109C" w:rsidP="001B109C">
      <w:pPr>
        <w:pStyle w:val="pkt"/>
        <w:spacing w:before="0" w:after="0"/>
        <w:ind w:left="709" w:right="-1" w:firstLine="0"/>
        <w:rPr>
          <w:rFonts w:ascii="Verdana" w:hAnsi="Verdana" w:cs="Arial"/>
          <w:sz w:val="20"/>
        </w:rPr>
      </w:pPr>
    </w:p>
    <w:p w:rsidR="001B109C" w:rsidRPr="00A13EB0" w:rsidRDefault="001B109C" w:rsidP="001B109C">
      <w:pPr>
        <w:pStyle w:val="pkt"/>
        <w:spacing w:before="0" w:after="0"/>
        <w:ind w:left="709" w:right="-1" w:firstLine="0"/>
        <w:rPr>
          <w:rFonts w:ascii="Verdana" w:hAnsi="Verdana" w:cs="Arial"/>
          <w:sz w:val="20"/>
        </w:rPr>
      </w:pPr>
      <w:r w:rsidRPr="00A13EB0">
        <w:rPr>
          <w:rFonts w:ascii="Verdana" w:hAnsi="Verdana" w:cs="Arial"/>
          <w:sz w:val="20"/>
        </w:rPr>
        <w:t>Wykonawca musi wskazać osoby, które będą uczestniczyć w wykonywaniu zamówienia, legitymujące się kwalifikacjami zawodowymi, doświadczeniem zawodowym odpowiednim do funkcji, jaka zostanie im powierzona.</w:t>
      </w:r>
    </w:p>
    <w:p w:rsidR="001B109C" w:rsidRPr="00A13EB0" w:rsidRDefault="001B109C" w:rsidP="001B109C">
      <w:pPr>
        <w:pStyle w:val="pkt"/>
        <w:spacing w:before="0" w:after="0"/>
        <w:ind w:left="709" w:right="-1" w:firstLine="0"/>
        <w:rPr>
          <w:rFonts w:ascii="Verdana" w:hAnsi="Verdana" w:cs="Arial"/>
          <w:sz w:val="20"/>
        </w:rPr>
      </w:pPr>
      <w:r w:rsidRPr="00A13EB0">
        <w:rPr>
          <w:rFonts w:ascii="Verdana" w:hAnsi="Verdana" w:cs="Arial"/>
          <w:sz w:val="20"/>
        </w:rPr>
        <w:t>Wykonawca przedstawi kandydatów na poniższe stanowiska, którzy spełniają następujące wymagania:</w:t>
      </w:r>
    </w:p>
    <w:p w:rsidR="001461B1" w:rsidRPr="00A13EB0" w:rsidRDefault="001461B1" w:rsidP="001B109C">
      <w:pPr>
        <w:pStyle w:val="pkt"/>
        <w:spacing w:before="0" w:after="0"/>
        <w:ind w:left="709" w:right="-1" w:firstLine="0"/>
        <w:rPr>
          <w:rFonts w:ascii="Verdana" w:hAnsi="Verdana" w:cs="Arial"/>
          <w:sz w:val="20"/>
        </w:rPr>
      </w:pPr>
    </w:p>
    <w:tbl>
      <w:tblPr>
        <w:tblStyle w:val="Tabela-Siatka"/>
        <w:tblW w:w="8505" w:type="dxa"/>
        <w:tblInd w:w="817" w:type="dxa"/>
        <w:tblLayout w:type="fixed"/>
        <w:tblLook w:val="04A0" w:firstRow="1" w:lastRow="0" w:firstColumn="1" w:lastColumn="0" w:noHBand="0" w:noVBand="1"/>
      </w:tblPr>
      <w:tblGrid>
        <w:gridCol w:w="1485"/>
        <w:gridCol w:w="1276"/>
        <w:gridCol w:w="2909"/>
        <w:gridCol w:w="2835"/>
      </w:tblGrid>
      <w:tr w:rsidR="001B109C" w:rsidRPr="00A13EB0" w:rsidTr="001461B1">
        <w:tc>
          <w:tcPr>
            <w:tcW w:w="1485" w:type="dxa"/>
            <w:vAlign w:val="center"/>
          </w:tcPr>
          <w:p w:rsidR="001B109C" w:rsidRPr="00A13EB0" w:rsidRDefault="001B109C" w:rsidP="001874E4">
            <w:pPr>
              <w:ind w:left="567" w:right="992" w:hanging="567"/>
              <w:jc w:val="center"/>
              <w:rPr>
                <w:rFonts w:ascii="Verdana" w:hAnsi="Verdana" w:cs="Arial"/>
                <w:b/>
                <w:sz w:val="20"/>
                <w:szCs w:val="20"/>
              </w:rPr>
            </w:pPr>
          </w:p>
          <w:p w:rsidR="001B109C" w:rsidRPr="00A13EB0" w:rsidRDefault="00775B70" w:rsidP="00A51C52">
            <w:pPr>
              <w:tabs>
                <w:tab w:val="left" w:pos="0"/>
              </w:tabs>
              <w:ind w:right="33"/>
              <w:jc w:val="center"/>
              <w:rPr>
                <w:rFonts w:ascii="Verdana" w:hAnsi="Verdana" w:cs="Arial"/>
                <w:b/>
                <w:sz w:val="20"/>
                <w:szCs w:val="20"/>
              </w:rPr>
            </w:pPr>
            <w:r>
              <w:rPr>
                <w:rFonts w:ascii="Verdana" w:hAnsi="Verdana" w:cs="Arial"/>
                <w:b/>
                <w:sz w:val="20"/>
                <w:szCs w:val="20"/>
              </w:rPr>
              <w:t>Z</w:t>
            </w:r>
            <w:r w:rsidR="003A1131">
              <w:rPr>
                <w:rFonts w:ascii="Verdana" w:hAnsi="Verdana" w:cs="Arial"/>
                <w:b/>
                <w:sz w:val="20"/>
                <w:szCs w:val="20"/>
              </w:rPr>
              <w:t xml:space="preserve">akres </w:t>
            </w:r>
            <w:r w:rsidR="00A51C52">
              <w:rPr>
                <w:rFonts w:ascii="Verdana" w:hAnsi="Verdana" w:cs="Arial"/>
                <w:b/>
                <w:sz w:val="20"/>
                <w:szCs w:val="20"/>
              </w:rPr>
              <w:t>czynności</w:t>
            </w:r>
          </w:p>
        </w:tc>
        <w:tc>
          <w:tcPr>
            <w:tcW w:w="1276" w:type="dxa"/>
            <w:vAlign w:val="center"/>
          </w:tcPr>
          <w:p w:rsidR="001B109C" w:rsidRPr="00A13EB0" w:rsidRDefault="001B109C" w:rsidP="001874E4">
            <w:pPr>
              <w:ind w:left="567" w:right="992" w:hanging="567"/>
              <w:jc w:val="center"/>
              <w:rPr>
                <w:rFonts w:ascii="Verdana" w:hAnsi="Verdana" w:cs="Arial"/>
                <w:b/>
                <w:sz w:val="20"/>
                <w:szCs w:val="20"/>
              </w:rPr>
            </w:pPr>
          </w:p>
          <w:p w:rsidR="001B109C" w:rsidRPr="00A13EB0" w:rsidRDefault="001B109C" w:rsidP="001874E4">
            <w:pPr>
              <w:tabs>
                <w:tab w:val="left" w:pos="2619"/>
              </w:tabs>
              <w:jc w:val="center"/>
              <w:rPr>
                <w:rFonts w:ascii="Verdana" w:hAnsi="Verdana" w:cs="Arial"/>
                <w:b/>
                <w:sz w:val="20"/>
                <w:szCs w:val="20"/>
              </w:rPr>
            </w:pPr>
            <w:r w:rsidRPr="00A13EB0">
              <w:rPr>
                <w:rFonts w:ascii="Verdana" w:hAnsi="Verdana" w:cs="Arial"/>
                <w:b/>
                <w:sz w:val="20"/>
                <w:szCs w:val="20"/>
              </w:rPr>
              <w:t>Minimalna</w:t>
            </w:r>
          </w:p>
          <w:p w:rsidR="001B109C" w:rsidRPr="00A13EB0" w:rsidRDefault="001B109C" w:rsidP="001874E4">
            <w:pPr>
              <w:tabs>
                <w:tab w:val="left" w:pos="2619"/>
              </w:tabs>
              <w:jc w:val="center"/>
              <w:rPr>
                <w:rFonts w:ascii="Verdana" w:hAnsi="Verdana" w:cs="Arial"/>
                <w:b/>
                <w:sz w:val="20"/>
                <w:szCs w:val="20"/>
              </w:rPr>
            </w:pPr>
            <w:r w:rsidRPr="00A13EB0">
              <w:rPr>
                <w:rFonts w:ascii="Verdana" w:hAnsi="Verdana" w:cs="Arial"/>
                <w:b/>
                <w:sz w:val="20"/>
                <w:szCs w:val="20"/>
              </w:rPr>
              <w:t>liczba</w:t>
            </w:r>
          </w:p>
          <w:p w:rsidR="001B109C" w:rsidRPr="00A13EB0" w:rsidRDefault="001B109C" w:rsidP="001874E4">
            <w:pPr>
              <w:tabs>
                <w:tab w:val="left" w:pos="2619"/>
              </w:tabs>
              <w:jc w:val="center"/>
              <w:rPr>
                <w:rFonts w:ascii="Verdana" w:hAnsi="Verdana" w:cs="Arial"/>
                <w:b/>
                <w:sz w:val="20"/>
                <w:szCs w:val="20"/>
              </w:rPr>
            </w:pPr>
            <w:r w:rsidRPr="00A13EB0">
              <w:rPr>
                <w:rFonts w:ascii="Verdana" w:hAnsi="Verdana" w:cs="Arial"/>
                <w:b/>
                <w:sz w:val="20"/>
                <w:szCs w:val="20"/>
              </w:rPr>
              <w:t>personelu</w:t>
            </w:r>
          </w:p>
        </w:tc>
        <w:tc>
          <w:tcPr>
            <w:tcW w:w="2909" w:type="dxa"/>
            <w:vAlign w:val="center"/>
          </w:tcPr>
          <w:p w:rsidR="001B109C" w:rsidRPr="00A13EB0" w:rsidRDefault="001B109C" w:rsidP="001874E4">
            <w:pPr>
              <w:ind w:right="992"/>
              <w:jc w:val="center"/>
              <w:rPr>
                <w:rFonts w:ascii="Verdana" w:hAnsi="Verdana" w:cs="Arial"/>
                <w:b/>
                <w:sz w:val="20"/>
                <w:szCs w:val="20"/>
              </w:rPr>
            </w:pPr>
          </w:p>
          <w:p w:rsidR="001B109C" w:rsidRPr="00A13EB0" w:rsidRDefault="001B109C" w:rsidP="001874E4">
            <w:pPr>
              <w:tabs>
                <w:tab w:val="left" w:pos="2619"/>
              </w:tabs>
              <w:jc w:val="center"/>
              <w:rPr>
                <w:rFonts w:ascii="Verdana" w:hAnsi="Verdana" w:cs="Arial"/>
                <w:b/>
                <w:sz w:val="20"/>
                <w:szCs w:val="20"/>
              </w:rPr>
            </w:pPr>
            <w:r w:rsidRPr="00A13EB0">
              <w:rPr>
                <w:rFonts w:ascii="Verdana" w:hAnsi="Verdana" w:cs="Arial"/>
                <w:b/>
                <w:sz w:val="20"/>
                <w:szCs w:val="20"/>
              </w:rPr>
              <w:t>Wymagane kwalifikacje zawodowe oraz wykształcenie</w:t>
            </w:r>
          </w:p>
          <w:p w:rsidR="001B109C" w:rsidRPr="00A13EB0" w:rsidRDefault="001B109C" w:rsidP="001874E4">
            <w:pPr>
              <w:ind w:right="992"/>
              <w:jc w:val="center"/>
              <w:rPr>
                <w:rFonts w:ascii="Verdana" w:hAnsi="Verdana" w:cs="Arial"/>
                <w:b/>
                <w:sz w:val="20"/>
                <w:szCs w:val="20"/>
              </w:rPr>
            </w:pPr>
          </w:p>
        </w:tc>
        <w:tc>
          <w:tcPr>
            <w:tcW w:w="2835" w:type="dxa"/>
            <w:vAlign w:val="center"/>
          </w:tcPr>
          <w:p w:rsidR="001B109C" w:rsidRPr="00A13EB0" w:rsidRDefault="001B109C" w:rsidP="001874E4">
            <w:pPr>
              <w:ind w:left="20" w:right="992" w:hanging="20"/>
              <w:jc w:val="center"/>
              <w:rPr>
                <w:rFonts w:ascii="Verdana" w:hAnsi="Verdana" w:cs="Arial"/>
                <w:b/>
                <w:sz w:val="20"/>
                <w:szCs w:val="20"/>
              </w:rPr>
            </w:pPr>
          </w:p>
          <w:p w:rsidR="001B109C" w:rsidRPr="00A13EB0" w:rsidRDefault="001B109C" w:rsidP="001874E4">
            <w:pPr>
              <w:tabs>
                <w:tab w:val="left" w:pos="2619"/>
              </w:tabs>
              <w:jc w:val="center"/>
              <w:rPr>
                <w:rFonts w:ascii="Verdana" w:hAnsi="Verdana" w:cs="Arial"/>
                <w:b/>
                <w:sz w:val="20"/>
                <w:szCs w:val="20"/>
              </w:rPr>
            </w:pPr>
            <w:r w:rsidRPr="00A13EB0">
              <w:rPr>
                <w:rFonts w:ascii="Verdana" w:hAnsi="Verdana" w:cs="Arial"/>
                <w:b/>
                <w:sz w:val="20"/>
                <w:szCs w:val="20"/>
              </w:rPr>
              <w:t xml:space="preserve">Minimalne doświadczenie </w:t>
            </w:r>
            <w:r w:rsidRPr="00A13EB0">
              <w:rPr>
                <w:rFonts w:ascii="Verdana" w:hAnsi="Verdana" w:cs="Arial"/>
                <w:b/>
                <w:sz w:val="20"/>
                <w:szCs w:val="20"/>
              </w:rPr>
              <w:br/>
            </w:r>
          </w:p>
        </w:tc>
      </w:tr>
      <w:tr w:rsidR="001B109C" w:rsidRPr="00A13EB0" w:rsidTr="001461B1">
        <w:tc>
          <w:tcPr>
            <w:tcW w:w="1485" w:type="dxa"/>
            <w:vAlign w:val="center"/>
          </w:tcPr>
          <w:p w:rsidR="001B109C" w:rsidRPr="00775B70" w:rsidRDefault="003A1131" w:rsidP="001874E4">
            <w:pPr>
              <w:jc w:val="center"/>
              <w:rPr>
                <w:rFonts w:ascii="Verdana" w:hAnsi="Verdana" w:cs="Arial"/>
                <w:sz w:val="20"/>
                <w:szCs w:val="20"/>
              </w:rPr>
            </w:pPr>
            <w:r w:rsidRPr="00775B70">
              <w:rPr>
                <w:rFonts w:ascii="Verdana" w:hAnsi="Verdana" w:cs="Arial"/>
                <w:sz w:val="20"/>
                <w:szCs w:val="20"/>
              </w:rPr>
              <w:t>Instalacja i wdrożenie przedmiotu umowy</w:t>
            </w:r>
          </w:p>
        </w:tc>
        <w:tc>
          <w:tcPr>
            <w:tcW w:w="1276" w:type="dxa"/>
            <w:vAlign w:val="center"/>
          </w:tcPr>
          <w:p w:rsidR="001B109C" w:rsidRPr="00775B70" w:rsidRDefault="003A1131" w:rsidP="001874E4">
            <w:pPr>
              <w:ind w:left="567" w:right="992" w:hanging="567"/>
              <w:rPr>
                <w:rFonts w:ascii="Verdana" w:hAnsi="Verdana" w:cs="Arial"/>
                <w:sz w:val="20"/>
                <w:szCs w:val="20"/>
              </w:rPr>
            </w:pPr>
            <w:r w:rsidRPr="00775B70">
              <w:rPr>
                <w:rFonts w:ascii="Verdana" w:hAnsi="Verdana" w:cs="Arial"/>
                <w:sz w:val="20"/>
                <w:szCs w:val="20"/>
              </w:rPr>
              <w:t>2</w:t>
            </w:r>
          </w:p>
        </w:tc>
        <w:tc>
          <w:tcPr>
            <w:tcW w:w="2909" w:type="dxa"/>
            <w:vAlign w:val="center"/>
          </w:tcPr>
          <w:p w:rsidR="001B109C" w:rsidRPr="00775B70" w:rsidRDefault="006B60E1" w:rsidP="001874E4">
            <w:pPr>
              <w:jc w:val="center"/>
              <w:rPr>
                <w:rFonts w:ascii="Verdana" w:hAnsi="Verdana" w:cs="Arial"/>
                <w:b/>
                <w:sz w:val="20"/>
                <w:szCs w:val="20"/>
              </w:rPr>
            </w:pPr>
            <w:r w:rsidRPr="00775B70">
              <w:rPr>
                <w:rFonts w:ascii="Verdana" w:hAnsi="Verdana"/>
                <w:sz w:val="20"/>
                <w:szCs w:val="20"/>
              </w:rPr>
              <w:t xml:space="preserve">Certyfikat inżynierski producentów rozwiązań zaoferowanych w niniejszym postępowaniu lub przedstawicieli tych producentów na Polskę lub autoryzowanych partnerów tych producentów </w:t>
            </w:r>
            <w:r w:rsidRPr="00775B70">
              <w:rPr>
                <w:rFonts w:ascii="Verdana" w:hAnsi="Verdana"/>
                <w:sz w:val="20"/>
                <w:szCs w:val="20"/>
              </w:rPr>
              <w:br/>
              <w:t xml:space="preserve">z zakresu instalacji i wdrożenia urządzeń sieciowych, zaoferowanych </w:t>
            </w:r>
            <w:r w:rsidRPr="00775B70">
              <w:rPr>
                <w:rFonts w:ascii="Verdana" w:hAnsi="Verdana"/>
                <w:sz w:val="20"/>
                <w:szCs w:val="20"/>
              </w:rPr>
              <w:br/>
              <w:t>w niniejszym postępowaniu</w:t>
            </w:r>
          </w:p>
        </w:tc>
        <w:tc>
          <w:tcPr>
            <w:tcW w:w="2835" w:type="dxa"/>
            <w:vAlign w:val="center"/>
          </w:tcPr>
          <w:p w:rsidR="001B109C" w:rsidRPr="006B60E1" w:rsidRDefault="006B60E1" w:rsidP="00A51C52">
            <w:pPr>
              <w:jc w:val="both"/>
              <w:rPr>
                <w:rFonts w:ascii="Verdana" w:hAnsi="Verdana"/>
                <w:sz w:val="20"/>
                <w:szCs w:val="20"/>
              </w:rPr>
            </w:pPr>
            <w:r>
              <w:rPr>
                <w:rFonts w:ascii="Verdana" w:hAnsi="Verdana"/>
                <w:sz w:val="20"/>
                <w:szCs w:val="20"/>
              </w:rPr>
              <w:t>U</w:t>
            </w:r>
            <w:r w:rsidRPr="006B60E1">
              <w:rPr>
                <w:rFonts w:ascii="Verdana" w:hAnsi="Verdana"/>
                <w:sz w:val="20"/>
                <w:szCs w:val="20"/>
              </w:rPr>
              <w:t>czestniczenie w co najmniej w 3 wdrożeniach urządzeń sieciowych</w:t>
            </w:r>
          </w:p>
        </w:tc>
      </w:tr>
      <w:tr w:rsidR="00A51C52" w:rsidRPr="00A13EB0" w:rsidTr="001461B1">
        <w:tc>
          <w:tcPr>
            <w:tcW w:w="1485" w:type="dxa"/>
            <w:vAlign w:val="center"/>
          </w:tcPr>
          <w:p w:rsidR="00A51C52" w:rsidRPr="00775B70" w:rsidRDefault="00A51C52" w:rsidP="001874E4">
            <w:pPr>
              <w:jc w:val="center"/>
              <w:rPr>
                <w:rFonts w:ascii="Verdana" w:hAnsi="Verdana" w:cs="Arial"/>
                <w:sz w:val="20"/>
                <w:szCs w:val="20"/>
              </w:rPr>
            </w:pPr>
            <w:r w:rsidRPr="00775B70">
              <w:rPr>
                <w:rFonts w:ascii="Verdana" w:hAnsi="Verdana" w:cs="Arial"/>
                <w:sz w:val="20"/>
                <w:szCs w:val="20"/>
              </w:rPr>
              <w:t>Wsparcie inżynierskie</w:t>
            </w:r>
          </w:p>
        </w:tc>
        <w:tc>
          <w:tcPr>
            <w:tcW w:w="1276" w:type="dxa"/>
            <w:vAlign w:val="center"/>
          </w:tcPr>
          <w:p w:rsidR="00A51C52" w:rsidRPr="00775B70" w:rsidRDefault="00FF508F" w:rsidP="001874E4">
            <w:pPr>
              <w:ind w:left="567" w:right="992" w:hanging="567"/>
              <w:rPr>
                <w:rFonts w:ascii="Verdana" w:hAnsi="Verdana" w:cs="Arial"/>
                <w:sz w:val="20"/>
                <w:szCs w:val="20"/>
              </w:rPr>
            </w:pPr>
            <w:r w:rsidRPr="00775B70">
              <w:rPr>
                <w:rFonts w:ascii="Verdana" w:hAnsi="Verdana" w:cs="Arial"/>
                <w:sz w:val="20"/>
                <w:szCs w:val="20"/>
              </w:rPr>
              <w:t>1</w:t>
            </w:r>
          </w:p>
        </w:tc>
        <w:tc>
          <w:tcPr>
            <w:tcW w:w="2909" w:type="dxa"/>
            <w:vAlign w:val="center"/>
          </w:tcPr>
          <w:p w:rsidR="003F5A97" w:rsidRPr="00775B70" w:rsidRDefault="003F5A97" w:rsidP="003F5A97">
            <w:pPr>
              <w:jc w:val="center"/>
              <w:rPr>
                <w:rFonts w:ascii="Verdana" w:hAnsi="Verdana"/>
                <w:sz w:val="20"/>
                <w:szCs w:val="20"/>
              </w:rPr>
            </w:pPr>
            <w:r w:rsidRPr="00775B70">
              <w:rPr>
                <w:rFonts w:ascii="Verdana" w:hAnsi="Verdana"/>
                <w:sz w:val="20"/>
                <w:szCs w:val="20"/>
              </w:rPr>
              <w:t xml:space="preserve">Każda osoba musi posiadać co najmniej 1 z poniższych certyfikatów: </w:t>
            </w:r>
          </w:p>
          <w:p w:rsidR="003F5A97" w:rsidRPr="00775B70" w:rsidRDefault="003F5A97" w:rsidP="003F5A97">
            <w:pPr>
              <w:jc w:val="center"/>
              <w:rPr>
                <w:rFonts w:ascii="Verdana" w:hAnsi="Verdana"/>
                <w:sz w:val="20"/>
                <w:szCs w:val="20"/>
              </w:rPr>
            </w:pPr>
            <w:r w:rsidRPr="00775B70">
              <w:rPr>
                <w:rFonts w:ascii="Verdana" w:hAnsi="Verdana"/>
                <w:sz w:val="20"/>
                <w:szCs w:val="20"/>
              </w:rPr>
              <w:t>- Certyfikat CCIE R&amp;S lub równoważny;</w:t>
            </w:r>
          </w:p>
          <w:p w:rsidR="003F5A97" w:rsidRPr="00775B70" w:rsidRDefault="003F5A97" w:rsidP="003F5A97">
            <w:pPr>
              <w:jc w:val="center"/>
              <w:rPr>
                <w:rFonts w:ascii="Verdana" w:hAnsi="Verdana"/>
                <w:sz w:val="20"/>
                <w:szCs w:val="20"/>
              </w:rPr>
            </w:pPr>
            <w:r w:rsidRPr="00775B70">
              <w:rPr>
                <w:rFonts w:ascii="Verdana" w:hAnsi="Verdana"/>
                <w:sz w:val="20"/>
                <w:szCs w:val="20"/>
              </w:rPr>
              <w:t>- Certyfikat CCNP Data Center lub równoważny.</w:t>
            </w:r>
          </w:p>
          <w:p w:rsidR="003F5A97" w:rsidRPr="00775B70" w:rsidRDefault="003F5A97" w:rsidP="003F5A97">
            <w:pPr>
              <w:jc w:val="center"/>
              <w:rPr>
                <w:rFonts w:ascii="Verdana" w:hAnsi="Verdana"/>
                <w:sz w:val="20"/>
                <w:szCs w:val="20"/>
              </w:rPr>
            </w:pPr>
            <w:r w:rsidRPr="00775B70">
              <w:rPr>
                <w:rFonts w:ascii="Verdana" w:hAnsi="Verdana"/>
                <w:sz w:val="20"/>
                <w:szCs w:val="20"/>
              </w:rPr>
              <w:t>Jako certyfikat równoważny Zamawiający rozumie certyfikat analogiczny co do zakresu wskazanego certyfikatu, co jest rozumiane jako:</w:t>
            </w:r>
          </w:p>
          <w:p w:rsidR="003F5A97" w:rsidRPr="00775B70" w:rsidRDefault="003F5A97" w:rsidP="003F5A97">
            <w:pPr>
              <w:jc w:val="center"/>
              <w:rPr>
                <w:rFonts w:ascii="Verdana" w:hAnsi="Verdana"/>
                <w:sz w:val="20"/>
                <w:szCs w:val="20"/>
              </w:rPr>
            </w:pPr>
            <w:r w:rsidRPr="00775B70">
              <w:rPr>
                <w:rFonts w:ascii="Verdana" w:hAnsi="Verdana"/>
                <w:sz w:val="20"/>
                <w:szCs w:val="20"/>
              </w:rPr>
              <w:t xml:space="preserve">- analogiczna dziedzina merytoryczna wynikająca z roli, której dotyczy certyfikat </w:t>
            </w:r>
            <w:r w:rsidR="00E01FA9" w:rsidRPr="00775B70">
              <w:rPr>
                <w:rFonts w:ascii="Verdana" w:hAnsi="Verdana"/>
                <w:sz w:val="20"/>
                <w:szCs w:val="20"/>
              </w:rPr>
              <w:t xml:space="preserve">(np. konfiguracja urządzeń, administracja urządzeniami, rozwiązywanie problemów </w:t>
            </w:r>
            <w:r w:rsidR="00E01FA9" w:rsidRPr="00775B70">
              <w:rPr>
                <w:rFonts w:ascii="Verdana" w:hAnsi="Verdana"/>
                <w:sz w:val="20"/>
                <w:szCs w:val="20"/>
              </w:rPr>
              <w:lastRenderedPageBreak/>
              <w:t>eksploatacyjnych, działanie sieci komputerowych etc.)</w:t>
            </w:r>
            <w:r w:rsidRPr="00775B70">
              <w:rPr>
                <w:rFonts w:ascii="Verdana" w:hAnsi="Verdana"/>
                <w:sz w:val="20"/>
                <w:szCs w:val="20"/>
              </w:rPr>
              <w:t>,</w:t>
            </w:r>
          </w:p>
          <w:p w:rsidR="003F5A97" w:rsidRPr="00775B70" w:rsidRDefault="003F5A97" w:rsidP="003F5A97">
            <w:pPr>
              <w:jc w:val="center"/>
              <w:rPr>
                <w:rFonts w:ascii="Verdana" w:hAnsi="Verdana"/>
                <w:sz w:val="20"/>
                <w:szCs w:val="20"/>
              </w:rPr>
            </w:pPr>
            <w:r w:rsidRPr="00775B70">
              <w:rPr>
                <w:rFonts w:ascii="Verdana" w:hAnsi="Verdana"/>
                <w:sz w:val="20"/>
                <w:szCs w:val="20"/>
              </w:rPr>
              <w:t>- analogiczny stopień poziomu kompetencji (np. podstawowy, zaawansowany, ekspert),</w:t>
            </w:r>
          </w:p>
          <w:p w:rsidR="003F5A97" w:rsidRPr="00775B70" w:rsidRDefault="003F5A97" w:rsidP="003F5A97">
            <w:pPr>
              <w:jc w:val="center"/>
              <w:rPr>
                <w:rFonts w:ascii="Verdana" w:hAnsi="Verdana"/>
                <w:sz w:val="20"/>
                <w:szCs w:val="20"/>
              </w:rPr>
            </w:pPr>
            <w:r w:rsidRPr="00775B70">
              <w:rPr>
                <w:rFonts w:ascii="Verdana" w:hAnsi="Verdana"/>
                <w:sz w:val="20"/>
                <w:szCs w:val="20"/>
              </w:rPr>
              <w:t>- analogiczny poziom doświadczenia zawodowego wymagany do przystąpienia do uzyskania danego certyfikatu;</w:t>
            </w:r>
          </w:p>
          <w:p w:rsidR="00A51C52" w:rsidRPr="00775B70" w:rsidRDefault="003F5A97" w:rsidP="003F5A97">
            <w:pPr>
              <w:jc w:val="center"/>
              <w:rPr>
                <w:rFonts w:ascii="Verdana" w:hAnsi="Verdana"/>
                <w:sz w:val="20"/>
                <w:szCs w:val="20"/>
              </w:rPr>
            </w:pPr>
            <w:r w:rsidRPr="00775B70">
              <w:rPr>
                <w:rFonts w:ascii="Verdana" w:hAnsi="Verdana"/>
                <w:sz w:val="20"/>
                <w:szCs w:val="20"/>
              </w:rPr>
              <w:t>- potwierdzenie certyfikatu egzaminem, jeśli uzyskanie certyfikatu wymaga złożenia egzaminu.</w:t>
            </w:r>
          </w:p>
        </w:tc>
        <w:tc>
          <w:tcPr>
            <w:tcW w:w="2835" w:type="dxa"/>
            <w:vAlign w:val="center"/>
          </w:tcPr>
          <w:p w:rsidR="00A51C52" w:rsidRDefault="00FF3EAD" w:rsidP="00A51C52">
            <w:pPr>
              <w:jc w:val="both"/>
              <w:rPr>
                <w:rFonts w:ascii="Verdana" w:hAnsi="Verdana"/>
                <w:sz w:val="20"/>
                <w:szCs w:val="20"/>
              </w:rPr>
            </w:pPr>
            <w:r>
              <w:rPr>
                <w:rFonts w:ascii="Verdana" w:hAnsi="Verdana"/>
                <w:sz w:val="20"/>
                <w:szCs w:val="20"/>
              </w:rPr>
              <w:lastRenderedPageBreak/>
              <w:t>-</w:t>
            </w:r>
          </w:p>
        </w:tc>
      </w:tr>
    </w:tbl>
    <w:p w:rsidR="0092272C" w:rsidRDefault="00BE3913" w:rsidP="007376C2">
      <w:pPr>
        <w:pStyle w:val="Tekstpodstawowy2"/>
        <w:ind w:left="709" w:hanging="709"/>
        <w:rPr>
          <w:rFonts w:ascii="Verdana" w:hAnsi="Verdana" w:cs="Verdana"/>
          <w:b w:val="0"/>
          <w:sz w:val="20"/>
          <w:szCs w:val="20"/>
        </w:rPr>
      </w:pPr>
      <w:r w:rsidRPr="00A13EB0">
        <w:rPr>
          <w:rFonts w:ascii="Verdana" w:hAnsi="Verdana" w:cs="Verdana"/>
          <w:b w:val="0"/>
          <w:sz w:val="20"/>
          <w:szCs w:val="20"/>
        </w:rPr>
        <w:lastRenderedPageBreak/>
        <w:t>7.3.</w:t>
      </w:r>
      <w:r w:rsidRPr="00A13EB0">
        <w:rPr>
          <w:rFonts w:ascii="Verdana" w:hAnsi="Verdana" w:cs="Verdana"/>
          <w:b w:val="0"/>
          <w:sz w:val="20"/>
          <w:szCs w:val="20"/>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r w:rsidR="0015529C">
        <w:rPr>
          <w:rFonts w:ascii="Verdana" w:hAnsi="Verdana" w:cs="Verdana"/>
          <w:b w:val="0"/>
          <w:sz w:val="20"/>
          <w:szCs w:val="20"/>
        </w:rPr>
        <w:t xml:space="preserve"> (art. 22d ust. 2 ustawy </w:t>
      </w:r>
      <w:proofErr w:type="spellStart"/>
      <w:r w:rsidR="0015529C">
        <w:rPr>
          <w:rFonts w:ascii="Verdana" w:hAnsi="Verdana" w:cs="Verdana"/>
          <w:b w:val="0"/>
          <w:sz w:val="20"/>
          <w:szCs w:val="20"/>
        </w:rPr>
        <w:t>Pzp</w:t>
      </w:r>
      <w:proofErr w:type="spellEnd"/>
      <w:r w:rsidR="0015529C">
        <w:rPr>
          <w:rFonts w:ascii="Verdana" w:hAnsi="Verdana" w:cs="Verdana"/>
          <w:b w:val="0"/>
          <w:sz w:val="20"/>
          <w:szCs w:val="20"/>
        </w:rPr>
        <w:t>)</w:t>
      </w:r>
      <w:r w:rsidRPr="00A13EB0">
        <w:rPr>
          <w:rFonts w:ascii="Verdana" w:hAnsi="Verdana" w:cs="Verdana"/>
          <w:b w:val="0"/>
          <w:sz w:val="20"/>
          <w:szCs w:val="20"/>
        </w:rPr>
        <w:t>.</w:t>
      </w:r>
    </w:p>
    <w:p w:rsidR="00FF3EAD" w:rsidRPr="00A13EB0" w:rsidRDefault="00FF3EAD" w:rsidP="007376C2">
      <w:pPr>
        <w:pStyle w:val="Tekstpodstawowy2"/>
        <w:ind w:left="709" w:hanging="709"/>
        <w:rPr>
          <w:rFonts w:ascii="Verdana" w:hAnsi="Verdana" w:cs="Verdana"/>
          <w:b w:val="0"/>
          <w:sz w:val="20"/>
          <w:szCs w:val="20"/>
        </w:rPr>
      </w:pPr>
    </w:p>
    <w:p w:rsidR="00BE245A" w:rsidRPr="00A13EB0" w:rsidRDefault="00BE245A" w:rsidP="00A366F5">
      <w:pPr>
        <w:spacing w:before="120"/>
        <w:ind w:left="720" w:hanging="720"/>
        <w:jc w:val="both"/>
        <w:rPr>
          <w:rFonts w:ascii="Verdana" w:hAnsi="Verdana" w:cs="Verdana"/>
          <w:b/>
          <w:sz w:val="20"/>
          <w:szCs w:val="20"/>
        </w:rPr>
      </w:pPr>
      <w:r w:rsidRPr="00A13EB0">
        <w:rPr>
          <w:rFonts w:ascii="Verdana" w:hAnsi="Verdana" w:cs="Verdana"/>
          <w:b/>
          <w:sz w:val="20"/>
          <w:szCs w:val="20"/>
        </w:rPr>
        <w:t xml:space="preserve">8. </w:t>
      </w:r>
      <w:r w:rsidRPr="00A13EB0">
        <w:rPr>
          <w:rFonts w:ascii="Verdana" w:hAnsi="Verdana" w:cs="Verdana"/>
          <w:b/>
          <w:sz w:val="20"/>
          <w:szCs w:val="20"/>
        </w:rPr>
        <w:tab/>
        <w:t>PRZESŁANKI WYKLUCZENIA WYKONAWCÓW</w:t>
      </w:r>
    </w:p>
    <w:p w:rsidR="00BE3913" w:rsidRPr="00A13EB0" w:rsidRDefault="00BE3913" w:rsidP="00BE3913">
      <w:pPr>
        <w:pStyle w:val="Tekstpodstawowy2"/>
        <w:ind w:left="709" w:hanging="709"/>
        <w:rPr>
          <w:rFonts w:ascii="Verdana" w:hAnsi="Verdana" w:cs="Verdana"/>
          <w:b w:val="0"/>
          <w:sz w:val="20"/>
          <w:szCs w:val="20"/>
        </w:rPr>
      </w:pPr>
      <w:r w:rsidRPr="00A13EB0">
        <w:rPr>
          <w:rFonts w:ascii="Verdana" w:hAnsi="Verdana" w:cs="Verdana"/>
          <w:b w:val="0"/>
          <w:sz w:val="20"/>
          <w:szCs w:val="20"/>
        </w:rPr>
        <w:t>8.1.</w:t>
      </w:r>
      <w:r w:rsidRPr="00A13EB0">
        <w:rPr>
          <w:rFonts w:ascii="Verdana" w:hAnsi="Verdana" w:cs="Verdana"/>
          <w:b w:val="0"/>
          <w:sz w:val="20"/>
          <w:szCs w:val="20"/>
        </w:rPr>
        <w:tab/>
        <w:t>Z postępowania o udzielenie zamówienia wyklucza się wykonawcę, w stosunku do którego zachodzi którakolwiek z okoliczności, o których mowa w art. 24 ust. 1 pkt 12 – 2</w:t>
      </w:r>
      <w:r w:rsidR="0092272C" w:rsidRPr="00A13EB0">
        <w:rPr>
          <w:rFonts w:ascii="Verdana" w:hAnsi="Verdana" w:cs="Verdana"/>
          <w:b w:val="0"/>
          <w:sz w:val="20"/>
          <w:szCs w:val="20"/>
        </w:rPr>
        <w:t>3</w:t>
      </w:r>
      <w:r w:rsidRPr="00A13EB0">
        <w:rPr>
          <w:rFonts w:ascii="Verdana" w:hAnsi="Verdana" w:cs="Verdana"/>
          <w:b w:val="0"/>
          <w:sz w:val="20"/>
          <w:szCs w:val="20"/>
        </w:rPr>
        <w:t xml:space="preserve">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BE3913" w:rsidRPr="00A13EB0" w:rsidRDefault="00BE3913" w:rsidP="00BE3913">
      <w:pPr>
        <w:pStyle w:val="Tekstpodstawowy2"/>
        <w:ind w:left="709" w:hanging="709"/>
        <w:rPr>
          <w:rFonts w:ascii="Verdana" w:hAnsi="Verdana" w:cs="Verdana"/>
          <w:b w:val="0"/>
          <w:sz w:val="20"/>
          <w:szCs w:val="20"/>
        </w:rPr>
      </w:pPr>
      <w:r w:rsidRPr="00A13EB0">
        <w:rPr>
          <w:rFonts w:ascii="Verdana" w:hAnsi="Verdana" w:cs="Verdana"/>
          <w:b w:val="0"/>
          <w:sz w:val="20"/>
          <w:szCs w:val="20"/>
        </w:rPr>
        <w:t>8.2.</w:t>
      </w:r>
      <w:r w:rsidRPr="00A13EB0">
        <w:rPr>
          <w:rFonts w:ascii="Verdana" w:hAnsi="Verdana" w:cs="Verdana"/>
          <w:b w:val="0"/>
          <w:sz w:val="20"/>
          <w:szCs w:val="20"/>
        </w:rPr>
        <w:tab/>
        <w:t>Dodatkowo zamawiający wykluczy wykonawcę:</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1)</w:t>
      </w:r>
      <w:r w:rsidRPr="00A13EB0">
        <w:rPr>
          <w:rFonts w:ascii="Verdana" w:hAnsi="Verdana" w:cs="Verdana"/>
          <w:b w:val="0"/>
          <w:bCs w:val="0"/>
          <w:sz w:val="20"/>
          <w:szCs w:val="20"/>
        </w:rPr>
        <w:tab/>
      </w:r>
      <w:r w:rsidRPr="00A13EB0">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w:t>
      </w:r>
      <w:r w:rsidR="0015529C" w:rsidRPr="0015529C">
        <w:rPr>
          <w:rFonts w:ascii="Verdana" w:hAnsi="Verdana" w:cs="Verdana"/>
          <w:b w:val="0"/>
          <w:sz w:val="20"/>
          <w:szCs w:val="20"/>
        </w:rPr>
        <w:t xml:space="preserve"> </w:t>
      </w:r>
      <w:r w:rsidR="0015529C">
        <w:rPr>
          <w:rFonts w:ascii="Verdana" w:hAnsi="Verdana" w:cs="Verdana"/>
          <w:b w:val="0"/>
          <w:sz w:val="20"/>
          <w:szCs w:val="20"/>
        </w:rPr>
        <w:t>oraz z 2016 r. poz. 615</w:t>
      </w:r>
      <w:r w:rsidRPr="00A13EB0">
        <w:rPr>
          <w:rFonts w:ascii="Verdana" w:hAnsi="Verdana" w:cs="Verdana"/>
          <w:b w:val="0"/>
          <w:sz w:val="20"/>
          <w:szCs w:val="20"/>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15529C">
        <w:rPr>
          <w:rFonts w:ascii="Verdana" w:hAnsi="Verdana" w:cs="Verdana"/>
          <w:b w:val="0"/>
          <w:sz w:val="20"/>
          <w:szCs w:val="20"/>
        </w:rPr>
        <w:t xml:space="preserve"> oraz z 2016 r. poz. 615</w:t>
      </w:r>
      <w:r w:rsidRPr="00A13EB0">
        <w:rPr>
          <w:rFonts w:ascii="Verdana" w:hAnsi="Verdana" w:cs="Verdana"/>
          <w:b w:val="0"/>
          <w:sz w:val="20"/>
          <w:szCs w:val="20"/>
        </w:rPr>
        <w:t>);</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2)</w:t>
      </w:r>
      <w:r w:rsidRPr="00A13EB0">
        <w:rPr>
          <w:rFonts w:ascii="Verdana" w:hAnsi="Verdana" w:cs="Verdana"/>
          <w:b w:val="0"/>
          <w:bCs w:val="0"/>
          <w:sz w:val="20"/>
          <w:szCs w:val="20"/>
        </w:rPr>
        <w:tab/>
      </w:r>
      <w:r w:rsidRPr="00A13EB0">
        <w:rPr>
          <w:rFonts w:ascii="Verdana" w:hAnsi="Verdana" w:cs="Verdana"/>
          <w:b w:val="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3)</w:t>
      </w:r>
      <w:r w:rsidRPr="00A13EB0">
        <w:rPr>
          <w:rFonts w:ascii="Verdana" w:hAnsi="Verdana" w:cs="Verdana"/>
          <w:b w:val="0"/>
          <w:bCs w:val="0"/>
          <w:sz w:val="20"/>
          <w:szCs w:val="20"/>
        </w:rPr>
        <w:tab/>
      </w:r>
      <w:r w:rsidRPr="00A13EB0">
        <w:rPr>
          <w:rFonts w:ascii="Verdana" w:hAnsi="Verdana" w:cs="Verdana"/>
          <w:b w:val="0"/>
          <w:sz w:val="20"/>
          <w:szCs w:val="20"/>
        </w:rPr>
        <w:t xml:space="preserve">jeżeli wykonawca lub osoby, o których mowa w </w:t>
      </w:r>
      <w:r w:rsidR="00A366F5" w:rsidRPr="00A13EB0">
        <w:rPr>
          <w:rFonts w:ascii="Verdana" w:hAnsi="Verdana" w:cs="Verdana"/>
          <w:b w:val="0"/>
          <w:sz w:val="20"/>
          <w:szCs w:val="20"/>
        </w:rPr>
        <w:t xml:space="preserve">art. 24 </w:t>
      </w:r>
      <w:r w:rsidRPr="00A13EB0">
        <w:rPr>
          <w:rFonts w:ascii="Verdana" w:hAnsi="Verdana" w:cs="Verdana"/>
          <w:b w:val="0"/>
          <w:sz w:val="20"/>
          <w:szCs w:val="20"/>
        </w:rPr>
        <w:t>ust. 1 pkt 14</w:t>
      </w:r>
      <w:r w:rsidR="00A366F5" w:rsidRPr="00A13EB0">
        <w:rPr>
          <w:rFonts w:ascii="Verdana" w:hAnsi="Verdana" w:cs="Verdana"/>
          <w:b w:val="0"/>
          <w:sz w:val="20"/>
          <w:szCs w:val="20"/>
        </w:rPr>
        <w:t xml:space="preserve"> ustawy </w:t>
      </w:r>
      <w:proofErr w:type="spellStart"/>
      <w:r w:rsidR="00A366F5" w:rsidRPr="00A13EB0">
        <w:rPr>
          <w:rFonts w:ascii="Verdana" w:hAnsi="Verdana" w:cs="Verdana"/>
          <w:b w:val="0"/>
          <w:sz w:val="20"/>
          <w:szCs w:val="20"/>
        </w:rPr>
        <w:t>Pzp</w:t>
      </w:r>
      <w:proofErr w:type="spellEnd"/>
      <w:r w:rsidRPr="00A13EB0">
        <w:rPr>
          <w:rFonts w:ascii="Verdana" w:hAnsi="Verdana" w:cs="Verdana"/>
          <w:b w:val="0"/>
          <w:sz w:val="20"/>
          <w:szCs w:val="20"/>
        </w:rPr>
        <w:t xml:space="preserve">, uprawnione do reprezentowania wykonawcy pozostają w relacjach określonych w art. 17 ust. 1 pkt 2–4 </w:t>
      </w:r>
      <w:r w:rsidR="0059718F" w:rsidRPr="00A13EB0">
        <w:rPr>
          <w:rFonts w:ascii="Verdana" w:hAnsi="Verdana" w:cs="Verdana"/>
          <w:b w:val="0"/>
          <w:sz w:val="20"/>
          <w:szCs w:val="20"/>
        </w:rPr>
        <w:t xml:space="preserve">ustawy </w:t>
      </w:r>
      <w:proofErr w:type="spellStart"/>
      <w:r w:rsidR="0059718F" w:rsidRPr="00A13EB0">
        <w:rPr>
          <w:rFonts w:ascii="Verdana" w:hAnsi="Verdana" w:cs="Verdana"/>
          <w:b w:val="0"/>
          <w:sz w:val="20"/>
          <w:szCs w:val="20"/>
        </w:rPr>
        <w:t>Pzp</w:t>
      </w:r>
      <w:proofErr w:type="spellEnd"/>
      <w:r w:rsidR="0059718F" w:rsidRPr="00A13EB0">
        <w:rPr>
          <w:rFonts w:ascii="Verdana" w:hAnsi="Verdana" w:cs="Verdana"/>
          <w:b w:val="0"/>
          <w:sz w:val="20"/>
          <w:szCs w:val="20"/>
        </w:rPr>
        <w:t xml:space="preserve"> </w:t>
      </w:r>
      <w:r w:rsidRPr="00A13EB0">
        <w:rPr>
          <w:rFonts w:ascii="Verdana" w:hAnsi="Verdana" w:cs="Verdana"/>
          <w:b w:val="0"/>
          <w:sz w:val="20"/>
          <w:szCs w:val="20"/>
        </w:rPr>
        <w:t>z:</w:t>
      </w:r>
    </w:p>
    <w:p w:rsidR="00BE3913" w:rsidRPr="00A13EB0" w:rsidRDefault="00BE3913" w:rsidP="009C1C4B">
      <w:pPr>
        <w:pStyle w:val="Tekstpodstawowy2"/>
        <w:numPr>
          <w:ilvl w:val="0"/>
          <w:numId w:val="5"/>
        </w:numPr>
        <w:tabs>
          <w:tab w:val="left" w:pos="1134"/>
        </w:tabs>
        <w:rPr>
          <w:rFonts w:ascii="Verdana" w:hAnsi="Verdana" w:cs="Verdana"/>
          <w:b w:val="0"/>
          <w:sz w:val="20"/>
          <w:szCs w:val="20"/>
        </w:rPr>
      </w:pPr>
      <w:r w:rsidRPr="00A13EB0">
        <w:rPr>
          <w:rFonts w:ascii="Verdana" w:hAnsi="Verdana" w:cs="Verdana"/>
          <w:b w:val="0"/>
          <w:sz w:val="20"/>
          <w:szCs w:val="20"/>
        </w:rPr>
        <w:t>zamawiającym,</w:t>
      </w:r>
    </w:p>
    <w:p w:rsidR="0071525E" w:rsidRPr="00E01F29" w:rsidRDefault="00BE3913" w:rsidP="00683640">
      <w:pPr>
        <w:pStyle w:val="Tekstpodstawowy2"/>
        <w:numPr>
          <w:ilvl w:val="0"/>
          <w:numId w:val="5"/>
        </w:numPr>
        <w:tabs>
          <w:tab w:val="left" w:pos="1134"/>
        </w:tabs>
        <w:rPr>
          <w:rFonts w:ascii="Verdana" w:hAnsi="Verdana" w:cs="Verdana"/>
          <w:b w:val="0"/>
          <w:sz w:val="20"/>
          <w:szCs w:val="20"/>
        </w:rPr>
      </w:pPr>
      <w:r w:rsidRPr="00A13EB0">
        <w:rPr>
          <w:rFonts w:ascii="Verdana" w:hAnsi="Verdana" w:cs="Verdana"/>
          <w:b w:val="0"/>
          <w:sz w:val="20"/>
          <w:szCs w:val="20"/>
        </w:rPr>
        <w:t>osobami uprawnionymi do reprezentowania zamawiającego,</w:t>
      </w:r>
      <w:r w:rsidR="00E763F9" w:rsidRPr="00A13EB0">
        <w:rPr>
          <w:rFonts w:ascii="Verdana" w:hAnsi="Verdana" w:cs="Verdana"/>
          <w:b w:val="0"/>
          <w:sz w:val="20"/>
          <w:szCs w:val="20"/>
        </w:rPr>
        <w:t xml:space="preserve"> tj</w:t>
      </w:r>
      <w:r w:rsidR="00C95846">
        <w:rPr>
          <w:rFonts w:ascii="Verdana" w:hAnsi="Verdana" w:cs="Verdana"/>
          <w:b w:val="0"/>
          <w:sz w:val="20"/>
          <w:szCs w:val="20"/>
        </w:rPr>
        <w:t>.:</w:t>
      </w:r>
      <w:r w:rsidR="00E01F29">
        <w:rPr>
          <w:rFonts w:ascii="Verdana" w:hAnsi="Verdana" w:cs="Verdana"/>
          <w:b w:val="0"/>
          <w:sz w:val="20"/>
          <w:szCs w:val="20"/>
        </w:rPr>
        <w:t xml:space="preserve"> </w:t>
      </w:r>
      <w:r w:rsidR="00C95846" w:rsidRPr="00E01F29">
        <w:rPr>
          <w:rFonts w:ascii="Verdana" w:hAnsi="Verdana" w:cs="Verdana"/>
          <w:b w:val="0"/>
          <w:sz w:val="20"/>
          <w:szCs w:val="20"/>
        </w:rPr>
        <w:t xml:space="preserve">Radosław </w:t>
      </w:r>
      <w:proofErr w:type="spellStart"/>
      <w:r w:rsidR="00C95846" w:rsidRPr="00E01F29">
        <w:rPr>
          <w:rFonts w:ascii="Verdana" w:hAnsi="Verdana" w:cs="Verdana"/>
          <w:b w:val="0"/>
          <w:sz w:val="20"/>
          <w:szCs w:val="20"/>
        </w:rPr>
        <w:t>Płucisz</w:t>
      </w:r>
      <w:proofErr w:type="spellEnd"/>
      <w:r w:rsidR="00E01F29">
        <w:rPr>
          <w:rFonts w:ascii="Verdana" w:hAnsi="Verdana" w:cs="Verdana"/>
          <w:b w:val="0"/>
          <w:sz w:val="20"/>
          <w:szCs w:val="20"/>
        </w:rPr>
        <w:t xml:space="preserve">, </w:t>
      </w:r>
      <w:r w:rsidR="00C95846" w:rsidRPr="00E01F29">
        <w:rPr>
          <w:rFonts w:ascii="Verdana" w:hAnsi="Verdana" w:cs="Verdana"/>
          <w:b w:val="0"/>
          <w:sz w:val="20"/>
          <w:szCs w:val="20"/>
        </w:rPr>
        <w:t>Jarosław Wyżgowski</w:t>
      </w:r>
      <w:r w:rsidR="00E01F29">
        <w:rPr>
          <w:rFonts w:ascii="Verdana" w:hAnsi="Verdana" w:cs="Verdana"/>
          <w:b w:val="0"/>
          <w:sz w:val="20"/>
          <w:szCs w:val="20"/>
        </w:rPr>
        <w:t xml:space="preserve">, </w:t>
      </w:r>
      <w:r w:rsidR="0071525E" w:rsidRPr="00E01F29">
        <w:rPr>
          <w:rFonts w:ascii="Verdana" w:hAnsi="Verdana" w:cs="Verdana"/>
          <w:b w:val="0"/>
          <w:sz w:val="20"/>
          <w:szCs w:val="20"/>
        </w:rPr>
        <w:t>Michał Szczepański</w:t>
      </w:r>
      <w:r w:rsidR="00E01F29">
        <w:rPr>
          <w:rFonts w:ascii="Verdana" w:hAnsi="Verdana" w:cs="Verdana"/>
          <w:b w:val="0"/>
          <w:sz w:val="20"/>
          <w:szCs w:val="20"/>
        </w:rPr>
        <w:t>,</w:t>
      </w:r>
      <w:r w:rsidR="0071525E" w:rsidRPr="00E01F29">
        <w:rPr>
          <w:rFonts w:ascii="Verdana" w:hAnsi="Verdana" w:cs="Verdana"/>
          <w:b w:val="0"/>
          <w:sz w:val="20"/>
          <w:szCs w:val="20"/>
        </w:rPr>
        <w:tab/>
      </w:r>
    </w:p>
    <w:p w:rsidR="00D25422" w:rsidRPr="00777CE9" w:rsidRDefault="00BE3913" w:rsidP="00683640">
      <w:pPr>
        <w:pStyle w:val="Tekstpodstawowy2"/>
        <w:numPr>
          <w:ilvl w:val="0"/>
          <w:numId w:val="5"/>
        </w:numPr>
        <w:tabs>
          <w:tab w:val="left" w:pos="1134"/>
        </w:tabs>
        <w:rPr>
          <w:rFonts w:ascii="Verdana" w:hAnsi="Verdana" w:cs="Verdana"/>
          <w:b w:val="0"/>
          <w:sz w:val="20"/>
          <w:szCs w:val="20"/>
        </w:rPr>
      </w:pPr>
      <w:r w:rsidRPr="00A13EB0">
        <w:rPr>
          <w:rFonts w:ascii="Verdana" w:hAnsi="Verdana" w:cs="Verdana"/>
          <w:b w:val="0"/>
          <w:sz w:val="20"/>
          <w:szCs w:val="20"/>
        </w:rPr>
        <w:lastRenderedPageBreak/>
        <w:t>członkami komisji przetargowej,</w:t>
      </w:r>
      <w:r w:rsidR="00D25422">
        <w:rPr>
          <w:rFonts w:ascii="Verdana" w:hAnsi="Verdana" w:cs="Verdana"/>
          <w:b w:val="0"/>
          <w:sz w:val="20"/>
          <w:szCs w:val="20"/>
        </w:rPr>
        <w:t xml:space="preserve"> tj.:</w:t>
      </w:r>
      <w:r w:rsidR="00E01F29">
        <w:rPr>
          <w:rFonts w:ascii="Verdana" w:hAnsi="Verdana" w:cs="Verdana"/>
          <w:b w:val="0"/>
          <w:sz w:val="20"/>
          <w:szCs w:val="20"/>
        </w:rPr>
        <w:t xml:space="preserve"> </w:t>
      </w:r>
      <w:r w:rsidR="00D25422" w:rsidRPr="00E01F29">
        <w:rPr>
          <w:rFonts w:ascii="Verdana" w:hAnsi="Verdana" w:cs="Verdana"/>
          <w:b w:val="0"/>
          <w:sz w:val="20"/>
          <w:szCs w:val="20"/>
        </w:rPr>
        <w:t>Anna Jaworska</w:t>
      </w:r>
      <w:r w:rsidR="00E01F29">
        <w:rPr>
          <w:rFonts w:ascii="Verdana" w:hAnsi="Verdana" w:cs="Verdana"/>
          <w:b w:val="0"/>
          <w:sz w:val="20"/>
          <w:szCs w:val="20"/>
        </w:rPr>
        <w:t xml:space="preserve">, </w:t>
      </w:r>
      <w:r w:rsidR="00D25422" w:rsidRPr="00E01F29">
        <w:rPr>
          <w:rFonts w:ascii="Verdana" w:hAnsi="Verdana" w:cs="Verdana"/>
          <w:b w:val="0"/>
          <w:sz w:val="20"/>
          <w:szCs w:val="20"/>
        </w:rPr>
        <w:t>Paweł Cichopek</w:t>
      </w:r>
      <w:r w:rsidR="00E01F29">
        <w:rPr>
          <w:rFonts w:ascii="Verdana" w:hAnsi="Verdana" w:cs="Verdana"/>
          <w:b w:val="0"/>
          <w:sz w:val="20"/>
          <w:szCs w:val="20"/>
        </w:rPr>
        <w:t xml:space="preserve">, </w:t>
      </w:r>
      <w:r w:rsidR="00D25422" w:rsidRPr="00E01F29">
        <w:rPr>
          <w:rFonts w:ascii="Verdana" w:hAnsi="Verdana" w:cs="Verdana"/>
          <w:b w:val="0"/>
          <w:sz w:val="20"/>
          <w:szCs w:val="20"/>
        </w:rPr>
        <w:t>Piotr Zawadzki</w:t>
      </w:r>
      <w:r w:rsidR="00E01F29">
        <w:rPr>
          <w:rFonts w:ascii="Verdana" w:hAnsi="Verdana" w:cs="Verdana"/>
          <w:b w:val="0"/>
          <w:sz w:val="20"/>
          <w:szCs w:val="20"/>
        </w:rPr>
        <w:t xml:space="preserve">, </w:t>
      </w:r>
      <w:r w:rsidR="00D25422" w:rsidRPr="00E01F29">
        <w:rPr>
          <w:rFonts w:ascii="Verdana" w:hAnsi="Verdana" w:cs="Verdana"/>
          <w:b w:val="0"/>
          <w:sz w:val="20"/>
          <w:szCs w:val="20"/>
        </w:rPr>
        <w:t>Marcin Śmiech</w:t>
      </w:r>
      <w:r w:rsidR="00777CE9">
        <w:rPr>
          <w:rFonts w:ascii="Verdana" w:hAnsi="Verdana" w:cs="Verdana"/>
          <w:b w:val="0"/>
          <w:sz w:val="20"/>
          <w:szCs w:val="20"/>
        </w:rPr>
        <w:t xml:space="preserve">, </w:t>
      </w:r>
      <w:r w:rsidR="00D25422" w:rsidRPr="00E01F29">
        <w:rPr>
          <w:rFonts w:ascii="Verdana" w:hAnsi="Verdana" w:cs="Verdana"/>
          <w:b w:val="0"/>
          <w:sz w:val="20"/>
          <w:szCs w:val="20"/>
        </w:rPr>
        <w:t>Marta Kondratowicz</w:t>
      </w:r>
      <w:r w:rsidR="00777CE9">
        <w:rPr>
          <w:rFonts w:ascii="Verdana" w:hAnsi="Verdana" w:cs="Verdana"/>
          <w:b w:val="0"/>
          <w:sz w:val="20"/>
          <w:szCs w:val="20"/>
        </w:rPr>
        <w:t xml:space="preserve">, </w:t>
      </w:r>
      <w:r w:rsidR="00D25422" w:rsidRPr="00777CE9">
        <w:rPr>
          <w:rFonts w:ascii="Verdana" w:hAnsi="Verdana" w:cs="Verdana"/>
          <w:b w:val="0"/>
          <w:sz w:val="20"/>
          <w:szCs w:val="20"/>
        </w:rPr>
        <w:t>Marcin Kosiak</w:t>
      </w:r>
      <w:r w:rsidR="00777CE9">
        <w:rPr>
          <w:rFonts w:ascii="Verdana" w:hAnsi="Verdana" w:cs="Verdana"/>
          <w:b w:val="0"/>
          <w:sz w:val="20"/>
          <w:szCs w:val="20"/>
        </w:rPr>
        <w:t xml:space="preserve">, </w:t>
      </w:r>
      <w:r w:rsidR="00AF3564" w:rsidRPr="00777CE9">
        <w:rPr>
          <w:rFonts w:ascii="Verdana" w:hAnsi="Verdana" w:cs="Verdana"/>
          <w:b w:val="0"/>
          <w:sz w:val="20"/>
          <w:szCs w:val="20"/>
        </w:rPr>
        <w:t>Katarzyna Kozłowska</w:t>
      </w:r>
      <w:r w:rsidR="00777CE9">
        <w:rPr>
          <w:rFonts w:ascii="Verdana" w:hAnsi="Verdana" w:cs="Verdana"/>
          <w:b w:val="0"/>
          <w:sz w:val="20"/>
          <w:szCs w:val="20"/>
        </w:rPr>
        <w:t>,</w:t>
      </w:r>
      <w:r w:rsidR="00D25422" w:rsidRPr="00777CE9">
        <w:rPr>
          <w:rFonts w:ascii="Verdana" w:hAnsi="Verdana" w:cs="Verdana"/>
          <w:b w:val="0"/>
          <w:sz w:val="20"/>
          <w:szCs w:val="20"/>
        </w:rPr>
        <w:tab/>
      </w:r>
    </w:p>
    <w:p w:rsidR="0059718F" w:rsidRPr="00A13EB0" w:rsidRDefault="00BE3913" w:rsidP="009C1C4B">
      <w:pPr>
        <w:pStyle w:val="Tekstpodstawowy2"/>
        <w:numPr>
          <w:ilvl w:val="0"/>
          <w:numId w:val="5"/>
        </w:numPr>
        <w:tabs>
          <w:tab w:val="left" w:pos="1134"/>
        </w:tabs>
        <w:rPr>
          <w:rFonts w:ascii="Verdana" w:hAnsi="Verdana" w:cs="Verdana"/>
          <w:b w:val="0"/>
          <w:sz w:val="20"/>
          <w:szCs w:val="20"/>
        </w:rPr>
      </w:pPr>
      <w:r w:rsidRPr="00A13EB0">
        <w:rPr>
          <w:rFonts w:ascii="Verdana" w:hAnsi="Verdana" w:cs="Verdana"/>
          <w:b w:val="0"/>
          <w:sz w:val="20"/>
          <w:szCs w:val="20"/>
        </w:rPr>
        <w:t>osobami, które złożyły oświadczenie, o którym mowa w art. 17 ust. 2a</w:t>
      </w:r>
    </w:p>
    <w:p w:rsidR="00BE3913" w:rsidRPr="00A13EB0" w:rsidRDefault="00BE3913" w:rsidP="009C1C4B">
      <w:pPr>
        <w:pStyle w:val="Tekstpodstawowy2"/>
        <w:numPr>
          <w:ilvl w:val="0"/>
          <w:numId w:val="6"/>
        </w:numPr>
        <w:tabs>
          <w:tab w:val="left" w:pos="1134"/>
        </w:tabs>
        <w:rPr>
          <w:rFonts w:ascii="Verdana" w:hAnsi="Verdana" w:cs="Verdana"/>
          <w:b w:val="0"/>
          <w:sz w:val="20"/>
          <w:szCs w:val="20"/>
        </w:rPr>
      </w:pPr>
      <w:r w:rsidRPr="00A13EB0">
        <w:rPr>
          <w:rFonts w:ascii="Verdana" w:hAnsi="Verdana" w:cs="Verdana"/>
          <w:b w:val="0"/>
          <w:sz w:val="20"/>
          <w:szCs w:val="20"/>
        </w:rPr>
        <w:t>chyba że jest możliwe zapewnienie bezstronności po stronie zamawiającego w inny sposób niż przez wykluczenie wykonawcy z udziału w postępowaniu;</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4)</w:t>
      </w:r>
      <w:r w:rsidRPr="00A13EB0">
        <w:rPr>
          <w:rFonts w:ascii="Verdana" w:hAnsi="Verdana" w:cs="Verdana"/>
          <w:b w:val="0"/>
          <w:bCs w:val="0"/>
          <w:sz w:val="20"/>
          <w:szCs w:val="20"/>
        </w:rPr>
        <w:tab/>
      </w:r>
      <w:r w:rsidRPr="00A13EB0">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w:t>
      </w:r>
      <w:r w:rsidR="0059718F" w:rsidRPr="00A13EB0">
        <w:rPr>
          <w:rFonts w:ascii="Verdana" w:hAnsi="Verdana" w:cs="Verdana"/>
          <w:b w:val="0"/>
          <w:sz w:val="20"/>
          <w:szCs w:val="20"/>
        </w:rPr>
        <w:t xml:space="preserve"> ustawy </w:t>
      </w:r>
      <w:proofErr w:type="spellStart"/>
      <w:r w:rsidR="0059718F" w:rsidRPr="00A13EB0">
        <w:rPr>
          <w:rFonts w:ascii="Verdana" w:hAnsi="Verdana" w:cs="Verdana"/>
          <w:b w:val="0"/>
          <w:sz w:val="20"/>
          <w:szCs w:val="20"/>
        </w:rPr>
        <w:t>Pzp</w:t>
      </w:r>
      <w:proofErr w:type="spellEnd"/>
      <w:r w:rsidRPr="00A13EB0">
        <w:rPr>
          <w:rFonts w:ascii="Verdana" w:hAnsi="Verdana" w:cs="Verdana"/>
          <w:b w:val="0"/>
          <w:sz w:val="20"/>
          <w:szCs w:val="20"/>
        </w:rPr>
        <w:t>, co doprowadziło do rozwiązania umowy lub zasądzenia odszkodowania;</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5)</w:t>
      </w:r>
      <w:r w:rsidRPr="00A13EB0">
        <w:rPr>
          <w:rFonts w:ascii="Verdana" w:hAnsi="Verdana" w:cs="Verdana"/>
          <w:b w:val="0"/>
          <w:bCs w:val="0"/>
          <w:sz w:val="20"/>
          <w:szCs w:val="20"/>
        </w:rPr>
        <w:tab/>
      </w:r>
      <w:r w:rsidRPr="00A13EB0">
        <w:rPr>
          <w:rFonts w:ascii="Verdana" w:hAnsi="Verdana" w:cs="Verdana"/>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6)</w:t>
      </w:r>
      <w:r w:rsidRPr="00A13EB0">
        <w:rPr>
          <w:rFonts w:ascii="Verdana" w:hAnsi="Verdana" w:cs="Verdana"/>
          <w:b w:val="0"/>
          <w:bCs w:val="0"/>
          <w:sz w:val="20"/>
          <w:szCs w:val="20"/>
        </w:rPr>
        <w:tab/>
      </w:r>
      <w:r w:rsidRPr="00A13EB0">
        <w:rPr>
          <w:rFonts w:ascii="Verdana" w:hAnsi="Verdana" w:cs="Verdana"/>
          <w:b w:val="0"/>
          <w:sz w:val="20"/>
          <w:szCs w:val="20"/>
        </w:rPr>
        <w:t>jeżeli urzędującego członka jego organu zarządzającego lub nadzorczego, wspólnika spółki w spółce jawnej lub partnerskiej albo komplementariusza w spółce komandytowej lub komandytowo - akcyjnej lub prokurenta prawomocnie skazano za wykroczenie, o którym mowa w pkt 5</w:t>
      </w:r>
      <w:r w:rsidR="0059718F" w:rsidRPr="00A13EB0">
        <w:rPr>
          <w:rFonts w:ascii="Verdana" w:hAnsi="Verdana" w:cs="Verdana"/>
          <w:b w:val="0"/>
          <w:sz w:val="20"/>
          <w:szCs w:val="20"/>
        </w:rPr>
        <w:t xml:space="preserve"> powyżej</w:t>
      </w:r>
      <w:r w:rsidRPr="00A13EB0">
        <w:rPr>
          <w:rFonts w:ascii="Verdana" w:hAnsi="Verdana" w:cs="Verdana"/>
          <w:b w:val="0"/>
          <w:sz w:val="20"/>
          <w:szCs w:val="20"/>
        </w:rPr>
        <w:t>;</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sz w:val="20"/>
          <w:szCs w:val="20"/>
        </w:rPr>
        <w:t>7)</w:t>
      </w:r>
      <w:r w:rsidRPr="00A13EB0">
        <w:rPr>
          <w:rFonts w:ascii="Verdana" w:hAnsi="Verdana" w:cs="Verdana"/>
          <w:b w:val="0"/>
          <w:sz w:val="20"/>
          <w:szCs w:val="20"/>
        </w:rPr>
        <w:tab/>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sz w:val="20"/>
          <w:szCs w:val="20"/>
        </w:rPr>
        <w:t>8)</w:t>
      </w:r>
      <w:r w:rsidRPr="00A13EB0">
        <w:rPr>
          <w:rFonts w:ascii="Verdana" w:hAnsi="Verdana" w:cs="Verdana"/>
          <w:b w:val="0"/>
          <w:sz w:val="20"/>
          <w:szCs w:val="20"/>
        </w:rPr>
        <w:tab/>
        <w:t xml:space="preserve">który naruszył obowiązki dotyczące płatności podatków, opłat lub składek na ubezpieczenia społeczne lub zdrowotne, co zamawiający jest w stanie wykazać za pomocą stosownych środków dowodowych, z wyjątkiem przypadku, o którym mowa w </w:t>
      </w:r>
      <w:r w:rsidR="0059718F" w:rsidRPr="00A13EB0">
        <w:rPr>
          <w:rFonts w:ascii="Verdana" w:hAnsi="Verdana" w:cs="Verdana"/>
          <w:b w:val="0"/>
          <w:sz w:val="20"/>
          <w:szCs w:val="20"/>
        </w:rPr>
        <w:t xml:space="preserve">art. 24 </w:t>
      </w:r>
      <w:r w:rsidRPr="00A13EB0">
        <w:rPr>
          <w:rFonts w:ascii="Verdana" w:hAnsi="Verdana" w:cs="Verdana"/>
          <w:b w:val="0"/>
          <w:sz w:val="20"/>
          <w:szCs w:val="20"/>
        </w:rPr>
        <w:t>ust. 1 pkt 15</w:t>
      </w:r>
      <w:r w:rsidR="0059718F" w:rsidRPr="00A13EB0">
        <w:rPr>
          <w:rFonts w:ascii="Verdana" w:hAnsi="Verdana" w:cs="Verdana"/>
          <w:b w:val="0"/>
          <w:sz w:val="20"/>
          <w:szCs w:val="20"/>
        </w:rPr>
        <w:t xml:space="preserve"> ustawy </w:t>
      </w:r>
      <w:proofErr w:type="spellStart"/>
      <w:r w:rsidR="0059718F" w:rsidRPr="00A13EB0">
        <w:rPr>
          <w:rFonts w:ascii="Verdana" w:hAnsi="Verdana" w:cs="Verdana"/>
          <w:b w:val="0"/>
          <w:sz w:val="20"/>
          <w:szCs w:val="20"/>
        </w:rPr>
        <w:t>Pzp</w:t>
      </w:r>
      <w:proofErr w:type="spellEnd"/>
      <w:r w:rsidRPr="00A13EB0">
        <w:rPr>
          <w:rFonts w:ascii="Verdana" w:hAnsi="Verdana" w:cs="Verdana"/>
          <w:b w:val="0"/>
          <w:sz w:val="20"/>
          <w:szCs w:val="20"/>
        </w:rPr>
        <w:t>, chyba że wykonawca dokonał płatności należnych podatków, opłat lub składek na ubezpieczenia społeczne lub zdrowotne wraz z odsetkami lub grzywnami lub zawarł wiążące porozumienie w sprawie spłaty tych należności.</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8.3.</w:t>
      </w:r>
      <w:r w:rsidRPr="00A13EB0">
        <w:rPr>
          <w:rFonts w:ascii="Verdana" w:hAnsi="Verdana" w:cs="Verdana"/>
          <w:b w:val="0"/>
          <w:sz w:val="20"/>
          <w:szCs w:val="20"/>
        </w:rPr>
        <w:tab/>
        <w:t xml:space="preserve">Wykluczenie wykonawcy następuje zgodnie z art. 24 ust. 7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8.4.</w:t>
      </w:r>
      <w:r w:rsidRPr="00A13EB0">
        <w:rPr>
          <w:rFonts w:ascii="Verdana" w:hAnsi="Verdana" w:cs="Verdana"/>
          <w:b w:val="0"/>
          <w:sz w:val="20"/>
          <w:szCs w:val="20"/>
        </w:rPr>
        <w:tab/>
        <w:t xml:space="preserve">Wykonawca, który podlega wykluczeniu na podstawie art. 24 ust. 1 pkt 13 i 14 oraz 16–20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xml:space="preserve"> lub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8.5.</w:t>
      </w:r>
      <w:r w:rsidRPr="00A13EB0">
        <w:rPr>
          <w:rFonts w:ascii="Verdana" w:hAnsi="Verdana" w:cs="Verdana"/>
          <w:b w:val="0"/>
          <w:sz w:val="20"/>
          <w:szCs w:val="20"/>
        </w:rPr>
        <w:tab/>
        <w:t>Wykonawca nie podlega wykluczeniu, jeżeli zamawiający, uwzględniając wagę i szczególne okoliczności czynu wykonawcy, uzna za wystarczające dowody przedstawione na podstawie pkt. 8.4 IDW.</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8.6.</w:t>
      </w:r>
      <w:r w:rsidRPr="00A13EB0">
        <w:rPr>
          <w:rFonts w:ascii="Verdana" w:hAnsi="Verdana" w:cs="Verdana"/>
          <w:b w:val="0"/>
          <w:sz w:val="20"/>
          <w:szCs w:val="20"/>
        </w:rPr>
        <w:tab/>
        <w:t>Zamawiający może wykluczyć wykonawcę na każdym etapie postępowania o udzielenie zamówienia.</w:t>
      </w:r>
    </w:p>
    <w:p w:rsidR="00B8439F" w:rsidRPr="00A13EB0" w:rsidRDefault="00B8439F" w:rsidP="00BE245A">
      <w:pPr>
        <w:ind w:left="709"/>
        <w:jc w:val="both"/>
        <w:rPr>
          <w:rFonts w:ascii="Verdana" w:hAnsi="Verdana" w:cs="Verdana"/>
          <w:sz w:val="20"/>
          <w:szCs w:val="20"/>
        </w:rPr>
      </w:pPr>
    </w:p>
    <w:p w:rsidR="006A7820" w:rsidRPr="00A13EB0" w:rsidRDefault="006A7820" w:rsidP="006A7820">
      <w:pPr>
        <w:ind w:left="720" w:hanging="720"/>
        <w:jc w:val="both"/>
        <w:rPr>
          <w:rFonts w:ascii="Verdana" w:hAnsi="Verdana" w:cs="Verdana"/>
          <w:b/>
          <w:sz w:val="20"/>
          <w:szCs w:val="20"/>
        </w:rPr>
      </w:pPr>
      <w:r w:rsidRPr="00A13EB0">
        <w:rPr>
          <w:rFonts w:ascii="Verdana" w:hAnsi="Verdana" w:cs="Verdana"/>
          <w:b/>
          <w:sz w:val="20"/>
          <w:szCs w:val="20"/>
        </w:rPr>
        <w:lastRenderedPageBreak/>
        <w:t xml:space="preserve">9. </w:t>
      </w:r>
      <w:r w:rsidRPr="00A13EB0">
        <w:rPr>
          <w:rFonts w:ascii="Verdana" w:hAnsi="Verdana" w:cs="Verdana"/>
          <w:b/>
          <w:sz w:val="20"/>
          <w:szCs w:val="20"/>
        </w:rPr>
        <w:tab/>
      </w:r>
      <w:r w:rsidRPr="00A13EB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Pr="00A13EB0" w:rsidRDefault="006A7820" w:rsidP="006A7820">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Pr="00A13EB0">
        <w:rPr>
          <w:rFonts w:ascii="Verdana" w:hAnsi="Verdana" w:cs="Verdana"/>
          <w:b w:val="0"/>
          <w:sz w:val="20"/>
          <w:szCs w:val="20"/>
        </w:rPr>
        <w:tab/>
        <w:t>Do oferty Wykonawca zobowiązany jest dołączyć aktualne na dzie</w:t>
      </w:r>
      <w:r w:rsidR="00633DCF" w:rsidRPr="00A13EB0">
        <w:rPr>
          <w:rFonts w:ascii="Verdana" w:hAnsi="Verdana" w:cs="Verdana"/>
          <w:b w:val="0"/>
          <w:sz w:val="20"/>
          <w:szCs w:val="20"/>
        </w:rPr>
        <w:t xml:space="preserve">ń składania ofert oświadczenie </w:t>
      </w:r>
      <w:r w:rsidRPr="00A13EB0">
        <w:rPr>
          <w:rFonts w:ascii="Verdana" w:hAnsi="Verdana" w:cs="Verdana"/>
          <w:b w:val="0"/>
          <w:sz w:val="20"/>
          <w:szCs w:val="20"/>
        </w:rPr>
        <w:t>stanowiące wstępne potwierdzenie, że Wykonawca:</w:t>
      </w:r>
    </w:p>
    <w:p w:rsidR="00633DCF" w:rsidRPr="00A13EB0" w:rsidRDefault="00633DCF" w:rsidP="00633DCF">
      <w:pPr>
        <w:pStyle w:val="Tekstpodstawowy2"/>
        <w:tabs>
          <w:tab w:val="left" w:pos="1134"/>
        </w:tabs>
        <w:ind w:left="709"/>
        <w:rPr>
          <w:rFonts w:ascii="Verdana" w:hAnsi="Verdana" w:cs="Verdana"/>
          <w:b w:val="0"/>
          <w:sz w:val="20"/>
          <w:szCs w:val="20"/>
        </w:rPr>
      </w:pPr>
      <w:r w:rsidRPr="00A13EB0">
        <w:rPr>
          <w:rFonts w:ascii="Verdana" w:hAnsi="Verdana" w:cs="Verdana"/>
          <w:b w:val="0"/>
          <w:bCs w:val="0"/>
          <w:sz w:val="20"/>
          <w:szCs w:val="20"/>
        </w:rPr>
        <w:t>a)</w:t>
      </w:r>
      <w:r w:rsidRPr="00A13EB0">
        <w:rPr>
          <w:rFonts w:ascii="Verdana" w:hAnsi="Verdana" w:cs="Verdana"/>
          <w:b w:val="0"/>
          <w:bCs w:val="0"/>
          <w:sz w:val="20"/>
          <w:szCs w:val="20"/>
        </w:rPr>
        <w:tab/>
      </w:r>
      <w:r w:rsidRPr="00A13EB0">
        <w:rPr>
          <w:rFonts w:ascii="Verdana" w:hAnsi="Verdana" w:cs="Verdana"/>
          <w:b w:val="0"/>
          <w:sz w:val="20"/>
          <w:szCs w:val="20"/>
        </w:rPr>
        <w:t>nie podlega wykluczeniu;</w:t>
      </w:r>
    </w:p>
    <w:p w:rsidR="00633DCF" w:rsidRPr="00A13EB0" w:rsidRDefault="00633DCF" w:rsidP="00633DCF">
      <w:pPr>
        <w:pStyle w:val="Tekstpodstawowy2"/>
        <w:tabs>
          <w:tab w:val="left" w:pos="1134"/>
        </w:tabs>
        <w:ind w:left="709"/>
        <w:rPr>
          <w:rFonts w:ascii="Verdana" w:hAnsi="Verdana" w:cs="Verdana"/>
          <w:b w:val="0"/>
          <w:sz w:val="20"/>
          <w:szCs w:val="20"/>
        </w:rPr>
      </w:pPr>
      <w:r w:rsidRPr="00A13EB0">
        <w:rPr>
          <w:rFonts w:ascii="Verdana" w:hAnsi="Verdana" w:cs="Verdana"/>
          <w:b w:val="0"/>
          <w:bCs w:val="0"/>
          <w:sz w:val="20"/>
          <w:szCs w:val="20"/>
        </w:rPr>
        <w:t>b)</w:t>
      </w:r>
      <w:r w:rsidRPr="00A13EB0">
        <w:rPr>
          <w:rFonts w:ascii="Verdana" w:hAnsi="Verdana" w:cs="Verdana"/>
          <w:b w:val="0"/>
          <w:bCs w:val="0"/>
          <w:sz w:val="20"/>
          <w:szCs w:val="20"/>
        </w:rPr>
        <w:tab/>
      </w:r>
      <w:r w:rsidRPr="00A13EB0">
        <w:rPr>
          <w:rFonts w:ascii="Verdana" w:hAnsi="Verdana" w:cs="Verdana"/>
          <w:b w:val="0"/>
          <w:sz w:val="20"/>
          <w:szCs w:val="20"/>
        </w:rPr>
        <w:t>spełnia warunki udziału w postępowaniu.</w:t>
      </w:r>
    </w:p>
    <w:p w:rsidR="00633DCF" w:rsidRPr="00A13EB0" w:rsidRDefault="00633DCF" w:rsidP="00633DCF">
      <w:pPr>
        <w:pStyle w:val="Tekstpodstawowy2"/>
        <w:ind w:left="709" w:hanging="709"/>
        <w:rPr>
          <w:rFonts w:ascii="Verdana" w:hAnsi="Verdana" w:cs="Verdana"/>
          <w:b w:val="0"/>
          <w:sz w:val="20"/>
          <w:szCs w:val="20"/>
        </w:rPr>
      </w:pPr>
      <w:r w:rsidRPr="00A13EB0">
        <w:rPr>
          <w:rFonts w:ascii="Verdana" w:hAnsi="Verdana" w:cs="Verdana"/>
          <w:b w:val="0"/>
          <w:sz w:val="20"/>
          <w:szCs w:val="20"/>
        </w:rPr>
        <w:t>9.2.</w:t>
      </w:r>
      <w:r w:rsidRPr="00A13EB0">
        <w:rPr>
          <w:rFonts w:ascii="Verdana" w:hAnsi="Verdana" w:cs="Verdana"/>
          <w:b w:val="0"/>
          <w:sz w:val="20"/>
          <w:szCs w:val="20"/>
        </w:rPr>
        <w:tab/>
        <w:t>Oświadczenie, o którym mowa w pkt 9.1. IDW Wykonawca zobowiązany jest złożyć w formie jednolitego dokumentu sporządzonego zgodnie z wzorem standardowego formularza określonego w rozporządzeniu wykonawczym Komisji Europejskiej wydanym na podstawie art. 59 ust. 2 dyrektywy 2014/24/UE, zwanego dalej „jednolitym dokumentem”.</w:t>
      </w:r>
    </w:p>
    <w:p w:rsidR="00771BD5" w:rsidRDefault="00771BD5" w:rsidP="00633DCF">
      <w:pPr>
        <w:pStyle w:val="Tekstpodstawowy2"/>
        <w:ind w:left="709"/>
        <w:rPr>
          <w:rFonts w:ascii="Verdana" w:hAnsi="Verdana" w:cs="Verdana"/>
          <w:b w:val="0"/>
          <w:sz w:val="20"/>
          <w:szCs w:val="20"/>
        </w:rPr>
      </w:pPr>
      <w:r>
        <w:rPr>
          <w:rFonts w:ascii="Verdana" w:hAnsi="Verdana" w:cs="Verdana"/>
          <w:b w:val="0"/>
          <w:sz w:val="20"/>
          <w:szCs w:val="20"/>
        </w:rPr>
        <w:t xml:space="preserve">Wykonawca, który powołuje się na zasoby </w:t>
      </w:r>
      <w:r w:rsidR="00D2707F">
        <w:rPr>
          <w:rFonts w:ascii="Verdana" w:hAnsi="Verdana" w:cs="Verdana"/>
          <w:b w:val="0"/>
          <w:sz w:val="20"/>
          <w:szCs w:val="20"/>
        </w:rPr>
        <w:t xml:space="preserve">innych </w:t>
      </w:r>
      <w:r>
        <w:rPr>
          <w:rFonts w:ascii="Verdana" w:hAnsi="Verdana" w:cs="Verdana"/>
          <w:b w:val="0"/>
          <w:sz w:val="20"/>
          <w:szCs w:val="20"/>
        </w:rPr>
        <w:t>podmiotów</w:t>
      </w:r>
      <w:r w:rsidR="00D2707F">
        <w:rPr>
          <w:rFonts w:ascii="Verdana" w:hAnsi="Verdana" w:cs="Verdana"/>
          <w:b w:val="0"/>
          <w:sz w:val="20"/>
          <w:szCs w:val="20"/>
        </w:rPr>
        <w:t>, w celu wykazania braku istnienia wobec nich podstaw wykluczenia oraz spełniania, w zakresie w jakim powołuje się na ich zasoby, warunków udziału  w postępowaniu, składa także jednolite dokumenty dotyczące tych podmiotów.</w:t>
      </w:r>
      <w:r>
        <w:rPr>
          <w:rFonts w:ascii="Verdana" w:hAnsi="Verdana" w:cs="Verdana"/>
          <w:b w:val="0"/>
          <w:sz w:val="20"/>
          <w:szCs w:val="20"/>
        </w:rPr>
        <w:t xml:space="preserve"> </w:t>
      </w:r>
    </w:p>
    <w:p w:rsidR="00633DCF" w:rsidRPr="00A13EB0" w:rsidRDefault="00FA6A07" w:rsidP="00633DCF">
      <w:pPr>
        <w:pStyle w:val="Tekstpodstawowy2"/>
        <w:ind w:left="709"/>
        <w:rPr>
          <w:rFonts w:ascii="Verdana" w:hAnsi="Verdana" w:cs="Verdana"/>
          <w:b w:val="0"/>
          <w:sz w:val="20"/>
          <w:szCs w:val="20"/>
        </w:rPr>
      </w:pPr>
      <w:r w:rsidRPr="00A13EB0">
        <w:rPr>
          <w:rFonts w:ascii="Verdana" w:hAnsi="Verdana" w:cs="Verdana"/>
          <w:b w:val="0"/>
          <w:sz w:val="20"/>
          <w:szCs w:val="20"/>
        </w:rPr>
        <w:t xml:space="preserve">Jednolity dokument wypełniony przez Zamawiającego w zakresie Części I </w:t>
      </w:r>
      <w:r w:rsidR="007C02E8" w:rsidRPr="00A13EB0">
        <w:rPr>
          <w:rFonts w:ascii="Verdana" w:hAnsi="Verdana" w:cs="Verdana"/>
          <w:b w:val="0"/>
          <w:sz w:val="20"/>
          <w:szCs w:val="20"/>
        </w:rPr>
        <w:t>zostanie zamieszczony na stronie internetowej Zamawiającego wraz z niniejszą IDW.</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9.3.</w:t>
      </w:r>
      <w:r w:rsidRPr="00A13EB0">
        <w:rPr>
          <w:rFonts w:ascii="Verdana" w:hAnsi="Verdana" w:cs="Verdana"/>
          <w:b w:val="0"/>
          <w:sz w:val="20"/>
          <w:szCs w:val="20"/>
        </w:rPr>
        <w:tab/>
        <w:t>Wykonawca, w terminie 3 dni od dnia zamieszczenia na stronie internetowej informacji, o której mowa w art. 86 ust. 5</w:t>
      </w:r>
      <w:r w:rsidR="000B51F7" w:rsidRPr="00A13EB0">
        <w:rPr>
          <w:rFonts w:ascii="Verdana" w:hAnsi="Verdana" w:cs="Verdana"/>
          <w:b w:val="0"/>
          <w:sz w:val="20"/>
          <w:szCs w:val="20"/>
        </w:rPr>
        <w:t xml:space="preserve"> ustawy </w:t>
      </w:r>
      <w:proofErr w:type="spellStart"/>
      <w:r w:rsidR="000B51F7" w:rsidRPr="00A13EB0">
        <w:rPr>
          <w:rFonts w:ascii="Verdana" w:hAnsi="Verdana" w:cs="Verdana"/>
          <w:b w:val="0"/>
          <w:sz w:val="20"/>
          <w:szCs w:val="20"/>
        </w:rPr>
        <w:t>Pzp</w:t>
      </w:r>
      <w:proofErr w:type="spellEnd"/>
      <w:r w:rsidRPr="00A13EB0">
        <w:rPr>
          <w:rFonts w:ascii="Verdana" w:hAnsi="Verdana" w:cs="Verdana"/>
          <w:b w:val="0"/>
          <w:sz w:val="20"/>
          <w:szCs w:val="20"/>
        </w:rPr>
        <w:t xml:space="preserve">, przekazuje zamawiającemu oświadczenie o przynależności lub braku przynależności do tej samej grupy kapitałowej, o której mowa w art. 24 ust. 1 pkt 23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Wraz ze złożeniem oświadczenia, wykonawca może przedstawić dowody, że powiązania z innym wykonawcą nie prowadzą do zakłócenia konkurencji w postępowaniu o udzielenie zamówienia.</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9.4.</w:t>
      </w:r>
      <w:r w:rsidRPr="00A13EB0">
        <w:rPr>
          <w:rFonts w:ascii="Verdana" w:hAnsi="Verdana" w:cs="Verdana"/>
          <w:b w:val="0"/>
          <w:sz w:val="20"/>
          <w:szCs w:val="20"/>
        </w:rPr>
        <w:tab/>
        <w:t>Zamawiający przed udzieleniem zamówienia, wezwie wykonawcę, którego oferta została oceniona najwyżej, do złożenia w wyznaczonym, nie krótszym niż 10 dni</w:t>
      </w:r>
      <w:r w:rsidRPr="00A13EB0">
        <w:rPr>
          <w:rFonts w:ascii="Verdana" w:hAnsi="Verdana" w:cs="Verdana"/>
          <w:b w:val="0"/>
          <w:i/>
          <w:sz w:val="20"/>
          <w:szCs w:val="20"/>
        </w:rPr>
        <w:t xml:space="preserve">, </w:t>
      </w:r>
      <w:r w:rsidRPr="00A13EB0">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9.5.</w:t>
      </w:r>
      <w:r w:rsidRPr="00A13EB0">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9.6.</w:t>
      </w:r>
      <w:r w:rsidRPr="00A13EB0">
        <w:rPr>
          <w:rFonts w:ascii="Verdana" w:hAnsi="Verdana" w:cs="Verdana"/>
          <w:b w:val="0"/>
          <w:sz w:val="20"/>
          <w:szCs w:val="20"/>
        </w:rPr>
        <w:tab/>
        <w:t xml:space="preserve">Zamawiający, zgodnie z art. 24 aa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w pierwszej kolejności dokona oceny ofert, a następnie zbada czy wykonawca, którego oferta została oceniona jako najkorzystniejsza nie podlega wykluczeniu oraz spełnia warunki udziału w postępowaniu.</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9.7.</w:t>
      </w:r>
      <w:r w:rsidRPr="00A13EB0">
        <w:rPr>
          <w:rFonts w:ascii="Verdana" w:hAnsi="Verdana" w:cs="Verdana"/>
          <w:b w:val="0"/>
          <w:sz w:val="20"/>
          <w:szCs w:val="20"/>
        </w:rPr>
        <w:tab/>
        <w:t xml:space="preserve">Na wezwanie zamawiającego Wykonawca zobowiązany jest złożyć </w:t>
      </w:r>
      <w:r w:rsidRPr="00A13EB0">
        <w:rPr>
          <w:rFonts w:ascii="Verdana" w:hAnsi="Verdana" w:cs="Verdana"/>
          <w:b w:val="0"/>
          <w:sz w:val="20"/>
          <w:szCs w:val="20"/>
          <w:u w:val="single"/>
        </w:rPr>
        <w:t>następujące oświadczenia lub dokumenty</w:t>
      </w:r>
      <w:r w:rsidRPr="00A13EB0">
        <w:rPr>
          <w:rFonts w:ascii="Verdana" w:hAnsi="Verdana" w:cs="Verdana"/>
          <w:b w:val="0"/>
          <w:sz w:val="20"/>
          <w:szCs w:val="20"/>
        </w:rPr>
        <w:t>:</w:t>
      </w:r>
    </w:p>
    <w:p w:rsidR="008E2AAA" w:rsidRPr="00A13EB0" w:rsidRDefault="0011309A">
      <w:pPr>
        <w:pStyle w:val="Tekstpodstawowy2"/>
        <w:ind w:left="851" w:hanging="851"/>
        <w:rPr>
          <w:rFonts w:ascii="Verdana" w:hAnsi="Verdana" w:cs="Verdana"/>
          <w:b w:val="0"/>
          <w:sz w:val="20"/>
          <w:szCs w:val="20"/>
        </w:rPr>
      </w:pPr>
      <w:r w:rsidRPr="00A13EB0">
        <w:rPr>
          <w:rFonts w:ascii="Verdana" w:hAnsi="Verdana" w:cs="Verdana"/>
          <w:b w:val="0"/>
          <w:sz w:val="20"/>
          <w:szCs w:val="20"/>
        </w:rPr>
        <w:t>9.7.</w:t>
      </w:r>
      <w:r w:rsidR="00FA6A07" w:rsidRPr="00A13EB0">
        <w:rPr>
          <w:rFonts w:ascii="Verdana" w:hAnsi="Verdana" w:cs="Verdana"/>
          <w:b w:val="0"/>
          <w:bCs w:val="0"/>
          <w:sz w:val="20"/>
          <w:szCs w:val="20"/>
        </w:rPr>
        <w:t>1</w:t>
      </w:r>
      <w:r w:rsidR="008E2AAA" w:rsidRPr="00A13EB0">
        <w:rPr>
          <w:rFonts w:ascii="Verdana" w:hAnsi="Verdana" w:cs="Verdana"/>
          <w:b w:val="0"/>
          <w:bCs w:val="0"/>
          <w:sz w:val="20"/>
          <w:szCs w:val="20"/>
        </w:rPr>
        <w:t>.1</w:t>
      </w:r>
      <w:r w:rsidR="00FA6A07" w:rsidRPr="00A13EB0">
        <w:rPr>
          <w:rFonts w:ascii="Verdana" w:hAnsi="Verdana" w:cs="Verdana"/>
          <w:b w:val="0"/>
          <w:bCs w:val="0"/>
          <w:sz w:val="20"/>
          <w:szCs w:val="20"/>
        </w:rPr>
        <w:tab/>
      </w:r>
      <w:r w:rsidR="008E2AAA" w:rsidRPr="00A13EB0">
        <w:rPr>
          <w:rFonts w:ascii="Verdana" w:hAnsi="Verdana" w:cs="Verdana"/>
          <w:b w:val="0"/>
          <w:sz w:val="20"/>
          <w:szCs w:val="20"/>
        </w:rPr>
        <w:t>W celu potwierdzenia spełniania przez wykonawcę warunków udziału w postępowaniu:</w:t>
      </w:r>
    </w:p>
    <w:p w:rsidR="009658FB" w:rsidRDefault="009658FB" w:rsidP="009C1C4B">
      <w:pPr>
        <w:pStyle w:val="Tekstpodstawowy2"/>
        <w:numPr>
          <w:ilvl w:val="0"/>
          <w:numId w:val="4"/>
        </w:numPr>
        <w:rPr>
          <w:rFonts w:ascii="Verdana" w:hAnsi="Verdana" w:cs="Verdana"/>
          <w:b w:val="0"/>
          <w:sz w:val="20"/>
          <w:szCs w:val="20"/>
        </w:rPr>
      </w:pPr>
      <w:r>
        <w:rPr>
          <w:rFonts w:ascii="Verdana" w:hAnsi="Verdana" w:cs="Verdana"/>
          <w:b w:val="0"/>
          <w:sz w:val="20"/>
          <w:szCs w:val="20"/>
        </w:rPr>
        <w:t>w</w:t>
      </w:r>
      <w:r w:rsidR="000337CD" w:rsidRPr="000F6A14">
        <w:rPr>
          <w:rFonts w:ascii="Verdana" w:hAnsi="Verdana" w:cs="Verdana"/>
          <w:b w:val="0"/>
          <w:sz w:val="20"/>
          <w:szCs w:val="20"/>
        </w:rPr>
        <w:t xml:space="preserve">ykaz </w:t>
      </w:r>
      <w:r w:rsidR="00B37BCE">
        <w:rPr>
          <w:rFonts w:ascii="Verdana" w:hAnsi="Verdana" w:cs="Verdana"/>
          <w:b w:val="0"/>
          <w:sz w:val="20"/>
          <w:szCs w:val="20"/>
        </w:rPr>
        <w:t>dostaw</w:t>
      </w:r>
      <w:r w:rsidR="000337CD" w:rsidRPr="000F6A14">
        <w:rPr>
          <w:rFonts w:ascii="Verdana" w:hAnsi="Verdana" w:cs="Verdana"/>
          <w:b w:val="0"/>
          <w:sz w:val="20"/>
          <w:szCs w:val="20"/>
        </w:rPr>
        <w:t xml:space="preserve"> wykonanych, a w przypadku świadczeń okresowych lub</w:t>
      </w:r>
      <w:r w:rsidR="00971205" w:rsidRPr="000F6A14">
        <w:rPr>
          <w:rFonts w:ascii="Verdana" w:hAnsi="Verdana" w:cs="Verdana"/>
          <w:b w:val="0"/>
          <w:sz w:val="20"/>
          <w:szCs w:val="20"/>
        </w:rPr>
        <w:t xml:space="preserve"> ciągłych również wykonywanych, </w:t>
      </w:r>
      <w:r w:rsidR="000337CD" w:rsidRPr="000F6A14">
        <w:rPr>
          <w:rFonts w:ascii="Verdana" w:hAnsi="Verdana" w:cs="Verdana"/>
          <w:b w:val="0"/>
          <w:sz w:val="20"/>
          <w:szCs w:val="20"/>
        </w:rPr>
        <w:t>w okresie ostatnich 3 lat przed upływem terminu składania ofert</w:t>
      </w:r>
      <w:r w:rsidR="00971205" w:rsidRPr="000F6A14">
        <w:rPr>
          <w:rFonts w:ascii="Verdana" w:hAnsi="Verdana" w:cs="Verdana"/>
          <w:b w:val="0"/>
          <w:sz w:val="20"/>
          <w:szCs w:val="20"/>
        </w:rPr>
        <w:t xml:space="preserve">, </w:t>
      </w:r>
      <w:r w:rsidR="000337CD" w:rsidRPr="000F6A14">
        <w:rPr>
          <w:rFonts w:ascii="Verdana" w:hAnsi="Verdana" w:cs="Verdana"/>
          <w:b w:val="0"/>
          <w:sz w:val="20"/>
          <w:szCs w:val="20"/>
        </w:rPr>
        <w:t>a jeżeli okres prowadzenia działalności jest krótszy – w tym okresie, wraz z pod</w:t>
      </w:r>
      <w:r w:rsidR="00971205" w:rsidRPr="000F6A14">
        <w:rPr>
          <w:rFonts w:ascii="Verdana" w:hAnsi="Verdana" w:cs="Verdana"/>
          <w:b w:val="0"/>
          <w:sz w:val="20"/>
          <w:szCs w:val="20"/>
        </w:rPr>
        <w:t xml:space="preserve">aniem ich wartości, przedmiotu, </w:t>
      </w:r>
      <w:r w:rsidR="000337CD" w:rsidRPr="000F6A14">
        <w:rPr>
          <w:rFonts w:ascii="Verdana" w:hAnsi="Verdana" w:cs="Verdana"/>
          <w:b w:val="0"/>
          <w:sz w:val="20"/>
          <w:szCs w:val="20"/>
        </w:rPr>
        <w:t xml:space="preserve">dat wykonania i podmiotów, na rzecz których </w:t>
      </w:r>
      <w:r w:rsidR="00B37BCE">
        <w:rPr>
          <w:rFonts w:ascii="Verdana" w:hAnsi="Verdana" w:cs="Verdana"/>
          <w:b w:val="0"/>
          <w:sz w:val="20"/>
          <w:szCs w:val="20"/>
        </w:rPr>
        <w:t>dostawy</w:t>
      </w:r>
      <w:r w:rsidR="000337CD" w:rsidRPr="000F6A14">
        <w:rPr>
          <w:rFonts w:ascii="Verdana" w:hAnsi="Verdana" w:cs="Verdana"/>
          <w:b w:val="0"/>
          <w:sz w:val="20"/>
          <w:szCs w:val="20"/>
        </w:rPr>
        <w:t xml:space="preserve"> zostały wykonane, oraz załączeniem dowodów</w:t>
      </w:r>
      <w:r w:rsidR="00971205" w:rsidRPr="000F6A14">
        <w:rPr>
          <w:rFonts w:ascii="Verdana" w:hAnsi="Verdana" w:cs="Verdana"/>
          <w:b w:val="0"/>
          <w:sz w:val="20"/>
          <w:szCs w:val="20"/>
        </w:rPr>
        <w:t xml:space="preserve"> </w:t>
      </w:r>
      <w:r w:rsidR="000337CD" w:rsidRPr="000F6A14">
        <w:rPr>
          <w:rFonts w:ascii="Verdana" w:hAnsi="Verdana" w:cs="Verdana"/>
          <w:b w:val="0"/>
          <w:sz w:val="20"/>
          <w:szCs w:val="20"/>
        </w:rPr>
        <w:t xml:space="preserve">określających czy te </w:t>
      </w:r>
      <w:r w:rsidR="00B37BCE">
        <w:rPr>
          <w:rFonts w:ascii="Verdana" w:hAnsi="Verdana" w:cs="Verdana"/>
          <w:b w:val="0"/>
          <w:sz w:val="20"/>
          <w:szCs w:val="20"/>
        </w:rPr>
        <w:t>dostawy</w:t>
      </w:r>
      <w:r w:rsidR="000337CD" w:rsidRPr="000F6A14">
        <w:rPr>
          <w:rFonts w:ascii="Verdana" w:hAnsi="Verdana" w:cs="Verdana"/>
          <w:b w:val="0"/>
          <w:sz w:val="20"/>
          <w:szCs w:val="20"/>
        </w:rPr>
        <w:t xml:space="preserve"> zostały wykonane lub są wykonywane </w:t>
      </w:r>
      <w:r w:rsidR="000337CD" w:rsidRPr="000F6A14">
        <w:rPr>
          <w:rFonts w:ascii="Verdana" w:hAnsi="Verdana" w:cs="Verdana"/>
          <w:b w:val="0"/>
          <w:sz w:val="20"/>
          <w:szCs w:val="20"/>
        </w:rPr>
        <w:lastRenderedPageBreak/>
        <w:t>należycie, przy czym dowodami,</w:t>
      </w:r>
      <w:r w:rsidR="00971205" w:rsidRPr="000F6A14">
        <w:rPr>
          <w:rFonts w:ascii="Verdana" w:hAnsi="Verdana" w:cs="Verdana"/>
          <w:b w:val="0"/>
          <w:sz w:val="20"/>
          <w:szCs w:val="20"/>
        </w:rPr>
        <w:t xml:space="preserve"> </w:t>
      </w:r>
      <w:r w:rsidR="000337CD" w:rsidRPr="000F6A14">
        <w:rPr>
          <w:rFonts w:ascii="Verdana" w:hAnsi="Verdana" w:cs="Verdana"/>
          <w:b w:val="0"/>
          <w:sz w:val="20"/>
          <w:szCs w:val="20"/>
        </w:rPr>
        <w:t>o których mowa, są referencje bądź inne dokumenty wystawione przez podmiot, na r</w:t>
      </w:r>
      <w:r w:rsidR="00971205" w:rsidRPr="000F6A14">
        <w:rPr>
          <w:rFonts w:ascii="Verdana" w:hAnsi="Verdana" w:cs="Verdana"/>
          <w:b w:val="0"/>
          <w:sz w:val="20"/>
          <w:szCs w:val="20"/>
        </w:rPr>
        <w:t xml:space="preserve">zecz którego </w:t>
      </w:r>
      <w:r w:rsidR="00B37BCE">
        <w:rPr>
          <w:rFonts w:ascii="Verdana" w:hAnsi="Verdana" w:cs="Verdana"/>
          <w:b w:val="0"/>
          <w:sz w:val="20"/>
          <w:szCs w:val="20"/>
        </w:rPr>
        <w:t>dostawy</w:t>
      </w:r>
      <w:r w:rsidR="00971205" w:rsidRPr="000F6A14">
        <w:rPr>
          <w:rFonts w:ascii="Verdana" w:hAnsi="Verdana" w:cs="Verdana"/>
          <w:b w:val="0"/>
          <w:sz w:val="20"/>
          <w:szCs w:val="20"/>
        </w:rPr>
        <w:t xml:space="preserve"> </w:t>
      </w:r>
      <w:r w:rsidR="000337CD" w:rsidRPr="000F6A14">
        <w:rPr>
          <w:rFonts w:ascii="Verdana" w:hAnsi="Verdana" w:cs="Verdana"/>
          <w:b w:val="0"/>
          <w:sz w:val="20"/>
          <w:szCs w:val="20"/>
        </w:rPr>
        <w:t>były wykonywane, a w przypadku świadczeń okresowych lub ciągłych są wykonywane, a jeż</w:t>
      </w:r>
      <w:r w:rsidR="00971205" w:rsidRPr="000F6A14">
        <w:rPr>
          <w:rFonts w:ascii="Verdana" w:hAnsi="Verdana" w:cs="Verdana"/>
          <w:b w:val="0"/>
          <w:sz w:val="20"/>
          <w:szCs w:val="20"/>
        </w:rPr>
        <w:t xml:space="preserve">eli z uzasadnionej przyczyny </w:t>
      </w:r>
      <w:r w:rsidR="000337CD" w:rsidRPr="000F6A14">
        <w:rPr>
          <w:rFonts w:ascii="Verdana" w:hAnsi="Verdana" w:cs="Verdana"/>
          <w:b w:val="0"/>
          <w:sz w:val="20"/>
          <w:szCs w:val="20"/>
        </w:rPr>
        <w:t>o obiektywnym charakterze wykonawca nie jest w stanie uzyskać tych dokum</w:t>
      </w:r>
      <w:r w:rsidR="00971205" w:rsidRPr="000F6A14">
        <w:rPr>
          <w:rFonts w:ascii="Verdana" w:hAnsi="Verdana" w:cs="Verdana"/>
          <w:b w:val="0"/>
          <w:sz w:val="20"/>
          <w:szCs w:val="20"/>
        </w:rPr>
        <w:t xml:space="preserve">entów – oświadczenie wykonawcy; </w:t>
      </w:r>
      <w:r w:rsidR="000337CD" w:rsidRPr="000F6A14">
        <w:rPr>
          <w:rFonts w:ascii="Verdana" w:hAnsi="Verdana" w:cs="Verdana"/>
          <w:b w:val="0"/>
          <w:sz w:val="20"/>
          <w:szCs w:val="20"/>
        </w:rPr>
        <w:t>w przypadku świadczeń okresowych lub ciągłych nadal wykonywanych referencje bąd</w:t>
      </w:r>
      <w:r w:rsidR="00971205" w:rsidRPr="000F6A14">
        <w:rPr>
          <w:rFonts w:ascii="Verdana" w:hAnsi="Verdana" w:cs="Verdana"/>
          <w:b w:val="0"/>
          <w:sz w:val="20"/>
          <w:szCs w:val="20"/>
        </w:rPr>
        <w:t xml:space="preserve">ź inne dokumenty potwierdzające </w:t>
      </w:r>
      <w:r w:rsidR="000337CD" w:rsidRPr="000F6A14">
        <w:rPr>
          <w:rFonts w:ascii="Verdana" w:hAnsi="Verdana" w:cs="Verdana"/>
          <w:b w:val="0"/>
          <w:sz w:val="20"/>
          <w:szCs w:val="20"/>
        </w:rPr>
        <w:t>ich należyte wykonywanie powinny być wydane nie wcześniej niż 3</w:t>
      </w:r>
      <w:r w:rsidR="00971205" w:rsidRPr="000F6A14">
        <w:rPr>
          <w:rFonts w:ascii="Verdana" w:hAnsi="Verdana" w:cs="Verdana"/>
          <w:b w:val="0"/>
          <w:sz w:val="20"/>
          <w:szCs w:val="20"/>
        </w:rPr>
        <w:t xml:space="preserve"> miesiące przed upływem terminu </w:t>
      </w:r>
      <w:r w:rsidR="000337CD" w:rsidRPr="000F6A14">
        <w:rPr>
          <w:rFonts w:ascii="Verdana" w:hAnsi="Verdana" w:cs="Verdana"/>
          <w:b w:val="0"/>
          <w:sz w:val="20"/>
          <w:szCs w:val="20"/>
        </w:rPr>
        <w:t>składania ofert albo wniosków o dopuszczenie do udziału w postępowaniu;</w:t>
      </w:r>
    </w:p>
    <w:p w:rsidR="00DD7305" w:rsidRDefault="000F6A14" w:rsidP="009C1C4B">
      <w:pPr>
        <w:pStyle w:val="Tekstpodstawowy2"/>
        <w:numPr>
          <w:ilvl w:val="0"/>
          <w:numId w:val="4"/>
        </w:numPr>
        <w:rPr>
          <w:rFonts w:ascii="Verdana" w:hAnsi="Verdana" w:cs="Verdana"/>
          <w:b w:val="0"/>
          <w:sz w:val="20"/>
          <w:szCs w:val="20"/>
        </w:rPr>
      </w:pPr>
      <w:r w:rsidRPr="009658FB">
        <w:rPr>
          <w:rFonts w:ascii="Verdana" w:hAnsi="Verdana" w:cs="Verdana"/>
          <w:b w:val="0"/>
          <w:sz w:val="20"/>
          <w:szCs w:val="20"/>
        </w:rPr>
        <w:t>wykaz osób, skierowanych przez wykonawcę do realizacji zamówienia publicznego, w szczególności odpowiedzialnych</w:t>
      </w:r>
      <w:r w:rsidR="009658FB">
        <w:rPr>
          <w:rFonts w:ascii="Verdana" w:hAnsi="Verdana" w:cs="Verdana"/>
          <w:b w:val="0"/>
          <w:sz w:val="20"/>
          <w:szCs w:val="20"/>
        </w:rPr>
        <w:t xml:space="preserve"> </w:t>
      </w:r>
      <w:r w:rsidRPr="009658FB">
        <w:rPr>
          <w:rFonts w:ascii="Verdana" w:hAnsi="Verdana" w:cs="Verdana"/>
          <w:b w:val="0"/>
          <w:sz w:val="20"/>
          <w:szCs w:val="20"/>
        </w:rPr>
        <w:t>za świadczenie usług, kontrolę jakości lub kierowanie robotami budowlanymi, wraz z informacjami na temat</w:t>
      </w:r>
      <w:r w:rsidR="009658FB">
        <w:rPr>
          <w:rFonts w:ascii="Verdana" w:hAnsi="Verdana" w:cs="Verdana"/>
          <w:b w:val="0"/>
          <w:sz w:val="20"/>
          <w:szCs w:val="20"/>
        </w:rPr>
        <w:t xml:space="preserve"> </w:t>
      </w:r>
      <w:r w:rsidRPr="009658FB">
        <w:rPr>
          <w:rFonts w:ascii="Verdana" w:hAnsi="Verdana" w:cs="Verdana"/>
          <w:b w:val="0"/>
          <w:sz w:val="20"/>
          <w:szCs w:val="20"/>
        </w:rPr>
        <w:t>ich kwalifikacji zawodowych, uprawnień, doświadczenia i wykształcenia niezbędnych do wykonania zamówienia</w:t>
      </w:r>
      <w:r w:rsidR="009658FB">
        <w:rPr>
          <w:rFonts w:ascii="Verdana" w:hAnsi="Verdana" w:cs="Verdana"/>
          <w:b w:val="0"/>
          <w:sz w:val="20"/>
          <w:szCs w:val="20"/>
        </w:rPr>
        <w:t xml:space="preserve"> </w:t>
      </w:r>
      <w:r w:rsidRPr="009658FB">
        <w:rPr>
          <w:rFonts w:ascii="Verdana" w:hAnsi="Verdana" w:cs="Verdana"/>
          <w:b w:val="0"/>
          <w:sz w:val="20"/>
          <w:szCs w:val="20"/>
        </w:rPr>
        <w:t>publicznego, a także zakresu wykonywanych przez nie czynności oraz informacją o podstawie do dysponowania</w:t>
      </w:r>
      <w:r w:rsidR="009658FB">
        <w:rPr>
          <w:rFonts w:ascii="Verdana" w:hAnsi="Verdana" w:cs="Verdana"/>
          <w:b w:val="0"/>
          <w:sz w:val="20"/>
          <w:szCs w:val="20"/>
        </w:rPr>
        <w:t xml:space="preserve"> </w:t>
      </w:r>
      <w:r w:rsidRPr="009658FB">
        <w:rPr>
          <w:rFonts w:ascii="Verdana" w:hAnsi="Verdana" w:cs="Verdana"/>
          <w:b w:val="0"/>
          <w:sz w:val="20"/>
          <w:szCs w:val="20"/>
        </w:rPr>
        <w:t>tymi osobami</w:t>
      </w:r>
    </w:p>
    <w:p w:rsidR="00EB2E1B" w:rsidRPr="009658FB" w:rsidRDefault="00EB2E1B" w:rsidP="00196FA9">
      <w:pPr>
        <w:pStyle w:val="Tekstpodstawowy2"/>
        <w:ind w:left="851" w:hanging="851"/>
        <w:rPr>
          <w:rFonts w:ascii="Verdana" w:hAnsi="Verdana" w:cs="Verdana"/>
          <w:b w:val="0"/>
          <w:sz w:val="20"/>
          <w:szCs w:val="20"/>
        </w:rPr>
      </w:pPr>
      <w:r w:rsidRPr="009658FB">
        <w:rPr>
          <w:rFonts w:ascii="Verdana" w:hAnsi="Verdana" w:cs="Verdana"/>
          <w:b w:val="0"/>
          <w:sz w:val="20"/>
          <w:szCs w:val="20"/>
        </w:rPr>
        <w:t>9.7.1.2</w:t>
      </w:r>
      <w:r w:rsidR="005C23B1" w:rsidRPr="009658FB">
        <w:rPr>
          <w:rFonts w:ascii="Verdana" w:hAnsi="Verdana" w:cs="Verdana"/>
        </w:rPr>
        <w:t xml:space="preserve"> </w:t>
      </w:r>
      <w:r w:rsidR="00196FA9">
        <w:rPr>
          <w:rFonts w:ascii="Verdana" w:hAnsi="Verdana" w:cs="Verdana"/>
        </w:rPr>
        <w:tab/>
      </w:r>
      <w:r w:rsidR="00B57DE0" w:rsidRPr="009658FB">
        <w:rPr>
          <w:rFonts w:ascii="Verdana" w:hAnsi="Verdana" w:cs="Verdana"/>
          <w:b w:val="0"/>
          <w:sz w:val="20"/>
          <w:szCs w:val="20"/>
        </w:rPr>
        <w:t>Jeżeli wykaz, oświadczenia lub inne złożone przez wykonawcę dokumenty budzą wątpliwości zamawiającego, może on zwrócić się bezpośrednio do właściwego podmiotu, na rzecz którego usługi były wykonane, o dodatkowe informacje lub dokumenty w tym zakresie</w:t>
      </w:r>
      <w:r w:rsidRPr="009658FB">
        <w:rPr>
          <w:rFonts w:ascii="Verdana" w:hAnsi="Verdana" w:cs="Verdana"/>
          <w:b w:val="0"/>
          <w:sz w:val="20"/>
          <w:szCs w:val="20"/>
        </w:rPr>
        <w:t>.</w:t>
      </w:r>
    </w:p>
    <w:p w:rsidR="009E6166" w:rsidRPr="00A13EB0" w:rsidRDefault="0019214A" w:rsidP="007376C2">
      <w:pPr>
        <w:pStyle w:val="Tekstpodstawowy2"/>
        <w:ind w:left="851" w:hanging="851"/>
        <w:rPr>
          <w:rFonts w:ascii="Verdana" w:hAnsi="Verdana" w:cs="Verdana"/>
          <w:b w:val="0"/>
          <w:sz w:val="20"/>
          <w:szCs w:val="20"/>
        </w:rPr>
      </w:pPr>
      <w:r w:rsidRPr="00A13EB0">
        <w:rPr>
          <w:rFonts w:ascii="Verdana" w:hAnsi="Verdana" w:cs="Verdana"/>
          <w:b w:val="0"/>
          <w:sz w:val="20"/>
          <w:szCs w:val="20"/>
        </w:rPr>
        <w:t>9.7.</w:t>
      </w:r>
      <w:r w:rsidR="005C23B1">
        <w:rPr>
          <w:rFonts w:ascii="Verdana" w:hAnsi="Verdana" w:cs="Verdana"/>
          <w:b w:val="0"/>
          <w:sz w:val="20"/>
          <w:szCs w:val="20"/>
        </w:rPr>
        <w:t>1.3</w:t>
      </w:r>
      <w:r w:rsidRPr="00A13EB0">
        <w:rPr>
          <w:rFonts w:ascii="Verdana" w:hAnsi="Verdana" w:cs="Verdana"/>
          <w:b w:val="0"/>
          <w:sz w:val="20"/>
          <w:szCs w:val="20"/>
        </w:rPr>
        <w:tab/>
        <w:t>Jeżeli treść informacji przekazanych przez wykonawcę w jednolitym dokumencie odpowiada zakresowi informacji, których zamawiający wymaga poprzez żądanie dokumentów</w:t>
      </w:r>
      <w:r w:rsidR="009E6166" w:rsidRPr="00A13EB0">
        <w:rPr>
          <w:rFonts w:ascii="Verdana" w:hAnsi="Verdana" w:cs="Verdana"/>
          <w:b w:val="0"/>
          <w:bCs w:val="0"/>
          <w:sz w:val="20"/>
          <w:szCs w:val="20"/>
        </w:rPr>
        <w:t xml:space="preserve"> potwierdzających </w:t>
      </w:r>
      <w:r w:rsidR="009E6166" w:rsidRPr="00A13EB0">
        <w:rPr>
          <w:rFonts w:ascii="Verdana" w:hAnsi="Verdana" w:cs="Verdana"/>
          <w:b w:val="0"/>
          <w:sz w:val="20"/>
          <w:szCs w:val="20"/>
        </w:rPr>
        <w:t>spełnianie przez wykonawcę warunków udziału w postępowaniu oraz brak podstaw wykluczenia</w:t>
      </w:r>
      <w:r w:rsidRPr="00A13EB0">
        <w:rPr>
          <w:rFonts w:ascii="Verdana" w:hAnsi="Verdana" w:cs="Verdana"/>
          <w:b w:val="0"/>
          <w:sz w:val="20"/>
          <w:szCs w:val="20"/>
        </w:rPr>
        <w:t>, zamawiający może odstąpić od żądania tych dokumentów od wykonawcy. W takim przypadku dowodem spełniania przez wykonawcę warunków udziału w postępowaniu oraz braku podstaw wykluczenia są odpowiednie informacje przekazane przez wykonawcę lub odpowiednio przez podmioty, na których zdolnościach lub sytuacji wykonawca polega na zasadach określonych w art. 22a ustawy</w:t>
      </w:r>
      <w:r w:rsidR="009E6166" w:rsidRPr="00A13EB0">
        <w:rPr>
          <w:rFonts w:ascii="Verdana" w:hAnsi="Verdana" w:cs="Verdana"/>
          <w:b w:val="0"/>
          <w:sz w:val="20"/>
          <w:szCs w:val="20"/>
        </w:rPr>
        <w:t xml:space="preserve"> </w:t>
      </w:r>
      <w:proofErr w:type="spellStart"/>
      <w:r w:rsidR="009E6166" w:rsidRPr="00A13EB0">
        <w:rPr>
          <w:rFonts w:ascii="Verdana" w:hAnsi="Verdana" w:cs="Verdana"/>
          <w:b w:val="0"/>
          <w:sz w:val="20"/>
          <w:szCs w:val="20"/>
        </w:rPr>
        <w:t>Pzp</w:t>
      </w:r>
      <w:proofErr w:type="spellEnd"/>
      <w:r w:rsidRPr="00A13EB0">
        <w:rPr>
          <w:rFonts w:ascii="Verdana" w:hAnsi="Verdana" w:cs="Verdana"/>
          <w:b w:val="0"/>
          <w:sz w:val="20"/>
          <w:szCs w:val="20"/>
        </w:rPr>
        <w:t>, w jed</w:t>
      </w:r>
      <w:r w:rsidR="009E6166" w:rsidRPr="00A13EB0">
        <w:rPr>
          <w:rFonts w:ascii="Verdana" w:hAnsi="Verdana" w:cs="Verdana"/>
          <w:b w:val="0"/>
          <w:sz w:val="20"/>
          <w:szCs w:val="20"/>
        </w:rPr>
        <w:t>nolitym</w:t>
      </w:r>
      <w:r w:rsidRPr="00A13EB0">
        <w:rPr>
          <w:rFonts w:ascii="Verdana" w:hAnsi="Verdana" w:cs="Verdana"/>
          <w:b w:val="0"/>
          <w:sz w:val="20"/>
          <w:szCs w:val="20"/>
        </w:rPr>
        <w:t xml:space="preserve"> dokumencie.</w:t>
      </w:r>
    </w:p>
    <w:p w:rsidR="00FA6A07" w:rsidRPr="00A13EB0" w:rsidRDefault="0011309A" w:rsidP="00FD5425">
      <w:pPr>
        <w:pStyle w:val="Tekstpodstawowy2"/>
        <w:ind w:left="705" w:hanging="705"/>
        <w:rPr>
          <w:rFonts w:ascii="Verdana" w:hAnsi="Verdana" w:cs="Verdana"/>
          <w:b w:val="0"/>
          <w:sz w:val="20"/>
          <w:szCs w:val="20"/>
        </w:rPr>
      </w:pPr>
      <w:r w:rsidRPr="00A13EB0">
        <w:rPr>
          <w:rFonts w:ascii="Verdana" w:hAnsi="Verdana" w:cs="Verdana"/>
          <w:b w:val="0"/>
          <w:sz w:val="20"/>
          <w:szCs w:val="20"/>
        </w:rPr>
        <w:t>9.7.</w:t>
      </w:r>
      <w:r w:rsidR="00FA6A07" w:rsidRPr="00A13EB0">
        <w:rPr>
          <w:rFonts w:ascii="Verdana" w:hAnsi="Verdana" w:cs="Verdana"/>
          <w:b w:val="0"/>
          <w:bCs w:val="0"/>
          <w:sz w:val="20"/>
          <w:szCs w:val="20"/>
        </w:rPr>
        <w:t>2</w:t>
      </w:r>
      <w:r w:rsidR="00FA6A07" w:rsidRPr="00A13EB0">
        <w:rPr>
          <w:rFonts w:ascii="Verdana" w:hAnsi="Verdana" w:cs="Verdana"/>
          <w:b w:val="0"/>
          <w:bCs w:val="0"/>
          <w:sz w:val="20"/>
          <w:szCs w:val="20"/>
        </w:rPr>
        <w:tab/>
      </w:r>
      <w:r w:rsidR="00FA6A07" w:rsidRPr="00A13EB0">
        <w:rPr>
          <w:rFonts w:ascii="Verdana" w:hAnsi="Verdana" w:cs="Verdana"/>
          <w:b w:val="0"/>
          <w:sz w:val="20"/>
          <w:szCs w:val="20"/>
        </w:rPr>
        <w:t xml:space="preserve">W celu potwierdzenia braku podstaw do wykluczenia wykonawcy z udziału </w:t>
      </w:r>
      <w:r w:rsidR="00320C44" w:rsidRPr="00A13EB0">
        <w:rPr>
          <w:rFonts w:ascii="Verdana" w:hAnsi="Verdana" w:cs="Verdana"/>
          <w:b w:val="0"/>
          <w:sz w:val="20"/>
          <w:szCs w:val="20"/>
        </w:rPr>
        <w:br/>
      </w:r>
      <w:r w:rsidR="00FA6A07" w:rsidRPr="00A13EB0">
        <w:rPr>
          <w:rFonts w:ascii="Verdana" w:hAnsi="Verdana" w:cs="Verdana"/>
          <w:b w:val="0"/>
          <w:sz w:val="20"/>
          <w:szCs w:val="20"/>
        </w:rPr>
        <w:t>w postępowaniu:</w:t>
      </w:r>
    </w:p>
    <w:p w:rsidR="0011309A" w:rsidRPr="00A13EB0" w:rsidRDefault="00C36338" w:rsidP="009C1C4B">
      <w:pPr>
        <w:pStyle w:val="Tekstpodstawowy2"/>
        <w:numPr>
          <w:ilvl w:val="0"/>
          <w:numId w:val="3"/>
        </w:numPr>
        <w:rPr>
          <w:rFonts w:ascii="Verdana" w:hAnsi="Verdana" w:cs="Verdana"/>
          <w:b w:val="0"/>
          <w:sz w:val="20"/>
        </w:rPr>
      </w:pPr>
      <w:r w:rsidRPr="00A13EB0">
        <w:rPr>
          <w:rFonts w:ascii="Verdana" w:hAnsi="Verdana" w:cs="Verdana"/>
          <w:b w:val="0"/>
          <w:sz w:val="20"/>
        </w:rPr>
        <w:t xml:space="preserve">informację z Krajowego Rejestru Karnego w zakresie określonym w art. 24 ust. 1 pkt 13, 14 i 21 ustawy </w:t>
      </w:r>
      <w:proofErr w:type="spellStart"/>
      <w:r w:rsidRPr="00A13EB0">
        <w:rPr>
          <w:rFonts w:ascii="Verdana" w:hAnsi="Verdana" w:cs="Verdana"/>
          <w:b w:val="0"/>
          <w:sz w:val="20"/>
        </w:rPr>
        <w:t>Pzp</w:t>
      </w:r>
      <w:proofErr w:type="spellEnd"/>
      <w:r w:rsidRPr="00A13EB0">
        <w:rPr>
          <w:rFonts w:ascii="Verdana" w:hAnsi="Verdana" w:cs="Verdana"/>
          <w:b w:val="0"/>
          <w:sz w:val="20"/>
        </w:rPr>
        <w:t xml:space="preserve"> oraz, odnośnie skazania za wykroczenie na karę aresztu, w zakresie określonym przez zamawiającego na podstawie art. 24 ust. 5 pkt 5 i 6 ustawy </w:t>
      </w:r>
      <w:proofErr w:type="spellStart"/>
      <w:r w:rsidRPr="00A13EB0">
        <w:rPr>
          <w:rFonts w:ascii="Verdana" w:hAnsi="Verdana" w:cs="Verdana"/>
          <w:b w:val="0"/>
          <w:sz w:val="20"/>
        </w:rPr>
        <w:t>Pzp</w:t>
      </w:r>
      <w:proofErr w:type="spellEnd"/>
      <w:r w:rsidRPr="00A13EB0">
        <w:rPr>
          <w:rFonts w:ascii="Verdana" w:hAnsi="Verdana" w:cs="Verdana"/>
          <w:b w:val="0"/>
          <w:sz w:val="20"/>
        </w:rPr>
        <w:t>, wystawionej nie wcześniej niż 6 miesięcy przed upływem terminu składania ofert</w:t>
      </w:r>
      <w:r w:rsidR="0011309A" w:rsidRPr="00A13EB0">
        <w:rPr>
          <w:rFonts w:ascii="Verdana" w:hAnsi="Verdana" w:cs="Verdana"/>
          <w:b w:val="0"/>
          <w:sz w:val="20"/>
        </w:rPr>
        <w:t>;</w:t>
      </w:r>
      <w:r w:rsidR="0011309A" w:rsidRPr="00A13EB0" w:rsidDel="0011309A">
        <w:rPr>
          <w:rFonts w:ascii="Verdana" w:hAnsi="Verdana" w:cs="Verdana"/>
          <w:b w:val="0"/>
          <w:sz w:val="20"/>
        </w:rPr>
        <w:t xml:space="preserve"> </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właściwego </w:t>
      </w:r>
      <w:r w:rsidR="00A201A6" w:rsidRPr="00A13EB0">
        <w:rPr>
          <w:rFonts w:ascii="Verdana" w:hAnsi="Verdana" w:cs="Verdana"/>
          <w:b w:val="0"/>
          <w:sz w:val="20"/>
        </w:rPr>
        <w:t xml:space="preserve">naczelnika </w:t>
      </w:r>
      <w:r w:rsidRPr="00A13EB0">
        <w:rPr>
          <w:rFonts w:ascii="Verdana" w:hAnsi="Verdana" w:cs="Verdana"/>
          <w:b w:val="0"/>
          <w:sz w:val="20"/>
        </w:rPr>
        <w:t>urzędu skarbowego potwierdzają</w:t>
      </w:r>
      <w:r w:rsidR="008E2AAA" w:rsidRPr="00A13EB0">
        <w:rPr>
          <w:rFonts w:ascii="Verdana" w:hAnsi="Verdana" w:cs="Verdana"/>
          <w:b w:val="0"/>
          <w:sz w:val="20"/>
        </w:rPr>
        <w:t>ce</w:t>
      </w:r>
      <w:r w:rsidRPr="00A13EB0">
        <w:rPr>
          <w:rFonts w:ascii="Verdana" w:hAnsi="Verdana" w:cs="Verdana"/>
          <w:b w:val="0"/>
          <w:sz w:val="20"/>
        </w:rPr>
        <w:t xml:space="preserve">, że wykonawca nie zalega z opłacaniem </w:t>
      </w:r>
      <w:r w:rsidR="008E2AAA" w:rsidRPr="00A13EB0">
        <w:rPr>
          <w:rFonts w:ascii="Verdana" w:hAnsi="Verdana" w:cs="Verdana"/>
          <w:b w:val="0"/>
          <w:sz w:val="20"/>
        </w:rPr>
        <w:t>podatków, wystawione</w:t>
      </w:r>
      <w:r w:rsidRPr="00A13EB0">
        <w:rPr>
          <w:rFonts w:ascii="Verdana" w:hAnsi="Verdana" w:cs="Verdana"/>
          <w:b w:val="0"/>
          <w:sz w:val="20"/>
        </w:rPr>
        <w:t xml:space="preserve"> nie wcześniej niż 3 miesiące przed upływem terminu składania ofert</w:t>
      </w:r>
      <w:r w:rsidR="008E2AAA" w:rsidRPr="00A13EB0">
        <w:rPr>
          <w:rFonts w:ascii="Verdana" w:hAnsi="Verdana" w:cs="Verdana"/>
          <w:b w:val="0"/>
          <w:sz w:val="20"/>
        </w:rPr>
        <w:t xml:space="preserve"> lub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t>
      </w:r>
      <w:r w:rsidR="00A201A6" w:rsidRPr="00A13EB0">
        <w:rPr>
          <w:rFonts w:ascii="Verdana" w:hAnsi="Verdana" w:cs="Verdana"/>
          <w:b w:val="0"/>
          <w:sz w:val="20"/>
        </w:rPr>
        <w:t xml:space="preserve">właściwej terenowej jednostki organizacyjnej </w:t>
      </w:r>
      <w:r w:rsidRPr="00A13EB0">
        <w:rPr>
          <w:rFonts w:ascii="Verdana" w:hAnsi="Verdana" w:cs="Verdana"/>
          <w:b w:val="0"/>
          <w:sz w:val="20"/>
        </w:rPr>
        <w:t>Zakładu Ubezpieczeń Społecznych lub Kasy Rolniczego Ubezp</w:t>
      </w:r>
      <w:r w:rsidR="008E2AAA" w:rsidRPr="00A13EB0">
        <w:rPr>
          <w:rFonts w:ascii="Verdana" w:hAnsi="Verdana" w:cs="Verdana"/>
          <w:b w:val="0"/>
          <w:sz w:val="20"/>
        </w:rPr>
        <w:t>ieczenia Społecznego albo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xml:space="preserve">, że wykonawca nie zalega z opłacaniem składek na ubezpieczenia społeczne lub </w:t>
      </w:r>
      <w:r w:rsidR="008E2AAA" w:rsidRPr="00A13EB0">
        <w:rPr>
          <w:rFonts w:ascii="Verdana" w:hAnsi="Verdana" w:cs="Verdana"/>
          <w:b w:val="0"/>
          <w:sz w:val="20"/>
        </w:rPr>
        <w:t>zdrowotne, wystawione</w:t>
      </w:r>
      <w:r w:rsidRPr="00A13EB0">
        <w:rPr>
          <w:rFonts w:ascii="Verdana" w:hAnsi="Verdana" w:cs="Verdana"/>
          <w:b w:val="0"/>
          <w:sz w:val="20"/>
        </w:rPr>
        <w:t xml:space="preserve"> nie wcześniej niż 3 miesiące przed upływem terminu składania ofert lub </w:t>
      </w:r>
      <w:r w:rsidR="008E2AAA" w:rsidRPr="00A13EB0">
        <w:rPr>
          <w:rFonts w:ascii="Verdana" w:hAnsi="Verdana" w:cs="Verdana"/>
          <w:b w:val="0"/>
          <w:sz w:val="20"/>
        </w:rPr>
        <w:t>inny dokument</w:t>
      </w:r>
      <w:r w:rsidRPr="00A13EB0">
        <w:rPr>
          <w:rFonts w:ascii="Verdana" w:hAnsi="Verdana" w:cs="Verdana"/>
          <w:b w:val="0"/>
          <w:sz w:val="20"/>
        </w:rPr>
        <w:t xml:space="preserve"> potwierdzają</w:t>
      </w:r>
      <w:r w:rsidR="008E2AAA" w:rsidRPr="00A13EB0">
        <w:rPr>
          <w:rFonts w:ascii="Verdana" w:hAnsi="Verdana" w:cs="Verdana"/>
          <w:b w:val="0"/>
          <w:sz w:val="20"/>
        </w:rPr>
        <w:t>cy</w:t>
      </w:r>
      <w:r w:rsidRPr="00A13EB0">
        <w:rPr>
          <w:rFonts w:ascii="Verdana" w:hAnsi="Verdana" w:cs="Verdana"/>
          <w:b w:val="0"/>
          <w:sz w:val="20"/>
        </w:rPr>
        <w:t xml:space="preserve">, że wykonawca zawarł porozumienie z właściwym organem w sprawie spłat tych należności wraz z ewentualnymi odsetkami lub grzywnami, w szczególności uzyskał przewidziane </w:t>
      </w:r>
      <w:r w:rsidRPr="00A13EB0">
        <w:rPr>
          <w:rFonts w:ascii="Verdana" w:hAnsi="Verdana" w:cs="Verdana"/>
          <w:b w:val="0"/>
          <w:sz w:val="20"/>
        </w:rPr>
        <w:lastRenderedPageBreak/>
        <w:t>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rsidR="0011309A" w:rsidRPr="00A13EB0" w:rsidRDefault="008E2AAA" w:rsidP="009C1C4B">
      <w:pPr>
        <w:pStyle w:val="Tekstpodstawowy2"/>
        <w:numPr>
          <w:ilvl w:val="0"/>
          <w:numId w:val="3"/>
        </w:numPr>
        <w:rPr>
          <w:rFonts w:ascii="Verdana" w:hAnsi="Verdana" w:cs="Verdana"/>
          <w:b w:val="0"/>
          <w:sz w:val="20"/>
        </w:rPr>
      </w:pPr>
      <w:r w:rsidRPr="00A13EB0">
        <w:rPr>
          <w:rFonts w:ascii="Verdana" w:hAnsi="Verdana" w:cs="Verdana"/>
          <w:b w:val="0"/>
          <w:sz w:val="20"/>
        </w:rPr>
        <w:t>odpis</w:t>
      </w:r>
      <w:r w:rsidR="0011309A" w:rsidRPr="00A13EB0">
        <w:rPr>
          <w:rFonts w:ascii="Verdana" w:hAnsi="Verdana" w:cs="Verdana"/>
          <w:b w:val="0"/>
          <w:sz w:val="20"/>
        </w:rPr>
        <w:t xml:space="preserve"> z właściwego rejestru lub z centralnej ewidencji i informacji o działalności gospodarczej, jeżeli odrębne przepisy wymagają wpisu do rejestru lub ewidencji, w celu wykazania braku podstaw do wykluczenia na podstawie art. 24 ust. 5 pkt 1 ustawy</w:t>
      </w:r>
      <w:r w:rsidR="00A201A6" w:rsidRPr="00A13EB0">
        <w:rPr>
          <w:rFonts w:ascii="Verdana" w:hAnsi="Verdana" w:cs="Verdana"/>
          <w:b w:val="0"/>
          <w:sz w:val="20"/>
        </w:rPr>
        <w:t xml:space="preserve"> </w:t>
      </w:r>
      <w:proofErr w:type="spellStart"/>
      <w:r w:rsidR="00A201A6" w:rsidRPr="00A13EB0">
        <w:rPr>
          <w:rFonts w:ascii="Verdana" w:hAnsi="Verdana" w:cs="Verdana"/>
          <w:b w:val="0"/>
          <w:sz w:val="20"/>
        </w:rPr>
        <w:t>Pzp</w:t>
      </w:r>
      <w:proofErr w:type="spellEnd"/>
      <w:r w:rsidR="0011309A" w:rsidRPr="00A13EB0">
        <w:rPr>
          <w:rFonts w:ascii="Verdana" w:hAnsi="Verdana" w:cs="Verdana"/>
          <w:b w:val="0"/>
          <w:sz w:val="20"/>
        </w:rPr>
        <w:t>;</w:t>
      </w:r>
    </w:p>
    <w:p w:rsidR="0011309A" w:rsidRPr="00A13EB0" w:rsidRDefault="008E2AA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oświadczenie</w:t>
      </w:r>
      <w:r w:rsidR="0011309A" w:rsidRPr="00A13EB0">
        <w:rPr>
          <w:rFonts w:ascii="Verdana" w:hAnsi="Verdana" w:cs="Verdana"/>
          <w:b w:val="0"/>
          <w:sz w:val="20"/>
        </w:rPr>
        <w:t xml:space="preserv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t>
      </w:r>
      <w:r w:rsidR="00A201A6" w:rsidRPr="00A13EB0">
        <w:rPr>
          <w:rFonts w:ascii="Verdana" w:hAnsi="Verdana" w:cs="Verdana"/>
          <w:b w:val="0"/>
          <w:sz w:val="20"/>
        </w:rPr>
        <w:t xml:space="preserve">wraz z ewentualnymi odsetkami lub grzywnami </w:t>
      </w:r>
      <w:r w:rsidR="0011309A" w:rsidRPr="00A13EB0">
        <w:rPr>
          <w:rFonts w:ascii="Verdana" w:hAnsi="Verdana" w:cs="Verdana"/>
          <w:b w:val="0"/>
          <w:sz w:val="20"/>
        </w:rPr>
        <w:t>lub zawarcie wiążącego porozumienia w sprawie spłat tych należności;</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orzeczenia wobec niego tytułem środka zapobiegawczego zakazu ubiegania się o zamówienia publiczne;</w:t>
      </w:r>
    </w:p>
    <w:p w:rsidR="008E2AA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wydania prawomocnego wyroku sądu skazującego za wykroczenie na karę ograniczenia wolności lub grzywny w zakresie określonym przez zamawiającego w oparciu o art. 24 ust. 5 pkt 5 i 6 ustawy</w:t>
      </w:r>
      <w:r w:rsidR="009C1403" w:rsidRPr="00A13EB0">
        <w:rPr>
          <w:rFonts w:ascii="Verdana" w:hAnsi="Verdana" w:cs="Verdana"/>
          <w:b w:val="0"/>
          <w:sz w:val="20"/>
        </w:rPr>
        <w:t xml:space="preserve"> </w:t>
      </w:r>
      <w:proofErr w:type="spellStart"/>
      <w:r w:rsidR="009C1403" w:rsidRPr="00A13EB0">
        <w:rPr>
          <w:rFonts w:ascii="Verdana" w:hAnsi="Verdana" w:cs="Verdana"/>
          <w:b w:val="0"/>
          <w:sz w:val="20"/>
        </w:rPr>
        <w:t>Pzp</w:t>
      </w:r>
      <w:proofErr w:type="spellEnd"/>
      <w:r w:rsidRPr="00A13EB0">
        <w:rPr>
          <w:rFonts w:ascii="Verdana" w:hAnsi="Verdana" w:cs="Verdana"/>
          <w:b w:val="0"/>
          <w:sz w:val="20"/>
        </w:rPr>
        <w:t>;</w:t>
      </w:r>
    </w:p>
    <w:p w:rsidR="009C1403" w:rsidRPr="00A13EB0" w:rsidRDefault="009C1403" w:rsidP="009C1C4B">
      <w:pPr>
        <w:pStyle w:val="Tekstpodstawowy2"/>
        <w:numPr>
          <w:ilvl w:val="0"/>
          <w:numId w:val="3"/>
        </w:numPr>
        <w:rPr>
          <w:rFonts w:ascii="Verdana" w:hAnsi="Verdana" w:cs="Verdana"/>
          <w:b w:val="0"/>
          <w:sz w:val="20"/>
        </w:rPr>
      </w:pPr>
      <w:r w:rsidRPr="00A13EB0">
        <w:rPr>
          <w:rFonts w:ascii="Verdana" w:hAnsi="Verdana" w:cs="Verdana"/>
          <w:b w:val="0"/>
          <w:bCs w:val="0"/>
          <w:sz w:val="20"/>
        </w:rPr>
        <w:t>oświadczeni</w:t>
      </w:r>
      <w:r w:rsidRPr="00A13EB0">
        <w:rPr>
          <w:rFonts w:ascii="Verdana" w:hAnsi="Verdana" w:cs="Verdana"/>
          <w:b w:val="0"/>
          <w:sz w:val="20"/>
        </w:rPr>
        <w:t>e</w:t>
      </w:r>
      <w:r w:rsidRPr="00A13EB0">
        <w:rPr>
          <w:rFonts w:ascii="Verdana" w:hAnsi="Verdana" w:cs="Verdana"/>
          <w:b w:val="0"/>
          <w:bCs w:val="0"/>
          <w:sz w:val="20"/>
        </w:rPr>
        <w:t xml:space="preserve"> wykonawcy o braku wydania wobec niego ostatecznej decyzji</w:t>
      </w:r>
      <w:r w:rsidRPr="00A13EB0">
        <w:rPr>
          <w:rFonts w:ascii="Verdana" w:hAnsi="Verdana" w:cs="Verdana"/>
          <w:sz w:val="20"/>
        </w:rPr>
        <w:t xml:space="preserve"> </w:t>
      </w:r>
      <w:r w:rsidRPr="00A13EB0">
        <w:rPr>
          <w:rFonts w:ascii="Verdana" w:hAnsi="Verdana" w:cs="Verdana"/>
          <w:b w:val="0"/>
          <w:bCs w:val="0"/>
          <w:sz w:val="20"/>
        </w:rPr>
        <w:t>administracyjnej o naruszeniu obowiązków wynikających z przepisów prawa</w:t>
      </w:r>
      <w:r w:rsidRPr="00A13EB0">
        <w:rPr>
          <w:rFonts w:ascii="Verdana" w:hAnsi="Verdana" w:cs="Verdana"/>
          <w:sz w:val="20"/>
        </w:rPr>
        <w:t xml:space="preserve"> </w:t>
      </w:r>
      <w:r w:rsidRPr="00A13EB0">
        <w:rPr>
          <w:rFonts w:ascii="Verdana" w:hAnsi="Verdana" w:cs="Verdana"/>
          <w:b w:val="0"/>
          <w:bCs w:val="0"/>
          <w:sz w:val="20"/>
        </w:rPr>
        <w:t>pracy, prawa ochrony środowiska lub przepisów o zabezpieczeniu społecznym w</w:t>
      </w:r>
      <w:r w:rsidRPr="00A13EB0">
        <w:rPr>
          <w:rFonts w:ascii="Verdana" w:hAnsi="Verdana" w:cs="Verdana"/>
          <w:b w:val="0"/>
          <w:sz w:val="20"/>
        </w:rPr>
        <w:t xml:space="preserve"> zakresie określonym przez zamawiającego w oparciu o art. 24 ust. 5 pkt 7 ustawy </w:t>
      </w:r>
      <w:proofErr w:type="spellStart"/>
      <w:r w:rsidRPr="00A13EB0">
        <w:rPr>
          <w:rFonts w:ascii="Verdana" w:hAnsi="Verdana" w:cs="Verdana"/>
          <w:b w:val="0"/>
          <w:sz w:val="20"/>
        </w:rPr>
        <w:t>Pzp</w:t>
      </w:r>
      <w:proofErr w:type="spellEnd"/>
      <w:r w:rsidRPr="00A13EB0">
        <w:rPr>
          <w:rFonts w:ascii="Verdana" w:hAnsi="Verdana" w:cs="Verdana"/>
          <w:b w:val="0"/>
          <w:sz w:val="20"/>
        </w:rPr>
        <w:t>.</w:t>
      </w:r>
    </w:p>
    <w:p w:rsidR="00E87EBF" w:rsidRPr="00A13EB0" w:rsidRDefault="00FA6A07" w:rsidP="00E87EBF">
      <w:pPr>
        <w:pStyle w:val="Tekstpodstawowy2"/>
        <w:ind w:left="709" w:hanging="709"/>
        <w:rPr>
          <w:rFonts w:ascii="Verdana" w:hAnsi="Verdana" w:cs="Verdana"/>
          <w:b w:val="0"/>
          <w:sz w:val="20"/>
          <w:szCs w:val="20"/>
        </w:rPr>
      </w:pPr>
      <w:r w:rsidRPr="00A13EB0">
        <w:rPr>
          <w:rFonts w:ascii="Verdana" w:hAnsi="Verdana" w:cs="Verdana"/>
          <w:b w:val="0"/>
          <w:sz w:val="20"/>
          <w:szCs w:val="20"/>
        </w:rPr>
        <w:t>9.8.</w:t>
      </w:r>
      <w:r w:rsidRPr="00A13EB0">
        <w:rPr>
          <w:rFonts w:ascii="Verdana" w:hAnsi="Verdana" w:cs="Verdana"/>
          <w:b w:val="0"/>
          <w:sz w:val="20"/>
          <w:szCs w:val="20"/>
        </w:rPr>
        <w:tab/>
      </w:r>
      <w:r w:rsidR="00E87EBF" w:rsidRPr="00A13EB0">
        <w:rPr>
          <w:rFonts w:ascii="Verdana" w:hAnsi="Verdana" w:cs="Verdana"/>
          <w:b w:val="0"/>
          <w:sz w:val="20"/>
          <w:szCs w:val="20"/>
        </w:rPr>
        <w:t>Jeżeli wykonawca ma siedzibę lub miejsce zamieszkania poza terytorium Rzeczypospolitej Polskiej, zamiast dokumentów, o których mowa w pkt 9.7.2. IDW:</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 xml:space="preserve">1) pkt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xml:space="preserve">, </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2) pkt 2-4 – składa dokument lub dokumenty wystawione w kraju, w którym wykonawca ma siedzibę lub miejsce zamieszkania, potwierdzające odpowiednio, że:</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A6A07"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b) nie otwarto jego likwidacji ani nie ogłoszono upadłości;</w:t>
      </w:r>
    </w:p>
    <w:p w:rsidR="005E46BB"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w:t>
      </w:r>
      <w:r w:rsidR="00E87EBF" w:rsidRPr="00A13EB0">
        <w:rPr>
          <w:rFonts w:ascii="Verdana" w:hAnsi="Verdana" w:cs="Verdana"/>
          <w:b w:val="0"/>
          <w:sz w:val="20"/>
          <w:szCs w:val="20"/>
        </w:rPr>
        <w:t>9</w:t>
      </w:r>
      <w:r w:rsidRPr="00A13EB0">
        <w:rPr>
          <w:rFonts w:ascii="Verdana" w:hAnsi="Verdana" w:cs="Verdana"/>
          <w:b w:val="0"/>
          <w:sz w:val="20"/>
          <w:szCs w:val="20"/>
        </w:rPr>
        <w:t>.</w:t>
      </w:r>
      <w:r w:rsidRPr="00A13EB0">
        <w:rPr>
          <w:rFonts w:ascii="Verdana" w:hAnsi="Verdana" w:cs="Verdana"/>
          <w:b w:val="0"/>
          <w:sz w:val="20"/>
          <w:szCs w:val="20"/>
        </w:rPr>
        <w:tab/>
      </w:r>
      <w:r w:rsidR="000B6FBE" w:rsidRPr="00A13EB0">
        <w:rPr>
          <w:rFonts w:ascii="Verdana" w:hAnsi="Verdana" w:cs="Verdana"/>
          <w:b w:val="0"/>
          <w:sz w:val="20"/>
          <w:szCs w:val="20"/>
        </w:rPr>
        <w:t>Dokumenty, o których mowa w pkt 9.</w:t>
      </w:r>
      <w:r w:rsidR="00E87EBF" w:rsidRPr="00A13EB0">
        <w:rPr>
          <w:rFonts w:ascii="Verdana" w:hAnsi="Verdana" w:cs="Verdana"/>
          <w:b w:val="0"/>
          <w:sz w:val="20"/>
          <w:szCs w:val="20"/>
        </w:rPr>
        <w:t>8</w:t>
      </w:r>
      <w:r w:rsidR="000B6FBE" w:rsidRPr="00A13EB0">
        <w:rPr>
          <w:rFonts w:ascii="Verdana" w:hAnsi="Verdana" w:cs="Verdana"/>
          <w:b w:val="0"/>
          <w:sz w:val="20"/>
          <w:szCs w:val="20"/>
        </w:rPr>
        <w:t>.1) i pkt 9.</w:t>
      </w:r>
      <w:r w:rsidR="00E87EBF" w:rsidRPr="00A13EB0">
        <w:rPr>
          <w:rFonts w:ascii="Verdana" w:hAnsi="Verdana" w:cs="Verdana"/>
          <w:b w:val="0"/>
          <w:sz w:val="20"/>
          <w:szCs w:val="20"/>
        </w:rPr>
        <w:t>8</w:t>
      </w:r>
      <w:r w:rsidR="000B6FBE" w:rsidRPr="00A13EB0">
        <w:rPr>
          <w:rFonts w:ascii="Verdana" w:hAnsi="Verdana" w:cs="Verdana"/>
          <w:b w:val="0"/>
          <w:sz w:val="20"/>
          <w:szCs w:val="20"/>
        </w:rPr>
        <w:t xml:space="preserve">.2) </w:t>
      </w:r>
      <w:r w:rsidR="00E700FE" w:rsidRPr="00A13EB0">
        <w:rPr>
          <w:rFonts w:ascii="Verdana" w:hAnsi="Verdana" w:cs="Verdana"/>
          <w:b w:val="0"/>
          <w:sz w:val="20"/>
          <w:szCs w:val="20"/>
        </w:rPr>
        <w:t>lit. b)</w:t>
      </w:r>
      <w:r w:rsidR="000B6FBE" w:rsidRPr="00A13EB0">
        <w:rPr>
          <w:rFonts w:ascii="Verdana" w:hAnsi="Verdana" w:cs="Verdana"/>
          <w:b w:val="0"/>
          <w:sz w:val="20"/>
          <w:szCs w:val="20"/>
        </w:rPr>
        <w:t xml:space="preserve">, powinny być wystawione nie wcześniej niż 6 miesięcy przed upływem terminu składania ofert. Dokument, o którym mowa w </w:t>
      </w:r>
      <w:r w:rsidR="00E700FE" w:rsidRPr="00A13EB0">
        <w:rPr>
          <w:rFonts w:ascii="Verdana" w:hAnsi="Verdana" w:cs="Verdana"/>
          <w:b w:val="0"/>
          <w:sz w:val="20"/>
          <w:szCs w:val="20"/>
        </w:rPr>
        <w:t>pkt 9.</w:t>
      </w:r>
      <w:r w:rsidR="00E87EBF" w:rsidRPr="00A13EB0">
        <w:rPr>
          <w:rFonts w:ascii="Verdana" w:hAnsi="Verdana" w:cs="Verdana"/>
          <w:b w:val="0"/>
          <w:sz w:val="20"/>
          <w:szCs w:val="20"/>
        </w:rPr>
        <w:t>8</w:t>
      </w:r>
      <w:r w:rsidR="00E700FE" w:rsidRPr="00A13EB0">
        <w:rPr>
          <w:rFonts w:ascii="Verdana" w:hAnsi="Verdana" w:cs="Verdana"/>
          <w:b w:val="0"/>
          <w:sz w:val="20"/>
          <w:szCs w:val="20"/>
        </w:rPr>
        <w:t>.2) lit. a)</w:t>
      </w:r>
      <w:r w:rsidR="000B6FBE" w:rsidRPr="00A13EB0">
        <w:rPr>
          <w:rFonts w:ascii="Verdana" w:hAnsi="Verdana" w:cs="Verdana"/>
          <w:b w:val="0"/>
          <w:sz w:val="20"/>
          <w:szCs w:val="20"/>
        </w:rPr>
        <w:t>, powinien być wystawiony nie wcześniej niż 3 miesiące przed upływem tego terminu.</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0</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Jeżeli w kraju, w którym wykonawca ma siedzibę lub miejsce zamieszkania lub miejsce zamieszkania ma osoba, której dokument dotyczy, nie wydaje się dokumentów, o których mowa w pkt 9.</w:t>
      </w:r>
      <w:r w:rsidR="00E87EBF" w:rsidRPr="00A13EB0">
        <w:rPr>
          <w:rFonts w:ascii="Verdana" w:hAnsi="Verdana" w:cs="Verdana"/>
          <w:b w:val="0"/>
          <w:sz w:val="20"/>
          <w:szCs w:val="20"/>
        </w:rPr>
        <w:t>8</w:t>
      </w:r>
      <w:r w:rsidR="00E700FE" w:rsidRPr="00A13EB0">
        <w:rPr>
          <w:rFonts w:ascii="Verdana" w:hAnsi="Verdana" w:cs="Verdana"/>
          <w:b w:val="0"/>
          <w:sz w:val="20"/>
          <w:szCs w:val="20"/>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w:t>
      </w:r>
      <w:r w:rsidR="00E700FE" w:rsidRPr="00A13EB0">
        <w:rPr>
          <w:rFonts w:ascii="Verdana" w:hAnsi="Verdana" w:cs="Verdana"/>
          <w:b w:val="0"/>
          <w:sz w:val="20"/>
          <w:szCs w:val="20"/>
        </w:rPr>
        <w:lastRenderedPageBreak/>
        <w:t>administracyjnym albo organem samorządu zawodowego lub gospodarczego właściwym ze względu na siedzibę lub miejsce zamieszkania wykonawcy lub miejsce zamieszkania tej osoby. Pkt 9.</w:t>
      </w:r>
      <w:r w:rsidR="00E87EBF" w:rsidRPr="00A13EB0">
        <w:rPr>
          <w:rFonts w:ascii="Verdana" w:hAnsi="Verdana" w:cs="Verdana"/>
          <w:b w:val="0"/>
          <w:sz w:val="20"/>
          <w:szCs w:val="20"/>
        </w:rPr>
        <w:t>9</w:t>
      </w:r>
      <w:r w:rsidR="00E700FE" w:rsidRPr="00A13EB0">
        <w:rPr>
          <w:rFonts w:ascii="Verdana" w:hAnsi="Verdana" w:cs="Verdana"/>
          <w:b w:val="0"/>
          <w:sz w:val="20"/>
          <w:szCs w:val="20"/>
        </w:rPr>
        <w:t>. stosuje się.</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1</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2</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Wykonawca mający siedzibę na terytorium Rzeczypospolitej Polskiej, w odniesieniu do osoby mającej miejsce zamieszkania poza terytorium Rzeczypospolitej Polskiej, której dotyczy dokument wskazany w pkt 9.7.</w:t>
      </w:r>
      <w:r w:rsidR="00E700FE" w:rsidRPr="00A13EB0">
        <w:rPr>
          <w:rFonts w:ascii="Verdana" w:hAnsi="Verdana" w:cs="Verdana"/>
          <w:b w:val="0"/>
          <w:bCs w:val="0"/>
          <w:sz w:val="20"/>
          <w:szCs w:val="20"/>
        </w:rPr>
        <w:t>2.1)</w:t>
      </w:r>
      <w:r w:rsidR="00E700FE" w:rsidRPr="00A13EB0">
        <w:rPr>
          <w:rFonts w:ascii="Verdana" w:hAnsi="Verdana" w:cs="Verdana"/>
          <w:b w:val="0"/>
          <w:sz w:val="20"/>
          <w:szCs w:val="20"/>
        </w:rPr>
        <w:t>, składa dokument, o którym mowa w pkt 9.</w:t>
      </w:r>
      <w:r w:rsidR="00E87EBF" w:rsidRPr="00A13EB0">
        <w:rPr>
          <w:rFonts w:ascii="Verdana" w:hAnsi="Verdana" w:cs="Verdana"/>
          <w:b w:val="0"/>
          <w:sz w:val="20"/>
          <w:szCs w:val="20"/>
        </w:rPr>
        <w:t>8</w:t>
      </w:r>
      <w:r w:rsidR="00E700FE" w:rsidRPr="00A13EB0">
        <w:rPr>
          <w:rFonts w:ascii="Verdana" w:hAnsi="Verdana" w:cs="Verdana"/>
          <w:b w:val="0"/>
          <w:sz w:val="20"/>
          <w:szCs w:val="20"/>
        </w:rPr>
        <w:t>.1), w zakresie określonym w art. 24 ust. 1 pkt 14 i 21 oraz ust. 5 pkt 6 ustawy</w:t>
      </w:r>
      <w:r w:rsidR="00440D65" w:rsidRPr="00A13EB0">
        <w:rPr>
          <w:rFonts w:ascii="Verdana" w:hAnsi="Verdana" w:cs="Verdana"/>
          <w:b w:val="0"/>
          <w:sz w:val="20"/>
          <w:szCs w:val="20"/>
        </w:rPr>
        <w:t xml:space="preserve"> </w:t>
      </w:r>
      <w:proofErr w:type="spellStart"/>
      <w:r w:rsidR="00440D65" w:rsidRPr="00A13EB0">
        <w:rPr>
          <w:rFonts w:ascii="Verdana" w:hAnsi="Verdana" w:cs="Verdana"/>
          <w:b w:val="0"/>
          <w:sz w:val="20"/>
          <w:szCs w:val="20"/>
        </w:rPr>
        <w:t>Pzp</w:t>
      </w:r>
      <w:proofErr w:type="spellEnd"/>
      <w:r w:rsidR="00E700FE" w:rsidRPr="00A13EB0">
        <w:rPr>
          <w:rFonts w:ascii="Verdana" w:hAnsi="Verdana" w:cs="Verdana"/>
          <w:b w:val="0"/>
          <w:sz w:val="20"/>
          <w:szCs w:val="20"/>
        </w:rPr>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t>
      </w:r>
      <w:r w:rsidR="00440D65" w:rsidRPr="00A13EB0">
        <w:rPr>
          <w:rFonts w:ascii="Verdana" w:hAnsi="Verdana" w:cs="Verdana"/>
          <w:bCs w:val="0"/>
          <w:sz w:val="20"/>
          <w:szCs w:val="20"/>
        </w:rPr>
        <w:t xml:space="preserve"> </w:t>
      </w:r>
      <w:r w:rsidR="00440D65" w:rsidRPr="00A13EB0">
        <w:rPr>
          <w:rFonts w:ascii="Verdana" w:hAnsi="Verdana" w:cs="Verdana"/>
          <w:b w:val="0"/>
          <w:sz w:val="20"/>
          <w:szCs w:val="20"/>
        </w:rPr>
        <w:t>Dokument powinien być wystawiony nie wcześniej niż 6 miesięcy przed upływem terminu składania ofert.</w:t>
      </w:r>
    </w:p>
    <w:p w:rsidR="00E700FE" w:rsidRPr="00A13EB0" w:rsidRDefault="00E700FE"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rsidR="00FA6A07" w:rsidRPr="00A13EB0" w:rsidRDefault="00FA6A07" w:rsidP="00320C44">
      <w:pPr>
        <w:pStyle w:val="Tekstpodstawowy2"/>
        <w:ind w:left="709" w:hanging="709"/>
        <w:jc w:val="left"/>
        <w:rPr>
          <w:rFonts w:ascii="Verdana" w:hAnsi="Verdana" w:cs="Verdana"/>
          <w:b w:val="0"/>
          <w:sz w:val="20"/>
          <w:szCs w:val="20"/>
        </w:rPr>
      </w:pPr>
    </w:p>
    <w:p w:rsidR="00D65833" w:rsidRPr="00A13EB0" w:rsidRDefault="00D65833" w:rsidP="00D65833">
      <w:pPr>
        <w:ind w:left="720" w:hanging="720"/>
        <w:jc w:val="both"/>
        <w:rPr>
          <w:rFonts w:ascii="Verdana" w:hAnsi="Verdana" w:cs="Verdana"/>
          <w:b/>
          <w:sz w:val="20"/>
          <w:szCs w:val="20"/>
        </w:rPr>
      </w:pPr>
      <w:r w:rsidRPr="00A13EB0">
        <w:rPr>
          <w:rFonts w:ascii="Verdana" w:hAnsi="Verdana" w:cs="Verdana"/>
          <w:b/>
          <w:sz w:val="20"/>
          <w:szCs w:val="20"/>
        </w:rPr>
        <w:t xml:space="preserve">10. </w:t>
      </w:r>
      <w:r w:rsidRPr="00A13EB0">
        <w:rPr>
          <w:rFonts w:ascii="Verdana" w:hAnsi="Verdana" w:cs="Verdana"/>
          <w:b/>
          <w:sz w:val="20"/>
          <w:szCs w:val="20"/>
        </w:rPr>
        <w:tab/>
      </w:r>
      <w:r w:rsidRPr="00A13EB0">
        <w:rPr>
          <w:rFonts w:ascii="Verdana" w:hAnsi="Verdana" w:cs="Arial"/>
          <w:b/>
          <w:sz w:val="20"/>
          <w:szCs w:val="20"/>
        </w:rPr>
        <w:t xml:space="preserve">INFORMACJA DLA WYKONAWCÓW POLEGAJĄCYCH NA ZASOBACH INNYCH PODMIOTÓW, NA ZASADACH OKREŚLONYCH </w:t>
      </w:r>
      <w:r w:rsidRPr="00A13EB0">
        <w:rPr>
          <w:rFonts w:ascii="Verdana" w:hAnsi="Verdana" w:cs="Verdana"/>
          <w:b/>
          <w:sz w:val="20"/>
          <w:szCs w:val="20"/>
        </w:rPr>
        <w:t>W ART. 22A USTAWY PZP</w:t>
      </w:r>
      <w:r w:rsidRPr="00A13EB0">
        <w:rPr>
          <w:rFonts w:ascii="Verdana" w:hAnsi="Verdana"/>
          <w:iCs/>
          <w:sz w:val="20"/>
          <w:szCs w:val="20"/>
        </w:rPr>
        <w:t xml:space="preserve"> </w:t>
      </w:r>
      <w:r w:rsidRPr="00A13EB0">
        <w:rPr>
          <w:rFonts w:ascii="Verdana" w:hAnsi="Verdana"/>
          <w:b/>
          <w:iCs/>
          <w:sz w:val="20"/>
          <w:szCs w:val="20"/>
        </w:rPr>
        <w:t>ORAZ ZAMIERZAJĄCYCH POWIERZYĆ WYKONANIE CZĘŚCI ZAMÓWIENIA PODWYKONAWCOM</w:t>
      </w:r>
    </w:p>
    <w:p w:rsidR="00D65833" w:rsidRPr="00A13EB0" w:rsidRDefault="00D65833" w:rsidP="00D65833">
      <w:pPr>
        <w:pStyle w:val="Tekstpodstawowy2"/>
        <w:ind w:left="709" w:hanging="709"/>
        <w:rPr>
          <w:rFonts w:ascii="Verdana" w:hAnsi="Verdana"/>
          <w:b w:val="0"/>
          <w:iCs/>
          <w:sz w:val="20"/>
          <w:szCs w:val="20"/>
        </w:rPr>
      </w:pPr>
      <w:r w:rsidRPr="00A13EB0">
        <w:rPr>
          <w:rFonts w:ascii="Verdana" w:hAnsi="Verdana" w:cs="Verdana"/>
          <w:b w:val="0"/>
          <w:sz w:val="20"/>
          <w:szCs w:val="20"/>
        </w:rPr>
        <w:t>10.1.</w:t>
      </w:r>
      <w:r w:rsidRPr="00A13EB0">
        <w:rPr>
          <w:rFonts w:ascii="Verdana" w:hAnsi="Verdana" w:cs="Verdana"/>
          <w:b w:val="0"/>
          <w:sz w:val="20"/>
          <w:szCs w:val="20"/>
        </w:rPr>
        <w:tab/>
      </w:r>
      <w:r w:rsidRPr="00A13EB0">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A13EB0" w:rsidRDefault="007F192A" w:rsidP="007F192A">
      <w:pPr>
        <w:pStyle w:val="Tekstpodstawowy2"/>
        <w:ind w:left="709" w:hanging="709"/>
        <w:rPr>
          <w:rFonts w:ascii="Verdana" w:hAnsi="Verdana" w:cs="Verdana"/>
          <w:b w:val="0"/>
          <w:sz w:val="20"/>
          <w:szCs w:val="20"/>
        </w:rPr>
      </w:pPr>
      <w:r w:rsidRPr="00A13EB0">
        <w:rPr>
          <w:rFonts w:ascii="Verdana" w:hAnsi="Verdana"/>
          <w:b w:val="0"/>
          <w:iCs/>
          <w:sz w:val="20"/>
          <w:szCs w:val="20"/>
        </w:rPr>
        <w:t>10.2.</w:t>
      </w:r>
      <w:r w:rsidRPr="00A13EB0">
        <w:rPr>
          <w:rFonts w:ascii="Verdana" w:hAnsi="Verdana"/>
          <w:b w:val="0"/>
          <w:iCs/>
          <w:sz w:val="20"/>
          <w:szCs w:val="20"/>
        </w:rPr>
        <w:tab/>
        <w:t>Wykonawca, który polega na zdolnościach lub sytuacji innych podmiotów, musi udowodnić zamawiającemu, że realizując zamówienie, będzie dysponował niezbędnymi zasobami tych podmiotów</w:t>
      </w:r>
      <w:r w:rsidRPr="00A13EB0">
        <w:rPr>
          <w:rFonts w:ascii="Verdana" w:hAnsi="Verdana"/>
          <w:iCs/>
          <w:sz w:val="20"/>
          <w:szCs w:val="20"/>
        </w:rPr>
        <w:t>, w szczególności przedstawiając zobowiązanie tych podmiotów do oddania mu do dyspozycji niezbędnych zasobów na potrzeby realizacji zamówienia.</w:t>
      </w:r>
    </w:p>
    <w:p w:rsidR="007F192A" w:rsidRPr="00A13EB0" w:rsidRDefault="007F192A" w:rsidP="007F192A">
      <w:pPr>
        <w:pStyle w:val="Tekstpodstawowy2"/>
        <w:ind w:left="709" w:hanging="709"/>
        <w:rPr>
          <w:rFonts w:ascii="Verdana" w:hAnsi="Verdana" w:cs="Verdana"/>
          <w:b w:val="0"/>
          <w:sz w:val="20"/>
          <w:szCs w:val="20"/>
        </w:rPr>
      </w:pPr>
      <w:r w:rsidRPr="00A13EB0">
        <w:rPr>
          <w:rFonts w:ascii="Verdana" w:hAnsi="Verdana"/>
          <w:b w:val="0"/>
          <w:iCs/>
          <w:sz w:val="20"/>
          <w:szCs w:val="20"/>
        </w:rPr>
        <w:t>10.3.</w:t>
      </w:r>
      <w:r w:rsidRPr="00A13EB0">
        <w:rPr>
          <w:rFonts w:ascii="Verdana" w:hAnsi="Verdana"/>
          <w:b w:val="0"/>
          <w:iCs/>
          <w:sz w:val="20"/>
          <w:szCs w:val="20"/>
        </w:rPr>
        <w:tab/>
        <w:t>Zamawiający oceni, czy udostępniane wykonawcy przez inne podmioty zdoln</w:t>
      </w:r>
      <w:r w:rsidR="005C23B1">
        <w:rPr>
          <w:rFonts w:ascii="Verdana" w:hAnsi="Verdana"/>
          <w:b w:val="0"/>
          <w:iCs/>
          <w:sz w:val="20"/>
          <w:szCs w:val="20"/>
        </w:rPr>
        <w:t>ości techniczne lub zawodowe</w:t>
      </w:r>
      <w:r w:rsidRPr="00A13EB0">
        <w:rPr>
          <w:rFonts w:ascii="Verdana" w:hAnsi="Verdana"/>
          <w:b w:val="0"/>
          <w:iCs/>
          <w:sz w:val="20"/>
          <w:szCs w:val="20"/>
        </w:rPr>
        <w:t xml:space="preserve">, pozwalają na wykazanie przez wykonawcę spełniania warunków udziału w postępowaniu oraz zbada, czy nie zachodzą wobec tego podmiotu podstawy wykluczenia, o których mowa w art. 24 ust. 1 pkt 13–22 </w:t>
      </w:r>
      <w:r w:rsidR="00060A61" w:rsidRPr="00A13EB0">
        <w:rPr>
          <w:rFonts w:ascii="Verdana" w:hAnsi="Verdana"/>
          <w:b w:val="0"/>
          <w:iCs/>
          <w:sz w:val="20"/>
          <w:szCs w:val="20"/>
        </w:rPr>
        <w:t xml:space="preserve">ustawy </w:t>
      </w:r>
      <w:proofErr w:type="spellStart"/>
      <w:r w:rsidR="00060A61" w:rsidRPr="00A13EB0">
        <w:rPr>
          <w:rFonts w:ascii="Verdana" w:hAnsi="Verdana"/>
          <w:b w:val="0"/>
          <w:iCs/>
          <w:sz w:val="20"/>
          <w:szCs w:val="20"/>
        </w:rPr>
        <w:t>Pzp</w:t>
      </w:r>
      <w:proofErr w:type="spellEnd"/>
      <w:r w:rsidR="00060A61" w:rsidRPr="00A13EB0">
        <w:rPr>
          <w:rFonts w:ascii="Verdana" w:hAnsi="Verdana"/>
          <w:b w:val="0"/>
          <w:iCs/>
          <w:sz w:val="20"/>
          <w:szCs w:val="20"/>
        </w:rPr>
        <w:t xml:space="preserve"> </w:t>
      </w:r>
      <w:r w:rsidRPr="00A13EB0">
        <w:rPr>
          <w:rFonts w:ascii="Verdana" w:hAnsi="Verdana"/>
          <w:b w:val="0"/>
          <w:iCs/>
          <w:sz w:val="20"/>
          <w:szCs w:val="20"/>
        </w:rPr>
        <w:t>oraz, o których mowa w pkt</w:t>
      </w:r>
      <w:r w:rsidR="00F562A2" w:rsidRPr="00A13EB0">
        <w:rPr>
          <w:rFonts w:ascii="Verdana" w:hAnsi="Verdana"/>
          <w:b w:val="0"/>
          <w:iCs/>
          <w:sz w:val="20"/>
          <w:szCs w:val="20"/>
        </w:rPr>
        <w:t xml:space="preserve"> 8.2 </w:t>
      </w:r>
      <w:r w:rsidRPr="00A13EB0">
        <w:rPr>
          <w:rFonts w:ascii="Verdana" w:hAnsi="Verdana"/>
          <w:b w:val="0"/>
          <w:iCs/>
          <w:sz w:val="20"/>
          <w:szCs w:val="20"/>
        </w:rPr>
        <w:t>IDW</w:t>
      </w:r>
      <w:r w:rsidR="00F562A2" w:rsidRPr="00A13EB0">
        <w:rPr>
          <w:rFonts w:ascii="Verdana" w:hAnsi="Verdana"/>
          <w:b w:val="0"/>
          <w:iCs/>
          <w:sz w:val="20"/>
          <w:szCs w:val="20"/>
        </w:rPr>
        <w:t>.</w:t>
      </w:r>
    </w:p>
    <w:p w:rsidR="007F192A" w:rsidRPr="00A13EB0" w:rsidRDefault="007F192A" w:rsidP="007F192A">
      <w:pPr>
        <w:pStyle w:val="Tekstpodstawowy2"/>
        <w:ind w:left="709" w:hanging="709"/>
        <w:rPr>
          <w:rFonts w:ascii="Verdana" w:hAnsi="Verdana" w:cs="Verdana"/>
          <w:b w:val="0"/>
          <w:sz w:val="20"/>
          <w:szCs w:val="20"/>
        </w:rPr>
      </w:pPr>
      <w:r w:rsidRPr="00A13EB0">
        <w:rPr>
          <w:rFonts w:ascii="Verdana" w:hAnsi="Verdana"/>
          <w:b w:val="0"/>
          <w:iCs/>
          <w:sz w:val="20"/>
          <w:szCs w:val="20"/>
        </w:rPr>
        <w:t>10.4.</w:t>
      </w:r>
      <w:r w:rsidRPr="00A13EB0">
        <w:rPr>
          <w:rFonts w:ascii="Verdana" w:hAnsi="Verdana"/>
          <w:b w:val="0"/>
          <w:iCs/>
          <w:sz w:val="20"/>
          <w:szCs w:val="20"/>
        </w:rPr>
        <w:tab/>
      </w:r>
      <w:r w:rsidR="005C23B1" w:rsidRPr="003B2922">
        <w:rPr>
          <w:rFonts w:ascii="Verdana" w:hAnsi="Verdana"/>
          <w:b w:val="0"/>
          <w:iCs/>
          <w:sz w:val="20"/>
          <w:szCs w:val="20"/>
        </w:rPr>
        <w:t>W odniesieniu do warunków dotyczących wykształcenia, kwalifikacji zawodowych lub doświadczenia, Wykonawcy mogą polegać na doświadczeniu innych podmiotów, jeżeli podmioty te zrealizują usługi do realizacji których te zdolności są wymagane.</w:t>
      </w:r>
    </w:p>
    <w:p w:rsidR="00060A61" w:rsidRPr="00A13EB0" w:rsidRDefault="005C23B1" w:rsidP="005C23B1">
      <w:pPr>
        <w:pStyle w:val="Tekstpodstawowy2"/>
        <w:ind w:left="709" w:hanging="709"/>
        <w:rPr>
          <w:rFonts w:ascii="Verdana" w:hAnsi="Verdana" w:cs="Verdana"/>
          <w:b w:val="0"/>
          <w:sz w:val="20"/>
          <w:szCs w:val="20"/>
        </w:rPr>
      </w:pPr>
      <w:r>
        <w:rPr>
          <w:rFonts w:ascii="Verdana" w:hAnsi="Verdana"/>
          <w:b w:val="0"/>
          <w:iCs/>
          <w:sz w:val="20"/>
          <w:szCs w:val="20"/>
        </w:rPr>
        <w:t>10.5.</w:t>
      </w:r>
      <w:r w:rsidR="00060A61" w:rsidRPr="00A13EB0">
        <w:rPr>
          <w:rFonts w:ascii="Verdana" w:hAnsi="Verdana" w:cs="Verdana"/>
          <w:b w:val="0"/>
          <w:sz w:val="20"/>
          <w:szCs w:val="20"/>
        </w:rPr>
        <w:t>W celu oceny, czy wykonawca polegając na zdolnościach lub sytuacji innych podmiotów na zasadach określonych w art. 22a ustawy,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060A61" w:rsidRPr="00A13EB0" w:rsidRDefault="00060A61" w:rsidP="009C1C4B">
      <w:pPr>
        <w:pStyle w:val="Tekstpodstawowy2"/>
        <w:numPr>
          <w:ilvl w:val="0"/>
          <w:numId w:val="7"/>
        </w:numPr>
        <w:spacing w:before="0"/>
        <w:rPr>
          <w:rFonts w:ascii="Verdana" w:hAnsi="Verdana" w:cs="Verdana"/>
          <w:b w:val="0"/>
          <w:sz w:val="20"/>
          <w:szCs w:val="20"/>
        </w:rPr>
      </w:pPr>
      <w:r w:rsidRPr="00A13EB0">
        <w:rPr>
          <w:rFonts w:ascii="Verdana" w:hAnsi="Verdana" w:cs="Verdana"/>
          <w:b w:val="0"/>
          <w:sz w:val="20"/>
          <w:szCs w:val="20"/>
        </w:rPr>
        <w:lastRenderedPageBreak/>
        <w:t>zakres dostępnych wykonawcy zasobów innego podmiotu;</w:t>
      </w:r>
    </w:p>
    <w:p w:rsidR="00060A61" w:rsidRPr="00A13EB0" w:rsidRDefault="00060A61" w:rsidP="009C1C4B">
      <w:pPr>
        <w:pStyle w:val="Tekstpodstawowy2"/>
        <w:numPr>
          <w:ilvl w:val="0"/>
          <w:numId w:val="7"/>
        </w:numPr>
        <w:spacing w:before="0"/>
        <w:rPr>
          <w:rFonts w:ascii="Verdana" w:hAnsi="Verdana" w:cs="Verdana"/>
          <w:b w:val="0"/>
          <w:sz w:val="20"/>
          <w:szCs w:val="20"/>
        </w:rPr>
      </w:pPr>
      <w:r w:rsidRPr="00A13EB0">
        <w:rPr>
          <w:rFonts w:ascii="Verdana" w:hAnsi="Verdana" w:cs="Verdana"/>
          <w:b w:val="0"/>
          <w:sz w:val="20"/>
          <w:szCs w:val="20"/>
        </w:rPr>
        <w:t>sposób wykorzystania zasobów innego podmiotu, przez wykonawcę, przy wykonywaniu zamówienia publicznego;</w:t>
      </w:r>
    </w:p>
    <w:p w:rsidR="00060A61" w:rsidRPr="00A13EB0" w:rsidRDefault="00060A61" w:rsidP="009C1C4B">
      <w:pPr>
        <w:pStyle w:val="Tekstpodstawowy2"/>
        <w:numPr>
          <w:ilvl w:val="0"/>
          <w:numId w:val="7"/>
        </w:numPr>
        <w:spacing w:before="0"/>
        <w:rPr>
          <w:rFonts w:ascii="Verdana" w:hAnsi="Verdana" w:cs="Verdana"/>
          <w:b w:val="0"/>
          <w:sz w:val="20"/>
          <w:szCs w:val="20"/>
        </w:rPr>
      </w:pPr>
      <w:r w:rsidRPr="00A13EB0">
        <w:rPr>
          <w:rFonts w:ascii="Verdana" w:hAnsi="Verdana" w:cs="Verdana"/>
          <w:b w:val="0"/>
          <w:sz w:val="20"/>
          <w:szCs w:val="20"/>
        </w:rPr>
        <w:t>zakres i okres udziału innego podmiotu przy wykonywaniu zamówienia publicznego;</w:t>
      </w:r>
    </w:p>
    <w:p w:rsidR="00060A61" w:rsidRPr="00A13EB0" w:rsidRDefault="00060A61" w:rsidP="009C1C4B">
      <w:pPr>
        <w:pStyle w:val="Tekstpodstawowy2"/>
        <w:numPr>
          <w:ilvl w:val="0"/>
          <w:numId w:val="7"/>
        </w:numPr>
        <w:spacing w:before="0"/>
        <w:rPr>
          <w:rFonts w:ascii="Verdana" w:hAnsi="Verdana" w:cs="Verdana"/>
          <w:b w:val="0"/>
          <w:sz w:val="20"/>
          <w:szCs w:val="20"/>
        </w:rPr>
      </w:pPr>
      <w:r w:rsidRPr="00A13EB0">
        <w:rPr>
          <w:rFonts w:ascii="Verdana" w:hAnsi="Verdana" w:cs="Verdana"/>
          <w:b w:val="0"/>
          <w:sz w:val="20"/>
          <w:szCs w:val="20"/>
        </w:rPr>
        <w:t>czy podmiot, na zdolnościach którego wykonawca polega w odniesieniu do warunków udziału w postępowaniu dotyczących doświadczenia, zrealizuje usługi, których wskazane zdolności dotyczą</w:t>
      </w:r>
    </w:p>
    <w:p w:rsidR="00060A61" w:rsidRPr="00A13EB0" w:rsidRDefault="005C23B1" w:rsidP="00060A61">
      <w:pPr>
        <w:pStyle w:val="Tekstpodstawowy2"/>
        <w:ind w:left="709" w:hanging="709"/>
        <w:rPr>
          <w:rFonts w:ascii="Verdana" w:hAnsi="Verdana"/>
          <w:b w:val="0"/>
          <w:iCs/>
          <w:sz w:val="20"/>
          <w:szCs w:val="20"/>
        </w:rPr>
      </w:pPr>
      <w:r>
        <w:rPr>
          <w:rFonts w:ascii="Verdana" w:hAnsi="Verdana"/>
          <w:b w:val="0"/>
          <w:iCs/>
          <w:sz w:val="20"/>
          <w:szCs w:val="20"/>
        </w:rPr>
        <w:t>10.6</w:t>
      </w:r>
      <w:r w:rsidR="007F192A" w:rsidRPr="00A13EB0">
        <w:rPr>
          <w:rFonts w:ascii="Verdana" w:hAnsi="Verdana"/>
          <w:b w:val="0"/>
          <w:iCs/>
          <w:sz w:val="20"/>
          <w:szCs w:val="20"/>
        </w:rPr>
        <w:t>.</w:t>
      </w:r>
      <w:r w:rsidR="007F192A" w:rsidRPr="00A13EB0">
        <w:rPr>
          <w:rFonts w:ascii="Verdana" w:hAnsi="Verdana"/>
          <w:b w:val="0"/>
          <w:iCs/>
          <w:sz w:val="20"/>
          <w:szCs w:val="20"/>
        </w:rPr>
        <w:tab/>
      </w:r>
      <w:r w:rsidR="00060A61" w:rsidRPr="00A13EB0">
        <w:rPr>
          <w:rFonts w:ascii="Verdana" w:hAnsi="Verdana"/>
          <w:b w:val="0"/>
          <w:iCs/>
          <w:sz w:val="20"/>
          <w:szCs w:val="20"/>
        </w:rPr>
        <w:t>Zamawiający żąda od wykonawcy, który polega na zdolnościach lub sytuacji innych podmiotów na zasadach określonych w art. 22a ustawy</w:t>
      </w:r>
      <w:r w:rsidR="00D35E08" w:rsidRPr="00A13EB0">
        <w:rPr>
          <w:rFonts w:ascii="Verdana" w:hAnsi="Verdana"/>
          <w:b w:val="0"/>
          <w:iCs/>
          <w:sz w:val="20"/>
          <w:szCs w:val="20"/>
        </w:rPr>
        <w:t xml:space="preserve"> </w:t>
      </w:r>
      <w:proofErr w:type="spellStart"/>
      <w:r w:rsidR="00D35E08" w:rsidRPr="00A13EB0">
        <w:rPr>
          <w:rFonts w:ascii="Verdana" w:hAnsi="Verdana"/>
          <w:b w:val="0"/>
          <w:iCs/>
          <w:sz w:val="20"/>
          <w:szCs w:val="20"/>
        </w:rPr>
        <w:t>Pzp</w:t>
      </w:r>
      <w:proofErr w:type="spellEnd"/>
      <w:r w:rsidR="00060A61" w:rsidRPr="00A13EB0">
        <w:rPr>
          <w:rFonts w:ascii="Verdana" w:hAnsi="Verdana"/>
          <w:b w:val="0"/>
          <w:iCs/>
          <w:sz w:val="20"/>
          <w:szCs w:val="20"/>
        </w:rPr>
        <w:t>, przedstawienia w odniesieniu do tych podmiotów dokumentów wymienionych w pkt. 9.7.2 IDW</w:t>
      </w:r>
      <w:r w:rsidR="00E7543C">
        <w:rPr>
          <w:rFonts w:ascii="Verdana" w:hAnsi="Verdana"/>
          <w:b w:val="0"/>
          <w:iCs/>
          <w:sz w:val="20"/>
          <w:szCs w:val="20"/>
        </w:rPr>
        <w:t>.</w:t>
      </w:r>
    </w:p>
    <w:p w:rsidR="007F192A" w:rsidRPr="00A13EB0" w:rsidRDefault="005C23B1" w:rsidP="00E87EBF">
      <w:pPr>
        <w:pStyle w:val="Tekstpodstawowy2"/>
        <w:ind w:left="709" w:hanging="709"/>
        <w:jc w:val="left"/>
        <w:rPr>
          <w:rFonts w:ascii="Verdana" w:hAnsi="Verdana"/>
          <w:b w:val="0"/>
          <w:iCs/>
          <w:sz w:val="20"/>
          <w:szCs w:val="20"/>
        </w:rPr>
      </w:pPr>
      <w:r>
        <w:rPr>
          <w:rFonts w:ascii="Verdana" w:hAnsi="Verdana"/>
          <w:b w:val="0"/>
          <w:iCs/>
          <w:sz w:val="20"/>
          <w:szCs w:val="20"/>
        </w:rPr>
        <w:t>10.7</w:t>
      </w:r>
      <w:r w:rsidR="00E87EBF" w:rsidRPr="00A13EB0">
        <w:rPr>
          <w:rFonts w:ascii="Verdana" w:hAnsi="Verdana"/>
          <w:b w:val="0"/>
          <w:iCs/>
          <w:sz w:val="20"/>
          <w:szCs w:val="20"/>
        </w:rPr>
        <w:t>.</w:t>
      </w:r>
      <w:r w:rsidR="007F192A" w:rsidRPr="00A13EB0">
        <w:rPr>
          <w:rFonts w:ascii="Verdana" w:hAnsi="Verdana"/>
          <w:b w:val="0"/>
          <w:iCs/>
          <w:sz w:val="20"/>
          <w:szCs w:val="20"/>
        </w:rPr>
        <w:tab/>
      </w:r>
      <w:r w:rsidR="00A63AF4" w:rsidRPr="00A13EB0">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warunków udziału w postępowaniu składa także jednolite dokumenty dotyczące tych podmiotów.</w:t>
      </w:r>
    </w:p>
    <w:p w:rsidR="00DC217C" w:rsidRPr="00A13EB0" w:rsidRDefault="005C23B1" w:rsidP="007C02E8">
      <w:pPr>
        <w:pStyle w:val="Tekstpodstawowy2"/>
        <w:ind w:left="709" w:hanging="709"/>
        <w:rPr>
          <w:rFonts w:ascii="Verdana" w:hAnsi="Verdana"/>
          <w:b w:val="0"/>
          <w:iCs/>
          <w:sz w:val="20"/>
          <w:szCs w:val="20"/>
        </w:rPr>
      </w:pPr>
      <w:r>
        <w:rPr>
          <w:rFonts w:ascii="Verdana" w:hAnsi="Verdana"/>
          <w:b w:val="0"/>
          <w:iCs/>
          <w:sz w:val="20"/>
          <w:szCs w:val="20"/>
        </w:rPr>
        <w:t>10.8</w:t>
      </w:r>
      <w:r w:rsidR="007F192A" w:rsidRPr="00A13EB0">
        <w:rPr>
          <w:rFonts w:ascii="Verdana" w:hAnsi="Verdana"/>
          <w:b w:val="0"/>
          <w:iCs/>
          <w:sz w:val="20"/>
          <w:szCs w:val="20"/>
        </w:rPr>
        <w:t>.</w:t>
      </w:r>
      <w:r w:rsidR="007F192A" w:rsidRPr="00A13EB0">
        <w:rPr>
          <w:rFonts w:ascii="Verdana" w:hAnsi="Verdana"/>
          <w:b w:val="0"/>
          <w:iCs/>
          <w:sz w:val="20"/>
          <w:szCs w:val="20"/>
        </w:rPr>
        <w:tab/>
      </w:r>
      <w:r w:rsidR="00A63AF4" w:rsidRPr="00A13EB0">
        <w:rPr>
          <w:rFonts w:ascii="Verdana" w:hAnsi="Verdana"/>
          <w:b w:val="0"/>
          <w:iCs/>
          <w:sz w:val="20"/>
          <w:szCs w:val="20"/>
        </w:rPr>
        <w:t>Wykonawca, który zamierza powierzyć wykonanie części zamówienia podwykonawcom</w:t>
      </w:r>
      <w:r w:rsidR="007C02E8" w:rsidRPr="00A13EB0">
        <w:rPr>
          <w:rFonts w:ascii="Verdana" w:hAnsi="Verdana"/>
          <w:b w:val="0"/>
          <w:iCs/>
          <w:sz w:val="20"/>
          <w:szCs w:val="20"/>
        </w:rPr>
        <w:t xml:space="preserve"> </w:t>
      </w:r>
      <w:r w:rsidR="00DC217C" w:rsidRPr="00A13EB0">
        <w:rPr>
          <w:rFonts w:ascii="Verdana" w:hAnsi="Verdana"/>
          <w:b w:val="0"/>
          <w:iCs/>
          <w:sz w:val="20"/>
          <w:szCs w:val="20"/>
        </w:rPr>
        <w:t>składając jednolity dokument zobowiązany jest wypełnić część II sekcja D, oraz wskazać części zamówienia, których wykonanie zamierza powierzyć podwykonawcom oraz, o ile jest to wiadome, podać firmy podwykonawców</w:t>
      </w:r>
      <w:r w:rsidR="00FF069F" w:rsidRPr="00A13EB0">
        <w:rPr>
          <w:rFonts w:ascii="Verdana" w:hAnsi="Verdana"/>
          <w:b w:val="0"/>
          <w:iCs/>
          <w:sz w:val="20"/>
          <w:szCs w:val="20"/>
        </w:rPr>
        <w:t>.</w:t>
      </w:r>
    </w:p>
    <w:p w:rsidR="00DC217C" w:rsidRPr="00A13EB0" w:rsidRDefault="00DC217C" w:rsidP="00DC217C">
      <w:pPr>
        <w:pStyle w:val="Tekstpodstawowy2"/>
        <w:ind w:left="709"/>
        <w:rPr>
          <w:rFonts w:ascii="Verdana" w:hAnsi="Verdana"/>
          <w:b w:val="0"/>
          <w:i/>
          <w:iCs/>
          <w:sz w:val="20"/>
          <w:szCs w:val="20"/>
        </w:rPr>
      </w:pPr>
    </w:p>
    <w:p w:rsidR="00A63AF4" w:rsidRPr="00A13EB0" w:rsidRDefault="00A63AF4" w:rsidP="00A63AF4">
      <w:pPr>
        <w:ind w:left="720" w:hanging="720"/>
        <w:jc w:val="both"/>
        <w:rPr>
          <w:rFonts w:ascii="Verdana" w:hAnsi="Verdana" w:cs="Verdana"/>
          <w:b/>
          <w:sz w:val="20"/>
          <w:szCs w:val="20"/>
        </w:rPr>
      </w:pPr>
      <w:r w:rsidRPr="00A13EB0">
        <w:rPr>
          <w:rFonts w:ascii="Verdana" w:hAnsi="Verdana" w:cs="Verdana"/>
          <w:b/>
          <w:sz w:val="20"/>
          <w:szCs w:val="20"/>
        </w:rPr>
        <w:t xml:space="preserve">11. </w:t>
      </w:r>
      <w:r w:rsidRPr="00A13EB0">
        <w:rPr>
          <w:rFonts w:ascii="Verdana" w:hAnsi="Verdana" w:cs="Verdana"/>
          <w:b/>
          <w:sz w:val="20"/>
          <w:szCs w:val="20"/>
        </w:rPr>
        <w:tab/>
      </w:r>
      <w:r w:rsidRPr="00A13EB0">
        <w:rPr>
          <w:rFonts w:ascii="Verdana" w:hAnsi="Verdana" w:cs="Verdana"/>
          <w:b/>
          <w:sz w:val="18"/>
          <w:szCs w:val="18"/>
        </w:rPr>
        <w:t>INFORMACJA DLA WYKONAWCÓW WSPÓLNIE UBIEGAJĄCYCH SIĘ O UDZIELENIE ZAMÓWIENIA (SPÓŁKI CYWILNE/ KONSORCJA)</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11.1.</w:t>
      </w:r>
      <w:r w:rsidRPr="00A13EB0">
        <w:rPr>
          <w:rFonts w:ascii="Verdana" w:hAnsi="Verdana" w:cs="Verdana"/>
          <w:b w:val="0"/>
          <w:sz w:val="20"/>
          <w:szCs w:val="20"/>
        </w:rPr>
        <w:tab/>
      </w:r>
      <w:r w:rsidRPr="00A13EB0">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11.2.</w:t>
      </w:r>
      <w:r w:rsidRPr="00A13EB0">
        <w:rPr>
          <w:rFonts w:ascii="Verdana" w:hAnsi="Verdana" w:cs="Verdana"/>
          <w:b w:val="0"/>
          <w:sz w:val="20"/>
          <w:szCs w:val="20"/>
        </w:rPr>
        <w:tab/>
      </w:r>
      <w:r w:rsidRPr="00A13EB0">
        <w:rPr>
          <w:rFonts w:ascii="Verdana" w:hAnsi="Verdana"/>
          <w:b w:val="0"/>
          <w:sz w:val="20"/>
          <w:szCs w:val="20"/>
        </w:rPr>
        <w:t xml:space="preserve">W przypadku Wykonawców wspólnie ubiegających się o udzielenie zamówienia, żaden z nich nie może podlegać wykluczeniu z powodu niespełniania warunków, o których mowa w art. 24 ust. 1 ustawy </w:t>
      </w:r>
      <w:proofErr w:type="spellStart"/>
      <w:r w:rsidRPr="00A13EB0">
        <w:rPr>
          <w:rFonts w:ascii="Verdana" w:hAnsi="Verdana"/>
          <w:b w:val="0"/>
          <w:sz w:val="20"/>
          <w:szCs w:val="20"/>
        </w:rPr>
        <w:t>Pzp</w:t>
      </w:r>
      <w:proofErr w:type="spellEnd"/>
      <w:r w:rsidRPr="00A13EB0">
        <w:rPr>
          <w:rFonts w:ascii="Verdana" w:hAnsi="Verdana"/>
          <w:b w:val="0"/>
          <w:sz w:val="20"/>
          <w:szCs w:val="20"/>
        </w:rPr>
        <w:t>,</w:t>
      </w:r>
      <w:r w:rsidRPr="00A13EB0" w:rsidDel="008D7E19">
        <w:rPr>
          <w:rFonts w:ascii="Verdana" w:hAnsi="Verdana"/>
          <w:b w:val="0"/>
          <w:sz w:val="20"/>
          <w:szCs w:val="20"/>
        </w:rPr>
        <w:t xml:space="preserve"> </w:t>
      </w:r>
      <w:r w:rsidRPr="00A13EB0">
        <w:rPr>
          <w:rFonts w:ascii="Verdana" w:hAnsi="Verdana"/>
          <w:b w:val="0"/>
          <w:sz w:val="20"/>
          <w:szCs w:val="20"/>
        </w:rPr>
        <w:t xml:space="preserve">oraz o których mowa w pkt </w:t>
      </w:r>
      <w:r w:rsidR="00F562A2" w:rsidRPr="00A13EB0">
        <w:rPr>
          <w:rFonts w:ascii="Verdana" w:hAnsi="Verdana"/>
          <w:b w:val="0"/>
          <w:sz w:val="20"/>
          <w:szCs w:val="20"/>
        </w:rPr>
        <w:t xml:space="preserve">8.2 </w:t>
      </w:r>
      <w:r w:rsidRPr="00A13EB0">
        <w:rPr>
          <w:rFonts w:ascii="Verdana" w:hAnsi="Verdana"/>
          <w:b w:val="0"/>
          <w:sz w:val="20"/>
          <w:szCs w:val="20"/>
        </w:rPr>
        <w:t>IDW , natomiast spełnianie warunków udziału w postępowaniu Wykonawcy wykazują zgodnie z pkt 7.2. IDW.</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11.3.</w:t>
      </w:r>
      <w:r w:rsidRPr="00A13EB0">
        <w:rPr>
          <w:rFonts w:ascii="Verdana" w:hAnsi="Verdana" w:cs="Verdana"/>
          <w:b w:val="0"/>
          <w:sz w:val="20"/>
          <w:szCs w:val="20"/>
        </w:rPr>
        <w:tab/>
      </w:r>
      <w:r w:rsidRPr="00A13EB0">
        <w:rPr>
          <w:rFonts w:ascii="Verdana" w:hAnsi="Verdana"/>
          <w:b w:val="0"/>
          <w:sz w:val="20"/>
          <w:szCs w:val="20"/>
        </w:rPr>
        <w:t>W przypadku wspólnego ubiegania się o zamówienie przez wykonawców, jednolity dokument, o którym mowa w pkt. 9.2 IDW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A63AF4" w:rsidRPr="00A13EB0" w:rsidRDefault="00A63AF4" w:rsidP="007376C2">
      <w:pPr>
        <w:pStyle w:val="Tekstpodstawowy2"/>
        <w:spacing w:after="120"/>
        <w:ind w:left="709" w:hanging="709"/>
        <w:rPr>
          <w:rFonts w:ascii="Verdana" w:hAnsi="Verdana"/>
          <w:b w:val="0"/>
          <w:iCs/>
          <w:sz w:val="20"/>
          <w:szCs w:val="20"/>
        </w:rPr>
      </w:pPr>
      <w:r w:rsidRPr="00A13EB0">
        <w:rPr>
          <w:rFonts w:ascii="Verdana" w:hAnsi="Verdana" w:cs="Verdana"/>
          <w:b w:val="0"/>
          <w:sz w:val="20"/>
          <w:szCs w:val="20"/>
        </w:rPr>
        <w:t>11.4.</w:t>
      </w:r>
      <w:r w:rsidRPr="00A13EB0">
        <w:rPr>
          <w:rFonts w:ascii="Verdana" w:hAnsi="Verdana" w:cs="Verdana"/>
          <w:b w:val="0"/>
          <w:sz w:val="20"/>
          <w:szCs w:val="20"/>
        </w:rPr>
        <w:tab/>
      </w:r>
      <w:r w:rsidRPr="00A13EB0">
        <w:rPr>
          <w:rFonts w:ascii="Verdana" w:hAnsi="Verdana"/>
          <w:b w:val="0"/>
          <w:sz w:val="20"/>
          <w:szCs w:val="20"/>
        </w:rPr>
        <w:t>W przypadku wspólnego ubiegania się o zamówienie przez wykonawców  oświadczenie o przynależności braku przynależności do tej samej grupy kapitałowej, o którym mowa w pkt. 9.3. IDW składa każdy z Wykonawców</w:t>
      </w:r>
      <w:r w:rsidR="007719B9" w:rsidRPr="00A13EB0">
        <w:rPr>
          <w:rFonts w:ascii="Verdana" w:hAnsi="Verdana"/>
          <w:b w:val="0"/>
          <w:sz w:val="20"/>
          <w:szCs w:val="20"/>
        </w:rPr>
        <w:t>.</w:t>
      </w:r>
    </w:p>
    <w:p w:rsidR="00A63AF4" w:rsidRPr="00A13EB0" w:rsidRDefault="00A63AF4" w:rsidP="00A63AF4">
      <w:pPr>
        <w:ind w:left="720" w:hanging="720"/>
        <w:jc w:val="both"/>
        <w:rPr>
          <w:rFonts w:ascii="Verdana" w:hAnsi="Verdana" w:cs="Verdana"/>
          <w:b/>
          <w:sz w:val="20"/>
          <w:szCs w:val="20"/>
        </w:rPr>
      </w:pPr>
      <w:r w:rsidRPr="00A13EB0">
        <w:rPr>
          <w:rFonts w:ascii="Verdana" w:hAnsi="Verdana" w:cs="Verdana"/>
          <w:b/>
          <w:sz w:val="20"/>
          <w:szCs w:val="20"/>
        </w:rPr>
        <w:t xml:space="preserve">12. </w:t>
      </w:r>
      <w:r w:rsidRPr="00A13EB0">
        <w:rPr>
          <w:rFonts w:ascii="Verdana" w:hAnsi="Verdana" w:cs="Verdana"/>
          <w:b/>
          <w:sz w:val="20"/>
          <w:szCs w:val="20"/>
        </w:rPr>
        <w:tab/>
        <w:t>SPOSÓB KOMUNIKACJI ORAZ WYMAGANIA FORMALNE DOTYCZĄCE SKŁADANYCH OŚWIADCZEŃ I DOKUMENTÓW</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12.1.</w:t>
      </w:r>
      <w:r w:rsidRPr="00A13EB0">
        <w:rPr>
          <w:rFonts w:ascii="Verdana" w:hAnsi="Verdana" w:cs="Verdana"/>
          <w:b w:val="0"/>
          <w:sz w:val="20"/>
          <w:szCs w:val="20"/>
        </w:rPr>
        <w:tab/>
      </w:r>
      <w:r w:rsidRPr="00A13EB0">
        <w:rPr>
          <w:rFonts w:ascii="Verdana" w:hAnsi="Verdana"/>
          <w:b w:val="0"/>
          <w:iCs/>
          <w:sz w:val="20"/>
          <w:szCs w:val="20"/>
        </w:rPr>
        <w:t>W postępowaniu komunikacja między zamawiającym a wykonawcami odbywa się za pośrednictwem operatora pocztowego</w:t>
      </w:r>
      <w:r w:rsidRPr="00A13EB0">
        <w:rPr>
          <w:b w:val="0"/>
          <w:sz w:val="20"/>
          <w:szCs w:val="20"/>
        </w:rPr>
        <w:t xml:space="preserve"> </w:t>
      </w:r>
      <w:r w:rsidRPr="00A13EB0">
        <w:rPr>
          <w:rFonts w:ascii="Verdana" w:hAnsi="Verdana"/>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A13EB0">
        <w:rPr>
          <w:rFonts w:ascii="Verdana" w:hAnsi="Verdana"/>
          <w:b w:val="0"/>
          <w:iCs/>
          <w:sz w:val="20"/>
          <w:szCs w:val="20"/>
        </w:rPr>
        <w:t xml:space="preserve">poniżej </w:t>
      </w:r>
      <w:r w:rsidRPr="00A13EB0">
        <w:rPr>
          <w:rFonts w:ascii="Verdana" w:hAnsi="Verdana"/>
          <w:b w:val="0"/>
          <w:iCs/>
          <w:sz w:val="20"/>
          <w:szCs w:val="20"/>
        </w:rPr>
        <w:t xml:space="preserve">w pkt </w:t>
      </w:r>
      <w:r w:rsidR="00912F01" w:rsidRPr="00A13EB0">
        <w:rPr>
          <w:rFonts w:ascii="Verdana" w:hAnsi="Verdana"/>
          <w:b w:val="0"/>
          <w:iCs/>
          <w:sz w:val="20"/>
          <w:szCs w:val="20"/>
        </w:rPr>
        <w:t>12.</w:t>
      </w:r>
      <w:r w:rsidR="00FB5543" w:rsidRPr="00A13EB0">
        <w:rPr>
          <w:rFonts w:ascii="Verdana" w:hAnsi="Verdana"/>
          <w:b w:val="0"/>
          <w:iCs/>
          <w:sz w:val="20"/>
          <w:szCs w:val="20"/>
        </w:rPr>
        <w:t>4</w:t>
      </w:r>
      <w:r w:rsidR="00912F01" w:rsidRPr="00A13EB0">
        <w:rPr>
          <w:rFonts w:ascii="Verdana" w:hAnsi="Verdana"/>
          <w:b w:val="0"/>
          <w:iCs/>
          <w:sz w:val="20"/>
          <w:szCs w:val="20"/>
        </w:rPr>
        <w:t>. – 12.</w:t>
      </w:r>
      <w:r w:rsidR="00FB5543" w:rsidRPr="00A13EB0">
        <w:rPr>
          <w:rFonts w:ascii="Verdana" w:hAnsi="Verdana"/>
          <w:b w:val="0"/>
          <w:iCs/>
          <w:sz w:val="20"/>
          <w:szCs w:val="20"/>
        </w:rPr>
        <w:t>7</w:t>
      </w:r>
      <w:r w:rsidR="00912F01" w:rsidRPr="00A13EB0">
        <w:rPr>
          <w:rFonts w:ascii="Verdana" w:hAnsi="Verdana"/>
          <w:b w:val="0"/>
          <w:iCs/>
          <w:sz w:val="20"/>
          <w:szCs w:val="20"/>
        </w:rPr>
        <w:t>. IDW.</w:t>
      </w:r>
    </w:p>
    <w:p w:rsidR="004F1AAF" w:rsidRPr="00A13EB0" w:rsidRDefault="00E25A56" w:rsidP="00A27668">
      <w:pPr>
        <w:pStyle w:val="Tekstpodstawowy2"/>
        <w:ind w:left="709"/>
        <w:rPr>
          <w:rFonts w:ascii="Verdana" w:hAnsi="Verdana"/>
          <w:b w:val="0"/>
          <w:iCs/>
          <w:sz w:val="20"/>
          <w:szCs w:val="20"/>
        </w:rPr>
      </w:pPr>
      <w:r w:rsidRPr="00A13EB0">
        <w:rPr>
          <w:rFonts w:ascii="Verdana" w:hAnsi="Verdana"/>
          <w:b w:val="0"/>
          <w:iCs/>
          <w:sz w:val="20"/>
          <w:szCs w:val="20"/>
        </w:rPr>
        <w:lastRenderedPageBreak/>
        <w:t>Zamawiający wyznacza do kontaktowania się z Wykonawcami:</w:t>
      </w:r>
      <w:r w:rsidR="00A27668">
        <w:rPr>
          <w:rFonts w:ascii="Verdana" w:hAnsi="Verdana"/>
          <w:b w:val="0"/>
          <w:iCs/>
          <w:sz w:val="20"/>
          <w:szCs w:val="20"/>
        </w:rPr>
        <w:t xml:space="preserve"> </w:t>
      </w:r>
      <w:r w:rsidR="003B2922">
        <w:rPr>
          <w:rFonts w:ascii="Verdana" w:hAnsi="Verdana"/>
          <w:b w:val="0"/>
          <w:iCs/>
          <w:sz w:val="20"/>
          <w:szCs w:val="20"/>
        </w:rPr>
        <w:t>Pan Paweł Cichopek</w:t>
      </w:r>
      <w:r w:rsidR="004F1AAF" w:rsidRPr="00A13EB0">
        <w:rPr>
          <w:rFonts w:ascii="Verdana" w:hAnsi="Verdana"/>
          <w:b w:val="0"/>
          <w:iCs/>
          <w:sz w:val="20"/>
          <w:szCs w:val="20"/>
        </w:rPr>
        <w:t xml:space="preserve"> (tel. </w:t>
      </w:r>
      <w:r w:rsidR="003B2922">
        <w:rPr>
          <w:rFonts w:ascii="Verdana" w:hAnsi="Verdana"/>
          <w:b w:val="0"/>
          <w:iCs/>
          <w:sz w:val="20"/>
          <w:szCs w:val="20"/>
        </w:rPr>
        <w:t>22/52-12-821</w:t>
      </w:r>
      <w:r w:rsidR="00A27668">
        <w:rPr>
          <w:rFonts w:ascii="Verdana" w:hAnsi="Verdana"/>
          <w:b w:val="0"/>
          <w:iCs/>
          <w:sz w:val="20"/>
          <w:szCs w:val="20"/>
        </w:rPr>
        <w:t xml:space="preserve">, e-mail: </w:t>
      </w:r>
      <w:r w:rsidR="003B2922">
        <w:rPr>
          <w:rFonts w:ascii="Verdana" w:hAnsi="Verdana"/>
          <w:b w:val="0"/>
          <w:iCs/>
          <w:sz w:val="20"/>
          <w:szCs w:val="20"/>
        </w:rPr>
        <w:t>Cichopek</w:t>
      </w:r>
      <w:r w:rsidR="00A27668">
        <w:rPr>
          <w:rFonts w:ascii="Verdana" w:hAnsi="Verdana"/>
          <w:b w:val="0"/>
          <w:iCs/>
          <w:sz w:val="20"/>
          <w:szCs w:val="20"/>
        </w:rPr>
        <w:t>@ms.gov.pl</w:t>
      </w:r>
      <w:r w:rsidR="004F1AAF" w:rsidRPr="00A13EB0">
        <w:rPr>
          <w:rFonts w:ascii="Verdana" w:hAnsi="Verdana"/>
          <w:b w:val="0"/>
          <w:iCs/>
          <w:sz w:val="20"/>
          <w:szCs w:val="20"/>
        </w:rPr>
        <w:t>)</w:t>
      </w:r>
    </w:p>
    <w:p w:rsidR="00FB5543" w:rsidRPr="00A13EB0" w:rsidRDefault="00FB5543" w:rsidP="00FB5543">
      <w:pPr>
        <w:pStyle w:val="Tekstpodstawowy2"/>
        <w:ind w:left="709" w:hanging="709"/>
        <w:rPr>
          <w:rFonts w:ascii="Verdana" w:hAnsi="Verdana"/>
          <w:b w:val="0"/>
          <w:iCs/>
          <w:sz w:val="20"/>
          <w:szCs w:val="20"/>
        </w:rPr>
      </w:pPr>
      <w:r w:rsidRPr="00A13EB0">
        <w:rPr>
          <w:rFonts w:ascii="Verdana" w:hAnsi="Verdana"/>
          <w:b w:val="0"/>
          <w:iCs/>
          <w:sz w:val="20"/>
          <w:szCs w:val="20"/>
        </w:rPr>
        <w:t>12.2</w:t>
      </w:r>
      <w:r w:rsidRPr="00A13EB0">
        <w:rPr>
          <w:rFonts w:ascii="Verdana" w:hAnsi="Verdana"/>
          <w:b w:val="0"/>
          <w:iCs/>
          <w:sz w:val="20"/>
          <w:szCs w:val="20"/>
        </w:rPr>
        <w:tab/>
        <w:t xml:space="preserve">Wykonawca może zwrócić się do Zamawiającego o wyjaśnienie treści specyfikacji istotnych warunków zamówienia (SIWZ), kierując wniosek na adres: </w:t>
      </w:r>
    </w:p>
    <w:p w:rsidR="00D57847" w:rsidRPr="00A13EB0" w:rsidRDefault="00D57847" w:rsidP="00D57847">
      <w:pPr>
        <w:pStyle w:val="rozdzia"/>
        <w:jc w:val="center"/>
        <w:rPr>
          <w:sz w:val="20"/>
          <w:szCs w:val="20"/>
        </w:rPr>
      </w:pPr>
      <w:r w:rsidRPr="00A13EB0">
        <w:rPr>
          <w:sz w:val="20"/>
          <w:szCs w:val="20"/>
        </w:rPr>
        <w:t>Ministerstwo Sprawiedliwości</w:t>
      </w:r>
    </w:p>
    <w:p w:rsidR="00D57847" w:rsidRPr="00A13EB0" w:rsidRDefault="00D57847" w:rsidP="00D57847">
      <w:pPr>
        <w:pStyle w:val="rozdzia"/>
        <w:jc w:val="center"/>
        <w:rPr>
          <w:sz w:val="20"/>
          <w:szCs w:val="20"/>
        </w:rPr>
      </w:pPr>
      <w:r w:rsidRPr="00A13EB0">
        <w:rPr>
          <w:sz w:val="20"/>
          <w:szCs w:val="20"/>
        </w:rPr>
        <w:t>Al. Ujazdowskie 11</w:t>
      </w:r>
    </w:p>
    <w:p w:rsidR="00D57847" w:rsidRPr="00A13EB0" w:rsidRDefault="00D57847" w:rsidP="00D57847">
      <w:pPr>
        <w:pStyle w:val="rozdzia"/>
        <w:jc w:val="center"/>
        <w:rPr>
          <w:sz w:val="20"/>
          <w:szCs w:val="20"/>
        </w:rPr>
      </w:pPr>
      <w:r w:rsidRPr="00A13EB0">
        <w:rPr>
          <w:sz w:val="20"/>
          <w:szCs w:val="20"/>
        </w:rPr>
        <w:t>00-567 Warszawa</w:t>
      </w:r>
    </w:p>
    <w:p w:rsidR="00FB5543" w:rsidRPr="00A13EB0" w:rsidRDefault="00FB5543" w:rsidP="00FB5543">
      <w:pPr>
        <w:pStyle w:val="Tekstpodstawowy2"/>
        <w:spacing w:before="0"/>
        <w:ind w:left="709"/>
        <w:rPr>
          <w:rFonts w:ascii="Verdana" w:hAnsi="Verdana"/>
          <w:b w:val="0"/>
          <w:iCs/>
          <w:sz w:val="20"/>
          <w:szCs w:val="20"/>
        </w:rPr>
      </w:pPr>
    </w:p>
    <w:p w:rsidR="00E25A56" w:rsidRPr="00A13EB0" w:rsidRDefault="00FB5543" w:rsidP="00FB5543">
      <w:pPr>
        <w:pStyle w:val="Tekstpodstawowy2"/>
        <w:spacing w:before="0"/>
        <w:ind w:left="709"/>
        <w:rPr>
          <w:rFonts w:ascii="Verdana" w:hAnsi="Verdana"/>
          <w:b w:val="0"/>
          <w:iCs/>
          <w:sz w:val="20"/>
          <w:szCs w:val="20"/>
        </w:rPr>
      </w:pPr>
      <w:r w:rsidRPr="00A13EB0">
        <w:rPr>
          <w:rFonts w:ascii="Verdana" w:hAnsi="Verdana"/>
          <w:b w:val="0"/>
          <w:iCs/>
          <w:sz w:val="20"/>
          <w:szCs w:val="20"/>
        </w:rPr>
        <w:t xml:space="preserve">Zamawiający prosi o </w:t>
      </w:r>
      <w:r w:rsidRPr="00A13EB0">
        <w:rPr>
          <w:rFonts w:ascii="Verdana" w:hAnsi="Verdana"/>
          <w:b w:val="0"/>
          <w:iCs/>
          <w:sz w:val="20"/>
          <w:szCs w:val="20"/>
          <w:u w:val="single"/>
        </w:rPr>
        <w:t>przekazywanie pytań również drogą elektroniczną</w:t>
      </w:r>
      <w:r w:rsidRPr="00A13EB0">
        <w:rPr>
          <w:rFonts w:ascii="Verdana" w:hAnsi="Verdana"/>
          <w:b w:val="0"/>
          <w:iCs/>
          <w:sz w:val="20"/>
          <w:szCs w:val="20"/>
        </w:rPr>
        <w:t xml:space="preserve"> (na adres </w:t>
      </w:r>
      <w:r w:rsidR="003B2922">
        <w:rPr>
          <w:rFonts w:ascii="Verdana" w:hAnsi="Verdana"/>
          <w:b w:val="0"/>
          <w:iCs/>
          <w:sz w:val="20"/>
          <w:szCs w:val="20"/>
        </w:rPr>
        <w:t>Cichopek</w:t>
      </w:r>
      <w:r w:rsidR="00D57847" w:rsidRPr="00A13EB0">
        <w:rPr>
          <w:rFonts w:ascii="Verdana" w:hAnsi="Verdana"/>
          <w:b w:val="0"/>
          <w:iCs/>
          <w:sz w:val="20"/>
          <w:szCs w:val="20"/>
        </w:rPr>
        <w:t>@ms.gov.pl</w:t>
      </w:r>
      <w:r w:rsidRPr="00A13EB0">
        <w:rPr>
          <w:rFonts w:ascii="Verdana" w:hAnsi="Verdana"/>
          <w:b w:val="0"/>
          <w:iCs/>
          <w:sz w:val="20"/>
          <w:szCs w:val="20"/>
        </w:rPr>
        <w:t>) w formie edytowalnej, gdyż skróci to czas udzielania wyjaśnień.</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A63AF4" w:rsidRPr="00A13EB0" w:rsidRDefault="00A63AF4" w:rsidP="00A63AF4">
      <w:pPr>
        <w:pStyle w:val="Tekstpodstawowy2"/>
        <w:ind w:left="709" w:hanging="709"/>
        <w:rPr>
          <w:rFonts w:ascii="Verdana" w:hAnsi="Verdana"/>
          <w:b w:val="0"/>
          <w:i/>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4</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W postępowaniu oświadczenia, w tym jednolity dokument, składa się w formie pisemnej</w:t>
      </w:r>
      <w:r w:rsidR="00C700C2" w:rsidRPr="00A13EB0">
        <w:rPr>
          <w:rFonts w:ascii="Verdana" w:hAnsi="Verdana"/>
          <w:b w:val="0"/>
          <w:i/>
          <w:iCs/>
          <w:sz w:val="20"/>
          <w:szCs w:val="20"/>
        </w:rPr>
        <w:t>.</w:t>
      </w:r>
    </w:p>
    <w:p w:rsidR="00044C28" w:rsidRPr="00A13EB0" w:rsidRDefault="00044C28" w:rsidP="00A63AF4">
      <w:pPr>
        <w:pStyle w:val="Tekstpodstawowy2"/>
        <w:ind w:left="709" w:hanging="709"/>
        <w:rPr>
          <w:rFonts w:ascii="Verdana" w:hAnsi="Verdana"/>
          <w:b w:val="0"/>
          <w:iCs/>
          <w:sz w:val="20"/>
          <w:szCs w:val="20"/>
        </w:rPr>
      </w:pPr>
      <w:r w:rsidRPr="00A13EB0">
        <w:rPr>
          <w:rFonts w:ascii="Verdana" w:hAnsi="Verdana" w:cs="Verdana"/>
          <w:b w:val="0"/>
          <w:sz w:val="20"/>
          <w:szCs w:val="20"/>
        </w:rPr>
        <w:tab/>
        <w:t>Jednolity dokument, o którym mowa w pkt. 10.</w:t>
      </w:r>
      <w:r w:rsidR="00FF069F" w:rsidRPr="00A13EB0">
        <w:rPr>
          <w:rFonts w:ascii="Verdana" w:hAnsi="Verdana" w:cs="Verdana"/>
          <w:b w:val="0"/>
          <w:sz w:val="20"/>
          <w:szCs w:val="20"/>
        </w:rPr>
        <w:t xml:space="preserve">9 </w:t>
      </w:r>
      <w:r w:rsidRPr="00A13EB0">
        <w:rPr>
          <w:rFonts w:ascii="Verdana" w:hAnsi="Verdana" w:cs="Verdana"/>
          <w:b w:val="0"/>
          <w:sz w:val="20"/>
          <w:szCs w:val="20"/>
        </w:rPr>
        <w:t xml:space="preserve">IDW wypełnia i podpisuje </w:t>
      </w:r>
      <w:r w:rsidR="00D35E08" w:rsidRPr="00A13EB0">
        <w:rPr>
          <w:rFonts w:ascii="Verdana" w:hAnsi="Verdana" w:cs="Verdana"/>
          <w:b w:val="0"/>
          <w:sz w:val="20"/>
          <w:szCs w:val="20"/>
        </w:rPr>
        <w:t xml:space="preserve">podmiot </w:t>
      </w:r>
      <w:r w:rsidR="00D35E08" w:rsidRPr="00A13EB0">
        <w:rPr>
          <w:rFonts w:ascii="Verdana" w:hAnsi="Verdana" w:cs="Verdana"/>
          <w:b w:val="0"/>
          <w:iCs/>
          <w:sz w:val="20"/>
          <w:szCs w:val="20"/>
        </w:rPr>
        <w:t xml:space="preserve">na zdolnościach lub sytuacji którego, na zasadach określonych w art. 22a ustawy </w:t>
      </w:r>
      <w:proofErr w:type="spellStart"/>
      <w:r w:rsidR="00D35E08" w:rsidRPr="00A13EB0">
        <w:rPr>
          <w:rFonts w:ascii="Verdana" w:hAnsi="Verdana" w:cs="Verdana"/>
          <w:b w:val="0"/>
          <w:iCs/>
          <w:sz w:val="20"/>
          <w:szCs w:val="20"/>
        </w:rPr>
        <w:t>Pzp</w:t>
      </w:r>
      <w:proofErr w:type="spellEnd"/>
      <w:r w:rsidR="00D35E08" w:rsidRPr="00A13EB0">
        <w:rPr>
          <w:rFonts w:ascii="Verdana" w:hAnsi="Verdana" w:cs="Verdana"/>
          <w:b w:val="0"/>
          <w:iCs/>
          <w:sz w:val="20"/>
          <w:szCs w:val="20"/>
        </w:rPr>
        <w:t>, polega wykonawca.</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5</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Ofertę składa się pod rygorem nieważności w formie pisemnej.</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6</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Oświadczenia, o których mowa w rozporządzeniu Ministra Rozwoju </w:t>
      </w:r>
      <w:r w:rsidR="001B0E07" w:rsidRPr="00A13EB0">
        <w:rPr>
          <w:rFonts w:ascii="Verdana" w:hAnsi="Verdana"/>
          <w:b w:val="0"/>
          <w:iCs/>
          <w:sz w:val="20"/>
          <w:szCs w:val="20"/>
        </w:rPr>
        <w:t xml:space="preserve">z dnia 26 lipca 2016 r. </w:t>
      </w:r>
      <w:r w:rsidR="00E25A56" w:rsidRPr="00A13EB0">
        <w:rPr>
          <w:rFonts w:ascii="Verdana" w:hAnsi="Verdana"/>
          <w:b w:val="0"/>
          <w:iCs/>
          <w:sz w:val="20"/>
          <w:szCs w:val="20"/>
        </w:rPr>
        <w:t>w sprawie rodzajów dokumentów, jakich może żądać zamawiający od wykonawcy, okresu ich ważności oraz form, w jakich dokumenty te mogą być składane</w:t>
      </w:r>
      <w:r w:rsidR="001B0E07" w:rsidRPr="00A13EB0">
        <w:rPr>
          <w:rFonts w:ascii="Verdana" w:hAnsi="Verdana"/>
          <w:b w:val="0"/>
          <w:iCs/>
          <w:sz w:val="20"/>
          <w:szCs w:val="20"/>
        </w:rPr>
        <w:t xml:space="preserve"> (Dz. U. z 2016 r. poz. 1126)</w:t>
      </w:r>
      <w:r w:rsidR="00E25A56" w:rsidRPr="00A13EB0">
        <w:rPr>
          <w:rFonts w:ascii="Verdana" w:hAnsi="Verdana"/>
          <w:b w:val="0"/>
          <w:iCs/>
          <w:sz w:val="20"/>
          <w:szCs w:val="20"/>
        </w:rPr>
        <w:t xml:space="preserve">, zwanym dalej „rozporządzeniem” składane przez wykonawcę i inne podmioty, na zdolnościach lub sytuacji których polega wykonawca na zasadach określonych w art. 22a ustawy </w:t>
      </w:r>
      <w:proofErr w:type="spellStart"/>
      <w:r w:rsidR="00E25A56" w:rsidRPr="00A13EB0">
        <w:rPr>
          <w:rFonts w:ascii="Verdana" w:hAnsi="Verdana"/>
          <w:b w:val="0"/>
          <w:iCs/>
          <w:sz w:val="20"/>
          <w:szCs w:val="20"/>
        </w:rPr>
        <w:t>Pzp</w:t>
      </w:r>
      <w:proofErr w:type="spellEnd"/>
      <w:r w:rsidR="00E25A56" w:rsidRPr="00A13EB0">
        <w:rPr>
          <w:rFonts w:ascii="Verdana" w:hAnsi="Verdana"/>
          <w:b w:val="0"/>
          <w:iCs/>
          <w:sz w:val="20"/>
          <w:szCs w:val="20"/>
        </w:rPr>
        <w:t xml:space="preserve"> oraz przez podwykonawców, należy złożyć </w:t>
      </w:r>
      <w:r w:rsidR="00E25A56" w:rsidRPr="00A13EB0">
        <w:rPr>
          <w:rFonts w:ascii="Verdana" w:hAnsi="Verdana"/>
          <w:iCs/>
          <w:sz w:val="20"/>
          <w:szCs w:val="20"/>
        </w:rPr>
        <w:t>w oryginale</w:t>
      </w:r>
      <w:r w:rsidR="00E25A56" w:rsidRPr="00A13EB0">
        <w:rPr>
          <w:rFonts w:ascii="Verdana" w:hAnsi="Verdana"/>
          <w:b w:val="0"/>
          <w:iCs/>
          <w:sz w:val="20"/>
          <w:szCs w:val="20"/>
        </w:rPr>
        <w:t>.</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6B6655" w:rsidRPr="00A13EB0">
        <w:rPr>
          <w:rFonts w:ascii="Verdana" w:hAnsi="Verdana" w:cs="Verdana"/>
          <w:b w:val="0"/>
          <w:sz w:val="20"/>
          <w:szCs w:val="20"/>
        </w:rPr>
        <w:t>7</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Dokumenty, o których mowa w rozporządzeniu, inne niż oświadczenia, o których mowa </w:t>
      </w:r>
      <w:r w:rsidR="00912F01" w:rsidRPr="00A13EB0">
        <w:rPr>
          <w:rFonts w:ascii="Verdana" w:hAnsi="Verdana"/>
          <w:b w:val="0"/>
          <w:iCs/>
          <w:sz w:val="20"/>
          <w:szCs w:val="20"/>
        </w:rPr>
        <w:t xml:space="preserve">powyżej </w:t>
      </w:r>
      <w:r w:rsidR="00E25A56" w:rsidRPr="00A13EB0">
        <w:rPr>
          <w:rFonts w:ascii="Verdana" w:hAnsi="Verdana"/>
          <w:b w:val="0"/>
          <w:iCs/>
          <w:sz w:val="20"/>
          <w:szCs w:val="20"/>
        </w:rPr>
        <w:t>w pkt 12.</w:t>
      </w:r>
      <w:r w:rsidR="006B6655" w:rsidRPr="00A13EB0">
        <w:rPr>
          <w:rFonts w:ascii="Verdana" w:hAnsi="Verdana"/>
          <w:b w:val="0"/>
          <w:iCs/>
          <w:sz w:val="20"/>
          <w:szCs w:val="20"/>
        </w:rPr>
        <w:t>6</w:t>
      </w:r>
      <w:r w:rsidR="00E25A56" w:rsidRPr="00A13EB0">
        <w:rPr>
          <w:rFonts w:ascii="Verdana" w:hAnsi="Verdana"/>
          <w:b w:val="0"/>
          <w:iCs/>
          <w:sz w:val="20"/>
          <w:szCs w:val="20"/>
        </w:rPr>
        <w:t xml:space="preserve"> IDW, należy złożyć w oryginale lub kopii </w:t>
      </w:r>
      <w:r w:rsidR="001B0E07" w:rsidRPr="00A13EB0">
        <w:rPr>
          <w:rFonts w:ascii="Verdana" w:hAnsi="Verdana"/>
          <w:b w:val="0"/>
          <w:iCs/>
          <w:sz w:val="20"/>
          <w:szCs w:val="20"/>
        </w:rPr>
        <w:t xml:space="preserve">poświadczonej </w:t>
      </w:r>
      <w:r w:rsidR="00E25A56" w:rsidRPr="00A13EB0">
        <w:rPr>
          <w:rFonts w:ascii="Verdana" w:hAnsi="Verdana"/>
          <w:b w:val="0"/>
          <w:iCs/>
          <w:sz w:val="20"/>
          <w:szCs w:val="20"/>
        </w:rPr>
        <w:t>za zgodność z oryginałem.</w:t>
      </w:r>
    </w:p>
    <w:p w:rsidR="00E25A56" w:rsidRPr="00A13EB0" w:rsidRDefault="001B0E07" w:rsidP="00781248">
      <w:pPr>
        <w:pStyle w:val="Tekstpodstawowy2"/>
        <w:ind w:left="709"/>
        <w:rPr>
          <w:rFonts w:ascii="Verdana" w:hAnsi="Verdana"/>
          <w:iCs/>
          <w:sz w:val="20"/>
          <w:szCs w:val="20"/>
        </w:rPr>
      </w:pPr>
      <w:r w:rsidRPr="00A13EB0">
        <w:rPr>
          <w:rFonts w:ascii="Verdana" w:hAnsi="Verdana"/>
          <w:b w:val="0"/>
          <w:iCs/>
          <w:sz w:val="20"/>
          <w:szCs w:val="20"/>
        </w:rPr>
        <w:t xml:space="preserve">Poświadczenia </w:t>
      </w:r>
      <w:r w:rsidR="00E25A56" w:rsidRPr="00A13EB0">
        <w:rPr>
          <w:rFonts w:ascii="Verdana" w:hAnsi="Verdana"/>
          <w:b w:val="0"/>
          <w:iCs/>
          <w:sz w:val="20"/>
          <w:szCs w:val="20"/>
        </w:rPr>
        <w:t>za zgodność z oryginałem dokonuje wykonawca albo podmiot trzeci albo wykonawca wspólnie ubiegający się o udzielenie zamówienia publicznego, albo podwykonawca - odpowiednio, w zakresie dokumentów, które każdego z nich dotyczą.</w:t>
      </w:r>
    </w:p>
    <w:p w:rsidR="00E25A56" w:rsidRPr="00A13EB0" w:rsidRDefault="001B0E07" w:rsidP="00E25A56">
      <w:pPr>
        <w:pStyle w:val="Tekstpodstawowy2"/>
        <w:ind w:left="709"/>
        <w:rPr>
          <w:rFonts w:ascii="Verdana" w:hAnsi="Verdana"/>
          <w:b w:val="0"/>
          <w:iCs/>
          <w:sz w:val="20"/>
          <w:szCs w:val="20"/>
        </w:rPr>
      </w:pPr>
      <w:r w:rsidRPr="00A13EB0">
        <w:rPr>
          <w:rFonts w:ascii="Verdana" w:hAnsi="Verdana"/>
          <w:b w:val="0"/>
          <w:iCs/>
          <w:sz w:val="20"/>
          <w:szCs w:val="20"/>
        </w:rPr>
        <w:t xml:space="preserve">Poświadczenie </w:t>
      </w:r>
      <w:r w:rsidR="00E25A56" w:rsidRPr="00A13EB0">
        <w:rPr>
          <w:rFonts w:ascii="Verdana" w:hAnsi="Verdana"/>
          <w:b w:val="0"/>
          <w:iCs/>
          <w:sz w:val="20"/>
          <w:szCs w:val="20"/>
        </w:rPr>
        <w:t xml:space="preserve">za zgodność z oryginałem następuje w formie pisemnej lub w formie elektronicznej. </w:t>
      </w:r>
    </w:p>
    <w:p w:rsidR="00E25A56" w:rsidRPr="00A13EB0" w:rsidRDefault="00E25A56" w:rsidP="00E25A56">
      <w:pPr>
        <w:pStyle w:val="Tekstpodstawowy2"/>
        <w:ind w:left="709"/>
        <w:rPr>
          <w:rFonts w:ascii="Verdana" w:hAnsi="Verdana"/>
          <w:b w:val="0"/>
          <w:iCs/>
          <w:sz w:val="20"/>
          <w:szCs w:val="20"/>
        </w:rPr>
      </w:pPr>
      <w:r w:rsidRPr="00A13EB0">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12.8.</w:t>
      </w:r>
      <w:r w:rsidRPr="00A13EB0">
        <w:rPr>
          <w:rFonts w:ascii="Verdana" w:hAnsi="Verdana" w:cs="Verdana"/>
          <w:b w:val="0"/>
          <w:sz w:val="20"/>
          <w:szCs w:val="20"/>
        </w:rPr>
        <w:tab/>
      </w:r>
      <w:r w:rsidR="00912F01" w:rsidRPr="00A13EB0">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Pr="00A13EB0" w:rsidRDefault="00A63AF4" w:rsidP="00912F01">
      <w:pPr>
        <w:pStyle w:val="Tekstpodstawowy2"/>
        <w:ind w:left="709" w:hanging="709"/>
        <w:rPr>
          <w:rFonts w:ascii="Verdana" w:hAnsi="Verdana"/>
          <w:b w:val="0"/>
          <w:iCs/>
          <w:sz w:val="20"/>
          <w:szCs w:val="20"/>
        </w:rPr>
      </w:pPr>
      <w:r w:rsidRPr="00A13EB0">
        <w:rPr>
          <w:rFonts w:ascii="Verdana" w:hAnsi="Verdana" w:cs="Verdana"/>
          <w:b w:val="0"/>
          <w:sz w:val="20"/>
          <w:szCs w:val="20"/>
        </w:rPr>
        <w:t>12.9.</w:t>
      </w:r>
      <w:r w:rsidRPr="00A13EB0">
        <w:rPr>
          <w:rFonts w:ascii="Verdana" w:hAnsi="Verdana" w:cs="Verdana"/>
          <w:b w:val="0"/>
          <w:sz w:val="20"/>
          <w:szCs w:val="20"/>
        </w:rPr>
        <w:tab/>
      </w:r>
      <w:r w:rsidR="00912F01" w:rsidRPr="00A13EB0">
        <w:rPr>
          <w:rFonts w:ascii="Verdana" w:hAnsi="Verdana"/>
          <w:b w:val="0"/>
          <w:iCs/>
          <w:sz w:val="20"/>
          <w:szCs w:val="20"/>
        </w:rPr>
        <w:t>Dokumenty sporządzone w języku obcym są składane wraz z tłumaczeniem na język polski.</w:t>
      </w:r>
    </w:p>
    <w:p w:rsidR="00BE245A" w:rsidRPr="00A13EB0" w:rsidRDefault="00BE245A" w:rsidP="00912F01">
      <w:pPr>
        <w:ind w:left="709"/>
        <w:jc w:val="both"/>
        <w:rPr>
          <w:rFonts w:ascii="Verdana" w:hAnsi="Verdana"/>
          <w:sz w:val="20"/>
          <w:szCs w:val="20"/>
        </w:rPr>
      </w:pPr>
    </w:p>
    <w:p w:rsidR="00912F01" w:rsidRPr="00A13EB0" w:rsidRDefault="00912F01" w:rsidP="00CF3868">
      <w:pPr>
        <w:ind w:left="720" w:hanging="720"/>
        <w:jc w:val="both"/>
        <w:rPr>
          <w:rFonts w:ascii="Verdana" w:hAnsi="Verdana" w:cs="Verdana"/>
          <w:b/>
          <w:sz w:val="20"/>
          <w:szCs w:val="20"/>
        </w:rPr>
      </w:pPr>
      <w:r w:rsidRPr="00A13EB0">
        <w:rPr>
          <w:rFonts w:ascii="Verdana" w:hAnsi="Verdana" w:cs="Verdana"/>
          <w:b/>
          <w:sz w:val="20"/>
          <w:szCs w:val="20"/>
        </w:rPr>
        <w:t xml:space="preserve">13. </w:t>
      </w:r>
      <w:r w:rsidRPr="00A13EB0">
        <w:rPr>
          <w:rFonts w:ascii="Verdana" w:hAnsi="Verdana" w:cs="Verdana"/>
          <w:b/>
          <w:sz w:val="20"/>
          <w:szCs w:val="20"/>
        </w:rPr>
        <w:tab/>
      </w:r>
      <w:r w:rsidRPr="00A13EB0">
        <w:rPr>
          <w:rStyle w:val="tekstdokbold"/>
          <w:rFonts w:ascii="Verdana" w:hAnsi="Verdana" w:cs="Verdana"/>
          <w:sz w:val="20"/>
          <w:szCs w:val="20"/>
        </w:rPr>
        <w:t>OPIS SPOSOBU PRZYGOTOWANIA OFERT</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13.1.</w:t>
      </w:r>
      <w:r w:rsidRPr="00A13EB0">
        <w:rPr>
          <w:rFonts w:ascii="Verdana" w:hAnsi="Verdana" w:cs="Verdana"/>
          <w:b w:val="0"/>
          <w:sz w:val="20"/>
          <w:szCs w:val="20"/>
        </w:rPr>
        <w:tab/>
      </w:r>
      <w:r w:rsidRPr="00A13EB0">
        <w:rPr>
          <w:rFonts w:ascii="Verdana" w:hAnsi="Verdana" w:cs="Verdana"/>
          <w:b w:val="0"/>
          <w:bCs w:val="0"/>
          <w:sz w:val="20"/>
          <w:szCs w:val="20"/>
        </w:rPr>
        <w:t>Wykonawca może złożyć tylko jedną ofertę.</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lastRenderedPageBreak/>
        <w:t>13.2.</w:t>
      </w:r>
      <w:r w:rsidRPr="00A13EB0">
        <w:rPr>
          <w:rFonts w:ascii="Verdana" w:hAnsi="Verdana" w:cs="Verdana"/>
          <w:b w:val="0"/>
          <w:sz w:val="20"/>
          <w:szCs w:val="20"/>
        </w:rPr>
        <w:tab/>
      </w:r>
      <w:r w:rsidRPr="00A13EB0">
        <w:rPr>
          <w:rFonts w:ascii="Verdana" w:hAnsi="Verdana" w:cs="Verdana"/>
          <w:b w:val="0"/>
          <w:bCs w:val="0"/>
          <w:sz w:val="20"/>
          <w:szCs w:val="20"/>
        </w:rPr>
        <w:t>Zamawiający nie dopuszcza składania ofert częściowych.</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13.3.</w:t>
      </w:r>
      <w:r w:rsidRPr="00A13EB0">
        <w:rPr>
          <w:rFonts w:ascii="Verdana" w:hAnsi="Verdana" w:cs="Verdana"/>
          <w:b w:val="0"/>
          <w:sz w:val="20"/>
          <w:szCs w:val="20"/>
        </w:rPr>
        <w:tab/>
      </w:r>
      <w:r w:rsidRPr="00A13EB0">
        <w:rPr>
          <w:rFonts w:ascii="Verdana" w:hAnsi="Verdana" w:cs="Verdana"/>
          <w:b w:val="0"/>
          <w:bCs w:val="0"/>
          <w:sz w:val="20"/>
          <w:szCs w:val="20"/>
        </w:rPr>
        <w:t>Zamawiający nie dopuszcza składania ofert wariantowych.</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13.4.</w:t>
      </w:r>
      <w:r w:rsidRPr="00A13EB0">
        <w:rPr>
          <w:rFonts w:ascii="Verdana" w:hAnsi="Verdana" w:cs="Verdana"/>
          <w:b w:val="0"/>
          <w:sz w:val="20"/>
          <w:szCs w:val="20"/>
        </w:rPr>
        <w:tab/>
      </w:r>
      <w:r w:rsidRPr="00A13EB0">
        <w:rPr>
          <w:rFonts w:ascii="Verdana" w:hAnsi="Verdana" w:cs="Verdana"/>
          <w:b w:val="0"/>
          <w:bCs w:val="0"/>
          <w:sz w:val="20"/>
          <w:szCs w:val="20"/>
        </w:rPr>
        <w:t>Oferta musi być zabezpieczona wadium.</w:t>
      </w:r>
    </w:p>
    <w:p w:rsidR="003761A4" w:rsidRPr="00A13EB0" w:rsidRDefault="00912F01" w:rsidP="00793CC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13.5.</w:t>
      </w:r>
      <w:r w:rsidRPr="00A13EB0">
        <w:rPr>
          <w:rFonts w:ascii="Verdana" w:hAnsi="Verdana" w:cs="Verdana"/>
          <w:b w:val="0"/>
          <w:sz w:val="20"/>
          <w:szCs w:val="20"/>
        </w:rPr>
        <w:tab/>
      </w:r>
      <w:r w:rsidRPr="00A13EB0">
        <w:rPr>
          <w:rFonts w:ascii="Verdana" w:hAnsi="Verdana" w:cs="Verdana"/>
          <w:b w:val="0"/>
          <w:bCs w:val="0"/>
          <w:sz w:val="20"/>
          <w:szCs w:val="20"/>
        </w:rPr>
        <w:t>Ofertę stanow</w:t>
      </w:r>
      <w:r w:rsidR="00793CC8">
        <w:rPr>
          <w:rFonts w:ascii="Verdana" w:hAnsi="Verdana" w:cs="Verdana"/>
          <w:b w:val="0"/>
          <w:bCs w:val="0"/>
          <w:sz w:val="20"/>
          <w:szCs w:val="20"/>
        </w:rPr>
        <w:t>i wypełniony Formularz „Oferta”</w:t>
      </w:r>
      <w:r w:rsidR="00320044">
        <w:rPr>
          <w:rFonts w:ascii="Verdana" w:hAnsi="Verdana" w:cs="Verdana"/>
          <w:b w:val="0"/>
          <w:bCs w:val="0"/>
          <w:sz w:val="20"/>
          <w:szCs w:val="20"/>
        </w:rPr>
        <w:t xml:space="preserve"> wraz z „Formularzem cenowym”</w:t>
      </w:r>
      <w:r w:rsidR="00793CC8">
        <w:rPr>
          <w:rFonts w:ascii="Verdana" w:hAnsi="Verdana" w:cs="Verdana"/>
          <w:b w:val="0"/>
          <w:bCs w:val="0"/>
          <w:sz w:val="20"/>
          <w:szCs w:val="20"/>
        </w:rPr>
        <w:t>.</w:t>
      </w:r>
    </w:p>
    <w:p w:rsidR="00912F01" w:rsidRPr="00A13EB0" w:rsidRDefault="00912F01" w:rsidP="00CF386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13.6.</w:t>
      </w:r>
      <w:r w:rsidRPr="00A13EB0">
        <w:rPr>
          <w:rFonts w:ascii="Verdana" w:hAnsi="Verdana" w:cs="Verdana"/>
          <w:b w:val="0"/>
          <w:sz w:val="20"/>
          <w:szCs w:val="20"/>
        </w:rPr>
        <w:tab/>
      </w:r>
      <w:r w:rsidRPr="00A13EB0">
        <w:rPr>
          <w:rFonts w:ascii="Verdana" w:hAnsi="Verdana" w:cs="Verdana"/>
          <w:b w:val="0"/>
          <w:bCs w:val="0"/>
          <w:sz w:val="20"/>
          <w:szCs w:val="20"/>
        </w:rPr>
        <w:t>Wraz z ofertą powinny być złożone:</w:t>
      </w:r>
    </w:p>
    <w:p w:rsidR="003761A4" w:rsidRPr="00A13EB0" w:rsidRDefault="003761A4" w:rsidP="00CF3868">
      <w:pPr>
        <w:pStyle w:val="Tekstpodstawowy2"/>
        <w:tabs>
          <w:tab w:val="left" w:pos="1134"/>
        </w:tabs>
        <w:spacing w:before="0"/>
        <w:ind w:left="1134" w:hanging="425"/>
        <w:rPr>
          <w:rFonts w:ascii="Verdana" w:hAnsi="Verdana"/>
          <w:b w:val="0"/>
          <w:bCs w:val="0"/>
          <w:sz w:val="20"/>
          <w:szCs w:val="20"/>
        </w:rPr>
      </w:pPr>
      <w:r w:rsidRPr="00A13EB0">
        <w:rPr>
          <w:rFonts w:ascii="Verdana" w:hAnsi="Verdana"/>
          <w:b w:val="0"/>
          <w:bCs w:val="0"/>
          <w:sz w:val="20"/>
          <w:szCs w:val="20"/>
        </w:rPr>
        <w:t xml:space="preserve">1) </w:t>
      </w:r>
      <w:r w:rsidRPr="00A13EB0">
        <w:rPr>
          <w:rFonts w:ascii="Verdana" w:hAnsi="Verdana"/>
          <w:b w:val="0"/>
          <w:bCs w:val="0"/>
          <w:sz w:val="20"/>
          <w:szCs w:val="20"/>
        </w:rPr>
        <w:tab/>
      </w:r>
      <w:r w:rsidRPr="00A13EB0">
        <w:rPr>
          <w:rFonts w:ascii="Verdana" w:hAnsi="Verdana" w:cs="Verdana"/>
          <w:b w:val="0"/>
          <w:bCs w:val="0"/>
          <w:sz w:val="20"/>
          <w:szCs w:val="20"/>
        </w:rPr>
        <w:t>Oświadczeni</w:t>
      </w:r>
      <w:r w:rsidR="00383318" w:rsidRPr="00A13EB0">
        <w:rPr>
          <w:rFonts w:ascii="Verdana" w:hAnsi="Verdana" w:cs="Verdana"/>
          <w:b w:val="0"/>
          <w:bCs w:val="0"/>
          <w:sz w:val="20"/>
          <w:szCs w:val="20"/>
        </w:rPr>
        <w:t>e</w:t>
      </w:r>
      <w:r w:rsidRPr="00A13EB0">
        <w:rPr>
          <w:rFonts w:ascii="Verdana" w:hAnsi="Verdana" w:cs="Verdana"/>
          <w:b w:val="0"/>
          <w:bCs w:val="0"/>
          <w:sz w:val="20"/>
          <w:szCs w:val="20"/>
        </w:rPr>
        <w:t xml:space="preserve"> wymagane postanowieniami pkt 9.1 IDW</w:t>
      </w:r>
      <w:r w:rsidR="00383318" w:rsidRPr="00A13EB0">
        <w:rPr>
          <w:rFonts w:ascii="Verdana" w:hAnsi="Verdana" w:cs="Verdana"/>
          <w:b w:val="0"/>
          <w:bCs w:val="0"/>
          <w:sz w:val="20"/>
          <w:szCs w:val="20"/>
        </w:rPr>
        <w:t xml:space="preserve"> (w formie jednolitego dokumentu)</w:t>
      </w:r>
      <w:r w:rsidRPr="00A13EB0">
        <w:rPr>
          <w:rFonts w:ascii="Verdana" w:hAnsi="Verdana"/>
          <w:b w:val="0"/>
          <w:bCs w:val="0"/>
          <w:sz w:val="20"/>
          <w:szCs w:val="20"/>
        </w:rPr>
        <w:t>;</w:t>
      </w:r>
    </w:p>
    <w:p w:rsidR="003761A4" w:rsidRPr="00A13EB0" w:rsidRDefault="003761A4" w:rsidP="00CF3868">
      <w:pPr>
        <w:pStyle w:val="Tekstpodstawowy2"/>
        <w:tabs>
          <w:tab w:val="left" w:pos="1134"/>
        </w:tabs>
        <w:spacing w:before="0"/>
        <w:ind w:left="1134" w:hanging="425"/>
        <w:rPr>
          <w:rFonts w:ascii="Verdana" w:hAnsi="Verdana" w:cs="Verdana"/>
          <w:b w:val="0"/>
          <w:bCs w:val="0"/>
          <w:sz w:val="20"/>
          <w:szCs w:val="20"/>
        </w:rPr>
      </w:pPr>
      <w:r w:rsidRPr="00A13EB0">
        <w:rPr>
          <w:rFonts w:ascii="Verdana" w:hAnsi="Verdana"/>
          <w:b w:val="0"/>
          <w:bCs w:val="0"/>
          <w:sz w:val="20"/>
          <w:szCs w:val="20"/>
        </w:rPr>
        <w:t xml:space="preserve">2) </w:t>
      </w:r>
      <w:r w:rsidRPr="00A13EB0">
        <w:rPr>
          <w:rFonts w:ascii="Verdana" w:hAnsi="Verdana"/>
          <w:b w:val="0"/>
          <w:bCs w:val="0"/>
          <w:sz w:val="20"/>
          <w:szCs w:val="20"/>
        </w:rPr>
        <w:tab/>
      </w:r>
      <w:r w:rsidRPr="00A13EB0">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r w:rsidR="00C829EA">
        <w:rPr>
          <w:rFonts w:ascii="Verdana" w:hAnsi="Verdana" w:cs="Verdana"/>
          <w:b w:val="0"/>
          <w:bCs w:val="0"/>
          <w:sz w:val="20"/>
          <w:szCs w:val="20"/>
        </w:rPr>
        <w:t xml:space="preserve"> (jeżeli dotyczy)</w:t>
      </w:r>
      <w:r w:rsidRPr="00A13EB0">
        <w:rPr>
          <w:rFonts w:ascii="Verdana" w:hAnsi="Verdana" w:cs="Verdana"/>
          <w:b w:val="0"/>
          <w:bCs w:val="0"/>
          <w:sz w:val="20"/>
          <w:szCs w:val="20"/>
        </w:rPr>
        <w:t>;</w:t>
      </w:r>
    </w:p>
    <w:p w:rsidR="003761A4" w:rsidRPr="00A13EB0" w:rsidRDefault="003761A4" w:rsidP="00CF3868">
      <w:pPr>
        <w:pStyle w:val="Tekstpodstawowy2"/>
        <w:tabs>
          <w:tab w:val="left" w:pos="1134"/>
        </w:tabs>
        <w:spacing w:before="0"/>
        <w:ind w:left="1134" w:hanging="425"/>
        <w:rPr>
          <w:rFonts w:ascii="Verdana" w:hAnsi="Verdana" w:cs="Verdana"/>
          <w:b w:val="0"/>
          <w:bCs w:val="0"/>
          <w:sz w:val="20"/>
          <w:szCs w:val="20"/>
        </w:rPr>
      </w:pPr>
      <w:r w:rsidRPr="00A13EB0">
        <w:rPr>
          <w:rFonts w:ascii="Verdana" w:hAnsi="Verdana"/>
          <w:b w:val="0"/>
          <w:bCs w:val="0"/>
          <w:sz w:val="20"/>
          <w:szCs w:val="20"/>
        </w:rPr>
        <w:t xml:space="preserve">3) </w:t>
      </w:r>
      <w:r w:rsidRPr="00A13EB0">
        <w:rPr>
          <w:rFonts w:ascii="Verdana" w:hAnsi="Verdana"/>
          <w:b w:val="0"/>
          <w:bCs w:val="0"/>
          <w:sz w:val="20"/>
          <w:szCs w:val="20"/>
        </w:rPr>
        <w:tab/>
      </w:r>
      <w:r w:rsidRPr="00A13EB0">
        <w:rPr>
          <w:rFonts w:ascii="Verdana" w:hAnsi="Verdana" w:cs="Verdana"/>
          <w:b w:val="0"/>
          <w:bCs w:val="0"/>
          <w:sz w:val="20"/>
          <w:szCs w:val="20"/>
        </w:rPr>
        <w:t>Dokumenty, z których wynika prawo do podpisania oferty (oryginał lub kopia potwierdzona za zgodność z oryginałem przez notariusza)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w:t>
      </w:r>
      <w:r w:rsidR="00C64041">
        <w:rPr>
          <w:rFonts w:ascii="Verdana" w:hAnsi="Verdana" w:cs="Verdana"/>
          <w:b w:val="0"/>
          <w:bCs w:val="0"/>
          <w:sz w:val="20"/>
          <w:szCs w:val="20"/>
        </w:rPr>
        <w:t>ał to wraz ze złożeniem oferty;</w:t>
      </w:r>
    </w:p>
    <w:p w:rsidR="00CD214F" w:rsidRPr="00A13EB0" w:rsidRDefault="00CD214F" w:rsidP="00CF3868">
      <w:pPr>
        <w:pStyle w:val="Tekstpodstawowy2"/>
        <w:tabs>
          <w:tab w:val="left" w:pos="1134"/>
        </w:tabs>
        <w:spacing w:before="0"/>
        <w:ind w:left="1134" w:hanging="425"/>
        <w:rPr>
          <w:rFonts w:ascii="Verdana" w:hAnsi="Verdana"/>
          <w:b w:val="0"/>
          <w:bCs w:val="0"/>
          <w:sz w:val="20"/>
          <w:szCs w:val="20"/>
        </w:rPr>
      </w:pPr>
      <w:r w:rsidRPr="00A13EB0">
        <w:rPr>
          <w:rFonts w:ascii="Verdana" w:hAnsi="Verdana" w:cs="Verdana"/>
          <w:b w:val="0"/>
          <w:bCs w:val="0"/>
          <w:sz w:val="20"/>
          <w:szCs w:val="20"/>
        </w:rPr>
        <w:t>4)</w:t>
      </w:r>
      <w:r w:rsidR="000279A7" w:rsidRPr="00A13EB0">
        <w:rPr>
          <w:rFonts w:ascii="Verdana" w:hAnsi="Verdana" w:cs="Verdana"/>
          <w:b w:val="0"/>
          <w:bCs w:val="0"/>
          <w:sz w:val="20"/>
          <w:szCs w:val="20"/>
        </w:rPr>
        <w:tab/>
      </w:r>
      <w:r w:rsidR="00C64041">
        <w:rPr>
          <w:rFonts w:ascii="Verdana" w:hAnsi="Verdana" w:cs="Verdana"/>
          <w:b w:val="0"/>
          <w:bCs w:val="0"/>
          <w:sz w:val="20"/>
          <w:szCs w:val="20"/>
        </w:rPr>
        <w:t>Z</w:t>
      </w:r>
      <w:r w:rsidR="003572D5" w:rsidRPr="00A13EB0">
        <w:rPr>
          <w:rFonts w:ascii="Verdana" w:hAnsi="Verdana" w:cs="Verdana"/>
          <w:b w:val="0"/>
          <w:bCs w:val="0"/>
          <w:sz w:val="20"/>
          <w:szCs w:val="20"/>
        </w:rPr>
        <w:t>obowiązanie</w:t>
      </w:r>
      <w:r w:rsidR="000279A7" w:rsidRPr="00A13EB0">
        <w:rPr>
          <w:rFonts w:ascii="Verdana" w:hAnsi="Verdana" w:cs="Verdana"/>
          <w:b w:val="0"/>
          <w:bCs w:val="0"/>
          <w:sz w:val="20"/>
          <w:szCs w:val="20"/>
        </w:rPr>
        <w:t>, o który</w:t>
      </w:r>
      <w:r w:rsidR="000E6E6F" w:rsidRPr="00A13EB0">
        <w:rPr>
          <w:rFonts w:ascii="Verdana" w:hAnsi="Verdana" w:cs="Verdana"/>
          <w:b w:val="0"/>
          <w:bCs w:val="0"/>
          <w:sz w:val="20"/>
          <w:szCs w:val="20"/>
        </w:rPr>
        <w:t xml:space="preserve">m mowa w pkt 10.2 </w:t>
      </w:r>
      <w:r w:rsidR="00C64041">
        <w:rPr>
          <w:rFonts w:ascii="Verdana" w:hAnsi="Verdana" w:cs="Verdana"/>
          <w:b w:val="0"/>
          <w:bCs w:val="0"/>
          <w:sz w:val="20"/>
          <w:szCs w:val="20"/>
        </w:rPr>
        <w:t>IDW</w:t>
      </w:r>
      <w:r w:rsidR="00C829EA">
        <w:rPr>
          <w:rFonts w:ascii="Verdana" w:hAnsi="Verdana" w:cs="Verdana"/>
          <w:b w:val="0"/>
          <w:bCs w:val="0"/>
          <w:sz w:val="20"/>
          <w:szCs w:val="20"/>
        </w:rPr>
        <w:t xml:space="preserve"> (jeżeli dotyczy)</w:t>
      </w:r>
      <w:r w:rsidR="00C64041">
        <w:rPr>
          <w:rFonts w:ascii="Verdana" w:hAnsi="Verdana" w:cs="Verdana"/>
          <w:b w:val="0"/>
          <w:bCs w:val="0"/>
          <w:sz w:val="20"/>
          <w:szCs w:val="20"/>
        </w:rPr>
        <w:t>;</w:t>
      </w:r>
    </w:p>
    <w:p w:rsidR="003761A4" w:rsidRPr="00A13EB0" w:rsidRDefault="00CD214F" w:rsidP="00CF3868">
      <w:pPr>
        <w:pStyle w:val="Tekstpodstawowy2"/>
        <w:tabs>
          <w:tab w:val="left" w:pos="1134"/>
        </w:tabs>
        <w:spacing w:before="0"/>
        <w:ind w:left="1134" w:hanging="425"/>
        <w:rPr>
          <w:rFonts w:ascii="Verdana" w:hAnsi="Verdana" w:cs="Verdana"/>
          <w:b w:val="0"/>
          <w:bCs w:val="0"/>
          <w:sz w:val="20"/>
          <w:szCs w:val="20"/>
        </w:rPr>
      </w:pPr>
      <w:r w:rsidRPr="00A13EB0">
        <w:rPr>
          <w:rFonts w:ascii="Verdana" w:hAnsi="Verdana"/>
          <w:b w:val="0"/>
          <w:bCs w:val="0"/>
          <w:sz w:val="20"/>
          <w:szCs w:val="20"/>
        </w:rPr>
        <w:t>5</w:t>
      </w:r>
      <w:r w:rsidR="003761A4" w:rsidRPr="00A13EB0">
        <w:rPr>
          <w:rFonts w:ascii="Verdana" w:hAnsi="Verdana"/>
          <w:b w:val="0"/>
          <w:bCs w:val="0"/>
          <w:sz w:val="20"/>
          <w:szCs w:val="20"/>
        </w:rPr>
        <w:t xml:space="preserve">) </w:t>
      </w:r>
      <w:r w:rsidR="003761A4" w:rsidRPr="00A13EB0">
        <w:rPr>
          <w:rFonts w:ascii="Verdana" w:hAnsi="Verdana"/>
          <w:b w:val="0"/>
          <w:bCs w:val="0"/>
          <w:sz w:val="20"/>
          <w:szCs w:val="20"/>
        </w:rPr>
        <w:tab/>
      </w:r>
      <w:r w:rsidR="00C64041">
        <w:rPr>
          <w:rFonts w:ascii="Verdana" w:hAnsi="Verdana" w:cs="Verdana"/>
          <w:b w:val="0"/>
          <w:bCs w:val="0"/>
          <w:sz w:val="20"/>
          <w:szCs w:val="20"/>
        </w:rPr>
        <w:t>Gwarancja lub poręczenie</w:t>
      </w:r>
      <w:r w:rsidR="003761A4" w:rsidRPr="00A13EB0">
        <w:rPr>
          <w:rFonts w:ascii="Verdana" w:hAnsi="Verdana" w:cs="Verdana"/>
          <w:b w:val="0"/>
          <w:bCs w:val="0"/>
          <w:sz w:val="20"/>
          <w:szCs w:val="20"/>
        </w:rPr>
        <w:t>, jeśli wadium wnoszone jest w innej formie niż pieniądz.</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13.7.</w:t>
      </w:r>
      <w:r w:rsidRPr="00A13EB0">
        <w:rPr>
          <w:rFonts w:ascii="Verdana" w:hAnsi="Verdana" w:cs="Verdana"/>
          <w:b w:val="0"/>
          <w:sz w:val="20"/>
          <w:szCs w:val="20"/>
        </w:rPr>
        <w:tab/>
      </w:r>
      <w:r w:rsidR="003761A4" w:rsidRPr="00A13EB0">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13.8.</w:t>
      </w:r>
      <w:r w:rsidRPr="00A13EB0">
        <w:rPr>
          <w:rFonts w:ascii="Verdana" w:hAnsi="Verdana" w:cs="Verdana"/>
          <w:b w:val="0"/>
          <w:sz w:val="20"/>
          <w:szCs w:val="20"/>
        </w:rPr>
        <w:tab/>
      </w:r>
      <w:r w:rsidR="003761A4" w:rsidRPr="00A13EB0">
        <w:rPr>
          <w:rFonts w:ascii="Verdana" w:hAnsi="Verdana" w:cs="Verdana"/>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r w:rsidR="00D82A99" w:rsidRPr="00A13EB0">
        <w:rPr>
          <w:rFonts w:ascii="Verdana" w:hAnsi="Verdana" w:cs="Verdana"/>
          <w:b w:val="0"/>
          <w:bCs w:val="0"/>
          <w:sz w:val="20"/>
          <w:szCs w:val="20"/>
        </w:rPr>
        <w:t>.</w:t>
      </w:r>
    </w:p>
    <w:p w:rsidR="00912F01" w:rsidRPr="00A13EB0" w:rsidRDefault="00912F01" w:rsidP="00912F01">
      <w:pPr>
        <w:pStyle w:val="Tekstpodstawowy2"/>
        <w:ind w:left="709" w:hanging="709"/>
        <w:rPr>
          <w:rFonts w:ascii="Verdana" w:hAnsi="Verdana"/>
          <w:b w:val="0"/>
          <w:iCs/>
          <w:sz w:val="20"/>
          <w:szCs w:val="20"/>
        </w:rPr>
      </w:pPr>
      <w:r w:rsidRPr="00A13EB0">
        <w:rPr>
          <w:rFonts w:ascii="Verdana" w:hAnsi="Verdana" w:cs="Verdana"/>
          <w:b w:val="0"/>
          <w:sz w:val="20"/>
          <w:szCs w:val="20"/>
        </w:rPr>
        <w:t>13.9.</w:t>
      </w:r>
      <w:r w:rsidRPr="00A13EB0">
        <w:rPr>
          <w:rFonts w:ascii="Verdana" w:hAnsi="Verdana" w:cs="Verdana"/>
          <w:b w:val="0"/>
          <w:sz w:val="20"/>
          <w:szCs w:val="20"/>
        </w:rPr>
        <w:tab/>
      </w:r>
      <w:r w:rsidR="003761A4" w:rsidRPr="00A13EB0">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D82A99" w:rsidRPr="00A13EB0">
        <w:rPr>
          <w:rFonts w:ascii="Verdana" w:hAnsi="Verdana" w:cs="Verdana"/>
          <w:b w:val="0"/>
          <w:bCs w:val="0"/>
          <w:sz w:val="20"/>
          <w:szCs w:val="20"/>
        </w:rPr>
        <w:t>.</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13.10.</w:t>
      </w:r>
      <w:r w:rsidRPr="00A13EB0">
        <w:rPr>
          <w:rFonts w:ascii="Verdana" w:hAnsi="Verdana" w:cs="Verdana"/>
          <w:b w:val="0"/>
          <w:sz w:val="20"/>
          <w:szCs w:val="20"/>
        </w:rPr>
        <w:tab/>
      </w:r>
      <w:r w:rsidRPr="00A13EB0">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13.11.</w:t>
      </w:r>
      <w:r w:rsidRPr="00A13EB0">
        <w:rPr>
          <w:rFonts w:ascii="Verdana" w:hAnsi="Verdana" w:cs="Verdana"/>
          <w:b w:val="0"/>
          <w:sz w:val="20"/>
          <w:szCs w:val="20"/>
        </w:rPr>
        <w:tab/>
      </w:r>
      <w:r w:rsidRPr="00A13EB0">
        <w:rPr>
          <w:rFonts w:ascii="Verdana" w:hAnsi="Verdana" w:cs="Verdana"/>
          <w:b w:val="0"/>
          <w:bCs w:val="0"/>
          <w:sz w:val="20"/>
          <w:szCs w:val="20"/>
        </w:rPr>
        <w:t>Strony oferty powinny być trwale ze sobą połączone i kolejno ponumerowane, z zastrzeżeniem sytuacji opisanej w pkt. 13.12. W treści oferty powinna być umieszczona informacja o liczbie stron.</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13.12.</w:t>
      </w:r>
      <w:r w:rsidRPr="00A13EB0">
        <w:rPr>
          <w:rFonts w:ascii="Verdana" w:hAnsi="Verdana" w:cs="Verdana"/>
          <w:b w:val="0"/>
          <w:sz w:val="20"/>
          <w:szCs w:val="20"/>
        </w:rPr>
        <w:tab/>
      </w:r>
      <w:r w:rsidRPr="00A13EB0">
        <w:rPr>
          <w:rFonts w:ascii="Verdana" w:hAnsi="Verdana"/>
          <w:b w:val="0"/>
          <w:sz w:val="20"/>
          <w:szCs w:val="20"/>
        </w:rPr>
        <w:t xml:space="preserve">Zamawiający informuje, iż zgodnie z art. 8 ust. 3 ustawy </w:t>
      </w:r>
      <w:proofErr w:type="spellStart"/>
      <w:r w:rsidRPr="00A13EB0">
        <w:rPr>
          <w:rFonts w:ascii="Verdana" w:hAnsi="Verdana"/>
          <w:b w:val="0"/>
          <w:sz w:val="20"/>
          <w:szCs w:val="20"/>
        </w:rPr>
        <w:t>Pzp</w:t>
      </w:r>
      <w:proofErr w:type="spellEnd"/>
      <w:r w:rsidRPr="00A13EB0">
        <w:rPr>
          <w:rFonts w:ascii="Verdana" w:hAnsi="Verdana"/>
          <w:b w:val="0"/>
          <w:sz w:val="20"/>
          <w:szCs w:val="20"/>
        </w:rPr>
        <w:t xml:space="preserve">, nie ujawnia się informacji stanowiących tajemnicę przedsiębiorstwa, w rozumieniu przepisów </w:t>
      </w:r>
      <w:r w:rsidRPr="00A13EB0">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Pr="00A13EB0">
        <w:rPr>
          <w:rFonts w:ascii="Verdana" w:hAnsi="Verdana"/>
          <w:sz w:val="20"/>
          <w:szCs w:val="20"/>
        </w:rPr>
        <w:t>oraz wykazał, załączając stosowne wyjaśnienia, iż zastrzeżone informacje stanowią tajemnicę przedsiębiorstwa</w:t>
      </w:r>
      <w:r w:rsidRPr="00A13EB0">
        <w:rPr>
          <w:rFonts w:ascii="Verdana" w:hAnsi="Verdana"/>
          <w:b w:val="0"/>
          <w:sz w:val="20"/>
          <w:szCs w:val="20"/>
        </w:rPr>
        <w:t xml:space="preserve">. Wykonawca nie może zastrzec informacji, o których mowa w art. 86 ust. 4 ustawy </w:t>
      </w:r>
      <w:proofErr w:type="spellStart"/>
      <w:r w:rsidRPr="00A13EB0">
        <w:rPr>
          <w:rFonts w:ascii="Verdana" w:hAnsi="Verdana"/>
          <w:b w:val="0"/>
          <w:sz w:val="20"/>
          <w:szCs w:val="20"/>
        </w:rPr>
        <w:t>Pzp</w:t>
      </w:r>
      <w:proofErr w:type="spellEnd"/>
      <w:r w:rsidRPr="00A13EB0">
        <w:rPr>
          <w:rFonts w:ascii="Verdana" w:hAnsi="Verdana"/>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A13EB0">
        <w:rPr>
          <w:rFonts w:ascii="Verdana" w:hAnsi="Verdana"/>
          <w:b w:val="0"/>
          <w:i/>
          <w:sz w:val="20"/>
          <w:szCs w:val="20"/>
        </w:rPr>
        <w:t xml:space="preserve">Informacje </w:t>
      </w:r>
      <w:r w:rsidRPr="00A13EB0">
        <w:rPr>
          <w:rFonts w:ascii="Verdana" w:hAnsi="Verdana"/>
          <w:b w:val="0"/>
          <w:i/>
          <w:sz w:val="20"/>
          <w:szCs w:val="20"/>
        </w:rPr>
        <w:lastRenderedPageBreak/>
        <w:t>stanowiące tajemnicę przedsiębiorstwa – nie udostępniać</w:t>
      </w:r>
      <w:r w:rsidRPr="00A13EB0">
        <w:rPr>
          <w:rFonts w:ascii="Verdana" w:hAnsi="Verdana"/>
          <w:b w:val="0"/>
          <w:sz w:val="20"/>
          <w:szCs w:val="20"/>
        </w:rPr>
        <w:t>”, z zachowaniem kolejności numerowania stron oferty</w:t>
      </w:r>
      <w:r w:rsidRPr="00A13EB0">
        <w:rPr>
          <w:rFonts w:ascii="Verdana" w:hAnsi="Verdana" w:cs="Verdana"/>
          <w:b w:val="0"/>
          <w:bCs w:val="0"/>
          <w:sz w:val="20"/>
          <w:szCs w:val="20"/>
        </w:rPr>
        <w:t>.</w:t>
      </w:r>
    </w:p>
    <w:p w:rsidR="003761A4" w:rsidRPr="00A13EB0" w:rsidRDefault="003761A4" w:rsidP="003761A4">
      <w:pPr>
        <w:pStyle w:val="Tekstpodstawowy2"/>
        <w:ind w:left="709" w:hanging="709"/>
        <w:rPr>
          <w:rFonts w:ascii="Verdana" w:hAnsi="Verdana" w:cs="Verdana"/>
          <w:b w:val="0"/>
          <w:bCs w:val="0"/>
          <w:sz w:val="20"/>
          <w:szCs w:val="20"/>
        </w:rPr>
      </w:pPr>
      <w:r w:rsidRPr="00A13EB0">
        <w:rPr>
          <w:rFonts w:ascii="Verdana" w:hAnsi="Verdana" w:cs="Verdana"/>
          <w:b w:val="0"/>
          <w:sz w:val="20"/>
          <w:szCs w:val="20"/>
        </w:rPr>
        <w:t>13.13.</w:t>
      </w:r>
      <w:r w:rsidRPr="00A13EB0">
        <w:rPr>
          <w:rFonts w:ascii="Verdana" w:hAnsi="Verdana" w:cs="Verdana"/>
          <w:b w:val="0"/>
          <w:sz w:val="20"/>
          <w:szCs w:val="20"/>
        </w:rPr>
        <w:tab/>
      </w:r>
      <w:r w:rsidRPr="00A13EB0">
        <w:rPr>
          <w:rFonts w:ascii="Verdana" w:hAnsi="Verdana" w:cs="Verdana"/>
          <w:b w:val="0"/>
          <w:bCs w:val="0"/>
          <w:sz w:val="20"/>
          <w:szCs w:val="20"/>
        </w:rPr>
        <w:t xml:space="preserve">Ofertę wraz z oświadczeniami i dokumentami należy sporządzić i złożyć w </w:t>
      </w:r>
      <w:r w:rsidR="002C1FBE" w:rsidRPr="00A13EB0">
        <w:rPr>
          <w:rFonts w:ascii="Verdana" w:hAnsi="Verdana" w:cs="Verdana"/>
          <w:b w:val="0"/>
          <w:bCs w:val="0"/>
          <w:sz w:val="20"/>
          <w:szCs w:val="20"/>
        </w:rPr>
        <w:t>jednym egzemplarzu</w:t>
      </w:r>
      <w:r w:rsidRPr="00A13EB0">
        <w:rPr>
          <w:rFonts w:ascii="Verdana" w:hAnsi="Verdana" w:cs="Verdana"/>
          <w:b w:val="0"/>
          <w:bCs w:val="0"/>
          <w:sz w:val="20"/>
          <w:szCs w:val="20"/>
        </w:rPr>
        <w:t>. Ofertę należy umieścić w</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zamkniętym opakowaniu, uniemożliwiającym odczytanie jego zawartości bez uszkodzenia tego opakowania. Opakowanie powinno być oznaczone nazwą (firmą) i</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adresem Wykonawcy, zaadresowane następująco:</w:t>
      </w:r>
    </w:p>
    <w:p w:rsidR="00240D43" w:rsidRPr="00A13EB0" w:rsidRDefault="00240D43" w:rsidP="00240D43">
      <w:pPr>
        <w:pStyle w:val="rozdzia"/>
        <w:jc w:val="center"/>
        <w:rPr>
          <w:sz w:val="20"/>
          <w:szCs w:val="20"/>
        </w:rPr>
      </w:pPr>
      <w:r w:rsidRPr="00A13EB0">
        <w:rPr>
          <w:sz w:val="20"/>
          <w:szCs w:val="20"/>
        </w:rPr>
        <w:t>Ministerstwo Sprawiedliwości</w:t>
      </w:r>
    </w:p>
    <w:p w:rsidR="00240D43" w:rsidRPr="00A13EB0" w:rsidRDefault="00240D43" w:rsidP="00240D43">
      <w:pPr>
        <w:pStyle w:val="rozdzia"/>
        <w:jc w:val="center"/>
        <w:rPr>
          <w:sz w:val="20"/>
          <w:szCs w:val="20"/>
        </w:rPr>
      </w:pPr>
      <w:r w:rsidRPr="00A13EB0">
        <w:rPr>
          <w:sz w:val="20"/>
          <w:szCs w:val="20"/>
        </w:rPr>
        <w:t>Al. Ujazdowskie 11</w:t>
      </w:r>
    </w:p>
    <w:p w:rsidR="00240D43" w:rsidRPr="00A13EB0" w:rsidRDefault="00240D43" w:rsidP="00240D43">
      <w:pPr>
        <w:pStyle w:val="rozdzia"/>
        <w:jc w:val="center"/>
        <w:rPr>
          <w:sz w:val="20"/>
          <w:szCs w:val="20"/>
        </w:rPr>
      </w:pPr>
      <w:r w:rsidRPr="00A13EB0">
        <w:rPr>
          <w:sz w:val="20"/>
          <w:szCs w:val="20"/>
        </w:rPr>
        <w:t>00-567 Warszawa</w:t>
      </w:r>
    </w:p>
    <w:p w:rsidR="00240D43" w:rsidRPr="00A13EB0" w:rsidRDefault="00240D43" w:rsidP="00592F7B">
      <w:pPr>
        <w:ind w:firstLine="851"/>
        <w:jc w:val="center"/>
        <w:rPr>
          <w:rFonts w:ascii="Verdana" w:hAnsi="Verdana" w:cs="Arial"/>
          <w:sz w:val="20"/>
          <w:szCs w:val="20"/>
        </w:rPr>
      </w:pPr>
      <w:r w:rsidRPr="00A13EB0">
        <w:rPr>
          <w:rFonts w:ascii="Verdana" w:hAnsi="Verdana" w:cs="Arial"/>
          <w:sz w:val="20"/>
          <w:szCs w:val="20"/>
        </w:rPr>
        <w:t>oraz opisane:</w:t>
      </w:r>
    </w:p>
    <w:p w:rsidR="00240D43" w:rsidRPr="00A13EB0" w:rsidRDefault="00240D43" w:rsidP="00240D43">
      <w:pPr>
        <w:jc w:val="center"/>
        <w:outlineLvl w:val="0"/>
        <w:rPr>
          <w:rFonts w:ascii="Verdana" w:hAnsi="Verdana" w:cs="Arial"/>
          <w:b/>
          <w:sz w:val="20"/>
          <w:szCs w:val="20"/>
        </w:rPr>
      </w:pPr>
      <w:r w:rsidRPr="00A13EB0">
        <w:rPr>
          <w:rFonts w:ascii="Verdana" w:hAnsi="Verdana" w:cs="Arial"/>
          <w:b/>
          <w:sz w:val="20"/>
          <w:szCs w:val="20"/>
        </w:rPr>
        <w:t>postępowanie nr: BA-F-II-3710-</w:t>
      </w:r>
      <w:r w:rsidR="00DA560A">
        <w:rPr>
          <w:rFonts w:ascii="Verdana" w:hAnsi="Verdana" w:cs="Arial"/>
          <w:b/>
          <w:sz w:val="20"/>
          <w:szCs w:val="20"/>
        </w:rPr>
        <w:t>40</w:t>
      </w:r>
      <w:r w:rsidRPr="00A13EB0">
        <w:rPr>
          <w:rFonts w:ascii="Verdana" w:hAnsi="Verdana" w:cs="Arial"/>
          <w:b/>
          <w:sz w:val="20"/>
          <w:szCs w:val="20"/>
        </w:rPr>
        <w:t>/16</w:t>
      </w:r>
    </w:p>
    <w:p w:rsidR="00240D43" w:rsidRPr="00A13EB0" w:rsidRDefault="00240D43" w:rsidP="00240D43">
      <w:pPr>
        <w:jc w:val="center"/>
        <w:outlineLvl w:val="0"/>
        <w:rPr>
          <w:rFonts w:ascii="Verdana" w:hAnsi="Verdana" w:cs="Arial"/>
          <w:b/>
          <w:sz w:val="20"/>
          <w:szCs w:val="20"/>
        </w:rPr>
      </w:pPr>
      <w:r w:rsidRPr="00A13EB0">
        <w:rPr>
          <w:rStyle w:val="tekstdokbold"/>
          <w:rFonts w:ascii="Verdana" w:hAnsi="Verdana" w:cs="Arial"/>
          <w:bCs w:val="0"/>
          <w:sz w:val="20"/>
          <w:szCs w:val="20"/>
        </w:rPr>
        <w:t xml:space="preserve">„Oferta na - </w:t>
      </w:r>
      <w:r w:rsidR="00DA560A" w:rsidRPr="00DA560A">
        <w:rPr>
          <w:rFonts w:ascii="Verdana" w:hAnsi="Verdana" w:cs="Arial"/>
          <w:b/>
          <w:sz w:val="20"/>
          <w:szCs w:val="20"/>
        </w:rPr>
        <w:t>Zakup usługi modernizacji i rozbudowy eksploatacyjnej infrastruktury sieciowej LAN w Ministerstwie Sprawiedliwości</w:t>
      </w:r>
      <w:r w:rsidRPr="00A13EB0">
        <w:rPr>
          <w:rFonts w:ascii="Verdana" w:hAnsi="Verdana" w:cs="Arial"/>
          <w:b/>
          <w:sz w:val="20"/>
          <w:szCs w:val="20"/>
        </w:rPr>
        <w:t>”</w:t>
      </w:r>
    </w:p>
    <w:p w:rsidR="003761A4" w:rsidRPr="00A13EB0" w:rsidRDefault="00240D43" w:rsidP="00592F7B">
      <w:pPr>
        <w:jc w:val="center"/>
        <w:outlineLvl w:val="0"/>
        <w:rPr>
          <w:rFonts w:ascii="Verdana" w:hAnsi="Verdana" w:cs="Arial"/>
          <w:b/>
          <w:sz w:val="20"/>
          <w:szCs w:val="20"/>
        </w:rPr>
      </w:pPr>
      <w:r w:rsidRPr="00A13EB0">
        <w:rPr>
          <w:rStyle w:val="tekstdokbold"/>
          <w:rFonts w:ascii="Verdana" w:hAnsi="Verdana" w:cs="Arial"/>
          <w:bCs w:val="0"/>
          <w:sz w:val="20"/>
          <w:szCs w:val="20"/>
        </w:rPr>
        <w:t>Nie otwierać przed dniem</w:t>
      </w:r>
      <w:r w:rsidR="00592F7B" w:rsidRPr="00A13EB0">
        <w:rPr>
          <w:rStyle w:val="tekstdokbold"/>
          <w:rFonts w:ascii="Verdana" w:hAnsi="Verdana" w:cs="Arial"/>
          <w:bCs w:val="0"/>
          <w:sz w:val="20"/>
          <w:szCs w:val="20"/>
        </w:rPr>
        <w:t xml:space="preserve"> </w:t>
      </w:r>
      <w:r w:rsidR="00C829EA">
        <w:rPr>
          <w:rStyle w:val="tekstdokbold"/>
          <w:rFonts w:ascii="Verdana" w:hAnsi="Verdana" w:cs="Arial"/>
          <w:bCs w:val="0"/>
          <w:sz w:val="20"/>
          <w:szCs w:val="20"/>
        </w:rPr>
        <w:t xml:space="preserve">27 </w:t>
      </w:r>
      <w:r w:rsidR="00D0461E">
        <w:rPr>
          <w:rStyle w:val="tekstdokbold"/>
          <w:rFonts w:ascii="Verdana" w:hAnsi="Verdana" w:cs="Arial"/>
          <w:bCs w:val="0"/>
          <w:sz w:val="20"/>
          <w:szCs w:val="20"/>
        </w:rPr>
        <w:t xml:space="preserve">października </w:t>
      </w:r>
      <w:r w:rsidRPr="00A13EB0">
        <w:rPr>
          <w:rStyle w:val="tekstdokbold"/>
          <w:rFonts w:ascii="Verdana" w:hAnsi="Verdana" w:cs="Arial"/>
          <w:bCs w:val="0"/>
          <w:sz w:val="20"/>
          <w:szCs w:val="20"/>
        </w:rPr>
        <w:t>2016 r., godz. 13:00”</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13.14.</w:t>
      </w:r>
      <w:r w:rsidRPr="00A13EB0">
        <w:rPr>
          <w:rFonts w:ascii="Verdana" w:hAnsi="Verdana" w:cs="Verdana"/>
          <w:b w:val="0"/>
          <w:sz w:val="20"/>
          <w:szCs w:val="20"/>
        </w:rPr>
        <w:tab/>
      </w:r>
      <w:r w:rsidRPr="00A13EB0">
        <w:rPr>
          <w:rFonts w:ascii="Verdana" w:hAnsi="Verdana" w:cs="Verdana"/>
          <w:b w:val="0"/>
          <w:bCs w:val="0"/>
          <w:sz w:val="20"/>
          <w:szCs w:val="20"/>
        </w:rPr>
        <w:t xml:space="preserve">Wymagania określone w pkt </w:t>
      </w:r>
      <w:r w:rsidR="00525ACE" w:rsidRPr="00A13EB0">
        <w:rPr>
          <w:rFonts w:ascii="Verdana" w:hAnsi="Verdana" w:cs="Verdana"/>
          <w:b w:val="0"/>
          <w:bCs w:val="0"/>
          <w:sz w:val="20"/>
          <w:szCs w:val="20"/>
        </w:rPr>
        <w:t>13</w:t>
      </w:r>
      <w:r w:rsidRPr="00A13EB0">
        <w:rPr>
          <w:rFonts w:ascii="Verdana" w:hAnsi="Verdana" w:cs="Verdana"/>
          <w:b w:val="0"/>
          <w:bCs w:val="0"/>
          <w:sz w:val="20"/>
          <w:szCs w:val="20"/>
        </w:rPr>
        <w:t xml:space="preserve">.11. - </w:t>
      </w:r>
      <w:r w:rsidR="00525ACE" w:rsidRPr="00A13EB0">
        <w:rPr>
          <w:rFonts w:ascii="Verdana" w:hAnsi="Verdana" w:cs="Verdana"/>
          <w:b w:val="0"/>
          <w:bCs w:val="0"/>
          <w:sz w:val="20"/>
          <w:szCs w:val="20"/>
        </w:rPr>
        <w:t>13</w:t>
      </w:r>
      <w:r w:rsidRPr="00A13EB0">
        <w:rPr>
          <w:rFonts w:ascii="Verdana" w:hAnsi="Verdana" w:cs="Verdana"/>
          <w:b w:val="0"/>
          <w:bCs w:val="0"/>
          <w:sz w:val="20"/>
          <w:szCs w:val="20"/>
        </w:rPr>
        <w:t>.13 IDW nie stanowią o treści oferty i ich niespełnienie nie będzie skutkować odrzuceniem oferty. Wszelkie negatywne konsekwencje mogące wyniknąć z niezachowania tych wymagań będą obciążały Wykonawcę.</w:t>
      </w:r>
    </w:p>
    <w:p w:rsidR="00977978" w:rsidRPr="00A13EB0" w:rsidRDefault="003761A4" w:rsidP="007376C2">
      <w:pPr>
        <w:pStyle w:val="Tekstpodstawowy2"/>
        <w:spacing w:after="120"/>
        <w:ind w:left="709" w:hanging="709"/>
        <w:rPr>
          <w:rFonts w:ascii="Verdana" w:hAnsi="Verdana" w:cs="Verdana"/>
          <w:b w:val="0"/>
          <w:sz w:val="20"/>
          <w:szCs w:val="20"/>
        </w:rPr>
      </w:pPr>
      <w:r w:rsidRPr="00A13EB0">
        <w:rPr>
          <w:rFonts w:ascii="Verdana" w:hAnsi="Verdana" w:cs="Verdana"/>
          <w:b w:val="0"/>
          <w:sz w:val="20"/>
          <w:szCs w:val="20"/>
        </w:rPr>
        <w:t>13.15.</w:t>
      </w:r>
      <w:r w:rsidRPr="00A13EB0">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977978" w:rsidRPr="00A13EB0" w:rsidRDefault="00977978" w:rsidP="00977978">
      <w:pPr>
        <w:ind w:left="720" w:hanging="720"/>
        <w:jc w:val="both"/>
        <w:rPr>
          <w:rFonts w:ascii="Verdana" w:hAnsi="Verdana" w:cs="Verdana"/>
          <w:b/>
          <w:sz w:val="20"/>
          <w:szCs w:val="20"/>
        </w:rPr>
      </w:pPr>
      <w:r w:rsidRPr="00A13EB0">
        <w:rPr>
          <w:rFonts w:ascii="Verdana" w:hAnsi="Verdana" w:cs="Verdana"/>
          <w:b/>
          <w:sz w:val="20"/>
          <w:szCs w:val="20"/>
        </w:rPr>
        <w:t>14</w:t>
      </w:r>
      <w:r w:rsidRPr="00A13EB0">
        <w:rPr>
          <w:rFonts w:ascii="Verdana" w:hAnsi="Verdana" w:cs="Verdana"/>
          <w:sz w:val="20"/>
          <w:szCs w:val="20"/>
        </w:rPr>
        <w:t xml:space="preserve">. </w:t>
      </w:r>
      <w:r w:rsidRPr="00A13EB0">
        <w:rPr>
          <w:rFonts w:ascii="Verdana" w:hAnsi="Verdana" w:cs="Verdana"/>
          <w:sz w:val="20"/>
          <w:szCs w:val="20"/>
        </w:rPr>
        <w:tab/>
      </w:r>
      <w:r w:rsidRPr="00A13EB0">
        <w:rPr>
          <w:rStyle w:val="tekstdokbold"/>
          <w:rFonts w:ascii="Verdana" w:hAnsi="Verdana" w:cs="Verdana"/>
          <w:sz w:val="20"/>
          <w:szCs w:val="20"/>
        </w:rPr>
        <w:t>OPIS SPOSOBU OBLICZENIA CENY OFERTY</w:t>
      </w:r>
    </w:p>
    <w:p w:rsidR="00105AE6" w:rsidRDefault="00977978" w:rsidP="00071C33">
      <w:pPr>
        <w:spacing w:after="120"/>
        <w:ind w:left="709" w:hanging="709"/>
        <w:jc w:val="both"/>
        <w:rPr>
          <w:rFonts w:ascii="Verdana" w:hAnsi="Verdana" w:cs="Verdana"/>
          <w:sz w:val="20"/>
          <w:szCs w:val="20"/>
        </w:rPr>
      </w:pPr>
      <w:r w:rsidRPr="00A13EB0">
        <w:rPr>
          <w:rFonts w:ascii="Verdana" w:hAnsi="Verdana" w:cs="Verdana"/>
          <w:sz w:val="20"/>
          <w:szCs w:val="20"/>
        </w:rPr>
        <w:t>14.1.</w:t>
      </w:r>
      <w:r w:rsidRPr="00A13EB0">
        <w:rPr>
          <w:rFonts w:ascii="Verdana" w:hAnsi="Verdana" w:cs="Verdana"/>
          <w:sz w:val="20"/>
          <w:szCs w:val="20"/>
        </w:rPr>
        <w:tab/>
      </w:r>
      <w:r w:rsidR="00105AE6" w:rsidRPr="00105AE6">
        <w:rPr>
          <w:rFonts w:ascii="Verdana" w:hAnsi="Verdana" w:cs="Verdana"/>
          <w:sz w:val="20"/>
          <w:szCs w:val="20"/>
        </w:rPr>
        <w:t>Wykonawca w Formularzu Ofertowym określi łączną cenę oferty brutto za realizację przedmiotu zamówienia</w:t>
      </w:r>
      <w:r w:rsidR="004C6333">
        <w:rPr>
          <w:rFonts w:ascii="Verdana" w:hAnsi="Verdana" w:cs="Verdana"/>
          <w:sz w:val="20"/>
          <w:szCs w:val="20"/>
        </w:rPr>
        <w:t>. P</w:t>
      </w:r>
      <w:r w:rsidR="00105AE6" w:rsidRPr="00105AE6">
        <w:rPr>
          <w:rFonts w:ascii="Verdana" w:hAnsi="Verdana" w:cs="Verdana"/>
          <w:sz w:val="20"/>
          <w:szCs w:val="20"/>
        </w:rPr>
        <w:t>o</w:t>
      </w:r>
      <w:r w:rsidR="00105AE6">
        <w:rPr>
          <w:rFonts w:ascii="Verdana" w:hAnsi="Verdana" w:cs="Verdana"/>
          <w:sz w:val="20"/>
          <w:szCs w:val="20"/>
        </w:rPr>
        <w:t xml:space="preserve">szczególne elementy ceny oferty </w:t>
      </w:r>
      <w:r w:rsidR="004C6333">
        <w:rPr>
          <w:rFonts w:ascii="Verdana" w:hAnsi="Verdana" w:cs="Verdana"/>
          <w:sz w:val="20"/>
          <w:szCs w:val="20"/>
        </w:rPr>
        <w:t xml:space="preserve">Wykonawca </w:t>
      </w:r>
      <w:r w:rsidR="00552120">
        <w:rPr>
          <w:rFonts w:ascii="Verdana" w:hAnsi="Verdana" w:cs="Verdana"/>
          <w:sz w:val="20"/>
          <w:szCs w:val="20"/>
        </w:rPr>
        <w:t>wskaże</w:t>
      </w:r>
      <w:r w:rsidR="004C6333">
        <w:rPr>
          <w:rFonts w:ascii="Verdana" w:hAnsi="Verdana" w:cs="Verdana"/>
          <w:sz w:val="20"/>
          <w:szCs w:val="20"/>
        </w:rPr>
        <w:t xml:space="preserve"> w „Formularzu ofertowym”</w:t>
      </w:r>
      <w:r w:rsidR="00820DFD">
        <w:rPr>
          <w:rFonts w:ascii="Verdana" w:hAnsi="Verdana" w:cs="Verdana"/>
          <w:sz w:val="20"/>
          <w:szCs w:val="20"/>
        </w:rPr>
        <w:t>.</w:t>
      </w:r>
    </w:p>
    <w:p w:rsidR="00071C33" w:rsidRPr="00A13EB0" w:rsidRDefault="00105AE6" w:rsidP="00071C33">
      <w:pPr>
        <w:spacing w:after="120"/>
        <w:ind w:left="709" w:hanging="709"/>
        <w:jc w:val="both"/>
        <w:rPr>
          <w:rFonts w:ascii="Verdana" w:hAnsi="Verdana"/>
          <w:sz w:val="20"/>
          <w:szCs w:val="20"/>
          <w:lang w:eastAsia="ar-SA"/>
        </w:rPr>
      </w:pPr>
      <w:r>
        <w:rPr>
          <w:rFonts w:ascii="Verdana" w:hAnsi="Verdana" w:cs="Verdana"/>
          <w:sz w:val="20"/>
          <w:szCs w:val="20"/>
        </w:rPr>
        <w:t>14.2.</w:t>
      </w:r>
      <w:r>
        <w:rPr>
          <w:rFonts w:ascii="Verdana" w:hAnsi="Verdana" w:cs="Verdana"/>
          <w:sz w:val="20"/>
          <w:szCs w:val="20"/>
        </w:rPr>
        <w:tab/>
      </w:r>
      <w:r w:rsidR="00071C33" w:rsidRPr="00A13EB0">
        <w:rPr>
          <w:rFonts w:ascii="Verdana" w:hAnsi="Verdana"/>
          <w:sz w:val="20"/>
          <w:szCs w:val="20"/>
          <w:lang w:eastAsia="ar-SA"/>
        </w:rPr>
        <w:t xml:space="preserve">Wykonawca, uwzględniając wszystkie wymogi, o których mowa w niniejszej Specyfikacji Istotnych Warunków Zamówienia, powinien w Cenie ofertowej ująć wszelkie koszty związane z wykonaniem </w:t>
      </w:r>
      <w:r w:rsidR="00592F7B" w:rsidRPr="00A13EB0">
        <w:rPr>
          <w:rFonts w:ascii="Verdana" w:hAnsi="Verdana"/>
          <w:sz w:val="20"/>
          <w:szCs w:val="20"/>
          <w:lang w:eastAsia="ar-SA"/>
        </w:rPr>
        <w:t>zamówienia</w:t>
      </w:r>
      <w:r w:rsidR="00071C33" w:rsidRPr="00A13EB0">
        <w:rPr>
          <w:rFonts w:ascii="Verdana" w:hAnsi="Verdana"/>
          <w:sz w:val="20"/>
          <w:szCs w:val="20"/>
          <w:lang w:eastAsia="ar-SA"/>
        </w:rPr>
        <w:t>, w tym również koszty towarzyszące, t</w:t>
      </w:r>
      <w:r w:rsidR="00021E80" w:rsidRPr="00A13EB0">
        <w:rPr>
          <w:rFonts w:ascii="Verdana" w:hAnsi="Verdana"/>
          <w:sz w:val="20"/>
          <w:szCs w:val="20"/>
          <w:lang w:eastAsia="ar-SA"/>
        </w:rPr>
        <w:t xml:space="preserve">akie jak: koszty ubezpieczenia, </w:t>
      </w:r>
      <w:r w:rsidR="00071C33" w:rsidRPr="00A13EB0">
        <w:rPr>
          <w:rFonts w:ascii="Verdana" w:hAnsi="Verdana"/>
          <w:sz w:val="20"/>
          <w:szCs w:val="20"/>
          <w:lang w:eastAsia="ar-SA"/>
        </w:rPr>
        <w:t xml:space="preserve">itp., niezbędne dla pełnego i prawidłowego wykonania zamówienia, </w:t>
      </w:r>
    </w:p>
    <w:p w:rsidR="00071C33" w:rsidRPr="00A13EB0" w:rsidRDefault="00071C33" w:rsidP="00021E80">
      <w:pPr>
        <w:suppressAutoHyphens/>
        <w:spacing w:after="120"/>
        <w:ind w:left="709" w:hanging="709"/>
        <w:jc w:val="both"/>
        <w:rPr>
          <w:rFonts w:ascii="Verdana" w:hAnsi="Verdana"/>
          <w:iCs/>
          <w:sz w:val="20"/>
          <w:szCs w:val="20"/>
          <w:lang w:eastAsia="ar-SA"/>
        </w:rPr>
      </w:pPr>
      <w:r w:rsidRPr="00A13EB0">
        <w:rPr>
          <w:rFonts w:ascii="Verdana" w:hAnsi="Verdana"/>
          <w:color w:val="000000"/>
          <w:sz w:val="20"/>
          <w:szCs w:val="20"/>
          <w:lang w:eastAsia="ar-SA"/>
        </w:rPr>
        <w:t>14.</w:t>
      </w:r>
      <w:r w:rsidR="00820DFD">
        <w:rPr>
          <w:rFonts w:ascii="Verdana" w:hAnsi="Verdana"/>
          <w:color w:val="000000"/>
          <w:sz w:val="20"/>
          <w:szCs w:val="20"/>
          <w:lang w:eastAsia="ar-SA"/>
        </w:rPr>
        <w:t>3</w:t>
      </w:r>
      <w:r w:rsidRPr="00A13EB0">
        <w:rPr>
          <w:rFonts w:ascii="Verdana" w:hAnsi="Verdana"/>
          <w:color w:val="000000"/>
          <w:sz w:val="20"/>
          <w:szCs w:val="20"/>
          <w:lang w:eastAsia="ar-SA"/>
        </w:rPr>
        <w:t xml:space="preserve">. </w:t>
      </w:r>
      <w:r w:rsidRPr="00A13EB0">
        <w:rPr>
          <w:rFonts w:ascii="Verdana" w:hAnsi="Verdana"/>
          <w:color w:val="000000"/>
          <w:sz w:val="20"/>
          <w:szCs w:val="20"/>
          <w:lang w:eastAsia="ar-SA"/>
        </w:rPr>
        <w:tab/>
        <w:t>Cena oferty musi być wyrażona w PLN z dokładnością do dwóch miejsc po przecinku.</w:t>
      </w:r>
    </w:p>
    <w:p w:rsidR="00071C33" w:rsidRPr="00A13EB0" w:rsidRDefault="00820DFD" w:rsidP="00683640">
      <w:pPr>
        <w:suppressAutoHyphens/>
        <w:spacing w:after="120"/>
        <w:ind w:left="705" w:hanging="705"/>
        <w:jc w:val="both"/>
        <w:rPr>
          <w:rFonts w:ascii="Verdana" w:hAnsi="Verdana"/>
          <w:iCs/>
          <w:sz w:val="20"/>
          <w:szCs w:val="20"/>
          <w:lang w:eastAsia="ar-SA"/>
        </w:rPr>
      </w:pPr>
      <w:r>
        <w:rPr>
          <w:rFonts w:ascii="Verdana" w:hAnsi="Verdana"/>
          <w:sz w:val="20"/>
          <w:szCs w:val="20"/>
          <w:lang w:eastAsia="ar-SA"/>
        </w:rPr>
        <w:t>14.4</w:t>
      </w:r>
      <w:r>
        <w:rPr>
          <w:rFonts w:ascii="Verdana" w:hAnsi="Verdana"/>
          <w:sz w:val="20"/>
          <w:szCs w:val="20"/>
          <w:lang w:eastAsia="ar-SA"/>
        </w:rPr>
        <w:tab/>
      </w:r>
      <w:r w:rsidR="00071C33" w:rsidRPr="00A13EB0">
        <w:rPr>
          <w:rFonts w:ascii="Verdana" w:hAnsi="Verdana"/>
          <w:sz w:val="20"/>
          <w:szCs w:val="20"/>
          <w:lang w:eastAsia="ar-SA"/>
        </w:rPr>
        <w:t xml:space="preserve">Ceny określone przez Wykonawcę w Formularzu </w:t>
      </w:r>
      <w:r w:rsidR="00021E80" w:rsidRPr="00A13EB0">
        <w:rPr>
          <w:rFonts w:ascii="Verdana" w:hAnsi="Verdana"/>
          <w:sz w:val="20"/>
          <w:szCs w:val="20"/>
          <w:lang w:eastAsia="ar-SA"/>
        </w:rPr>
        <w:t>Oferta</w:t>
      </w:r>
      <w:r w:rsidR="00071C33" w:rsidRPr="00A13EB0">
        <w:rPr>
          <w:rFonts w:ascii="Verdana" w:hAnsi="Verdana"/>
          <w:sz w:val="20"/>
          <w:szCs w:val="20"/>
          <w:lang w:eastAsia="ar-SA"/>
        </w:rPr>
        <w:t xml:space="preserve"> nie będą zmieniane </w:t>
      </w:r>
      <w:r w:rsidR="00071C33" w:rsidRPr="00A13EB0">
        <w:rPr>
          <w:rFonts w:ascii="Verdana" w:hAnsi="Verdana"/>
          <w:sz w:val="20"/>
          <w:szCs w:val="20"/>
          <w:lang w:eastAsia="ar-SA"/>
        </w:rPr>
        <w:br/>
        <w:t>w toku realizacji zamówienia, za wyjątkiem sytuacji określonych w Umowie stanowiącej Tom II SIWZ.</w:t>
      </w:r>
    </w:p>
    <w:p w:rsidR="00977978" w:rsidRDefault="00C64041" w:rsidP="00C64041">
      <w:pPr>
        <w:tabs>
          <w:tab w:val="left" w:pos="-1701"/>
        </w:tabs>
        <w:suppressAutoHyphens/>
        <w:spacing w:before="120"/>
        <w:ind w:left="705" w:hanging="705"/>
        <w:jc w:val="both"/>
        <w:rPr>
          <w:rFonts w:ascii="Verdana" w:hAnsi="Verdana"/>
          <w:sz w:val="20"/>
          <w:lang w:eastAsia="ar-SA"/>
        </w:rPr>
      </w:pPr>
      <w:r>
        <w:rPr>
          <w:rFonts w:ascii="Verdana" w:hAnsi="Verdana"/>
          <w:sz w:val="20"/>
          <w:szCs w:val="20"/>
          <w:lang w:eastAsia="ar-SA"/>
        </w:rPr>
        <w:t>14.</w:t>
      </w:r>
      <w:r w:rsidR="00820DFD">
        <w:rPr>
          <w:rFonts w:ascii="Verdana" w:hAnsi="Verdana"/>
          <w:sz w:val="20"/>
          <w:szCs w:val="20"/>
          <w:lang w:eastAsia="ar-SA"/>
        </w:rPr>
        <w:t>5</w:t>
      </w:r>
      <w:r w:rsidR="00071C33" w:rsidRPr="00A13EB0">
        <w:rPr>
          <w:rFonts w:ascii="Verdana" w:hAnsi="Verdana"/>
          <w:sz w:val="20"/>
          <w:szCs w:val="20"/>
          <w:lang w:eastAsia="ar-SA"/>
        </w:rPr>
        <w:t>.</w:t>
      </w:r>
      <w:r w:rsidR="00071C33" w:rsidRPr="00A13EB0">
        <w:rPr>
          <w:rFonts w:ascii="Verdana" w:hAnsi="Verdana"/>
          <w:sz w:val="20"/>
          <w:szCs w:val="20"/>
          <w:lang w:eastAsia="ar-SA"/>
        </w:rPr>
        <w:tab/>
      </w:r>
      <w:r w:rsidR="00071C33" w:rsidRPr="00A13EB0">
        <w:rPr>
          <w:rFonts w:ascii="Verdana" w:hAnsi="Verdana"/>
          <w:sz w:val="20"/>
          <w:lang w:eastAsia="ar-SA"/>
        </w:rPr>
        <w:t xml:space="preserve">Stawka podatku VAT ustalona przez Zamawiającego dla niniejszego przedmiotu zamówienia </w:t>
      </w:r>
      <w:r>
        <w:rPr>
          <w:rFonts w:ascii="Verdana" w:hAnsi="Verdana"/>
          <w:sz w:val="20"/>
          <w:lang w:eastAsia="ar-SA"/>
        </w:rPr>
        <w:t>została wskazana w Formularzu „Oferta”</w:t>
      </w:r>
      <w:r w:rsidR="00360BB3">
        <w:rPr>
          <w:rFonts w:ascii="Verdana" w:hAnsi="Verdana"/>
          <w:sz w:val="20"/>
          <w:lang w:eastAsia="ar-SA"/>
        </w:rPr>
        <w:t xml:space="preserve"> oraz „Formularzu cenowym”</w:t>
      </w:r>
      <w:r>
        <w:rPr>
          <w:rFonts w:ascii="Verdana" w:hAnsi="Verdana"/>
          <w:sz w:val="20"/>
          <w:lang w:eastAsia="ar-SA"/>
        </w:rPr>
        <w:t>.</w:t>
      </w:r>
    </w:p>
    <w:p w:rsidR="00360BB3" w:rsidRPr="00C64041" w:rsidRDefault="00360BB3" w:rsidP="00683640">
      <w:pPr>
        <w:tabs>
          <w:tab w:val="left" w:pos="-1701"/>
        </w:tabs>
        <w:suppressAutoHyphens/>
        <w:spacing w:before="120"/>
        <w:jc w:val="both"/>
        <w:rPr>
          <w:rFonts w:ascii="Verdana" w:hAnsi="Verdana"/>
          <w:iCs/>
          <w:sz w:val="20"/>
          <w:szCs w:val="20"/>
          <w:lang w:eastAsia="ar-SA"/>
        </w:rPr>
      </w:pPr>
    </w:p>
    <w:p w:rsidR="001A448F" w:rsidRPr="00A13EB0" w:rsidRDefault="001A448F" w:rsidP="001A448F">
      <w:pPr>
        <w:suppressAutoHyphens/>
        <w:rPr>
          <w:rFonts w:ascii="Verdana" w:hAnsi="Verdana"/>
          <w:b/>
          <w:sz w:val="20"/>
          <w:szCs w:val="20"/>
          <w:lang w:eastAsia="ar-SA"/>
        </w:rPr>
      </w:pPr>
      <w:r w:rsidRPr="00A13EB0">
        <w:rPr>
          <w:rFonts w:ascii="Verdana" w:hAnsi="Verdana"/>
          <w:b/>
          <w:sz w:val="20"/>
          <w:szCs w:val="20"/>
          <w:lang w:eastAsia="ar-SA"/>
        </w:rPr>
        <w:t>1</w:t>
      </w:r>
      <w:r w:rsidR="00C0323A" w:rsidRPr="00A13EB0">
        <w:rPr>
          <w:rFonts w:ascii="Verdana" w:hAnsi="Verdana"/>
          <w:b/>
          <w:sz w:val="20"/>
          <w:szCs w:val="20"/>
          <w:lang w:eastAsia="ar-SA"/>
        </w:rPr>
        <w:t>5</w:t>
      </w:r>
      <w:r w:rsidRPr="00A13EB0">
        <w:rPr>
          <w:rFonts w:ascii="Verdana" w:hAnsi="Verdana"/>
          <w:b/>
          <w:sz w:val="20"/>
          <w:szCs w:val="20"/>
          <w:lang w:eastAsia="ar-SA"/>
        </w:rPr>
        <w:t>.</w:t>
      </w:r>
      <w:r w:rsidRPr="00A13EB0">
        <w:rPr>
          <w:rFonts w:ascii="Verdana" w:hAnsi="Verdana"/>
          <w:b/>
          <w:sz w:val="20"/>
          <w:szCs w:val="20"/>
          <w:lang w:eastAsia="ar-SA"/>
        </w:rPr>
        <w:tab/>
        <w:t>WYMAGANIA DOTYCZĄCE WADIUM</w:t>
      </w:r>
    </w:p>
    <w:p w:rsidR="001A448F" w:rsidRPr="00A13EB0" w:rsidRDefault="001A448F" w:rsidP="001A448F">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.1.</w:t>
      </w:r>
      <w:r w:rsidRPr="00A13EB0">
        <w:rPr>
          <w:rFonts w:ascii="Verdana" w:hAnsi="Verdana"/>
          <w:color w:val="000000"/>
          <w:spacing w:val="4"/>
          <w:sz w:val="20"/>
          <w:szCs w:val="20"/>
          <w:lang w:eastAsia="ar-SA"/>
        </w:rPr>
        <w:tab/>
        <w:t>Wykonawca jest zobowiązany do wniesienia wadium w wysokości</w:t>
      </w:r>
      <w:r w:rsidR="00D0461E">
        <w:rPr>
          <w:rFonts w:ascii="Verdana" w:hAnsi="Verdana"/>
          <w:color w:val="000000"/>
          <w:spacing w:val="4"/>
          <w:sz w:val="20"/>
          <w:szCs w:val="20"/>
          <w:lang w:eastAsia="ar-SA"/>
        </w:rPr>
        <w:t xml:space="preserve"> </w:t>
      </w:r>
      <w:r w:rsidR="00D0461E" w:rsidRPr="00D0461E">
        <w:rPr>
          <w:rFonts w:ascii="Verdana" w:hAnsi="Verdana"/>
          <w:b/>
          <w:color w:val="000000"/>
          <w:spacing w:val="4"/>
          <w:sz w:val="20"/>
          <w:szCs w:val="20"/>
          <w:lang w:eastAsia="ar-SA"/>
        </w:rPr>
        <w:t>100.000</w:t>
      </w:r>
      <w:r w:rsidR="00814D75" w:rsidRPr="00A13EB0">
        <w:rPr>
          <w:rFonts w:ascii="Verdana" w:hAnsi="Verdana"/>
          <w:b/>
          <w:color w:val="000000"/>
          <w:spacing w:val="4"/>
          <w:sz w:val="20"/>
          <w:szCs w:val="20"/>
          <w:lang w:eastAsia="ar-SA"/>
        </w:rPr>
        <w:t xml:space="preserve"> </w:t>
      </w:r>
      <w:r w:rsidRPr="00A13EB0">
        <w:rPr>
          <w:rFonts w:ascii="Verdana" w:hAnsi="Verdana"/>
          <w:b/>
          <w:color w:val="000000"/>
          <w:spacing w:val="4"/>
          <w:sz w:val="20"/>
          <w:szCs w:val="20"/>
          <w:lang w:eastAsia="ar-SA"/>
        </w:rPr>
        <w:t>PLN</w:t>
      </w:r>
      <w:r w:rsidRPr="00A13EB0">
        <w:rPr>
          <w:rFonts w:ascii="Verdana" w:hAnsi="Verdana"/>
          <w:color w:val="000000"/>
          <w:spacing w:val="4"/>
          <w:sz w:val="20"/>
          <w:szCs w:val="20"/>
          <w:lang w:eastAsia="ar-SA"/>
        </w:rPr>
        <w:t xml:space="preserve"> (słownie złotych: </w:t>
      </w:r>
      <w:r w:rsidR="00D0461E">
        <w:rPr>
          <w:rFonts w:ascii="Verdana" w:hAnsi="Verdana"/>
          <w:color w:val="000000"/>
          <w:spacing w:val="4"/>
          <w:sz w:val="20"/>
          <w:szCs w:val="20"/>
          <w:lang w:eastAsia="ar-SA"/>
        </w:rPr>
        <w:t xml:space="preserve"> sty tysięcy </w:t>
      </w:r>
      <w:r w:rsidR="00814D75" w:rsidRPr="00A13EB0">
        <w:rPr>
          <w:rFonts w:ascii="Verdana" w:hAnsi="Verdana"/>
          <w:color w:val="000000"/>
          <w:spacing w:val="4"/>
          <w:sz w:val="20"/>
          <w:szCs w:val="20"/>
          <w:lang w:eastAsia="ar-SA"/>
        </w:rPr>
        <w:t>złotych).</w:t>
      </w:r>
    </w:p>
    <w:p w:rsidR="001A448F" w:rsidRPr="00A13EB0" w:rsidRDefault="001A448F" w:rsidP="001A448F">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.2.</w:t>
      </w:r>
      <w:r w:rsidRPr="00A13EB0">
        <w:rPr>
          <w:rFonts w:ascii="Verdana" w:hAnsi="Verdana"/>
          <w:color w:val="000000"/>
          <w:spacing w:val="4"/>
          <w:sz w:val="20"/>
          <w:szCs w:val="20"/>
          <w:lang w:eastAsia="ar-SA"/>
        </w:rPr>
        <w:tab/>
        <w:t>Wadium musi być wniesione przed upływem terminu składania ofert w</w:t>
      </w:r>
      <w:r w:rsidR="00977978" w:rsidRPr="00A13EB0">
        <w:rPr>
          <w:rFonts w:ascii="Verdana" w:hAnsi="Verdana"/>
          <w:color w:val="000000"/>
          <w:spacing w:val="4"/>
          <w:sz w:val="20"/>
          <w:szCs w:val="20"/>
          <w:lang w:eastAsia="ar-SA"/>
        </w:rPr>
        <w:t xml:space="preserve"> </w:t>
      </w:r>
      <w:r w:rsidRPr="00A13EB0">
        <w:rPr>
          <w:rFonts w:ascii="Verdana" w:hAnsi="Verdana"/>
          <w:color w:val="000000"/>
          <w:spacing w:val="4"/>
          <w:sz w:val="20"/>
          <w:szCs w:val="20"/>
          <w:lang w:eastAsia="ar-SA"/>
        </w:rPr>
        <w:t>jednej lub kilku następujących formach, w zależności od wyboru Wykonawcy:</w:t>
      </w:r>
    </w:p>
    <w:p w:rsidR="00977978" w:rsidRPr="00A13EB0" w:rsidRDefault="00977978" w:rsidP="00977978">
      <w:pPr>
        <w:pStyle w:val="Tekstpodstawowy2"/>
        <w:tabs>
          <w:tab w:val="left" w:pos="1134"/>
        </w:tabs>
        <w:ind w:left="709"/>
        <w:rPr>
          <w:rFonts w:ascii="Verdana" w:hAnsi="Verdana"/>
          <w:b w:val="0"/>
          <w:sz w:val="20"/>
          <w:szCs w:val="20"/>
          <w:lang w:eastAsia="ar-SA"/>
        </w:rPr>
      </w:pPr>
      <w:r w:rsidRPr="00A13EB0">
        <w:rPr>
          <w:rFonts w:ascii="Verdana" w:hAnsi="Verdana"/>
          <w:b w:val="0"/>
          <w:bCs w:val="0"/>
          <w:sz w:val="20"/>
          <w:szCs w:val="20"/>
        </w:rPr>
        <w:t xml:space="preserve">a) </w:t>
      </w:r>
      <w:r w:rsidRPr="00A13EB0">
        <w:rPr>
          <w:rFonts w:ascii="Verdana" w:hAnsi="Verdana"/>
          <w:b w:val="0"/>
          <w:bCs w:val="0"/>
          <w:sz w:val="20"/>
          <w:szCs w:val="20"/>
        </w:rPr>
        <w:tab/>
      </w:r>
      <w:r w:rsidRPr="00A13EB0">
        <w:rPr>
          <w:rFonts w:ascii="Verdana" w:hAnsi="Verdana"/>
          <w:b w:val="0"/>
          <w:sz w:val="20"/>
          <w:szCs w:val="20"/>
          <w:lang w:eastAsia="ar-SA"/>
        </w:rPr>
        <w:t>pieniądzu, przelewem na rachunek bankowy:</w:t>
      </w:r>
    </w:p>
    <w:p w:rsidR="00E15A10" w:rsidRPr="00A13EB0" w:rsidRDefault="00E15A10" w:rsidP="00E15A10">
      <w:pPr>
        <w:tabs>
          <w:tab w:val="left" w:pos="1134"/>
        </w:tabs>
        <w:ind w:left="1134" w:hanging="425"/>
        <w:jc w:val="both"/>
        <w:rPr>
          <w:rFonts w:ascii="Verdana" w:hAnsi="Verdana" w:cs="Arial"/>
          <w:b/>
          <w:sz w:val="20"/>
          <w:szCs w:val="20"/>
        </w:rPr>
      </w:pPr>
      <w:r w:rsidRPr="00A13EB0">
        <w:rPr>
          <w:rFonts w:ascii="Verdana" w:hAnsi="Verdana" w:cs="Arial"/>
          <w:sz w:val="20"/>
          <w:szCs w:val="20"/>
        </w:rPr>
        <w:tab/>
        <w:t xml:space="preserve">w </w:t>
      </w:r>
      <w:r w:rsidRPr="00A13EB0">
        <w:rPr>
          <w:rFonts w:ascii="Verdana" w:hAnsi="Verdana" w:cs="Arial"/>
          <w:b/>
          <w:sz w:val="20"/>
          <w:szCs w:val="20"/>
        </w:rPr>
        <w:t xml:space="preserve">Banku Gospodarstwa Krajowego </w:t>
      </w:r>
    </w:p>
    <w:p w:rsidR="00E15A10" w:rsidRPr="00A13EB0" w:rsidRDefault="00E15A10" w:rsidP="00E15A10">
      <w:pPr>
        <w:tabs>
          <w:tab w:val="left" w:pos="1134"/>
        </w:tabs>
        <w:ind w:left="1134" w:hanging="425"/>
        <w:jc w:val="both"/>
        <w:rPr>
          <w:rFonts w:ascii="Verdana" w:hAnsi="Verdana" w:cs="Arial"/>
          <w:sz w:val="20"/>
          <w:szCs w:val="20"/>
        </w:rPr>
      </w:pPr>
      <w:r w:rsidRPr="00A13EB0">
        <w:rPr>
          <w:rFonts w:ascii="Verdana" w:hAnsi="Verdana" w:cs="Arial"/>
          <w:b/>
          <w:sz w:val="20"/>
          <w:szCs w:val="20"/>
        </w:rPr>
        <w:tab/>
        <w:t>nr 35 1130 1017 0020 1199 6620 0003</w:t>
      </w:r>
      <w:r w:rsidRPr="00A13EB0">
        <w:rPr>
          <w:rFonts w:ascii="Verdana" w:hAnsi="Verdana" w:cs="Arial"/>
          <w:sz w:val="20"/>
          <w:szCs w:val="20"/>
        </w:rPr>
        <w:t>,</w:t>
      </w:r>
    </w:p>
    <w:p w:rsidR="001A448F" w:rsidRPr="00A13EB0" w:rsidRDefault="001A448F" w:rsidP="00814D75">
      <w:pPr>
        <w:tabs>
          <w:tab w:val="left" w:pos="1134"/>
        </w:tabs>
        <w:ind w:left="1134"/>
        <w:jc w:val="both"/>
        <w:rPr>
          <w:rFonts w:ascii="Verdana" w:hAnsi="Verdana"/>
          <w:iCs/>
          <w:sz w:val="20"/>
          <w:szCs w:val="20"/>
          <w:lang w:eastAsia="ar-SA"/>
        </w:rPr>
      </w:pPr>
      <w:r w:rsidRPr="00A13EB0">
        <w:rPr>
          <w:rFonts w:ascii="Verdana" w:hAnsi="Verdana"/>
          <w:bCs/>
          <w:iCs/>
          <w:sz w:val="20"/>
          <w:szCs w:val="20"/>
          <w:lang w:eastAsia="ar-SA"/>
        </w:rPr>
        <w:t xml:space="preserve">(w tytule przelewu należy wpisać </w:t>
      </w:r>
      <w:r w:rsidR="002D1C81" w:rsidRPr="00A13EB0">
        <w:rPr>
          <w:rFonts w:ascii="Verdana" w:hAnsi="Verdana"/>
          <w:bCs/>
          <w:iCs/>
          <w:sz w:val="20"/>
          <w:szCs w:val="20"/>
          <w:lang w:eastAsia="ar-SA"/>
        </w:rPr>
        <w:t>znak</w:t>
      </w:r>
      <w:r w:rsidR="003D1F53" w:rsidRPr="00A13EB0">
        <w:rPr>
          <w:rFonts w:ascii="Verdana" w:hAnsi="Verdana"/>
          <w:bCs/>
          <w:iCs/>
          <w:sz w:val="20"/>
          <w:szCs w:val="20"/>
          <w:lang w:eastAsia="ar-SA"/>
        </w:rPr>
        <w:t xml:space="preserve"> postępowania</w:t>
      </w:r>
      <w:r w:rsidR="00814D75" w:rsidRPr="00A13EB0">
        <w:rPr>
          <w:rFonts w:ascii="Verdana" w:hAnsi="Verdana"/>
          <w:bCs/>
          <w:iCs/>
          <w:sz w:val="20"/>
          <w:szCs w:val="20"/>
          <w:lang w:eastAsia="ar-SA"/>
        </w:rPr>
        <w:t>:</w:t>
      </w:r>
      <w:r w:rsidR="00D0461E">
        <w:rPr>
          <w:rFonts w:ascii="Verdana" w:hAnsi="Verdana"/>
          <w:bCs/>
          <w:iCs/>
          <w:sz w:val="20"/>
          <w:szCs w:val="20"/>
          <w:lang w:eastAsia="ar-SA"/>
        </w:rPr>
        <w:t xml:space="preserve"> BA-F-II-3710-40/16</w:t>
      </w:r>
      <w:r w:rsidRPr="00A13EB0">
        <w:rPr>
          <w:rFonts w:ascii="Verdana" w:hAnsi="Verdana"/>
          <w:iCs/>
          <w:sz w:val="20"/>
          <w:szCs w:val="20"/>
          <w:lang w:eastAsia="ar-SA"/>
        </w:rPr>
        <w:t>)</w:t>
      </w:r>
    </w:p>
    <w:p w:rsidR="00386EE1" w:rsidRPr="00A13EB0" w:rsidRDefault="00386EE1" w:rsidP="00386EE1">
      <w:pPr>
        <w:pStyle w:val="Tekstpodstawowy2"/>
        <w:tabs>
          <w:tab w:val="left" w:pos="1134"/>
        </w:tabs>
        <w:ind w:left="709"/>
        <w:rPr>
          <w:rFonts w:ascii="Verdana" w:hAnsi="Verdana"/>
          <w:b w:val="0"/>
          <w:bCs w:val="0"/>
          <w:sz w:val="20"/>
          <w:szCs w:val="20"/>
        </w:rPr>
      </w:pPr>
      <w:r w:rsidRPr="00A13EB0">
        <w:rPr>
          <w:rFonts w:ascii="Verdana" w:hAnsi="Verdana"/>
          <w:b w:val="0"/>
          <w:bCs w:val="0"/>
          <w:sz w:val="20"/>
          <w:szCs w:val="20"/>
        </w:rPr>
        <w:lastRenderedPageBreak/>
        <w:t xml:space="preserve">b) </w:t>
      </w:r>
      <w:r w:rsidRPr="00A13EB0">
        <w:rPr>
          <w:rFonts w:ascii="Verdana" w:hAnsi="Verdana"/>
          <w:b w:val="0"/>
          <w:bCs w:val="0"/>
          <w:sz w:val="20"/>
          <w:szCs w:val="20"/>
        </w:rPr>
        <w:tab/>
      </w:r>
      <w:r w:rsidRPr="00A13EB0">
        <w:rPr>
          <w:rFonts w:ascii="Verdana" w:hAnsi="Verdana"/>
          <w:b w:val="0"/>
          <w:sz w:val="20"/>
          <w:szCs w:val="20"/>
          <w:lang w:eastAsia="ar-SA"/>
        </w:rPr>
        <w:t>poręczeniach bankowych;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c) </w:t>
      </w:r>
      <w:r w:rsidRPr="00A13EB0">
        <w:rPr>
          <w:rFonts w:ascii="Verdana" w:hAnsi="Verdana"/>
          <w:b w:val="0"/>
          <w:bCs w:val="0"/>
          <w:sz w:val="20"/>
          <w:szCs w:val="20"/>
        </w:rPr>
        <w:tab/>
      </w:r>
      <w:r w:rsidRPr="00A13EB0">
        <w:rPr>
          <w:rFonts w:ascii="Verdana" w:hAnsi="Verdana"/>
          <w:b w:val="0"/>
          <w:sz w:val="20"/>
          <w:szCs w:val="20"/>
          <w:lang w:eastAsia="ar-SA"/>
        </w:rPr>
        <w:t>poręczeniach pieniężnych spółdzielczych kas oszczędnościowo-kredytowych;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d) </w:t>
      </w:r>
      <w:r w:rsidRPr="00A13EB0">
        <w:rPr>
          <w:rFonts w:ascii="Verdana" w:hAnsi="Verdana"/>
          <w:b w:val="0"/>
          <w:bCs w:val="0"/>
          <w:sz w:val="20"/>
          <w:szCs w:val="20"/>
        </w:rPr>
        <w:tab/>
      </w:r>
      <w:r w:rsidRPr="00A13EB0">
        <w:rPr>
          <w:rFonts w:ascii="Verdana" w:hAnsi="Verdana"/>
          <w:b w:val="0"/>
          <w:sz w:val="20"/>
          <w:szCs w:val="20"/>
          <w:lang w:eastAsia="ar-SA"/>
        </w:rPr>
        <w:t>gwarancjach bankowych;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e) </w:t>
      </w:r>
      <w:r w:rsidRPr="00A13EB0">
        <w:rPr>
          <w:rFonts w:ascii="Verdana" w:hAnsi="Verdana"/>
          <w:b w:val="0"/>
          <w:bCs w:val="0"/>
          <w:sz w:val="20"/>
          <w:szCs w:val="20"/>
        </w:rPr>
        <w:tab/>
      </w:r>
      <w:r w:rsidRPr="00A13EB0">
        <w:rPr>
          <w:rFonts w:ascii="Verdana" w:hAnsi="Verdana"/>
          <w:b w:val="0"/>
          <w:sz w:val="20"/>
          <w:szCs w:val="20"/>
          <w:lang w:eastAsia="ar-SA"/>
        </w:rPr>
        <w:t>gwarancjach ubezpieczeniowych;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f) </w:t>
      </w:r>
      <w:r w:rsidRPr="00A13EB0">
        <w:rPr>
          <w:rFonts w:ascii="Verdana" w:hAnsi="Verdana"/>
          <w:b w:val="0"/>
          <w:bCs w:val="0"/>
          <w:sz w:val="20"/>
          <w:szCs w:val="20"/>
        </w:rPr>
        <w:tab/>
      </w:r>
      <w:r w:rsidRPr="00A13EB0">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2007 r. Nr 42, poz. 275 ze zm.).</w:t>
      </w:r>
    </w:p>
    <w:p w:rsidR="001A448F" w:rsidRPr="00A13EB0" w:rsidRDefault="001A448F" w:rsidP="001A448F">
      <w:pPr>
        <w:suppressAutoHyphens/>
        <w:spacing w:before="120"/>
        <w:ind w:left="709" w:hanging="709"/>
        <w:jc w:val="both"/>
        <w:rPr>
          <w:rFonts w:ascii="Verdana" w:hAnsi="Verdana"/>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.3.</w:t>
      </w:r>
      <w:r w:rsidRPr="00A13EB0">
        <w:rPr>
          <w:rFonts w:ascii="Verdana" w:hAnsi="Verdana"/>
          <w:color w:val="000000"/>
          <w:spacing w:val="4"/>
          <w:sz w:val="20"/>
          <w:szCs w:val="20"/>
          <w:lang w:eastAsia="ar-SA"/>
        </w:rPr>
        <w:tab/>
        <w:t>Wadium wnoszone w formie poręczeń lub gwarancji powinno być złożone w </w:t>
      </w:r>
      <w:r w:rsidRPr="00A13EB0">
        <w:rPr>
          <w:rFonts w:ascii="Verdana" w:hAnsi="Verdana"/>
          <w:spacing w:val="4"/>
          <w:sz w:val="20"/>
          <w:szCs w:val="20"/>
          <w:lang w:eastAsia="ar-SA"/>
        </w:rPr>
        <w:t xml:space="preserve">oryginale (zgodnie z pkt. </w:t>
      </w:r>
      <w:r w:rsidR="00814D75" w:rsidRPr="00A13EB0">
        <w:rPr>
          <w:rFonts w:ascii="Verdana" w:hAnsi="Verdana"/>
          <w:spacing w:val="4"/>
          <w:sz w:val="20"/>
          <w:szCs w:val="20"/>
          <w:lang w:eastAsia="ar-SA"/>
        </w:rPr>
        <w:t xml:space="preserve">13.6.4) </w:t>
      </w:r>
      <w:r w:rsidRPr="00A13EB0">
        <w:rPr>
          <w:rFonts w:ascii="Verdana" w:hAnsi="Verdana"/>
          <w:spacing w:val="4"/>
          <w:sz w:val="20"/>
          <w:szCs w:val="20"/>
          <w:lang w:eastAsia="ar-SA"/>
        </w:rPr>
        <w:t>IDW) i musi obejmować cały okres związania ofertą.</w:t>
      </w:r>
    </w:p>
    <w:p w:rsidR="001A448F" w:rsidRPr="00A13EB0" w:rsidRDefault="001A448F" w:rsidP="001A448F">
      <w:pPr>
        <w:suppressAutoHyphens/>
        <w:spacing w:before="60"/>
        <w:ind w:left="705"/>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A13EB0">
        <w:rPr>
          <w:rFonts w:ascii="Verdana" w:hAnsi="Verdana"/>
          <w:color w:val="000000"/>
          <w:spacing w:val="4"/>
          <w:sz w:val="20"/>
          <w:szCs w:val="20"/>
          <w:lang w:eastAsia="ar-SA"/>
        </w:rPr>
        <w:t>Pzp</w:t>
      </w:r>
      <w:proofErr w:type="spellEnd"/>
      <w:r w:rsidRPr="00A13EB0">
        <w:rPr>
          <w:rFonts w:ascii="Verdana" w:hAnsi="Verdana"/>
          <w:color w:val="000000"/>
          <w:spacing w:val="4"/>
          <w:sz w:val="20"/>
          <w:szCs w:val="20"/>
          <w:lang w:eastAsia="ar-SA"/>
        </w:rPr>
        <w:t xml:space="preserve">. </w:t>
      </w:r>
    </w:p>
    <w:p w:rsidR="001A448F" w:rsidRPr="00A13EB0" w:rsidRDefault="001A448F" w:rsidP="001A448F">
      <w:pPr>
        <w:suppressAutoHyphens/>
        <w:spacing w:before="60"/>
        <w:ind w:left="705"/>
        <w:jc w:val="both"/>
        <w:rPr>
          <w:rFonts w:ascii="Verdana" w:hAnsi="Verdana"/>
          <w:bCs/>
          <w:color w:val="000000"/>
          <w:spacing w:val="4"/>
          <w:sz w:val="20"/>
          <w:szCs w:val="20"/>
          <w:lang w:eastAsia="ar-SA"/>
        </w:rPr>
      </w:pPr>
      <w:r w:rsidRPr="00A13EB0">
        <w:rPr>
          <w:rFonts w:ascii="Verdana" w:hAnsi="Verdana"/>
          <w:color w:val="000000"/>
          <w:spacing w:val="4"/>
          <w:sz w:val="20"/>
          <w:szCs w:val="20"/>
          <w:lang w:eastAsia="ar-SA"/>
        </w:rPr>
        <w:t xml:space="preserve">Gwarancja lub poręczenie musi zawierać w swojej treści </w:t>
      </w:r>
      <w:r w:rsidRPr="00A13EB0">
        <w:rPr>
          <w:rFonts w:ascii="Verdana" w:hAnsi="Verdana"/>
          <w:b/>
          <w:color w:val="000000"/>
          <w:spacing w:val="4"/>
          <w:sz w:val="20"/>
          <w:szCs w:val="20"/>
          <w:lang w:eastAsia="ar-SA"/>
        </w:rPr>
        <w:t xml:space="preserve">nieodwołalne i bezwarunkowe </w:t>
      </w:r>
      <w:r w:rsidRPr="00A13EB0">
        <w:rPr>
          <w:rFonts w:ascii="Verdana" w:hAnsi="Verdana"/>
          <w:color w:val="000000"/>
          <w:spacing w:val="4"/>
          <w:sz w:val="20"/>
          <w:szCs w:val="20"/>
          <w:lang w:eastAsia="ar-SA"/>
        </w:rPr>
        <w:t>zobowiązanie wystawcy dokumentu do zapłaty na rzecz Zamawiającego kwoty wadium.</w:t>
      </w:r>
      <w:r w:rsidRPr="00A13EB0">
        <w:rPr>
          <w:rFonts w:ascii="Verdana" w:hAnsi="Verdana"/>
          <w:bCs/>
          <w:color w:val="000000"/>
          <w:spacing w:val="4"/>
          <w:sz w:val="20"/>
          <w:szCs w:val="20"/>
          <w:lang w:eastAsia="ar-SA"/>
        </w:rPr>
        <w:t xml:space="preserve"> </w:t>
      </w:r>
    </w:p>
    <w:p w:rsidR="001A448F" w:rsidRPr="00A13EB0" w:rsidRDefault="001A448F" w:rsidP="00D0461E">
      <w:pPr>
        <w:suppressAutoHyphens/>
        <w:spacing w:before="60"/>
        <w:ind w:left="705"/>
        <w:jc w:val="both"/>
        <w:rPr>
          <w:rFonts w:ascii="Verdana" w:hAnsi="Verdana"/>
          <w:color w:val="000000"/>
          <w:spacing w:val="4"/>
          <w:sz w:val="20"/>
          <w:szCs w:val="20"/>
          <w:lang w:eastAsia="ar-SA"/>
        </w:rPr>
      </w:pPr>
      <w:r w:rsidRPr="00A13EB0">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1A448F" w:rsidRPr="00A13EB0" w:rsidRDefault="001A448F" w:rsidP="001A448F">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.4.</w:t>
      </w:r>
      <w:r w:rsidRPr="00A13EB0">
        <w:rPr>
          <w:rFonts w:ascii="Verdana" w:hAnsi="Verdana"/>
          <w:color w:val="000000"/>
          <w:spacing w:val="4"/>
          <w:sz w:val="20"/>
          <w:szCs w:val="20"/>
          <w:lang w:eastAsia="ar-SA"/>
        </w:rPr>
        <w:tab/>
        <w:t>Wadium wniesione w pieniądzu przelewem na rachunek bankowy musi wpłynąć na wskazany w pkt. 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.2.a)</w:t>
      </w:r>
      <w:r w:rsidR="00386EE1" w:rsidRPr="00A13EB0">
        <w:rPr>
          <w:rFonts w:ascii="Verdana" w:hAnsi="Verdana"/>
          <w:color w:val="000000"/>
          <w:spacing w:val="4"/>
          <w:sz w:val="20"/>
          <w:szCs w:val="20"/>
          <w:lang w:eastAsia="ar-SA"/>
        </w:rPr>
        <w:t xml:space="preserve"> IDW</w:t>
      </w:r>
      <w:r w:rsidRPr="00A13EB0">
        <w:rPr>
          <w:rFonts w:ascii="Verdana" w:hAnsi="Verdana"/>
          <w:color w:val="000000"/>
          <w:spacing w:val="4"/>
          <w:sz w:val="20"/>
          <w:szCs w:val="20"/>
          <w:lang w:eastAsia="ar-SA"/>
        </w:rPr>
        <w:t xml:space="preserve"> rachunek bankowy Zamawiającego, najpóźniej przed upływem terminu składania ofert.</w:t>
      </w:r>
    </w:p>
    <w:p w:rsidR="001A448F" w:rsidRPr="00A13EB0" w:rsidRDefault="001A448F" w:rsidP="001A448F">
      <w:pPr>
        <w:suppressAutoHyphens/>
        <w:ind w:left="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Ze względu na ryzyko związane z </w:t>
      </w:r>
      <w:r w:rsidRPr="00A13EB0">
        <w:rPr>
          <w:rFonts w:ascii="Verdana" w:hAnsi="Verdana"/>
          <w:spacing w:val="4"/>
          <w:sz w:val="20"/>
          <w:szCs w:val="20"/>
          <w:lang w:eastAsia="ar-SA"/>
        </w:rPr>
        <w:t xml:space="preserve">czasem trwania </w:t>
      </w:r>
      <w:r w:rsidRPr="00A13EB0">
        <w:rPr>
          <w:rFonts w:ascii="Verdana" w:hAnsi="Verdana"/>
          <w:color w:val="000000"/>
          <w:spacing w:val="4"/>
          <w:sz w:val="20"/>
          <w:szCs w:val="20"/>
          <w:lang w:eastAsia="ar-SA"/>
        </w:rPr>
        <w:t>okresu rozliczeń międzybankowych Zamawiający zaleca dokonanie przelewu ze stosownym wyprzedzeniem.</w:t>
      </w:r>
    </w:p>
    <w:p w:rsidR="00CF1E6F" w:rsidRPr="00C64041" w:rsidRDefault="001A448F" w:rsidP="00C64041">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 xml:space="preserve">.5. </w:t>
      </w:r>
      <w:r w:rsidRPr="00A13EB0">
        <w:rPr>
          <w:rFonts w:ascii="Verdana" w:hAnsi="Verdana"/>
          <w:color w:val="000000"/>
          <w:spacing w:val="4"/>
          <w:sz w:val="20"/>
          <w:szCs w:val="20"/>
          <w:lang w:eastAsia="ar-SA"/>
        </w:rPr>
        <w:tab/>
        <w:t xml:space="preserve">Zamawiający dokona zwrotu wadium na zasadach określonych w art. 46 ust. 1-4 ustawy </w:t>
      </w:r>
      <w:proofErr w:type="spellStart"/>
      <w:r w:rsidRPr="00A13EB0">
        <w:rPr>
          <w:rFonts w:ascii="Verdana" w:hAnsi="Verdana"/>
          <w:color w:val="000000"/>
          <w:spacing w:val="4"/>
          <w:sz w:val="20"/>
          <w:szCs w:val="20"/>
          <w:lang w:eastAsia="ar-SA"/>
        </w:rPr>
        <w:t>Pzp</w:t>
      </w:r>
      <w:proofErr w:type="spellEnd"/>
      <w:r w:rsidRPr="00A13EB0">
        <w:rPr>
          <w:rFonts w:ascii="Verdana" w:hAnsi="Verdana"/>
          <w:color w:val="000000"/>
          <w:spacing w:val="4"/>
          <w:sz w:val="20"/>
          <w:szCs w:val="20"/>
          <w:lang w:eastAsia="ar-SA"/>
        </w:rPr>
        <w:t>.</w:t>
      </w:r>
    </w:p>
    <w:p w:rsidR="00CF1E6F" w:rsidRPr="00A13EB0" w:rsidRDefault="00CF1E6F" w:rsidP="00CF1E6F">
      <w:pPr>
        <w:pStyle w:val="Tekstpodstawowy2"/>
        <w:tabs>
          <w:tab w:val="left" w:pos="851"/>
          <w:tab w:val="left" w:pos="1134"/>
        </w:tabs>
        <w:ind w:left="851" w:hanging="425"/>
        <w:rPr>
          <w:rFonts w:ascii="Verdana" w:hAnsi="Verdana"/>
          <w:b w:val="0"/>
          <w:sz w:val="20"/>
          <w:szCs w:val="20"/>
          <w:lang w:eastAsia="ar-SA"/>
        </w:rPr>
      </w:pPr>
    </w:p>
    <w:p w:rsidR="00B9152B" w:rsidRPr="00A13EB0" w:rsidRDefault="00B9152B" w:rsidP="00B9152B">
      <w:pPr>
        <w:suppressAutoHyphens/>
        <w:rPr>
          <w:rFonts w:ascii="Verdana" w:hAnsi="Verdana"/>
          <w:b/>
          <w:sz w:val="20"/>
          <w:szCs w:val="20"/>
          <w:lang w:eastAsia="ar-SA"/>
        </w:rPr>
      </w:pPr>
      <w:r w:rsidRPr="00A13EB0">
        <w:rPr>
          <w:rFonts w:ascii="Verdana" w:hAnsi="Verdana"/>
          <w:b/>
          <w:sz w:val="20"/>
          <w:szCs w:val="20"/>
          <w:lang w:eastAsia="ar-SA"/>
        </w:rPr>
        <w:t>16.</w:t>
      </w:r>
      <w:r w:rsidRPr="00A13EB0">
        <w:rPr>
          <w:rFonts w:ascii="Verdana" w:hAnsi="Verdana"/>
          <w:b/>
          <w:sz w:val="20"/>
          <w:szCs w:val="20"/>
          <w:lang w:eastAsia="ar-SA"/>
        </w:rPr>
        <w:tab/>
      </w:r>
      <w:r w:rsidRPr="00A13EB0">
        <w:rPr>
          <w:rFonts w:ascii="Verdana" w:hAnsi="Verdana" w:cs="Verdana"/>
          <w:b/>
          <w:bCs/>
          <w:spacing w:val="4"/>
          <w:sz w:val="20"/>
          <w:szCs w:val="20"/>
        </w:rPr>
        <w:t>MIEJSCE ORAZ TERMIN SKŁADANIA I OTWARCIA OFERT</w:t>
      </w:r>
    </w:p>
    <w:p w:rsidR="008043E3" w:rsidRPr="00A13EB0" w:rsidRDefault="00B9152B" w:rsidP="00181F8E">
      <w:pPr>
        <w:suppressAutoHyphens/>
        <w:spacing w:before="120"/>
        <w:ind w:left="709" w:hanging="709"/>
        <w:jc w:val="both"/>
        <w:rPr>
          <w:rFonts w:ascii="Verdana" w:hAnsi="Verdana" w:cs="Verdana"/>
          <w:sz w:val="20"/>
          <w:szCs w:val="20"/>
        </w:rPr>
      </w:pPr>
      <w:r w:rsidRPr="00A13EB0">
        <w:rPr>
          <w:rFonts w:ascii="Verdana" w:hAnsi="Verdana"/>
          <w:color w:val="000000"/>
          <w:spacing w:val="4"/>
          <w:sz w:val="20"/>
          <w:szCs w:val="20"/>
          <w:lang w:eastAsia="ar-SA"/>
        </w:rPr>
        <w:t>16.1.</w:t>
      </w:r>
      <w:r w:rsidRPr="00A13EB0">
        <w:rPr>
          <w:rFonts w:ascii="Verdana" w:hAnsi="Verdana"/>
          <w:color w:val="000000"/>
          <w:spacing w:val="4"/>
          <w:sz w:val="20"/>
          <w:szCs w:val="20"/>
          <w:lang w:eastAsia="ar-SA"/>
        </w:rPr>
        <w:tab/>
      </w:r>
      <w:r w:rsidR="008043E3" w:rsidRPr="00A13EB0">
        <w:rPr>
          <w:rFonts w:ascii="Verdana" w:hAnsi="Verdana" w:cs="Verdana"/>
          <w:b/>
          <w:bCs/>
          <w:sz w:val="20"/>
          <w:szCs w:val="20"/>
        </w:rPr>
        <w:t>Oferty powinny być złożone</w:t>
      </w:r>
      <w:r w:rsidR="008043E3" w:rsidRPr="00A13EB0">
        <w:rPr>
          <w:rFonts w:ascii="Verdana" w:hAnsi="Verdana" w:cs="Verdana"/>
          <w:sz w:val="20"/>
          <w:szCs w:val="20"/>
        </w:rPr>
        <w:t xml:space="preserve"> </w:t>
      </w:r>
      <w:r w:rsidR="008043E3" w:rsidRPr="00A13EB0">
        <w:rPr>
          <w:rFonts w:ascii="Verdana" w:hAnsi="Verdana" w:cs="Verdana"/>
          <w:b/>
          <w:sz w:val="20"/>
          <w:szCs w:val="20"/>
        </w:rPr>
        <w:t>w</w:t>
      </w:r>
      <w:r w:rsidR="00625459" w:rsidRPr="00A13EB0">
        <w:rPr>
          <w:rFonts w:ascii="Verdana" w:hAnsi="Verdana" w:cs="Arial"/>
          <w:sz w:val="20"/>
          <w:szCs w:val="20"/>
        </w:rPr>
        <w:t xml:space="preserve"> siedzibie Zamawiającego, Al. Ujazdowskie 11, </w:t>
      </w:r>
      <w:r w:rsidR="00625459" w:rsidRPr="00A13EB0">
        <w:rPr>
          <w:rFonts w:ascii="Verdana" w:hAnsi="Verdana" w:cs="Arial"/>
          <w:b/>
          <w:sz w:val="20"/>
          <w:szCs w:val="20"/>
        </w:rPr>
        <w:t>w Biurze Podawczym</w:t>
      </w:r>
      <w:r w:rsidR="00625459" w:rsidRPr="00A13EB0">
        <w:rPr>
          <w:rFonts w:ascii="Verdana" w:hAnsi="Verdana" w:cs="Arial"/>
          <w:sz w:val="20"/>
          <w:szCs w:val="20"/>
        </w:rPr>
        <w:t>, w terminie do</w:t>
      </w:r>
      <w:r w:rsidR="00625459" w:rsidRPr="00A13EB0">
        <w:rPr>
          <w:rFonts w:ascii="Verdana" w:hAnsi="Verdana" w:cs="Arial"/>
          <w:b/>
          <w:sz w:val="20"/>
          <w:szCs w:val="20"/>
        </w:rPr>
        <w:t xml:space="preserve"> </w:t>
      </w:r>
      <w:r w:rsidR="00625459" w:rsidRPr="00A13EB0">
        <w:rPr>
          <w:rFonts w:ascii="Verdana" w:hAnsi="Verdana" w:cs="Arial"/>
          <w:sz w:val="20"/>
          <w:szCs w:val="20"/>
        </w:rPr>
        <w:t xml:space="preserve">dnia </w:t>
      </w:r>
      <w:r w:rsidR="00820DFD" w:rsidRPr="00D0461E">
        <w:rPr>
          <w:rFonts w:ascii="Verdana" w:hAnsi="Verdana" w:cs="Arial"/>
          <w:b/>
          <w:sz w:val="20"/>
          <w:szCs w:val="20"/>
        </w:rPr>
        <w:t>2</w:t>
      </w:r>
      <w:r w:rsidR="00820DFD">
        <w:rPr>
          <w:rFonts w:ascii="Verdana" w:hAnsi="Verdana" w:cs="Arial"/>
          <w:b/>
          <w:sz w:val="20"/>
          <w:szCs w:val="20"/>
        </w:rPr>
        <w:t>7</w:t>
      </w:r>
      <w:r w:rsidR="00820DFD" w:rsidRPr="00D0461E">
        <w:rPr>
          <w:rFonts w:ascii="Verdana" w:hAnsi="Verdana" w:cs="Arial"/>
          <w:b/>
          <w:sz w:val="20"/>
          <w:szCs w:val="20"/>
        </w:rPr>
        <w:t xml:space="preserve"> </w:t>
      </w:r>
      <w:r w:rsidR="00D0461E" w:rsidRPr="00D0461E">
        <w:rPr>
          <w:rFonts w:ascii="Verdana" w:hAnsi="Verdana" w:cs="Arial"/>
          <w:b/>
          <w:sz w:val="20"/>
          <w:szCs w:val="20"/>
        </w:rPr>
        <w:t>października</w:t>
      </w:r>
      <w:r w:rsidR="00D0461E">
        <w:rPr>
          <w:rFonts w:ascii="Verdana" w:hAnsi="Verdana" w:cs="Arial"/>
          <w:sz w:val="20"/>
          <w:szCs w:val="20"/>
        </w:rPr>
        <w:t xml:space="preserve"> </w:t>
      </w:r>
      <w:r w:rsidR="00625459" w:rsidRPr="00A13EB0">
        <w:rPr>
          <w:rFonts w:ascii="Verdana" w:hAnsi="Verdana" w:cs="Arial"/>
          <w:b/>
          <w:sz w:val="20"/>
          <w:szCs w:val="20"/>
        </w:rPr>
        <w:t xml:space="preserve">2016 r. do godziny 12:00. </w:t>
      </w:r>
    </w:p>
    <w:p w:rsidR="00950D58" w:rsidRPr="00A13EB0" w:rsidRDefault="00950D58" w:rsidP="00950D58">
      <w:pPr>
        <w:suppressAutoHyphens/>
        <w:spacing w:before="120"/>
        <w:ind w:left="709" w:hanging="709"/>
        <w:jc w:val="both"/>
        <w:rPr>
          <w:rFonts w:ascii="Verdana" w:hAnsi="Verdana" w:cs="Verdana"/>
          <w:sz w:val="20"/>
          <w:szCs w:val="20"/>
        </w:rPr>
      </w:pPr>
      <w:r w:rsidRPr="00A13EB0">
        <w:rPr>
          <w:rFonts w:ascii="Verdana" w:hAnsi="Verdana"/>
          <w:color w:val="000000"/>
          <w:spacing w:val="4"/>
          <w:sz w:val="20"/>
          <w:szCs w:val="20"/>
          <w:lang w:eastAsia="ar-SA"/>
        </w:rPr>
        <w:t>16.2.</w:t>
      </w:r>
      <w:r w:rsidRPr="00A13EB0">
        <w:rPr>
          <w:rFonts w:ascii="Verdana" w:hAnsi="Verdana"/>
          <w:color w:val="000000"/>
          <w:spacing w:val="4"/>
          <w:sz w:val="20"/>
          <w:szCs w:val="20"/>
          <w:lang w:eastAsia="ar-SA"/>
        </w:rPr>
        <w:tab/>
      </w:r>
      <w:r w:rsidR="000D21DC" w:rsidRPr="00A13EB0">
        <w:rPr>
          <w:rFonts w:ascii="Verdana" w:hAnsi="Verdana" w:cs="Verdana"/>
          <w:b/>
          <w:bCs/>
          <w:spacing w:val="4"/>
          <w:sz w:val="20"/>
          <w:szCs w:val="20"/>
        </w:rPr>
        <w:t>Otwarcie ofert nastąpi</w:t>
      </w:r>
      <w:r w:rsidR="000D21DC" w:rsidRPr="00A13EB0">
        <w:rPr>
          <w:rFonts w:ascii="Verdana" w:hAnsi="Verdana" w:cs="Verdana"/>
          <w:spacing w:val="4"/>
          <w:sz w:val="20"/>
          <w:szCs w:val="20"/>
        </w:rPr>
        <w:t xml:space="preserve"> w </w:t>
      </w:r>
      <w:r w:rsidR="008921D8" w:rsidRPr="00A13EB0">
        <w:rPr>
          <w:rFonts w:ascii="Verdana" w:hAnsi="Verdana" w:cs="Verdana"/>
          <w:spacing w:val="4"/>
          <w:sz w:val="20"/>
          <w:szCs w:val="20"/>
        </w:rPr>
        <w:t xml:space="preserve">dniu </w:t>
      </w:r>
      <w:r w:rsidR="00820DFD">
        <w:rPr>
          <w:rFonts w:ascii="Verdana" w:hAnsi="Verdana" w:cs="Verdana"/>
          <w:b/>
          <w:spacing w:val="4"/>
          <w:sz w:val="20"/>
          <w:szCs w:val="20"/>
        </w:rPr>
        <w:t xml:space="preserve">27 </w:t>
      </w:r>
      <w:r w:rsidR="00D0461E">
        <w:rPr>
          <w:rFonts w:ascii="Verdana" w:hAnsi="Verdana" w:cs="Verdana"/>
          <w:b/>
          <w:spacing w:val="4"/>
          <w:sz w:val="20"/>
          <w:szCs w:val="20"/>
        </w:rPr>
        <w:t>października</w:t>
      </w:r>
      <w:r w:rsidR="00C700C2" w:rsidRPr="00D0461E">
        <w:rPr>
          <w:rFonts w:ascii="Verdana" w:hAnsi="Verdana" w:cs="Verdana"/>
          <w:b/>
          <w:spacing w:val="4"/>
          <w:sz w:val="20"/>
          <w:szCs w:val="20"/>
        </w:rPr>
        <w:t xml:space="preserve"> 2016 r.</w:t>
      </w:r>
      <w:r w:rsidR="00C700C2" w:rsidRPr="00A13EB0">
        <w:rPr>
          <w:rFonts w:ascii="Verdana" w:hAnsi="Verdana" w:cs="Verdana"/>
          <w:spacing w:val="4"/>
          <w:sz w:val="20"/>
          <w:szCs w:val="20"/>
        </w:rPr>
        <w:t xml:space="preserve">, </w:t>
      </w:r>
      <w:r w:rsidR="000D21DC" w:rsidRPr="00A13EB0">
        <w:rPr>
          <w:rFonts w:ascii="Verdana" w:hAnsi="Verdana" w:cs="Verdana"/>
          <w:spacing w:val="4"/>
          <w:sz w:val="20"/>
          <w:szCs w:val="20"/>
        </w:rPr>
        <w:t xml:space="preserve">o godz. </w:t>
      </w:r>
      <w:r w:rsidR="00181F8E" w:rsidRPr="00A13EB0">
        <w:rPr>
          <w:rFonts w:ascii="Verdana" w:hAnsi="Verdana" w:cs="Verdana"/>
          <w:spacing w:val="4"/>
          <w:sz w:val="20"/>
          <w:szCs w:val="20"/>
        </w:rPr>
        <w:t>13</w:t>
      </w:r>
      <w:r w:rsidR="00C700C2" w:rsidRPr="00A13EB0">
        <w:rPr>
          <w:rFonts w:ascii="Verdana" w:hAnsi="Verdana" w:cs="Verdana"/>
          <w:spacing w:val="4"/>
          <w:sz w:val="20"/>
          <w:szCs w:val="20"/>
        </w:rPr>
        <w:t>:</w:t>
      </w:r>
      <w:r w:rsidR="00181F8E" w:rsidRPr="00A13EB0">
        <w:rPr>
          <w:rFonts w:ascii="Verdana" w:hAnsi="Verdana" w:cs="Verdana"/>
          <w:spacing w:val="4"/>
          <w:sz w:val="20"/>
          <w:szCs w:val="20"/>
        </w:rPr>
        <w:t>00</w:t>
      </w:r>
      <w:r w:rsidR="000D21DC" w:rsidRPr="00A13EB0">
        <w:rPr>
          <w:rFonts w:ascii="Verdana" w:hAnsi="Verdana" w:cs="Verdana"/>
          <w:spacing w:val="4"/>
          <w:sz w:val="20"/>
          <w:szCs w:val="20"/>
        </w:rPr>
        <w:t>.</w:t>
      </w:r>
    </w:p>
    <w:p w:rsidR="00950D58" w:rsidRPr="00A13EB0" w:rsidRDefault="00950D58" w:rsidP="00BC3AAD">
      <w:pPr>
        <w:suppressAutoHyphens/>
        <w:spacing w:before="120"/>
        <w:ind w:left="709" w:hanging="709"/>
        <w:jc w:val="both"/>
        <w:rPr>
          <w:rFonts w:ascii="Verdana" w:hAnsi="Verdana" w:cs="Verdana"/>
          <w:sz w:val="20"/>
          <w:szCs w:val="20"/>
        </w:rPr>
      </w:pPr>
      <w:r w:rsidRPr="00A13EB0">
        <w:rPr>
          <w:rFonts w:ascii="Verdana" w:hAnsi="Verdana"/>
          <w:color w:val="000000"/>
          <w:spacing w:val="4"/>
          <w:sz w:val="20"/>
          <w:szCs w:val="20"/>
          <w:lang w:eastAsia="ar-SA"/>
        </w:rPr>
        <w:t>16.3.</w:t>
      </w:r>
      <w:r w:rsidRPr="00A13EB0">
        <w:rPr>
          <w:rFonts w:ascii="Verdana" w:hAnsi="Verdana"/>
          <w:color w:val="000000"/>
          <w:spacing w:val="4"/>
          <w:sz w:val="20"/>
          <w:szCs w:val="20"/>
          <w:lang w:eastAsia="ar-SA"/>
        </w:rPr>
        <w:tab/>
      </w:r>
      <w:r w:rsidR="000D21DC" w:rsidRPr="00A13EB0">
        <w:rPr>
          <w:rFonts w:ascii="Verdana" w:hAnsi="Verdana" w:cs="Verdana"/>
          <w:sz w:val="20"/>
          <w:szCs w:val="20"/>
        </w:rPr>
        <w:t>Niezwłocznie po otwarciu ofert zamawiający zamieści na stronie internetowej informacje dotyczące:</w:t>
      </w:r>
    </w:p>
    <w:p w:rsidR="000D21DC" w:rsidRPr="00A13EB0" w:rsidRDefault="000D21DC" w:rsidP="000D21DC">
      <w:pPr>
        <w:tabs>
          <w:tab w:val="left" w:pos="1134"/>
        </w:tabs>
        <w:spacing w:before="120" w:after="120"/>
        <w:ind w:left="720"/>
        <w:jc w:val="both"/>
        <w:rPr>
          <w:rFonts w:ascii="Verdana" w:hAnsi="Verdana" w:cs="Verdana"/>
          <w:sz w:val="20"/>
          <w:szCs w:val="20"/>
        </w:rPr>
      </w:pPr>
      <w:r w:rsidRPr="00A13EB0">
        <w:rPr>
          <w:rFonts w:ascii="Verdana" w:hAnsi="Verdana" w:cs="Verdana"/>
          <w:sz w:val="20"/>
          <w:szCs w:val="20"/>
        </w:rPr>
        <w:t xml:space="preserve">1) </w:t>
      </w:r>
      <w:r w:rsidRPr="00A13EB0">
        <w:rPr>
          <w:rFonts w:ascii="Verdana" w:hAnsi="Verdana" w:cs="Verdana"/>
          <w:sz w:val="20"/>
          <w:szCs w:val="20"/>
        </w:rPr>
        <w:tab/>
        <w:t xml:space="preserve">kwoty, jaką zamierza przeznaczyć na sfinansowanie zamówienia; </w:t>
      </w:r>
    </w:p>
    <w:p w:rsidR="000D21DC" w:rsidRPr="00A13EB0" w:rsidRDefault="000D21DC" w:rsidP="000D21DC">
      <w:pPr>
        <w:tabs>
          <w:tab w:val="left" w:pos="1134"/>
        </w:tabs>
        <w:spacing w:before="120" w:after="120"/>
        <w:ind w:left="720"/>
        <w:jc w:val="both"/>
        <w:rPr>
          <w:rFonts w:ascii="Verdana" w:hAnsi="Verdana" w:cs="Verdana"/>
          <w:sz w:val="20"/>
          <w:szCs w:val="20"/>
        </w:rPr>
      </w:pPr>
      <w:r w:rsidRPr="00A13EB0">
        <w:rPr>
          <w:rFonts w:ascii="Verdana" w:hAnsi="Verdana" w:cs="Verdana"/>
          <w:sz w:val="20"/>
          <w:szCs w:val="20"/>
        </w:rPr>
        <w:t xml:space="preserve">2) </w:t>
      </w:r>
      <w:r w:rsidRPr="00A13EB0">
        <w:rPr>
          <w:rFonts w:ascii="Verdana" w:hAnsi="Verdana" w:cs="Verdana"/>
          <w:sz w:val="20"/>
          <w:szCs w:val="20"/>
        </w:rPr>
        <w:tab/>
        <w:t xml:space="preserve">firm oraz adresów wykonawców, którzy złożyli oferty w terminie; </w:t>
      </w:r>
    </w:p>
    <w:p w:rsidR="00950D58" w:rsidRDefault="000D21DC" w:rsidP="007376C2">
      <w:pPr>
        <w:tabs>
          <w:tab w:val="left" w:pos="1134"/>
        </w:tabs>
        <w:spacing w:before="120" w:after="120"/>
        <w:ind w:left="1134" w:hanging="425"/>
        <w:jc w:val="both"/>
        <w:rPr>
          <w:rFonts w:ascii="Verdana" w:hAnsi="Verdana" w:cs="Verdana"/>
          <w:sz w:val="20"/>
          <w:szCs w:val="20"/>
        </w:rPr>
      </w:pPr>
      <w:r w:rsidRPr="00A13EB0">
        <w:rPr>
          <w:rFonts w:ascii="Verdana" w:hAnsi="Verdana" w:cs="Verdana"/>
          <w:sz w:val="20"/>
          <w:szCs w:val="20"/>
        </w:rPr>
        <w:t xml:space="preserve">3) </w:t>
      </w:r>
      <w:r w:rsidRPr="00A13EB0">
        <w:rPr>
          <w:rFonts w:ascii="Verdana" w:hAnsi="Verdana" w:cs="Verdana"/>
          <w:sz w:val="20"/>
          <w:szCs w:val="20"/>
        </w:rPr>
        <w:tab/>
        <w:t>ceny, terminu wykonania zamówienia, okresu gwarancji i warunków płatności zawartych w ofertach.</w:t>
      </w:r>
    </w:p>
    <w:p w:rsidR="00D0461E" w:rsidRPr="00A13EB0" w:rsidRDefault="00D0461E" w:rsidP="007376C2">
      <w:pPr>
        <w:tabs>
          <w:tab w:val="left" w:pos="1134"/>
        </w:tabs>
        <w:spacing w:before="120" w:after="120"/>
        <w:ind w:left="1134" w:hanging="425"/>
        <w:jc w:val="both"/>
        <w:rPr>
          <w:rFonts w:ascii="Verdana" w:hAnsi="Verdana" w:cs="Verdana"/>
          <w:sz w:val="20"/>
          <w:szCs w:val="20"/>
        </w:rPr>
      </w:pPr>
    </w:p>
    <w:p w:rsidR="000D21DC" w:rsidRPr="00A13EB0" w:rsidRDefault="000D21DC" w:rsidP="000D21DC">
      <w:pPr>
        <w:suppressAutoHyphens/>
        <w:rPr>
          <w:rFonts w:ascii="Verdana" w:hAnsi="Verdana"/>
          <w:b/>
          <w:sz w:val="20"/>
          <w:szCs w:val="20"/>
          <w:lang w:eastAsia="ar-SA"/>
        </w:rPr>
      </w:pPr>
      <w:r w:rsidRPr="00A13EB0">
        <w:rPr>
          <w:rFonts w:ascii="Verdana" w:hAnsi="Verdana"/>
          <w:b/>
          <w:sz w:val="20"/>
          <w:szCs w:val="20"/>
          <w:lang w:eastAsia="ar-SA"/>
        </w:rPr>
        <w:t>17.</w:t>
      </w:r>
      <w:r w:rsidRPr="00A13EB0">
        <w:rPr>
          <w:rFonts w:ascii="Verdana" w:hAnsi="Verdana"/>
          <w:b/>
          <w:sz w:val="20"/>
          <w:szCs w:val="20"/>
          <w:lang w:eastAsia="ar-SA"/>
        </w:rPr>
        <w:tab/>
      </w:r>
      <w:r w:rsidRPr="00A13EB0">
        <w:rPr>
          <w:rFonts w:ascii="Verdana" w:hAnsi="Verdana" w:cs="Verdana"/>
          <w:b/>
          <w:bCs/>
          <w:sz w:val="20"/>
          <w:szCs w:val="20"/>
        </w:rPr>
        <w:t>TERMIN ZWIĄZANIA OFERTĄ</w:t>
      </w:r>
    </w:p>
    <w:p w:rsidR="00E65B44" w:rsidRDefault="00E65B44" w:rsidP="00BC3AAD">
      <w:pPr>
        <w:suppressAutoHyphens/>
        <w:spacing w:before="120"/>
        <w:ind w:left="709"/>
        <w:jc w:val="both"/>
        <w:rPr>
          <w:rFonts w:ascii="Verdana" w:hAnsi="Verdana" w:cs="Verdana"/>
          <w:spacing w:val="4"/>
          <w:sz w:val="20"/>
          <w:szCs w:val="20"/>
        </w:rPr>
      </w:pPr>
      <w:r w:rsidRPr="00A13EB0">
        <w:rPr>
          <w:rFonts w:ascii="Verdana" w:hAnsi="Verdana" w:cs="Verdana"/>
          <w:spacing w:val="4"/>
          <w:sz w:val="20"/>
          <w:szCs w:val="20"/>
        </w:rPr>
        <w:t xml:space="preserve">Termin związania ofertą wynosi </w:t>
      </w:r>
      <w:r w:rsidRPr="00A13EB0">
        <w:rPr>
          <w:rFonts w:ascii="Verdana" w:hAnsi="Verdana" w:cs="Verdana"/>
          <w:b/>
          <w:bCs/>
          <w:spacing w:val="4"/>
          <w:sz w:val="20"/>
          <w:szCs w:val="20"/>
        </w:rPr>
        <w:t>60</w:t>
      </w:r>
      <w:r w:rsidRPr="00A13EB0">
        <w:rPr>
          <w:rFonts w:ascii="Verdana" w:hAnsi="Verdana" w:cs="Verdana"/>
          <w:spacing w:val="4"/>
          <w:sz w:val="20"/>
          <w:szCs w:val="20"/>
        </w:rPr>
        <w:t>. Bieg terminu związania ofertą rozpoczyna się wraz z upływem terminu składania ofert.</w:t>
      </w:r>
    </w:p>
    <w:p w:rsidR="00BC3AAD" w:rsidRPr="00A13EB0" w:rsidRDefault="00BC3AAD" w:rsidP="00E65B44">
      <w:pPr>
        <w:suppressAutoHyphens/>
        <w:spacing w:before="120"/>
        <w:ind w:left="709" w:hanging="709"/>
        <w:jc w:val="both"/>
        <w:rPr>
          <w:rFonts w:ascii="Verdana" w:hAnsi="Verdana" w:cs="Verdana"/>
          <w:sz w:val="20"/>
          <w:szCs w:val="20"/>
        </w:rPr>
      </w:pPr>
    </w:p>
    <w:p w:rsidR="00094748" w:rsidRPr="00A13EB0" w:rsidRDefault="00094748" w:rsidP="00094748">
      <w:pPr>
        <w:suppressAutoHyphens/>
        <w:ind w:right="-567"/>
        <w:rPr>
          <w:rFonts w:ascii="Verdana" w:hAnsi="Verdana"/>
          <w:b/>
          <w:sz w:val="20"/>
          <w:szCs w:val="20"/>
          <w:lang w:eastAsia="ar-SA"/>
        </w:rPr>
      </w:pPr>
      <w:r w:rsidRPr="00A13EB0">
        <w:rPr>
          <w:rFonts w:ascii="Verdana" w:hAnsi="Verdana"/>
          <w:b/>
          <w:sz w:val="20"/>
          <w:szCs w:val="20"/>
          <w:lang w:eastAsia="ar-SA"/>
        </w:rPr>
        <w:t>18.</w:t>
      </w:r>
      <w:r w:rsidRPr="00A13EB0">
        <w:rPr>
          <w:rFonts w:ascii="Verdana" w:hAnsi="Verdana"/>
          <w:b/>
          <w:sz w:val="20"/>
          <w:szCs w:val="20"/>
          <w:lang w:eastAsia="ar-SA"/>
        </w:rPr>
        <w:tab/>
      </w:r>
      <w:r w:rsidRPr="00A13EB0">
        <w:rPr>
          <w:rFonts w:ascii="Verdana" w:hAnsi="Verdana" w:cs="Verdana"/>
          <w:b/>
          <w:bCs/>
          <w:sz w:val="20"/>
          <w:szCs w:val="20"/>
        </w:rPr>
        <w:t>KRYTERIA WYBORU I SPOSÓB OCENY OFERT ORAZ UDZIELENIE ZAMÓWIENIA</w:t>
      </w:r>
    </w:p>
    <w:p w:rsidR="00094748" w:rsidRPr="00A13EB0" w:rsidRDefault="00094748" w:rsidP="00094748">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18.1.</w:t>
      </w:r>
      <w:r w:rsidRPr="00A13EB0">
        <w:rPr>
          <w:rFonts w:ascii="Verdana" w:hAnsi="Verdana"/>
          <w:color w:val="000000"/>
          <w:spacing w:val="4"/>
          <w:sz w:val="20"/>
          <w:szCs w:val="20"/>
          <w:lang w:eastAsia="ar-SA"/>
        </w:rPr>
        <w:tab/>
      </w:r>
      <w:r w:rsidRPr="00A13EB0">
        <w:rPr>
          <w:rFonts w:ascii="Verdana" w:hAnsi="Verdana"/>
          <w:sz w:val="20"/>
          <w:szCs w:val="20"/>
        </w:rPr>
        <w:t>Przy dokonywaniu wyboru najkorzystniejszej oferty Zamawiający stosować będzie następujące kryteria oceny ofert:</w:t>
      </w:r>
    </w:p>
    <w:p w:rsidR="00094748" w:rsidRDefault="00094748" w:rsidP="00094748">
      <w:pPr>
        <w:jc w:val="both"/>
        <w:rPr>
          <w:rFonts w:ascii="Verdana" w:hAnsi="Verdana" w:cs="Calibri"/>
          <w:b/>
          <w:sz w:val="20"/>
          <w:szCs w:val="20"/>
        </w:rPr>
      </w:pPr>
    </w:p>
    <w:p w:rsidR="00BC3AAD" w:rsidRPr="00A13EB0" w:rsidRDefault="00BC3AAD" w:rsidP="00094748">
      <w:pPr>
        <w:jc w:val="both"/>
        <w:rPr>
          <w:rFonts w:ascii="Verdana" w:hAnsi="Verdana" w:cs="Calibri"/>
          <w:b/>
          <w:sz w:val="20"/>
          <w:szCs w:val="20"/>
        </w:rPr>
      </w:pPr>
    </w:p>
    <w:p w:rsidR="00094748" w:rsidRPr="00793CC8" w:rsidRDefault="00094748" w:rsidP="005E5415">
      <w:pPr>
        <w:pStyle w:val="Akapitzlist"/>
        <w:tabs>
          <w:tab w:val="left" w:pos="993"/>
          <w:tab w:val="left" w:pos="1985"/>
          <w:tab w:val="left" w:pos="2977"/>
          <w:tab w:val="left" w:pos="3261"/>
        </w:tabs>
        <w:spacing w:after="200"/>
        <w:ind w:left="709"/>
        <w:contextualSpacing/>
        <w:rPr>
          <w:rFonts w:ascii="Verdana" w:hAnsi="Verdana" w:cs="Calibri"/>
          <w:b/>
          <w:sz w:val="20"/>
          <w:szCs w:val="20"/>
        </w:rPr>
      </w:pPr>
      <w:r w:rsidRPr="00793CC8">
        <w:rPr>
          <w:rFonts w:ascii="Verdana" w:hAnsi="Verdana" w:cs="Calibri"/>
          <w:b/>
          <w:sz w:val="20"/>
          <w:szCs w:val="20"/>
        </w:rPr>
        <w:t>Cena</w:t>
      </w:r>
      <w:r w:rsidRPr="00793CC8">
        <w:rPr>
          <w:rFonts w:ascii="Verdana" w:hAnsi="Verdana" w:cs="Calibri"/>
          <w:b/>
          <w:sz w:val="20"/>
          <w:szCs w:val="20"/>
        </w:rPr>
        <w:tab/>
      </w:r>
      <w:r w:rsidR="005E5415" w:rsidRPr="00793CC8">
        <w:rPr>
          <w:rFonts w:ascii="Verdana" w:hAnsi="Verdana" w:cs="Calibri"/>
          <w:b/>
          <w:sz w:val="20"/>
          <w:szCs w:val="20"/>
        </w:rPr>
        <w:tab/>
      </w:r>
      <w:r w:rsidR="009857DD" w:rsidRPr="00793CC8">
        <w:rPr>
          <w:rFonts w:ascii="Verdana" w:hAnsi="Verdana" w:cs="Calibri"/>
          <w:b/>
          <w:sz w:val="20"/>
          <w:szCs w:val="20"/>
        </w:rPr>
        <w:tab/>
      </w:r>
      <w:r w:rsidR="009857DD" w:rsidRPr="00793CC8">
        <w:rPr>
          <w:rFonts w:ascii="Verdana" w:hAnsi="Verdana" w:cs="Calibri"/>
          <w:b/>
          <w:sz w:val="20"/>
          <w:szCs w:val="20"/>
        </w:rPr>
        <w:tab/>
      </w:r>
      <w:r w:rsidR="009857DD" w:rsidRPr="00793CC8">
        <w:rPr>
          <w:rFonts w:ascii="Verdana" w:hAnsi="Verdana" w:cs="Calibri"/>
          <w:b/>
          <w:sz w:val="20"/>
          <w:szCs w:val="20"/>
        </w:rPr>
        <w:tab/>
      </w:r>
      <w:r w:rsidR="009857DD" w:rsidRPr="00793CC8">
        <w:rPr>
          <w:rFonts w:ascii="Verdana" w:hAnsi="Verdana" w:cs="Calibri"/>
          <w:b/>
          <w:sz w:val="20"/>
          <w:szCs w:val="20"/>
        </w:rPr>
        <w:tab/>
      </w:r>
      <w:r w:rsidR="009857DD" w:rsidRPr="00793CC8">
        <w:rPr>
          <w:rFonts w:ascii="Verdana" w:hAnsi="Verdana" w:cs="Calibri"/>
          <w:b/>
          <w:sz w:val="20"/>
          <w:szCs w:val="20"/>
        </w:rPr>
        <w:tab/>
      </w:r>
      <w:r w:rsidRPr="00793CC8">
        <w:rPr>
          <w:rFonts w:ascii="Verdana" w:hAnsi="Verdana" w:cs="Calibri"/>
          <w:b/>
          <w:sz w:val="20"/>
          <w:szCs w:val="20"/>
        </w:rPr>
        <w:t xml:space="preserve"> – </w:t>
      </w:r>
      <w:r w:rsidR="004C251C" w:rsidRPr="00793CC8">
        <w:rPr>
          <w:rFonts w:ascii="Verdana" w:hAnsi="Verdana" w:cs="Calibri"/>
          <w:b/>
          <w:sz w:val="20"/>
          <w:szCs w:val="20"/>
        </w:rPr>
        <w:t xml:space="preserve">60 </w:t>
      </w:r>
      <w:r w:rsidRPr="00793CC8">
        <w:rPr>
          <w:rFonts w:ascii="Verdana" w:hAnsi="Verdana" w:cs="Calibri"/>
          <w:b/>
          <w:sz w:val="20"/>
          <w:szCs w:val="20"/>
        </w:rPr>
        <w:t>%</w:t>
      </w:r>
      <w:r w:rsidRPr="00793CC8">
        <w:rPr>
          <w:rFonts w:ascii="Verdana" w:hAnsi="Verdana" w:cs="Calibri"/>
          <w:b/>
          <w:sz w:val="20"/>
          <w:szCs w:val="20"/>
        </w:rPr>
        <w:tab/>
        <w:t>=</w:t>
      </w:r>
      <w:r w:rsidRPr="00793CC8">
        <w:rPr>
          <w:rFonts w:ascii="Verdana" w:hAnsi="Verdana" w:cs="Calibri"/>
          <w:b/>
          <w:sz w:val="20"/>
          <w:szCs w:val="20"/>
        </w:rPr>
        <w:tab/>
      </w:r>
      <w:r w:rsidR="004C251C" w:rsidRPr="00793CC8">
        <w:rPr>
          <w:rFonts w:ascii="Verdana" w:hAnsi="Verdana" w:cs="Calibri"/>
          <w:b/>
          <w:sz w:val="20"/>
          <w:szCs w:val="20"/>
        </w:rPr>
        <w:t xml:space="preserve">60 </w:t>
      </w:r>
      <w:r w:rsidRPr="00793CC8">
        <w:rPr>
          <w:rFonts w:ascii="Verdana" w:hAnsi="Verdana" w:cs="Calibri"/>
          <w:b/>
          <w:sz w:val="20"/>
          <w:szCs w:val="20"/>
        </w:rPr>
        <w:t>pkt</w:t>
      </w:r>
    </w:p>
    <w:p w:rsidR="00094748" w:rsidRPr="00A13EB0" w:rsidRDefault="0046527D" w:rsidP="005E5415">
      <w:pPr>
        <w:pStyle w:val="Akapitzlist"/>
        <w:tabs>
          <w:tab w:val="left" w:pos="993"/>
          <w:tab w:val="left" w:pos="1985"/>
          <w:tab w:val="left" w:pos="2977"/>
          <w:tab w:val="left" w:pos="3261"/>
        </w:tabs>
        <w:spacing w:after="200"/>
        <w:ind w:left="709"/>
        <w:contextualSpacing/>
        <w:rPr>
          <w:rFonts w:ascii="Verdana" w:hAnsi="Verdana" w:cs="Calibri"/>
          <w:b/>
          <w:sz w:val="20"/>
          <w:szCs w:val="20"/>
        </w:rPr>
      </w:pPr>
      <w:r w:rsidRPr="00793CC8">
        <w:rPr>
          <w:rFonts w:ascii="Verdana" w:hAnsi="Verdana" w:cs="Calibri"/>
          <w:b/>
          <w:sz w:val="20"/>
          <w:szCs w:val="20"/>
        </w:rPr>
        <w:t>Okres</w:t>
      </w:r>
      <w:r w:rsidR="0067634E" w:rsidRPr="00793CC8">
        <w:rPr>
          <w:rFonts w:ascii="Verdana" w:hAnsi="Verdana" w:cs="Calibri"/>
          <w:b/>
          <w:sz w:val="20"/>
          <w:szCs w:val="20"/>
        </w:rPr>
        <w:t xml:space="preserve"> gwarancji</w:t>
      </w:r>
      <w:r w:rsidR="0067634E" w:rsidRPr="00793CC8">
        <w:rPr>
          <w:rFonts w:ascii="Verdana" w:hAnsi="Verdana" w:cs="Calibri"/>
          <w:b/>
          <w:sz w:val="20"/>
          <w:szCs w:val="20"/>
        </w:rPr>
        <w:tab/>
      </w:r>
      <w:r w:rsidR="0067634E" w:rsidRPr="00793CC8">
        <w:rPr>
          <w:rFonts w:ascii="Verdana" w:hAnsi="Verdana" w:cs="Calibri"/>
          <w:b/>
          <w:sz w:val="20"/>
          <w:szCs w:val="20"/>
        </w:rPr>
        <w:tab/>
      </w:r>
      <w:r w:rsidR="0067634E" w:rsidRPr="00793CC8">
        <w:rPr>
          <w:rFonts w:ascii="Verdana" w:hAnsi="Verdana" w:cs="Calibri"/>
          <w:b/>
          <w:sz w:val="20"/>
          <w:szCs w:val="20"/>
        </w:rPr>
        <w:tab/>
      </w:r>
      <w:r w:rsidR="0067634E" w:rsidRPr="00793CC8">
        <w:rPr>
          <w:rFonts w:ascii="Verdana" w:hAnsi="Verdana" w:cs="Calibri"/>
          <w:b/>
          <w:sz w:val="20"/>
          <w:szCs w:val="20"/>
        </w:rPr>
        <w:tab/>
      </w:r>
      <w:r w:rsidR="0067634E" w:rsidRPr="00793CC8">
        <w:rPr>
          <w:rFonts w:ascii="Verdana" w:hAnsi="Verdana" w:cs="Calibri"/>
          <w:b/>
          <w:sz w:val="20"/>
          <w:szCs w:val="20"/>
        </w:rPr>
        <w:tab/>
      </w:r>
      <w:r w:rsidR="009857DD" w:rsidRPr="00793CC8">
        <w:rPr>
          <w:rFonts w:ascii="Verdana" w:hAnsi="Verdana" w:cs="Calibri"/>
          <w:b/>
          <w:sz w:val="20"/>
          <w:szCs w:val="20"/>
        </w:rPr>
        <w:t xml:space="preserve"> </w:t>
      </w:r>
      <w:r w:rsidR="00094748" w:rsidRPr="00793CC8">
        <w:rPr>
          <w:rFonts w:ascii="Verdana" w:hAnsi="Verdana" w:cs="Calibri"/>
          <w:b/>
          <w:sz w:val="20"/>
          <w:szCs w:val="20"/>
        </w:rPr>
        <w:tab/>
        <w:t xml:space="preserve"> – </w:t>
      </w:r>
      <w:r w:rsidR="004C251C" w:rsidRPr="00793CC8">
        <w:rPr>
          <w:rFonts w:ascii="Verdana" w:hAnsi="Verdana" w:cs="Calibri"/>
          <w:b/>
          <w:sz w:val="20"/>
          <w:szCs w:val="20"/>
        </w:rPr>
        <w:t>40 %</w:t>
      </w:r>
      <w:r w:rsidR="00094748" w:rsidRPr="00793CC8">
        <w:rPr>
          <w:rFonts w:ascii="Verdana" w:hAnsi="Verdana" w:cs="Calibri"/>
          <w:b/>
          <w:sz w:val="20"/>
          <w:szCs w:val="20"/>
        </w:rPr>
        <w:tab/>
        <w:t>=</w:t>
      </w:r>
      <w:r w:rsidR="00094748" w:rsidRPr="00793CC8">
        <w:rPr>
          <w:rFonts w:ascii="Verdana" w:hAnsi="Verdana" w:cs="Calibri"/>
          <w:b/>
          <w:sz w:val="20"/>
          <w:szCs w:val="20"/>
        </w:rPr>
        <w:tab/>
      </w:r>
      <w:r w:rsidR="004C251C" w:rsidRPr="00793CC8">
        <w:rPr>
          <w:rFonts w:ascii="Verdana" w:hAnsi="Verdana" w:cs="Calibri"/>
          <w:b/>
          <w:sz w:val="20"/>
          <w:szCs w:val="20"/>
        </w:rPr>
        <w:t xml:space="preserve">40 </w:t>
      </w:r>
      <w:r w:rsidR="00094748" w:rsidRPr="00793CC8">
        <w:rPr>
          <w:rFonts w:ascii="Verdana" w:hAnsi="Verdana" w:cs="Calibri"/>
          <w:b/>
          <w:sz w:val="20"/>
          <w:szCs w:val="20"/>
        </w:rPr>
        <w:t>pkt</w:t>
      </w:r>
    </w:p>
    <w:p w:rsidR="00094748" w:rsidRPr="00A13EB0" w:rsidRDefault="00094748" w:rsidP="00094748">
      <w:pPr>
        <w:tabs>
          <w:tab w:val="left" w:pos="993"/>
        </w:tabs>
        <w:suppressAutoHyphens/>
        <w:spacing w:before="120"/>
        <w:ind w:left="709" w:hanging="709"/>
        <w:jc w:val="both"/>
        <w:rPr>
          <w:rFonts w:ascii="Verdana" w:hAnsi="Verdana" w:cs="Calibri"/>
          <w:b/>
          <w:sz w:val="20"/>
          <w:szCs w:val="20"/>
          <w:u w:val="single"/>
        </w:rPr>
      </w:pPr>
      <w:r w:rsidRPr="00A13EB0">
        <w:rPr>
          <w:rFonts w:ascii="Verdana" w:hAnsi="Verdana"/>
          <w:color w:val="000000"/>
          <w:spacing w:val="4"/>
          <w:sz w:val="20"/>
          <w:szCs w:val="20"/>
          <w:lang w:eastAsia="ar-SA"/>
        </w:rPr>
        <w:t>18.1.1.</w:t>
      </w:r>
      <w:r w:rsidRPr="00A13EB0">
        <w:rPr>
          <w:rFonts w:ascii="Verdana" w:hAnsi="Verdana"/>
          <w:color w:val="000000"/>
          <w:spacing w:val="4"/>
          <w:sz w:val="20"/>
          <w:szCs w:val="20"/>
          <w:lang w:eastAsia="ar-SA"/>
        </w:rPr>
        <w:tab/>
      </w:r>
      <w:r w:rsidRPr="00A13EB0">
        <w:rPr>
          <w:rFonts w:ascii="Verdana" w:hAnsi="Verdana" w:cs="Calibri"/>
          <w:b/>
          <w:sz w:val="20"/>
          <w:szCs w:val="20"/>
          <w:u w:val="single"/>
        </w:rPr>
        <w:t>Kryterium „Cena”</w:t>
      </w:r>
      <w:r w:rsidR="00462905" w:rsidRPr="00A13EB0">
        <w:rPr>
          <w:rFonts w:ascii="Verdana" w:hAnsi="Verdana" w:cs="Calibri"/>
          <w:b/>
          <w:sz w:val="20"/>
          <w:szCs w:val="20"/>
          <w:u w:val="single"/>
        </w:rPr>
        <w:t xml:space="preserve"> (C)</w:t>
      </w:r>
      <w:r w:rsidRPr="00A13EB0">
        <w:rPr>
          <w:rFonts w:ascii="Verdana" w:hAnsi="Verdana" w:cs="Calibri"/>
          <w:b/>
          <w:sz w:val="20"/>
          <w:szCs w:val="20"/>
          <w:u w:val="single"/>
        </w:rPr>
        <w:t>:</w:t>
      </w:r>
    </w:p>
    <w:p w:rsidR="0019638A" w:rsidRPr="00A13EB0" w:rsidRDefault="0019638A" w:rsidP="0019638A">
      <w:pPr>
        <w:tabs>
          <w:tab w:val="left" w:pos="851"/>
        </w:tabs>
        <w:ind w:left="720"/>
        <w:jc w:val="both"/>
        <w:rPr>
          <w:rFonts w:ascii="Verdana" w:hAnsi="Verdana" w:cs="Arial"/>
          <w:sz w:val="20"/>
          <w:szCs w:val="20"/>
        </w:rPr>
      </w:pPr>
      <w:r w:rsidRPr="00A13EB0">
        <w:rPr>
          <w:rFonts w:ascii="Verdana" w:hAnsi="Verdana" w:cs="Arial"/>
          <w:bCs/>
          <w:sz w:val="20"/>
          <w:szCs w:val="20"/>
        </w:rPr>
        <w:t xml:space="preserve">Kryterium </w:t>
      </w:r>
      <w:r w:rsidRPr="00A13EB0">
        <w:rPr>
          <w:rFonts w:ascii="Verdana" w:hAnsi="Verdana" w:cs="Arial"/>
          <w:sz w:val="20"/>
          <w:szCs w:val="20"/>
        </w:rPr>
        <w:t xml:space="preserve">„Cena” </w:t>
      </w:r>
      <w:r w:rsidRPr="00A13EB0">
        <w:rPr>
          <w:rFonts w:ascii="Verdana" w:hAnsi="Verdana" w:cs="Arial"/>
          <w:bCs/>
          <w:sz w:val="20"/>
          <w:szCs w:val="20"/>
        </w:rPr>
        <w:t>będzie rozpatrywane na podstawie ceny ofertowej brutto za wykonanie przedmiotu zamówienia wpisanej przez Wykonawcę w pkt. 3 Formularza Oferty. W tym kryterium można uzyskać maksymalnie 60 punktów. Przyznane punkty zostaną zaokrąglone do dwóch miejsc po przecinku.</w:t>
      </w:r>
    </w:p>
    <w:p w:rsidR="0019638A" w:rsidRPr="00A13EB0" w:rsidRDefault="0019638A" w:rsidP="0019638A">
      <w:pPr>
        <w:pStyle w:val="Tekstpodstawowy2"/>
        <w:ind w:left="709" w:hanging="6"/>
        <w:rPr>
          <w:rFonts w:ascii="Verdana" w:hAnsi="Verdana" w:cs="Arial"/>
          <w:b w:val="0"/>
          <w:sz w:val="20"/>
          <w:szCs w:val="20"/>
        </w:rPr>
      </w:pPr>
      <w:r w:rsidRPr="00A13EB0">
        <w:rPr>
          <w:rFonts w:ascii="Verdana" w:hAnsi="Verdana" w:cs="Arial"/>
          <w:b w:val="0"/>
          <w:sz w:val="20"/>
          <w:szCs w:val="20"/>
        </w:rPr>
        <w:t>Liczba punktów w tym kryterium zostanie obliczona na podstawie poniższego wzoru:</w:t>
      </w:r>
    </w:p>
    <w:tbl>
      <w:tblPr>
        <w:tblW w:w="0" w:type="auto"/>
        <w:jc w:val="center"/>
        <w:tblLayout w:type="fixed"/>
        <w:tblCellMar>
          <w:left w:w="70" w:type="dxa"/>
          <w:right w:w="70" w:type="dxa"/>
        </w:tblCellMar>
        <w:tblLook w:val="0000" w:firstRow="0" w:lastRow="0" w:firstColumn="0" w:lastColumn="0" w:noHBand="0" w:noVBand="0"/>
      </w:tblPr>
      <w:tblGrid>
        <w:gridCol w:w="1260"/>
        <w:gridCol w:w="964"/>
        <w:gridCol w:w="3005"/>
        <w:gridCol w:w="2843"/>
      </w:tblGrid>
      <w:tr w:rsidR="0019638A" w:rsidRPr="00A13EB0" w:rsidTr="001874E4">
        <w:trPr>
          <w:cantSplit/>
          <w:jc w:val="center"/>
        </w:trPr>
        <w:tc>
          <w:tcPr>
            <w:tcW w:w="1260" w:type="dxa"/>
            <w:tcBorders>
              <w:top w:val="nil"/>
              <w:left w:val="nil"/>
              <w:bottom w:val="nil"/>
              <w:right w:val="nil"/>
            </w:tcBorders>
          </w:tcPr>
          <w:p w:rsidR="0019638A" w:rsidRPr="00A13EB0" w:rsidRDefault="0019638A" w:rsidP="001874E4">
            <w:pPr>
              <w:pStyle w:val="Tekstpodstawowy2"/>
              <w:ind w:left="709" w:hanging="709"/>
              <w:rPr>
                <w:rFonts w:ascii="Verdana" w:hAnsi="Verdana" w:cs="Arial"/>
                <w:b w:val="0"/>
                <w:sz w:val="20"/>
                <w:szCs w:val="20"/>
              </w:rPr>
            </w:pPr>
          </w:p>
        </w:tc>
        <w:tc>
          <w:tcPr>
            <w:tcW w:w="964" w:type="dxa"/>
            <w:vMerge w:val="restart"/>
            <w:tcBorders>
              <w:top w:val="nil"/>
              <w:left w:val="nil"/>
              <w:bottom w:val="nil"/>
              <w:right w:val="nil"/>
            </w:tcBorders>
            <w:vAlign w:val="center"/>
          </w:tcPr>
          <w:p w:rsidR="0019638A" w:rsidRPr="00A13EB0" w:rsidRDefault="0019638A" w:rsidP="001874E4">
            <w:pPr>
              <w:pStyle w:val="Tekstpodstawowy2"/>
              <w:ind w:left="709" w:hanging="709"/>
              <w:rPr>
                <w:rFonts w:ascii="Verdana" w:hAnsi="Verdana" w:cs="Arial"/>
                <w:b w:val="0"/>
                <w:sz w:val="20"/>
                <w:szCs w:val="20"/>
              </w:rPr>
            </w:pPr>
            <w:r w:rsidRPr="00A13EB0">
              <w:rPr>
                <w:rFonts w:ascii="Verdana" w:hAnsi="Verdana" w:cs="Arial"/>
                <w:b w:val="0"/>
                <w:sz w:val="20"/>
                <w:szCs w:val="20"/>
              </w:rPr>
              <w:t>C =</w:t>
            </w:r>
          </w:p>
        </w:tc>
        <w:tc>
          <w:tcPr>
            <w:tcW w:w="3005" w:type="dxa"/>
            <w:tcBorders>
              <w:top w:val="nil"/>
              <w:left w:val="nil"/>
              <w:bottom w:val="single" w:sz="4" w:space="0" w:color="auto"/>
              <w:right w:val="nil"/>
            </w:tcBorders>
            <w:vAlign w:val="center"/>
          </w:tcPr>
          <w:p w:rsidR="0019638A" w:rsidRPr="00A13EB0" w:rsidRDefault="0019638A" w:rsidP="001874E4">
            <w:pPr>
              <w:pStyle w:val="Tekstpodstawowy2"/>
              <w:ind w:left="709" w:hanging="709"/>
              <w:jc w:val="center"/>
              <w:rPr>
                <w:rFonts w:ascii="Verdana" w:hAnsi="Verdana" w:cs="Arial"/>
                <w:b w:val="0"/>
                <w:sz w:val="20"/>
                <w:szCs w:val="20"/>
              </w:rPr>
            </w:pPr>
            <w:proofErr w:type="spellStart"/>
            <w:r w:rsidRPr="00A13EB0">
              <w:rPr>
                <w:rFonts w:ascii="Verdana" w:hAnsi="Verdana" w:cs="Arial"/>
                <w:b w:val="0"/>
                <w:sz w:val="20"/>
                <w:szCs w:val="20"/>
              </w:rPr>
              <w:t>ln</w:t>
            </w:r>
            <w:proofErr w:type="spellEnd"/>
            <w:r w:rsidRPr="00A13EB0">
              <w:rPr>
                <w:rFonts w:ascii="Verdana" w:hAnsi="Verdana" w:cs="Arial"/>
                <w:b w:val="0"/>
                <w:sz w:val="20"/>
                <w:szCs w:val="20"/>
              </w:rPr>
              <w:t xml:space="preserve"> (1+(</w:t>
            </w:r>
            <w:proofErr w:type="spellStart"/>
            <w:r w:rsidRPr="00A13EB0">
              <w:rPr>
                <w:rFonts w:ascii="Verdana" w:hAnsi="Verdana" w:cs="Arial"/>
                <w:b w:val="0"/>
                <w:sz w:val="20"/>
                <w:szCs w:val="20"/>
              </w:rPr>
              <w:t>C</w:t>
            </w:r>
            <w:r w:rsidRPr="00A13EB0">
              <w:rPr>
                <w:rFonts w:ascii="Verdana" w:hAnsi="Verdana" w:cs="Arial"/>
                <w:b w:val="0"/>
                <w:sz w:val="20"/>
                <w:szCs w:val="20"/>
                <w:vertAlign w:val="subscript"/>
              </w:rPr>
              <w:t>max</w:t>
            </w:r>
            <w:proofErr w:type="spellEnd"/>
            <w:r w:rsidRPr="00A13EB0">
              <w:rPr>
                <w:rFonts w:ascii="Verdana" w:hAnsi="Verdana" w:cs="Arial"/>
                <w:b w:val="0"/>
                <w:sz w:val="20"/>
                <w:szCs w:val="20"/>
              </w:rPr>
              <w:t xml:space="preserve"> - C</w:t>
            </w:r>
            <w:r w:rsidRPr="00A13EB0">
              <w:rPr>
                <w:rFonts w:ascii="Verdana" w:hAnsi="Verdana" w:cs="Arial"/>
                <w:b w:val="0"/>
                <w:sz w:val="20"/>
                <w:szCs w:val="20"/>
                <w:vertAlign w:val="subscript"/>
              </w:rPr>
              <w:t>o</w:t>
            </w:r>
            <w:r w:rsidRPr="00A13EB0">
              <w:rPr>
                <w:rFonts w:ascii="Verdana" w:hAnsi="Verdana" w:cs="Arial"/>
                <w:b w:val="0"/>
                <w:sz w:val="20"/>
                <w:szCs w:val="20"/>
              </w:rPr>
              <w:t>))</w:t>
            </w:r>
          </w:p>
        </w:tc>
        <w:tc>
          <w:tcPr>
            <w:tcW w:w="2843" w:type="dxa"/>
            <w:vMerge w:val="restart"/>
            <w:tcBorders>
              <w:top w:val="nil"/>
              <w:left w:val="nil"/>
              <w:bottom w:val="nil"/>
              <w:right w:val="nil"/>
            </w:tcBorders>
            <w:vAlign w:val="center"/>
          </w:tcPr>
          <w:p w:rsidR="0019638A" w:rsidRPr="00A13EB0" w:rsidRDefault="0019638A" w:rsidP="0019638A">
            <w:pPr>
              <w:pStyle w:val="Tekstpodstawowy2"/>
              <w:ind w:left="709" w:hanging="709"/>
              <w:rPr>
                <w:rFonts w:ascii="Verdana" w:hAnsi="Verdana" w:cs="Arial"/>
                <w:b w:val="0"/>
                <w:sz w:val="20"/>
                <w:szCs w:val="20"/>
              </w:rPr>
            </w:pPr>
            <w:r w:rsidRPr="00A13EB0">
              <w:rPr>
                <w:rFonts w:ascii="Verdana" w:hAnsi="Verdana" w:cs="Arial"/>
                <w:b w:val="0"/>
                <w:sz w:val="20"/>
                <w:szCs w:val="20"/>
              </w:rPr>
              <w:t>x 60 pkt</w:t>
            </w:r>
          </w:p>
        </w:tc>
      </w:tr>
      <w:tr w:rsidR="0019638A" w:rsidRPr="00A13EB0" w:rsidTr="001874E4">
        <w:trPr>
          <w:cantSplit/>
          <w:jc w:val="center"/>
        </w:trPr>
        <w:tc>
          <w:tcPr>
            <w:tcW w:w="1260" w:type="dxa"/>
            <w:tcBorders>
              <w:top w:val="nil"/>
              <w:left w:val="nil"/>
              <w:bottom w:val="nil"/>
              <w:right w:val="nil"/>
            </w:tcBorders>
          </w:tcPr>
          <w:p w:rsidR="0019638A" w:rsidRPr="00A13EB0" w:rsidRDefault="0019638A" w:rsidP="001874E4">
            <w:pPr>
              <w:pStyle w:val="Tekstpodstawowy2"/>
              <w:ind w:left="709" w:hanging="709"/>
              <w:rPr>
                <w:rFonts w:ascii="Verdana" w:hAnsi="Verdana" w:cs="Arial"/>
                <w:b w:val="0"/>
                <w:sz w:val="20"/>
                <w:szCs w:val="20"/>
              </w:rPr>
            </w:pPr>
          </w:p>
        </w:tc>
        <w:tc>
          <w:tcPr>
            <w:tcW w:w="964" w:type="dxa"/>
            <w:vMerge/>
            <w:tcBorders>
              <w:top w:val="nil"/>
              <w:left w:val="nil"/>
              <w:bottom w:val="nil"/>
              <w:right w:val="nil"/>
            </w:tcBorders>
            <w:vAlign w:val="center"/>
          </w:tcPr>
          <w:p w:rsidR="0019638A" w:rsidRPr="00A13EB0" w:rsidRDefault="0019638A" w:rsidP="001874E4">
            <w:pPr>
              <w:pStyle w:val="Tekstpodstawowy2"/>
              <w:ind w:left="709" w:hanging="709"/>
              <w:rPr>
                <w:rFonts w:ascii="Verdana" w:hAnsi="Verdana" w:cs="Arial"/>
                <w:b w:val="0"/>
                <w:sz w:val="20"/>
                <w:szCs w:val="20"/>
              </w:rPr>
            </w:pPr>
          </w:p>
        </w:tc>
        <w:tc>
          <w:tcPr>
            <w:tcW w:w="3005" w:type="dxa"/>
            <w:tcBorders>
              <w:top w:val="single" w:sz="4" w:space="0" w:color="auto"/>
              <w:left w:val="nil"/>
              <w:bottom w:val="nil"/>
              <w:right w:val="nil"/>
            </w:tcBorders>
            <w:vAlign w:val="center"/>
          </w:tcPr>
          <w:p w:rsidR="0019638A" w:rsidRPr="00A13EB0" w:rsidRDefault="0019638A" w:rsidP="001874E4">
            <w:pPr>
              <w:pStyle w:val="Tekstpodstawowy2"/>
              <w:ind w:left="709" w:hanging="709"/>
              <w:jc w:val="center"/>
              <w:rPr>
                <w:rFonts w:ascii="Verdana" w:hAnsi="Verdana" w:cs="Arial"/>
                <w:b w:val="0"/>
                <w:sz w:val="20"/>
                <w:szCs w:val="20"/>
              </w:rPr>
            </w:pPr>
            <w:proofErr w:type="spellStart"/>
            <w:r w:rsidRPr="00A13EB0">
              <w:rPr>
                <w:rFonts w:ascii="Verdana" w:hAnsi="Verdana" w:cs="Arial"/>
                <w:b w:val="0"/>
                <w:sz w:val="20"/>
                <w:szCs w:val="20"/>
              </w:rPr>
              <w:t>ln</w:t>
            </w:r>
            <w:proofErr w:type="spellEnd"/>
            <w:r w:rsidRPr="00A13EB0">
              <w:rPr>
                <w:rFonts w:ascii="Verdana" w:hAnsi="Verdana" w:cs="Arial"/>
                <w:b w:val="0"/>
                <w:sz w:val="20"/>
                <w:szCs w:val="20"/>
              </w:rPr>
              <w:t xml:space="preserve"> (1+( </w:t>
            </w:r>
            <w:proofErr w:type="spellStart"/>
            <w:r w:rsidRPr="00A13EB0">
              <w:rPr>
                <w:rFonts w:ascii="Verdana" w:hAnsi="Verdana" w:cs="Arial"/>
                <w:b w:val="0"/>
                <w:sz w:val="20"/>
                <w:szCs w:val="20"/>
              </w:rPr>
              <w:t>C</w:t>
            </w:r>
            <w:r w:rsidRPr="00A13EB0">
              <w:rPr>
                <w:rFonts w:ascii="Verdana" w:hAnsi="Verdana" w:cs="Arial"/>
                <w:b w:val="0"/>
                <w:sz w:val="20"/>
                <w:szCs w:val="20"/>
                <w:vertAlign w:val="subscript"/>
              </w:rPr>
              <w:t>max</w:t>
            </w:r>
            <w:proofErr w:type="spellEnd"/>
            <w:r w:rsidRPr="00A13EB0">
              <w:rPr>
                <w:rFonts w:ascii="Verdana" w:hAnsi="Verdana" w:cs="Arial"/>
                <w:b w:val="0"/>
                <w:sz w:val="20"/>
                <w:szCs w:val="20"/>
              </w:rPr>
              <w:t xml:space="preserve"> - </w:t>
            </w:r>
            <w:proofErr w:type="spellStart"/>
            <w:r w:rsidRPr="00A13EB0">
              <w:rPr>
                <w:rFonts w:ascii="Verdana" w:hAnsi="Verdana" w:cs="Arial"/>
                <w:b w:val="0"/>
                <w:sz w:val="20"/>
                <w:szCs w:val="20"/>
              </w:rPr>
              <w:t>C</w:t>
            </w:r>
            <w:r w:rsidRPr="00A13EB0">
              <w:rPr>
                <w:rFonts w:ascii="Verdana" w:hAnsi="Verdana" w:cs="Arial"/>
                <w:b w:val="0"/>
                <w:sz w:val="20"/>
                <w:szCs w:val="20"/>
                <w:vertAlign w:val="subscript"/>
              </w:rPr>
              <w:t>min</w:t>
            </w:r>
            <w:proofErr w:type="spellEnd"/>
            <w:r w:rsidRPr="00A13EB0">
              <w:rPr>
                <w:rFonts w:ascii="Verdana" w:hAnsi="Verdana" w:cs="Arial"/>
                <w:b w:val="0"/>
                <w:sz w:val="20"/>
                <w:szCs w:val="20"/>
              </w:rPr>
              <w:t>))</w:t>
            </w:r>
          </w:p>
        </w:tc>
        <w:tc>
          <w:tcPr>
            <w:tcW w:w="2843" w:type="dxa"/>
            <w:vMerge/>
            <w:tcBorders>
              <w:top w:val="nil"/>
              <w:left w:val="nil"/>
              <w:bottom w:val="nil"/>
              <w:right w:val="nil"/>
            </w:tcBorders>
            <w:vAlign w:val="center"/>
          </w:tcPr>
          <w:p w:rsidR="0019638A" w:rsidRPr="00A13EB0" w:rsidRDefault="0019638A" w:rsidP="001874E4">
            <w:pPr>
              <w:pStyle w:val="Tekstpodstawowy2"/>
              <w:ind w:left="709" w:hanging="709"/>
              <w:rPr>
                <w:rFonts w:ascii="Verdana" w:hAnsi="Verdana" w:cs="Arial"/>
                <w:b w:val="0"/>
                <w:sz w:val="20"/>
                <w:szCs w:val="20"/>
              </w:rPr>
            </w:pPr>
          </w:p>
        </w:tc>
      </w:tr>
      <w:tr w:rsidR="0019638A" w:rsidRPr="00A13EB0" w:rsidTr="001874E4">
        <w:trPr>
          <w:cantSplit/>
          <w:trHeight w:val="686"/>
          <w:jc w:val="center"/>
        </w:trPr>
        <w:tc>
          <w:tcPr>
            <w:tcW w:w="1260" w:type="dxa"/>
            <w:tcBorders>
              <w:top w:val="nil"/>
              <w:left w:val="nil"/>
              <w:bottom w:val="nil"/>
              <w:right w:val="nil"/>
            </w:tcBorders>
            <w:vAlign w:val="bottom"/>
          </w:tcPr>
          <w:p w:rsidR="0019638A" w:rsidRPr="00A13EB0" w:rsidRDefault="0019638A" w:rsidP="001874E4">
            <w:pPr>
              <w:pStyle w:val="Tekstpodstawowy2"/>
              <w:ind w:left="709" w:hanging="709"/>
              <w:rPr>
                <w:rFonts w:ascii="Verdana" w:hAnsi="Verdana" w:cs="Arial"/>
                <w:b w:val="0"/>
                <w:sz w:val="20"/>
                <w:szCs w:val="20"/>
              </w:rPr>
            </w:pPr>
            <w:r w:rsidRPr="00A13EB0">
              <w:rPr>
                <w:rFonts w:ascii="Verdana" w:hAnsi="Verdana" w:cs="Arial"/>
                <w:b w:val="0"/>
                <w:sz w:val="20"/>
                <w:szCs w:val="20"/>
              </w:rPr>
              <w:t xml:space="preserve">gdzie:      </w:t>
            </w:r>
          </w:p>
        </w:tc>
        <w:tc>
          <w:tcPr>
            <w:tcW w:w="964" w:type="dxa"/>
            <w:tcBorders>
              <w:top w:val="nil"/>
              <w:left w:val="nil"/>
              <w:bottom w:val="nil"/>
              <w:right w:val="nil"/>
            </w:tcBorders>
            <w:vAlign w:val="bottom"/>
          </w:tcPr>
          <w:p w:rsidR="0019638A" w:rsidRPr="00A13EB0" w:rsidRDefault="0019638A" w:rsidP="001874E4">
            <w:pPr>
              <w:pStyle w:val="Tekstpodstawowy2"/>
              <w:ind w:left="709" w:hanging="709"/>
              <w:rPr>
                <w:rFonts w:ascii="Verdana" w:hAnsi="Verdana" w:cs="Arial"/>
                <w:b w:val="0"/>
                <w:sz w:val="20"/>
                <w:szCs w:val="20"/>
              </w:rPr>
            </w:pPr>
            <w:proofErr w:type="spellStart"/>
            <w:r w:rsidRPr="00A13EB0">
              <w:rPr>
                <w:rFonts w:ascii="Verdana" w:hAnsi="Verdana" w:cs="Arial"/>
                <w:b w:val="0"/>
                <w:sz w:val="20"/>
                <w:szCs w:val="20"/>
              </w:rPr>
              <w:t>C</w:t>
            </w:r>
            <w:r w:rsidRPr="00A13EB0">
              <w:rPr>
                <w:rFonts w:ascii="Verdana" w:hAnsi="Verdana" w:cs="Arial"/>
                <w:b w:val="0"/>
                <w:sz w:val="20"/>
                <w:szCs w:val="20"/>
                <w:vertAlign w:val="subscript"/>
              </w:rPr>
              <w:t>max</w:t>
            </w:r>
            <w:proofErr w:type="spellEnd"/>
            <w:r w:rsidRPr="00A13EB0">
              <w:rPr>
                <w:rFonts w:ascii="Verdana" w:hAnsi="Verdana" w:cs="Arial"/>
                <w:b w:val="0"/>
                <w:sz w:val="20"/>
                <w:szCs w:val="20"/>
              </w:rPr>
              <w:t xml:space="preserve"> </w:t>
            </w:r>
          </w:p>
        </w:tc>
        <w:tc>
          <w:tcPr>
            <w:tcW w:w="5848" w:type="dxa"/>
            <w:gridSpan w:val="2"/>
            <w:tcBorders>
              <w:top w:val="nil"/>
              <w:left w:val="nil"/>
              <w:bottom w:val="nil"/>
              <w:right w:val="nil"/>
            </w:tcBorders>
            <w:vAlign w:val="bottom"/>
          </w:tcPr>
          <w:p w:rsidR="0019638A" w:rsidRPr="00A13EB0" w:rsidRDefault="0019638A" w:rsidP="001874E4">
            <w:pPr>
              <w:pStyle w:val="Tekstpodstawowy2"/>
              <w:ind w:left="709" w:hanging="709"/>
              <w:rPr>
                <w:rFonts w:ascii="Verdana" w:hAnsi="Verdana" w:cs="Arial"/>
                <w:b w:val="0"/>
                <w:sz w:val="20"/>
                <w:szCs w:val="20"/>
              </w:rPr>
            </w:pPr>
            <w:r w:rsidRPr="00A13EB0">
              <w:rPr>
                <w:rFonts w:ascii="Verdana" w:hAnsi="Verdana" w:cs="Arial"/>
                <w:b w:val="0"/>
                <w:sz w:val="20"/>
                <w:szCs w:val="20"/>
              </w:rPr>
              <w:t>– najwyższa akceptowalna cena brutto*</w:t>
            </w:r>
          </w:p>
        </w:tc>
      </w:tr>
      <w:tr w:rsidR="0019638A" w:rsidRPr="00A13EB0" w:rsidTr="001874E4">
        <w:trPr>
          <w:cantSplit/>
          <w:jc w:val="center"/>
        </w:trPr>
        <w:tc>
          <w:tcPr>
            <w:tcW w:w="1260" w:type="dxa"/>
            <w:tcBorders>
              <w:top w:val="nil"/>
              <w:left w:val="nil"/>
              <w:bottom w:val="nil"/>
              <w:right w:val="nil"/>
            </w:tcBorders>
            <w:vAlign w:val="center"/>
          </w:tcPr>
          <w:p w:rsidR="0019638A" w:rsidRPr="00A13EB0" w:rsidRDefault="0019638A" w:rsidP="001874E4">
            <w:pPr>
              <w:pStyle w:val="Tekstpodstawowy2"/>
              <w:ind w:left="709" w:hanging="709"/>
              <w:rPr>
                <w:rFonts w:ascii="Verdana" w:hAnsi="Verdana" w:cs="Arial"/>
                <w:b w:val="0"/>
                <w:sz w:val="20"/>
                <w:szCs w:val="20"/>
              </w:rPr>
            </w:pPr>
          </w:p>
        </w:tc>
        <w:tc>
          <w:tcPr>
            <w:tcW w:w="964" w:type="dxa"/>
            <w:tcBorders>
              <w:top w:val="nil"/>
              <w:left w:val="nil"/>
              <w:bottom w:val="nil"/>
              <w:right w:val="nil"/>
            </w:tcBorders>
            <w:vAlign w:val="center"/>
          </w:tcPr>
          <w:p w:rsidR="0019638A" w:rsidRPr="00A13EB0" w:rsidRDefault="0019638A" w:rsidP="001874E4">
            <w:pPr>
              <w:pStyle w:val="Tekstpodstawowy2"/>
              <w:ind w:left="709" w:hanging="709"/>
              <w:rPr>
                <w:rFonts w:ascii="Verdana" w:hAnsi="Verdana" w:cs="Arial"/>
                <w:b w:val="0"/>
                <w:sz w:val="20"/>
                <w:szCs w:val="20"/>
              </w:rPr>
            </w:pPr>
            <w:proofErr w:type="spellStart"/>
            <w:r w:rsidRPr="00A13EB0">
              <w:rPr>
                <w:rFonts w:ascii="Verdana" w:hAnsi="Verdana" w:cs="Arial"/>
                <w:b w:val="0"/>
                <w:sz w:val="20"/>
                <w:szCs w:val="20"/>
              </w:rPr>
              <w:t>C</w:t>
            </w:r>
            <w:r w:rsidRPr="00A13EB0">
              <w:rPr>
                <w:rFonts w:ascii="Verdana" w:hAnsi="Verdana" w:cs="Arial"/>
                <w:b w:val="0"/>
                <w:sz w:val="20"/>
                <w:szCs w:val="20"/>
                <w:vertAlign w:val="subscript"/>
              </w:rPr>
              <w:t>min</w:t>
            </w:r>
            <w:proofErr w:type="spellEnd"/>
            <w:r w:rsidRPr="00A13EB0">
              <w:rPr>
                <w:rFonts w:ascii="Verdana" w:hAnsi="Verdana" w:cs="Arial"/>
                <w:b w:val="0"/>
                <w:sz w:val="20"/>
                <w:szCs w:val="20"/>
              </w:rPr>
              <w:t xml:space="preserve"> </w:t>
            </w:r>
          </w:p>
        </w:tc>
        <w:tc>
          <w:tcPr>
            <w:tcW w:w="5848" w:type="dxa"/>
            <w:gridSpan w:val="2"/>
            <w:tcBorders>
              <w:top w:val="nil"/>
              <w:left w:val="nil"/>
              <w:bottom w:val="nil"/>
              <w:right w:val="nil"/>
            </w:tcBorders>
            <w:vAlign w:val="center"/>
          </w:tcPr>
          <w:p w:rsidR="0019638A" w:rsidRPr="00A13EB0" w:rsidRDefault="0019638A" w:rsidP="001874E4">
            <w:pPr>
              <w:pStyle w:val="Tekstpodstawowy2"/>
              <w:ind w:left="709" w:hanging="709"/>
              <w:rPr>
                <w:rFonts w:ascii="Verdana" w:hAnsi="Verdana" w:cs="Arial"/>
                <w:b w:val="0"/>
                <w:sz w:val="20"/>
                <w:szCs w:val="20"/>
              </w:rPr>
            </w:pPr>
            <w:r w:rsidRPr="00A13EB0">
              <w:rPr>
                <w:rFonts w:ascii="Verdana" w:hAnsi="Verdana" w:cs="Arial"/>
                <w:b w:val="0"/>
                <w:sz w:val="20"/>
                <w:szCs w:val="20"/>
              </w:rPr>
              <w:t>– 70% najwyższej akceptowalnej ceny brutto**</w:t>
            </w:r>
          </w:p>
        </w:tc>
      </w:tr>
      <w:tr w:rsidR="0019638A" w:rsidRPr="00A13EB0" w:rsidTr="001874E4">
        <w:trPr>
          <w:cantSplit/>
          <w:trHeight w:val="80"/>
          <w:jc w:val="center"/>
        </w:trPr>
        <w:tc>
          <w:tcPr>
            <w:tcW w:w="1260" w:type="dxa"/>
            <w:tcBorders>
              <w:top w:val="nil"/>
              <w:left w:val="nil"/>
              <w:bottom w:val="nil"/>
              <w:right w:val="nil"/>
            </w:tcBorders>
            <w:vAlign w:val="center"/>
          </w:tcPr>
          <w:p w:rsidR="0019638A" w:rsidRPr="00A13EB0" w:rsidRDefault="0019638A" w:rsidP="001874E4">
            <w:pPr>
              <w:pStyle w:val="Tekstpodstawowy2"/>
              <w:ind w:left="709" w:hanging="709"/>
              <w:rPr>
                <w:rFonts w:ascii="Verdana" w:hAnsi="Verdana" w:cs="Arial"/>
                <w:b w:val="0"/>
                <w:sz w:val="20"/>
                <w:szCs w:val="20"/>
              </w:rPr>
            </w:pPr>
          </w:p>
        </w:tc>
        <w:tc>
          <w:tcPr>
            <w:tcW w:w="964" w:type="dxa"/>
            <w:tcBorders>
              <w:top w:val="nil"/>
              <w:left w:val="nil"/>
              <w:bottom w:val="nil"/>
              <w:right w:val="nil"/>
            </w:tcBorders>
            <w:vAlign w:val="center"/>
          </w:tcPr>
          <w:p w:rsidR="0019638A" w:rsidRPr="00A13EB0" w:rsidRDefault="0019638A" w:rsidP="001874E4">
            <w:pPr>
              <w:pStyle w:val="Tekstpodstawowy2"/>
              <w:ind w:left="709" w:hanging="709"/>
              <w:rPr>
                <w:rFonts w:ascii="Verdana" w:hAnsi="Verdana" w:cs="Arial"/>
                <w:b w:val="0"/>
                <w:sz w:val="20"/>
                <w:szCs w:val="20"/>
              </w:rPr>
            </w:pPr>
            <w:r w:rsidRPr="00A13EB0">
              <w:rPr>
                <w:rFonts w:ascii="Verdana" w:hAnsi="Verdana" w:cs="Arial"/>
                <w:b w:val="0"/>
                <w:sz w:val="20"/>
                <w:szCs w:val="20"/>
              </w:rPr>
              <w:t>C</w:t>
            </w:r>
            <w:r w:rsidRPr="00A13EB0">
              <w:rPr>
                <w:rFonts w:ascii="Verdana" w:hAnsi="Verdana" w:cs="Arial"/>
                <w:b w:val="0"/>
                <w:sz w:val="20"/>
                <w:szCs w:val="20"/>
                <w:vertAlign w:val="subscript"/>
              </w:rPr>
              <w:t>o</w:t>
            </w:r>
            <w:r w:rsidRPr="00A13EB0">
              <w:rPr>
                <w:rFonts w:ascii="Verdana" w:hAnsi="Verdana" w:cs="Arial"/>
                <w:b w:val="0"/>
                <w:sz w:val="20"/>
                <w:szCs w:val="20"/>
              </w:rPr>
              <w:t xml:space="preserve"> </w:t>
            </w:r>
          </w:p>
        </w:tc>
        <w:tc>
          <w:tcPr>
            <w:tcW w:w="5848" w:type="dxa"/>
            <w:gridSpan w:val="2"/>
            <w:tcBorders>
              <w:top w:val="nil"/>
              <w:left w:val="nil"/>
              <w:bottom w:val="nil"/>
              <w:right w:val="nil"/>
            </w:tcBorders>
            <w:vAlign w:val="center"/>
          </w:tcPr>
          <w:p w:rsidR="0019638A" w:rsidRPr="00A13EB0" w:rsidRDefault="0019638A" w:rsidP="001874E4">
            <w:pPr>
              <w:pStyle w:val="Tekstpodstawowy2"/>
              <w:ind w:left="709" w:hanging="709"/>
              <w:rPr>
                <w:rFonts w:ascii="Verdana" w:hAnsi="Verdana" w:cs="Arial"/>
                <w:b w:val="0"/>
                <w:sz w:val="20"/>
                <w:szCs w:val="20"/>
              </w:rPr>
            </w:pPr>
            <w:r w:rsidRPr="00A13EB0">
              <w:rPr>
                <w:rFonts w:ascii="Verdana" w:hAnsi="Verdana" w:cs="Arial"/>
                <w:b w:val="0"/>
                <w:sz w:val="20"/>
                <w:szCs w:val="20"/>
              </w:rPr>
              <w:t>– cena brutto oferty ocenianej</w:t>
            </w:r>
          </w:p>
        </w:tc>
      </w:tr>
    </w:tbl>
    <w:p w:rsidR="0019638A" w:rsidRPr="00A13EB0" w:rsidRDefault="0019638A" w:rsidP="0019638A">
      <w:pPr>
        <w:pStyle w:val="Tekstpodstawowy2"/>
        <w:ind w:left="993" w:hanging="993"/>
        <w:rPr>
          <w:rFonts w:ascii="Verdana" w:hAnsi="Verdana" w:cs="Arial"/>
          <w:b w:val="0"/>
          <w:sz w:val="20"/>
          <w:szCs w:val="20"/>
        </w:rPr>
      </w:pPr>
    </w:p>
    <w:p w:rsidR="0019638A" w:rsidRPr="00A13EB0" w:rsidRDefault="0019638A" w:rsidP="0067634E">
      <w:pPr>
        <w:pStyle w:val="Tekstpodstawowy2"/>
        <w:ind w:left="993" w:hanging="284"/>
        <w:rPr>
          <w:rFonts w:ascii="Verdana" w:hAnsi="Verdana" w:cs="Arial"/>
          <w:b w:val="0"/>
          <w:sz w:val="20"/>
          <w:szCs w:val="20"/>
        </w:rPr>
      </w:pPr>
      <w:r w:rsidRPr="00A13EB0">
        <w:rPr>
          <w:rFonts w:ascii="Verdana" w:hAnsi="Verdana" w:cs="Arial"/>
          <w:b w:val="0"/>
          <w:sz w:val="20"/>
          <w:szCs w:val="20"/>
        </w:rPr>
        <w:t xml:space="preserve">* Uwaga! </w:t>
      </w:r>
      <w:proofErr w:type="spellStart"/>
      <w:r w:rsidRPr="00A13EB0">
        <w:rPr>
          <w:rFonts w:ascii="Verdana" w:hAnsi="Verdana" w:cs="Arial"/>
          <w:b w:val="0"/>
          <w:sz w:val="20"/>
          <w:szCs w:val="20"/>
        </w:rPr>
        <w:t>C</w:t>
      </w:r>
      <w:r w:rsidRPr="00A13EB0">
        <w:rPr>
          <w:rFonts w:ascii="Verdana" w:hAnsi="Verdana" w:cs="Arial"/>
          <w:b w:val="0"/>
          <w:sz w:val="20"/>
          <w:szCs w:val="20"/>
          <w:vertAlign w:val="subscript"/>
        </w:rPr>
        <w:t>max</w:t>
      </w:r>
      <w:proofErr w:type="spellEnd"/>
      <w:r w:rsidRPr="00A13EB0">
        <w:rPr>
          <w:rFonts w:ascii="Verdana" w:hAnsi="Verdana" w:cs="Arial"/>
          <w:b w:val="0"/>
          <w:sz w:val="20"/>
          <w:szCs w:val="20"/>
        </w:rPr>
        <w:t xml:space="preserve"> jest kwotą, jaką Zamawiający może przeznaczyć na sfinansowanie zamówienia i wynosi ona </w:t>
      </w:r>
      <w:r w:rsidR="003B2C91">
        <w:rPr>
          <w:rFonts w:ascii="Verdana" w:hAnsi="Verdana" w:cs="Arial"/>
          <w:b w:val="0"/>
          <w:sz w:val="20"/>
          <w:szCs w:val="20"/>
        </w:rPr>
        <w:t xml:space="preserve">7.175.450,29 </w:t>
      </w:r>
      <w:r w:rsidRPr="00A13EB0">
        <w:rPr>
          <w:rFonts w:ascii="Verdana" w:hAnsi="Verdana" w:cs="Arial"/>
          <w:b w:val="0"/>
          <w:sz w:val="20"/>
          <w:szCs w:val="20"/>
        </w:rPr>
        <w:t>zł</w:t>
      </w:r>
      <w:r w:rsidR="003B2C91">
        <w:rPr>
          <w:rFonts w:ascii="Verdana" w:hAnsi="Verdana" w:cs="Arial"/>
          <w:b w:val="0"/>
          <w:sz w:val="20"/>
          <w:szCs w:val="20"/>
        </w:rPr>
        <w:t xml:space="preserve"> brutto</w:t>
      </w:r>
      <w:r w:rsidRPr="00A13EB0">
        <w:rPr>
          <w:rFonts w:ascii="Verdana" w:hAnsi="Verdana" w:cs="Arial"/>
          <w:b w:val="0"/>
          <w:sz w:val="20"/>
          <w:szCs w:val="20"/>
        </w:rPr>
        <w:t>.</w:t>
      </w:r>
    </w:p>
    <w:p w:rsidR="0019638A" w:rsidRPr="00A13EB0" w:rsidRDefault="0019638A" w:rsidP="0067634E">
      <w:pPr>
        <w:pStyle w:val="Tekstpodstawowy2"/>
        <w:ind w:left="993" w:hanging="284"/>
        <w:rPr>
          <w:rFonts w:ascii="Verdana" w:hAnsi="Verdana" w:cs="Arial"/>
          <w:b w:val="0"/>
          <w:sz w:val="20"/>
          <w:szCs w:val="20"/>
        </w:rPr>
      </w:pPr>
      <w:r w:rsidRPr="00A13EB0">
        <w:rPr>
          <w:rFonts w:ascii="Verdana" w:hAnsi="Verdana" w:cs="Arial"/>
          <w:b w:val="0"/>
          <w:sz w:val="20"/>
          <w:szCs w:val="20"/>
        </w:rPr>
        <w:t xml:space="preserve">** Uwaga! W przypadku, gdy wpłynie oferta z ceną poniżej </w:t>
      </w:r>
      <w:proofErr w:type="spellStart"/>
      <w:r w:rsidRPr="00A13EB0">
        <w:rPr>
          <w:rFonts w:ascii="Verdana" w:hAnsi="Verdana" w:cs="Arial"/>
          <w:b w:val="0"/>
          <w:sz w:val="20"/>
          <w:szCs w:val="20"/>
        </w:rPr>
        <w:t>C</w:t>
      </w:r>
      <w:r w:rsidRPr="00A13EB0">
        <w:rPr>
          <w:rFonts w:ascii="Verdana" w:hAnsi="Verdana" w:cs="Arial"/>
          <w:b w:val="0"/>
          <w:sz w:val="20"/>
          <w:szCs w:val="20"/>
          <w:vertAlign w:val="subscript"/>
        </w:rPr>
        <w:t>min</w:t>
      </w:r>
      <w:proofErr w:type="spellEnd"/>
      <w:r w:rsidRPr="00A13EB0">
        <w:rPr>
          <w:rFonts w:ascii="Verdana" w:hAnsi="Verdana" w:cs="Arial"/>
          <w:b w:val="0"/>
          <w:sz w:val="20"/>
          <w:szCs w:val="20"/>
        </w:rPr>
        <w:t xml:space="preserve">, Zamawiający wezwie Wykonawcę do wykazania, że nie jest to cena rażąco niska. Jeżeli Wykonawca udowodni, że zaoferowana przez niego cena jest realna, najniższa z cen zaoferowanych i uzasadnionych jako cena realna zostanie podstawiona do powyższego wzoru jako </w:t>
      </w:r>
      <w:proofErr w:type="spellStart"/>
      <w:r w:rsidRPr="00A13EB0">
        <w:rPr>
          <w:rFonts w:ascii="Verdana" w:hAnsi="Verdana" w:cs="Arial"/>
          <w:b w:val="0"/>
          <w:sz w:val="20"/>
          <w:szCs w:val="20"/>
        </w:rPr>
        <w:t>C</w:t>
      </w:r>
      <w:r w:rsidRPr="00A13EB0">
        <w:rPr>
          <w:rFonts w:ascii="Verdana" w:hAnsi="Verdana" w:cs="Arial"/>
          <w:b w:val="0"/>
          <w:sz w:val="20"/>
          <w:szCs w:val="20"/>
          <w:vertAlign w:val="subscript"/>
        </w:rPr>
        <w:t>min</w:t>
      </w:r>
      <w:proofErr w:type="spellEnd"/>
      <w:r w:rsidRPr="00A13EB0">
        <w:rPr>
          <w:rFonts w:ascii="Verdana" w:hAnsi="Verdana" w:cs="Arial"/>
          <w:b w:val="0"/>
          <w:sz w:val="20"/>
          <w:szCs w:val="20"/>
        </w:rPr>
        <w:t>.</w:t>
      </w:r>
    </w:p>
    <w:p w:rsidR="00094748" w:rsidRPr="00A13EB0" w:rsidRDefault="00094748" w:rsidP="00094748">
      <w:pPr>
        <w:tabs>
          <w:tab w:val="left" w:pos="993"/>
        </w:tabs>
        <w:suppressAutoHyphens/>
        <w:spacing w:before="120"/>
        <w:ind w:left="709" w:hanging="709"/>
        <w:jc w:val="both"/>
        <w:rPr>
          <w:rFonts w:ascii="Verdana" w:hAnsi="Verdana" w:cs="Calibri"/>
          <w:b/>
          <w:sz w:val="20"/>
          <w:szCs w:val="20"/>
          <w:u w:val="single"/>
        </w:rPr>
      </w:pPr>
      <w:r w:rsidRPr="00A13EB0">
        <w:rPr>
          <w:rFonts w:ascii="Verdana" w:hAnsi="Verdana"/>
          <w:spacing w:val="4"/>
          <w:sz w:val="20"/>
          <w:szCs w:val="20"/>
          <w:lang w:eastAsia="ar-SA"/>
        </w:rPr>
        <w:t>18.1.2.</w:t>
      </w:r>
      <w:r w:rsidRPr="00A13EB0">
        <w:rPr>
          <w:rFonts w:ascii="Verdana" w:hAnsi="Verdana"/>
          <w:spacing w:val="4"/>
          <w:sz w:val="20"/>
          <w:szCs w:val="20"/>
          <w:lang w:eastAsia="ar-SA"/>
        </w:rPr>
        <w:tab/>
      </w:r>
      <w:r w:rsidRPr="00A13EB0">
        <w:rPr>
          <w:rFonts w:ascii="Verdana" w:hAnsi="Verdana" w:cs="Calibri"/>
          <w:b/>
          <w:sz w:val="20"/>
          <w:szCs w:val="20"/>
          <w:u w:val="single"/>
        </w:rPr>
        <w:t>Kryterium „</w:t>
      </w:r>
      <w:r w:rsidR="0046527D">
        <w:rPr>
          <w:rFonts w:ascii="Verdana" w:hAnsi="Verdana" w:cs="Calibri"/>
          <w:b/>
          <w:sz w:val="20"/>
          <w:szCs w:val="20"/>
          <w:u w:val="single"/>
        </w:rPr>
        <w:t>Okres</w:t>
      </w:r>
      <w:r w:rsidR="0067634E">
        <w:rPr>
          <w:rFonts w:ascii="Verdana" w:hAnsi="Verdana" w:cs="Calibri"/>
          <w:b/>
          <w:sz w:val="20"/>
          <w:szCs w:val="20"/>
          <w:u w:val="single"/>
        </w:rPr>
        <w:t xml:space="preserve"> gwarancji</w:t>
      </w:r>
      <w:r w:rsidRPr="00A13EB0">
        <w:rPr>
          <w:rFonts w:ascii="Verdana" w:hAnsi="Verdana" w:cs="Calibri"/>
          <w:b/>
          <w:sz w:val="20"/>
          <w:szCs w:val="20"/>
          <w:u w:val="single"/>
        </w:rPr>
        <w:t>”</w:t>
      </w:r>
      <w:r w:rsidR="00860FC6" w:rsidRPr="00A13EB0">
        <w:rPr>
          <w:rFonts w:ascii="Verdana" w:hAnsi="Verdana" w:cs="Calibri"/>
          <w:b/>
          <w:sz w:val="20"/>
          <w:szCs w:val="20"/>
          <w:u w:val="single"/>
        </w:rPr>
        <w:t xml:space="preserve"> (</w:t>
      </w:r>
      <w:r w:rsidR="0067634E">
        <w:rPr>
          <w:rFonts w:ascii="Verdana" w:hAnsi="Verdana" w:cs="Calibri"/>
          <w:b/>
          <w:sz w:val="20"/>
          <w:szCs w:val="20"/>
          <w:u w:val="single"/>
        </w:rPr>
        <w:t>G</w:t>
      </w:r>
      <w:r w:rsidR="00462905" w:rsidRPr="00A13EB0">
        <w:rPr>
          <w:rFonts w:ascii="Verdana" w:hAnsi="Verdana" w:cs="Calibri"/>
          <w:b/>
          <w:sz w:val="20"/>
          <w:szCs w:val="20"/>
          <w:u w:val="single"/>
        </w:rPr>
        <w:t>)</w:t>
      </w:r>
      <w:r w:rsidRPr="00A13EB0">
        <w:rPr>
          <w:rFonts w:ascii="Verdana" w:hAnsi="Verdana" w:cs="Calibri"/>
          <w:b/>
          <w:sz w:val="20"/>
          <w:szCs w:val="20"/>
          <w:u w:val="single"/>
        </w:rPr>
        <w:t>:</w:t>
      </w:r>
    </w:p>
    <w:p w:rsidR="00066677" w:rsidRPr="00A13EB0" w:rsidRDefault="00462905" w:rsidP="00F41E1B">
      <w:pPr>
        <w:pStyle w:val="Tekstpodstawowy"/>
        <w:spacing w:before="120"/>
        <w:ind w:left="709"/>
        <w:jc w:val="both"/>
        <w:rPr>
          <w:rFonts w:ascii="Verdana" w:hAnsi="Verdana"/>
          <w:bCs/>
          <w:sz w:val="20"/>
          <w:szCs w:val="20"/>
        </w:rPr>
      </w:pPr>
      <w:r w:rsidRPr="00A13EB0">
        <w:rPr>
          <w:rFonts w:ascii="Verdana" w:hAnsi="Verdana" w:cs="Verdana"/>
          <w:sz w:val="20"/>
          <w:szCs w:val="20"/>
        </w:rPr>
        <w:t>Kryterium „</w:t>
      </w:r>
      <w:r w:rsidR="0046527D">
        <w:rPr>
          <w:rFonts w:ascii="Verdana" w:hAnsi="Verdana" w:cs="Calibri"/>
          <w:b/>
          <w:sz w:val="20"/>
          <w:szCs w:val="20"/>
        </w:rPr>
        <w:t>Okres</w:t>
      </w:r>
      <w:r w:rsidR="00F41E1B">
        <w:rPr>
          <w:rFonts w:ascii="Verdana" w:hAnsi="Verdana" w:cs="Calibri"/>
          <w:b/>
          <w:sz w:val="20"/>
          <w:szCs w:val="20"/>
        </w:rPr>
        <w:t xml:space="preserve"> gwarancji</w:t>
      </w:r>
      <w:r w:rsidRPr="00A13EB0">
        <w:rPr>
          <w:rFonts w:ascii="Verdana" w:hAnsi="Verdana" w:cs="Verdana"/>
          <w:sz w:val="20"/>
          <w:szCs w:val="20"/>
        </w:rPr>
        <w:t xml:space="preserve">” będzie rozpatrywane na podstawie </w:t>
      </w:r>
      <w:r w:rsidR="00066677" w:rsidRPr="00A13EB0">
        <w:rPr>
          <w:rFonts w:ascii="Verdana" w:hAnsi="Verdana"/>
          <w:bCs/>
          <w:sz w:val="20"/>
          <w:szCs w:val="20"/>
        </w:rPr>
        <w:t xml:space="preserve">informacji podanych przez Wykonawcę </w:t>
      </w:r>
      <w:r w:rsidR="00F41E1B">
        <w:rPr>
          <w:rFonts w:ascii="Verdana" w:hAnsi="Verdana"/>
          <w:bCs/>
          <w:sz w:val="20"/>
          <w:szCs w:val="20"/>
        </w:rPr>
        <w:t>w ofercie.</w:t>
      </w:r>
    </w:p>
    <w:p w:rsidR="00066677" w:rsidRDefault="00066677" w:rsidP="002667A5">
      <w:pPr>
        <w:tabs>
          <w:tab w:val="num" w:pos="851"/>
        </w:tabs>
        <w:ind w:left="709"/>
        <w:jc w:val="both"/>
        <w:rPr>
          <w:rFonts w:ascii="Verdana" w:hAnsi="Verdana" w:cs="Arial"/>
          <w:bCs/>
          <w:sz w:val="20"/>
          <w:szCs w:val="20"/>
        </w:rPr>
      </w:pPr>
      <w:r w:rsidRPr="00A13EB0">
        <w:rPr>
          <w:rFonts w:ascii="Verdana" w:hAnsi="Verdana" w:cs="Arial"/>
          <w:bCs/>
          <w:sz w:val="20"/>
          <w:szCs w:val="20"/>
        </w:rPr>
        <w:t xml:space="preserve">W tym kryterium można uzyskać maksymalnie </w:t>
      </w:r>
      <w:r w:rsidRPr="00A13EB0">
        <w:rPr>
          <w:rFonts w:ascii="Verdana" w:hAnsi="Verdana" w:cs="Arial"/>
          <w:b/>
          <w:bCs/>
          <w:sz w:val="20"/>
          <w:szCs w:val="20"/>
        </w:rPr>
        <w:t>40 punktów</w:t>
      </w:r>
      <w:r w:rsidRPr="00A13EB0">
        <w:rPr>
          <w:rFonts w:ascii="Verdana" w:hAnsi="Verdana" w:cs="Arial"/>
          <w:bCs/>
          <w:sz w:val="20"/>
          <w:szCs w:val="20"/>
        </w:rPr>
        <w:t xml:space="preserve">. </w:t>
      </w:r>
    </w:p>
    <w:p w:rsidR="00422C83" w:rsidRDefault="00422C83" w:rsidP="00422C83">
      <w:pPr>
        <w:tabs>
          <w:tab w:val="num" w:pos="851"/>
        </w:tabs>
        <w:ind w:left="709"/>
        <w:jc w:val="both"/>
        <w:rPr>
          <w:rFonts w:ascii="Verdana" w:hAnsi="Verdana"/>
          <w:sz w:val="20"/>
          <w:szCs w:val="20"/>
        </w:rPr>
      </w:pPr>
      <w:r>
        <w:rPr>
          <w:rFonts w:ascii="Verdana" w:hAnsi="Verdana"/>
          <w:sz w:val="20"/>
          <w:szCs w:val="20"/>
        </w:rPr>
        <w:t xml:space="preserve">Obliczenie liczby punktów przyznanych każdej złożonej i nieodrzuconej ofercie zostanie dokonane na podstawie poniższego wzoru: </w:t>
      </w:r>
    </w:p>
    <w:p w:rsidR="00422C83" w:rsidRPr="008F6CE0" w:rsidRDefault="00422C83" w:rsidP="00422C83">
      <w:pPr>
        <w:tabs>
          <w:tab w:val="num" w:pos="851"/>
        </w:tabs>
        <w:ind w:left="709"/>
        <w:jc w:val="both"/>
        <w:rPr>
          <w:rFonts w:ascii="Verdana" w:hAnsi="Verdana" w:cs="Arial"/>
          <w:bCs/>
          <w:sz w:val="20"/>
          <w:szCs w:val="20"/>
        </w:rPr>
      </w:pPr>
    </w:p>
    <w:p w:rsidR="00422C83" w:rsidRDefault="00422C83" w:rsidP="00422C83">
      <w:pPr>
        <w:spacing w:line="240" w:lineRule="exact"/>
        <w:ind w:left="851"/>
        <w:jc w:val="both"/>
        <w:rPr>
          <w:rFonts w:ascii="Verdana" w:hAnsi="Verdana"/>
          <w:sz w:val="20"/>
          <w:szCs w:val="20"/>
        </w:rPr>
      </w:pPr>
      <w:r>
        <w:rPr>
          <w:rFonts w:ascii="Verdana" w:hAnsi="Verdana"/>
          <w:sz w:val="20"/>
          <w:szCs w:val="20"/>
        </w:rPr>
        <w:t xml:space="preserve">      </w:t>
      </w:r>
    </w:p>
    <w:tbl>
      <w:tblPr>
        <w:tblW w:w="0" w:type="auto"/>
        <w:jc w:val="center"/>
        <w:tblLayout w:type="fixed"/>
        <w:tblCellMar>
          <w:left w:w="70" w:type="dxa"/>
          <w:right w:w="70" w:type="dxa"/>
        </w:tblCellMar>
        <w:tblLook w:val="04A0" w:firstRow="1" w:lastRow="0" w:firstColumn="1" w:lastColumn="0" w:noHBand="0" w:noVBand="1"/>
      </w:tblPr>
      <w:tblGrid>
        <w:gridCol w:w="1564"/>
        <w:gridCol w:w="660"/>
        <w:gridCol w:w="1534"/>
        <w:gridCol w:w="2730"/>
      </w:tblGrid>
      <w:tr w:rsidR="00422C83" w:rsidTr="00607999">
        <w:trPr>
          <w:cantSplit/>
          <w:jc w:val="center"/>
        </w:trPr>
        <w:tc>
          <w:tcPr>
            <w:tcW w:w="1564" w:type="dxa"/>
          </w:tcPr>
          <w:p w:rsidR="00422C83" w:rsidRDefault="00422C83" w:rsidP="00607999">
            <w:pPr>
              <w:shd w:val="clear" w:color="auto" w:fill="FFFFFF"/>
              <w:spacing w:after="200" w:line="240" w:lineRule="exact"/>
              <w:ind w:left="360"/>
              <w:jc w:val="both"/>
              <w:rPr>
                <w:rFonts w:ascii="Verdana" w:hAnsi="Verdana"/>
                <w:iCs/>
                <w:color w:val="000000"/>
                <w:sz w:val="20"/>
                <w:szCs w:val="20"/>
              </w:rPr>
            </w:pPr>
          </w:p>
        </w:tc>
        <w:tc>
          <w:tcPr>
            <w:tcW w:w="660" w:type="dxa"/>
            <w:vMerge w:val="restart"/>
            <w:vAlign w:val="center"/>
            <w:hideMark/>
          </w:tcPr>
          <w:p w:rsidR="00422C83" w:rsidRDefault="00422C83" w:rsidP="00607999">
            <w:pPr>
              <w:shd w:val="clear" w:color="auto" w:fill="FFFFFF"/>
              <w:spacing w:after="200" w:line="240" w:lineRule="exact"/>
              <w:jc w:val="both"/>
              <w:rPr>
                <w:rFonts w:ascii="Verdana" w:hAnsi="Verdana"/>
                <w:b/>
                <w:iCs/>
                <w:color w:val="000000"/>
                <w:sz w:val="20"/>
                <w:szCs w:val="20"/>
              </w:rPr>
            </w:pPr>
            <w:r>
              <w:rPr>
                <w:rFonts w:ascii="Verdana" w:hAnsi="Verdana"/>
                <w:b/>
                <w:iCs/>
                <w:color w:val="000000"/>
                <w:sz w:val="20"/>
                <w:szCs w:val="20"/>
              </w:rPr>
              <w:t>G =</w:t>
            </w:r>
          </w:p>
        </w:tc>
        <w:tc>
          <w:tcPr>
            <w:tcW w:w="1534" w:type="dxa"/>
            <w:tcBorders>
              <w:top w:val="nil"/>
              <w:left w:val="nil"/>
              <w:bottom w:val="single" w:sz="4" w:space="0" w:color="auto"/>
              <w:right w:val="nil"/>
            </w:tcBorders>
            <w:vAlign w:val="center"/>
            <w:hideMark/>
          </w:tcPr>
          <w:p w:rsidR="00422C83" w:rsidRDefault="00422C83" w:rsidP="00607999">
            <w:pPr>
              <w:shd w:val="clear" w:color="auto" w:fill="FFFFFF"/>
              <w:spacing w:after="200" w:line="240" w:lineRule="exact"/>
              <w:ind w:left="-24"/>
              <w:jc w:val="both"/>
              <w:rPr>
                <w:rFonts w:ascii="Verdana" w:hAnsi="Verdana"/>
                <w:b/>
                <w:iCs/>
                <w:color w:val="000000"/>
                <w:sz w:val="20"/>
                <w:szCs w:val="20"/>
              </w:rPr>
            </w:pPr>
            <w:r>
              <w:rPr>
                <w:rFonts w:ascii="Verdana" w:hAnsi="Verdana"/>
                <w:b/>
                <w:iCs/>
                <w:color w:val="000000"/>
                <w:sz w:val="20"/>
                <w:szCs w:val="20"/>
              </w:rPr>
              <w:t>G b</w:t>
            </w:r>
          </w:p>
        </w:tc>
        <w:tc>
          <w:tcPr>
            <w:tcW w:w="2730" w:type="dxa"/>
            <w:vMerge w:val="restart"/>
            <w:vAlign w:val="center"/>
            <w:hideMark/>
          </w:tcPr>
          <w:p w:rsidR="00422C83" w:rsidRDefault="00422C83" w:rsidP="00607999">
            <w:pPr>
              <w:shd w:val="clear" w:color="auto" w:fill="FFFFFF"/>
              <w:spacing w:after="200" w:line="240" w:lineRule="exact"/>
              <w:jc w:val="both"/>
              <w:rPr>
                <w:rFonts w:ascii="Verdana" w:hAnsi="Verdana"/>
                <w:b/>
                <w:iCs/>
                <w:color w:val="000000"/>
                <w:sz w:val="20"/>
                <w:szCs w:val="20"/>
              </w:rPr>
            </w:pPr>
            <w:r>
              <w:rPr>
                <w:rFonts w:ascii="Verdana" w:hAnsi="Verdana"/>
                <w:b/>
                <w:iCs/>
                <w:color w:val="000000"/>
                <w:sz w:val="20"/>
                <w:szCs w:val="20"/>
              </w:rPr>
              <w:t xml:space="preserve">x 40 </w:t>
            </w:r>
            <w:r>
              <w:rPr>
                <w:rFonts w:ascii="Verdana" w:hAnsi="Verdana"/>
                <w:b/>
                <w:iCs/>
                <w:sz w:val="20"/>
                <w:szCs w:val="20"/>
              </w:rPr>
              <w:t>pkt</w:t>
            </w:r>
          </w:p>
        </w:tc>
      </w:tr>
      <w:tr w:rsidR="00422C83" w:rsidTr="00607999">
        <w:trPr>
          <w:cantSplit/>
          <w:jc w:val="center"/>
        </w:trPr>
        <w:tc>
          <w:tcPr>
            <w:tcW w:w="1564" w:type="dxa"/>
          </w:tcPr>
          <w:p w:rsidR="00422C83" w:rsidRDefault="00422C83" w:rsidP="00607999">
            <w:pPr>
              <w:shd w:val="clear" w:color="auto" w:fill="FFFFFF"/>
              <w:spacing w:after="200" w:line="240" w:lineRule="exact"/>
              <w:ind w:left="360"/>
              <w:jc w:val="both"/>
              <w:rPr>
                <w:rFonts w:ascii="Verdana" w:hAnsi="Verdana"/>
                <w:iCs/>
                <w:color w:val="000000"/>
                <w:sz w:val="20"/>
                <w:szCs w:val="20"/>
              </w:rPr>
            </w:pPr>
          </w:p>
        </w:tc>
        <w:tc>
          <w:tcPr>
            <w:tcW w:w="660" w:type="dxa"/>
            <w:vMerge/>
            <w:vAlign w:val="center"/>
            <w:hideMark/>
          </w:tcPr>
          <w:p w:rsidR="00422C83" w:rsidRDefault="00422C83" w:rsidP="00607999">
            <w:pPr>
              <w:rPr>
                <w:rFonts w:ascii="Verdana" w:hAnsi="Verdana"/>
                <w:b/>
                <w:iCs/>
                <w:color w:val="000000"/>
                <w:sz w:val="20"/>
                <w:szCs w:val="20"/>
              </w:rPr>
            </w:pPr>
          </w:p>
        </w:tc>
        <w:tc>
          <w:tcPr>
            <w:tcW w:w="1534" w:type="dxa"/>
            <w:tcBorders>
              <w:top w:val="single" w:sz="4" w:space="0" w:color="auto"/>
              <w:left w:val="nil"/>
              <w:bottom w:val="nil"/>
              <w:right w:val="nil"/>
            </w:tcBorders>
            <w:vAlign w:val="center"/>
            <w:hideMark/>
          </w:tcPr>
          <w:p w:rsidR="00422C83" w:rsidRDefault="00422C83" w:rsidP="00607999">
            <w:pPr>
              <w:shd w:val="clear" w:color="auto" w:fill="FFFFFF"/>
              <w:spacing w:after="200" w:line="240" w:lineRule="exact"/>
              <w:ind w:left="-24"/>
              <w:jc w:val="both"/>
              <w:rPr>
                <w:rFonts w:ascii="Verdana" w:hAnsi="Verdana"/>
                <w:b/>
                <w:iCs/>
                <w:color w:val="000000"/>
                <w:sz w:val="20"/>
                <w:szCs w:val="20"/>
              </w:rPr>
            </w:pPr>
            <w:r>
              <w:rPr>
                <w:rFonts w:ascii="Verdana" w:hAnsi="Verdana"/>
                <w:b/>
                <w:iCs/>
                <w:color w:val="000000"/>
                <w:sz w:val="20"/>
                <w:szCs w:val="20"/>
              </w:rPr>
              <w:t>G max</w:t>
            </w:r>
          </w:p>
        </w:tc>
        <w:tc>
          <w:tcPr>
            <w:tcW w:w="2730" w:type="dxa"/>
            <w:vMerge/>
            <w:vAlign w:val="center"/>
            <w:hideMark/>
          </w:tcPr>
          <w:p w:rsidR="00422C83" w:rsidRDefault="00422C83" w:rsidP="00607999">
            <w:pPr>
              <w:rPr>
                <w:rFonts w:ascii="Verdana" w:hAnsi="Verdana"/>
                <w:b/>
                <w:iCs/>
                <w:color w:val="000000"/>
                <w:sz w:val="20"/>
                <w:szCs w:val="20"/>
              </w:rPr>
            </w:pPr>
          </w:p>
        </w:tc>
      </w:tr>
      <w:tr w:rsidR="00422C83" w:rsidTr="00607999">
        <w:trPr>
          <w:cantSplit/>
          <w:trHeight w:val="686"/>
          <w:jc w:val="center"/>
        </w:trPr>
        <w:tc>
          <w:tcPr>
            <w:tcW w:w="1564" w:type="dxa"/>
            <w:vAlign w:val="bottom"/>
            <w:hideMark/>
          </w:tcPr>
          <w:p w:rsidR="00422C83" w:rsidRDefault="00422C83" w:rsidP="00607999">
            <w:pPr>
              <w:shd w:val="clear" w:color="auto" w:fill="FFFFFF"/>
              <w:spacing w:after="200" w:line="240" w:lineRule="exact"/>
              <w:ind w:left="360"/>
              <w:jc w:val="both"/>
              <w:rPr>
                <w:rFonts w:ascii="Verdana" w:hAnsi="Verdana"/>
                <w:iCs/>
                <w:color w:val="000000"/>
                <w:sz w:val="20"/>
                <w:szCs w:val="20"/>
              </w:rPr>
            </w:pPr>
            <w:r>
              <w:rPr>
                <w:rFonts w:ascii="Verdana" w:hAnsi="Verdana"/>
                <w:color w:val="000000"/>
                <w:sz w:val="20"/>
                <w:szCs w:val="20"/>
              </w:rPr>
              <w:t xml:space="preserve">gdzie:      </w:t>
            </w:r>
          </w:p>
        </w:tc>
        <w:tc>
          <w:tcPr>
            <w:tcW w:w="660" w:type="dxa"/>
            <w:vAlign w:val="bottom"/>
          </w:tcPr>
          <w:p w:rsidR="00422C83" w:rsidRDefault="00422C83" w:rsidP="00607999">
            <w:pPr>
              <w:shd w:val="clear" w:color="auto" w:fill="FFFFFF"/>
              <w:spacing w:after="200" w:line="240" w:lineRule="exact"/>
              <w:jc w:val="both"/>
              <w:rPr>
                <w:rFonts w:ascii="Verdana" w:hAnsi="Verdana"/>
                <w:iCs/>
                <w:color w:val="000000"/>
                <w:sz w:val="20"/>
                <w:szCs w:val="20"/>
              </w:rPr>
            </w:pPr>
          </w:p>
        </w:tc>
        <w:tc>
          <w:tcPr>
            <w:tcW w:w="4264" w:type="dxa"/>
            <w:gridSpan w:val="2"/>
            <w:vAlign w:val="bottom"/>
          </w:tcPr>
          <w:p w:rsidR="00422C83" w:rsidRDefault="00422C83" w:rsidP="00607999">
            <w:pPr>
              <w:shd w:val="clear" w:color="auto" w:fill="FFFFFF"/>
              <w:spacing w:after="200" w:line="240" w:lineRule="exact"/>
              <w:ind w:left="242" w:hanging="242"/>
              <w:jc w:val="both"/>
              <w:rPr>
                <w:rFonts w:ascii="Verdana" w:hAnsi="Verdana"/>
                <w:iCs/>
                <w:color w:val="000000"/>
                <w:sz w:val="20"/>
                <w:szCs w:val="20"/>
              </w:rPr>
            </w:pPr>
          </w:p>
        </w:tc>
      </w:tr>
    </w:tbl>
    <w:p w:rsidR="00422C83" w:rsidRDefault="00422C83" w:rsidP="00422C83">
      <w:pPr>
        <w:spacing w:line="240" w:lineRule="exact"/>
        <w:ind w:left="851" w:firstLine="567"/>
        <w:jc w:val="both"/>
        <w:rPr>
          <w:rFonts w:ascii="Verdana" w:hAnsi="Verdana" w:cstheme="minorBidi"/>
          <w:sz w:val="20"/>
          <w:szCs w:val="20"/>
        </w:rPr>
      </w:pPr>
      <w:r>
        <w:rPr>
          <w:rFonts w:ascii="Verdana" w:hAnsi="Verdana"/>
          <w:sz w:val="20"/>
          <w:szCs w:val="20"/>
        </w:rPr>
        <w:t>Gdzie:</w:t>
      </w:r>
      <w:r>
        <w:rPr>
          <w:rFonts w:ascii="Verdana" w:hAnsi="Verdana"/>
          <w:sz w:val="20"/>
          <w:szCs w:val="20"/>
        </w:rPr>
        <w:tab/>
      </w:r>
      <w:r>
        <w:rPr>
          <w:rFonts w:ascii="Verdana" w:hAnsi="Verdana"/>
          <w:sz w:val="20"/>
          <w:szCs w:val="20"/>
        </w:rPr>
        <w:tab/>
      </w:r>
    </w:p>
    <w:p w:rsidR="00422C83" w:rsidRDefault="00422C83" w:rsidP="00422C83">
      <w:pPr>
        <w:spacing w:line="240" w:lineRule="exact"/>
        <w:ind w:left="1418" w:firstLine="3"/>
        <w:jc w:val="both"/>
        <w:rPr>
          <w:rFonts w:ascii="Verdana" w:hAnsi="Verdana"/>
          <w:sz w:val="20"/>
          <w:szCs w:val="20"/>
        </w:rPr>
      </w:pPr>
      <w:proofErr w:type="spellStart"/>
      <w:r>
        <w:rPr>
          <w:rFonts w:ascii="Verdana" w:hAnsi="Verdana"/>
          <w:sz w:val="20"/>
          <w:szCs w:val="20"/>
        </w:rPr>
        <w:t>Gmax</w:t>
      </w:r>
      <w:proofErr w:type="spellEnd"/>
      <w:r>
        <w:rPr>
          <w:rFonts w:ascii="Verdana" w:hAnsi="Verdana"/>
          <w:sz w:val="20"/>
          <w:szCs w:val="20"/>
        </w:rPr>
        <w:t xml:space="preserve"> – najdłuższa zaoferowana gwarancja (liczona w miesiącach)</w:t>
      </w:r>
    </w:p>
    <w:p w:rsidR="00422C83" w:rsidRDefault="00422C83" w:rsidP="00422C83">
      <w:pPr>
        <w:spacing w:line="240" w:lineRule="exact"/>
        <w:ind w:left="1418" w:firstLine="3"/>
        <w:jc w:val="both"/>
        <w:rPr>
          <w:rFonts w:ascii="Verdana" w:hAnsi="Verdana"/>
          <w:sz w:val="20"/>
          <w:szCs w:val="20"/>
        </w:rPr>
      </w:pPr>
      <w:proofErr w:type="spellStart"/>
      <w:r>
        <w:rPr>
          <w:rFonts w:ascii="Verdana" w:hAnsi="Verdana"/>
          <w:sz w:val="20"/>
          <w:szCs w:val="20"/>
        </w:rPr>
        <w:t>Gb</w:t>
      </w:r>
      <w:proofErr w:type="spellEnd"/>
      <w:r>
        <w:rPr>
          <w:rFonts w:ascii="Verdana" w:hAnsi="Verdana"/>
          <w:sz w:val="20"/>
          <w:szCs w:val="20"/>
        </w:rPr>
        <w:t xml:space="preserve">  - gwarancja oferowana w ofercie badanej (liczona w miesiącach)</w:t>
      </w:r>
    </w:p>
    <w:p w:rsidR="00422C83" w:rsidRDefault="00422C83" w:rsidP="00422C83">
      <w:pPr>
        <w:spacing w:line="240" w:lineRule="exact"/>
        <w:ind w:left="1418" w:firstLine="3"/>
        <w:jc w:val="both"/>
        <w:rPr>
          <w:rFonts w:ascii="Verdana" w:hAnsi="Verdana"/>
          <w:sz w:val="20"/>
          <w:szCs w:val="20"/>
        </w:rPr>
      </w:pPr>
    </w:p>
    <w:p w:rsidR="00422C83" w:rsidRDefault="00422C83" w:rsidP="00422C83">
      <w:pPr>
        <w:ind w:left="851"/>
        <w:jc w:val="both"/>
        <w:rPr>
          <w:rFonts w:ascii="Verdana" w:hAnsi="Verdana"/>
          <w:sz w:val="20"/>
          <w:szCs w:val="20"/>
          <w:lang w:eastAsia="en-US"/>
        </w:rPr>
      </w:pPr>
      <w:r>
        <w:rPr>
          <w:rFonts w:ascii="Verdana" w:hAnsi="Verdana"/>
          <w:sz w:val="20"/>
          <w:szCs w:val="20"/>
        </w:rPr>
        <w:lastRenderedPageBreak/>
        <w:t xml:space="preserve">Oferowana przez Wykonawcę gwarancja nie może być krótsza niż 36 miesięcy. W przypadku zaoferowania gwarancji poniżej 36 miesięcy oferta zostanie uznana za niezgodną z SIWZ i odrzucona na podstawie art. 89 ust. 1 pkt 2 ustawy </w:t>
      </w:r>
      <w:proofErr w:type="spellStart"/>
      <w:r>
        <w:rPr>
          <w:rFonts w:ascii="Verdana" w:hAnsi="Verdana"/>
          <w:sz w:val="20"/>
          <w:szCs w:val="20"/>
        </w:rPr>
        <w:t>Pzp</w:t>
      </w:r>
      <w:proofErr w:type="spellEnd"/>
      <w:r>
        <w:rPr>
          <w:rFonts w:ascii="Verdana" w:hAnsi="Verdana"/>
          <w:sz w:val="20"/>
          <w:szCs w:val="20"/>
        </w:rPr>
        <w:t>.</w:t>
      </w:r>
    </w:p>
    <w:p w:rsidR="00422C83" w:rsidRDefault="00422C83" w:rsidP="00422C83">
      <w:pPr>
        <w:ind w:left="851"/>
        <w:jc w:val="both"/>
        <w:rPr>
          <w:rFonts w:ascii="Verdana" w:hAnsi="Verdana"/>
          <w:sz w:val="20"/>
          <w:szCs w:val="20"/>
        </w:rPr>
      </w:pPr>
      <w:r>
        <w:rPr>
          <w:rFonts w:ascii="Verdana" w:hAnsi="Verdana"/>
          <w:sz w:val="20"/>
          <w:szCs w:val="20"/>
        </w:rPr>
        <w:t>Maksymalny okres za jaki Zamawiający będzie przyznawał punkty w kryterium gwarancja wynosi 60 miesięcy. W przypadku zaoferowania przez Wykonawcę dłuższego okresu gwarancji niż 60 miesięcy Zamawiający przyzna takiej ofercie liczbę punktów jak za okres 60 miesięcy.</w:t>
      </w:r>
    </w:p>
    <w:p w:rsidR="00422C83" w:rsidRDefault="00422C83" w:rsidP="00422C83">
      <w:pPr>
        <w:ind w:left="851"/>
        <w:jc w:val="both"/>
        <w:rPr>
          <w:rFonts w:ascii="Verdana" w:hAnsi="Verdana"/>
          <w:sz w:val="20"/>
          <w:szCs w:val="20"/>
        </w:rPr>
      </w:pPr>
      <w:r>
        <w:rPr>
          <w:rFonts w:ascii="Verdana" w:hAnsi="Verdana"/>
          <w:sz w:val="20"/>
          <w:szCs w:val="20"/>
        </w:rPr>
        <w:t>W przypadku nie podania w ofercie informacji na temat długości gwarancji Zamawiający uzna, że Wykonawca zaoferował minimalny dopuszczalny okres gwarancji wynoszący 36 miesięcy i odpowiednio obliczy punktacje w tym kryterium.</w:t>
      </w:r>
    </w:p>
    <w:p w:rsidR="00422C83" w:rsidRPr="00A13EB0" w:rsidRDefault="0046527D" w:rsidP="00422C83">
      <w:pPr>
        <w:tabs>
          <w:tab w:val="num" w:pos="851"/>
        </w:tabs>
        <w:ind w:left="709"/>
        <w:jc w:val="both"/>
        <w:rPr>
          <w:rFonts w:ascii="Verdana" w:hAnsi="Verdana" w:cs="Arial"/>
          <w:bCs/>
          <w:sz w:val="20"/>
          <w:szCs w:val="20"/>
        </w:rPr>
      </w:pPr>
      <w:r>
        <w:rPr>
          <w:rFonts w:ascii="Verdana" w:hAnsi="Verdana"/>
          <w:bCs/>
          <w:sz w:val="20"/>
          <w:szCs w:val="20"/>
        </w:rPr>
        <w:tab/>
      </w:r>
      <w:r w:rsidR="00422C83">
        <w:rPr>
          <w:rFonts w:ascii="Verdana" w:hAnsi="Verdana"/>
          <w:bCs/>
          <w:sz w:val="20"/>
          <w:szCs w:val="20"/>
        </w:rPr>
        <w:t>Przyznane punkty zostaną zaokrąglone do dwóch miejsc po przecinku.</w:t>
      </w:r>
    </w:p>
    <w:p w:rsidR="00094748" w:rsidRPr="00A13EB0" w:rsidRDefault="00094748" w:rsidP="00094748">
      <w:pPr>
        <w:suppressAutoHyphens/>
        <w:spacing w:before="120"/>
        <w:ind w:left="709" w:hanging="709"/>
        <w:jc w:val="both"/>
        <w:rPr>
          <w:rFonts w:ascii="Verdana" w:eastAsia="Calibri" w:hAnsi="Verdana"/>
          <w:sz w:val="20"/>
          <w:szCs w:val="20"/>
          <w:lang w:eastAsia="en-US"/>
        </w:rPr>
      </w:pPr>
      <w:r w:rsidRPr="00A13EB0">
        <w:rPr>
          <w:rFonts w:ascii="Verdana" w:hAnsi="Verdana"/>
          <w:spacing w:val="4"/>
          <w:sz w:val="20"/>
          <w:szCs w:val="20"/>
          <w:lang w:eastAsia="ar-SA"/>
        </w:rPr>
        <w:t>18.2.</w:t>
      </w:r>
      <w:r w:rsidRPr="00A13EB0">
        <w:rPr>
          <w:rFonts w:ascii="Verdana" w:hAnsi="Verdana"/>
          <w:spacing w:val="4"/>
          <w:sz w:val="20"/>
          <w:szCs w:val="20"/>
          <w:lang w:eastAsia="ar-SA"/>
        </w:rPr>
        <w:tab/>
      </w:r>
      <w:r w:rsidRPr="00A13EB0">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rsidR="00094748" w:rsidRPr="00A13EB0" w:rsidRDefault="00094748" w:rsidP="00094748">
      <w:pPr>
        <w:spacing w:before="120" w:line="300" w:lineRule="auto"/>
        <w:ind w:left="-142" w:hanging="426"/>
        <w:jc w:val="center"/>
        <w:rPr>
          <w:rFonts w:ascii="Verdana" w:eastAsia="Calibri" w:hAnsi="Verdana"/>
          <w:b/>
          <w:sz w:val="20"/>
          <w:szCs w:val="20"/>
          <w:lang w:eastAsia="en-US"/>
        </w:rPr>
      </w:pPr>
      <w:r w:rsidRPr="00A13EB0">
        <w:rPr>
          <w:rFonts w:ascii="Verdana" w:eastAsia="Calibri" w:hAnsi="Verdana" w:cs="Arial"/>
          <w:b/>
          <w:sz w:val="20"/>
          <w:szCs w:val="20"/>
          <w:lang w:eastAsia="en-US"/>
        </w:rPr>
        <w:t xml:space="preserve">P = C + </w:t>
      </w:r>
      <w:r w:rsidR="0046527D">
        <w:rPr>
          <w:rFonts w:ascii="Verdana" w:eastAsia="Calibri" w:hAnsi="Verdana" w:cs="Arial"/>
          <w:b/>
          <w:sz w:val="20"/>
          <w:szCs w:val="20"/>
          <w:lang w:eastAsia="en-US"/>
        </w:rPr>
        <w:t>G</w:t>
      </w:r>
    </w:p>
    <w:p w:rsidR="00094748" w:rsidRPr="00A13EB0" w:rsidRDefault="00094748" w:rsidP="001F7490">
      <w:pPr>
        <w:spacing w:line="300" w:lineRule="auto"/>
        <w:ind w:left="1560" w:hanging="851"/>
        <w:jc w:val="both"/>
        <w:rPr>
          <w:rFonts w:ascii="Verdana" w:eastAsia="Calibri" w:hAnsi="Verdana"/>
          <w:sz w:val="20"/>
          <w:szCs w:val="20"/>
          <w:lang w:eastAsia="en-US"/>
        </w:rPr>
      </w:pPr>
      <w:r w:rsidRPr="00A13EB0">
        <w:rPr>
          <w:rFonts w:ascii="Verdana" w:eastAsia="Calibri" w:hAnsi="Verdana"/>
          <w:sz w:val="20"/>
          <w:szCs w:val="20"/>
          <w:lang w:eastAsia="en-US"/>
        </w:rPr>
        <w:t xml:space="preserve">gdzie: </w:t>
      </w:r>
      <w:r w:rsidRPr="00A13EB0">
        <w:rPr>
          <w:rFonts w:ascii="Verdana" w:eastAsia="Calibri" w:hAnsi="Verdana"/>
          <w:sz w:val="20"/>
          <w:szCs w:val="20"/>
          <w:lang w:eastAsia="en-US"/>
        </w:rPr>
        <w:tab/>
        <w:t xml:space="preserve"> C - </w:t>
      </w:r>
      <w:r w:rsidR="001F7490" w:rsidRPr="00A13EB0">
        <w:rPr>
          <w:rFonts w:ascii="Verdana" w:eastAsia="Calibri" w:hAnsi="Verdana"/>
          <w:sz w:val="20"/>
          <w:szCs w:val="20"/>
          <w:lang w:eastAsia="en-US"/>
        </w:rPr>
        <w:t xml:space="preserve">  </w:t>
      </w:r>
      <w:r w:rsidRPr="00A13EB0">
        <w:rPr>
          <w:rFonts w:ascii="Verdana" w:eastAsia="Calibri" w:hAnsi="Verdana" w:cs="Arial"/>
          <w:sz w:val="20"/>
          <w:szCs w:val="20"/>
          <w:lang w:eastAsia="en-US"/>
        </w:rPr>
        <w:t>liczba punktów przyznana ofercie ocenianej w  kryterium „Cena”</w:t>
      </w:r>
    </w:p>
    <w:p w:rsidR="00094748" w:rsidRPr="00A13EB0" w:rsidRDefault="0046527D" w:rsidP="001F7490">
      <w:pPr>
        <w:spacing w:line="300" w:lineRule="auto"/>
        <w:ind w:left="2127" w:hanging="498"/>
        <w:jc w:val="both"/>
        <w:rPr>
          <w:rFonts w:ascii="Verdana" w:eastAsia="Calibri" w:hAnsi="Verdana" w:cs="Arial"/>
          <w:sz w:val="20"/>
          <w:szCs w:val="20"/>
          <w:lang w:eastAsia="en-US"/>
        </w:rPr>
      </w:pPr>
      <w:r>
        <w:rPr>
          <w:rFonts w:ascii="Verdana" w:eastAsia="Calibri" w:hAnsi="Verdana"/>
          <w:sz w:val="20"/>
          <w:szCs w:val="20"/>
          <w:lang w:eastAsia="en-US"/>
        </w:rPr>
        <w:t>G</w:t>
      </w:r>
      <w:r w:rsidR="00547A96" w:rsidRPr="00A13EB0">
        <w:rPr>
          <w:rFonts w:ascii="Verdana" w:eastAsia="Calibri" w:hAnsi="Verdana"/>
          <w:sz w:val="20"/>
          <w:szCs w:val="20"/>
          <w:lang w:eastAsia="en-US"/>
        </w:rPr>
        <w:t xml:space="preserve"> </w:t>
      </w:r>
      <w:r w:rsidR="00094748" w:rsidRPr="00A13EB0">
        <w:rPr>
          <w:rFonts w:ascii="Verdana" w:eastAsia="Calibri" w:hAnsi="Verdana"/>
          <w:sz w:val="20"/>
          <w:szCs w:val="20"/>
          <w:lang w:eastAsia="en-US"/>
        </w:rPr>
        <w:t xml:space="preserve">- </w:t>
      </w:r>
      <w:r w:rsidR="00094748" w:rsidRPr="00A13EB0">
        <w:rPr>
          <w:rFonts w:ascii="Verdana" w:eastAsia="Calibri" w:hAnsi="Verdana" w:cs="Arial"/>
          <w:sz w:val="20"/>
          <w:szCs w:val="20"/>
          <w:lang w:eastAsia="en-US"/>
        </w:rPr>
        <w:t>liczba punktów przyznana ofercie ocenianej w kryterium „</w:t>
      </w:r>
      <w:r w:rsidR="003B2C91">
        <w:rPr>
          <w:rFonts w:ascii="Verdana" w:hAnsi="Verdana" w:cs="Calibri"/>
          <w:sz w:val="20"/>
          <w:szCs w:val="20"/>
        </w:rPr>
        <w:t>Okres</w:t>
      </w:r>
      <w:r>
        <w:rPr>
          <w:rFonts w:ascii="Verdana" w:hAnsi="Verdana" w:cs="Calibri"/>
          <w:sz w:val="20"/>
          <w:szCs w:val="20"/>
        </w:rPr>
        <w:t xml:space="preserve"> gwarancji</w:t>
      </w:r>
      <w:r w:rsidR="00094748" w:rsidRPr="00A13EB0">
        <w:rPr>
          <w:rFonts w:ascii="Verdana" w:eastAsia="Calibri" w:hAnsi="Verdana" w:cs="Arial"/>
          <w:sz w:val="20"/>
          <w:szCs w:val="20"/>
          <w:lang w:eastAsia="en-US"/>
        </w:rPr>
        <w:t>”</w:t>
      </w:r>
    </w:p>
    <w:p w:rsidR="00911A1E" w:rsidRPr="00BC3AAD" w:rsidRDefault="00094748" w:rsidP="00BC3AAD">
      <w:pPr>
        <w:suppressAutoHyphens/>
        <w:spacing w:before="120"/>
        <w:ind w:left="709" w:hanging="709"/>
        <w:jc w:val="both"/>
        <w:rPr>
          <w:rFonts w:ascii="Verdana" w:hAnsi="Verdana" w:cs="Verdana"/>
          <w:sz w:val="20"/>
          <w:szCs w:val="20"/>
        </w:rPr>
      </w:pPr>
      <w:r w:rsidRPr="00A13EB0">
        <w:rPr>
          <w:rFonts w:ascii="Verdana" w:hAnsi="Verdana"/>
          <w:spacing w:val="4"/>
          <w:sz w:val="20"/>
          <w:szCs w:val="20"/>
          <w:lang w:eastAsia="ar-SA"/>
        </w:rPr>
        <w:t>18.3.</w:t>
      </w:r>
      <w:r w:rsidRPr="00A13EB0">
        <w:rPr>
          <w:rFonts w:ascii="Verdana" w:hAnsi="Verdana"/>
          <w:spacing w:val="4"/>
          <w:sz w:val="20"/>
          <w:szCs w:val="20"/>
          <w:lang w:eastAsia="ar-SA"/>
        </w:rPr>
        <w:tab/>
      </w:r>
      <w:r w:rsidRPr="00A13EB0">
        <w:rPr>
          <w:rFonts w:ascii="Verdana" w:hAnsi="Verdana" w:cs="Verdana"/>
          <w:sz w:val="20"/>
          <w:szCs w:val="20"/>
        </w:rPr>
        <w:t xml:space="preserve">Zamawiający </w:t>
      </w:r>
      <w:r w:rsidRPr="00A13EB0">
        <w:rPr>
          <w:rFonts w:ascii="Verdana" w:hAnsi="Verdana" w:cs="Verdana"/>
          <w:b/>
          <w:sz w:val="20"/>
          <w:szCs w:val="20"/>
        </w:rPr>
        <w:t>nie przewiduje</w:t>
      </w:r>
      <w:r w:rsidRPr="00A13EB0">
        <w:rPr>
          <w:rFonts w:ascii="Verdana" w:hAnsi="Verdana" w:cs="Verdana"/>
          <w:sz w:val="20"/>
          <w:szCs w:val="20"/>
        </w:rPr>
        <w:t xml:space="preserve"> aukcji elektronicznej.</w:t>
      </w:r>
    </w:p>
    <w:p w:rsidR="00701C8E" w:rsidRPr="00A13EB0" w:rsidRDefault="00701C8E" w:rsidP="00094748">
      <w:pPr>
        <w:suppressAutoHyphens/>
        <w:spacing w:before="120"/>
        <w:ind w:left="709" w:hanging="709"/>
        <w:jc w:val="both"/>
        <w:rPr>
          <w:rFonts w:ascii="Verdana" w:hAnsi="Verdana"/>
          <w:color w:val="000000"/>
          <w:spacing w:val="4"/>
          <w:sz w:val="20"/>
          <w:szCs w:val="20"/>
          <w:lang w:eastAsia="ar-SA"/>
        </w:rPr>
      </w:pPr>
    </w:p>
    <w:p w:rsidR="00701C8E" w:rsidRPr="00A13EB0" w:rsidRDefault="00701C8E" w:rsidP="00701C8E">
      <w:pPr>
        <w:suppressAutoHyphens/>
        <w:ind w:left="709" w:right="-567" w:hanging="709"/>
        <w:rPr>
          <w:rFonts w:ascii="Verdana" w:hAnsi="Verdana"/>
          <w:b/>
          <w:sz w:val="20"/>
          <w:szCs w:val="20"/>
          <w:lang w:eastAsia="ar-SA"/>
        </w:rPr>
      </w:pPr>
      <w:r w:rsidRPr="00A13EB0">
        <w:rPr>
          <w:rFonts w:ascii="Verdana" w:hAnsi="Verdana"/>
          <w:b/>
          <w:sz w:val="20"/>
          <w:szCs w:val="20"/>
          <w:lang w:eastAsia="ar-SA"/>
        </w:rPr>
        <w:t>19.</w:t>
      </w:r>
      <w:r w:rsidRPr="00A13EB0">
        <w:rPr>
          <w:rFonts w:ascii="Verdana" w:hAnsi="Verdana"/>
          <w:b/>
          <w:sz w:val="20"/>
          <w:szCs w:val="20"/>
          <w:lang w:eastAsia="ar-SA"/>
        </w:rPr>
        <w:tab/>
      </w:r>
      <w:r w:rsidRPr="00A13EB0">
        <w:rPr>
          <w:rFonts w:ascii="Verdana" w:hAnsi="Verdana" w:cs="Verdana"/>
          <w:b/>
          <w:bCs/>
          <w:spacing w:val="2"/>
          <w:position w:val="2"/>
          <w:sz w:val="20"/>
          <w:szCs w:val="20"/>
        </w:rPr>
        <w:t>INFORMACJE O FORMALNOŚCIACH, JAKICH NALEŻY DOPEŁNIĆ PO WYBORZE OFERTY W CELU ZAWARCIA UMOWY</w:t>
      </w:r>
    </w:p>
    <w:p w:rsidR="00701C8E" w:rsidRPr="00A13EB0" w:rsidRDefault="00701C8E" w:rsidP="00701C8E">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19.1.</w:t>
      </w:r>
      <w:r w:rsidRPr="00A13EB0">
        <w:rPr>
          <w:rFonts w:ascii="Verdana" w:hAnsi="Verdana"/>
          <w:color w:val="000000"/>
          <w:spacing w:val="4"/>
          <w:sz w:val="20"/>
          <w:szCs w:val="20"/>
          <w:lang w:eastAsia="ar-SA"/>
        </w:rPr>
        <w:tab/>
      </w:r>
      <w:r w:rsidRPr="00A13EB0">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Pr="00A13EB0" w:rsidRDefault="00701C8E" w:rsidP="00701C8E">
      <w:pPr>
        <w:suppressAutoHyphens/>
        <w:spacing w:before="120"/>
        <w:ind w:left="709" w:hanging="709"/>
        <w:jc w:val="both"/>
        <w:rPr>
          <w:rFonts w:ascii="Verdana" w:hAnsi="Verdana"/>
          <w:spacing w:val="2"/>
          <w:position w:val="2"/>
          <w:sz w:val="20"/>
          <w:szCs w:val="20"/>
        </w:rPr>
      </w:pPr>
      <w:r w:rsidRPr="00A13EB0">
        <w:rPr>
          <w:rFonts w:ascii="Verdana" w:hAnsi="Verdana"/>
          <w:color w:val="000000"/>
          <w:spacing w:val="4"/>
          <w:sz w:val="20"/>
          <w:szCs w:val="20"/>
          <w:lang w:eastAsia="ar-SA"/>
        </w:rPr>
        <w:t>19.</w:t>
      </w:r>
      <w:r w:rsidRPr="00A13EB0">
        <w:rPr>
          <w:rFonts w:ascii="Verdana" w:hAnsi="Verdana"/>
          <w:sz w:val="20"/>
          <w:szCs w:val="20"/>
        </w:rPr>
        <w:t>2.</w:t>
      </w:r>
      <w:r w:rsidRPr="00A13EB0">
        <w:rPr>
          <w:rFonts w:ascii="Verdana" w:hAnsi="Verdana"/>
          <w:sz w:val="20"/>
          <w:szCs w:val="20"/>
        </w:rPr>
        <w:tab/>
      </w:r>
      <w:r w:rsidRPr="00A13EB0">
        <w:rPr>
          <w:rFonts w:ascii="Verdana" w:hAnsi="Verdana"/>
          <w:spacing w:val="2"/>
          <w:position w:val="2"/>
          <w:sz w:val="20"/>
          <w:szCs w:val="20"/>
        </w:rPr>
        <w:t xml:space="preserve">O terminie </w:t>
      </w:r>
      <w:r w:rsidRPr="00A13EB0">
        <w:rPr>
          <w:rFonts w:ascii="Verdana" w:hAnsi="Verdana"/>
          <w:sz w:val="20"/>
          <w:szCs w:val="20"/>
        </w:rPr>
        <w:t>złożenia</w:t>
      </w:r>
      <w:r w:rsidRPr="00A13EB0">
        <w:rPr>
          <w:rFonts w:ascii="Verdana" w:hAnsi="Verdana"/>
          <w:spacing w:val="2"/>
          <w:position w:val="2"/>
          <w:sz w:val="20"/>
          <w:szCs w:val="20"/>
        </w:rPr>
        <w:t xml:space="preserve"> dokumentu, o </w:t>
      </w:r>
      <w:r w:rsidR="00A67C53" w:rsidRPr="00A13EB0">
        <w:rPr>
          <w:rFonts w:ascii="Verdana" w:hAnsi="Verdana"/>
          <w:spacing w:val="2"/>
          <w:position w:val="2"/>
          <w:sz w:val="20"/>
          <w:szCs w:val="20"/>
        </w:rPr>
        <w:t xml:space="preserve">którym </w:t>
      </w:r>
      <w:r w:rsidRPr="00A13EB0">
        <w:rPr>
          <w:rFonts w:ascii="Verdana" w:hAnsi="Verdana"/>
          <w:spacing w:val="2"/>
          <w:position w:val="2"/>
          <w:sz w:val="20"/>
          <w:szCs w:val="20"/>
        </w:rPr>
        <w:t>mowa w pkt 1</w:t>
      </w:r>
      <w:r w:rsidR="00A84625" w:rsidRPr="00A13EB0">
        <w:rPr>
          <w:rFonts w:ascii="Verdana" w:hAnsi="Verdana"/>
          <w:spacing w:val="2"/>
          <w:position w:val="2"/>
          <w:sz w:val="20"/>
          <w:szCs w:val="20"/>
        </w:rPr>
        <w:t>9</w:t>
      </w:r>
      <w:r w:rsidRPr="00A13EB0">
        <w:rPr>
          <w:rFonts w:ascii="Verdana" w:hAnsi="Verdana"/>
          <w:spacing w:val="2"/>
          <w:position w:val="2"/>
          <w:sz w:val="20"/>
          <w:szCs w:val="20"/>
        </w:rPr>
        <w:t>.1. Zamawiający powiadomi Wykonawcę odrębnym pismem.</w:t>
      </w:r>
    </w:p>
    <w:p w:rsidR="00701C8E" w:rsidRDefault="00701C8E" w:rsidP="00701C8E">
      <w:pPr>
        <w:suppressAutoHyphens/>
        <w:spacing w:before="120"/>
        <w:ind w:left="709" w:hanging="709"/>
        <w:jc w:val="both"/>
        <w:rPr>
          <w:rFonts w:ascii="Verdana" w:eastAsia="Calibri" w:hAnsi="Verdana"/>
          <w:bCs/>
          <w:sz w:val="20"/>
          <w:szCs w:val="20"/>
        </w:rPr>
      </w:pPr>
      <w:r w:rsidRPr="00A13EB0">
        <w:rPr>
          <w:rFonts w:ascii="Verdana" w:hAnsi="Verdana"/>
          <w:color w:val="000000"/>
          <w:spacing w:val="4"/>
          <w:sz w:val="20"/>
          <w:szCs w:val="20"/>
          <w:lang w:eastAsia="ar-SA"/>
        </w:rPr>
        <w:t>19.</w:t>
      </w:r>
      <w:r w:rsidRPr="00A13EB0">
        <w:rPr>
          <w:rFonts w:ascii="Verdana" w:hAnsi="Verdana"/>
          <w:sz w:val="20"/>
          <w:szCs w:val="20"/>
        </w:rPr>
        <w:t>3.</w:t>
      </w:r>
      <w:r w:rsidRPr="00A13EB0">
        <w:rPr>
          <w:rFonts w:ascii="Verdana" w:hAnsi="Verdana"/>
          <w:sz w:val="20"/>
          <w:szCs w:val="20"/>
        </w:rPr>
        <w:tab/>
      </w:r>
      <w:r w:rsidRPr="00A13EB0">
        <w:rPr>
          <w:rFonts w:ascii="Verdana" w:eastAsia="Calibri" w:hAnsi="Verdana"/>
          <w:bCs/>
          <w:sz w:val="20"/>
          <w:szCs w:val="20"/>
        </w:rPr>
        <w:t xml:space="preserve">Wykonawca </w:t>
      </w:r>
      <w:r w:rsidRPr="00A13EB0">
        <w:rPr>
          <w:rFonts w:ascii="Verdana" w:hAnsi="Verdana"/>
          <w:sz w:val="20"/>
          <w:szCs w:val="20"/>
        </w:rPr>
        <w:t>zobowiązany</w:t>
      </w:r>
      <w:r w:rsidRPr="00A13EB0">
        <w:rPr>
          <w:rFonts w:ascii="Verdana" w:eastAsia="Calibri" w:hAnsi="Verdana"/>
          <w:bCs/>
          <w:sz w:val="20"/>
          <w:szCs w:val="20"/>
        </w:rPr>
        <w:t xml:space="preserve"> jest do wniesienia zabezpieczenia należytego wykonania umowy na warunkach określonych w pkt </w:t>
      </w:r>
      <w:r w:rsidR="00A84625" w:rsidRPr="00A13EB0">
        <w:rPr>
          <w:rFonts w:ascii="Verdana" w:eastAsia="Calibri" w:hAnsi="Verdana"/>
          <w:bCs/>
          <w:sz w:val="20"/>
          <w:szCs w:val="20"/>
        </w:rPr>
        <w:t>20</w:t>
      </w:r>
      <w:r w:rsidRPr="00A13EB0">
        <w:rPr>
          <w:rFonts w:ascii="Verdana" w:eastAsia="Calibri" w:hAnsi="Verdana"/>
          <w:bCs/>
          <w:sz w:val="20"/>
          <w:szCs w:val="20"/>
        </w:rPr>
        <w:t>.</w:t>
      </w:r>
    </w:p>
    <w:p w:rsidR="00C64E14" w:rsidRPr="00CB4CCC" w:rsidRDefault="00C64E14" w:rsidP="00C64E14">
      <w:pPr>
        <w:ind w:left="709" w:right="23" w:hanging="709"/>
        <w:jc w:val="both"/>
        <w:rPr>
          <w:rFonts w:ascii="Verdana" w:hAnsi="Verdana" w:cs="Arial"/>
          <w:sz w:val="20"/>
          <w:szCs w:val="20"/>
        </w:rPr>
      </w:pPr>
      <w:r w:rsidRPr="009605A7">
        <w:rPr>
          <w:rFonts w:ascii="Verdana" w:hAnsi="Verdana" w:cs="Arial"/>
          <w:sz w:val="20"/>
          <w:szCs w:val="20"/>
        </w:rPr>
        <w:t>19.4.   W zakresie obsługi serwisu gwarancyjnego</w:t>
      </w:r>
      <w:r>
        <w:rPr>
          <w:rFonts w:ascii="Verdana" w:hAnsi="Verdana" w:cs="Arial"/>
          <w:sz w:val="20"/>
          <w:szCs w:val="20"/>
        </w:rPr>
        <w:t xml:space="preserve"> </w:t>
      </w:r>
      <w:r w:rsidRPr="00CB4CCC">
        <w:rPr>
          <w:rFonts w:ascii="Verdana" w:hAnsi="Verdana" w:cs="Arial"/>
          <w:sz w:val="20"/>
          <w:szCs w:val="20"/>
        </w:rPr>
        <w:t>Wykonawca ma obowiązek przekazać Zamawiającemu w formie pisemnej, dokument „Instrukcja zgłaszania, obsługi i eskalacji zgłoszeń serwisu", zawierający:</w:t>
      </w:r>
    </w:p>
    <w:p w:rsidR="00C64E14" w:rsidRPr="00CB4CCC" w:rsidRDefault="00C64E14" w:rsidP="00C64E14">
      <w:pPr>
        <w:pStyle w:val="Akapitzlist"/>
        <w:numPr>
          <w:ilvl w:val="0"/>
          <w:numId w:val="118"/>
        </w:numPr>
        <w:spacing w:line="240" w:lineRule="auto"/>
        <w:ind w:right="23"/>
        <w:jc w:val="both"/>
        <w:rPr>
          <w:rFonts w:ascii="Verdana" w:hAnsi="Verdana"/>
          <w:sz w:val="20"/>
          <w:szCs w:val="20"/>
        </w:rPr>
      </w:pPr>
      <w:r w:rsidRPr="00CB4CCC">
        <w:rPr>
          <w:rFonts w:ascii="Verdana" w:hAnsi="Verdana"/>
          <w:sz w:val="20"/>
          <w:szCs w:val="20"/>
        </w:rPr>
        <w:t>instrukcje zgłaszania awarii, w tym formularz – Zgłoszenia serwisowego zgodnie ze wzorem określonym we Wzorach Umów;</w:t>
      </w:r>
    </w:p>
    <w:p w:rsidR="00C64E14" w:rsidRPr="00CB4CCC" w:rsidRDefault="00C64E14" w:rsidP="00C64E14">
      <w:pPr>
        <w:pStyle w:val="Akapitzlist"/>
        <w:numPr>
          <w:ilvl w:val="0"/>
          <w:numId w:val="118"/>
        </w:numPr>
        <w:spacing w:line="240" w:lineRule="auto"/>
        <w:ind w:right="23"/>
        <w:jc w:val="both"/>
        <w:rPr>
          <w:rFonts w:ascii="Verdana" w:hAnsi="Verdana"/>
          <w:sz w:val="20"/>
          <w:szCs w:val="20"/>
        </w:rPr>
      </w:pPr>
      <w:r w:rsidRPr="00CB4CCC">
        <w:rPr>
          <w:rFonts w:ascii="Verdana" w:hAnsi="Verdana"/>
          <w:sz w:val="20"/>
          <w:szCs w:val="20"/>
        </w:rPr>
        <w:t>procedury eskalacyjne;</w:t>
      </w:r>
    </w:p>
    <w:p w:rsidR="00C64E14" w:rsidRPr="00CB4CCC" w:rsidRDefault="00C64E14" w:rsidP="00C64E14">
      <w:pPr>
        <w:pStyle w:val="Akapitzlist"/>
        <w:numPr>
          <w:ilvl w:val="0"/>
          <w:numId w:val="118"/>
        </w:numPr>
        <w:spacing w:line="240" w:lineRule="auto"/>
        <w:ind w:right="23"/>
        <w:jc w:val="both"/>
        <w:rPr>
          <w:rFonts w:ascii="Verdana" w:hAnsi="Verdana"/>
          <w:sz w:val="20"/>
          <w:szCs w:val="20"/>
        </w:rPr>
      </w:pPr>
      <w:r w:rsidRPr="00CB4CCC">
        <w:rPr>
          <w:rFonts w:ascii="Verdana" w:hAnsi="Verdana"/>
          <w:sz w:val="20"/>
          <w:szCs w:val="20"/>
        </w:rPr>
        <w:t>dane świadczącego usługi serwisu - adresy, numery telefonów i faksów, adresy poczty elektronicznej;</w:t>
      </w:r>
    </w:p>
    <w:p w:rsidR="00C64E14" w:rsidRPr="00CB4CCC" w:rsidRDefault="00C64E14" w:rsidP="00C64E14">
      <w:pPr>
        <w:pStyle w:val="Akapitzlist"/>
        <w:numPr>
          <w:ilvl w:val="0"/>
          <w:numId w:val="118"/>
        </w:numPr>
        <w:spacing w:line="240" w:lineRule="auto"/>
        <w:ind w:right="23"/>
        <w:jc w:val="both"/>
        <w:rPr>
          <w:rFonts w:ascii="Verdana" w:hAnsi="Verdana"/>
          <w:sz w:val="20"/>
          <w:szCs w:val="20"/>
        </w:rPr>
      </w:pPr>
      <w:r w:rsidRPr="00CB4CCC">
        <w:rPr>
          <w:rFonts w:ascii="Verdana" w:hAnsi="Verdana"/>
          <w:sz w:val="20"/>
          <w:szCs w:val="20"/>
        </w:rPr>
        <w:t>instrukcje dotyczące przeglądania s</w:t>
      </w:r>
      <w:r w:rsidRPr="00C64E14">
        <w:rPr>
          <w:rFonts w:ascii="Verdana" w:hAnsi="Verdana"/>
          <w:sz w:val="20"/>
          <w:szCs w:val="20"/>
        </w:rPr>
        <w:t>t</w:t>
      </w:r>
      <w:r w:rsidRPr="00CB4CCC">
        <w:rPr>
          <w:rFonts w:ascii="Verdana" w:hAnsi="Verdana"/>
          <w:sz w:val="20"/>
          <w:szCs w:val="20"/>
        </w:rPr>
        <w:t>atusu umowy oraz urządzeń nią objętych;</w:t>
      </w:r>
    </w:p>
    <w:p w:rsidR="00C64E14" w:rsidRPr="00CB4CCC" w:rsidRDefault="00C64E14" w:rsidP="00C64E14">
      <w:pPr>
        <w:pStyle w:val="Akapitzlist"/>
        <w:numPr>
          <w:ilvl w:val="0"/>
          <w:numId w:val="118"/>
        </w:numPr>
        <w:spacing w:line="240" w:lineRule="auto"/>
        <w:ind w:right="23"/>
        <w:jc w:val="both"/>
        <w:rPr>
          <w:rFonts w:ascii="Verdana" w:hAnsi="Verdana"/>
          <w:sz w:val="20"/>
          <w:szCs w:val="20"/>
        </w:rPr>
      </w:pPr>
      <w:r w:rsidRPr="00CB4CCC">
        <w:rPr>
          <w:rFonts w:ascii="Verdana" w:hAnsi="Verdana"/>
          <w:sz w:val="20"/>
          <w:szCs w:val="20"/>
        </w:rPr>
        <w:t>instrukcje dotyczące pobierania poprawek i nowych wersji oprogramowania ze stron www producenta sprzętu i oprogramowania online i bez ponoszenia dodatkowych kosztów.</w:t>
      </w:r>
    </w:p>
    <w:p w:rsidR="00C64E14" w:rsidRPr="00CB4CCC" w:rsidRDefault="00C64E14" w:rsidP="00C64E14">
      <w:pPr>
        <w:ind w:left="709" w:right="23"/>
        <w:jc w:val="both"/>
        <w:rPr>
          <w:rFonts w:ascii="Verdana" w:hAnsi="Verdana" w:cs="Arial"/>
          <w:sz w:val="20"/>
          <w:szCs w:val="20"/>
        </w:rPr>
      </w:pPr>
      <w:r w:rsidRPr="00CB4CCC">
        <w:rPr>
          <w:rFonts w:ascii="Verdana" w:hAnsi="Verdana" w:cs="Arial"/>
          <w:sz w:val="20"/>
          <w:szCs w:val="20"/>
        </w:rPr>
        <w:t>W przypadku jakichkolwiek zmian danych, o których powyżej Wykonawca niezwłocznie poinformuje o tym Zamawiającego pisemnie. Instrukcje, o których mowa powyżej nie mogą być sprzeczne z przedmiotem umowy.</w:t>
      </w:r>
    </w:p>
    <w:p w:rsidR="00C64E14" w:rsidRPr="00242E1B" w:rsidRDefault="00C64E14" w:rsidP="00C64E14">
      <w:pPr>
        <w:rPr>
          <w:rStyle w:val="tekstdokbold"/>
          <w:rFonts w:ascii="Verdana" w:hAnsi="Verdana" w:cs="Verdana"/>
          <w:sz w:val="20"/>
          <w:szCs w:val="20"/>
        </w:rPr>
      </w:pPr>
    </w:p>
    <w:p w:rsidR="00BE245A" w:rsidRPr="00A13EB0" w:rsidRDefault="00BE245A" w:rsidP="00BE245A">
      <w:pPr>
        <w:rPr>
          <w:rStyle w:val="tekstdokbold"/>
          <w:rFonts w:ascii="Verdana" w:hAnsi="Verdana" w:cs="Verdana"/>
          <w:sz w:val="20"/>
          <w:szCs w:val="20"/>
        </w:rPr>
      </w:pPr>
    </w:p>
    <w:p w:rsidR="00701C8E" w:rsidRPr="00A13EB0" w:rsidRDefault="00F87461" w:rsidP="00701C8E">
      <w:pPr>
        <w:suppressAutoHyphens/>
        <w:ind w:left="709" w:right="-567" w:hanging="709"/>
        <w:rPr>
          <w:rFonts w:ascii="Verdana" w:hAnsi="Verdana"/>
          <w:b/>
          <w:sz w:val="20"/>
          <w:szCs w:val="20"/>
          <w:lang w:eastAsia="ar-SA"/>
        </w:rPr>
      </w:pPr>
      <w:r w:rsidRPr="00A13EB0">
        <w:rPr>
          <w:rFonts w:ascii="Verdana" w:hAnsi="Verdana"/>
          <w:b/>
          <w:sz w:val="20"/>
          <w:szCs w:val="20"/>
          <w:lang w:eastAsia="ar-SA"/>
        </w:rPr>
        <w:lastRenderedPageBreak/>
        <w:t>20</w:t>
      </w:r>
      <w:r w:rsidR="00701C8E" w:rsidRPr="00A13EB0">
        <w:rPr>
          <w:rFonts w:ascii="Verdana" w:hAnsi="Verdana"/>
          <w:b/>
          <w:sz w:val="20"/>
          <w:szCs w:val="20"/>
          <w:lang w:eastAsia="ar-SA"/>
        </w:rPr>
        <w:t>.</w:t>
      </w:r>
      <w:r w:rsidR="00701C8E" w:rsidRPr="00A13EB0">
        <w:rPr>
          <w:rFonts w:ascii="Verdana" w:hAnsi="Verdana"/>
          <w:b/>
          <w:sz w:val="20"/>
          <w:szCs w:val="20"/>
          <w:lang w:eastAsia="ar-SA"/>
        </w:rPr>
        <w:tab/>
      </w:r>
      <w:r w:rsidR="00701C8E" w:rsidRPr="00A13EB0">
        <w:rPr>
          <w:rStyle w:val="tekstdokbold"/>
          <w:rFonts w:ascii="Verdana" w:hAnsi="Verdana" w:cs="Verdana"/>
          <w:sz w:val="20"/>
          <w:szCs w:val="20"/>
        </w:rPr>
        <w:t>ZABEZPIECZENIE NALEŻYTEGO WYKONANIA UMOWY</w:t>
      </w:r>
    </w:p>
    <w:p w:rsidR="008034A6" w:rsidRPr="00BC3AAD" w:rsidRDefault="00F87461" w:rsidP="00BC3AAD">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20</w:t>
      </w:r>
      <w:r w:rsidR="008034A6" w:rsidRPr="00A13EB0">
        <w:rPr>
          <w:rFonts w:ascii="Verdana" w:hAnsi="Verdana"/>
          <w:color w:val="000000"/>
          <w:spacing w:val="4"/>
          <w:sz w:val="20"/>
          <w:szCs w:val="20"/>
          <w:lang w:eastAsia="ar-SA"/>
        </w:rPr>
        <w:t>.1.</w:t>
      </w:r>
      <w:r w:rsidR="008034A6" w:rsidRPr="00A13EB0">
        <w:rPr>
          <w:rFonts w:ascii="Verdana" w:hAnsi="Verdana"/>
          <w:color w:val="000000"/>
          <w:spacing w:val="4"/>
          <w:sz w:val="20"/>
          <w:szCs w:val="20"/>
          <w:lang w:eastAsia="ar-SA"/>
        </w:rPr>
        <w:tab/>
        <w:t xml:space="preserve">Wykonawca, przed podpisaniem umowy, zobowiązany jest do wniesienia zabezpieczenia należytego wykonania umowy na kwotę stanowiącą </w:t>
      </w:r>
      <w:r w:rsidR="008034A6" w:rsidRPr="00A13EB0">
        <w:rPr>
          <w:rFonts w:ascii="Verdana" w:hAnsi="Verdana"/>
          <w:b/>
          <w:color w:val="000000"/>
          <w:spacing w:val="4"/>
          <w:sz w:val="20"/>
          <w:szCs w:val="20"/>
          <w:lang w:eastAsia="ar-SA"/>
        </w:rPr>
        <w:t>10% ceny brutto podanej w ofercie</w:t>
      </w:r>
      <w:r w:rsidR="008034A6" w:rsidRPr="00A13EB0">
        <w:rPr>
          <w:rFonts w:ascii="Verdana" w:hAnsi="Verdana"/>
          <w:color w:val="000000"/>
          <w:spacing w:val="4"/>
          <w:sz w:val="20"/>
          <w:szCs w:val="20"/>
          <w:lang w:eastAsia="ar-SA"/>
        </w:rPr>
        <w:t xml:space="preserve"> w jednej lub kilku formach </w:t>
      </w:r>
      <w:r w:rsidR="00BC3AAD">
        <w:rPr>
          <w:rFonts w:ascii="Verdana" w:hAnsi="Verdana"/>
          <w:color w:val="000000"/>
          <w:spacing w:val="4"/>
          <w:sz w:val="20"/>
          <w:szCs w:val="20"/>
          <w:lang w:eastAsia="ar-SA"/>
        </w:rPr>
        <w:t xml:space="preserve">określonych w art. 148 ustawy </w:t>
      </w:r>
      <w:proofErr w:type="spellStart"/>
      <w:r w:rsidR="00BC3AAD">
        <w:rPr>
          <w:rFonts w:ascii="Verdana" w:hAnsi="Verdana"/>
          <w:color w:val="000000"/>
          <w:spacing w:val="4"/>
          <w:sz w:val="20"/>
          <w:szCs w:val="20"/>
          <w:lang w:eastAsia="ar-SA"/>
        </w:rPr>
        <w:t>Pzp</w:t>
      </w:r>
      <w:proofErr w:type="spellEnd"/>
      <w:r w:rsidR="00BC3AAD">
        <w:rPr>
          <w:rFonts w:ascii="Verdana" w:hAnsi="Verdana"/>
          <w:color w:val="000000"/>
          <w:spacing w:val="4"/>
          <w:sz w:val="20"/>
          <w:szCs w:val="20"/>
          <w:lang w:eastAsia="ar-SA"/>
        </w:rPr>
        <w:t xml:space="preserve">. </w:t>
      </w:r>
    </w:p>
    <w:p w:rsidR="008034A6" w:rsidRPr="00A13EB0" w:rsidRDefault="00F87461" w:rsidP="00A84625">
      <w:pPr>
        <w:tabs>
          <w:tab w:val="left" w:pos="720"/>
        </w:tabs>
        <w:spacing w:before="120"/>
        <w:ind w:left="705" w:hanging="705"/>
        <w:jc w:val="both"/>
        <w:rPr>
          <w:rFonts w:ascii="Verdana" w:hAnsi="Verdana"/>
          <w:sz w:val="20"/>
          <w:szCs w:val="20"/>
        </w:rPr>
      </w:pPr>
      <w:r w:rsidRPr="00A13EB0">
        <w:rPr>
          <w:rFonts w:ascii="Verdana" w:hAnsi="Verdana"/>
          <w:sz w:val="20"/>
          <w:szCs w:val="20"/>
        </w:rPr>
        <w:t>20</w:t>
      </w:r>
      <w:r w:rsidR="00BC3AAD">
        <w:rPr>
          <w:rFonts w:ascii="Verdana" w:hAnsi="Verdana"/>
          <w:sz w:val="20"/>
          <w:szCs w:val="20"/>
        </w:rPr>
        <w:t>.2</w:t>
      </w:r>
      <w:r w:rsidR="00701C8E" w:rsidRPr="00A13EB0">
        <w:rPr>
          <w:rFonts w:ascii="Verdana" w:hAnsi="Verdana"/>
          <w:sz w:val="20"/>
          <w:szCs w:val="20"/>
        </w:rPr>
        <w:t>.</w:t>
      </w:r>
      <w:r w:rsidR="00701C8E" w:rsidRPr="00A13EB0">
        <w:rPr>
          <w:rFonts w:ascii="Verdana" w:hAnsi="Verdana"/>
          <w:sz w:val="20"/>
          <w:szCs w:val="20"/>
        </w:rPr>
        <w:tab/>
      </w:r>
      <w:r w:rsidR="008034A6" w:rsidRPr="00A13EB0">
        <w:rPr>
          <w:rFonts w:ascii="Verdana" w:hAnsi="Verdana"/>
          <w:sz w:val="20"/>
          <w:szCs w:val="20"/>
        </w:rPr>
        <w:t>Dokument gwarancji (bankowej lub ubezpieczeniowej) musi reprezentować nieodwołalną i bezwarunkową gwarancję płatną na pierwsze pisemne żądanie Zamawiającego</w:t>
      </w:r>
    </w:p>
    <w:p w:rsidR="008034A6" w:rsidRPr="00A13EB0" w:rsidRDefault="00F87461" w:rsidP="008034A6">
      <w:pPr>
        <w:tabs>
          <w:tab w:val="left" w:pos="709"/>
        </w:tabs>
        <w:spacing w:before="120"/>
        <w:ind w:left="705" w:hanging="705"/>
        <w:jc w:val="both"/>
        <w:rPr>
          <w:rFonts w:ascii="Verdana" w:hAnsi="Verdana"/>
          <w:sz w:val="20"/>
          <w:szCs w:val="20"/>
        </w:rPr>
      </w:pPr>
      <w:r w:rsidRPr="00A13EB0">
        <w:rPr>
          <w:rFonts w:ascii="Verdana" w:hAnsi="Verdana"/>
          <w:sz w:val="20"/>
          <w:szCs w:val="20"/>
        </w:rPr>
        <w:t>20</w:t>
      </w:r>
      <w:r w:rsidR="00BC3AAD">
        <w:rPr>
          <w:rFonts w:ascii="Verdana" w:hAnsi="Verdana"/>
          <w:sz w:val="20"/>
          <w:szCs w:val="20"/>
        </w:rPr>
        <w:t>.3</w:t>
      </w:r>
      <w:r w:rsidR="008034A6" w:rsidRPr="00A13EB0">
        <w:rPr>
          <w:rFonts w:ascii="Verdana" w:hAnsi="Verdana"/>
          <w:sz w:val="20"/>
          <w:szCs w:val="20"/>
        </w:rPr>
        <w:t>.</w:t>
      </w:r>
      <w:r w:rsidR="008034A6" w:rsidRPr="00A13EB0">
        <w:rPr>
          <w:rFonts w:ascii="Verdana" w:hAnsi="Verdana"/>
          <w:color w:val="FF0000"/>
          <w:sz w:val="20"/>
          <w:szCs w:val="20"/>
        </w:rPr>
        <w:tab/>
      </w:r>
      <w:r w:rsidR="008034A6" w:rsidRPr="00A13EB0">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BE245A" w:rsidRPr="00A13EB0" w:rsidRDefault="00BE245A" w:rsidP="00BE245A">
      <w:pPr>
        <w:spacing w:before="60"/>
        <w:ind w:left="567"/>
        <w:jc w:val="both"/>
        <w:rPr>
          <w:rFonts w:ascii="Verdana" w:hAnsi="Verdana" w:cs="Verdana"/>
          <w:sz w:val="20"/>
          <w:szCs w:val="20"/>
        </w:rPr>
      </w:pPr>
    </w:p>
    <w:p w:rsidR="00213FB2" w:rsidRPr="00A13EB0" w:rsidRDefault="00213FB2" w:rsidP="00213FB2">
      <w:pPr>
        <w:suppressAutoHyphens/>
        <w:ind w:left="709" w:right="-567" w:hanging="709"/>
        <w:rPr>
          <w:rFonts w:ascii="Verdana" w:hAnsi="Verdana"/>
          <w:b/>
          <w:sz w:val="20"/>
          <w:szCs w:val="20"/>
          <w:lang w:eastAsia="ar-SA"/>
        </w:rPr>
      </w:pPr>
      <w:r w:rsidRPr="00A13EB0">
        <w:rPr>
          <w:rFonts w:ascii="Verdana" w:hAnsi="Verdana"/>
          <w:b/>
          <w:sz w:val="20"/>
          <w:szCs w:val="20"/>
          <w:lang w:eastAsia="ar-SA"/>
        </w:rPr>
        <w:t>2</w:t>
      </w:r>
      <w:r w:rsidR="00A84625" w:rsidRPr="00A13EB0">
        <w:rPr>
          <w:rFonts w:ascii="Verdana" w:hAnsi="Verdana"/>
          <w:b/>
          <w:sz w:val="20"/>
          <w:szCs w:val="20"/>
          <w:lang w:eastAsia="ar-SA"/>
        </w:rPr>
        <w:t>1</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pacing w:val="4"/>
          <w:sz w:val="20"/>
          <w:szCs w:val="20"/>
        </w:rPr>
        <w:t>POUCZENIE O ŚRODKACH OCHRONY PRAWNEJ</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B33DF0" w:rsidRPr="00A13EB0">
        <w:rPr>
          <w:rFonts w:ascii="Verdana" w:hAnsi="Verdana"/>
          <w:spacing w:val="4"/>
          <w:sz w:val="20"/>
          <w:szCs w:val="20"/>
        </w:rPr>
        <w:t xml:space="preserve">.1. </w:t>
      </w:r>
      <w:r w:rsidR="005D169F" w:rsidRPr="00A13EB0">
        <w:rPr>
          <w:rFonts w:ascii="Verdana" w:hAnsi="Verdana"/>
          <w:spacing w:val="4"/>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przysługują środki ochrony prawnej określone w Dziale VI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 xml:space="preserve">.2. </w:t>
      </w:r>
      <w:r w:rsidR="005D169F" w:rsidRPr="00A13EB0">
        <w:rPr>
          <w:rFonts w:ascii="Verdana" w:hAnsi="Verdana"/>
          <w:spacing w:val="4"/>
          <w:sz w:val="20"/>
          <w:szCs w:val="20"/>
        </w:rPr>
        <w:tab/>
        <w:t xml:space="preserve">Odwołanie przysługuje wyłącznie od niezgodnej z przepisami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czynności Zamawiającego podjętej w postępowaniu o udzielenie zamówienia lub zaniechania czynności, do której Zamawiający jest zobowiązany na podstawie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.3.</w:t>
      </w:r>
      <w:r w:rsidR="005D169F" w:rsidRPr="00A13EB0">
        <w:rPr>
          <w:rFonts w:ascii="Verdana" w:hAnsi="Verdana"/>
          <w:spacing w:val="4"/>
          <w:sz w:val="20"/>
          <w:szCs w:val="20"/>
        </w:rPr>
        <w:tab/>
        <w:t xml:space="preserve">Odwołanie powinno wskazywać czynność lub zaniechanie czynności Zamawiającego, której zarzuca się niezgodność z przepisami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zawierać zwięzłe przedstawienie zarzutów, określać żądanie oraz wskazywać okoliczności faktyczne i prawne uzasadniające wniesienie odwołania.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.4.</w:t>
      </w:r>
      <w:r w:rsidR="005D169F" w:rsidRPr="00A13EB0">
        <w:rPr>
          <w:rFonts w:ascii="Verdana" w:hAnsi="Verdana"/>
          <w:spacing w:val="4"/>
          <w:sz w:val="20"/>
          <w:szCs w:val="20"/>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7B1A38" w:rsidRPr="00A13EB0" w:rsidRDefault="007B1A38" w:rsidP="00781248">
      <w:pPr>
        <w:spacing w:before="120"/>
        <w:ind w:left="720" w:hanging="12"/>
        <w:jc w:val="both"/>
        <w:rPr>
          <w:rFonts w:ascii="Verdana" w:hAnsi="Verdana"/>
          <w:spacing w:val="4"/>
          <w:sz w:val="20"/>
          <w:szCs w:val="20"/>
        </w:rPr>
      </w:pPr>
      <w:r w:rsidRPr="00A13EB0">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w:t>
      </w:r>
      <w:r w:rsidR="005D169F" w:rsidRPr="00A13EB0">
        <w:rPr>
          <w:rFonts w:ascii="Verdana" w:hAnsi="Verdana"/>
          <w:spacing w:val="4"/>
          <w:sz w:val="20"/>
          <w:szCs w:val="20"/>
        </w:rPr>
        <w:tab/>
        <w:t>Terminy wniesienia odwołania: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.5.1.</w:t>
      </w:r>
      <w:r w:rsidR="005D169F" w:rsidRPr="00A13EB0">
        <w:rPr>
          <w:rFonts w:ascii="Verdana" w:hAnsi="Verdana"/>
          <w:sz w:val="20"/>
          <w:szCs w:val="20"/>
        </w:rPr>
        <w:t xml:space="preserve"> </w:t>
      </w:r>
      <w:r w:rsidR="005D169F" w:rsidRPr="00A13EB0">
        <w:rPr>
          <w:rFonts w:ascii="Verdana" w:hAnsi="Verdana"/>
          <w:spacing w:val="4"/>
          <w:sz w:val="20"/>
          <w:szCs w:val="20"/>
        </w:rPr>
        <w:t xml:space="preserve">Odwołanie wnosi się w terminie 10 dni od dnia przesłania informacji o czynności zamawiającego stanowiącej podstawę jego wniesienia – jeżeli zostały przesłane w sposób określony w art. 180 ust. 5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zdanie drugie albo w terminie 15 dni – jeżeli zostały przesłane w inny sposób</w:t>
      </w:r>
      <w:r w:rsidR="007B1A38" w:rsidRPr="00A13EB0">
        <w:rPr>
          <w:rFonts w:ascii="Verdana" w:hAnsi="Verdana"/>
          <w:spacing w:val="4"/>
          <w:sz w:val="20"/>
          <w:szCs w:val="20"/>
        </w:rPr>
        <w:t>.</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.5.2.Odwołanie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 xml:space="preserve">.5.3.Odwołanie wobec czynności innych niż określone w pkt. </w:t>
      </w: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 xml:space="preserve">.5.1. i </w:t>
      </w:r>
      <w:r w:rsidR="00D97D03"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.5.2</w:t>
      </w:r>
      <w:r w:rsidR="00D97D03" w:rsidRPr="00A13EB0">
        <w:rPr>
          <w:rFonts w:ascii="Verdana" w:hAnsi="Verdana"/>
          <w:spacing w:val="4"/>
          <w:sz w:val="20"/>
          <w:szCs w:val="20"/>
        </w:rPr>
        <w:t>. IDW</w:t>
      </w:r>
      <w:r w:rsidR="005D169F" w:rsidRPr="00A13EB0">
        <w:rPr>
          <w:rFonts w:ascii="Verdana" w:hAnsi="Verdana"/>
          <w:spacing w:val="4"/>
          <w:sz w:val="20"/>
          <w:szCs w:val="20"/>
        </w:rPr>
        <w:t xml:space="preserve"> wnosi się w terminie 10 dni od dnia, w którym powzięto lub przy zachowaniu </w:t>
      </w:r>
      <w:r w:rsidR="005D169F" w:rsidRPr="00A13EB0">
        <w:rPr>
          <w:rFonts w:ascii="Verdana" w:hAnsi="Verdana"/>
          <w:spacing w:val="4"/>
          <w:sz w:val="20"/>
          <w:szCs w:val="20"/>
        </w:rPr>
        <w:lastRenderedPageBreak/>
        <w:t>należytej staranności można było powziąć wiadomość o okolicznościach stanowiących podstawę jego wniesienia.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.5.4.Jeżeli Zamawiający nie przesłał Wykonawcy zawiadomienia o wyborze oferty najkorzystniejszej odwołanie wnosi się nie później niż w terminie:</w:t>
      </w:r>
    </w:p>
    <w:p w:rsidR="005D169F" w:rsidRPr="00A13EB0" w:rsidRDefault="005D169F" w:rsidP="005D169F">
      <w:pPr>
        <w:spacing w:before="120"/>
        <w:ind w:left="993" w:hanging="295"/>
        <w:jc w:val="both"/>
        <w:rPr>
          <w:rFonts w:ascii="Verdana" w:hAnsi="Verdana"/>
          <w:spacing w:val="4"/>
          <w:sz w:val="20"/>
          <w:szCs w:val="20"/>
        </w:rPr>
      </w:pPr>
      <w:r w:rsidRPr="00A13EB0">
        <w:rPr>
          <w:rFonts w:ascii="Verdana" w:hAnsi="Verdana"/>
          <w:spacing w:val="4"/>
          <w:sz w:val="20"/>
          <w:szCs w:val="20"/>
        </w:rPr>
        <w:t>1)</w:t>
      </w:r>
      <w:r w:rsidRPr="00A13EB0">
        <w:rPr>
          <w:rFonts w:ascii="Verdana" w:hAnsi="Verdana"/>
          <w:spacing w:val="4"/>
          <w:sz w:val="20"/>
          <w:szCs w:val="20"/>
        </w:rPr>
        <w:tab/>
        <w:t>30 dni od dnia publikacji w Dzienniku Urzędowym Unii Europejskiej ogłoszenia o udzieleniu zamówienia;</w:t>
      </w:r>
    </w:p>
    <w:p w:rsidR="005D169F" w:rsidRPr="00A13EB0" w:rsidRDefault="005D169F" w:rsidP="005D169F">
      <w:pPr>
        <w:spacing w:before="120"/>
        <w:ind w:left="993" w:hanging="295"/>
        <w:jc w:val="both"/>
        <w:rPr>
          <w:rFonts w:ascii="Verdana" w:hAnsi="Verdana"/>
          <w:spacing w:val="4"/>
          <w:sz w:val="20"/>
          <w:szCs w:val="20"/>
        </w:rPr>
      </w:pPr>
      <w:r w:rsidRPr="00A13EB0">
        <w:rPr>
          <w:rFonts w:ascii="Verdana" w:hAnsi="Verdana"/>
          <w:spacing w:val="4"/>
          <w:sz w:val="20"/>
          <w:szCs w:val="20"/>
        </w:rPr>
        <w:t>2)</w:t>
      </w:r>
      <w:r w:rsidRPr="00A13EB0">
        <w:rPr>
          <w:rFonts w:ascii="Verdana" w:hAnsi="Verdana"/>
          <w:spacing w:val="4"/>
          <w:sz w:val="20"/>
          <w:szCs w:val="20"/>
        </w:rPr>
        <w:tab/>
        <w:t xml:space="preserve">6 miesięcy od dnia zawarcia umowy, jeżeli Zamawiający nie opublikował </w:t>
      </w:r>
      <w:r w:rsidRPr="00A13EB0">
        <w:rPr>
          <w:rFonts w:ascii="Verdana" w:hAnsi="Verdana"/>
          <w:spacing w:val="4"/>
          <w:sz w:val="20"/>
          <w:szCs w:val="20"/>
        </w:rPr>
        <w:br/>
        <w:t>w Dzienniku Urzędowym Unii Europejskiej ogłoszenia o udzieleniu zamówienia.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.6.</w:t>
      </w:r>
      <w:r w:rsidR="005D169F" w:rsidRPr="00A13EB0">
        <w:rPr>
          <w:rFonts w:ascii="Verdana" w:hAnsi="Verdana"/>
          <w:spacing w:val="4"/>
          <w:sz w:val="20"/>
          <w:szCs w:val="20"/>
        </w:rPr>
        <w:tab/>
        <w:t xml:space="preserve">Szczegółowe zasady postępowania po wniesieniu odwołania, określają stosowne przepisy Działu VI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.7.</w:t>
      </w:r>
      <w:r w:rsidR="005D169F" w:rsidRPr="00A13EB0">
        <w:rPr>
          <w:rFonts w:ascii="Verdana" w:hAnsi="Verdana"/>
          <w:spacing w:val="4"/>
          <w:sz w:val="20"/>
          <w:szCs w:val="20"/>
        </w:rPr>
        <w:tab/>
        <w:t>Na orzeczenie Krajowej Izby Odwoławczej, stronom oraz uczestnikom postępowania odwoławczego przysługuje skarga do sądu.</w:t>
      </w:r>
    </w:p>
    <w:p w:rsidR="005D169F" w:rsidRPr="00701C8E"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.8.</w:t>
      </w:r>
      <w:r w:rsidR="005D169F" w:rsidRPr="00A13EB0">
        <w:rPr>
          <w:rFonts w:ascii="Verdana" w:hAnsi="Verdana"/>
          <w:spacing w:val="4"/>
          <w:sz w:val="20"/>
          <w:szCs w:val="20"/>
        </w:rPr>
        <w:tab/>
        <w:t xml:space="preserve">Skargę wnosi się do sądu okręgowego właściwego dla siedziby Zamawiającego, </w:t>
      </w:r>
      <w:r w:rsidR="005D169F" w:rsidRPr="00A13EB0">
        <w:rPr>
          <w:rFonts w:ascii="Verdana" w:hAnsi="Verdana"/>
          <w:spacing w:val="4"/>
          <w:sz w:val="20"/>
          <w:szCs w:val="20"/>
        </w:rPr>
        <w:br/>
        <w:t>za pośrednictwem Prezesa Krajowej Izby Odwoławczej w</w:t>
      </w:r>
      <w:r w:rsidR="005D169F" w:rsidRPr="00701C8E">
        <w:rPr>
          <w:rFonts w:ascii="Verdana" w:hAnsi="Verdana"/>
          <w:spacing w:val="4"/>
          <w:sz w:val="20"/>
          <w:szCs w:val="20"/>
        </w:rPr>
        <w:t xml:space="preserve">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BE245A" w:rsidRPr="00701C8E" w:rsidRDefault="00BE245A" w:rsidP="00BE245A">
      <w:pPr>
        <w:ind w:left="705" w:hanging="705"/>
        <w:jc w:val="both"/>
        <w:rPr>
          <w:rFonts w:ascii="Verdana" w:hAnsi="Verdana" w:cs="Verdana"/>
          <w:sz w:val="20"/>
          <w:szCs w:val="20"/>
        </w:rPr>
      </w:pPr>
    </w:p>
    <w:p w:rsidR="00BE245A" w:rsidRPr="00701C8E" w:rsidRDefault="00BE245A" w:rsidP="00BE245A">
      <w:pPr>
        <w:ind w:left="705" w:hanging="705"/>
        <w:jc w:val="both"/>
        <w:rPr>
          <w:rFonts w:ascii="Verdana" w:hAnsi="Verdana" w:cs="Verdana"/>
          <w:sz w:val="20"/>
          <w:szCs w:val="20"/>
        </w:rPr>
      </w:pPr>
    </w:p>
    <w:p w:rsidR="00BE245A" w:rsidRPr="00701C8E" w:rsidRDefault="00BE245A" w:rsidP="00781248">
      <w:pPr>
        <w:pStyle w:val="Tekstpodstawowy"/>
        <w:spacing w:before="120"/>
        <w:ind w:left="567"/>
        <w:jc w:val="both"/>
        <w:rPr>
          <w:rFonts w:ascii="Verdana" w:hAnsi="Verdana" w:cs="Verdana"/>
          <w:sz w:val="20"/>
          <w:szCs w:val="20"/>
        </w:rPr>
      </w:pPr>
    </w:p>
    <w:p w:rsidR="00BE245A" w:rsidRPr="00701C8E" w:rsidRDefault="00BE245A" w:rsidP="00BE245A">
      <w:pPr>
        <w:pStyle w:val="Tekstpodstawowy"/>
        <w:spacing w:before="120"/>
        <w:ind w:left="567"/>
        <w:jc w:val="both"/>
        <w:rPr>
          <w:rFonts w:ascii="Verdana" w:hAnsi="Verdana" w:cs="Verdana"/>
          <w:sz w:val="20"/>
          <w:szCs w:val="20"/>
        </w:rPr>
      </w:pPr>
    </w:p>
    <w:p w:rsidR="00BE245A" w:rsidRPr="00701C8E" w:rsidRDefault="00BE245A" w:rsidP="00BE245A">
      <w:pPr>
        <w:pStyle w:val="Tekstpodstawowy"/>
        <w:spacing w:before="120"/>
        <w:ind w:left="567"/>
        <w:jc w:val="both"/>
        <w:rPr>
          <w:rFonts w:ascii="Verdana" w:hAnsi="Verdana" w:cs="Verdana"/>
          <w:sz w:val="20"/>
          <w:szCs w:val="20"/>
        </w:rPr>
      </w:pPr>
    </w:p>
    <w:p w:rsidR="00BE245A" w:rsidRDefault="00BE245A" w:rsidP="00BE245A">
      <w:pPr>
        <w:ind w:left="720" w:hanging="720"/>
        <w:rPr>
          <w:rFonts w:ascii="Verdana" w:hAnsi="Verdana" w:cs="Verdana"/>
          <w:sz w:val="20"/>
          <w:szCs w:val="20"/>
        </w:rPr>
      </w:pPr>
      <w:r w:rsidRPr="005A32D7">
        <w:br w:type="page"/>
      </w:r>
    </w:p>
    <w:p w:rsidR="00BE245A" w:rsidRDefault="00BE245A" w:rsidP="00BE245A">
      <w:pPr>
        <w:pStyle w:val="Nagwek6"/>
        <w:spacing w:before="0"/>
        <w:rPr>
          <w:rFonts w:ascii="Verdana" w:hAnsi="Verdana" w:cs="Verdana"/>
          <w:sz w:val="20"/>
          <w:szCs w:val="20"/>
        </w:rPr>
      </w:pPr>
    </w:p>
    <w:p w:rsidR="00BE245A" w:rsidRDefault="00BE245A" w:rsidP="00BE245A">
      <w:pPr>
        <w:pStyle w:val="Nagwek6"/>
        <w:spacing w:before="0"/>
        <w:rPr>
          <w:rFonts w:ascii="Verdana" w:hAnsi="Verdana" w:cs="Verdana"/>
          <w:sz w:val="20"/>
          <w:szCs w:val="20"/>
        </w:rPr>
      </w:pPr>
    </w:p>
    <w:p w:rsidR="00BE245A" w:rsidRDefault="00BE245A" w:rsidP="00BE245A">
      <w:pPr>
        <w:pStyle w:val="Nagwek6"/>
        <w:spacing w:before="0"/>
        <w:rPr>
          <w:rFonts w:ascii="Verdana" w:hAnsi="Verdana" w:cs="Verdana"/>
          <w:sz w:val="20"/>
          <w:szCs w:val="20"/>
        </w:rPr>
      </w:pPr>
    </w:p>
    <w:p w:rsidR="00304DA7" w:rsidRDefault="00304DA7" w:rsidP="00781248"/>
    <w:p w:rsidR="00304DA7" w:rsidRDefault="00304DA7" w:rsidP="00781248"/>
    <w:p w:rsidR="00304DA7" w:rsidRDefault="00304DA7" w:rsidP="00781248"/>
    <w:p w:rsidR="00304DA7" w:rsidRDefault="00304DA7" w:rsidP="00781248"/>
    <w:p w:rsidR="00304DA7" w:rsidRDefault="00304DA7" w:rsidP="00781248"/>
    <w:p w:rsidR="00304DA7" w:rsidRDefault="00304DA7" w:rsidP="00781248"/>
    <w:p w:rsidR="00304DA7" w:rsidRPr="00781248" w:rsidRDefault="00304DA7" w:rsidP="00781248"/>
    <w:p w:rsidR="00BE245A" w:rsidRDefault="00BE245A" w:rsidP="00BE245A">
      <w:pPr>
        <w:pStyle w:val="Nagwek6"/>
        <w:spacing w:before="0"/>
        <w:rPr>
          <w:rFonts w:ascii="Verdana" w:hAnsi="Verdana" w:cs="Verdana"/>
          <w:sz w:val="20"/>
          <w:szCs w:val="20"/>
        </w:rPr>
      </w:pPr>
    </w:p>
    <w:p w:rsidR="00BE245A" w:rsidRDefault="00BE245A" w:rsidP="00BE245A">
      <w:pPr>
        <w:pStyle w:val="Nagwek6"/>
        <w:spacing w:before="0"/>
        <w:rPr>
          <w:rFonts w:ascii="Verdana" w:hAnsi="Verdana" w:cs="Verdana"/>
          <w:sz w:val="20"/>
          <w:szCs w:val="20"/>
        </w:rPr>
      </w:pPr>
    </w:p>
    <w:p w:rsidR="00BE245A" w:rsidRDefault="00BE245A" w:rsidP="00BE245A">
      <w:pPr>
        <w:pStyle w:val="Nagwek6"/>
        <w:spacing w:before="0"/>
        <w:rPr>
          <w:rFonts w:ascii="Verdana" w:hAnsi="Verdana" w:cs="Verdana"/>
          <w:sz w:val="20"/>
          <w:szCs w:val="20"/>
        </w:rPr>
      </w:pPr>
      <w:r>
        <w:rPr>
          <w:rFonts w:ascii="Verdana" w:hAnsi="Verdana" w:cs="Verdana"/>
          <w:sz w:val="20"/>
          <w:szCs w:val="20"/>
        </w:rPr>
        <w:t>Rozdział 2</w:t>
      </w:r>
    </w:p>
    <w:p w:rsidR="00BE245A" w:rsidRDefault="00BE245A"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Formularz Oferty</w:t>
      </w:r>
    </w:p>
    <w:p w:rsidR="00BE245A" w:rsidRDefault="00BE245A"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i Formularze załączników do Oferty</w:t>
      </w:r>
    </w:p>
    <w:p w:rsidR="00BE245A" w:rsidRDefault="00BE245A" w:rsidP="00BE245A">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683640">
        <w:trPr>
          <w:trHeight w:val="1100"/>
        </w:trPr>
        <w:tc>
          <w:tcPr>
            <w:tcW w:w="3119" w:type="dxa"/>
            <w:tcBorders>
              <w:top w:val="single" w:sz="4" w:space="0" w:color="auto"/>
              <w:left w:val="single" w:sz="4" w:space="0" w:color="auto"/>
              <w:bottom w:val="single" w:sz="4" w:space="0" w:color="auto"/>
              <w:right w:val="nil"/>
            </w:tcBorders>
            <w:vAlign w:val="bottom"/>
          </w:tcPr>
          <w:p w:rsidR="00BE245A" w:rsidRDefault="00BE245A" w:rsidP="00CA4C0C">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BE245A" w:rsidRDefault="00BE245A" w:rsidP="00CA4C0C">
            <w:pPr>
              <w:pStyle w:val="Nagwek6"/>
              <w:spacing w:before="0"/>
              <w:rPr>
                <w:rFonts w:ascii="Verdana" w:hAnsi="Verdana" w:cs="Verdana"/>
                <w:spacing w:val="30"/>
                <w:sz w:val="20"/>
                <w:szCs w:val="20"/>
              </w:rPr>
            </w:pPr>
            <w:r w:rsidRPr="00607999">
              <w:rPr>
                <w:rFonts w:ascii="Verdana" w:hAnsi="Verdana" w:cs="Verdana"/>
                <w:spacing w:val="30"/>
                <w:sz w:val="20"/>
                <w:szCs w:val="20"/>
              </w:rPr>
              <w:t>OFERTA</w:t>
            </w:r>
          </w:p>
        </w:tc>
      </w:tr>
    </w:tbl>
    <w:p w:rsidR="00BE245A" w:rsidRDefault="00BE245A" w:rsidP="00BE245A">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rsidR="00CF3868" w:rsidRPr="00713338" w:rsidRDefault="00CF3868" w:rsidP="00CF3868">
      <w:pPr>
        <w:ind w:left="3870" w:firstLine="384"/>
        <w:jc w:val="both"/>
        <w:rPr>
          <w:rFonts w:ascii="Arial" w:hAnsi="Arial" w:cs="Arial"/>
          <w:b/>
          <w:sz w:val="20"/>
          <w:szCs w:val="20"/>
        </w:rPr>
      </w:pPr>
    </w:p>
    <w:p w:rsidR="00CF3868" w:rsidRPr="00CF3868" w:rsidRDefault="00CF3868" w:rsidP="00CF3868">
      <w:pPr>
        <w:ind w:left="5491" w:firstLine="33"/>
        <w:jc w:val="both"/>
        <w:rPr>
          <w:rFonts w:ascii="Verdana" w:hAnsi="Verdana" w:cs="Arial"/>
          <w:b/>
          <w:sz w:val="20"/>
          <w:szCs w:val="20"/>
        </w:rPr>
      </w:pPr>
      <w:r w:rsidRPr="00CF3868">
        <w:rPr>
          <w:rFonts w:ascii="Verdana" w:hAnsi="Verdana" w:cs="Arial"/>
          <w:b/>
          <w:sz w:val="20"/>
          <w:szCs w:val="20"/>
        </w:rPr>
        <w:t xml:space="preserve">Ministerstwa Sprawiedliwości </w:t>
      </w:r>
    </w:p>
    <w:p w:rsidR="00CF3868" w:rsidRPr="00CF3868" w:rsidRDefault="00CF3868" w:rsidP="00CF3868">
      <w:pPr>
        <w:ind w:left="5491" w:firstLine="33"/>
        <w:jc w:val="both"/>
        <w:rPr>
          <w:rFonts w:ascii="Verdana" w:hAnsi="Verdana" w:cs="Arial"/>
          <w:b/>
          <w:sz w:val="20"/>
          <w:szCs w:val="20"/>
        </w:rPr>
      </w:pPr>
      <w:r w:rsidRPr="00CF3868">
        <w:rPr>
          <w:rFonts w:ascii="Verdana" w:hAnsi="Verdana" w:cs="Arial"/>
          <w:b/>
          <w:sz w:val="20"/>
          <w:szCs w:val="20"/>
        </w:rPr>
        <w:t>Al. Ujazdowskie 11</w:t>
      </w:r>
    </w:p>
    <w:p w:rsidR="00CF3868" w:rsidRPr="00713338" w:rsidRDefault="00CF3868" w:rsidP="00CF3868">
      <w:pPr>
        <w:ind w:left="5491" w:firstLine="33"/>
        <w:jc w:val="both"/>
        <w:rPr>
          <w:rFonts w:ascii="Arial" w:hAnsi="Arial" w:cs="Arial"/>
          <w:b/>
          <w:sz w:val="20"/>
          <w:szCs w:val="20"/>
        </w:rPr>
      </w:pPr>
      <w:r w:rsidRPr="00CF3868">
        <w:rPr>
          <w:rFonts w:ascii="Verdana" w:hAnsi="Verdana" w:cs="Arial"/>
          <w:b/>
          <w:sz w:val="20"/>
          <w:szCs w:val="20"/>
        </w:rPr>
        <w:t>00-567 Warszawa</w:t>
      </w:r>
    </w:p>
    <w:p w:rsidR="00CF3868" w:rsidRPr="00713338" w:rsidRDefault="00CF3868" w:rsidP="00CF3868">
      <w:pPr>
        <w:ind w:left="3870" w:firstLine="33"/>
        <w:jc w:val="both"/>
        <w:rPr>
          <w:rFonts w:ascii="Arial" w:hAnsi="Arial" w:cs="Arial"/>
          <w:b/>
          <w:sz w:val="10"/>
          <w:szCs w:val="10"/>
        </w:rPr>
      </w:pPr>
    </w:p>
    <w:p w:rsidR="007719A7" w:rsidRDefault="007719A7" w:rsidP="007719A7">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rsidR="007719A7" w:rsidRPr="007B6077" w:rsidRDefault="004E2AAA" w:rsidP="007719A7">
      <w:pPr>
        <w:jc w:val="both"/>
        <w:rPr>
          <w:rFonts w:ascii="Verdana" w:hAnsi="Verdana"/>
          <w:spacing w:val="-2"/>
          <w:sz w:val="20"/>
          <w:szCs w:val="20"/>
        </w:rPr>
      </w:pPr>
      <w:r w:rsidRPr="004E2AAA">
        <w:rPr>
          <w:rFonts w:ascii="Verdana" w:hAnsi="Verdana"/>
          <w:spacing w:val="-2"/>
          <w:sz w:val="20"/>
          <w:szCs w:val="20"/>
        </w:rPr>
        <w:t>Zakup usługi modernizacji i rozbudowy eksploatacyjnej infrastruktury sieciowej LAN w Ministerstwie Sprawiedliwości</w:t>
      </w:r>
    </w:p>
    <w:p w:rsidR="007719A7" w:rsidRPr="00781248" w:rsidRDefault="00A84625" w:rsidP="007719A7">
      <w:pPr>
        <w:jc w:val="both"/>
        <w:rPr>
          <w:rFonts w:ascii="Verdana" w:hAnsi="Verdana"/>
          <w:b/>
          <w:spacing w:val="-2"/>
          <w:sz w:val="20"/>
          <w:szCs w:val="20"/>
        </w:rPr>
      </w:pPr>
      <w:r>
        <w:rPr>
          <w:rFonts w:ascii="Verdana" w:hAnsi="Verdana"/>
          <w:spacing w:val="-2"/>
          <w:sz w:val="20"/>
          <w:szCs w:val="20"/>
        </w:rPr>
        <w:t>znak</w:t>
      </w:r>
      <w:r w:rsidR="007719A7" w:rsidRPr="00781248">
        <w:rPr>
          <w:rFonts w:ascii="Verdana" w:hAnsi="Verdana"/>
          <w:spacing w:val="-2"/>
          <w:sz w:val="20"/>
          <w:szCs w:val="20"/>
        </w:rPr>
        <w:t xml:space="preserve">: </w:t>
      </w:r>
      <w:r w:rsidR="004E2AAA">
        <w:rPr>
          <w:rFonts w:ascii="Verdana" w:hAnsi="Verdana"/>
          <w:spacing w:val="-2"/>
          <w:sz w:val="20"/>
          <w:szCs w:val="20"/>
        </w:rPr>
        <w:t>BA-F-II-3710-40/16</w:t>
      </w:r>
    </w:p>
    <w:p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7719A7">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7719A7">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7719A7">
      <w:pPr>
        <w:pStyle w:val="Zwykytekst1"/>
        <w:tabs>
          <w:tab w:val="left" w:leader="dot" w:pos="9072"/>
        </w:tabs>
        <w:jc w:val="center"/>
        <w:rPr>
          <w:rFonts w:ascii="Verdana" w:hAnsi="Verdana"/>
          <w:i/>
        </w:rPr>
      </w:pPr>
    </w:p>
    <w:p w:rsidR="007719A7" w:rsidRPr="001D3165" w:rsidRDefault="007719A7" w:rsidP="006B6655">
      <w:pPr>
        <w:pStyle w:val="Zwykytekst1"/>
        <w:numPr>
          <w:ilvl w:val="0"/>
          <w:numId w:val="2"/>
        </w:numPr>
        <w:tabs>
          <w:tab w:val="left" w:pos="284"/>
        </w:tabs>
        <w:spacing w:after="120" w:line="360" w:lineRule="exact"/>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rsidR="007719A7" w:rsidRDefault="007719A7" w:rsidP="006B6655">
      <w:pPr>
        <w:pStyle w:val="Zwykytekst1"/>
        <w:numPr>
          <w:ilvl w:val="0"/>
          <w:numId w:val="2"/>
        </w:numPr>
        <w:tabs>
          <w:tab w:val="left" w:pos="284"/>
        </w:tabs>
        <w:spacing w:after="120" w:line="360" w:lineRule="exact"/>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w:t>
      </w:r>
      <w:r w:rsidR="00A84625">
        <w:rPr>
          <w:rFonts w:ascii="Verdana" w:hAnsi="Verdana"/>
        </w:rPr>
        <w:t xml:space="preserve"> ogłoszeniem o zamówieniu, </w:t>
      </w:r>
      <w:r w:rsidRPr="005704E3">
        <w:rPr>
          <w:rFonts w:ascii="Verdana" w:hAnsi="Verdana"/>
        </w:rPr>
        <w:t>Specyfikacją Istotnych Warunków Zamówienia oraz wyjaśnieniami i zmianami SIWZ przekazanymi przez Zamawiającego i uznajemy się za związanych określonymi w nich postanowieniami i zasadami postępowania.</w:t>
      </w:r>
    </w:p>
    <w:p w:rsidR="007719A7" w:rsidRPr="00157487" w:rsidRDefault="007719A7" w:rsidP="006B6655">
      <w:pPr>
        <w:pStyle w:val="Zwykytekst1"/>
        <w:numPr>
          <w:ilvl w:val="0"/>
          <w:numId w:val="2"/>
        </w:numPr>
        <w:tabs>
          <w:tab w:val="left" w:pos="284"/>
        </w:tabs>
        <w:spacing w:line="360" w:lineRule="exact"/>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rsidR="007719A7" w:rsidRPr="00157487" w:rsidRDefault="007719A7" w:rsidP="007719A7">
      <w:pPr>
        <w:pStyle w:val="Zwykytekst1"/>
        <w:tabs>
          <w:tab w:val="left" w:pos="284"/>
        </w:tabs>
        <w:spacing w:line="360" w:lineRule="exact"/>
        <w:ind w:left="283"/>
        <w:jc w:val="both"/>
        <w:rPr>
          <w:rFonts w:ascii="Verdana" w:hAnsi="Verdana"/>
          <w:b/>
        </w:rPr>
      </w:pPr>
      <w:r>
        <w:rPr>
          <w:rFonts w:ascii="Verdana" w:hAnsi="Verdana"/>
          <w:b/>
        </w:rPr>
        <w:t xml:space="preserve">_________________________ zł </w:t>
      </w:r>
    </w:p>
    <w:p w:rsidR="007719A7" w:rsidRDefault="007719A7" w:rsidP="007719A7">
      <w:pPr>
        <w:pStyle w:val="Zwykytekst1"/>
        <w:tabs>
          <w:tab w:val="left" w:pos="284"/>
        </w:tabs>
        <w:spacing w:line="360" w:lineRule="exact"/>
        <w:ind w:left="283"/>
        <w:jc w:val="both"/>
        <w:rPr>
          <w:rFonts w:ascii="Verdana" w:hAnsi="Verdana"/>
          <w:b/>
        </w:rPr>
      </w:pPr>
      <w:r w:rsidRPr="00157487">
        <w:rPr>
          <w:rFonts w:ascii="Verdana" w:hAnsi="Verdana"/>
          <w:b/>
        </w:rPr>
        <w:t>(słownie złotych:________________</w:t>
      </w:r>
      <w:r w:rsidR="0031108B">
        <w:rPr>
          <w:rFonts w:ascii="Verdana" w:hAnsi="Verdana"/>
          <w:b/>
        </w:rPr>
        <w:t>_______________________________</w:t>
      </w:r>
      <w:r w:rsidRPr="00157487">
        <w:rPr>
          <w:rFonts w:ascii="Verdana" w:hAnsi="Verdana"/>
          <w:b/>
        </w:rPr>
        <w:t xml:space="preserve">) </w:t>
      </w:r>
    </w:p>
    <w:p w:rsidR="00793D3B" w:rsidRDefault="00793D3B" w:rsidP="007719A7">
      <w:pPr>
        <w:pStyle w:val="Zwykytekst1"/>
        <w:tabs>
          <w:tab w:val="left" w:pos="284"/>
        </w:tabs>
        <w:spacing w:line="360" w:lineRule="exact"/>
        <w:ind w:left="283"/>
        <w:jc w:val="both"/>
        <w:rPr>
          <w:rFonts w:ascii="Verdana" w:hAnsi="Verdana"/>
        </w:rPr>
      </w:pPr>
      <w:r>
        <w:rPr>
          <w:rFonts w:ascii="Verdana" w:hAnsi="Verdana"/>
        </w:rPr>
        <w:t>w tym</w:t>
      </w:r>
      <w:r w:rsidR="00C47C11">
        <w:rPr>
          <w:rFonts w:ascii="Verdana" w:hAnsi="Verdana"/>
        </w:rPr>
        <w:t xml:space="preserve"> podatek </w:t>
      </w:r>
      <w:proofErr w:type="spellStart"/>
      <w:r w:rsidR="00C47C11">
        <w:rPr>
          <w:rFonts w:ascii="Verdana" w:hAnsi="Verdana"/>
        </w:rPr>
        <w:t>vat</w:t>
      </w:r>
      <w:proofErr w:type="spellEnd"/>
      <w:r w:rsidR="00C47C11">
        <w:rPr>
          <w:rFonts w:ascii="Verdana" w:hAnsi="Verdana"/>
        </w:rPr>
        <w:t xml:space="preserve"> 23%.</w:t>
      </w:r>
    </w:p>
    <w:p w:rsidR="007719A7" w:rsidRPr="00976D6A" w:rsidRDefault="001D3DEA" w:rsidP="004E2AAA">
      <w:pPr>
        <w:pStyle w:val="Zwykytekst1"/>
        <w:tabs>
          <w:tab w:val="left" w:pos="284"/>
        </w:tabs>
        <w:spacing w:line="360" w:lineRule="exact"/>
        <w:jc w:val="both"/>
        <w:rPr>
          <w:rFonts w:ascii="Verdana" w:hAnsi="Verdana"/>
          <w:b/>
        </w:rPr>
      </w:pPr>
      <w:r>
        <w:rPr>
          <w:rFonts w:ascii="Verdana" w:hAnsi="Verdana"/>
        </w:rPr>
        <w:t>4</w:t>
      </w:r>
      <w:r w:rsidR="00976D6A">
        <w:rPr>
          <w:rFonts w:ascii="Verdana" w:hAnsi="Verdana"/>
        </w:rPr>
        <w:t xml:space="preserve">. </w:t>
      </w:r>
      <w:r w:rsidR="00976D6A">
        <w:rPr>
          <w:rFonts w:ascii="Verdana" w:hAnsi="Verdana"/>
          <w:b/>
        </w:rPr>
        <w:t xml:space="preserve">OFERUJEMY </w:t>
      </w:r>
      <w:r w:rsidR="001473E3" w:rsidRPr="001473E3">
        <w:rPr>
          <w:rFonts w:ascii="Verdana" w:hAnsi="Verdana"/>
        </w:rPr>
        <w:t>….. miesięczny okres gwarancji.</w:t>
      </w:r>
    </w:p>
    <w:p w:rsidR="007719A7" w:rsidRDefault="007719A7" w:rsidP="007719A7">
      <w:pPr>
        <w:pStyle w:val="Akapitzlist"/>
        <w:ind w:left="283"/>
        <w:rPr>
          <w:rFonts w:ascii="Verdana" w:hAnsi="Verdana"/>
          <w:sz w:val="20"/>
          <w:szCs w:val="20"/>
        </w:rPr>
      </w:pPr>
    </w:p>
    <w:p w:rsidR="007719A7" w:rsidRPr="005704E3" w:rsidRDefault="007719A7" w:rsidP="001D3DEA">
      <w:pPr>
        <w:pStyle w:val="Zwykytekst1"/>
        <w:numPr>
          <w:ilvl w:val="0"/>
          <w:numId w:val="114"/>
        </w:numPr>
        <w:tabs>
          <w:tab w:val="left" w:pos="284"/>
        </w:tabs>
        <w:spacing w:after="120" w:line="360" w:lineRule="exact"/>
        <w:jc w:val="both"/>
        <w:rPr>
          <w:rFonts w:ascii="Verdana" w:hAnsi="Verdana"/>
          <w:iCs/>
        </w:rPr>
      </w:pPr>
      <w:r w:rsidRPr="005704E3">
        <w:rPr>
          <w:rFonts w:ascii="Verdana" w:hAnsi="Verdana"/>
          <w:b/>
          <w:iCs/>
        </w:rPr>
        <w:t>ZOBOWIĄZUJEMY SIĘ</w:t>
      </w:r>
      <w:r w:rsidRPr="005704E3">
        <w:rPr>
          <w:rFonts w:ascii="Verdana" w:hAnsi="Verdana"/>
          <w:iCs/>
        </w:rPr>
        <w:t xml:space="preserve"> do wykonania zamówienia w terminie określonym w Specyfikacji Istotnych Warunków Zamówienia.</w:t>
      </w:r>
    </w:p>
    <w:p w:rsidR="007719A7" w:rsidRPr="005704E3" w:rsidRDefault="007719A7" w:rsidP="001D3DEA">
      <w:pPr>
        <w:pStyle w:val="Zwykytekst1"/>
        <w:numPr>
          <w:ilvl w:val="0"/>
          <w:numId w:val="114"/>
        </w:numPr>
        <w:tabs>
          <w:tab w:val="left" w:pos="284"/>
        </w:tabs>
        <w:spacing w:after="120" w:line="360" w:lineRule="exact"/>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rsidR="007719A7" w:rsidRDefault="007719A7" w:rsidP="001D3DEA">
      <w:pPr>
        <w:pStyle w:val="Zwykytekst1"/>
        <w:numPr>
          <w:ilvl w:val="0"/>
          <w:numId w:val="114"/>
        </w:numPr>
        <w:tabs>
          <w:tab w:val="left" w:pos="284"/>
        </w:tabs>
        <w:spacing w:after="120" w:line="360" w:lineRule="exact"/>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rsidR="007719A7" w:rsidRPr="001D3165" w:rsidRDefault="007719A7" w:rsidP="007719A7">
      <w:pPr>
        <w:spacing w:line="360" w:lineRule="auto"/>
        <w:ind w:left="284"/>
        <w:jc w:val="both"/>
        <w:rPr>
          <w:rFonts w:ascii="Verdana" w:hAnsi="Verdana" w:cs="Courier New"/>
          <w:sz w:val="20"/>
          <w:szCs w:val="20"/>
        </w:rPr>
      </w:pPr>
      <w:r w:rsidRPr="00D9635D">
        <w:rPr>
          <w:rFonts w:ascii="Verdana" w:hAnsi="Verdana" w:cs="Courier New"/>
          <w:sz w:val="20"/>
          <w:szCs w:val="20"/>
        </w:rPr>
        <w:lastRenderedPageBreak/>
        <w:t>Na potwierdzenie powyższego wnieśliśmy wadium w wysokości</w:t>
      </w:r>
      <w:r>
        <w:rPr>
          <w:rFonts w:ascii="Verdana" w:hAnsi="Verdana" w:cs="Courier New"/>
          <w:sz w:val="20"/>
          <w:szCs w:val="20"/>
        </w:rPr>
        <w:t xml:space="preserve"> </w:t>
      </w:r>
      <w:r w:rsidR="00B23982">
        <w:rPr>
          <w:rFonts w:ascii="Verdana" w:hAnsi="Verdana" w:cs="Courier New"/>
          <w:sz w:val="20"/>
          <w:szCs w:val="20"/>
        </w:rPr>
        <w:t>__________</w:t>
      </w:r>
      <w:r w:rsidRPr="001D3165">
        <w:rPr>
          <w:rFonts w:ascii="Verdana" w:hAnsi="Verdana"/>
          <w:sz w:val="20"/>
          <w:szCs w:val="20"/>
        </w:rPr>
        <w:t>PLN w formie ___________________________________________________</w:t>
      </w:r>
    </w:p>
    <w:p w:rsidR="007719A7" w:rsidRPr="0001458D" w:rsidRDefault="007719A7" w:rsidP="007719A7">
      <w:pPr>
        <w:pStyle w:val="Zwykytekst"/>
        <w:spacing w:line="360" w:lineRule="auto"/>
        <w:ind w:left="284" w:hanging="113"/>
        <w:rPr>
          <w:rFonts w:ascii="Verdana" w:hAnsi="Verdana"/>
        </w:rPr>
      </w:pPr>
      <w:r>
        <w:rPr>
          <w:rFonts w:ascii="Verdana" w:hAnsi="Verdana"/>
          <w:iCs/>
        </w:rPr>
        <w:tab/>
      </w:r>
      <w:r w:rsidRPr="00D9635D">
        <w:rPr>
          <w:rFonts w:ascii="Verdana" w:hAnsi="Verdana"/>
          <w:iCs/>
        </w:rPr>
        <w:t>Wadium należy zwróc</w:t>
      </w:r>
      <w:r>
        <w:rPr>
          <w:rFonts w:ascii="Verdana" w:hAnsi="Verdana"/>
          <w:iCs/>
        </w:rPr>
        <w:t>ić przelewem na konto nr _________________________________________________*</w:t>
      </w:r>
    </w:p>
    <w:p w:rsidR="007719A7" w:rsidRPr="0001458D" w:rsidRDefault="007719A7" w:rsidP="007719A7">
      <w:pPr>
        <w:pStyle w:val="Zwykytekst"/>
        <w:spacing w:line="360" w:lineRule="auto"/>
        <w:ind w:left="2836"/>
        <w:rPr>
          <w:rFonts w:ascii="Verdana" w:hAnsi="Verdana"/>
          <w:i/>
          <w:sz w:val="16"/>
          <w:szCs w:val="16"/>
        </w:rPr>
      </w:pPr>
      <w:r w:rsidRPr="0001458D">
        <w:rPr>
          <w:rFonts w:ascii="Verdana" w:hAnsi="Verdana"/>
          <w:i/>
          <w:iCs/>
          <w:sz w:val="16"/>
          <w:szCs w:val="16"/>
        </w:rPr>
        <w:t xml:space="preserve">(w </w:t>
      </w:r>
      <w:r w:rsidRPr="0001458D">
        <w:rPr>
          <w:rFonts w:ascii="Verdana" w:hAnsi="Verdana"/>
          <w:i/>
          <w:sz w:val="16"/>
          <w:szCs w:val="16"/>
        </w:rPr>
        <w:t>przypadku wniesienia w formie pieniądza)</w:t>
      </w:r>
    </w:p>
    <w:p w:rsidR="009611E7" w:rsidRDefault="009611E7" w:rsidP="001D3DEA">
      <w:pPr>
        <w:pStyle w:val="Zwykytekst1"/>
        <w:numPr>
          <w:ilvl w:val="0"/>
          <w:numId w:val="114"/>
        </w:numPr>
        <w:tabs>
          <w:tab w:val="left" w:pos="284"/>
        </w:tabs>
        <w:spacing w:line="360" w:lineRule="exact"/>
        <w:jc w:val="both"/>
        <w:rPr>
          <w:rFonts w:ascii="Verdana" w:hAnsi="Verdana"/>
        </w:rPr>
      </w:pPr>
      <w:r>
        <w:rPr>
          <w:rFonts w:ascii="Verdana" w:hAnsi="Verdana"/>
          <w:b/>
        </w:rPr>
        <w:t>OŚWIADCZAMY</w:t>
      </w:r>
      <w:r w:rsidRPr="00173862">
        <w:rPr>
          <w:rFonts w:ascii="Verdana" w:hAnsi="Verdana"/>
        </w:rPr>
        <w:t xml:space="preserve">, że </w:t>
      </w:r>
      <w:r w:rsidR="008D0010">
        <w:rPr>
          <w:rFonts w:ascii="Verdana" w:hAnsi="Verdana"/>
        </w:rPr>
        <w:t xml:space="preserve">następujące </w:t>
      </w:r>
      <w:r w:rsidR="004D209B">
        <w:rPr>
          <w:rFonts w:ascii="Verdana" w:hAnsi="Verdana"/>
        </w:rPr>
        <w:t xml:space="preserve">części </w:t>
      </w:r>
      <w:r w:rsidR="008D0010">
        <w:rPr>
          <w:rFonts w:ascii="Verdana" w:hAnsi="Verdana"/>
        </w:rPr>
        <w:t xml:space="preserve">(zakresy) </w:t>
      </w:r>
      <w:r w:rsidR="004D209B">
        <w:rPr>
          <w:rFonts w:ascii="Verdana" w:hAnsi="Verdana"/>
        </w:rPr>
        <w:t xml:space="preserve">zamówienia </w:t>
      </w:r>
      <w:r w:rsidR="000275A3">
        <w:rPr>
          <w:rFonts w:ascii="Verdana" w:hAnsi="Verdana"/>
        </w:rPr>
        <w:t>wykonamy</w:t>
      </w:r>
      <w:r w:rsidR="008D0010">
        <w:rPr>
          <w:rFonts w:ascii="Verdana" w:hAnsi="Verdana"/>
        </w:rPr>
        <w:t xml:space="preserve"> z udziałem podwykonawców</w:t>
      </w:r>
      <w:r w:rsidRPr="00173862">
        <w:rPr>
          <w:rFonts w:ascii="Verdana" w:hAnsi="Verdana"/>
        </w:rPr>
        <w:t>:</w:t>
      </w:r>
    </w:p>
    <w:p w:rsidR="004D378F" w:rsidRDefault="004D378F" w:rsidP="008D0010">
      <w:pPr>
        <w:pStyle w:val="Zwykytekst1"/>
        <w:tabs>
          <w:tab w:val="left" w:pos="284"/>
        </w:tabs>
        <w:jc w:val="both"/>
        <w:rPr>
          <w:rFonts w:ascii="Verdana" w:hAnsi="Verdana"/>
        </w:rPr>
      </w:pPr>
    </w:p>
    <w:tbl>
      <w:tblPr>
        <w:tblStyle w:val="Tabela-Siatka1"/>
        <w:tblW w:w="7225" w:type="dxa"/>
        <w:jc w:val="center"/>
        <w:tblLook w:val="04A0" w:firstRow="1" w:lastRow="0" w:firstColumn="1" w:lastColumn="0" w:noHBand="0" w:noVBand="1"/>
      </w:tblPr>
      <w:tblGrid>
        <w:gridCol w:w="638"/>
        <w:gridCol w:w="3468"/>
        <w:gridCol w:w="3119"/>
      </w:tblGrid>
      <w:tr w:rsidR="008D0010" w:rsidRPr="004D378F" w:rsidTr="008D0010">
        <w:trPr>
          <w:trHeight w:val="1266"/>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8D0010" w:rsidRPr="001473E3" w:rsidRDefault="008D0010" w:rsidP="004C44F2">
            <w:pPr>
              <w:jc w:val="center"/>
              <w:rPr>
                <w:rFonts w:ascii="Verdana" w:eastAsiaTheme="minorHAnsi" w:hAnsi="Verdana" w:cs="Arial"/>
                <w:sz w:val="16"/>
                <w:szCs w:val="16"/>
                <w:lang w:eastAsia="en-US"/>
              </w:rPr>
            </w:pPr>
            <w:r w:rsidRPr="001473E3">
              <w:rPr>
                <w:rFonts w:ascii="Verdana" w:eastAsiaTheme="minorHAnsi" w:hAnsi="Verdana" w:cs="Arial"/>
                <w:sz w:val="16"/>
                <w:szCs w:val="16"/>
                <w:lang w:eastAsia="en-US"/>
              </w:rPr>
              <w:t>Zakres</w:t>
            </w:r>
          </w:p>
        </w:tc>
        <w:tc>
          <w:tcPr>
            <w:tcW w:w="3119" w:type="dxa"/>
            <w:shd w:val="clear" w:color="auto" w:fill="D9D9D9" w:themeFill="background1" w:themeFillShade="D9"/>
            <w:vAlign w:val="center"/>
          </w:tcPr>
          <w:p w:rsidR="008D0010" w:rsidRPr="001473E3" w:rsidRDefault="008D0010" w:rsidP="004C44F2">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Podwykonawca</w:t>
            </w:r>
          </w:p>
          <w:p w:rsidR="008D0010" w:rsidRPr="001473E3" w:rsidRDefault="008D0010" w:rsidP="004C44F2">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(nazwa i adres)</w:t>
            </w:r>
          </w:p>
          <w:p w:rsidR="008D0010" w:rsidRPr="001473E3" w:rsidRDefault="008D0010" w:rsidP="004C44F2">
            <w:pPr>
              <w:jc w:val="center"/>
              <w:rPr>
                <w:rFonts w:ascii="Verdana" w:eastAsiaTheme="minorHAnsi" w:hAnsi="Verdana" w:cstheme="minorBidi"/>
                <w:i/>
                <w:sz w:val="14"/>
                <w:szCs w:val="14"/>
                <w:lang w:eastAsia="en-US"/>
              </w:rPr>
            </w:pPr>
          </w:p>
        </w:tc>
      </w:tr>
      <w:tr w:rsidR="008D0010" w:rsidRPr="004D378F" w:rsidTr="001473E3">
        <w:trPr>
          <w:trHeight w:val="813"/>
          <w:jc w:val="center"/>
        </w:trPr>
        <w:tc>
          <w:tcPr>
            <w:tcW w:w="638" w:type="dxa"/>
            <w:tcBorders>
              <w:top w:val="single" w:sz="4" w:space="0" w:color="auto"/>
              <w:left w:val="single" w:sz="4" w:space="0" w:color="auto"/>
              <w:bottom w:val="single" w:sz="4" w:space="0" w:color="auto"/>
              <w:right w:val="single" w:sz="4" w:space="0" w:color="auto"/>
            </w:tcBorders>
            <w:vAlign w:val="center"/>
          </w:tcPr>
          <w:p w:rsidR="008D0010" w:rsidRPr="001473E3" w:rsidRDefault="008D0010" w:rsidP="004D378F">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D0010" w:rsidRPr="001473E3" w:rsidRDefault="008D0010" w:rsidP="004D378F">
            <w:pPr>
              <w:rPr>
                <w:rFonts w:ascii="Verdana" w:eastAsiaTheme="minorHAnsi" w:hAnsi="Verdana" w:cs="Arial"/>
                <w:sz w:val="16"/>
                <w:szCs w:val="16"/>
                <w:lang w:eastAsia="en-US"/>
              </w:rPr>
            </w:pPr>
          </w:p>
        </w:tc>
        <w:tc>
          <w:tcPr>
            <w:tcW w:w="3119" w:type="dxa"/>
            <w:vAlign w:val="center"/>
          </w:tcPr>
          <w:p w:rsidR="008D0010" w:rsidRPr="001473E3" w:rsidRDefault="008D0010" w:rsidP="004D378F">
            <w:pPr>
              <w:rPr>
                <w:rFonts w:ascii="Verdana" w:eastAsiaTheme="minorHAnsi" w:hAnsi="Verdana" w:cstheme="minorBidi"/>
                <w:sz w:val="16"/>
                <w:szCs w:val="16"/>
                <w:lang w:eastAsia="en-US"/>
              </w:rPr>
            </w:pPr>
          </w:p>
        </w:tc>
      </w:tr>
      <w:tr w:rsidR="008D0010" w:rsidRPr="004D378F" w:rsidTr="001473E3">
        <w:trPr>
          <w:cantSplit/>
          <w:trHeight w:val="815"/>
          <w:jc w:val="center"/>
        </w:trPr>
        <w:tc>
          <w:tcPr>
            <w:tcW w:w="638" w:type="dxa"/>
            <w:tcBorders>
              <w:top w:val="single" w:sz="4" w:space="0" w:color="auto"/>
              <w:left w:val="single" w:sz="4" w:space="0" w:color="auto"/>
              <w:bottom w:val="single" w:sz="4" w:space="0" w:color="auto"/>
              <w:right w:val="single" w:sz="4" w:space="0" w:color="auto"/>
            </w:tcBorders>
            <w:vAlign w:val="center"/>
          </w:tcPr>
          <w:p w:rsidR="008D0010" w:rsidRPr="001473E3" w:rsidRDefault="008D0010" w:rsidP="004D378F">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D0010" w:rsidRPr="001473E3" w:rsidRDefault="008D0010" w:rsidP="004D378F">
            <w:pPr>
              <w:rPr>
                <w:rFonts w:ascii="Verdana" w:eastAsiaTheme="minorHAnsi" w:hAnsi="Verdana" w:cs="Arial"/>
                <w:sz w:val="16"/>
                <w:szCs w:val="16"/>
                <w:lang w:eastAsia="en-US"/>
              </w:rPr>
            </w:pPr>
          </w:p>
        </w:tc>
        <w:tc>
          <w:tcPr>
            <w:tcW w:w="3119" w:type="dxa"/>
            <w:vAlign w:val="center"/>
          </w:tcPr>
          <w:p w:rsidR="008D0010" w:rsidRPr="001473E3" w:rsidRDefault="008D0010" w:rsidP="004D378F">
            <w:pPr>
              <w:rPr>
                <w:rFonts w:ascii="Verdana" w:eastAsiaTheme="minorHAnsi" w:hAnsi="Verdana" w:cstheme="minorBidi"/>
                <w:sz w:val="16"/>
                <w:szCs w:val="16"/>
                <w:lang w:eastAsia="en-US"/>
              </w:rPr>
            </w:pPr>
          </w:p>
        </w:tc>
      </w:tr>
    </w:tbl>
    <w:p w:rsidR="007719A7" w:rsidRPr="008B66FF" w:rsidRDefault="007719A7" w:rsidP="001D3DEA">
      <w:pPr>
        <w:pStyle w:val="Zwykytekst1"/>
        <w:numPr>
          <w:ilvl w:val="0"/>
          <w:numId w:val="114"/>
        </w:numPr>
        <w:tabs>
          <w:tab w:val="left" w:pos="426"/>
        </w:tabs>
        <w:spacing w:after="120" w:line="360" w:lineRule="exact"/>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rsidR="007719A7" w:rsidRDefault="007719A7" w:rsidP="001D3DEA">
      <w:pPr>
        <w:pStyle w:val="Zwykytekst1"/>
        <w:numPr>
          <w:ilvl w:val="0"/>
          <w:numId w:val="114"/>
        </w:numPr>
        <w:spacing w:after="120" w:line="360" w:lineRule="exact"/>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rsidR="00AA72DE" w:rsidRPr="00AA72DE" w:rsidRDefault="00AA72DE" w:rsidP="00AA72DE">
      <w:pPr>
        <w:pStyle w:val="Zwykytekst1"/>
        <w:numPr>
          <w:ilvl w:val="0"/>
          <w:numId w:val="114"/>
        </w:numPr>
        <w:spacing w:after="120" w:line="360" w:lineRule="exact"/>
        <w:ind w:left="426" w:hanging="426"/>
        <w:jc w:val="both"/>
        <w:rPr>
          <w:rFonts w:ascii="Verdana" w:hAnsi="Verdana"/>
        </w:rPr>
      </w:pPr>
      <w:r w:rsidRPr="00FC7140">
        <w:rPr>
          <w:rFonts w:ascii="Verdana" w:hAnsi="Verdana"/>
          <w:b/>
        </w:rPr>
        <w:t>WSZELKĄ KORESPONDENCJĘ</w:t>
      </w:r>
      <w:r w:rsidRPr="00AA72DE">
        <w:rPr>
          <w:rFonts w:ascii="Verdana" w:hAnsi="Verdana"/>
        </w:rPr>
        <w:t xml:space="preserve"> w sprawie postępowania należy kierować na poniższy adres:</w:t>
      </w:r>
    </w:p>
    <w:p w:rsidR="00AA72DE" w:rsidRPr="00AA72DE" w:rsidRDefault="00AA72DE" w:rsidP="00AA72DE">
      <w:pPr>
        <w:pStyle w:val="Zwykytekst1"/>
        <w:spacing w:after="120" w:line="360" w:lineRule="exact"/>
        <w:ind w:left="426"/>
        <w:jc w:val="both"/>
        <w:rPr>
          <w:rFonts w:ascii="Verdana" w:hAnsi="Verdana"/>
        </w:rPr>
      </w:pPr>
      <w:r w:rsidRPr="00AA72DE">
        <w:rPr>
          <w:rFonts w:ascii="Verdana" w:hAnsi="Verdana"/>
        </w:rPr>
        <w:t>Imię i nazwisko: …………………………………………………………………..……………………</w:t>
      </w:r>
    </w:p>
    <w:p w:rsidR="00AA72DE" w:rsidRPr="00AA72DE" w:rsidRDefault="00AA72DE" w:rsidP="00AA72DE">
      <w:pPr>
        <w:pStyle w:val="Zwykytekst1"/>
        <w:spacing w:after="120" w:line="360" w:lineRule="exact"/>
        <w:ind w:left="426"/>
        <w:jc w:val="both"/>
        <w:rPr>
          <w:rFonts w:ascii="Verdana" w:hAnsi="Verdana"/>
        </w:rPr>
      </w:pPr>
      <w:r w:rsidRPr="00AA72DE">
        <w:rPr>
          <w:rFonts w:ascii="Verdana" w:hAnsi="Verdana"/>
        </w:rPr>
        <w:t>Adres:…………………………………………………………………………………………………………</w:t>
      </w:r>
    </w:p>
    <w:p w:rsidR="00AA72DE" w:rsidRPr="005704E3" w:rsidRDefault="00AA72DE" w:rsidP="00AA72DE">
      <w:pPr>
        <w:pStyle w:val="Zwykytekst1"/>
        <w:spacing w:after="120" w:line="360" w:lineRule="exact"/>
        <w:ind w:left="426"/>
        <w:jc w:val="both"/>
        <w:rPr>
          <w:rFonts w:ascii="Verdana" w:hAnsi="Verdana"/>
        </w:rPr>
      </w:pPr>
      <w:r>
        <w:rPr>
          <w:rFonts w:ascii="Verdana" w:hAnsi="Verdana"/>
        </w:rPr>
        <w:t>tel. _______________</w:t>
      </w:r>
      <w:r w:rsidRPr="00AA72DE">
        <w:rPr>
          <w:rFonts w:ascii="Verdana" w:hAnsi="Verdana"/>
        </w:rPr>
        <w:t xml:space="preserve"> fax _______________ e</w:t>
      </w:r>
      <w:r>
        <w:rPr>
          <w:rFonts w:ascii="Verdana" w:hAnsi="Verdana"/>
        </w:rPr>
        <w:t>-mail: ________________________</w:t>
      </w:r>
    </w:p>
    <w:p w:rsidR="007719A7" w:rsidRPr="005704E3" w:rsidRDefault="007719A7" w:rsidP="001D3DEA">
      <w:pPr>
        <w:pStyle w:val="Zwykytekst1"/>
        <w:numPr>
          <w:ilvl w:val="0"/>
          <w:numId w:val="114"/>
        </w:numPr>
        <w:tabs>
          <w:tab w:val="left" w:pos="426"/>
        </w:tabs>
        <w:spacing w:after="120" w:line="360" w:lineRule="exact"/>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rsidR="007719A7" w:rsidRPr="005704E3" w:rsidRDefault="007719A7" w:rsidP="001D3DEA">
      <w:pPr>
        <w:pStyle w:val="Zwykytekst1"/>
        <w:numPr>
          <w:ilvl w:val="0"/>
          <w:numId w:val="114"/>
        </w:numPr>
        <w:tabs>
          <w:tab w:val="left" w:pos="426"/>
        </w:tabs>
        <w:spacing w:line="360" w:lineRule="exact"/>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rsidR="007719A7" w:rsidRDefault="007719A7" w:rsidP="007719A7">
      <w:pPr>
        <w:pStyle w:val="Zwykytekst1"/>
        <w:tabs>
          <w:tab w:val="left" w:pos="1080"/>
        </w:tabs>
        <w:spacing w:before="120" w:after="120" w:line="360" w:lineRule="auto"/>
        <w:jc w:val="both"/>
        <w:rPr>
          <w:rFonts w:ascii="Verdana" w:hAnsi="Verdana"/>
        </w:rPr>
      </w:pPr>
      <w:r w:rsidRPr="005704E3">
        <w:rPr>
          <w:rFonts w:ascii="Verdana" w:hAnsi="Verdana"/>
        </w:rPr>
        <w:t>______________________________________________________________________________________________________________________________________________</w:t>
      </w:r>
    </w:p>
    <w:p w:rsidR="007719A7" w:rsidRPr="005704E3" w:rsidRDefault="007719A7" w:rsidP="001D3DEA">
      <w:pPr>
        <w:pStyle w:val="Zwykytekst1"/>
        <w:numPr>
          <w:ilvl w:val="0"/>
          <w:numId w:val="114"/>
        </w:numPr>
        <w:tabs>
          <w:tab w:val="left" w:pos="426"/>
        </w:tabs>
        <w:spacing w:line="360" w:lineRule="exact"/>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rsidR="007719A7" w:rsidRPr="005704E3" w:rsidRDefault="007719A7" w:rsidP="007719A7">
      <w:pPr>
        <w:spacing w:before="120"/>
        <w:rPr>
          <w:rFonts w:ascii="Verdana" w:hAnsi="Verdana"/>
          <w:sz w:val="20"/>
          <w:szCs w:val="20"/>
        </w:rPr>
      </w:pPr>
      <w:r w:rsidRPr="005704E3">
        <w:rPr>
          <w:rFonts w:ascii="Verdana" w:hAnsi="Verdana"/>
          <w:sz w:val="20"/>
          <w:szCs w:val="20"/>
        </w:rPr>
        <w:lastRenderedPageBreak/>
        <w:t>- _____________________________________</w:t>
      </w:r>
      <w:r>
        <w:rPr>
          <w:rFonts w:ascii="Verdana" w:hAnsi="Verdana"/>
          <w:sz w:val="20"/>
          <w:szCs w:val="20"/>
        </w:rPr>
        <w:t>_____________________________</w:t>
      </w:r>
    </w:p>
    <w:p w:rsidR="007719A7" w:rsidRPr="005704E3" w:rsidRDefault="007719A7" w:rsidP="007719A7">
      <w:pPr>
        <w:pStyle w:val="Zwykytekst1"/>
        <w:spacing w:before="120"/>
        <w:jc w:val="both"/>
        <w:rPr>
          <w:rFonts w:ascii="Verdana" w:hAnsi="Verdana"/>
        </w:rPr>
      </w:pPr>
    </w:p>
    <w:p w:rsidR="007719A7" w:rsidRPr="005704E3" w:rsidRDefault="007719A7" w:rsidP="007719A7">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rsidR="007719A7" w:rsidRPr="005704E3" w:rsidRDefault="007719A7" w:rsidP="007719A7">
      <w:pPr>
        <w:pStyle w:val="Zwykytekst1"/>
        <w:spacing w:before="120"/>
        <w:ind w:firstLine="3960"/>
        <w:jc w:val="center"/>
        <w:rPr>
          <w:rFonts w:ascii="Verdana" w:hAnsi="Verdana"/>
          <w:i/>
        </w:rPr>
      </w:pPr>
      <w:r w:rsidRPr="005704E3">
        <w:rPr>
          <w:rFonts w:ascii="Verdana" w:hAnsi="Verdana"/>
          <w:i/>
        </w:rPr>
        <w:t>_____________________________________</w:t>
      </w:r>
    </w:p>
    <w:p w:rsidR="007719A7" w:rsidRPr="00B30222" w:rsidRDefault="007719A7" w:rsidP="007719A7">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rsidR="007719A7" w:rsidRDefault="007719A7" w:rsidP="007719A7">
      <w:pPr>
        <w:pStyle w:val="Zwykytekst1"/>
        <w:spacing w:before="120"/>
        <w:jc w:val="both"/>
        <w:rPr>
          <w:rFonts w:ascii="Verdana" w:hAnsi="Verdana"/>
        </w:rPr>
      </w:pPr>
      <w:r w:rsidRPr="005704E3">
        <w:rPr>
          <w:rFonts w:ascii="Verdana" w:hAnsi="Verdana"/>
        </w:rPr>
        <w:t>* niepotrzebne skreślić</w:t>
      </w:r>
    </w:p>
    <w:p w:rsidR="00C47C11" w:rsidRDefault="00C47C11" w:rsidP="00C47C11">
      <w:pPr>
        <w:jc w:val="right"/>
        <w:rPr>
          <w:rFonts w:ascii="Arial" w:hAnsi="Arial" w:cs="Arial"/>
          <w:b/>
          <w:sz w:val="20"/>
          <w:szCs w:val="20"/>
        </w:rPr>
        <w:sectPr w:rsidR="00C47C11" w:rsidSect="00607999">
          <w:footerReference w:type="default" r:id="rId9"/>
          <w:footerReference w:type="first" r:id="rId10"/>
          <w:pgSz w:w="11907" w:h="16840"/>
          <w:pgMar w:top="1418" w:right="1418" w:bottom="1418" w:left="1418" w:header="567" w:footer="709" w:gutter="0"/>
          <w:cols w:space="708"/>
          <w:titlePg/>
          <w:docGrid w:linePitch="326"/>
        </w:sectPr>
      </w:pPr>
    </w:p>
    <w:p w:rsidR="00C47C11" w:rsidRDefault="00C47C11" w:rsidP="00683640">
      <w:pPr>
        <w:jc w:val="center"/>
        <w:rPr>
          <w:rFonts w:ascii="Arial" w:hAnsi="Arial" w:cs="Arial"/>
          <w:b/>
          <w:sz w:val="20"/>
          <w:szCs w:val="20"/>
        </w:rPr>
      </w:pPr>
      <w:r>
        <w:rPr>
          <w:rFonts w:ascii="Arial" w:hAnsi="Arial" w:cs="Arial"/>
          <w:b/>
          <w:sz w:val="20"/>
          <w:szCs w:val="20"/>
        </w:rPr>
        <w:lastRenderedPageBreak/>
        <w:t>Formularz 2.1</w:t>
      </w:r>
    </w:p>
    <w:p w:rsidR="00C47C11" w:rsidRDefault="00C47C11" w:rsidP="00C47C11">
      <w:pPr>
        <w:jc w:val="right"/>
        <w:rPr>
          <w:rFonts w:ascii="Arial" w:hAnsi="Arial" w:cs="Arial"/>
          <w:b/>
          <w:sz w:val="20"/>
          <w:szCs w:val="20"/>
        </w:rPr>
      </w:pPr>
      <w:r>
        <w:rPr>
          <w:rFonts w:ascii="Arial" w:hAnsi="Arial" w:cs="Arial"/>
          <w:b/>
          <w:sz w:val="20"/>
          <w:szCs w:val="20"/>
        </w:rPr>
        <w:t>Załącznik nr 8 do Umowy nr … z dnia …</w:t>
      </w:r>
    </w:p>
    <w:p w:rsidR="00C47C11" w:rsidRDefault="00C47C11" w:rsidP="00C47C11">
      <w:pPr>
        <w:tabs>
          <w:tab w:val="left" w:pos="851"/>
        </w:tabs>
        <w:jc w:val="center"/>
        <w:rPr>
          <w:rFonts w:ascii="Arial" w:eastAsia="Calibri" w:hAnsi="Arial" w:cs="Arial"/>
          <w:sz w:val="20"/>
          <w:szCs w:val="20"/>
        </w:rPr>
      </w:pP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p>
    <w:p w:rsidR="00C47C11" w:rsidRDefault="00C47C11" w:rsidP="00C47C11">
      <w:pPr>
        <w:jc w:val="center"/>
        <w:rPr>
          <w:rFonts w:ascii="Arial" w:hAnsi="Arial" w:cs="Arial"/>
          <w:b/>
          <w:sz w:val="20"/>
          <w:szCs w:val="20"/>
        </w:rPr>
      </w:pPr>
      <w:r>
        <w:rPr>
          <w:rFonts w:ascii="Arial" w:hAnsi="Arial" w:cs="Arial"/>
          <w:b/>
          <w:sz w:val="20"/>
          <w:szCs w:val="20"/>
        </w:rPr>
        <w:t>FORMULARZ CENOWY</w:t>
      </w:r>
    </w:p>
    <w:p w:rsidR="00C47C11" w:rsidRDefault="00C47C11" w:rsidP="00C47C11">
      <w:pPr>
        <w:jc w:val="center"/>
        <w:rPr>
          <w:rFonts w:ascii="Arial" w:eastAsiaTheme="minorHAnsi" w:hAnsi="Arial" w:cs="Arial"/>
          <w:i/>
          <w:sz w:val="20"/>
          <w:szCs w:val="20"/>
          <w:lang w:eastAsia="en-US"/>
        </w:rPr>
      </w:pPr>
    </w:p>
    <w:tbl>
      <w:tblPr>
        <w:tblStyle w:val="Tabela-Siatka"/>
        <w:tblW w:w="0" w:type="auto"/>
        <w:tblLook w:val="04A0" w:firstRow="1" w:lastRow="0" w:firstColumn="1" w:lastColumn="0" w:noHBand="0" w:noVBand="1"/>
      </w:tblPr>
      <w:tblGrid>
        <w:gridCol w:w="497"/>
        <w:gridCol w:w="3251"/>
        <w:gridCol w:w="777"/>
        <w:gridCol w:w="1190"/>
        <w:gridCol w:w="1520"/>
        <w:gridCol w:w="641"/>
        <w:gridCol w:w="1532"/>
        <w:gridCol w:w="1063"/>
        <w:gridCol w:w="1075"/>
        <w:gridCol w:w="1294"/>
        <w:gridCol w:w="1380"/>
      </w:tblGrid>
      <w:tr w:rsidR="00C47C11" w:rsidTr="00AA72DE">
        <w:tc>
          <w:tcPr>
            <w:tcW w:w="0" w:type="auto"/>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jc w:val="center"/>
              <w:rPr>
                <w:rFonts w:ascii="Arial" w:hAnsi="Arial" w:cs="Arial"/>
                <w:b/>
                <w:sz w:val="18"/>
                <w:szCs w:val="18"/>
                <w:lang w:eastAsia="en-US"/>
              </w:rPr>
            </w:pPr>
            <w:r>
              <w:rPr>
                <w:rFonts w:ascii="Arial" w:hAnsi="Arial" w:cs="Arial"/>
                <w:b/>
                <w:sz w:val="18"/>
                <w:szCs w:val="18"/>
              </w:rPr>
              <w:t>L.P</w:t>
            </w:r>
          </w:p>
        </w:tc>
        <w:tc>
          <w:tcPr>
            <w:tcW w:w="0" w:type="auto"/>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jc w:val="center"/>
              <w:rPr>
                <w:rFonts w:ascii="Arial" w:hAnsi="Arial" w:cs="Arial"/>
                <w:b/>
                <w:sz w:val="18"/>
                <w:szCs w:val="18"/>
                <w:lang w:eastAsia="en-US"/>
              </w:rPr>
            </w:pPr>
            <w:r>
              <w:rPr>
                <w:rFonts w:ascii="Arial" w:hAnsi="Arial" w:cs="Arial"/>
                <w:b/>
                <w:sz w:val="18"/>
                <w:szCs w:val="18"/>
              </w:rPr>
              <w:t>Nazwa przedmiotu zamówienia</w:t>
            </w:r>
          </w:p>
        </w:tc>
        <w:tc>
          <w:tcPr>
            <w:tcW w:w="0" w:type="auto"/>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jc w:val="center"/>
              <w:rPr>
                <w:rFonts w:ascii="Arial" w:hAnsi="Arial" w:cs="Arial"/>
                <w:b/>
                <w:sz w:val="18"/>
                <w:szCs w:val="18"/>
                <w:lang w:eastAsia="en-US"/>
              </w:rPr>
            </w:pPr>
            <w:r>
              <w:rPr>
                <w:rFonts w:ascii="Arial" w:hAnsi="Arial" w:cs="Arial"/>
                <w:b/>
                <w:sz w:val="18"/>
                <w:szCs w:val="18"/>
              </w:rPr>
              <w:t xml:space="preserve">Liczba </w:t>
            </w:r>
          </w:p>
        </w:tc>
        <w:tc>
          <w:tcPr>
            <w:tcW w:w="0" w:type="auto"/>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jc w:val="center"/>
              <w:rPr>
                <w:rFonts w:ascii="Arial" w:hAnsi="Arial" w:cs="Arial"/>
                <w:b/>
                <w:sz w:val="18"/>
                <w:szCs w:val="18"/>
                <w:lang w:eastAsia="en-US"/>
              </w:rPr>
            </w:pPr>
            <w:r>
              <w:rPr>
                <w:rFonts w:ascii="Arial" w:hAnsi="Arial" w:cs="Arial"/>
                <w:b/>
                <w:sz w:val="18"/>
                <w:szCs w:val="18"/>
              </w:rPr>
              <w:t>Jednostka miary</w:t>
            </w:r>
          </w:p>
        </w:tc>
        <w:tc>
          <w:tcPr>
            <w:tcW w:w="1520" w:type="dxa"/>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jc w:val="center"/>
              <w:rPr>
                <w:rFonts w:ascii="Arial" w:hAnsi="Arial" w:cs="Arial"/>
                <w:b/>
                <w:sz w:val="18"/>
                <w:szCs w:val="18"/>
                <w:lang w:eastAsia="en-US"/>
              </w:rPr>
            </w:pPr>
            <w:r>
              <w:rPr>
                <w:rFonts w:ascii="Arial" w:hAnsi="Arial" w:cs="Arial"/>
                <w:b/>
                <w:sz w:val="18"/>
                <w:szCs w:val="18"/>
              </w:rPr>
              <w:t>Cena jednostkowa netto w zł</w:t>
            </w:r>
          </w:p>
        </w:tc>
        <w:tc>
          <w:tcPr>
            <w:tcW w:w="641" w:type="dxa"/>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jc w:val="center"/>
              <w:rPr>
                <w:rFonts w:ascii="Arial" w:hAnsi="Arial" w:cs="Arial"/>
                <w:b/>
                <w:sz w:val="18"/>
                <w:szCs w:val="18"/>
                <w:lang w:eastAsia="en-US"/>
              </w:rPr>
            </w:pPr>
            <w:r>
              <w:rPr>
                <w:rFonts w:ascii="Arial" w:hAnsi="Arial" w:cs="Arial"/>
                <w:b/>
                <w:sz w:val="18"/>
                <w:szCs w:val="18"/>
              </w:rPr>
              <w:t>VAT 23%</w:t>
            </w:r>
          </w:p>
        </w:tc>
        <w:tc>
          <w:tcPr>
            <w:tcW w:w="0" w:type="auto"/>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jc w:val="center"/>
              <w:rPr>
                <w:rFonts w:ascii="Arial" w:hAnsi="Arial" w:cs="Arial"/>
                <w:b/>
                <w:sz w:val="18"/>
                <w:szCs w:val="18"/>
                <w:lang w:eastAsia="en-US"/>
              </w:rPr>
            </w:pPr>
            <w:r>
              <w:rPr>
                <w:rFonts w:ascii="Arial" w:hAnsi="Arial" w:cs="Arial"/>
                <w:b/>
                <w:sz w:val="18"/>
                <w:szCs w:val="18"/>
              </w:rPr>
              <w:t>Cena jednostkowa brutto w zł</w:t>
            </w:r>
          </w:p>
        </w:tc>
        <w:tc>
          <w:tcPr>
            <w:tcW w:w="0" w:type="auto"/>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jc w:val="center"/>
              <w:rPr>
                <w:rFonts w:ascii="Arial" w:hAnsi="Arial" w:cs="Arial"/>
                <w:b/>
                <w:sz w:val="18"/>
                <w:szCs w:val="18"/>
                <w:lang w:eastAsia="en-US"/>
              </w:rPr>
            </w:pPr>
            <w:r>
              <w:rPr>
                <w:rFonts w:ascii="Arial" w:hAnsi="Arial" w:cs="Arial"/>
                <w:b/>
                <w:sz w:val="18"/>
                <w:szCs w:val="18"/>
              </w:rPr>
              <w:t xml:space="preserve">Wartość netto w zł </w:t>
            </w:r>
          </w:p>
        </w:tc>
        <w:tc>
          <w:tcPr>
            <w:tcW w:w="0" w:type="auto"/>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jc w:val="center"/>
              <w:rPr>
                <w:rFonts w:ascii="Arial" w:hAnsi="Arial" w:cs="Arial"/>
                <w:b/>
                <w:sz w:val="18"/>
                <w:szCs w:val="18"/>
                <w:lang w:eastAsia="en-US"/>
              </w:rPr>
            </w:pPr>
            <w:r>
              <w:rPr>
                <w:rFonts w:ascii="Arial" w:hAnsi="Arial" w:cs="Arial"/>
                <w:b/>
                <w:sz w:val="18"/>
                <w:szCs w:val="18"/>
              </w:rPr>
              <w:t>Wartość brutto w zł</w:t>
            </w:r>
          </w:p>
        </w:tc>
        <w:tc>
          <w:tcPr>
            <w:tcW w:w="0" w:type="auto"/>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jc w:val="center"/>
              <w:rPr>
                <w:rFonts w:ascii="Arial" w:hAnsi="Arial" w:cs="Arial"/>
                <w:b/>
                <w:sz w:val="18"/>
                <w:szCs w:val="18"/>
                <w:lang w:eastAsia="en-US"/>
              </w:rPr>
            </w:pPr>
            <w:r>
              <w:rPr>
                <w:rFonts w:ascii="Arial" w:hAnsi="Arial" w:cs="Arial"/>
                <w:b/>
                <w:sz w:val="18"/>
                <w:szCs w:val="18"/>
              </w:rPr>
              <w:t>Producent urządzenia</w:t>
            </w:r>
          </w:p>
        </w:tc>
        <w:tc>
          <w:tcPr>
            <w:tcW w:w="0" w:type="auto"/>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jc w:val="center"/>
              <w:rPr>
                <w:rFonts w:ascii="Arial" w:hAnsi="Arial" w:cs="Arial"/>
                <w:b/>
                <w:sz w:val="18"/>
                <w:szCs w:val="18"/>
                <w:lang w:eastAsia="en-US"/>
              </w:rPr>
            </w:pPr>
            <w:r>
              <w:rPr>
                <w:rFonts w:ascii="Arial" w:hAnsi="Arial" w:cs="Arial"/>
                <w:b/>
                <w:sz w:val="18"/>
                <w:szCs w:val="18"/>
              </w:rPr>
              <w:t>Nazwa handlowa urządzenia</w:t>
            </w:r>
          </w:p>
        </w:tc>
      </w:tr>
      <w:tr w:rsidR="00C47C11" w:rsidTr="00AA72DE">
        <w:tc>
          <w:tcPr>
            <w:tcW w:w="0" w:type="auto"/>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jc w:val="center"/>
              <w:rPr>
                <w:rFonts w:ascii="Arial" w:hAnsi="Arial" w:cs="Arial"/>
                <w:b/>
                <w:sz w:val="18"/>
                <w:szCs w:val="18"/>
                <w:lang w:eastAsia="en-US"/>
              </w:rPr>
            </w:pPr>
            <w:r>
              <w:rPr>
                <w:rFonts w:ascii="Arial" w:hAnsi="Arial" w:cs="Arial"/>
                <w:b/>
                <w:sz w:val="18"/>
                <w:szCs w:val="18"/>
              </w:rPr>
              <w:t>1</w:t>
            </w:r>
          </w:p>
        </w:tc>
        <w:tc>
          <w:tcPr>
            <w:tcW w:w="0" w:type="auto"/>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jc w:val="center"/>
              <w:rPr>
                <w:rFonts w:ascii="Arial" w:hAnsi="Arial" w:cs="Arial"/>
                <w:b/>
                <w:sz w:val="18"/>
                <w:szCs w:val="18"/>
                <w:lang w:eastAsia="en-US"/>
              </w:rPr>
            </w:pPr>
            <w:r>
              <w:rPr>
                <w:rFonts w:ascii="Arial" w:hAnsi="Arial" w:cs="Arial"/>
                <w:b/>
                <w:sz w:val="18"/>
                <w:szCs w:val="18"/>
              </w:rPr>
              <w:t>2</w:t>
            </w:r>
          </w:p>
        </w:tc>
        <w:tc>
          <w:tcPr>
            <w:tcW w:w="0" w:type="auto"/>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jc w:val="center"/>
              <w:rPr>
                <w:rFonts w:ascii="Arial" w:hAnsi="Arial" w:cs="Arial"/>
                <w:b/>
                <w:sz w:val="18"/>
                <w:szCs w:val="18"/>
                <w:lang w:eastAsia="en-US"/>
              </w:rPr>
            </w:pPr>
            <w:r>
              <w:rPr>
                <w:rFonts w:ascii="Arial" w:hAnsi="Arial" w:cs="Arial"/>
                <w:b/>
                <w:sz w:val="18"/>
                <w:szCs w:val="18"/>
              </w:rPr>
              <w:t>3</w:t>
            </w:r>
          </w:p>
        </w:tc>
        <w:tc>
          <w:tcPr>
            <w:tcW w:w="0" w:type="auto"/>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b/>
                <w:sz w:val="18"/>
                <w:szCs w:val="18"/>
                <w:lang w:eastAsia="en-US"/>
              </w:rPr>
            </w:pPr>
          </w:p>
        </w:tc>
        <w:tc>
          <w:tcPr>
            <w:tcW w:w="1520" w:type="dxa"/>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jc w:val="center"/>
              <w:rPr>
                <w:rFonts w:ascii="Arial" w:hAnsi="Arial" w:cs="Arial"/>
                <w:b/>
                <w:sz w:val="18"/>
                <w:szCs w:val="18"/>
                <w:lang w:eastAsia="en-US"/>
              </w:rPr>
            </w:pPr>
            <w:r>
              <w:rPr>
                <w:rFonts w:ascii="Arial" w:hAnsi="Arial" w:cs="Arial"/>
                <w:b/>
                <w:sz w:val="18"/>
                <w:szCs w:val="18"/>
              </w:rPr>
              <w:t>4</w:t>
            </w:r>
          </w:p>
        </w:tc>
        <w:tc>
          <w:tcPr>
            <w:tcW w:w="641" w:type="dxa"/>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b/>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jc w:val="center"/>
              <w:rPr>
                <w:rFonts w:ascii="Arial" w:hAnsi="Arial" w:cs="Arial"/>
                <w:b/>
                <w:sz w:val="18"/>
                <w:szCs w:val="18"/>
                <w:lang w:eastAsia="en-US"/>
              </w:rPr>
            </w:pPr>
            <w:r>
              <w:rPr>
                <w:rFonts w:ascii="Arial" w:hAnsi="Arial" w:cs="Arial"/>
                <w:b/>
                <w:sz w:val="18"/>
                <w:szCs w:val="18"/>
              </w:rPr>
              <w:t>5</w:t>
            </w:r>
          </w:p>
        </w:tc>
        <w:tc>
          <w:tcPr>
            <w:tcW w:w="0" w:type="auto"/>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jc w:val="center"/>
              <w:rPr>
                <w:rFonts w:ascii="Arial" w:hAnsi="Arial" w:cs="Arial"/>
                <w:b/>
                <w:sz w:val="18"/>
                <w:szCs w:val="18"/>
                <w:lang w:eastAsia="en-US"/>
              </w:rPr>
            </w:pPr>
            <w:r>
              <w:rPr>
                <w:rFonts w:ascii="Arial" w:hAnsi="Arial" w:cs="Arial"/>
                <w:b/>
                <w:sz w:val="18"/>
                <w:szCs w:val="18"/>
              </w:rPr>
              <w:t>6</w:t>
            </w:r>
          </w:p>
        </w:tc>
        <w:tc>
          <w:tcPr>
            <w:tcW w:w="0" w:type="auto"/>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jc w:val="center"/>
              <w:rPr>
                <w:rFonts w:ascii="Arial" w:hAnsi="Arial" w:cs="Arial"/>
                <w:b/>
                <w:sz w:val="18"/>
                <w:szCs w:val="18"/>
                <w:lang w:eastAsia="en-US"/>
              </w:rPr>
            </w:pPr>
            <w:r>
              <w:rPr>
                <w:rFonts w:ascii="Arial" w:hAnsi="Arial" w:cs="Arial"/>
                <w:b/>
                <w:sz w:val="18"/>
                <w:szCs w:val="18"/>
              </w:rPr>
              <w:t>7</w:t>
            </w:r>
          </w:p>
        </w:tc>
        <w:tc>
          <w:tcPr>
            <w:tcW w:w="0" w:type="auto"/>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b/>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b/>
                <w:sz w:val="18"/>
                <w:szCs w:val="18"/>
                <w:lang w:eastAsia="en-US"/>
              </w:rPr>
            </w:pPr>
          </w:p>
        </w:tc>
      </w:tr>
      <w:tr w:rsidR="00C47C11" w:rsidTr="00AA72DE">
        <w:tc>
          <w:tcPr>
            <w:tcW w:w="0" w:type="auto"/>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jc w:val="center"/>
              <w:rPr>
                <w:rFonts w:ascii="Arial" w:hAnsi="Arial" w:cs="Arial"/>
                <w:sz w:val="18"/>
                <w:szCs w:val="18"/>
                <w:lang w:eastAsia="en-US"/>
              </w:rPr>
            </w:pPr>
            <w:r>
              <w:rPr>
                <w:rFonts w:ascii="Arial" w:hAnsi="Arial" w:cs="Arial"/>
                <w:sz w:val="18"/>
                <w:szCs w:val="18"/>
              </w:rPr>
              <w:t>1</w:t>
            </w:r>
          </w:p>
        </w:tc>
        <w:tc>
          <w:tcPr>
            <w:tcW w:w="0" w:type="auto"/>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rPr>
                <w:rFonts w:ascii="Arial" w:hAnsi="Arial" w:cs="Arial"/>
                <w:sz w:val="18"/>
                <w:szCs w:val="18"/>
                <w:lang w:eastAsia="en-US"/>
              </w:rPr>
            </w:pPr>
            <w:r>
              <w:rPr>
                <w:rFonts w:ascii="Arial" w:hAnsi="Arial" w:cs="Arial"/>
                <w:sz w:val="18"/>
                <w:szCs w:val="18"/>
              </w:rPr>
              <w:t xml:space="preserve">Rozbudowa przełączników rdzeniowych typ NEXUS seria 5500 wraz z instalacją i wdrożeniem </w:t>
            </w:r>
          </w:p>
        </w:tc>
        <w:tc>
          <w:tcPr>
            <w:tcW w:w="0" w:type="auto"/>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jc w:val="center"/>
              <w:rPr>
                <w:rFonts w:ascii="Arial" w:hAnsi="Arial" w:cs="Arial"/>
                <w:sz w:val="18"/>
                <w:szCs w:val="18"/>
                <w:lang w:eastAsia="en-US"/>
              </w:rPr>
            </w:pPr>
            <w:r>
              <w:rPr>
                <w:rFonts w:ascii="Arial" w:hAnsi="Arial" w:cs="Arial"/>
                <w:sz w:val="18"/>
                <w:szCs w:val="18"/>
              </w:rPr>
              <w:t>24</w:t>
            </w:r>
          </w:p>
        </w:tc>
        <w:tc>
          <w:tcPr>
            <w:tcW w:w="0" w:type="auto"/>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jc w:val="center"/>
              <w:rPr>
                <w:rFonts w:ascii="Arial" w:hAnsi="Arial" w:cs="Arial"/>
                <w:sz w:val="18"/>
                <w:szCs w:val="18"/>
                <w:lang w:eastAsia="en-US"/>
              </w:rPr>
            </w:pPr>
            <w:r>
              <w:rPr>
                <w:rFonts w:ascii="Arial" w:hAnsi="Arial" w:cs="Arial"/>
                <w:sz w:val="18"/>
                <w:szCs w:val="18"/>
              </w:rPr>
              <w:t>zestaw</w:t>
            </w:r>
          </w:p>
        </w:tc>
        <w:tc>
          <w:tcPr>
            <w:tcW w:w="1520" w:type="dxa"/>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sz w:val="18"/>
                <w:szCs w:val="18"/>
                <w:lang w:eastAsia="en-US"/>
              </w:rPr>
            </w:pPr>
          </w:p>
        </w:tc>
        <w:tc>
          <w:tcPr>
            <w:tcW w:w="641" w:type="dxa"/>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sz w:val="18"/>
                <w:szCs w:val="18"/>
                <w:lang w:eastAsia="en-US"/>
              </w:rPr>
            </w:pPr>
          </w:p>
        </w:tc>
      </w:tr>
      <w:tr w:rsidR="00C47C11" w:rsidTr="00AA72DE">
        <w:tc>
          <w:tcPr>
            <w:tcW w:w="0" w:type="auto"/>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jc w:val="center"/>
              <w:rPr>
                <w:rFonts w:ascii="Arial" w:hAnsi="Arial" w:cs="Arial"/>
                <w:sz w:val="18"/>
                <w:szCs w:val="18"/>
                <w:lang w:eastAsia="en-US"/>
              </w:rPr>
            </w:pPr>
            <w:r>
              <w:rPr>
                <w:rFonts w:ascii="Arial" w:hAnsi="Arial" w:cs="Arial"/>
                <w:sz w:val="18"/>
                <w:szCs w:val="18"/>
              </w:rPr>
              <w:t>2</w:t>
            </w:r>
          </w:p>
        </w:tc>
        <w:tc>
          <w:tcPr>
            <w:tcW w:w="0" w:type="auto"/>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rPr>
                <w:rFonts w:ascii="Arial" w:hAnsi="Arial" w:cs="Arial"/>
                <w:sz w:val="18"/>
                <w:szCs w:val="18"/>
                <w:lang w:eastAsia="en-US"/>
              </w:rPr>
            </w:pPr>
            <w:r>
              <w:rPr>
                <w:rFonts w:ascii="Arial" w:hAnsi="Arial" w:cs="Arial"/>
                <w:sz w:val="18"/>
                <w:szCs w:val="18"/>
              </w:rPr>
              <w:t xml:space="preserve">Dostawa, instalacja i wdrożenie przełączników warstwy dostępowej </w:t>
            </w:r>
          </w:p>
        </w:tc>
        <w:tc>
          <w:tcPr>
            <w:tcW w:w="0" w:type="auto"/>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jc w:val="center"/>
              <w:rPr>
                <w:rFonts w:ascii="Arial" w:hAnsi="Arial" w:cs="Arial"/>
                <w:sz w:val="18"/>
                <w:szCs w:val="18"/>
                <w:lang w:eastAsia="en-US"/>
              </w:rPr>
            </w:pPr>
            <w:r>
              <w:rPr>
                <w:rFonts w:ascii="Arial" w:hAnsi="Arial" w:cs="Arial"/>
                <w:sz w:val="18"/>
                <w:szCs w:val="18"/>
              </w:rPr>
              <w:t>24</w:t>
            </w:r>
          </w:p>
        </w:tc>
        <w:tc>
          <w:tcPr>
            <w:tcW w:w="0" w:type="auto"/>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jc w:val="center"/>
              <w:rPr>
                <w:rFonts w:ascii="Arial" w:hAnsi="Arial" w:cs="Arial"/>
                <w:sz w:val="18"/>
                <w:szCs w:val="18"/>
                <w:lang w:eastAsia="en-US"/>
              </w:rPr>
            </w:pPr>
            <w:r>
              <w:rPr>
                <w:rFonts w:ascii="Arial" w:hAnsi="Arial" w:cs="Arial"/>
                <w:sz w:val="18"/>
                <w:szCs w:val="18"/>
              </w:rPr>
              <w:t>sztuka</w:t>
            </w:r>
          </w:p>
        </w:tc>
        <w:tc>
          <w:tcPr>
            <w:tcW w:w="1520" w:type="dxa"/>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sz w:val="18"/>
                <w:szCs w:val="18"/>
                <w:lang w:eastAsia="en-US"/>
              </w:rPr>
            </w:pPr>
          </w:p>
        </w:tc>
        <w:tc>
          <w:tcPr>
            <w:tcW w:w="641" w:type="dxa"/>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sz w:val="18"/>
                <w:szCs w:val="18"/>
                <w:lang w:eastAsia="en-US"/>
              </w:rPr>
            </w:pPr>
          </w:p>
        </w:tc>
      </w:tr>
      <w:tr w:rsidR="00C47C11" w:rsidTr="00AA72DE">
        <w:tc>
          <w:tcPr>
            <w:tcW w:w="0" w:type="auto"/>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jc w:val="center"/>
              <w:rPr>
                <w:rFonts w:ascii="Arial" w:hAnsi="Arial" w:cs="Arial"/>
                <w:sz w:val="18"/>
                <w:szCs w:val="18"/>
                <w:lang w:eastAsia="en-US"/>
              </w:rPr>
            </w:pPr>
            <w:r>
              <w:rPr>
                <w:rFonts w:ascii="Arial" w:hAnsi="Arial" w:cs="Arial"/>
                <w:sz w:val="18"/>
                <w:szCs w:val="18"/>
              </w:rPr>
              <w:t>3</w:t>
            </w:r>
          </w:p>
        </w:tc>
        <w:tc>
          <w:tcPr>
            <w:tcW w:w="0" w:type="auto"/>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rPr>
                <w:rFonts w:ascii="Arial" w:hAnsi="Arial" w:cs="Arial"/>
                <w:sz w:val="18"/>
                <w:szCs w:val="18"/>
                <w:lang w:eastAsia="en-US"/>
              </w:rPr>
            </w:pPr>
            <w:r>
              <w:rPr>
                <w:rFonts w:ascii="Arial" w:hAnsi="Arial" w:cs="Arial"/>
                <w:sz w:val="18"/>
                <w:szCs w:val="18"/>
              </w:rPr>
              <w:t xml:space="preserve">Dostawa, instalacja i wdrożenie przełączników wysokiej wydajności oraz niezawodności dedykowany do pracy w warstwie rdzenia sieci rdzeniowych </w:t>
            </w:r>
          </w:p>
        </w:tc>
        <w:tc>
          <w:tcPr>
            <w:tcW w:w="0" w:type="auto"/>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jc w:val="center"/>
              <w:rPr>
                <w:rFonts w:ascii="Arial" w:hAnsi="Arial" w:cs="Arial"/>
                <w:sz w:val="18"/>
                <w:szCs w:val="18"/>
                <w:lang w:eastAsia="en-US"/>
              </w:rPr>
            </w:pPr>
            <w:r>
              <w:rPr>
                <w:rFonts w:ascii="Arial" w:hAnsi="Arial" w:cs="Arial"/>
                <w:sz w:val="18"/>
                <w:szCs w:val="18"/>
              </w:rPr>
              <w:t>4</w:t>
            </w:r>
          </w:p>
        </w:tc>
        <w:tc>
          <w:tcPr>
            <w:tcW w:w="0" w:type="auto"/>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jc w:val="center"/>
              <w:rPr>
                <w:rFonts w:ascii="Arial" w:hAnsi="Arial" w:cs="Arial"/>
                <w:sz w:val="18"/>
                <w:szCs w:val="18"/>
                <w:lang w:eastAsia="en-US"/>
              </w:rPr>
            </w:pPr>
            <w:r>
              <w:rPr>
                <w:rFonts w:ascii="Arial" w:hAnsi="Arial" w:cs="Arial"/>
                <w:sz w:val="18"/>
                <w:szCs w:val="18"/>
              </w:rPr>
              <w:t>sztuka</w:t>
            </w:r>
          </w:p>
        </w:tc>
        <w:tc>
          <w:tcPr>
            <w:tcW w:w="1520" w:type="dxa"/>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sz w:val="18"/>
                <w:szCs w:val="18"/>
                <w:lang w:eastAsia="en-US"/>
              </w:rPr>
            </w:pPr>
          </w:p>
        </w:tc>
        <w:tc>
          <w:tcPr>
            <w:tcW w:w="641" w:type="dxa"/>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sz w:val="18"/>
                <w:szCs w:val="18"/>
                <w:lang w:eastAsia="en-US"/>
              </w:rPr>
            </w:pPr>
          </w:p>
        </w:tc>
      </w:tr>
      <w:tr w:rsidR="00C47C11" w:rsidTr="00AA72DE">
        <w:tc>
          <w:tcPr>
            <w:tcW w:w="0" w:type="auto"/>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jc w:val="center"/>
              <w:rPr>
                <w:rFonts w:ascii="Arial" w:hAnsi="Arial" w:cs="Arial"/>
                <w:sz w:val="18"/>
                <w:szCs w:val="18"/>
                <w:lang w:eastAsia="en-US"/>
              </w:rPr>
            </w:pPr>
            <w:r>
              <w:rPr>
                <w:rFonts w:ascii="Arial" w:hAnsi="Arial" w:cs="Arial"/>
                <w:sz w:val="18"/>
                <w:szCs w:val="18"/>
              </w:rPr>
              <w:t>4</w:t>
            </w:r>
          </w:p>
        </w:tc>
        <w:tc>
          <w:tcPr>
            <w:tcW w:w="0" w:type="auto"/>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rPr>
                <w:rFonts w:ascii="Arial" w:hAnsi="Arial" w:cs="Arial"/>
                <w:sz w:val="18"/>
                <w:szCs w:val="18"/>
                <w:lang w:eastAsia="en-US"/>
              </w:rPr>
            </w:pPr>
            <w:r>
              <w:rPr>
                <w:rFonts w:ascii="Arial" w:hAnsi="Arial" w:cs="Arial"/>
                <w:sz w:val="18"/>
                <w:szCs w:val="18"/>
              </w:rPr>
              <w:t>Dostawa testera sieci LAN do okablowania miedzianego i światłowodowego</w:t>
            </w:r>
          </w:p>
        </w:tc>
        <w:tc>
          <w:tcPr>
            <w:tcW w:w="0" w:type="auto"/>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jc w:val="center"/>
              <w:rPr>
                <w:rFonts w:ascii="Arial" w:hAnsi="Arial" w:cs="Arial"/>
                <w:sz w:val="18"/>
                <w:szCs w:val="18"/>
                <w:lang w:eastAsia="en-US"/>
              </w:rPr>
            </w:pPr>
            <w:r>
              <w:rPr>
                <w:rFonts w:ascii="Arial" w:hAnsi="Arial" w:cs="Arial"/>
                <w:sz w:val="18"/>
                <w:szCs w:val="18"/>
              </w:rPr>
              <w:t>5</w:t>
            </w:r>
          </w:p>
        </w:tc>
        <w:tc>
          <w:tcPr>
            <w:tcW w:w="0" w:type="auto"/>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jc w:val="center"/>
              <w:rPr>
                <w:rFonts w:ascii="Arial" w:hAnsi="Arial" w:cs="Arial"/>
                <w:sz w:val="18"/>
                <w:szCs w:val="18"/>
                <w:lang w:eastAsia="en-US"/>
              </w:rPr>
            </w:pPr>
            <w:r>
              <w:rPr>
                <w:rFonts w:ascii="Arial" w:hAnsi="Arial" w:cs="Arial"/>
                <w:sz w:val="18"/>
                <w:szCs w:val="18"/>
              </w:rPr>
              <w:t>sztuka</w:t>
            </w:r>
          </w:p>
        </w:tc>
        <w:tc>
          <w:tcPr>
            <w:tcW w:w="1520" w:type="dxa"/>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sz w:val="18"/>
                <w:szCs w:val="18"/>
                <w:lang w:eastAsia="en-US"/>
              </w:rPr>
            </w:pPr>
          </w:p>
        </w:tc>
        <w:tc>
          <w:tcPr>
            <w:tcW w:w="641" w:type="dxa"/>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sz w:val="18"/>
                <w:szCs w:val="18"/>
                <w:lang w:eastAsia="en-US"/>
              </w:rPr>
            </w:pPr>
          </w:p>
        </w:tc>
      </w:tr>
      <w:tr w:rsidR="00C47C11" w:rsidTr="00AA72DE">
        <w:tc>
          <w:tcPr>
            <w:tcW w:w="0" w:type="auto"/>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jc w:val="center"/>
              <w:rPr>
                <w:rFonts w:ascii="Arial" w:hAnsi="Arial" w:cs="Arial"/>
                <w:sz w:val="18"/>
                <w:szCs w:val="18"/>
                <w:lang w:eastAsia="en-US"/>
              </w:rPr>
            </w:pPr>
            <w:r>
              <w:rPr>
                <w:rFonts w:ascii="Arial" w:hAnsi="Arial" w:cs="Arial"/>
                <w:sz w:val="18"/>
                <w:szCs w:val="18"/>
              </w:rPr>
              <w:t>5</w:t>
            </w:r>
          </w:p>
        </w:tc>
        <w:tc>
          <w:tcPr>
            <w:tcW w:w="0" w:type="auto"/>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rPr>
                <w:rFonts w:ascii="Arial" w:hAnsi="Arial" w:cs="Arial"/>
                <w:sz w:val="18"/>
                <w:szCs w:val="18"/>
                <w:lang w:eastAsia="en-US"/>
              </w:rPr>
            </w:pPr>
            <w:r>
              <w:rPr>
                <w:rFonts w:ascii="Arial" w:hAnsi="Arial" w:cs="Arial"/>
                <w:sz w:val="18"/>
                <w:szCs w:val="18"/>
              </w:rPr>
              <w:t>Wsparcie techniczne  w zakresie pkt. 1-3</w:t>
            </w:r>
          </w:p>
        </w:tc>
        <w:tc>
          <w:tcPr>
            <w:tcW w:w="0" w:type="auto"/>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jc w:val="center"/>
              <w:rPr>
                <w:rFonts w:ascii="Arial" w:hAnsi="Arial" w:cs="Arial"/>
                <w:sz w:val="18"/>
                <w:szCs w:val="18"/>
                <w:lang w:eastAsia="en-US"/>
              </w:rPr>
            </w:pPr>
            <w:r>
              <w:rPr>
                <w:rFonts w:ascii="Arial" w:hAnsi="Arial" w:cs="Arial"/>
                <w:sz w:val="18"/>
                <w:szCs w:val="18"/>
              </w:rPr>
              <w:t xml:space="preserve">840 </w:t>
            </w:r>
          </w:p>
        </w:tc>
        <w:tc>
          <w:tcPr>
            <w:tcW w:w="0" w:type="auto"/>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jc w:val="center"/>
              <w:rPr>
                <w:rFonts w:ascii="Arial" w:hAnsi="Arial" w:cs="Arial"/>
                <w:sz w:val="18"/>
                <w:szCs w:val="18"/>
                <w:lang w:eastAsia="en-US"/>
              </w:rPr>
            </w:pPr>
            <w:r>
              <w:rPr>
                <w:rFonts w:ascii="Arial" w:hAnsi="Arial" w:cs="Arial"/>
                <w:sz w:val="18"/>
                <w:szCs w:val="18"/>
              </w:rPr>
              <w:t>godzina</w:t>
            </w:r>
          </w:p>
        </w:tc>
        <w:tc>
          <w:tcPr>
            <w:tcW w:w="1520" w:type="dxa"/>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sz w:val="18"/>
                <w:szCs w:val="18"/>
                <w:lang w:eastAsia="en-US"/>
              </w:rPr>
            </w:pPr>
          </w:p>
        </w:tc>
        <w:tc>
          <w:tcPr>
            <w:tcW w:w="641" w:type="dxa"/>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47C11" w:rsidRDefault="00C47C11" w:rsidP="00AA72DE">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47C11" w:rsidRDefault="00C47C11" w:rsidP="00AA72DE">
            <w:pPr>
              <w:spacing w:after="160" w:line="256" w:lineRule="auto"/>
              <w:jc w:val="center"/>
              <w:rPr>
                <w:rFonts w:ascii="Arial" w:hAnsi="Arial" w:cs="Arial"/>
                <w:sz w:val="18"/>
                <w:szCs w:val="18"/>
                <w:lang w:eastAsia="en-US"/>
              </w:rPr>
            </w:pPr>
          </w:p>
        </w:tc>
      </w:tr>
      <w:tr w:rsidR="00C47C11" w:rsidTr="00AA72DE">
        <w:tc>
          <w:tcPr>
            <w:tcW w:w="0" w:type="auto"/>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jc w:val="center"/>
              <w:rPr>
                <w:rFonts w:ascii="Arial" w:hAnsi="Arial" w:cs="Arial"/>
                <w:sz w:val="18"/>
                <w:szCs w:val="18"/>
                <w:lang w:eastAsia="en-US"/>
              </w:rPr>
            </w:pPr>
            <w:r>
              <w:rPr>
                <w:rFonts w:ascii="Arial" w:hAnsi="Arial" w:cs="Arial"/>
                <w:sz w:val="18"/>
                <w:szCs w:val="18"/>
              </w:rPr>
              <w:t>6</w:t>
            </w:r>
          </w:p>
        </w:tc>
        <w:tc>
          <w:tcPr>
            <w:tcW w:w="0" w:type="auto"/>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rPr>
                <w:rFonts w:ascii="Arial" w:hAnsi="Arial" w:cs="Arial"/>
                <w:sz w:val="18"/>
                <w:szCs w:val="18"/>
                <w:lang w:eastAsia="en-US"/>
              </w:rPr>
            </w:pPr>
            <w:r>
              <w:rPr>
                <w:rFonts w:ascii="Arial" w:hAnsi="Arial" w:cs="Arial"/>
                <w:sz w:val="18"/>
                <w:szCs w:val="18"/>
              </w:rPr>
              <w:t>Szkolenie powdrożeniowe</w:t>
            </w:r>
          </w:p>
        </w:tc>
        <w:tc>
          <w:tcPr>
            <w:tcW w:w="0" w:type="auto"/>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jc w:val="center"/>
              <w:rPr>
                <w:rFonts w:ascii="Arial" w:hAnsi="Arial" w:cs="Arial"/>
                <w:sz w:val="18"/>
                <w:szCs w:val="18"/>
                <w:lang w:eastAsia="en-US"/>
              </w:rPr>
            </w:pPr>
            <w:r>
              <w:rPr>
                <w:rFonts w:ascii="Arial" w:hAnsi="Arial" w:cs="Arial"/>
                <w:sz w:val="18"/>
                <w:szCs w:val="18"/>
              </w:rPr>
              <w:t>1</w:t>
            </w:r>
          </w:p>
        </w:tc>
        <w:tc>
          <w:tcPr>
            <w:tcW w:w="0" w:type="auto"/>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jc w:val="center"/>
              <w:rPr>
                <w:rFonts w:ascii="Arial" w:hAnsi="Arial" w:cs="Arial"/>
                <w:sz w:val="18"/>
                <w:szCs w:val="18"/>
                <w:lang w:eastAsia="en-US"/>
              </w:rPr>
            </w:pPr>
            <w:r>
              <w:rPr>
                <w:rFonts w:ascii="Arial" w:hAnsi="Arial" w:cs="Arial"/>
                <w:sz w:val="18"/>
                <w:szCs w:val="18"/>
              </w:rPr>
              <w:t>sztuka</w:t>
            </w:r>
          </w:p>
        </w:tc>
        <w:tc>
          <w:tcPr>
            <w:tcW w:w="1520" w:type="dxa"/>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sz w:val="18"/>
                <w:szCs w:val="18"/>
                <w:lang w:eastAsia="en-US"/>
              </w:rPr>
            </w:pPr>
          </w:p>
        </w:tc>
        <w:tc>
          <w:tcPr>
            <w:tcW w:w="641" w:type="dxa"/>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47C11" w:rsidRDefault="00C47C11" w:rsidP="00AA72DE">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47C11" w:rsidRDefault="00C47C11" w:rsidP="00AA72DE">
            <w:pPr>
              <w:spacing w:after="160" w:line="256" w:lineRule="auto"/>
              <w:jc w:val="center"/>
              <w:rPr>
                <w:rFonts w:ascii="Arial" w:hAnsi="Arial" w:cs="Arial"/>
                <w:sz w:val="18"/>
                <w:szCs w:val="18"/>
                <w:lang w:eastAsia="en-US"/>
              </w:rPr>
            </w:pPr>
          </w:p>
        </w:tc>
      </w:tr>
      <w:tr w:rsidR="00C47C11" w:rsidTr="00AA72DE">
        <w:tc>
          <w:tcPr>
            <w:tcW w:w="10471" w:type="dxa"/>
            <w:gridSpan w:val="8"/>
            <w:tcBorders>
              <w:top w:val="single" w:sz="4" w:space="0" w:color="auto"/>
              <w:left w:val="single" w:sz="4" w:space="0" w:color="auto"/>
              <w:bottom w:val="single" w:sz="4" w:space="0" w:color="auto"/>
              <w:right w:val="single" w:sz="4" w:space="0" w:color="auto"/>
            </w:tcBorders>
            <w:hideMark/>
          </w:tcPr>
          <w:p w:rsidR="00C47C11" w:rsidRDefault="00C47C11" w:rsidP="00AA72DE">
            <w:pPr>
              <w:spacing w:after="160" w:line="256" w:lineRule="auto"/>
              <w:jc w:val="right"/>
              <w:rPr>
                <w:rFonts w:ascii="Arial" w:hAnsi="Arial" w:cs="Arial"/>
                <w:b/>
                <w:sz w:val="18"/>
                <w:szCs w:val="18"/>
                <w:lang w:eastAsia="en-US"/>
              </w:rPr>
            </w:pPr>
            <w:r>
              <w:rPr>
                <w:rFonts w:ascii="Arial" w:hAnsi="Arial" w:cs="Arial"/>
                <w:b/>
                <w:sz w:val="18"/>
                <w:szCs w:val="18"/>
              </w:rPr>
              <w:t>Łączna wartość brutto oferty</w:t>
            </w:r>
          </w:p>
        </w:tc>
        <w:tc>
          <w:tcPr>
            <w:tcW w:w="0" w:type="auto"/>
            <w:tcBorders>
              <w:top w:val="single" w:sz="4" w:space="0" w:color="auto"/>
              <w:left w:val="single" w:sz="4" w:space="0" w:color="auto"/>
              <w:bottom w:val="single" w:sz="4" w:space="0" w:color="auto"/>
              <w:right w:val="single" w:sz="4" w:space="0" w:color="auto"/>
            </w:tcBorders>
          </w:tcPr>
          <w:p w:rsidR="00C47C11" w:rsidRDefault="00C47C11" w:rsidP="00AA72DE">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47C11" w:rsidRDefault="00C47C11" w:rsidP="00AA72DE">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47C11" w:rsidRDefault="00C47C11" w:rsidP="00AA72DE">
            <w:pPr>
              <w:spacing w:after="160" w:line="256" w:lineRule="auto"/>
              <w:jc w:val="center"/>
              <w:rPr>
                <w:rFonts w:ascii="Arial" w:hAnsi="Arial" w:cs="Arial"/>
                <w:sz w:val="18"/>
                <w:szCs w:val="18"/>
                <w:lang w:eastAsia="en-US"/>
              </w:rPr>
            </w:pPr>
          </w:p>
        </w:tc>
      </w:tr>
    </w:tbl>
    <w:p w:rsidR="00C47C11" w:rsidRDefault="00C47C11" w:rsidP="00C47C11">
      <w:pPr>
        <w:jc w:val="center"/>
        <w:rPr>
          <w:rFonts w:ascii="Arial" w:hAnsi="Arial" w:cs="Arial"/>
          <w:i/>
          <w:sz w:val="20"/>
          <w:szCs w:val="20"/>
          <w:lang w:eastAsia="en-US"/>
        </w:rPr>
        <w:sectPr w:rsidR="00C47C11" w:rsidSect="00683640">
          <w:pgSz w:w="16840" w:h="11907" w:orient="landscape"/>
          <w:pgMar w:top="1418" w:right="1418" w:bottom="1418" w:left="1418" w:header="567" w:footer="709" w:gutter="0"/>
          <w:cols w:space="708"/>
          <w:titlePg/>
          <w:docGrid w:linePitch="326"/>
        </w:sectPr>
      </w:pPr>
    </w:p>
    <w:p w:rsidR="00820DFD" w:rsidRPr="00820DFD" w:rsidRDefault="00820DFD" w:rsidP="00683640">
      <w:pPr>
        <w:ind w:firstLine="3402"/>
        <w:rPr>
          <w:rFonts w:ascii="Arial" w:eastAsia="Calibri" w:hAnsi="Arial" w:cs="Arial"/>
          <w:b/>
          <w:sz w:val="20"/>
          <w:szCs w:val="20"/>
        </w:rPr>
      </w:pPr>
      <w:r w:rsidRPr="00820DFD">
        <w:rPr>
          <w:noProof/>
        </w:rPr>
        <w:lastRenderedPageBreak/>
        <mc:AlternateContent>
          <mc:Choice Requires="wps">
            <w:drawing>
              <wp:anchor distT="0" distB="0" distL="114935" distR="114935" simplePos="0" relativeHeight="251664896" behindDoc="0" locked="0" layoutInCell="1" allowOverlap="1" wp14:anchorId="4D6AC88E" wp14:editId="149CDE1C">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AA72DE" w:rsidRDefault="00AA72DE" w:rsidP="00820DFD">
                            <w:pPr>
                              <w:jc w:val="center"/>
                              <w:rPr>
                                <w:i/>
                                <w:sz w:val="18"/>
                              </w:rPr>
                            </w:pPr>
                          </w:p>
                          <w:p w:rsidR="00AA72DE" w:rsidRDefault="00AA72DE" w:rsidP="00820DFD">
                            <w:pPr>
                              <w:rPr>
                                <w:rFonts w:ascii="Verdana" w:hAnsi="Verdana"/>
                                <w:i/>
                                <w:sz w:val="16"/>
                                <w:szCs w:val="16"/>
                              </w:rPr>
                            </w:pPr>
                          </w:p>
                          <w:p w:rsidR="00AA72DE" w:rsidRDefault="00AA72DE" w:rsidP="00820DFD">
                            <w:pPr>
                              <w:rPr>
                                <w:rFonts w:ascii="Verdana" w:hAnsi="Verdana"/>
                                <w:i/>
                                <w:sz w:val="16"/>
                                <w:szCs w:val="16"/>
                              </w:rPr>
                            </w:pPr>
                          </w:p>
                          <w:p w:rsidR="00AA72DE" w:rsidRDefault="00AA72DE" w:rsidP="00820DFD">
                            <w:pPr>
                              <w:rPr>
                                <w:rFonts w:ascii="Verdana" w:hAnsi="Verdana"/>
                                <w:i/>
                                <w:sz w:val="16"/>
                                <w:szCs w:val="16"/>
                              </w:rPr>
                            </w:pPr>
                          </w:p>
                          <w:p w:rsidR="00AA72DE" w:rsidRDefault="00AA72DE" w:rsidP="00820DFD">
                            <w:pPr>
                              <w:rPr>
                                <w:rFonts w:ascii="Verdana" w:hAnsi="Verdana"/>
                                <w:i/>
                                <w:sz w:val="16"/>
                                <w:szCs w:val="16"/>
                              </w:rPr>
                            </w:pPr>
                          </w:p>
                          <w:p w:rsidR="00AA72DE" w:rsidRDefault="00AA72DE" w:rsidP="00820DFD">
                            <w:pPr>
                              <w:rPr>
                                <w:rFonts w:ascii="Verdana" w:hAnsi="Verdana"/>
                                <w:i/>
                                <w:sz w:val="14"/>
                                <w:szCs w:val="14"/>
                              </w:rPr>
                            </w:pPr>
                          </w:p>
                          <w:p w:rsidR="00AA72DE" w:rsidRDefault="00AA72DE"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34" o:spid="_x0000_s1026" type="#_x0000_t202" style="position:absolute;left:0;text-align:left;margin-left:-.75pt;margin-top:25.5pt;width:165.15pt;height:93.5pt;z-index:2516648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" strokeweight=".5pt">
                <v:textbox inset="7.45pt,3.85pt,7.45pt,3.85pt">
                  <w:txbxContent>
                    <w:p w:rsidR="00AA72DE" w:rsidRDefault="00AA72DE" w:rsidP="00820DFD">
                      <w:pPr>
                        <w:jc w:val="center"/>
                        <w:rPr>
                          <w:i/>
                          <w:sz w:val="18"/>
                        </w:rPr>
                      </w:pPr>
                    </w:p>
                    <w:p w:rsidR="00AA72DE" w:rsidRDefault="00AA72DE" w:rsidP="00820DFD">
                      <w:pPr>
                        <w:rPr>
                          <w:rFonts w:ascii="Verdana" w:hAnsi="Verdana"/>
                          <w:i/>
                          <w:sz w:val="16"/>
                          <w:szCs w:val="16"/>
                        </w:rPr>
                      </w:pPr>
                    </w:p>
                    <w:p w:rsidR="00AA72DE" w:rsidRDefault="00AA72DE" w:rsidP="00820DFD">
                      <w:pPr>
                        <w:rPr>
                          <w:rFonts w:ascii="Verdana" w:hAnsi="Verdana"/>
                          <w:i/>
                          <w:sz w:val="16"/>
                          <w:szCs w:val="16"/>
                        </w:rPr>
                      </w:pPr>
                    </w:p>
                    <w:p w:rsidR="00AA72DE" w:rsidRDefault="00AA72DE" w:rsidP="00820DFD">
                      <w:pPr>
                        <w:rPr>
                          <w:rFonts w:ascii="Verdana" w:hAnsi="Verdana"/>
                          <w:i/>
                          <w:sz w:val="16"/>
                          <w:szCs w:val="16"/>
                        </w:rPr>
                      </w:pPr>
                    </w:p>
                    <w:p w:rsidR="00AA72DE" w:rsidRDefault="00AA72DE" w:rsidP="00820DFD">
                      <w:pPr>
                        <w:rPr>
                          <w:rFonts w:ascii="Verdana" w:hAnsi="Verdana"/>
                          <w:i/>
                          <w:sz w:val="16"/>
                          <w:szCs w:val="16"/>
                        </w:rPr>
                      </w:pPr>
                    </w:p>
                    <w:p w:rsidR="00AA72DE" w:rsidRDefault="00AA72DE" w:rsidP="00820DFD">
                      <w:pPr>
                        <w:rPr>
                          <w:rFonts w:ascii="Verdana" w:hAnsi="Verdana"/>
                          <w:i/>
                          <w:sz w:val="14"/>
                          <w:szCs w:val="14"/>
                        </w:rPr>
                      </w:pPr>
                    </w:p>
                    <w:p w:rsidR="00AA72DE" w:rsidRDefault="00AA72DE"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r w:rsidRPr="00683640">
        <w:rPr>
          <w:noProof/>
        </w:rPr>
        <mc:AlternateContent>
          <mc:Choice Requires="wps">
            <w:drawing>
              <wp:anchor distT="0" distB="0" distL="114935" distR="114935" simplePos="0" relativeHeight="251665920" behindDoc="0" locked="0" layoutInCell="1" allowOverlap="1" wp14:anchorId="46CB6E85" wp14:editId="055BC521">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AA72DE" w:rsidRDefault="00AA72DE" w:rsidP="00820DFD">
                            <w:pPr>
                              <w:jc w:val="center"/>
                              <w:rPr>
                                <w:rFonts w:ascii="Verdana" w:hAnsi="Verdana"/>
                                <w:b/>
                                <w:sz w:val="20"/>
                                <w:szCs w:val="20"/>
                              </w:rPr>
                            </w:pPr>
                          </w:p>
                          <w:p w:rsidR="00AA72DE" w:rsidRPr="00683640" w:rsidRDefault="00AA72DE" w:rsidP="00820DFD">
                            <w:pPr>
                              <w:jc w:val="center"/>
                              <w:rPr>
                                <w:rFonts w:ascii="Verdana" w:hAnsi="Verdana"/>
                                <w:b/>
                                <w:sz w:val="20"/>
                                <w:szCs w:val="20"/>
                              </w:rPr>
                            </w:pPr>
                            <w:r w:rsidRPr="00683640">
                              <w:rPr>
                                <w:rFonts w:ascii="Verdana" w:hAnsi="Verdana"/>
                                <w:b/>
                                <w:sz w:val="20"/>
                                <w:szCs w:val="20"/>
                              </w:rPr>
                              <w:t>ZOBOWIĄZANIE</w:t>
                            </w:r>
                          </w:p>
                          <w:p w:rsidR="00AA72DE" w:rsidRDefault="00AA72DE"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27" type="#_x0000_t202" style="position:absolute;left:0;text-align:left;margin-left:164.65pt;margin-top:25.15pt;width:299.75pt;height:93.5pt;z-index:2516659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" fillcolor="silver" strokeweight=".5pt">
                <v:textbox inset="7.45pt,3.85pt,7.45pt,3.85pt">
                  <w:txbxContent>
                    <w:p w:rsidR="00AA72DE" w:rsidRDefault="00AA72DE" w:rsidP="00820DFD">
                      <w:pPr>
                        <w:jc w:val="center"/>
                        <w:rPr>
                          <w:rFonts w:ascii="Verdana" w:hAnsi="Verdana"/>
                          <w:b/>
                          <w:sz w:val="20"/>
                          <w:szCs w:val="20"/>
                        </w:rPr>
                      </w:pPr>
                    </w:p>
                    <w:p w:rsidR="00AA72DE" w:rsidRPr="00683640" w:rsidRDefault="00AA72DE" w:rsidP="00820DFD">
                      <w:pPr>
                        <w:jc w:val="center"/>
                        <w:rPr>
                          <w:rFonts w:ascii="Verdana" w:hAnsi="Verdana"/>
                          <w:b/>
                          <w:sz w:val="20"/>
                          <w:szCs w:val="20"/>
                        </w:rPr>
                      </w:pPr>
                      <w:r w:rsidRPr="00683640">
                        <w:rPr>
                          <w:rFonts w:ascii="Verdana" w:hAnsi="Verdana"/>
                          <w:b/>
                          <w:sz w:val="20"/>
                          <w:szCs w:val="20"/>
                        </w:rPr>
                        <w:t>ZOBOWIĄZANIE</w:t>
                      </w:r>
                    </w:p>
                    <w:p w:rsidR="00AA72DE" w:rsidRDefault="00AA72DE"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v:textbox>
                <w10:wrap type="tight"/>
              </v:shape>
            </w:pict>
          </mc:Fallback>
        </mc:AlternateContent>
      </w:r>
      <w:r w:rsidRPr="00820DFD">
        <w:rPr>
          <w:rFonts w:ascii="Arial" w:eastAsia="Calibri" w:hAnsi="Arial" w:cs="Arial"/>
          <w:b/>
          <w:sz w:val="20"/>
          <w:szCs w:val="20"/>
        </w:rPr>
        <w:t>Formularz 2.</w:t>
      </w:r>
      <w:r w:rsidR="00C47C11">
        <w:rPr>
          <w:rFonts w:ascii="Arial" w:eastAsia="Calibri" w:hAnsi="Arial" w:cs="Arial"/>
          <w:b/>
          <w:sz w:val="20"/>
          <w:szCs w:val="20"/>
        </w:rPr>
        <w:t>3</w:t>
      </w:r>
    </w:p>
    <w:p w:rsidR="00820DFD" w:rsidRDefault="00820DFD" w:rsidP="00820DFD">
      <w:pPr>
        <w:tabs>
          <w:tab w:val="left" w:pos="9214"/>
        </w:tabs>
        <w:suppressAutoHyphens/>
        <w:ind w:right="-1"/>
        <w:jc w:val="both"/>
        <w:rPr>
          <w:rFonts w:ascii="Arial" w:eastAsia="Calibri" w:hAnsi="Arial" w:cs="Arial"/>
          <w:b/>
          <w:sz w:val="20"/>
          <w:szCs w:val="20"/>
          <w:lang w:eastAsia="ar-SA"/>
        </w:rPr>
      </w:pPr>
    </w:p>
    <w:p w:rsidR="00820DFD" w:rsidRPr="00234172" w:rsidRDefault="00820DFD" w:rsidP="00820DFD">
      <w:pPr>
        <w:tabs>
          <w:tab w:val="left" w:pos="9214"/>
        </w:tabs>
        <w:suppressAutoHyphens/>
        <w:ind w:right="-1"/>
        <w:jc w:val="both"/>
        <w:rPr>
          <w:rFonts w:ascii="Verdana" w:eastAsia="Calibri" w:hAnsi="Verdana" w:cs="Arial"/>
          <w:b/>
          <w:sz w:val="20"/>
          <w:szCs w:val="20"/>
          <w:lang w:eastAsia="ar-SA"/>
        </w:rPr>
      </w:pPr>
    </w:p>
    <w:p w:rsidR="00EF22D9" w:rsidRPr="00EF22D9" w:rsidRDefault="00EF22D9" w:rsidP="00EF22D9">
      <w:pPr>
        <w:spacing w:after="120"/>
        <w:jc w:val="both"/>
        <w:rPr>
          <w:rFonts w:ascii="Verdana" w:hAnsi="Verdana"/>
          <w:b/>
          <w:sz w:val="20"/>
          <w:szCs w:val="20"/>
        </w:rPr>
      </w:pPr>
      <w:r w:rsidRPr="00EF22D9">
        <w:rPr>
          <w:rFonts w:ascii="Verdana" w:hAnsi="Verdana"/>
          <w:b/>
          <w:sz w:val="20"/>
          <w:szCs w:val="20"/>
        </w:rPr>
        <w:t>Składając ofertę w postępowaniu o udzielenie zamówienia publicznego prowadzonym w trybie przetargu nieograniczonego na:</w:t>
      </w:r>
    </w:p>
    <w:p w:rsidR="00EF22D9" w:rsidRPr="00EF22D9" w:rsidRDefault="00EF22D9" w:rsidP="00EF22D9">
      <w:pPr>
        <w:tabs>
          <w:tab w:val="left" w:leader="dot" w:pos="9360"/>
        </w:tabs>
        <w:suppressAutoHyphens/>
        <w:spacing w:before="120" w:after="120"/>
        <w:jc w:val="both"/>
        <w:rPr>
          <w:rFonts w:ascii="Verdana" w:hAnsi="Verdana" w:cs="Courier New"/>
          <w:spacing w:val="-2"/>
          <w:sz w:val="20"/>
          <w:szCs w:val="20"/>
          <w:lang w:eastAsia="ar-SA"/>
        </w:rPr>
      </w:pPr>
      <w:r w:rsidRPr="00EF22D9">
        <w:rPr>
          <w:rFonts w:ascii="Verdana" w:hAnsi="Verdana" w:cs="Courier New"/>
          <w:spacing w:val="-2"/>
          <w:sz w:val="20"/>
          <w:szCs w:val="20"/>
          <w:lang w:eastAsia="ar-SA"/>
        </w:rPr>
        <w:t>Zakup usługi modernizacji i rozbudowy eksploatacyjnej infrastruktury sieciowej LAN w Ministerstwie Sprawiedliwości</w:t>
      </w:r>
    </w:p>
    <w:p w:rsidR="00EF22D9" w:rsidRPr="00EF22D9" w:rsidRDefault="00EF22D9" w:rsidP="00EF22D9">
      <w:pPr>
        <w:tabs>
          <w:tab w:val="left" w:leader="dot" w:pos="9360"/>
        </w:tabs>
        <w:suppressAutoHyphens/>
        <w:spacing w:before="120" w:after="120"/>
        <w:jc w:val="both"/>
        <w:rPr>
          <w:rFonts w:ascii="Verdana" w:hAnsi="Verdana" w:cs="Courier New"/>
          <w:b/>
          <w:sz w:val="20"/>
          <w:szCs w:val="20"/>
          <w:lang w:eastAsia="ar-SA"/>
        </w:rPr>
      </w:pPr>
      <w:r w:rsidRPr="00EF22D9">
        <w:rPr>
          <w:rFonts w:ascii="Verdana" w:hAnsi="Verdana" w:cs="Courier New"/>
          <w:spacing w:val="-2"/>
          <w:sz w:val="20"/>
          <w:szCs w:val="20"/>
          <w:lang w:eastAsia="ar-SA"/>
        </w:rPr>
        <w:t>znak: BA-F-II-3710-40/16</w:t>
      </w:r>
    </w:p>
    <w:p w:rsidR="00EF22D9" w:rsidRPr="00EF22D9" w:rsidRDefault="00EF22D9" w:rsidP="00EF22D9">
      <w:pPr>
        <w:jc w:val="both"/>
        <w:rPr>
          <w:rFonts w:ascii="Verdana" w:hAnsi="Verdana"/>
          <w:b/>
          <w:bCs/>
          <w:sz w:val="20"/>
          <w:szCs w:val="20"/>
        </w:rPr>
      </w:pPr>
      <w:r w:rsidRPr="00EF22D9">
        <w:rPr>
          <w:rFonts w:ascii="Verdana" w:hAnsi="Verdana"/>
          <w:b/>
          <w:bCs/>
          <w:sz w:val="20"/>
          <w:szCs w:val="20"/>
        </w:rPr>
        <w:t>w imieniu Wykonawcy:</w:t>
      </w:r>
    </w:p>
    <w:p w:rsidR="00EF22D9" w:rsidRPr="00EF22D9" w:rsidRDefault="00EF22D9" w:rsidP="00EF22D9">
      <w:pPr>
        <w:jc w:val="both"/>
        <w:rPr>
          <w:rFonts w:ascii="Verdana" w:hAnsi="Verdana"/>
          <w:b/>
          <w:bCs/>
          <w:sz w:val="20"/>
          <w:szCs w:val="20"/>
        </w:rPr>
      </w:pPr>
    </w:p>
    <w:p w:rsidR="00820DFD" w:rsidRPr="00234172" w:rsidRDefault="00820DFD" w:rsidP="00820DFD">
      <w:pPr>
        <w:tabs>
          <w:tab w:val="left" w:pos="9214"/>
        </w:tabs>
        <w:suppressAutoHyphens/>
        <w:ind w:right="-1"/>
        <w:jc w:val="both"/>
        <w:rPr>
          <w:rFonts w:ascii="Verdana" w:eastAsia="Calibri" w:hAnsi="Verdana" w:cs="Arial"/>
          <w:b/>
          <w:sz w:val="20"/>
          <w:szCs w:val="20"/>
          <w:lang w:eastAsia="ar-SA"/>
        </w:rPr>
      </w:pPr>
      <w:r w:rsidRPr="00234172">
        <w:rPr>
          <w:rFonts w:ascii="Verdana" w:eastAsia="Calibri" w:hAnsi="Verdana" w:cs="Arial"/>
          <w:b/>
          <w:sz w:val="20"/>
          <w:szCs w:val="20"/>
          <w:lang w:eastAsia="ar-SA"/>
        </w:rPr>
        <w:t>________________________________________________________</w:t>
      </w:r>
      <w:r>
        <w:rPr>
          <w:rFonts w:ascii="Verdana" w:eastAsia="Calibri" w:hAnsi="Verdana" w:cs="Arial"/>
          <w:b/>
          <w:sz w:val="20"/>
          <w:szCs w:val="20"/>
          <w:lang w:eastAsia="ar-SA"/>
        </w:rPr>
        <w:t>______</w:t>
      </w:r>
      <w:r w:rsidRPr="00234172">
        <w:rPr>
          <w:rFonts w:ascii="Verdana" w:eastAsia="Calibri" w:hAnsi="Verdana" w:cs="Arial"/>
          <w:b/>
          <w:sz w:val="20"/>
          <w:szCs w:val="20"/>
          <w:lang w:eastAsia="ar-SA"/>
        </w:rPr>
        <w:t>_</w:t>
      </w:r>
    </w:p>
    <w:p w:rsidR="00820DFD" w:rsidRPr="00234172" w:rsidRDefault="00820DFD" w:rsidP="00820DFD">
      <w:pPr>
        <w:jc w:val="center"/>
        <w:rPr>
          <w:rFonts w:ascii="Verdana" w:hAnsi="Verdana" w:cs="Arial"/>
          <w:i/>
          <w:sz w:val="20"/>
          <w:szCs w:val="20"/>
        </w:rPr>
      </w:pPr>
      <w:r w:rsidRPr="00234172">
        <w:rPr>
          <w:rFonts w:ascii="Verdana" w:hAnsi="Verdana" w:cs="Arial"/>
          <w:i/>
          <w:sz w:val="20"/>
          <w:szCs w:val="20"/>
        </w:rPr>
        <w:t>(nazwa Podmiotu, na zasobach którego polega Wykonawca)</w:t>
      </w:r>
    </w:p>
    <w:p w:rsidR="00820DFD" w:rsidRPr="00234172" w:rsidRDefault="00820DFD" w:rsidP="00820DFD">
      <w:pPr>
        <w:tabs>
          <w:tab w:val="left" w:pos="9214"/>
        </w:tabs>
        <w:suppressAutoHyphens/>
        <w:ind w:right="-1"/>
        <w:jc w:val="both"/>
        <w:rPr>
          <w:rFonts w:ascii="Verdana" w:hAnsi="Verdana" w:cs="Arial"/>
          <w:sz w:val="20"/>
          <w:szCs w:val="20"/>
          <w:lang w:eastAsia="ar-SA"/>
        </w:rPr>
      </w:pPr>
      <w:r w:rsidRPr="00234172">
        <w:rPr>
          <w:rFonts w:ascii="Verdana" w:hAnsi="Verdana" w:cs="Arial"/>
          <w:sz w:val="20"/>
          <w:szCs w:val="20"/>
          <w:lang w:eastAsia="ar-SA"/>
        </w:rPr>
        <w:t xml:space="preserve">Zobowiązuję się do oddania swoich zasobów </w:t>
      </w:r>
    </w:p>
    <w:p w:rsidR="00820DFD" w:rsidRPr="00234172" w:rsidRDefault="00820DFD" w:rsidP="00820DFD">
      <w:pPr>
        <w:suppressAutoHyphens/>
        <w:ind w:right="-1"/>
        <w:jc w:val="both"/>
        <w:rPr>
          <w:rFonts w:ascii="Verdana" w:hAnsi="Verdana" w:cs="Arial"/>
          <w:sz w:val="20"/>
          <w:szCs w:val="20"/>
          <w:lang w:eastAsia="ar-SA"/>
        </w:rPr>
      </w:pPr>
    </w:p>
    <w:p w:rsidR="00820DFD" w:rsidRPr="00234172" w:rsidRDefault="00820DFD" w:rsidP="00820DFD">
      <w:pPr>
        <w:suppressAutoHyphens/>
        <w:ind w:right="-1"/>
        <w:jc w:val="both"/>
        <w:rPr>
          <w:rFonts w:ascii="Verdana" w:hAnsi="Verdana" w:cs="Arial"/>
          <w:sz w:val="20"/>
          <w:szCs w:val="20"/>
          <w:lang w:eastAsia="ar-SA"/>
        </w:rPr>
      </w:pPr>
      <w:r w:rsidRPr="00234172">
        <w:rPr>
          <w:rFonts w:ascii="Verdana" w:hAnsi="Verdana" w:cs="Arial"/>
          <w:sz w:val="20"/>
          <w:szCs w:val="20"/>
          <w:lang w:eastAsia="ar-SA"/>
        </w:rPr>
        <w:t>_________________________________________</w:t>
      </w:r>
      <w:r>
        <w:rPr>
          <w:rFonts w:ascii="Verdana" w:hAnsi="Verdana" w:cs="Arial"/>
          <w:sz w:val="20"/>
          <w:szCs w:val="20"/>
          <w:lang w:eastAsia="ar-SA"/>
        </w:rPr>
        <w:t>______________________________</w:t>
      </w:r>
    </w:p>
    <w:p w:rsidR="00820DFD" w:rsidRPr="00234172" w:rsidRDefault="00820DFD" w:rsidP="00820DFD">
      <w:pPr>
        <w:jc w:val="center"/>
        <w:rPr>
          <w:rFonts w:ascii="Verdana" w:hAnsi="Verdana" w:cs="Arial"/>
          <w:i/>
          <w:sz w:val="20"/>
          <w:szCs w:val="20"/>
        </w:rPr>
      </w:pPr>
      <w:r w:rsidRPr="00234172">
        <w:rPr>
          <w:rFonts w:ascii="Verdana" w:hAnsi="Verdana" w:cs="Arial"/>
          <w:i/>
          <w:sz w:val="20"/>
          <w:szCs w:val="20"/>
        </w:rPr>
        <w:t>(określenie zasobu)</w:t>
      </w:r>
    </w:p>
    <w:p w:rsidR="00820DFD" w:rsidRPr="00234172" w:rsidRDefault="00820DFD" w:rsidP="00820DFD">
      <w:pPr>
        <w:tabs>
          <w:tab w:val="left" w:pos="9214"/>
        </w:tabs>
        <w:suppressAutoHyphens/>
        <w:ind w:right="-1"/>
        <w:jc w:val="both"/>
        <w:rPr>
          <w:rFonts w:ascii="Verdana" w:hAnsi="Verdana" w:cs="Arial"/>
          <w:sz w:val="20"/>
          <w:szCs w:val="20"/>
          <w:lang w:eastAsia="ar-SA"/>
        </w:rPr>
      </w:pPr>
    </w:p>
    <w:p w:rsidR="00820DFD" w:rsidRPr="00234172" w:rsidRDefault="00820DFD" w:rsidP="00820DFD">
      <w:pPr>
        <w:tabs>
          <w:tab w:val="left" w:pos="9214"/>
        </w:tabs>
        <w:suppressAutoHyphens/>
        <w:ind w:right="-1"/>
        <w:jc w:val="both"/>
        <w:rPr>
          <w:rFonts w:ascii="Verdana" w:hAnsi="Verdana" w:cs="Arial"/>
          <w:sz w:val="20"/>
          <w:szCs w:val="20"/>
          <w:lang w:eastAsia="ar-SA"/>
        </w:rPr>
      </w:pPr>
      <w:r w:rsidRPr="00234172">
        <w:rPr>
          <w:rFonts w:ascii="Verdana" w:hAnsi="Verdana" w:cs="Arial"/>
          <w:sz w:val="20"/>
          <w:szCs w:val="20"/>
          <w:lang w:eastAsia="ar-SA"/>
        </w:rPr>
        <w:t>do dyspozycji Wykonawcy:</w:t>
      </w:r>
    </w:p>
    <w:p w:rsidR="00820DFD" w:rsidRPr="00234172" w:rsidRDefault="00820DFD" w:rsidP="00820DFD">
      <w:pPr>
        <w:suppressAutoHyphens/>
        <w:ind w:right="-1"/>
        <w:jc w:val="both"/>
        <w:rPr>
          <w:rFonts w:ascii="Verdana" w:hAnsi="Verdana" w:cs="Arial"/>
          <w:sz w:val="20"/>
          <w:szCs w:val="20"/>
          <w:lang w:eastAsia="ar-SA"/>
        </w:rPr>
      </w:pPr>
      <w:r w:rsidRPr="00234172">
        <w:rPr>
          <w:rFonts w:ascii="Verdana" w:hAnsi="Verdana" w:cs="Arial"/>
          <w:sz w:val="20"/>
          <w:szCs w:val="20"/>
          <w:lang w:eastAsia="ar-SA"/>
        </w:rPr>
        <w:t>_________________________________________</w:t>
      </w:r>
      <w:r>
        <w:rPr>
          <w:rFonts w:ascii="Verdana" w:hAnsi="Verdana" w:cs="Arial"/>
          <w:sz w:val="20"/>
          <w:szCs w:val="20"/>
          <w:lang w:eastAsia="ar-SA"/>
        </w:rPr>
        <w:t>______________________________</w:t>
      </w:r>
    </w:p>
    <w:p w:rsidR="00820DFD" w:rsidRPr="00234172" w:rsidRDefault="00820DFD" w:rsidP="00820DFD">
      <w:pPr>
        <w:jc w:val="center"/>
        <w:rPr>
          <w:rFonts w:ascii="Verdana" w:hAnsi="Verdana" w:cs="Arial"/>
          <w:i/>
          <w:sz w:val="20"/>
          <w:szCs w:val="20"/>
        </w:rPr>
      </w:pPr>
      <w:r w:rsidRPr="00234172">
        <w:rPr>
          <w:rFonts w:ascii="Verdana" w:hAnsi="Verdana" w:cs="Arial"/>
          <w:i/>
          <w:sz w:val="20"/>
          <w:szCs w:val="20"/>
        </w:rPr>
        <w:t>(nazwa Wykonawcy)</w:t>
      </w:r>
    </w:p>
    <w:p w:rsidR="00820DFD" w:rsidRPr="00234172" w:rsidRDefault="00820DFD" w:rsidP="00820DFD">
      <w:pPr>
        <w:rPr>
          <w:rFonts w:ascii="Verdana" w:hAnsi="Verdana" w:cs="Arial"/>
          <w:sz w:val="20"/>
          <w:szCs w:val="20"/>
        </w:rPr>
      </w:pPr>
    </w:p>
    <w:p w:rsidR="00820DFD" w:rsidRPr="00234172" w:rsidRDefault="00820DFD" w:rsidP="00820DFD">
      <w:pPr>
        <w:tabs>
          <w:tab w:val="left" w:pos="-142"/>
        </w:tabs>
        <w:jc w:val="both"/>
        <w:rPr>
          <w:rFonts w:ascii="Verdana" w:hAnsi="Verdana" w:cs="Arial"/>
          <w:b/>
          <w:bCs/>
          <w:iCs/>
          <w:sz w:val="20"/>
          <w:szCs w:val="20"/>
        </w:rPr>
      </w:pPr>
      <w:r w:rsidRPr="00234172">
        <w:rPr>
          <w:rFonts w:ascii="Verdana" w:hAnsi="Verdana" w:cs="Arial"/>
          <w:i/>
          <w:iCs/>
          <w:sz w:val="20"/>
          <w:szCs w:val="20"/>
        </w:rPr>
        <w:t>Na potrzeby wykonania zamówienia pod nazwą:</w:t>
      </w:r>
      <w:r w:rsidRPr="00234172">
        <w:rPr>
          <w:rFonts w:ascii="Verdana" w:hAnsi="Verdana" w:cs="Arial"/>
          <w:b/>
          <w:bCs/>
          <w:iCs/>
          <w:sz w:val="20"/>
          <w:szCs w:val="20"/>
        </w:rPr>
        <w:t xml:space="preserve"> </w:t>
      </w:r>
    </w:p>
    <w:p w:rsidR="00820DFD" w:rsidRPr="00234172" w:rsidRDefault="00820DFD" w:rsidP="00820DFD">
      <w:pPr>
        <w:outlineLvl w:val="0"/>
        <w:rPr>
          <w:rFonts w:ascii="Verdana" w:hAnsi="Verdana" w:cs="Arial"/>
          <w:b/>
          <w:sz w:val="20"/>
          <w:szCs w:val="20"/>
        </w:rPr>
      </w:pPr>
    </w:p>
    <w:p w:rsidR="00820DFD" w:rsidRPr="007B6077" w:rsidRDefault="00820DFD" w:rsidP="00820DFD">
      <w:pPr>
        <w:jc w:val="both"/>
        <w:outlineLvl w:val="0"/>
        <w:rPr>
          <w:rFonts w:ascii="Verdana" w:hAnsi="Verdana"/>
          <w:spacing w:val="-2"/>
          <w:sz w:val="20"/>
          <w:szCs w:val="20"/>
        </w:rPr>
      </w:pPr>
      <w:r>
        <w:rPr>
          <w:rFonts w:ascii="Verdana" w:hAnsi="Verdana" w:cs="Arial"/>
          <w:b/>
          <w:sz w:val="20"/>
          <w:szCs w:val="20"/>
        </w:rPr>
        <w:t>………………………………………………………………………………………………………………..</w:t>
      </w:r>
    </w:p>
    <w:p w:rsidR="00820DFD" w:rsidRDefault="00820DFD" w:rsidP="00820DFD">
      <w:pPr>
        <w:pStyle w:val="Zwykytekst1"/>
        <w:tabs>
          <w:tab w:val="left" w:leader="dot" w:pos="9360"/>
        </w:tabs>
        <w:spacing w:before="120" w:after="120"/>
        <w:jc w:val="both"/>
        <w:rPr>
          <w:rFonts w:ascii="Verdana" w:hAnsi="Verdana"/>
          <w:b/>
        </w:rPr>
      </w:pPr>
      <w:r>
        <w:rPr>
          <w:rFonts w:ascii="Verdana" w:hAnsi="Verdana"/>
          <w:spacing w:val="-2"/>
        </w:rPr>
        <w:t>oznaczonego nr ………………….</w:t>
      </w:r>
    </w:p>
    <w:p w:rsidR="00820DFD" w:rsidRPr="00234172" w:rsidRDefault="00820DFD" w:rsidP="00820DFD">
      <w:pPr>
        <w:ind w:right="-427"/>
        <w:rPr>
          <w:rFonts w:ascii="Verdana" w:hAnsi="Verdana" w:cs="Arial"/>
          <w:sz w:val="20"/>
          <w:szCs w:val="20"/>
          <w:lang w:eastAsia="ar-SA"/>
        </w:rPr>
      </w:pPr>
    </w:p>
    <w:p w:rsidR="00820DFD" w:rsidRDefault="00820DFD" w:rsidP="00820DFD">
      <w:pPr>
        <w:suppressAutoHyphens/>
        <w:ind w:right="283"/>
        <w:jc w:val="both"/>
        <w:rPr>
          <w:rFonts w:ascii="Verdana" w:hAnsi="Verdana" w:cs="Arial"/>
          <w:b/>
          <w:sz w:val="20"/>
          <w:szCs w:val="20"/>
          <w:lang w:eastAsia="ar-SA"/>
        </w:rPr>
      </w:pPr>
      <w:r w:rsidRPr="00234172">
        <w:rPr>
          <w:rFonts w:ascii="Verdana" w:hAnsi="Verdana" w:cs="Arial"/>
          <w:b/>
          <w:sz w:val="20"/>
          <w:szCs w:val="20"/>
          <w:lang w:eastAsia="ar-SA"/>
        </w:rPr>
        <w:t>Oświadczam, iż:</w:t>
      </w:r>
    </w:p>
    <w:p w:rsidR="00820DFD" w:rsidRPr="00B03F4A" w:rsidRDefault="00820DFD" w:rsidP="00820DFD">
      <w:pPr>
        <w:suppressAutoHyphens/>
        <w:ind w:right="283"/>
        <w:jc w:val="both"/>
        <w:rPr>
          <w:rFonts w:ascii="Verdana" w:hAnsi="Verdana" w:cs="Arial"/>
          <w:b/>
          <w:sz w:val="20"/>
          <w:szCs w:val="20"/>
          <w:lang w:eastAsia="ar-SA"/>
        </w:rPr>
      </w:pPr>
    </w:p>
    <w:p w:rsidR="00820DFD" w:rsidRPr="00234172" w:rsidRDefault="00820DFD" w:rsidP="00820DFD">
      <w:pPr>
        <w:numPr>
          <w:ilvl w:val="0"/>
          <w:numId w:val="119"/>
        </w:numPr>
        <w:suppressAutoHyphens/>
        <w:jc w:val="both"/>
        <w:rPr>
          <w:rFonts w:ascii="Verdana" w:hAnsi="Verdana" w:cs="Arial"/>
          <w:sz w:val="20"/>
          <w:szCs w:val="20"/>
          <w:lang w:eastAsia="ar-SA"/>
        </w:rPr>
      </w:pPr>
      <w:r w:rsidRPr="00234172">
        <w:rPr>
          <w:rFonts w:ascii="Verdana" w:hAnsi="Verdana" w:cs="Arial"/>
          <w:sz w:val="20"/>
          <w:szCs w:val="20"/>
          <w:lang w:eastAsia="ar-SA"/>
        </w:rPr>
        <w:t>udostępniam Wykonawcy ww. zasoby, w następującym zakresie:</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p>
    <w:p w:rsidR="00820DFD" w:rsidRPr="00234172" w:rsidRDefault="00820DFD" w:rsidP="00820DFD">
      <w:pPr>
        <w:numPr>
          <w:ilvl w:val="0"/>
          <w:numId w:val="119"/>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sposób wykorzystania udostępnionych przeze mnie zasobów będzie następujący:</w:t>
      </w:r>
    </w:p>
    <w:p w:rsidR="00820DFD" w:rsidRPr="00234172" w:rsidRDefault="00820DFD" w:rsidP="00820DFD">
      <w:pPr>
        <w:suppressAutoHyphens/>
        <w:ind w:left="720" w:right="-2"/>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___________________________________________</w:t>
      </w:r>
      <w:r>
        <w:rPr>
          <w:rFonts w:ascii="Verdana" w:hAnsi="Verdana" w:cs="Arial"/>
          <w:sz w:val="20"/>
          <w:szCs w:val="20"/>
          <w:lang w:eastAsia="ar-SA"/>
        </w:rPr>
        <w:t>______________________</w:t>
      </w:r>
    </w:p>
    <w:p w:rsidR="00820DFD" w:rsidRPr="00234172" w:rsidRDefault="00820DFD" w:rsidP="00820DFD">
      <w:pPr>
        <w:suppressAutoHyphens/>
        <w:ind w:right="284"/>
        <w:rPr>
          <w:rFonts w:ascii="Verdana" w:hAnsi="Verdana" w:cs="Arial"/>
          <w:i/>
          <w:sz w:val="20"/>
          <w:szCs w:val="20"/>
          <w:lang w:eastAsia="ar-SA"/>
        </w:rPr>
      </w:pPr>
    </w:p>
    <w:p w:rsidR="00820DFD" w:rsidRPr="00234172" w:rsidRDefault="00820DFD" w:rsidP="00820DFD">
      <w:pPr>
        <w:numPr>
          <w:ilvl w:val="0"/>
          <w:numId w:val="119"/>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zakres mojego udziału przy wykonywaniu zamówienia będzie następujący:</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p>
    <w:p w:rsidR="00820DFD" w:rsidRPr="00234172" w:rsidRDefault="00820DFD" w:rsidP="00820DFD">
      <w:pPr>
        <w:numPr>
          <w:ilvl w:val="0"/>
          <w:numId w:val="119"/>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okres mojego udziału przy wykonywaniu zamówienia będzie następujący:</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right="283"/>
        <w:jc w:val="both"/>
        <w:rPr>
          <w:rFonts w:ascii="Verdana" w:hAnsi="Verdana" w:cs="Arial"/>
          <w:sz w:val="20"/>
          <w:szCs w:val="20"/>
          <w:lang w:eastAsia="ar-SA"/>
        </w:rPr>
      </w:pPr>
    </w:p>
    <w:p w:rsidR="00820DFD" w:rsidRPr="00234172" w:rsidRDefault="00820DFD" w:rsidP="00820DFD">
      <w:pPr>
        <w:numPr>
          <w:ilvl w:val="0"/>
          <w:numId w:val="119"/>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zrealizujemy usługę, której wskazane zdolności dotyczą.</w:t>
      </w:r>
    </w:p>
    <w:p w:rsidR="00820DFD" w:rsidRPr="00234172" w:rsidRDefault="00820DFD" w:rsidP="00820DFD">
      <w:pPr>
        <w:suppressAutoHyphens/>
        <w:ind w:right="-1"/>
        <w:jc w:val="both"/>
        <w:rPr>
          <w:rFonts w:ascii="Verdana" w:eastAsia="Calibri" w:hAnsi="Verdana" w:cs="Arial"/>
          <w:b/>
          <w:sz w:val="20"/>
          <w:szCs w:val="20"/>
          <w:lang w:eastAsia="ar-SA"/>
        </w:rPr>
      </w:pPr>
    </w:p>
    <w:p w:rsidR="00820DFD" w:rsidRPr="00234172" w:rsidRDefault="00820DFD" w:rsidP="00820DFD">
      <w:pPr>
        <w:suppressAutoHyphens/>
        <w:ind w:right="-1"/>
        <w:jc w:val="both"/>
        <w:rPr>
          <w:rFonts w:ascii="Verdana" w:hAnsi="Verdana" w:cs="Arial"/>
          <w:color w:val="FF0000"/>
          <w:sz w:val="20"/>
          <w:szCs w:val="20"/>
          <w:lang w:eastAsia="ar-SA"/>
        </w:rPr>
      </w:pPr>
    </w:p>
    <w:p w:rsidR="00820DFD" w:rsidRPr="00234172" w:rsidRDefault="00820DFD" w:rsidP="00820DFD">
      <w:pPr>
        <w:suppressAutoHyphens/>
        <w:ind w:right="-341"/>
        <w:jc w:val="both"/>
        <w:rPr>
          <w:rFonts w:ascii="Verdana" w:hAnsi="Verdana" w:cs="Arial"/>
          <w:sz w:val="20"/>
          <w:szCs w:val="20"/>
          <w:lang w:eastAsia="ar-SA"/>
        </w:rPr>
      </w:pPr>
      <w:r w:rsidRPr="00234172">
        <w:rPr>
          <w:rFonts w:ascii="Verdana" w:hAnsi="Verdana" w:cs="Arial"/>
          <w:sz w:val="20"/>
          <w:szCs w:val="20"/>
          <w:lang w:eastAsia="ar-SA"/>
        </w:rPr>
        <w:t>__________________ dnia __ __ 2016 roku</w:t>
      </w:r>
    </w:p>
    <w:p w:rsidR="00820DFD" w:rsidRPr="00234172" w:rsidRDefault="00820DFD" w:rsidP="00820DFD">
      <w:pPr>
        <w:suppressAutoHyphens/>
        <w:ind w:right="-341"/>
        <w:jc w:val="both"/>
        <w:rPr>
          <w:rFonts w:ascii="Verdana" w:hAnsi="Verdana" w:cs="Arial"/>
          <w:sz w:val="20"/>
          <w:szCs w:val="20"/>
          <w:lang w:eastAsia="ar-SA"/>
        </w:rPr>
      </w:pPr>
    </w:p>
    <w:p w:rsidR="00820DFD" w:rsidRPr="00234172" w:rsidRDefault="00820DFD" w:rsidP="00820DFD">
      <w:pPr>
        <w:ind w:left="2836" w:firstLine="709"/>
        <w:jc w:val="center"/>
        <w:rPr>
          <w:rFonts w:ascii="Verdana" w:hAnsi="Verdana" w:cs="Arial"/>
          <w:b/>
          <w:sz w:val="20"/>
          <w:szCs w:val="20"/>
        </w:rPr>
      </w:pPr>
      <w:r w:rsidRPr="00234172">
        <w:rPr>
          <w:rFonts w:ascii="Verdana" w:hAnsi="Verdana" w:cs="Arial"/>
          <w:i/>
          <w:sz w:val="20"/>
          <w:szCs w:val="20"/>
        </w:rPr>
        <w:t>______________</w:t>
      </w:r>
      <w:r>
        <w:rPr>
          <w:rFonts w:ascii="Verdana" w:hAnsi="Verdana" w:cs="Arial"/>
          <w:i/>
          <w:sz w:val="20"/>
          <w:szCs w:val="20"/>
        </w:rPr>
        <w:t>_____________________________</w:t>
      </w:r>
    </w:p>
    <w:p w:rsidR="00820DFD" w:rsidRPr="00B03F4A" w:rsidRDefault="00820DFD" w:rsidP="00820DFD">
      <w:pPr>
        <w:ind w:left="2836" w:firstLine="709"/>
        <w:jc w:val="center"/>
        <w:rPr>
          <w:rFonts w:ascii="Verdana" w:eastAsia="Calibri" w:hAnsi="Verdana" w:cs="Arial"/>
          <w:sz w:val="20"/>
          <w:szCs w:val="20"/>
        </w:rPr>
      </w:pPr>
      <w:r w:rsidRPr="00234172">
        <w:rPr>
          <w:rFonts w:ascii="Verdana" w:eastAsia="Calibri" w:hAnsi="Verdana" w:cs="Arial"/>
          <w:sz w:val="20"/>
          <w:szCs w:val="20"/>
        </w:rPr>
        <w:t>(podpis Podmiotu na zasobach którego polega Wykonawca / osoby upoważnionej do reprezentacji Podmiotu)</w:t>
      </w:r>
    </w:p>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8D0010" w:rsidRPr="008D0010" w:rsidRDefault="008D0010" w:rsidP="008D0010"/>
    <w:p w:rsidR="003E1944" w:rsidRDefault="003E1944" w:rsidP="003E1944">
      <w:pPr>
        <w:pStyle w:val="Nagwek6"/>
        <w:spacing w:before="0"/>
        <w:rPr>
          <w:rFonts w:ascii="Verdana" w:hAnsi="Verdana" w:cs="Verdana"/>
          <w:sz w:val="20"/>
          <w:szCs w:val="20"/>
        </w:rPr>
      </w:pPr>
    </w:p>
    <w:p w:rsidR="003E1944" w:rsidRDefault="003E1944" w:rsidP="003E1944">
      <w:pPr>
        <w:pStyle w:val="Nagwek6"/>
        <w:spacing w:before="0"/>
        <w:rPr>
          <w:rFonts w:ascii="Verdana" w:hAnsi="Verdana" w:cs="Verdana"/>
          <w:sz w:val="20"/>
          <w:szCs w:val="20"/>
        </w:rPr>
      </w:pPr>
    </w:p>
    <w:p w:rsidR="003E1944" w:rsidRDefault="003E1944" w:rsidP="003E1944">
      <w:pPr>
        <w:pStyle w:val="Nagwek6"/>
        <w:spacing w:before="0"/>
        <w:rPr>
          <w:rFonts w:ascii="Verdana" w:hAnsi="Verdana" w:cs="Verdana"/>
          <w:sz w:val="20"/>
          <w:szCs w:val="20"/>
        </w:rPr>
      </w:pPr>
      <w:r>
        <w:rPr>
          <w:rFonts w:ascii="Verdana" w:hAnsi="Verdana" w:cs="Verdana"/>
          <w:sz w:val="20"/>
          <w:szCs w:val="20"/>
        </w:rPr>
        <w:t>Rozdział 3</w:t>
      </w:r>
    </w:p>
    <w:p w:rsidR="003E1944" w:rsidRDefault="003E1944" w:rsidP="003E1944">
      <w:pPr>
        <w:jc w:val="center"/>
        <w:outlineLvl w:val="0"/>
        <w:rPr>
          <w:rFonts w:ascii="Verdana" w:hAnsi="Verdana" w:cs="Verdana"/>
          <w:b/>
          <w:bCs/>
          <w:sz w:val="20"/>
          <w:szCs w:val="20"/>
        </w:rPr>
      </w:pPr>
    </w:p>
    <w:p w:rsidR="003E1944" w:rsidRDefault="003E1944" w:rsidP="003E1944">
      <w:pPr>
        <w:jc w:val="center"/>
        <w:outlineLvl w:val="0"/>
        <w:rPr>
          <w:rFonts w:ascii="Verdana" w:hAnsi="Verdana" w:cs="Verdana"/>
          <w:b/>
          <w:bCs/>
          <w:sz w:val="20"/>
          <w:szCs w:val="20"/>
        </w:rPr>
      </w:pPr>
      <w:r>
        <w:rPr>
          <w:rFonts w:ascii="Verdana" w:hAnsi="Verdana" w:cs="Verdana"/>
          <w:b/>
          <w:bCs/>
          <w:sz w:val="20"/>
          <w:szCs w:val="20"/>
        </w:rPr>
        <w:t>Wzory oświadczeń</w:t>
      </w:r>
    </w:p>
    <w:p w:rsidR="003E1944" w:rsidRDefault="003E1944" w:rsidP="003E1944">
      <w:pPr>
        <w:pStyle w:val="Akapitzlist"/>
        <w:spacing w:line="240" w:lineRule="auto"/>
        <w:ind w:left="0"/>
        <w:contextualSpacing/>
        <w:rPr>
          <w:b/>
        </w:rPr>
      </w:pPr>
    </w:p>
    <w:p w:rsidR="00FE7A83" w:rsidRDefault="00FE7A83" w:rsidP="003E1944">
      <w:pPr>
        <w:pStyle w:val="Akapitzlist"/>
        <w:spacing w:line="240" w:lineRule="auto"/>
        <w:ind w:left="0"/>
        <w:contextualSpacing/>
        <w:rPr>
          <w:b/>
        </w:rPr>
      </w:pPr>
    </w:p>
    <w:p w:rsidR="008D0010" w:rsidRDefault="008D0010">
      <w:pPr>
        <w:spacing w:after="160" w:line="259" w:lineRule="auto"/>
        <w:rPr>
          <w:rFonts w:ascii="Arial" w:hAnsi="Arial" w:cs="Arial"/>
          <w:b/>
          <w:sz w:val="22"/>
          <w:szCs w:val="22"/>
          <w:lang w:eastAsia="en-US"/>
        </w:rPr>
      </w:pPr>
      <w:r>
        <w:rPr>
          <w:b/>
        </w:rPr>
        <w:br w:type="page"/>
      </w:r>
    </w:p>
    <w:p w:rsidR="00FE7A83" w:rsidRDefault="00FE7A83" w:rsidP="00FE7A83">
      <w:pPr>
        <w:pStyle w:val="Zwykytekst1"/>
        <w:spacing w:before="120"/>
        <w:jc w:val="center"/>
        <w:rPr>
          <w:rFonts w:ascii="Verdana" w:hAnsi="Verdana"/>
          <w:b/>
        </w:rPr>
      </w:pPr>
      <w:r>
        <w:rPr>
          <w:rFonts w:ascii="Verdana" w:hAnsi="Verdana"/>
          <w:b/>
        </w:rPr>
        <w:lastRenderedPageBreak/>
        <w:t xml:space="preserve">Formularz </w:t>
      </w:r>
      <w:r w:rsidR="0019577F">
        <w:rPr>
          <w:rFonts w:ascii="Verdana" w:hAnsi="Verdana"/>
          <w:b/>
        </w:rPr>
        <w:t>3</w:t>
      </w:r>
      <w:r>
        <w:rPr>
          <w:rFonts w:ascii="Verdana" w:hAnsi="Verdana"/>
          <w:b/>
        </w:rPr>
        <w:t>.1.</w:t>
      </w:r>
    </w:p>
    <w:p w:rsidR="00FE7A83" w:rsidRDefault="00346345" w:rsidP="00FE7A83">
      <w:pPr>
        <w:suppressAutoHyphens/>
        <w:spacing w:after="120"/>
        <w:jc w:val="both"/>
        <w:rPr>
          <w:rFonts w:ascii="Verdana" w:hAnsi="Verdana"/>
          <w:b/>
          <w:sz w:val="20"/>
          <w:szCs w:val="20"/>
          <w:lang w:eastAsia="ar-SA"/>
        </w:rPr>
      </w:pPr>
      <w:r>
        <w:rPr>
          <w:noProof/>
        </w:rPr>
        <mc:AlternateContent>
          <mc:Choice Requires="wps">
            <w:drawing>
              <wp:anchor distT="0" distB="0" distL="114935" distR="114935" simplePos="0" relativeHeight="251656704" behindDoc="0" locked="0" layoutInCell="1" allowOverlap="1" wp14:anchorId="6AF1E271" wp14:editId="5C88FE17">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AA72DE" w:rsidRDefault="00AA72DE" w:rsidP="00FE7A83">
                            <w:pPr>
                              <w:jc w:val="center"/>
                              <w:rPr>
                                <w:i/>
                                <w:sz w:val="18"/>
                              </w:rPr>
                            </w:pPr>
                          </w:p>
                          <w:p w:rsidR="00AA72DE" w:rsidRDefault="00AA72DE" w:rsidP="00FE7A83">
                            <w:pPr>
                              <w:jc w:val="center"/>
                              <w:rPr>
                                <w:i/>
                                <w:sz w:val="18"/>
                              </w:rPr>
                            </w:pPr>
                          </w:p>
                          <w:p w:rsidR="00AA72DE" w:rsidRDefault="00AA72DE" w:rsidP="00FE7A83">
                            <w:pPr>
                              <w:jc w:val="center"/>
                              <w:rPr>
                                <w:i/>
                                <w:sz w:val="18"/>
                              </w:rPr>
                            </w:pPr>
                          </w:p>
                          <w:p w:rsidR="00AA72DE" w:rsidRDefault="00AA72DE" w:rsidP="00FE7A83">
                            <w:pPr>
                              <w:jc w:val="center"/>
                              <w:rPr>
                                <w:i/>
                                <w:sz w:val="18"/>
                              </w:rPr>
                            </w:pPr>
                          </w:p>
                          <w:p w:rsidR="00AA72DE" w:rsidRPr="00F564FC" w:rsidRDefault="00AA72DE"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0" o:spid="_x0000_s1028" type="#_x0000_t202" style="position:absolute;left:0;text-align:left;margin-left:-1.55pt;margin-top:19.85pt;width:163.85pt;height:73.9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" strokeweight=".5pt">
                <v:textbox inset="7.45pt,3.85pt,7.45pt,3.85pt">
                  <w:txbxContent>
                    <w:p w:rsidR="00AA72DE" w:rsidRDefault="00AA72DE" w:rsidP="00FE7A83">
                      <w:pPr>
                        <w:jc w:val="center"/>
                        <w:rPr>
                          <w:i/>
                          <w:sz w:val="18"/>
                        </w:rPr>
                      </w:pPr>
                    </w:p>
                    <w:p w:rsidR="00AA72DE" w:rsidRDefault="00AA72DE" w:rsidP="00FE7A83">
                      <w:pPr>
                        <w:jc w:val="center"/>
                        <w:rPr>
                          <w:i/>
                          <w:sz w:val="18"/>
                        </w:rPr>
                      </w:pPr>
                    </w:p>
                    <w:p w:rsidR="00AA72DE" w:rsidRDefault="00AA72DE" w:rsidP="00FE7A83">
                      <w:pPr>
                        <w:jc w:val="center"/>
                        <w:rPr>
                          <w:i/>
                          <w:sz w:val="18"/>
                        </w:rPr>
                      </w:pPr>
                    </w:p>
                    <w:p w:rsidR="00AA72DE" w:rsidRDefault="00AA72DE" w:rsidP="00FE7A83">
                      <w:pPr>
                        <w:jc w:val="center"/>
                        <w:rPr>
                          <w:i/>
                          <w:sz w:val="18"/>
                        </w:rPr>
                      </w:pPr>
                    </w:p>
                    <w:p w:rsidR="00AA72DE" w:rsidRPr="00F564FC" w:rsidRDefault="00AA72DE"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Pr>
          <w:noProof/>
        </w:rPr>
        <mc:AlternateContent>
          <mc:Choice Requires="wps">
            <w:drawing>
              <wp:anchor distT="0" distB="0" distL="114935" distR="114935" simplePos="0" relativeHeight="251657728" behindDoc="0" locked="0" layoutInCell="1" allowOverlap="1" wp14:anchorId="0E889319" wp14:editId="287FD849">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AA72DE" w:rsidRDefault="00AA72DE"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AA72DE" w:rsidRDefault="00AA72DE"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AA72DE" w:rsidRPr="00464551" w:rsidRDefault="00AA72DE" w:rsidP="00FE7A83">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AA72DE" w:rsidRPr="003152D8" w:rsidRDefault="00AA72DE" w:rsidP="00FE7A83">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29" type="#_x0000_t202" style="position:absolute;left:0;text-align:left;margin-left:162pt;margin-top:19.8pt;width:290.95pt;height:73.9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" fillcolor="silver" strokeweight=".5pt">
                <v:textbox inset="7.45pt,3.85pt,7.45pt,3.85pt">
                  <w:txbxContent>
                    <w:p w:rsidR="00AA72DE" w:rsidRDefault="00AA72DE"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AA72DE" w:rsidRDefault="00AA72DE"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AA72DE" w:rsidRPr="00464551" w:rsidRDefault="00AA72DE" w:rsidP="00FE7A83">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AA72DE" w:rsidRPr="003152D8" w:rsidRDefault="00AA72DE" w:rsidP="00FE7A83">
                      <w:pPr>
                        <w:jc w:val="center"/>
                        <w:rPr>
                          <w:rFonts w:ascii="Verdana" w:hAnsi="Verdana"/>
                          <w:b/>
                          <w:sz w:val="20"/>
                          <w:szCs w:val="20"/>
                        </w:rPr>
                      </w:pPr>
                    </w:p>
                  </w:txbxContent>
                </v:textbox>
                <w10:wrap type="tight"/>
              </v:shape>
            </w:pict>
          </mc:Fallback>
        </mc:AlternateContent>
      </w:r>
    </w:p>
    <w:p w:rsidR="00FE7A83" w:rsidRDefault="00FE7A83" w:rsidP="00FE7A83">
      <w:pPr>
        <w:pStyle w:val="Zwykytekst2"/>
        <w:spacing w:before="120"/>
        <w:jc w:val="both"/>
        <w:rPr>
          <w:rFonts w:ascii="Verdana" w:hAnsi="Verdana"/>
          <w:b/>
        </w:rPr>
      </w:pPr>
    </w:p>
    <w:p w:rsidR="00FE7A83" w:rsidRDefault="00FE7A83" w:rsidP="00FE7A83">
      <w:pPr>
        <w:spacing w:after="120"/>
        <w:jc w:val="both"/>
        <w:rPr>
          <w:rFonts w:ascii="Verdana" w:hAnsi="Verdana"/>
          <w:b/>
          <w:sz w:val="20"/>
          <w:szCs w:val="20"/>
        </w:rPr>
      </w:pPr>
      <w:r>
        <w:rPr>
          <w:rFonts w:ascii="Verdana" w:hAnsi="Verdana"/>
          <w:b/>
          <w:sz w:val="20"/>
          <w:szCs w:val="20"/>
        </w:rPr>
        <w:t>Składając ofertę w postępowaniu o udzielenie zamówienia publicznego prowadzonym w trybie przetargu nieograniczonego na:</w:t>
      </w:r>
    </w:p>
    <w:p w:rsidR="00E654CD" w:rsidRPr="00E654CD" w:rsidRDefault="00E654CD" w:rsidP="00E654CD">
      <w:pPr>
        <w:pStyle w:val="Zwykytekst1"/>
        <w:tabs>
          <w:tab w:val="left" w:leader="dot" w:pos="9360"/>
        </w:tabs>
        <w:spacing w:before="120" w:after="120"/>
        <w:jc w:val="both"/>
        <w:rPr>
          <w:rFonts w:ascii="Verdana" w:hAnsi="Verdana"/>
          <w:spacing w:val="-2"/>
        </w:rPr>
      </w:pPr>
      <w:r w:rsidRPr="00E654CD">
        <w:rPr>
          <w:rFonts w:ascii="Verdana" w:hAnsi="Verdana"/>
          <w:spacing w:val="-2"/>
        </w:rPr>
        <w:t>Zakup usługi modernizacji i rozbudowy eksploatacyjnej infrastruktury sieciowej LAN w Ministerstwie Sprawiedliwości</w:t>
      </w:r>
    </w:p>
    <w:p w:rsidR="00FE7A83" w:rsidRDefault="00E654CD" w:rsidP="00E654CD">
      <w:pPr>
        <w:pStyle w:val="Zwykytekst1"/>
        <w:tabs>
          <w:tab w:val="left" w:leader="dot" w:pos="9360"/>
        </w:tabs>
        <w:spacing w:before="120" w:after="120"/>
        <w:jc w:val="both"/>
        <w:rPr>
          <w:rFonts w:ascii="Verdana" w:hAnsi="Verdana"/>
          <w:b/>
        </w:rPr>
      </w:pPr>
      <w:r w:rsidRPr="00E654CD">
        <w:rPr>
          <w:rFonts w:ascii="Verdana" w:hAnsi="Verdana"/>
          <w:spacing w:val="-2"/>
        </w:rPr>
        <w:t>znak: BA-F-II-3710-40/16</w:t>
      </w:r>
    </w:p>
    <w:p w:rsidR="00FE7A83" w:rsidRDefault="00FE7A83" w:rsidP="00FE7A83">
      <w:pPr>
        <w:jc w:val="both"/>
        <w:rPr>
          <w:rFonts w:ascii="Verdana" w:hAnsi="Verdana"/>
          <w:b/>
          <w:bCs/>
          <w:sz w:val="20"/>
          <w:szCs w:val="20"/>
        </w:rPr>
      </w:pPr>
      <w:r>
        <w:rPr>
          <w:rFonts w:ascii="Verdana" w:hAnsi="Verdana"/>
          <w:b/>
          <w:bCs/>
          <w:sz w:val="20"/>
          <w:szCs w:val="20"/>
        </w:rPr>
        <w:t>w imieniu Wykonawcy:</w:t>
      </w:r>
    </w:p>
    <w:p w:rsidR="00FE7A83" w:rsidRDefault="00FE7A83" w:rsidP="00FE7A83">
      <w:pPr>
        <w:jc w:val="both"/>
        <w:rPr>
          <w:rFonts w:ascii="Verdana" w:hAnsi="Verdana"/>
          <w:b/>
          <w:bCs/>
          <w:sz w:val="20"/>
          <w:szCs w:val="20"/>
        </w:rPr>
      </w:pPr>
    </w:p>
    <w:p w:rsidR="00FE7A83" w:rsidRDefault="00FE7A83" w:rsidP="00FE7A83">
      <w:pPr>
        <w:spacing w:after="120"/>
        <w:jc w:val="both"/>
        <w:rPr>
          <w:rFonts w:ascii="Verdana" w:hAnsi="Verdana"/>
          <w:b/>
          <w:bCs/>
          <w:sz w:val="20"/>
          <w:szCs w:val="20"/>
        </w:rPr>
      </w:pPr>
      <w:r>
        <w:rPr>
          <w:rFonts w:ascii="Verdana" w:hAnsi="Verdana"/>
          <w:b/>
          <w:bCs/>
          <w:sz w:val="20"/>
          <w:szCs w:val="20"/>
        </w:rPr>
        <w:t>_______________________________________________________________</w:t>
      </w:r>
    </w:p>
    <w:p w:rsidR="00FE7A83" w:rsidRDefault="00FE7A83" w:rsidP="00FE7A83">
      <w:pPr>
        <w:spacing w:after="120"/>
        <w:jc w:val="center"/>
        <w:rPr>
          <w:rFonts w:ascii="Verdana" w:hAnsi="Verdana"/>
          <w:b/>
          <w:bCs/>
          <w:sz w:val="20"/>
          <w:szCs w:val="20"/>
        </w:rPr>
      </w:pPr>
      <w:r>
        <w:rPr>
          <w:rFonts w:ascii="Verdana" w:hAnsi="Verdana"/>
          <w:bCs/>
          <w:sz w:val="16"/>
          <w:szCs w:val="16"/>
        </w:rPr>
        <w:t>/wpisać nazwę (firmę) Wykonawcy/</w:t>
      </w:r>
    </w:p>
    <w:p w:rsidR="00FE7A83" w:rsidRPr="007E0191" w:rsidRDefault="00FE7A83" w:rsidP="009C1C4B">
      <w:pPr>
        <w:pStyle w:val="Akapitzlist"/>
        <w:numPr>
          <w:ilvl w:val="0"/>
          <w:numId w:val="8"/>
        </w:numPr>
        <w:jc w:val="both"/>
        <w:rPr>
          <w:rFonts w:ascii="Verdana" w:hAnsi="Verdana"/>
          <w:b/>
          <w:sz w:val="20"/>
          <w:szCs w:val="20"/>
        </w:rPr>
      </w:pPr>
      <w:r w:rsidRPr="007E0191">
        <w:rPr>
          <w:rFonts w:ascii="Verdana" w:hAnsi="Verdana"/>
          <w:b/>
          <w:sz w:val="20"/>
          <w:szCs w:val="20"/>
        </w:rPr>
        <w:t>Przedkładam(y) poniżej listę podmiotów należących do tej samej grupy kapitałowej</w:t>
      </w:r>
      <w:r w:rsidRPr="007E0191">
        <w:rPr>
          <w:rFonts w:ascii="Verdana" w:hAnsi="Verdana"/>
          <w:b/>
          <w:iCs/>
          <w:sz w:val="20"/>
          <w:szCs w:val="20"/>
        </w:rPr>
        <w:t xml:space="preserve">, o której mowa w art. 24 ust. 1 pkt 23 ustawy </w:t>
      </w:r>
      <w:proofErr w:type="spellStart"/>
      <w:r w:rsidRPr="007E0191">
        <w:rPr>
          <w:rFonts w:ascii="Verdana" w:hAnsi="Verdana"/>
          <w:b/>
          <w:iCs/>
          <w:sz w:val="20"/>
          <w:szCs w:val="20"/>
        </w:rPr>
        <w:t>Pzp</w:t>
      </w:r>
      <w:proofErr w:type="spellEnd"/>
      <w:r w:rsidRPr="007E0191">
        <w:rPr>
          <w:rFonts w:ascii="Verdana" w:hAnsi="Verdana"/>
          <w:b/>
          <w:sz w:val="20"/>
          <w:szCs w:val="20"/>
        </w:rPr>
        <w:t>, do której należy Wykonawca</w:t>
      </w:r>
      <w:r w:rsidR="007E0191">
        <w:rPr>
          <w:rFonts w:ascii="Verdana" w:hAnsi="Verdana"/>
          <w:b/>
          <w:sz w:val="20"/>
          <w:szCs w:val="20"/>
        </w:rPr>
        <w:t>*</w:t>
      </w:r>
      <w:r w:rsidRPr="007E0191">
        <w:rPr>
          <w:rFonts w:ascii="Verdana" w:hAnsi="Verdana"/>
          <w:b/>
          <w:sz w:val="20"/>
          <w:szCs w:val="20"/>
        </w:rPr>
        <w:t>:</w:t>
      </w:r>
    </w:p>
    <w:p w:rsidR="00FE7A83" w:rsidRDefault="00FE7A83" w:rsidP="00FE7A83">
      <w:pPr>
        <w:jc w:val="both"/>
        <w:rPr>
          <w:rFonts w:ascii="Verdana" w:hAnsi="Verdana"/>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FE7A83" w:rsidTr="002E6EAC">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Siedziba</w:t>
            </w:r>
          </w:p>
        </w:tc>
      </w:tr>
      <w:tr w:rsidR="00FE7A83"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p w:rsidR="00FE7A83"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tc>
      </w:tr>
      <w:tr w:rsidR="00FE7A83"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p w:rsidR="00FE7A83"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tc>
      </w:tr>
      <w:tr w:rsidR="00FE7A83"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p w:rsidR="00FE7A83"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tc>
      </w:tr>
    </w:tbl>
    <w:p w:rsidR="00FE7A83" w:rsidRDefault="00FE7A83" w:rsidP="00FE7A83">
      <w:pPr>
        <w:spacing w:before="120"/>
        <w:jc w:val="both"/>
        <w:rPr>
          <w:rFonts w:ascii="Verdana" w:hAnsi="Verdana"/>
          <w:sz w:val="20"/>
          <w:szCs w:val="20"/>
          <w:lang w:eastAsia="ar-SA"/>
        </w:rPr>
      </w:pPr>
    </w:p>
    <w:p w:rsidR="00FE7A83" w:rsidRDefault="00FE7A83" w:rsidP="00FE7A83">
      <w:pPr>
        <w:spacing w:before="120"/>
        <w:rPr>
          <w:rFonts w:ascii="Verdana" w:hAnsi="Verdana"/>
          <w:sz w:val="20"/>
          <w:szCs w:val="20"/>
        </w:rPr>
      </w:pPr>
      <w:r>
        <w:rPr>
          <w:rFonts w:ascii="Verdana" w:hAnsi="Verdana"/>
          <w:sz w:val="20"/>
          <w:szCs w:val="20"/>
        </w:rPr>
        <w:t>__________________ dnia __ __ 2016 roku</w:t>
      </w:r>
    </w:p>
    <w:p w:rsidR="00FE7A83" w:rsidRDefault="00FE7A83" w:rsidP="00FE7A83">
      <w:pPr>
        <w:spacing w:before="120"/>
        <w:ind w:firstLine="5220"/>
        <w:jc w:val="center"/>
        <w:rPr>
          <w:rFonts w:ascii="Verdana" w:hAnsi="Verdana"/>
          <w:i/>
          <w:sz w:val="20"/>
          <w:szCs w:val="20"/>
        </w:rPr>
      </w:pPr>
      <w:r>
        <w:rPr>
          <w:rFonts w:ascii="Verdana" w:hAnsi="Verdana"/>
          <w:i/>
          <w:sz w:val="20"/>
          <w:szCs w:val="20"/>
        </w:rPr>
        <w:t>______________________________</w:t>
      </w:r>
    </w:p>
    <w:p w:rsidR="00FE7A83" w:rsidRDefault="00FE7A83" w:rsidP="00FE7A83">
      <w:pPr>
        <w:spacing w:before="120"/>
        <w:ind w:firstLine="4500"/>
        <w:jc w:val="center"/>
        <w:rPr>
          <w:rFonts w:ascii="Verdana" w:hAnsi="Verdana"/>
          <w:i/>
          <w:sz w:val="16"/>
          <w:szCs w:val="16"/>
        </w:rPr>
      </w:pPr>
      <w:r>
        <w:rPr>
          <w:rFonts w:ascii="Verdana" w:hAnsi="Verdana"/>
          <w:i/>
          <w:sz w:val="16"/>
          <w:szCs w:val="16"/>
        </w:rPr>
        <w:t xml:space="preserve">         (podpis(y) Wykonawcy/Pełnomocnika)</w:t>
      </w:r>
    </w:p>
    <w:p w:rsidR="00FE7A83" w:rsidRDefault="00FE7A83" w:rsidP="00FE7A83">
      <w:pPr>
        <w:tabs>
          <w:tab w:val="left" w:pos="4032"/>
        </w:tabs>
        <w:jc w:val="both"/>
        <w:rPr>
          <w:rFonts w:ascii="Verdana" w:hAnsi="Verdana"/>
          <w:b/>
          <w:sz w:val="20"/>
          <w:szCs w:val="20"/>
        </w:rPr>
      </w:pPr>
      <w:r>
        <w:rPr>
          <w:rFonts w:ascii="Verdana" w:hAnsi="Verdana"/>
          <w:b/>
          <w:sz w:val="20"/>
          <w:szCs w:val="20"/>
        </w:rPr>
        <w:t>_______________________________________________________________</w:t>
      </w:r>
    </w:p>
    <w:p w:rsidR="00FE7A83" w:rsidRDefault="00FE7A83" w:rsidP="00FE7A83">
      <w:pPr>
        <w:tabs>
          <w:tab w:val="left" w:pos="4032"/>
        </w:tabs>
        <w:jc w:val="both"/>
        <w:rPr>
          <w:rFonts w:ascii="Verdana" w:hAnsi="Verdana"/>
          <w:b/>
          <w:sz w:val="20"/>
          <w:szCs w:val="20"/>
        </w:rPr>
      </w:pPr>
    </w:p>
    <w:p w:rsidR="00FE7A83" w:rsidRDefault="00FE7A83" w:rsidP="009C1C4B">
      <w:pPr>
        <w:pStyle w:val="Akapitzlist"/>
        <w:numPr>
          <w:ilvl w:val="0"/>
          <w:numId w:val="8"/>
        </w:numPr>
        <w:jc w:val="both"/>
        <w:rPr>
          <w:rFonts w:ascii="Verdana" w:hAnsi="Verdana"/>
          <w:iCs/>
          <w:sz w:val="20"/>
          <w:szCs w:val="20"/>
          <w:lang w:eastAsia="pl-PL"/>
        </w:rPr>
      </w:pPr>
      <w:r>
        <w:rPr>
          <w:rFonts w:ascii="Verdana" w:hAnsi="Verdana"/>
          <w:b/>
          <w:sz w:val="20"/>
          <w:szCs w:val="20"/>
          <w:lang w:eastAsia="pl-PL"/>
        </w:rPr>
        <w:t xml:space="preserve">Informuje(my), że Wykonawca nie należy do grupy kapitałowej, o której mowa w art. 24 ust. 1 pkt 23 ustawy </w:t>
      </w:r>
      <w:proofErr w:type="spellStart"/>
      <w:r>
        <w:rPr>
          <w:rFonts w:ascii="Verdana" w:hAnsi="Verdana"/>
          <w:b/>
          <w:sz w:val="20"/>
          <w:szCs w:val="20"/>
          <w:lang w:eastAsia="pl-PL"/>
        </w:rPr>
        <w:t>Pzp</w:t>
      </w:r>
      <w:proofErr w:type="spellEnd"/>
      <w:r w:rsidR="007E0191">
        <w:rPr>
          <w:rFonts w:ascii="Verdana" w:hAnsi="Verdana"/>
          <w:b/>
          <w:sz w:val="20"/>
          <w:szCs w:val="20"/>
          <w:lang w:eastAsia="pl-PL"/>
        </w:rPr>
        <w:t>*</w:t>
      </w:r>
      <w:r>
        <w:rPr>
          <w:rFonts w:ascii="Verdana" w:hAnsi="Verdana"/>
          <w:b/>
          <w:iCs/>
          <w:sz w:val="20"/>
          <w:szCs w:val="20"/>
          <w:lang w:eastAsia="pl-PL"/>
        </w:rPr>
        <w:t xml:space="preserve">. </w:t>
      </w:r>
    </w:p>
    <w:p w:rsidR="00FE7A83" w:rsidRDefault="00FE7A83" w:rsidP="00FE7A83">
      <w:pPr>
        <w:tabs>
          <w:tab w:val="left" w:pos="4032"/>
        </w:tabs>
        <w:jc w:val="both"/>
        <w:rPr>
          <w:rFonts w:ascii="Verdana" w:hAnsi="Verdana"/>
          <w:b/>
          <w:sz w:val="20"/>
          <w:szCs w:val="20"/>
        </w:rPr>
      </w:pPr>
    </w:p>
    <w:p w:rsidR="00FE7A83" w:rsidRDefault="00FE7A83" w:rsidP="00FE7A83">
      <w:pPr>
        <w:spacing w:before="120"/>
        <w:rPr>
          <w:rFonts w:ascii="Verdana" w:hAnsi="Verdana"/>
          <w:sz w:val="20"/>
          <w:szCs w:val="20"/>
          <w:lang w:eastAsia="ar-SA"/>
        </w:rPr>
      </w:pPr>
      <w:r>
        <w:rPr>
          <w:rFonts w:ascii="Verdana" w:hAnsi="Verdana"/>
          <w:sz w:val="20"/>
          <w:szCs w:val="20"/>
        </w:rPr>
        <w:t>__________________ dnia __ __ 2016 roku</w:t>
      </w:r>
    </w:p>
    <w:p w:rsidR="00FE7A83" w:rsidRDefault="00FE7A83" w:rsidP="00FE7A83">
      <w:pPr>
        <w:spacing w:before="120"/>
        <w:ind w:firstLine="5220"/>
        <w:jc w:val="center"/>
        <w:rPr>
          <w:rFonts w:ascii="Verdana" w:hAnsi="Verdana"/>
          <w:i/>
          <w:sz w:val="20"/>
          <w:szCs w:val="20"/>
        </w:rPr>
      </w:pPr>
      <w:r>
        <w:rPr>
          <w:rFonts w:ascii="Verdana" w:hAnsi="Verdana"/>
          <w:i/>
          <w:sz w:val="20"/>
          <w:szCs w:val="20"/>
        </w:rPr>
        <w:t>______________________________</w:t>
      </w:r>
    </w:p>
    <w:p w:rsidR="00FE7A83" w:rsidRDefault="00FE7A83" w:rsidP="00FE7A83">
      <w:pPr>
        <w:spacing w:before="120"/>
        <w:ind w:firstLine="4500"/>
        <w:jc w:val="center"/>
        <w:rPr>
          <w:rFonts w:ascii="Verdana" w:hAnsi="Verdana"/>
          <w:i/>
          <w:sz w:val="16"/>
          <w:szCs w:val="16"/>
        </w:rPr>
      </w:pPr>
      <w:r>
        <w:rPr>
          <w:rFonts w:ascii="Verdana" w:hAnsi="Verdana"/>
          <w:i/>
          <w:sz w:val="16"/>
          <w:szCs w:val="16"/>
        </w:rPr>
        <w:t xml:space="preserve">         (podpis(y) Wykonawcy/Pełnomocnika)</w:t>
      </w:r>
    </w:p>
    <w:p w:rsidR="00FE7A83" w:rsidRDefault="00FE7A83" w:rsidP="00FE7A83">
      <w:pPr>
        <w:spacing w:before="120"/>
        <w:rPr>
          <w:rFonts w:ascii="Verdana" w:hAnsi="Verdana"/>
          <w:iCs/>
          <w:sz w:val="20"/>
          <w:szCs w:val="20"/>
        </w:rPr>
      </w:pPr>
    </w:p>
    <w:p w:rsidR="00FE7A83" w:rsidRDefault="00FE7A83" w:rsidP="00FE7A83">
      <w:pPr>
        <w:spacing w:after="120"/>
        <w:jc w:val="both"/>
        <w:rPr>
          <w:rFonts w:ascii="Verdana" w:hAnsi="Verdana"/>
          <w:spacing w:val="4"/>
          <w:sz w:val="20"/>
          <w:szCs w:val="20"/>
        </w:rPr>
      </w:pPr>
      <w:r>
        <w:rPr>
          <w:rFonts w:ascii="Verdana" w:hAnsi="Verdana"/>
          <w:spacing w:val="4"/>
          <w:sz w:val="20"/>
          <w:szCs w:val="20"/>
        </w:rPr>
        <w:t>*niepotrzebne skreślić</w:t>
      </w:r>
    </w:p>
    <w:p w:rsidR="00FE7A83" w:rsidRDefault="00FE7A83" w:rsidP="00FE7A83">
      <w:pPr>
        <w:spacing w:after="120"/>
        <w:jc w:val="both"/>
        <w:rPr>
          <w:rFonts w:ascii="Verdana" w:hAnsi="Verdana"/>
          <w:spacing w:val="4"/>
          <w:sz w:val="20"/>
          <w:szCs w:val="20"/>
        </w:rPr>
      </w:pPr>
    </w:p>
    <w:p w:rsidR="00FE7A83" w:rsidRDefault="00FE7A83" w:rsidP="003A78AC">
      <w:pPr>
        <w:spacing w:after="120"/>
        <w:ind w:left="993" w:hanging="993"/>
        <w:jc w:val="both"/>
        <w:rPr>
          <w:rFonts w:ascii="Verdana" w:hAnsi="Verdana"/>
          <w:i/>
          <w:spacing w:val="4"/>
          <w:sz w:val="16"/>
          <w:szCs w:val="16"/>
        </w:rPr>
      </w:pPr>
      <w:r>
        <w:rPr>
          <w:rFonts w:ascii="Verdana" w:hAnsi="Verdana"/>
          <w:i/>
          <w:spacing w:val="4"/>
          <w:sz w:val="16"/>
          <w:szCs w:val="16"/>
        </w:rPr>
        <w:t xml:space="preserve">UWAGA: </w:t>
      </w:r>
      <w:r>
        <w:rPr>
          <w:rFonts w:ascii="Verdana" w:hAnsi="Verdana"/>
          <w:i/>
          <w:spacing w:val="4"/>
          <w:sz w:val="16"/>
          <w:szCs w:val="16"/>
        </w:rPr>
        <w:tab/>
        <w:t>niniejszy „Formularz” składa Wykonawca ubiegający się o udzielenie zamówienia. W przypadku Wykonawców wspólnie ubiegających się o udzielenie zamówienia składa ją każdy z członków Konsorcjum lub wspólników spółki cywilnej.</w:t>
      </w:r>
    </w:p>
    <w:p w:rsidR="00607999" w:rsidRPr="00BD3E8D" w:rsidRDefault="00607999" w:rsidP="00BD3E8D">
      <w:pPr>
        <w:pStyle w:val="Zwykytekst1"/>
        <w:spacing w:before="120"/>
        <w:jc w:val="center"/>
        <w:rPr>
          <w:rFonts w:ascii="Verdana" w:hAnsi="Verdana"/>
          <w:b/>
        </w:rPr>
      </w:pPr>
      <w:r w:rsidRPr="00BD3E8D">
        <w:rPr>
          <w:rFonts w:ascii="Verdana" w:hAnsi="Verdana"/>
          <w:b/>
        </w:rPr>
        <w:lastRenderedPageBreak/>
        <w:t>Formularz 3.</w:t>
      </w:r>
      <w:r w:rsidR="00BD3E8D">
        <w:rPr>
          <w:rFonts w:ascii="Verdana" w:hAnsi="Verdana"/>
          <w:b/>
        </w:rPr>
        <w:t>2</w:t>
      </w:r>
    </w:p>
    <w:p w:rsidR="00607999" w:rsidRPr="00607999" w:rsidRDefault="00607999" w:rsidP="00607999">
      <w:pPr>
        <w:spacing w:after="120"/>
        <w:ind w:left="993" w:hanging="993"/>
        <w:jc w:val="both"/>
        <w:rPr>
          <w:rFonts w:ascii="Verdana" w:hAnsi="Verdana"/>
          <w:b/>
          <w:bCs/>
          <w:i/>
          <w:spacing w:val="4"/>
          <w:sz w:val="16"/>
          <w:szCs w:val="16"/>
        </w:rPr>
      </w:pPr>
      <w:r w:rsidRPr="00607999">
        <w:rPr>
          <w:rFonts w:ascii="Verdana" w:hAnsi="Verdana"/>
          <w:b/>
          <w:bCs/>
          <w:i/>
          <w:noProof/>
          <w:spacing w:val="4"/>
          <w:sz w:val="16"/>
          <w:szCs w:val="16"/>
        </w:rPr>
        <mc:AlternateContent>
          <mc:Choice Requires="wps">
            <w:drawing>
              <wp:anchor distT="0" distB="0" distL="114300" distR="114300" simplePos="0" relativeHeight="251660800" behindDoc="0" locked="0" layoutInCell="1" allowOverlap="1" wp14:anchorId="4B9936D2" wp14:editId="4FD8E902">
                <wp:simplePos x="0" y="0"/>
                <wp:positionH relativeFrom="column">
                  <wp:posOffset>2057400</wp:posOffset>
                </wp:positionH>
                <wp:positionV relativeFrom="paragraph">
                  <wp:posOffset>255905</wp:posOffset>
                </wp:positionV>
                <wp:extent cx="3946525" cy="760095"/>
                <wp:effectExtent l="0" t="0" r="15875" b="20955"/>
                <wp:wrapTight wrapText="bothSides">
                  <wp:wrapPolygon edited="0">
                    <wp:start x="0" y="0"/>
                    <wp:lineTo x="0" y="21654"/>
                    <wp:lineTo x="21583" y="21654"/>
                    <wp:lineTo x="21583" y="0"/>
                    <wp:lineTo x="0" y="0"/>
                  </wp:wrapPolygon>
                </wp:wrapTight>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AA72DE" w:rsidRDefault="00AA72DE" w:rsidP="00607999">
                            <w:pPr>
                              <w:jc w:val="center"/>
                              <w:rPr>
                                <w:b/>
                                <w:sz w:val="18"/>
                                <w:szCs w:val="18"/>
                              </w:rPr>
                            </w:pPr>
                          </w:p>
                          <w:p w:rsidR="00AA72DE" w:rsidRDefault="00AA72DE" w:rsidP="00607999">
                            <w:pPr>
                              <w:jc w:val="center"/>
                              <w:rPr>
                                <w:rFonts w:ascii="Verdana" w:hAnsi="Verdana"/>
                                <w:b/>
                                <w:sz w:val="18"/>
                                <w:szCs w:val="18"/>
                              </w:rPr>
                            </w:pPr>
                          </w:p>
                          <w:p w:rsidR="00AA72DE" w:rsidRPr="00990EC8" w:rsidRDefault="00AA72DE" w:rsidP="00607999">
                            <w:pPr>
                              <w:jc w:val="center"/>
                              <w:rPr>
                                <w:rFonts w:ascii="Verdana" w:hAnsi="Verdana"/>
                                <w:b/>
                                <w:sz w:val="20"/>
                                <w:szCs w:val="20"/>
                              </w:rPr>
                            </w:pPr>
                            <w:r>
                              <w:rPr>
                                <w:rFonts w:ascii="Verdana" w:hAnsi="Verdana"/>
                                <w:b/>
                                <w:sz w:val="20"/>
                                <w:szCs w:val="20"/>
                              </w:rPr>
                              <w:t>Wykaz dostaw</w:t>
                            </w:r>
                          </w:p>
                          <w:p w:rsidR="00AA72DE" w:rsidRDefault="00AA72DE" w:rsidP="00607999">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30" type="#_x0000_t202" style="position:absolute;left:0;text-align:left;margin-left:162pt;margin-top:20.15pt;width:310.75pt;height:59.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" fillcolor="silver">
                <v:textbox>
                  <w:txbxContent>
                    <w:p w:rsidR="00AA72DE" w:rsidRDefault="00AA72DE" w:rsidP="00607999">
                      <w:pPr>
                        <w:jc w:val="center"/>
                        <w:rPr>
                          <w:b/>
                          <w:sz w:val="18"/>
                          <w:szCs w:val="18"/>
                        </w:rPr>
                      </w:pPr>
                    </w:p>
                    <w:p w:rsidR="00AA72DE" w:rsidRDefault="00AA72DE" w:rsidP="00607999">
                      <w:pPr>
                        <w:jc w:val="center"/>
                        <w:rPr>
                          <w:rFonts w:ascii="Verdana" w:hAnsi="Verdana"/>
                          <w:b/>
                          <w:sz w:val="18"/>
                          <w:szCs w:val="18"/>
                        </w:rPr>
                      </w:pPr>
                    </w:p>
                    <w:p w:rsidR="00AA72DE" w:rsidRPr="00990EC8" w:rsidRDefault="00AA72DE" w:rsidP="00607999">
                      <w:pPr>
                        <w:jc w:val="center"/>
                        <w:rPr>
                          <w:rFonts w:ascii="Verdana" w:hAnsi="Verdana"/>
                          <w:b/>
                          <w:sz w:val="20"/>
                          <w:szCs w:val="20"/>
                        </w:rPr>
                      </w:pPr>
                      <w:r>
                        <w:rPr>
                          <w:rFonts w:ascii="Verdana" w:hAnsi="Verdana"/>
                          <w:b/>
                          <w:sz w:val="20"/>
                          <w:szCs w:val="20"/>
                        </w:rPr>
                        <w:t>Wykaz dostaw</w:t>
                      </w:r>
                    </w:p>
                    <w:p w:rsidR="00AA72DE" w:rsidRDefault="00AA72DE" w:rsidP="00607999">
                      <w:pPr>
                        <w:jc w:val="center"/>
                        <w:rPr>
                          <w:b/>
                          <w:sz w:val="28"/>
                        </w:rPr>
                      </w:pPr>
                    </w:p>
                  </w:txbxContent>
                </v:textbox>
                <w10:wrap type="tight"/>
              </v:shape>
            </w:pict>
          </mc:Fallback>
        </mc:AlternateContent>
      </w:r>
      <w:r w:rsidRPr="00607999">
        <w:rPr>
          <w:rFonts w:ascii="Verdana" w:hAnsi="Verdana"/>
          <w:b/>
          <w:bCs/>
          <w:i/>
          <w:noProof/>
          <w:spacing w:val="4"/>
          <w:sz w:val="16"/>
          <w:szCs w:val="16"/>
        </w:rPr>
        <mc:AlternateContent>
          <mc:Choice Requires="wps">
            <w:drawing>
              <wp:anchor distT="0" distB="0" distL="114300" distR="114300" simplePos="0" relativeHeight="251659776" behindDoc="0" locked="0" layoutInCell="1" allowOverlap="1" wp14:anchorId="4F6FDFF2" wp14:editId="11EF282D">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AA72DE" w:rsidRDefault="00AA72DE" w:rsidP="00607999">
                            <w:pPr>
                              <w:jc w:val="center"/>
                              <w:rPr>
                                <w:i/>
                                <w:sz w:val="18"/>
                              </w:rPr>
                            </w:pPr>
                          </w:p>
                          <w:p w:rsidR="00AA72DE" w:rsidRDefault="00AA72DE" w:rsidP="00607999">
                            <w:pPr>
                              <w:jc w:val="center"/>
                              <w:rPr>
                                <w:i/>
                                <w:sz w:val="18"/>
                              </w:rPr>
                            </w:pPr>
                          </w:p>
                          <w:p w:rsidR="00AA72DE" w:rsidRDefault="00AA72DE" w:rsidP="00607999">
                            <w:pPr>
                              <w:jc w:val="center"/>
                              <w:rPr>
                                <w:i/>
                                <w:sz w:val="18"/>
                              </w:rPr>
                            </w:pPr>
                          </w:p>
                          <w:p w:rsidR="00AA72DE" w:rsidRDefault="00AA72DE" w:rsidP="00607999">
                            <w:pPr>
                              <w:jc w:val="center"/>
                              <w:rPr>
                                <w:rFonts w:ascii="Verdana" w:hAnsi="Verdana"/>
                                <w:i/>
                                <w:sz w:val="16"/>
                                <w:szCs w:val="16"/>
                              </w:rPr>
                            </w:pPr>
                          </w:p>
                          <w:p w:rsidR="00AA72DE" w:rsidRDefault="00AA72DE" w:rsidP="00607999">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31" type="#_x0000_t202" style="position:absolute;left:0;text-align:left;margin-left:9pt;margin-top:20.15pt;width:157.85pt;height:59.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BP+vXS8CAABcBAAADgAAAAAAAAAAAAAAAAAuAgAA&#10;ZHJzL2Uyb0RvYy54bWxQSwECLQAUAAYACAAAACEA6vyiEt4AAAAJAQAADwAAAAAAAAAAAAAAAACJ&#10;BAAAZHJzL2Rvd25yZXYueG1sUEsFBgAAAAAEAAQA8wAAAJQFAAAAAA==&#10;">
                <v:textbox>
                  <w:txbxContent>
                    <w:p w:rsidR="00AA72DE" w:rsidRDefault="00AA72DE" w:rsidP="00607999">
                      <w:pPr>
                        <w:jc w:val="center"/>
                        <w:rPr>
                          <w:i/>
                          <w:sz w:val="18"/>
                        </w:rPr>
                      </w:pPr>
                    </w:p>
                    <w:p w:rsidR="00AA72DE" w:rsidRDefault="00AA72DE" w:rsidP="00607999">
                      <w:pPr>
                        <w:jc w:val="center"/>
                        <w:rPr>
                          <w:i/>
                          <w:sz w:val="18"/>
                        </w:rPr>
                      </w:pPr>
                    </w:p>
                    <w:p w:rsidR="00AA72DE" w:rsidRDefault="00AA72DE" w:rsidP="00607999">
                      <w:pPr>
                        <w:jc w:val="center"/>
                        <w:rPr>
                          <w:i/>
                          <w:sz w:val="18"/>
                        </w:rPr>
                      </w:pPr>
                    </w:p>
                    <w:p w:rsidR="00AA72DE" w:rsidRDefault="00AA72DE" w:rsidP="00607999">
                      <w:pPr>
                        <w:jc w:val="center"/>
                        <w:rPr>
                          <w:rFonts w:ascii="Verdana" w:hAnsi="Verdana"/>
                          <w:i/>
                          <w:sz w:val="16"/>
                          <w:szCs w:val="16"/>
                        </w:rPr>
                      </w:pPr>
                    </w:p>
                    <w:p w:rsidR="00AA72DE" w:rsidRDefault="00AA72DE" w:rsidP="00607999">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BD3E8D" w:rsidRDefault="00BD3E8D" w:rsidP="00BD3E8D">
      <w:pPr>
        <w:spacing w:after="120"/>
        <w:jc w:val="both"/>
        <w:rPr>
          <w:rFonts w:ascii="Verdana" w:hAnsi="Verdana"/>
          <w:b/>
          <w:sz w:val="20"/>
          <w:szCs w:val="20"/>
        </w:rPr>
      </w:pPr>
      <w:r>
        <w:rPr>
          <w:rFonts w:ascii="Verdana" w:hAnsi="Verdana"/>
          <w:b/>
          <w:sz w:val="20"/>
          <w:szCs w:val="20"/>
        </w:rPr>
        <w:t>Składając ofertę w postępowaniu o udzielenie zamówienia publicznego prowadzonym w trybie przetargu nieograniczonego na:</w:t>
      </w:r>
    </w:p>
    <w:p w:rsidR="00BD3E8D" w:rsidRPr="00E654CD" w:rsidRDefault="00BD3E8D" w:rsidP="00BD3E8D">
      <w:pPr>
        <w:pStyle w:val="Zwykytekst1"/>
        <w:tabs>
          <w:tab w:val="left" w:leader="dot" w:pos="9360"/>
        </w:tabs>
        <w:spacing w:before="120" w:after="120"/>
        <w:jc w:val="both"/>
        <w:rPr>
          <w:rFonts w:ascii="Verdana" w:hAnsi="Verdana"/>
          <w:spacing w:val="-2"/>
        </w:rPr>
      </w:pPr>
      <w:r w:rsidRPr="00E654CD">
        <w:rPr>
          <w:rFonts w:ascii="Verdana" w:hAnsi="Verdana"/>
          <w:spacing w:val="-2"/>
        </w:rPr>
        <w:t>Zakup usługi modernizacji i rozbudowy eksploatacyjnej infrastruktury sieciowej LAN w Ministerstwie Sprawiedliwości</w:t>
      </w:r>
    </w:p>
    <w:p w:rsidR="00BD3E8D" w:rsidRDefault="00BD3E8D" w:rsidP="00BD3E8D">
      <w:pPr>
        <w:pStyle w:val="Zwykytekst1"/>
        <w:tabs>
          <w:tab w:val="left" w:leader="dot" w:pos="9360"/>
        </w:tabs>
        <w:spacing w:before="120" w:after="120"/>
        <w:jc w:val="both"/>
        <w:rPr>
          <w:rFonts w:ascii="Verdana" w:hAnsi="Verdana"/>
          <w:b/>
        </w:rPr>
      </w:pPr>
      <w:r w:rsidRPr="00E654CD">
        <w:rPr>
          <w:rFonts w:ascii="Verdana" w:hAnsi="Verdana"/>
          <w:spacing w:val="-2"/>
        </w:rPr>
        <w:t>znak: BA-F-II-3710-40/16</w:t>
      </w:r>
    </w:p>
    <w:p w:rsidR="00BD3E8D" w:rsidRDefault="00BD3E8D" w:rsidP="00BD3E8D">
      <w:pPr>
        <w:jc w:val="both"/>
        <w:rPr>
          <w:rFonts w:ascii="Verdana" w:hAnsi="Verdana"/>
          <w:b/>
          <w:bCs/>
          <w:sz w:val="20"/>
          <w:szCs w:val="20"/>
        </w:rPr>
      </w:pPr>
      <w:r>
        <w:rPr>
          <w:rFonts w:ascii="Verdana" w:hAnsi="Verdana"/>
          <w:b/>
          <w:bCs/>
          <w:sz w:val="20"/>
          <w:szCs w:val="20"/>
        </w:rPr>
        <w:t>w imieniu Wykonawcy:</w:t>
      </w:r>
    </w:p>
    <w:p w:rsidR="00BD3E8D" w:rsidRDefault="00BD3E8D" w:rsidP="00BD3E8D">
      <w:pPr>
        <w:jc w:val="both"/>
        <w:rPr>
          <w:rFonts w:ascii="Verdana" w:hAnsi="Verdana"/>
          <w:b/>
          <w:bCs/>
          <w:sz w:val="20"/>
          <w:szCs w:val="20"/>
        </w:rPr>
      </w:pPr>
    </w:p>
    <w:p w:rsidR="00BD3E8D" w:rsidRDefault="00BD3E8D" w:rsidP="00BD3E8D">
      <w:pPr>
        <w:spacing w:after="120"/>
        <w:jc w:val="both"/>
        <w:rPr>
          <w:rFonts w:ascii="Verdana" w:hAnsi="Verdana"/>
          <w:b/>
          <w:bCs/>
          <w:sz w:val="20"/>
          <w:szCs w:val="20"/>
        </w:rPr>
      </w:pPr>
      <w:r>
        <w:rPr>
          <w:rFonts w:ascii="Verdana" w:hAnsi="Verdana"/>
          <w:b/>
          <w:bCs/>
          <w:sz w:val="20"/>
          <w:szCs w:val="20"/>
        </w:rPr>
        <w:t>_______________________________________________________________</w:t>
      </w:r>
    </w:p>
    <w:p w:rsidR="00BD3E8D" w:rsidRDefault="00BD3E8D" w:rsidP="00BD3E8D">
      <w:pPr>
        <w:spacing w:after="120"/>
        <w:jc w:val="center"/>
        <w:rPr>
          <w:rFonts w:ascii="Verdana" w:hAnsi="Verdana"/>
          <w:b/>
          <w:bCs/>
          <w:sz w:val="20"/>
          <w:szCs w:val="20"/>
        </w:rPr>
      </w:pPr>
      <w:r>
        <w:rPr>
          <w:rFonts w:ascii="Verdana" w:hAnsi="Verdana"/>
          <w:bCs/>
          <w:sz w:val="16"/>
          <w:szCs w:val="16"/>
        </w:rPr>
        <w:t>/wpisać nazwę (firmę) Wykonawcy/</w:t>
      </w:r>
    </w:p>
    <w:p w:rsidR="00607999" w:rsidRPr="00BD3E8D" w:rsidRDefault="00607999" w:rsidP="00BD3E8D">
      <w:pPr>
        <w:spacing w:after="120"/>
        <w:jc w:val="both"/>
        <w:rPr>
          <w:rFonts w:ascii="Verdana" w:hAnsi="Verdana" w:cs="Courier New"/>
          <w:spacing w:val="-2"/>
          <w:sz w:val="20"/>
          <w:szCs w:val="20"/>
          <w:lang w:eastAsia="ar-SA"/>
        </w:rPr>
      </w:pPr>
      <w:r w:rsidRPr="00BD3E8D">
        <w:rPr>
          <w:rFonts w:ascii="Verdana" w:hAnsi="Verdana" w:cs="Courier New"/>
          <w:spacing w:val="-2"/>
          <w:sz w:val="20"/>
          <w:szCs w:val="20"/>
          <w:lang w:eastAsia="ar-SA"/>
        </w:rPr>
        <w:t>przedkładamy wykaz głównych usług w celu oceny spełnienia przez Wykonawcę warunków, o których mowa w art. 22 ust. 1</w:t>
      </w:r>
      <w:r w:rsidR="00720770">
        <w:rPr>
          <w:rFonts w:ascii="Verdana" w:hAnsi="Verdana" w:cs="Courier New"/>
          <w:spacing w:val="-2"/>
          <w:sz w:val="20"/>
          <w:szCs w:val="20"/>
          <w:lang w:eastAsia="ar-SA"/>
        </w:rPr>
        <w:t>b</w:t>
      </w:r>
      <w:r w:rsidRPr="00BD3E8D">
        <w:rPr>
          <w:rFonts w:ascii="Verdana" w:hAnsi="Verdana" w:cs="Courier New"/>
          <w:spacing w:val="-2"/>
          <w:sz w:val="20"/>
          <w:szCs w:val="20"/>
          <w:lang w:eastAsia="ar-SA"/>
        </w:rPr>
        <w:t xml:space="preserve"> ustawy </w:t>
      </w:r>
      <w:proofErr w:type="spellStart"/>
      <w:r w:rsidRPr="00BD3E8D">
        <w:rPr>
          <w:rFonts w:ascii="Verdana" w:hAnsi="Verdana" w:cs="Courier New"/>
          <w:spacing w:val="-2"/>
          <w:sz w:val="20"/>
          <w:szCs w:val="20"/>
          <w:lang w:eastAsia="ar-SA"/>
        </w:rPr>
        <w:t>Pzp</w:t>
      </w:r>
      <w:proofErr w:type="spellEnd"/>
      <w:r w:rsidRPr="00BD3E8D">
        <w:rPr>
          <w:rFonts w:ascii="Verdana" w:hAnsi="Verdana" w:cs="Courier New"/>
          <w:spacing w:val="-2"/>
          <w:sz w:val="20"/>
          <w:szCs w:val="20"/>
          <w:lang w:eastAsia="ar-SA"/>
        </w:rPr>
        <w:t xml:space="preserve"> i których opis sposobu oceny spełniania został zamieszczony w pkt. 7.2.</w:t>
      </w:r>
      <w:r w:rsidR="00720770">
        <w:rPr>
          <w:rFonts w:ascii="Verdana" w:hAnsi="Verdana" w:cs="Courier New"/>
          <w:spacing w:val="-2"/>
          <w:sz w:val="20"/>
          <w:szCs w:val="20"/>
          <w:lang w:eastAsia="ar-SA"/>
        </w:rPr>
        <w:t>1</w:t>
      </w:r>
      <w:r w:rsidRPr="00BD3E8D">
        <w:rPr>
          <w:rFonts w:ascii="Verdana" w:hAnsi="Verdana" w:cs="Courier New"/>
          <w:spacing w:val="-2"/>
          <w:sz w:val="20"/>
          <w:szCs w:val="20"/>
          <w:lang w:eastAsia="ar-SA"/>
        </w:rPr>
        <w:t xml:space="preserve">: </w:t>
      </w:r>
    </w:p>
    <w:p w:rsidR="00607999" w:rsidRPr="00607999" w:rsidRDefault="00607999" w:rsidP="00607999">
      <w:pPr>
        <w:spacing w:after="120"/>
        <w:ind w:left="993" w:hanging="993"/>
        <w:jc w:val="both"/>
        <w:rPr>
          <w:rFonts w:ascii="Verdana" w:hAnsi="Verdana"/>
          <w:i/>
          <w:spacing w:val="4"/>
          <w:sz w:val="16"/>
          <w:szCs w:val="16"/>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317"/>
        <w:gridCol w:w="1559"/>
      </w:tblGrid>
      <w:tr w:rsidR="00607999" w:rsidRPr="00607999" w:rsidTr="00607999">
        <w:trPr>
          <w:cantSplit/>
          <w:trHeight w:val="240"/>
        </w:trPr>
        <w:tc>
          <w:tcPr>
            <w:tcW w:w="2132" w:type="dxa"/>
            <w:vMerge w:val="restart"/>
          </w:tcPr>
          <w:p w:rsidR="00607999" w:rsidRPr="00607999" w:rsidRDefault="00607999" w:rsidP="00607999">
            <w:pPr>
              <w:spacing w:after="120"/>
              <w:ind w:left="993" w:hanging="993"/>
              <w:jc w:val="both"/>
              <w:rPr>
                <w:rFonts w:ascii="Verdana" w:hAnsi="Verdana"/>
                <w:b/>
                <w:i/>
                <w:spacing w:val="4"/>
                <w:sz w:val="16"/>
                <w:szCs w:val="16"/>
              </w:rPr>
            </w:pPr>
          </w:p>
          <w:p w:rsidR="00607999" w:rsidRPr="00607999" w:rsidRDefault="00607999" w:rsidP="00607999">
            <w:pPr>
              <w:spacing w:after="120"/>
              <w:ind w:left="993" w:hanging="993"/>
              <w:jc w:val="both"/>
              <w:rPr>
                <w:rFonts w:ascii="Verdana" w:hAnsi="Verdana"/>
                <w:b/>
                <w:i/>
                <w:spacing w:val="4"/>
                <w:sz w:val="16"/>
                <w:szCs w:val="16"/>
              </w:rPr>
            </w:pPr>
          </w:p>
          <w:p w:rsidR="00480223" w:rsidRDefault="00480223" w:rsidP="00480223">
            <w:pPr>
              <w:spacing w:after="120"/>
              <w:ind w:left="72"/>
              <w:jc w:val="both"/>
              <w:rPr>
                <w:rFonts w:ascii="Verdana" w:hAnsi="Verdana"/>
                <w:b/>
                <w:bCs/>
                <w:sz w:val="20"/>
                <w:szCs w:val="20"/>
              </w:rPr>
            </w:pPr>
          </w:p>
          <w:p w:rsidR="00607999" w:rsidRPr="00607999" w:rsidRDefault="00607999" w:rsidP="00480223">
            <w:pPr>
              <w:spacing w:after="120"/>
              <w:ind w:left="72"/>
              <w:jc w:val="both"/>
              <w:rPr>
                <w:rFonts w:ascii="Verdana" w:hAnsi="Verdana"/>
                <w:b/>
                <w:i/>
                <w:spacing w:val="4"/>
                <w:sz w:val="16"/>
                <w:szCs w:val="16"/>
              </w:rPr>
            </w:pPr>
            <w:r w:rsidRPr="00480223">
              <w:rPr>
                <w:rFonts w:ascii="Verdana" w:hAnsi="Verdana"/>
                <w:b/>
                <w:bCs/>
                <w:sz w:val="20"/>
                <w:szCs w:val="20"/>
              </w:rPr>
              <w:t>Nazwa Wykonawcy usługi</w:t>
            </w:r>
          </w:p>
        </w:tc>
        <w:tc>
          <w:tcPr>
            <w:tcW w:w="1927" w:type="dxa"/>
            <w:vMerge w:val="restart"/>
            <w:vAlign w:val="center"/>
          </w:tcPr>
          <w:p w:rsidR="00607999" w:rsidRPr="00607999" w:rsidRDefault="00607999" w:rsidP="00480223">
            <w:pPr>
              <w:spacing w:after="120"/>
              <w:ind w:left="72"/>
              <w:jc w:val="both"/>
              <w:rPr>
                <w:rFonts w:ascii="Verdana" w:hAnsi="Verdana"/>
                <w:b/>
                <w:i/>
                <w:spacing w:val="4"/>
                <w:sz w:val="16"/>
                <w:szCs w:val="16"/>
              </w:rPr>
            </w:pPr>
            <w:r w:rsidRPr="00480223">
              <w:rPr>
                <w:rFonts w:ascii="Verdana" w:hAnsi="Verdana"/>
                <w:b/>
                <w:bCs/>
                <w:sz w:val="20"/>
                <w:szCs w:val="20"/>
              </w:rPr>
              <w:t>Nazwa i adres Zlecającego usługę</w:t>
            </w:r>
          </w:p>
        </w:tc>
        <w:tc>
          <w:tcPr>
            <w:tcW w:w="2704" w:type="dxa"/>
            <w:vMerge w:val="restart"/>
            <w:vAlign w:val="center"/>
          </w:tcPr>
          <w:p w:rsidR="00607999" w:rsidRPr="00480223" w:rsidRDefault="00607999" w:rsidP="00480223">
            <w:pPr>
              <w:spacing w:after="120"/>
              <w:ind w:left="72"/>
              <w:jc w:val="both"/>
              <w:rPr>
                <w:rFonts w:ascii="Verdana" w:hAnsi="Verdana"/>
                <w:b/>
                <w:bCs/>
                <w:sz w:val="20"/>
                <w:szCs w:val="20"/>
              </w:rPr>
            </w:pPr>
            <w:r w:rsidRPr="00480223">
              <w:rPr>
                <w:rFonts w:ascii="Verdana" w:hAnsi="Verdana"/>
                <w:b/>
                <w:bCs/>
                <w:sz w:val="20"/>
                <w:szCs w:val="20"/>
              </w:rPr>
              <w:t>Informacje potwierdzające spełnienie w</w:t>
            </w:r>
            <w:r w:rsidR="00480223" w:rsidRPr="00480223">
              <w:rPr>
                <w:rFonts w:ascii="Verdana" w:hAnsi="Verdana"/>
                <w:b/>
                <w:bCs/>
                <w:sz w:val="20"/>
                <w:szCs w:val="20"/>
              </w:rPr>
              <w:t>arunków określonych w pkt. 7.2.1</w:t>
            </w:r>
            <w:r w:rsidR="00C9519B">
              <w:rPr>
                <w:rFonts w:ascii="Verdana" w:hAnsi="Verdana"/>
                <w:b/>
                <w:bCs/>
                <w:sz w:val="20"/>
                <w:szCs w:val="20"/>
              </w:rPr>
              <w:t xml:space="preserve"> – przedmiot dostawy, wartość dostawy brutto</w:t>
            </w:r>
          </w:p>
        </w:tc>
        <w:tc>
          <w:tcPr>
            <w:tcW w:w="2876" w:type="dxa"/>
            <w:gridSpan w:val="2"/>
            <w:vAlign w:val="center"/>
          </w:tcPr>
          <w:p w:rsidR="00607999" w:rsidRPr="006F7FEB" w:rsidRDefault="006F7FEB" w:rsidP="006F7FEB">
            <w:pPr>
              <w:spacing w:after="120"/>
              <w:ind w:left="72"/>
              <w:jc w:val="both"/>
              <w:rPr>
                <w:rFonts w:ascii="Verdana" w:hAnsi="Verdana"/>
                <w:b/>
                <w:bCs/>
                <w:sz w:val="20"/>
                <w:szCs w:val="20"/>
              </w:rPr>
            </w:pPr>
            <w:r w:rsidRPr="006F7FEB">
              <w:rPr>
                <w:rFonts w:ascii="Verdana" w:hAnsi="Verdana"/>
                <w:b/>
                <w:bCs/>
                <w:sz w:val="20"/>
                <w:szCs w:val="20"/>
              </w:rPr>
              <w:t>Okres</w:t>
            </w:r>
            <w:r w:rsidR="00607999" w:rsidRPr="006F7FEB">
              <w:rPr>
                <w:rFonts w:ascii="Verdana" w:hAnsi="Verdana"/>
                <w:b/>
                <w:bCs/>
                <w:sz w:val="20"/>
                <w:szCs w:val="20"/>
              </w:rPr>
              <w:t xml:space="preserve"> realizacji</w:t>
            </w:r>
          </w:p>
        </w:tc>
      </w:tr>
      <w:tr w:rsidR="00607999" w:rsidRPr="00607999" w:rsidTr="00607999">
        <w:trPr>
          <w:cantSplit/>
          <w:trHeight w:val="817"/>
        </w:trPr>
        <w:tc>
          <w:tcPr>
            <w:tcW w:w="2132" w:type="dxa"/>
            <w:vMerge/>
            <w:vAlign w:val="center"/>
          </w:tcPr>
          <w:p w:rsidR="00607999" w:rsidRPr="00607999" w:rsidRDefault="00607999" w:rsidP="00607999">
            <w:pPr>
              <w:spacing w:after="120"/>
              <w:ind w:left="993" w:hanging="993"/>
              <w:jc w:val="both"/>
              <w:rPr>
                <w:rFonts w:ascii="Verdana" w:hAnsi="Verdana"/>
                <w:b/>
                <w:i/>
                <w:spacing w:val="4"/>
                <w:sz w:val="16"/>
                <w:szCs w:val="16"/>
              </w:rPr>
            </w:pPr>
          </w:p>
        </w:tc>
        <w:tc>
          <w:tcPr>
            <w:tcW w:w="1927" w:type="dxa"/>
            <w:vMerge/>
            <w:vAlign w:val="center"/>
          </w:tcPr>
          <w:p w:rsidR="00607999" w:rsidRPr="00607999" w:rsidRDefault="00607999" w:rsidP="00607999">
            <w:pPr>
              <w:spacing w:after="120"/>
              <w:ind w:left="993" w:hanging="993"/>
              <w:jc w:val="both"/>
              <w:rPr>
                <w:rFonts w:ascii="Verdana" w:hAnsi="Verdana"/>
                <w:b/>
                <w:i/>
                <w:spacing w:val="4"/>
                <w:sz w:val="16"/>
                <w:szCs w:val="16"/>
              </w:rPr>
            </w:pPr>
          </w:p>
        </w:tc>
        <w:tc>
          <w:tcPr>
            <w:tcW w:w="2704" w:type="dxa"/>
            <w:vMerge/>
            <w:vAlign w:val="center"/>
          </w:tcPr>
          <w:p w:rsidR="00607999" w:rsidRPr="00607999" w:rsidRDefault="00607999" w:rsidP="00607999">
            <w:pPr>
              <w:spacing w:after="120"/>
              <w:ind w:left="993" w:hanging="993"/>
              <w:jc w:val="both"/>
              <w:rPr>
                <w:rFonts w:ascii="Verdana" w:hAnsi="Verdana"/>
                <w:b/>
                <w:i/>
                <w:spacing w:val="4"/>
                <w:sz w:val="16"/>
                <w:szCs w:val="16"/>
              </w:rPr>
            </w:pPr>
          </w:p>
        </w:tc>
        <w:tc>
          <w:tcPr>
            <w:tcW w:w="1317" w:type="dxa"/>
          </w:tcPr>
          <w:p w:rsidR="00607999" w:rsidRPr="006F7FEB" w:rsidRDefault="00607999" w:rsidP="006F7FEB">
            <w:pPr>
              <w:spacing w:after="120"/>
              <w:ind w:left="72"/>
              <w:jc w:val="both"/>
              <w:rPr>
                <w:rFonts w:ascii="Verdana" w:hAnsi="Verdana"/>
                <w:b/>
                <w:bCs/>
                <w:sz w:val="20"/>
                <w:szCs w:val="20"/>
              </w:rPr>
            </w:pPr>
            <w:r w:rsidRPr="006F7FEB">
              <w:rPr>
                <w:rFonts w:ascii="Verdana" w:hAnsi="Verdana"/>
                <w:b/>
                <w:bCs/>
                <w:sz w:val="20"/>
                <w:szCs w:val="20"/>
              </w:rPr>
              <w:t xml:space="preserve">początek </w:t>
            </w:r>
          </w:p>
          <w:p w:rsidR="00607999" w:rsidRPr="006F7FEB" w:rsidRDefault="00607999" w:rsidP="006F7FEB">
            <w:pPr>
              <w:spacing w:after="120"/>
              <w:ind w:left="72"/>
              <w:jc w:val="both"/>
              <w:rPr>
                <w:rFonts w:ascii="Verdana" w:hAnsi="Verdana"/>
                <w:b/>
                <w:bCs/>
                <w:sz w:val="20"/>
                <w:szCs w:val="20"/>
              </w:rPr>
            </w:pPr>
            <w:r w:rsidRPr="006F7FEB">
              <w:rPr>
                <w:rFonts w:ascii="Verdana" w:hAnsi="Verdana"/>
                <w:b/>
                <w:bCs/>
                <w:sz w:val="20"/>
                <w:szCs w:val="20"/>
              </w:rPr>
              <w:t>dzień/ miesiąc/ rok</w:t>
            </w:r>
          </w:p>
        </w:tc>
        <w:tc>
          <w:tcPr>
            <w:tcW w:w="1559" w:type="dxa"/>
          </w:tcPr>
          <w:p w:rsidR="00607999" w:rsidRPr="006F7FEB" w:rsidRDefault="00607999" w:rsidP="006F7FEB">
            <w:pPr>
              <w:spacing w:after="120"/>
              <w:ind w:left="72"/>
              <w:jc w:val="both"/>
              <w:rPr>
                <w:rFonts w:ascii="Verdana" w:hAnsi="Verdana"/>
                <w:b/>
                <w:bCs/>
                <w:sz w:val="20"/>
                <w:szCs w:val="20"/>
              </w:rPr>
            </w:pPr>
            <w:r w:rsidRPr="006F7FEB">
              <w:rPr>
                <w:rFonts w:ascii="Verdana" w:hAnsi="Verdana"/>
                <w:b/>
                <w:bCs/>
                <w:sz w:val="20"/>
                <w:szCs w:val="20"/>
              </w:rPr>
              <w:t xml:space="preserve">koniec </w:t>
            </w:r>
          </w:p>
          <w:p w:rsidR="00607999" w:rsidRPr="006F7FEB" w:rsidRDefault="00607999" w:rsidP="006F7FEB">
            <w:pPr>
              <w:spacing w:after="120"/>
              <w:ind w:left="72"/>
              <w:jc w:val="both"/>
              <w:rPr>
                <w:rFonts w:ascii="Verdana" w:hAnsi="Verdana"/>
                <w:b/>
                <w:bCs/>
                <w:sz w:val="20"/>
                <w:szCs w:val="20"/>
              </w:rPr>
            </w:pPr>
            <w:r w:rsidRPr="006F7FEB">
              <w:rPr>
                <w:rFonts w:ascii="Verdana" w:hAnsi="Verdana"/>
                <w:b/>
                <w:bCs/>
                <w:sz w:val="20"/>
                <w:szCs w:val="20"/>
              </w:rPr>
              <w:t>dzień/ miesiąc/ rok</w:t>
            </w:r>
          </w:p>
        </w:tc>
      </w:tr>
      <w:tr w:rsidR="00607999" w:rsidRPr="00607999" w:rsidTr="00607999">
        <w:trPr>
          <w:trHeight w:val="256"/>
        </w:trPr>
        <w:tc>
          <w:tcPr>
            <w:tcW w:w="2132" w:type="dxa"/>
          </w:tcPr>
          <w:p w:rsidR="00607999" w:rsidRPr="00607999" w:rsidRDefault="00607999" w:rsidP="00607999">
            <w:pPr>
              <w:spacing w:after="120"/>
              <w:ind w:left="993" w:hanging="993"/>
              <w:jc w:val="both"/>
              <w:rPr>
                <w:rFonts w:ascii="Verdana" w:hAnsi="Verdana"/>
                <w:b/>
                <w:i/>
                <w:spacing w:val="4"/>
                <w:sz w:val="16"/>
                <w:szCs w:val="16"/>
              </w:rPr>
            </w:pPr>
            <w:r w:rsidRPr="00607999">
              <w:rPr>
                <w:rFonts w:ascii="Verdana" w:hAnsi="Verdana"/>
                <w:b/>
                <w:i/>
                <w:spacing w:val="4"/>
                <w:sz w:val="16"/>
                <w:szCs w:val="16"/>
              </w:rPr>
              <w:t>1</w:t>
            </w:r>
          </w:p>
        </w:tc>
        <w:tc>
          <w:tcPr>
            <w:tcW w:w="1927" w:type="dxa"/>
          </w:tcPr>
          <w:p w:rsidR="00607999" w:rsidRPr="00607999" w:rsidRDefault="00607999" w:rsidP="00607999">
            <w:pPr>
              <w:spacing w:after="120"/>
              <w:ind w:left="993" w:hanging="993"/>
              <w:jc w:val="both"/>
              <w:rPr>
                <w:rFonts w:ascii="Verdana" w:hAnsi="Verdana"/>
                <w:b/>
                <w:i/>
                <w:spacing w:val="4"/>
                <w:sz w:val="16"/>
                <w:szCs w:val="16"/>
              </w:rPr>
            </w:pPr>
            <w:r w:rsidRPr="00607999">
              <w:rPr>
                <w:rFonts w:ascii="Verdana" w:hAnsi="Verdana"/>
                <w:b/>
                <w:i/>
                <w:spacing w:val="4"/>
                <w:sz w:val="16"/>
                <w:szCs w:val="16"/>
              </w:rPr>
              <w:t>2</w:t>
            </w:r>
          </w:p>
        </w:tc>
        <w:tc>
          <w:tcPr>
            <w:tcW w:w="2704" w:type="dxa"/>
          </w:tcPr>
          <w:p w:rsidR="00607999" w:rsidRPr="00607999" w:rsidRDefault="00607999" w:rsidP="00607999">
            <w:pPr>
              <w:spacing w:after="120"/>
              <w:ind w:left="993" w:hanging="993"/>
              <w:jc w:val="both"/>
              <w:rPr>
                <w:rFonts w:ascii="Verdana" w:hAnsi="Verdana"/>
                <w:b/>
                <w:i/>
                <w:spacing w:val="4"/>
                <w:sz w:val="16"/>
                <w:szCs w:val="16"/>
              </w:rPr>
            </w:pPr>
            <w:r w:rsidRPr="00607999">
              <w:rPr>
                <w:rFonts w:ascii="Verdana" w:hAnsi="Verdana"/>
                <w:b/>
                <w:i/>
                <w:spacing w:val="4"/>
                <w:sz w:val="16"/>
                <w:szCs w:val="16"/>
              </w:rPr>
              <w:t>3</w:t>
            </w:r>
          </w:p>
        </w:tc>
        <w:tc>
          <w:tcPr>
            <w:tcW w:w="1317" w:type="dxa"/>
          </w:tcPr>
          <w:p w:rsidR="00607999" w:rsidRPr="00607999" w:rsidRDefault="00607999" w:rsidP="00607999">
            <w:pPr>
              <w:spacing w:after="120"/>
              <w:ind w:left="993" w:hanging="993"/>
              <w:jc w:val="both"/>
              <w:rPr>
                <w:rFonts w:ascii="Verdana" w:hAnsi="Verdana"/>
                <w:b/>
                <w:i/>
                <w:spacing w:val="4"/>
                <w:sz w:val="16"/>
                <w:szCs w:val="16"/>
              </w:rPr>
            </w:pPr>
            <w:r w:rsidRPr="00607999">
              <w:rPr>
                <w:rFonts w:ascii="Verdana" w:hAnsi="Verdana"/>
                <w:b/>
                <w:i/>
                <w:spacing w:val="4"/>
                <w:sz w:val="16"/>
                <w:szCs w:val="16"/>
              </w:rPr>
              <w:t>4</w:t>
            </w:r>
          </w:p>
        </w:tc>
        <w:tc>
          <w:tcPr>
            <w:tcW w:w="1559" w:type="dxa"/>
          </w:tcPr>
          <w:p w:rsidR="00607999" w:rsidRPr="00607999" w:rsidRDefault="00607999" w:rsidP="00607999">
            <w:pPr>
              <w:spacing w:after="120"/>
              <w:ind w:left="993" w:hanging="993"/>
              <w:jc w:val="both"/>
              <w:rPr>
                <w:rFonts w:ascii="Verdana" w:hAnsi="Verdana"/>
                <w:b/>
                <w:i/>
                <w:spacing w:val="4"/>
                <w:sz w:val="16"/>
                <w:szCs w:val="16"/>
              </w:rPr>
            </w:pPr>
            <w:r w:rsidRPr="00607999">
              <w:rPr>
                <w:rFonts w:ascii="Verdana" w:hAnsi="Verdana"/>
                <w:b/>
                <w:i/>
                <w:spacing w:val="4"/>
                <w:sz w:val="16"/>
                <w:szCs w:val="16"/>
              </w:rPr>
              <w:t>5</w:t>
            </w:r>
          </w:p>
        </w:tc>
      </w:tr>
      <w:tr w:rsidR="00607999" w:rsidRPr="00607999" w:rsidTr="00607999">
        <w:trPr>
          <w:trHeight w:val="736"/>
        </w:trPr>
        <w:tc>
          <w:tcPr>
            <w:tcW w:w="2132" w:type="dxa"/>
          </w:tcPr>
          <w:p w:rsidR="00607999" w:rsidRPr="00607999" w:rsidRDefault="00607999" w:rsidP="00607999">
            <w:pPr>
              <w:spacing w:after="120"/>
              <w:ind w:left="993" w:hanging="993"/>
              <w:jc w:val="both"/>
              <w:rPr>
                <w:rFonts w:ascii="Verdana" w:hAnsi="Verdana"/>
                <w:i/>
                <w:spacing w:val="4"/>
                <w:sz w:val="16"/>
                <w:szCs w:val="16"/>
              </w:rPr>
            </w:pPr>
          </w:p>
        </w:tc>
        <w:tc>
          <w:tcPr>
            <w:tcW w:w="1927" w:type="dxa"/>
          </w:tcPr>
          <w:p w:rsidR="00607999" w:rsidRPr="00607999" w:rsidRDefault="00607999" w:rsidP="00607999">
            <w:pPr>
              <w:spacing w:after="120"/>
              <w:ind w:left="993" w:hanging="993"/>
              <w:jc w:val="both"/>
              <w:rPr>
                <w:rFonts w:ascii="Verdana" w:hAnsi="Verdana"/>
                <w:i/>
                <w:spacing w:val="4"/>
                <w:sz w:val="16"/>
                <w:szCs w:val="16"/>
              </w:rPr>
            </w:pPr>
          </w:p>
          <w:p w:rsidR="00607999" w:rsidRPr="00607999" w:rsidRDefault="00607999" w:rsidP="00607999">
            <w:pPr>
              <w:spacing w:after="120"/>
              <w:ind w:left="993" w:hanging="993"/>
              <w:jc w:val="both"/>
              <w:rPr>
                <w:rFonts w:ascii="Verdana" w:hAnsi="Verdana"/>
                <w:i/>
                <w:spacing w:val="4"/>
                <w:sz w:val="16"/>
                <w:szCs w:val="16"/>
              </w:rPr>
            </w:pPr>
          </w:p>
        </w:tc>
        <w:tc>
          <w:tcPr>
            <w:tcW w:w="2704" w:type="dxa"/>
          </w:tcPr>
          <w:p w:rsidR="00607999" w:rsidRPr="00607999" w:rsidRDefault="00607999" w:rsidP="00607999">
            <w:pPr>
              <w:spacing w:after="120"/>
              <w:ind w:left="993" w:hanging="993"/>
              <w:jc w:val="both"/>
              <w:rPr>
                <w:rFonts w:ascii="Verdana" w:hAnsi="Verdana"/>
                <w:i/>
                <w:spacing w:val="4"/>
                <w:sz w:val="16"/>
                <w:szCs w:val="16"/>
              </w:rPr>
            </w:pPr>
          </w:p>
        </w:tc>
        <w:tc>
          <w:tcPr>
            <w:tcW w:w="1317" w:type="dxa"/>
          </w:tcPr>
          <w:p w:rsidR="00607999" w:rsidRPr="00607999" w:rsidRDefault="00607999" w:rsidP="00607999">
            <w:pPr>
              <w:spacing w:after="120"/>
              <w:ind w:left="993" w:hanging="993"/>
              <w:jc w:val="both"/>
              <w:rPr>
                <w:rFonts w:ascii="Verdana" w:hAnsi="Verdana"/>
                <w:i/>
                <w:spacing w:val="4"/>
                <w:sz w:val="16"/>
                <w:szCs w:val="16"/>
              </w:rPr>
            </w:pPr>
          </w:p>
        </w:tc>
        <w:tc>
          <w:tcPr>
            <w:tcW w:w="1559" w:type="dxa"/>
          </w:tcPr>
          <w:p w:rsidR="00607999" w:rsidRPr="00607999" w:rsidRDefault="00607999" w:rsidP="00607999">
            <w:pPr>
              <w:spacing w:after="120"/>
              <w:ind w:left="993" w:hanging="993"/>
              <w:jc w:val="both"/>
              <w:rPr>
                <w:rFonts w:ascii="Verdana" w:hAnsi="Verdana"/>
                <w:i/>
                <w:spacing w:val="4"/>
                <w:sz w:val="16"/>
                <w:szCs w:val="16"/>
              </w:rPr>
            </w:pPr>
          </w:p>
        </w:tc>
      </w:tr>
      <w:tr w:rsidR="00607999" w:rsidRPr="00607999" w:rsidTr="00607999">
        <w:trPr>
          <w:trHeight w:val="736"/>
        </w:trPr>
        <w:tc>
          <w:tcPr>
            <w:tcW w:w="2132" w:type="dxa"/>
          </w:tcPr>
          <w:p w:rsidR="00607999" w:rsidRPr="00607999" w:rsidRDefault="00607999" w:rsidP="00607999">
            <w:pPr>
              <w:spacing w:after="120"/>
              <w:ind w:left="993" w:hanging="993"/>
              <w:jc w:val="both"/>
              <w:rPr>
                <w:rFonts w:ascii="Verdana" w:hAnsi="Verdana"/>
                <w:i/>
                <w:spacing w:val="4"/>
                <w:sz w:val="16"/>
                <w:szCs w:val="16"/>
              </w:rPr>
            </w:pPr>
          </w:p>
        </w:tc>
        <w:tc>
          <w:tcPr>
            <w:tcW w:w="1927" w:type="dxa"/>
          </w:tcPr>
          <w:p w:rsidR="00607999" w:rsidRPr="00607999" w:rsidRDefault="00607999" w:rsidP="00607999">
            <w:pPr>
              <w:spacing w:after="120"/>
              <w:ind w:left="993" w:hanging="993"/>
              <w:jc w:val="both"/>
              <w:rPr>
                <w:rFonts w:ascii="Verdana" w:hAnsi="Verdana"/>
                <w:i/>
                <w:spacing w:val="4"/>
                <w:sz w:val="16"/>
                <w:szCs w:val="16"/>
              </w:rPr>
            </w:pPr>
          </w:p>
        </w:tc>
        <w:tc>
          <w:tcPr>
            <w:tcW w:w="2704" w:type="dxa"/>
          </w:tcPr>
          <w:p w:rsidR="00607999" w:rsidRPr="00607999" w:rsidRDefault="00607999" w:rsidP="00607999">
            <w:pPr>
              <w:spacing w:after="120"/>
              <w:ind w:left="993" w:hanging="993"/>
              <w:jc w:val="both"/>
              <w:rPr>
                <w:rFonts w:ascii="Verdana" w:hAnsi="Verdana"/>
                <w:i/>
                <w:spacing w:val="4"/>
                <w:sz w:val="16"/>
                <w:szCs w:val="16"/>
              </w:rPr>
            </w:pPr>
          </w:p>
        </w:tc>
        <w:tc>
          <w:tcPr>
            <w:tcW w:w="1317" w:type="dxa"/>
          </w:tcPr>
          <w:p w:rsidR="00607999" w:rsidRPr="00607999" w:rsidRDefault="00607999" w:rsidP="00607999">
            <w:pPr>
              <w:spacing w:after="120"/>
              <w:ind w:left="993" w:hanging="993"/>
              <w:jc w:val="both"/>
              <w:rPr>
                <w:rFonts w:ascii="Verdana" w:hAnsi="Verdana"/>
                <w:i/>
                <w:spacing w:val="4"/>
                <w:sz w:val="16"/>
                <w:szCs w:val="16"/>
              </w:rPr>
            </w:pPr>
          </w:p>
        </w:tc>
        <w:tc>
          <w:tcPr>
            <w:tcW w:w="1559" w:type="dxa"/>
          </w:tcPr>
          <w:p w:rsidR="00607999" w:rsidRPr="00607999" w:rsidRDefault="00607999" w:rsidP="00607999">
            <w:pPr>
              <w:spacing w:after="120"/>
              <w:ind w:left="993" w:hanging="993"/>
              <w:jc w:val="both"/>
              <w:rPr>
                <w:rFonts w:ascii="Verdana" w:hAnsi="Verdana"/>
                <w:i/>
                <w:spacing w:val="4"/>
                <w:sz w:val="16"/>
                <w:szCs w:val="16"/>
              </w:rPr>
            </w:pPr>
          </w:p>
        </w:tc>
      </w:tr>
    </w:tbl>
    <w:p w:rsidR="00607999" w:rsidRPr="00607999" w:rsidRDefault="00607999" w:rsidP="00607999">
      <w:pPr>
        <w:spacing w:after="120"/>
        <w:ind w:left="993" w:hanging="993"/>
        <w:jc w:val="both"/>
        <w:rPr>
          <w:rFonts w:ascii="Verdana" w:hAnsi="Verdana"/>
          <w:b/>
          <w:i/>
          <w:spacing w:val="4"/>
          <w:sz w:val="16"/>
          <w:szCs w:val="16"/>
          <w:u w:val="words"/>
        </w:rPr>
      </w:pPr>
      <w:r w:rsidRPr="00607999">
        <w:rPr>
          <w:rFonts w:ascii="Verdana" w:hAnsi="Verdana"/>
          <w:b/>
          <w:i/>
          <w:spacing w:val="4"/>
          <w:sz w:val="16"/>
          <w:szCs w:val="16"/>
          <w:u w:val="words"/>
        </w:rPr>
        <w:t>UWAGA</w:t>
      </w:r>
    </w:p>
    <w:p w:rsidR="00607999" w:rsidRPr="00607999" w:rsidRDefault="00607999" w:rsidP="006F7FEB">
      <w:pPr>
        <w:numPr>
          <w:ilvl w:val="0"/>
          <w:numId w:val="108"/>
        </w:numPr>
        <w:tabs>
          <w:tab w:val="clear" w:pos="4320"/>
          <w:tab w:val="num" w:pos="709"/>
        </w:tabs>
        <w:spacing w:after="120"/>
        <w:ind w:left="709" w:hanging="709"/>
        <w:jc w:val="both"/>
        <w:rPr>
          <w:rFonts w:ascii="Verdana" w:hAnsi="Verdana"/>
          <w:i/>
          <w:spacing w:val="4"/>
          <w:sz w:val="16"/>
          <w:szCs w:val="16"/>
        </w:rPr>
      </w:pPr>
      <w:r w:rsidRPr="00607999">
        <w:rPr>
          <w:rFonts w:ascii="Verdana" w:hAnsi="Verdana"/>
          <w:i/>
          <w:spacing w:val="4"/>
          <w:sz w:val="16"/>
          <w:szCs w:val="16"/>
        </w:rPr>
        <w:t>Załączamy dowody potwierdzające, że wskazane w wykazie usługi zostały wykonane należycie.</w:t>
      </w:r>
    </w:p>
    <w:p w:rsidR="00607999" w:rsidRPr="00607999" w:rsidRDefault="00AA6A6F" w:rsidP="006F7FEB">
      <w:pPr>
        <w:numPr>
          <w:ilvl w:val="0"/>
          <w:numId w:val="108"/>
        </w:numPr>
        <w:tabs>
          <w:tab w:val="clear" w:pos="4320"/>
          <w:tab w:val="num" w:pos="709"/>
        </w:tabs>
        <w:spacing w:after="120"/>
        <w:ind w:left="709" w:hanging="709"/>
        <w:jc w:val="both"/>
        <w:rPr>
          <w:rFonts w:ascii="Verdana" w:hAnsi="Verdana"/>
          <w:i/>
          <w:spacing w:val="4"/>
          <w:sz w:val="16"/>
          <w:szCs w:val="16"/>
        </w:rPr>
      </w:pPr>
      <w:r w:rsidRPr="00AA6A6F">
        <w:rPr>
          <w:rFonts w:ascii="Verdana" w:hAnsi="Verdana"/>
          <w:i/>
          <w:iCs/>
          <w:spacing w:val="4"/>
          <w:sz w:val="16"/>
          <w:szCs w:val="16"/>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607999" w:rsidRPr="00607999" w:rsidRDefault="00607999" w:rsidP="00607999">
      <w:pPr>
        <w:spacing w:after="120"/>
        <w:ind w:left="993" w:hanging="993"/>
        <w:jc w:val="both"/>
        <w:rPr>
          <w:rFonts w:ascii="Verdana" w:hAnsi="Verdana"/>
          <w:i/>
          <w:spacing w:val="4"/>
          <w:sz w:val="16"/>
          <w:szCs w:val="16"/>
        </w:rPr>
      </w:pPr>
    </w:p>
    <w:p w:rsidR="00607999" w:rsidRPr="00607999" w:rsidRDefault="00607999" w:rsidP="00607999">
      <w:pPr>
        <w:spacing w:after="120"/>
        <w:ind w:left="993" w:hanging="993"/>
        <w:jc w:val="both"/>
        <w:rPr>
          <w:rFonts w:ascii="Verdana" w:hAnsi="Verdana"/>
          <w:i/>
          <w:spacing w:val="4"/>
          <w:sz w:val="16"/>
          <w:szCs w:val="16"/>
        </w:rPr>
      </w:pPr>
    </w:p>
    <w:p w:rsidR="00607999" w:rsidRPr="00607999" w:rsidRDefault="00607999" w:rsidP="00607999">
      <w:pPr>
        <w:spacing w:after="120"/>
        <w:ind w:left="993" w:hanging="993"/>
        <w:jc w:val="both"/>
        <w:rPr>
          <w:rFonts w:ascii="Verdana" w:hAnsi="Verdana"/>
          <w:i/>
          <w:spacing w:val="4"/>
          <w:sz w:val="16"/>
          <w:szCs w:val="16"/>
        </w:rPr>
      </w:pPr>
    </w:p>
    <w:p w:rsidR="00607999" w:rsidRPr="00607999" w:rsidRDefault="00607999" w:rsidP="006F7FEB">
      <w:pPr>
        <w:spacing w:after="120"/>
        <w:ind w:left="993" w:hanging="993"/>
        <w:jc w:val="both"/>
        <w:rPr>
          <w:rFonts w:ascii="Verdana" w:hAnsi="Verdana"/>
          <w:i/>
          <w:spacing w:val="4"/>
          <w:sz w:val="16"/>
          <w:szCs w:val="16"/>
        </w:rPr>
      </w:pPr>
      <w:r w:rsidRPr="00607999">
        <w:rPr>
          <w:rFonts w:ascii="Verdana" w:hAnsi="Verdana"/>
          <w:i/>
          <w:spacing w:val="4"/>
          <w:sz w:val="16"/>
          <w:szCs w:val="16"/>
        </w:rPr>
        <w:t>___</w:t>
      </w:r>
      <w:r w:rsidR="006F7FEB">
        <w:rPr>
          <w:rFonts w:ascii="Verdana" w:hAnsi="Verdana"/>
          <w:i/>
          <w:spacing w:val="4"/>
          <w:sz w:val="16"/>
          <w:szCs w:val="16"/>
        </w:rPr>
        <w:t xml:space="preserve">_______________ dnia __ __ roku                                           </w:t>
      </w:r>
      <w:r w:rsidRPr="00607999">
        <w:rPr>
          <w:rFonts w:ascii="Verdana" w:hAnsi="Verdana"/>
          <w:i/>
          <w:spacing w:val="4"/>
          <w:sz w:val="16"/>
          <w:szCs w:val="16"/>
        </w:rPr>
        <w:t>______________________________</w:t>
      </w:r>
    </w:p>
    <w:p w:rsidR="00607999" w:rsidRPr="00607999" w:rsidRDefault="006F7FEB" w:rsidP="006F7FEB">
      <w:pPr>
        <w:spacing w:after="120"/>
        <w:jc w:val="both"/>
        <w:rPr>
          <w:rFonts w:ascii="Verdana" w:hAnsi="Verdana"/>
          <w:i/>
          <w:spacing w:val="4"/>
          <w:sz w:val="16"/>
          <w:szCs w:val="16"/>
        </w:rPr>
      </w:pPr>
      <w:r>
        <w:rPr>
          <w:rFonts w:ascii="Verdana" w:hAnsi="Verdana"/>
          <w:i/>
          <w:spacing w:val="4"/>
          <w:sz w:val="16"/>
          <w:szCs w:val="16"/>
        </w:rPr>
        <w:t xml:space="preserve">                                                                                                (</w:t>
      </w:r>
      <w:r w:rsidR="00607999" w:rsidRPr="00607999">
        <w:rPr>
          <w:rFonts w:ascii="Verdana" w:hAnsi="Verdana"/>
          <w:i/>
          <w:spacing w:val="4"/>
          <w:sz w:val="16"/>
          <w:szCs w:val="16"/>
        </w:rPr>
        <w:t>podpis Wykonawcy/Pełnomocnika)</w:t>
      </w:r>
    </w:p>
    <w:p w:rsidR="00607999" w:rsidRPr="00607999" w:rsidRDefault="00607999" w:rsidP="00607999">
      <w:pPr>
        <w:spacing w:after="120"/>
        <w:ind w:left="993" w:hanging="993"/>
        <w:jc w:val="both"/>
        <w:rPr>
          <w:rFonts w:ascii="Verdana" w:hAnsi="Verdana"/>
          <w:i/>
          <w:spacing w:val="4"/>
          <w:sz w:val="16"/>
          <w:szCs w:val="16"/>
        </w:rPr>
      </w:pPr>
    </w:p>
    <w:p w:rsidR="00607999" w:rsidRPr="00607999" w:rsidRDefault="00607999" w:rsidP="00607999">
      <w:pPr>
        <w:spacing w:after="120"/>
        <w:ind w:left="993" w:hanging="993"/>
        <w:jc w:val="both"/>
        <w:rPr>
          <w:rFonts w:ascii="Verdana" w:hAnsi="Verdana"/>
          <w:i/>
          <w:spacing w:val="4"/>
          <w:sz w:val="16"/>
          <w:szCs w:val="16"/>
        </w:rPr>
      </w:pPr>
    </w:p>
    <w:p w:rsidR="00607999" w:rsidRPr="00607999" w:rsidRDefault="00607999" w:rsidP="00607999">
      <w:pPr>
        <w:spacing w:after="120"/>
        <w:ind w:left="993" w:hanging="993"/>
        <w:jc w:val="both"/>
        <w:rPr>
          <w:rFonts w:ascii="Verdana" w:hAnsi="Verdana"/>
          <w:i/>
          <w:spacing w:val="4"/>
          <w:sz w:val="16"/>
          <w:szCs w:val="16"/>
        </w:rPr>
      </w:pPr>
    </w:p>
    <w:p w:rsidR="00607999" w:rsidRPr="00607999" w:rsidRDefault="00607999" w:rsidP="00607999">
      <w:pPr>
        <w:spacing w:after="120"/>
        <w:ind w:left="993" w:hanging="993"/>
        <w:jc w:val="both"/>
        <w:rPr>
          <w:rFonts w:ascii="Verdana" w:hAnsi="Verdana"/>
          <w:b/>
          <w:i/>
          <w:spacing w:val="4"/>
          <w:sz w:val="16"/>
          <w:szCs w:val="16"/>
        </w:rPr>
        <w:sectPr w:rsidR="00607999" w:rsidRPr="00607999" w:rsidSect="00607999">
          <w:pgSz w:w="11907" w:h="16840"/>
          <w:pgMar w:top="1418" w:right="1418" w:bottom="1418" w:left="1418" w:header="567" w:footer="709" w:gutter="0"/>
          <w:cols w:space="708"/>
          <w:titlePg/>
          <w:docGrid w:linePitch="326"/>
        </w:sectPr>
      </w:pPr>
    </w:p>
    <w:p w:rsidR="00607999" w:rsidRPr="00FA7654" w:rsidRDefault="00607999" w:rsidP="00FA7654">
      <w:pPr>
        <w:pStyle w:val="Zwykytekst1"/>
        <w:spacing w:before="120"/>
        <w:jc w:val="center"/>
        <w:rPr>
          <w:rFonts w:ascii="Verdana" w:hAnsi="Verdana"/>
          <w:b/>
        </w:rPr>
      </w:pPr>
      <w:r w:rsidRPr="00FA7654">
        <w:rPr>
          <w:rFonts w:ascii="Verdana" w:hAnsi="Verdana"/>
          <w:b/>
        </w:rPr>
        <w:lastRenderedPageBreak/>
        <w:t>Formularz 3.</w:t>
      </w:r>
      <w:r w:rsidR="00FA7654">
        <w:rPr>
          <w:rFonts w:ascii="Verdana" w:hAnsi="Verdana"/>
          <w:b/>
        </w:rPr>
        <w:t>3</w:t>
      </w:r>
    </w:p>
    <w:p w:rsidR="00607999" w:rsidRPr="00607999" w:rsidRDefault="00607999" w:rsidP="00607999">
      <w:pPr>
        <w:spacing w:after="120"/>
        <w:ind w:left="993" w:hanging="993"/>
        <w:jc w:val="both"/>
        <w:rPr>
          <w:rFonts w:ascii="Verdana" w:hAnsi="Verdana"/>
          <w:i/>
          <w:spacing w:val="4"/>
          <w:sz w:val="16"/>
          <w:szCs w:val="16"/>
        </w:rPr>
      </w:pPr>
      <w:r w:rsidRPr="00607999">
        <w:rPr>
          <w:rFonts w:ascii="Verdana" w:hAnsi="Verdana"/>
          <w:i/>
          <w:noProof/>
          <w:spacing w:val="4"/>
          <w:sz w:val="16"/>
          <w:szCs w:val="16"/>
        </w:rPr>
        <mc:AlternateContent>
          <mc:Choice Requires="wps">
            <w:drawing>
              <wp:anchor distT="0" distB="0" distL="114300" distR="114300" simplePos="0" relativeHeight="251661824" behindDoc="0" locked="0" layoutInCell="1" allowOverlap="1" wp14:anchorId="203E0CA2" wp14:editId="07775355">
                <wp:simplePos x="0" y="0"/>
                <wp:positionH relativeFrom="column">
                  <wp:posOffset>114300</wp:posOffset>
                </wp:positionH>
                <wp:positionV relativeFrom="paragraph">
                  <wp:posOffset>74295</wp:posOffset>
                </wp:positionV>
                <wp:extent cx="2099945" cy="782955"/>
                <wp:effectExtent l="0" t="0" r="14605" b="17145"/>
                <wp:wrapTight wrapText="bothSides">
                  <wp:wrapPolygon edited="0">
                    <wp:start x="0" y="0"/>
                    <wp:lineTo x="0" y="21547"/>
                    <wp:lineTo x="21554" y="21547"/>
                    <wp:lineTo x="21554"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9945" cy="782955"/>
                        </a:xfrm>
                        <a:prstGeom prst="rect">
                          <a:avLst/>
                        </a:prstGeom>
                        <a:solidFill>
                          <a:srgbClr val="FFFFFF"/>
                        </a:solidFill>
                        <a:ln w="9525">
                          <a:solidFill>
                            <a:srgbClr val="000000"/>
                          </a:solidFill>
                          <a:miter lim="800000"/>
                          <a:headEnd/>
                          <a:tailEnd/>
                        </a:ln>
                      </wps:spPr>
                      <wps:txbx>
                        <w:txbxContent>
                          <w:p w:rsidR="00AA72DE" w:rsidRDefault="00AA72DE" w:rsidP="00607999">
                            <w:pPr>
                              <w:jc w:val="center"/>
                              <w:rPr>
                                <w:i/>
                                <w:sz w:val="18"/>
                              </w:rPr>
                            </w:pPr>
                          </w:p>
                          <w:p w:rsidR="00AA72DE" w:rsidRDefault="00AA72DE" w:rsidP="00607999">
                            <w:pPr>
                              <w:jc w:val="center"/>
                              <w:rPr>
                                <w:i/>
                                <w:sz w:val="18"/>
                              </w:rPr>
                            </w:pPr>
                          </w:p>
                          <w:p w:rsidR="00AA72DE" w:rsidRDefault="00AA72DE" w:rsidP="00607999">
                            <w:pPr>
                              <w:jc w:val="center"/>
                              <w:rPr>
                                <w:i/>
                                <w:sz w:val="18"/>
                              </w:rPr>
                            </w:pPr>
                          </w:p>
                          <w:p w:rsidR="00AA72DE" w:rsidRDefault="00AA72DE" w:rsidP="00607999">
                            <w:pPr>
                              <w:jc w:val="center"/>
                              <w:rPr>
                                <w:i/>
                                <w:sz w:val="18"/>
                              </w:rPr>
                            </w:pPr>
                          </w:p>
                          <w:p w:rsidR="00AA72DE" w:rsidRDefault="00AA72DE" w:rsidP="00607999">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32" type="#_x0000_t202" style="position:absolute;left:0;text-align:left;margin-left:9pt;margin-top:5.85pt;width:165.35pt;height:61.6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">
                <v:textbox>
                  <w:txbxContent>
                    <w:p w:rsidR="00AA72DE" w:rsidRDefault="00AA72DE" w:rsidP="00607999">
                      <w:pPr>
                        <w:jc w:val="center"/>
                        <w:rPr>
                          <w:i/>
                          <w:sz w:val="18"/>
                        </w:rPr>
                      </w:pPr>
                    </w:p>
                    <w:p w:rsidR="00AA72DE" w:rsidRDefault="00AA72DE" w:rsidP="00607999">
                      <w:pPr>
                        <w:jc w:val="center"/>
                        <w:rPr>
                          <w:i/>
                          <w:sz w:val="18"/>
                        </w:rPr>
                      </w:pPr>
                    </w:p>
                    <w:p w:rsidR="00AA72DE" w:rsidRDefault="00AA72DE" w:rsidP="00607999">
                      <w:pPr>
                        <w:jc w:val="center"/>
                        <w:rPr>
                          <w:i/>
                          <w:sz w:val="18"/>
                        </w:rPr>
                      </w:pPr>
                    </w:p>
                    <w:p w:rsidR="00AA72DE" w:rsidRDefault="00AA72DE" w:rsidP="00607999">
                      <w:pPr>
                        <w:jc w:val="center"/>
                        <w:rPr>
                          <w:i/>
                          <w:sz w:val="18"/>
                        </w:rPr>
                      </w:pPr>
                    </w:p>
                    <w:p w:rsidR="00AA72DE" w:rsidRDefault="00AA72DE" w:rsidP="00607999">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607999">
        <w:rPr>
          <w:rFonts w:ascii="Verdana" w:hAnsi="Verdana"/>
          <w:i/>
          <w:noProof/>
          <w:spacing w:val="4"/>
          <w:sz w:val="16"/>
          <w:szCs w:val="16"/>
        </w:rPr>
        <mc:AlternateContent>
          <mc:Choice Requires="wps">
            <w:drawing>
              <wp:anchor distT="0" distB="0" distL="114300" distR="114300" simplePos="0" relativeHeight="251662848" behindDoc="0" locked="0" layoutInCell="1" allowOverlap="1" wp14:anchorId="07C4AB5D" wp14:editId="1EEECD34">
                <wp:simplePos x="0" y="0"/>
                <wp:positionH relativeFrom="column">
                  <wp:posOffset>2286000</wp:posOffset>
                </wp:positionH>
                <wp:positionV relativeFrom="paragraph">
                  <wp:posOffset>74295</wp:posOffset>
                </wp:positionV>
                <wp:extent cx="4146550" cy="788670"/>
                <wp:effectExtent l="0" t="0" r="25400" b="11430"/>
                <wp:wrapTight wrapText="bothSides">
                  <wp:wrapPolygon edited="0">
                    <wp:start x="0" y="0"/>
                    <wp:lineTo x="0" y="21391"/>
                    <wp:lineTo x="21633" y="21391"/>
                    <wp:lineTo x="21633" y="0"/>
                    <wp:lineTo x="0" y="0"/>
                  </wp:wrapPolygon>
                </wp:wrapTight>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6550" cy="788670"/>
                        </a:xfrm>
                        <a:prstGeom prst="rect">
                          <a:avLst/>
                        </a:prstGeom>
                        <a:solidFill>
                          <a:srgbClr val="C0C0C0"/>
                        </a:solidFill>
                        <a:ln w="9525">
                          <a:solidFill>
                            <a:srgbClr val="000000"/>
                          </a:solidFill>
                          <a:miter lim="800000"/>
                          <a:headEnd/>
                          <a:tailEnd/>
                        </a:ln>
                      </wps:spPr>
                      <wps:txbx>
                        <w:txbxContent>
                          <w:p w:rsidR="00AA72DE" w:rsidRDefault="00AA72DE" w:rsidP="00607999">
                            <w:pPr>
                              <w:jc w:val="center"/>
                              <w:rPr>
                                <w:rFonts w:ascii="Verdana" w:hAnsi="Verdana"/>
                                <w:b/>
                                <w:sz w:val="22"/>
                                <w:szCs w:val="22"/>
                              </w:rPr>
                            </w:pPr>
                          </w:p>
                          <w:p w:rsidR="00AA72DE" w:rsidRDefault="00AA72DE" w:rsidP="00607999">
                            <w:pPr>
                              <w:jc w:val="center"/>
                              <w:rPr>
                                <w:rFonts w:ascii="Verdana" w:hAnsi="Verdana"/>
                                <w:b/>
                                <w:sz w:val="22"/>
                                <w:szCs w:val="22"/>
                              </w:rPr>
                            </w:pPr>
                            <w:r>
                              <w:rPr>
                                <w:rFonts w:ascii="Verdana" w:hAnsi="Verdana"/>
                                <w:b/>
                                <w:sz w:val="22"/>
                                <w:szCs w:val="22"/>
                              </w:rPr>
                              <w:t>W</w:t>
                            </w:r>
                            <w:r w:rsidRPr="00673AA3">
                              <w:rPr>
                                <w:rFonts w:ascii="Verdana" w:hAnsi="Verdana"/>
                                <w:b/>
                                <w:sz w:val="22"/>
                                <w:szCs w:val="22"/>
                              </w:rPr>
                              <w:t>ykaz osób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33" type="#_x0000_t202" style="position:absolute;left:0;text-align:left;margin-left:180pt;margin-top:5.85pt;width:326.5pt;height:62.1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" fillcolor="silver">
                <v:textbox>
                  <w:txbxContent>
                    <w:p w:rsidR="00AA72DE" w:rsidRDefault="00AA72DE" w:rsidP="00607999">
                      <w:pPr>
                        <w:jc w:val="center"/>
                        <w:rPr>
                          <w:rFonts w:ascii="Verdana" w:hAnsi="Verdana"/>
                          <w:b/>
                          <w:sz w:val="22"/>
                          <w:szCs w:val="22"/>
                        </w:rPr>
                      </w:pPr>
                    </w:p>
                    <w:p w:rsidR="00AA72DE" w:rsidRDefault="00AA72DE" w:rsidP="00607999">
                      <w:pPr>
                        <w:jc w:val="center"/>
                        <w:rPr>
                          <w:rFonts w:ascii="Verdana" w:hAnsi="Verdana"/>
                          <w:b/>
                          <w:sz w:val="22"/>
                          <w:szCs w:val="22"/>
                        </w:rPr>
                      </w:pPr>
                      <w:r>
                        <w:rPr>
                          <w:rFonts w:ascii="Verdana" w:hAnsi="Verdana"/>
                          <w:b/>
                          <w:sz w:val="22"/>
                          <w:szCs w:val="22"/>
                        </w:rPr>
                        <w:t>W</w:t>
                      </w:r>
                      <w:r w:rsidRPr="00673AA3">
                        <w:rPr>
                          <w:rFonts w:ascii="Verdana" w:hAnsi="Verdana"/>
                          <w:b/>
                          <w:sz w:val="22"/>
                          <w:szCs w:val="22"/>
                        </w:rPr>
                        <w:t>ykaz osób</w:t>
                      </w:r>
                    </w:p>
                  </w:txbxContent>
                </v:textbox>
                <w10:wrap type="tight"/>
              </v:shape>
            </w:pict>
          </mc:Fallback>
        </mc:AlternateContent>
      </w:r>
    </w:p>
    <w:p w:rsidR="00607999" w:rsidRPr="00607999" w:rsidRDefault="00607999" w:rsidP="00607999">
      <w:pPr>
        <w:spacing w:after="120"/>
        <w:ind w:left="993" w:hanging="993"/>
        <w:jc w:val="both"/>
        <w:rPr>
          <w:rFonts w:ascii="Verdana" w:hAnsi="Verdana"/>
          <w:i/>
          <w:spacing w:val="4"/>
          <w:sz w:val="16"/>
          <w:szCs w:val="16"/>
        </w:rPr>
      </w:pPr>
    </w:p>
    <w:p w:rsidR="00607999" w:rsidRPr="00607999" w:rsidRDefault="00607999" w:rsidP="00607999">
      <w:pPr>
        <w:spacing w:after="120"/>
        <w:ind w:left="993" w:hanging="993"/>
        <w:jc w:val="both"/>
        <w:rPr>
          <w:rFonts w:ascii="Verdana" w:hAnsi="Verdana"/>
          <w:i/>
          <w:spacing w:val="4"/>
          <w:sz w:val="16"/>
          <w:szCs w:val="16"/>
        </w:rPr>
      </w:pPr>
    </w:p>
    <w:p w:rsidR="00607999" w:rsidRPr="00607999" w:rsidRDefault="00607999" w:rsidP="00607999">
      <w:pPr>
        <w:spacing w:after="120"/>
        <w:ind w:left="993" w:hanging="993"/>
        <w:jc w:val="both"/>
        <w:rPr>
          <w:rFonts w:ascii="Verdana" w:hAnsi="Verdana"/>
          <w:i/>
          <w:spacing w:val="4"/>
          <w:sz w:val="16"/>
          <w:szCs w:val="16"/>
        </w:rPr>
      </w:pPr>
    </w:p>
    <w:p w:rsidR="00607999" w:rsidRPr="00607999" w:rsidRDefault="00607999" w:rsidP="00607999">
      <w:pPr>
        <w:spacing w:after="120"/>
        <w:ind w:left="993" w:hanging="993"/>
        <w:jc w:val="both"/>
        <w:rPr>
          <w:rFonts w:ascii="Verdana" w:hAnsi="Verdana"/>
          <w:i/>
          <w:spacing w:val="4"/>
          <w:sz w:val="16"/>
          <w:szCs w:val="16"/>
        </w:rPr>
      </w:pPr>
    </w:p>
    <w:p w:rsidR="00B27935" w:rsidRDefault="00B27935" w:rsidP="00B27935">
      <w:pPr>
        <w:spacing w:after="120"/>
        <w:jc w:val="both"/>
        <w:rPr>
          <w:rFonts w:ascii="Verdana" w:hAnsi="Verdana"/>
          <w:b/>
          <w:sz w:val="20"/>
          <w:szCs w:val="20"/>
        </w:rPr>
      </w:pPr>
      <w:r>
        <w:rPr>
          <w:rFonts w:ascii="Verdana" w:hAnsi="Verdana"/>
          <w:b/>
          <w:sz w:val="20"/>
          <w:szCs w:val="20"/>
        </w:rPr>
        <w:t>Składając ofertę w postępowaniu o udzielenie zamówienia publicznego prowadzonym w trybie przetargu nieograniczonego na:</w:t>
      </w:r>
    </w:p>
    <w:p w:rsidR="00B27935" w:rsidRPr="00E654CD" w:rsidRDefault="00B27935" w:rsidP="00B27935">
      <w:pPr>
        <w:pStyle w:val="Zwykytekst1"/>
        <w:tabs>
          <w:tab w:val="left" w:leader="dot" w:pos="9360"/>
        </w:tabs>
        <w:spacing w:before="120" w:after="120"/>
        <w:jc w:val="both"/>
        <w:rPr>
          <w:rFonts w:ascii="Verdana" w:hAnsi="Verdana"/>
          <w:spacing w:val="-2"/>
        </w:rPr>
      </w:pPr>
      <w:r w:rsidRPr="00E654CD">
        <w:rPr>
          <w:rFonts w:ascii="Verdana" w:hAnsi="Verdana"/>
          <w:spacing w:val="-2"/>
        </w:rPr>
        <w:t>Zakup usługi modernizacji i rozbudowy eksploatacyjnej infrastruktury sieciowej LAN w Ministerstwie Sprawiedliwości</w:t>
      </w:r>
    </w:p>
    <w:p w:rsidR="00B27935" w:rsidRDefault="00B27935" w:rsidP="00B27935">
      <w:pPr>
        <w:pStyle w:val="Zwykytekst1"/>
        <w:tabs>
          <w:tab w:val="left" w:leader="dot" w:pos="9360"/>
        </w:tabs>
        <w:spacing w:before="120" w:after="120"/>
        <w:jc w:val="both"/>
        <w:rPr>
          <w:rFonts w:ascii="Verdana" w:hAnsi="Verdana"/>
          <w:b/>
        </w:rPr>
      </w:pPr>
      <w:r w:rsidRPr="00E654CD">
        <w:rPr>
          <w:rFonts w:ascii="Verdana" w:hAnsi="Verdana"/>
          <w:spacing w:val="-2"/>
        </w:rPr>
        <w:t>znak: BA-F-II-3710-40/16</w:t>
      </w:r>
    </w:p>
    <w:p w:rsidR="00B27935" w:rsidRDefault="00B27935" w:rsidP="00B27935">
      <w:pPr>
        <w:jc w:val="both"/>
        <w:rPr>
          <w:rFonts w:ascii="Verdana" w:hAnsi="Verdana"/>
          <w:b/>
          <w:bCs/>
          <w:sz w:val="20"/>
          <w:szCs w:val="20"/>
        </w:rPr>
      </w:pPr>
      <w:r>
        <w:rPr>
          <w:rFonts w:ascii="Verdana" w:hAnsi="Verdana"/>
          <w:b/>
          <w:bCs/>
          <w:sz w:val="20"/>
          <w:szCs w:val="20"/>
        </w:rPr>
        <w:t>w imieniu Wykonawcy:</w:t>
      </w:r>
    </w:p>
    <w:p w:rsidR="00B27935" w:rsidRDefault="00B27935" w:rsidP="00B27935">
      <w:pPr>
        <w:jc w:val="both"/>
        <w:rPr>
          <w:rFonts w:ascii="Verdana" w:hAnsi="Verdana"/>
          <w:b/>
          <w:bCs/>
          <w:sz w:val="20"/>
          <w:szCs w:val="20"/>
        </w:rPr>
      </w:pPr>
    </w:p>
    <w:p w:rsidR="00B27935" w:rsidRDefault="00B27935" w:rsidP="00B27935">
      <w:pPr>
        <w:spacing w:after="120"/>
        <w:jc w:val="both"/>
        <w:rPr>
          <w:rFonts w:ascii="Verdana" w:hAnsi="Verdana"/>
          <w:b/>
          <w:bCs/>
          <w:sz w:val="20"/>
          <w:szCs w:val="20"/>
        </w:rPr>
      </w:pPr>
      <w:r>
        <w:rPr>
          <w:rFonts w:ascii="Verdana" w:hAnsi="Verdana"/>
          <w:b/>
          <w:bCs/>
          <w:sz w:val="20"/>
          <w:szCs w:val="20"/>
        </w:rPr>
        <w:t>_______________________________________________________________</w:t>
      </w:r>
    </w:p>
    <w:p w:rsidR="00B27935" w:rsidRDefault="00673AA3" w:rsidP="00673AA3">
      <w:pPr>
        <w:spacing w:after="120"/>
        <w:rPr>
          <w:rFonts w:ascii="Verdana" w:hAnsi="Verdana"/>
          <w:b/>
          <w:bCs/>
          <w:sz w:val="20"/>
          <w:szCs w:val="20"/>
        </w:rPr>
      </w:pPr>
      <w:r>
        <w:rPr>
          <w:rFonts w:ascii="Verdana" w:hAnsi="Verdana"/>
          <w:bCs/>
          <w:sz w:val="16"/>
          <w:szCs w:val="16"/>
        </w:rPr>
        <w:t xml:space="preserve">                                               </w:t>
      </w:r>
      <w:r w:rsidR="00B27935">
        <w:rPr>
          <w:rFonts w:ascii="Verdana" w:hAnsi="Verdana"/>
          <w:bCs/>
          <w:sz w:val="16"/>
          <w:szCs w:val="16"/>
        </w:rPr>
        <w:t>/wpisać nazwę (firmę) Wykonawcy/</w:t>
      </w:r>
    </w:p>
    <w:p w:rsidR="00607999" w:rsidRPr="00607999" w:rsidRDefault="00607999" w:rsidP="00607999">
      <w:pPr>
        <w:spacing w:after="120"/>
        <w:ind w:left="993" w:hanging="993"/>
        <w:jc w:val="both"/>
        <w:rPr>
          <w:rFonts w:ascii="Verdana" w:hAnsi="Verdana"/>
          <w:b/>
          <w:bCs/>
          <w:i/>
          <w:spacing w:val="4"/>
          <w:sz w:val="16"/>
          <w:szCs w:val="16"/>
          <w:u w:val="single"/>
        </w:rPr>
      </w:pPr>
    </w:p>
    <w:p w:rsidR="00607999" w:rsidRPr="005149A7" w:rsidRDefault="00607999" w:rsidP="00673AA3">
      <w:pPr>
        <w:spacing w:after="120"/>
        <w:jc w:val="both"/>
        <w:rPr>
          <w:rFonts w:ascii="Verdana" w:hAnsi="Verdana" w:cs="Courier New"/>
          <w:spacing w:val="-2"/>
          <w:sz w:val="20"/>
          <w:szCs w:val="20"/>
          <w:lang w:eastAsia="ar-SA"/>
        </w:rPr>
      </w:pPr>
      <w:r w:rsidRPr="005149A7">
        <w:rPr>
          <w:rFonts w:ascii="Verdana" w:hAnsi="Verdana" w:cs="Courier New"/>
          <w:spacing w:val="-2"/>
          <w:sz w:val="20"/>
          <w:szCs w:val="20"/>
          <w:lang w:eastAsia="ar-SA"/>
        </w:rPr>
        <w:t xml:space="preserve">przedkładamy </w:t>
      </w:r>
      <w:r w:rsidR="005149A7" w:rsidRPr="005149A7">
        <w:rPr>
          <w:rFonts w:ascii="Verdana" w:hAnsi="Verdana" w:cs="Courier New"/>
          <w:spacing w:val="-2"/>
          <w:sz w:val="20"/>
          <w:szCs w:val="20"/>
          <w:lang w:eastAsia="ar-SA"/>
        </w:rPr>
        <w:t>wykaz osób, skierowanych przez wykonawcę do realizacji zamówienia publicznego</w:t>
      </w:r>
      <w:r w:rsidRPr="005149A7">
        <w:rPr>
          <w:rFonts w:ascii="Verdana" w:hAnsi="Verdana" w:cs="Courier New"/>
          <w:spacing w:val="-2"/>
          <w:sz w:val="20"/>
          <w:szCs w:val="20"/>
          <w:lang w:eastAsia="ar-SA"/>
        </w:rPr>
        <w:t>, w celu oceny spełnienia przez Wykonawcę warunków, o których mowa w art. 22 ust. 1</w:t>
      </w:r>
      <w:r w:rsidR="005149A7" w:rsidRPr="005149A7">
        <w:rPr>
          <w:rFonts w:ascii="Verdana" w:hAnsi="Verdana" w:cs="Courier New"/>
          <w:spacing w:val="-2"/>
          <w:sz w:val="20"/>
          <w:szCs w:val="20"/>
          <w:lang w:eastAsia="ar-SA"/>
        </w:rPr>
        <w:t>b</w:t>
      </w:r>
      <w:r w:rsidRPr="005149A7">
        <w:rPr>
          <w:rFonts w:ascii="Verdana" w:hAnsi="Verdana" w:cs="Courier New"/>
          <w:spacing w:val="-2"/>
          <w:sz w:val="20"/>
          <w:szCs w:val="20"/>
          <w:lang w:eastAsia="ar-SA"/>
        </w:rPr>
        <w:t xml:space="preserve"> ustawy </w:t>
      </w:r>
      <w:proofErr w:type="spellStart"/>
      <w:r w:rsidRPr="005149A7">
        <w:rPr>
          <w:rFonts w:ascii="Verdana" w:hAnsi="Verdana" w:cs="Courier New"/>
          <w:spacing w:val="-2"/>
          <w:sz w:val="20"/>
          <w:szCs w:val="20"/>
          <w:lang w:eastAsia="ar-SA"/>
        </w:rPr>
        <w:t>Pzp</w:t>
      </w:r>
      <w:proofErr w:type="spellEnd"/>
      <w:r w:rsidRPr="005149A7">
        <w:rPr>
          <w:rFonts w:ascii="Verdana" w:hAnsi="Verdana" w:cs="Courier New"/>
          <w:spacing w:val="-2"/>
          <w:sz w:val="20"/>
          <w:szCs w:val="20"/>
          <w:lang w:eastAsia="ar-SA"/>
        </w:rPr>
        <w:t xml:space="preserve"> i których opis sposobu oceny spełniania został zamieszczony w pkt. 7.2.</w:t>
      </w:r>
      <w:r w:rsidR="005149A7" w:rsidRPr="005149A7">
        <w:rPr>
          <w:rFonts w:ascii="Verdana" w:hAnsi="Verdana" w:cs="Courier New"/>
          <w:spacing w:val="-2"/>
          <w:sz w:val="20"/>
          <w:szCs w:val="20"/>
          <w:lang w:eastAsia="ar-SA"/>
        </w:rPr>
        <w:t>2</w:t>
      </w:r>
      <w:r w:rsidRPr="005149A7">
        <w:rPr>
          <w:rFonts w:ascii="Verdana" w:hAnsi="Verdana" w:cs="Courier New"/>
          <w:spacing w:val="-2"/>
          <w:sz w:val="20"/>
          <w:szCs w:val="20"/>
          <w:lang w:eastAsia="ar-SA"/>
        </w:rPr>
        <w:t>:</w:t>
      </w:r>
    </w:p>
    <w:p w:rsidR="00607999" w:rsidRPr="00607999" w:rsidRDefault="00607999" w:rsidP="00607999">
      <w:pPr>
        <w:spacing w:after="120"/>
        <w:ind w:left="993" w:hanging="993"/>
        <w:jc w:val="both"/>
        <w:rPr>
          <w:rFonts w:ascii="Verdana" w:hAnsi="Verdana"/>
          <w:i/>
          <w:spacing w:val="4"/>
          <w:sz w:val="16"/>
          <w:szCs w:val="16"/>
        </w:rPr>
      </w:pPr>
      <w:r w:rsidRPr="00607999">
        <w:rPr>
          <w:rFonts w:ascii="Verdana" w:hAnsi="Verdana"/>
          <w:i/>
          <w:spacing w:val="4"/>
          <w:sz w:val="16"/>
          <w:szCs w:val="16"/>
        </w:rPr>
        <w:t xml:space="preserve"> </w:t>
      </w:r>
    </w:p>
    <w:tbl>
      <w:tblPr>
        <w:tblW w:w="13836" w:type="dxa"/>
        <w:tblInd w:w="-299"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688"/>
        <w:gridCol w:w="3503"/>
        <w:gridCol w:w="1672"/>
        <w:gridCol w:w="1860"/>
        <w:gridCol w:w="3974"/>
        <w:gridCol w:w="2139"/>
      </w:tblGrid>
      <w:tr w:rsidR="00607999" w:rsidRPr="00607999" w:rsidTr="00AD53B6">
        <w:trPr>
          <w:trHeight w:val="788"/>
        </w:trPr>
        <w:tc>
          <w:tcPr>
            <w:tcW w:w="0" w:type="auto"/>
            <w:tcBorders>
              <w:top w:val="double" w:sz="4" w:space="0" w:color="auto"/>
            </w:tcBorders>
            <w:vAlign w:val="center"/>
          </w:tcPr>
          <w:p w:rsidR="00607999" w:rsidRPr="00796F4C" w:rsidRDefault="00607999" w:rsidP="005149A7">
            <w:pPr>
              <w:spacing w:after="120"/>
              <w:ind w:left="72"/>
              <w:jc w:val="both"/>
              <w:rPr>
                <w:rFonts w:ascii="Verdana" w:hAnsi="Verdana"/>
                <w:b/>
                <w:bCs/>
                <w:sz w:val="18"/>
                <w:szCs w:val="18"/>
              </w:rPr>
            </w:pPr>
          </w:p>
          <w:p w:rsidR="00607999" w:rsidRPr="00796F4C" w:rsidRDefault="00607999" w:rsidP="005149A7">
            <w:pPr>
              <w:spacing w:after="120"/>
              <w:ind w:left="72"/>
              <w:jc w:val="both"/>
              <w:rPr>
                <w:rFonts w:ascii="Verdana" w:hAnsi="Verdana"/>
                <w:b/>
                <w:bCs/>
                <w:sz w:val="18"/>
                <w:szCs w:val="18"/>
              </w:rPr>
            </w:pPr>
            <w:r w:rsidRPr="00796F4C">
              <w:rPr>
                <w:rFonts w:ascii="Verdana" w:hAnsi="Verdana"/>
                <w:b/>
                <w:bCs/>
                <w:sz w:val="18"/>
                <w:szCs w:val="18"/>
              </w:rPr>
              <w:t>Poz.</w:t>
            </w:r>
          </w:p>
        </w:tc>
        <w:tc>
          <w:tcPr>
            <w:tcW w:w="3503" w:type="dxa"/>
            <w:tcBorders>
              <w:top w:val="double" w:sz="4" w:space="0" w:color="auto"/>
            </w:tcBorders>
            <w:vAlign w:val="center"/>
          </w:tcPr>
          <w:p w:rsidR="00607999" w:rsidRPr="00796F4C" w:rsidRDefault="00607999" w:rsidP="005149A7">
            <w:pPr>
              <w:spacing w:after="120"/>
              <w:ind w:left="72"/>
              <w:jc w:val="both"/>
              <w:rPr>
                <w:rFonts w:ascii="Verdana" w:hAnsi="Verdana"/>
                <w:b/>
                <w:bCs/>
                <w:sz w:val="18"/>
                <w:szCs w:val="18"/>
              </w:rPr>
            </w:pPr>
            <w:r w:rsidRPr="00796F4C">
              <w:rPr>
                <w:rFonts w:ascii="Verdana" w:hAnsi="Verdana"/>
                <w:b/>
                <w:bCs/>
                <w:sz w:val="18"/>
                <w:szCs w:val="18"/>
              </w:rPr>
              <w:t xml:space="preserve">WYMAGANIA OKREŚLONE PRZEZ ZAMAWIAJĄCEGO </w:t>
            </w:r>
          </w:p>
        </w:tc>
        <w:tc>
          <w:tcPr>
            <w:tcW w:w="1672" w:type="dxa"/>
            <w:tcBorders>
              <w:top w:val="double" w:sz="4" w:space="0" w:color="auto"/>
            </w:tcBorders>
          </w:tcPr>
          <w:p w:rsidR="00607999" w:rsidRPr="00796F4C" w:rsidRDefault="005149A7" w:rsidP="005149A7">
            <w:pPr>
              <w:spacing w:after="120"/>
              <w:ind w:left="72"/>
              <w:jc w:val="both"/>
              <w:rPr>
                <w:rFonts w:ascii="Verdana" w:hAnsi="Verdana"/>
                <w:b/>
                <w:bCs/>
                <w:sz w:val="18"/>
                <w:szCs w:val="18"/>
              </w:rPr>
            </w:pPr>
            <w:r w:rsidRPr="00796F4C">
              <w:rPr>
                <w:rFonts w:ascii="Verdana" w:hAnsi="Verdana"/>
                <w:b/>
                <w:bCs/>
                <w:sz w:val="18"/>
                <w:szCs w:val="18"/>
              </w:rPr>
              <w:t>Zakres czynności</w:t>
            </w:r>
          </w:p>
        </w:tc>
        <w:tc>
          <w:tcPr>
            <w:tcW w:w="1860" w:type="dxa"/>
            <w:tcBorders>
              <w:top w:val="double" w:sz="4" w:space="0" w:color="auto"/>
            </w:tcBorders>
            <w:vAlign w:val="center"/>
          </w:tcPr>
          <w:p w:rsidR="00607999" w:rsidRPr="00796F4C" w:rsidRDefault="00607999" w:rsidP="005149A7">
            <w:pPr>
              <w:spacing w:after="120"/>
              <w:ind w:left="72"/>
              <w:jc w:val="both"/>
              <w:rPr>
                <w:rFonts w:ascii="Verdana" w:hAnsi="Verdana"/>
                <w:b/>
                <w:bCs/>
                <w:sz w:val="18"/>
                <w:szCs w:val="18"/>
              </w:rPr>
            </w:pPr>
            <w:r w:rsidRPr="00796F4C">
              <w:rPr>
                <w:rFonts w:ascii="Verdana" w:hAnsi="Verdana"/>
                <w:b/>
                <w:bCs/>
                <w:sz w:val="18"/>
                <w:szCs w:val="18"/>
              </w:rPr>
              <w:t>IMIĘ I NAZWISKO</w:t>
            </w:r>
          </w:p>
        </w:tc>
        <w:tc>
          <w:tcPr>
            <w:tcW w:w="3974" w:type="dxa"/>
            <w:tcBorders>
              <w:top w:val="double" w:sz="4" w:space="0" w:color="auto"/>
            </w:tcBorders>
            <w:vAlign w:val="center"/>
          </w:tcPr>
          <w:p w:rsidR="00607999" w:rsidRPr="00796F4C" w:rsidRDefault="00607999" w:rsidP="005149A7">
            <w:pPr>
              <w:spacing w:after="120"/>
              <w:ind w:left="72"/>
              <w:jc w:val="both"/>
              <w:rPr>
                <w:rFonts w:ascii="Verdana" w:hAnsi="Verdana"/>
                <w:b/>
                <w:bCs/>
                <w:sz w:val="18"/>
                <w:szCs w:val="18"/>
              </w:rPr>
            </w:pPr>
            <w:r w:rsidRPr="00796F4C">
              <w:rPr>
                <w:rFonts w:ascii="Verdana" w:hAnsi="Verdana"/>
                <w:b/>
                <w:bCs/>
                <w:sz w:val="18"/>
                <w:szCs w:val="18"/>
              </w:rPr>
              <w:t>DOŚWIADCZENIE I KWALIFIKACJE POTWIERDZAJĄCE SPEŁNIENIE WYMAGAŃ</w:t>
            </w:r>
          </w:p>
        </w:tc>
        <w:tc>
          <w:tcPr>
            <w:tcW w:w="2139" w:type="dxa"/>
            <w:tcBorders>
              <w:top w:val="double" w:sz="4" w:space="0" w:color="auto"/>
            </w:tcBorders>
            <w:vAlign w:val="center"/>
          </w:tcPr>
          <w:p w:rsidR="00607999" w:rsidRPr="00796F4C" w:rsidRDefault="00607999" w:rsidP="005149A7">
            <w:pPr>
              <w:spacing w:after="120"/>
              <w:ind w:left="72"/>
              <w:jc w:val="both"/>
              <w:rPr>
                <w:rFonts w:ascii="Verdana" w:hAnsi="Verdana"/>
                <w:b/>
                <w:bCs/>
                <w:sz w:val="18"/>
                <w:szCs w:val="18"/>
              </w:rPr>
            </w:pPr>
            <w:r w:rsidRPr="00796F4C">
              <w:rPr>
                <w:rFonts w:ascii="Verdana" w:hAnsi="Verdana"/>
                <w:b/>
                <w:bCs/>
                <w:sz w:val="18"/>
                <w:szCs w:val="18"/>
              </w:rPr>
              <w:t>PODSTAWA DYSPONOWANIA</w:t>
            </w:r>
          </w:p>
        </w:tc>
      </w:tr>
      <w:tr w:rsidR="00607999" w:rsidRPr="00607999" w:rsidTr="00AD53B6">
        <w:trPr>
          <w:trHeight w:val="260"/>
        </w:trPr>
        <w:tc>
          <w:tcPr>
            <w:tcW w:w="0" w:type="auto"/>
            <w:tcBorders>
              <w:top w:val="double" w:sz="4" w:space="0" w:color="auto"/>
            </w:tcBorders>
            <w:vAlign w:val="center"/>
          </w:tcPr>
          <w:p w:rsidR="00607999" w:rsidRPr="00796F4C" w:rsidRDefault="00607999" w:rsidP="00AD53B6">
            <w:pPr>
              <w:spacing w:after="120"/>
              <w:ind w:left="72"/>
              <w:jc w:val="both"/>
              <w:rPr>
                <w:rFonts w:ascii="Verdana" w:hAnsi="Verdana"/>
                <w:b/>
                <w:bCs/>
                <w:sz w:val="18"/>
                <w:szCs w:val="18"/>
              </w:rPr>
            </w:pPr>
          </w:p>
          <w:p w:rsidR="00607999" w:rsidRPr="00796F4C" w:rsidRDefault="00607999" w:rsidP="00AD53B6">
            <w:pPr>
              <w:spacing w:after="120"/>
              <w:ind w:left="72"/>
              <w:jc w:val="both"/>
              <w:rPr>
                <w:rFonts w:ascii="Verdana" w:hAnsi="Verdana"/>
                <w:b/>
                <w:bCs/>
                <w:sz w:val="18"/>
                <w:szCs w:val="18"/>
              </w:rPr>
            </w:pPr>
            <w:r w:rsidRPr="00796F4C">
              <w:rPr>
                <w:rFonts w:ascii="Verdana" w:hAnsi="Verdana"/>
                <w:b/>
                <w:bCs/>
                <w:sz w:val="18"/>
                <w:szCs w:val="18"/>
              </w:rPr>
              <w:t>1</w:t>
            </w:r>
          </w:p>
        </w:tc>
        <w:tc>
          <w:tcPr>
            <w:tcW w:w="3503" w:type="dxa"/>
            <w:tcBorders>
              <w:top w:val="double" w:sz="4" w:space="0" w:color="auto"/>
            </w:tcBorders>
            <w:vAlign w:val="center"/>
          </w:tcPr>
          <w:p w:rsidR="00607999" w:rsidRPr="00796F4C" w:rsidRDefault="00607999" w:rsidP="00AD53B6">
            <w:pPr>
              <w:spacing w:after="120"/>
              <w:ind w:left="72"/>
              <w:jc w:val="both"/>
              <w:rPr>
                <w:rFonts w:ascii="Verdana" w:hAnsi="Verdana"/>
                <w:b/>
                <w:bCs/>
                <w:sz w:val="18"/>
                <w:szCs w:val="18"/>
              </w:rPr>
            </w:pPr>
          </w:p>
          <w:p w:rsidR="00607999" w:rsidRPr="00796F4C" w:rsidRDefault="00607999" w:rsidP="00AD53B6">
            <w:pPr>
              <w:spacing w:after="120"/>
              <w:ind w:left="72"/>
              <w:jc w:val="both"/>
              <w:rPr>
                <w:rFonts w:ascii="Verdana" w:hAnsi="Verdana"/>
                <w:b/>
                <w:bCs/>
                <w:sz w:val="18"/>
                <w:szCs w:val="18"/>
              </w:rPr>
            </w:pPr>
            <w:r w:rsidRPr="00796F4C">
              <w:rPr>
                <w:rFonts w:ascii="Verdana" w:hAnsi="Verdana"/>
                <w:b/>
                <w:bCs/>
                <w:sz w:val="18"/>
                <w:szCs w:val="18"/>
              </w:rPr>
              <w:t>2</w:t>
            </w:r>
          </w:p>
        </w:tc>
        <w:tc>
          <w:tcPr>
            <w:tcW w:w="1672" w:type="dxa"/>
            <w:tcBorders>
              <w:top w:val="double" w:sz="4" w:space="0" w:color="auto"/>
            </w:tcBorders>
          </w:tcPr>
          <w:p w:rsidR="00607999" w:rsidRPr="00796F4C" w:rsidRDefault="00607999" w:rsidP="00AD53B6">
            <w:pPr>
              <w:spacing w:after="120"/>
              <w:ind w:left="72"/>
              <w:jc w:val="both"/>
              <w:rPr>
                <w:rFonts w:ascii="Verdana" w:hAnsi="Verdana"/>
                <w:b/>
                <w:bCs/>
                <w:sz w:val="18"/>
                <w:szCs w:val="18"/>
              </w:rPr>
            </w:pPr>
          </w:p>
          <w:p w:rsidR="00607999" w:rsidRPr="00796F4C" w:rsidRDefault="00607999" w:rsidP="00AD53B6">
            <w:pPr>
              <w:spacing w:after="120"/>
              <w:ind w:left="72"/>
              <w:jc w:val="both"/>
              <w:rPr>
                <w:rFonts w:ascii="Verdana" w:hAnsi="Verdana"/>
                <w:b/>
                <w:bCs/>
                <w:sz w:val="18"/>
                <w:szCs w:val="18"/>
              </w:rPr>
            </w:pPr>
            <w:r w:rsidRPr="00796F4C">
              <w:rPr>
                <w:rFonts w:ascii="Verdana" w:hAnsi="Verdana"/>
                <w:b/>
                <w:bCs/>
                <w:sz w:val="18"/>
                <w:szCs w:val="18"/>
              </w:rPr>
              <w:t>3</w:t>
            </w:r>
          </w:p>
        </w:tc>
        <w:tc>
          <w:tcPr>
            <w:tcW w:w="1860" w:type="dxa"/>
            <w:tcBorders>
              <w:top w:val="double" w:sz="4" w:space="0" w:color="auto"/>
            </w:tcBorders>
            <w:vAlign w:val="center"/>
          </w:tcPr>
          <w:p w:rsidR="00607999" w:rsidRPr="00796F4C" w:rsidRDefault="00607999" w:rsidP="00AD53B6">
            <w:pPr>
              <w:spacing w:after="120"/>
              <w:ind w:left="72"/>
              <w:jc w:val="both"/>
              <w:rPr>
                <w:rFonts w:ascii="Verdana" w:hAnsi="Verdana"/>
                <w:b/>
                <w:bCs/>
                <w:sz w:val="18"/>
                <w:szCs w:val="18"/>
              </w:rPr>
            </w:pPr>
          </w:p>
          <w:p w:rsidR="00607999" w:rsidRPr="00796F4C" w:rsidRDefault="00607999" w:rsidP="00AD53B6">
            <w:pPr>
              <w:spacing w:after="120"/>
              <w:ind w:left="72"/>
              <w:jc w:val="both"/>
              <w:rPr>
                <w:rFonts w:ascii="Verdana" w:hAnsi="Verdana"/>
                <w:b/>
                <w:bCs/>
                <w:sz w:val="18"/>
                <w:szCs w:val="18"/>
              </w:rPr>
            </w:pPr>
            <w:r w:rsidRPr="00796F4C">
              <w:rPr>
                <w:rFonts w:ascii="Verdana" w:hAnsi="Verdana"/>
                <w:b/>
                <w:bCs/>
                <w:sz w:val="18"/>
                <w:szCs w:val="18"/>
              </w:rPr>
              <w:t>4</w:t>
            </w:r>
          </w:p>
        </w:tc>
        <w:tc>
          <w:tcPr>
            <w:tcW w:w="3974" w:type="dxa"/>
            <w:tcBorders>
              <w:top w:val="double" w:sz="4" w:space="0" w:color="auto"/>
            </w:tcBorders>
            <w:vAlign w:val="center"/>
          </w:tcPr>
          <w:p w:rsidR="00607999" w:rsidRPr="00796F4C" w:rsidRDefault="00607999" w:rsidP="00AD53B6">
            <w:pPr>
              <w:spacing w:after="120"/>
              <w:ind w:left="72"/>
              <w:jc w:val="both"/>
              <w:rPr>
                <w:rFonts w:ascii="Verdana" w:hAnsi="Verdana"/>
                <w:b/>
                <w:bCs/>
                <w:sz w:val="18"/>
                <w:szCs w:val="18"/>
              </w:rPr>
            </w:pPr>
          </w:p>
          <w:p w:rsidR="00607999" w:rsidRPr="00796F4C" w:rsidRDefault="00607999" w:rsidP="00AD53B6">
            <w:pPr>
              <w:spacing w:after="120"/>
              <w:ind w:left="72"/>
              <w:jc w:val="both"/>
              <w:rPr>
                <w:rFonts w:ascii="Verdana" w:hAnsi="Verdana"/>
                <w:b/>
                <w:bCs/>
                <w:sz w:val="18"/>
                <w:szCs w:val="18"/>
              </w:rPr>
            </w:pPr>
            <w:r w:rsidRPr="00796F4C">
              <w:rPr>
                <w:rFonts w:ascii="Verdana" w:hAnsi="Verdana"/>
                <w:b/>
                <w:bCs/>
                <w:sz w:val="18"/>
                <w:szCs w:val="18"/>
              </w:rPr>
              <w:t>5</w:t>
            </w:r>
          </w:p>
        </w:tc>
        <w:tc>
          <w:tcPr>
            <w:tcW w:w="2139" w:type="dxa"/>
            <w:tcBorders>
              <w:top w:val="double" w:sz="4" w:space="0" w:color="auto"/>
            </w:tcBorders>
            <w:vAlign w:val="center"/>
          </w:tcPr>
          <w:p w:rsidR="00607999" w:rsidRPr="00796F4C" w:rsidRDefault="00607999" w:rsidP="00AD53B6">
            <w:pPr>
              <w:spacing w:after="120"/>
              <w:ind w:left="72"/>
              <w:jc w:val="both"/>
              <w:rPr>
                <w:rFonts w:ascii="Verdana" w:hAnsi="Verdana"/>
                <w:b/>
                <w:bCs/>
                <w:sz w:val="18"/>
                <w:szCs w:val="18"/>
              </w:rPr>
            </w:pPr>
          </w:p>
          <w:p w:rsidR="00607999" w:rsidRPr="00796F4C" w:rsidRDefault="00607999" w:rsidP="00AD53B6">
            <w:pPr>
              <w:spacing w:after="120"/>
              <w:ind w:left="72"/>
              <w:jc w:val="both"/>
              <w:rPr>
                <w:rFonts w:ascii="Verdana" w:hAnsi="Verdana"/>
                <w:b/>
                <w:bCs/>
                <w:sz w:val="18"/>
                <w:szCs w:val="18"/>
              </w:rPr>
            </w:pPr>
            <w:r w:rsidRPr="00796F4C">
              <w:rPr>
                <w:rFonts w:ascii="Verdana" w:hAnsi="Verdana"/>
                <w:b/>
                <w:bCs/>
                <w:sz w:val="18"/>
                <w:szCs w:val="18"/>
              </w:rPr>
              <w:t>6</w:t>
            </w:r>
          </w:p>
        </w:tc>
      </w:tr>
      <w:tr w:rsidR="00AD53B6" w:rsidRPr="00607999" w:rsidTr="00AD53B6">
        <w:trPr>
          <w:trHeight w:val="1293"/>
        </w:trPr>
        <w:tc>
          <w:tcPr>
            <w:tcW w:w="0" w:type="auto"/>
            <w:vAlign w:val="center"/>
          </w:tcPr>
          <w:p w:rsidR="00AD53B6" w:rsidRPr="00796F4C" w:rsidRDefault="00AD53B6" w:rsidP="00607999">
            <w:pPr>
              <w:spacing w:after="120"/>
              <w:ind w:left="993" w:hanging="993"/>
              <w:jc w:val="both"/>
              <w:rPr>
                <w:rFonts w:ascii="Verdana" w:hAnsi="Verdana"/>
                <w:i/>
                <w:spacing w:val="4"/>
                <w:sz w:val="18"/>
                <w:szCs w:val="18"/>
              </w:rPr>
            </w:pPr>
          </w:p>
          <w:p w:rsidR="00AD53B6" w:rsidRPr="00796F4C" w:rsidRDefault="00AD53B6" w:rsidP="001422A8">
            <w:pPr>
              <w:spacing w:after="120"/>
              <w:ind w:left="72"/>
              <w:jc w:val="both"/>
              <w:rPr>
                <w:rFonts w:ascii="Verdana" w:hAnsi="Verdana"/>
                <w:i/>
                <w:spacing w:val="4"/>
                <w:sz w:val="18"/>
                <w:szCs w:val="18"/>
              </w:rPr>
            </w:pPr>
            <w:r w:rsidRPr="00796F4C">
              <w:rPr>
                <w:rFonts w:ascii="Verdana" w:hAnsi="Verdana"/>
                <w:b/>
                <w:bCs/>
                <w:sz w:val="18"/>
                <w:szCs w:val="18"/>
                <w:shd w:val="clear" w:color="auto" w:fill="FFFFFF" w:themeFill="background1"/>
              </w:rPr>
              <w:t>1</w:t>
            </w:r>
          </w:p>
        </w:tc>
        <w:tc>
          <w:tcPr>
            <w:tcW w:w="3503" w:type="dxa"/>
          </w:tcPr>
          <w:p w:rsidR="00AD53B6" w:rsidRPr="00796F4C" w:rsidRDefault="00AD53B6" w:rsidP="00F17C14">
            <w:pPr>
              <w:spacing w:after="120"/>
              <w:ind w:left="72"/>
              <w:jc w:val="both"/>
              <w:rPr>
                <w:rFonts w:ascii="Verdana" w:hAnsi="Verdana"/>
                <w:b/>
                <w:bCs/>
                <w:sz w:val="18"/>
                <w:szCs w:val="18"/>
              </w:rPr>
            </w:pPr>
            <w:r w:rsidRPr="00796F4C">
              <w:rPr>
                <w:rFonts w:ascii="Verdana" w:hAnsi="Verdana"/>
                <w:b/>
                <w:bCs/>
                <w:sz w:val="18"/>
                <w:szCs w:val="18"/>
              </w:rPr>
              <w:t>Wymagane kwalifikacje zawodowe:</w:t>
            </w:r>
          </w:p>
          <w:p w:rsidR="00AD53B6" w:rsidRPr="00796F4C" w:rsidRDefault="00F17C14" w:rsidP="00F17C14">
            <w:pPr>
              <w:spacing w:after="120"/>
              <w:ind w:left="72"/>
              <w:jc w:val="both"/>
              <w:rPr>
                <w:rFonts w:ascii="Verdana" w:hAnsi="Verdana"/>
                <w:bCs/>
                <w:sz w:val="18"/>
                <w:szCs w:val="18"/>
              </w:rPr>
            </w:pPr>
            <w:r w:rsidRPr="00796F4C">
              <w:rPr>
                <w:rFonts w:ascii="Verdana" w:hAnsi="Verdana"/>
                <w:bCs/>
                <w:sz w:val="18"/>
                <w:szCs w:val="18"/>
              </w:rPr>
              <w:t xml:space="preserve">Certyfikat inżynierski producentów rozwiązań zaoferowanych w niniejszym postępowaniu lub przedstawicieli tych producentów na Polskę lub autoryzowanych partnerów tych producentów z </w:t>
            </w:r>
            <w:r w:rsidRPr="00796F4C">
              <w:rPr>
                <w:rFonts w:ascii="Verdana" w:hAnsi="Verdana"/>
                <w:bCs/>
                <w:sz w:val="18"/>
                <w:szCs w:val="18"/>
              </w:rPr>
              <w:lastRenderedPageBreak/>
              <w:t>zakresu instalacji i wdrożenia urządzeń sieciowych, zaoferowanych w niniejszym postępowaniu</w:t>
            </w:r>
          </w:p>
          <w:p w:rsidR="00AD53B6" w:rsidRPr="00796F4C" w:rsidRDefault="00AD53B6" w:rsidP="00F17C14">
            <w:pPr>
              <w:spacing w:after="120"/>
              <w:ind w:left="72"/>
              <w:jc w:val="both"/>
              <w:rPr>
                <w:rFonts w:ascii="Verdana" w:hAnsi="Verdana"/>
                <w:b/>
                <w:bCs/>
                <w:sz w:val="18"/>
                <w:szCs w:val="18"/>
              </w:rPr>
            </w:pPr>
            <w:r w:rsidRPr="00796F4C">
              <w:rPr>
                <w:rFonts w:ascii="Verdana" w:hAnsi="Verdana"/>
                <w:b/>
                <w:bCs/>
                <w:sz w:val="18"/>
                <w:szCs w:val="18"/>
              </w:rPr>
              <w:t xml:space="preserve">Minimalne doświadczenie: </w:t>
            </w:r>
          </w:p>
          <w:p w:rsidR="00AD53B6" w:rsidRPr="00796F4C" w:rsidRDefault="00F17C14" w:rsidP="00F17C14">
            <w:pPr>
              <w:spacing w:after="120"/>
              <w:ind w:left="72"/>
              <w:jc w:val="both"/>
              <w:rPr>
                <w:rFonts w:ascii="Verdana" w:hAnsi="Verdana"/>
                <w:bCs/>
                <w:i/>
                <w:spacing w:val="4"/>
                <w:sz w:val="18"/>
                <w:szCs w:val="18"/>
              </w:rPr>
            </w:pPr>
            <w:r w:rsidRPr="00796F4C">
              <w:rPr>
                <w:rFonts w:ascii="Verdana" w:hAnsi="Verdana"/>
                <w:bCs/>
                <w:sz w:val="18"/>
                <w:szCs w:val="18"/>
              </w:rPr>
              <w:t>Uczestniczenie w co najmniej w 3 wdrożeniach urządzeń sieciowych</w:t>
            </w:r>
          </w:p>
        </w:tc>
        <w:tc>
          <w:tcPr>
            <w:tcW w:w="1672" w:type="dxa"/>
          </w:tcPr>
          <w:p w:rsidR="00AD53B6" w:rsidRPr="00796F4C" w:rsidRDefault="00AD53B6" w:rsidP="00AD53B6">
            <w:pPr>
              <w:spacing w:after="120"/>
              <w:ind w:left="72"/>
              <w:jc w:val="both"/>
              <w:rPr>
                <w:rFonts w:ascii="Verdana" w:hAnsi="Verdana"/>
                <w:b/>
                <w:bCs/>
                <w:sz w:val="18"/>
                <w:szCs w:val="18"/>
              </w:rPr>
            </w:pPr>
            <w:r w:rsidRPr="00796F4C">
              <w:rPr>
                <w:rFonts w:ascii="Verdana" w:hAnsi="Verdana"/>
                <w:b/>
                <w:bCs/>
                <w:sz w:val="18"/>
                <w:szCs w:val="18"/>
              </w:rPr>
              <w:lastRenderedPageBreak/>
              <w:t>Instalacja i wdrożenie przedmiotu umowy</w:t>
            </w:r>
          </w:p>
        </w:tc>
        <w:tc>
          <w:tcPr>
            <w:tcW w:w="1860" w:type="dxa"/>
            <w:tcBorders>
              <w:right w:val="single" w:sz="4" w:space="0" w:color="auto"/>
            </w:tcBorders>
          </w:tcPr>
          <w:p w:rsidR="00AD53B6" w:rsidRPr="00796F4C" w:rsidRDefault="00AD53B6" w:rsidP="00607999">
            <w:pPr>
              <w:spacing w:after="120"/>
              <w:ind w:left="993" w:hanging="993"/>
              <w:jc w:val="both"/>
              <w:rPr>
                <w:rFonts w:ascii="Verdana" w:hAnsi="Verdana"/>
                <w:i/>
                <w:spacing w:val="4"/>
                <w:sz w:val="18"/>
                <w:szCs w:val="18"/>
              </w:rPr>
            </w:pPr>
          </w:p>
        </w:tc>
        <w:tc>
          <w:tcPr>
            <w:tcW w:w="3974" w:type="dxa"/>
          </w:tcPr>
          <w:p w:rsidR="00AD53B6" w:rsidRPr="00796F4C" w:rsidRDefault="00AD53B6" w:rsidP="001422A8">
            <w:pPr>
              <w:spacing w:after="120"/>
              <w:ind w:left="72"/>
              <w:jc w:val="both"/>
              <w:rPr>
                <w:rFonts w:ascii="Verdana" w:hAnsi="Verdana"/>
                <w:b/>
                <w:bCs/>
                <w:sz w:val="18"/>
                <w:szCs w:val="18"/>
              </w:rPr>
            </w:pPr>
            <w:r w:rsidRPr="00796F4C">
              <w:rPr>
                <w:rFonts w:ascii="Verdana" w:hAnsi="Verdana"/>
                <w:b/>
                <w:bCs/>
                <w:sz w:val="18"/>
                <w:szCs w:val="18"/>
              </w:rPr>
              <w:t>Certyfikat ……………. nr ….. wydany przez …</w:t>
            </w:r>
          </w:p>
          <w:p w:rsidR="00AD53B6" w:rsidRPr="00796F4C" w:rsidRDefault="00AD53B6" w:rsidP="001422A8">
            <w:pPr>
              <w:spacing w:after="120"/>
              <w:ind w:left="72"/>
              <w:jc w:val="both"/>
              <w:rPr>
                <w:rFonts w:ascii="Verdana" w:hAnsi="Verdana"/>
                <w:b/>
                <w:bCs/>
                <w:sz w:val="18"/>
                <w:szCs w:val="18"/>
              </w:rPr>
            </w:pPr>
          </w:p>
          <w:p w:rsidR="00AD53B6" w:rsidRPr="00796F4C" w:rsidRDefault="00AD53B6" w:rsidP="001422A8">
            <w:pPr>
              <w:spacing w:after="120"/>
              <w:ind w:left="72"/>
              <w:jc w:val="both"/>
              <w:rPr>
                <w:rFonts w:ascii="Verdana" w:hAnsi="Verdana"/>
                <w:b/>
                <w:bCs/>
                <w:sz w:val="18"/>
                <w:szCs w:val="18"/>
              </w:rPr>
            </w:pPr>
          </w:p>
          <w:p w:rsidR="00AD53B6" w:rsidRPr="00796F4C" w:rsidRDefault="00AD53B6" w:rsidP="001422A8">
            <w:pPr>
              <w:spacing w:after="120"/>
              <w:ind w:left="72"/>
              <w:jc w:val="both"/>
              <w:rPr>
                <w:rFonts w:ascii="Verdana" w:hAnsi="Verdana"/>
                <w:b/>
                <w:bCs/>
                <w:sz w:val="18"/>
                <w:szCs w:val="18"/>
              </w:rPr>
            </w:pPr>
            <w:r w:rsidRPr="00796F4C">
              <w:rPr>
                <w:rFonts w:ascii="Verdana" w:hAnsi="Verdana"/>
                <w:b/>
                <w:bCs/>
                <w:sz w:val="18"/>
                <w:szCs w:val="18"/>
              </w:rPr>
              <w:t xml:space="preserve">Doświadczenie: </w:t>
            </w:r>
          </w:p>
          <w:p w:rsidR="00AD53B6" w:rsidRPr="00796F4C" w:rsidRDefault="00AD53B6" w:rsidP="00607999">
            <w:pPr>
              <w:spacing w:after="120"/>
              <w:ind w:left="993" w:hanging="993"/>
              <w:jc w:val="both"/>
              <w:rPr>
                <w:rFonts w:ascii="Verdana" w:hAnsi="Verdana"/>
                <w:bCs/>
                <w:i/>
                <w:spacing w:val="4"/>
                <w:sz w:val="18"/>
                <w:szCs w:val="18"/>
              </w:rPr>
            </w:pPr>
            <w:r w:rsidRPr="00796F4C">
              <w:rPr>
                <w:rFonts w:ascii="Verdana" w:hAnsi="Verdana"/>
                <w:bCs/>
                <w:i/>
                <w:spacing w:val="4"/>
                <w:sz w:val="18"/>
                <w:szCs w:val="18"/>
              </w:rPr>
              <w:t xml:space="preserve"> </w:t>
            </w:r>
          </w:p>
        </w:tc>
        <w:tc>
          <w:tcPr>
            <w:tcW w:w="2139" w:type="dxa"/>
            <w:vAlign w:val="center"/>
          </w:tcPr>
          <w:p w:rsidR="00AD53B6" w:rsidRPr="00796F4C" w:rsidRDefault="00AD53B6" w:rsidP="001422A8">
            <w:pPr>
              <w:spacing w:after="120"/>
              <w:ind w:left="72"/>
              <w:jc w:val="both"/>
              <w:rPr>
                <w:rFonts w:ascii="Verdana" w:hAnsi="Verdana"/>
                <w:i/>
                <w:spacing w:val="4"/>
                <w:sz w:val="18"/>
                <w:szCs w:val="18"/>
              </w:rPr>
            </w:pPr>
            <w:r w:rsidRPr="00796F4C">
              <w:rPr>
                <w:rFonts w:ascii="Verdana" w:hAnsi="Verdana"/>
                <w:bCs/>
                <w:sz w:val="18"/>
                <w:szCs w:val="18"/>
              </w:rPr>
              <w:t>…………….. (Podać podstawę dysponowania daną osobą przez Wykonawcę)</w:t>
            </w:r>
          </w:p>
        </w:tc>
      </w:tr>
      <w:tr w:rsidR="0046230E" w:rsidRPr="00607999" w:rsidTr="00AD53B6">
        <w:trPr>
          <w:trHeight w:val="548"/>
        </w:trPr>
        <w:tc>
          <w:tcPr>
            <w:tcW w:w="0" w:type="auto"/>
            <w:vAlign w:val="center"/>
          </w:tcPr>
          <w:p w:rsidR="0046230E" w:rsidRPr="00796F4C" w:rsidRDefault="0046230E" w:rsidP="004C54EE">
            <w:pPr>
              <w:spacing w:after="120"/>
              <w:ind w:left="993" w:hanging="993"/>
              <w:jc w:val="both"/>
              <w:rPr>
                <w:rFonts w:ascii="Verdana" w:hAnsi="Verdana"/>
                <w:i/>
                <w:spacing w:val="4"/>
                <w:sz w:val="18"/>
                <w:szCs w:val="18"/>
              </w:rPr>
            </w:pPr>
          </w:p>
          <w:p w:rsidR="0046230E" w:rsidRPr="00796F4C" w:rsidRDefault="0046230E" w:rsidP="004C54EE">
            <w:pPr>
              <w:spacing w:after="120"/>
              <w:ind w:left="72"/>
              <w:jc w:val="both"/>
              <w:rPr>
                <w:rFonts w:ascii="Verdana" w:hAnsi="Verdana"/>
                <w:i/>
                <w:spacing w:val="4"/>
                <w:sz w:val="18"/>
                <w:szCs w:val="18"/>
              </w:rPr>
            </w:pPr>
            <w:r w:rsidRPr="00796F4C">
              <w:rPr>
                <w:rFonts w:ascii="Verdana" w:hAnsi="Verdana"/>
                <w:b/>
                <w:bCs/>
                <w:sz w:val="18"/>
                <w:szCs w:val="18"/>
                <w:shd w:val="clear" w:color="auto" w:fill="FFFFFF" w:themeFill="background1"/>
              </w:rPr>
              <w:t>2</w:t>
            </w:r>
          </w:p>
        </w:tc>
        <w:tc>
          <w:tcPr>
            <w:tcW w:w="3503" w:type="dxa"/>
          </w:tcPr>
          <w:p w:rsidR="0046230E" w:rsidRPr="00796F4C" w:rsidRDefault="0046230E" w:rsidP="004C54EE">
            <w:pPr>
              <w:spacing w:after="120"/>
              <w:ind w:left="72"/>
              <w:jc w:val="both"/>
              <w:rPr>
                <w:rFonts w:ascii="Verdana" w:hAnsi="Verdana"/>
                <w:b/>
                <w:bCs/>
                <w:sz w:val="18"/>
                <w:szCs w:val="18"/>
              </w:rPr>
            </w:pPr>
            <w:r w:rsidRPr="00796F4C">
              <w:rPr>
                <w:rFonts w:ascii="Verdana" w:hAnsi="Verdana"/>
                <w:b/>
                <w:bCs/>
                <w:sz w:val="18"/>
                <w:szCs w:val="18"/>
              </w:rPr>
              <w:t>Wymagane kwalifikacje zawodowe:</w:t>
            </w:r>
          </w:p>
          <w:p w:rsidR="0046230E" w:rsidRPr="00796F4C" w:rsidRDefault="0046230E" w:rsidP="004C54EE">
            <w:pPr>
              <w:spacing w:after="120"/>
              <w:ind w:left="72"/>
              <w:jc w:val="both"/>
              <w:rPr>
                <w:rFonts w:ascii="Verdana" w:hAnsi="Verdana"/>
                <w:bCs/>
                <w:sz w:val="18"/>
                <w:szCs w:val="18"/>
              </w:rPr>
            </w:pPr>
            <w:r w:rsidRPr="00796F4C">
              <w:rPr>
                <w:rFonts w:ascii="Verdana" w:hAnsi="Verdana"/>
                <w:bCs/>
                <w:sz w:val="18"/>
                <w:szCs w:val="18"/>
              </w:rPr>
              <w:t>Certyfikat inżynierski producentów rozwiązań zaoferowanych w niniejszym postępowaniu lub przedstawicieli tych producentów na Polskę lub autoryzowanych partnerów tych producentów z zakresu instalacji i wdrożenia urządzeń sieciowych, zaoferowanych w niniejszym postępowaniu</w:t>
            </w:r>
          </w:p>
          <w:p w:rsidR="0046230E" w:rsidRPr="00796F4C" w:rsidRDefault="0046230E" w:rsidP="004C54EE">
            <w:pPr>
              <w:spacing w:after="120"/>
              <w:ind w:left="72"/>
              <w:jc w:val="both"/>
              <w:rPr>
                <w:rFonts w:ascii="Verdana" w:hAnsi="Verdana"/>
                <w:b/>
                <w:bCs/>
                <w:sz w:val="18"/>
                <w:szCs w:val="18"/>
              </w:rPr>
            </w:pPr>
            <w:r w:rsidRPr="00796F4C">
              <w:rPr>
                <w:rFonts w:ascii="Verdana" w:hAnsi="Verdana"/>
                <w:b/>
                <w:bCs/>
                <w:sz w:val="18"/>
                <w:szCs w:val="18"/>
              </w:rPr>
              <w:t xml:space="preserve">Minimalne doświadczenie: </w:t>
            </w:r>
          </w:p>
          <w:p w:rsidR="0046230E" w:rsidRPr="00796F4C" w:rsidRDefault="0046230E" w:rsidP="004C54EE">
            <w:pPr>
              <w:spacing w:after="120"/>
              <w:ind w:left="72"/>
              <w:jc w:val="both"/>
              <w:rPr>
                <w:rFonts w:ascii="Verdana" w:hAnsi="Verdana"/>
                <w:bCs/>
                <w:i/>
                <w:spacing w:val="4"/>
                <w:sz w:val="18"/>
                <w:szCs w:val="18"/>
              </w:rPr>
            </w:pPr>
            <w:r w:rsidRPr="00796F4C">
              <w:rPr>
                <w:rFonts w:ascii="Verdana" w:hAnsi="Verdana"/>
                <w:bCs/>
                <w:sz w:val="18"/>
                <w:szCs w:val="18"/>
              </w:rPr>
              <w:t>Uczestniczenie w co najmniej w 3 wdrożeniach urządzeń sieciowych</w:t>
            </w:r>
          </w:p>
        </w:tc>
        <w:tc>
          <w:tcPr>
            <w:tcW w:w="1672" w:type="dxa"/>
          </w:tcPr>
          <w:p w:rsidR="0046230E" w:rsidRPr="00796F4C" w:rsidRDefault="0046230E" w:rsidP="004C54EE">
            <w:pPr>
              <w:spacing w:after="120"/>
              <w:ind w:left="72"/>
              <w:jc w:val="both"/>
              <w:rPr>
                <w:rFonts w:ascii="Verdana" w:hAnsi="Verdana"/>
                <w:b/>
                <w:bCs/>
                <w:sz w:val="18"/>
                <w:szCs w:val="18"/>
              </w:rPr>
            </w:pPr>
            <w:r w:rsidRPr="00796F4C">
              <w:rPr>
                <w:rFonts w:ascii="Verdana" w:hAnsi="Verdana"/>
                <w:b/>
                <w:bCs/>
                <w:sz w:val="18"/>
                <w:szCs w:val="18"/>
              </w:rPr>
              <w:t>Instalacja i wdrożenie przedmiotu umowy</w:t>
            </w:r>
          </w:p>
        </w:tc>
        <w:tc>
          <w:tcPr>
            <w:tcW w:w="1860" w:type="dxa"/>
            <w:tcBorders>
              <w:right w:val="single" w:sz="4" w:space="0" w:color="auto"/>
            </w:tcBorders>
          </w:tcPr>
          <w:p w:rsidR="0046230E" w:rsidRPr="00796F4C" w:rsidRDefault="0046230E" w:rsidP="004C54EE">
            <w:pPr>
              <w:spacing w:after="120"/>
              <w:ind w:left="993" w:hanging="993"/>
              <w:jc w:val="both"/>
              <w:rPr>
                <w:rFonts w:ascii="Verdana" w:hAnsi="Verdana"/>
                <w:i/>
                <w:spacing w:val="4"/>
                <w:sz w:val="18"/>
                <w:szCs w:val="18"/>
              </w:rPr>
            </w:pPr>
          </w:p>
        </w:tc>
        <w:tc>
          <w:tcPr>
            <w:tcW w:w="3974" w:type="dxa"/>
          </w:tcPr>
          <w:p w:rsidR="0046230E" w:rsidRPr="00796F4C" w:rsidRDefault="0046230E" w:rsidP="004C54EE">
            <w:pPr>
              <w:spacing w:after="120"/>
              <w:ind w:left="72"/>
              <w:jc w:val="both"/>
              <w:rPr>
                <w:rFonts w:ascii="Verdana" w:hAnsi="Verdana"/>
                <w:b/>
                <w:bCs/>
                <w:sz w:val="18"/>
                <w:szCs w:val="18"/>
              </w:rPr>
            </w:pPr>
            <w:r w:rsidRPr="00796F4C">
              <w:rPr>
                <w:rFonts w:ascii="Verdana" w:hAnsi="Verdana"/>
                <w:b/>
                <w:bCs/>
                <w:sz w:val="18"/>
                <w:szCs w:val="18"/>
              </w:rPr>
              <w:t>Kwalifikacje zawodowe:</w:t>
            </w:r>
          </w:p>
          <w:p w:rsidR="0046230E" w:rsidRPr="00796F4C" w:rsidRDefault="0046230E" w:rsidP="004C54EE">
            <w:pPr>
              <w:spacing w:after="120"/>
              <w:ind w:left="72"/>
              <w:jc w:val="both"/>
              <w:rPr>
                <w:rFonts w:ascii="Verdana" w:hAnsi="Verdana"/>
                <w:b/>
                <w:bCs/>
                <w:sz w:val="18"/>
                <w:szCs w:val="18"/>
              </w:rPr>
            </w:pPr>
          </w:p>
          <w:p w:rsidR="0046230E" w:rsidRPr="00796F4C" w:rsidRDefault="0046230E" w:rsidP="004C54EE">
            <w:pPr>
              <w:spacing w:after="120"/>
              <w:ind w:left="72"/>
              <w:jc w:val="both"/>
              <w:rPr>
                <w:rFonts w:ascii="Verdana" w:hAnsi="Verdana"/>
                <w:b/>
                <w:bCs/>
                <w:sz w:val="18"/>
                <w:szCs w:val="18"/>
              </w:rPr>
            </w:pPr>
          </w:p>
          <w:p w:rsidR="0046230E" w:rsidRPr="00796F4C" w:rsidRDefault="0046230E" w:rsidP="004C54EE">
            <w:pPr>
              <w:spacing w:after="120"/>
              <w:ind w:left="72"/>
              <w:jc w:val="both"/>
              <w:rPr>
                <w:rFonts w:ascii="Verdana" w:hAnsi="Verdana"/>
                <w:b/>
                <w:bCs/>
                <w:sz w:val="18"/>
                <w:szCs w:val="18"/>
              </w:rPr>
            </w:pPr>
            <w:r w:rsidRPr="00796F4C">
              <w:rPr>
                <w:rFonts w:ascii="Verdana" w:hAnsi="Verdana"/>
                <w:b/>
                <w:bCs/>
                <w:sz w:val="18"/>
                <w:szCs w:val="18"/>
              </w:rPr>
              <w:t>Certyfikat ……………. nr ….. wydany przez …</w:t>
            </w:r>
          </w:p>
          <w:p w:rsidR="0046230E" w:rsidRPr="00796F4C" w:rsidRDefault="0046230E" w:rsidP="004C54EE">
            <w:pPr>
              <w:spacing w:after="120"/>
              <w:ind w:left="72"/>
              <w:jc w:val="both"/>
              <w:rPr>
                <w:rFonts w:ascii="Verdana" w:hAnsi="Verdana"/>
                <w:b/>
                <w:bCs/>
                <w:sz w:val="18"/>
                <w:szCs w:val="18"/>
              </w:rPr>
            </w:pPr>
          </w:p>
          <w:p w:rsidR="0046230E" w:rsidRPr="00796F4C" w:rsidRDefault="0046230E" w:rsidP="004C54EE">
            <w:pPr>
              <w:spacing w:after="120"/>
              <w:ind w:left="72"/>
              <w:jc w:val="both"/>
              <w:rPr>
                <w:rFonts w:ascii="Verdana" w:hAnsi="Verdana"/>
                <w:b/>
                <w:bCs/>
                <w:sz w:val="18"/>
                <w:szCs w:val="18"/>
              </w:rPr>
            </w:pPr>
          </w:p>
          <w:p w:rsidR="0046230E" w:rsidRPr="00796F4C" w:rsidRDefault="0046230E" w:rsidP="004C54EE">
            <w:pPr>
              <w:spacing w:after="120"/>
              <w:ind w:left="72"/>
              <w:jc w:val="both"/>
              <w:rPr>
                <w:rFonts w:ascii="Verdana" w:hAnsi="Verdana"/>
                <w:b/>
                <w:bCs/>
                <w:sz w:val="18"/>
                <w:szCs w:val="18"/>
              </w:rPr>
            </w:pPr>
            <w:r w:rsidRPr="00796F4C">
              <w:rPr>
                <w:rFonts w:ascii="Verdana" w:hAnsi="Verdana"/>
                <w:b/>
                <w:bCs/>
                <w:sz w:val="18"/>
                <w:szCs w:val="18"/>
              </w:rPr>
              <w:t xml:space="preserve">Doświadczenie: </w:t>
            </w:r>
          </w:p>
          <w:p w:rsidR="0046230E" w:rsidRPr="00796F4C" w:rsidRDefault="0046230E" w:rsidP="004C54EE">
            <w:pPr>
              <w:spacing w:after="120"/>
              <w:ind w:left="993" w:hanging="993"/>
              <w:jc w:val="both"/>
              <w:rPr>
                <w:rFonts w:ascii="Verdana" w:hAnsi="Verdana"/>
                <w:bCs/>
                <w:i/>
                <w:spacing w:val="4"/>
                <w:sz w:val="18"/>
                <w:szCs w:val="18"/>
              </w:rPr>
            </w:pPr>
            <w:r w:rsidRPr="00796F4C">
              <w:rPr>
                <w:rFonts w:ascii="Verdana" w:hAnsi="Verdana"/>
                <w:bCs/>
                <w:i/>
                <w:spacing w:val="4"/>
                <w:sz w:val="18"/>
                <w:szCs w:val="18"/>
              </w:rPr>
              <w:t xml:space="preserve"> </w:t>
            </w:r>
          </w:p>
        </w:tc>
        <w:tc>
          <w:tcPr>
            <w:tcW w:w="2139" w:type="dxa"/>
            <w:vAlign w:val="center"/>
          </w:tcPr>
          <w:p w:rsidR="0046230E" w:rsidRPr="00796F4C" w:rsidRDefault="0046230E" w:rsidP="004C54EE">
            <w:pPr>
              <w:spacing w:after="120"/>
              <w:ind w:left="72"/>
              <w:jc w:val="both"/>
              <w:rPr>
                <w:rFonts w:ascii="Verdana" w:hAnsi="Verdana"/>
                <w:i/>
                <w:spacing w:val="4"/>
                <w:sz w:val="18"/>
                <w:szCs w:val="18"/>
              </w:rPr>
            </w:pPr>
            <w:r w:rsidRPr="00796F4C">
              <w:rPr>
                <w:rFonts w:ascii="Verdana" w:hAnsi="Verdana"/>
                <w:bCs/>
                <w:sz w:val="18"/>
                <w:szCs w:val="18"/>
              </w:rPr>
              <w:t>…………….. (Podać podstawę dysponowania daną osobą przez Wykonawcę)</w:t>
            </w:r>
          </w:p>
        </w:tc>
      </w:tr>
      <w:tr w:rsidR="0046230E" w:rsidRPr="00607999" w:rsidTr="00AD53B6">
        <w:trPr>
          <w:trHeight w:val="548"/>
        </w:trPr>
        <w:tc>
          <w:tcPr>
            <w:tcW w:w="0" w:type="auto"/>
            <w:vAlign w:val="center"/>
          </w:tcPr>
          <w:p w:rsidR="0046230E" w:rsidRPr="00796F4C" w:rsidRDefault="0046230E" w:rsidP="004C54EE">
            <w:pPr>
              <w:spacing w:after="120"/>
              <w:ind w:left="993" w:hanging="993"/>
              <w:jc w:val="both"/>
              <w:rPr>
                <w:rFonts w:ascii="Verdana" w:hAnsi="Verdana"/>
                <w:i/>
                <w:spacing w:val="4"/>
                <w:sz w:val="18"/>
                <w:szCs w:val="18"/>
              </w:rPr>
            </w:pPr>
          </w:p>
          <w:p w:rsidR="0046230E" w:rsidRPr="00796F4C" w:rsidRDefault="0046230E" w:rsidP="004C54EE">
            <w:pPr>
              <w:spacing w:after="120"/>
              <w:ind w:left="72"/>
              <w:jc w:val="both"/>
              <w:rPr>
                <w:rFonts w:ascii="Verdana" w:hAnsi="Verdana"/>
                <w:i/>
                <w:spacing w:val="4"/>
                <w:sz w:val="18"/>
                <w:szCs w:val="18"/>
              </w:rPr>
            </w:pPr>
            <w:r w:rsidRPr="00796F4C">
              <w:rPr>
                <w:rFonts w:ascii="Verdana" w:hAnsi="Verdana"/>
                <w:b/>
                <w:bCs/>
                <w:sz w:val="18"/>
                <w:szCs w:val="18"/>
                <w:shd w:val="clear" w:color="auto" w:fill="FFFFFF" w:themeFill="background1"/>
              </w:rPr>
              <w:t>3</w:t>
            </w:r>
          </w:p>
        </w:tc>
        <w:tc>
          <w:tcPr>
            <w:tcW w:w="3503" w:type="dxa"/>
          </w:tcPr>
          <w:p w:rsidR="0046230E" w:rsidRPr="00796F4C" w:rsidRDefault="0046230E" w:rsidP="004C54EE">
            <w:pPr>
              <w:spacing w:after="120"/>
              <w:ind w:left="72"/>
              <w:jc w:val="both"/>
              <w:rPr>
                <w:rFonts w:ascii="Verdana" w:hAnsi="Verdana"/>
                <w:b/>
                <w:bCs/>
                <w:sz w:val="18"/>
                <w:szCs w:val="18"/>
              </w:rPr>
            </w:pPr>
            <w:r w:rsidRPr="00796F4C">
              <w:rPr>
                <w:rFonts w:ascii="Verdana" w:hAnsi="Verdana"/>
                <w:b/>
                <w:bCs/>
                <w:sz w:val="18"/>
                <w:szCs w:val="18"/>
              </w:rPr>
              <w:t>Wymagane kwalifikacje zawodowe:</w:t>
            </w:r>
          </w:p>
          <w:p w:rsidR="0046230E" w:rsidRPr="00796F4C" w:rsidRDefault="0046230E" w:rsidP="0046230E">
            <w:pPr>
              <w:spacing w:after="120"/>
              <w:ind w:left="72"/>
              <w:jc w:val="both"/>
              <w:rPr>
                <w:rFonts w:ascii="Verdana" w:hAnsi="Verdana"/>
                <w:bCs/>
                <w:sz w:val="18"/>
                <w:szCs w:val="18"/>
              </w:rPr>
            </w:pPr>
            <w:r w:rsidRPr="00796F4C">
              <w:rPr>
                <w:rFonts w:ascii="Verdana" w:hAnsi="Verdana"/>
                <w:bCs/>
                <w:sz w:val="18"/>
                <w:szCs w:val="18"/>
              </w:rPr>
              <w:t xml:space="preserve">co najmniej 1 z poniższych certyfikatów: </w:t>
            </w:r>
          </w:p>
          <w:p w:rsidR="0046230E" w:rsidRPr="00796F4C" w:rsidRDefault="0046230E" w:rsidP="0046230E">
            <w:pPr>
              <w:spacing w:after="120"/>
              <w:ind w:left="72"/>
              <w:jc w:val="both"/>
              <w:rPr>
                <w:rFonts w:ascii="Verdana" w:hAnsi="Verdana"/>
                <w:bCs/>
                <w:sz w:val="18"/>
                <w:szCs w:val="18"/>
              </w:rPr>
            </w:pPr>
            <w:r w:rsidRPr="00796F4C">
              <w:rPr>
                <w:rFonts w:ascii="Verdana" w:hAnsi="Verdana"/>
                <w:bCs/>
                <w:sz w:val="18"/>
                <w:szCs w:val="18"/>
              </w:rPr>
              <w:t>- Certyfikat CCIE R&amp;S lub równoważny;</w:t>
            </w:r>
          </w:p>
          <w:p w:rsidR="0046230E" w:rsidRPr="00796F4C" w:rsidRDefault="0046230E" w:rsidP="0046230E">
            <w:pPr>
              <w:spacing w:after="120"/>
              <w:ind w:left="72"/>
              <w:jc w:val="both"/>
              <w:rPr>
                <w:rFonts w:ascii="Verdana" w:hAnsi="Verdana"/>
                <w:bCs/>
                <w:sz w:val="18"/>
                <w:szCs w:val="18"/>
              </w:rPr>
            </w:pPr>
            <w:r w:rsidRPr="00796F4C">
              <w:rPr>
                <w:rFonts w:ascii="Verdana" w:hAnsi="Verdana"/>
                <w:bCs/>
                <w:sz w:val="18"/>
                <w:szCs w:val="18"/>
              </w:rPr>
              <w:t>- Certyfikat CCNP Data Center lub równoważny.</w:t>
            </w:r>
          </w:p>
          <w:p w:rsidR="0046230E" w:rsidRPr="00796F4C" w:rsidRDefault="0046230E" w:rsidP="0046230E">
            <w:pPr>
              <w:spacing w:after="120"/>
              <w:ind w:left="72"/>
              <w:jc w:val="both"/>
              <w:rPr>
                <w:rFonts w:ascii="Verdana" w:hAnsi="Verdana"/>
                <w:bCs/>
                <w:sz w:val="18"/>
                <w:szCs w:val="18"/>
              </w:rPr>
            </w:pPr>
            <w:r w:rsidRPr="00796F4C">
              <w:rPr>
                <w:rFonts w:ascii="Verdana" w:hAnsi="Verdana"/>
                <w:bCs/>
                <w:sz w:val="18"/>
                <w:szCs w:val="18"/>
              </w:rPr>
              <w:t xml:space="preserve">Jako certyfikat równoważny Zamawiający rozumie certyfikat analogiczny co do zakresu wskazanego certyfikatu, co jest </w:t>
            </w:r>
            <w:r w:rsidRPr="00796F4C">
              <w:rPr>
                <w:rFonts w:ascii="Verdana" w:hAnsi="Verdana"/>
                <w:bCs/>
                <w:sz w:val="18"/>
                <w:szCs w:val="18"/>
              </w:rPr>
              <w:lastRenderedPageBreak/>
              <w:t>rozumiane jako:</w:t>
            </w:r>
          </w:p>
          <w:p w:rsidR="0046230E" w:rsidRPr="00796F4C" w:rsidRDefault="0046230E" w:rsidP="0046230E">
            <w:pPr>
              <w:spacing w:after="120"/>
              <w:ind w:left="72"/>
              <w:jc w:val="both"/>
              <w:rPr>
                <w:rFonts w:ascii="Verdana" w:hAnsi="Verdana"/>
                <w:bCs/>
                <w:sz w:val="18"/>
                <w:szCs w:val="18"/>
              </w:rPr>
            </w:pPr>
            <w:r w:rsidRPr="00796F4C">
              <w:rPr>
                <w:rFonts w:ascii="Verdana" w:hAnsi="Verdana"/>
                <w:bCs/>
                <w:sz w:val="18"/>
                <w:szCs w:val="18"/>
              </w:rPr>
              <w:t xml:space="preserve">- analogiczna dziedzina merytoryczna wynikająca z roli, której dotyczy certyfikat </w:t>
            </w:r>
            <w:proofErr w:type="spellStart"/>
            <w:r w:rsidR="00796F4C" w:rsidRPr="00796F4C">
              <w:rPr>
                <w:rFonts w:ascii="Verdana" w:hAnsi="Verdana"/>
                <w:bCs/>
                <w:sz w:val="18"/>
                <w:szCs w:val="18"/>
              </w:rPr>
              <w:t>certyfikat</w:t>
            </w:r>
            <w:proofErr w:type="spellEnd"/>
            <w:r w:rsidR="00796F4C" w:rsidRPr="00796F4C">
              <w:rPr>
                <w:rFonts w:ascii="Verdana" w:hAnsi="Verdana"/>
                <w:bCs/>
                <w:sz w:val="18"/>
                <w:szCs w:val="18"/>
              </w:rPr>
              <w:t xml:space="preserve"> (np. konfiguracja urządzeń, administracja urządzeniami, rozwiązywanie problemów eksploatacyjnych, działanie sieci komputerowych etc.)</w:t>
            </w:r>
            <w:r w:rsidRPr="00796F4C">
              <w:rPr>
                <w:rFonts w:ascii="Verdana" w:hAnsi="Verdana"/>
                <w:bCs/>
                <w:sz w:val="18"/>
                <w:szCs w:val="18"/>
              </w:rPr>
              <w:t>,</w:t>
            </w:r>
          </w:p>
          <w:p w:rsidR="0046230E" w:rsidRPr="00796F4C" w:rsidRDefault="0046230E" w:rsidP="0046230E">
            <w:pPr>
              <w:spacing w:after="120"/>
              <w:ind w:left="72"/>
              <w:jc w:val="both"/>
              <w:rPr>
                <w:rFonts w:ascii="Verdana" w:hAnsi="Verdana"/>
                <w:bCs/>
                <w:sz w:val="18"/>
                <w:szCs w:val="18"/>
              </w:rPr>
            </w:pPr>
            <w:r w:rsidRPr="00796F4C">
              <w:rPr>
                <w:rFonts w:ascii="Verdana" w:hAnsi="Verdana"/>
                <w:bCs/>
                <w:sz w:val="18"/>
                <w:szCs w:val="18"/>
              </w:rPr>
              <w:t>- analogiczny stopień poziomu kompetencji (np. podstawowy, zaawansowany, ekspert),</w:t>
            </w:r>
          </w:p>
          <w:p w:rsidR="0046230E" w:rsidRPr="00796F4C" w:rsidRDefault="0046230E" w:rsidP="0046230E">
            <w:pPr>
              <w:spacing w:after="120"/>
              <w:ind w:left="72"/>
              <w:jc w:val="both"/>
              <w:rPr>
                <w:rFonts w:ascii="Verdana" w:hAnsi="Verdana"/>
                <w:bCs/>
                <w:sz w:val="18"/>
                <w:szCs w:val="18"/>
              </w:rPr>
            </w:pPr>
            <w:r w:rsidRPr="00796F4C">
              <w:rPr>
                <w:rFonts w:ascii="Verdana" w:hAnsi="Verdana"/>
                <w:bCs/>
                <w:sz w:val="18"/>
                <w:szCs w:val="18"/>
              </w:rPr>
              <w:t>- analogiczny poziom doświadczenia zawodowego wymagany do przystąpienia do uzyskania danego certyfikatu;</w:t>
            </w:r>
          </w:p>
          <w:p w:rsidR="0046230E" w:rsidRPr="00796F4C" w:rsidRDefault="0046230E" w:rsidP="004814D8">
            <w:pPr>
              <w:spacing w:after="120"/>
              <w:ind w:left="72"/>
              <w:jc w:val="both"/>
              <w:rPr>
                <w:rFonts w:ascii="Verdana" w:hAnsi="Verdana"/>
                <w:bCs/>
                <w:sz w:val="18"/>
                <w:szCs w:val="18"/>
              </w:rPr>
            </w:pPr>
            <w:r w:rsidRPr="00796F4C">
              <w:rPr>
                <w:rFonts w:ascii="Verdana" w:hAnsi="Verdana"/>
                <w:bCs/>
                <w:sz w:val="18"/>
                <w:szCs w:val="18"/>
              </w:rPr>
              <w:t>- potwierdzenie certyfikatu egzaminem, jeśli uzyskanie certyfikatu wymaga złożenia egzaminu.</w:t>
            </w:r>
          </w:p>
        </w:tc>
        <w:tc>
          <w:tcPr>
            <w:tcW w:w="1672" w:type="dxa"/>
          </w:tcPr>
          <w:p w:rsidR="0046230E" w:rsidRPr="00796F4C" w:rsidRDefault="004814D8" w:rsidP="004C54EE">
            <w:pPr>
              <w:spacing w:after="120"/>
              <w:ind w:left="72"/>
              <w:jc w:val="both"/>
              <w:rPr>
                <w:rFonts w:ascii="Verdana" w:hAnsi="Verdana"/>
                <w:b/>
                <w:bCs/>
                <w:sz w:val="18"/>
                <w:szCs w:val="18"/>
              </w:rPr>
            </w:pPr>
            <w:r w:rsidRPr="00796F4C">
              <w:rPr>
                <w:rFonts w:ascii="Verdana" w:hAnsi="Verdana"/>
                <w:b/>
                <w:bCs/>
                <w:sz w:val="18"/>
                <w:szCs w:val="18"/>
              </w:rPr>
              <w:lastRenderedPageBreak/>
              <w:t>Wsparcie inżynierskie</w:t>
            </w:r>
          </w:p>
        </w:tc>
        <w:tc>
          <w:tcPr>
            <w:tcW w:w="1860" w:type="dxa"/>
            <w:tcBorders>
              <w:right w:val="single" w:sz="4" w:space="0" w:color="auto"/>
            </w:tcBorders>
          </w:tcPr>
          <w:p w:rsidR="0046230E" w:rsidRPr="00796F4C" w:rsidRDefault="0046230E" w:rsidP="004C54EE">
            <w:pPr>
              <w:spacing w:after="120"/>
              <w:ind w:left="993" w:hanging="993"/>
              <w:jc w:val="both"/>
              <w:rPr>
                <w:rFonts w:ascii="Verdana" w:hAnsi="Verdana"/>
                <w:i/>
                <w:spacing w:val="4"/>
                <w:sz w:val="18"/>
                <w:szCs w:val="18"/>
              </w:rPr>
            </w:pPr>
          </w:p>
        </w:tc>
        <w:tc>
          <w:tcPr>
            <w:tcW w:w="3974" w:type="dxa"/>
          </w:tcPr>
          <w:p w:rsidR="0046230E" w:rsidRPr="00796F4C" w:rsidRDefault="0046230E" w:rsidP="004C54EE">
            <w:pPr>
              <w:spacing w:after="120"/>
              <w:ind w:left="72"/>
              <w:jc w:val="both"/>
              <w:rPr>
                <w:rFonts w:ascii="Verdana" w:hAnsi="Verdana"/>
                <w:b/>
                <w:bCs/>
                <w:sz w:val="18"/>
                <w:szCs w:val="18"/>
              </w:rPr>
            </w:pPr>
            <w:r w:rsidRPr="00796F4C">
              <w:rPr>
                <w:rFonts w:ascii="Verdana" w:hAnsi="Verdana"/>
                <w:b/>
                <w:bCs/>
                <w:sz w:val="18"/>
                <w:szCs w:val="18"/>
              </w:rPr>
              <w:t>Certyfikat ……………. nr ….. wydany przez …</w:t>
            </w:r>
          </w:p>
          <w:p w:rsidR="0046230E" w:rsidRPr="00796F4C" w:rsidRDefault="0046230E" w:rsidP="004C54EE">
            <w:pPr>
              <w:spacing w:after="120"/>
              <w:ind w:left="72"/>
              <w:jc w:val="both"/>
              <w:rPr>
                <w:rFonts w:ascii="Verdana" w:hAnsi="Verdana"/>
                <w:b/>
                <w:bCs/>
                <w:sz w:val="18"/>
                <w:szCs w:val="18"/>
              </w:rPr>
            </w:pPr>
          </w:p>
          <w:p w:rsidR="0046230E" w:rsidRPr="00796F4C" w:rsidRDefault="0046230E" w:rsidP="004C54EE">
            <w:pPr>
              <w:spacing w:after="120"/>
              <w:ind w:left="72"/>
              <w:jc w:val="both"/>
              <w:rPr>
                <w:rFonts w:ascii="Verdana" w:hAnsi="Verdana"/>
                <w:b/>
                <w:bCs/>
                <w:sz w:val="18"/>
                <w:szCs w:val="18"/>
              </w:rPr>
            </w:pPr>
          </w:p>
          <w:p w:rsidR="0046230E" w:rsidRPr="00796F4C" w:rsidRDefault="0046230E" w:rsidP="004C54EE">
            <w:pPr>
              <w:spacing w:after="120"/>
              <w:ind w:left="993" w:hanging="993"/>
              <w:jc w:val="both"/>
              <w:rPr>
                <w:rFonts w:ascii="Verdana" w:hAnsi="Verdana"/>
                <w:bCs/>
                <w:i/>
                <w:spacing w:val="4"/>
                <w:sz w:val="18"/>
                <w:szCs w:val="18"/>
              </w:rPr>
            </w:pPr>
            <w:r w:rsidRPr="00796F4C">
              <w:rPr>
                <w:rFonts w:ascii="Verdana" w:hAnsi="Verdana"/>
                <w:bCs/>
                <w:i/>
                <w:spacing w:val="4"/>
                <w:sz w:val="18"/>
                <w:szCs w:val="18"/>
              </w:rPr>
              <w:t xml:space="preserve"> </w:t>
            </w:r>
          </w:p>
        </w:tc>
        <w:tc>
          <w:tcPr>
            <w:tcW w:w="2139" w:type="dxa"/>
            <w:vAlign w:val="center"/>
          </w:tcPr>
          <w:p w:rsidR="0046230E" w:rsidRPr="00796F4C" w:rsidRDefault="0046230E" w:rsidP="004C54EE">
            <w:pPr>
              <w:spacing w:after="120"/>
              <w:ind w:left="72"/>
              <w:jc w:val="both"/>
              <w:rPr>
                <w:rFonts w:ascii="Verdana" w:hAnsi="Verdana"/>
                <w:i/>
                <w:spacing w:val="4"/>
                <w:sz w:val="18"/>
                <w:szCs w:val="18"/>
              </w:rPr>
            </w:pPr>
            <w:r w:rsidRPr="00796F4C">
              <w:rPr>
                <w:rFonts w:ascii="Verdana" w:hAnsi="Verdana"/>
                <w:bCs/>
                <w:sz w:val="18"/>
                <w:szCs w:val="18"/>
              </w:rPr>
              <w:t>…………….. (Podać podstawę dysponowania daną osobą przez Wykonawcę)</w:t>
            </w:r>
          </w:p>
        </w:tc>
      </w:tr>
    </w:tbl>
    <w:p w:rsidR="00607999" w:rsidRPr="00607999" w:rsidRDefault="00607999" w:rsidP="00607999">
      <w:pPr>
        <w:spacing w:after="120"/>
        <w:ind w:left="993" w:hanging="993"/>
        <w:jc w:val="both"/>
        <w:rPr>
          <w:rFonts w:ascii="Verdana" w:hAnsi="Verdana"/>
          <w:b/>
          <w:i/>
          <w:spacing w:val="4"/>
          <w:sz w:val="16"/>
          <w:szCs w:val="16"/>
          <w:u w:val="single"/>
        </w:rPr>
      </w:pPr>
      <w:r w:rsidRPr="00607999">
        <w:rPr>
          <w:rFonts w:ascii="Verdana" w:hAnsi="Verdana"/>
          <w:b/>
          <w:i/>
          <w:spacing w:val="4"/>
          <w:sz w:val="16"/>
          <w:szCs w:val="16"/>
          <w:u w:val="single"/>
        </w:rPr>
        <w:lastRenderedPageBreak/>
        <w:t>Uwaga:</w:t>
      </w:r>
    </w:p>
    <w:p w:rsidR="00607999" w:rsidRPr="00607999" w:rsidRDefault="00282CAB" w:rsidP="00282CAB">
      <w:pPr>
        <w:spacing w:after="120"/>
        <w:jc w:val="both"/>
        <w:rPr>
          <w:rFonts w:ascii="Verdana" w:hAnsi="Verdana"/>
          <w:b/>
          <w:i/>
          <w:spacing w:val="4"/>
          <w:sz w:val="16"/>
          <w:szCs w:val="16"/>
          <w:u w:val="single"/>
        </w:rPr>
      </w:pPr>
      <w:r w:rsidRPr="00282CAB">
        <w:rPr>
          <w:rFonts w:ascii="Verdana" w:hAnsi="Verdana"/>
          <w:i/>
          <w:iCs/>
          <w:spacing w:val="4"/>
          <w:sz w:val="16"/>
          <w:szCs w:val="16"/>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607999" w:rsidRDefault="00607999" w:rsidP="00607999">
      <w:pPr>
        <w:spacing w:after="120"/>
        <w:ind w:left="993" w:hanging="993"/>
        <w:jc w:val="both"/>
        <w:rPr>
          <w:rFonts w:ascii="Verdana" w:hAnsi="Verdana"/>
          <w:i/>
          <w:spacing w:val="4"/>
          <w:sz w:val="16"/>
          <w:szCs w:val="16"/>
        </w:rPr>
      </w:pPr>
    </w:p>
    <w:p w:rsidR="00796F4C" w:rsidRDefault="00796F4C" w:rsidP="00607999">
      <w:pPr>
        <w:spacing w:after="120"/>
        <w:ind w:left="993" w:hanging="993"/>
        <w:jc w:val="both"/>
        <w:rPr>
          <w:rFonts w:ascii="Verdana" w:hAnsi="Verdana"/>
          <w:i/>
          <w:spacing w:val="4"/>
          <w:sz w:val="16"/>
          <w:szCs w:val="16"/>
        </w:rPr>
      </w:pPr>
    </w:p>
    <w:p w:rsidR="00796F4C" w:rsidRPr="00607999" w:rsidRDefault="00796F4C" w:rsidP="00607999">
      <w:pPr>
        <w:spacing w:after="120"/>
        <w:ind w:left="993" w:hanging="993"/>
        <w:jc w:val="both"/>
        <w:rPr>
          <w:rFonts w:ascii="Verdana" w:hAnsi="Verdana"/>
          <w:i/>
          <w:spacing w:val="4"/>
          <w:sz w:val="16"/>
          <w:szCs w:val="16"/>
        </w:rPr>
      </w:pPr>
    </w:p>
    <w:p w:rsidR="00607999" w:rsidRPr="00607999" w:rsidRDefault="00AD53B6" w:rsidP="00AD53B6">
      <w:pPr>
        <w:spacing w:after="120"/>
        <w:ind w:left="993" w:hanging="993"/>
        <w:jc w:val="both"/>
        <w:rPr>
          <w:rFonts w:ascii="Verdana" w:hAnsi="Verdana"/>
          <w:i/>
          <w:spacing w:val="4"/>
          <w:sz w:val="16"/>
          <w:szCs w:val="16"/>
        </w:rPr>
      </w:pPr>
      <w:r>
        <w:rPr>
          <w:rFonts w:ascii="Verdana" w:hAnsi="Verdana"/>
          <w:i/>
          <w:spacing w:val="4"/>
          <w:sz w:val="16"/>
          <w:szCs w:val="16"/>
        </w:rPr>
        <w:t>_____________ dnia __ __ roku</w:t>
      </w:r>
      <w:r>
        <w:rPr>
          <w:rFonts w:ascii="Verdana" w:hAnsi="Verdana"/>
          <w:i/>
          <w:spacing w:val="4"/>
          <w:sz w:val="16"/>
          <w:szCs w:val="16"/>
        </w:rPr>
        <w:softHyphen/>
        <w:t xml:space="preserve">                                                                                                                       </w:t>
      </w:r>
      <w:r w:rsidR="00607999" w:rsidRPr="00607999">
        <w:rPr>
          <w:rFonts w:ascii="Verdana" w:hAnsi="Verdana"/>
          <w:i/>
          <w:spacing w:val="4"/>
          <w:sz w:val="16"/>
          <w:szCs w:val="16"/>
        </w:rPr>
        <w:t>_________________________________</w:t>
      </w:r>
    </w:p>
    <w:p w:rsidR="00607999" w:rsidRPr="00607999" w:rsidRDefault="00AD53B6" w:rsidP="00607999">
      <w:pPr>
        <w:spacing w:after="120"/>
        <w:ind w:left="993" w:hanging="993"/>
        <w:jc w:val="both"/>
        <w:rPr>
          <w:rFonts w:ascii="Verdana" w:hAnsi="Verdana"/>
          <w:i/>
          <w:spacing w:val="4"/>
          <w:sz w:val="16"/>
          <w:szCs w:val="16"/>
        </w:rPr>
      </w:pPr>
      <w:r>
        <w:rPr>
          <w:rFonts w:ascii="Verdana" w:hAnsi="Verdana"/>
          <w:i/>
          <w:spacing w:val="4"/>
          <w:sz w:val="16"/>
          <w:szCs w:val="16"/>
        </w:rPr>
        <w:t xml:space="preserve">                                                                                                                                                                     </w:t>
      </w:r>
      <w:r w:rsidR="00607999" w:rsidRPr="00607999">
        <w:rPr>
          <w:rFonts w:ascii="Verdana" w:hAnsi="Verdana"/>
          <w:i/>
          <w:spacing w:val="4"/>
          <w:sz w:val="16"/>
          <w:szCs w:val="16"/>
        </w:rPr>
        <w:t>(podpis Wykonawcy/Pełnomocnika)</w:t>
      </w:r>
    </w:p>
    <w:p w:rsidR="00607999" w:rsidRPr="00607999" w:rsidRDefault="00607999" w:rsidP="00607999">
      <w:pPr>
        <w:spacing w:after="120"/>
        <w:ind w:left="993" w:hanging="993"/>
        <w:jc w:val="both"/>
        <w:rPr>
          <w:rFonts w:ascii="Verdana" w:hAnsi="Verdana"/>
          <w:i/>
          <w:spacing w:val="4"/>
          <w:sz w:val="16"/>
          <w:szCs w:val="16"/>
        </w:rPr>
      </w:pPr>
    </w:p>
    <w:p w:rsidR="00BD3E8D" w:rsidRDefault="00BD3E8D" w:rsidP="003A78AC">
      <w:pPr>
        <w:spacing w:after="120"/>
        <w:ind w:left="993" w:hanging="993"/>
        <w:jc w:val="both"/>
        <w:rPr>
          <w:rFonts w:ascii="Verdana" w:hAnsi="Verdana"/>
          <w:i/>
          <w:spacing w:val="4"/>
          <w:sz w:val="16"/>
          <w:szCs w:val="16"/>
        </w:rPr>
        <w:sectPr w:rsidR="00BD3E8D" w:rsidSect="00BD3E8D">
          <w:pgSz w:w="16838" w:h="11906" w:orient="landscape"/>
          <w:pgMar w:top="1417" w:right="1417" w:bottom="1417" w:left="1417" w:header="708" w:footer="708" w:gutter="0"/>
          <w:cols w:space="708"/>
          <w:docGrid w:linePitch="326"/>
        </w:sectPr>
      </w:pPr>
    </w:p>
    <w:p w:rsidR="00607999" w:rsidRDefault="00607999"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607999" w:rsidRDefault="00607999" w:rsidP="003A78AC">
      <w:pPr>
        <w:spacing w:after="120"/>
        <w:ind w:left="993" w:hanging="993"/>
        <w:jc w:val="both"/>
        <w:rPr>
          <w:rFonts w:ascii="Verdana" w:hAnsi="Verdana"/>
          <w:i/>
          <w:spacing w:val="4"/>
          <w:sz w:val="16"/>
          <w:szCs w:val="16"/>
        </w:rPr>
      </w:pPr>
    </w:p>
    <w:p w:rsidR="00607999" w:rsidRDefault="00607999" w:rsidP="003A78AC">
      <w:pPr>
        <w:spacing w:after="120"/>
        <w:ind w:left="993" w:hanging="993"/>
        <w:jc w:val="both"/>
        <w:rPr>
          <w:rFonts w:ascii="Verdana" w:hAnsi="Verdana"/>
          <w:i/>
          <w:spacing w:val="4"/>
          <w:sz w:val="16"/>
          <w:szCs w:val="16"/>
        </w:rPr>
      </w:pPr>
    </w:p>
    <w:p w:rsidR="00C6043A" w:rsidRDefault="00C6043A" w:rsidP="00C6043A">
      <w:pPr>
        <w:jc w:val="center"/>
        <w:rPr>
          <w:rFonts w:ascii="Verdana" w:hAnsi="Verdana" w:cs="Verdana"/>
          <w:b/>
          <w:bCs/>
          <w:sz w:val="20"/>
          <w:szCs w:val="18"/>
        </w:rPr>
      </w:pPr>
      <w:r>
        <w:rPr>
          <w:rFonts w:ascii="Verdana" w:hAnsi="Verdana" w:cs="Verdana"/>
          <w:b/>
          <w:bCs/>
          <w:sz w:val="20"/>
          <w:szCs w:val="18"/>
        </w:rPr>
        <w:t>Tom II</w:t>
      </w:r>
    </w:p>
    <w:p w:rsidR="00C6043A" w:rsidRDefault="00C6043A" w:rsidP="00C6043A">
      <w:pPr>
        <w:jc w:val="center"/>
        <w:rPr>
          <w:rFonts w:ascii="Verdana" w:hAnsi="Verdana" w:cs="Verdana"/>
          <w:b/>
          <w:bCs/>
          <w:sz w:val="20"/>
          <w:szCs w:val="18"/>
        </w:rPr>
      </w:pPr>
      <w:r>
        <w:rPr>
          <w:rStyle w:val="tekstdokbold"/>
          <w:rFonts w:ascii="Verdana" w:hAnsi="Verdana"/>
          <w:sz w:val="20"/>
          <w:szCs w:val="18"/>
        </w:rPr>
        <w:t xml:space="preserve">ISTOTNE DLA STRON </w:t>
      </w:r>
      <w:r>
        <w:rPr>
          <w:rFonts w:ascii="Verdana" w:hAnsi="Verdana" w:cs="Verdana"/>
          <w:b/>
          <w:sz w:val="20"/>
          <w:szCs w:val="18"/>
        </w:rPr>
        <w:t>POSTANOWIENIA</w:t>
      </w:r>
      <w:r>
        <w:rPr>
          <w:rStyle w:val="tekstdokbold"/>
          <w:rFonts w:ascii="Verdana" w:hAnsi="Verdana"/>
          <w:sz w:val="20"/>
          <w:szCs w:val="18"/>
        </w:rPr>
        <w:t xml:space="preserve"> UMOWY</w:t>
      </w:r>
    </w:p>
    <w:p w:rsidR="00C6043A" w:rsidRDefault="00C6043A" w:rsidP="00C6043A">
      <w:pPr>
        <w:spacing w:after="160" w:line="256" w:lineRule="auto"/>
        <w:rPr>
          <w:rFonts w:ascii="Verdana" w:hAnsi="Verdana"/>
          <w:i/>
          <w:spacing w:val="4"/>
          <w:sz w:val="16"/>
          <w:szCs w:val="16"/>
        </w:rPr>
      </w:pPr>
    </w:p>
    <w:p w:rsidR="00C6043A" w:rsidRDefault="00C6043A" w:rsidP="00C6043A">
      <w:pPr>
        <w:suppressAutoHyphens/>
        <w:rPr>
          <w:rFonts w:ascii="Verdana" w:hAnsi="Verdana" w:cstheme="minorHAnsi"/>
          <w:sz w:val="20"/>
          <w:szCs w:val="20"/>
        </w:rPr>
      </w:pPr>
    </w:p>
    <w:p w:rsidR="00282CAB" w:rsidRDefault="00282CAB" w:rsidP="00C6043A">
      <w:pPr>
        <w:pStyle w:val="Tytu"/>
        <w:rPr>
          <w:rFonts w:ascii="Arial" w:hAnsi="Arial" w:cs="Arial"/>
          <w:sz w:val="20"/>
          <w:szCs w:val="20"/>
        </w:rPr>
      </w:pPr>
      <w:bookmarkStart w:id="1" w:name="_Ref135666057"/>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C6043A" w:rsidRDefault="00C6043A" w:rsidP="00C6043A">
      <w:pPr>
        <w:pStyle w:val="Tytu"/>
        <w:rPr>
          <w:rFonts w:ascii="Arial" w:hAnsi="Arial" w:cs="Arial"/>
          <w:sz w:val="20"/>
          <w:szCs w:val="20"/>
        </w:rPr>
      </w:pPr>
      <w:r>
        <w:rPr>
          <w:rFonts w:ascii="Arial" w:hAnsi="Arial" w:cs="Arial"/>
          <w:sz w:val="20"/>
          <w:szCs w:val="20"/>
        </w:rPr>
        <w:lastRenderedPageBreak/>
        <w:t>U M O W A    Nr  .............</w:t>
      </w:r>
    </w:p>
    <w:p w:rsidR="00C6043A" w:rsidRDefault="00C6043A" w:rsidP="00C6043A">
      <w:pPr>
        <w:spacing w:before="120" w:after="120"/>
        <w:jc w:val="center"/>
        <w:rPr>
          <w:rFonts w:ascii="Arial" w:hAnsi="Arial" w:cs="Arial"/>
          <w:sz w:val="20"/>
          <w:szCs w:val="20"/>
        </w:rPr>
      </w:pPr>
      <w:r>
        <w:rPr>
          <w:rFonts w:ascii="Arial" w:hAnsi="Arial" w:cs="Arial"/>
          <w:b/>
          <w:sz w:val="20"/>
          <w:szCs w:val="20"/>
        </w:rPr>
        <w:t>zawarta w dniu ....................................... 2016 r. w Warszawie</w:t>
      </w:r>
      <w:r>
        <w:rPr>
          <w:rFonts w:ascii="Arial" w:hAnsi="Arial" w:cs="Arial"/>
          <w:sz w:val="20"/>
          <w:szCs w:val="20"/>
        </w:rPr>
        <w:t>:</w:t>
      </w:r>
    </w:p>
    <w:p w:rsidR="00C6043A" w:rsidRDefault="00C6043A" w:rsidP="00C6043A">
      <w:pPr>
        <w:pStyle w:val="Style4"/>
        <w:widowControl/>
        <w:tabs>
          <w:tab w:val="left" w:pos="9072"/>
        </w:tabs>
        <w:spacing w:afterLines="120" w:after="288" w:line="240" w:lineRule="auto"/>
        <w:ind w:right="72"/>
        <w:rPr>
          <w:rStyle w:val="FontStyle33"/>
          <w:rFonts w:ascii="Arial" w:hAnsi="Arial" w:cs="Arial"/>
          <w:sz w:val="20"/>
          <w:szCs w:val="20"/>
        </w:rPr>
      </w:pPr>
      <w:r>
        <w:rPr>
          <w:rStyle w:val="FontStyle33"/>
          <w:rFonts w:ascii="Arial" w:hAnsi="Arial" w:cs="Arial"/>
          <w:sz w:val="20"/>
          <w:szCs w:val="20"/>
        </w:rPr>
        <w:t>pomiędzy:</w:t>
      </w:r>
    </w:p>
    <w:p w:rsidR="00C6043A" w:rsidRDefault="00C6043A" w:rsidP="00C6043A">
      <w:pPr>
        <w:spacing w:after="120"/>
        <w:jc w:val="both"/>
      </w:pPr>
      <w:r>
        <w:rPr>
          <w:rFonts w:ascii="Arial" w:hAnsi="Arial" w:cs="Arial"/>
          <w:b/>
          <w:sz w:val="20"/>
          <w:szCs w:val="20"/>
        </w:rPr>
        <w:t>Skarbem Państwa reprezentowanym przez Ministra Sprawiedliwości</w:t>
      </w:r>
      <w:r>
        <w:rPr>
          <w:rFonts w:ascii="Arial" w:hAnsi="Arial" w:cs="Arial"/>
          <w:sz w:val="20"/>
          <w:szCs w:val="20"/>
        </w:rPr>
        <w:t xml:space="preserve"> z siedzibą w Warszawie (kod. 00-567) przy Al. Ujazdowskich 11, NIP: 526-16-73-166, Regon: 000319150</w:t>
      </w:r>
      <w:r>
        <w:rPr>
          <w:rFonts w:ascii="Arial" w:hAnsi="Arial" w:cs="Arial"/>
          <w:color w:val="373737"/>
          <w:sz w:val="20"/>
          <w:szCs w:val="20"/>
        </w:rPr>
        <w:t xml:space="preserve">, </w:t>
      </w:r>
      <w:r>
        <w:rPr>
          <w:rFonts w:ascii="Arial" w:hAnsi="Arial" w:cs="Arial"/>
          <w:sz w:val="20"/>
          <w:szCs w:val="20"/>
        </w:rPr>
        <w:t>w imieniu którego działa na podstawie upoważnienia Ministra Sprawiedliwości nr ____________ z dnia __________:</w:t>
      </w:r>
    </w:p>
    <w:p w:rsidR="00C6043A" w:rsidRDefault="00C6043A" w:rsidP="00C6043A">
      <w:pPr>
        <w:spacing w:after="120"/>
        <w:jc w:val="both"/>
        <w:rPr>
          <w:rFonts w:ascii="Arial" w:hAnsi="Arial" w:cs="Arial"/>
          <w:sz w:val="20"/>
          <w:szCs w:val="20"/>
        </w:rPr>
      </w:pPr>
      <w:r>
        <w:rPr>
          <w:rFonts w:ascii="Arial" w:hAnsi="Arial" w:cs="Arial"/>
          <w:sz w:val="20"/>
          <w:szCs w:val="20"/>
        </w:rPr>
        <w:t xml:space="preserve">.............................. – Dyrektor Departamentu Informatyzacji i Rejestrów Sądowych, </w:t>
      </w:r>
      <w:r>
        <w:rPr>
          <w:rFonts w:ascii="Arial" w:eastAsia="MingLiU" w:hAnsi="Arial" w:cs="Arial"/>
          <w:sz w:val="20"/>
          <w:szCs w:val="20"/>
        </w:rPr>
        <w:br/>
      </w:r>
      <w:r>
        <w:rPr>
          <w:rFonts w:ascii="Arial" w:hAnsi="Arial" w:cs="Arial"/>
          <w:sz w:val="20"/>
          <w:szCs w:val="20"/>
        </w:rPr>
        <w:t>zwany dalej „</w:t>
      </w:r>
      <w:r>
        <w:rPr>
          <w:rFonts w:ascii="Arial" w:hAnsi="Arial" w:cs="Arial"/>
          <w:b/>
          <w:sz w:val="20"/>
          <w:szCs w:val="20"/>
        </w:rPr>
        <w:t>Zamawiającym</w:t>
      </w:r>
      <w:r>
        <w:rPr>
          <w:rFonts w:ascii="Arial" w:hAnsi="Arial" w:cs="Arial"/>
          <w:sz w:val="20"/>
          <w:szCs w:val="20"/>
        </w:rPr>
        <w:t xml:space="preserve">”  </w:t>
      </w:r>
    </w:p>
    <w:p w:rsidR="00C6043A" w:rsidRDefault="00C6043A" w:rsidP="00C6043A">
      <w:pPr>
        <w:jc w:val="both"/>
        <w:rPr>
          <w:rFonts w:ascii="Arial" w:hAnsi="Arial" w:cs="Arial"/>
          <w:sz w:val="20"/>
          <w:szCs w:val="20"/>
        </w:rPr>
      </w:pPr>
      <w:r>
        <w:rPr>
          <w:rFonts w:ascii="Arial" w:hAnsi="Arial" w:cs="Arial"/>
          <w:sz w:val="20"/>
          <w:szCs w:val="20"/>
        </w:rPr>
        <w:t>a</w:t>
      </w:r>
    </w:p>
    <w:p w:rsidR="00C6043A" w:rsidRDefault="00C6043A" w:rsidP="00C6043A">
      <w:pPr>
        <w:pStyle w:val="Tekstpodstawowywcity3"/>
        <w:ind w:left="0"/>
        <w:rPr>
          <w:rFonts w:ascii="Arial" w:hAnsi="Arial" w:cs="Arial"/>
          <w:b/>
          <w:sz w:val="20"/>
          <w:szCs w:val="20"/>
        </w:rPr>
      </w:pPr>
      <w:r>
        <w:rPr>
          <w:rStyle w:val="FontStyle46"/>
          <w:rFonts w:ascii="Arial" w:hAnsi="Arial" w:cs="Arial"/>
          <w:sz w:val="20"/>
          <w:szCs w:val="20"/>
        </w:rPr>
        <w:t xml:space="preserve">          ________ </w:t>
      </w:r>
      <w:r>
        <w:rPr>
          <w:rFonts w:ascii="Arial" w:hAnsi="Arial" w:cs="Arial"/>
          <w:sz w:val="20"/>
          <w:szCs w:val="20"/>
        </w:rPr>
        <w:t xml:space="preserve">z siedzibą w </w:t>
      </w:r>
      <w:r>
        <w:rPr>
          <w:rStyle w:val="FontStyle46"/>
          <w:rFonts w:ascii="Arial" w:hAnsi="Arial" w:cs="Arial"/>
          <w:sz w:val="20"/>
          <w:szCs w:val="20"/>
        </w:rPr>
        <w:t xml:space="preserve">__________ </w:t>
      </w:r>
      <w:r>
        <w:rPr>
          <w:rFonts w:ascii="Arial" w:hAnsi="Arial" w:cs="Arial"/>
          <w:sz w:val="20"/>
          <w:szCs w:val="20"/>
        </w:rPr>
        <w:t xml:space="preserve">przy ul. </w:t>
      </w:r>
      <w:r>
        <w:rPr>
          <w:rStyle w:val="FontStyle46"/>
          <w:rFonts w:ascii="Arial" w:hAnsi="Arial" w:cs="Arial"/>
          <w:sz w:val="20"/>
          <w:szCs w:val="20"/>
        </w:rPr>
        <w:t xml:space="preserve">__________ </w:t>
      </w:r>
      <w:r>
        <w:rPr>
          <w:rFonts w:ascii="Arial" w:hAnsi="Arial" w:cs="Arial"/>
          <w:sz w:val="20"/>
          <w:szCs w:val="20"/>
        </w:rPr>
        <w:t xml:space="preserve">, wpisaną do Rejestru Przedsiębiorców Krajowego Rejestru Sądowego prowadzonego przez Sąd Rejonowy </w:t>
      </w:r>
      <w:r>
        <w:rPr>
          <w:rStyle w:val="FontStyle46"/>
          <w:rFonts w:ascii="Arial" w:hAnsi="Arial" w:cs="Arial"/>
          <w:sz w:val="20"/>
          <w:szCs w:val="20"/>
        </w:rPr>
        <w:t xml:space="preserve">__________ </w:t>
      </w:r>
      <w:r>
        <w:rPr>
          <w:rFonts w:ascii="Arial" w:hAnsi="Arial" w:cs="Arial"/>
          <w:sz w:val="20"/>
          <w:szCs w:val="20"/>
        </w:rPr>
        <w:t xml:space="preserve">w </w:t>
      </w:r>
      <w:r>
        <w:rPr>
          <w:rStyle w:val="FontStyle46"/>
          <w:rFonts w:ascii="Arial" w:hAnsi="Arial" w:cs="Arial"/>
          <w:sz w:val="20"/>
          <w:szCs w:val="20"/>
        </w:rPr>
        <w:t>__________</w:t>
      </w:r>
      <w:r>
        <w:rPr>
          <w:rFonts w:ascii="Arial" w:hAnsi="Arial" w:cs="Arial"/>
          <w:sz w:val="20"/>
          <w:szCs w:val="20"/>
        </w:rPr>
        <w:t xml:space="preserve">, ____ Wydział Gospodarczy Krajowego Rejestru Sądowego pod numerem </w:t>
      </w:r>
      <w:r>
        <w:rPr>
          <w:rStyle w:val="FontStyle46"/>
          <w:rFonts w:ascii="Arial" w:hAnsi="Arial" w:cs="Arial"/>
          <w:sz w:val="20"/>
          <w:szCs w:val="20"/>
        </w:rPr>
        <w:t>__________</w:t>
      </w:r>
      <w:r>
        <w:rPr>
          <w:rFonts w:ascii="Arial" w:hAnsi="Arial" w:cs="Arial"/>
          <w:sz w:val="20"/>
          <w:szCs w:val="20"/>
        </w:rPr>
        <w:t xml:space="preserve">/ / do ewidencji działalności gospodarczej prowadzonej przez _____________________________ NIP </w:t>
      </w:r>
      <w:r>
        <w:rPr>
          <w:rStyle w:val="FontStyle46"/>
          <w:rFonts w:ascii="Arial" w:hAnsi="Arial" w:cs="Arial"/>
          <w:sz w:val="20"/>
          <w:szCs w:val="20"/>
        </w:rPr>
        <w:t>__________</w:t>
      </w:r>
      <w:r>
        <w:rPr>
          <w:rFonts w:ascii="Arial" w:hAnsi="Arial" w:cs="Arial"/>
          <w:sz w:val="20"/>
          <w:szCs w:val="20"/>
        </w:rPr>
        <w:t xml:space="preserve">, REGON </w:t>
      </w:r>
      <w:r>
        <w:rPr>
          <w:rStyle w:val="FontStyle46"/>
          <w:rFonts w:ascii="Arial" w:hAnsi="Arial" w:cs="Arial"/>
          <w:sz w:val="20"/>
          <w:szCs w:val="20"/>
        </w:rPr>
        <w:t>__________</w:t>
      </w:r>
      <w:r>
        <w:rPr>
          <w:rFonts w:ascii="Arial" w:hAnsi="Arial" w:cs="Arial"/>
          <w:sz w:val="20"/>
          <w:szCs w:val="20"/>
        </w:rPr>
        <w:t xml:space="preserve">, </w:t>
      </w:r>
      <w:r>
        <w:rPr>
          <w:rFonts w:ascii="Arial" w:hAnsi="Arial" w:cs="Arial"/>
          <w:sz w:val="20"/>
          <w:szCs w:val="20"/>
        </w:rPr>
        <w:br/>
        <w:t xml:space="preserve">z kapitałem zakładowym </w:t>
      </w:r>
      <w:r>
        <w:rPr>
          <w:rStyle w:val="FontStyle46"/>
          <w:rFonts w:ascii="Arial" w:hAnsi="Arial" w:cs="Arial"/>
          <w:sz w:val="20"/>
          <w:szCs w:val="20"/>
        </w:rPr>
        <w:t xml:space="preserve">__________ </w:t>
      </w:r>
      <w:r>
        <w:rPr>
          <w:rFonts w:ascii="Arial" w:hAnsi="Arial" w:cs="Arial"/>
          <w:sz w:val="20"/>
          <w:szCs w:val="20"/>
        </w:rPr>
        <w:t>złotych w całości opłaconym, zwaną dalej „</w:t>
      </w:r>
      <w:r>
        <w:rPr>
          <w:rStyle w:val="FontStyle33"/>
          <w:rFonts w:ascii="Arial" w:hAnsi="Arial" w:cs="Arial"/>
          <w:i/>
          <w:sz w:val="20"/>
          <w:szCs w:val="20"/>
        </w:rPr>
        <w:t>Wykonawcą</w:t>
      </w:r>
      <w:r>
        <w:rPr>
          <w:rStyle w:val="FontStyle33"/>
          <w:rFonts w:ascii="Arial" w:hAnsi="Arial" w:cs="Arial"/>
          <w:sz w:val="20"/>
          <w:szCs w:val="20"/>
        </w:rPr>
        <w:t>”</w:t>
      </w:r>
      <w:r>
        <w:rPr>
          <w:rFonts w:ascii="Arial" w:hAnsi="Arial" w:cs="Arial"/>
          <w:sz w:val="20"/>
          <w:szCs w:val="20"/>
        </w:rPr>
        <w:t xml:space="preserve">, </w:t>
      </w:r>
      <w:r>
        <w:rPr>
          <w:rFonts w:ascii="Arial" w:hAnsi="Arial" w:cs="Arial"/>
          <w:sz w:val="20"/>
          <w:szCs w:val="20"/>
        </w:rPr>
        <w:br/>
        <w:t>w imieniu której działają</w:t>
      </w:r>
      <w:r>
        <w:rPr>
          <w:rFonts w:ascii="Arial" w:hAnsi="Arial" w:cs="Arial"/>
          <w:b/>
          <w:sz w:val="20"/>
          <w:szCs w:val="20"/>
        </w:rPr>
        <w:t>:</w:t>
      </w:r>
    </w:p>
    <w:p w:rsidR="00C6043A" w:rsidRDefault="00C6043A" w:rsidP="00C6043A">
      <w:pPr>
        <w:pStyle w:val="Style4"/>
        <w:widowControl/>
        <w:tabs>
          <w:tab w:val="left" w:pos="9072"/>
        </w:tabs>
        <w:spacing w:afterLines="120" w:after="288" w:line="240" w:lineRule="auto"/>
        <w:ind w:right="72"/>
        <w:rPr>
          <w:rStyle w:val="FontStyle46"/>
          <w:rFonts w:ascii="Arial" w:hAnsi="Arial" w:cs="Arial"/>
          <w:sz w:val="20"/>
          <w:szCs w:val="20"/>
        </w:rPr>
      </w:pPr>
      <w:r>
        <w:rPr>
          <w:rStyle w:val="FontStyle46"/>
          <w:rFonts w:ascii="Arial" w:hAnsi="Arial" w:cs="Arial"/>
          <w:sz w:val="20"/>
          <w:szCs w:val="20"/>
        </w:rPr>
        <w:t>______________________________</w:t>
      </w:r>
    </w:p>
    <w:p w:rsidR="00C6043A" w:rsidRDefault="00C6043A" w:rsidP="00C6043A">
      <w:pPr>
        <w:pStyle w:val="Tekstpodstawowywcity3"/>
        <w:ind w:left="0" w:firstLine="0"/>
      </w:pPr>
      <w:r>
        <w:rPr>
          <w:rFonts w:ascii="Arial" w:hAnsi="Arial" w:cs="Arial"/>
          <w:sz w:val="20"/>
          <w:szCs w:val="20"/>
        </w:rPr>
        <w:t xml:space="preserve">uprawnienie do reprezentacji Wykonawcy na podstawie odpisu z Rejestru Przedsiębiorców KRS* / wyciągu z ewidencji działalności gospodarczej Wykonawcy* aktualnego na dzień zawierania Umowy, którego odpis stanowi </w:t>
      </w:r>
      <w:r>
        <w:rPr>
          <w:rFonts w:ascii="Arial" w:hAnsi="Arial" w:cs="Arial"/>
          <w:b/>
          <w:sz w:val="20"/>
          <w:szCs w:val="20"/>
        </w:rPr>
        <w:t>Załącznik nr 11</w:t>
      </w:r>
      <w:r>
        <w:rPr>
          <w:rFonts w:ascii="Arial" w:hAnsi="Arial" w:cs="Arial"/>
          <w:sz w:val="20"/>
          <w:szCs w:val="20"/>
        </w:rPr>
        <w:t xml:space="preserve"> do Umowy.</w:t>
      </w:r>
    </w:p>
    <w:p w:rsidR="00C6043A" w:rsidRDefault="00C6043A" w:rsidP="00282CAB">
      <w:pPr>
        <w:pStyle w:val="Tekstpodstawowywcity3"/>
        <w:ind w:left="0" w:firstLine="0"/>
        <w:rPr>
          <w:rFonts w:ascii="Arial" w:hAnsi="Arial" w:cs="Arial"/>
          <w:sz w:val="20"/>
          <w:szCs w:val="20"/>
        </w:rPr>
      </w:pPr>
      <w:r>
        <w:rPr>
          <w:rFonts w:ascii="Arial" w:hAnsi="Arial" w:cs="Arial"/>
          <w:sz w:val="20"/>
          <w:szCs w:val="20"/>
        </w:rPr>
        <w:t>⃰</w:t>
      </w:r>
      <w:r>
        <w:rPr>
          <w:rFonts w:ascii="Arial" w:hAnsi="Arial" w:cs="Arial"/>
          <w:sz w:val="20"/>
          <w:szCs w:val="20"/>
        </w:rPr>
        <w:tab/>
        <w:t>niepotrzebne skreślić</w:t>
      </w:r>
    </w:p>
    <w:p w:rsidR="00C6043A" w:rsidRDefault="00C6043A" w:rsidP="00C6043A">
      <w:pPr>
        <w:pStyle w:val="Tekstpodstawowywcity3"/>
        <w:ind w:left="0" w:firstLine="0"/>
        <w:rPr>
          <w:rFonts w:ascii="Arial" w:hAnsi="Arial" w:cs="Arial"/>
          <w:b/>
          <w:sz w:val="20"/>
          <w:szCs w:val="20"/>
        </w:rPr>
      </w:pPr>
      <w:r>
        <w:rPr>
          <w:rFonts w:ascii="Arial" w:hAnsi="Arial" w:cs="Arial"/>
          <w:b/>
          <w:sz w:val="20"/>
          <w:szCs w:val="20"/>
        </w:rPr>
        <w:t xml:space="preserve">W wyniku rozstrzygniętego postępowania o udzielenie zamówienia publicznego prowadzonego w trybie przetargu nieograniczonego (BA-F-II-3710-……………/16), zgodnie z przepisami ustawy z dnia 29 stycznia 2004r. Prawo zamówień publicznych (Dz. U. z 2015 r., poz. 2164 z </w:t>
      </w:r>
      <w:proofErr w:type="spellStart"/>
      <w:r>
        <w:rPr>
          <w:rFonts w:ascii="Arial" w:hAnsi="Arial" w:cs="Arial"/>
          <w:b/>
          <w:sz w:val="20"/>
          <w:szCs w:val="20"/>
        </w:rPr>
        <w:t>późn</w:t>
      </w:r>
      <w:proofErr w:type="spellEnd"/>
      <w:r>
        <w:rPr>
          <w:rFonts w:ascii="Arial" w:hAnsi="Arial" w:cs="Arial"/>
          <w:b/>
          <w:sz w:val="20"/>
          <w:szCs w:val="20"/>
        </w:rPr>
        <w:t xml:space="preserve">. zm.), zwanej dalej „ustawą </w:t>
      </w:r>
      <w:proofErr w:type="spellStart"/>
      <w:r>
        <w:rPr>
          <w:rFonts w:ascii="Arial" w:hAnsi="Arial" w:cs="Arial"/>
          <w:b/>
          <w:sz w:val="20"/>
          <w:szCs w:val="20"/>
        </w:rPr>
        <w:t>Pzp</w:t>
      </w:r>
      <w:proofErr w:type="spellEnd"/>
      <w:r>
        <w:rPr>
          <w:rFonts w:ascii="Arial" w:hAnsi="Arial" w:cs="Arial"/>
          <w:b/>
          <w:sz w:val="20"/>
          <w:szCs w:val="20"/>
        </w:rPr>
        <w:t xml:space="preserve">”, Strony zgodnie zawierają Umowę, o następującej treści: </w:t>
      </w:r>
    </w:p>
    <w:p w:rsidR="00C6043A" w:rsidRDefault="00C6043A" w:rsidP="00C6043A">
      <w:pPr>
        <w:jc w:val="center"/>
        <w:rPr>
          <w:rFonts w:ascii="Arial" w:hAnsi="Arial" w:cs="Arial"/>
          <w:b/>
          <w:sz w:val="20"/>
          <w:szCs w:val="20"/>
        </w:rPr>
      </w:pPr>
    </w:p>
    <w:p w:rsidR="00C6043A" w:rsidRDefault="00C6043A" w:rsidP="00C6043A">
      <w:pPr>
        <w:jc w:val="center"/>
        <w:rPr>
          <w:rFonts w:ascii="Arial" w:hAnsi="Arial" w:cs="Arial"/>
          <w:b/>
          <w:sz w:val="20"/>
          <w:szCs w:val="20"/>
        </w:rPr>
      </w:pPr>
      <w:r>
        <w:rPr>
          <w:rFonts w:ascii="Arial" w:hAnsi="Arial" w:cs="Arial"/>
          <w:b/>
          <w:sz w:val="20"/>
          <w:szCs w:val="20"/>
        </w:rPr>
        <w:t>§ 1.</w:t>
      </w:r>
    </w:p>
    <w:p w:rsidR="00C6043A" w:rsidRDefault="00C6043A" w:rsidP="00C6043A">
      <w:pPr>
        <w:jc w:val="center"/>
        <w:rPr>
          <w:rFonts w:ascii="Arial" w:hAnsi="Arial" w:cs="Arial"/>
          <w:b/>
          <w:sz w:val="20"/>
          <w:szCs w:val="20"/>
        </w:rPr>
      </w:pPr>
      <w:r>
        <w:rPr>
          <w:rFonts w:ascii="Arial" w:hAnsi="Arial" w:cs="Arial"/>
          <w:b/>
          <w:sz w:val="20"/>
          <w:szCs w:val="20"/>
        </w:rPr>
        <w:t>Definicje</w:t>
      </w:r>
    </w:p>
    <w:p w:rsidR="00C6043A" w:rsidRDefault="00C6043A" w:rsidP="00C6043A">
      <w:pPr>
        <w:rPr>
          <w:rFonts w:ascii="Arial" w:hAnsi="Arial" w:cs="Arial"/>
          <w:b/>
          <w:sz w:val="20"/>
          <w:szCs w:val="20"/>
        </w:rPr>
      </w:pPr>
    </w:p>
    <w:tbl>
      <w:tblPr>
        <w:tblW w:w="1029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3"/>
        <w:gridCol w:w="2412"/>
        <w:gridCol w:w="6705"/>
      </w:tblGrid>
      <w:tr w:rsidR="00C6043A" w:rsidTr="00607999">
        <w:trPr>
          <w:cantSplit/>
          <w:trHeight w:val="629"/>
        </w:trPr>
        <w:tc>
          <w:tcPr>
            <w:tcW w:w="1173" w:type="dxa"/>
            <w:tcBorders>
              <w:top w:val="single" w:sz="4" w:space="0" w:color="auto"/>
              <w:left w:val="single" w:sz="4" w:space="0" w:color="auto"/>
              <w:bottom w:val="single" w:sz="4" w:space="0" w:color="auto"/>
              <w:right w:val="single" w:sz="4" w:space="0" w:color="auto"/>
            </w:tcBorders>
            <w:hideMark/>
          </w:tcPr>
          <w:p w:rsidR="00C6043A" w:rsidRDefault="00C6043A" w:rsidP="00607999">
            <w:pPr>
              <w:spacing w:before="120" w:after="120"/>
              <w:jc w:val="center"/>
              <w:rPr>
                <w:rFonts w:ascii="Arial" w:hAnsi="Arial" w:cs="Arial"/>
                <w:b/>
                <w:sz w:val="20"/>
                <w:szCs w:val="20"/>
              </w:rPr>
            </w:pPr>
            <w:r>
              <w:rPr>
                <w:rFonts w:ascii="Arial" w:hAnsi="Arial" w:cs="Arial"/>
                <w:b/>
                <w:sz w:val="20"/>
                <w:szCs w:val="20"/>
              </w:rPr>
              <w:t>Lp.</w:t>
            </w:r>
          </w:p>
        </w:tc>
        <w:tc>
          <w:tcPr>
            <w:tcW w:w="2412" w:type="dxa"/>
            <w:tcBorders>
              <w:top w:val="single" w:sz="4" w:space="0" w:color="auto"/>
              <w:left w:val="single" w:sz="4" w:space="0" w:color="auto"/>
              <w:bottom w:val="single" w:sz="4" w:space="0" w:color="auto"/>
              <w:right w:val="single" w:sz="4" w:space="0" w:color="auto"/>
            </w:tcBorders>
            <w:hideMark/>
          </w:tcPr>
          <w:p w:rsidR="00C6043A" w:rsidRDefault="00C6043A" w:rsidP="00607999">
            <w:pPr>
              <w:spacing w:before="120" w:after="120"/>
              <w:jc w:val="center"/>
              <w:rPr>
                <w:rFonts w:ascii="Arial" w:hAnsi="Arial" w:cs="Arial"/>
                <w:b/>
                <w:sz w:val="20"/>
                <w:szCs w:val="20"/>
              </w:rPr>
            </w:pPr>
            <w:r>
              <w:rPr>
                <w:rFonts w:ascii="Arial" w:hAnsi="Arial" w:cs="Arial"/>
                <w:b/>
                <w:sz w:val="20"/>
                <w:szCs w:val="20"/>
              </w:rPr>
              <w:t>Pojęcie</w:t>
            </w:r>
          </w:p>
        </w:tc>
        <w:tc>
          <w:tcPr>
            <w:tcW w:w="6705" w:type="dxa"/>
            <w:tcBorders>
              <w:top w:val="single" w:sz="4" w:space="0" w:color="auto"/>
              <w:left w:val="single" w:sz="4" w:space="0" w:color="auto"/>
              <w:bottom w:val="single" w:sz="4" w:space="0" w:color="auto"/>
              <w:right w:val="single" w:sz="4" w:space="0" w:color="auto"/>
            </w:tcBorders>
            <w:hideMark/>
          </w:tcPr>
          <w:p w:rsidR="00C6043A" w:rsidRDefault="00C6043A" w:rsidP="00607999">
            <w:pPr>
              <w:spacing w:before="120" w:after="120"/>
              <w:jc w:val="center"/>
              <w:rPr>
                <w:rFonts w:ascii="Arial" w:hAnsi="Arial" w:cs="Arial"/>
                <w:b/>
                <w:sz w:val="20"/>
                <w:szCs w:val="20"/>
              </w:rPr>
            </w:pPr>
            <w:r>
              <w:rPr>
                <w:rFonts w:ascii="Arial" w:hAnsi="Arial" w:cs="Arial"/>
                <w:b/>
                <w:sz w:val="20"/>
                <w:szCs w:val="20"/>
              </w:rPr>
              <w:t>Znaczenie</w:t>
            </w:r>
          </w:p>
        </w:tc>
      </w:tr>
      <w:tr w:rsidR="00C6043A" w:rsidTr="00607999">
        <w:trPr>
          <w:cantSplit/>
          <w:trHeight w:val="740"/>
        </w:trPr>
        <w:tc>
          <w:tcPr>
            <w:tcW w:w="1173" w:type="dxa"/>
            <w:tcBorders>
              <w:top w:val="single" w:sz="4" w:space="0" w:color="auto"/>
              <w:left w:val="single" w:sz="4" w:space="0" w:color="auto"/>
              <w:bottom w:val="single" w:sz="4" w:space="0" w:color="auto"/>
              <w:right w:val="single" w:sz="4" w:space="0" w:color="auto"/>
            </w:tcBorders>
          </w:tcPr>
          <w:p w:rsidR="00C6043A" w:rsidRDefault="00C6043A" w:rsidP="009C1C4B">
            <w:pPr>
              <w:numPr>
                <w:ilvl w:val="0"/>
                <w:numId w:val="10"/>
              </w:numPr>
              <w:spacing w:before="120" w:after="120"/>
              <w:jc w:val="both"/>
              <w:rPr>
                <w:rFonts w:ascii="Arial" w:hAnsi="Arial" w:cs="Arial"/>
                <w:sz w:val="20"/>
                <w:szCs w:val="20"/>
              </w:rPr>
            </w:pPr>
          </w:p>
        </w:tc>
        <w:tc>
          <w:tcPr>
            <w:tcW w:w="2412" w:type="dxa"/>
            <w:tcBorders>
              <w:top w:val="single" w:sz="4" w:space="0" w:color="auto"/>
              <w:left w:val="single" w:sz="4" w:space="0" w:color="auto"/>
              <w:bottom w:val="single" w:sz="4" w:space="0" w:color="auto"/>
              <w:right w:val="single" w:sz="4" w:space="0" w:color="auto"/>
            </w:tcBorders>
            <w:hideMark/>
          </w:tcPr>
          <w:p w:rsidR="00C6043A" w:rsidRDefault="00C6043A" w:rsidP="00607999">
            <w:pPr>
              <w:spacing w:before="120" w:after="120"/>
              <w:jc w:val="both"/>
              <w:rPr>
                <w:rFonts w:ascii="Arial" w:hAnsi="Arial" w:cs="Arial"/>
                <w:sz w:val="20"/>
                <w:szCs w:val="20"/>
              </w:rPr>
            </w:pPr>
            <w:r>
              <w:rPr>
                <w:rFonts w:ascii="Arial" w:hAnsi="Arial" w:cs="Arial"/>
                <w:sz w:val="20"/>
                <w:szCs w:val="20"/>
              </w:rPr>
              <w:t>DIRS</w:t>
            </w:r>
          </w:p>
        </w:tc>
        <w:tc>
          <w:tcPr>
            <w:tcW w:w="6705" w:type="dxa"/>
            <w:tcBorders>
              <w:top w:val="single" w:sz="4" w:space="0" w:color="auto"/>
              <w:left w:val="single" w:sz="4" w:space="0" w:color="auto"/>
              <w:bottom w:val="single" w:sz="4" w:space="0" w:color="auto"/>
              <w:right w:val="single" w:sz="4" w:space="0" w:color="auto"/>
            </w:tcBorders>
            <w:hideMark/>
          </w:tcPr>
          <w:p w:rsidR="00C6043A" w:rsidRDefault="00C6043A" w:rsidP="00607999">
            <w:pPr>
              <w:spacing w:before="120" w:after="120"/>
              <w:jc w:val="both"/>
              <w:rPr>
                <w:rFonts w:ascii="Arial" w:hAnsi="Arial" w:cs="Arial"/>
                <w:sz w:val="20"/>
                <w:szCs w:val="20"/>
              </w:rPr>
            </w:pPr>
            <w:r>
              <w:rPr>
                <w:rFonts w:ascii="Arial" w:hAnsi="Arial" w:cs="Arial"/>
                <w:sz w:val="20"/>
                <w:szCs w:val="20"/>
              </w:rPr>
              <w:t>Departament Informatyzacji i Rejestrów Sądowych Ministerstwa Sprawiedliwości.</w:t>
            </w:r>
          </w:p>
        </w:tc>
      </w:tr>
      <w:tr w:rsidR="00C6043A" w:rsidTr="00607999">
        <w:trPr>
          <w:cantSplit/>
        </w:trPr>
        <w:tc>
          <w:tcPr>
            <w:tcW w:w="1173" w:type="dxa"/>
            <w:tcBorders>
              <w:top w:val="single" w:sz="4" w:space="0" w:color="auto"/>
              <w:left w:val="single" w:sz="4" w:space="0" w:color="auto"/>
              <w:bottom w:val="single" w:sz="4" w:space="0" w:color="auto"/>
              <w:right w:val="single" w:sz="4" w:space="0" w:color="auto"/>
            </w:tcBorders>
          </w:tcPr>
          <w:p w:rsidR="00C6043A" w:rsidRDefault="00C6043A" w:rsidP="009C1C4B">
            <w:pPr>
              <w:numPr>
                <w:ilvl w:val="0"/>
                <w:numId w:val="10"/>
              </w:numPr>
              <w:spacing w:before="120" w:after="120"/>
              <w:jc w:val="both"/>
              <w:rPr>
                <w:rFonts w:ascii="Arial" w:hAnsi="Arial" w:cs="Arial"/>
                <w:sz w:val="20"/>
                <w:szCs w:val="20"/>
              </w:rPr>
            </w:pPr>
          </w:p>
        </w:tc>
        <w:tc>
          <w:tcPr>
            <w:tcW w:w="2412" w:type="dxa"/>
            <w:tcBorders>
              <w:top w:val="single" w:sz="4" w:space="0" w:color="auto"/>
              <w:left w:val="single" w:sz="4" w:space="0" w:color="auto"/>
              <w:bottom w:val="single" w:sz="4" w:space="0" w:color="auto"/>
              <w:right w:val="single" w:sz="4" w:space="0" w:color="auto"/>
            </w:tcBorders>
            <w:hideMark/>
          </w:tcPr>
          <w:p w:rsidR="00C6043A" w:rsidRDefault="00C6043A" w:rsidP="00607999">
            <w:pPr>
              <w:spacing w:before="120" w:after="120"/>
              <w:jc w:val="both"/>
              <w:rPr>
                <w:rFonts w:ascii="Arial" w:hAnsi="Arial" w:cs="Arial"/>
                <w:sz w:val="20"/>
                <w:szCs w:val="20"/>
              </w:rPr>
            </w:pPr>
            <w:r>
              <w:rPr>
                <w:rFonts w:ascii="Arial" w:hAnsi="Arial" w:cs="Arial"/>
                <w:sz w:val="20"/>
                <w:szCs w:val="20"/>
              </w:rPr>
              <w:t>Harmonogram</w:t>
            </w:r>
          </w:p>
        </w:tc>
        <w:tc>
          <w:tcPr>
            <w:tcW w:w="6705" w:type="dxa"/>
            <w:tcBorders>
              <w:top w:val="single" w:sz="4" w:space="0" w:color="auto"/>
              <w:left w:val="single" w:sz="4" w:space="0" w:color="auto"/>
              <w:bottom w:val="single" w:sz="4" w:space="0" w:color="auto"/>
              <w:right w:val="single" w:sz="4" w:space="0" w:color="auto"/>
            </w:tcBorders>
            <w:hideMark/>
          </w:tcPr>
          <w:p w:rsidR="00C6043A" w:rsidRDefault="00C6043A" w:rsidP="00607999">
            <w:pPr>
              <w:jc w:val="both"/>
              <w:rPr>
                <w:rFonts w:ascii="Arial" w:hAnsi="Arial" w:cs="Arial"/>
                <w:sz w:val="20"/>
                <w:szCs w:val="20"/>
              </w:rPr>
            </w:pPr>
            <w:r>
              <w:rPr>
                <w:rFonts w:ascii="Arial" w:hAnsi="Arial" w:cs="Arial"/>
                <w:sz w:val="20"/>
                <w:szCs w:val="20"/>
              </w:rPr>
              <w:t>Dokument o nazwie: „Harmonogram wdrożenia”</w:t>
            </w:r>
          </w:p>
        </w:tc>
      </w:tr>
      <w:tr w:rsidR="00C6043A" w:rsidTr="00607999">
        <w:trPr>
          <w:cantSplit/>
        </w:trPr>
        <w:tc>
          <w:tcPr>
            <w:tcW w:w="1173" w:type="dxa"/>
            <w:tcBorders>
              <w:top w:val="single" w:sz="4" w:space="0" w:color="auto"/>
              <w:left w:val="single" w:sz="4" w:space="0" w:color="auto"/>
              <w:bottom w:val="single" w:sz="4" w:space="0" w:color="auto"/>
              <w:right w:val="single" w:sz="4" w:space="0" w:color="auto"/>
            </w:tcBorders>
          </w:tcPr>
          <w:p w:rsidR="00C6043A" w:rsidRDefault="00C6043A" w:rsidP="009C1C4B">
            <w:pPr>
              <w:numPr>
                <w:ilvl w:val="0"/>
                <w:numId w:val="10"/>
              </w:numPr>
              <w:spacing w:before="120" w:after="120"/>
              <w:rPr>
                <w:rFonts w:ascii="Arial" w:hAnsi="Arial" w:cs="Arial"/>
                <w:sz w:val="20"/>
                <w:szCs w:val="20"/>
              </w:rPr>
            </w:pPr>
          </w:p>
        </w:tc>
        <w:tc>
          <w:tcPr>
            <w:tcW w:w="2412" w:type="dxa"/>
            <w:tcBorders>
              <w:top w:val="single" w:sz="4" w:space="0" w:color="auto"/>
              <w:left w:val="single" w:sz="4" w:space="0" w:color="auto"/>
              <w:bottom w:val="single" w:sz="4" w:space="0" w:color="auto"/>
              <w:right w:val="single" w:sz="4" w:space="0" w:color="auto"/>
            </w:tcBorders>
            <w:hideMark/>
          </w:tcPr>
          <w:p w:rsidR="00C6043A" w:rsidRDefault="00C6043A" w:rsidP="00607999">
            <w:pPr>
              <w:spacing w:before="120" w:after="120"/>
              <w:jc w:val="both"/>
              <w:rPr>
                <w:rFonts w:ascii="Arial" w:hAnsi="Arial" w:cs="Arial"/>
                <w:sz w:val="20"/>
                <w:szCs w:val="20"/>
              </w:rPr>
            </w:pPr>
            <w:r>
              <w:rPr>
                <w:rFonts w:ascii="Arial" w:hAnsi="Arial" w:cs="Arial"/>
                <w:sz w:val="20"/>
                <w:szCs w:val="20"/>
              </w:rPr>
              <w:t>Projekt</w:t>
            </w:r>
          </w:p>
        </w:tc>
        <w:tc>
          <w:tcPr>
            <w:tcW w:w="6705" w:type="dxa"/>
            <w:tcBorders>
              <w:top w:val="single" w:sz="4" w:space="0" w:color="auto"/>
              <w:left w:val="single" w:sz="4" w:space="0" w:color="auto"/>
              <w:bottom w:val="single" w:sz="4" w:space="0" w:color="auto"/>
              <w:right w:val="single" w:sz="4" w:space="0" w:color="auto"/>
            </w:tcBorders>
            <w:hideMark/>
          </w:tcPr>
          <w:p w:rsidR="00C6043A" w:rsidRDefault="00C6043A" w:rsidP="00607999">
            <w:pPr>
              <w:jc w:val="both"/>
              <w:rPr>
                <w:rFonts w:ascii="Arial" w:hAnsi="Arial" w:cs="Arial"/>
                <w:sz w:val="20"/>
                <w:szCs w:val="20"/>
              </w:rPr>
            </w:pPr>
            <w:r>
              <w:rPr>
                <w:rFonts w:ascii="Arial" w:eastAsia="Calibri" w:hAnsi="Arial" w:cs="Arial"/>
                <w:sz w:val="20"/>
                <w:szCs w:val="20"/>
                <w:lang w:eastAsia="en-US"/>
              </w:rPr>
              <w:t>Dokument o nazwie: „Projekt wdrożeniowy”.</w:t>
            </w:r>
          </w:p>
        </w:tc>
      </w:tr>
      <w:tr w:rsidR="00C6043A" w:rsidTr="00607999">
        <w:trPr>
          <w:cantSplit/>
        </w:trPr>
        <w:tc>
          <w:tcPr>
            <w:tcW w:w="1173" w:type="dxa"/>
            <w:tcBorders>
              <w:top w:val="single" w:sz="4" w:space="0" w:color="auto"/>
              <w:left w:val="single" w:sz="4" w:space="0" w:color="auto"/>
              <w:bottom w:val="single" w:sz="4" w:space="0" w:color="auto"/>
              <w:right w:val="single" w:sz="4" w:space="0" w:color="auto"/>
            </w:tcBorders>
          </w:tcPr>
          <w:p w:rsidR="00C6043A" w:rsidRDefault="00C6043A" w:rsidP="009C1C4B">
            <w:pPr>
              <w:numPr>
                <w:ilvl w:val="0"/>
                <w:numId w:val="10"/>
              </w:numPr>
              <w:spacing w:before="120" w:after="120"/>
              <w:rPr>
                <w:rFonts w:ascii="Arial" w:hAnsi="Arial" w:cs="Arial"/>
                <w:sz w:val="20"/>
                <w:szCs w:val="20"/>
              </w:rPr>
            </w:pPr>
          </w:p>
        </w:tc>
        <w:tc>
          <w:tcPr>
            <w:tcW w:w="2412" w:type="dxa"/>
            <w:tcBorders>
              <w:top w:val="single" w:sz="4" w:space="0" w:color="auto"/>
              <w:left w:val="single" w:sz="4" w:space="0" w:color="auto"/>
              <w:bottom w:val="single" w:sz="4" w:space="0" w:color="auto"/>
              <w:right w:val="single" w:sz="4" w:space="0" w:color="auto"/>
            </w:tcBorders>
            <w:hideMark/>
          </w:tcPr>
          <w:p w:rsidR="00C6043A" w:rsidRDefault="00C6043A" w:rsidP="00607999">
            <w:pPr>
              <w:spacing w:before="120" w:after="120"/>
              <w:jc w:val="both"/>
              <w:rPr>
                <w:rFonts w:ascii="Arial" w:hAnsi="Arial" w:cs="Arial"/>
                <w:sz w:val="20"/>
                <w:szCs w:val="20"/>
              </w:rPr>
            </w:pPr>
            <w:r>
              <w:rPr>
                <w:rFonts w:ascii="Arial" w:hAnsi="Arial" w:cs="Arial"/>
                <w:sz w:val="20"/>
                <w:szCs w:val="20"/>
              </w:rPr>
              <w:t>Procedura eskalacji zgłoszenia</w:t>
            </w:r>
          </w:p>
        </w:tc>
        <w:tc>
          <w:tcPr>
            <w:tcW w:w="6705" w:type="dxa"/>
            <w:tcBorders>
              <w:top w:val="single" w:sz="4" w:space="0" w:color="auto"/>
              <w:left w:val="single" w:sz="4" w:space="0" w:color="auto"/>
              <w:bottom w:val="single" w:sz="4" w:space="0" w:color="auto"/>
              <w:right w:val="single" w:sz="4" w:space="0" w:color="auto"/>
            </w:tcBorders>
          </w:tcPr>
          <w:p w:rsidR="00C6043A" w:rsidRDefault="00C6043A" w:rsidP="00607999">
            <w:pPr>
              <w:jc w:val="both"/>
              <w:rPr>
                <w:rFonts w:ascii="Arial" w:hAnsi="Arial" w:cs="Arial"/>
                <w:sz w:val="20"/>
                <w:szCs w:val="20"/>
              </w:rPr>
            </w:pPr>
            <w:r>
              <w:rPr>
                <w:rFonts w:ascii="Arial" w:hAnsi="Arial" w:cs="Arial"/>
                <w:sz w:val="20"/>
                <w:szCs w:val="20"/>
              </w:rPr>
              <w:t xml:space="preserve">Tryb postępowania stron w sytuacji braku realizacji/reakcji zgłoszenia, zgodnie z uzgodnionymi instrukcjami. </w:t>
            </w:r>
          </w:p>
          <w:p w:rsidR="00C6043A" w:rsidRDefault="00C6043A" w:rsidP="00607999">
            <w:pPr>
              <w:jc w:val="both"/>
              <w:rPr>
                <w:rFonts w:ascii="Arial" w:hAnsi="Arial" w:cs="Arial"/>
                <w:sz w:val="20"/>
                <w:szCs w:val="20"/>
              </w:rPr>
            </w:pPr>
          </w:p>
        </w:tc>
      </w:tr>
      <w:tr w:rsidR="00C6043A" w:rsidTr="00607999">
        <w:trPr>
          <w:cantSplit/>
        </w:trPr>
        <w:tc>
          <w:tcPr>
            <w:tcW w:w="1173" w:type="dxa"/>
            <w:tcBorders>
              <w:top w:val="single" w:sz="4" w:space="0" w:color="auto"/>
              <w:left w:val="single" w:sz="4" w:space="0" w:color="auto"/>
              <w:bottom w:val="single" w:sz="4" w:space="0" w:color="auto"/>
              <w:right w:val="single" w:sz="4" w:space="0" w:color="auto"/>
            </w:tcBorders>
          </w:tcPr>
          <w:p w:rsidR="00C6043A" w:rsidRDefault="00C6043A" w:rsidP="009C1C4B">
            <w:pPr>
              <w:numPr>
                <w:ilvl w:val="0"/>
                <w:numId w:val="10"/>
              </w:numPr>
              <w:rPr>
                <w:rFonts w:ascii="Arial" w:hAnsi="Arial" w:cs="Arial"/>
                <w:sz w:val="20"/>
                <w:szCs w:val="20"/>
              </w:rPr>
            </w:pPr>
          </w:p>
        </w:tc>
        <w:tc>
          <w:tcPr>
            <w:tcW w:w="2412" w:type="dxa"/>
            <w:tcBorders>
              <w:top w:val="single" w:sz="4" w:space="0" w:color="auto"/>
              <w:left w:val="single" w:sz="4" w:space="0" w:color="auto"/>
              <w:bottom w:val="single" w:sz="4" w:space="0" w:color="auto"/>
              <w:right w:val="single" w:sz="4" w:space="0" w:color="auto"/>
            </w:tcBorders>
          </w:tcPr>
          <w:p w:rsidR="00C6043A" w:rsidRDefault="00C6043A" w:rsidP="00607999">
            <w:pPr>
              <w:spacing w:after="120" w:line="276" w:lineRule="auto"/>
              <w:jc w:val="both"/>
              <w:rPr>
                <w:rFonts w:ascii="Arial" w:hAnsi="Arial" w:cs="Arial"/>
                <w:sz w:val="20"/>
                <w:szCs w:val="20"/>
              </w:rPr>
            </w:pPr>
            <w:r>
              <w:rPr>
                <w:rFonts w:ascii="Arial" w:hAnsi="Arial" w:cs="Arial"/>
                <w:sz w:val="20"/>
                <w:szCs w:val="20"/>
              </w:rPr>
              <w:t xml:space="preserve">Czas usunięcia awarii urządzeń </w:t>
            </w:r>
          </w:p>
          <w:p w:rsidR="00C6043A" w:rsidRDefault="00C6043A" w:rsidP="00607999">
            <w:pPr>
              <w:jc w:val="both"/>
              <w:rPr>
                <w:rFonts w:ascii="Arial" w:hAnsi="Arial" w:cs="Arial"/>
                <w:sz w:val="20"/>
                <w:szCs w:val="20"/>
              </w:rPr>
            </w:pPr>
          </w:p>
        </w:tc>
        <w:tc>
          <w:tcPr>
            <w:tcW w:w="6705" w:type="dxa"/>
            <w:tcBorders>
              <w:top w:val="single" w:sz="4" w:space="0" w:color="auto"/>
              <w:left w:val="single" w:sz="4" w:space="0" w:color="auto"/>
              <w:bottom w:val="single" w:sz="4" w:space="0" w:color="auto"/>
              <w:right w:val="single" w:sz="4" w:space="0" w:color="auto"/>
            </w:tcBorders>
            <w:hideMark/>
          </w:tcPr>
          <w:p w:rsidR="00C6043A" w:rsidRDefault="00C6043A" w:rsidP="009C1C4B">
            <w:pPr>
              <w:numPr>
                <w:ilvl w:val="0"/>
                <w:numId w:val="11"/>
              </w:numPr>
              <w:spacing w:after="120"/>
              <w:ind w:left="360"/>
              <w:jc w:val="both"/>
              <w:rPr>
                <w:rStyle w:val="FontStyle33"/>
                <w:rFonts w:ascii="Arial" w:hAnsi="Arial" w:cs="Arial"/>
                <w:sz w:val="20"/>
                <w:szCs w:val="20"/>
              </w:rPr>
            </w:pPr>
            <w:r>
              <w:rPr>
                <w:rStyle w:val="FontStyle33"/>
                <w:rFonts w:ascii="Arial" w:hAnsi="Arial" w:cs="Arial"/>
                <w:sz w:val="20"/>
                <w:szCs w:val="20"/>
              </w:rPr>
              <w:t xml:space="preserve">określony w </w:t>
            </w:r>
            <w:r>
              <w:rPr>
                <w:rStyle w:val="FontStyle33"/>
                <w:rFonts w:ascii="Arial" w:hAnsi="Arial" w:cs="Arial"/>
                <w:b/>
                <w:sz w:val="20"/>
                <w:szCs w:val="20"/>
              </w:rPr>
              <w:t>Załączniku nr 1</w:t>
            </w:r>
            <w:r>
              <w:rPr>
                <w:rStyle w:val="FontStyle33"/>
                <w:rFonts w:ascii="Arial" w:hAnsi="Arial" w:cs="Arial"/>
                <w:sz w:val="20"/>
                <w:szCs w:val="20"/>
              </w:rPr>
              <w:t xml:space="preserve"> do Umowy w Specyfikacji technicznej w</w:t>
            </w:r>
            <w:r>
              <w:rPr>
                <w:rStyle w:val="FontStyle33"/>
                <w:rFonts w:ascii="Arial" w:hAnsi="Arial" w:cs="Arial"/>
                <w:b/>
                <w:sz w:val="20"/>
                <w:szCs w:val="20"/>
              </w:rPr>
              <w:t xml:space="preserve"> pkt. I.11.1</w:t>
            </w:r>
            <w:r>
              <w:rPr>
                <w:rFonts w:ascii="Arial" w:hAnsi="Arial" w:cs="Arial"/>
                <w:sz w:val="20"/>
                <w:szCs w:val="20"/>
              </w:rPr>
              <w:t xml:space="preserve"> </w:t>
            </w:r>
            <w:r>
              <w:rPr>
                <w:rStyle w:val="FontStyle33"/>
                <w:rFonts w:ascii="Arial" w:hAnsi="Arial" w:cs="Arial"/>
                <w:sz w:val="20"/>
                <w:szCs w:val="20"/>
              </w:rPr>
              <w:t>– nie później niż</w:t>
            </w:r>
            <w:r>
              <w:rPr>
                <w:rStyle w:val="FontStyle33"/>
                <w:rFonts w:ascii="Arial" w:hAnsi="Arial" w:cs="Arial"/>
                <w:b/>
                <w:sz w:val="20"/>
                <w:szCs w:val="20"/>
              </w:rPr>
              <w:t xml:space="preserve"> do 4 godziny od chwili zgłoszenia awarii</w:t>
            </w:r>
            <w:r>
              <w:rPr>
                <w:rStyle w:val="FontStyle33"/>
                <w:rFonts w:ascii="Arial" w:hAnsi="Arial" w:cs="Arial"/>
                <w:sz w:val="20"/>
                <w:szCs w:val="20"/>
              </w:rPr>
              <w:t xml:space="preserve">, </w:t>
            </w:r>
          </w:p>
          <w:p w:rsidR="00C6043A" w:rsidRDefault="00C6043A" w:rsidP="009C1C4B">
            <w:pPr>
              <w:numPr>
                <w:ilvl w:val="0"/>
                <w:numId w:val="11"/>
              </w:numPr>
              <w:spacing w:after="120"/>
              <w:ind w:left="360"/>
              <w:jc w:val="both"/>
              <w:rPr>
                <w:rStyle w:val="FontStyle33"/>
                <w:rFonts w:ascii="Arial" w:hAnsi="Arial" w:cs="Arial"/>
                <w:sz w:val="20"/>
                <w:szCs w:val="20"/>
              </w:rPr>
            </w:pPr>
            <w:r>
              <w:rPr>
                <w:rStyle w:val="FontStyle33"/>
                <w:rFonts w:ascii="Arial" w:hAnsi="Arial" w:cs="Arial"/>
                <w:sz w:val="20"/>
                <w:szCs w:val="20"/>
              </w:rPr>
              <w:t xml:space="preserve">określony w  </w:t>
            </w:r>
            <w:r>
              <w:rPr>
                <w:rStyle w:val="FontStyle33"/>
                <w:rFonts w:ascii="Arial" w:hAnsi="Arial" w:cs="Arial"/>
                <w:b/>
                <w:sz w:val="20"/>
                <w:szCs w:val="20"/>
              </w:rPr>
              <w:t>Załączniku nr 1</w:t>
            </w:r>
            <w:r>
              <w:rPr>
                <w:rStyle w:val="FontStyle33"/>
                <w:rFonts w:ascii="Arial" w:hAnsi="Arial" w:cs="Arial"/>
                <w:sz w:val="20"/>
                <w:szCs w:val="20"/>
              </w:rPr>
              <w:t xml:space="preserve"> do Umowy w Specyfikacji technicznej  </w:t>
            </w:r>
            <w:r>
              <w:rPr>
                <w:rStyle w:val="FontStyle33"/>
                <w:rFonts w:ascii="Arial" w:hAnsi="Arial" w:cs="Arial"/>
                <w:b/>
                <w:sz w:val="20"/>
                <w:szCs w:val="20"/>
              </w:rPr>
              <w:t>w pkt. I.11.2</w:t>
            </w:r>
            <w:r>
              <w:rPr>
                <w:rFonts w:ascii="Arial" w:hAnsi="Arial" w:cs="Arial"/>
                <w:sz w:val="20"/>
                <w:szCs w:val="20"/>
              </w:rPr>
              <w:t xml:space="preserve"> </w:t>
            </w:r>
            <w:r>
              <w:rPr>
                <w:rStyle w:val="FontStyle33"/>
                <w:rFonts w:ascii="Arial" w:hAnsi="Arial" w:cs="Arial"/>
                <w:sz w:val="20"/>
                <w:szCs w:val="20"/>
              </w:rPr>
              <w:t>– nie później niż</w:t>
            </w:r>
            <w:r>
              <w:rPr>
                <w:rStyle w:val="FontStyle33"/>
                <w:rFonts w:ascii="Arial" w:hAnsi="Arial" w:cs="Arial"/>
                <w:b/>
                <w:sz w:val="20"/>
                <w:szCs w:val="20"/>
              </w:rPr>
              <w:t xml:space="preserve"> do 8 godzin od chwili zgłoszenia awarii</w:t>
            </w:r>
            <w:r>
              <w:rPr>
                <w:rStyle w:val="FontStyle33"/>
                <w:rFonts w:ascii="Arial" w:hAnsi="Arial" w:cs="Arial"/>
                <w:sz w:val="20"/>
                <w:szCs w:val="20"/>
              </w:rPr>
              <w:t xml:space="preserve">, </w:t>
            </w:r>
          </w:p>
          <w:p w:rsidR="00C6043A" w:rsidRDefault="00C6043A" w:rsidP="00607999">
            <w:pPr>
              <w:spacing w:after="120"/>
              <w:jc w:val="both"/>
            </w:pPr>
            <w:r>
              <w:rPr>
                <w:rStyle w:val="FontStyle33"/>
                <w:rFonts w:ascii="Arial" w:hAnsi="Arial" w:cs="Arial"/>
                <w:sz w:val="20"/>
                <w:szCs w:val="20"/>
              </w:rPr>
              <w:t xml:space="preserve">bez względu na to, czy zgłoszenie zostało potwierdzone czy nie.  </w:t>
            </w:r>
          </w:p>
        </w:tc>
      </w:tr>
      <w:tr w:rsidR="00C6043A" w:rsidTr="00607999">
        <w:trPr>
          <w:cantSplit/>
        </w:trPr>
        <w:tc>
          <w:tcPr>
            <w:tcW w:w="1173" w:type="dxa"/>
            <w:tcBorders>
              <w:top w:val="single" w:sz="4" w:space="0" w:color="auto"/>
              <w:left w:val="single" w:sz="4" w:space="0" w:color="auto"/>
              <w:bottom w:val="single" w:sz="4" w:space="0" w:color="auto"/>
              <w:right w:val="single" w:sz="4" w:space="0" w:color="auto"/>
            </w:tcBorders>
          </w:tcPr>
          <w:p w:rsidR="00C6043A" w:rsidRDefault="00C6043A" w:rsidP="009C1C4B">
            <w:pPr>
              <w:numPr>
                <w:ilvl w:val="0"/>
                <w:numId w:val="10"/>
              </w:numPr>
              <w:rPr>
                <w:rFonts w:ascii="Arial" w:hAnsi="Arial" w:cs="Arial"/>
                <w:sz w:val="20"/>
                <w:szCs w:val="20"/>
              </w:rPr>
            </w:pPr>
          </w:p>
        </w:tc>
        <w:tc>
          <w:tcPr>
            <w:tcW w:w="2412" w:type="dxa"/>
            <w:tcBorders>
              <w:top w:val="single" w:sz="4" w:space="0" w:color="auto"/>
              <w:left w:val="single" w:sz="4" w:space="0" w:color="auto"/>
              <w:bottom w:val="single" w:sz="4" w:space="0" w:color="auto"/>
              <w:right w:val="single" w:sz="4" w:space="0" w:color="auto"/>
            </w:tcBorders>
          </w:tcPr>
          <w:p w:rsidR="00C6043A" w:rsidRDefault="00C6043A" w:rsidP="00607999">
            <w:pPr>
              <w:jc w:val="both"/>
              <w:rPr>
                <w:rFonts w:ascii="Arial" w:hAnsi="Arial" w:cs="Arial"/>
                <w:sz w:val="20"/>
                <w:szCs w:val="20"/>
              </w:rPr>
            </w:pPr>
            <w:r>
              <w:rPr>
                <w:rFonts w:ascii="Arial" w:hAnsi="Arial" w:cs="Arial"/>
                <w:sz w:val="20"/>
                <w:szCs w:val="20"/>
              </w:rPr>
              <w:t xml:space="preserve">Dni robocze </w:t>
            </w:r>
          </w:p>
          <w:p w:rsidR="00C6043A" w:rsidRDefault="00C6043A" w:rsidP="00607999">
            <w:pPr>
              <w:spacing w:after="120" w:line="276" w:lineRule="auto"/>
              <w:jc w:val="both"/>
              <w:rPr>
                <w:rFonts w:ascii="Arial" w:hAnsi="Arial" w:cs="Arial"/>
                <w:b/>
                <w:sz w:val="20"/>
                <w:szCs w:val="20"/>
              </w:rPr>
            </w:pPr>
          </w:p>
        </w:tc>
        <w:tc>
          <w:tcPr>
            <w:tcW w:w="6705" w:type="dxa"/>
            <w:tcBorders>
              <w:top w:val="single" w:sz="4" w:space="0" w:color="auto"/>
              <w:left w:val="single" w:sz="4" w:space="0" w:color="auto"/>
              <w:bottom w:val="single" w:sz="4" w:space="0" w:color="auto"/>
              <w:right w:val="single" w:sz="4" w:space="0" w:color="auto"/>
            </w:tcBorders>
            <w:hideMark/>
          </w:tcPr>
          <w:p w:rsidR="00C6043A" w:rsidRDefault="00C6043A" w:rsidP="00607999">
            <w:pPr>
              <w:jc w:val="both"/>
              <w:rPr>
                <w:rFonts w:ascii="Arial" w:hAnsi="Arial" w:cs="Arial"/>
                <w:sz w:val="20"/>
                <w:szCs w:val="20"/>
              </w:rPr>
            </w:pPr>
            <w:r>
              <w:rPr>
                <w:rFonts w:ascii="Arial" w:hAnsi="Arial" w:cs="Arial"/>
                <w:sz w:val="20"/>
                <w:szCs w:val="20"/>
              </w:rPr>
              <w:t>Dni tygodnia od poniedziałku do piątku  z wyłączeniem dni ustawowo wolnych od pracy oraz innych dni wolnych u Zamawiającego.</w:t>
            </w:r>
          </w:p>
        </w:tc>
      </w:tr>
      <w:tr w:rsidR="00C6043A" w:rsidTr="00607999">
        <w:trPr>
          <w:cantSplit/>
          <w:trHeight w:val="1772"/>
        </w:trPr>
        <w:tc>
          <w:tcPr>
            <w:tcW w:w="1173" w:type="dxa"/>
            <w:tcBorders>
              <w:top w:val="single" w:sz="4" w:space="0" w:color="auto"/>
              <w:left w:val="single" w:sz="4" w:space="0" w:color="auto"/>
              <w:bottom w:val="single" w:sz="4" w:space="0" w:color="auto"/>
              <w:right w:val="single" w:sz="4" w:space="0" w:color="auto"/>
            </w:tcBorders>
          </w:tcPr>
          <w:p w:rsidR="00C6043A" w:rsidRDefault="00C6043A" w:rsidP="009C1C4B">
            <w:pPr>
              <w:numPr>
                <w:ilvl w:val="0"/>
                <w:numId w:val="10"/>
              </w:numPr>
              <w:rPr>
                <w:rFonts w:ascii="Arial" w:hAnsi="Arial" w:cs="Arial"/>
                <w:sz w:val="20"/>
                <w:szCs w:val="20"/>
              </w:rPr>
            </w:pPr>
          </w:p>
        </w:tc>
        <w:tc>
          <w:tcPr>
            <w:tcW w:w="2412" w:type="dxa"/>
            <w:tcBorders>
              <w:top w:val="single" w:sz="4" w:space="0" w:color="auto"/>
              <w:left w:val="single" w:sz="4" w:space="0" w:color="auto"/>
              <w:bottom w:val="single" w:sz="4" w:space="0" w:color="auto"/>
              <w:right w:val="single" w:sz="4" w:space="0" w:color="auto"/>
            </w:tcBorders>
            <w:hideMark/>
          </w:tcPr>
          <w:p w:rsidR="00C6043A" w:rsidRDefault="00C6043A" w:rsidP="00607999">
            <w:pPr>
              <w:jc w:val="both"/>
              <w:rPr>
                <w:rFonts w:ascii="Arial" w:hAnsi="Arial" w:cs="Arial"/>
                <w:sz w:val="20"/>
                <w:szCs w:val="20"/>
              </w:rPr>
            </w:pPr>
            <w:r>
              <w:rPr>
                <w:rFonts w:ascii="Arial" w:hAnsi="Arial" w:cs="Arial"/>
                <w:sz w:val="20"/>
                <w:szCs w:val="20"/>
              </w:rPr>
              <w:t>Dokumentacja powykonawcza</w:t>
            </w:r>
          </w:p>
        </w:tc>
        <w:tc>
          <w:tcPr>
            <w:tcW w:w="6705" w:type="dxa"/>
            <w:tcBorders>
              <w:top w:val="single" w:sz="4" w:space="0" w:color="auto"/>
              <w:left w:val="single" w:sz="4" w:space="0" w:color="auto"/>
              <w:bottom w:val="single" w:sz="4" w:space="0" w:color="auto"/>
              <w:right w:val="single" w:sz="4" w:space="0" w:color="auto"/>
            </w:tcBorders>
          </w:tcPr>
          <w:p w:rsidR="00C6043A" w:rsidRDefault="00C6043A" w:rsidP="00607999">
            <w:pPr>
              <w:jc w:val="both"/>
              <w:rPr>
                <w:rFonts w:ascii="Arial" w:hAnsi="Arial" w:cs="Arial"/>
                <w:sz w:val="20"/>
                <w:szCs w:val="20"/>
              </w:rPr>
            </w:pPr>
            <w:r>
              <w:rPr>
                <w:rFonts w:ascii="Arial" w:hAnsi="Arial" w:cs="Arial"/>
                <w:sz w:val="20"/>
                <w:szCs w:val="20"/>
              </w:rPr>
              <w:t>Dokumentacja zawierająca co najmniej następujące informacje:</w:t>
            </w:r>
          </w:p>
          <w:p w:rsidR="00C6043A" w:rsidRDefault="00C6043A" w:rsidP="00607999">
            <w:pPr>
              <w:jc w:val="both"/>
              <w:rPr>
                <w:rFonts w:ascii="Arial" w:hAnsi="Arial" w:cs="Arial"/>
                <w:sz w:val="20"/>
                <w:szCs w:val="20"/>
              </w:rPr>
            </w:pPr>
            <w:r>
              <w:rPr>
                <w:rFonts w:ascii="Arial" w:hAnsi="Arial" w:cs="Arial"/>
                <w:sz w:val="20"/>
                <w:szCs w:val="20"/>
              </w:rPr>
              <w:t>- diagram połączeń,</w:t>
            </w:r>
          </w:p>
          <w:p w:rsidR="00C6043A" w:rsidRDefault="00C6043A" w:rsidP="00607999">
            <w:pPr>
              <w:jc w:val="both"/>
              <w:rPr>
                <w:rFonts w:ascii="Arial" w:hAnsi="Arial" w:cs="Arial"/>
                <w:sz w:val="20"/>
                <w:szCs w:val="20"/>
              </w:rPr>
            </w:pPr>
            <w:r>
              <w:rPr>
                <w:rFonts w:ascii="Arial" w:hAnsi="Arial" w:cs="Arial"/>
                <w:sz w:val="20"/>
                <w:szCs w:val="20"/>
              </w:rPr>
              <w:t>- opis wszystkich mechanizmów zastosowanych podczas wdrożenia,</w:t>
            </w:r>
          </w:p>
          <w:p w:rsidR="00C6043A" w:rsidRDefault="00C6043A" w:rsidP="00607999">
            <w:pPr>
              <w:jc w:val="both"/>
              <w:rPr>
                <w:rFonts w:ascii="Arial" w:hAnsi="Arial" w:cs="Arial"/>
                <w:sz w:val="20"/>
                <w:szCs w:val="20"/>
              </w:rPr>
            </w:pPr>
            <w:r>
              <w:rPr>
                <w:rFonts w:ascii="Arial" w:hAnsi="Arial" w:cs="Arial"/>
                <w:sz w:val="20"/>
                <w:szCs w:val="20"/>
              </w:rPr>
              <w:t xml:space="preserve">- pełne konfiguracje urządzeń, </w:t>
            </w:r>
          </w:p>
          <w:p w:rsidR="00C6043A" w:rsidRDefault="00C6043A" w:rsidP="00607999">
            <w:pPr>
              <w:jc w:val="both"/>
              <w:rPr>
                <w:rFonts w:ascii="Arial" w:hAnsi="Arial" w:cs="Arial"/>
                <w:sz w:val="20"/>
                <w:szCs w:val="20"/>
              </w:rPr>
            </w:pPr>
            <w:r>
              <w:rPr>
                <w:rFonts w:ascii="Arial" w:hAnsi="Arial" w:cs="Arial"/>
                <w:sz w:val="20"/>
                <w:szCs w:val="20"/>
              </w:rPr>
              <w:t>- wyniki testów redundancji.</w:t>
            </w:r>
          </w:p>
          <w:p w:rsidR="00C6043A" w:rsidRDefault="00C6043A" w:rsidP="00607999">
            <w:pPr>
              <w:ind w:left="720"/>
              <w:jc w:val="both"/>
              <w:rPr>
                <w:rFonts w:ascii="Arial" w:hAnsi="Arial" w:cs="Arial"/>
                <w:sz w:val="20"/>
                <w:szCs w:val="20"/>
              </w:rPr>
            </w:pPr>
          </w:p>
        </w:tc>
      </w:tr>
      <w:tr w:rsidR="00C6043A" w:rsidTr="00607999">
        <w:trPr>
          <w:cantSplit/>
          <w:trHeight w:val="2081"/>
        </w:trPr>
        <w:tc>
          <w:tcPr>
            <w:tcW w:w="1173" w:type="dxa"/>
            <w:tcBorders>
              <w:top w:val="single" w:sz="4" w:space="0" w:color="auto"/>
              <w:left w:val="single" w:sz="4" w:space="0" w:color="auto"/>
              <w:bottom w:val="single" w:sz="4" w:space="0" w:color="auto"/>
              <w:right w:val="single" w:sz="4" w:space="0" w:color="auto"/>
            </w:tcBorders>
          </w:tcPr>
          <w:p w:rsidR="00C6043A" w:rsidRDefault="00C6043A" w:rsidP="009C1C4B">
            <w:pPr>
              <w:numPr>
                <w:ilvl w:val="0"/>
                <w:numId w:val="10"/>
              </w:numPr>
              <w:rPr>
                <w:rFonts w:ascii="Arial" w:hAnsi="Arial" w:cs="Arial"/>
                <w:sz w:val="20"/>
                <w:szCs w:val="20"/>
              </w:rPr>
            </w:pPr>
          </w:p>
        </w:tc>
        <w:tc>
          <w:tcPr>
            <w:tcW w:w="2412" w:type="dxa"/>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contextualSpacing/>
              <w:jc w:val="both"/>
              <w:rPr>
                <w:rFonts w:ascii="Arial" w:hAnsi="Arial" w:cs="Arial"/>
                <w:sz w:val="20"/>
                <w:szCs w:val="20"/>
              </w:rPr>
            </w:pPr>
            <w:r>
              <w:rPr>
                <w:rFonts w:ascii="Arial" w:eastAsia="Calibri" w:hAnsi="Arial" w:cs="Arial"/>
                <w:sz w:val="20"/>
                <w:szCs w:val="20"/>
                <w:lang w:eastAsia="en-US"/>
              </w:rPr>
              <w:t>Siła wyższa</w:t>
            </w:r>
          </w:p>
        </w:tc>
        <w:tc>
          <w:tcPr>
            <w:tcW w:w="6705" w:type="dxa"/>
            <w:tcBorders>
              <w:top w:val="single" w:sz="4" w:space="0" w:color="auto"/>
              <w:left w:val="single" w:sz="4" w:space="0" w:color="auto"/>
              <w:bottom w:val="single" w:sz="4" w:space="0" w:color="auto"/>
              <w:right w:val="single" w:sz="4" w:space="0" w:color="auto"/>
            </w:tcBorders>
            <w:hideMark/>
          </w:tcPr>
          <w:p w:rsidR="00C6043A" w:rsidRDefault="00C6043A" w:rsidP="00607999">
            <w:pPr>
              <w:jc w:val="both"/>
              <w:rPr>
                <w:rFonts w:ascii="Arial" w:hAnsi="Arial" w:cs="Arial"/>
                <w:sz w:val="20"/>
                <w:szCs w:val="20"/>
              </w:rPr>
            </w:pPr>
            <w:r>
              <w:rPr>
                <w:rFonts w:ascii="Arial" w:hAnsi="Arial" w:cs="Arial"/>
                <w:sz w:val="20"/>
                <w:szCs w:val="20"/>
              </w:rPr>
              <w:t>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w:t>
            </w:r>
          </w:p>
        </w:tc>
      </w:tr>
      <w:tr w:rsidR="00C6043A" w:rsidTr="00607999">
        <w:trPr>
          <w:cantSplit/>
        </w:trPr>
        <w:tc>
          <w:tcPr>
            <w:tcW w:w="1173" w:type="dxa"/>
            <w:tcBorders>
              <w:top w:val="single" w:sz="4" w:space="0" w:color="auto"/>
              <w:left w:val="single" w:sz="4" w:space="0" w:color="auto"/>
              <w:bottom w:val="single" w:sz="4" w:space="0" w:color="auto"/>
              <w:right w:val="single" w:sz="4" w:space="0" w:color="auto"/>
            </w:tcBorders>
          </w:tcPr>
          <w:p w:rsidR="00C6043A" w:rsidRDefault="00C6043A" w:rsidP="009C1C4B">
            <w:pPr>
              <w:numPr>
                <w:ilvl w:val="0"/>
                <w:numId w:val="10"/>
              </w:numPr>
              <w:rPr>
                <w:rFonts w:ascii="Arial" w:hAnsi="Arial" w:cs="Arial"/>
                <w:sz w:val="20"/>
                <w:szCs w:val="20"/>
              </w:rPr>
            </w:pPr>
          </w:p>
        </w:tc>
        <w:tc>
          <w:tcPr>
            <w:tcW w:w="2412" w:type="dxa"/>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contextualSpacing/>
              <w:jc w:val="both"/>
              <w:rPr>
                <w:rFonts w:ascii="Arial" w:eastAsia="Calibri" w:hAnsi="Arial" w:cs="Arial"/>
                <w:sz w:val="20"/>
                <w:szCs w:val="20"/>
                <w:lang w:eastAsia="en-US"/>
              </w:rPr>
            </w:pPr>
            <w:r>
              <w:rPr>
                <w:rFonts w:ascii="Arial" w:eastAsia="Calibri" w:hAnsi="Arial" w:cs="Arial"/>
                <w:sz w:val="20"/>
                <w:szCs w:val="20"/>
                <w:lang w:eastAsia="en-US"/>
              </w:rPr>
              <w:t>Gwarancja</w:t>
            </w:r>
          </w:p>
        </w:tc>
        <w:tc>
          <w:tcPr>
            <w:tcW w:w="6705" w:type="dxa"/>
            <w:tcBorders>
              <w:top w:val="single" w:sz="4" w:space="0" w:color="auto"/>
              <w:left w:val="single" w:sz="4" w:space="0" w:color="auto"/>
              <w:bottom w:val="single" w:sz="4" w:space="0" w:color="auto"/>
              <w:right w:val="single" w:sz="4" w:space="0" w:color="auto"/>
            </w:tcBorders>
            <w:hideMark/>
          </w:tcPr>
          <w:p w:rsidR="00C6043A" w:rsidRDefault="00C6043A" w:rsidP="00607999">
            <w:pPr>
              <w:jc w:val="both"/>
              <w:rPr>
                <w:rFonts w:ascii="Arial" w:hAnsi="Arial" w:cs="Arial"/>
                <w:sz w:val="20"/>
                <w:szCs w:val="20"/>
              </w:rPr>
            </w:pPr>
            <w:r>
              <w:rPr>
                <w:rFonts w:ascii="Arial" w:hAnsi="Arial" w:cs="Arial"/>
                <w:sz w:val="20"/>
                <w:szCs w:val="20"/>
              </w:rPr>
              <w:t>Gwarancja udzielana przez Wykonawcę na warunkach określonych w Umowie.</w:t>
            </w:r>
          </w:p>
        </w:tc>
      </w:tr>
      <w:tr w:rsidR="00C6043A" w:rsidTr="00607999">
        <w:trPr>
          <w:cantSplit/>
        </w:trPr>
        <w:tc>
          <w:tcPr>
            <w:tcW w:w="1173" w:type="dxa"/>
            <w:tcBorders>
              <w:top w:val="single" w:sz="4" w:space="0" w:color="auto"/>
              <w:left w:val="single" w:sz="4" w:space="0" w:color="auto"/>
              <w:bottom w:val="single" w:sz="4" w:space="0" w:color="auto"/>
              <w:right w:val="single" w:sz="4" w:space="0" w:color="auto"/>
            </w:tcBorders>
            <w:hideMark/>
          </w:tcPr>
          <w:p w:rsidR="00C6043A" w:rsidRDefault="00C6043A" w:rsidP="009C1C4B">
            <w:pPr>
              <w:numPr>
                <w:ilvl w:val="0"/>
                <w:numId w:val="10"/>
              </w:numPr>
              <w:rPr>
                <w:rFonts w:ascii="Arial" w:hAnsi="Arial" w:cs="Arial"/>
                <w:sz w:val="20"/>
                <w:szCs w:val="20"/>
              </w:rPr>
            </w:pPr>
            <w:r>
              <w:rPr>
                <w:rFonts w:ascii="Arial" w:hAnsi="Arial" w:cs="Arial"/>
                <w:sz w:val="20"/>
                <w:szCs w:val="20"/>
              </w:rPr>
              <w:t xml:space="preserve"> </w:t>
            </w:r>
          </w:p>
        </w:tc>
        <w:tc>
          <w:tcPr>
            <w:tcW w:w="2412" w:type="dxa"/>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contextualSpacing/>
              <w:jc w:val="both"/>
              <w:rPr>
                <w:rFonts w:ascii="Arial" w:eastAsia="Calibri" w:hAnsi="Arial" w:cs="Arial"/>
                <w:sz w:val="20"/>
                <w:szCs w:val="20"/>
                <w:lang w:eastAsia="en-US"/>
              </w:rPr>
            </w:pPr>
            <w:r>
              <w:rPr>
                <w:rFonts w:ascii="Arial" w:eastAsia="Calibri" w:hAnsi="Arial" w:cs="Arial"/>
                <w:sz w:val="20"/>
                <w:szCs w:val="20"/>
                <w:lang w:eastAsia="en-US"/>
              </w:rPr>
              <w:t>Rękojmia za wady</w:t>
            </w:r>
          </w:p>
        </w:tc>
        <w:tc>
          <w:tcPr>
            <w:tcW w:w="6705" w:type="dxa"/>
            <w:tcBorders>
              <w:top w:val="single" w:sz="4" w:space="0" w:color="auto"/>
              <w:left w:val="single" w:sz="4" w:space="0" w:color="auto"/>
              <w:bottom w:val="single" w:sz="4" w:space="0" w:color="auto"/>
              <w:right w:val="single" w:sz="4" w:space="0" w:color="auto"/>
            </w:tcBorders>
            <w:hideMark/>
          </w:tcPr>
          <w:p w:rsidR="00C6043A" w:rsidRDefault="00C6043A" w:rsidP="00607999">
            <w:pPr>
              <w:rPr>
                <w:rFonts w:ascii="Arial" w:hAnsi="Arial" w:cs="Arial"/>
                <w:sz w:val="20"/>
                <w:szCs w:val="20"/>
              </w:rPr>
            </w:pPr>
            <w:r>
              <w:rPr>
                <w:rFonts w:ascii="Arial" w:hAnsi="Arial" w:cs="Arial"/>
                <w:sz w:val="20"/>
                <w:szCs w:val="20"/>
              </w:rPr>
              <w:t>Rękojmia za wady w rozumieniu Kodeksu cywilnego.</w:t>
            </w:r>
          </w:p>
        </w:tc>
      </w:tr>
    </w:tbl>
    <w:p w:rsidR="00C6043A" w:rsidRDefault="00C6043A" w:rsidP="00C6043A">
      <w:pPr>
        <w:rPr>
          <w:rFonts w:ascii="Arial" w:hAnsi="Arial" w:cs="Arial"/>
          <w:b/>
          <w:sz w:val="20"/>
          <w:szCs w:val="20"/>
          <w:highlight w:val="yellow"/>
        </w:rPr>
      </w:pPr>
    </w:p>
    <w:p w:rsidR="00C6043A" w:rsidRDefault="00C6043A" w:rsidP="00C6043A">
      <w:pPr>
        <w:jc w:val="center"/>
        <w:rPr>
          <w:rFonts w:ascii="Arial" w:hAnsi="Arial" w:cs="Arial"/>
          <w:b/>
          <w:sz w:val="20"/>
          <w:szCs w:val="20"/>
        </w:rPr>
      </w:pPr>
      <w:r>
        <w:rPr>
          <w:rFonts w:ascii="Arial" w:hAnsi="Arial" w:cs="Arial"/>
          <w:b/>
          <w:sz w:val="20"/>
          <w:szCs w:val="20"/>
        </w:rPr>
        <w:t xml:space="preserve">§ 2.  </w:t>
      </w:r>
    </w:p>
    <w:p w:rsidR="00C6043A" w:rsidRDefault="00C6043A" w:rsidP="00C6043A">
      <w:pPr>
        <w:jc w:val="center"/>
        <w:rPr>
          <w:rFonts w:ascii="Arial" w:hAnsi="Arial" w:cs="Arial"/>
          <w:b/>
          <w:sz w:val="20"/>
          <w:szCs w:val="20"/>
        </w:rPr>
      </w:pPr>
      <w:r>
        <w:rPr>
          <w:rFonts w:ascii="Arial" w:hAnsi="Arial" w:cs="Arial"/>
          <w:b/>
          <w:sz w:val="20"/>
          <w:szCs w:val="20"/>
        </w:rPr>
        <w:t>Przedmiot</w:t>
      </w:r>
      <w:bookmarkEnd w:id="1"/>
      <w:r>
        <w:rPr>
          <w:rFonts w:ascii="Arial" w:hAnsi="Arial" w:cs="Arial"/>
          <w:b/>
          <w:sz w:val="20"/>
          <w:szCs w:val="20"/>
        </w:rPr>
        <w:t xml:space="preserve"> Umowy</w:t>
      </w:r>
    </w:p>
    <w:p w:rsidR="00C6043A" w:rsidRDefault="00C6043A" w:rsidP="009C1C4B">
      <w:pPr>
        <w:numPr>
          <w:ilvl w:val="0"/>
          <w:numId w:val="12"/>
        </w:numPr>
        <w:tabs>
          <w:tab w:val="num" w:pos="567"/>
        </w:tabs>
        <w:spacing w:after="120"/>
        <w:ind w:left="567" w:hanging="567"/>
        <w:jc w:val="both"/>
        <w:rPr>
          <w:rFonts w:ascii="Arial" w:hAnsi="Arial" w:cs="Arial"/>
          <w:sz w:val="20"/>
          <w:szCs w:val="20"/>
        </w:rPr>
      </w:pPr>
      <w:r>
        <w:rPr>
          <w:rFonts w:ascii="Arial" w:hAnsi="Arial" w:cs="Arial"/>
          <w:sz w:val="20"/>
          <w:szCs w:val="20"/>
        </w:rPr>
        <w:t>Przedmiotem Umowy jest:</w:t>
      </w:r>
    </w:p>
    <w:p w:rsidR="00C6043A" w:rsidRDefault="00C6043A" w:rsidP="009C1C4B">
      <w:pPr>
        <w:numPr>
          <w:ilvl w:val="0"/>
          <w:numId w:val="13"/>
        </w:numPr>
        <w:tabs>
          <w:tab w:val="left" w:pos="993"/>
        </w:tabs>
        <w:autoSpaceDE w:val="0"/>
        <w:autoSpaceDN w:val="0"/>
        <w:spacing w:before="120" w:after="120"/>
        <w:ind w:left="567" w:firstLine="0"/>
        <w:contextualSpacing/>
        <w:jc w:val="both"/>
        <w:rPr>
          <w:rFonts w:ascii="Arial" w:hAnsi="Arial" w:cs="Arial"/>
          <w:sz w:val="20"/>
          <w:szCs w:val="20"/>
        </w:rPr>
      </w:pPr>
      <w:r>
        <w:rPr>
          <w:rFonts w:ascii="Arial" w:hAnsi="Arial" w:cs="Arial"/>
          <w:sz w:val="20"/>
          <w:szCs w:val="20"/>
        </w:rPr>
        <w:t>rozbudowa przełączników rdzeniowych typ NEXUS seria 5500 wraz z instalacją i wdrożeniem oraz ze wsparciem technicznym inżyniera,</w:t>
      </w:r>
    </w:p>
    <w:p w:rsidR="00C6043A" w:rsidRDefault="00C6043A" w:rsidP="009C1C4B">
      <w:pPr>
        <w:numPr>
          <w:ilvl w:val="0"/>
          <w:numId w:val="13"/>
        </w:numPr>
        <w:tabs>
          <w:tab w:val="left" w:pos="993"/>
        </w:tabs>
        <w:autoSpaceDE w:val="0"/>
        <w:autoSpaceDN w:val="0"/>
        <w:spacing w:before="120" w:after="120"/>
        <w:ind w:left="567" w:firstLine="0"/>
        <w:contextualSpacing/>
        <w:jc w:val="both"/>
        <w:rPr>
          <w:rFonts w:ascii="Arial" w:hAnsi="Arial" w:cs="Arial"/>
          <w:sz w:val="20"/>
          <w:szCs w:val="20"/>
        </w:rPr>
      </w:pPr>
      <w:r>
        <w:rPr>
          <w:rFonts w:ascii="Arial" w:hAnsi="Arial" w:cs="Arial"/>
          <w:sz w:val="20"/>
          <w:szCs w:val="20"/>
        </w:rPr>
        <w:t xml:space="preserve">dostawa, instalacja i wdrożenie przełączników warstwy dostępowej wraz ze wsparciem technicznym inżyniera, </w:t>
      </w:r>
    </w:p>
    <w:p w:rsidR="00C6043A" w:rsidRDefault="00C6043A" w:rsidP="009C1C4B">
      <w:pPr>
        <w:numPr>
          <w:ilvl w:val="0"/>
          <w:numId w:val="13"/>
        </w:numPr>
        <w:tabs>
          <w:tab w:val="left" w:pos="993"/>
        </w:tabs>
        <w:autoSpaceDE w:val="0"/>
        <w:autoSpaceDN w:val="0"/>
        <w:spacing w:before="120" w:after="120"/>
        <w:ind w:left="567" w:firstLine="0"/>
        <w:contextualSpacing/>
        <w:jc w:val="both"/>
        <w:rPr>
          <w:rFonts w:ascii="Arial" w:hAnsi="Arial" w:cs="Arial"/>
          <w:sz w:val="20"/>
          <w:szCs w:val="20"/>
        </w:rPr>
      </w:pPr>
      <w:r>
        <w:rPr>
          <w:rFonts w:ascii="Arial" w:hAnsi="Arial" w:cs="Arial"/>
          <w:sz w:val="20"/>
          <w:szCs w:val="20"/>
        </w:rPr>
        <w:t>dostawa, instalacja i wdrożenie przełączników wysokiej wydajności oraz niezawodności dedykowanych do pracy w warstwie rdzenia sieci rdzeniowych wraz ze wsparciem technicznym inżyniera, wykonanie i dostarczenie Projektu wdrożeniowego, Dokumentacji powykonawczej oraz dostarczenie szkoleń powdrożeniowych dla 6 pracowników Zamawiającego,</w:t>
      </w:r>
    </w:p>
    <w:p w:rsidR="00C6043A" w:rsidRDefault="00C6043A" w:rsidP="009C1C4B">
      <w:pPr>
        <w:numPr>
          <w:ilvl w:val="0"/>
          <w:numId w:val="13"/>
        </w:numPr>
        <w:tabs>
          <w:tab w:val="left" w:pos="993"/>
        </w:tabs>
        <w:autoSpaceDE w:val="0"/>
        <w:autoSpaceDN w:val="0"/>
        <w:spacing w:before="120" w:after="120"/>
        <w:ind w:left="567" w:firstLine="0"/>
        <w:contextualSpacing/>
        <w:jc w:val="both"/>
        <w:rPr>
          <w:rFonts w:ascii="Arial" w:hAnsi="Arial" w:cs="Arial"/>
          <w:sz w:val="20"/>
          <w:szCs w:val="20"/>
        </w:rPr>
      </w:pPr>
      <w:r>
        <w:rPr>
          <w:rFonts w:ascii="Arial" w:hAnsi="Arial" w:cs="Arial"/>
          <w:sz w:val="20"/>
          <w:szCs w:val="20"/>
        </w:rPr>
        <w:t xml:space="preserve">dostawa testera sieci LAN do okablowania miedzianego i światłowodowego. </w:t>
      </w:r>
    </w:p>
    <w:p w:rsidR="00C6043A" w:rsidRDefault="00C6043A" w:rsidP="00C6043A">
      <w:pPr>
        <w:spacing w:after="120"/>
        <w:ind w:firstLine="567"/>
        <w:jc w:val="both"/>
        <w:rPr>
          <w:rFonts w:ascii="Arial" w:hAnsi="Arial" w:cs="Arial"/>
          <w:b/>
          <w:sz w:val="20"/>
          <w:szCs w:val="20"/>
        </w:rPr>
      </w:pPr>
      <w:r>
        <w:rPr>
          <w:rFonts w:ascii="Arial" w:hAnsi="Arial" w:cs="Arial"/>
          <w:sz w:val="20"/>
          <w:szCs w:val="20"/>
        </w:rPr>
        <w:t xml:space="preserve">Szczegółowy opis przedmiotu zamówienia określa </w:t>
      </w:r>
      <w:r>
        <w:rPr>
          <w:rFonts w:ascii="Arial" w:hAnsi="Arial" w:cs="Arial"/>
          <w:b/>
          <w:sz w:val="20"/>
          <w:szCs w:val="20"/>
        </w:rPr>
        <w:t xml:space="preserve">Załącznik nr 1 do Umowy. </w:t>
      </w:r>
    </w:p>
    <w:p w:rsidR="00C6043A" w:rsidRDefault="00C6043A" w:rsidP="009C1C4B">
      <w:pPr>
        <w:numPr>
          <w:ilvl w:val="0"/>
          <w:numId w:val="12"/>
        </w:numPr>
        <w:tabs>
          <w:tab w:val="num" w:pos="567"/>
        </w:tabs>
        <w:spacing w:after="120"/>
        <w:ind w:left="567" w:hanging="567"/>
        <w:jc w:val="both"/>
        <w:rPr>
          <w:rFonts w:ascii="Arial" w:hAnsi="Arial" w:cs="Arial"/>
          <w:sz w:val="20"/>
          <w:szCs w:val="20"/>
        </w:rPr>
      </w:pPr>
      <w:r>
        <w:rPr>
          <w:rFonts w:ascii="Arial" w:hAnsi="Arial" w:cs="Arial"/>
          <w:sz w:val="20"/>
          <w:szCs w:val="20"/>
        </w:rPr>
        <w:t xml:space="preserve">W zakresie przedmiotu Umowy, określonego w § 2 ust. 1 pkt. 1-3 Wykonawca zobowiązany będzie do dostarczenia Harmonogramu wdrożenia przedmiotu  Umowy, określonego w </w:t>
      </w:r>
      <w:r>
        <w:rPr>
          <w:rFonts w:ascii="Arial" w:hAnsi="Arial" w:cs="Arial"/>
          <w:b/>
          <w:sz w:val="20"/>
          <w:szCs w:val="20"/>
        </w:rPr>
        <w:t>Załączniku nr 1</w:t>
      </w:r>
      <w:r>
        <w:rPr>
          <w:rFonts w:ascii="Arial" w:hAnsi="Arial" w:cs="Arial"/>
          <w:sz w:val="20"/>
          <w:szCs w:val="20"/>
        </w:rPr>
        <w:t xml:space="preserve"> do Umowy.    </w:t>
      </w:r>
    </w:p>
    <w:p w:rsidR="00C6043A" w:rsidRDefault="00C6043A" w:rsidP="00C6043A">
      <w:pPr>
        <w:jc w:val="center"/>
        <w:rPr>
          <w:rFonts w:ascii="Arial" w:hAnsi="Arial" w:cs="Arial"/>
          <w:b/>
          <w:sz w:val="20"/>
          <w:szCs w:val="20"/>
        </w:rPr>
      </w:pPr>
      <w:r>
        <w:rPr>
          <w:rFonts w:ascii="Arial" w:hAnsi="Arial" w:cs="Arial"/>
          <w:b/>
          <w:sz w:val="20"/>
          <w:szCs w:val="20"/>
        </w:rPr>
        <w:br/>
        <w:t xml:space="preserve">§ 3.  </w:t>
      </w:r>
    </w:p>
    <w:p w:rsidR="00C6043A" w:rsidRDefault="00C6043A" w:rsidP="00C6043A">
      <w:pPr>
        <w:jc w:val="center"/>
        <w:rPr>
          <w:rFonts w:ascii="Arial" w:hAnsi="Arial" w:cs="Arial"/>
          <w:b/>
          <w:sz w:val="20"/>
          <w:szCs w:val="20"/>
        </w:rPr>
      </w:pPr>
      <w:r>
        <w:rPr>
          <w:rFonts w:ascii="Arial" w:hAnsi="Arial" w:cs="Arial"/>
          <w:b/>
          <w:sz w:val="20"/>
          <w:szCs w:val="20"/>
        </w:rPr>
        <w:t>Termin i miejsce realizacji Umowy</w:t>
      </w:r>
    </w:p>
    <w:p w:rsidR="00C6043A" w:rsidRDefault="00C6043A" w:rsidP="009C1C4B">
      <w:pPr>
        <w:numPr>
          <w:ilvl w:val="0"/>
          <w:numId w:val="14"/>
        </w:numPr>
        <w:spacing w:after="160"/>
        <w:contextualSpacing/>
        <w:jc w:val="both"/>
        <w:rPr>
          <w:rFonts w:ascii="Arial" w:hAnsi="Arial" w:cs="Arial"/>
          <w:sz w:val="20"/>
          <w:szCs w:val="20"/>
        </w:rPr>
      </w:pPr>
      <w:r>
        <w:rPr>
          <w:rFonts w:ascii="Arial" w:hAnsi="Arial" w:cs="Arial"/>
          <w:sz w:val="20"/>
          <w:szCs w:val="20"/>
        </w:rPr>
        <w:t>Wykonawca zobowiązuje się wykonać przedmiot Umowy, określony w § 2 ust. 1 pkt 1–4 Umowy, w następujących terminach:</w:t>
      </w:r>
    </w:p>
    <w:p w:rsidR="00C6043A" w:rsidRDefault="00C6043A" w:rsidP="009C1C4B">
      <w:pPr>
        <w:numPr>
          <w:ilvl w:val="0"/>
          <w:numId w:val="15"/>
        </w:numPr>
        <w:jc w:val="both"/>
        <w:rPr>
          <w:rFonts w:ascii="Arial" w:hAnsi="Arial" w:cs="Arial"/>
          <w:sz w:val="20"/>
          <w:szCs w:val="20"/>
        </w:rPr>
      </w:pPr>
      <w:r>
        <w:rPr>
          <w:rFonts w:ascii="Arial" w:hAnsi="Arial" w:cs="Arial"/>
          <w:sz w:val="20"/>
          <w:szCs w:val="20"/>
        </w:rPr>
        <w:t xml:space="preserve">w zakresie dostawy, instalacji i wdrożenia urządzeń, określonych w § 2 ust. 1 pkt 1-4 Umowy w terminie </w:t>
      </w:r>
      <w:r>
        <w:rPr>
          <w:rFonts w:ascii="Arial" w:hAnsi="Arial" w:cs="Arial"/>
          <w:b/>
          <w:sz w:val="20"/>
          <w:szCs w:val="20"/>
        </w:rPr>
        <w:t>do 120 dni</w:t>
      </w:r>
      <w:r>
        <w:rPr>
          <w:rFonts w:ascii="Arial" w:hAnsi="Arial" w:cs="Arial"/>
          <w:sz w:val="20"/>
          <w:szCs w:val="20"/>
        </w:rPr>
        <w:t xml:space="preserve"> od dnia zawarcia Umowy. </w:t>
      </w:r>
    </w:p>
    <w:p w:rsidR="00C6043A" w:rsidRDefault="00C6043A" w:rsidP="009C1C4B">
      <w:pPr>
        <w:numPr>
          <w:ilvl w:val="0"/>
          <w:numId w:val="15"/>
        </w:numPr>
        <w:spacing w:after="160" w:line="256" w:lineRule="auto"/>
        <w:contextualSpacing/>
        <w:jc w:val="both"/>
        <w:rPr>
          <w:rFonts w:ascii="Arial" w:eastAsia="Calibri" w:hAnsi="Arial" w:cs="Arial"/>
          <w:sz w:val="20"/>
          <w:szCs w:val="20"/>
          <w:lang w:eastAsia="en-US"/>
        </w:rPr>
      </w:pPr>
      <w:r>
        <w:rPr>
          <w:rFonts w:ascii="Arial" w:eastAsia="Calibri" w:hAnsi="Arial" w:cs="Arial"/>
          <w:sz w:val="20"/>
          <w:szCs w:val="20"/>
          <w:lang w:eastAsia="en-US"/>
        </w:rPr>
        <w:t>w zakresie wykonania i dostarczenia</w:t>
      </w:r>
      <w:r>
        <w:rPr>
          <w:rFonts w:ascii="Arial" w:hAnsi="Arial" w:cs="Arial"/>
          <w:sz w:val="20"/>
          <w:szCs w:val="20"/>
        </w:rPr>
        <w:t xml:space="preserve"> Harmonogramu wdrożenia, określonego w § 2 ust. 2 Umowy, oraz Projektu wdrożeniowego, określonego w § 2 ust. 1 pkt 3 Umowy, </w:t>
      </w:r>
      <w:r>
        <w:rPr>
          <w:rFonts w:ascii="Arial" w:eastAsia="Calibri" w:hAnsi="Arial" w:cs="Arial"/>
          <w:sz w:val="20"/>
          <w:szCs w:val="20"/>
          <w:lang w:eastAsia="en-US"/>
        </w:rPr>
        <w:t xml:space="preserve">Wykonawca przedstawi do akceptacji Zamawiającemu Harmonogram i Projekt w terminie </w:t>
      </w:r>
      <w:r>
        <w:rPr>
          <w:rFonts w:ascii="Arial" w:eastAsia="Calibri" w:hAnsi="Arial" w:cs="Arial"/>
          <w:b/>
          <w:sz w:val="20"/>
          <w:szCs w:val="20"/>
          <w:lang w:eastAsia="en-US"/>
        </w:rPr>
        <w:t xml:space="preserve">do 14 dni </w:t>
      </w:r>
      <w:r>
        <w:rPr>
          <w:rFonts w:ascii="Arial" w:eastAsia="Calibri" w:hAnsi="Arial" w:cs="Arial"/>
          <w:sz w:val="20"/>
          <w:szCs w:val="20"/>
          <w:lang w:eastAsia="en-US"/>
        </w:rPr>
        <w:t xml:space="preserve">od dnia zawarcia Umowy. Zamawiający akceptuje Harmonogram i Projekt w terminie </w:t>
      </w:r>
      <w:r>
        <w:rPr>
          <w:rFonts w:ascii="Arial" w:eastAsia="Calibri" w:hAnsi="Arial" w:cs="Arial"/>
          <w:b/>
          <w:sz w:val="20"/>
          <w:szCs w:val="20"/>
          <w:lang w:eastAsia="en-US"/>
        </w:rPr>
        <w:t xml:space="preserve">do 5 dni </w:t>
      </w:r>
      <w:r>
        <w:rPr>
          <w:rFonts w:ascii="Arial" w:eastAsia="Calibri" w:hAnsi="Arial" w:cs="Arial"/>
          <w:sz w:val="20"/>
          <w:szCs w:val="20"/>
          <w:lang w:eastAsia="en-US"/>
        </w:rPr>
        <w:t xml:space="preserve">od dnia przedłożenia przez Wykonawcę lub w powyższym terminie odmawia akceptacji Harmonogramu i Projektu wskazując na uchybienia Wykonawcy i wzywając Wykonawcę do przedłożenia Harmonogramu i Projektu z uwzględnionymi uwagami Zamawiającego w terminie </w:t>
      </w:r>
      <w:r>
        <w:rPr>
          <w:rFonts w:ascii="Arial" w:eastAsia="Calibri" w:hAnsi="Arial" w:cs="Arial"/>
          <w:b/>
          <w:sz w:val="20"/>
          <w:szCs w:val="20"/>
          <w:lang w:eastAsia="en-US"/>
        </w:rPr>
        <w:t>do 3 dni roboczych.</w:t>
      </w:r>
      <w:r>
        <w:rPr>
          <w:rFonts w:ascii="Arial" w:eastAsia="Calibri" w:hAnsi="Arial" w:cs="Arial"/>
          <w:sz w:val="20"/>
          <w:szCs w:val="20"/>
          <w:lang w:eastAsia="en-US"/>
        </w:rPr>
        <w:t xml:space="preserve"> </w:t>
      </w:r>
    </w:p>
    <w:p w:rsidR="00C6043A" w:rsidRDefault="00C6043A" w:rsidP="009C1C4B">
      <w:pPr>
        <w:numPr>
          <w:ilvl w:val="0"/>
          <w:numId w:val="15"/>
        </w:numPr>
        <w:spacing w:after="160" w:line="256" w:lineRule="auto"/>
        <w:contextualSpacing/>
        <w:jc w:val="both"/>
        <w:rPr>
          <w:rFonts w:ascii="Arial" w:eastAsia="Calibri" w:hAnsi="Arial" w:cs="Arial"/>
          <w:sz w:val="20"/>
          <w:szCs w:val="20"/>
          <w:lang w:eastAsia="en-US"/>
        </w:rPr>
      </w:pPr>
      <w:r>
        <w:rPr>
          <w:rFonts w:ascii="Arial" w:eastAsia="Calibri" w:hAnsi="Arial" w:cs="Arial"/>
          <w:sz w:val="20"/>
          <w:szCs w:val="20"/>
          <w:lang w:eastAsia="en-US"/>
        </w:rPr>
        <w:t xml:space="preserve">w zakresie wykonania i dostarczenia Dokumentacji powykonawczej, określonej </w:t>
      </w:r>
      <w:r>
        <w:rPr>
          <w:rFonts w:ascii="Arial" w:hAnsi="Arial" w:cs="Arial"/>
          <w:sz w:val="20"/>
          <w:szCs w:val="20"/>
        </w:rPr>
        <w:t>§ 2 ust. 1 pkt 3 Umowy,</w:t>
      </w:r>
      <w:r>
        <w:rPr>
          <w:rFonts w:ascii="Arial" w:eastAsia="Calibri" w:hAnsi="Arial" w:cs="Arial"/>
          <w:sz w:val="20"/>
          <w:szCs w:val="20"/>
          <w:lang w:eastAsia="en-US"/>
        </w:rPr>
        <w:t xml:space="preserve"> Wykonawca przedstawi do akceptacji Zamawiającemu Dokumentację powykonawczą w terminie </w:t>
      </w:r>
      <w:r>
        <w:rPr>
          <w:rFonts w:ascii="Arial" w:eastAsia="Calibri" w:hAnsi="Arial" w:cs="Arial"/>
          <w:b/>
          <w:sz w:val="20"/>
          <w:szCs w:val="20"/>
          <w:lang w:eastAsia="en-US"/>
        </w:rPr>
        <w:t xml:space="preserve">do 14 dni </w:t>
      </w:r>
      <w:r>
        <w:rPr>
          <w:rFonts w:ascii="Arial" w:eastAsia="Calibri" w:hAnsi="Arial" w:cs="Arial"/>
          <w:sz w:val="20"/>
          <w:szCs w:val="20"/>
          <w:lang w:eastAsia="en-US"/>
        </w:rPr>
        <w:t xml:space="preserve">od dnia zakończenia dostawy, instalacji i wdrożenia urządzeń. </w:t>
      </w:r>
      <w:r>
        <w:rPr>
          <w:rFonts w:ascii="Arial" w:eastAsia="Calibri" w:hAnsi="Arial" w:cs="Arial"/>
          <w:sz w:val="20"/>
          <w:szCs w:val="20"/>
          <w:lang w:eastAsia="en-US"/>
        </w:rPr>
        <w:lastRenderedPageBreak/>
        <w:t xml:space="preserve">Zamawiający akceptuje Dokumentację powykonawczą w terminie </w:t>
      </w:r>
      <w:r>
        <w:rPr>
          <w:rFonts w:ascii="Arial" w:eastAsia="Calibri" w:hAnsi="Arial" w:cs="Arial"/>
          <w:b/>
          <w:sz w:val="20"/>
          <w:szCs w:val="20"/>
          <w:lang w:eastAsia="en-US"/>
        </w:rPr>
        <w:t xml:space="preserve">do 5 dni </w:t>
      </w:r>
      <w:r>
        <w:rPr>
          <w:rFonts w:ascii="Arial" w:eastAsia="Calibri" w:hAnsi="Arial" w:cs="Arial"/>
          <w:sz w:val="20"/>
          <w:szCs w:val="20"/>
          <w:lang w:eastAsia="en-US"/>
        </w:rPr>
        <w:t xml:space="preserve">od dnia przedłożenia przez Wykonawcę lub w powyższym terminie odmawia akceptacji Dokumentacji powykonawczej wskazując na uchybienia Wykonawcy i wzywając Wykonawcę do przedłożenia Dokumentacji powykonawczej z uwzględnionymi uwagami Zamawiającego w terminie </w:t>
      </w:r>
      <w:r>
        <w:rPr>
          <w:rFonts w:ascii="Arial" w:eastAsia="Calibri" w:hAnsi="Arial" w:cs="Arial"/>
          <w:b/>
          <w:sz w:val="20"/>
          <w:szCs w:val="20"/>
          <w:lang w:eastAsia="en-US"/>
        </w:rPr>
        <w:t>do 3 dni roboczych.</w:t>
      </w:r>
      <w:r>
        <w:rPr>
          <w:rFonts w:ascii="Arial" w:eastAsia="Calibri" w:hAnsi="Arial" w:cs="Arial"/>
          <w:sz w:val="20"/>
          <w:szCs w:val="20"/>
          <w:lang w:eastAsia="en-US"/>
        </w:rPr>
        <w:t xml:space="preserve"> </w:t>
      </w:r>
    </w:p>
    <w:p w:rsidR="00C6043A" w:rsidRDefault="00C6043A" w:rsidP="009C1C4B">
      <w:pPr>
        <w:numPr>
          <w:ilvl w:val="0"/>
          <w:numId w:val="15"/>
        </w:numPr>
        <w:spacing w:after="160" w:line="256" w:lineRule="auto"/>
        <w:contextualSpacing/>
        <w:jc w:val="both"/>
        <w:rPr>
          <w:rFonts w:ascii="Arial" w:eastAsia="Calibri" w:hAnsi="Arial" w:cs="Arial"/>
          <w:sz w:val="20"/>
          <w:szCs w:val="20"/>
          <w:lang w:eastAsia="en-US"/>
        </w:rPr>
      </w:pPr>
      <w:r>
        <w:rPr>
          <w:rFonts w:ascii="Arial" w:eastAsia="Calibri" w:hAnsi="Arial" w:cs="Arial"/>
          <w:sz w:val="20"/>
          <w:szCs w:val="20"/>
          <w:lang w:eastAsia="en-US"/>
        </w:rPr>
        <w:t xml:space="preserve">w zakresie świadczenia wsparcia technicznego inżyniera, określonego w  </w:t>
      </w:r>
      <w:r>
        <w:rPr>
          <w:rFonts w:ascii="Arial" w:hAnsi="Arial" w:cs="Arial"/>
          <w:sz w:val="20"/>
          <w:szCs w:val="20"/>
        </w:rPr>
        <w:t xml:space="preserve">§ 2 ust. 1 pkt. 1-3 </w:t>
      </w:r>
      <w:r>
        <w:rPr>
          <w:rFonts w:ascii="Arial" w:eastAsia="Calibri" w:hAnsi="Arial" w:cs="Arial"/>
          <w:sz w:val="20"/>
          <w:szCs w:val="20"/>
          <w:lang w:eastAsia="en-US"/>
        </w:rPr>
        <w:t xml:space="preserve">Umowy, przez </w:t>
      </w:r>
      <w:r>
        <w:rPr>
          <w:rFonts w:ascii="Arial" w:eastAsia="Calibri" w:hAnsi="Arial" w:cs="Arial"/>
          <w:b/>
          <w:sz w:val="20"/>
          <w:szCs w:val="20"/>
          <w:lang w:eastAsia="en-US"/>
        </w:rPr>
        <w:t>okres trwania gwarancji</w:t>
      </w:r>
      <w:r>
        <w:rPr>
          <w:rFonts w:ascii="Arial" w:eastAsia="Calibri" w:hAnsi="Arial" w:cs="Arial"/>
          <w:sz w:val="20"/>
          <w:szCs w:val="20"/>
          <w:lang w:eastAsia="en-US"/>
        </w:rPr>
        <w:t xml:space="preserve"> wskazany w § 7 ust. 1 Umowy. </w:t>
      </w:r>
    </w:p>
    <w:p w:rsidR="00C6043A" w:rsidRDefault="00C6043A" w:rsidP="009C1C4B">
      <w:pPr>
        <w:numPr>
          <w:ilvl w:val="0"/>
          <w:numId w:val="15"/>
        </w:numPr>
        <w:spacing w:after="160" w:line="256" w:lineRule="auto"/>
        <w:contextualSpacing/>
        <w:jc w:val="both"/>
        <w:rPr>
          <w:rFonts w:ascii="Arial" w:eastAsia="Calibri" w:hAnsi="Arial" w:cs="Arial"/>
          <w:sz w:val="20"/>
          <w:szCs w:val="20"/>
          <w:lang w:eastAsia="en-US"/>
        </w:rPr>
      </w:pPr>
      <w:r>
        <w:rPr>
          <w:rFonts w:ascii="Arial" w:eastAsia="Calibri" w:hAnsi="Arial" w:cs="Arial"/>
          <w:sz w:val="20"/>
          <w:szCs w:val="20"/>
          <w:lang w:eastAsia="en-US"/>
        </w:rPr>
        <w:t xml:space="preserve">w zakresie przeprowadzenia szkolenia powdrożeniowego, określonego w  </w:t>
      </w:r>
      <w:r>
        <w:rPr>
          <w:rFonts w:ascii="Arial" w:hAnsi="Arial" w:cs="Arial"/>
          <w:sz w:val="20"/>
          <w:szCs w:val="20"/>
        </w:rPr>
        <w:t xml:space="preserve">§ 2 ust. 1 pkt. 3 </w:t>
      </w:r>
      <w:r>
        <w:rPr>
          <w:rFonts w:ascii="Arial" w:eastAsia="Calibri" w:hAnsi="Arial" w:cs="Arial"/>
          <w:sz w:val="20"/>
          <w:szCs w:val="20"/>
          <w:lang w:eastAsia="en-US"/>
        </w:rPr>
        <w:t xml:space="preserve">Umowy, w terminie </w:t>
      </w:r>
      <w:r>
        <w:rPr>
          <w:rFonts w:ascii="Arial" w:eastAsia="Calibri" w:hAnsi="Arial" w:cs="Arial"/>
          <w:b/>
          <w:sz w:val="20"/>
          <w:szCs w:val="20"/>
          <w:lang w:eastAsia="en-US"/>
        </w:rPr>
        <w:t>do 12 miesięcy</w:t>
      </w:r>
      <w:r>
        <w:rPr>
          <w:rFonts w:ascii="Arial" w:eastAsia="Calibri" w:hAnsi="Arial" w:cs="Arial"/>
          <w:sz w:val="20"/>
          <w:szCs w:val="20"/>
          <w:lang w:eastAsia="en-US"/>
        </w:rPr>
        <w:t xml:space="preserve"> od daty odbioru bez zastrzeżeń przedmiotu Umowy, określonego w § 2 ust. 1 pkt. 1-4 Umowy. </w:t>
      </w:r>
    </w:p>
    <w:p w:rsidR="00C6043A" w:rsidRDefault="00C6043A" w:rsidP="009C1C4B">
      <w:pPr>
        <w:numPr>
          <w:ilvl w:val="0"/>
          <w:numId w:val="14"/>
        </w:numPr>
        <w:spacing w:after="120"/>
        <w:contextualSpacing/>
        <w:jc w:val="both"/>
        <w:rPr>
          <w:rFonts w:ascii="Arial" w:hAnsi="Arial" w:cs="Arial"/>
          <w:sz w:val="20"/>
          <w:szCs w:val="20"/>
        </w:rPr>
      </w:pPr>
      <w:r>
        <w:rPr>
          <w:rFonts w:ascii="Arial" w:hAnsi="Arial" w:cs="Arial"/>
          <w:sz w:val="20"/>
          <w:szCs w:val="20"/>
        </w:rPr>
        <w:t xml:space="preserve">Miejscem realizacji przedmiotu Umowy są lokalizacje wskazane w </w:t>
      </w:r>
      <w:r>
        <w:rPr>
          <w:rFonts w:ascii="Arial" w:hAnsi="Arial" w:cs="Arial"/>
          <w:b/>
          <w:sz w:val="20"/>
          <w:szCs w:val="20"/>
        </w:rPr>
        <w:t>Załączniku nr 1</w:t>
      </w:r>
      <w:r>
        <w:rPr>
          <w:rFonts w:ascii="Arial" w:hAnsi="Arial" w:cs="Arial"/>
          <w:sz w:val="20"/>
          <w:szCs w:val="20"/>
        </w:rPr>
        <w:t xml:space="preserve"> do Umowy.</w:t>
      </w:r>
    </w:p>
    <w:p w:rsidR="00C6043A" w:rsidRDefault="00C6043A" w:rsidP="009C1C4B">
      <w:pPr>
        <w:numPr>
          <w:ilvl w:val="0"/>
          <w:numId w:val="14"/>
        </w:numPr>
        <w:spacing w:after="120"/>
        <w:contextualSpacing/>
        <w:jc w:val="both"/>
        <w:rPr>
          <w:rFonts w:ascii="Arial" w:hAnsi="Arial" w:cs="Arial"/>
          <w:sz w:val="20"/>
          <w:szCs w:val="20"/>
        </w:rPr>
      </w:pPr>
      <w:r>
        <w:rPr>
          <w:rFonts w:ascii="Arial" w:hAnsi="Arial" w:cs="Arial"/>
          <w:sz w:val="20"/>
          <w:szCs w:val="20"/>
        </w:rPr>
        <w:t>Zamawiający dopuszcza zmianę lokalizacji przedmiotu Umowy w trakcie trwania umowy, po pisemnym zawiadomieniu Wykonawcy na co najmniej 5 dni przed terminem zmiany. Zmiana lokalizacji przedmiotu Umowy nie wymaga aneksu do Umowy.</w:t>
      </w:r>
    </w:p>
    <w:p w:rsidR="00C6043A" w:rsidRDefault="00C6043A" w:rsidP="00C6043A">
      <w:pPr>
        <w:spacing w:after="120"/>
        <w:jc w:val="both"/>
        <w:rPr>
          <w:rStyle w:val="FontStyle33"/>
          <w:rFonts w:ascii="Arial" w:hAnsi="Arial" w:cs="Arial"/>
          <w:sz w:val="20"/>
          <w:szCs w:val="20"/>
        </w:rPr>
      </w:pPr>
    </w:p>
    <w:p w:rsidR="00C6043A" w:rsidRDefault="00C6043A" w:rsidP="00C6043A">
      <w:pPr>
        <w:jc w:val="center"/>
        <w:rPr>
          <w:b/>
        </w:rPr>
      </w:pPr>
      <w:r>
        <w:rPr>
          <w:rFonts w:ascii="Arial" w:hAnsi="Arial" w:cs="Arial"/>
          <w:b/>
          <w:sz w:val="20"/>
          <w:szCs w:val="20"/>
        </w:rPr>
        <w:t xml:space="preserve">§ 4. </w:t>
      </w:r>
    </w:p>
    <w:p w:rsidR="00C6043A" w:rsidRDefault="00C6043A" w:rsidP="00C6043A">
      <w:pPr>
        <w:jc w:val="center"/>
        <w:rPr>
          <w:rFonts w:ascii="Arial" w:hAnsi="Arial" w:cs="Arial"/>
          <w:b/>
          <w:sz w:val="20"/>
          <w:szCs w:val="20"/>
        </w:rPr>
      </w:pPr>
      <w:r>
        <w:rPr>
          <w:rFonts w:ascii="Arial" w:hAnsi="Arial" w:cs="Arial"/>
          <w:b/>
          <w:sz w:val="20"/>
          <w:szCs w:val="20"/>
        </w:rPr>
        <w:t>Procedura odbioru i akceptacji Przedmiotu Umowy</w:t>
      </w:r>
    </w:p>
    <w:p w:rsidR="00C6043A" w:rsidRDefault="00C6043A" w:rsidP="00C6043A">
      <w:pPr>
        <w:spacing w:after="160"/>
        <w:contextualSpacing/>
        <w:jc w:val="both"/>
        <w:rPr>
          <w:rFonts w:ascii="Arial" w:eastAsia="Calibri" w:hAnsi="Arial" w:cs="Arial"/>
          <w:sz w:val="20"/>
          <w:szCs w:val="20"/>
          <w:lang w:eastAsia="en-US"/>
        </w:rPr>
      </w:pPr>
      <w:r>
        <w:rPr>
          <w:rFonts w:ascii="Arial" w:eastAsia="Calibri" w:hAnsi="Arial" w:cs="Arial"/>
          <w:sz w:val="20"/>
          <w:szCs w:val="20"/>
          <w:lang w:eastAsia="en-US"/>
        </w:rPr>
        <w:t xml:space="preserve">Procedura odbioru i akceptacji Przedmiotu Umowy następuje na zasadach określonych w </w:t>
      </w:r>
      <w:r>
        <w:rPr>
          <w:rFonts w:ascii="Arial" w:eastAsia="Calibri" w:hAnsi="Arial" w:cs="Arial"/>
          <w:b/>
          <w:sz w:val="20"/>
          <w:szCs w:val="20"/>
          <w:lang w:eastAsia="en-US"/>
        </w:rPr>
        <w:t>Załączniku 2</w:t>
      </w:r>
      <w:r>
        <w:rPr>
          <w:rFonts w:ascii="Arial" w:eastAsia="Calibri" w:hAnsi="Arial" w:cs="Arial"/>
          <w:sz w:val="20"/>
          <w:szCs w:val="20"/>
          <w:lang w:eastAsia="en-US"/>
        </w:rPr>
        <w:t xml:space="preserve"> do Umowy. </w:t>
      </w:r>
    </w:p>
    <w:p w:rsidR="00C6043A" w:rsidRDefault="00C6043A" w:rsidP="00C6043A">
      <w:pPr>
        <w:jc w:val="center"/>
        <w:rPr>
          <w:rStyle w:val="FontStyle33"/>
          <w:rFonts w:ascii="Arial" w:hAnsi="Arial" w:cs="Arial"/>
          <w:sz w:val="20"/>
          <w:szCs w:val="20"/>
        </w:rPr>
      </w:pPr>
    </w:p>
    <w:p w:rsidR="00C6043A" w:rsidRDefault="00C6043A" w:rsidP="00C6043A">
      <w:pPr>
        <w:jc w:val="center"/>
        <w:rPr>
          <w:b/>
        </w:rPr>
      </w:pPr>
      <w:r>
        <w:rPr>
          <w:rFonts w:ascii="Arial" w:hAnsi="Arial" w:cs="Arial"/>
          <w:b/>
          <w:sz w:val="20"/>
          <w:szCs w:val="20"/>
        </w:rPr>
        <w:t xml:space="preserve">§ 5.  </w:t>
      </w:r>
    </w:p>
    <w:p w:rsidR="00C6043A" w:rsidRDefault="00C6043A" w:rsidP="00C6043A">
      <w:pPr>
        <w:jc w:val="center"/>
        <w:rPr>
          <w:rFonts w:ascii="Arial" w:hAnsi="Arial" w:cs="Arial"/>
          <w:b/>
          <w:sz w:val="20"/>
          <w:szCs w:val="20"/>
        </w:rPr>
      </w:pPr>
      <w:r>
        <w:rPr>
          <w:rFonts w:ascii="Arial" w:hAnsi="Arial" w:cs="Arial"/>
          <w:b/>
          <w:sz w:val="20"/>
          <w:szCs w:val="20"/>
        </w:rPr>
        <w:t>Wynagrodzenie Wykonawcy</w:t>
      </w:r>
    </w:p>
    <w:p w:rsidR="00C6043A" w:rsidRDefault="00C6043A" w:rsidP="009C1C4B">
      <w:pPr>
        <w:numPr>
          <w:ilvl w:val="0"/>
          <w:numId w:val="16"/>
        </w:numPr>
        <w:tabs>
          <w:tab w:val="num" w:pos="360"/>
        </w:tabs>
        <w:spacing w:before="120"/>
        <w:ind w:left="360"/>
        <w:jc w:val="both"/>
        <w:rPr>
          <w:rFonts w:ascii="Arial" w:hAnsi="Arial" w:cs="Arial"/>
          <w:sz w:val="20"/>
          <w:szCs w:val="20"/>
        </w:rPr>
      </w:pPr>
      <w:r>
        <w:rPr>
          <w:rFonts w:ascii="Arial" w:hAnsi="Arial" w:cs="Arial"/>
          <w:sz w:val="20"/>
          <w:szCs w:val="20"/>
        </w:rPr>
        <w:t xml:space="preserve">Za wykonanie Przedmiotu Umowy Zamawiający zobowiązuje się zapłacić Wykonawcy całkowite wynagrodzenie w kwocie nie przekraczającej: ………………… zł (słownie: ……………………………. złotych) brutto  w tym: ………..zł netto (słownie: …. tysięcy…. złotych) podatek VAT ……… zł ( słownie: …… tysięcy ……….. złotych). Szczegółowy wykaz cen jednostkowych Przedmiotu Umowy określa </w:t>
      </w:r>
      <w:r>
        <w:rPr>
          <w:rFonts w:ascii="Arial" w:hAnsi="Arial" w:cs="Arial"/>
          <w:b/>
          <w:sz w:val="20"/>
          <w:szCs w:val="20"/>
        </w:rPr>
        <w:t>Załącznik nr 11</w:t>
      </w:r>
      <w:r>
        <w:rPr>
          <w:rFonts w:ascii="Arial" w:hAnsi="Arial" w:cs="Arial"/>
          <w:sz w:val="20"/>
          <w:szCs w:val="20"/>
        </w:rPr>
        <w:t xml:space="preserve"> do Umowy.</w:t>
      </w:r>
    </w:p>
    <w:p w:rsidR="00C6043A" w:rsidRDefault="00C6043A" w:rsidP="009C1C4B">
      <w:pPr>
        <w:numPr>
          <w:ilvl w:val="0"/>
          <w:numId w:val="16"/>
        </w:numPr>
        <w:tabs>
          <w:tab w:val="num" w:pos="426"/>
        </w:tabs>
        <w:spacing w:before="120"/>
        <w:ind w:left="426" w:hanging="426"/>
        <w:jc w:val="both"/>
        <w:rPr>
          <w:rFonts w:ascii="Arial" w:hAnsi="Arial" w:cs="Arial"/>
          <w:sz w:val="20"/>
          <w:szCs w:val="20"/>
        </w:rPr>
      </w:pPr>
      <w:r>
        <w:rPr>
          <w:rFonts w:ascii="Arial" w:hAnsi="Arial" w:cs="Arial"/>
          <w:sz w:val="20"/>
          <w:szCs w:val="20"/>
        </w:rPr>
        <w:t>Wynagrodzenie, o którym mowa w ust. 1, płatne będzie w następujący sposób:</w:t>
      </w:r>
    </w:p>
    <w:p w:rsidR="00C6043A" w:rsidRDefault="00C6043A" w:rsidP="009C1C4B">
      <w:pPr>
        <w:numPr>
          <w:ilvl w:val="0"/>
          <w:numId w:val="17"/>
        </w:numPr>
        <w:tabs>
          <w:tab w:val="num" w:pos="426"/>
        </w:tabs>
        <w:spacing w:before="120" w:after="120"/>
        <w:ind w:left="426" w:firstLine="0"/>
        <w:contextualSpacing/>
        <w:jc w:val="both"/>
        <w:rPr>
          <w:rFonts w:ascii="Arial" w:hAnsi="Arial" w:cs="Arial"/>
          <w:sz w:val="20"/>
          <w:szCs w:val="20"/>
        </w:rPr>
      </w:pPr>
      <w:r>
        <w:rPr>
          <w:rFonts w:ascii="Arial" w:hAnsi="Arial" w:cs="Arial"/>
          <w:sz w:val="20"/>
          <w:szCs w:val="20"/>
        </w:rPr>
        <w:t xml:space="preserve">z tytułu dostawy, instalacji i wdrożenia dostarczonych urządzeń, określonych w § 2 ust. 1 pkt. 1-4 Umowy …………….. zł (słownie: ……………………… złotych) brutto  w tym: …………. zł netto (słownie: ……………. tysiące ………złotych) podatek VAT ……. zł ( słownie: ……………… tysięcy ……………. złotych) płatne na podstawie prawidłowo wystawionej faktury i po podpisaniu bez zastrzeżeń przez Strony Umowy Protokołu Odbioru. </w:t>
      </w:r>
    </w:p>
    <w:p w:rsidR="00C6043A" w:rsidRDefault="00C6043A" w:rsidP="009C1C4B">
      <w:pPr>
        <w:numPr>
          <w:ilvl w:val="0"/>
          <w:numId w:val="17"/>
        </w:numPr>
        <w:tabs>
          <w:tab w:val="num" w:pos="426"/>
        </w:tabs>
        <w:spacing w:before="120" w:after="120"/>
        <w:ind w:left="426" w:firstLine="0"/>
        <w:contextualSpacing/>
        <w:jc w:val="both"/>
        <w:rPr>
          <w:rFonts w:ascii="Arial" w:hAnsi="Arial" w:cs="Arial"/>
          <w:sz w:val="20"/>
          <w:szCs w:val="20"/>
        </w:rPr>
      </w:pPr>
      <w:r>
        <w:rPr>
          <w:rFonts w:ascii="Arial" w:hAnsi="Arial" w:cs="Arial"/>
          <w:sz w:val="20"/>
          <w:szCs w:val="20"/>
        </w:rPr>
        <w:t xml:space="preserve">z tytułu świadczenia wsparcia technicznego inżyniera, określonego § 2 ust. 1 pkt. 1-3 Umowy, zgodnie z rzeczywistym nakładem pracy, przy zastosowaniu stawki ………… zł (słownie: ……………..) brutto za roboczogodzinę,   w tym: ……………. zł netto (słownie: …………………) podatek VAT ……………… zł (słownie: ………………………….) płatne z dołu na podstawie prawidłowo wystawionych faktur i miesięcznych Protokołów Odbioru Usługi – wsparcie inżyniera po podpisaniu bez zastrzeżeń przez Strony Umowy. </w:t>
      </w:r>
    </w:p>
    <w:p w:rsidR="00C6043A" w:rsidRDefault="00C6043A" w:rsidP="009C1C4B">
      <w:pPr>
        <w:numPr>
          <w:ilvl w:val="0"/>
          <w:numId w:val="17"/>
        </w:numPr>
        <w:tabs>
          <w:tab w:val="num" w:pos="426"/>
        </w:tabs>
        <w:spacing w:before="120" w:after="120"/>
        <w:ind w:left="426" w:firstLine="0"/>
        <w:contextualSpacing/>
        <w:jc w:val="both"/>
        <w:rPr>
          <w:rFonts w:ascii="Arial" w:hAnsi="Arial" w:cs="Arial"/>
          <w:sz w:val="20"/>
          <w:szCs w:val="20"/>
        </w:rPr>
      </w:pPr>
      <w:r>
        <w:rPr>
          <w:rFonts w:ascii="Arial" w:hAnsi="Arial" w:cs="Arial"/>
          <w:sz w:val="20"/>
          <w:szCs w:val="20"/>
        </w:rPr>
        <w:t>z tytułu przeprowadzenia szkolenia powdrożeniowego, określonego w § 2 ust. 1 pkt. 3 Umowy ………………. zł (słownie: …………………………. złotych) brutto  w tym: ……………. zł netto (słownie: …………………) podatek VAT ……………… zł ( słownie: ………………………….) płatne na podstawie prawidłowo wystawionej faktury i po podpisaniu przez Zamawiającego bez zastrzeżeń Protokołu Odbioru Szkolenia Powdrożeniowego.</w:t>
      </w:r>
    </w:p>
    <w:p w:rsidR="00C6043A" w:rsidRDefault="00C6043A" w:rsidP="009C1C4B">
      <w:pPr>
        <w:numPr>
          <w:ilvl w:val="0"/>
          <w:numId w:val="16"/>
        </w:numPr>
        <w:tabs>
          <w:tab w:val="num" w:pos="426"/>
        </w:tabs>
        <w:spacing w:before="120"/>
        <w:ind w:left="426" w:hanging="426"/>
        <w:jc w:val="both"/>
        <w:rPr>
          <w:rFonts w:ascii="Arial" w:hAnsi="Arial" w:cs="Arial"/>
          <w:sz w:val="20"/>
          <w:szCs w:val="20"/>
        </w:rPr>
      </w:pPr>
      <w:r>
        <w:rPr>
          <w:rFonts w:ascii="Arial" w:hAnsi="Arial" w:cs="Arial"/>
          <w:sz w:val="20"/>
          <w:szCs w:val="20"/>
        </w:rPr>
        <w:t xml:space="preserve">Podstawą wystawienia faktur przez Wykonawcę jest potwierdzenie przez Zamawiającego prawidłowej realizacji Przedmiotu Umowy, które następuje przez podpisanie bez zastrzeżeń właściwego Protokołu Odbioru. Wykonawca wraz z fakturami dostarczy właściwy Protokołu Odbioru, stanowiący </w:t>
      </w:r>
      <w:r>
        <w:rPr>
          <w:rStyle w:val="FontStyle33"/>
          <w:rFonts w:ascii="Arial" w:hAnsi="Arial" w:cs="Arial"/>
          <w:b/>
          <w:sz w:val="20"/>
          <w:szCs w:val="20"/>
        </w:rPr>
        <w:t>Załączniki nr</w:t>
      </w:r>
      <w:r>
        <w:rPr>
          <w:rStyle w:val="FontStyle33"/>
          <w:rFonts w:ascii="Arial" w:hAnsi="Arial" w:cs="Arial"/>
          <w:sz w:val="20"/>
          <w:szCs w:val="20"/>
        </w:rPr>
        <w:t xml:space="preserve"> </w:t>
      </w:r>
      <w:r>
        <w:rPr>
          <w:rStyle w:val="FontStyle33"/>
          <w:rFonts w:ascii="Arial" w:hAnsi="Arial" w:cs="Arial"/>
          <w:b/>
          <w:sz w:val="20"/>
          <w:szCs w:val="20"/>
        </w:rPr>
        <w:t xml:space="preserve">3 – 4 i/lub 6 - 7 </w:t>
      </w:r>
      <w:r>
        <w:rPr>
          <w:rStyle w:val="FontStyle33"/>
          <w:rFonts w:ascii="Arial" w:eastAsia="Calibri" w:hAnsi="Arial" w:cs="Arial"/>
          <w:sz w:val="20"/>
          <w:szCs w:val="20"/>
        </w:rPr>
        <w:t xml:space="preserve"> </w:t>
      </w:r>
      <w:r>
        <w:rPr>
          <w:rFonts w:ascii="Arial" w:hAnsi="Arial" w:cs="Arial"/>
          <w:sz w:val="20"/>
          <w:szCs w:val="20"/>
        </w:rPr>
        <w:t>do Umowy.</w:t>
      </w:r>
    </w:p>
    <w:p w:rsidR="00C6043A" w:rsidRDefault="00C6043A" w:rsidP="009C1C4B">
      <w:pPr>
        <w:numPr>
          <w:ilvl w:val="0"/>
          <w:numId w:val="16"/>
        </w:numPr>
        <w:tabs>
          <w:tab w:val="num" w:pos="426"/>
        </w:tabs>
        <w:spacing w:before="120"/>
        <w:ind w:left="426" w:hanging="426"/>
        <w:jc w:val="both"/>
        <w:rPr>
          <w:rFonts w:ascii="Arial" w:hAnsi="Arial" w:cs="Arial"/>
          <w:sz w:val="20"/>
          <w:szCs w:val="20"/>
        </w:rPr>
      </w:pPr>
      <w:r>
        <w:rPr>
          <w:rFonts w:ascii="Arial" w:hAnsi="Arial" w:cs="Arial"/>
          <w:sz w:val="20"/>
          <w:szCs w:val="20"/>
        </w:rPr>
        <w:t xml:space="preserve">Wynagrodzenie będzie płatne przelewem na konto Wykonawcy wskazane w fakturach w terminie do 30 dni od dnia otrzymania wystawionych zgodnie z warunkami niniejszej Umowy faktur. </w:t>
      </w:r>
    </w:p>
    <w:p w:rsidR="00C6043A" w:rsidRDefault="00C6043A" w:rsidP="009C1C4B">
      <w:pPr>
        <w:numPr>
          <w:ilvl w:val="0"/>
          <w:numId w:val="16"/>
        </w:numPr>
        <w:tabs>
          <w:tab w:val="num" w:pos="426"/>
        </w:tabs>
        <w:spacing w:before="120"/>
        <w:ind w:left="426" w:hanging="426"/>
        <w:jc w:val="both"/>
        <w:rPr>
          <w:rFonts w:ascii="Arial" w:hAnsi="Arial" w:cs="Arial"/>
          <w:sz w:val="20"/>
          <w:szCs w:val="20"/>
        </w:rPr>
      </w:pPr>
      <w:r>
        <w:rPr>
          <w:rFonts w:ascii="Arial" w:hAnsi="Arial" w:cs="Arial"/>
          <w:sz w:val="20"/>
          <w:szCs w:val="20"/>
        </w:rPr>
        <w:t xml:space="preserve">Faktury muszą uwzględniać rozbicie cen składających się na kwotę faktur, według zasad jak dla </w:t>
      </w:r>
      <w:r>
        <w:rPr>
          <w:rFonts w:ascii="Arial" w:hAnsi="Arial" w:cs="Arial"/>
          <w:b/>
          <w:sz w:val="20"/>
          <w:szCs w:val="20"/>
        </w:rPr>
        <w:t>Załącznika nr 8</w:t>
      </w:r>
      <w:r>
        <w:rPr>
          <w:rFonts w:ascii="Arial" w:hAnsi="Arial" w:cs="Arial"/>
          <w:sz w:val="20"/>
          <w:szCs w:val="20"/>
        </w:rPr>
        <w:t xml:space="preserve"> do Umowy (o ile w </w:t>
      </w:r>
      <w:r>
        <w:rPr>
          <w:rFonts w:ascii="Arial" w:hAnsi="Arial" w:cs="Arial"/>
          <w:b/>
          <w:sz w:val="20"/>
          <w:szCs w:val="20"/>
        </w:rPr>
        <w:t>Załączniku nr 8</w:t>
      </w:r>
      <w:r>
        <w:rPr>
          <w:rFonts w:ascii="Arial" w:hAnsi="Arial" w:cs="Arial"/>
          <w:sz w:val="20"/>
          <w:szCs w:val="20"/>
        </w:rPr>
        <w:t xml:space="preserve"> do Umowy przewidziano takie rozbicie).</w:t>
      </w:r>
    </w:p>
    <w:p w:rsidR="00C6043A" w:rsidRDefault="00C6043A" w:rsidP="009C1C4B">
      <w:pPr>
        <w:numPr>
          <w:ilvl w:val="0"/>
          <w:numId w:val="16"/>
        </w:numPr>
        <w:tabs>
          <w:tab w:val="num" w:pos="426"/>
        </w:tabs>
        <w:spacing w:before="120"/>
        <w:ind w:left="426" w:hanging="426"/>
        <w:jc w:val="both"/>
        <w:rPr>
          <w:rFonts w:ascii="Arial" w:hAnsi="Arial" w:cs="Arial"/>
          <w:sz w:val="20"/>
          <w:szCs w:val="20"/>
        </w:rPr>
      </w:pPr>
      <w:r>
        <w:rPr>
          <w:rFonts w:ascii="Arial" w:hAnsi="Arial" w:cs="Arial"/>
          <w:sz w:val="20"/>
          <w:szCs w:val="20"/>
        </w:rPr>
        <w:t>Strony za dzień zapłaty uznają dzień obciążenia rachunku bankowego Zamawiającego należną Wykonawcy kwotą.</w:t>
      </w:r>
    </w:p>
    <w:p w:rsidR="00C6043A" w:rsidRDefault="00C6043A" w:rsidP="009C1C4B">
      <w:pPr>
        <w:numPr>
          <w:ilvl w:val="0"/>
          <w:numId w:val="16"/>
        </w:numPr>
        <w:tabs>
          <w:tab w:val="num" w:pos="360"/>
        </w:tabs>
        <w:spacing w:before="120"/>
        <w:ind w:left="360"/>
        <w:jc w:val="both"/>
        <w:rPr>
          <w:rFonts w:ascii="Arial" w:hAnsi="Arial" w:cs="Arial"/>
          <w:sz w:val="20"/>
          <w:szCs w:val="20"/>
        </w:rPr>
      </w:pPr>
      <w:r>
        <w:rPr>
          <w:rFonts w:ascii="Arial" w:hAnsi="Arial" w:cs="Arial"/>
          <w:sz w:val="20"/>
          <w:szCs w:val="20"/>
        </w:rPr>
        <w:lastRenderedPageBreak/>
        <w:t>Wynagrodzenie określone powyżej obejmuje wszelkie koszty Wykonawcy związane z realizacją przedmiotu Umowy, w tym wszelkie opłaty i podatki, (w tym podatek VAT), oraz wartość przeniesienia autorskich praw majątkowych, o których mowa w § 10.</w:t>
      </w:r>
    </w:p>
    <w:p w:rsidR="00C6043A" w:rsidRDefault="00C6043A" w:rsidP="009C1C4B">
      <w:pPr>
        <w:numPr>
          <w:ilvl w:val="0"/>
          <w:numId w:val="16"/>
        </w:numPr>
        <w:tabs>
          <w:tab w:val="num" w:pos="426"/>
        </w:tabs>
        <w:spacing w:before="120"/>
        <w:ind w:left="426" w:hanging="426"/>
        <w:jc w:val="both"/>
        <w:rPr>
          <w:rFonts w:ascii="Arial" w:hAnsi="Arial" w:cs="Arial"/>
          <w:sz w:val="20"/>
          <w:szCs w:val="20"/>
        </w:rPr>
      </w:pPr>
      <w:r>
        <w:rPr>
          <w:rFonts w:ascii="Arial" w:hAnsi="Arial" w:cs="Arial"/>
          <w:sz w:val="20"/>
          <w:szCs w:val="20"/>
        </w:rPr>
        <w:t xml:space="preserve">O ile po stronie Wykonawcy występuje Konsorcjum Wykonawców, realizacja płatności  choćby na rzecz tylko jednego z członków Konsorcjum oznaczać będzie wypełnienie zobowiązań finansowych Zamawiającego wobec wszystkich członków Konsorcjum*. </w:t>
      </w:r>
    </w:p>
    <w:p w:rsidR="00C6043A" w:rsidRDefault="00C6043A" w:rsidP="009C1C4B">
      <w:pPr>
        <w:numPr>
          <w:ilvl w:val="0"/>
          <w:numId w:val="16"/>
        </w:numPr>
        <w:tabs>
          <w:tab w:val="num" w:pos="426"/>
        </w:tabs>
        <w:spacing w:before="120"/>
        <w:ind w:left="426" w:hanging="426"/>
        <w:jc w:val="both"/>
        <w:rPr>
          <w:rFonts w:ascii="Arial" w:hAnsi="Arial" w:cs="Arial"/>
          <w:sz w:val="20"/>
          <w:szCs w:val="20"/>
        </w:rPr>
      </w:pPr>
      <w:r>
        <w:rPr>
          <w:rFonts w:ascii="Arial" w:hAnsi="Arial" w:cs="Arial"/>
          <w:sz w:val="20"/>
          <w:szCs w:val="20"/>
        </w:rPr>
        <w:t xml:space="preserve">Wykonawcy działający w formie Konsorcjum wskazują  ………… jako wyłącznie uprawnionego do wystawiania faktur z tytułu realizacji Umowy*.  </w:t>
      </w:r>
    </w:p>
    <w:p w:rsidR="00B24308" w:rsidRDefault="00B24308" w:rsidP="009605A7">
      <w:pPr>
        <w:tabs>
          <w:tab w:val="num" w:pos="426"/>
        </w:tabs>
        <w:spacing w:before="120"/>
        <w:ind w:left="426"/>
        <w:jc w:val="both"/>
        <w:rPr>
          <w:rFonts w:ascii="Arial" w:hAnsi="Arial" w:cs="Arial"/>
          <w:sz w:val="20"/>
          <w:szCs w:val="20"/>
        </w:rPr>
      </w:pPr>
    </w:p>
    <w:p w:rsidR="00C6043A" w:rsidRDefault="00C6043A" w:rsidP="00C6043A">
      <w:pPr>
        <w:jc w:val="center"/>
        <w:rPr>
          <w:rFonts w:ascii="Arial" w:hAnsi="Arial" w:cs="Arial"/>
          <w:b/>
          <w:sz w:val="20"/>
          <w:szCs w:val="20"/>
        </w:rPr>
      </w:pPr>
    </w:p>
    <w:p w:rsidR="00C6043A" w:rsidRDefault="00C6043A" w:rsidP="00C6043A">
      <w:pPr>
        <w:jc w:val="center"/>
        <w:rPr>
          <w:rFonts w:ascii="Arial" w:hAnsi="Arial" w:cs="Arial"/>
          <w:b/>
          <w:sz w:val="20"/>
          <w:szCs w:val="20"/>
        </w:rPr>
      </w:pPr>
      <w:r>
        <w:rPr>
          <w:rFonts w:ascii="Arial" w:hAnsi="Arial" w:cs="Arial"/>
          <w:b/>
          <w:sz w:val="20"/>
          <w:szCs w:val="20"/>
        </w:rPr>
        <w:t xml:space="preserve">§ 6.  </w:t>
      </w:r>
    </w:p>
    <w:p w:rsidR="00C6043A" w:rsidRDefault="00C6043A" w:rsidP="00C6043A">
      <w:pPr>
        <w:jc w:val="center"/>
        <w:rPr>
          <w:rFonts w:ascii="Arial" w:hAnsi="Arial" w:cs="Arial"/>
          <w:b/>
          <w:sz w:val="20"/>
          <w:szCs w:val="20"/>
        </w:rPr>
      </w:pPr>
      <w:r>
        <w:rPr>
          <w:rFonts w:ascii="Arial" w:hAnsi="Arial" w:cs="Arial"/>
          <w:b/>
          <w:sz w:val="20"/>
          <w:szCs w:val="20"/>
        </w:rPr>
        <w:t>Kary umowne</w:t>
      </w:r>
    </w:p>
    <w:p w:rsidR="00C6043A" w:rsidRDefault="00C6043A" w:rsidP="009C1C4B">
      <w:pPr>
        <w:numPr>
          <w:ilvl w:val="0"/>
          <w:numId w:val="18"/>
        </w:numPr>
        <w:spacing w:after="200"/>
        <w:contextualSpacing/>
        <w:jc w:val="both"/>
        <w:rPr>
          <w:rFonts w:ascii="Arial" w:eastAsia="Calibri" w:hAnsi="Arial" w:cs="Arial"/>
          <w:sz w:val="20"/>
          <w:szCs w:val="20"/>
          <w:lang w:eastAsia="en-US"/>
        </w:rPr>
      </w:pPr>
      <w:r>
        <w:rPr>
          <w:rFonts w:ascii="Arial" w:eastAsia="Calibri" w:hAnsi="Arial" w:cs="Arial"/>
          <w:sz w:val="20"/>
          <w:szCs w:val="20"/>
          <w:lang w:eastAsia="en-US"/>
        </w:rPr>
        <w:t>W przypadku odstąpienia od Umowy lub jej rozwiązania przez Wykonawcę lub przez Zamawiającego z przyczyn leżących po stronie Wykonawcy, Wykonawca zapłaci Zamawiającemu tytułem kary umownej  20 % całkowitego wynagrodzenia brutto, określonego w  § 5 ust. 1 Umowy.</w:t>
      </w:r>
    </w:p>
    <w:p w:rsidR="00C6043A" w:rsidRDefault="00C6043A" w:rsidP="009C1C4B">
      <w:pPr>
        <w:numPr>
          <w:ilvl w:val="0"/>
          <w:numId w:val="18"/>
        </w:numPr>
        <w:spacing w:after="200"/>
        <w:contextualSpacing/>
        <w:jc w:val="both"/>
        <w:rPr>
          <w:rFonts w:ascii="Arial" w:eastAsia="Calibri" w:hAnsi="Arial" w:cs="Arial"/>
          <w:sz w:val="20"/>
          <w:szCs w:val="20"/>
          <w:lang w:eastAsia="en-US"/>
        </w:rPr>
      </w:pPr>
      <w:r>
        <w:rPr>
          <w:rFonts w:ascii="Arial" w:eastAsia="Calibri" w:hAnsi="Arial" w:cs="Arial"/>
          <w:sz w:val="20"/>
          <w:szCs w:val="20"/>
          <w:lang w:eastAsia="en-US"/>
        </w:rPr>
        <w:t>W przypadku niedotrzymania przez Wykonawcę terminu w zakresie realizacji przedmiotu Umowy, określonego w  § 3 ust. 1 pkt 1, Wykonawca zapłaci Zamawiającemu karę umowną w wysokości 3 000,00 zł brutto za każdy rozpoczęty dzień opóźnienia.</w:t>
      </w:r>
    </w:p>
    <w:p w:rsidR="00C6043A" w:rsidRDefault="00C6043A" w:rsidP="009C1C4B">
      <w:pPr>
        <w:numPr>
          <w:ilvl w:val="0"/>
          <w:numId w:val="18"/>
        </w:numPr>
        <w:spacing w:after="200"/>
        <w:contextualSpacing/>
        <w:jc w:val="both"/>
        <w:rPr>
          <w:rFonts w:ascii="Arial" w:eastAsia="Calibri" w:hAnsi="Arial" w:cs="Arial"/>
          <w:sz w:val="20"/>
          <w:szCs w:val="20"/>
          <w:lang w:eastAsia="en-US"/>
        </w:rPr>
      </w:pPr>
      <w:r>
        <w:rPr>
          <w:rFonts w:ascii="Arial" w:eastAsia="Calibri" w:hAnsi="Arial" w:cs="Arial"/>
          <w:sz w:val="20"/>
          <w:szCs w:val="20"/>
          <w:lang w:eastAsia="en-US"/>
        </w:rPr>
        <w:t xml:space="preserve">W przypadku niedotrzymania przez Wykonawcę terminu w zakresie realizacji przedmiotu Umowy: </w:t>
      </w:r>
    </w:p>
    <w:p w:rsidR="00C6043A" w:rsidRDefault="00C6043A" w:rsidP="009C1C4B">
      <w:pPr>
        <w:numPr>
          <w:ilvl w:val="0"/>
          <w:numId w:val="19"/>
        </w:numPr>
        <w:spacing w:after="200"/>
        <w:contextualSpacing/>
        <w:jc w:val="both"/>
        <w:rPr>
          <w:rFonts w:ascii="Arial" w:eastAsia="Calibri" w:hAnsi="Arial" w:cs="Arial"/>
          <w:sz w:val="20"/>
          <w:szCs w:val="20"/>
          <w:lang w:eastAsia="en-US"/>
        </w:rPr>
      </w:pPr>
      <w:r>
        <w:rPr>
          <w:rFonts w:ascii="Arial" w:eastAsia="Calibri" w:hAnsi="Arial" w:cs="Arial"/>
          <w:sz w:val="20"/>
          <w:szCs w:val="20"/>
          <w:lang w:eastAsia="en-US"/>
        </w:rPr>
        <w:t>określonego w zdaniu pierwszym § 3 ust. 1 pkt 2,  Wykonawca zapłaci Zamawiającemu karę umowną w wysokości 250,00 zł brutto za każdy rozpoczęty dzień opóźnienia,</w:t>
      </w:r>
    </w:p>
    <w:p w:rsidR="00C6043A" w:rsidRDefault="00C6043A" w:rsidP="009C1C4B">
      <w:pPr>
        <w:numPr>
          <w:ilvl w:val="0"/>
          <w:numId w:val="19"/>
        </w:numPr>
        <w:spacing w:after="200"/>
        <w:contextualSpacing/>
        <w:jc w:val="both"/>
        <w:rPr>
          <w:rFonts w:ascii="Arial" w:eastAsia="Calibri" w:hAnsi="Arial" w:cs="Arial"/>
          <w:sz w:val="20"/>
          <w:szCs w:val="20"/>
          <w:lang w:eastAsia="en-US"/>
        </w:rPr>
      </w:pPr>
      <w:r>
        <w:rPr>
          <w:rFonts w:ascii="Arial" w:eastAsia="Calibri" w:hAnsi="Arial" w:cs="Arial"/>
          <w:sz w:val="20"/>
          <w:szCs w:val="20"/>
          <w:lang w:eastAsia="en-US"/>
        </w:rPr>
        <w:t>określonego w zdaniu drugim § 3 ust. 1 pkt 2,  Wykonawca zapłaci Zamawiającemu karę umowną w wysokości 100,00 zł brutto za każdy rozpoczęty dzień opóźnienia,</w:t>
      </w:r>
    </w:p>
    <w:p w:rsidR="00C6043A" w:rsidRDefault="00C6043A" w:rsidP="009C1C4B">
      <w:pPr>
        <w:numPr>
          <w:ilvl w:val="0"/>
          <w:numId w:val="18"/>
        </w:numPr>
        <w:spacing w:after="200"/>
        <w:contextualSpacing/>
        <w:jc w:val="both"/>
        <w:rPr>
          <w:rFonts w:ascii="Arial" w:eastAsia="Calibri" w:hAnsi="Arial" w:cs="Arial"/>
          <w:sz w:val="20"/>
          <w:szCs w:val="20"/>
          <w:lang w:eastAsia="en-US"/>
        </w:rPr>
      </w:pPr>
      <w:r>
        <w:rPr>
          <w:rFonts w:ascii="Arial" w:eastAsia="Calibri" w:hAnsi="Arial" w:cs="Arial"/>
          <w:sz w:val="20"/>
          <w:szCs w:val="20"/>
          <w:lang w:eastAsia="en-US"/>
        </w:rPr>
        <w:t>W przypadku niedotrzymania przez Wykonawcę terminu w zakresie realizacji przedmiotu Umowy:</w:t>
      </w:r>
    </w:p>
    <w:p w:rsidR="00C6043A" w:rsidRDefault="00C6043A" w:rsidP="009C1C4B">
      <w:pPr>
        <w:numPr>
          <w:ilvl w:val="0"/>
          <w:numId w:val="20"/>
        </w:numPr>
        <w:spacing w:after="200"/>
        <w:contextualSpacing/>
        <w:jc w:val="both"/>
        <w:rPr>
          <w:rFonts w:ascii="Arial" w:eastAsia="Calibri" w:hAnsi="Arial" w:cs="Arial"/>
          <w:sz w:val="20"/>
          <w:szCs w:val="20"/>
          <w:lang w:eastAsia="en-US"/>
        </w:rPr>
      </w:pPr>
      <w:r>
        <w:rPr>
          <w:rFonts w:ascii="Arial" w:eastAsia="Calibri" w:hAnsi="Arial" w:cs="Arial"/>
          <w:sz w:val="20"/>
          <w:szCs w:val="20"/>
          <w:lang w:eastAsia="en-US"/>
        </w:rPr>
        <w:t>określonego w zdaniu pierwszym § 3 ust. 1 pkt 3,  Wykonawca zapłaci Zamawiającemu karę umowną w wysokości 250,00 zł brutto za każdy rozpoczęty dzień opóźnienia,</w:t>
      </w:r>
    </w:p>
    <w:p w:rsidR="00C6043A" w:rsidRDefault="00C6043A" w:rsidP="009C1C4B">
      <w:pPr>
        <w:numPr>
          <w:ilvl w:val="0"/>
          <w:numId w:val="20"/>
        </w:numPr>
        <w:spacing w:after="200"/>
        <w:contextualSpacing/>
        <w:jc w:val="both"/>
        <w:rPr>
          <w:rFonts w:ascii="Arial" w:eastAsia="Calibri" w:hAnsi="Arial" w:cs="Arial"/>
          <w:sz w:val="20"/>
          <w:szCs w:val="20"/>
          <w:lang w:eastAsia="en-US"/>
        </w:rPr>
      </w:pPr>
      <w:r>
        <w:rPr>
          <w:rFonts w:ascii="Arial" w:eastAsia="Calibri" w:hAnsi="Arial" w:cs="Arial"/>
          <w:sz w:val="20"/>
          <w:szCs w:val="20"/>
          <w:lang w:eastAsia="en-US"/>
        </w:rPr>
        <w:t>określonego w zdaniu drugim § 3 ust. 1 pkt 3,  Wykonawca zapłaci Zamawiającemu karę umowną w wysokości 100,00 zł brutto za każdy rozpoczęty dzień opóźnienia.</w:t>
      </w:r>
    </w:p>
    <w:p w:rsidR="00C6043A" w:rsidRDefault="00C6043A" w:rsidP="009C1C4B">
      <w:pPr>
        <w:numPr>
          <w:ilvl w:val="0"/>
          <w:numId w:val="18"/>
        </w:numPr>
        <w:spacing w:after="200"/>
        <w:contextualSpacing/>
        <w:jc w:val="both"/>
        <w:rPr>
          <w:rFonts w:ascii="Arial" w:eastAsia="Calibri" w:hAnsi="Arial" w:cs="Arial"/>
          <w:sz w:val="20"/>
          <w:szCs w:val="20"/>
          <w:lang w:eastAsia="en-US"/>
        </w:rPr>
      </w:pPr>
      <w:r>
        <w:rPr>
          <w:rFonts w:ascii="Arial" w:eastAsia="Calibri" w:hAnsi="Arial" w:cs="Arial"/>
          <w:sz w:val="20"/>
          <w:szCs w:val="20"/>
          <w:lang w:eastAsia="en-US"/>
        </w:rPr>
        <w:t>W przypadku niedotrzymania przez Wykonawcę terminu w zakresie realizacji przedmiotu Umowy, określonego w  § 3 ust. 1 pkt 5,  Wykonawca zapłaci Zamawiającemu karę umowną w wysokości 500,00 zł brutto za każdy rozpoczęty dzień opóźnienia.</w:t>
      </w:r>
    </w:p>
    <w:p w:rsidR="00C6043A" w:rsidRDefault="00C6043A" w:rsidP="009C1C4B">
      <w:pPr>
        <w:numPr>
          <w:ilvl w:val="0"/>
          <w:numId w:val="18"/>
        </w:numPr>
        <w:spacing w:after="200"/>
        <w:contextualSpacing/>
        <w:jc w:val="both"/>
        <w:rPr>
          <w:rFonts w:ascii="Arial" w:eastAsia="Calibri" w:hAnsi="Arial" w:cs="Arial"/>
          <w:sz w:val="20"/>
          <w:szCs w:val="20"/>
          <w:lang w:eastAsia="en-US"/>
        </w:rPr>
      </w:pPr>
      <w:r>
        <w:rPr>
          <w:rFonts w:ascii="Arial" w:eastAsia="Calibri" w:hAnsi="Arial" w:cs="Arial"/>
          <w:sz w:val="20"/>
          <w:szCs w:val="20"/>
          <w:lang w:eastAsia="en-US"/>
        </w:rPr>
        <w:t>W przypadku niedotrzymania przez Wykonawcę terminów:</w:t>
      </w:r>
    </w:p>
    <w:p w:rsidR="00C6043A" w:rsidRDefault="00C6043A" w:rsidP="009C1C4B">
      <w:pPr>
        <w:numPr>
          <w:ilvl w:val="0"/>
          <w:numId w:val="21"/>
        </w:numPr>
        <w:spacing w:after="200"/>
        <w:contextualSpacing/>
        <w:jc w:val="both"/>
        <w:rPr>
          <w:rFonts w:ascii="Arial" w:hAnsi="Arial" w:cs="Arial"/>
          <w:sz w:val="20"/>
          <w:szCs w:val="20"/>
        </w:rPr>
      </w:pPr>
      <w:r>
        <w:rPr>
          <w:rFonts w:ascii="Arial" w:hAnsi="Arial" w:cs="Arial"/>
          <w:sz w:val="20"/>
          <w:szCs w:val="20"/>
        </w:rPr>
        <w:t xml:space="preserve">w zakresie </w:t>
      </w:r>
      <w:r>
        <w:rPr>
          <w:rFonts w:ascii="Arial" w:hAnsi="Arial" w:cs="Arial"/>
          <w:b/>
          <w:sz w:val="20"/>
          <w:szCs w:val="20"/>
        </w:rPr>
        <w:t>czasu usunięcia awarii</w:t>
      </w:r>
      <w:r>
        <w:rPr>
          <w:rFonts w:ascii="Arial" w:hAnsi="Arial" w:cs="Arial"/>
          <w:sz w:val="20"/>
          <w:szCs w:val="20"/>
        </w:rPr>
        <w:t xml:space="preserve"> określonej w </w:t>
      </w:r>
      <w:r>
        <w:rPr>
          <w:rFonts w:ascii="Arial" w:hAnsi="Arial" w:cs="Arial"/>
          <w:b/>
          <w:sz w:val="20"/>
          <w:szCs w:val="20"/>
        </w:rPr>
        <w:t>Załączniku nr 1</w:t>
      </w:r>
      <w:r>
        <w:rPr>
          <w:rFonts w:ascii="Arial" w:hAnsi="Arial" w:cs="Arial"/>
          <w:sz w:val="20"/>
          <w:szCs w:val="20"/>
        </w:rPr>
        <w:t xml:space="preserve"> do Umowy – pkt. I.</w:t>
      </w:r>
      <w:r w:rsidR="00B24308">
        <w:rPr>
          <w:rFonts w:ascii="Arial" w:hAnsi="Arial" w:cs="Arial"/>
          <w:sz w:val="20"/>
          <w:szCs w:val="20"/>
        </w:rPr>
        <w:t>12</w:t>
      </w:r>
      <w:r>
        <w:rPr>
          <w:rFonts w:ascii="Arial" w:hAnsi="Arial" w:cs="Arial"/>
          <w:sz w:val="20"/>
          <w:szCs w:val="20"/>
        </w:rPr>
        <w:t xml:space="preserve">.1 Wykonawca zapłaci Zamawiającemu karę umowną w wysokości 1 500,00 zł brutto za każdą rozpoczętą godzinę opóźnienia, </w:t>
      </w:r>
    </w:p>
    <w:p w:rsidR="00C6043A" w:rsidRDefault="00C6043A" w:rsidP="009C1C4B">
      <w:pPr>
        <w:numPr>
          <w:ilvl w:val="0"/>
          <w:numId w:val="21"/>
        </w:numPr>
        <w:spacing w:after="200"/>
        <w:contextualSpacing/>
        <w:jc w:val="both"/>
        <w:rPr>
          <w:rFonts w:ascii="Arial" w:hAnsi="Arial" w:cs="Arial"/>
          <w:sz w:val="20"/>
          <w:szCs w:val="20"/>
        </w:rPr>
      </w:pPr>
      <w:r>
        <w:rPr>
          <w:rFonts w:ascii="Arial" w:hAnsi="Arial" w:cs="Arial"/>
          <w:sz w:val="20"/>
          <w:szCs w:val="20"/>
        </w:rPr>
        <w:t xml:space="preserve">w zakresie </w:t>
      </w:r>
      <w:r>
        <w:rPr>
          <w:rFonts w:ascii="Arial" w:hAnsi="Arial" w:cs="Arial"/>
          <w:b/>
          <w:sz w:val="20"/>
          <w:szCs w:val="20"/>
        </w:rPr>
        <w:t>czasu usunięcia awarii</w:t>
      </w:r>
      <w:r>
        <w:rPr>
          <w:rFonts w:ascii="Arial" w:hAnsi="Arial" w:cs="Arial"/>
          <w:sz w:val="20"/>
          <w:szCs w:val="20"/>
        </w:rPr>
        <w:t xml:space="preserve"> określonej w </w:t>
      </w:r>
      <w:r>
        <w:rPr>
          <w:rFonts w:ascii="Arial" w:hAnsi="Arial" w:cs="Arial"/>
          <w:b/>
          <w:sz w:val="20"/>
          <w:szCs w:val="20"/>
        </w:rPr>
        <w:t>Załączniku nr 1</w:t>
      </w:r>
      <w:r>
        <w:rPr>
          <w:rFonts w:ascii="Arial" w:hAnsi="Arial" w:cs="Arial"/>
          <w:sz w:val="20"/>
          <w:szCs w:val="20"/>
        </w:rPr>
        <w:t xml:space="preserve"> do Umowy – pkt. I.</w:t>
      </w:r>
      <w:r w:rsidR="00B24308">
        <w:rPr>
          <w:rFonts w:ascii="Arial" w:hAnsi="Arial" w:cs="Arial"/>
          <w:sz w:val="20"/>
          <w:szCs w:val="20"/>
        </w:rPr>
        <w:t>12</w:t>
      </w:r>
      <w:r>
        <w:rPr>
          <w:rFonts w:ascii="Arial" w:hAnsi="Arial" w:cs="Arial"/>
          <w:sz w:val="20"/>
          <w:szCs w:val="20"/>
        </w:rPr>
        <w:t xml:space="preserve">.2 Wykonawca zapłaci Zamawiającemu karę umowną w wysokości 1 000,00 zł brutto za każdą rozpoczętą godzinę opóźnienia, </w:t>
      </w:r>
    </w:p>
    <w:p w:rsidR="00C6043A" w:rsidRDefault="00C6043A" w:rsidP="009C1C4B">
      <w:pPr>
        <w:numPr>
          <w:ilvl w:val="0"/>
          <w:numId w:val="18"/>
        </w:numPr>
        <w:spacing w:after="200"/>
        <w:contextualSpacing/>
        <w:jc w:val="both"/>
        <w:rPr>
          <w:rFonts w:ascii="Arial" w:hAnsi="Arial" w:cs="Arial"/>
          <w:sz w:val="20"/>
          <w:szCs w:val="20"/>
        </w:rPr>
      </w:pPr>
      <w:r>
        <w:rPr>
          <w:rFonts w:ascii="Arial" w:hAnsi="Arial" w:cs="Arial"/>
          <w:sz w:val="20"/>
          <w:szCs w:val="20"/>
        </w:rPr>
        <w:t xml:space="preserve">W przypadku niedotrzymania przez Wykonawcę terminów, w zakresie czasu usunięcia wad/usterek przedmiotu umowy w trakcie realizacji procedury odbioru i akceptacji Przedmiotu Umowy, opisanej w </w:t>
      </w:r>
      <w:r>
        <w:rPr>
          <w:rFonts w:ascii="Arial" w:hAnsi="Arial" w:cs="Arial"/>
          <w:b/>
          <w:sz w:val="20"/>
          <w:szCs w:val="20"/>
        </w:rPr>
        <w:t>Załączniku nr 2</w:t>
      </w:r>
      <w:r>
        <w:rPr>
          <w:rFonts w:ascii="Arial" w:hAnsi="Arial" w:cs="Arial"/>
          <w:sz w:val="20"/>
          <w:szCs w:val="20"/>
        </w:rPr>
        <w:t xml:space="preserve"> do Umowy, Wykonawca zapłaci Zamawiającemu karę umowną w wysokości 1 500,00 zł brutto za każdy rozpoczęty dzień roboczy opóźnienia.</w:t>
      </w:r>
    </w:p>
    <w:p w:rsidR="00C6043A" w:rsidRDefault="00C6043A" w:rsidP="009C1C4B">
      <w:pPr>
        <w:numPr>
          <w:ilvl w:val="0"/>
          <w:numId w:val="18"/>
        </w:numPr>
        <w:spacing w:after="200"/>
        <w:contextualSpacing/>
        <w:jc w:val="both"/>
        <w:rPr>
          <w:rFonts w:ascii="Arial" w:hAnsi="Arial" w:cs="Arial"/>
          <w:sz w:val="20"/>
          <w:szCs w:val="20"/>
        </w:rPr>
      </w:pPr>
      <w:r>
        <w:rPr>
          <w:rFonts w:ascii="Arial" w:hAnsi="Arial" w:cs="Arial"/>
          <w:sz w:val="20"/>
          <w:szCs w:val="20"/>
        </w:rPr>
        <w:t>Kary umowne mogą być naliczane niezależnie od siebie i podlegają sumowaniu.</w:t>
      </w:r>
    </w:p>
    <w:p w:rsidR="00C6043A" w:rsidRDefault="00C6043A" w:rsidP="009C1C4B">
      <w:pPr>
        <w:numPr>
          <w:ilvl w:val="0"/>
          <w:numId w:val="18"/>
        </w:numPr>
        <w:spacing w:after="200"/>
        <w:contextualSpacing/>
        <w:jc w:val="both"/>
        <w:rPr>
          <w:rFonts w:ascii="Arial" w:hAnsi="Arial" w:cs="Arial"/>
          <w:sz w:val="20"/>
          <w:szCs w:val="20"/>
        </w:rPr>
      </w:pPr>
      <w:r>
        <w:rPr>
          <w:rFonts w:ascii="Arial" w:hAnsi="Arial" w:cs="Arial"/>
          <w:sz w:val="20"/>
          <w:szCs w:val="20"/>
        </w:rPr>
        <w:t>W przypadku naliczenia kar umownych Zamawiający przekaże Wykonawcy notę księgową. Zamawiający ma prawo potrącenia kar umownych z bieżącego wynagrodzenia Wykonawcy lub z zabezpieczenia należytego wykonania Umowy.</w:t>
      </w:r>
    </w:p>
    <w:p w:rsidR="00C6043A" w:rsidRDefault="00C6043A" w:rsidP="009C1C4B">
      <w:pPr>
        <w:numPr>
          <w:ilvl w:val="0"/>
          <w:numId w:val="18"/>
        </w:numPr>
        <w:spacing w:after="200"/>
        <w:contextualSpacing/>
        <w:jc w:val="both"/>
        <w:rPr>
          <w:rFonts w:ascii="Arial" w:hAnsi="Arial" w:cs="Arial"/>
          <w:sz w:val="20"/>
          <w:szCs w:val="20"/>
        </w:rPr>
      </w:pPr>
      <w:r>
        <w:rPr>
          <w:rFonts w:ascii="Arial" w:hAnsi="Arial" w:cs="Arial"/>
          <w:sz w:val="20"/>
          <w:szCs w:val="20"/>
        </w:rPr>
        <w:t xml:space="preserve">Niezależnie od zastosowanych kar umownych, Zamawiającemu przysługuje prawo dochodzenia na zasadach ogólnych odszkodowania przewyższającego wysokość kar umownych. </w:t>
      </w:r>
    </w:p>
    <w:p w:rsidR="00B24308" w:rsidRDefault="00B24308" w:rsidP="009605A7">
      <w:pPr>
        <w:spacing w:after="200"/>
        <w:ind w:left="360"/>
        <w:contextualSpacing/>
        <w:jc w:val="both"/>
        <w:rPr>
          <w:rFonts w:ascii="Arial" w:hAnsi="Arial" w:cs="Arial"/>
          <w:sz w:val="20"/>
          <w:szCs w:val="20"/>
        </w:rPr>
      </w:pPr>
    </w:p>
    <w:p w:rsidR="00C6043A" w:rsidRDefault="00C6043A" w:rsidP="00C6043A">
      <w:pPr>
        <w:jc w:val="center"/>
        <w:rPr>
          <w:rFonts w:ascii="Arial" w:hAnsi="Arial" w:cs="Arial"/>
          <w:b/>
          <w:sz w:val="20"/>
          <w:szCs w:val="20"/>
        </w:rPr>
      </w:pPr>
    </w:p>
    <w:p w:rsidR="00C6043A" w:rsidRDefault="00C6043A" w:rsidP="00C6043A">
      <w:pPr>
        <w:jc w:val="center"/>
        <w:rPr>
          <w:rFonts w:ascii="Arial" w:hAnsi="Arial" w:cs="Arial"/>
          <w:b/>
          <w:sz w:val="20"/>
          <w:szCs w:val="20"/>
        </w:rPr>
      </w:pPr>
      <w:r>
        <w:rPr>
          <w:rFonts w:ascii="Arial" w:hAnsi="Arial" w:cs="Arial"/>
          <w:b/>
          <w:sz w:val="20"/>
          <w:szCs w:val="20"/>
        </w:rPr>
        <w:t>§ 7.</w:t>
      </w:r>
      <w:r>
        <w:rPr>
          <w:rFonts w:ascii="Arial" w:hAnsi="Arial" w:cs="Arial"/>
          <w:b/>
          <w:sz w:val="20"/>
          <w:szCs w:val="20"/>
        </w:rPr>
        <w:br/>
        <w:t>Gwarancja i rękojmia</w:t>
      </w:r>
    </w:p>
    <w:p w:rsidR="00C6043A" w:rsidRDefault="00C6043A" w:rsidP="009C1C4B">
      <w:pPr>
        <w:numPr>
          <w:ilvl w:val="0"/>
          <w:numId w:val="22"/>
        </w:numPr>
        <w:spacing w:before="120"/>
        <w:jc w:val="both"/>
        <w:rPr>
          <w:rFonts w:ascii="Arial" w:hAnsi="Arial" w:cs="Arial"/>
          <w:sz w:val="20"/>
          <w:szCs w:val="20"/>
        </w:rPr>
      </w:pPr>
      <w:r>
        <w:rPr>
          <w:rFonts w:ascii="Arial" w:hAnsi="Arial" w:cs="Arial"/>
          <w:sz w:val="20"/>
          <w:szCs w:val="20"/>
        </w:rPr>
        <w:t xml:space="preserve">Wykonawca udziela Zamawiającemu gwarancji na wszystkie Produkty i usługi  wykonane w ramach realizacji Umowy na okres ……………… miesięcy </w:t>
      </w:r>
      <w:r>
        <w:rPr>
          <w:rFonts w:ascii="Arial" w:hAnsi="Arial" w:cs="Arial"/>
          <w:i/>
          <w:sz w:val="20"/>
          <w:szCs w:val="20"/>
        </w:rPr>
        <w:t>[liczba miesięcy zostanie uzupełniona zgodnie z ofertą wybranego Wykonawcy na etapie zawierania z nim Umowy]</w:t>
      </w:r>
      <w:r>
        <w:rPr>
          <w:rFonts w:ascii="Arial" w:hAnsi="Arial" w:cs="Arial"/>
          <w:sz w:val="20"/>
          <w:szCs w:val="20"/>
        </w:rPr>
        <w:t xml:space="preserve"> od daty odbioru przedmiotu Umowy przez Zamawiającego po podpisaniu bez zastrzeżeń Protokołu Odbioru, stanowiący </w:t>
      </w:r>
      <w:r>
        <w:rPr>
          <w:rFonts w:ascii="Arial" w:hAnsi="Arial" w:cs="Arial"/>
          <w:b/>
          <w:sz w:val="20"/>
          <w:szCs w:val="20"/>
        </w:rPr>
        <w:t>Załącznik nr 4</w:t>
      </w:r>
      <w:r>
        <w:rPr>
          <w:rFonts w:ascii="Arial" w:hAnsi="Arial" w:cs="Arial"/>
          <w:sz w:val="20"/>
          <w:szCs w:val="20"/>
        </w:rPr>
        <w:t xml:space="preserve"> do Umowy.</w:t>
      </w:r>
    </w:p>
    <w:p w:rsidR="00B24308" w:rsidRPr="009605A7" w:rsidRDefault="00B24308" w:rsidP="009605A7">
      <w:pPr>
        <w:numPr>
          <w:ilvl w:val="0"/>
          <w:numId w:val="22"/>
        </w:numPr>
        <w:spacing w:before="120"/>
        <w:jc w:val="both"/>
        <w:rPr>
          <w:rFonts w:ascii="Arial" w:hAnsi="Arial" w:cs="Arial"/>
          <w:sz w:val="20"/>
          <w:szCs w:val="20"/>
        </w:rPr>
      </w:pPr>
      <w:r w:rsidRPr="009605A7">
        <w:rPr>
          <w:rFonts w:ascii="Arial" w:hAnsi="Arial" w:cs="Arial"/>
          <w:sz w:val="20"/>
          <w:szCs w:val="20"/>
        </w:rPr>
        <w:lastRenderedPageBreak/>
        <w:t>Gwarancja udzielana jest w ramach wynagrodzenia określonego w § 5 ust. 1,  a Wykonawcy nie jest należne jakiekolwiek dodatkowe wynagrodzenie z tytułu wykonania świadczeń gwarancyjnych.</w:t>
      </w:r>
    </w:p>
    <w:p w:rsidR="00C6043A" w:rsidRDefault="00C6043A" w:rsidP="009C1C4B">
      <w:pPr>
        <w:numPr>
          <w:ilvl w:val="0"/>
          <w:numId w:val="22"/>
        </w:numPr>
        <w:spacing w:before="120"/>
        <w:jc w:val="both"/>
        <w:rPr>
          <w:rFonts w:ascii="Arial" w:hAnsi="Arial" w:cs="Arial"/>
          <w:sz w:val="20"/>
          <w:szCs w:val="20"/>
        </w:rPr>
      </w:pPr>
      <w:r>
        <w:rPr>
          <w:rFonts w:ascii="Arial" w:hAnsi="Arial" w:cs="Arial"/>
          <w:sz w:val="20"/>
          <w:szCs w:val="20"/>
        </w:rPr>
        <w:t>Wykonawca udziela rękojmi za wady przedmiotu Umowy i jego składników w okresie równym okresowi gwarancji.</w:t>
      </w:r>
    </w:p>
    <w:p w:rsidR="00C6043A" w:rsidRDefault="00C6043A" w:rsidP="009C1C4B">
      <w:pPr>
        <w:numPr>
          <w:ilvl w:val="0"/>
          <w:numId w:val="22"/>
        </w:numPr>
        <w:spacing w:before="120"/>
        <w:jc w:val="both"/>
        <w:rPr>
          <w:rFonts w:ascii="Arial" w:hAnsi="Arial" w:cs="Arial"/>
          <w:sz w:val="20"/>
          <w:szCs w:val="20"/>
        </w:rPr>
      </w:pPr>
      <w:r>
        <w:rPr>
          <w:rFonts w:ascii="Arial" w:hAnsi="Arial" w:cs="Arial"/>
          <w:sz w:val="20"/>
          <w:szCs w:val="20"/>
        </w:rPr>
        <w:t xml:space="preserve">Szczegółowe informacje dotyczące wymagań co do zgłoszenia awarii przez Zamawiającego, dokonywanie napraw i wymiany urządzeń przez Wykonawcę, zawiera </w:t>
      </w:r>
      <w:r>
        <w:rPr>
          <w:rFonts w:ascii="Arial" w:hAnsi="Arial" w:cs="Arial"/>
          <w:b/>
          <w:sz w:val="20"/>
          <w:szCs w:val="20"/>
        </w:rPr>
        <w:t>Załącznik nr 1</w:t>
      </w:r>
      <w:r>
        <w:rPr>
          <w:rFonts w:ascii="Arial" w:hAnsi="Arial" w:cs="Arial"/>
          <w:sz w:val="20"/>
          <w:szCs w:val="20"/>
        </w:rPr>
        <w:t xml:space="preserve"> do Umowy – Opis Przedmiotu Zamówienia.</w:t>
      </w:r>
    </w:p>
    <w:p w:rsidR="00C6043A" w:rsidRDefault="00C6043A" w:rsidP="009C1C4B">
      <w:pPr>
        <w:numPr>
          <w:ilvl w:val="0"/>
          <w:numId w:val="22"/>
        </w:numPr>
        <w:spacing w:before="120"/>
        <w:jc w:val="both"/>
        <w:rPr>
          <w:rFonts w:ascii="Arial" w:hAnsi="Arial" w:cs="Arial"/>
          <w:sz w:val="20"/>
          <w:szCs w:val="20"/>
        </w:rPr>
      </w:pPr>
      <w:r>
        <w:rPr>
          <w:rFonts w:ascii="Arial" w:hAnsi="Arial" w:cs="Arial"/>
          <w:sz w:val="20"/>
          <w:szCs w:val="20"/>
        </w:rPr>
        <w:t>Zamawiający bez konieczności uzyskania odrębnego orzeczenia sądu ma prawo zlecić na koszt i odpowiedzialność Wykonawcy wykonanie w całości lub części jakichkolwiek obowiązków gwarancyjnych Wykonawcy, wynikających z niniejszej umowy, w przypadku niewywiązania się Wykonawcy w całości lub części z tych zobowiązań, po uprzednim wezwaniu Wykonawcy z wyznaczeniem Wykonawcy dodatkowego terminu. Zamawiający w takim przypadku zachowuje prawo do naliczenia kar umownych.</w:t>
      </w:r>
    </w:p>
    <w:p w:rsidR="00C6043A" w:rsidRDefault="00C6043A" w:rsidP="009C1C4B">
      <w:pPr>
        <w:numPr>
          <w:ilvl w:val="0"/>
          <w:numId w:val="22"/>
        </w:numPr>
        <w:spacing w:before="120"/>
        <w:jc w:val="both"/>
        <w:rPr>
          <w:rFonts w:ascii="Arial" w:hAnsi="Arial" w:cs="Arial"/>
          <w:sz w:val="20"/>
          <w:szCs w:val="20"/>
        </w:rPr>
      </w:pPr>
      <w:r>
        <w:rPr>
          <w:rFonts w:ascii="Arial" w:hAnsi="Arial" w:cs="Arial"/>
          <w:sz w:val="20"/>
          <w:szCs w:val="20"/>
        </w:rPr>
        <w:t>W razie wątpliwości Strony przyjmują, iż w przypadku odstąpienia od Umowy w części, przez którąkolwiek ze Stron, Wykonawca będzie realizował zobowiązania wynikające z gwarancji w stosunku do przedmiotu Umowy odebranego do czasu ww. odstąpienia oraz w stosunku do produktów, które Zamawiający postanowi zatrzymać pomimo ich nieodebrania.</w:t>
      </w:r>
    </w:p>
    <w:p w:rsidR="00C6043A" w:rsidRDefault="00C6043A" w:rsidP="00C6043A">
      <w:pPr>
        <w:rPr>
          <w:rFonts w:ascii="Arial" w:hAnsi="Arial" w:cs="Arial"/>
          <w:b/>
          <w:sz w:val="20"/>
          <w:szCs w:val="20"/>
        </w:rPr>
      </w:pPr>
    </w:p>
    <w:p w:rsidR="00B24308" w:rsidRDefault="00B24308" w:rsidP="00C6043A">
      <w:pPr>
        <w:rPr>
          <w:rFonts w:ascii="Arial" w:hAnsi="Arial" w:cs="Arial"/>
          <w:b/>
          <w:sz w:val="20"/>
          <w:szCs w:val="20"/>
        </w:rPr>
      </w:pPr>
    </w:p>
    <w:p w:rsidR="00C6043A" w:rsidRDefault="00C6043A" w:rsidP="00C6043A">
      <w:pPr>
        <w:jc w:val="center"/>
        <w:rPr>
          <w:rFonts w:ascii="Arial" w:hAnsi="Arial" w:cs="Arial"/>
          <w:b/>
          <w:sz w:val="20"/>
          <w:szCs w:val="20"/>
        </w:rPr>
      </w:pPr>
      <w:r>
        <w:rPr>
          <w:rFonts w:ascii="Arial" w:hAnsi="Arial" w:cs="Arial"/>
          <w:b/>
          <w:sz w:val="20"/>
          <w:szCs w:val="20"/>
        </w:rPr>
        <w:t xml:space="preserve">§ 8. </w:t>
      </w:r>
    </w:p>
    <w:p w:rsidR="00C6043A" w:rsidRDefault="00C6043A" w:rsidP="00C6043A">
      <w:pPr>
        <w:jc w:val="center"/>
        <w:rPr>
          <w:rFonts w:ascii="Arial" w:hAnsi="Arial" w:cs="Arial"/>
          <w:b/>
          <w:sz w:val="20"/>
          <w:szCs w:val="20"/>
        </w:rPr>
      </w:pPr>
      <w:r>
        <w:rPr>
          <w:rFonts w:ascii="Arial" w:hAnsi="Arial" w:cs="Arial"/>
          <w:b/>
          <w:sz w:val="20"/>
          <w:szCs w:val="20"/>
        </w:rPr>
        <w:t>Dane kontaktowe</w:t>
      </w:r>
    </w:p>
    <w:p w:rsidR="00C6043A" w:rsidRDefault="00C6043A" w:rsidP="009C1C4B">
      <w:pPr>
        <w:numPr>
          <w:ilvl w:val="0"/>
          <w:numId w:val="23"/>
        </w:numPr>
        <w:spacing w:before="120" w:after="120"/>
        <w:jc w:val="both"/>
        <w:rPr>
          <w:rFonts w:ascii="Arial" w:hAnsi="Arial" w:cs="Arial"/>
          <w:sz w:val="20"/>
          <w:szCs w:val="20"/>
        </w:rPr>
      </w:pPr>
      <w:r>
        <w:rPr>
          <w:rFonts w:ascii="Arial" w:hAnsi="Arial" w:cs="Arial"/>
          <w:sz w:val="20"/>
          <w:szCs w:val="20"/>
        </w:rPr>
        <w:t xml:space="preserve">Do bieżącej współpracy, w zakresie realizacji niniejszej Umowy, w tym do podpisania właściwych Protokołów Odbioru, zgodnie ze wzorami określonymi w </w:t>
      </w:r>
      <w:r>
        <w:rPr>
          <w:rStyle w:val="FontStyle33"/>
          <w:rFonts w:ascii="Arial" w:eastAsia="Calibri" w:hAnsi="Arial" w:cs="Arial"/>
          <w:b/>
          <w:sz w:val="20"/>
          <w:szCs w:val="20"/>
        </w:rPr>
        <w:t xml:space="preserve">Załącznikach </w:t>
      </w:r>
      <w:r>
        <w:rPr>
          <w:rStyle w:val="FontStyle33"/>
          <w:rFonts w:ascii="Arial" w:hAnsi="Arial" w:cs="Arial"/>
          <w:b/>
          <w:sz w:val="20"/>
          <w:szCs w:val="20"/>
        </w:rPr>
        <w:t>nr</w:t>
      </w:r>
      <w:r>
        <w:rPr>
          <w:rStyle w:val="FontStyle33"/>
          <w:rFonts w:ascii="Arial" w:hAnsi="Arial" w:cs="Arial"/>
          <w:sz w:val="20"/>
          <w:szCs w:val="20"/>
        </w:rPr>
        <w:t xml:space="preserve"> </w:t>
      </w:r>
      <w:r>
        <w:rPr>
          <w:rStyle w:val="FontStyle33"/>
          <w:rFonts w:ascii="Arial" w:hAnsi="Arial" w:cs="Arial"/>
          <w:b/>
          <w:sz w:val="20"/>
          <w:szCs w:val="20"/>
        </w:rPr>
        <w:t xml:space="preserve">3 – 4 i/lub 6 - 7 </w:t>
      </w:r>
      <w:r>
        <w:rPr>
          <w:rFonts w:ascii="Arial" w:hAnsi="Arial" w:cs="Arial"/>
          <w:sz w:val="20"/>
          <w:szCs w:val="20"/>
        </w:rPr>
        <w:t>do Umowy, upoważnione są następujące osoby:</w:t>
      </w:r>
    </w:p>
    <w:p w:rsidR="00C6043A" w:rsidRDefault="00C6043A" w:rsidP="009C1C4B">
      <w:pPr>
        <w:numPr>
          <w:ilvl w:val="0"/>
          <w:numId w:val="24"/>
        </w:numPr>
        <w:spacing w:before="120"/>
        <w:jc w:val="both"/>
        <w:rPr>
          <w:rFonts w:ascii="Arial" w:hAnsi="Arial" w:cs="Arial"/>
          <w:sz w:val="20"/>
          <w:szCs w:val="20"/>
        </w:rPr>
      </w:pPr>
      <w:r>
        <w:rPr>
          <w:rFonts w:ascii="Arial" w:hAnsi="Arial" w:cs="Arial"/>
          <w:sz w:val="20"/>
          <w:szCs w:val="20"/>
        </w:rPr>
        <w:t>Po stronie Zamawiającego:</w:t>
      </w:r>
    </w:p>
    <w:p w:rsidR="00C6043A" w:rsidRDefault="00C6043A" w:rsidP="009C1C4B">
      <w:pPr>
        <w:numPr>
          <w:ilvl w:val="0"/>
          <w:numId w:val="25"/>
        </w:numPr>
        <w:spacing w:before="120"/>
        <w:jc w:val="both"/>
        <w:rPr>
          <w:rFonts w:ascii="Arial" w:hAnsi="Arial" w:cs="Arial"/>
          <w:sz w:val="20"/>
          <w:szCs w:val="20"/>
        </w:rPr>
      </w:pPr>
      <w:r>
        <w:rPr>
          <w:rFonts w:ascii="Arial" w:hAnsi="Arial" w:cs="Arial"/>
          <w:sz w:val="20"/>
          <w:szCs w:val="20"/>
        </w:rPr>
        <w:t>……….. ……..e-mail: ………………..@................. tel.: …………………;</w:t>
      </w:r>
    </w:p>
    <w:p w:rsidR="00C6043A" w:rsidRDefault="00C6043A" w:rsidP="009C1C4B">
      <w:pPr>
        <w:numPr>
          <w:ilvl w:val="0"/>
          <w:numId w:val="25"/>
        </w:numPr>
        <w:spacing w:before="120"/>
        <w:jc w:val="both"/>
        <w:rPr>
          <w:rFonts w:ascii="Arial" w:hAnsi="Arial" w:cs="Arial"/>
          <w:sz w:val="20"/>
          <w:szCs w:val="20"/>
        </w:rPr>
      </w:pPr>
      <w:r>
        <w:rPr>
          <w:rFonts w:ascii="Arial" w:hAnsi="Arial" w:cs="Arial"/>
          <w:sz w:val="20"/>
          <w:szCs w:val="20"/>
        </w:rPr>
        <w:t>……………… e-mail: ……………….@................., tel.: …………………;</w:t>
      </w:r>
    </w:p>
    <w:p w:rsidR="00C6043A" w:rsidRDefault="00C6043A" w:rsidP="00C6043A">
      <w:pPr>
        <w:spacing w:before="120"/>
        <w:ind w:left="502"/>
        <w:jc w:val="both"/>
        <w:rPr>
          <w:rFonts w:ascii="Arial" w:hAnsi="Arial" w:cs="Arial"/>
          <w:sz w:val="20"/>
          <w:szCs w:val="20"/>
        </w:rPr>
      </w:pPr>
    </w:p>
    <w:p w:rsidR="00C6043A" w:rsidRDefault="00C6043A" w:rsidP="00C6043A">
      <w:pPr>
        <w:spacing w:before="120"/>
        <w:ind w:left="502"/>
        <w:jc w:val="both"/>
        <w:rPr>
          <w:rFonts w:ascii="Arial" w:hAnsi="Arial" w:cs="Arial"/>
          <w:sz w:val="20"/>
          <w:szCs w:val="20"/>
        </w:rPr>
      </w:pPr>
      <w:r>
        <w:rPr>
          <w:rFonts w:ascii="Arial" w:hAnsi="Arial" w:cs="Arial"/>
          <w:sz w:val="20"/>
          <w:szCs w:val="20"/>
        </w:rPr>
        <w:t>lub inne wskazane na piśmie przez Zamawiającego.</w:t>
      </w:r>
    </w:p>
    <w:p w:rsidR="00C6043A" w:rsidRDefault="00C6043A" w:rsidP="009C1C4B">
      <w:pPr>
        <w:numPr>
          <w:ilvl w:val="0"/>
          <w:numId w:val="24"/>
        </w:numPr>
        <w:spacing w:before="120"/>
        <w:jc w:val="both"/>
        <w:rPr>
          <w:rFonts w:ascii="Arial" w:hAnsi="Arial" w:cs="Arial"/>
          <w:sz w:val="20"/>
          <w:szCs w:val="20"/>
        </w:rPr>
      </w:pPr>
      <w:r>
        <w:rPr>
          <w:rFonts w:ascii="Arial" w:hAnsi="Arial" w:cs="Arial"/>
          <w:sz w:val="20"/>
          <w:szCs w:val="20"/>
        </w:rPr>
        <w:t>Po stronie Wykonawcy:</w:t>
      </w:r>
    </w:p>
    <w:p w:rsidR="00C6043A" w:rsidRDefault="00C6043A" w:rsidP="009C1C4B">
      <w:pPr>
        <w:numPr>
          <w:ilvl w:val="0"/>
          <w:numId w:val="26"/>
        </w:numPr>
        <w:spacing w:before="120"/>
        <w:jc w:val="both"/>
        <w:rPr>
          <w:rFonts w:ascii="Arial" w:hAnsi="Arial" w:cs="Arial"/>
          <w:sz w:val="20"/>
          <w:szCs w:val="20"/>
        </w:rPr>
      </w:pPr>
      <w:r>
        <w:rPr>
          <w:rFonts w:ascii="Arial" w:hAnsi="Arial" w:cs="Arial"/>
          <w:sz w:val="20"/>
          <w:szCs w:val="20"/>
        </w:rPr>
        <w:t>……….. ……..e-mail: ………………..@................. tel.: …………………;</w:t>
      </w:r>
    </w:p>
    <w:p w:rsidR="00C6043A" w:rsidRDefault="00C6043A" w:rsidP="009C1C4B">
      <w:pPr>
        <w:numPr>
          <w:ilvl w:val="0"/>
          <w:numId w:val="26"/>
        </w:numPr>
        <w:spacing w:before="120"/>
        <w:jc w:val="both"/>
        <w:rPr>
          <w:rFonts w:ascii="Arial" w:hAnsi="Arial" w:cs="Arial"/>
          <w:sz w:val="20"/>
          <w:szCs w:val="20"/>
        </w:rPr>
      </w:pPr>
      <w:r>
        <w:rPr>
          <w:rFonts w:ascii="Arial" w:hAnsi="Arial" w:cs="Arial"/>
          <w:sz w:val="20"/>
          <w:szCs w:val="20"/>
        </w:rPr>
        <w:t>……………… e-mail: ……………….@................., tel.: …………………;</w:t>
      </w:r>
    </w:p>
    <w:p w:rsidR="00C6043A" w:rsidRDefault="00C6043A" w:rsidP="009C1C4B">
      <w:pPr>
        <w:numPr>
          <w:ilvl w:val="0"/>
          <w:numId w:val="24"/>
        </w:numPr>
        <w:spacing w:before="120"/>
        <w:jc w:val="both"/>
        <w:rPr>
          <w:rFonts w:ascii="Arial" w:hAnsi="Arial" w:cs="Arial"/>
          <w:sz w:val="20"/>
          <w:szCs w:val="20"/>
        </w:rPr>
      </w:pPr>
      <w:r>
        <w:rPr>
          <w:rFonts w:ascii="Arial" w:hAnsi="Arial" w:cs="Arial"/>
          <w:sz w:val="20"/>
          <w:szCs w:val="20"/>
        </w:rPr>
        <w:t>po stronie Wykonawcy – techniczny inżynier:</w:t>
      </w:r>
    </w:p>
    <w:p w:rsidR="00C6043A" w:rsidRDefault="00C6043A" w:rsidP="009C1C4B">
      <w:pPr>
        <w:numPr>
          <w:ilvl w:val="0"/>
          <w:numId w:val="27"/>
        </w:numPr>
        <w:jc w:val="both"/>
        <w:rPr>
          <w:rFonts w:ascii="Arial" w:hAnsi="Arial" w:cs="Arial"/>
          <w:sz w:val="20"/>
          <w:szCs w:val="20"/>
        </w:rPr>
      </w:pPr>
      <w:r>
        <w:rPr>
          <w:rFonts w:ascii="Arial" w:hAnsi="Arial" w:cs="Arial"/>
          <w:sz w:val="20"/>
          <w:szCs w:val="20"/>
        </w:rPr>
        <w:t>……….. ……..e-mail: ………………..@................. tel.: …………………;</w:t>
      </w:r>
    </w:p>
    <w:p w:rsidR="00C6043A" w:rsidRDefault="00C6043A" w:rsidP="009C1C4B">
      <w:pPr>
        <w:numPr>
          <w:ilvl w:val="0"/>
          <w:numId w:val="27"/>
        </w:numPr>
        <w:jc w:val="both"/>
        <w:rPr>
          <w:rFonts w:ascii="Arial" w:hAnsi="Arial" w:cs="Arial"/>
          <w:sz w:val="20"/>
          <w:szCs w:val="20"/>
        </w:rPr>
      </w:pPr>
      <w:r>
        <w:rPr>
          <w:rFonts w:ascii="Arial" w:hAnsi="Arial" w:cs="Arial"/>
          <w:sz w:val="20"/>
          <w:szCs w:val="20"/>
        </w:rPr>
        <w:t>……………… e-mail: ……………….@................., tel.: …………………;</w:t>
      </w:r>
    </w:p>
    <w:p w:rsidR="00C6043A" w:rsidRDefault="00C6043A" w:rsidP="00C6043A">
      <w:pPr>
        <w:ind w:left="1069"/>
        <w:jc w:val="both"/>
        <w:rPr>
          <w:rFonts w:ascii="Arial" w:hAnsi="Arial" w:cs="Arial"/>
          <w:sz w:val="20"/>
          <w:szCs w:val="20"/>
        </w:rPr>
      </w:pPr>
    </w:p>
    <w:p w:rsidR="00C6043A" w:rsidRDefault="00C6043A" w:rsidP="00C6043A">
      <w:pPr>
        <w:spacing w:before="120"/>
        <w:jc w:val="both"/>
        <w:rPr>
          <w:rFonts w:ascii="Arial" w:hAnsi="Arial" w:cs="Arial"/>
          <w:sz w:val="20"/>
          <w:szCs w:val="20"/>
        </w:rPr>
      </w:pPr>
      <w:r>
        <w:rPr>
          <w:rFonts w:ascii="Arial" w:hAnsi="Arial" w:cs="Arial"/>
          <w:sz w:val="20"/>
          <w:szCs w:val="20"/>
        </w:rPr>
        <w:t xml:space="preserve">        lub inne wskazane przez Wykonawcę, z zastrzeżeniem ust. 4.</w:t>
      </w:r>
    </w:p>
    <w:p w:rsidR="00C6043A" w:rsidRDefault="00C6043A" w:rsidP="009C1C4B">
      <w:pPr>
        <w:numPr>
          <w:ilvl w:val="0"/>
          <w:numId w:val="23"/>
        </w:numPr>
        <w:spacing w:before="120" w:after="120"/>
        <w:jc w:val="both"/>
        <w:rPr>
          <w:rFonts w:ascii="Arial" w:hAnsi="Arial" w:cs="Arial"/>
          <w:sz w:val="20"/>
          <w:szCs w:val="20"/>
        </w:rPr>
      </w:pPr>
      <w:r>
        <w:rPr>
          <w:rFonts w:ascii="Arial" w:hAnsi="Arial" w:cs="Arial"/>
          <w:sz w:val="20"/>
          <w:szCs w:val="20"/>
        </w:rPr>
        <w:t>Osoby wymienione w ust. 1 są upoważnione do wykonywania w imieniu mocodawcy czynności określonych w niniejszej Umowie, z wyłączeniem zmiany postanowień tej Umowy, jej rozwiązania lub wypowiedzenia.</w:t>
      </w:r>
    </w:p>
    <w:p w:rsidR="00C6043A" w:rsidRDefault="00C6043A" w:rsidP="009C1C4B">
      <w:pPr>
        <w:numPr>
          <w:ilvl w:val="0"/>
          <w:numId w:val="23"/>
        </w:numPr>
        <w:spacing w:before="120" w:after="120"/>
        <w:jc w:val="both"/>
        <w:rPr>
          <w:rFonts w:ascii="Arial" w:hAnsi="Arial" w:cs="Arial"/>
          <w:sz w:val="20"/>
          <w:szCs w:val="20"/>
        </w:rPr>
      </w:pPr>
      <w:r>
        <w:rPr>
          <w:rFonts w:ascii="Arial" w:hAnsi="Arial" w:cs="Arial"/>
          <w:sz w:val="20"/>
          <w:szCs w:val="20"/>
        </w:rPr>
        <w:t>Zmiana osób upoważnionych do dokonywania uzgodnień w trakcie realizacji Umowy wymaga poinformowania drugiej Strony na piśmie i nie stanowi zmiany Umowy.</w:t>
      </w:r>
    </w:p>
    <w:p w:rsidR="00C6043A" w:rsidRDefault="00C6043A" w:rsidP="009C1C4B">
      <w:pPr>
        <w:numPr>
          <w:ilvl w:val="0"/>
          <w:numId w:val="23"/>
        </w:numPr>
        <w:spacing w:before="120" w:after="120"/>
        <w:jc w:val="both"/>
        <w:rPr>
          <w:rFonts w:ascii="Arial" w:hAnsi="Arial" w:cs="Arial"/>
          <w:sz w:val="20"/>
          <w:szCs w:val="20"/>
        </w:rPr>
      </w:pPr>
      <w:r>
        <w:rPr>
          <w:rFonts w:ascii="Arial" w:hAnsi="Arial" w:cs="Arial"/>
          <w:sz w:val="20"/>
          <w:szCs w:val="20"/>
        </w:rPr>
        <w:t xml:space="preserve">Zmiana osoby wskazanej w ust. 1 pkt. 3 Umowy na inną osobę może nastąpić wyłącznie za pisemną zgodą Zamawiającego, a nowa osoba musi posiadać kwalifikacje lub doświadczenie co najmniej równorzędne w stosunku do osoby, którą zastępuje, tj. spełniającą wymagania wskazane w </w:t>
      </w:r>
      <w:r>
        <w:rPr>
          <w:rFonts w:ascii="Arial" w:hAnsi="Arial" w:cs="Arial"/>
          <w:b/>
          <w:sz w:val="20"/>
          <w:szCs w:val="20"/>
        </w:rPr>
        <w:t>Załączniku nr 1</w:t>
      </w:r>
      <w:r>
        <w:rPr>
          <w:rFonts w:ascii="Arial" w:hAnsi="Arial" w:cs="Arial"/>
          <w:sz w:val="20"/>
          <w:szCs w:val="20"/>
        </w:rPr>
        <w:t xml:space="preserve"> do Umowy.  Zmiana ww. osoby nie stanowi zmiany Umowy, ale wymaga formy pisemnej pod rygorem nieważności.</w:t>
      </w:r>
    </w:p>
    <w:p w:rsidR="00C6043A" w:rsidRDefault="00C6043A" w:rsidP="009C1C4B">
      <w:pPr>
        <w:numPr>
          <w:ilvl w:val="0"/>
          <w:numId w:val="23"/>
        </w:numPr>
        <w:spacing w:before="120" w:after="120"/>
        <w:jc w:val="both"/>
        <w:rPr>
          <w:rFonts w:ascii="Arial" w:hAnsi="Arial" w:cs="Arial"/>
          <w:b/>
          <w:sz w:val="20"/>
          <w:szCs w:val="20"/>
        </w:rPr>
      </w:pPr>
      <w:r>
        <w:rPr>
          <w:rFonts w:ascii="Arial" w:hAnsi="Arial" w:cs="Arial"/>
          <w:sz w:val="20"/>
          <w:szCs w:val="20"/>
        </w:rPr>
        <w:t>Osoby podpisujące - ze strony Zamawiającego - protokoły odbioru winny być umocowane na podstawie odrębnych pisemnych upoważnień.</w:t>
      </w:r>
      <w:bookmarkStart w:id="2" w:name="_Toc278451219"/>
      <w:bookmarkStart w:id="3" w:name="_Toc251424282"/>
    </w:p>
    <w:p w:rsidR="00282CAB" w:rsidRDefault="00282CAB" w:rsidP="00C6043A">
      <w:pPr>
        <w:jc w:val="center"/>
        <w:rPr>
          <w:rFonts w:ascii="Arial" w:hAnsi="Arial" w:cs="Arial"/>
          <w:b/>
          <w:sz w:val="20"/>
          <w:szCs w:val="20"/>
        </w:rPr>
      </w:pPr>
    </w:p>
    <w:p w:rsidR="00C6043A" w:rsidRDefault="00C6043A" w:rsidP="00C6043A">
      <w:pPr>
        <w:jc w:val="center"/>
        <w:rPr>
          <w:rFonts w:ascii="Arial" w:hAnsi="Arial" w:cs="Arial"/>
          <w:b/>
          <w:sz w:val="20"/>
          <w:szCs w:val="20"/>
        </w:rPr>
      </w:pPr>
      <w:r>
        <w:rPr>
          <w:rFonts w:ascii="Arial" w:hAnsi="Arial" w:cs="Arial"/>
          <w:b/>
          <w:sz w:val="20"/>
          <w:szCs w:val="20"/>
        </w:rPr>
        <w:t xml:space="preserve">§ 9. </w:t>
      </w:r>
    </w:p>
    <w:p w:rsidR="00C6043A" w:rsidRDefault="00C6043A" w:rsidP="00C6043A">
      <w:pPr>
        <w:jc w:val="center"/>
        <w:rPr>
          <w:rFonts w:ascii="Arial" w:hAnsi="Arial" w:cs="Arial"/>
          <w:b/>
          <w:sz w:val="20"/>
          <w:szCs w:val="20"/>
        </w:rPr>
      </w:pPr>
      <w:r>
        <w:rPr>
          <w:rFonts w:ascii="Arial" w:hAnsi="Arial" w:cs="Arial"/>
          <w:b/>
          <w:sz w:val="20"/>
          <w:szCs w:val="20"/>
        </w:rPr>
        <w:t>Zastrzeżenie poufności</w:t>
      </w:r>
      <w:bookmarkEnd w:id="2"/>
      <w:bookmarkEnd w:id="3"/>
    </w:p>
    <w:p w:rsidR="00C6043A" w:rsidRDefault="00C6043A" w:rsidP="009C1C4B">
      <w:pPr>
        <w:numPr>
          <w:ilvl w:val="0"/>
          <w:numId w:val="28"/>
        </w:numPr>
        <w:tabs>
          <w:tab w:val="left" w:pos="567"/>
        </w:tabs>
        <w:spacing w:after="120"/>
        <w:ind w:left="567" w:hanging="425"/>
        <w:jc w:val="both"/>
        <w:rPr>
          <w:rFonts w:ascii="Arial" w:hAnsi="Arial" w:cs="Arial"/>
          <w:color w:val="000000"/>
          <w:spacing w:val="4"/>
          <w:sz w:val="20"/>
          <w:szCs w:val="20"/>
        </w:rPr>
      </w:pPr>
      <w:r>
        <w:rPr>
          <w:rFonts w:ascii="Arial" w:hAnsi="Arial" w:cs="Arial"/>
          <w:color w:val="000000"/>
          <w:spacing w:val="4"/>
          <w:sz w:val="20"/>
          <w:szCs w:val="20"/>
        </w:rPr>
        <w:t>Wykonawca  zobowiązuje się do zachowania w poufności informacji technicznych, technologicznych, prawnych i organizacyjnych, dotyczących systemów i sieci informatycznych / teleinformatycznych, danych osobowych, uzyskanych w trakcie wykonywania Umowy - niezależnie od formy przekazania tych informacji i ich źródła.</w:t>
      </w:r>
    </w:p>
    <w:p w:rsidR="00C6043A" w:rsidRDefault="00C6043A" w:rsidP="009C1C4B">
      <w:pPr>
        <w:numPr>
          <w:ilvl w:val="0"/>
          <w:numId w:val="28"/>
        </w:numPr>
        <w:tabs>
          <w:tab w:val="left" w:pos="567"/>
        </w:tabs>
        <w:spacing w:after="120"/>
        <w:ind w:left="567" w:hanging="425"/>
        <w:jc w:val="both"/>
        <w:rPr>
          <w:rFonts w:ascii="Arial" w:hAnsi="Arial" w:cs="Arial"/>
          <w:color w:val="000000"/>
          <w:spacing w:val="4"/>
          <w:sz w:val="20"/>
          <w:szCs w:val="20"/>
        </w:rPr>
      </w:pPr>
      <w:r>
        <w:rPr>
          <w:rFonts w:ascii="Arial" w:hAnsi="Arial" w:cs="Arial"/>
          <w:color w:val="000000"/>
          <w:spacing w:val="4"/>
          <w:sz w:val="20"/>
          <w:szCs w:val="20"/>
        </w:rPr>
        <w:t xml:space="preserve">Szczegółowy zakres zobowiązania do ochrony informacji określa Oświadczenie o ochronie informacji, stanowiące </w:t>
      </w:r>
      <w:r>
        <w:rPr>
          <w:rFonts w:ascii="Arial" w:hAnsi="Arial" w:cs="Arial"/>
          <w:b/>
          <w:color w:val="000000"/>
          <w:spacing w:val="4"/>
          <w:sz w:val="20"/>
          <w:szCs w:val="20"/>
        </w:rPr>
        <w:t xml:space="preserve">Załącznik nr 9 </w:t>
      </w:r>
      <w:r>
        <w:rPr>
          <w:rFonts w:ascii="Arial" w:hAnsi="Arial" w:cs="Arial"/>
          <w:color w:val="000000"/>
          <w:spacing w:val="4"/>
          <w:sz w:val="20"/>
          <w:szCs w:val="20"/>
        </w:rPr>
        <w:t xml:space="preserve">do Umowy. </w:t>
      </w:r>
    </w:p>
    <w:p w:rsidR="00C6043A" w:rsidRDefault="00C6043A" w:rsidP="009C1C4B">
      <w:pPr>
        <w:numPr>
          <w:ilvl w:val="0"/>
          <w:numId w:val="28"/>
        </w:numPr>
        <w:tabs>
          <w:tab w:val="left" w:pos="567"/>
        </w:tabs>
        <w:spacing w:after="120"/>
        <w:ind w:left="567" w:hanging="425"/>
        <w:jc w:val="both"/>
        <w:rPr>
          <w:rFonts w:ascii="Arial" w:hAnsi="Arial" w:cs="Arial"/>
          <w:color w:val="000000"/>
          <w:spacing w:val="4"/>
          <w:sz w:val="20"/>
          <w:szCs w:val="20"/>
        </w:rPr>
      </w:pPr>
      <w:r>
        <w:rPr>
          <w:rFonts w:ascii="Arial" w:hAnsi="Arial" w:cs="Arial"/>
          <w:color w:val="000000"/>
          <w:spacing w:val="4"/>
          <w:sz w:val="20"/>
          <w:szCs w:val="20"/>
        </w:rPr>
        <w:t xml:space="preserve">Wykonawca ma prawo wykorzystać informacje, o których mowa w ust. 1, dotyczące Zamawiającego, uzyskane w toku wykonywania obowiązków wynikających z niniejszej Umowy, jedynie w celu jej wykonania oraz w zakresie wykonania obowiązków wynikających z przepisów prawa powszechnie obowiązującego. </w:t>
      </w:r>
    </w:p>
    <w:p w:rsidR="00C6043A" w:rsidRDefault="00C6043A" w:rsidP="009C1C4B">
      <w:pPr>
        <w:numPr>
          <w:ilvl w:val="0"/>
          <w:numId w:val="28"/>
        </w:numPr>
        <w:tabs>
          <w:tab w:val="left" w:pos="567"/>
        </w:tabs>
        <w:spacing w:after="120"/>
        <w:ind w:left="567" w:hanging="425"/>
        <w:jc w:val="both"/>
        <w:rPr>
          <w:rFonts w:ascii="Arial" w:hAnsi="Arial" w:cs="Arial"/>
          <w:color w:val="000000"/>
          <w:spacing w:val="4"/>
          <w:sz w:val="20"/>
          <w:szCs w:val="20"/>
        </w:rPr>
      </w:pPr>
      <w:r>
        <w:rPr>
          <w:rFonts w:ascii="Arial" w:hAnsi="Arial" w:cs="Arial"/>
          <w:color w:val="000000"/>
          <w:spacing w:val="4"/>
          <w:sz w:val="20"/>
          <w:szCs w:val="20"/>
        </w:rPr>
        <w:t>Wykonawca ponosi odpowiedzialność za zachowanie w poufności informacji, o których mowa w ust. 1, przez pracowników oraz podwykonawców, uczestniczących w realizacji Zamówienia.</w:t>
      </w:r>
    </w:p>
    <w:p w:rsidR="00C6043A" w:rsidRDefault="00C6043A" w:rsidP="00C6043A">
      <w:pPr>
        <w:tabs>
          <w:tab w:val="left" w:pos="567"/>
        </w:tabs>
        <w:spacing w:after="120"/>
        <w:ind w:left="567"/>
        <w:jc w:val="both"/>
        <w:rPr>
          <w:rFonts w:ascii="Arial" w:hAnsi="Arial" w:cs="Arial"/>
          <w:color w:val="000000"/>
          <w:spacing w:val="4"/>
          <w:sz w:val="20"/>
          <w:szCs w:val="20"/>
        </w:rPr>
      </w:pPr>
    </w:p>
    <w:p w:rsidR="00C6043A" w:rsidRDefault="00C6043A" w:rsidP="00C6043A">
      <w:pPr>
        <w:jc w:val="center"/>
        <w:rPr>
          <w:rFonts w:ascii="Arial" w:hAnsi="Arial" w:cs="Arial"/>
          <w:b/>
          <w:sz w:val="20"/>
          <w:szCs w:val="20"/>
        </w:rPr>
      </w:pPr>
      <w:r>
        <w:rPr>
          <w:rFonts w:ascii="Arial" w:hAnsi="Arial" w:cs="Arial"/>
          <w:b/>
          <w:sz w:val="20"/>
          <w:szCs w:val="20"/>
        </w:rPr>
        <w:t>§ 10.</w:t>
      </w:r>
    </w:p>
    <w:p w:rsidR="00C6043A" w:rsidRDefault="00C6043A" w:rsidP="00C6043A">
      <w:pPr>
        <w:jc w:val="center"/>
        <w:rPr>
          <w:rFonts w:ascii="Arial" w:hAnsi="Arial" w:cs="Arial"/>
          <w:b/>
          <w:sz w:val="20"/>
          <w:szCs w:val="20"/>
        </w:rPr>
      </w:pPr>
      <w:r>
        <w:rPr>
          <w:rFonts w:ascii="Arial" w:hAnsi="Arial" w:cs="Arial"/>
          <w:b/>
          <w:sz w:val="20"/>
          <w:szCs w:val="20"/>
        </w:rPr>
        <w:t xml:space="preserve">Prawa autorskie </w:t>
      </w:r>
    </w:p>
    <w:p w:rsidR="00C6043A" w:rsidRDefault="00C6043A" w:rsidP="009C1C4B">
      <w:pPr>
        <w:pStyle w:val="Style6"/>
        <w:widowControl/>
        <w:numPr>
          <w:ilvl w:val="0"/>
          <w:numId w:val="29"/>
        </w:numPr>
        <w:tabs>
          <w:tab w:val="left" w:pos="360"/>
        </w:tabs>
        <w:spacing w:line="240" w:lineRule="auto"/>
        <w:ind w:left="360"/>
        <w:jc w:val="both"/>
        <w:rPr>
          <w:rStyle w:val="FontStyle18"/>
          <w:rFonts w:ascii="Arial" w:hAnsi="Arial" w:cs="Arial"/>
          <w:sz w:val="20"/>
          <w:szCs w:val="20"/>
        </w:rPr>
      </w:pPr>
      <w:r>
        <w:rPr>
          <w:rStyle w:val="FontStyle18"/>
          <w:rFonts w:ascii="Arial" w:hAnsi="Arial" w:cs="Arial"/>
          <w:sz w:val="20"/>
          <w:szCs w:val="20"/>
        </w:rPr>
        <w:t xml:space="preserve">Z chwilą odbioru Dokumentacji wytworzonej w związku z realizacją Umowy, a także wszystkich innych Produktów lub jakichkolwiek utworów (w rozumieniu ustawy jak niżej) powstałych w związku z zawarciem niniejszej Umowy, Wykonawca przenosi na Zamawiającego wszelkie autorskie prawa majątkowe do tak odebranej Dokumentacji oraz innych Produktów i innych utworów jak wyżej, jako utworów w rozumieniu art. 1 ustawy z dnia 4 lutego 1994 r. o prawie autorskim i prawach pokrewnych (Dz. U. z 2006 r. Nr 90, poz. 631 z </w:t>
      </w:r>
      <w:proofErr w:type="spellStart"/>
      <w:r>
        <w:rPr>
          <w:rStyle w:val="FontStyle18"/>
          <w:rFonts w:ascii="Arial" w:hAnsi="Arial" w:cs="Arial"/>
          <w:sz w:val="20"/>
          <w:szCs w:val="20"/>
        </w:rPr>
        <w:t>późn</w:t>
      </w:r>
      <w:proofErr w:type="spellEnd"/>
      <w:r>
        <w:rPr>
          <w:rStyle w:val="FontStyle18"/>
          <w:rFonts w:ascii="Arial" w:hAnsi="Arial" w:cs="Arial"/>
          <w:sz w:val="20"/>
          <w:szCs w:val="20"/>
        </w:rPr>
        <w:t>. zm.) na wszystkich polach eksploatacji wymienionych odpowiednio w art. 50 i art. 74 ust. 4 ww. ustawy, z prawem do dalszego przenoszenia tych praw na inne osoby bez ograniczeń. Pola eksploatacji obejmują prawo do:</w:t>
      </w:r>
    </w:p>
    <w:p w:rsidR="00C6043A" w:rsidRDefault="00C6043A" w:rsidP="009C1C4B">
      <w:pPr>
        <w:pStyle w:val="Style6"/>
        <w:widowControl/>
        <w:numPr>
          <w:ilvl w:val="0"/>
          <w:numId w:val="30"/>
        </w:numPr>
        <w:tabs>
          <w:tab w:val="left" w:pos="426"/>
        </w:tabs>
        <w:spacing w:line="240" w:lineRule="auto"/>
        <w:jc w:val="both"/>
      </w:pPr>
      <w:r>
        <w:rPr>
          <w:rFonts w:ascii="Arial" w:hAnsi="Arial" w:cs="Arial"/>
          <w:sz w:val="20"/>
          <w:szCs w:val="20"/>
        </w:rPr>
        <w:t>utrwalania i zwielokrotniania utworu - wytwarzania określoną techniką egzemplarzy utworu, w tym techniką drukarską, reprograficzną, zapisu magnetycznego oraz techniką cyfrową;</w:t>
      </w:r>
    </w:p>
    <w:p w:rsidR="00C6043A" w:rsidRDefault="00C6043A" w:rsidP="009C1C4B">
      <w:pPr>
        <w:pStyle w:val="Style6"/>
        <w:widowControl/>
        <w:numPr>
          <w:ilvl w:val="0"/>
          <w:numId w:val="30"/>
        </w:numPr>
        <w:tabs>
          <w:tab w:val="left" w:pos="426"/>
        </w:tabs>
        <w:spacing w:line="240" w:lineRule="auto"/>
        <w:jc w:val="both"/>
        <w:rPr>
          <w:rFonts w:ascii="Arial" w:hAnsi="Arial" w:cs="Arial"/>
          <w:sz w:val="20"/>
          <w:szCs w:val="20"/>
        </w:rPr>
      </w:pPr>
      <w:r>
        <w:rPr>
          <w:rFonts w:ascii="Arial" w:hAnsi="Arial" w:cs="Arial"/>
          <w:sz w:val="20"/>
          <w:szCs w:val="20"/>
        </w:rPr>
        <w:t>obrotu oryginałem albo egzemplarzami, na których utwór utrwalono - wprowadzania do obrotu, użyczenia lub najmu oryginału albo egzemplarzy;</w:t>
      </w:r>
    </w:p>
    <w:p w:rsidR="00C6043A" w:rsidRDefault="00C6043A" w:rsidP="009C1C4B">
      <w:pPr>
        <w:pStyle w:val="Style6"/>
        <w:widowControl/>
        <w:numPr>
          <w:ilvl w:val="0"/>
          <w:numId w:val="30"/>
        </w:numPr>
        <w:tabs>
          <w:tab w:val="left" w:pos="426"/>
        </w:tabs>
        <w:spacing w:line="240" w:lineRule="auto"/>
        <w:jc w:val="both"/>
        <w:rPr>
          <w:rFonts w:ascii="Arial" w:hAnsi="Arial" w:cs="Arial"/>
          <w:sz w:val="20"/>
          <w:szCs w:val="20"/>
        </w:rPr>
      </w:pPr>
      <w:r>
        <w:rPr>
          <w:rFonts w:ascii="Arial" w:hAnsi="Arial" w:cs="Arial"/>
          <w:sz w:val="20"/>
          <w:szCs w:val="20"/>
        </w:rPr>
        <w:t>rozpowszechniania utworu w sposób inny niż określony w pkt 2 - publicznego wykonania, wystawienia, wyświetlenia, odtworzenia oraz nadawania i reemitowania, a także publicznego udostępniania utworu;</w:t>
      </w:r>
    </w:p>
    <w:p w:rsidR="00C6043A" w:rsidRDefault="00C6043A" w:rsidP="009C1C4B">
      <w:pPr>
        <w:pStyle w:val="Style6"/>
        <w:widowControl/>
        <w:numPr>
          <w:ilvl w:val="0"/>
          <w:numId w:val="30"/>
        </w:numPr>
        <w:tabs>
          <w:tab w:val="left" w:pos="426"/>
        </w:tabs>
        <w:spacing w:line="240" w:lineRule="auto"/>
        <w:jc w:val="both"/>
        <w:rPr>
          <w:rFonts w:ascii="Arial" w:hAnsi="Arial" w:cs="Arial"/>
          <w:sz w:val="20"/>
          <w:szCs w:val="20"/>
        </w:rPr>
      </w:pPr>
      <w:r>
        <w:rPr>
          <w:rFonts w:ascii="Arial" w:hAnsi="Arial" w:cs="Arial"/>
          <w:sz w:val="20"/>
          <w:szCs w:val="20"/>
        </w:rPr>
        <w:t xml:space="preserve">trwałego lub czasowego zwielokrotnienia programu komputerowego w całości lub w części jakimikolwiek środkami i w jakiejkolwiek formie; </w:t>
      </w:r>
    </w:p>
    <w:p w:rsidR="00C6043A" w:rsidRDefault="00C6043A" w:rsidP="009C1C4B">
      <w:pPr>
        <w:pStyle w:val="Style6"/>
        <w:widowControl/>
        <w:numPr>
          <w:ilvl w:val="0"/>
          <w:numId w:val="30"/>
        </w:numPr>
        <w:tabs>
          <w:tab w:val="left" w:pos="426"/>
        </w:tabs>
        <w:spacing w:line="240" w:lineRule="auto"/>
        <w:jc w:val="both"/>
        <w:rPr>
          <w:rFonts w:ascii="Arial" w:hAnsi="Arial" w:cs="Arial"/>
          <w:sz w:val="20"/>
          <w:szCs w:val="20"/>
        </w:rPr>
      </w:pPr>
      <w:r>
        <w:rPr>
          <w:rFonts w:ascii="Arial" w:hAnsi="Arial" w:cs="Arial"/>
          <w:sz w:val="20"/>
          <w:szCs w:val="20"/>
        </w:rPr>
        <w:t>zwielokrotnienia programu komputerowego w zakresie, w którym jest to niezbędne dla wprowadzania, wyświetlania, stosowania, przekazywania i przechowywania programu komputerowego;</w:t>
      </w:r>
    </w:p>
    <w:p w:rsidR="00C6043A" w:rsidRDefault="00C6043A" w:rsidP="009C1C4B">
      <w:pPr>
        <w:pStyle w:val="Style6"/>
        <w:widowControl/>
        <w:numPr>
          <w:ilvl w:val="0"/>
          <w:numId w:val="30"/>
        </w:numPr>
        <w:tabs>
          <w:tab w:val="left" w:pos="426"/>
        </w:tabs>
        <w:spacing w:line="240" w:lineRule="auto"/>
        <w:jc w:val="both"/>
        <w:rPr>
          <w:rFonts w:ascii="Arial" w:hAnsi="Arial" w:cs="Arial"/>
          <w:sz w:val="20"/>
          <w:szCs w:val="20"/>
        </w:rPr>
      </w:pPr>
      <w:r>
        <w:rPr>
          <w:rFonts w:ascii="Arial" w:hAnsi="Arial" w:cs="Arial"/>
          <w:sz w:val="20"/>
          <w:szCs w:val="20"/>
        </w:rPr>
        <w:t>tłumaczenia, przystosowywania, zmiany układu lub jakichkolwiek innych zmian w programie komputerowym, z zachowaniem praw osoby, która tych zmian dokonała;</w:t>
      </w:r>
    </w:p>
    <w:p w:rsidR="00C6043A" w:rsidRDefault="00C6043A" w:rsidP="009C1C4B">
      <w:pPr>
        <w:pStyle w:val="Style6"/>
        <w:widowControl/>
        <w:numPr>
          <w:ilvl w:val="0"/>
          <w:numId w:val="30"/>
        </w:numPr>
        <w:tabs>
          <w:tab w:val="left" w:pos="426"/>
        </w:tabs>
        <w:spacing w:line="240" w:lineRule="auto"/>
        <w:jc w:val="both"/>
        <w:rPr>
          <w:rFonts w:ascii="Arial" w:hAnsi="Arial" w:cs="Arial"/>
          <w:sz w:val="20"/>
          <w:szCs w:val="20"/>
        </w:rPr>
      </w:pPr>
      <w:r>
        <w:rPr>
          <w:rFonts w:ascii="Arial" w:hAnsi="Arial" w:cs="Arial"/>
          <w:sz w:val="20"/>
          <w:szCs w:val="20"/>
        </w:rPr>
        <w:t>rozpowszechniania, w tym użyczenia lub najmu, programu komputerowego lub jego kopii, publicznego rozpowszechniania (także w sieci Internet), w tym najem lub dzierżawa, oprogramowania lub jego kopii;</w:t>
      </w:r>
    </w:p>
    <w:p w:rsidR="00C6043A" w:rsidRDefault="00C6043A" w:rsidP="009C1C4B">
      <w:pPr>
        <w:pStyle w:val="Style6"/>
        <w:widowControl/>
        <w:numPr>
          <w:ilvl w:val="0"/>
          <w:numId w:val="30"/>
        </w:numPr>
        <w:tabs>
          <w:tab w:val="left" w:pos="426"/>
        </w:tabs>
        <w:spacing w:line="240" w:lineRule="auto"/>
        <w:jc w:val="both"/>
        <w:rPr>
          <w:rFonts w:ascii="Arial" w:hAnsi="Arial" w:cs="Arial"/>
          <w:sz w:val="20"/>
          <w:szCs w:val="20"/>
        </w:rPr>
      </w:pPr>
      <w:r>
        <w:rPr>
          <w:rFonts w:ascii="Arial" w:hAnsi="Arial" w:cs="Arial"/>
          <w:sz w:val="20"/>
          <w:szCs w:val="20"/>
        </w:rPr>
        <w:t>wprowadzania modyfikacji oraz nowych funkcjonalności oprogramowania;</w:t>
      </w:r>
    </w:p>
    <w:p w:rsidR="00C6043A" w:rsidRDefault="00C6043A" w:rsidP="009C1C4B">
      <w:pPr>
        <w:pStyle w:val="Style6"/>
        <w:numPr>
          <w:ilvl w:val="0"/>
          <w:numId w:val="30"/>
        </w:numPr>
        <w:tabs>
          <w:tab w:val="left" w:pos="426"/>
        </w:tabs>
        <w:spacing w:line="240" w:lineRule="auto"/>
        <w:jc w:val="both"/>
        <w:rPr>
          <w:rStyle w:val="FontStyle18"/>
          <w:rFonts w:ascii="Arial" w:hAnsi="Arial" w:cs="Arial"/>
          <w:sz w:val="20"/>
          <w:szCs w:val="20"/>
        </w:rPr>
      </w:pPr>
      <w:r>
        <w:rPr>
          <w:rStyle w:val="FontStyle18"/>
          <w:rFonts w:ascii="Arial" w:hAnsi="Arial" w:cs="Arial"/>
          <w:sz w:val="20"/>
          <w:szCs w:val="20"/>
        </w:rPr>
        <w:t xml:space="preserve">łączenia fragmentów oprogramowania z innymi programami komputerowymi </w:t>
      </w:r>
      <w:r>
        <w:rPr>
          <w:rStyle w:val="FontStyle18"/>
          <w:rFonts w:ascii="Arial" w:hAnsi="Arial" w:cs="Arial"/>
          <w:sz w:val="20"/>
          <w:szCs w:val="20"/>
        </w:rPr>
        <w:br/>
        <w:t>i ich dostosowywania;</w:t>
      </w:r>
    </w:p>
    <w:p w:rsidR="00C6043A" w:rsidRDefault="00C6043A" w:rsidP="009C1C4B">
      <w:pPr>
        <w:pStyle w:val="Style6"/>
        <w:widowControl/>
        <w:numPr>
          <w:ilvl w:val="0"/>
          <w:numId w:val="30"/>
        </w:numPr>
        <w:tabs>
          <w:tab w:val="left" w:pos="426"/>
        </w:tabs>
        <w:spacing w:line="240" w:lineRule="auto"/>
        <w:jc w:val="both"/>
        <w:rPr>
          <w:rStyle w:val="FontStyle18"/>
          <w:rFonts w:ascii="Arial" w:hAnsi="Arial" w:cs="Arial"/>
          <w:sz w:val="20"/>
          <w:szCs w:val="20"/>
        </w:rPr>
      </w:pPr>
      <w:r>
        <w:rPr>
          <w:rStyle w:val="FontStyle18"/>
          <w:rFonts w:ascii="Arial" w:hAnsi="Arial" w:cs="Arial"/>
          <w:sz w:val="20"/>
          <w:szCs w:val="20"/>
        </w:rPr>
        <w:t>przekształcania formatu pierwotnego oprogramowania na dowolny inny format, wymagany przez Zamawiającego i dostosowania do platform sprzętowo-systemowych wybranych przez Zamawiającego;</w:t>
      </w:r>
    </w:p>
    <w:p w:rsidR="00C6043A" w:rsidRDefault="00C6043A" w:rsidP="009C1C4B">
      <w:pPr>
        <w:pStyle w:val="Style6"/>
        <w:widowControl/>
        <w:numPr>
          <w:ilvl w:val="0"/>
          <w:numId w:val="30"/>
        </w:numPr>
        <w:tabs>
          <w:tab w:val="left" w:pos="426"/>
        </w:tabs>
        <w:spacing w:line="240" w:lineRule="auto"/>
        <w:jc w:val="both"/>
        <w:rPr>
          <w:rStyle w:val="FontStyle18"/>
          <w:rFonts w:ascii="Arial" w:hAnsi="Arial" w:cs="Arial"/>
          <w:sz w:val="20"/>
          <w:szCs w:val="20"/>
        </w:rPr>
      </w:pPr>
      <w:r>
        <w:rPr>
          <w:rStyle w:val="FontStyle18"/>
          <w:rFonts w:ascii="Arial" w:hAnsi="Arial" w:cs="Arial"/>
          <w:sz w:val="20"/>
          <w:szCs w:val="20"/>
        </w:rPr>
        <w:t>obrotu oryginałem albo egzemplarzami nośników, na których oprogramowanie utrwalono, w tym wprowadzania do obrotu, użyczenia, najmu i dzierżawy;</w:t>
      </w:r>
    </w:p>
    <w:p w:rsidR="00C6043A" w:rsidRDefault="00C6043A" w:rsidP="009C1C4B">
      <w:pPr>
        <w:pStyle w:val="Style6"/>
        <w:numPr>
          <w:ilvl w:val="0"/>
          <w:numId w:val="30"/>
        </w:numPr>
        <w:tabs>
          <w:tab w:val="left" w:pos="426"/>
        </w:tabs>
        <w:spacing w:line="240" w:lineRule="auto"/>
        <w:jc w:val="both"/>
        <w:rPr>
          <w:rStyle w:val="FontStyle18"/>
          <w:rFonts w:ascii="Arial" w:hAnsi="Arial" w:cs="Arial"/>
          <w:sz w:val="20"/>
          <w:szCs w:val="20"/>
        </w:rPr>
      </w:pPr>
      <w:r>
        <w:rPr>
          <w:rStyle w:val="FontStyle18"/>
          <w:rFonts w:ascii="Arial" w:hAnsi="Arial" w:cs="Arial"/>
          <w:sz w:val="20"/>
          <w:szCs w:val="20"/>
        </w:rPr>
        <w:t>publicznego wykonania, wystawiania, wyświetlania, odtwarzania oraz nadawania i reemitowanie, a także publicznego udostępniania oprogramowania w dowolny, wybrany przez siebie sposób, w tym udostępniania w sieciach komputerowych;</w:t>
      </w:r>
    </w:p>
    <w:p w:rsidR="00C6043A" w:rsidRDefault="00C6043A" w:rsidP="009C1C4B">
      <w:pPr>
        <w:pStyle w:val="Style6"/>
        <w:numPr>
          <w:ilvl w:val="0"/>
          <w:numId w:val="30"/>
        </w:numPr>
        <w:tabs>
          <w:tab w:val="left" w:pos="426"/>
        </w:tabs>
        <w:spacing w:line="240" w:lineRule="auto"/>
        <w:jc w:val="both"/>
        <w:rPr>
          <w:rStyle w:val="FontStyle18"/>
          <w:rFonts w:ascii="Arial" w:hAnsi="Arial" w:cs="Arial"/>
          <w:sz w:val="20"/>
          <w:szCs w:val="20"/>
        </w:rPr>
      </w:pPr>
      <w:r>
        <w:rPr>
          <w:rStyle w:val="FontStyle18"/>
          <w:rFonts w:ascii="Arial" w:hAnsi="Arial" w:cs="Arial"/>
          <w:sz w:val="20"/>
          <w:szCs w:val="20"/>
        </w:rPr>
        <w:t xml:space="preserve">dokonywania skrótów, cięć, montażu, tłumaczeń, korekt, przeróbek, zmian i adaptacji w </w:t>
      </w:r>
      <w:r>
        <w:rPr>
          <w:rStyle w:val="FontStyle18"/>
          <w:rFonts w:ascii="Arial" w:hAnsi="Arial" w:cs="Arial"/>
          <w:sz w:val="20"/>
          <w:szCs w:val="20"/>
        </w:rPr>
        <w:lastRenderedPageBreak/>
        <w:t>tym modyfikowania całości lub części oprogramowania, wprowadzania jakichkolwiek zmian;</w:t>
      </w:r>
    </w:p>
    <w:p w:rsidR="00C6043A" w:rsidRDefault="00C6043A" w:rsidP="009C1C4B">
      <w:pPr>
        <w:pStyle w:val="Style6"/>
        <w:numPr>
          <w:ilvl w:val="0"/>
          <w:numId w:val="30"/>
        </w:numPr>
        <w:tabs>
          <w:tab w:val="left" w:pos="426"/>
        </w:tabs>
        <w:spacing w:line="240" w:lineRule="auto"/>
        <w:jc w:val="both"/>
        <w:rPr>
          <w:rStyle w:val="FontStyle18"/>
          <w:rFonts w:ascii="Arial" w:hAnsi="Arial" w:cs="Arial"/>
          <w:sz w:val="20"/>
          <w:szCs w:val="20"/>
        </w:rPr>
      </w:pPr>
      <w:r>
        <w:rPr>
          <w:rStyle w:val="FontStyle18"/>
          <w:rFonts w:ascii="Arial" w:hAnsi="Arial" w:cs="Arial"/>
          <w:sz w:val="20"/>
          <w:szCs w:val="20"/>
        </w:rPr>
        <w:t>wykorzystywania w postępowaniach o udzielenie zamówienia publicznego.</w:t>
      </w:r>
    </w:p>
    <w:p w:rsidR="00C6043A" w:rsidRDefault="00C6043A" w:rsidP="009C1C4B">
      <w:pPr>
        <w:pStyle w:val="Style6"/>
        <w:widowControl/>
        <w:numPr>
          <w:ilvl w:val="0"/>
          <w:numId w:val="29"/>
        </w:numPr>
        <w:tabs>
          <w:tab w:val="left" w:pos="360"/>
        </w:tabs>
        <w:spacing w:line="240" w:lineRule="auto"/>
        <w:ind w:left="360"/>
        <w:jc w:val="both"/>
        <w:rPr>
          <w:rStyle w:val="FontStyle18"/>
          <w:rFonts w:ascii="Arial" w:hAnsi="Arial" w:cs="Arial"/>
          <w:sz w:val="20"/>
          <w:szCs w:val="20"/>
        </w:rPr>
      </w:pPr>
      <w:r>
        <w:rPr>
          <w:rStyle w:val="FontStyle18"/>
          <w:rFonts w:ascii="Arial" w:hAnsi="Arial" w:cs="Arial"/>
          <w:sz w:val="20"/>
          <w:szCs w:val="20"/>
        </w:rPr>
        <w:t xml:space="preserve">Wykonawca ma prawo do wykorzystywania i rozwoju bez zgody Zamawiającego myśli technicznej zawartej w Produkcie, pod warunkiem że nie będzie wskazywana nazwa, dane udostępnione Wykonawcy lub jakakolwiek cecha systemu umożliwiająca jednoznaczne wskazanie na źródło pochodzenia tej informacji, wskazująca na Zamawiającego. </w:t>
      </w:r>
    </w:p>
    <w:p w:rsidR="00C6043A" w:rsidRDefault="00C6043A" w:rsidP="009C1C4B">
      <w:pPr>
        <w:pStyle w:val="Style6"/>
        <w:widowControl/>
        <w:numPr>
          <w:ilvl w:val="0"/>
          <w:numId w:val="29"/>
        </w:numPr>
        <w:tabs>
          <w:tab w:val="left" w:pos="360"/>
        </w:tabs>
        <w:spacing w:line="240" w:lineRule="auto"/>
        <w:ind w:left="360"/>
        <w:jc w:val="both"/>
        <w:rPr>
          <w:rStyle w:val="FontStyle18"/>
          <w:rFonts w:ascii="Arial" w:hAnsi="Arial" w:cs="Arial"/>
          <w:sz w:val="20"/>
          <w:szCs w:val="20"/>
        </w:rPr>
      </w:pPr>
      <w:r>
        <w:rPr>
          <w:rStyle w:val="FontStyle18"/>
          <w:rFonts w:ascii="Arial" w:hAnsi="Arial" w:cs="Arial"/>
          <w:sz w:val="20"/>
          <w:szCs w:val="20"/>
        </w:rPr>
        <w:t>Wykonawca wyraża zgodę na dowolne opracowanie oraz wprowadzenie zmian w Produkcie Umowy i innych utworach powstałych w związku z zawarciem niniejszej Umowy, w szczególności wynikających z konieczności dokonywania w okresie późniejszym modyfikacji, przeróbek i ulepszeń. Zgoda ta dotyczy wszystkich pól eksploatacji, o których mowa w ust. 1. Zamawiający ma prawo dokonywania modyfikacji kodu źródłowego oprogramowania oraz udostępniania do modyfikacji kodu źródłowego oprogramowania osobom trzecim. Wykonawca, zezwala również na sporządzanie opracowań baz danych.</w:t>
      </w:r>
    </w:p>
    <w:p w:rsidR="00C6043A" w:rsidRDefault="00C6043A" w:rsidP="009C1C4B">
      <w:pPr>
        <w:pStyle w:val="Style6"/>
        <w:widowControl/>
        <w:numPr>
          <w:ilvl w:val="0"/>
          <w:numId w:val="29"/>
        </w:numPr>
        <w:tabs>
          <w:tab w:val="left" w:pos="426"/>
        </w:tabs>
        <w:spacing w:line="240" w:lineRule="auto"/>
        <w:ind w:left="360"/>
        <w:jc w:val="both"/>
        <w:rPr>
          <w:rStyle w:val="FontStyle18"/>
          <w:rFonts w:ascii="Arial" w:hAnsi="Arial" w:cs="Arial"/>
          <w:sz w:val="20"/>
          <w:szCs w:val="20"/>
        </w:rPr>
      </w:pPr>
      <w:r>
        <w:rPr>
          <w:rStyle w:val="FontStyle18"/>
          <w:rFonts w:ascii="Arial" w:hAnsi="Arial" w:cs="Arial"/>
          <w:sz w:val="20"/>
          <w:szCs w:val="20"/>
        </w:rPr>
        <w:t>Przeniesienie autorskich praw majątkowych, następuje wraz z prawem do dalszego przenoszenia tych praw na inne osoby oraz prawem do zezwalania na rozporządzanie i korzystanie z opracowań utworu (prawa autorskie zależne).</w:t>
      </w:r>
    </w:p>
    <w:p w:rsidR="00C6043A" w:rsidRDefault="00C6043A" w:rsidP="009C1C4B">
      <w:pPr>
        <w:pStyle w:val="Style6"/>
        <w:widowControl/>
        <w:numPr>
          <w:ilvl w:val="0"/>
          <w:numId w:val="29"/>
        </w:numPr>
        <w:tabs>
          <w:tab w:val="left" w:pos="426"/>
        </w:tabs>
        <w:spacing w:line="240" w:lineRule="auto"/>
        <w:ind w:left="360"/>
        <w:jc w:val="both"/>
        <w:rPr>
          <w:rStyle w:val="FontStyle18"/>
          <w:rFonts w:ascii="Arial" w:hAnsi="Arial" w:cs="Arial"/>
          <w:sz w:val="20"/>
          <w:szCs w:val="20"/>
        </w:rPr>
      </w:pPr>
      <w:r>
        <w:rPr>
          <w:rStyle w:val="FontStyle18"/>
          <w:rFonts w:ascii="Arial" w:hAnsi="Arial" w:cs="Arial"/>
          <w:sz w:val="20"/>
          <w:szCs w:val="20"/>
        </w:rPr>
        <w:t>Z chwilą uzyskania danych egzemplarzy i nośników Zamawiający nabywa także własność przekazanych egzemplarzy utworu oraz nośników, na których utwór utrwalono.</w:t>
      </w:r>
    </w:p>
    <w:p w:rsidR="00C6043A" w:rsidRDefault="00C6043A" w:rsidP="009C1C4B">
      <w:pPr>
        <w:pStyle w:val="Style6"/>
        <w:widowControl/>
        <w:numPr>
          <w:ilvl w:val="0"/>
          <w:numId w:val="29"/>
        </w:numPr>
        <w:tabs>
          <w:tab w:val="left" w:pos="426"/>
        </w:tabs>
        <w:spacing w:line="240" w:lineRule="auto"/>
        <w:ind w:left="426" w:hanging="426"/>
        <w:jc w:val="both"/>
      </w:pPr>
      <w:r>
        <w:rPr>
          <w:rFonts w:ascii="Arial" w:hAnsi="Arial" w:cs="Arial"/>
          <w:sz w:val="20"/>
          <w:szCs w:val="20"/>
        </w:rPr>
        <w:t>Przeniesienie wszelkich autorskich praw majątkowych zostaje dokonane na czas nieokreślony i jest nieograniczone terytorialnie.</w:t>
      </w:r>
    </w:p>
    <w:p w:rsidR="00C6043A" w:rsidRDefault="00C6043A" w:rsidP="009C1C4B">
      <w:pPr>
        <w:pStyle w:val="Style6"/>
        <w:widowControl/>
        <w:numPr>
          <w:ilvl w:val="0"/>
          <w:numId w:val="29"/>
        </w:numPr>
        <w:tabs>
          <w:tab w:val="left" w:pos="360"/>
        </w:tabs>
        <w:spacing w:line="240" w:lineRule="auto"/>
        <w:ind w:left="360"/>
        <w:jc w:val="both"/>
        <w:rPr>
          <w:rStyle w:val="FontStyle18"/>
          <w:rFonts w:ascii="Arial" w:hAnsi="Arial" w:cs="Arial"/>
          <w:sz w:val="20"/>
          <w:szCs w:val="20"/>
        </w:rPr>
      </w:pPr>
      <w:r>
        <w:rPr>
          <w:rStyle w:val="FontStyle18"/>
          <w:rFonts w:ascii="Arial" w:hAnsi="Arial" w:cs="Arial"/>
          <w:sz w:val="20"/>
          <w:szCs w:val="20"/>
        </w:rPr>
        <w:t>Wykonawca oświadcza i gwarantuje, iż utwory, o którym mowa w ust. 1, ani korzystanie z tych utworów przez Zamawiającego, nie będzie naruszać praw własności intelektualnej osób trzecich, w tym praw autorskich oraz patentów. Ewentualne roszczenia osób trzecich wynikające z praw autorskich lub patentowych, a dotyczące przedmiotu Umowy, będą dochodzone bezpośrednio od Wykonawcy, a w razie zgłoszenia roszczeń wobec Zamawiającego Wykonawca na pierwsze pisemne żądanie Zamawiającego pokryje wszelkie takie roszczenia osób trzecich w sposób określony przez Zamawiającego.</w:t>
      </w:r>
    </w:p>
    <w:p w:rsidR="00C6043A" w:rsidRDefault="00C6043A" w:rsidP="00C6043A">
      <w:pPr>
        <w:rPr>
          <w:b/>
        </w:rPr>
      </w:pPr>
    </w:p>
    <w:p w:rsidR="00C6043A" w:rsidRDefault="00C6043A" w:rsidP="00C6043A">
      <w:pPr>
        <w:jc w:val="center"/>
        <w:rPr>
          <w:rFonts w:ascii="Arial" w:hAnsi="Arial" w:cs="Arial"/>
          <w:b/>
          <w:sz w:val="20"/>
          <w:szCs w:val="20"/>
        </w:rPr>
      </w:pPr>
      <w:r>
        <w:rPr>
          <w:rFonts w:ascii="Arial" w:hAnsi="Arial" w:cs="Arial"/>
          <w:b/>
          <w:sz w:val="20"/>
          <w:szCs w:val="20"/>
        </w:rPr>
        <w:t>§ 11.</w:t>
      </w:r>
    </w:p>
    <w:p w:rsidR="00C6043A" w:rsidRDefault="00C6043A" w:rsidP="00C6043A">
      <w:pPr>
        <w:pStyle w:val="StylParagrafZprawej-1cm"/>
        <w:tabs>
          <w:tab w:val="clear" w:pos="360"/>
          <w:tab w:val="left" w:pos="578"/>
        </w:tabs>
        <w:spacing w:before="0" w:after="120"/>
        <w:ind w:left="360" w:right="-2" w:firstLine="0"/>
        <w:rPr>
          <w:rFonts w:ascii="Arial" w:hAnsi="Arial" w:cs="Arial"/>
          <w:i w:val="0"/>
          <w:sz w:val="20"/>
        </w:rPr>
      </w:pPr>
      <w:r>
        <w:rPr>
          <w:rFonts w:ascii="Arial" w:hAnsi="Arial" w:cs="Arial"/>
          <w:i w:val="0"/>
          <w:sz w:val="20"/>
        </w:rPr>
        <w:t xml:space="preserve">Zabezpieczenie należytego </w:t>
      </w:r>
      <w:r>
        <w:rPr>
          <w:rFonts w:ascii="Arial" w:hAnsi="Arial" w:cs="Arial"/>
          <w:i w:val="0"/>
          <w:spacing w:val="10"/>
          <w:sz w:val="20"/>
        </w:rPr>
        <w:t>wykonania</w:t>
      </w:r>
      <w:r>
        <w:rPr>
          <w:rFonts w:ascii="Arial" w:hAnsi="Arial" w:cs="Arial"/>
          <w:i w:val="0"/>
          <w:sz w:val="20"/>
        </w:rPr>
        <w:t xml:space="preserve"> Umowy</w:t>
      </w:r>
    </w:p>
    <w:p w:rsidR="00C6043A" w:rsidRDefault="00C6043A" w:rsidP="009C1C4B">
      <w:pPr>
        <w:numPr>
          <w:ilvl w:val="0"/>
          <w:numId w:val="31"/>
        </w:numPr>
        <w:tabs>
          <w:tab w:val="num" w:pos="426"/>
        </w:tabs>
        <w:spacing w:before="120"/>
        <w:ind w:left="426" w:hanging="426"/>
        <w:jc w:val="both"/>
        <w:rPr>
          <w:rFonts w:ascii="Arial" w:hAnsi="Arial" w:cs="Arial"/>
          <w:b/>
          <w:sz w:val="20"/>
          <w:szCs w:val="20"/>
        </w:rPr>
      </w:pPr>
      <w:r>
        <w:rPr>
          <w:rFonts w:ascii="Arial" w:hAnsi="Arial" w:cs="Arial"/>
          <w:sz w:val="20"/>
          <w:szCs w:val="20"/>
        </w:rPr>
        <w:t xml:space="preserve">Przed zawarciem umowy Wykonawca wniósł zabezpieczenie należytego wykonania Umowy w wysokości stanowiącej 10 % </w:t>
      </w:r>
      <w:r>
        <w:rPr>
          <w:rStyle w:val="FontStyle33"/>
          <w:rFonts w:ascii="Arial" w:hAnsi="Arial" w:cs="Arial"/>
          <w:sz w:val="20"/>
          <w:szCs w:val="20"/>
        </w:rPr>
        <w:t>wartości całkowitego wynagrodzenia brutto, określonego w § 5 ust. 1 Umowy</w:t>
      </w:r>
      <w:r>
        <w:rPr>
          <w:rFonts w:ascii="Arial" w:hAnsi="Arial" w:cs="Arial"/>
          <w:sz w:val="20"/>
          <w:szCs w:val="20"/>
        </w:rPr>
        <w:t>, tj. ………………. zł (słownie złotych: ……………………), w formie ………………..</w:t>
      </w:r>
    </w:p>
    <w:p w:rsidR="00C6043A" w:rsidRDefault="00C6043A" w:rsidP="009C1C4B">
      <w:pPr>
        <w:numPr>
          <w:ilvl w:val="0"/>
          <w:numId w:val="31"/>
        </w:numPr>
        <w:tabs>
          <w:tab w:val="num" w:pos="426"/>
        </w:tabs>
        <w:spacing w:before="120"/>
        <w:ind w:left="426" w:hanging="426"/>
        <w:jc w:val="both"/>
        <w:rPr>
          <w:rFonts w:ascii="Arial" w:hAnsi="Arial" w:cs="Arial"/>
          <w:sz w:val="20"/>
          <w:szCs w:val="20"/>
        </w:rPr>
      </w:pPr>
      <w:r>
        <w:rPr>
          <w:rFonts w:ascii="Arial" w:hAnsi="Arial" w:cs="Arial"/>
          <w:sz w:val="20"/>
          <w:szCs w:val="20"/>
        </w:rPr>
        <w:t>70% wysokości zabezpieczenia zostanie zwolnione w terminie 30 dni od dnia wykonania przedmiotu Umowy, potwierdzonego Protokołem Odbioru, podpisanym przez Zamawiającego bez zastrzeżeń.</w:t>
      </w:r>
    </w:p>
    <w:p w:rsidR="00C6043A" w:rsidRDefault="00C6043A" w:rsidP="009C1C4B">
      <w:pPr>
        <w:numPr>
          <w:ilvl w:val="0"/>
          <w:numId w:val="31"/>
        </w:numPr>
        <w:tabs>
          <w:tab w:val="num" w:pos="426"/>
        </w:tabs>
        <w:spacing w:before="120"/>
        <w:ind w:left="426" w:hanging="426"/>
        <w:jc w:val="both"/>
        <w:rPr>
          <w:rFonts w:ascii="Arial" w:hAnsi="Arial" w:cs="Arial"/>
          <w:sz w:val="20"/>
          <w:szCs w:val="20"/>
        </w:rPr>
      </w:pPr>
      <w:r>
        <w:rPr>
          <w:rFonts w:ascii="Arial" w:hAnsi="Arial" w:cs="Arial"/>
          <w:sz w:val="20"/>
          <w:szCs w:val="20"/>
        </w:rPr>
        <w:t xml:space="preserve">30% wysokości zabezpieczenia zostanie zwolnione nie później niż w 15-tym dniu po upływie okresu rękojmi za wady, o której mowa w </w:t>
      </w:r>
      <w:r>
        <w:rPr>
          <w:rStyle w:val="FontStyle33"/>
          <w:rFonts w:ascii="Arial" w:hAnsi="Arial" w:cs="Arial"/>
          <w:sz w:val="20"/>
          <w:szCs w:val="20"/>
        </w:rPr>
        <w:t xml:space="preserve">§ 7 ust. </w:t>
      </w:r>
      <w:r w:rsidR="00B24308">
        <w:rPr>
          <w:rStyle w:val="FontStyle33"/>
          <w:rFonts w:ascii="Arial" w:hAnsi="Arial" w:cs="Arial"/>
          <w:sz w:val="20"/>
          <w:szCs w:val="20"/>
        </w:rPr>
        <w:t xml:space="preserve">3 </w:t>
      </w:r>
      <w:r>
        <w:rPr>
          <w:rStyle w:val="FontStyle33"/>
          <w:rFonts w:ascii="Arial" w:hAnsi="Arial" w:cs="Arial"/>
          <w:sz w:val="20"/>
          <w:szCs w:val="20"/>
        </w:rPr>
        <w:t>Umowy</w:t>
      </w:r>
      <w:r>
        <w:rPr>
          <w:rFonts w:ascii="Arial" w:hAnsi="Arial" w:cs="Arial"/>
          <w:sz w:val="20"/>
          <w:szCs w:val="20"/>
        </w:rPr>
        <w:t>.</w:t>
      </w:r>
    </w:p>
    <w:p w:rsidR="00C6043A" w:rsidRDefault="00C6043A" w:rsidP="009C1C4B">
      <w:pPr>
        <w:numPr>
          <w:ilvl w:val="0"/>
          <w:numId w:val="31"/>
        </w:numPr>
        <w:tabs>
          <w:tab w:val="num" w:pos="426"/>
        </w:tabs>
        <w:spacing w:before="120"/>
        <w:ind w:left="426" w:hanging="426"/>
        <w:jc w:val="both"/>
        <w:rPr>
          <w:rFonts w:ascii="Arial" w:hAnsi="Arial" w:cs="Arial"/>
          <w:sz w:val="20"/>
          <w:szCs w:val="20"/>
        </w:rPr>
      </w:pPr>
      <w:r>
        <w:rPr>
          <w:rFonts w:ascii="Arial" w:hAnsi="Arial" w:cs="Arial"/>
          <w:sz w:val="20"/>
          <w:szCs w:val="20"/>
        </w:rPr>
        <w:t>Zabezpieczenie służy do pokrycia roszczeń Zamawiającego z tytułu niewykonania lub nienależytego wykonania Umowy.</w:t>
      </w:r>
    </w:p>
    <w:p w:rsidR="00C6043A" w:rsidRDefault="00C6043A" w:rsidP="009C1C4B">
      <w:pPr>
        <w:numPr>
          <w:ilvl w:val="0"/>
          <w:numId w:val="31"/>
        </w:numPr>
        <w:tabs>
          <w:tab w:val="num" w:pos="426"/>
        </w:tabs>
        <w:spacing w:before="120"/>
        <w:ind w:left="426" w:hanging="426"/>
        <w:jc w:val="both"/>
        <w:rPr>
          <w:rFonts w:ascii="Arial" w:hAnsi="Arial" w:cs="Arial"/>
          <w:sz w:val="20"/>
          <w:szCs w:val="20"/>
        </w:rPr>
      </w:pPr>
      <w:r>
        <w:rPr>
          <w:rFonts w:ascii="Arial" w:hAnsi="Arial" w:cs="Arial"/>
          <w:sz w:val="20"/>
          <w:szCs w:val="20"/>
        </w:rPr>
        <w:t>Jeżeli z uwagi na przedłużenie terminu realizacji Umowy, niezależnie od przyczyn tego przedłużenia, Zabezpieczenie wniesione w gwarancjach bankowych, ubezpieczeniowych lub w poręczeniach wygasłoby przed upływem przedłużonego terminu realizacji Umowy, Wykonawca na 7 dni roboczych przed wygaśnięciem takiego Zabezpieczenia przedstawia Zamawiającemu stosowny aneks lub nową gwarancję/poręczenie lub wpłaca odpowiednie Zabezpieczenie w gotówce. Jeżeli Wykonawca nie wykona powyższego obowiązku, Zamawiający może zażądać od gwaranta/poręczyciela wypłaty z gwarancji/poręczenia i zaliczyć uzyskaną w ten sposób kwotę na poczet Zabezpieczenia.</w:t>
      </w:r>
    </w:p>
    <w:p w:rsidR="00C6043A" w:rsidRDefault="00C6043A" w:rsidP="009C1C4B">
      <w:pPr>
        <w:numPr>
          <w:ilvl w:val="0"/>
          <w:numId w:val="31"/>
        </w:numPr>
        <w:tabs>
          <w:tab w:val="num" w:pos="426"/>
        </w:tabs>
        <w:spacing w:before="120"/>
        <w:ind w:left="426" w:hanging="426"/>
        <w:jc w:val="both"/>
        <w:rPr>
          <w:rFonts w:ascii="Arial" w:hAnsi="Arial" w:cs="Arial"/>
          <w:sz w:val="20"/>
          <w:szCs w:val="20"/>
        </w:rPr>
      </w:pPr>
      <w:r>
        <w:rPr>
          <w:rFonts w:ascii="Arial" w:hAnsi="Arial" w:cs="Arial"/>
          <w:sz w:val="20"/>
          <w:szCs w:val="20"/>
        </w:rPr>
        <w:t>Wykonawca oświadcza, że wyraża zgodę na bezpośrednie potrącenie przez Zamawiającego z Zabezpieczenia wszelkich należności powstałych w wyniku niewykonania lub nienależytego wykonania Umowy.</w:t>
      </w:r>
    </w:p>
    <w:p w:rsidR="00C6043A" w:rsidRDefault="00C6043A" w:rsidP="00C6043A">
      <w:pPr>
        <w:pStyle w:val="Style6"/>
        <w:widowControl/>
        <w:tabs>
          <w:tab w:val="left" w:pos="360"/>
        </w:tabs>
        <w:spacing w:line="240" w:lineRule="auto"/>
        <w:ind w:left="360" w:firstLine="0"/>
        <w:jc w:val="both"/>
        <w:rPr>
          <w:rStyle w:val="FontStyle18"/>
          <w:rFonts w:ascii="Arial" w:hAnsi="Arial" w:cs="Arial"/>
          <w:sz w:val="20"/>
          <w:szCs w:val="20"/>
        </w:rPr>
      </w:pPr>
    </w:p>
    <w:p w:rsidR="00C6043A" w:rsidRDefault="00C6043A" w:rsidP="00C6043A">
      <w:pPr>
        <w:jc w:val="center"/>
        <w:rPr>
          <w:b/>
        </w:rPr>
      </w:pPr>
      <w:r>
        <w:rPr>
          <w:rFonts w:ascii="Arial" w:hAnsi="Arial" w:cs="Arial"/>
          <w:b/>
          <w:sz w:val="20"/>
          <w:szCs w:val="20"/>
        </w:rPr>
        <w:t xml:space="preserve">§ 12.  </w:t>
      </w:r>
    </w:p>
    <w:p w:rsidR="00C6043A" w:rsidRDefault="00C6043A" w:rsidP="00C6043A">
      <w:pPr>
        <w:jc w:val="center"/>
        <w:rPr>
          <w:rFonts w:ascii="Arial" w:hAnsi="Arial" w:cs="Arial"/>
          <w:b/>
          <w:sz w:val="20"/>
          <w:szCs w:val="20"/>
        </w:rPr>
      </w:pPr>
      <w:r>
        <w:rPr>
          <w:rFonts w:ascii="Arial" w:hAnsi="Arial" w:cs="Arial"/>
          <w:b/>
          <w:sz w:val="20"/>
          <w:szCs w:val="20"/>
        </w:rPr>
        <w:t>Odstąpienie od Umowy</w:t>
      </w:r>
    </w:p>
    <w:p w:rsidR="00C6043A" w:rsidRDefault="00C6043A" w:rsidP="009C1C4B">
      <w:pPr>
        <w:widowControl w:val="0"/>
        <w:numPr>
          <w:ilvl w:val="0"/>
          <w:numId w:val="32"/>
        </w:numPr>
        <w:suppressAutoHyphens/>
        <w:spacing w:after="120"/>
        <w:ind w:left="426" w:hanging="426"/>
        <w:jc w:val="both"/>
        <w:outlineLvl w:val="1"/>
        <w:rPr>
          <w:rFonts w:ascii="Arial" w:hAnsi="Arial" w:cs="Arial"/>
          <w:sz w:val="20"/>
          <w:szCs w:val="20"/>
        </w:rPr>
      </w:pPr>
      <w:r>
        <w:rPr>
          <w:rFonts w:ascii="Arial" w:hAnsi="Arial" w:cs="Arial"/>
          <w:sz w:val="20"/>
          <w:szCs w:val="20"/>
        </w:rPr>
        <w:t xml:space="preserve">Niezależnie od przesłanek określonych przepisami prawa oraz innych przesłanek określonych w Umowie, Zamawiający jest uprawniony do odstąpienia od Umowy z przyczyn leżących po stronie </w:t>
      </w:r>
      <w:r>
        <w:rPr>
          <w:rFonts w:ascii="Arial" w:hAnsi="Arial" w:cs="Arial"/>
          <w:sz w:val="20"/>
          <w:szCs w:val="20"/>
        </w:rPr>
        <w:lastRenderedPageBreak/>
        <w:t>Wykonawcy w przypadku, gdy Wykonawca naruszył którekolwiek ze swoich zobowiązań i nie zaprzestał naruszeń w terminie wyznaczonym na piśmie przez Zamawiającego. Wezwanie musi być dokonane w formie pisemnej.</w:t>
      </w:r>
    </w:p>
    <w:p w:rsidR="00C6043A" w:rsidRDefault="00C6043A" w:rsidP="009C1C4B">
      <w:pPr>
        <w:widowControl w:val="0"/>
        <w:numPr>
          <w:ilvl w:val="0"/>
          <w:numId w:val="32"/>
        </w:numPr>
        <w:suppressAutoHyphens/>
        <w:spacing w:after="120"/>
        <w:ind w:left="426" w:hanging="426"/>
        <w:jc w:val="both"/>
        <w:outlineLvl w:val="1"/>
        <w:rPr>
          <w:rFonts w:ascii="Arial" w:hAnsi="Arial" w:cs="Arial"/>
          <w:sz w:val="20"/>
          <w:szCs w:val="20"/>
        </w:rPr>
      </w:pPr>
      <w:r>
        <w:rPr>
          <w:rFonts w:ascii="Arial" w:hAnsi="Arial" w:cs="Arial"/>
          <w:sz w:val="20"/>
          <w:szCs w:val="20"/>
        </w:rPr>
        <w:t xml:space="preserve"> Zamawiający może odstąpić od Umowy z przyczyn leżących po stronie Wykonawcy także w przypadku, gdy nastąpiła jakakolwiek zmiana organizacyjna powodująca zmianę osobowości prawnej lub formy organizacyjnej Wykonawcy, utrudniająca lub uniemożliwiająca wykonanie Umowy, a także w przypadku naruszenia postanowień Umowy dotyczących poufności, w tym ochrony danych osobowych.</w:t>
      </w:r>
    </w:p>
    <w:p w:rsidR="00C6043A" w:rsidRDefault="00C6043A" w:rsidP="009C1C4B">
      <w:pPr>
        <w:widowControl w:val="0"/>
        <w:numPr>
          <w:ilvl w:val="0"/>
          <w:numId w:val="32"/>
        </w:numPr>
        <w:suppressAutoHyphens/>
        <w:spacing w:after="120"/>
        <w:ind w:left="426" w:hanging="426"/>
        <w:jc w:val="both"/>
        <w:outlineLvl w:val="1"/>
        <w:rPr>
          <w:rFonts w:ascii="Arial" w:hAnsi="Arial" w:cs="Arial"/>
          <w:sz w:val="20"/>
          <w:szCs w:val="20"/>
        </w:rPr>
      </w:pPr>
      <w:r>
        <w:rPr>
          <w:rFonts w:ascii="Arial" w:hAnsi="Arial" w:cs="Arial"/>
          <w:sz w:val="20"/>
          <w:szCs w:val="20"/>
        </w:rPr>
        <w:t xml:space="preserve"> Zamawiającemu przysługuje prawo do odstąpienia od Umowy z przyczyn leżących po stronie Wykonawcy:</w:t>
      </w:r>
    </w:p>
    <w:p w:rsidR="00C6043A" w:rsidRDefault="00C6043A" w:rsidP="009C1C4B">
      <w:pPr>
        <w:numPr>
          <w:ilvl w:val="0"/>
          <w:numId w:val="33"/>
        </w:numPr>
        <w:spacing w:after="120"/>
        <w:ind w:left="426" w:firstLine="0"/>
        <w:jc w:val="both"/>
        <w:rPr>
          <w:rFonts w:ascii="Arial" w:hAnsi="Arial" w:cs="Arial"/>
          <w:sz w:val="20"/>
          <w:szCs w:val="20"/>
        </w:rPr>
      </w:pPr>
      <w:r>
        <w:rPr>
          <w:rFonts w:ascii="Arial" w:hAnsi="Arial" w:cs="Arial"/>
          <w:sz w:val="20"/>
          <w:szCs w:val="20"/>
        </w:rPr>
        <w:t>w przypadku przekroczenia terminu określonego w § 3 ust. 1 pkt. 1 Umowy - o więcej niż 14 dni,</w:t>
      </w:r>
    </w:p>
    <w:p w:rsidR="00C6043A" w:rsidRDefault="00C6043A" w:rsidP="009C1C4B">
      <w:pPr>
        <w:numPr>
          <w:ilvl w:val="0"/>
          <w:numId w:val="33"/>
        </w:numPr>
        <w:spacing w:after="120"/>
        <w:ind w:left="426" w:firstLine="0"/>
        <w:jc w:val="both"/>
        <w:rPr>
          <w:rFonts w:ascii="Arial" w:hAnsi="Arial" w:cs="Arial"/>
          <w:sz w:val="20"/>
          <w:szCs w:val="20"/>
        </w:rPr>
      </w:pPr>
      <w:r>
        <w:rPr>
          <w:rFonts w:ascii="Arial" w:hAnsi="Arial" w:cs="Arial"/>
          <w:sz w:val="20"/>
          <w:szCs w:val="20"/>
        </w:rPr>
        <w:t>w przypadku otwarcia likwidacji Wykonawcy,</w:t>
      </w:r>
    </w:p>
    <w:p w:rsidR="00C6043A" w:rsidRDefault="00C6043A" w:rsidP="009C1C4B">
      <w:pPr>
        <w:numPr>
          <w:ilvl w:val="0"/>
          <w:numId w:val="33"/>
        </w:numPr>
        <w:spacing w:after="120"/>
        <w:ind w:left="426" w:firstLine="0"/>
        <w:jc w:val="both"/>
        <w:rPr>
          <w:rFonts w:ascii="Arial" w:hAnsi="Arial" w:cs="Arial"/>
          <w:sz w:val="20"/>
          <w:szCs w:val="20"/>
        </w:rPr>
      </w:pPr>
      <w:r>
        <w:rPr>
          <w:rFonts w:ascii="Arial" w:hAnsi="Arial" w:cs="Arial"/>
          <w:sz w:val="20"/>
          <w:szCs w:val="20"/>
        </w:rPr>
        <w:t>w przypadku wydania sądowego nakazu zajęcia majątku Wykonawcy,</w:t>
      </w:r>
    </w:p>
    <w:p w:rsidR="00C6043A" w:rsidRDefault="00C6043A" w:rsidP="009C1C4B">
      <w:pPr>
        <w:numPr>
          <w:ilvl w:val="0"/>
          <w:numId w:val="33"/>
        </w:numPr>
        <w:spacing w:after="120"/>
        <w:ind w:left="426" w:firstLine="0"/>
        <w:jc w:val="both"/>
        <w:rPr>
          <w:rFonts w:ascii="Arial" w:hAnsi="Arial" w:cs="Arial"/>
          <w:sz w:val="20"/>
          <w:szCs w:val="20"/>
        </w:rPr>
      </w:pPr>
      <w:r>
        <w:rPr>
          <w:rFonts w:ascii="Arial" w:hAnsi="Arial" w:cs="Arial"/>
          <w:sz w:val="20"/>
          <w:szCs w:val="20"/>
        </w:rPr>
        <w:t>w przypadku otwarcia likwidacji członka konsorcjum wykonawców, z którym została zawarta Umowa*,</w:t>
      </w:r>
    </w:p>
    <w:p w:rsidR="00C6043A" w:rsidRDefault="00C6043A" w:rsidP="009C1C4B">
      <w:pPr>
        <w:numPr>
          <w:ilvl w:val="0"/>
          <w:numId w:val="33"/>
        </w:numPr>
        <w:spacing w:after="120"/>
        <w:ind w:left="426" w:firstLine="0"/>
        <w:jc w:val="both"/>
        <w:rPr>
          <w:rFonts w:ascii="Arial" w:hAnsi="Arial" w:cs="Arial"/>
          <w:sz w:val="20"/>
          <w:szCs w:val="20"/>
        </w:rPr>
      </w:pPr>
      <w:r>
        <w:rPr>
          <w:rFonts w:ascii="Arial" w:hAnsi="Arial" w:cs="Arial"/>
          <w:sz w:val="20"/>
          <w:szCs w:val="20"/>
        </w:rPr>
        <w:t>w przypadku rozwiązania konsorcjum, z którym zawarta została Umowa*.</w:t>
      </w:r>
    </w:p>
    <w:p w:rsidR="00C6043A" w:rsidRDefault="00C6043A" w:rsidP="009C1C4B">
      <w:pPr>
        <w:widowControl w:val="0"/>
        <w:numPr>
          <w:ilvl w:val="0"/>
          <w:numId w:val="32"/>
        </w:numPr>
        <w:suppressAutoHyphens/>
        <w:spacing w:after="120"/>
        <w:ind w:left="426" w:hanging="426"/>
        <w:jc w:val="both"/>
        <w:outlineLvl w:val="1"/>
        <w:rPr>
          <w:rFonts w:ascii="Arial" w:hAnsi="Arial" w:cs="Arial"/>
          <w:sz w:val="20"/>
          <w:szCs w:val="20"/>
        </w:rPr>
      </w:pPr>
      <w:r>
        <w:rPr>
          <w:rFonts w:ascii="Arial" w:hAnsi="Arial" w:cs="Arial"/>
          <w:sz w:val="20"/>
          <w:szCs w:val="20"/>
        </w:rPr>
        <w:t>Zamawiającemu przysługuje prawo do odstąpienia od Umowy w razie wystąpienia istotnej zmiany okoliczności powodującej, że wykonanie Umowy nie leży w interesie publicznym, czego nie można było przewidzieć w chwili zawarcia Umowy. W takim wypadku Wykonawca może żądać jedynie wynagrodzenia należnego mu z tytułu wykonania części Umowy, która odebrana została bez zastrzeżeń.</w:t>
      </w:r>
    </w:p>
    <w:p w:rsidR="00C6043A" w:rsidRDefault="00C6043A" w:rsidP="009C1C4B">
      <w:pPr>
        <w:widowControl w:val="0"/>
        <w:numPr>
          <w:ilvl w:val="0"/>
          <w:numId w:val="32"/>
        </w:numPr>
        <w:suppressAutoHyphens/>
        <w:spacing w:after="120"/>
        <w:ind w:left="426" w:hanging="426"/>
        <w:jc w:val="both"/>
        <w:outlineLvl w:val="1"/>
        <w:rPr>
          <w:rFonts w:ascii="Arial" w:hAnsi="Arial" w:cs="Arial"/>
          <w:sz w:val="20"/>
          <w:szCs w:val="20"/>
        </w:rPr>
      </w:pPr>
      <w:r>
        <w:rPr>
          <w:rFonts w:ascii="Arial" w:hAnsi="Arial" w:cs="Arial"/>
          <w:sz w:val="20"/>
          <w:szCs w:val="20"/>
        </w:rPr>
        <w:t xml:space="preserve">Zamawiający może odstąpić od Umowy w terminie 14 dni, licząc od dnia powzięcia przez Zamawiającego wiadomości o okolicznościach uzasadniających odstąpienie. </w:t>
      </w:r>
    </w:p>
    <w:p w:rsidR="00C6043A" w:rsidRDefault="00C6043A" w:rsidP="009C1C4B">
      <w:pPr>
        <w:widowControl w:val="0"/>
        <w:numPr>
          <w:ilvl w:val="0"/>
          <w:numId w:val="32"/>
        </w:numPr>
        <w:suppressAutoHyphens/>
        <w:spacing w:after="120"/>
        <w:ind w:left="426" w:hanging="426"/>
        <w:jc w:val="both"/>
        <w:outlineLvl w:val="1"/>
        <w:rPr>
          <w:rFonts w:ascii="Arial" w:hAnsi="Arial" w:cs="Arial"/>
          <w:sz w:val="20"/>
          <w:szCs w:val="20"/>
        </w:rPr>
      </w:pPr>
      <w:r>
        <w:rPr>
          <w:rFonts w:ascii="Arial" w:hAnsi="Arial" w:cs="Arial"/>
          <w:sz w:val="20"/>
          <w:szCs w:val="20"/>
        </w:rPr>
        <w:t>Odstąpienie od Umowy następuje w formie pisemnej pod rygorem nieważności, ze wskazaniem podstawy odstąpienia.</w:t>
      </w:r>
    </w:p>
    <w:p w:rsidR="00C6043A" w:rsidRDefault="00C6043A" w:rsidP="009C1C4B">
      <w:pPr>
        <w:widowControl w:val="0"/>
        <w:numPr>
          <w:ilvl w:val="0"/>
          <w:numId w:val="32"/>
        </w:numPr>
        <w:suppressAutoHyphens/>
        <w:spacing w:after="120"/>
        <w:ind w:left="426" w:hanging="426"/>
        <w:jc w:val="both"/>
        <w:outlineLvl w:val="1"/>
        <w:rPr>
          <w:rFonts w:ascii="Arial" w:hAnsi="Arial" w:cs="Arial"/>
          <w:sz w:val="20"/>
          <w:szCs w:val="20"/>
        </w:rPr>
      </w:pPr>
      <w:r>
        <w:rPr>
          <w:rFonts w:ascii="Arial" w:hAnsi="Arial" w:cs="Arial"/>
          <w:sz w:val="20"/>
          <w:szCs w:val="20"/>
        </w:rPr>
        <w:t xml:space="preserve">Odstąpienie od Umowy ma skutek na przyszłość. Zamawiający nie traci prawa do żądania należnych kar umownych i odszkodowań. </w:t>
      </w:r>
    </w:p>
    <w:p w:rsidR="00C6043A" w:rsidRDefault="00C6043A" w:rsidP="009C1C4B">
      <w:pPr>
        <w:widowControl w:val="0"/>
        <w:numPr>
          <w:ilvl w:val="0"/>
          <w:numId w:val="32"/>
        </w:numPr>
        <w:suppressAutoHyphens/>
        <w:spacing w:after="120"/>
        <w:ind w:left="426" w:hanging="426"/>
        <w:jc w:val="both"/>
        <w:outlineLvl w:val="1"/>
        <w:rPr>
          <w:rFonts w:ascii="Arial" w:hAnsi="Arial" w:cs="Arial"/>
          <w:sz w:val="20"/>
          <w:szCs w:val="20"/>
        </w:rPr>
      </w:pPr>
      <w:r>
        <w:rPr>
          <w:rFonts w:ascii="Arial" w:hAnsi="Arial" w:cs="Arial"/>
          <w:sz w:val="20"/>
          <w:szCs w:val="20"/>
        </w:rPr>
        <w:t>Po złożeniu oświadczenia o odstąpieniu od Umowy przez Zamawiającego, Wykonawca zobowiązuje się do podjęcia niezwłocznie działań prowadzących do szybkiego i uporządkowanego zakończenia zadań, jednak nie dłużej niż w ciągu 14 dni od odstąpienia od Umowy.</w:t>
      </w:r>
    </w:p>
    <w:p w:rsidR="00C6043A" w:rsidRDefault="00C6043A" w:rsidP="00C6043A">
      <w:pPr>
        <w:widowControl w:val="0"/>
        <w:suppressAutoHyphens/>
        <w:spacing w:after="120"/>
        <w:ind w:left="426" w:hanging="426"/>
        <w:jc w:val="both"/>
        <w:outlineLvl w:val="1"/>
        <w:rPr>
          <w:rFonts w:ascii="Arial" w:hAnsi="Arial" w:cs="Arial"/>
          <w:bCs/>
          <w:i/>
          <w:sz w:val="18"/>
          <w:szCs w:val="20"/>
        </w:rPr>
      </w:pPr>
      <w:r>
        <w:rPr>
          <w:rFonts w:ascii="Arial" w:hAnsi="Arial" w:cs="Arial"/>
          <w:bCs/>
          <w:i/>
          <w:sz w:val="18"/>
          <w:szCs w:val="20"/>
        </w:rPr>
        <w:t>* niepotrzebne skreślić</w:t>
      </w:r>
    </w:p>
    <w:p w:rsidR="00C6043A" w:rsidRDefault="00C6043A" w:rsidP="00C6043A">
      <w:pPr>
        <w:jc w:val="center"/>
        <w:rPr>
          <w:rFonts w:ascii="Arial" w:hAnsi="Arial" w:cs="Arial"/>
          <w:b/>
          <w:sz w:val="20"/>
          <w:szCs w:val="20"/>
        </w:rPr>
      </w:pPr>
    </w:p>
    <w:p w:rsidR="00C6043A" w:rsidRDefault="00C6043A" w:rsidP="00C6043A">
      <w:pPr>
        <w:jc w:val="center"/>
        <w:rPr>
          <w:rFonts w:ascii="Arial" w:hAnsi="Arial" w:cs="Arial"/>
          <w:b/>
          <w:sz w:val="20"/>
          <w:szCs w:val="20"/>
        </w:rPr>
      </w:pPr>
      <w:r>
        <w:rPr>
          <w:rFonts w:ascii="Arial" w:hAnsi="Arial" w:cs="Arial"/>
          <w:b/>
          <w:sz w:val="20"/>
          <w:szCs w:val="20"/>
        </w:rPr>
        <w:t xml:space="preserve">§ 13. </w:t>
      </w:r>
    </w:p>
    <w:p w:rsidR="00C6043A" w:rsidRDefault="00C6043A" w:rsidP="00C6043A">
      <w:pPr>
        <w:jc w:val="center"/>
        <w:rPr>
          <w:rFonts w:ascii="Arial" w:hAnsi="Arial" w:cs="Arial"/>
          <w:b/>
          <w:sz w:val="20"/>
          <w:szCs w:val="20"/>
        </w:rPr>
      </w:pPr>
      <w:r>
        <w:rPr>
          <w:rFonts w:ascii="Arial" w:hAnsi="Arial" w:cs="Arial"/>
          <w:b/>
          <w:sz w:val="20"/>
          <w:szCs w:val="20"/>
        </w:rPr>
        <w:t>Zmiany treści Umowy</w:t>
      </w:r>
    </w:p>
    <w:p w:rsidR="00C6043A" w:rsidRDefault="00C6043A" w:rsidP="009C1C4B">
      <w:pPr>
        <w:widowControl w:val="0"/>
        <w:numPr>
          <w:ilvl w:val="0"/>
          <w:numId w:val="34"/>
        </w:numPr>
        <w:tabs>
          <w:tab w:val="left" w:pos="567"/>
        </w:tabs>
        <w:suppressAutoHyphens/>
        <w:spacing w:after="120"/>
        <w:ind w:left="567" w:hanging="567"/>
        <w:jc w:val="both"/>
        <w:outlineLvl w:val="1"/>
      </w:pPr>
      <w:r>
        <w:rPr>
          <w:rFonts w:ascii="Arial" w:hAnsi="Arial" w:cs="Arial"/>
          <w:sz w:val="20"/>
          <w:szCs w:val="20"/>
        </w:rPr>
        <w:t>Zmiany treści Umowy mogą być dokonywane wyłącznie w formie aneksu podpisanego przez obie Strony, pod rygorem nieważności, przy czym zmiany istotne  mogą być dokonywane wyłącznie w zakresie:</w:t>
      </w:r>
    </w:p>
    <w:p w:rsidR="00C6043A" w:rsidRDefault="00C6043A" w:rsidP="009C1C4B">
      <w:pPr>
        <w:numPr>
          <w:ilvl w:val="0"/>
          <w:numId w:val="35"/>
        </w:numPr>
        <w:spacing w:after="120"/>
        <w:ind w:left="142" w:firstLine="425"/>
        <w:jc w:val="both"/>
        <w:rPr>
          <w:rFonts w:ascii="Arial" w:hAnsi="Arial" w:cs="Arial"/>
          <w:sz w:val="20"/>
          <w:szCs w:val="20"/>
        </w:rPr>
      </w:pPr>
      <w:r>
        <w:rPr>
          <w:rFonts w:ascii="Arial" w:hAnsi="Arial" w:cs="Arial"/>
          <w:sz w:val="20"/>
          <w:szCs w:val="20"/>
        </w:rPr>
        <w:t xml:space="preserve"> zmiany terminu wykonania Umowy lub terminów płatności w przypadku:</w:t>
      </w:r>
    </w:p>
    <w:p w:rsidR="00C6043A" w:rsidRDefault="00C6043A" w:rsidP="009C1C4B">
      <w:pPr>
        <w:numPr>
          <w:ilvl w:val="1"/>
          <w:numId w:val="35"/>
        </w:numPr>
        <w:spacing w:after="120"/>
        <w:ind w:left="1418" w:hanging="709"/>
        <w:jc w:val="both"/>
        <w:rPr>
          <w:rFonts w:ascii="Arial" w:hAnsi="Arial" w:cs="Arial"/>
          <w:sz w:val="20"/>
          <w:szCs w:val="20"/>
        </w:rPr>
      </w:pPr>
      <w:r>
        <w:rPr>
          <w:rFonts w:ascii="Arial" w:hAnsi="Arial" w:cs="Arial"/>
          <w:sz w:val="20"/>
          <w:szCs w:val="20"/>
        </w:rPr>
        <w:t>wprowadzenia przez Zamawiającego zmiany sposobu realizacji Umowy, przez co niemożliwe jest dotrzymanie terminu,</w:t>
      </w:r>
    </w:p>
    <w:p w:rsidR="00C6043A" w:rsidRDefault="00C6043A" w:rsidP="009C1C4B">
      <w:pPr>
        <w:numPr>
          <w:ilvl w:val="1"/>
          <w:numId w:val="35"/>
        </w:numPr>
        <w:spacing w:after="120"/>
        <w:ind w:left="1418" w:hanging="709"/>
        <w:jc w:val="both"/>
        <w:rPr>
          <w:rFonts w:ascii="Arial" w:hAnsi="Arial" w:cs="Arial"/>
          <w:sz w:val="20"/>
          <w:szCs w:val="20"/>
        </w:rPr>
      </w:pPr>
      <w:r>
        <w:rPr>
          <w:rFonts w:ascii="Arial" w:hAnsi="Arial" w:cs="Arial"/>
          <w:sz w:val="20"/>
          <w:szCs w:val="20"/>
        </w:rPr>
        <w:t>wstrzymania przez Zamawiającego realizacji Przedmiotu Umowy, nie wynikającego z winy Wykonawcy,</w:t>
      </w:r>
    </w:p>
    <w:p w:rsidR="00C6043A" w:rsidRDefault="00C6043A" w:rsidP="00282CAB">
      <w:pPr>
        <w:numPr>
          <w:ilvl w:val="1"/>
          <w:numId w:val="35"/>
        </w:numPr>
        <w:spacing w:after="120"/>
        <w:ind w:left="1418" w:hanging="709"/>
        <w:jc w:val="both"/>
        <w:rPr>
          <w:rFonts w:ascii="Arial" w:hAnsi="Arial" w:cs="Arial"/>
          <w:sz w:val="20"/>
          <w:szCs w:val="20"/>
        </w:rPr>
      </w:pPr>
      <w:r>
        <w:rPr>
          <w:rFonts w:ascii="Arial" w:hAnsi="Arial" w:cs="Arial"/>
          <w:sz w:val="20"/>
          <w:szCs w:val="20"/>
        </w:rPr>
        <w:t xml:space="preserve">wyrażenia zgody przez Zamawiającego na skrócenie terminu realizacji przedmiotu Umowy. </w:t>
      </w:r>
    </w:p>
    <w:p w:rsidR="00C6043A" w:rsidRDefault="00C6043A" w:rsidP="009C1C4B">
      <w:pPr>
        <w:numPr>
          <w:ilvl w:val="1"/>
          <w:numId w:val="35"/>
        </w:numPr>
        <w:spacing w:after="120"/>
        <w:ind w:left="1418" w:hanging="709"/>
        <w:jc w:val="both"/>
        <w:rPr>
          <w:rFonts w:ascii="Arial" w:hAnsi="Arial" w:cs="Arial"/>
          <w:sz w:val="20"/>
          <w:szCs w:val="20"/>
        </w:rPr>
      </w:pPr>
      <w:r>
        <w:rPr>
          <w:rFonts w:ascii="Arial" w:hAnsi="Arial" w:cs="Arial"/>
          <w:sz w:val="20"/>
          <w:szCs w:val="20"/>
        </w:rPr>
        <w:t xml:space="preserve">wstrzymania/przerwania wykonania przedmiotu Umowy z przyczyn zależnych od Zamawiającego lub będących następstwem zaistnienia siły wyższej </w:t>
      </w:r>
    </w:p>
    <w:p w:rsidR="00C6043A" w:rsidRDefault="00C6043A" w:rsidP="00C6043A">
      <w:pPr>
        <w:spacing w:after="120"/>
        <w:ind w:left="1418"/>
        <w:jc w:val="both"/>
        <w:rPr>
          <w:rFonts w:ascii="Arial" w:hAnsi="Arial" w:cs="Arial"/>
          <w:sz w:val="20"/>
          <w:szCs w:val="20"/>
        </w:rPr>
      </w:pPr>
      <w:r>
        <w:rPr>
          <w:rFonts w:ascii="Arial" w:hAnsi="Arial" w:cs="Arial"/>
          <w:sz w:val="20"/>
          <w:szCs w:val="20"/>
        </w:rPr>
        <w:t>– w zakresie dostosowania Umowy do tych zmian;</w:t>
      </w:r>
    </w:p>
    <w:p w:rsidR="00C6043A" w:rsidRDefault="00C6043A" w:rsidP="009C1C4B">
      <w:pPr>
        <w:numPr>
          <w:ilvl w:val="0"/>
          <w:numId w:val="35"/>
        </w:numPr>
        <w:spacing w:after="120"/>
        <w:ind w:left="142" w:firstLine="425"/>
        <w:jc w:val="both"/>
        <w:rPr>
          <w:rFonts w:ascii="Arial" w:hAnsi="Arial" w:cs="Arial"/>
          <w:sz w:val="20"/>
          <w:szCs w:val="20"/>
        </w:rPr>
      </w:pPr>
      <w:r>
        <w:rPr>
          <w:rFonts w:ascii="Arial" w:hAnsi="Arial" w:cs="Arial"/>
          <w:sz w:val="20"/>
          <w:szCs w:val="20"/>
        </w:rPr>
        <w:lastRenderedPageBreak/>
        <w:t>zmiany sposobu wykonania Przedmiotu Umowy:</w:t>
      </w:r>
    </w:p>
    <w:p w:rsidR="00C6043A" w:rsidRDefault="00C6043A" w:rsidP="009C1C4B">
      <w:pPr>
        <w:numPr>
          <w:ilvl w:val="1"/>
          <w:numId w:val="35"/>
        </w:numPr>
        <w:spacing w:after="120"/>
        <w:ind w:left="1418" w:hanging="709"/>
        <w:jc w:val="both"/>
        <w:rPr>
          <w:rFonts w:ascii="Arial" w:hAnsi="Arial" w:cs="Arial"/>
          <w:sz w:val="20"/>
          <w:szCs w:val="20"/>
        </w:rPr>
      </w:pPr>
      <w:r>
        <w:rPr>
          <w:rFonts w:ascii="Arial" w:hAnsi="Arial" w:cs="Arial"/>
          <w:sz w:val="20"/>
          <w:szCs w:val="20"/>
        </w:rPr>
        <w:t>uzasadnionego przyczynami leżącymi po stronie Zamawiającego;</w:t>
      </w:r>
    </w:p>
    <w:p w:rsidR="00C6043A" w:rsidRDefault="00C6043A" w:rsidP="009C1C4B">
      <w:pPr>
        <w:numPr>
          <w:ilvl w:val="1"/>
          <w:numId w:val="35"/>
        </w:numPr>
        <w:spacing w:after="120"/>
        <w:ind w:left="1418" w:hanging="709"/>
        <w:jc w:val="both"/>
        <w:rPr>
          <w:rFonts w:ascii="Arial" w:hAnsi="Arial" w:cs="Arial"/>
          <w:sz w:val="20"/>
          <w:szCs w:val="20"/>
        </w:rPr>
      </w:pPr>
      <w:r>
        <w:rPr>
          <w:rFonts w:ascii="Arial" w:hAnsi="Arial" w:cs="Arial"/>
          <w:sz w:val="20"/>
          <w:szCs w:val="20"/>
        </w:rPr>
        <w:t>w przypadku wystąpienia zmiany powszechnie obowiązujących przepisów prawa w zakresie mającym wpływ na realizację przedmiotu Umowy,</w:t>
      </w:r>
    </w:p>
    <w:p w:rsidR="00C6043A" w:rsidRDefault="00C6043A" w:rsidP="009C1C4B">
      <w:pPr>
        <w:numPr>
          <w:ilvl w:val="1"/>
          <w:numId w:val="35"/>
        </w:numPr>
        <w:spacing w:after="120"/>
        <w:ind w:left="1418" w:hanging="709"/>
        <w:jc w:val="both"/>
        <w:rPr>
          <w:rFonts w:ascii="Arial" w:hAnsi="Arial" w:cs="Arial"/>
          <w:sz w:val="20"/>
          <w:szCs w:val="20"/>
        </w:rPr>
      </w:pPr>
      <w:r>
        <w:rPr>
          <w:rFonts w:ascii="Arial" w:hAnsi="Arial" w:cs="Arial"/>
          <w:sz w:val="20"/>
          <w:szCs w:val="20"/>
        </w:rPr>
        <w:t xml:space="preserve">w przypadku wprowadzenia z inicjatywy Zamawiającego lub Wykonawcy nowych rozwiązań technologicznych, lub z uwagi na wycofanie z rynku starych rozwiązań technologicznych, </w:t>
      </w:r>
    </w:p>
    <w:p w:rsidR="00C6043A" w:rsidRDefault="00C6043A" w:rsidP="00C6043A">
      <w:pPr>
        <w:spacing w:after="120"/>
        <w:ind w:left="1418"/>
        <w:jc w:val="both"/>
        <w:rPr>
          <w:rFonts w:ascii="Arial" w:hAnsi="Arial" w:cs="Arial"/>
          <w:sz w:val="20"/>
          <w:szCs w:val="20"/>
        </w:rPr>
      </w:pPr>
      <w:r>
        <w:rPr>
          <w:rFonts w:ascii="Arial" w:hAnsi="Arial" w:cs="Arial"/>
          <w:sz w:val="20"/>
          <w:szCs w:val="20"/>
        </w:rPr>
        <w:t>– w zakresie dostosowania Umowy do tych zmian;</w:t>
      </w:r>
    </w:p>
    <w:p w:rsidR="00C6043A" w:rsidRDefault="00C6043A" w:rsidP="009C1C4B">
      <w:pPr>
        <w:numPr>
          <w:ilvl w:val="0"/>
          <w:numId w:val="35"/>
        </w:numPr>
        <w:spacing w:after="120"/>
        <w:ind w:left="1418" w:hanging="851"/>
        <w:jc w:val="both"/>
        <w:rPr>
          <w:rFonts w:ascii="Arial" w:hAnsi="Arial" w:cs="Arial"/>
          <w:sz w:val="20"/>
          <w:szCs w:val="20"/>
        </w:rPr>
      </w:pPr>
      <w:r>
        <w:rPr>
          <w:rFonts w:ascii="Arial" w:hAnsi="Arial" w:cs="Arial"/>
          <w:sz w:val="20"/>
          <w:szCs w:val="20"/>
        </w:rPr>
        <w:t>zmniejszenia zakresu realizacji Przedmiotu Umowy, w przypadku wystąpienia zmiany okoliczności powodującej, że:</w:t>
      </w:r>
    </w:p>
    <w:p w:rsidR="00C6043A" w:rsidRDefault="00C6043A" w:rsidP="009C1C4B">
      <w:pPr>
        <w:numPr>
          <w:ilvl w:val="0"/>
          <w:numId w:val="36"/>
        </w:numPr>
        <w:spacing w:before="120"/>
        <w:ind w:left="1418" w:hanging="709"/>
        <w:jc w:val="both"/>
        <w:rPr>
          <w:rFonts w:ascii="Arial" w:hAnsi="Arial" w:cs="Arial"/>
          <w:sz w:val="20"/>
          <w:szCs w:val="20"/>
        </w:rPr>
      </w:pPr>
      <w:r>
        <w:rPr>
          <w:rFonts w:ascii="Arial" w:hAnsi="Arial" w:cs="Arial"/>
          <w:sz w:val="20"/>
          <w:szCs w:val="20"/>
        </w:rPr>
        <w:t>realizacja części Przedmiotu Umowy nie leży w interesie publicznym, czego nie można było przewidzieć w chwili zawierania Umowy,</w:t>
      </w:r>
    </w:p>
    <w:p w:rsidR="00C6043A" w:rsidRDefault="00C6043A" w:rsidP="009C1C4B">
      <w:pPr>
        <w:numPr>
          <w:ilvl w:val="0"/>
          <w:numId w:val="36"/>
        </w:numPr>
        <w:spacing w:before="120"/>
        <w:ind w:left="1418" w:hanging="709"/>
        <w:jc w:val="both"/>
        <w:rPr>
          <w:rFonts w:ascii="Arial" w:hAnsi="Arial" w:cs="Arial"/>
          <w:sz w:val="20"/>
          <w:szCs w:val="20"/>
        </w:rPr>
      </w:pPr>
      <w:r>
        <w:rPr>
          <w:rFonts w:ascii="Arial" w:hAnsi="Arial" w:cs="Arial"/>
          <w:sz w:val="20"/>
          <w:szCs w:val="20"/>
        </w:rPr>
        <w:t>realizacja części Przedmiotu Umowy nie jest zasadna na skutek zmiany lub planowanej zmiany powszechnie obowiązujących przepisów prawa, lub</w:t>
      </w:r>
    </w:p>
    <w:p w:rsidR="00C6043A" w:rsidRDefault="00C6043A" w:rsidP="009C1C4B">
      <w:pPr>
        <w:numPr>
          <w:ilvl w:val="0"/>
          <w:numId w:val="36"/>
        </w:numPr>
        <w:spacing w:before="120"/>
        <w:ind w:left="1418" w:hanging="709"/>
        <w:jc w:val="both"/>
        <w:rPr>
          <w:rFonts w:ascii="Arial" w:hAnsi="Arial" w:cs="Arial"/>
          <w:sz w:val="20"/>
          <w:szCs w:val="20"/>
        </w:rPr>
      </w:pPr>
      <w:r>
        <w:rPr>
          <w:rFonts w:ascii="Arial" w:hAnsi="Arial" w:cs="Arial"/>
          <w:sz w:val="20"/>
          <w:szCs w:val="20"/>
        </w:rPr>
        <w:t>realizacja części Przedmiotu Umowy nie jest możliwa, z przyczyn nieleżących po stronie Zamawiającego i Wykonawcy, przy odpowiednim zmniejszeniu wynagrodzenia należnego Wykonawcy.</w:t>
      </w:r>
    </w:p>
    <w:p w:rsidR="00C6043A" w:rsidRDefault="00C6043A" w:rsidP="009C1C4B">
      <w:pPr>
        <w:numPr>
          <w:ilvl w:val="0"/>
          <w:numId w:val="35"/>
        </w:numPr>
        <w:spacing w:after="120"/>
        <w:ind w:left="1418" w:hanging="851"/>
        <w:jc w:val="both"/>
        <w:rPr>
          <w:rFonts w:ascii="Arial" w:hAnsi="Arial" w:cs="Arial"/>
          <w:sz w:val="20"/>
          <w:szCs w:val="20"/>
        </w:rPr>
      </w:pPr>
      <w:r>
        <w:rPr>
          <w:rFonts w:ascii="Arial" w:hAnsi="Arial" w:cs="Arial"/>
          <w:sz w:val="20"/>
          <w:szCs w:val="20"/>
        </w:rPr>
        <w:t>wystąpienia siły wyższej - w zakresie dostosowania Umowy do tych zmian;</w:t>
      </w:r>
    </w:p>
    <w:p w:rsidR="00C6043A" w:rsidRDefault="00C6043A" w:rsidP="009C1C4B">
      <w:pPr>
        <w:numPr>
          <w:ilvl w:val="0"/>
          <w:numId w:val="35"/>
        </w:numPr>
        <w:spacing w:after="120"/>
        <w:ind w:left="1418" w:hanging="851"/>
        <w:jc w:val="both"/>
        <w:rPr>
          <w:rFonts w:ascii="Arial" w:hAnsi="Arial" w:cs="Arial"/>
          <w:sz w:val="20"/>
          <w:szCs w:val="20"/>
        </w:rPr>
      </w:pPr>
      <w:r>
        <w:rPr>
          <w:rFonts w:ascii="Arial" w:hAnsi="Arial" w:cs="Arial"/>
          <w:sz w:val="20"/>
          <w:szCs w:val="20"/>
        </w:rPr>
        <w:t>odpowiednich zmian wysokości wynagrodzenia należnego Wykonawcy, określonego w § 5 ust. 2 pkt. 2 Umowy, w przypadku zmiany:</w:t>
      </w:r>
    </w:p>
    <w:p w:rsidR="00C6043A" w:rsidRDefault="00C6043A" w:rsidP="009C1C4B">
      <w:pPr>
        <w:numPr>
          <w:ilvl w:val="0"/>
          <w:numId w:val="37"/>
        </w:numPr>
        <w:tabs>
          <w:tab w:val="left" w:pos="709"/>
        </w:tabs>
        <w:spacing w:before="120"/>
        <w:ind w:left="1418" w:hanging="709"/>
        <w:jc w:val="both"/>
        <w:rPr>
          <w:rFonts w:ascii="Arial" w:hAnsi="Arial" w:cs="Arial"/>
          <w:sz w:val="20"/>
          <w:szCs w:val="20"/>
        </w:rPr>
      </w:pPr>
      <w:r>
        <w:rPr>
          <w:rFonts w:ascii="Arial" w:hAnsi="Arial" w:cs="Arial"/>
          <w:sz w:val="20"/>
          <w:szCs w:val="20"/>
        </w:rPr>
        <w:t>stawki podatku od towarów i usług,</w:t>
      </w:r>
    </w:p>
    <w:p w:rsidR="00C6043A" w:rsidRDefault="00C6043A" w:rsidP="009C1C4B">
      <w:pPr>
        <w:numPr>
          <w:ilvl w:val="0"/>
          <w:numId w:val="37"/>
        </w:numPr>
        <w:tabs>
          <w:tab w:val="left" w:pos="709"/>
        </w:tabs>
        <w:spacing w:before="120"/>
        <w:ind w:left="1418" w:hanging="709"/>
        <w:jc w:val="both"/>
        <w:rPr>
          <w:rFonts w:ascii="Arial" w:hAnsi="Arial" w:cs="Arial"/>
          <w:sz w:val="20"/>
          <w:szCs w:val="20"/>
        </w:rPr>
      </w:pPr>
      <w:r>
        <w:rPr>
          <w:rFonts w:ascii="Arial" w:hAnsi="Arial" w:cs="Arial"/>
          <w:sz w:val="20"/>
          <w:szCs w:val="20"/>
        </w:rPr>
        <w:t xml:space="preserve">wysokości minimalnego wynagrodzenia za pracę ustalonego na podstawie art. 2 ust. 3–5 ustawy z dnia 10 października 2002 r. o minimalnym wynagrodzeniu za pracę (Dz.U. Nr 200, poz.1679 z </w:t>
      </w:r>
      <w:proofErr w:type="spellStart"/>
      <w:r>
        <w:rPr>
          <w:rFonts w:ascii="Arial" w:hAnsi="Arial" w:cs="Arial"/>
          <w:sz w:val="20"/>
          <w:szCs w:val="20"/>
        </w:rPr>
        <w:t>późn</w:t>
      </w:r>
      <w:proofErr w:type="spellEnd"/>
      <w:r>
        <w:rPr>
          <w:rFonts w:ascii="Arial" w:hAnsi="Arial" w:cs="Arial"/>
          <w:sz w:val="20"/>
          <w:szCs w:val="20"/>
        </w:rPr>
        <w:t>. zm.),</w:t>
      </w:r>
    </w:p>
    <w:p w:rsidR="00C6043A" w:rsidRDefault="00C6043A" w:rsidP="009C1C4B">
      <w:pPr>
        <w:numPr>
          <w:ilvl w:val="0"/>
          <w:numId w:val="37"/>
        </w:numPr>
        <w:tabs>
          <w:tab w:val="left" w:pos="709"/>
        </w:tabs>
        <w:spacing w:before="120"/>
        <w:ind w:left="1418" w:hanging="709"/>
        <w:jc w:val="both"/>
        <w:rPr>
          <w:rFonts w:ascii="Arial" w:hAnsi="Arial" w:cs="Arial"/>
          <w:sz w:val="20"/>
          <w:szCs w:val="20"/>
        </w:rPr>
      </w:pPr>
      <w:r>
        <w:rPr>
          <w:rFonts w:ascii="Arial" w:hAnsi="Arial" w:cs="Arial"/>
          <w:sz w:val="20"/>
          <w:szCs w:val="20"/>
        </w:rPr>
        <w:t>zasad podlegania ubezpieczeniom społecznym lub ubezpieczeniu zdrowotnemu lub wysokości stawki składki na ubezpieczenia społeczne lub zdrowotne,</w:t>
      </w:r>
    </w:p>
    <w:p w:rsidR="00C6043A" w:rsidRDefault="00C6043A" w:rsidP="00C6043A">
      <w:pPr>
        <w:tabs>
          <w:tab w:val="left" w:pos="709"/>
        </w:tabs>
        <w:spacing w:before="120"/>
        <w:ind w:left="1418" w:hanging="709"/>
        <w:jc w:val="both"/>
        <w:rPr>
          <w:rFonts w:ascii="Arial" w:hAnsi="Arial" w:cs="Arial"/>
          <w:sz w:val="20"/>
          <w:szCs w:val="20"/>
        </w:rPr>
      </w:pPr>
      <w:r>
        <w:rPr>
          <w:rFonts w:ascii="Arial" w:hAnsi="Arial" w:cs="Arial"/>
          <w:sz w:val="20"/>
          <w:szCs w:val="20"/>
        </w:rPr>
        <w:tab/>
        <w:t>– jeżeli Wykonawca w terminie 30 dni od dnia wejścia w życie zmian zwróci się w tej sprawie do Zamawiającego z wnioskiem, w którym wykaże wpływ tych zmian na koszty wykonania zamówienia przez Wykonawcę.</w:t>
      </w:r>
    </w:p>
    <w:p w:rsidR="00C6043A" w:rsidRDefault="00C6043A" w:rsidP="009C1C4B">
      <w:pPr>
        <w:widowControl w:val="0"/>
        <w:numPr>
          <w:ilvl w:val="0"/>
          <w:numId w:val="34"/>
        </w:numPr>
        <w:tabs>
          <w:tab w:val="left" w:pos="567"/>
        </w:tabs>
        <w:suppressAutoHyphens/>
        <w:spacing w:after="120"/>
        <w:ind w:left="567" w:hanging="425"/>
        <w:jc w:val="both"/>
        <w:outlineLvl w:val="1"/>
        <w:rPr>
          <w:rFonts w:ascii="Arial" w:hAnsi="Arial" w:cs="Arial"/>
          <w:sz w:val="20"/>
          <w:szCs w:val="20"/>
        </w:rPr>
      </w:pPr>
      <w:r>
        <w:rPr>
          <w:rFonts w:ascii="Arial" w:hAnsi="Arial" w:cs="Arial"/>
          <w:sz w:val="20"/>
          <w:szCs w:val="20"/>
        </w:rPr>
        <w:t>Zmiany, o których mowa w ust. 1 pkt 1-4 powyżej, nie mogą spowodować zwiększenia całkowitej wartości wynagrodzenia brutto.</w:t>
      </w:r>
    </w:p>
    <w:p w:rsidR="00C6043A" w:rsidRDefault="00C6043A" w:rsidP="009C1C4B">
      <w:pPr>
        <w:widowControl w:val="0"/>
        <w:numPr>
          <w:ilvl w:val="0"/>
          <w:numId w:val="34"/>
        </w:numPr>
        <w:tabs>
          <w:tab w:val="left" w:pos="567"/>
        </w:tabs>
        <w:suppressAutoHyphens/>
        <w:spacing w:after="120"/>
        <w:ind w:left="567" w:hanging="425"/>
        <w:jc w:val="both"/>
        <w:outlineLvl w:val="1"/>
        <w:rPr>
          <w:rFonts w:ascii="Arial" w:hAnsi="Arial" w:cs="Arial"/>
          <w:sz w:val="20"/>
          <w:szCs w:val="20"/>
        </w:rPr>
      </w:pPr>
      <w:r>
        <w:rPr>
          <w:rFonts w:ascii="Arial" w:hAnsi="Arial" w:cs="Arial"/>
          <w:sz w:val="20"/>
          <w:szCs w:val="20"/>
        </w:rPr>
        <w:t>W przypadku wystąpienia okoliczności skutkujących koniecznością dokonania zmiany Umowy, o których mowa w ust. 1 pkt 1-4, Zamawiający każdorazowo niezwłocznie poinformuje o tym Wykonawcę na piśmie.</w:t>
      </w:r>
    </w:p>
    <w:p w:rsidR="00C6043A" w:rsidRDefault="00C6043A" w:rsidP="00C6043A">
      <w:pPr>
        <w:jc w:val="center"/>
        <w:rPr>
          <w:rFonts w:ascii="Arial" w:hAnsi="Arial" w:cs="Arial"/>
          <w:b/>
          <w:sz w:val="20"/>
          <w:szCs w:val="20"/>
        </w:rPr>
      </w:pPr>
    </w:p>
    <w:p w:rsidR="00C6043A" w:rsidRDefault="00C6043A" w:rsidP="00C6043A">
      <w:pPr>
        <w:jc w:val="center"/>
        <w:rPr>
          <w:rFonts w:ascii="Arial" w:hAnsi="Arial" w:cs="Arial"/>
          <w:b/>
          <w:sz w:val="20"/>
          <w:szCs w:val="20"/>
        </w:rPr>
      </w:pPr>
      <w:r>
        <w:rPr>
          <w:rFonts w:ascii="Arial" w:hAnsi="Arial" w:cs="Arial"/>
          <w:b/>
          <w:sz w:val="20"/>
          <w:szCs w:val="20"/>
        </w:rPr>
        <w:t xml:space="preserve">§ 14. </w:t>
      </w:r>
    </w:p>
    <w:p w:rsidR="00C6043A" w:rsidRDefault="00C6043A" w:rsidP="00C6043A">
      <w:pPr>
        <w:jc w:val="center"/>
        <w:rPr>
          <w:rFonts w:ascii="Arial" w:hAnsi="Arial" w:cs="Arial"/>
          <w:b/>
          <w:sz w:val="20"/>
          <w:szCs w:val="20"/>
        </w:rPr>
      </w:pPr>
      <w:r>
        <w:rPr>
          <w:rFonts w:ascii="Arial" w:hAnsi="Arial" w:cs="Arial"/>
          <w:b/>
          <w:sz w:val="20"/>
          <w:szCs w:val="20"/>
        </w:rPr>
        <w:t>Postanowienia końcowe</w:t>
      </w:r>
    </w:p>
    <w:p w:rsidR="00C6043A" w:rsidRDefault="00C6043A" w:rsidP="009C1C4B">
      <w:pPr>
        <w:widowControl w:val="0"/>
        <w:numPr>
          <w:ilvl w:val="0"/>
          <w:numId w:val="38"/>
        </w:numPr>
        <w:tabs>
          <w:tab w:val="left" w:pos="567"/>
        </w:tabs>
        <w:suppressAutoHyphens/>
        <w:spacing w:after="120"/>
        <w:ind w:left="567" w:hanging="578"/>
        <w:jc w:val="both"/>
        <w:outlineLvl w:val="1"/>
        <w:rPr>
          <w:rFonts w:ascii="Arial" w:hAnsi="Arial" w:cs="Arial"/>
          <w:sz w:val="20"/>
          <w:szCs w:val="20"/>
        </w:rPr>
      </w:pPr>
      <w:r>
        <w:rPr>
          <w:rFonts w:ascii="Arial" w:hAnsi="Arial" w:cs="Arial"/>
          <w:sz w:val="20"/>
          <w:szCs w:val="20"/>
        </w:rPr>
        <w:t xml:space="preserve">W sprawach nie uregulowanych niniejszą Umową stosuje się przepisy Kodeksu cywilnego (Dz. U. z 2014r. poz. 121 z </w:t>
      </w:r>
      <w:proofErr w:type="spellStart"/>
      <w:r>
        <w:rPr>
          <w:rFonts w:ascii="Arial" w:hAnsi="Arial" w:cs="Arial"/>
          <w:sz w:val="20"/>
          <w:szCs w:val="20"/>
        </w:rPr>
        <w:t>późn</w:t>
      </w:r>
      <w:proofErr w:type="spellEnd"/>
      <w:r>
        <w:rPr>
          <w:rFonts w:ascii="Arial" w:hAnsi="Arial" w:cs="Arial"/>
          <w:sz w:val="20"/>
          <w:szCs w:val="20"/>
        </w:rPr>
        <w:t xml:space="preserve">. zm.) oraz inne powszechnie obowiązujące przepisy, dotyczące Przedmiotu Umowy. </w:t>
      </w:r>
    </w:p>
    <w:p w:rsidR="00C6043A" w:rsidRDefault="00C6043A" w:rsidP="009C1C4B">
      <w:pPr>
        <w:widowControl w:val="0"/>
        <w:numPr>
          <w:ilvl w:val="0"/>
          <w:numId w:val="38"/>
        </w:numPr>
        <w:tabs>
          <w:tab w:val="left" w:pos="567"/>
        </w:tabs>
        <w:suppressAutoHyphens/>
        <w:spacing w:after="120"/>
        <w:ind w:left="567" w:hanging="578"/>
        <w:jc w:val="both"/>
        <w:outlineLvl w:val="1"/>
        <w:rPr>
          <w:rFonts w:ascii="Arial" w:hAnsi="Arial" w:cs="Arial"/>
          <w:sz w:val="20"/>
          <w:szCs w:val="20"/>
        </w:rPr>
      </w:pPr>
      <w:r>
        <w:rPr>
          <w:rFonts w:ascii="Arial" w:hAnsi="Arial" w:cs="Arial"/>
          <w:sz w:val="20"/>
          <w:szCs w:val="20"/>
        </w:rPr>
        <w:t>Bez uprzedniej, pisemnej zgody Zamawiającego, Wykonawca nie może przenieść na osobę trzecią wierzytelności wynikających z Umowy, ani regulować ich w drodze kompensaty.</w:t>
      </w:r>
    </w:p>
    <w:p w:rsidR="00C6043A" w:rsidRDefault="00C6043A" w:rsidP="009C1C4B">
      <w:pPr>
        <w:widowControl w:val="0"/>
        <w:numPr>
          <w:ilvl w:val="0"/>
          <w:numId w:val="38"/>
        </w:numPr>
        <w:tabs>
          <w:tab w:val="left" w:pos="567"/>
        </w:tabs>
        <w:suppressAutoHyphens/>
        <w:spacing w:after="120"/>
        <w:ind w:left="567" w:hanging="578"/>
        <w:jc w:val="both"/>
        <w:outlineLvl w:val="1"/>
        <w:rPr>
          <w:rFonts w:ascii="Arial" w:hAnsi="Arial" w:cs="Arial"/>
          <w:sz w:val="20"/>
          <w:szCs w:val="20"/>
        </w:rPr>
      </w:pPr>
      <w:r>
        <w:rPr>
          <w:rFonts w:ascii="Arial" w:hAnsi="Arial" w:cs="Arial"/>
          <w:sz w:val="20"/>
          <w:szCs w:val="20"/>
        </w:rPr>
        <w:t>Gdyby jakiekolwiek postanowienie Umowy okazało się nieważne albo bezskuteczne, nie wpływa to na ważność i skuteczność pozostałych jej postanowień. W takim przypadku Strony zastąpią postanowienie uznane za nieważne lub bezskuteczne innym, zgodnym z prawem, postanowieniem realizującym możliwie najbardziej zbliżony cel gospodarczy i odzwierciedlającym pierwotną intencję Stron.</w:t>
      </w:r>
    </w:p>
    <w:p w:rsidR="00C6043A" w:rsidRDefault="00C6043A" w:rsidP="009C1C4B">
      <w:pPr>
        <w:widowControl w:val="0"/>
        <w:numPr>
          <w:ilvl w:val="0"/>
          <w:numId w:val="38"/>
        </w:numPr>
        <w:tabs>
          <w:tab w:val="left" w:pos="567"/>
        </w:tabs>
        <w:suppressAutoHyphens/>
        <w:spacing w:after="120"/>
        <w:ind w:left="567" w:hanging="578"/>
        <w:jc w:val="both"/>
        <w:outlineLvl w:val="1"/>
        <w:rPr>
          <w:rFonts w:ascii="Arial" w:hAnsi="Arial" w:cs="Arial"/>
          <w:sz w:val="20"/>
          <w:szCs w:val="20"/>
        </w:rPr>
      </w:pPr>
      <w:r>
        <w:rPr>
          <w:rFonts w:ascii="Arial" w:hAnsi="Arial" w:cs="Arial"/>
          <w:sz w:val="20"/>
          <w:szCs w:val="20"/>
        </w:rPr>
        <w:t xml:space="preserve">Strony deklarują, iż w razie powstania jakiegokolwiek sporu wynikającego z interpretacji lub wykonania Umowy, podejmą w dobrej wierze negocjacje w celu rozstrzygnięcia takiego sporu. W przypadku niedojścia do porozumienia w drodze negocjacji w terminie 30 dni od dnia doręczenia przez jedną ze Stron drugiej Stronie pisemnego wezwania do negocjacji w celu </w:t>
      </w:r>
      <w:r>
        <w:rPr>
          <w:rFonts w:ascii="Arial" w:hAnsi="Arial" w:cs="Arial"/>
          <w:sz w:val="20"/>
          <w:szCs w:val="20"/>
        </w:rPr>
        <w:lastRenderedPageBreak/>
        <w:t>zakończenia sporu, spór taki Strony poddają rozstrzygnięciu Sądowi powszechnemu miejscowo właściwemu dla siedziby Zamawiającego.</w:t>
      </w:r>
    </w:p>
    <w:p w:rsidR="00C6043A" w:rsidRDefault="00C6043A" w:rsidP="009C1C4B">
      <w:pPr>
        <w:widowControl w:val="0"/>
        <w:numPr>
          <w:ilvl w:val="0"/>
          <w:numId w:val="38"/>
        </w:numPr>
        <w:tabs>
          <w:tab w:val="left" w:pos="567"/>
        </w:tabs>
        <w:suppressAutoHyphens/>
        <w:spacing w:after="120"/>
        <w:ind w:left="567" w:hanging="578"/>
        <w:jc w:val="both"/>
        <w:outlineLvl w:val="1"/>
        <w:rPr>
          <w:rFonts w:ascii="Arial" w:hAnsi="Arial" w:cs="Arial"/>
          <w:sz w:val="20"/>
          <w:szCs w:val="20"/>
        </w:rPr>
      </w:pPr>
      <w:r>
        <w:rPr>
          <w:rFonts w:ascii="Arial" w:hAnsi="Arial" w:cs="Arial"/>
          <w:sz w:val="20"/>
          <w:szCs w:val="20"/>
        </w:rPr>
        <w:t>Umowę sporządzono w czterech jednobrzmiących egzemplarzach, po dwa dla każdej ze stron.</w:t>
      </w:r>
    </w:p>
    <w:p w:rsidR="00C6043A" w:rsidRDefault="00C6043A" w:rsidP="009C1C4B">
      <w:pPr>
        <w:widowControl w:val="0"/>
        <w:numPr>
          <w:ilvl w:val="0"/>
          <w:numId w:val="38"/>
        </w:numPr>
        <w:tabs>
          <w:tab w:val="left" w:pos="567"/>
        </w:tabs>
        <w:suppressAutoHyphens/>
        <w:spacing w:after="120"/>
        <w:ind w:left="567" w:hanging="578"/>
        <w:jc w:val="both"/>
        <w:outlineLvl w:val="1"/>
        <w:rPr>
          <w:rFonts w:ascii="Arial" w:hAnsi="Arial" w:cs="Arial"/>
          <w:sz w:val="20"/>
          <w:szCs w:val="20"/>
        </w:rPr>
      </w:pPr>
      <w:r>
        <w:rPr>
          <w:rFonts w:ascii="Arial" w:hAnsi="Arial" w:cs="Arial"/>
          <w:sz w:val="20"/>
          <w:szCs w:val="20"/>
        </w:rPr>
        <w:t xml:space="preserve">Umowa wchodzi w życie z dniem jej zawarcia. </w:t>
      </w:r>
    </w:p>
    <w:p w:rsidR="00C6043A" w:rsidRDefault="00C6043A" w:rsidP="009C1C4B">
      <w:pPr>
        <w:widowControl w:val="0"/>
        <w:numPr>
          <w:ilvl w:val="0"/>
          <w:numId w:val="38"/>
        </w:numPr>
        <w:tabs>
          <w:tab w:val="left" w:pos="567"/>
        </w:tabs>
        <w:suppressAutoHyphens/>
        <w:spacing w:after="120"/>
        <w:ind w:left="567" w:hanging="578"/>
        <w:jc w:val="both"/>
        <w:outlineLvl w:val="1"/>
        <w:rPr>
          <w:rFonts w:ascii="Arial" w:hAnsi="Arial" w:cs="Arial"/>
          <w:sz w:val="20"/>
          <w:szCs w:val="20"/>
        </w:rPr>
      </w:pPr>
      <w:r>
        <w:rPr>
          <w:rFonts w:ascii="Arial" w:hAnsi="Arial" w:cs="Arial"/>
          <w:sz w:val="20"/>
          <w:szCs w:val="20"/>
        </w:rPr>
        <w:t>Załączniki stanowiące integralną część Umowy:</w:t>
      </w:r>
    </w:p>
    <w:p w:rsidR="00C6043A" w:rsidRDefault="00C6043A" w:rsidP="009C1C4B">
      <w:pPr>
        <w:numPr>
          <w:ilvl w:val="0"/>
          <w:numId w:val="39"/>
        </w:numPr>
        <w:spacing w:after="160"/>
        <w:ind w:left="993" w:hanging="426"/>
        <w:contextualSpacing/>
        <w:rPr>
          <w:rFonts w:ascii="Arial" w:hAnsi="Arial" w:cs="Arial"/>
          <w:sz w:val="20"/>
          <w:szCs w:val="20"/>
        </w:rPr>
      </w:pPr>
      <w:r>
        <w:rPr>
          <w:rFonts w:ascii="Arial" w:hAnsi="Arial" w:cs="Arial"/>
          <w:sz w:val="20"/>
          <w:szCs w:val="20"/>
        </w:rPr>
        <w:t>Załącznik nr 1– Opis Przedmiotu Zamówienia</w:t>
      </w:r>
    </w:p>
    <w:p w:rsidR="00C6043A" w:rsidRDefault="00C6043A" w:rsidP="009C1C4B">
      <w:pPr>
        <w:numPr>
          <w:ilvl w:val="0"/>
          <w:numId w:val="39"/>
        </w:numPr>
        <w:ind w:left="993" w:hanging="426"/>
        <w:contextualSpacing/>
        <w:rPr>
          <w:rFonts w:ascii="Arial" w:hAnsi="Arial" w:cs="Arial"/>
          <w:sz w:val="20"/>
          <w:szCs w:val="20"/>
        </w:rPr>
      </w:pPr>
      <w:r>
        <w:rPr>
          <w:rFonts w:ascii="Arial" w:hAnsi="Arial" w:cs="Arial"/>
          <w:sz w:val="20"/>
          <w:szCs w:val="20"/>
        </w:rPr>
        <w:t>Załącznik nr 2 – Procedura odbioru i akceptacji przedmiotu Umowy</w:t>
      </w:r>
    </w:p>
    <w:p w:rsidR="00C6043A" w:rsidRDefault="00C6043A" w:rsidP="009C1C4B">
      <w:pPr>
        <w:numPr>
          <w:ilvl w:val="0"/>
          <w:numId w:val="39"/>
        </w:numPr>
        <w:ind w:left="993" w:hanging="426"/>
        <w:contextualSpacing/>
        <w:rPr>
          <w:rFonts w:ascii="Arial" w:hAnsi="Arial" w:cs="Arial"/>
          <w:sz w:val="20"/>
          <w:szCs w:val="20"/>
        </w:rPr>
      </w:pPr>
      <w:r>
        <w:rPr>
          <w:rFonts w:ascii="Arial" w:hAnsi="Arial" w:cs="Arial"/>
          <w:sz w:val="20"/>
          <w:szCs w:val="20"/>
        </w:rPr>
        <w:t>Załącznik nr 3 – Protokół Odbioru Harmonogramu wdrożenia i Projektu wdrożeniowego</w:t>
      </w:r>
    </w:p>
    <w:p w:rsidR="00C6043A" w:rsidRDefault="00C6043A" w:rsidP="009C1C4B">
      <w:pPr>
        <w:numPr>
          <w:ilvl w:val="0"/>
          <w:numId w:val="39"/>
        </w:numPr>
        <w:spacing w:after="160"/>
        <w:ind w:left="993" w:hanging="426"/>
        <w:contextualSpacing/>
        <w:rPr>
          <w:rFonts w:ascii="Arial" w:hAnsi="Arial" w:cs="Arial"/>
          <w:sz w:val="20"/>
          <w:szCs w:val="20"/>
        </w:rPr>
      </w:pPr>
      <w:r>
        <w:rPr>
          <w:rFonts w:ascii="Arial" w:hAnsi="Arial" w:cs="Arial"/>
          <w:sz w:val="20"/>
          <w:szCs w:val="20"/>
        </w:rPr>
        <w:t>Załącznik nr 4 –  Protokół Odbioru</w:t>
      </w:r>
    </w:p>
    <w:p w:rsidR="00C6043A" w:rsidRDefault="00C6043A" w:rsidP="009C1C4B">
      <w:pPr>
        <w:numPr>
          <w:ilvl w:val="0"/>
          <w:numId w:val="39"/>
        </w:numPr>
        <w:spacing w:after="160"/>
        <w:ind w:left="993" w:hanging="426"/>
        <w:contextualSpacing/>
        <w:rPr>
          <w:rFonts w:ascii="Arial" w:hAnsi="Arial" w:cs="Arial"/>
          <w:sz w:val="20"/>
          <w:szCs w:val="20"/>
        </w:rPr>
      </w:pPr>
      <w:r>
        <w:rPr>
          <w:rFonts w:ascii="Arial" w:hAnsi="Arial" w:cs="Arial"/>
          <w:sz w:val="20"/>
          <w:szCs w:val="20"/>
        </w:rPr>
        <w:t>Załącznik nr 5 – Zlecenie na wsparcie inżyniera</w:t>
      </w:r>
    </w:p>
    <w:p w:rsidR="00C6043A" w:rsidRDefault="00C6043A" w:rsidP="009C1C4B">
      <w:pPr>
        <w:numPr>
          <w:ilvl w:val="0"/>
          <w:numId w:val="39"/>
        </w:numPr>
        <w:spacing w:after="160"/>
        <w:ind w:left="993" w:hanging="426"/>
        <w:contextualSpacing/>
        <w:rPr>
          <w:rFonts w:ascii="Arial" w:hAnsi="Arial" w:cs="Arial"/>
          <w:sz w:val="20"/>
          <w:szCs w:val="20"/>
        </w:rPr>
      </w:pPr>
      <w:r>
        <w:rPr>
          <w:rFonts w:ascii="Arial" w:hAnsi="Arial" w:cs="Arial"/>
          <w:sz w:val="20"/>
          <w:szCs w:val="20"/>
        </w:rPr>
        <w:t>Załącznik nr 6 – Protokół Odbioru Usługi - wsparcie inżyniera</w:t>
      </w:r>
    </w:p>
    <w:p w:rsidR="00C6043A" w:rsidRDefault="00C6043A" w:rsidP="009C1C4B">
      <w:pPr>
        <w:numPr>
          <w:ilvl w:val="0"/>
          <w:numId w:val="39"/>
        </w:numPr>
        <w:spacing w:after="160"/>
        <w:ind w:left="993" w:hanging="426"/>
        <w:contextualSpacing/>
        <w:rPr>
          <w:rFonts w:ascii="Arial" w:hAnsi="Arial" w:cs="Arial"/>
          <w:sz w:val="20"/>
          <w:szCs w:val="20"/>
        </w:rPr>
      </w:pPr>
      <w:r>
        <w:rPr>
          <w:rFonts w:ascii="Arial" w:hAnsi="Arial" w:cs="Arial"/>
          <w:sz w:val="20"/>
          <w:szCs w:val="20"/>
        </w:rPr>
        <w:t>Załącznik nr 7 – Protokół Odbioru Szkolenia Powdrożeniowego</w:t>
      </w:r>
    </w:p>
    <w:p w:rsidR="00C6043A" w:rsidRDefault="00C6043A" w:rsidP="009C1C4B">
      <w:pPr>
        <w:numPr>
          <w:ilvl w:val="0"/>
          <w:numId w:val="39"/>
        </w:numPr>
        <w:spacing w:after="160"/>
        <w:ind w:left="993" w:hanging="426"/>
        <w:contextualSpacing/>
        <w:rPr>
          <w:rFonts w:ascii="Arial" w:hAnsi="Arial" w:cs="Arial"/>
          <w:sz w:val="20"/>
          <w:szCs w:val="20"/>
        </w:rPr>
      </w:pPr>
      <w:r>
        <w:rPr>
          <w:rFonts w:ascii="Arial" w:hAnsi="Arial" w:cs="Arial"/>
          <w:sz w:val="20"/>
          <w:szCs w:val="20"/>
        </w:rPr>
        <w:t xml:space="preserve">Załącznik nr 8 – Formularz cenowy </w:t>
      </w:r>
    </w:p>
    <w:p w:rsidR="00C6043A" w:rsidRDefault="00C6043A" w:rsidP="009C1C4B">
      <w:pPr>
        <w:numPr>
          <w:ilvl w:val="0"/>
          <w:numId w:val="39"/>
        </w:numPr>
        <w:spacing w:after="160"/>
        <w:ind w:left="993" w:hanging="426"/>
        <w:contextualSpacing/>
        <w:rPr>
          <w:rFonts w:ascii="Arial" w:hAnsi="Arial" w:cs="Arial"/>
          <w:sz w:val="20"/>
          <w:szCs w:val="20"/>
        </w:rPr>
      </w:pPr>
      <w:r>
        <w:rPr>
          <w:rFonts w:ascii="Arial" w:hAnsi="Arial" w:cs="Arial"/>
          <w:sz w:val="20"/>
          <w:szCs w:val="20"/>
        </w:rPr>
        <w:t>Załącznik nr 9 – Oświadczenie o ochronie informacji</w:t>
      </w:r>
    </w:p>
    <w:p w:rsidR="00C6043A" w:rsidRDefault="00C6043A" w:rsidP="009C1C4B">
      <w:pPr>
        <w:numPr>
          <w:ilvl w:val="0"/>
          <w:numId w:val="39"/>
        </w:numPr>
        <w:spacing w:after="160"/>
        <w:ind w:left="993" w:hanging="426"/>
        <w:contextualSpacing/>
        <w:rPr>
          <w:rFonts w:ascii="Arial" w:hAnsi="Arial" w:cs="Arial"/>
          <w:sz w:val="20"/>
          <w:szCs w:val="20"/>
        </w:rPr>
      </w:pPr>
      <w:r>
        <w:rPr>
          <w:rFonts w:ascii="Arial" w:hAnsi="Arial" w:cs="Arial"/>
          <w:sz w:val="20"/>
          <w:szCs w:val="20"/>
        </w:rPr>
        <w:t>Załącznik nr 10 – Zgłoszenie serwisowe</w:t>
      </w:r>
    </w:p>
    <w:p w:rsidR="00C6043A" w:rsidRDefault="00C6043A" w:rsidP="009C1C4B">
      <w:pPr>
        <w:numPr>
          <w:ilvl w:val="0"/>
          <w:numId w:val="39"/>
        </w:numPr>
        <w:spacing w:after="160"/>
        <w:ind w:left="993" w:hanging="426"/>
        <w:contextualSpacing/>
        <w:rPr>
          <w:rFonts w:ascii="Arial" w:hAnsi="Arial" w:cs="Arial"/>
          <w:sz w:val="20"/>
          <w:szCs w:val="20"/>
        </w:rPr>
      </w:pPr>
      <w:r>
        <w:rPr>
          <w:rFonts w:ascii="Arial" w:hAnsi="Arial" w:cs="Arial"/>
          <w:sz w:val="20"/>
          <w:szCs w:val="20"/>
        </w:rPr>
        <w:t>Załącznik nr 11 – Odpis z Rejestru Przedsiębiorców KRS* / wyciąg z ewidencji działalności gospodarczej* aktualny na dzień zawierania Umowy (zostanie dołączony przez Wykonawcę do Umowy na etapie zawierania Umowy).</w:t>
      </w:r>
    </w:p>
    <w:p w:rsidR="00C6043A" w:rsidRDefault="00C6043A" w:rsidP="00C6043A">
      <w:pPr>
        <w:spacing w:before="120"/>
        <w:jc w:val="both"/>
        <w:outlineLvl w:val="0"/>
        <w:rPr>
          <w:rFonts w:ascii="Arial" w:hAnsi="Arial" w:cs="Arial"/>
          <w:i/>
          <w:sz w:val="18"/>
          <w:szCs w:val="20"/>
        </w:rPr>
      </w:pPr>
      <w:r>
        <w:rPr>
          <w:rFonts w:ascii="Arial" w:hAnsi="Arial" w:cs="Arial"/>
          <w:i/>
          <w:sz w:val="18"/>
          <w:szCs w:val="20"/>
        </w:rPr>
        <w:t>*  niepotrzebne skreślić</w:t>
      </w:r>
    </w:p>
    <w:tbl>
      <w:tblPr>
        <w:tblW w:w="0" w:type="auto"/>
        <w:tblBorders>
          <w:insideH w:val="single" w:sz="4" w:space="0" w:color="auto"/>
        </w:tblBorders>
        <w:tblLook w:val="01E0" w:firstRow="1" w:lastRow="1" w:firstColumn="1" w:lastColumn="1" w:noHBand="0" w:noVBand="0"/>
      </w:tblPr>
      <w:tblGrid>
        <w:gridCol w:w="4606"/>
        <w:gridCol w:w="4606"/>
      </w:tblGrid>
      <w:tr w:rsidR="00C6043A" w:rsidTr="00607999">
        <w:tc>
          <w:tcPr>
            <w:tcW w:w="4606" w:type="dxa"/>
          </w:tcPr>
          <w:p w:rsidR="00C6043A" w:rsidRDefault="00C6043A" w:rsidP="00607999">
            <w:pPr>
              <w:pStyle w:val="Style4"/>
              <w:widowControl/>
              <w:tabs>
                <w:tab w:val="left" w:pos="9072"/>
              </w:tabs>
              <w:spacing w:afterLines="120" w:after="288" w:line="240" w:lineRule="auto"/>
              <w:ind w:right="72"/>
              <w:jc w:val="center"/>
              <w:rPr>
                <w:rFonts w:ascii="Arial" w:hAnsi="Arial" w:cs="Arial"/>
                <w:b/>
                <w:sz w:val="20"/>
                <w:szCs w:val="20"/>
              </w:rPr>
            </w:pPr>
          </w:p>
          <w:p w:rsidR="00C6043A" w:rsidRDefault="00C6043A" w:rsidP="00607999">
            <w:pPr>
              <w:pStyle w:val="Style4"/>
              <w:widowControl/>
              <w:tabs>
                <w:tab w:val="left" w:pos="9072"/>
              </w:tabs>
              <w:spacing w:afterLines="120" w:after="288" w:line="240" w:lineRule="auto"/>
              <w:ind w:right="72"/>
              <w:jc w:val="center"/>
              <w:rPr>
                <w:rFonts w:ascii="Arial" w:hAnsi="Arial" w:cs="Arial"/>
                <w:b/>
                <w:sz w:val="20"/>
                <w:szCs w:val="20"/>
              </w:rPr>
            </w:pPr>
            <w:r>
              <w:rPr>
                <w:rFonts w:ascii="Arial" w:hAnsi="Arial" w:cs="Arial"/>
                <w:b/>
                <w:sz w:val="20"/>
                <w:szCs w:val="20"/>
              </w:rPr>
              <w:t>ZAMAWIAJĄCY</w:t>
            </w:r>
          </w:p>
          <w:p w:rsidR="00C6043A" w:rsidRDefault="00C6043A" w:rsidP="00607999">
            <w:pPr>
              <w:pStyle w:val="Style4"/>
              <w:widowControl/>
              <w:tabs>
                <w:tab w:val="left" w:pos="9072"/>
              </w:tabs>
              <w:spacing w:afterLines="120" w:after="288" w:line="240" w:lineRule="auto"/>
              <w:ind w:right="72"/>
              <w:jc w:val="center"/>
              <w:rPr>
                <w:rFonts w:ascii="Arial" w:hAnsi="Arial" w:cs="Arial"/>
                <w:b/>
                <w:sz w:val="20"/>
                <w:szCs w:val="20"/>
              </w:rPr>
            </w:pPr>
            <w:r>
              <w:rPr>
                <w:rFonts w:ascii="Arial" w:hAnsi="Arial" w:cs="Arial"/>
                <w:b/>
                <w:sz w:val="20"/>
                <w:szCs w:val="20"/>
              </w:rPr>
              <w:t>……………………………………..</w:t>
            </w:r>
          </w:p>
        </w:tc>
        <w:tc>
          <w:tcPr>
            <w:tcW w:w="4606" w:type="dxa"/>
          </w:tcPr>
          <w:p w:rsidR="00C6043A" w:rsidRDefault="00C6043A" w:rsidP="00607999">
            <w:pPr>
              <w:pStyle w:val="Style4"/>
              <w:widowControl/>
              <w:tabs>
                <w:tab w:val="left" w:pos="9072"/>
              </w:tabs>
              <w:spacing w:afterLines="120" w:after="288" w:line="240" w:lineRule="auto"/>
              <w:ind w:right="72"/>
              <w:jc w:val="center"/>
              <w:rPr>
                <w:rFonts w:ascii="Arial" w:hAnsi="Arial" w:cs="Arial"/>
                <w:b/>
                <w:sz w:val="20"/>
                <w:szCs w:val="20"/>
              </w:rPr>
            </w:pPr>
          </w:p>
          <w:p w:rsidR="00C6043A" w:rsidRDefault="00C6043A" w:rsidP="00607999">
            <w:pPr>
              <w:pStyle w:val="Style4"/>
              <w:widowControl/>
              <w:tabs>
                <w:tab w:val="left" w:pos="9072"/>
              </w:tabs>
              <w:spacing w:afterLines="120" w:after="288" w:line="240" w:lineRule="auto"/>
              <w:ind w:right="72"/>
              <w:jc w:val="center"/>
              <w:rPr>
                <w:rFonts w:ascii="Arial" w:hAnsi="Arial" w:cs="Arial"/>
                <w:b/>
                <w:sz w:val="20"/>
                <w:szCs w:val="20"/>
              </w:rPr>
            </w:pPr>
            <w:r>
              <w:rPr>
                <w:rFonts w:ascii="Arial" w:hAnsi="Arial" w:cs="Arial"/>
                <w:b/>
                <w:sz w:val="20"/>
                <w:szCs w:val="20"/>
              </w:rPr>
              <w:t>WYKONAWCA</w:t>
            </w:r>
          </w:p>
          <w:p w:rsidR="00C6043A" w:rsidRDefault="00C6043A" w:rsidP="00607999">
            <w:pPr>
              <w:pStyle w:val="Style4"/>
              <w:widowControl/>
              <w:tabs>
                <w:tab w:val="left" w:pos="9072"/>
              </w:tabs>
              <w:spacing w:afterLines="120" w:after="288" w:line="240" w:lineRule="auto"/>
              <w:ind w:right="72"/>
              <w:jc w:val="center"/>
              <w:rPr>
                <w:rFonts w:ascii="Arial" w:hAnsi="Arial" w:cs="Arial"/>
                <w:b/>
                <w:sz w:val="20"/>
                <w:szCs w:val="20"/>
              </w:rPr>
            </w:pPr>
            <w:r>
              <w:rPr>
                <w:rFonts w:ascii="Arial" w:hAnsi="Arial" w:cs="Arial"/>
                <w:b/>
                <w:sz w:val="20"/>
                <w:szCs w:val="20"/>
              </w:rPr>
              <w:t>……………………………………..</w:t>
            </w:r>
          </w:p>
        </w:tc>
      </w:tr>
    </w:tbl>
    <w:p w:rsidR="00C6043A" w:rsidRDefault="00C6043A" w:rsidP="00C6043A">
      <w:pPr>
        <w:spacing w:after="120"/>
        <w:ind w:left="993" w:hanging="993"/>
        <w:jc w:val="both"/>
        <w:rPr>
          <w:rFonts w:ascii="Verdana" w:hAnsi="Verdana"/>
          <w:i/>
          <w:spacing w:val="4"/>
          <w:sz w:val="16"/>
          <w:szCs w:val="16"/>
        </w:rPr>
      </w:pPr>
    </w:p>
    <w:p w:rsidR="00C6043A" w:rsidRDefault="00C6043A" w:rsidP="00C6043A">
      <w:pPr>
        <w:spacing w:after="160" w:line="259" w:lineRule="auto"/>
        <w:rPr>
          <w:rFonts w:ascii="Verdana" w:hAnsi="Verdana"/>
          <w:i/>
          <w:spacing w:val="4"/>
          <w:sz w:val="16"/>
          <w:szCs w:val="16"/>
        </w:rPr>
      </w:pPr>
      <w:r>
        <w:rPr>
          <w:rFonts w:ascii="Verdana" w:hAnsi="Verdana"/>
          <w:i/>
          <w:spacing w:val="4"/>
          <w:sz w:val="16"/>
          <w:szCs w:val="16"/>
        </w:rPr>
        <w:br w:type="page"/>
      </w: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C6043A" w:rsidRDefault="00C6043A" w:rsidP="00C6043A">
      <w:pPr>
        <w:jc w:val="right"/>
        <w:rPr>
          <w:rFonts w:ascii="Arial" w:hAnsi="Arial" w:cs="Arial"/>
          <w:b/>
          <w:sz w:val="20"/>
          <w:szCs w:val="20"/>
        </w:rPr>
      </w:pPr>
    </w:p>
    <w:p w:rsidR="00C6043A" w:rsidRDefault="00C6043A" w:rsidP="00C6043A">
      <w:pPr>
        <w:rPr>
          <w:rFonts w:ascii="Arial" w:hAnsi="Arial" w:cs="Arial"/>
          <w:b/>
          <w:sz w:val="20"/>
          <w:szCs w:val="20"/>
        </w:rPr>
      </w:pPr>
    </w:p>
    <w:p w:rsidR="00C6043A" w:rsidRDefault="00C6043A" w:rsidP="00C6043A">
      <w:pPr>
        <w:rPr>
          <w:rFonts w:ascii="Arial" w:hAnsi="Arial" w:cs="Arial"/>
          <w:b/>
          <w:sz w:val="20"/>
          <w:szCs w:val="20"/>
        </w:rPr>
      </w:pPr>
    </w:p>
    <w:p w:rsidR="00C6043A" w:rsidRDefault="00C6043A" w:rsidP="00C6043A">
      <w:pPr>
        <w:jc w:val="center"/>
        <w:rPr>
          <w:rFonts w:ascii="Arial" w:hAnsi="Arial" w:cs="Arial"/>
          <w:b/>
          <w:sz w:val="20"/>
          <w:szCs w:val="20"/>
        </w:rPr>
      </w:pPr>
      <w:r>
        <w:rPr>
          <w:rFonts w:ascii="Arial" w:hAnsi="Arial" w:cs="Arial"/>
          <w:b/>
          <w:sz w:val="20"/>
          <w:szCs w:val="20"/>
        </w:rPr>
        <w:t>TOM III</w:t>
      </w:r>
    </w:p>
    <w:p w:rsidR="00C6043A" w:rsidRDefault="00C6043A"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C6043A" w:rsidRDefault="00B32F5B" w:rsidP="009605A7">
      <w:pPr>
        <w:jc w:val="right"/>
        <w:rPr>
          <w:rFonts w:ascii="Arial" w:hAnsi="Arial" w:cs="Arial"/>
          <w:b/>
          <w:sz w:val="20"/>
          <w:szCs w:val="20"/>
        </w:rPr>
      </w:pPr>
      <w:r w:rsidRPr="00B32F5B">
        <w:rPr>
          <w:rFonts w:ascii="Arial" w:hAnsi="Arial" w:cs="Arial"/>
          <w:b/>
          <w:sz w:val="20"/>
          <w:szCs w:val="20"/>
        </w:rPr>
        <w:t>Załącznik nr 1 do Umowy nr… z dnia ……..</w:t>
      </w: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C6043A" w:rsidRDefault="00C6043A" w:rsidP="00C6043A">
      <w:pPr>
        <w:jc w:val="center"/>
        <w:rPr>
          <w:rFonts w:ascii="Arial" w:hAnsi="Arial" w:cs="Arial"/>
          <w:b/>
          <w:sz w:val="20"/>
          <w:szCs w:val="20"/>
        </w:rPr>
      </w:pPr>
      <w:r>
        <w:rPr>
          <w:rFonts w:ascii="Arial" w:hAnsi="Arial" w:cs="Arial"/>
          <w:b/>
          <w:sz w:val="20"/>
          <w:szCs w:val="20"/>
        </w:rPr>
        <w:t>OPIS PRZEDMIOTU ZAMÓWIENIA</w:t>
      </w:r>
    </w:p>
    <w:p w:rsidR="00C6043A" w:rsidRDefault="00C6043A" w:rsidP="00C6043A">
      <w:pPr>
        <w:jc w:val="center"/>
        <w:rPr>
          <w:rFonts w:ascii="Arial" w:hAnsi="Arial" w:cs="Arial"/>
          <w:b/>
          <w:sz w:val="20"/>
          <w:szCs w:val="20"/>
        </w:rPr>
      </w:pPr>
    </w:p>
    <w:p w:rsidR="00C6043A" w:rsidRDefault="00C6043A" w:rsidP="009C1C4B">
      <w:pPr>
        <w:pStyle w:val="Akapitzlist"/>
        <w:numPr>
          <w:ilvl w:val="0"/>
          <w:numId w:val="40"/>
        </w:numPr>
        <w:spacing w:line="240" w:lineRule="auto"/>
        <w:contextualSpacing/>
        <w:rPr>
          <w:b/>
          <w:sz w:val="20"/>
          <w:szCs w:val="20"/>
        </w:rPr>
      </w:pPr>
      <w:r>
        <w:rPr>
          <w:b/>
          <w:sz w:val="20"/>
          <w:szCs w:val="20"/>
        </w:rPr>
        <w:t>OGÓLNE WARUNKI REALIZACJI ZAMÓWIENIA</w:t>
      </w:r>
    </w:p>
    <w:p w:rsidR="00C6043A" w:rsidRDefault="00C6043A" w:rsidP="00C6043A">
      <w:pPr>
        <w:pStyle w:val="Akapitzlist"/>
        <w:rPr>
          <w:b/>
          <w:sz w:val="20"/>
          <w:szCs w:val="20"/>
        </w:rPr>
      </w:pPr>
    </w:p>
    <w:p w:rsidR="00C6043A" w:rsidRDefault="00C6043A" w:rsidP="009C1C4B">
      <w:pPr>
        <w:pStyle w:val="Akapitzlist"/>
        <w:numPr>
          <w:ilvl w:val="0"/>
          <w:numId w:val="41"/>
        </w:numPr>
        <w:autoSpaceDE w:val="0"/>
        <w:autoSpaceDN w:val="0"/>
        <w:spacing w:after="240" w:line="240" w:lineRule="auto"/>
        <w:contextualSpacing/>
        <w:jc w:val="both"/>
        <w:rPr>
          <w:sz w:val="20"/>
          <w:szCs w:val="20"/>
        </w:rPr>
      </w:pPr>
      <w:r>
        <w:rPr>
          <w:sz w:val="20"/>
          <w:szCs w:val="20"/>
        </w:rPr>
        <w:t>Przedmiotem zamówienia jest:</w:t>
      </w:r>
    </w:p>
    <w:p w:rsidR="00C6043A" w:rsidRDefault="00C6043A" w:rsidP="009C1C4B">
      <w:pPr>
        <w:pStyle w:val="Akapitzlist"/>
        <w:numPr>
          <w:ilvl w:val="0"/>
          <w:numId w:val="42"/>
        </w:numPr>
        <w:autoSpaceDE w:val="0"/>
        <w:autoSpaceDN w:val="0"/>
        <w:spacing w:before="120" w:after="120" w:line="240" w:lineRule="auto"/>
        <w:contextualSpacing/>
        <w:jc w:val="both"/>
        <w:rPr>
          <w:sz w:val="20"/>
          <w:szCs w:val="20"/>
        </w:rPr>
      </w:pPr>
      <w:r>
        <w:rPr>
          <w:sz w:val="20"/>
          <w:szCs w:val="20"/>
        </w:rPr>
        <w:t>rozbudowa przełączników rdzeniowych typ NEXUS seria 5500 wraz z instalacją i wdrożeniem oraz ze wsparciem technicznym inżyniera,</w:t>
      </w:r>
    </w:p>
    <w:p w:rsidR="00C6043A" w:rsidRDefault="00C6043A" w:rsidP="009C1C4B">
      <w:pPr>
        <w:pStyle w:val="Akapitzlist"/>
        <w:numPr>
          <w:ilvl w:val="0"/>
          <w:numId w:val="42"/>
        </w:numPr>
        <w:autoSpaceDE w:val="0"/>
        <w:autoSpaceDN w:val="0"/>
        <w:spacing w:before="120" w:after="120" w:line="240" w:lineRule="auto"/>
        <w:contextualSpacing/>
        <w:jc w:val="both"/>
        <w:rPr>
          <w:sz w:val="20"/>
          <w:szCs w:val="20"/>
        </w:rPr>
      </w:pPr>
      <w:r>
        <w:rPr>
          <w:sz w:val="20"/>
          <w:szCs w:val="20"/>
        </w:rPr>
        <w:t xml:space="preserve">dostawa, instalacja i wdrożenie przełączników warstwy dostępowej wraz ze wsparciem technicznym inżyniera, </w:t>
      </w:r>
    </w:p>
    <w:p w:rsidR="00C6043A" w:rsidRDefault="00C6043A" w:rsidP="009C1C4B">
      <w:pPr>
        <w:pStyle w:val="Akapitzlist"/>
        <w:numPr>
          <w:ilvl w:val="0"/>
          <w:numId w:val="42"/>
        </w:numPr>
        <w:autoSpaceDE w:val="0"/>
        <w:autoSpaceDN w:val="0"/>
        <w:spacing w:before="120" w:after="120" w:line="240" w:lineRule="auto"/>
        <w:contextualSpacing/>
        <w:jc w:val="both"/>
        <w:rPr>
          <w:sz w:val="20"/>
          <w:szCs w:val="20"/>
        </w:rPr>
      </w:pPr>
      <w:r>
        <w:rPr>
          <w:sz w:val="20"/>
          <w:szCs w:val="20"/>
        </w:rPr>
        <w:t>dostawa, instalacja i wdrożenie przełączników wysokiej wydajności oraz niezawodności dedykowany do pracy w warstwie rdzenia sieci rdzeniowych wraz ze wsparciem technicznym inżyniera, wykonanie projektu wdrożeniowego, dokumentacji powykonawczej oraz dostarczenie szkoleń powdrożeniowych dla 6 pracowników Zamawiającego,</w:t>
      </w:r>
    </w:p>
    <w:p w:rsidR="00C6043A" w:rsidRDefault="00C6043A" w:rsidP="009C1C4B">
      <w:pPr>
        <w:pStyle w:val="Akapitzlist"/>
        <w:numPr>
          <w:ilvl w:val="0"/>
          <w:numId w:val="42"/>
        </w:numPr>
        <w:autoSpaceDE w:val="0"/>
        <w:autoSpaceDN w:val="0"/>
        <w:spacing w:before="120" w:after="120" w:line="240" w:lineRule="auto"/>
        <w:contextualSpacing/>
        <w:jc w:val="both"/>
        <w:rPr>
          <w:sz w:val="20"/>
          <w:szCs w:val="20"/>
        </w:rPr>
      </w:pPr>
      <w:r>
        <w:rPr>
          <w:sz w:val="20"/>
          <w:szCs w:val="20"/>
        </w:rPr>
        <w:t xml:space="preserve"> dostawa testera sieci LAN do okablowania miedzianego i światłowodowego. </w:t>
      </w: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t xml:space="preserve">Miejsce realizacji przedmiotu zamówienia: </w:t>
      </w:r>
    </w:p>
    <w:p w:rsidR="00C6043A" w:rsidRDefault="00C6043A" w:rsidP="009C1C4B">
      <w:pPr>
        <w:numPr>
          <w:ilvl w:val="0"/>
          <w:numId w:val="43"/>
        </w:numPr>
        <w:spacing w:after="120"/>
        <w:jc w:val="both"/>
        <w:rPr>
          <w:rFonts w:ascii="Arial" w:hAnsi="Arial" w:cs="Arial"/>
          <w:sz w:val="20"/>
          <w:szCs w:val="20"/>
        </w:rPr>
      </w:pPr>
      <w:r>
        <w:rPr>
          <w:rFonts w:ascii="Arial" w:hAnsi="Arial" w:cs="Arial"/>
          <w:sz w:val="20"/>
          <w:szCs w:val="20"/>
        </w:rPr>
        <w:t xml:space="preserve">Podstawowy Ośrodek Przetwarzania Danych Ministerstwa Sprawiedliwości w Warszawie przy ul. Czerniakowskiej 100, </w:t>
      </w:r>
    </w:p>
    <w:p w:rsidR="00C6043A" w:rsidRDefault="00C6043A" w:rsidP="009C1C4B">
      <w:pPr>
        <w:numPr>
          <w:ilvl w:val="0"/>
          <w:numId w:val="43"/>
        </w:numPr>
        <w:spacing w:after="120"/>
        <w:jc w:val="both"/>
        <w:rPr>
          <w:rFonts w:ascii="Arial" w:hAnsi="Arial" w:cs="Arial"/>
          <w:sz w:val="20"/>
          <w:szCs w:val="20"/>
        </w:rPr>
      </w:pPr>
      <w:r>
        <w:rPr>
          <w:rFonts w:ascii="Arial" w:hAnsi="Arial" w:cs="Arial"/>
          <w:sz w:val="20"/>
          <w:szCs w:val="20"/>
        </w:rPr>
        <w:t>Zapasowy Ośrodek Przetwarzania Danych Ministerstwa Sprawiedliwości w Warszawie przy ul. Zwycięzców 34,</w:t>
      </w:r>
    </w:p>
    <w:p w:rsidR="00C6043A" w:rsidRDefault="00C6043A" w:rsidP="009C1C4B">
      <w:pPr>
        <w:numPr>
          <w:ilvl w:val="0"/>
          <w:numId w:val="43"/>
        </w:numPr>
        <w:spacing w:after="120"/>
        <w:jc w:val="both"/>
        <w:rPr>
          <w:rFonts w:ascii="Arial" w:hAnsi="Arial" w:cs="Arial"/>
          <w:sz w:val="20"/>
          <w:szCs w:val="20"/>
        </w:rPr>
      </w:pPr>
      <w:r>
        <w:rPr>
          <w:rFonts w:ascii="Arial" w:hAnsi="Arial" w:cs="Arial"/>
          <w:sz w:val="20"/>
          <w:szCs w:val="20"/>
        </w:rPr>
        <w:t xml:space="preserve">Ministerstwo Sprawiedliwości w Warszawie, Al. Ujazdowskie 11, </w:t>
      </w:r>
    </w:p>
    <w:p w:rsidR="00C6043A" w:rsidRDefault="00C6043A" w:rsidP="009C1C4B">
      <w:pPr>
        <w:numPr>
          <w:ilvl w:val="0"/>
          <w:numId w:val="43"/>
        </w:numPr>
        <w:spacing w:after="120"/>
        <w:jc w:val="both"/>
        <w:rPr>
          <w:rFonts w:ascii="Arial" w:hAnsi="Arial" w:cs="Arial"/>
          <w:sz w:val="20"/>
          <w:szCs w:val="20"/>
        </w:rPr>
      </w:pPr>
      <w:r>
        <w:rPr>
          <w:rFonts w:ascii="Arial" w:hAnsi="Arial" w:cs="Arial"/>
          <w:sz w:val="20"/>
          <w:szCs w:val="20"/>
        </w:rPr>
        <w:t>Ministerstwo Sprawiedliwości w Warszawie, Al. Ujazdowskie 19,</w:t>
      </w:r>
    </w:p>
    <w:p w:rsidR="00C6043A" w:rsidRDefault="00C6043A" w:rsidP="009C1C4B">
      <w:pPr>
        <w:numPr>
          <w:ilvl w:val="0"/>
          <w:numId w:val="43"/>
        </w:numPr>
        <w:spacing w:after="120"/>
        <w:jc w:val="both"/>
        <w:rPr>
          <w:rFonts w:ascii="Arial" w:hAnsi="Arial" w:cs="Arial"/>
          <w:sz w:val="20"/>
          <w:szCs w:val="20"/>
        </w:rPr>
      </w:pPr>
      <w:r>
        <w:rPr>
          <w:rFonts w:ascii="Arial" w:hAnsi="Arial" w:cs="Arial"/>
          <w:sz w:val="20"/>
          <w:szCs w:val="20"/>
        </w:rPr>
        <w:t>Ministerstwo Sprawiedliwości w Warszawie, ul. Chopina 1,</w:t>
      </w:r>
    </w:p>
    <w:p w:rsidR="00C6043A" w:rsidRDefault="00C6043A" w:rsidP="009C1C4B">
      <w:pPr>
        <w:numPr>
          <w:ilvl w:val="0"/>
          <w:numId w:val="43"/>
        </w:numPr>
        <w:spacing w:after="120"/>
        <w:jc w:val="both"/>
        <w:rPr>
          <w:rFonts w:ascii="Arial" w:hAnsi="Arial" w:cs="Arial"/>
          <w:sz w:val="20"/>
          <w:szCs w:val="20"/>
        </w:rPr>
      </w:pPr>
      <w:r>
        <w:rPr>
          <w:rFonts w:ascii="Arial" w:hAnsi="Arial" w:cs="Arial"/>
          <w:sz w:val="20"/>
          <w:szCs w:val="20"/>
        </w:rPr>
        <w:t xml:space="preserve">Ministerstwo Sprawiedliwości w Warszawie, ul. Piękna 1B, </w:t>
      </w:r>
    </w:p>
    <w:p w:rsidR="00C6043A" w:rsidRDefault="00C6043A" w:rsidP="009C1C4B">
      <w:pPr>
        <w:numPr>
          <w:ilvl w:val="0"/>
          <w:numId w:val="43"/>
        </w:numPr>
        <w:spacing w:after="120"/>
        <w:jc w:val="both"/>
        <w:rPr>
          <w:rFonts w:ascii="Arial" w:hAnsi="Arial" w:cs="Arial"/>
          <w:sz w:val="20"/>
          <w:szCs w:val="20"/>
        </w:rPr>
      </w:pPr>
      <w:r>
        <w:rPr>
          <w:rFonts w:ascii="Arial" w:hAnsi="Arial" w:cs="Arial"/>
          <w:sz w:val="20"/>
          <w:szCs w:val="20"/>
        </w:rPr>
        <w:t xml:space="preserve">Ministerstwo Sprawiedliwości w Warszawie, al. Róż 2. </w:t>
      </w:r>
    </w:p>
    <w:p w:rsidR="00F70B90" w:rsidRDefault="00F70B90" w:rsidP="009605A7">
      <w:pPr>
        <w:numPr>
          <w:ilvl w:val="0"/>
          <w:numId w:val="41"/>
        </w:numPr>
        <w:tabs>
          <w:tab w:val="num" w:pos="567"/>
        </w:tabs>
        <w:spacing w:after="120"/>
        <w:jc w:val="both"/>
        <w:rPr>
          <w:rFonts w:ascii="Arial" w:hAnsi="Arial" w:cs="Arial"/>
          <w:sz w:val="20"/>
          <w:szCs w:val="20"/>
        </w:rPr>
      </w:pPr>
      <w:r>
        <w:rPr>
          <w:rFonts w:ascii="Arial" w:hAnsi="Arial" w:cs="Arial"/>
          <w:sz w:val="20"/>
          <w:szCs w:val="20"/>
        </w:rPr>
        <w:t>Dostarczone urządzenia muszą być fabrycznie nowe - bez śladów używania i bez uszkodzeń, wprowadzone na rynek zgodnie z przepisami obowiązującymi na terenie Rzeczpospolitej Polskiej, data produkcji nie może być starsza niż 6 miesięcy wstecz od daty dostawy urządzeń. Urządzenia muszą być dostarczone Zamawiającemu w oryginalnych opakowaniach fabrycznych, zabezpieczających przed uszkodzeniem w trakcie transportu i składowania, z załączonymi kartami gwarancyjnymi i instrukcjami obsługi w języku polskim.</w:t>
      </w:r>
    </w:p>
    <w:p w:rsidR="00C6043A" w:rsidRDefault="00C6043A" w:rsidP="009C1C4B">
      <w:pPr>
        <w:numPr>
          <w:ilvl w:val="0"/>
          <w:numId w:val="41"/>
        </w:numPr>
        <w:jc w:val="both"/>
        <w:rPr>
          <w:rFonts w:ascii="Arial" w:hAnsi="Arial" w:cs="Arial"/>
          <w:sz w:val="20"/>
          <w:szCs w:val="20"/>
        </w:rPr>
      </w:pPr>
      <w:r>
        <w:rPr>
          <w:rFonts w:ascii="Arial" w:hAnsi="Arial" w:cs="Arial"/>
          <w:bCs/>
          <w:sz w:val="20"/>
          <w:szCs w:val="20"/>
        </w:rPr>
        <w:t>Zamawiający dopuszcza zmianę lokalizacji przedmiotu zamówienia w trakcie trwania umowy, wynikającą ze zmian organizacyjnych Zamawiającego,</w:t>
      </w:r>
      <w:r>
        <w:rPr>
          <w:rFonts w:ascii="Arial" w:hAnsi="Arial" w:cs="Arial"/>
          <w:sz w:val="20"/>
          <w:szCs w:val="20"/>
        </w:rPr>
        <w:t xml:space="preserve"> w tym m.in. w związku przewidywaną zmianą siedziby Zamawiającego, zmiana siedziby Ośrodka Przetwarzania Danych Zamawiającego po pisemnym zawiadomieniu Wykonawcy na co najmniej 5 dni przed terminem zmiany. </w:t>
      </w:r>
    </w:p>
    <w:p w:rsidR="00C6043A" w:rsidRDefault="00C6043A" w:rsidP="009C1C4B">
      <w:pPr>
        <w:numPr>
          <w:ilvl w:val="0"/>
          <w:numId w:val="41"/>
        </w:numPr>
        <w:jc w:val="both"/>
        <w:rPr>
          <w:rFonts w:ascii="Arial" w:hAnsi="Arial" w:cs="Arial"/>
          <w:sz w:val="20"/>
          <w:szCs w:val="20"/>
        </w:rPr>
      </w:pPr>
      <w:r>
        <w:rPr>
          <w:rFonts w:ascii="Arial" w:hAnsi="Arial" w:cs="Arial"/>
          <w:sz w:val="20"/>
          <w:szCs w:val="20"/>
        </w:rPr>
        <w:t xml:space="preserve">Zamawiający zastrzega sobie prawo do zmiany miejsca umieszczenia sprzętu, będącego przedmiotem zamówienia bez utraty prawa do gwarancji. </w:t>
      </w: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t>Wszystkie usługi będą świadczone w języku polskim.</w:t>
      </w: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t>Wykonawca jest zobowiązany do zapewnienia bieżącego śledzenia statusu zgłoszenia za pośrednictwem co najmniej: strony www oraz telefonicznie.</w:t>
      </w: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t>Zgłoszenie awarii może być dokonywane w postaci: zgłoszenia telefonicznego, za pomocą faksu, z wykorzystaniem serwisu www lub za pomocą poczty elektronicznej, wszystkie wymienione sposoby  w języku polskim.</w:t>
      </w: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t>Wykonawca w ramach przedmiotu zamówienia będzie przyjmował zgłoszenia nieprawidłowego działania sprzętu (awarii) całodobowo - 24 godziny na dobę, 7 dni w tygodniu, 365 dni w roku.</w:t>
      </w: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t>Wykonawca odpowiada za szkody powstałe po stronie Zamawiającego lub odbiorców usług z przyczyn leżących po stronie Wykonawcy, w szczególności Wykonawca odpowiada za wszelkie szkody powstałe z powodu niewykonania lub nienależytego wykonania przedmiotu Umowy.</w:t>
      </w:r>
    </w:p>
    <w:p w:rsidR="00C6043A" w:rsidRPr="00F70B90"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lastRenderedPageBreak/>
        <w:t xml:space="preserve">Wykonawca jest zobowiązany do zapewnienia procedury eskalacyjnych zgłoszeń zawierających  co najmniej dodatkowe dwa numery telefonów. Pod pojęciem procedury eskalacji Zamawiający rozumie tryb postępowania stron w sytuacji braku realizacji/reakcji zgłoszenia, zgodnie z </w:t>
      </w:r>
      <w:r w:rsidRPr="00F70B90">
        <w:rPr>
          <w:rFonts w:ascii="Arial" w:hAnsi="Arial" w:cs="Arial"/>
          <w:sz w:val="20"/>
          <w:szCs w:val="20"/>
        </w:rPr>
        <w:t xml:space="preserve">uzgodnionymi instrukcjami. </w:t>
      </w:r>
    </w:p>
    <w:p w:rsidR="00C6043A" w:rsidRPr="009605A7" w:rsidRDefault="00C6043A" w:rsidP="009C1C4B">
      <w:pPr>
        <w:numPr>
          <w:ilvl w:val="0"/>
          <w:numId w:val="41"/>
        </w:numPr>
        <w:tabs>
          <w:tab w:val="num" w:pos="567"/>
        </w:tabs>
        <w:spacing w:after="120"/>
        <w:jc w:val="both"/>
        <w:rPr>
          <w:rStyle w:val="FontStyle33"/>
          <w:rFonts w:ascii="Arial" w:hAnsi="Arial" w:cs="Arial"/>
          <w:sz w:val="20"/>
          <w:szCs w:val="20"/>
        </w:rPr>
      </w:pPr>
      <w:r w:rsidRPr="009605A7">
        <w:rPr>
          <w:rFonts w:ascii="Arial" w:hAnsi="Arial" w:cs="Arial"/>
          <w:sz w:val="20"/>
          <w:szCs w:val="20"/>
        </w:rPr>
        <w:t>Czas</w:t>
      </w:r>
      <w:r w:rsidRPr="009605A7">
        <w:rPr>
          <w:rStyle w:val="FontStyle33"/>
          <w:rFonts w:ascii="Arial" w:hAnsi="Arial" w:cs="Arial"/>
          <w:sz w:val="20"/>
          <w:szCs w:val="20"/>
        </w:rPr>
        <w:t xml:space="preserve"> usunięcia awarii urządzeń (7 dni w tygodniu, 365 dni w roku): </w:t>
      </w:r>
    </w:p>
    <w:p w:rsidR="00C6043A" w:rsidRPr="009605A7" w:rsidRDefault="00C6043A" w:rsidP="009605A7">
      <w:pPr>
        <w:numPr>
          <w:ilvl w:val="0"/>
          <w:numId w:val="115"/>
        </w:numPr>
        <w:spacing w:after="120"/>
        <w:jc w:val="both"/>
        <w:rPr>
          <w:rStyle w:val="FontStyle33"/>
          <w:rFonts w:ascii="Arial" w:hAnsi="Arial" w:cs="Arial"/>
          <w:sz w:val="20"/>
          <w:szCs w:val="20"/>
        </w:rPr>
      </w:pPr>
      <w:r w:rsidRPr="009605A7">
        <w:rPr>
          <w:rStyle w:val="FontStyle33"/>
          <w:rFonts w:ascii="Arial" w:hAnsi="Arial" w:cs="Arial"/>
          <w:sz w:val="20"/>
          <w:szCs w:val="20"/>
        </w:rPr>
        <w:t xml:space="preserve">określonych w Specyfikacji technicznej w pkt. II.1 i pkt. II.3 – nie później niż </w:t>
      </w:r>
      <w:r w:rsidRPr="009605A7">
        <w:rPr>
          <w:rStyle w:val="FontStyle33"/>
          <w:rFonts w:ascii="Arial" w:hAnsi="Arial" w:cs="Arial"/>
          <w:b/>
          <w:sz w:val="20"/>
          <w:szCs w:val="20"/>
        </w:rPr>
        <w:t>do 4 godziny</w:t>
      </w:r>
      <w:r w:rsidRPr="009605A7">
        <w:rPr>
          <w:rStyle w:val="FontStyle33"/>
          <w:rFonts w:ascii="Arial" w:hAnsi="Arial" w:cs="Arial"/>
          <w:sz w:val="20"/>
          <w:szCs w:val="20"/>
        </w:rPr>
        <w:t xml:space="preserve"> od chwili zgłoszenia awarii, </w:t>
      </w:r>
    </w:p>
    <w:p w:rsidR="00C6043A" w:rsidRPr="009605A7" w:rsidRDefault="00C6043A" w:rsidP="009605A7">
      <w:pPr>
        <w:numPr>
          <w:ilvl w:val="0"/>
          <w:numId w:val="115"/>
        </w:numPr>
        <w:spacing w:after="120"/>
        <w:jc w:val="both"/>
        <w:rPr>
          <w:rStyle w:val="FontStyle33"/>
          <w:rFonts w:ascii="Arial" w:hAnsi="Arial" w:cs="Arial"/>
          <w:sz w:val="20"/>
          <w:szCs w:val="20"/>
        </w:rPr>
      </w:pPr>
      <w:r w:rsidRPr="009605A7">
        <w:rPr>
          <w:rStyle w:val="FontStyle33"/>
          <w:rFonts w:ascii="Arial" w:hAnsi="Arial" w:cs="Arial"/>
          <w:sz w:val="20"/>
          <w:szCs w:val="20"/>
        </w:rPr>
        <w:t xml:space="preserve">określonych w  Specyfikacji technicznej  w pkt. II.2 – nie później niż </w:t>
      </w:r>
      <w:r w:rsidRPr="009605A7">
        <w:rPr>
          <w:rStyle w:val="FontStyle33"/>
          <w:rFonts w:ascii="Arial" w:hAnsi="Arial" w:cs="Arial"/>
          <w:b/>
          <w:sz w:val="20"/>
          <w:szCs w:val="20"/>
        </w:rPr>
        <w:t>do 8 godzin</w:t>
      </w:r>
      <w:r w:rsidRPr="009605A7">
        <w:rPr>
          <w:rStyle w:val="FontStyle33"/>
          <w:rFonts w:ascii="Arial" w:hAnsi="Arial" w:cs="Arial"/>
          <w:sz w:val="20"/>
          <w:szCs w:val="20"/>
        </w:rPr>
        <w:t xml:space="preserve"> od chwili zgłoszenia awarii, </w:t>
      </w:r>
    </w:p>
    <w:p w:rsidR="00C6043A" w:rsidRPr="009605A7" w:rsidRDefault="00C6043A" w:rsidP="00C6043A">
      <w:pPr>
        <w:spacing w:after="120"/>
        <w:ind w:left="720"/>
        <w:jc w:val="both"/>
        <w:rPr>
          <w:rStyle w:val="FontStyle33"/>
          <w:rFonts w:ascii="Arial" w:hAnsi="Arial" w:cs="Arial"/>
          <w:sz w:val="20"/>
          <w:szCs w:val="20"/>
        </w:rPr>
      </w:pPr>
      <w:r w:rsidRPr="009605A7">
        <w:rPr>
          <w:rStyle w:val="FontStyle33"/>
          <w:rFonts w:ascii="Arial" w:hAnsi="Arial" w:cs="Arial"/>
          <w:sz w:val="20"/>
          <w:szCs w:val="20"/>
        </w:rPr>
        <w:t xml:space="preserve">bez względu na to, czy zgłoszenie zostało potwierdzone czy nie.  </w:t>
      </w:r>
    </w:p>
    <w:p w:rsidR="00C6043A" w:rsidRPr="00582835" w:rsidRDefault="00C6043A" w:rsidP="009C1C4B">
      <w:pPr>
        <w:numPr>
          <w:ilvl w:val="0"/>
          <w:numId w:val="41"/>
        </w:numPr>
        <w:tabs>
          <w:tab w:val="num" w:pos="567"/>
        </w:tabs>
        <w:spacing w:after="120"/>
        <w:jc w:val="both"/>
        <w:rPr>
          <w:rFonts w:ascii="Arial" w:hAnsi="Arial" w:cs="Arial"/>
        </w:rPr>
      </w:pPr>
      <w:r w:rsidRPr="00F70B90">
        <w:rPr>
          <w:rFonts w:ascii="Arial" w:hAnsi="Arial" w:cs="Arial"/>
          <w:sz w:val="20"/>
          <w:szCs w:val="20"/>
        </w:rPr>
        <w:t xml:space="preserve">W przypadku, gdy Wykonawca nie wykona obowiązku wynikającego z </w:t>
      </w:r>
      <w:proofErr w:type="spellStart"/>
      <w:r w:rsidRPr="00F70B90">
        <w:rPr>
          <w:rFonts w:ascii="Arial" w:hAnsi="Arial" w:cs="Arial"/>
          <w:sz w:val="20"/>
          <w:szCs w:val="20"/>
        </w:rPr>
        <w:t>ppkt</w:t>
      </w:r>
      <w:proofErr w:type="spellEnd"/>
      <w:r w:rsidRPr="00F70B90">
        <w:rPr>
          <w:rFonts w:ascii="Arial" w:hAnsi="Arial" w:cs="Arial"/>
          <w:sz w:val="20"/>
          <w:szCs w:val="20"/>
        </w:rPr>
        <w:t xml:space="preserve">. </w:t>
      </w:r>
      <w:r w:rsidR="00F70B90" w:rsidRPr="00F70B90">
        <w:rPr>
          <w:rFonts w:ascii="Arial" w:hAnsi="Arial" w:cs="Arial"/>
          <w:sz w:val="20"/>
          <w:szCs w:val="20"/>
        </w:rPr>
        <w:t>1</w:t>
      </w:r>
      <w:r w:rsidR="00F70B90">
        <w:rPr>
          <w:rFonts w:ascii="Arial" w:hAnsi="Arial" w:cs="Arial"/>
          <w:sz w:val="20"/>
          <w:szCs w:val="20"/>
        </w:rPr>
        <w:t>2</w:t>
      </w:r>
      <w:r w:rsidRPr="00F70B90">
        <w:rPr>
          <w:rFonts w:ascii="Arial" w:hAnsi="Arial" w:cs="Arial"/>
          <w:sz w:val="20"/>
          <w:szCs w:val="20"/>
        </w:rPr>
        <w:t>:</w:t>
      </w:r>
    </w:p>
    <w:p w:rsidR="00C6043A" w:rsidRDefault="00C6043A" w:rsidP="009C1C4B">
      <w:pPr>
        <w:pStyle w:val="Akapitzlist"/>
        <w:numPr>
          <w:ilvl w:val="0"/>
          <w:numId w:val="44"/>
        </w:numPr>
        <w:spacing w:after="120" w:line="240" w:lineRule="auto"/>
        <w:contextualSpacing/>
        <w:jc w:val="both"/>
        <w:rPr>
          <w:rFonts w:eastAsiaTheme="minorHAnsi"/>
          <w:sz w:val="20"/>
          <w:szCs w:val="20"/>
        </w:rPr>
      </w:pPr>
      <w:r>
        <w:rPr>
          <w:rFonts w:eastAsiaTheme="minorHAnsi"/>
          <w:sz w:val="20"/>
          <w:szCs w:val="20"/>
        </w:rPr>
        <w:t>Zamawiający ma prawo wypożyczyć, zainstalować i uruchomić na koszt Wykonawcy u dowolnego innego dostawcy sprzęt zastępczy, zachowując jednocześnie prawo do kary umownej i odszkodowania.</w:t>
      </w:r>
    </w:p>
    <w:p w:rsidR="00C6043A" w:rsidRDefault="00C6043A" w:rsidP="009C1C4B">
      <w:pPr>
        <w:pStyle w:val="Akapitzlist"/>
        <w:numPr>
          <w:ilvl w:val="0"/>
          <w:numId w:val="44"/>
        </w:numPr>
        <w:spacing w:after="120" w:line="240" w:lineRule="auto"/>
        <w:contextualSpacing/>
        <w:jc w:val="both"/>
        <w:rPr>
          <w:rFonts w:eastAsiaTheme="minorHAnsi"/>
          <w:sz w:val="20"/>
          <w:szCs w:val="20"/>
        </w:rPr>
      </w:pPr>
      <w:r>
        <w:rPr>
          <w:rFonts w:eastAsiaTheme="minorHAnsi"/>
          <w:sz w:val="20"/>
          <w:szCs w:val="20"/>
        </w:rPr>
        <w:t>Zamawiający ma prawo zlecić dowolnemu innemu dostawcy naprawę sprzętu, a kosztami naprawy obciążyć Wykonawcę zachowując jednocześnie prawo do kary umownej i odszkodowania.</w:t>
      </w:r>
    </w:p>
    <w:p w:rsidR="00C6043A" w:rsidRDefault="00C6043A" w:rsidP="009C1C4B">
      <w:pPr>
        <w:numPr>
          <w:ilvl w:val="0"/>
          <w:numId w:val="44"/>
        </w:numPr>
        <w:spacing w:after="120"/>
        <w:jc w:val="both"/>
        <w:rPr>
          <w:rFonts w:ascii="Arial" w:eastAsiaTheme="minorHAnsi" w:hAnsi="Arial" w:cs="Arial"/>
          <w:sz w:val="20"/>
          <w:szCs w:val="20"/>
        </w:rPr>
      </w:pPr>
      <w:r>
        <w:rPr>
          <w:rFonts w:ascii="Arial" w:hAnsi="Arial" w:cs="Arial"/>
          <w:sz w:val="20"/>
          <w:szCs w:val="20"/>
        </w:rPr>
        <w:t xml:space="preserve">W przypadku wystąpienia okoliczności opisanych w </w:t>
      </w:r>
      <w:proofErr w:type="spellStart"/>
      <w:r>
        <w:rPr>
          <w:rFonts w:ascii="Arial" w:hAnsi="Arial" w:cs="Arial"/>
          <w:sz w:val="20"/>
          <w:szCs w:val="20"/>
        </w:rPr>
        <w:t>ppkt</w:t>
      </w:r>
      <w:proofErr w:type="spellEnd"/>
      <w:r>
        <w:rPr>
          <w:rFonts w:ascii="Arial" w:hAnsi="Arial" w:cs="Arial"/>
          <w:sz w:val="20"/>
          <w:szCs w:val="20"/>
        </w:rPr>
        <w:t xml:space="preserve">. </w:t>
      </w:r>
      <w:r w:rsidR="00F70B90">
        <w:rPr>
          <w:rFonts w:ascii="Arial" w:hAnsi="Arial" w:cs="Arial"/>
          <w:sz w:val="20"/>
          <w:szCs w:val="20"/>
        </w:rPr>
        <w:t xml:space="preserve">13 </w:t>
      </w:r>
      <w:r>
        <w:rPr>
          <w:rFonts w:ascii="Arial" w:hAnsi="Arial" w:cs="Arial"/>
          <w:sz w:val="20"/>
          <w:szCs w:val="20"/>
        </w:rPr>
        <w:t>a) i b) Zamawiający nie traci prawa do gwarancji.</w:t>
      </w: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t>Jeżeli dochowanie określonego powyżej czasu usunięcia awarii nie jest możliwe, Zamawiający może, w formie pisemnej lub e-mail, wyrazić zgodę na jego przedłużenie.</w:t>
      </w: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t>Naprawy gwarancyjne będą dokonywane w miejscu eksploatacji sprzętu. W przypadku niemożności dokonania naprawy na miejscu i konieczności dostarczenia sprzętu do punktu serwisowego wskazanego przez Wykonawcę, koszty dostarczenia uszkodzonego urządzenia do punktu serwisowego oraz z punktu serwisowego do miejsca eksploatacji sprzętu oraz jego ponownej instalacji i konfiguracji pokrywa Wykonawca.</w:t>
      </w: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t xml:space="preserve">Zamawiający wymaga realizacji zgłoszeń w siedzibie Zamawiającego tj. nie dopuszcza zdalnej obsługi. W przypadkach szczególnie uzasadnionych Zamawiający może wyrazić zgodę na obsługę zgłoszenia w innym trybie. </w:t>
      </w: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t>W okresie trwania umowy Zamawiający ma prawo do instalowania, wymiany standardowych kart rozszerzeń/modułów i urządzeń (np. modułów optycznych itp.) oraz rozbudowy sprzętu zgodnie z zasadami sztuki w tym zakresie przez wykwalifikowany personel.</w:t>
      </w: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t>W ramach usunięcia awarii Zamawiający dopuszcza możliwość wymiany poszczególnych komponentów lub całego urządzenia na nowe takie samo lub inne, po uzgodnieniu z Zamawiającym o co najmniej takich samych parametrach, funkcjonalności i standardzie.</w:t>
      </w: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t>Podczas usuwania zgłoszonej awarii, przedstawiciel Wykonawcy (inżynier serwisu, pracownik serwisu), po konsultacjach z Zamawiającym, dokona instalacji dostępnych i zalecanych w danym czasie ulepszeń technicznych w celu zapewnienia poprawnego działania sprzętu oraz podwyższenia jego wydajności (zgodnie z zainstalowanymi częściami zamiennymi). Serwis Wykonawcy zainstaluje uaktualnienia oprogramowania wewnętrznego danego urządzenia wspierającego sprawne przeprowadzanie procesu usuwania usterek. Instalacja aktualizacji oprogramowania nie może naruszać praw autorskich producenta oprogramowania. Dotyczy to tych uaktualnień, które nie są dostępne do samodzielnej instalacji przez użytkownika.</w:t>
      </w: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t>Czas przeznaczony na instalacje usprawnień technicznych lub aktualizację wbudowanego oprogramowania i testy zastosowanego rozwiązania wyłącza się z czasu naprawy, o ile wcześniej Wykonawca określił czas przeznaczony na instalację usprawnień lub aktualizację i uzyskał zgodę Zamawiającego wyrażoną w formie pisemnej.</w:t>
      </w: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t>Wykonawca dostarczy wszelkie części zamienne i materiały, które są niezbędne do utrzymania sprzętu objętego umową w należytym stanie technicznym w ramach dostępnych i zalecanych ulepszeń technicznych.</w:t>
      </w: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lastRenderedPageBreak/>
        <w:t>Wykonawca przeprowadzi okresowy przegląd sprzętu w celu zinwentaryzowania i ustalenia stanu sprzętu oraz oprogramowania wyszczególnionego w pkt. II – Specyfikacji technicznej nie rzadziej niż w odstępach 12 miesięcznych.</w:t>
      </w: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t>Konsultacje techniczne w ramach serwisu mogą być przeprowadzone pomiędzy Wykonawcą a Zamawiającym osobiście, telefonicznie lub drogą elektroniczną, przy czym każdorazowo powinny być potwierdzone przez Zamawiającego w formie pisemnej, faksem lub e-mail.</w:t>
      </w: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t>Usługi serwisu sprzętu muszą być świadczone przez jedną organizację serwisową.</w:t>
      </w: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t>W ramach trwania umowy Wykonawca zapewni Zamawiającemu, bez ponoszenia dodatkowych kosztów, dostęp do portali internetowych producenta zawierających narzędzia wsparcia elektronicznego. W szczególności narzędzia te muszą umożliwiać:</w:t>
      </w:r>
    </w:p>
    <w:p w:rsidR="00C6043A" w:rsidRDefault="00C6043A" w:rsidP="009C1C4B">
      <w:pPr>
        <w:pStyle w:val="Akapitzlist"/>
        <w:numPr>
          <w:ilvl w:val="0"/>
          <w:numId w:val="45"/>
        </w:numPr>
        <w:spacing w:after="120" w:line="240" w:lineRule="auto"/>
        <w:contextualSpacing/>
        <w:jc w:val="both"/>
        <w:rPr>
          <w:sz w:val="20"/>
          <w:szCs w:val="20"/>
        </w:rPr>
      </w:pPr>
      <w:r>
        <w:rPr>
          <w:sz w:val="20"/>
          <w:szCs w:val="20"/>
        </w:rPr>
        <w:t>przeszukiwanie   bazy   wiedzy   producenta   dotyczącej   sprzętu i oprogramowania stanowiącego przedmiot umowy,</w:t>
      </w:r>
    </w:p>
    <w:p w:rsidR="00C6043A" w:rsidRDefault="00C6043A" w:rsidP="009C1C4B">
      <w:pPr>
        <w:pStyle w:val="Akapitzlist"/>
        <w:numPr>
          <w:ilvl w:val="0"/>
          <w:numId w:val="45"/>
        </w:numPr>
        <w:spacing w:after="120" w:line="240" w:lineRule="auto"/>
        <w:contextualSpacing/>
        <w:jc w:val="both"/>
        <w:rPr>
          <w:sz w:val="20"/>
          <w:szCs w:val="20"/>
        </w:rPr>
      </w:pPr>
      <w:r>
        <w:rPr>
          <w:sz w:val="20"/>
          <w:szCs w:val="20"/>
        </w:rPr>
        <w:t>pobieranie poprawek aktualizacji  i  nowych wersji oprogramowania stanowiącego przedmiot umowy,</w:t>
      </w:r>
    </w:p>
    <w:p w:rsidR="00C6043A" w:rsidRDefault="00C6043A" w:rsidP="009C1C4B">
      <w:pPr>
        <w:pStyle w:val="Akapitzlist"/>
        <w:numPr>
          <w:ilvl w:val="0"/>
          <w:numId w:val="45"/>
        </w:numPr>
        <w:spacing w:after="120" w:line="240" w:lineRule="auto"/>
        <w:contextualSpacing/>
        <w:jc w:val="both"/>
        <w:rPr>
          <w:sz w:val="20"/>
          <w:szCs w:val="20"/>
        </w:rPr>
      </w:pPr>
      <w:r>
        <w:rPr>
          <w:sz w:val="20"/>
          <w:szCs w:val="20"/>
        </w:rPr>
        <w:t>uzyskanie informacji o statusie umowy oraz o urządzeniach nią objętych.</w:t>
      </w: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t>Przy rozwiązywaniu problemów Zamawiający zastrzega sobie prawo do bezpośredniego kontaktu z producentami sprzętu we wszystkich kwestiach dotyczących sprzętu i oprogramowania stanowiącego przedmiot zamówienia a Wykonawca zobowiązany jest zapewnić możliwość takiego kontaktu.</w:t>
      </w: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t xml:space="preserve">Na wezwanie Zamawiającego Wykonawca w ramach świadczonej gwarancji wykona aktualizację </w:t>
      </w:r>
      <w:proofErr w:type="spellStart"/>
      <w:r>
        <w:rPr>
          <w:rFonts w:ascii="Arial" w:hAnsi="Arial" w:cs="Arial"/>
          <w:sz w:val="20"/>
          <w:szCs w:val="20"/>
        </w:rPr>
        <w:t>firmware</w:t>
      </w:r>
      <w:proofErr w:type="spellEnd"/>
      <w:r>
        <w:rPr>
          <w:rFonts w:ascii="Arial" w:hAnsi="Arial" w:cs="Arial"/>
          <w:sz w:val="20"/>
          <w:szCs w:val="20"/>
        </w:rPr>
        <w:t xml:space="preserve"> nie rzadziej niż w odstępach 12 miesięcznych za pomocą narzędzi aktualizujących do wersji uzgodnionej z Zamawiającym w zgodzie z zasadami licencjonowania producenta oprogramowania dla sprzętu wyspecyfikowanego w pkt. II – Specyfikacja techniczna.   </w:t>
      </w: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t>Wykonawca zobowiązany jest do dostarczania aktualizacji oprogramowania wbudowanego (</w:t>
      </w:r>
      <w:proofErr w:type="spellStart"/>
      <w:r>
        <w:rPr>
          <w:rFonts w:ascii="Arial" w:hAnsi="Arial" w:cs="Arial"/>
          <w:sz w:val="20"/>
          <w:szCs w:val="20"/>
        </w:rPr>
        <w:t>firmware</w:t>
      </w:r>
      <w:proofErr w:type="spellEnd"/>
      <w:r>
        <w:rPr>
          <w:rFonts w:ascii="Arial" w:hAnsi="Arial" w:cs="Arial"/>
          <w:sz w:val="20"/>
          <w:szCs w:val="20"/>
        </w:rPr>
        <w:t>) sprzętu  wyspecyfikowanego w pkt. II objętego umową w zgodzie z zasadami licencjonowania producenta oprogramowania.</w:t>
      </w: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t>Harmonogram wykonania wszystkich aktualizacji oprogramowania dla sprzętu wyspecyfikowanego w pkt. II  będzie uzgadniany z Zamawiającym w formie pisemnej w terminie do 30 dni przed przystąpieniem do tych prac.</w:t>
      </w: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t>Wykonawca zapewni dostęp i prawo do korzystania z poprawek i nowych wersji oprogramowania objętego umową przez cały okres trwania umowy.</w:t>
      </w: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t>W przypadku, gdy w wyniku usuwania awarii Wykonawca zapewnił urządzenie zastępcze, a naprawa urządzenia Zamawiającego trwa dłużej niż 6 tygodni lub gdy urządzenie będzie naprawiane trzykrotnie w okresie obowiązywania umowy i nastąpi kolejna awaria, Wykonawca ma obowiązek wymiany urządzenia na nowe, takie samo lub inne, uzgodnione z Zamawiającym, o co najmniej takich samych parametrach, funkcjonalności i standardzie.</w:t>
      </w: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t xml:space="preserve">Wykonawca zobowiązany jest do dostarczenia Harmonogram wdrożenia przedmiotu umowy w zakresie instalacji i wdrożenia urządzeń wskazanych w pkt. II.1, II.2 i II 3 specyfikacji technicznej. </w:t>
      </w: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t>Opracowany i dostarczony przez Wykonawcę Harmonogram wdrożenia będzie zawierał co najmniej następujące informacje:</w:t>
      </w:r>
    </w:p>
    <w:p w:rsidR="00C6043A" w:rsidRDefault="00C6043A" w:rsidP="009C1C4B">
      <w:pPr>
        <w:pStyle w:val="Akapitzlist"/>
        <w:numPr>
          <w:ilvl w:val="0"/>
          <w:numId w:val="46"/>
        </w:numPr>
        <w:spacing w:after="120" w:line="240" w:lineRule="auto"/>
        <w:contextualSpacing/>
        <w:jc w:val="both"/>
        <w:rPr>
          <w:sz w:val="20"/>
          <w:szCs w:val="20"/>
        </w:rPr>
      </w:pPr>
      <w:r>
        <w:rPr>
          <w:sz w:val="20"/>
          <w:szCs w:val="20"/>
        </w:rPr>
        <w:t>Proponowany termin wdrożenia poszczególnych urządzeń</w:t>
      </w:r>
    </w:p>
    <w:p w:rsidR="00C6043A" w:rsidRDefault="00C6043A" w:rsidP="009C1C4B">
      <w:pPr>
        <w:pStyle w:val="Akapitzlist"/>
        <w:numPr>
          <w:ilvl w:val="0"/>
          <w:numId w:val="46"/>
        </w:numPr>
        <w:spacing w:after="120" w:line="240" w:lineRule="auto"/>
        <w:contextualSpacing/>
        <w:jc w:val="both"/>
        <w:rPr>
          <w:sz w:val="20"/>
          <w:szCs w:val="20"/>
        </w:rPr>
      </w:pPr>
      <w:r>
        <w:rPr>
          <w:sz w:val="20"/>
          <w:szCs w:val="20"/>
        </w:rPr>
        <w:t>Proponowany skład osobowy (ilościowy) po stronie zamawiającego i wykonawcy</w:t>
      </w:r>
    </w:p>
    <w:p w:rsidR="00C6043A" w:rsidRDefault="00C6043A" w:rsidP="009C1C4B">
      <w:pPr>
        <w:pStyle w:val="Akapitzlist"/>
        <w:numPr>
          <w:ilvl w:val="0"/>
          <w:numId w:val="46"/>
        </w:numPr>
        <w:spacing w:after="120" w:line="240" w:lineRule="auto"/>
        <w:contextualSpacing/>
        <w:jc w:val="both"/>
        <w:rPr>
          <w:sz w:val="20"/>
          <w:szCs w:val="20"/>
        </w:rPr>
      </w:pPr>
      <w:r>
        <w:rPr>
          <w:sz w:val="20"/>
          <w:szCs w:val="20"/>
        </w:rPr>
        <w:t xml:space="preserve">Niezbędne czynności przygotowawcze jakie muszą poczynić zamawiający oraz wykonawca </w:t>
      </w:r>
    </w:p>
    <w:p w:rsidR="00C6043A" w:rsidRDefault="00C6043A" w:rsidP="009C1C4B">
      <w:pPr>
        <w:pStyle w:val="Akapitzlist"/>
        <w:numPr>
          <w:ilvl w:val="0"/>
          <w:numId w:val="46"/>
        </w:numPr>
        <w:spacing w:after="120" w:line="240" w:lineRule="auto"/>
        <w:contextualSpacing/>
        <w:jc w:val="both"/>
        <w:rPr>
          <w:sz w:val="20"/>
          <w:szCs w:val="20"/>
        </w:rPr>
      </w:pPr>
      <w:r>
        <w:rPr>
          <w:sz w:val="20"/>
          <w:szCs w:val="20"/>
        </w:rPr>
        <w:t>Dokładny plan uruchomienia poszczególnych urządzeń, zawierający kolejno wymienione wszystkie niezbędne czynności do wykonania</w:t>
      </w:r>
    </w:p>
    <w:p w:rsidR="00C6043A" w:rsidRDefault="00C6043A" w:rsidP="009C1C4B">
      <w:pPr>
        <w:pStyle w:val="Akapitzlist"/>
        <w:numPr>
          <w:ilvl w:val="0"/>
          <w:numId w:val="46"/>
        </w:numPr>
        <w:spacing w:after="120" w:line="240" w:lineRule="auto"/>
        <w:contextualSpacing/>
        <w:jc w:val="both"/>
        <w:rPr>
          <w:sz w:val="20"/>
          <w:szCs w:val="20"/>
        </w:rPr>
      </w:pPr>
      <w:r>
        <w:rPr>
          <w:sz w:val="20"/>
          <w:szCs w:val="20"/>
        </w:rPr>
        <w:t>Określenie czasu potrzebnego do uruchomienia każdego z wdrażanych urządzeń</w:t>
      </w: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t xml:space="preserve">Dostarczony przez Wykonawcę harmonogram wdrożenia powstanie przy współudziale z Zamawiającym oraz będzie podlegał akceptacji Zamawiającego.  </w:t>
      </w: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t xml:space="preserve">Wykonawca zobowiązany jest przekazać Harmonogram wdrożenia w wersji elektronicznej w niezabezpieczonym/edytowalnym formacie Word i niezabezpieczonym formacie PDF (na płycie CD/DVD lub innym równoważnym nośniku danych) i drukowanej, co najmniej w 1 egzemplarzu. </w:t>
      </w: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lastRenderedPageBreak/>
        <w:t xml:space="preserve">W przypadku braku akceptacji harmonogramu wdrożenia przedmiotu umowy przez Zamawiającego, Wykonawca nie może przystąpić do instalacji i wdrożenia urządzeń. </w:t>
      </w: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t>Zmiana Harmonogramu wdrożenia przedmiotu Umowy może nastąpić poprzez pisemne powiadomienie drugiej strony i nie stanowi zmiany Umowy (nie wymaga aneksu do Umowy).</w:t>
      </w: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t xml:space="preserve">Wykonawca zapewni wsparcie techniczne min. 1 inżyniera w miejscu zainstalowania sprzętu w zakresie dostarczonych urządzeń, konfiguracji, administracji, rozwiązywania problemów eksploatacyjnych w okresie trwania gwarancji. Wsparcie techniczne będzie dotyczyło przedmiotu zamówienia określonego w pkt. II.1, II.2 i II.3 Specyfikacji technicznej. </w:t>
      </w: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t>Wykonawca  zrealizuje następującą liczbę godzin wsparcia technicznego:</w:t>
      </w:r>
    </w:p>
    <w:p w:rsidR="00C6043A" w:rsidRDefault="00C6043A" w:rsidP="009C1C4B">
      <w:pPr>
        <w:widowControl w:val="0"/>
        <w:numPr>
          <w:ilvl w:val="0"/>
          <w:numId w:val="47"/>
        </w:numPr>
        <w:autoSpaceDE w:val="0"/>
        <w:autoSpaceDN w:val="0"/>
        <w:adjustRightInd w:val="0"/>
        <w:spacing w:after="100" w:afterAutospacing="1"/>
        <w:jc w:val="both"/>
        <w:rPr>
          <w:rFonts w:ascii="Arial" w:hAnsi="Arial" w:cs="Arial"/>
          <w:sz w:val="20"/>
          <w:szCs w:val="20"/>
        </w:rPr>
      </w:pPr>
      <w:r>
        <w:rPr>
          <w:rFonts w:ascii="Arial" w:hAnsi="Arial" w:cs="Arial"/>
          <w:sz w:val="20"/>
          <w:szCs w:val="20"/>
        </w:rPr>
        <w:t xml:space="preserve">do </w:t>
      </w:r>
      <w:r>
        <w:rPr>
          <w:rFonts w:ascii="Arial" w:hAnsi="Arial" w:cs="Arial"/>
          <w:bCs/>
          <w:sz w:val="20"/>
          <w:szCs w:val="20"/>
        </w:rPr>
        <w:t>420</w:t>
      </w:r>
      <w:r>
        <w:rPr>
          <w:rFonts w:ascii="Arial" w:hAnsi="Arial" w:cs="Arial"/>
          <w:sz w:val="20"/>
          <w:szCs w:val="20"/>
        </w:rPr>
        <w:t xml:space="preserve"> godzin w zakresie przedmiotu zamówienia określonego w pkt. II.1 – Specyfikacji technicznej Opisu Przedmiotu Zamówienia,</w:t>
      </w:r>
    </w:p>
    <w:p w:rsidR="00C6043A" w:rsidRPr="00B32F5B" w:rsidRDefault="00C6043A" w:rsidP="00B32F5B">
      <w:pPr>
        <w:widowControl w:val="0"/>
        <w:numPr>
          <w:ilvl w:val="0"/>
          <w:numId w:val="47"/>
        </w:numPr>
        <w:autoSpaceDE w:val="0"/>
        <w:autoSpaceDN w:val="0"/>
        <w:adjustRightInd w:val="0"/>
        <w:spacing w:after="100" w:afterAutospacing="1"/>
        <w:jc w:val="both"/>
        <w:rPr>
          <w:rFonts w:ascii="Arial" w:hAnsi="Arial" w:cs="Arial"/>
          <w:sz w:val="20"/>
          <w:szCs w:val="20"/>
        </w:rPr>
      </w:pPr>
      <w:r>
        <w:rPr>
          <w:rFonts w:ascii="Arial" w:hAnsi="Arial" w:cs="Arial"/>
          <w:sz w:val="20"/>
          <w:szCs w:val="20"/>
        </w:rPr>
        <w:t>do 210 godzin w zakresie przedmiotu zamówienia określonego w pkt. II.2 – Specyfikacji technicznej Opisu Przedmiotu Zamówienia,</w:t>
      </w:r>
    </w:p>
    <w:p w:rsidR="00C6043A" w:rsidRDefault="00C6043A" w:rsidP="009C1C4B">
      <w:pPr>
        <w:widowControl w:val="0"/>
        <w:numPr>
          <w:ilvl w:val="0"/>
          <w:numId w:val="47"/>
        </w:numPr>
        <w:autoSpaceDE w:val="0"/>
        <w:autoSpaceDN w:val="0"/>
        <w:adjustRightInd w:val="0"/>
        <w:spacing w:after="100" w:afterAutospacing="1"/>
        <w:jc w:val="both"/>
        <w:rPr>
          <w:rFonts w:ascii="Arial" w:hAnsi="Arial" w:cs="Arial"/>
          <w:sz w:val="20"/>
          <w:szCs w:val="20"/>
        </w:rPr>
      </w:pPr>
      <w:r>
        <w:rPr>
          <w:rFonts w:ascii="Arial" w:hAnsi="Arial" w:cs="Arial"/>
          <w:sz w:val="20"/>
          <w:szCs w:val="20"/>
        </w:rPr>
        <w:t>do 210 godzin w zakresie przedmiotu zamówienia określonego w pkt. II.3 – Specyfikacji technicznej Opisu Przedmiotu Zamówienia.</w:t>
      </w: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t xml:space="preserve">W godzinę wsparcia nie wlicza się czasu dojazdu oraz ilości osób zapewniających wsparcie tzn. nie ma znaczenia ile osób będzie świadczyło wsparcie techniczne w danej godzinie/godzinach u Zamawiającego. Rozliczenie godzin wsparcia technicznego inżyniera odbywać się będzie miesięcznie za faktycznie wykorzystane godziny na podstawie miesięcznych Protokołów odbioru usługi – wsparcia inżynierskiego. </w:t>
      </w:r>
    </w:p>
    <w:p w:rsidR="00C6043A" w:rsidRDefault="00C6043A" w:rsidP="009C1C4B">
      <w:pPr>
        <w:numPr>
          <w:ilvl w:val="0"/>
          <w:numId w:val="41"/>
        </w:numPr>
        <w:tabs>
          <w:tab w:val="num" w:pos="567"/>
        </w:tabs>
        <w:spacing w:after="120"/>
        <w:jc w:val="both"/>
        <w:rPr>
          <w:rFonts w:ascii="Arial" w:hAnsi="Arial" w:cs="Arial"/>
          <w:sz w:val="20"/>
          <w:szCs w:val="20"/>
          <w:lang w:eastAsia="en-US"/>
        </w:rPr>
      </w:pPr>
      <w:r>
        <w:rPr>
          <w:rFonts w:ascii="Arial" w:hAnsi="Arial" w:cs="Arial"/>
          <w:sz w:val="20"/>
          <w:szCs w:val="20"/>
        </w:rPr>
        <w:t xml:space="preserve">Wsparcie inżyniera będzie dotyczyło sprzętu wyspecyfikowanego w pkt. II.1, II.2 i II. 3 specyfikacji technicznej Opisu Przedmiotu Zamówienia. W ramach wsparcia inżyniera Zamawiający będzie realizował aktualizacji </w:t>
      </w:r>
      <w:proofErr w:type="spellStart"/>
      <w:r>
        <w:rPr>
          <w:rFonts w:ascii="Arial" w:hAnsi="Arial" w:cs="Arial"/>
          <w:sz w:val="20"/>
          <w:szCs w:val="20"/>
        </w:rPr>
        <w:t>firmware</w:t>
      </w:r>
      <w:proofErr w:type="spellEnd"/>
      <w:r>
        <w:rPr>
          <w:rFonts w:ascii="Arial" w:hAnsi="Arial" w:cs="Arial"/>
          <w:sz w:val="20"/>
          <w:szCs w:val="20"/>
        </w:rPr>
        <w:t>.</w:t>
      </w: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t xml:space="preserve">Usługi wsparcia inżyniera realizowane będą na podstawie odrębnych, pisemnych zleceń Zamawiającego. </w:t>
      </w: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t>W ramach świadczenia usługi wsparcia inżyniera Zamawiający rozumie realizacje zleceń za pomocą dowolnie dobranych przez Wykonawcę narzędzi i personelu.</w:t>
      </w: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t>Zamawiający przekazywać będzie Wykonawcy zlecenia, w których każdorazowo określi przedmiot zlecenia oraz maksymalny termin realizacji oczekiwany przez Zamawiającego z określeniem wstępnej ilości godzin.</w:t>
      </w: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t>Wykonawca w terminie wyznaczonym przez Zamawiającego, nie krótszym niż jeden dzień roboczy od daty otrzymania zlecenia na wykonanie danej pracy, przekaże Zamawiającemu propozycję wykonania zlecenia zawierającą:</w:t>
      </w:r>
    </w:p>
    <w:p w:rsidR="00C6043A" w:rsidRDefault="00C6043A" w:rsidP="009C1C4B">
      <w:pPr>
        <w:widowControl w:val="0"/>
        <w:numPr>
          <w:ilvl w:val="0"/>
          <w:numId w:val="48"/>
        </w:numPr>
        <w:autoSpaceDE w:val="0"/>
        <w:autoSpaceDN w:val="0"/>
        <w:adjustRightInd w:val="0"/>
        <w:jc w:val="both"/>
        <w:rPr>
          <w:rFonts w:ascii="Arial" w:hAnsi="Arial" w:cs="Arial"/>
          <w:sz w:val="20"/>
          <w:szCs w:val="20"/>
        </w:rPr>
      </w:pPr>
      <w:r>
        <w:rPr>
          <w:rFonts w:ascii="Arial" w:hAnsi="Arial" w:cs="Arial"/>
          <w:sz w:val="20"/>
          <w:szCs w:val="20"/>
        </w:rPr>
        <w:t>szczegółową wycenę usług wsparcia eksperckiego określonych w zleceniu, sporządzoną w oparciu o proponowaną ilość godzin w ocenie Wykonawcy niezbędnych do wykonania zlecenia;</w:t>
      </w:r>
    </w:p>
    <w:p w:rsidR="00C6043A" w:rsidRDefault="00C6043A" w:rsidP="009C1C4B">
      <w:pPr>
        <w:widowControl w:val="0"/>
        <w:numPr>
          <w:ilvl w:val="0"/>
          <w:numId w:val="48"/>
        </w:numPr>
        <w:autoSpaceDE w:val="0"/>
        <w:autoSpaceDN w:val="0"/>
        <w:adjustRightInd w:val="0"/>
        <w:jc w:val="both"/>
        <w:rPr>
          <w:rFonts w:ascii="Arial" w:hAnsi="Arial" w:cs="Arial"/>
          <w:sz w:val="20"/>
          <w:szCs w:val="20"/>
        </w:rPr>
      </w:pPr>
      <w:r>
        <w:rPr>
          <w:rFonts w:ascii="Arial" w:hAnsi="Arial" w:cs="Arial"/>
          <w:sz w:val="20"/>
          <w:szCs w:val="20"/>
        </w:rPr>
        <w:t>proponowany czas realizacji zlecenia wyrażony w godzinach.</w:t>
      </w:r>
    </w:p>
    <w:p w:rsidR="00C6043A" w:rsidRDefault="00C6043A" w:rsidP="00C6043A">
      <w:pPr>
        <w:widowControl w:val="0"/>
        <w:autoSpaceDE w:val="0"/>
        <w:autoSpaceDN w:val="0"/>
        <w:adjustRightInd w:val="0"/>
        <w:ind w:left="1776"/>
        <w:jc w:val="both"/>
        <w:rPr>
          <w:rFonts w:ascii="Arial" w:hAnsi="Arial" w:cs="Arial"/>
          <w:sz w:val="20"/>
          <w:szCs w:val="20"/>
        </w:rPr>
      </w:pP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t>Zamawiający może:</w:t>
      </w:r>
    </w:p>
    <w:p w:rsidR="00C6043A" w:rsidRDefault="00C6043A" w:rsidP="009C1C4B">
      <w:pPr>
        <w:widowControl w:val="0"/>
        <w:numPr>
          <w:ilvl w:val="0"/>
          <w:numId w:val="49"/>
        </w:numPr>
        <w:autoSpaceDE w:val="0"/>
        <w:autoSpaceDN w:val="0"/>
        <w:adjustRightInd w:val="0"/>
        <w:jc w:val="both"/>
        <w:rPr>
          <w:rFonts w:ascii="Arial" w:hAnsi="Arial" w:cs="Arial"/>
          <w:sz w:val="20"/>
          <w:szCs w:val="20"/>
        </w:rPr>
      </w:pPr>
      <w:r>
        <w:rPr>
          <w:rFonts w:ascii="Arial" w:hAnsi="Arial" w:cs="Arial"/>
          <w:sz w:val="20"/>
          <w:szCs w:val="20"/>
        </w:rPr>
        <w:t>zaakceptować propozycję wykonania zlecenia przedstawioną przez Wykonawcę albo</w:t>
      </w:r>
    </w:p>
    <w:p w:rsidR="00C6043A" w:rsidRDefault="00C6043A" w:rsidP="009C1C4B">
      <w:pPr>
        <w:widowControl w:val="0"/>
        <w:numPr>
          <w:ilvl w:val="0"/>
          <w:numId w:val="49"/>
        </w:numPr>
        <w:autoSpaceDE w:val="0"/>
        <w:autoSpaceDN w:val="0"/>
        <w:adjustRightInd w:val="0"/>
        <w:jc w:val="both"/>
        <w:rPr>
          <w:rFonts w:ascii="Arial" w:hAnsi="Arial" w:cs="Arial"/>
          <w:sz w:val="20"/>
          <w:szCs w:val="20"/>
        </w:rPr>
      </w:pPr>
      <w:r>
        <w:rPr>
          <w:rFonts w:ascii="Arial" w:hAnsi="Arial" w:cs="Arial"/>
          <w:sz w:val="20"/>
          <w:szCs w:val="20"/>
        </w:rPr>
        <w:t>odrzucić propozycję wykonania zlecenia, co jest równoznaczne z nieudzieleniem zlecenia Wykonawcy albo</w:t>
      </w:r>
    </w:p>
    <w:p w:rsidR="00C6043A" w:rsidRDefault="00C6043A" w:rsidP="009C1C4B">
      <w:pPr>
        <w:widowControl w:val="0"/>
        <w:numPr>
          <w:ilvl w:val="0"/>
          <w:numId w:val="49"/>
        </w:numPr>
        <w:autoSpaceDE w:val="0"/>
        <w:autoSpaceDN w:val="0"/>
        <w:adjustRightInd w:val="0"/>
        <w:jc w:val="both"/>
        <w:rPr>
          <w:rFonts w:ascii="Arial" w:hAnsi="Arial" w:cs="Arial"/>
          <w:sz w:val="20"/>
          <w:szCs w:val="20"/>
        </w:rPr>
      </w:pPr>
      <w:r>
        <w:rPr>
          <w:rFonts w:ascii="Arial" w:hAnsi="Arial" w:cs="Arial"/>
          <w:sz w:val="20"/>
          <w:szCs w:val="20"/>
        </w:rPr>
        <w:t>zażądać od Wykonawcy dodatkowych wyjaśnień w przedmiocie przedstawionej przez Wykonawcę propozycji wykonania zlecenia.</w:t>
      </w:r>
    </w:p>
    <w:p w:rsidR="00C6043A" w:rsidRDefault="00C6043A" w:rsidP="00C6043A">
      <w:pPr>
        <w:widowControl w:val="0"/>
        <w:autoSpaceDE w:val="0"/>
        <w:autoSpaceDN w:val="0"/>
        <w:adjustRightInd w:val="0"/>
        <w:ind w:left="1776"/>
        <w:jc w:val="both"/>
        <w:rPr>
          <w:rFonts w:ascii="Arial" w:hAnsi="Arial" w:cs="Arial"/>
          <w:sz w:val="20"/>
          <w:szCs w:val="20"/>
        </w:rPr>
      </w:pP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t>Wyjaśnienia, o których mowa w pkt. I.</w:t>
      </w:r>
      <w:r w:rsidR="00F70B90">
        <w:rPr>
          <w:rFonts w:ascii="Arial" w:hAnsi="Arial" w:cs="Arial"/>
          <w:sz w:val="20"/>
          <w:szCs w:val="20"/>
        </w:rPr>
        <w:t>46</w:t>
      </w:r>
      <w:r>
        <w:rPr>
          <w:rFonts w:ascii="Arial" w:hAnsi="Arial" w:cs="Arial"/>
          <w:sz w:val="20"/>
          <w:szCs w:val="20"/>
        </w:rPr>
        <w:t>.3 Wykonawca jest zobowiązany przedłożyć Zamawiającemu niezwłocznie, nie później jednak niż w kolejnym dniu roboczym następującym po dniu otrzymania żądania wyjaśnień od Zamawiającego.</w:t>
      </w: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t>Zamawiający może zaakceptować wyjaśnienia Wykonawcy, o których mowa w pkt. I.</w:t>
      </w:r>
      <w:r w:rsidR="00F70B90">
        <w:rPr>
          <w:rFonts w:ascii="Arial" w:hAnsi="Arial" w:cs="Arial"/>
          <w:sz w:val="20"/>
          <w:szCs w:val="20"/>
        </w:rPr>
        <w:t>46</w:t>
      </w:r>
      <w:r>
        <w:rPr>
          <w:rFonts w:ascii="Arial" w:hAnsi="Arial" w:cs="Arial"/>
          <w:sz w:val="20"/>
          <w:szCs w:val="20"/>
        </w:rPr>
        <w:t>.3 albo je odrzucić. Odrzucenie wyjaśnień Wykonawcy jest równoznaczne z nieudzieleniem zlecenia Wykonawcy.</w:t>
      </w:r>
    </w:p>
    <w:p w:rsidR="00C6043A" w:rsidRDefault="00C6043A" w:rsidP="009C1C4B">
      <w:pPr>
        <w:numPr>
          <w:ilvl w:val="0"/>
          <w:numId w:val="41"/>
        </w:numPr>
        <w:tabs>
          <w:tab w:val="num" w:pos="567"/>
        </w:tabs>
        <w:spacing w:after="120"/>
        <w:jc w:val="both"/>
        <w:rPr>
          <w:rFonts w:ascii="Arial" w:hAnsi="Arial" w:cs="Arial"/>
          <w:sz w:val="20"/>
          <w:szCs w:val="20"/>
        </w:rPr>
      </w:pPr>
      <w:r>
        <w:rPr>
          <w:rFonts w:ascii="Arial" w:hAnsi="Arial" w:cs="Arial"/>
          <w:sz w:val="20"/>
          <w:szCs w:val="20"/>
        </w:rPr>
        <w:lastRenderedPageBreak/>
        <w:t>W przypadku akceptacji propozycji wykonania zlecenia lub w przypadku akceptacji wyjaśnień, wyjaśnień, o których mowa w pkt. I.</w:t>
      </w:r>
      <w:r w:rsidR="00F70B90">
        <w:rPr>
          <w:rFonts w:ascii="Arial" w:hAnsi="Arial" w:cs="Arial"/>
          <w:sz w:val="20"/>
          <w:szCs w:val="20"/>
        </w:rPr>
        <w:t>46</w:t>
      </w:r>
      <w:r>
        <w:rPr>
          <w:rFonts w:ascii="Arial" w:hAnsi="Arial" w:cs="Arial"/>
          <w:sz w:val="20"/>
          <w:szCs w:val="20"/>
        </w:rPr>
        <w:t>.3 Zamawiający przedkłada Wykonawcy zamówienie, które zawiera w szczególności:</w:t>
      </w:r>
    </w:p>
    <w:p w:rsidR="00C6043A" w:rsidRDefault="00C6043A" w:rsidP="009C1C4B">
      <w:pPr>
        <w:widowControl w:val="0"/>
        <w:numPr>
          <w:ilvl w:val="0"/>
          <w:numId w:val="50"/>
        </w:numPr>
        <w:autoSpaceDE w:val="0"/>
        <w:autoSpaceDN w:val="0"/>
        <w:adjustRightInd w:val="0"/>
        <w:jc w:val="both"/>
        <w:rPr>
          <w:rFonts w:ascii="Arial" w:hAnsi="Arial" w:cs="Arial"/>
          <w:sz w:val="20"/>
          <w:szCs w:val="20"/>
        </w:rPr>
      </w:pPr>
      <w:r>
        <w:rPr>
          <w:rFonts w:ascii="Arial" w:hAnsi="Arial" w:cs="Arial"/>
          <w:sz w:val="20"/>
          <w:szCs w:val="20"/>
        </w:rPr>
        <w:t>zakres zamawianych prac;</w:t>
      </w:r>
    </w:p>
    <w:p w:rsidR="00C6043A" w:rsidRDefault="00C6043A" w:rsidP="009C1C4B">
      <w:pPr>
        <w:widowControl w:val="0"/>
        <w:numPr>
          <w:ilvl w:val="0"/>
          <w:numId w:val="50"/>
        </w:numPr>
        <w:autoSpaceDE w:val="0"/>
        <w:autoSpaceDN w:val="0"/>
        <w:adjustRightInd w:val="0"/>
        <w:jc w:val="both"/>
        <w:rPr>
          <w:rFonts w:ascii="Arial" w:hAnsi="Arial" w:cs="Arial"/>
          <w:sz w:val="20"/>
          <w:szCs w:val="20"/>
        </w:rPr>
      </w:pPr>
      <w:r>
        <w:rPr>
          <w:rFonts w:ascii="Arial" w:hAnsi="Arial" w:cs="Arial"/>
          <w:sz w:val="20"/>
          <w:szCs w:val="20"/>
        </w:rPr>
        <w:t>liczbę godzin wsparcia niezbędną do wykonania zamawianych prac;</w:t>
      </w:r>
    </w:p>
    <w:p w:rsidR="00C6043A" w:rsidRDefault="00C6043A" w:rsidP="009C1C4B">
      <w:pPr>
        <w:widowControl w:val="0"/>
        <w:numPr>
          <w:ilvl w:val="0"/>
          <w:numId w:val="50"/>
        </w:numPr>
        <w:autoSpaceDE w:val="0"/>
        <w:autoSpaceDN w:val="0"/>
        <w:adjustRightInd w:val="0"/>
        <w:jc w:val="both"/>
        <w:rPr>
          <w:rFonts w:ascii="Arial" w:hAnsi="Arial" w:cs="Arial"/>
          <w:sz w:val="20"/>
          <w:szCs w:val="20"/>
        </w:rPr>
      </w:pPr>
      <w:r>
        <w:rPr>
          <w:rFonts w:ascii="Arial" w:hAnsi="Arial" w:cs="Arial"/>
          <w:sz w:val="20"/>
          <w:szCs w:val="20"/>
        </w:rPr>
        <w:t>kwotę wynagrodzenia należnego za wykonanie zamawianych prac;</w:t>
      </w:r>
    </w:p>
    <w:p w:rsidR="00C6043A" w:rsidRDefault="00C6043A" w:rsidP="009C1C4B">
      <w:pPr>
        <w:widowControl w:val="0"/>
        <w:numPr>
          <w:ilvl w:val="0"/>
          <w:numId w:val="50"/>
        </w:numPr>
        <w:autoSpaceDE w:val="0"/>
        <w:autoSpaceDN w:val="0"/>
        <w:adjustRightInd w:val="0"/>
        <w:jc w:val="both"/>
        <w:rPr>
          <w:rFonts w:ascii="Arial" w:hAnsi="Arial" w:cs="Arial"/>
          <w:sz w:val="20"/>
          <w:szCs w:val="20"/>
        </w:rPr>
      </w:pPr>
      <w:r>
        <w:rPr>
          <w:rFonts w:ascii="Arial" w:hAnsi="Arial" w:cs="Arial"/>
          <w:sz w:val="20"/>
          <w:szCs w:val="20"/>
        </w:rPr>
        <w:t>termin wykonania zamawianych prac określony w dniach roboczych.</w:t>
      </w:r>
    </w:p>
    <w:p w:rsidR="00C6043A" w:rsidRDefault="00C6043A" w:rsidP="00C6043A">
      <w:pPr>
        <w:widowControl w:val="0"/>
        <w:autoSpaceDE w:val="0"/>
        <w:autoSpaceDN w:val="0"/>
        <w:adjustRightInd w:val="0"/>
        <w:jc w:val="both"/>
        <w:rPr>
          <w:rFonts w:ascii="Arial" w:hAnsi="Arial" w:cs="Arial"/>
          <w:bCs/>
          <w:sz w:val="20"/>
          <w:szCs w:val="20"/>
        </w:rPr>
      </w:pPr>
    </w:p>
    <w:p w:rsidR="00C6043A" w:rsidRDefault="00C6043A" w:rsidP="009C1C4B">
      <w:pPr>
        <w:numPr>
          <w:ilvl w:val="0"/>
          <w:numId w:val="41"/>
        </w:numPr>
        <w:tabs>
          <w:tab w:val="num" w:pos="567"/>
        </w:tabs>
        <w:spacing w:after="120"/>
        <w:jc w:val="both"/>
        <w:rPr>
          <w:rFonts w:ascii="Arial" w:hAnsi="Arial" w:cs="Arial"/>
          <w:bCs/>
          <w:sz w:val="20"/>
          <w:szCs w:val="20"/>
        </w:rPr>
      </w:pPr>
      <w:r>
        <w:rPr>
          <w:rFonts w:ascii="Arial" w:hAnsi="Arial" w:cs="Arial"/>
          <w:bCs/>
          <w:sz w:val="20"/>
          <w:szCs w:val="20"/>
        </w:rPr>
        <w:t xml:space="preserve">Wykonawca zobowiązany jest do przeprowadzenia szkolenia powdrożeniowego dla 6  (sześciu) osób z każdego zakresu wymienionego poniżej do zrealizowania w autoryzowanym ośrodku szkoleniowym na terenie Warszawy wraz z autoryzowanymi egzaminami w terminie </w:t>
      </w:r>
      <w:r>
        <w:rPr>
          <w:rFonts w:ascii="Arial" w:hAnsi="Arial" w:cs="Arial"/>
          <w:b/>
          <w:bCs/>
          <w:sz w:val="20"/>
          <w:szCs w:val="20"/>
        </w:rPr>
        <w:t>do 12 miesięcy</w:t>
      </w:r>
      <w:r>
        <w:rPr>
          <w:rFonts w:ascii="Arial" w:hAnsi="Arial" w:cs="Arial"/>
          <w:bCs/>
          <w:sz w:val="20"/>
          <w:szCs w:val="20"/>
        </w:rPr>
        <w:t xml:space="preserve"> od daty odbioru bez zastrzeżeń przedmiotu Umowy, określonego w § 2 ust. 1 pkt. 1-4 Umowy (szkolenia muszą być prowadzone w języku polskim) w zakresie co najmniej:</w:t>
      </w:r>
    </w:p>
    <w:p w:rsidR="00C6043A" w:rsidRDefault="00C6043A" w:rsidP="00C6043A">
      <w:pPr>
        <w:pStyle w:val="Akapitzlist"/>
        <w:autoSpaceDE w:val="0"/>
        <w:autoSpaceDN w:val="0"/>
        <w:ind w:left="792"/>
        <w:jc w:val="both"/>
        <w:rPr>
          <w:sz w:val="20"/>
          <w:szCs w:val="20"/>
        </w:rPr>
      </w:pPr>
      <w:r>
        <w:rPr>
          <w:sz w:val="20"/>
          <w:szCs w:val="20"/>
        </w:rPr>
        <w:t>Zakres 1:</w:t>
      </w:r>
    </w:p>
    <w:p w:rsidR="00C6043A" w:rsidRDefault="00C6043A" w:rsidP="00C6043A">
      <w:pPr>
        <w:autoSpaceDE w:val="0"/>
        <w:autoSpaceDN w:val="0"/>
        <w:jc w:val="both"/>
        <w:rPr>
          <w:rFonts w:ascii="Arial" w:hAnsi="Arial" w:cs="Arial"/>
          <w:sz w:val="20"/>
          <w:szCs w:val="20"/>
        </w:rPr>
      </w:pPr>
    </w:p>
    <w:p w:rsidR="00C6043A" w:rsidRDefault="00C6043A" w:rsidP="009C1C4B">
      <w:pPr>
        <w:pStyle w:val="Akapitzlist"/>
        <w:numPr>
          <w:ilvl w:val="0"/>
          <w:numId w:val="51"/>
        </w:numPr>
        <w:autoSpaceDE w:val="0"/>
        <w:autoSpaceDN w:val="0"/>
        <w:spacing w:line="240" w:lineRule="auto"/>
        <w:contextualSpacing/>
        <w:jc w:val="both"/>
        <w:rPr>
          <w:sz w:val="20"/>
          <w:szCs w:val="20"/>
        </w:rPr>
      </w:pPr>
      <w:r>
        <w:rPr>
          <w:sz w:val="20"/>
          <w:szCs w:val="20"/>
        </w:rPr>
        <w:t>Budowa małej sieci komputerowej</w:t>
      </w:r>
    </w:p>
    <w:p w:rsidR="00C6043A" w:rsidRDefault="00C6043A" w:rsidP="009C1C4B">
      <w:pPr>
        <w:pStyle w:val="Akapitzlist"/>
        <w:numPr>
          <w:ilvl w:val="0"/>
          <w:numId w:val="51"/>
        </w:numPr>
        <w:autoSpaceDE w:val="0"/>
        <w:autoSpaceDN w:val="0"/>
        <w:spacing w:line="240" w:lineRule="auto"/>
        <w:contextualSpacing/>
        <w:jc w:val="both"/>
        <w:rPr>
          <w:sz w:val="20"/>
          <w:szCs w:val="20"/>
        </w:rPr>
      </w:pPr>
      <w:r>
        <w:rPr>
          <w:sz w:val="20"/>
          <w:szCs w:val="20"/>
        </w:rPr>
        <w:t>Sieci LAN, standard Ethernet 802.3 i podstawowa konfiguracja przełączników</w:t>
      </w:r>
    </w:p>
    <w:p w:rsidR="00C6043A" w:rsidRDefault="00C6043A" w:rsidP="009C1C4B">
      <w:pPr>
        <w:pStyle w:val="Akapitzlist"/>
        <w:numPr>
          <w:ilvl w:val="0"/>
          <w:numId w:val="51"/>
        </w:numPr>
        <w:autoSpaceDE w:val="0"/>
        <w:autoSpaceDN w:val="0"/>
        <w:spacing w:line="240" w:lineRule="auto"/>
        <w:contextualSpacing/>
        <w:jc w:val="both"/>
        <w:rPr>
          <w:sz w:val="20"/>
          <w:szCs w:val="20"/>
        </w:rPr>
      </w:pPr>
      <w:r>
        <w:rPr>
          <w:sz w:val="20"/>
          <w:szCs w:val="20"/>
        </w:rPr>
        <w:t>Bezprzewodowe sieci LAN</w:t>
      </w:r>
    </w:p>
    <w:p w:rsidR="00C6043A" w:rsidRDefault="00C6043A" w:rsidP="009C1C4B">
      <w:pPr>
        <w:pStyle w:val="Akapitzlist"/>
        <w:numPr>
          <w:ilvl w:val="0"/>
          <w:numId w:val="51"/>
        </w:numPr>
        <w:autoSpaceDE w:val="0"/>
        <w:autoSpaceDN w:val="0"/>
        <w:spacing w:line="240" w:lineRule="auto"/>
        <w:contextualSpacing/>
        <w:jc w:val="both"/>
        <w:rPr>
          <w:sz w:val="20"/>
          <w:szCs w:val="20"/>
        </w:rPr>
      </w:pPr>
      <w:r>
        <w:rPr>
          <w:sz w:val="20"/>
          <w:szCs w:val="20"/>
        </w:rPr>
        <w:t>Routing statyczny i dynamiczny, podstawowa konfiguracja routerów ISR</w:t>
      </w:r>
    </w:p>
    <w:p w:rsidR="00C6043A" w:rsidRDefault="00C6043A" w:rsidP="009C1C4B">
      <w:pPr>
        <w:pStyle w:val="Akapitzlist"/>
        <w:numPr>
          <w:ilvl w:val="0"/>
          <w:numId w:val="51"/>
        </w:numPr>
        <w:autoSpaceDE w:val="0"/>
        <w:autoSpaceDN w:val="0"/>
        <w:spacing w:line="240" w:lineRule="auto"/>
        <w:contextualSpacing/>
        <w:jc w:val="both"/>
        <w:rPr>
          <w:sz w:val="20"/>
          <w:szCs w:val="20"/>
        </w:rPr>
      </w:pPr>
      <w:r>
        <w:rPr>
          <w:sz w:val="20"/>
          <w:szCs w:val="20"/>
        </w:rPr>
        <w:t>Łącza WAN, mechanizmy NAT i PAT, konfiguracja łączy WAN i routingu dynamicznego</w:t>
      </w:r>
    </w:p>
    <w:p w:rsidR="00C6043A" w:rsidRDefault="00C6043A" w:rsidP="009C1C4B">
      <w:pPr>
        <w:pStyle w:val="Akapitzlist"/>
        <w:numPr>
          <w:ilvl w:val="0"/>
          <w:numId w:val="51"/>
        </w:numPr>
        <w:autoSpaceDE w:val="0"/>
        <w:autoSpaceDN w:val="0"/>
        <w:spacing w:line="240" w:lineRule="auto"/>
        <w:contextualSpacing/>
        <w:jc w:val="both"/>
        <w:rPr>
          <w:sz w:val="20"/>
          <w:szCs w:val="20"/>
        </w:rPr>
      </w:pPr>
      <w:r>
        <w:rPr>
          <w:sz w:val="20"/>
          <w:szCs w:val="20"/>
        </w:rPr>
        <w:t>Wprowadzenie do zarządzania siecią</w:t>
      </w:r>
    </w:p>
    <w:p w:rsidR="00C6043A" w:rsidRDefault="00C6043A" w:rsidP="009C1C4B">
      <w:pPr>
        <w:pStyle w:val="Akapitzlist"/>
        <w:numPr>
          <w:ilvl w:val="0"/>
          <w:numId w:val="51"/>
        </w:numPr>
        <w:autoSpaceDE w:val="0"/>
        <w:autoSpaceDN w:val="0"/>
        <w:spacing w:line="240" w:lineRule="auto"/>
        <w:contextualSpacing/>
        <w:jc w:val="both"/>
        <w:rPr>
          <w:sz w:val="20"/>
          <w:szCs w:val="20"/>
        </w:rPr>
      </w:pPr>
      <w:r>
        <w:rPr>
          <w:sz w:val="20"/>
          <w:szCs w:val="20"/>
        </w:rPr>
        <w:t xml:space="preserve">Budowa sieci komputerowej średnich rozmiarów, wirtualne sieci VLAN, STP, routing między </w:t>
      </w:r>
      <w:proofErr w:type="spellStart"/>
      <w:r>
        <w:rPr>
          <w:sz w:val="20"/>
          <w:szCs w:val="20"/>
        </w:rPr>
        <w:t>VLAN'ami</w:t>
      </w:r>
      <w:proofErr w:type="spellEnd"/>
    </w:p>
    <w:p w:rsidR="00C6043A" w:rsidRDefault="00C6043A" w:rsidP="009C1C4B">
      <w:pPr>
        <w:pStyle w:val="Akapitzlist"/>
        <w:numPr>
          <w:ilvl w:val="0"/>
          <w:numId w:val="51"/>
        </w:numPr>
        <w:autoSpaceDE w:val="0"/>
        <w:autoSpaceDN w:val="0"/>
        <w:spacing w:line="240" w:lineRule="auto"/>
        <w:contextualSpacing/>
        <w:jc w:val="both"/>
        <w:rPr>
          <w:sz w:val="20"/>
          <w:szCs w:val="20"/>
        </w:rPr>
      </w:pPr>
      <w:r>
        <w:rPr>
          <w:sz w:val="20"/>
          <w:szCs w:val="20"/>
        </w:rPr>
        <w:t>Protokół routingu dynamicznego OSPF, konfiguracja w pojedynczym obszarze</w:t>
      </w:r>
    </w:p>
    <w:p w:rsidR="00C6043A" w:rsidRDefault="00C6043A" w:rsidP="009C1C4B">
      <w:pPr>
        <w:pStyle w:val="Akapitzlist"/>
        <w:numPr>
          <w:ilvl w:val="0"/>
          <w:numId w:val="51"/>
        </w:numPr>
        <w:autoSpaceDE w:val="0"/>
        <w:autoSpaceDN w:val="0"/>
        <w:spacing w:line="240" w:lineRule="auto"/>
        <w:contextualSpacing/>
        <w:jc w:val="both"/>
        <w:rPr>
          <w:sz w:val="20"/>
          <w:szCs w:val="20"/>
        </w:rPr>
      </w:pPr>
      <w:r>
        <w:rPr>
          <w:sz w:val="20"/>
          <w:szCs w:val="20"/>
        </w:rPr>
        <w:t>Protokół routingu dynamicznego EIGRP</w:t>
      </w:r>
    </w:p>
    <w:p w:rsidR="00C6043A" w:rsidRDefault="00C6043A" w:rsidP="009C1C4B">
      <w:pPr>
        <w:pStyle w:val="Akapitzlist"/>
        <w:numPr>
          <w:ilvl w:val="0"/>
          <w:numId w:val="51"/>
        </w:numPr>
        <w:autoSpaceDE w:val="0"/>
        <w:autoSpaceDN w:val="0"/>
        <w:spacing w:line="240" w:lineRule="auto"/>
        <w:contextualSpacing/>
        <w:jc w:val="both"/>
        <w:rPr>
          <w:sz w:val="20"/>
          <w:szCs w:val="20"/>
        </w:rPr>
      </w:pPr>
      <w:r>
        <w:rPr>
          <w:sz w:val="20"/>
          <w:szCs w:val="20"/>
        </w:rPr>
        <w:t>Listy kontroli dostępu ACL</w:t>
      </w:r>
    </w:p>
    <w:p w:rsidR="00C6043A" w:rsidRDefault="00C6043A" w:rsidP="009C1C4B">
      <w:pPr>
        <w:pStyle w:val="Akapitzlist"/>
        <w:numPr>
          <w:ilvl w:val="0"/>
          <w:numId w:val="51"/>
        </w:numPr>
        <w:autoSpaceDE w:val="0"/>
        <w:autoSpaceDN w:val="0"/>
        <w:spacing w:line="240" w:lineRule="auto"/>
        <w:contextualSpacing/>
        <w:jc w:val="both"/>
        <w:rPr>
          <w:sz w:val="20"/>
          <w:szCs w:val="20"/>
        </w:rPr>
      </w:pPr>
      <w:r>
        <w:rPr>
          <w:sz w:val="20"/>
          <w:szCs w:val="20"/>
        </w:rPr>
        <w:t>Adresacja: IPv4 i IPv6, mechanizmy NAT i PAT</w:t>
      </w:r>
    </w:p>
    <w:p w:rsidR="00C6043A" w:rsidRDefault="00C6043A" w:rsidP="009C1C4B">
      <w:pPr>
        <w:pStyle w:val="Akapitzlist"/>
        <w:numPr>
          <w:ilvl w:val="0"/>
          <w:numId w:val="51"/>
        </w:numPr>
        <w:autoSpaceDE w:val="0"/>
        <w:autoSpaceDN w:val="0"/>
        <w:spacing w:line="240" w:lineRule="auto"/>
        <w:contextualSpacing/>
        <w:jc w:val="both"/>
        <w:rPr>
          <w:sz w:val="20"/>
          <w:szCs w:val="20"/>
        </w:rPr>
      </w:pPr>
      <w:r>
        <w:rPr>
          <w:sz w:val="20"/>
          <w:szCs w:val="20"/>
        </w:rPr>
        <w:t>Łącza WAN</w:t>
      </w:r>
    </w:p>
    <w:p w:rsidR="00C6043A" w:rsidRDefault="00C6043A" w:rsidP="009C1C4B">
      <w:pPr>
        <w:pStyle w:val="Akapitzlist"/>
        <w:numPr>
          <w:ilvl w:val="0"/>
          <w:numId w:val="51"/>
        </w:numPr>
        <w:autoSpaceDE w:val="0"/>
        <w:autoSpaceDN w:val="0"/>
        <w:spacing w:line="240" w:lineRule="auto"/>
        <w:contextualSpacing/>
        <w:jc w:val="both"/>
        <w:rPr>
          <w:sz w:val="20"/>
          <w:szCs w:val="20"/>
        </w:rPr>
      </w:pPr>
      <w:r>
        <w:rPr>
          <w:sz w:val="20"/>
          <w:szCs w:val="20"/>
        </w:rPr>
        <w:t>Koncepcja oraz rozwiązania dla sieci przemysłowych,</w:t>
      </w:r>
    </w:p>
    <w:p w:rsidR="00C6043A" w:rsidRDefault="00C6043A" w:rsidP="009C1C4B">
      <w:pPr>
        <w:pStyle w:val="Akapitzlist"/>
        <w:numPr>
          <w:ilvl w:val="0"/>
          <w:numId w:val="51"/>
        </w:numPr>
        <w:autoSpaceDE w:val="0"/>
        <w:autoSpaceDN w:val="0"/>
        <w:spacing w:line="240" w:lineRule="auto"/>
        <w:contextualSpacing/>
        <w:jc w:val="both"/>
        <w:rPr>
          <w:sz w:val="20"/>
          <w:szCs w:val="20"/>
        </w:rPr>
      </w:pPr>
      <w:r>
        <w:rPr>
          <w:sz w:val="20"/>
          <w:szCs w:val="20"/>
        </w:rPr>
        <w:t>Ogólne zagadnienia związane z rozwiązywaniem problemów,</w:t>
      </w:r>
    </w:p>
    <w:p w:rsidR="00C6043A" w:rsidRDefault="00C6043A" w:rsidP="009C1C4B">
      <w:pPr>
        <w:pStyle w:val="Akapitzlist"/>
        <w:numPr>
          <w:ilvl w:val="0"/>
          <w:numId w:val="51"/>
        </w:numPr>
        <w:autoSpaceDE w:val="0"/>
        <w:autoSpaceDN w:val="0"/>
        <w:spacing w:line="240" w:lineRule="auto"/>
        <w:contextualSpacing/>
        <w:jc w:val="both"/>
        <w:rPr>
          <w:sz w:val="20"/>
          <w:szCs w:val="20"/>
        </w:rPr>
      </w:pPr>
      <w:r>
        <w:rPr>
          <w:sz w:val="20"/>
          <w:szCs w:val="20"/>
        </w:rPr>
        <w:t>Zagadnienie dotyczące dokumentacji oraz wdrożenia sieci przemysłowych,</w:t>
      </w:r>
    </w:p>
    <w:p w:rsidR="00C6043A" w:rsidRDefault="00C6043A" w:rsidP="009C1C4B">
      <w:pPr>
        <w:pStyle w:val="Akapitzlist"/>
        <w:numPr>
          <w:ilvl w:val="0"/>
          <w:numId w:val="51"/>
        </w:numPr>
        <w:autoSpaceDE w:val="0"/>
        <w:autoSpaceDN w:val="0"/>
        <w:spacing w:line="240" w:lineRule="auto"/>
        <w:contextualSpacing/>
        <w:jc w:val="both"/>
        <w:rPr>
          <w:sz w:val="20"/>
          <w:szCs w:val="20"/>
        </w:rPr>
      </w:pPr>
      <w:r>
        <w:rPr>
          <w:sz w:val="20"/>
          <w:szCs w:val="20"/>
        </w:rPr>
        <w:t>Sieci przemysłowych oparte o technologię Ethernet oraz stos protokołów TCP/IP</w:t>
      </w:r>
    </w:p>
    <w:p w:rsidR="00C6043A" w:rsidRDefault="00C6043A" w:rsidP="009C1C4B">
      <w:pPr>
        <w:pStyle w:val="Akapitzlist"/>
        <w:numPr>
          <w:ilvl w:val="0"/>
          <w:numId w:val="51"/>
        </w:numPr>
        <w:autoSpaceDE w:val="0"/>
        <w:autoSpaceDN w:val="0"/>
        <w:spacing w:line="240" w:lineRule="auto"/>
        <w:contextualSpacing/>
        <w:jc w:val="both"/>
        <w:rPr>
          <w:sz w:val="20"/>
          <w:szCs w:val="20"/>
        </w:rPr>
      </w:pPr>
      <w:r>
        <w:rPr>
          <w:sz w:val="20"/>
          <w:szCs w:val="20"/>
        </w:rPr>
        <w:t>Wdrażanie urządzeń sieciowych dedykowanych dla sieci przemysłowych</w:t>
      </w:r>
    </w:p>
    <w:p w:rsidR="00C6043A" w:rsidRDefault="00C6043A" w:rsidP="009C1C4B">
      <w:pPr>
        <w:pStyle w:val="Akapitzlist"/>
        <w:numPr>
          <w:ilvl w:val="0"/>
          <w:numId w:val="51"/>
        </w:numPr>
        <w:autoSpaceDE w:val="0"/>
        <w:autoSpaceDN w:val="0"/>
        <w:spacing w:line="240" w:lineRule="auto"/>
        <w:contextualSpacing/>
        <w:jc w:val="both"/>
        <w:rPr>
          <w:sz w:val="20"/>
          <w:szCs w:val="20"/>
        </w:rPr>
      </w:pPr>
      <w:r>
        <w:rPr>
          <w:sz w:val="20"/>
          <w:szCs w:val="20"/>
        </w:rPr>
        <w:t>Rozwiązywanie problemów sieci opartych o Ethernet oraz TCP/IP</w:t>
      </w:r>
    </w:p>
    <w:p w:rsidR="00C6043A" w:rsidRDefault="00C6043A" w:rsidP="009C1C4B">
      <w:pPr>
        <w:pStyle w:val="Akapitzlist"/>
        <w:numPr>
          <w:ilvl w:val="0"/>
          <w:numId w:val="51"/>
        </w:numPr>
        <w:autoSpaceDE w:val="0"/>
        <w:autoSpaceDN w:val="0"/>
        <w:spacing w:line="240" w:lineRule="auto"/>
        <w:contextualSpacing/>
        <w:jc w:val="both"/>
        <w:rPr>
          <w:sz w:val="20"/>
          <w:szCs w:val="20"/>
        </w:rPr>
      </w:pPr>
      <w:r>
        <w:rPr>
          <w:sz w:val="20"/>
          <w:szCs w:val="20"/>
        </w:rPr>
        <w:t>PROFINET – koncepcja oraz wdrażanie</w:t>
      </w:r>
    </w:p>
    <w:p w:rsidR="00C6043A" w:rsidRDefault="00C6043A" w:rsidP="009C1C4B">
      <w:pPr>
        <w:pStyle w:val="Akapitzlist"/>
        <w:numPr>
          <w:ilvl w:val="0"/>
          <w:numId w:val="51"/>
        </w:numPr>
        <w:autoSpaceDE w:val="0"/>
        <w:autoSpaceDN w:val="0"/>
        <w:spacing w:line="240" w:lineRule="auto"/>
        <w:contextualSpacing/>
        <w:jc w:val="both"/>
        <w:rPr>
          <w:sz w:val="20"/>
          <w:szCs w:val="20"/>
        </w:rPr>
      </w:pPr>
      <w:r>
        <w:rPr>
          <w:sz w:val="20"/>
          <w:szCs w:val="20"/>
        </w:rPr>
        <w:t>Rozwiązywanie problemów PROFINET</w:t>
      </w:r>
    </w:p>
    <w:p w:rsidR="00C6043A" w:rsidRDefault="00C6043A" w:rsidP="009C1C4B">
      <w:pPr>
        <w:pStyle w:val="Akapitzlist"/>
        <w:numPr>
          <w:ilvl w:val="0"/>
          <w:numId w:val="51"/>
        </w:numPr>
        <w:autoSpaceDE w:val="0"/>
        <w:autoSpaceDN w:val="0"/>
        <w:spacing w:line="240" w:lineRule="auto"/>
        <w:contextualSpacing/>
        <w:jc w:val="both"/>
        <w:rPr>
          <w:sz w:val="20"/>
          <w:szCs w:val="20"/>
        </w:rPr>
      </w:pPr>
      <w:r>
        <w:rPr>
          <w:sz w:val="20"/>
          <w:szCs w:val="20"/>
        </w:rPr>
        <w:t>Podstawy bezpieczeństwa sieci przemysłowych</w:t>
      </w:r>
    </w:p>
    <w:p w:rsidR="00C6043A" w:rsidRDefault="00C6043A" w:rsidP="009C1C4B">
      <w:pPr>
        <w:pStyle w:val="Akapitzlist"/>
        <w:numPr>
          <w:ilvl w:val="0"/>
          <w:numId w:val="51"/>
        </w:numPr>
        <w:autoSpaceDE w:val="0"/>
        <w:autoSpaceDN w:val="0"/>
        <w:spacing w:line="240" w:lineRule="auto"/>
        <w:contextualSpacing/>
        <w:jc w:val="both"/>
        <w:rPr>
          <w:sz w:val="20"/>
          <w:szCs w:val="20"/>
        </w:rPr>
      </w:pPr>
      <w:r>
        <w:rPr>
          <w:sz w:val="20"/>
          <w:szCs w:val="20"/>
        </w:rPr>
        <w:t>Rozwiązania dla przemysłowych sieci bezprzewodowych.</w:t>
      </w:r>
    </w:p>
    <w:p w:rsidR="00C6043A" w:rsidRDefault="00C6043A" w:rsidP="00C6043A">
      <w:pPr>
        <w:autoSpaceDE w:val="0"/>
        <w:autoSpaceDN w:val="0"/>
        <w:jc w:val="both"/>
        <w:rPr>
          <w:rFonts w:ascii="Arial" w:hAnsi="Arial" w:cs="Arial"/>
          <w:sz w:val="20"/>
          <w:szCs w:val="20"/>
        </w:rPr>
      </w:pPr>
    </w:p>
    <w:p w:rsidR="00C6043A" w:rsidRDefault="00C6043A" w:rsidP="00C6043A">
      <w:pPr>
        <w:pStyle w:val="Akapitzlist"/>
        <w:autoSpaceDE w:val="0"/>
        <w:autoSpaceDN w:val="0"/>
        <w:ind w:left="792"/>
        <w:jc w:val="both"/>
        <w:rPr>
          <w:sz w:val="20"/>
          <w:szCs w:val="20"/>
        </w:rPr>
      </w:pPr>
      <w:r>
        <w:rPr>
          <w:sz w:val="20"/>
          <w:szCs w:val="20"/>
        </w:rPr>
        <w:t>Zakres 2:</w:t>
      </w:r>
    </w:p>
    <w:p w:rsidR="00C6043A" w:rsidRDefault="00C6043A" w:rsidP="00C6043A">
      <w:pPr>
        <w:autoSpaceDE w:val="0"/>
        <w:autoSpaceDN w:val="0"/>
        <w:jc w:val="both"/>
        <w:rPr>
          <w:rFonts w:ascii="Arial" w:hAnsi="Arial" w:cs="Arial"/>
          <w:sz w:val="20"/>
          <w:szCs w:val="20"/>
        </w:rPr>
      </w:pPr>
    </w:p>
    <w:p w:rsidR="00C6043A" w:rsidRDefault="00C6043A" w:rsidP="009C1C4B">
      <w:pPr>
        <w:pStyle w:val="Akapitzlist"/>
        <w:numPr>
          <w:ilvl w:val="0"/>
          <w:numId w:val="52"/>
        </w:numPr>
        <w:autoSpaceDE w:val="0"/>
        <w:autoSpaceDN w:val="0"/>
        <w:spacing w:line="240" w:lineRule="auto"/>
        <w:contextualSpacing/>
        <w:jc w:val="both"/>
        <w:rPr>
          <w:sz w:val="20"/>
          <w:szCs w:val="20"/>
        </w:rPr>
      </w:pPr>
      <w:r>
        <w:rPr>
          <w:sz w:val="20"/>
          <w:szCs w:val="20"/>
        </w:rPr>
        <w:t>Metodologia projektowania sieci komputerowych</w:t>
      </w:r>
    </w:p>
    <w:p w:rsidR="00C6043A" w:rsidRDefault="00C6043A" w:rsidP="009C1C4B">
      <w:pPr>
        <w:pStyle w:val="Akapitzlist"/>
        <w:numPr>
          <w:ilvl w:val="0"/>
          <w:numId w:val="52"/>
        </w:numPr>
        <w:autoSpaceDE w:val="0"/>
        <w:autoSpaceDN w:val="0"/>
        <w:spacing w:line="240" w:lineRule="auto"/>
        <w:contextualSpacing/>
        <w:jc w:val="both"/>
        <w:rPr>
          <w:sz w:val="20"/>
          <w:szCs w:val="20"/>
        </w:rPr>
      </w:pPr>
      <w:r>
        <w:rPr>
          <w:sz w:val="20"/>
          <w:szCs w:val="20"/>
        </w:rPr>
        <w:t>Struktury sieci i moduły topologii sieci</w:t>
      </w:r>
    </w:p>
    <w:p w:rsidR="00C6043A" w:rsidRDefault="00C6043A" w:rsidP="009C1C4B">
      <w:pPr>
        <w:pStyle w:val="Akapitzlist"/>
        <w:numPr>
          <w:ilvl w:val="0"/>
          <w:numId w:val="52"/>
        </w:numPr>
        <w:autoSpaceDE w:val="0"/>
        <w:autoSpaceDN w:val="0"/>
        <w:spacing w:line="240" w:lineRule="auto"/>
        <w:contextualSpacing/>
        <w:jc w:val="both"/>
        <w:rPr>
          <w:sz w:val="20"/>
          <w:szCs w:val="20"/>
        </w:rPr>
      </w:pPr>
      <w:r>
        <w:rPr>
          <w:sz w:val="20"/>
          <w:szCs w:val="20"/>
        </w:rPr>
        <w:t xml:space="preserve">Projektowanie sieci kampusowej </w:t>
      </w:r>
    </w:p>
    <w:p w:rsidR="00C6043A" w:rsidRDefault="00C6043A" w:rsidP="009C1C4B">
      <w:pPr>
        <w:pStyle w:val="Akapitzlist"/>
        <w:numPr>
          <w:ilvl w:val="0"/>
          <w:numId w:val="52"/>
        </w:numPr>
        <w:autoSpaceDE w:val="0"/>
        <w:autoSpaceDN w:val="0"/>
        <w:spacing w:line="240" w:lineRule="auto"/>
        <w:contextualSpacing/>
        <w:jc w:val="both"/>
        <w:rPr>
          <w:sz w:val="20"/>
          <w:szCs w:val="20"/>
        </w:rPr>
      </w:pPr>
      <w:r>
        <w:rPr>
          <w:sz w:val="20"/>
          <w:szCs w:val="20"/>
        </w:rPr>
        <w:t>Projektowanie sieci przedsiębiorstwa</w:t>
      </w:r>
    </w:p>
    <w:p w:rsidR="00C6043A" w:rsidRDefault="00C6043A" w:rsidP="009C1C4B">
      <w:pPr>
        <w:pStyle w:val="Akapitzlist"/>
        <w:numPr>
          <w:ilvl w:val="0"/>
          <w:numId w:val="52"/>
        </w:numPr>
        <w:autoSpaceDE w:val="0"/>
        <w:autoSpaceDN w:val="0"/>
        <w:spacing w:line="240" w:lineRule="auto"/>
        <w:contextualSpacing/>
        <w:jc w:val="both"/>
        <w:rPr>
          <w:sz w:val="20"/>
          <w:szCs w:val="20"/>
        </w:rPr>
      </w:pPr>
      <w:r>
        <w:rPr>
          <w:sz w:val="20"/>
          <w:szCs w:val="20"/>
        </w:rPr>
        <w:t>Moduły obejmujące krawędź sieci i zdalne lokalizacje</w:t>
      </w:r>
    </w:p>
    <w:p w:rsidR="00C6043A" w:rsidRDefault="00C6043A" w:rsidP="009C1C4B">
      <w:pPr>
        <w:pStyle w:val="Akapitzlist"/>
        <w:numPr>
          <w:ilvl w:val="0"/>
          <w:numId w:val="52"/>
        </w:numPr>
        <w:autoSpaceDE w:val="0"/>
        <w:autoSpaceDN w:val="0"/>
        <w:spacing w:line="240" w:lineRule="auto"/>
        <w:contextualSpacing/>
        <w:jc w:val="both"/>
        <w:rPr>
          <w:sz w:val="20"/>
          <w:szCs w:val="20"/>
        </w:rPr>
      </w:pPr>
      <w:r>
        <w:rPr>
          <w:sz w:val="20"/>
          <w:szCs w:val="20"/>
        </w:rPr>
        <w:t>Projektowanie adresacji IP i dobór protokołów routingu</w:t>
      </w:r>
    </w:p>
    <w:p w:rsidR="00C6043A" w:rsidRDefault="00C6043A" w:rsidP="009C1C4B">
      <w:pPr>
        <w:pStyle w:val="Akapitzlist"/>
        <w:numPr>
          <w:ilvl w:val="0"/>
          <w:numId w:val="52"/>
        </w:numPr>
        <w:autoSpaceDE w:val="0"/>
        <w:autoSpaceDN w:val="0"/>
        <w:spacing w:line="240" w:lineRule="auto"/>
        <w:contextualSpacing/>
        <w:jc w:val="both"/>
        <w:rPr>
          <w:sz w:val="20"/>
          <w:szCs w:val="20"/>
        </w:rPr>
      </w:pPr>
      <w:r>
        <w:rPr>
          <w:sz w:val="20"/>
          <w:szCs w:val="20"/>
        </w:rPr>
        <w:t>Projektowanie na potrzeby usług sieciowych</w:t>
      </w:r>
    </w:p>
    <w:p w:rsidR="00C6043A" w:rsidRDefault="00C6043A" w:rsidP="00C6043A">
      <w:pPr>
        <w:pStyle w:val="Akapitzlist"/>
        <w:autoSpaceDE w:val="0"/>
        <w:autoSpaceDN w:val="0"/>
        <w:ind w:left="792"/>
        <w:jc w:val="both"/>
        <w:rPr>
          <w:sz w:val="20"/>
          <w:szCs w:val="20"/>
        </w:rPr>
      </w:pPr>
    </w:p>
    <w:p w:rsidR="00C6043A" w:rsidRDefault="00C6043A" w:rsidP="00C6043A">
      <w:pPr>
        <w:pStyle w:val="Akapitzlist"/>
        <w:autoSpaceDE w:val="0"/>
        <w:autoSpaceDN w:val="0"/>
        <w:ind w:left="792"/>
        <w:jc w:val="both"/>
        <w:rPr>
          <w:sz w:val="20"/>
          <w:szCs w:val="20"/>
        </w:rPr>
      </w:pPr>
      <w:r>
        <w:rPr>
          <w:sz w:val="20"/>
          <w:szCs w:val="20"/>
        </w:rPr>
        <w:t xml:space="preserve">Zakres 3: </w:t>
      </w:r>
    </w:p>
    <w:p w:rsidR="00C6043A" w:rsidRDefault="00C6043A" w:rsidP="00C6043A">
      <w:pPr>
        <w:autoSpaceDE w:val="0"/>
        <w:autoSpaceDN w:val="0"/>
        <w:jc w:val="both"/>
        <w:rPr>
          <w:rFonts w:ascii="Arial" w:hAnsi="Arial" w:cs="Arial"/>
          <w:sz w:val="20"/>
          <w:szCs w:val="20"/>
        </w:rPr>
      </w:pPr>
    </w:p>
    <w:p w:rsidR="00C6043A" w:rsidRDefault="00C6043A" w:rsidP="009C1C4B">
      <w:pPr>
        <w:pStyle w:val="Akapitzlist"/>
        <w:numPr>
          <w:ilvl w:val="0"/>
          <w:numId w:val="53"/>
        </w:numPr>
        <w:autoSpaceDE w:val="0"/>
        <w:autoSpaceDN w:val="0"/>
        <w:spacing w:line="240" w:lineRule="auto"/>
        <w:contextualSpacing/>
        <w:jc w:val="both"/>
        <w:rPr>
          <w:sz w:val="20"/>
          <w:szCs w:val="20"/>
        </w:rPr>
      </w:pPr>
      <w:r>
        <w:rPr>
          <w:sz w:val="20"/>
          <w:szCs w:val="20"/>
        </w:rPr>
        <w:t>Projektowanie usługi routingu w sieciach komputerowych</w:t>
      </w:r>
    </w:p>
    <w:p w:rsidR="00C6043A" w:rsidRDefault="00C6043A" w:rsidP="009C1C4B">
      <w:pPr>
        <w:pStyle w:val="Akapitzlist"/>
        <w:numPr>
          <w:ilvl w:val="0"/>
          <w:numId w:val="53"/>
        </w:numPr>
        <w:autoSpaceDE w:val="0"/>
        <w:autoSpaceDN w:val="0"/>
        <w:spacing w:line="240" w:lineRule="auto"/>
        <w:contextualSpacing/>
        <w:jc w:val="both"/>
        <w:rPr>
          <w:sz w:val="20"/>
          <w:szCs w:val="20"/>
        </w:rPr>
      </w:pPr>
      <w:r>
        <w:rPr>
          <w:sz w:val="20"/>
          <w:szCs w:val="20"/>
        </w:rPr>
        <w:t>Implementacja protokołu routingu EIGRP</w:t>
      </w:r>
    </w:p>
    <w:p w:rsidR="00C6043A" w:rsidRDefault="00C6043A" w:rsidP="009C1C4B">
      <w:pPr>
        <w:pStyle w:val="Akapitzlist"/>
        <w:numPr>
          <w:ilvl w:val="0"/>
          <w:numId w:val="53"/>
        </w:numPr>
        <w:autoSpaceDE w:val="0"/>
        <w:autoSpaceDN w:val="0"/>
        <w:spacing w:line="240" w:lineRule="auto"/>
        <w:contextualSpacing/>
        <w:jc w:val="both"/>
        <w:rPr>
          <w:sz w:val="20"/>
          <w:szCs w:val="20"/>
        </w:rPr>
      </w:pPr>
      <w:r>
        <w:rPr>
          <w:sz w:val="20"/>
          <w:szCs w:val="20"/>
        </w:rPr>
        <w:t>Implementacja protokołu routingu OSPF w trybie wieloobszarowym</w:t>
      </w:r>
    </w:p>
    <w:p w:rsidR="00C6043A" w:rsidRDefault="00C6043A" w:rsidP="009C1C4B">
      <w:pPr>
        <w:pStyle w:val="Akapitzlist"/>
        <w:numPr>
          <w:ilvl w:val="0"/>
          <w:numId w:val="53"/>
        </w:numPr>
        <w:autoSpaceDE w:val="0"/>
        <w:autoSpaceDN w:val="0"/>
        <w:spacing w:line="240" w:lineRule="auto"/>
        <w:contextualSpacing/>
        <w:jc w:val="both"/>
        <w:rPr>
          <w:sz w:val="20"/>
          <w:szCs w:val="20"/>
        </w:rPr>
      </w:pPr>
      <w:r>
        <w:rPr>
          <w:sz w:val="20"/>
          <w:szCs w:val="20"/>
        </w:rPr>
        <w:t>Implementacja protokołu routingu BGP w funkcjonalności brzegowej</w:t>
      </w:r>
    </w:p>
    <w:p w:rsidR="00C6043A" w:rsidRDefault="00C6043A" w:rsidP="009C1C4B">
      <w:pPr>
        <w:pStyle w:val="Akapitzlist"/>
        <w:numPr>
          <w:ilvl w:val="0"/>
          <w:numId w:val="53"/>
        </w:numPr>
        <w:autoSpaceDE w:val="0"/>
        <w:autoSpaceDN w:val="0"/>
        <w:spacing w:line="240" w:lineRule="auto"/>
        <w:contextualSpacing/>
        <w:jc w:val="both"/>
        <w:rPr>
          <w:sz w:val="20"/>
          <w:szCs w:val="20"/>
        </w:rPr>
      </w:pPr>
      <w:r>
        <w:rPr>
          <w:sz w:val="20"/>
          <w:szCs w:val="20"/>
        </w:rPr>
        <w:t>Implementacja protokołu IPv6 i metody integracji z protokołem IPv4</w:t>
      </w:r>
    </w:p>
    <w:p w:rsidR="00C6043A" w:rsidRDefault="00C6043A" w:rsidP="009C1C4B">
      <w:pPr>
        <w:pStyle w:val="Akapitzlist"/>
        <w:numPr>
          <w:ilvl w:val="0"/>
          <w:numId w:val="53"/>
        </w:numPr>
        <w:autoSpaceDE w:val="0"/>
        <w:autoSpaceDN w:val="0"/>
        <w:spacing w:line="240" w:lineRule="auto"/>
        <w:contextualSpacing/>
        <w:jc w:val="both"/>
        <w:rPr>
          <w:sz w:val="20"/>
          <w:szCs w:val="20"/>
        </w:rPr>
      </w:pPr>
      <w:r>
        <w:rPr>
          <w:sz w:val="20"/>
          <w:szCs w:val="20"/>
        </w:rPr>
        <w:t xml:space="preserve">Redystrybucja tras między protokołami routingu </w:t>
      </w:r>
    </w:p>
    <w:p w:rsidR="00C6043A" w:rsidRDefault="00C6043A" w:rsidP="009C1C4B">
      <w:pPr>
        <w:pStyle w:val="Akapitzlist"/>
        <w:numPr>
          <w:ilvl w:val="0"/>
          <w:numId w:val="53"/>
        </w:numPr>
        <w:autoSpaceDE w:val="0"/>
        <w:autoSpaceDN w:val="0"/>
        <w:spacing w:line="240" w:lineRule="auto"/>
        <w:contextualSpacing/>
        <w:jc w:val="both"/>
        <w:rPr>
          <w:sz w:val="20"/>
          <w:szCs w:val="20"/>
        </w:rPr>
      </w:pPr>
      <w:r>
        <w:rPr>
          <w:sz w:val="20"/>
          <w:szCs w:val="20"/>
        </w:rPr>
        <w:t>Narzędzia kontroli nad procesem wyboru ścieżki</w:t>
      </w:r>
    </w:p>
    <w:p w:rsidR="00C6043A" w:rsidRDefault="00C6043A" w:rsidP="009C1C4B">
      <w:pPr>
        <w:pStyle w:val="Akapitzlist"/>
        <w:numPr>
          <w:ilvl w:val="0"/>
          <w:numId w:val="53"/>
        </w:numPr>
        <w:autoSpaceDE w:val="0"/>
        <w:autoSpaceDN w:val="0"/>
        <w:spacing w:line="240" w:lineRule="auto"/>
        <w:contextualSpacing/>
        <w:jc w:val="both"/>
        <w:rPr>
          <w:sz w:val="20"/>
          <w:szCs w:val="20"/>
        </w:rPr>
      </w:pPr>
      <w:r>
        <w:rPr>
          <w:sz w:val="20"/>
          <w:szCs w:val="20"/>
        </w:rPr>
        <w:t>Implementacja łączności z zdalnymi oddziałami i zdalnymi pracownikami</w:t>
      </w:r>
    </w:p>
    <w:p w:rsidR="00C6043A" w:rsidRDefault="00C6043A" w:rsidP="009C1C4B">
      <w:pPr>
        <w:pStyle w:val="Akapitzlist"/>
        <w:numPr>
          <w:ilvl w:val="0"/>
          <w:numId w:val="53"/>
        </w:numPr>
        <w:autoSpaceDE w:val="0"/>
        <w:autoSpaceDN w:val="0"/>
        <w:spacing w:line="240" w:lineRule="auto"/>
        <w:contextualSpacing/>
        <w:jc w:val="both"/>
        <w:rPr>
          <w:sz w:val="20"/>
          <w:szCs w:val="20"/>
        </w:rPr>
      </w:pPr>
      <w:r>
        <w:rPr>
          <w:sz w:val="20"/>
          <w:szCs w:val="20"/>
        </w:rPr>
        <w:lastRenderedPageBreak/>
        <w:t>Wirtualne sieci VLAN i ich zabezpieczanie</w:t>
      </w:r>
    </w:p>
    <w:p w:rsidR="00C6043A" w:rsidRDefault="00C6043A" w:rsidP="009C1C4B">
      <w:pPr>
        <w:pStyle w:val="Akapitzlist"/>
        <w:numPr>
          <w:ilvl w:val="0"/>
          <w:numId w:val="53"/>
        </w:numPr>
        <w:autoSpaceDE w:val="0"/>
        <w:autoSpaceDN w:val="0"/>
        <w:spacing w:line="240" w:lineRule="auto"/>
        <w:contextualSpacing/>
        <w:jc w:val="both"/>
        <w:rPr>
          <w:sz w:val="20"/>
          <w:szCs w:val="20"/>
        </w:rPr>
      </w:pPr>
      <w:r>
        <w:rPr>
          <w:sz w:val="20"/>
          <w:szCs w:val="20"/>
        </w:rPr>
        <w:t>Zabezpieczanie przełączników warstwy 2</w:t>
      </w:r>
    </w:p>
    <w:p w:rsidR="00C6043A" w:rsidRDefault="00C6043A" w:rsidP="009C1C4B">
      <w:pPr>
        <w:pStyle w:val="Akapitzlist"/>
        <w:numPr>
          <w:ilvl w:val="0"/>
          <w:numId w:val="53"/>
        </w:numPr>
        <w:autoSpaceDE w:val="0"/>
        <w:autoSpaceDN w:val="0"/>
        <w:spacing w:line="240" w:lineRule="auto"/>
        <w:contextualSpacing/>
        <w:jc w:val="both"/>
        <w:rPr>
          <w:sz w:val="20"/>
          <w:szCs w:val="20"/>
        </w:rPr>
      </w:pPr>
      <w:r>
        <w:rPr>
          <w:sz w:val="20"/>
          <w:szCs w:val="20"/>
        </w:rPr>
        <w:t>Implementacja usług sieciowych na przełącznikach warstwy 3</w:t>
      </w:r>
    </w:p>
    <w:p w:rsidR="00C6043A" w:rsidRDefault="00C6043A" w:rsidP="009C1C4B">
      <w:pPr>
        <w:pStyle w:val="Akapitzlist"/>
        <w:numPr>
          <w:ilvl w:val="0"/>
          <w:numId w:val="53"/>
        </w:numPr>
        <w:autoSpaceDE w:val="0"/>
        <w:autoSpaceDN w:val="0"/>
        <w:spacing w:line="240" w:lineRule="auto"/>
        <w:contextualSpacing/>
        <w:jc w:val="both"/>
        <w:rPr>
          <w:sz w:val="20"/>
          <w:szCs w:val="20"/>
        </w:rPr>
      </w:pPr>
      <w:r>
        <w:rPr>
          <w:sz w:val="20"/>
          <w:szCs w:val="20"/>
        </w:rPr>
        <w:t>Przygotowanie przełączanej infrastruktury sieciowej na implementację usług Wireless, Voice i Video</w:t>
      </w:r>
    </w:p>
    <w:p w:rsidR="00C6043A" w:rsidRDefault="00C6043A" w:rsidP="009C1C4B">
      <w:pPr>
        <w:pStyle w:val="Akapitzlist"/>
        <w:numPr>
          <w:ilvl w:val="0"/>
          <w:numId w:val="53"/>
        </w:numPr>
        <w:autoSpaceDE w:val="0"/>
        <w:autoSpaceDN w:val="0"/>
        <w:spacing w:line="240" w:lineRule="auto"/>
        <w:contextualSpacing/>
        <w:jc w:val="both"/>
        <w:rPr>
          <w:sz w:val="20"/>
          <w:szCs w:val="20"/>
        </w:rPr>
      </w:pPr>
      <w:r>
        <w:rPr>
          <w:sz w:val="20"/>
          <w:szCs w:val="20"/>
        </w:rPr>
        <w:t>Wdrażanie mechanizmów wysokiej dostępności (High-</w:t>
      </w:r>
      <w:proofErr w:type="spellStart"/>
      <w:r>
        <w:rPr>
          <w:sz w:val="20"/>
          <w:szCs w:val="20"/>
        </w:rPr>
        <w:t>Availability</w:t>
      </w:r>
      <w:proofErr w:type="spellEnd"/>
      <w:r>
        <w:rPr>
          <w:sz w:val="20"/>
          <w:szCs w:val="20"/>
        </w:rPr>
        <w:t xml:space="preserve">) i protokołów typu FHRP (First Hop </w:t>
      </w:r>
      <w:proofErr w:type="spellStart"/>
      <w:r>
        <w:rPr>
          <w:sz w:val="20"/>
          <w:szCs w:val="20"/>
        </w:rPr>
        <w:t>Redundancy</w:t>
      </w:r>
      <w:proofErr w:type="spellEnd"/>
      <w:r>
        <w:rPr>
          <w:sz w:val="20"/>
          <w:szCs w:val="20"/>
        </w:rPr>
        <w:t xml:space="preserve"> </w:t>
      </w:r>
      <w:proofErr w:type="spellStart"/>
      <w:r>
        <w:rPr>
          <w:sz w:val="20"/>
          <w:szCs w:val="20"/>
        </w:rPr>
        <w:t>Protocol</w:t>
      </w:r>
      <w:proofErr w:type="spellEnd"/>
      <w:r>
        <w:rPr>
          <w:sz w:val="20"/>
          <w:szCs w:val="20"/>
        </w:rPr>
        <w:t>)</w:t>
      </w:r>
    </w:p>
    <w:p w:rsidR="00C6043A" w:rsidRDefault="00C6043A" w:rsidP="009C1C4B">
      <w:pPr>
        <w:pStyle w:val="Akapitzlist"/>
        <w:numPr>
          <w:ilvl w:val="0"/>
          <w:numId w:val="53"/>
        </w:numPr>
        <w:autoSpaceDE w:val="0"/>
        <w:autoSpaceDN w:val="0"/>
        <w:spacing w:line="240" w:lineRule="auto"/>
        <w:contextualSpacing/>
        <w:jc w:val="both"/>
        <w:rPr>
          <w:sz w:val="20"/>
          <w:szCs w:val="20"/>
        </w:rPr>
      </w:pPr>
      <w:r>
        <w:rPr>
          <w:sz w:val="20"/>
          <w:szCs w:val="20"/>
        </w:rPr>
        <w:t>Utrzymanie sieci i nadzór nad wydajnością sieci</w:t>
      </w:r>
    </w:p>
    <w:p w:rsidR="00C6043A" w:rsidRDefault="00C6043A" w:rsidP="009C1C4B">
      <w:pPr>
        <w:pStyle w:val="Akapitzlist"/>
        <w:numPr>
          <w:ilvl w:val="0"/>
          <w:numId w:val="53"/>
        </w:numPr>
        <w:autoSpaceDE w:val="0"/>
        <w:autoSpaceDN w:val="0"/>
        <w:spacing w:line="240" w:lineRule="auto"/>
        <w:contextualSpacing/>
        <w:jc w:val="both"/>
        <w:rPr>
          <w:sz w:val="20"/>
          <w:szCs w:val="20"/>
        </w:rPr>
      </w:pPr>
      <w:r>
        <w:rPr>
          <w:sz w:val="20"/>
          <w:szCs w:val="20"/>
        </w:rPr>
        <w:t>Rozwiązywanie problemów z protokołami routingu dynamicznego, mechanizmami NAT, DHCP i protokołami IPv4 i IPv6</w:t>
      </w:r>
    </w:p>
    <w:p w:rsidR="00C6043A" w:rsidRDefault="00C6043A" w:rsidP="009C1C4B">
      <w:pPr>
        <w:pStyle w:val="Akapitzlist"/>
        <w:numPr>
          <w:ilvl w:val="0"/>
          <w:numId w:val="53"/>
        </w:numPr>
        <w:autoSpaceDE w:val="0"/>
        <w:autoSpaceDN w:val="0"/>
        <w:spacing w:line="240" w:lineRule="auto"/>
        <w:contextualSpacing/>
        <w:jc w:val="both"/>
        <w:rPr>
          <w:sz w:val="20"/>
          <w:szCs w:val="20"/>
        </w:rPr>
      </w:pPr>
      <w:r>
        <w:rPr>
          <w:sz w:val="20"/>
          <w:szCs w:val="20"/>
        </w:rPr>
        <w:t>Rozwiązywanie problemów z przełącznikami</w:t>
      </w:r>
    </w:p>
    <w:p w:rsidR="00C6043A" w:rsidRDefault="00C6043A" w:rsidP="009C1C4B">
      <w:pPr>
        <w:pStyle w:val="Akapitzlist"/>
        <w:numPr>
          <w:ilvl w:val="0"/>
          <w:numId w:val="53"/>
        </w:numPr>
        <w:autoSpaceDE w:val="0"/>
        <w:autoSpaceDN w:val="0"/>
        <w:spacing w:line="240" w:lineRule="auto"/>
        <w:contextualSpacing/>
        <w:jc w:val="both"/>
        <w:rPr>
          <w:sz w:val="20"/>
          <w:szCs w:val="20"/>
        </w:rPr>
      </w:pPr>
      <w:r>
        <w:rPr>
          <w:sz w:val="20"/>
          <w:szCs w:val="20"/>
        </w:rPr>
        <w:t>Rozwiazywanie problemów z routerami</w:t>
      </w:r>
    </w:p>
    <w:p w:rsidR="00C6043A" w:rsidRDefault="00C6043A" w:rsidP="00C6043A">
      <w:pPr>
        <w:pStyle w:val="Akapitzlist"/>
        <w:autoSpaceDE w:val="0"/>
        <w:autoSpaceDN w:val="0"/>
        <w:ind w:left="792"/>
        <w:jc w:val="both"/>
        <w:rPr>
          <w:sz w:val="20"/>
          <w:szCs w:val="20"/>
        </w:rPr>
      </w:pPr>
    </w:p>
    <w:p w:rsidR="00C6043A" w:rsidRDefault="00C6043A" w:rsidP="00C6043A">
      <w:pPr>
        <w:pStyle w:val="Akapitzlist"/>
        <w:autoSpaceDE w:val="0"/>
        <w:autoSpaceDN w:val="0"/>
        <w:ind w:left="792"/>
        <w:jc w:val="both"/>
        <w:rPr>
          <w:sz w:val="20"/>
          <w:szCs w:val="20"/>
        </w:rPr>
      </w:pPr>
      <w:r>
        <w:rPr>
          <w:sz w:val="20"/>
          <w:szCs w:val="20"/>
        </w:rPr>
        <w:t>Zakres 4:</w:t>
      </w:r>
    </w:p>
    <w:p w:rsidR="00C6043A" w:rsidRDefault="00C6043A" w:rsidP="00C6043A">
      <w:pPr>
        <w:pStyle w:val="Akapitzlist"/>
        <w:autoSpaceDE w:val="0"/>
        <w:autoSpaceDN w:val="0"/>
        <w:ind w:left="792"/>
        <w:jc w:val="both"/>
        <w:rPr>
          <w:sz w:val="20"/>
          <w:szCs w:val="20"/>
        </w:rPr>
      </w:pPr>
    </w:p>
    <w:p w:rsidR="00C6043A" w:rsidRDefault="00C6043A" w:rsidP="009C1C4B">
      <w:pPr>
        <w:pStyle w:val="Akapitzlist"/>
        <w:numPr>
          <w:ilvl w:val="0"/>
          <w:numId w:val="54"/>
        </w:numPr>
        <w:autoSpaceDE w:val="0"/>
        <w:autoSpaceDN w:val="0"/>
        <w:spacing w:line="240" w:lineRule="auto"/>
        <w:contextualSpacing/>
        <w:jc w:val="both"/>
        <w:rPr>
          <w:sz w:val="20"/>
          <w:szCs w:val="20"/>
        </w:rPr>
      </w:pPr>
      <w:r>
        <w:rPr>
          <w:sz w:val="20"/>
          <w:szCs w:val="20"/>
        </w:rPr>
        <w:t>Zaprojektowanie routingu wewnętrznego w sieci firmowej i zapewnienie wysokiej dostępności</w:t>
      </w:r>
    </w:p>
    <w:p w:rsidR="00C6043A" w:rsidRDefault="00C6043A" w:rsidP="009C1C4B">
      <w:pPr>
        <w:pStyle w:val="Akapitzlist"/>
        <w:numPr>
          <w:ilvl w:val="0"/>
          <w:numId w:val="54"/>
        </w:numPr>
        <w:autoSpaceDE w:val="0"/>
        <w:autoSpaceDN w:val="0"/>
        <w:spacing w:line="240" w:lineRule="auto"/>
        <w:contextualSpacing/>
        <w:jc w:val="both"/>
        <w:rPr>
          <w:sz w:val="20"/>
          <w:szCs w:val="20"/>
        </w:rPr>
      </w:pPr>
      <w:r>
        <w:rPr>
          <w:sz w:val="20"/>
          <w:szCs w:val="20"/>
        </w:rPr>
        <w:t>Projektowanie BGP</w:t>
      </w:r>
    </w:p>
    <w:p w:rsidR="00C6043A" w:rsidRDefault="00C6043A" w:rsidP="009C1C4B">
      <w:pPr>
        <w:pStyle w:val="Akapitzlist"/>
        <w:numPr>
          <w:ilvl w:val="0"/>
          <w:numId w:val="54"/>
        </w:numPr>
        <w:autoSpaceDE w:val="0"/>
        <w:autoSpaceDN w:val="0"/>
        <w:spacing w:line="240" w:lineRule="auto"/>
        <w:contextualSpacing/>
        <w:jc w:val="both"/>
        <w:rPr>
          <w:sz w:val="20"/>
          <w:szCs w:val="20"/>
        </w:rPr>
      </w:pPr>
      <w:r>
        <w:rPr>
          <w:sz w:val="20"/>
          <w:szCs w:val="20"/>
        </w:rPr>
        <w:t>Projektowanie sieci rozległych WAN</w:t>
      </w:r>
    </w:p>
    <w:p w:rsidR="00C6043A" w:rsidRDefault="00C6043A" w:rsidP="009C1C4B">
      <w:pPr>
        <w:pStyle w:val="Akapitzlist"/>
        <w:numPr>
          <w:ilvl w:val="0"/>
          <w:numId w:val="54"/>
        </w:numPr>
        <w:autoSpaceDE w:val="0"/>
        <w:autoSpaceDN w:val="0"/>
        <w:spacing w:line="240" w:lineRule="auto"/>
        <w:contextualSpacing/>
        <w:jc w:val="both"/>
        <w:rPr>
          <w:sz w:val="20"/>
          <w:szCs w:val="20"/>
        </w:rPr>
      </w:pPr>
      <w:r>
        <w:rPr>
          <w:sz w:val="20"/>
          <w:szCs w:val="20"/>
        </w:rPr>
        <w:t>Integracja sieci korporacyjnej z Data Center</w:t>
      </w:r>
    </w:p>
    <w:p w:rsidR="00C6043A" w:rsidRDefault="00C6043A" w:rsidP="009C1C4B">
      <w:pPr>
        <w:pStyle w:val="Akapitzlist"/>
        <w:numPr>
          <w:ilvl w:val="0"/>
          <w:numId w:val="54"/>
        </w:numPr>
        <w:autoSpaceDE w:val="0"/>
        <w:autoSpaceDN w:val="0"/>
        <w:spacing w:line="240" w:lineRule="auto"/>
        <w:contextualSpacing/>
        <w:jc w:val="both"/>
        <w:rPr>
          <w:sz w:val="20"/>
          <w:szCs w:val="20"/>
        </w:rPr>
      </w:pPr>
      <w:r>
        <w:rPr>
          <w:sz w:val="20"/>
          <w:szCs w:val="20"/>
        </w:rPr>
        <w:t>Projektowanie zabezpieczeń usług w sieciach</w:t>
      </w:r>
    </w:p>
    <w:p w:rsidR="00C6043A" w:rsidRDefault="00C6043A" w:rsidP="009C1C4B">
      <w:pPr>
        <w:pStyle w:val="Akapitzlist"/>
        <w:numPr>
          <w:ilvl w:val="0"/>
          <w:numId w:val="54"/>
        </w:numPr>
        <w:autoSpaceDE w:val="0"/>
        <w:autoSpaceDN w:val="0"/>
        <w:spacing w:line="240" w:lineRule="auto"/>
        <w:contextualSpacing/>
        <w:jc w:val="both"/>
        <w:rPr>
          <w:sz w:val="20"/>
          <w:szCs w:val="20"/>
        </w:rPr>
      </w:pPr>
      <w:r>
        <w:rPr>
          <w:sz w:val="20"/>
          <w:szCs w:val="20"/>
        </w:rPr>
        <w:t xml:space="preserve">Projektowanie jakości usług </w:t>
      </w:r>
      <w:proofErr w:type="spellStart"/>
      <w:r>
        <w:rPr>
          <w:sz w:val="20"/>
          <w:szCs w:val="20"/>
        </w:rPr>
        <w:t>QoS</w:t>
      </w:r>
      <w:proofErr w:type="spellEnd"/>
    </w:p>
    <w:p w:rsidR="00C6043A" w:rsidRDefault="00C6043A" w:rsidP="009C1C4B">
      <w:pPr>
        <w:pStyle w:val="Akapitzlist"/>
        <w:numPr>
          <w:ilvl w:val="0"/>
          <w:numId w:val="54"/>
        </w:numPr>
        <w:autoSpaceDE w:val="0"/>
        <w:autoSpaceDN w:val="0"/>
        <w:spacing w:line="240" w:lineRule="auto"/>
        <w:contextualSpacing/>
        <w:jc w:val="both"/>
        <w:rPr>
          <w:sz w:val="20"/>
          <w:szCs w:val="20"/>
        </w:rPr>
      </w:pPr>
      <w:r>
        <w:rPr>
          <w:sz w:val="20"/>
          <w:szCs w:val="20"/>
        </w:rPr>
        <w:t>Przejście na protokół IPv6</w:t>
      </w:r>
    </w:p>
    <w:p w:rsidR="00C6043A" w:rsidRDefault="00C6043A" w:rsidP="009C1C4B">
      <w:pPr>
        <w:pStyle w:val="Akapitzlist"/>
        <w:numPr>
          <w:ilvl w:val="0"/>
          <w:numId w:val="54"/>
        </w:numPr>
        <w:autoSpaceDE w:val="0"/>
        <w:autoSpaceDN w:val="0"/>
        <w:spacing w:line="240" w:lineRule="auto"/>
        <w:contextualSpacing/>
        <w:jc w:val="both"/>
        <w:rPr>
          <w:sz w:val="20"/>
          <w:szCs w:val="20"/>
        </w:rPr>
      </w:pPr>
      <w:r>
        <w:rPr>
          <w:sz w:val="20"/>
          <w:szCs w:val="20"/>
        </w:rPr>
        <w:t xml:space="preserve">Projektowanie sieci dla obsługo ruchu </w:t>
      </w:r>
      <w:proofErr w:type="spellStart"/>
      <w:r>
        <w:rPr>
          <w:sz w:val="20"/>
          <w:szCs w:val="20"/>
        </w:rPr>
        <w:t>multicastowego</w:t>
      </w:r>
      <w:proofErr w:type="spellEnd"/>
      <w:r>
        <w:rPr>
          <w:sz w:val="20"/>
          <w:szCs w:val="20"/>
        </w:rPr>
        <w:t>.</w:t>
      </w:r>
    </w:p>
    <w:p w:rsidR="00C6043A" w:rsidRDefault="00C6043A" w:rsidP="00C6043A">
      <w:pPr>
        <w:pStyle w:val="Akapitzlist"/>
        <w:autoSpaceDE w:val="0"/>
        <w:autoSpaceDN w:val="0"/>
        <w:ind w:left="1068"/>
        <w:jc w:val="both"/>
        <w:rPr>
          <w:sz w:val="20"/>
          <w:szCs w:val="20"/>
        </w:rPr>
      </w:pPr>
    </w:p>
    <w:p w:rsidR="00C6043A" w:rsidRDefault="00C6043A" w:rsidP="009C1C4B">
      <w:pPr>
        <w:pStyle w:val="Akapitzlist"/>
        <w:numPr>
          <w:ilvl w:val="0"/>
          <w:numId w:val="40"/>
        </w:numPr>
        <w:spacing w:line="240" w:lineRule="auto"/>
        <w:contextualSpacing/>
        <w:rPr>
          <w:b/>
          <w:sz w:val="20"/>
          <w:szCs w:val="20"/>
        </w:rPr>
      </w:pPr>
      <w:r>
        <w:rPr>
          <w:b/>
          <w:sz w:val="20"/>
          <w:szCs w:val="20"/>
        </w:rPr>
        <w:t>SPECYFIKACJA TECHNICZNA</w:t>
      </w:r>
    </w:p>
    <w:p w:rsidR="00C6043A" w:rsidRDefault="00C6043A" w:rsidP="00C6043A">
      <w:pPr>
        <w:pStyle w:val="Akapitzlist"/>
        <w:ind w:left="1440"/>
        <w:jc w:val="both"/>
        <w:rPr>
          <w:b/>
          <w:sz w:val="20"/>
          <w:szCs w:val="20"/>
        </w:rPr>
      </w:pPr>
    </w:p>
    <w:p w:rsidR="00C6043A" w:rsidRDefault="00C6043A" w:rsidP="009C1C4B">
      <w:pPr>
        <w:pStyle w:val="Akapitzlist"/>
        <w:numPr>
          <w:ilvl w:val="0"/>
          <w:numId w:val="55"/>
        </w:numPr>
        <w:spacing w:line="240" w:lineRule="auto"/>
        <w:contextualSpacing/>
        <w:jc w:val="both"/>
        <w:rPr>
          <w:sz w:val="20"/>
          <w:szCs w:val="20"/>
        </w:rPr>
      </w:pPr>
      <w:r>
        <w:rPr>
          <w:b/>
          <w:sz w:val="20"/>
          <w:szCs w:val="20"/>
        </w:rPr>
        <w:t xml:space="preserve">Rozbudowa sprzętu sieciowego firmy CISCO – NEXUS seria 5500 będącego w posiadaniu Zamawiającego </w:t>
      </w:r>
    </w:p>
    <w:p w:rsidR="00C6043A" w:rsidRDefault="00C6043A" w:rsidP="00C6043A">
      <w:pPr>
        <w:autoSpaceDE w:val="0"/>
        <w:autoSpaceDN w:val="0"/>
        <w:ind w:left="5742" w:firstLine="630"/>
        <w:jc w:val="both"/>
        <w:rPr>
          <w:rFonts w:ascii="Arial" w:hAnsi="Arial" w:cs="Arial"/>
          <w:b/>
          <w:sz w:val="20"/>
          <w:szCs w:val="20"/>
        </w:rPr>
      </w:pPr>
    </w:p>
    <w:p w:rsidR="00C6043A" w:rsidRDefault="00C6043A" w:rsidP="00B32F5B">
      <w:pPr>
        <w:pStyle w:val="Akapitzlist"/>
        <w:numPr>
          <w:ilvl w:val="1"/>
          <w:numId w:val="56"/>
        </w:numPr>
        <w:autoSpaceDE w:val="0"/>
        <w:autoSpaceDN w:val="0"/>
        <w:spacing w:line="240" w:lineRule="auto"/>
        <w:ind w:firstLine="66"/>
        <w:contextualSpacing/>
        <w:rPr>
          <w:b/>
          <w:sz w:val="20"/>
          <w:szCs w:val="20"/>
        </w:rPr>
      </w:pPr>
      <w:r>
        <w:rPr>
          <w:b/>
          <w:sz w:val="20"/>
          <w:szCs w:val="20"/>
        </w:rPr>
        <w:t>Specyfikacja nr 1 rozbudowy przełączników rdzeniowych:</w:t>
      </w:r>
    </w:p>
    <w:p w:rsidR="00C6043A" w:rsidRDefault="00C6043A" w:rsidP="00C6043A">
      <w:pPr>
        <w:autoSpaceDE w:val="0"/>
        <w:autoSpaceDN w:val="0"/>
        <w:ind w:left="5742" w:firstLine="630"/>
        <w:jc w:val="both"/>
        <w:rPr>
          <w:rFonts w:ascii="Arial" w:hAnsi="Arial" w:cs="Arial"/>
          <w:b/>
          <w:sz w:val="20"/>
          <w:szCs w:val="20"/>
        </w:rPr>
      </w:pPr>
    </w:p>
    <w:p w:rsidR="00C6043A" w:rsidRDefault="00C6043A" w:rsidP="009C1C4B">
      <w:pPr>
        <w:pStyle w:val="Akapitzlist"/>
        <w:numPr>
          <w:ilvl w:val="0"/>
          <w:numId w:val="57"/>
        </w:numPr>
        <w:autoSpaceDE w:val="0"/>
        <w:autoSpaceDN w:val="0"/>
        <w:spacing w:line="240" w:lineRule="auto"/>
        <w:contextualSpacing/>
        <w:jc w:val="both"/>
        <w:rPr>
          <w:sz w:val="20"/>
          <w:szCs w:val="20"/>
        </w:rPr>
      </w:pPr>
      <w:r>
        <w:rPr>
          <w:sz w:val="20"/>
          <w:szCs w:val="20"/>
        </w:rPr>
        <w:t xml:space="preserve">Wykonawca musi dostarczyć </w:t>
      </w:r>
      <w:r>
        <w:rPr>
          <w:b/>
          <w:sz w:val="20"/>
          <w:szCs w:val="20"/>
        </w:rPr>
        <w:t>14 zestawów</w:t>
      </w:r>
      <w:r>
        <w:rPr>
          <w:sz w:val="20"/>
          <w:szCs w:val="20"/>
        </w:rPr>
        <w:t xml:space="preserve"> do rozbudowy przełączników rdzeniowych zgodnie ze specyfikacją techniczną opisaną poniżej. </w:t>
      </w:r>
      <w:r>
        <w:rPr>
          <w:sz w:val="20"/>
          <w:szCs w:val="20"/>
        </w:rPr>
        <w:tab/>
      </w:r>
    </w:p>
    <w:p w:rsidR="00C6043A" w:rsidRDefault="00C6043A" w:rsidP="00C6043A">
      <w:pPr>
        <w:autoSpaceDE w:val="0"/>
        <w:autoSpaceDN w:val="0"/>
        <w:ind w:left="5742" w:firstLine="630"/>
        <w:jc w:val="both"/>
        <w:rPr>
          <w:rFonts w:ascii="Arial" w:hAnsi="Arial" w:cs="Arial"/>
          <w:sz w:val="20"/>
          <w:szCs w:val="20"/>
        </w:rPr>
      </w:pPr>
    </w:p>
    <w:p w:rsidR="00C6043A" w:rsidRDefault="00C6043A" w:rsidP="009C1C4B">
      <w:pPr>
        <w:pStyle w:val="Akapitzlist"/>
        <w:numPr>
          <w:ilvl w:val="0"/>
          <w:numId w:val="57"/>
        </w:numPr>
        <w:autoSpaceDE w:val="0"/>
        <w:autoSpaceDN w:val="0"/>
        <w:spacing w:line="240" w:lineRule="auto"/>
        <w:contextualSpacing/>
        <w:jc w:val="both"/>
        <w:rPr>
          <w:sz w:val="20"/>
          <w:szCs w:val="20"/>
        </w:rPr>
      </w:pPr>
      <w:r>
        <w:rPr>
          <w:sz w:val="20"/>
          <w:szCs w:val="20"/>
        </w:rPr>
        <w:t>Informacja o infrastrukturze posiadanej przez Zamawiającego:</w:t>
      </w:r>
    </w:p>
    <w:p w:rsidR="00C6043A" w:rsidRDefault="00C6043A" w:rsidP="00C6043A">
      <w:pPr>
        <w:autoSpaceDE w:val="0"/>
        <w:autoSpaceDN w:val="0"/>
        <w:jc w:val="both"/>
        <w:rPr>
          <w:rFonts w:ascii="Arial" w:hAnsi="Arial" w:cs="Arial"/>
          <w:sz w:val="20"/>
          <w:szCs w:val="20"/>
        </w:rPr>
      </w:pPr>
    </w:p>
    <w:p w:rsidR="00C6043A" w:rsidRPr="00C2217A" w:rsidRDefault="00C6043A" w:rsidP="009C1C4B">
      <w:pPr>
        <w:pStyle w:val="Akapitzlist"/>
        <w:numPr>
          <w:ilvl w:val="0"/>
          <w:numId w:val="58"/>
        </w:numPr>
        <w:autoSpaceDE w:val="0"/>
        <w:autoSpaceDN w:val="0"/>
        <w:spacing w:line="240" w:lineRule="auto"/>
        <w:contextualSpacing/>
        <w:jc w:val="both"/>
        <w:rPr>
          <w:sz w:val="20"/>
          <w:szCs w:val="20"/>
          <w:lang w:val="en-US"/>
        </w:rPr>
      </w:pPr>
      <w:r w:rsidRPr="00C2217A">
        <w:rPr>
          <w:sz w:val="20"/>
          <w:szCs w:val="20"/>
          <w:lang w:val="en-US"/>
        </w:rPr>
        <w:t>NAME: "Chassis", DESCR: "Nexus5596 Chassis"</w:t>
      </w:r>
    </w:p>
    <w:p w:rsidR="00C6043A" w:rsidRPr="00C2217A" w:rsidRDefault="00C6043A" w:rsidP="00C6043A">
      <w:pPr>
        <w:autoSpaceDE w:val="0"/>
        <w:autoSpaceDN w:val="0"/>
        <w:ind w:left="567"/>
        <w:jc w:val="both"/>
        <w:rPr>
          <w:rFonts w:ascii="Arial" w:hAnsi="Arial" w:cs="Arial"/>
          <w:sz w:val="20"/>
          <w:szCs w:val="20"/>
          <w:lang w:val="en-US"/>
        </w:rPr>
      </w:pPr>
      <w:r w:rsidRPr="00C2217A">
        <w:rPr>
          <w:rFonts w:ascii="Arial" w:hAnsi="Arial" w:cs="Arial"/>
          <w:sz w:val="20"/>
          <w:szCs w:val="20"/>
          <w:lang w:val="en-US"/>
        </w:rPr>
        <w:t>PID: N5K-C5596UP       , VID: V01 , SN: FOX1630H86J</w:t>
      </w:r>
    </w:p>
    <w:p w:rsidR="00C6043A" w:rsidRPr="00C2217A" w:rsidRDefault="00C6043A" w:rsidP="009C1C4B">
      <w:pPr>
        <w:pStyle w:val="Akapitzlist"/>
        <w:numPr>
          <w:ilvl w:val="0"/>
          <w:numId w:val="58"/>
        </w:numPr>
        <w:autoSpaceDE w:val="0"/>
        <w:autoSpaceDN w:val="0"/>
        <w:spacing w:line="240" w:lineRule="auto"/>
        <w:contextualSpacing/>
        <w:jc w:val="both"/>
        <w:rPr>
          <w:sz w:val="20"/>
          <w:szCs w:val="20"/>
          <w:lang w:val="en-US"/>
        </w:rPr>
      </w:pPr>
      <w:r w:rsidRPr="00C2217A">
        <w:rPr>
          <w:sz w:val="20"/>
          <w:szCs w:val="20"/>
          <w:lang w:val="en-US"/>
        </w:rPr>
        <w:t>NAME: "Chassis", DESCR: "Nexus5596 Chassis"</w:t>
      </w:r>
    </w:p>
    <w:p w:rsidR="00C6043A" w:rsidRPr="00C2217A" w:rsidRDefault="00C6043A" w:rsidP="00C6043A">
      <w:pPr>
        <w:autoSpaceDE w:val="0"/>
        <w:autoSpaceDN w:val="0"/>
        <w:ind w:left="567"/>
        <w:jc w:val="both"/>
        <w:rPr>
          <w:rFonts w:ascii="Arial" w:hAnsi="Arial" w:cs="Arial"/>
          <w:sz w:val="20"/>
          <w:szCs w:val="20"/>
          <w:lang w:val="en-US"/>
        </w:rPr>
      </w:pPr>
      <w:r w:rsidRPr="00C2217A">
        <w:rPr>
          <w:rFonts w:ascii="Arial" w:hAnsi="Arial" w:cs="Arial"/>
          <w:sz w:val="20"/>
          <w:szCs w:val="20"/>
          <w:lang w:val="en-US"/>
        </w:rPr>
        <w:t>PID: N5K-C5596UP       , VID: V02 , SN: FOX1935GJGD</w:t>
      </w:r>
    </w:p>
    <w:p w:rsidR="00C6043A" w:rsidRDefault="00C6043A" w:rsidP="00C6043A">
      <w:pPr>
        <w:autoSpaceDE w:val="0"/>
        <w:autoSpaceDN w:val="0"/>
        <w:ind w:left="567"/>
        <w:jc w:val="both"/>
        <w:rPr>
          <w:rFonts w:ascii="Arial" w:hAnsi="Arial" w:cs="Arial"/>
          <w:sz w:val="20"/>
          <w:szCs w:val="20"/>
        </w:rPr>
      </w:pPr>
      <w:r>
        <w:rPr>
          <w:rFonts w:ascii="Arial" w:hAnsi="Arial" w:cs="Arial"/>
          <w:sz w:val="20"/>
          <w:szCs w:val="20"/>
        </w:rPr>
        <w:t xml:space="preserve">Moduł dostępowy będący rozszerzeniem posiadanych przez Zamawiającego przełączników dystrybucyjnych, w pełni współpracujący z Cisco </w:t>
      </w:r>
      <w:proofErr w:type="spellStart"/>
      <w:r>
        <w:rPr>
          <w:rFonts w:ascii="Arial" w:hAnsi="Arial" w:cs="Arial"/>
          <w:sz w:val="20"/>
          <w:szCs w:val="20"/>
        </w:rPr>
        <w:t>Nexus</w:t>
      </w:r>
      <w:proofErr w:type="spellEnd"/>
      <w:r>
        <w:rPr>
          <w:rFonts w:ascii="Arial" w:hAnsi="Arial" w:cs="Arial"/>
          <w:sz w:val="20"/>
          <w:szCs w:val="20"/>
        </w:rPr>
        <w:t xml:space="preserve"> seria 5500 oraz 5600 realizujący wszystkie wdrożone  funkcjonalności, których zastosowanie nie będzie wymagało żadnych nakładów związanych z dostosowaniem urządzeń i systemów Zamawiającego.</w:t>
      </w:r>
    </w:p>
    <w:p w:rsidR="00C6043A" w:rsidRDefault="00C6043A" w:rsidP="009C1C4B">
      <w:pPr>
        <w:pStyle w:val="Akapitzlist"/>
        <w:numPr>
          <w:ilvl w:val="0"/>
          <w:numId w:val="57"/>
        </w:numPr>
        <w:autoSpaceDE w:val="0"/>
        <w:autoSpaceDN w:val="0"/>
        <w:spacing w:line="240" w:lineRule="auto"/>
        <w:contextualSpacing/>
        <w:jc w:val="both"/>
        <w:rPr>
          <w:sz w:val="20"/>
          <w:szCs w:val="20"/>
        </w:rPr>
      </w:pPr>
      <w:r>
        <w:rPr>
          <w:sz w:val="20"/>
          <w:szCs w:val="20"/>
        </w:rPr>
        <w:t>Wymagania funkcjonalne dla rozbudowy przełączników rdzeniowych:</w:t>
      </w:r>
    </w:p>
    <w:p w:rsidR="00C6043A" w:rsidRDefault="00C6043A" w:rsidP="00C6043A">
      <w:pPr>
        <w:pStyle w:val="Akapitzlist"/>
        <w:autoSpaceDE w:val="0"/>
        <w:autoSpaceDN w:val="0"/>
        <w:jc w:val="both"/>
        <w:rPr>
          <w:sz w:val="20"/>
          <w:szCs w:val="20"/>
        </w:rPr>
      </w:pPr>
    </w:p>
    <w:tbl>
      <w:tblPr>
        <w:tblW w:w="8505" w:type="dxa"/>
        <w:tblInd w:w="496" w:type="dxa"/>
        <w:tblLayout w:type="fixed"/>
        <w:tblCellMar>
          <w:left w:w="70" w:type="dxa"/>
          <w:right w:w="70" w:type="dxa"/>
        </w:tblCellMar>
        <w:tblLook w:val="04A0" w:firstRow="1" w:lastRow="0" w:firstColumn="1" w:lastColumn="0" w:noHBand="0" w:noVBand="1"/>
      </w:tblPr>
      <w:tblGrid>
        <w:gridCol w:w="567"/>
        <w:gridCol w:w="1982"/>
        <w:gridCol w:w="4963"/>
        <w:gridCol w:w="993"/>
      </w:tblGrid>
      <w:tr w:rsidR="00C6043A" w:rsidTr="00607999">
        <w:trPr>
          <w:trHeight w:val="288"/>
        </w:trPr>
        <w:tc>
          <w:tcPr>
            <w:tcW w:w="567" w:type="dxa"/>
            <w:tcBorders>
              <w:top w:val="single" w:sz="8" w:space="0" w:color="auto"/>
              <w:left w:val="single" w:sz="8" w:space="0" w:color="auto"/>
              <w:bottom w:val="single" w:sz="4" w:space="0" w:color="auto"/>
              <w:right w:val="single" w:sz="4" w:space="0" w:color="auto"/>
            </w:tcBorders>
            <w:noWrap/>
            <w:vAlign w:val="center"/>
            <w:hideMark/>
          </w:tcPr>
          <w:p w:rsidR="00C6043A" w:rsidRDefault="00C6043A" w:rsidP="00607999">
            <w:pPr>
              <w:autoSpaceDN w:val="0"/>
              <w:spacing w:after="200" w:line="276" w:lineRule="auto"/>
              <w:jc w:val="both"/>
              <w:rPr>
                <w:rFonts w:ascii="Arial" w:hAnsi="Arial" w:cs="Arial"/>
                <w:b/>
                <w:bCs/>
                <w:sz w:val="20"/>
                <w:szCs w:val="20"/>
                <w:lang w:eastAsia="en-US"/>
              </w:rPr>
            </w:pPr>
            <w:r>
              <w:rPr>
                <w:rFonts w:ascii="Arial" w:hAnsi="Arial" w:cs="Arial"/>
                <w:b/>
                <w:bCs/>
                <w:sz w:val="20"/>
                <w:szCs w:val="20"/>
              </w:rPr>
              <w:t>Lp.</w:t>
            </w:r>
          </w:p>
        </w:tc>
        <w:tc>
          <w:tcPr>
            <w:tcW w:w="1982" w:type="dxa"/>
            <w:tcBorders>
              <w:top w:val="single" w:sz="8" w:space="0" w:color="auto"/>
              <w:left w:val="single" w:sz="8" w:space="0" w:color="auto"/>
              <w:bottom w:val="single" w:sz="4" w:space="0" w:color="auto"/>
              <w:right w:val="single" w:sz="4" w:space="0" w:color="auto"/>
            </w:tcBorders>
            <w:noWrap/>
            <w:vAlign w:val="center"/>
          </w:tcPr>
          <w:p w:rsidR="00C6043A" w:rsidRDefault="00C6043A" w:rsidP="00607999">
            <w:pPr>
              <w:jc w:val="both"/>
              <w:rPr>
                <w:rFonts w:ascii="Arial" w:hAnsi="Arial" w:cs="Arial"/>
                <w:b/>
                <w:sz w:val="20"/>
                <w:szCs w:val="20"/>
              </w:rPr>
            </w:pPr>
            <w:r>
              <w:rPr>
                <w:rFonts w:ascii="Arial" w:hAnsi="Arial" w:cs="Arial"/>
                <w:b/>
                <w:sz w:val="20"/>
                <w:szCs w:val="20"/>
              </w:rPr>
              <w:t>Identyfikator  komponentu,</w:t>
            </w:r>
          </w:p>
          <w:p w:rsidR="00C6043A" w:rsidRDefault="00C6043A" w:rsidP="00607999">
            <w:pPr>
              <w:jc w:val="both"/>
              <w:rPr>
                <w:rFonts w:ascii="Arial" w:hAnsi="Arial" w:cs="Arial"/>
                <w:b/>
                <w:sz w:val="20"/>
                <w:szCs w:val="20"/>
              </w:rPr>
            </w:pPr>
            <w:r>
              <w:rPr>
                <w:rFonts w:ascii="Arial" w:hAnsi="Arial" w:cs="Arial"/>
                <w:b/>
                <w:sz w:val="20"/>
                <w:szCs w:val="20"/>
              </w:rPr>
              <w:t>inne wymagania</w:t>
            </w:r>
          </w:p>
          <w:p w:rsidR="00C6043A" w:rsidRDefault="00C6043A" w:rsidP="00607999">
            <w:pPr>
              <w:autoSpaceDE w:val="0"/>
              <w:autoSpaceDN w:val="0"/>
              <w:spacing w:after="200" w:line="276" w:lineRule="auto"/>
              <w:jc w:val="both"/>
              <w:rPr>
                <w:rFonts w:ascii="Arial" w:hAnsi="Arial" w:cs="Arial"/>
                <w:b/>
                <w:bCs/>
                <w:sz w:val="20"/>
                <w:szCs w:val="20"/>
                <w:lang w:eastAsia="en-US"/>
              </w:rPr>
            </w:pPr>
          </w:p>
        </w:tc>
        <w:tc>
          <w:tcPr>
            <w:tcW w:w="4963" w:type="dxa"/>
            <w:tcBorders>
              <w:top w:val="single" w:sz="8" w:space="0" w:color="auto"/>
              <w:left w:val="nil"/>
              <w:bottom w:val="single" w:sz="4" w:space="0" w:color="auto"/>
              <w:right w:val="single" w:sz="4" w:space="0" w:color="auto"/>
            </w:tcBorders>
            <w:vAlign w:val="center"/>
            <w:hideMark/>
          </w:tcPr>
          <w:p w:rsidR="00C6043A" w:rsidRDefault="00C6043A" w:rsidP="00607999">
            <w:pPr>
              <w:jc w:val="both"/>
              <w:rPr>
                <w:rFonts w:ascii="Arial" w:hAnsi="Arial" w:cs="Arial"/>
                <w:b/>
                <w:sz w:val="20"/>
                <w:szCs w:val="20"/>
              </w:rPr>
            </w:pPr>
            <w:r>
              <w:rPr>
                <w:rFonts w:ascii="Arial" w:hAnsi="Arial" w:cs="Arial"/>
                <w:b/>
                <w:sz w:val="20"/>
                <w:szCs w:val="20"/>
              </w:rPr>
              <w:t>Opis wymagań minimalnych</w:t>
            </w:r>
          </w:p>
          <w:p w:rsidR="00C6043A" w:rsidRDefault="00C6043A" w:rsidP="00607999">
            <w:pPr>
              <w:spacing w:after="200" w:line="276" w:lineRule="auto"/>
              <w:jc w:val="both"/>
              <w:rPr>
                <w:rFonts w:ascii="Arial" w:hAnsi="Arial" w:cs="Arial"/>
                <w:b/>
                <w:bCs/>
                <w:sz w:val="20"/>
                <w:szCs w:val="20"/>
                <w:lang w:eastAsia="en-US"/>
              </w:rPr>
            </w:pPr>
            <w:r>
              <w:rPr>
                <w:rFonts w:ascii="Arial" w:hAnsi="Arial" w:cs="Arial"/>
                <w:b/>
                <w:bCs/>
                <w:sz w:val="20"/>
                <w:szCs w:val="20"/>
              </w:rPr>
              <w:t>Opis komponentu</w:t>
            </w:r>
          </w:p>
        </w:tc>
        <w:tc>
          <w:tcPr>
            <w:tcW w:w="993" w:type="dxa"/>
            <w:tcBorders>
              <w:top w:val="single" w:sz="8" w:space="0" w:color="auto"/>
              <w:left w:val="nil"/>
              <w:bottom w:val="single" w:sz="4" w:space="0" w:color="auto"/>
              <w:right w:val="single" w:sz="4" w:space="0" w:color="auto"/>
            </w:tcBorders>
            <w:noWrap/>
            <w:vAlign w:val="center"/>
            <w:hideMark/>
          </w:tcPr>
          <w:p w:rsidR="00C6043A" w:rsidRDefault="00C6043A" w:rsidP="00607999">
            <w:pPr>
              <w:autoSpaceDN w:val="0"/>
              <w:spacing w:after="200" w:line="276" w:lineRule="auto"/>
              <w:jc w:val="both"/>
              <w:rPr>
                <w:rFonts w:ascii="Arial" w:hAnsi="Arial" w:cs="Arial"/>
                <w:b/>
                <w:bCs/>
                <w:sz w:val="20"/>
                <w:szCs w:val="20"/>
                <w:lang w:eastAsia="en-US"/>
              </w:rPr>
            </w:pPr>
            <w:r>
              <w:rPr>
                <w:rFonts w:ascii="Arial" w:hAnsi="Arial" w:cs="Arial"/>
                <w:b/>
                <w:bCs/>
                <w:sz w:val="20"/>
                <w:szCs w:val="20"/>
              </w:rPr>
              <w:t>Liczba sztuk</w:t>
            </w:r>
          </w:p>
        </w:tc>
      </w:tr>
      <w:tr w:rsidR="00C6043A" w:rsidTr="00607999">
        <w:trPr>
          <w:trHeight w:val="255"/>
        </w:trPr>
        <w:tc>
          <w:tcPr>
            <w:tcW w:w="567" w:type="dxa"/>
            <w:tcBorders>
              <w:top w:val="single" w:sz="4" w:space="0" w:color="auto"/>
              <w:left w:val="single" w:sz="4" w:space="0" w:color="auto"/>
              <w:bottom w:val="single" w:sz="4" w:space="0" w:color="auto"/>
              <w:right w:val="single" w:sz="4" w:space="0" w:color="auto"/>
            </w:tcBorders>
            <w:vAlign w:val="center"/>
          </w:tcPr>
          <w:p w:rsidR="00C6043A" w:rsidRDefault="00C6043A" w:rsidP="009C1C4B">
            <w:pPr>
              <w:pStyle w:val="Akapitzlist"/>
              <w:numPr>
                <w:ilvl w:val="0"/>
                <w:numId w:val="59"/>
              </w:numPr>
              <w:autoSpaceDE w:val="0"/>
              <w:autoSpaceDN w:val="0"/>
              <w:contextualSpacing/>
              <w:rPr>
                <w:sz w:val="20"/>
                <w:szCs w:val="20"/>
              </w:rPr>
            </w:pPr>
          </w:p>
        </w:tc>
        <w:tc>
          <w:tcPr>
            <w:tcW w:w="1982" w:type="dxa"/>
            <w:tcBorders>
              <w:top w:val="single" w:sz="4" w:space="0" w:color="auto"/>
              <w:left w:val="nil"/>
              <w:bottom w:val="single" w:sz="4" w:space="0" w:color="auto"/>
              <w:right w:val="single" w:sz="4" w:space="0" w:color="auto"/>
            </w:tcBorders>
            <w:vAlign w:val="center"/>
            <w:hideMark/>
          </w:tcPr>
          <w:p w:rsidR="00C6043A" w:rsidRDefault="00C6043A" w:rsidP="00607999">
            <w:pPr>
              <w:spacing w:after="200" w:line="276" w:lineRule="auto"/>
              <w:jc w:val="both"/>
              <w:rPr>
                <w:rFonts w:ascii="Arial" w:hAnsi="Arial" w:cs="Arial"/>
                <w:sz w:val="20"/>
                <w:szCs w:val="20"/>
                <w:lang w:eastAsia="en-US"/>
              </w:rPr>
            </w:pPr>
            <w:r>
              <w:rPr>
                <w:rFonts w:ascii="Arial" w:hAnsi="Arial" w:cs="Arial"/>
                <w:sz w:val="20"/>
                <w:szCs w:val="20"/>
              </w:rPr>
              <w:t xml:space="preserve">Moduł wyniesiony </w:t>
            </w:r>
          </w:p>
        </w:tc>
        <w:tc>
          <w:tcPr>
            <w:tcW w:w="4963" w:type="dxa"/>
            <w:tcBorders>
              <w:top w:val="single" w:sz="4" w:space="0" w:color="auto"/>
              <w:left w:val="nil"/>
              <w:bottom w:val="single" w:sz="4" w:space="0" w:color="auto"/>
              <w:right w:val="single" w:sz="4" w:space="0" w:color="auto"/>
            </w:tcBorders>
            <w:vAlign w:val="center"/>
            <w:hideMark/>
          </w:tcPr>
          <w:p w:rsidR="00C6043A" w:rsidRDefault="00C6043A" w:rsidP="00607999">
            <w:pPr>
              <w:spacing w:after="200" w:line="276" w:lineRule="auto"/>
              <w:jc w:val="both"/>
              <w:rPr>
                <w:rFonts w:ascii="Arial" w:hAnsi="Arial" w:cs="Arial"/>
                <w:sz w:val="20"/>
                <w:szCs w:val="20"/>
                <w:lang w:val="en-US" w:eastAsia="en-US"/>
              </w:rPr>
            </w:pPr>
            <w:r>
              <w:rPr>
                <w:rFonts w:ascii="Arial" w:hAnsi="Arial" w:cs="Arial"/>
                <w:sz w:val="20"/>
                <w:szCs w:val="20"/>
                <w:lang w:val="en-US"/>
              </w:rPr>
              <w:t xml:space="preserve">N2K-C2248TP-E-1GE (48x100/1000-T+4x10GE)  </w:t>
            </w:r>
          </w:p>
        </w:tc>
        <w:tc>
          <w:tcPr>
            <w:tcW w:w="993" w:type="dxa"/>
            <w:tcBorders>
              <w:top w:val="single" w:sz="4" w:space="0" w:color="auto"/>
              <w:left w:val="nil"/>
              <w:bottom w:val="single" w:sz="4" w:space="0" w:color="auto"/>
              <w:right w:val="single" w:sz="4" w:space="0" w:color="auto"/>
            </w:tcBorders>
            <w:vAlign w:val="center"/>
            <w:hideMark/>
          </w:tcPr>
          <w:p w:rsidR="00C6043A" w:rsidRDefault="00C6043A" w:rsidP="00607999">
            <w:pPr>
              <w:autoSpaceDE w:val="0"/>
              <w:autoSpaceDN w:val="0"/>
              <w:spacing w:line="276" w:lineRule="auto"/>
              <w:jc w:val="both"/>
              <w:rPr>
                <w:rFonts w:ascii="Arial" w:hAnsi="Arial" w:cs="Arial"/>
                <w:sz w:val="20"/>
                <w:szCs w:val="20"/>
                <w:lang w:eastAsia="en-US"/>
              </w:rPr>
            </w:pPr>
            <w:r>
              <w:rPr>
                <w:rFonts w:ascii="Arial" w:hAnsi="Arial" w:cs="Arial"/>
                <w:sz w:val="20"/>
                <w:szCs w:val="20"/>
              </w:rPr>
              <w:t>1</w:t>
            </w:r>
          </w:p>
        </w:tc>
      </w:tr>
      <w:tr w:rsidR="00C6043A" w:rsidTr="00607999">
        <w:trPr>
          <w:trHeight w:val="255"/>
        </w:trPr>
        <w:tc>
          <w:tcPr>
            <w:tcW w:w="567" w:type="dxa"/>
            <w:tcBorders>
              <w:top w:val="nil"/>
              <w:left w:val="single" w:sz="4" w:space="0" w:color="auto"/>
              <w:bottom w:val="single" w:sz="4" w:space="0" w:color="auto"/>
              <w:right w:val="single" w:sz="4" w:space="0" w:color="auto"/>
            </w:tcBorders>
            <w:vAlign w:val="center"/>
          </w:tcPr>
          <w:p w:rsidR="00C6043A" w:rsidRDefault="00C6043A" w:rsidP="009C1C4B">
            <w:pPr>
              <w:pStyle w:val="Akapitzlist"/>
              <w:numPr>
                <w:ilvl w:val="0"/>
                <w:numId w:val="59"/>
              </w:numPr>
              <w:autoSpaceDE w:val="0"/>
              <w:autoSpaceDN w:val="0"/>
              <w:contextualSpacing/>
              <w:rPr>
                <w:sz w:val="20"/>
                <w:szCs w:val="20"/>
              </w:rPr>
            </w:pPr>
          </w:p>
        </w:tc>
        <w:tc>
          <w:tcPr>
            <w:tcW w:w="1982" w:type="dxa"/>
            <w:tcBorders>
              <w:top w:val="nil"/>
              <w:left w:val="nil"/>
              <w:bottom w:val="single" w:sz="4" w:space="0" w:color="auto"/>
              <w:right w:val="single" w:sz="4" w:space="0" w:color="auto"/>
            </w:tcBorders>
            <w:vAlign w:val="center"/>
            <w:hideMark/>
          </w:tcPr>
          <w:p w:rsidR="00C6043A" w:rsidRDefault="00C6043A" w:rsidP="00607999">
            <w:pPr>
              <w:autoSpaceDE w:val="0"/>
              <w:autoSpaceDN w:val="0"/>
              <w:spacing w:line="276" w:lineRule="auto"/>
              <w:jc w:val="both"/>
              <w:rPr>
                <w:rFonts w:ascii="Arial" w:hAnsi="Arial" w:cs="Arial"/>
                <w:sz w:val="20"/>
                <w:szCs w:val="20"/>
                <w:lang w:eastAsia="en-US"/>
              </w:rPr>
            </w:pPr>
            <w:r>
              <w:rPr>
                <w:rFonts w:ascii="Arial" w:hAnsi="Arial" w:cs="Arial"/>
                <w:sz w:val="20"/>
                <w:szCs w:val="20"/>
              </w:rPr>
              <w:t>FET-10G</w:t>
            </w:r>
          </w:p>
        </w:tc>
        <w:tc>
          <w:tcPr>
            <w:tcW w:w="4963" w:type="dxa"/>
            <w:tcBorders>
              <w:top w:val="nil"/>
              <w:left w:val="nil"/>
              <w:bottom w:val="single" w:sz="4" w:space="0" w:color="auto"/>
              <w:right w:val="single" w:sz="4" w:space="0" w:color="auto"/>
            </w:tcBorders>
            <w:vAlign w:val="center"/>
            <w:hideMark/>
          </w:tcPr>
          <w:p w:rsidR="00C6043A" w:rsidRDefault="00C6043A" w:rsidP="00607999">
            <w:pPr>
              <w:autoSpaceDE w:val="0"/>
              <w:autoSpaceDN w:val="0"/>
              <w:spacing w:line="276" w:lineRule="auto"/>
              <w:jc w:val="both"/>
              <w:rPr>
                <w:rFonts w:ascii="Arial" w:hAnsi="Arial" w:cs="Arial"/>
                <w:sz w:val="20"/>
                <w:szCs w:val="20"/>
                <w:lang w:val="en-US" w:eastAsia="en-US"/>
              </w:rPr>
            </w:pPr>
            <w:r>
              <w:rPr>
                <w:rFonts w:ascii="Arial" w:hAnsi="Arial" w:cs="Arial"/>
                <w:sz w:val="20"/>
                <w:szCs w:val="20"/>
                <w:lang w:val="en-US"/>
              </w:rPr>
              <w:t>10G Line Extender for FEX</w:t>
            </w:r>
          </w:p>
        </w:tc>
        <w:tc>
          <w:tcPr>
            <w:tcW w:w="993" w:type="dxa"/>
            <w:tcBorders>
              <w:top w:val="nil"/>
              <w:left w:val="nil"/>
              <w:bottom w:val="single" w:sz="4" w:space="0" w:color="auto"/>
              <w:right w:val="single" w:sz="4" w:space="0" w:color="auto"/>
            </w:tcBorders>
            <w:vAlign w:val="center"/>
            <w:hideMark/>
          </w:tcPr>
          <w:p w:rsidR="00C6043A" w:rsidRDefault="00C6043A" w:rsidP="00607999">
            <w:pPr>
              <w:autoSpaceDE w:val="0"/>
              <w:autoSpaceDN w:val="0"/>
              <w:spacing w:line="276" w:lineRule="auto"/>
              <w:jc w:val="both"/>
              <w:rPr>
                <w:rFonts w:ascii="Arial" w:hAnsi="Arial" w:cs="Arial"/>
                <w:sz w:val="20"/>
                <w:szCs w:val="20"/>
                <w:lang w:eastAsia="en-US"/>
              </w:rPr>
            </w:pPr>
            <w:r>
              <w:rPr>
                <w:rFonts w:ascii="Arial" w:hAnsi="Arial" w:cs="Arial"/>
                <w:sz w:val="20"/>
                <w:szCs w:val="20"/>
              </w:rPr>
              <w:t>4</w:t>
            </w:r>
          </w:p>
        </w:tc>
      </w:tr>
      <w:tr w:rsidR="00C6043A" w:rsidTr="00607999">
        <w:tc>
          <w:tcPr>
            <w:tcW w:w="56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C6043A" w:rsidRDefault="00C6043A" w:rsidP="009C1C4B">
            <w:pPr>
              <w:pStyle w:val="Akapitzlist"/>
              <w:numPr>
                <w:ilvl w:val="0"/>
                <w:numId w:val="59"/>
              </w:numPr>
              <w:autoSpaceDE w:val="0"/>
              <w:autoSpaceDN w:val="0"/>
              <w:spacing w:after="200"/>
              <w:contextualSpacing/>
              <w:rPr>
                <w:sz w:val="20"/>
                <w:szCs w:val="20"/>
              </w:rPr>
            </w:pPr>
          </w:p>
        </w:tc>
        <w:tc>
          <w:tcPr>
            <w:tcW w:w="198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hideMark/>
          </w:tcPr>
          <w:p w:rsidR="00C6043A" w:rsidRDefault="00C6043A" w:rsidP="00607999">
            <w:pPr>
              <w:autoSpaceDE w:val="0"/>
              <w:autoSpaceDN w:val="0"/>
              <w:spacing w:after="200" w:line="276" w:lineRule="auto"/>
              <w:jc w:val="both"/>
              <w:rPr>
                <w:rFonts w:ascii="Arial" w:hAnsi="Arial" w:cs="Arial"/>
                <w:sz w:val="20"/>
                <w:szCs w:val="20"/>
                <w:lang w:eastAsia="en-US"/>
              </w:rPr>
            </w:pPr>
            <w:r>
              <w:rPr>
                <w:rFonts w:ascii="Arial" w:hAnsi="Arial" w:cs="Arial"/>
                <w:sz w:val="20"/>
                <w:szCs w:val="20"/>
              </w:rPr>
              <w:t xml:space="preserve">Liczba portów </w:t>
            </w:r>
          </w:p>
        </w:tc>
        <w:tc>
          <w:tcPr>
            <w:tcW w:w="5956" w:type="dxa"/>
            <w:gridSpan w:val="2"/>
            <w:tcBorders>
              <w:top w:val="single" w:sz="4" w:space="0" w:color="000000"/>
              <w:left w:val="single" w:sz="4" w:space="0" w:color="000000"/>
              <w:bottom w:val="single" w:sz="4" w:space="0" w:color="auto"/>
              <w:right w:val="single" w:sz="4" w:space="0" w:color="auto"/>
            </w:tcBorders>
            <w:tcMar>
              <w:top w:w="0" w:type="dxa"/>
              <w:left w:w="108" w:type="dxa"/>
              <w:bottom w:w="0" w:type="dxa"/>
              <w:right w:w="108" w:type="dxa"/>
            </w:tcMar>
            <w:vAlign w:val="center"/>
            <w:hideMark/>
          </w:tcPr>
          <w:p w:rsidR="00C6043A" w:rsidRDefault="00C6043A" w:rsidP="009C1C4B">
            <w:pPr>
              <w:pStyle w:val="Akapitzlist"/>
              <w:numPr>
                <w:ilvl w:val="0"/>
                <w:numId w:val="60"/>
              </w:numPr>
              <w:autoSpaceDE w:val="0"/>
              <w:autoSpaceDN w:val="0"/>
              <w:contextualSpacing/>
              <w:jc w:val="both"/>
              <w:rPr>
                <w:sz w:val="20"/>
                <w:szCs w:val="20"/>
              </w:rPr>
            </w:pPr>
            <w:r>
              <w:rPr>
                <w:sz w:val="20"/>
                <w:szCs w:val="20"/>
              </w:rPr>
              <w:t>48 portów 100/1000BaseT</w:t>
            </w:r>
          </w:p>
          <w:p w:rsidR="00C6043A" w:rsidRDefault="00C6043A" w:rsidP="009C1C4B">
            <w:pPr>
              <w:pStyle w:val="Akapitzlist"/>
              <w:numPr>
                <w:ilvl w:val="0"/>
                <w:numId w:val="60"/>
              </w:numPr>
              <w:autoSpaceDE w:val="0"/>
              <w:autoSpaceDN w:val="0"/>
              <w:spacing w:before="240"/>
              <w:contextualSpacing/>
              <w:jc w:val="both"/>
              <w:rPr>
                <w:sz w:val="20"/>
                <w:szCs w:val="20"/>
              </w:rPr>
            </w:pPr>
            <w:r>
              <w:rPr>
                <w:sz w:val="20"/>
                <w:szCs w:val="20"/>
              </w:rPr>
              <w:t xml:space="preserve">4 porty </w:t>
            </w:r>
            <w:proofErr w:type="spellStart"/>
            <w:r>
              <w:rPr>
                <w:sz w:val="20"/>
                <w:szCs w:val="20"/>
              </w:rPr>
              <w:t>uplink</w:t>
            </w:r>
            <w:proofErr w:type="spellEnd"/>
            <w:r>
              <w:rPr>
                <w:sz w:val="20"/>
                <w:szCs w:val="20"/>
              </w:rPr>
              <w:t xml:space="preserve"> 10 G obsadzone wkładkami 10G  do połączenia przez światłowód wielomodowy do </w:t>
            </w:r>
            <w:r>
              <w:rPr>
                <w:sz w:val="20"/>
                <w:szCs w:val="20"/>
              </w:rPr>
              <w:lastRenderedPageBreak/>
              <w:t xml:space="preserve">przełączników dystrybucyjnych </w:t>
            </w:r>
            <w:proofErr w:type="spellStart"/>
            <w:r>
              <w:rPr>
                <w:sz w:val="20"/>
                <w:szCs w:val="20"/>
              </w:rPr>
              <w:t>Nexus</w:t>
            </w:r>
            <w:proofErr w:type="spellEnd"/>
            <w:r>
              <w:rPr>
                <w:sz w:val="20"/>
                <w:szCs w:val="20"/>
              </w:rPr>
              <w:t xml:space="preserve"> serii 5500 lub 5600 na odległości max. 100m</w:t>
            </w:r>
          </w:p>
        </w:tc>
      </w:tr>
      <w:tr w:rsidR="00C6043A" w:rsidTr="00607999">
        <w:tc>
          <w:tcPr>
            <w:tcW w:w="56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C6043A" w:rsidRDefault="00C6043A" w:rsidP="009C1C4B">
            <w:pPr>
              <w:pStyle w:val="Akapitzlist"/>
              <w:numPr>
                <w:ilvl w:val="0"/>
                <w:numId w:val="59"/>
              </w:numPr>
              <w:autoSpaceDE w:val="0"/>
              <w:autoSpaceDN w:val="0"/>
              <w:spacing w:after="200"/>
              <w:contextualSpacing/>
              <w:rPr>
                <w:sz w:val="20"/>
                <w:szCs w:val="20"/>
              </w:rPr>
            </w:pPr>
          </w:p>
        </w:tc>
        <w:tc>
          <w:tcPr>
            <w:tcW w:w="198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hideMark/>
          </w:tcPr>
          <w:p w:rsidR="00C6043A" w:rsidRDefault="00C6043A" w:rsidP="00607999">
            <w:pPr>
              <w:autoSpaceDE w:val="0"/>
              <w:autoSpaceDN w:val="0"/>
              <w:spacing w:after="200" w:line="276" w:lineRule="auto"/>
              <w:jc w:val="both"/>
              <w:rPr>
                <w:rFonts w:ascii="Arial" w:hAnsi="Arial" w:cs="Arial"/>
                <w:sz w:val="20"/>
                <w:szCs w:val="20"/>
                <w:lang w:eastAsia="en-US"/>
              </w:rPr>
            </w:pPr>
            <w:r>
              <w:rPr>
                <w:rFonts w:ascii="Arial" w:hAnsi="Arial" w:cs="Arial"/>
                <w:sz w:val="20"/>
                <w:szCs w:val="20"/>
              </w:rPr>
              <w:t xml:space="preserve">Pozostałe wymagania dla przełącznika </w:t>
            </w:r>
          </w:p>
        </w:tc>
        <w:tc>
          <w:tcPr>
            <w:tcW w:w="5956" w:type="dxa"/>
            <w:gridSpan w:val="2"/>
            <w:tcBorders>
              <w:top w:val="single" w:sz="4" w:space="0" w:color="000000"/>
              <w:left w:val="single" w:sz="4" w:space="0" w:color="000000"/>
              <w:bottom w:val="single" w:sz="4" w:space="0" w:color="auto"/>
              <w:right w:val="single" w:sz="4" w:space="0" w:color="auto"/>
            </w:tcBorders>
            <w:tcMar>
              <w:top w:w="0" w:type="dxa"/>
              <w:left w:w="108" w:type="dxa"/>
              <w:bottom w:w="0" w:type="dxa"/>
              <w:right w:w="108" w:type="dxa"/>
            </w:tcMar>
            <w:vAlign w:val="center"/>
            <w:hideMark/>
          </w:tcPr>
          <w:p w:rsidR="00C6043A" w:rsidRDefault="00C6043A" w:rsidP="009C1C4B">
            <w:pPr>
              <w:pStyle w:val="Akapitzlist"/>
              <w:numPr>
                <w:ilvl w:val="0"/>
                <w:numId w:val="61"/>
              </w:numPr>
              <w:autoSpaceDE w:val="0"/>
              <w:autoSpaceDN w:val="0"/>
              <w:contextualSpacing/>
              <w:jc w:val="both"/>
              <w:rPr>
                <w:sz w:val="20"/>
                <w:szCs w:val="20"/>
              </w:rPr>
            </w:pPr>
            <w:r>
              <w:rPr>
                <w:sz w:val="20"/>
                <w:szCs w:val="20"/>
              </w:rPr>
              <w:t xml:space="preserve">Urządzenie musi być zewnętrznym, wyniesionym modułem działającym i zarządzanym przez przełącznik dystrybucyjny </w:t>
            </w:r>
            <w:proofErr w:type="spellStart"/>
            <w:r>
              <w:rPr>
                <w:sz w:val="20"/>
                <w:szCs w:val="20"/>
              </w:rPr>
              <w:t>Nexus</w:t>
            </w:r>
            <w:proofErr w:type="spellEnd"/>
            <w:r>
              <w:rPr>
                <w:sz w:val="20"/>
                <w:szCs w:val="20"/>
              </w:rPr>
              <w:t xml:space="preserve"> serii 5500 lub 5600</w:t>
            </w:r>
          </w:p>
          <w:p w:rsidR="00C6043A" w:rsidRDefault="00C6043A" w:rsidP="009C1C4B">
            <w:pPr>
              <w:numPr>
                <w:ilvl w:val="0"/>
                <w:numId w:val="61"/>
              </w:numPr>
              <w:spacing w:line="276" w:lineRule="auto"/>
              <w:contextualSpacing/>
              <w:jc w:val="both"/>
              <w:rPr>
                <w:rFonts w:ascii="Arial" w:hAnsi="Arial" w:cs="Arial"/>
                <w:sz w:val="20"/>
                <w:szCs w:val="20"/>
                <w:lang w:eastAsia="en-US"/>
              </w:rPr>
            </w:pPr>
            <w:r>
              <w:rPr>
                <w:rFonts w:ascii="Arial" w:hAnsi="Arial" w:cs="Arial"/>
                <w:sz w:val="20"/>
                <w:szCs w:val="20"/>
              </w:rPr>
              <w:t xml:space="preserve">Dołączenie modułu do przełącznika dystrybucyjnego </w:t>
            </w:r>
            <w:proofErr w:type="spellStart"/>
            <w:r>
              <w:rPr>
                <w:rFonts w:ascii="Arial" w:hAnsi="Arial" w:cs="Arial"/>
                <w:sz w:val="20"/>
                <w:szCs w:val="20"/>
              </w:rPr>
              <w:t>Nexus</w:t>
            </w:r>
            <w:proofErr w:type="spellEnd"/>
            <w:r>
              <w:rPr>
                <w:rFonts w:ascii="Arial" w:hAnsi="Arial" w:cs="Arial"/>
                <w:sz w:val="20"/>
                <w:szCs w:val="20"/>
              </w:rPr>
              <w:t xml:space="preserve"> serii 5500 lub 5600 nie może być zrealizowane z wykorzystaniem mechanizmów L2, powinno stanowić transparentne rozszerzenie w domenie warstwy L1</w:t>
            </w:r>
          </w:p>
          <w:p w:rsidR="00C6043A" w:rsidRDefault="00C6043A" w:rsidP="009C1C4B">
            <w:pPr>
              <w:numPr>
                <w:ilvl w:val="0"/>
                <w:numId w:val="61"/>
              </w:numPr>
              <w:spacing w:line="276" w:lineRule="auto"/>
              <w:contextualSpacing/>
              <w:jc w:val="both"/>
              <w:rPr>
                <w:rFonts w:ascii="Arial" w:hAnsi="Arial" w:cs="Arial"/>
                <w:sz w:val="20"/>
                <w:szCs w:val="20"/>
                <w:lang w:eastAsia="en-US"/>
              </w:rPr>
            </w:pPr>
            <w:r>
              <w:rPr>
                <w:rFonts w:ascii="Arial" w:hAnsi="Arial" w:cs="Arial"/>
                <w:sz w:val="20"/>
                <w:szCs w:val="20"/>
              </w:rPr>
              <w:t>Oferowane przełączniki muszą być wyposażone w 2 zasilacze zmiennoprądowe pracujące w konfiguracji redundantnej</w:t>
            </w:r>
          </w:p>
        </w:tc>
      </w:tr>
    </w:tbl>
    <w:p w:rsidR="00C6043A" w:rsidRDefault="00C6043A" w:rsidP="009C1C4B">
      <w:pPr>
        <w:pStyle w:val="Akapitzlist"/>
        <w:numPr>
          <w:ilvl w:val="1"/>
          <w:numId w:val="56"/>
        </w:numPr>
        <w:autoSpaceDE w:val="0"/>
        <w:autoSpaceDN w:val="0"/>
        <w:spacing w:line="240" w:lineRule="auto"/>
        <w:contextualSpacing/>
        <w:rPr>
          <w:b/>
          <w:sz w:val="20"/>
          <w:szCs w:val="20"/>
        </w:rPr>
      </w:pPr>
      <w:r>
        <w:rPr>
          <w:b/>
          <w:sz w:val="20"/>
          <w:szCs w:val="20"/>
        </w:rPr>
        <w:t>Specyfikacja nr 2 rozbudowy przełączników rdzeniowych:</w:t>
      </w:r>
    </w:p>
    <w:p w:rsidR="00C6043A" w:rsidRDefault="00C6043A" w:rsidP="00C6043A">
      <w:pPr>
        <w:pStyle w:val="Akapitzlist"/>
        <w:autoSpaceDE w:val="0"/>
        <w:autoSpaceDN w:val="0"/>
        <w:ind w:left="360"/>
        <w:rPr>
          <w:b/>
          <w:sz w:val="20"/>
          <w:szCs w:val="20"/>
        </w:rPr>
      </w:pPr>
    </w:p>
    <w:p w:rsidR="00C6043A" w:rsidRDefault="00C6043A" w:rsidP="009C1C4B">
      <w:pPr>
        <w:pStyle w:val="Akapitzlist"/>
        <w:numPr>
          <w:ilvl w:val="0"/>
          <w:numId w:val="62"/>
        </w:numPr>
        <w:autoSpaceDE w:val="0"/>
        <w:autoSpaceDN w:val="0"/>
        <w:spacing w:line="240" w:lineRule="auto"/>
        <w:contextualSpacing/>
        <w:jc w:val="both"/>
        <w:rPr>
          <w:sz w:val="20"/>
          <w:szCs w:val="20"/>
        </w:rPr>
      </w:pPr>
      <w:r>
        <w:rPr>
          <w:sz w:val="20"/>
          <w:szCs w:val="20"/>
        </w:rPr>
        <w:t xml:space="preserve">Wykonawca musi dostarczyć </w:t>
      </w:r>
      <w:r>
        <w:rPr>
          <w:b/>
          <w:sz w:val="20"/>
          <w:szCs w:val="20"/>
        </w:rPr>
        <w:t>10 zestawów</w:t>
      </w:r>
      <w:r>
        <w:rPr>
          <w:sz w:val="20"/>
          <w:szCs w:val="20"/>
        </w:rPr>
        <w:t xml:space="preserve"> do rozbudowy przełączników rdzeniowych zgodnie ze specyfikacją techniczną opisaną poniżej. </w:t>
      </w:r>
    </w:p>
    <w:p w:rsidR="00C6043A" w:rsidRDefault="00C6043A" w:rsidP="00C6043A">
      <w:pPr>
        <w:pStyle w:val="Akapitzlist"/>
        <w:autoSpaceDE w:val="0"/>
        <w:autoSpaceDN w:val="0"/>
        <w:jc w:val="both"/>
        <w:rPr>
          <w:sz w:val="20"/>
          <w:szCs w:val="20"/>
        </w:rPr>
      </w:pPr>
      <w:r>
        <w:rPr>
          <w:sz w:val="20"/>
          <w:szCs w:val="20"/>
        </w:rPr>
        <w:tab/>
      </w:r>
    </w:p>
    <w:p w:rsidR="00C6043A" w:rsidRDefault="00C6043A" w:rsidP="009C1C4B">
      <w:pPr>
        <w:pStyle w:val="Akapitzlist"/>
        <w:numPr>
          <w:ilvl w:val="0"/>
          <w:numId w:val="62"/>
        </w:numPr>
        <w:autoSpaceDE w:val="0"/>
        <w:autoSpaceDN w:val="0"/>
        <w:spacing w:line="240" w:lineRule="auto"/>
        <w:contextualSpacing/>
        <w:jc w:val="both"/>
        <w:rPr>
          <w:sz w:val="20"/>
          <w:szCs w:val="20"/>
        </w:rPr>
      </w:pPr>
      <w:r>
        <w:rPr>
          <w:sz w:val="20"/>
          <w:szCs w:val="20"/>
        </w:rPr>
        <w:t>Informacja o infrastrukturze posiadanej przez Zamawiającego:</w:t>
      </w:r>
    </w:p>
    <w:p w:rsidR="00C6043A" w:rsidRDefault="00C6043A" w:rsidP="00C6043A">
      <w:pPr>
        <w:pStyle w:val="Akapitzlist"/>
        <w:autoSpaceDE w:val="0"/>
        <w:autoSpaceDN w:val="0"/>
        <w:jc w:val="both"/>
        <w:rPr>
          <w:sz w:val="20"/>
          <w:szCs w:val="20"/>
        </w:rPr>
      </w:pPr>
    </w:p>
    <w:p w:rsidR="00C6043A" w:rsidRPr="00C2217A" w:rsidRDefault="00C6043A" w:rsidP="009C1C4B">
      <w:pPr>
        <w:pStyle w:val="Akapitzlist"/>
        <w:numPr>
          <w:ilvl w:val="0"/>
          <w:numId w:val="63"/>
        </w:numPr>
        <w:autoSpaceDE w:val="0"/>
        <w:autoSpaceDN w:val="0"/>
        <w:spacing w:line="240" w:lineRule="auto"/>
        <w:contextualSpacing/>
        <w:jc w:val="both"/>
        <w:rPr>
          <w:sz w:val="20"/>
          <w:szCs w:val="20"/>
          <w:lang w:val="en-US"/>
        </w:rPr>
      </w:pPr>
      <w:r w:rsidRPr="00C2217A">
        <w:rPr>
          <w:sz w:val="20"/>
          <w:szCs w:val="20"/>
          <w:lang w:val="en-US"/>
        </w:rPr>
        <w:t>NAME: "Chassis", DESCR: "Nexus5596 Chassis"</w:t>
      </w:r>
    </w:p>
    <w:p w:rsidR="00C6043A" w:rsidRPr="00C2217A" w:rsidRDefault="00C6043A" w:rsidP="00C6043A">
      <w:pPr>
        <w:pStyle w:val="Akapitzlist"/>
        <w:autoSpaceDE w:val="0"/>
        <w:autoSpaceDN w:val="0"/>
        <w:ind w:left="1440"/>
        <w:jc w:val="both"/>
        <w:rPr>
          <w:sz w:val="20"/>
          <w:szCs w:val="20"/>
          <w:lang w:val="en-US"/>
        </w:rPr>
      </w:pPr>
      <w:r w:rsidRPr="00C2217A">
        <w:rPr>
          <w:sz w:val="20"/>
          <w:szCs w:val="20"/>
          <w:lang w:val="en-US"/>
        </w:rPr>
        <w:t>PID: N5K-C5596UP       , VID: V01 , SN: FOX1630H86J</w:t>
      </w:r>
    </w:p>
    <w:p w:rsidR="00C6043A" w:rsidRPr="00C2217A" w:rsidRDefault="00C6043A" w:rsidP="009C1C4B">
      <w:pPr>
        <w:pStyle w:val="Akapitzlist"/>
        <w:numPr>
          <w:ilvl w:val="0"/>
          <w:numId w:val="63"/>
        </w:numPr>
        <w:autoSpaceDE w:val="0"/>
        <w:autoSpaceDN w:val="0"/>
        <w:spacing w:line="240" w:lineRule="auto"/>
        <w:contextualSpacing/>
        <w:jc w:val="both"/>
        <w:rPr>
          <w:sz w:val="20"/>
          <w:szCs w:val="20"/>
          <w:lang w:val="en-US"/>
        </w:rPr>
      </w:pPr>
      <w:r w:rsidRPr="00C2217A">
        <w:rPr>
          <w:sz w:val="20"/>
          <w:szCs w:val="20"/>
          <w:lang w:val="en-US"/>
        </w:rPr>
        <w:t>NAME: "Chassis", DESCR: "Nexus5596 Chassis"</w:t>
      </w:r>
    </w:p>
    <w:p w:rsidR="00C6043A" w:rsidRPr="00C2217A" w:rsidRDefault="00C6043A" w:rsidP="00C6043A">
      <w:pPr>
        <w:pStyle w:val="Akapitzlist"/>
        <w:autoSpaceDE w:val="0"/>
        <w:autoSpaceDN w:val="0"/>
        <w:ind w:left="1440"/>
        <w:jc w:val="both"/>
        <w:rPr>
          <w:sz w:val="20"/>
          <w:szCs w:val="20"/>
          <w:lang w:val="en-US"/>
        </w:rPr>
      </w:pPr>
      <w:r w:rsidRPr="00C2217A">
        <w:rPr>
          <w:sz w:val="20"/>
          <w:szCs w:val="20"/>
          <w:lang w:val="en-US"/>
        </w:rPr>
        <w:t>PID: N5K-C5596UP       , VID: V02 , SN: FOX1935GJGD</w:t>
      </w:r>
    </w:p>
    <w:p w:rsidR="00C6043A" w:rsidRPr="00C2217A" w:rsidRDefault="00C6043A" w:rsidP="00C6043A">
      <w:pPr>
        <w:pStyle w:val="Akapitzlist"/>
        <w:autoSpaceDE w:val="0"/>
        <w:autoSpaceDN w:val="0"/>
        <w:ind w:left="5742" w:firstLine="630"/>
        <w:jc w:val="both"/>
        <w:rPr>
          <w:sz w:val="20"/>
          <w:szCs w:val="20"/>
          <w:lang w:val="en-US"/>
        </w:rPr>
      </w:pPr>
    </w:p>
    <w:p w:rsidR="00C6043A" w:rsidRPr="00C2217A" w:rsidRDefault="00C6043A" w:rsidP="00C6043A">
      <w:pPr>
        <w:autoSpaceDE w:val="0"/>
        <w:autoSpaceDN w:val="0"/>
        <w:ind w:left="786"/>
        <w:jc w:val="both"/>
        <w:rPr>
          <w:rFonts w:ascii="Arial" w:hAnsi="Arial" w:cs="Arial"/>
          <w:sz w:val="20"/>
          <w:szCs w:val="20"/>
          <w:lang w:val="en-US"/>
        </w:rPr>
      </w:pPr>
    </w:p>
    <w:p w:rsidR="00C6043A" w:rsidRDefault="00C6043A" w:rsidP="00C6043A">
      <w:pPr>
        <w:autoSpaceDE w:val="0"/>
        <w:autoSpaceDN w:val="0"/>
        <w:ind w:left="567"/>
        <w:jc w:val="both"/>
        <w:rPr>
          <w:rFonts w:ascii="Arial" w:hAnsi="Arial" w:cs="Arial"/>
          <w:sz w:val="20"/>
          <w:szCs w:val="20"/>
        </w:rPr>
      </w:pPr>
      <w:r>
        <w:rPr>
          <w:rFonts w:ascii="Arial" w:hAnsi="Arial" w:cs="Arial"/>
          <w:sz w:val="20"/>
          <w:szCs w:val="20"/>
        </w:rPr>
        <w:t xml:space="preserve">Przełącznik dostępowy będący rozszerzeniem posiadanych przez Zamawiającego przełączników dystrybucyjnych, w pełni współpracujący z Cisco </w:t>
      </w:r>
      <w:proofErr w:type="spellStart"/>
      <w:r>
        <w:rPr>
          <w:rFonts w:ascii="Arial" w:hAnsi="Arial" w:cs="Arial"/>
          <w:sz w:val="20"/>
          <w:szCs w:val="20"/>
        </w:rPr>
        <w:t>Nexus</w:t>
      </w:r>
      <w:proofErr w:type="spellEnd"/>
      <w:r>
        <w:rPr>
          <w:rFonts w:ascii="Arial" w:hAnsi="Arial" w:cs="Arial"/>
          <w:sz w:val="20"/>
          <w:szCs w:val="20"/>
        </w:rPr>
        <w:t xml:space="preserve"> seria 5500, 5600 realizujący wszystkie wdrożone  funkcjonalności, których zastosowanie nie będzie wymagało żadnych nakładów związanych z dostosowaniem urządzeń i systemów Zamawiającego.</w:t>
      </w:r>
    </w:p>
    <w:p w:rsidR="00C6043A" w:rsidRDefault="00C6043A" w:rsidP="009C1C4B">
      <w:pPr>
        <w:pStyle w:val="Akapitzlist"/>
        <w:numPr>
          <w:ilvl w:val="0"/>
          <w:numId w:val="62"/>
        </w:numPr>
        <w:autoSpaceDE w:val="0"/>
        <w:autoSpaceDN w:val="0"/>
        <w:spacing w:line="240" w:lineRule="auto"/>
        <w:contextualSpacing/>
        <w:jc w:val="both"/>
        <w:rPr>
          <w:sz w:val="20"/>
          <w:szCs w:val="20"/>
        </w:rPr>
      </w:pPr>
      <w:r>
        <w:rPr>
          <w:sz w:val="20"/>
          <w:szCs w:val="20"/>
        </w:rPr>
        <w:t>Wymagania funkcjonalne dla rozbudowy przełączników rdzeniowych:</w:t>
      </w:r>
    </w:p>
    <w:p w:rsidR="00C6043A" w:rsidRDefault="00C6043A" w:rsidP="00C6043A">
      <w:pPr>
        <w:pStyle w:val="Akapitzlist"/>
        <w:autoSpaceDE w:val="0"/>
        <w:autoSpaceDN w:val="0"/>
        <w:jc w:val="both"/>
        <w:rPr>
          <w:sz w:val="20"/>
          <w:szCs w:val="20"/>
        </w:rPr>
      </w:pPr>
    </w:p>
    <w:tbl>
      <w:tblPr>
        <w:tblW w:w="8505" w:type="dxa"/>
        <w:tblInd w:w="496" w:type="dxa"/>
        <w:tblLayout w:type="fixed"/>
        <w:tblCellMar>
          <w:left w:w="70" w:type="dxa"/>
          <w:right w:w="70" w:type="dxa"/>
        </w:tblCellMar>
        <w:tblLook w:val="04A0" w:firstRow="1" w:lastRow="0" w:firstColumn="1" w:lastColumn="0" w:noHBand="0" w:noVBand="1"/>
      </w:tblPr>
      <w:tblGrid>
        <w:gridCol w:w="708"/>
        <w:gridCol w:w="1841"/>
        <w:gridCol w:w="4963"/>
        <w:gridCol w:w="993"/>
      </w:tblGrid>
      <w:tr w:rsidR="00C6043A" w:rsidTr="00607999">
        <w:trPr>
          <w:trHeight w:val="288"/>
        </w:trPr>
        <w:tc>
          <w:tcPr>
            <w:tcW w:w="708" w:type="dxa"/>
            <w:tcBorders>
              <w:top w:val="single" w:sz="8" w:space="0" w:color="auto"/>
              <w:left w:val="single" w:sz="8" w:space="0" w:color="auto"/>
              <w:bottom w:val="single" w:sz="4" w:space="0" w:color="auto"/>
              <w:right w:val="single" w:sz="4" w:space="0" w:color="auto"/>
            </w:tcBorders>
            <w:noWrap/>
            <w:vAlign w:val="center"/>
            <w:hideMark/>
          </w:tcPr>
          <w:p w:rsidR="00C6043A" w:rsidRDefault="00C6043A" w:rsidP="00607999">
            <w:pPr>
              <w:autoSpaceDN w:val="0"/>
              <w:spacing w:after="200" w:line="276" w:lineRule="auto"/>
              <w:jc w:val="both"/>
              <w:rPr>
                <w:rFonts w:ascii="Arial" w:hAnsi="Arial" w:cs="Arial"/>
                <w:b/>
                <w:bCs/>
                <w:sz w:val="20"/>
                <w:szCs w:val="20"/>
                <w:lang w:eastAsia="en-US"/>
              </w:rPr>
            </w:pPr>
            <w:r>
              <w:rPr>
                <w:rFonts w:ascii="Arial" w:hAnsi="Arial" w:cs="Arial"/>
                <w:b/>
                <w:bCs/>
                <w:sz w:val="20"/>
                <w:szCs w:val="20"/>
              </w:rPr>
              <w:t>Lp.</w:t>
            </w:r>
          </w:p>
        </w:tc>
        <w:tc>
          <w:tcPr>
            <w:tcW w:w="1841" w:type="dxa"/>
            <w:tcBorders>
              <w:top w:val="single" w:sz="8" w:space="0" w:color="auto"/>
              <w:left w:val="single" w:sz="8" w:space="0" w:color="auto"/>
              <w:bottom w:val="single" w:sz="4" w:space="0" w:color="auto"/>
              <w:right w:val="single" w:sz="4" w:space="0" w:color="auto"/>
            </w:tcBorders>
            <w:noWrap/>
            <w:vAlign w:val="center"/>
          </w:tcPr>
          <w:p w:rsidR="00C6043A" w:rsidRDefault="00C6043A" w:rsidP="00607999">
            <w:pPr>
              <w:jc w:val="both"/>
              <w:rPr>
                <w:rFonts w:ascii="Arial" w:hAnsi="Arial" w:cs="Arial"/>
                <w:b/>
                <w:sz w:val="20"/>
                <w:szCs w:val="20"/>
              </w:rPr>
            </w:pPr>
            <w:r>
              <w:rPr>
                <w:rFonts w:ascii="Arial" w:hAnsi="Arial" w:cs="Arial"/>
                <w:b/>
                <w:sz w:val="20"/>
                <w:szCs w:val="20"/>
              </w:rPr>
              <w:t>Identyfikator  komponentu,</w:t>
            </w:r>
          </w:p>
          <w:p w:rsidR="00C6043A" w:rsidRDefault="00C6043A" w:rsidP="00607999">
            <w:pPr>
              <w:jc w:val="both"/>
              <w:rPr>
                <w:rFonts w:ascii="Arial" w:hAnsi="Arial" w:cs="Arial"/>
                <w:b/>
                <w:sz w:val="20"/>
                <w:szCs w:val="20"/>
              </w:rPr>
            </w:pPr>
            <w:r>
              <w:rPr>
                <w:rFonts w:ascii="Arial" w:hAnsi="Arial" w:cs="Arial"/>
                <w:b/>
                <w:sz w:val="20"/>
                <w:szCs w:val="20"/>
              </w:rPr>
              <w:t>inne wymagania</w:t>
            </w:r>
          </w:p>
          <w:p w:rsidR="00C6043A" w:rsidRDefault="00C6043A" w:rsidP="00607999">
            <w:pPr>
              <w:autoSpaceDE w:val="0"/>
              <w:autoSpaceDN w:val="0"/>
              <w:spacing w:after="200" w:line="276" w:lineRule="auto"/>
              <w:jc w:val="both"/>
              <w:rPr>
                <w:rFonts w:ascii="Arial" w:hAnsi="Arial" w:cs="Arial"/>
                <w:b/>
                <w:bCs/>
                <w:sz w:val="20"/>
                <w:szCs w:val="20"/>
                <w:lang w:eastAsia="en-US"/>
              </w:rPr>
            </w:pPr>
          </w:p>
        </w:tc>
        <w:tc>
          <w:tcPr>
            <w:tcW w:w="4963" w:type="dxa"/>
            <w:tcBorders>
              <w:top w:val="single" w:sz="8" w:space="0" w:color="auto"/>
              <w:left w:val="nil"/>
              <w:bottom w:val="single" w:sz="4" w:space="0" w:color="auto"/>
              <w:right w:val="single" w:sz="4" w:space="0" w:color="auto"/>
            </w:tcBorders>
            <w:vAlign w:val="center"/>
            <w:hideMark/>
          </w:tcPr>
          <w:p w:rsidR="00C6043A" w:rsidRDefault="00C6043A" w:rsidP="00607999">
            <w:pPr>
              <w:jc w:val="both"/>
              <w:rPr>
                <w:rFonts w:ascii="Arial" w:hAnsi="Arial" w:cs="Arial"/>
                <w:b/>
                <w:sz w:val="20"/>
                <w:szCs w:val="20"/>
              </w:rPr>
            </w:pPr>
            <w:r>
              <w:rPr>
                <w:rFonts w:ascii="Arial" w:hAnsi="Arial" w:cs="Arial"/>
                <w:b/>
                <w:sz w:val="20"/>
                <w:szCs w:val="20"/>
              </w:rPr>
              <w:t>Opis wymagań minimalnych</w:t>
            </w:r>
          </w:p>
          <w:p w:rsidR="00C6043A" w:rsidRDefault="00C6043A" w:rsidP="00607999">
            <w:pPr>
              <w:spacing w:after="200" w:line="276" w:lineRule="auto"/>
              <w:jc w:val="both"/>
              <w:rPr>
                <w:rFonts w:ascii="Arial" w:hAnsi="Arial" w:cs="Arial"/>
                <w:b/>
                <w:bCs/>
                <w:sz w:val="20"/>
                <w:szCs w:val="20"/>
                <w:lang w:eastAsia="en-US"/>
              </w:rPr>
            </w:pPr>
            <w:r>
              <w:rPr>
                <w:rFonts w:ascii="Arial" w:hAnsi="Arial" w:cs="Arial"/>
                <w:b/>
                <w:bCs/>
                <w:sz w:val="20"/>
                <w:szCs w:val="20"/>
              </w:rPr>
              <w:t>Opis komponentu</w:t>
            </w:r>
            <w:r>
              <w:rPr>
                <w:rFonts w:ascii="Arial" w:hAnsi="Arial" w:cs="Arial"/>
                <w:b/>
                <w:bCs/>
                <w:color w:val="FF0000"/>
                <w:sz w:val="20"/>
                <w:szCs w:val="20"/>
              </w:rPr>
              <w:t xml:space="preserve"> </w:t>
            </w:r>
          </w:p>
        </w:tc>
        <w:tc>
          <w:tcPr>
            <w:tcW w:w="993" w:type="dxa"/>
            <w:tcBorders>
              <w:top w:val="single" w:sz="8" w:space="0" w:color="auto"/>
              <w:left w:val="nil"/>
              <w:bottom w:val="single" w:sz="4" w:space="0" w:color="auto"/>
              <w:right w:val="single" w:sz="4" w:space="0" w:color="auto"/>
            </w:tcBorders>
            <w:noWrap/>
            <w:vAlign w:val="center"/>
            <w:hideMark/>
          </w:tcPr>
          <w:p w:rsidR="00C6043A" w:rsidRDefault="00C6043A" w:rsidP="00607999">
            <w:pPr>
              <w:autoSpaceDN w:val="0"/>
              <w:spacing w:after="200" w:line="276" w:lineRule="auto"/>
              <w:jc w:val="both"/>
              <w:rPr>
                <w:rFonts w:ascii="Arial" w:hAnsi="Arial" w:cs="Arial"/>
                <w:b/>
                <w:bCs/>
                <w:sz w:val="20"/>
                <w:szCs w:val="20"/>
                <w:lang w:eastAsia="en-US"/>
              </w:rPr>
            </w:pPr>
            <w:r>
              <w:rPr>
                <w:rFonts w:ascii="Arial" w:hAnsi="Arial" w:cs="Arial"/>
                <w:b/>
                <w:bCs/>
                <w:sz w:val="20"/>
                <w:szCs w:val="20"/>
              </w:rPr>
              <w:t>Liczba sztuk</w:t>
            </w:r>
          </w:p>
        </w:tc>
      </w:tr>
      <w:tr w:rsidR="00C6043A" w:rsidTr="00607999">
        <w:trPr>
          <w:trHeight w:val="255"/>
        </w:trPr>
        <w:tc>
          <w:tcPr>
            <w:tcW w:w="708" w:type="dxa"/>
            <w:tcBorders>
              <w:top w:val="single" w:sz="4" w:space="0" w:color="auto"/>
              <w:left w:val="single" w:sz="4" w:space="0" w:color="auto"/>
              <w:bottom w:val="single" w:sz="4" w:space="0" w:color="auto"/>
              <w:right w:val="single" w:sz="4" w:space="0" w:color="auto"/>
            </w:tcBorders>
            <w:vAlign w:val="center"/>
          </w:tcPr>
          <w:p w:rsidR="00C6043A" w:rsidRDefault="00C6043A" w:rsidP="009C1C4B">
            <w:pPr>
              <w:pStyle w:val="Akapitzlist"/>
              <w:numPr>
                <w:ilvl w:val="0"/>
                <w:numId w:val="64"/>
              </w:numPr>
              <w:autoSpaceDE w:val="0"/>
              <w:autoSpaceDN w:val="0"/>
              <w:contextualSpacing/>
              <w:jc w:val="both"/>
              <w:rPr>
                <w:sz w:val="20"/>
                <w:szCs w:val="20"/>
              </w:rPr>
            </w:pPr>
          </w:p>
        </w:tc>
        <w:tc>
          <w:tcPr>
            <w:tcW w:w="1841" w:type="dxa"/>
            <w:tcBorders>
              <w:top w:val="single" w:sz="4" w:space="0" w:color="auto"/>
              <w:left w:val="nil"/>
              <w:bottom w:val="single" w:sz="4" w:space="0" w:color="auto"/>
              <w:right w:val="single" w:sz="4" w:space="0" w:color="auto"/>
            </w:tcBorders>
            <w:vAlign w:val="center"/>
            <w:hideMark/>
          </w:tcPr>
          <w:p w:rsidR="00C6043A" w:rsidRDefault="00C6043A" w:rsidP="00607999">
            <w:pPr>
              <w:spacing w:after="200" w:line="276" w:lineRule="auto"/>
              <w:jc w:val="both"/>
              <w:rPr>
                <w:rFonts w:ascii="Arial" w:hAnsi="Arial" w:cs="Arial"/>
                <w:sz w:val="20"/>
                <w:szCs w:val="20"/>
                <w:lang w:eastAsia="en-US"/>
              </w:rPr>
            </w:pPr>
            <w:r>
              <w:rPr>
                <w:rFonts w:ascii="Arial" w:hAnsi="Arial" w:cs="Arial"/>
                <w:sz w:val="20"/>
                <w:szCs w:val="20"/>
              </w:rPr>
              <w:t xml:space="preserve">Moduł wyniesiony </w:t>
            </w:r>
          </w:p>
        </w:tc>
        <w:tc>
          <w:tcPr>
            <w:tcW w:w="4963" w:type="dxa"/>
            <w:tcBorders>
              <w:top w:val="single" w:sz="4" w:space="0" w:color="auto"/>
              <w:left w:val="nil"/>
              <w:bottom w:val="single" w:sz="4" w:space="0" w:color="auto"/>
              <w:right w:val="single" w:sz="4" w:space="0" w:color="auto"/>
            </w:tcBorders>
            <w:vAlign w:val="center"/>
            <w:hideMark/>
          </w:tcPr>
          <w:p w:rsidR="00C6043A" w:rsidRDefault="00C6043A" w:rsidP="00607999">
            <w:pPr>
              <w:spacing w:after="200" w:line="276" w:lineRule="auto"/>
              <w:jc w:val="both"/>
              <w:rPr>
                <w:rFonts w:ascii="Arial" w:hAnsi="Arial" w:cs="Arial"/>
                <w:sz w:val="20"/>
                <w:szCs w:val="20"/>
                <w:lang w:val="en-US" w:eastAsia="en-US"/>
              </w:rPr>
            </w:pPr>
            <w:r>
              <w:rPr>
                <w:rFonts w:ascii="Arial" w:hAnsi="Arial" w:cs="Arial"/>
                <w:sz w:val="20"/>
                <w:szCs w:val="20"/>
                <w:lang w:val="en-US"/>
              </w:rPr>
              <w:t xml:space="preserve">N2K-C2232PP-10GE (32x1/10GE+8x10GE)  </w:t>
            </w:r>
          </w:p>
        </w:tc>
        <w:tc>
          <w:tcPr>
            <w:tcW w:w="993" w:type="dxa"/>
            <w:tcBorders>
              <w:top w:val="single" w:sz="4" w:space="0" w:color="auto"/>
              <w:left w:val="nil"/>
              <w:bottom w:val="single" w:sz="4" w:space="0" w:color="auto"/>
              <w:right w:val="single" w:sz="4" w:space="0" w:color="auto"/>
            </w:tcBorders>
            <w:vAlign w:val="center"/>
            <w:hideMark/>
          </w:tcPr>
          <w:p w:rsidR="00C6043A" w:rsidRDefault="00C6043A" w:rsidP="00607999">
            <w:pPr>
              <w:autoSpaceDE w:val="0"/>
              <w:autoSpaceDN w:val="0"/>
              <w:spacing w:line="276" w:lineRule="auto"/>
              <w:jc w:val="both"/>
              <w:rPr>
                <w:rFonts w:ascii="Arial" w:hAnsi="Arial" w:cs="Arial"/>
                <w:sz w:val="20"/>
                <w:szCs w:val="20"/>
                <w:lang w:eastAsia="en-US"/>
              </w:rPr>
            </w:pPr>
            <w:r>
              <w:rPr>
                <w:rFonts w:ascii="Arial" w:hAnsi="Arial" w:cs="Arial"/>
                <w:sz w:val="20"/>
                <w:szCs w:val="20"/>
              </w:rPr>
              <w:t>1</w:t>
            </w:r>
          </w:p>
        </w:tc>
      </w:tr>
      <w:tr w:rsidR="00C6043A" w:rsidTr="00607999">
        <w:trPr>
          <w:trHeight w:val="255"/>
        </w:trPr>
        <w:tc>
          <w:tcPr>
            <w:tcW w:w="708" w:type="dxa"/>
            <w:tcBorders>
              <w:top w:val="single" w:sz="4" w:space="0" w:color="auto"/>
              <w:left w:val="single" w:sz="4" w:space="0" w:color="auto"/>
              <w:bottom w:val="single" w:sz="4" w:space="0" w:color="auto"/>
              <w:right w:val="single" w:sz="4" w:space="0" w:color="auto"/>
            </w:tcBorders>
            <w:vAlign w:val="center"/>
          </w:tcPr>
          <w:p w:rsidR="00C6043A" w:rsidRDefault="00C6043A" w:rsidP="009C1C4B">
            <w:pPr>
              <w:pStyle w:val="Akapitzlist"/>
              <w:numPr>
                <w:ilvl w:val="0"/>
                <w:numId w:val="64"/>
              </w:numPr>
              <w:autoSpaceDE w:val="0"/>
              <w:autoSpaceDN w:val="0"/>
              <w:contextualSpacing/>
              <w:jc w:val="both"/>
              <w:rPr>
                <w:sz w:val="20"/>
                <w:szCs w:val="20"/>
              </w:rPr>
            </w:pPr>
          </w:p>
        </w:tc>
        <w:tc>
          <w:tcPr>
            <w:tcW w:w="1841" w:type="dxa"/>
            <w:tcBorders>
              <w:top w:val="single" w:sz="4" w:space="0" w:color="auto"/>
              <w:left w:val="nil"/>
              <w:bottom w:val="single" w:sz="4" w:space="0" w:color="auto"/>
              <w:right w:val="single" w:sz="4" w:space="0" w:color="auto"/>
            </w:tcBorders>
            <w:vAlign w:val="center"/>
            <w:hideMark/>
          </w:tcPr>
          <w:p w:rsidR="00C6043A" w:rsidRDefault="00C6043A" w:rsidP="00607999">
            <w:pPr>
              <w:autoSpaceDE w:val="0"/>
              <w:autoSpaceDN w:val="0"/>
              <w:spacing w:line="276" w:lineRule="auto"/>
              <w:jc w:val="both"/>
              <w:rPr>
                <w:rFonts w:ascii="Arial" w:hAnsi="Arial" w:cs="Arial"/>
                <w:sz w:val="20"/>
                <w:szCs w:val="20"/>
                <w:lang w:eastAsia="en-US"/>
              </w:rPr>
            </w:pPr>
            <w:r>
              <w:rPr>
                <w:rFonts w:ascii="Arial" w:hAnsi="Arial" w:cs="Arial"/>
                <w:sz w:val="20"/>
                <w:szCs w:val="20"/>
              </w:rPr>
              <w:t>FET-10G</w:t>
            </w:r>
          </w:p>
        </w:tc>
        <w:tc>
          <w:tcPr>
            <w:tcW w:w="4963" w:type="dxa"/>
            <w:tcBorders>
              <w:top w:val="single" w:sz="4" w:space="0" w:color="auto"/>
              <w:left w:val="nil"/>
              <w:bottom w:val="single" w:sz="4" w:space="0" w:color="auto"/>
              <w:right w:val="single" w:sz="4" w:space="0" w:color="auto"/>
            </w:tcBorders>
            <w:vAlign w:val="center"/>
            <w:hideMark/>
          </w:tcPr>
          <w:p w:rsidR="00C6043A" w:rsidRDefault="00C6043A" w:rsidP="00607999">
            <w:pPr>
              <w:autoSpaceDE w:val="0"/>
              <w:autoSpaceDN w:val="0"/>
              <w:spacing w:line="276" w:lineRule="auto"/>
              <w:jc w:val="both"/>
              <w:rPr>
                <w:rFonts w:ascii="Arial" w:hAnsi="Arial" w:cs="Arial"/>
                <w:sz w:val="20"/>
                <w:szCs w:val="20"/>
                <w:lang w:val="en-US" w:eastAsia="en-US"/>
              </w:rPr>
            </w:pPr>
            <w:r>
              <w:rPr>
                <w:rFonts w:ascii="Arial" w:hAnsi="Arial" w:cs="Arial"/>
                <w:sz w:val="20"/>
                <w:szCs w:val="20"/>
                <w:lang w:val="en-US"/>
              </w:rPr>
              <w:t>10G Line Extender for FEX</w:t>
            </w:r>
          </w:p>
        </w:tc>
        <w:tc>
          <w:tcPr>
            <w:tcW w:w="993" w:type="dxa"/>
            <w:tcBorders>
              <w:top w:val="single" w:sz="4" w:space="0" w:color="auto"/>
              <w:left w:val="nil"/>
              <w:bottom w:val="single" w:sz="4" w:space="0" w:color="auto"/>
              <w:right w:val="single" w:sz="4" w:space="0" w:color="auto"/>
            </w:tcBorders>
            <w:vAlign w:val="center"/>
            <w:hideMark/>
          </w:tcPr>
          <w:p w:rsidR="00C6043A" w:rsidRDefault="00C6043A" w:rsidP="00607999">
            <w:pPr>
              <w:autoSpaceDE w:val="0"/>
              <w:autoSpaceDN w:val="0"/>
              <w:spacing w:line="276" w:lineRule="auto"/>
              <w:jc w:val="both"/>
              <w:rPr>
                <w:rFonts w:ascii="Arial" w:hAnsi="Arial" w:cs="Arial"/>
                <w:sz w:val="20"/>
                <w:szCs w:val="20"/>
                <w:lang w:eastAsia="en-US"/>
              </w:rPr>
            </w:pPr>
            <w:r>
              <w:rPr>
                <w:rFonts w:ascii="Arial" w:hAnsi="Arial" w:cs="Arial"/>
                <w:sz w:val="20"/>
                <w:szCs w:val="20"/>
              </w:rPr>
              <w:t>8</w:t>
            </w:r>
          </w:p>
        </w:tc>
      </w:tr>
      <w:tr w:rsidR="00C6043A" w:rsidTr="00607999">
        <w:trPr>
          <w:trHeight w:val="255"/>
        </w:trPr>
        <w:tc>
          <w:tcPr>
            <w:tcW w:w="708" w:type="dxa"/>
            <w:tcBorders>
              <w:top w:val="single" w:sz="4" w:space="0" w:color="auto"/>
              <w:left w:val="single" w:sz="4" w:space="0" w:color="auto"/>
              <w:bottom w:val="single" w:sz="4" w:space="0" w:color="auto"/>
              <w:right w:val="single" w:sz="4" w:space="0" w:color="auto"/>
            </w:tcBorders>
            <w:vAlign w:val="center"/>
          </w:tcPr>
          <w:p w:rsidR="00C6043A" w:rsidRDefault="00C6043A" w:rsidP="009C1C4B">
            <w:pPr>
              <w:pStyle w:val="Akapitzlist"/>
              <w:numPr>
                <w:ilvl w:val="0"/>
                <w:numId w:val="64"/>
              </w:numPr>
              <w:autoSpaceDE w:val="0"/>
              <w:autoSpaceDN w:val="0"/>
              <w:contextualSpacing/>
              <w:jc w:val="both"/>
              <w:rPr>
                <w:sz w:val="20"/>
                <w:szCs w:val="20"/>
              </w:rPr>
            </w:pPr>
          </w:p>
        </w:tc>
        <w:tc>
          <w:tcPr>
            <w:tcW w:w="1841" w:type="dxa"/>
            <w:tcBorders>
              <w:top w:val="single" w:sz="4" w:space="0" w:color="auto"/>
              <w:left w:val="nil"/>
              <w:bottom w:val="single" w:sz="4" w:space="0" w:color="auto"/>
              <w:right w:val="single" w:sz="4" w:space="0" w:color="auto"/>
            </w:tcBorders>
            <w:vAlign w:val="center"/>
            <w:hideMark/>
          </w:tcPr>
          <w:p w:rsidR="00C6043A" w:rsidRDefault="00C6043A" w:rsidP="00607999">
            <w:pPr>
              <w:autoSpaceDE w:val="0"/>
              <w:autoSpaceDN w:val="0"/>
              <w:spacing w:line="276" w:lineRule="auto"/>
              <w:jc w:val="both"/>
              <w:rPr>
                <w:rFonts w:ascii="Arial" w:hAnsi="Arial" w:cs="Arial"/>
                <w:sz w:val="20"/>
                <w:szCs w:val="20"/>
                <w:lang w:eastAsia="en-US"/>
              </w:rPr>
            </w:pPr>
            <w:r>
              <w:rPr>
                <w:rFonts w:ascii="Arial" w:hAnsi="Arial" w:cs="Arial"/>
                <w:sz w:val="20"/>
                <w:szCs w:val="20"/>
              </w:rPr>
              <w:t>SFP-10G-SR</w:t>
            </w:r>
          </w:p>
        </w:tc>
        <w:tc>
          <w:tcPr>
            <w:tcW w:w="4963" w:type="dxa"/>
            <w:tcBorders>
              <w:top w:val="single" w:sz="4" w:space="0" w:color="auto"/>
              <w:left w:val="nil"/>
              <w:bottom w:val="single" w:sz="4" w:space="0" w:color="auto"/>
              <w:right w:val="single" w:sz="4" w:space="0" w:color="auto"/>
            </w:tcBorders>
            <w:vAlign w:val="center"/>
            <w:hideMark/>
          </w:tcPr>
          <w:p w:rsidR="00C6043A" w:rsidRDefault="00C6043A" w:rsidP="00607999">
            <w:pPr>
              <w:autoSpaceDE w:val="0"/>
              <w:autoSpaceDN w:val="0"/>
              <w:spacing w:line="276" w:lineRule="auto"/>
              <w:jc w:val="both"/>
              <w:rPr>
                <w:rFonts w:ascii="Arial" w:hAnsi="Arial" w:cs="Arial"/>
                <w:sz w:val="20"/>
                <w:szCs w:val="20"/>
                <w:lang w:val="en-US" w:eastAsia="en-US"/>
              </w:rPr>
            </w:pPr>
            <w:r>
              <w:rPr>
                <w:rFonts w:ascii="Arial" w:hAnsi="Arial" w:cs="Arial"/>
                <w:sz w:val="20"/>
                <w:szCs w:val="20"/>
              </w:rPr>
              <w:t>10GBASE-SR SFP Module</w:t>
            </w:r>
          </w:p>
        </w:tc>
        <w:tc>
          <w:tcPr>
            <w:tcW w:w="993" w:type="dxa"/>
            <w:tcBorders>
              <w:top w:val="single" w:sz="4" w:space="0" w:color="auto"/>
              <w:left w:val="nil"/>
              <w:bottom w:val="single" w:sz="4" w:space="0" w:color="auto"/>
              <w:right w:val="single" w:sz="4" w:space="0" w:color="auto"/>
            </w:tcBorders>
            <w:vAlign w:val="center"/>
            <w:hideMark/>
          </w:tcPr>
          <w:p w:rsidR="00C6043A" w:rsidRDefault="00C6043A" w:rsidP="00607999">
            <w:pPr>
              <w:autoSpaceDE w:val="0"/>
              <w:autoSpaceDN w:val="0"/>
              <w:spacing w:line="276" w:lineRule="auto"/>
              <w:jc w:val="both"/>
              <w:rPr>
                <w:rFonts w:ascii="Arial" w:hAnsi="Arial" w:cs="Arial"/>
                <w:sz w:val="20"/>
                <w:szCs w:val="20"/>
                <w:lang w:eastAsia="en-US"/>
              </w:rPr>
            </w:pPr>
            <w:r>
              <w:rPr>
                <w:rFonts w:ascii="Arial" w:hAnsi="Arial" w:cs="Arial"/>
                <w:sz w:val="20"/>
                <w:szCs w:val="20"/>
              </w:rPr>
              <w:t>32</w:t>
            </w:r>
          </w:p>
        </w:tc>
      </w:tr>
      <w:tr w:rsidR="00C6043A" w:rsidTr="00607999">
        <w:tc>
          <w:tcPr>
            <w:tcW w:w="70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C6043A" w:rsidRDefault="00C6043A" w:rsidP="009C1C4B">
            <w:pPr>
              <w:pStyle w:val="Akapitzlist"/>
              <w:numPr>
                <w:ilvl w:val="0"/>
                <w:numId w:val="64"/>
              </w:numPr>
              <w:autoSpaceDE w:val="0"/>
              <w:autoSpaceDN w:val="0"/>
              <w:spacing w:after="200"/>
              <w:contextualSpacing/>
              <w:jc w:val="both"/>
              <w:rPr>
                <w:sz w:val="20"/>
                <w:szCs w:val="20"/>
              </w:rPr>
            </w:pPr>
          </w:p>
        </w:tc>
        <w:tc>
          <w:tcPr>
            <w:tcW w:w="1841"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hideMark/>
          </w:tcPr>
          <w:p w:rsidR="00C6043A" w:rsidRDefault="00C6043A" w:rsidP="00607999">
            <w:pPr>
              <w:autoSpaceDE w:val="0"/>
              <w:autoSpaceDN w:val="0"/>
              <w:spacing w:after="200" w:line="276" w:lineRule="auto"/>
              <w:jc w:val="both"/>
              <w:rPr>
                <w:rFonts w:ascii="Arial" w:hAnsi="Arial" w:cs="Arial"/>
                <w:sz w:val="20"/>
                <w:szCs w:val="20"/>
                <w:lang w:eastAsia="en-US"/>
              </w:rPr>
            </w:pPr>
            <w:r>
              <w:rPr>
                <w:rFonts w:ascii="Arial" w:hAnsi="Arial" w:cs="Arial"/>
                <w:sz w:val="20"/>
                <w:szCs w:val="20"/>
              </w:rPr>
              <w:t xml:space="preserve">Liczba portów </w:t>
            </w:r>
          </w:p>
        </w:tc>
        <w:tc>
          <w:tcPr>
            <w:tcW w:w="5956" w:type="dxa"/>
            <w:gridSpan w:val="2"/>
            <w:tcBorders>
              <w:top w:val="single" w:sz="4" w:space="0" w:color="000000"/>
              <w:left w:val="single" w:sz="4" w:space="0" w:color="000000"/>
              <w:bottom w:val="single" w:sz="4" w:space="0" w:color="auto"/>
              <w:right w:val="single" w:sz="4" w:space="0" w:color="auto"/>
            </w:tcBorders>
            <w:tcMar>
              <w:top w:w="0" w:type="dxa"/>
              <w:left w:w="108" w:type="dxa"/>
              <w:bottom w:w="0" w:type="dxa"/>
              <w:right w:w="108" w:type="dxa"/>
            </w:tcMar>
            <w:vAlign w:val="center"/>
            <w:hideMark/>
          </w:tcPr>
          <w:p w:rsidR="00C6043A" w:rsidRDefault="00C6043A" w:rsidP="009C1C4B">
            <w:pPr>
              <w:pStyle w:val="Akapitzlist"/>
              <w:numPr>
                <w:ilvl w:val="0"/>
                <w:numId w:val="65"/>
              </w:numPr>
              <w:autoSpaceDE w:val="0"/>
              <w:autoSpaceDN w:val="0"/>
              <w:contextualSpacing/>
              <w:jc w:val="both"/>
              <w:rPr>
                <w:sz w:val="20"/>
                <w:szCs w:val="20"/>
              </w:rPr>
            </w:pPr>
            <w:r>
              <w:rPr>
                <w:sz w:val="20"/>
                <w:szCs w:val="20"/>
              </w:rPr>
              <w:t xml:space="preserve">32 porty 1/10G definiowanych za pomocą wymiennych wkładek/modułów. Moduły te muszą obsługiwać standardy 10GE oraz </w:t>
            </w:r>
            <w:proofErr w:type="spellStart"/>
            <w:r>
              <w:rPr>
                <w:sz w:val="20"/>
                <w:szCs w:val="20"/>
              </w:rPr>
              <w:t>FCoE</w:t>
            </w:r>
            <w:proofErr w:type="spellEnd"/>
          </w:p>
          <w:p w:rsidR="00C6043A" w:rsidRDefault="00C6043A" w:rsidP="009C1C4B">
            <w:pPr>
              <w:pStyle w:val="Akapitzlist"/>
              <w:numPr>
                <w:ilvl w:val="0"/>
                <w:numId w:val="65"/>
              </w:numPr>
              <w:autoSpaceDE w:val="0"/>
              <w:autoSpaceDN w:val="0"/>
              <w:contextualSpacing/>
              <w:jc w:val="both"/>
              <w:rPr>
                <w:sz w:val="20"/>
                <w:szCs w:val="20"/>
              </w:rPr>
            </w:pPr>
            <w:r>
              <w:rPr>
                <w:sz w:val="20"/>
                <w:szCs w:val="20"/>
              </w:rPr>
              <w:t xml:space="preserve">8 portów porty </w:t>
            </w:r>
            <w:proofErr w:type="spellStart"/>
            <w:r>
              <w:rPr>
                <w:sz w:val="20"/>
                <w:szCs w:val="20"/>
              </w:rPr>
              <w:t>uplink</w:t>
            </w:r>
            <w:proofErr w:type="spellEnd"/>
            <w:r>
              <w:rPr>
                <w:sz w:val="20"/>
                <w:szCs w:val="20"/>
              </w:rPr>
              <w:t xml:space="preserve"> 10 G obsadzone optyką 10G  do połączenia przez światłowód wielomodowy do przełączników dystrybucyjnych </w:t>
            </w:r>
            <w:proofErr w:type="spellStart"/>
            <w:r>
              <w:rPr>
                <w:sz w:val="20"/>
                <w:szCs w:val="20"/>
              </w:rPr>
              <w:t>Nexus</w:t>
            </w:r>
            <w:proofErr w:type="spellEnd"/>
            <w:r>
              <w:rPr>
                <w:sz w:val="20"/>
                <w:szCs w:val="20"/>
              </w:rPr>
              <w:t xml:space="preserve"> serii 5500 lub 5600 na odległości max. 100m</w:t>
            </w:r>
          </w:p>
        </w:tc>
      </w:tr>
      <w:tr w:rsidR="00C6043A" w:rsidTr="00607999">
        <w:tc>
          <w:tcPr>
            <w:tcW w:w="70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C6043A" w:rsidRDefault="00C6043A" w:rsidP="009C1C4B">
            <w:pPr>
              <w:pStyle w:val="Akapitzlist"/>
              <w:numPr>
                <w:ilvl w:val="0"/>
                <w:numId w:val="64"/>
              </w:numPr>
              <w:autoSpaceDE w:val="0"/>
              <w:autoSpaceDN w:val="0"/>
              <w:spacing w:after="200"/>
              <w:contextualSpacing/>
              <w:jc w:val="both"/>
              <w:rPr>
                <w:sz w:val="20"/>
                <w:szCs w:val="20"/>
              </w:rPr>
            </w:pPr>
          </w:p>
        </w:tc>
        <w:tc>
          <w:tcPr>
            <w:tcW w:w="1841"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hideMark/>
          </w:tcPr>
          <w:p w:rsidR="00C6043A" w:rsidRDefault="00C6043A" w:rsidP="00607999">
            <w:pPr>
              <w:autoSpaceDE w:val="0"/>
              <w:autoSpaceDN w:val="0"/>
              <w:spacing w:after="200" w:line="276" w:lineRule="auto"/>
              <w:jc w:val="both"/>
              <w:rPr>
                <w:rFonts w:ascii="Arial" w:hAnsi="Arial" w:cs="Arial"/>
                <w:sz w:val="20"/>
                <w:szCs w:val="20"/>
                <w:lang w:eastAsia="en-US"/>
              </w:rPr>
            </w:pPr>
            <w:r>
              <w:rPr>
                <w:rFonts w:ascii="Arial" w:hAnsi="Arial" w:cs="Arial"/>
                <w:sz w:val="20"/>
                <w:szCs w:val="20"/>
              </w:rPr>
              <w:t xml:space="preserve">Pozostałe wymagania dla przełącznika </w:t>
            </w:r>
          </w:p>
        </w:tc>
        <w:tc>
          <w:tcPr>
            <w:tcW w:w="5956" w:type="dxa"/>
            <w:gridSpan w:val="2"/>
            <w:tcBorders>
              <w:top w:val="single" w:sz="4" w:space="0" w:color="000000"/>
              <w:left w:val="single" w:sz="4" w:space="0" w:color="000000"/>
              <w:bottom w:val="single" w:sz="4" w:space="0" w:color="auto"/>
              <w:right w:val="single" w:sz="4" w:space="0" w:color="auto"/>
            </w:tcBorders>
            <w:tcMar>
              <w:top w:w="0" w:type="dxa"/>
              <w:left w:w="108" w:type="dxa"/>
              <w:bottom w:w="0" w:type="dxa"/>
              <w:right w:w="108" w:type="dxa"/>
            </w:tcMar>
            <w:vAlign w:val="center"/>
            <w:hideMark/>
          </w:tcPr>
          <w:p w:rsidR="00C6043A" w:rsidRDefault="00C6043A" w:rsidP="009C1C4B">
            <w:pPr>
              <w:pStyle w:val="Akapitzlist"/>
              <w:numPr>
                <w:ilvl w:val="0"/>
                <w:numId w:val="66"/>
              </w:numPr>
              <w:autoSpaceDE w:val="0"/>
              <w:autoSpaceDN w:val="0"/>
              <w:contextualSpacing/>
              <w:jc w:val="both"/>
              <w:rPr>
                <w:sz w:val="20"/>
                <w:szCs w:val="20"/>
              </w:rPr>
            </w:pPr>
            <w:r>
              <w:rPr>
                <w:sz w:val="20"/>
                <w:szCs w:val="20"/>
              </w:rPr>
              <w:t xml:space="preserve">Urządzenie musi być zewnętrznym, wyniesionym modułem działającym i zarządzanym przez przełącznik dystrybucyjny </w:t>
            </w:r>
            <w:proofErr w:type="spellStart"/>
            <w:r>
              <w:rPr>
                <w:sz w:val="20"/>
                <w:szCs w:val="20"/>
              </w:rPr>
              <w:t>Nexus</w:t>
            </w:r>
            <w:proofErr w:type="spellEnd"/>
            <w:r>
              <w:rPr>
                <w:sz w:val="20"/>
                <w:szCs w:val="20"/>
              </w:rPr>
              <w:t xml:space="preserve"> serii 5500 lub 5600</w:t>
            </w:r>
          </w:p>
          <w:p w:rsidR="00C6043A" w:rsidRDefault="00C6043A" w:rsidP="009C1C4B">
            <w:pPr>
              <w:numPr>
                <w:ilvl w:val="0"/>
                <w:numId w:val="66"/>
              </w:numPr>
              <w:spacing w:line="276" w:lineRule="auto"/>
              <w:contextualSpacing/>
              <w:jc w:val="both"/>
              <w:rPr>
                <w:rFonts w:ascii="Arial" w:hAnsi="Arial" w:cs="Arial"/>
                <w:sz w:val="20"/>
                <w:szCs w:val="20"/>
                <w:lang w:eastAsia="en-US"/>
              </w:rPr>
            </w:pPr>
            <w:r>
              <w:rPr>
                <w:rFonts w:ascii="Arial" w:hAnsi="Arial" w:cs="Arial"/>
                <w:sz w:val="20"/>
                <w:szCs w:val="20"/>
              </w:rPr>
              <w:t xml:space="preserve">Dołączenie modułu do przełącznika dystrybucyjnego </w:t>
            </w:r>
            <w:proofErr w:type="spellStart"/>
            <w:r>
              <w:rPr>
                <w:rFonts w:ascii="Arial" w:hAnsi="Arial" w:cs="Arial"/>
                <w:sz w:val="20"/>
                <w:szCs w:val="20"/>
              </w:rPr>
              <w:t>Nexus</w:t>
            </w:r>
            <w:proofErr w:type="spellEnd"/>
            <w:r>
              <w:rPr>
                <w:rFonts w:ascii="Arial" w:hAnsi="Arial" w:cs="Arial"/>
                <w:sz w:val="20"/>
                <w:szCs w:val="20"/>
              </w:rPr>
              <w:t xml:space="preserve"> serii 5500 lub 5600 nie może być zrealizowane z wykorzystaniem mechanizmów L2, powinno stanowić transparentne rozszerzenie w domenie warstwy L1</w:t>
            </w:r>
          </w:p>
          <w:p w:rsidR="00C6043A" w:rsidRDefault="00C6043A" w:rsidP="009C1C4B">
            <w:pPr>
              <w:pStyle w:val="Akapitzlist"/>
              <w:numPr>
                <w:ilvl w:val="0"/>
                <w:numId w:val="66"/>
              </w:numPr>
              <w:contextualSpacing/>
              <w:jc w:val="both"/>
              <w:rPr>
                <w:sz w:val="20"/>
                <w:szCs w:val="20"/>
              </w:rPr>
            </w:pPr>
            <w:r>
              <w:rPr>
                <w:sz w:val="20"/>
                <w:szCs w:val="20"/>
              </w:rPr>
              <w:lastRenderedPageBreak/>
              <w:t>Oferowane przełączniki muszą być wyposażone w 2 zasilacze zmiennoprądowe pracujące w konfiguracji redundantnej</w:t>
            </w:r>
          </w:p>
        </w:tc>
      </w:tr>
    </w:tbl>
    <w:p w:rsidR="00C6043A" w:rsidRDefault="00C6043A" w:rsidP="00C6043A">
      <w:pPr>
        <w:autoSpaceDE w:val="0"/>
        <w:autoSpaceDN w:val="0"/>
        <w:rPr>
          <w:rFonts w:ascii="Arial" w:hAnsi="Arial" w:cs="Arial"/>
          <w:b/>
          <w:sz w:val="20"/>
          <w:szCs w:val="20"/>
          <w:lang w:eastAsia="en-US"/>
        </w:rPr>
      </w:pPr>
    </w:p>
    <w:p w:rsidR="00C6043A" w:rsidRDefault="00C6043A" w:rsidP="009C1C4B">
      <w:pPr>
        <w:pStyle w:val="Akapitzlist"/>
        <w:numPr>
          <w:ilvl w:val="1"/>
          <w:numId w:val="56"/>
        </w:numPr>
        <w:autoSpaceDE w:val="0"/>
        <w:autoSpaceDN w:val="0"/>
        <w:spacing w:line="240" w:lineRule="auto"/>
        <w:contextualSpacing/>
        <w:rPr>
          <w:sz w:val="20"/>
          <w:szCs w:val="20"/>
        </w:rPr>
      </w:pPr>
      <w:r>
        <w:rPr>
          <w:b/>
          <w:sz w:val="20"/>
          <w:szCs w:val="20"/>
        </w:rPr>
        <w:t>Pozostałe wymagania</w:t>
      </w:r>
      <w:r>
        <w:rPr>
          <w:sz w:val="20"/>
          <w:szCs w:val="20"/>
        </w:rPr>
        <w:t>:</w:t>
      </w:r>
    </w:p>
    <w:p w:rsidR="00C6043A" w:rsidRDefault="00C6043A" w:rsidP="00C6043A">
      <w:pPr>
        <w:pStyle w:val="Akapitzlist"/>
        <w:jc w:val="both"/>
        <w:rPr>
          <w:sz w:val="20"/>
          <w:szCs w:val="20"/>
        </w:rPr>
      </w:pPr>
    </w:p>
    <w:p w:rsidR="00C6043A" w:rsidRDefault="00C6043A" w:rsidP="009C1C4B">
      <w:pPr>
        <w:pStyle w:val="Akapitzlist"/>
        <w:numPr>
          <w:ilvl w:val="0"/>
          <w:numId w:val="67"/>
        </w:numPr>
        <w:contextualSpacing/>
        <w:jc w:val="both"/>
        <w:rPr>
          <w:sz w:val="20"/>
          <w:szCs w:val="20"/>
        </w:rPr>
      </w:pPr>
      <w:r>
        <w:rPr>
          <w:sz w:val="20"/>
          <w:szCs w:val="20"/>
        </w:rPr>
        <w:t xml:space="preserve">Zarządzanie modułami musi odbywać się wyłącznie z przełącznika dystrybucyjnego. </w:t>
      </w:r>
    </w:p>
    <w:p w:rsidR="00C6043A" w:rsidRDefault="00C6043A" w:rsidP="009C1C4B">
      <w:pPr>
        <w:pStyle w:val="Akapitzlist"/>
        <w:numPr>
          <w:ilvl w:val="0"/>
          <w:numId w:val="67"/>
        </w:numPr>
        <w:contextualSpacing/>
        <w:jc w:val="both"/>
        <w:rPr>
          <w:sz w:val="20"/>
          <w:szCs w:val="20"/>
        </w:rPr>
      </w:pPr>
      <w:r>
        <w:rPr>
          <w:sz w:val="20"/>
          <w:szCs w:val="20"/>
        </w:rPr>
        <w:t xml:space="preserve">Moduły 32x1/10G muszą być definiowane za pomocą wymiennych wkładek/modułów. Moduły te muszą obsługiwać standardy 10G oraz </w:t>
      </w:r>
      <w:proofErr w:type="spellStart"/>
      <w:r>
        <w:rPr>
          <w:sz w:val="20"/>
          <w:szCs w:val="20"/>
        </w:rPr>
        <w:t>FCoE</w:t>
      </w:r>
      <w:proofErr w:type="spellEnd"/>
      <w:r>
        <w:rPr>
          <w:sz w:val="20"/>
          <w:szCs w:val="20"/>
        </w:rPr>
        <w:t xml:space="preserve"> na wszystkich dostępnych portach.</w:t>
      </w:r>
    </w:p>
    <w:p w:rsidR="00C6043A" w:rsidRDefault="00C6043A" w:rsidP="009C1C4B">
      <w:pPr>
        <w:pStyle w:val="Akapitzlist"/>
        <w:numPr>
          <w:ilvl w:val="0"/>
          <w:numId w:val="67"/>
        </w:numPr>
        <w:contextualSpacing/>
        <w:jc w:val="both"/>
        <w:rPr>
          <w:sz w:val="20"/>
          <w:szCs w:val="20"/>
        </w:rPr>
      </w:pPr>
      <w:r>
        <w:rPr>
          <w:sz w:val="20"/>
          <w:szCs w:val="20"/>
        </w:rPr>
        <w:t>Dołączenie modułów nie może być zrealizowane z wykorzystaniem mechanizmów L2 (</w:t>
      </w:r>
      <w:proofErr w:type="spellStart"/>
      <w:r>
        <w:rPr>
          <w:sz w:val="20"/>
          <w:szCs w:val="20"/>
        </w:rPr>
        <w:t>Spanning</w:t>
      </w:r>
      <w:proofErr w:type="spellEnd"/>
      <w:r>
        <w:rPr>
          <w:sz w:val="20"/>
          <w:szCs w:val="20"/>
        </w:rPr>
        <w:t xml:space="preserve"> </w:t>
      </w:r>
      <w:proofErr w:type="spellStart"/>
      <w:r>
        <w:rPr>
          <w:sz w:val="20"/>
          <w:szCs w:val="20"/>
        </w:rPr>
        <w:t>Tree</w:t>
      </w:r>
      <w:proofErr w:type="spellEnd"/>
      <w:r>
        <w:rPr>
          <w:sz w:val="20"/>
          <w:szCs w:val="20"/>
        </w:rPr>
        <w:t xml:space="preserve">). </w:t>
      </w:r>
    </w:p>
    <w:p w:rsidR="00C6043A" w:rsidRDefault="00C6043A" w:rsidP="009C1C4B">
      <w:pPr>
        <w:pStyle w:val="Akapitzlist"/>
        <w:numPr>
          <w:ilvl w:val="0"/>
          <w:numId w:val="67"/>
        </w:numPr>
        <w:contextualSpacing/>
        <w:jc w:val="both"/>
        <w:rPr>
          <w:sz w:val="20"/>
          <w:szCs w:val="20"/>
        </w:rPr>
      </w:pPr>
      <w:r>
        <w:rPr>
          <w:sz w:val="20"/>
          <w:szCs w:val="20"/>
        </w:rPr>
        <w:t>Dołączenie musi stanowić rozszerzenie w domenie warstwy L1;</w:t>
      </w:r>
    </w:p>
    <w:p w:rsidR="00C6043A" w:rsidRDefault="00C6043A" w:rsidP="009C1C4B">
      <w:pPr>
        <w:pStyle w:val="Akapitzlist"/>
        <w:numPr>
          <w:ilvl w:val="0"/>
          <w:numId w:val="67"/>
        </w:numPr>
        <w:contextualSpacing/>
        <w:jc w:val="both"/>
        <w:rPr>
          <w:sz w:val="20"/>
          <w:szCs w:val="20"/>
        </w:rPr>
      </w:pPr>
      <w:r>
        <w:rPr>
          <w:sz w:val="20"/>
          <w:szCs w:val="20"/>
        </w:rPr>
        <w:t xml:space="preserve">Moduły muszą być dołączane za pomocą wkładek optycznych </w:t>
      </w:r>
      <w:proofErr w:type="spellStart"/>
      <w:r>
        <w:rPr>
          <w:sz w:val="20"/>
          <w:szCs w:val="20"/>
        </w:rPr>
        <w:t>Multimodowych</w:t>
      </w:r>
      <w:proofErr w:type="spellEnd"/>
      <w:r>
        <w:rPr>
          <w:sz w:val="20"/>
          <w:szCs w:val="20"/>
        </w:rPr>
        <w:t xml:space="preserve"> umożliwiających transmisję na światłowodach OM3 na odległości minimum 90m. Wszystkie dostępne porty </w:t>
      </w:r>
      <w:proofErr w:type="spellStart"/>
      <w:r>
        <w:rPr>
          <w:sz w:val="20"/>
          <w:szCs w:val="20"/>
        </w:rPr>
        <w:t>uplink</w:t>
      </w:r>
      <w:proofErr w:type="spellEnd"/>
      <w:r>
        <w:rPr>
          <w:sz w:val="20"/>
          <w:szCs w:val="20"/>
        </w:rPr>
        <w:t>-owe modułów muszą być podłączone do przełączników macierzystych.</w:t>
      </w:r>
    </w:p>
    <w:p w:rsidR="00C6043A" w:rsidRDefault="00C6043A" w:rsidP="009C1C4B">
      <w:pPr>
        <w:pStyle w:val="Akapitzlist"/>
        <w:numPr>
          <w:ilvl w:val="0"/>
          <w:numId w:val="67"/>
        </w:numPr>
        <w:contextualSpacing/>
        <w:jc w:val="both"/>
        <w:rPr>
          <w:sz w:val="20"/>
          <w:szCs w:val="20"/>
        </w:rPr>
      </w:pPr>
      <w:r>
        <w:rPr>
          <w:sz w:val="20"/>
          <w:szCs w:val="20"/>
        </w:rPr>
        <w:t>Wszystkie wkładki muszą pochodzić od producenta przełączników z oficjalnego kanału sprzedaży i muszą być oznaczone jego logiem.</w:t>
      </w:r>
    </w:p>
    <w:p w:rsidR="00C6043A" w:rsidRDefault="00C6043A" w:rsidP="009C1C4B">
      <w:pPr>
        <w:pStyle w:val="Akapitzlist"/>
        <w:numPr>
          <w:ilvl w:val="0"/>
          <w:numId w:val="67"/>
        </w:numPr>
        <w:contextualSpacing/>
        <w:jc w:val="both"/>
        <w:rPr>
          <w:sz w:val="20"/>
          <w:szCs w:val="20"/>
        </w:rPr>
      </w:pPr>
      <w:r>
        <w:rPr>
          <w:sz w:val="20"/>
          <w:szCs w:val="20"/>
        </w:rPr>
        <w:t>Gwarancja musi być realizowana przez autoryzowany serwis producenta na terenie Polski.</w:t>
      </w:r>
    </w:p>
    <w:p w:rsidR="00C6043A" w:rsidRDefault="00C6043A" w:rsidP="009C1C4B">
      <w:pPr>
        <w:pStyle w:val="Akapitzlist"/>
        <w:numPr>
          <w:ilvl w:val="0"/>
          <w:numId w:val="67"/>
        </w:numPr>
        <w:contextualSpacing/>
        <w:jc w:val="both"/>
        <w:rPr>
          <w:sz w:val="20"/>
          <w:szCs w:val="20"/>
        </w:rPr>
      </w:pPr>
      <w:r>
        <w:rPr>
          <w:sz w:val="20"/>
          <w:szCs w:val="20"/>
        </w:rPr>
        <w:t>Oferowane produkty zostaną zakupione w autoryzowanym kanale dystrybucji producenta i posiadać będą stosowny pakiet usług gwarancyjnych producenta obejmujący wyspecyfikowany przedmiot zamówienia.</w:t>
      </w:r>
    </w:p>
    <w:p w:rsidR="00C6043A" w:rsidRDefault="00C6043A" w:rsidP="009C1C4B">
      <w:pPr>
        <w:pStyle w:val="Akapitzlist"/>
        <w:numPr>
          <w:ilvl w:val="0"/>
          <w:numId w:val="67"/>
        </w:numPr>
        <w:autoSpaceDE w:val="0"/>
        <w:autoSpaceDN w:val="0"/>
        <w:contextualSpacing/>
        <w:jc w:val="both"/>
        <w:outlineLvl w:val="0"/>
        <w:rPr>
          <w:bCs/>
          <w:sz w:val="20"/>
          <w:szCs w:val="20"/>
        </w:rPr>
      </w:pPr>
      <w:r>
        <w:rPr>
          <w:bCs/>
          <w:sz w:val="20"/>
          <w:szCs w:val="20"/>
        </w:rPr>
        <w:t xml:space="preserve">Całość dostarczanego sprzętu i oprogramowania musi pochodzić z oficjalnego kanału dystrybucji producenta na terenie Unii Europejskiej.  </w:t>
      </w:r>
    </w:p>
    <w:p w:rsidR="00C6043A" w:rsidRDefault="00C6043A" w:rsidP="009C1C4B">
      <w:pPr>
        <w:pStyle w:val="Akapitzlist"/>
        <w:numPr>
          <w:ilvl w:val="0"/>
          <w:numId w:val="67"/>
        </w:numPr>
        <w:autoSpaceDE w:val="0"/>
        <w:autoSpaceDN w:val="0"/>
        <w:contextualSpacing/>
        <w:jc w:val="both"/>
        <w:outlineLvl w:val="0"/>
        <w:rPr>
          <w:bCs/>
          <w:sz w:val="20"/>
          <w:szCs w:val="20"/>
        </w:rPr>
      </w:pPr>
      <w:r>
        <w:rPr>
          <w:bCs/>
          <w:sz w:val="20"/>
          <w:szCs w:val="20"/>
        </w:rPr>
        <w:t>Zamawiający wymaga, aby dostarczone urządzenia były fabrycznie nowe (tzn. bez śladów używania i uszkodzenia, wprowadzony na rynek zgodnie z przepisami obowiązującymi na terenie Rzeczpospolitej Polskiej, data produkcji nie może być starsza niż 6 miesięcy wstecz od daty dostawy sprzętu) oraz by nie były używane, urządzenia muszą być dostarczone Zamawiającemu w oryginalnych opakowaniach fabrycznych zabezpieczających przed uszkodzeniem w trakcie transportu i składowania, z załączonymi kartami gwarancyjnymi i instrukcjami obsługi w języku polskim (przy czym Zamawiający dopuszcza, by urządzenia były rozpakowane i uruchomione przed ich dostarczeniem wyłącznie przez Wykonawcę i wyłącznie w celu realizacji procedur opisanych w zakresie Zamówienia, przy czym jest zobowiązany do poinformowania Zamawiającego o zamiarze rozpakowania sprzętu, a Zamawiający ma prawo inspekcji sprzętu przed jego rozpakowaniem).</w:t>
      </w:r>
    </w:p>
    <w:p w:rsidR="00C6043A" w:rsidRDefault="00C6043A" w:rsidP="009C1C4B">
      <w:pPr>
        <w:pStyle w:val="Akapitzlist"/>
        <w:numPr>
          <w:ilvl w:val="0"/>
          <w:numId w:val="67"/>
        </w:numPr>
        <w:autoSpaceDE w:val="0"/>
        <w:autoSpaceDN w:val="0"/>
        <w:adjustRightInd w:val="0"/>
        <w:spacing w:after="200"/>
        <w:contextualSpacing/>
        <w:jc w:val="both"/>
        <w:rPr>
          <w:bCs/>
          <w:sz w:val="20"/>
          <w:szCs w:val="20"/>
        </w:rPr>
      </w:pPr>
      <w:r>
        <w:rPr>
          <w:bCs/>
          <w:sz w:val="20"/>
          <w:szCs w:val="20"/>
        </w:rPr>
        <w:t>Zamawiający wymaga, by dostarczone oprogramowanie było oprogramowaniem w wersji aktualnej (tzn. opublikowanej przez producenta nie wcześniej niż 6 miesięcy) na dzień poprzedzający dzień składania ofert;</w:t>
      </w:r>
    </w:p>
    <w:p w:rsidR="00C6043A" w:rsidRDefault="00C6043A" w:rsidP="009C1C4B">
      <w:pPr>
        <w:pStyle w:val="Akapitzlist"/>
        <w:numPr>
          <w:ilvl w:val="0"/>
          <w:numId w:val="67"/>
        </w:numPr>
        <w:autoSpaceDE w:val="0"/>
        <w:autoSpaceDN w:val="0"/>
        <w:adjustRightInd w:val="0"/>
        <w:spacing w:after="200"/>
        <w:contextualSpacing/>
        <w:jc w:val="both"/>
        <w:rPr>
          <w:bCs/>
          <w:sz w:val="20"/>
          <w:szCs w:val="20"/>
        </w:rPr>
      </w:pPr>
      <w:r>
        <w:rPr>
          <w:bCs/>
          <w:sz w:val="20"/>
          <w:szCs w:val="20"/>
        </w:rPr>
        <w:t>Oferowane urządzenia w dniu składania ofert nie mogą być przeznaczone przez producenta do wycofania z produkcji lub sprzedaży.</w:t>
      </w:r>
    </w:p>
    <w:p w:rsidR="00C6043A" w:rsidRDefault="00C6043A" w:rsidP="009C1C4B">
      <w:pPr>
        <w:pStyle w:val="Akapitzlist"/>
        <w:numPr>
          <w:ilvl w:val="0"/>
          <w:numId w:val="67"/>
        </w:numPr>
        <w:autoSpaceDE w:val="0"/>
        <w:autoSpaceDN w:val="0"/>
        <w:adjustRightInd w:val="0"/>
        <w:spacing w:after="200"/>
        <w:contextualSpacing/>
        <w:jc w:val="both"/>
        <w:rPr>
          <w:bCs/>
          <w:sz w:val="20"/>
          <w:szCs w:val="20"/>
        </w:rPr>
      </w:pPr>
      <w:r>
        <w:rPr>
          <w:bCs/>
          <w:sz w:val="20"/>
          <w:szCs w:val="20"/>
        </w:rPr>
        <w:t>Zamawiający wymaga pełnej kontroli nad zgłoszeniami serwisowymi. Zamawiający musi mieć możliwość monitorowania statusu zgłoszeń serwisowych w systemie producenta. Pozwoli to na dokładną ocenę jakości świadczonych usług serwisowych oraz czasu reakcji na zgłoszenie.</w:t>
      </w:r>
    </w:p>
    <w:p w:rsidR="00C6043A" w:rsidRDefault="00C6043A" w:rsidP="009C1C4B">
      <w:pPr>
        <w:pStyle w:val="Akapitzlist"/>
        <w:numPr>
          <w:ilvl w:val="0"/>
          <w:numId w:val="67"/>
        </w:numPr>
        <w:autoSpaceDE w:val="0"/>
        <w:autoSpaceDN w:val="0"/>
        <w:adjustRightInd w:val="0"/>
        <w:spacing w:after="200"/>
        <w:contextualSpacing/>
        <w:jc w:val="both"/>
        <w:rPr>
          <w:bCs/>
          <w:sz w:val="20"/>
          <w:szCs w:val="20"/>
        </w:rPr>
      </w:pPr>
      <w:r>
        <w:rPr>
          <w:bCs/>
          <w:sz w:val="20"/>
          <w:szCs w:val="20"/>
        </w:rPr>
        <w:t>Zamawiający wymaga możliwość zgłaszania awarii i zapytań o pomoc techniczną bezpośrednio do producenta. Bardzo istotnym elementem jest brak ograniczeń, co do liczby zgłoszeń. Zamawiający oczekuje także, że w ramach serwisu uzyska bezpośredni dostęp do niepublicznych zasobów producenta.</w:t>
      </w:r>
    </w:p>
    <w:p w:rsidR="00C6043A" w:rsidRDefault="00C6043A" w:rsidP="009C1C4B">
      <w:pPr>
        <w:pStyle w:val="Akapitzlist"/>
        <w:numPr>
          <w:ilvl w:val="0"/>
          <w:numId w:val="67"/>
        </w:numPr>
        <w:autoSpaceDE w:val="0"/>
        <w:autoSpaceDN w:val="0"/>
        <w:adjustRightInd w:val="0"/>
        <w:spacing w:after="200"/>
        <w:contextualSpacing/>
        <w:jc w:val="both"/>
        <w:rPr>
          <w:bCs/>
          <w:sz w:val="20"/>
          <w:szCs w:val="20"/>
        </w:rPr>
      </w:pPr>
      <w:r>
        <w:rPr>
          <w:bCs/>
          <w:sz w:val="20"/>
          <w:szCs w:val="20"/>
        </w:rPr>
        <w:t>Zamawiający wymaga także, że zaproponowany model serwisowy zapewni także bezpośrednią i nieograniczoną relację z producentem. Zaproponowane rozwiązanie musi pozwalać na szybkie reagowanie producenta bezpośrednio w sytuacjach kryzysowych.</w:t>
      </w:r>
    </w:p>
    <w:p w:rsidR="00C6043A" w:rsidRDefault="00C6043A" w:rsidP="009C1C4B">
      <w:pPr>
        <w:pStyle w:val="Akapitzlist"/>
        <w:numPr>
          <w:ilvl w:val="0"/>
          <w:numId w:val="67"/>
        </w:numPr>
        <w:autoSpaceDE w:val="0"/>
        <w:autoSpaceDN w:val="0"/>
        <w:adjustRightInd w:val="0"/>
        <w:spacing w:after="200"/>
        <w:contextualSpacing/>
        <w:jc w:val="both"/>
        <w:rPr>
          <w:bCs/>
          <w:sz w:val="20"/>
          <w:szCs w:val="20"/>
        </w:rPr>
      </w:pPr>
      <w:r>
        <w:rPr>
          <w:bCs/>
          <w:sz w:val="20"/>
          <w:szCs w:val="20"/>
        </w:rPr>
        <w:t xml:space="preserve">Zamawiający wymaga pewności obsługi. Zamawiający oczekuje, że zaproponowany pakiet serwisowy zapewni podstawową obsługę zgłoszeń awarii i zapytań o pomoc techniczną nawet w przypadku, gdy wybrany partner utraci autoryzację producenta. Zamawiający oczekuje, że </w:t>
      </w:r>
      <w:r>
        <w:rPr>
          <w:bCs/>
          <w:sz w:val="20"/>
          <w:szCs w:val="20"/>
        </w:rPr>
        <w:lastRenderedPageBreak/>
        <w:t>zaproponowany pakiet serwisowy da gwarancję zachowania podstawowych praw serwisowych dla sprzętu niezależnie od relacji biznesowych z lokalnym partnerem producenta w Polsce.</w:t>
      </w:r>
    </w:p>
    <w:p w:rsidR="00C6043A" w:rsidRDefault="00C6043A" w:rsidP="009C1C4B">
      <w:pPr>
        <w:pStyle w:val="Akapitzlist"/>
        <w:numPr>
          <w:ilvl w:val="0"/>
          <w:numId w:val="67"/>
        </w:numPr>
        <w:autoSpaceDE w:val="0"/>
        <w:autoSpaceDN w:val="0"/>
        <w:adjustRightInd w:val="0"/>
        <w:spacing w:after="200"/>
        <w:contextualSpacing/>
        <w:jc w:val="both"/>
        <w:rPr>
          <w:bCs/>
          <w:sz w:val="20"/>
          <w:szCs w:val="20"/>
        </w:rPr>
      </w:pPr>
      <w:r>
        <w:rPr>
          <w:bCs/>
          <w:sz w:val="20"/>
          <w:szCs w:val="20"/>
        </w:rPr>
        <w:t>Zamawiający wymaga elastyczności w rozbudowie. Zamawiający wymaga, aby zaproponowany pakiet serwisowy pozwalał i to bez konieczności uzyskania zgody Wykonawcę, na rozbudowę posiadanych urządzeń o kolejne moduły rozszerzeń. Taka rozbudowa nie może powodować utraty praw serwisowych do istniejącej i rozszerzonej konfiguracji danego urządzenia.</w:t>
      </w:r>
    </w:p>
    <w:p w:rsidR="00C6043A" w:rsidRDefault="00C6043A" w:rsidP="009C1C4B">
      <w:pPr>
        <w:pStyle w:val="Akapitzlist"/>
        <w:numPr>
          <w:ilvl w:val="0"/>
          <w:numId w:val="67"/>
        </w:numPr>
        <w:autoSpaceDE w:val="0"/>
        <w:autoSpaceDN w:val="0"/>
        <w:adjustRightInd w:val="0"/>
        <w:spacing w:after="200"/>
        <w:contextualSpacing/>
        <w:jc w:val="both"/>
        <w:rPr>
          <w:bCs/>
          <w:sz w:val="20"/>
          <w:szCs w:val="20"/>
        </w:rPr>
      </w:pPr>
      <w:r>
        <w:rPr>
          <w:bCs/>
          <w:sz w:val="20"/>
          <w:szCs w:val="20"/>
        </w:rPr>
        <w:t>Jako podstawowa obsługę zgłoszeń Zamawiający rozumie, bezpośrednią możliwość:</w:t>
      </w:r>
    </w:p>
    <w:p w:rsidR="00C6043A" w:rsidRDefault="00C6043A" w:rsidP="009C1C4B">
      <w:pPr>
        <w:pStyle w:val="Akapitzlist"/>
        <w:numPr>
          <w:ilvl w:val="0"/>
          <w:numId w:val="68"/>
        </w:numPr>
        <w:autoSpaceDE w:val="0"/>
        <w:autoSpaceDN w:val="0"/>
        <w:adjustRightInd w:val="0"/>
        <w:spacing w:after="200"/>
        <w:contextualSpacing/>
        <w:jc w:val="both"/>
        <w:rPr>
          <w:bCs/>
          <w:sz w:val="20"/>
          <w:szCs w:val="20"/>
        </w:rPr>
      </w:pPr>
      <w:r>
        <w:rPr>
          <w:bCs/>
          <w:sz w:val="20"/>
          <w:szCs w:val="20"/>
        </w:rPr>
        <w:t xml:space="preserve">wymiany uszkodzonego sprzętu przez producenta bez gwarantowanego czasu wymianu, </w:t>
      </w:r>
    </w:p>
    <w:p w:rsidR="00C6043A" w:rsidRDefault="00C6043A" w:rsidP="009C1C4B">
      <w:pPr>
        <w:pStyle w:val="Akapitzlist"/>
        <w:numPr>
          <w:ilvl w:val="0"/>
          <w:numId w:val="68"/>
        </w:numPr>
        <w:autoSpaceDE w:val="0"/>
        <w:autoSpaceDN w:val="0"/>
        <w:adjustRightInd w:val="0"/>
        <w:spacing w:after="200"/>
        <w:contextualSpacing/>
        <w:jc w:val="both"/>
        <w:rPr>
          <w:bCs/>
          <w:sz w:val="20"/>
          <w:szCs w:val="20"/>
        </w:rPr>
      </w:pPr>
      <w:proofErr w:type="spellStart"/>
      <w:r>
        <w:rPr>
          <w:bCs/>
          <w:sz w:val="20"/>
          <w:szCs w:val="20"/>
        </w:rPr>
        <w:t>firmware</w:t>
      </w:r>
      <w:proofErr w:type="spellEnd"/>
      <w:r>
        <w:rPr>
          <w:bCs/>
          <w:sz w:val="20"/>
          <w:szCs w:val="20"/>
        </w:rPr>
        <w:t xml:space="preserve"> </w:t>
      </w:r>
      <w:proofErr w:type="spellStart"/>
      <w:r>
        <w:rPr>
          <w:bCs/>
          <w:sz w:val="20"/>
          <w:szCs w:val="20"/>
        </w:rPr>
        <w:t>upgrade</w:t>
      </w:r>
      <w:proofErr w:type="spellEnd"/>
      <w:r>
        <w:rPr>
          <w:bCs/>
          <w:sz w:val="20"/>
          <w:szCs w:val="20"/>
        </w:rPr>
        <w:t>/</w:t>
      </w:r>
      <w:proofErr w:type="spellStart"/>
      <w:r>
        <w:rPr>
          <w:bCs/>
          <w:sz w:val="20"/>
          <w:szCs w:val="20"/>
        </w:rPr>
        <w:t>update</w:t>
      </w:r>
      <w:proofErr w:type="spellEnd"/>
      <w:r>
        <w:rPr>
          <w:bCs/>
          <w:sz w:val="20"/>
          <w:szCs w:val="20"/>
        </w:rPr>
        <w:t xml:space="preserve"> –  aktualizacja oprogramowania systemowego</w:t>
      </w:r>
    </w:p>
    <w:p w:rsidR="00C6043A" w:rsidRDefault="00C6043A" w:rsidP="009C1C4B">
      <w:pPr>
        <w:pStyle w:val="Akapitzlist"/>
        <w:numPr>
          <w:ilvl w:val="0"/>
          <w:numId w:val="68"/>
        </w:numPr>
        <w:autoSpaceDE w:val="0"/>
        <w:autoSpaceDN w:val="0"/>
        <w:adjustRightInd w:val="0"/>
        <w:spacing w:after="200"/>
        <w:contextualSpacing/>
        <w:jc w:val="both"/>
        <w:rPr>
          <w:bCs/>
          <w:sz w:val="20"/>
          <w:szCs w:val="20"/>
        </w:rPr>
      </w:pPr>
      <w:r>
        <w:rPr>
          <w:bCs/>
          <w:sz w:val="20"/>
          <w:szCs w:val="20"/>
        </w:rPr>
        <w:t>dostęp do centrum pomocy technicznej producenta</w:t>
      </w:r>
    </w:p>
    <w:p w:rsidR="00C6043A" w:rsidRDefault="00C6043A" w:rsidP="009C1C4B">
      <w:pPr>
        <w:pStyle w:val="Akapitzlist"/>
        <w:numPr>
          <w:ilvl w:val="0"/>
          <w:numId w:val="68"/>
        </w:numPr>
        <w:autoSpaceDE w:val="0"/>
        <w:autoSpaceDN w:val="0"/>
        <w:adjustRightInd w:val="0"/>
        <w:spacing w:after="200"/>
        <w:contextualSpacing/>
        <w:jc w:val="both"/>
        <w:rPr>
          <w:bCs/>
          <w:sz w:val="20"/>
          <w:szCs w:val="20"/>
        </w:rPr>
      </w:pPr>
      <w:r>
        <w:rPr>
          <w:bCs/>
          <w:sz w:val="20"/>
          <w:szCs w:val="20"/>
        </w:rPr>
        <w:t>dostęp do bazy wiedzy, dokumentacji i forum dyskusyjne w ramach niepublicznych stron WWW producenta.</w:t>
      </w:r>
    </w:p>
    <w:p w:rsidR="00C6043A" w:rsidRDefault="00C6043A" w:rsidP="009C1C4B">
      <w:pPr>
        <w:pStyle w:val="Akapitzlist"/>
        <w:numPr>
          <w:ilvl w:val="0"/>
          <w:numId w:val="67"/>
        </w:numPr>
        <w:autoSpaceDE w:val="0"/>
        <w:autoSpaceDN w:val="0"/>
        <w:contextualSpacing/>
        <w:jc w:val="both"/>
        <w:outlineLvl w:val="0"/>
        <w:rPr>
          <w:bCs/>
          <w:sz w:val="20"/>
          <w:szCs w:val="20"/>
        </w:rPr>
      </w:pPr>
      <w:r>
        <w:rPr>
          <w:bCs/>
          <w:sz w:val="20"/>
          <w:szCs w:val="20"/>
        </w:rPr>
        <w:t xml:space="preserve">Wykonawca wykona połączenia za pomocą niezbędnego okablowania oferowanej infrastruktury sprzętowej z obecnie eksploatowaną infrastrukturą sprzętową Zamawiającego w konfiguracji wskazanej przez Zamawiającego (okablowanie LAN łączące poszczególne szafy dystrybucyjne powinno być poprowadzone pod podłoga techniczną, w niepalnych </w:t>
      </w:r>
      <w:proofErr w:type="spellStart"/>
      <w:r>
        <w:rPr>
          <w:bCs/>
          <w:sz w:val="20"/>
          <w:szCs w:val="20"/>
        </w:rPr>
        <w:t>peszlach</w:t>
      </w:r>
      <w:proofErr w:type="spellEnd"/>
      <w:r>
        <w:rPr>
          <w:bCs/>
          <w:sz w:val="20"/>
          <w:szCs w:val="20"/>
        </w:rPr>
        <w:t xml:space="preserve"> (</w:t>
      </w:r>
      <w:proofErr w:type="spellStart"/>
      <w:r>
        <w:rPr>
          <w:bCs/>
          <w:sz w:val="20"/>
          <w:szCs w:val="20"/>
        </w:rPr>
        <w:t>peszel</w:t>
      </w:r>
      <w:proofErr w:type="spellEnd"/>
      <w:r>
        <w:rPr>
          <w:bCs/>
          <w:sz w:val="20"/>
          <w:szCs w:val="20"/>
        </w:rPr>
        <w:t xml:space="preserve"> - plastikowa karbowana rura osłonowa na kable teletechniczne: elektryczne, telefoniczne, światłowody itp.) zgodnie z ogólnie przyjętymi standardami i normami. </w:t>
      </w:r>
    </w:p>
    <w:p w:rsidR="00C6043A" w:rsidRDefault="00C6043A" w:rsidP="009C1C4B">
      <w:pPr>
        <w:pStyle w:val="Akapitzlist"/>
        <w:numPr>
          <w:ilvl w:val="0"/>
          <w:numId w:val="67"/>
        </w:numPr>
        <w:autoSpaceDE w:val="0"/>
        <w:autoSpaceDN w:val="0"/>
        <w:contextualSpacing/>
        <w:jc w:val="both"/>
        <w:outlineLvl w:val="0"/>
        <w:rPr>
          <w:bCs/>
          <w:sz w:val="20"/>
          <w:szCs w:val="20"/>
        </w:rPr>
      </w:pPr>
      <w:r>
        <w:rPr>
          <w:sz w:val="20"/>
          <w:szCs w:val="20"/>
        </w:rPr>
        <w:t>Czynności związane z uruchomieniem muszą być przeprowadzone przez personel autoryzowany przez producenta zaoferowanego rozwiązania we współpracy z personelem IT Zamawiającego</w:t>
      </w:r>
      <w:r>
        <w:rPr>
          <w:bCs/>
          <w:sz w:val="20"/>
          <w:szCs w:val="20"/>
        </w:rPr>
        <w:t>.</w:t>
      </w:r>
    </w:p>
    <w:p w:rsidR="00C6043A" w:rsidRDefault="00C6043A" w:rsidP="009C1C4B">
      <w:pPr>
        <w:numPr>
          <w:ilvl w:val="0"/>
          <w:numId w:val="67"/>
        </w:numPr>
        <w:autoSpaceDE w:val="0"/>
        <w:autoSpaceDN w:val="0"/>
        <w:spacing w:line="276" w:lineRule="auto"/>
        <w:jc w:val="both"/>
        <w:outlineLvl w:val="0"/>
        <w:rPr>
          <w:rFonts w:ascii="Arial" w:hAnsi="Arial" w:cs="Arial"/>
          <w:bCs/>
          <w:sz w:val="20"/>
          <w:szCs w:val="20"/>
        </w:rPr>
      </w:pPr>
      <w:r>
        <w:rPr>
          <w:rFonts w:ascii="Arial" w:hAnsi="Arial" w:cs="Arial"/>
          <w:bCs/>
          <w:sz w:val="20"/>
          <w:szCs w:val="20"/>
        </w:rPr>
        <w:t>Dostawa musi obejmować wszystkie wymagane przez producentów oferowanego rozwiązania do jego prawidłowego podłączenia i konfiguracji w rozwiązaniu Zamawiającego.</w:t>
      </w:r>
    </w:p>
    <w:p w:rsidR="00C6043A" w:rsidRDefault="00C6043A" w:rsidP="009C1C4B">
      <w:pPr>
        <w:numPr>
          <w:ilvl w:val="0"/>
          <w:numId w:val="67"/>
        </w:numPr>
        <w:autoSpaceDE w:val="0"/>
        <w:autoSpaceDN w:val="0"/>
        <w:spacing w:line="276" w:lineRule="auto"/>
        <w:jc w:val="both"/>
        <w:outlineLvl w:val="0"/>
        <w:rPr>
          <w:rFonts w:ascii="Arial" w:hAnsi="Arial" w:cs="Arial"/>
          <w:bCs/>
          <w:sz w:val="20"/>
          <w:szCs w:val="20"/>
        </w:rPr>
      </w:pPr>
      <w:r>
        <w:rPr>
          <w:rFonts w:ascii="Arial" w:hAnsi="Arial" w:cs="Arial"/>
          <w:bCs/>
          <w:sz w:val="20"/>
          <w:szCs w:val="20"/>
        </w:rPr>
        <w:t xml:space="preserve">Urządzenia powinny zawierać osprzęt wymagany przez producentów oferowanego rozwiązania (na przykład: okablowanie, urządzenia zasilające) niezbędny do jego prawidłowego podłączenia z siecią energetyczną Zamawiającego o parametrach: 230 V ± 10%, 50 </w:t>
      </w:r>
      <w:proofErr w:type="spellStart"/>
      <w:r>
        <w:rPr>
          <w:rFonts w:ascii="Arial" w:hAnsi="Arial" w:cs="Arial"/>
          <w:bCs/>
          <w:sz w:val="20"/>
          <w:szCs w:val="20"/>
        </w:rPr>
        <w:t>Hz</w:t>
      </w:r>
      <w:proofErr w:type="spellEnd"/>
      <w:r>
        <w:rPr>
          <w:rFonts w:ascii="Arial" w:hAnsi="Arial" w:cs="Arial"/>
          <w:bCs/>
          <w:sz w:val="20"/>
          <w:szCs w:val="20"/>
        </w:rPr>
        <w:t>.</w:t>
      </w:r>
    </w:p>
    <w:p w:rsidR="00C6043A" w:rsidRDefault="00C6043A" w:rsidP="00C6043A">
      <w:pPr>
        <w:widowControl w:val="0"/>
        <w:autoSpaceDE w:val="0"/>
        <w:autoSpaceDN w:val="0"/>
        <w:adjustRightInd w:val="0"/>
        <w:jc w:val="both"/>
        <w:rPr>
          <w:rFonts w:ascii="Arial" w:hAnsi="Arial" w:cs="Arial"/>
          <w:sz w:val="20"/>
          <w:szCs w:val="20"/>
        </w:rPr>
      </w:pPr>
    </w:p>
    <w:p w:rsidR="00C6043A" w:rsidRDefault="00C6043A" w:rsidP="009C1C4B">
      <w:pPr>
        <w:pStyle w:val="Akapitzlist"/>
        <w:numPr>
          <w:ilvl w:val="0"/>
          <w:numId w:val="55"/>
        </w:numPr>
        <w:spacing w:line="240" w:lineRule="auto"/>
        <w:contextualSpacing/>
        <w:jc w:val="both"/>
        <w:rPr>
          <w:b/>
          <w:sz w:val="20"/>
          <w:szCs w:val="20"/>
        </w:rPr>
      </w:pPr>
      <w:r>
        <w:rPr>
          <w:b/>
          <w:sz w:val="20"/>
          <w:szCs w:val="20"/>
        </w:rPr>
        <w:t xml:space="preserve">Modernizacja infrastruktury sieciowej Zamawiającego opartej o urządzenia firmy CISCO – zakup przełączników warstwy dostępowej z </w:t>
      </w:r>
      <w:proofErr w:type="spellStart"/>
      <w:r>
        <w:rPr>
          <w:b/>
          <w:sz w:val="20"/>
          <w:szCs w:val="20"/>
        </w:rPr>
        <w:t>PoE</w:t>
      </w:r>
      <w:proofErr w:type="spellEnd"/>
      <w:r>
        <w:rPr>
          <w:b/>
          <w:sz w:val="20"/>
          <w:szCs w:val="20"/>
        </w:rPr>
        <w:t xml:space="preserve">  </w:t>
      </w:r>
    </w:p>
    <w:p w:rsidR="00C6043A" w:rsidRDefault="00C6043A" w:rsidP="00C6043A">
      <w:pPr>
        <w:autoSpaceDE w:val="0"/>
        <w:autoSpaceDN w:val="0"/>
        <w:ind w:left="786"/>
        <w:jc w:val="both"/>
        <w:rPr>
          <w:rFonts w:ascii="Arial" w:hAnsi="Arial" w:cs="Arial"/>
          <w:b/>
          <w:sz w:val="20"/>
          <w:szCs w:val="20"/>
        </w:rPr>
      </w:pPr>
    </w:p>
    <w:p w:rsidR="00C6043A" w:rsidRDefault="00C6043A" w:rsidP="009C1C4B">
      <w:pPr>
        <w:pStyle w:val="Akapitzlist"/>
        <w:numPr>
          <w:ilvl w:val="1"/>
          <w:numId w:val="65"/>
        </w:numPr>
        <w:spacing w:line="240" w:lineRule="auto"/>
        <w:contextualSpacing/>
        <w:jc w:val="both"/>
        <w:rPr>
          <w:sz w:val="20"/>
          <w:szCs w:val="20"/>
        </w:rPr>
      </w:pPr>
      <w:r>
        <w:rPr>
          <w:sz w:val="20"/>
          <w:szCs w:val="20"/>
        </w:rPr>
        <w:t xml:space="preserve">Wykonawca musi dostarczyć </w:t>
      </w:r>
      <w:r>
        <w:rPr>
          <w:b/>
          <w:sz w:val="20"/>
          <w:szCs w:val="20"/>
        </w:rPr>
        <w:t>24 sztuki</w:t>
      </w:r>
      <w:r>
        <w:rPr>
          <w:sz w:val="20"/>
          <w:szCs w:val="20"/>
        </w:rPr>
        <w:t xml:space="preserve"> urządzeń zgodnie ze specyfikacją techniczną opisaną poniżej. </w:t>
      </w:r>
    </w:p>
    <w:p w:rsidR="00C6043A" w:rsidRDefault="00C6043A" w:rsidP="009C1C4B">
      <w:pPr>
        <w:pStyle w:val="Akapitzlist"/>
        <w:numPr>
          <w:ilvl w:val="1"/>
          <w:numId w:val="65"/>
        </w:numPr>
        <w:spacing w:line="240" w:lineRule="auto"/>
        <w:contextualSpacing/>
        <w:jc w:val="both"/>
        <w:rPr>
          <w:sz w:val="20"/>
          <w:szCs w:val="20"/>
        </w:rPr>
      </w:pPr>
      <w:r>
        <w:rPr>
          <w:sz w:val="20"/>
          <w:szCs w:val="20"/>
        </w:rPr>
        <w:t>Informacja o infrastrukturze posiadanej przez Zamawiającego:</w:t>
      </w:r>
    </w:p>
    <w:p w:rsidR="00C6043A" w:rsidRDefault="00C6043A" w:rsidP="00C6043A">
      <w:pPr>
        <w:pStyle w:val="Akapitzlist"/>
        <w:ind w:left="1080"/>
        <w:jc w:val="both"/>
        <w:rPr>
          <w:sz w:val="20"/>
          <w:szCs w:val="20"/>
        </w:rPr>
      </w:pPr>
    </w:p>
    <w:p w:rsidR="00C6043A" w:rsidRDefault="00C6043A" w:rsidP="00C6043A">
      <w:pPr>
        <w:autoSpaceDE w:val="0"/>
        <w:autoSpaceDN w:val="0"/>
        <w:jc w:val="both"/>
        <w:rPr>
          <w:rFonts w:ascii="Arial" w:hAnsi="Arial" w:cs="Arial"/>
          <w:sz w:val="20"/>
          <w:szCs w:val="20"/>
        </w:rPr>
      </w:pPr>
      <w:r>
        <w:rPr>
          <w:rFonts w:ascii="Arial" w:hAnsi="Arial" w:cs="Arial"/>
          <w:sz w:val="20"/>
          <w:szCs w:val="20"/>
        </w:rPr>
        <w:t xml:space="preserve">Przełącznik musi w pełni współpracować z istniejącym już szkieletem sieci LAN Zamawiającego czyli z przełącznikami firmy Cisco </w:t>
      </w:r>
      <w:proofErr w:type="spellStart"/>
      <w:r>
        <w:rPr>
          <w:rFonts w:ascii="Arial" w:hAnsi="Arial" w:cs="Arial"/>
          <w:sz w:val="20"/>
          <w:szCs w:val="20"/>
        </w:rPr>
        <w:t>Catalyst</w:t>
      </w:r>
      <w:proofErr w:type="spellEnd"/>
      <w:r>
        <w:rPr>
          <w:rFonts w:ascii="Arial" w:hAnsi="Arial" w:cs="Arial"/>
          <w:sz w:val="20"/>
          <w:szCs w:val="20"/>
        </w:rPr>
        <w:t xml:space="preserve"> 6500 oraz realizować wszystkie wdrożone  funkcjonalności (m.in. wykrywanie topologii sieci Cisco CDP, uwierzytelnianie poprzez TACACS Cisco ACS), a jego zastosowanie nie będzie wymagało żadnych nakładów związanych z dostosowaniem urządzeń i systemów Zamawiającego.</w:t>
      </w:r>
    </w:p>
    <w:p w:rsidR="00C6043A" w:rsidRDefault="00C6043A" w:rsidP="009C1C4B">
      <w:pPr>
        <w:pStyle w:val="Akapitzlist"/>
        <w:numPr>
          <w:ilvl w:val="1"/>
          <w:numId w:val="65"/>
        </w:numPr>
        <w:spacing w:line="240" w:lineRule="auto"/>
        <w:contextualSpacing/>
        <w:jc w:val="both"/>
        <w:rPr>
          <w:sz w:val="20"/>
          <w:szCs w:val="20"/>
        </w:rPr>
      </w:pPr>
      <w:r>
        <w:rPr>
          <w:sz w:val="20"/>
          <w:szCs w:val="20"/>
        </w:rPr>
        <w:t>Wymagania funkcjonalne dla przełączników:</w:t>
      </w:r>
    </w:p>
    <w:p w:rsidR="00C6043A" w:rsidRDefault="00C6043A" w:rsidP="00C6043A">
      <w:pPr>
        <w:pStyle w:val="Akapitzlist"/>
        <w:ind w:left="1080"/>
        <w:jc w:val="both"/>
        <w:rPr>
          <w:sz w:val="20"/>
          <w:szCs w:val="20"/>
        </w:rPr>
      </w:pPr>
    </w:p>
    <w:tbl>
      <w:tblPr>
        <w:tblW w:w="0" w:type="auto"/>
        <w:tblInd w:w="-98" w:type="dxa"/>
        <w:tblCellMar>
          <w:left w:w="0" w:type="dxa"/>
          <w:right w:w="0" w:type="dxa"/>
        </w:tblCellMar>
        <w:tblLook w:val="04A0" w:firstRow="1" w:lastRow="0" w:firstColumn="1" w:lastColumn="0" w:noHBand="0" w:noVBand="1"/>
      </w:tblPr>
      <w:tblGrid>
        <w:gridCol w:w="817"/>
        <w:gridCol w:w="8471"/>
      </w:tblGrid>
      <w:tr w:rsidR="00C6043A" w:rsidTr="00607999">
        <w:tc>
          <w:tcPr>
            <w:tcW w:w="817" w:type="dxa"/>
            <w:tcBorders>
              <w:top w:val="single" w:sz="8" w:space="0" w:color="auto"/>
              <w:left w:val="single" w:sz="8" w:space="0" w:color="auto"/>
              <w:bottom w:val="single" w:sz="8" w:space="0" w:color="auto"/>
              <w:right w:val="single" w:sz="8" w:space="0" w:color="auto"/>
            </w:tcBorders>
            <w:hideMark/>
          </w:tcPr>
          <w:p w:rsidR="00C6043A" w:rsidRDefault="00C6043A" w:rsidP="00607999">
            <w:pPr>
              <w:spacing w:after="200" w:line="276" w:lineRule="auto"/>
              <w:ind w:left="-3" w:hanging="3"/>
              <w:jc w:val="center"/>
              <w:rPr>
                <w:rFonts w:ascii="Arial" w:hAnsi="Arial" w:cs="Arial"/>
                <w:sz w:val="20"/>
                <w:szCs w:val="20"/>
                <w:lang w:eastAsia="en-US"/>
              </w:rPr>
            </w:pPr>
            <w:r>
              <w:rPr>
                <w:rFonts w:ascii="Arial" w:hAnsi="Arial" w:cs="Arial"/>
                <w:sz w:val="20"/>
                <w:szCs w:val="20"/>
              </w:rPr>
              <w:t>1</w:t>
            </w:r>
          </w:p>
        </w:tc>
        <w:tc>
          <w:tcPr>
            <w:tcW w:w="847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spacing w:after="200" w:line="276" w:lineRule="auto"/>
              <w:rPr>
                <w:rFonts w:ascii="Arial" w:hAnsi="Arial" w:cs="Arial"/>
                <w:sz w:val="20"/>
                <w:szCs w:val="20"/>
                <w:lang w:eastAsia="en-US"/>
              </w:rPr>
            </w:pPr>
            <w:r>
              <w:rPr>
                <w:rFonts w:ascii="Arial" w:hAnsi="Arial" w:cs="Arial"/>
                <w:sz w:val="20"/>
                <w:szCs w:val="20"/>
              </w:rPr>
              <w:t xml:space="preserve">Przełącznik Gigabit Ethernet wyposażony w 48 portów 10/100/1000BaseT </w:t>
            </w:r>
            <w:proofErr w:type="spellStart"/>
            <w:r>
              <w:rPr>
                <w:rFonts w:ascii="Arial" w:hAnsi="Arial" w:cs="Arial"/>
                <w:sz w:val="20"/>
                <w:szCs w:val="20"/>
              </w:rPr>
              <w:t>PoE</w:t>
            </w:r>
            <w:proofErr w:type="spellEnd"/>
            <w:r>
              <w:rPr>
                <w:rFonts w:ascii="Arial" w:hAnsi="Arial" w:cs="Arial"/>
                <w:sz w:val="20"/>
                <w:szCs w:val="20"/>
              </w:rPr>
              <w:t xml:space="preserve">+ (IEEE 802.3at) oraz min. 2 porty </w:t>
            </w:r>
            <w:proofErr w:type="spellStart"/>
            <w:r>
              <w:rPr>
                <w:rFonts w:ascii="Arial" w:hAnsi="Arial" w:cs="Arial"/>
                <w:sz w:val="20"/>
                <w:szCs w:val="20"/>
              </w:rPr>
              <w:t>uplink</w:t>
            </w:r>
            <w:proofErr w:type="spellEnd"/>
            <w:r>
              <w:rPr>
                <w:rFonts w:ascii="Arial" w:hAnsi="Arial" w:cs="Arial"/>
                <w:sz w:val="20"/>
                <w:szCs w:val="20"/>
              </w:rPr>
              <w:t xml:space="preserve"> 10Gigabit Ethernet SFP+</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spacing w:after="200" w:line="276" w:lineRule="auto"/>
              <w:jc w:val="center"/>
              <w:rPr>
                <w:rFonts w:ascii="Arial" w:hAnsi="Arial" w:cs="Arial"/>
                <w:sz w:val="20"/>
                <w:szCs w:val="20"/>
                <w:lang w:eastAsia="en-US"/>
              </w:rPr>
            </w:pPr>
            <w:r>
              <w:rPr>
                <w:rFonts w:ascii="Arial" w:hAnsi="Arial" w:cs="Arial"/>
                <w:sz w:val="20"/>
                <w:szCs w:val="20"/>
              </w:rPr>
              <w:t>2</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spacing w:after="200" w:line="276" w:lineRule="auto"/>
              <w:rPr>
                <w:rFonts w:ascii="Arial" w:hAnsi="Arial" w:cs="Arial"/>
                <w:sz w:val="20"/>
                <w:szCs w:val="20"/>
                <w:lang w:eastAsia="en-US"/>
              </w:rPr>
            </w:pPr>
            <w:r>
              <w:rPr>
                <w:rFonts w:ascii="Arial" w:hAnsi="Arial" w:cs="Arial"/>
                <w:sz w:val="20"/>
                <w:szCs w:val="20"/>
              </w:rPr>
              <w:t xml:space="preserve">Porty </w:t>
            </w:r>
            <w:proofErr w:type="spellStart"/>
            <w:r>
              <w:rPr>
                <w:rFonts w:ascii="Arial" w:hAnsi="Arial" w:cs="Arial"/>
                <w:sz w:val="20"/>
                <w:szCs w:val="20"/>
              </w:rPr>
              <w:t>uplink</w:t>
            </w:r>
            <w:proofErr w:type="spellEnd"/>
            <w:r>
              <w:rPr>
                <w:rFonts w:ascii="Arial" w:hAnsi="Arial" w:cs="Arial"/>
                <w:sz w:val="20"/>
                <w:szCs w:val="20"/>
              </w:rPr>
              <w:t xml:space="preserve"> muszą umożliwiać obsadzenie modułami Gigabit Ethernet SFP (co najmniej 1000Base-T, 1000Base-SX, 1000Base-LX/LH, 1000Base-EX, 1000Base-ZX, 1000Base-BX-D/U)  oraz 10Gigabit Ethernet (co najmniej 10GBase-SR, 10GBase-LR, 10GBase-LRM, 10GBase-ER, </w:t>
            </w:r>
            <w:proofErr w:type="spellStart"/>
            <w:r>
              <w:rPr>
                <w:rFonts w:ascii="Arial" w:hAnsi="Arial" w:cs="Arial"/>
                <w:sz w:val="20"/>
                <w:szCs w:val="20"/>
              </w:rPr>
              <w:t>twinax</w:t>
            </w:r>
            <w:proofErr w:type="spellEnd"/>
            <w:r>
              <w:rPr>
                <w:rFonts w:ascii="Arial" w:hAnsi="Arial" w:cs="Arial"/>
                <w:sz w:val="20"/>
                <w:szCs w:val="20"/>
              </w:rPr>
              <w:t>) zależnie od potrzeb Zamawiającego</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spacing w:after="200" w:line="276" w:lineRule="auto"/>
              <w:jc w:val="center"/>
              <w:rPr>
                <w:rFonts w:ascii="Arial" w:hAnsi="Arial" w:cs="Arial"/>
                <w:sz w:val="20"/>
                <w:szCs w:val="20"/>
                <w:lang w:eastAsia="en-US"/>
              </w:rPr>
            </w:pPr>
            <w:r>
              <w:rPr>
                <w:rFonts w:ascii="Arial" w:hAnsi="Arial" w:cs="Arial"/>
                <w:sz w:val="20"/>
                <w:szCs w:val="20"/>
              </w:rPr>
              <w:lastRenderedPageBreak/>
              <w:t>3</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spacing w:after="200" w:line="276" w:lineRule="auto"/>
              <w:rPr>
                <w:rFonts w:ascii="Arial" w:hAnsi="Arial" w:cs="Arial"/>
                <w:sz w:val="20"/>
                <w:szCs w:val="20"/>
                <w:lang w:eastAsia="en-US"/>
              </w:rPr>
            </w:pPr>
            <w:r>
              <w:rPr>
                <w:rFonts w:ascii="Arial" w:hAnsi="Arial" w:cs="Arial"/>
                <w:sz w:val="20"/>
                <w:szCs w:val="20"/>
              </w:rPr>
              <w:t>Urządzenie musi być wyposażone w redundantne i wymienne moduły wentylatorów</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spacing w:after="200" w:line="276" w:lineRule="auto"/>
              <w:jc w:val="center"/>
              <w:rPr>
                <w:rFonts w:ascii="Arial" w:hAnsi="Arial" w:cs="Arial"/>
                <w:sz w:val="20"/>
                <w:szCs w:val="20"/>
                <w:lang w:eastAsia="en-US"/>
              </w:rPr>
            </w:pPr>
            <w:r>
              <w:rPr>
                <w:rFonts w:ascii="Arial" w:hAnsi="Arial" w:cs="Arial"/>
                <w:sz w:val="20"/>
                <w:szCs w:val="20"/>
              </w:rPr>
              <w:t>4</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spacing w:after="200" w:line="276" w:lineRule="auto"/>
              <w:rPr>
                <w:rFonts w:ascii="Arial" w:hAnsi="Arial" w:cs="Arial"/>
                <w:sz w:val="20"/>
                <w:szCs w:val="20"/>
                <w:lang w:eastAsia="en-US"/>
              </w:rPr>
            </w:pPr>
            <w:r>
              <w:rPr>
                <w:rFonts w:ascii="Arial" w:hAnsi="Arial" w:cs="Arial"/>
                <w:sz w:val="20"/>
                <w:szCs w:val="20"/>
              </w:rPr>
              <w:t xml:space="preserve">Urządzenie musi być wyposażone w zasilacz redundantny 230V AC, który zapewnia min. 740W dla portów </w:t>
            </w:r>
            <w:proofErr w:type="spellStart"/>
            <w:r>
              <w:rPr>
                <w:rFonts w:ascii="Arial" w:hAnsi="Arial" w:cs="Arial"/>
                <w:sz w:val="20"/>
                <w:szCs w:val="20"/>
              </w:rPr>
              <w:t>PoE</w:t>
            </w:r>
            <w:proofErr w:type="spellEnd"/>
            <w:r>
              <w:rPr>
                <w:rFonts w:ascii="Arial" w:hAnsi="Arial" w:cs="Arial"/>
                <w:sz w:val="20"/>
                <w:szCs w:val="20"/>
              </w:rPr>
              <w:t>. Zamawiający nie dopuszcza stosowania zewnętrznych systemów zasilania redundantnego w celu realizacji tego zadania. Zasilacze muszą być wymienne.</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spacing w:after="200" w:line="276" w:lineRule="auto"/>
              <w:jc w:val="center"/>
              <w:rPr>
                <w:rFonts w:ascii="Arial" w:hAnsi="Arial" w:cs="Arial"/>
                <w:sz w:val="20"/>
                <w:szCs w:val="20"/>
                <w:lang w:eastAsia="en-US"/>
              </w:rPr>
            </w:pPr>
            <w:r>
              <w:rPr>
                <w:rFonts w:ascii="Arial" w:hAnsi="Arial" w:cs="Arial"/>
                <w:sz w:val="20"/>
                <w:szCs w:val="20"/>
              </w:rPr>
              <w:t>5</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spacing w:after="200" w:line="276" w:lineRule="auto"/>
              <w:rPr>
                <w:rFonts w:ascii="Arial" w:hAnsi="Arial" w:cs="Arial"/>
                <w:sz w:val="20"/>
                <w:szCs w:val="20"/>
                <w:lang w:eastAsia="en-US"/>
              </w:rPr>
            </w:pPr>
            <w:r>
              <w:rPr>
                <w:rFonts w:ascii="Arial" w:hAnsi="Arial" w:cs="Arial"/>
                <w:sz w:val="20"/>
                <w:szCs w:val="20"/>
              </w:rPr>
              <w:t xml:space="preserve">Zainstalowany zasilacz podstawowy musi zapewniać min. 740W dla </w:t>
            </w:r>
            <w:proofErr w:type="spellStart"/>
            <w:r>
              <w:rPr>
                <w:rFonts w:ascii="Arial" w:hAnsi="Arial" w:cs="Arial"/>
                <w:sz w:val="20"/>
                <w:szCs w:val="20"/>
              </w:rPr>
              <w:t>PoE</w:t>
            </w:r>
            <w:proofErr w:type="spellEnd"/>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spacing w:after="200" w:line="276" w:lineRule="auto"/>
              <w:jc w:val="center"/>
              <w:rPr>
                <w:rFonts w:ascii="Arial" w:hAnsi="Arial" w:cs="Arial"/>
                <w:sz w:val="20"/>
                <w:szCs w:val="20"/>
                <w:lang w:eastAsia="en-US"/>
              </w:rPr>
            </w:pPr>
            <w:r>
              <w:rPr>
                <w:rFonts w:ascii="Arial" w:hAnsi="Arial" w:cs="Arial"/>
                <w:sz w:val="20"/>
                <w:szCs w:val="20"/>
              </w:rPr>
              <w:t>6</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spacing w:after="200" w:line="276" w:lineRule="auto"/>
              <w:rPr>
                <w:rFonts w:ascii="Arial" w:hAnsi="Arial" w:cs="Arial"/>
                <w:sz w:val="20"/>
                <w:szCs w:val="20"/>
                <w:lang w:eastAsia="en-US"/>
              </w:rPr>
            </w:pPr>
            <w:r>
              <w:rPr>
                <w:rFonts w:ascii="Arial" w:hAnsi="Arial" w:cs="Arial"/>
                <w:sz w:val="20"/>
                <w:szCs w:val="20"/>
              </w:rPr>
              <w:t xml:space="preserve">Urządzenie w razie awarii zasilacza podstawowego lub zapasowego powinno być w stanie zapewnić 740W dla portów </w:t>
            </w:r>
            <w:proofErr w:type="spellStart"/>
            <w:r>
              <w:rPr>
                <w:rFonts w:ascii="Arial" w:hAnsi="Arial" w:cs="Arial"/>
                <w:sz w:val="20"/>
                <w:szCs w:val="20"/>
              </w:rPr>
              <w:t>PoE</w:t>
            </w:r>
            <w:proofErr w:type="spellEnd"/>
            <w:r>
              <w:rPr>
                <w:rFonts w:ascii="Arial" w:hAnsi="Arial" w:cs="Arial"/>
                <w:sz w:val="20"/>
                <w:szCs w:val="20"/>
              </w:rPr>
              <w:t>.</w:t>
            </w:r>
          </w:p>
        </w:tc>
      </w:tr>
      <w:tr w:rsidR="00C6043A" w:rsidTr="00607999">
        <w:trPr>
          <w:trHeight w:val="2467"/>
        </w:trPr>
        <w:tc>
          <w:tcPr>
            <w:tcW w:w="817" w:type="dxa"/>
            <w:tcBorders>
              <w:top w:val="nil"/>
              <w:left w:val="single" w:sz="8" w:space="0" w:color="auto"/>
              <w:bottom w:val="single" w:sz="8" w:space="0" w:color="auto"/>
              <w:right w:val="single" w:sz="8" w:space="0" w:color="auto"/>
            </w:tcBorders>
            <w:hideMark/>
          </w:tcPr>
          <w:p w:rsidR="00C6043A" w:rsidRDefault="00C6043A" w:rsidP="00607999">
            <w:pPr>
              <w:spacing w:after="200" w:line="276" w:lineRule="auto"/>
              <w:jc w:val="center"/>
              <w:rPr>
                <w:rFonts w:ascii="Arial" w:hAnsi="Arial" w:cs="Arial"/>
                <w:sz w:val="20"/>
                <w:szCs w:val="20"/>
                <w:lang w:eastAsia="en-US"/>
              </w:rPr>
            </w:pPr>
            <w:r>
              <w:rPr>
                <w:rFonts w:ascii="Arial" w:hAnsi="Arial" w:cs="Arial"/>
                <w:sz w:val="20"/>
                <w:szCs w:val="20"/>
              </w:rPr>
              <w:t>7</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rPr>
                <w:rFonts w:ascii="Arial" w:hAnsi="Arial" w:cs="Arial"/>
                <w:sz w:val="20"/>
                <w:szCs w:val="20"/>
              </w:rPr>
            </w:pPr>
            <w:r>
              <w:rPr>
                <w:rFonts w:ascii="Arial" w:hAnsi="Arial" w:cs="Arial"/>
                <w:sz w:val="20"/>
                <w:szCs w:val="20"/>
              </w:rPr>
              <w:t>Przełącznik musi zapewniać możliwość łączenia w stos z zapewnieniem następujących parametrów:</w:t>
            </w:r>
          </w:p>
          <w:p w:rsidR="00C6043A" w:rsidRDefault="00C6043A" w:rsidP="009C1C4B">
            <w:pPr>
              <w:pStyle w:val="Akapitzlist"/>
              <w:numPr>
                <w:ilvl w:val="0"/>
                <w:numId w:val="69"/>
              </w:numPr>
              <w:contextualSpacing/>
              <w:rPr>
                <w:sz w:val="20"/>
                <w:szCs w:val="20"/>
              </w:rPr>
            </w:pPr>
            <w:r>
              <w:rPr>
                <w:sz w:val="20"/>
                <w:szCs w:val="20"/>
              </w:rPr>
              <w:t>Przepustowość w ramach stosu min. 160Gb/s</w:t>
            </w:r>
          </w:p>
          <w:p w:rsidR="00C6043A" w:rsidRDefault="00C6043A" w:rsidP="009C1C4B">
            <w:pPr>
              <w:pStyle w:val="Akapitzlist"/>
              <w:numPr>
                <w:ilvl w:val="0"/>
                <w:numId w:val="69"/>
              </w:numPr>
              <w:contextualSpacing/>
              <w:rPr>
                <w:sz w:val="20"/>
                <w:szCs w:val="20"/>
              </w:rPr>
            </w:pPr>
            <w:r>
              <w:rPr>
                <w:sz w:val="20"/>
                <w:szCs w:val="20"/>
              </w:rPr>
              <w:t>Min. 8 urządzeń w stosie</w:t>
            </w:r>
          </w:p>
          <w:p w:rsidR="00C6043A" w:rsidRDefault="00C6043A" w:rsidP="009C1C4B">
            <w:pPr>
              <w:pStyle w:val="Akapitzlist"/>
              <w:numPr>
                <w:ilvl w:val="0"/>
                <w:numId w:val="69"/>
              </w:numPr>
              <w:contextualSpacing/>
              <w:rPr>
                <w:sz w:val="20"/>
                <w:szCs w:val="20"/>
              </w:rPr>
            </w:pPr>
            <w:r>
              <w:rPr>
                <w:sz w:val="20"/>
                <w:szCs w:val="20"/>
              </w:rPr>
              <w:t>Stos musi być zarządzany jako jedno urządzenie, poprzez jeden adres IP</w:t>
            </w:r>
          </w:p>
          <w:p w:rsidR="00C6043A" w:rsidRDefault="00C6043A" w:rsidP="009C1C4B">
            <w:pPr>
              <w:pStyle w:val="Akapitzlist"/>
              <w:numPr>
                <w:ilvl w:val="0"/>
                <w:numId w:val="69"/>
              </w:numPr>
              <w:contextualSpacing/>
              <w:rPr>
                <w:sz w:val="20"/>
                <w:szCs w:val="20"/>
              </w:rPr>
            </w:pPr>
            <w:r>
              <w:rPr>
                <w:sz w:val="20"/>
                <w:szCs w:val="20"/>
              </w:rPr>
              <w:t>Możliwość tworzenia połączeń cross-</w:t>
            </w:r>
            <w:proofErr w:type="spellStart"/>
            <w:r>
              <w:rPr>
                <w:sz w:val="20"/>
                <w:szCs w:val="20"/>
              </w:rPr>
              <w:t>stack</w:t>
            </w:r>
            <w:proofErr w:type="spellEnd"/>
            <w:r>
              <w:rPr>
                <w:sz w:val="20"/>
                <w:szCs w:val="20"/>
              </w:rPr>
              <w:t xml:space="preserve"> Link </w:t>
            </w:r>
            <w:proofErr w:type="spellStart"/>
            <w:r>
              <w:rPr>
                <w:sz w:val="20"/>
                <w:szCs w:val="20"/>
              </w:rPr>
              <w:t>Aggregation</w:t>
            </w:r>
            <w:proofErr w:type="spellEnd"/>
            <w:r>
              <w:rPr>
                <w:sz w:val="20"/>
                <w:szCs w:val="20"/>
              </w:rPr>
              <w:t xml:space="preserve"> (czyli dla portów należących do różnych jednostek w stosie) zgodnie z 802.3ad</w:t>
            </w:r>
          </w:p>
          <w:p w:rsidR="00C6043A" w:rsidRDefault="00C6043A" w:rsidP="009C1C4B">
            <w:pPr>
              <w:pStyle w:val="Akapitzlist"/>
              <w:numPr>
                <w:ilvl w:val="0"/>
                <w:numId w:val="69"/>
              </w:numPr>
              <w:contextualSpacing/>
              <w:rPr>
                <w:sz w:val="20"/>
                <w:szCs w:val="20"/>
              </w:rPr>
            </w:pPr>
            <w:r>
              <w:rPr>
                <w:sz w:val="20"/>
                <w:szCs w:val="20"/>
              </w:rPr>
              <w:t>Do urządzeń należy dołączyć kable do połączeń w stos w ilości umożliwiającej zestawienie stosu o przepustowości 160Gb/s</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spacing w:after="200" w:line="276" w:lineRule="auto"/>
              <w:jc w:val="center"/>
              <w:rPr>
                <w:rFonts w:ascii="Arial" w:hAnsi="Arial" w:cs="Arial"/>
                <w:sz w:val="20"/>
                <w:szCs w:val="20"/>
                <w:lang w:eastAsia="en-US"/>
              </w:rPr>
            </w:pPr>
            <w:r>
              <w:rPr>
                <w:rFonts w:ascii="Arial" w:hAnsi="Arial" w:cs="Arial"/>
                <w:sz w:val="20"/>
                <w:szCs w:val="20"/>
              </w:rPr>
              <w:t>8</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spacing w:after="200" w:line="276" w:lineRule="auto"/>
              <w:rPr>
                <w:rFonts w:ascii="Arial" w:hAnsi="Arial" w:cs="Arial"/>
                <w:sz w:val="20"/>
                <w:szCs w:val="20"/>
                <w:lang w:eastAsia="en-US"/>
              </w:rPr>
            </w:pPr>
            <w:r>
              <w:rPr>
                <w:rFonts w:ascii="Arial" w:hAnsi="Arial" w:cs="Arial"/>
                <w:sz w:val="20"/>
                <w:szCs w:val="20"/>
              </w:rPr>
              <w:t xml:space="preserve">Szybkość przełączania zapewniająca pracę z pełną wydajnością wszystkich interfejsów dla pakietów 64-bajtowych (przełącznik </w:t>
            </w:r>
            <w:proofErr w:type="spellStart"/>
            <w:r>
              <w:rPr>
                <w:rFonts w:ascii="Arial" w:hAnsi="Arial" w:cs="Arial"/>
                <w:sz w:val="20"/>
                <w:szCs w:val="20"/>
              </w:rPr>
              <w:t>line-rate</w:t>
            </w:r>
            <w:proofErr w:type="spellEnd"/>
            <w:r>
              <w:rPr>
                <w:rFonts w:ascii="Arial" w:hAnsi="Arial" w:cs="Arial"/>
                <w:sz w:val="20"/>
                <w:szCs w:val="20"/>
              </w:rPr>
              <w:t>)</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spacing w:after="200" w:line="276" w:lineRule="auto"/>
              <w:jc w:val="center"/>
              <w:rPr>
                <w:rFonts w:ascii="Arial" w:hAnsi="Arial" w:cs="Arial"/>
                <w:sz w:val="20"/>
                <w:szCs w:val="20"/>
                <w:lang w:eastAsia="en-US"/>
              </w:rPr>
            </w:pPr>
            <w:r>
              <w:rPr>
                <w:rFonts w:ascii="Arial" w:hAnsi="Arial" w:cs="Arial"/>
                <w:sz w:val="20"/>
                <w:szCs w:val="20"/>
              </w:rPr>
              <w:t>9</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spacing w:after="200" w:line="276" w:lineRule="auto"/>
              <w:rPr>
                <w:rFonts w:ascii="Arial" w:hAnsi="Arial" w:cs="Arial"/>
                <w:sz w:val="20"/>
                <w:szCs w:val="20"/>
                <w:lang w:eastAsia="en-US"/>
              </w:rPr>
            </w:pPr>
            <w:r>
              <w:rPr>
                <w:rFonts w:ascii="Arial" w:hAnsi="Arial" w:cs="Arial"/>
                <w:sz w:val="20"/>
                <w:szCs w:val="20"/>
              </w:rPr>
              <w:t xml:space="preserve">Minimum 2GB pamięci DRAM i 2GB pamięci </w:t>
            </w:r>
            <w:proofErr w:type="spellStart"/>
            <w:r>
              <w:rPr>
                <w:rFonts w:ascii="Arial" w:hAnsi="Arial" w:cs="Arial"/>
                <w:sz w:val="20"/>
                <w:szCs w:val="20"/>
              </w:rPr>
              <w:t>flash</w:t>
            </w:r>
            <w:proofErr w:type="spellEnd"/>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spacing w:after="200" w:line="276" w:lineRule="auto"/>
              <w:jc w:val="center"/>
              <w:rPr>
                <w:rFonts w:ascii="Arial" w:hAnsi="Arial" w:cs="Arial"/>
                <w:sz w:val="20"/>
                <w:szCs w:val="20"/>
                <w:lang w:eastAsia="en-US"/>
              </w:rPr>
            </w:pPr>
            <w:r>
              <w:rPr>
                <w:rFonts w:ascii="Arial" w:hAnsi="Arial" w:cs="Arial"/>
                <w:sz w:val="20"/>
                <w:szCs w:val="20"/>
              </w:rPr>
              <w:t>10</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spacing w:after="200" w:line="276" w:lineRule="auto"/>
              <w:rPr>
                <w:rFonts w:ascii="Arial" w:hAnsi="Arial" w:cs="Arial"/>
                <w:sz w:val="20"/>
                <w:szCs w:val="20"/>
                <w:lang w:eastAsia="en-US"/>
              </w:rPr>
            </w:pPr>
            <w:r>
              <w:rPr>
                <w:rFonts w:ascii="Arial" w:hAnsi="Arial" w:cs="Arial"/>
                <w:sz w:val="20"/>
                <w:szCs w:val="20"/>
              </w:rPr>
              <w:t xml:space="preserve">Obsługa ramek Ethernet o wielkości nie mniejszej niż 9100 bajtów (tzw. Jumbo </w:t>
            </w:r>
            <w:proofErr w:type="spellStart"/>
            <w:r>
              <w:rPr>
                <w:rFonts w:ascii="Arial" w:hAnsi="Arial" w:cs="Arial"/>
                <w:sz w:val="20"/>
                <w:szCs w:val="20"/>
              </w:rPr>
              <w:t>Frame</w:t>
            </w:r>
            <w:proofErr w:type="spellEnd"/>
            <w:r>
              <w:rPr>
                <w:rFonts w:ascii="Arial" w:hAnsi="Arial" w:cs="Arial"/>
                <w:sz w:val="20"/>
                <w:szCs w:val="20"/>
              </w:rPr>
              <w:t>)</w:t>
            </w:r>
          </w:p>
        </w:tc>
      </w:tr>
      <w:tr w:rsidR="00C6043A" w:rsidTr="00607999">
        <w:trPr>
          <w:trHeight w:val="826"/>
        </w:trPr>
        <w:tc>
          <w:tcPr>
            <w:tcW w:w="817" w:type="dxa"/>
            <w:tcBorders>
              <w:top w:val="nil"/>
              <w:left w:val="single" w:sz="8" w:space="0" w:color="auto"/>
              <w:bottom w:val="single" w:sz="8" w:space="0" w:color="auto"/>
              <w:right w:val="single" w:sz="8" w:space="0" w:color="auto"/>
            </w:tcBorders>
            <w:hideMark/>
          </w:tcPr>
          <w:p w:rsidR="00C6043A" w:rsidRDefault="00C6043A" w:rsidP="00607999">
            <w:pPr>
              <w:spacing w:after="200" w:line="276" w:lineRule="auto"/>
              <w:jc w:val="center"/>
              <w:rPr>
                <w:rFonts w:ascii="Arial" w:hAnsi="Arial" w:cs="Arial"/>
                <w:sz w:val="20"/>
                <w:szCs w:val="20"/>
                <w:lang w:eastAsia="en-US"/>
              </w:rPr>
            </w:pPr>
            <w:r>
              <w:rPr>
                <w:rFonts w:ascii="Arial" w:hAnsi="Arial" w:cs="Arial"/>
                <w:sz w:val="20"/>
                <w:szCs w:val="20"/>
              </w:rPr>
              <w:t>11</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rPr>
                <w:rFonts w:ascii="Arial" w:hAnsi="Arial" w:cs="Arial"/>
                <w:sz w:val="20"/>
                <w:szCs w:val="20"/>
              </w:rPr>
            </w:pPr>
            <w:r>
              <w:rPr>
                <w:rFonts w:ascii="Arial" w:hAnsi="Arial" w:cs="Arial"/>
                <w:sz w:val="20"/>
                <w:szCs w:val="20"/>
              </w:rPr>
              <w:t xml:space="preserve"> Obsługa minimum</w:t>
            </w:r>
          </w:p>
          <w:p w:rsidR="00C6043A" w:rsidRDefault="00C6043A" w:rsidP="009C1C4B">
            <w:pPr>
              <w:pStyle w:val="Akapitzlist"/>
              <w:numPr>
                <w:ilvl w:val="0"/>
                <w:numId w:val="70"/>
              </w:numPr>
              <w:contextualSpacing/>
              <w:rPr>
                <w:sz w:val="20"/>
                <w:szCs w:val="20"/>
              </w:rPr>
            </w:pPr>
            <w:r>
              <w:rPr>
                <w:sz w:val="20"/>
                <w:szCs w:val="20"/>
              </w:rPr>
              <w:t>30.000 adresów MAC</w:t>
            </w:r>
          </w:p>
          <w:p w:rsidR="00C6043A" w:rsidRDefault="00C6043A" w:rsidP="009C1C4B">
            <w:pPr>
              <w:pStyle w:val="Akapitzlist"/>
              <w:numPr>
                <w:ilvl w:val="0"/>
                <w:numId w:val="70"/>
              </w:numPr>
              <w:contextualSpacing/>
              <w:rPr>
                <w:sz w:val="20"/>
                <w:szCs w:val="20"/>
              </w:rPr>
            </w:pPr>
            <w:r>
              <w:rPr>
                <w:sz w:val="20"/>
                <w:szCs w:val="20"/>
              </w:rPr>
              <w:t>16.000 tras IPv4</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spacing w:after="200" w:line="276" w:lineRule="auto"/>
              <w:jc w:val="center"/>
              <w:rPr>
                <w:rFonts w:ascii="Arial" w:hAnsi="Arial" w:cs="Arial"/>
                <w:sz w:val="20"/>
                <w:szCs w:val="20"/>
                <w:lang w:eastAsia="en-US"/>
              </w:rPr>
            </w:pPr>
            <w:r>
              <w:rPr>
                <w:rFonts w:ascii="Arial" w:hAnsi="Arial" w:cs="Arial"/>
                <w:sz w:val="20"/>
                <w:szCs w:val="20"/>
              </w:rPr>
              <w:t>12</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spacing w:after="200" w:line="276" w:lineRule="auto"/>
              <w:rPr>
                <w:rFonts w:ascii="Arial" w:hAnsi="Arial" w:cs="Arial"/>
                <w:sz w:val="20"/>
                <w:szCs w:val="20"/>
                <w:lang w:eastAsia="en-US"/>
              </w:rPr>
            </w:pPr>
            <w:r>
              <w:rPr>
                <w:rFonts w:ascii="Arial" w:hAnsi="Arial" w:cs="Arial"/>
                <w:sz w:val="20"/>
                <w:szCs w:val="20"/>
              </w:rPr>
              <w:t>Obsługa protokołu NTP</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spacing w:after="200" w:line="276" w:lineRule="auto"/>
              <w:jc w:val="center"/>
              <w:rPr>
                <w:rFonts w:ascii="Arial" w:hAnsi="Arial" w:cs="Arial"/>
                <w:sz w:val="20"/>
                <w:szCs w:val="20"/>
                <w:lang w:eastAsia="en-US"/>
              </w:rPr>
            </w:pPr>
            <w:r>
              <w:rPr>
                <w:rFonts w:ascii="Arial" w:hAnsi="Arial" w:cs="Arial"/>
                <w:sz w:val="20"/>
                <w:szCs w:val="20"/>
              </w:rPr>
              <w:t>13</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spacing w:after="200" w:line="276" w:lineRule="auto"/>
              <w:rPr>
                <w:rFonts w:ascii="Arial" w:hAnsi="Arial" w:cs="Arial"/>
                <w:sz w:val="20"/>
                <w:szCs w:val="20"/>
                <w:lang w:eastAsia="en-US"/>
              </w:rPr>
            </w:pPr>
            <w:r>
              <w:rPr>
                <w:rFonts w:ascii="Arial" w:hAnsi="Arial" w:cs="Arial"/>
                <w:sz w:val="20"/>
                <w:szCs w:val="20"/>
              </w:rPr>
              <w:t xml:space="preserve">Obsługa IGMPv1/2/3 i MLDv1/2 </w:t>
            </w:r>
            <w:proofErr w:type="spellStart"/>
            <w:r>
              <w:rPr>
                <w:rFonts w:ascii="Arial" w:hAnsi="Arial" w:cs="Arial"/>
                <w:sz w:val="20"/>
                <w:szCs w:val="20"/>
              </w:rPr>
              <w:t>snooping</w:t>
            </w:r>
            <w:proofErr w:type="spellEnd"/>
            <w:r>
              <w:rPr>
                <w:rFonts w:ascii="Arial" w:hAnsi="Arial" w:cs="Arial"/>
                <w:sz w:val="20"/>
                <w:szCs w:val="20"/>
              </w:rPr>
              <w:t xml:space="preserve"> </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spacing w:after="200" w:line="276" w:lineRule="auto"/>
              <w:jc w:val="center"/>
              <w:rPr>
                <w:rFonts w:ascii="Arial" w:hAnsi="Arial" w:cs="Arial"/>
                <w:sz w:val="20"/>
                <w:szCs w:val="20"/>
                <w:lang w:eastAsia="en-US"/>
              </w:rPr>
            </w:pPr>
            <w:r>
              <w:rPr>
                <w:rFonts w:ascii="Arial" w:hAnsi="Arial" w:cs="Arial"/>
                <w:sz w:val="20"/>
                <w:szCs w:val="20"/>
              </w:rPr>
              <w:t>14</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spacing w:after="200" w:line="276" w:lineRule="auto"/>
              <w:rPr>
                <w:rFonts w:ascii="Arial" w:hAnsi="Arial" w:cs="Arial"/>
                <w:sz w:val="20"/>
                <w:szCs w:val="20"/>
                <w:lang w:eastAsia="en-US"/>
              </w:rPr>
            </w:pPr>
            <w:r>
              <w:rPr>
                <w:rFonts w:ascii="Arial" w:hAnsi="Arial" w:cs="Arial"/>
                <w:sz w:val="20"/>
                <w:szCs w:val="20"/>
              </w:rPr>
              <w:t xml:space="preserve">Urządzenie musi obsługiwać standard IEEE 802.3az </w:t>
            </w:r>
            <w:proofErr w:type="spellStart"/>
            <w:r>
              <w:rPr>
                <w:rFonts w:ascii="Arial" w:hAnsi="Arial" w:cs="Arial"/>
                <w:sz w:val="20"/>
                <w:szCs w:val="20"/>
              </w:rPr>
              <w:t>Energy-Efficient</w:t>
            </w:r>
            <w:proofErr w:type="spellEnd"/>
            <w:r>
              <w:rPr>
                <w:rFonts w:ascii="Arial" w:hAnsi="Arial" w:cs="Arial"/>
                <w:sz w:val="20"/>
                <w:szCs w:val="20"/>
              </w:rPr>
              <w:t xml:space="preserve"> Ethernet (EEE)</w:t>
            </w:r>
          </w:p>
        </w:tc>
      </w:tr>
      <w:tr w:rsidR="00C6043A" w:rsidTr="00607999">
        <w:trPr>
          <w:trHeight w:val="1373"/>
        </w:trPr>
        <w:tc>
          <w:tcPr>
            <w:tcW w:w="817" w:type="dxa"/>
            <w:tcBorders>
              <w:top w:val="nil"/>
              <w:left w:val="single" w:sz="8" w:space="0" w:color="auto"/>
              <w:bottom w:val="single" w:sz="8" w:space="0" w:color="auto"/>
              <w:right w:val="single" w:sz="8" w:space="0" w:color="auto"/>
            </w:tcBorders>
            <w:hideMark/>
          </w:tcPr>
          <w:p w:rsidR="00C6043A" w:rsidRDefault="00C6043A" w:rsidP="00607999">
            <w:pPr>
              <w:spacing w:after="200" w:line="276" w:lineRule="auto"/>
              <w:jc w:val="center"/>
              <w:rPr>
                <w:rFonts w:ascii="Arial" w:hAnsi="Arial" w:cs="Arial"/>
                <w:sz w:val="20"/>
                <w:szCs w:val="20"/>
                <w:lang w:eastAsia="en-US"/>
              </w:rPr>
            </w:pPr>
            <w:r>
              <w:rPr>
                <w:rFonts w:ascii="Arial" w:hAnsi="Arial" w:cs="Arial"/>
                <w:sz w:val="20"/>
                <w:szCs w:val="20"/>
              </w:rPr>
              <w:t>15</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rPr>
                <w:rFonts w:ascii="Arial" w:hAnsi="Arial" w:cs="Arial"/>
                <w:sz w:val="20"/>
                <w:szCs w:val="20"/>
              </w:rPr>
            </w:pPr>
            <w:r>
              <w:rPr>
                <w:rFonts w:ascii="Arial" w:hAnsi="Arial" w:cs="Arial"/>
                <w:sz w:val="20"/>
                <w:szCs w:val="20"/>
              </w:rPr>
              <w:t>Przełącznik musi wspierać następujące mechanizmy związane z zapewnieniem ciągłości pracy sieci:</w:t>
            </w:r>
          </w:p>
          <w:p w:rsidR="00C6043A" w:rsidRDefault="00C6043A" w:rsidP="009C1C4B">
            <w:pPr>
              <w:pStyle w:val="Akapitzlist"/>
              <w:numPr>
                <w:ilvl w:val="0"/>
                <w:numId w:val="71"/>
              </w:numPr>
              <w:contextualSpacing/>
              <w:rPr>
                <w:sz w:val="20"/>
                <w:szCs w:val="20"/>
              </w:rPr>
            </w:pPr>
            <w:r>
              <w:rPr>
                <w:sz w:val="20"/>
                <w:szCs w:val="20"/>
              </w:rPr>
              <w:t xml:space="preserve">IEEE 802.1w </w:t>
            </w:r>
            <w:proofErr w:type="spellStart"/>
            <w:r>
              <w:rPr>
                <w:sz w:val="20"/>
                <w:szCs w:val="20"/>
              </w:rPr>
              <w:t>Rapid</w:t>
            </w:r>
            <w:proofErr w:type="spellEnd"/>
            <w:r>
              <w:rPr>
                <w:sz w:val="20"/>
                <w:szCs w:val="20"/>
              </w:rPr>
              <w:t xml:space="preserve"> </w:t>
            </w:r>
            <w:proofErr w:type="spellStart"/>
            <w:r>
              <w:rPr>
                <w:sz w:val="20"/>
                <w:szCs w:val="20"/>
              </w:rPr>
              <w:t>Spanning</w:t>
            </w:r>
            <w:proofErr w:type="spellEnd"/>
            <w:r>
              <w:rPr>
                <w:sz w:val="20"/>
                <w:szCs w:val="20"/>
              </w:rPr>
              <w:t xml:space="preserve"> </w:t>
            </w:r>
            <w:proofErr w:type="spellStart"/>
            <w:r>
              <w:rPr>
                <w:sz w:val="20"/>
                <w:szCs w:val="20"/>
              </w:rPr>
              <w:t>Tree</w:t>
            </w:r>
            <w:proofErr w:type="spellEnd"/>
          </w:p>
          <w:p w:rsidR="00C6043A" w:rsidRPr="00C2217A" w:rsidRDefault="00C6043A" w:rsidP="009C1C4B">
            <w:pPr>
              <w:pStyle w:val="Akapitzlist"/>
              <w:numPr>
                <w:ilvl w:val="0"/>
                <w:numId w:val="71"/>
              </w:numPr>
              <w:contextualSpacing/>
              <w:rPr>
                <w:sz w:val="20"/>
                <w:szCs w:val="20"/>
                <w:lang w:val="en-US"/>
              </w:rPr>
            </w:pPr>
            <w:r w:rsidRPr="00C2217A">
              <w:rPr>
                <w:sz w:val="20"/>
                <w:szCs w:val="20"/>
                <w:lang w:val="en-US"/>
              </w:rPr>
              <w:t>IEEE 802.1s Multi-Instance Spanning Tree</w:t>
            </w:r>
          </w:p>
          <w:p w:rsidR="00C6043A" w:rsidRDefault="00C6043A" w:rsidP="009C1C4B">
            <w:pPr>
              <w:pStyle w:val="Akapitzlist"/>
              <w:numPr>
                <w:ilvl w:val="0"/>
                <w:numId w:val="71"/>
              </w:numPr>
              <w:contextualSpacing/>
              <w:rPr>
                <w:sz w:val="20"/>
                <w:szCs w:val="20"/>
              </w:rPr>
            </w:pPr>
            <w:r>
              <w:rPr>
                <w:sz w:val="20"/>
                <w:szCs w:val="20"/>
              </w:rPr>
              <w:t>Obsługa minimum 100 instancji protokołu STP</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spacing w:after="200" w:line="276" w:lineRule="auto"/>
              <w:jc w:val="center"/>
              <w:rPr>
                <w:rFonts w:ascii="Arial" w:hAnsi="Arial" w:cs="Arial"/>
                <w:sz w:val="20"/>
                <w:szCs w:val="20"/>
                <w:lang w:eastAsia="en-US"/>
              </w:rPr>
            </w:pPr>
            <w:r>
              <w:rPr>
                <w:rFonts w:ascii="Arial" w:hAnsi="Arial" w:cs="Arial"/>
                <w:sz w:val="20"/>
                <w:szCs w:val="20"/>
              </w:rPr>
              <w:t>16</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spacing w:after="200" w:line="276" w:lineRule="auto"/>
              <w:rPr>
                <w:rFonts w:ascii="Arial" w:hAnsi="Arial" w:cs="Arial"/>
                <w:sz w:val="20"/>
                <w:szCs w:val="20"/>
                <w:lang w:eastAsia="en-US"/>
              </w:rPr>
            </w:pPr>
            <w:r>
              <w:rPr>
                <w:rFonts w:ascii="Arial" w:hAnsi="Arial" w:cs="Arial"/>
                <w:sz w:val="20"/>
                <w:szCs w:val="20"/>
              </w:rPr>
              <w:t>Obsługa protokołu LLDP i LLDP-MED</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spacing w:after="200" w:line="276" w:lineRule="auto"/>
              <w:jc w:val="center"/>
              <w:rPr>
                <w:rFonts w:ascii="Arial" w:hAnsi="Arial" w:cs="Arial"/>
                <w:sz w:val="20"/>
                <w:szCs w:val="20"/>
                <w:lang w:eastAsia="en-US"/>
              </w:rPr>
            </w:pPr>
            <w:r>
              <w:rPr>
                <w:rFonts w:ascii="Arial" w:hAnsi="Arial" w:cs="Arial"/>
                <w:sz w:val="20"/>
                <w:szCs w:val="20"/>
              </w:rPr>
              <w:t>17</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spacing w:after="200" w:line="276" w:lineRule="auto"/>
              <w:rPr>
                <w:rFonts w:ascii="Arial" w:hAnsi="Arial" w:cs="Arial"/>
                <w:sz w:val="20"/>
                <w:szCs w:val="20"/>
                <w:lang w:eastAsia="en-US"/>
              </w:rPr>
            </w:pPr>
            <w:r>
              <w:rPr>
                <w:rFonts w:ascii="Arial" w:hAnsi="Arial" w:cs="Arial"/>
                <w:sz w:val="20"/>
                <w:szCs w:val="20"/>
              </w:rPr>
              <w:t>Obsługa funkcji Voice VLAN umożliwiającej odseparowanie ruchu danych i ruchu głosowego</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spacing w:after="200" w:line="276" w:lineRule="auto"/>
              <w:jc w:val="center"/>
              <w:rPr>
                <w:rFonts w:ascii="Arial" w:hAnsi="Arial" w:cs="Arial"/>
                <w:sz w:val="20"/>
                <w:szCs w:val="20"/>
                <w:lang w:eastAsia="en-US"/>
              </w:rPr>
            </w:pPr>
            <w:r>
              <w:rPr>
                <w:rFonts w:ascii="Arial" w:hAnsi="Arial" w:cs="Arial"/>
                <w:sz w:val="20"/>
                <w:szCs w:val="20"/>
              </w:rPr>
              <w:t>18</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spacing w:after="200" w:line="276" w:lineRule="auto"/>
              <w:rPr>
                <w:rFonts w:ascii="Arial" w:hAnsi="Arial" w:cs="Arial"/>
                <w:sz w:val="20"/>
                <w:szCs w:val="20"/>
                <w:lang w:eastAsia="en-US"/>
              </w:rPr>
            </w:pPr>
            <w:r>
              <w:rPr>
                <w:rFonts w:ascii="Arial" w:hAnsi="Arial" w:cs="Arial"/>
                <w:sz w:val="20"/>
                <w:szCs w:val="20"/>
              </w:rPr>
              <w:t>Przełącznik musi posiadać możliwość uruchomienia funkcji serwera DHCP</w:t>
            </w:r>
          </w:p>
        </w:tc>
      </w:tr>
      <w:tr w:rsidR="00C6043A" w:rsidTr="00607999">
        <w:trPr>
          <w:trHeight w:val="826"/>
        </w:trPr>
        <w:tc>
          <w:tcPr>
            <w:tcW w:w="817" w:type="dxa"/>
            <w:tcBorders>
              <w:top w:val="nil"/>
              <w:left w:val="single" w:sz="8" w:space="0" w:color="auto"/>
              <w:bottom w:val="single" w:sz="8" w:space="0" w:color="auto"/>
              <w:right w:val="single" w:sz="8" w:space="0" w:color="auto"/>
            </w:tcBorders>
            <w:hideMark/>
          </w:tcPr>
          <w:p w:rsidR="00C6043A" w:rsidRDefault="00C6043A" w:rsidP="00607999">
            <w:pPr>
              <w:spacing w:after="200" w:line="276" w:lineRule="auto"/>
              <w:jc w:val="center"/>
              <w:rPr>
                <w:rFonts w:ascii="Arial" w:hAnsi="Arial" w:cs="Arial"/>
                <w:sz w:val="20"/>
                <w:szCs w:val="20"/>
                <w:lang w:eastAsia="en-US"/>
              </w:rPr>
            </w:pPr>
            <w:r>
              <w:rPr>
                <w:rFonts w:ascii="Arial" w:hAnsi="Arial" w:cs="Arial"/>
                <w:sz w:val="20"/>
                <w:szCs w:val="20"/>
              </w:rPr>
              <w:t>19</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rPr>
                <w:rFonts w:ascii="Arial" w:hAnsi="Arial" w:cs="Arial"/>
                <w:sz w:val="20"/>
                <w:szCs w:val="20"/>
              </w:rPr>
            </w:pPr>
            <w:r>
              <w:rPr>
                <w:rFonts w:ascii="Arial" w:hAnsi="Arial" w:cs="Arial"/>
                <w:sz w:val="20"/>
                <w:szCs w:val="20"/>
              </w:rPr>
              <w:t>Urządzenie musi wspierać następujące mechanizmy związane z zapewnieniem bezpieczeństwa sieci:</w:t>
            </w:r>
          </w:p>
          <w:p w:rsidR="00C6043A" w:rsidRDefault="00C6043A" w:rsidP="009C1C4B">
            <w:pPr>
              <w:pStyle w:val="Akapitzlist"/>
              <w:numPr>
                <w:ilvl w:val="0"/>
                <w:numId w:val="72"/>
              </w:numPr>
              <w:contextualSpacing/>
              <w:rPr>
                <w:sz w:val="20"/>
                <w:szCs w:val="20"/>
              </w:rPr>
            </w:pPr>
            <w:r>
              <w:rPr>
                <w:sz w:val="20"/>
                <w:szCs w:val="20"/>
              </w:rPr>
              <w:t>Minimum 5 poziomów dostępu administracyjnego poprzez konsolę. Przełącznik musi umożliwiać zalogowanie się administratora z konkretnym poziomem dostępu zgodnie z odpowiedzą serwera autoryzacji (</w:t>
            </w:r>
            <w:proofErr w:type="spellStart"/>
            <w:r>
              <w:rPr>
                <w:sz w:val="20"/>
                <w:szCs w:val="20"/>
              </w:rPr>
              <w:t>privilege-level</w:t>
            </w:r>
            <w:proofErr w:type="spellEnd"/>
            <w:r>
              <w:rPr>
                <w:sz w:val="20"/>
                <w:szCs w:val="20"/>
              </w:rPr>
              <w:t>)</w:t>
            </w:r>
          </w:p>
          <w:p w:rsidR="00C6043A" w:rsidRDefault="00C6043A" w:rsidP="009C1C4B">
            <w:pPr>
              <w:pStyle w:val="Akapitzlist"/>
              <w:numPr>
                <w:ilvl w:val="0"/>
                <w:numId w:val="72"/>
              </w:numPr>
              <w:contextualSpacing/>
              <w:rPr>
                <w:sz w:val="20"/>
                <w:szCs w:val="20"/>
              </w:rPr>
            </w:pPr>
            <w:r>
              <w:rPr>
                <w:sz w:val="20"/>
                <w:szCs w:val="20"/>
              </w:rPr>
              <w:t>Autoryzacja użytkowników w oparciu o IEEE 802.1X z możliwością dynamicznego przypisania użytkownika do określonej sieci VLAN</w:t>
            </w:r>
          </w:p>
          <w:p w:rsidR="00C6043A" w:rsidRDefault="00C6043A" w:rsidP="009C1C4B">
            <w:pPr>
              <w:pStyle w:val="Akapitzlist"/>
              <w:numPr>
                <w:ilvl w:val="0"/>
                <w:numId w:val="72"/>
              </w:numPr>
              <w:contextualSpacing/>
              <w:rPr>
                <w:sz w:val="20"/>
                <w:szCs w:val="20"/>
              </w:rPr>
            </w:pPr>
            <w:r>
              <w:rPr>
                <w:sz w:val="20"/>
                <w:szCs w:val="20"/>
              </w:rPr>
              <w:lastRenderedPageBreak/>
              <w:t>Autoryzacja użytkowników w oparciu o IEEE 802.1X z możliwością dynamicznego przypisania listy ACL</w:t>
            </w:r>
          </w:p>
          <w:p w:rsidR="00C6043A" w:rsidRDefault="00C6043A" w:rsidP="009C1C4B">
            <w:pPr>
              <w:pStyle w:val="Akapitzlist"/>
              <w:numPr>
                <w:ilvl w:val="0"/>
                <w:numId w:val="72"/>
              </w:numPr>
              <w:contextualSpacing/>
              <w:rPr>
                <w:sz w:val="20"/>
                <w:szCs w:val="20"/>
              </w:rPr>
            </w:pPr>
            <w:r>
              <w:rPr>
                <w:sz w:val="20"/>
                <w:szCs w:val="20"/>
              </w:rPr>
              <w:t xml:space="preserve">Obsługa funkcji </w:t>
            </w:r>
            <w:proofErr w:type="spellStart"/>
            <w:r>
              <w:rPr>
                <w:sz w:val="20"/>
                <w:szCs w:val="20"/>
              </w:rPr>
              <w:t>Guest</w:t>
            </w:r>
            <w:proofErr w:type="spellEnd"/>
            <w:r>
              <w:rPr>
                <w:sz w:val="20"/>
                <w:szCs w:val="20"/>
              </w:rPr>
              <w:t xml:space="preserve"> VLAN umożliwiająca uzyskanie gościnnego dostępu do sieci dla użytkowników bez suplikanta 802.1X</w:t>
            </w:r>
          </w:p>
          <w:p w:rsidR="00C6043A" w:rsidRDefault="00C6043A" w:rsidP="009C1C4B">
            <w:pPr>
              <w:pStyle w:val="Akapitzlist"/>
              <w:numPr>
                <w:ilvl w:val="0"/>
                <w:numId w:val="72"/>
              </w:numPr>
              <w:contextualSpacing/>
              <w:rPr>
                <w:sz w:val="20"/>
                <w:szCs w:val="20"/>
              </w:rPr>
            </w:pPr>
            <w:r>
              <w:rPr>
                <w:sz w:val="20"/>
                <w:szCs w:val="20"/>
              </w:rPr>
              <w:t>Możliwość uwierzytelniania urządzeń na porcie w oparciu o adres MAC</w:t>
            </w:r>
          </w:p>
          <w:p w:rsidR="00C6043A" w:rsidRDefault="00C6043A" w:rsidP="009C1C4B">
            <w:pPr>
              <w:pStyle w:val="Akapitzlist"/>
              <w:numPr>
                <w:ilvl w:val="0"/>
                <w:numId w:val="72"/>
              </w:numPr>
              <w:contextualSpacing/>
              <w:rPr>
                <w:sz w:val="20"/>
                <w:szCs w:val="20"/>
              </w:rPr>
            </w:pPr>
            <w:r>
              <w:rPr>
                <w:sz w:val="20"/>
                <w:szCs w:val="20"/>
              </w:rPr>
              <w:t xml:space="preserve">Możliwość uwierzytelniania użytkowników w oparciu o portal www dla klientów bez suplikanta 802.1X </w:t>
            </w:r>
          </w:p>
          <w:p w:rsidR="00C6043A" w:rsidRDefault="00C6043A" w:rsidP="009C1C4B">
            <w:pPr>
              <w:pStyle w:val="Akapitzlist"/>
              <w:numPr>
                <w:ilvl w:val="0"/>
                <w:numId w:val="72"/>
              </w:numPr>
              <w:contextualSpacing/>
              <w:rPr>
                <w:sz w:val="20"/>
                <w:szCs w:val="20"/>
              </w:rPr>
            </w:pPr>
            <w:r>
              <w:rPr>
                <w:sz w:val="20"/>
                <w:szCs w:val="20"/>
              </w:rPr>
              <w:t>Wymagane jest wsparcie dla możliwości uwierzytelniania wielu użytkowników na jednym porcie oraz możliwości jednoczesnego uwierzytelniania na porcie telefonu IP i komputera PC podłączonego za telefonem</w:t>
            </w:r>
          </w:p>
          <w:p w:rsidR="00C6043A" w:rsidRDefault="00C6043A" w:rsidP="009C1C4B">
            <w:pPr>
              <w:pStyle w:val="Akapitzlist"/>
              <w:numPr>
                <w:ilvl w:val="0"/>
                <w:numId w:val="72"/>
              </w:numPr>
              <w:contextualSpacing/>
              <w:rPr>
                <w:sz w:val="20"/>
                <w:szCs w:val="20"/>
              </w:rPr>
            </w:pPr>
            <w:r>
              <w:rPr>
                <w:sz w:val="20"/>
                <w:szCs w:val="20"/>
              </w:rPr>
              <w:t xml:space="preserve">Możliwość obsługi żądań </w:t>
            </w:r>
            <w:proofErr w:type="spellStart"/>
            <w:r>
              <w:rPr>
                <w:sz w:val="20"/>
                <w:szCs w:val="20"/>
              </w:rPr>
              <w:t>Change</w:t>
            </w:r>
            <w:proofErr w:type="spellEnd"/>
            <w:r>
              <w:rPr>
                <w:sz w:val="20"/>
                <w:szCs w:val="20"/>
              </w:rPr>
              <w:t xml:space="preserve"> of </w:t>
            </w:r>
            <w:proofErr w:type="spellStart"/>
            <w:r>
              <w:rPr>
                <w:sz w:val="20"/>
                <w:szCs w:val="20"/>
              </w:rPr>
              <w:t>Authorization</w:t>
            </w:r>
            <w:proofErr w:type="spellEnd"/>
            <w:r>
              <w:rPr>
                <w:sz w:val="20"/>
                <w:szCs w:val="20"/>
              </w:rPr>
              <w:t xml:space="preserve"> (</w:t>
            </w:r>
            <w:proofErr w:type="spellStart"/>
            <w:r>
              <w:rPr>
                <w:sz w:val="20"/>
                <w:szCs w:val="20"/>
              </w:rPr>
              <w:t>CoA</w:t>
            </w:r>
            <w:proofErr w:type="spellEnd"/>
            <w:r>
              <w:rPr>
                <w:sz w:val="20"/>
                <w:szCs w:val="20"/>
              </w:rPr>
              <w:t>) zgodnie z RFC 5176</w:t>
            </w:r>
          </w:p>
          <w:p w:rsidR="00C6043A" w:rsidRDefault="00C6043A" w:rsidP="009C1C4B">
            <w:pPr>
              <w:pStyle w:val="Akapitzlist"/>
              <w:numPr>
                <w:ilvl w:val="0"/>
                <w:numId w:val="72"/>
              </w:numPr>
              <w:contextualSpacing/>
              <w:rPr>
                <w:sz w:val="20"/>
                <w:szCs w:val="20"/>
              </w:rPr>
            </w:pPr>
            <w:r>
              <w:rPr>
                <w:sz w:val="20"/>
                <w:szCs w:val="20"/>
              </w:rPr>
              <w:t>Minimum 3.000 wpisów dla list kontroli dostępu (ACE)</w:t>
            </w:r>
          </w:p>
          <w:p w:rsidR="00C6043A" w:rsidRPr="00C2217A" w:rsidRDefault="00C6043A" w:rsidP="009C1C4B">
            <w:pPr>
              <w:pStyle w:val="Akapitzlist"/>
              <w:numPr>
                <w:ilvl w:val="0"/>
                <w:numId w:val="72"/>
              </w:numPr>
              <w:contextualSpacing/>
              <w:rPr>
                <w:sz w:val="20"/>
                <w:szCs w:val="20"/>
                <w:lang w:val="en-US"/>
              </w:rPr>
            </w:pPr>
            <w:proofErr w:type="spellStart"/>
            <w:r w:rsidRPr="00C2217A">
              <w:rPr>
                <w:sz w:val="20"/>
                <w:szCs w:val="20"/>
                <w:lang w:val="en-US"/>
              </w:rPr>
              <w:t>Obsługa</w:t>
            </w:r>
            <w:proofErr w:type="spellEnd"/>
            <w:r w:rsidRPr="00C2217A">
              <w:rPr>
                <w:sz w:val="20"/>
                <w:szCs w:val="20"/>
                <w:lang w:val="en-US"/>
              </w:rPr>
              <w:t xml:space="preserve"> </w:t>
            </w:r>
            <w:proofErr w:type="spellStart"/>
            <w:r w:rsidRPr="00C2217A">
              <w:rPr>
                <w:sz w:val="20"/>
                <w:szCs w:val="20"/>
                <w:lang w:val="en-US"/>
              </w:rPr>
              <w:t>funkcji</w:t>
            </w:r>
            <w:proofErr w:type="spellEnd"/>
            <w:r w:rsidRPr="00C2217A">
              <w:rPr>
                <w:sz w:val="20"/>
                <w:szCs w:val="20"/>
                <w:lang w:val="en-US"/>
              </w:rPr>
              <w:t xml:space="preserve"> Port Security, DHCP Snooping, Dynamic ARP Inspection i IP Source Guard</w:t>
            </w:r>
          </w:p>
          <w:p w:rsidR="00C6043A" w:rsidRDefault="00C6043A" w:rsidP="009C1C4B">
            <w:pPr>
              <w:pStyle w:val="Akapitzlist"/>
              <w:numPr>
                <w:ilvl w:val="0"/>
                <w:numId w:val="72"/>
              </w:numPr>
              <w:contextualSpacing/>
              <w:rPr>
                <w:sz w:val="20"/>
                <w:szCs w:val="20"/>
              </w:rPr>
            </w:pPr>
            <w:r>
              <w:rPr>
                <w:sz w:val="20"/>
                <w:szCs w:val="20"/>
              </w:rPr>
              <w:t>Możliwość autoryzacji prób logowania do urządzenia (dostęp administracyjny) do serwerów RADIUS lub TACACS+</w:t>
            </w:r>
          </w:p>
          <w:p w:rsidR="00C6043A" w:rsidRDefault="00C6043A" w:rsidP="009C1C4B">
            <w:pPr>
              <w:pStyle w:val="Akapitzlist"/>
              <w:numPr>
                <w:ilvl w:val="0"/>
                <w:numId w:val="72"/>
              </w:numPr>
              <w:contextualSpacing/>
              <w:rPr>
                <w:sz w:val="20"/>
                <w:szCs w:val="20"/>
              </w:rPr>
            </w:pPr>
            <w:r>
              <w:rPr>
                <w:sz w:val="20"/>
                <w:szCs w:val="20"/>
              </w:rPr>
              <w:t xml:space="preserve">Zapewnienie podstawowych mechanizmów bezpieczeństwa IPv6 na brzegu sieci (IPv6 FHS) </w:t>
            </w:r>
          </w:p>
        </w:tc>
      </w:tr>
      <w:tr w:rsidR="00C6043A" w:rsidTr="00607999">
        <w:trPr>
          <w:trHeight w:val="3830"/>
        </w:trPr>
        <w:tc>
          <w:tcPr>
            <w:tcW w:w="817" w:type="dxa"/>
            <w:tcBorders>
              <w:top w:val="nil"/>
              <w:left w:val="single" w:sz="8" w:space="0" w:color="auto"/>
              <w:bottom w:val="single" w:sz="8" w:space="0" w:color="auto"/>
              <w:right w:val="single" w:sz="8" w:space="0" w:color="auto"/>
            </w:tcBorders>
            <w:hideMark/>
          </w:tcPr>
          <w:p w:rsidR="00C6043A" w:rsidRDefault="00C6043A" w:rsidP="00607999">
            <w:pPr>
              <w:spacing w:after="200" w:line="276" w:lineRule="auto"/>
              <w:jc w:val="center"/>
              <w:rPr>
                <w:rFonts w:ascii="Arial" w:hAnsi="Arial" w:cs="Arial"/>
                <w:sz w:val="20"/>
                <w:szCs w:val="20"/>
                <w:lang w:eastAsia="en-US"/>
              </w:rPr>
            </w:pPr>
            <w:r>
              <w:rPr>
                <w:rFonts w:ascii="Arial" w:hAnsi="Arial" w:cs="Arial"/>
                <w:sz w:val="20"/>
                <w:szCs w:val="20"/>
              </w:rPr>
              <w:lastRenderedPageBreak/>
              <w:t>20</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rPr>
                <w:rFonts w:ascii="Arial" w:hAnsi="Arial" w:cs="Arial"/>
                <w:sz w:val="20"/>
                <w:szCs w:val="20"/>
              </w:rPr>
            </w:pPr>
            <w:r>
              <w:rPr>
                <w:rFonts w:ascii="Arial" w:hAnsi="Arial" w:cs="Arial"/>
                <w:sz w:val="20"/>
                <w:szCs w:val="20"/>
              </w:rPr>
              <w:t>Przełącznik musi wspierać następujące mechanizmy związane z zapewnieniem jakości usług w sieci:</w:t>
            </w:r>
          </w:p>
          <w:p w:rsidR="00C6043A" w:rsidRDefault="00C6043A" w:rsidP="009C1C4B">
            <w:pPr>
              <w:pStyle w:val="Akapitzlist"/>
              <w:numPr>
                <w:ilvl w:val="0"/>
                <w:numId w:val="73"/>
              </w:numPr>
              <w:contextualSpacing/>
              <w:rPr>
                <w:sz w:val="20"/>
                <w:szCs w:val="20"/>
              </w:rPr>
            </w:pPr>
            <w:r>
              <w:rPr>
                <w:sz w:val="20"/>
                <w:szCs w:val="20"/>
              </w:rPr>
              <w:t>Implementacja co najmniej 8 kolejek dla ruchu wyjściowego na każdym porcie dla obsługi ruchu o różnej klasie obsługi</w:t>
            </w:r>
          </w:p>
          <w:p w:rsidR="00C6043A" w:rsidRDefault="00C6043A" w:rsidP="009C1C4B">
            <w:pPr>
              <w:pStyle w:val="Akapitzlist"/>
              <w:numPr>
                <w:ilvl w:val="0"/>
                <w:numId w:val="73"/>
              </w:numPr>
              <w:contextualSpacing/>
              <w:rPr>
                <w:sz w:val="20"/>
                <w:szCs w:val="20"/>
              </w:rPr>
            </w:pPr>
            <w:r>
              <w:rPr>
                <w:sz w:val="20"/>
                <w:szCs w:val="20"/>
              </w:rPr>
              <w:t xml:space="preserve">Implementacja algorytmu </w:t>
            </w:r>
            <w:proofErr w:type="spellStart"/>
            <w:r>
              <w:rPr>
                <w:sz w:val="20"/>
                <w:szCs w:val="20"/>
              </w:rPr>
              <w:t>Shaped</w:t>
            </w:r>
            <w:proofErr w:type="spellEnd"/>
            <w:r>
              <w:rPr>
                <w:sz w:val="20"/>
                <w:szCs w:val="20"/>
              </w:rPr>
              <w:t xml:space="preserve"> </w:t>
            </w:r>
            <w:proofErr w:type="spellStart"/>
            <w:r>
              <w:rPr>
                <w:sz w:val="20"/>
                <w:szCs w:val="20"/>
              </w:rPr>
              <w:t>Round</w:t>
            </w:r>
            <w:proofErr w:type="spellEnd"/>
            <w:r>
              <w:rPr>
                <w:sz w:val="20"/>
                <w:szCs w:val="20"/>
              </w:rPr>
              <w:t xml:space="preserve"> Robin lub podobnego dla obsługi kolejek</w:t>
            </w:r>
          </w:p>
          <w:p w:rsidR="00C6043A" w:rsidRDefault="00C6043A" w:rsidP="009C1C4B">
            <w:pPr>
              <w:pStyle w:val="Akapitzlist"/>
              <w:numPr>
                <w:ilvl w:val="0"/>
                <w:numId w:val="73"/>
              </w:numPr>
              <w:contextualSpacing/>
              <w:rPr>
                <w:sz w:val="20"/>
                <w:szCs w:val="20"/>
              </w:rPr>
            </w:pPr>
            <w:r>
              <w:rPr>
                <w:sz w:val="20"/>
                <w:szCs w:val="20"/>
              </w:rPr>
              <w:t>Możliwość obsługi jednej z powyżej wspomnianych kolejek z bezwzględnym priorytetem w stosunku do innych (</w:t>
            </w:r>
            <w:proofErr w:type="spellStart"/>
            <w:r>
              <w:rPr>
                <w:sz w:val="20"/>
                <w:szCs w:val="20"/>
              </w:rPr>
              <w:t>Strict</w:t>
            </w:r>
            <w:proofErr w:type="spellEnd"/>
            <w:r>
              <w:rPr>
                <w:sz w:val="20"/>
                <w:szCs w:val="20"/>
              </w:rPr>
              <w:t xml:space="preserve"> </w:t>
            </w:r>
            <w:proofErr w:type="spellStart"/>
            <w:r>
              <w:rPr>
                <w:sz w:val="20"/>
                <w:szCs w:val="20"/>
              </w:rPr>
              <w:t>Priority</w:t>
            </w:r>
            <w:proofErr w:type="spellEnd"/>
            <w:r>
              <w:rPr>
                <w:sz w:val="20"/>
                <w:szCs w:val="20"/>
              </w:rPr>
              <w:t>)</w:t>
            </w:r>
          </w:p>
          <w:p w:rsidR="00C6043A" w:rsidRDefault="00C6043A" w:rsidP="009C1C4B">
            <w:pPr>
              <w:pStyle w:val="Akapitzlist"/>
              <w:numPr>
                <w:ilvl w:val="0"/>
                <w:numId w:val="73"/>
              </w:numPr>
              <w:contextualSpacing/>
              <w:rPr>
                <w:sz w:val="20"/>
                <w:szCs w:val="20"/>
              </w:rPr>
            </w:pPr>
            <w:r>
              <w:rPr>
                <w:sz w:val="20"/>
                <w:szCs w:val="20"/>
              </w:rPr>
              <w:t>Klasyfikacja ruchu do klas różnej jakości obsługi (</w:t>
            </w:r>
            <w:proofErr w:type="spellStart"/>
            <w:r>
              <w:rPr>
                <w:sz w:val="20"/>
                <w:szCs w:val="20"/>
              </w:rPr>
              <w:t>QoS</w:t>
            </w:r>
            <w:proofErr w:type="spellEnd"/>
            <w:r>
              <w:rPr>
                <w:sz w:val="20"/>
                <w:szCs w:val="20"/>
              </w:rPr>
              <w:t>) poprzez wykorzystanie następujących parametrów: źródłowy/docelowy adres MAC, źródłowy/docelowy adres IP, źródłowy/docelowy port TCP</w:t>
            </w:r>
          </w:p>
          <w:p w:rsidR="00C6043A" w:rsidRDefault="00C6043A" w:rsidP="009C1C4B">
            <w:pPr>
              <w:pStyle w:val="Akapitzlist"/>
              <w:numPr>
                <w:ilvl w:val="0"/>
                <w:numId w:val="73"/>
              </w:numPr>
              <w:contextualSpacing/>
              <w:rPr>
                <w:sz w:val="20"/>
                <w:szCs w:val="20"/>
              </w:rPr>
            </w:pPr>
            <w:r>
              <w:rPr>
                <w:sz w:val="20"/>
                <w:szCs w:val="20"/>
              </w:rPr>
              <w:t xml:space="preserve">Możliwość ograniczania pasma dostępnego na danym porcie dla ruchu o danej klasie obsługi </w:t>
            </w:r>
          </w:p>
          <w:p w:rsidR="00C6043A" w:rsidRDefault="00C6043A" w:rsidP="009C1C4B">
            <w:pPr>
              <w:pStyle w:val="Akapitzlist"/>
              <w:numPr>
                <w:ilvl w:val="0"/>
                <w:numId w:val="73"/>
              </w:numPr>
              <w:contextualSpacing/>
              <w:rPr>
                <w:sz w:val="20"/>
                <w:szCs w:val="20"/>
              </w:rPr>
            </w:pPr>
            <w:r>
              <w:rPr>
                <w:sz w:val="20"/>
                <w:szCs w:val="20"/>
              </w:rPr>
              <w:t>Kontrola sztormów dla ruchu broadcast/</w:t>
            </w:r>
            <w:proofErr w:type="spellStart"/>
            <w:r>
              <w:rPr>
                <w:sz w:val="20"/>
                <w:szCs w:val="20"/>
              </w:rPr>
              <w:t>multicast</w:t>
            </w:r>
            <w:proofErr w:type="spellEnd"/>
            <w:r>
              <w:rPr>
                <w:sz w:val="20"/>
                <w:szCs w:val="20"/>
              </w:rPr>
              <w:t>/</w:t>
            </w:r>
            <w:proofErr w:type="spellStart"/>
            <w:r>
              <w:rPr>
                <w:sz w:val="20"/>
                <w:szCs w:val="20"/>
              </w:rPr>
              <w:t>unicast</w:t>
            </w:r>
            <w:proofErr w:type="spellEnd"/>
          </w:p>
          <w:p w:rsidR="00C6043A" w:rsidRDefault="00C6043A" w:rsidP="009C1C4B">
            <w:pPr>
              <w:pStyle w:val="Akapitzlist"/>
              <w:numPr>
                <w:ilvl w:val="0"/>
                <w:numId w:val="73"/>
              </w:numPr>
              <w:contextualSpacing/>
              <w:rPr>
                <w:sz w:val="20"/>
                <w:szCs w:val="20"/>
              </w:rPr>
            </w:pPr>
            <w:r>
              <w:rPr>
                <w:sz w:val="20"/>
                <w:szCs w:val="20"/>
              </w:rPr>
              <w:t xml:space="preserve">Możliwość zmiany przez urządzenie kodu wartości </w:t>
            </w:r>
            <w:proofErr w:type="spellStart"/>
            <w:r>
              <w:rPr>
                <w:sz w:val="20"/>
                <w:szCs w:val="20"/>
              </w:rPr>
              <w:t>QoS</w:t>
            </w:r>
            <w:proofErr w:type="spellEnd"/>
            <w:r>
              <w:rPr>
                <w:sz w:val="20"/>
                <w:szCs w:val="20"/>
              </w:rPr>
              <w:t xml:space="preserve"> zawartego w ramce Ethernet lub pakiecie IP – poprzez zmianę pola 802.1p (</w:t>
            </w:r>
            <w:proofErr w:type="spellStart"/>
            <w:r>
              <w:rPr>
                <w:sz w:val="20"/>
                <w:szCs w:val="20"/>
              </w:rPr>
              <w:t>CoS</w:t>
            </w:r>
            <w:proofErr w:type="spellEnd"/>
            <w:r>
              <w:rPr>
                <w:sz w:val="20"/>
                <w:szCs w:val="20"/>
              </w:rPr>
              <w:t xml:space="preserve">) oraz IP </w:t>
            </w:r>
            <w:proofErr w:type="spellStart"/>
            <w:r>
              <w:rPr>
                <w:sz w:val="20"/>
                <w:szCs w:val="20"/>
              </w:rPr>
              <w:t>ToS</w:t>
            </w:r>
            <w:proofErr w:type="spellEnd"/>
            <w:r>
              <w:rPr>
                <w:sz w:val="20"/>
                <w:szCs w:val="20"/>
              </w:rPr>
              <w:t>/DSCP</w:t>
            </w:r>
          </w:p>
        </w:tc>
      </w:tr>
      <w:tr w:rsidR="00C6043A" w:rsidTr="00607999">
        <w:trPr>
          <w:trHeight w:val="256"/>
        </w:trPr>
        <w:tc>
          <w:tcPr>
            <w:tcW w:w="817" w:type="dxa"/>
            <w:tcBorders>
              <w:top w:val="nil"/>
              <w:left w:val="single" w:sz="8" w:space="0" w:color="auto"/>
              <w:bottom w:val="single" w:sz="8" w:space="0" w:color="auto"/>
              <w:right w:val="single" w:sz="8" w:space="0" w:color="auto"/>
            </w:tcBorders>
            <w:hideMark/>
          </w:tcPr>
          <w:p w:rsidR="00C6043A" w:rsidRDefault="00C6043A" w:rsidP="00607999">
            <w:pPr>
              <w:spacing w:after="200" w:line="276" w:lineRule="auto"/>
              <w:jc w:val="center"/>
              <w:rPr>
                <w:rFonts w:ascii="Arial" w:hAnsi="Arial" w:cs="Arial"/>
                <w:sz w:val="20"/>
                <w:szCs w:val="20"/>
                <w:lang w:eastAsia="en-US"/>
              </w:rPr>
            </w:pPr>
            <w:r>
              <w:rPr>
                <w:rFonts w:ascii="Arial" w:hAnsi="Arial" w:cs="Arial"/>
                <w:sz w:val="20"/>
                <w:szCs w:val="20"/>
              </w:rPr>
              <w:t>21</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spacing w:after="200" w:line="276" w:lineRule="auto"/>
              <w:rPr>
                <w:rFonts w:ascii="Arial" w:hAnsi="Arial" w:cs="Arial"/>
                <w:sz w:val="20"/>
                <w:szCs w:val="20"/>
                <w:lang w:eastAsia="en-US"/>
              </w:rPr>
            </w:pPr>
            <w:r>
              <w:rPr>
                <w:rFonts w:ascii="Arial" w:hAnsi="Arial" w:cs="Arial"/>
                <w:sz w:val="20"/>
                <w:szCs w:val="20"/>
              </w:rPr>
              <w:t>Wbudowane reflektometry (TDR) dla portów  10/100/1000</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spacing w:after="200" w:line="276" w:lineRule="auto"/>
              <w:jc w:val="center"/>
              <w:rPr>
                <w:rFonts w:ascii="Arial" w:hAnsi="Arial" w:cs="Arial"/>
                <w:sz w:val="20"/>
                <w:szCs w:val="20"/>
                <w:lang w:eastAsia="en-US"/>
              </w:rPr>
            </w:pPr>
            <w:r>
              <w:rPr>
                <w:rFonts w:ascii="Arial" w:hAnsi="Arial" w:cs="Arial"/>
                <w:sz w:val="20"/>
                <w:szCs w:val="20"/>
              </w:rPr>
              <w:t>22</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spacing w:after="200" w:line="276" w:lineRule="auto"/>
              <w:rPr>
                <w:rFonts w:ascii="Arial" w:hAnsi="Arial" w:cs="Arial"/>
                <w:sz w:val="20"/>
                <w:szCs w:val="20"/>
                <w:lang w:eastAsia="en-US"/>
              </w:rPr>
            </w:pPr>
            <w:r>
              <w:rPr>
                <w:rFonts w:ascii="Arial" w:hAnsi="Arial" w:cs="Arial"/>
                <w:sz w:val="20"/>
                <w:szCs w:val="20"/>
              </w:rPr>
              <w:t>Urządzenie musi wspierać routing statyczny, funkcjonalności policy-</w:t>
            </w:r>
            <w:proofErr w:type="spellStart"/>
            <w:r>
              <w:rPr>
                <w:rFonts w:ascii="Arial" w:hAnsi="Arial" w:cs="Arial"/>
                <w:sz w:val="20"/>
                <w:szCs w:val="20"/>
              </w:rPr>
              <w:t>based</w:t>
            </w:r>
            <w:proofErr w:type="spellEnd"/>
            <w:r>
              <w:rPr>
                <w:rFonts w:ascii="Arial" w:hAnsi="Arial" w:cs="Arial"/>
                <w:sz w:val="20"/>
                <w:szCs w:val="20"/>
              </w:rPr>
              <w:t xml:space="preserve"> routing oraz routingu </w:t>
            </w:r>
            <w:proofErr w:type="spellStart"/>
            <w:r>
              <w:rPr>
                <w:rFonts w:ascii="Arial" w:hAnsi="Arial" w:cs="Arial"/>
                <w:sz w:val="20"/>
                <w:szCs w:val="20"/>
              </w:rPr>
              <w:t>multicast</w:t>
            </w:r>
            <w:proofErr w:type="spellEnd"/>
            <w:r>
              <w:rPr>
                <w:rFonts w:ascii="Arial" w:hAnsi="Arial" w:cs="Arial"/>
                <w:sz w:val="20"/>
                <w:szCs w:val="20"/>
              </w:rPr>
              <w:t xml:space="preserve"> (PIM-SM, PIM-SSM)</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spacing w:after="200" w:line="276" w:lineRule="auto"/>
              <w:jc w:val="center"/>
              <w:rPr>
                <w:rFonts w:ascii="Arial" w:hAnsi="Arial" w:cs="Arial"/>
                <w:sz w:val="20"/>
                <w:szCs w:val="20"/>
                <w:lang w:eastAsia="en-US"/>
              </w:rPr>
            </w:pPr>
            <w:r>
              <w:rPr>
                <w:rFonts w:ascii="Arial" w:hAnsi="Arial" w:cs="Arial"/>
                <w:sz w:val="20"/>
                <w:szCs w:val="20"/>
              </w:rPr>
              <w:t>23</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spacing w:after="200" w:line="276" w:lineRule="auto"/>
              <w:rPr>
                <w:rFonts w:ascii="Arial" w:hAnsi="Arial" w:cs="Arial"/>
                <w:sz w:val="20"/>
                <w:szCs w:val="20"/>
                <w:lang w:eastAsia="en-US"/>
              </w:rPr>
            </w:pPr>
            <w:r>
              <w:rPr>
                <w:rFonts w:ascii="Arial" w:hAnsi="Arial" w:cs="Arial"/>
                <w:sz w:val="20"/>
                <w:szCs w:val="20"/>
              </w:rPr>
              <w:t>Możliwość rozbudowy o obsługę routingu dynamicznego dla IPv4 (RIP, OSPF, BGP) i IPv6 (</w:t>
            </w:r>
            <w:proofErr w:type="spellStart"/>
            <w:r>
              <w:rPr>
                <w:rFonts w:ascii="Arial" w:hAnsi="Arial" w:cs="Arial"/>
                <w:sz w:val="20"/>
                <w:szCs w:val="20"/>
              </w:rPr>
              <w:t>RIPng</w:t>
            </w:r>
            <w:proofErr w:type="spellEnd"/>
            <w:r>
              <w:rPr>
                <w:rFonts w:ascii="Arial" w:hAnsi="Arial" w:cs="Arial"/>
                <w:sz w:val="20"/>
                <w:szCs w:val="20"/>
              </w:rPr>
              <w:t>, OPSFv3),  bez konieczności dokonywania zmian sprzętowych.</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spacing w:after="200" w:line="276" w:lineRule="auto"/>
              <w:jc w:val="center"/>
              <w:rPr>
                <w:rFonts w:ascii="Arial" w:hAnsi="Arial" w:cs="Arial"/>
                <w:sz w:val="20"/>
                <w:szCs w:val="20"/>
                <w:lang w:eastAsia="en-US"/>
              </w:rPr>
            </w:pPr>
            <w:r>
              <w:rPr>
                <w:rFonts w:ascii="Arial" w:hAnsi="Arial" w:cs="Arial"/>
                <w:sz w:val="20"/>
                <w:szCs w:val="20"/>
              </w:rPr>
              <w:t>24</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spacing w:after="200" w:line="276" w:lineRule="auto"/>
              <w:rPr>
                <w:rFonts w:ascii="Arial" w:hAnsi="Arial" w:cs="Arial"/>
                <w:sz w:val="20"/>
                <w:szCs w:val="20"/>
                <w:lang w:eastAsia="en-US"/>
              </w:rPr>
            </w:pPr>
            <w:r>
              <w:rPr>
                <w:rFonts w:ascii="Arial" w:hAnsi="Arial" w:cs="Arial"/>
                <w:sz w:val="20"/>
                <w:szCs w:val="20"/>
              </w:rPr>
              <w:t xml:space="preserve">Urządzenie musi obsługiwać protokołu HSRP/VRRP lub mechanizm równoważny </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spacing w:after="200" w:line="276" w:lineRule="auto"/>
              <w:jc w:val="center"/>
              <w:rPr>
                <w:rFonts w:ascii="Arial" w:hAnsi="Arial" w:cs="Arial"/>
                <w:sz w:val="20"/>
                <w:szCs w:val="20"/>
                <w:lang w:eastAsia="en-US"/>
              </w:rPr>
            </w:pPr>
            <w:r>
              <w:rPr>
                <w:rFonts w:ascii="Arial" w:hAnsi="Arial" w:cs="Arial"/>
                <w:sz w:val="20"/>
                <w:szCs w:val="20"/>
              </w:rPr>
              <w:t>25</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spacing w:after="200" w:line="276" w:lineRule="auto"/>
              <w:rPr>
                <w:rFonts w:ascii="Arial" w:hAnsi="Arial" w:cs="Arial"/>
                <w:sz w:val="20"/>
                <w:szCs w:val="20"/>
                <w:lang w:eastAsia="en-US"/>
              </w:rPr>
            </w:pPr>
            <w:r>
              <w:rPr>
                <w:rFonts w:ascii="Arial" w:hAnsi="Arial" w:cs="Arial"/>
                <w:sz w:val="20"/>
                <w:szCs w:val="20"/>
              </w:rPr>
              <w:t>Przełącznik musi umożliwiać zdalną obserwację ruchu na określonym porcie, polegającą na kopiowaniu pojawiających się na nim ramek i przesyłaniu ich do zdalnego urządzenia monitorującego, poprzez dedykowaną sieć VLAN (RSPAN)</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spacing w:after="200" w:line="276" w:lineRule="auto"/>
              <w:jc w:val="center"/>
              <w:rPr>
                <w:rFonts w:ascii="Arial" w:hAnsi="Arial" w:cs="Arial"/>
                <w:sz w:val="20"/>
                <w:szCs w:val="20"/>
                <w:lang w:eastAsia="en-US"/>
              </w:rPr>
            </w:pPr>
            <w:r>
              <w:rPr>
                <w:rFonts w:ascii="Arial" w:hAnsi="Arial" w:cs="Arial"/>
                <w:sz w:val="20"/>
                <w:szCs w:val="20"/>
              </w:rPr>
              <w:t>26</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spacing w:after="200" w:line="276" w:lineRule="auto"/>
              <w:rPr>
                <w:rFonts w:ascii="Arial" w:hAnsi="Arial" w:cs="Arial"/>
                <w:sz w:val="20"/>
                <w:szCs w:val="20"/>
                <w:lang w:eastAsia="en-US"/>
              </w:rPr>
            </w:pPr>
            <w:r>
              <w:rPr>
                <w:rFonts w:ascii="Arial" w:hAnsi="Arial" w:cs="Arial"/>
                <w:sz w:val="20"/>
                <w:szCs w:val="20"/>
              </w:rPr>
              <w:t xml:space="preserve">Możliwość rozbudowy o obsługę próbkowania i eksportu statystyk ruchu do zewnętrznych kolektorów danych (mechanizmy typu </w:t>
            </w:r>
            <w:proofErr w:type="spellStart"/>
            <w:r>
              <w:rPr>
                <w:rFonts w:ascii="Arial" w:hAnsi="Arial" w:cs="Arial"/>
                <w:sz w:val="20"/>
                <w:szCs w:val="20"/>
              </w:rPr>
              <w:t>sFlow</w:t>
            </w:r>
            <w:proofErr w:type="spellEnd"/>
            <w:r>
              <w:rPr>
                <w:rFonts w:ascii="Arial" w:hAnsi="Arial" w:cs="Arial"/>
                <w:sz w:val="20"/>
                <w:szCs w:val="20"/>
              </w:rPr>
              <w:t xml:space="preserve">, </w:t>
            </w:r>
            <w:proofErr w:type="spellStart"/>
            <w:r>
              <w:rPr>
                <w:rFonts w:ascii="Arial" w:hAnsi="Arial" w:cs="Arial"/>
                <w:sz w:val="20"/>
                <w:szCs w:val="20"/>
              </w:rPr>
              <w:t>NetFlow</w:t>
            </w:r>
            <w:proofErr w:type="spellEnd"/>
            <w:r>
              <w:rPr>
                <w:rFonts w:ascii="Arial" w:hAnsi="Arial" w:cs="Arial"/>
                <w:sz w:val="20"/>
                <w:szCs w:val="20"/>
              </w:rPr>
              <w:t>, Net-</w:t>
            </w:r>
            <w:proofErr w:type="spellStart"/>
            <w:r>
              <w:rPr>
                <w:rFonts w:ascii="Arial" w:hAnsi="Arial" w:cs="Arial"/>
                <w:sz w:val="20"/>
                <w:szCs w:val="20"/>
              </w:rPr>
              <w:t>Flow</w:t>
            </w:r>
            <w:proofErr w:type="spellEnd"/>
            <w:r>
              <w:rPr>
                <w:rFonts w:ascii="Arial" w:hAnsi="Arial" w:cs="Arial"/>
                <w:sz w:val="20"/>
                <w:szCs w:val="20"/>
              </w:rPr>
              <w:t xml:space="preserve"> Lite, J-</w:t>
            </w:r>
            <w:proofErr w:type="spellStart"/>
            <w:r>
              <w:rPr>
                <w:rFonts w:ascii="Arial" w:hAnsi="Arial" w:cs="Arial"/>
                <w:sz w:val="20"/>
                <w:szCs w:val="20"/>
              </w:rPr>
              <w:t>Flow</w:t>
            </w:r>
            <w:proofErr w:type="spellEnd"/>
            <w:r>
              <w:rPr>
                <w:rFonts w:ascii="Arial" w:hAnsi="Arial" w:cs="Arial"/>
                <w:sz w:val="20"/>
                <w:szCs w:val="20"/>
              </w:rPr>
              <w:t xml:space="preserve"> lub równoważne)</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spacing w:after="200" w:line="276" w:lineRule="auto"/>
              <w:jc w:val="center"/>
              <w:rPr>
                <w:rFonts w:ascii="Arial" w:hAnsi="Arial" w:cs="Arial"/>
                <w:sz w:val="20"/>
                <w:szCs w:val="20"/>
                <w:lang w:eastAsia="en-US"/>
              </w:rPr>
            </w:pPr>
            <w:r>
              <w:rPr>
                <w:rFonts w:ascii="Arial" w:hAnsi="Arial" w:cs="Arial"/>
                <w:sz w:val="20"/>
                <w:szCs w:val="20"/>
              </w:rPr>
              <w:t>27</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spacing w:after="200" w:line="276" w:lineRule="auto"/>
              <w:rPr>
                <w:rFonts w:ascii="Arial" w:hAnsi="Arial" w:cs="Arial"/>
                <w:sz w:val="20"/>
                <w:szCs w:val="20"/>
                <w:lang w:eastAsia="en-US"/>
              </w:rPr>
            </w:pPr>
            <w:r>
              <w:rPr>
                <w:rFonts w:ascii="Arial" w:hAnsi="Arial" w:cs="Arial"/>
                <w:sz w:val="20"/>
                <w:szCs w:val="20"/>
              </w:rPr>
              <w:t xml:space="preserve">Przełącznik musi posiadać makra lub wzorce konfiguracji portów zawierające prekonfigurowane ustawienie rekomendowane przez producenta sprzętu zależnie od typu </w:t>
            </w:r>
            <w:r>
              <w:rPr>
                <w:rFonts w:ascii="Arial" w:hAnsi="Arial" w:cs="Arial"/>
                <w:sz w:val="20"/>
                <w:szCs w:val="20"/>
              </w:rPr>
              <w:lastRenderedPageBreak/>
              <w:t>urządzenia dołączonego do portu (np. telefon IP, kamera itp.)</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spacing w:after="200" w:line="276" w:lineRule="auto"/>
              <w:jc w:val="center"/>
              <w:rPr>
                <w:rFonts w:ascii="Arial" w:hAnsi="Arial" w:cs="Arial"/>
                <w:sz w:val="20"/>
                <w:szCs w:val="20"/>
                <w:lang w:eastAsia="en-US"/>
              </w:rPr>
            </w:pPr>
            <w:r>
              <w:rPr>
                <w:rFonts w:ascii="Arial" w:hAnsi="Arial" w:cs="Arial"/>
                <w:sz w:val="20"/>
                <w:szCs w:val="20"/>
              </w:rPr>
              <w:lastRenderedPageBreak/>
              <w:t>28</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spacing w:after="200" w:line="276" w:lineRule="auto"/>
              <w:rPr>
                <w:rFonts w:ascii="Arial" w:hAnsi="Arial" w:cs="Arial"/>
                <w:sz w:val="20"/>
                <w:szCs w:val="20"/>
                <w:lang w:eastAsia="en-US"/>
              </w:rPr>
            </w:pPr>
            <w:r>
              <w:rPr>
                <w:rFonts w:ascii="Arial" w:hAnsi="Arial" w:cs="Arial"/>
                <w:sz w:val="20"/>
                <w:szCs w:val="20"/>
              </w:rPr>
              <w:t>Dedykowany port Ethernet do zarządzania out-of-band</w:t>
            </w:r>
          </w:p>
        </w:tc>
      </w:tr>
      <w:tr w:rsidR="00C6043A" w:rsidTr="00607999">
        <w:trPr>
          <w:trHeight w:val="937"/>
        </w:trPr>
        <w:tc>
          <w:tcPr>
            <w:tcW w:w="817" w:type="dxa"/>
            <w:tcBorders>
              <w:top w:val="nil"/>
              <w:left w:val="single" w:sz="8" w:space="0" w:color="auto"/>
              <w:bottom w:val="single" w:sz="8" w:space="0" w:color="auto"/>
              <w:right w:val="single" w:sz="8" w:space="0" w:color="auto"/>
            </w:tcBorders>
            <w:hideMark/>
          </w:tcPr>
          <w:p w:rsidR="00C6043A" w:rsidRDefault="00C6043A" w:rsidP="00607999">
            <w:pPr>
              <w:spacing w:after="200" w:line="276" w:lineRule="auto"/>
              <w:jc w:val="center"/>
              <w:rPr>
                <w:rFonts w:ascii="Arial" w:hAnsi="Arial" w:cs="Arial"/>
                <w:sz w:val="20"/>
                <w:szCs w:val="20"/>
                <w:lang w:eastAsia="en-US"/>
              </w:rPr>
            </w:pPr>
            <w:r>
              <w:rPr>
                <w:rFonts w:ascii="Arial" w:hAnsi="Arial" w:cs="Arial"/>
                <w:sz w:val="20"/>
                <w:szCs w:val="20"/>
              </w:rPr>
              <w:t>29</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spacing w:after="200" w:line="276" w:lineRule="auto"/>
              <w:rPr>
                <w:rFonts w:ascii="Arial" w:hAnsi="Arial" w:cs="Arial"/>
                <w:sz w:val="20"/>
                <w:szCs w:val="20"/>
                <w:lang w:eastAsia="en-US"/>
              </w:rPr>
            </w:pPr>
            <w:r>
              <w:rPr>
                <w:rFonts w:ascii="Arial" w:hAnsi="Arial" w:cs="Arial"/>
                <w:sz w:val="20"/>
                <w:szCs w:val="20"/>
              </w:rPr>
              <w:t>Minimum jeden port USB umożliwiający podłączenie zewnętrznego nośnika danych. Urządzenie musi mieć możliwość uruchomienia z nośnika danych umieszczonego w porcie USB</w:t>
            </w:r>
          </w:p>
        </w:tc>
      </w:tr>
      <w:tr w:rsidR="00C6043A" w:rsidTr="00607999">
        <w:trPr>
          <w:trHeight w:val="342"/>
        </w:trPr>
        <w:tc>
          <w:tcPr>
            <w:tcW w:w="817" w:type="dxa"/>
            <w:tcBorders>
              <w:top w:val="nil"/>
              <w:left w:val="single" w:sz="8" w:space="0" w:color="auto"/>
              <w:bottom w:val="single" w:sz="8" w:space="0" w:color="auto"/>
              <w:right w:val="single" w:sz="8" w:space="0" w:color="auto"/>
            </w:tcBorders>
            <w:hideMark/>
          </w:tcPr>
          <w:p w:rsidR="00C6043A" w:rsidRDefault="00C6043A" w:rsidP="00607999">
            <w:pPr>
              <w:spacing w:after="200" w:line="276" w:lineRule="auto"/>
              <w:jc w:val="center"/>
              <w:rPr>
                <w:rFonts w:ascii="Arial" w:hAnsi="Arial" w:cs="Arial"/>
                <w:sz w:val="20"/>
                <w:szCs w:val="20"/>
                <w:lang w:eastAsia="en-US"/>
              </w:rPr>
            </w:pPr>
            <w:r>
              <w:rPr>
                <w:rFonts w:ascii="Arial" w:hAnsi="Arial" w:cs="Arial"/>
                <w:sz w:val="20"/>
                <w:szCs w:val="20"/>
              </w:rPr>
              <w:t>30</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spacing w:after="200" w:line="276" w:lineRule="auto"/>
              <w:rPr>
                <w:rFonts w:ascii="Arial" w:hAnsi="Arial" w:cs="Arial"/>
                <w:sz w:val="20"/>
                <w:szCs w:val="20"/>
                <w:lang w:eastAsia="en-US"/>
              </w:rPr>
            </w:pPr>
            <w:r>
              <w:rPr>
                <w:rFonts w:ascii="Arial" w:hAnsi="Arial" w:cs="Arial"/>
                <w:sz w:val="20"/>
                <w:szCs w:val="20"/>
              </w:rPr>
              <w:t>Urządzenie musi być wyposażone w port konsoli USB</w:t>
            </w:r>
          </w:p>
        </w:tc>
      </w:tr>
      <w:tr w:rsidR="00C6043A" w:rsidTr="00607999">
        <w:trPr>
          <w:trHeight w:val="1142"/>
        </w:trPr>
        <w:tc>
          <w:tcPr>
            <w:tcW w:w="817" w:type="dxa"/>
            <w:tcBorders>
              <w:top w:val="nil"/>
              <w:left w:val="single" w:sz="8" w:space="0" w:color="auto"/>
              <w:bottom w:val="single" w:sz="8" w:space="0" w:color="auto"/>
              <w:right w:val="single" w:sz="8" w:space="0" w:color="auto"/>
            </w:tcBorders>
            <w:hideMark/>
          </w:tcPr>
          <w:p w:rsidR="00C6043A" w:rsidRDefault="00C6043A" w:rsidP="00607999">
            <w:pPr>
              <w:spacing w:after="200" w:line="276" w:lineRule="auto"/>
              <w:jc w:val="center"/>
              <w:rPr>
                <w:rFonts w:ascii="Arial" w:hAnsi="Arial" w:cs="Arial"/>
                <w:sz w:val="20"/>
                <w:szCs w:val="20"/>
                <w:lang w:eastAsia="en-US"/>
              </w:rPr>
            </w:pPr>
            <w:r>
              <w:rPr>
                <w:rFonts w:ascii="Arial" w:hAnsi="Arial" w:cs="Arial"/>
                <w:sz w:val="20"/>
                <w:szCs w:val="20"/>
              </w:rPr>
              <w:t>31</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spacing w:after="200" w:line="276" w:lineRule="auto"/>
              <w:rPr>
                <w:rFonts w:ascii="Arial" w:hAnsi="Arial" w:cs="Arial"/>
                <w:sz w:val="20"/>
                <w:szCs w:val="20"/>
                <w:lang w:eastAsia="en-US"/>
              </w:rPr>
            </w:pPr>
            <w:r>
              <w:rPr>
                <w:rFonts w:ascii="Arial" w:hAnsi="Arial" w:cs="Arial"/>
                <w:sz w:val="20"/>
                <w:szCs w:val="20"/>
              </w:rPr>
              <w:t>Plik konfiguracyjny urządzenia musi być możliwy do edycji w trybie off-</w:t>
            </w:r>
            <w:proofErr w:type="spellStart"/>
            <w:r>
              <w:rPr>
                <w:rFonts w:ascii="Arial" w:hAnsi="Arial" w:cs="Arial"/>
                <w:sz w:val="20"/>
                <w:szCs w:val="20"/>
              </w:rPr>
              <w:t>line</w:t>
            </w:r>
            <w:proofErr w:type="spellEnd"/>
            <w:r>
              <w:rPr>
                <w:rFonts w:ascii="Arial" w:hAnsi="Arial" w:cs="Arial"/>
                <w:sz w:val="20"/>
                <w:szCs w:val="20"/>
              </w:rPr>
              <w:t xml:space="preserve"> (tzn. konieczna jest możliwość przeglądania i zmian konfiguracji w pliku tekstowym na dowolnym urządzeniu PC). Po zapisaniu konfiguracji w pamięci nieulotnej musi być możliwe uruchomienie urządzenia z nową konfiguracją</w:t>
            </w:r>
          </w:p>
        </w:tc>
      </w:tr>
      <w:tr w:rsidR="00C6043A" w:rsidTr="00607999">
        <w:trPr>
          <w:trHeight w:val="707"/>
        </w:trPr>
        <w:tc>
          <w:tcPr>
            <w:tcW w:w="817" w:type="dxa"/>
            <w:tcBorders>
              <w:top w:val="nil"/>
              <w:left w:val="single" w:sz="8" w:space="0" w:color="auto"/>
              <w:bottom w:val="single" w:sz="8" w:space="0" w:color="auto"/>
              <w:right w:val="single" w:sz="8" w:space="0" w:color="auto"/>
            </w:tcBorders>
            <w:hideMark/>
          </w:tcPr>
          <w:p w:rsidR="00C6043A" w:rsidRDefault="00C6043A" w:rsidP="00607999">
            <w:pPr>
              <w:spacing w:after="200" w:line="276" w:lineRule="auto"/>
              <w:jc w:val="center"/>
              <w:rPr>
                <w:rFonts w:ascii="Arial" w:hAnsi="Arial" w:cs="Arial"/>
                <w:sz w:val="20"/>
                <w:szCs w:val="20"/>
                <w:lang w:eastAsia="en-US"/>
              </w:rPr>
            </w:pPr>
            <w:r>
              <w:rPr>
                <w:rFonts w:ascii="Arial" w:hAnsi="Arial" w:cs="Arial"/>
                <w:sz w:val="20"/>
                <w:szCs w:val="20"/>
              </w:rPr>
              <w:t>32</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spacing w:after="200" w:line="276" w:lineRule="auto"/>
              <w:rPr>
                <w:rFonts w:ascii="Arial" w:hAnsi="Arial" w:cs="Arial"/>
                <w:sz w:val="20"/>
                <w:szCs w:val="20"/>
                <w:lang w:eastAsia="en-US"/>
              </w:rPr>
            </w:pPr>
            <w:r>
              <w:rPr>
                <w:rFonts w:ascii="Arial" w:hAnsi="Arial" w:cs="Arial"/>
                <w:sz w:val="20"/>
                <w:szCs w:val="20"/>
              </w:rPr>
              <w:t xml:space="preserve">Obsługa protokołów SNMPv3, SSHv2, SCP, </w:t>
            </w:r>
            <w:proofErr w:type="spellStart"/>
            <w:r>
              <w:rPr>
                <w:rFonts w:ascii="Arial" w:hAnsi="Arial" w:cs="Arial"/>
                <w:sz w:val="20"/>
                <w:szCs w:val="20"/>
              </w:rPr>
              <w:t>https</w:t>
            </w:r>
            <w:proofErr w:type="spellEnd"/>
            <w:r>
              <w:rPr>
                <w:rFonts w:ascii="Arial" w:hAnsi="Arial" w:cs="Arial"/>
                <w:sz w:val="20"/>
                <w:szCs w:val="20"/>
              </w:rPr>
              <w:t xml:space="preserve">, </w:t>
            </w:r>
            <w:proofErr w:type="spellStart"/>
            <w:r>
              <w:rPr>
                <w:rFonts w:ascii="Arial" w:hAnsi="Arial" w:cs="Arial"/>
                <w:sz w:val="20"/>
                <w:szCs w:val="20"/>
              </w:rPr>
              <w:t>syslog</w:t>
            </w:r>
            <w:proofErr w:type="spellEnd"/>
            <w:r>
              <w:rPr>
                <w:rFonts w:ascii="Arial" w:hAnsi="Arial" w:cs="Arial"/>
                <w:sz w:val="20"/>
                <w:szCs w:val="20"/>
              </w:rPr>
              <w:t xml:space="preserve"> – z wykorzystaniem protokołów IPv4 i IPv6  </w:t>
            </w:r>
          </w:p>
        </w:tc>
      </w:tr>
      <w:tr w:rsidR="00C6043A" w:rsidTr="00607999">
        <w:trPr>
          <w:trHeight w:val="436"/>
        </w:trPr>
        <w:tc>
          <w:tcPr>
            <w:tcW w:w="817" w:type="dxa"/>
            <w:tcBorders>
              <w:top w:val="nil"/>
              <w:left w:val="single" w:sz="8" w:space="0" w:color="auto"/>
              <w:bottom w:val="single" w:sz="8" w:space="0" w:color="auto"/>
              <w:right w:val="single" w:sz="8" w:space="0" w:color="auto"/>
            </w:tcBorders>
            <w:hideMark/>
          </w:tcPr>
          <w:p w:rsidR="00C6043A" w:rsidRDefault="00C6043A" w:rsidP="00607999">
            <w:pPr>
              <w:spacing w:after="200" w:line="276" w:lineRule="auto"/>
              <w:jc w:val="center"/>
              <w:rPr>
                <w:rFonts w:ascii="Arial" w:hAnsi="Arial" w:cs="Arial"/>
                <w:sz w:val="20"/>
                <w:szCs w:val="20"/>
                <w:lang w:eastAsia="en-US"/>
              </w:rPr>
            </w:pPr>
            <w:r>
              <w:rPr>
                <w:rFonts w:ascii="Arial" w:hAnsi="Arial" w:cs="Arial"/>
                <w:sz w:val="20"/>
                <w:szCs w:val="20"/>
              </w:rPr>
              <w:t>33</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spacing w:after="200" w:line="276" w:lineRule="auto"/>
              <w:rPr>
                <w:rFonts w:ascii="Arial" w:hAnsi="Arial" w:cs="Arial"/>
                <w:sz w:val="20"/>
                <w:szCs w:val="20"/>
                <w:lang w:eastAsia="en-US"/>
              </w:rPr>
            </w:pPr>
            <w:r>
              <w:rPr>
                <w:rFonts w:ascii="Arial" w:hAnsi="Arial" w:cs="Arial"/>
                <w:sz w:val="20"/>
                <w:szCs w:val="20"/>
              </w:rPr>
              <w:t xml:space="preserve">Możliwość montażu w szafie </w:t>
            </w:r>
            <w:proofErr w:type="spellStart"/>
            <w:r>
              <w:rPr>
                <w:rFonts w:ascii="Arial" w:hAnsi="Arial" w:cs="Arial"/>
                <w:sz w:val="20"/>
                <w:szCs w:val="20"/>
              </w:rPr>
              <w:t>rack</w:t>
            </w:r>
            <w:proofErr w:type="spellEnd"/>
            <w:r>
              <w:rPr>
                <w:rFonts w:ascii="Arial" w:hAnsi="Arial" w:cs="Arial"/>
                <w:sz w:val="20"/>
                <w:szCs w:val="20"/>
              </w:rPr>
              <w:t xml:space="preserve"> 19”. </w:t>
            </w:r>
          </w:p>
        </w:tc>
      </w:tr>
      <w:tr w:rsidR="00C6043A" w:rsidTr="00607999">
        <w:trPr>
          <w:trHeight w:val="273"/>
        </w:trPr>
        <w:tc>
          <w:tcPr>
            <w:tcW w:w="817" w:type="dxa"/>
            <w:tcBorders>
              <w:top w:val="nil"/>
              <w:left w:val="single" w:sz="8" w:space="0" w:color="auto"/>
              <w:bottom w:val="single" w:sz="8" w:space="0" w:color="auto"/>
              <w:right w:val="single" w:sz="8" w:space="0" w:color="auto"/>
            </w:tcBorders>
            <w:hideMark/>
          </w:tcPr>
          <w:p w:rsidR="00C6043A" w:rsidRDefault="00C6043A" w:rsidP="00607999">
            <w:pPr>
              <w:spacing w:after="200" w:line="276" w:lineRule="auto"/>
              <w:jc w:val="center"/>
              <w:rPr>
                <w:rFonts w:ascii="Arial" w:hAnsi="Arial" w:cs="Arial"/>
                <w:sz w:val="20"/>
                <w:szCs w:val="20"/>
                <w:lang w:eastAsia="en-US"/>
              </w:rPr>
            </w:pPr>
            <w:r>
              <w:rPr>
                <w:rFonts w:ascii="Arial" w:hAnsi="Arial" w:cs="Arial"/>
                <w:sz w:val="20"/>
                <w:szCs w:val="20"/>
              </w:rPr>
              <w:t>34</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spacing w:after="200" w:line="276" w:lineRule="auto"/>
              <w:rPr>
                <w:rFonts w:ascii="Arial" w:hAnsi="Arial" w:cs="Arial"/>
                <w:sz w:val="20"/>
                <w:szCs w:val="20"/>
                <w:lang w:eastAsia="en-US"/>
              </w:rPr>
            </w:pPr>
            <w:r>
              <w:rPr>
                <w:rFonts w:ascii="Arial" w:hAnsi="Arial" w:cs="Arial"/>
                <w:sz w:val="20"/>
                <w:szCs w:val="20"/>
              </w:rPr>
              <w:t xml:space="preserve">Możliwość rozbudowy o obsługę IEEE 802.1ae </w:t>
            </w:r>
            <w:proofErr w:type="spellStart"/>
            <w:r>
              <w:rPr>
                <w:rFonts w:ascii="Arial" w:hAnsi="Arial" w:cs="Arial"/>
                <w:sz w:val="20"/>
                <w:szCs w:val="20"/>
              </w:rPr>
              <w:t>MacSec</w:t>
            </w:r>
            <w:proofErr w:type="spellEnd"/>
            <w:r>
              <w:rPr>
                <w:rFonts w:ascii="Arial" w:hAnsi="Arial" w:cs="Arial"/>
                <w:sz w:val="20"/>
                <w:szCs w:val="20"/>
              </w:rPr>
              <w:t xml:space="preserve"> na portach dostępowych</w:t>
            </w:r>
          </w:p>
        </w:tc>
      </w:tr>
      <w:tr w:rsidR="00C6043A" w:rsidTr="00607999">
        <w:trPr>
          <w:trHeight w:val="521"/>
        </w:trPr>
        <w:tc>
          <w:tcPr>
            <w:tcW w:w="817" w:type="dxa"/>
            <w:tcBorders>
              <w:top w:val="nil"/>
              <w:left w:val="single" w:sz="8" w:space="0" w:color="auto"/>
              <w:bottom w:val="single" w:sz="8" w:space="0" w:color="auto"/>
              <w:right w:val="single" w:sz="8" w:space="0" w:color="auto"/>
            </w:tcBorders>
            <w:hideMark/>
          </w:tcPr>
          <w:p w:rsidR="00C6043A" w:rsidRDefault="00C6043A" w:rsidP="00607999">
            <w:pPr>
              <w:spacing w:after="200" w:line="276" w:lineRule="auto"/>
              <w:jc w:val="center"/>
              <w:rPr>
                <w:rFonts w:ascii="Arial" w:hAnsi="Arial" w:cs="Arial"/>
                <w:sz w:val="20"/>
                <w:szCs w:val="20"/>
                <w:lang w:eastAsia="en-US"/>
              </w:rPr>
            </w:pPr>
            <w:r>
              <w:rPr>
                <w:rFonts w:ascii="Arial" w:hAnsi="Arial" w:cs="Arial"/>
                <w:sz w:val="20"/>
                <w:szCs w:val="20"/>
              </w:rPr>
              <w:t>35</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spacing w:after="200" w:line="276" w:lineRule="auto"/>
              <w:rPr>
                <w:rFonts w:ascii="Arial" w:hAnsi="Arial" w:cs="Arial"/>
                <w:sz w:val="20"/>
                <w:szCs w:val="20"/>
                <w:lang w:eastAsia="en-US"/>
              </w:rPr>
            </w:pPr>
            <w:r>
              <w:rPr>
                <w:rFonts w:ascii="Arial" w:hAnsi="Arial" w:cs="Arial"/>
                <w:sz w:val="20"/>
                <w:szCs w:val="20"/>
              </w:rPr>
              <w:t>Możliwość automatycznej konfiguracji portu dostępowego w oparciu o utworzone szablony zależnie od typu dołączonego urządzenia</w:t>
            </w:r>
          </w:p>
        </w:tc>
      </w:tr>
    </w:tbl>
    <w:p w:rsidR="00E32F16" w:rsidRDefault="00E32F16" w:rsidP="00E32F16">
      <w:pPr>
        <w:pStyle w:val="Akapitzlist"/>
        <w:spacing w:line="240" w:lineRule="auto"/>
        <w:ind w:left="1080"/>
        <w:contextualSpacing/>
        <w:jc w:val="both"/>
        <w:rPr>
          <w:b/>
          <w:sz w:val="20"/>
          <w:szCs w:val="20"/>
          <w:lang w:eastAsia="pl-PL"/>
        </w:rPr>
      </w:pPr>
    </w:p>
    <w:p w:rsidR="00C6043A" w:rsidRDefault="00C6043A" w:rsidP="009C1C4B">
      <w:pPr>
        <w:pStyle w:val="Akapitzlist"/>
        <w:numPr>
          <w:ilvl w:val="1"/>
          <w:numId w:val="65"/>
        </w:numPr>
        <w:spacing w:line="240" w:lineRule="auto"/>
        <w:contextualSpacing/>
        <w:jc w:val="both"/>
        <w:rPr>
          <w:b/>
          <w:sz w:val="20"/>
          <w:szCs w:val="20"/>
          <w:lang w:eastAsia="pl-PL"/>
        </w:rPr>
      </w:pPr>
      <w:r>
        <w:rPr>
          <w:b/>
          <w:sz w:val="20"/>
          <w:szCs w:val="20"/>
        </w:rPr>
        <w:t>Pozostałe wymagania:</w:t>
      </w:r>
    </w:p>
    <w:p w:rsidR="00C6043A" w:rsidRDefault="00C6043A" w:rsidP="00C6043A">
      <w:pPr>
        <w:pStyle w:val="Akapitzlist"/>
        <w:ind w:left="1080"/>
        <w:jc w:val="both"/>
        <w:rPr>
          <w:b/>
          <w:sz w:val="20"/>
          <w:szCs w:val="20"/>
        </w:rPr>
      </w:pPr>
    </w:p>
    <w:p w:rsidR="00C6043A" w:rsidRDefault="00C6043A" w:rsidP="009C1C4B">
      <w:pPr>
        <w:pStyle w:val="Bezodstpw"/>
        <w:numPr>
          <w:ilvl w:val="0"/>
          <w:numId w:val="74"/>
        </w:numPr>
        <w:spacing w:line="240" w:lineRule="auto"/>
        <w:rPr>
          <w:rFonts w:ascii="Arial" w:hAnsi="Arial" w:cs="Arial"/>
          <w:sz w:val="20"/>
          <w:szCs w:val="20"/>
        </w:rPr>
      </w:pPr>
      <w:r>
        <w:rPr>
          <w:rFonts w:ascii="Arial" w:hAnsi="Arial" w:cs="Arial"/>
          <w:sz w:val="20"/>
          <w:szCs w:val="20"/>
        </w:rPr>
        <w:t>Wszystkie porty SFP+ każdego dostarczonego przełącznika mają być w pełni uzbrojone  wkładkami  typu SFP+ MM producenta .</w:t>
      </w:r>
    </w:p>
    <w:p w:rsidR="00C6043A" w:rsidRDefault="00C6043A" w:rsidP="009C1C4B">
      <w:pPr>
        <w:pStyle w:val="Bezodstpw"/>
        <w:numPr>
          <w:ilvl w:val="0"/>
          <w:numId w:val="74"/>
        </w:numPr>
        <w:spacing w:line="240" w:lineRule="auto"/>
        <w:rPr>
          <w:rFonts w:ascii="Arial" w:hAnsi="Arial" w:cs="Arial"/>
          <w:sz w:val="20"/>
          <w:szCs w:val="20"/>
        </w:rPr>
      </w:pPr>
      <w:r>
        <w:rPr>
          <w:rFonts w:ascii="Arial" w:hAnsi="Arial" w:cs="Arial"/>
          <w:sz w:val="20"/>
          <w:szCs w:val="20"/>
        </w:rPr>
        <w:t>Zamawiający  wraz z 24 urządzeniami  wymaga dodatkowo dostarczenia do każdego urządzenia 1 szt. wkładki SFP+ typu 10 Gigabit Ethernet SM LR obsługujące odległości do 10km pochodzące od producenta sprzętu.</w:t>
      </w:r>
    </w:p>
    <w:p w:rsidR="00C6043A" w:rsidRDefault="00C6043A" w:rsidP="009C1C4B">
      <w:pPr>
        <w:pStyle w:val="Bezodstpw"/>
        <w:numPr>
          <w:ilvl w:val="0"/>
          <w:numId w:val="74"/>
        </w:numPr>
        <w:spacing w:line="240" w:lineRule="auto"/>
        <w:rPr>
          <w:rFonts w:ascii="Arial" w:hAnsi="Arial" w:cs="Arial"/>
          <w:sz w:val="20"/>
          <w:szCs w:val="20"/>
        </w:rPr>
      </w:pPr>
      <w:r>
        <w:rPr>
          <w:rFonts w:ascii="Arial" w:hAnsi="Arial" w:cs="Arial"/>
          <w:sz w:val="20"/>
          <w:szCs w:val="20"/>
        </w:rPr>
        <w:t xml:space="preserve">Zamawiający wymaga aby dostarczane wkładki były zgodne z standardem 10GBASE XENPAK, 10GBASE X2, oraz 10GBASE XFP dla transmisji optycznej. Zamawiający wymaga aby wkładki były odpowiednie dla transmisji wykorzystującej połączenia </w:t>
      </w:r>
      <w:proofErr w:type="spellStart"/>
      <w:r>
        <w:rPr>
          <w:rFonts w:ascii="Arial" w:hAnsi="Arial" w:cs="Arial"/>
          <w:sz w:val="20"/>
          <w:szCs w:val="20"/>
        </w:rPr>
        <w:t>multimodowe</w:t>
      </w:r>
      <w:proofErr w:type="spellEnd"/>
      <w:r>
        <w:rPr>
          <w:rFonts w:ascii="Arial" w:hAnsi="Arial" w:cs="Arial"/>
          <w:sz w:val="20"/>
          <w:szCs w:val="20"/>
        </w:rPr>
        <w:t xml:space="preserve"> i </w:t>
      </w:r>
      <w:proofErr w:type="spellStart"/>
      <w:r>
        <w:rPr>
          <w:rFonts w:ascii="Arial" w:hAnsi="Arial" w:cs="Arial"/>
          <w:sz w:val="20"/>
          <w:szCs w:val="20"/>
        </w:rPr>
        <w:t>singlemodowe</w:t>
      </w:r>
      <w:proofErr w:type="spellEnd"/>
    </w:p>
    <w:p w:rsidR="00C6043A" w:rsidRDefault="00C6043A" w:rsidP="009C1C4B">
      <w:pPr>
        <w:pStyle w:val="Bezodstpw"/>
        <w:numPr>
          <w:ilvl w:val="0"/>
          <w:numId w:val="74"/>
        </w:numPr>
        <w:spacing w:line="240" w:lineRule="auto"/>
        <w:rPr>
          <w:rFonts w:ascii="Arial" w:hAnsi="Arial" w:cs="Arial"/>
          <w:sz w:val="20"/>
          <w:szCs w:val="20"/>
        </w:rPr>
      </w:pPr>
      <w:r>
        <w:rPr>
          <w:rFonts w:ascii="Arial" w:hAnsi="Arial" w:cs="Arial"/>
          <w:sz w:val="20"/>
          <w:szCs w:val="20"/>
        </w:rPr>
        <w:t xml:space="preserve">Moduły SFP+ dostarczane w ramach postępowania muszą pochodzić od producenta przełącznika oraz  gwarantować poprawną pracę w urządzeniu oraz umożliwiać poprawną pracę z przełącznikami sieciowymi posiadanymi przez Zamawiającego - Cisco </w:t>
      </w:r>
      <w:proofErr w:type="spellStart"/>
      <w:r>
        <w:rPr>
          <w:rFonts w:ascii="Arial" w:hAnsi="Arial" w:cs="Arial"/>
          <w:sz w:val="20"/>
          <w:szCs w:val="20"/>
        </w:rPr>
        <w:t>Catalyst</w:t>
      </w:r>
      <w:proofErr w:type="spellEnd"/>
      <w:r>
        <w:rPr>
          <w:rFonts w:ascii="Arial" w:hAnsi="Arial" w:cs="Arial"/>
          <w:sz w:val="20"/>
          <w:szCs w:val="20"/>
        </w:rPr>
        <w:t xml:space="preserve"> 6500.</w:t>
      </w:r>
    </w:p>
    <w:p w:rsidR="00C6043A" w:rsidRDefault="00C6043A" w:rsidP="009C1C4B">
      <w:pPr>
        <w:pStyle w:val="Tekstpodstawowy"/>
        <w:numPr>
          <w:ilvl w:val="0"/>
          <w:numId w:val="74"/>
        </w:numPr>
        <w:suppressAutoHyphens/>
        <w:jc w:val="both"/>
        <w:rPr>
          <w:rFonts w:eastAsiaTheme="minorHAnsi"/>
          <w:b/>
          <w:bCs/>
          <w:sz w:val="20"/>
          <w:szCs w:val="20"/>
          <w:lang w:eastAsia="en-US"/>
        </w:rPr>
      </w:pPr>
      <w:r>
        <w:rPr>
          <w:rFonts w:eastAsiaTheme="minorHAnsi"/>
          <w:bCs/>
          <w:sz w:val="20"/>
          <w:szCs w:val="20"/>
          <w:lang w:eastAsia="en-US"/>
        </w:rPr>
        <w:t xml:space="preserve">Montaż, </w:t>
      </w:r>
      <w:r>
        <w:rPr>
          <w:sz w:val="20"/>
          <w:szCs w:val="20"/>
        </w:rPr>
        <w:t>instalacja, wymiana oferowanych przełączników w miejsce posiadanych</w:t>
      </w:r>
      <w:r>
        <w:rPr>
          <w:rFonts w:eastAsiaTheme="minorHAnsi"/>
          <w:bCs/>
          <w:sz w:val="20"/>
          <w:szCs w:val="20"/>
          <w:lang w:eastAsia="en-US"/>
        </w:rPr>
        <w:t xml:space="preserve"> urządzeń w szafie w miejscu wskazanym przez Zamawiającego wraz z</w:t>
      </w:r>
      <w:r>
        <w:rPr>
          <w:rFonts w:eastAsiaTheme="minorHAnsi"/>
          <w:b/>
          <w:bCs/>
          <w:sz w:val="20"/>
          <w:szCs w:val="20"/>
          <w:lang w:eastAsia="en-US"/>
        </w:rPr>
        <w:t xml:space="preserve"> </w:t>
      </w:r>
      <w:r>
        <w:rPr>
          <w:sz w:val="20"/>
          <w:szCs w:val="20"/>
        </w:rPr>
        <w:t>przeniesieniem konfiguracji obecnie eksploatowanych przełączników do oferowanych w przedmiocie zamówienia.</w:t>
      </w:r>
    </w:p>
    <w:p w:rsidR="00C6043A" w:rsidRDefault="00C6043A" w:rsidP="009C1C4B">
      <w:pPr>
        <w:pStyle w:val="Akapitzlist"/>
        <w:numPr>
          <w:ilvl w:val="0"/>
          <w:numId w:val="74"/>
        </w:numPr>
        <w:autoSpaceDE w:val="0"/>
        <w:autoSpaceDN w:val="0"/>
        <w:spacing w:line="240" w:lineRule="auto"/>
        <w:contextualSpacing/>
        <w:jc w:val="both"/>
        <w:outlineLvl w:val="0"/>
        <w:rPr>
          <w:sz w:val="20"/>
          <w:szCs w:val="20"/>
          <w:lang w:eastAsia="pl-PL"/>
        </w:rPr>
      </w:pPr>
      <w:r>
        <w:rPr>
          <w:sz w:val="20"/>
          <w:szCs w:val="20"/>
        </w:rPr>
        <w:t>Wykonawca wykona połączenia za pomocą niezbędnego okablowania oferowanej infrastruktury sprzętowej z obecnie eksploatowaną infrastrukturą sprzętową Zamawiającego.</w:t>
      </w:r>
    </w:p>
    <w:p w:rsidR="00C6043A" w:rsidRDefault="00C6043A" w:rsidP="009C1C4B">
      <w:pPr>
        <w:pStyle w:val="Akapitzlist"/>
        <w:numPr>
          <w:ilvl w:val="0"/>
          <w:numId w:val="74"/>
        </w:numPr>
        <w:autoSpaceDE w:val="0"/>
        <w:autoSpaceDN w:val="0"/>
        <w:spacing w:line="240" w:lineRule="auto"/>
        <w:contextualSpacing/>
        <w:jc w:val="both"/>
        <w:outlineLvl w:val="0"/>
        <w:rPr>
          <w:sz w:val="20"/>
          <w:szCs w:val="20"/>
        </w:rPr>
      </w:pPr>
      <w:r>
        <w:rPr>
          <w:sz w:val="20"/>
          <w:szCs w:val="20"/>
        </w:rPr>
        <w:t>Czynności związane z uruchomieniem muszą być przeprowadzone przez personel autoryzowany przez producenta zaoferowanego rozwiązania we współpracy z personelem IT Zamawiającego.</w:t>
      </w:r>
    </w:p>
    <w:p w:rsidR="00C6043A" w:rsidRDefault="00C6043A" w:rsidP="009C1C4B">
      <w:pPr>
        <w:pStyle w:val="Akapitzlist"/>
        <w:numPr>
          <w:ilvl w:val="0"/>
          <w:numId w:val="74"/>
        </w:numPr>
        <w:autoSpaceDE w:val="0"/>
        <w:autoSpaceDN w:val="0"/>
        <w:spacing w:line="240" w:lineRule="auto"/>
        <w:contextualSpacing/>
        <w:jc w:val="both"/>
        <w:outlineLvl w:val="0"/>
        <w:rPr>
          <w:sz w:val="20"/>
          <w:szCs w:val="20"/>
        </w:rPr>
      </w:pPr>
      <w:r>
        <w:rPr>
          <w:sz w:val="20"/>
          <w:szCs w:val="20"/>
        </w:rPr>
        <w:t>Dostawa musi obejmować wszystkie wymagane przez producentów oferowanego rozwiązania do jego prawidłowego podłączenia i konfiguracji w rozwiązaniu Zamawiającego.</w:t>
      </w:r>
    </w:p>
    <w:p w:rsidR="00C6043A" w:rsidRDefault="00C6043A" w:rsidP="009C1C4B">
      <w:pPr>
        <w:pStyle w:val="Akapitzlist"/>
        <w:numPr>
          <w:ilvl w:val="0"/>
          <w:numId w:val="74"/>
        </w:numPr>
        <w:autoSpaceDE w:val="0"/>
        <w:autoSpaceDN w:val="0"/>
        <w:spacing w:line="240" w:lineRule="auto"/>
        <w:contextualSpacing/>
        <w:jc w:val="both"/>
        <w:outlineLvl w:val="0"/>
        <w:rPr>
          <w:sz w:val="20"/>
          <w:szCs w:val="20"/>
        </w:rPr>
      </w:pPr>
      <w:r>
        <w:rPr>
          <w:sz w:val="20"/>
          <w:szCs w:val="20"/>
        </w:rPr>
        <w:t xml:space="preserve">Urządzenia powinny zawierać osprzęt wymagany przez producentów oferowanego rozwiązania (na przykład: okablowanie, urządzenia zasilające) niezbędny do jego prawidłowego podłączenia z siecią energetyczną Zamawiającego o parametrach: 230 V ± 10% , 50 </w:t>
      </w:r>
      <w:proofErr w:type="spellStart"/>
      <w:r>
        <w:rPr>
          <w:sz w:val="20"/>
          <w:szCs w:val="20"/>
        </w:rPr>
        <w:t>Hz</w:t>
      </w:r>
      <w:proofErr w:type="spellEnd"/>
      <w:r>
        <w:rPr>
          <w:sz w:val="20"/>
          <w:szCs w:val="20"/>
        </w:rPr>
        <w:t>.</w:t>
      </w:r>
    </w:p>
    <w:p w:rsidR="00C6043A" w:rsidRDefault="00C6043A" w:rsidP="009C1C4B">
      <w:pPr>
        <w:pStyle w:val="Akapitzlist"/>
        <w:numPr>
          <w:ilvl w:val="0"/>
          <w:numId w:val="74"/>
        </w:numPr>
        <w:autoSpaceDE w:val="0"/>
        <w:autoSpaceDN w:val="0"/>
        <w:spacing w:line="240" w:lineRule="auto"/>
        <w:contextualSpacing/>
        <w:jc w:val="both"/>
        <w:outlineLvl w:val="0"/>
        <w:rPr>
          <w:sz w:val="20"/>
          <w:szCs w:val="20"/>
        </w:rPr>
      </w:pPr>
      <w:r>
        <w:rPr>
          <w:sz w:val="20"/>
          <w:szCs w:val="20"/>
        </w:rPr>
        <w:lastRenderedPageBreak/>
        <w:t>Wszystkie wkładki muszą pochodzić od producenta przełączników z oficjalnego kanału sprzedaży i muszą być oznaczone jego logiem.</w:t>
      </w:r>
    </w:p>
    <w:p w:rsidR="00C6043A" w:rsidRDefault="00C6043A" w:rsidP="009C1C4B">
      <w:pPr>
        <w:pStyle w:val="Akapitzlist"/>
        <w:numPr>
          <w:ilvl w:val="0"/>
          <w:numId w:val="74"/>
        </w:numPr>
        <w:contextualSpacing/>
        <w:jc w:val="both"/>
        <w:rPr>
          <w:sz w:val="20"/>
          <w:szCs w:val="20"/>
        </w:rPr>
      </w:pPr>
      <w:r>
        <w:rPr>
          <w:sz w:val="20"/>
          <w:szCs w:val="20"/>
        </w:rPr>
        <w:t>Gwarancja musi być realizowana przez autoryzowany serwis producenta na terenie Polski.</w:t>
      </w:r>
    </w:p>
    <w:p w:rsidR="00C6043A" w:rsidRDefault="00C6043A" w:rsidP="009C1C4B">
      <w:pPr>
        <w:pStyle w:val="Akapitzlist"/>
        <w:numPr>
          <w:ilvl w:val="0"/>
          <w:numId w:val="74"/>
        </w:numPr>
        <w:contextualSpacing/>
        <w:jc w:val="both"/>
        <w:rPr>
          <w:sz w:val="20"/>
          <w:szCs w:val="20"/>
        </w:rPr>
      </w:pPr>
      <w:r>
        <w:rPr>
          <w:sz w:val="20"/>
          <w:szCs w:val="20"/>
        </w:rPr>
        <w:t>Oferowane produkty zostaną zakupione w autoryzowanym kanale dystrybucji producenta i posiadać będą stosowny pakiet usług gwarancyjnych producenta obejmujący wyspecyfikowany przedmiot zamówienia.</w:t>
      </w:r>
    </w:p>
    <w:p w:rsidR="00C6043A" w:rsidRDefault="00C6043A" w:rsidP="009C1C4B">
      <w:pPr>
        <w:pStyle w:val="Akapitzlist"/>
        <w:numPr>
          <w:ilvl w:val="0"/>
          <w:numId w:val="74"/>
        </w:numPr>
        <w:autoSpaceDE w:val="0"/>
        <w:autoSpaceDN w:val="0"/>
        <w:contextualSpacing/>
        <w:jc w:val="both"/>
        <w:outlineLvl w:val="0"/>
        <w:rPr>
          <w:bCs/>
          <w:sz w:val="20"/>
          <w:szCs w:val="20"/>
        </w:rPr>
      </w:pPr>
      <w:r>
        <w:rPr>
          <w:bCs/>
          <w:sz w:val="20"/>
          <w:szCs w:val="20"/>
        </w:rPr>
        <w:t xml:space="preserve">Całość dostarczanego sprzętu i oprogramowania musi pochodzić z oficjalnego kanału dystrybucji producenta na terenie Unii Europejskiej.  </w:t>
      </w:r>
    </w:p>
    <w:p w:rsidR="00C6043A" w:rsidRDefault="00C6043A" w:rsidP="009C1C4B">
      <w:pPr>
        <w:pStyle w:val="Akapitzlist"/>
        <w:numPr>
          <w:ilvl w:val="0"/>
          <w:numId w:val="74"/>
        </w:numPr>
        <w:autoSpaceDE w:val="0"/>
        <w:autoSpaceDN w:val="0"/>
        <w:contextualSpacing/>
        <w:jc w:val="both"/>
        <w:outlineLvl w:val="0"/>
        <w:rPr>
          <w:bCs/>
          <w:sz w:val="20"/>
          <w:szCs w:val="20"/>
        </w:rPr>
      </w:pPr>
      <w:r>
        <w:rPr>
          <w:bCs/>
          <w:sz w:val="20"/>
          <w:szCs w:val="20"/>
        </w:rPr>
        <w:t>Zamawiający wymaga, aby dostarczone urządzenia były fabrycznie nowe (tzn. bez śladów używania i uszkodzenia, wprowadzony na rynek zgodnie z przepisami obowiązującymi na terenie Rzeczpospolitej Polskiej, data produkcji nie może być starsza niż 6 miesięcy wstecz od daty dostawy sprzętu) oraz by nie były używane, urządzenia muszą być dostarczone Zamawiającemu w oryginalnych opakowaniach fabrycznych zabezpieczających przed uszkodzeniem w trakcie transportu i składowania, z załączonymi kartami gwarancyjnymi i instrukcjami obsługi w języku polskim (przy czym Zamawiający dopuszcza, by urządzenia były rozpakowane i uruchomione przed ich dostarczeniem wyłącznie przez Wykonawcę i wyłącznie w celu realizacji procedur opisanych w zakresie Zamówienia, przy czym jest zobowiązany do poinformowania Zamawiającego o zamiarze rozpakowania sprzętu, a Zamawiający ma prawo inspekcji sprzętu przed jego rozpakowaniem).</w:t>
      </w:r>
    </w:p>
    <w:p w:rsidR="00C6043A" w:rsidRDefault="00C6043A" w:rsidP="009C1C4B">
      <w:pPr>
        <w:pStyle w:val="Akapitzlist"/>
        <w:numPr>
          <w:ilvl w:val="0"/>
          <w:numId w:val="74"/>
        </w:numPr>
        <w:autoSpaceDE w:val="0"/>
        <w:autoSpaceDN w:val="0"/>
        <w:spacing w:line="240" w:lineRule="auto"/>
        <w:contextualSpacing/>
        <w:jc w:val="both"/>
        <w:outlineLvl w:val="0"/>
        <w:rPr>
          <w:sz w:val="20"/>
          <w:szCs w:val="20"/>
        </w:rPr>
      </w:pPr>
      <w:r>
        <w:rPr>
          <w:sz w:val="20"/>
          <w:szCs w:val="20"/>
        </w:rPr>
        <w:t>Zamawiający wymaga, by dostarczone oprogramowanie było oprogramowaniem w wersji aktualnej (tzn. opublikowanej przez producenta nie wcześniej niż 6 miesięcy) na dzień poprzedzający dzień składania ofert;</w:t>
      </w:r>
    </w:p>
    <w:p w:rsidR="00C6043A" w:rsidRDefault="00C6043A" w:rsidP="009C1C4B">
      <w:pPr>
        <w:pStyle w:val="Akapitzlist"/>
        <w:numPr>
          <w:ilvl w:val="0"/>
          <w:numId w:val="74"/>
        </w:numPr>
        <w:autoSpaceDE w:val="0"/>
        <w:autoSpaceDN w:val="0"/>
        <w:spacing w:line="240" w:lineRule="auto"/>
        <w:contextualSpacing/>
        <w:jc w:val="both"/>
        <w:outlineLvl w:val="0"/>
        <w:rPr>
          <w:sz w:val="20"/>
          <w:szCs w:val="20"/>
        </w:rPr>
      </w:pPr>
      <w:r>
        <w:rPr>
          <w:sz w:val="20"/>
          <w:szCs w:val="20"/>
        </w:rPr>
        <w:t>Oferowane urządzenia w dniu składania ofert nie mogą być przeznaczone przez producenta do wycofania z produkcji lub sprzedaży.</w:t>
      </w:r>
    </w:p>
    <w:p w:rsidR="00C6043A" w:rsidRDefault="00C6043A" w:rsidP="009C1C4B">
      <w:pPr>
        <w:pStyle w:val="Akapitzlist"/>
        <w:numPr>
          <w:ilvl w:val="0"/>
          <w:numId w:val="74"/>
        </w:numPr>
        <w:autoSpaceDE w:val="0"/>
        <w:autoSpaceDN w:val="0"/>
        <w:spacing w:line="240" w:lineRule="auto"/>
        <w:contextualSpacing/>
        <w:jc w:val="both"/>
        <w:outlineLvl w:val="0"/>
        <w:rPr>
          <w:sz w:val="20"/>
          <w:szCs w:val="20"/>
        </w:rPr>
      </w:pPr>
      <w:r>
        <w:rPr>
          <w:sz w:val="20"/>
          <w:szCs w:val="20"/>
        </w:rPr>
        <w:t>Zamawiający wymaga pełnej kontroli nad zgłoszeniami serwisowymi. Zamawiający musi mieć możliwość monitorowania statusu zgłoszeń serwisowych w systemie producenta. Pozwoli to na dokładną ocenę jakości świadczonych usług serwisowych oraz czasu reakcji na zgłoszenie.</w:t>
      </w:r>
    </w:p>
    <w:p w:rsidR="00C6043A" w:rsidRDefault="00C6043A" w:rsidP="009C1C4B">
      <w:pPr>
        <w:pStyle w:val="Akapitzlist"/>
        <w:numPr>
          <w:ilvl w:val="0"/>
          <w:numId w:val="74"/>
        </w:numPr>
        <w:autoSpaceDE w:val="0"/>
        <w:autoSpaceDN w:val="0"/>
        <w:spacing w:line="240" w:lineRule="auto"/>
        <w:contextualSpacing/>
        <w:jc w:val="both"/>
        <w:outlineLvl w:val="0"/>
        <w:rPr>
          <w:sz w:val="20"/>
          <w:szCs w:val="20"/>
        </w:rPr>
      </w:pPr>
      <w:r>
        <w:rPr>
          <w:sz w:val="20"/>
          <w:szCs w:val="20"/>
        </w:rPr>
        <w:t>Zamawiający musi mieć możliwość zgłaszania awarii i zapytań o pomoc techniczną bezpośrednio do producenta. Bardzo istotnym elementem jest brak ograniczeń, co do liczby zgłoszeń. Zamawiający oczekuje także, że w ramach serwisu uzyska bezpośredni dostęp do niepublicznych zasobów producenta.</w:t>
      </w:r>
    </w:p>
    <w:p w:rsidR="00C6043A" w:rsidRDefault="00C6043A" w:rsidP="009C1C4B">
      <w:pPr>
        <w:pStyle w:val="Akapitzlist"/>
        <w:numPr>
          <w:ilvl w:val="0"/>
          <w:numId w:val="74"/>
        </w:numPr>
        <w:autoSpaceDE w:val="0"/>
        <w:autoSpaceDN w:val="0"/>
        <w:spacing w:line="240" w:lineRule="auto"/>
        <w:contextualSpacing/>
        <w:jc w:val="both"/>
        <w:outlineLvl w:val="0"/>
        <w:rPr>
          <w:sz w:val="20"/>
          <w:szCs w:val="20"/>
        </w:rPr>
      </w:pPr>
      <w:r>
        <w:rPr>
          <w:sz w:val="20"/>
          <w:szCs w:val="20"/>
        </w:rPr>
        <w:t>Zamawiający wymaga także, że zaproponowany model serwisowy zapewni także bezpośrednią i nieograniczoną relację z producentem. Zaproponowane rozwiązanie musi pozwalać na szybkie reagowanie producenta bezpośrednio w sytuacjach kryzysowych.</w:t>
      </w:r>
    </w:p>
    <w:p w:rsidR="00C6043A" w:rsidRDefault="00C6043A" w:rsidP="009C1C4B">
      <w:pPr>
        <w:pStyle w:val="Akapitzlist"/>
        <w:numPr>
          <w:ilvl w:val="0"/>
          <w:numId w:val="74"/>
        </w:numPr>
        <w:autoSpaceDE w:val="0"/>
        <w:autoSpaceDN w:val="0"/>
        <w:spacing w:line="240" w:lineRule="auto"/>
        <w:contextualSpacing/>
        <w:jc w:val="both"/>
        <w:outlineLvl w:val="0"/>
        <w:rPr>
          <w:sz w:val="20"/>
          <w:szCs w:val="20"/>
        </w:rPr>
      </w:pPr>
      <w:r>
        <w:rPr>
          <w:sz w:val="20"/>
          <w:szCs w:val="20"/>
        </w:rPr>
        <w:t>Zamawiający wymaga pewności obsługi. Zamawiający oczekuje, że zaproponowany pakiet serwisowy zapewni podstawową obsługę zgłoszeń awarii i zapytań o pomoc techniczną nawet w przypadku, gdy wybrany partner utraci autoryzację producenta. Zamawiający oczekuje, że zaproponowany pakiet serwisowy da gwarancję zachowania podstawowych praw serwisowych dla sprzętu niezależnie od relacji biznesowych z lokalnym partnerem producenta w Polsce.</w:t>
      </w:r>
    </w:p>
    <w:p w:rsidR="00C6043A" w:rsidRDefault="00C6043A" w:rsidP="009C1C4B">
      <w:pPr>
        <w:pStyle w:val="Akapitzlist"/>
        <w:numPr>
          <w:ilvl w:val="0"/>
          <w:numId w:val="74"/>
        </w:numPr>
        <w:autoSpaceDE w:val="0"/>
        <w:autoSpaceDN w:val="0"/>
        <w:spacing w:line="240" w:lineRule="auto"/>
        <w:contextualSpacing/>
        <w:jc w:val="both"/>
        <w:outlineLvl w:val="0"/>
        <w:rPr>
          <w:sz w:val="20"/>
          <w:szCs w:val="20"/>
        </w:rPr>
      </w:pPr>
      <w:r>
        <w:rPr>
          <w:sz w:val="20"/>
          <w:szCs w:val="20"/>
        </w:rPr>
        <w:t>Zamawiający wymaga elastyczności w rozbudowie. Zamawiający wymaga, aby zaproponowany pakiet serwisowy pozwalał i to bez konieczności uzyskania zgody Wykonawcę, na rozbudowę posiadanych urządzeń o kolejne moduły rozszerzeń. Taka rozbudowa nie może powodować utraty praw serwisowych do istniejącej i rozszerzonej konfiguracji danego urządzenia.</w:t>
      </w:r>
    </w:p>
    <w:p w:rsidR="00C6043A" w:rsidRDefault="00C6043A" w:rsidP="009C1C4B">
      <w:pPr>
        <w:pStyle w:val="Akapitzlist"/>
        <w:numPr>
          <w:ilvl w:val="0"/>
          <w:numId w:val="74"/>
        </w:numPr>
        <w:autoSpaceDE w:val="0"/>
        <w:autoSpaceDN w:val="0"/>
        <w:spacing w:line="240" w:lineRule="auto"/>
        <w:contextualSpacing/>
        <w:jc w:val="both"/>
        <w:outlineLvl w:val="0"/>
        <w:rPr>
          <w:sz w:val="20"/>
          <w:szCs w:val="20"/>
        </w:rPr>
      </w:pPr>
      <w:r>
        <w:rPr>
          <w:sz w:val="20"/>
          <w:szCs w:val="20"/>
        </w:rPr>
        <w:t>Jako podstawowa obsługę zgłoszeń Zamawiający rozumie, bezpośrednią możliwość:</w:t>
      </w:r>
    </w:p>
    <w:p w:rsidR="00C6043A" w:rsidRDefault="00C6043A" w:rsidP="009C1C4B">
      <w:pPr>
        <w:pStyle w:val="Akapitzlist"/>
        <w:numPr>
          <w:ilvl w:val="0"/>
          <w:numId w:val="75"/>
        </w:numPr>
        <w:autoSpaceDE w:val="0"/>
        <w:autoSpaceDN w:val="0"/>
        <w:spacing w:line="240" w:lineRule="auto"/>
        <w:contextualSpacing/>
        <w:jc w:val="both"/>
        <w:outlineLvl w:val="0"/>
        <w:rPr>
          <w:sz w:val="20"/>
          <w:szCs w:val="20"/>
        </w:rPr>
      </w:pPr>
      <w:r>
        <w:rPr>
          <w:sz w:val="20"/>
          <w:szCs w:val="20"/>
        </w:rPr>
        <w:t xml:space="preserve">wymiany uszkodzonego sprzętu przez producenta bez gwarantowanego czasu wymiany </w:t>
      </w:r>
    </w:p>
    <w:p w:rsidR="00C6043A" w:rsidRDefault="00C6043A" w:rsidP="009C1C4B">
      <w:pPr>
        <w:pStyle w:val="Akapitzlist"/>
        <w:numPr>
          <w:ilvl w:val="0"/>
          <w:numId w:val="75"/>
        </w:numPr>
        <w:autoSpaceDE w:val="0"/>
        <w:autoSpaceDN w:val="0"/>
        <w:spacing w:line="240" w:lineRule="auto"/>
        <w:contextualSpacing/>
        <w:jc w:val="both"/>
        <w:outlineLvl w:val="0"/>
        <w:rPr>
          <w:sz w:val="20"/>
          <w:szCs w:val="20"/>
        </w:rPr>
      </w:pPr>
      <w:proofErr w:type="spellStart"/>
      <w:r>
        <w:rPr>
          <w:sz w:val="20"/>
          <w:szCs w:val="20"/>
        </w:rPr>
        <w:t>firmware</w:t>
      </w:r>
      <w:proofErr w:type="spellEnd"/>
      <w:r>
        <w:rPr>
          <w:sz w:val="20"/>
          <w:szCs w:val="20"/>
        </w:rPr>
        <w:t xml:space="preserve"> </w:t>
      </w:r>
      <w:proofErr w:type="spellStart"/>
      <w:r>
        <w:rPr>
          <w:sz w:val="20"/>
          <w:szCs w:val="20"/>
        </w:rPr>
        <w:t>upgrade</w:t>
      </w:r>
      <w:proofErr w:type="spellEnd"/>
      <w:r>
        <w:rPr>
          <w:sz w:val="20"/>
          <w:szCs w:val="20"/>
        </w:rPr>
        <w:t>/</w:t>
      </w:r>
      <w:proofErr w:type="spellStart"/>
      <w:r>
        <w:rPr>
          <w:sz w:val="20"/>
          <w:szCs w:val="20"/>
        </w:rPr>
        <w:t>update</w:t>
      </w:r>
      <w:proofErr w:type="spellEnd"/>
      <w:r>
        <w:rPr>
          <w:sz w:val="20"/>
          <w:szCs w:val="20"/>
        </w:rPr>
        <w:t xml:space="preserve"> –  aktualizacja oprogramowania systemowego</w:t>
      </w:r>
    </w:p>
    <w:p w:rsidR="00C6043A" w:rsidRDefault="00C6043A" w:rsidP="009C1C4B">
      <w:pPr>
        <w:pStyle w:val="Akapitzlist"/>
        <w:numPr>
          <w:ilvl w:val="0"/>
          <w:numId w:val="75"/>
        </w:numPr>
        <w:autoSpaceDE w:val="0"/>
        <w:autoSpaceDN w:val="0"/>
        <w:spacing w:line="240" w:lineRule="auto"/>
        <w:contextualSpacing/>
        <w:jc w:val="both"/>
        <w:outlineLvl w:val="0"/>
        <w:rPr>
          <w:sz w:val="20"/>
          <w:szCs w:val="20"/>
        </w:rPr>
      </w:pPr>
      <w:r>
        <w:rPr>
          <w:sz w:val="20"/>
          <w:szCs w:val="20"/>
        </w:rPr>
        <w:t>dostęp do centrum pomocy technicznej producenta</w:t>
      </w:r>
    </w:p>
    <w:p w:rsidR="00C6043A" w:rsidRDefault="00C6043A" w:rsidP="009C1C4B">
      <w:pPr>
        <w:pStyle w:val="Akapitzlist"/>
        <w:numPr>
          <w:ilvl w:val="0"/>
          <w:numId w:val="75"/>
        </w:numPr>
        <w:autoSpaceDE w:val="0"/>
        <w:autoSpaceDN w:val="0"/>
        <w:spacing w:line="240" w:lineRule="auto"/>
        <w:contextualSpacing/>
        <w:jc w:val="both"/>
        <w:outlineLvl w:val="0"/>
        <w:rPr>
          <w:sz w:val="20"/>
          <w:szCs w:val="20"/>
        </w:rPr>
      </w:pPr>
      <w:r>
        <w:rPr>
          <w:sz w:val="20"/>
          <w:szCs w:val="20"/>
        </w:rPr>
        <w:t>dostęp do bazy wiedzy, dokumentacji i forum dyskusyjne w ramach niepublicznych stron WWW producenta.</w:t>
      </w:r>
    </w:p>
    <w:p w:rsidR="00C6043A" w:rsidRDefault="00C6043A" w:rsidP="00C6043A">
      <w:pPr>
        <w:pStyle w:val="Akapitzlist"/>
        <w:jc w:val="both"/>
        <w:rPr>
          <w:b/>
          <w:sz w:val="20"/>
          <w:szCs w:val="20"/>
        </w:rPr>
      </w:pPr>
      <w:r>
        <w:rPr>
          <w:sz w:val="20"/>
          <w:szCs w:val="20"/>
        </w:rPr>
        <w:t xml:space="preserve">  </w:t>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p>
    <w:p w:rsidR="00C6043A" w:rsidRDefault="00C6043A" w:rsidP="009C1C4B">
      <w:pPr>
        <w:pStyle w:val="Akapitzlist"/>
        <w:numPr>
          <w:ilvl w:val="0"/>
          <w:numId w:val="55"/>
        </w:numPr>
        <w:spacing w:line="240" w:lineRule="auto"/>
        <w:contextualSpacing/>
        <w:jc w:val="both"/>
        <w:rPr>
          <w:b/>
          <w:sz w:val="20"/>
          <w:szCs w:val="20"/>
        </w:rPr>
      </w:pPr>
      <w:r>
        <w:rPr>
          <w:b/>
          <w:sz w:val="20"/>
          <w:szCs w:val="20"/>
        </w:rPr>
        <w:lastRenderedPageBreak/>
        <w:t>Przełączniki wysokiej wydajności oraz niezawodności dedykowany do pracy w warstwie rdzenia sieci:</w:t>
      </w:r>
    </w:p>
    <w:p w:rsidR="00C6043A" w:rsidRDefault="00C6043A" w:rsidP="00C6043A">
      <w:pPr>
        <w:pStyle w:val="Akapitzlist"/>
        <w:jc w:val="both"/>
        <w:rPr>
          <w:b/>
          <w:sz w:val="20"/>
          <w:szCs w:val="20"/>
        </w:rPr>
      </w:pPr>
    </w:p>
    <w:p w:rsidR="00C6043A" w:rsidRDefault="00C6043A" w:rsidP="00C6043A">
      <w:pPr>
        <w:pStyle w:val="Akapitzlist"/>
        <w:ind w:left="360"/>
        <w:jc w:val="both"/>
        <w:rPr>
          <w:sz w:val="20"/>
          <w:szCs w:val="20"/>
        </w:rPr>
      </w:pPr>
      <w:r>
        <w:rPr>
          <w:sz w:val="20"/>
          <w:szCs w:val="20"/>
        </w:rPr>
        <w:t xml:space="preserve">3.1 Wykonawca musi dostarczyć 4 sztuki urządzeń zgodnie ze specyfikacją techniczną opisaną poniżej. </w:t>
      </w:r>
    </w:p>
    <w:p w:rsidR="00C6043A" w:rsidRDefault="00C6043A" w:rsidP="00C6043A">
      <w:pPr>
        <w:pStyle w:val="Akapitzlist"/>
        <w:ind w:left="360"/>
        <w:jc w:val="both"/>
        <w:rPr>
          <w:sz w:val="20"/>
          <w:szCs w:val="20"/>
        </w:rPr>
      </w:pPr>
      <w:r>
        <w:rPr>
          <w:sz w:val="20"/>
          <w:szCs w:val="20"/>
        </w:rPr>
        <w:t>3.2 Informacja o infrastrukturze posiadanej przez Zamawiającego:</w:t>
      </w:r>
    </w:p>
    <w:p w:rsidR="00C6043A" w:rsidRDefault="00C6043A" w:rsidP="00C6043A">
      <w:pPr>
        <w:ind w:left="6372"/>
        <w:jc w:val="both"/>
        <w:rPr>
          <w:rFonts w:ascii="Arial" w:hAnsi="Arial" w:cs="Arial"/>
          <w:sz w:val="20"/>
          <w:szCs w:val="20"/>
        </w:rPr>
      </w:pPr>
    </w:p>
    <w:p w:rsidR="00C6043A" w:rsidRDefault="00C6043A" w:rsidP="00C6043A">
      <w:pPr>
        <w:jc w:val="both"/>
        <w:rPr>
          <w:rFonts w:ascii="Arial" w:hAnsi="Arial" w:cs="Arial"/>
          <w:sz w:val="20"/>
          <w:szCs w:val="20"/>
        </w:rPr>
      </w:pPr>
      <w:r>
        <w:rPr>
          <w:rFonts w:ascii="Arial" w:hAnsi="Arial" w:cs="Arial"/>
          <w:sz w:val="20"/>
          <w:szCs w:val="20"/>
        </w:rPr>
        <w:t xml:space="preserve">Zamawiający wymaga dostarczenia dwóch zestawów, w skład jednego zestawu  wchodzą  dwa fizyczne  urządzenia o identycznej konfiguracji (wymagania szczegółowe poniżej). Urządzenia te mają tworzyć jeden przełącznik wirtualny z punktu widzenia innych urządzeń sieciowych. Konfiguracja urządzeń odbywać się będzie z jednego punktu oraz musi istnieć możliwość terminowania (z wykorzystaniem protokołu IEEE 802.3ad LACP) z innych urządzeń sieciowych w taki sposób, aby jedno łącze było terminowane na jednym przełączniku, a drugie łącze na drugim przełączniku (tzw. muli-chassis link </w:t>
      </w:r>
      <w:proofErr w:type="spellStart"/>
      <w:r>
        <w:rPr>
          <w:rFonts w:ascii="Arial" w:hAnsi="Arial" w:cs="Arial"/>
          <w:sz w:val="20"/>
          <w:szCs w:val="20"/>
        </w:rPr>
        <w:t>aggregation</w:t>
      </w:r>
      <w:proofErr w:type="spellEnd"/>
      <w:r>
        <w:rPr>
          <w:rFonts w:ascii="Arial" w:hAnsi="Arial" w:cs="Arial"/>
          <w:sz w:val="20"/>
          <w:szCs w:val="20"/>
        </w:rPr>
        <w:t>).</w:t>
      </w:r>
    </w:p>
    <w:p w:rsidR="00C6043A" w:rsidRDefault="00C6043A" w:rsidP="00C6043A">
      <w:pPr>
        <w:jc w:val="both"/>
        <w:rPr>
          <w:rFonts w:ascii="Arial" w:hAnsi="Arial" w:cs="Arial"/>
          <w:sz w:val="20"/>
          <w:szCs w:val="20"/>
        </w:rPr>
      </w:pPr>
    </w:p>
    <w:p w:rsidR="00C6043A" w:rsidRDefault="00C6043A" w:rsidP="00C6043A">
      <w:pPr>
        <w:pStyle w:val="Akapitzlist"/>
        <w:ind w:left="360"/>
        <w:jc w:val="both"/>
        <w:rPr>
          <w:sz w:val="20"/>
          <w:szCs w:val="20"/>
        </w:rPr>
      </w:pPr>
      <w:r>
        <w:rPr>
          <w:b/>
          <w:sz w:val="20"/>
          <w:szCs w:val="20"/>
        </w:rPr>
        <w:t>3.3</w:t>
      </w:r>
      <w:r>
        <w:rPr>
          <w:sz w:val="20"/>
          <w:szCs w:val="20"/>
        </w:rPr>
        <w:t xml:space="preserve"> Wymagania funkcjonalne dla przełączników rdzeniowych:</w:t>
      </w:r>
    </w:p>
    <w:p w:rsidR="00C6043A" w:rsidRDefault="00C6043A" w:rsidP="00C6043A">
      <w:pPr>
        <w:pStyle w:val="Akapitzlist"/>
        <w:ind w:left="360"/>
        <w:jc w:val="both"/>
        <w:rPr>
          <w:sz w:val="20"/>
          <w:szCs w:val="20"/>
        </w:rPr>
      </w:pPr>
    </w:p>
    <w:tbl>
      <w:tblPr>
        <w:tblW w:w="0" w:type="auto"/>
        <w:tblInd w:w="-98" w:type="dxa"/>
        <w:tblCellMar>
          <w:left w:w="0" w:type="dxa"/>
          <w:right w:w="0" w:type="dxa"/>
        </w:tblCellMar>
        <w:tblLook w:val="04A0" w:firstRow="1" w:lastRow="0" w:firstColumn="1" w:lastColumn="0" w:noHBand="0" w:noVBand="1"/>
      </w:tblPr>
      <w:tblGrid>
        <w:gridCol w:w="817"/>
        <w:gridCol w:w="8471"/>
      </w:tblGrid>
      <w:tr w:rsidR="00C6043A" w:rsidTr="00607999">
        <w:tc>
          <w:tcPr>
            <w:tcW w:w="817" w:type="dxa"/>
            <w:tcBorders>
              <w:top w:val="single" w:sz="8" w:space="0" w:color="auto"/>
              <w:left w:val="single" w:sz="8" w:space="0" w:color="auto"/>
              <w:bottom w:val="single" w:sz="8" w:space="0" w:color="auto"/>
              <w:right w:val="single" w:sz="8" w:space="0" w:color="auto"/>
            </w:tcBorders>
            <w:hideMark/>
          </w:tcPr>
          <w:p w:rsidR="00C6043A" w:rsidRDefault="00C6043A" w:rsidP="00607999">
            <w:pPr>
              <w:ind w:left="720" w:hanging="360"/>
              <w:contextualSpacing/>
              <w:rPr>
                <w:rFonts w:ascii="Arial" w:eastAsia="Calibri" w:hAnsi="Arial" w:cs="Arial"/>
                <w:sz w:val="20"/>
                <w:szCs w:val="20"/>
              </w:rPr>
            </w:pPr>
            <w:r>
              <w:rPr>
                <w:rFonts w:ascii="Arial" w:eastAsia="Calibri" w:hAnsi="Arial" w:cs="Arial"/>
                <w:sz w:val="20"/>
                <w:szCs w:val="20"/>
              </w:rPr>
              <w:t>1</w:t>
            </w:r>
          </w:p>
        </w:tc>
        <w:tc>
          <w:tcPr>
            <w:tcW w:w="847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contextualSpacing/>
              <w:rPr>
                <w:rFonts w:ascii="Arial" w:eastAsia="Calibri" w:hAnsi="Arial" w:cs="Arial"/>
                <w:sz w:val="20"/>
                <w:szCs w:val="20"/>
              </w:rPr>
            </w:pPr>
            <w:r>
              <w:rPr>
                <w:rFonts w:ascii="Arial" w:eastAsia="Calibri" w:hAnsi="Arial" w:cs="Arial"/>
                <w:sz w:val="20"/>
                <w:szCs w:val="20"/>
              </w:rPr>
              <w:t xml:space="preserve">Urządzenie o architekturze modularnej (minimum 4 </w:t>
            </w:r>
            <w:proofErr w:type="spellStart"/>
            <w:r>
              <w:rPr>
                <w:rFonts w:ascii="Arial" w:eastAsia="Calibri" w:hAnsi="Arial" w:cs="Arial"/>
                <w:sz w:val="20"/>
                <w:szCs w:val="20"/>
              </w:rPr>
              <w:t>sloty</w:t>
            </w:r>
            <w:proofErr w:type="spellEnd"/>
            <w:r>
              <w:rPr>
                <w:rFonts w:ascii="Arial" w:eastAsia="Calibri" w:hAnsi="Arial" w:cs="Arial"/>
                <w:sz w:val="20"/>
                <w:szCs w:val="20"/>
              </w:rPr>
              <w:t xml:space="preserve"> na moduły I/O) pozwalające na elastyczne zwiększanie liczby dostępnych portów w urządzeniu. Urządzenie musi zapewniać możliwość rozbudowy do minimum 80 portów 1 lub 10Gigabit Ethernet SFP+. Urządzenie musi posiadać wsparcie dla kart obsługujących standard 802.1AE (szyfrowanie ruchu) z pełną wydajnością łącza.</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ind w:left="720" w:hanging="360"/>
              <w:contextualSpacing/>
              <w:rPr>
                <w:rFonts w:ascii="Arial" w:eastAsia="Calibri" w:hAnsi="Arial" w:cs="Arial"/>
                <w:sz w:val="20"/>
                <w:szCs w:val="20"/>
              </w:rPr>
            </w:pPr>
            <w:r>
              <w:rPr>
                <w:rFonts w:ascii="Arial" w:eastAsia="Calibri" w:hAnsi="Arial" w:cs="Arial"/>
                <w:sz w:val="20"/>
                <w:szCs w:val="20"/>
              </w:rPr>
              <w:t>2</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contextualSpacing/>
              <w:rPr>
                <w:rFonts w:ascii="Arial" w:eastAsia="Calibri" w:hAnsi="Arial" w:cs="Arial"/>
                <w:sz w:val="20"/>
                <w:szCs w:val="20"/>
              </w:rPr>
            </w:pPr>
            <w:r>
              <w:rPr>
                <w:rFonts w:ascii="Arial" w:eastAsia="Calibri" w:hAnsi="Arial" w:cs="Arial"/>
                <w:sz w:val="20"/>
                <w:szCs w:val="20"/>
              </w:rPr>
              <w:t xml:space="preserve">Urządzenie musi być wyposażone w minimum 48 portów 10Gigabit Ethernet SFP+.  Dopuszczalna </w:t>
            </w:r>
            <w:proofErr w:type="spellStart"/>
            <w:r>
              <w:rPr>
                <w:rFonts w:ascii="Arial" w:eastAsia="Calibri" w:hAnsi="Arial" w:cs="Arial"/>
                <w:sz w:val="20"/>
                <w:szCs w:val="20"/>
              </w:rPr>
              <w:t>nadsubskrypcja</w:t>
            </w:r>
            <w:proofErr w:type="spellEnd"/>
            <w:r>
              <w:rPr>
                <w:rFonts w:ascii="Arial" w:eastAsia="Calibri" w:hAnsi="Arial" w:cs="Arial"/>
                <w:sz w:val="20"/>
                <w:szCs w:val="20"/>
              </w:rPr>
              <w:t xml:space="preserve"> względem matrycy przełączającej nie większa niż 2:1. </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ind w:left="720" w:hanging="360"/>
              <w:contextualSpacing/>
              <w:rPr>
                <w:rFonts w:ascii="Arial" w:eastAsia="Calibri" w:hAnsi="Arial" w:cs="Arial"/>
                <w:sz w:val="20"/>
                <w:szCs w:val="20"/>
              </w:rPr>
            </w:pPr>
            <w:r>
              <w:rPr>
                <w:rFonts w:ascii="Arial" w:eastAsia="Calibri" w:hAnsi="Arial" w:cs="Arial"/>
                <w:sz w:val="20"/>
                <w:szCs w:val="20"/>
              </w:rPr>
              <w:t>3</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contextualSpacing/>
              <w:rPr>
                <w:rFonts w:ascii="Arial" w:eastAsia="Calibri" w:hAnsi="Arial" w:cs="Arial"/>
                <w:sz w:val="20"/>
                <w:szCs w:val="20"/>
              </w:rPr>
            </w:pPr>
            <w:r>
              <w:rPr>
                <w:rFonts w:ascii="Arial" w:eastAsia="Calibri" w:hAnsi="Arial" w:cs="Arial"/>
                <w:sz w:val="20"/>
                <w:szCs w:val="20"/>
              </w:rPr>
              <w:t xml:space="preserve">Urządzenie musi umożliwiać stworzenie wirtualnego systemu - złożonego z min. 2 urządzeń będących przedmiotem opisu - zarządzanego jako całość. Urządzenia pracujące w takiej konfiguracji muszą umożliwiać połączenie w system z wykorzystaniem standardowych portów 10Gigabit Ethernet oraz modułów optycznych. Musi istnieć możliwość terminowania połączeń link </w:t>
            </w:r>
            <w:proofErr w:type="spellStart"/>
            <w:r>
              <w:rPr>
                <w:rFonts w:ascii="Arial" w:eastAsia="Calibri" w:hAnsi="Arial" w:cs="Arial"/>
                <w:sz w:val="20"/>
                <w:szCs w:val="20"/>
              </w:rPr>
              <w:t>aggregation</w:t>
            </w:r>
            <w:proofErr w:type="spellEnd"/>
            <w:r>
              <w:rPr>
                <w:rFonts w:ascii="Arial" w:eastAsia="Calibri" w:hAnsi="Arial" w:cs="Arial"/>
                <w:sz w:val="20"/>
                <w:szCs w:val="20"/>
              </w:rPr>
              <w:t xml:space="preserve"> na dwóch przełącznikach tworzących taki system wirtualny (tzw. </w:t>
            </w:r>
            <w:proofErr w:type="spellStart"/>
            <w:r>
              <w:rPr>
                <w:rFonts w:ascii="Arial" w:eastAsia="Calibri" w:hAnsi="Arial" w:cs="Arial"/>
                <w:sz w:val="20"/>
                <w:szCs w:val="20"/>
              </w:rPr>
              <w:t>multi</w:t>
            </w:r>
            <w:proofErr w:type="spellEnd"/>
            <w:r>
              <w:rPr>
                <w:rFonts w:ascii="Arial" w:eastAsia="Calibri" w:hAnsi="Arial" w:cs="Arial"/>
                <w:sz w:val="20"/>
                <w:szCs w:val="20"/>
              </w:rPr>
              <w:t xml:space="preserve">-chassis link </w:t>
            </w:r>
            <w:proofErr w:type="spellStart"/>
            <w:r>
              <w:rPr>
                <w:rFonts w:ascii="Arial" w:eastAsia="Calibri" w:hAnsi="Arial" w:cs="Arial"/>
                <w:sz w:val="20"/>
                <w:szCs w:val="20"/>
              </w:rPr>
              <w:t>aggregation</w:t>
            </w:r>
            <w:proofErr w:type="spellEnd"/>
            <w:r>
              <w:rPr>
                <w:rFonts w:ascii="Arial" w:eastAsia="Calibri" w:hAnsi="Arial" w:cs="Arial"/>
                <w:sz w:val="20"/>
                <w:szCs w:val="20"/>
              </w:rPr>
              <w:t>)</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ind w:left="720" w:hanging="360"/>
              <w:contextualSpacing/>
              <w:rPr>
                <w:rFonts w:ascii="Arial" w:eastAsia="Calibri" w:hAnsi="Arial" w:cs="Arial"/>
                <w:sz w:val="20"/>
                <w:szCs w:val="20"/>
              </w:rPr>
            </w:pPr>
            <w:r>
              <w:rPr>
                <w:rFonts w:ascii="Arial" w:eastAsia="Calibri" w:hAnsi="Arial" w:cs="Arial"/>
                <w:sz w:val="20"/>
                <w:szCs w:val="20"/>
              </w:rPr>
              <w:t>4</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contextualSpacing/>
              <w:rPr>
                <w:rFonts w:ascii="Arial" w:eastAsia="Calibri" w:hAnsi="Arial" w:cs="Arial"/>
                <w:sz w:val="20"/>
                <w:szCs w:val="20"/>
              </w:rPr>
            </w:pPr>
            <w:r>
              <w:rPr>
                <w:rFonts w:ascii="Arial" w:eastAsia="Calibri" w:hAnsi="Arial" w:cs="Arial"/>
                <w:sz w:val="20"/>
                <w:szCs w:val="20"/>
              </w:rPr>
              <w:t>Urządzenie musi umożliwiać dołączenie do minimum 42 zewnętrznych, wyniesionych modułów posiadających każdy minimum 48 portów 10/100/1000BaseT z obsługę IEEE 802.3at (POE+). Zarządzanie modułami musi odbywać się wyłącznie z jednostki centralnej. Moduły muszą posiadać funkcjonalność łączenia w stos minimum 3 urządzeń, z których nie każdy musi być połączony z jednostką centralną. Moduły (lub ich stosy) muszą być dołączane do przełącznika łączem minimum 2x10GE. Dołączenie modułów nie może być zrealizowane z wykorzystaniem mechanizmów L2 (</w:t>
            </w:r>
            <w:proofErr w:type="spellStart"/>
            <w:r>
              <w:rPr>
                <w:rFonts w:ascii="Arial" w:eastAsia="Calibri" w:hAnsi="Arial" w:cs="Arial"/>
                <w:sz w:val="20"/>
                <w:szCs w:val="20"/>
              </w:rPr>
              <w:t>Spanning</w:t>
            </w:r>
            <w:proofErr w:type="spellEnd"/>
            <w:r>
              <w:rPr>
                <w:rFonts w:ascii="Arial" w:eastAsia="Calibri" w:hAnsi="Arial" w:cs="Arial"/>
                <w:sz w:val="20"/>
                <w:szCs w:val="20"/>
              </w:rPr>
              <w:t xml:space="preserve"> </w:t>
            </w:r>
            <w:proofErr w:type="spellStart"/>
            <w:r>
              <w:rPr>
                <w:rFonts w:ascii="Arial" w:eastAsia="Calibri" w:hAnsi="Arial" w:cs="Arial"/>
                <w:sz w:val="20"/>
                <w:szCs w:val="20"/>
              </w:rPr>
              <w:t>Tree</w:t>
            </w:r>
            <w:proofErr w:type="spellEnd"/>
            <w:r>
              <w:rPr>
                <w:rFonts w:ascii="Arial" w:eastAsia="Calibri" w:hAnsi="Arial" w:cs="Arial"/>
                <w:sz w:val="20"/>
                <w:szCs w:val="20"/>
              </w:rPr>
              <w:t xml:space="preserve">) - dołączenie musi stanowić rozszerzenie w domenie warstwy L1. Na portach modułów wyniesionych musi istnieć możliwość uruchomienia funkcjonalności minimum L2 i, routing OSPF i BGP. </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ind w:left="720" w:hanging="360"/>
              <w:contextualSpacing/>
              <w:rPr>
                <w:rFonts w:ascii="Arial" w:eastAsia="Calibri" w:hAnsi="Arial" w:cs="Arial"/>
                <w:sz w:val="20"/>
                <w:szCs w:val="20"/>
              </w:rPr>
            </w:pPr>
            <w:r>
              <w:rPr>
                <w:rFonts w:ascii="Arial" w:eastAsia="Calibri" w:hAnsi="Arial" w:cs="Arial"/>
                <w:sz w:val="20"/>
                <w:szCs w:val="20"/>
              </w:rPr>
              <w:t>5</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contextualSpacing/>
              <w:rPr>
                <w:rFonts w:ascii="Arial" w:eastAsia="Calibri" w:hAnsi="Arial" w:cs="Arial"/>
                <w:sz w:val="20"/>
                <w:szCs w:val="20"/>
              </w:rPr>
            </w:pPr>
            <w:r>
              <w:rPr>
                <w:rFonts w:ascii="Arial" w:eastAsia="Calibri" w:hAnsi="Arial" w:cs="Arial"/>
                <w:sz w:val="20"/>
                <w:szCs w:val="20"/>
              </w:rPr>
              <w:t>Urządzenie musi być wyposażone w redundantne zasilacze AC zapewniające redundancję zasilania w trybie 1:1</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ind w:left="720" w:hanging="360"/>
              <w:contextualSpacing/>
              <w:rPr>
                <w:rFonts w:ascii="Arial" w:eastAsia="Calibri" w:hAnsi="Arial" w:cs="Arial"/>
                <w:sz w:val="20"/>
                <w:szCs w:val="20"/>
              </w:rPr>
            </w:pPr>
            <w:r>
              <w:rPr>
                <w:rFonts w:ascii="Arial" w:eastAsia="Calibri" w:hAnsi="Arial" w:cs="Arial"/>
                <w:sz w:val="20"/>
                <w:szCs w:val="20"/>
              </w:rPr>
              <w:t>6</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contextualSpacing/>
              <w:rPr>
                <w:rFonts w:ascii="Arial" w:eastAsia="Calibri" w:hAnsi="Arial" w:cs="Arial"/>
                <w:sz w:val="20"/>
                <w:szCs w:val="20"/>
              </w:rPr>
            </w:pPr>
            <w:r>
              <w:rPr>
                <w:rFonts w:ascii="Arial" w:eastAsia="Calibri" w:hAnsi="Arial" w:cs="Arial"/>
                <w:sz w:val="20"/>
                <w:szCs w:val="20"/>
              </w:rPr>
              <w:t>Przełącznik musi zapewniać pasmo minimum 200Gb/s per slot na kartę liniową</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ind w:left="720" w:hanging="360"/>
              <w:contextualSpacing/>
              <w:rPr>
                <w:rFonts w:ascii="Arial" w:eastAsia="Calibri" w:hAnsi="Arial" w:cs="Arial"/>
                <w:sz w:val="20"/>
                <w:szCs w:val="20"/>
              </w:rPr>
            </w:pPr>
            <w:r>
              <w:rPr>
                <w:rFonts w:ascii="Arial" w:eastAsia="Calibri" w:hAnsi="Arial" w:cs="Arial"/>
                <w:sz w:val="20"/>
                <w:szCs w:val="20"/>
              </w:rPr>
              <w:t>7</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contextualSpacing/>
              <w:rPr>
                <w:rFonts w:ascii="Arial" w:eastAsia="Calibri" w:hAnsi="Arial" w:cs="Arial"/>
                <w:sz w:val="20"/>
                <w:szCs w:val="20"/>
              </w:rPr>
            </w:pPr>
            <w:r>
              <w:rPr>
                <w:rFonts w:ascii="Arial" w:eastAsia="Calibri" w:hAnsi="Arial" w:cs="Arial"/>
                <w:sz w:val="20"/>
                <w:szCs w:val="20"/>
              </w:rPr>
              <w:t>Przełącznik musi posiadać wydajność przełączania ruchu minimum 2Tbps.</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ind w:left="720" w:hanging="360"/>
              <w:contextualSpacing/>
              <w:rPr>
                <w:rFonts w:ascii="Arial" w:eastAsia="Calibri" w:hAnsi="Arial" w:cs="Arial"/>
                <w:sz w:val="20"/>
                <w:szCs w:val="20"/>
              </w:rPr>
            </w:pPr>
            <w:r>
              <w:rPr>
                <w:rFonts w:ascii="Arial" w:eastAsia="Calibri" w:hAnsi="Arial" w:cs="Arial"/>
                <w:sz w:val="20"/>
                <w:szCs w:val="20"/>
              </w:rPr>
              <w:t>8</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contextualSpacing/>
              <w:rPr>
                <w:rFonts w:ascii="Arial" w:eastAsia="Calibri" w:hAnsi="Arial" w:cs="Arial"/>
                <w:sz w:val="20"/>
                <w:szCs w:val="20"/>
              </w:rPr>
            </w:pPr>
            <w:r>
              <w:rPr>
                <w:rFonts w:ascii="Arial" w:eastAsia="Calibri" w:hAnsi="Arial" w:cs="Arial"/>
                <w:sz w:val="20"/>
                <w:szCs w:val="20"/>
              </w:rPr>
              <w:t xml:space="preserve">Obsługa przetwarzania rozproszonego – wszystkie oferowane karty liniowe muszą mieć możliwość samodzielnego przełączania ruchu. Wydajność przełączania na poziomie min. 60 </w:t>
            </w:r>
            <w:proofErr w:type="spellStart"/>
            <w:r>
              <w:rPr>
                <w:rFonts w:ascii="Arial" w:eastAsia="Calibri" w:hAnsi="Arial" w:cs="Arial"/>
                <w:sz w:val="20"/>
                <w:szCs w:val="20"/>
              </w:rPr>
              <w:t>Mpps</w:t>
            </w:r>
            <w:proofErr w:type="spellEnd"/>
            <w:r>
              <w:rPr>
                <w:rFonts w:ascii="Arial" w:eastAsia="Calibri" w:hAnsi="Arial" w:cs="Arial"/>
                <w:sz w:val="20"/>
                <w:szCs w:val="20"/>
              </w:rPr>
              <w:t xml:space="preserve"> dla przełączania L2 oraz routingu IPv4 i 30 </w:t>
            </w:r>
            <w:proofErr w:type="spellStart"/>
            <w:r>
              <w:rPr>
                <w:rFonts w:ascii="Arial" w:eastAsia="Calibri" w:hAnsi="Arial" w:cs="Arial"/>
                <w:sz w:val="20"/>
                <w:szCs w:val="20"/>
              </w:rPr>
              <w:t>Mpps</w:t>
            </w:r>
            <w:proofErr w:type="spellEnd"/>
            <w:r>
              <w:rPr>
                <w:rFonts w:ascii="Arial" w:eastAsia="Calibri" w:hAnsi="Arial" w:cs="Arial"/>
                <w:sz w:val="20"/>
                <w:szCs w:val="20"/>
              </w:rPr>
              <w:t xml:space="preserve"> dla routingu IPv6, tunelowania GRE z możliwością zwiększania wydajności (wraz z instalacją dodatkowych kart liniowych) do minimum 150 </w:t>
            </w:r>
            <w:proofErr w:type="spellStart"/>
            <w:r>
              <w:rPr>
                <w:rFonts w:ascii="Arial" w:eastAsia="Calibri" w:hAnsi="Arial" w:cs="Arial"/>
                <w:sz w:val="20"/>
                <w:szCs w:val="20"/>
              </w:rPr>
              <w:t>Mpps</w:t>
            </w:r>
            <w:proofErr w:type="spellEnd"/>
            <w:r>
              <w:rPr>
                <w:rFonts w:ascii="Arial" w:eastAsia="Calibri" w:hAnsi="Arial" w:cs="Arial"/>
                <w:sz w:val="20"/>
                <w:szCs w:val="20"/>
              </w:rPr>
              <w:t xml:space="preserve"> dla przełączania L2 oraz routingu IPv4 i 150 </w:t>
            </w:r>
            <w:proofErr w:type="spellStart"/>
            <w:r>
              <w:rPr>
                <w:rFonts w:ascii="Arial" w:eastAsia="Calibri" w:hAnsi="Arial" w:cs="Arial"/>
                <w:sz w:val="20"/>
                <w:szCs w:val="20"/>
              </w:rPr>
              <w:t>Mpps</w:t>
            </w:r>
            <w:proofErr w:type="spellEnd"/>
            <w:r>
              <w:rPr>
                <w:rFonts w:ascii="Arial" w:eastAsia="Calibri" w:hAnsi="Arial" w:cs="Arial"/>
                <w:sz w:val="20"/>
                <w:szCs w:val="20"/>
              </w:rPr>
              <w:t xml:space="preserve"> dla routingu IPv6, tunelowania GRE oraz VPLS</w:t>
            </w:r>
          </w:p>
        </w:tc>
      </w:tr>
      <w:tr w:rsidR="00C6043A" w:rsidTr="00607999">
        <w:trPr>
          <w:trHeight w:val="1383"/>
        </w:trPr>
        <w:tc>
          <w:tcPr>
            <w:tcW w:w="817" w:type="dxa"/>
            <w:tcBorders>
              <w:top w:val="nil"/>
              <w:left w:val="single" w:sz="8" w:space="0" w:color="auto"/>
              <w:bottom w:val="single" w:sz="8" w:space="0" w:color="auto"/>
              <w:right w:val="single" w:sz="8" w:space="0" w:color="auto"/>
            </w:tcBorders>
            <w:hideMark/>
          </w:tcPr>
          <w:p w:rsidR="00C6043A" w:rsidRDefault="00C6043A" w:rsidP="00607999">
            <w:pPr>
              <w:ind w:left="720" w:hanging="360"/>
              <w:contextualSpacing/>
              <w:rPr>
                <w:rFonts w:ascii="Arial" w:eastAsia="Calibri" w:hAnsi="Arial" w:cs="Arial"/>
                <w:sz w:val="20"/>
                <w:szCs w:val="20"/>
              </w:rPr>
            </w:pPr>
            <w:r>
              <w:rPr>
                <w:rFonts w:ascii="Arial" w:eastAsia="Calibri" w:hAnsi="Arial" w:cs="Arial"/>
                <w:sz w:val="20"/>
                <w:szCs w:val="20"/>
              </w:rPr>
              <w:t>9</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contextualSpacing/>
              <w:rPr>
                <w:rFonts w:ascii="Arial" w:eastAsia="Calibri" w:hAnsi="Arial" w:cs="Arial"/>
                <w:sz w:val="20"/>
                <w:szCs w:val="20"/>
              </w:rPr>
            </w:pPr>
            <w:r>
              <w:rPr>
                <w:rFonts w:ascii="Arial" w:eastAsia="Calibri" w:hAnsi="Arial" w:cs="Arial"/>
                <w:sz w:val="20"/>
                <w:szCs w:val="20"/>
              </w:rPr>
              <w:t>Wymagane parametry wydajnościowe:</w:t>
            </w:r>
          </w:p>
          <w:p w:rsidR="00C6043A" w:rsidRDefault="00C6043A" w:rsidP="009C1C4B">
            <w:pPr>
              <w:pStyle w:val="Akapitzlist"/>
              <w:numPr>
                <w:ilvl w:val="0"/>
                <w:numId w:val="76"/>
              </w:numPr>
              <w:contextualSpacing/>
              <w:rPr>
                <w:rFonts w:eastAsia="Calibri"/>
                <w:sz w:val="20"/>
                <w:szCs w:val="20"/>
              </w:rPr>
            </w:pPr>
            <w:r>
              <w:rPr>
                <w:rFonts w:eastAsia="Calibri"/>
                <w:sz w:val="20"/>
                <w:szCs w:val="20"/>
              </w:rPr>
              <w:t>min. 100.000 wpisów w tablicy adresów MAC</w:t>
            </w:r>
          </w:p>
          <w:p w:rsidR="00C6043A" w:rsidRDefault="00C6043A" w:rsidP="009C1C4B">
            <w:pPr>
              <w:pStyle w:val="Akapitzlist"/>
              <w:numPr>
                <w:ilvl w:val="0"/>
                <w:numId w:val="76"/>
              </w:numPr>
              <w:contextualSpacing/>
              <w:rPr>
                <w:rFonts w:eastAsia="Calibri"/>
                <w:sz w:val="20"/>
                <w:szCs w:val="20"/>
              </w:rPr>
            </w:pPr>
            <w:r>
              <w:rPr>
                <w:rFonts w:eastAsia="Calibri"/>
                <w:sz w:val="20"/>
                <w:szCs w:val="20"/>
              </w:rPr>
              <w:t xml:space="preserve">min. 256.000 wpisów w tablicy </w:t>
            </w:r>
            <w:proofErr w:type="spellStart"/>
            <w:r>
              <w:rPr>
                <w:rFonts w:eastAsia="Calibri"/>
                <w:sz w:val="20"/>
                <w:szCs w:val="20"/>
              </w:rPr>
              <w:t>routingowej</w:t>
            </w:r>
            <w:proofErr w:type="spellEnd"/>
            <w:r>
              <w:rPr>
                <w:rFonts w:eastAsia="Calibri"/>
                <w:sz w:val="20"/>
                <w:szCs w:val="20"/>
              </w:rPr>
              <w:t xml:space="preserve"> IPv4</w:t>
            </w:r>
          </w:p>
          <w:p w:rsidR="00C6043A" w:rsidRDefault="00C6043A" w:rsidP="009C1C4B">
            <w:pPr>
              <w:pStyle w:val="Akapitzlist"/>
              <w:numPr>
                <w:ilvl w:val="0"/>
                <w:numId w:val="76"/>
              </w:numPr>
              <w:contextualSpacing/>
              <w:rPr>
                <w:rFonts w:eastAsia="Calibri"/>
                <w:sz w:val="20"/>
                <w:szCs w:val="20"/>
              </w:rPr>
            </w:pPr>
            <w:r>
              <w:rPr>
                <w:rFonts w:eastAsia="Calibri"/>
                <w:sz w:val="20"/>
                <w:szCs w:val="20"/>
              </w:rPr>
              <w:t xml:space="preserve">min. 128.000 wpisów w tablicy </w:t>
            </w:r>
            <w:proofErr w:type="spellStart"/>
            <w:r>
              <w:rPr>
                <w:rFonts w:eastAsia="Calibri"/>
                <w:sz w:val="20"/>
                <w:szCs w:val="20"/>
              </w:rPr>
              <w:t>routingowej</w:t>
            </w:r>
            <w:proofErr w:type="spellEnd"/>
            <w:r>
              <w:rPr>
                <w:rFonts w:eastAsia="Calibri"/>
                <w:sz w:val="20"/>
                <w:szCs w:val="20"/>
              </w:rPr>
              <w:t xml:space="preserve"> IPv6</w:t>
            </w:r>
          </w:p>
          <w:p w:rsidR="00C6043A" w:rsidRDefault="00C6043A" w:rsidP="009C1C4B">
            <w:pPr>
              <w:pStyle w:val="Akapitzlist"/>
              <w:numPr>
                <w:ilvl w:val="0"/>
                <w:numId w:val="76"/>
              </w:numPr>
              <w:contextualSpacing/>
              <w:rPr>
                <w:rFonts w:eastAsia="Calibri"/>
                <w:sz w:val="20"/>
                <w:szCs w:val="20"/>
              </w:rPr>
            </w:pPr>
            <w:r>
              <w:rPr>
                <w:rFonts w:eastAsia="Calibri"/>
                <w:sz w:val="20"/>
                <w:szCs w:val="20"/>
              </w:rPr>
              <w:t xml:space="preserve">min. 100.000 tras </w:t>
            </w:r>
            <w:proofErr w:type="spellStart"/>
            <w:r>
              <w:rPr>
                <w:rFonts w:eastAsia="Calibri"/>
                <w:sz w:val="20"/>
                <w:szCs w:val="20"/>
              </w:rPr>
              <w:t>multicast</w:t>
            </w:r>
            <w:proofErr w:type="spellEnd"/>
            <w:r>
              <w:rPr>
                <w:rFonts w:eastAsia="Calibri"/>
                <w:sz w:val="20"/>
                <w:szCs w:val="20"/>
              </w:rPr>
              <w:t xml:space="preserve"> </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ind w:left="720" w:hanging="360"/>
              <w:contextualSpacing/>
              <w:rPr>
                <w:rFonts w:ascii="Arial" w:eastAsia="Calibri" w:hAnsi="Arial" w:cs="Arial"/>
                <w:sz w:val="20"/>
                <w:szCs w:val="20"/>
              </w:rPr>
            </w:pPr>
            <w:r>
              <w:rPr>
                <w:rFonts w:ascii="Arial" w:eastAsia="Calibri" w:hAnsi="Arial" w:cs="Arial"/>
                <w:sz w:val="20"/>
                <w:szCs w:val="20"/>
              </w:rPr>
              <w:t>10</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contextualSpacing/>
              <w:rPr>
                <w:rFonts w:ascii="Arial" w:eastAsia="Calibri" w:hAnsi="Arial" w:cs="Arial"/>
                <w:sz w:val="20"/>
                <w:szCs w:val="20"/>
              </w:rPr>
            </w:pPr>
            <w:r>
              <w:rPr>
                <w:rFonts w:ascii="Arial" w:eastAsia="Calibri" w:hAnsi="Arial" w:cs="Arial"/>
                <w:sz w:val="20"/>
                <w:szCs w:val="20"/>
              </w:rPr>
              <w:t>Obsługa protokołów warstwy 3 dla IPv4: RIP, OSPF, BGPv4</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ind w:left="720" w:hanging="360"/>
              <w:contextualSpacing/>
              <w:rPr>
                <w:rFonts w:ascii="Arial" w:eastAsia="Calibri" w:hAnsi="Arial" w:cs="Arial"/>
                <w:sz w:val="20"/>
                <w:szCs w:val="20"/>
              </w:rPr>
            </w:pPr>
            <w:r>
              <w:rPr>
                <w:rFonts w:ascii="Arial" w:eastAsia="Calibri" w:hAnsi="Arial" w:cs="Arial"/>
                <w:sz w:val="20"/>
                <w:szCs w:val="20"/>
              </w:rPr>
              <w:t>11</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contextualSpacing/>
              <w:rPr>
                <w:rFonts w:ascii="Arial" w:eastAsia="Calibri" w:hAnsi="Arial" w:cs="Arial"/>
                <w:sz w:val="20"/>
                <w:szCs w:val="20"/>
              </w:rPr>
            </w:pPr>
            <w:r>
              <w:rPr>
                <w:rFonts w:ascii="Arial" w:eastAsia="Calibri" w:hAnsi="Arial" w:cs="Arial"/>
                <w:sz w:val="20"/>
                <w:szCs w:val="20"/>
              </w:rPr>
              <w:t xml:space="preserve">Obsługa protokołów warstwy 3 dla IPv6: </w:t>
            </w:r>
            <w:proofErr w:type="spellStart"/>
            <w:r>
              <w:rPr>
                <w:rFonts w:ascii="Arial" w:eastAsia="Calibri" w:hAnsi="Arial" w:cs="Arial"/>
                <w:sz w:val="20"/>
                <w:szCs w:val="20"/>
              </w:rPr>
              <w:t>RIPng</w:t>
            </w:r>
            <w:proofErr w:type="spellEnd"/>
            <w:r>
              <w:rPr>
                <w:rFonts w:ascii="Arial" w:eastAsia="Calibri" w:hAnsi="Arial" w:cs="Arial"/>
                <w:sz w:val="20"/>
                <w:szCs w:val="20"/>
              </w:rPr>
              <w:t xml:space="preserve">, OSPFv3, </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ind w:left="720" w:hanging="360"/>
              <w:contextualSpacing/>
              <w:rPr>
                <w:rFonts w:ascii="Arial" w:eastAsia="Calibri" w:hAnsi="Arial" w:cs="Arial"/>
                <w:sz w:val="20"/>
                <w:szCs w:val="20"/>
              </w:rPr>
            </w:pPr>
            <w:r>
              <w:rPr>
                <w:rFonts w:ascii="Arial" w:eastAsia="Calibri" w:hAnsi="Arial" w:cs="Arial"/>
                <w:sz w:val="20"/>
                <w:szCs w:val="20"/>
              </w:rPr>
              <w:t>12</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contextualSpacing/>
              <w:rPr>
                <w:rFonts w:ascii="Arial" w:eastAsia="Calibri" w:hAnsi="Arial" w:cs="Arial"/>
                <w:sz w:val="20"/>
                <w:szCs w:val="20"/>
              </w:rPr>
            </w:pPr>
            <w:r>
              <w:rPr>
                <w:rFonts w:ascii="Arial" w:eastAsia="Calibri" w:hAnsi="Arial" w:cs="Arial"/>
                <w:sz w:val="20"/>
                <w:szCs w:val="20"/>
              </w:rPr>
              <w:t>Mechanizm Non-Stop-</w:t>
            </w:r>
            <w:proofErr w:type="spellStart"/>
            <w:r>
              <w:rPr>
                <w:rFonts w:ascii="Arial" w:eastAsia="Calibri" w:hAnsi="Arial" w:cs="Arial"/>
                <w:sz w:val="20"/>
                <w:szCs w:val="20"/>
              </w:rPr>
              <w:t>Forwarding</w:t>
            </w:r>
            <w:proofErr w:type="spellEnd"/>
            <w:r>
              <w:rPr>
                <w:rFonts w:ascii="Arial" w:eastAsia="Calibri" w:hAnsi="Arial" w:cs="Arial"/>
                <w:sz w:val="20"/>
                <w:szCs w:val="20"/>
              </w:rPr>
              <w:t xml:space="preserve"> lub równoważny</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ind w:left="720" w:hanging="360"/>
              <w:contextualSpacing/>
              <w:rPr>
                <w:rFonts w:ascii="Arial" w:eastAsia="Calibri" w:hAnsi="Arial" w:cs="Arial"/>
                <w:sz w:val="20"/>
                <w:szCs w:val="20"/>
              </w:rPr>
            </w:pPr>
            <w:r>
              <w:rPr>
                <w:rFonts w:ascii="Arial" w:eastAsia="Calibri" w:hAnsi="Arial" w:cs="Arial"/>
                <w:sz w:val="20"/>
                <w:szCs w:val="20"/>
              </w:rPr>
              <w:lastRenderedPageBreak/>
              <w:t>13</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contextualSpacing/>
              <w:rPr>
                <w:rFonts w:ascii="Arial" w:eastAsia="Calibri" w:hAnsi="Arial" w:cs="Arial"/>
                <w:sz w:val="20"/>
                <w:szCs w:val="20"/>
              </w:rPr>
            </w:pPr>
            <w:r>
              <w:rPr>
                <w:rFonts w:ascii="Arial" w:eastAsia="Calibri" w:hAnsi="Arial" w:cs="Arial"/>
                <w:sz w:val="20"/>
                <w:szCs w:val="20"/>
              </w:rPr>
              <w:t xml:space="preserve">Obsługuje przełączania ruchu </w:t>
            </w:r>
            <w:proofErr w:type="spellStart"/>
            <w:r>
              <w:rPr>
                <w:rFonts w:ascii="Arial" w:eastAsia="Calibri" w:hAnsi="Arial" w:cs="Arial"/>
                <w:sz w:val="20"/>
                <w:szCs w:val="20"/>
              </w:rPr>
              <w:t>multicast</w:t>
            </w:r>
            <w:proofErr w:type="spellEnd"/>
            <w:r>
              <w:rPr>
                <w:rFonts w:ascii="Arial" w:eastAsia="Calibri" w:hAnsi="Arial" w:cs="Arial"/>
                <w:sz w:val="20"/>
                <w:szCs w:val="20"/>
              </w:rPr>
              <w:t xml:space="preserve">, w tym PIM </w:t>
            </w:r>
            <w:proofErr w:type="spellStart"/>
            <w:r>
              <w:rPr>
                <w:rFonts w:ascii="Arial" w:eastAsia="Calibri" w:hAnsi="Arial" w:cs="Arial"/>
                <w:sz w:val="20"/>
                <w:szCs w:val="20"/>
              </w:rPr>
              <w:t>Sparse</w:t>
            </w:r>
            <w:proofErr w:type="spellEnd"/>
            <w:r>
              <w:rPr>
                <w:rFonts w:ascii="Arial" w:eastAsia="Calibri" w:hAnsi="Arial" w:cs="Arial"/>
                <w:sz w:val="20"/>
                <w:szCs w:val="20"/>
              </w:rPr>
              <w:t xml:space="preserve"> i </w:t>
            </w:r>
            <w:proofErr w:type="spellStart"/>
            <w:r>
              <w:rPr>
                <w:rFonts w:ascii="Arial" w:eastAsia="Calibri" w:hAnsi="Arial" w:cs="Arial"/>
                <w:sz w:val="20"/>
                <w:szCs w:val="20"/>
              </w:rPr>
              <w:t>Dense</w:t>
            </w:r>
            <w:proofErr w:type="spellEnd"/>
            <w:r>
              <w:rPr>
                <w:rFonts w:ascii="Arial" w:eastAsia="Calibri" w:hAnsi="Arial" w:cs="Arial"/>
                <w:sz w:val="20"/>
                <w:szCs w:val="20"/>
              </w:rPr>
              <w:t xml:space="preserve"> </w:t>
            </w:r>
            <w:proofErr w:type="spellStart"/>
            <w:r>
              <w:rPr>
                <w:rFonts w:ascii="Arial" w:eastAsia="Calibri" w:hAnsi="Arial" w:cs="Arial"/>
                <w:sz w:val="20"/>
                <w:szCs w:val="20"/>
              </w:rPr>
              <w:t>Mode</w:t>
            </w:r>
            <w:proofErr w:type="spellEnd"/>
            <w:r>
              <w:rPr>
                <w:rFonts w:ascii="Arial" w:eastAsia="Calibri" w:hAnsi="Arial" w:cs="Arial"/>
                <w:sz w:val="20"/>
                <w:szCs w:val="20"/>
              </w:rPr>
              <w:t>, SSM, IGMP/MLD</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ind w:left="720" w:hanging="360"/>
              <w:contextualSpacing/>
              <w:rPr>
                <w:rFonts w:ascii="Arial" w:eastAsia="Calibri" w:hAnsi="Arial" w:cs="Arial"/>
                <w:sz w:val="20"/>
                <w:szCs w:val="20"/>
              </w:rPr>
            </w:pPr>
            <w:r>
              <w:rPr>
                <w:rFonts w:ascii="Arial" w:eastAsia="Calibri" w:hAnsi="Arial" w:cs="Arial"/>
                <w:sz w:val="20"/>
                <w:szCs w:val="20"/>
              </w:rPr>
              <w:t>14</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contextualSpacing/>
              <w:rPr>
                <w:rFonts w:ascii="Arial" w:eastAsia="Calibri" w:hAnsi="Arial" w:cs="Arial"/>
                <w:sz w:val="20"/>
                <w:szCs w:val="20"/>
              </w:rPr>
            </w:pPr>
            <w:r>
              <w:rPr>
                <w:rFonts w:ascii="Arial" w:eastAsia="Calibri" w:hAnsi="Arial" w:cs="Arial"/>
                <w:sz w:val="20"/>
                <w:szCs w:val="20"/>
              </w:rPr>
              <w:t xml:space="preserve">Obsługa przełączania MPLS, LDP, L2 i L3 VPN, VPLS, MPLS </w:t>
            </w:r>
            <w:proofErr w:type="spellStart"/>
            <w:r>
              <w:rPr>
                <w:rFonts w:ascii="Arial" w:eastAsia="Calibri" w:hAnsi="Arial" w:cs="Arial"/>
                <w:sz w:val="20"/>
                <w:szCs w:val="20"/>
              </w:rPr>
              <w:t>traceroute</w:t>
            </w:r>
            <w:proofErr w:type="spellEnd"/>
            <w:r>
              <w:rPr>
                <w:rFonts w:ascii="Arial" w:eastAsia="Calibri" w:hAnsi="Arial" w:cs="Arial"/>
                <w:sz w:val="20"/>
                <w:szCs w:val="20"/>
              </w:rPr>
              <w:t xml:space="preserve"> poprzez zakup odpowiedniej licencji lub wymianę oprogramowana bez konieczności modernizacji sprzętowej urządzenia</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ind w:left="720" w:hanging="360"/>
              <w:contextualSpacing/>
              <w:rPr>
                <w:rFonts w:ascii="Arial" w:eastAsia="Calibri" w:hAnsi="Arial" w:cs="Arial"/>
                <w:sz w:val="20"/>
                <w:szCs w:val="20"/>
              </w:rPr>
            </w:pPr>
            <w:r>
              <w:rPr>
                <w:rFonts w:ascii="Arial" w:eastAsia="Calibri" w:hAnsi="Arial" w:cs="Arial"/>
                <w:sz w:val="20"/>
                <w:szCs w:val="20"/>
              </w:rPr>
              <w:t>15</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contextualSpacing/>
              <w:rPr>
                <w:rFonts w:ascii="Arial" w:eastAsia="Calibri" w:hAnsi="Arial" w:cs="Arial"/>
                <w:sz w:val="20"/>
                <w:szCs w:val="20"/>
              </w:rPr>
            </w:pPr>
            <w:r>
              <w:rPr>
                <w:rFonts w:ascii="Arial" w:eastAsia="Calibri" w:hAnsi="Arial" w:cs="Arial"/>
                <w:sz w:val="20"/>
                <w:szCs w:val="20"/>
              </w:rPr>
              <w:t>Obsługa tunelowania GRE</w:t>
            </w:r>
          </w:p>
        </w:tc>
      </w:tr>
      <w:tr w:rsidR="00C6043A" w:rsidTr="00607999">
        <w:trPr>
          <w:trHeight w:val="2198"/>
        </w:trPr>
        <w:tc>
          <w:tcPr>
            <w:tcW w:w="817" w:type="dxa"/>
            <w:tcBorders>
              <w:top w:val="nil"/>
              <w:left w:val="single" w:sz="8" w:space="0" w:color="auto"/>
              <w:bottom w:val="single" w:sz="8" w:space="0" w:color="auto"/>
              <w:right w:val="single" w:sz="8" w:space="0" w:color="auto"/>
            </w:tcBorders>
            <w:hideMark/>
          </w:tcPr>
          <w:p w:rsidR="00C6043A" w:rsidRDefault="00C6043A" w:rsidP="00607999">
            <w:pPr>
              <w:ind w:left="720" w:hanging="360"/>
              <w:contextualSpacing/>
              <w:rPr>
                <w:rFonts w:ascii="Arial" w:eastAsia="Calibri" w:hAnsi="Arial" w:cs="Arial"/>
                <w:sz w:val="20"/>
                <w:szCs w:val="20"/>
              </w:rPr>
            </w:pPr>
            <w:r>
              <w:rPr>
                <w:rFonts w:ascii="Arial" w:eastAsia="Calibri" w:hAnsi="Arial" w:cs="Arial"/>
                <w:sz w:val="20"/>
                <w:szCs w:val="20"/>
              </w:rPr>
              <w:t>16</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contextualSpacing/>
              <w:rPr>
                <w:rFonts w:ascii="Arial" w:eastAsia="Calibri" w:hAnsi="Arial" w:cs="Arial"/>
                <w:sz w:val="20"/>
                <w:szCs w:val="20"/>
              </w:rPr>
            </w:pPr>
            <w:r>
              <w:rPr>
                <w:rFonts w:ascii="Arial" w:eastAsia="Calibri" w:hAnsi="Arial" w:cs="Arial"/>
                <w:sz w:val="20"/>
                <w:szCs w:val="20"/>
              </w:rPr>
              <w:t>Urządzenie wspiera następujące mechanizmy związane z zapewnieniem ciągłości pracy sieci:</w:t>
            </w:r>
          </w:p>
          <w:p w:rsidR="00C6043A" w:rsidRPr="00C2217A" w:rsidRDefault="00C6043A" w:rsidP="009C1C4B">
            <w:pPr>
              <w:pStyle w:val="Akapitzlist"/>
              <w:numPr>
                <w:ilvl w:val="0"/>
                <w:numId w:val="77"/>
              </w:numPr>
              <w:contextualSpacing/>
              <w:rPr>
                <w:rFonts w:eastAsia="Calibri"/>
                <w:sz w:val="20"/>
                <w:szCs w:val="20"/>
                <w:lang w:val="en-US"/>
              </w:rPr>
            </w:pPr>
            <w:proofErr w:type="spellStart"/>
            <w:r w:rsidRPr="00C2217A">
              <w:rPr>
                <w:rFonts w:eastAsia="Calibri"/>
                <w:sz w:val="20"/>
                <w:szCs w:val="20"/>
                <w:lang w:val="en-US"/>
              </w:rPr>
              <w:t>mechanizm</w:t>
            </w:r>
            <w:proofErr w:type="spellEnd"/>
            <w:r w:rsidRPr="00C2217A">
              <w:rPr>
                <w:rFonts w:eastAsia="Calibri"/>
                <w:sz w:val="20"/>
                <w:szCs w:val="20"/>
                <w:lang w:val="en-US"/>
              </w:rPr>
              <w:t xml:space="preserve"> BFD (Bidirectional Forwarding Detection) co </w:t>
            </w:r>
            <w:proofErr w:type="spellStart"/>
            <w:r w:rsidRPr="00C2217A">
              <w:rPr>
                <w:rFonts w:eastAsia="Calibri"/>
                <w:sz w:val="20"/>
                <w:szCs w:val="20"/>
                <w:lang w:val="en-US"/>
              </w:rPr>
              <w:t>najmniej</w:t>
            </w:r>
            <w:proofErr w:type="spellEnd"/>
            <w:r w:rsidRPr="00C2217A">
              <w:rPr>
                <w:rFonts w:eastAsia="Calibri"/>
                <w:sz w:val="20"/>
                <w:szCs w:val="20"/>
                <w:lang w:val="en-US"/>
              </w:rPr>
              <w:t xml:space="preserve"> </w:t>
            </w:r>
            <w:proofErr w:type="spellStart"/>
            <w:r w:rsidRPr="00C2217A">
              <w:rPr>
                <w:rFonts w:eastAsia="Calibri"/>
                <w:sz w:val="20"/>
                <w:szCs w:val="20"/>
                <w:lang w:val="en-US"/>
              </w:rPr>
              <w:t>dla</w:t>
            </w:r>
            <w:proofErr w:type="spellEnd"/>
            <w:r w:rsidRPr="00C2217A">
              <w:rPr>
                <w:rFonts w:eastAsia="Calibri"/>
                <w:sz w:val="20"/>
                <w:szCs w:val="20"/>
                <w:lang w:val="en-US"/>
              </w:rPr>
              <w:t xml:space="preserve"> </w:t>
            </w:r>
            <w:proofErr w:type="spellStart"/>
            <w:r w:rsidRPr="00C2217A">
              <w:rPr>
                <w:rFonts w:eastAsia="Calibri"/>
                <w:sz w:val="20"/>
                <w:szCs w:val="20"/>
                <w:lang w:val="en-US"/>
              </w:rPr>
              <w:t>protokołu</w:t>
            </w:r>
            <w:proofErr w:type="spellEnd"/>
            <w:r w:rsidRPr="00C2217A">
              <w:rPr>
                <w:rFonts w:eastAsia="Calibri"/>
                <w:sz w:val="20"/>
                <w:szCs w:val="20"/>
                <w:lang w:val="en-US"/>
              </w:rPr>
              <w:t xml:space="preserve"> OSPFv2 i OSPFv3</w:t>
            </w:r>
          </w:p>
          <w:p w:rsidR="00C6043A" w:rsidRDefault="00C6043A" w:rsidP="009C1C4B">
            <w:pPr>
              <w:pStyle w:val="Akapitzlist"/>
              <w:numPr>
                <w:ilvl w:val="0"/>
                <w:numId w:val="77"/>
              </w:numPr>
              <w:contextualSpacing/>
              <w:rPr>
                <w:rFonts w:eastAsia="Calibri"/>
                <w:sz w:val="20"/>
                <w:szCs w:val="20"/>
              </w:rPr>
            </w:pPr>
            <w:r>
              <w:rPr>
                <w:rFonts w:eastAsia="Calibri"/>
                <w:sz w:val="20"/>
                <w:szCs w:val="20"/>
              </w:rPr>
              <w:t xml:space="preserve">IEEE 802.1w  </w:t>
            </w:r>
            <w:proofErr w:type="spellStart"/>
            <w:r>
              <w:rPr>
                <w:rFonts w:eastAsia="Calibri"/>
                <w:sz w:val="20"/>
                <w:szCs w:val="20"/>
              </w:rPr>
              <w:t>Rapid</w:t>
            </w:r>
            <w:proofErr w:type="spellEnd"/>
            <w:r>
              <w:rPr>
                <w:rFonts w:eastAsia="Calibri"/>
                <w:sz w:val="20"/>
                <w:szCs w:val="20"/>
              </w:rPr>
              <w:t xml:space="preserve"> </w:t>
            </w:r>
            <w:proofErr w:type="spellStart"/>
            <w:r>
              <w:rPr>
                <w:rFonts w:eastAsia="Calibri"/>
                <w:sz w:val="20"/>
                <w:szCs w:val="20"/>
              </w:rPr>
              <w:t>Spanning</w:t>
            </w:r>
            <w:proofErr w:type="spellEnd"/>
            <w:r>
              <w:rPr>
                <w:rFonts w:eastAsia="Calibri"/>
                <w:sz w:val="20"/>
                <w:szCs w:val="20"/>
              </w:rPr>
              <w:t xml:space="preserve"> </w:t>
            </w:r>
            <w:proofErr w:type="spellStart"/>
            <w:r>
              <w:rPr>
                <w:rFonts w:eastAsia="Calibri"/>
                <w:sz w:val="20"/>
                <w:szCs w:val="20"/>
              </w:rPr>
              <w:t>Tree</w:t>
            </w:r>
            <w:proofErr w:type="spellEnd"/>
            <w:r>
              <w:rPr>
                <w:rFonts w:eastAsia="Calibri"/>
                <w:sz w:val="20"/>
                <w:szCs w:val="20"/>
              </w:rPr>
              <w:t xml:space="preserve"> </w:t>
            </w:r>
          </w:p>
          <w:p w:rsidR="00C6043A" w:rsidRDefault="00C6043A" w:rsidP="009C1C4B">
            <w:pPr>
              <w:pStyle w:val="Akapitzlist"/>
              <w:numPr>
                <w:ilvl w:val="0"/>
                <w:numId w:val="77"/>
              </w:numPr>
              <w:contextualSpacing/>
              <w:rPr>
                <w:rFonts w:eastAsia="Calibri"/>
                <w:sz w:val="20"/>
                <w:szCs w:val="20"/>
              </w:rPr>
            </w:pPr>
            <w:r>
              <w:rPr>
                <w:rFonts w:eastAsia="Calibri"/>
                <w:sz w:val="20"/>
                <w:szCs w:val="20"/>
              </w:rPr>
              <w:t xml:space="preserve">IEEE 802.1s </w:t>
            </w:r>
            <w:proofErr w:type="spellStart"/>
            <w:r>
              <w:rPr>
                <w:rFonts w:eastAsia="Calibri"/>
                <w:sz w:val="20"/>
                <w:szCs w:val="20"/>
              </w:rPr>
              <w:t>Multiple</w:t>
            </w:r>
            <w:proofErr w:type="spellEnd"/>
            <w:r>
              <w:rPr>
                <w:rFonts w:eastAsia="Calibri"/>
                <w:sz w:val="20"/>
                <w:szCs w:val="20"/>
              </w:rPr>
              <w:t xml:space="preserve"> </w:t>
            </w:r>
            <w:proofErr w:type="spellStart"/>
            <w:r>
              <w:rPr>
                <w:rFonts w:eastAsia="Calibri"/>
                <w:sz w:val="20"/>
                <w:szCs w:val="20"/>
              </w:rPr>
              <w:t>Spanning</w:t>
            </w:r>
            <w:proofErr w:type="spellEnd"/>
            <w:r>
              <w:rPr>
                <w:rFonts w:eastAsia="Calibri"/>
                <w:sz w:val="20"/>
                <w:szCs w:val="20"/>
              </w:rPr>
              <w:t xml:space="preserve"> </w:t>
            </w:r>
            <w:proofErr w:type="spellStart"/>
            <w:r>
              <w:rPr>
                <w:rFonts w:eastAsia="Calibri"/>
                <w:sz w:val="20"/>
                <w:szCs w:val="20"/>
              </w:rPr>
              <w:t>Tree</w:t>
            </w:r>
            <w:proofErr w:type="spellEnd"/>
            <w:r>
              <w:rPr>
                <w:rFonts w:eastAsia="Calibri"/>
                <w:sz w:val="20"/>
                <w:szCs w:val="20"/>
              </w:rPr>
              <w:t xml:space="preserve"> </w:t>
            </w:r>
          </w:p>
          <w:p w:rsidR="00C6043A" w:rsidRDefault="00C6043A" w:rsidP="009C1C4B">
            <w:pPr>
              <w:pStyle w:val="Akapitzlist"/>
              <w:numPr>
                <w:ilvl w:val="0"/>
                <w:numId w:val="77"/>
              </w:numPr>
              <w:contextualSpacing/>
              <w:rPr>
                <w:rFonts w:eastAsia="Calibri"/>
                <w:sz w:val="20"/>
                <w:szCs w:val="20"/>
              </w:rPr>
            </w:pPr>
            <w:r>
              <w:rPr>
                <w:rFonts w:eastAsia="Calibri"/>
                <w:sz w:val="20"/>
                <w:szCs w:val="20"/>
              </w:rPr>
              <w:t xml:space="preserve">IEEE 802.3ad (Link </w:t>
            </w:r>
            <w:proofErr w:type="spellStart"/>
            <w:r>
              <w:rPr>
                <w:rFonts w:eastAsia="Calibri"/>
                <w:sz w:val="20"/>
                <w:szCs w:val="20"/>
              </w:rPr>
              <w:t>Aggregation</w:t>
            </w:r>
            <w:proofErr w:type="spellEnd"/>
            <w:r>
              <w:rPr>
                <w:rFonts w:eastAsia="Calibri"/>
                <w:sz w:val="20"/>
                <w:szCs w:val="20"/>
              </w:rPr>
              <w:t xml:space="preserve"> Control </w:t>
            </w:r>
            <w:proofErr w:type="spellStart"/>
            <w:r>
              <w:rPr>
                <w:rFonts w:eastAsia="Calibri"/>
                <w:sz w:val="20"/>
                <w:szCs w:val="20"/>
              </w:rPr>
              <w:t>Protocol</w:t>
            </w:r>
            <w:proofErr w:type="spellEnd"/>
            <w:r>
              <w:rPr>
                <w:rFonts w:eastAsia="Calibri"/>
                <w:sz w:val="20"/>
                <w:szCs w:val="20"/>
              </w:rPr>
              <w:t>) umożliwiający grupowanie portów z wykorzystaniem portów znajdujących się na różnych kartach liniowych</w:t>
            </w:r>
          </w:p>
          <w:p w:rsidR="00C6043A" w:rsidRDefault="00C6043A" w:rsidP="009C1C4B">
            <w:pPr>
              <w:pStyle w:val="Akapitzlist"/>
              <w:numPr>
                <w:ilvl w:val="0"/>
                <w:numId w:val="77"/>
              </w:numPr>
              <w:contextualSpacing/>
              <w:rPr>
                <w:rFonts w:eastAsia="Calibri"/>
                <w:sz w:val="20"/>
                <w:szCs w:val="20"/>
              </w:rPr>
            </w:pPr>
            <w:r>
              <w:rPr>
                <w:rFonts w:eastAsia="Calibri"/>
                <w:sz w:val="20"/>
                <w:szCs w:val="20"/>
              </w:rPr>
              <w:t>pozwala na wymianę kart liniowych bez wyłączania zasilania (tzw. Hot-</w:t>
            </w:r>
            <w:proofErr w:type="spellStart"/>
            <w:r>
              <w:rPr>
                <w:rFonts w:eastAsia="Calibri"/>
                <w:sz w:val="20"/>
                <w:szCs w:val="20"/>
              </w:rPr>
              <w:t>Swap</w:t>
            </w:r>
            <w:proofErr w:type="spellEnd"/>
            <w:r>
              <w:rPr>
                <w:rFonts w:eastAsia="Calibri"/>
                <w:sz w:val="20"/>
                <w:szCs w:val="20"/>
              </w:rPr>
              <w:t>)</w:t>
            </w:r>
          </w:p>
        </w:tc>
      </w:tr>
      <w:tr w:rsidR="00C6043A" w:rsidTr="00607999">
        <w:trPr>
          <w:trHeight w:val="3004"/>
        </w:trPr>
        <w:tc>
          <w:tcPr>
            <w:tcW w:w="817" w:type="dxa"/>
            <w:tcBorders>
              <w:top w:val="nil"/>
              <w:left w:val="single" w:sz="8" w:space="0" w:color="auto"/>
              <w:bottom w:val="single" w:sz="8" w:space="0" w:color="auto"/>
              <w:right w:val="single" w:sz="8" w:space="0" w:color="auto"/>
            </w:tcBorders>
            <w:hideMark/>
          </w:tcPr>
          <w:p w:rsidR="00C6043A" w:rsidRDefault="00C6043A" w:rsidP="00607999">
            <w:pPr>
              <w:ind w:left="720" w:hanging="360"/>
              <w:contextualSpacing/>
              <w:rPr>
                <w:rFonts w:ascii="Arial" w:eastAsia="Calibri" w:hAnsi="Arial" w:cs="Arial"/>
                <w:sz w:val="20"/>
                <w:szCs w:val="20"/>
              </w:rPr>
            </w:pPr>
            <w:r>
              <w:rPr>
                <w:rFonts w:ascii="Arial" w:eastAsia="Calibri" w:hAnsi="Arial" w:cs="Arial"/>
                <w:sz w:val="20"/>
                <w:szCs w:val="20"/>
              </w:rPr>
              <w:t>17</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contextualSpacing/>
              <w:rPr>
                <w:rFonts w:ascii="Arial" w:eastAsia="Calibri" w:hAnsi="Arial" w:cs="Arial"/>
                <w:sz w:val="20"/>
                <w:szCs w:val="20"/>
              </w:rPr>
            </w:pPr>
            <w:r>
              <w:rPr>
                <w:rFonts w:ascii="Arial" w:eastAsia="Calibri" w:hAnsi="Arial" w:cs="Arial"/>
                <w:sz w:val="20"/>
                <w:szCs w:val="20"/>
              </w:rPr>
              <w:t>Urządzenie wspiera następujące mechanizmy związane z zapewnieniem jakości usług w sieci (</w:t>
            </w:r>
            <w:proofErr w:type="spellStart"/>
            <w:r>
              <w:rPr>
                <w:rFonts w:ascii="Arial" w:eastAsia="Calibri" w:hAnsi="Arial" w:cs="Arial"/>
                <w:sz w:val="20"/>
                <w:szCs w:val="20"/>
              </w:rPr>
              <w:t>QoS</w:t>
            </w:r>
            <w:proofErr w:type="spellEnd"/>
            <w:r>
              <w:rPr>
                <w:rFonts w:ascii="Arial" w:eastAsia="Calibri" w:hAnsi="Arial" w:cs="Arial"/>
                <w:sz w:val="20"/>
                <w:szCs w:val="20"/>
              </w:rPr>
              <w:t>):</w:t>
            </w:r>
          </w:p>
          <w:p w:rsidR="00C6043A" w:rsidRDefault="00C6043A" w:rsidP="009C1C4B">
            <w:pPr>
              <w:pStyle w:val="Akapitzlist"/>
              <w:numPr>
                <w:ilvl w:val="0"/>
                <w:numId w:val="78"/>
              </w:numPr>
              <w:contextualSpacing/>
              <w:rPr>
                <w:rFonts w:eastAsia="Calibri"/>
                <w:sz w:val="20"/>
                <w:szCs w:val="20"/>
              </w:rPr>
            </w:pPr>
            <w:r>
              <w:rPr>
                <w:rFonts w:eastAsia="Calibri"/>
                <w:sz w:val="20"/>
                <w:szCs w:val="20"/>
              </w:rPr>
              <w:t xml:space="preserve">Obsługa min. 8 kolejek, w tym co najmniej jedna kolejka ze statusem </w:t>
            </w:r>
            <w:proofErr w:type="spellStart"/>
            <w:r>
              <w:rPr>
                <w:rFonts w:eastAsia="Calibri"/>
                <w:sz w:val="20"/>
                <w:szCs w:val="20"/>
              </w:rPr>
              <w:t>strict</w:t>
            </w:r>
            <w:proofErr w:type="spellEnd"/>
            <w:r>
              <w:rPr>
                <w:rFonts w:eastAsia="Calibri"/>
                <w:sz w:val="20"/>
                <w:szCs w:val="20"/>
              </w:rPr>
              <w:t xml:space="preserve"> </w:t>
            </w:r>
            <w:proofErr w:type="spellStart"/>
            <w:r>
              <w:rPr>
                <w:rFonts w:eastAsia="Calibri"/>
                <w:sz w:val="20"/>
                <w:szCs w:val="20"/>
              </w:rPr>
              <w:t>priority</w:t>
            </w:r>
            <w:proofErr w:type="spellEnd"/>
          </w:p>
          <w:p w:rsidR="00C6043A" w:rsidRDefault="00C6043A" w:rsidP="009C1C4B">
            <w:pPr>
              <w:pStyle w:val="Akapitzlist"/>
              <w:numPr>
                <w:ilvl w:val="0"/>
                <w:numId w:val="78"/>
              </w:numPr>
              <w:contextualSpacing/>
              <w:rPr>
                <w:rFonts w:eastAsia="Calibri"/>
                <w:sz w:val="20"/>
                <w:szCs w:val="20"/>
              </w:rPr>
            </w:pPr>
            <w:r>
              <w:rPr>
                <w:rFonts w:eastAsia="Calibri"/>
                <w:sz w:val="20"/>
                <w:szCs w:val="20"/>
              </w:rPr>
              <w:t>Klasyfikacja ruchu do klas różnej jakości obsługi (</w:t>
            </w:r>
            <w:proofErr w:type="spellStart"/>
            <w:r>
              <w:rPr>
                <w:rFonts w:eastAsia="Calibri"/>
                <w:sz w:val="20"/>
                <w:szCs w:val="20"/>
              </w:rPr>
              <w:t>QoS</w:t>
            </w:r>
            <w:proofErr w:type="spellEnd"/>
            <w:r>
              <w:rPr>
                <w:rFonts w:eastAsia="Calibri"/>
                <w:sz w:val="20"/>
                <w:szCs w:val="20"/>
              </w:rPr>
              <w:t>) poprzez nadawanie wartości 802.1p (</w:t>
            </w:r>
            <w:proofErr w:type="spellStart"/>
            <w:r>
              <w:rPr>
                <w:rFonts w:eastAsia="Calibri"/>
                <w:sz w:val="20"/>
                <w:szCs w:val="20"/>
              </w:rPr>
              <w:t>CoS</w:t>
            </w:r>
            <w:proofErr w:type="spellEnd"/>
            <w:r>
              <w:rPr>
                <w:rFonts w:eastAsia="Calibri"/>
                <w:sz w:val="20"/>
                <w:szCs w:val="20"/>
              </w:rPr>
              <w:t xml:space="preserve">) oraz IP </w:t>
            </w:r>
            <w:proofErr w:type="spellStart"/>
            <w:r>
              <w:rPr>
                <w:rFonts w:eastAsia="Calibri"/>
                <w:sz w:val="20"/>
                <w:szCs w:val="20"/>
              </w:rPr>
              <w:t>Precedence</w:t>
            </w:r>
            <w:proofErr w:type="spellEnd"/>
            <w:r>
              <w:rPr>
                <w:rFonts w:eastAsia="Calibri"/>
                <w:sz w:val="20"/>
                <w:szCs w:val="20"/>
              </w:rPr>
              <w:t xml:space="preserve">/DSCP w ramkach Ethernet oraz pakietach IP.  Wykorzystanie następujących  parametrów w klasyfikacji: źródłowy/docelowy adres MAC, źródłowy/docelowy adres IP, </w:t>
            </w:r>
            <w:proofErr w:type="spellStart"/>
            <w:r>
              <w:rPr>
                <w:rFonts w:eastAsia="Calibri"/>
                <w:sz w:val="20"/>
                <w:szCs w:val="20"/>
              </w:rPr>
              <w:t>żródłowy</w:t>
            </w:r>
            <w:proofErr w:type="spellEnd"/>
            <w:r>
              <w:rPr>
                <w:rFonts w:eastAsia="Calibri"/>
                <w:sz w:val="20"/>
                <w:szCs w:val="20"/>
              </w:rPr>
              <w:t>/docelowy port TCP</w:t>
            </w:r>
          </w:p>
          <w:p w:rsidR="00C6043A" w:rsidRDefault="00C6043A" w:rsidP="009C1C4B">
            <w:pPr>
              <w:pStyle w:val="Akapitzlist"/>
              <w:numPr>
                <w:ilvl w:val="0"/>
                <w:numId w:val="78"/>
              </w:numPr>
              <w:contextualSpacing/>
              <w:rPr>
                <w:rFonts w:eastAsia="Calibri"/>
                <w:sz w:val="20"/>
                <w:szCs w:val="20"/>
              </w:rPr>
            </w:pPr>
            <w:r>
              <w:rPr>
                <w:rFonts w:eastAsia="Calibri"/>
                <w:sz w:val="20"/>
                <w:szCs w:val="20"/>
              </w:rPr>
              <w:t xml:space="preserve">Możliwość zmiany przez urządzenie kodu wartości </w:t>
            </w:r>
            <w:proofErr w:type="spellStart"/>
            <w:r>
              <w:rPr>
                <w:rFonts w:eastAsia="Calibri"/>
                <w:sz w:val="20"/>
                <w:szCs w:val="20"/>
              </w:rPr>
              <w:t>QoS</w:t>
            </w:r>
            <w:proofErr w:type="spellEnd"/>
            <w:r>
              <w:rPr>
                <w:rFonts w:eastAsia="Calibri"/>
                <w:sz w:val="20"/>
                <w:szCs w:val="20"/>
              </w:rPr>
              <w:t xml:space="preserve"> zawartego w ramce Ethernet oraz pakiecie IP – poprzez zmianę pola 802.1p (</w:t>
            </w:r>
            <w:proofErr w:type="spellStart"/>
            <w:r>
              <w:rPr>
                <w:rFonts w:eastAsia="Calibri"/>
                <w:sz w:val="20"/>
                <w:szCs w:val="20"/>
              </w:rPr>
              <w:t>CoS</w:t>
            </w:r>
            <w:proofErr w:type="spellEnd"/>
            <w:r>
              <w:rPr>
                <w:rFonts w:eastAsia="Calibri"/>
                <w:sz w:val="20"/>
                <w:szCs w:val="20"/>
              </w:rPr>
              <w:t xml:space="preserve">) oraz IP </w:t>
            </w:r>
            <w:proofErr w:type="spellStart"/>
            <w:r>
              <w:rPr>
                <w:rFonts w:eastAsia="Calibri"/>
                <w:sz w:val="20"/>
                <w:szCs w:val="20"/>
              </w:rPr>
              <w:t>Precedence</w:t>
            </w:r>
            <w:proofErr w:type="spellEnd"/>
            <w:r>
              <w:rPr>
                <w:rFonts w:eastAsia="Calibri"/>
                <w:sz w:val="20"/>
                <w:szCs w:val="20"/>
              </w:rPr>
              <w:t>/DSCP</w:t>
            </w:r>
          </w:p>
          <w:p w:rsidR="00C6043A" w:rsidRDefault="00C6043A" w:rsidP="009C1C4B">
            <w:pPr>
              <w:pStyle w:val="Akapitzlist"/>
              <w:numPr>
                <w:ilvl w:val="0"/>
                <w:numId w:val="78"/>
              </w:numPr>
              <w:contextualSpacing/>
              <w:rPr>
                <w:rFonts w:eastAsia="Calibri"/>
                <w:sz w:val="20"/>
                <w:szCs w:val="20"/>
              </w:rPr>
            </w:pPr>
            <w:r>
              <w:rPr>
                <w:rFonts w:eastAsia="Calibri"/>
                <w:sz w:val="20"/>
                <w:szCs w:val="20"/>
              </w:rPr>
              <w:t xml:space="preserve">Definiowanie polityk </w:t>
            </w:r>
            <w:proofErr w:type="spellStart"/>
            <w:r>
              <w:rPr>
                <w:rFonts w:eastAsia="Calibri"/>
                <w:sz w:val="20"/>
                <w:szCs w:val="20"/>
              </w:rPr>
              <w:t>QoS</w:t>
            </w:r>
            <w:proofErr w:type="spellEnd"/>
            <w:r>
              <w:rPr>
                <w:rFonts w:eastAsia="Calibri"/>
                <w:sz w:val="20"/>
                <w:szCs w:val="20"/>
              </w:rPr>
              <w:t xml:space="preserve"> per port i per VLAN</w:t>
            </w:r>
          </w:p>
          <w:p w:rsidR="00C6043A" w:rsidRDefault="00C6043A" w:rsidP="009C1C4B">
            <w:pPr>
              <w:pStyle w:val="Akapitzlist"/>
              <w:numPr>
                <w:ilvl w:val="0"/>
                <w:numId w:val="78"/>
              </w:numPr>
              <w:contextualSpacing/>
              <w:rPr>
                <w:rFonts w:eastAsia="Calibri"/>
                <w:sz w:val="20"/>
                <w:szCs w:val="20"/>
              </w:rPr>
            </w:pPr>
            <w:r>
              <w:rPr>
                <w:rFonts w:eastAsia="Calibri"/>
                <w:sz w:val="20"/>
                <w:szCs w:val="20"/>
              </w:rPr>
              <w:t>Minimalna wielkość bufora per port – 24MB lub 50ms</w:t>
            </w:r>
          </w:p>
        </w:tc>
      </w:tr>
      <w:tr w:rsidR="00C6043A" w:rsidTr="00607999">
        <w:trPr>
          <w:trHeight w:val="3391"/>
        </w:trPr>
        <w:tc>
          <w:tcPr>
            <w:tcW w:w="817" w:type="dxa"/>
            <w:tcBorders>
              <w:top w:val="nil"/>
              <w:left w:val="single" w:sz="8" w:space="0" w:color="auto"/>
              <w:bottom w:val="single" w:sz="8" w:space="0" w:color="auto"/>
              <w:right w:val="single" w:sz="8" w:space="0" w:color="auto"/>
            </w:tcBorders>
            <w:hideMark/>
          </w:tcPr>
          <w:p w:rsidR="00C6043A" w:rsidRDefault="00C6043A" w:rsidP="00607999">
            <w:pPr>
              <w:ind w:left="720" w:hanging="360"/>
              <w:contextualSpacing/>
              <w:rPr>
                <w:rFonts w:ascii="Arial" w:eastAsia="Calibri" w:hAnsi="Arial" w:cs="Arial"/>
                <w:sz w:val="20"/>
                <w:szCs w:val="20"/>
              </w:rPr>
            </w:pPr>
            <w:r>
              <w:rPr>
                <w:rFonts w:ascii="Arial" w:eastAsia="Calibri" w:hAnsi="Arial" w:cs="Arial"/>
                <w:sz w:val="20"/>
                <w:szCs w:val="20"/>
              </w:rPr>
              <w:t>18</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contextualSpacing/>
              <w:rPr>
                <w:rFonts w:ascii="Arial" w:eastAsia="Calibri" w:hAnsi="Arial" w:cs="Arial"/>
                <w:sz w:val="20"/>
                <w:szCs w:val="20"/>
              </w:rPr>
            </w:pPr>
            <w:r>
              <w:rPr>
                <w:rFonts w:ascii="Arial" w:eastAsia="Calibri" w:hAnsi="Arial" w:cs="Arial"/>
                <w:sz w:val="20"/>
                <w:szCs w:val="20"/>
              </w:rPr>
              <w:t>Urządzenie wspiera następujące mechanizmy związane z bezpieczeństwem:</w:t>
            </w:r>
          </w:p>
          <w:p w:rsidR="00C6043A" w:rsidRDefault="00C6043A" w:rsidP="009C1C4B">
            <w:pPr>
              <w:pStyle w:val="Akapitzlist"/>
              <w:numPr>
                <w:ilvl w:val="0"/>
                <w:numId w:val="79"/>
              </w:numPr>
              <w:contextualSpacing/>
              <w:rPr>
                <w:rFonts w:eastAsia="Calibri"/>
                <w:sz w:val="20"/>
                <w:szCs w:val="20"/>
              </w:rPr>
            </w:pPr>
            <w:r>
              <w:rPr>
                <w:rFonts w:eastAsia="Calibri"/>
                <w:sz w:val="20"/>
                <w:szCs w:val="20"/>
              </w:rPr>
              <w:t>Wiele poziomów dostępu administracyjnego poprzez konsolę - autoryzacja dostępu do przełącznika w oparciu o mechanizmy AAA – min. 5 poziomów uprawnień z możliwością określenia zakresu z dokładnością do poszczególnych komend</w:t>
            </w:r>
          </w:p>
          <w:p w:rsidR="00C6043A" w:rsidRDefault="00C6043A" w:rsidP="009C1C4B">
            <w:pPr>
              <w:pStyle w:val="Akapitzlist"/>
              <w:numPr>
                <w:ilvl w:val="0"/>
                <w:numId w:val="79"/>
              </w:numPr>
              <w:contextualSpacing/>
              <w:rPr>
                <w:rFonts w:eastAsia="Calibri"/>
                <w:sz w:val="20"/>
                <w:szCs w:val="20"/>
              </w:rPr>
            </w:pPr>
            <w:r>
              <w:rPr>
                <w:rFonts w:eastAsia="Calibri"/>
                <w:sz w:val="20"/>
                <w:szCs w:val="20"/>
              </w:rPr>
              <w:t xml:space="preserve">Autoryzacja użytkowników/portów w oparciu o IEEE 802.1X z możliwością przydziału listy kontroli dostępu (ACL) i </w:t>
            </w:r>
            <w:proofErr w:type="spellStart"/>
            <w:r>
              <w:rPr>
                <w:rFonts w:eastAsia="Calibri"/>
                <w:sz w:val="20"/>
                <w:szCs w:val="20"/>
              </w:rPr>
              <w:t>VLANu</w:t>
            </w:r>
            <w:proofErr w:type="spellEnd"/>
          </w:p>
          <w:p w:rsidR="00C6043A" w:rsidRDefault="00C6043A" w:rsidP="009C1C4B">
            <w:pPr>
              <w:pStyle w:val="Akapitzlist"/>
              <w:numPr>
                <w:ilvl w:val="0"/>
                <w:numId w:val="79"/>
              </w:numPr>
              <w:contextualSpacing/>
              <w:rPr>
                <w:rFonts w:eastAsia="Calibri"/>
                <w:sz w:val="20"/>
                <w:szCs w:val="20"/>
              </w:rPr>
            </w:pPr>
            <w:r>
              <w:rPr>
                <w:rFonts w:eastAsia="Calibri"/>
                <w:sz w:val="20"/>
                <w:szCs w:val="20"/>
              </w:rPr>
              <w:t xml:space="preserve">Obsługa co najmniej następujących mechanizmów Port Security, DHCP </w:t>
            </w:r>
            <w:proofErr w:type="spellStart"/>
            <w:r>
              <w:rPr>
                <w:rFonts w:eastAsia="Calibri"/>
                <w:sz w:val="20"/>
                <w:szCs w:val="20"/>
              </w:rPr>
              <w:t>Snooping</w:t>
            </w:r>
            <w:proofErr w:type="spellEnd"/>
            <w:r>
              <w:rPr>
                <w:rFonts w:eastAsia="Calibri"/>
                <w:sz w:val="20"/>
                <w:szCs w:val="20"/>
              </w:rPr>
              <w:t xml:space="preserve">, </w:t>
            </w:r>
            <w:proofErr w:type="spellStart"/>
            <w:r>
              <w:rPr>
                <w:rFonts w:eastAsia="Calibri"/>
                <w:sz w:val="20"/>
                <w:szCs w:val="20"/>
              </w:rPr>
              <w:t>Dynamic</w:t>
            </w:r>
            <w:proofErr w:type="spellEnd"/>
            <w:r>
              <w:rPr>
                <w:rFonts w:eastAsia="Calibri"/>
                <w:sz w:val="20"/>
                <w:szCs w:val="20"/>
              </w:rPr>
              <w:t xml:space="preserve"> ARP </w:t>
            </w:r>
            <w:proofErr w:type="spellStart"/>
            <w:r>
              <w:rPr>
                <w:rFonts w:eastAsia="Calibri"/>
                <w:sz w:val="20"/>
                <w:szCs w:val="20"/>
              </w:rPr>
              <w:t>Inspection</w:t>
            </w:r>
            <w:proofErr w:type="spellEnd"/>
            <w:r>
              <w:rPr>
                <w:rFonts w:eastAsia="Calibri"/>
                <w:sz w:val="20"/>
                <w:szCs w:val="20"/>
              </w:rPr>
              <w:t xml:space="preserve">, IP Source </w:t>
            </w:r>
            <w:proofErr w:type="spellStart"/>
            <w:r>
              <w:rPr>
                <w:rFonts w:eastAsia="Calibri"/>
                <w:sz w:val="20"/>
                <w:szCs w:val="20"/>
              </w:rPr>
              <w:t>Guard</w:t>
            </w:r>
            <w:proofErr w:type="spellEnd"/>
          </w:p>
          <w:p w:rsidR="00C6043A" w:rsidRDefault="00C6043A" w:rsidP="009C1C4B">
            <w:pPr>
              <w:pStyle w:val="Akapitzlist"/>
              <w:numPr>
                <w:ilvl w:val="0"/>
                <w:numId w:val="79"/>
              </w:numPr>
              <w:contextualSpacing/>
              <w:rPr>
                <w:rFonts w:eastAsia="Calibri"/>
                <w:sz w:val="20"/>
                <w:szCs w:val="20"/>
              </w:rPr>
            </w:pPr>
            <w:r>
              <w:rPr>
                <w:rFonts w:eastAsia="Calibri"/>
                <w:sz w:val="20"/>
                <w:szCs w:val="20"/>
              </w:rPr>
              <w:t>Weryfikacja źródła pakietu względem tablicy routingu (</w:t>
            </w:r>
            <w:proofErr w:type="spellStart"/>
            <w:r>
              <w:rPr>
                <w:rFonts w:eastAsia="Calibri"/>
                <w:sz w:val="20"/>
                <w:szCs w:val="20"/>
              </w:rPr>
              <w:t>uRPF</w:t>
            </w:r>
            <w:proofErr w:type="spellEnd"/>
            <w:r>
              <w:rPr>
                <w:rFonts w:eastAsia="Calibri"/>
                <w:sz w:val="20"/>
                <w:szCs w:val="20"/>
              </w:rPr>
              <w:t>) – sprzętowo zarówno dla IPv4 i IPv6</w:t>
            </w:r>
          </w:p>
          <w:p w:rsidR="00C6043A" w:rsidRDefault="00C6043A" w:rsidP="009C1C4B">
            <w:pPr>
              <w:pStyle w:val="Akapitzlist"/>
              <w:numPr>
                <w:ilvl w:val="0"/>
                <w:numId w:val="79"/>
              </w:numPr>
              <w:contextualSpacing/>
              <w:rPr>
                <w:rFonts w:eastAsia="Calibri"/>
                <w:sz w:val="20"/>
                <w:szCs w:val="20"/>
              </w:rPr>
            </w:pPr>
            <w:r>
              <w:rPr>
                <w:rFonts w:eastAsia="Calibri"/>
                <w:sz w:val="20"/>
                <w:szCs w:val="20"/>
              </w:rPr>
              <w:t xml:space="preserve">Możliwość filtrowania ruchu na poziomie portu oraz </w:t>
            </w:r>
            <w:proofErr w:type="spellStart"/>
            <w:r>
              <w:rPr>
                <w:rFonts w:eastAsia="Calibri"/>
                <w:sz w:val="20"/>
                <w:szCs w:val="20"/>
              </w:rPr>
              <w:t>VLANu</w:t>
            </w:r>
            <w:proofErr w:type="spellEnd"/>
            <w:r>
              <w:rPr>
                <w:rFonts w:eastAsia="Calibri"/>
                <w:sz w:val="20"/>
                <w:szCs w:val="20"/>
              </w:rPr>
              <w:t xml:space="preserve"> w oparciu o adresy MAC, IP, porty TCP/UDP</w:t>
            </w:r>
          </w:p>
          <w:p w:rsidR="00C6043A" w:rsidRDefault="00C6043A" w:rsidP="009C1C4B">
            <w:pPr>
              <w:pStyle w:val="Akapitzlist"/>
              <w:numPr>
                <w:ilvl w:val="0"/>
                <w:numId w:val="79"/>
              </w:numPr>
              <w:contextualSpacing/>
              <w:rPr>
                <w:rFonts w:eastAsia="Calibri"/>
                <w:sz w:val="20"/>
                <w:szCs w:val="20"/>
              </w:rPr>
            </w:pPr>
            <w:r>
              <w:rPr>
                <w:rFonts w:eastAsia="Calibri"/>
                <w:sz w:val="20"/>
                <w:szCs w:val="20"/>
              </w:rPr>
              <w:t>Listy kontroli dostępu (ACL), także dla IPv6</w:t>
            </w:r>
          </w:p>
          <w:p w:rsidR="00C6043A" w:rsidRDefault="00C6043A" w:rsidP="009C1C4B">
            <w:pPr>
              <w:pStyle w:val="Akapitzlist"/>
              <w:numPr>
                <w:ilvl w:val="0"/>
                <w:numId w:val="79"/>
              </w:numPr>
              <w:contextualSpacing/>
              <w:rPr>
                <w:rFonts w:eastAsia="Calibri"/>
                <w:sz w:val="20"/>
                <w:szCs w:val="20"/>
              </w:rPr>
            </w:pPr>
            <w:r>
              <w:rPr>
                <w:rFonts w:eastAsia="Calibri"/>
                <w:sz w:val="20"/>
                <w:szCs w:val="20"/>
              </w:rPr>
              <w:t>Mechanizmy ochrony warstwy kontrolnej</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ind w:left="720" w:hanging="360"/>
              <w:contextualSpacing/>
              <w:rPr>
                <w:rFonts w:ascii="Arial" w:eastAsia="Calibri" w:hAnsi="Arial" w:cs="Arial"/>
                <w:sz w:val="20"/>
                <w:szCs w:val="20"/>
              </w:rPr>
            </w:pPr>
            <w:r>
              <w:rPr>
                <w:rFonts w:ascii="Arial" w:eastAsia="Calibri" w:hAnsi="Arial" w:cs="Arial"/>
                <w:sz w:val="20"/>
                <w:szCs w:val="20"/>
              </w:rPr>
              <w:t>19</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contextualSpacing/>
              <w:rPr>
                <w:rFonts w:ascii="Arial" w:eastAsia="Calibri" w:hAnsi="Arial" w:cs="Arial"/>
                <w:sz w:val="20"/>
                <w:szCs w:val="20"/>
              </w:rPr>
            </w:pPr>
            <w:r>
              <w:rPr>
                <w:rFonts w:ascii="Arial" w:eastAsia="Calibri" w:hAnsi="Arial" w:cs="Arial"/>
                <w:sz w:val="20"/>
                <w:szCs w:val="20"/>
              </w:rPr>
              <w:t xml:space="preserve">Urządzenie obsługuje ramki Ethernet o wielkości nie mniejszej niż 9100 bajtów (tzw. Jumbo </w:t>
            </w:r>
            <w:proofErr w:type="spellStart"/>
            <w:r>
              <w:rPr>
                <w:rFonts w:ascii="Arial" w:eastAsia="Calibri" w:hAnsi="Arial" w:cs="Arial"/>
                <w:sz w:val="20"/>
                <w:szCs w:val="20"/>
              </w:rPr>
              <w:t>Frame</w:t>
            </w:r>
            <w:proofErr w:type="spellEnd"/>
            <w:r>
              <w:rPr>
                <w:rFonts w:ascii="Arial" w:eastAsia="Calibri" w:hAnsi="Arial" w:cs="Arial"/>
                <w:sz w:val="20"/>
                <w:szCs w:val="20"/>
              </w:rPr>
              <w:t>)</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ind w:left="720" w:hanging="360"/>
              <w:contextualSpacing/>
              <w:rPr>
                <w:rFonts w:ascii="Arial" w:eastAsia="Calibri" w:hAnsi="Arial" w:cs="Arial"/>
                <w:sz w:val="20"/>
                <w:szCs w:val="20"/>
              </w:rPr>
            </w:pPr>
            <w:r>
              <w:rPr>
                <w:rFonts w:ascii="Arial" w:eastAsia="Calibri" w:hAnsi="Arial" w:cs="Arial"/>
                <w:sz w:val="20"/>
                <w:szCs w:val="20"/>
              </w:rPr>
              <w:t>20</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contextualSpacing/>
              <w:rPr>
                <w:rFonts w:ascii="Arial" w:eastAsia="Calibri" w:hAnsi="Arial" w:cs="Arial"/>
                <w:sz w:val="20"/>
                <w:szCs w:val="20"/>
              </w:rPr>
            </w:pPr>
            <w:r>
              <w:rPr>
                <w:rFonts w:ascii="Arial" w:eastAsia="Calibri" w:hAnsi="Arial" w:cs="Arial"/>
                <w:sz w:val="20"/>
                <w:szCs w:val="20"/>
              </w:rPr>
              <w:t>Urządzenie ma możliwość zarządzania przez SNMPv3 oraz SSH v2</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ind w:left="720" w:hanging="360"/>
              <w:contextualSpacing/>
              <w:rPr>
                <w:rFonts w:ascii="Arial" w:eastAsia="Calibri" w:hAnsi="Arial" w:cs="Arial"/>
                <w:sz w:val="20"/>
                <w:szCs w:val="20"/>
              </w:rPr>
            </w:pPr>
            <w:r>
              <w:rPr>
                <w:rFonts w:ascii="Arial" w:eastAsia="Calibri" w:hAnsi="Arial" w:cs="Arial"/>
                <w:sz w:val="20"/>
                <w:szCs w:val="20"/>
              </w:rPr>
              <w:t>21</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contextualSpacing/>
              <w:rPr>
                <w:rFonts w:ascii="Arial" w:eastAsia="Calibri" w:hAnsi="Arial" w:cs="Arial"/>
                <w:sz w:val="20"/>
                <w:szCs w:val="20"/>
              </w:rPr>
            </w:pPr>
            <w:r>
              <w:rPr>
                <w:rFonts w:ascii="Arial" w:eastAsia="Calibri" w:hAnsi="Arial" w:cs="Arial"/>
                <w:sz w:val="20"/>
                <w:szCs w:val="20"/>
              </w:rPr>
              <w:t>Umożliwia zarządzanie poprzez interfejs CLI (konsolę) oraz poprzez dedykowany port Gigabit Ethernet</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ind w:left="720" w:hanging="360"/>
              <w:contextualSpacing/>
              <w:rPr>
                <w:rFonts w:ascii="Arial" w:eastAsia="Calibri" w:hAnsi="Arial" w:cs="Arial"/>
                <w:sz w:val="20"/>
                <w:szCs w:val="20"/>
              </w:rPr>
            </w:pPr>
            <w:r>
              <w:rPr>
                <w:rFonts w:ascii="Arial" w:eastAsia="Calibri" w:hAnsi="Arial" w:cs="Arial"/>
                <w:sz w:val="20"/>
                <w:szCs w:val="20"/>
              </w:rPr>
              <w:t>22</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contextualSpacing/>
              <w:rPr>
                <w:rFonts w:ascii="Arial" w:eastAsia="Calibri" w:hAnsi="Arial" w:cs="Arial"/>
                <w:sz w:val="20"/>
                <w:szCs w:val="20"/>
              </w:rPr>
            </w:pPr>
            <w:r>
              <w:rPr>
                <w:rFonts w:ascii="Arial" w:eastAsia="Calibri" w:hAnsi="Arial" w:cs="Arial"/>
                <w:sz w:val="20"/>
                <w:szCs w:val="20"/>
              </w:rPr>
              <w:t>Umożliwia identyfikację i uwierzytelnianie w oparciu o serwer RADIUS lub TACACS+</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ind w:left="720" w:hanging="360"/>
              <w:contextualSpacing/>
              <w:rPr>
                <w:rFonts w:ascii="Arial" w:eastAsia="Calibri" w:hAnsi="Arial" w:cs="Arial"/>
                <w:sz w:val="20"/>
                <w:szCs w:val="20"/>
              </w:rPr>
            </w:pPr>
            <w:r>
              <w:rPr>
                <w:rFonts w:ascii="Arial" w:eastAsia="Calibri" w:hAnsi="Arial" w:cs="Arial"/>
                <w:sz w:val="20"/>
                <w:szCs w:val="20"/>
              </w:rPr>
              <w:t>23</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contextualSpacing/>
              <w:rPr>
                <w:rFonts w:ascii="Arial" w:eastAsia="Calibri" w:hAnsi="Arial" w:cs="Arial"/>
                <w:sz w:val="20"/>
                <w:szCs w:val="20"/>
              </w:rPr>
            </w:pPr>
            <w:r>
              <w:rPr>
                <w:rFonts w:ascii="Arial" w:eastAsia="Calibri" w:hAnsi="Arial" w:cs="Arial"/>
                <w:sz w:val="20"/>
                <w:szCs w:val="20"/>
              </w:rPr>
              <w:t>Posiada port USB z obsługą systemu plików</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ind w:left="720" w:hanging="360"/>
              <w:contextualSpacing/>
              <w:rPr>
                <w:rFonts w:ascii="Arial" w:eastAsia="Calibri" w:hAnsi="Arial" w:cs="Arial"/>
                <w:sz w:val="20"/>
                <w:szCs w:val="20"/>
              </w:rPr>
            </w:pPr>
            <w:r>
              <w:rPr>
                <w:rFonts w:ascii="Arial" w:eastAsia="Calibri" w:hAnsi="Arial" w:cs="Arial"/>
                <w:sz w:val="20"/>
                <w:szCs w:val="20"/>
              </w:rPr>
              <w:t>24</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contextualSpacing/>
              <w:rPr>
                <w:rFonts w:ascii="Arial" w:eastAsia="Calibri" w:hAnsi="Arial" w:cs="Arial"/>
                <w:sz w:val="20"/>
                <w:szCs w:val="20"/>
              </w:rPr>
            </w:pPr>
            <w:r>
              <w:rPr>
                <w:rFonts w:ascii="Arial" w:eastAsia="Calibri" w:hAnsi="Arial" w:cs="Arial"/>
                <w:sz w:val="20"/>
                <w:szCs w:val="20"/>
              </w:rPr>
              <w:t>Umożliwia lokalną/zdalną obserwację ruchu na określonym porcie, polegającą na kopiowaniu pojawiających się na nim ramek i przesyłaniu ich do urządzenia monitorującego przyłączonego do innego portu lub poprzez dedykowaną sieć VLAN</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ind w:left="720" w:hanging="360"/>
              <w:contextualSpacing/>
              <w:rPr>
                <w:rFonts w:ascii="Arial" w:eastAsia="Calibri" w:hAnsi="Arial" w:cs="Arial"/>
                <w:sz w:val="20"/>
                <w:szCs w:val="20"/>
              </w:rPr>
            </w:pPr>
            <w:r>
              <w:rPr>
                <w:rFonts w:ascii="Arial" w:eastAsia="Calibri" w:hAnsi="Arial" w:cs="Arial"/>
                <w:sz w:val="20"/>
                <w:szCs w:val="20"/>
              </w:rPr>
              <w:t>25</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contextualSpacing/>
              <w:rPr>
                <w:rFonts w:ascii="Arial" w:eastAsia="Calibri" w:hAnsi="Arial" w:cs="Arial"/>
                <w:sz w:val="20"/>
                <w:szCs w:val="20"/>
              </w:rPr>
            </w:pPr>
            <w:r>
              <w:rPr>
                <w:rFonts w:ascii="Arial" w:eastAsia="Calibri" w:hAnsi="Arial" w:cs="Arial"/>
                <w:sz w:val="20"/>
                <w:szCs w:val="20"/>
              </w:rPr>
              <w:t xml:space="preserve">Posiada możliwość raportowania do systemów zarządzających z wykorzystaniem statystyk typu </w:t>
            </w:r>
            <w:proofErr w:type="spellStart"/>
            <w:r>
              <w:rPr>
                <w:rFonts w:ascii="Arial" w:eastAsia="Calibri" w:hAnsi="Arial" w:cs="Arial"/>
                <w:sz w:val="20"/>
                <w:szCs w:val="20"/>
              </w:rPr>
              <w:t>flow</w:t>
            </w:r>
            <w:proofErr w:type="spellEnd"/>
            <w:r>
              <w:rPr>
                <w:rFonts w:ascii="Arial" w:eastAsia="Calibri" w:hAnsi="Arial" w:cs="Arial"/>
                <w:sz w:val="20"/>
                <w:szCs w:val="20"/>
              </w:rPr>
              <w:t xml:space="preserve"> (J-</w:t>
            </w:r>
            <w:proofErr w:type="spellStart"/>
            <w:r>
              <w:rPr>
                <w:rFonts w:ascii="Arial" w:eastAsia="Calibri" w:hAnsi="Arial" w:cs="Arial"/>
                <w:sz w:val="20"/>
                <w:szCs w:val="20"/>
              </w:rPr>
              <w:t>Flow</w:t>
            </w:r>
            <w:proofErr w:type="spellEnd"/>
            <w:r>
              <w:rPr>
                <w:rFonts w:ascii="Arial" w:eastAsia="Calibri" w:hAnsi="Arial" w:cs="Arial"/>
                <w:sz w:val="20"/>
                <w:szCs w:val="20"/>
              </w:rPr>
              <w:t xml:space="preserve">, </w:t>
            </w:r>
            <w:proofErr w:type="spellStart"/>
            <w:r>
              <w:rPr>
                <w:rFonts w:ascii="Arial" w:eastAsia="Calibri" w:hAnsi="Arial" w:cs="Arial"/>
                <w:sz w:val="20"/>
                <w:szCs w:val="20"/>
              </w:rPr>
              <w:t>NetFlow</w:t>
            </w:r>
            <w:proofErr w:type="spellEnd"/>
            <w:r>
              <w:rPr>
                <w:rFonts w:ascii="Arial" w:eastAsia="Calibri" w:hAnsi="Arial" w:cs="Arial"/>
                <w:sz w:val="20"/>
                <w:szCs w:val="20"/>
              </w:rPr>
              <w:t xml:space="preserve"> lub odpowiednik). Funkcjonalność ta musi być obsługiwana sprzętowo i wspierać IPv6, MPLS oraz </w:t>
            </w:r>
            <w:proofErr w:type="spellStart"/>
            <w:r>
              <w:rPr>
                <w:rFonts w:ascii="Arial" w:eastAsia="Calibri" w:hAnsi="Arial" w:cs="Arial"/>
                <w:sz w:val="20"/>
                <w:szCs w:val="20"/>
              </w:rPr>
              <w:t>multicast’y</w:t>
            </w:r>
            <w:proofErr w:type="spellEnd"/>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ind w:left="720" w:hanging="360"/>
              <w:contextualSpacing/>
              <w:rPr>
                <w:rFonts w:ascii="Arial" w:eastAsia="Calibri" w:hAnsi="Arial" w:cs="Arial"/>
                <w:sz w:val="20"/>
                <w:szCs w:val="20"/>
              </w:rPr>
            </w:pPr>
            <w:r>
              <w:rPr>
                <w:rFonts w:ascii="Arial" w:eastAsia="Calibri" w:hAnsi="Arial" w:cs="Arial"/>
                <w:sz w:val="20"/>
                <w:szCs w:val="20"/>
              </w:rPr>
              <w:t>26</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contextualSpacing/>
              <w:rPr>
                <w:rFonts w:ascii="Arial" w:eastAsia="Calibri" w:hAnsi="Arial" w:cs="Arial"/>
                <w:sz w:val="20"/>
                <w:szCs w:val="20"/>
              </w:rPr>
            </w:pPr>
            <w:r>
              <w:rPr>
                <w:rFonts w:ascii="Arial" w:eastAsia="Calibri" w:hAnsi="Arial" w:cs="Arial"/>
                <w:sz w:val="20"/>
                <w:szCs w:val="20"/>
              </w:rPr>
              <w:t>Definiowanie skryptów określających polityki przekazywania zdarzeń do systemów zarządzających (korelacja, zależności parametrów, diagnostyka, definicja alarmów)</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ind w:left="720" w:hanging="360"/>
              <w:contextualSpacing/>
              <w:rPr>
                <w:rFonts w:ascii="Arial" w:eastAsia="Calibri" w:hAnsi="Arial" w:cs="Arial"/>
                <w:sz w:val="20"/>
                <w:szCs w:val="20"/>
              </w:rPr>
            </w:pPr>
            <w:r>
              <w:rPr>
                <w:rFonts w:ascii="Arial" w:eastAsia="Calibri" w:hAnsi="Arial" w:cs="Arial"/>
                <w:sz w:val="20"/>
                <w:szCs w:val="20"/>
              </w:rPr>
              <w:lastRenderedPageBreak/>
              <w:t>27</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contextualSpacing/>
              <w:rPr>
                <w:rFonts w:ascii="Arial" w:eastAsia="Calibri" w:hAnsi="Arial" w:cs="Arial"/>
                <w:sz w:val="20"/>
                <w:szCs w:val="20"/>
              </w:rPr>
            </w:pPr>
            <w:r>
              <w:rPr>
                <w:rFonts w:ascii="Arial" w:eastAsia="Calibri" w:hAnsi="Arial" w:cs="Arial"/>
                <w:sz w:val="20"/>
                <w:szCs w:val="20"/>
              </w:rPr>
              <w:t xml:space="preserve">Funkcjonalność </w:t>
            </w:r>
            <w:proofErr w:type="spellStart"/>
            <w:r>
              <w:rPr>
                <w:rFonts w:ascii="Arial" w:eastAsia="Calibri" w:hAnsi="Arial" w:cs="Arial"/>
                <w:sz w:val="20"/>
                <w:szCs w:val="20"/>
              </w:rPr>
              <w:t>Layer</w:t>
            </w:r>
            <w:proofErr w:type="spellEnd"/>
            <w:r>
              <w:rPr>
                <w:rFonts w:ascii="Arial" w:eastAsia="Calibri" w:hAnsi="Arial" w:cs="Arial"/>
                <w:sz w:val="20"/>
                <w:szCs w:val="20"/>
              </w:rPr>
              <w:t xml:space="preserve"> 2 </w:t>
            </w:r>
            <w:proofErr w:type="spellStart"/>
            <w:r>
              <w:rPr>
                <w:rFonts w:ascii="Arial" w:eastAsia="Calibri" w:hAnsi="Arial" w:cs="Arial"/>
                <w:sz w:val="20"/>
                <w:szCs w:val="20"/>
              </w:rPr>
              <w:t>traceroute</w:t>
            </w:r>
            <w:proofErr w:type="spellEnd"/>
            <w:r>
              <w:rPr>
                <w:rFonts w:ascii="Arial" w:eastAsia="Calibri" w:hAnsi="Arial" w:cs="Arial"/>
                <w:sz w:val="20"/>
                <w:szCs w:val="20"/>
              </w:rPr>
              <w:t xml:space="preserve"> umożliwiająca śledzenie fizycznej trasy pakietu o zadanym źródłowym i docelowym adresie MAC</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ind w:left="720" w:hanging="360"/>
              <w:contextualSpacing/>
              <w:rPr>
                <w:rFonts w:ascii="Arial" w:eastAsia="Calibri" w:hAnsi="Arial" w:cs="Arial"/>
                <w:sz w:val="20"/>
                <w:szCs w:val="20"/>
              </w:rPr>
            </w:pPr>
            <w:r>
              <w:rPr>
                <w:rFonts w:ascii="Arial" w:eastAsia="Calibri" w:hAnsi="Arial" w:cs="Arial"/>
                <w:sz w:val="20"/>
                <w:szCs w:val="20"/>
              </w:rPr>
              <w:t>28</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contextualSpacing/>
              <w:rPr>
                <w:rFonts w:ascii="Arial" w:eastAsia="Calibri" w:hAnsi="Arial" w:cs="Arial"/>
                <w:sz w:val="20"/>
                <w:szCs w:val="20"/>
              </w:rPr>
            </w:pPr>
            <w:r>
              <w:rPr>
                <w:rFonts w:ascii="Arial" w:eastAsia="Calibri" w:hAnsi="Arial" w:cs="Arial"/>
                <w:sz w:val="20"/>
                <w:szCs w:val="20"/>
              </w:rPr>
              <w:t>Urządzenie musi posiadać możliwość pobrania konfiguracji do zewnętrznego komputera typu PC, w formie tekstowej. Konfiguracja po dokonaniu edycji poza urządzeniem może być ponownie zaimportowana do urządzenia i uruchomiona. W pamięci nieulotnej musi być możliwość przechowywania przynajmniej 10 plików konfiguracyjnych</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ind w:left="720" w:hanging="360"/>
              <w:contextualSpacing/>
              <w:rPr>
                <w:rFonts w:ascii="Arial" w:eastAsia="Calibri" w:hAnsi="Arial" w:cs="Arial"/>
                <w:sz w:val="20"/>
                <w:szCs w:val="20"/>
              </w:rPr>
            </w:pPr>
            <w:r>
              <w:rPr>
                <w:rFonts w:ascii="Arial" w:eastAsia="Calibri" w:hAnsi="Arial" w:cs="Arial"/>
                <w:sz w:val="20"/>
                <w:szCs w:val="20"/>
              </w:rPr>
              <w:t>29</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contextualSpacing/>
              <w:rPr>
                <w:rFonts w:ascii="Arial" w:eastAsia="Calibri" w:hAnsi="Arial" w:cs="Arial"/>
                <w:sz w:val="20"/>
                <w:szCs w:val="20"/>
              </w:rPr>
            </w:pPr>
            <w:r>
              <w:rPr>
                <w:rFonts w:ascii="Arial" w:eastAsia="Calibri" w:hAnsi="Arial" w:cs="Arial"/>
                <w:sz w:val="20"/>
                <w:szCs w:val="20"/>
              </w:rPr>
              <w:t>Przystosowana do montażu w szafie 19”, wysokość nie większa niż 5RU</w:t>
            </w:r>
          </w:p>
        </w:tc>
      </w:tr>
      <w:tr w:rsidR="00C6043A" w:rsidTr="00607999">
        <w:trPr>
          <w:trHeight w:val="2178"/>
        </w:trPr>
        <w:tc>
          <w:tcPr>
            <w:tcW w:w="817" w:type="dxa"/>
            <w:tcBorders>
              <w:top w:val="nil"/>
              <w:left w:val="single" w:sz="8" w:space="0" w:color="auto"/>
              <w:bottom w:val="single" w:sz="8" w:space="0" w:color="auto"/>
              <w:right w:val="single" w:sz="8" w:space="0" w:color="auto"/>
            </w:tcBorders>
            <w:hideMark/>
          </w:tcPr>
          <w:p w:rsidR="00C6043A" w:rsidRDefault="00C6043A" w:rsidP="00607999">
            <w:pPr>
              <w:ind w:left="720" w:hanging="360"/>
              <w:contextualSpacing/>
              <w:rPr>
                <w:rFonts w:ascii="Arial" w:eastAsia="Calibri" w:hAnsi="Arial" w:cs="Arial"/>
                <w:sz w:val="20"/>
                <w:szCs w:val="20"/>
              </w:rPr>
            </w:pPr>
            <w:r>
              <w:rPr>
                <w:rFonts w:ascii="Arial" w:eastAsia="Calibri" w:hAnsi="Arial" w:cs="Arial"/>
                <w:sz w:val="20"/>
                <w:szCs w:val="20"/>
              </w:rPr>
              <w:t>30</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contextualSpacing/>
              <w:rPr>
                <w:rFonts w:ascii="Arial" w:eastAsia="Calibri" w:hAnsi="Arial" w:cs="Arial"/>
                <w:sz w:val="20"/>
                <w:szCs w:val="20"/>
              </w:rPr>
            </w:pPr>
            <w:r>
              <w:rPr>
                <w:rFonts w:ascii="Arial" w:eastAsia="Calibri" w:hAnsi="Arial" w:cs="Arial"/>
                <w:sz w:val="20"/>
                <w:szCs w:val="20"/>
              </w:rPr>
              <w:t>Wymagane niezbędne wyposażenie każdego urządzenia:</w:t>
            </w:r>
          </w:p>
          <w:p w:rsidR="00C6043A" w:rsidRDefault="00C6043A" w:rsidP="00607999">
            <w:pPr>
              <w:contextualSpacing/>
              <w:rPr>
                <w:rFonts w:ascii="Arial" w:eastAsia="Calibri" w:hAnsi="Arial" w:cs="Arial"/>
                <w:sz w:val="20"/>
                <w:szCs w:val="20"/>
              </w:rPr>
            </w:pPr>
            <w:r>
              <w:rPr>
                <w:rFonts w:ascii="Arial" w:eastAsia="Calibri" w:hAnsi="Arial" w:cs="Arial"/>
                <w:sz w:val="20"/>
                <w:szCs w:val="20"/>
              </w:rPr>
              <w:t xml:space="preserve">Minimum 10 zewnętrznych, wyniesionych moduły 48x10/100/1000BaseT POE+ zgodne z IEEE 802.3at oraz min.2 porty </w:t>
            </w:r>
            <w:proofErr w:type="spellStart"/>
            <w:r>
              <w:rPr>
                <w:rFonts w:ascii="Arial" w:eastAsia="Calibri" w:hAnsi="Arial" w:cs="Arial"/>
                <w:sz w:val="20"/>
                <w:szCs w:val="20"/>
              </w:rPr>
              <w:t>uplink</w:t>
            </w:r>
            <w:proofErr w:type="spellEnd"/>
            <w:r>
              <w:rPr>
                <w:rFonts w:ascii="Arial" w:eastAsia="Calibri" w:hAnsi="Arial" w:cs="Arial"/>
                <w:sz w:val="20"/>
                <w:szCs w:val="20"/>
              </w:rPr>
              <w:t xml:space="preserve"> 10GE SFP+. Zewnętrzne moduły muszą być wyposażone w redundantne zasilacze zapewniające co najmniej 740W dla portów </w:t>
            </w:r>
            <w:proofErr w:type="spellStart"/>
            <w:r>
              <w:rPr>
                <w:rFonts w:ascii="Arial" w:eastAsia="Calibri" w:hAnsi="Arial" w:cs="Arial"/>
                <w:sz w:val="20"/>
                <w:szCs w:val="20"/>
              </w:rPr>
              <w:t>PoE</w:t>
            </w:r>
            <w:proofErr w:type="spellEnd"/>
            <w:r>
              <w:rPr>
                <w:rFonts w:ascii="Arial" w:eastAsia="Calibri" w:hAnsi="Arial" w:cs="Arial"/>
                <w:sz w:val="20"/>
                <w:szCs w:val="20"/>
              </w:rPr>
              <w:t>.  Moduły muszą być wyposażone w kable umożliwiające zestawienie stosu,</w:t>
            </w:r>
          </w:p>
          <w:p w:rsidR="00C6043A" w:rsidRDefault="00C6043A" w:rsidP="00607999">
            <w:pPr>
              <w:contextualSpacing/>
              <w:rPr>
                <w:rFonts w:ascii="Arial" w:eastAsia="Calibri" w:hAnsi="Arial" w:cs="Arial"/>
                <w:sz w:val="20"/>
                <w:szCs w:val="20"/>
              </w:rPr>
            </w:pPr>
            <w:r>
              <w:rPr>
                <w:rFonts w:ascii="Arial" w:eastAsia="Calibri" w:hAnsi="Arial" w:cs="Arial"/>
                <w:sz w:val="20"/>
                <w:szCs w:val="20"/>
              </w:rPr>
              <w:t>wkładki SFP+ 10Gigabit Ethernet SR w ilości 20szt i SFP 10Gigabit Ethernet LR obsługujących odległości do 10km  w ilości 6szt.</w:t>
            </w:r>
          </w:p>
          <w:p w:rsidR="00C6043A" w:rsidRDefault="00C6043A" w:rsidP="00607999">
            <w:pPr>
              <w:contextualSpacing/>
              <w:rPr>
                <w:rFonts w:ascii="Arial" w:eastAsia="Calibri" w:hAnsi="Arial" w:cs="Arial"/>
                <w:sz w:val="20"/>
                <w:szCs w:val="20"/>
              </w:rPr>
            </w:pPr>
            <w:r>
              <w:rPr>
                <w:rFonts w:ascii="Arial" w:eastAsia="Calibri" w:hAnsi="Arial" w:cs="Arial"/>
                <w:sz w:val="20"/>
                <w:szCs w:val="20"/>
              </w:rPr>
              <w:t>Wkładki optyczne (SFP, SFP+) przeznaczone do instalacji w przełączniku i modułach wyniesionych muszą pochodzić od tego samego producenta, co oferowane rozwiązanie</w:t>
            </w:r>
          </w:p>
        </w:tc>
      </w:tr>
      <w:tr w:rsidR="00C6043A" w:rsidTr="00607999">
        <w:tc>
          <w:tcPr>
            <w:tcW w:w="817" w:type="dxa"/>
            <w:tcBorders>
              <w:top w:val="nil"/>
              <w:left w:val="single" w:sz="8" w:space="0" w:color="auto"/>
              <w:bottom w:val="single" w:sz="8" w:space="0" w:color="auto"/>
              <w:right w:val="single" w:sz="8" w:space="0" w:color="auto"/>
            </w:tcBorders>
            <w:hideMark/>
          </w:tcPr>
          <w:p w:rsidR="00C6043A" w:rsidRDefault="00C6043A" w:rsidP="00607999">
            <w:pPr>
              <w:ind w:left="720" w:hanging="360"/>
              <w:contextualSpacing/>
              <w:rPr>
                <w:rFonts w:ascii="Arial" w:eastAsia="Calibri" w:hAnsi="Arial" w:cs="Arial"/>
                <w:sz w:val="20"/>
                <w:szCs w:val="20"/>
              </w:rPr>
            </w:pPr>
            <w:r>
              <w:rPr>
                <w:rFonts w:ascii="Arial" w:eastAsia="Calibri" w:hAnsi="Arial" w:cs="Arial"/>
                <w:sz w:val="20"/>
                <w:szCs w:val="20"/>
              </w:rPr>
              <w:t>31</w:t>
            </w:r>
          </w:p>
        </w:tc>
        <w:tc>
          <w:tcPr>
            <w:tcW w:w="8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43A" w:rsidRDefault="00C6043A" w:rsidP="00607999">
            <w:pPr>
              <w:contextualSpacing/>
              <w:rPr>
                <w:rFonts w:ascii="Arial" w:eastAsia="Calibri" w:hAnsi="Arial" w:cs="Arial"/>
                <w:sz w:val="20"/>
                <w:szCs w:val="20"/>
              </w:rPr>
            </w:pPr>
            <w:r>
              <w:rPr>
                <w:rFonts w:ascii="Arial" w:eastAsia="Calibri" w:hAnsi="Arial" w:cs="Arial"/>
                <w:sz w:val="20"/>
                <w:szCs w:val="20"/>
              </w:rPr>
              <w:t>Szybka zbieżność i odtworzenie usług w przypadku awarii jednego z elementów wirtualnego systemu - przerwa w działaniu usług nie może przekroczyć 1s.</w:t>
            </w:r>
          </w:p>
        </w:tc>
      </w:tr>
    </w:tbl>
    <w:p w:rsidR="00C6043A" w:rsidRDefault="00C6043A" w:rsidP="00C6043A">
      <w:pPr>
        <w:jc w:val="both"/>
        <w:rPr>
          <w:rFonts w:ascii="Arial" w:hAnsi="Arial" w:cs="Arial"/>
          <w:sz w:val="20"/>
          <w:szCs w:val="20"/>
          <w:lang w:eastAsia="en-US"/>
        </w:rPr>
      </w:pPr>
    </w:p>
    <w:p w:rsidR="00C6043A" w:rsidRDefault="00C6043A" w:rsidP="00C6043A">
      <w:pPr>
        <w:jc w:val="both"/>
        <w:rPr>
          <w:rFonts w:ascii="Arial" w:hAnsi="Arial" w:cs="Arial"/>
          <w:b/>
          <w:sz w:val="20"/>
          <w:szCs w:val="20"/>
        </w:rPr>
      </w:pPr>
      <w:r>
        <w:rPr>
          <w:rFonts w:ascii="Arial" w:hAnsi="Arial" w:cs="Arial"/>
          <w:b/>
          <w:sz w:val="20"/>
          <w:szCs w:val="20"/>
        </w:rPr>
        <w:t>3.4 Pozostałe wymagania:</w:t>
      </w:r>
    </w:p>
    <w:p w:rsidR="00C6043A" w:rsidRDefault="00C6043A" w:rsidP="00C6043A">
      <w:pPr>
        <w:jc w:val="both"/>
        <w:rPr>
          <w:rFonts w:ascii="Arial" w:hAnsi="Arial" w:cs="Arial"/>
          <w:sz w:val="20"/>
          <w:szCs w:val="20"/>
        </w:rPr>
      </w:pPr>
    </w:p>
    <w:p w:rsidR="00C6043A" w:rsidRDefault="00C6043A" w:rsidP="009C1C4B">
      <w:pPr>
        <w:pStyle w:val="Akapitzlist"/>
        <w:numPr>
          <w:ilvl w:val="0"/>
          <w:numId w:val="80"/>
        </w:numPr>
        <w:contextualSpacing/>
        <w:jc w:val="both"/>
        <w:rPr>
          <w:sz w:val="20"/>
          <w:szCs w:val="20"/>
        </w:rPr>
      </w:pPr>
      <w:r>
        <w:rPr>
          <w:sz w:val="20"/>
          <w:szCs w:val="20"/>
        </w:rPr>
        <w:t>Wszystkie wkładki muszą pochodzić od producenta przełączników z oficjalnego kanału sprzedaży i muszą być oznaczone jego logiem.</w:t>
      </w:r>
    </w:p>
    <w:p w:rsidR="00C6043A" w:rsidRDefault="00C6043A" w:rsidP="009C1C4B">
      <w:pPr>
        <w:pStyle w:val="Bezodstpw"/>
        <w:numPr>
          <w:ilvl w:val="0"/>
          <w:numId w:val="80"/>
        </w:numPr>
        <w:spacing w:line="240" w:lineRule="auto"/>
        <w:rPr>
          <w:rFonts w:ascii="Arial" w:hAnsi="Arial" w:cs="Arial"/>
          <w:sz w:val="20"/>
          <w:szCs w:val="20"/>
        </w:rPr>
      </w:pPr>
      <w:r>
        <w:rPr>
          <w:rFonts w:ascii="Arial" w:hAnsi="Arial" w:cs="Arial"/>
          <w:sz w:val="20"/>
          <w:szCs w:val="20"/>
        </w:rPr>
        <w:t>Zamawiający  wraz z 4 urządzeniami  wymaga dodatkowo dostarczenia do każdego urządzenia 4 szt. wkładki SFP+ typu 10 Gigabit Ethernet SM ER obsługujące odległości do 40km pochodzące od producenta sprzętu.</w:t>
      </w:r>
    </w:p>
    <w:p w:rsidR="00C6043A" w:rsidRDefault="00C6043A" w:rsidP="009C1C4B">
      <w:pPr>
        <w:pStyle w:val="Akapitzlist"/>
        <w:numPr>
          <w:ilvl w:val="0"/>
          <w:numId w:val="80"/>
        </w:numPr>
        <w:contextualSpacing/>
        <w:jc w:val="both"/>
        <w:rPr>
          <w:sz w:val="20"/>
          <w:szCs w:val="20"/>
        </w:rPr>
      </w:pPr>
      <w:r>
        <w:rPr>
          <w:sz w:val="20"/>
          <w:szCs w:val="20"/>
        </w:rPr>
        <w:t>Gwarancja musi być realizowana przez autoryzowany serwis producenta na terenie Polski.</w:t>
      </w:r>
    </w:p>
    <w:p w:rsidR="00C6043A" w:rsidRDefault="00C6043A" w:rsidP="009C1C4B">
      <w:pPr>
        <w:pStyle w:val="Akapitzlist"/>
        <w:numPr>
          <w:ilvl w:val="0"/>
          <w:numId w:val="80"/>
        </w:numPr>
        <w:contextualSpacing/>
        <w:jc w:val="both"/>
        <w:rPr>
          <w:sz w:val="20"/>
          <w:szCs w:val="20"/>
        </w:rPr>
      </w:pPr>
      <w:r>
        <w:rPr>
          <w:sz w:val="20"/>
          <w:szCs w:val="20"/>
        </w:rPr>
        <w:t>Oferowane produkty zostaną zakupione w autoryzowanym kanale dystrybucji producenta i posiadać będą stosowny pakiet usług gwarancyjnych producenta obejmujący wyspecyfikowany przedmiot zamówienia.</w:t>
      </w:r>
    </w:p>
    <w:p w:rsidR="00C6043A" w:rsidRDefault="00C6043A" w:rsidP="009C1C4B">
      <w:pPr>
        <w:pStyle w:val="Akapitzlist"/>
        <w:numPr>
          <w:ilvl w:val="0"/>
          <w:numId w:val="80"/>
        </w:numPr>
        <w:autoSpaceDE w:val="0"/>
        <w:autoSpaceDN w:val="0"/>
        <w:contextualSpacing/>
        <w:jc w:val="both"/>
        <w:outlineLvl w:val="0"/>
        <w:rPr>
          <w:bCs/>
          <w:sz w:val="20"/>
          <w:szCs w:val="20"/>
        </w:rPr>
      </w:pPr>
      <w:r>
        <w:rPr>
          <w:bCs/>
          <w:sz w:val="20"/>
          <w:szCs w:val="20"/>
        </w:rPr>
        <w:t xml:space="preserve">Całość dostarczanego sprzętu i oprogramowania musi pochodzić z oficjalnego kanału dystrybucji producenta na terenie Unii Europejskiej.  </w:t>
      </w:r>
    </w:p>
    <w:p w:rsidR="00C6043A" w:rsidRDefault="00C6043A" w:rsidP="009C1C4B">
      <w:pPr>
        <w:pStyle w:val="Akapitzlist"/>
        <w:numPr>
          <w:ilvl w:val="0"/>
          <w:numId w:val="80"/>
        </w:numPr>
        <w:autoSpaceDE w:val="0"/>
        <w:autoSpaceDN w:val="0"/>
        <w:contextualSpacing/>
        <w:jc w:val="both"/>
        <w:outlineLvl w:val="0"/>
        <w:rPr>
          <w:bCs/>
          <w:sz w:val="20"/>
          <w:szCs w:val="20"/>
        </w:rPr>
      </w:pPr>
      <w:r>
        <w:rPr>
          <w:bCs/>
          <w:sz w:val="20"/>
          <w:szCs w:val="20"/>
        </w:rPr>
        <w:t>Zamawiający wymaga, aby dostarczone urządzenia były fabrycznie nowe (tzn. bez śladów używania i uszkodzenia, wprowadzony na rynek zgodnie z przepisami obowiązującymi na terenie Rzeczpospolitej Polskiej, data produkcji nie może być starsza niż 6 miesięcy wstecz od daty dostawy sprzętu) oraz by nie były używane, urządzenia muszą być dostarczone Zamawiającemu w oryginalnych opakowaniach fabrycznych zabezpieczających przed uszkodzeniem w trakcie transportu i składowania, z załączonymi kartami gwarancyjnymi i instrukcjami obsługi w języku polskim (przy czym Zamawiający dopuszcza, by urządzenia były rozpakowane i uruchomione przed ich dostarczeniem wyłącznie przez Wykonawcę i wyłącznie w celu realizacji procedur opisanych w zakresie Zamówienia, przy czym jest zobowiązany do poinformowania Zamawiającego o zamiarze rozpakowania sprzętu, a Zamawiający ma prawo inspekcji sprzętu przed jego rozpakowaniem).</w:t>
      </w:r>
    </w:p>
    <w:p w:rsidR="00C6043A" w:rsidRDefault="00C6043A" w:rsidP="009C1C4B">
      <w:pPr>
        <w:pStyle w:val="Akapitzlist"/>
        <w:numPr>
          <w:ilvl w:val="0"/>
          <w:numId w:val="80"/>
        </w:numPr>
        <w:autoSpaceDE w:val="0"/>
        <w:autoSpaceDN w:val="0"/>
        <w:adjustRightInd w:val="0"/>
        <w:spacing w:after="200"/>
        <w:contextualSpacing/>
        <w:jc w:val="both"/>
        <w:rPr>
          <w:bCs/>
          <w:sz w:val="20"/>
          <w:szCs w:val="20"/>
        </w:rPr>
      </w:pPr>
      <w:r>
        <w:rPr>
          <w:bCs/>
          <w:sz w:val="20"/>
          <w:szCs w:val="20"/>
        </w:rPr>
        <w:t>Zamawiający wymaga, by dostarczone oprogramowanie było oprogramowaniem w wersji aktualnej (tzn. opublikowanej przez producenta nie wcześniej niż 6 miesięcy) na dzień poprzedzający dzień składania ofert.</w:t>
      </w:r>
    </w:p>
    <w:p w:rsidR="00C6043A" w:rsidRDefault="00C6043A" w:rsidP="009C1C4B">
      <w:pPr>
        <w:pStyle w:val="Akapitzlist"/>
        <w:numPr>
          <w:ilvl w:val="0"/>
          <w:numId w:val="80"/>
        </w:numPr>
        <w:autoSpaceDE w:val="0"/>
        <w:autoSpaceDN w:val="0"/>
        <w:adjustRightInd w:val="0"/>
        <w:spacing w:after="200"/>
        <w:contextualSpacing/>
        <w:jc w:val="both"/>
        <w:rPr>
          <w:bCs/>
          <w:sz w:val="20"/>
          <w:szCs w:val="20"/>
        </w:rPr>
      </w:pPr>
      <w:r>
        <w:rPr>
          <w:bCs/>
          <w:sz w:val="20"/>
          <w:szCs w:val="20"/>
        </w:rPr>
        <w:t>Oferowane urządzenia w dniu składania ofert nie mogą być przeznaczone przez producenta do wycofania z produkcji lub sprzedaży.</w:t>
      </w:r>
    </w:p>
    <w:p w:rsidR="00C6043A" w:rsidRDefault="00C6043A" w:rsidP="009C1C4B">
      <w:pPr>
        <w:pStyle w:val="Akapitzlist"/>
        <w:numPr>
          <w:ilvl w:val="0"/>
          <w:numId w:val="80"/>
        </w:numPr>
        <w:autoSpaceDE w:val="0"/>
        <w:autoSpaceDN w:val="0"/>
        <w:adjustRightInd w:val="0"/>
        <w:spacing w:after="200"/>
        <w:contextualSpacing/>
        <w:jc w:val="both"/>
        <w:rPr>
          <w:bCs/>
          <w:sz w:val="20"/>
          <w:szCs w:val="20"/>
        </w:rPr>
      </w:pPr>
      <w:r>
        <w:rPr>
          <w:bCs/>
          <w:sz w:val="20"/>
          <w:szCs w:val="20"/>
        </w:rPr>
        <w:t>Zamawiający wymaga pełnej kontroli nad zgłoszeniami serwisowymi. Zamawiający musi mieć możliwość monitorowania statusu zgłoszeń serwisowych w systemie producenta. Pozwoli to na dokładną ocenę jakości świadczonych usług serwisowych oraz czasu reakcji na zgłoszenie.</w:t>
      </w:r>
    </w:p>
    <w:p w:rsidR="00C6043A" w:rsidRDefault="00C6043A" w:rsidP="009C1C4B">
      <w:pPr>
        <w:pStyle w:val="Akapitzlist"/>
        <w:numPr>
          <w:ilvl w:val="0"/>
          <w:numId w:val="80"/>
        </w:numPr>
        <w:autoSpaceDE w:val="0"/>
        <w:autoSpaceDN w:val="0"/>
        <w:adjustRightInd w:val="0"/>
        <w:spacing w:after="200"/>
        <w:contextualSpacing/>
        <w:jc w:val="both"/>
        <w:rPr>
          <w:bCs/>
          <w:sz w:val="20"/>
          <w:szCs w:val="20"/>
        </w:rPr>
      </w:pPr>
      <w:r>
        <w:rPr>
          <w:bCs/>
          <w:sz w:val="20"/>
          <w:szCs w:val="20"/>
        </w:rPr>
        <w:t xml:space="preserve">Zamawiający musi mieć możliwość zgłaszania awarii i zapytań o pomoc techniczną bezpośrednio do producenta. Bardzo istotnym elementem jest brak ograniczeń, co do liczby </w:t>
      </w:r>
      <w:r>
        <w:rPr>
          <w:bCs/>
          <w:sz w:val="20"/>
          <w:szCs w:val="20"/>
        </w:rPr>
        <w:lastRenderedPageBreak/>
        <w:t>zgłoszeń. Zamawiający oczekuje także, że w ramach serwisu uzyska bezpośredni dostęp do niepublicznych zasobów producenta.</w:t>
      </w:r>
    </w:p>
    <w:p w:rsidR="00C6043A" w:rsidRDefault="00C6043A" w:rsidP="009C1C4B">
      <w:pPr>
        <w:pStyle w:val="Akapitzlist"/>
        <w:numPr>
          <w:ilvl w:val="0"/>
          <w:numId w:val="80"/>
        </w:numPr>
        <w:autoSpaceDE w:val="0"/>
        <w:autoSpaceDN w:val="0"/>
        <w:adjustRightInd w:val="0"/>
        <w:spacing w:after="200"/>
        <w:contextualSpacing/>
        <w:jc w:val="both"/>
        <w:rPr>
          <w:bCs/>
          <w:sz w:val="20"/>
          <w:szCs w:val="20"/>
        </w:rPr>
      </w:pPr>
      <w:r>
        <w:rPr>
          <w:bCs/>
          <w:sz w:val="20"/>
          <w:szCs w:val="20"/>
        </w:rPr>
        <w:t>Zamawiający wymaga także, że zaproponowany model serwisowy zapewni także bezpośrednią i nieograniczoną relację z producentem. Zaproponowane rozwiązanie musi pozwalać na szybkie reagowanie producenta bezpośrednio w sytuacjach kryzysowych.</w:t>
      </w:r>
    </w:p>
    <w:p w:rsidR="00C6043A" w:rsidRDefault="00C6043A" w:rsidP="009C1C4B">
      <w:pPr>
        <w:pStyle w:val="Akapitzlist"/>
        <w:numPr>
          <w:ilvl w:val="0"/>
          <w:numId w:val="80"/>
        </w:numPr>
        <w:autoSpaceDE w:val="0"/>
        <w:autoSpaceDN w:val="0"/>
        <w:adjustRightInd w:val="0"/>
        <w:spacing w:after="200"/>
        <w:contextualSpacing/>
        <w:jc w:val="both"/>
        <w:rPr>
          <w:bCs/>
          <w:sz w:val="20"/>
          <w:szCs w:val="20"/>
        </w:rPr>
      </w:pPr>
      <w:r>
        <w:rPr>
          <w:bCs/>
          <w:sz w:val="20"/>
          <w:szCs w:val="20"/>
        </w:rPr>
        <w:t>Zamawiający wymaga pewności obsługi. Zamawiający oczekuje, że zaproponowany pakiet serwisowy zapewni podstawową obsługę zgłoszeń awarii i zapytań o pomoc techniczną nawet w przypadku, gdy wybrany partner utraci autoryzację producenta. Zamawiający oczekuje, że zaproponowany pakiet serwisowy da gwarancję zachowania podstawowych praw serwisowych dla sprzętu niezależnie od relacji biznesowych z lokalnym partnerem producenta w Polsce.</w:t>
      </w:r>
    </w:p>
    <w:p w:rsidR="00C6043A" w:rsidRDefault="00C6043A" w:rsidP="009C1C4B">
      <w:pPr>
        <w:pStyle w:val="Akapitzlist"/>
        <w:numPr>
          <w:ilvl w:val="0"/>
          <w:numId w:val="80"/>
        </w:numPr>
        <w:autoSpaceDE w:val="0"/>
        <w:autoSpaceDN w:val="0"/>
        <w:adjustRightInd w:val="0"/>
        <w:spacing w:after="200"/>
        <w:contextualSpacing/>
        <w:jc w:val="both"/>
        <w:rPr>
          <w:bCs/>
          <w:sz w:val="20"/>
          <w:szCs w:val="20"/>
        </w:rPr>
      </w:pPr>
      <w:r>
        <w:rPr>
          <w:bCs/>
          <w:sz w:val="20"/>
          <w:szCs w:val="20"/>
        </w:rPr>
        <w:t>Zamawiający wymaga elastyczności w rozbudowie. Zamawiający wymaga, aby zaproponowany pakiet serwisowy pozwalał i to bez konieczności uzyskania zgody Wykonawcę, na rozbudowę posiadanych urządzeń o kolejne moduły rozszerzeń. Taka rozbudowa nie może powodować utraty praw serwisowych do istniejącej i rozszerzonej konfiguracji danego urządzenia.</w:t>
      </w:r>
    </w:p>
    <w:p w:rsidR="00C6043A" w:rsidRDefault="00C6043A" w:rsidP="009C1C4B">
      <w:pPr>
        <w:pStyle w:val="Akapitzlist"/>
        <w:numPr>
          <w:ilvl w:val="0"/>
          <w:numId w:val="80"/>
        </w:numPr>
        <w:autoSpaceDE w:val="0"/>
        <w:autoSpaceDN w:val="0"/>
        <w:adjustRightInd w:val="0"/>
        <w:spacing w:after="200"/>
        <w:contextualSpacing/>
        <w:jc w:val="both"/>
        <w:rPr>
          <w:bCs/>
          <w:sz w:val="20"/>
          <w:szCs w:val="20"/>
        </w:rPr>
      </w:pPr>
      <w:r>
        <w:rPr>
          <w:bCs/>
          <w:sz w:val="20"/>
          <w:szCs w:val="20"/>
        </w:rPr>
        <w:t>Jako podstawowa obsługę zgłoszeń Zamawiający rozumie, bezpośrednią możliwość:</w:t>
      </w:r>
    </w:p>
    <w:p w:rsidR="00C6043A" w:rsidRDefault="00C6043A" w:rsidP="009C1C4B">
      <w:pPr>
        <w:pStyle w:val="Akapitzlist"/>
        <w:numPr>
          <w:ilvl w:val="0"/>
          <w:numId w:val="68"/>
        </w:numPr>
        <w:autoSpaceDE w:val="0"/>
        <w:autoSpaceDN w:val="0"/>
        <w:adjustRightInd w:val="0"/>
        <w:spacing w:after="200"/>
        <w:contextualSpacing/>
        <w:jc w:val="both"/>
        <w:rPr>
          <w:bCs/>
          <w:sz w:val="20"/>
          <w:szCs w:val="20"/>
        </w:rPr>
      </w:pPr>
      <w:r>
        <w:rPr>
          <w:bCs/>
          <w:sz w:val="20"/>
          <w:szCs w:val="20"/>
        </w:rPr>
        <w:t xml:space="preserve">wymiany uszkodzonego sprzętu przez producenta bez gwarantowanego czasu wymianu, </w:t>
      </w:r>
    </w:p>
    <w:p w:rsidR="00C6043A" w:rsidRDefault="00C6043A" w:rsidP="009C1C4B">
      <w:pPr>
        <w:pStyle w:val="Akapitzlist"/>
        <w:numPr>
          <w:ilvl w:val="0"/>
          <w:numId w:val="68"/>
        </w:numPr>
        <w:autoSpaceDE w:val="0"/>
        <w:autoSpaceDN w:val="0"/>
        <w:adjustRightInd w:val="0"/>
        <w:spacing w:after="200"/>
        <w:contextualSpacing/>
        <w:jc w:val="both"/>
        <w:rPr>
          <w:bCs/>
          <w:sz w:val="20"/>
          <w:szCs w:val="20"/>
        </w:rPr>
      </w:pPr>
      <w:proofErr w:type="spellStart"/>
      <w:r>
        <w:rPr>
          <w:bCs/>
          <w:sz w:val="20"/>
          <w:szCs w:val="20"/>
        </w:rPr>
        <w:t>firmware</w:t>
      </w:r>
      <w:proofErr w:type="spellEnd"/>
      <w:r>
        <w:rPr>
          <w:bCs/>
          <w:sz w:val="20"/>
          <w:szCs w:val="20"/>
        </w:rPr>
        <w:t xml:space="preserve"> </w:t>
      </w:r>
      <w:proofErr w:type="spellStart"/>
      <w:r>
        <w:rPr>
          <w:bCs/>
          <w:sz w:val="20"/>
          <w:szCs w:val="20"/>
        </w:rPr>
        <w:t>upgrade</w:t>
      </w:r>
      <w:proofErr w:type="spellEnd"/>
      <w:r>
        <w:rPr>
          <w:bCs/>
          <w:sz w:val="20"/>
          <w:szCs w:val="20"/>
        </w:rPr>
        <w:t>/</w:t>
      </w:r>
      <w:proofErr w:type="spellStart"/>
      <w:r>
        <w:rPr>
          <w:bCs/>
          <w:sz w:val="20"/>
          <w:szCs w:val="20"/>
        </w:rPr>
        <w:t>update</w:t>
      </w:r>
      <w:proofErr w:type="spellEnd"/>
      <w:r>
        <w:rPr>
          <w:bCs/>
          <w:sz w:val="20"/>
          <w:szCs w:val="20"/>
        </w:rPr>
        <w:t xml:space="preserve"> –  aktualizacja oprogramowania systemowego</w:t>
      </w:r>
    </w:p>
    <w:p w:rsidR="00C6043A" w:rsidRDefault="00C6043A" w:rsidP="009C1C4B">
      <w:pPr>
        <w:pStyle w:val="Akapitzlist"/>
        <w:numPr>
          <w:ilvl w:val="0"/>
          <w:numId w:val="68"/>
        </w:numPr>
        <w:autoSpaceDE w:val="0"/>
        <w:autoSpaceDN w:val="0"/>
        <w:adjustRightInd w:val="0"/>
        <w:spacing w:after="200"/>
        <w:contextualSpacing/>
        <w:jc w:val="both"/>
        <w:rPr>
          <w:bCs/>
          <w:sz w:val="20"/>
          <w:szCs w:val="20"/>
        </w:rPr>
      </w:pPr>
      <w:r>
        <w:rPr>
          <w:bCs/>
          <w:sz w:val="20"/>
          <w:szCs w:val="20"/>
        </w:rPr>
        <w:t>dostęp do centrum pomocy technicznej producenta</w:t>
      </w:r>
    </w:p>
    <w:p w:rsidR="00C6043A" w:rsidRDefault="00C6043A" w:rsidP="009C1C4B">
      <w:pPr>
        <w:pStyle w:val="Akapitzlist"/>
        <w:numPr>
          <w:ilvl w:val="0"/>
          <w:numId w:val="68"/>
        </w:numPr>
        <w:autoSpaceDE w:val="0"/>
        <w:autoSpaceDN w:val="0"/>
        <w:adjustRightInd w:val="0"/>
        <w:contextualSpacing/>
        <w:jc w:val="both"/>
        <w:rPr>
          <w:bCs/>
          <w:sz w:val="20"/>
          <w:szCs w:val="20"/>
        </w:rPr>
      </w:pPr>
      <w:r>
        <w:rPr>
          <w:bCs/>
          <w:sz w:val="20"/>
          <w:szCs w:val="20"/>
        </w:rPr>
        <w:t>dostęp do bazy wiedzy, dokumentacji i forum dyskusyjne w ramach niepublicznych stron WWW producenta.</w:t>
      </w:r>
    </w:p>
    <w:p w:rsidR="00C6043A" w:rsidRDefault="00C6043A" w:rsidP="009C1C4B">
      <w:pPr>
        <w:pStyle w:val="Akapitzlist"/>
        <w:numPr>
          <w:ilvl w:val="0"/>
          <w:numId w:val="80"/>
        </w:numPr>
        <w:spacing w:after="200"/>
        <w:contextualSpacing/>
        <w:jc w:val="both"/>
        <w:rPr>
          <w:sz w:val="20"/>
          <w:szCs w:val="20"/>
        </w:rPr>
      </w:pPr>
      <w:r>
        <w:rPr>
          <w:sz w:val="20"/>
          <w:szCs w:val="20"/>
        </w:rPr>
        <w:t>Wykonawca musi przygotować projekt wdrożeniowy w ramach, którego należy wykonać:</w:t>
      </w:r>
    </w:p>
    <w:p w:rsidR="00C6043A" w:rsidRDefault="00C6043A" w:rsidP="009C1C4B">
      <w:pPr>
        <w:pStyle w:val="Akapitzlist"/>
        <w:numPr>
          <w:ilvl w:val="0"/>
          <w:numId w:val="81"/>
        </w:numPr>
        <w:spacing w:after="200"/>
        <w:contextualSpacing/>
        <w:jc w:val="both"/>
        <w:rPr>
          <w:sz w:val="20"/>
          <w:szCs w:val="20"/>
        </w:rPr>
      </w:pPr>
      <w:r>
        <w:rPr>
          <w:sz w:val="20"/>
          <w:szCs w:val="20"/>
        </w:rPr>
        <w:t>Diagramy połączeniowe dla wszystkich komponentów sieci powiązanych z przedmiotem zamówienia.</w:t>
      </w:r>
    </w:p>
    <w:p w:rsidR="00C6043A" w:rsidRDefault="00C6043A" w:rsidP="009C1C4B">
      <w:pPr>
        <w:pStyle w:val="Akapitzlist"/>
        <w:numPr>
          <w:ilvl w:val="0"/>
          <w:numId w:val="82"/>
        </w:numPr>
        <w:spacing w:after="200"/>
        <w:contextualSpacing/>
        <w:jc w:val="both"/>
        <w:rPr>
          <w:sz w:val="20"/>
          <w:szCs w:val="20"/>
        </w:rPr>
      </w:pPr>
      <w:r>
        <w:rPr>
          <w:sz w:val="20"/>
          <w:szCs w:val="20"/>
        </w:rPr>
        <w:t>Konfigurację przewidzianą dla wszystkich nowych urządzeń sieciowych oraz propozycje zmian dla istniejących urządzeń połączonych z przedmiotem zamówienia.</w:t>
      </w:r>
    </w:p>
    <w:p w:rsidR="00C6043A" w:rsidRDefault="00C6043A" w:rsidP="009C1C4B">
      <w:pPr>
        <w:pStyle w:val="Akapitzlist"/>
        <w:numPr>
          <w:ilvl w:val="0"/>
          <w:numId w:val="82"/>
        </w:numPr>
        <w:spacing w:after="200"/>
        <w:contextualSpacing/>
        <w:jc w:val="both"/>
        <w:rPr>
          <w:sz w:val="20"/>
          <w:szCs w:val="20"/>
        </w:rPr>
      </w:pPr>
      <w:r>
        <w:rPr>
          <w:sz w:val="20"/>
          <w:szCs w:val="20"/>
        </w:rPr>
        <w:t>Harmonogram wdrożenia.</w:t>
      </w:r>
    </w:p>
    <w:p w:rsidR="00C6043A" w:rsidRDefault="00C6043A" w:rsidP="009C1C4B">
      <w:pPr>
        <w:pStyle w:val="Akapitzlist"/>
        <w:numPr>
          <w:ilvl w:val="0"/>
          <w:numId w:val="82"/>
        </w:numPr>
        <w:spacing w:after="200"/>
        <w:contextualSpacing/>
        <w:jc w:val="both"/>
        <w:rPr>
          <w:sz w:val="20"/>
          <w:szCs w:val="20"/>
        </w:rPr>
      </w:pPr>
      <w:r>
        <w:rPr>
          <w:sz w:val="20"/>
          <w:szCs w:val="20"/>
        </w:rPr>
        <w:t>Koncepcję testów następujących po wszystkich etapach wdrożenia.</w:t>
      </w:r>
    </w:p>
    <w:p w:rsidR="00C6043A" w:rsidRDefault="00C6043A" w:rsidP="009C1C4B">
      <w:pPr>
        <w:pStyle w:val="Akapitzlist"/>
        <w:numPr>
          <w:ilvl w:val="0"/>
          <w:numId w:val="82"/>
        </w:numPr>
        <w:spacing w:after="200"/>
        <w:contextualSpacing/>
        <w:jc w:val="both"/>
        <w:rPr>
          <w:sz w:val="20"/>
          <w:szCs w:val="20"/>
        </w:rPr>
      </w:pPr>
      <w:r>
        <w:rPr>
          <w:sz w:val="20"/>
          <w:szCs w:val="20"/>
        </w:rPr>
        <w:t>Plan awaryjny „</w:t>
      </w:r>
      <w:proofErr w:type="spellStart"/>
      <w:r>
        <w:rPr>
          <w:sz w:val="20"/>
          <w:szCs w:val="20"/>
        </w:rPr>
        <w:t>backout</w:t>
      </w:r>
      <w:proofErr w:type="spellEnd"/>
      <w:r>
        <w:rPr>
          <w:sz w:val="20"/>
          <w:szCs w:val="20"/>
        </w:rPr>
        <w:t>” dla każdego kroku wdrożenia.</w:t>
      </w:r>
    </w:p>
    <w:p w:rsidR="00C6043A" w:rsidRDefault="00C6043A" w:rsidP="009C1C4B">
      <w:pPr>
        <w:pStyle w:val="Akapitzlist"/>
        <w:numPr>
          <w:ilvl w:val="0"/>
          <w:numId w:val="82"/>
        </w:numPr>
        <w:spacing w:after="200"/>
        <w:contextualSpacing/>
        <w:jc w:val="both"/>
        <w:rPr>
          <w:sz w:val="20"/>
          <w:szCs w:val="20"/>
        </w:rPr>
      </w:pPr>
      <w:r>
        <w:rPr>
          <w:sz w:val="20"/>
          <w:szCs w:val="20"/>
        </w:rPr>
        <w:t>Koncepcję testów redundancji wykonywanych po zakończeniu wdrożenia.</w:t>
      </w:r>
    </w:p>
    <w:p w:rsidR="00C6043A" w:rsidRDefault="00C6043A" w:rsidP="00C6043A">
      <w:pPr>
        <w:pStyle w:val="Akapitzlist"/>
        <w:ind w:left="1068"/>
        <w:jc w:val="both"/>
        <w:rPr>
          <w:sz w:val="20"/>
          <w:szCs w:val="20"/>
        </w:rPr>
      </w:pPr>
    </w:p>
    <w:p w:rsidR="00C6043A" w:rsidRDefault="00C6043A" w:rsidP="009C1C4B">
      <w:pPr>
        <w:pStyle w:val="Akapitzlist"/>
        <w:numPr>
          <w:ilvl w:val="0"/>
          <w:numId w:val="80"/>
        </w:numPr>
        <w:autoSpaceDE w:val="0"/>
        <w:autoSpaceDN w:val="0"/>
        <w:contextualSpacing/>
        <w:jc w:val="both"/>
        <w:outlineLvl w:val="0"/>
        <w:rPr>
          <w:bCs/>
          <w:sz w:val="20"/>
          <w:szCs w:val="20"/>
        </w:rPr>
      </w:pPr>
      <w:r>
        <w:rPr>
          <w:bCs/>
          <w:sz w:val="20"/>
          <w:szCs w:val="20"/>
        </w:rPr>
        <w:t xml:space="preserve">Wykonawca wykona migrację z przełącznika obecnie wykorzystywanego w warstwie rdzenia sieci Zamawiającego – </w:t>
      </w:r>
      <w:proofErr w:type="spellStart"/>
      <w:r>
        <w:rPr>
          <w:bCs/>
          <w:sz w:val="20"/>
          <w:szCs w:val="20"/>
        </w:rPr>
        <w:t>Catalyst</w:t>
      </w:r>
      <w:proofErr w:type="spellEnd"/>
      <w:r>
        <w:rPr>
          <w:bCs/>
          <w:sz w:val="20"/>
          <w:szCs w:val="20"/>
        </w:rPr>
        <w:t xml:space="preserve"> 6513 do przełącznika zaoferowanego jako przedmiot zamówienia, w ramach której wykonane zostanie:</w:t>
      </w:r>
    </w:p>
    <w:p w:rsidR="00C6043A" w:rsidRDefault="00C6043A" w:rsidP="009C1C4B">
      <w:pPr>
        <w:pStyle w:val="Akapitzlist"/>
        <w:numPr>
          <w:ilvl w:val="0"/>
          <w:numId w:val="83"/>
        </w:numPr>
        <w:spacing w:after="200"/>
        <w:contextualSpacing/>
        <w:jc w:val="both"/>
        <w:rPr>
          <w:sz w:val="20"/>
          <w:szCs w:val="20"/>
        </w:rPr>
      </w:pPr>
      <w:r>
        <w:rPr>
          <w:sz w:val="20"/>
          <w:szCs w:val="20"/>
        </w:rPr>
        <w:t>Konfiguracja funkcji przełącznika wirtualnego na urządzeniach pozwalające na logiczne połączenie dwóch w jeden przełącznik</w:t>
      </w:r>
    </w:p>
    <w:p w:rsidR="00C6043A" w:rsidRDefault="00C6043A" w:rsidP="009C1C4B">
      <w:pPr>
        <w:pStyle w:val="Akapitzlist"/>
        <w:numPr>
          <w:ilvl w:val="0"/>
          <w:numId w:val="83"/>
        </w:numPr>
        <w:spacing w:after="200"/>
        <w:contextualSpacing/>
        <w:jc w:val="both"/>
        <w:rPr>
          <w:sz w:val="20"/>
          <w:szCs w:val="20"/>
        </w:rPr>
      </w:pPr>
      <w:r>
        <w:rPr>
          <w:sz w:val="20"/>
          <w:szCs w:val="20"/>
        </w:rPr>
        <w:t>Migracja eksploatowanych obecnie rdzeniowych połączeń fizycznych do rozwiązania będącego przedmiotem zamówienia</w:t>
      </w:r>
    </w:p>
    <w:p w:rsidR="00C6043A" w:rsidRDefault="00C6043A" w:rsidP="009C1C4B">
      <w:pPr>
        <w:pStyle w:val="Akapitzlist"/>
        <w:numPr>
          <w:ilvl w:val="0"/>
          <w:numId w:val="83"/>
        </w:numPr>
        <w:spacing w:after="200"/>
        <w:contextualSpacing/>
        <w:jc w:val="both"/>
        <w:rPr>
          <w:sz w:val="20"/>
          <w:szCs w:val="20"/>
        </w:rPr>
      </w:pPr>
      <w:r>
        <w:rPr>
          <w:sz w:val="20"/>
          <w:szCs w:val="20"/>
        </w:rPr>
        <w:t xml:space="preserve">Odwzorowanie i optymalizacja konfiguracji (m. in. SVI, ACL, VLAN, routing) z obecnie wykorzystywanego rozwiązania Zamawiającego (Cisco </w:t>
      </w:r>
      <w:proofErr w:type="spellStart"/>
      <w:r>
        <w:rPr>
          <w:sz w:val="20"/>
          <w:szCs w:val="20"/>
        </w:rPr>
        <w:t>Catalyst</w:t>
      </w:r>
      <w:proofErr w:type="spellEnd"/>
      <w:r>
        <w:rPr>
          <w:sz w:val="20"/>
          <w:szCs w:val="20"/>
        </w:rPr>
        <w:t xml:space="preserve"> 6513)</w:t>
      </w:r>
    </w:p>
    <w:p w:rsidR="00C6043A" w:rsidRDefault="00C6043A" w:rsidP="009C1C4B">
      <w:pPr>
        <w:pStyle w:val="Akapitzlist"/>
        <w:numPr>
          <w:ilvl w:val="0"/>
          <w:numId w:val="83"/>
        </w:numPr>
        <w:spacing w:after="200"/>
        <w:contextualSpacing/>
        <w:jc w:val="both"/>
        <w:rPr>
          <w:sz w:val="20"/>
          <w:szCs w:val="20"/>
        </w:rPr>
      </w:pPr>
      <w:r>
        <w:rPr>
          <w:sz w:val="20"/>
          <w:szCs w:val="20"/>
        </w:rPr>
        <w:t xml:space="preserve">Analiza obecnej konfiguracji przełącznika rdzeniowego będącego w posiadaniu Zamawiającego (Cisco </w:t>
      </w:r>
      <w:proofErr w:type="spellStart"/>
      <w:r>
        <w:rPr>
          <w:sz w:val="20"/>
          <w:szCs w:val="20"/>
        </w:rPr>
        <w:t>Catalyst</w:t>
      </w:r>
      <w:proofErr w:type="spellEnd"/>
      <w:r>
        <w:rPr>
          <w:sz w:val="20"/>
          <w:szCs w:val="20"/>
        </w:rPr>
        <w:t xml:space="preserve"> 6513) oraz rekonfiguracja zmian i implementacja nowych funkcjonalności na przełączniku będącym przedmiotem zamówienia</w:t>
      </w:r>
    </w:p>
    <w:p w:rsidR="00C6043A" w:rsidRDefault="00C6043A" w:rsidP="009C1C4B">
      <w:pPr>
        <w:pStyle w:val="Akapitzlist"/>
        <w:numPr>
          <w:ilvl w:val="0"/>
          <w:numId w:val="83"/>
        </w:numPr>
        <w:spacing w:after="200"/>
        <w:contextualSpacing/>
        <w:jc w:val="both"/>
        <w:rPr>
          <w:sz w:val="20"/>
          <w:szCs w:val="20"/>
        </w:rPr>
      </w:pPr>
      <w:r>
        <w:rPr>
          <w:sz w:val="20"/>
          <w:szCs w:val="20"/>
        </w:rPr>
        <w:t>Konfiguracja systemu autoryzacji i uwierzytelniania AAA, dodanie urządzeń oraz polityk dostępu</w:t>
      </w:r>
    </w:p>
    <w:p w:rsidR="00C6043A" w:rsidRDefault="00C6043A" w:rsidP="009C1C4B">
      <w:pPr>
        <w:pStyle w:val="Akapitzlist"/>
        <w:numPr>
          <w:ilvl w:val="0"/>
          <w:numId w:val="83"/>
        </w:numPr>
        <w:spacing w:after="200"/>
        <w:contextualSpacing/>
        <w:jc w:val="both"/>
        <w:rPr>
          <w:sz w:val="20"/>
          <w:szCs w:val="20"/>
        </w:rPr>
      </w:pPr>
      <w:r>
        <w:rPr>
          <w:sz w:val="20"/>
          <w:szCs w:val="20"/>
        </w:rPr>
        <w:t>Podłączenie wyspecyfikowanych urządzeń do istniejącej infrastruktury LAN Zamawiającego</w:t>
      </w:r>
    </w:p>
    <w:p w:rsidR="00C6043A" w:rsidRDefault="00C6043A" w:rsidP="009C1C4B">
      <w:pPr>
        <w:pStyle w:val="Akapitzlist"/>
        <w:numPr>
          <w:ilvl w:val="0"/>
          <w:numId w:val="83"/>
        </w:numPr>
        <w:contextualSpacing/>
        <w:jc w:val="both"/>
        <w:rPr>
          <w:sz w:val="20"/>
          <w:szCs w:val="20"/>
        </w:rPr>
      </w:pPr>
      <w:r>
        <w:rPr>
          <w:sz w:val="20"/>
          <w:szCs w:val="20"/>
        </w:rPr>
        <w:t>Wykonanie testów redundancji i niezawodności rozwiązania</w:t>
      </w:r>
    </w:p>
    <w:p w:rsidR="00C6043A" w:rsidRDefault="00C6043A" w:rsidP="00C6043A">
      <w:pPr>
        <w:autoSpaceDE w:val="0"/>
        <w:autoSpaceDN w:val="0"/>
        <w:jc w:val="both"/>
        <w:outlineLvl w:val="0"/>
        <w:rPr>
          <w:rFonts w:ascii="Arial" w:hAnsi="Arial" w:cs="Arial"/>
          <w:bCs/>
          <w:sz w:val="20"/>
          <w:szCs w:val="20"/>
        </w:rPr>
      </w:pPr>
    </w:p>
    <w:p w:rsidR="00C6043A" w:rsidRDefault="00C6043A" w:rsidP="009C1C4B">
      <w:pPr>
        <w:pStyle w:val="Akapitzlist"/>
        <w:numPr>
          <w:ilvl w:val="0"/>
          <w:numId w:val="80"/>
        </w:numPr>
        <w:autoSpaceDE w:val="0"/>
        <w:autoSpaceDN w:val="0"/>
        <w:contextualSpacing/>
        <w:jc w:val="both"/>
        <w:outlineLvl w:val="0"/>
        <w:rPr>
          <w:bCs/>
          <w:sz w:val="20"/>
          <w:szCs w:val="20"/>
        </w:rPr>
      </w:pPr>
      <w:r>
        <w:rPr>
          <w:sz w:val="20"/>
          <w:szCs w:val="20"/>
        </w:rPr>
        <w:lastRenderedPageBreak/>
        <w:t>Wykonawca musi przygotować dokumentację powykonawczą, która zawierać będzie co najmniej następujące informacje:</w:t>
      </w:r>
    </w:p>
    <w:p w:rsidR="00C6043A" w:rsidRDefault="00C6043A" w:rsidP="009C1C4B">
      <w:pPr>
        <w:pStyle w:val="Akapitzlist"/>
        <w:numPr>
          <w:ilvl w:val="1"/>
          <w:numId w:val="84"/>
        </w:numPr>
        <w:spacing w:after="200"/>
        <w:contextualSpacing/>
        <w:jc w:val="both"/>
        <w:rPr>
          <w:sz w:val="20"/>
          <w:szCs w:val="20"/>
        </w:rPr>
      </w:pPr>
      <w:r>
        <w:rPr>
          <w:sz w:val="20"/>
          <w:szCs w:val="20"/>
        </w:rPr>
        <w:t>Diagram połączeń</w:t>
      </w:r>
    </w:p>
    <w:p w:rsidR="00C6043A" w:rsidRDefault="00C6043A" w:rsidP="009C1C4B">
      <w:pPr>
        <w:pStyle w:val="Akapitzlist"/>
        <w:numPr>
          <w:ilvl w:val="1"/>
          <w:numId w:val="84"/>
        </w:numPr>
        <w:spacing w:after="200"/>
        <w:contextualSpacing/>
        <w:jc w:val="both"/>
        <w:rPr>
          <w:sz w:val="20"/>
          <w:szCs w:val="20"/>
        </w:rPr>
      </w:pPr>
      <w:r>
        <w:rPr>
          <w:sz w:val="20"/>
          <w:szCs w:val="20"/>
        </w:rPr>
        <w:t>Opis wszystkich mechanizmów zastosowanych podczas wdrożenia</w:t>
      </w:r>
    </w:p>
    <w:p w:rsidR="00C6043A" w:rsidRDefault="00C6043A" w:rsidP="009C1C4B">
      <w:pPr>
        <w:pStyle w:val="Akapitzlist"/>
        <w:numPr>
          <w:ilvl w:val="1"/>
          <w:numId w:val="84"/>
        </w:numPr>
        <w:spacing w:after="200"/>
        <w:contextualSpacing/>
        <w:jc w:val="both"/>
        <w:rPr>
          <w:sz w:val="20"/>
          <w:szCs w:val="20"/>
        </w:rPr>
      </w:pPr>
      <w:r>
        <w:rPr>
          <w:sz w:val="20"/>
          <w:szCs w:val="20"/>
        </w:rPr>
        <w:t>Pełne konfiguracje urządzeń</w:t>
      </w:r>
    </w:p>
    <w:p w:rsidR="00C6043A" w:rsidRDefault="00C6043A" w:rsidP="009C1C4B">
      <w:pPr>
        <w:pStyle w:val="Akapitzlist"/>
        <w:numPr>
          <w:ilvl w:val="1"/>
          <w:numId w:val="84"/>
        </w:numPr>
        <w:spacing w:after="200"/>
        <w:contextualSpacing/>
        <w:jc w:val="both"/>
        <w:rPr>
          <w:sz w:val="20"/>
          <w:szCs w:val="20"/>
        </w:rPr>
      </w:pPr>
      <w:r>
        <w:rPr>
          <w:sz w:val="20"/>
          <w:szCs w:val="20"/>
        </w:rPr>
        <w:t>Wyniki testów redundancji</w:t>
      </w:r>
    </w:p>
    <w:p w:rsidR="00C6043A" w:rsidRDefault="00C6043A" w:rsidP="00C6043A">
      <w:pPr>
        <w:pStyle w:val="Akapitzlist"/>
        <w:autoSpaceDE w:val="0"/>
        <w:autoSpaceDN w:val="0"/>
        <w:ind w:left="1440"/>
        <w:jc w:val="both"/>
        <w:outlineLvl w:val="0"/>
        <w:rPr>
          <w:bCs/>
          <w:sz w:val="20"/>
          <w:szCs w:val="20"/>
        </w:rPr>
      </w:pPr>
    </w:p>
    <w:p w:rsidR="00C6043A" w:rsidRDefault="00C6043A" w:rsidP="009C1C4B">
      <w:pPr>
        <w:pStyle w:val="Akapitzlist"/>
        <w:numPr>
          <w:ilvl w:val="0"/>
          <w:numId w:val="80"/>
        </w:numPr>
        <w:autoSpaceDE w:val="0"/>
        <w:autoSpaceDN w:val="0"/>
        <w:contextualSpacing/>
        <w:jc w:val="both"/>
        <w:outlineLvl w:val="0"/>
        <w:rPr>
          <w:bCs/>
          <w:sz w:val="20"/>
          <w:szCs w:val="20"/>
        </w:rPr>
      </w:pPr>
      <w:r>
        <w:rPr>
          <w:sz w:val="20"/>
          <w:szCs w:val="20"/>
        </w:rPr>
        <w:t>Czynności związane z  uruchomieniem oraz migracją muszą być przeprowadzone przez personel autoryzowany przez producenta zaoferowanego rozwiązania we współpracy z personelem IT Zamawiającego</w:t>
      </w:r>
      <w:r>
        <w:rPr>
          <w:bCs/>
          <w:sz w:val="20"/>
          <w:szCs w:val="20"/>
        </w:rPr>
        <w:t>.</w:t>
      </w:r>
    </w:p>
    <w:p w:rsidR="00C6043A" w:rsidRDefault="00C6043A" w:rsidP="009C1C4B">
      <w:pPr>
        <w:numPr>
          <w:ilvl w:val="0"/>
          <w:numId w:val="80"/>
        </w:numPr>
        <w:autoSpaceDE w:val="0"/>
        <w:autoSpaceDN w:val="0"/>
        <w:spacing w:line="276" w:lineRule="auto"/>
        <w:jc w:val="both"/>
        <w:outlineLvl w:val="0"/>
        <w:rPr>
          <w:rFonts w:ascii="Arial" w:hAnsi="Arial" w:cs="Arial"/>
          <w:bCs/>
          <w:sz w:val="20"/>
          <w:szCs w:val="20"/>
        </w:rPr>
      </w:pPr>
      <w:r>
        <w:rPr>
          <w:rFonts w:ascii="Arial" w:hAnsi="Arial" w:cs="Arial"/>
          <w:bCs/>
          <w:sz w:val="20"/>
          <w:szCs w:val="20"/>
        </w:rPr>
        <w:t>Dostawa musi obejmować wszystkie wymagane przez producentów oferowanego rozwiązania do jego prawidłowego podłączenia i konfiguracji w rozwiązaniu Zamawiającego.</w:t>
      </w:r>
    </w:p>
    <w:p w:rsidR="00C6043A" w:rsidRDefault="00C6043A" w:rsidP="009C1C4B">
      <w:pPr>
        <w:numPr>
          <w:ilvl w:val="0"/>
          <w:numId w:val="80"/>
        </w:numPr>
        <w:autoSpaceDE w:val="0"/>
        <w:autoSpaceDN w:val="0"/>
        <w:spacing w:line="276" w:lineRule="auto"/>
        <w:ind w:left="714" w:hanging="357"/>
        <w:jc w:val="both"/>
        <w:outlineLvl w:val="0"/>
        <w:rPr>
          <w:rFonts w:ascii="Arial" w:hAnsi="Arial" w:cs="Arial"/>
          <w:bCs/>
          <w:sz w:val="20"/>
          <w:szCs w:val="20"/>
        </w:rPr>
      </w:pPr>
      <w:r>
        <w:rPr>
          <w:rFonts w:ascii="Arial" w:hAnsi="Arial" w:cs="Arial"/>
          <w:bCs/>
          <w:sz w:val="20"/>
          <w:szCs w:val="20"/>
        </w:rPr>
        <w:t xml:space="preserve">Urządzenia powinny zawierać osprzęt wymagany przez producentów oferowanego rozwiązania (na przykład: okablowanie, urządzenia zasilające) niezbędny do jego prawidłowego podłączenia z siecią energetyczną Zamawiającego o parametrach: 230 V ± 10% , 50 </w:t>
      </w:r>
      <w:proofErr w:type="spellStart"/>
      <w:r>
        <w:rPr>
          <w:rFonts w:ascii="Arial" w:hAnsi="Arial" w:cs="Arial"/>
          <w:bCs/>
          <w:sz w:val="20"/>
          <w:szCs w:val="20"/>
        </w:rPr>
        <w:t>Hz</w:t>
      </w:r>
      <w:proofErr w:type="spellEnd"/>
      <w:r>
        <w:rPr>
          <w:rFonts w:ascii="Arial" w:hAnsi="Arial" w:cs="Arial"/>
          <w:bCs/>
          <w:sz w:val="20"/>
          <w:szCs w:val="20"/>
        </w:rPr>
        <w:t>.</w:t>
      </w:r>
    </w:p>
    <w:p w:rsidR="00C6043A" w:rsidRDefault="00C6043A" w:rsidP="00C6043A">
      <w:pPr>
        <w:autoSpaceDE w:val="0"/>
        <w:autoSpaceDN w:val="0"/>
        <w:jc w:val="both"/>
        <w:rPr>
          <w:rFonts w:ascii="Arial" w:eastAsiaTheme="minorEastAsia" w:hAnsi="Arial" w:cs="Arial"/>
          <w:b/>
          <w:sz w:val="20"/>
          <w:szCs w:val="20"/>
        </w:rPr>
      </w:pPr>
    </w:p>
    <w:p w:rsidR="00C6043A" w:rsidRDefault="00C6043A" w:rsidP="009C1C4B">
      <w:pPr>
        <w:pStyle w:val="Akapitzlist"/>
        <w:numPr>
          <w:ilvl w:val="0"/>
          <w:numId w:val="55"/>
        </w:numPr>
        <w:spacing w:line="240" w:lineRule="auto"/>
        <w:contextualSpacing/>
        <w:jc w:val="both"/>
        <w:rPr>
          <w:rFonts w:eastAsiaTheme="minorEastAsia"/>
          <w:sz w:val="20"/>
          <w:szCs w:val="20"/>
        </w:rPr>
      </w:pPr>
      <w:r>
        <w:rPr>
          <w:b/>
          <w:sz w:val="20"/>
          <w:szCs w:val="20"/>
        </w:rPr>
        <w:t>Zakup</w:t>
      </w:r>
      <w:r>
        <w:rPr>
          <w:rFonts w:eastAsiaTheme="minorEastAsia"/>
          <w:b/>
          <w:sz w:val="20"/>
          <w:szCs w:val="20"/>
        </w:rPr>
        <w:t xml:space="preserve"> testera sieci LAN do okablowania miedzianego i światłowodowego</w:t>
      </w:r>
    </w:p>
    <w:p w:rsidR="00C6043A" w:rsidRDefault="00C6043A" w:rsidP="00C6043A">
      <w:pPr>
        <w:pStyle w:val="Akapitzlist"/>
        <w:jc w:val="both"/>
        <w:rPr>
          <w:sz w:val="20"/>
          <w:szCs w:val="20"/>
        </w:rPr>
      </w:pPr>
    </w:p>
    <w:p w:rsidR="00C6043A" w:rsidRDefault="00C6043A" w:rsidP="00C6043A">
      <w:pPr>
        <w:pStyle w:val="Akapitzlist"/>
        <w:jc w:val="both"/>
        <w:rPr>
          <w:sz w:val="20"/>
          <w:szCs w:val="20"/>
        </w:rPr>
      </w:pPr>
      <w:r>
        <w:rPr>
          <w:sz w:val="20"/>
          <w:szCs w:val="20"/>
        </w:rPr>
        <w:t xml:space="preserve">4.1 Wykonawca musi dostarczyć 5 sztuk urządzeń zgodnie ze specyfikacją techniczną opisaną poniżej. </w:t>
      </w:r>
    </w:p>
    <w:p w:rsidR="00C6043A" w:rsidRDefault="00C6043A" w:rsidP="00C6043A">
      <w:pPr>
        <w:pStyle w:val="Akapitzlist"/>
        <w:jc w:val="both"/>
        <w:rPr>
          <w:sz w:val="20"/>
          <w:szCs w:val="20"/>
        </w:rPr>
      </w:pPr>
      <w:r>
        <w:rPr>
          <w:sz w:val="20"/>
          <w:szCs w:val="20"/>
        </w:rPr>
        <w:t>4.2 Informacja o infrastrukturze posiadanej przez Zamawiającego:</w:t>
      </w:r>
    </w:p>
    <w:p w:rsidR="00C6043A" w:rsidRDefault="00C6043A" w:rsidP="00C6043A">
      <w:pPr>
        <w:pStyle w:val="Akapitzlist"/>
        <w:jc w:val="both"/>
        <w:rPr>
          <w:sz w:val="20"/>
          <w:szCs w:val="20"/>
        </w:rPr>
      </w:pPr>
    </w:p>
    <w:p w:rsidR="00C6043A" w:rsidRDefault="00C6043A" w:rsidP="00C6043A">
      <w:pPr>
        <w:jc w:val="both"/>
        <w:rPr>
          <w:rFonts w:ascii="Arial" w:hAnsi="Arial" w:cs="Arial"/>
          <w:sz w:val="20"/>
          <w:szCs w:val="20"/>
        </w:rPr>
      </w:pPr>
      <w:r>
        <w:rPr>
          <w:rFonts w:ascii="Arial" w:hAnsi="Arial" w:cs="Arial"/>
          <w:sz w:val="20"/>
          <w:szCs w:val="20"/>
        </w:rPr>
        <w:t xml:space="preserve">Tester sieciowy musi w pełni współpracować z istniejącym już szkieletem sieci LAN Zamawiającego czyli z przełącznikami firmy Cisco </w:t>
      </w:r>
      <w:proofErr w:type="spellStart"/>
      <w:r>
        <w:rPr>
          <w:rFonts w:ascii="Arial" w:hAnsi="Arial" w:cs="Arial"/>
          <w:sz w:val="20"/>
          <w:szCs w:val="20"/>
        </w:rPr>
        <w:t>Catalyst</w:t>
      </w:r>
      <w:proofErr w:type="spellEnd"/>
      <w:r>
        <w:rPr>
          <w:rFonts w:ascii="Arial" w:hAnsi="Arial" w:cs="Arial"/>
          <w:sz w:val="20"/>
          <w:szCs w:val="20"/>
        </w:rPr>
        <w:t>, a jego zastosowanie nie będzie wymagało żadnych nakładów związanych z dostosowaniem urządzeń i systemów Zamawiającego</w:t>
      </w:r>
    </w:p>
    <w:p w:rsidR="00C6043A" w:rsidRDefault="00C6043A" w:rsidP="00C6043A">
      <w:pPr>
        <w:pStyle w:val="Akapitzlist"/>
        <w:jc w:val="both"/>
        <w:rPr>
          <w:sz w:val="20"/>
          <w:szCs w:val="20"/>
        </w:rPr>
      </w:pPr>
      <w:r>
        <w:rPr>
          <w:sz w:val="20"/>
          <w:szCs w:val="20"/>
        </w:rPr>
        <w:t>4.3 wymagania funkcjonalne:</w:t>
      </w:r>
    </w:p>
    <w:p w:rsidR="00C6043A" w:rsidRDefault="00C6043A" w:rsidP="00C6043A">
      <w:pPr>
        <w:pStyle w:val="Akapitzlist"/>
        <w:jc w:val="both"/>
        <w:rPr>
          <w:sz w:val="20"/>
          <w:szCs w:val="20"/>
        </w:rPr>
      </w:pPr>
    </w:p>
    <w:tbl>
      <w:tblPr>
        <w:tblStyle w:val="Tabela-Siatka"/>
        <w:tblW w:w="0" w:type="auto"/>
        <w:tblInd w:w="675" w:type="dxa"/>
        <w:tblLook w:val="04A0" w:firstRow="1" w:lastRow="0" w:firstColumn="1" w:lastColumn="0" w:noHBand="0" w:noVBand="1"/>
      </w:tblPr>
      <w:tblGrid>
        <w:gridCol w:w="567"/>
        <w:gridCol w:w="7851"/>
      </w:tblGrid>
      <w:tr w:rsidR="00C6043A" w:rsidTr="00607999">
        <w:tc>
          <w:tcPr>
            <w:tcW w:w="567" w:type="dxa"/>
            <w:tcBorders>
              <w:top w:val="single" w:sz="4" w:space="0" w:color="auto"/>
              <w:left w:val="single" w:sz="4" w:space="0" w:color="auto"/>
              <w:bottom w:val="single" w:sz="4" w:space="0" w:color="auto"/>
              <w:right w:val="single" w:sz="4" w:space="0" w:color="auto"/>
            </w:tcBorders>
            <w:hideMark/>
          </w:tcPr>
          <w:p w:rsidR="00C6043A" w:rsidRDefault="00C6043A" w:rsidP="00607999">
            <w:pPr>
              <w:autoSpaceDE w:val="0"/>
              <w:autoSpaceDN w:val="0"/>
              <w:jc w:val="center"/>
              <w:rPr>
                <w:rFonts w:ascii="Arial" w:eastAsiaTheme="minorEastAsia" w:hAnsi="Arial" w:cs="Arial"/>
                <w:b/>
                <w:sz w:val="20"/>
                <w:szCs w:val="20"/>
                <w:lang w:eastAsia="en-US"/>
              </w:rPr>
            </w:pPr>
            <w:r>
              <w:rPr>
                <w:rFonts w:ascii="Arial" w:eastAsiaTheme="minorEastAsia" w:hAnsi="Arial" w:cs="Arial"/>
                <w:b/>
                <w:sz w:val="20"/>
                <w:szCs w:val="20"/>
              </w:rPr>
              <w:t>1</w:t>
            </w:r>
          </w:p>
        </w:tc>
        <w:tc>
          <w:tcPr>
            <w:tcW w:w="7851" w:type="dxa"/>
            <w:tcBorders>
              <w:top w:val="single" w:sz="4" w:space="0" w:color="auto"/>
              <w:left w:val="single" w:sz="4" w:space="0" w:color="auto"/>
              <w:bottom w:val="single" w:sz="4" w:space="0" w:color="auto"/>
              <w:right w:val="single" w:sz="4" w:space="0" w:color="auto"/>
            </w:tcBorders>
          </w:tcPr>
          <w:p w:rsidR="00C6043A" w:rsidRDefault="00C6043A" w:rsidP="00607999">
            <w:pPr>
              <w:jc w:val="both"/>
              <w:rPr>
                <w:rFonts w:ascii="Arial" w:hAnsi="Arial" w:cs="Arial"/>
                <w:color w:val="000000"/>
                <w:sz w:val="20"/>
                <w:szCs w:val="20"/>
              </w:rPr>
            </w:pPr>
            <w:r>
              <w:rPr>
                <w:rFonts w:ascii="Arial" w:hAnsi="Arial" w:cs="Arial"/>
                <w:color w:val="000000"/>
                <w:sz w:val="20"/>
                <w:szCs w:val="20"/>
              </w:rPr>
              <w:t>Funkcje i informacje:</w:t>
            </w:r>
          </w:p>
          <w:p w:rsidR="00C6043A" w:rsidRDefault="00C6043A" w:rsidP="009C1C4B">
            <w:pPr>
              <w:pStyle w:val="Akapitzlist"/>
              <w:numPr>
                <w:ilvl w:val="0"/>
                <w:numId w:val="85"/>
              </w:numPr>
              <w:spacing w:line="240" w:lineRule="auto"/>
              <w:contextualSpacing/>
              <w:jc w:val="both"/>
              <w:rPr>
                <w:color w:val="000000"/>
                <w:sz w:val="20"/>
                <w:szCs w:val="20"/>
              </w:rPr>
            </w:pPr>
            <w:r>
              <w:rPr>
                <w:color w:val="000000"/>
                <w:sz w:val="20"/>
                <w:szCs w:val="20"/>
              </w:rPr>
              <w:t xml:space="preserve">długość kabla, </w:t>
            </w:r>
          </w:p>
          <w:p w:rsidR="00C6043A" w:rsidRDefault="00C6043A" w:rsidP="009C1C4B">
            <w:pPr>
              <w:pStyle w:val="Akapitzlist"/>
              <w:numPr>
                <w:ilvl w:val="0"/>
                <w:numId w:val="85"/>
              </w:numPr>
              <w:spacing w:line="240" w:lineRule="auto"/>
              <w:contextualSpacing/>
              <w:jc w:val="both"/>
              <w:rPr>
                <w:color w:val="000000"/>
                <w:sz w:val="20"/>
                <w:szCs w:val="20"/>
              </w:rPr>
            </w:pPr>
            <w:r>
              <w:rPr>
                <w:color w:val="000000"/>
                <w:sz w:val="20"/>
                <w:szCs w:val="20"/>
              </w:rPr>
              <w:t>mapa połączeń,</w:t>
            </w:r>
          </w:p>
          <w:p w:rsidR="00C6043A" w:rsidRDefault="00C6043A" w:rsidP="009C1C4B">
            <w:pPr>
              <w:pStyle w:val="Akapitzlist"/>
              <w:numPr>
                <w:ilvl w:val="0"/>
                <w:numId w:val="85"/>
              </w:numPr>
              <w:spacing w:line="240" w:lineRule="auto"/>
              <w:contextualSpacing/>
              <w:jc w:val="both"/>
              <w:rPr>
                <w:color w:val="000000"/>
                <w:sz w:val="20"/>
                <w:szCs w:val="20"/>
              </w:rPr>
            </w:pPr>
            <w:r>
              <w:rPr>
                <w:color w:val="000000"/>
                <w:sz w:val="20"/>
                <w:szCs w:val="20"/>
              </w:rPr>
              <w:t xml:space="preserve">test okablowania UTP, FTP, SSTP </w:t>
            </w:r>
          </w:p>
          <w:p w:rsidR="00C6043A" w:rsidRDefault="00C6043A" w:rsidP="009C1C4B">
            <w:pPr>
              <w:pStyle w:val="Akapitzlist"/>
              <w:numPr>
                <w:ilvl w:val="0"/>
                <w:numId w:val="85"/>
              </w:numPr>
              <w:spacing w:line="240" w:lineRule="auto"/>
              <w:contextualSpacing/>
              <w:jc w:val="both"/>
              <w:rPr>
                <w:color w:val="000000"/>
                <w:sz w:val="20"/>
                <w:szCs w:val="20"/>
              </w:rPr>
            </w:pPr>
            <w:r>
              <w:rPr>
                <w:color w:val="000000"/>
                <w:sz w:val="20"/>
                <w:szCs w:val="20"/>
              </w:rPr>
              <w:t xml:space="preserve">detekcja uszkodzeń kabli; przerwa, zwarcie, pary odwrócone, pary skrzyżowane </w:t>
            </w:r>
          </w:p>
          <w:p w:rsidR="00C6043A" w:rsidRDefault="00C6043A" w:rsidP="009C1C4B">
            <w:pPr>
              <w:pStyle w:val="Akapitzlist"/>
              <w:numPr>
                <w:ilvl w:val="0"/>
                <w:numId w:val="85"/>
              </w:numPr>
              <w:spacing w:line="240" w:lineRule="auto"/>
              <w:contextualSpacing/>
              <w:jc w:val="both"/>
              <w:rPr>
                <w:color w:val="000000"/>
                <w:sz w:val="20"/>
                <w:szCs w:val="20"/>
              </w:rPr>
            </w:pPr>
            <w:r>
              <w:rPr>
                <w:color w:val="000000"/>
                <w:sz w:val="20"/>
                <w:szCs w:val="20"/>
              </w:rPr>
              <w:t>lokalizacja kabla za pomocą emitowania tonów</w:t>
            </w:r>
          </w:p>
          <w:p w:rsidR="00C6043A" w:rsidRDefault="00C6043A" w:rsidP="009C1C4B">
            <w:pPr>
              <w:pStyle w:val="Akapitzlist"/>
              <w:numPr>
                <w:ilvl w:val="0"/>
                <w:numId w:val="85"/>
              </w:numPr>
              <w:spacing w:line="240" w:lineRule="auto"/>
              <w:contextualSpacing/>
              <w:jc w:val="both"/>
              <w:rPr>
                <w:color w:val="000000"/>
                <w:sz w:val="20"/>
                <w:szCs w:val="20"/>
              </w:rPr>
            </w:pPr>
            <w:r>
              <w:rPr>
                <w:color w:val="000000"/>
                <w:sz w:val="20"/>
                <w:szCs w:val="20"/>
              </w:rPr>
              <w:t>weryfikacja połączeń 10Mbit/100Mbit/1Gbit w kablach miedzianych lub 100Mbit/1Gbit/10Gbit w światłowodach</w:t>
            </w:r>
          </w:p>
          <w:p w:rsidR="00C6043A" w:rsidRDefault="00C6043A" w:rsidP="009C1C4B">
            <w:pPr>
              <w:pStyle w:val="Akapitzlist"/>
              <w:numPr>
                <w:ilvl w:val="0"/>
                <w:numId w:val="85"/>
              </w:numPr>
              <w:spacing w:line="240" w:lineRule="auto"/>
              <w:contextualSpacing/>
              <w:jc w:val="both"/>
              <w:rPr>
                <w:color w:val="000000"/>
                <w:sz w:val="20"/>
                <w:szCs w:val="20"/>
              </w:rPr>
            </w:pPr>
            <w:r>
              <w:rPr>
                <w:color w:val="000000"/>
                <w:sz w:val="20"/>
                <w:szCs w:val="20"/>
              </w:rPr>
              <w:t xml:space="preserve">wyświetlanie informacji o najbliższym przełączniku sieciowym; model i nazwa przełącznika, adres IP przełącznika, port i VLAN, dupleks i prędkość (aktualna i reklamowana), siła sygnału, połączenia MDI lub MDI/X, </w:t>
            </w:r>
            <w:proofErr w:type="spellStart"/>
            <w:r>
              <w:rPr>
                <w:color w:val="000000"/>
                <w:sz w:val="20"/>
                <w:szCs w:val="20"/>
              </w:rPr>
              <w:t>PoE</w:t>
            </w:r>
            <w:proofErr w:type="spellEnd"/>
            <w:r>
              <w:rPr>
                <w:color w:val="000000"/>
                <w:sz w:val="20"/>
                <w:szCs w:val="20"/>
              </w:rPr>
              <w:t xml:space="preserve"> napięcie i zasilanie, graficzna prezentacja zasilania na parach za pomocą protokołu (LLDP) Link </w:t>
            </w:r>
            <w:proofErr w:type="spellStart"/>
            <w:r>
              <w:rPr>
                <w:color w:val="000000"/>
                <w:sz w:val="20"/>
                <w:szCs w:val="20"/>
              </w:rPr>
              <w:t>Layer</w:t>
            </w:r>
            <w:proofErr w:type="spellEnd"/>
            <w:r>
              <w:rPr>
                <w:color w:val="000000"/>
                <w:sz w:val="20"/>
                <w:szCs w:val="20"/>
              </w:rPr>
              <w:t xml:space="preserve"> Discovery </w:t>
            </w:r>
            <w:proofErr w:type="spellStart"/>
            <w:r>
              <w:rPr>
                <w:color w:val="000000"/>
                <w:sz w:val="20"/>
                <w:szCs w:val="20"/>
              </w:rPr>
              <w:t>Protocol</w:t>
            </w:r>
            <w:proofErr w:type="spellEnd"/>
            <w:r>
              <w:rPr>
                <w:color w:val="000000"/>
                <w:sz w:val="20"/>
                <w:szCs w:val="20"/>
              </w:rPr>
              <w:t xml:space="preserve">, (CDP) Cisco Discovery </w:t>
            </w:r>
            <w:proofErr w:type="spellStart"/>
            <w:r>
              <w:rPr>
                <w:color w:val="000000"/>
                <w:sz w:val="20"/>
                <w:szCs w:val="20"/>
              </w:rPr>
              <w:t>Protocol</w:t>
            </w:r>
            <w:proofErr w:type="spellEnd"/>
            <w:r>
              <w:rPr>
                <w:color w:val="000000"/>
                <w:sz w:val="20"/>
                <w:szCs w:val="20"/>
              </w:rPr>
              <w:t xml:space="preserve"> i (EDP) Extreme  Discovery </w:t>
            </w:r>
            <w:proofErr w:type="spellStart"/>
            <w:r>
              <w:rPr>
                <w:color w:val="000000"/>
                <w:sz w:val="20"/>
                <w:szCs w:val="20"/>
              </w:rPr>
              <w:t>Protocol</w:t>
            </w:r>
            <w:proofErr w:type="spellEnd"/>
            <w:r>
              <w:rPr>
                <w:color w:val="000000"/>
                <w:sz w:val="20"/>
                <w:szCs w:val="20"/>
              </w:rPr>
              <w:t xml:space="preserve">),  </w:t>
            </w:r>
          </w:p>
          <w:p w:rsidR="00C6043A" w:rsidRDefault="00C6043A" w:rsidP="009C1C4B">
            <w:pPr>
              <w:pStyle w:val="Akapitzlist"/>
              <w:numPr>
                <w:ilvl w:val="0"/>
                <w:numId w:val="85"/>
              </w:numPr>
              <w:spacing w:line="240" w:lineRule="auto"/>
              <w:contextualSpacing/>
              <w:jc w:val="both"/>
              <w:rPr>
                <w:color w:val="000000"/>
                <w:sz w:val="20"/>
                <w:szCs w:val="20"/>
              </w:rPr>
            </w:pPr>
            <w:r>
              <w:rPr>
                <w:color w:val="000000"/>
                <w:sz w:val="20"/>
                <w:szCs w:val="20"/>
              </w:rPr>
              <w:t xml:space="preserve">weryfikacja wydajności </w:t>
            </w:r>
            <w:proofErr w:type="spellStart"/>
            <w:r>
              <w:rPr>
                <w:color w:val="000000"/>
                <w:sz w:val="20"/>
                <w:szCs w:val="20"/>
              </w:rPr>
              <w:t>PoE</w:t>
            </w:r>
            <w:proofErr w:type="spellEnd"/>
            <w:r>
              <w:rPr>
                <w:color w:val="000000"/>
                <w:sz w:val="20"/>
                <w:szCs w:val="20"/>
              </w:rPr>
              <w:t xml:space="preserve"> poprzez pomiar rzeczywistego poboru mocy dla standardu 802.3at (25,5 W)</w:t>
            </w:r>
          </w:p>
          <w:p w:rsidR="00C6043A" w:rsidRDefault="00C6043A" w:rsidP="009C1C4B">
            <w:pPr>
              <w:pStyle w:val="Akapitzlist"/>
              <w:numPr>
                <w:ilvl w:val="0"/>
                <w:numId w:val="85"/>
              </w:numPr>
              <w:spacing w:line="240" w:lineRule="auto"/>
              <w:contextualSpacing/>
              <w:jc w:val="both"/>
              <w:rPr>
                <w:color w:val="000000"/>
                <w:sz w:val="20"/>
                <w:szCs w:val="20"/>
              </w:rPr>
            </w:pPr>
            <w:r>
              <w:rPr>
                <w:color w:val="000000"/>
                <w:sz w:val="20"/>
                <w:szCs w:val="20"/>
              </w:rPr>
              <w:t xml:space="preserve">klasa </w:t>
            </w:r>
            <w:proofErr w:type="spellStart"/>
            <w:r>
              <w:rPr>
                <w:color w:val="000000"/>
                <w:sz w:val="20"/>
                <w:szCs w:val="20"/>
              </w:rPr>
              <w:t>PoE</w:t>
            </w:r>
            <w:proofErr w:type="spellEnd"/>
            <w:r>
              <w:rPr>
                <w:color w:val="000000"/>
                <w:sz w:val="20"/>
                <w:szCs w:val="20"/>
              </w:rPr>
              <w:t xml:space="preserve">, </w:t>
            </w:r>
          </w:p>
          <w:p w:rsidR="00C6043A" w:rsidRDefault="00C6043A" w:rsidP="009C1C4B">
            <w:pPr>
              <w:pStyle w:val="Akapitzlist"/>
              <w:numPr>
                <w:ilvl w:val="0"/>
                <w:numId w:val="85"/>
              </w:numPr>
              <w:spacing w:line="240" w:lineRule="auto"/>
              <w:contextualSpacing/>
              <w:jc w:val="both"/>
              <w:rPr>
                <w:color w:val="000000"/>
                <w:sz w:val="20"/>
                <w:szCs w:val="20"/>
              </w:rPr>
            </w:pPr>
            <w:r>
              <w:rPr>
                <w:color w:val="000000"/>
                <w:sz w:val="20"/>
                <w:szCs w:val="20"/>
              </w:rPr>
              <w:t xml:space="preserve">prędkość połączenia i dupleks, </w:t>
            </w:r>
          </w:p>
          <w:p w:rsidR="00C6043A" w:rsidRDefault="00C6043A" w:rsidP="009C1C4B">
            <w:pPr>
              <w:pStyle w:val="Akapitzlist"/>
              <w:numPr>
                <w:ilvl w:val="0"/>
                <w:numId w:val="85"/>
              </w:numPr>
              <w:spacing w:line="240" w:lineRule="auto"/>
              <w:contextualSpacing/>
              <w:jc w:val="both"/>
              <w:rPr>
                <w:color w:val="000000"/>
                <w:sz w:val="20"/>
                <w:szCs w:val="20"/>
              </w:rPr>
            </w:pPr>
            <w:r>
              <w:rPr>
                <w:color w:val="000000"/>
                <w:sz w:val="20"/>
                <w:szCs w:val="20"/>
              </w:rPr>
              <w:t xml:space="preserve">pary RX i polaryzacja, </w:t>
            </w:r>
          </w:p>
          <w:p w:rsidR="00C6043A" w:rsidRDefault="00C6043A" w:rsidP="009C1C4B">
            <w:pPr>
              <w:pStyle w:val="Akapitzlist"/>
              <w:numPr>
                <w:ilvl w:val="0"/>
                <w:numId w:val="85"/>
              </w:numPr>
              <w:spacing w:line="240" w:lineRule="auto"/>
              <w:contextualSpacing/>
              <w:jc w:val="both"/>
              <w:rPr>
                <w:color w:val="000000"/>
                <w:sz w:val="20"/>
                <w:szCs w:val="20"/>
              </w:rPr>
            </w:pPr>
            <w:r>
              <w:rPr>
                <w:color w:val="000000"/>
                <w:sz w:val="20"/>
                <w:szCs w:val="20"/>
              </w:rPr>
              <w:t xml:space="preserve">autentykacja 802.1x, </w:t>
            </w:r>
          </w:p>
          <w:p w:rsidR="00C6043A" w:rsidRDefault="00C6043A" w:rsidP="009C1C4B">
            <w:pPr>
              <w:pStyle w:val="Akapitzlist"/>
              <w:numPr>
                <w:ilvl w:val="0"/>
                <w:numId w:val="85"/>
              </w:numPr>
              <w:spacing w:line="240" w:lineRule="auto"/>
              <w:contextualSpacing/>
              <w:jc w:val="both"/>
              <w:rPr>
                <w:color w:val="000000"/>
                <w:sz w:val="20"/>
                <w:szCs w:val="20"/>
              </w:rPr>
            </w:pPr>
            <w:r>
              <w:rPr>
                <w:color w:val="000000"/>
                <w:sz w:val="20"/>
                <w:szCs w:val="20"/>
              </w:rPr>
              <w:t xml:space="preserve">weryfikacja dostępności DHCP i DNS </w:t>
            </w:r>
          </w:p>
          <w:p w:rsidR="00C6043A" w:rsidRDefault="00C6043A" w:rsidP="009C1C4B">
            <w:pPr>
              <w:pStyle w:val="Akapitzlist"/>
              <w:numPr>
                <w:ilvl w:val="0"/>
                <w:numId w:val="85"/>
              </w:numPr>
              <w:spacing w:line="240" w:lineRule="auto"/>
              <w:contextualSpacing/>
              <w:jc w:val="both"/>
              <w:rPr>
                <w:color w:val="000000"/>
                <w:sz w:val="20"/>
                <w:szCs w:val="20"/>
              </w:rPr>
            </w:pPr>
            <w:r>
              <w:rPr>
                <w:color w:val="000000"/>
                <w:sz w:val="20"/>
                <w:szCs w:val="20"/>
              </w:rPr>
              <w:t xml:space="preserve">adres IP serwera DHCP, </w:t>
            </w:r>
          </w:p>
          <w:p w:rsidR="00C6043A" w:rsidRDefault="00C6043A" w:rsidP="009C1C4B">
            <w:pPr>
              <w:pStyle w:val="Akapitzlist"/>
              <w:numPr>
                <w:ilvl w:val="0"/>
                <w:numId w:val="85"/>
              </w:numPr>
              <w:spacing w:line="240" w:lineRule="auto"/>
              <w:contextualSpacing/>
              <w:jc w:val="both"/>
              <w:rPr>
                <w:color w:val="000000"/>
                <w:sz w:val="20"/>
                <w:szCs w:val="20"/>
              </w:rPr>
            </w:pPr>
            <w:r>
              <w:rPr>
                <w:color w:val="000000"/>
                <w:sz w:val="20"/>
                <w:szCs w:val="20"/>
              </w:rPr>
              <w:t xml:space="preserve">wykrywanie protokołu IPv4/IPv6, </w:t>
            </w:r>
          </w:p>
          <w:p w:rsidR="00C6043A" w:rsidRDefault="00C6043A" w:rsidP="009C1C4B">
            <w:pPr>
              <w:pStyle w:val="Akapitzlist"/>
              <w:numPr>
                <w:ilvl w:val="0"/>
                <w:numId w:val="85"/>
              </w:numPr>
              <w:spacing w:line="240" w:lineRule="auto"/>
              <w:contextualSpacing/>
              <w:jc w:val="both"/>
              <w:rPr>
                <w:color w:val="000000"/>
                <w:sz w:val="20"/>
                <w:szCs w:val="20"/>
              </w:rPr>
            </w:pPr>
            <w:r>
              <w:rPr>
                <w:color w:val="000000"/>
                <w:sz w:val="20"/>
                <w:szCs w:val="20"/>
              </w:rPr>
              <w:t>PING oraz test otwartych portów TCP</w:t>
            </w:r>
          </w:p>
          <w:p w:rsidR="00C6043A" w:rsidRDefault="00C6043A" w:rsidP="009C1C4B">
            <w:pPr>
              <w:pStyle w:val="Akapitzlist"/>
              <w:numPr>
                <w:ilvl w:val="0"/>
                <w:numId w:val="85"/>
              </w:numPr>
              <w:spacing w:line="240" w:lineRule="auto"/>
              <w:contextualSpacing/>
              <w:jc w:val="both"/>
              <w:rPr>
                <w:color w:val="000000"/>
                <w:sz w:val="20"/>
                <w:szCs w:val="20"/>
              </w:rPr>
            </w:pPr>
            <w:r>
              <w:rPr>
                <w:color w:val="000000"/>
                <w:sz w:val="20"/>
                <w:szCs w:val="20"/>
              </w:rPr>
              <w:t>wsparcie dla protokołu IPv6</w:t>
            </w:r>
          </w:p>
          <w:p w:rsidR="00C6043A" w:rsidRDefault="00C6043A" w:rsidP="009C1C4B">
            <w:pPr>
              <w:pStyle w:val="Akapitzlist"/>
              <w:numPr>
                <w:ilvl w:val="0"/>
                <w:numId w:val="85"/>
              </w:numPr>
              <w:spacing w:line="240" w:lineRule="auto"/>
              <w:contextualSpacing/>
              <w:jc w:val="both"/>
              <w:rPr>
                <w:color w:val="000000"/>
                <w:sz w:val="20"/>
                <w:szCs w:val="20"/>
              </w:rPr>
            </w:pPr>
            <w:r>
              <w:rPr>
                <w:color w:val="000000"/>
                <w:sz w:val="20"/>
                <w:szCs w:val="20"/>
              </w:rPr>
              <w:t>zapisywanie wyników testów na urządzeniu (minimalnie 40 wyników)</w:t>
            </w:r>
          </w:p>
          <w:p w:rsidR="00C6043A" w:rsidRDefault="00C6043A" w:rsidP="00607999">
            <w:pPr>
              <w:autoSpaceDE w:val="0"/>
              <w:autoSpaceDN w:val="0"/>
              <w:jc w:val="both"/>
              <w:rPr>
                <w:rFonts w:ascii="Arial" w:eastAsiaTheme="minorEastAsia" w:hAnsi="Arial" w:cs="Arial"/>
                <w:b/>
                <w:sz w:val="20"/>
                <w:szCs w:val="20"/>
                <w:lang w:eastAsia="en-US"/>
              </w:rPr>
            </w:pPr>
          </w:p>
        </w:tc>
      </w:tr>
      <w:tr w:rsidR="00C6043A" w:rsidTr="00607999">
        <w:tc>
          <w:tcPr>
            <w:tcW w:w="567" w:type="dxa"/>
            <w:tcBorders>
              <w:top w:val="single" w:sz="4" w:space="0" w:color="auto"/>
              <w:left w:val="single" w:sz="4" w:space="0" w:color="auto"/>
              <w:bottom w:val="single" w:sz="4" w:space="0" w:color="auto"/>
              <w:right w:val="single" w:sz="4" w:space="0" w:color="auto"/>
            </w:tcBorders>
            <w:hideMark/>
          </w:tcPr>
          <w:p w:rsidR="00C6043A" w:rsidRDefault="00C6043A" w:rsidP="00607999">
            <w:pPr>
              <w:autoSpaceDE w:val="0"/>
              <w:autoSpaceDN w:val="0"/>
              <w:jc w:val="center"/>
              <w:rPr>
                <w:rFonts w:ascii="Arial" w:eastAsiaTheme="minorEastAsia" w:hAnsi="Arial" w:cs="Arial"/>
                <w:b/>
                <w:sz w:val="20"/>
                <w:szCs w:val="20"/>
                <w:lang w:eastAsia="en-US"/>
              </w:rPr>
            </w:pPr>
            <w:r>
              <w:rPr>
                <w:rFonts w:ascii="Arial" w:eastAsiaTheme="minorEastAsia" w:hAnsi="Arial" w:cs="Arial"/>
                <w:b/>
                <w:sz w:val="20"/>
                <w:szCs w:val="20"/>
              </w:rPr>
              <w:t>2</w:t>
            </w:r>
          </w:p>
        </w:tc>
        <w:tc>
          <w:tcPr>
            <w:tcW w:w="7851" w:type="dxa"/>
            <w:tcBorders>
              <w:top w:val="single" w:sz="4" w:space="0" w:color="auto"/>
              <w:left w:val="single" w:sz="4" w:space="0" w:color="auto"/>
              <w:bottom w:val="single" w:sz="4" w:space="0" w:color="auto"/>
              <w:right w:val="single" w:sz="4" w:space="0" w:color="auto"/>
            </w:tcBorders>
          </w:tcPr>
          <w:p w:rsidR="00C6043A" w:rsidRDefault="00C6043A" w:rsidP="00607999">
            <w:pPr>
              <w:jc w:val="both"/>
              <w:rPr>
                <w:rFonts w:ascii="Arial" w:hAnsi="Arial" w:cs="Arial"/>
                <w:color w:val="000000"/>
                <w:sz w:val="20"/>
                <w:szCs w:val="20"/>
              </w:rPr>
            </w:pPr>
            <w:r>
              <w:rPr>
                <w:rFonts w:ascii="Arial" w:hAnsi="Arial" w:cs="Arial"/>
                <w:color w:val="000000"/>
                <w:sz w:val="20"/>
                <w:szCs w:val="20"/>
              </w:rPr>
              <w:t>Specyfikacja techniczna:</w:t>
            </w:r>
          </w:p>
          <w:p w:rsidR="00C6043A" w:rsidRDefault="00C6043A" w:rsidP="009C1C4B">
            <w:pPr>
              <w:pStyle w:val="Akapitzlist"/>
              <w:numPr>
                <w:ilvl w:val="0"/>
                <w:numId w:val="86"/>
              </w:numPr>
              <w:spacing w:line="240" w:lineRule="auto"/>
              <w:contextualSpacing/>
              <w:jc w:val="both"/>
              <w:rPr>
                <w:color w:val="000000"/>
                <w:sz w:val="20"/>
                <w:szCs w:val="20"/>
              </w:rPr>
            </w:pPr>
            <w:r>
              <w:rPr>
                <w:color w:val="000000"/>
                <w:sz w:val="20"/>
                <w:szCs w:val="20"/>
              </w:rPr>
              <w:lastRenderedPageBreak/>
              <w:t>normy bezpieczeństwa; EN 61010-1 i druga edycja, EN/IEC 60825-1:2007, EN/IEC 60825-2:2004+ A1:2007</w:t>
            </w:r>
          </w:p>
          <w:p w:rsidR="00C6043A" w:rsidRDefault="00C6043A" w:rsidP="009C1C4B">
            <w:pPr>
              <w:pStyle w:val="Akapitzlist"/>
              <w:numPr>
                <w:ilvl w:val="0"/>
                <w:numId w:val="86"/>
              </w:numPr>
              <w:spacing w:line="240" w:lineRule="auto"/>
              <w:contextualSpacing/>
              <w:jc w:val="both"/>
              <w:rPr>
                <w:color w:val="000000"/>
                <w:sz w:val="20"/>
                <w:szCs w:val="20"/>
              </w:rPr>
            </w:pPr>
            <w:proofErr w:type="spellStart"/>
            <w:r>
              <w:rPr>
                <w:color w:val="000000"/>
                <w:sz w:val="20"/>
                <w:szCs w:val="20"/>
                <w:lang w:val="en-US"/>
              </w:rPr>
              <w:t>porty</w:t>
            </w:r>
            <w:proofErr w:type="spellEnd"/>
            <w:r>
              <w:rPr>
                <w:color w:val="000000"/>
                <w:sz w:val="20"/>
                <w:szCs w:val="20"/>
                <w:lang w:val="en-US"/>
              </w:rPr>
              <w:t xml:space="preserve"> </w:t>
            </w:r>
            <w:proofErr w:type="spellStart"/>
            <w:r>
              <w:rPr>
                <w:color w:val="000000"/>
                <w:sz w:val="20"/>
                <w:szCs w:val="20"/>
                <w:lang w:val="en-US"/>
              </w:rPr>
              <w:t>i</w:t>
            </w:r>
            <w:proofErr w:type="spellEnd"/>
            <w:r>
              <w:rPr>
                <w:color w:val="000000"/>
                <w:sz w:val="20"/>
                <w:szCs w:val="20"/>
                <w:lang w:val="en-US"/>
              </w:rPr>
              <w:t xml:space="preserve"> </w:t>
            </w:r>
            <w:proofErr w:type="spellStart"/>
            <w:r>
              <w:rPr>
                <w:color w:val="000000"/>
                <w:sz w:val="20"/>
                <w:szCs w:val="20"/>
                <w:lang w:val="en-US"/>
              </w:rPr>
              <w:t>złącza</w:t>
            </w:r>
            <w:proofErr w:type="spellEnd"/>
            <w:r>
              <w:rPr>
                <w:color w:val="000000"/>
                <w:sz w:val="20"/>
                <w:szCs w:val="20"/>
                <w:lang w:val="en-US"/>
              </w:rPr>
              <w:t xml:space="preserve">; RJ-45 10/100/1000 </w:t>
            </w:r>
            <w:proofErr w:type="spellStart"/>
            <w:r>
              <w:rPr>
                <w:color w:val="000000"/>
                <w:sz w:val="20"/>
                <w:szCs w:val="20"/>
                <w:lang w:val="en-US"/>
              </w:rPr>
              <w:t>i</w:t>
            </w:r>
            <w:proofErr w:type="spellEnd"/>
            <w:r>
              <w:rPr>
                <w:color w:val="000000"/>
                <w:sz w:val="20"/>
                <w:szCs w:val="20"/>
                <w:lang w:val="en-US"/>
              </w:rPr>
              <w:t xml:space="preserve"> </w:t>
            </w:r>
            <w:proofErr w:type="spellStart"/>
            <w:r>
              <w:rPr>
                <w:color w:val="000000"/>
                <w:sz w:val="20"/>
                <w:szCs w:val="20"/>
                <w:lang w:val="en-US"/>
              </w:rPr>
              <w:t>PoE</w:t>
            </w:r>
            <w:proofErr w:type="spellEnd"/>
            <w:r>
              <w:rPr>
                <w:color w:val="000000"/>
                <w:sz w:val="20"/>
                <w:szCs w:val="20"/>
                <w:lang w:val="en-US"/>
              </w:rPr>
              <w:t xml:space="preserve"> IEEE 802.3af/802.3at, SFP Adapter Port 100BASE-FX i 100BASE-LX/SX/ZX. </w:t>
            </w:r>
            <w:r>
              <w:rPr>
                <w:color w:val="000000"/>
                <w:sz w:val="20"/>
                <w:szCs w:val="20"/>
              </w:rPr>
              <w:t>USB mini-B</w:t>
            </w:r>
          </w:p>
          <w:p w:rsidR="00C6043A" w:rsidRDefault="00C6043A" w:rsidP="009C1C4B">
            <w:pPr>
              <w:pStyle w:val="Akapitzlist"/>
              <w:numPr>
                <w:ilvl w:val="0"/>
                <w:numId w:val="86"/>
              </w:numPr>
              <w:spacing w:line="240" w:lineRule="auto"/>
              <w:contextualSpacing/>
              <w:jc w:val="both"/>
              <w:rPr>
                <w:color w:val="000000"/>
                <w:sz w:val="20"/>
                <w:szCs w:val="20"/>
              </w:rPr>
            </w:pPr>
            <w:r>
              <w:rPr>
                <w:color w:val="000000"/>
                <w:sz w:val="20"/>
                <w:szCs w:val="20"/>
              </w:rPr>
              <w:t>wyświetlacz; minimalnie 2,7”, kolorowy, minimalnie 320x240 pikseli</w:t>
            </w:r>
          </w:p>
          <w:p w:rsidR="00C6043A" w:rsidRDefault="00C6043A" w:rsidP="009C1C4B">
            <w:pPr>
              <w:pStyle w:val="Akapitzlist"/>
              <w:numPr>
                <w:ilvl w:val="0"/>
                <w:numId w:val="86"/>
              </w:numPr>
              <w:spacing w:line="240" w:lineRule="auto"/>
              <w:contextualSpacing/>
              <w:jc w:val="both"/>
              <w:rPr>
                <w:color w:val="000000"/>
                <w:sz w:val="20"/>
                <w:szCs w:val="20"/>
              </w:rPr>
            </w:pPr>
            <w:r>
              <w:rPr>
                <w:color w:val="000000"/>
                <w:sz w:val="20"/>
                <w:szCs w:val="20"/>
              </w:rPr>
              <w:t>zasilanie; dedykowany akumulator lub baterie typu AA</w:t>
            </w:r>
          </w:p>
          <w:p w:rsidR="00C6043A" w:rsidRDefault="00C6043A" w:rsidP="009C1C4B">
            <w:pPr>
              <w:pStyle w:val="Akapitzlist"/>
              <w:numPr>
                <w:ilvl w:val="0"/>
                <w:numId w:val="86"/>
              </w:numPr>
              <w:spacing w:line="240" w:lineRule="auto"/>
              <w:contextualSpacing/>
              <w:jc w:val="both"/>
              <w:rPr>
                <w:color w:val="000000"/>
                <w:sz w:val="20"/>
                <w:szCs w:val="20"/>
              </w:rPr>
            </w:pPr>
            <w:r>
              <w:rPr>
                <w:color w:val="000000"/>
                <w:sz w:val="20"/>
                <w:szCs w:val="20"/>
              </w:rPr>
              <w:t>wymiary i waga maksymalnie; wysokość 200 mm, szerokość 90 mm, grubość 50 mm, waga 0,6 kg</w:t>
            </w:r>
          </w:p>
          <w:p w:rsidR="00C6043A" w:rsidRDefault="00C6043A" w:rsidP="009C1C4B">
            <w:pPr>
              <w:pStyle w:val="Akapitzlist"/>
              <w:numPr>
                <w:ilvl w:val="0"/>
                <w:numId w:val="86"/>
              </w:numPr>
              <w:spacing w:line="240" w:lineRule="auto"/>
              <w:contextualSpacing/>
              <w:jc w:val="both"/>
              <w:rPr>
                <w:color w:val="000000"/>
                <w:sz w:val="20"/>
                <w:szCs w:val="20"/>
              </w:rPr>
            </w:pPr>
            <w:r>
              <w:rPr>
                <w:color w:val="000000"/>
                <w:sz w:val="20"/>
                <w:szCs w:val="20"/>
              </w:rPr>
              <w:t>zawartość zestawu; tester sieci, dedykowana bateria lub zestaw baterii AA, oprogramowanie do zarządzania na PC (Windows 7/8/8.1/10), kabel USB do połączenia z PC,</w:t>
            </w:r>
          </w:p>
          <w:p w:rsidR="00C6043A" w:rsidRDefault="00C6043A" w:rsidP="00607999">
            <w:pPr>
              <w:autoSpaceDE w:val="0"/>
              <w:autoSpaceDN w:val="0"/>
              <w:jc w:val="both"/>
              <w:rPr>
                <w:rFonts w:ascii="Arial" w:eastAsiaTheme="minorEastAsia" w:hAnsi="Arial" w:cs="Arial"/>
                <w:b/>
                <w:sz w:val="20"/>
                <w:szCs w:val="20"/>
                <w:lang w:eastAsia="en-US"/>
              </w:rPr>
            </w:pPr>
          </w:p>
        </w:tc>
      </w:tr>
    </w:tbl>
    <w:p w:rsidR="00C6043A" w:rsidRDefault="00C6043A" w:rsidP="00C6043A">
      <w:pPr>
        <w:autoSpaceDE w:val="0"/>
        <w:autoSpaceDN w:val="0"/>
        <w:jc w:val="both"/>
        <w:rPr>
          <w:rFonts w:ascii="Arial" w:eastAsiaTheme="minorEastAsia" w:hAnsi="Arial" w:cs="Arial"/>
          <w:b/>
          <w:sz w:val="20"/>
          <w:szCs w:val="20"/>
          <w:lang w:eastAsia="en-US"/>
        </w:rPr>
      </w:pPr>
    </w:p>
    <w:p w:rsidR="00C6043A" w:rsidRDefault="00C6043A" w:rsidP="00C6043A">
      <w:pPr>
        <w:spacing w:after="160" w:line="259" w:lineRule="auto"/>
        <w:rPr>
          <w:rFonts w:ascii="Verdana" w:hAnsi="Verdana"/>
          <w:i/>
          <w:spacing w:val="4"/>
          <w:sz w:val="16"/>
          <w:szCs w:val="16"/>
        </w:rPr>
      </w:pPr>
      <w:r>
        <w:rPr>
          <w:rFonts w:ascii="Verdana" w:hAnsi="Verdana"/>
          <w:i/>
          <w:spacing w:val="4"/>
          <w:sz w:val="16"/>
          <w:szCs w:val="16"/>
        </w:rPr>
        <w:br w:type="page"/>
      </w:r>
    </w:p>
    <w:p w:rsidR="00C6043A" w:rsidRDefault="00C6043A" w:rsidP="00C6043A">
      <w:pPr>
        <w:jc w:val="right"/>
        <w:rPr>
          <w:rFonts w:ascii="Arial" w:hAnsi="Arial" w:cs="Arial"/>
          <w:b/>
          <w:sz w:val="20"/>
          <w:szCs w:val="20"/>
        </w:rPr>
      </w:pPr>
      <w:r>
        <w:rPr>
          <w:rFonts w:ascii="Arial" w:hAnsi="Arial" w:cs="Arial"/>
          <w:b/>
          <w:sz w:val="20"/>
          <w:szCs w:val="20"/>
        </w:rPr>
        <w:lastRenderedPageBreak/>
        <w:t>Załącznik nr 2 do Umowy nr ……. z dnia ................</w:t>
      </w:r>
    </w:p>
    <w:p w:rsidR="00C6043A" w:rsidRDefault="00C6043A" w:rsidP="00C6043A">
      <w:pPr>
        <w:jc w:val="center"/>
        <w:rPr>
          <w:rFonts w:ascii="Arial" w:hAnsi="Arial" w:cs="Arial"/>
          <w:b/>
          <w:sz w:val="20"/>
          <w:szCs w:val="20"/>
        </w:rPr>
      </w:pPr>
    </w:p>
    <w:p w:rsidR="00C6043A" w:rsidRDefault="00C6043A" w:rsidP="00C6043A">
      <w:pPr>
        <w:jc w:val="center"/>
        <w:rPr>
          <w:rFonts w:ascii="Arial" w:hAnsi="Arial" w:cs="Arial"/>
          <w:b/>
          <w:sz w:val="20"/>
          <w:szCs w:val="20"/>
        </w:rPr>
      </w:pPr>
      <w:r>
        <w:rPr>
          <w:rFonts w:ascii="Arial" w:hAnsi="Arial" w:cs="Arial"/>
          <w:b/>
          <w:sz w:val="20"/>
          <w:szCs w:val="20"/>
        </w:rPr>
        <w:t>PROCEDURA ODBIORU i AKCEPTACJI PRZEDMIOTU UMOWY</w:t>
      </w:r>
    </w:p>
    <w:p w:rsidR="00C6043A" w:rsidRPr="00F70B90" w:rsidRDefault="00C6043A" w:rsidP="00C6043A">
      <w:pPr>
        <w:pStyle w:val="Akapitzlist"/>
        <w:spacing w:after="200"/>
        <w:jc w:val="both"/>
        <w:rPr>
          <w:sz w:val="20"/>
          <w:szCs w:val="20"/>
        </w:rPr>
      </w:pPr>
    </w:p>
    <w:p w:rsidR="00C6043A" w:rsidRPr="009605A7" w:rsidRDefault="00C6043A" w:rsidP="009C1C4B">
      <w:pPr>
        <w:pStyle w:val="Akapitzlist"/>
        <w:numPr>
          <w:ilvl w:val="0"/>
          <w:numId w:val="87"/>
        </w:numPr>
        <w:spacing w:after="200" w:line="256" w:lineRule="auto"/>
        <w:contextualSpacing/>
        <w:jc w:val="both"/>
        <w:rPr>
          <w:rStyle w:val="FontStyle33"/>
          <w:rFonts w:ascii="Arial" w:eastAsia="Calibri" w:hAnsi="Arial" w:cs="Arial"/>
          <w:sz w:val="20"/>
          <w:szCs w:val="20"/>
        </w:rPr>
      </w:pPr>
      <w:r w:rsidRPr="009605A7">
        <w:rPr>
          <w:rStyle w:val="FontStyle33"/>
          <w:rFonts w:ascii="Arial" w:eastAsia="Calibri" w:hAnsi="Arial" w:cs="Arial"/>
          <w:sz w:val="20"/>
          <w:szCs w:val="20"/>
        </w:rPr>
        <w:t>Produkty i usługi dostarczone w ramach Umowy będą poddane niżej opisanej procedurze odbioru i akceptacji.</w:t>
      </w:r>
    </w:p>
    <w:p w:rsidR="00C6043A" w:rsidRPr="009605A7" w:rsidRDefault="00C6043A" w:rsidP="009C1C4B">
      <w:pPr>
        <w:pStyle w:val="Akapitzlist"/>
        <w:numPr>
          <w:ilvl w:val="0"/>
          <w:numId w:val="87"/>
        </w:numPr>
        <w:spacing w:after="200" w:line="256" w:lineRule="auto"/>
        <w:contextualSpacing/>
        <w:jc w:val="both"/>
        <w:rPr>
          <w:rStyle w:val="FontStyle33"/>
          <w:rFonts w:ascii="Arial" w:eastAsia="Calibri" w:hAnsi="Arial" w:cs="Arial"/>
          <w:sz w:val="20"/>
          <w:szCs w:val="20"/>
        </w:rPr>
      </w:pPr>
      <w:r w:rsidRPr="009605A7">
        <w:rPr>
          <w:rStyle w:val="FontStyle33"/>
          <w:rFonts w:ascii="Arial" w:eastAsia="Calibri" w:hAnsi="Arial" w:cs="Arial"/>
          <w:sz w:val="20"/>
          <w:szCs w:val="20"/>
        </w:rPr>
        <w:t>W trakcie realizacji przedmiotu Umowy Zamawiający zastrzega sobie prawo powołania eksperta w celu sporządzenia opinii potwierdzającej zgodność realizacji przedmiotu Umowy ze szczegółowym opisem przedmiotu Umowy.</w:t>
      </w:r>
    </w:p>
    <w:p w:rsidR="00C6043A" w:rsidRPr="009605A7" w:rsidRDefault="00C6043A" w:rsidP="009C1C4B">
      <w:pPr>
        <w:pStyle w:val="Akapitzlist"/>
        <w:numPr>
          <w:ilvl w:val="0"/>
          <w:numId w:val="87"/>
        </w:numPr>
        <w:spacing w:after="200" w:line="256" w:lineRule="auto"/>
        <w:contextualSpacing/>
        <w:jc w:val="both"/>
        <w:rPr>
          <w:rStyle w:val="FontStyle33"/>
          <w:rFonts w:ascii="Arial" w:eastAsia="Calibri" w:hAnsi="Arial" w:cs="Arial"/>
          <w:sz w:val="20"/>
          <w:szCs w:val="20"/>
        </w:rPr>
      </w:pPr>
      <w:r w:rsidRPr="009605A7">
        <w:rPr>
          <w:rStyle w:val="FontStyle33"/>
          <w:rFonts w:ascii="Arial" w:eastAsia="Calibri" w:hAnsi="Arial" w:cs="Arial"/>
          <w:sz w:val="20"/>
          <w:szCs w:val="20"/>
        </w:rPr>
        <w:t>Nadzór nad całościowym wykonaniem przedmiotu Umowy sprawuje Zamawiający, a tym samym dokonuje on akceptacji przedmiotu Umowy.</w:t>
      </w:r>
    </w:p>
    <w:p w:rsidR="00C6043A" w:rsidRPr="009605A7" w:rsidRDefault="00C6043A" w:rsidP="009C1C4B">
      <w:pPr>
        <w:pStyle w:val="Akapitzlist"/>
        <w:numPr>
          <w:ilvl w:val="0"/>
          <w:numId w:val="87"/>
        </w:numPr>
        <w:spacing w:after="200" w:line="256" w:lineRule="auto"/>
        <w:contextualSpacing/>
        <w:jc w:val="both"/>
        <w:rPr>
          <w:rStyle w:val="FontStyle33"/>
          <w:rFonts w:ascii="Arial" w:eastAsia="Calibri" w:hAnsi="Arial" w:cs="Arial"/>
          <w:sz w:val="20"/>
          <w:szCs w:val="20"/>
        </w:rPr>
      </w:pPr>
      <w:r w:rsidRPr="009605A7">
        <w:rPr>
          <w:rStyle w:val="FontStyle33"/>
          <w:rFonts w:ascii="Arial" w:eastAsia="Calibri" w:hAnsi="Arial" w:cs="Arial"/>
          <w:sz w:val="20"/>
          <w:szCs w:val="20"/>
        </w:rPr>
        <w:t xml:space="preserve">Odbiór przedmiotu Umowy przez Zamawiającego będzie dokonywany z zachowaniem poniższych zasad: </w:t>
      </w:r>
    </w:p>
    <w:p w:rsidR="00C6043A" w:rsidRPr="009605A7" w:rsidRDefault="00C6043A" w:rsidP="009C1C4B">
      <w:pPr>
        <w:pStyle w:val="Akapitzlist"/>
        <w:numPr>
          <w:ilvl w:val="0"/>
          <w:numId w:val="88"/>
        </w:numPr>
        <w:spacing w:after="200" w:line="256" w:lineRule="auto"/>
        <w:contextualSpacing/>
        <w:jc w:val="both"/>
        <w:rPr>
          <w:rStyle w:val="FontStyle33"/>
          <w:rFonts w:ascii="Arial" w:eastAsia="Calibri" w:hAnsi="Arial" w:cs="Arial"/>
          <w:sz w:val="20"/>
          <w:szCs w:val="20"/>
        </w:rPr>
      </w:pPr>
      <w:r w:rsidRPr="009605A7">
        <w:rPr>
          <w:rStyle w:val="FontStyle33"/>
          <w:rFonts w:ascii="Arial" w:eastAsia="Calibri" w:hAnsi="Arial" w:cs="Arial"/>
          <w:sz w:val="20"/>
          <w:szCs w:val="20"/>
        </w:rPr>
        <w:t xml:space="preserve">Wykonawca zawiadomi Zamawiającego o gotowości do przekazania przedmiotu Umowy na co najmniej 5 (pięć) dni robocze przed planowaną datą przedstawienia przedmiotu Umowy do odbioru. Strony mogą uzgodnić skrócenie 5-dniowego okresu. Zawiadomienie o gotowości do odbioru zostanie przesłane na adres e-mailowy Zamawiającego wskazanego w § 8 ust. 1 Umowy i będzie zawierać co najmniej:  </w:t>
      </w:r>
    </w:p>
    <w:p w:rsidR="00C6043A" w:rsidRPr="009605A7" w:rsidRDefault="00C6043A" w:rsidP="009C1C4B">
      <w:pPr>
        <w:pStyle w:val="Akapitzlist"/>
        <w:numPr>
          <w:ilvl w:val="0"/>
          <w:numId w:val="89"/>
        </w:numPr>
        <w:spacing w:after="200" w:line="256" w:lineRule="auto"/>
        <w:contextualSpacing/>
        <w:jc w:val="both"/>
        <w:rPr>
          <w:rStyle w:val="FontStyle33"/>
          <w:rFonts w:ascii="Arial" w:eastAsiaTheme="minorHAnsi" w:hAnsi="Arial" w:cs="Arial"/>
          <w:sz w:val="20"/>
          <w:szCs w:val="20"/>
        </w:rPr>
      </w:pPr>
      <w:r w:rsidRPr="009605A7">
        <w:rPr>
          <w:rStyle w:val="FontStyle33"/>
          <w:rFonts w:ascii="Arial" w:hAnsi="Arial" w:cs="Arial"/>
          <w:sz w:val="20"/>
          <w:szCs w:val="20"/>
        </w:rPr>
        <w:t>informacje dot. zakresu przedmiotu Umowy do odbioru np. odbiór urządzeń, czy wsparcia technicznego inżyniera.</w:t>
      </w:r>
    </w:p>
    <w:p w:rsidR="00C6043A" w:rsidRPr="009605A7" w:rsidRDefault="00C6043A" w:rsidP="009C1C4B">
      <w:pPr>
        <w:pStyle w:val="Akapitzlist"/>
        <w:numPr>
          <w:ilvl w:val="0"/>
          <w:numId w:val="89"/>
        </w:numPr>
        <w:spacing w:after="200" w:line="256" w:lineRule="auto"/>
        <w:contextualSpacing/>
        <w:jc w:val="both"/>
        <w:rPr>
          <w:rStyle w:val="FontStyle33"/>
          <w:rFonts w:ascii="Arial" w:hAnsi="Arial" w:cs="Arial"/>
          <w:sz w:val="20"/>
          <w:szCs w:val="20"/>
        </w:rPr>
      </w:pPr>
      <w:r w:rsidRPr="009605A7">
        <w:rPr>
          <w:rStyle w:val="FontStyle33"/>
          <w:rFonts w:ascii="Arial" w:hAnsi="Arial" w:cs="Arial"/>
          <w:sz w:val="20"/>
          <w:szCs w:val="20"/>
        </w:rPr>
        <w:t>planowaną datę przedstawienia przedmiotu Umowy do odbioru.</w:t>
      </w:r>
    </w:p>
    <w:p w:rsidR="00C6043A" w:rsidRPr="009605A7" w:rsidRDefault="00C6043A" w:rsidP="00E32F16">
      <w:pPr>
        <w:spacing w:after="200"/>
        <w:ind w:left="284"/>
        <w:jc w:val="both"/>
        <w:rPr>
          <w:rStyle w:val="FontStyle33"/>
          <w:rFonts w:ascii="Arial" w:eastAsia="Calibri" w:hAnsi="Arial" w:cs="Arial"/>
          <w:sz w:val="20"/>
          <w:szCs w:val="20"/>
        </w:rPr>
      </w:pPr>
      <w:r w:rsidRPr="009605A7">
        <w:rPr>
          <w:rStyle w:val="FontStyle33"/>
          <w:rFonts w:ascii="Arial" w:eastAsia="Calibri" w:hAnsi="Arial" w:cs="Arial"/>
          <w:sz w:val="20"/>
          <w:szCs w:val="20"/>
        </w:rPr>
        <w:t xml:space="preserve">Zawiadomienie otrzymane po godz. 15:00, w sobotę, niedzielę lub w dni ustawowo wolne od pracy traktowane będzie jako powiadomienie otrzymane o godz. 8:15 następnego dnia roboczego. </w:t>
      </w:r>
    </w:p>
    <w:p w:rsidR="00C6043A" w:rsidRPr="009605A7" w:rsidRDefault="00C6043A" w:rsidP="009C1C4B">
      <w:pPr>
        <w:pStyle w:val="Akapitzlist"/>
        <w:numPr>
          <w:ilvl w:val="0"/>
          <w:numId w:val="88"/>
        </w:numPr>
        <w:spacing w:after="200" w:line="256" w:lineRule="auto"/>
        <w:contextualSpacing/>
        <w:jc w:val="both"/>
        <w:rPr>
          <w:rStyle w:val="FontStyle33"/>
          <w:rFonts w:ascii="Arial" w:eastAsiaTheme="minorHAnsi" w:hAnsi="Arial" w:cs="Arial"/>
          <w:sz w:val="20"/>
          <w:szCs w:val="20"/>
        </w:rPr>
      </w:pPr>
      <w:r w:rsidRPr="009605A7">
        <w:rPr>
          <w:rStyle w:val="FontStyle33"/>
          <w:rFonts w:ascii="Arial" w:hAnsi="Arial" w:cs="Arial"/>
          <w:sz w:val="20"/>
          <w:szCs w:val="20"/>
        </w:rPr>
        <w:t xml:space="preserve">Odbiór przedmiotu Umowy zostanie dokonany w siedzibie Zamawiającego przez osoby wyznaczone do odbioru przedmiotu Umowy ze strony Zamawiającego oraz ze strony Wykonawcy.    </w:t>
      </w:r>
    </w:p>
    <w:p w:rsidR="00C6043A" w:rsidRPr="009605A7" w:rsidRDefault="00C6043A" w:rsidP="009C1C4B">
      <w:pPr>
        <w:pStyle w:val="Akapitzlist"/>
        <w:numPr>
          <w:ilvl w:val="0"/>
          <w:numId w:val="88"/>
        </w:numPr>
        <w:spacing w:after="200" w:line="256" w:lineRule="auto"/>
        <w:contextualSpacing/>
        <w:jc w:val="both"/>
        <w:rPr>
          <w:rStyle w:val="FontStyle33"/>
          <w:rFonts w:ascii="Arial" w:hAnsi="Arial" w:cs="Arial"/>
          <w:sz w:val="20"/>
          <w:szCs w:val="20"/>
        </w:rPr>
      </w:pPr>
      <w:r w:rsidRPr="009605A7">
        <w:rPr>
          <w:rStyle w:val="FontStyle33"/>
          <w:rFonts w:ascii="Arial" w:hAnsi="Arial" w:cs="Arial"/>
          <w:sz w:val="20"/>
          <w:szCs w:val="20"/>
        </w:rPr>
        <w:t xml:space="preserve">Odbiór przedmiotu Umowy polega na sprawdzeniu jego kompletności oraz ocenie zgodności z wymaganiami zawartymi w Umowie. </w:t>
      </w:r>
    </w:p>
    <w:p w:rsidR="00C6043A" w:rsidRPr="009605A7" w:rsidRDefault="00C6043A" w:rsidP="009C1C4B">
      <w:pPr>
        <w:pStyle w:val="Akapitzlist"/>
        <w:numPr>
          <w:ilvl w:val="0"/>
          <w:numId w:val="88"/>
        </w:numPr>
        <w:spacing w:after="200" w:line="256" w:lineRule="auto"/>
        <w:contextualSpacing/>
        <w:jc w:val="both"/>
        <w:rPr>
          <w:rStyle w:val="FontStyle33"/>
          <w:rFonts w:ascii="Arial" w:hAnsi="Arial" w:cs="Arial"/>
          <w:sz w:val="20"/>
          <w:szCs w:val="20"/>
        </w:rPr>
      </w:pPr>
      <w:r w:rsidRPr="009605A7">
        <w:rPr>
          <w:rStyle w:val="FontStyle33"/>
          <w:rFonts w:ascii="Arial" w:hAnsi="Arial" w:cs="Arial"/>
          <w:sz w:val="20"/>
          <w:szCs w:val="20"/>
        </w:rPr>
        <w:t xml:space="preserve">W przypadku stwierdzenia przez Zamawiającego wad lub usterek w odbieranym przedmiocie Umowy Wykonawca usunie je w ciągu </w:t>
      </w:r>
      <w:r w:rsidRPr="009605A7">
        <w:rPr>
          <w:rStyle w:val="FontStyle33"/>
          <w:rFonts w:ascii="Arial" w:hAnsi="Arial" w:cs="Arial"/>
          <w:b/>
          <w:sz w:val="20"/>
          <w:szCs w:val="20"/>
        </w:rPr>
        <w:t>5 dni roboczych</w:t>
      </w:r>
      <w:r w:rsidRPr="009605A7">
        <w:rPr>
          <w:rStyle w:val="FontStyle33"/>
          <w:rFonts w:ascii="Arial" w:hAnsi="Arial" w:cs="Arial"/>
          <w:sz w:val="20"/>
          <w:szCs w:val="20"/>
        </w:rPr>
        <w:t xml:space="preserve"> po czym zostanie dokonany ponowny odbiór przedmiotu Umowy na zasadach określonych w punktach powyżej.  </w:t>
      </w:r>
    </w:p>
    <w:p w:rsidR="00C6043A" w:rsidRPr="009605A7" w:rsidRDefault="00C6043A" w:rsidP="009C1C4B">
      <w:pPr>
        <w:pStyle w:val="Akapitzlist"/>
        <w:numPr>
          <w:ilvl w:val="0"/>
          <w:numId w:val="88"/>
        </w:numPr>
        <w:spacing w:after="200" w:line="256" w:lineRule="auto"/>
        <w:contextualSpacing/>
        <w:jc w:val="both"/>
        <w:rPr>
          <w:rStyle w:val="FontStyle33"/>
          <w:rFonts w:ascii="Arial" w:hAnsi="Arial" w:cs="Arial"/>
          <w:sz w:val="20"/>
          <w:szCs w:val="20"/>
        </w:rPr>
      </w:pPr>
      <w:r w:rsidRPr="009605A7">
        <w:rPr>
          <w:rStyle w:val="FontStyle33"/>
          <w:rFonts w:ascii="Arial" w:hAnsi="Arial" w:cs="Arial"/>
          <w:sz w:val="20"/>
          <w:szCs w:val="20"/>
        </w:rPr>
        <w:t xml:space="preserve">Z czynności odbioru przedmiotu Umowy Strony sporządzą Protokół odbioru, w którym zawarte zostaną informacje o akceptacji przez Zamawiającego przedmiotu Umowy oraz zostaną uwzględnione ewentualne uwagi. Protokół odbioru zostanie podpisany przez wskazanych przedstawicieli obu stron w Umowie (wzory protokołów odbioru stanowią </w:t>
      </w:r>
      <w:r w:rsidRPr="009605A7">
        <w:rPr>
          <w:rStyle w:val="FontStyle33"/>
          <w:rFonts w:ascii="Arial" w:hAnsi="Arial" w:cs="Arial"/>
          <w:b/>
          <w:sz w:val="20"/>
          <w:szCs w:val="20"/>
        </w:rPr>
        <w:t>Załączniki nr</w:t>
      </w:r>
      <w:r w:rsidRPr="009605A7">
        <w:rPr>
          <w:rStyle w:val="FontStyle33"/>
          <w:rFonts w:ascii="Arial" w:hAnsi="Arial" w:cs="Arial"/>
          <w:sz w:val="20"/>
          <w:szCs w:val="20"/>
        </w:rPr>
        <w:t xml:space="preserve"> </w:t>
      </w:r>
      <w:r w:rsidRPr="009605A7">
        <w:rPr>
          <w:rStyle w:val="FontStyle33"/>
          <w:rFonts w:ascii="Arial" w:hAnsi="Arial" w:cs="Arial"/>
          <w:b/>
          <w:sz w:val="20"/>
          <w:szCs w:val="20"/>
        </w:rPr>
        <w:t xml:space="preserve">3 – 4 i/lub 6 - 7 </w:t>
      </w:r>
      <w:r w:rsidRPr="009605A7">
        <w:rPr>
          <w:rStyle w:val="FontStyle33"/>
          <w:rFonts w:ascii="Arial" w:hAnsi="Arial" w:cs="Arial"/>
          <w:sz w:val="20"/>
          <w:szCs w:val="20"/>
        </w:rPr>
        <w:t xml:space="preserve">do niniejszej Umowy). </w:t>
      </w:r>
    </w:p>
    <w:p w:rsidR="00C6043A" w:rsidRPr="009605A7" w:rsidRDefault="00C6043A" w:rsidP="009C1C4B">
      <w:pPr>
        <w:pStyle w:val="Akapitzlist"/>
        <w:numPr>
          <w:ilvl w:val="0"/>
          <w:numId w:val="88"/>
        </w:numPr>
        <w:spacing w:after="200" w:line="256" w:lineRule="auto"/>
        <w:contextualSpacing/>
        <w:jc w:val="both"/>
        <w:rPr>
          <w:rStyle w:val="FontStyle33"/>
          <w:rFonts w:ascii="Arial" w:hAnsi="Arial" w:cs="Arial"/>
          <w:sz w:val="20"/>
          <w:szCs w:val="20"/>
        </w:rPr>
      </w:pPr>
      <w:r w:rsidRPr="009605A7">
        <w:rPr>
          <w:rStyle w:val="FontStyle33"/>
          <w:rFonts w:ascii="Arial" w:hAnsi="Arial" w:cs="Arial"/>
          <w:sz w:val="20"/>
          <w:szCs w:val="20"/>
        </w:rPr>
        <w:t xml:space="preserve">Akceptacja przedmiotu Umowy następuje w momencie podpisania właściwego Protokołu Odbioru przez obie Strony umowy bez zastrzeżeń.  </w:t>
      </w:r>
    </w:p>
    <w:p w:rsidR="00C6043A" w:rsidRPr="009605A7" w:rsidRDefault="00C6043A" w:rsidP="009C1C4B">
      <w:pPr>
        <w:pStyle w:val="Akapitzlist"/>
        <w:numPr>
          <w:ilvl w:val="0"/>
          <w:numId w:val="87"/>
        </w:numPr>
        <w:spacing w:after="200" w:line="256" w:lineRule="auto"/>
        <w:contextualSpacing/>
        <w:jc w:val="both"/>
        <w:rPr>
          <w:rStyle w:val="FontStyle33"/>
          <w:rFonts w:ascii="Arial" w:eastAsia="Calibri" w:hAnsi="Arial" w:cs="Arial"/>
          <w:sz w:val="20"/>
          <w:szCs w:val="20"/>
        </w:rPr>
      </w:pPr>
      <w:r w:rsidRPr="009605A7">
        <w:rPr>
          <w:rStyle w:val="FontStyle33"/>
          <w:rFonts w:ascii="Arial" w:eastAsia="Calibri" w:hAnsi="Arial" w:cs="Arial"/>
          <w:sz w:val="20"/>
          <w:szCs w:val="20"/>
        </w:rPr>
        <w:t xml:space="preserve">Odbiór i akceptacja Harmonogramu wdrożenia, </w:t>
      </w:r>
      <w:r w:rsidRPr="00F70B90">
        <w:rPr>
          <w:sz w:val="20"/>
          <w:szCs w:val="20"/>
        </w:rPr>
        <w:t xml:space="preserve">określonego w § 2 ust. 2 Umowy </w:t>
      </w:r>
      <w:r w:rsidRPr="009605A7">
        <w:rPr>
          <w:rStyle w:val="FontStyle33"/>
          <w:rFonts w:ascii="Arial" w:eastAsia="Calibri" w:hAnsi="Arial" w:cs="Arial"/>
          <w:sz w:val="20"/>
          <w:szCs w:val="20"/>
        </w:rPr>
        <w:t xml:space="preserve">oraz Projektu Wdrożeniowego określonego </w:t>
      </w:r>
      <w:r w:rsidRPr="00F70B90">
        <w:rPr>
          <w:sz w:val="20"/>
          <w:szCs w:val="20"/>
        </w:rPr>
        <w:t xml:space="preserve">w § 2 ust. 1 pkt. 3 </w:t>
      </w:r>
      <w:r w:rsidRPr="009605A7">
        <w:rPr>
          <w:rStyle w:val="FontStyle33"/>
          <w:rFonts w:ascii="Arial" w:eastAsia="Calibri" w:hAnsi="Arial" w:cs="Arial"/>
          <w:sz w:val="20"/>
          <w:szCs w:val="20"/>
        </w:rPr>
        <w:t xml:space="preserve">Umowy: </w:t>
      </w:r>
    </w:p>
    <w:p w:rsidR="00C6043A" w:rsidRPr="009605A7" w:rsidRDefault="00C6043A" w:rsidP="009C1C4B">
      <w:pPr>
        <w:pStyle w:val="Akapitzlist"/>
        <w:numPr>
          <w:ilvl w:val="0"/>
          <w:numId w:val="90"/>
        </w:numPr>
        <w:spacing w:after="200" w:line="256" w:lineRule="auto"/>
        <w:contextualSpacing/>
        <w:jc w:val="both"/>
        <w:rPr>
          <w:rStyle w:val="FontStyle33"/>
          <w:rFonts w:ascii="Arial" w:eastAsia="Calibri" w:hAnsi="Arial" w:cs="Arial"/>
          <w:sz w:val="20"/>
          <w:szCs w:val="20"/>
        </w:rPr>
      </w:pPr>
      <w:r w:rsidRPr="009605A7">
        <w:rPr>
          <w:rStyle w:val="FontStyle33"/>
          <w:rFonts w:ascii="Arial" w:eastAsia="Calibri" w:hAnsi="Arial" w:cs="Arial"/>
          <w:sz w:val="20"/>
          <w:szCs w:val="20"/>
        </w:rPr>
        <w:t xml:space="preserve">Wykonawca powiadomi Zamawiającego, nie później niż na 5 dni robocze przed planowanym terminem dostarczenia Harmonogramu wdrożenia oraz Projektu wdrożeniowego. </w:t>
      </w:r>
    </w:p>
    <w:p w:rsidR="00C6043A" w:rsidRPr="009605A7" w:rsidRDefault="00C6043A" w:rsidP="009C1C4B">
      <w:pPr>
        <w:pStyle w:val="Akapitzlist"/>
        <w:numPr>
          <w:ilvl w:val="0"/>
          <w:numId w:val="90"/>
        </w:numPr>
        <w:spacing w:after="200" w:line="256" w:lineRule="auto"/>
        <w:contextualSpacing/>
        <w:jc w:val="both"/>
        <w:rPr>
          <w:rFonts w:eastAsia="Calibri"/>
          <w:sz w:val="20"/>
          <w:szCs w:val="20"/>
        </w:rPr>
      </w:pPr>
      <w:r w:rsidRPr="009605A7">
        <w:rPr>
          <w:rStyle w:val="FontStyle33"/>
          <w:rFonts w:ascii="Arial" w:eastAsia="Calibri" w:hAnsi="Arial" w:cs="Arial"/>
          <w:sz w:val="20"/>
          <w:szCs w:val="20"/>
        </w:rPr>
        <w:t>Wykonawca zobowiązany jest do dostarczenia Harmonogramu wdrożenia przedmiotu Umowy</w:t>
      </w:r>
      <w:r w:rsidRPr="00F70B90">
        <w:rPr>
          <w:rFonts w:eastAsia="Calibri"/>
          <w:sz w:val="20"/>
          <w:szCs w:val="20"/>
        </w:rPr>
        <w:t xml:space="preserve"> oraz Projektu wdrożeniowego w terminach określonych w  </w:t>
      </w:r>
      <w:r w:rsidRPr="009605A7">
        <w:rPr>
          <w:rStyle w:val="FontStyle33"/>
          <w:rFonts w:ascii="Arial" w:eastAsia="Calibri" w:hAnsi="Arial" w:cs="Arial"/>
          <w:sz w:val="20"/>
          <w:szCs w:val="20"/>
        </w:rPr>
        <w:t xml:space="preserve">§ 3 ust. 1 pkt. 2 </w:t>
      </w:r>
      <w:r w:rsidRPr="00F70B90">
        <w:rPr>
          <w:rFonts w:eastAsia="Calibri"/>
          <w:sz w:val="20"/>
          <w:szCs w:val="20"/>
        </w:rPr>
        <w:t xml:space="preserve">Umowy. </w:t>
      </w:r>
    </w:p>
    <w:p w:rsidR="00C6043A" w:rsidRPr="00F70B90" w:rsidRDefault="00C6043A" w:rsidP="009C1C4B">
      <w:pPr>
        <w:pStyle w:val="Akapitzlist"/>
        <w:numPr>
          <w:ilvl w:val="0"/>
          <w:numId w:val="90"/>
        </w:numPr>
        <w:spacing w:after="120" w:line="240" w:lineRule="auto"/>
        <w:contextualSpacing/>
        <w:jc w:val="both"/>
        <w:rPr>
          <w:rFonts w:eastAsia="Calibri"/>
          <w:sz w:val="20"/>
          <w:szCs w:val="20"/>
        </w:rPr>
      </w:pPr>
      <w:r w:rsidRPr="00F70B90">
        <w:rPr>
          <w:rFonts w:eastAsia="Calibri"/>
          <w:sz w:val="20"/>
          <w:szCs w:val="20"/>
        </w:rPr>
        <w:t xml:space="preserve">Dostarczony przez Wykonawcę Harmonogram wdrożenia przedmiotu Umowy oraz Projekt wdrożeniowy podlega akceptacji Zamawiającego. </w:t>
      </w:r>
    </w:p>
    <w:p w:rsidR="00C6043A" w:rsidRPr="00F70B90" w:rsidRDefault="00C6043A" w:rsidP="009C1C4B">
      <w:pPr>
        <w:pStyle w:val="Akapitzlist"/>
        <w:numPr>
          <w:ilvl w:val="0"/>
          <w:numId w:val="90"/>
        </w:numPr>
        <w:spacing w:after="120" w:line="240" w:lineRule="auto"/>
        <w:contextualSpacing/>
        <w:jc w:val="both"/>
        <w:rPr>
          <w:rFonts w:eastAsia="Calibri"/>
          <w:sz w:val="20"/>
          <w:szCs w:val="20"/>
        </w:rPr>
      </w:pPr>
      <w:r w:rsidRPr="00F70B90">
        <w:rPr>
          <w:rFonts w:eastAsia="Calibri"/>
          <w:sz w:val="20"/>
          <w:szCs w:val="20"/>
        </w:rPr>
        <w:t xml:space="preserve">Wykonawca zobowiązany jest przekazać Harmonogram wdrożenia oraz Projekt wdrożeniowy w wersji elektronicznej w niezabezpieczonym/edytowalnym formacie Word i niezabezpieczonym formacie PDF (na płycie CD/DVD lub innym równoważnym nośniku danych) i drukowanej, co najmniej w 1 egzemplarzu. </w:t>
      </w:r>
    </w:p>
    <w:p w:rsidR="00C6043A" w:rsidRPr="00F70B90" w:rsidRDefault="00C6043A" w:rsidP="009C1C4B">
      <w:pPr>
        <w:pStyle w:val="Akapitzlist"/>
        <w:numPr>
          <w:ilvl w:val="0"/>
          <w:numId w:val="90"/>
        </w:numPr>
        <w:spacing w:after="120" w:line="240" w:lineRule="auto"/>
        <w:contextualSpacing/>
        <w:jc w:val="both"/>
        <w:rPr>
          <w:rFonts w:eastAsia="Calibri"/>
          <w:sz w:val="20"/>
          <w:szCs w:val="20"/>
        </w:rPr>
      </w:pPr>
      <w:r w:rsidRPr="00F70B90">
        <w:rPr>
          <w:rFonts w:eastAsia="Calibri"/>
          <w:sz w:val="20"/>
          <w:szCs w:val="20"/>
        </w:rPr>
        <w:t xml:space="preserve">W przypadku braku akceptacji harmonogramu wdrożenia przedmiotu Umowy oraz Projektu wdrożeniowego przez Zamawiającego, Wykonawca nie może przystąpić do </w:t>
      </w:r>
      <w:r w:rsidRPr="00F70B90">
        <w:rPr>
          <w:rFonts w:eastAsia="Calibri"/>
          <w:sz w:val="20"/>
          <w:szCs w:val="20"/>
        </w:rPr>
        <w:lastRenderedPageBreak/>
        <w:t xml:space="preserve">instalacji i wdrożenia urządzeń </w:t>
      </w:r>
      <w:r w:rsidRPr="009605A7">
        <w:rPr>
          <w:rStyle w:val="FontStyle33"/>
          <w:rFonts w:ascii="Arial" w:eastAsia="Calibri" w:hAnsi="Arial" w:cs="Arial"/>
          <w:sz w:val="20"/>
          <w:szCs w:val="20"/>
        </w:rPr>
        <w:t xml:space="preserve">wyspecyfikowanych w pkt. II.1, II.2, II.3  i II. 4 </w:t>
      </w:r>
      <w:r w:rsidRPr="009605A7">
        <w:rPr>
          <w:rStyle w:val="FontStyle33"/>
          <w:rFonts w:ascii="Arial" w:eastAsia="Calibri" w:hAnsi="Arial" w:cs="Arial"/>
          <w:b/>
          <w:sz w:val="20"/>
          <w:szCs w:val="20"/>
        </w:rPr>
        <w:t xml:space="preserve">Załącznika </w:t>
      </w:r>
      <w:r w:rsidRPr="009605A7">
        <w:rPr>
          <w:b/>
          <w:sz w:val="20"/>
          <w:szCs w:val="20"/>
        </w:rPr>
        <w:t>nr 1</w:t>
      </w:r>
      <w:r w:rsidRPr="00F70B90">
        <w:rPr>
          <w:sz w:val="20"/>
          <w:szCs w:val="20"/>
        </w:rPr>
        <w:t xml:space="preserve"> do Umowy</w:t>
      </w:r>
      <w:r w:rsidRPr="00F70B90">
        <w:rPr>
          <w:rFonts w:eastAsia="Calibri"/>
          <w:sz w:val="20"/>
          <w:szCs w:val="20"/>
        </w:rPr>
        <w:t xml:space="preserve">. </w:t>
      </w:r>
    </w:p>
    <w:p w:rsidR="00C6043A" w:rsidRPr="00F70B90" w:rsidRDefault="00C6043A" w:rsidP="009C1C4B">
      <w:pPr>
        <w:pStyle w:val="Akapitzlist"/>
        <w:numPr>
          <w:ilvl w:val="0"/>
          <w:numId w:val="90"/>
        </w:numPr>
        <w:spacing w:after="120" w:line="240" w:lineRule="auto"/>
        <w:contextualSpacing/>
        <w:jc w:val="both"/>
        <w:rPr>
          <w:rFonts w:eastAsia="Calibri"/>
          <w:sz w:val="20"/>
          <w:szCs w:val="20"/>
        </w:rPr>
      </w:pPr>
      <w:r w:rsidRPr="00F70B90">
        <w:rPr>
          <w:rFonts w:eastAsia="Calibri"/>
          <w:sz w:val="20"/>
          <w:szCs w:val="20"/>
        </w:rPr>
        <w:t xml:space="preserve">Zamawiający może wymagać umieszczenia w Harmonogramie wdrożenia i w Projekcie wdrożeniowym dodatkowych elementów uzgodnionych z Wykonawcą, które będą niezbędne z uwagi na uwarunkowania techniczne u Zamawiającego.  </w:t>
      </w:r>
    </w:p>
    <w:p w:rsidR="00C6043A" w:rsidRPr="00F70B90" w:rsidRDefault="00C6043A" w:rsidP="009C1C4B">
      <w:pPr>
        <w:pStyle w:val="Akapitzlist"/>
        <w:numPr>
          <w:ilvl w:val="0"/>
          <w:numId w:val="90"/>
        </w:numPr>
        <w:spacing w:after="120" w:line="240" w:lineRule="auto"/>
        <w:contextualSpacing/>
        <w:jc w:val="both"/>
        <w:rPr>
          <w:rFonts w:eastAsia="Calibri"/>
          <w:sz w:val="20"/>
          <w:szCs w:val="20"/>
        </w:rPr>
      </w:pPr>
      <w:r w:rsidRPr="00F70B90">
        <w:rPr>
          <w:rFonts w:eastAsia="Calibri"/>
          <w:sz w:val="20"/>
          <w:szCs w:val="20"/>
        </w:rPr>
        <w:t xml:space="preserve">  Wykonawca do Harmonogramu wdrożenia i Projektu wdrożeniowego dołączy wykaz zawierający szczegółowy spis dokumentów wraz z opisem ich przeznaczenia.</w:t>
      </w:r>
    </w:p>
    <w:p w:rsidR="00C6043A" w:rsidRPr="00F70B90" w:rsidRDefault="00C6043A" w:rsidP="009C1C4B">
      <w:pPr>
        <w:pStyle w:val="Akapitzlist"/>
        <w:numPr>
          <w:ilvl w:val="0"/>
          <w:numId w:val="90"/>
        </w:numPr>
        <w:spacing w:after="120" w:line="240" w:lineRule="auto"/>
        <w:contextualSpacing/>
        <w:jc w:val="both"/>
        <w:rPr>
          <w:rFonts w:eastAsia="Calibri"/>
          <w:sz w:val="20"/>
          <w:szCs w:val="20"/>
        </w:rPr>
      </w:pPr>
      <w:r w:rsidRPr="00F70B90">
        <w:rPr>
          <w:rFonts w:eastAsia="Calibri"/>
          <w:sz w:val="20"/>
          <w:szCs w:val="20"/>
        </w:rPr>
        <w:t>Zmiana Harmonogramu wdrożenia przedmiotu Umowy w trakcie realizacji Umowy może nastąpić poprzez pisemne powiadomienie drugiej strony i nie stanowi zmiany Umowy (nie wymaga aneksu do Umowy).</w:t>
      </w:r>
    </w:p>
    <w:p w:rsidR="00C6043A" w:rsidRPr="00F70B90" w:rsidRDefault="00C6043A" w:rsidP="009C1C4B">
      <w:pPr>
        <w:pStyle w:val="Akapitzlist"/>
        <w:numPr>
          <w:ilvl w:val="0"/>
          <w:numId w:val="90"/>
        </w:numPr>
        <w:spacing w:after="120" w:line="240" w:lineRule="auto"/>
        <w:contextualSpacing/>
        <w:jc w:val="both"/>
        <w:rPr>
          <w:rFonts w:eastAsiaTheme="minorHAnsi"/>
          <w:sz w:val="20"/>
          <w:szCs w:val="20"/>
        </w:rPr>
      </w:pPr>
      <w:r w:rsidRPr="00F70B90">
        <w:rPr>
          <w:rFonts w:eastAsia="Calibri"/>
          <w:sz w:val="20"/>
          <w:szCs w:val="20"/>
        </w:rPr>
        <w:t xml:space="preserve">Potwierdzeniem akceptacji oraz </w:t>
      </w:r>
      <w:r w:rsidRPr="00F70B90">
        <w:rPr>
          <w:sz w:val="20"/>
          <w:szCs w:val="20"/>
        </w:rPr>
        <w:t xml:space="preserve">dokonania odbioru Harmonogramu wdrożenia przedmiotu Umowy oraz Projektu wdrożeniowego jest podpisany przez Zamawiającego bez zastrzeżeń Protokół odbioru Harmonogramu wdrożenia i Projektu wdrożeniowego, stanowiący </w:t>
      </w:r>
      <w:r w:rsidRPr="00F70B90">
        <w:rPr>
          <w:b/>
          <w:sz w:val="20"/>
          <w:szCs w:val="20"/>
        </w:rPr>
        <w:t>Załącznik nr 3</w:t>
      </w:r>
      <w:r w:rsidRPr="00F70B90">
        <w:rPr>
          <w:sz w:val="20"/>
          <w:szCs w:val="20"/>
        </w:rPr>
        <w:t xml:space="preserve"> do Umowy. </w:t>
      </w:r>
    </w:p>
    <w:p w:rsidR="00C6043A" w:rsidRPr="009605A7" w:rsidRDefault="00C6043A" w:rsidP="009C1C4B">
      <w:pPr>
        <w:pStyle w:val="Akapitzlist"/>
        <w:numPr>
          <w:ilvl w:val="0"/>
          <w:numId w:val="87"/>
        </w:numPr>
        <w:spacing w:after="200" w:line="256" w:lineRule="auto"/>
        <w:contextualSpacing/>
        <w:jc w:val="both"/>
        <w:rPr>
          <w:rStyle w:val="FontStyle33"/>
          <w:rFonts w:ascii="Arial" w:eastAsia="Calibri" w:hAnsi="Arial" w:cs="Arial"/>
          <w:sz w:val="20"/>
          <w:szCs w:val="20"/>
        </w:rPr>
      </w:pPr>
      <w:r w:rsidRPr="009605A7">
        <w:rPr>
          <w:rStyle w:val="FontStyle33"/>
          <w:rFonts w:ascii="Arial" w:eastAsia="Calibri" w:hAnsi="Arial" w:cs="Arial"/>
          <w:sz w:val="20"/>
          <w:szCs w:val="20"/>
        </w:rPr>
        <w:t xml:space="preserve">Odbiór, instalacja i wdrożenie urządzeń wyspecyfikowanych w pkt. II.1, II.2, II.3  i II. 4 </w:t>
      </w:r>
      <w:r w:rsidRPr="009605A7">
        <w:rPr>
          <w:rStyle w:val="FontStyle33"/>
          <w:rFonts w:ascii="Arial" w:eastAsia="Calibri" w:hAnsi="Arial" w:cs="Arial"/>
          <w:b/>
          <w:sz w:val="20"/>
          <w:szCs w:val="20"/>
        </w:rPr>
        <w:t>Załącznika nr 1</w:t>
      </w:r>
      <w:r w:rsidRPr="009605A7">
        <w:rPr>
          <w:rStyle w:val="FontStyle33"/>
          <w:rFonts w:ascii="Arial" w:eastAsia="Calibri" w:hAnsi="Arial" w:cs="Arial"/>
          <w:sz w:val="20"/>
          <w:szCs w:val="20"/>
        </w:rPr>
        <w:t xml:space="preserve"> do Umowy:</w:t>
      </w:r>
    </w:p>
    <w:p w:rsidR="00C6043A" w:rsidRPr="009605A7" w:rsidRDefault="00C6043A" w:rsidP="009C1C4B">
      <w:pPr>
        <w:pStyle w:val="Akapitzlist"/>
        <w:numPr>
          <w:ilvl w:val="0"/>
          <w:numId w:val="91"/>
        </w:numPr>
        <w:spacing w:after="200" w:line="256" w:lineRule="auto"/>
        <w:contextualSpacing/>
        <w:jc w:val="both"/>
        <w:rPr>
          <w:rStyle w:val="FontStyle33"/>
          <w:rFonts w:ascii="Arial" w:eastAsia="Calibri" w:hAnsi="Arial" w:cs="Arial"/>
          <w:sz w:val="20"/>
          <w:szCs w:val="20"/>
        </w:rPr>
      </w:pPr>
      <w:r w:rsidRPr="009605A7">
        <w:rPr>
          <w:rStyle w:val="FontStyle33"/>
          <w:rFonts w:ascii="Arial" w:eastAsia="Calibri" w:hAnsi="Arial" w:cs="Arial"/>
          <w:sz w:val="20"/>
          <w:szCs w:val="20"/>
        </w:rPr>
        <w:t xml:space="preserve">Wykonawca powiadomi Zamawiającego o planowanym terminie dostawy urządzeń, nie później niż na 5 dni robocze przed planowaną dostawą. </w:t>
      </w:r>
    </w:p>
    <w:p w:rsidR="00C6043A" w:rsidRPr="009605A7" w:rsidRDefault="00C6043A" w:rsidP="009C1C4B">
      <w:pPr>
        <w:pStyle w:val="Akapitzlist"/>
        <w:numPr>
          <w:ilvl w:val="0"/>
          <w:numId w:val="91"/>
        </w:numPr>
        <w:spacing w:after="200" w:line="256" w:lineRule="auto"/>
        <w:contextualSpacing/>
        <w:jc w:val="both"/>
        <w:rPr>
          <w:rStyle w:val="FontStyle33"/>
          <w:rFonts w:ascii="Arial" w:eastAsia="Calibri" w:hAnsi="Arial" w:cs="Arial"/>
          <w:sz w:val="20"/>
          <w:szCs w:val="20"/>
        </w:rPr>
      </w:pPr>
      <w:r w:rsidRPr="009605A7">
        <w:rPr>
          <w:rStyle w:val="FontStyle33"/>
          <w:rFonts w:ascii="Arial" w:eastAsia="Calibri" w:hAnsi="Arial" w:cs="Arial"/>
          <w:sz w:val="20"/>
          <w:szCs w:val="20"/>
        </w:rPr>
        <w:t xml:space="preserve">Wszelkie koszty transportu i rozładunku przedmiotu Umowy ponosi Wykonawca. </w:t>
      </w:r>
    </w:p>
    <w:p w:rsidR="00C6043A" w:rsidRPr="009605A7" w:rsidRDefault="00C6043A" w:rsidP="009C1C4B">
      <w:pPr>
        <w:pStyle w:val="Akapitzlist"/>
        <w:numPr>
          <w:ilvl w:val="0"/>
          <w:numId w:val="91"/>
        </w:numPr>
        <w:spacing w:after="200" w:line="256" w:lineRule="auto"/>
        <w:contextualSpacing/>
        <w:jc w:val="both"/>
        <w:rPr>
          <w:rStyle w:val="FontStyle33"/>
          <w:rFonts w:ascii="Arial" w:eastAsia="Calibri" w:hAnsi="Arial" w:cs="Arial"/>
          <w:sz w:val="20"/>
          <w:szCs w:val="20"/>
        </w:rPr>
      </w:pPr>
      <w:r w:rsidRPr="009605A7">
        <w:rPr>
          <w:rStyle w:val="FontStyle33"/>
          <w:rFonts w:ascii="Arial" w:eastAsia="Calibri" w:hAnsi="Arial" w:cs="Arial"/>
          <w:sz w:val="20"/>
          <w:szCs w:val="20"/>
        </w:rPr>
        <w:t xml:space="preserve">Odpowiedzialność za szkody powstałe w związku z transportem urządzeń do siedziby Zamawiającego ponosi Wykonawca do momentu podpisania przez obie Strony Protokołu Odbioru. </w:t>
      </w:r>
    </w:p>
    <w:p w:rsidR="00C6043A" w:rsidRPr="009605A7" w:rsidRDefault="00C6043A" w:rsidP="009C1C4B">
      <w:pPr>
        <w:pStyle w:val="Akapitzlist"/>
        <w:numPr>
          <w:ilvl w:val="0"/>
          <w:numId w:val="91"/>
        </w:numPr>
        <w:tabs>
          <w:tab w:val="left" w:pos="709"/>
        </w:tabs>
        <w:spacing w:after="120" w:line="240" w:lineRule="auto"/>
        <w:contextualSpacing/>
        <w:jc w:val="both"/>
        <w:rPr>
          <w:rStyle w:val="FontStyle33"/>
          <w:rFonts w:ascii="Arial" w:eastAsia="Calibri" w:hAnsi="Arial" w:cs="Arial"/>
          <w:sz w:val="20"/>
          <w:szCs w:val="20"/>
        </w:rPr>
      </w:pPr>
      <w:r w:rsidRPr="009605A7">
        <w:rPr>
          <w:rStyle w:val="FontStyle33"/>
          <w:rFonts w:ascii="Arial" w:eastAsia="Calibri" w:hAnsi="Arial" w:cs="Arial"/>
          <w:sz w:val="20"/>
          <w:szCs w:val="20"/>
        </w:rPr>
        <w:t xml:space="preserve">Dla każdego dostarczonego urządzenia Wykonawca dostarczy pełną dokumentację standardowo dostarczoną przez producentów. Dokumentacja powinna być w języku polskim, jeżeli jest niedostępna to w języku angielskim.  </w:t>
      </w:r>
    </w:p>
    <w:p w:rsidR="00C6043A" w:rsidRPr="009605A7" w:rsidRDefault="00C6043A" w:rsidP="009C1C4B">
      <w:pPr>
        <w:pStyle w:val="Akapitzlist"/>
        <w:numPr>
          <w:ilvl w:val="0"/>
          <w:numId w:val="91"/>
        </w:numPr>
        <w:spacing w:after="200" w:line="256" w:lineRule="auto"/>
        <w:contextualSpacing/>
        <w:jc w:val="both"/>
        <w:rPr>
          <w:rStyle w:val="FontStyle33"/>
          <w:rFonts w:ascii="Arial" w:eastAsia="Calibri" w:hAnsi="Arial" w:cs="Arial"/>
          <w:sz w:val="20"/>
          <w:szCs w:val="20"/>
        </w:rPr>
      </w:pPr>
      <w:r w:rsidRPr="009605A7">
        <w:rPr>
          <w:rStyle w:val="FontStyle33"/>
          <w:rFonts w:ascii="Arial" w:eastAsia="Calibri" w:hAnsi="Arial" w:cs="Arial"/>
          <w:sz w:val="20"/>
          <w:szCs w:val="20"/>
        </w:rPr>
        <w:t xml:space="preserve">Wykonawca może przystąpić do prac związanych z instalacja i wdrożeniem urządzeń od daty odbioru bez zastrzeżeń Harmonogramu wdrożenia i Projektu wdrożenia.   </w:t>
      </w:r>
    </w:p>
    <w:p w:rsidR="00C6043A" w:rsidRPr="009605A7" w:rsidRDefault="00C6043A" w:rsidP="009C1C4B">
      <w:pPr>
        <w:pStyle w:val="Akapitzlist"/>
        <w:numPr>
          <w:ilvl w:val="0"/>
          <w:numId w:val="91"/>
        </w:numPr>
        <w:spacing w:after="200" w:line="256" w:lineRule="auto"/>
        <w:contextualSpacing/>
        <w:jc w:val="both"/>
        <w:rPr>
          <w:rStyle w:val="FontStyle33"/>
          <w:rFonts w:ascii="Arial" w:eastAsia="Calibri" w:hAnsi="Arial" w:cs="Arial"/>
          <w:sz w:val="20"/>
          <w:szCs w:val="20"/>
        </w:rPr>
      </w:pPr>
      <w:r w:rsidRPr="009605A7">
        <w:rPr>
          <w:rStyle w:val="FontStyle33"/>
          <w:rFonts w:ascii="Arial" w:eastAsia="Calibri" w:hAnsi="Arial" w:cs="Arial"/>
          <w:sz w:val="20"/>
          <w:szCs w:val="20"/>
        </w:rPr>
        <w:t xml:space="preserve">Odpowiedzialność za szkody powstałe w związku z instalacją urządzeń w siedzibie Zamawiającego ponosi Wykonawca do momentu podpisania przez obie Strony Protokołu Odbioru, stanowiący </w:t>
      </w:r>
      <w:r w:rsidRPr="009605A7">
        <w:rPr>
          <w:rStyle w:val="FontStyle33"/>
          <w:rFonts w:ascii="Arial" w:eastAsia="Calibri" w:hAnsi="Arial" w:cs="Arial"/>
          <w:b/>
          <w:sz w:val="20"/>
          <w:szCs w:val="20"/>
        </w:rPr>
        <w:t>Załącznik nr 4</w:t>
      </w:r>
      <w:r w:rsidRPr="009605A7">
        <w:rPr>
          <w:rStyle w:val="FontStyle33"/>
          <w:rFonts w:ascii="Arial" w:eastAsia="Calibri" w:hAnsi="Arial" w:cs="Arial"/>
          <w:sz w:val="20"/>
          <w:szCs w:val="20"/>
        </w:rPr>
        <w:t xml:space="preserve"> do Umowy.</w:t>
      </w:r>
    </w:p>
    <w:p w:rsidR="00C6043A" w:rsidRDefault="00C6043A" w:rsidP="009C1C4B">
      <w:pPr>
        <w:pStyle w:val="Akapitzlist"/>
        <w:numPr>
          <w:ilvl w:val="0"/>
          <w:numId w:val="91"/>
        </w:numPr>
        <w:tabs>
          <w:tab w:val="left" w:pos="709"/>
        </w:tabs>
        <w:spacing w:after="120" w:line="240" w:lineRule="auto"/>
        <w:contextualSpacing/>
        <w:jc w:val="both"/>
        <w:rPr>
          <w:rStyle w:val="FontStyle33"/>
          <w:rFonts w:ascii="Arial" w:eastAsia="Calibri" w:hAnsi="Arial" w:cs="Arial"/>
          <w:sz w:val="20"/>
          <w:szCs w:val="20"/>
        </w:rPr>
      </w:pPr>
      <w:r w:rsidRPr="009605A7">
        <w:rPr>
          <w:rStyle w:val="FontStyle33"/>
          <w:rFonts w:ascii="Arial" w:eastAsia="Calibri" w:hAnsi="Arial" w:cs="Arial"/>
          <w:sz w:val="20"/>
          <w:szCs w:val="20"/>
        </w:rPr>
        <w:t xml:space="preserve">Potwierdzeniem dokonania odbioru Przedmiotu Umowy, określonego w § 2 ust. 1 pkt. 1-4 Umowy z wyłączeniem dokumentacji: Harmonogramu wdrożenia, Projektu wdrożeniowego, szkolenia powdrożeniowego oraz wsparcia technicznego inżyniera, które będzie rozliczane na podstawie Protokołów odbioru, stanowiące </w:t>
      </w:r>
      <w:r w:rsidRPr="009605A7">
        <w:rPr>
          <w:rStyle w:val="FontStyle33"/>
          <w:rFonts w:ascii="Arial" w:eastAsia="Calibri" w:hAnsi="Arial" w:cs="Arial"/>
          <w:b/>
          <w:sz w:val="20"/>
          <w:szCs w:val="20"/>
        </w:rPr>
        <w:t>Załącznik nr 3 i Załącznik nr 6</w:t>
      </w:r>
      <w:r w:rsidRPr="009605A7">
        <w:rPr>
          <w:rStyle w:val="FontStyle33"/>
          <w:rFonts w:ascii="Arial" w:eastAsia="Calibri" w:hAnsi="Arial" w:cs="Arial"/>
          <w:sz w:val="20"/>
          <w:szCs w:val="20"/>
        </w:rPr>
        <w:t xml:space="preserve"> do Umowy.</w:t>
      </w:r>
    </w:p>
    <w:p w:rsidR="00B24308" w:rsidRPr="009605A7" w:rsidRDefault="00B24308" w:rsidP="009605A7">
      <w:pPr>
        <w:pStyle w:val="Akapitzlist"/>
        <w:numPr>
          <w:ilvl w:val="0"/>
          <w:numId w:val="91"/>
        </w:numPr>
        <w:tabs>
          <w:tab w:val="left" w:pos="709"/>
        </w:tabs>
        <w:spacing w:after="120" w:line="240" w:lineRule="auto"/>
        <w:contextualSpacing/>
        <w:jc w:val="both"/>
        <w:rPr>
          <w:rStyle w:val="FontStyle33"/>
          <w:rFonts w:ascii="Arial" w:eastAsia="Calibri" w:hAnsi="Arial" w:cs="Arial"/>
          <w:sz w:val="20"/>
          <w:szCs w:val="20"/>
        </w:rPr>
      </w:pPr>
      <w:r w:rsidRPr="009605A7">
        <w:rPr>
          <w:rStyle w:val="FontStyle33"/>
          <w:rFonts w:ascii="Arial" w:eastAsia="Calibri" w:hAnsi="Arial" w:cs="Arial"/>
          <w:sz w:val="20"/>
          <w:szCs w:val="20"/>
        </w:rPr>
        <w:t xml:space="preserve">Zamawiający nie dopuszcza odbioru częściowego przedmiotu Umowy </w:t>
      </w:r>
      <w:r w:rsidRPr="00B303AB">
        <w:rPr>
          <w:rStyle w:val="FontStyle33"/>
          <w:rFonts w:ascii="Arial" w:eastAsia="Calibri" w:hAnsi="Arial" w:cs="Arial"/>
          <w:sz w:val="20"/>
          <w:szCs w:val="20"/>
        </w:rPr>
        <w:t xml:space="preserve">wyspecyfikowanych w pkt. II.1, II.2, II.3  i II. 4 </w:t>
      </w:r>
      <w:r w:rsidRPr="00B303AB">
        <w:rPr>
          <w:rStyle w:val="FontStyle33"/>
          <w:rFonts w:ascii="Arial" w:eastAsia="Calibri" w:hAnsi="Arial" w:cs="Arial"/>
          <w:b/>
          <w:sz w:val="20"/>
          <w:szCs w:val="20"/>
        </w:rPr>
        <w:t>Załącznika nr 1</w:t>
      </w:r>
      <w:r w:rsidRPr="00B303AB">
        <w:rPr>
          <w:rStyle w:val="FontStyle33"/>
          <w:rFonts w:ascii="Arial" w:eastAsia="Calibri" w:hAnsi="Arial" w:cs="Arial"/>
          <w:sz w:val="20"/>
          <w:szCs w:val="20"/>
        </w:rPr>
        <w:t xml:space="preserve"> do Umowy</w:t>
      </w:r>
      <w:r w:rsidRPr="00B24308">
        <w:rPr>
          <w:rStyle w:val="FontStyle33"/>
          <w:rFonts w:ascii="Arial" w:eastAsia="Calibri" w:hAnsi="Arial" w:cs="Arial"/>
          <w:sz w:val="20"/>
          <w:szCs w:val="20"/>
        </w:rPr>
        <w:t xml:space="preserve"> </w:t>
      </w:r>
      <w:r w:rsidRPr="009605A7">
        <w:rPr>
          <w:rStyle w:val="FontStyle33"/>
          <w:rFonts w:ascii="Arial" w:eastAsia="Calibri" w:hAnsi="Arial" w:cs="Arial"/>
          <w:sz w:val="20"/>
          <w:szCs w:val="20"/>
        </w:rPr>
        <w:t xml:space="preserve">(poza przypadkami odstąpienia od Umowy przez Zamawiającego ze skutkiem na przyszłość). Może on nastąpić jedynie po jego całościowej realizacji, tj. dostawie, </w:t>
      </w:r>
      <w:r w:rsidRPr="00B303AB">
        <w:rPr>
          <w:rStyle w:val="FontStyle33"/>
          <w:rFonts w:ascii="Arial" w:eastAsia="Calibri" w:hAnsi="Arial" w:cs="Arial"/>
          <w:sz w:val="20"/>
          <w:szCs w:val="20"/>
        </w:rPr>
        <w:t>instalacja i wdrożenie urządzeń</w:t>
      </w:r>
      <w:r w:rsidRPr="009605A7">
        <w:rPr>
          <w:rStyle w:val="FontStyle33"/>
          <w:rFonts w:ascii="Arial" w:eastAsia="Calibri" w:hAnsi="Arial" w:cs="Arial"/>
          <w:sz w:val="20"/>
          <w:szCs w:val="20"/>
        </w:rPr>
        <w:t xml:space="preserve">. </w:t>
      </w:r>
    </w:p>
    <w:p w:rsidR="00B24308" w:rsidRPr="009605A7" w:rsidRDefault="00B24308" w:rsidP="009605A7">
      <w:pPr>
        <w:pStyle w:val="Akapitzlist"/>
        <w:tabs>
          <w:tab w:val="left" w:pos="709"/>
        </w:tabs>
        <w:spacing w:after="120" w:line="240" w:lineRule="auto"/>
        <w:ind w:left="1068"/>
        <w:contextualSpacing/>
        <w:jc w:val="both"/>
        <w:rPr>
          <w:rStyle w:val="FontStyle33"/>
          <w:rFonts w:ascii="Arial" w:eastAsia="Calibri" w:hAnsi="Arial" w:cs="Arial"/>
          <w:sz w:val="20"/>
          <w:szCs w:val="20"/>
        </w:rPr>
      </w:pPr>
    </w:p>
    <w:p w:rsidR="00C6043A" w:rsidRPr="009605A7" w:rsidRDefault="00C6043A" w:rsidP="009C1C4B">
      <w:pPr>
        <w:pStyle w:val="Akapitzlist"/>
        <w:numPr>
          <w:ilvl w:val="0"/>
          <w:numId w:val="87"/>
        </w:numPr>
        <w:spacing w:after="200" w:line="256" w:lineRule="auto"/>
        <w:contextualSpacing/>
        <w:jc w:val="both"/>
        <w:rPr>
          <w:rStyle w:val="FontStyle33"/>
          <w:rFonts w:ascii="Arial" w:eastAsia="Calibri" w:hAnsi="Arial" w:cs="Arial"/>
          <w:sz w:val="20"/>
          <w:szCs w:val="20"/>
        </w:rPr>
      </w:pPr>
      <w:r w:rsidRPr="009605A7">
        <w:rPr>
          <w:rStyle w:val="FontStyle33"/>
          <w:rFonts w:ascii="Arial" w:eastAsia="Calibri" w:hAnsi="Arial" w:cs="Arial"/>
          <w:sz w:val="20"/>
          <w:szCs w:val="20"/>
        </w:rPr>
        <w:t xml:space="preserve">Odbiór i akceptacja Dokumentacji powykonawczej, </w:t>
      </w:r>
      <w:r w:rsidRPr="00F70B90">
        <w:rPr>
          <w:rFonts w:eastAsia="Calibri"/>
          <w:sz w:val="20"/>
          <w:szCs w:val="20"/>
        </w:rPr>
        <w:t xml:space="preserve">określonej </w:t>
      </w:r>
      <w:r w:rsidRPr="00F70B90">
        <w:rPr>
          <w:sz w:val="20"/>
          <w:szCs w:val="20"/>
        </w:rPr>
        <w:t>§ 2 ust. 1 pkt. 3 Umowy</w:t>
      </w:r>
      <w:r w:rsidRPr="009605A7">
        <w:rPr>
          <w:rStyle w:val="FontStyle33"/>
          <w:rFonts w:ascii="Arial" w:eastAsia="Calibri" w:hAnsi="Arial" w:cs="Arial"/>
          <w:sz w:val="20"/>
          <w:szCs w:val="20"/>
        </w:rPr>
        <w:t>:</w:t>
      </w:r>
    </w:p>
    <w:p w:rsidR="00C6043A" w:rsidRPr="009605A7" w:rsidRDefault="00C6043A" w:rsidP="009C1C4B">
      <w:pPr>
        <w:pStyle w:val="Akapitzlist"/>
        <w:numPr>
          <w:ilvl w:val="0"/>
          <w:numId w:val="92"/>
        </w:numPr>
        <w:tabs>
          <w:tab w:val="left" w:pos="709"/>
        </w:tabs>
        <w:spacing w:after="120" w:line="240" w:lineRule="auto"/>
        <w:contextualSpacing/>
        <w:jc w:val="both"/>
        <w:rPr>
          <w:rStyle w:val="FontStyle33"/>
          <w:rFonts w:ascii="Arial" w:eastAsia="Calibri" w:hAnsi="Arial" w:cs="Arial"/>
          <w:sz w:val="20"/>
          <w:szCs w:val="20"/>
        </w:rPr>
      </w:pPr>
      <w:r w:rsidRPr="009605A7">
        <w:rPr>
          <w:rStyle w:val="FontStyle33"/>
          <w:rFonts w:ascii="Arial" w:eastAsia="Calibri" w:hAnsi="Arial" w:cs="Arial"/>
          <w:sz w:val="20"/>
          <w:szCs w:val="20"/>
        </w:rPr>
        <w:t xml:space="preserve">Wykonawca powiadomi Zamawiającego, nie później niż na 5 dni robocze przed planowanym terminem dostarczenia Dokumentacji powykonawczej. </w:t>
      </w:r>
    </w:p>
    <w:p w:rsidR="00C6043A" w:rsidRPr="009605A7" w:rsidRDefault="00C6043A" w:rsidP="009C1C4B">
      <w:pPr>
        <w:pStyle w:val="Akapitzlist"/>
        <w:numPr>
          <w:ilvl w:val="0"/>
          <w:numId w:val="92"/>
        </w:numPr>
        <w:tabs>
          <w:tab w:val="left" w:pos="709"/>
        </w:tabs>
        <w:spacing w:after="120" w:line="240" w:lineRule="auto"/>
        <w:contextualSpacing/>
        <w:jc w:val="both"/>
        <w:rPr>
          <w:rStyle w:val="FontStyle33"/>
          <w:rFonts w:ascii="Arial" w:eastAsiaTheme="minorHAnsi" w:hAnsi="Arial" w:cs="Arial"/>
          <w:sz w:val="20"/>
          <w:szCs w:val="20"/>
        </w:rPr>
      </w:pPr>
      <w:r w:rsidRPr="009605A7">
        <w:rPr>
          <w:rStyle w:val="FontStyle33"/>
          <w:rFonts w:ascii="Arial" w:eastAsia="Calibri" w:hAnsi="Arial" w:cs="Arial"/>
          <w:sz w:val="20"/>
          <w:szCs w:val="20"/>
        </w:rPr>
        <w:t>Wykonawca zobowiązany jest do dostarczenia Dokumentacji powykonawczej</w:t>
      </w:r>
      <w:r w:rsidRPr="009605A7">
        <w:rPr>
          <w:rStyle w:val="FontStyle33"/>
          <w:rFonts w:ascii="Arial" w:hAnsi="Arial" w:cs="Arial"/>
          <w:sz w:val="20"/>
          <w:szCs w:val="20"/>
        </w:rPr>
        <w:t xml:space="preserve"> w terminach określonych w  </w:t>
      </w:r>
      <w:r w:rsidRPr="009605A7">
        <w:rPr>
          <w:rStyle w:val="FontStyle33"/>
          <w:rFonts w:ascii="Arial" w:eastAsia="Calibri" w:hAnsi="Arial" w:cs="Arial"/>
          <w:sz w:val="20"/>
          <w:szCs w:val="20"/>
        </w:rPr>
        <w:t xml:space="preserve">§ 3 ust. 1 pkt. 3 </w:t>
      </w:r>
      <w:r w:rsidRPr="009605A7">
        <w:rPr>
          <w:rStyle w:val="FontStyle33"/>
          <w:rFonts w:ascii="Arial" w:hAnsi="Arial" w:cs="Arial"/>
          <w:sz w:val="20"/>
          <w:szCs w:val="20"/>
        </w:rPr>
        <w:t xml:space="preserve">Umowy. </w:t>
      </w:r>
    </w:p>
    <w:p w:rsidR="00C6043A" w:rsidRPr="009605A7" w:rsidRDefault="00C6043A" w:rsidP="009C1C4B">
      <w:pPr>
        <w:pStyle w:val="Akapitzlist"/>
        <w:numPr>
          <w:ilvl w:val="0"/>
          <w:numId w:val="92"/>
        </w:numPr>
        <w:tabs>
          <w:tab w:val="left" w:pos="709"/>
        </w:tabs>
        <w:spacing w:after="120" w:line="240" w:lineRule="auto"/>
        <w:contextualSpacing/>
        <w:jc w:val="both"/>
        <w:rPr>
          <w:rStyle w:val="FontStyle33"/>
          <w:rFonts w:ascii="Arial" w:eastAsia="Calibri" w:hAnsi="Arial" w:cs="Arial"/>
          <w:sz w:val="20"/>
          <w:szCs w:val="20"/>
        </w:rPr>
      </w:pPr>
      <w:r w:rsidRPr="009605A7">
        <w:rPr>
          <w:rStyle w:val="FontStyle33"/>
          <w:rFonts w:ascii="Arial" w:eastAsia="Calibri" w:hAnsi="Arial" w:cs="Arial"/>
          <w:sz w:val="20"/>
          <w:szCs w:val="20"/>
        </w:rPr>
        <w:t xml:space="preserve">Przedmiotem akceptacji będzie Dokumentacja powykonawcza zainstalowanej i skonfigurowanej infrastruktury sprzętowej dla Zamawiającego, która powinna zawierać wszystkie zagadnienia opisane w pkt. II.3 </w:t>
      </w:r>
      <w:r w:rsidRPr="009605A7">
        <w:rPr>
          <w:rStyle w:val="FontStyle33"/>
          <w:rFonts w:ascii="Arial" w:eastAsia="Calibri" w:hAnsi="Arial" w:cs="Arial"/>
          <w:b/>
          <w:sz w:val="20"/>
          <w:szCs w:val="20"/>
        </w:rPr>
        <w:t>Załącznika nr 1</w:t>
      </w:r>
      <w:r w:rsidRPr="009605A7">
        <w:rPr>
          <w:rStyle w:val="FontStyle33"/>
          <w:rFonts w:ascii="Arial" w:eastAsia="Calibri" w:hAnsi="Arial" w:cs="Arial"/>
          <w:sz w:val="20"/>
          <w:szCs w:val="20"/>
        </w:rPr>
        <w:t xml:space="preserve"> do Umowy.</w:t>
      </w:r>
    </w:p>
    <w:p w:rsidR="00C6043A" w:rsidRPr="009605A7" w:rsidRDefault="00C6043A" w:rsidP="009C1C4B">
      <w:pPr>
        <w:pStyle w:val="Akapitzlist"/>
        <w:numPr>
          <w:ilvl w:val="0"/>
          <w:numId w:val="92"/>
        </w:numPr>
        <w:tabs>
          <w:tab w:val="left" w:pos="709"/>
        </w:tabs>
        <w:spacing w:after="120" w:line="240" w:lineRule="auto"/>
        <w:contextualSpacing/>
        <w:jc w:val="both"/>
        <w:rPr>
          <w:rStyle w:val="FontStyle33"/>
          <w:rFonts w:ascii="Arial" w:eastAsia="Calibri" w:hAnsi="Arial" w:cs="Arial"/>
          <w:sz w:val="20"/>
          <w:szCs w:val="20"/>
        </w:rPr>
      </w:pPr>
      <w:r w:rsidRPr="009605A7">
        <w:rPr>
          <w:rStyle w:val="FontStyle33"/>
          <w:rFonts w:ascii="Arial" w:eastAsia="Calibri" w:hAnsi="Arial" w:cs="Arial"/>
          <w:sz w:val="20"/>
          <w:szCs w:val="20"/>
        </w:rPr>
        <w:t>Zamawiający może wymagać umieszczenia w Dokumentacji powykonawczej dodatkowych elementów uzgodnionych z Wykonawcą, które będą niezbędne z uwagi na uwarunkowania techniczne u Zamawiającego.</w:t>
      </w:r>
      <w:r w:rsidRPr="009605A7">
        <w:rPr>
          <w:rStyle w:val="FontStyle33"/>
          <w:rFonts w:ascii="Arial" w:hAnsi="Arial" w:cs="Arial"/>
          <w:sz w:val="20"/>
          <w:szCs w:val="20"/>
        </w:rPr>
        <w:t xml:space="preserve">  </w:t>
      </w:r>
      <w:r w:rsidRPr="009605A7">
        <w:rPr>
          <w:rStyle w:val="FontStyle33"/>
          <w:rFonts w:ascii="Arial" w:eastAsia="Calibri" w:hAnsi="Arial" w:cs="Arial"/>
          <w:sz w:val="20"/>
          <w:szCs w:val="20"/>
        </w:rPr>
        <w:t xml:space="preserve">  </w:t>
      </w:r>
    </w:p>
    <w:p w:rsidR="00C6043A" w:rsidRPr="009605A7" w:rsidRDefault="00C6043A" w:rsidP="009C1C4B">
      <w:pPr>
        <w:pStyle w:val="Akapitzlist"/>
        <w:numPr>
          <w:ilvl w:val="0"/>
          <w:numId w:val="92"/>
        </w:numPr>
        <w:tabs>
          <w:tab w:val="left" w:pos="709"/>
        </w:tabs>
        <w:spacing w:after="120" w:line="240" w:lineRule="auto"/>
        <w:contextualSpacing/>
        <w:jc w:val="both"/>
        <w:rPr>
          <w:rStyle w:val="FontStyle33"/>
          <w:rFonts w:ascii="Arial" w:eastAsia="Calibri" w:hAnsi="Arial" w:cs="Arial"/>
          <w:sz w:val="20"/>
          <w:szCs w:val="20"/>
        </w:rPr>
      </w:pPr>
      <w:r w:rsidRPr="009605A7">
        <w:rPr>
          <w:rStyle w:val="FontStyle33"/>
          <w:rFonts w:ascii="Arial" w:eastAsia="Calibri" w:hAnsi="Arial" w:cs="Arial"/>
          <w:sz w:val="20"/>
          <w:szCs w:val="20"/>
        </w:rPr>
        <w:t xml:space="preserve">Wykonawca zobowiązany jest do dostarczenia Dokumentacji powykonawczej w języku polskim, w wersji elektronicznej w niezabezpieczonym/edytowalnym formacie Word i niezabezpieczonym formacie PDF (na płycie CD/DVD lub innym równoważnym nośniku danych) i drukowanej, co najmniej w 1 egzemplarzu. </w:t>
      </w:r>
    </w:p>
    <w:p w:rsidR="00C6043A" w:rsidRPr="009605A7" w:rsidRDefault="00C6043A" w:rsidP="009C1C4B">
      <w:pPr>
        <w:pStyle w:val="Akapitzlist"/>
        <w:numPr>
          <w:ilvl w:val="0"/>
          <w:numId w:val="92"/>
        </w:numPr>
        <w:tabs>
          <w:tab w:val="left" w:pos="709"/>
        </w:tabs>
        <w:spacing w:after="120" w:line="240" w:lineRule="auto"/>
        <w:contextualSpacing/>
        <w:jc w:val="both"/>
        <w:rPr>
          <w:rStyle w:val="FontStyle33"/>
          <w:rFonts w:ascii="Arial" w:eastAsia="Calibri" w:hAnsi="Arial" w:cs="Arial"/>
          <w:sz w:val="20"/>
          <w:szCs w:val="20"/>
        </w:rPr>
      </w:pPr>
      <w:r w:rsidRPr="009605A7">
        <w:rPr>
          <w:rStyle w:val="FontStyle33"/>
          <w:rFonts w:ascii="Arial" w:eastAsia="Calibri" w:hAnsi="Arial" w:cs="Arial"/>
          <w:sz w:val="20"/>
          <w:szCs w:val="20"/>
        </w:rPr>
        <w:t>Wykonawca do Dokumentacji dołączy wykaz zawierający szczegółowy spis dokumentów wraz z opisem ich przeznaczenia.</w:t>
      </w:r>
    </w:p>
    <w:p w:rsidR="00C6043A" w:rsidRPr="009605A7" w:rsidRDefault="00C6043A" w:rsidP="009C1C4B">
      <w:pPr>
        <w:pStyle w:val="Akapitzlist"/>
        <w:numPr>
          <w:ilvl w:val="0"/>
          <w:numId w:val="92"/>
        </w:numPr>
        <w:tabs>
          <w:tab w:val="left" w:pos="709"/>
        </w:tabs>
        <w:spacing w:after="120" w:line="240" w:lineRule="auto"/>
        <w:contextualSpacing/>
        <w:jc w:val="both"/>
        <w:rPr>
          <w:rStyle w:val="FontStyle33"/>
          <w:rFonts w:ascii="Arial" w:eastAsia="Calibri" w:hAnsi="Arial" w:cs="Arial"/>
          <w:sz w:val="20"/>
          <w:szCs w:val="20"/>
        </w:rPr>
      </w:pPr>
      <w:r w:rsidRPr="009605A7">
        <w:rPr>
          <w:rStyle w:val="FontStyle33"/>
          <w:rFonts w:ascii="Arial" w:eastAsia="Calibri" w:hAnsi="Arial" w:cs="Arial"/>
          <w:sz w:val="20"/>
          <w:szCs w:val="20"/>
        </w:rPr>
        <w:t xml:space="preserve">Potwierdzeniem dokonania akceptacji i odbioru dokumentacji jest podpisany przez Zamawiającego bez zastrzeżeń Protokół Odbioru, stanowiący </w:t>
      </w:r>
      <w:r w:rsidRPr="009605A7">
        <w:rPr>
          <w:rStyle w:val="FontStyle33"/>
          <w:rFonts w:ascii="Arial" w:eastAsia="Calibri" w:hAnsi="Arial" w:cs="Arial"/>
          <w:b/>
          <w:sz w:val="20"/>
          <w:szCs w:val="20"/>
        </w:rPr>
        <w:t>Załącznik nr 4</w:t>
      </w:r>
      <w:r w:rsidRPr="009605A7">
        <w:rPr>
          <w:rStyle w:val="FontStyle33"/>
          <w:rFonts w:ascii="Arial" w:eastAsia="Calibri" w:hAnsi="Arial" w:cs="Arial"/>
          <w:sz w:val="20"/>
          <w:szCs w:val="20"/>
        </w:rPr>
        <w:t xml:space="preserve"> do Umowy.</w:t>
      </w:r>
    </w:p>
    <w:p w:rsidR="00C6043A" w:rsidRPr="009605A7" w:rsidRDefault="00C6043A" w:rsidP="009C1C4B">
      <w:pPr>
        <w:pStyle w:val="Akapitzlist"/>
        <w:numPr>
          <w:ilvl w:val="0"/>
          <w:numId w:val="87"/>
        </w:numPr>
        <w:spacing w:after="200" w:line="256" w:lineRule="auto"/>
        <w:contextualSpacing/>
        <w:jc w:val="both"/>
        <w:rPr>
          <w:rStyle w:val="FontStyle33"/>
          <w:rFonts w:ascii="Arial" w:eastAsia="Calibri" w:hAnsi="Arial" w:cs="Arial"/>
          <w:sz w:val="20"/>
          <w:szCs w:val="20"/>
        </w:rPr>
      </w:pPr>
      <w:r w:rsidRPr="009605A7">
        <w:rPr>
          <w:rStyle w:val="FontStyle33"/>
          <w:rFonts w:ascii="Arial" w:eastAsia="Calibri" w:hAnsi="Arial" w:cs="Arial"/>
          <w:sz w:val="20"/>
          <w:szCs w:val="20"/>
        </w:rPr>
        <w:lastRenderedPageBreak/>
        <w:t xml:space="preserve">Odbiór i akceptacja wsparcia inżynierskiego, określonego w § 2 ust. 1 pkt. 1-3 Umowy: </w:t>
      </w:r>
    </w:p>
    <w:p w:rsidR="00C6043A" w:rsidRPr="009605A7" w:rsidRDefault="00C6043A" w:rsidP="009C1C4B">
      <w:pPr>
        <w:widowControl w:val="0"/>
        <w:numPr>
          <w:ilvl w:val="0"/>
          <w:numId w:val="93"/>
        </w:numPr>
        <w:autoSpaceDE w:val="0"/>
        <w:autoSpaceDN w:val="0"/>
        <w:adjustRightInd w:val="0"/>
        <w:spacing w:after="100" w:afterAutospacing="1"/>
        <w:jc w:val="both"/>
        <w:rPr>
          <w:rFonts w:ascii="Arial" w:eastAsiaTheme="minorHAnsi" w:hAnsi="Arial" w:cs="Arial"/>
          <w:sz w:val="20"/>
          <w:szCs w:val="20"/>
        </w:rPr>
      </w:pPr>
      <w:r w:rsidRPr="00F70B90">
        <w:rPr>
          <w:rFonts w:ascii="Arial" w:hAnsi="Arial" w:cs="Arial"/>
          <w:sz w:val="20"/>
          <w:szCs w:val="20"/>
        </w:rPr>
        <w:t xml:space="preserve">Usługi wsparcia inżyniera realizowane będą na podstawie odrębnych, pisemnych zleceń Zamawiającego, stanowiący </w:t>
      </w:r>
      <w:r w:rsidRPr="00F70B90">
        <w:rPr>
          <w:rFonts w:ascii="Arial" w:hAnsi="Arial" w:cs="Arial"/>
          <w:b/>
          <w:sz w:val="20"/>
          <w:szCs w:val="20"/>
        </w:rPr>
        <w:t xml:space="preserve">Załącznik nr 5 </w:t>
      </w:r>
      <w:r w:rsidRPr="00F70B90">
        <w:rPr>
          <w:rFonts w:ascii="Arial" w:hAnsi="Arial" w:cs="Arial"/>
          <w:sz w:val="20"/>
          <w:szCs w:val="20"/>
        </w:rPr>
        <w:t xml:space="preserve">do Umowy. </w:t>
      </w:r>
    </w:p>
    <w:p w:rsidR="00C6043A" w:rsidRPr="00F70B90" w:rsidRDefault="00C6043A" w:rsidP="009C1C4B">
      <w:pPr>
        <w:widowControl w:val="0"/>
        <w:numPr>
          <w:ilvl w:val="0"/>
          <w:numId w:val="93"/>
        </w:numPr>
        <w:autoSpaceDE w:val="0"/>
        <w:autoSpaceDN w:val="0"/>
        <w:adjustRightInd w:val="0"/>
        <w:spacing w:after="100" w:afterAutospacing="1"/>
        <w:jc w:val="both"/>
        <w:rPr>
          <w:rFonts w:ascii="Arial" w:hAnsi="Arial" w:cs="Arial"/>
          <w:sz w:val="20"/>
          <w:szCs w:val="20"/>
        </w:rPr>
      </w:pPr>
      <w:r w:rsidRPr="00F70B90">
        <w:rPr>
          <w:rFonts w:ascii="Arial" w:hAnsi="Arial" w:cs="Arial"/>
          <w:sz w:val="20"/>
          <w:szCs w:val="20"/>
        </w:rPr>
        <w:t xml:space="preserve">Potwierdzeniem dokonania odbioru wsparcia inżynierskiego jest podpisany przez Zamawiającego bez zastrzeżeń miesięczny Protokół odbioru Usługi – wsparcie inżyniera, stanowiący </w:t>
      </w:r>
      <w:r w:rsidRPr="00F70B90">
        <w:rPr>
          <w:rFonts w:ascii="Arial" w:hAnsi="Arial" w:cs="Arial"/>
          <w:b/>
          <w:sz w:val="20"/>
          <w:szCs w:val="20"/>
        </w:rPr>
        <w:t>Załącznik nr 6</w:t>
      </w:r>
      <w:r w:rsidRPr="00F70B90">
        <w:rPr>
          <w:rFonts w:ascii="Arial" w:hAnsi="Arial" w:cs="Arial"/>
          <w:sz w:val="20"/>
          <w:szCs w:val="20"/>
        </w:rPr>
        <w:t xml:space="preserve"> do Umowy. Załącznikiem do Protokołu Odbioru będzie Zlecenie wsparcie inżyniera stanowiący </w:t>
      </w:r>
      <w:r w:rsidRPr="00F70B90">
        <w:rPr>
          <w:rFonts w:ascii="Arial" w:hAnsi="Arial" w:cs="Arial"/>
          <w:b/>
          <w:sz w:val="20"/>
          <w:szCs w:val="20"/>
        </w:rPr>
        <w:t>Załącznik nr 5</w:t>
      </w:r>
      <w:r w:rsidRPr="00F70B90">
        <w:rPr>
          <w:rFonts w:ascii="Arial" w:hAnsi="Arial" w:cs="Arial"/>
          <w:sz w:val="20"/>
          <w:szCs w:val="20"/>
        </w:rPr>
        <w:t xml:space="preserve"> do Umowy.</w:t>
      </w:r>
    </w:p>
    <w:p w:rsidR="00C6043A" w:rsidRPr="009605A7" w:rsidRDefault="00C6043A" w:rsidP="009C1C4B">
      <w:pPr>
        <w:pStyle w:val="Akapitzlist"/>
        <w:numPr>
          <w:ilvl w:val="0"/>
          <w:numId w:val="87"/>
        </w:numPr>
        <w:spacing w:after="200" w:line="256" w:lineRule="auto"/>
        <w:contextualSpacing/>
        <w:jc w:val="both"/>
        <w:rPr>
          <w:rStyle w:val="FontStyle33"/>
          <w:rFonts w:ascii="Arial" w:eastAsia="Calibri" w:hAnsi="Arial" w:cs="Arial"/>
          <w:sz w:val="20"/>
          <w:szCs w:val="20"/>
        </w:rPr>
      </w:pPr>
      <w:r w:rsidRPr="009605A7">
        <w:rPr>
          <w:rStyle w:val="FontStyle33"/>
          <w:rFonts w:ascii="Arial" w:eastAsia="Calibri" w:hAnsi="Arial" w:cs="Arial"/>
          <w:sz w:val="20"/>
          <w:szCs w:val="20"/>
        </w:rPr>
        <w:t>Odbiór i akceptacja szkolenia powdrożeniowego, określonego w § 2 ust. 1 pkt. 3 Umowy:</w:t>
      </w:r>
    </w:p>
    <w:p w:rsidR="00C6043A" w:rsidRPr="009605A7" w:rsidRDefault="00C6043A" w:rsidP="009C1C4B">
      <w:pPr>
        <w:widowControl w:val="0"/>
        <w:numPr>
          <w:ilvl w:val="0"/>
          <w:numId w:val="94"/>
        </w:numPr>
        <w:autoSpaceDE w:val="0"/>
        <w:autoSpaceDN w:val="0"/>
        <w:adjustRightInd w:val="0"/>
        <w:spacing w:after="100" w:afterAutospacing="1"/>
        <w:jc w:val="both"/>
        <w:rPr>
          <w:rStyle w:val="FontStyle33"/>
          <w:rFonts w:ascii="Arial" w:eastAsia="Calibri" w:hAnsi="Arial" w:cs="Arial"/>
          <w:sz w:val="20"/>
          <w:szCs w:val="20"/>
        </w:rPr>
      </w:pPr>
      <w:r w:rsidRPr="009605A7">
        <w:rPr>
          <w:rStyle w:val="FontStyle33"/>
          <w:rFonts w:ascii="Arial" w:eastAsia="Calibri" w:hAnsi="Arial" w:cs="Arial"/>
          <w:sz w:val="20"/>
          <w:szCs w:val="20"/>
        </w:rPr>
        <w:t xml:space="preserve">Wykonawca powiadomi Zamawiającego, nie później niż na 5 dni robocze przed planowanym terminem szkolenia powdrożeniowego. Termin rozpoczęcia szkolenia powdrożeniowego będzie podlegać akceptacji Zamawiającego. </w:t>
      </w:r>
    </w:p>
    <w:p w:rsidR="00C6043A" w:rsidRPr="009605A7" w:rsidRDefault="00C6043A" w:rsidP="009C1C4B">
      <w:pPr>
        <w:widowControl w:val="0"/>
        <w:numPr>
          <w:ilvl w:val="0"/>
          <w:numId w:val="94"/>
        </w:numPr>
        <w:autoSpaceDE w:val="0"/>
        <w:autoSpaceDN w:val="0"/>
        <w:adjustRightInd w:val="0"/>
        <w:spacing w:after="100" w:afterAutospacing="1"/>
        <w:jc w:val="both"/>
        <w:rPr>
          <w:rStyle w:val="FontStyle33"/>
          <w:rFonts w:ascii="Arial" w:eastAsia="Calibri" w:hAnsi="Arial" w:cs="Arial"/>
          <w:sz w:val="20"/>
          <w:szCs w:val="20"/>
        </w:rPr>
      </w:pPr>
      <w:r w:rsidRPr="009605A7">
        <w:rPr>
          <w:rStyle w:val="FontStyle33"/>
          <w:rFonts w:ascii="Arial" w:eastAsia="Calibri" w:hAnsi="Arial" w:cs="Arial"/>
          <w:sz w:val="20"/>
          <w:szCs w:val="20"/>
        </w:rPr>
        <w:t>Wykonawca przedstawi harmonogram i program szkoleń powdrożeniowych oraz ankietę oceny szkoleń celem akceptacji przez Zamawiającego na 3 dni robocze przed planowanym szkoleniem,</w:t>
      </w:r>
    </w:p>
    <w:p w:rsidR="00C6043A" w:rsidRPr="009605A7" w:rsidRDefault="00C6043A" w:rsidP="009C1C4B">
      <w:pPr>
        <w:widowControl w:val="0"/>
        <w:numPr>
          <w:ilvl w:val="0"/>
          <w:numId w:val="94"/>
        </w:numPr>
        <w:autoSpaceDE w:val="0"/>
        <w:autoSpaceDN w:val="0"/>
        <w:adjustRightInd w:val="0"/>
        <w:spacing w:after="100" w:afterAutospacing="1"/>
        <w:jc w:val="both"/>
        <w:rPr>
          <w:rStyle w:val="FontStyle33"/>
          <w:rFonts w:ascii="Arial" w:eastAsia="Calibri" w:hAnsi="Arial" w:cs="Arial"/>
          <w:sz w:val="20"/>
          <w:szCs w:val="20"/>
        </w:rPr>
      </w:pPr>
      <w:r w:rsidRPr="009605A7">
        <w:rPr>
          <w:rStyle w:val="FontStyle33"/>
          <w:rFonts w:ascii="Arial" w:eastAsia="Calibri" w:hAnsi="Arial" w:cs="Arial"/>
          <w:sz w:val="20"/>
          <w:szCs w:val="20"/>
        </w:rPr>
        <w:t xml:space="preserve">Zamawiający przekaże Wykonawcy listę uczestników szkoleń powdrożeniowych w terminie do 3 dni roboczych przed planowanym szkoleniem, </w:t>
      </w:r>
    </w:p>
    <w:p w:rsidR="00C6043A" w:rsidRPr="009605A7" w:rsidRDefault="00C6043A" w:rsidP="009C1C4B">
      <w:pPr>
        <w:widowControl w:val="0"/>
        <w:numPr>
          <w:ilvl w:val="0"/>
          <w:numId w:val="94"/>
        </w:numPr>
        <w:autoSpaceDE w:val="0"/>
        <w:autoSpaceDN w:val="0"/>
        <w:adjustRightInd w:val="0"/>
        <w:spacing w:after="100" w:afterAutospacing="1"/>
        <w:jc w:val="both"/>
        <w:rPr>
          <w:rStyle w:val="FontStyle33"/>
          <w:rFonts w:ascii="Arial" w:eastAsia="Calibri" w:hAnsi="Arial" w:cs="Arial"/>
          <w:sz w:val="20"/>
          <w:szCs w:val="20"/>
        </w:rPr>
      </w:pPr>
      <w:r w:rsidRPr="009605A7">
        <w:rPr>
          <w:rStyle w:val="FontStyle33"/>
          <w:rFonts w:ascii="Arial" w:eastAsia="Calibri" w:hAnsi="Arial" w:cs="Arial"/>
          <w:sz w:val="20"/>
          <w:szCs w:val="20"/>
        </w:rPr>
        <w:t xml:space="preserve">Wykonawca przeprowadzi szkolenia powdrożeniowych dla 6 osób wyznaczonych przez Zamawiającego, </w:t>
      </w:r>
    </w:p>
    <w:p w:rsidR="00C6043A" w:rsidRPr="009605A7" w:rsidRDefault="00C6043A" w:rsidP="009C1C4B">
      <w:pPr>
        <w:widowControl w:val="0"/>
        <w:numPr>
          <w:ilvl w:val="0"/>
          <w:numId w:val="94"/>
        </w:numPr>
        <w:autoSpaceDE w:val="0"/>
        <w:autoSpaceDN w:val="0"/>
        <w:adjustRightInd w:val="0"/>
        <w:spacing w:after="100" w:afterAutospacing="1"/>
        <w:jc w:val="both"/>
        <w:rPr>
          <w:rStyle w:val="FontStyle33"/>
          <w:rFonts w:ascii="Arial" w:eastAsia="Calibri" w:hAnsi="Arial" w:cs="Arial"/>
          <w:sz w:val="20"/>
          <w:szCs w:val="20"/>
        </w:rPr>
      </w:pPr>
      <w:r w:rsidRPr="009605A7">
        <w:rPr>
          <w:rStyle w:val="FontStyle33"/>
          <w:rFonts w:ascii="Arial" w:eastAsia="Calibri" w:hAnsi="Arial" w:cs="Arial"/>
          <w:sz w:val="20"/>
          <w:szCs w:val="20"/>
        </w:rPr>
        <w:t xml:space="preserve">Podczas szkoleń Wykonawca dopilnuje, aby ich uczestnicy składali podpisy, za każdy dzień szkolenia, na liście obecności na szkoleniu oraz aby uczestnicy szkolenia wypełnili ankietę oceny szkolenia, </w:t>
      </w:r>
    </w:p>
    <w:p w:rsidR="00C6043A" w:rsidRPr="009605A7" w:rsidRDefault="00C6043A" w:rsidP="009C1C4B">
      <w:pPr>
        <w:widowControl w:val="0"/>
        <w:numPr>
          <w:ilvl w:val="0"/>
          <w:numId w:val="94"/>
        </w:numPr>
        <w:autoSpaceDE w:val="0"/>
        <w:autoSpaceDN w:val="0"/>
        <w:adjustRightInd w:val="0"/>
        <w:spacing w:after="100" w:afterAutospacing="1"/>
        <w:jc w:val="both"/>
        <w:rPr>
          <w:rStyle w:val="FontStyle33"/>
          <w:rFonts w:ascii="Arial" w:eastAsia="Calibri" w:hAnsi="Arial" w:cs="Arial"/>
          <w:sz w:val="20"/>
          <w:szCs w:val="20"/>
        </w:rPr>
      </w:pPr>
      <w:r w:rsidRPr="009605A7">
        <w:rPr>
          <w:rStyle w:val="FontStyle33"/>
          <w:rFonts w:ascii="Arial" w:eastAsia="Calibri" w:hAnsi="Arial" w:cs="Arial"/>
          <w:sz w:val="20"/>
          <w:szCs w:val="20"/>
        </w:rPr>
        <w:t xml:space="preserve">Oryginały list obecności na szkoleniach (po jednym egzemplarzu) oraz ankiety oceny szkolenia Wykonawca przekaże Zamawiającemu, </w:t>
      </w:r>
    </w:p>
    <w:p w:rsidR="00C6043A" w:rsidRPr="009605A7" w:rsidRDefault="00C6043A" w:rsidP="009C1C4B">
      <w:pPr>
        <w:widowControl w:val="0"/>
        <w:numPr>
          <w:ilvl w:val="0"/>
          <w:numId w:val="94"/>
        </w:numPr>
        <w:autoSpaceDE w:val="0"/>
        <w:autoSpaceDN w:val="0"/>
        <w:adjustRightInd w:val="0"/>
        <w:spacing w:after="100" w:afterAutospacing="1"/>
        <w:jc w:val="both"/>
        <w:rPr>
          <w:rStyle w:val="FontStyle33"/>
          <w:rFonts w:ascii="Arial" w:eastAsia="Calibri" w:hAnsi="Arial" w:cs="Arial"/>
          <w:sz w:val="20"/>
          <w:szCs w:val="20"/>
        </w:rPr>
      </w:pPr>
      <w:r w:rsidRPr="009605A7">
        <w:rPr>
          <w:rStyle w:val="FontStyle33"/>
          <w:rFonts w:ascii="Arial" w:eastAsia="Calibri" w:hAnsi="Arial" w:cs="Arial"/>
          <w:sz w:val="20"/>
          <w:szCs w:val="20"/>
        </w:rPr>
        <w:t xml:space="preserve">Wykonawca przekaże materiały szkoleniowe w formie elektronicznej dla każdego z uczestników szkoleń, </w:t>
      </w:r>
    </w:p>
    <w:p w:rsidR="00C6043A" w:rsidRPr="009605A7" w:rsidRDefault="00C6043A" w:rsidP="009C1C4B">
      <w:pPr>
        <w:widowControl w:val="0"/>
        <w:numPr>
          <w:ilvl w:val="0"/>
          <w:numId w:val="94"/>
        </w:numPr>
        <w:autoSpaceDE w:val="0"/>
        <w:autoSpaceDN w:val="0"/>
        <w:adjustRightInd w:val="0"/>
        <w:spacing w:after="100" w:afterAutospacing="1"/>
        <w:jc w:val="both"/>
        <w:rPr>
          <w:rStyle w:val="FontStyle33"/>
          <w:rFonts w:ascii="Arial" w:eastAsia="Calibri" w:hAnsi="Arial" w:cs="Arial"/>
          <w:sz w:val="20"/>
          <w:szCs w:val="20"/>
        </w:rPr>
      </w:pPr>
      <w:r w:rsidRPr="009605A7">
        <w:rPr>
          <w:rStyle w:val="FontStyle33"/>
          <w:rFonts w:ascii="Arial" w:eastAsia="Calibri" w:hAnsi="Arial" w:cs="Arial"/>
          <w:sz w:val="20"/>
          <w:szCs w:val="20"/>
        </w:rPr>
        <w:t xml:space="preserve">Wykonawca zobowiązany jest do wystawienia zaświadczeń dla osób, które wzięły udział w szkoleniu, potwierdzających ich odbycie. Zaświadczenie powinno zawierać m.in. temat szkolenia, termin szkolenia, imię i nazwisko trenera oraz jego podpis,  </w:t>
      </w:r>
    </w:p>
    <w:p w:rsidR="00C6043A" w:rsidRPr="009605A7" w:rsidRDefault="00C6043A" w:rsidP="009C1C4B">
      <w:pPr>
        <w:widowControl w:val="0"/>
        <w:numPr>
          <w:ilvl w:val="0"/>
          <w:numId w:val="94"/>
        </w:numPr>
        <w:tabs>
          <w:tab w:val="left" w:pos="709"/>
        </w:tabs>
        <w:autoSpaceDE w:val="0"/>
        <w:autoSpaceDN w:val="0"/>
        <w:adjustRightInd w:val="0"/>
        <w:spacing w:after="100" w:afterAutospacing="1"/>
        <w:jc w:val="both"/>
        <w:rPr>
          <w:rFonts w:ascii="Arial" w:eastAsiaTheme="minorHAnsi" w:hAnsi="Arial" w:cs="Arial"/>
          <w:sz w:val="20"/>
          <w:szCs w:val="20"/>
        </w:rPr>
      </w:pPr>
      <w:r w:rsidRPr="009605A7">
        <w:rPr>
          <w:rStyle w:val="FontStyle33"/>
          <w:rFonts w:ascii="Arial" w:eastAsia="Calibri" w:hAnsi="Arial" w:cs="Arial"/>
          <w:sz w:val="20"/>
          <w:szCs w:val="20"/>
        </w:rPr>
        <w:t xml:space="preserve">Potwierdzeniem dokonania odbioru szkoleń jest podpisany przez Strony bez zastrzeżeń Protokół Odbioru Szkolenia Powdrożeniowego, stanowiący </w:t>
      </w:r>
      <w:r w:rsidRPr="009605A7">
        <w:rPr>
          <w:rStyle w:val="FontStyle33"/>
          <w:rFonts w:ascii="Arial" w:eastAsia="Calibri" w:hAnsi="Arial" w:cs="Arial"/>
          <w:b/>
          <w:sz w:val="20"/>
          <w:szCs w:val="20"/>
        </w:rPr>
        <w:t>Załącznik nr</w:t>
      </w:r>
      <w:r w:rsidRPr="009605A7">
        <w:rPr>
          <w:rStyle w:val="FontStyle33"/>
          <w:rFonts w:ascii="Arial" w:eastAsia="Calibri" w:hAnsi="Arial" w:cs="Arial"/>
          <w:sz w:val="20"/>
          <w:szCs w:val="20"/>
        </w:rPr>
        <w:t xml:space="preserve"> </w:t>
      </w:r>
      <w:r w:rsidRPr="009605A7">
        <w:rPr>
          <w:rStyle w:val="FontStyle33"/>
          <w:rFonts w:ascii="Arial" w:eastAsia="Calibri" w:hAnsi="Arial" w:cs="Arial"/>
          <w:b/>
          <w:sz w:val="20"/>
          <w:szCs w:val="20"/>
        </w:rPr>
        <w:t xml:space="preserve">7 </w:t>
      </w:r>
      <w:r w:rsidRPr="009605A7">
        <w:rPr>
          <w:rStyle w:val="FontStyle33"/>
          <w:rFonts w:ascii="Arial" w:eastAsia="Calibri" w:hAnsi="Arial" w:cs="Arial"/>
          <w:sz w:val="20"/>
          <w:szCs w:val="20"/>
        </w:rPr>
        <w:t xml:space="preserve">do Umowy. Załącznikami do protokołu odbioru będą: </w:t>
      </w:r>
      <w:r w:rsidRPr="00F70B90">
        <w:rPr>
          <w:rFonts w:ascii="Arial" w:hAnsi="Arial" w:cs="Arial"/>
          <w:sz w:val="20"/>
          <w:szCs w:val="20"/>
        </w:rPr>
        <w:t xml:space="preserve">oryginalna lista obecności, harmonogram i program szkoleń oraz ankiety oceny szkoleń. </w:t>
      </w:r>
    </w:p>
    <w:p w:rsidR="00C6043A" w:rsidRPr="00F70B90" w:rsidRDefault="00C6043A" w:rsidP="00C6043A">
      <w:pPr>
        <w:jc w:val="right"/>
        <w:rPr>
          <w:rFonts w:ascii="Arial" w:hAnsi="Arial" w:cs="Arial"/>
          <w:b/>
          <w:sz w:val="20"/>
          <w:szCs w:val="20"/>
        </w:rPr>
      </w:pPr>
    </w:p>
    <w:p w:rsidR="00C6043A" w:rsidRPr="00F70B90" w:rsidRDefault="00C6043A" w:rsidP="00C6043A">
      <w:pPr>
        <w:jc w:val="right"/>
        <w:rPr>
          <w:rFonts w:ascii="Arial" w:hAnsi="Arial" w:cs="Arial"/>
          <w:b/>
          <w:sz w:val="20"/>
          <w:szCs w:val="20"/>
        </w:rPr>
      </w:pPr>
    </w:p>
    <w:p w:rsidR="00C6043A" w:rsidRPr="00F70B90" w:rsidRDefault="00C6043A" w:rsidP="00C6043A">
      <w:pPr>
        <w:jc w:val="right"/>
        <w:rPr>
          <w:rFonts w:ascii="Arial" w:hAnsi="Arial" w:cs="Arial"/>
          <w:b/>
          <w:sz w:val="20"/>
          <w:szCs w:val="20"/>
        </w:rPr>
      </w:pPr>
    </w:p>
    <w:p w:rsidR="00C6043A" w:rsidRPr="00F70B90" w:rsidRDefault="00C6043A" w:rsidP="00C6043A">
      <w:pPr>
        <w:jc w:val="right"/>
        <w:rPr>
          <w:rFonts w:ascii="Arial" w:hAnsi="Arial" w:cs="Arial"/>
          <w:b/>
          <w:sz w:val="20"/>
          <w:szCs w:val="20"/>
        </w:rPr>
      </w:pPr>
    </w:p>
    <w:p w:rsidR="00C6043A" w:rsidRPr="00F70B90" w:rsidRDefault="00C6043A" w:rsidP="00C6043A">
      <w:pPr>
        <w:jc w:val="right"/>
        <w:rPr>
          <w:rFonts w:ascii="Arial" w:hAnsi="Arial" w:cs="Arial"/>
          <w:b/>
          <w:sz w:val="20"/>
          <w:szCs w:val="20"/>
        </w:rPr>
      </w:pPr>
    </w:p>
    <w:p w:rsidR="00C6043A" w:rsidRPr="00F70B90" w:rsidRDefault="00C6043A" w:rsidP="00C6043A">
      <w:pPr>
        <w:jc w:val="right"/>
        <w:rPr>
          <w:rFonts w:ascii="Arial" w:hAnsi="Arial" w:cs="Arial"/>
          <w:b/>
          <w:sz w:val="20"/>
          <w:szCs w:val="20"/>
        </w:rPr>
      </w:pPr>
    </w:p>
    <w:p w:rsidR="00C6043A" w:rsidRPr="00F70B90" w:rsidRDefault="00C6043A" w:rsidP="00C6043A">
      <w:pPr>
        <w:jc w:val="right"/>
        <w:rPr>
          <w:rFonts w:ascii="Arial" w:hAnsi="Arial" w:cs="Arial"/>
          <w:b/>
          <w:sz w:val="20"/>
          <w:szCs w:val="20"/>
        </w:rPr>
      </w:pPr>
    </w:p>
    <w:p w:rsidR="00C6043A" w:rsidRPr="00F70B90" w:rsidRDefault="00C6043A" w:rsidP="00C6043A">
      <w:pPr>
        <w:jc w:val="right"/>
        <w:rPr>
          <w:rFonts w:ascii="Arial" w:hAnsi="Arial" w:cs="Arial"/>
          <w:b/>
          <w:sz w:val="20"/>
          <w:szCs w:val="20"/>
        </w:rPr>
      </w:pPr>
    </w:p>
    <w:p w:rsidR="00C6043A" w:rsidRPr="00F70B90" w:rsidRDefault="00C6043A" w:rsidP="00C6043A">
      <w:pPr>
        <w:jc w:val="right"/>
        <w:rPr>
          <w:rFonts w:ascii="Arial" w:hAnsi="Arial" w:cs="Arial"/>
          <w:b/>
          <w:sz w:val="20"/>
          <w:szCs w:val="20"/>
        </w:rPr>
      </w:pPr>
    </w:p>
    <w:p w:rsidR="00C6043A" w:rsidRPr="00F70B90" w:rsidRDefault="00C6043A" w:rsidP="00C6043A">
      <w:pPr>
        <w:jc w:val="right"/>
        <w:rPr>
          <w:rFonts w:ascii="Arial" w:hAnsi="Arial" w:cs="Arial"/>
          <w:b/>
          <w:sz w:val="20"/>
          <w:szCs w:val="20"/>
        </w:rPr>
      </w:pPr>
    </w:p>
    <w:p w:rsidR="00C6043A" w:rsidRPr="00F70B90" w:rsidRDefault="00C6043A" w:rsidP="00C6043A">
      <w:pPr>
        <w:jc w:val="right"/>
        <w:rPr>
          <w:rFonts w:ascii="Arial" w:hAnsi="Arial" w:cs="Arial"/>
          <w:b/>
          <w:sz w:val="20"/>
          <w:szCs w:val="20"/>
        </w:rPr>
      </w:pPr>
    </w:p>
    <w:p w:rsidR="00C6043A" w:rsidRPr="00F70B90" w:rsidRDefault="00C6043A" w:rsidP="00C6043A">
      <w:pPr>
        <w:jc w:val="right"/>
        <w:rPr>
          <w:rFonts w:ascii="Arial" w:hAnsi="Arial" w:cs="Arial"/>
          <w:b/>
          <w:sz w:val="20"/>
          <w:szCs w:val="20"/>
        </w:rPr>
      </w:pPr>
    </w:p>
    <w:p w:rsidR="00C6043A" w:rsidRPr="00F70B90" w:rsidRDefault="00C6043A" w:rsidP="00C6043A">
      <w:pPr>
        <w:spacing w:after="160" w:line="259" w:lineRule="auto"/>
        <w:rPr>
          <w:rFonts w:ascii="Arial" w:hAnsi="Arial" w:cs="Arial"/>
          <w:b/>
          <w:sz w:val="20"/>
          <w:szCs w:val="20"/>
        </w:rPr>
      </w:pPr>
      <w:r w:rsidRPr="00F70B90">
        <w:rPr>
          <w:rFonts w:ascii="Arial" w:hAnsi="Arial" w:cs="Arial"/>
          <w:b/>
          <w:sz w:val="20"/>
          <w:szCs w:val="20"/>
        </w:rPr>
        <w:br w:type="page"/>
      </w:r>
    </w:p>
    <w:p w:rsidR="00C6043A" w:rsidRDefault="00C6043A" w:rsidP="00C6043A">
      <w:pPr>
        <w:jc w:val="right"/>
        <w:rPr>
          <w:rFonts w:ascii="Arial" w:hAnsi="Arial" w:cs="Arial"/>
          <w:b/>
          <w:sz w:val="20"/>
          <w:szCs w:val="20"/>
        </w:rPr>
      </w:pPr>
      <w:r>
        <w:rPr>
          <w:rFonts w:ascii="Arial" w:hAnsi="Arial" w:cs="Arial"/>
          <w:b/>
          <w:sz w:val="20"/>
          <w:szCs w:val="20"/>
        </w:rPr>
        <w:lastRenderedPageBreak/>
        <w:t>Załącznik nr 3 do Umowy nr …. z dnia …..</w:t>
      </w:r>
    </w:p>
    <w:p w:rsidR="00C6043A" w:rsidRDefault="00C6043A" w:rsidP="00C6043A">
      <w:pPr>
        <w:jc w:val="center"/>
        <w:rPr>
          <w:rFonts w:ascii="Arial" w:hAnsi="Arial" w:cs="Arial"/>
          <w:b/>
          <w:sz w:val="20"/>
          <w:szCs w:val="20"/>
        </w:rPr>
      </w:pPr>
    </w:p>
    <w:p w:rsidR="00C6043A" w:rsidRDefault="00C6043A" w:rsidP="00C6043A">
      <w:pPr>
        <w:jc w:val="center"/>
        <w:rPr>
          <w:rFonts w:ascii="Arial" w:hAnsi="Arial" w:cs="Arial"/>
          <w:b/>
          <w:sz w:val="20"/>
          <w:szCs w:val="20"/>
        </w:rPr>
      </w:pPr>
      <w:r>
        <w:rPr>
          <w:rFonts w:ascii="Arial" w:hAnsi="Arial" w:cs="Arial"/>
          <w:b/>
          <w:sz w:val="20"/>
          <w:szCs w:val="20"/>
        </w:rPr>
        <w:t xml:space="preserve">PROTOKÓŁ ODBIORU HARMONOGRAMU I PROJEKTU WDROŻENIOWEGO </w:t>
      </w:r>
    </w:p>
    <w:p w:rsidR="00C6043A" w:rsidRDefault="00C6043A" w:rsidP="00C6043A">
      <w:pPr>
        <w:jc w:val="center"/>
        <w:rPr>
          <w:rFonts w:ascii="Arial" w:hAnsi="Arial" w:cs="Arial"/>
          <w:b/>
          <w:sz w:val="20"/>
          <w:szCs w:val="20"/>
        </w:rPr>
      </w:pPr>
    </w:p>
    <w:p w:rsidR="00C6043A" w:rsidRDefault="00C6043A" w:rsidP="00C6043A">
      <w:pPr>
        <w:rPr>
          <w:rFonts w:ascii="Arial" w:hAnsi="Arial" w:cs="Arial"/>
          <w:sz w:val="20"/>
          <w:szCs w:val="20"/>
        </w:rPr>
      </w:pPr>
      <w:r>
        <w:rPr>
          <w:rFonts w:ascii="Arial" w:hAnsi="Arial" w:cs="Arial"/>
          <w:sz w:val="20"/>
          <w:szCs w:val="20"/>
        </w:rPr>
        <w:t>określony umową nr …………………………..……………………… z dnia ………………….…………….</w:t>
      </w:r>
    </w:p>
    <w:p w:rsidR="00C6043A" w:rsidRDefault="00C6043A" w:rsidP="009C1C4B">
      <w:pPr>
        <w:pStyle w:val="Akapitzlist"/>
        <w:numPr>
          <w:ilvl w:val="0"/>
          <w:numId w:val="95"/>
        </w:numPr>
        <w:spacing w:after="160" w:line="256" w:lineRule="auto"/>
        <w:contextualSpacing/>
        <w:rPr>
          <w:sz w:val="20"/>
          <w:szCs w:val="20"/>
        </w:rPr>
      </w:pPr>
      <w:r>
        <w:rPr>
          <w:sz w:val="20"/>
          <w:szCs w:val="20"/>
        </w:rPr>
        <w:t xml:space="preserve">Wykonawca: ………………………………………………………………………………………….…………………………………………………………………………………………………………………...…..………………………………………………………………….. reprezentowany przez: ………………………………….……………....………………………..………………………………….. </w:t>
      </w:r>
    </w:p>
    <w:p w:rsidR="00C6043A" w:rsidRDefault="00C6043A" w:rsidP="009C1C4B">
      <w:pPr>
        <w:pStyle w:val="Akapitzlist"/>
        <w:numPr>
          <w:ilvl w:val="0"/>
          <w:numId w:val="95"/>
        </w:numPr>
        <w:spacing w:after="160" w:line="256" w:lineRule="auto"/>
        <w:contextualSpacing/>
        <w:rPr>
          <w:sz w:val="20"/>
          <w:szCs w:val="20"/>
        </w:rPr>
      </w:pPr>
      <w:r>
        <w:rPr>
          <w:sz w:val="20"/>
          <w:szCs w:val="20"/>
        </w:rPr>
        <w:t>Zamawiający: ………………………………………………………………………...………………..…………………………………………………………………………………………...………………………..…………………………………………………………….. reprezentowany przez: ………………….……………………………....…………………………..……………………………</w:t>
      </w:r>
    </w:p>
    <w:p w:rsidR="00C6043A" w:rsidRDefault="00C6043A" w:rsidP="009C1C4B">
      <w:pPr>
        <w:pStyle w:val="Akapitzlist"/>
        <w:numPr>
          <w:ilvl w:val="0"/>
          <w:numId w:val="95"/>
        </w:numPr>
        <w:spacing w:after="160" w:line="256" w:lineRule="auto"/>
        <w:contextualSpacing/>
        <w:rPr>
          <w:sz w:val="20"/>
          <w:szCs w:val="20"/>
        </w:rPr>
      </w:pPr>
      <w:r>
        <w:rPr>
          <w:sz w:val="20"/>
          <w:szCs w:val="20"/>
        </w:rPr>
        <w:t xml:space="preserve">Specyfikacja przekazywanej dokumentacji: </w:t>
      </w:r>
    </w:p>
    <w:p w:rsidR="00C6043A" w:rsidRDefault="00C6043A" w:rsidP="00C6043A">
      <w:pPr>
        <w:pStyle w:val="Akapitzlist"/>
        <w:rPr>
          <w:sz w:val="20"/>
          <w:szCs w:val="20"/>
        </w:rPr>
      </w:pPr>
    </w:p>
    <w:tbl>
      <w:tblPr>
        <w:tblStyle w:val="Tabela-Siatka"/>
        <w:tblW w:w="9027" w:type="dxa"/>
        <w:tblInd w:w="720" w:type="dxa"/>
        <w:tblLook w:val="04A0" w:firstRow="1" w:lastRow="0" w:firstColumn="1" w:lastColumn="0" w:noHBand="0" w:noVBand="1"/>
      </w:tblPr>
      <w:tblGrid>
        <w:gridCol w:w="664"/>
        <w:gridCol w:w="4820"/>
        <w:gridCol w:w="1701"/>
        <w:gridCol w:w="1842"/>
      </w:tblGrid>
      <w:tr w:rsidR="00C6043A" w:rsidTr="00607999">
        <w:tc>
          <w:tcPr>
            <w:tcW w:w="664" w:type="dxa"/>
            <w:vMerge w:val="restart"/>
            <w:tcBorders>
              <w:top w:val="single" w:sz="4" w:space="0" w:color="auto"/>
              <w:left w:val="single" w:sz="4" w:space="0" w:color="auto"/>
              <w:bottom w:val="single" w:sz="4" w:space="0" w:color="auto"/>
              <w:right w:val="single" w:sz="4" w:space="0" w:color="auto"/>
            </w:tcBorders>
            <w:hideMark/>
          </w:tcPr>
          <w:p w:rsidR="00C6043A" w:rsidRDefault="00C6043A" w:rsidP="00607999">
            <w:pPr>
              <w:pStyle w:val="Akapitzlist"/>
              <w:ind w:left="0"/>
              <w:jc w:val="center"/>
              <w:rPr>
                <w:b/>
                <w:sz w:val="20"/>
                <w:szCs w:val="20"/>
              </w:rPr>
            </w:pPr>
            <w:r>
              <w:rPr>
                <w:b/>
                <w:sz w:val="20"/>
                <w:szCs w:val="20"/>
              </w:rPr>
              <w:t>L.P</w:t>
            </w:r>
          </w:p>
        </w:tc>
        <w:tc>
          <w:tcPr>
            <w:tcW w:w="4820" w:type="dxa"/>
            <w:vMerge w:val="restart"/>
            <w:tcBorders>
              <w:top w:val="single" w:sz="4" w:space="0" w:color="auto"/>
              <w:left w:val="single" w:sz="4" w:space="0" w:color="auto"/>
              <w:bottom w:val="single" w:sz="4" w:space="0" w:color="auto"/>
              <w:right w:val="single" w:sz="4" w:space="0" w:color="auto"/>
            </w:tcBorders>
            <w:hideMark/>
          </w:tcPr>
          <w:p w:rsidR="00C6043A" w:rsidRDefault="00C6043A" w:rsidP="00607999">
            <w:pPr>
              <w:pStyle w:val="Akapitzlist"/>
              <w:ind w:left="0"/>
              <w:jc w:val="center"/>
              <w:rPr>
                <w:b/>
                <w:sz w:val="20"/>
                <w:szCs w:val="20"/>
              </w:rPr>
            </w:pPr>
            <w:r>
              <w:rPr>
                <w:b/>
                <w:sz w:val="20"/>
                <w:szCs w:val="20"/>
              </w:rPr>
              <w:t>Nazwa przekazywanego dokumentu</w:t>
            </w:r>
          </w:p>
        </w:tc>
        <w:tc>
          <w:tcPr>
            <w:tcW w:w="3543" w:type="dxa"/>
            <w:gridSpan w:val="2"/>
            <w:tcBorders>
              <w:top w:val="single" w:sz="4" w:space="0" w:color="auto"/>
              <w:left w:val="single" w:sz="4" w:space="0" w:color="auto"/>
              <w:bottom w:val="single" w:sz="4" w:space="0" w:color="auto"/>
              <w:right w:val="single" w:sz="4" w:space="0" w:color="auto"/>
            </w:tcBorders>
            <w:hideMark/>
          </w:tcPr>
          <w:p w:rsidR="00C6043A" w:rsidRDefault="00C6043A" w:rsidP="00607999">
            <w:pPr>
              <w:pStyle w:val="Akapitzlist"/>
              <w:ind w:left="0"/>
              <w:jc w:val="center"/>
              <w:rPr>
                <w:b/>
                <w:sz w:val="20"/>
                <w:szCs w:val="20"/>
              </w:rPr>
            </w:pPr>
            <w:r>
              <w:rPr>
                <w:b/>
                <w:sz w:val="20"/>
                <w:szCs w:val="20"/>
              </w:rPr>
              <w:t>Liczba egzemplarzy</w:t>
            </w:r>
          </w:p>
        </w:tc>
      </w:tr>
      <w:tr w:rsidR="00C6043A" w:rsidTr="00607999">
        <w:trPr>
          <w:trHeight w:val="5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6043A" w:rsidRDefault="00C6043A" w:rsidP="00607999">
            <w:pPr>
              <w:rPr>
                <w:rFonts w:ascii="Arial" w:hAnsi="Arial" w:cs="Arial"/>
                <w:b/>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6043A" w:rsidRDefault="00C6043A" w:rsidP="00607999">
            <w:pPr>
              <w:rPr>
                <w:rFonts w:ascii="Arial" w:hAnsi="Arial" w:cs="Arial"/>
                <w:b/>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C6043A" w:rsidRDefault="00C6043A" w:rsidP="00607999">
            <w:pPr>
              <w:pStyle w:val="Akapitzlist"/>
              <w:ind w:left="0"/>
              <w:rPr>
                <w:b/>
                <w:sz w:val="20"/>
                <w:szCs w:val="20"/>
              </w:rPr>
            </w:pPr>
            <w:r>
              <w:rPr>
                <w:b/>
                <w:sz w:val="20"/>
                <w:szCs w:val="20"/>
              </w:rPr>
              <w:t>Wersja papierowa</w:t>
            </w:r>
          </w:p>
        </w:tc>
        <w:tc>
          <w:tcPr>
            <w:tcW w:w="1842" w:type="dxa"/>
            <w:tcBorders>
              <w:top w:val="single" w:sz="4" w:space="0" w:color="auto"/>
              <w:left w:val="single" w:sz="4" w:space="0" w:color="auto"/>
              <w:bottom w:val="single" w:sz="4" w:space="0" w:color="auto"/>
              <w:right w:val="single" w:sz="4" w:space="0" w:color="auto"/>
            </w:tcBorders>
            <w:hideMark/>
          </w:tcPr>
          <w:p w:rsidR="00C6043A" w:rsidRDefault="00C6043A" w:rsidP="00607999">
            <w:pPr>
              <w:pStyle w:val="Akapitzlist"/>
              <w:ind w:left="0"/>
              <w:rPr>
                <w:b/>
                <w:sz w:val="20"/>
                <w:szCs w:val="20"/>
              </w:rPr>
            </w:pPr>
            <w:r>
              <w:rPr>
                <w:b/>
                <w:sz w:val="20"/>
                <w:szCs w:val="20"/>
              </w:rPr>
              <w:t>Wersja elektroniczna</w:t>
            </w:r>
          </w:p>
        </w:tc>
      </w:tr>
      <w:tr w:rsidR="00C6043A" w:rsidTr="00607999">
        <w:tc>
          <w:tcPr>
            <w:tcW w:w="664" w:type="dxa"/>
            <w:tcBorders>
              <w:top w:val="single" w:sz="4" w:space="0" w:color="auto"/>
              <w:left w:val="single" w:sz="4" w:space="0" w:color="auto"/>
              <w:bottom w:val="single" w:sz="4" w:space="0" w:color="auto"/>
              <w:right w:val="single" w:sz="4" w:space="0" w:color="auto"/>
            </w:tcBorders>
          </w:tcPr>
          <w:p w:rsidR="00C6043A" w:rsidRDefault="00C6043A" w:rsidP="00607999">
            <w:pPr>
              <w:pStyle w:val="Akapitzlist"/>
              <w:ind w:left="0"/>
              <w:rPr>
                <w:sz w:val="20"/>
                <w:szCs w:val="20"/>
              </w:rPr>
            </w:pPr>
          </w:p>
        </w:tc>
        <w:tc>
          <w:tcPr>
            <w:tcW w:w="4820" w:type="dxa"/>
            <w:tcBorders>
              <w:top w:val="single" w:sz="4" w:space="0" w:color="auto"/>
              <w:left w:val="single" w:sz="4" w:space="0" w:color="auto"/>
              <w:bottom w:val="single" w:sz="4" w:space="0" w:color="auto"/>
              <w:right w:val="single" w:sz="4" w:space="0" w:color="auto"/>
            </w:tcBorders>
          </w:tcPr>
          <w:p w:rsidR="00C6043A" w:rsidRDefault="00C6043A" w:rsidP="00607999">
            <w:pPr>
              <w:pStyle w:val="Akapitzlist"/>
              <w:ind w:left="0"/>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C6043A" w:rsidRDefault="00C6043A" w:rsidP="00607999">
            <w:pPr>
              <w:pStyle w:val="Akapitzlist"/>
              <w:ind w:left="0"/>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C6043A" w:rsidRDefault="00C6043A" w:rsidP="00607999">
            <w:pPr>
              <w:pStyle w:val="Akapitzlist"/>
              <w:ind w:left="0"/>
              <w:rPr>
                <w:sz w:val="20"/>
                <w:szCs w:val="20"/>
              </w:rPr>
            </w:pPr>
          </w:p>
        </w:tc>
      </w:tr>
      <w:tr w:rsidR="00C6043A" w:rsidTr="00607999">
        <w:tc>
          <w:tcPr>
            <w:tcW w:w="664" w:type="dxa"/>
            <w:tcBorders>
              <w:top w:val="single" w:sz="4" w:space="0" w:color="auto"/>
              <w:left w:val="single" w:sz="4" w:space="0" w:color="auto"/>
              <w:bottom w:val="single" w:sz="4" w:space="0" w:color="auto"/>
              <w:right w:val="single" w:sz="4" w:space="0" w:color="auto"/>
            </w:tcBorders>
          </w:tcPr>
          <w:p w:rsidR="00C6043A" w:rsidRDefault="00C6043A" w:rsidP="00607999">
            <w:pPr>
              <w:pStyle w:val="Akapitzlist"/>
              <w:ind w:left="0"/>
              <w:rPr>
                <w:sz w:val="20"/>
                <w:szCs w:val="20"/>
              </w:rPr>
            </w:pPr>
          </w:p>
        </w:tc>
        <w:tc>
          <w:tcPr>
            <w:tcW w:w="4820" w:type="dxa"/>
            <w:tcBorders>
              <w:top w:val="single" w:sz="4" w:space="0" w:color="auto"/>
              <w:left w:val="single" w:sz="4" w:space="0" w:color="auto"/>
              <w:bottom w:val="single" w:sz="4" w:space="0" w:color="auto"/>
              <w:right w:val="single" w:sz="4" w:space="0" w:color="auto"/>
            </w:tcBorders>
          </w:tcPr>
          <w:p w:rsidR="00C6043A" w:rsidRDefault="00C6043A" w:rsidP="00607999">
            <w:pPr>
              <w:pStyle w:val="Akapitzlist"/>
              <w:ind w:left="0"/>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C6043A" w:rsidRDefault="00C6043A" w:rsidP="00607999">
            <w:pPr>
              <w:pStyle w:val="Akapitzlist"/>
              <w:ind w:left="0"/>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C6043A" w:rsidRDefault="00C6043A" w:rsidP="00607999">
            <w:pPr>
              <w:pStyle w:val="Akapitzlist"/>
              <w:ind w:left="0"/>
              <w:rPr>
                <w:sz w:val="20"/>
                <w:szCs w:val="20"/>
              </w:rPr>
            </w:pPr>
          </w:p>
        </w:tc>
      </w:tr>
    </w:tbl>
    <w:p w:rsidR="00C6043A" w:rsidRDefault="00C6043A" w:rsidP="00C6043A">
      <w:pPr>
        <w:pStyle w:val="Akapitzlist"/>
        <w:rPr>
          <w:sz w:val="20"/>
          <w:szCs w:val="20"/>
        </w:rPr>
      </w:pPr>
    </w:p>
    <w:p w:rsidR="00C6043A" w:rsidRDefault="00C6043A" w:rsidP="009C1C4B">
      <w:pPr>
        <w:pStyle w:val="Akapitzlist"/>
        <w:numPr>
          <w:ilvl w:val="0"/>
          <w:numId w:val="95"/>
        </w:numPr>
        <w:spacing w:after="160" w:line="256" w:lineRule="auto"/>
        <w:contextualSpacing/>
        <w:jc w:val="both"/>
        <w:rPr>
          <w:sz w:val="20"/>
          <w:szCs w:val="20"/>
        </w:rPr>
      </w:pPr>
      <w:r>
        <w:rPr>
          <w:sz w:val="20"/>
          <w:szCs w:val="20"/>
        </w:rPr>
        <w:t>Wykonawca zrealizował ww. Przedmiotu Umowy:</w:t>
      </w:r>
    </w:p>
    <w:p w:rsidR="00C6043A" w:rsidRDefault="00C6043A" w:rsidP="009C1C4B">
      <w:pPr>
        <w:pStyle w:val="Akapitzlist"/>
        <w:numPr>
          <w:ilvl w:val="0"/>
          <w:numId w:val="96"/>
        </w:numPr>
        <w:spacing w:after="160" w:line="256" w:lineRule="auto"/>
        <w:contextualSpacing/>
        <w:jc w:val="both"/>
        <w:rPr>
          <w:sz w:val="20"/>
          <w:szCs w:val="20"/>
        </w:rPr>
      </w:pPr>
      <w:r>
        <w:rPr>
          <w:sz w:val="20"/>
          <w:szCs w:val="20"/>
        </w:rPr>
        <w:t>należycie tj. zgodnie z postanowieniami Umowy*,</w:t>
      </w:r>
    </w:p>
    <w:p w:rsidR="00C6043A" w:rsidRDefault="00C6043A" w:rsidP="009C1C4B">
      <w:pPr>
        <w:pStyle w:val="Akapitzlist"/>
        <w:numPr>
          <w:ilvl w:val="0"/>
          <w:numId w:val="96"/>
        </w:numPr>
        <w:spacing w:after="160" w:line="256" w:lineRule="auto"/>
        <w:contextualSpacing/>
        <w:jc w:val="both"/>
        <w:rPr>
          <w:sz w:val="20"/>
          <w:szCs w:val="20"/>
        </w:rPr>
      </w:pPr>
      <w:r>
        <w:rPr>
          <w:sz w:val="20"/>
          <w:szCs w:val="20"/>
        </w:rPr>
        <w:t xml:space="preserve">nienależycie z uwagi na*: …………………………………… </w:t>
      </w:r>
    </w:p>
    <w:p w:rsidR="00C6043A" w:rsidRDefault="00C6043A" w:rsidP="009C1C4B">
      <w:pPr>
        <w:pStyle w:val="Akapitzlist"/>
        <w:numPr>
          <w:ilvl w:val="0"/>
          <w:numId w:val="95"/>
        </w:numPr>
        <w:spacing w:after="160" w:line="256" w:lineRule="auto"/>
        <w:contextualSpacing/>
        <w:jc w:val="both"/>
        <w:rPr>
          <w:sz w:val="20"/>
          <w:szCs w:val="20"/>
        </w:rPr>
      </w:pPr>
      <w:r>
        <w:rPr>
          <w:sz w:val="20"/>
          <w:szCs w:val="20"/>
        </w:rPr>
        <w:t>Data przekazania ww. dokumentacji Zamawiającemu: ………………………………</w:t>
      </w:r>
    </w:p>
    <w:p w:rsidR="00C6043A" w:rsidRDefault="00C6043A" w:rsidP="009C1C4B">
      <w:pPr>
        <w:pStyle w:val="Akapitzlist"/>
        <w:numPr>
          <w:ilvl w:val="0"/>
          <w:numId w:val="95"/>
        </w:numPr>
        <w:spacing w:after="160" w:line="256" w:lineRule="auto"/>
        <w:contextualSpacing/>
        <w:jc w:val="both"/>
        <w:rPr>
          <w:sz w:val="20"/>
          <w:szCs w:val="20"/>
        </w:rPr>
      </w:pPr>
      <w:r>
        <w:rPr>
          <w:sz w:val="20"/>
          <w:szCs w:val="20"/>
        </w:rPr>
        <w:t>Przedmiot Umowy w zakresie objętym odbiorem został wykonany w terminie / nie został wykonany w terminie*.</w:t>
      </w:r>
    </w:p>
    <w:p w:rsidR="00C6043A" w:rsidRDefault="00C6043A" w:rsidP="009C1C4B">
      <w:pPr>
        <w:pStyle w:val="Akapitzlist"/>
        <w:numPr>
          <w:ilvl w:val="0"/>
          <w:numId w:val="95"/>
        </w:numPr>
        <w:spacing w:after="160" w:line="256" w:lineRule="auto"/>
        <w:contextualSpacing/>
        <w:jc w:val="both"/>
        <w:rPr>
          <w:sz w:val="20"/>
          <w:szCs w:val="20"/>
        </w:rPr>
      </w:pPr>
      <w:r>
        <w:rPr>
          <w:sz w:val="20"/>
          <w:szCs w:val="20"/>
        </w:rPr>
        <w:t>Niniejszy Protokół sporządzono w dwóch jednobrzmiących egzemplarzach, po jednym dla  każdej ze Stron.</w:t>
      </w:r>
    </w:p>
    <w:tbl>
      <w:tblPr>
        <w:tblW w:w="9780" w:type="dxa"/>
        <w:tblLayout w:type="fixed"/>
        <w:tblCellMar>
          <w:left w:w="70" w:type="dxa"/>
          <w:right w:w="70" w:type="dxa"/>
        </w:tblCellMar>
        <w:tblLook w:val="04A0" w:firstRow="1" w:lastRow="0" w:firstColumn="1" w:lastColumn="0" w:noHBand="0" w:noVBand="1"/>
      </w:tblPr>
      <w:tblGrid>
        <w:gridCol w:w="3260"/>
        <w:gridCol w:w="3260"/>
        <w:gridCol w:w="3260"/>
      </w:tblGrid>
      <w:tr w:rsidR="00C6043A" w:rsidTr="00607999">
        <w:tc>
          <w:tcPr>
            <w:tcW w:w="3259" w:type="dxa"/>
            <w:hideMark/>
          </w:tcPr>
          <w:p w:rsidR="00C6043A" w:rsidRDefault="00C6043A" w:rsidP="00607999">
            <w:pPr>
              <w:jc w:val="center"/>
              <w:rPr>
                <w:rFonts w:ascii="Arial" w:hAnsi="Arial" w:cs="Arial"/>
                <w:b/>
                <w:bCs/>
                <w:sz w:val="20"/>
                <w:szCs w:val="20"/>
              </w:rPr>
            </w:pPr>
            <w:r>
              <w:rPr>
                <w:rFonts w:ascii="Arial" w:hAnsi="Arial" w:cs="Arial"/>
                <w:b/>
                <w:bCs/>
                <w:sz w:val="20"/>
                <w:szCs w:val="20"/>
              </w:rPr>
              <w:t>Za Zamawiającego:</w:t>
            </w:r>
          </w:p>
          <w:p w:rsidR="00C6043A" w:rsidRDefault="00C6043A" w:rsidP="00607999">
            <w:pPr>
              <w:spacing w:after="160"/>
              <w:jc w:val="center"/>
              <w:rPr>
                <w:rFonts w:ascii="Arial" w:hAnsi="Arial" w:cs="Arial"/>
                <w:b/>
                <w:bCs/>
                <w:sz w:val="20"/>
                <w:szCs w:val="20"/>
                <w:lang w:eastAsia="en-US"/>
              </w:rPr>
            </w:pPr>
            <w:r>
              <w:rPr>
                <w:rFonts w:ascii="Arial" w:hAnsi="Arial" w:cs="Arial"/>
                <w:sz w:val="20"/>
                <w:szCs w:val="20"/>
              </w:rPr>
              <w:t>(imię, nazwisko, data i podpis)</w:t>
            </w:r>
          </w:p>
        </w:tc>
        <w:tc>
          <w:tcPr>
            <w:tcW w:w="3259" w:type="dxa"/>
          </w:tcPr>
          <w:p w:rsidR="00C6043A" w:rsidRDefault="00C6043A" w:rsidP="00607999">
            <w:pPr>
              <w:spacing w:after="160"/>
              <w:jc w:val="center"/>
              <w:rPr>
                <w:rFonts w:ascii="Arial" w:hAnsi="Arial" w:cs="Arial"/>
                <w:b/>
                <w:bCs/>
                <w:sz w:val="20"/>
                <w:szCs w:val="20"/>
                <w:lang w:eastAsia="en-US"/>
              </w:rPr>
            </w:pPr>
          </w:p>
        </w:tc>
        <w:tc>
          <w:tcPr>
            <w:tcW w:w="3259" w:type="dxa"/>
            <w:hideMark/>
          </w:tcPr>
          <w:p w:rsidR="00C6043A" w:rsidRDefault="00C6043A" w:rsidP="00607999">
            <w:pPr>
              <w:jc w:val="center"/>
              <w:rPr>
                <w:rFonts w:ascii="Arial" w:hAnsi="Arial" w:cs="Arial"/>
                <w:b/>
                <w:bCs/>
                <w:sz w:val="20"/>
                <w:szCs w:val="20"/>
              </w:rPr>
            </w:pPr>
            <w:r>
              <w:rPr>
                <w:rFonts w:ascii="Arial" w:hAnsi="Arial" w:cs="Arial"/>
                <w:b/>
                <w:bCs/>
                <w:sz w:val="20"/>
                <w:szCs w:val="20"/>
              </w:rPr>
              <w:t>Za Wykonawcę:</w:t>
            </w:r>
          </w:p>
          <w:p w:rsidR="00C6043A" w:rsidRDefault="00C6043A" w:rsidP="00607999">
            <w:pPr>
              <w:spacing w:after="160"/>
              <w:jc w:val="center"/>
              <w:rPr>
                <w:rFonts w:ascii="Arial" w:hAnsi="Arial" w:cs="Arial"/>
                <w:b/>
                <w:bCs/>
                <w:sz w:val="20"/>
                <w:szCs w:val="20"/>
                <w:lang w:eastAsia="en-US"/>
              </w:rPr>
            </w:pPr>
            <w:r>
              <w:rPr>
                <w:rFonts w:ascii="Arial" w:hAnsi="Arial" w:cs="Arial"/>
                <w:sz w:val="20"/>
                <w:szCs w:val="20"/>
              </w:rPr>
              <w:t>(imię, nazwisko, data i podpis)</w:t>
            </w:r>
          </w:p>
        </w:tc>
      </w:tr>
      <w:tr w:rsidR="00C6043A" w:rsidTr="00607999">
        <w:tc>
          <w:tcPr>
            <w:tcW w:w="3259" w:type="dxa"/>
            <w:tcBorders>
              <w:top w:val="nil"/>
              <w:left w:val="nil"/>
              <w:bottom w:val="single" w:sz="6" w:space="0" w:color="auto"/>
              <w:right w:val="nil"/>
            </w:tcBorders>
          </w:tcPr>
          <w:p w:rsidR="00C6043A" w:rsidRDefault="00C6043A" w:rsidP="00607999">
            <w:pPr>
              <w:rPr>
                <w:rFonts w:ascii="Arial" w:hAnsi="Arial" w:cs="Arial"/>
                <w:b/>
                <w:bCs/>
                <w:sz w:val="20"/>
                <w:szCs w:val="20"/>
              </w:rPr>
            </w:pPr>
          </w:p>
          <w:p w:rsidR="00C6043A" w:rsidRDefault="00C6043A" w:rsidP="00607999">
            <w:pPr>
              <w:spacing w:after="160"/>
              <w:rPr>
                <w:rFonts w:ascii="Arial" w:hAnsi="Arial" w:cs="Arial"/>
                <w:b/>
                <w:bCs/>
                <w:sz w:val="20"/>
                <w:szCs w:val="20"/>
                <w:lang w:eastAsia="en-US"/>
              </w:rPr>
            </w:pPr>
          </w:p>
        </w:tc>
        <w:tc>
          <w:tcPr>
            <w:tcW w:w="3259" w:type="dxa"/>
          </w:tcPr>
          <w:p w:rsidR="00C6043A" w:rsidRDefault="00C6043A" w:rsidP="00607999">
            <w:pPr>
              <w:spacing w:after="160"/>
              <w:rPr>
                <w:rFonts w:ascii="Arial" w:hAnsi="Arial" w:cs="Arial"/>
                <w:b/>
                <w:bCs/>
                <w:sz w:val="20"/>
                <w:szCs w:val="20"/>
                <w:lang w:eastAsia="en-US"/>
              </w:rPr>
            </w:pPr>
          </w:p>
        </w:tc>
        <w:tc>
          <w:tcPr>
            <w:tcW w:w="3259" w:type="dxa"/>
            <w:tcBorders>
              <w:top w:val="nil"/>
              <w:left w:val="nil"/>
              <w:bottom w:val="single" w:sz="6" w:space="0" w:color="auto"/>
              <w:right w:val="nil"/>
            </w:tcBorders>
          </w:tcPr>
          <w:p w:rsidR="00C6043A" w:rsidRDefault="00C6043A" w:rsidP="00607999">
            <w:pPr>
              <w:spacing w:after="160"/>
              <w:rPr>
                <w:rFonts w:ascii="Arial" w:hAnsi="Arial" w:cs="Arial"/>
                <w:b/>
                <w:bCs/>
                <w:sz w:val="20"/>
                <w:szCs w:val="20"/>
                <w:lang w:eastAsia="en-US"/>
              </w:rPr>
            </w:pPr>
          </w:p>
        </w:tc>
      </w:tr>
    </w:tbl>
    <w:p w:rsidR="00C6043A" w:rsidRDefault="00C6043A" w:rsidP="00C6043A">
      <w:pPr>
        <w:spacing w:before="100" w:beforeAutospacing="1" w:after="100" w:afterAutospacing="1"/>
        <w:rPr>
          <w:rFonts w:ascii="Arial" w:hAnsi="Arial" w:cs="Arial"/>
          <w:i/>
          <w:sz w:val="20"/>
          <w:szCs w:val="20"/>
          <w:lang w:eastAsia="en-US"/>
        </w:rPr>
      </w:pPr>
      <w:r>
        <w:rPr>
          <w:rFonts w:ascii="Arial" w:hAnsi="Arial" w:cs="Arial"/>
          <w:i/>
          <w:sz w:val="20"/>
          <w:szCs w:val="20"/>
        </w:rPr>
        <w:t>* - niewłaściwe skreślić</w:t>
      </w:r>
    </w:p>
    <w:p w:rsidR="00C6043A" w:rsidRDefault="00C6043A" w:rsidP="00C6043A">
      <w:pPr>
        <w:jc w:val="right"/>
        <w:rPr>
          <w:rFonts w:ascii="Arial" w:hAnsi="Arial" w:cs="Arial"/>
          <w:b/>
          <w:sz w:val="20"/>
          <w:szCs w:val="20"/>
        </w:rPr>
      </w:pPr>
    </w:p>
    <w:p w:rsidR="00C6043A" w:rsidRDefault="00C6043A" w:rsidP="00C6043A">
      <w:pPr>
        <w:jc w:val="right"/>
        <w:rPr>
          <w:rFonts w:ascii="Arial" w:hAnsi="Arial" w:cs="Arial"/>
          <w:b/>
          <w:sz w:val="20"/>
          <w:szCs w:val="20"/>
        </w:rPr>
      </w:pPr>
    </w:p>
    <w:p w:rsidR="00C6043A" w:rsidRDefault="00C6043A" w:rsidP="00C6043A">
      <w:pPr>
        <w:jc w:val="right"/>
        <w:rPr>
          <w:rFonts w:ascii="Arial" w:hAnsi="Arial" w:cs="Arial"/>
          <w:b/>
          <w:sz w:val="20"/>
          <w:szCs w:val="20"/>
        </w:rPr>
      </w:pPr>
    </w:p>
    <w:p w:rsidR="00C6043A" w:rsidRDefault="00C6043A" w:rsidP="00C6043A">
      <w:pPr>
        <w:jc w:val="right"/>
        <w:rPr>
          <w:rFonts w:ascii="Arial" w:hAnsi="Arial" w:cs="Arial"/>
          <w:b/>
          <w:sz w:val="20"/>
          <w:szCs w:val="20"/>
        </w:rPr>
      </w:pPr>
    </w:p>
    <w:p w:rsidR="00C6043A" w:rsidRDefault="00C6043A" w:rsidP="00C6043A">
      <w:pPr>
        <w:jc w:val="right"/>
        <w:rPr>
          <w:rFonts w:ascii="Arial" w:hAnsi="Arial" w:cs="Arial"/>
          <w:b/>
          <w:sz w:val="20"/>
          <w:szCs w:val="20"/>
        </w:rPr>
      </w:pPr>
    </w:p>
    <w:p w:rsidR="00C6043A" w:rsidRDefault="00C6043A" w:rsidP="00C6043A">
      <w:pPr>
        <w:spacing w:after="160" w:line="259" w:lineRule="auto"/>
        <w:rPr>
          <w:rFonts w:ascii="Arial" w:hAnsi="Arial" w:cs="Arial"/>
          <w:b/>
          <w:sz w:val="20"/>
          <w:szCs w:val="20"/>
        </w:rPr>
      </w:pPr>
      <w:r>
        <w:rPr>
          <w:rFonts w:ascii="Arial" w:hAnsi="Arial" w:cs="Arial"/>
          <w:b/>
          <w:sz w:val="20"/>
          <w:szCs w:val="20"/>
        </w:rPr>
        <w:br w:type="page"/>
      </w:r>
    </w:p>
    <w:p w:rsidR="00C6043A" w:rsidRDefault="00C6043A" w:rsidP="00C6043A">
      <w:pPr>
        <w:jc w:val="right"/>
        <w:rPr>
          <w:rFonts w:ascii="Arial" w:hAnsi="Arial" w:cs="Arial"/>
          <w:b/>
          <w:sz w:val="20"/>
          <w:szCs w:val="20"/>
        </w:rPr>
      </w:pPr>
      <w:r>
        <w:rPr>
          <w:rFonts w:ascii="Arial" w:hAnsi="Arial" w:cs="Arial"/>
          <w:b/>
          <w:sz w:val="20"/>
          <w:szCs w:val="20"/>
        </w:rPr>
        <w:lastRenderedPageBreak/>
        <w:t>Załącznik nr 4 do Umowy nr ……. z dnia ................</w:t>
      </w:r>
    </w:p>
    <w:p w:rsidR="00C6043A" w:rsidRDefault="00C6043A" w:rsidP="00C6043A">
      <w:pPr>
        <w:pStyle w:val="Nagwek2"/>
        <w:jc w:val="center"/>
        <w:rPr>
          <w:rFonts w:ascii="Arial" w:hAnsi="Arial" w:cs="Arial"/>
          <w:b/>
          <w:bCs/>
          <w:sz w:val="20"/>
          <w:szCs w:val="20"/>
        </w:rPr>
      </w:pPr>
      <w:r>
        <w:rPr>
          <w:rFonts w:ascii="Arial" w:hAnsi="Arial" w:cs="Arial"/>
          <w:b/>
          <w:bCs/>
        </w:rPr>
        <w:t xml:space="preserve">PROTOKÓŁ ODBIORU </w:t>
      </w:r>
    </w:p>
    <w:p w:rsidR="00C6043A" w:rsidRDefault="00C6043A" w:rsidP="00C6043A">
      <w:pPr>
        <w:jc w:val="right"/>
        <w:rPr>
          <w:rFonts w:ascii="Arial" w:hAnsi="Arial" w:cs="Arial"/>
          <w:b/>
          <w:sz w:val="20"/>
          <w:szCs w:val="20"/>
        </w:rPr>
      </w:pPr>
    </w:p>
    <w:p w:rsidR="00C6043A" w:rsidRDefault="00C6043A" w:rsidP="00C6043A">
      <w:pPr>
        <w:rPr>
          <w:rFonts w:ascii="Arial" w:hAnsi="Arial" w:cs="Arial"/>
          <w:sz w:val="20"/>
          <w:szCs w:val="20"/>
        </w:rPr>
      </w:pPr>
      <w:r>
        <w:rPr>
          <w:rFonts w:ascii="Arial" w:hAnsi="Arial" w:cs="Arial"/>
          <w:sz w:val="20"/>
          <w:szCs w:val="20"/>
        </w:rPr>
        <w:t>określony umową nr …………………………..……………………… z dnia ………………….…………….</w:t>
      </w:r>
    </w:p>
    <w:p w:rsidR="00C6043A" w:rsidRDefault="00C6043A" w:rsidP="009C1C4B">
      <w:pPr>
        <w:pStyle w:val="Akapitzlist"/>
        <w:numPr>
          <w:ilvl w:val="0"/>
          <w:numId w:val="97"/>
        </w:numPr>
        <w:spacing w:after="160" w:line="256" w:lineRule="auto"/>
        <w:contextualSpacing/>
        <w:rPr>
          <w:sz w:val="20"/>
          <w:szCs w:val="20"/>
        </w:rPr>
      </w:pPr>
      <w:r>
        <w:rPr>
          <w:sz w:val="20"/>
          <w:szCs w:val="20"/>
        </w:rPr>
        <w:t xml:space="preserve">Wykonawca: ………………………………………………………………………………………….…………………………………………………………………………………………………………………...…..………………………………………………………………….. reprezentowany przez: ………………………………….……………....………………………..………………………………….. </w:t>
      </w:r>
    </w:p>
    <w:p w:rsidR="00C6043A" w:rsidRDefault="00C6043A" w:rsidP="009C1C4B">
      <w:pPr>
        <w:pStyle w:val="Akapitzlist"/>
        <w:numPr>
          <w:ilvl w:val="0"/>
          <w:numId w:val="97"/>
        </w:numPr>
        <w:spacing w:after="160" w:line="256" w:lineRule="auto"/>
        <w:contextualSpacing/>
        <w:rPr>
          <w:sz w:val="20"/>
          <w:szCs w:val="20"/>
        </w:rPr>
      </w:pPr>
      <w:r>
        <w:rPr>
          <w:sz w:val="20"/>
          <w:szCs w:val="20"/>
        </w:rPr>
        <w:t>Zamawiający: ………………………………………………………………………...………………..…………………………………………………………………………………………...………………………..…………………………………………………………….. reprezentowany przez: ………………….……………………………....…………………………..………………………………..</w:t>
      </w:r>
    </w:p>
    <w:p w:rsidR="00C6043A" w:rsidRDefault="00C6043A" w:rsidP="00C6043A">
      <w:pPr>
        <w:pStyle w:val="Akapitzlist"/>
        <w:rPr>
          <w:sz w:val="20"/>
          <w:szCs w:val="20"/>
        </w:rPr>
      </w:pPr>
    </w:p>
    <w:p w:rsidR="00C6043A" w:rsidRDefault="00C6043A" w:rsidP="009C1C4B">
      <w:pPr>
        <w:pStyle w:val="Akapitzlist"/>
        <w:numPr>
          <w:ilvl w:val="0"/>
          <w:numId w:val="97"/>
        </w:numPr>
        <w:spacing w:after="160" w:line="240" w:lineRule="auto"/>
        <w:contextualSpacing/>
        <w:jc w:val="both"/>
        <w:rPr>
          <w:sz w:val="20"/>
          <w:szCs w:val="20"/>
        </w:rPr>
      </w:pPr>
      <w:r>
        <w:rPr>
          <w:sz w:val="20"/>
          <w:szCs w:val="20"/>
        </w:rPr>
        <w:t>W dniu ………………………………. dokonano odbiór Przedmiotu Umowy, określony w § 2 ust. 1 pkt. 1-4 Umowy w następującym zakresie:</w:t>
      </w:r>
    </w:p>
    <w:p w:rsidR="00C6043A" w:rsidRDefault="00C6043A" w:rsidP="00C6043A">
      <w:pPr>
        <w:pStyle w:val="Akapitzlist"/>
        <w:rPr>
          <w:sz w:val="20"/>
          <w:szCs w:val="20"/>
        </w:rPr>
      </w:pPr>
    </w:p>
    <w:tbl>
      <w:tblPr>
        <w:tblStyle w:val="Tabela-Siatka"/>
        <w:tblW w:w="10532" w:type="dxa"/>
        <w:jc w:val="center"/>
        <w:tblInd w:w="720" w:type="dxa"/>
        <w:tblLook w:val="04A0" w:firstRow="1" w:lastRow="0" w:firstColumn="1" w:lastColumn="0" w:noHBand="0" w:noVBand="1"/>
      </w:tblPr>
      <w:tblGrid>
        <w:gridCol w:w="528"/>
        <w:gridCol w:w="2822"/>
        <w:gridCol w:w="839"/>
        <w:gridCol w:w="3487"/>
        <w:gridCol w:w="1428"/>
        <w:gridCol w:w="1428"/>
      </w:tblGrid>
      <w:tr w:rsidR="00C6043A" w:rsidTr="00607999">
        <w:trPr>
          <w:jc w:val="center"/>
        </w:trPr>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pStyle w:val="Akapitzlist"/>
              <w:ind w:left="0"/>
              <w:jc w:val="center"/>
              <w:rPr>
                <w:b/>
                <w:sz w:val="20"/>
                <w:szCs w:val="20"/>
              </w:rPr>
            </w:pPr>
            <w:r>
              <w:rPr>
                <w:b/>
                <w:sz w:val="20"/>
                <w:szCs w:val="20"/>
              </w:rPr>
              <w:t>L.P</w:t>
            </w:r>
          </w:p>
        </w:tc>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pStyle w:val="Akapitzlist"/>
              <w:ind w:left="0"/>
              <w:jc w:val="center"/>
              <w:rPr>
                <w:b/>
                <w:sz w:val="20"/>
                <w:szCs w:val="20"/>
              </w:rPr>
            </w:pPr>
            <w:r>
              <w:rPr>
                <w:b/>
                <w:sz w:val="20"/>
                <w:szCs w:val="20"/>
              </w:rPr>
              <w:t>Rodzaj dostarczonego urządzenia (model, typ, krótki opis)</w:t>
            </w:r>
          </w:p>
        </w:tc>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pStyle w:val="Akapitzlist"/>
              <w:ind w:left="0"/>
              <w:jc w:val="center"/>
              <w:rPr>
                <w:b/>
                <w:sz w:val="20"/>
                <w:szCs w:val="20"/>
              </w:rPr>
            </w:pPr>
            <w:r>
              <w:rPr>
                <w:b/>
                <w:sz w:val="20"/>
                <w:szCs w:val="20"/>
              </w:rPr>
              <w:t xml:space="preserve">Liczba </w:t>
            </w:r>
          </w:p>
        </w:tc>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pStyle w:val="Akapitzlist"/>
              <w:ind w:left="0"/>
              <w:jc w:val="center"/>
              <w:rPr>
                <w:b/>
                <w:sz w:val="20"/>
                <w:szCs w:val="20"/>
              </w:rPr>
            </w:pPr>
            <w:r>
              <w:rPr>
                <w:b/>
                <w:sz w:val="20"/>
                <w:szCs w:val="20"/>
              </w:rPr>
              <w:t>Nr identyfikacyjny/seryjny/fabryczny</w:t>
            </w:r>
          </w:p>
        </w:tc>
        <w:tc>
          <w:tcPr>
            <w:tcW w:w="1428" w:type="dxa"/>
            <w:tcBorders>
              <w:top w:val="single" w:sz="4" w:space="0" w:color="auto"/>
              <w:left w:val="single" w:sz="4" w:space="0" w:color="auto"/>
              <w:bottom w:val="single" w:sz="4" w:space="0" w:color="auto"/>
              <w:right w:val="single" w:sz="4" w:space="0" w:color="auto"/>
            </w:tcBorders>
            <w:hideMark/>
          </w:tcPr>
          <w:p w:rsidR="00C6043A" w:rsidRDefault="00C6043A" w:rsidP="00607999">
            <w:pPr>
              <w:pStyle w:val="Akapitzlist"/>
              <w:ind w:left="0"/>
              <w:jc w:val="center"/>
              <w:rPr>
                <w:b/>
                <w:sz w:val="20"/>
                <w:szCs w:val="20"/>
              </w:rPr>
            </w:pPr>
            <w:r>
              <w:rPr>
                <w:b/>
                <w:sz w:val="20"/>
                <w:szCs w:val="20"/>
              </w:rPr>
              <w:t>Cena jednostkowa netto</w:t>
            </w:r>
          </w:p>
        </w:tc>
        <w:tc>
          <w:tcPr>
            <w:tcW w:w="1428" w:type="dxa"/>
            <w:tcBorders>
              <w:top w:val="single" w:sz="4" w:space="0" w:color="auto"/>
              <w:left w:val="single" w:sz="4" w:space="0" w:color="auto"/>
              <w:bottom w:val="single" w:sz="4" w:space="0" w:color="auto"/>
              <w:right w:val="single" w:sz="4" w:space="0" w:color="auto"/>
            </w:tcBorders>
            <w:hideMark/>
          </w:tcPr>
          <w:p w:rsidR="00C6043A" w:rsidRDefault="00C6043A" w:rsidP="00607999">
            <w:pPr>
              <w:pStyle w:val="Akapitzlist"/>
              <w:ind w:left="0"/>
              <w:jc w:val="center"/>
              <w:rPr>
                <w:b/>
                <w:sz w:val="20"/>
                <w:szCs w:val="20"/>
              </w:rPr>
            </w:pPr>
            <w:r>
              <w:rPr>
                <w:b/>
                <w:sz w:val="20"/>
                <w:szCs w:val="20"/>
              </w:rPr>
              <w:t>Cena jednostkowa brutto</w:t>
            </w:r>
          </w:p>
        </w:tc>
      </w:tr>
      <w:tr w:rsidR="00C6043A" w:rsidTr="00607999">
        <w:trPr>
          <w:jc w:val="center"/>
        </w:trPr>
        <w:tc>
          <w:tcPr>
            <w:tcW w:w="0" w:type="auto"/>
            <w:tcBorders>
              <w:top w:val="single" w:sz="4" w:space="0" w:color="auto"/>
              <w:left w:val="single" w:sz="4" w:space="0" w:color="auto"/>
              <w:bottom w:val="single" w:sz="4" w:space="0" w:color="auto"/>
              <w:right w:val="single" w:sz="4" w:space="0" w:color="auto"/>
            </w:tcBorders>
          </w:tcPr>
          <w:p w:rsidR="00C6043A" w:rsidRDefault="00C6043A" w:rsidP="00607999">
            <w:pPr>
              <w:pStyle w:val="Akapitzlist"/>
              <w:ind w:left="0"/>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C6043A" w:rsidRDefault="00C6043A" w:rsidP="00607999">
            <w:pPr>
              <w:pStyle w:val="Akapitzlist"/>
              <w:ind w:left="0"/>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C6043A" w:rsidRDefault="00C6043A" w:rsidP="00607999">
            <w:pPr>
              <w:pStyle w:val="Akapitzlist"/>
              <w:ind w:left="0"/>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C6043A" w:rsidRDefault="00C6043A" w:rsidP="00607999">
            <w:pPr>
              <w:pStyle w:val="Akapitzlist"/>
              <w:ind w:left="0"/>
              <w:rPr>
                <w:sz w:val="20"/>
                <w:szCs w:val="20"/>
              </w:rPr>
            </w:pPr>
          </w:p>
        </w:tc>
        <w:tc>
          <w:tcPr>
            <w:tcW w:w="1428" w:type="dxa"/>
            <w:tcBorders>
              <w:top w:val="single" w:sz="4" w:space="0" w:color="auto"/>
              <w:left w:val="single" w:sz="4" w:space="0" w:color="auto"/>
              <w:bottom w:val="single" w:sz="4" w:space="0" w:color="auto"/>
              <w:right w:val="single" w:sz="4" w:space="0" w:color="auto"/>
            </w:tcBorders>
          </w:tcPr>
          <w:p w:rsidR="00C6043A" w:rsidRDefault="00C6043A" w:rsidP="00607999">
            <w:pPr>
              <w:pStyle w:val="Akapitzlist"/>
              <w:ind w:left="0"/>
              <w:rPr>
                <w:sz w:val="20"/>
                <w:szCs w:val="20"/>
              </w:rPr>
            </w:pPr>
          </w:p>
        </w:tc>
        <w:tc>
          <w:tcPr>
            <w:tcW w:w="1428" w:type="dxa"/>
            <w:tcBorders>
              <w:top w:val="single" w:sz="4" w:space="0" w:color="auto"/>
              <w:left w:val="single" w:sz="4" w:space="0" w:color="auto"/>
              <w:bottom w:val="single" w:sz="4" w:space="0" w:color="auto"/>
              <w:right w:val="single" w:sz="4" w:space="0" w:color="auto"/>
            </w:tcBorders>
          </w:tcPr>
          <w:p w:rsidR="00C6043A" w:rsidRDefault="00C6043A" w:rsidP="00607999">
            <w:pPr>
              <w:pStyle w:val="Akapitzlist"/>
              <w:ind w:left="0"/>
              <w:rPr>
                <w:sz w:val="20"/>
                <w:szCs w:val="20"/>
              </w:rPr>
            </w:pPr>
          </w:p>
        </w:tc>
      </w:tr>
      <w:tr w:rsidR="00C6043A" w:rsidTr="00607999">
        <w:trPr>
          <w:jc w:val="center"/>
        </w:trPr>
        <w:tc>
          <w:tcPr>
            <w:tcW w:w="0" w:type="auto"/>
            <w:tcBorders>
              <w:top w:val="single" w:sz="4" w:space="0" w:color="auto"/>
              <w:left w:val="single" w:sz="4" w:space="0" w:color="auto"/>
              <w:bottom w:val="single" w:sz="4" w:space="0" w:color="auto"/>
              <w:right w:val="single" w:sz="4" w:space="0" w:color="auto"/>
            </w:tcBorders>
          </w:tcPr>
          <w:p w:rsidR="00C6043A" w:rsidRDefault="00C6043A" w:rsidP="00607999">
            <w:pPr>
              <w:pStyle w:val="Akapitzlist"/>
              <w:ind w:left="0"/>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C6043A" w:rsidRDefault="00C6043A" w:rsidP="00607999">
            <w:pPr>
              <w:pStyle w:val="Akapitzlist"/>
              <w:ind w:left="0"/>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C6043A" w:rsidRDefault="00C6043A" w:rsidP="00607999">
            <w:pPr>
              <w:pStyle w:val="Akapitzlist"/>
              <w:ind w:left="0"/>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C6043A" w:rsidRDefault="00C6043A" w:rsidP="00607999">
            <w:pPr>
              <w:pStyle w:val="Akapitzlist"/>
              <w:ind w:left="0"/>
              <w:rPr>
                <w:sz w:val="20"/>
                <w:szCs w:val="20"/>
              </w:rPr>
            </w:pPr>
          </w:p>
        </w:tc>
        <w:tc>
          <w:tcPr>
            <w:tcW w:w="1428" w:type="dxa"/>
            <w:tcBorders>
              <w:top w:val="single" w:sz="4" w:space="0" w:color="auto"/>
              <w:left w:val="single" w:sz="4" w:space="0" w:color="auto"/>
              <w:bottom w:val="single" w:sz="4" w:space="0" w:color="auto"/>
              <w:right w:val="single" w:sz="4" w:space="0" w:color="auto"/>
            </w:tcBorders>
          </w:tcPr>
          <w:p w:rsidR="00C6043A" w:rsidRDefault="00C6043A" w:rsidP="00607999">
            <w:pPr>
              <w:pStyle w:val="Akapitzlist"/>
              <w:ind w:left="0"/>
              <w:rPr>
                <w:sz w:val="20"/>
                <w:szCs w:val="20"/>
              </w:rPr>
            </w:pPr>
          </w:p>
        </w:tc>
        <w:tc>
          <w:tcPr>
            <w:tcW w:w="1428" w:type="dxa"/>
            <w:tcBorders>
              <w:top w:val="single" w:sz="4" w:space="0" w:color="auto"/>
              <w:left w:val="single" w:sz="4" w:space="0" w:color="auto"/>
              <w:bottom w:val="single" w:sz="4" w:space="0" w:color="auto"/>
              <w:right w:val="single" w:sz="4" w:space="0" w:color="auto"/>
            </w:tcBorders>
          </w:tcPr>
          <w:p w:rsidR="00C6043A" w:rsidRDefault="00C6043A" w:rsidP="00607999">
            <w:pPr>
              <w:pStyle w:val="Akapitzlist"/>
              <w:ind w:left="0"/>
              <w:rPr>
                <w:sz w:val="20"/>
                <w:szCs w:val="20"/>
              </w:rPr>
            </w:pPr>
          </w:p>
        </w:tc>
      </w:tr>
    </w:tbl>
    <w:p w:rsidR="00C6043A" w:rsidRDefault="00C6043A" w:rsidP="00C6043A">
      <w:pPr>
        <w:pStyle w:val="Akapitzlist"/>
        <w:rPr>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5185"/>
        <w:gridCol w:w="1830"/>
        <w:gridCol w:w="1702"/>
      </w:tblGrid>
      <w:tr w:rsidR="00C6043A" w:rsidTr="00607999">
        <w:trPr>
          <w:jc w:val="center"/>
        </w:trPr>
        <w:tc>
          <w:tcPr>
            <w:tcW w:w="308" w:type="pct"/>
            <w:vMerge w:val="restart"/>
            <w:tcBorders>
              <w:top w:val="single" w:sz="4" w:space="0" w:color="auto"/>
              <w:left w:val="single" w:sz="4" w:space="0" w:color="auto"/>
              <w:bottom w:val="single" w:sz="4" w:space="0" w:color="auto"/>
              <w:right w:val="single" w:sz="4" w:space="0" w:color="auto"/>
            </w:tcBorders>
            <w:hideMark/>
          </w:tcPr>
          <w:p w:rsidR="00C6043A" w:rsidRDefault="00C6043A" w:rsidP="00607999">
            <w:pPr>
              <w:pStyle w:val="Akapitzlist"/>
              <w:ind w:left="0"/>
              <w:jc w:val="center"/>
              <w:rPr>
                <w:b/>
                <w:sz w:val="20"/>
                <w:szCs w:val="20"/>
              </w:rPr>
            </w:pPr>
            <w:r>
              <w:rPr>
                <w:b/>
                <w:sz w:val="20"/>
                <w:szCs w:val="20"/>
              </w:rPr>
              <w:t>L.P</w:t>
            </w:r>
          </w:p>
        </w:tc>
        <w:tc>
          <w:tcPr>
            <w:tcW w:w="2791" w:type="pct"/>
            <w:vMerge w:val="restart"/>
            <w:tcBorders>
              <w:top w:val="single" w:sz="4" w:space="0" w:color="auto"/>
              <w:left w:val="single" w:sz="4" w:space="0" w:color="auto"/>
              <w:bottom w:val="single" w:sz="4" w:space="0" w:color="auto"/>
              <w:right w:val="single" w:sz="4" w:space="0" w:color="auto"/>
            </w:tcBorders>
            <w:hideMark/>
          </w:tcPr>
          <w:p w:rsidR="00C6043A" w:rsidRDefault="00C6043A" w:rsidP="00607999">
            <w:pPr>
              <w:pStyle w:val="Akapitzlist"/>
              <w:ind w:left="0"/>
              <w:jc w:val="center"/>
              <w:rPr>
                <w:b/>
                <w:sz w:val="20"/>
                <w:szCs w:val="20"/>
              </w:rPr>
            </w:pPr>
            <w:r>
              <w:rPr>
                <w:b/>
                <w:sz w:val="20"/>
                <w:szCs w:val="20"/>
              </w:rPr>
              <w:t>Nazwa przekazywanego dokumentu</w:t>
            </w:r>
          </w:p>
        </w:tc>
        <w:tc>
          <w:tcPr>
            <w:tcW w:w="1901" w:type="pct"/>
            <w:gridSpan w:val="2"/>
            <w:tcBorders>
              <w:top w:val="single" w:sz="4" w:space="0" w:color="auto"/>
              <w:left w:val="single" w:sz="4" w:space="0" w:color="auto"/>
              <w:bottom w:val="single" w:sz="4" w:space="0" w:color="auto"/>
              <w:right w:val="single" w:sz="4" w:space="0" w:color="auto"/>
            </w:tcBorders>
            <w:hideMark/>
          </w:tcPr>
          <w:p w:rsidR="00C6043A" w:rsidRDefault="00C6043A" w:rsidP="00607999">
            <w:pPr>
              <w:pStyle w:val="Akapitzlist"/>
              <w:ind w:left="0"/>
              <w:jc w:val="center"/>
              <w:rPr>
                <w:b/>
                <w:sz w:val="20"/>
                <w:szCs w:val="20"/>
              </w:rPr>
            </w:pPr>
            <w:r>
              <w:rPr>
                <w:b/>
                <w:sz w:val="20"/>
                <w:szCs w:val="20"/>
              </w:rPr>
              <w:t>Liczba egzemplarzy</w:t>
            </w:r>
          </w:p>
        </w:tc>
      </w:tr>
      <w:tr w:rsidR="00C6043A" w:rsidTr="00607999">
        <w:trPr>
          <w:trHeight w:val="50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6043A" w:rsidRDefault="00C6043A" w:rsidP="00607999">
            <w:pPr>
              <w:rPr>
                <w:rFonts w:ascii="Arial" w:hAnsi="Arial" w:cs="Arial"/>
                <w:b/>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6043A" w:rsidRDefault="00C6043A" w:rsidP="00607999">
            <w:pPr>
              <w:rPr>
                <w:rFonts w:ascii="Arial" w:hAnsi="Arial" w:cs="Arial"/>
                <w:b/>
                <w:sz w:val="20"/>
                <w:szCs w:val="20"/>
                <w:lang w:eastAsia="en-US"/>
              </w:rPr>
            </w:pPr>
          </w:p>
        </w:tc>
        <w:tc>
          <w:tcPr>
            <w:tcW w:w="985" w:type="pct"/>
            <w:tcBorders>
              <w:top w:val="single" w:sz="4" w:space="0" w:color="auto"/>
              <w:left w:val="single" w:sz="4" w:space="0" w:color="auto"/>
              <w:bottom w:val="single" w:sz="4" w:space="0" w:color="auto"/>
              <w:right w:val="single" w:sz="4" w:space="0" w:color="auto"/>
            </w:tcBorders>
            <w:hideMark/>
          </w:tcPr>
          <w:p w:rsidR="00C6043A" w:rsidRDefault="00C6043A" w:rsidP="00607999">
            <w:pPr>
              <w:pStyle w:val="Akapitzlist"/>
              <w:ind w:left="0"/>
              <w:rPr>
                <w:b/>
                <w:sz w:val="20"/>
                <w:szCs w:val="20"/>
              </w:rPr>
            </w:pPr>
            <w:r>
              <w:rPr>
                <w:b/>
                <w:sz w:val="20"/>
                <w:szCs w:val="20"/>
              </w:rPr>
              <w:t>Wersja papierowa</w:t>
            </w:r>
          </w:p>
        </w:tc>
        <w:tc>
          <w:tcPr>
            <w:tcW w:w="916" w:type="pct"/>
            <w:tcBorders>
              <w:top w:val="single" w:sz="4" w:space="0" w:color="auto"/>
              <w:left w:val="single" w:sz="4" w:space="0" w:color="auto"/>
              <w:bottom w:val="single" w:sz="4" w:space="0" w:color="auto"/>
              <w:right w:val="single" w:sz="4" w:space="0" w:color="auto"/>
            </w:tcBorders>
            <w:hideMark/>
          </w:tcPr>
          <w:p w:rsidR="00C6043A" w:rsidRDefault="00C6043A" w:rsidP="00607999">
            <w:pPr>
              <w:pStyle w:val="Akapitzlist"/>
              <w:ind w:left="0"/>
              <w:rPr>
                <w:b/>
                <w:sz w:val="20"/>
                <w:szCs w:val="20"/>
              </w:rPr>
            </w:pPr>
            <w:r>
              <w:rPr>
                <w:b/>
                <w:sz w:val="20"/>
                <w:szCs w:val="20"/>
              </w:rPr>
              <w:t>Wersja elektroniczna</w:t>
            </w:r>
          </w:p>
        </w:tc>
      </w:tr>
      <w:tr w:rsidR="00C6043A" w:rsidTr="00607999">
        <w:trPr>
          <w:jc w:val="center"/>
        </w:trPr>
        <w:tc>
          <w:tcPr>
            <w:tcW w:w="308" w:type="pct"/>
            <w:tcBorders>
              <w:top w:val="single" w:sz="4" w:space="0" w:color="auto"/>
              <w:left w:val="single" w:sz="4" w:space="0" w:color="auto"/>
              <w:bottom w:val="single" w:sz="4" w:space="0" w:color="auto"/>
              <w:right w:val="single" w:sz="4" w:space="0" w:color="auto"/>
            </w:tcBorders>
          </w:tcPr>
          <w:p w:rsidR="00C6043A" w:rsidRDefault="00C6043A" w:rsidP="00607999">
            <w:pPr>
              <w:pStyle w:val="Akapitzlist"/>
              <w:ind w:left="0"/>
              <w:rPr>
                <w:sz w:val="20"/>
                <w:szCs w:val="20"/>
              </w:rPr>
            </w:pPr>
          </w:p>
        </w:tc>
        <w:tc>
          <w:tcPr>
            <w:tcW w:w="2791" w:type="pct"/>
            <w:tcBorders>
              <w:top w:val="single" w:sz="4" w:space="0" w:color="auto"/>
              <w:left w:val="single" w:sz="4" w:space="0" w:color="auto"/>
              <w:bottom w:val="single" w:sz="4" w:space="0" w:color="auto"/>
              <w:right w:val="single" w:sz="4" w:space="0" w:color="auto"/>
            </w:tcBorders>
          </w:tcPr>
          <w:p w:rsidR="00C6043A" w:rsidRDefault="00C6043A" w:rsidP="00607999">
            <w:pPr>
              <w:pStyle w:val="Akapitzlist"/>
              <w:ind w:left="0"/>
              <w:rPr>
                <w:sz w:val="20"/>
                <w:szCs w:val="20"/>
              </w:rPr>
            </w:pPr>
          </w:p>
        </w:tc>
        <w:tc>
          <w:tcPr>
            <w:tcW w:w="985" w:type="pct"/>
            <w:tcBorders>
              <w:top w:val="single" w:sz="4" w:space="0" w:color="auto"/>
              <w:left w:val="single" w:sz="4" w:space="0" w:color="auto"/>
              <w:bottom w:val="single" w:sz="4" w:space="0" w:color="auto"/>
              <w:right w:val="single" w:sz="4" w:space="0" w:color="auto"/>
            </w:tcBorders>
          </w:tcPr>
          <w:p w:rsidR="00C6043A" w:rsidRDefault="00C6043A" w:rsidP="00607999">
            <w:pPr>
              <w:pStyle w:val="Akapitzlist"/>
              <w:ind w:left="0"/>
              <w:rPr>
                <w:sz w:val="20"/>
                <w:szCs w:val="20"/>
              </w:rPr>
            </w:pPr>
          </w:p>
        </w:tc>
        <w:tc>
          <w:tcPr>
            <w:tcW w:w="916" w:type="pct"/>
            <w:tcBorders>
              <w:top w:val="single" w:sz="4" w:space="0" w:color="auto"/>
              <w:left w:val="single" w:sz="4" w:space="0" w:color="auto"/>
              <w:bottom w:val="single" w:sz="4" w:space="0" w:color="auto"/>
              <w:right w:val="single" w:sz="4" w:space="0" w:color="auto"/>
            </w:tcBorders>
          </w:tcPr>
          <w:p w:rsidR="00C6043A" w:rsidRDefault="00C6043A" w:rsidP="00607999">
            <w:pPr>
              <w:pStyle w:val="Akapitzlist"/>
              <w:ind w:left="0"/>
              <w:rPr>
                <w:sz w:val="20"/>
                <w:szCs w:val="20"/>
              </w:rPr>
            </w:pPr>
          </w:p>
        </w:tc>
      </w:tr>
      <w:tr w:rsidR="00C6043A" w:rsidTr="00607999">
        <w:trPr>
          <w:jc w:val="center"/>
        </w:trPr>
        <w:tc>
          <w:tcPr>
            <w:tcW w:w="308" w:type="pct"/>
            <w:tcBorders>
              <w:top w:val="single" w:sz="4" w:space="0" w:color="auto"/>
              <w:left w:val="single" w:sz="4" w:space="0" w:color="auto"/>
              <w:bottom w:val="single" w:sz="4" w:space="0" w:color="auto"/>
              <w:right w:val="single" w:sz="4" w:space="0" w:color="auto"/>
            </w:tcBorders>
          </w:tcPr>
          <w:p w:rsidR="00C6043A" w:rsidRDefault="00C6043A" w:rsidP="00607999">
            <w:pPr>
              <w:pStyle w:val="Akapitzlist"/>
              <w:ind w:left="0"/>
              <w:rPr>
                <w:sz w:val="20"/>
                <w:szCs w:val="20"/>
              </w:rPr>
            </w:pPr>
          </w:p>
        </w:tc>
        <w:tc>
          <w:tcPr>
            <w:tcW w:w="2791" w:type="pct"/>
            <w:tcBorders>
              <w:top w:val="single" w:sz="4" w:space="0" w:color="auto"/>
              <w:left w:val="single" w:sz="4" w:space="0" w:color="auto"/>
              <w:bottom w:val="single" w:sz="4" w:space="0" w:color="auto"/>
              <w:right w:val="single" w:sz="4" w:space="0" w:color="auto"/>
            </w:tcBorders>
          </w:tcPr>
          <w:p w:rsidR="00C6043A" w:rsidRDefault="00C6043A" w:rsidP="00607999">
            <w:pPr>
              <w:pStyle w:val="Akapitzlist"/>
              <w:ind w:left="0"/>
              <w:rPr>
                <w:sz w:val="20"/>
                <w:szCs w:val="20"/>
              </w:rPr>
            </w:pPr>
          </w:p>
        </w:tc>
        <w:tc>
          <w:tcPr>
            <w:tcW w:w="985" w:type="pct"/>
            <w:tcBorders>
              <w:top w:val="single" w:sz="4" w:space="0" w:color="auto"/>
              <w:left w:val="single" w:sz="4" w:space="0" w:color="auto"/>
              <w:bottom w:val="single" w:sz="4" w:space="0" w:color="auto"/>
              <w:right w:val="single" w:sz="4" w:space="0" w:color="auto"/>
            </w:tcBorders>
          </w:tcPr>
          <w:p w:rsidR="00C6043A" w:rsidRDefault="00C6043A" w:rsidP="00607999">
            <w:pPr>
              <w:pStyle w:val="Akapitzlist"/>
              <w:ind w:left="0"/>
              <w:rPr>
                <w:sz w:val="20"/>
                <w:szCs w:val="20"/>
              </w:rPr>
            </w:pPr>
          </w:p>
        </w:tc>
        <w:tc>
          <w:tcPr>
            <w:tcW w:w="916" w:type="pct"/>
            <w:tcBorders>
              <w:top w:val="single" w:sz="4" w:space="0" w:color="auto"/>
              <w:left w:val="single" w:sz="4" w:space="0" w:color="auto"/>
              <w:bottom w:val="single" w:sz="4" w:space="0" w:color="auto"/>
              <w:right w:val="single" w:sz="4" w:space="0" w:color="auto"/>
            </w:tcBorders>
          </w:tcPr>
          <w:p w:rsidR="00C6043A" w:rsidRDefault="00C6043A" w:rsidP="00607999">
            <w:pPr>
              <w:pStyle w:val="Akapitzlist"/>
              <w:ind w:left="0"/>
              <w:rPr>
                <w:sz w:val="20"/>
                <w:szCs w:val="20"/>
              </w:rPr>
            </w:pPr>
          </w:p>
        </w:tc>
      </w:tr>
    </w:tbl>
    <w:p w:rsidR="00C6043A" w:rsidRDefault="00C6043A" w:rsidP="00C6043A">
      <w:pPr>
        <w:pStyle w:val="Akapitzlist"/>
        <w:jc w:val="both"/>
        <w:rPr>
          <w:rFonts w:ascii="Verdana" w:hAnsi="Verdana"/>
          <w:sz w:val="20"/>
          <w:szCs w:val="20"/>
        </w:rPr>
      </w:pPr>
    </w:p>
    <w:p w:rsidR="00C6043A" w:rsidRDefault="00C6043A" w:rsidP="009C1C4B">
      <w:pPr>
        <w:pStyle w:val="Akapitzlist"/>
        <w:numPr>
          <w:ilvl w:val="0"/>
          <w:numId w:val="97"/>
        </w:numPr>
        <w:spacing w:after="160" w:line="256" w:lineRule="auto"/>
        <w:contextualSpacing/>
        <w:rPr>
          <w:sz w:val="20"/>
          <w:szCs w:val="20"/>
        </w:rPr>
      </w:pPr>
      <w:r>
        <w:rPr>
          <w:sz w:val="20"/>
          <w:szCs w:val="20"/>
        </w:rPr>
        <w:t>Wykonawca zrealizował ww. Przedmiot Umowy:</w:t>
      </w:r>
    </w:p>
    <w:p w:rsidR="00C6043A" w:rsidRDefault="00C6043A" w:rsidP="009C1C4B">
      <w:pPr>
        <w:pStyle w:val="Akapitzlist"/>
        <w:numPr>
          <w:ilvl w:val="0"/>
          <w:numId w:val="98"/>
        </w:numPr>
        <w:spacing w:after="160" w:line="256" w:lineRule="auto"/>
        <w:contextualSpacing/>
        <w:jc w:val="both"/>
        <w:rPr>
          <w:sz w:val="20"/>
          <w:szCs w:val="20"/>
        </w:rPr>
      </w:pPr>
      <w:r>
        <w:rPr>
          <w:sz w:val="20"/>
          <w:szCs w:val="20"/>
        </w:rPr>
        <w:t>należycie tj. zgodnie z postanowieniami Umowy*,</w:t>
      </w:r>
    </w:p>
    <w:p w:rsidR="00C6043A" w:rsidRDefault="00C6043A" w:rsidP="009C1C4B">
      <w:pPr>
        <w:pStyle w:val="Akapitzlist"/>
        <w:numPr>
          <w:ilvl w:val="0"/>
          <w:numId w:val="98"/>
        </w:numPr>
        <w:spacing w:after="160" w:line="256" w:lineRule="auto"/>
        <w:contextualSpacing/>
        <w:jc w:val="both"/>
        <w:rPr>
          <w:sz w:val="20"/>
          <w:szCs w:val="20"/>
        </w:rPr>
      </w:pPr>
      <w:r>
        <w:rPr>
          <w:sz w:val="20"/>
          <w:szCs w:val="20"/>
        </w:rPr>
        <w:t xml:space="preserve">nienależycie z uwagi na*: ……………………………………………………………. </w:t>
      </w:r>
    </w:p>
    <w:p w:rsidR="00C6043A" w:rsidRDefault="00C6043A" w:rsidP="009C1C4B">
      <w:pPr>
        <w:pStyle w:val="Akapitzlist"/>
        <w:numPr>
          <w:ilvl w:val="0"/>
          <w:numId w:val="97"/>
        </w:numPr>
        <w:spacing w:after="160" w:line="256" w:lineRule="auto"/>
        <w:contextualSpacing/>
        <w:rPr>
          <w:sz w:val="20"/>
          <w:szCs w:val="20"/>
        </w:rPr>
      </w:pPr>
      <w:r>
        <w:rPr>
          <w:sz w:val="20"/>
          <w:szCs w:val="20"/>
        </w:rPr>
        <w:t>Przedmiot Umowy w zakresie objętym odbiorem został wykonany w terminie / nie został wykonany w terminie*.</w:t>
      </w:r>
    </w:p>
    <w:p w:rsidR="00C6043A" w:rsidRDefault="00C6043A" w:rsidP="009C1C4B">
      <w:pPr>
        <w:pStyle w:val="Akapitzlist"/>
        <w:numPr>
          <w:ilvl w:val="0"/>
          <w:numId w:val="97"/>
        </w:numPr>
        <w:spacing w:after="160" w:line="256" w:lineRule="auto"/>
        <w:contextualSpacing/>
        <w:rPr>
          <w:sz w:val="20"/>
          <w:szCs w:val="20"/>
        </w:rPr>
      </w:pPr>
      <w:r>
        <w:rPr>
          <w:sz w:val="20"/>
          <w:szCs w:val="20"/>
        </w:rPr>
        <w:t>Niniejszy Protokół sporządzono w dwóch jednobrzmiących egzemplarzach, po jednym dla  każdej ze Stron.</w:t>
      </w:r>
    </w:p>
    <w:p w:rsidR="00C6043A" w:rsidRDefault="00C6043A" w:rsidP="00C6043A">
      <w:pPr>
        <w:pStyle w:val="Akapitzlist"/>
        <w:rPr>
          <w:sz w:val="20"/>
          <w:szCs w:val="20"/>
        </w:rPr>
      </w:pPr>
    </w:p>
    <w:tbl>
      <w:tblPr>
        <w:tblW w:w="9780" w:type="dxa"/>
        <w:tblLayout w:type="fixed"/>
        <w:tblCellMar>
          <w:left w:w="70" w:type="dxa"/>
          <w:right w:w="70" w:type="dxa"/>
        </w:tblCellMar>
        <w:tblLook w:val="04A0" w:firstRow="1" w:lastRow="0" w:firstColumn="1" w:lastColumn="0" w:noHBand="0" w:noVBand="1"/>
      </w:tblPr>
      <w:tblGrid>
        <w:gridCol w:w="3260"/>
        <w:gridCol w:w="3260"/>
        <w:gridCol w:w="3260"/>
      </w:tblGrid>
      <w:tr w:rsidR="00C6043A" w:rsidTr="00607999">
        <w:tc>
          <w:tcPr>
            <w:tcW w:w="3259" w:type="dxa"/>
            <w:hideMark/>
          </w:tcPr>
          <w:p w:rsidR="00C6043A" w:rsidRDefault="00C6043A" w:rsidP="00607999">
            <w:pPr>
              <w:jc w:val="center"/>
              <w:rPr>
                <w:rFonts w:ascii="Arial" w:hAnsi="Arial" w:cs="Arial"/>
                <w:b/>
                <w:bCs/>
                <w:sz w:val="20"/>
                <w:szCs w:val="20"/>
              </w:rPr>
            </w:pPr>
            <w:r>
              <w:rPr>
                <w:rFonts w:ascii="Arial" w:hAnsi="Arial" w:cs="Arial"/>
                <w:b/>
                <w:bCs/>
                <w:sz w:val="20"/>
                <w:szCs w:val="20"/>
              </w:rPr>
              <w:t>Za Zamawiającego:</w:t>
            </w:r>
          </w:p>
          <w:p w:rsidR="00C6043A" w:rsidRDefault="00C6043A" w:rsidP="00607999">
            <w:pPr>
              <w:spacing w:after="160"/>
              <w:jc w:val="center"/>
              <w:rPr>
                <w:rFonts w:ascii="Arial" w:hAnsi="Arial" w:cs="Arial"/>
                <w:b/>
                <w:bCs/>
                <w:sz w:val="20"/>
                <w:szCs w:val="20"/>
                <w:lang w:eastAsia="en-US"/>
              </w:rPr>
            </w:pPr>
            <w:r>
              <w:rPr>
                <w:rFonts w:ascii="Arial" w:hAnsi="Arial" w:cs="Arial"/>
                <w:sz w:val="20"/>
                <w:szCs w:val="20"/>
              </w:rPr>
              <w:t>(imię, nazwisko, data i podpis)</w:t>
            </w:r>
          </w:p>
        </w:tc>
        <w:tc>
          <w:tcPr>
            <w:tcW w:w="3259" w:type="dxa"/>
          </w:tcPr>
          <w:p w:rsidR="00C6043A" w:rsidRDefault="00C6043A" w:rsidP="00607999">
            <w:pPr>
              <w:spacing w:after="160"/>
              <w:jc w:val="center"/>
              <w:rPr>
                <w:rFonts w:ascii="Arial" w:hAnsi="Arial" w:cs="Arial"/>
                <w:b/>
                <w:bCs/>
                <w:sz w:val="20"/>
                <w:szCs w:val="20"/>
                <w:lang w:eastAsia="en-US"/>
              </w:rPr>
            </w:pPr>
          </w:p>
        </w:tc>
        <w:tc>
          <w:tcPr>
            <w:tcW w:w="3259" w:type="dxa"/>
            <w:hideMark/>
          </w:tcPr>
          <w:p w:rsidR="00C6043A" w:rsidRDefault="00C6043A" w:rsidP="00607999">
            <w:pPr>
              <w:jc w:val="center"/>
              <w:rPr>
                <w:rFonts w:ascii="Arial" w:hAnsi="Arial" w:cs="Arial"/>
                <w:b/>
                <w:bCs/>
                <w:sz w:val="20"/>
                <w:szCs w:val="20"/>
              </w:rPr>
            </w:pPr>
            <w:r>
              <w:rPr>
                <w:rFonts w:ascii="Arial" w:hAnsi="Arial" w:cs="Arial"/>
                <w:b/>
                <w:bCs/>
                <w:sz w:val="20"/>
                <w:szCs w:val="20"/>
              </w:rPr>
              <w:t>Za Wykonawcę:</w:t>
            </w:r>
          </w:p>
          <w:p w:rsidR="00C6043A" w:rsidRDefault="00C6043A" w:rsidP="00607999">
            <w:pPr>
              <w:spacing w:after="160"/>
              <w:jc w:val="center"/>
              <w:rPr>
                <w:rFonts w:ascii="Arial" w:hAnsi="Arial" w:cs="Arial"/>
                <w:b/>
                <w:bCs/>
                <w:sz w:val="20"/>
                <w:szCs w:val="20"/>
                <w:lang w:eastAsia="en-US"/>
              </w:rPr>
            </w:pPr>
            <w:r>
              <w:rPr>
                <w:rFonts w:ascii="Arial" w:hAnsi="Arial" w:cs="Arial"/>
                <w:sz w:val="20"/>
                <w:szCs w:val="20"/>
              </w:rPr>
              <w:t>(imię, nazwisko, data i podpis)</w:t>
            </w:r>
          </w:p>
        </w:tc>
      </w:tr>
      <w:tr w:rsidR="00C6043A" w:rsidTr="00607999">
        <w:tc>
          <w:tcPr>
            <w:tcW w:w="3259" w:type="dxa"/>
            <w:tcBorders>
              <w:top w:val="nil"/>
              <w:left w:val="nil"/>
              <w:bottom w:val="single" w:sz="6" w:space="0" w:color="auto"/>
              <w:right w:val="nil"/>
            </w:tcBorders>
          </w:tcPr>
          <w:p w:rsidR="00C6043A" w:rsidRDefault="00C6043A" w:rsidP="00607999">
            <w:pPr>
              <w:rPr>
                <w:rFonts w:ascii="Arial" w:hAnsi="Arial" w:cs="Arial"/>
                <w:b/>
                <w:bCs/>
                <w:sz w:val="20"/>
                <w:szCs w:val="20"/>
              </w:rPr>
            </w:pPr>
          </w:p>
          <w:p w:rsidR="00C6043A" w:rsidRDefault="00C6043A" w:rsidP="00607999">
            <w:pPr>
              <w:spacing w:after="160"/>
              <w:rPr>
                <w:rFonts w:ascii="Arial" w:hAnsi="Arial" w:cs="Arial"/>
                <w:b/>
                <w:bCs/>
                <w:sz w:val="20"/>
                <w:szCs w:val="20"/>
                <w:lang w:eastAsia="en-US"/>
              </w:rPr>
            </w:pPr>
          </w:p>
        </w:tc>
        <w:tc>
          <w:tcPr>
            <w:tcW w:w="3259" w:type="dxa"/>
          </w:tcPr>
          <w:p w:rsidR="00C6043A" w:rsidRDefault="00C6043A" w:rsidP="00607999">
            <w:pPr>
              <w:spacing w:after="160"/>
              <w:rPr>
                <w:rFonts w:ascii="Arial" w:hAnsi="Arial" w:cs="Arial"/>
                <w:b/>
                <w:bCs/>
                <w:sz w:val="20"/>
                <w:szCs w:val="20"/>
                <w:lang w:eastAsia="en-US"/>
              </w:rPr>
            </w:pPr>
          </w:p>
        </w:tc>
        <w:tc>
          <w:tcPr>
            <w:tcW w:w="3259" w:type="dxa"/>
            <w:tcBorders>
              <w:top w:val="nil"/>
              <w:left w:val="nil"/>
              <w:bottom w:val="single" w:sz="6" w:space="0" w:color="auto"/>
              <w:right w:val="nil"/>
            </w:tcBorders>
          </w:tcPr>
          <w:p w:rsidR="00C6043A" w:rsidRDefault="00C6043A" w:rsidP="00607999">
            <w:pPr>
              <w:spacing w:after="160"/>
              <w:rPr>
                <w:rFonts w:ascii="Arial" w:hAnsi="Arial" w:cs="Arial"/>
                <w:b/>
                <w:bCs/>
                <w:sz w:val="20"/>
                <w:szCs w:val="20"/>
                <w:lang w:eastAsia="en-US"/>
              </w:rPr>
            </w:pPr>
          </w:p>
        </w:tc>
      </w:tr>
    </w:tbl>
    <w:p w:rsidR="00C6043A" w:rsidRDefault="00C6043A" w:rsidP="00C6043A">
      <w:pPr>
        <w:spacing w:before="100" w:beforeAutospacing="1" w:after="100" w:afterAutospacing="1"/>
        <w:rPr>
          <w:rFonts w:ascii="Arial" w:hAnsi="Arial" w:cs="Arial"/>
          <w:i/>
          <w:sz w:val="20"/>
          <w:szCs w:val="20"/>
          <w:lang w:eastAsia="en-US"/>
        </w:rPr>
      </w:pPr>
      <w:r>
        <w:rPr>
          <w:rFonts w:ascii="Arial" w:hAnsi="Arial" w:cs="Arial"/>
          <w:i/>
          <w:sz w:val="20"/>
          <w:szCs w:val="20"/>
        </w:rPr>
        <w:t>* - niewłaściwe skreślić</w:t>
      </w:r>
    </w:p>
    <w:p w:rsidR="00C6043A" w:rsidRDefault="00C6043A" w:rsidP="00C6043A">
      <w:pPr>
        <w:spacing w:after="160" w:line="259" w:lineRule="auto"/>
        <w:rPr>
          <w:rFonts w:ascii="Arial" w:hAnsi="Arial" w:cs="Arial"/>
          <w:b/>
          <w:sz w:val="20"/>
          <w:szCs w:val="20"/>
        </w:rPr>
      </w:pPr>
      <w:r>
        <w:rPr>
          <w:rFonts w:ascii="Arial" w:hAnsi="Arial" w:cs="Arial"/>
          <w:b/>
          <w:sz w:val="20"/>
          <w:szCs w:val="20"/>
        </w:rPr>
        <w:br w:type="page"/>
      </w:r>
    </w:p>
    <w:p w:rsidR="00C6043A" w:rsidRDefault="00C6043A" w:rsidP="00C6043A">
      <w:pPr>
        <w:jc w:val="right"/>
        <w:rPr>
          <w:rFonts w:ascii="Arial" w:hAnsi="Arial" w:cs="Arial"/>
          <w:b/>
          <w:sz w:val="20"/>
          <w:szCs w:val="20"/>
        </w:rPr>
      </w:pPr>
      <w:r>
        <w:rPr>
          <w:rFonts w:ascii="Arial" w:hAnsi="Arial" w:cs="Arial"/>
          <w:b/>
          <w:sz w:val="20"/>
          <w:szCs w:val="20"/>
        </w:rPr>
        <w:lastRenderedPageBreak/>
        <w:t xml:space="preserve">Załącznik nr 5 do Umowy nr… z dnia </w:t>
      </w:r>
    </w:p>
    <w:p w:rsidR="00C6043A" w:rsidRDefault="00C6043A" w:rsidP="00C6043A">
      <w:pPr>
        <w:tabs>
          <w:tab w:val="left" w:pos="851"/>
        </w:tabs>
        <w:jc w:val="center"/>
        <w:rPr>
          <w:rFonts w:ascii="Arial" w:eastAsia="Calibri" w:hAnsi="Arial" w:cs="Arial"/>
          <w:sz w:val="20"/>
          <w:szCs w:val="20"/>
        </w:rPr>
      </w:pP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p>
    <w:p w:rsidR="00C6043A" w:rsidRDefault="00C6043A" w:rsidP="00C6043A">
      <w:pPr>
        <w:ind w:left="5672"/>
        <w:rPr>
          <w:rFonts w:ascii="Arial" w:hAnsi="Arial" w:cs="Arial"/>
          <w:sz w:val="20"/>
          <w:szCs w:val="20"/>
        </w:rPr>
      </w:pPr>
      <w:r>
        <w:rPr>
          <w:rFonts w:ascii="Arial" w:hAnsi="Arial" w:cs="Arial"/>
          <w:sz w:val="20"/>
          <w:szCs w:val="20"/>
        </w:rPr>
        <w:t xml:space="preserve"> </w:t>
      </w:r>
    </w:p>
    <w:p w:rsidR="00C6043A" w:rsidRDefault="00C6043A" w:rsidP="00C6043A">
      <w:pPr>
        <w:spacing w:before="120"/>
        <w:ind w:left="284"/>
        <w:jc w:val="center"/>
        <w:rPr>
          <w:rFonts w:ascii="Arial" w:hAnsi="Arial" w:cs="Arial"/>
          <w:b/>
          <w:sz w:val="20"/>
          <w:szCs w:val="20"/>
          <w:lang w:eastAsia="en-US"/>
        </w:rPr>
      </w:pPr>
      <w:r>
        <w:rPr>
          <w:rFonts w:ascii="Arial" w:hAnsi="Arial" w:cs="Arial"/>
          <w:b/>
          <w:sz w:val="20"/>
          <w:szCs w:val="20"/>
        </w:rPr>
        <w:t>ZLECENIE NA WSPARCIE INŻYNIERA</w:t>
      </w:r>
    </w:p>
    <w:p w:rsidR="00C6043A" w:rsidRDefault="00C6043A" w:rsidP="00C6043A">
      <w:pPr>
        <w:spacing w:before="120"/>
        <w:ind w:left="284"/>
        <w:jc w:val="both"/>
        <w:rPr>
          <w:rFonts w:ascii="Arial" w:hAnsi="Arial" w:cs="Arial"/>
          <w:b/>
          <w:sz w:val="20"/>
          <w:szCs w:val="20"/>
          <w:u w:val="single"/>
        </w:rPr>
      </w:pPr>
    </w:p>
    <w:tbl>
      <w:tblPr>
        <w:tblW w:w="0" w:type="auto"/>
        <w:tblLook w:val="01E0" w:firstRow="1" w:lastRow="1" w:firstColumn="1" w:lastColumn="1" w:noHBand="0" w:noVBand="0"/>
      </w:tblPr>
      <w:tblGrid>
        <w:gridCol w:w="3703"/>
        <w:gridCol w:w="1383"/>
        <w:gridCol w:w="865"/>
        <w:gridCol w:w="1528"/>
        <w:gridCol w:w="1807"/>
      </w:tblGrid>
      <w:tr w:rsidR="00C6043A" w:rsidTr="00607999">
        <w:tc>
          <w:tcPr>
            <w:tcW w:w="3703" w:type="dxa"/>
            <w:hideMark/>
          </w:tcPr>
          <w:p w:rsidR="00C6043A" w:rsidRDefault="00C6043A" w:rsidP="00607999">
            <w:pPr>
              <w:jc w:val="both"/>
              <w:rPr>
                <w:rFonts w:ascii="Arial" w:hAnsi="Arial" w:cs="Arial"/>
                <w:i/>
                <w:sz w:val="20"/>
                <w:szCs w:val="20"/>
                <w:lang w:eastAsia="en-US"/>
              </w:rPr>
            </w:pPr>
            <w:r>
              <w:rPr>
                <w:rFonts w:ascii="Arial" w:hAnsi="Arial" w:cs="Arial"/>
                <w:i/>
                <w:sz w:val="20"/>
                <w:szCs w:val="20"/>
              </w:rPr>
              <w:t>-------------------------------------------</w:t>
            </w:r>
          </w:p>
        </w:tc>
        <w:tc>
          <w:tcPr>
            <w:tcW w:w="2248" w:type="dxa"/>
            <w:gridSpan w:val="2"/>
            <w:hideMark/>
          </w:tcPr>
          <w:p w:rsidR="00C6043A" w:rsidRDefault="00C6043A" w:rsidP="00607999">
            <w:pPr>
              <w:jc w:val="both"/>
              <w:rPr>
                <w:rFonts w:ascii="Arial" w:hAnsi="Arial" w:cs="Arial"/>
                <w:i/>
                <w:sz w:val="20"/>
                <w:szCs w:val="20"/>
                <w:lang w:eastAsia="en-US"/>
              </w:rPr>
            </w:pPr>
            <w:r>
              <w:rPr>
                <w:rFonts w:ascii="Arial" w:hAnsi="Arial" w:cs="Arial"/>
                <w:i/>
                <w:spacing w:val="40"/>
                <w:sz w:val="20"/>
                <w:szCs w:val="20"/>
              </w:rPr>
              <w:t>Wypełnia DIRS</w:t>
            </w:r>
          </w:p>
        </w:tc>
        <w:tc>
          <w:tcPr>
            <w:tcW w:w="3335" w:type="dxa"/>
            <w:gridSpan w:val="2"/>
            <w:hideMark/>
          </w:tcPr>
          <w:p w:rsidR="00C6043A" w:rsidRDefault="00C6043A" w:rsidP="00607999">
            <w:pPr>
              <w:jc w:val="both"/>
              <w:rPr>
                <w:rFonts w:ascii="Arial" w:hAnsi="Arial" w:cs="Arial"/>
                <w:i/>
                <w:sz w:val="20"/>
                <w:szCs w:val="20"/>
                <w:lang w:eastAsia="en-US"/>
              </w:rPr>
            </w:pPr>
            <w:r>
              <w:rPr>
                <w:rFonts w:ascii="Arial" w:hAnsi="Arial" w:cs="Arial"/>
                <w:i/>
                <w:sz w:val="20"/>
                <w:szCs w:val="20"/>
              </w:rPr>
              <w:t>---------------------------------------</w:t>
            </w:r>
          </w:p>
        </w:tc>
      </w:tr>
      <w:tr w:rsidR="00C6043A" w:rsidTr="00607999">
        <w:trPr>
          <w:trHeight w:val="327"/>
        </w:trPr>
        <w:tc>
          <w:tcPr>
            <w:tcW w:w="5086" w:type="dxa"/>
            <w:gridSpan w:val="2"/>
            <w:hideMark/>
          </w:tcPr>
          <w:p w:rsidR="00C6043A" w:rsidRDefault="00C6043A" w:rsidP="00607999">
            <w:pPr>
              <w:jc w:val="both"/>
              <w:rPr>
                <w:rFonts w:ascii="Arial" w:hAnsi="Arial" w:cs="Arial"/>
                <w:b/>
                <w:sz w:val="20"/>
                <w:szCs w:val="20"/>
                <w:lang w:eastAsia="en-US"/>
              </w:rPr>
            </w:pPr>
            <w:r>
              <w:rPr>
                <w:rFonts w:ascii="Arial" w:hAnsi="Arial" w:cs="Arial"/>
                <w:b/>
                <w:sz w:val="20"/>
                <w:szCs w:val="20"/>
              </w:rPr>
              <w:t>Formularz zgłoszenia</w:t>
            </w:r>
          </w:p>
        </w:tc>
        <w:tc>
          <w:tcPr>
            <w:tcW w:w="2393" w:type="dxa"/>
            <w:gridSpan w:val="2"/>
            <w:vAlign w:val="center"/>
            <w:hideMark/>
          </w:tcPr>
          <w:p w:rsidR="00C6043A" w:rsidRDefault="00C6043A" w:rsidP="00607999">
            <w:pPr>
              <w:jc w:val="both"/>
              <w:rPr>
                <w:rFonts w:ascii="Arial" w:hAnsi="Arial" w:cs="Arial"/>
                <w:sz w:val="20"/>
                <w:szCs w:val="20"/>
                <w:lang w:eastAsia="en-US"/>
              </w:rPr>
            </w:pPr>
            <w:r>
              <w:rPr>
                <w:rFonts w:ascii="Arial" w:hAnsi="Arial" w:cs="Arial"/>
                <w:b/>
                <w:i/>
                <w:sz w:val="20"/>
                <w:szCs w:val="20"/>
              </w:rPr>
              <w:t>Nr zgłoszenia:</w:t>
            </w:r>
          </w:p>
        </w:tc>
        <w:tc>
          <w:tcPr>
            <w:tcW w:w="1807" w:type="dxa"/>
            <w:vAlign w:val="center"/>
            <w:hideMark/>
          </w:tcPr>
          <w:p w:rsidR="00C6043A" w:rsidRDefault="00C6043A" w:rsidP="00607999">
            <w:pPr>
              <w:jc w:val="both"/>
              <w:rPr>
                <w:rFonts w:ascii="Arial" w:hAnsi="Arial" w:cs="Arial"/>
                <w:sz w:val="20"/>
                <w:szCs w:val="20"/>
                <w:highlight w:val="lightGray"/>
                <w:lang w:eastAsia="en-US"/>
              </w:rPr>
            </w:pPr>
            <w:r>
              <w:rPr>
                <w:rFonts w:ascii="Arial" w:hAnsi="Arial" w:cs="Arial"/>
                <w:sz w:val="20"/>
                <w:szCs w:val="20"/>
                <w:highlight w:val="lightGray"/>
              </w:rPr>
              <w:fldChar w:fldCharType="begin">
                <w:ffData>
                  <w:name w:val="Text3"/>
                  <w:enabled/>
                  <w:calcOnExit w:val="0"/>
                  <w:textInput/>
                </w:ffData>
              </w:fldChar>
            </w:r>
            <w:r>
              <w:rPr>
                <w:rFonts w:ascii="Arial" w:hAnsi="Arial" w:cs="Arial"/>
                <w:sz w:val="20"/>
                <w:szCs w:val="20"/>
                <w:highlight w:val="lightGray"/>
              </w:rPr>
              <w:instrText xml:space="preserve"> FORMTEXT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noProof/>
                <w:sz w:val="20"/>
                <w:szCs w:val="20"/>
                <w:highlight w:val="lightGray"/>
              </w:rPr>
              <w:t> </w:t>
            </w:r>
            <w:r>
              <w:rPr>
                <w:rFonts w:ascii="Arial" w:hAnsi="Arial" w:cs="Arial"/>
                <w:noProof/>
                <w:sz w:val="20"/>
                <w:szCs w:val="20"/>
                <w:highlight w:val="lightGray"/>
              </w:rPr>
              <w:t> </w:t>
            </w:r>
            <w:r>
              <w:rPr>
                <w:rFonts w:ascii="Arial" w:hAnsi="Arial" w:cs="Arial"/>
                <w:noProof/>
                <w:sz w:val="20"/>
                <w:szCs w:val="20"/>
                <w:highlight w:val="lightGray"/>
              </w:rPr>
              <w:t> </w:t>
            </w:r>
            <w:r>
              <w:rPr>
                <w:rFonts w:ascii="Arial" w:hAnsi="Arial" w:cs="Arial"/>
                <w:noProof/>
                <w:sz w:val="20"/>
                <w:szCs w:val="20"/>
                <w:highlight w:val="lightGray"/>
              </w:rPr>
              <w:t> </w:t>
            </w:r>
            <w:r>
              <w:rPr>
                <w:rFonts w:ascii="Arial" w:hAnsi="Arial" w:cs="Arial"/>
                <w:noProof/>
                <w:sz w:val="20"/>
                <w:szCs w:val="20"/>
                <w:highlight w:val="lightGray"/>
              </w:rPr>
              <w:t> </w:t>
            </w:r>
            <w:r>
              <w:rPr>
                <w:rFonts w:ascii="Arial" w:hAnsi="Arial" w:cs="Arial"/>
                <w:sz w:val="20"/>
                <w:szCs w:val="20"/>
                <w:highlight w:val="lightGray"/>
              </w:rPr>
              <w:fldChar w:fldCharType="end"/>
            </w:r>
          </w:p>
        </w:tc>
      </w:tr>
      <w:tr w:rsidR="00C6043A" w:rsidTr="00607999">
        <w:trPr>
          <w:trHeight w:val="458"/>
        </w:trPr>
        <w:tc>
          <w:tcPr>
            <w:tcW w:w="5086" w:type="dxa"/>
            <w:gridSpan w:val="2"/>
            <w:hideMark/>
          </w:tcPr>
          <w:p w:rsidR="00C6043A" w:rsidRDefault="00C6043A" w:rsidP="00607999">
            <w:pPr>
              <w:jc w:val="both"/>
              <w:rPr>
                <w:rFonts w:ascii="Arial" w:hAnsi="Arial" w:cs="Arial"/>
                <w:b/>
                <w:sz w:val="20"/>
                <w:szCs w:val="20"/>
                <w:lang w:eastAsia="en-US"/>
              </w:rPr>
            </w:pPr>
            <w:r>
              <w:rPr>
                <w:rFonts w:ascii="Arial" w:hAnsi="Arial" w:cs="Arial"/>
                <w:b/>
                <w:sz w:val="20"/>
                <w:szCs w:val="20"/>
              </w:rPr>
              <w:t xml:space="preserve">Zlecenie na wsparcie inżyniera </w:t>
            </w:r>
          </w:p>
        </w:tc>
        <w:tc>
          <w:tcPr>
            <w:tcW w:w="2393" w:type="dxa"/>
            <w:gridSpan w:val="2"/>
            <w:vAlign w:val="center"/>
            <w:hideMark/>
          </w:tcPr>
          <w:p w:rsidR="00C6043A" w:rsidRDefault="00C6043A" w:rsidP="00607999">
            <w:pPr>
              <w:jc w:val="both"/>
              <w:rPr>
                <w:rFonts w:ascii="Arial" w:hAnsi="Arial" w:cs="Arial"/>
                <w:b/>
                <w:i/>
                <w:sz w:val="20"/>
                <w:szCs w:val="20"/>
                <w:lang w:eastAsia="en-US"/>
              </w:rPr>
            </w:pPr>
            <w:r>
              <w:rPr>
                <w:rFonts w:ascii="Arial" w:hAnsi="Arial" w:cs="Arial"/>
                <w:b/>
                <w:i/>
                <w:sz w:val="20"/>
                <w:szCs w:val="20"/>
              </w:rPr>
              <w:t>Data:</w:t>
            </w:r>
          </w:p>
        </w:tc>
        <w:tc>
          <w:tcPr>
            <w:tcW w:w="1807" w:type="dxa"/>
            <w:vAlign w:val="center"/>
            <w:hideMark/>
          </w:tcPr>
          <w:p w:rsidR="00C6043A" w:rsidRDefault="00C6043A" w:rsidP="00607999">
            <w:pPr>
              <w:jc w:val="both"/>
              <w:rPr>
                <w:rFonts w:ascii="Arial" w:hAnsi="Arial" w:cs="Arial"/>
                <w:b/>
                <w:i/>
                <w:sz w:val="20"/>
                <w:szCs w:val="20"/>
                <w:highlight w:val="lightGray"/>
                <w:lang w:eastAsia="en-US"/>
              </w:rPr>
            </w:pPr>
            <w:r>
              <w:rPr>
                <w:rFonts w:ascii="Arial" w:hAnsi="Arial" w:cs="Arial"/>
                <w:sz w:val="20"/>
                <w:szCs w:val="20"/>
                <w:highlight w:val="lightGray"/>
              </w:rPr>
              <w:fldChar w:fldCharType="begin">
                <w:ffData>
                  <w:name w:val="Text1"/>
                  <w:enabled/>
                  <w:calcOnExit w:val="0"/>
                  <w:textInput>
                    <w:maxLength w:val="2"/>
                  </w:textInput>
                </w:ffData>
              </w:fldChar>
            </w:r>
            <w:r>
              <w:rPr>
                <w:rFonts w:ascii="Arial" w:hAnsi="Arial" w:cs="Arial"/>
                <w:sz w:val="20"/>
                <w:szCs w:val="20"/>
                <w:highlight w:val="lightGray"/>
              </w:rPr>
              <w:instrText xml:space="preserve"> FORMTEXT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noProof/>
                <w:sz w:val="20"/>
                <w:szCs w:val="20"/>
                <w:highlight w:val="lightGray"/>
              </w:rPr>
              <w:t> </w:t>
            </w:r>
            <w:r>
              <w:rPr>
                <w:rFonts w:ascii="Arial" w:hAnsi="Arial" w:cs="Arial"/>
                <w:noProof/>
                <w:sz w:val="20"/>
                <w:szCs w:val="20"/>
                <w:highlight w:val="lightGray"/>
              </w:rPr>
              <w:t> </w:t>
            </w:r>
            <w:r>
              <w:rPr>
                <w:rFonts w:ascii="Arial" w:hAnsi="Arial" w:cs="Arial"/>
                <w:sz w:val="20"/>
                <w:szCs w:val="20"/>
                <w:highlight w:val="lightGray"/>
              </w:rPr>
              <w:fldChar w:fldCharType="end"/>
            </w:r>
            <w:r>
              <w:rPr>
                <w:rFonts w:ascii="Arial" w:hAnsi="Arial" w:cs="Arial"/>
                <w:sz w:val="20"/>
                <w:szCs w:val="20"/>
                <w:highlight w:val="lightGray"/>
              </w:rPr>
              <w:t>-</w:t>
            </w:r>
            <w:r>
              <w:rPr>
                <w:rFonts w:ascii="Arial" w:hAnsi="Arial" w:cs="Arial"/>
                <w:sz w:val="20"/>
                <w:szCs w:val="20"/>
                <w:highlight w:val="lightGray"/>
              </w:rPr>
              <w:fldChar w:fldCharType="begin">
                <w:ffData>
                  <w:name w:val=""/>
                  <w:enabled/>
                  <w:calcOnExit w:val="0"/>
                  <w:textInput>
                    <w:maxLength w:val="2"/>
                  </w:textInput>
                </w:ffData>
              </w:fldChar>
            </w:r>
            <w:r>
              <w:rPr>
                <w:rFonts w:ascii="Arial" w:hAnsi="Arial" w:cs="Arial"/>
                <w:sz w:val="20"/>
                <w:szCs w:val="20"/>
                <w:highlight w:val="lightGray"/>
              </w:rPr>
              <w:instrText xml:space="preserve"> FORMTEXT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noProof/>
                <w:sz w:val="20"/>
                <w:szCs w:val="20"/>
                <w:highlight w:val="lightGray"/>
              </w:rPr>
              <w:t> </w:t>
            </w:r>
            <w:r>
              <w:rPr>
                <w:rFonts w:ascii="Arial" w:hAnsi="Arial" w:cs="Arial"/>
                <w:noProof/>
                <w:sz w:val="20"/>
                <w:szCs w:val="20"/>
                <w:highlight w:val="lightGray"/>
              </w:rPr>
              <w:t> </w:t>
            </w:r>
            <w:r>
              <w:rPr>
                <w:rFonts w:ascii="Arial" w:hAnsi="Arial" w:cs="Arial"/>
                <w:sz w:val="20"/>
                <w:szCs w:val="20"/>
                <w:highlight w:val="lightGray"/>
              </w:rPr>
              <w:fldChar w:fldCharType="end"/>
            </w:r>
            <w:r>
              <w:rPr>
                <w:rFonts w:ascii="Arial" w:hAnsi="Arial" w:cs="Arial"/>
                <w:sz w:val="20"/>
                <w:szCs w:val="20"/>
                <w:highlight w:val="lightGray"/>
              </w:rPr>
              <w:t>-</w:t>
            </w:r>
            <w:r>
              <w:rPr>
                <w:rFonts w:ascii="Arial" w:hAnsi="Arial" w:cs="Arial"/>
                <w:sz w:val="20"/>
                <w:szCs w:val="20"/>
                <w:highlight w:val="lightGray"/>
              </w:rPr>
              <w:fldChar w:fldCharType="begin">
                <w:ffData>
                  <w:name w:val=""/>
                  <w:enabled/>
                  <w:calcOnExit w:val="0"/>
                  <w:textInput>
                    <w:maxLength w:val="4"/>
                  </w:textInput>
                </w:ffData>
              </w:fldChar>
            </w:r>
            <w:r>
              <w:rPr>
                <w:rFonts w:ascii="Arial" w:hAnsi="Arial" w:cs="Arial"/>
                <w:sz w:val="20"/>
                <w:szCs w:val="20"/>
                <w:highlight w:val="lightGray"/>
              </w:rPr>
              <w:instrText xml:space="preserve"> FORMTEXT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noProof/>
                <w:sz w:val="20"/>
                <w:szCs w:val="20"/>
                <w:highlight w:val="lightGray"/>
              </w:rPr>
              <w:t> </w:t>
            </w:r>
            <w:r>
              <w:rPr>
                <w:rFonts w:ascii="Arial" w:hAnsi="Arial" w:cs="Arial"/>
                <w:noProof/>
                <w:sz w:val="20"/>
                <w:szCs w:val="20"/>
                <w:highlight w:val="lightGray"/>
              </w:rPr>
              <w:t> </w:t>
            </w:r>
            <w:r>
              <w:rPr>
                <w:rFonts w:ascii="Arial" w:hAnsi="Arial" w:cs="Arial"/>
                <w:noProof/>
                <w:sz w:val="20"/>
                <w:szCs w:val="20"/>
                <w:highlight w:val="lightGray"/>
              </w:rPr>
              <w:t> </w:t>
            </w:r>
            <w:r>
              <w:rPr>
                <w:rFonts w:ascii="Arial" w:hAnsi="Arial" w:cs="Arial"/>
                <w:noProof/>
                <w:sz w:val="20"/>
                <w:szCs w:val="20"/>
                <w:highlight w:val="lightGray"/>
              </w:rPr>
              <w:t> </w:t>
            </w:r>
            <w:r>
              <w:rPr>
                <w:rFonts w:ascii="Arial" w:hAnsi="Arial" w:cs="Arial"/>
                <w:sz w:val="20"/>
                <w:szCs w:val="20"/>
                <w:highlight w:val="lightGray"/>
              </w:rPr>
              <w:fldChar w:fldCharType="end"/>
            </w:r>
          </w:p>
        </w:tc>
      </w:tr>
    </w:tbl>
    <w:p w:rsidR="00C6043A" w:rsidRDefault="00C6043A" w:rsidP="00C6043A">
      <w:pPr>
        <w:jc w:val="both"/>
        <w:rPr>
          <w:rFonts w:ascii="Arial" w:hAnsi="Arial" w:cs="Arial"/>
          <w:sz w:val="20"/>
          <w:szCs w:val="20"/>
          <w:lang w:eastAsia="en-US"/>
        </w:rPr>
      </w:pPr>
    </w:p>
    <w:tbl>
      <w:tblPr>
        <w:tblW w:w="0" w:type="auto"/>
        <w:tblLook w:val="01E0" w:firstRow="1" w:lastRow="1" w:firstColumn="1" w:lastColumn="1" w:noHBand="0" w:noVBand="0"/>
      </w:tblPr>
      <w:tblGrid>
        <w:gridCol w:w="9288"/>
      </w:tblGrid>
      <w:tr w:rsidR="00C6043A" w:rsidTr="00607999">
        <w:tc>
          <w:tcPr>
            <w:tcW w:w="9468" w:type="dxa"/>
            <w:hideMark/>
          </w:tcPr>
          <w:p w:rsidR="00C6043A" w:rsidRDefault="00C6043A" w:rsidP="00607999">
            <w:pPr>
              <w:jc w:val="both"/>
              <w:rPr>
                <w:rFonts w:ascii="Arial" w:hAnsi="Arial" w:cs="Arial"/>
                <w:b/>
                <w:sz w:val="20"/>
                <w:szCs w:val="20"/>
                <w:lang w:eastAsia="en-US"/>
              </w:rPr>
            </w:pPr>
            <w:r>
              <w:rPr>
                <w:rFonts w:ascii="Arial" w:hAnsi="Arial" w:cs="Arial"/>
                <w:b/>
                <w:sz w:val="20"/>
                <w:szCs w:val="20"/>
              </w:rPr>
              <w:t>Departament Informatyzacji i Rejestrów Sądowych</w:t>
            </w:r>
          </w:p>
        </w:tc>
      </w:tr>
    </w:tbl>
    <w:p w:rsidR="00C6043A" w:rsidRDefault="00C6043A" w:rsidP="00C6043A">
      <w:pPr>
        <w:jc w:val="both"/>
        <w:rPr>
          <w:rFonts w:ascii="Arial" w:hAnsi="Arial" w:cs="Arial"/>
          <w:sz w:val="20"/>
          <w:szCs w:val="20"/>
          <w:lang w:eastAsia="en-US"/>
        </w:rPr>
      </w:pPr>
    </w:p>
    <w:tbl>
      <w:tblPr>
        <w:tblW w:w="5325" w:type="dxa"/>
        <w:tblLayout w:type="fixed"/>
        <w:tblLook w:val="01E0" w:firstRow="1" w:lastRow="1" w:firstColumn="1" w:lastColumn="1" w:noHBand="0" w:noVBand="0"/>
      </w:tblPr>
      <w:tblGrid>
        <w:gridCol w:w="1727"/>
        <w:gridCol w:w="3598"/>
      </w:tblGrid>
      <w:tr w:rsidR="00C6043A" w:rsidTr="00607999">
        <w:tc>
          <w:tcPr>
            <w:tcW w:w="1728" w:type="dxa"/>
            <w:vAlign w:val="center"/>
            <w:hideMark/>
          </w:tcPr>
          <w:p w:rsidR="00C6043A" w:rsidRDefault="00C6043A" w:rsidP="00607999">
            <w:pPr>
              <w:jc w:val="both"/>
              <w:rPr>
                <w:rFonts w:ascii="Arial" w:hAnsi="Arial" w:cs="Arial"/>
                <w:b/>
                <w:i/>
                <w:sz w:val="20"/>
                <w:szCs w:val="20"/>
                <w:lang w:eastAsia="en-US"/>
              </w:rPr>
            </w:pPr>
            <w:r>
              <w:rPr>
                <w:rFonts w:ascii="Arial" w:hAnsi="Arial" w:cs="Arial"/>
                <w:b/>
                <w:i/>
                <w:sz w:val="20"/>
                <w:szCs w:val="20"/>
              </w:rPr>
              <w:t>Imię i nazwisko:</w:t>
            </w:r>
          </w:p>
        </w:tc>
        <w:tc>
          <w:tcPr>
            <w:tcW w:w="3600" w:type="dxa"/>
            <w:vAlign w:val="center"/>
            <w:hideMark/>
          </w:tcPr>
          <w:p w:rsidR="00C6043A" w:rsidRDefault="00C6043A" w:rsidP="00607999">
            <w:pPr>
              <w:jc w:val="both"/>
              <w:rPr>
                <w:rFonts w:ascii="Arial" w:hAnsi="Arial" w:cs="Arial"/>
                <w:sz w:val="20"/>
                <w:szCs w:val="20"/>
                <w:highlight w:val="lightGray"/>
                <w:lang w:eastAsia="en-US"/>
              </w:rPr>
            </w:pPr>
            <w:r>
              <w:rPr>
                <w:rFonts w:ascii="Arial" w:hAnsi="Arial" w:cs="Arial"/>
                <w:sz w:val="20"/>
                <w:szCs w:val="20"/>
                <w:highlight w:val="lightGray"/>
              </w:rPr>
              <w:fldChar w:fldCharType="begin">
                <w:ffData>
                  <w:name w:val="Text4"/>
                  <w:enabled/>
                  <w:calcOnExit w:val="0"/>
                  <w:textInput/>
                </w:ffData>
              </w:fldChar>
            </w:r>
            <w:r>
              <w:rPr>
                <w:rFonts w:ascii="Arial" w:hAnsi="Arial" w:cs="Arial"/>
                <w:sz w:val="20"/>
                <w:szCs w:val="20"/>
                <w:highlight w:val="lightGray"/>
              </w:rPr>
              <w:instrText xml:space="preserve"> FORMTEXT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noProof/>
                <w:sz w:val="20"/>
                <w:szCs w:val="20"/>
                <w:highlight w:val="lightGray"/>
              </w:rPr>
              <w:t> </w:t>
            </w:r>
            <w:r>
              <w:rPr>
                <w:rFonts w:ascii="Arial" w:hAnsi="Arial" w:cs="Arial"/>
                <w:noProof/>
                <w:sz w:val="20"/>
                <w:szCs w:val="20"/>
                <w:highlight w:val="lightGray"/>
              </w:rPr>
              <w:t> </w:t>
            </w:r>
            <w:r>
              <w:rPr>
                <w:rFonts w:ascii="Arial" w:hAnsi="Arial" w:cs="Arial"/>
                <w:noProof/>
                <w:sz w:val="20"/>
                <w:szCs w:val="20"/>
                <w:highlight w:val="lightGray"/>
              </w:rPr>
              <w:t> </w:t>
            </w:r>
            <w:r>
              <w:rPr>
                <w:rFonts w:ascii="Arial" w:hAnsi="Arial" w:cs="Arial"/>
                <w:noProof/>
                <w:sz w:val="20"/>
                <w:szCs w:val="20"/>
                <w:highlight w:val="lightGray"/>
              </w:rPr>
              <w:t> </w:t>
            </w:r>
            <w:r>
              <w:rPr>
                <w:rFonts w:ascii="Arial" w:hAnsi="Arial" w:cs="Arial"/>
                <w:noProof/>
                <w:sz w:val="20"/>
                <w:szCs w:val="20"/>
                <w:highlight w:val="lightGray"/>
              </w:rPr>
              <w:t> </w:t>
            </w:r>
            <w:r>
              <w:rPr>
                <w:rFonts w:ascii="Arial" w:hAnsi="Arial" w:cs="Arial"/>
                <w:sz w:val="20"/>
                <w:szCs w:val="20"/>
                <w:highlight w:val="lightGray"/>
              </w:rPr>
              <w:fldChar w:fldCharType="end"/>
            </w:r>
          </w:p>
        </w:tc>
      </w:tr>
    </w:tbl>
    <w:p w:rsidR="00C6043A" w:rsidRDefault="00C6043A" w:rsidP="00C6043A">
      <w:pPr>
        <w:jc w:val="both"/>
        <w:rPr>
          <w:rFonts w:ascii="Arial" w:hAnsi="Arial" w:cs="Arial"/>
          <w:sz w:val="20"/>
          <w:szCs w:val="20"/>
          <w:lang w:eastAsia="en-US"/>
        </w:rPr>
      </w:pPr>
    </w:p>
    <w:p w:rsidR="00C6043A" w:rsidRDefault="00C6043A" w:rsidP="00C6043A">
      <w:pPr>
        <w:jc w:val="both"/>
        <w:rPr>
          <w:rFonts w:ascii="Arial" w:hAnsi="Arial" w:cs="Arial"/>
          <w:b/>
          <w:i/>
          <w:sz w:val="20"/>
          <w:szCs w:val="20"/>
        </w:rPr>
      </w:pPr>
      <w:r>
        <w:rPr>
          <w:rFonts w:ascii="Arial" w:hAnsi="Arial" w:cs="Arial"/>
          <w:b/>
          <w:i/>
          <w:sz w:val="20"/>
          <w:szCs w:val="20"/>
        </w:rPr>
        <w:t xml:space="preserve">zgłasza zapotrzebowanie na wsparcie inżyniera </w:t>
      </w:r>
    </w:p>
    <w:tbl>
      <w:tblPr>
        <w:tblW w:w="9465" w:type="dxa"/>
        <w:tblLayout w:type="fixed"/>
        <w:tblLook w:val="01E0" w:firstRow="1" w:lastRow="1" w:firstColumn="1" w:lastColumn="1" w:noHBand="0" w:noVBand="0"/>
      </w:tblPr>
      <w:tblGrid>
        <w:gridCol w:w="4606"/>
        <w:gridCol w:w="2339"/>
        <w:gridCol w:w="1080"/>
        <w:gridCol w:w="1440"/>
      </w:tblGrid>
      <w:tr w:rsidR="00C6043A" w:rsidTr="00607999">
        <w:tc>
          <w:tcPr>
            <w:tcW w:w="4608" w:type="dxa"/>
          </w:tcPr>
          <w:p w:rsidR="00C6043A" w:rsidRDefault="00C6043A" w:rsidP="00607999">
            <w:pPr>
              <w:jc w:val="both"/>
              <w:rPr>
                <w:rFonts w:ascii="Arial" w:hAnsi="Arial" w:cs="Arial"/>
                <w:b/>
                <w:i/>
                <w:sz w:val="20"/>
                <w:szCs w:val="20"/>
                <w:lang w:eastAsia="en-US"/>
              </w:rPr>
            </w:pPr>
          </w:p>
        </w:tc>
        <w:tc>
          <w:tcPr>
            <w:tcW w:w="2340" w:type="dxa"/>
          </w:tcPr>
          <w:p w:rsidR="00C6043A" w:rsidRDefault="00C6043A" w:rsidP="00607999">
            <w:pPr>
              <w:jc w:val="both"/>
              <w:rPr>
                <w:rFonts w:ascii="Arial" w:hAnsi="Arial" w:cs="Arial"/>
                <w:b/>
                <w:sz w:val="20"/>
                <w:szCs w:val="20"/>
                <w:highlight w:val="lightGray"/>
                <w:lang w:eastAsia="en-US"/>
              </w:rPr>
            </w:pPr>
          </w:p>
        </w:tc>
        <w:tc>
          <w:tcPr>
            <w:tcW w:w="1080" w:type="dxa"/>
          </w:tcPr>
          <w:p w:rsidR="00C6043A" w:rsidRDefault="00C6043A" w:rsidP="00607999">
            <w:pPr>
              <w:jc w:val="both"/>
              <w:rPr>
                <w:rFonts w:ascii="Arial" w:hAnsi="Arial" w:cs="Arial"/>
                <w:b/>
                <w:sz w:val="20"/>
                <w:szCs w:val="20"/>
                <w:lang w:eastAsia="en-US"/>
              </w:rPr>
            </w:pPr>
          </w:p>
        </w:tc>
        <w:tc>
          <w:tcPr>
            <w:tcW w:w="1440" w:type="dxa"/>
          </w:tcPr>
          <w:p w:rsidR="00C6043A" w:rsidRDefault="00C6043A" w:rsidP="00607999">
            <w:pPr>
              <w:jc w:val="both"/>
              <w:rPr>
                <w:rFonts w:ascii="Arial" w:hAnsi="Arial" w:cs="Arial"/>
                <w:b/>
                <w:sz w:val="20"/>
                <w:szCs w:val="20"/>
                <w:highlight w:val="lightGray"/>
                <w:lang w:eastAsia="en-US"/>
              </w:rPr>
            </w:pPr>
          </w:p>
        </w:tc>
      </w:tr>
      <w:tr w:rsidR="00C6043A" w:rsidTr="00607999">
        <w:tc>
          <w:tcPr>
            <w:tcW w:w="9468" w:type="dxa"/>
            <w:gridSpan w:val="4"/>
            <w:hideMark/>
          </w:tcPr>
          <w:p w:rsidR="00C6043A" w:rsidRDefault="00C6043A" w:rsidP="00607999">
            <w:pPr>
              <w:jc w:val="both"/>
              <w:rPr>
                <w:rFonts w:ascii="Arial" w:hAnsi="Arial" w:cs="Arial"/>
                <w:b/>
                <w:i/>
                <w:sz w:val="20"/>
                <w:szCs w:val="20"/>
                <w:lang w:eastAsia="en-US"/>
              </w:rPr>
            </w:pPr>
            <w:r>
              <w:rPr>
                <w:rFonts w:ascii="Arial" w:hAnsi="Arial" w:cs="Arial"/>
                <w:b/>
                <w:i/>
                <w:sz w:val="20"/>
                <w:szCs w:val="20"/>
              </w:rPr>
              <w:t>Opis szczegółowy zlecenia (kryteria jakościowe, maksymalny termin realizacji zlecenia, wstępne określenie czasu potrzebnego na wykonanie zlecenia):</w:t>
            </w:r>
          </w:p>
        </w:tc>
      </w:tr>
      <w:tr w:rsidR="00C6043A" w:rsidTr="00607999">
        <w:tc>
          <w:tcPr>
            <w:tcW w:w="9468" w:type="dxa"/>
            <w:gridSpan w:val="4"/>
            <w:hideMark/>
          </w:tcPr>
          <w:p w:rsidR="00C6043A" w:rsidRDefault="00C6043A" w:rsidP="00607999">
            <w:pPr>
              <w:jc w:val="both"/>
              <w:rPr>
                <w:rFonts w:ascii="Arial" w:hAnsi="Arial" w:cs="Arial"/>
                <w:sz w:val="20"/>
                <w:szCs w:val="20"/>
                <w:lang w:eastAsia="en-US"/>
              </w:rPr>
            </w:pPr>
            <w:r>
              <w:rPr>
                <w:rFonts w:ascii="Arial" w:hAnsi="Arial" w:cs="Arial"/>
                <w:sz w:val="20"/>
                <w:szCs w:val="20"/>
                <w:highlight w:val="lightGray"/>
              </w:rPr>
              <w:fldChar w:fldCharType="begin">
                <w:ffData>
                  <w:name w:val="Text1"/>
                  <w:enabled/>
                  <w:calcOnExit w:val="0"/>
                  <w:textInput/>
                </w:ffData>
              </w:fldChar>
            </w:r>
            <w:r>
              <w:rPr>
                <w:rFonts w:ascii="Arial" w:hAnsi="Arial" w:cs="Arial"/>
                <w:sz w:val="20"/>
                <w:szCs w:val="20"/>
                <w:highlight w:val="lightGray"/>
              </w:rPr>
              <w:instrText xml:space="preserve"> FORMTEXT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noProof/>
                <w:sz w:val="20"/>
                <w:szCs w:val="20"/>
                <w:highlight w:val="lightGray"/>
              </w:rPr>
              <w:t> </w:t>
            </w:r>
            <w:r>
              <w:rPr>
                <w:rFonts w:ascii="Arial" w:hAnsi="Arial" w:cs="Arial"/>
                <w:noProof/>
                <w:sz w:val="20"/>
                <w:szCs w:val="20"/>
                <w:highlight w:val="lightGray"/>
              </w:rPr>
              <w:t> </w:t>
            </w:r>
            <w:r>
              <w:rPr>
                <w:rFonts w:ascii="Arial" w:hAnsi="Arial" w:cs="Arial"/>
                <w:noProof/>
                <w:sz w:val="20"/>
                <w:szCs w:val="20"/>
                <w:highlight w:val="lightGray"/>
              </w:rPr>
              <w:t> </w:t>
            </w:r>
            <w:r>
              <w:rPr>
                <w:rFonts w:ascii="Arial" w:hAnsi="Arial" w:cs="Arial"/>
                <w:noProof/>
                <w:sz w:val="20"/>
                <w:szCs w:val="20"/>
                <w:highlight w:val="lightGray"/>
              </w:rPr>
              <w:t> </w:t>
            </w:r>
            <w:r>
              <w:rPr>
                <w:rFonts w:ascii="Arial" w:hAnsi="Arial" w:cs="Arial"/>
                <w:noProof/>
                <w:sz w:val="20"/>
                <w:szCs w:val="20"/>
                <w:highlight w:val="lightGray"/>
              </w:rPr>
              <w:t> </w:t>
            </w:r>
            <w:r>
              <w:rPr>
                <w:rFonts w:ascii="Arial" w:hAnsi="Arial" w:cs="Arial"/>
                <w:sz w:val="20"/>
                <w:szCs w:val="20"/>
                <w:highlight w:val="lightGray"/>
              </w:rPr>
              <w:fldChar w:fldCharType="end"/>
            </w:r>
          </w:p>
        </w:tc>
      </w:tr>
    </w:tbl>
    <w:p w:rsidR="00C6043A" w:rsidRDefault="00C6043A" w:rsidP="00C6043A">
      <w:pPr>
        <w:jc w:val="both"/>
        <w:rPr>
          <w:rFonts w:ascii="Arial" w:hAnsi="Arial" w:cs="Arial"/>
          <w:sz w:val="20"/>
          <w:szCs w:val="20"/>
          <w:lang w:eastAsia="en-US"/>
        </w:rPr>
      </w:pPr>
    </w:p>
    <w:tbl>
      <w:tblPr>
        <w:tblW w:w="9465" w:type="dxa"/>
        <w:tblLayout w:type="fixed"/>
        <w:tblLook w:val="01E0" w:firstRow="1" w:lastRow="1" w:firstColumn="1" w:lastColumn="1" w:noHBand="0" w:noVBand="0"/>
      </w:tblPr>
      <w:tblGrid>
        <w:gridCol w:w="9465"/>
      </w:tblGrid>
      <w:tr w:rsidR="00C6043A" w:rsidTr="00607999">
        <w:tc>
          <w:tcPr>
            <w:tcW w:w="9468" w:type="dxa"/>
            <w:hideMark/>
          </w:tcPr>
          <w:p w:rsidR="00C6043A" w:rsidRDefault="00C6043A" w:rsidP="00607999">
            <w:pPr>
              <w:jc w:val="both"/>
              <w:rPr>
                <w:rFonts w:ascii="Arial" w:hAnsi="Arial" w:cs="Arial"/>
                <w:b/>
                <w:i/>
                <w:sz w:val="20"/>
                <w:szCs w:val="20"/>
                <w:lang w:eastAsia="en-US"/>
              </w:rPr>
            </w:pPr>
            <w:r>
              <w:rPr>
                <w:rFonts w:ascii="Arial" w:hAnsi="Arial" w:cs="Arial"/>
                <w:b/>
                <w:i/>
                <w:sz w:val="20"/>
                <w:szCs w:val="20"/>
              </w:rPr>
              <w:t>W załączeniu:</w:t>
            </w:r>
          </w:p>
        </w:tc>
      </w:tr>
      <w:tr w:rsidR="00C6043A" w:rsidTr="00607999">
        <w:tc>
          <w:tcPr>
            <w:tcW w:w="9468" w:type="dxa"/>
            <w:hideMark/>
          </w:tcPr>
          <w:p w:rsidR="00C6043A" w:rsidRDefault="00C6043A" w:rsidP="00607999">
            <w:pPr>
              <w:jc w:val="both"/>
              <w:rPr>
                <w:rFonts w:ascii="Arial" w:hAnsi="Arial" w:cs="Arial"/>
                <w:sz w:val="20"/>
                <w:szCs w:val="20"/>
                <w:lang w:eastAsia="en-US"/>
              </w:rPr>
            </w:pPr>
            <w:r>
              <w:rPr>
                <w:rFonts w:ascii="Arial" w:hAnsi="Arial" w:cs="Arial"/>
                <w:sz w:val="20"/>
                <w:szCs w:val="20"/>
                <w:highlight w:val="lightGray"/>
              </w:rPr>
              <w:fldChar w:fldCharType="begin">
                <w:ffData>
                  <w:name w:val="Text1"/>
                  <w:enabled/>
                  <w:calcOnExit w:val="0"/>
                  <w:textInput/>
                </w:ffData>
              </w:fldChar>
            </w:r>
            <w:r>
              <w:rPr>
                <w:rFonts w:ascii="Arial" w:hAnsi="Arial" w:cs="Arial"/>
                <w:sz w:val="20"/>
                <w:szCs w:val="20"/>
                <w:highlight w:val="lightGray"/>
              </w:rPr>
              <w:instrText xml:space="preserve"> FORMTEXT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noProof/>
                <w:sz w:val="20"/>
                <w:szCs w:val="20"/>
                <w:highlight w:val="lightGray"/>
              </w:rPr>
              <w:t> </w:t>
            </w:r>
            <w:r>
              <w:rPr>
                <w:rFonts w:ascii="Arial" w:hAnsi="Arial" w:cs="Arial"/>
                <w:noProof/>
                <w:sz w:val="20"/>
                <w:szCs w:val="20"/>
                <w:highlight w:val="lightGray"/>
              </w:rPr>
              <w:t> </w:t>
            </w:r>
            <w:r>
              <w:rPr>
                <w:rFonts w:ascii="Arial" w:hAnsi="Arial" w:cs="Arial"/>
                <w:noProof/>
                <w:sz w:val="20"/>
                <w:szCs w:val="20"/>
                <w:highlight w:val="lightGray"/>
              </w:rPr>
              <w:t> </w:t>
            </w:r>
            <w:r>
              <w:rPr>
                <w:rFonts w:ascii="Arial" w:hAnsi="Arial" w:cs="Arial"/>
                <w:noProof/>
                <w:sz w:val="20"/>
                <w:szCs w:val="20"/>
                <w:highlight w:val="lightGray"/>
              </w:rPr>
              <w:t> </w:t>
            </w:r>
            <w:r>
              <w:rPr>
                <w:rFonts w:ascii="Arial" w:hAnsi="Arial" w:cs="Arial"/>
                <w:noProof/>
                <w:sz w:val="20"/>
                <w:szCs w:val="20"/>
                <w:highlight w:val="lightGray"/>
              </w:rPr>
              <w:t> </w:t>
            </w:r>
            <w:r>
              <w:rPr>
                <w:rFonts w:ascii="Arial" w:hAnsi="Arial" w:cs="Arial"/>
                <w:sz w:val="20"/>
                <w:szCs w:val="20"/>
                <w:highlight w:val="lightGray"/>
              </w:rPr>
              <w:fldChar w:fldCharType="end"/>
            </w:r>
          </w:p>
        </w:tc>
      </w:tr>
    </w:tbl>
    <w:p w:rsidR="00C6043A" w:rsidRDefault="00C6043A" w:rsidP="00C6043A">
      <w:pPr>
        <w:jc w:val="both"/>
        <w:rPr>
          <w:rFonts w:ascii="Arial" w:hAnsi="Arial" w:cs="Arial"/>
          <w:b/>
          <w:i/>
          <w:sz w:val="20"/>
          <w:szCs w:val="20"/>
          <w:lang w:eastAsia="en-US"/>
        </w:rPr>
      </w:pPr>
      <w:r>
        <w:rPr>
          <w:rFonts w:ascii="Arial" w:hAnsi="Arial" w:cs="Arial"/>
          <w:b/>
          <w:i/>
          <w:sz w:val="20"/>
          <w:szCs w:val="20"/>
        </w:rPr>
        <w:t>ZAMAWIAJĄCY ……………………………………….</w:t>
      </w:r>
    </w:p>
    <w:p w:rsidR="00C6043A" w:rsidRDefault="00C6043A" w:rsidP="00C6043A">
      <w:pPr>
        <w:jc w:val="both"/>
        <w:rPr>
          <w:rFonts w:ascii="Arial" w:hAnsi="Arial" w:cs="Arial"/>
          <w:sz w:val="20"/>
          <w:szCs w:val="20"/>
        </w:rPr>
      </w:pPr>
    </w:p>
    <w:tbl>
      <w:tblPr>
        <w:tblW w:w="9464" w:type="dxa"/>
        <w:tblLook w:val="01E0" w:firstRow="1" w:lastRow="1" w:firstColumn="1" w:lastColumn="1" w:noHBand="0" w:noVBand="0"/>
      </w:tblPr>
      <w:tblGrid>
        <w:gridCol w:w="3581"/>
        <w:gridCol w:w="2285"/>
        <w:gridCol w:w="3598"/>
      </w:tblGrid>
      <w:tr w:rsidR="00C6043A" w:rsidTr="00607999">
        <w:tc>
          <w:tcPr>
            <w:tcW w:w="3581" w:type="dxa"/>
            <w:hideMark/>
          </w:tcPr>
          <w:p w:rsidR="00C6043A" w:rsidRDefault="00C6043A" w:rsidP="00607999">
            <w:pPr>
              <w:jc w:val="both"/>
              <w:rPr>
                <w:rFonts w:ascii="Arial" w:hAnsi="Arial" w:cs="Arial"/>
                <w:i/>
                <w:sz w:val="20"/>
                <w:szCs w:val="20"/>
                <w:lang w:eastAsia="en-US"/>
              </w:rPr>
            </w:pPr>
            <w:r>
              <w:rPr>
                <w:rFonts w:ascii="Arial" w:hAnsi="Arial" w:cs="Arial"/>
                <w:i/>
                <w:sz w:val="20"/>
                <w:szCs w:val="20"/>
              </w:rPr>
              <w:t>-------------------------------------------</w:t>
            </w:r>
          </w:p>
        </w:tc>
        <w:tc>
          <w:tcPr>
            <w:tcW w:w="2285" w:type="dxa"/>
            <w:hideMark/>
          </w:tcPr>
          <w:p w:rsidR="00C6043A" w:rsidRDefault="00C6043A" w:rsidP="00607999">
            <w:pPr>
              <w:jc w:val="both"/>
              <w:rPr>
                <w:rFonts w:ascii="Arial" w:hAnsi="Arial" w:cs="Arial"/>
                <w:i/>
                <w:sz w:val="20"/>
                <w:szCs w:val="20"/>
                <w:lang w:eastAsia="en-US"/>
              </w:rPr>
            </w:pPr>
            <w:r>
              <w:rPr>
                <w:rFonts w:ascii="Arial" w:hAnsi="Arial" w:cs="Arial"/>
                <w:i/>
                <w:sz w:val="20"/>
                <w:szCs w:val="20"/>
              </w:rPr>
              <w:t>Wypełnia Wykonawca</w:t>
            </w:r>
          </w:p>
        </w:tc>
        <w:tc>
          <w:tcPr>
            <w:tcW w:w="3598" w:type="dxa"/>
            <w:hideMark/>
          </w:tcPr>
          <w:p w:rsidR="00C6043A" w:rsidRDefault="00C6043A" w:rsidP="00607999">
            <w:pPr>
              <w:jc w:val="both"/>
              <w:rPr>
                <w:rFonts w:ascii="Arial" w:hAnsi="Arial" w:cs="Arial"/>
                <w:i/>
                <w:sz w:val="20"/>
                <w:szCs w:val="20"/>
                <w:lang w:eastAsia="en-US"/>
              </w:rPr>
            </w:pPr>
            <w:r>
              <w:rPr>
                <w:rFonts w:ascii="Arial" w:hAnsi="Arial" w:cs="Arial"/>
                <w:i/>
                <w:sz w:val="20"/>
                <w:szCs w:val="20"/>
              </w:rPr>
              <w:t>----------------------------------------</w:t>
            </w:r>
          </w:p>
        </w:tc>
      </w:tr>
    </w:tbl>
    <w:p w:rsidR="00C6043A" w:rsidRDefault="00C6043A" w:rsidP="00C6043A">
      <w:pPr>
        <w:jc w:val="both"/>
        <w:rPr>
          <w:rFonts w:ascii="Arial" w:hAnsi="Arial" w:cs="Arial"/>
          <w:sz w:val="20"/>
          <w:szCs w:val="20"/>
          <w:lang w:eastAsia="en-US"/>
        </w:rPr>
      </w:pPr>
    </w:p>
    <w:tbl>
      <w:tblPr>
        <w:tblW w:w="0" w:type="auto"/>
        <w:tblLook w:val="01E0" w:firstRow="1" w:lastRow="1" w:firstColumn="1" w:lastColumn="1" w:noHBand="0" w:noVBand="0"/>
      </w:tblPr>
      <w:tblGrid>
        <w:gridCol w:w="9288"/>
      </w:tblGrid>
      <w:tr w:rsidR="00C6043A" w:rsidTr="00607999">
        <w:tc>
          <w:tcPr>
            <w:tcW w:w="9468" w:type="dxa"/>
            <w:hideMark/>
          </w:tcPr>
          <w:p w:rsidR="00C6043A" w:rsidRDefault="00C6043A" w:rsidP="00607999">
            <w:pPr>
              <w:jc w:val="both"/>
              <w:rPr>
                <w:rFonts w:ascii="Arial" w:hAnsi="Arial" w:cs="Arial"/>
                <w:b/>
                <w:sz w:val="20"/>
                <w:szCs w:val="20"/>
                <w:lang w:eastAsia="en-US"/>
              </w:rPr>
            </w:pPr>
            <w:r>
              <w:rPr>
                <w:rFonts w:ascii="Arial" w:hAnsi="Arial" w:cs="Arial"/>
                <w:i/>
                <w:sz w:val="20"/>
                <w:szCs w:val="20"/>
              </w:rPr>
              <w:t>&lt;nazwa firmy&gt;</w:t>
            </w:r>
            <w:r>
              <w:rPr>
                <w:rFonts w:ascii="Arial" w:hAnsi="Arial" w:cs="Arial"/>
                <w:sz w:val="20"/>
                <w:szCs w:val="20"/>
                <w:highlight w:val="lightGray"/>
              </w:rPr>
              <w:fldChar w:fldCharType="begin">
                <w:ffData>
                  <w:name w:val="Text4"/>
                  <w:enabled/>
                  <w:calcOnExit w:val="0"/>
                  <w:textInput/>
                </w:ffData>
              </w:fldChar>
            </w:r>
            <w:r>
              <w:rPr>
                <w:rFonts w:ascii="Arial" w:hAnsi="Arial" w:cs="Arial"/>
                <w:sz w:val="20"/>
                <w:szCs w:val="20"/>
                <w:highlight w:val="lightGray"/>
              </w:rPr>
              <w:instrText xml:space="preserve"> FORMTEXT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noProof/>
                <w:sz w:val="20"/>
                <w:szCs w:val="20"/>
                <w:highlight w:val="lightGray"/>
              </w:rPr>
              <w:t> </w:t>
            </w:r>
            <w:r>
              <w:rPr>
                <w:rFonts w:ascii="Arial" w:hAnsi="Arial" w:cs="Arial"/>
                <w:noProof/>
                <w:sz w:val="20"/>
                <w:szCs w:val="20"/>
                <w:highlight w:val="lightGray"/>
              </w:rPr>
              <w:t> </w:t>
            </w:r>
            <w:r>
              <w:rPr>
                <w:rFonts w:ascii="Arial" w:hAnsi="Arial" w:cs="Arial"/>
                <w:noProof/>
                <w:sz w:val="20"/>
                <w:szCs w:val="20"/>
                <w:highlight w:val="lightGray"/>
              </w:rPr>
              <w:t> </w:t>
            </w:r>
            <w:r>
              <w:rPr>
                <w:rFonts w:ascii="Arial" w:hAnsi="Arial" w:cs="Arial"/>
                <w:noProof/>
                <w:sz w:val="20"/>
                <w:szCs w:val="20"/>
                <w:highlight w:val="lightGray"/>
              </w:rPr>
              <w:t> </w:t>
            </w:r>
            <w:r>
              <w:rPr>
                <w:rFonts w:ascii="Arial" w:hAnsi="Arial" w:cs="Arial"/>
                <w:noProof/>
                <w:sz w:val="20"/>
                <w:szCs w:val="20"/>
                <w:highlight w:val="lightGray"/>
              </w:rPr>
              <w:t> </w:t>
            </w:r>
            <w:r>
              <w:rPr>
                <w:rFonts w:ascii="Arial" w:hAnsi="Arial" w:cs="Arial"/>
                <w:sz w:val="20"/>
                <w:szCs w:val="20"/>
                <w:highlight w:val="lightGray"/>
              </w:rPr>
              <w:fldChar w:fldCharType="end"/>
            </w:r>
          </w:p>
        </w:tc>
      </w:tr>
    </w:tbl>
    <w:p w:rsidR="00C6043A" w:rsidRDefault="00C6043A" w:rsidP="00C6043A">
      <w:pPr>
        <w:jc w:val="both"/>
        <w:rPr>
          <w:rFonts w:ascii="Arial" w:hAnsi="Arial" w:cs="Arial"/>
          <w:sz w:val="20"/>
          <w:szCs w:val="20"/>
          <w:lang w:eastAsia="en-US"/>
        </w:rPr>
      </w:pPr>
    </w:p>
    <w:tbl>
      <w:tblPr>
        <w:tblW w:w="9465" w:type="dxa"/>
        <w:tblLayout w:type="fixed"/>
        <w:tblLook w:val="01E0" w:firstRow="1" w:lastRow="1" w:firstColumn="1" w:lastColumn="1" w:noHBand="0" w:noVBand="0"/>
      </w:tblPr>
      <w:tblGrid>
        <w:gridCol w:w="1727"/>
        <w:gridCol w:w="3959"/>
        <w:gridCol w:w="2339"/>
        <w:gridCol w:w="1440"/>
      </w:tblGrid>
      <w:tr w:rsidR="00C6043A" w:rsidTr="00607999">
        <w:tc>
          <w:tcPr>
            <w:tcW w:w="1728" w:type="dxa"/>
            <w:vAlign w:val="center"/>
            <w:hideMark/>
          </w:tcPr>
          <w:p w:rsidR="00C6043A" w:rsidRDefault="00C6043A" w:rsidP="00607999">
            <w:pPr>
              <w:jc w:val="both"/>
              <w:rPr>
                <w:rFonts w:ascii="Arial" w:hAnsi="Arial" w:cs="Arial"/>
                <w:b/>
                <w:i/>
                <w:sz w:val="20"/>
                <w:szCs w:val="20"/>
                <w:lang w:eastAsia="en-US"/>
              </w:rPr>
            </w:pPr>
            <w:r>
              <w:rPr>
                <w:rFonts w:ascii="Arial" w:hAnsi="Arial" w:cs="Arial"/>
                <w:b/>
                <w:i/>
                <w:sz w:val="20"/>
                <w:szCs w:val="20"/>
              </w:rPr>
              <w:t>Imię i nazwisko:</w:t>
            </w:r>
          </w:p>
        </w:tc>
        <w:tc>
          <w:tcPr>
            <w:tcW w:w="3960" w:type="dxa"/>
            <w:vAlign w:val="center"/>
            <w:hideMark/>
          </w:tcPr>
          <w:p w:rsidR="00C6043A" w:rsidRDefault="00C6043A" w:rsidP="00607999">
            <w:pPr>
              <w:jc w:val="both"/>
              <w:rPr>
                <w:rFonts w:ascii="Arial" w:hAnsi="Arial" w:cs="Arial"/>
                <w:sz w:val="20"/>
                <w:szCs w:val="20"/>
                <w:highlight w:val="lightGray"/>
                <w:lang w:eastAsia="en-US"/>
              </w:rPr>
            </w:pPr>
            <w:r>
              <w:rPr>
                <w:rFonts w:ascii="Arial" w:hAnsi="Arial" w:cs="Arial"/>
                <w:sz w:val="20"/>
                <w:szCs w:val="20"/>
                <w:highlight w:val="lightGray"/>
              </w:rPr>
              <w:fldChar w:fldCharType="begin">
                <w:ffData>
                  <w:name w:val="Text4"/>
                  <w:enabled/>
                  <w:calcOnExit w:val="0"/>
                  <w:textInput/>
                </w:ffData>
              </w:fldChar>
            </w:r>
            <w:r>
              <w:rPr>
                <w:rFonts w:ascii="Arial" w:hAnsi="Arial" w:cs="Arial"/>
                <w:sz w:val="20"/>
                <w:szCs w:val="20"/>
                <w:highlight w:val="lightGray"/>
              </w:rPr>
              <w:instrText xml:space="preserve"> FORMTEXT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noProof/>
                <w:sz w:val="20"/>
                <w:szCs w:val="20"/>
                <w:highlight w:val="lightGray"/>
              </w:rPr>
              <w:t> </w:t>
            </w:r>
            <w:r>
              <w:rPr>
                <w:rFonts w:ascii="Arial" w:hAnsi="Arial" w:cs="Arial"/>
                <w:noProof/>
                <w:sz w:val="20"/>
                <w:szCs w:val="20"/>
                <w:highlight w:val="lightGray"/>
              </w:rPr>
              <w:t> </w:t>
            </w:r>
            <w:r>
              <w:rPr>
                <w:rFonts w:ascii="Arial" w:hAnsi="Arial" w:cs="Arial"/>
                <w:noProof/>
                <w:sz w:val="20"/>
                <w:szCs w:val="20"/>
                <w:highlight w:val="lightGray"/>
              </w:rPr>
              <w:t> </w:t>
            </w:r>
            <w:r>
              <w:rPr>
                <w:rFonts w:ascii="Arial" w:hAnsi="Arial" w:cs="Arial"/>
                <w:noProof/>
                <w:sz w:val="20"/>
                <w:szCs w:val="20"/>
                <w:highlight w:val="lightGray"/>
              </w:rPr>
              <w:t> </w:t>
            </w:r>
            <w:r>
              <w:rPr>
                <w:rFonts w:ascii="Arial" w:hAnsi="Arial" w:cs="Arial"/>
                <w:noProof/>
                <w:sz w:val="20"/>
                <w:szCs w:val="20"/>
                <w:highlight w:val="lightGray"/>
              </w:rPr>
              <w:t> </w:t>
            </w:r>
            <w:r>
              <w:rPr>
                <w:rFonts w:ascii="Arial" w:hAnsi="Arial" w:cs="Arial"/>
                <w:sz w:val="20"/>
                <w:szCs w:val="20"/>
                <w:highlight w:val="lightGray"/>
              </w:rPr>
              <w:fldChar w:fldCharType="end"/>
            </w:r>
          </w:p>
        </w:tc>
        <w:tc>
          <w:tcPr>
            <w:tcW w:w="2340" w:type="dxa"/>
            <w:vAlign w:val="center"/>
            <w:hideMark/>
          </w:tcPr>
          <w:p w:rsidR="00C6043A" w:rsidRDefault="00C6043A" w:rsidP="00607999">
            <w:pPr>
              <w:jc w:val="both"/>
              <w:rPr>
                <w:rFonts w:ascii="Arial" w:hAnsi="Arial" w:cs="Arial"/>
                <w:b/>
                <w:i/>
                <w:sz w:val="20"/>
                <w:szCs w:val="20"/>
                <w:lang w:eastAsia="en-US"/>
              </w:rPr>
            </w:pPr>
            <w:r>
              <w:rPr>
                <w:rFonts w:ascii="Arial" w:hAnsi="Arial" w:cs="Arial"/>
                <w:b/>
                <w:i/>
                <w:sz w:val="20"/>
                <w:szCs w:val="20"/>
              </w:rPr>
              <w:t xml:space="preserve">Data: </w:t>
            </w:r>
          </w:p>
        </w:tc>
        <w:tc>
          <w:tcPr>
            <w:tcW w:w="1440" w:type="dxa"/>
            <w:vAlign w:val="center"/>
            <w:hideMark/>
          </w:tcPr>
          <w:p w:rsidR="00C6043A" w:rsidRDefault="00C6043A" w:rsidP="00607999">
            <w:pPr>
              <w:jc w:val="both"/>
              <w:rPr>
                <w:rFonts w:ascii="Arial" w:hAnsi="Arial" w:cs="Arial"/>
                <w:b/>
                <w:i/>
                <w:sz w:val="20"/>
                <w:szCs w:val="20"/>
                <w:highlight w:val="lightGray"/>
                <w:lang w:eastAsia="en-US"/>
              </w:rPr>
            </w:pPr>
            <w:r>
              <w:rPr>
                <w:rFonts w:ascii="Arial" w:hAnsi="Arial" w:cs="Arial"/>
                <w:sz w:val="20"/>
                <w:szCs w:val="20"/>
                <w:highlight w:val="lightGray"/>
              </w:rPr>
              <w:fldChar w:fldCharType="begin">
                <w:ffData>
                  <w:name w:val="Text1"/>
                  <w:enabled/>
                  <w:calcOnExit w:val="0"/>
                  <w:textInput>
                    <w:maxLength w:val="2"/>
                  </w:textInput>
                </w:ffData>
              </w:fldChar>
            </w:r>
            <w:r>
              <w:rPr>
                <w:rFonts w:ascii="Arial" w:hAnsi="Arial" w:cs="Arial"/>
                <w:sz w:val="20"/>
                <w:szCs w:val="20"/>
                <w:highlight w:val="lightGray"/>
              </w:rPr>
              <w:instrText xml:space="preserve"> FORMTEXT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noProof/>
                <w:sz w:val="20"/>
                <w:szCs w:val="20"/>
                <w:highlight w:val="lightGray"/>
              </w:rPr>
              <w:t> </w:t>
            </w:r>
            <w:r>
              <w:rPr>
                <w:rFonts w:ascii="Arial" w:hAnsi="Arial" w:cs="Arial"/>
                <w:noProof/>
                <w:sz w:val="20"/>
                <w:szCs w:val="20"/>
                <w:highlight w:val="lightGray"/>
              </w:rPr>
              <w:t> </w:t>
            </w:r>
            <w:r>
              <w:rPr>
                <w:rFonts w:ascii="Arial" w:hAnsi="Arial" w:cs="Arial"/>
                <w:sz w:val="20"/>
                <w:szCs w:val="20"/>
                <w:highlight w:val="lightGray"/>
              </w:rPr>
              <w:fldChar w:fldCharType="end"/>
            </w:r>
            <w:r>
              <w:rPr>
                <w:rFonts w:ascii="Arial" w:hAnsi="Arial" w:cs="Arial"/>
                <w:sz w:val="20"/>
                <w:szCs w:val="20"/>
                <w:highlight w:val="lightGray"/>
              </w:rPr>
              <w:t>-</w:t>
            </w:r>
            <w:r>
              <w:rPr>
                <w:rFonts w:ascii="Arial" w:hAnsi="Arial" w:cs="Arial"/>
                <w:sz w:val="20"/>
                <w:szCs w:val="20"/>
                <w:highlight w:val="lightGray"/>
              </w:rPr>
              <w:fldChar w:fldCharType="begin">
                <w:ffData>
                  <w:name w:val=""/>
                  <w:enabled/>
                  <w:calcOnExit w:val="0"/>
                  <w:textInput>
                    <w:maxLength w:val="2"/>
                  </w:textInput>
                </w:ffData>
              </w:fldChar>
            </w:r>
            <w:r>
              <w:rPr>
                <w:rFonts w:ascii="Arial" w:hAnsi="Arial" w:cs="Arial"/>
                <w:sz w:val="20"/>
                <w:szCs w:val="20"/>
                <w:highlight w:val="lightGray"/>
              </w:rPr>
              <w:instrText xml:space="preserve"> FORMTEXT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noProof/>
                <w:sz w:val="20"/>
                <w:szCs w:val="20"/>
                <w:highlight w:val="lightGray"/>
              </w:rPr>
              <w:t> </w:t>
            </w:r>
            <w:r>
              <w:rPr>
                <w:rFonts w:ascii="Arial" w:hAnsi="Arial" w:cs="Arial"/>
                <w:noProof/>
                <w:sz w:val="20"/>
                <w:szCs w:val="20"/>
                <w:highlight w:val="lightGray"/>
              </w:rPr>
              <w:t> </w:t>
            </w:r>
            <w:r>
              <w:rPr>
                <w:rFonts w:ascii="Arial" w:hAnsi="Arial" w:cs="Arial"/>
                <w:sz w:val="20"/>
                <w:szCs w:val="20"/>
                <w:highlight w:val="lightGray"/>
              </w:rPr>
              <w:fldChar w:fldCharType="end"/>
            </w:r>
            <w:r>
              <w:rPr>
                <w:rFonts w:ascii="Arial" w:hAnsi="Arial" w:cs="Arial"/>
                <w:sz w:val="20"/>
                <w:szCs w:val="20"/>
                <w:highlight w:val="lightGray"/>
              </w:rPr>
              <w:t>-</w:t>
            </w:r>
            <w:r>
              <w:rPr>
                <w:rFonts w:ascii="Arial" w:hAnsi="Arial" w:cs="Arial"/>
                <w:sz w:val="20"/>
                <w:szCs w:val="20"/>
                <w:highlight w:val="lightGray"/>
              </w:rPr>
              <w:fldChar w:fldCharType="begin">
                <w:ffData>
                  <w:name w:val=""/>
                  <w:enabled/>
                  <w:calcOnExit w:val="0"/>
                  <w:textInput>
                    <w:maxLength w:val="4"/>
                  </w:textInput>
                </w:ffData>
              </w:fldChar>
            </w:r>
            <w:r>
              <w:rPr>
                <w:rFonts w:ascii="Arial" w:hAnsi="Arial" w:cs="Arial"/>
                <w:sz w:val="20"/>
                <w:szCs w:val="20"/>
                <w:highlight w:val="lightGray"/>
              </w:rPr>
              <w:instrText xml:space="preserve"> FORMTEXT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noProof/>
                <w:sz w:val="20"/>
                <w:szCs w:val="20"/>
                <w:highlight w:val="lightGray"/>
              </w:rPr>
              <w:t> </w:t>
            </w:r>
            <w:r>
              <w:rPr>
                <w:rFonts w:ascii="Arial" w:hAnsi="Arial" w:cs="Arial"/>
                <w:noProof/>
                <w:sz w:val="20"/>
                <w:szCs w:val="20"/>
                <w:highlight w:val="lightGray"/>
              </w:rPr>
              <w:t> </w:t>
            </w:r>
            <w:r>
              <w:rPr>
                <w:rFonts w:ascii="Arial" w:hAnsi="Arial" w:cs="Arial"/>
                <w:noProof/>
                <w:sz w:val="20"/>
                <w:szCs w:val="20"/>
                <w:highlight w:val="lightGray"/>
              </w:rPr>
              <w:t> </w:t>
            </w:r>
            <w:r>
              <w:rPr>
                <w:rFonts w:ascii="Arial" w:hAnsi="Arial" w:cs="Arial"/>
                <w:noProof/>
                <w:sz w:val="20"/>
                <w:szCs w:val="20"/>
                <w:highlight w:val="lightGray"/>
              </w:rPr>
              <w:t> </w:t>
            </w:r>
            <w:r>
              <w:rPr>
                <w:rFonts w:ascii="Arial" w:hAnsi="Arial" w:cs="Arial"/>
                <w:sz w:val="20"/>
                <w:szCs w:val="20"/>
                <w:highlight w:val="lightGray"/>
              </w:rPr>
              <w:fldChar w:fldCharType="end"/>
            </w:r>
          </w:p>
        </w:tc>
      </w:tr>
    </w:tbl>
    <w:p w:rsidR="00C6043A" w:rsidRDefault="00C6043A" w:rsidP="00C6043A">
      <w:pPr>
        <w:jc w:val="both"/>
        <w:rPr>
          <w:rFonts w:ascii="Arial" w:hAnsi="Arial" w:cs="Arial"/>
          <w:sz w:val="20"/>
          <w:szCs w:val="20"/>
          <w:lang w:eastAsia="en-US"/>
        </w:rPr>
      </w:pPr>
    </w:p>
    <w:tbl>
      <w:tblPr>
        <w:tblW w:w="9465" w:type="dxa"/>
        <w:tblLayout w:type="fixed"/>
        <w:tblLook w:val="01E0" w:firstRow="1" w:lastRow="1" w:firstColumn="1" w:lastColumn="1" w:noHBand="0" w:noVBand="0"/>
      </w:tblPr>
      <w:tblGrid>
        <w:gridCol w:w="9465"/>
      </w:tblGrid>
      <w:tr w:rsidR="00C6043A" w:rsidTr="00607999">
        <w:tc>
          <w:tcPr>
            <w:tcW w:w="9468" w:type="dxa"/>
            <w:hideMark/>
          </w:tcPr>
          <w:p w:rsidR="00C6043A" w:rsidRDefault="00C6043A" w:rsidP="00607999">
            <w:pPr>
              <w:jc w:val="both"/>
              <w:rPr>
                <w:rFonts w:ascii="Arial" w:hAnsi="Arial" w:cs="Arial"/>
                <w:b/>
                <w:sz w:val="20"/>
                <w:szCs w:val="20"/>
                <w:lang w:eastAsia="en-US"/>
              </w:rPr>
            </w:pPr>
            <w:r>
              <w:rPr>
                <w:rFonts w:ascii="Arial" w:hAnsi="Arial" w:cs="Arial"/>
                <w:b/>
                <w:sz w:val="20"/>
                <w:szCs w:val="20"/>
              </w:rPr>
              <w:t>przyjmuje zgłoszenie</w:t>
            </w:r>
          </w:p>
        </w:tc>
      </w:tr>
      <w:tr w:rsidR="00C6043A" w:rsidTr="00607999">
        <w:tc>
          <w:tcPr>
            <w:tcW w:w="9468" w:type="dxa"/>
          </w:tcPr>
          <w:p w:rsidR="00C6043A" w:rsidRDefault="00C6043A" w:rsidP="00607999">
            <w:pPr>
              <w:jc w:val="both"/>
              <w:rPr>
                <w:rFonts w:ascii="Arial" w:hAnsi="Arial" w:cs="Arial"/>
                <w:b/>
                <w:i/>
                <w:sz w:val="20"/>
                <w:szCs w:val="20"/>
                <w:lang w:eastAsia="en-US"/>
              </w:rPr>
            </w:pPr>
          </w:p>
        </w:tc>
      </w:tr>
      <w:tr w:rsidR="00C6043A" w:rsidTr="00607999">
        <w:tc>
          <w:tcPr>
            <w:tcW w:w="9468" w:type="dxa"/>
          </w:tcPr>
          <w:p w:rsidR="00C6043A" w:rsidRDefault="00C6043A" w:rsidP="00607999">
            <w:pPr>
              <w:jc w:val="both"/>
              <w:rPr>
                <w:rFonts w:ascii="Arial" w:hAnsi="Arial" w:cs="Arial"/>
                <w:sz w:val="20"/>
                <w:szCs w:val="20"/>
                <w:lang w:eastAsia="en-US"/>
              </w:rPr>
            </w:pPr>
          </w:p>
        </w:tc>
      </w:tr>
      <w:tr w:rsidR="00C6043A" w:rsidTr="00607999">
        <w:tc>
          <w:tcPr>
            <w:tcW w:w="9468" w:type="dxa"/>
            <w:hideMark/>
          </w:tcPr>
          <w:p w:rsidR="00C6043A" w:rsidRDefault="00C6043A" w:rsidP="00607999">
            <w:pPr>
              <w:jc w:val="both"/>
              <w:rPr>
                <w:rFonts w:ascii="Arial" w:hAnsi="Arial" w:cs="Arial"/>
                <w:b/>
                <w:i/>
                <w:sz w:val="20"/>
                <w:szCs w:val="20"/>
                <w:lang w:eastAsia="en-US"/>
              </w:rPr>
            </w:pPr>
            <w:r>
              <w:rPr>
                <w:rFonts w:ascii="Arial" w:hAnsi="Arial" w:cs="Arial"/>
                <w:b/>
                <w:i/>
                <w:sz w:val="20"/>
                <w:szCs w:val="20"/>
              </w:rPr>
              <w:t>Możliwość wykonania:</w:t>
            </w:r>
          </w:p>
        </w:tc>
      </w:tr>
      <w:tr w:rsidR="00C6043A" w:rsidTr="00607999">
        <w:tc>
          <w:tcPr>
            <w:tcW w:w="9468" w:type="dxa"/>
            <w:hideMark/>
          </w:tcPr>
          <w:p w:rsidR="00C6043A" w:rsidRDefault="00C6043A" w:rsidP="00607999">
            <w:pPr>
              <w:jc w:val="both"/>
              <w:rPr>
                <w:rFonts w:ascii="Arial" w:hAnsi="Arial" w:cs="Arial"/>
                <w:sz w:val="20"/>
                <w:szCs w:val="20"/>
                <w:lang w:eastAsia="en-US"/>
              </w:rPr>
            </w:pPr>
            <w:r>
              <w:rPr>
                <w:rFonts w:ascii="Arial" w:hAnsi="Arial" w:cs="Arial"/>
                <w:sz w:val="20"/>
                <w:szCs w:val="20"/>
              </w:rPr>
              <w:t>………………………………………………………………………………………………</w:t>
            </w:r>
          </w:p>
        </w:tc>
      </w:tr>
    </w:tbl>
    <w:p w:rsidR="00C6043A" w:rsidRDefault="00C6043A" w:rsidP="00C6043A">
      <w:pPr>
        <w:jc w:val="both"/>
        <w:rPr>
          <w:rFonts w:ascii="Arial" w:hAnsi="Arial" w:cs="Arial"/>
          <w:sz w:val="20"/>
          <w:szCs w:val="20"/>
          <w:lang w:eastAsia="en-US"/>
        </w:rPr>
      </w:pPr>
    </w:p>
    <w:tbl>
      <w:tblPr>
        <w:tblW w:w="9465" w:type="dxa"/>
        <w:tblLayout w:type="fixed"/>
        <w:tblLook w:val="01E0" w:firstRow="1" w:lastRow="1" w:firstColumn="1" w:lastColumn="1" w:noHBand="0" w:noVBand="0"/>
      </w:tblPr>
      <w:tblGrid>
        <w:gridCol w:w="9465"/>
      </w:tblGrid>
      <w:tr w:rsidR="00C6043A" w:rsidTr="00607999">
        <w:tc>
          <w:tcPr>
            <w:tcW w:w="9468" w:type="dxa"/>
          </w:tcPr>
          <w:p w:rsidR="00C6043A" w:rsidRDefault="00C6043A" w:rsidP="00607999">
            <w:pPr>
              <w:jc w:val="both"/>
              <w:rPr>
                <w:rFonts w:ascii="Arial" w:hAnsi="Arial" w:cs="Arial"/>
                <w:b/>
                <w:i/>
                <w:sz w:val="20"/>
                <w:szCs w:val="20"/>
                <w:lang w:eastAsia="en-US"/>
              </w:rPr>
            </w:pPr>
          </w:p>
        </w:tc>
      </w:tr>
      <w:tr w:rsidR="00C6043A" w:rsidTr="00607999">
        <w:tc>
          <w:tcPr>
            <w:tcW w:w="9468" w:type="dxa"/>
          </w:tcPr>
          <w:p w:rsidR="00C6043A" w:rsidRDefault="00C6043A" w:rsidP="00607999">
            <w:pPr>
              <w:jc w:val="both"/>
              <w:rPr>
                <w:rFonts w:ascii="Arial" w:hAnsi="Arial" w:cs="Arial"/>
                <w:sz w:val="20"/>
                <w:szCs w:val="20"/>
                <w:lang w:eastAsia="en-US"/>
              </w:rPr>
            </w:pPr>
          </w:p>
        </w:tc>
      </w:tr>
    </w:tbl>
    <w:p w:rsidR="00C6043A" w:rsidRDefault="00C6043A" w:rsidP="00C6043A">
      <w:pPr>
        <w:jc w:val="right"/>
        <w:rPr>
          <w:rFonts w:ascii="Arial" w:hAnsi="Arial" w:cs="Arial"/>
          <w:b/>
          <w:sz w:val="20"/>
          <w:szCs w:val="20"/>
        </w:rPr>
      </w:pPr>
    </w:p>
    <w:p w:rsidR="00C6043A" w:rsidRDefault="00C6043A" w:rsidP="00C6043A">
      <w:pPr>
        <w:jc w:val="right"/>
        <w:rPr>
          <w:rFonts w:ascii="Arial" w:hAnsi="Arial" w:cs="Arial"/>
          <w:b/>
          <w:sz w:val="20"/>
          <w:szCs w:val="20"/>
        </w:rPr>
      </w:pPr>
    </w:p>
    <w:p w:rsidR="00C6043A" w:rsidRDefault="00C6043A" w:rsidP="00C6043A">
      <w:pPr>
        <w:jc w:val="right"/>
        <w:rPr>
          <w:rFonts w:ascii="Arial" w:hAnsi="Arial" w:cs="Arial"/>
          <w:b/>
          <w:sz w:val="20"/>
          <w:szCs w:val="20"/>
        </w:rPr>
      </w:pPr>
    </w:p>
    <w:p w:rsidR="00C6043A" w:rsidRDefault="00C6043A" w:rsidP="00C6043A">
      <w:pPr>
        <w:jc w:val="right"/>
        <w:rPr>
          <w:rFonts w:ascii="Arial" w:hAnsi="Arial" w:cs="Arial"/>
          <w:b/>
          <w:sz w:val="20"/>
          <w:szCs w:val="20"/>
        </w:rPr>
      </w:pPr>
    </w:p>
    <w:p w:rsidR="00C6043A" w:rsidRDefault="00C6043A" w:rsidP="00C6043A">
      <w:pPr>
        <w:jc w:val="right"/>
        <w:rPr>
          <w:rFonts w:ascii="Arial" w:hAnsi="Arial" w:cs="Arial"/>
          <w:b/>
          <w:sz w:val="20"/>
          <w:szCs w:val="20"/>
        </w:rPr>
      </w:pPr>
    </w:p>
    <w:p w:rsidR="00C6043A" w:rsidRDefault="00C6043A" w:rsidP="00C6043A">
      <w:pPr>
        <w:jc w:val="right"/>
        <w:rPr>
          <w:rFonts w:ascii="Arial" w:hAnsi="Arial" w:cs="Arial"/>
          <w:b/>
          <w:sz w:val="20"/>
          <w:szCs w:val="20"/>
        </w:rPr>
      </w:pPr>
    </w:p>
    <w:p w:rsidR="00C6043A" w:rsidRDefault="00C6043A" w:rsidP="00C6043A">
      <w:pPr>
        <w:jc w:val="right"/>
        <w:rPr>
          <w:rFonts w:ascii="Arial" w:hAnsi="Arial" w:cs="Arial"/>
          <w:b/>
          <w:sz w:val="20"/>
          <w:szCs w:val="20"/>
        </w:rPr>
      </w:pPr>
    </w:p>
    <w:p w:rsidR="00C6043A" w:rsidRDefault="00C6043A" w:rsidP="00C6043A">
      <w:pPr>
        <w:jc w:val="right"/>
        <w:rPr>
          <w:rFonts w:ascii="Arial" w:hAnsi="Arial" w:cs="Arial"/>
          <w:b/>
          <w:sz w:val="20"/>
          <w:szCs w:val="20"/>
        </w:rPr>
      </w:pPr>
    </w:p>
    <w:p w:rsidR="00C6043A" w:rsidRDefault="00C6043A" w:rsidP="00C6043A">
      <w:pPr>
        <w:jc w:val="right"/>
        <w:rPr>
          <w:rFonts w:ascii="Arial" w:hAnsi="Arial" w:cs="Arial"/>
          <w:b/>
          <w:sz w:val="20"/>
          <w:szCs w:val="20"/>
        </w:rPr>
      </w:pPr>
    </w:p>
    <w:p w:rsidR="00C6043A" w:rsidRDefault="00C6043A" w:rsidP="00C6043A">
      <w:pPr>
        <w:jc w:val="right"/>
        <w:rPr>
          <w:rFonts w:ascii="Arial" w:hAnsi="Arial" w:cs="Arial"/>
          <w:b/>
          <w:sz w:val="20"/>
          <w:szCs w:val="20"/>
        </w:rPr>
      </w:pPr>
    </w:p>
    <w:p w:rsidR="00C6043A" w:rsidRDefault="00C6043A" w:rsidP="00C6043A">
      <w:pPr>
        <w:jc w:val="right"/>
        <w:rPr>
          <w:rFonts w:ascii="Arial" w:hAnsi="Arial" w:cs="Arial"/>
          <w:b/>
          <w:sz w:val="20"/>
          <w:szCs w:val="20"/>
        </w:rPr>
      </w:pPr>
    </w:p>
    <w:p w:rsidR="00C6043A" w:rsidRDefault="00C6043A" w:rsidP="00C6043A">
      <w:pPr>
        <w:jc w:val="right"/>
        <w:rPr>
          <w:rFonts w:ascii="Arial" w:hAnsi="Arial" w:cs="Arial"/>
          <w:b/>
          <w:sz w:val="20"/>
          <w:szCs w:val="20"/>
        </w:rPr>
      </w:pPr>
    </w:p>
    <w:p w:rsidR="00C6043A" w:rsidRDefault="00C6043A" w:rsidP="00C6043A">
      <w:pPr>
        <w:jc w:val="right"/>
        <w:rPr>
          <w:rFonts w:ascii="Arial" w:hAnsi="Arial" w:cs="Arial"/>
          <w:b/>
          <w:sz w:val="20"/>
          <w:szCs w:val="20"/>
        </w:rPr>
      </w:pPr>
    </w:p>
    <w:p w:rsidR="00C6043A" w:rsidRDefault="00C6043A" w:rsidP="00C6043A">
      <w:pPr>
        <w:jc w:val="right"/>
        <w:rPr>
          <w:rFonts w:ascii="Arial" w:hAnsi="Arial" w:cs="Arial"/>
          <w:b/>
          <w:sz w:val="20"/>
          <w:szCs w:val="20"/>
        </w:rPr>
      </w:pPr>
    </w:p>
    <w:p w:rsidR="00C6043A" w:rsidRDefault="00C6043A" w:rsidP="00C6043A">
      <w:pPr>
        <w:jc w:val="right"/>
        <w:rPr>
          <w:rFonts w:ascii="Arial" w:hAnsi="Arial" w:cs="Arial"/>
          <w:b/>
          <w:sz w:val="20"/>
          <w:szCs w:val="20"/>
        </w:rPr>
      </w:pPr>
    </w:p>
    <w:p w:rsidR="00C6043A" w:rsidRDefault="00C6043A" w:rsidP="00C6043A">
      <w:pPr>
        <w:jc w:val="right"/>
        <w:rPr>
          <w:rFonts w:ascii="Arial" w:hAnsi="Arial" w:cs="Arial"/>
          <w:b/>
          <w:sz w:val="20"/>
          <w:szCs w:val="20"/>
        </w:rPr>
      </w:pPr>
    </w:p>
    <w:p w:rsidR="00C6043A" w:rsidRDefault="00C6043A" w:rsidP="00C6043A">
      <w:pPr>
        <w:jc w:val="right"/>
        <w:rPr>
          <w:rFonts w:ascii="Arial" w:hAnsi="Arial" w:cs="Arial"/>
          <w:b/>
          <w:sz w:val="20"/>
          <w:szCs w:val="20"/>
        </w:rPr>
      </w:pPr>
    </w:p>
    <w:p w:rsidR="00C6043A" w:rsidRDefault="00C6043A" w:rsidP="00C6043A">
      <w:pPr>
        <w:jc w:val="right"/>
        <w:rPr>
          <w:rFonts w:ascii="Arial" w:hAnsi="Arial" w:cs="Arial"/>
          <w:b/>
          <w:sz w:val="20"/>
          <w:szCs w:val="20"/>
        </w:rPr>
      </w:pPr>
    </w:p>
    <w:p w:rsidR="00C6043A" w:rsidRDefault="00C6043A" w:rsidP="00C6043A">
      <w:pPr>
        <w:jc w:val="right"/>
        <w:rPr>
          <w:rFonts w:ascii="Arial" w:hAnsi="Arial" w:cs="Arial"/>
          <w:b/>
          <w:sz w:val="20"/>
          <w:szCs w:val="20"/>
        </w:rPr>
      </w:pPr>
    </w:p>
    <w:p w:rsidR="00C6043A" w:rsidRDefault="00C6043A" w:rsidP="00C6043A">
      <w:pPr>
        <w:jc w:val="right"/>
        <w:rPr>
          <w:rFonts w:ascii="Arial" w:hAnsi="Arial" w:cs="Arial"/>
          <w:b/>
          <w:sz w:val="20"/>
          <w:szCs w:val="20"/>
        </w:rPr>
      </w:pPr>
      <w:r>
        <w:rPr>
          <w:rFonts w:ascii="Arial" w:hAnsi="Arial" w:cs="Arial"/>
          <w:b/>
          <w:sz w:val="20"/>
          <w:szCs w:val="20"/>
        </w:rPr>
        <w:lastRenderedPageBreak/>
        <w:t>Załącznik nr 6 do Umowy nr … z dnia …</w:t>
      </w:r>
    </w:p>
    <w:p w:rsidR="00C6043A" w:rsidRDefault="00C6043A" w:rsidP="00C6043A">
      <w:pPr>
        <w:tabs>
          <w:tab w:val="left" w:pos="851"/>
        </w:tabs>
        <w:jc w:val="center"/>
        <w:rPr>
          <w:rFonts w:ascii="Arial" w:eastAsia="Calibri" w:hAnsi="Arial" w:cs="Arial"/>
          <w:sz w:val="20"/>
          <w:szCs w:val="20"/>
        </w:rPr>
      </w:pP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p>
    <w:p w:rsidR="00C6043A" w:rsidRDefault="00C6043A" w:rsidP="00C6043A">
      <w:pPr>
        <w:spacing w:before="120"/>
        <w:rPr>
          <w:rFonts w:ascii="Arial" w:hAnsi="Arial" w:cs="Arial"/>
          <w:b/>
          <w:sz w:val="20"/>
          <w:szCs w:val="20"/>
          <w:lang w:eastAsia="en-US"/>
        </w:rPr>
      </w:pPr>
    </w:p>
    <w:p w:rsidR="00C6043A" w:rsidRDefault="00C6043A" w:rsidP="00C6043A">
      <w:pPr>
        <w:spacing w:before="120"/>
        <w:jc w:val="center"/>
        <w:rPr>
          <w:rFonts w:ascii="Arial" w:hAnsi="Arial" w:cs="Arial"/>
          <w:b/>
          <w:sz w:val="20"/>
          <w:szCs w:val="20"/>
        </w:rPr>
      </w:pPr>
      <w:r>
        <w:rPr>
          <w:rFonts w:ascii="Arial" w:hAnsi="Arial" w:cs="Arial"/>
          <w:b/>
          <w:sz w:val="20"/>
          <w:szCs w:val="20"/>
        </w:rPr>
        <w:t>PROTOKÓŁ ODBIORU  USŁUGI - wsparcie inżyniera</w:t>
      </w:r>
    </w:p>
    <w:p w:rsidR="00C6043A" w:rsidRDefault="00C6043A" w:rsidP="00C6043A">
      <w:pPr>
        <w:jc w:val="both"/>
        <w:rPr>
          <w:rFonts w:ascii="Arial" w:hAnsi="Arial" w:cs="Arial"/>
          <w:b/>
          <w:sz w:val="20"/>
          <w:szCs w:val="20"/>
          <w:u w:val="single"/>
        </w:rPr>
      </w:pPr>
    </w:p>
    <w:p w:rsidR="00C6043A" w:rsidRDefault="00C6043A" w:rsidP="00C6043A">
      <w:pPr>
        <w:jc w:val="both"/>
        <w:rPr>
          <w:rFonts w:ascii="Arial" w:hAnsi="Arial" w:cs="Arial"/>
          <w:b/>
          <w:sz w:val="20"/>
          <w:szCs w:val="20"/>
          <w:u w:val="single"/>
        </w:rPr>
      </w:pPr>
    </w:p>
    <w:p w:rsidR="00C6043A" w:rsidRDefault="00C6043A" w:rsidP="00C6043A">
      <w:pPr>
        <w:rPr>
          <w:rFonts w:ascii="Arial" w:eastAsiaTheme="minorHAnsi" w:hAnsi="Arial" w:cs="Arial"/>
          <w:sz w:val="20"/>
          <w:szCs w:val="20"/>
        </w:rPr>
      </w:pPr>
      <w:r>
        <w:rPr>
          <w:rFonts w:ascii="Arial" w:hAnsi="Arial" w:cs="Arial"/>
          <w:sz w:val="20"/>
          <w:szCs w:val="20"/>
        </w:rPr>
        <w:t>określonej umową nr …………………………..……………………… z dnia ………………….…………….</w:t>
      </w:r>
    </w:p>
    <w:p w:rsidR="00C6043A" w:rsidRDefault="00C6043A" w:rsidP="00C6043A">
      <w:pPr>
        <w:pStyle w:val="Tekstpodstawowy"/>
        <w:spacing w:before="100" w:beforeAutospacing="1" w:after="100" w:afterAutospacing="1"/>
        <w:rPr>
          <w:sz w:val="20"/>
          <w:szCs w:val="20"/>
        </w:rPr>
      </w:pPr>
      <w:r>
        <w:rPr>
          <w:sz w:val="20"/>
          <w:szCs w:val="20"/>
        </w:rPr>
        <w:t>Odbiór został dokonany w dniu ..............................</w:t>
      </w:r>
    </w:p>
    <w:p w:rsidR="00C6043A" w:rsidRDefault="00C6043A" w:rsidP="009C1C4B">
      <w:pPr>
        <w:pStyle w:val="Akapitzlist"/>
        <w:numPr>
          <w:ilvl w:val="0"/>
          <w:numId w:val="99"/>
        </w:numPr>
        <w:spacing w:after="160" w:line="256" w:lineRule="auto"/>
        <w:contextualSpacing/>
        <w:jc w:val="both"/>
        <w:rPr>
          <w:sz w:val="20"/>
          <w:szCs w:val="20"/>
        </w:rPr>
      </w:pPr>
      <w:r>
        <w:rPr>
          <w:sz w:val="20"/>
          <w:szCs w:val="20"/>
        </w:rPr>
        <w:t>Protokół potwierdza wykonania  usługi wsparcia inżyniera:</w:t>
      </w:r>
    </w:p>
    <w:p w:rsidR="00C6043A" w:rsidRDefault="00C6043A" w:rsidP="009C1C4B">
      <w:pPr>
        <w:numPr>
          <w:ilvl w:val="0"/>
          <w:numId w:val="100"/>
        </w:numPr>
        <w:spacing w:line="360" w:lineRule="auto"/>
        <w:contextualSpacing/>
        <w:jc w:val="both"/>
        <w:rPr>
          <w:rFonts w:ascii="Arial" w:hAnsi="Arial" w:cs="Arial"/>
          <w:sz w:val="20"/>
          <w:szCs w:val="20"/>
        </w:rPr>
      </w:pPr>
      <w:r>
        <w:rPr>
          <w:rFonts w:ascii="Arial" w:hAnsi="Arial" w:cs="Arial"/>
          <w:sz w:val="20"/>
          <w:szCs w:val="20"/>
        </w:rPr>
        <w:t xml:space="preserve">okres realizacji usługi wsparcia inżyniera/ów : …………………………………………..., </w:t>
      </w:r>
    </w:p>
    <w:p w:rsidR="00C6043A" w:rsidRDefault="00C6043A" w:rsidP="009C1C4B">
      <w:pPr>
        <w:numPr>
          <w:ilvl w:val="0"/>
          <w:numId w:val="100"/>
        </w:numPr>
        <w:spacing w:line="360" w:lineRule="auto"/>
        <w:contextualSpacing/>
        <w:jc w:val="both"/>
        <w:rPr>
          <w:rFonts w:ascii="Arial" w:hAnsi="Arial" w:cs="Arial"/>
          <w:sz w:val="20"/>
          <w:szCs w:val="20"/>
        </w:rPr>
      </w:pPr>
      <w:r>
        <w:rPr>
          <w:rFonts w:ascii="Arial" w:hAnsi="Arial" w:cs="Arial"/>
          <w:sz w:val="20"/>
          <w:szCs w:val="20"/>
        </w:rPr>
        <w:t>liczba zrealizowanych godzin: ……………………………………………………….,</w:t>
      </w:r>
    </w:p>
    <w:p w:rsidR="00C6043A" w:rsidRDefault="00C6043A" w:rsidP="009C1C4B">
      <w:pPr>
        <w:numPr>
          <w:ilvl w:val="0"/>
          <w:numId w:val="100"/>
        </w:numPr>
        <w:spacing w:line="360" w:lineRule="auto"/>
        <w:contextualSpacing/>
        <w:jc w:val="both"/>
        <w:rPr>
          <w:rFonts w:ascii="Arial" w:hAnsi="Arial" w:cs="Arial"/>
          <w:sz w:val="20"/>
          <w:szCs w:val="20"/>
        </w:rPr>
      </w:pPr>
      <w:r>
        <w:rPr>
          <w:rFonts w:ascii="Arial" w:hAnsi="Arial" w:cs="Arial"/>
          <w:sz w:val="20"/>
          <w:szCs w:val="20"/>
        </w:rPr>
        <w:t xml:space="preserve">liczba godzin pozostałych do zrealizowania w ramach Umowy: ………………., </w:t>
      </w:r>
    </w:p>
    <w:p w:rsidR="00C6043A" w:rsidRDefault="00C6043A" w:rsidP="009C1C4B">
      <w:pPr>
        <w:numPr>
          <w:ilvl w:val="0"/>
          <w:numId w:val="100"/>
        </w:numPr>
        <w:spacing w:line="360" w:lineRule="auto"/>
        <w:contextualSpacing/>
        <w:jc w:val="both"/>
        <w:rPr>
          <w:rFonts w:ascii="Arial" w:hAnsi="Arial" w:cs="Arial"/>
          <w:sz w:val="20"/>
          <w:szCs w:val="20"/>
        </w:rPr>
      </w:pPr>
      <w:r>
        <w:rPr>
          <w:rFonts w:ascii="Arial" w:hAnsi="Arial" w:cs="Arial"/>
          <w:sz w:val="20"/>
          <w:szCs w:val="20"/>
        </w:rPr>
        <w:t xml:space="preserve">koszt zrealizowanych godzin w zł: ………………………………………………….. </w:t>
      </w:r>
    </w:p>
    <w:p w:rsidR="00C6043A" w:rsidRDefault="00C6043A" w:rsidP="00C6043A">
      <w:pPr>
        <w:spacing w:line="360" w:lineRule="auto"/>
        <w:jc w:val="both"/>
        <w:rPr>
          <w:rFonts w:ascii="Arial" w:hAnsi="Arial" w:cs="Arial"/>
          <w:sz w:val="20"/>
          <w:szCs w:val="20"/>
        </w:rPr>
      </w:pPr>
    </w:p>
    <w:p w:rsidR="00C6043A" w:rsidRDefault="00C6043A" w:rsidP="00C6043A">
      <w:pPr>
        <w:spacing w:line="360" w:lineRule="auto"/>
        <w:jc w:val="both"/>
        <w:rPr>
          <w:rFonts w:ascii="Arial" w:hAnsi="Arial" w:cs="Arial"/>
          <w:sz w:val="20"/>
          <w:szCs w:val="20"/>
        </w:rPr>
      </w:pPr>
      <w:r>
        <w:rPr>
          <w:rFonts w:ascii="Arial" w:hAnsi="Arial" w:cs="Arial"/>
          <w:sz w:val="20"/>
          <w:szCs w:val="20"/>
        </w:rPr>
        <w:t xml:space="preserve">zgodnie ze zgłoszonym Zleceniem stanowiącym </w:t>
      </w:r>
      <w:r>
        <w:rPr>
          <w:rFonts w:ascii="Arial" w:hAnsi="Arial" w:cs="Arial"/>
          <w:b/>
          <w:sz w:val="20"/>
          <w:szCs w:val="20"/>
        </w:rPr>
        <w:t>Załącznik nr 5</w:t>
      </w:r>
      <w:r>
        <w:rPr>
          <w:rFonts w:ascii="Arial" w:hAnsi="Arial" w:cs="Arial"/>
          <w:sz w:val="20"/>
          <w:szCs w:val="20"/>
        </w:rPr>
        <w:t xml:space="preserve"> do Umowy. </w:t>
      </w:r>
    </w:p>
    <w:p w:rsidR="00C6043A" w:rsidRDefault="00C6043A" w:rsidP="00C6043A">
      <w:pPr>
        <w:spacing w:line="360" w:lineRule="auto"/>
        <w:jc w:val="both"/>
        <w:rPr>
          <w:rFonts w:ascii="Arial" w:hAnsi="Arial" w:cs="Arial"/>
          <w:sz w:val="20"/>
          <w:szCs w:val="20"/>
        </w:rPr>
      </w:pPr>
    </w:p>
    <w:p w:rsidR="00C6043A" w:rsidRDefault="00C6043A" w:rsidP="009C1C4B">
      <w:pPr>
        <w:pStyle w:val="Akapitzlist"/>
        <w:numPr>
          <w:ilvl w:val="0"/>
          <w:numId w:val="99"/>
        </w:numPr>
        <w:spacing w:after="160" w:line="256" w:lineRule="auto"/>
        <w:contextualSpacing/>
        <w:jc w:val="both"/>
        <w:rPr>
          <w:rFonts w:eastAsiaTheme="minorHAnsi"/>
          <w:sz w:val="20"/>
          <w:szCs w:val="20"/>
        </w:rPr>
      </w:pPr>
      <w:r>
        <w:rPr>
          <w:sz w:val="20"/>
          <w:szCs w:val="20"/>
        </w:rPr>
        <w:t>Wykonawca zrealizował ww. Przedmiotu Umowy:</w:t>
      </w:r>
    </w:p>
    <w:p w:rsidR="00C6043A" w:rsidRDefault="00C6043A" w:rsidP="009C1C4B">
      <w:pPr>
        <w:pStyle w:val="Akapitzlist"/>
        <w:numPr>
          <w:ilvl w:val="0"/>
          <w:numId w:val="101"/>
        </w:numPr>
        <w:spacing w:after="160" w:line="256" w:lineRule="auto"/>
        <w:contextualSpacing/>
        <w:jc w:val="both"/>
        <w:rPr>
          <w:sz w:val="20"/>
          <w:szCs w:val="20"/>
        </w:rPr>
      </w:pPr>
      <w:r>
        <w:rPr>
          <w:sz w:val="20"/>
          <w:szCs w:val="20"/>
        </w:rPr>
        <w:t>należycie tj. zgodnie z postanowieniami Umowy*,</w:t>
      </w:r>
    </w:p>
    <w:p w:rsidR="00C6043A" w:rsidRDefault="00C6043A" w:rsidP="009C1C4B">
      <w:pPr>
        <w:pStyle w:val="Akapitzlist"/>
        <w:numPr>
          <w:ilvl w:val="0"/>
          <w:numId w:val="101"/>
        </w:numPr>
        <w:spacing w:after="160" w:line="256" w:lineRule="auto"/>
        <w:contextualSpacing/>
        <w:jc w:val="both"/>
        <w:rPr>
          <w:sz w:val="20"/>
          <w:szCs w:val="20"/>
        </w:rPr>
      </w:pPr>
      <w:r>
        <w:rPr>
          <w:sz w:val="20"/>
          <w:szCs w:val="20"/>
        </w:rPr>
        <w:t xml:space="preserve">nienależycie z uwagi na*: ……………………………………………………………. </w:t>
      </w:r>
    </w:p>
    <w:p w:rsidR="00C6043A" w:rsidRDefault="00C6043A" w:rsidP="009C1C4B">
      <w:pPr>
        <w:pStyle w:val="Akapitzlist"/>
        <w:numPr>
          <w:ilvl w:val="0"/>
          <w:numId w:val="99"/>
        </w:numPr>
        <w:spacing w:after="160" w:line="256" w:lineRule="auto"/>
        <w:contextualSpacing/>
        <w:jc w:val="both"/>
        <w:rPr>
          <w:sz w:val="20"/>
          <w:szCs w:val="20"/>
        </w:rPr>
      </w:pPr>
      <w:r>
        <w:rPr>
          <w:sz w:val="20"/>
          <w:szCs w:val="20"/>
        </w:rPr>
        <w:t>Niniejszy Protokół sporządzono w dwóch jednobrzmiących egzemplarzach, po jednym dla  każdej ze Stron.</w:t>
      </w:r>
    </w:p>
    <w:p w:rsidR="00C6043A" w:rsidRDefault="00C6043A" w:rsidP="00C6043A">
      <w:pPr>
        <w:spacing w:line="360" w:lineRule="auto"/>
        <w:jc w:val="both"/>
        <w:rPr>
          <w:rFonts w:ascii="Arial" w:hAnsi="Arial" w:cs="Arial"/>
          <w:sz w:val="20"/>
          <w:szCs w:val="20"/>
        </w:rPr>
      </w:pPr>
    </w:p>
    <w:p w:rsidR="00C6043A" w:rsidRDefault="00C6043A" w:rsidP="00C6043A">
      <w:pPr>
        <w:spacing w:line="360" w:lineRule="auto"/>
        <w:jc w:val="both"/>
        <w:rPr>
          <w:rFonts w:ascii="Arial" w:hAnsi="Arial" w:cs="Arial"/>
          <w:sz w:val="20"/>
          <w:szCs w:val="20"/>
        </w:rPr>
      </w:pPr>
    </w:p>
    <w:p w:rsidR="00C6043A" w:rsidRDefault="00C6043A" w:rsidP="00C6043A">
      <w:pPr>
        <w:jc w:val="both"/>
        <w:rPr>
          <w:rFonts w:ascii="Arial" w:hAnsi="Arial" w:cs="Arial"/>
          <w:sz w:val="20"/>
          <w:szCs w:val="20"/>
        </w:rPr>
      </w:pPr>
    </w:p>
    <w:p w:rsidR="00C6043A" w:rsidRDefault="00C6043A" w:rsidP="00C6043A">
      <w:pPr>
        <w:jc w:val="both"/>
        <w:rPr>
          <w:rFonts w:ascii="Arial" w:hAnsi="Arial" w:cs="Arial"/>
          <w:sz w:val="20"/>
          <w:szCs w:val="20"/>
        </w:rPr>
      </w:pPr>
      <w:r>
        <w:rPr>
          <w:rFonts w:ascii="Arial" w:hAnsi="Arial" w:cs="Arial"/>
          <w:sz w:val="20"/>
          <w:szCs w:val="20"/>
        </w:rPr>
        <w:t xml:space="preserve">WYKONAWCA </w:t>
      </w:r>
      <w:r>
        <w:rPr>
          <w:rFonts w:ascii="Arial" w:hAnsi="Arial" w:cs="Arial"/>
          <w:sz w:val="20"/>
          <w:szCs w:val="20"/>
        </w:rPr>
        <w:tab/>
        <w:t>………………………………………</w:t>
      </w:r>
    </w:p>
    <w:p w:rsidR="00C6043A" w:rsidRDefault="00C6043A" w:rsidP="00C6043A">
      <w:pPr>
        <w:jc w:val="both"/>
        <w:rPr>
          <w:rFonts w:ascii="Arial" w:hAnsi="Arial" w:cs="Arial"/>
          <w:sz w:val="20"/>
          <w:szCs w:val="20"/>
        </w:rPr>
      </w:pPr>
      <w:r>
        <w:rPr>
          <w:rFonts w:ascii="Arial" w:hAnsi="Arial" w:cs="Arial"/>
          <w:sz w:val="20"/>
          <w:szCs w:val="20"/>
        </w:rPr>
        <w:t xml:space="preserve">                           (podpis osoby wskazanej w § 8 ust. 1 pkt. 2 Umowy)</w:t>
      </w:r>
    </w:p>
    <w:p w:rsidR="00C6043A" w:rsidRDefault="00C6043A" w:rsidP="00C6043A">
      <w:pPr>
        <w:jc w:val="both"/>
        <w:rPr>
          <w:rFonts w:ascii="Arial" w:hAnsi="Arial" w:cs="Arial"/>
          <w:sz w:val="20"/>
          <w:szCs w:val="20"/>
        </w:rPr>
      </w:pPr>
    </w:p>
    <w:p w:rsidR="00C6043A" w:rsidRDefault="00C6043A" w:rsidP="00C6043A">
      <w:pPr>
        <w:jc w:val="both"/>
        <w:rPr>
          <w:rFonts w:ascii="Arial" w:hAnsi="Arial" w:cs="Arial"/>
          <w:sz w:val="20"/>
          <w:szCs w:val="20"/>
        </w:rPr>
      </w:pPr>
    </w:p>
    <w:p w:rsidR="00C6043A" w:rsidRDefault="00C6043A" w:rsidP="00C6043A">
      <w:pPr>
        <w:jc w:val="both"/>
        <w:rPr>
          <w:rFonts w:ascii="Arial" w:hAnsi="Arial" w:cs="Arial"/>
          <w:sz w:val="20"/>
          <w:szCs w:val="20"/>
        </w:rPr>
      </w:pPr>
    </w:p>
    <w:p w:rsidR="00C6043A" w:rsidRDefault="00C6043A" w:rsidP="00C6043A">
      <w:pPr>
        <w:jc w:val="both"/>
        <w:rPr>
          <w:rFonts w:ascii="Arial" w:hAnsi="Arial" w:cs="Arial"/>
          <w:sz w:val="20"/>
          <w:szCs w:val="20"/>
        </w:rPr>
      </w:pPr>
    </w:p>
    <w:p w:rsidR="00C6043A" w:rsidRDefault="00C6043A" w:rsidP="00C6043A">
      <w:pPr>
        <w:jc w:val="both"/>
        <w:rPr>
          <w:rFonts w:ascii="Arial" w:hAnsi="Arial" w:cs="Arial"/>
          <w:sz w:val="20"/>
          <w:szCs w:val="20"/>
        </w:rPr>
      </w:pPr>
      <w:r>
        <w:rPr>
          <w:rFonts w:ascii="Arial" w:hAnsi="Arial" w:cs="Arial"/>
          <w:sz w:val="20"/>
          <w:szCs w:val="20"/>
        </w:rPr>
        <w:t xml:space="preserve">ZAMAWIAJĄCY: </w:t>
      </w:r>
      <w:r>
        <w:rPr>
          <w:rFonts w:ascii="Arial" w:hAnsi="Arial" w:cs="Arial"/>
          <w:sz w:val="20"/>
          <w:szCs w:val="20"/>
        </w:rPr>
        <w:tab/>
        <w:t>Akceptuję bez uwag*.</w:t>
      </w:r>
    </w:p>
    <w:p w:rsidR="00C6043A" w:rsidRDefault="00C6043A" w:rsidP="00C6043A">
      <w:pPr>
        <w:ind w:left="2120"/>
        <w:jc w:val="both"/>
        <w:rPr>
          <w:rFonts w:ascii="Arial" w:hAnsi="Arial" w:cs="Arial"/>
          <w:sz w:val="20"/>
          <w:szCs w:val="20"/>
        </w:rPr>
      </w:pPr>
      <w:r>
        <w:rPr>
          <w:rFonts w:ascii="Arial" w:hAnsi="Arial" w:cs="Arial"/>
          <w:sz w:val="20"/>
          <w:szCs w:val="20"/>
        </w:rPr>
        <w:t xml:space="preserve">Nie akceptuje z uwagi na*: </w:t>
      </w:r>
    </w:p>
    <w:p w:rsidR="00C6043A" w:rsidRDefault="00C6043A" w:rsidP="00C6043A">
      <w:pPr>
        <w:ind w:left="2120"/>
        <w:jc w:val="both"/>
        <w:rPr>
          <w:rFonts w:ascii="Arial" w:hAnsi="Arial" w:cs="Arial"/>
          <w:sz w:val="20"/>
          <w:szCs w:val="20"/>
        </w:rPr>
      </w:pPr>
    </w:p>
    <w:p w:rsidR="00C6043A" w:rsidRDefault="00C6043A" w:rsidP="00C6043A">
      <w:pPr>
        <w:jc w:val="both"/>
        <w:rPr>
          <w:rFonts w:ascii="Arial" w:hAnsi="Arial" w:cs="Arial"/>
          <w:sz w:val="20"/>
          <w:szCs w:val="20"/>
        </w:rPr>
      </w:pPr>
      <w:r>
        <w:rPr>
          <w:rFonts w:ascii="Arial" w:hAnsi="Arial" w:cs="Arial"/>
          <w:sz w:val="20"/>
          <w:szCs w:val="20"/>
        </w:rPr>
        <w:t>……………………………………………………………………………………………………………</w:t>
      </w:r>
    </w:p>
    <w:p w:rsidR="00C6043A" w:rsidRDefault="00C6043A" w:rsidP="00C6043A">
      <w:pPr>
        <w:ind w:left="2120"/>
        <w:jc w:val="both"/>
        <w:rPr>
          <w:rFonts w:ascii="Arial" w:hAnsi="Arial" w:cs="Arial"/>
          <w:sz w:val="20"/>
          <w:szCs w:val="20"/>
        </w:rPr>
      </w:pPr>
    </w:p>
    <w:p w:rsidR="00C6043A" w:rsidRDefault="00C6043A" w:rsidP="00C6043A">
      <w:pPr>
        <w:ind w:left="2120"/>
        <w:jc w:val="both"/>
        <w:rPr>
          <w:rFonts w:ascii="Arial" w:hAnsi="Arial" w:cs="Arial"/>
          <w:sz w:val="20"/>
          <w:szCs w:val="20"/>
        </w:rPr>
      </w:pPr>
    </w:p>
    <w:p w:rsidR="00C6043A" w:rsidRDefault="00C6043A" w:rsidP="00C6043A">
      <w:pPr>
        <w:ind w:left="2120"/>
        <w:jc w:val="both"/>
        <w:rPr>
          <w:rFonts w:ascii="Arial" w:hAnsi="Arial" w:cs="Arial"/>
          <w:sz w:val="20"/>
          <w:szCs w:val="20"/>
        </w:rPr>
      </w:pPr>
    </w:p>
    <w:p w:rsidR="00C6043A" w:rsidRDefault="00C6043A" w:rsidP="00C6043A">
      <w:pPr>
        <w:jc w:val="both"/>
        <w:rPr>
          <w:rFonts w:ascii="Arial" w:hAnsi="Arial" w:cs="Arial"/>
          <w:sz w:val="20"/>
          <w:szCs w:val="20"/>
        </w:rPr>
      </w:pPr>
      <w:r>
        <w:rPr>
          <w:rFonts w:ascii="Arial" w:hAnsi="Arial" w:cs="Arial"/>
          <w:sz w:val="20"/>
          <w:szCs w:val="20"/>
        </w:rPr>
        <w:t>……………………………………………………………..</w:t>
      </w:r>
    </w:p>
    <w:p w:rsidR="00C6043A" w:rsidRDefault="00C6043A" w:rsidP="00C6043A">
      <w:pPr>
        <w:jc w:val="both"/>
        <w:rPr>
          <w:rFonts w:ascii="Arial" w:hAnsi="Arial" w:cs="Arial"/>
          <w:sz w:val="20"/>
          <w:szCs w:val="20"/>
        </w:rPr>
      </w:pPr>
      <w:r>
        <w:rPr>
          <w:rFonts w:ascii="Arial" w:hAnsi="Arial" w:cs="Arial"/>
          <w:sz w:val="20"/>
          <w:szCs w:val="20"/>
        </w:rPr>
        <w:t>(podpis osoby wskazanej w § 8 ust. 1 pkt. 1 Umowy)</w:t>
      </w:r>
    </w:p>
    <w:p w:rsidR="00C6043A" w:rsidRDefault="00C6043A" w:rsidP="00C6043A">
      <w:pPr>
        <w:jc w:val="both"/>
        <w:rPr>
          <w:rFonts w:ascii="Arial" w:hAnsi="Arial" w:cs="Arial"/>
          <w:sz w:val="20"/>
          <w:szCs w:val="20"/>
        </w:rPr>
      </w:pPr>
    </w:p>
    <w:p w:rsidR="00C6043A" w:rsidRDefault="00C6043A" w:rsidP="00C6043A">
      <w:pPr>
        <w:jc w:val="both"/>
        <w:rPr>
          <w:rFonts w:ascii="Arial" w:hAnsi="Arial" w:cs="Arial"/>
          <w:sz w:val="20"/>
          <w:szCs w:val="20"/>
        </w:rPr>
      </w:pPr>
    </w:p>
    <w:p w:rsidR="00C6043A" w:rsidRDefault="00C6043A" w:rsidP="00C6043A">
      <w:pPr>
        <w:jc w:val="both"/>
        <w:rPr>
          <w:rFonts w:ascii="Arial" w:hAnsi="Arial" w:cs="Arial"/>
          <w:sz w:val="20"/>
          <w:szCs w:val="20"/>
        </w:rPr>
      </w:pPr>
      <w:r>
        <w:rPr>
          <w:rFonts w:ascii="Arial" w:hAnsi="Arial" w:cs="Arial"/>
          <w:sz w:val="20"/>
          <w:szCs w:val="20"/>
        </w:rPr>
        <w:t>Załącznik do miesięcznego protokołu odbioru usługi- wsparcie inżyniera:</w:t>
      </w:r>
    </w:p>
    <w:p w:rsidR="00C6043A" w:rsidRDefault="00C6043A" w:rsidP="009C1C4B">
      <w:pPr>
        <w:pStyle w:val="Akapitzlist"/>
        <w:numPr>
          <w:ilvl w:val="0"/>
          <w:numId w:val="102"/>
        </w:numPr>
        <w:spacing w:line="240" w:lineRule="auto"/>
        <w:contextualSpacing/>
        <w:jc w:val="both"/>
        <w:rPr>
          <w:sz w:val="20"/>
          <w:szCs w:val="20"/>
        </w:rPr>
      </w:pPr>
      <w:r>
        <w:rPr>
          <w:sz w:val="20"/>
          <w:szCs w:val="20"/>
        </w:rPr>
        <w:t xml:space="preserve">Zlecenie na wsparcie inżyniera </w:t>
      </w:r>
    </w:p>
    <w:p w:rsidR="00C6043A" w:rsidRDefault="00C6043A" w:rsidP="00C6043A">
      <w:pPr>
        <w:ind w:left="708"/>
        <w:jc w:val="both"/>
        <w:rPr>
          <w:rFonts w:ascii="Arial" w:hAnsi="Arial" w:cs="Arial"/>
          <w:sz w:val="20"/>
          <w:szCs w:val="20"/>
        </w:rPr>
      </w:pPr>
    </w:p>
    <w:p w:rsidR="00C6043A" w:rsidRDefault="00C6043A" w:rsidP="00C6043A">
      <w:pPr>
        <w:tabs>
          <w:tab w:val="left" w:pos="1162"/>
        </w:tabs>
        <w:autoSpaceDE w:val="0"/>
        <w:autoSpaceDN w:val="0"/>
        <w:adjustRightInd w:val="0"/>
        <w:jc w:val="both"/>
        <w:rPr>
          <w:rFonts w:ascii="Arial" w:hAnsi="Arial" w:cs="Arial"/>
          <w:sz w:val="20"/>
          <w:szCs w:val="20"/>
        </w:rPr>
      </w:pPr>
      <w:r>
        <w:rPr>
          <w:rFonts w:ascii="Arial" w:hAnsi="Arial" w:cs="Arial"/>
          <w:sz w:val="20"/>
          <w:szCs w:val="20"/>
        </w:rPr>
        <w:t>*- niewłaściwe skreślić</w:t>
      </w:r>
    </w:p>
    <w:p w:rsidR="00C6043A" w:rsidRDefault="00C6043A" w:rsidP="00C6043A">
      <w:pPr>
        <w:jc w:val="right"/>
        <w:rPr>
          <w:rFonts w:ascii="Arial" w:hAnsi="Arial" w:cs="Arial"/>
          <w:b/>
          <w:sz w:val="20"/>
          <w:szCs w:val="20"/>
        </w:rPr>
      </w:pPr>
    </w:p>
    <w:p w:rsidR="00C6043A" w:rsidRDefault="00C6043A" w:rsidP="00C6043A">
      <w:pPr>
        <w:jc w:val="right"/>
        <w:rPr>
          <w:rFonts w:ascii="Arial" w:hAnsi="Arial" w:cs="Arial"/>
          <w:b/>
          <w:sz w:val="20"/>
          <w:szCs w:val="20"/>
        </w:rPr>
      </w:pPr>
    </w:p>
    <w:p w:rsidR="00C6043A" w:rsidRDefault="00C6043A" w:rsidP="00C6043A">
      <w:pPr>
        <w:jc w:val="right"/>
        <w:rPr>
          <w:rFonts w:ascii="Arial" w:hAnsi="Arial" w:cs="Arial"/>
          <w:b/>
          <w:sz w:val="20"/>
          <w:szCs w:val="20"/>
        </w:rPr>
      </w:pPr>
    </w:p>
    <w:p w:rsidR="00C6043A" w:rsidRDefault="00C6043A" w:rsidP="00C6043A">
      <w:pPr>
        <w:jc w:val="right"/>
        <w:rPr>
          <w:rFonts w:ascii="Arial" w:hAnsi="Arial" w:cs="Arial"/>
          <w:b/>
          <w:sz w:val="20"/>
          <w:szCs w:val="20"/>
        </w:rPr>
      </w:pPr>
    </w:p>
    <w:p w:rsidR="00C6043A" w:rsidRDefault="00C6043A" w:rsidP="00C6043A">
      <w:pPr>
        <w:jc w:val="right"/>
        <w:rPr>
          <w:rFonts w:ascii="Arial" w:hAnsi="Arial" w:cs="Arial"/>
          <w:b/>
          <w:sz w:val="20"/>
          <w:szCs w:val="20"/>
        </w:rPr>
      </w:pPr>
    </w:p>
    <w:p w:rsidR="00C6043A" w:rsidRDefault="00C6043A" w:rsidP="00C6043A">
      <w:pPr>
        <w:jc w:val="right"/>
        <w:rPr>
          <w:rFonts w:ascii="Arial" w:hAnsi="Arial" w:cs="Arial"/>
          <w:b/>
          <w:sz w:val="20"/>
          <w:szCs w:val="20"/>
        </w:rPr>
      </w:pPr>
      <w:r>
        <w:rPr>
          <w:rFonts w:ascii="Arial" w:hAnsi="Arial" w:cs="Arial"/>
          <w:b/>
          <w:sz w:val="20"/>
          <w:szCs w:val="20"/>
        </w:rPr>
        <w:lastRenderedPageBreak/>
        <w:t>Załącznik nr 7 do Umowy nr … z dnia …</w:t>
      </w:r>
    </w:p>
    <w:p w:rsidR="00C6043A" w:rsidRDefault="00C6043A" w:rsidP="00C6043A">
      <w:pPr>
        <w:tabs>
          <w:tab w:val="left" w:pos="851"/>
        </w:tabs>
        <w:jc w:val="center"/>
        <w:rPr>
          <w:rFonts w:ascii="Arial" w:eastAsia="Calibri" w:hAnsi="Arial" w:cs="Arial"/>
          <w:sz w:val="20"/>
          <w:szCs w:val="20"/>
        </w:rPr>
      </w:pP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p>
    <w:p w:rsidR="00C6043A" w:rsidRDefault="00C6043A" w:rsidP="00C6043A">
      <w:pPr>
        <w:spacing w:before="120" w:after="120"/>
        <w:jc w:val="center"/>
        <w:outlineLvl w:val="0"/>
        <w:rPr>
          <w:rFonts w:ascii="Arial" w:eastAsiaTheme="minorHAnsi" w:hAnsi="Arial" w:cs="Arial"/>
          <w:b/>
          <w:sz w:val="20"/>
          <w:szCs w:val="20"/>
          <w:lang w:eastAsia="en-US"/>
        </w:rPr>
      </w:pPr>
      <w:r>
        <w:rPr>
          <w:rFonts w:ascii="Arial" w:hAnsi="Arial" w:cs="Arial"/>
          <w:b/>
          <w:sz w:val="20"/>
          <w:szCs w:val="20"/>
        </w:rPr>
        <w:t>PROTOKÓŁ ODBIORU SZKOLENIA POWDROŻENIOWEGO</w:t>
      </w:r>
    </w:p>
    <w:p w:rsidR="00C6043A" w:rsidRDefault="00C6043A" w:rsidP="00C6043A">
      <w:pPr>
        <w:pStyle w:val="Lista2"/>
        <w:spacing w:before="100" w:beforeAutospacing="1" w:after="100" w:afterAutospacing="1"/>
        <w:ind w:left="0" w:firstLine="0"/>
        <w:rPr>
          <w:rFonts w:ascii="Arial" w:hAnsi="Arial" w:cs="Arial"/>
          <w:sz w:val="20"/>
          <w:szCs w:val="20"/>
        </w:rPr>
      </w:pPr>
      <w:r>
        <w:rPr>
          <w:rFonts w:ascii="Arial" w:hAnsi="Arial" w:cs="Arial"/>
          <w:sz w:val="20"/>
          <w:szCs w:val="20"/>
        </w:rPr>
        <w:t>przeprowadzonych w ramach</w:t>
      </w:r>
      <w:r>
        <w:rPr>
          <w:rFonts w:ascii="Arial" w:hAnsi="Arial" w:cs="Arial"/>
          <w:color w:val="000000"/>
          <w:spacing w:val="2"/>
          <w:sz w:val="20"/>
          <w:szCs w:val="20"/>
        </w:rPr>
        <w:t xml:space="preserve"> Umowy nr </w:t>
      </w:r>
      <w:r>
        <w:rPr>
          <w:rFonts w:ascii="Arial" w:hAnsi="Arial" w:cs="Arial"/>
          <w:color w:val="000000"/>
          <w:sz w:val="20"/>
          <w:szCs w:val="20"/>
        </w:rPr>
        <w:t xml:space="preserve">....................... </w:t>
      </w:r>
      <w:r>
        <w:rPr>
          <w:rFonts w:ascii="Arial" w:hAnsi="Arial" w:cs="Arial"/>
          <w:color w:val="000000"/>
          <w:sz w:val="20"/>
          <w:szCs w:val="20"/>
        </w:rPr>
        <w:tab/>
      </w:r>
      <w:r>
        <w:rPr>
          <w:rFonts w:ascii="Arial" w:hAnsi="Arial" w:cs="Arial"/>
          <w:color w:val="000000"/>
          <w:spacing w:val="3"/>
          <w:sz w:val="20"/>
          <w:szCs w:val="20"/>
        </w:rPr>
        <w:t xml:space="preserve">z dnia </w:t>
      </w:r>
      <w:r>
        <w:rPr>
          <w:rFonts w:ascii="Arial" w:hAnsi="Arial" w:cs="Arial"/>
          <w:sz w:val="20"/>
          <w:szCs w:val="20"/>
        </w:rPr>
        <w:t>........................</w:t>
      </w:r>
    </w:p>
    <w:p w:rsidR="00C6043A" w:rsidRDefault="00C6043A" w:rsidP="00C6043A">
      <w:pPr>
        <w:pStyle w:val="Tekstpodstawowy"/>
        <w:spacing w:before="100" w:beforeAutospacing="1" w:after="100" w:afterAutospacing="1"/>
        <w:rPr>
          <w:sz w:val="20"/>
          <w:szCs w:val="20"/>
        </w:rPr>
      </w:pPr>
      <w:r>
        <w:rPr>
          <w:sz w:val="20"/>
          <w:szCs w:val="20"/>
        </w:rPr>
        <w:t>Odbiór szkoleń został dokonany w dniu ..............................</w:t>
      </w:r>
    </w:p>
    <w:p w:rsidR="00C6043A" w:rsidRDefault="00C6043A" w:rsidP="00C6043A">
      <w:pPr>
        <w:pStyle w:val="Tekstpodstawowy"/>
        <w:spacing w:before="100" w:beforeAutospacing="1" w:after="100" w:afterAutospacing="1"/>
        <w:rPr>
          <w:sz w:val="20"/>
          <w:szCs w:val="20"/>
        </w:rPr>
      </w:pPr>
      <w:r>
        <w:rPr>
          <w:sz w:val="20"/>
          <w:szCs w:val="20"/>
        </w:rPr>
        <w:t xml:space="preserve">Strony potwierdzają dokonanie odbioru szkoleń: </w:t>
      </w:r>
    </w:p>
    <w:p w:rsidR="00C6043A" w:rsidRDefault="00C6043A" w:rsidP="009C1C4B">
      <w:pPr>
        <w:numPr>
          <w:ilvl w:val="0"/>
          <w:numId w:val="103"/>
        </w:numPr>
        <w:spacing w:before="100" w:beforeAutospacing="1" w:after="100" w:afterAutospacing="1"/>
        <w:ind w:left="357" w:hanging="357"/>
        <w:rPr>
          <w:rFonts w:ascii="Arial" w:hAnsi="Arial" w:cs="Arial"/>
          <w:sz w:val="20"/>
          <w:szCs w:val="20"/>
        </w:rPr>
      </w:pPr>
      <w:r>
        <w:rPr>
          <w:rFonts w:ascii="Arial" w:hAnsi="Arial" w:cs="Arial"/>
          <w:sz w:val="20"/>
          <w:szCs w:val="20"/>
        </w:rPr>
        <w:t xml:space="preserve">Nazwa szkoleń: </w:t>
      </w:r>
      <w:r>
        <w:rPr>
          <w:rFonts w:ascii="Arial" w:hAnsi="Arial" w:cs="Arial"/>
          <w:sz w:val="20"/>
          <w:szCs w:val="20"/>
        </w:rPr>
        <w:tab/>
      </w:r>
      <w:r>
        <w:rPr>
          <w:rFonts w:ascii="Arial" w:hAnsi="Arial" w:cs="Arial"/>
          <w:sz w:val="20"/>
          <w:szCs w:val="20"/>
        </w:rPr>
        <w:tab/>
      </w:r>
      <w:r>
        <w:rPr>
          <w:rFonts w:ascii="Arial" w:hAnsi="Arial" w:cs="Arial"/>
          <w:sz w:val="20"/>
          <w:szCs w:val="20"/>
        </w:rPr>
        <w:tab/>
        <w:t>…………………………………………………………………………………</w:t>
      </w:r>
    </w:p>
    <w:p w:rsidR="00C6043A" w:rsidRDefault="00C6043A" w:rsidP="009C1C4B">
      <w:pPr>
        <w:numPr>
          <w:ilvl w:val="0"/>
          <w:numId w:val="103"/>
        </w:numPr>
        <w:spacing w:before="100" w:beforeAutospacing="1" w:after="100" w:afterAutospacing="1"/>
        <w:ind w:left="357" w:hanging="357"/>
        <w:rPr>
          <w:rFonts w:ascii="Arial" w:hAnsi="Arial" w:cs="Arial"/>
          <w:sz w:val="20"/>
          <w:szCs w:val="20"/>
        </w:rPr>
      </w:pPr>
      <w:r>
        <w:rPr>
          <w:rFonts w:ascii="Arial" w:hAnsi="Arial" w:cs="Arial"/>
          <w:sz w:val="20"/>
          <w:szCs w:val="20"/>
        </w:rPr>
        <w:t xml:space="preserve">Terminy szkoleń: </w:t>
      </w:r>
      <w:r>
        <w:rPr>
          <w:rFonts w:ascii="Arial" w:hAnsi="Arial" w:cs="Arial"/>
          <w:sz w:val="20"/>
          <w:szCs w:val="20"/>
        </w:rPr>
        <w:tab/>
      </w:r>
      <w:r>
        <w:rPr>
          <w:rFonts w:ascii="Arial" w:hAnsi="Arial" w:cs="Arial"/>
          <w:sz w:val="20"/>
          <w:szCs w:val="20"/>
        </w:rPr>
        <w:tab/>
      </w:r>
      <w:r>
        <w:rPr>
          <w:rFonts w:ascii="Arial" w:hAnsi="Arial" w:cs="Arial"/>
          <w:sz w:val="20"/>
          <w:szCs w:val="20"/>
        </w:rPr>
        <w:tab/>
        <w:t>…………………………………………………………………………………</w:t>
      </w:r>
    </w:p>
    <w:p w:rsidR="00C6043A" w:rsidRDefault="00C6043A" w:rsidP="009C1C4B">
      <w:pPr>
        <w:numPr>
          <w:ilvl w:val="0"/>
          <w:numId w:val="103"/>
        </w:numPr>
        <w:spacing w:before="100" w:beforeAutospacing="1" w:after="100" w:afterAutospacing="1"/>
        <w:ind w:left="357" w:hanging="357"/>
        <w:rPr>
          <w:rFonts w:ascii="Arial" w:hAnsi="Arial" w:cs="Arial"/>
          <w:sz w:val="20"/>
          <w:szCs w:val="20"/>
        </w:rPr>
      </w:pPr>
      <w:r>
        <w:rPr>
          <w:rFonts w:ascii="Arial" w:hAnsi="Arial" w:cs="Arial"/>
          <w:sz w:val="20"/>
          <w:szCs w:val="20"/>
        </w:rPr>
        <w:t xml:space="preserve">Liczba godzin szkoleń: </w:t>
      </w:r>
      <w:r>
        <w:rPr>
          <w:rFonts w:ascii="Arial" w:hAnsi="Arial" w:cs="Arial"/>
          <w:sz w:val="20"/>
          <w:szCs w:val="20"/>
        </w:rPr>
        <w:tab/>
      </w:r>
      <w:r>
        <w:rPr>
          <w:rFonts w:ascii="Arial" w:hAnsi="Arial" w:cs="Arial"/>
          <w:sz w:val="20"/>
          <w:szCs w:val="20"/>
        </w:rPr>
        <w:tab/>
        <w:t>…………………………………………………………………………………</w:t>
      </w:r>
    </w:p>
    <w:p w:rsidR="00C6043A" w:rsidRDefault="00C6043A" w:rsidP="009C1C4B">
      <w:pPr>
        <w:numPr>
          <w:ilvl w:val="0"/>
          <w:numId w:val="103"/>
        </w:numPr>
        <w:spacing w:before="100" w:beforeAutospacing="1" w:after="100" w:afterAutospacing="1"/>
        <w:ind w:left="357" w:hanging="357"/>
        <w:rPr>
          <w:rFonts w:ascii="Arial" w:hAnsi="Arial" w:cs="Arial"/>
          <w:sz w:val="20"/>
          <w:szCs w:val="20"/>
        </w:rPr>
      </w:pPr>
      <w:r>
        <w:rPr>
          <w:rFonts w:ascii="Arial" w:hAnsi="Arial" w:cs="Arial"/>
          <w:sz w:val="20"/>
          <w:szCs w:val="20"/>
        </w:rPr>
        <w:t xml:space="preserve">Liczba uczestników szkoleń: </w:t>
      </w:r>
      <w:r>
        <w:rPr>
          <w:rFonts w:ascii="Arial" w:hAnsi="Arial" w:cs="Arial"/>
          <w:sz w:val="20"/>
          <w:szCs w:val="20"/>
        </w:rPr>
        <w:tab/>
        <w:t>…………………………………………………………………………………</w:t>
      </w:r>
    </w:p>
    <w:p w:rsidR="00C6043A" w:rsidRDefault="00C6043A" w:rsidP="009C1C4B">
      <w:pPr>
        <w:numPr>
          <w:ilvl w:val="0"/>
          <w:numId w:val="103"/>
        </w:numPr>
        <w:spacing w:before="100" w:beforeAutospacing="1" w:after="100" w:afterAutospacing="1"/>
        <w:ind w:left="357" w:hanging="357"/>
        <w:rPr>
          <w:rFonts w:ascii="Arial" w:hAnsi="Arial" w:cs="Arial"/>
          <w:sz w:val="20"/>
          <w:szCs w:val="20"/>
        </w:rPr>
      </w:pPr>
      <w:r>
        <w:rPr>
          <w:rFonts w:ascii="Arial" w:hAnsi="Arial" w:cs="Arial"/>
          <w:sz w:val="20"/>
          <w:szCs w:val="20"/>
        </w:rPr>
        <w:t>Prowadzący szkolenia: …………………………………………………….</w:t>
      </w:r>
    </w:p>
    <w:p w:rsidR="00C6043A" w:rsidRDefault="00C6043A" w:rsidP="009C1C4B">
      <w:pPr>
        <w:numPr>
          <w:ilvl w:val="0"/>
          <w:numId w:val="103"/>
        </w:numPr>
        <w:spacing w:before="100" w:beforeAutospacing="1" w:after="100" w:afterAutospacing="1"/>
        <w:ind w:left="357" w:hanging="357"/>
        <w:rPr>
          <w:rFonts w:ascii="Arial" w:hAnsi="Arial" w:cs="Arial"/>
          <w:sz w:val="20"/>
          <w:szCs w:val="20"/>
        </w:rPr>
      </w:pPr>
      <w:r>
        <w:rPr>
          <w:rFonts w:ascii="Arial" w:hAnsi="Arial" w:cs="Arial"/>
          <w:sz w:val="20"/>
          <w:szCs w:val="20"/>
        </w:rPr>
        <w:t>Wykonawca zrealizował ww. Przedmiotu Umowy:</w:t>
      </w:r>
    </w:p>
    <w:p w:rsidR="00C6043A" w:rsidRDefault="00C6043A" w:rsidP="009C1C4B">
      <w:pPr>
        <w:pStyle w:val="Akapitzlist"/>
        <w:numPr>
          <w:ilvl w:val="0"/>
          <w:numId w:val="104"/>
        </w:numPr>
        <w:spacing w:after="160" w:line="240" w:lineRule="auto"/>
        <w:contextualSpacing/>
        <w:jc w:val="both"/>
        <w:rPr>
          <w:sz w:val="20"/>
          <w:szCs w:val="20"/>
        </w:rPr>
      </w:pPr>
      <w:r>
        <w:rPr>
          <w:sz w:val="20"/>
          <w:szCs w:val="20"/>
        </w:rPr>
        <w:t>należycie tj. zgodnie z postanowieniami Umowy*,</w:t>
      </w:r>
    </w:p>
    <w:p w:rsidR="00C6043A" w:rsidRDefault="00C6043A" w:rsidP="009C1C4B">
      <w:pPr>
        <w:pStyle w:val="Akapitzlist"/>
        <w:numPr>
          <w:ilvl w:val="0"/>
          <w:numId w:val="104"/>
        </w:numPr>
        <w:spacing w:after="160" w:line="240" w:lineRule="auto"/>
        <w:contextualSpacing/>
        <w:jc w:val="both"/>
        <w:rPr>
          <w:sz w:val="20"/>
          <w:szCs w:val="20"/>
        </w:rPr>
      </w:pPr>
      <w:r>
        <w:rPr>
          <w:sz w:val="20"/>
          <w:szCs w:val="20"/>
        </w:rPr>
        <w:t xml:space="preserve">nienależycie z uwagi na*: ……………………………………………………………. </w:t>
      </w:r>
    </w:p>
    <w:p w:rsidR="00C6043A" w:rsidRDefault="00C6043A" w:rsidP="009C1C4B">
      <w:pPr>
        <w:numPr>
          <w:ilvl w:val="0"/>
          <w:numId w:val="103"/>
        </w:numPr>
        <w:spacing w:before="100" w:beforeAutospacing="1" w:after="100" w:afterAutospacing="1"/>
        <w:ind w:left="357" w:hanging="357"/>
        <w:rPr>
          <w:rFonts w:ascii="Arial" w:hAnsi="Arial" w:cs="Arial"/>
          <w:sz w:val="20"/>
          <w:szCs w:val="20"/>
        </w:rPr>
      </w:pPr>
      <w:r>
        <w:rPr>
          <w:rFonts w:ascii="Arial" w:hAnsi="Arial" w:cs="Arial"/>
          <w:sz w:val="20"/>
          <w:szCs w:val="20"/>
        </w:rPr>
        <w:t>Przedmiot Umowy w zakresie objętym odbiorem został wykonany w terminie / nie został wykonany w terminie*.</w:t>
      </w:r>
    </w:p>
    <w:p w:rsidR="00C6043A" w:rsidRDefault="00C6043A" w:rsidP="009C1C4B">
      <w:pPr>
        <w:numPr>
          <w:ilvl w:val="0"/>
          <w:numId w:val="103"/>
        </w:numPr>
        <w:spacing w:before="100" w:beforeAutospacing="1" w:after="100" w:afterAutospacing="1"/>
        <w:ind w:left="357" w:hanging="357"/>
        <w:rPr>
          <w:rFonts w:ascii="Arial" w:hAnsi="Arial" w:cs="Arial"/>
          <w:sz w:val="20"/>
          <w:szCs w:val="20"/>
        </w:rPr>
      </w:pPr>
      <w:r>
        <w:rPr>
          <w:rFonts w:ascii="Arial" w:hAnsi="Arial" w:cs="Arial"/>
          <w:sz w:val="20"/>
          <w:szCs w:val="20"/>
        </w:rPr>
        <w:t>Niniejszy Protokół sporządzono w dwóch jednobrzmiących egzemplarzach, po jednym dla  każdej ze Stron.</w:t>
      </w:r>
    </w:p>
    <w:tbl>
      <w:tblPr>
        <w:tblW w:w="9780" w:type="dxa"/>
        <w:tblLayout w:type="fixed"/>
        <w:tblCellMar>
          <w:left w:w="70" w:type="dxa"/>
          <w:right w:w="70" w:type="dxa"/>
        </w:tblCellMar>
        <w:tblLook w:val="04A0" w:firstRow="1" w:lastRow="0" w:firstColumn="1" w:lastColumn="0" w:noHBand="0" w:noVBand="1"/>
      </w:tblPr>
      <w:tblGrid>
        <w:gridCol w:w="3260"/>
        <w:gridCol w:w="3260"/>
        <w:gridCol w:w="3260"/>
      </w:tblGrid>
      <w:tr w:rsidR="00C6043A" w:rsidTr="00607999">
        <w:tc>
          <w:tcPr>
            <w:tcW w:w="3259" w:type="dxa"/>
          </w:tcPr>
          <w:p w:rsidR="00C6043A" w:rsidRDefault="00C6043A" w:rsidP="00607999">
            <w:pPr>
              <w:jc w:val="center"/>
              <w:rPr>
                <w:rFonts w:ascii="Arial" w:hAnsi="Arial" w:cs="Arial"/>
                <w:b/>
                <w:bCs/>
                <w:sz w:val="20"/>
                <w:szCs w:val="20"/>
              </w:rPr>
            </w:pPr>
          </w:p>
          <w:p w:rsidR="00C6043A" w:rsidRDefault="00C6043A" w:rsidP="00607999">
            <w:pPr>
              <w:jc w:val="center"/>
              <w:rPr>
                <w:rFonts w:ascii="Arial" w:hAnsi="Arial" w:cs="Arial"/>
                <w:b/>
                <w:bCs/>
                <w:sz w:val="20"/>
                <w:szCs w:val="20"/>
              </w:rPr>
            </w:pPr>
            <w:r>
              <w:rPr>
                <w:rFonts w:ascii="Arial" w:hAnsi="Arial" w:cs="Arial"/>
                <w:b/>
                <w:bCs/>
                <w:sz w:val="20"/>
                <w:szCs w:val="20"/>
              </w:rPr>
              <w:t>Za Zamawiającego:</w:t>
            </w:r>
          </w:p>
          <w:p w:rsidR="00C6043A" w:rsidRDefault="00C6043A" w:rsidP="00607999">
            <w:pPr>
              <w:spacing w:after="160"/>
              <w:jc w:val="center"/>
              <w:rPr>
                <w:rFonts w:ascii="Arial" w:hAnsi="Arial" w:cs="Arial"/>
                <w:b/>
                <w:bCs/>
                <w:sz w:val="20"/>
                <w:szCs w:val="20"/>
                <w:lang w:eastAsia="en-US"/>
              </w:rPr>
            </w:pPr>
            <w:r>
              <w:rPr>
                <w:rFonts w:ascii="Arial" w:hAnsi="Arial" w:cs="Arial"/>
                <w:sz w:val="20"/>
                <w:szCs w:val="20"/>
              </w:rPr>
              <w:t>(imię, nazwisko, data i podpis)</w:t>
            </w:r>
          </w:p>
        </w:tc>
        <w:tc>
          <w:tcPr>
            <w:tcW w:w="3259" w:type="dxa"/>
          </w:tcPr>
          <w:p w:rsidR="00C6043A" w:rsidRDefault="00C6043A" w:rsidP="00607999">
            <w:pPr>
              <w:spacing w:after="160"/>
              <w:jc w:val="center"/>
              <w:rPr>
                <w:rFonts w:ascii="Arial" w:hAnsi="Arial" w:cs="Arial"/>
                <w:b/>
                <w:bCs/>
                <w:sz w:val="20"/>
                <w:szCs w:val="20"/>
                <w:lang w:eastAsia="en-US"/>
              </w:rPr>
            </w:pPr>
          </w:p>
        </w:tc>
        <w:tc>
          <w:tcPr>
            <w:tcW w:w="3259" w:type="dxa"/>
          </w:tcPr>
          <w:p w:rsidR="00C6043A" w:rsidRDefault="00C6043A" w:rsidP="00607999">
            <w:pPr>
              <w:jc w:val="center"/>
              <w:rPr>
                <w:rFonts w:ascii="Arial" w:hAnsi="Arial" w:cs="Arial"/>
                <w:b/>
                <w:bCs/>
                <w:sz w:val="20"/>
                <w:szCs w:val="20"/>
              </w:rPr>
            </w:pPr>
          </w:p>
          <w:p w:rsidR="00C6043A" w:rsidRDefault="00C6043A" w:rsidP="00607999">
            <w:pPr>
              <w:jc w:val="center"/>
              <w:rPr>
                <w:rFonts w:ascii="Arial" w:hAnsi="Arial" w:cs="Arial"/>
                <w:b/>
                <w:bCs/>
                <w:sz w:val="20"/>
                <w:szCs w:val="20"/>
              </w:rPr>
            </w:pPr>
            <w:r>
              <w:rPr>
                <w:rFonts w:ascii="Arial" w:hAnsi="Arial" w:cs="Arial"/>
                <w:b/>
                <w:bCs/>
                <w:sz w:val="20"/>
                <w:szCs w:val="20"/>
              </w:rPr>
              <w:t>Za Wykonawcę:</w:t>
            </w:r>
          </w:p>
          <w:p w:rsidR="00C6043A" w:rsidRDefault="00C6043A" w:rsidP="00607999">
            <w:pPr>
              <w:spacing w:after="160"/>
              <w:jc w:val="center"/>
              <w:rPr>
                <w:rFonts w:ascii="Arial" w:hAnsi="Arial" w:cs="Arial"/>
                <w:b/>
                <w:bCs/>
                <w:sz w:val="20"/>
                <w:szCs w:val="20"/>
                <w:lang w:eastAsia="en-US"/>
              </w:rPr>
            </w:pPr>
            <w:r>
              <w:rPr>
                <w:rFonts w:ascii="Arial" w:hAnsi="Arial" w:cs="Arial"/>
                <w:sz w:val="20"/>
                <w:szCs w:val="20"/>
              </w:rPr>
              <w:t>(imię, nazwisko, data i podpis)</w:t>
            </w:r>
          </w:p>
        </w:tc>
      </w:tr>
      <w:tr w:rsidR="00C6043A" w:rsidTr="00607999">
        <w:tc>
          <w:tcPr>
            <w:tcW w:w="3259" w:type="dxa"/>
            <w:tcBorders>
              <w:top w:val="nil"/>
              <w:left w:val="nil"/>
              <w:bottom w:val="single" w:sz="6" w:space="0" w:color="auto"/>
              <w:right w:val="nil"/>
            </w:tcBorders>
          </w:tcPr>
          <w:p w:rsidR="00C6043A" w:rsidRDefault="00C6043A" w:rsidP="00607999">
            <w:pPr>
              <w:rPr>
                <w:rFonts w:ascii="Arial" w:hAnsi="Arial" w:cs="Arial"/>
                <w:b/>
                <w:bCs/>
                <w:sz w:val="20"/>
                <w:szCs w:val="20"/>
              </w:rPr>
            </w:pPr>
          </w:p>
          <w:p w:rsidR="00C6043A" w:rsidRDefault="00C6043A" w:rsidP="00607999">
            <w:pPr>
              <w:spacing w:after="160"/>
              <w:rPr>
                <w:rFonts w:ascii="Arial" w:hAnsi="Arial" w:cs="Arial"/>
                <w:b/>
                <w:bCs/>
                <w:sz w:val="20"/>
                <w:szCs w:val="20"/>
                <w:lang w:eastAsia="en-US"/>
              </w:rPr>
            </w:pPr>
          </w:p>
        </w:tc>
        <w:tc>
          <w:tcPr>
            <w:tcW w:w="3259" w:type="dxa"/>
          </w:tcPr>
          <w:p w:rsidR="00C6043A" w:rsidRDefault="00C6043A" w:rsidP="00607999">
            <w:pPr>
              <w:spacing w:after="160"/>
              <w:rPr>
                <w:rFonts w:ascii="Arial" w:hAnsi="Arial" w:cs="Arial"/>
                <w:b/>
                <w:bCs/>
                <w:sz w:val="20"/>
                <w:szCs w:val="20"/>
                <w:lang w:eastAsia="en-US"/>
              </w:rPr>
            </w:pPr>
          </w:p>
        </w:tc>
        <w:tc>
          <w:tcPr>
            <w:tcW w:w="3259" w:type="dxa"/>
            <w:tcBorders>
              <w:top w:val="nil"/>
              <w:left w:val="nil"/>
              <w:bottom w:val="single" w:sz="6" w:space="0" w:color="auto"/>
              <w:right w:val="nil"/>
            </w:tcBorders>
          </w:tcPr>
          <w:p w:rsidR="00C6043A" w:rsidRDefault="00C6043A" w:rsidP="00607999">
            <w:pPr>
              <w:spacing w:after="160"/>
              <w:rPr>
                <w:rFonts w:ascii="Arial" w:hAnsi="Arial" w:cs="Arial"/>
                <w:b/>
                <w:bCs/>
                <w:sz w:val="20"/>
                <w:szCs w:val="20"/>
                <w:lang w:eastAsia="en-US"/>
              </w:rPr>
            </w:pPr>
          </w:p>
        </w:tc>
      </w:tr>
    </w:tbl>
    <w:p w:rsidR="00C6043A" w:rsidRDefault="00C6043A" w:rsidP="00C6043A">
      <w:pPr>
        <w:spacing w:before="100" w:beforeAutospacing="1" w:after="100" w:afterAutospacing="1"/>
        <w:rPr>
          <w:rFonts w:ascii="Arial" w:hAnsi="Arial" w:cs="Arial"/>
          <w:i/>
          <w:sz w:val="20"/>
          <w:szCs w:val="20"/>
          <w:lang w:eastAsia="en-US"/>
        </w:rPr>
      </w:pPr>
      <w:r>
        <w:rPr>
          <w:rFonts w:ascii="Arial" w:hAnsi="Arial" w:cs="Arial"/>
          <w:i/>
          <w:sz w:val="20"/>
          <w:szCs w:val="20"/>
        </w:rPr>
        <w:t>* - niewłaściwe skreślić</w:t>
      </w:r>
    </w:p>
    <w:p w:rsidR="00C6043A" w:rsidRDefault="00C6043A" w:rsidP="00C6043A">
      <w:pPr>
        <w:spacing w:before="100" w:beforeAutospacing="1" w:after="100" w:afterAutospacing="1"/>
        <w:jc w:val="both"/>
        <w:rPr>
          <w:rFonts w:ascii="Arial" w:hAnsi="Arial" w:cs="Arial"/>
          <w:sz w:val="20"/>
          <w:szCs w:val="20"/>
        </w:rPr>
      </w:pPr>
    </w:p>
    <w:p w:rsidR="00C6043A" w:rsidRDefault="00C6043A" w:rsidP="00C6043A">
      <w:pPr>
        <w:spacing w:before="100" w:beforeAutospacing="1" w:after="100" w:afterAutospacing="1"/>
        <w:rPr>
          <w:rFonts w:ascii="Arial" w:hAnsi="Arial" w:cs="Arial"/>
          <w:sz w:val="20"/>
          <w:szCs w:val="20"/>
        </w:rPr>
      </w:pPr>
      <w:r>
        <w:rPr>
          <w:rFonts w:ascii="Arial" w:hAnsi="Arial" w:cs="Arial"/>
          <w:sz w:val="20"/>
          <w:szCs w:val="20"/>
        </w:rPr>
        <w:t>Załączniki:</w:t>
      </w:r>
    </w:p>
    <w:p w:rsidR="00C6043A" w:rsidRDefault="00C6043A" w:rsidP="009C1C4B">
      <w:pPr>
        <w:numPr>
          <w:ilvl w:val="3"/>
          <w:numId w:val="103"/>
        </w:numPr>
        <w:spacing w:before="100" w:beforeAutospacing="1" w:after="100" w:afterAutospacing="1"/>
        <w:ind w:left="360" w:hanging="360"/>
        <w:jc w:val="both"/>
        <w:rPr>
          <w:rFonts w:ascii="Arial" w:hAnsi="Arial" w:cs="Arial"/>
          <w:sz w:val="20"/>
          <w:szCs w:val="20"/>
        </w:rPr>
      </w:pPr>
      <w:r>
        <w:rPr>
          <w:rFonts w:ascii="Arial" w:hAnsi="Arial" w:cs="Arial"/>
          <w:sz w:val="20"/>
          <w:szCs w:val="20"/>
        </w:rPr>
        <w:t xml:space="preserve">Lista obecności uczestniczących w szkoleniach </w:t>
      </w:r>
    </w:p>
    <w:p w:rsidR="00C6043A" w:rsidRDefault="00C6043A" w:rsidP="009C1C4B">
      <w:pPr>
        <w:numPr>
          <w:ilvl w:val="3"/>
          <w:numId w:val="103"/>
        </w:numPr>
        <w:spacing w:before="100" w:beforeAutospacing="1" w:after="100" w:afterAutospacing="1"/>
        <w:ind w:left="360" w:hanging="360"/>
        <w:jc w:val="both"/>
        <w:rPr>
          <w:rFonts w:ascii="Arial" w:hAnsi="Arial" w:cs="Arial"/>
          <w:sz w:val="20"/>
          <w:szCs w:val="20"/>
        </w:rPr>
      </w:pPr>
      <w:r>
        <w:rPr>
          <w:rFonts w:ascii="Arial" w:hAnsi="Arial" w:cs="Arial"/>
          <w:sz w:val="20"/>
          <w:szCs w:val="20"/>
        </w:rPr>
        <w:t>Harmonogram i program szkoleń</w:t>
      </w:r>
    </w:p>
    <w:p w:rsidR="00C6043A" w:rsidRDefault="00C6043A" w:rsidP="009C1C4B">
      <w:pPr>
        <w:numPr>
          <w:ilvl w:val="3"/>
          <w:numId w:val="103"/>
        </w:numPr>
        <w:spacing w:before="100" w:beforeAutospacing="1" w:after="100" w:afterAutospacing="1"/>
        <w:ind w:left="360" w:hanging="360"/>
        <w:jc w:val="both"/>
        <w:rPr>
          <w:rFonts w:ascii="Arial" w:hAnsi="Arial" w:cs="Arial"/>
          <w:i/>
          <w:sz w:val="20"/>
          <w:szCs w:val="20"/>
        </w:rPr>
      </w:pPr>
      <w:r>
        <w:rPr>
          <w:rFonts w:ascii="Arial" w:hAnsi="Arial" w:cs="Arial"/>
          <w:sz w:val="20"/>
          <w:szCs w:val="20"/>
        </w:rPr>
        <w:t>Ankiety oceny szkoleń</w:t>
      </w:r>
    </w:p>
    <w:p w:rsidR="00C6043A" w:rsidRDefault="00C6043A" w:rsidP="00C6043A">
      <w:pPr>
        <w:rPr>
          <w:rFonts w:ascii="Arial" w:hAnsi="Arial" w:cs="Arial"/>
          <w:i/>
          <w:sz w:val="20"/>
          <w:szCs w:val="20"/>
        </w:rPr>
        <w:sectPr w:rsidR="00C6043A">
          <w:pgSz w:w="11906" w:h="16838"/>
          <w:pgMar w:top="1417" w:right="1417" w:bottom="1417" w:left="1417" w:header="708" w:footer="708" w:gutter="0"/>
          <w:cols w:space="708"/>
        </w:sectPr>
      </w:pPr>
    </w:p>
    <w:p w:rsidR="00C6043A" w:rsidRDefault="00C6043A" w:rsidP="00C6043A">
      <w:pPr>
        <w:jc w:val="right"/>
        <w:rPr>
          <w:rFonts w:ascii="Arial" w:hAnsi="Arial" w:cs="Arial"/>
          <w:b/>
          <w:sz w:val="20"/>
          <w:szCs w:val="20"/>
        </w:rPr>
      </w:pPr>
      <w:r>
        <w:rPr>
          <w:rFonts w:ascii="Arial" w:hAnsi="Arial" w:cs="Arial"/>
          <w:b/>
          <w:sz w:val="20"/>
          <w:szCs w:val="20"/>
        </w:rPr>
        <w:lastRenderedPageBreak/>
        <w:t>Załącznik nr 8 do Umowy nr … z dnia …</w:t>
      </w:r>
    </w:p>
    <w:p w:rsidR="00C6043A" w:rsidRDefault="00C6043A" w:rsidP="00C6043A">
      <w:pPr>
        <w:tabs>
          <w:tab w:val="left" w:pos="851"/>
        </w:tabs>
        <w:jc w:val="center"/>
        <w:rPr>
          <w:rFonts w:ascii="Arial" w:eastAsia="Calibri" w:hAnsi="Arial" w:cs="Arial"/>
          <w:sz w:val="20"/>
          <w:szCs w:val="20"/>
        </w:rPr>
      </w:pP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p>
    <w:p w:rsidR="00C6043A" w:rsidRDefault="00C6043A" w:rsidP="00C6043A">
      <w:pPr>
        <w:jc w:val="center"/>
        <w:rPr>
          <w:rFonts w:ascii="Arial" w:hAnsi="Arial" w:cs="Arial"/>
          <w:b/>
          <w:sz w:val="20"/>
          <w:szCs w:val="20"/>
        </w:rPr>
      </w:pPr>
      <w:r>
        <w:rPr>
          <w:rFonts w:ascii="Arial" w:hAnsi="Arial" w:cs="Arial"/>
          <w:b/>
          <w:sz w:val="20"/>
          <w:szCs w:val="20"/>
        </w:rPr>
        <w:t>FORMULARZ CENOWY</w:t>
      </w:r>
    </w:p>
    <w:p w:rsidR="00C6043A" w:rsidRDefault="00C6043A" w:rsidP="00C6043A">
      <w:pPr>
        <w:jc w:val="center"/>
        <w:rPr>
          <w:rFonts w:ascii="Arial" w:eastAsiaTheme="minorHAnsi" w:hAnsi="Arial" w:cs="Arial"/>
          <w:i/>
          <w:sz w:val="20"/>
          <w:szCs w:val="20"/>
          <w:lang w:eastAsia="en-US"/>
        </w:rPr>
      </w:pPr>
    </w:p>
    <w:tbl>
      <w:tblPr>
        <w:tblStyle w:val="Tabela-Siatka"/>
        <w:tblW w:w="0" w:type="auto"/>
        <w:tblLook w:val="04A0" w:firstRow="1" w:lastRow="0" w:firstColumn="1" w:lastColumn="0" w:noHBand="0" w:noVBand="1"/>
      </w:tblPr>
      <w:tblGrid>
        <w:gridCol w:w="497"/>
        <w:gridCol w:w="3251"/>
        <w:gridCol w:w="777"/>
        <w:gridCol w:w="1190"/>
        <w:gridCol w:w="1520"/>
        <w:gridCol w:w="641"/>
        <w:gridCol w:w="1532"/>
        <w:gridCol w:w="1063"/>
        <w:gridCol w:w="1075"/>
        <w:gridCol w:w="1294"/>
        <w:gridCol w:w="1380"/>
      </w:tblGrid>
      <w:tr w:rsidR="00C6043A" w:rsidTr="00607999">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jc w:val="center"/>
              <w:rPr>
                <w:rFonts w:ascii="Arial" w:hAnsi="Arial" w:cs="Arial"/>
                <w:b/>
                <w:sz w:val="18"/>
                <w:szCs w:val="18"/>
                <w:lang w:eastAsia="en-US"/>
              </w:rPr>
            </w:pPr>
            <w:r>
              <w:rPr>
                <w:rFonts w:ascii="Arial" w:hAnsi="Arial" w:cs="Arial"/>
                <w:b/>
                <w:sz w:val="18"/>
                <w:szCs w:val="18"/>
              </w:rPr>
              <w:t>L.P</w:t>
            </w:r>
          </w:p>
        </w:tc>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jc w:val="center"/>
              <w:rPr>
                <w:rFonts w:ascii="Arial" w:hAnsi="Arial" w:cs="Arial"/>
                <w:b/>
                <w:sz w:val="18"/>
                <w:szCs w:val="18"/>
                <w:lang w:eastAsia="en-US"/>
              </w:rPr>
            </w:pPr>
            <w:r>
              <w:rPr>
                <w:rFonts w:ascii="Arial" w:hAnsi="Arial" w:cs="Arial"/>
                <w:b/>
                <w:sz w:val="18"/>
                <w:szCs w:val="18"/>
              </w:rPr>
              <w:t>Nazwa przedmiotu zamówienia</w:t>
            </w:r>
          </w:p>
        </w:tc>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jc w:val="center"/>
              <w:rPr>
                <w:rFonts w:ascii="Arial" w:hAnsi="Arial" w:cs="Arial"/>
                <w:b/>
                <w:sz w:val="18"/>
                <w:szCs w:val="18"/>
                <w:lang w:eastAsia="en-US"/>
              </w:rPr>
            </w:pPr>
            <w:r>
              <w:rPr>
                <w:rFonts w:ascii="Arial" w:hAnsi="Arial" w:cs="Arial"/>
                <w:b/>
                <w:sz w:val="18"/>
                <w:szCs w:val="18"/>
              </w:rPr>
              <w:t xml:space="preserve">Liczba </w:t>
            </w:r>
          </w:p>
        </w:tc>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jc w:val="center"/>
              <w:rPr>
                <w:rFonts w:ascii="Arial" w:hAnsi="Arial" w:cs="Arial"/>
                <w:b/>
                <w:sz w:val="18"/>
                <w:szCs w:val="18"/>
                <w:lang w:eastAsia="en-US"/>
              </w:rPr>
            </w:pPr>
            <w:r>
              <w:rPr>
                <w:rFonts w:ascii="Arial" w:hAnsi="Arial" w:cs="Arial"/>
                <w:b/>
                <w:sz w:val="18"/>
                <w:szCs w:val="18"/>
              </w:rPr>
              <w:t>Jednostka miary</w:t>
            </w:r>
          </w:p>
        </w:tc>
        <w:tc>
          <w:tcPr>
            <w:tcW w:w="1520" w:type="dxa"/>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jc w:val="center"/>
              <w:rPr>
                <w:rFonts w:ascii="Arial" w:hAnsi="Arial" w:cs="Arial"/>
                <w:b/>
                <w:sz w:val="18"/>
                <w:szCs w:val="18"/>
                <w:lang w:eastAsia="en-US"/>
              </w:rPr>
            </w:pPr>
            <w:r>
              <w:rPr>
                <w:rFonts w:ascii="Arial" w:hAnsi="Arial" w:cs="Arial"/>
                <w:b/>
                <w:sz w:val="18"/>
                <w:szCs w:val="18"/>
              </w:rPr>
              <w:t>Cena jednostkowa netto w zł</w:t>
            </w:r>
          </w:p>
        </w:tc>
        <w:tc>
          <w:tcPr>
            <w:tcW w:w="641" w:type="dxa"/>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jc w:val="center"/>
              <w:rPr>
                <w:rFonts w:ascii="Arial" w:hAnsi="Arial" w:cs="Arial"/>
                <w:b/>
                <w:sz w:val="18"/>
                <w:szCs w:val="18"/>
                <w:lang w:eastAsia="en-US"/>
              </w:rPr>
            </w:pPr>
            <w:r>
              <w:rPr>
                <w:rFonts w:ascii="Arial" w:hAnsi="Arial" w:cs="Arial"/>
                <w:b/>
                <w:sz w:val="18"/>
                <w:szCs w:val="18"/>
              </w:rPr>
              <w:t>VAT 23%</w:t>
            </w:r>
          </w:p>
        </w:tc>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jc w:val="center"/>
              <w:rPr>
                <w:rFonts w:ascii="Arial" w:hAnsi="Arial" w:cs="Arial"/>
                <w:b/>
                <w:sz w:val="18"/>
                <w:szCs w:val="18"/>
                <w:lang w:eastAsia="en-US"/>
              </w:rPr>
            </w:pPr>
            <w:r>
              <w:rPr>
                <w:rFonts w:ascii="Arial" w:hAnsi="Arial" w:cs="Arial"/>
                <w:b/>
                <w:sz w:val="18"/>
                <w:szCs w:val="18"/>
              </w:rPr>
              <w:t>Cena jednostkowa brutto w zł</w:t>
            </w:r>
          </w:p>
        </w:tc>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jc w:val="center"/>
              <w:rPr>
                <w:rFonts w:ascii="Arial" w:hAnsi="Arial" w:cs="Arial"/>
                <w:b/>
                <w:sz w:val="18"/>
                <w:szCs w:val="18"/>
                <w:lang w:eastAsia="en-US"/>
              </w:rPr>
            </w:pPr>
            <w:r>
              <w:rPr>
                <w:rFonts w:ascii="Arial" w:hAnsi="Arial" w:cs="Arial"/>
                <w:b/>
                <w:sz w:val="18"/>
                <w:szCs w:val="18"/>
              </w:rPr>
              <w:t xml:space="preserve">Wartość netto w zł </w:t>
            </w:r>
          </w:p>
        </w:tc>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jc w:val="center"/>
              <w:rPr>
                <w:rFonts w:ascii="Arial" w:hAnsi="Arial" w:cs="Arial"/>
                <w:b/>
                <w:sz w:val="18"/>
                <w:szCs w:val="18"/>
                <w:lang w:eastAsia="en-US"/>
              </w:rPr>
            </w:pPr>
            <w:r>
              <w:rPr>
                <w:rFonts w:ascii="Arial" w:hAnsi="Arial" w:cs="Arial"/>
                <w:b/>
                <w:sz w:val="18"/>
                <w:szCs w:val="18"/>
              </w:rPr>
              <w:t>Wartość brutto w zł</w:t>
            </w:r>
          </w:p>
        </w:tc>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jc w:val="center"/>
              <w:rPr>
                <w:rFonts w:ascii="Arial" w:hAnsi="Arial" w:cs="Arial"/>
                <w:b/>
                <w:sz w:val="18"/>
                <w:szCs w:val="18"/>
                <w:lang w:eastAsia="en-US"/>
              </w:rPr>
            </w:pPr>
            <w:r>
              <w:rPr>
                <w:rFonts w:ascii="Arial" w:hAnsi="Arial" w:cs="Arial"/>
                <w:b/>
                <w:sz w:val="18"/>
                <w:szCs w:val="18"/>
              </w:rPr>
              <w:t>Producent urządzenia</w:t>
            </w:r>
          </w:p>
        </w:tc>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jc w:val="center"/>
              <w:rPr>
                <w:rFonts w:ascii="Arial" w:hAnsi="Arial" w:cs="Arial"/>
                <w:b/>
                <w:sz w:val="18"/>
                <w:szCs w:val="18"/>
                <w:lang w:eastAsia="en-US"/>
              </w:rPr>
            </w:pPr>
            <w:r>
              <w:rPr>
                <w:rFonts w:ascii="Arial" w:hAnsi="Arial" w:cs="Arial"/>
                <w:b/>
                <w:sz w:val="18"/>
                <w:szCs w:val="18"/>
              </w:rPr>
              <w:t>Nazwa handlowa urządzenia</w:t>
            </w:r>
          </w:p>
        </w:tc>
      </w:tr>
      <w:tr w:rsidR="00C6043A" w:rsidTr="00607999">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jc w:val="center"/>
              <w:rPr>
                <w:rFonts w:ascii="Arial" w:hAnsi="Arial" w:cs="Arial"/>
                <w:b/>
                <w:sz w:val="18"/>
                <w:szCs w:val="18"/>
                <w:lang w:eastAsia="en-US"/>
              </w:rPr>
            </w:pPr>
            <w:r>
              <w:rPr>
                <w:rFonts w:ascii="Arial" w:hAnsi="Arial" w:cs="Arial"/>
                <w:b/>
                <w:sz w:val="18"/>
                <w:szCs w:val="18"/>
              </w:rPr>
              <w:t>1</w:t>
            </w:r>
          </w:p>
        </w:tc>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jc w:val="center"/>
              <w:rPr>
                <w:rFonts w:ascii="Arial" w:hAnsi="Arial" w:cs="Arial"/>
                <w:b/>
                <w:sz w:val="18"/>
                <w:szCs w:val="18"/>
                <w:lang w:eastAsia="en-US"/>
              </w:rPr>
            </w:pPr>
            <w:r>
              <w:rPr>
                <w:rFonts w:ascii="Arial" w:hAnsi="Arial" w:cs="Arial"/>
                <w:b/>
                <w:sz w:val="18"/>
                <w:szCs w:val="18"/>
              </w:rPr>
              <w:t>2</w:t>
            </w:r>
          </w:p>
        </w:tc>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jc w:val="center"/>
              <w:rPr>
                <w:rFonts w:ascii="Arial" w:hAnsi="Arial" w:cs="Arial"/>
                <w:b/>
                <w:sz w:val="18"/>
                <w:szCs w:val="18"/>
                <w:lang w:eastAsia="en-US"/>
              </w:rPr>
            </w:pPr>
            <w:r>
              <w:rPr>
                <w:rFonts w:ascii="Arial" w:hAnsi="Arial" w:cs="Arial"/>
                <w:b/>
                <w:sz w:val="18"/>
                <w:szCs w:val="18"/>
              </w:rPr>
              <w:t>3</w:t>
            </w:r>
          </w:p>
        </w:tc>
        <w:tc>
          <w:tcPr>
            <w:tcW w:w="0" w:type="auto"/>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b/>
                <w:sz w:val="18"/>
                <w:szCs w:val="18"/>
                <w:lang w:eastAsia="en-US"/>
              </w:rPr>
            </w:pPr>
          </w:p>
        </w:tc>
        <w:tc>
          <w:tcPr>
            <w:tcW w:w="1520" w:type="dxa"/>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jc w:val="center"/>
              <w:rPr>
                <w:rFonts w:ascii="Arial" w:hAnsi="Arial" w:cs="Arial"/>
                <w:b/>
                <w:sz w:val="18"/>
                <w:szCs w:val="18"/>
                <w:lang w:eastAsia="en-US"/>
              </w:rPr>
            </w:pPr>
            <w:r>
              <w:rPr>
                <w:rFonts w:ascii="Arial" w:hAnsi="Arial" w:cs="Arial"/>
                <w:b/>
                <w:sz w:val="18"/>
                <w:szCs w:val="18"/>
              </w:rPr>
              <w:t>4</w:t>
            </w:r>
          </w:p>
        </w:tc>
        <w:tc>
          <w:tcPr>
            <w:tcW w:w="641" w:type="dxa"/>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b/>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jc w:val="center"/>
              <w:rPr>
                <w:rFonts w:ascii="Arial" w:hAnsi="Arial" w:cs="Arial"/>
                <w:b/>
                <w:sz w:val="18"/>
                <w:szCs w:val="18"/>
                <w:lang w:eastAsia="en-US"/>
              </w:rPr>
            </w:pPr>
            <w:r>
              <w:rPr>
                <w:rFonts w:ascii="Arial" w:hAnsi="Arial" w:cs="Arial"/>
                <w:b/>
                <w:sz w:val="18"/>
                <w:szCs w:val="18"/>
              </w:rPr>
              <w:t>5</w:t>
            </w:r>
          </w:p>
        </w:tc>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jc w:val="center"/>
              <w:rPr>
                <w:rFonts w:ascii="Arial" w:hAnsi="Arial" w:cs="Arial"/>
                <w:b/>
                <w:sz w:val="18"/>
                <w:szCs w:val="18"/>
                <w:lang w:eastAsia="en-US"/>
              </w:rPr>
            </w:pPr>
            <w:r>
              <w:rPr>
                <w:rFonts w:ascii="Arial" w:hAnsi="Arial" w:cs="Arial"/>
                <w:b/>
                <w:sz w:val="18"/>
                <w:szCs w:val="18"/>
              </w:rPr>
              <w:t>6</w:t>
            </w:r>
          </w:p>
        </w:tc>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jc w:val="center"/>
              <w:rPr>
                <w:rFonts w:ascii="Arial" w:hAnsi="Arial" w:cs="Arial"/>
                <w:b/>
                <w:sz w:val="18"/>
                <w:szCs w:val="18"/>
                <w:lang w:eastAsia="en-US"/>
              </w:rPr>
            </w:pPr>
            <w:r>
              <w:rPr>
                <w:rFonts w:ascii="Arial" w:hAnsi="Arial" w:cs="Arial"/>
                <w:b/>
                <w:sz w:val="18"/>
                <w:szCs w:val="18"/>
              </w:rPr>
              <w:t>7</w:t>
            </w:r>
          </w:p>
        </w:tc>
        <w:tc>
          <w:tcPr>
            <w:tcW w:w="0" w:type="auto"/>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b/>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b/>
                <w:sz w:val="18"/>
                <w:szCs w:val="18"/>
                <w:lang w:eastAsia="en-US"/>
              </w:rPr>
            </w:pPr>
          </w:p>
        </w:tc>
      </w:tr>
      <w:tr w:rsidR="00C6043A" w:rsidTr="00607999">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jc w:val="center"/>
              <w:rPr>
                <w:rFonts w:ascii="Arial" w:hAnsi="Arial" w:cs="Arial"/>
                <w:sz w:val="18"/>
                <w:szCs w:val="18"/>
                <w:lang w:eastAsia="en-US"/>
              </w:rPr>
            </w:pPr>
            <w:r>
              <w:rPr>
                <w:rFonts w:ascii="Arial" w:hAnsi="Arial" w:cs="Arial"/>
                <w:sz w:val="18"/>
                <w:szCs w:val="18"/>
              </w:rPr>
              <w:t>1</w:t>
            </w:r>
          </w:p>
        </w:tc>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rPr>
                <w:rFonts w:ascii="Arial" w:hAnsi="Arial" w:cs="Arial"/>
                <w:sz w:val="18"/>
                <w:szCs w:val="18"/>
                <w:lang w:eastAsia="en-US"/>
              </w:rPr>
            </w:pPr>
            <w:r>
              <w:rPr>
                <w:rFonts w:ascii="Arial" w:hAnsi="Arial" w:cs="Arial"/>
                <w:sz w:val="18"/>
                <w:szCs w:val="18"/>
              </w:rPr>
              <w:t xml:space="preserve">Rozbudowa przełączników rdzeniowych typ NEXUS seria 5500 wraz z instalacją i wdrożeniem </w:t>
            </w:r>
          </w:p>
        </w:tc>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jc w:val="center"/>
              <w:rPr>
                <w:rFonts w:ascii="Arial" w:hAnsi="Arial" w:cs="Arial"/>
                <w:sz w:val="18"/>
                <w:szCs w:val="18"/>
                <w:lang w:eastAsia="en-US"/>
              </w:rPr>
            </w:pPr>
            <w:r>
              <w:rPr>
                <w:rFonts w:ascii="Arial" w:hAnsi="Arial" w:cs="Arial"/>
                <w:sz w:val="18"/>
                <w:szCs w:val="18"/>
              </w:rPr>
              <w:t>24</w:t>
            </w:r>
          </w:p>
        </w:tc>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jc w:val="center"/>
              <w:rPr>
                <w:rFonts w:ascii="Arial" w:hAnsi="Arial" w:cs="Arial"/>
                <w:sz w:val="18"/>
                <w:szCs w:val="18"/>
                <w:lang w:eastAsia="en-US"/>
              </w:rPr>
            </w:pPr>
            <w:r>
              <w:rPr>
                <w:rFonts w:ascii="Arial" w:hAnsi="Arial" w:cs="Arial"/>
                <w:sz w:val="18"/>
                <w:szCs w:val="18"/>
              </w:rPr>
              <w:t>zestaw</w:t>
            </w:r>
          </w:p>
        </w:tc>
        <w:tc>
          <w:tcPr>
            <w:tcW w:w="1520" w:type="dxa"/>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sz w:val="18"/>
                <w:szCs w:val="18"/>
                <w:lang w:eastAsia="en-US"/>
              </w:rPr>
            </w:pPr>
          </w:p>
        </w:tc>
        <w:tc>
          <w:tcPr>
            <w:tcW w:w="641" w:type="dxa"/>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sz w:val="18"/>
                <w:szCs w:val="18"/>
                <w:lang w:eastAsia="en-US"/>
              </w:rPr>
            </w:pPr>
          </w:p>
        </w:tc>
      </w:tr>
      <w:tr w:rsidR="00C6043A" w:rsidTr="00607999">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jc w:val="center"/>
              <w:rPr>
                <w:rFonts w:ascii="Arial" w:hAnsi="Arial" w:cs="Arial"/>
                <w:sz w:val="18"/>
                <w:szCs w:val="18"/>
                <w:lang w:eastAsia="en-US"/>
              </w:rPr>
            </w:pPr>
            <w:r>
              <w:rPr>
                <w:rFonts w:ascii="Arial" w:hAnsi="Arial" w:cs="Arial"/>
                <w:sz w:val="18"/>
                <w:szCs w:val="18"/>
              </w:rPr>
              <w:t>2</w:t>
            </w:r>
          </w:p>
        </w:tc>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rPr>
                <w:rFonts w:ascii="Arial" w:hAnsi="Arial" w:cs="Arial"/>
                <w:sz w:val="18"/>
                <w:szCs w:val="18"/>
                <w:lang w:eastAsia="en-US"/>
              </w:rPr>
            </w:pPr>
            <w:r>
              <w:rPr>
                <w:rFonts w:ascii="Arial" w:hAnsi="Arial" w:cs="Arial"/>
                <w:sz w:val="18"/>
                <w:szCs w:val="18"/>
              </w:rPr>
              <w:t xml:space="preserve">Dostawa, instalacja i wdrożenie przełączników warstwy dostępowej </w:t>
            </w:r>
          </w:p>
        </w:tc>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jc w:val="center"/>
              <w:rPr>
                <w:rFonts w:ascii="Arial" w:hAnsi="Arial" w:cs="Arial"/>
                <w:sz w:val="18"/>
                <w:szCs w:val="18"/>
                <w:lang w:eastAsia="en-US"/>
              </w:rPr>
            </w:pPr>
            <w:r>
              <w:rPr>
                <w:rFonts w:ascii="Arial" w:hAnsi="Arial" w:cs="Arial"/>
                <w:sz w:val="18"/>
                <w:szCs w:val="18"/>
              </w:rPr>
              <w:t>24</w:t>
            </w:r>
          </w:p>
        </w:tc>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jc w:val="center"/>
              <w:rPr>
                <w:rFonts w:ascii="Arial" w:hAnsi="Arial" w:cs="Arial"/>
                <w:sz w:val="18"/>
                <w:szCs w:val="18"/>
                <w:lang w:eastAsia="en-US"/>
              </w:rPr>
            </w:pPr>
            <w:r>
              <w:rPr>
                <w:rFonts w:ascii="Arial" w:hAnsi="Arial" w:cs="Arial"/>
                <w:sz w:val="18"/>
                <w:szCs w:val="18"/>
              </w:rPr>
              <w:t>sztuka</w:t>
            </w:r>
          </w:p>
        </w:tc>
        <w:tc>
          <w:tcPr>
            <w:tcW w:w="1520" w:type="dxa"/>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sz w:val="18"/>
                <w:szCs w:val="18"/>
                <w:lang w:eastAsia="en-US"/>
              </w:rPr>
            </w:pPr>
          </w:p>
        </w:tc>
        <w:tc>
          <w:tcPr>
            <w:tcW w:w="641" w:type="dxa"/>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sz w:val="18"/>
                <w:szCs w:val="18"/>
                <w:lang w:eastAsia="en-US"/>
              </w:rPr>
            </w:pPr>
          </w:p>
        </w:tc>
      </w:tr>
      <w:tr w:rsidR="00C6043A" w:rsidTr="00607999">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jc w:val="center"/>
              <w:rPr>
                <w:rFonts w:ascii="Arial" w:hAnsi="Arial" w:cs="Arial"/>
                <w:sz w:val="18"/>
                <w:szCs w:val="18"/>
                <w:lang w:eastAsia="en-US"/>
              </w:rPr>
            </w:pPr>
            <w:r>
              <w:rPr>
                <w:rFonts w:ascii="Arial" w:hAnsi="Arial" w:cs="Arial"/>
                <w:sz w:val="18"/>
                <w:szCs w:val="18"/>
              </w:rPr>
              <w:t>3</w:t>
            </w:r>
          </w:p>
        </w:tc>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rPr>
                <w:rFonts w:ascii="Arial" w:hAnsi="Arial" w:cs="Arial"/>
                <w:sz w:val="18"/>
                <w:szCs w:val="18"/>
                <w:lang w:eastAsia="en-US"/>
              </w:rPr>
            </w:pPr>
            <w:r>
              <w:rPr>
                <w:rFonts w:ascii="Arial" w:hAnsi="Arial" w:cs="Arial"/>
                <w:sz w:val="18"/>
                <w:szCs w:val="18"/>
              </w:rPr>
              <w:t xml:space="preserve">Dostawa, instalacja i wdrożenie przełączników wysokiej wydajności oraz niezawodności dedykowany do pracy w warstwie rdzenia sieci rdzeniowych </w:t>
            </w:r>
          </w:p>
        </w:tc>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jc w:val="center"/>
              <w:rPr>
                <w:rFonts w:ascii="Arial" w:hAnsi="Arial" w:cs="Arial"/>
                <w:sz w:val="18"/>
                <w:szCs w:val="18"/>
                <w:lang w:eastAsia="en-US"/>
              </w:rPr>
            </w:pPr>
            <w:r>
              <w:rPr>
                <w:rFonts w:ascii="Arial" w:hAnsi="Arial" w:cs="Arial"/>
                <w:sz w:val="18"/>
                <w:szCs w:val="18"/>
              </w:rPr>
              <w:t>4</w:t>
            </w:r>
          </w:p>
        </w:tc>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jc w:val="center"/>
              <w:rPr>
                <w:rFonts w:ascii="Arial" w:hAnsi="Arial" w:cs="Arial"/>
                <w:sz w:val="18"/>
                <w:szCs w:val="18"/>
                <w:lang w:eastAsia="en-US"/>
              </w:rPr>
            </w:pPr>
            <w:r>
              <w:rPr>
                <w:rFonts w:ascii="Arial" w:hAnsi="Arial" w:cs="Arial"/>
                <w:sz w:val="18"/>
                <w:szCs w:val="18"/>
              </w:rPr>
              <w:t>sztuka</w:t>
            </w:r>
          </w:p>
        </w:tc>
        <w:tc>
          <w:tcPr>
            <w:tcW w:w="1520" w:type="dxa"/>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sz w:val="18"/>
                <w:szCs w:val="18"/>
                <w:lang w:eastAsia="en-US"/>
              </w:rPr>
            </w:pPr>
          </w:p>
        </w:tc>
        <w:tc>
          <w:tcPr>
            <w:tcW w:w="641" w:type="dxa"/>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sz w:val="18"/>
                <w:szCs w:val="18"/>
                <w:lang w:eastAsia="en-US"/>
              </w:rPr>
            </w:pPr>
          </w:p>
        </w:tc>
      </w:tr>
      <w:tr w:rsidR="00C6043A" w:rsidTr="00607999">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jc w:val="center"/>
              <w:rPr>
                <w:rFonts w:ascii="Arial" w:hAnsi="Arial" w:cs="Arial"/>
                <w:sz w:val="18"/>
                <w:szCs w:val="18"/>
                <w:lang w:eastAsia="en-US"/>
              </w:rPr>
            </w:pPr>
            <w:r>
              <w:rPr>
                <w:rFonts w:ascii="Arial" w:hAnsi="Arial" w:cs="Arial"/>
                <w:sz w:val="18"/>
                <w:szCs w:val="18"/>
              </w:rPr>
              <w:t>4</w:t>
            </w:r>
          </w:p>
        </w:tc>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rPr>
                <w:rFonts w:ascii="Arial" w:hAnsi="Arial" w:cs="Arial"/>
                <w:sz w:val="18"/>
                <w:szCs w:val="18"/>
                <w:lang w:eastAsia="en-US"/>
              </w:rPr>
            </w:pPr>
            <w:r>
              <w:rPr>
                <w:rFonts w:ascii="Arial" w:hAnsi="Arial" w:cs="Arial"/>
                <w:sz w:val="18"/>
                <w:szCs w:val="18"/>
              </w:rPr>
              <w:t>Dostawa testera sieci LAN do okablowania miedzianego i światłowodowego</w:t>
            </w:r>
          </w:p>
        </w:tc>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jc w:val="center"/>
              <w:rPr>
                <w:rFonts w:ascii="Arial" w:hAnsi="Arial" w:cs="Arial"/>
                <w:sz w:val="18"/>
                <w:szCs w:val="18"/>
                <w:lang w:eastAsia="en-US"/>
              </w:rPr>
            </w:pPr>
            <w:r>
              <w:rPr>
                <w:rFonts w:ascii="Arial" w:hAnsi="Arial" w:cs="Arial"/>
                <w:sz w:val="18"/>
                <w:szCs w:val="18"/>
              </w:rPr>
              <w:t>5</w:t>
            </w:r>
          </w:p>
        </w:tc>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jc w:val="center"/>
              <w:rPr>
                <w:rFonts w:ascii="Arial" w:hAnsi="Arial" w:cs="Arial"/>
                <w:sz w:val="18"/>
                <w:szCs w:val="18"/>
                <w:lang w:eastAsia="en-US"/>
              </w:rPr>
            </w:pPr>
            <w:r>
              <w:rPr>
                <w:rFonts w:ascii="Arial" w:hAnsi="Arial" w:cs="Arial"/>
                <w:sz w:val="18"/>
                <w:szCs w:val="18"/>
              </w:rPr>
              <w:t>sztuka</w:t>
            </w:r>
          </w:p>
        </w:tc>
        <w:tc>
          <w:tcPr>
            <w:tcW w:w="1520" w:type="dxa"/>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sz w:val="18"/>
                <w:szCs w:val="18"/>
                <w:lang w:eastAsia="en-US"/>
              </w:rPr>
            </w:pPr>
          </w:p>
        </w:tc>
        <w:tc>
          <w:tcPr>
            <w:tcW w:w="641" w:type="dxa"/>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sz w:val="18"/>
                <w:szCs w:val="18"/>
                <w:lang w:eastAsia="en-US"/>
              </w:rPr>
            </w:pPr>
          </w:p>
        </w:tc>
      </w:tr>
      <w:tr w:rsidR="00C6043A" w:rsidTr="00607999">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jc w:val="center"/>
              <w:rPr>
                <w:rFonts w:ascii="Arial" w:hAnsi="Arial" w:cs="Arial"/>
                <w:sz w:val="18"/>
                <w:szCs w:val="18"/>
                <w:lang w:eastAsia="en-US"/>
              </w:rPr>
            </w:pPr>
            <w:r>
              <w:rPr>
                <w:rFonts w:ascii="Arial" w:hAnsi="Arial" w:cs="Arial"/>
                <w:sz w:val="18"/>
                <w:szCs w:val="18"/>
              </w:rPr>
              <w:t>5</w:t>
            </w:r>
          </w:p>
        </w:tc>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rPr>
                <w:rFonts w:ascii="Arial" w:hAnsi="Arial" w:cs="Arial"/>
                <w:sz w:val="18"/>
                <w:szCs w:val="18"/>
                <w:lang w:eastAsia="en-US"/>
              </w:rPr>
            </w:pPr>
            <w:r>
              <w:rPr>
                <w:rFonts w:ascii="Arial" w:hAnsi="Arial" w:cs="Arial"/>
                <w:sz w:val="18"/>
                <w:szCs w:val="18"/>
              </w:rPr>
              <w:t>Wsparcie techniczne  w zakresie pkt. 1-3</w:t>
            </w:r>
          </w:p>
        </w:tc>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jc w:val="center"/>
              <w:rPr>
                <w:rFonts w:ascii="Arial" w:hAnsi="Arial" w:cs="Arial"/>
                <w:sz w:val="18"/>
                <w:szCs w:val="18"/>
                <w:lang w:eastAsia="en-US"/>
              </w:rPr>
            </w:pPr>
            <w:r>
              <w:rPr>
                <w:rFonts w:ascii="Arial" w:hAnsi="Arial" w:cs="Arial"/>
                <w:sz w:val="18"/>
                <w:szCs w:val="18"/>
              </w:rPr>
              <w:t xml:space="preserve">840 </w:t>
            </w:r>
          </w:p>
        </w:tc>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jc w:val="center"/>
              <w:rPr>
                <w:rFonts w:ascii="Arial" w:hAnsi="Arial" w:cs="Arial"/>
                <w:sz w:val="18"/>
                <w:szCs w:val="18"/>
                <w:lang w:eastAsia="en-US"/>
              </w:rPr>
            </w:pPr>
            <w:r>
              <w:rPr>
                <w:rFonts w:ascii="Arial" w:hAnsi="Arial" w:cs="Arial"/>
                <w:sz w:val="18"/>
                <w:szCs w:val="18"/>
              </w:rPr>
              <w:t>godzina</w:t>
            </w:r>
          </w:p>
        </w:tc>
        <w:tc>
          <w:tcPr>
            <w:tcW w:w="1520" w:type="dxa"/>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sz w:val="18"/>
                <w:szCs w:val="18"/>
                <w:lang w:eastAsia="en-US"/>
              </w:rPr>
            </w:pPr>
          </w:p>
        </w:tc>
        <w:tc>
          <w:tcPr>
            <w:tcW w:w="641" w:type="dxa"/>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6043A" w:rsidRDefault="00C6043A" w:rsidP="00607999">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6043A" w:rsidRDefault="00C6043A" w:rsidP="00607999">
            <w:pPr>
              <w:spacing w:after="160" w:line="256" w:lineRule="auto"/>
              <w:jc w:val="center"/>
              <w:rPr>
                <w:rFonts w:ascii="Arial" w:hAnsi="Arial" w:cs="Arial"/>
                <w:sz w:val="18"/>
                <w:szCs w:val="18"/>
                <w:lang w:eastAsia="en-US"/>
              </w:rPr>
            </w:pPr>
          </w:p>
        </w:tc>
      </w:tr>
      <w:tr w:rsidR="00C6043A" w:rsidTr="00607999">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jc w:val="center"/>
              <w:rPr>
                <w:rFonts w:ascii="Arial" w:hAnsi="Arial" w:cs="Arial"/>
                <w:sz w:val="18"/>
                <w:szCs w:val="18"/>
                <w:lang w:eastAsia="en-US"/>
              </w:rPr>
            </w:pPr>
            <w:r>
              <w:rPr>
                <w:rFonts w:ascii="Arial" w:hAnsi="Arial" w:cs="Arial"/>
                <w:sz w:val="18"/>
                <w:szCs w:val="18"/>
              </w:rPr>
              <w:t>6</w:t>
            </w:r>
          </w:p>
        </w:tc>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rPr>
                <w:rFonts w:ascii="Arial" w:hAnsi="Arial" w:cs="Arial"/>
                <w:sz w:val="18"/>
                <w:szCs w:val="18"/>
                <w:lang w:eastAsia="en-US"/>
              </w:rPr>
            </w:pPr>
            <w:r>
              <w:rPr>
                <w:rFonts w:ascii="Arial" w:hAnsi="Arial" w:cs="Arial"/>
                <w:sz w:val="18"/>
                <w:szCs w:val="18"/>
              </w:rPr>
              <w:t>Szkolenie powdrożeniowe</w:t>
            </w:r>
          </w:p>
        </w:tc>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jc w:val="center"/>
              <w:rPr>
                <w:rFonts w:ascii="Arial" w:hAnsi="Arial" w:cs="Arial"/>
                <w:sz w:val="18"/>
                <w:szCs w:val="18"/>
                <w:lang w:eastAsia="en-US"/>
              </w:rPr>
            </w:pPr>
            <w:r>
              <w:rPr>
                <w:rFonts w:ascii="Arial" w:hAnsi="Arial" w:cs="Arial"/>
                <w:sz w:val="18"/>
                <w:szCs w:val="18"/>
              </w:rPr>
              <w:t>1</w:t>
            </w:r>
          </w:p>
        </w:tc>
        <w:tc>
          <w:tcPr>
            <w:tcW w:w="0" w:type="auto"/>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jc w:val="center"/>
              <w:rPr>
                <w:rFonts w:ascii="Arial" w:hAnsi="Arial" w:cs="Arial"/>
                <w:sz w:val="18"/>
                <w:szCs w:val="18"/>
                <w:lang w:eastAsia="en-US"/>
              </w:rPr>
            </w:pPr>
            <w:r>
              <w:rPr>
                <w:rFonts w:ascii="Arial" w:hAnsi="Arial" w:cs="Arial"/>
                <w:sz w:val="18"/>
                <w:szCs w:val="18"/>
              </w:rPr>
              <w:t>sztuka</w:t>
            </w:r>
          </w:p>
        </w:tc>
        <w:tc>
          <w:tcPr>
            <w:tcW w:w="1520" w:type="dxa"/>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sz w:val="18"/>
                <w:szCs w:val="18"/>
                <w:lang w:eastAsia="en-US"/>
              </w:rPr>
            </w:pPr>
          </w:p>
        </w:tc>
        <w:tc>
          <w:tcPr>
            <w:tcW w:w="641" w:type="dxa"/>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6043A" w:rsidRDefault="00C6043A" w:rsidP="00607999">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6043A" w:rsidRDefault="00C6043A" w:rsidP="00607999">
            <w:pPr>
              <w:spacing w:after="160" w:line="256" w:lineRule="auto"/>
              <w:jc w:val="center"/>
              <w:rPr>
                <w:rFonts w:ascii="Arial" w:hAnsi="Arial" w:cs="Arial"/>
                <w:sz w:val="18"/>
                <w:szCs w:val="18"/>
                <w:lang w:eastAsia="en-US"/>
              </w:rPr>
            </w:pPr>
          </w:p>
        </w:tc>
      </w:tr>
      <w:tr w:rsidR="00C6043A" w:rsidTr="00607999">
        <w:tc>
          <w:tcPr>
            <w:tcW w:w="10471" w:type="dxa"/>
            <w:gridSpan w:val="8"/>
            <w:tcBorders>
              <w:top w:val="single" w:sz="4" w:space="0" w:color="auto"/>
              <w:left w:val="single" w:sz="4" w:space="0" w:color="auto"/>
              <w:bottom w:val="single" w:sz="4" w:space="0" w:color="auto"/>
              <w:right w:val="single" w:sz="4" w:space="0" w:color="auto"/>
            </w:tcBorders>
            <w:hideMark/>
          </w:tcPr>
          <w:p w:rsidR="00C6043A" w:rsidRDefault="00C6043A" w:rsidP="00607999">
            <w:pPr>
              <w:spacing w:after="160" w:line="256" w:lineRule="auto"/>
              <w:jc w:val="right"/>
              <w:rPr>
                <w:rFonts w:ascii="Arial" w:hAnsi="Arial" w:cs="Arial"/>
                <w:b/>
                <w:sz w:val="18"/>
                <w:szCs w:val="18"/>
                <w:lang w:eastAsia="en-US"/>
              </w:rPr>
            </w:pPr>
            <w:r>
              <w:rPr>
                <w:rFonts w:ascii="Arial" w:hAnsi="Arial" w:cs="Arial"/>
                <w:b/>
                <w:sz w:val="18"/>
                <w:szCs w:val="18"/>
              </w:rPr>
              <w:t>Łączna wartość brutto oferty</w:t>
            </w:r>
          </w:p>
        </w:tc>
        <w:tc>
          <w:tcPr>
            <w:tcW w:w="0" w:type="auto"/>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6043A" w:rsidRDefault="00C6043A" w:rsidP="00607999">
            <w:pPr>
              <w:spacing w:after="160" w:line="256" w:lineRule="auto"/>
              <w:jc w:val="center"/>
              <w:rPr>
                <w:rFonts w:ascii="Arial" w:hAnsi="Arial" w:cs="Arial"/>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6043A" w:rsidRDefault="00C6043A" w:rsidP="00607999">
            <w:pPr>
              <w:spacing w:after="160" w:line="256" w:lineRule="auto"/>
              <w:jc w:val="center"/>
              <w:rPr>
                <w:rFonts w:ascii="Arial" w:hAnsi="Arial" w:cs="Arial"/>
                <w:sz w:val="18"/>
                <w:szCs w:val="18"/>
                <w:lang w:eastAsia="en-US"/>
              </w:rPr>
            </w:pPr>
          </w:p>
        </w:tc>
      </w:tr>
    </w:tbl>
    <w:p w:rsidR="00C6043A" w:rsidRDefault="00C6043A" w:rsidP="00C6043A">
      <w:pPr>
        <w:jc w:val="center"/>
        <w:rPr>
          <w:rFonts w:ascii="Arial" w:hAnsi="Arial" w:cs="Arial"/>
          <w:i/>
          <w:sz w:val="20"/>
          <w:szCs w:val="20"/>
          <w:lang w:eastAsia="en-US"/>
        </w:rPr>
      </w:pPr>
    </w:p>
    <w:p w:rsidR="00C6043A" w:rsidRDefault="00C6043A" w:rsidP="00C6043A">
      <w:pPr>
        <w:rPr>
          <w:rFonts w:ascii="Arial" w:hAnsi="Arial" w:cs="Arial"/>
          <w:i/>
          <w:sz w:val="20"/>
          <w:szCs w:val="20"/>
        </w:rPr>
        <w:sectPr w:rsidR="00C6043A">
          <w:pgSz w:w="16838" w:h="11906" w:orient="landscape"/>
          <w:pgMar w:top="1417" w:right="1417" w:bottom="1417" w:left="1417" w:header="708" w:footer="708" w:gutter="0"/>
          <w:cols w:space="708"/>
        </w:sectPr>
      </w:pPr>
    </w:p>
    <w:p w:rsidR="00C6043A" w:rsidRDefault="00C6043A" w:rsidP="00C6043A">
      <w:pPr>
        <w:jc w:val="right"/>
        <w:rPr>
          <w:rFonts w:ascii="Arial" w:hAnsi="Arial" w:cs="Arial"/>
          <w:b/>
          <w:bCs/>
          <w:sz w:val="20"/>
          <w:szCs w:val="20"/>
        </w:rPr>
      </w:pPr>
      <w:r>
        <w:rPr>
          <w:rFonts w:ascii="Arial" w:hAnsi="Arial" w:cs="Arial"/>
          <w:b/>
          <w:sz w:val="20"/>
          <w:szCs w:val="20"/>
        </w:rPr>
        <w:lastRenderedPageBreak/>
        <w:t>Załącznik</w:t>
      </w:r>
      <w:r>
        <w:rPr>
          <w:rFonts w:ascii="Arial" w:hAnsi="Arial" w:cs="Arial"/>
          <w:b/>
          <w:sz w:val="20"/>
          <w:szCs w:val="20"/>
          <w:lang w:val="x-none"/>
        </w:rPr>
        <w:t xml:space="preserve"> nr</w:t>
      </w:r>
      <w:r>
        <w:rPr>
          <w:rFonts w:ascii="Arial" w:hAnsi="Arial" w:cs="Arial"/>
          <w:b/>
          <w:sz w:val="20"/>
          <w:szCs w:val="20"/>
        </w:rPr>
        <w:t xml:space="preserve"> 9</w:t>
      </w:r>
      <w:r>
        <w:rPr>
          <w:rFonts w:ascii="Arial" w:hAnsi="Arial" w:cs="Arial"/>
          <w:b/>
          <w:sz w:val="20"/>
          <w:szCs w:val="20"/>
          <w:lang w:val="x-none"/>
        </w:rPr>
        <w:t xml:space="preserve"> </w:t>
      </w:r>
      <w:r>
        <w:rPr>
          <w:rFonts w:ascii="Arial" w:hAnsi="Arial" w:cs="Arial"/>
          <w:b/>
          <w:bCs/>
          <w:sz w:val="20"/>
          <w:szCs w:val="20"/>
        </w:rPr>
        <w:t>do Umowy nr …………..z dnia ….…………….. r.</w:t>
      </w:r>
    </w:p>
    <w:tbl>
      <w:tblPr>
        <w:tblW w:w="9255" w:type="dxa"/>
        <w:jc w:val="center"/>
        <w:tblInd w:w="572"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9255"/>
      </w:tblGrid>
      <w:tr w:rsidR="00C6043A" w:rsidTr="00607999">
        <w:trPr>
          <w:cantSplit/>
          <w:trHeight w:val="178"/>
          <w:jc w:val="center"/>
        </w:trPr>
        <w:tc>
          <w:tcPr>
            <w:tcW w:w="9256" w:type="dxa"/>
            <w:tcBorders>
              <w:top w:val="single" w:sz="12" w:space="0" w:color="auto"/>
              <w:left w:val="single" w:sz="12" w:space="0" w:color="auto"/>
              <w:bottom w:val="single" w:sz="12" w:space="0" w:color="auto"/>
              <w:right w:val="single" w:sz="12" w:space="0" w:color="auto"/>
            </w:tcBorders>
            <w:shd w:val="pct10" w:color="auto" w:fill="auto"/>
            <w:hideMark/>
          </w:tcPr>
          <w:p w:rsidR="00C6043A" w:rsidRDefault="00C6043A" w:rsidP="00607999">
            <w:pPr>
              <w:spacing w:after="160" w:line="256" w:lineRule="auto"/>
              <w:jc w:val="center"/>
              <w:rPr>
                <w:rFonts w:ascii="Arial" w:hAnsi="Arial" w:cs="Arial"/>
                <w:b/>
                <w:bCs/>
                <w:i/>
                <w:iCs/>
                <w:sz w:val="20"/>
                <w:szCs w:val="20"/>
                <w:lang w:eastAsia="en-US"/>
              </w:rPr>
            </w:pPr>
            <w:bookmarkStart w:id="4" w:name="_Ref270282076"/>
            <w:r>
              <w:rPr>
                <w:rFonts w:ascii="Arial" w:hAnsi="Arial" w:cs="Arial"/>
                <w:b/>
                <w:sz w:val="20"/>
                <w:szCs w:val="20"/>
              </w:rPr>
              <w:t>Oświadczenie o ochronie informacji</w:t>
            </w:r>
            <w:bookmarkEnd w:id="4"/>
          </w:p>
        </w:tc>
      </w:tr>
    </w:tbl>
    <w:p w:rsidR="00C6043A" w:rsidRDefault="00C6043A" w:rsidP="00C6043A">
      <w:pPr>
        <w:jc w:val="both"/>
        <w:rPr>
          <w:rFonts w:ascii="Arial" w:hAnsi="Arial" w:cs="Arial"/>
          <w:sz w:val="20"/>
          <w:szCs w:val="20"/>
          <w:lang w:eastAsia="en-US"/>
        </w:rPr>
      </w:pPr>
      <w:r>
        <w:rPr>
          <w:rFonts w:ascii="Arial" w:hAnsi="Arial" w:cs="Arial"/>
          <w:sz w:val="20"/>
          <w:szCs w:val="20"/>
        </w:rPr>
        <w:t>Warszawa, dnia ……. / ……… / ……………</w:t>
      </w:r>
    </w:p>
    <w:p w:rsidR="00C6043A" w:rsidRDefault="00C6043A" w:rsidP="00C6043A">
      <w:pPr>
        <w:jc w:val="both"/>
        <w:rPr>
          <w:rFonts w:ascii="Arial" w:hAnsi="Arial" w:cs="Arial"/>
          <w:sz w:val="20"/>
          <w:szCs w:val="20"/>
        </w:rPr>
      </w:pPr>
    </w:p>
    <w:p w:rsidR="00C6043A" w:rsidRDefault="00C6043A" w:rsidP="00C6043A">
      <w:pPr>
        <w:jc w:val="both"/>
        <w:rPr>
          <w:rFonts w:ascii="Arial" w:hAnsi="Arial" w:cs="Arial"/>
          <w:sz w:val="20"/>
          <w:szCs w:val="20"/>
        </w:rPr>
      </w:pPr>
      <w:r>
        <w:rPr>
          <w:rFonts w:ascii="Arial" w:hAnsi="Arial" w:cs="Arial"/>
          <w:sz w:val="20"/>
          <w:szCs w:val="20"/>
        </w:rPr>
        <w:t>W związku z wykonywaniem przez Wykonawcę zobowiązań z tytułu Umowy Nr</w:t>
      </w:r>
      <w:r>
        <w:rPr>
          <w:rFonts w:ascii="Arial" w:hAnsi="Arial" w:cs="Arial"/>
          <w:b/>
          <w:bCs/>
          <w:sz w:val="20"/>
          <w:szCs w:val="20"/>
        </w:rPr>
        <w:t xml:space="preserve"> </w:t>
      </w:r>
      <w:r>
        <w:rPr>
          <w:rFonts w:ascii="Arial" w:hAnsi="Arial" w:cs="Arial"/>
          <w:bCs/>
          <w:sz w:val="20"/>
          <w:szCs w:val="20"/>
        </w:rPr>
        <w:t>…………..</w:t>
      </w:r>
      <w:r>
        <w:rPr>
          <w:rFonts w:ascii="Arial" w:hAnsi="Arial" w:cs="Arial"/>
          <w:sz w:val="20"/>
          <w:szCs w:val="20"/>
        </w:rPr>
        <w:t>, ……………………………………………. zobowiązuje Wykonawcę do:</w:t>
      </w:r>
    </w:p>
    <w:p w:rsidR="00C6043A" w:rsidRDefault="00C6043A" w:rsidP="009C1C4B">
      <w:pPr>
        <w:numPr>
          <w:ilvl w:val="2"/>
          <w:numId w:val="105"/>
        </w:numPr>
        <w:jc w:val="both"/>
        <w:rPr>
          <w:rFonts w:ascii="Arial" w:hAnsi="Arial" w:cs="Arial"/>
          <w:sz w:val="20"/>
          <w:szCs w:val="20"/>
        </w:rPr>
      </w:pPr>
      <w:r>
        <w:rPr>
          <w:rFonts w:ascii="Arial" w:hAnsi="Arial" w:cs="Arial"/>
          <w:sz w:val="20"/>
          <w:szCs w:val="20"/>
        </w:rPr>
        <w:t>Zachowania w ścisłej tajemnicy wszelkich informacji technicznych, technologicznych, prawnych i organizacyjnych dotyczących systemów i sieci informatycznych / teleinformatycznych, danych osobowych, uzyskanych w trakcie wykonywania Umowy niezależnie od formy przekazania tych informacji i ich źródła;</w:t>
      </w:r>
    </w:p>
    <w:p w:rsidR="00C6043A" w:rsidRDefault="00C6043A" w:rsidP="009C1C4B">
      <w:pPr>
        <w:numPr>
          <w:ilvl w:val="2"/>
          <w:numId w:val="105"/>
        </w:numPr>
        <w:jc w:val="both"/>
        <w:rPr>
          <w:rFonts w:ascii="Arial" w:hAnsi="Arial" w:cs="Arial"/>
          <w:sz w:val="20"/>
          <w:szCs w:val="20"/>
        </w:rPr>
      </w:pPr>
      <w:r>
        <w:rPr>
          <w:rFonts w:ascii="Arial" w:hAnsi="Arial" w:cs="Arial"/>
          <w:sz w:val="20"/>
          <w:szCs w:val="20"/>
        </w:rPr>
        <w:t>Wykorzystania informacji jedynie w celach określonych ustaleniami Umowy oraz wynikającymi z uregulowań prawnych obowiązujących w Polsce i Unii Europejskiej;</w:t>
      </w:r>
    </w:p>
    <w:p w:rsidR="00C6043A" w:rsidRDefault="00C6043A" w:rsidP="009C1C4B">
      <w:pPr>
        <w:numPr>
          <w:ilvl w:val="2"/>
          <w:numId w:val="105"/>
        </w:numPr>
        <w:jc w:val="both"/>
        <w:rPr>
          <w:rFonts w:ascii="Arial" w:hAnsi="Arial" w:cs="Arial"/>
          <w:sz w:val="20"/>
          <w:szCs w:val="20"/>
        </w:rPr>
      </w:pPr>
      <w:r>
        <w:rPr>
          <w:rFonts w:ascii="Arial" w:hAnsi="Arial" w:cs="Arial"/>
          <w:sz w:val="20"/>
          <w:szCs w:val="20"/>
        </w:rPr>
        <w:t>Podjęcia wszelkich niezbędnych kroków dla zapewnienia, że żaden pracownik Wykonawcy otrzymujący informacje chronione oraz informacje stanowiące tajemnicę organizacji nie ujawni tych informacji, ani ich źródła, zarówno w całości, jak i w części osobom lub firmom trzecim bez uzyskania uprzednio wyraźnego upoważnienia na piśmie;</w:t>
      </w:r>
    </w:p>
    <w:p w:rsidR="00C6043A" w:rsidRDefault="00C6043A" w:rsidP="009C1C4B">
      <w:pPr>
        <w:numPr>
          <w:ilvl w:val="2"/>
          <w:numId w:val="105"/>
        </w:numPr>
        <w:jc w:val="both"/>
        <w:rPr>
          <w:rFonts w:ascii="Arial" w:hAnsi="Arial" w:cs="Arial"/>
          <w:sz w:val="20"/>
          <w:szCs w:val="20"/>
        </w:rPr>
      </w:pPr>
      <w:r>
        <w:rPr>
          <w:rFonts w:ascii="Arial" w:hAnsi="Arial" w:cs="Arial"/>
          <w:sz w:val="20"/>
          <w:szCs w:val="20"/>
        </w:rPr>
        <w:t>Ujawnienia informacji jedynie tym osobom, którym będą one niezbędne do wykonywania powierzonych im czynności i tylko w zakresie, w jakim odbiorca informacji musi mieć do nich dostęp dla celów realizacji zadania wynikającego z tytułu Umowy nr  ……….. polegającego na obsłudze informatycznej / teleinformatycznej / utylizacji nośników danych …………………….. …..</w:t>
      </w:r>
    </w:p>
    <w:p w:rsidR="00C6043A" w:rsidRDefault="00C6043A" w:rsidP="009C1C4B">
      <w:pPr>
        <w:numPr>
          <w:ilvl w:val="2"/>
          <w:numId w:val="105"/>
        </w:numPr>
        <w:jc w:val="both"/>
        <w:rPr>
          <w:rFonts w:ascii="Arial" w:hAnsi="Arial" w:cs="Arial"/>
          <w:sz w:val="20"/>
          <w:szCs w:val="20"/>
        </w:rPr>
      </w:pPr>
      <w:r>
        <w:rPr>
          <w:rFonts w:ascii="Arial" w:hAnsi="Arial" w:cs="Arial"/>
          <w:sz w:val="20"/>
          <w:szCs w:val="20"/>
        </w:rPr>
        <w:t>Nie kopiowania, nie powielania, ani w jakikolwiek inny sposób nie rozpowszechniania jakiejkolwiek części określonych informacji z wyjątkiem uzasadnionej potrzeby do celów związanych z realizacją Umowy nr …………, po uprzednim uzyskaniu pisemnej zgody od ………………………………., którego informacja lub źródło informacji dotyczy.</w:t>
      </w:r>
    </w:p>
    <w:p w:rsidR="00C6043A" w:rsidRDefault="00C6043A" w:rsidP="009C1C4B">
      <w:pPr>
        <w:numPr>
          <w:ilvl w:val="2"/>
          <w:numId w:val="105"/>
        </w:numPr>
        <w:jc w:val="both"/>
        <w:rPr>
          <w:rFonts w:ascii="Arial" w:hAnsi="Arial" w:cs="Arial"/>
          <w:sz w:val="20"/>
          <w:szCs w:val="20"/>
        </w:rPr>
      </w:pPr>
      <w:r>
        <w:rPr>
          <w:rFonts w:ascii="Arial" w:hAnsi="Arial" w:cs="Arial"/>
          <w:sz w:val="20"/>
          <w:szCs w:val="20"/>
        </w:rPr>
        <w:t>Ponadto Wykonawca zobowiązany jest do przestrzegania:</w:t>
      </w:r>
    </w:p>
    <w:p w:rsidR="00C6043A" w:rsidRDefault="00C6043A" w:rsidP="009C1C4B">
      <w:pPr>
        <w:numPr>
          <w:ilvl w:val="0"/>
          <w:numId w:val="106"/>
        </w:numPr>
        <w:jc w:val="both"/>
        <w:rPr>
          <w:rFonts w:ascii="Arial" w:hAnsi="Arial" w:cs="Arial"/>
          <w:sz w:val="20"/>
          <w:szCs w:val="20"/>
        </w:rPr>
      </w:pPr>
      <w:r>
        <w:rPr>
          <w:rFonts w:ascii="Arial" w:hAnsi="Arial" w:cs="Arial"/>
          <w:sz w:val="20"/>
          <w:szCs w:val="20"/>
        </w:rPr>
        <w:t xml:space="preserve">wewnętrznych regulacji Zamawiającego (które zostały przekazane Wykonawcy do stosowania) o ochronie udostępnianych informacji, w tym Polityki bezpieczeństwa, </w:t>
      </w:r>
    </w:p>
    <w:p w:rsidR="00C6043A" w:rsidRDefault="00C6043A" w:rsidP="009C1C4B">
      <w:pPr>
        <w:numPr>
          <w:ilvl w:val="0"/>
          <w:numId w:val="106"/>
        </w:numPr>
        <w:jc w:val="both"/>
        <w:rPr>
          <w:rFonts w:ascii="Arial" w:hAnsi="Arial" w:cs="Arial"/>
          <w:sz w:val="20"/>
          <w:szCs w:val="20"/>
        </w:rPr>
      </w:pPr>
      <w:r>
        <w:rPr>
          <w:rFonts w:ascii="Arial" w:hAnsi="Arial" w:cs="Arial"/>
          <w:sz w:val="20"/>
          <w:szCs w:val="20"/>
        </w:rPr>
        <w:t xml:space="preserve">przepisów ustawy o ochronie danych osobowych, </w:t>
      </w:r>
    </w:p>
    <w:p w:rsidR="00C6043A" w:rsidRDefault="00C6043A" w:rsidP="009C1C4B">
      <w:pPr>
        <w:numPr>
          <w:ilvl w:val="0"/>
          <w:numId w:val="106"/>
        </w:numPr>
        <w:jc w:val="both"/>
        <w:rPr>
          <w:rFonts w:ascii="Arial" w:hAnsi="Arial" w:cs="Arial"/>
          <w:sz w:val="20"/>
          <w:szCs w:val="20"/>
        </w:rPr>
      </w:pPr>
      <w:r>
        <w:rPr>
          <w:rFonts w:ascii="Arial" w:hAnsi="Arial" w:cs="Arial"/>
          <w:sz w:val="20"/>
          <w:szCs w:val="20"/>
        </w:rPr>
        <w:t xml:space="preserve">przepisów o ochronie informacji niejawnych w zakresie, w jakim będą miały zastosowanie do realizacji Umowy, </w:t>
      </w:r>
    </w:p>
    <w:p w:rsidR="00C6043A" w:rsidRDefault="00C6043A" w:rsidP="009C1C4B">
      <w:pPr>
        <w:numPr>
          <w:ilvl w:val="0"/>
          <w:numId w:val="106"/>
        </w:numPr>
        <w:jc w:val="both"/>
        <w:rPr>
          <w:rFonts w:ascii="Arial" w:hAnsi="Arial" w:cs="Arial"/>
          <w:sz w:val="20"/>
          <w:szCs w:val="20"/>
        </w:rPr>
      </w:pPr>
      <w:r>
        <w:rPr>
          <w:rFonts w:ascii="Arial" w:hAnsi="Arial" w:cs="Arial"/>
          <w:sz w:val="20"/>
          <w:szCs w:val="20"/>
        </w:rPr>
        <w:t>innych przepisów prawa, jakie mogą znaleźć zastosowanie przy realizacji Umowy.</w:t>
      </w:r>
    </w:p>
    <w:p w:rsidR="00C6043A" w:rsidRDefault="00C6043A" w:rsidP="00C6043A">
      <w:pPr>
        <w:jc w:val="both"/>
        <w:rPr>
          <w:rFonts w:ascii="Arial" w:hAnsi="Arial" w:cs="Arial"/>
          <w:sz w:val="20"/>
          <w:szCs w:val="20"/>
        </w:rPr>
      </w:pPr>
    </w:p>
    <w:p w:rsidR="00C6043A" w:rsidRDefault="00C6043A" w:rsidP="00C6043A">
      <w:pPr>
        <w:jc w:val="both"/>
        <w:rPr>
          <w:rFonts w:ascii="Arial" w:hAnsi="Arial" w:cs="Arial"/>
          <w:sz w:val="20"/>
          <w:szCs w:val="20"/>
        </w:rPr>
      </w:pPr>
      <w:r>
        <w:rPr>
          <w:rFonts w:ascii="Arial" w:hAnsi="Arial" w:cs="Arial"/>
          <w:sz w:val="20"/>
          <w:szCs w:val="20"/>
        </w:rPr>
        <w:t>Stwierdzam własnoręcznym podpisem, że znana mi jest treść niżej wymienionych przepisów w zakresie ochrony informacji:</w:t>
      </w:r>
    </w:p>
    <w:p w:rsidR="00C6043A" w:rsidRDefault="00C6043A" w:rsidP="009C1C4B">
      <w:pPr>
        <w:numPr>
          <w:ilvl w:val="0"/>
          <w:numId w:val="107"/>
        </w:numPr>
        <w:jc w:val="both"/>
        <w:rPr>
          <w:rFonts w:ascii="Arial" w:hAnsi="Arial" w:cs="Arial"/>
          <w:sz w:val="20"/>
          <w:szCs w:val="20"/>
        </w:rPr>
      </w:pPr>
      <w:r>
        <w:rPr>
          <w:rFonts w:ascii="Arial" w:hAnsi="Arial" w:cs="Arial"/>
          <w:sz w:val="20"/>
          <w:szCs w:val="20"/>
        </w:rPr>
        <w:t>ustawa z dnia 6 czerwca 1997 r. Kodeks Karny (Dz.U. Nr 88, poz. 553 ze zm.),</w:t>
      </w:r>
    </w:p>
    <w:p w:rsidR="00C6043A" w:rsidRDefault="00C6043A" w:rsidP="009C1C4B">
      <w:pPr>
        <w:numPr>
          <w:ilvl w:val="0"/>
          <w:numId w:val="107"/>
        </w:numPr>
        <w:jc w:val="both"/>
        <w:rPr>
          <w:rFonts w:ascii="Arial" w:hAnsi="Arial" w:cs="Arial"/>
          <w:sz w:val="20"/>
          <w:szCs w:val="20"/>
        </w:rPr>
      </w:pPr>
      <w:r>
        <w:rPr>
          <w:rFonts w:ascii="Arial" w:hAnsi="Arial" w:cs="Arial"/>
          <w:sz w:val="20"/>
          <w:szCs w:val="20"/>
        </w:rPr>
        <w:t>ustawa z dnia 27 sierpnia 1997 r. o ochronie danych osobowych (Dz.U. Nr 133, poz. 883 ze zm.),</w:t>
      </w:r>
    </w:p>
    <w:p w:rsidR="00C6043A" w:rsidRDefault="00C6043A" w:rsidP="009C1C4B">
      <w:pPr>
        <w:numPr>
          <w:ilvl w:val="0"/>
          <w:numId w:val="107"/>
        </w:numPr>
        <w:jc w:val="both"/>
        <w:rPr>
          <w:rFonts w:ascii="Arial" w:hAnsi="Arial" w:cs="Arial"/>
          <w:sz w:val="20"/>
          <w:szCs w:val="20"/>
        </w:rPr>
      </w:pPr>
      <w:r>
        <w:rPr>
          <w:rFonts w:ascii="Arial" w:hAnsi="Arial" w:cs="Arial"/>
          <w:sz w:val="20"/>
          <w:szCs w:val="20"/>
        </w:rPr>
        <w:t xml:space="preserve">ustawa z dnia 5 sierpnia 2010 r. </w:t>
      </w:r>
      <w:r>
        <w:rPr>
          <w:rFonts w:ascii="Arial" w:hAnsi="Arial" w:cs="Arial"/>
          <w:bCs/>
          <w:sz w:val="20"/>
          <w:szCs w:val="20"/>
        </w:rPr>
        <w:t xml:space="preserve">o ochronie informacji niejawnych </w:t>
      </w:r>
      <w:r>
        <w:rPr>
          <w:rFonts w:ascii="Arial" w:hAnsi="Arial" w:cs="Arial"/>
          <w:sz w:val="20"/>
          <w:szCs w:val="20"/>
        </w:rPr>
        <w:t>(Dz. U. z 2010 r. Nr 182, poz. 1228),</w:t>
      </w:r>
    </w:p>
    <w:p w:rsidR="00C6043A" w:rsidRDefault="00C6043A" w:rsidP="009C1C4B">
      <w:pPr>
        <w:numPr>
          <w:ilvl w:val="0"/>
          <w:numId w:val="107"/>
        </w:numPr>
        <w:jc w:val="both"/>
        <w:rPr>
          <w:rFonts w:ascii="Arial" w:hAnsi="Arial" w:cs="Arial"/>
          <w:sz w:val="20"/>
          <w:szCs w:val="20"/>
        </w:rPr>
      </w:pPr>
      <w:r>
        <w:rPr>
          <w:rFonts w:ascii="Arial" w:hAnsi="Arial" w:cs="Arial"/>
          <w:sz w:val="20"/>
          <w:szCs w:val="20"/>
        </w:rPr>
        <w:t xml:space="preserve">ustawa z dnia 29 sierpnia 1997 r. Ordynacja podatkowa (Dz. U. z 2005 r. Nr 8, poz. 60 z </w:t>
      </w:r>
      <w:proofErr w:type="spellStart"/>
      <w:r>
        <w:rPr>
          <w:rFonts w:ascii="Arial" w:hAnsi="Arial" w:cs="Arial"/>
          <w:sz w:val="20"/>
          <w:szCs w:val="20"/>
        </w:rPr>
        <w:t>późn</w:t>
      </w:r>
      <w:proofErr w:type="spellEnd"/>
      <w:r>
        <w:rPr>
          <w:rFonts w:ascii="Arial" w:hAnsi="Arial" w:cs="Arial"/>
          <w:sz w:val="20"/>
          <w:szCs w:val="20"/>
        </w:rPr>
        <w:t>. zm.).</w:t>
      </w:r>
    </w:p>
    <w:p w:rsidR="00C6043A" w:rsidRDefault="00C6043A" w:rsidP="00C6043A">
      <w:pPr>
        <w:jc w:val="both"/>
        <w:rPr>
          <w:rFonts w:ascii="Arial" w:hAnsi="Arial" w:cs="Arial"/>
          <w:sz w:val="20"/>
          <w:szCs w:val="20"/>
        </w:rPr>
      </w:pPr>
    </w:p>
    <w:p w:rsidR="00C6043A" w:rsidRDefault="00C6043A" w:rsidP="00C6043A">
      <w:pPr>
        <w:jc w:val="both"/>
        <w:rPr>
          <w:rFonts w:ascii="Arial" w:hAnsi="Arial" w:cs="Arial"/>
          <w:sz w:val="20"/>
          <w:szCs w:val="20"/>
        </w:rPr>
      </w:pPr>
      <w:r>
        <w:rPr>
          <w:rFonts w:ascii="Arial" w:hAnsi="Arial" w:cs="Arial"/>
          <w:sz w:val="20"/>
          <w:szCs w:val="20"/>
        </w:rPr>
        <w:t>Oświadczam, że każda z osób uczestniczących w realizacji Przedmiotu Umowy zobowiązała się wobec Wykonawcy do nie ujawniania żadnych informacji, z którymi zapozna się podczas wykonywania czynności zleconych do realizacji oraz zapoznała się z treścią niniejszego Zobowiązania, co do zachowania poufności informacji.</w:t>
      </w:r>
    </w:p>
    <w:p w:rsidR="00C6043A" w:rsidRDefault="00C6043A" w:rsidP="00C6043A">
      <w:pPr>
        <w:jc w:val="both"/>
        <w:rPr>
          <w:rFonts w:ascii="Arial" w:hAnsi="Arial" w:cs="Arial"/>
          <w:sz w:val="20"/>
          <w:szCs w:val="20"/>
        </w:rPr>
      </w:pPr>
      <w:r>
        <w:rPr>
          <w:rFonts w:ascii="Arial" w:hAnsi="Arial" w:cs="Arial"/>
          <w:sz w:val="20"/>
          <w:szCs w:val="20"/>
        </w:rPr>
        <w:t xml:space="preserve">                                       </w:t>
      </w:r>
    </w:p>
    <w:p w:rsidR="00C6043A" w:rsidRDefault="00C6043A" w:rsidP="00C6043A">
      <w:pPr>
        <w:jc w:val="both"/>
        <w:rPr>
          <w:rFonts w:ascii="Arial" w:hAnsi="Arial" w:cs="Arial"/>
          <w:sz w:val="20"/>
          <w:szCs w:val="20"/>
        </w:rPr>
      </w:pPr>
      <w:r>
        <w:rPr>
          <w:rFonts w:ascii="Arial" w:hAnsi="Arial" w:cs="Arial"/>
          <w:sz w:val="20"/>
          <w:szCs w:val="20"/>
        </w:rPr>
        <w:t xml:space="preserve">   …………………………………………..</w:t>
      </w:r>
    </w:p>
    <w:p w:rsidR="00C6043A" w:rsidRDefault="00C6043A" w:rsidP="00C6043A">
      <w:pPr>
        <w:rPr>
          <w:rFonts w:ascii="Arial" w:hAnsi="Arial" w:cs="Arial"/>
          <w:sz w:val="20"/>
          <w:szCs w:val="20"/>
        </w:rPr>
      </w:pPr>
      <w:r>
        <w:rPr>
          <w:rFonts w:ascii="Arial" w:hAnsi="Arial" w:cs="Arial"/>
          <w:sz w:val="20"/>
          <w:szCs w:val="20"/>
        </w:rPr>
        <w:t xml:space="preserve">               Podpis</w:t>
      </w:r>
    </w:p>
    <w:p w:rsidR="00C6043A" w:rsidRDefault="00C6043A" w:rsidP="00C6043A">
      <w:pPr>
        <w:spacing w:after="160" w:line="259" w:lineRule="auto"/>
        <w:rPr>
          <w:rFonts w:ascii="Arial" w:hAnsi="Arial" w:cs="Arial"/>
          <w:b/>
          <w:sz w:val="20"/>
          <w:szCs w:val="20"/>
        </w:rPr>
      </w:pPr>
      <w:r>
        <w:rPr>
          <w:rFonts w:ascii="Arial" w:hAnsi="Arial" w:cs="Arial"/>
          <w:b/>
          <w:sz w:val="20"/>
          <w:szCs w:val="20"/>
        </w:rPr>
        <w:br w:type="page"/>
      </w:r>
    </w:p>
    <w:p w:rsidR="00C6043A" w:rsidRDefault="00C6043A" w:rsidP="00C6043A">
      <w:pPr>
        <w:jc w:val="right"/>
        <w:rPr>
          <w:rFonts w:ascii="Arial" w:hAnsi="Arial" w:cs="Arial"/>
          <w:b/>
          <w:sz w:val="20"/>
          <w:szCs w:val="20"/>
        </w:rPr>
      </w:pPr>
      <w:r>
        <w:rPr>
          <w:rFonts w:ascii="Arial" w:hAnsi="Arial" w:cs="Arial"/>
          <w:b/>
          <w:sz w:val="20"/>
          <w:szCs w:val="20"/>
        </w:rPr>
        <w:lastRenderedPageBreak/>
        <w:t xml:space="preserve">Załącznik nr 10 do Umowy nr …… z dnia ……. </w:t>
      </w:r>
    </w:p>
    <w:p w:rsidR="00C6043A" w:rsidRDefault="00C6043A" w:rsidP="00C6043A">
      <w:pPr>
        <w:jc w:val="center"/>
        <w:rPr>
          <w:rFonts w:ascii="Arial" w:hAnsi="Arial" w:cs="Arial"/>
          <w:b/>
          <w:sz w:val="20"/>
          <w:szCs w:val="20"/>
        </w:rPr>
      </w:pPr>
    </w:p>
    <w:p w:rsidR="00C6043A" w:rsidRDefault="00C6043A" w:rsidP="00C6043A">
      <w:pPr>
        <w:jc w:val="center"/>
        <w:rPr>
          <w:rFonts w:ascii="Arial" w:hAnsi="Arial" w:cs="Arial"/>
          <w:b/>
          <w:sz w:val="20"/>
          <w:szCs w:val="20"/>
        </w:rPr>
      </w:pPr>
      <w:r>
        <w:rPr>
          <w:rFonts w:ascii="Arial" w:hAnsi="Arial" w:cs="Arial"/>
          <w:b/>
          <w:sz w:val="20"/>
          <w:szCs w:val="20"/>
        </w:rPr>
        <w:t>ZGŁOSZENIE SERWISOWE</w:t>
      </w:r>
    </w:p>
    <w:tbl>
      <w:tblPr>
        <w:tblStyle w:val="Tabela-Siatka"/>
        <w:tblW w:w="0" w:type="auto"/>
        <w:tblLook w:val="04A0" w:firstRow="1" w:lastRow="0" w:firstColumn="1" w:lastColumn="0" w:noHBand="0" w:noVBand="1"/>
      </w:tblPr>
      <w:tblGrid>
        <w:gridCol w:w="3227"/>
        <w:gridCol w:w="5985"/>
      </w:tblGrid>
      <w:tr w:rsidR="00C6043A" w:rsidTr="00607999">
        <w:tc>
          <w:tcPr>
            <w:tcW w:w="3227" w:type="dxa"/>
            <w:tcBorders>
              <w:top w:val="single" w:sz="4" w:space="0" w:color="auto"/>
              <w:left w:val="single" w:sz="4" w:space="0" w:color="auto"/>
              <w:bottom w:val="single" w:sz="4" w:space="0" w:color="auto"/>
              <w:right w:val="single" w:sz="4" w:space="0" w:color="auto"/>
            </w:tcBorders>
          </w:tcPr>
          <w:p w:rsidR="00C6043A" w:rsidRDefault="00C6043A" w:rsidP="00607999">
            <w:pPr>
              <w:rPr>
                <w:rFonts w:ascii="Arial" w:hAnsi="Arial" w:cs="Arial"/>
                <w:b/>
                <w:sz w:val="20"/>
                <w:szCs w:val="20"/>
              </w:rPr>
            </w:pPr>
          </w:p>
          <w:p w:rsidR="00C6043A" w:rsidRDefault="00C6043A" w:rsidP="00607999">
            <w:pPr>
              <w:spacing w:after="160" w:line="254" w:lineRule="auto"/>
              <w:rPr>
                <w:rFonts w:ascii="Arial" w:hAnsi="Arial" w:cs="Arial"/>
                <w:b/>
                <w:sz w:val="20"/>
                <w:szCs w:val="20"/>
                <w:lang w:eastAsia="en-US"/>
              </w:rPr>
            </w:pPr>
            <w:r>
              <w:rPr>
                <w:rFonts w:ascii="Arial" w:hAnsi="Arial" w:cs="Arial"/>
                <w:b/>
                <w:sz w:val="20"/>
                <w:szCs w:val="20"/>
              </w:rPr>
              <w:t>Data i godzina zgłoszenia</w:t>
            </w:r>
          </w:p>
        </w:tc>
        <w:tc>
          <w:tcPr>
            <w:tcW w:w="5985" w:type="dxa"/>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4" w:lineRule="auto"/>
              <w:jc w:val="center"/>
              <w:rPr>
                <w:rFonts w:ascii="Arial" w:hAnsi="Arial" w:cs="Arial"/>
                <w:b/>
                <w:i/>
                <w:sz w:val="20"/>
                <w:szCs w:val="20"/>
                <w:lang w:eastAsia="en-US"/>
              </w:rPr>
            </w:pPr>
          </w:p>
        </w:tc>
      </w:tr>
      <w:tr w:rsidR="00C6043A" w:rsidTr="00607999">
        <w:tc>
          <w:tcPr>
            <w:tcW w:w="3227" w:type="dxa"/>
            <w:tcBorders>
              <w:top w:val="single" w:sz="4" w:space="0" w:color="auto"/>
              <w:left w:val="single" w:sz="4" w:space="0" w:color="auto"/>
              <w:bottom w:val="single" w:sz="4" w:space="0" w:color="auto"/>
              <w:right w:val="single" w:sz="4" w:space="0" w:color="auto"/>
            </w:tcBorders>
          </w:tcPr>
          <w:p w:rsidR="00C6043A" w:rsidRDefault="00C6043A" w:rsidP="00607999">
            <w:pPr>
              <w:rPr>
                <w:rFonts w:ascii="Arial" w:hAnsi="Arial" w:cs="Arial"/>
                <w:b/>
                <w:i/>
                <w:sz w:val="20"/>
                <w:szCs w:val="20"/>
              </w:rPr>
            </w:pPr>
          </w:p>
          <w:p w:rsidR="00C6043A" w:rsidRDefault="00C6043A" w:rsidP="00607999">
            <w:pPr>
              <w:rPr>
                <w:rFonts w:ascii="Arial" w:hAnsi="Arial" w:cs="Arial"/>
                <w:b/>
                <w:sz w:val="20"/>
                <w:szCs w:val="20"/>
              </w:rPr>
            </w:pPr>
            <w:r>
              <w:rPr>
                <w:rFonts w:ascii="Arial" w:hAnsi="Arial" w:cs="Arial"/>
                <w:b/>
                <w:sz w:val="20"/>
                <w:szCs w:val="20"/>
              </w:rPr>
              <w:t xml:space="preserve">Osoba zgłaszająca </w:t>
            </w:r>
          </w:p>
          <w:p w:rsidR="00C6043A" w:rsidRDefault="00C6043A" w:rsidP="00607999">
            <w:pPr>
              <w:spacing w:after="160" w:line="254" w:lineRule="auto"/>
              <w:rPr>
                <w:rFonts w:ascii="Arial" w:hAnsi="Arial" w:cs="Arial"/>
                <w:b/>
                <w:i/>
                <w:sz w:val="20"/>
                <w:szCs w:val="20"/>
                <w:lang w:eastAsia="en-US"/>
              </w:rPr>
            </w:pPr>
            <w:r>
              <w:rPr>
                <w:rFonts w:ascii="Arial" w:hAnsi="Arial" w:cs="Arial"/>
                <w:b/>
                <w:i/>
                <w:sz w:val="20"/>
                <w:szCs w:val="20"/>
              </w:rPr>
              <w:t>(imię i nazwisko, tel. kontaktowy)</w:t>
            </w:r>
            <w:r>
              <w:rPr>
                <w:rFonts w:ascii="Arial" w:hAnsi="Arial" w:cs="Arial"/>
                <w:b/>
                <w:sz w:val="20"/>
                <w:szCs w:val="20"/>
              </w:rPr>
              <w:t xml:space="preserve"> </w:t>
            </w:r>
          </w:p>
        </w:tc>
        <w:tc>
          <w:tcPr>
            <w:tcW w:w="5985" w:type="dxa"/>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4" w:lineRule="auto"/>
              <w:jc w:val="center"/>
              <w:rPr>
                <w:rFonts w:ascii="Arial" w:hAnsi="Arial" w:cs="Arial"/>
                <w:b/>
                <w:i/>
                <w:sz w:val="20"/>
                <w:szCs w:val="20"/>
                <w:lang w:eastAsia="en-US"/>
              </w:rPr>
            </w:pPr>
          </w:p>
        </w:tc>
      </w:tr>
      <w:tr w:rsidR="00C6043A" w:rsidTr="00607999">
        <w:tc>
          <w:tcPr>
            <w:tcW w:w="3227" w:type="dxa"/>
            <w:tcBorders>
              <w:top w:val="single" w:sz="4" w:space="0" w:color="auto"/>
              <w:left w:val="single" w:sz="4" w:space="0" w:color="auto"/>
              <w:bottom w:val="single" w:sz="4" w:space="0" w:color="auto"/>
              <w:right w:val="single" w:sz="4" w:space="0" w:color="auto"/>
            </w:tcBorders>
          </w:tcPr>
          <w:p w:rsidR="00C6043A" w:rsidRDefault="00C6043A" w:rsidP="00607999">
            <w:pPr>
              <w:rPr>
                <w:rFonts w:ascii="Arial" w:hAnsi="Arial" w:cs="Arial"/>
                <w:b/>
                <w:i/>
                <w:sz w:val="20"/>
                <w:szCs w:val="20"/>
              </w:rPr>
            </w:pPr>
          </w:p>
          <w:p w:rsidR="00C6043A" w:rsidRDefault="00C6043A" w:rsidP="00607999">
            <w:pPr>
              <w:rPr>
                <w:rFonts w:ascii="Arial" w:hAnsi="Arial" w:cs="Arial"/>
                <w:b/>
                <w:sz w:val="20"/>
                <w:szCs w:val="20"/>
              </w:rPr>
            </w:pPr>
            <w:r>
              <w:rPr>
                <w:rFonts w:ascii="Arial" w:hAnsi="Arial" w:cs="Arial"/>
                <w:b/>
                <w:sz w:val="20"/>
                <w:szCs w:val="20"/>
              </w:rPr>
              <w:t>Osoba do kontaktu</w:t>
            </w:r>
          </w:p>
          <w:p w:rsidR="00C6043A" w:rsidRDefault="00C6043A" w:rsidP="00607999">
            <w:pPr>
              <w:spacing w:after="160" w:line="254" w:lineRule="auto"/>
              <w:rPr>
                <w:rFonts w:ascii="Arial" w:hAnsi="Arial" w:cs="Arial"/>
                <w:b/>
                <w:i/>
                <w:sz w:val="20"/>
                <w:szCs w:val="20"/>
                <w:lang w:eastAsia="en-US"/>
              </w:rPr>
            </w:pPr>
            <w:r>
              <w:rPr>
                <w:rFonts w:ascii="Arial" w:hAnsi="Arial" w:cs="Arial"/>
                <w:b/>
                <w:sz w:val="20"/>
                <w:szCs w:val="20"/>
              </w:rPr>
              <w:t xml:space="preserve">(imię i nazwisko, tel. kontaktowy) </w:t>
            </w:r>
          </w:p>
        </w:tc>
        <w:tc>
          <w:tcPr>
            <w:tcW w:w="5985" w:type="dxa"/>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4" w:lineRule="auto"/>
              <w:jc w:val="center"/>
              <w:rPr>
                <w:rFonts w:ascii="Arial" w:hAnsi="Arial" w:cs="Arial"/>
                <w:b/>
                <w:i/>
                <w:sz w:val="20"/>
                <w:szCs w:val="20"/>
                <w:lang w:eastAsia="en-US"/>
              </w:rPr>
            </w:pPr>
          </w:p>
        </w:tc>
      </w:tr>
      <w:tr w:rsidR="00C6043A" w:rsidTr="00607999">
        <w:tc>
          <w:tcPr>
            <w:tcW w:w="3227" w:type="dxa"/>
            <w:tcBorders>
              <w:top w:val="single" w:sz="4" w:space="0" w:color="auto"/>
              <w:left w:val="single" w:sz="4" w:space="0" w:color="auto"/>
              <w:bottom w:val="single" w:sz="4" w:space="0" w:color="auto"/>
              <w:right w:val="single" w:sz="4" w:space="0" w:color="auto"/>
            </w:tcBorders>
          </w:tcPr>
          <w:p w:rsidR="00C6043A" w:rsidRDefault="00C6043A" w:rsidP="00607999">
            <w:pPr>
              <w:rPr>
                <w:rFonts w:ascii="Arial" w:hAnsi="Arial" w:cs="Arial"/>
                <w:b/>
                <w:i/>
                <w:sz w:val="20"/>
                <w:szCs w:val="20"/>
              </w:rPr>
            </w:pPr>
          </w:p>
          <w:p w:rsidR="00C6043A" w:rsidRDefault="00C6043A" w:rsidP="00607999">
            <w:pPr>
              <w:spacing w:after="160" w:line="254" w:lineRule="auto"/>
              <w:rPr>
                <w:rFonts w:ascii="Arial" w:hAnsi="Arial" w:cs="Arial"/>
                <w:b/>
                <w:i/>
                <w:sz w:val="20"/>
                <w:szCs w:val="20"/>
                <w:lang w:eastAsia="en-US"/>
              </w:rPr>
            </w:pPr>
            <w:r>
              <w:rPr>
                <w:rFonts w:ascii="Arial" w:hAnsi="Arial" w:cs="Arial"/>
                <w:b/>
                <w:sz w:val="20"/>
                <w:szCs w:val="20"/>
              </w:rPr>
              <w:t>Lokalizacja sprzętu</w:t>
            </w:r>
          </w:p>
        </w:tc>
        <w:tc>
          <w:tcPr>
            <w:tcW w:w="5985" w:type="dxa"/>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4" w:lineRule="auto"/>
              <w:jc w:val="center"/>
              <w:rPr>
                <w:rFonts w:ascii="Arial" w:hAnsi="Arial" w:cs="Arial"/>
                <w:b/>
                <w:i/>
                <w:sz w:val="20"/>
                <w:szCs w:val="20"/>
                <w:lang w:eastAsia="en-US"/>
              </w:rPr>
            </w:pPr>
          </w:p>
        </w:tc>
      </w:tr>
      <w:tr w:rsidR="00C6043A" w:rsidTr="00607999">
        <w:tc>
          <w:tcPr>
            <w:tcW w:w="3227" w:type="dxa"/>
            <w:tcBorders>
              <w:top w:val="single" w:sz="4" w:space="0" w:color="auto"/>
              <w:left w:val="single" w:sz="4" w:space="0" w:color="auto"/>
              <w:bottom w:val="single" w:sz="4" w:space="0" w:color="auto"/>
              <w:right w:val="single" w:sz="4" w:space="0" w:color="auto"/>
            </w:tcBorders>
          </w:tcPr>
          <w:p w:rsidR="00C6043A" w:rsidRDefault="00C6043A" w:rsidP="00607999">
            <w:pPr>
              <w:rPr>
                <w:rFonts w:ascii="Arial" w:hAnsi="Arial" w:cs="Arial"/>
                <w:b/>
                <w:i/>
                <w:sz w:val="20"/>
                <w:szCs w:val="20"/>
              </w:rPr>
            </w:pPr>
          </w:p>
          <w:p w:rsidR="00C6043A" w:rsidRDefault="00C6043A" w:rsidP="00607999">
            <w:pPr>
              <w:spacing w:after="160" w:line="254" w:lineRule="auto"/>
              <w:rPr>
                <w:rFonts w:ascii="Arial" w:hAnsi="Arial" w:cs="Arial"/>
                <w:b/>
                <w:i/>
                <w:sz w:val="20"/>
                <w:szCs w:val="20"/>
                <w:lang w:eastAsia="en-US"/>
              </w:rPr>
            </w:pPr>
            <w:r>
              <w:rPr>
                <w:rFonts w:ascii="Arial" w:hAnsi="Arial" w:cs="Arial"/>
                <w:b/>
                <w:sz w:val="20"/>
                <w:szCs w:val="20"/>
              </w:rPr>
              <w:t xml:space="preserve">Nazwa i typ sprzętu </w:t>
            </w:r>
          </w:p>
        </w:tc>
        <w:tc>
          <w:tcPr>
            <w:tcW w:w="5985" w:type="dxa"/>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4" w:lineRule="auto"/>
              <w:jc w:val="center"/>
              <w:rPr>
                <w:rFonts w:ascii="Arial" w:hAnsi="Arial" w:cs="Arial"/>
                <w:b/>
                <w:i/>
                <w:sz w:val="20"/>
                <w:szCs w:val="20"/>
                <w:lang w:eastAsia="en-US"/>
              </w:rPr>
            </w:pPr>
          </w:p>
        </w:tc>
      </w:tr>
      <w:tr w:rsidR="00C6043A" w:rsidTr="00607999">
        <w:tc>
          <w:tcPr>
            <w:tcW w:w="3227" w:type="dxa"/>
            <w:tcBorders>
              <w:top w:val="single" w:sz="4" w:space="0" w:color="auto"/>
              <w:left w:val="single" w:sz="4" w:space="0" w:color="auto"/>
              <w:bottom w:val="single" w:sz="4" w:space="0" w:color="auto"/>
              <w:right w:val="single" w:sz="4" w:space="0" w:color="auto"/>
            </w:tcBorders>
          </w:tcPr>
          <w:p w:rsidR="00C6043A" w:rsidRDefault="00C6043A" w:rsidP="00607999">
            <w:pPr>
              <w:rPr>
                <w:rFonts w:ascii="Arial" w:hAnsi="Arial" w:cs="Arial"/>
                <w:b/>
                <w:i/>
                <w:sz w:val="20"/>
                <w:szCs w:val="20"/>
              </w:rPr>
            </w:pPr>
          </w:p>
          <w:p w:rsidR="00C6043A" w:rsidRDefault="00C6043A" w:rsidP="00607999">
            <w:pPr>
              <w:spacing w:after="160" w:line="254" w:lineRule="auto"/>
              <w:rPr>
                <w:rFonts w:ascii="Arial" w:hAnsi="Arial" w:cs="Arial"/>
                <w:b/>
                <w:i/>
                <w:sz w:val="20"/>
                <w:szCs w:val="20"/>
                <w:lang w:eastAsia="en-US"/>
              </w:rPr>
            </w:pPr>
            <w:r>
              <w:rPr>
                <w:rFonts w:ascii="Arial" w:hAnsi="Arial" w:cs="Arial"/>
                <w:b/>
                <w:sz w:val="20"/>
                <w:szCs w:val="20"/>
              </w:rPr>
              <w:t>Nr seryjny</w:t>
            </w:r>
          </w:p>
        </w:tc>
        <w:tc>
          <w:tcPr>
            <w:tcW w:w="5985" w:type="dxa"/>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4" w:lineRule="auto"/>
              <w:jc w:val="center"/>
              <w:rPr>
                <w:rFonts w:ascii="Arial" w:hAnsi="Arial" w:cs="Arial"/>
                <w:b/>
                <w:i/>
                <w:sz w:val="20"/>
                <w:szCs w:val="20"/>
                <w:lang w:eastAsia="en-US"/>
              </w:rPr>
            </w:pPr>
          </w:p>
        </w:tc>
      </w:tr>
      <w:tr w:rsidR="00C6043A" w:rsidTr="00607999">
        <w:tc>
          <w:tcPr>
            <w:tcW w:w="3227" w:type="dxa"/>
            <w:tcBorders>
              <w:top w:val="single" w:sz="4" w:space="0" w:color="auto"/>
              <w:left w:val="single" w:sz="4" w:space="0" w:color="auto"/>
              <w:bottom w:val="single" w:sz="4" w:space="0" w:color="auto"/>
              <w:right w:val="single" w:sz="4" w:space="0" w:color="auto"/>
            </w:tcBorders>
          </w:tcPr>
          <w:p w:rsidR="00C6043A" w:rsidRDefault="00C6043A" w:rsidP="00607999">
            <w:pPr>
              <w:jc w:val="center"/>
              <w:rPr>
                <w:rFonts w:ascii="Arial" w:hAnsi="Arial" w:cs="Arial"/>
                <w:b/>
                <w:i/>
                <w:sz w:val="20"/>
                <w:szCs w:val="20"/>
              </w:rPr>
            </w:pPr>
          </w:p>
          <w:p w:rsidR="00C6043A" w:rsidRDefault="00C6043A" w:rsidP="00607999">
            <w:pPr>
              <w:rPr>
                <w:rFonts w:ascii="Arial" w:hAnsi="Arial" w:cs="Arial"/>
                <w:b/>
                <w:sz w:val="20"/>
                <w:szCs w:val="20"/>
              </w:rPr>
            </w:pPr>
          </w:p>
          <w:p w:rsidR="00C6043A" w:rsidRDefault="00C6043A" w:rsidP="00607999">
            <w:pPr>
              <w:spacing w:after="160" w:line="254" w:lineRule="auto"/>
              <w:rPr>
                <w:rFonts w:ascii="Arial" w:hAnsi="Arial" w:cs="Arial"/>
                <w:b/>
                <w:i/>
                <w:sz w:val="20"/>
                <w:szCs w:val="20"/>
                <w:lang w:eastAsia="en-US"/>
              </w:rPr>
            </w:pPr>
            <w:r>
              <w:rPr>
                <w:rFonts w:ascii="Arial" w:hAnsi="Arial" w:cs="Arial"/>
                <w:b/>
                <w:sz w:val="20"/>
                <w:szCs w:val="20"/>
              </w:rPr>
              <w:t>Opis awarii/uszkodzenia sprzętu</w:t>
            </w:r>
          </w:p>
        </w:tc>
        <w:tc>
          <w:tcPr>
            <w:tcW w:w="5985" w:type="dxa"/>
            <w:tcBorders>
              <w:top w:val="single" w:sz="4" w:space="0" w:color="auto"/>
              <w:left w:val="single" w:sz="4" w:space="0" w:color="auto"/>
              <w:bottom w:val="single" w:sz="4" w:space="0" w:color="auto"/>
              <w:right w:val="single" w:sz="4" w:space="0" w:color="auto"/>
            </w:tcBorders>
          </w:tcPr>
          <w:p w:rsidR="00C6043A" w:rsidRDefault="00C6043A" w:rsidP="00607999">
            <w:pPr>
              <w:jc w:val="center"/>
              <w:rPr>
                <w:rFonts w:ascii="Arial" w:hAnsi="Arial" w:cs="Arial"/>
                <w:b/>
                <w:i/>
                <w:sz w:val="20"/>
                <w:szCs w:val="20"/>
              </w:rPr>
            </w:pPr>
          </w:p>
          <w:p w:rsidR="00C6043A" w:rsidRDefault="00C6043A" w:rsidP="00607999">
            <w:pPr>
              <w:jc w:val="center"/>
              <w:rPr>
                <w:rFonts w:ascii="Arial" w:hAnsi="Arial" w:cs="Arial"/>
                <w:b/>
                <w:i/>
                <w:sz w:val="20"/>
                <w:szCs w:val="20"/>
              </w:rPr>
            </w:pPr>
          </w:p>
          <w:p w:rsidR="00C6043A" w:rsidRDefault="00C6043A" w:rsidP="00607999">
            <w:pPr>
              <w:jc w:val="center"/>
              <w:rPr>
                <w:rFonts w:ascii="Arial" w:hAnsi="Arial" w:cs="Arial"/>
                <w:b/>
                <w:i/>
                <w:sz w:val="20"/>
                <w:szCs w:val="20"/>
              </w:rPr>
            </w:pPr>
          </w:p>
          <w:p w:rsidR="00C6043A" w:rsidRDefault="00C6043A" w:rsidP="00607999">
            <w:pPr>
              <w:jc w:val="center"/>
              <w:rPr>
                <w:rFonts w:ascii="Arial" w:hAnsi="Arial" w:cs="Arial"/>
                <w:b/>
                <w:i/>
                <w:sz w:val="20"/>
                <w:szCs w:val="20"/>
              </w:rPr>
            </w:pPr>
          </w:p>
          <w:p w:rsidR="00C6043A" w:rsidRDefault="00C6043A" w:rsidP="00607999">
            <w:pPr>
              <w:jc w:val="center"/>
              <w:rPr>
                <w:rFonts w:ascii="Arial" w:hAnsi="Arial" w:cs="Arial"/>
                <w:b/>
                <w:i/>
                <w:sz w:val="20"/>
                <w:szCs w:val="20"/>
              </w:rPr>
            </w:pPr>
          </w:p>
          <w:p w:rsidR="00C6043A" w:rsidRDefault="00C6043A" w:rsidP="00607999">
            <w:pPr>
              <w:jc w:val="center"/>
              <w:rPr>
                <w:rFonts w:ascii="Arial" w:hAnsi="Arial" w:cs="Arial"/>
                <w:b/>
                <w:i/>
                <w:sz w:val="20"/>
                <w:szCs w:val="20"/>
              </w:rPr>
            </w:pPr>
          </w:p>
          <w:p w:rsidR="00C6043A" w:rsidRDefault="00C6043A" w:rsidP="00607999">
            <w:pPr>
              <w:spacing w:after="160" w:line="254" w:lineRule="auto"/>
              <w:jc w:val="center"/>
              <w:rPr>
                <w:rFonts w:ascii="Arial" w:hAnsi="Arial" w:cs="Arial"/>
                <w:b/>
                <w:i/>
                <w:sz w:val="20"/>
                <w:szCs w:val="20"/>
                <w:lang w:eastAsia="en-US"/>
              </w:rPr>
            </w:pPr>
          </w:p>
        </w:tc>
      </w:tr>
      <w:tr w:rsidR="00C6043A" w:rsidTr="00607999">
        <w:tc>
          <w:tcPr>
            <w:tcW w:w="3227" w:type="dxa"/>
            <w:tcBorders>
              <w:top w:val="single" w:sz="4" w:space="0" w:color="auto"/>
              <w:left w:val="single" w:sz="4" w:space="0" w:color="auto"/>
              <w:bottom w:val="single" w:sz="4" w:space="0" w:color="auto"/>
              <w:right w:val="single" w:sz="4" w:space="0" w:color="auto"/>
            </w:tcBorders>
          </w:tcPr>
          <w:p w:rsidR="00C6043A" w:rsidRDefault="00C6043A" w:rsidP="00607999">
            <w:pPr>
              <w:jc w:val="center"/>
              <w:rPr>
                <w:rFonts w:ascii="Arial" w:hAnsi="Arial" w:cs="Arial"/>
                <w:b/>
                <w:i/>
                <w:sz w:val="20"/>
                <w:szCs w:val="20"/>
              </w:rPr>
            </w:pPr>
          </w:p>
          <w:p w:rsidR="00C6043A" w:rsidRDefault="00C6043A" w:rsidP="00607999">
            <w:pPr>
              <w:spacing w:after="160" w:line="254" w:lineRule="auto"/>
              <w:rPr>
                <w:rFonts w:ascii="Arial" w:hAnsi="Arial" w:cs="Arial"/>
                <w:b/>
                <w:i/>
                <w:sz w:val="20"/>
                <w:szCs w:val="20"/>
                <w:lang w:eastAsia="en-US"/>
              </w:rPr>
            </w:pPr>
            <w:r>
              <w:rPr>
                <w:rFonts w:ascii="Arial" w:hAnsi="Arial" w:cs="Arial"/>
                <w:b/>
                <w:sz w:val="20"/>
                <w:szCs w:val="20"/>
              </w:rPr>
              <w:t>Podpis osoby zgłaszającej</w:t>
            </w:r>
          </w:p>
        </w:tc>
        <w:tc>
          <w:tcPr>
            <w:tcW w:w="5985" w:type="dxa"/>
            <w:tcBorders>
              <w:top w:val="single" w:sz="4" w:space="0" w:color="auto"/>
              <w:left w:val="single" w:sz="4" w:space="0" w:color="auto"/>
              <w:bottom w:val="single" w:sz="4" w:space="0" w:color="auto"/>
              <w:right w:val="single" w:sz="4" w:space="0" w:color="auto"/>
            </w:tcBorders>
          </w:tcPr>
          <w:p w:rsidR="00C6043A" w:rsidRDefault="00C6043A" w:rsidP="00607999">
            <w:pPr>
              <w:spacing w:after="160" w:line="254" w:lineRule="auto"/>
              <w:jc w:val="center"/>
              <w:rPr>
                <w:rFonts w:ascii="Arial" w:hAnsi="Arial" w:cs="Arial"/>
                <w:b/>
                <w:i/>
                <w:sz w:val="20"/>
                <w:szCs w:val="20"/>
                <w:lang w:eastAsia="en-US"/>
              </w:rPr>
            </w:pPr>
          </w:p>
        </w:tc>
      </w:tr>
    </w:tbl>
    <w:p w:rsidR="00C6043A" w:rsidRDefault="00C6043A" w:rsidP="00C6043A">
      <w:pPr>
        <w:jc w:val="center"/>
        <w:rPr>
          <w:rFonts w:ascii="Arial" w:hAnsi="Arial" w:cs="Arial"/>
          <w:b/>
          <w:i/>
          <w:sz w:val="20"/>
          <w:szCs w:val="20"/>
          <w:lang w:eastAsia="en-US"/>
        </w:rPr>
      </w:pPr>
    </w:p>
    <w:p w:rsidR="00C6043A" w:rsidRDefault="00C6043A" w:rsidP="00C6043A">
      <w:pPr>
        <w:rPr>
          <w:rFonts w:ascii="Arial" w:hAnsi="Arial" w:cs="Arial"/>
          <w:sz w:val="18"/>
          <w:szCs w:val="18"/>
        </w:rPr>
      </w:pPr>
    </w:p>
    <w:p w:rsidR="00C6043A" w:rsidRPr="003A78AC" w:rsidRDefault="00C6043A" w:rsidP="00C6043A">
      <w:pPr>
        <w:spacing w:after="120"/>
        <w:ind w:left="993" w:hanging="993"/>
        <w:jc w:val="both"/>
        <w:rPr>
          <w:rFonts w:ascii="Verdana" w:hAnsi="Verdana"/>
          <w:i/>
          <w:spacing w:val="4"/>
          <w:sz w:val="16"/>
          <w:szCs w:val="16"/>
        </w:rPr>
      </w:pPr>
    </w:p>
    <w:p w:rsidR="00177F2E" w:rsidRPr="003A78AC" w:rsidRDefault="00177F2E" w:rsidP="003A78AC">
      <w:pPr>
        <w:spacing w:after="120"/>
        <w:ind w:left="993" w:hanging="993"/>
        <w:jc w:val="both"/>
        <w:rPr>
          <w:rFonts w:ascii="Verdana" w:hAnsi="Verdana"/>
          <w:i/>
          <w:spacing w:val="4"/>
          <w:sz w:val="16"/>
          <w:szCs w:val="16"/>
        </w:rPr>
      </w:pPr>
    </w:p>
    <w:sectPr w:rsidR="00177F2E" w:rsidRPr="003A78AC" w:rsidSect="00CA4C0C">
      <w:footerReference w:type="default" r:id="rId11"/>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72DE" w:rsidRDefault="00AA72DE" w:rsidP="00BE245A">
      <w:r>
        <w:separator/>
      </w:r>
    </w:p>
  </w:endnote>
  <w:endnote w:type="continuationSeparator" w:id="0">
    <w:p w:rsidR="00AA72DE" w:rsidRDefault="00AA72DE"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Arial Unicode MS"/>
    <w:charset w:val="80"/>
    <w:family w:val="auto"/>
    <w:pitch w:val="variable"/>
  </w:font>
  <w:font w:name="MingLiU">
    <w:altName w:val="細明體"/>
    <w:panose1 w:val="02020509000000000000"/>
    <w:charset w:val="88"/>
    <w:family w:val="modern"/>
    <w:pitch w:val="fixed"/>
    <w:sig w:usb0="A00002FF" w:usb1="28CFFCFA" w:usb2="00000016" w:usb3="00000000" w:csb0="001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262755"/>
      <w:docPartObj>
        <w:docPartGallery w:val="Page Numbers (Bottom of Page)"/>
        <w:docPartUnique/>
      </w:docPartObj>
    </w:sdtPr>
    <w:sdtEndPr>
      <w:rPr>
        <w:rFonts w:ascii="Arial" w:hAnsi="Arial" w:cs="Arial"/>
      </w:rPr>
    </w:sdtEndPr>
    <w:sdtContent>
      <w:p w:rsidR="00AA72DE" w:rsidRPr="00FA06C5" w:rsidRDefault="00AA72DE">
        <w:pPr>
          <w:pStyle w:val="Stopka"/>
          <w:jc w:val="right"/>
          <w:rPr>
            <w:rFonts w:ascii="Arial" w:hAnsi="Arial" w:cs="Arial"/>
          </w:rPr>
        </w:pPr>
        <w:r w:rsidRPr="00FA06C5">
          <w:rPr>
            <w:rFonts w:ascii="Arial" w:hAnsi="Arial" w:cs="Arial"/>
          </w:rPr>
          <w:fldChar w:fldCharType="begin"/>
        </w:r>
        <w:r w:rsidRPr="00FA06C5">
          <w:rPr>
            <w:rFonts w:ascii="Arial" w:hAnsi="Arial" w:cs="Arial"/>
          </w:rPr>
          <w:instrText>PAGE   \* MERGEFORMAT</w:instrText>
        </w:r>
        <w:r w:rsidRPr="00FA06C5">
          <w:rPr>
            <w:rFonts w:ascii="Arial" w:hAnsi="Arial" w:cs="Arial"/>
          </w:rPr>
          <w:fldChar w:fldCharType="separate"/>
        </w:r>
        <w:r w:rsidR="00644D51">
          <w:rPr>
            <w:rFonts w:ascii="Arial" w:hAnsi="Arial" w:cs="Arial"/>
            <w:noProof/>
          </w:rPr>
          <w:t>2</w:t>
        </w:r>
        <w:r w:rsidRPr="00FA06C5">
          <w:rPr>
            <w:rFonts w:ascii="Arial" w:hAnsi="Arial" w:cs="Arial"/>
          </w:rPr>
          <w:fldChar w:fldCharType="end"/>
        </w:r>
      </w:p>
    </w:sdtContent>
  </w:sdt>
  <w:p w:rsidR="00AA72DE" w:rsidRDefault="00AA72D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2514221"/>
      <w:docPartObj>
        <w:docPartGallery w:val="Page Numbers (Bottom of Page)"/>
        <w:docPartUnique/>
      </w:docPartObj>
    </w:sdtPr>
    <w:sdtEndPr/>
    <w:sdtContent>
      <w:p w:rsidR="00FC7140" w:rsidRDefault="00FC7140">
        <w:pPr>
          <w:pStyle w:val="Stopka"/>
          <w:jc w:val="right"/>
        </w:pPr>
        <w:r>
          <w:fldChar w:fldCharType="begin"/>
        </w:r>
        <w:r>
          <w:instrText>PAGE   \* MERGEFORMAT</w:instrText>
        </w:r>
        <w:r>
          <w:fldChar w:fldCharType="separate"/>
        </w:r>
        <w:r w:rsidR="00644D51">
          <w:rPr>
            <w:noProof/>
          </w:rPr>
          <w:t>1</w:t>
        </w:r>
        <w:r>
          <w:fldChar w:fldCharType="end"/>
        </w:r>
      </w:p>
    </w:sdtContent>
  </w:sdt>
  <w:p w:rsidR="00AA72DE" w:rsidRDefault="00AA72DE">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2DE" w:rsidRDefault="00AA72DE">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644D51">
      <w:rPr>
        <w:rStyle w:val="Numerstrony"/>
        <w:rFonts w:ascii="Verdana" w:hAnsi="Verdana" w:cs="Verdana"/>
        <w:bCs/>
        <w:noProof/>
      </w:rPr>
      <w:t>74</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72DE" w:rsidRDefault="00AA72DE" w:rsidP="00BE245A">
      <w:r>
        <w:separator/>
      </w:r>
    </w:p>
  </w:footnote>
  <w:footnote w:type="continuationSeparator" w:id="0">
    <w:p w:rsidR="00AA72DE" w:rsidRDefault="00AA72DE" w:rsidP="00BE2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2662EB66"/>
    <w:name w:val="WW8Num5"/>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6">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7">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nsid w:val="005A1DEC"/>
    <w:multiLevelType w:val="hybridMultilevel"/>
    <w:tmpl w:val="A26EE392"/>
    <w:lvl w:ilvl="0" w:tplc="5588CED0">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9">
    <w:nsid w:val="00A86AA8"/>
    <w:multiLevelType w:val="hybridMultilevel"/>
    <w:tmpl w:val="1356110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nsid w:val="015C52AB"/>
    <w:multiLevelType w:val="hybridMultilevel"/>
    <w:tmpl w:val="A89C151E"/>
    <w:lvl w:ilvl="0" w:tplc="04090011">
      <w:start w:val="1"/>
      <w:numFmt w:val="decimal"/>
      <w:lvlText w:val="%1)"/>
      <w:lvlJc w:val="left"/>
      <w:pPr>
        <w:ind w:left="114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016D6D40"/>
    <w:multiLevelType w:val="hybridMultilevel"/>
    <w:tmpl w:val="B92C528A"/>
    <w:lvl w:ilvl="0" w:tplc="04150017">
      <w:start w:val="1"/>
      <w:numFmt w:val="lowerLetter"/>
      <w:lvlText w:val="%1)"/>
      <w:lvlJc w:val="left"/>
      <w:pPr>
        <w:ind w:left="750" w:hanging="360"/>
      </w:pPr>
    </w:lvl>
    <w:lvl w:ilvl="1" w:tplc="04150019">
      <w:start w:val="1"/>
      <w:numFmt w:val="lowerLetter"/>
      <w:lvlText w:val="%2."/>
      <w:lvlJc w:val="left"/>
      <w:pPr>
        <w:ind w:left="1470" w:hanging="360"/>
      </w:pPr>
    </w:lvl>
    <w:lvl w:ilvl="2" w:tplc="0415001B">
      <w:start w:val="1"/>
      <w:numFmt w:val="lowerRoman"/>
      <w:lvlText w:val="%3."/>
      <w:lvlJc w:val="right"/>
      <w:pPr>
        <w:ind w:left="2190" w:hanging="180"/>
      </w:pPr>
    </w:lvl>
    <w:lvl w:ilvl="3" w:tplc="0415000F">
      <w:start w:val="1"/>
      <w:numFmt w:val="decimal"/>
      <w:lvlText w:val="%4."/>
      <w:lvlJc w:val="left"/>
      <w:pPr>
        <w:ind w:left="2910" w:hanging="360"/>
      </w:pPr>
    </w:lvl>
    <w:lvl w:ilvl="4" w:tplc="04150019">
      <w:start w:val="1"/>
      <w:numFmt w:val="lowerLetter"/>
      <w:lvlText w:val="%5."/>
      <w:lvlJc w:val="left"/>
      <w:pPr>
        <w:ind w:left="3630" w:hanging="360"/>
      </w:pPr>
    </w:lvl>
    <w:lvl w:ilvl="5" w:tplc="0415001B">
      <w:start w:val="1"/>
      <w:numFmt w:val="lowerRoman"/>
      <w:lvlText w:val="%6."/>
      <w:lvlJc w:val="right"/>
      <w:pPr>
        <w:ind w:left="4350" w:hanging="180"/>
      </w:pPr>
    </w:lvl>
    <w:lvl w:ilvl="6" w:tplc="0415000F">
      <w:start w:val="1"/>
      <w:numFmt w:val="decimal"/>
      <w:lvlText w:val="%7."/>
      <w:lvlJc w:val="left"/>
      <w:pPr>
        <w:ind w:left="5070" w:hanging="360"/>
      </w:pPr>
    </w:lvl>
    <w:lvl w:ilvl="7" w:tplc="04150019">
      <w:start w:val="1"/>
      <w:numFmt w:val="lowerLetter"/>
      <w:lvlText w:val="%8."/>
      <w:lvlJc w:val="left"/>
      <w:pPr>
        <w:ind w:left="5790" w:hanging="360"/>
      </w:pPr>
    </w:lvl>
    <w:lvl w:ilvl="8" w:tplc="0415001B">
      <w:start w:val="1"/>
      <w:numFmt w:val="lowerRoman"/>
      <w:lvlText w:val="%9."/>
      <w:lvlJc w:val="right"/>
      <w:pPr>
        <w:ind w:left="6510" w:hanging="180"/>
      </w:pPr>
    </w:lvl>
  </w:abstractNum>
  <w:abstractNum w:abstractNumId="12">
    <w:nsid w:val="01960D51"/>
    <w:multiLevelType w:val="hybridMultilevel"/>
    <w:tmpl w:val="84F65822"/>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3">
    <w:nsid w:val="026873A3"/>
    <w:multiLevelType w:val="hybridMultilevel"/>
    <w:tmpl w:val="182818C2"/>
    <w:lvl w:ilvl="0" w:tplc="81EE027E">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4">
    <w:nsid w:val="03557D29"/>
    <w:multiLevelType w:val="hybridMultilevel"/>
    <w:tmpl w:val="7B18BED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049208B8"/>
    <w:multiLevelType w:val="hybridMultilevel"/>
    <w:tmpl w:val="713A5602"/>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
    <w:nsid w:val="056775F9"/>
    <w:multiLevelType w:val="hybridMultilevel"/>
    <w:tmpl w:val="258CF94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nsid w:val="0698170C"/>
    <w:multiLevelType w:val="hybridMultilevel"/>
    <w:tmpl w:val="DD9E85E8"/>
    <w:lvl w:ilvl="0" w:tplc="04150011">
      <w:start w:val="1"/>
      <w:numFmt w:val="decimal"/>
      <w:lvlText w:val="%1)"/>
      <w:lvlJc w:val="left"/>
      <w:pPr>
        <w:ind w:left="1776" w:hanging="360"/>
      </w:pPr>
      <w:rPr>
        <w:b w:val="0"/>
      </w:rPr>
    </w:lvl>
    <w:lvl w:ilvl="1" w:tplc="04150019">
      <w:start w:val="1"/>
      <w:numFmt w:val="lowerLetter"/>
      <w:lvlText w:val="%2."/>
      <w:lvlJc w:val="left"/>
      <w:pPr>
        <w:ind w:left="2496" w:hanging="360"/>
      </w:pPr>
    </w:lvl>
    <w:lvl w:ilvl="2" w:tplc="0415001B">
      <w:start w:val="1"/>
      <w:numFmt w:val="lowerRoman"/>
      <w:lvlText w:val="%3."/>
      <w:lvlJc w:val="right"/>
      <w:pPr>
        <w:ind w:left="3216" w:hanging="180"/>
      </w:pPr>
    </w:lvl>
    <w:lvl w:ilvl="3" w:tplc="0415000F">
      <w:start w:val="1"/>
      <w:numFmt w:val="decimal"/>
      <w:lvlText w:val="%4."/>
      <w:lvlJc w:val="left"/>
      <w:pPr>
        <w:ind w:left="3936" w:hanging="360"/>
      </w:pPr>
    </w:lvl>
    <w:lvl w:ilvl="4" w:tplc="04150019">
      <w:start w:val="1"/>
      <w:numFmt w:val="lowerLetter"/>
      <w:lvlText w:val="%5."/>
      <w:lvlJc w:val="left"/>
      <w:pPr>
        <w:ind w:left="4656" w:hanging="360"/>
      </w:pPr>
    </w:lvl>
    <w:lvl w:ilvl="5" w:tplc="0415001B">
      <w:start w:val="1"/>
      <w:numFmt w:val="lowerRoman"/>
      <w:lvlText w:val="%6."/>
      <w:lvlJc w:val="right"/>
      <w:pPr>
        <w:ind w:left="5376" w:hanging="180"/>
      </w:pPr>
    </w:lvl>
    <w:lvl w:ilvl="6" w:tplc="0415000F">
      <w:start w:val="1"/>
      <w:numFmt w:val="decimal"/>
      <w:lvlText w:val="%7."/>
      <w:lvlJc w:val="left"/>
      <w:pPr>
        <w:ind w:left="6096" w:hanging="360"/>
      </w:pPr>
    </w:lvl>
    <w:lvl w:ilvl="7" w:tplc="04150019">
      <w:start w:val="1"/>
      <w:numFmt w:val="lowerLetter"/>
      <w:lvlText w:val="%8."/>
      <w:lvlJc w:val="left"/>
      <w:pPr>
        <w:ind w:left="6816" w:hanging="360"/>
      </w:pPr>
    </w:lvl>
    <w:lvl w:ilvl="8" w:tplc="0415001B">
      <w:start w:val="1"/>
      <w:numFmt w:val="lowerRoman"/>
      <w:lvlText w:val="%9."/>
      <w:lvlJc w:val="right"/>
      <w:pPr>
        <w:ind w:left="7536" w:hanging="180"/>
      </w:pPr>
    </w:lvl>
  </w:abstractNum>
  <w:abstractNum w:abstractNumId="18">
    <w:nsid w:val="07723EEB"/>
    <w:multiLevelType w:val="hybridMultilevel"/>
    <w:tmpl w:val="08AAE338"/>
    <w:lvl w:ilvl="0" w:tplc="04150017">
      <w:start w:val="1"/>
      <w:numFmt w:val="lowerLetter"/>
      <w:lvlText w:val="%1)"/>
      <w:lvlJc w:val="left"/>
      <w:pPr>
        <w:ind w:left="1222" w:hanging="360"/>
      </w:pPr>
    </w:lvl>
    <w:lvl w:ilvl="1" w:tplc="04150019">
      <w:start w:val="1"/>
      <w:numFmt w:val="lowerLetter"/>
      <w:lvlText w:val="%2."/>
      <w:lvlJc w:val="left"/>
      <w:pPr>
        <w:ind w:left="1942" w:hanging="360"/>
      </w:pPr>
    </w:lvl>
    <w:lvl w:ilvl="2" w:tplc="0415001B">
      <w:start w:val="1"/>
      <w:numFmt w:val="lowerRoman"/>
      <w:lvlText w:val="%3."/>
      <w:lvlJc w:val="right"/>
      <w:pPr>
        <w:ind w:left="2662" w:hanging="180"/>
      </w:pPr>
    </w:lvl>
    <w:lvl w:ilvl="3" w:tplc="0415000F">
      <w:start w:val="1"/>
      <w:numFmt w:val="decimal"/>
      <w:lvlText w:val="%4."/>
      <w:lvlJc w:val="left"/>
      <w:pPr>
        <w:ind w:left="3382" w:hanging="360"/>
      </w:pPr>
    </w:lvl>
    <w:lvl w:ilvl="4" w:tplc="04150019">
      <w:start w:val="1"/>
      <w:numFmt w:val="lowerLetter"/>
      <w:lvlText w:val="%5."/>
      <w:lvlJc w:val="left"/>
      <w:pPr>
        <w:ind w:left="4102" w:hanging="360"/>
      </w:pPr>
    </w:lvl>
    <w:lvl w:ilvl="5" w:tplc="0415001B">
      <w:start w:val="1"/>
      <w:numFmt w:val="lowerRoman"/>
      <w:lvlText w:val="%6."/>
      <w:lvlJc w:val="right"/>
      <w:pPr>
        <w:ind w:left="4822" w:hanging="180"/>
      </w:pPr>
    </w:lvl>
    <w:lvl w:ilvl="6" w:tplc="0415000F">
      <w:start w:val="1"/>
      <w:numFmt w:val="decimal"/>
      <w:lvlText w:val="%7."/>
      <w:lvlJc w:val="left"/>
      <w:pPr>
        <w:ind w:left="5542" w:hanging="360"/>
      </w:pPr>
    </w:lvl>
    <w:lvl w:ilvl="7" w:tplc="04150019">
      <w:start w:val="1"/>
      <w:numFmt w:val="lowerLetter"/>
      <w:lvlText w:val="%8."/>
      <w:lvlJc w:val="left"/>
      <w:pPr>
        <w:ind w:left="6262" w:hanging="360"/>
      </w:pPr>
    </w:lvl>
    <w:lvl w:ilvl="8" w:tplc="0415001B">
      <w:start w:val="1"/>
      <w:numFmt w:val="lowerRoman"/>
      <w:lvlText w:val="%9."/>
      <w:lvlJc w:val="right"/>
      <w:pPr>
        <w:ind w:left="6982" w:hanging="180"/>
      </w:pPr>
    </w:lvl>
  </w:abstractNum>
  <w:abstractNum w:abstractNumId="19">
    <w:nsid w:val="09A76BDB"/>
    <w:multiLevelType w:val="hybridMultilevel"/>
    <w:tmpl w:val="EB8AA596"/>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20">
    <w:nsid w:val="09EE32B8"/>
    <w:multiLevelType w:val="multilevel"/>
    <w:tmpl w:val="D0303A88"/>
    <w:lvl w:ilvl="0">
      <w:start w:val="1"/>
      <w:numFmt w:val="decimal"/>
      <w:lvlText w:val="%1."/>
      <w:lvlJc w:val="left"/>
      <w:pPr>
        <w:ind w:left="360" w:hanging="360"/>
      </w:pPr>
    </w:lvl>
    <w:lvl w:ilvl="1">
      <w:start w:val="1"/>
      <w:numFmt w:val="decimal"/>
      <w:lvlText w:val="%2)"/>
      <w:lvlJc w:val="left"/>
      <w:pPr>
        <w:ind w:left="720" w:hanging="36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09F9384D"/>
    <w:multiLevelType w:val="hybridMultilevel"/>
    <w:tmpl w:val="3E8CCB7A"/>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nsid w:val="0D0C2E3A"/>
    <w:multiLevelType w:val="hybridMultilevel"/>
    <w:tmpl w:val="28440846"/>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3">
    <w:nsid w:val="0D900642"/>
    <w:multiLevelType w:val="multilevel"/>
    <w:tmpl w:val="B7A4ADE2"/>
    <w:lvl w:ilvl="0">
      <w:start w:val="1"/>
      <w:numFmt w:val="decimal"/>
      <w:lvlText w:val="%1."/>
      <w:lvlJc w:val="left"/>
      <w:pPr>
        <w:ind w:left="360" w:hanging="360"/>
      </w:pPr>
      <w:rPr>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0DB4690B"/>
    <w:multiLevelType w:val="hybridMultilevel"/>
    <w:tmpl w:val="A26EE392"/>
    <w:lvl w:ilvl="0" w:tplc="5588CED0">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5">
    <w:nsid w:val="0DE65128"/>
    <w:multiLevelType w:val="multilevel"/>
    <w:tmpl w:val="B6267502"/>
    <w:lvl w:ilvl="0">
      <w:start w:val="1"/>
      <w:numFmt w:val="decimal"/>
      <w:lvlText w:val="%1."/>
      <w:lvlJc w:val="left"/>
      <w:pPr>
        <w:tabs>
          <w:tab w:val="num" w:pos="1146"/>
        </w:tabs>
        <w:ind w:left="1146" w:hanging="720"/>
      </w:pPr>
      <w:rPr>
        <w:rFonts w:ascii="Times New Roman" w:eastAsia="Times New Roman" w:hAnsi="Times New Roman" w:cs="Times New Roman"/>
      </w:rPr>
    </w:lvl>
    <w:lvl w:ilvl="1">
      <w:start w:val="1"/>
      <w:numFmt w:val="decimal"/>
      <w:lvlText w:val="%2)"/>
      <w:lvlJc w:val="left"/>
      <w:pPr>
        <w:ind w:left="786" w:hanging="360"/>
      </w:pPr>
    </w:lvl>
    <w:lvl w:ilvl="2">
      <w:start w:val="1"/>
      <w:numFmt w:val="decimal"/>
      <w:lvlText w:val="%3."/>
      <w:lvlJc w:val="left"/>
      <w:pPr>
        <w:tabs>
          <w:tab w:val="num" w:pos="1146"/>
        </w:tabs>
        <w:ind w:left="1146" w:hanging="720"/>
      </w:pPr>
      <w:rPr>
        <w:rFonts w:ascii="Verdana" w:eastAsia="Times New Roman" w:hAnsi="Verdana" w:cs="Times New Roman" w:hint="default"/>
        <w:b w:val="0"/>
      </w:rPr>
    </w:lvl>
    <w:lvl w:ilvl="3">
      <w:start w:val="1"/>
      <w:numFmt w:val="decimal"/>
      <w:lvlText w:val="%4)"/>
      <w:lvlJc w:val="left"/>
      <w:pPr>
        <w:ind w:left="2238" w:hanging="360"/>
      </w:pPr>
    </w:lvl>
    <w:lvl w:ilvl="4">
      <w:start w:val="1"/>
      <w:numFmt w:val="decimal"/>
      <w:lvlText w:val="%5."/>
      <w:lvlJc w:val="left"/>
      <w:pPr>
        <w:tabs>
          <w:tab w:val="num" w:pos="3318"/>
        </w:tabs>
        <w:ind w:left="3318" w:hanging="720"/>
      </w:pPr>
      <w:rPr>
        <w:rFonts w:cs="Times New Roman"/>
      </w:rPr>
    </w:lvl>
    <w:lvl w:ilvl="5">
      <w:start w:val="1"/>
      <w:numFmt w:val="decimal"/>
      <w:lvlText w:val="%6."/>
      <w:lvlJc w:val="left"/>
      <w:pPr>
        <w:tabs>
          <w:tab w:val="num" w:pos="4038"/>
        </w:tabs>
        <w:ind w:left="4038" w:hanging="720"/>
      </w:pPr>
      <w:rPr>
        <w:rFonts w:cs="Times New Roman"/>
      </w:rPr>
    </w:lvl>
    <w:lvl w:ilvl="6">
      <w:start w:val="1"/>
      <w:numFmt w:val="decimal"/>
      <w:lvlText w:val="%7."/>
      <w:lvlJc w:val="left"/>
      <w:pPr>
        <w:tabs>
          <w:tab w:val="num" w:pos="4758"/>
        </w:tabs>
        <w:ind w:left="4758" w:hanging="720"/>
      </w:pPr>
      <w:rPr>
        <w:rFonts w:cs="Times New Roman"/>
      </w:rPr>
    </w:lvl>
    <w:lvl w:ilvl="7">
      <w:start w:val="1"/>
      <w:numFmt w:val="decimal"/>
      <w:lvlText w:val="%8."/>
      <w:lvlJc w:val="left"/>
      <w:pPr>
        <w:tabs>
          <w:tab w:val="num" w:pos="5478"/>
        </w:tabs>
        <w:ind w:left="5478" w:hanging="720"/>
      </w:pPr>
      <w:rPr>
        <w:rFonts w:cs="Times New Roman"/>
      </w:rPr>
    </w:lvl>
    <w:lvl w:ilvl="8">
      <w:start w:val="1"/>
      <w:numFmt w:val="decimal"/>
      <w:lvlText w:val="%9."/>
      <w:lvlJc w:val="left"/>
      <w:pPr>
        <w:tabs>
          <w:tab w:val="num" w:pos="6198"/>
        </w:tabs>
        <w:ind w:left="6198" w:hanging="720"/>
      </w:pPr>
      <w:rPr>
        <w:rFonts w:cs="Times New Roman"/>
      </w:rPr>
    </w:lvl>
  </w:abstractNum>
  <w:abstractNum w:abstractNumId="26">
    <w:nsid w:val="0E82485C"/>
    <w:multiLevelType w:val="hybridMultilevel"/>
    <w:tmpl w:val="C592059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nsid w:val="0EE46719"/>
    <w:multiLevelType w:val="hybridMultilevel"/>
    <w:tmpl w:val="EB7699B8"/>
    <w:lvl w:ilvl="0" w:tplc="04150011">
      <w:start w:val="1"/>
      <w:numFmt w:val="decimal"/>
      <w:lvlText w:val="%1)"/>
      <w:lvlJc w:val="left"/>
      <w:pPr>
        <w:ind w:left="862" w:hanging="360"/>
      </w:pPr>
    </w:lvl>
    <w:lvl w:ilvl="1" w:tplc="04150019">
      <w:start w:val="1"/>
      <w:numFmt w:val="lowerLetter"/>
      <w:lvlText w:val="%2."/>
      <w:lvlJc w:val="left"/>
      <w:pPr>
        <w:ind w:left="1582" w:hanging="360"/>
      </w:pPr>
    </w:lvl>
    <w:lvl w:ilvl="2" w:tplc="0415001B">
      <w:start w:val="1"/>
      <w:numFmt w:val="lowerRoman"/>
      <w:lvlText w:val="%3."/>
      <w:lvlJc w:val="right"/>
      <w:pPr>
        <w:ind w:left="2302" w:hanging="180"/>
      </w:pPr>
    </w:lvl>
    <w:lvl w:ilvl="3" w:tplc="0415000F">
      <w:start w:val="1"/>
      <w:numFmt w:val="decimal"/>
      <w:lvlText w:val="%4."/>
      <w:lvlJc w:val="left"/>
      <w:pPr>
        <w:ind w:left="3022" w:hanging="360"/>
      </w:pPr>
    </w:lvl>
    <w:lvl w:ilvl="4" w:tplc="04150019">
      <w:start w:val="1"/>
      <w:numFmt w:val="lowerLetter"/>
      <w:lvlText w:val="%5."/>
      <w:lvlJc w:val="left"/>
      <w:pPr>
        <w:ind w:left="3742" w:hanging="360"/>
      </w:pPr>
    </w:lvl>
    <w:lvl w:ilvl="5" w:tplc="0415001B">
      <w:start w:val="1"/>
      <w:numFmt w:val="lowerRoman"/>
      <w:lvlText w:val="%6."/>
      <w:lvlJc w:val="right"/>
      <w:pPr>
        <w:ind w:left="4462" w:hanging="180"/>
      </w:pPr>
    </w:lvl>
    <w:lvl w:ilvl="6" w:tplc="0415000F">
      <w:start w:val="1"/>
      <w:numFmt w:val="decimal"/>
      <w:lvlText w:val="%7."/>
      <w:lvlJc w:val="left"/>
      <w:pPr>
        <w:ind w:left="5182" w:hanging="360"/>
      </w:pPr>
    </w:lvl>
    <w:lvl w:ilvl="7" w:tplc="04150019">
      <w:start w:val="1"/>
      <w:numFmt w:val="lowerLetter"/>
      <w:lvlText w:val="%8."/>
      <w:lvlJc w:val="left"/>
      <w:pPr>
        <w:ind w:left="5902" w:hanging="360"/>
      </w:pPr>
    </w:lvl>
    <w:lvl w:ilvl="8" w:tplc="0415001B">
      <w:start w:val="1"/>
      <w:numFmt w:val="lowerRoman"/>
      <w:lvlText w:val="%9."/>
      <w:lvlJc w:val="right"/>
      <w:pPr>
        <w:ind w:left="6622" w:hanging="180"/>
      </w:pPr>
    </w:lvl>
  </w:abstractNum>
  <w:abstractNum w:abstractNumId="28">
    <w:nsid w:val="11594198"/>
    <w:multiLevelType w:val="hybridMultilevel"/>
    <w:tmpl w:val="7270996A"/>
    <w:lvl w:ilvl="0" w:tplc="4BE4E548">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nsid w:val="11745288"/>
    <w:multiLevelType w:val="hybridMultilevel"/>
    <w:tmpl w:val="B752768C"/>
    <w:lvl w:ilvl="0" w:tplc="04150017">
      <w:start w:val="1"/>
      <w:numFmt w:val="lowerLetter"/>
      <w:lvlText w:val="%1)"/>
      <w:lvlJc w:val="left"/>
      <w:pPr>
        <w:ind w:left="750" w:hanging="360"/>
      </w:pPr>
    </w:lvl>
    <w:lvl w:ilvl="1" w:tplc="04150019">
      <w:start w:val="1"/>
      <w:numFmt w:val="lowerLetter"/>
      <w:lvlText w:val="%2."/>
      <w:lvlJc w:val="left"/>
      <w:pPr>
        <w:ind w:left="1470" w:hanging="360"/>
      </w:pPr>
    </w:lvl>
    <w:lvl w:ilvl="2" w:tplc="0415001B">
      <w:start w:val="1"/>
      <w:numFmt w:val="lowerRoman"/>
      <w:lvlText w:val="%3."/>
      <w:lvlJc w:val="right"/>
      <w:pPr>
        <w:ind w:left="2190" w:hanging="180"/>
      </w:pPr>
    </w:lvl>
    <w:lvl w:ilvl="3" w:tplc="0415000F">
      <w:start w:val="1"/>
      <w:numFmt w:val="decimal"/>
      <w:lvlText w:val="%4."/>
      <w:lvlJc w:val="left"/>
      <w:pPr>
        <w:ind w:left="2910" w:hanging="360"/>
      </w:pPr>
    </w:lvl>
    <w:lvl w:ilvl="4" w:tplc="04150019">
      <w:start w:val="1"/>
      <w:numFmt w:val="lowerLetter"/>
      <w:lvlText w:val="%5."/>
      <w:lvlJc w:val="left"/>
      <w:pPr>
        <w:ind w:left="3630" w:hanging="360"/>
      </w:pPr>
    </w:lvl>
    <w:lvl w:ilvl="5" w:tplc="0415001B">
      <w:start w:val="1"/>
      <w:numFmt w:val="lowerRoman"/>
      <w:lvlText w:val="%6."/>
      <w:lvlJc w:val="right"/>
      <w:pPr>
        <w:ind w:left="4350" w:hanging="180"/>
      </w:pPr>
    </w:lvl>
    <w:lvl w:ilvl="6" w:tplc="0415000F">
      <w:start w:val="1"/>
      <w:numFmt w:val="decimal"/>
      <w:lvlText w:val="%7."/>
      <w:lvlJc w:val="left"/>
      <w:pPr>
        <w:ind w:left="5070" w:hanging="360"/>
      </w:pPr>
    </w:lvl>
    <w:lvl w:ilvl="7" w:tplc="04150019">
      <w:start w:val="1"/>
      <w:numFmt w:val="lowerLetter"/>
      <w:lvlText w:val="%8."/>
      <w:lvlJc w:val="left"/>
      <w:pPr>
        <w:ind w:left="5790" w:hanging="360"/>
      </w:pPr>
    </w:lvl>
    <w:lvl w:ilvl="8" w:tplc="0415001B">
      <w:start w:val="1"/>
      <w:numFmt w:val="lowerRoman"/>
      <w:lvlText w:val="%9."/>
      <w:lvlJc w:val="right"/>
      <w:pPr>
        <w:ind w:left="6510" w:hanging="180"/>
      </w:pPr>
    </w:lvl>
  </w:abstractNum>
  <w:abstractNum w:abstractNumId="30">
    <w:nsid w:val="13A262F5"/>
    <w:multiLevelType w:val="hybridMultilevel"/>
    <w:tmpl w:val="4F281B1C"/>
    <w:lvl w:ilvl="0" w:tplc="04150013">
      <w:start w:val="1"/>
      <w:numFmt w:val="upperRoman"/>
      <w:lvlText w:val="%1."/>
      <w:lvlJc w:val="righ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nsid w:val="14761592"/>
    <w:multiLevelType w:val="hybridMultilevel"/>
    <w:tmpl w:val="9CF29FE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3">
    <w:nsid w:val="18C853AC"/>
    <w:multiLevelType w:val="hybridMultilevel"/>
    <w:tmpl w:val="62826FE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nsid w:val="18DD7BAB"/>
    <w:multiLevelType w:val="hybridMultilevel"/>
    <w:tmpl w:val="280238B6"/>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35">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6">
    <w:nsid w:val="191B4FCF"/>
    <w:multiLevelType w:val="hybridMultilevel"/>
    <w:tmpl w:val="65001282"/>
    <w:lvl w:ilvl="0" w:tplc="5F861DD8">
      <w:start w:val="1"/>
      <w:numFmt w:val="decimal"/>
      <w:lvlText w:val="%1."/>
      <w:lvlJc w:val="left"/>
      <w:pPr>
        <w:tabs>
          <w:tab w:val="num" w:pos="502"/>
        </w:tabs>
        <w:ind w:left="502" w:hanging="360"/>
      </w:pPr>
      <w:rPr>
        <w:rFonts w:cs="Times New Roman"/>
        <w:b w:val="0"/>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7">
    <w:nsid w:val="194D5841"/>
    <w:multiLevelType w:val="multilevel"/>
    <w:tmpl w:val="A85A1516"/>
    <w:lvl w:ilvl="0">
      <w:start w:val="1"/>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8">
    <w:nsid w:val="1BD03266"/>
    <w:multiLevelType w:val="hybridMultilevel"/>
    <w:tmpl w:val="7270996A"/>
    <w:lvl w:ilvl="0" w:tplc="4BE4E548">
      <w:start w:val="1"/>
      <w:numFmt w:val="decimal"/>
      <w:lvlText w:val="%1."/>
      <w:lvlJc w:val="left"/>
      <w:pPr>
        <w:tabs>
          <w:tab w:val="num" w:pos="-336"/>
        </w:tabs>
        <w:ind w:left="-336" w:hanging="360"/>
      </w:pPr>
    </w:lvl>
    <w:lvl w:ilvl="1" w:tplc="04150019">
      <w:start w:val="1"/>
      <w:numFmt w:val="lowerLetter"/>
      <w:lvlText w:val="%2."/>
      <w:lvlJc w:val="left"/>
      <w:pPr>
        <w:tabs>
          <w:tab w:val="num" w:pos="744"/>
        </w:tabs>
        <w:ind w:left="744" w:hanging="360"/>
      </w:pPr>
    </w:lvl>
    <w:lvl w:ilvl="2" w:tplc="0415001B">
      <w:start w:val="1"/>
      <w:numFmt w:val="lowerRoman"/>
      <w:lvlText w:val="%3."/>
      <w:lvlJc w:val="right"/>
      <w:pPr>
        <w:tabs>
          <w:tab w:val="num" w:pos="1464"/>
        </w:tabs>
        <w:ind w:left="1464" w:hanging="180"/>
      </w:pPr>
    </w:lvl>
    <w:lvl w:ilvl="3" w:tplc="0415000F">
      <w:start w:val="1"/>
      <w:numFmt w:val="decimal"/>
      <w:lvlText w:val="%4."/>
      <w:lvlJc w:val="left"/>
      <w:pPr>
        <w:tabs>
          <w:tab w:val="num" w:pos="2184"/>
        </w:tabs>
        <w:ind w:left="2184" w:hanging="360"/>
      </w:pPr>
    </w:lvl>
    <w:lvl w:ilvl="4" w:tplc="04150019">
      <w:start w:val="1"/>
      <w:numFmt w:val="lowerLetter"/>
      <w:lvlText w:val="%5."/>
      <w:lvlJc w:val="left"/>
      <w:pPr>
        <w:tabs>
          <w:tab w:val="num" w:pos="2904"/>
        </w:tabs>
        <w:ind w:left="2904" w:hanging="360"/>
      </w:pPr>
    </w:lvl>
    <w:lvl w:ilvl="5" w:tplc="0415001B">
      <w:start w:val="1"/>
      <w:numFmt w:val="lowerRoman"/>
      <w:lvlText w:val="%6."/>
      <w:lvlJc w:val="right"/>
      <w:pPr>
        <w:tabs>
          <w:tab w:val="num" w:pos="3624"/>
        </w:tabs>
        <w:ind w:left="3624" w:hanging="180"/>
      </w:pPr>
    </w:lvl>
    <w:lvl w:ilvl="6" w:tplc="0415000F">
      <w:start w:val="1"/>
      <w:numFmt w:val="decimal"/>
      <w:lvlText w:val="%7."/>
      <w:lvlJc w:val="left"/>
      <w:pPr>
        <w:tabs>
          <w:tab w:val="num" w:pos="4344"/>
        </w:tabs>
        <w:ind w:left="4344" w:hanging="360"/>
      </w:pPr>
    </w:lvl>
    <w:lvl w:ilvl="7" w:tplc="04150019">
      <w:start w:val="1"/>
      <w:numFmt w:val="lowerLetter"/>
      <w:lvlText w:val="%8."/>
      <w:lvlJc w:val="left"/>
      <w:pPr>
        <w:tabs>
          <w:tab w:val="num" w:pos="5064"/>
        </w:tabs>
        <w:ind w:left="5064" w:hanging="360"/>
      </w:pPr>
    </w:lvl>
    <w:lvl w:ilvl="8" w:tplc="0415001B">
      <w:start w:val="1"/>
      <w:numFmt w:val="lowerRoman"/>
      <w:lvlText w:val="%9."/>
      <w:lvlJc w:val="right"/>
      <w:pPr>
        <w:tabs>
          <w:tab w:val="num" w:pos="5784"/>
        </w:tabs>
        <w:ind w:left="5784" w:hanging="180"/>
      </w:pPr>
    </w:lvl>
  </w:abstractNum>
  <w:abstractNum w:abstractNumId="39">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0">
    <w:nsid w:val="1D3C2F53"/>
    <w:multiLevelType w:val="hybridMultilevel"/>
    <w:tmpl w:val="02E0BC2E"/>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41">
    <w:nsid w:val="1FC623FC"/>
    <w:multiLevelType w:val="hybridMultilevel"/>
    <w:tmpl w:val="FB78C2E8"/>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2">
    <w:nsid w:val="20F939EA"/>
    <w:multiLevelType w:val="hybridMultilevel"/>
    <w:tmpl w:val="FFE0D5CE"/>
    <w:lvl w:ilvl="0" w:tplc="4BE4E54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nsid w:val="22DD30C8"/>
    <w:multiLevelType w:val="hybridMultilevel"/>
    <w:tmpl w:val="28DE26C6"/>
    <w:lvl w:ilvl="0" w:tplc="0415000F">
      <w:start w:val="1"/>
      <w:numFmt w:val="decimal"/>
      <w:lvlText w:val="%1."/>
      <w:lvlJc w:val="left"/>
      <w:pPr>
        <w:ind w:left="785" w:hanging="360"/>
      </w:pPr>
      <w:rPr>
        <w:b w:val="0"/>
      </w:rPr>
    </w:lvl>
    <w:lvl w:ilvl="1" w:tplc="04150019">
      <w:start w:val="1"/>
      <w:numFmt w:val="lowerLetter"/>
      <w:lvlText w:val="%2."/>
      <w:lvlJc w:val="left"/>
      <w:pPr>
        <w:ind w:left="1505" w:hanging="360"/>
      </w:pPr>
    </w:lvl>
    <w:lvl w:ilvl="2" w:tplc="0415001B">
      <w:start w:val="1"/>
      <w:numFmt w:val="lowerRoman"/>
      <w:lvlText w:val="%3."/>
      <w:lvlJc w:val="right"/>
      <w:pPr>
        <w:ind w:left="2225" w:hanging="180"/>
      </w:pPr>
    </w:lvl>
    <w:lvl w:ilvl="3" w:tplc="0415000F">
      <w:start w:val="1"/>
      <w:numFmt w:val="decimal"/>
      <w:lvlText w:val="%4."/>
      <w:lvlJc w:val="left"/>
      <w:pPr>
        <w:ind w:left="2945" w:hanging="360"/>
      </w:pPr>
    </w:lvl>
    <w:lvl w:ilvl="4" w:tplc="04150019">
      <w:start w:val="1"/>
      <w:numFmt w:val="lowerLetter"/>
      <w:lvlText w:val="%5."/>
      <w:lvlJc w:val="left"/>
      <w:pPr>
        <w:ind w:left="3665" w:hanging="360"/>
      </w:pPr>
    </w:lvl>
    <w:lvl w:ilvl="5" w:tplc="0415001B">
      <w:start w:val="1"/>
      <w:numFmt w:val="lowerRoman"/>
      <w:lvlText w:val="%6."/>
      <w:lvlJc w:val="right"/>
      <w:pPr>
        <w:ind w:left="4385" w:hanging="180"/>
      </w:pPr>
    </w:lvl>
    <w:lvl w:ilvl="6" w:tplc="0415000F">
      <w:start w:val="1"/>
      <w:numFmt w:val="decimal"/>
      <w:lvlText w:val="%7."/>
      <w:lvlJc w:val="left"/>
      <w:pPr>
        <w:ind w:left="5105" w:hanging="360"/>
      </w:pPr>
    </w:lvl>
    <w:lvl w:ilvl="7" w:tplc="04150019">
      <w:start w:val="1"/>
      <w:numFmt w:val="lowerLetter"/>
      <w:lvlText w:val="%8."/>
      <w:lvlJc w:val="left"/>
      <w:pPr>
        <w:ind w:left="5825" w:hanging="360"/>
      </w:pPr>
    </w:lvl>
    <w:lvl w:ilvl="8" w:tplc="0415001B">
      <w:start w:val="1"/>
      <w:numFmt w:val="lowerRoman"/>
      <w:lvlText w:val="%9."/>
      <w:lvlJc w:val="right"/>
      <w:pPr>
        <w:ind w:left="6545" w:hanging="180"/>
      </w:pPr>
    </w:lvl>
  </w:abstractNum>
  <w:abstractNum w:abstractNumId="44">
    <w:nsid w:val="234A166C"/>
    <w:multiLevelType w:val="hybridMultilevel"/>
    <w:tmpl w:val="A21EC8BC"/>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45">
    <w:nsid w:val="23BA5CFE"/>
    <w:multiLevelType w:val="hybridMultilevel"/>
    <w:tmpl w:val="9CEEBEE2"/>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46">
    <w:nsid w:val="25113A6A"/>
    <w:multiLevelType w:val="multilevel"/>
    <w:tmpl w:val="62D89168"/>
    <w:lvl w:ilvl="0">
      <w:start w:val="1"/>
      <w:numFmt w:val="decimal"/>
      <w:lvlText w:val="%1."/>
      <w:lvlJc w:val="left"/>
      <w:pPr>
        <w:ind w:left="720" w:hanging="360"/>
      </w:pPr>
      <w:rPr>
        <w:rFonts w:ascii="Arial" w:hAnsi="Arial" w:cs="Arial" w:hint="default"/>
        <w:sz w:val="20"/>
        <w:szCs w:val="20"/>
      </w:rPr>
    </w:lvl>
    <w:lvl w:ilvl="1">
      <w:start w:val="1"/>
      <w:numFmt w:val="decimal"/>
      <w:isLgl/>
      <w:lvlText w:val="%1.%2"/>
      <w:lvlJc w:val="left"/>
      <w:pPr>
        <w:ind w:left="1137" w:hanging="570"/>
      </w:pPr>
    </w:lvl>
    <w:lvl w:ilvl="2">
      <w:start w:val="1"/>
      <w:numFmt w:val="decimal"/>
      <w:isLgl/>
      <w:lvlText w:val="%1.%2.%3"/>
      <w:lvlJc w:val="left"/>
      <w:pPr>
        <w:ind w:left="1494" w:hanging="720"/>
      </w:pPr>
    </w:lvl>
    <w:lvl w:ilvl="3">
      <w:start w:val="1"/>
      <w:numFmt w:val="decimal"/>
      <w:isLgl/>
      <w:lvlText w:val="%1.%2.%3.%4"/>
      <w:lvlJc w:val="left"/>
      <w:pPr>
        <w:ind w:left="1701" w:hanging="720"/>
      </w:pPr>
    </w:lvl>
    <w:lvl w:ilvl="4">
      <w:start w:val="1"/>
      <w:numFmt w:val="decimal"/>
      <w:isLgl/>
      <w:lvlText w:val="%1.%2.%3.%4.%5"/>
      <w:lvlJc w:val="left"/>
      <w:pPr>
        <w:ind w:left="2268" w:hanging="1080"/>
      </w:pPr>
    </w:lvl>
    <w:lvl w:ilvl="5">
      <w:start w:val="1"/>
      <w:numFmt w:val="decimal"/>
      <w:isLgl/>
      <w:lvlText w:val="%1.%2.%3.%4.%5.%6"/>
      <w:lvlJc w:val="left"/>
      <w:pPr>
        <w:ind w:left="2475" w:hanging="1080"/>
      </w:pPr>
    </w:lvl>
    <w:lvl w:ilvl="6">
      <w:start w:val="1"/>
      <w:numFmt w:val="decimal"/>
      <w:isLgl/>
      <w:lvlText w:val="%1.%2.%3.%4.%5.%6.%7"/>
      <w:lvlJc w:val="left"/>
      <w:pPr>
        <w:ind w:left="3042" w:hanging="1440"/>
      </w:pPr>
    </w:lvl>
    <w:lvl w:ilvl="7">
      <w:start w:val="1"/>
      <w:numFmt w:val="decimal"/>
      <w:isLgl/>
      <w:lvlText w:val="%1.%2.%3.%4.%5.%6.%7.%8"/>
      <w:lvlJc w:val="left"/>
      <w:pPr>
        <w:ind w:left="3249" w:hanging="1440"/>
      </w:pPr>
    </w:lvl>
    <w:lvl w:ilvl="8">
      <w:start w:val="1"/>
      <w:numFmt w:val="decimal"/>
      <w:isLgl/>
      <w:lvlText w:val="%1.%2.%3.%4.%5.%6.%7.%8.%9"/>
      <w:lvlJc w:val="left"/>
      <w:pPr>
        <w:ind w:left="3816" w:hanging="1800"/>
      </w:pPr>
    </w:lvl>
  </w:abstractNum>
  <w:abstractNum w:abstractNumId="47">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48">
    <w:nsid w:val="25D47D4F"/>
    <w:multiLevelType w:val="hybridMultilevel"/>
    <w:tmpl w:val="4D3452FE"/>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49">
    <w:nsid w:val="27BB5EDA"/>
    <w:multiLevelType w:val="hybridMultilevel"/>
    <w:tmpl w:val="30164CBC"/>
    <w:lvl w:ilvl="0" w:tplc="512EB7FC">
      <w:start w:val="1"/>
      <w:numFmt w:val="decimal"/>
      <w:lvlText w:val="%1."/>
      <w:lvlJc w:val="left"/>
      <w:pPr>
        <w:ind w:left="360" w:hanging="360"/>
      </w:pPr>
      <w:rPr>
        <w:i w:val="0"/>
        <w:sz w:val="20"/>
        <w:szCs w:val="2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0">
    <w:nsid w:val="28F27F10"/>
    <w:multiLevelType w:val="hybridMultilevel"/>
    <w:tmpl w:val="F8E61478"/>
    <w:lvl w:ilvl="0" w:tplc="0415000F">
      <w:start w:val="1"/>
      <w:numFmt w:val="decimal"/>
      <w:lvlText w:val="%1."/>
      <w:lvlJc w:val="left"/>
      <w:pPr>
        <w:tabs>
          <w:tab w:val="num" w:pos="360"/>
        </w:tabs>
        <w:ind w:left="360" w:hanging="360"/>
      </w:pPr>
    </w:lvl>
    <w:lvl w:ilvl="1" w:tplc="A1EA2508">
      <w:start w:val="1"/>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1">
    <w:nsid w:val="2984749E"/>
    <w:multiLevelType w:val="hybridMultilevel"/>
    <w:tmpl w:val="2F38ED00"/>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52">
    <w:nsid w:val="2E9A10B4"/>
    <w:multiLevelType w:val="hybridMultilevel"/>
    <w:tmpl w:val="280238B6"/>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53">
    <w:nsid w:val="303053F5"/>
    <w:multiLevelType w:val="multilevel"/>
    <w:tmpl w:val="5CA80D5C"/>
    <w:lvl w:ilvl="0">
      <w:start w:val="5"/>
      <w:numFmt w:val="decimal"/>
      <w:lvlText w:val="%1"/>
      <w:lvlJc w:val="left"/>
      <w:pPr>
        <w:ind w:left="435" w:hanging="435"/>
      </w:pPr>
      <w:rPr>
        <w:rFonts w:hint="default"/>
      </w:rPr>
    </w:lvl>
    <w:lvl w:ilvl="1">
      <w:start w:val="1"/>
      <w:numFmt w:val="decimal"/>
      <w:lvlText w:val="%1.%2"/>
      <w:lvlJc w:val="left"/>
      <w:pPr>
        <w:ind w:left="969" w:hanging="435"/>
      </w:pPr>
      <w:rPr>
        <w:rFonts w:hint="default"/>
      </w:rPr>
    </w:lvl>
    <w:lvl w:ilvl="2">
      <w:start w:val="1"/>
      <w:numFmt w:val="decimal"/>
      <w:lvlText w:val="%1.%2.%3"/>
      <w:lvlJc w:val="left"/>
      <w:pPr>
        <w:ind w:left="1788" w:hanging="720"/>
      </w:pPr>
      <w:rPr>
        <w:rFonts w:hint="default"/>
      </w:rPr>
    </w:lvl>
    <w:lvl w:ilvl="3">
      <w:start w:val="1"/>
      <w:numFmt w:val="decimal"/>
      <w:lvlText w:val="%1.%2.%3.%4"/>
      <w:lvlJc w:val="left"/>
      <w:pPr>
        <w:ind w:left="2322" w:hanging="72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3750" w:hanging="1080"/>
      </w:pPr>
      <w:rPr>
        <w:rFonts w:hint="default"/>
      </w:rPr>
    </w:lvl>
    <w:lvl w:ilvl="6">
      <w:start w:val="1"/>
      <w:numFmt w:val="decimal"/>
      <w:lvlText w:val="%1.%2.%3.%4.%5.%6.%7"/>
      <w:lvlJc w:val="left"/>
      <w:pPr>
        <w:ind w:left="4644" w:hanging="1440"/>
      </w:pPr>
      <w:rPr>
        <w:rFonts w:hint="default"/>
      </w:rPr>
    </w:lvl>
    <w:lvl w:ilvl="7">
      <w:start w:val="1"/>
      <w:numFmt w:val="decimal"/>
      <w:lvlText w:val="%1.%2.%3.%4.%5.%6.%7.%8"/>
      <w:lvlJc w:val="left"/>
      <w:pPr>
        <w:ind w:left="5178" w:hanging="1440"/>
      </w:pPr>
      <w:rPr>
        <w:rFonts w:hint="default"/>
      </w:rPr>
    </w:lvl>
    <w:lvl w:ilvl="8">
      <w:start w:val="1"/>
      <w:numFmt w:val="decimal"/>
      <w:lvlText w:val="%1.%2.%3.%4.%5.%6.%7.%8.%9"/>
      <w:lvlJc w:val="left"/>
      <w:pPr>
        <w:ind w:left="6072" w:hanging="1800"/>
      </w:pPr>
      <w:rPr>
        <w:rFonts w:hint="default"/>
      </w:rPr>
    </w:lvl>
  </w:abstractNum>
  <w:abstractNum w:abstractNumId="54">
    <w:nsid w:val="326E6B13"/>
    <w:multiLevelType w:val="hybridMultilevel"/>
    <w:tmpl w:val="29922324"/>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55">
    <w:nsid w:val="32797E4E"/>
    <w:multiLevelType w:val="hybridMultilevel"/>
    <w:tmpl w:val="79867580"/>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56">
    <w:nsid w:val="33114F26"/>
    <w:multiLevelType w:val="hybridMultilevel"/>
    <w:tmpl w:val="33E061B8"/>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57">
    <w:nsid w:val="38747E32"/>
    <w:multiLevelType w:val="hybridMultilevel"/>
    <w:tmpl w:val="5052E10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8">
    <w:nsid w:val="3A923CC3"/>
    <w:multiLevelType w:val="multilevel"/>
    <w:tmpl w:val="37C278F8"/>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59">
    <w:nsid w:val="3C63706C"/>
    <w:multiLevelType w:val="hybridMultilevel"/>
    <w:tmpl w:val="6DF8354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3E3667E1"/>
    <w:multiLevelType w:val="hybridMultilevel"/>
    <w:tmpl w:val="C756BCE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3E3C4068"/>
    <w:multiLevelType w:val="hybridMultilevel"/>
    <w:tmpl w:val="4330163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2">
    <w:nsid w:val="3F51520D"/>
    <w:multiLevelType w:val="hybridMultilevel"/>
    <w:tmpl w:val="08AAE338"/>
    <w:lvl w:ilvl="0" w:tplc="04150017">
      <w:start w:val="1"/>
      <w:numFmt w:val="lowerLetter"/>
      <w:lvlText w:val="%1)"/>
      <w:lvlJc w:val="left"/>
      <w:pPr>
        <w:ind w:left="1222" w:hanging="360"/>
      </w:pPr>
    </w:lvl>
    <w:lvl w:ilvl="1" w:tplc="04150019">
      <w:start w:val="1"/>
      <w:numFmt w:val="lowerLetter"/>
      <w:lvlText w:val="%2."/>
      <w:lvlJc w:val="left"/>
      <w:pPr>
        <w:ind w:left="1942" w:hanging="360"/>
      </w:pPr>
    </w:lvl>
    <w:lvl w:ilvl="2" w:tplc="0415001B">
      <w:start w:val="1"/>
      <w:numFmt w:val="lowerRoman"/>
      <w:lvlText w:val="%3."/>
      <w:lvlJc w:val="right"/>
      <w:pPr>
        <w:ind w:left="2662" w:hanging="180"/>
      </w:pPr>
    </w:lvl>
    <w:lvl w:ilvl="3" w:tplc="0415000F">
      <w:start w:val="1"/>
      <w:numFmt w:val="decimal"/>
      <w:lvlText w:val="%4."/>
      <w:lvlJc w:val="left"/>
      <w:pPr>
        <w:ind w:left="3382" w:hanging="360"/>
      </w:pPr>
    </w:lvl>
    <w:lvl w:ilvl="4" w:tplc="04150019">
      <w:start w:val="1"/>
      <w:numFmt w:val="lowerLetter"/>
      <w:lvlText w:val="%5."/>
      <w:lvlJc w:val="left"/>
      <w:pPr>
        <w:ind w:left="4102" w:hanging="360"/>
      </w:pPr>
    </w:lvl>
    <w:lvl w:ilvl="5" w:tplc="0415001B">
      <w:start w:val="1"/>
      <w:numFmt w:val="lowerRoman"/>
      <w:lvlText w:val="%6."/>
      <w:lvlJc w:val="right"/>
      <w:pPr>
        <w:ind w:left="4822" w:hanging="180"/>
      </w:pPr>
    </w:lvl>
    <w:lvl w:ilvl="6" w:tplc="0415000F">
      <w:start w:val="1"/>
      <w:numFmt w:val="decimal"/>
      <w:lvlText w:val="%7."/>
      <w:lvlJc w:val="left"/>
      <w:pPr>
        <w:ind w:left="5542" w:hanging="360"/>
      </w:pPr>
    </w:lvl>
    <w:lvl w:ilvl="7" w:tplc="04150019">
      <w:start w:val="1"/>
      <w:numFmt w:val="lowerLetter"/>
      <w:lvlText w:val="%8."/>
      <w:lvlJc w:val="left"/>
      <w:pPr>
        <w:ind w:left="6262" w:hanging="360"/>
      </w:pPr>
    </w:lvl>
    <w:lvl w:ilvl="8" w:tplc="0415001B">
      <w:start w:val="1"/>
      <w:numFmt w:val="lowerRoman"/>
      <w:lvlText w:val="%9."/>
      <w:lvlJc w:val="right"/>
      <w:pPr>
        <w:ind w:left="6982" w:hanging="180"/>
      </w:pPr>
    </w:lvl>
  </w:abstractNum>
  <w:abstractNum w:abstractNumId="63">
    <w:nsid w:val="3F6721DE"/>
    <w:multiLevelType w:val="hybridMultilevel"/>
    <w:tmpl w:val="29C4BB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4030332E"/>
    <w:multiLevelType w:val="hybridMultilevel"/>
    <w:tmpl w:val="6FF4432A"/>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65">
    <w:nsid w:val="420154F8"/>
    <w:multiLevelType w:val="hybridMultilevel"/>
    <w:tmpl w:val="DBBA19F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6">
    <w:nsid w:val="42073671"/>
    <w:multiLevelType w:val="singleLevel"/>
    <w:tmpl w:val="EADC7DF2"/>
    <w:lvl w:ilvl="0">
      <w:start w:val="1"/>
      <w:numFmt w:val="decimal"/>
      <w:lvlText w:val="%1."/>
      <w:lvlJc w:val="left"/>
      <w:pPr>
        <w:ind w:left="720" w:hanging="360"/>
      </w:pPr>
      <w:rPr>
        <w:rFonts w:ascii="Arial" w:hAnsi="Arial" w:cs="Arial" w:hint="default"/>
        <w:sz w:val="20"/>
        <w:szCs w:val="20"/>
      </w:rPr>
    </w:lvl>
  </w:abstractNum>
  <w:abstractNum w:abstractNumId="67">
    <w:nsid w:val="42451AC2"/>
    <w:multiLevelType w:val="hybridMultilevel"/>
    <w:tmpl w:val="64E63AE2"/>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68">
    <w:nsid w:val="42CB35B6"/>
    <w:multiLevelType w:val="hybridMultilevel"/>
    <w:tmpl w:val="A26EE392"/>
    <w:lvl w:ilvl="0" w:tplc="5588CED0">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69">
    <w:nsid w:val="43B24902"/>
    <w:multiLevelType w:val="multilevel"/>
    <w:tmpl w:val="B1663220"/>
    <w:lvl w:ilvl="0">
      <w:start w:val="1"/>
      <w:numFmt w:val="decimal"/>
      <w:lvlText w:val="%1."/>
      <w:lvlJc w:val="left"/>
      <w:pPr>
        <w:ind w:left="720" w:hanging="360"/>
      </w:pPr>
    </w:lvl>
    <w:lvl w:ilvl="1">
      <w:start w:val="1"/>
      <w:numFmt w:val="decimal"/>
      <w:lvlText w:val="%2)"/>
      <w:lvlJc w:val="left"/>
      <w:pPr>
        <w:ind w:left="927" w:hanging="360"/>
      </w:pPr>
    </w:lvl>
    <w:lvl w:ilvl="2">
      <w:start w:val="1"/>
      <w:numFmt w:val="decimal"/>
      <w:isLgl/>
      <w:lvlText w:val="%1.%2.%3"/>
      <w:lvlJc w:val="left"/>
      <w:pPr>
        <w:ind w:left="1494" w:hanging="720"/>
      </w:pPr>
    </w:lvl>
    <w:lvl w:ilvl="3">
      <w:start w:val="1"/>
      <w:numFmt w:val="decimal"/>
      <w:isLgl/>
      <w:lvlText w:val="%1.%2.%3.%4"/>
      <w:lvlJc w:val="left"/>
      <w:pPr>
        <w:ind w:left="1701" w:hanging="720"/>
      </w:pPr>
    </w:lvl>
    <w:lvl w:ilvl="4">
      <w:start w:val="1"/>
      <w:numFmt w:val="decimal"/>
      <w:isLgl/>
      <w:lvlText w:val="%1.%2.%3.%4.%5"/>
      <w:lvlJc w:val="left"/>
      <w:pPr>
        <w:ind w:left="2268" w:hanging="1080"/>
      </w:pPr>
    </w:lvl>
    <w:lvl w:ilvl="5">
      <w:start w:val="1"/>
      <w:numFmt w:val="decimal"/>
      <w:isLgl/>
      <w:lvlText w:val="%1.%2.%3.%4.%5.%6"/>
      <w:lvlJc w:val="left"/>
      <w:pPr>
        <w:ind w:left="2475" w:hanging="1080"/>
      </w:pPr>
    </w:lvl>
    <w:lvl w:ilvl="6">
      <w:start w:val="1"/>
      <w:numFmt w:val="decimal"/>
      <w:isLgl/>
      <w:lvlText w:val="%1.%2.%3.%4.%5.%6.%7"/>
      <w:lvlJc w:val="left"/>
      <w:pPr>
        <w:ind w:left="3042" w:hanging="1440"/>
      </w:pPr>
    </w:lvl>
    <w:lvl w:ilvl="7">
      <w:start w:val="1"/>
      <w:numFmt w:val="decimal"/>
      <w:isLgl/>
      <w:lvlText w:val="%1.%2.%3.%4.%5.%6.%7.%8"/>
      <w:lvlJc w:val="left"/>
      <w:pPr>
        <w:ind w:left="3249" w:hanging="1440"/>
      </w:pPr>
    </w:lvl>
    <w:lvl w:ilvl="8">
      <w:start w:val="1"/>
      <w:numFmt w:val="decimal"/>
      <w:isLgl/>
      <w:lvlText w:val="%1.%2.%3.%4.%5.%6.%7.%8.%9"/>
      <w:lvlJc w:val="left"/>
      <w:pPr>
        <w:ind w:left="3816" w:hanging="1800"/>
      </w:pPr>
    </w:lvl>
  </w:abstractNum>
  <w:abstractNum w:abstractNumId="70">
    <w:nsid w:val="453966A4"/>
    <w:multiLevelType w:val="hybridMultilevel"/>
    <w:tmpl w:val="D1066A2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1">
    <w:nsid w:val="4650340E"/>
    <w:multiLevelType w:val="multilevel"/>
    <w:tmpl w:val="A344DD28"/>
    <w:lvl w:ilvl="0">
      <w:start w:val="1"/>
      <w:numFmt w:val="decimal"/>
      <w:lvlText w:val="%1."/>
      <w:lvlJc w:val="left"/>
      <w:pPr>
        <w:ind w:left="360" w:hanging="360"/>
      </w:pPr>
    </w:lvl>
    <w:lvl w:ilvl="1">
      <w:start w:val="1"/>
      <w:numFmt w:val="decimal"/>
      <w:isLgl/>
      <w:lvlText w:val="%1.%2"/>
      <w:lvlJc w:val="left"/>
      <w:pPr>
        <w:ind w:left="720" w:hanging="360"/>
      </w:pPr>
      <w:rPr>
        <w:b/>
      </w:rPr>
    </w:lvl>
    <w:lvl w:ilvl="2">
      <w:start w:val="1"/>
      <w:numFmt w:val="decimal"/>
      <w:isLgl/>
      <w:lvlText w:val="%1.%2.%3"/>
      <w:lvlJc w:val="left"/>
      <w:pPr>
        <w:ind w:left="1440" w:hanging="720"/>
      </w:pPr>
      <w:rPr>
        <w:b/>
      </w:rPr>
    </w:lvl>
    <w:lvl w:ilvl="3">
      <w:start w:val="1"/>
      <w:numFmt w:val="decimal"/>
      <w:isLgl/>
      <w:lvlText w:val="%1.%2.%3.%4"/>
      <w:lvlJc w:val="left"/>
      <w:pPr>
        <w:ind w:left="1800" w:hanging="720"/>
      </w:pPr>
      <w:rPr>
        <w:b/>
      </w:rPr>
    </w:lvl>
    <w:lvl w:ilvl="4">
      <w:start w:val="1"/>
      <w:numFmt w:val="decimal"/>
      <w:isLgl/>
      <w:lvlText w:val="%1.%2.%3.%4.%5"/>
      <w:lvlJc w:val="left"/>
      <w:pPr>
        <w:ind w:left="2520" w:hanging="1080"/>
      </w:pPr>
      <w:rPr>
        <w:b/>
      </w:rPr>
    </w:lvl>
    <w:lvl w:ilvl="5">
      <w:start w:val="1"/>
      <w:numFmt w:val="decimal"/>
      <w:isLgl/>
      <w:lvlText w:val="%1.%2.%3.%4.%5.%6"/>
      <w:lvlJc w:val="left"/>
      <w:pPr>
        <w:ind w:left="2880" w:hanging="1080"/>
      </w:pPr>
      <w:rPr>
        <w:b/>
      </w:rPr>
    </w:lvl>
    <w:lvl w:ilvl="6">
      <w:start w:val="1"/>
      <w:numFmt w:val="decimal"/>
      <w:isLgl/>
      <w:lvlText w:val="%1.%2.%3.%4.%5.%6.%7"/>
      <w:lvlJc w:val="left"/>
      <w:pPr>
        <w:ind w:left="3600" w:hanging="1440"/>
      </w:pPr>
      <w:rPr>
        <w:b/>
      </w:rPr>
    </w:lvl>
    <w:lvl w:ilvl="7">
      <w:start w:val="1"/>
      <w:numFmt w:val="decimal"/>
      <w:isLgl/>
      <w:lvlText w:val="%1.%2.%3.%4.%5.%6.%7.%8"/>
      <w:lvlJc w:val="left"/>
      <w:pPr>
        <w:ind w:left="3960" w:hanging="1440"/>
      </w:pPr>
      <w:rPr>
        <w:b/>
      </w:rPr>
    </w:lvl>
    <w:lvl w:ilvl="8">
      <w:start w:val="1"/>
      <w:numFmt w:val="decimal"/>
      <w:isLgl/>
      <w:lvlText w:val="%1.%2.%3.%4.%5.%6.%7.%8.%9"/>
      <w:lvlJc w:val="left"/>
      <w:pPr>
        <w:ind w:left="4680" w:hanging="1800"/>
      </w:pPr>
      <w:rPr>
        <w:b/>
      </w:rPr>
    </w:lvl>
  </w:abstractNum>
  <w:abstractNum w:abstractNumId="72">
    <w:nsid w:val="46BE388B"/>
    <w:multiLevelType w:val="hybridMultilevel"/>
    <w:tmpl w:val="DF823C82"/>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73">
    <w:nsid w:val="470D74B0"/>
    <w:multiLevelType w:val="hybridMultilevel"/>
    <w:tmpl w:val="CCECEDF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4">
    <w:nsid w:val="47C10D44"/>
    <w:multiLevelType w:val="hybridMultilevel"/>
    <w:tmpl w:val="E0802928"/>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75">
    <w:nsid w:val="48B103C7"/>
    <w:multiLevelType w:val="hybridMultilevel"/>
    <w:tmpl w:val="F5F8ABFA"/>
    <w:lvl w:ilvl="0" w:tplc="0415000F">
      <w:start w:val="1"/>
      <w:numFmt w:val="decimal"/>
      <w:lvlText w:val="%1."/>
      <w:lvlJc w:val="left"/>
      <w:pPr>
        <w:ind w:left="1080" w:hanging="360"/>
      </w:pPr>
      <w:rPr>
        <w:b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76">
    <w:nsid w:val="48FA51F3"/>
    <w:multiLevelType w:val="hybridMultilevel"/>
    <w:tmpl w:val="1AD82BAE"/>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77">
    <w:nsid w:val="49045E38"/>
    <w:multiLevelType w:val="hybridMultilevel"/>
    <w:tmpl w:val="A8D46C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8">
    <w:nsid w:val="4B0B29C0"/>
    <w:multiLevelType w:val="hybridMultilevel"/>
    <w:tmpl w:val="E390AD6E"/>
    <w:lvl w:ilvl="0" w:tplc="04150011">
      <w:start w:val="1"/>
      <w:numFmt w:val="decimal"/>
      <w:lvlText w:val="%1)"/>
      <w:lvlJc w:val="left"/>
      <w:pPr>
        <w:ind w:left="1428" w:hanging="360"/>
      </w:pPr>
    </w:lvl>
    <w:lvl w:ilvl="1" w:tplc="04150019">
      <w:start w:val="1"/>
      <w:numFmt w:val="lowerLetter"/>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79">
    <w:nsid w:val="4B302889"/>
    <w:multiLevelType w:val="multilevel"/>
    <w:tmpl w:val="D0F24CEE"/>
    <w:name w:val="WW8Num53"/>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80">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81">
    <w:nsid w:val="4EC1790E"/>
    <w:multiLevelType w:val="hybridMultilevel"/>
    <w:tmpl w:val="D4AED7DA"/>
    <w:lvl w:ilvl="0" w:tplc="4462C518">
      <w:start w:val="1"/>
      <w:numFmt w:val="lowerLetter"/>
      <w:lvlText w:val="%1)"/>
      <w:lvlJc w:val="left"/>
      <w:pPr>
        <w:ind w:left="927" w:hanging="360"/>
      </w:p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82">
    <w:nsid w:val="4EDA4B73"/>
    <w:multiLevelType w:val="hybridMultilevel"/>
    <w:tmpl w:val="84F65822"/>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83">
    <w:nsid w:val="4F245EB0"/>
    <w:multiLevelType w:val="hybridMultilevel"/>
    <w:tmpl w:val="B3065C82"/>
    <w:lvl w:ilvl="0" w:tplc="F4D2BF70">
      <w:start w:val="1"/>
      <w:numFmt w:val="decimal"/>
      <w:lvlText w:val="%1)"/>
      <w:lvlJc w:val="left"/>
      <w:pPr>
        <w:ind w:left="1069" w:hanging="360"/>
      </w:pPr>
    </w:lvl>
    <w:lvl w:ilvl="1" w:tplc="04150019">
      <w:start w:val="1"/>
      <w:numFmt w:val="lowerLetter"/>
      <w:lvlText w:val="%2."/>
      <w:lvlJc w:val="left"/>
      <w:pPr>
        <w:ind w:left="1582" w:hanging="360"/>
      </w:pPr>
    </w:lvl>
    <w:lvl w:ilvl="2" w:tplc="0415001B">
      <w:start w:val="1"/>
      <w:numFmt w:val="lowerRoman"/>
      <w:lvlText w:val="%3."/>
      <w:lvlJc w:val="right"/>
      <w:pPr>
        <w:ind w:left="2302" w:hanging="180"/>
      </w:pPr>
    </w:lvl>
    <w:lvl w:ilvl="3" w:tplc="0415000F">
      <w:start w:val="1"/>
      <w:numFmt w:val="decimal"/>
      <w:lvlText w:val="%4."/>
      <w:lvlJc w:val="left"/>
      <w:pPr>
        <w:ind w:left="3022" w:hanging="360"/>
      </w:pPr>
    </w:lvl>
    <w:lvl w:ilvl="4" w:tplc="04150019">
      <w:start w:val="1"/>
      <w:numFmt w:val="lowerLetter"/>
      <w:lvlText w:val="%5."/>
      <w:lvlJc w:val="left"/>
      <w:pPr>
        <w:ind w:left="3742" w:hanging="360"/>
      </w:pPr>
    </w:lvl>
    <w:lvl w:ilvl="5" w:tplc="0415001B">
      <w:start w:val="1"/>
      <w:numFmt w:val="lowerRoman"/>
      <w:lvlText w:val="%6."/>
      <w:lvlJc w:val="right"/>
      <w:pPr>
        <w:ind w:left="4462" w:hanging="180"/>
      </w:pPr>
    </w:lvl>
    <w:lvl w:ilvl="6" w:tplc="0415000F">
      <w:start w:val="1"/>
      <w:numFmt w:val="decimal"/>
      <w:lvlText w:val="%7."/>
      <w:lvlJc w:val="left"/>
      <w:pPr>
        <w:ind w:left="5182" w:hanging="360"/>
      </w:pPr>
    </w:lvl>
    <w:lvl w:ilvl="7" w:tplc="04150019">
      <w:start w:val="1"/>
      <w:numFmt w:val="lowerLetter"/>
      <w:lvlText w:val="%8."/>
      <w:lvlJc w:val="left"/>
      <w:pPr>
        <w:ind w:left="5902" w:hanging="360"/>
      </w:pPr>
    </w:lvl>
    <w:lvl w:ilvl="8" w:tplc="0415001B">
      <w:start w:val="1"/>
      <w:numFmt w:val="lowerRoman"/>
      <w:lvlText w:val="%9."/>
      <w:lvlJc w:val="right"/>
      <w:pPr>
        <w:ind w:left="6622" w:hanging="180"/>
      </w:pPr>
    </w:lvl>
  </w:abstractNum>
  <w:abstractNum w:abstractNumId="84">
    <w:nsid w:val="50DD6FAF"/>
    <w:multiLevelType w:val="hybridMultilevel"/>
    <w:tmpl w:val="AF6C735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5">
    <w:nsid w:val="549100BE"/>
    <w:multiLevelType w:val="hybridMultilevel"/>
    <w:tmpl w:val="290282D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6">
    <w:nsid w:val="549C1B48"/>
    <w:multiLevelType w:val="hybridMultilevel"/>
    <w:tmpl w:val="0E7289FA"/>
    <w:lvl w:ilvl="0" w:tplc="04150017">
      <w:start w:val="1"/>
      <w:numFmt w:val="lowerLetter"/>
      <w:lvlText w:val="%1)"/>
      <w:lvlJc w:val="left"/>
      <w:pPr>
        <w:ind w:left="1222" w:hanging="360"/>
      </w:pPr>
      <w:rPr>
        <w:rFonts w:cs="Times New Roman"/>
      </w:rPr>
    </w:lvl>
    <w:lvl w:ilvl="1" w:tplc="04150019">
      <w:start w:val="1"/>
      <w:numFmt w:val="lowerLetter"/>
      <w:lvlText w:val="%2."/>
      <w:lvlJc w:val="left"/>
      <w:pPr>
        <w:ind w:left="1942" w:hanging="360"/>
      </w:pPr>
      <w:rPr>
        <w:rFonts w:cs="Times New Roman"/>
      </w:rPr>
    </w:lvl>
    <w:lvl w:ilvl="2" w:tplc="0415001B">
      <w:start w:val="1"/>
      <w:numFmt w:val="lowerRoman"/>
      <w:lvlText w:val="%3."/>
      <w:lvlJc w:val="right"/>
      <w:pPr>
        <w:ind w:left="2662" w:hanging="180"/>
      </w:pPr>
      <w:rPr>
        <w:rFonts w:cs="Times New Roman"/>
      </w:rPr>
    </w:lvl>
    <w:lvl w:ilvl="3" w:tplc="0415000F">
      <w:start w:val="1"/>
      <w:numFmt w:val="decimal"/>
      <w:lvlText w:val="%4."/>
      <w:lvlJc w:val="left"/>
      <w:pPr>
        <w:ind w:left="3382" w:hanging="360"/>
      </w:pPr>
      <w:rPr>
        <w:rFonts w:cs="Times New Roman"/>
      </w:rPr>
    </w:lvl>
    <w:lvl w:ilvl="4" w:tplc="04150019">
      <w:start w:val="1"/>
      <w:numFmt w:val="lowerLetter"/>
      <w:lvlText w:val="%5."/>
      <w:lvlJc w:val="left"/>
      <w:pPr>
        <w:ind w:left="4102" w:hanging="360"/>
      </w:pPr>
      <w:rPr>
        <w:rFonts w:cs="Times New Roman"/>
      </w:rPr>
    </w:lvl>
    <w:lvl w:ilvl="5" w:tplc="0415001B">
      <w:start w:val="1"/>
      <w:numFmt w:val="lowerRoman"/>
      <w:lvlText w:val="%6."/>
      <w:lvlJc w:val="right"/>
      <w:pPr>
        <w:ind w:left="4822" w:hanging="180"/>
      </w:pPr>
      <w:rPr>
        <w:rFonts w:cs="Times New Roman"/>
      </w:rPr>
    </w:lvl>
    <w:lvl w:ilvl="6" w:tplc="0415000F">
      <w:start w:val="1"/>
      <w:numFmt w:val="decimal"/>
      <w:lvlText w:val="%7."/>
      <w:lvlJc w:val="left"/>
      <w:pPr>
        <w:ind w:left="5542" w:hanging="360"/>
      </w:pPr>
      <w:rPr>
        <w:rFonts w:cs="Times New Roman"/>
      </w:rPr>
    </w:lvl>
    <w:lvl w:ilvl="7" w:tplc="04150019">
      <w:start w:val="1"/>
      <w:numFmt w:val="lowerLetter"/>
      <w:lvlText w:val="%8."/>
      <w:lvlJc w:val="left"/>
      <w:pPr>
        <w:ind w:left="6262" w:hanging="360"/>
      </w:pPr>
      <w:rPr>
        <w:rFonts w:cs="Times New Roman"/>
      </w:rPr>
    </w:lvl>
    <w:lvl w:ilvl="8" w:tplc="0415001B">
      <w:start w:val="1"/>
      <w:numFmt w:val="lowerRoman"/>
      <w:lvlText w:val="%9."/>
      <w:lvlJc w:val="right"/>
      <w:pPr>
        <w:ind w:left="6982" w:hanging="180"/>
      </w:pPr>
      <w:rPr>
        <w:rFonts w:cs="Times New Roman"/>
      </w:rPr>
    </w:lvl>
  </w:abstractNum>
  <w:abstractNum w:abstractNumId="87">
    <w:nsid w:val="554E5839"/>
    <w:multiLevelType w:val="hybridMultilevel"/>
    <w:tmpl w:val="721869F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8">
    <w:nsid w:val="559A4633"/>
    <w:multiLevelType w:val="hybridMultilevel"/>
    <w:tmpl w:val="280238B6"/>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89">
    <w:nsid w:val="560256F2"/>
    <w:multiLevelType w:val="hybridMultilevel"/>
    <w:tmpl w:val="ED5A16E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0">
    <w:nsid w:val="56054151"/>
    <w:multiLevelType w:val="multilevel"/>
    <w:tmpl w:val="759C506A"/>
    <w:lvl w:ilvl="0">
      <w:start w:val="1"/>
      <w:numFmt w:val="decimal"/>
      <w:lvlText w:val="%1."/>
      <w:lvlJc w:val="left"/>
      <w:pPr>
        <w:ind w:left="720" w:hanging="360"/>
      </w:pPr>
      <w:rPr>
        <w:b/>
        <w:sz w:val="20"/>
        <w:szCs w:val="20"/>
      </w:rPr>
    </w:lvl>
    <w:lvl w:ilvl="1">
      <w:start w:val="1"/>
      <w:numFmt w:val="decimal"/>
      <w:lvlText w:val="%2."/>
      <w:lvlJc w:val="left"/>
      <w:pPr>
        <w:ind w:left="1152" w:hanging="432"/>
      </w:pPr>
      <w:rPr>
        <w:b/>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91">
    <w:nsid w:val="57634A08"/>
    <w:multiLevelType w:val="hybridMultilevel"/>
    <w:tmpl w:val="BCD4AE42"/>
    <w:lvl w:ilvl="0" w:tplc="04150011">
      <w:start w:val="1"/>
      <w:numFmt w:val="decimal"/>
      <w:lvlText w:val="%1)"/>
      <w:lvlJc w:val="left"/>
      <w:pPr>
        <w:ind w:left="1776" w:hanging="360"/>
      </w:pPr>
      <w:rPr>
        <w:b w:val="0"/>
      </w:rPr>
    </w:lvl>
    <w:lvl w:ilvl="1" w:tplc="04150019">
      <w:start w:val="1"/>
      <w:numFmt w:val="lowerLetter"/>
      <w:lvlText w:val="%2."/>
      <w:lvlJc w:val="left"/>
      <w:pPr>
        <w:ind w:left="2496" w:hanging="360"/>
      </w:pPr>
    </w:lvl>
    <w:lvl w:ilvl="2" w:tplc="0415001B">
      <w:start w:val="1"/>
      <w:numFmt w:val="lowerRoman"/>
      <w:lvlText w:val="%3."/>
      <w:lvlJc w:val="right"/>
      <w:pPr>
        <w:ind w:left="3216" w:hanging="180"/>
      </w:pPr>
    </w:lvl>
    <w:lvl w:ilvl="3" w:tplc="0415000F">
      <w:start w:val="1"/>
      <w:numFmt w:val="decimal"/>
      <w:lvlText w:val="%4."/>
      <w:lvlJc w:val="left"/>
      <w:pPr>
        <w:ind w:left="3936" w:hanging="360"/>
      </w:pPr>
    </w:lvl>
    <w:lvl w:ilvl="4" w:tplc="04150019">
      <w:start w:val="1"/>
      <w:numFmt w:val="lowerLetter"/>
      <w:lvlText w:val="%5."/>
      <w:lvlJc w:val="left"/>
      <w:pPr>
        <w:ind w:left="4656" w:hanging="360"/>
      </w:pPr>
    </w:lvl>
    <w:lvl w:ilvl="5" w:tplc="0415001B">
      <w:start w:val="1"/>
      <w:numFmt w:val="lowerRoman"/>
      <w:lvlText w:val="%6."/>
      <w:lvlJc w:val="right"/>
      <w:pPr>
        <w:ind w:left="5376" w:hanging="180"/>
      </w:pPr>
    </w:lvl>
    <w:lvl w:ilvl="6" w:tplc="0415000F">
      <w:start w:val="1"/>
      <w:numFmt w:val="decimal"/>
      <w:lvlText w:val="%7."/>
      <w:lvlJc w:val="left"/>
      <w:pPr>
        <w:ind w:left="6096" w:hanging="360"/>
      </w:pPr>
    </w:lvl>
    <w:lvl w:ilvl="7" w:tplc="04150019">
      <w:start w:val="1"/>
      <w:numFmt w:val="lowerLetter"/>
      <w:lvlText w:val="%8."/>
      <w:lvlJc w:val="left"/>
      <w:pPr>
        <w:ind w:left="6816" w:hanging="360"/>
      </w:pPr>
    </w:lvl>
    <w:lvl w:ilvl="8" w:tplc="0415001B">
      <w:start w:val="1"/>
      <w:numFmt w:val="lowerRoman"/>
      <w:lvlText w:val="%9."/>
      <w:lvlJc w:val="right"/>
      <w:pPr>
        <w:ind w:left="7536" w:hanging="180"/>
      </w:pPr>
    </w:lvl>
  </w:abstractNum>
  <w:abstractNum w:abstractNumId="92">
    <w:nsid w:val="58712E6C"/>
    <w:multiLevelType w:val="hybridMultilevel"/>
    <w:tmpl w:val="A26EE392"/>
    <w:lvl w:ilvl="0" w:tplc="5588CED0">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93">
    <w:nsid w:val="5907201C"/>
    <w:multiLevelType w:val="hybridMultilevel"/>
    <w:tmpl w:val="2F38ED00"/>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94">
    <w:nsid w:val="5B021810"/>
    <w:multiLevelType w:val="hybridMultilevel"/>
    <w:tmpl w:val="71D21E40"/>
    <w:lvl w:ilvl="0" w:tplc="04150011">
      <w:start w:val="1"/>
      <w:numFmt w:val="decimal"/>
      <w:lvlText w:val="%1)"/>
      <w:lvlJc w:val="left"/>
      <w:pPr>
        <w:ind w:left="1776" w:hanging="360"/>
      </w:pPr>
      <w:rPr>
        <w:b w:val="0"/>
      </w:rPr>
    </w:lvl>
    <w:lvl w:ilvl="1" w:tplc="04150019">
      <w:start w:val="1"/>
      <w:numFmt w:val="lowerLetter"/>
      <w:lvlText w:val="%2."/>
      <w:lvlJc w:val="left"/>
      <w:pPr>
        <w:ind w:left="2496" w:hanging="360"/>
      </w:pPr>
    </w:lvl>
    <w:lvl w:ilvl="2" w:tplc="0415001B">
      <w:start w:val="1"/>
      <w:numFmt w:val="lowerRoman"/>
      <w:lvlText w:val="%3."/>
      <w:lvlJc w:val="right"/>
      <w:pPr>
        <w:ind w:left="3216" w:hanging="180"/>
      </w:pPr>
    </w:lvl>
    <w:lvl w:ilvl="3" w:tplc="0415000F">
      <w:start w:val="1"/>
      <w:numFmt w:val="decimal"/>
      <w:lvlText w:val="%4."/>
      <w:lvlJc w:val="left"/>
      <w:pPr>
        <w:ind w:left="3936" w:hanging="360"/>
      </w:pPr>
    </w:lvl>
    <w:lvl w:ilvl="4" w:tplc="04150019">
      <w:start w:val="1"/>
      <w:numFmt w:val="lowerLetter"/>
      <w:lvlText w:val="%5."/>
      <w:lvlJc w:val="left"/>
      <w:pPr>
        <w:ind w:left="4656" w:hanging="360"/>
      </w:pPr>
    </w:lvl>
    <w:lvl w:ilvl="5" w:tplc="0415001B">
      <w:start w:val="1"/>
      <w:numFmt w:val="lowerRoman"/>
      <w:lvlText w:val="%6."/>
      <w:lvlJc w:val="right"/>
      <w:pPr>
        <w:ind w:left="5376" w:hanging="180"/>
      </w:pPr>
    </w:lvl>
    <w:lvl w:ilvl="6" w:tplc="0415000F">
      <w:start w:val="1"/>
      <w:numFmt w:val="decimal"/>
      <w:lvlText w:val="%7."/>
      <w:lvlJc w:val="left"/>
      <w:pPr>
        <w:ind w:left="6096" w:hanging="360"/>
      </w:pPr>
    </w:lvl>
    <w:lvl w:ilvl="7" w:tplc="04150019">
      <w:start w:val="1"/>
      <w:numFmt w:val="lowerLetter"/>
      <w:lvlText w:val="%8."/>
      <w:lvlJc w:val="left"/>
      <w:pPr>
        <w:ind w:left="6816" w:hanging="360"/>
      </w:pPr>
    </w:lvl>
    <w:lvl w:ilvl="8" w:tplc="0415001B">
      <w:start w:val="1"/>
      <w:numFmt w:val="lowerRoman"/>
      <w:lvlText w:val="%9."/>
      <w:lvlJc w:val="right"/>
      <w:pPr>
        <w:ind w:left="7536" w:hanging="180"/>
      </w:pPr>
    </w:lvl>
  </w:abstractNum>
  <w:abstractNum w:abstractNumId="95">
    <w:nsid w:val="5C737F89"/>
    <w:multiLevelType w:val="hybridMultilevel"/>
    <w:tmpl w:val="1A8254F4"/>
    <w:lvl w:ilvl="0" w:tplc="04150011">
      <w:start w:val="1"/>
      <w:numFmt w:val="decimal"/>
      <w:lvlText w:val="%1)"/>
      <w:lvlJc w:val="left"/>
      <w:pPr>
        <w:ind w:left="1080" w:hanging="360"/>
      </w:pPr>
    </w:lvl>
    <w:lvl w:ilvl="1" w:tplc="891806FE">
      <w:start w:val="1"/>
      <w:numFmt w:val="lowerLetter"/>
      <w:lvlText w:val="%2)"/>
      <w:lvlJc w:val="left"/>
      <w:pPr>
        <w:ind w:left="1495"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96">
    <w:nsid w:val="5D375909"/>
    <w:multiLevelType w:val="multilevel"/>
    <w:tmpl w:val="8EAE27AC"/>
    <w:lvl w:ilvl="0">
      <w:start w:val="1"/>
      <w:numFmt w:val="decimal"/>
      <w:lvlText w:val="%1."/>
      <w:lvlJc w:val="left"/>
      <w:pPr>
        <w:ind w:left="360" w:hanging="360"/>
      </w:pPr>
    </w:lvl>
    <w:lvl w:ilvl="1">
      <w:start w:val="3"/>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97">
    <w:nsid w:val="5DF83593"/>
    <w:multiLevelType w:val="hybridMultilevel"/>
    <w:tmpl w:val="1DEAE9CA"/>
    <w:lvl w:ilvl="0" w:tplc="9E663FF6">
      <w:start w:val="1"/>
      <w:numFmt w:val="decimal"/>
      <w:lvlText w:val="%1."/>
      <w:lvlJc w:val="left"/>
      <w:pPr>
        <w:tabs>
          <w:tab w:val="num" w:pos="720"/>
        </w:tabs>
        <w:ind w:left="720" w:hanging="360"/>
      </w:pPr>
      <w:rPr>
        <w:b w:val="0"/>
      </w:rPr>
    </w:lvl>
    <w:lvl w:ilvl="1" w:tplc="78327288">
      <w:start w:val="1"/>
      <w:numFmt w:val="decimal"/>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98">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99">
    <w:nsid w:val="615B25E3"/>
    <w:multiLevelType w:val="hybridMultilevel"/>
    <w:tmpl w:val="9CF29FE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0">
    <w:nsid w:val="61BC3B7A"/>
    <w:multiLevelType w:val="hybridMultilevel"/>
    <w:tmpl w:val="DBBA19F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1">
    <w:nsid w:val="62B80515"/>
    <w:multiLevelType w:val="hybridMultilevel"/>
    <w:tmpl w:val="DBBA19F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2">
    <w:nsid w:val="63C55024"/>
    <w:multiLevelType w:val="hybridMultilevel"/>
    <w:tmpl w:val="4552CF10"/>
    <w:lvl w:ilvl="0" w:tplc="E8CEE1B6">
      <w:start w:val="1"/>
      <w:numFmt w:val="decimal"/>
      <w:lvlText w:val="%1."/>
      <w:lvlJc w:val="left"/>
      <w:pPr>
        <w:tabs>
          <w:tab w:val="num" w:pos="720"/>
        </w:tabs>
        <w:ind w:left="720" w:hanging="360"/>
      </w:pPr>
    </w:lvl>
    <w:lvl w:ilvl="1" w:tplc="78327288">
      <w:start w:val="1"/>
      <w:numFmt w:val="decimal"/>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103">
    <w:nsid w:val="656E746A"/>
    <w:multiLevelType w:val="hybridMultilevel"/>
    <w:tmpl w:val="9EFEFB90"/>
    <w:lvl w:ilvl="0" w:tplc="04150017">
      <w:start w:val="1"/>
      <w:numFmt w:val="lowerLetter"/>
      <w:lvlText w:val="%1)"/>
      <w:lvlJc w:val="left"/>
      <w:pPr>
        <w:ind w:left="2138" w:hanging="360"/>
      </w:pPr>
    </w:lvl>
    <w:lvl w:ilvl="1" w:tplc="04150019">
      <w:start w:val="1"/>
      <w:numFmt w:val="lowerLetter"/>
      <w:lvlText w:val="%2."/>
      <w:lvlJc w:val="left"/>
      <w:pPr>
        <w:ind w:left="2858" w:hanging="360"/>
      </w:pPr>
    </w:lvl>
    <w:lvl w:ilvl="2" w:tplc="0415001B">
      <w:start w:val="1"/>
      <w:numFmt w:val="lowerRoman"/>
      <w:lvlText w:val="%3."/>
      <w:lvlJc w:val="right"/>
      <w:pPr>
        <w:ind w:left="3578" w:hanging="180"/>
      </w:pPr>
    </w:lvl>
    <w:lvl w:ilvl="3" w:tplc="0415000F">
      <w:start w:val="1"/>
      <w:numFmt w:val="decimal"/>
      <w:lvlText w:val="%4."/>
      <w:lvlJc w:val="left"/>
      <w:pPr>
        <w:ind w:left="4298" w:hanging="360"/>
      </w:pPr>
    </w:lvl>
    <w:lvl w:ilvl="4" w:tplc="04150019">
      <w:start w:val="1"/>
      <w:numFmt w:val="lowerLetter"/>
      <w:lvlText w:val="%5."/>
      <w:lvlJc w:val="left"/>
      <w:pPr>
        <w:ind w:left="5018" w:hanging="360"/>
      </w:pPr>
    </w:lvl>
    <w:lvl w:ilvl="5" w:tplc="0415001B">
      <w:start w:val="1"/>
      <w:numFmt w:val="lowerRoman"/>
      <w:lvlText w:val="%6."/>
      <w:lvlJc w:val="right"/>
      <w:pPr>
        <w:ind w:left="5738" w:hanging="180"/>
      </w:pPr>
    </w:lvl>
    <w:lvl w:ilvl="6" w:tplc="0415000F">
      <w:start w:val="1"/>
      <w:numFmt w:val="decimal"/>
      <w:lvlText w:val="%7."/>
      <w:lvlJc w:val="left"/>
      <w:pPr>
        <w:ind w:left="6458" w:hanging="360"/>
      </w:pPr>
    </w:lvl>
    <w:lvl w:ilvl="7" w:tplc="04150019">
      <w:start w:val="1"/>
      <w:numFmt w:val="lowerLetter"/>
      <w:lvlText w:val="%8."/>
      <w:lvlJc w:val="left"/>
      <w:pPr>
        <w:ind w:left="7178" w:hanging="360"/>
      </w:pPr>
    </w:lvl>
    <w:lvl w:ilvl="8" w:tplc="0415001B">
      <w:start w:val="1"/>
      <w:numFmt w:val="lowerRoman"/>
      <w:lvlText w:val="%9."/>
      <w:lvlJc w:val="right"/>
      <w:pPr>
        <w:ind w:left="7898" w:hanging="180"/>
      </w:pPr>
    </w:lvl>
  </w:abstractNum>
  <w:abstractNum w:abstractNumId="104">
    <w:nsid w:val="6A1A2C73"/>
    <w:multiLevelType w:val="hybridMultilevel"/>
    <w:tmpl w:val="C144F1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nsid w:val="6BBC6642"/>
    <w:multiLevelType w:val="hybridMultilevel"/>
    <w:tmpl w:val="60200A32"/>
    <w:lvl w:ilvl="0" w:tplc="04150017">
      <w:start w:val="1"/>
      <w:numFmt w:val="lowerLetter"/>
      <w:lvlText w:val="%1)"/>
      <w:lvlJc w:val="left"/>
      <w:pPr>
        <w:ind w:left="1428" w:hanging="360"/>
      </w:pPr>
      <w:rPr>
        <w:rFonts w:cs="Times New Roman"/>
      </w:rPr>
    </w:lvl>
    <w:lvl w:ilvl="1" w:tplc="04150019">
      <w:start w:val="1"/>
      <w:numFmt w:val="lowerLetter"/>
      <w:lvlText w:val="%2."/>
      <w:lvlJc w:val="left"/>
      <w:pPr>
        <w:ind w:left="2148" w:hanging="360"/>
      </w:pPr>
      <w:rPr>
        <w:rFonts w:cs="Times New Roman"/>
      </w:rPr>
    </w:lvl>
    <w:lvl w:ilvl="2" w:tplc="0415001B">
      <w:start w:val="1"/>
      <w:numFmt w:val="lowerRoman"/>
      <w:lvlText w:val="%3."/>
      <w:lvlJc w:val="right"/>
      <w:pPr>
        <w:ind w:left="2868" w:hanging="180"/>
      </w:pPr>
      <w:rPr>
        <w:rFonts w:cs="Times New Roman"/>
      </w:rPr>
    </w:lvl>
    <w:lvl w:ilvl="3" w:tplc="0415000F">
      <w:start w:val="1"/>
      <w:numFmt w:val="decimal"/>
      <w:lvlText w:val="%4."/>
      <w:lvlJc w:val="left"/>
      <w:pPr>
        <w:ind w:left="3588" w:hanging="360"/>
      </w:pPr>
      <w:rPr>
        <w:rFonts w:cs="Times New Roman"/>
      </w:rPr>
    </w:lvl>
    <w:lvl w:ilvl="4" w:tplc="04150019">
      <w:start w:val="1"/>
      <w:numFmt w:val="lowerLetter"/>
      <w:lvlText w:val="%5."/>
      <w:lvlJc w:val="left"/>
      <w:pPr>
        <w:ind w:left="4308" w:hanging="360"/>
      </w:pPr>
      <w:rPr>
        <w:rFonts w:cs="Times New Roman"/>
      </w:rPr>
    </w:lvl>
    <w:lvl w:ilvl="5" w:tplc="0415001B">
      <w:start w:val="1"/>
      <w:numFmt w:val="lowerRoman"/>
      <w:lvlText w:val="%6."/>
      <w:lvlJc w:val="right"/>
      <w:pPr>
        <w:ind w:left="5028" w:hanging="180"/>
      </w:pPr>
      <w:rPr>
        <w:rFonts w:cs="Times New Roman"/>
      </w:rPr>
    </w:lvl>
    <w:lvl w:ilvl="6" w:tplc="0415000F">
      <w:start w:val="1"/>
      <w:numFmt w:val="decimal"/>
      <w:lvlText w:val="%7."/>
      <w:lvlJc w:val="left"/>
      <w:pPr>
        <w:ind w:left="5748" w:hanging="360"/>
      </w:pPr>
      <w:rPr>
        <w:rFonts w:cs="Times New Roman"/>
      </w:rPr>
    </w:lvl>
    <w:lvl w:ilvl="7" w:tplc="04150019">
      <w:start w:val="1"/>
      <w:numFmt w:val="lowerLetter"/>
      <w:lvlText w:val="%8."/>
      <w:lvlJc w:val="left"/>
      <w:pPr>
        <w:ind w:left="6468" w:hanging="360"/>
      </w:pPr>
      <w:rPr>
        <w:rFonts w:cs="Times New Roman"/>
      </w:rPr>
    </w:lvl>
    <w:lvl w:ilvl="8" w:tplc="0415001B">
      <w:start w:val="1"/>
      <w:numFmt w:val="lowerRoman"/>
      <w:lvlText w:val="%9."/>
      <w:lvlJc w:val="right"/>
      <w:pPr>
        <w:ind w:left="7188" w:hanging="180"/>
      </w:pPr>
      <w:rPr>
        <w:rFonts w:cs="Times New Roman"/>
      </w:rPr>
    </w:lvl>
  </w:abstractNum>
  <w:abstractNum w:abstractNumId="106">
    <w:nsid w:val="6C7B0860"/>
    <w:multiLevelType w:val="hybridMultilevel"/>
    <w:tmpl w:val="04F81EE0"/>
    <w:lvl w:ilvl="0" w:tplc="F4D2BF70">
      <w:start w:val="1"/>
      <w:numFmt w:val="decimal"/>
      <w:lvlText w:val="%1)"/>
      <w:lvlJc w:val="left"/>
      <w:pPr>
        <w:ind w:left="360" w:hanging="360"/>
      </w:pPr>
    </w:lvl>
    <w:lvl w:ilvl="1" w:tplc="04150019">
      <w:start w:val="1"/>
      <w:numFmt w:val="lowerLetter"/>
      <w:lvlText w:val="%2."/>
      <w:lvlJc w:val="left"/>
      <w:pPr>
        <w:ind w:left="873" w:hanging="360"/>
      </w:pPr>
    </w:lvl>
    <w:lvl w:ilvl="2" w:tplc="0415001B">
      <w:start w:val="1"/>
      <w:numFmt w:val="lowerRoman"/>
      <w:lvlText w:val="%3."/>
      <w:lvlJc w:val="right"/>
      <w:pPr>
        <w:ind w:left="1593" w:hanging="180"/>
      </w:pPr>
    </w:lvl>
    <w:lvl w:ilvl="3" w:tplc="0415000F">
      <w:start w:val="1"/>
      <w:numFmt w:val="decimal"/>
      <w:lvlText w:val="%4."/>
      <w:lvlJc w:val="left"/>
      <w:pPr>
        <w:ind w:left="2313" w:hanging="360"/>
      </w:pPr>
    </w:lvl>
    <w:lvl w:ilvl="4" w:tplc="04150019">
      <w:start w:val="1"/>
      <w:numFmt w:val="lowerLetter"/>
      <w:lvlText w:val="%5."/>
      <w:lvlJc w:val="left"/>
      <w:pPr>
        <w:ind w:left="3033" w:hanging="360"/>
      </w:pPr>
    </w:lvl>
    <w:lvl w:ilvl="5" w:tplc="0415001B">
      <w:start w:val="1"/>
      <w:numFmt w:val="lowerRoman"/>
      <w:lvlText w:val="%6."/>
      <w:lvlJc w:val="right"/>
      <w:pPr>
        <w:ind w:left="3753" w:hanging="180"/>
      </w:pPr>
    </w:lvl>
    <w:lvl w:ilvl="6" w:tplc="0415000F">
      <w:start w:val="1"/>
      <w:numFmt w:val="decimal"/>
      <w:lvlText w:val="%7."/>
      <w:lvlJc w:val="left"/>
      <w:pPr>
        <w:ind w:left="4473" w:hanging="360"/>
      </w:pPr>
    </w:lvl>
    <w:lvl w:ilvl="7" w:tplc="04150019">
      <w:start w:val="1"/>
      <w:numFmt w:val="lowerLetter"/>
      <w:lvlText w:val="%8."/>
      <w:lvlJc w:val="left"/>
      <w:pPr>
        <w:ind w:left="5193" w:hanging="360"/>
      </w:pPr>
    </w:lvl>
    <w:lvl w:ilvl="8" w:tplc="0415001B">
      <w:start w:val="1"/>
      <w:numFmt w:val="lowerRoman"/>
      <w:lvlText w:val="%9."/>
      <w:lvlJc w:val="right"/>
      <w:pPr>
        <w:ind w:left="5913" w:hanging="180"/>
      </w:pPr>
    </w:lvl>
  </w:abstractNum>
  <w:abstractNum w:abstractNumId="107">
    <w:nsid w:val="6C8166FC"/>
    <w:multiLevelType w:val="hybridMultilevel"/>
    <w:tmpl w:val="465C9640"/>
    <w:lvl w:ilvl="0" w:tplc="04150001">
      <w:start w:val="1"/>
      <w:numFmt w:val="bullet"/>
      <w:lvlText w:val=""/>
      <w:lvlJc w:val="left"/>
      <w:pPr>
        <w:ind w:left="1068" w:hanging="360"/>
      </w:pPr>
      <w:rPr>
        <w:rFonts w:ascii="Symbol" w:hAnsi="Symbol" w:hint="default"/>
        <w:b w:val="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08">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nsid w:val="6FA0260C"/>
    <w:multiLevelType w:val="hybridMultilevel"/>
    <w:tmpl w:val="BE4C21C6"/>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10">
    <w:nsid w:val="70B92A37"/>
    <w:multiLevelType w:val="hybridMultilevel"/>
    <w:tmpl w:val="9380197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1">
    <w:nsid w:val="722D7E0D"/>
    <w:multiLevelType w:val="hybridMultilevel"/>
    <w:tmpl w:val="FB78C2E8"/>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12">
    <w:nsid w:val="75296F02"/>
    <w:multiLevelType w:val="hybridMultilevel"/>
    <w:tmpl w:val="CA3C1D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873" w:hanging="360"/>
      </w:pPr>
    </w:lvl>
    <w:lvl w:ilvl="2" w:tplc="0415001B" w:tentative="1">
      <w:start w:val="1"/>
      <w:numFmt w:val="lowerRoman"/>
      <w:lvlText w:val="%3."/>
      <w:lvlJc w:val="right"/>
      <w:pPr>
        <w:ind w:left="1593" w:hanging="180"/>
      </w:pPr>
    </w:lvl>
    <w:lvl w:ilvl="3" w:tplc="0415000F" w:tentative="1">
      <w:start w:val="1"/>
      <w:numFmt w:val="decimal"/>
      <w:lvlText w:val="%4."/>
      <w:lvlJc w:val="left"/>
      <w:pPr>
        <w:ind w:left="2313" w:hanging="360"/>
      </w:pPr>
    </w:lvl>
    <w:lvl w:ilvl="4" w:tplc="04150019" w:tentative="1">
      <w:start w:val="1"/>
      <w:numFmt w:val="lowerLetter"/>
      <w:lvlText w:val="%5."/>
      <w:lvlJc w:val="left"/>
      <w:pPr>
        <w:ind w:left="3033" w:hanging="360"/>
      </w:pPr>
    </w:lvl>
    <w:lvl w:ilvl="5" w:tplc="0415001B" w:tentative="1">
      <w:start w:val="1"/>
      <w:numFmt w:val="lowerRoman"/>
      <w:lvlText w:val="%6."/>
      <w:lvlJc w:val="right"/>
      <w:pPr>
        <w:ind w:left="3753" w:hanging="180"/>
      </w:pPr>
    </w:lvl>
    <w:lvl w:ilvl="6" w:tplc="0415000F" w:tentative="1">
      <w:start w:val="1"/>
      <w:numFmt w:val="decimal"/>
      <w:lvlText w:val="%7."/>
      <w:lvlJc w:val="left"/>
      <w:pPr>
        <w:ind w:left="4473" w:hanging="360"/>
      </w:pPr>
    </w:lvl>
    <w:lvl w:ilvl="7" w:tplc="04150019" w:tentative="1">
      <w:start w:val="1"/>
      <w:numFmt w:val="lowerLetter"/>
      <w:lvlText w:val="%8."/>
      <w:lvlJc w:val="left"/>
      <w:pPr>
        <w:ind w:left="5193" w:hanging="360"/>
      </w:pPr>
    </w:lvl>
    <w:lvl w:ilvl="8" w:tplc="0415001B" w:tentative="1">
      <w:start w:val="1"/>
      <w:numFmt w:val="lowerRoman"/>
      <w:lvlText w:val="%9."/>
      <w:lvlJc w:val="right"/>
      <w:pPr>
        <w:ind w:left="5913" w:hanging="180"/>
      </w:pPr>
    </w:lvl>
  </w:abstractNum>
  <w:abstractNum w:abstractNumId="113">
    <w:nsid w:val="75B7388B"/>
    <w:multiLevelType w:val="hybridMultilevel"/>
    <w:tmpl w:val="D4A0B7C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4">
    <w:nsid w:val="76BF447F"/>
    <w:multiLevelType w:val="hybridMultilevel"/>
    <w:tmpl w:val="F5846966"/>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15">
    <w:nsid w:val="77DA2F62"/>
    <w:multiLevelType w:val="hybridMultilevel"/>
    <w:tmpl w:val="0EA6669E"/>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16">
    <w:nsid w:val="79784391"/>
    <w:multiLevelType w:val="hybridMultilevel"/>
    <w:tmpl w:val="A6406AD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7">
    <w:nsid w:val="7A8E64A7"/>
    <w:multiLevelType w:val="hybridMultilevel"/>
    <w:tmpl w:val="5F28F6F6"/>
    <w:lvl w:ilvl="0" w:tplc="ADB802C2">
      <w:start w:val="1"/>
      <w:numFmt w:val="decimal"/>
      <w:lvlText w:val="%1."/>
      <w:lvlJc w:val="left"/>
      <w:pPr>
        <w:ind w:left="720" w:hanging="360"/>
      </w:pPr>
      <w:rPr>
        <w:b w:val="0"/>
      </w:rPr>
    </w:lvl>
    <w:lvl w:ilvl="1" w:tplc="04150001">
      <w:start w:val="1"/>
      <w:numFmt w:val="bullet"/>
      <w:lvlText w:val=""/>
      <w:lvlJc w:val="left"/>
      <w:pPr>
        <w:ind w:left="1440" w:hanging="360"/>
      </w:pPr>
      <w:rPr>
        <w:rFonts w:ascii="Symbol" w:hAnsi="Symbol"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8">
    <w:nsid w:val="7ABC5C8D"/>
    <w:multiLevelType w:val="hybridMultilevel"/>
    <w:tmpl w:val="AFF61EC2"/>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119">
    <w:nsid w:val="7AD47954"/>
    <w:multiLevelType w:val="hybridMultilevel"/>
    <w:tmpl w:val="99A6F30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0">
    <w:nsid w:val="7F10552A"/>
    <w:multiLevelType w:val="hybridMultilevel"/>
    <w:tmpl w:val="D848DB82"/>
    <w:lvl w:ilvl="0" w:tplc="B93017FE">
      <w:start w:val="1"/>
      <w:numFmt w:val="bullet"/>
      <w:lvlText w:val=""/>
      <w:lvlJc w:val="left"/>
      <w:pPr>
        <w:ind w:left="1788" w:hanging="360"/>
      </w:pPr>
      <w:rPr>
        <w:rFonts w:ascii="Symbol" w:hAnsi="Symbol" w:hint="default"/>
      </w:rPr>
    </w:lvl>
    <w:lvl w:ilvl="1" w:tplc="04150003">
      <w:start w:val="1"/>
      <w:numFmt w:val="bullet"/>
      <w:lvlText w:val="o"/>
      <w:lvlJc w:val="left"/>
      <w:pPr>
        <w:ind w:left="2508" w:hanging="360"/>
      </w:pPr>
      <w:rPr>
        <w:rFonts w:ascii="Courier New" w:hAnsi="Courier New" w:cs="Courier New" w:hint="default"/>
      </w:rPr>
    </w:lvl>
    <w:lvl w:ilvl="2" w:tplc="04150005">
      <w:start w:val="1"/>
      <w:numFmt w:val="bullet"/>
      <w:lvlText w:val=""/>
      <w:lvlJc w:val="left"/>
      <w:pPr>
        <w:ind w:left="3228" w:hanging="360"/>
      </w:pPr>
      <w:rPr>
        <w:rFonts w:ascii="Wingdings" w:hAnsi="Wingdings" w:hint="default"/>
      </w:rPr>
    </w:lvl>
    <w:lvl w:ilvl="3" w:tplc="04150001">
      <w:start w:val="1"/>
      <w:numFmt w:val="bullet"/>
      <w:lvlText w:val=""/>
      <w:lvlJc w:val="left"/>
      <w:pPr>
        <w:ind w:left="3948" w:hanging="360"/>
      </w:pPr>
      <w:rPr>
        <w:rFonts w:ascii="Symbol" w:hAnsi="Symbol" w:hint="default"/>
      </w:rPr>
    </w:lvl>
    <w:lvl w:ilvl="4" w:tplc="04150003">
      <w:start w:val="1"/>
      <w:numFmt w:val="bullet"/>
      <w:lvlText w:val="o"/>
      <w:lvlJc w:val="left"/>
      <w:pPr>
        <w:ind w:left="4668" w:hanging="360"/>
      </w:pPr>
      <w:rPr>
        <w:rFonts w:ascii="Courier New" w:hAnsi="Courier New" w:cs="Courier New" w:hint="default"/>
      </w:rPr>
    </w:lvl>
    <w:lvl w:ilvl="5" w:tplc="04150005">
      <w:start w:val="1"/>
      <w:numFmt w:val="bullet"/>
      <w:lvlText w:val=""/>
      <w:lvlJc w:val="left"/>
      <w:pPr>
        <w:ind w:left="5388" w:hanging="360"/>
      </w:pPr>
      <w:rPr>
        <w:rFonts w:ascii="Wingdings" w:hAnsi="Wingdings" w:hint="default"/>
      </w:rPr>
    </w:lvl>
    <w:lvl w:ilvl="6" w:tplc="04150001">
      <w:start w:val="1"/>
      <w:numFmt w:val="bullet"/>
      <w:lvlText w:val=""/>
      <w:lvlJc w:val="left"/>
      <w:pPr>
        <w:ind w:left="6108" w:hanging="360"/>
      </w:pPr>
      <w:rPr>
        <w:rFonts w:ascii="Symbol" w:hAnsi="Symbol" w:hint="default"/>
      </w:rPr>
    </w:lvl>
    <w:lvl w:ilvl="7" w:tplc="04150003">
      <w:start w:val="1"/>
      <w:numFmt w:val="bullet"/>
      <w:lvlText w:val="o"/>
      <w:lvlJc w:val="left"/>
      <w:pPr>
        <w:ind w:left="6828" w:hanging="360"/>
      </w:pPr>
      <w:rPr>
        <w:rFonts w:ascii="Courier New" w:hAnsi="Courier New" w:cs="Courier New" w:hint="default"/>
      </w:rPr>
    </w:lvl>
    <w:lvl w:ilvl="8" w:tplc="04150005">
      <w:start w:val="1"/>
      <w:numFmt w:val="bullet"/>
      <w:lvlText w:val=""/>
      <w:lvlJc w:val="left"/>
      <w:pPr>
        <w:ind w:left="7548" w:hanging="360"/>
      </w:pPr>
      <w:rPr>
        <w:rFonts w:ascii="Wingdings" w:hAnsi="Wingdings" w:hint="default"/>
      </w:rPr>
    </w:lvl>
  </w:abstractNum>
  <w:abstractNum w:abstractNumId="121">
    <w:nsid w:val="7F466C56"/>
    <w:multiLevelType w:val="multilevel"/>
    <w:tmpl w:val="DFB22A62"/>
    <w:lvl w:ilvl="0">
      <w:start w:val="1"/>
      <w:numFmt w:val="decimal"/>
      <w:lvlText w:val="%1."/>
      <w:lvlJc w:val="left"/>
      <w:pPr>
        <w:ind w:left="360" w:hanging="360"/>
      </w:pPr>
    </w:lvl>
    <w:lvl w:ilvl="1">
      <w:start w:val="1"/>
      <w:numFmt w:val="decimal"/>
      <w:isLgl/>
      <w:lvlText w:val="%1.%2"/>
      <w:lvlJc w:val="left"/>
      <w:pPr>
        <w:ind w:left="1080" w:hanging="360"/>
      </w:pPr>
      <w:rPr>
        <w:b/>
      </w:rPr>
    </w:lvl>
    <w:lvl w:ilvl="2">
      <w:start w:val="1"/>
      <w:numFmt w:val="decimal"/>
      <w:isLgl/>
      <w:lvlText w:val="%1.%2.%3"/>
      <w:lvlJc w:val="left"/>
      <w:pPr>
        <w:ind w:left="2160" w:hanging="720"/>
      </w:pPr>
      <w:rPr>
        <w:b/>
      </w:rPr>
    </w:lvl>
    <w:lvl w:ilvl="3">
      <w:start w:val="1"/>
      <w:numFmt w:val="decimal"/>
      <w:isLgl/>
      <w:lvlText w:val="%1.%2.%3.%4"/>
      <w:lvlJc w:val="left"/>
      <w:pPr>
        <w:ind w:left="2880" w:hanging="720"/>
      </w:pPr>
      <w:rPr>
        <w:b/>
      </w:rPr>
    </w:lvl>
    <w:lvl w:ilvl="4">
      <w:start w:val="1"/>
      <w:numFmt w:val="decimal"/>
      <w:isLgl/>
      <w:lvlText w:val="%1.%2.%3.%4.%5"/>
      <w:lvlJc w:val="left"/>
      <w:pPr>
        <w:ind w:left="3960" w:hanging="1080"/>
      </w:pPr>
      <w:rPr>
        <w:b/>
      </w:rPr>
    </w:lvl>
    <w:lvl w:ilvl="5">
      <w:start w:val="1"/>
      <w:numFmt w:val="decimal"/>
      <w:isLgl/>
      <w:lvlText w:val="%1.%2.%3.%4.%5.%6"/>
      <w:lvlJc w:val="left"/>
      <w:pPr>
        <w:ind w:left="4680" w:hanging="1080"/>
      </w:pPr>
      <w:rPr>
        <w:b/>
      </w:rPr>
    </w:lvl>
    <w:lvl w:ilvl="6">
      <w:start w:val="1"/>
      <w:numFmt w:val="decimal"/>
      <w:isLgl/>
      <w:lvlText w:val="%1.%2.%3.%4.%5.%6.%7"/>
      <w:lvlJc w:val="left"/>
      <w:pPr>
        <w:ind w:left="5760" w:hanging="1440"/>
      </w:pPr>
      <w:rPr>
        <w:b/>
      </w:rPr>
    </w:lvl>
    <w:lvl w:ilvl="7">
      <w:start w:val="1"/>
      <w:numFmt w:val="decimal"/>
      <w:isLgl/>
      <w:lvlText w:val="%1.%2.%3.%4.%5.%6.%7.%8"/>
      <w:lvlJc w:val="left"/>
      <w:pPr>
        <w:ind w:left="6480" w:hanging="1440"/>
      </w:pPr>
      <w:rPr>
        <w:b/>
      </w:rPr>
    </w:lvl>
    <w:lvl w:ilvl="8">
      <w:start w:val="1"/>
      <w:numFmt w:val="decimal"/>
      <w:isLgl/>
      <w:lvlText w:val="%1.%2.%3.%4.%5.%6.%7.%8.%9"/>
      <w:lvlJc w:val="left"/>
      <w:pPr>
        <w:ind w:left="7560" w:hanging="1800"/>
      </w:pPr>
      <w:rPr>
        <w:b/>
      </w:rPr>
    </w:lvl>
  </w:abstractNum>
  <w:num w:numId="1">
    <w:abstractNumId w:val="35"/>
  </w:num>
  <w:num w:numId="2">
    <w:abstractNumId w:val="0"/>
  </w:num>
  <w:num w:numId="3">
    <w:abstractNumId w:val="104"/>
  </w:num>
  <w:num w:numId="4">
    <w:abstractNumId w:val="67"/>
  </w:num>
  <w:num w:numId="5">
    <w:abstractNumId w:val="98"/>
  </w:num>
  <w:num w:numId="6">
    <w:abstractNumId w:val="47"/>
  </w:num>
  <w:num w:numId="7">
    <w:abstractNumId w:val="15"/>
  </w:num>
  <w:num w:numId="8">
    <w:abstractNumId w:val="32"/>
  </w:num>
  <w:num w:numId="9">
    <w:abstractNumId w:val="53"/>
  </w:num>
  <w:num w:numId="10">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6"/>
    <w:lvlOverride w:ilvl="0">
      <w:startOverride w:val="1"/>
    </w:lvlOverride>
  </w:num>
  <w:num w:numId="29">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0"/>
  </w:num>
  <w:num w:numId="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9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4"/>
  </w:num>
  <w:num w:numId="6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76"/>
  </w:num>
  <w:num w:numId="76">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72"/>
  </w:num>
  <w:num w:numId="82">
    <w:abstractNumId w:val="10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18"/>
  </w:num>
  <w:num w:numId="84">
    <w:abstractNumId w:val="1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20"/>
  </w:num>
  <w:num w:numId="90">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87"/>
  </w:num>
  <w:num w:numId="10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80"/>
  </w:num>
  <w:num w:numId="109">
    <w:abstractNumId w:val="63"/>
  </w:num>
  <w:num w:numId="110">
    <w:abstractNumId w:val="8"/>
  </w:num>
  <w:num w:numId="111">
    <w:abstractNumId w:val="12"/>
  </w:num>
  <w:num w:numId="112">
    <w:abstractNumId w:val="30"/>
  </w:num>
  <w:num w:numId="113">
    <w:abstractNumId w:val="9"/>
  </w:num>
  <w:num w:numId="114">
    <w:abstractNumId w:val="79"/>
  </w:num>
  <w:num w:numId="115">
    <w:abstractNumId w:val="93"/>
  </w:num>
  <w:num w:numId="116">
    <w:abstractNumId w:val="50"/>
  </w:num>
  <w:num w:numId="117">
    <w:abstractNumId w:val="59"/>
  </w:num>
  <w:num w:numId="118">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1F7F"/>
    <w:rsid w:val="000106A8"/>
    <w:rsid w:val="00014553"/>
    <w:rsid w:val="00017DCA"/>
    <w:rsid w:val="00021E80"/>
    <w:rsid w:val="0002394A"/>
    <w:rsid w:val="000275A3"/>
    <w:rsid w:val="000279A7"/>
    <w:rsid w:val="000337CD"/>
    <w:rsid w:val="00044C28"/>
    <w:rsid w:val="00055FCE"/>
    <w:rsid w:val="00057328"/>
    <w:rsid w:val="00060A61"/>
    <w:rsid w:val="00064816"/>
    <w:rsid w:val="00064C39"/>
    <w:rsid w:val="00066677"/>
    <w:rsid w:val="00071C33"/>
    <w:rsid w:val="0009236A"/>
    <w:rsid w:val="00094748"/>
    <w:rsid w:val="000A485B"/>
    <w:rsid w:val="000A5740"/>
    <w:rsid w:val="000B51F7"/>
    <w:rsid w:val="000B6FBE"/>
    <w:rsid w:val="000D00A3"/>
    <w:rsid w:val="000D0106"/>
    <w:rsid w:val="000D21DC"/>
    <w:rsid w:val="000E6E6F"/>
    <w:rsid w:val="000F6A14"/>
    <w:rsid w:val="000F7ECD"/>
    <w:rsid w:val="00105AE6"/>
    <w:rsid w:val="001066DE"/>
    <w:rsid w:val="00110F3A"/>
    <w:rsid w:val="0011309A"/>
    <w:rsid w:val="00113CF3"/>
    <w:rsid w:val="00124B22"/>
    <w:rsid w:val="00132E33"/>
    <w:rsid w:val="00141260"/>
    <w:rsid w:val="001422A8"/>
    <w:rsid w:val="001458BD"/>
    <w:rsid w:val="001461B1"/>
    <w:rsid w:val="001473E3"/>
    <w:rsid w:val="0015529C"/>
    <w:rsid w:val="00164604"/>
    <w:rsid w:val="00173862"/>
    <w:rsid w:val="00173F44"/>
    <w:rsid w:val="00174E51"/>
    <w:rsid w:val="001755D1"/>
    <w:rsid w:val="00177F2E"/>
    <w:rsid w:val="00181F8E"/>
    <w:rsid w:val="00184F1E"/>
    <w:rsid w:val="001874E4"/>
    <w:rsid w:val="00191757"/>
    <w:rsid w:val="0019214A"/>
    <w:rsid w:val="0019577F"/>
    <w:rsid w:val="0019638A"/>
    <w:rsid w:val="00196CA2"/>
    <w:rsid w:val="00196FA9"/>
    <w:rsid w:val="001A0633"/>
    <w:rsid w:val="001A448F"/>
    <w:rsid w:val="001B0E07"/>
    <w:rsid w:val="001B109C"/>
    <w:rsid w:val="001B7AF6"/>
    <w:rsid w:val="001C43BC"/>
    <w:rsid w:val="001C7610"/>
    <w:rsid w:val="001D3B06"/>
    <w:rsid w:val="001D3DEA"/>
    <w:rsid w:val="001D59B6"/>
    <w:rsid w:val="001E004D"/>
    <w:rsid w:val="001F7490"/>
    <w:rsid w:val="002011F2"/>
    <w:rsid w:val="002127CA"/>
    <w:rsid w:val="00212CF6"/>
    <w:rsid w:val="00213FB2"/>
    <w:rsid w:val="002224FB"/>
    <w:rsid w:val="00222546"/>
    <w:rsid w:val="002261A5"/>
    <w:rsid w:val="00227270"/>
    <w:rsid w:val="002348B6"/>
    <w:rsid w:val="00240D43"/>
    <w:rsid w:val="00241992"/>
    <w:rsid w:val="002667A5"/>
    <w:rsid w:val="0027248A"/>
    <w:rsid w:val="00272F7B"/>
    <w:rsid w:val="00282CAB"/>
    <w:rsid w:val="0028593E"/>
    <w:rsid w:val="002A0137"/>
    <w:rsid w:val="002A4115"/>
    <w:rsid w:val="002B0DEF"/>
    <w:rsid w:val="002B6008"/>
    <w:rsid w:val="002B6B1E"/>
    <w:rsid w:val="002C143B"/>
    <w:rsid w:val="002C1FBE"/>
    <w:rsid w:val="002D1C81"/>
    <w:rsid w:val="002D27E2"/>
    <w:rsid w:val="002E6EAC"/>
    <w:rsid w:val="00304DA7"/>
    <w:rsid w:val="0031108B"/>
    <w:rsid w:val="00320044"/>
    <w:rsid w:val="00320C44"/>
    <w:rsid w:val="00346345"/>
    <w:rsid w:val="00347200"/>
    <w:rsid w:val="00356F21"/>
    <w:rsid w:val="003572D5"/>
    <w:rsid w:val="00360BB3"/>
    <w:rsid w:val="00361A1A"/>
    <w:rsid w:val="0036651E"/>
    <w:rsid w:val="00370B7B"/>
    <w:rsid w:val="003721D6"/>
    <w:rsid w:val="003736C7"/>
    <w:rsid w:val="00376170"/>
    <w:rsid w:val="003761A4"/>
    <w:rsid w:val="00383318"/>
    <w:rsid w:val="00386EE1"/>
    <w:rsid w:val="00390786"/>
    <w:rsid w:val="003A1131"/>
    <w:rsid w:val="003A4038"/>
    <w:rsid w:val="003A67CF"/>
    <w:rsid w:val="003A78AC"/>
    <w:rsid w:val="003B046D"/>
    <w:rsid w:val="003B261C"/>
    <w:rsid w:val="003B2922"/>
    <w:rsid w:val="003B2C91"/>
    <w:rsid w:val="003B2F2A"/>
    <w:rsid w:val="003D1F53"/>
    <w:rsid w:val="003E08F8"/>
    <w:rsid w:val="003E1944"/>
    <w:rsid w:val="003E4289"/>
    <w:rsid w:val="003F18F6"/>
    <w:rsid w:val="003F5A97"/>
    <w:rsid w:val="003F7764"/>
    <w:rsid w:val="00404DE4"/>
    <w:rsid w:val="00406CB1"/>
    <w:rsid w:val="0041539A"/>
    <w:rsid w:val="004171AC"/>
    <w:rsid w:val="00422C83"/>
    <w:rsid w:val="00426451"/>
    <w:rsid w:val="00427228"/>
    <w:rsid w:val="00431213"/>
    <w:rsid w:val="00436E56"/>
    <w:rsid w:val="00440D65"/>
    <w:rsid w:val="004537B9"/>
    <w:rsid w:val="0046230E"/>
    <w:rsid w:val="00462787"/>
    <w:rsid w:val="00462905"/>
    <w:rsid w:val="0046527D"/>
    <w:rsid w:val="00467AE9"/>
    <w:rsid w:val="00470D1E"/>
    <w:rsid w:val="00480223"/>
    <w:rsid w:val="004814D8"/>
    <w:rsid w:val="00487E00"/>
    <w:rsid w:val="004A7A62"/>
    <w:rsid w:val="004B7DA5"/>
    <w:rsid w:val="004C1947"/>
    <w:rsid w:val="004C251C"/>
    <w:rsid w:val="004C44F2"/>
    <w:rsid w:val="004C54EE"/>
    <w:rsid w:val="004C6333"/>
    <w:rsid w:val="004D209B"/>
    <w:rsid w:val="004D378F"/>
    <w:rsid w:val="004D6B75"/>
    <w:rsid w:val="004E27AF"/>
    <w:rsid w:val="004E2AAA"/>
    <w:rsid w:val="004F1AAF"/>
    <w:rsid w:val="004F5351"/>
    <w:rsid w:val="0050665E"/>
    <w:rsid w:val="005102F7"/>
    <w:rsid w:val="005149A7"/>
    <w:rsid w:val="00525ACE"/>
    <w:rsid w:val="00545DA7"/>
    <w:rsid w:val="00547A96"/>
    <w:rsid w:val="00550E9A"/>
    <w:rsid w:val="00551B86"/>
    <w:rsid w:val="00552120"/>
    <w:rsid w:val="005567B0"/>
    <w:rsid w:val="00582835"/>
    <w:rsid w:val="00592F7B"/>
    <w:rsid w:val="0059718F"/>
    <w:rsid w:val="005A53AA"/>
    <w:rsid w:val="005A6E5B"/>
    <w:rsid w:val="005B0760"/>
    <w:rsid w:val="005B14C5"/>
    <w:rsid w:val="005B158A"/>
    <w:rsid w:val="005C23B1"/>
    <w:rsid w:val="005C366A"/>
    <w:rsid w:val="005C5C54"/>
    <w:rsid w:val="005D169F"/>
    <w:rsid w:val="005E46BB"/>
    <w:rsid w:val="005E5415"/>
    <w:rsid w:val="005F072F"/>
    <w:rsid w:val="005F09A6"/>
    <w:rsid w:val="006011A7"/>
    <w:rsid w:val="00607999"/>
    <w:rsid w:val="0062081C"/>
    <w:rsid w:val="00625459"/>
    <w:rsid w:val="00626083"/>
    <w:rsid w:val="00633DCF"/>
    <w:rsid w:val="006428EC"/>
    <w:rsid w:val="00644D51"/>
    <w:rsid w:val="006476A7"/>
    <w:rsid w:val="00654BE2"/>
    <w:rsid w:val="00662000"/>
    <w:rsid w:val="00663514"/>
    <w:rsid w:val="00673AA3"/>
    <w:rsid w:val="00673F0B"/>
    <w:rsid w:val="0067634E"/>
    <w:rsid w:val="006802F7"/>
    <w:rsid w:val="006804B4"/>
    <w:rsid w:val="00682147"/>
    <w:rsid w:val="00683640"/>
    <w:rsid w:val="00685419"/>
    <w:rsid w:val="00690E63"/>
    <w:rsid w:val="006A214C"/>
    <w:rsid w:val="006A42A5"/>
    <w:rsid w:val="006A46DB"/>
    <w:rsid w:val="006A7820"/>
    <w:rsid w:val="006A7EAE"/>
    <w:rsid w:val="006B60E1"/>
    <w:rsid w:val="006B6655"/>
    <w:rsid w:val="006B7392"/>
    <w:rsid w:val="006D3065"/>
    <w:rsid w:val="006D32A8"/>
    <w:rsid w:val="006E75DB"/>
    <w:rsid w:val="006F505D"/>
    <w:rsid w:val="006F7FEB"/>
    <w:rsid w:val="00701C8E"/>
    <w:rsid w:val="00702A43"/>
    <w:rsid w:val="00702FC1"/>
    <w:rsid w:val="00704A26"/>
    <w:rsid w:val="0071525E"/>
    <w:rsid w:val="00716CA5"/>
    <w:rsid w:val="0071789F"/>
    <w:rsid w:val="00720770"/>
    <w:rsid w:val="0072103D"/>
    <w:rsid w:val="007213E2"/>
    <w:rsid w:val="00726CED"/>
    <w:rsid w:val="00737156"/>
    <w:rsid w:val="007376C2"/>
    <w:rsid w:val="0075282F"/>
    <w:rsid w:val="00756FDE"/>
    <w:rsid w:val="007719A7"/>
    <w:rsid w:val="007719B9"/>
    <w:rsid w:val="00771BD5"/>
    <w:rsid w:val="00775B70"/>
    <w:rsid w:val="00777CE9"/>
    <w:rsid w:val="00781248"/>
    <w:rsid w:val="00787DA0"/>
    <w:rsid w:val="00793CC8"/>
    <w:rsid w:val="00793D3B"/>
    <w:rsid w:val="00793E7A"/>
    <w:rsid w:val="00796F4C"/>
    <w:rsid w:val="007B1A38"/>
    <w:rsid w:val="007B2386"/>
    <w:rsid w:val="007C02E8"/>
    <w:rsid w:val="007C2F7D"/>
    <w:rsid w:val="007E0191"/>
    <w:rsid w:val="007E6445"/>
    <w:rsid w:val="007E7CDC"/>
    <w:rsid w:val="007F192A"/>
    <w:rsid w:val="007F1998"/>
    <w:rsid w:val="007F5E0C"/>
    <w:rsid w:val="008034A6"/>
    <w:rsid w:val="008043E3"/>
    <w:rsid w:val="00814D75"/>
    <w:rsid w:val="0082039B"/>
    <w:rsid w:val="0082084E"/>
    <w:rsid w:val="00820DFD"/>
    <w:rsid w:val="008318F8"/>
    <w:rsid w:val="00844122"/>
    <w:rsid w:val="0084537B"/>
    <w:rsid w:val="00846018"/>
    <w:rsid w:val="00854B71"/>
    <w:rsid w:val="00857D82"/>
    <w:rsid w:val="00860FC6"/>
    <w:rsid w:val="00862B14"/>
    <w:rsid w:val="008653F9"/>
    <w:rsid w:val="00874510"/>
    <w:rsid w:val="00877E47"/>
    <w:rsid w:val="008837D9"/>
    <w:rsid w:val="00887AA5"/>
    <w:rsid w:val="0089043B"/>
    <w:rsid w:val="008921D8"/>
    <w:rsid w:val="008A5227"/>
    <w:rsid w:val="008A5A33"/>
    <w:rsid w:val="008A6B89"/>
    <w:rsid w:val="008D0010"/>
    <w:rsid w:val="008E2AAA"/>
    <w:rsid w:val="008E4A86"/>
    <w:rsid w:val="008E5485"/>
    <w:rsid w:val="008E7270"/>
    <w:rsid w:val="0090792F"/>
    <w:rsid w:val="00911A1E"/>
    <w:rsid w:val="00912F01"/>
    <w:rsid w:val="009139AD"/>
    <w:rsid w:val="00915D48"/>
    <w:rsid w:val="00921F4F"/>
    <w:rsid w:val="0092272C"/>
    <w:rsid w:val="00922E99"/>
    <w:rsid w:val="009431B5"/>
    <w:rsid w:val="00950D58"/>
    <w:rsid w:val="0095181B"/>
    <w:rsid w:val="009531D0"/>
    <w:rsid w:val="009576C7"/>
    <w:rsid w:val="009605A7"/>
    <w:rsid w:val="009611E7"/>
    <w:rsid w:val="00964E08"/>
    <w:rsid w:val="009658FB"/>
    <w:rsid w:val="00971205"/>
    <w:rsid w:val="00976D6A"/>
    <w:rsid w:val="00977978"/>
    <w:rsid w:val="00981619"/>
    <w:rsid w:val="009857DD"/>
    <w:rsid w:val="009947CC"/>
    <w:rsid w:val="009B46B7"/>
    <w:rsid w:val="009C1403"/>
    <w:rsid w:val="009C1C4B"/>
    <w:rsid w:val="009C7069"/>
    <w:rsid w:val="009C7A53"/>
    <w:rsid w:val="009E14C3"/>
    <w:rsid w:val="009E19F8"/>
    <w:rsid w:val="009E6166"/>
    <w:rsid w:val="009F22CB"/>
    <w:rsid w:val="00A13EB0"/>
    <w:rsid w:val="00A16968"/>
    <w:rsid w:val="00A176BC"/>
    <w:rsid w:val="00A201A6"/>
    <w:rsid w:val="00A21114"/>
    <w:rsid w:val="00A261D3"/>
    <w:rsid w:val="00A2741C"/>
    <w:rsid w:val="00A27668"/>
    <w:rsid w:val="00A33C52"/>
    <w:rsid w:val="00A366F5"/>
    <w:rsid w:val="00A51C52"/>
    <w:rsid w:val="00A617B5"/>
    <w:rsid w:val="00A63AF4"/>
    <w:rsid w:val="00A65647"/>
    <w:rsid w:val="00A67C53"/>
    <w:rsid w:val="00A84625"/>
    <w:rsid w:val="00A936D6"/>
    <w:rsid w:val="00AA4130"/>
    <w:rsid w:val="00AA6A6F"/>
    <w:rsid w:val="00AA72DE"/>
    <w:rsid w:val="00AB7D9F"/>
    <w:rsid w:val="00AC4F86"/>
    <w:rsid w:val="00AD43AB"/>
    <w:rsid w:val="00AD4E46"/>
    <w:rsid w:val="00AD53B6"/>
    <w:rsid w:val="00AE0EE9"/>
    <w:rsid w:val="00AF21D9"/>
    <w:rsid w:val="00AF3564"/>
    <w:rsid w:val="00B13B11"/>
    <w:rsid w:val="00B23982"/>
    <w:rsid w:val="00B24308"/>
    <w:rsid w:val="00B2511A"/>
    <w:rsid w:val="00B27935"/>
    <w:rsid w:val="00B31348"/>
    <w:rsid w:val="00B32F5B"/>
    <w:rsid w:val="00B33DF0"/>
    <w:rsid w:val="00B37BCE"/>
    <w:rsid w:val="00B57DE0"/>
    <w:rsid w:val="00B60ADD"/>
    <w:rsid w:val="00B71652"/>
    <w:rsid w:val="00B71A7D"/>
    <w:rsid w:val="00B74076"/>
    <w:rsid w:val="00B75383"/>
    <w:rsid w:val="00B840B6"/>
    <w:rsid w:val="00B8439F"/>
    <w:rsid w:val="00B853C8"/>
    <w:rsid w:val="00B874BB"/>
    <w:rsid w:val="00B9152B"/>
    <w:rsid w:val="00B9414F"/>
    <w:rsid w:val="00BB3629"/>
    <w:rsid w:val="00BB7ACF"/>
    <w:rsid w:val="00BC3AAD"/>
    <w:rsid w:val="00BD2FD1"/>
    <w:rsid w:val="00BD3E8D"/>
    <w:rsid w:val="00BE0BA0"/>
    <w:rsid w:val="00BE245A"/>
    <w:rsid w:val="00BE3913"/>
    <w:rsid w:val="00BE55C4"/>
    <w:rsid w:val="00BF18E2"/>
    <w:rsid w:val="00BF2E79"/>
    <w:rsid w:val="00BF5041"/>
    <w:rsid w:val="00BF5EFA"/>
    <w:rsid w:val="00C0179B"/>
    <w:rsid w:val="00C0323A"/>
    <w:rsid w:val="00C20D4E"/>
    <w:rsid w:val="00C222D1"/>
    <w:rsid w:val="00C36338"/>
    <w:rsid w:val="00C3771B"/>
    <w:rsid w:val="00C47C11"/>
    <w:rsid w:val="00C5318C"/>
    <w:rsid w:val="00C548DF"/>
    <w:rsid w:val="00C55F82"/>
    <w:rsid w:val="00C6043A"/>
    <w:rsid w:val="00C64041"/>
    <w:rsid w:val="00C64E14"/>
    <w:rsid w:val="00C64F36"/>
    <w:rsid w:val="00C64F58"/>
    <w:rsid w:val="00C700C2"/>
    <w:rsid w:val="00C75EF1"/>
    <w:rsid w:val="00C829EA"/>
    <w:rsid w:val="00C860E4"/>
    <w:rsid w:val="00C874C0"/>
    <w:rsid w:val="00C9519B"/>
    <w:rsid w:val="00C95846"/>
    <w:rsid w:val="00CA4C0C"/>
    <w:rsid w:val="00CB1F7C"/>
    <w:rsid w:val="00CC3427"/>
    <w:rsid w:val="00CD214F"/>
    <w:rsid w:val="00CE1D10"/>
    <w:rsid w:val="00CE59EF"/>
    <w:rsid w:val="00CF16A5"/>
    <w:rsid w:val="00CF1E6F"/>
    <w:rsid w:val="00CF3868"/>
    <w:rsid w:val="00D0461E"/>
    <w:rsid w:val="00D13E11"/>
    <w:rsid w:val="00D17E55"/>
    <w:rsid w:val="00D2123A"/>
    <w:rsid w:val="00D25422"/>
    <w:rsid w:val="00D26883"/>
    <w:rsid w:val="00D2707F"/>
    <w:rsid w:val="00D35E08"/>
    <w:rsid w:val="00D41CE8"/>
    <w:rsid w:val="00D54682"/>
    <w:rsid w:val="00D56C33"/>
    <w:rsid w:val="00D57847"/>
    <w:rsid w:val="00D60613"/>
    <w:rsid w:val="00D61C83"/>
    <w:rsid w:val="00D61C9A"/>
    <w:rsid w:val="00D61F4D"/>
    <w:rsid w:val="00D65833"/>
    <w:rsid w:val="00D728BF"/>
    <w:rsid w:val="00D82A99"/>
    <w:rsid w:val="00D85812"/>
    <w:rsid w:val="00D9304B"/>
    <w:rsid w:val="00D97D03"/>
    <w:rsid w:val="00DA560A"/>
    <w:rsid w:val="00DB0CCD"/>
    <w:rsid w:val="00DC217C"/>
    <w:rsid w:val="00DC344E"/>
    <w:rsid w:val="00DD7305"/>
    <w:rsid w:val="00DD7A66"/>
    <w:rsid w:val="00E01F29"/>
    <w:rsid w:val="00E01FA9"/>
    <w:rsid w:val="00E045B0"/>
    <w:rsid w:val="00E15A10"/>
    <w:rsid w:val="00E24F16"/>
    <w:rsid w:val="00E25A56"/>
    <w:rsid w:val="00E32F16"/>
    <w:rsid w:val="00E35B29"/>
    <w:rsid w:val="00E41219"/>
    <w:rsid w:val="00E467C3"/>
    <w:rsid w:val="00E60E63"/>
    <w:rsid w:val="00E654CD"/>
    <w:rsid w:val="00E65B44"/>
    <w:rsid w:val="00E700FE"/>
    <w:rsid w:val="00E7459C"/>
    <w:rsid w:val="00E7543C"/>
    <w:rsid w:val="00E763F9"/>
    <w:rsid w:val="00E87EBF"/>
    <w:rsid w:val="00E9064C"/>
    <w:rsid w:val="00E93F09"/>
    <w:rsid w:val="00E97BE7"/>
    <w:rsid w:val="00EA178B"/>
    <w:rsid w:val="00EA28DE"/>
    <w:rsid w:val="00EA660A"/>
    <w:rsid w:val="00EB00DC"/>
    <w:rsid w:val="00EB2E1B"/>
    <w:rsid w:val="00EB49E7"/>
    <w:rsid w:val="00EE2B25"/>
    <w:rsid w:val="00EF1BC7"/>
    <w:rsid w:val="00EF22D9"/>
    <w:rsid w:val="00EF6835"/>
    <w:rsid w:val="00F01E5B"/>
    <w:rsid w:val="00F047E4"/>
    <w:rsid w:val="00F050E4"/>
    <w:rsid w:val="00F17C14"/>
    <w:rsid w:val="00F23F9A"/>
    <w:rsid w:val="00F373BE"/>
    <w:rsid w:val="00F41E1B"/>
    <w:rsid w:val="00F45247"/>
    <w:rsid w:val="00F507C5"/>
    <w:rsid w:val="00F50AEC"/>
    <w:rsid w:val="00F52BD2"/>
    <w:rsid w:val="00F562A2"/>
    <w:rsid w:val="00F70B90"/>
    <w:rsid w:val="00F74017"/>
    <w:rsid w:val="00F817E2"/>
    <w:rsid w:val="00F82D26"/>
    <w:rsid w:val="00F84128"/>
    <w:rsid w:val="00F84C77"/>
    <w:rsid w:val="00F87461"/>
    <w:rsid w:val="00F916AB"/>
    <w:rsid w:val="00FA1405"/>
    <w:rsid w:val="00FA56D8"/>
    <w:rsid w:val="00FA6A07"/>
    <w:rsid w:val="00FA7654"/>
    <w:rsid w:val="00FB5543"/>
    <w:rsid w:val="00FC035E"/>
    <w:rsid w:val="00FC7140"/>
    <w:rsid w:val="00FD001F"/>
    <w:rsid w:val="00FD357A"/>
    <w:rsid w:val="00FD5425"/>
    <w:rsid w:val="00FE3391"/>
    <w:rsid w:val="00FE7A83"/>
    <w:rsid w:val="00FF069F"/>
    <w:rsid w:val="00FF3EAD"/>
    <w:rsid w:val="00FF402F"/>
    <w:rsid w:val="00FF50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7C11"/>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basedOn w:val="Domylnaczcionkaakapitu"/>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basedOn w:val="Domylnaczcionkaakapitu"/>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basedOn w:val="Tekstkomentarza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semiHidden/>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99"/>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1"/>
    <w:qFormat/>
    <w:rsid w:val="00C6043A"/>
    <w:pPr>
      <w:spacing w:line="360" w:lineRule="auto"/>
      <w:jc w:val="both"/>
    </w:pPr>
    <w:rPr>
      <w:rFonts w:eastAsiaTheme="minorHAns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7C11"/>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basedOn w:val="Domylnaczcionkaakapitu"/>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basedOn w:val="Domylnaczcionkaakapitu"/>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basedOn w:val="Tekstkomentarza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semiHidden/>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99"/>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1"/>
    <w:qFormat/>
    <w:rsid w:val="00C6043A"/>
    <w:pPr>
      <w:spacing w:line="360" w:lineRule="auto"/>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E6A31B-AB62-4DFA-850D-B081F14A5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75</Pages>
  <Words>24733</Words>
  <Characters>148401</Characters>
  <Application>Microsoft Office Word</Application>
  <DocSecurity>0</DocSecurity>
  <Lines>1236</Lines>
  <Paragraphs>345</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172789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Jankowicz Rafał  (BOF)</cp:lastModifiedBy>
  <cp:revision>10</cp:revision>
  <cp:lastPrinted>2016-09-14T13:53:00Z</cp:lastPrinted>
  <dcterms:created xsi:type="dcterms:W3CDTF">2016-09-15T11:44:00Z</dcterms:created>
  <dcterms:modified xsi:type="dcterms:W3CDTF">2016-09-20T13:44:00Z</dcterms:modified>
</cp:coreProperties>
</file>