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DFF" w:rsidRPr="0012068F" w:rsidRDefault="002E0DFF" w:rsidP="00BC244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E0DFF" w:rsidRPr="00744B47" w:rsidRDefault="002E0DFF" w:rsidP="00744B47">
      <w:pPr>
        <w:pStyle w:val="Heading3"/>
        <w:jc w:val="right"/>
        <w:rPr>
          <w:rFonts w:ascii="Times New Roman" w:hAnsi="Times New Roman" w:cs="Times New Roman"/>
          <w:sz w:val="24"/>
          <w:szCs w:val="24"/>
        </w:rPr>
      </w:pPr>
      <w:r w:rsidRPr="00744B47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744B47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E0DFF" w:rsidRPr="00744B47" w:rsidRDefault="002E0DFF" w:rsidP="00744B47">
      <w:pPr>
        <w:jc w:val="right"/>
        <w:rPr>
          <w:rFonts w:ascii="Times New Roman" w:hAnsi="Times New Roman"/>
          <w:b/>
          <w:sz w:val="24"/>
          <w:szCs w:val="24"/>
        </w:rPr>
      </w:pPr>
      <w:r w:rsidRPr="00744B47">
        <w:rPr>
          <w:rFonts w:ascii="Times New Roman" w:hAnsi="Times New Roman"/>
          <w:b/>
          <w:sz w:val="24"/>
          <w:szCs w:val="24"/>
        </w:rPr>
        <w:t>BA-F-II-3710-32/15</w:t>
      </w:r>
    </w:p>
    <w:p w:rsidR="002E0DFF" w:rsidRPr="0012068F" w:rsidRDefault="002E0DFF" w:rsidP="00BC2442">
      <w:pPr>
        <w:pStyle w:val="Title"/>
        <w:spacing w:line="276" w:lineRule="auto"/>
        <w:outlineLvl w:val="0"/>
        <w:rPr>
          <w:b/>
          <w:sz w:val="24"/>
          <w:szCs w:val="24"/>
        </w:rPr>
      </w:pPr>
      <w:r w:rsidRPr="0012068F">
        <w:rPr>
          <w:b/>
          <w:sz w:val="24"/>
          <w:szCs w:val="24"/>
        </w:rPr>
        <w:t>UMOWA nr …………………</w:t>
      </w:r>
    </w:p>
    <w:p w:rsidR="002E0DFF" w:rsidRPr="00BC2442" w:rsidRDefault="002E0DFF" w:rsidP="00BC2442">
      <w:pPr>
        <w:jc w:val="center"/>
        <w:rPr>
          <w:rFonts w:ascii="Times New Roman" w:hAnsi="Times New Roman"/>
        </w:rPr>
      </w:pPr>
      <w:r w:rsidRPr="00BC2442">
        <w:rPr>
          <w:rFonts w:ascii="Times New Roman" w:hAnsi="Times New Roman"/>
        </w:rPr>
        <w:t>zawarta w Warszawie w dniu ……………………….r.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 xml:space="preserve">pomiędzy firmą </w:t>
      </w:r>
      <w:r w:rsidRPr="00BC2442">
        <w:rPr>
          <w:rFonts w:ascii="Times New Roman" w:hAnsi="Times New Roman"/>
          <w:b/>
        </w:rPr>
        <w:t>Skarbem Państwa - Ministrem Sprawiedliwości,  Al. Ujazdowskie 11, 00-950 Warszawa</w:t>
      </w:r>
      <w:r w:rsidRPr="00BC2442">
        <w:rPr>
          <w:rFonts w:ascii="Times New Roman" w:hAnsi="Times New Roman"/>
        </w:rPr>
        <w:t xml:space="preserve">, zwanym dalej Zamawiającym, reprezentowanym przez ……………………………………….., ……………………………………………………… , 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a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 xml:space="preserve">……………………………………………………….….. (zwaną dalej ”Wykonawcą”)…………………………………………… , 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a</w:t>
      </w:r>
    </w:p>
    <w:p w:rsidR="002E0DFF" w:rsidRPr="00BC2442" w:rsidRDefault="002E0DFF" w:rsidP="00BC2442">
      <w:pPr>
        <w:jc w:val="both"/>
        <w:rPr>
          <w:rFonts w:ascii="Times New Roman" w:hAnsi="Times New Roman"/>
          <w:b/>
        </w:rPr>
      </w:pPr>
      <w:r w:rsidRPr="00BC2442">
        <w:rPr>
          <w:rFonts w:ascii="Times New Roman" w:hAnsi="Times New Roman"/>
        </w:rPr>
        <w:t>………………………………………………….., z siedzibą w…………………………………………………………………………, NIP ……………… , REGON ………………… , zarejestrowaną w Sądzie Rejonowym …………………..  Krajowego Rejestru Sądowego pod numerem KRS: ………………………….  zwanym dalej Wykonawcą, reprezentowaną przez ……………………………………………………………. .</w:t>
      </w:r>
    </w:p>
    <w:p w:rsidR="002E0DFF" w:rsidRPr="00BC2442" w:rsidRDefault="002E0DFF" w:rsidP="00BC2442">
      <w:pPr>
        <w:jc w:val="both"/>
        <w:rPr>
          <w:rFonts w:ascii="Times New Roman" w:hAnsi="Times New Roman"/>
          <w:b/>
        </w:rPr>
      </w:pPr>
    </w:p>
    <w:p w:rsidR="002E0DFF" w:rsidRPr="00BC2442" w:rsidRDefault="002E0DFF" w:rsidP="00BC2442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 1</w:t>
      </w:r>
    </w:p>
    <w:p w:rsidR="002E0DFF" w:rsidRPr="00BC2442" w:rsidRDefault="002E0DFF" w:rsidP="00BC2442">
      <w:pPr>
        <w:jc w:val="both"/>
        <w:rPr>
          <w:rFonts w:ascii="Times New Roman" w:hAnsi="Times New Roman"/>
          <w:b/>
        </w:rPr>
      </w:pPr>
      <w:r w:rsidRPr="00BC2442">
        <w:rPr>
          <w:rFonts w:ascii="Times New Roman" w:hAnsi="Times New Roman"/>
        </w:rPr>
        <w:t>Umowę zawarto w wyniku udzielenia zamówienia publicznego w trybie przetargu nieograniczonego, na podstawie art. 39 ustawy z dnia 29 stycznia 2004 r. Prawo zamówień publicznych (DZ. U. Z 2013 R. POZ. 984, 1047 I 1473 ORAZ Z 2014 R. POZ. 423, 768, 811, 915 I 1146). (Dz.U.2013 poz.907 j.t)</w:t>
      </w:r>
    </w:p>
    <w:p w:rsidR="002E0DFF" w:rsidRPr="00BC2442" w:rsidRDefault="002E0DFF" w:rsidP="00BC2442">
      <w:pPr>
        <w:jc w:val="center"/>
        <w:outlineLvl w:val="0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 2</w:t>
      </w:r>
    </w:p>
    <w:p w:rsidR="002E0DFF" w:rsidRPr="00BC2442" w:rsidRDefault="002E0DFF" w:rsidP="00576607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Zamawiający zamawia, a Wykonawca przyjmuje zamówienie na komp</w:t>
      </w:r>
      <w:r>
        <w:rPr>
          <w:rFonts w:ascii="Times New Roman" w:hAnsi="Times New Roman"/>
        </w:rPr>
        <w:t>leksową obsługa oraz organizację</w:t>
      </w:r>
      <w:r w:rsidRPr="00BC2442">
        <w:rPr>
          <w:rFonts w:ascii="Times New Roman" w:hAnsi="Times New Roman"/>
        </w:rPr>
        <w:t xml:space="preserve"> maksymalnie 3 konferencji w Warszawie poświęconych wdrażaniu Programu  Operacyjnego „Budowanie potencjału instytucjonalnego i współpraca w obszarze wymiaru sprawiedliwości/Poprawa skuteczności wymiaru sprawiedliwości” finansowanego ze środków funduszy norweskich oraz środków krajowych.</w:t>
      </w:r>
    </w:p>
    <w:p w:rsidR="002E0DFF" w:rsidRPr="00BC2442" w:rsidRDefault="002E0DFF" w:rsidP="00BC2442">
      <w:pPr>
        <w:pStyle w:val="BodyText"/>
        <w:numPr>
          <w:ilvl w:val="0"/>
          <w:numId w:val="2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BC2442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Zamówienie obejmuje:</w:t>
      </w:r>
    </w:p>
    <w:p w:rsidR="002E0DFF" w:rsidRPr="00BC2442" w:rsidRDefault="002E0DFF" w:rsidP="00BC2442">
      <w:pPr>
        <w:numPr>
          <w:ilvl w:val="1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 xml:space="preserve">Zapewnienie obiektu konferencyjnego/powierzchni konferencyjnej wraz z wyposażeniem. </w:t>
      </w:r>
    </w:p>
    <w:p w:rsidR="002E0DFF" w:rsidRPr="00BC2442" w:rsidRDefault="002E0DFF" w:rsidP="00BC2442">
      <w:pPr>
        <w:numPr>
          <w:ilvl w:val="1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Usługę konferencyjną</w:t>
      </w:r>
      <w:r w:rsidRPr="00BC2442">
        <w:rPr>
          <w:rFonts w:ascii="Times New Roman" w:hAnsi="Times New Roman"/>
        </w:rPr>
        <w:t xml:space="preserve"> - organizacja i obsługa konferencji.</w:t>
      </w:r>
    </w:p>
    <w:p w:rsidR="002E0DFF" w:rsidRPr="00BC2442" w:rsidRDefault="002E0DFF" w:rsidP="00BC2442">
      <w:pPr>
        <w:numPr>
          <w:ilvl w:val="1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Zapewnienie usług cateringu dla uczestników konferencji.</w:t>
      </w:r>
    </w:p>
    <w:p w:rsidR="002E0DFF" w:rsidRPr="00BC2442" w:rsidRDefault="002E0DFF" w:rsidP="00BC2442">
      <w:pPr>
        <w:numPr>
          <w:ilvl w:val="1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Zapewnienie usługi hotelarskiej.</w:t>
      </w:r>
    </w:p>
    <w:p w:rsidR="002E0DFF" w:rsidRPr="00BC2442" w:rsidRDefault="002E0DFF" w:rsidP="00BC2442">
      <w:pPr>
        <w:pStyle w:val="ListParagraph"/>
        <w:numPr>
          <w:ilvl w:val="0"/>
          <w:numId w:val="28"/>
        </w:numPr>
        <w:ind w:left="0" w:firstLine="0"/>
        <w:jc w:val="both"/>
        <w:rPr>
          <w:rFonts w:ascii="Times New Roman" w:hAnsi="Times New Roman"/>
          <w:bCs/>
          <w:color w:val="000000"/>
          <w:lang w:eastAsia="pl-PL"/>
        </w:rPr>
      </w:pPr>
      <w:r w:rsidRPr="00BC2442">
        <w:rPr>
          <w:rFonts w:ascii="Times New Roman" w:hAnsi="Times New Roman"/>
          <w:bCs/>
          <w:color w:val="000000"/>
          <w:lang w:eastAsia="pl-PL"/>
        </w:rPr>
        <w:t xml:space="preserve">Usługa świadczona w oparciu o niniejszą umowę, powinna odpowiadać co najmniej wymaganiom określonym przez Zamawiającego w Opisie Przedmiotu Zamówienia stanowiącym </w:t>
      </w:r>
      <w:r w:rsidRPr="00BC2442">
        <w:rPr>
          <w:rFonts w:ascii="Times New Roman" w:hAnsi="Times New Roman"/>
          <w:b/>
          <w:bCs/>
          <w:color w:val="000000"/>
          <w:lang w:eastAsia="pl-PL"/>
        </w:rPr>
        <w:t>załącznik nr 1</w:t>
      </w:r>
      <w:r w:rsidRPr="00BC2442">
        <w:rPr>
          <w:rFonts w:ascii="Times New Roman" w:hAnsi="Times New Roman"/>
          <w:bCs/>
          <w:color w:val="000000"/>
          <w:lang w:eastAsia="pl-PL"/>
        </w:rPr>
        <w:t xml:space="preserve"> do niniejszej Umowy oraz ofercie Wykonawcy z dnia….. stanowiącej </w:t>
      </w:r>
      <w:r w:rsidRPr="00BC2442">
        <w:rPr>
          <w:rFonts w:ascii="Times New Roman" w:hAnsi="Times New Roman"/>
          <w:b/>
          <w:bCs/>
          <w:color w:val="000000"/>
          <w:lang w:eastAsia="pl-PL"/>
        </w:rPr>
        <w:t>załącznik nr 2</w:t>
      </w:r>
      <w:r w:rsidRPr="00BC2442">
        <w:rPr>
          <w:rFonts w:ascii="Times New Roman" w:hAnsi="Times New Roman"/>
          <w:bCs/>
          <w:color w:val="000000"/>
          <w:lang w:eastAsia="pl-PL"/>
        </w:rPr>
        <w:t xml:space="preserve"> do niniejszej umowy. </w:t>
      </w:r>
    </w:p>
    <w:p w:rsidR="002E0DFF" w:rsidRPr="00BC2442" w:rsidRDefault="002E0DFF" w:rsidP="00BC2442">
      <w:pPr>
        <w:pStyle w:val="BodyText"/>
        <w:numPr>
          <w:ilvl w:val="0"/>
          <w:numId w:val="2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BC2442">
        <w:rPr>
          <w:rFonts w:ascii="Times New Roman" w:hAnsi="Times New Roman" w:cs="Times New Roman"/>
          <w:bCs/>
          <w:color w:val="000000"/>
          <w:sz w:val="22"/>
          <w:szCs w:val="22"/>
        </w:rPr>
        <w:t>Wykonawca zobowiązuje się do wykonania usługi z należytą starannością, z uwzględnieniem profesjonalnego charakteru prowadzonej działalności.</w:t>
      </w:r>
    </w:p>
    <w:p w:rsidR="002E0DFF" w:rsidRPr="00BC2442" w:rsidRDefault="002E0DFF" w:rsidP="00BC2442">
      <w:pPr>
        <w:pStyle w:val="BodyText"/>
        <w:numPr>
          <w:ilvl w:val="0"/>
          <w:numId w:val="2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BC2442">
        <w:rPr>
          <w:rFonts w:ascii="Times New Roman" w:hAnsi="Times New Roman" w:cs="Times New Roman"/>
          <w:bCs/>
          <w:color w:val="000000"/>
          <w:sz w:val="22"/>
          <w:szCs w:val="22"/>
        </w:rPr>
        <w:t>Zamawiający zastrzega sobie prawo do częściowego zrealizowania przedmiotu zamówienia tj.: w zakresie ograniczonym wartościowym lub ilościowo w stosunku do całości zamówienia, a Wykonawca oświadcza, że nie będzie wnosił z tego tytułu żadnych roszczeń, przy czym rzeczywiste ilości zamówionych usług będą wynikać z bieżącego zapotrzebowania Zamawiającego.</w:t>
      </w:r>
    </w:p>
    <w:p w:rsidR="002E0DFF" w:rsidRPr="00BC2442" w:rsidRDefault="002E0DFF" w:rsidP="0012068F">
      <w:pPr>
        <w:pStyle w:val="BodyText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2E0DFF" w:rsidRPr="00BC2442" w:rsidRDefault="002E0DFF" w:rsidP="00BC2442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 3</w:t>
      </w:r>
    </w:p>
    <w:p w:rsidR="002E0DFF" w:rsidRPr="00BC2442" w:rsidRDefault="002E0DFF" w:rsidP="00BC2442">
      <w:pPr>
        <w:pStyle w:val="ListParagraph"/>
        <w:ind w:left="0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Zamawiający oświadcza, że w pojedynczej konferencji weźmie udział maksymalnie  150 osób i nie mniej niż 100 osób - dokładna ilość uczestników określona zostanie w Zamówieniu szczegółowym.</w:t>
      </w:r>
    </w:p>
    <w:p w:rsidR="002E0DFF" w:rsidRPr="00BC2442" w:rsidRDefault="002E0DFF" w:rsidP="00BC2442">
      <w:pPr>
        <w:pStyle w:val="ListParagraph"/>
        <w:ind w:left="0"/>
        <w:jc w:val="both"/>
        <w:rPr>
          <w:rFonts w:ascii="Times New Roman" w:hAnsi="Times New Roman"/>
        </w:rPr>
      </w:pPr>
    </w:p>
    <w:p w:rsidR="002E0DFF" w:rsidRPr="00BC2442" w:rsidRDefault="002E0DFF" w:rsidP="00BC2442">
      <w:pPr>
        <w:pStyle w:val="ListParagraph"/>
        <w:ind w:left="0"/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§4</w:t>
      </w:r>
    </w:p>
    <w:p w:rsidR="002E0DFF" w:rsidRPr="000163C2" w:rsidRDefault="002E0DFF" w:rsidP="000163C2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  <w:bCs/>
        </w:rPr>
      </w:pPr>
      <w:r w:rsidRPr="000163C2">
        <w:rPr>
          <w:rFonts w:ascii="Times New Roman" w:hAnsi="Times New Roman"/>
          <w:bCs/>
        </w:rPr>
        <w:t xml:space="preserve">Przedmiot umowy zostanie zrealizowany w  okresie od dnia </w:t>
      </w:r>
      <w:r>
        <w:rPr>
          <w:rFonts w:ascii="Times New Roman" w:hAnsi="Times New Roman"/>
          <w:bCs/>
        </w:rPr>
        <w:t>zawarcia</w:t>
      </w:r>
      <w:r w:rsidRPr="000163C2">
        <w:rPr>
          <w:rFonts w:ascii="Times New Roman" w:hAnsi="Times New Roman"/>
          <w:bCs/>
        </w:rPr>
        <w:t xml:space="preserve"> umowy do </w:t>
      </w:r>
      <w:r w:rsidRPr="000163C2">
        <w:rPr>
          <w:rFonts w:ascii="Times New Roman" w:hAnsi="Times New Roman"/>
          <w:b/>
          <w:bCs/>
        </w:rPr>
        <w:t>31 grudnia</w:t>
      </w:r>
      <w:r w:rsidRPr="000163C2">
        <w:rPr>
          <w:rFonts w:ascii="Times New Roman" w:hAnsi="Times New Roman"/>
          <w:bCs/>
        </w:rPr>
        <w:t xml:space="preserve"> </w:t>
      </w:r>
      <w:r w:rsidRPr="000163C2">
        <w:rPr>
          <w:rFonts w:ascii="Times New Roman" w:hAnsi="Times New Roman"/>
          <w:b/>
          <w:bCs/>
        </w:rPr>
        <w:t>2016 r.</w:t>
      </w:r>
    </w:p>
    <w:p w:rsidR="002E0DFF" w:rsidRPr="00BC2442" w:rsidRDefault="002E0DFF" w:rsidP="00BC2442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Zamówienie szczegółowe na organizację pojedynczej konferencji dalej zwanej Zadaniem Zamawiający przekaże nie później niż na 30 dni przed planowanym terminem. Zlecenie będzie określało:</w:t>
      </w:r>
    </w:p>
    <w:p w:rsidR="002E0DFF" w:rsidRPr="00BC2442" w:rsidRDefault="002E0DFF" w:rsidP="002A460C">
      <w:pPr>
        <w:numPr>
          <w:ilvl w:val="1"/>
          <w:numId w:val="35"/>
        </w:numPr>
        <w:tabs>
          <w:tab w:val="left" w:pos="284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Termin Konferencji.</w:t>
      </w:r>
    </w:p>
    <w:p w:rsidR="002E0DFF" w:rsidRPr="00BC2442" w:rsidRDefault="002E0DFF" w:rsidP="002A460C">
      <w:pPr>
        <w:numPr>
          <w:ilvl w:val="1"/>
          <w:numId w:val="35"/>
        </w:numPr>
        <w:tabs>
          <w:tab w:val="left" w:pos="284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Ilość uczestników konferencji.</w:t>
      </w:r>
    </w:p>
    <w:p w:rsidR="002E0DFF" w:rsidRPr="00BC2442" w:rsidRDefault="002E0DFF" w:rsidP="002A460C">
      <w:pPr>
        <w:numPr>
          <w:ilvl w:val="1"/>
          <w:numId w:val="35"/>
        </w:numPr>
        <w:tabs>
          <w:tab w:val="left" w:pos="284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Zakładaną ilość osób korzystających z noclegów i liczbę noclegów.</w:t>
      </w:r>
    </w:p>
    <w:p w:rsidR="002E0DFF" w:rsidRPr="00BC2442" w:rsidRDefault="002E0DFF" w:rsidP="002A460C">
      <w:pPr>
        <w:numPr>
          <w:ilvl w:val="1"/>
          <w:numId w:val="35"/>
        </w:numPr>
        <w:tabs>
          <w:tab w:val="left" w:pos="284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Liczbę dodatkowych sal.</w:t>
      </w:r>
    </w:p>
    <w:p w:rsidR="002E0DFF" w:rsidRPr="00BC2442" w:rsidRDefault="002E0DFF" w:rsidP="002A460C">
      <w:pPr>
        <w:numPr>
          <w:ilvl w:val="1"/>
          <w:numId w:val="35"/>
        </w:numPr>
        <w:tabs>
          <w:tab w:val="left" w:pos="284"/>
        </w:tabs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Ramowy program konferencji.</w:t>
      </w:r>
    </w:p>
    <w:p w:rsidR="002E0DFF" w:rsidRPr="00BC2442" w:rsidRDefault="002E0DFF" w:rsidP="00BC2442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Wykonawca w ciągu 4 dni od przekazania zamówienia szczegółowego przekaże Zamawiającemu ofertę szczegółową określającą miejsce i sposób organizacji konferencji.</w:t>
      </w:r>
    </w:p>
    <w:p w:rsidR="002E0DFF" w:rsidRPr="00BC2442" w:rsidRDefault="002E0DFF" w:rsidP="00BC2442">
      <w:pPr>
        <w:numPr>
          <w:ilvl w:val="0"/>
          <w:numId w:val="35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W uzasadnionych przypadkach Wykonawca, w ciągu 4 dni od przekazania zamówienia szczegółowego może zaproponować inny termin realizacji Zadania, różny o maksymalnie 2 dni robocze od określonego w  zamówieniu szczegółowym, z zastrzeżeniem iż nowy termin nie może przypadać na dzień wolny od pracy w Polsce lub innym kraju EOG.</w:t>
      </w:r>
    </w:p>
    <w:p w:rsidR="002E0DFF" w:rsidRPr="00BC2442" w:rsidRDefault="002E0DFF" w:rsidP="00BC2442">
      <w:pPr>
        <w:pStyle w:val="ListParagraph"/>
        <w:ind w:left="0"/>
        <w:jc w:val="both"/>
        <w:rPr>
          <w:rFonts w:ascii="Times New Roman" w:hAnsi="Times New Roman"/>
        </w:rPr>
      </w:pPr>
    </w:p>
    <w:p w:rsidR="002E0DFF" w:rsidRPr="00BC2442" w:rsidRDefault="002E0DFF" w:rsidP="00BC2442">
      <w:pPr>
        <w:pStyle w:val="ListParagraph"/>
        <w:ind w:left="0"/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§5</w:t>
      </w:r>
    </w:p>
    <w:p w:rsidR="002E0DFF" w:rsidRPr="00BC2442" w:rsidRDefault="002E0DFF" w:rsidP="00BC2442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Przed przystąpieniem do realizacji Zadania Wykonawca zaproponuje i uzgodni ramowy harmonogram przygotowań, w którym przedstawiony i zatwierdzony zostanie czas na realizację kolejnych elementów zamówienia, z uwzględnieniem czasu na akceptację przez Zamawiającego i wprowadzenie ewentualnych zmian przez Zamawiającego.</w:t>
      </w:r>
    </w:p>
    <w:p w:rsidR="002E0DFF" w:rsidRPr="00BC2442" w:rsidRDefault="002E0DFF" w:rsidP="00BC244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>W trakcie realizacji Zadania Wykonawca będzie na bieżąco współpracował z Zamawiającym lub innymi osobami wskazanymi przez Zamawiającego, nie będącymi pracownikami Zamawiającego.</w:t>
      </w:r>
    </w:p>
    <w:p w:rsidR="002E0DFF" w:rsidRPr="00BC2442" w:rsidRDefault="002E0DFF" w:rsidP="00BC2442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</w:p>
    <w:p w:rsidR="002E0DFF" w:rsidRPr="00BC2442" w:rsidRDefault="002E0DFF" w:rsidP="00BC2442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BC2442">
        <w:rPr>
          <w:rFonts w:ascii="Times New Roman" w:hAnsi="Times New Roman"/>
          <w:b/>
          <w:bCs/>
        </w:rPr>
        <w:t>§6</w:t>
      </w:r>
    </w:p>
    <w:p w:rsidR="002E0DFF" w:rsidRPr="00BC2442" w:rsidRDefault="002E0DFF" w:rsidP="00BC2442">
      <w:pPr>
        <w:numPr>
          <w:ilvl w:val="0"/>
          <w:numId w:val="37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  <w:bCs/>
        </w:rPr>
      </w:pPr>
      <w:r w:rsidRPr="00BC2442">
        <w:rPr>
          <w:rFonts w:ascii="Times New Roman" w:hAnsi="Times New Roman"/>
          <w:bCs/>
        </w:rPr>
        <w:t xml:space="preserve">Przy realizacji Zadania Zamawiający dopuszcza możliwość porozumiewania się z Wykonawcą drogą </w:t>
      </w:r>
      <w:r>
        <w:rPr>
          <w:rFonts w:ascii="Times New Roman" w:hAnsi="Times New Roman"/>
          <w:bCs/>
        </w:rPr>
        <w:t>e-</w:t>
      </w:r>
      <w:r w:rsidRPr="00BC2442">
        <w:rPr>
          <w:rFonts w:ascii="Times New Roman" w:hAnsi="Times New Roman"/>
          <w:bCs/>
        </w:rPr>
        <w:t>mailową oraz za pomocą telefonów i faksu.</w:t>
      </w:r>
    </w:p>
    <w:p w:rsidR="002E0DFF" w:rsidRPr="0012068F" w:rsidRDefault="002E0DFF" w:rsidP="0012068F">
      <w:pPr>
        <w:numPr>
          <w:ilvl w:val="0"/>
          <w:numId w:val="37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  <w:bCs/>
        </w:rPr>
        <w:t>Wykonawca wyznaczy jedną osobę do ogólnej koordynacji realizacji Zadania, która będzie współpracowała (stały kontakt telefoniczny) z osobami wskazanymi przez Zamawiającego w trakcie realizacji wszystkich zadań oraz koordynowała wszystkie spotkania na miejscu.</w:t>
      </w:r>
    </w:p>
    <w:p w:rsidR="002E0DFF" w:rsidRPr="0012068F" w:rsidRDefault="002E0DFF" w:rsidP="0012068F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2E0DFF" w:rsidRPr="00BC2442" w:rsidRDefault="002E0DFF" w:rsidP="00BC2442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 7</w:t>
      </w:r>
    </w:p>
    <w:p w:rsidR="002E0DFF" w:rsidRPr="00BC2442" w:rsidRDefault="002E0DFF" w:rsidP="00BC2442">
      <w:pPr>
        <w:pStyle w:val="ListParagraph"/>
        <w:numPr>
          <w:ilvl w:val="0"/>
          <w:numId w:val="30"/>
        </w:numPr>
        <w:ind w:left="0" w:firstLine="0"/>
        <w:jc w:val="both"/>
        <w:rPr>
          <w:rFonts w:ascii="Times New Roman" w:hAnsi="Times New Roman"/>
          <w:bCs/>
          <w:color w:val="000000"/>
          <w:lang w:eastAsia="pl-PL"/>
        </w:rPr>
      </w:pPr>
      <w:r w:rsidRPr="00BC2442">
        <w:rPr>
          <w:rFonts w:ascii="Times New Roman" w:hAnsi="Times New Roman"/>
          <w:bCs/>
          <w:color w:val="000000"/>
          <w:lang w:eastAsia="pl-PL"/>
        </w:rPr>
        <w:t>Wartość Umowy została obliczona na podstawie cen jednostkowych ryczałtowanych za organizację jednej konferencji oraz planowanej liczby konferencji w okresie trwania Umowy i nie może przekraczać kwoty: …………………….. (słownie: ……………………………………….złotych  00/100)</w:t>
      </w:r>
    </w:p>
    <w:p w:rsidR="002E0DFF" w:rsidRPr="00BC2442" w:rsidRDefault="002E0DFF" w:rsidP="00BC2442">
      <w:pPr>
        <w:pStyle w:val="ListParagraph"/>
        <w:numPr>
          <w:ilvl w:val="0"/>
          <w:numId w:val="30"/>
        </w:numPr>
        <w:ind w:left="0" w:firstLine="0"/>
        <w:jc w:val="both"/>
        <w:rPr>
          <w:rFonts w:ascii="Times New Roman" w:hAnsi="Times New Roman"/>
          <w:bCs/>
          <w:color w:val="000000"/>
          <w:lang w:eastAsia="pl-PL"/>
        </w:rPr>
      </w:pPr>
      <w:r w:rsidRPr="00BC2442">
        <w:rPr>
          <w:rFonts w:ascii="Times New Roman" w:hAnsi="Times New Roman"/>
          <w:bCs/>
          <w:color w:val="000000"/>
          <w:lang w:eastAsia="pl-PL"/>
        </w:rPr>
        <w:t xml:space="preserve">Ceny jednostkowe organizacji poszczególnych konferencji zostały określone na podstawie oferty Wykonawcy i przedstawione w </w:t>
      </w:r>
      <w:r w:rsidRPr="00BC2442">
        <w:rPr>
          <w:rFonts w:ascii="Times New Roman" w:hAnsi="Times New Roman"/>
          <w:b/>
          <w:bCs/>
          <w:color w:val="000000"/>
          <w:lang w:eastAsia="pl-PL"/>
        </w:rPr>
        <w:t>załączniku nr 2</w:t>
      </w:r>
      <w:r w:rsidRPr="00BC2442">
        <w:rPr>
          <w:rFonts w:ascii="Times New Roman" w:hAnsi="Times New Roman"/>
          <w:bCs/>
          <w:color w:val="000000"/>
          <w:lang w:eastAsia="pl-PL"/>
        </w:rPr>
        <w:t xml:space="preserve"> do Umowy.</w:t>
      </w:r>
    </w:p>
    <w:p w:rsidR="002E0DFF" w:rsidRPr="00BC2442" w:rsidRDefault="002E0DFF" w:rsidP="00BC2442">
      <w:pPr>
        <w:pStyle w:val="ListParagraph"/>
        <w:numPr>
          <w:ilvl w:val="0"/>
          <w:numId w:val="30"/>
        </w:numPr>
        <w:ind w:left="0" w:firstLine="0"/>
        <w:jc w:val="both"/>
        <w:rPr>
          <w:rFonts w:ascii="Times New Roman" w:hAnsi="Times New Roman"/>
          <w:bCs/>
          <w:color w:val="000000"/>
          <w:lang w:eastAsia="pl-PL"/>
        </w:rPr>
      </w:pPr>
      <w:r w:rsidRPr="00BC2442">
        <w:rPr>
          <w:rFonts w:ascii="Times New Roman" w:hAnsi="Times New Roman"/>
          <w:bCs/>
          <w:color w:val="000000"/>
          <w:lang w:eastAsia="pl-PL"/>
        </w:rPr>
        <w:t xml:space="preserve">Ceny o których mowa w ust. 2 uwzględniają wszelkie koszty związane z wykonaniem przedmiotu zamówienia wraz z podatkiem od towarów i usług, niezbędne do jego prawidłowego i pełnego wykonania zgodnie z opisem przedmiotu zamówienia stanowiącym </w:t>
      </w:r>
      <w:r w:rsidRPr="00BC2442">
        <w:rPr>
          <w:rFonts w:ascii="Times New Roman" w:hAnsi="Times New Roman"/>
          <w:b/>
          <w:bCs/>
          <w:color w:val="000000"/>
          <w:lang w:eastAsia="pl-PL"/>
        </w:rPr>
        <w:t>załącznik nr 1</w:t>
      </w:r>
      <w:r w:rsidRPr="00BC2442">
        <w:rPr>
          <w:rFonts w:ascii="Times New Roman" w:hAnsi="Times New Roman"/>
          <w:bCs/>
          <w:color w:val="000000"/>
          <w:lang w:eastAsia="pl-PL"/>
        </w:rPr>
        <w:t xml:space="preserve"> do Umowy.</w:t>
      </w:r>
    </w:p>
    <w:p w:rsidR="002E0DFF" w:rsidRPr="00BC2442" w:rsidRDefault="002E0DFF" w:rsidP="00BC2442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§8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>Z tytułu realizacji Zadania wykonawcy przysługuje wynagrodzenie za rzeczywisty zakres wykonanej usługi zgodnie z Zamówieniem szczegółowym.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 xml:space="preserve">Wysokość wynagrodzenia zostanie </w:t>
      </w:r>
      <w:r>
        <w:rPr>
          <w:rFonts w:ascii="Times New Roman" w:hAnsi="Times New Roman"/>
        </w:rPr>
        <w:t xml:space="preserve">określone </w:t>
      </w:r>
      <w:r w:rsidRPr="00C03E3E">
        <w:rPr>
          <w:rFonts w:ascii="Times New Roman" w:hAnsi="Times New Roman"/>
        </w:rPr>
        <w:t>na podstaw</w:t>
      </w:r>
      <w:r>
        <w:rPr>
          <w:rFonts w:ascii="Times New Roman" w:hAnsi="Times New Roman"/>
        </w:rPr>
        <w:t>ie cen jednostkowych zawartych</w:t>
      </w:r>
      <w:r w:rsidRPr="00C03E3E">
        <w:rPr>
          <w:rFonts w:ascii="Times New Roman" w:hAnsi="Times New Roman"/>
        </w:rPr>
        <w:t xml:space="preserve"> w ofercie Wykonawcy stanowiącej </w:t>
      </w:r>
      <w:r w:rsidRPr="00C03E3E">
        <w:rPr>
          <w:rFonts w:ascii="Times New Roman" w:hAnsi="Times New Roman"/>
          <w:b/>
        </w:rPr>
        <w:t xml:space="preserve">załącznik nr 2 </w:t>
      </w:r>
      <w:r w:rsidRPr="00C03E3E">
        <w:rPr>
          <w:rFonts w:ascii="Times New Roman" w:hAnsi="Times New Roman"/>
        </w:rPr>
        <w:t>do niniejszej umowy.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 xml:space="preserve">Zakończenie realizacji Zadania zostanie potwierdzone protokołem odbioru, którego wzór stanowi </w:t>
      </w:r>
      <w:r w:rsidRPr="00C03E3E">
        <w:rPr>
          <w:rFonts w:ascii="Times New Roman" w:hAnsi="Times New Roman"/>
          <w:b/>
        </w:rPr>
        <w:t xml:space="preserve">załącznik nr 3 </w:t>
      </w:r>
      <w:r>
        <w:rPr>
          <w:rFonts w:ascii="Times New Roman" w:hAnsi="Times New Roman"/>
        </w:rPr>
        <w:t>do U</w:t>
      </w:r>
      <w:r w:rsidRPr="00C03E3E">
        <w:rPr>
          <w:rFonts w:ascii="Times New Roman" w:hAnsi="Times New Roman"/>
        </w:rPr>
        <w:t xml:space="preserve">mowy zatwierdzonym przez przedstawiciela Zamawiającego. Protokół zawierać będzie co najmniej informację o zastrzeżeniach do wykonanego zlecenia lub ich braku, jak również zatwierdzenie całości lub części kwoty należnej za wykonanie usługi z podaniem przyczyny. 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>Faktura nie może być wystawiona przed zatwierdzeniem protokołu odbioru przez Zamawiającego.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>Należności Wykonawcy będą regulowane przelewem z rachunku Zamawiającego na rachunek Wykonawcy w ciągu 21 dni od daty dostarczenia prawidłowo wystawionej faktury do Zamawiającego.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>Łączna wartość brutto wszystkich Zamówień szczegółowych, o których mowa w ust. 1, nie może przekroczyć wartości Umowy.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>Wykonawca wystawi fakturę VAT, która poza wymogami księgowymi, powinna zawierać numer zamówienia szczegółowego.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 xml:space="preserve">Pisemne powiadomienie Wykonawcy przez Zamawiającego, że faktura VAT zawiera niezgodności z ofertą Wykonawcy, uprawnia Zamawiającego do jej zwrotu bez księgowania. 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 xml:space="preserve">Wynagrodzenie wykonawcy, jest współfinansowane ze środków Norweskiego Mechanizmu Finansowego 2009-2014 i środków krajowych, w ramach Programu Operacyjnego </w:t>
      </w:r>
      <w:r w:rsidRPr="00C12066">
        <w:rPr>
          <w:rFonts w:ascii="Times New Roman" w:hAnsi="Times New Roman"/>
          <w:i/>
        </w:rPr>
        <w:t>Budowanie potencjału instytucjonalnego i współpraca w obszarze wymiaru sprawiedliwości</w:t>
      </w:r>
      <w:r>
        <w:rPr>
          <w:rFonts w:ascii="Times New Roman" w:hAnsi="Times New Roman"/>
          <w:i/>
        </w:rPr>
        <w:t xml:space="preserve"> </w:t>
      </w:r>
      <w:r w:rsidRPr="00C12066">
        <w:rPr>
          <w:rFonts w:ascii="Times New Roman" w:hAnsi="Times New Roman"/>
          <w:i/>
        </w:rPr>
        <w:t>/</w:t>
      </w:r>
      <w:r>
        <w:rPr>
          <w:rFonts w:ascii="Times New Roman" w:hAnsi="Times New Roman"/>
          <w:i/>
        </w:rPr>
        <w:t xml:space="preserve"> </w:t>
      </w:r>
      <w:r w:rsidRPr="00C12066">
        <w:rPr>
          <w:rFonts w:ascii="Times New Roman" w:hAnsi="Times New Roman"/>
          <w:i/>
        </w:rPr>
        <w:t>Poprawa skuteczności wymiaru sprawiedliwości.</w:t>
      </w:r>
    </w:p>
    <w:p w:rsidR="002E0DFF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>Jako dzień zapłaty Strony ustalają dzień wydania dyspozycji przelewu z rachunku bankowego Zamawiającego.</w:t>
      </w:r>
    </w:p>
    <w:p w:rsidR="002E0DFF" w:rsidRPr="00C03E3E" w:rsidRDefault="002E0DFF" w:rsidP="00C03E3E">
      <w:pPr>
        <w:pStyle w:val="ListParagraph"/>
        <w:numPr>
          <w:ilvl w:val="0"/>
          <w:numId w:val="42"/>
        </w:numPr>
        <w:ind w:left="0" w:firstLine="0"/>
        <w:jc w:val="both"/>
        <w:rPr>
          <w:rFonts w:ascii="Times New Roman" w:hAnsi="Times New Roman"/>
        </w:rPr>
      </w:pPr>
      <w:r w:rsidRPr="00C03E3E">
        <w:rPr>
          <w:rFonts w:ascii="Times New Roman" w:hAnsi="Times New Roman"/>
        </w:rPr>
        <w:t>Wykonawca nie może przenieść wierzytelności wynikających z Umowy na osobę trzecią bez uprzedniej, pisemnej zgody Zamawiającego.</w:t>
      </w:r>
    </w:p>
    <w:p w:rsidR="002E0DFF" w:rsidRPr="00BC2442" w:rsidRDefault="002E0DFF" w:rsidP="0012068F">
      <w:pPr>
        <w:jc w:val="center"/>
        <w:rPr>
          <w:rFonts w:ascii="Times New Roman" w:hAnsi="Times New Roman"/>
        </w:rPr>
      </w:pPr>
      <w:r w:rsidRPr="00BC244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9</w:t>
      </w:r>
    </w:p>
    <w:p w:rsidR="002E0DFF" w:rsidRPr="00BC2442" w:rsidRDefault="002E0DFF" w:rsidP="00BC244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1.</w:t>
      </w:r>
      <w:r w:rsidRPr="00BC2442">
        <w:rPr>
          <w:rFonts w:ascii="Times New Roman" w:hAnsi="Times New Roman"/>
        </w:rPr>
        <w:tab/>
        <w:t>Zawarcie Umowy nie pozbawia Zamawiającego możliwości zamawiania usług, o których mowa w § 2, od osób trzecich.</w:t>
      </w:r>
    </w:p>
    <w:p w:rsidR="002E0DFF" w:rsidRPr="00BC2442" w:rsidRDefault="002E0DFF" w:rsidP="00BC244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2.</w:t>
      </w:r>
      <w:r w:rsidRPr="00BC2442">
        <w:rPr>
          <w:rFonts w:ascii="Times New Roman" w:hAnsi="Times New Roman"/>
        </w:rPr>
        <w:tab/>
        <w:t>Przeniesienie przez Wykonawcę jakichkolwiek praw związanych z wykonaniem Umowy na podwykonawcę wymaga pisemnej zgody Zamawiającego pod rygorem nieważności.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3.</w:t>
      </w:r>
      <w:r w:rsidRPr="00BC2442">
        <w:rPr>
          <w:rFonts w:ascii="Times New Roman" w:hAnsi="Times New Roman"/>
        </w:rPr>
        <w:tab/>
        <w:t>Za działania lub zaniechania podmiotów, którym Wykonawca powierzył wykonanie Przedmiotu Umowy, Wykonawca odpowiada jak za własne.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4.</w:t>
      </w:r>
      <w:r w:rsidRPr="00BC2442">
        <w:rPr>
          <w:rFonts w:ascii="Times New Roman" w:hAnsi="Times New Roman"/>
        </w:rPr>
        <w:tab/>
        <w:t>W przypadku naruszenia postanowień Umowy, Zamawiający może wypowiedzieć Umowę  ze skutkiem natychmiastowym i żądać od Wykonawcy zapłaty kary umownej w wysokości określonej w §</w:t>
      </w:r>
      <w:r>
        <w:rPr>
          <w:rFonts w:ascii="Times New Roman" w:hAnsi="Times New Roman"/>
        </w:rPr>
        <w:t>11</w:t>
      </w:r>
      <w:r w:rsidRPr="00BC2442">
        <w:rPr>
          <w:rFonts w:ascii="Times New Roman" w:hAnsi="Times New Roman"/>
        </w:rPr>
        <w:t xml:space="preserve">  ust. 2.</w:t>
      </w:r>
    </w:p>
    <w:p w:rsidR="002E0DFF" w:rsidRPr="00BC2442" w:rsidRDefault="002E0DFF" w:rsidP="0012068F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10</w:t>
      </w:r>
    </w:p>
    <w:p w:rsidR="002E0DFF" w:rsidRPr="00BC2442" w:rsidRDefault="002E0DFF" w:rsidP="00BC2442">
      <w:pPr>
        <w:pStyle w:val="ListParagraph"/>
        <w:widowControl w:val="0"/>
        <w:numPr>
          <w:ilvl w:val="0"/>
          <w:numId w:val="32"/>
        </w:numPr>
        <w:spacing w:after="0"/>
        <w:ind w:left="0" w:right="333" w:firstLine="4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Korespondencja związana z realizacją niniejszej umowy będzie prowadzona w formie pisemnej pocztą tradycyjną lub drogą elektroniczną za pośrednictwem poczty e-mail, natomiast faktura zostanie przekazana za pośrednictwem poczty tradycyjnej lub kurierskiej.</w:t>
      </w:r>
    </w:p>
    <w:p w:rsidR="002E0DFF" w:rsidRPr="00BC2442" w:rsidRDefault="002E0DFF" w:rsidP="00BC2442">
      <w:pPr>
        <w:widowControl w:val="0"/>
        <w:spacing w:after="0"/>
        <w:ind w:right="333"/>
        <w:jc w:val="both"/>
        <w:rPr>
          <w:rFonts w:ascii="Times New Roman" w:hAnsi="Times New Roman"/>
          <w:snapToGrid w:val="0"/>
        </w:rPr>
      </w:pPr>
    </w:p>
    <w:p w:rsidR="002E0DFF" w:rsidRPr="00BC2442" w:rsidRDefault="002E0DFF" w:rsidP="00BC2442">
      <w:pPr>
        <w:pStyle w:val="ListParagraph"/>
        <w:widowControl w:val="0"/>
        <w:numPr>
          <w:ilvl w:val="0"/>
          <w:numId w:val="32"/>
        </w:numPr>
        <w:spacing w:after="0"/>
        <w:ind w:left="0" w:right="333" w:firstLine="4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Do współpracy w sprawach związanych z wykonaniem Umowy upoważnia się: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a) ze strony Zamawiającego: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………………………………. (imię i nazwisko)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  <w:u w:val="single"/>
        </w:rPr>
      </w:pPr>
      <w:r w:rsidRPr="00BC2442">
        <w:rPr>
          <w:rFonts w:ascii="Times New Roman" w:hAnsi="Times New Roman"/>
          <w:snapToGrid w:val="0"/>
          <w:u w:val="single"/>
        </w:rPr>
        <w:t xml:space="preserve">adres do korespondencji: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Ministerstwo Sprawiedliwości - Departament Strategii i Funduszy Europejskich,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ul. Chopina 1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00-559 Warszawa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tel.: (22) 23 90 ……., e-mail..........................................;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b) ze strony Wykonawcy: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………………………………. (imię i nazwisko) 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  <w:u w:val="single"/>
        </w:rPr>
      </w:pPr>
      <w:r w:rsidRPr="00BC2442">
        <w:rPr>
          <w:rFonts w:ascii="Times New Roman" w:hAnsi="Times New Roman"/>
          <w:snapToGrid w:val="0"/>
          <w:u w:val="single"/>
        </w:rPr>
        <w:t>adres do korespondencji: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……………………………….. (nazwa firmy)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……………………… (ulica)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……………………… (kod, miasto)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tel.: ................................, e-mail: ............................ .</w:t>
      </w:r>
    </w:p>
    <w:p w:rsidR="002E0DFF" w:rsidRPr="00BC2442" w:rsidRDefault="002E0DFF" w:rsidP="00BC2442">
      <w:pPr>
        <w:widowControl w:val="0"/>
        <w:spacing w:after="0"/>
        <w:ind w:left="426" w:right="333"/>
        <w:jc w:val="both"/>
        <w:rPr>
          <w:rFonts w:ascii="Times New Roman" w:hAnsi="Times New Roman"/>
          <w:snapToGrid w:val="0"/>
        </w:rPr>
      </w:pPr>
    </w:p>
    <w:p w:rsidR="002E0DFF" w:rsidRPr="00BC2442" w:rsidRDefault="002E0DFF" w:rsidP="00BC2442">
      <w:pPr>
        <w:pStyle w:val="ListParagraph"/>
        <w:widowControl w:val="0"/>
        <w:numPr>
          <w:ilvl w:val="0"/>
          <w:numId w:val="32"/>
        </w:numPr>
        <w:spacing w:after="0"/>
        <w:ind w:left="0" w:right="333" w:firstLine="4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>Zmiana danych, o których mowa w  ust. 2, nie stanowi zmiany Umowy i wymaga jedynie pisemnego powiadomienia drugiej Strony.</w:t>
      </w:r>
    </w:p>
    <w:p w:rsidR="002E0DFF" w:rsidRPr="00BC2442" w:rsidRDefault="002E0DFF" w:rsidP="0012068F">
      <w:pPr>
        <w:pStyle w:val="ListParagraph"/>
        <w:widowControl w:val="0"/>
        <w:numPr>
          <w:ilvl w:val="0"/>
          <w:numId w:val="32"/>
        </w:numPr>
        <w:spacing w:after="0"/>
        <w:ind w:left="0" w:right="333" w:firstLine="4"/>
        <w:jc w:val="both"/>
        <w:rPr>
          <w:rFonts w:ascii="Times New Roman" w:hAnsi="Times New Roman"/>
          <w:snapToGrid w:val="0"/>
        </w:rPr>
      </w:pPr>
      <w:r w:rsidRPr="00BC2442">
        <w:rPr>
          <w:rFonts w:ascii="Times New Roman" w:hAnsi="Times New Roman"/>
          <w:snapToGrid w:val="0"/>
        </w:rPr>
        <w:t xml:space="preserve">Za moment dostarczenia jakiegokolwiek dokumentu/materiału Zamawiającemu przyjmuje się moment wpływu danego dokumentu/materiału do biura podawczego Ministerstwa Sprawiedliwości w budynku przy Al. Ujazdowskich 11, 00-950 Warszawa lub moment uzyskania potwierdzenia odbioru w przypadku dokumentów/materiałów przekazywanych za pośrednictwem faksu lub poczty elektronicznej (w sytuacjach, gdy dostarczenie dokumentów/materiałów drogą faksową i/lub elektroniczną jest dopuszczone przez Zamawiającego) przy czym Wykonawca nie komunikuje się w zakresie realizacji Umowy z Zamawiającym poza dniami tygodnia od poniedziałku do piątku w godzinach 8:15–16:15. </w:t>
      </w:r>
    </w:p>
    <w:p w:rsidR="002E0DFF" w:rsidRPr="00BC2442" w:rsidRDefault="002E0DFF" w:rsidP="00BC2442">
      <w:pPr>
        <w:widowControl w:val="0"/>
        <w:spacing w:after="0"/>
        <w:ind w:right="333"/>
        <w:jc w:val="both"/>
        <w:rPr>
          <w:rFonts w:ascii="Times New Roman" w:hAnsi="Times New Roman"/>
          <w:snapToGrid w:val="0"/>
        </w:rPr>
      </w:pPr>
    </w:p>
    <w:p w:rsidR="002E0DFF" w:rsidRPr="00BC2442" w:rsidRDefault="002E0DFF" w:rsidP="00BC2442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11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1.</w:t>
      </w:r>
      <w:r w:rsidRPr="00BC2442">
        <w:rPr>
          <w:rFonts w:ascii="Times New Roman" w:hAnsi="Times New Roman"/>
        </w:rPr>
        <w:tab/>
        <w:t>Za niewykonanie bądź nienależyte wykonanie umowy będzie uznane stwierdzenie przez Zamawiającego braków/wad jakościowych lub ilościowych świadczonych usług, w szczególności:</w:t>
      </w:r>
    </w:p>
    <w:p w:rsidR="002E0DFF" w:rsidRPr="00BC2442" w:rsidRDefault="002E0DFF" w:rsidP="00BC2442">
      <w:pPr>
        <w:ind w:left="426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a)</w:t>
      </w:r>
      <w:r w:rsidRPr="00BC2442">
        <w:rPr>
          <w:rFonts w:ascii="Times New Roman" w:hAnsi="Times New Roman"/>
        </w:rPr>
        <w:tab/>
        <w:t>Niespełnianie przewidzianych w Opisie przedmiotu zamówienia wymogów określonych dla miejsca świadczenia usługi, a w szczególności: standardu i wyposażenia hotelu. W tym standardu i wyposażenia sal konferencyjnych oraz innych istotnych dla konferencji sprzę</w:t>
      </w:r>
      <w:r>
        <w:rPr>
          <w:rFonts w:ascii="Times New Roman" w:hAnsi="Times New Roman"/>
        </w:rPr>
        <w:t>tów.</w:t>
      </w:r>
    </w:p>
    <w:p w:rsidR="002E0DFF" w:rsidRPr="00053323" w:rsidRDefault="002E0DFF" w:rsidP="00BC2442">
      <w:pPr>
        <w:ind w:left="426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b)</w:t>
      </w:r>
      <w:r w:rsidRPr="00BC2442">
        <w:rPr>
          <w:rFonts w:ascii="Times New Roman" w:hAnsi="Times New Roman"/>
        </w:rPr>
        <w:tab/>
        <w:t xml:space="preserve">Niespełnianie przewidzianych w Opisie przedmiotu zamówienia wymogów dla usług polegających na zapewnieniu wyżywienia, a w szczególności: braków w zakresie składników ustalonego menu, zastrzeżeń w zakresie świeżości serwowanych produktów, wyglądu i kultury </w:t>
      </w:r>
      <w:r w:rsidRPr="00053323">
        <w:rPr>
          <w:rFonts w:ascii="Times New Roman" w:hAnsi="Times New Roman"/>
        </w:rPr>
        <w:t>osobistej obsługi lub wyglądu zastawy.</w:t>
      </w:r>
    </w:p>
    <w:p w:rsidR="002E0DFF" w:rsidRPr="00053323" w:rsidRDefault="002E0DFF" w:rsidP="00BC2442">
      <w:pPr>
        <w:jc w:val="both"/>
        <w:rPr>
          <w:rFonts w:ascii="Times New Roman" w:hAnsi="Times New Roman"/>
        </w:rPr>
      </w:pPr>
      <w:r w:rsidRPr="00053323">
        <w:rPr>
          <w:rFonts w:ascii="Times New Roman" w:hAnsi="Times New Roman"/>
        </w:rPr>
        <w:t>2.</w:t>
      </w:r>
      <w:r w:rsidRPr="00053323">
        <w:rPr>
          <w:rFonts w:ascii="Times New Roman" w:hAnsi="Times New Roman"/>
        </w:rPr>
        <w:tab/>
        <w:t xml:space="preserve">Zamawiający ma prawo naliczenia Wykonawcy kary umownej:   </w:t>
      </w:r>
    </w:p>
    <w:p w:rsidR="002E0DFF" w:rsidRPr="00053323" w:rsidRDefault="002E0DFF" w:rsidP="0072696B">
      <w:pPr>
        <w:pStyle w:val="ListParagraph"/>
        <w:numPr>
          <w:ilvl w:val="0"/>
          <w:numId w:val="44"/>
        </w:numPr>
        <w:jc w:val="both"/>
        <w:rPr>
          <w:rFonts w:ascii="Times New Roman" w:hAnsi="Times New Roman"/>
        </w:rPr>
      </w:pPr>
      <w:r w:rsidRPr="00053323">
        <w:rPr>
          <w:rFonts w:ascii="Times New Roman" w:hAnsi="Times New Roman"/>
        </w:rPr>
        <w:t>w wysokości 15 % wynagrodzenia wskazanego w  § 7 ust. 1., w razie niewykonania całości Zadania;</w:t>
      </w:r>
    </w:p>
    <w:p w:rsidR="002E0DFF" w:rsidRPr="00053323" w:rsidRDefault="002E0DFF" w:rsidP="0072696B">
      <w:pPr>
        <w:pStyle w:val="ListParagraph"/>
        <w:numPr>
          <w:ilvl w:val="0"/>
          <w:numId w:val="44"/>
        </w:numPr>
        <w:jc w:val="both"/>
        <w:rPr>
          <w:rFonts w:ascii="Times New Roman" w:hAnsi="Times New Roman"/>
        </w:rPr>
      </w:pPr>
      <w:r w:rsidRPr="00053323">
        <w:rPr>
          <w:rFonts w:ascii="Times New Roman" w:hAnsi="Times New Roman"/>
        </w:rPr>
        <w:t>w wysokości 10 % wynagrodzenia wskazanego w § 7 ust. 1., w  razie nienależytego wykonania całości lub części Zadania;</w:t>
      </w:r>
    </w:p>
    <w:p w:rsidR="002E0DFF" w:rsidRPr="00053323" w:rsidRDefault="002E0DFF" w:rsidP="00AB05F2">
      <w:pPr>
        <w:pStyle w:val="ListParagraph"/>
        <w:numPr>
          <w:ilvl w:val="0"/>
          <w:numId w:val="44"/>
        </w:numPr>
        <w:jc w:val="both"/>
        <w:rPr>
          <w:rFonts w:ascii="Times New Roman" w:hAnsi="Times New Roman"/>
        </w:rPr>
      </w:pPr>
      <w:r w:rsidRPr="00053323">
        <w:rPr>
          <w:rFonts w:ascii="Times New Roman" w:hAnsi="Times New Roman"/>
        </w:rPr>
        <w:t>w wysokości 10 % wynagrodzenia za organizację jednej konferencji, w przypadku Wykonawcy, który złożył w postępowaniu o zamówienie publiczne</w:t>
      </w:r>
      <w:r w:rsidRPr="00053323">
        <w:t xml:space="preserve"> </w:t>
      </w:r>
      <w:r w:rsidRPr="00053323">
        <w:rPr>
          <w:rFonts w:ascii="Times New Roman" w:hAnsi="Times New Roman"/>
        </w:rPr>
        <w:t>oświadczenie dot. realizacji konferencji w jednym obiekcie, gdy ten Wykonawca postąpi niezgodnie z oświadczeniem (zorganizuje konferencję w więcej niż jednym obiekcie).</w:t>
      </w:r>
    </w:p>
    <w:p w:rsidR="002E0DFF" w:rsidRPr="0072696B" w:rsidRDefault="002E0DFF" w:rsidP="0072696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72696B">
        <w:rPr>
          <w:rFonts w:ascii="Times New Roman" w:hAnsi="Times New Roman"/>
        </w:rPr>
        <w:t>.</w:t>
      </w:r>
      <w:r w:rsidRPr="0072696B">
        <w:rPr>
          <w:rFonts w:ascii="Times New Roman" w:hAnsi="Times New Roman"/>
        </w:rPr>
        <w:tab/>
        <w:t>Zamawiający może dochodzić na zasadach ogólnych odszkodowań przewyższających zastrzeżone na jego rzecz kary umowne.</w:t>
      </w:r>
      <w:bookmarkStart w:id="0" w:name="_GoBack"/>
      <w:bookmarkEnd w:id="0"/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BC2442">
        <w:rPr>
          <w:rFonts w:ascii="Times New Roman" w:hAnsi="Times New Roman"/>
        </w:rPr>
        <w:t>.</w:t>
      </w:r>
      <w:r w:rsidRPr="00BC2442">
        <w:rPr>
          <w:rFonts w:ascii="Times New Roman" w:hAnsi="Times New Roman"/>
        </w:rPr>
        <w:tab/>
        <w:t xml:space="preserve">Strony uzgadniają, że w razie naliczenia przez Zamawiającego kar umownych, Zamawiający potrąci z wynagrodzenia kwotę stanowiącą równowartość tych kar, i tak obniżone wynagrodzenie wypłaci Wykonawcy. Naliczenie kar umownych zostanie skierowane droga pisemną do Wykonawcy w terminie 14 dni od ich stwierdzenia. Jeśli naliczenie kar umownych ujawni się już po zapłacie faktury za wykonanie usługi, Wykonawca zobowiązuje się do zapłaty kary na rachunek Zamawiającego, w terminie 7 dni od dnia otrzymania oświadczenia pisemnego w tym zakresie. 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BC2442">
        <w:rPr>
          <w:rFonts w:ascii="Times New Roman" w:hAnsi="Times New Roman"/>
        </w:rPr>
        <w:t>.</w:t>
      </w:r>
      <w:r w:rsidRPr="00BC2442">
        <w:rPr>
          <w:rFonts w:ascii="Times New Roman" w:hAnsi="Times New Roman"/>
        </w:rPr>
        <w:tab/>
        <w:t>W przypadku odstąpienia od umowy z przyczyn leżących po stronie Zamawiającego, Zamawiający zapłaci Wykonawcy wyłącznie tę część wy</w:t>
      </w:r>
      <w:r>
        <w:rPr>
          <w:rFonts w:ascii="Times New Roman" w:hAnsi="Times New Roman"/>
        </w:rPr>
        <w:t>nagrodzenia, o którym mowa w § 7</w:t>
      </w:r>
      <w:r w:rsidRPr="00BC2442">
        <w:rPr>
          <w:rFonts w:ascii="Times New Roman" w:hAnsi="Times New Roman"/>
        </w:rPr>
        <w:t xml:space="preserve"> ust. 1., która odpowiada wykonanej części Zadania.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7.</w:t>
      </w:r>
      <w:r w:rsidRPr="00BC2442">
        <w:rPr>
          <w:rFonts w:ascii="Times New Roman" w:hAnsi="Times New Roman"/>
        </w:rPr>
        <w:tab/>
        <w:t>W przypadku niezłożenia ofert</w:t>
      </w:r>
      <w:r>
        <w:rPr>
          <w:rFonts w:ascii="Times New Roman" w:hAnsi="Times New Roman"/>
        </w:rPr>
        <w:t>y</w:t>
      </w:r>
      <w:r w:rsidRPr="00BC2442">
        <w:rPr>
          <w:rFonts w:ascii="Times New Roman" w:hAnsi="Times New Roman"/>
        </w:rPr>
        <w:t xml:space="preserve"> w odpowiedzi na Zamówienie szczegółowe, bądź złożenia ofert</w:t>
      </w:r>
      <w:r>
        <w:rPr>
          <w:rFonts w:ascii="Times New Roman" w:hAnsi="Times New Roman"/>
        </w:rPr>
        <w:t>y o cenie jednostkowej</w:t>
      </w:r>
      <w:r w:rsidRPr="00BC2442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>yższej</w:t>
      </w:r>
      <w:r w:rsidRPr="00BC2442">
        <w:rPr>
          <w:rFonts w:ascii="Times New Roman" w:hAnsi="Times New Roman"/>
        </w:rPr>
        <w:t xml:space="preserve"> niż w postępowaniu prowadzonym w celu zawarcia niniejszej Umowy Wykonawca zapłaci Zamawiającemu karę umowną w wysokości 10 000 zł, 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8.</w:t>
      </w:r>
      <w:r w:rsidRPr="00BC2442">
        <w:rPr>
          <w:rFonts w:ascii="Times New Roman" w:hAnsi="Times New Roman"/>
        </w:rPr>
        <w:tab/>
        <w:t>Zamawiający ma prawo do potrącenia kary, o której mowa w ust. 7 z faktury VAT.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9.</w:t>
      </w:r>
      <w:r w:rsidRPr="00BC2442">
        <w:rPr>
          <w:rFonts w:ascii="Times New Roman" w:hAnsi="Times New Roman"/>
        </w:rPr>
        <w:tab/>
        <w:t>Wykonawca ma prawo do naliczenia odsetek ustawowych za każdy dzień zwłoki w przypadku przekroczenia przez Zamawiającego terminu płatności faktur.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10.</w:t>
      </w:r>
      <w:r w:rsidRPr="00BC2442">
        <w:rPr>
          <w:rFonts w:ascii="Times New Roman" w:hAnsi="Times New Roman"/>
        </w:rPr>
        <w:tab/>
        <w:t>Zamawiający ma prawo odstąpienia od Zamówienia wykonawczego z przyczyn leżących po stronie Wykonawcy. Uprawnienie odstąpienia od Zamówienia wykonawczego nie wyłącza prawa Zamawiającego do naliczenia kar umownych.</w:t>
      </w:r>
    </w:p>
    <w:p w:rsidR="002E0DFF" w:rsidRPr="00BC2442" w:rsidRDefault="002E0DFF" w:rsidP="00BC2442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 1</w:t>
      </w:r>
      <w:r>
        <w:rPr>
          <w:rFonts w:ascii="Times New Roman" w:hAnsi="Times New Roman"/>
          <w:b/>
        </w:rPr>
        <w:t>2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1.</w:t>
      </w:r>
      <w:r w:rsidRPr="00BC2442">
        <w:rPr>
          <w:rFonts w:ascii="Times New Roman" w:hAnsi="Times New Roman"/>
        </w:rPr>
        <w:tab/>
        <w:t>Zamawiającemu przysługuje prawo rozwiązania Umowy w przypadku gdy Wykonawca nie złoży ofert w odpowiedzi na dwa kolejne Zamówienia szczegółowe, a także gdy Wykonawca złoży oferty o cenach jednostkowych wyższych od oferty złożonej w postępowaniu o zawarcie Umowy.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2.</w:t>
      </w:r>
      <w:r w:rsidRPr="00BC2442">
        <w:rPr>
          <w:rFonts w:ascii="Times New Roman" w:hAnsi="Times New Roman"/>
        </w:rPr>
        <w:tab/>
        <w:t xml:space="preserve">Każdej ze stron  przysługuje uprawnienie do rozwiązanie Umowy z trzymiesięcznym okresem wypowiedzenia. </w:t>
      </w:r>
    </w:p>
    <w:p w:rsidR="002E0DFF" w:rsidRPr="00BC2442" w:rsidRDefault="002E0DFF" w:rsidP="00BC2442">
      <w:pPr>
        <w:jc w:val="center"/>
        <w:rPr>
          <w:rFonts w:ascii="Times New Roman" w:hAnsi="Times New Roman"/>
          <w:b/>
        </w:rPr>
      </w:pPr>
      <w:r w:rsidRPr="00BC2442">
        <w:rPr>
          <w:rFonts w:ascii="Times New Roman" w:hAnsi="Times New Roman"/>
          <w:b/>
        </w:rPr>
        <w:t>§ 1</w:t>
      </w:r>
      <w:r>
        <w:rPr>
          <w:rFonts w:ascii="Times New Roman" w:hAnsi="Times New Roman"/>
          <w:b/>
        </w:rPr>
        <w:t>3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1.</w:t>
      </w:r>
      <w:r w:rsidRPr="00BC2442">
        <w:rPr>
          <w:rFonts w:ascii="Times New Roman" w:hAnsi="Times New Roman"/>
        </w:rPr>
        <w:tab/>
        <w:t>Ewentualne spory powstałe w związku z realizacją Umowy będą rozpoznawane przez sąd właściwy miejscowo ze względu na siedzibę Zamawiającego.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2.</w:t>
      </w:r>
      <w:r w:rsidRPr="00BC2442">
        <w:rPr>
          <w:rFonts w:ascii="Times New Roman" w:hAnsi="Times New Roman"/>
        </w:rPr>
        <w:tab/>
        <w:t>Umowę sporządzono w trzech jednobrzmiących egzemplarzach: jeden dla Wykonawcy, dwa dla Zamawiającego.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3.</w:t>
      </w:r>
      <w:r w:rsidRPr="00BC2442">
        <w:rPr>
          <w:rFonts w:ascii="Times New Roman" w:hAnsi="Times New Roman"/>
        </w:rPr>
        <w:tab/>
        <w:t>W sprawach nieuregulowanych Umową mają zastosowanie odpowiednie przepisy Kodeksu cywilnego oraz Ustawy PZP.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4.</w:t>
      </w:r>
      <w:r w:rsidRPr="00BC2442">
        <w:rPr>
          <w:rFonts w:ascii="Times New Roman" w:hAnsi="Times New Roman"/>
        </w:rPr>
        <w:tab/>
        <w:t>Integralną częścią Umowy są następujące Załączniki:</w:t>
      </w:r>
    </w:p>
    <w:p w:rsidR="002E0DFF" w:rsidRPr="00BC2442" w:rsidRDefault="002E0DFF" w:rsidP="00BC2442">
      <w:pPr>
        <w:ind w:left="709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•</w:t>
      </w:r>
      <w:r w:rsidRPr="00BC2442">
        <w:rPr>
          <w:rFonts w:ascii="Times New Roman" w:hAnsi="Times New Roman"/>
        </w:rPr>
        <w:tab/>
      </w:r>
      <w:r w:rsidRPr="00BC2442">
        <w:rPr>
          <w:rFonts w:ascii="Times New Roman" w:hAnsi="Times New Roman"/>
          <w:b/>
        </w:rPr>
        <w:t>Załącznik nr 1</w:t>
      </w:r>
      <w:r w:rsidRPr="00BC2442">
        <w:rPr>
          <w:rFonts w:ascii="Times New Roman" w:hAnsi="Times New Roman"/>
        </w:rPr>
        <w:t xml:space="preserve"> - Szczegółowy Opis Przedmiotu Zamówienia.</w:t>
      </w:r>
    </w:p>
    <w:p w:rsidR="002E0DFF" w:rsidRPr="00BC2442" w:rsidRDefault="002E0DFF" w:rsidP="00BC2442">
      <w:pPr>
        <w:ind w:left="709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•</w:t>
      </w:r>
      <w:r w:rsidRPr="00BC2442">
        <w:rPr>
          <w:rFonts w:ascii="Times New Roman" w:hAnsi="Times New Roman"/>
        </w:rPr>
        <w:tab/>
      </w:r>
      <w:r w:rsidRPr="00BC2442">
        <w:rPr>
          <w:rFonts w:ascii="Times New Roman" w:hAnsi="Times New Roman"/>
          <w:b/>
        </w:rPr>
        <w:t>Załącznik nr 2</w:t>
      </w:r>
      <w:r w:rsidRPr="00BC2442">
        <w:rPr>
          <w:rFonts w:ascii="Times New Roman" w:hAnsi="Times New Roman"/>
        </w:rPr>
        <w:t xml:space="preserve"> - Oferta Wykonawcy.</w:t>
      </w:r>
    </w:p>
    <w:p w:rsidR="002E0DFF" w:rsidRPr="00BC2442" w:rsidRDefault="002E0DFF" w:rsidP="00BC2442">
      <w:pPr>
        <w:ind w:left="709"/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•</w:t>
      </w:r>
      <w:r w:rsidRPr="00BC2442">
        <w:rPr>
          <w:rFonts w:ascii="Times New Roman" w:hAnsi="Times New Roman"/>
        </w:rPr>
        <w:tab/>
      </w:r>
      <w:r w:rsidRPr="00BC2442">
        <w:rPr>
          <w:rFonts w:ascii="Times New Roman" w:hAnsi="Times New Roman"/>
          <w:b/>
        </w:rPr>
        <w:t>Załącznik nr 3</w:t>
      </w:r>
      <w:r w:rsidRPr="00BC2442">
        <w:rPr>
          <w:rFonts w:ascii="Times New Roman" w:hAnsi="Times New Roman"/>
        </w:rPr>
        <w:t xml:space="preserve"> – Protokół odbioru. 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5.</w:t>
      </w:r>
      <w:r w:rsidRPr="00BC2442">
        <w:rPr>
          <w:rFonts w:ascii="Times New Roman" w:hAnsi="Times New Roman"/>
        </w:rPr>
        <w:tab/>
        <w:t>Zmiana treści Umowy wymaga zachowania formy pisemnej pod rygorem nieważności i jest dopuszczalna tylko w granicach uregulowań art. 144 ust. 1 Ustawy PZP.</w:t>
      </w:r>
    </w:p>
    <w:p w:rsidR="002E0DFF" w:rsidRPr="00BC2442" w:rsidRDefault="002E0DFF" w:rsidP="00BC2442">
      <w:pPr>
        <w:jc w:val="both"/>
        <w:rPr>
          <w:rFonts w:ascii="Times New Roman" w:hAnsi="Times New Roman"/>
        </w:rPr>
      </w:pPr>
      <w:r w:rsidRPr="00BC2442">
        <w:rPr>
          <w:rFonts w:ascii="Times New Roman" w:hAnsi="Times New Roman"/>
        </w:rPr>
        <w:t>6.</w:t>
      </w:r>
      <w:r w:rsidRPr="00BC2442">
        <w:rPr>
          <w:rFonts w:ascii="Times New Roman" w:hAnsi="Times New Roman"/>
        </w:rPr>
        <w:tab/>
        <w:t>Umowa wchodzi w życie z dniem podpisania.</w:t>
      </w:r>
    </w:p>
    <w:tbl>
      <w:tblPr>
        <w:tblW w:w="0" w:type="auto"/>
        <w:tblLook w:val="00A0"/>
      </w:tblPr>
      <w:tblGrid>
        <w:gridCol w:w="3070"/>
        <w:gridCol w:w="3071"/>
        <w:gridCol w:w="3071"/>
      </w:tblGrid>
      <w:tr w:rsidR="002E0DFF" w:rsidRPr="00BC2442" w:rsidTr="00DE36C8">
        <w:trPr>
          <w:trHeight w:val="560"/>
        </w:trPr>
        <w:tc>
          <w:tcPr>
            <w:tcW w:w="3070" w:type="dxa"/>
            <w:tcBorders>
              <w:bottom w:val="single" w:sz="4" w:space="0" w:color="auto"/>
            </w:tcBorders>
          </w:tcPr>
          <w:p w:rsidR="002E0DFF" w:rsidRPr="00BC2442" w:rsidRDefault="002E0DFF" w:rsidP="00BC2442">
            <w:pPr>
              <w:spacing w:after="0"/>
              <w:jc w:val="both"/>
              <w:rPr>
                <w:rFonts w:ascii="Times New Roman" w:hAnsi="Times New Roman"/>
                <w:highlight w:val="yellow"/>
                <w:lang w:eastAsia="pl-PL"/>
              </w:rPr>
            </w:pPr>
          </w:p>
        </w:tc>
        <w:tc>
          <w:tcPr>
            <w:tcW w:w="3071" w:type="dxa"/>
          </w:tcPr>
          <w:p w:rsidR="002E0DFF" w:rsidRPr="00BC2442" w:rsidRDefault="002E0DFF" w:rsidP="00BC2442">
            <w:pPr>
              <w:spacing w:after="0"/>
              <w:jc w:val="both"/>
              <w:rPr>
                <w:rFonts w:ascii="Times New Roman" w:hAnsi="Times New Roman"/>
                <w:highlight w:val="yellow"/>
                <w:lang w:eastAsia="pl-PL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2E0DFF" w:rsidRPr="00BC2442" w:rsidRDefault="002E0DFF" w:rsidP="00BC2442">
            <w:pPr>
              <w:spacing w:after="0"/>
              <w:jc w:val="both"/>
              <w:rPr>
                <w:rFonts w:ascii="Times New Roman" w:hAnsi="Times New Roman"/>
                <w:highlight w:val="yellow"/>
                <w:lang w:eastAsia="pl-PL"/>
              </w:rPr>
            </w:pPr>
          </w:p>
        </w:tc>
      </w:tr>
      <w:tr w:rsidR="002E0DFF" w:rsidRPr="00BC2442" w:rsidTr="00657A1D">
        <w:trPr>
          <w:trHeight w:val="269"/>
        </w:trPr>
        <w:tc>
          <w:tcPr>
            <w:tcW w:w="3070" w:type="dxa"/>
            <w:tcBorders>
              <w:top w:val="single" w:sz="4" w:space="0" w:color="auto"/>
            </w:tcBorders>
          </w:tcPr>
          <w:p w:rsidR="002E0DFF" w:rsidRPr="00BC2442" w:rsidRDefault="002E0DFF" w:rsidP="0012068F">
            <w:pPr>
              <w:spacing w:after="0"/>
              <w:jc w:val="center"/>
              <w:rPr>
                <w:rFonts w:ascii="Times New Roman" w:hAnsi="Times New Roman"/>
                <w:b/>
                <w:highlight w:val="yellow"/>
                <w:lang w:eastAsia="pl-PL"/>
              </w:rPr>
            </w:pPr>
            <w:r w:rsidRPr="00BC2442">
              <w:rPr>
                <w:rFonts w:ascii="Times New Roman" w:hAnsi="Times New Roman"/>
                <w:b/>
                <w:lang w:eastAsia="pl-PL"/>
              </w:rPr>
              <w:t>ZAMAWIAJĄCY</w:t>
            </w:r>
          </w:p>
        </w:tc>
        <w:tc>
          <w:tcPr>
            <w:tcW w:w="3071" w:type="dxa"/>
          </w:tcPr>
          <w:p w:rsidR="002E0DFF" w:rsidRPr="00BC2442" w:rsidRDefault="002E0DFF" w:rsidP="00BC2442">
            <w:pPr>
              <w:spacing w:after="0"/>
              <w:jc w:val="both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2E0DFF" w:rsidRPr="00BC2442" w:rsidRDefault="002E0DFF" w:rsidP="00BC2442">
            <w:pPr>
              <w:spacing w:after="0"/>
              <w:jc w:val="both"/>
              <w:rPr>
                <w:rFonts w:ascii="Times New Roman" w:hAnsi="Times New Roman"/>
                <w:b/>
                <w:lang w:eastAsia="pl-PL"/>
              </w:rPr>
            </w:pPr>
            <w:r w:rsidRPr="00BC2442">
              <w:rPr>
                <w:rFonts w:ascii="Times New Roman" w:hAnsi="Times New Roman"/>
                <w:b/>
                <w:lang w:eastAsia="pl-PL"/>
              </w:rPr>
              <w:t>WYKONAWCA</w:t>
            </w:r>
          </w:p>
        </w:tc>
      </w:tr>
    </w:tbl>
    <w:p w:rsidR="002E0DFF" w:rsidRPr="00BC2442" w:rsidRDefault="002E0DFF" w:rsidP="00BC2442">
      <w:pPr>
        <w:jc w:val="both"/>
        <w:rPr>
          <w:rFonts w:ascii="Times New Roman" w:hAnsi="Times New Roman"/>
          <w:lang w:eastAsia="pl-PL"/>
        </w:rPr>
      </w:pPr>
    </w:p>
    <w:sectPr w:rsidR="002E0DFF" w:rsidRPr="00BC2442" w:rsidSect="00F60D6A">
      <w:headerReference w:type="default" r:id="rId7"/>
      <w:footerReference w:type="default" r:id="rId8"/>
      <w:pgSz w:w="11906" w:h="16838"/>
      <w:pgMar w:top="1818" w:right="1417" w:bottom="1417" w:left="1418" w:header="708" w:footer="7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DFF" w:rsidRDefault="002E0DFF" w:rsidP="00476CFA">
      <w:pPr>
        <w:spacing w:after="0" w:line="240" w:lineRule="auto"/>
      </w:pPr>
      <w:r>
        <w:separator/>
      </w:r>
    </w:p>
  </w:endnote>
  <w:endnote w:type="continuationSeparator" w:id="0">
    <w:p w:rsidR="002E0DFF" w:rsidRDefault="002E0DFF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FF" w:rsidRPr="00EE09B0" w:rsidRDefault="002E0DFF" w:rsidP="00E34562">
    <w:pPr>
      <w:pStyle w:val="Footer"/>
      <w:spacing w:after="0"/>
      <w:jc w:val="center"/>
      <w:rPr>
        <w:rFonts w:ascii="Garamond" w:hAnsi="Garamond" w:cs="Arial"/>
        <w:color w:val="000000"/>
        <w:sz w:val="16"/>
        <w:szCs w:val="16"/>
      </w:rPr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1" type="#_x0000_t202" style="position:absolute;left:0;text-align:left;margin-left:0;margin-top:20.4pt;width:126pt;height:50.6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Q0PhAIAAA8FAAAOAAAAZHJzL2Uyb0RvYy54bWysVNuO2yAQfa/Uf0C8Z32pk42tOKu9NFWl&#10;7UXa7QcQwDEqBgok9rbqv3fASda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" stroked="f">
          <v:textbox>
            <w:txbxContent>
              <w:p w:rsidR="002E0DFF" w:rsidRPr="00584767" w:rsidRDefault="002E0DFF" w:rsidP="00584767">
                <w:pPr>
                  <w:spacing w:after="0" w:line="240" w:lineRule="auto"/>
                  <w:rPr>
                    <w:rFonts w:ascii="Garamond" w:hAnsi="Garamond"/>
                    <w:sz w:val="16"/>
                    <w:szCs w:val="16"/>
                  </w:rPr>
                </w:pPr>
                <w:r w:rsidRPr="00584767">
                  <w:rPr>
                    <w:rFonts w:ascii="Garamond" w:hAnsi="Garamond"/>
                    <w:sz w:val="16"/>
                    <w:szCs w:val="16"/>
                  </w:rPr>
                  <w:t>Ministerstwo Sprawiedliwości</w:t>
                </w:r>
              </w:p>
              <w:p w:rsidR="002E0DFF" w:rsidRPr="00584767" w:rsidRDefault="002E0DFF" w:rsidP="00584767">
                <w:pPr>
                  <w:spacing w:after="0" w:line="240" w:lineRule="auto"/>
                  <w:rPr>
                    <w:rFonts w:ascii="Garamond" w:hAnsi="Garamond"/>
                    <w:sz w:val="16"/>
                    <w:szCs w:val="16"/>
                  </w:rPr>
                </w:pPr>
                <w:r w:rsidRPr="00584767">
                  <w:rPr>
                    <w:rFonts w:ascii="Garamond" w:hAnsi="Garamond"/>
                    <w:sz w:val="16"/>
                    <w:szCs w:val="16"/>
                  </w:rPr>
                  <w:t>Departam</w:t>
                </w:r>
                <w:r>
                  <w:rPr>
                    <w:rFonts w:ascii="Garamond" w:hAnsi="Garamond"/>
                    <w:sz w:val="16"/>
                    <w:szCs w:val="16"/>
                  </w:rPr>
                  <w:t>e</w:t>
                </w:r>
                <w:r w:rsidRPr="00584767">
                  <w:rPr>
                    <w:rFonts w:ascii="Garamond" w:hAnsi="Garamond"/>
                    <w:sz w:val="16"/>
                    <w:szCs w:val="16"/>
                  </w:rPr>
                  <w:t xml:space="preserve">nt Strategii i Deregulacji </w:t>
                </w:r>
              </w:p>
              <w:p w:rsidR="002E0DFF" w:rsidRPr="00584767" w:rsidRDefault="002E0DFF" w:rsidP="00584767">
                <w:pPr>
                  <w:spacing w:after="0" w:line="240" w:lineRule="auto"/>
                  <w:rPr>
                    <w:rFonts w:ascii="Garamond" w:hAnsi="Garamond"/>
                    <w:sz w:val="16"/>
                    <w:szCs w:val="16"/>
                  </w:rPr>
                </w:pPr>
                <w:r w:rsidRPr="00584767">
                  <w:rPr>
                    <w:rFonts w:ascii="Garamond" w:hAnsi="Garamond"/>
                    <w:sz w:val="16"/>
                    <w:szCs w:val="16"/>
                  </w:rPr>
                  <w:t>Al. Ujazdowskie</w:t>
                </w:r>
                <w:r>
                  <w:rPr>
                    <w:rFonts w:ascii="Garamond" w:hAnsi="Garamond"/>
                    <w:sz w:val="16"/>
                    <w:szCs w:val="16"/>
                  </w:rPr>
                  <w:t xml:space="preserve"> 11</w:t>
                </w:r>
              </w:p>
              <w:p w:rsidR="002E0DFF" w:rsidRPr="00584767" w:rsidRDefault="002E0DFF" w:rsidP="00584767">
                <w:pPr>
                  <w:spacing w:after="0" w:line="240" w:lineRule="auto"/>
                  <w:rPr>
                    <w:rFonts w:ascii="Garamond" w:hAnsi="Garamond"/>
                    <w:sz w:val="16"/>
                    <w:szCs w:val="16"/>
                  </w:rPr>
                </w:pPr>
                <w:r w:rsidRPr="00584767">
                  <w:rPr>
                    <w:rFonts w:ascii="Garamond" w:hAnsi="Garamond"/>
                    <w:sz w:val="16"/>
                    <w:szCs w:val="16"/>
                  </w:rPr>
                  <w:t>00-</w:t>
                </w:r>
                <w:r>
                  <w:rPr>
                    <w:rFonts w:ascii="Garamond" w:hAnsi="Garamond"/>
                    <w:sz w:val="16"/>
                    <w:szCs w:val="16"/>
                  </w:rPr>
                  <w:t>950</w:t>
                </w:r>
                <w:r w:rsidRPr="00584767">
                  <w:rPr>
                    <w:rFonts w:ascii="Garamond" w:hAnsi="Garamond"/>
                    <w:sz w:val="16"/>
                    <w:szCs w:val="16"/>
                  </w:rPr>
                  <w:t xml:space="preserve"> Warszawa</w:t>
                </w:r>
              </w:p>
            </w:txbxContent>
          </v:textbox>
        </v:shape>
      </w:pict>
    </w:r>
    <w:r>
      <w:rPr>
        <w:rFonts w:ascii="Garamond" w:hAnsi="Garamond"/>
        <w:sz w:val="16"/>
        <w:szCs w:val="16"/>
      </w:rPr>
      <w:t>Program</w:t>
    </w:r>
    <w:r w:rsidRPr="00EE09B0">
      <w:rPr>
        <w:rFonts w:ascii="Garamond" w:hAnsi="Garamond"/>
        <w:sz w:val="16"/>
        <w:szCs w:val="16"/>
      </w:rPr>
      <w:t xml:space="preserve"> Operacyjny </w:t>
    </w:r>
    <w:r w:rsidRPr="00EE09B0">
      <w:rPr>
        <w:rFonts w:ascii="Garamond" w:hAnsi="Garamond" w:cs="Arial"/>
        <w:color w:val="000000"/>
        <w:sz w:val="16"/>
        <w:szCs w:val="16"/>
      </w:rPr>
      <w:t>„Budowanie potencjału instytucjonalnego i współpraca w obszarze wymiaru sprawiedliwości / Poprawa skuteczności wymiaru sprawiedliwości” finansowanego z funduszy norweskich i środków krajowych</w:t>
    </w:r>
  </w:p>
  <w:p w:rsidR="002E0DFF" w:rsidRDefault="002E0DFF" w:rsidP="000A5889">
    <w:pPr>
      <w:pStyle w:val="Footer"/>
      <w:spacing w:after="0"/>
      <w:ind w:left="7740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www.</w:t>
    </w:r>
    <w:r w:rsidRPr="00EE09B0">
      <w:rPr>
        <w:rFonts w:ascii="Garamond" w:hAnsi="Garamond" w:cs="Arial"/>
        <w:color w:val="000000"/>
        <w:sz w:val="16"/>
        <w:szCs w:val="16"/>
      </w:rPr>
      <w:t>n</w:t>
    </w:r>
    <w:r>
      <w:rPr>
        <w:rFonts w:ascii="Garamond" w:hAnsi="Garamond" w:cs="Arial"/>
        <w:color w:val="000000"/>
        <w:sz w:val="16"/>
        <w:szCs w:val="16"/>
      </w:rPr>
      <w:t>mf.</w:t>
    </w:r>
    <w:r w:rsidRPr="00EE09B0">
      <w:rPr>
        <w:rFonts w:ascii="Garamond" w:hAnsi="Garamond" w:cs="Arial"/>
        <w:color w:val="000000"/>
        <w:sz w:val="16"/>
        <w:szCs w:val="16"/>
      </w:rPr>
      <w:t>ms.gov.pl</w:t>
    </w:r>
  </w:p>
  <w:p w:rsidR="002E0DFF" w:rsidRDefault="002E0DFF" w:rsidP="00A6087E">
    <w:pPr>
      <w:pStyle w:val="Footer"/>
      <w:spacing w:after="0"/>
      <w:jc w:val="right"/>
      <w:rPr>
        <w:rFonts w:ascii="Garamond" w:hAnsi="Garamond" w:cs="Arial"/>
        <w:color w:val="000000"/>
        <w:sz w:val="16"/>
        <w:szCs w:val="16"/>
      </w:rPr>
    </w:pPr>
    <w:r w:rsidRPr="000A5889">
      <w:rPr>
        <w:rFonts w:ascii="Garamond" w:hAnsi="Garamond" w:cs="Arial"/>
        <w:color w:val="000000"/>
        <w:sz w:val="16"/>
        <w:szCs w:val="16"/>
      </w:rPr>
      <w:t>nmf@ms.gov.pl</w:t>
    </w:r>
  </w:p>
  <w:p w:rsidR="002E0DFF" w:rsidRDefault="002E0DFF" w:rsidP="00A6087E">
    <w:pPr>
      <w:pStyle w:val="Footer"/>
      <w:spacing w:after="0"/>
      <w:jc w:val="right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tel. 22 52 12 312</w:t>
    </w:r>
  </w:p>
  <w:p w:rsidR="002E0DFF" w:rsidRPr="00EE09B0" w:rsidRDefault="002E0DFF" w:rsidP="00A6087E">
    <w:pPr>
      <w:pStyle w:val="Footer"/>
      <w:spacing w:after="0"/>
      <w:jc w:val="right"/>
      <w:rPr>
        <w:rFonts w:ascii="Garamond" w:hAnsi="Garamond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fax. 22 52 12 257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DFF" w:rsidRDefault="002E0DFF" w:rsidP="00476CFA">
      <w:pPr>
        <w:spacing w:after="0" w:line="240" w:lineRule="auto"/>
      </w:pPr>
      <w:r>
        <w:separator/>
      </w:r>
    </w:p>
  </w:footnote>
  <w:footnote w:type="continuationSeparator" w:id="0">
    <w:p w:rsidR="002E0DFF" w:rsidRDefault="002E0DFF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FF" w:rsidRPr="0041519C" w:rsidRDefault="002E0DFF" w:rsidP="00124393">
    <w:pPr>
      <w:pStyle w:val="Header"/>
      <w:jc w:val="right"/>
      <w:rPr>
        <w:color w:val="4F81BD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1.5pt;width:189pt;height:46.95pt;z-index:251658752;visibility:visible">
          <v:imagedata r:id="rId1" o:title=""/>
        </v:shape>
      </w:pict>
    </w:r>
    <w:r>
      <w:rPr>
        <w:noProof/>
        <w:lang w:eastAsia="pl-PL"/>
      </w:rPr>
      <w:pict>
        <v:shape id="Obraz 1" o:spid="_x0000_s2050" type="#_x0000_t75" style="position:absolute;left:0;text-align:left;margin-left:371.9pt;margin-top:-18.15pt;width:74.9pt;height:77.25pt;z-index:-251659776;visibility:visible">
          <v:imagedata r:id="rId2" o:title=""/>
        </v:shape>
      </w:pict>
    </w:r>
  </w:p>
  <w:p w:rsidR="002E0DFF" w:rsidRDefault="002E0DF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2">
    <w:nsid w:val="00000003"/>
    <w:multiLevelType w:val="singleLevel"/>
    <w:tmpl w:val="00000003"/>
    <w:name w:val="WW8Num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eastAsia="StarSymbol"/>
      </w:rPr>
    </w:lvl>
  </w:abstractNum>
  <w:abstractNum w:abstractNumId="13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04E02518"/>
    <w:multiLevelType w:val="hybridMultilevel"/>
    <w:tmpl w:val="8F88FB92"/>
    <w:lvl w:ilvl="0" w:tplc="2C4A97A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24"/>
        </w:tabs>
        <w:ind w:left="-6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96"/>
        </w:tabs>
        <w:ind w:left="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816"/>
        </w:tabs>
        <w:ind w:left="8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536"/>
        </w:tabs>
        <w:ind w:left="15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256"/>
        </w:tabs>
        <w:ind w:left="22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976"/>
        </w:tabs>
        <w:ind w:left="29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96"/>
        </w:tabs>
        <w:ind w:left="36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416"/>
        </w:tabs>
        <w:ind w:left="4416" w:hanging="180"/>
      </w:pPr>
      <w:rPr>
        <w:rFonts w:cs="Times New Roman"/>
      </w:rPr>
    </w:lvl>
  </w:abstractNum>
  <w:abstractNum w:abstractNumId="15">
    <w:nsid w:val="07446C19"/>
    <w:multiLevelType w:val="hybridMultilevel"/>
    <w:tmpl w:val="AF92F1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8572D50"/>
    <w:multiLevelType w:val="hybridMultilevel"/>
    <w:tmpl w:val="5EF681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08B13193"/>
    <w:multiLevelType w:val="hybridMultilevel"/>
    <w:tmpl w:val="2FDEA1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0C3332B4"/>
    <w:multiLevelType w:val="hybridMultilevel"/>
    <w:tmpl w:val="B9B4A5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303574E"/>
    <w:multiLevelType w:val="hybridMultilevel"/>
    <w:tmpl w:val="40A8C74E"/>
    <w:lvl w:ilvl="0" w:tplc="B6B4A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34B3F54"/>
    <w:multiLevelType w:val="hybridMultilevel"/>
    <w:tmpl w:val="1AE89210"/>
    <w:lvl w:ilvl="0" w:tplc="FAB6E2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0666547"/>
    <w:multiLevelType w:val="hybridMultilevel"/>
    <w:tmpl w:val="5A32A9E4"/>
    <w:lvl w:ilvl="0" w:tplc="2C4A97A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24"/>
        </w:tabs>
        <w:ind w:left="-6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96"/>
        </w:tabs>
        <w:ind w:left="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816"/>
        </w:tabs>
        <w:ind w:left="8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536"/>
        </w:tabs>
        <w:ind w:left="15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256"/>
        </w:tabs>
        <w:ind w:left="22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976"/>
        </w:tabs>
        <w:ind w:left="29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96"/>
        </w:tabs>
        <w:ind w:left="36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416"/>
        </w:tabs>
        <w:ind w:left="4416" w:hanging="180"/>
      </w:pPr>
      <w:rPr>
        <w:rFonts w:cs="Times New Roman"/>
      </w:rPr>
    </w:lvl>
  </w:abstractNum>
  <w:abstractNum w:abstractNumId="24">
    <w:nsid w:val="34962BB8"/>
    <w:multiLevelType w:val="multilevel"/>
    <w:tmpl w:val="82B030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5">
    <w:nsid w:val="3800201B"/>
    <w:multiLevelType w:val="hybridMultilevel"/>
    <w:tmpl w:val="D43A3554"/>
    <w:lvl w:ilvl="0" w:tplc="2C4A97A2">
      <w:start w:val="1"/>
      <w:numFmt w:val="decimal"/>
      <w:lvlText w:val="%1."/>
      <w:lvlJc w:val="left"/>
      <w:pPr>
        <w:ind w:left="2424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31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4" w:hanging="180"/>
      </w:pPr>
      <w:rPr>
        <w:rFonts w:cs="Times New Roman"/>
      </w:rPr>
    </w:lvl>
  </w:abstractNum>
  <w:abstractNum w:abstractNumId="26">
    <w:nsid w:val="3C06674A"/>
    <w:multiLevelType w:val="hybridMultilevel"/>
    <w:tmpl w:val="C394AF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13420EC"/>
    <w:multiLevelType w:val="hybridMultilevel"/>
    <w:tmpl w:val="66D8D780"/>
    <w:lvl w:ilvl="0" w:tplc="D6DE91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B7EDB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5220"/>
        </w:tabs>
        <w:ind w:left="5220" w:hanging="360"/>
      </w:pPr>
      <w:rPr>
        <w:rFonts w:cs="Times New Roman"/>
      </w:rPr>
    </w:lvl>
  </w:abstractNum>
  <w:abstractNum w:abstractNumId="28">
    <w:nsid w:val="47960C26"/>
    <w:multiLevelType w:val="hybridMultilevel"/>
    <w:tmpl w:val="70FC166A"/>
    <w:lvl w:ilvl="0" w:tplc="04150015">
      <w:start w:val="1"/>
      <w:numFmt w:val="upperLetter"/>
      <w:lvlText w:val="%1."/>
      <w:lvlJc w:val="left"/>
      <w:pPr>
        <w:ind w:left="759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97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19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  <w:rPr>
        <w:rFonts w:cs="Times New Roman"/>
      </w:rPr>
    </w:lvl>
  </w:abstractNum>
  <w:abstractNum w:abstractNumId="29">
    <w:nsid w:val="4B8567E0"/>
    <w:multiLevelType w:val="hybridMultilevel"/>
    <w:tmpl w:val="D76C0CDE"/>
    <w:lvl w:ilvl="0" w:tplc="5DB2CF8C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C51036B"/>
    <w:multiLevelType w:val="hybridMultilevel"/>
    <w:tmpl w:val="953ED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>
    <w:nsid w:val="56E568D4"/>
    <w:multiLevelType w:val="hybridMultilevel"/>
    <w:tmpl w:val="37EA87DC"/>
    <w:lvl w:ilvl="0" w:tplc="1DF82ED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AD26A03"/>
    <w:multiLevelType w:val="hybridMultilevel"/>
    <w:tmpl w:val="3984DE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CB26070"/>
    <w:multiLevelType w:val="hybridMultilevel"/>
    <w:tmpl w:val="DB4ED9AC"/>
    <w:lvl w:ilvl="0" w:tplc="2C4A97A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24"/>
        </w:tabs>
        <w:ind w:left="-6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96"/>
        </w:tabs>
        <w:ind w:left="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816"/>
        </w:tabs>
        <w:ind w:left="8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536"/>
        </w:tabs>
        <w:ind w:left="15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256"/>
        </w:tabs>
        <w:ind w:left="22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976"/>
        </w:tabs>
        <w:ind w:left="29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96"/>
        </w:tabs>
        <w:ind w:left="36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416"/>
        </w:tabs>
        <w:ind w:left="4416" w:hanging="180"/>
      </w:pPr>
      <w:rPr>
        <w:rFonts w:cs="Times New Roman"/>
      </w:rPr>
    </w:lvl>
  </w:abstractNum>
  <w:abstractNum w:abstractNumId="35">
    <w:nsid w:val="607F2D19"/>
    <w:multiLevelType w:val="hybridMultilevel"/>
    <w:tmpl w:val="A232C0B8"/>
    <w:lvl w:ilvl="0" w:tplc="070E08BE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39B5B81"/>
    <w:multiLevelType w:val="hybridMultilevel"/>
    <w:tmpl w:val="519C47F6"/>
    <w:lvl w:ilvl="0" w:tplc="2C4A97A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24"/>
        </w:tabs>
        <w:ind w:left="-6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96"/>
        </w:tabs>
        <w:ind w:left="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816"/>
        </w:tabs>
        <w:ind w:left="8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536"/>
        </w:tabs>
        <w:ind w:left="15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256"/>
        </w:tabs>
        <w:ind w:left="22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976"/>
        </w:tabs>
        <w:ind w:left="29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96"/>
        </w:tabs>
        <w:ind w:left="36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416"/>
        </w:tabs>
        <w:ind w:left="4416" w:hanging="180"/>
      </w:pPr>
      <w:rPr>
        <w:rFonts w:cs="Times New Roman"/>
      </w:rPr>
    </w:lvl>
  </w:abstractNum>
  <w:abstractNum w:abstractNumId="37">
    <w:nsid w:val="73C772F2"/>
    <w:multiLevelType w:val="hybridMultilevel"/>
    <w:tmpl w:val="E27C450C"/>
    <w:lvl w:ilvl="0" w:tplc="2C4A97A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24"/>
        </w:tabs>
        <w:ind w:left="-6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96"/>
        </w:tabs>
        <w:ind w:left="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816"/>
        </w:tabs>
        <w:ind w:left="8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536"/>
        </w:tabs>
        <w:ind w:left="15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256"/>
        </w:tabs>
        <w:ind w:left="22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976"/>
        </w:tabs>
        <w:ind w:left="29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96"/>
        </w:tabs>
        <w:ind w:left="36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416"/>
        </w:tabs>
        <w:ind w:left="4416" w:hanging="180"/>
      </w:pPr>
      <w:rPr>
        <w:rFonts w:cs="Times New Roman"/>
      </w:rPr>
    </w:lvl>
  </w:abstractNum>
  <w:abstractNum w:abstractNumId="38">
    <w:nsid w:val="74AA6150"/>
    <w:multiLevelType w:val="hybridMultilevel"/>
    <w:tmpl w:val="AAE48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E206509"/>
    <w:multiLevelType w:val="hybridMultilevel"/>
    <w:tmpl w:val="B764EE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60ACD5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2"/>
  </w:num>
  <w:num w:numId="2">
    <w:abstractNumId w:val="19"/>
  </w:num>
  <w:num w:numId="3">
    <w:abstractNumId w:val="1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3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3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3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</w:num>
  <w:num w:numId="21">
    <w:abstractNumId w:val="12"/>
  </w:num>
  <w:num w:numId="22">
    <w:abstractNumId w:val="38"/>
  </w:num>
  <w:num w:numId="23">
    <w:abstractNumId w:val="16"/>
  </w:num>
  <w:num w:numId="24">
    <w:abstractNumId w:val="17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20"/>
  </w:num>
  <w:num w:numId="29">
    <w:abstractNumId w:val="32"/>
  </w:num>
  <w:num w:numId="30">
    <w:abstractNumId w:val="21"/>
  </w:num>
  <w:num w:numId="31">
    <w:abstractNumId w:val="15"/>
  </w:num>
  <w:num w:numId="32">
    <w:abstractNumId w:val="35"/>
  </w:num>
  <w:num w:numId="33">
    <w:abstractNumId w:val="29"/>
  </w:num>
  <w:num w:numId="34">
    <w:abstractNumId w:val="24"/>
  </w:num>
  <w:num w:numId="35">
    <w:abstractNumId w:val="25"/>
  </w:num>
  <w:num w:numId="36">
    <w:abstractNumId w:val="36"/>
  </w:num>
  <w:num w:numId="37">
    <w:abstractNumId w:val="37"/>
  </w:num>
  <w:num w:numId="38">
    <w:abstractNumId w:val="23"/>
  </w:num>
  <w:num w:numId="39">
    <w:abstractNumId w:val="14"/>
  </w:num>
  <w:num w:numId="40">
    <w:abstractNumId w:val="34"/>
  </w:num>
  <w:num w:numId="41">
    <w:abstractNumId w:val="28"/>
  </w:num>
  <w:num w:numId="42">
    <w:abstractNumId w:val="26"/>
  </w:num>
  <w:num w:numId="43">
    <w:abstractNumId w:val="18"/>
  </w:num>
  <w:num w:numId="4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5A6"/>
    <w:rsid w:val="00007F03"/>
    <w:rsid w:val="000163C2"/>
    <w:rsid w:val="0003285B"/>
    <w:rsid w:val="00053323"/>
    <w:rsid w:val="000550BE"/>
    <w:rsid w:val="00072F96"/>
    <w:rsid w:val="000A0F4F"/>
    <w:rsid w:val="000A5889"/>
    <w:rsid w:val="000D652A"/>
    <w:rsid w:val="000E704D"/>
    <w:rsid w:val="0012068F"/>
    <w:rsid w:val="0012260E"/>
    <w:rsid w:val="00123E3C"/>
    <w:rsid w:val="00124393"/>
    <w:rsid w:val="001330FB"/>
    <w:rsid w:val="00134BE7"/>
    <w:rsid w:val="00165A60"/>
    <w:rsid w:val="001A05B2"/>
    <w:rsid w:val="001B1D51"/>
    <w:rsid w:val="001B72B4"/>
    <w:rsid w:val="001E0317"/>
    <w:rsid w:val="0020613D"/>
    <w:rsid w:val="00213D84"/>
    <w:rsid w:val="002275A6"/>
    <w:rsid w:val="00247AE9"/>
    <w:rsid w:val="00254240"/>
    <w:rsid w:val="00254F19"/>
    <w:rsid w:val="002A10E9"/>
    <w:rsid w:val="002A1AF1"/>
    <w:rsid w:val="002A460C"/>
    <w:rsid w:val="002C7DF3"/>
    <w:rsid w:val="002D3846"/>
    <w:rsid w:val="002E0DFF"/>
    <w:rsid w:val="002F1286"/>
    <w:rsid w:val="00317EED"/>
    <w:rsid w:val="003373B9"/>
    <w:rsid w:val="003546AA"/>
    <w:rsid w:val="00372AE9"/>
    <w:rsid w:val="003735C8"/>
    <w:rsid w:val="003837CB"/>
    <w:rsid w:val="003936AB"/>
    <w:rsid w:val="003A581D"/>
    <w:rsid w:val="003B4C44"/>
    <w:rsid w:val="003B6E8A"/>
    <w:rsid w:val="003C5EBC"/>
    <w:rsid w:val="003D6D93"/>
    <w:rsid w:val="003F6132"/>
    <w:rsid w:val="003F780D"/>
    <w:rsid w:val="004007DC"/>
    <w:rsid w:val="00407679"/>
    <w:rsid w:val="0041519C"/>
    <w:rsid w:val="00427C6A"/>
    <w:rsid w:val="00432D1B"/>
    <w:rsid w:val="00443EDC"/>
    <w:rsid w:val="004520FB"/>
    <w:rsid w:val="00452F6C"/>
    <w:rsid w:val="00456BA9"/>
    <w:rsid w:val="0046596C"/>
    <w:rsid w:val="00476CFA"/>
    <w:rsid w:val="0049117E"/>
    <w:rsid w:val="0049227B"/>
    <w:rsid w:val="004A7751"/>
    <w:rsid w:val="004B514B"/>
    <w:rsid w:val="004B6226"/>
    <w:rsid w:val="004C3CC6"/>
    <w:rsid w:val="004E1B83"/>
    <w:rsid w:val="004F705E"/>
    <w:rsid w:val="00501FCF"/>
    <w:rsid w:val="0050761D"/>
    <w:rsid w:val="005176C3"/>
    <w:rsid w:val="00573E08"/>
    <w:rsid w:val="00576607"/>
    <w:rsid w:val="00584767"/>
    <w:rsid w:val="005B7D96"/>
    <w:rsid w:val="005C181A"/>
    <w:rsid w:val="005D7384"/>
    <w:rsid w:val="005E0967"/>
    <w:rsid w:val="005E57DA"/>
    <w:rsid w:val="006059CD"/>
    <w:rsid w:val="0060702E"/>
    <w:rsid w:val="00611F1A"/>
    <w:rsid w:val="00620BDB"/>
    <w:rsid w:val="00657A1D"/>
    <w:rsid w:val="006678A0"/>
    <w:rsid w:val="006807EA"/>
    <w:rsid w:val="00682C66"/>
    <w:rsid w:val="006C4ABB"/>
    <w:rsid w:val="006C7310"/>
    <w:rsid w:val="006F47EC"/>
    <w:rsid w:val="006F4BBD"/>
    <w:rsid w:val="0072696B"/>
    <w:rsid w:val="00736943"/>
    <w:rsid w:val="00744B47"/>
    <w:rsid w:val="007538BC"/>
    <w:rsid w:val="00767CEF"/>
    <w:rsid w:val="007703D2"/>
    <w:rsid w:val="00782839"/>
    <w:rsid w:val="007C0B92"/>
    <w:rsid w:val="007C2479"/>
    <w:rsid w:val="007C50F2"/>
    <w:rsid w:val="007E377B"/>
    <w:rsid w:val="00806611"/>
    <w:rsid w:val="0081417C"/>
    <w:rsid w:val="0081546A"/>
    <w:rsid w:val="00826F51"/>
    <w:rsid w:val="0083472B"/>
    <w:rsid w:val="00851A83"/>
    <w:rsid w:val="00853F64"/>
    <w:rsid w:val="00863EAF"/>
    <w:rsid w:val="00877830"/>
    <w:rsid w:val="0089286C"/>
    <w:rsid w:val="008C30E4"/>
    <w:rsid w:val="008C5CBB"/>
    <w:rsid w:val="008C67EB"/>
    <w:rsid w:val="008E210E"/>
    <w:rsid w:val="008F7D1D"/>
    <w:rsid w:val="008F7DC9"/>
    <w:rsid w:val="009014A8"/>
    <w:rsid w:val="00901E9B"/>
    <w:rsid w:val="00902D79"/>
    <w:rsid w:val="00906C87"/>
    <w:rsid w:val="009167E1"/>
    <w:rsid w:val="0093406F"/>
    <w:rsid w:val="009407FC"/>
    <w:rsid w:val="00941B9E"/>
    <w:rsid w:val="00967E1E"/>
    <w:rsid w:val="00977878"/>
    <w:rsid w:val="009A27F0"/>
    <w:rsid w:val="009B1A43"/>
    <w:rsid w:val="009D5027"/>
    <w:rsid w:val="009E2877"/>
    <w:rsid w:val="009E5D05"/>
    <w:rsid w:val="00A058B7"/>
    <w:rsid w:val="00A07246"/>
    <w:rsid w:val="00A262B7"/>
    <w:rsid w:val="00A26B27"/>
    <w:rsid w:val="00A328AA"/>
    <w:rsid w:val="00A562BD"/>
    <w:rsid w:val="00A6087E"/>
    <w:rsid w:val="00A66B0D"/>
    <w:rsid w:val="00AA4CEE"/>
    <w:rsid w:val="00AB05F2"/>
    <w:rsid w:val="00AC374A"/>
    <w:rsid w:val="00AC5105"/>
    <w:rsid w:val="00AE1D93"/>
    <w:rsid w:val="00AF62B6"/>
    <w:rsid w:val="00B24977"/>
    <w:rsid w:val="00B33FE2"/>
    <w:rsid w:val="00B43B54"/>
    <w:rsid w:val="00B47F81"/>
    <w:rsid w:val="00B53541"/>
    <w:rsid w:val="00B53D2C"/>
    <w:rsid w:val="00B82FF8"/>
    <w:rsid w:val="00B8505D"/>
    <w:rsid w:val="00BB0EC4"/>
    <w:rsid w:val="00BC2442"/>
    <w:rsid w:val="00BD6BF8"/>
    <w:rsid w:val="00C03E3E"/>
    <w:rsid w:val="00C12066"/>
    <w:rsid w:val="00C17F08"/>
    <w:rsid w:val="00C425F7"/>
    <w:rsid w:val="00C43738"/>
    <w:rsid w:val="00C76883"/>
    <w:rsid w:val="00C76904"/>
    <w:rsid w:val="00C8499C"/>
    <w:rsid w:val="00C85469"/>
    <w:rsid w:val="00C87B6C"/>
    <w:rsid w:val="00D013C2"/>
    <w:rsid w:val="00D42BE1"/>
    <w:rsid w:val="00D95ED0"/>
    <w:rsid w:val="00DA001B"/>
    <w:rsid w:val="00DB2BF6"/>
    <w:rsid w:val="00DB45EF"/>
    <w:rsid w:val="00DB7BCC"/>
    <w:rsid w:val="00DC06D4"/>
    <w:rsid w:val="00DD3D24"/>
    <w:rsid w:val="00DD4D0E"/>
    <w:rsid w:val="00DE36C8"/>
    <w:rsid w:val="00DF5D56"/>
    <w:rsid w:val="00DF7022"/>
    <w:rsid w:val="00E05CBA"/>
    <w:rsid w:val="00E34562"/>
    <w:rsid w:val="00E47D71"/>
    <w:rsid w:val="00E66B4E"/>
    <w:rsid w:val="00E83EEE"/>
    <w:rsid w:val="00E95038"/>
    <w:rsid w:val="00EB5FCF"/>
    <w:rsid w:val="00EC2463"/>
    <w:rsid w:val="00ED3F91"/>
    <w:rsid w:val="00ED5BF0"/>
    <w:rsid w:val="00EE03AE"/>
    <w:rsid w:val="00EE09B0"/>
    <w:rsid w:val="00EE468D"/>
    <w:rsid w:val="00EE5A2E"/>
    <w:rsid w:val="00F00E07"/>
    <w:rsid w:val="00F324C2"/>
    <w:rsid w:val="00F44518"/>
    <w:rsid w:val="00F56756"/>
    <w:rsid w:val="00F60D6A"/>
    <w:rsid w:val="00F64FE2"/>
    <w:rsid w:val="00F65FB8"/>
    <w:rsid w:val="00F92D89"/>
    <w:rsid w:val="00FD2451"/>
    <w:rsid w:val="00FD6189"/>
    <w:rsid w:val="00FE49F9"/>
    <w:rsid w:val="00FF0752"/>
    <w:rsid w:val="00FF3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5A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D245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44B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2451"/>
    <w:rPr>
      <w:rFonts w:ascii="Arial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0F32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275A6"/>
    <w:rPr>
      <w:rFonts w:cs="Times New Roman"/>
    </w:rPr>
  </w:style>
  <w:style w:type="paragraph" w:styleId="ListParagraph">
    <w:name w:val="List Paragraph"/>
    <w:basedOn w:val="Normal"/>
    <w:uiPriority w:val="99"/>
    <w:qFormat/>
    <w:rsid w:val="002275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Footer">
    <w:name w:val="footer"/>
    <w:basedOn w:val="Normal"/>
    <w:link w:val="FooterChar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407FC"/>
    <w:rPr>
      <w:rFonts w:cs="Times New Roman"/>
      <w:lang w:eastAsia="en-US"/>
    </w:rPr>
  </w:style>
  <w:style w:type="character" w:styleId="Hyperlink">
    <w:name w:val="Hyperlink"/>
    <w:basedOn w:val="DefaultParagraphFont"/>
    <w:uiPriority w:val="99"/>
    <w:rsid w:val="000A5889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locked/>
    <w:rsid w:val="00FD2451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FD2451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D2451"/>
    <w:pPr>
      <w:spacing w:after="120" w:line="240" w:lineRule="auto"/>
    </w:pPr>
    <w:rPr>
      <w:rFonts w:ascii="Tahoma" w:eastAsia="Times New Roman" w:hAnsi="Tahoma" w:cs="Tahoma"/>
      <w:sz w:val="18"/>
      <w:szCs w:val="18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D2451"/>
    <w:rPr>
      <w:rFonts w:ascii="Tahoma" w:hAnsi="Tahoma" w:cs="Tahom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AA4CE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A4C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A4CEE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A4C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A4CEE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E5D0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73E08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1884</Words>
  <Characters>11304</Characters>
  <Application>Microsoft Office Outlook</Application>
  <DocSecurity>0</DocSecurity>
  <Lines>0</Lines>
  <Paragraphs>0</Paragraphs>
  <ScaleCrop>false</ScaleCrop>
  <Company>Ministerstwo Sprawiedliwości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subject/>
  <dc:creator>Rdzanek-Kalinowska Monika  (DWM)</dc:creator>
  <cp:keywords/>
  <dc:description/>
  <cp:lastModifiedBy>Atanasow</cp:lastModifiedBy>
  <cp:revision>5</cp:revision>
  <cp:lastPrinted>2015-03-16T08:32:00Z</cp:lastPrinted>
  <dcterms:created xsi:type="dcterms:W3CDTF">2015-03-30T14:00:00Z</dcterms:created>
  <dcterms:modified xsi:type="dcterms:W3CDTF">2015-04-30T10:30:00Z</dcterms:modified>
</cp:coreProperties>
</file>