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4E1" w:rsidRDefault="008454E1" w:rsidP="008454E1">
      <w:pPr>
        <w:ind w:left="1416" w:firstLine="708"/>
        <w:jc w:val="right"/>
        <w:rPr>
          <w:rFonts w:ascii="Arial" w:hAnsi="Arial"/>
          <w:spacing w:val="20"/>
          <w:sz w:val="18"/>
        </w:rPr>
      </w:pPr>
    </w:p>
    <w:p w:rsidR="008454E1" w:rsidRPr="00137218" w:rsidRDefault="00A565CB" w:rsidP="008454E1">
      <w:pPr>
        <w:ind w:left="1416" w:firstLine="708"/>
        <w:jc w:val="right"/>
        <w:rPr>
          <w:spacing w:val="28"/>
        </w:rPr>
      </w:pPr>
      <w:r>
        <w:rPr>
          <w:rFonts w:ascii="Arial" w:hAnsi="Arial"/>
          <w:spacing w:val="20"/>
          <w:sz w:val="18"/>
        </w:rPr>
        <w:t>Warszawa, dnia 23</w:t>
      </w:r>
      <w:r w:rsidR="002F3880">
        <w:rPr>
          <w:rFonts w:ascii="Arial" w:hAnsi="Arial"/>
          <w:spacing w:val="20"/>
          <w:sz w:val="18"/>
        </w:rPr>
        <w:t>.10</w:t>
      </w:r>
      <w:r w:rsidR="008454E1" w:rsidRPr="002F25FA">
        <w:rPr>
          <w:rFonts w:ascii="Arial" w:hAnsi="Arial"/>
          <w:spacing w:val="20"/>
          <w:sz w:val="18"/>
        </w:rPr>
        <w:t>.</w:t>
      </w:r>
      <w:r w:rsidR="008454E1">
        <w:rPr>
          <w:rFonts w:ascii="Arial" w:hAnsi="Arial"/>
          <w:spacing w:val="20"/>
          <w:sz w:val="18"/>
        </w:rPr>
        <w:t>2014</w:t>
      </w:r>
      <w:r w:rsidR="008454E1" w:rsidRPr="002F25FA">
        <w:rPr>
          <w:rFonts w:ascii="Arial" w:hAnsi="Arial"/>
          <w:spacing w:val="20"/>
          <w:sz w:val="18"/>
        </w:rPr>
        <w:t xml:space="preserve"> r.</w:t>
      </w:r>
    </w:p>
    <w:p w:rsidR="008454E1" w:rsidRPr="00137218" w:rsidRDefault="008454E1" w:rsidP="008454E1"/>
    <w:p w:rsidR="008454E1" w:rsidRPr="00137218" w:rsidRDefault="008454E1" w:rsidP="008454E1">
      <w:pPr>
        <w:framePr w:w="4418" w:h="1023" w:hSpace="141" w:wrap="around" w:vAnchor="text" w:hAnchor="page" w:x="1342" w:y="118"/>
        <w:jc w:val="center"/>
        <w:rPr>
          <w:rFonts w:ascii="Arial" w:hAnsi="Arial"/>
          <w:spacing w:val="20"/>
          <w:sz w:val="18"/>
        </w:rPr>
      </w:pPr>
      <w:r w:rsidRPr="00137218">
        <w:rPr>
          <w:rFonts w:ascii="Arial" w:hAnsi="Arial"/>
          <w:spacing w:val="20"/>
          <w:sz w:val="18"/>
        </w:rPr>
        <w:t xml:space="preserve">MINISTERSTWO  SPRAWIEDLIWOŚCI </w:t>
      </w:r>
    </w:p>
    <w:p w:rsidR="008454E1" w:rsidRPr="00137218" w:rsidRDefault="008454E1" w:rsidP="008454E1">
      <w:pPr>
        <w:framePr w:w="4418" w:h="1023" w:hSpace="141" w:wrap="around" w:vAnchor="text" w:hAnchor="page" w:x="1342" w:y="118"/>
        <w:jc w:val="center"/>
        <w:rPr>
          <w:rFonts w:ascii="Arial" w:hAnsi="Arial"/>
          <w:sz w:val="16"/>
        </w:rPr>
      </w:pPr>
      <w:r w:rsidRPr="00137218">
        <w:rPr>
          <w:rFonts w:ascii="Arial" w:hAnsi="Arial"/>
          <w:sz w:val="16"/>
        </w:rPr>
        <w:t>Al. Ujazdowskie 11</w:t>
      </w:r>
    </w:p>
    <w:p w:rsidR="008454E1" w:rsidRPr="00137218" w:rsidRDefault="008454E1" w:rsidP="008454E1">
      <w:pPr>
        <w:framePr w:w="4418" w:h="1023" w:hSpace="141" w:wrap="around" w:vAnchor="text" w:hAnchor="page" w:x="1342" w:y="118"/>
        <w:jc w:val="center"/>
        <w:rPr>
          <w:rFonts w:ascii="Arial" w:hAnsi="Arial"/>
          <w:sz w:val="16"/>
        </w:rPr>
      </w:pPr>
      <w:r w:rsidRPr="00137218">
        <w:rPr>
          <w:rFonts w:ascii="Arial" w:hAnsi="Arial"/>
          <w:sz w:val="16"/>
        </w:rPr>
        <w:t xml:space="preserve">00-567 WARSZAWA </w:t>
      </w:r>
    </w:p>
    <w:p w:rsidR="008454E1" w:rsidRPr="00137218" w:rsidRDefault="008454E1" w:rsidP="008454E1">
      <w:pPr>
        <w:framePr w:w="4418" w:h="1023" w:hSpace="141" w:wrap="around" w:vAnchor="text" w:hAnchor="page" w:x="1342" w:y="118"/>
        <w:jc w:val="center"/>
        <w:rPr>
          <w:sz w:val="16"/>
        </w:rPr>
      </w:pPr>
      <w:r w:rsidRPr="00137218">
        <w:rPr>
          <w:rFonts w:ascii="Arial" w:hAnsi="Arial"/>
          <w:sz w:val="16"/>
        </w:rPr>
        <w:t>Centrala tel. 521-28-88</w:t>
      </w:r>
    </w:p>
    <w:p w:rsidR="007745E8" w:rsidRPr="009B2B1A" w:rsidRDefault="007745E8" w:rsidP="007745E8">
      <w:pPr>
        <w:rPr>
          <w:rFonts w:ascii="Arial" w:hAnsi="Arial" w:cs="Arial"/>
        </w:rPr>
      </w:pPr>
    </w:p>
    <w:p w:rsidR="007745E8" w:rsidRPr="009B2B1A" w:rsidRDefault="007745E8" w:rsidP="007745E8">
      <w:pPr>
        <w:rPr>
          <w:rFonts w:ascii="Arial" w:hAnsi="Arial" w:cs="Arial"/>
        </w:rPr>
      </w:pPr>
    </w:p>
    <w:p w:rsidR="007745E8" w:rsidRPr="009B2B1A" w:rsidRDefault="007745E8" w:rsidP="007745E8">
      <w:pPr>
        <w:rPr>
          <w:rFonts w:ascii="Arial" w:hAnsi="Arial" w:cs="Arial"/>
        </w:rPr>
      </w:pPr>
    </w:p>
    <w:p w:rsidR="007745E8" w:rsidRPr="009B2B1A" w:rsidRDefault="007745E8" w:rsidP="007745E8">
      <w:pPr>
        <w:rPr>
          <w:rFonts w:ascii="Arial" w:hAnsi="Arial" w:cs="Arial"/>
        </w:rPr>
      </w:pPr>
    </w:p>
    <w:p w:rsidR="007745E8" w:rsidRPr="009B2B1A" w:rsidRDefault="007745E8" w:rsidP="007745E8">
      <w:pPr>
        <w:rPr>
          <w:rFonts w:ascii="Arial" w:hAnsi="Arial" w:cs="Arial"/>
        </w:rPr>
      </w:pPr>
    </w:p>
    <w:p w:rsidR="007745E8" w:rsidRPr="009B2B1A" w:rsidRDefault="007745E8" w:rsidP="007745E8">
      <w:pPr>
        <w:jc w:val="both"/>
        <w:rPr>
          <w:rFonts w:ascii="Arial" w:hAnsi="Arial" w:cs="Arial"/>
        </w:rPr>
      </w:pPr>
    </w:p>
    <w:p w:rsidR="007745E8" w:rsidRPr="002C46BC" w:rsidRDefault="002807CE" w:rsidP="007745E8">
      <w:pPr>
        <w:pStyle w:val="Nagwek2"/>
        <w:jc w:val="both"/>
        <w:rPr>
          <w:i w:val="0"/>
          <w:sz w:val="24"/>
        </w:rPr>
      </w:pPr>
      <w:r>
        <w:rPr>
          <w:bCs w:val="0"/>
          <w:i w:val="0"/>
          <w:sz w:val="24"/>
        </w:rPr>
        <w:t>BOF-II-3710-24</w:t>
      </w:r>
      <w:r w:rsidR="007745E8" w:rsidRPr="002C46BC">
        <w:rPr>
          <w:bCs w:val="0"/>
          <w:i w:val="0"/>
          <w:sz w:val="24"/>
        </w:rPr>
        <w:t>/14</w:t>
      </w:r>
    </w:p>
    <w:p w:rsidR="007745E8" w:rsidRPr="009B2B1A" w:rsidRDefault="007745E8" w:rsidP="007745E8">
      <w:pPr>
        <w:pStyle w:val="Nagwek4"/>
        <w:jc w:val="right"/>
        <w:rPr>
          <w:rFonts w:ascii="Arial" w:hAnsi="Arial" w:cs="Arial"/>
          <w:sz w:val="36"/>
          <w:szCs w:val="36"/>
        </w:rPr>
      </w:pPr>
      <w:r w:rsidRPr="009B2B1A">
        <w:rPr>
          <w:rFonts w:ascii="Arial" w:hAnsi="Arial" w:cs="Arial"/>
          <w:sz w:val="36"/>
          <w:szCs w:val="36"/>
        </w:rPr>
        <w:t>Do Wykonawców</w:t>
      </w:r>
    </w:p>
    <w:p w:rsidR="007745E8" w:rsidRPr="009B2B1A" w:rsidRDefault="007745E8" w:rsidP="007745E8">
      <w:pPr>
        <w:jc w:val="both"/>
        <w:rPr>
          <w:rFonts w:ascii="Arial" w:hAnsi="Arial" w:cs="Arial"/>
          <w:u w:val="single"/>
        </w:rPr>
      </w:pPr>
    </w:p>
    <w:p w:rsidR="007745E8" w:rsidRPr="002F2156" w:rsidRDefault="007745E8" w:rsidP="007745E8">
      <w:pPr>
        <w:jc w:val="both"/>
        <w:rPr>
          <w:rFonts w:ascii="Arial" w:hAnsi="Arial" w:cs="Arial"/>
          <w:u w:val="single"/>
        </w:rPr>
      </w:pPr>
      <w:r w:rsidRPr="002F2156">
        <w:rPr>
          <w:rFonts w:ascii="Arial" w:hAnsi="Arial" w:cs="Arial"/>
          <w:u w:val="single"/>
        </w:rPr>
        <w:t>Dotyczy: postępowania o udzielenie zamówienia publicznego na „</w:t>
      </w:r>
      <w:r w:rsidR="002807CE" w:rsidRPr="003A5928">
        <w:rPr>
          <w:rFonts w:ascii="Arial" w:hAnsi="Arial" w:cs="Arial"/>
          <w:u w:val="single"/>
        </w:rPr>
        <w:t>Utrzymanie licencji SAP (Enterprise Support) i szkolenia z technologii oraz narzędzi SAP</w:t>
      </w:r>
      <w:r w:rsidRPr="002F2156">
        <w:rPr>
          <w:rFonts w:ascii="Arial" w:hAnsi="Arial" w:cs="Arial"/>
          <w:u w:val="single"/>
        </w:rPr>
        <w:t>”.</w:t>
      </w:r>
    </w:p>
    <w:p w:rsidR="007745E8" w:rsidRPr="002F2156" w:rsidRDefault="007745E8" w:rsidP="007745E8">
      <w:pPr>
        <w:jc w:val="both"/>
        <w:rPr>
          <w:rFonts w:ascii="Arial" w:hAnsi="Arial" w:cs="Arial"/>
          <w:u w:val="single"/>
        </w:rPr>
      </w:pPr>
      <w:r w:rsidRPr="002F2156">
        <w:rPr>
          <w:rFonts w:ascii="Arial" w:hAnsi="Arial" w:cs="Arial"/>
          <w:bCs/>
          <w:u w:val="single"/>
        </w:rPr>
        <w:t xml:space="preserve">Znak sprawy postępowania nadany przez Zamawiającego: </w:t>
      </w:r>
      <w:r w:rsidR="002807CE">
        <w:rPr>
          <w:rFonts w:ascii="Arial" w:hAnsi="Arial" w:cs="Arial"/>
          <w:b/>
          <w:u w:val="single"/>
        </w:rPr>
        <w:t>BOF-II-3710-24</w:t>
      </w:r>
      <w:r w:rsidRPr="002F2156">
        <w:rPr>
          <w:rFonts w:ascii="Arial" w:hAnsi="Arial" w:cs="Arial"/>
          <w:b/>
          <w:u w:val="single"/>
        </w:rPr>
        <w:t>/14.</w:t>
      </w:r>
    </w:p>
    <w:p w:rsidR="007745E8" w:rsidRPr="002F2156" w:rsidRDefault="007745E8" w:rsidP="007745E8">
      <w:pPr>
        <w:pStyle w:val="Nagwek"/>
        <w:tabs>
          <w:tab w:val="left" w:pos="708"/>
        </w:tabs>
        <w:rPr>
          <w:rFonts w:ascii="Arial" w:hAnsi="Arial" w:cs="Arial"/>
          <w:szCs w:val="24"/>
        </w:rPr>
      </w:pPr>
    </w:p>
    <w:p w:rsidR="00237D51" w:rsidRPr="002F2156" w:rsidRDefault="00237D51" w:rsidP="00237D51">
      <w:pPr>
        <w:pStyle w:val="Nagwek"/>
        <w:tabs>
          <w:tab w:val="left" w:pos="708"/>
        </w:tabs>
        <w:rPr>
          <w:rFonts w:ascii="Arial" w:hAnsi="Arial" w:cs="Arial"/>
          <w:szCs w:val="24"/>
        </w:rPr>
      </w:pPr>
      <w:r w:rsidRPr="002F2156">
        <w:rPr>
          <w:rFonts w:ascii="Arial" w:hAnsi="Arial" w:cs="Arial"/>
          <w:szCs w:val="24"/>
        </w:rPr>
        <w:t>Ministerstwo Sprawiedliwości, jako Zamawiający w przedmiotowym postępowaniu o udzielenie zamówienia publicznego, działając zgodnie z art. 38 ust. 2 ustawy z dnia 29 stycznia 2004 r. - Prawo zamówień publicznych (Dz. U. z 2013 r. poz. 907 ze zm.), zwanej dalej „ustawą”, w związku z art. 38 ust. 1 ustawy, przekazuje treść zapytań wraz z wyjaśnieniami treści Specyfikacji Istotnych Warunków Zamówienia, zwanej dalej „SIWZ”:</w:t>
      </w:r>
    </w:p>
    <w:p w:rsidR="0057387A" w:rsidRPr="002F2156" w:rsidRDefault="00A22457" w:rsidP="00376B50">
      <w:pPr>
        <w:pStyle w:val="Nagwek"/>
        <w:tabs>
          <w:tab w:val="left" w:pos="708"/>
        </w:tabs>
        <w:rPr>
          <w:rFonts w:ascii="Arial" w:hAnsi="Arial" w:cs="Arial"/>
          <w:b/>
          <w:szCs w:val="24"/>
          <w:u w:val="single"/>
        </w:rPr>
      </w:pPr>
      <w:r w:rsidRPr="002F2156">
        <w:rPr>
          <w:rFonts w:ascii="Arial" w:hAnsi="Arial" w:cs="Arial"/>
          <w:b/>
          <w:szCs w:val="24"/>
          <w:u w:val="single"/>
        </w:rPr>
        <w:t>Pytanie nr 1</w:t>
      </w:r>
    </w:p>
    <w:p w:rsidR="007F427A" w:rsidRPr="007F427A" w:rsidRDefault="007F427A" w:rsidP="007F427A">
      <w:pPr>
        <w:pStyle w:val="Akapitzlist"/>
        <w:ind w:left="0"/>
        <w:contextualSpacing/>
        <w:jc w:val="both"/>
        <w:rPr>
          <w:rFonts w:ascii="Arial" w:hAnsi="Arial" w:cs="Arial"/>
        </w:rPr>
      </w:pPr>
      <w:r w:rsidRPr="007F427A">
        <w:rPr>
          <w:rFonts w:ascii="Arial" w:hAnsi="Arial" w:cs="Arial"/>
        </w:rPr>
        <w:t xml:space="preserve">W jaki sposób Wykonawca ma skalkulować dla celów postępowania łączne wynagrodzenie brutto w zakresie usług serwisowych SAP Enterprise Support, a tym samym łączną cenę brutto za wykonanie zamówienia? Otóż w związku z faktem, iż Zamawiający jest zobowiązany do pokrycia opłat wsparcia za okres, w którym nie miał wykupionej usługi („okres przestoju”), a usługa ma trwać 45 miesięcy od dnia zawarcia umowy (15 kwartałów), Wykonawca nie jest w stanie skalkulować ceny za „okres przestoju”. Wykonawca może jedynie czynić założenia kiedy umowa wejdzie w życie, co nie powinno mieć miejsca. </w:t>
      </w:r>
    </w:p>
    <w:p w:rsidR="007F427A" w:rsidRPr="007F427A" w:rsidRDefault="007F427A" w:rsidP="007F427A">
      <w:pPr>
        <w:pStyle w:val="Akapitzlist"/>
        <w:ind w:left="0"/>
        <w:jc w:val="both"/>
        <w:rPr>
          <w:rFonts w:ascii="Arial" w:hAnsi="Arial" w:cs="Arial"/>
        </w:rPr>
      </w:pPr>
      <w:r w:rsidRPr="007F427A">
        <w:rPr>
          <w:rFonts w:ascii="Arial" w:hAnsi="Arial" w:cs="Arial"/>
        </w:rPr>
        <w:t xml:space="preserve">W tej sytuacji sensownym wydaje się podanie wynagrodzenia za kwartał kalendarzowy, co na koniec pozwoli w ramach umowy skalkulować łączne wynagrodzenie Wykonawcy zgodnie z datą zawarcia umowy. </w:t>
      </w:r>
    </w:p>
    <w:p w:rsidR="007F427A" w:rsidRPr="007F427A" w:rsidRDefault="007F427A" w:rsidP="007F427A">
      <w:pPr>
        <w:pStyle w:val="Akapitzlist"/>
        <w:ind w:left="0"/>
        <w:jc w:val="both"/>
        <w:rPr>
          <w:rFonts w:ascii="Arial" w:hAnsi="Arial" w:cs="Arial"/>
        </w:rPr>
      </w:pPr>
      <w:r w:rsidRPr="007F427A">
        <w:rPr>
          <w:rFonts w:ascii="Arial" w:hAnsi="Arial" w:cs="Arial"/>
        </w:rPr>
        <w:t>Ewentualnie Zamawiający może przyjąć założenie, iż umowa ma wejść w życie w określonej dacie i wówczas wprowadzić postanowienie do wzoru umowy, że jeżeli umowa wejdzie w życie w terminie późniejszym, to będzie trwać odpowiednio krócej, a okres ten zostanie zafakturowany w ramach „okresu przestoju”.</w:t>
      </w:r>
    </w:p>
    <w:p w:rsidR="00A22457" w:rsidRDefault="007F427A" w:rsidP="007F427A">
      <w:pPr>
        <w:pStyle w:val="Akapitzlist"/>
        <w:ind w:left="0"/>
        <w:jc w:val="both"/>
        <w:rPr>
          <w:rFonts w:ascii="Arial" w:hAnsi="Arial" w:cs="Arial"/>
        </w:rPr>
      </w:pPr>
      <w:r w:rsidRPr="007F427A">
        <w:rPr>
          <w:rFonts w:ascii="Arial" w:hAnsi="Arial" w:cs="Arial"/>
        </w:rPr>
        <w:t>Chyba, że od samego początku intencją Zamawiającego jest by „okres przestoju” odpowiednio zmniejszył liczbę 45 miesięcy trwania umowy, co jednak może być problematyczne w szczególności w zakresie możliwości uzyskania stosownej oferty od producenta oprogramowania.</w:t>
      </w:r>
    </w:p>
    <w:p w:rsidR="007F427A" w:rsidRPr="007F427A" w:rsidRDefault="007F427A" w:rsidP="007F427A">
      <w:pPr>
        <w:pStyle w:val="Akapitzlist"/>
        <w:ind w:left="0"/>
        <w:jc w:val="both"/>
        <w:rPr>
          <w:rFonts w:ascii="Arial" w:hAnsi="Arial" w:cs="Arial"/>
        </w:rPr>
      </w:pPr>
    </w:p>
    <w:p w:rsidR="00A22457" w:rsidRPr="002F2156" w:rsidRDefault="0057387A" w:rsidP="00674DF0">
      <w:pPr>
        <w:pStyle w:val="Nagwek"/>
        <w:tabs>
          <w:tab w:val="left" w:pos="708"/>
        </w:tabs>
        <w:rPr>
          <w:rFonts w:ascii="Arial" w:hAnsi="Arial" w:cs="Arial"/>
          <w:b/>
          <w:szCs w:val="24"/>
          <w:u w:val="single"/>
        </w:rPr>
      </w:pPr>
      <w:r w:rsidRPr="002F2156">
        <w:rPr>
          <w:rFonts w:ascii="Arial" w:hAnsi="Arial" w:cs="Arial"/>
          <w:b/>
          <w:szCs w:val="24"/>
          <w:u w:val="single"/>
        </w:rPr>
        <w:t>Odpowiedź nr 1</w:t>
      </w:r>
    </w:p>
    <w:p w:rsidR="0008190E" w:rsidRPr="0008190E" w:rsidRDefault="0008190E" w:rsidP="0008190E">
      <w:pPr>
        <w:jc w:val="both"/>
        <w:rPr>
          <w:rFonts w:ascii="Arial" w:hAnsi="Arial" w:cs="Arial"/>
        </w:rPr>
      </w:pPr>
      <w:r w:rsidRPr="0008190E">
        <w:rPr>
          <w:rFonts w:ascii="Arial" w:hAnsi="Arial" w:cs="Arial"/>
        </w:rPr>
        <w:t xml:space="preserve">Zamawiający określa że okres wsparcia oferowanego w zakresie usług serwisowych SAP Enterprise Support ma być świadczony do dnia 31 sierpnia  </w:t>
      </w:r>
      <w:r w:rsidR="00241ACF">
        <w:rPr>
          <w:rFonts w:ascii="Arial" w:hAnsi="Arial" w:cs="Arial"/>
        </w:rPr>
        <w:t xml:space="preserve">2018 roku. </w:t>
      </w:r>
      <w:r w:rsidR="00241ACF">
        <w:rPr>
          <w:rFonts w:ascii="Arial" w:hAnsi="Arial" w:cs="Arial"/>
        </w:rPr>
        <w:br/>
      </w:r>
      <w:r w:rsidRPr="0008190E">
        <w:rPr>
          <w:rFonts w:ascii="Arial" w:hAnsi="Arial" w:cs="Arial"/>
        </w:rPr>
        <w:t>Co oznacza że powinien być świadczony przez Wykonawcę od dnia zawarcia umowy.</w:t>
      </w:r>
    </w:p>
    <w:p w:rsidR="0008190E" w:rsidRPr="0008190E" w:rsidRDefault="0008190E" w:rsidP="0008190E">
      <w:pPr>
        <w:jc w:val="both"/>
        <w:rPr>
          <w:rFonts w:ascii="Arial" w:hAnsi="Arial" w:cs="Arial"/>
        </w:rPr>
      </w:pPr>
      <w:r w:rsidRPr="0008190E">
        <w:rPr>
          <w:rFonts w:ascii="Arial" w:hAnsi="Arial" w:cs="Arial"/>
        </w:rPr>
        <w:lastRenderedPageBreak/>
        <w:t>Zamawiający zachowuje jednak prawo dostępu do pobierania wszystkich pathy poprawek oraz korzystania z bazy wiedzy przed datą rozpoczęcia świadczenia usług wsparcia.</w:t>
      </w:r>
    </w:p>
    <w:p w:rsidR="0008190E" w:rsidRDefault="0008190E" w:rsidP="00A52B6C">
      <w:pPr>
        <w:shd w:val="clear" w:color="auto" w:fill="FFFFFF"/>
        <w:spacing w:before="100" w:beforeAutospacing="1" w:after="100" w:afterAutospacing="1"/>
        <w:ind w:right="5"/>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eastAsia="Calibri" w:hAnsi="Arial" w:cs="Arial"/>
          <w:lang w:eastAsia="en-US"/>
        </w:rPr>
        <w:br/>
      </w:r>
      <w:r>
        <w:rPr>
          <w:rFonts w:ascii="Arial" w:hAnsi="Arial" w:cs="Arial"/>
        </w:rPr>
        <w:t>tj.</w:t>
      </w:r>
      <w:r w:rsidR="00DE458F" w:rsidRPr="00DE458F">
        <w:rPr>
          <w:rFonts w:ascii="Arial" w:hAnsi="Arial" w:cs="Arial"/>
        </w:rPr>
        <w:t xml:space="preserve"> </w:t>
      </w:r>
      <w:r w:rsidR="00DE458F">
        <w:rPr>
          <w:rFonts w:ascii="Arial" w:hAnsi="Arial" w:cs="Arial"/>
        </w:rPr>
        <w:t xml:space="preserve">zmienia treść </w:t>
      </w:r>
      <w:r w:rsidR="00DE458F" w:rsidRPr="00A43A39">
        <w:rPr>
          <w:rFonts w:ascii="Arial" w:hAnsi="Arial" w:cs="Arial"/>
        </w:rPr>
        <w:t>Załącznika nr A do SIWZ</w:t>
      </w:r>
      <w:r w:rsidR="00DE458F">
        <w:rPr>
          <w:rFonts w:ascii="Arial" w:hAnsi="Arial" w:cs="Arial"/>
        </w:rPr>
        <w:t xml:space="preserve"> - </w:t>
      </w:r>
      <w:r w:rsidR="00DE458F" w:rsidRPr="00A43A39">
        <w:rPr>
          <w:rFonts w:ascii="Arial" w:hAnsi="Arial" w:cs="Arial"/>
        </w:rPr>
        <w:t>„Wzór umowy</w:t>
      </w:r>
      <w:r w:rsidR="00DE458F" w:rsidRPr="00A43A39">
        <w:rPr>
          <w:rFonts w:ascii="Tahoma" w:hAnsi="Tahoma" w:cs="Tahoma"/>
        </w:rPr>
        <w:t xml:space="preserve"> dotyczącej opieki serwisowej oraz świadczenia szkoleń”</w:t>
      </w:r>
      <w:r>
        <w:rPr>
          <w:rFonts w:ascii="Arial" w:eastAsia="Calibri" w:hAnsi="Arial" w:cs="Arial"/>
          <w:lang w:eastAsia="en-US"/>
        </w:rPr>
        <w:t xml:space="preserve">, który otrzymuje nowe </w:t>
      </w:r>
      <w:r w:rsidR="00DE458F">
        <w:rPr>
          <w:rFonts w:ascii="Arial" w:eastAsia="Calibri" w:hAnsi="Arial" w:cs="Arial"/>
          <w:lang w:eastAsia="en-US"/>
        </w:rPr>
        <w:t>brzmienie</w:t>
      </w:r>
      <w:r w:rsidR="00DE458F">
        <w:rPr>
          <w:rFonts w:ascii="Arial" w:hAnsi="Arial" w:cs="Arial"/>
        </w:rPr>
        <w:t xml:space="preserve">, </w:t>
      </w:r>
      <w:r w:rsidR="002B05D5">
        <w:rPr>
          <w:rFonts w:ascii="Arial" w:hAnsi="Arial" w:cs="Arial"/>
        </w:rPr>
        <w:t xml:space="preserve">w zakresie </w:t>
      </w:r>
      <w:r>
        <w:rPr>
          <w:rFonts w:ascii="Arial" w:eastAsia="Calibri" w:hAnsi="Arial" w:cs="Arial"/>
          <w:lang w:eastAsia="en-US"/>
        </w:rPr>
        <w:t>jak poniżej:</w:t>
      </w:r>
    </w:p>
    <w:p w:rsidR="002B05D5" w:rsidRPr="00A52B6C" w:rsidRDefault="000E7A3C" w:rsidP="00B82229">
      <w:pPr>
        <w:pStyle w:val="Nagwek2"/>
        <w:keepNext w:val="0"/>
        <w:numPr>
          <w:ilvl w:val="0"/>
          <w:numId w:val="2"/>
        </w:numPr>
        <w:tabs>
          <w:tab w:val="left" w:pos="709"/>
        </w:tabs>
        <w:spacing w:before="100" w:beforeAutospacing="1" w:after="100" w:afterAutospacing="1"/>
        <w:jc w:val="both"/>
        <w:rPr>
          <w:b w:val="0"/>
          <w:i w:val="0"/>
          <w:sz w:val="24"/>
          <w:szCs w:val="24"/>
        </w:rPr>
      </w:pPr>
      <w:r>
        <w:rPr>
          <w:b w:val="0"/>
          <w:i w:val="0"/>
          <w:sz w:val="24"/>
          <w:szCs w:val="24"/>
        </w:rPr>
        <w:t xml:space="preserve">pkt 2.2. - </w:t>
      </w:r>
      <w:r w:rsidR="00DE458F" w:rsidRPr="00DE458F">
        <w:rPr>
          <w:b w:val="0"/>
          <w:i w:val="0"/>
          <w:sz w:val="24"/>
          <w:szCs w:val="24"/>
        </w:rPr>
        <w:t xml:space="preserve">Artykuł </w:t>
      </w:r>
      <w:r w:rsidR="00213EFF">
        <w:rPr>
          <w:b w:val="0"/>
          <w:i w:val="0"/>
          <w:sz w:val="24"/>
          <w:szCs w:val="24"/>
        </w:rPr>
        <w:t xml:space="preserve">2 </w:t>
      </w:r>
      <w:r w:rsidR="00DE458F" w:rsidRPr="00DE458F">
        <w:rPr>
          <w:b w:val="0"/>
          <w:i w:val="0"/>
          <w:sz w:val="24"/>
          <w:szCs w:val="24"/>
        </w:rPr>
        <w:t>Umowa Serwisowa SAP Enterprise Support</w:t>
      </w:r>
      <w:r w:rsidR="00213EFF">
        <w:rPr>
          <w:b w:val="0"/>
          <w:i w:val="0"/>
          <w:sz w:val="24"/>
          <w:szCs w:val="24"/>
        </w:rPr>
        <w:t xml:space="preserve">, </w:t>
      </w:r>
    </w:p>
    <w:p w:rsidR="00213EFF" w:rsidRPr="00213EFF" w:rsidRDefault="00213EFF" w:rsidP="00A52B6C">
      <w:pPr>
        <w:tabs>
          <w:tab w:val="left" w:pos="3150"/>
        </w:tabs>
        <w:spacing w:before="100" w:beforeAutospacing="1" w:after="100" w:afterAutospacing="1"/>
        <w:jc w:val="both"/>
        <w:rPr>
          <w:rFonts w:ascii="Arial" w:hAnsi="Arial" w:cs="Arial"/>
        </w:rPr>
      </w:pPr>
      <w:r w:rsidRPr="00213EFF">
        <w:rPr>
          <w:rFonts w:ascii="Arial" w:hAnsi="Arial" w:cs="Arial"/>
        </w:rPr>
        <w:t>2.2 Usługi serwisowe SAP Enterprise Support dla Oprogramowania będą świadczone przez Wykonawcę do 31 sierpnia 2018 roku od dnia zawarcia niniejszej umowy.</w:t>
      </w:r>
    </w:p>
    <w:p w:rsidR="00A52B6C" w:rsidRPr="00A52B6C" w:rsidRDefault="000E7A3C" w:rsidP="00B82229">
      <w:pPr>
        <w:pStyle w:val="Nagwek2"/>
        <w:keepNext w:val="0"/>
        <w:widowControl w:val="0"/>
        <w:numPr>
          <w:ilvl w:val="0"/>
          <w:numId w:val="2"/>
        </w:numPr>
        <w:tabs>
          <w:tab w:val="left" w:pos="709"/>
        </w:tabs>
        <w:spacing w:before="100" w:beforeAutospacing="1" w:after="100" w:afterAutospacing="1"/>
        <w:jc w:val="both"/>
        <w:rPr>
          <w:b w:val="0"/>
          <w:i w:val="0"/>
          <w:sz w:val="24"/>
          <w:szCs w:val="24"/>
        </w:rPr>
      </w:pPr>
      <w:r>
        <w:rPr>
          <w:b w:val="0"/>
          <w:i w:val="0"/>
          <w:sz w:val="24"/>
          <w:szCs w:val="24"/>
        </w:rPr>
        <w:t xml:space="preserve">pkt 3.2. - </w:t>
      </w:r>
      <w:r w:rsidR="002B05D5" w:rsidRPr="002B05D5">
        <w:rPr>
          <w:b w:val="0"/>
          <w:i w:val="0"/>
          <w:sz w:val="24"/>
          <w:szCs w:val="24"/>
        </w:rPr>
        <w:t>Artykuł 3</w:t>
      </w:r>
      <w:r w:rsidR="002B05D5" w:rsidRPr="002B05D5">
        <w:rPr>
          <w:b w:val="0"/>
          <w:i w:val="0"/>
          <w:sz w:val="24"/>
          <w:szCs w:val="24"/>
        </w:rPr>
        <w:tab/>
        <w:t>Szkolenia</w:t>
      </w:r>
      <w:r w:rsidR="002B05D5">
        <w:rPr>
          <w:b w:val="0"/>
          <w:i w:val="0"/>
          <w:sz w:val="24"/>
          <w:szCs w:val="24"/>
        </w:rPr>
        <w:t xml:space="preserve">, </w:t>
      </w:r>
    </w:p>
    <w:p w:rsidR="000E7A3C" w:rsidRPr="00A52B6C" w:rsidRDefault="00A52B6C" w:rsidP="00A52B6C">
      <w:pPr>
        <w:tabs>
          <w:tab w:val="left" w:pos="3150"/>
        </w:tabs>
        <w:spacing w:before="100" w:beforeAutospacing="1" w:after="100" w:afterAutospacing="1"/>
        <w:jc w:val="both"/>
        <w:rPr>
          <w:rFonts w:ascii="Arial" w:hAnsi="Arial" w:cs="Arial"/>
        </w:rPr>
      </w:pPr>
      <w:r>
        <w:rPr>
          <w:rFonts w:ascii="Arial" w:hAnsi="Arial" w:cs="Arial"/>
        </w:rPr>
        <w:t xml:space="preserve">3.2. </w:t>
      </w:r>
      <w:r w:rsidR="000E7A3C" w:rsidRPr="00A52B6C">
        <w:rPr>
          <w:rFonts w:ascii="Arial" w:hAnsi="Arial" w:cs="Arial"/>
        </w:rPr>
        <w:t>Zamawiający będzie miał prawo korzystać z usługi szkoleniowej do 31 sierpnia 2018 roku od dnia podpisania Umowy.</w:t>
      </w:r>
    </w:p>
    <w:p w:rsidR="00F60F35" w:rsidRDefault="00F60F35" w:rsidP="00674DF0">
      <w:pPr>
        <w:pStyle w:val="Nagwek"/>
        <w:tabs>
          <w:tab w:val="left" w:pos="708"/>
        </w:tabs>
        <w:rPr>
          <w:rFonts w:ascii="Arial" w:hAnsi="Arial" w:cs="Arial"/>
          <w:b/>
          <w:szCs w:val="24"/>
          <w:u w:val="single"/>
        </w:rPr>
      </w:pPr>
      <w:r w:rsidRPr="002F2156">
        <w:rPr>
          <w:rFonts w:ascii="Arial" w:hAnsi="Arial" w:cs="Arial"/>
          <w:b/>
          <w:szCs w:val="24"/>
          <w:u w:val="single"/>
        </w:rPr>
        <w:t>Pytanie nr 2</w:t>
      </w:r>
    </w:p>
    <w:p w:rsidR="00CB31C2" w:rsidRPr="00CB31C2" w:rsidRDefault="00CB31C2" w:rsidP="00CA2510">
      <w:pPr>
        <w:pStyle w:val="Akapitzlist"/>
        <w:ind w:left="0"/>
        <w:contextualSpacing/>
        <w:jc w:val="both"/>
        <w:rPr>
          <w:rFonts w:ascii="Arial" w:hAnsi="Arial" w:cs="Arial"/>
          <w:sz w:val="24"/>
          <w:szCs w:val="24"/>
        </w:rPr>
      </w:pPr>
      <w:r w:rsidRPr="00CB31C2">
        <w:rPr>
          <w:rFonts w:ascii="Arial" w:hAnsi="Arial" w:cs="Arial"/>
          <w:sz w:val="24"/>
          <w:szCs w:val="24"/>
        </w:rPr>
        <w:t>Nie ma w harmonogramie płatności (załącznik nr 3) informacji o sposobie rozliczenia wynagrodzenia wskazanego w 4.1.2 Umowy. Czy płatnikami stosunkowo mają być również Sądy Apelacyjne?</w:t>
      </w:r>
    </w:p>
    <w:p w:rsidR="00E1459A" w:rsidRDefault="00E1459A" w:rsidP="00F60F35">
      <w:pPr>
        <w:jc w:val="both"/>
        <w:rPr>
          <w:rFonts w:ascii="Arial" w:hAnsi="Arial" w:cs="Arial"/>
          <w:b/>
          <w:u w:val="single"/>
        </w:rPr>
      </w:pPr>
    </w:p>
    <w:p w:rsidR="00F60F35" w:rsidRPr="002F2156" w:rsidRDefault="00F60F35" w:rsidP="00F60F35">
      <w:pPr>
        <w:jc w:val="both"/>
        <w:rPr>
          <w:rFonts w:ascii="Arial" w:eastAsia="MS Mincho" w:hAnsi="Arial" w:cs="Arial"/>
          <w:b/>
          <w:u w:val="single"/>
        </w:rPr>
      </w:pPr>
      <w:r w:rsidRPr="002F2156">
        <w:rPr>
          <w:rFonts w:ascii="Arial" w:eastAsia="MS Mincho" w:hAnsi="Arial" w:cs="Arial"/>
          <w:b/>
          <w:u w:val="single"/>
        </w:rPr>
        <w:t>Odpowiedź nr 2</w:t>
      </w:r>
    </w:p>
    <w:p w:rsidR="002E22CE" w:rsidRPr="002E22CE" w:rsidRDefault="002E22CE" w:rsidP="00DE4AE9">
      <w:pPr>
        <w:jc w:val="both"/>
        <w:rPr>
          <w:rFonts w:ascii="Arial" w:hAnsi="Arial" w:cs="Arial"/>
        </w:rPr>
      </w:pPr>
      <w:r w:rsidRPr="002E22CE">
        <w:rPr>
          <w:rFonts w:ascii="Arial" w:eastAsia="MS Mincho" w:hAnsi="Arial" w:cs="Arial"/>
        </w:rPr>
        <w:t>Zamawiający uprzejmie wyjaśnia</w:t>
      </w:r>
      <w:r w:rsidR="00125F26">
        <w:rPr>
          <w:rFonts w:ascii="Arial" w:eastAsia="MS Mincho" w:hAnsi="Arial" w:cs="Arial"/>
        </w:rPr>
        <w:t xml:space="preserve"> i informuje</w:t>
      </w:r>
      <w:r w:rsidRPr="002E22CE">
        <w:rPr>
          <w:rFonts w:ascii="Arial" w:eastAsia="MS Mincho" w:hAnsi="Arial" w:cs="Arial"/>
        </w:rPr>
        <w:t xml:space="preserve">, że </w:t>
      </w:r>
      <w:r w:rsidRPr="002E22CE">
        <w:rPr>
          <w:rFonts w:ascii="Arial" w:hAnsi="Arial" w:cs="Arial"/>
        </w:rPr>
        <w:t>w</w:t>
      </w:r>
      <w:r>
        <w:rPr>
          <w:rFonts w:ascii="Arial" w:hAnsi="Arial" w:cs="Arial"/>
        </w:rPr>
        <w:t xml:space="preserve">ynagrodzenie, </w:t>
      </w:r>
      <w:r w:rsidRPr="002E22CE">
        <w:rPr>
          <w:rFonts w:ascii="Arial" w:hAnsi="Arial" w:cs="Arial"/>
        </w:rPr>
        <w:t>o którym mowa w punkcie 4.1.2 Umowy będzie zrealizow</w:t>
      </w:r>
      <w:r>
        <w:rPr>
          <w:rFonts w:ascii="Arial" w:hAnsi="Arial" w:cs="Arial"/>
        </w:rPr>
        <w:t>ane tylko przez Sądy Apelacyjne.</w:t>
      </w:r>
    </w:p>
    <w:p w:rsidR="00DE4AE9" w:rsidRDefault="00DE4AE9" w:rsidP="00DE4AE9">
      <w:pPr>
        <w:shd w:val="clear" w:color="auto" w:fill="FFFFFF"/>
        <w:spacing w:before="100" w:beforeAutospacing="1" w:after="100" w:afterAutospacing="1"/>
        <w:ind w:right="5"/>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eastAsia="Calibri" w:hAnsi="Arial" w:cs="Arial"/>
          <w:lang w:eastAsia="en-US"/>
        </w:rPr>
        <w:br/>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Pr>
          <w:rFonts w:ascii="Arial" w:eastAsia="Calibri" w:hAnsi="Arial" w:cs="Arial"/>
          <w:lang w:eastAsia="en-US"/>
        </w:rPr>
        <w:t>, który otrzymuje nowe brzmienie</w:t>
      </w:r>
      <w:r>
        <w:rPr>
          <w:rFonts w:ascii="Arial" w:hAnsi="Arial" w:cs="Arial"/>
        </w:rPr>
        <w:t xml:space="preserve">, w zakresie </w:t>
      </w:r>
      <w:r>
        <w:rPr>
          <w:rFonts w:ascii="Arial" w:eastAsia="Calibri" w:hAnsi="Arial" w:cs="Arial"/>
          <w:lang w:eastAsia="en-US"/>
        </w:rPr>
        <w:t>jak poniżej:</w:t>
      </w:r>
    </w:p>
    <w:p w:rsidR="00DE4AE9" w:rsidRPr="00EC7950" w:rsidRDefault="00DE4AE9" w:rsidP="003B6CE8">
      <w:pPr>
        <w:pStyle w:val="SAP-TablebulletedText"/>
      </w:pPr>
      <w:r w:rsidRPr="00EC7950">
        <w:t>pkt 4.1.2</w:t>
      </w:r>
      <w:r w:rsidR="002A794B" w:rsidRPr="00EC7950">
        <w:t xml:space="preserve">. - </w:t>
      </w:r>
      <w:r w:rsidRPr="00EC7950">
        <w:t>Artykuł 4</w:t>
      </w:r>
      <w:r w:rsidR="002A794B" w:rsidRPr="00EC7950">
        <w:t xml:space="preserve"> </w:t>
      </w:r>
      <w:r w:rsidRPr="00EC7950">
        <w:t>Wynagrodzenie</w:t>
      </w:r>
    </w:p>
    <w:p w:rsidR="00CA2510" w:rsidRPr="00EC7950" w:rsidRDefault="00CA2510" w:rsidP="003B6CE8">
      <w:pPr>
        <w:pStyle w:val="SAP-TablebulletedText"/>
      </w:pPr>
      <w:r w:rsidRPr="00EC7950">
        <w:t xml:space="preserve">Wynagrodzenie uprawniajace do pobierania aktualizacji i poprawek wydanych przez producenta oprogramowania SAP w okresie braku </w:t>
      </w:r>
      <w:r w:rsidR="00D12807" w:rsidRPr="00EC7950">
        <w:t>przez Zamawiając</w:t>
      </w:r>
      <w:r w:rsidRPr="00EC7950">
        <w:t xml:space="preserve">ego wykupionej usługi SAP Enterprise Support. Wykonawca wystawi fakturę za ten zakres umowy w ciągu 7 dni od daty podpisania umowy. </w:t>
      </w:r>
    </w:p>
    <w:p w:rsidR="00EC7950" w:rsidRDefault="00EC7950" w:rsidP="003B6CE8">
      <w:pPr>
        <w:pStyle w:val="SAP-TablebulletedText"/>
      </w:pPr>
    </w:p>
    <w:p w:rsidR="00D12807" w:rsidRPr="00EC7950" w:rsidRDefault="004D2942" w:rsidP="003B6CE8">
      <w:pPr>
        <w:pStyle w:val="SAP-TablebulletedText"/>
      </w:pPr>
      <w:r>
        <w:t>pkt 4.1.3</w:t>
      </w:r>
      <w:r w:rsidR="00D12807" w:rsidRPr="00EC7950">
        <w:t>. - Artykuł 4 Wynagrodzenie</w:t>
      </w:r>
    </w:p>
    <w:p w:rsidR="00D12807" w:rsidRPr="00EC7950" w:rsidRDefault="00D12807" w:rsidP="003B6CE8">
      <w:pPr>
        <w:pStyle w:val="SAP-TablebulletedText"/>
      </w:pPr>
      <w:r w:rsidRPr="00EC7950">
        <w:t xml:space="preserve">Wysokość płatności określonej w 4.1.2 będzie liczona proporcjonalnie w następujacy sposób: okres braku ciągłości usługi SAP Enterprise Support  (od 1.01.2014 do daty podpisania umowy) do sumy okres braku ciągłości usługi SAP Enterprise Support oraz czasu realizowania usługi SAP Enterprise Support  (od 1.01.2014 do </w:t>
      </w:r>
      <w:r w:rsidRPr="00EC7950">
        <w:lastRenderedPageBreak/>
        <w:t>31.08.2014)  pomonożona przez kwotę określoną w punkcie 4.1.1. Wysokość tej opłaty zostanie określona w ząłczniku numer 3. Do wyliczenia powyższych okresów za jednostkę przyjmuje się dni kalendarzowe.</w:t>
      </w:r>
    </w:p>
    <w:p w:rsidR="00E1459A" w:rsidRDefault="00E1459A" w:rsidP="00E1459A">
      <w:pPr>
        <w:shd w:val="clear" w:color="auto" w:fill="FFFFFF"/>
        <w:spacing w:before="100" w:beforeAutospacing="1" w:after="100" w:afterAutospacing="1"/>
        <w:ind w:right="5"/>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eastAsia="Calibri" w:hAnsi="Arial" w:cs="Arial"/>
          <w:lang w:eastAsia="en-US"/>
        </w:rPr>
        <w:br/>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w:t>
      </w:r>
      <w:r w:rsidRPr="00B73378">
        <w:rPr>
          <w:rFonts w:ascii="Arial" w:hAnsi="Arial" w:cs="Arial"/>
        </w:rPr>
        <w:t>serwisowej oraz świadczenia szkoleń”</w:t>
      </w:r>
      <w:r w:rsidRPr="00B73378">
        <w:rPr>
          <w:rFonts w:ascii="Arial" w:eastAsia="Calibri" w:hAnsi="Arial" w:cs="Arial"/>
          <w:lang w:eastAsia="en-US"/>
        </w:rPr>
        <w:t xml:space="preserve">, poprzez dodanie </w:t>
      </w:r>
      <w:r w:rsidR="00EB6A1B" w:rsidRPr="00B73378">
        <w:rPr>
          <w:rFonts w:ascii="Arial" w:eastAsia="Calibri" w:hAnsi="Arial" w:cs="Arial"/>
          <w:lang w:eastAsia="en-US"/>
        </w:rPr>
        <w:t xml:space="preserve">w zakresie </w:t>
      </w:r>
      <w:r w:rsidR="00EB6A1B" w:rsidRPr="00B73378">
        <w:rPr>
          <w:rFonts w:ascii="Arial" w:hAnsi="Arial" w:cs="Arial"/>
        </w:rPr>
        <w:t>Artykuł</w:t>
      </w:r>
      <w:r w:rsidR="00EB6A1B">
        <w:rPr>
          <w:rFonts w:ascii="Arial" w:hAnsi="Arial" w:cs="Arial"/>
        </w:rPr>
        <w:t>u</w:t>
      </w:r>
      <w:r w:rsidR="00EB6A1B" w:rsidRPr="00B73378">
        <w:rPr>
          <w:rFonts w:ascii="Arial" w:hAnsi="Arial" w:cs="Arial"/>
        </w:rPr>
        <w:t xml:space="preserve"> 4 Wynagrodzenie</w:t>
      </w:r>
      <w:r w:rsidR="00EB6A1B">
        <w:rPr>
          <w:rFonts w:ascii="Arial" w:eastAsia="Calibri" w:hAnsi="Arial" w:cs="Arial"/>
          <w:lang w:eastAsia="en-US"/>
        </w:rPr>
        <w:t xml:space="preserve"> </w:t>
      </w:r>
      <w:r w:rsidRPr="00B73378">
        <w:rPr>
          <w:rFonts w:ascii="Arial" w:eastAsia="Calibri" w:hAnsi="Arial" w:cs="Arial"/>
          <w:lang w:eastAsia="en-US"/>
        </w:rPr>
        <w:t xml:space="preserve">pkt. </w:t>
      </w:r>
      <w:r w:rsidR="00EB6A1B">
        <w:rPr>
          <w:rFonts w:ascii="Arial" w:eastAsia="Calibri" w:hAnsi="Arial" w:cs="Arial"/>
          <w:lang w:eastAsia="en-US"/>
        </w:rPr>
        <w:t xml:space="preserve">4.1.6, </w:t>
      </w:r>
      <w:r w:rsidRPr="00B73378">
        <w:rPr>
          <w:rFonts w:ascii="Arial" w:eastAsia="Calibri" w:hAnsi="Arial" w:cs="Arial"/>
          <w:lang w:eastAsia="en-US"/>
        </w:rPr>
        <w:t>który otrzymuje brzmienie</w:t>
      </w:r>
      <w:r w:rsidRPr="00B73378">
        <w:rPr>
          <w:rFonts w:ascii="Arial" w:hAnsi="Arial" w:cs="Arial"/>
        </w:rPr>
        <w:t xml:space="preserve">, w zakresie </w:t>
      </w:r>
      <w:r w:rsidRPr="00B73378">
        <w:rPr>
          <w:rFonts w:ascii="Arial" w:eastAsia="Calibri" w:hAnsi="Arial" w:cs="Arial"/>
          <w:lang w:eastAsia="en-US"/>
        </w:rPr>
        <w:t>jak poniżej:</w:t>
      </w:r>
    </w:p>
    <w:p w:rsidR="00E1459A" w:rsidRPr="003B6CE8" w:rsidRDefault="00122626" w:rsidP="003B6CE8">
      <w:pPr>
        <w:pStyle w:val="SAP-TablebulletedText"/>
      </w:pPr>
      <w:r w:rsidRPr="003B6CE8">
        <w:t xml:space="preserve">4.1.6. </w:t>
      </w:r>
      <w:r w:rsidR="00E1459A" w:rsidRPr="003B6CE8">
        <w:t>Oryginały faktur wraz z kopia protokołu odbioru Wykonawca przekaże do płatników (sądów apelacyjnych), natomiast kopie faktur wraz orginałem protokołu odbioru przekaże do Departamentu Informatyzacji i Rejestrów Sądowych z siedzibą w Warszawie. Wynagrodzenie o którym mowa w punkcie 4.1.1, 4.1.2 i 4.1.3 Umowy będzie zrealizowane tylko przez Sądy Apelacyjne. Płatności za po świadczeniu usług (SAP Enterprise Support) cyklicznie co kwartał liczony od daty podpisania umowy</w:t>
      </w:r>
      <w:r w:rsidRPr="003B6CE8">
        <w:t>.</w:t>
      </w:r>
    </w:p>
    <w:p w:rsidR="00890842" w:rsidRDefault="00890842" w:rsidP="00674DF0">
      <w:pPr>
        <w:pStyle w:val="Nagwek"/>
        <w:tabs>
          <w:tab w:val="left" w:pos="708"/>
        </w:tabs>
        <w:rPr>
          <w:rFonts w:ascii="Arial" w:hAnsi="Arial" w:cs="Arial"/>
          <w:b/>
          <w:szCs w:val="24"/>
          <w:u w:val="single"/>
        </w:rPr>
      </w:pPr>
    </w:p>
    <w:p w:rsidR="0057387A" w:rsidRPr="008976E2" w:rsidRDefault="00E219B1" w:rsidP="00674DF0">
      <w:pPr>
        <w:pStyle w:val="Nagwek"/>
        <w:tabs>
          <w:tab w:val="left" w:pos="708"/>
        </w:tabs>
        <w:rPr>
          <w:rFonts w:ascii="Arial" w:hAnsi="Arial" w:cs="Arial"/>
          <w:b/>
          <w:szCs w:val="24"/>
          <w:u w:val="single"/>
        </w:rPr>
      </w:pPr>
      <w:r w:rsidRPr="008976E2">
        <w:rPr>
          <w:rFonts w:ascii="Arial" w:hAnsi="Arial" w:cs="Arial"/>
          <w:b/>
          <w:szCs w:val="24"/>
          <w:u w:val="single"/>
        </w:rPr>
        <w:t>Pytanie nr 3</w:t>
      </w:r>
    </w:p>
    <w:p w:rsidR="008976E2" w:rsidRPr="008976E2" w:rsidRDefault="008976E2" w:rsidP="008976E2">
      <w:pPr>
        <w:pStyle w:val="Akapitzlist"/>
        <w:ind w:left="0"/>
        <w:contextualSpacing/>
        <w:jc w:val="both"/>
        <w:rPr>
          <w:rFonts w:ascii="Arial" w:hAnsi="Arial" w:cs="Arial"/>
          <w:sz w:val="24"/>
          <w:szCs w:val="24"/>
        </w:rPr>
      </w:pPr>
      <w:r w:rsidRPr="008976E2">
        <w:rPr>
          <w:rFonts w:ascii="Arial" w:hAnsi="Arial" w:cs="Arial"/>
          <w:sz w:val="24"/>
          <w:szCs w:val="24"/>
        </w:rPr>
        <w:t>Prosimy o doprecyzowanie, że płatności za usługi SAP Enterprise Support następują z góry za kwartał kalendarzowy.</w:t>
      </w:r>
    </w:p>
    <w:p w:rsidR="00890842" w:rsidRDefault="00890842" w:rsidP="00674DF0">
      <w:pPr>
        <w:pStyle w:val="Nagwek"/>
        <w:tabs>
          <w:tab w:val="left" w:pos="708"/>
        </w:tabs>
        <w:rPr>
          <w:rFonts w:ascii="Arial" w:hAnsi="Arial" w:cs="Arial"/>
          <w:b/>
          <w:szCs w:val="24"/>
          <w:u w:val="single"/>
        </w:rPr>
      </w:pPr>
    </w:p>
    <w:p w:rsidR="00416771" w:rsidRPr="002F2156" w:rsidRDefault="00416771" w:rsidP="00674DF0">
      <w:pPr>
        <w:pStyle w:val="Nagwek"/>
        <w:tabs>
          <w:tab w:val="left" w:pos="708"/>
        </w:tabs>
        <w:rPr>
          <w:rFonts w:ascii="Arial" w:hAnsi="Arial" w:cs="Arial"/>
          <w:b/>
          <w:szCs w:val="24"/>
          <w:u w:val="single"/>
        </w:rPr>
      </w:pPr>
      <w:r w:rsidRPr="002F2156">
        <w:rPr>
          <w:rFonts w:ascii="Arial" w:hAnsi="Arial" w:cs="Arial"/>
          <w:b/>
          <w:szCs w:val="24"/>
          <w:u w:val="single"/>
        </w:rPr>
        <w:t>Odpowiedź nr 3</w:t>
      </w:r>
    </w:p>
    <w:p w:rsidR="0008648E" w:rsidRPr="00C60D77" w:rsidRDefault="00416771" w:rsidP="00C60D77">
      <w:pPr>
        <w:jc w:val="both"/>
        <w:rPr>
          <w:rFonts w:ascii="Arial" w:eastAsia="MS Mincho" w:hAnsi="Arial" w:cs="Arial"/>
        </w:rPr>
      </w:pPr>
      <w:r w:rsidRPr="00C60D77">
        <w:rPr>
          <w:rFonts w:ascii="Arial" w:eastAsia="MS Mincho" w:hAnsi="Arial" w:cs="Arial"/>
        </w:rPr>
        <w:t>Zamawiający podtr</w:t>
      </w:r>
      <w:r w:rsidR="00700A60">
        <w:rPr>
          <w:rFonts w:ascii="Arial" w:eastAsia="MS Mincho" w:hAnsi="Arial" w:cs="Arial"/>
        </w:rPr>
        <w:t xml:space="preserve">zymuje zapisy </w:t>
      </w:r>
      <w:r w:rsidR="00076806">
        <w:rPr>
          <w:rFonts w:ascii="Arial" w:eastAsia="MS Mincho" w:hAnsi="Arial" w:cs="Arial"/>
        </w:rPr>
        <w:t xml:space="preserve">i postanowienia </w:t>
      </w:r>
      <w:r w:rsidR="00700A60">
        <w:rPr>
          <w:rFonts w:ascii="Arial" w:eastAsia="MS Mincho" w:hAnsi="Arial" w:cs="Arial"/>
        </w:rPr>
        <w:t xml:space="preserve">w tym zakresie </w:t>
      </w:r>
      <w:r w:rsidR="0008648E" w:rsidRPr="00C60D77">
        <w:rPr>
          <w:rFonts w:ascii="Arial" w:eastAsia="MS Mincho" w:hAnsi="Arial" w:cs="Arial"/>
        </w:rPr>
        <w:t>zawarte w SIWZ.</w:t>
      </w:r>
    </w:p>
    <w:p w:rsidR="00C60D77" w:rsidRPr="00C60D77" w:rsidRDefault="0008648E" w:rsidP="00C60D77">
      <w:pPr>
        <w:jc w:val="both"/>
        <w:rPr>
          <w:rFonts w:ascii="Arial" w:hAnsi="Arial" w:cs="Arial"/>
        </w:rPr>
      </w:pPr>
      <w:r w:rsidRPr="00C60D77">
        <w:rPr>
          <w:rFonts w:ascii="Arial" w:eastAsia="MS Mincho" w:hAnsi="Arial" w:cs="Arial"/>
        </w:rPr>
        <w:t>Zamawiający uprzejmie wyjaśnia</w:t>
      </w:r>
      <w:r w:rsidR="00125F26">
        <w:rPr>
          <w:rFonts w:ascii="Arial" w:eastAsia="MS Mincho" w:hAnsi="Arial" w:cs="Arial"/>
        </w:rPr>
        <w:t xml:space="preserve"> i informuje</w:t>
      </w:r>
      <w:r w:rsidRPr="00C60D77">
        <w:rPr>
          <w:rFonts w:ascii="Arial" w:eastAsia="MS Mincho" w:hAnsi="Arial" w:cs="Arial"/>
        </w:rPr>
        <w:t>, że</w:t>
      </w:r>
      <w:r w:rsidR="00C60D77" w:rsidRPr="00C60D77">
        <w:rPr>
          <w:rFonts w:ascii="Arial" w:eastAsia="MS Mincho" w:hAnsi="Arial" w:cs="Arial"/>
        </w:rPr>
        <w:t xml:space="preserve"> </w:t>
      </w:r>
      <w:r w:rsidR="00C60D77" w:rsidRPr="00C60D77">
        <w:rPr>
          <w:rFonts w:ascii="Arial" w:hAnsi="Arial" w:cs="Arial"/>
        </w:rPr>
        <w:t xml:space="preserve">płatności za usługi SAP Enterprise Support będą realizowane po świadczeniu usługi przez okres kwartału liczony od daty podpisania umowy. </w:t>
      </w:r>
    </w:p>
    <w:p w:rsidR="0008648E" w:rsidRPr="002F2156" w:rsidRDefault="0008648E" w:rsidP="00416771">
      <w:pPr>
        <w:rPr>
          <w:rFonts w:ascii="Arial" w:eastAsia="MS Mincho" w:hAnsi="Arial" w:cs="Arial"/>
        </w:rPr>
      </w:pPr>
    </w:p>
    <w:p w:rsidR="00416771" w:rsidRPr="002F2156" w:rsidRDefault="00416771" w:rsidP="00674DF0">
      <w:pPr>
        <w:pStyle w:val="Nagwek"/>
        <w:tabs>
          <w:tab w:val="left" w:pos="708"/>
        </w:tabs>
        <w:rPr>
          <w:rFonts w:ascii="Arial" w:hAnsi="Arial" w:cs="Arial"/>
          <w:b/>
          <w:szCs w:val="24"/>
          <w:u w:val="single"/>
        </w:rPr>
      </w:pPr>
      <w:r w:rsidRPr="002F2156">
        <w:rPr>
          <w:rFonts w:ascii="Arial" w:hAnsi="Arial" w:cs="Arial"/>
          <w:b/>
          <w:szCs w:val="24"/>
          <w:u w:val="single"/>
        </w:rPr>
        <w:t>Pytanie nr 4</w:t>
      </w:r>
    </w:p>
    <w:p w:rsidR="00125F26" w:rsidRDefault="00125F26" w:rsidP="00125F26">
      <w:pPr>
        <w:pStyle w:val="Akapitzlist"/>
        <w:ind w:left="0"/>
        <w:contextualSpacing/>
        <w:jc w:val="both"/>
        <w:rPr>
          <w:rFonts w:ascii="Arial" w:hAnsi="Arial" w:cs="Arial"/>
          <w:sz w:val="24"/>
          <w:szCs w:val="24"/>
        </w:rPr>
      </w:pPr>
      <w:r w:rsidRPr="00125F26">
        <w:rPr>
          <w:rFonts w:ascii="Arial" w:hAnsi="Arial" w:cs="Arial"/>
          <w:sz w:val="24"/>
          <w:szCs w:val="24"/>
        </w:rPr>
        <w:t>Czy zgodnie z postanowieniem art. 4.2.5 wzoru umowy jest dokonanie jedynie czterech odbiorów szkoleń w okresie trwania umowy (45 miesięcy), a tym samym dokonanie czterech płatności? Jeżeli taka jest intencja Zamawiającego, to wskazać należy, iż postanowienie takie wydaje się co najmniej dyskusyjne wobec brzmienia przepisów ustawy o podatku od towarów i usług, abstrahując od zapewnienia płynności finansowej w ramach wykonywanego projektu. W ocenie Wykonawcy rozliczanie płatności za szkolenia powinno odbywać się niezwłocznie po ich wykonaniu, a co najmniej raz w miesiącu (oczywiście przy założeniu, że w danym miesiącu odbyły się szkolenia). Wnosimy tym samym o doprecyzowanie zapisów wzoru umowy w tym zakresie i wskazanie okresów rozliczeniowych szkoleń w korelacji z brzmienie załącznika nr 3 do wzoru umowy.</w:t>
      </w:r>
    </w:p>
    <w:p w:rsidR="00125F26" w:rsidRPr="00125F26" w:rsidRDefault="00125F26" w:rsidP="00125F26">
      <w:pPr>
        <w:pStyle w:val="Akapitzlist"/>
        <w:ind w:left="0"/>
        <w:contextualSpacing/>
        <w:jc w:val="both"/>
        <w:rPr>
          <w:rFonts w:ascii="Arial" w:hAnsi="Arial" w:cs="Arial"/>
          <w:sz w:val="24"/>
          <w:szCs w:val="24"/>
        </w:rPr>
      </w:pPr>
    </w:p>
    <w:p w:rsidR="00416771" w:rsidRPr="002F2156" w:rsidRDefault="00416771" w:rsidP="00674DF0">
      <w:pPr>
        <w:pStyle w:val="Nagwek"/>
        <w:tabs>
          <w:tab w:val="left" w:pos="708"/>
        </w:tabs>
        <w:rPr>
          <w:rFonts w:ascii="Arial" w:hAnsi="Arial" w:cs="Arial"/>
          <w:b/>
          <w:szCs w:val="24"/>
          <w:u w:val="single"/>
        </w:rPr>
      </w:pPr>
      <w:r w:rsidRPr="002F2156">
        <w:rPr>
          <w:rFonts w:ascii="Arial" w:hAnsi="Arial" w:cs="Arial"/>
          <w:b/>
          <w:szCs w:val="24"/>
          <w:u w:val="single"/>
        </w:rPr>
        <w:t>Odpowiedź nr 4</w:t>
      </w:r>
    </w:p>
    <w:p w:rsidR="00AB108B" w:rsidRPr="0003260A" w:rsidRDefault="00125F26" w:rsidP="00AB108B">
      <w:pPr>
        <w:jc w:val="both"/>
        <w:rPr>
          <w:rFonts w:ascii="Arial" w:eastAsia="MS Mincho" w:hAnsi="Arial" w:cs="Arial"/>
        </w:rPr>
      </w:pPr>
      <w:r w:rsidRPr="002E22CE">
        <w:rPr>
          <w:rFonts w:ascii="Arial" w:eastAsia="MS Mincho" w:hAnsi="Arial" w:cs="Arial"/>
        </w:rPr>
        <w:t>Zamawiający uprzejmie wyjaśnia</w:t>
      </w:r>
      <w:r>
        <w:rPr>
          <w:rFonts w:ascii="Arial" w:eastAsia="MS Mincho" w:hAnsi="Arial" w:cs="Arial"/>
        </w:rPr>
        <w:t xml:space="preserve"> i informuje</w:t>
      </w:r>
      <w:r w:rsidRPr="002E22CE">
        <w:rPr>
          <w:rFonts w:ascii="Arial" w:eastAsia="MS Mincho" w:hAnsi="Arial" w:cs="Arial"/>
        </w:rPr>
        <w:t xml:space="preserve">, </w:t>
      </w:r>
      <w:r w:rsidR="0003260A">
        <w:rPr>
          <w:rFonts w:ascii="Arial" w:eastAsia="MS Mincho" w:hAnsi="Arial" w:cs="Arial"/>
        </w:rPr>
        <w:t xml:space="preserve">że zmienia </w:t>
      </w:r>
      <w:r w:rsidR="00AB108B" w:rsidRPr="00AB108B">
        <w:rPr>
          <w:rFonts w:ascii="Arial" w:hAnsi="Arial" w:cs="Arial"/>
        </w:rPr>
        <w:t>zapis z wzoru umowy tak aby faktur za usługi szkoleniowe były wystawiane w cykl</w:t>
      </w:r>
      <w:r w:rsidR="00C45F25">
        <w:rPr>
          <w:rFonts w:ascii="Arial" w:hAnsi="Arial" w:cs="Arial"/>
        </w:rPr>
        <w:t xml:space="preserve">u miesięcznym. Zamawiający uzna, </w:t>
      </w:r>
      <w:r w:rsidR="00AB108B" w:rsidRPr="00AB108B">
        <w:rPr>
          <w:rFonts w:ascii="Arial" w:hAnsi="Arial" w:cs="Arial"/>
        </w:rPr>
        <w:t xml:space="preserve">że na fakturze z danego miesiąca znajdą się tylko szkolenia odebrane w miesiącu za który wystawiona będzie faktura. </w:t>
      </w:r>
    </w:p>
    <w:p w:rsidR="0003260A" w:rsidRDefault="0003260A" w:rsidP="0003260A">
      <w:pPr>
        <w:shd w:val="clear" w:color="auto" w:fill="FFFFFF"/>
        <w:spacing w:before="100" w:beforeAutospacing="1" w:after="100" w:afterAutospacing="1"/>
        <w:ind w:right="5"/>
        <w:jc w:val="both"/>
        <w:rPr>
          <w:rFonts w:ascii="Arial" w:eastAsia="Calibri" w:hAnsi="Arial" w:cs="Arial"/>
          <w:lang w:eastAsia="en-US"/>
        </w:rPr>
      </w:pPr>
      <w:r w:rsidRPr="009B2B1A">
        <w:rPr>
          <w:rFonts w:ascii="Arial" w:hAnsi="Arial" w:cs="Arial"/>
        </w:rPr>
        <w:lastRenderedPageBreak/>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eastAsia="Calibri" w:hAnsi="Arial" w:cs="Arial"/>
          <w:lang w:eastAsia="en-US"/>
        </w:rPr>
        <w:br/>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w:t>
      </w:r>
      <w:r w:rsidRPr="00B73378">
        <w:rPr>
          <w:rFonts w:ascii="Arial" w:hAnsi="Arial" w:cs="Arial"/>
        </w:rPr>
        <w:t>serwisowej oraz świadczenia szkoleń”</w:t>
      </w:r>
      <w:r w:rsidRPr="00B73378">
        <w:rPr>
          <w:rFonts w:ascii="Arial" w:eastAsia="Calibri" w:hAnsi="Arial" w:cs="Arial"/>
          <w:lang w:eastAsia="en-US"/>
        </w:rPr>
        <w:t xml:space="preserve">, poprzez dodanie w zakresie </w:t>
      </w:r>
      <w:r w:rsidRPr="00B73378">
        <w:rPr>
          <w:rFonts w:ascii="Arial" w:hAnsi="Arial" w:cs="Arial"/>
        </w:rPr>
        <w:t>Artykuł</w:t>
      </w:r>
      <w:r>
        <w:rPr>
          <w:rFonts w:ascii="Arial" w:hAnsi="Arial" w:cs="Arial"/>
        </w:rPr>
        <w:t>u</w:t>
      </w:r>
      <w:r w:rsidRPr="00B73378">
        <w:rPr>
          <w:rFonts w:ascii="Arial" w:hAnsi="Arial" w:cs="Arial"/>
        </w:rPr>
        <w:t xml:space="preserve"> 4 Wynagrodzenie</w:t>
      </w:r>
      <w:r>
        <w:rPr>
          <w:rFonts w:ascii="Arial" w:eastAsia="Calibri" w:hAnsi="Arial" w:cs="Arial"/>
          <w:lang w:eastAsia="en-US"/>
        </w:rPr>
        <w:t xml:space="preserve"> </w:t>
      </w:r>
      <w:r w:rsidRPr="00B73378">
        <w:rPr>
          <w:rFonts w:ascii="Arial" w:eastAsia="Calibri" w:hAnsi="Arial" w:cs="Arial"/>
          <w:lang w:eastAsia="en-US"/>
        </w:rPr>
        <w:t xml:space="preserve">pkt. </w:t>
      </w:r>
      <w:r w:rsidR="00986B1E">
        <w:rPr>
          <w:rFonts w:ascii="Arial" w:eastAsia="Calibri" w:hAnsi="Arial" w:cs="Arial"/>
          <w:lang w:eastAsia="en-US"/>
        </w:rPr>
        <w:t>4.1.15</w:t>
      </w:r>
      <w:r>
        <w:rPr>
          <w:rFonts w:ascii="Arial" w:eastAsia="Calibri" w:hAnsi="Arial" w:cs="Arial"/>
          <w:lang w:eastAsia="en-US"/>
        </w:rPr>
        <w:t xml:space="preserve">, </w:t>
      </w:r>
      <w:r w:rsidRPr="00B73378">
        <w:rPr>
          <w:rFonts w:ascii="Arial" w:eastAsia="Calibri" w:hAnsi="Arial" w:cs="Arial"/>
          <w:lang w:eastAsia="en-US"/>
        </w:rPr>
        <w:t>który otrzymuje brzmienie</w:t>
      </w:r>
      <w:r w:rsidRPr="00B73378">
        <w:rPr>
          <w:rFonts w:ascii="Arial" w:hAnsi="Arial" w:cs="Arial"/>
        </w:rPr>
        <w:t xml:space="preserve">, w zakresie </w:t>
      </w:r>
      <w:r w:rsidRPr="00B73378">
        <w:rPr>
          <w:rFonts w:ascii="Arial" w:eastAsia="Calibri" w:hAnsi="Arial" w:cs="Arial"/>
          <w:lang w:eastAsia="en-US"/>
        </w:rPr>
        <w:t>jak poniżej:</w:t>
      </w:r>
    </w:p>
    <w:p w:rsidR="00C45F25" w:rsidRDefault="00986B1E" w:rsidP="003B6CE8">
      <w:pPr>
        <w:pStyle w:val="SAP-TablebulletedText"/>
      </w:pPr>
      <w:r>
        <w:t xml:space="preserve">4.1.15. </w:t>
      </w:r>
      <w:r w:rsidRPr="00C17793">
        <w:t xml:space="preserve">Faktury będą wystawione </w:t>
      </w:r>
      <w:r w:rsidR="00C45F25">
        <w:t xml:space="preserve">w </w:t>
      </w:r>
      <w:r w:rsidRPr="00C17793">
        <w:t>cyklach miesiecznych po zamknięciu każdego miesiaca umowy w którym przedstawiono prawidłowo wypełn</w:t>
      </w:r>
      <w:r w:rsidR="00C45F25">
        <w:t xml:space="preserve">ioone protokoły odbioru szkoleń. </w:t>
      </w:r>
    </w:p>
    <w:p w:rsidR="000419C6" w:rsidRPr="00C45F25" w:rsidRDefault="000419C6" w:rsidP="003B6CE8">
      <w:pPr>
        <w:pStyle w:val="SAP-TablebulletedText"/>
      </w:pPr>
      <w:r w:rsidRPr="002F2156">
        <w:t>Pytanie nr 5</w:t>
      </w:r>
    </w:p>
    <w:p w:rsidR="00C45F25" w:rsidRPr="00C45F25" w:rsidRDefault="00C45F25" w:rsidP="00AD0133">
      <w:pPr>
        <w:pStyle w:val="Akapitzlist"/>
        <w:ind w:left="0"/>
        <w:contextualSpacing/>
        <w:jc w:val="both"/>
        <w:rPr>
          <w:rFonts w:ascii="Arial" w:hAnsi="Arial" w:cs="Arial"/>
          <w:sz w:val="24"/>
          <w:szCs w:val="24"/>
        </w:rPr>
      </w:pPr>
      <w:r w:rsidRPr="00C45F25">
        <w:rPr>
          <w:rFonts w:ascii="Arial" w:hAnsi="Arial" w:cs="Arial"/>
          <w:sz w:val="24"/>
          <w:szCs w:val="24"/>
        </w:rPr>
        <w:t>Czy Zamawiający wyraża zgodę na obniżenie kary umownej, przedstawionej w art. 5.2.3, która w chwili obecnej wynosi 10% opłaty kwartalnej za każde niedotrzymanie czasu? Kara ta wydaje się nadmiernie wygórowana i naruszająca zasadę swobody kontraktowania, co może uniemożliwić szerokiemu gronu wykonawców złożenie oferty w przedmiotowym postępowaniu. Warto nadmienić, iż kwestia ta została już także uregulowana w Załączniku nr 1 w pkt 2.1.4.2, gdzie przewidziano kary umowne z tego tytułu, które w ocenie Wykonawcy są w pełni adekwatne. Tym samym Wykonawca proponuje by art. 5.2.3 odsyłał w zakresie kar do pkt 2.1.4.2 załącznika nr 1 do wzoru umowy.</w:t>
      </w:r>
    </w:p>
    <w:p w:rsidR="00C45F25" w:rsidRDefault="00C45F25" w:rsidP="004C37C6">
      <w:pPr>
        <w:pStyle w:val="Style4"/>
        <w:widowControl/>
        <w:tabs>
          <w:tab w:val="left" w:pos="514"/>
        </w:tabs>
        <w:spacing w:line="240" w:lineRule="auto"/>
        <w:jc w:val="both"/>
        <w:rPr>
          <w:rFonts w:ascii="Arial" w:hAnsi="Arial" w:cs="Arial"/>
          <w:b/>
          <w:u w:val="single"/>
        </w:rPr>
      </w:pPr>
    </w:p>
    <w:p w:rsidR="00C40DD1" w:rsidRDefault="00963264" w:rsidP="00C40DD1">
      <w:pPr>
        <w:pStyle w:val="Style4"/>
        <w:widowControl/>
        <w:tabs>
          <w:tab w:val="left" w:pos="514"/>
        </w:tabs>
        <w:spacing w:line="240" w:lineRule="auto"/>
        <w:jc w:val="both"/>
        <w:rPr>
          <w:rFonts w:ascii="Arial" w:hAnsi="Arial" w:cs="Arial"/>
          <w:b/>
          <w:u w:val="single"/>
        </w:rPr>
      </w:pPr>
      <w:r w:rsidRPr="002F2156">
        <w:rPr>
          <w:rFonts w:ascii="Arial" w:hAnsi="Arial" w:cs="Arial"/>
          <w:b/>
          <w:u w:val="single"/>
        </w:rPr>
        <w:t>Odpow</w:t>
      </w:r>
      <w:r w:rsidR="002A6AFB" w:rsidRPr="002F2156">
        <w:rPr>
          <w:rFonts w:ascii="Arial" w:hAnsi="Arial" w:cs="Arial"/>
          <w:b/>
          <w:u w:val="single"/>
        </w:rPr>
        <w:t>iedź nr 5</w:t>
      </w:r>
    </w:p>
    <w:p w:rsidR="00C40DD1" w:rsidRDefault="00C40DD1" w:rsidP="00C40DD1">
      <w:pPr>
        <w:pStyle w:val="Style4"/>
        <w:widowControl/>
        <w:tabs>
          <w:tab w:val="left" w:pos="514"/>
        </w:tabs>
        <w:spacing w:line="240" w:lineRule="auto"/>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p>
    <w:p w:rsidR="008E5153" w:rsidRPr="008E5153" w:rsidRDefault="008E5153" w:rsidP="008E5153">
      <w:pPr>
        <w:pStyle w:val="Style4"/>
        <w:widowControl/>
        <w:tabs>
          <w:tab w:val="left" w:pos="514"/>
        </w:tabs>
        <w:spacing w:line="240" w:lineRule="auto"/>
        <w:ind w:left="720"/>
        <w:jc w:val="both"/>
        <w:rPr>
          <w:rFonts w:ascii="Arial" w:hAnsi="Arial" w:cs="Arial"/>
          <w:b/>
          <w:bCs/>
        </w:rPr>
      </w:pPr>
    </w:p>
    <w:p w:rsidR="00C40DD1" w:rsidRPr="00C40DD1" w:rsidRDefault="00C40DD1" w:rsidP="00B82229">
      <w:pPr>
        <w:pStyle w:val="Style4"/>
        <w:widowControl/>
        <w:numPr>
          <w:ilvl w:val="0"/>
          <w:numId w:val="3"/>
        </w:numPr>
        <w:tabs>
          <w:tab w:val="left" w:pos="514"/>
        </w:tabs>
        <w:spacing w:line="240" w:lineRule="auto"/>
        <w:jc w:val="both"/>
        <w:rPr>
          <w:rFonts w:ascii="Arial" w:hAnsi="Arial" w:cs="Arial"/>
          <w:b/>
          <w:bCs/>
        </w:rPr>
      </w:pP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Pr>
          <w:rFonts w:ascii="Arial" w:eastAsia="Calibri" w:hAnsi="Arial" w:cs="Arial"/>
          <w:lang w:eastAsia="en-US"/>
        </w:rPr>
        <w:t>, który otrzymuje nowe brzmienie</w:t>
      </w:r>
      <w:r>
        <w:rPr>
          <w:rFonts w:ascii="Arial" w:hAnsi="Arial" w:cs="Arial"/>
        </w:rPr>
        <w:t xml:space="preserve">, </w:t>
      </w:r>
      <w:r w:rsidR="00090F11">
        <w:rPr>
          <w:rFonts w:ascii="Arial" w:hAnsi="Arial" w:cs="Arial"/>
        </w:rPr>
        <w:br/>
      </w:r>
      <w:r>
        <w:rPr>
          <w:rFonts w:ascii="Arial" w:hAnsi="Arial" w:cs="Arial"/>
        </w:rPr>
        <w:t xml:space="preserve">w zakresie </w:t>
      </w:r>
      <w:r>
        <w:rPr>
          <w:rFonts w:ascii="Arial" w:eastAsia="Calibri" w:hAnsi="Arial" w:cs="Arial"/>
          <w:lang w:eastAsia="en-US"/>
        </w:rPr>
        <w:t>jak poniżej:</w:t>
      </w:r>
    </w:p>
    <w:p w:rsidR="008E5153" w:rsidRDefault="008E5153" w:rsidP="008E5153">
      <w:pPr>
        <w:pStyle w:val="Tekstpodstawowywcity3"/>
        <w:widowControl w:val="0"/>
        <w:tabs>
          <w:tab w:val="left" w:pos="709"/>
        </w:tabs>
        <w:spacing w:before="240"/>
        <w:ind w:left="0"/>
        <w:rPr>
          <w:rFonts w:ascii="Arial" w:hAnsi="Arial" w:cs="Arial"/>
          <w:sz w:val="24"/>
          <w:szCs w:val="24"/>
        </w:rPr>
      </w:pPr>
      <w:r>
        <w:rPr>
          <w:rFonts w:ascii="Arial" w:hAnsi="Arial" w:cs="Arial"/>
          <w:sz w:val="24"/>
          <w:szCs w:val="24"/>
        </w:rPr>
        <w:t>pkt 5.2.3</w:t>
      </w:r>
      <w:r w:rsidR="008571B2">
        <w:rPr>
          <w:rFonts w:ascii="Arial" w:hAnsi="Arial" w:cs="Arial"/>
          <w:sz w:val="24"/>
          <w:szCs w:val="24"/>
        </w:rPr>
        <w:t xml:space="preserve">. - </w:t>
      </w:r>
      <w:r w:rsidRPr="008E5153">
        <w:rPr>
          <w:rFonts w:ascii="Arial" w:hAnsi="Arial" w:cs="Arial"/>
          <w:sz w:val="24"/>
          <w:szCs w:val="24"/>
        </w:rPr>
        <w:t>Artykuł 5</w:t>
      </w:r>
      <w:r>
        <w:rPr>
          <w:rFonts w:ascii="Arial" w:hAnsi="Arial" w:cs="Arial"/>
          <w:sz w:val="24"/>
          <w:szCs w:val="24"/>
        </w:rPr>
        <w:t xml:space="preserve"> - </w:t>
      </w:r>
      <w:r w:rsidRPr="008E5153">
        <w:rPr>
          <w:rFonts w:ascii="Arial" w:hAnsi="Arial" w:cs="Arial"/>
          <w:sz w:val="24"/>
          <w:szCs w:val="24"/>
        </w:rPr>
        <w:t>Odpowiedzialność i kary umowne</w:t>
      </w:r>
    </w:p>
    <w:p w:rsidR="008E5153" w:rsidRPr="008E5153" w:rsidRDefault="008E5153" w:rsidP="008E5153">
      <w:pPr>
        <w:pStyle w:val="Tekstpodstawowywcity3"/>
        <w:widowControl w:val="0"/>
        <w:tabs>
          <w:tab w:val="left" w:pos="709"/>
        </w:tabs>
        <w:spacing w:before="240"/>
        <w:ind w:left="0"/>
        <w:jc w:val="both"/>
        <w:rPr>
          <w:rFonts w:ascii="Arial" w:hAnsi="Arial" w:cs="Arial"/>
          <w:sz w:val="24"/>
          <w:szCs w:val="24"/>
        </w:rPr>
      </w:pPr>
      <w:r w:rsidRPr="008E5153">
        <w:rPr>
          <w:rFonts w:ascii="Arial" w:hAnsi="Arial" w:cs="Arial"/>
          <w:sz w:val="24"/>
          <w:szCs w:val="24"/>
        </w:rPr>
        <w:t>5.2.3. Wykonawca zapłaci kare umowną w wysokości dziesięciu procent (10%) opłaty Zamawiającego za usługi SAP Enterprise Support w danym kwartale za każde zgłoszenie które przekroczyło zakładany termin SLA.</w:t>
      </w:r>
    </w:p>
    <w:p w:rsidR="00B56E3A" w:rsidRPr="00B56E3A" w:rsidRDefault="00B56E3A" w:rsidP="00B56E3A">
      <w:pPr>
        <w:pStyle w:val="Style4"/>
        <w:widowControl/>
        <w:tabs>
          <w:tab w:val="left" w:pos="514"/>
        </w:tabs>
        <w:spacing w:line="240" w:lineRule="auto"/>
        <w:ind w:left="720"/>
        <w:jc w:val="both"/>
        <w:rPr>
          <w:rFonts w:ascii="Arial" w:hAnsi="Arial" w:cs="Arial"/>
          <w:b/>
          <w:bCs/>
        </w:rPr>
      </w:pPr>
    </w:p>
    <w:p w:rsidR="00090F11" w:rsidRPr="00C40DD1" w:rsidRDefault="00090F11" w:rsidP="00B82229">
      <w:pPr>
        <w:pStyle w:val="Style4"/>
        <w:widowControl/>
        <w:numPr>
          <w:ilvl w:val="0"/>
          <w:numId w:val="3"/>
        </w:numPr>
        <w:tabs>
          <w:tab w:val="left" w:pos="514"/>
        </w:tabs>
        <w:spacing w:line="240" w:lineRule="auto"/>
        <w:jc w:val="both"/>
        <w:rPr>
          <w:rFonts w:ascii="Arial" w:hAnsi="Arial" w:cs="Arial"/>
          <w:b/>
          <w:bCs/>
        </w:rPr>
      </w:pPr>
      <w:r>
        <w:rPr>
          <w:rFonts w:ascii="Arial" w:hAnsi="Arial" w:cs="Arial"/>
        </w:rPr>
        <w:t>tj.</w:t>
      </w:r>
      <w:r w:rsidRPr="00DE458F">
        <w:rPr>
          <w:rFonts w:ascii="Arial" w:hAnsi="Arial" w:cs="Arial"/>
        </w:rPr>
        <w:t xml:space="preserve"> </w:t>
      </w:r>
      <w:r>
        <w:rPr>
          <w:rFonts w:ascii="Arial" w:hAnsi="Arial" w:cs="Arial"/>
        </w:rPr>
        <w:t xml:space="preserve">zmienia treść </w:t>
      </w:r>
      <w:r w:rsidR="006319C4">
        <w:rPr>
          <w:rFonts w:ascii="Arial" w:hAnsi="Arial" w:cs="Arial"/>
        </w:rPr>
        <w:t xml:space="preserve">Załącznika nr 1 do Wzoru umowy, </w:t>
      </w:r>
      <w:r>
        <w:rPr>
          <w:rFonts w:ascii="Arial" w:eastAsia="Calibri" w:hAnsi="Arial" w:cs="Arial"/>
          <w:lang w:eastAsia="en-US"/>
        </w:rPr>
        <w:t>który otrzymuje nowe brzmienie</w:t>
      </w:r>
      <w:r>
        <w:rPr>
          <w:rFonts w:ascii="Arial" w:hAnsi="Arial" w:cs="Arial"/>
        </w:rPr>
        <w:t xml:space="preserve">, w zakresie </w:t>
      </w:r>
      <w:r>
        <w:rPr>
          <w:rFonts w:ascii="Arial" w:eastAsia="Calibri" w:hAnsi="Arial" w:cs="Arial"/>
          <w:lang w:eastAsia="en-US"/>
        </w:rPr>
        <w:t>jak poniżej:</w:t>
      </w:r>
    </w:p>
    <w:p w:rsidR="00C40DD1" w:rsidRDefault="00C40DD1" w:rsidP="00A53407">
      <w:pPr>
        <w:pStyle w:val="Style4"/>
        <w:widowControl/>
        <w:tabs>
          <w:tab w:val="left" w:pos="514"/>
        </w:tabs>
        <w:spacing w:line="240" w:lineRule="auto"/>
        <w:jc w:val="both"/>
        <w:rPr>
          <w:rFonts w:ascii="Arial" w:hAnsi="Arial" w:cs="Arial"/>
          <w:b/>
          <w:bCs/>
        </w:rPr>
      </w:pPr>
    </w:p>
    <w:p w:rsidR="00A53407" w:rsidRPr="00CB63C5" w:rsidRDefault="00A53407" w:rsidP="00CB63C5">
      <w:pPr>
        <w:pStyle w:val="Tekstpodstawowywcity"/>
        <w:ind w:left="0"/>
        <w:jc w:val="both"/>
        <w:rPr>
          <w:rFonts w:ascii="Arial" w:hAnsi="Arial" w:cs="Arial"/>
        </w:rPr>
      </w:pPr>
      <w:r w:rsidRPr="00CB63C5">
        <w:rPr>
          <w:rFonts w:ascii="Arial" w:hAnsi="Arial" w:cs="Arial"/>
        </w:rPr>
        <w:t xml:space="preserve">2.1.4.2. Z zastrzeżeniem ustaleń z pkt. 2.1.4.1 powyżej, jeśli przedziały czasu ustalone w SLA  dotyczących poziomu usług zostaną przekroczone (każdy taki przypadek określany jest jako „Niedotrzymanie terminu”), mają zastosowanie następujące reguły i procedury: (i) Zamawiający poinformuje  Wykonawcę na piśmie o każdym domniemanym przypadku Niedotrzymania terminu; (ii) Wykonawca zbada każde takie roszczenie Zamawiającego i przedstawi pisemny raport potwierdzający lub obalający zasadność tego  roszczenia; (iii) Zamawiający udzieli  Wykonawcy odpowiedniej pomocy, aby ułatwić rozwiązanie wszelkich problemów lub skorygowanie procesów ograniczających możliwość dotrzymania umów dotyczących poziomu usług; (iv) z zastrzeżeniem niniejszego pkt. 2.1.4, jeśli na podstawie </w:t>
      </w:r>
      <w:r w:rsidRPr="00CB63C5">
        <w:rPr>
          <w:rFonts w:ascii="Arial" w:hAnsi="Arial" w:cs="Arial"/>
        </w:rPr>
        <w:lastRenderedPageBreak/>
        <w:t xml:space="preserve">raportów zostanie udowodnione Niedotrzymanie terminu przez  Wykonawcę, na następnej fakturze Zamawiającego za usługi SAP Enterprise Support zostanie uwzględniona Ulga SLC z tytułu nie dotrzymania przez Wykonawcę zapewnianego poziomu usług w wysokości </w:t>
      </w:r>
      <w:r w:rsidR="008571B2">
        <w:rPr>
          <w:rFonts w:ascii="Arial" w:hAnsi="Arial" w:cs="Arial"/>
        </w:rPr>
        <w:t xml:space="preserve">dziesięciu </w:t>
      </w:r>
      <w:r w:rsidRPr="000F77FD">
        <w:rPr>
          <w:rFonts w:ascii="Arial" w:hAnsi="Arial" w:cs="Arial"/>
        </w:rPr>
        <w:t>procent (10%)</w:t>
      </w:r>
      <w:r w:rsidRPr="00CB63C5">
        <w:rPr>
          <w:rFonts w:ascii="Arial" w:hAnsi="Arial" w:cs="Arial"/>
          <w:b/>
        </w:rPr>
        <w:t xml:space="preserve"> </w:t>
      </w:r>
      <w:r w:rsidRPr="00CB63C5">
        <w:rPr>
          <w:rFonts w:ascii="Arial" w:hAnsi="Arial" w:cs="Arial"/>
        </w:rPr>
        <w:t>opłaty Zamawiającego za usługi SAP Enterprise Support w danym kwartale kalendarzowym za każde zgłoszone i udowodnione Niedotrzymanie terminu. Licencjobiorca ponosi odpowiedzialność za powiadomienie Wykonawcy o rzekomym prawie do Ulgi z tytułu poziomu usług w ciągu trzydziestu (30) dni od zakończenia kwartału kalendarzowego, w którym nastąpiło Niedotrzymanie terminu. Jeśli do Wykonawcy nie wpłynie od Zamawiającego uzasadnione pisemne roszczenie o Ulgę z tytułu poziomu usług, nie zostaną przez Wykonawcę zapłacone żadne kary pieniężne. Ulga z tytułu poziomu usług opisana w niniejszym pkt.  2.1.4 stanowi jedyny i wyłączny środek prawny przysługujący Zamawiającemu w związku z domniemanym lub rzeczywistym Niedotrzymaniem terminu.</w:t>
      </w:r>
    </w:p>
    <w:p w:rsidR="00B56E3A" w:rsidRDefault="00B56E3A" w:rsidP="00674DF0">
      <w:pPr>
        <w:pStyle w:val="Nagwek"/>
        <w:tabs>
          <w:tab w:val="left" w:pos="708"/>
        </w:tabs>
        <w:rPr>
          <w:rFonts w:ascii="Arial" w:hAnsi="Arial" w:cs="Arial"/>
          <w:b/>
          <w:bCs/>
          <w:szCs w:val="24"/>
        </w:rPr>
      </w:pPr>
    </w:p>
    <w:p w:rsidR="0057387A" w:rsidRPr="001A188E" w:rsidRDefault="004C37C6" w:rsidP="00C95E11">
      <w:pPr>
        <w:pStyle w:val="Nagwek"/>
        <w:tabs>
          <w:tab w:val="left" w:pos="708"/>
        </w:tabs>
        <w:spacing w:before="0"/>
        <w:rPr>
          <w:rFonts w:ascii="Arial" w:hAnsi="Arial" w:cs="Arial"/>
          <w:b/>
          <w:szCs w:val="24"/>
          <w:u w:val="single"/>
        </w:rPr>
      </w:pPr>
      <w:r w:rsidRPr="001A188E">
        <w:rPr>
          <w:rFonts w:ascii="Arial" w:hAnsi="Arial" w:cs="Arial"/>
          <w:b/>
          <w:szCs w:val="24"/>
          <w:u w:val="single"/>
        </w:rPr>
        <w:t>Pytanie nr 6</w:t>
      </w:r>
    </w:p>
    <w:p w:rsidR="00C95E11" w:rsidRPr="001A188E" w:rsidRDefault="00C95E11" w:rsidP="00C95E11">
      <w:pPr>
        <w:pStyle w:val="Akapitzlist"/>
        <w:ind w:left="0"/>
        <w:contextualSpacing/>
        <w:jc w:val="both"/>
        <w:rPr>
          <w:rFonts w:ascii="Arial" w:hAnsi="Arial" w:cs="Arial"/>
          <w:sz w:val="24"/>
          <w:szCs w:val="24"/>
        </w:rPr>
      </w:pPr>
      <w:r w:rsidRPr="001A188E">
        <w:rPr>
          <w:rFonts w:ascii="Arial" w:hAnsi="Arial" w:cs="Arial"/>
          <w:sz w:val="24"/>
          <w:szCs w:val="24"/>
        </w:rPr>
        <w:t>Czy Zamawiający wyraża zgodę na wprowadzenie sumarycznego limitu kar umownych możliwych do naliczenia w okresie obowiązywania umowy na poziomie 20% łącznego wynagrodzenia Wykonawcy w artykule 5 wzoru umowy?</w:t>
      </w:r>
    </w:p>
    <w:p w:rsidR="0008190E" w:rsidRDefault="0008190E" w:rsidP="006A7E8F">
      <w:pPr>
        <w:pStyle w:val="Style90"/>
        <w:widowControl/>
        <w:spacing w:line="240" w:lineRule="auto"/>
        <w:jc w:val="both"/>
        <w:rPr>
          <w:rStyle w:val="FontStyle17"/>
          <w:rFonts w:ascii="Arial" w:hAnsi="Arial" w:cs="Arial"/>
          <w:b/>
          <w:sz w:val="24"/>
          <w:szCs w:val="24"/>
          <w:u w:val="single"/>
        </w:rPr>
      </w:pPr>
    </w:p>
    <w:p w:rsidR="004C37C6" w:rsidRPr="002F2156" w:rsidRDefault="006A7E8F" w:rsidP="006A7E8F">
      <w:pPr>
        <w:pStyle w:val="Style90"/>
        <w:widowControl/>
        <w:spacing w:line="240" w:lineRule="auto"/>
        <w:jc w:val="both"/>
        <w:rPr>
          <w:rStyle w:val="FontStyle17"/>
          <w:rFonts w:ascii="Arial" w:hAnsi="Arial" w:cs="Arial"/>
          <w:b/>
          <w:sz w:val="24"/>
          <w:szCs w:val="24"/>
          <w:u w:val="single"/>
        </w:rPr>
      </w:pPr>
      <w:r w:rsidRPr="002F2156">
        <w:rPr>
          <w:rStyle w:val="FontStyle17"/>
          <w:rFonts w:ascii="Arial" w:hAnsi="Arial" w:cs="Arial"/>
          <w:b/>
          <w:sz w:val="24"/>
          <w:szCs w:val="24"/>
          <w:u w:val="single"/>
        </w:rPr>
        <w:t>Odpowiedź nr 6</w:t>
      </w:r>
    </w:p>
    <w:p w:rsidR="002F1F01" w:rsidRPr="00C60D77" w:rsidRDefault="002F1F01" w:rsidP="002F1F01">
      <w:pPr>
        <w:jc w:val="both"/>
        <w:rPr>
          <w:rFonts w:ascii="Arial" w:eastAsia="MS Mincho" w:hAnsi="Arial" w:cs="Arial"/>
        </w:rPr>
      </w:pPr>
      <w:r w:rsidRPr="00C60D77">
        <w:rPr>
          <w:rFonts w:ascii="Arial" w:eastAsia="MS Mincho" w:hAnsi="Arial" w:cs="Arial"/>
        </w:rPr>
        <w:t>Zamawiający podtr</w:t>
      </w:r>
      <w:r>
        <w:rPr>
          <w:rFonts w:ascii="Arial" w:eastAsia="MS Mincho" w:hAnsi="Arial" w:cs="Arial"/>
        </w:rPr>
        <w:t xml:space="preserve">zymuje zapisy i postanowienia w tym zakresie </w:t>
      </w:r>
      <w:r w:rsidRPr="00C60D77">
        <w:rPr>
          <w:rFonts w:ascii="Arial" w:eastAsia="MS Mincho" w:hAnsi="Arial" w:cs="Arial"/>
        </w:rPr>
        <w:t>zawarte w SIWZ.</w:t>
      </w:r>
    </w:p>
    <w:p w:rsidR="00890842" w:rsidRDefault="00890842" w:rsidP="00674DF0">
      <w:pPr>
        <w:pStyle w:val="Nagwek"/>
        <w:tabs>
          <w:tab w:val="left" w:pos="708"/>
        </w:tabs>
        <w:rPr>
          <w:rFonts w:ascii="Arial" w:hAnsi="Arial" w:cs="Arial"/>
          <w:b/>
          <w:szCs w:val="24"/>
          <w:u w:val="single"/>
        </w:rPr>
      </w:pPr>
    </w:p>
    <w:p w:rsidR="004C37C6" w:rsidRPr="002F2156" w:rsidRDefault="00966A4F" w:rsidP="00674DF0">
      <w:pPr>
        <w:pStyle w:val="Nagwek"/>
        <w:tabs>
          <w:tab w:val="left" w:pos="708"/>
        </w:tabs>
        <w:rPr>
          <w:rFonts w:ascii="Arial" w:hAnsi="Arial" w:cs="Arial"/>
          <w:b/>
          <w:szCs w:val="24"/>
          <w:u w:val="single"/>
        </w:rPr>
      </w:pPr>
      <w:r w:rsidRPr="002F2156">
        <w:rPr>
          <w:rFonts w:ascii="Arial" w:hAnsi="Arial" w:cs="Arial"/>
          <w:b/>
          <w:szCs w:val="24"/>
          <w:u w:val="single"/>
        </w:rPr>
        <w:t>Pytanie nr 7</w:t>
      </w:r>
    </w:p>
    <w:p w:rsidR="00985608" w:rsidRPr="00985608" w:rsidRDefault="00985608" w:rsidP="00985608">
      <w:pPr>
        <w:pStyle w:val="Akapitzlist"/>
        <w:ind w:left="0"/>
        <w:contextualSpacing/>
        <w:jc w:val="both"/>
        <w:rPr>
          <w:rFonts w:ascii="Arial" w:hAnsi="Arial" w:cs="Arial"/>
          <w:sz w:val="24"/>
          <w:szCs w:val="24"/>
        </w:rPr>
      </w:pPr>
      <w:r w:rsidRPr="00985608">
        <w:rPr>
          <w:rFonts w:ascii="Arial" w:hAnsi="Arial" w:cs="Arial"/>
          <w:sz w:val="24"/>
          <w:szCs w:val="24"/>
        </w:rPr>
        <w:t>Czy Zamawiający wyraża zgodę na obniżenie kary umownej w art. 5.7 z 10% na 2%? Kara ta wydaje się nadmiernie wygórowana i naruszająca zasadę swobody kontraktowania, co może uniemożliwić szerokiemu gronu wykonawców złożenie oferty w przedmiotowym postępowaniu. Ponadto Wykonawca wnosi o wprowadzenie w niniejszym artykule definicji kontraktowej „Niska jakość szkolenia” poprzez użycie wielkiej litery tj., zamiast „n” – „N”.</w:t>
      </w:r>
    </w:p>
    <w:p w:rsidR="00643B8F" w:rsidRDefault="00643B8F" w:rsidP="00643B8F">
      <w:pPr>
        <w:pStyle w:val="Style11"/>
        <w:widowControl/>
        <w:tabs>
          <w:tab w:val="left" w:pos="514"/>
        </w:tabs>
        <w:spacing w:line="240" w:lineRule="auto"/>
        <w:rPr>
          <w:rStyle w:val="FontStyle17"/>
          <w:rFonts w:ascii="Arial" w:hAnsi="Arial" w:cs="Arial"/>
          <w:sz w:val="24"/>
          <w:szCs w:val="24"/>
        </w:rPr>
      </w:pPr>
    </w:p>
    <w:p w:rsidR="00643B8F" w:rsidRPr="002F2156" w:rsidRDefault="00643B8F" w:rsidP="00643B8F">
      <w:pPr>
        <w:pStyle w:val="Style11"/>
        <w:widowControl/>
        <w:tabs>
          <w:tab w:val="left" w:pos="514"/>
        </w:tabs>
        <w:spacing w:line="240" w:lineRule="auto"/>
        <w:rPr>
          <w:rStyle w:val="FontStyle17"/>
          <w:rFonts w:ascii="Arial" w:hAnsi="Arial" w:cs="Arial"/>
          <w:b/>
          <w:sz w:val="24"/>
          <w:szCs w:val="24"/>
          <w:u w:val="single"/>
        </w:rPr>
      </w:pPr>
      <w:r w:rsidRPr="002F2156">
        <w:rPr>
          <w:rStyle w:val="FontStyle17"/>
          <w:rFonts w:ascii="Arial" w:hAnsi="Arial" w:cs="Arial"/>
          <w:b/>
          <w:sz w:val="24"/>
          <w:szCs w:val="24"/>
          <w:u w:val="single"/>
        </w:rPr>
        <w:t>Odpowiedź nr 7</w:t>
      </w:r>
    </w:p>
    <w:p w:rsidR="00985608" w:rsidRPr="007447CF" w:rsidRDefault="002F1F01" w:rsidP="007447CF">
      <w:pPr>
        <w:jc w:val="both"/>
        <w:rPr>
          <w:rFonts w:ascii="Arial" w:eastAsia="MS Mincho" w:hAnsi="Arial" w:cs="Arial"/>
        </w:rPr>
      </w:pPr>
      <w:r w:rsidRPr="00C60D77">
        <w:rPr>
          <w:rFonts w:ascii="Arial" w:eastAsia="MS Mincho" w:hAnsi="Arial" w:cs="Arial"/>
        </w:rPr>
        <w:t>Zamawiający podtr</w:t>
      </w:r>
      <w:r>
        <w:rPr>
          <w:rFonts w:ascii="Arial" w:eastAsia="MS Mincho" w:hAnsi="Arial" w:cs="Arial"/>
        </w:rPr>
        <w:t xml:space="preserve">zymuje zapisy i postanowienia w tym zakresie </w:t>
      </w:r>
      <w:r w:rsidRPr="00C60D77">
        <w:rPr>
          <w:rFonts w:ascii="Arial" w:eastAsia="MS Mincho" w:hAnsi="Arial" w:cs="Arial"/>
        </w:rPr>
        <w:t>zawarte w SIWZ.</w:t>
      </w:r>
    </w:p>
    <w:p w:rsidR="007447CF" w:rsidRPr="007447CF" w:rsidRDefault="007447CF" w:rsidP="007447CF">
      <w:pPr>
        <w:tabs>
          <w:tab w:val="left" w:pos="3150"/>
        </w:tabs>
        <w:jc w:val="both"/>
        <w:rPr>
          <w:rFonts w:ascii="Arial" w:hAnsi="Arial" w:cs="Arial"/>
        </w:rPr>
      </w:pPr>
      <w:r w:rsidRPr="007447CF">
        <w:rPr>
          <w:rFonts w:ascii="Arial" w:hAnsi="Arial" w:cs="Arial"/>
        </w:rPr>
        <w:t xml:space="preserve">Zamawiający </w:t>
      </w:r>
      <w:r w:rsidR="00CA0281">
        <w:rPr>
          <w:rFonts w:ascii="Arial" w:hAnsi="Arial" w:cs="Arial"/>
        </w:rPr>
        <w:t xml:space="preserve">uprzejmie wyjaśnia i informuje, </w:t>
      </w:r>
      <w:r w:rsidRPr="007447CF">
        <w:rPr>
          <w:rFonts w:ascii="Arial" w:hAnsi="Arial" w:cs="Arial"/>
        </w:rPr>
        <w:t xml:space="preserve">że zapisy </w:t>
      </w:r>
      <w:r w:rsidRPr="007447CF">
        <w:rPr>
          <w:rFonts w:ascii="Arial" w:hAnsi="Arial" w:cs="Arial"/>
          <w:i/>
        </w:rPr>
        <w:t>Niska jakość szkolenia</w:t>
      </w:r>
      <w:r w:rsidRPr="007447CF">
        <w:rPr>
          <w:rFonts w:ascii="Arial" w:hAnsi="Arial" w:cs="Arial"/>
        </w:rPr>
        <w:t xml:space="preserve"> oraz </w:t>
      </w:r>
      <w:r w:rsidRPr="007447CF">
        <w:rPr>
          <w:rFonts w:ascii="Arial" w:hAnsi="Arial" w:cs="Arial"/>
          <w:i/>
        </w:rPr>
        <w:t xml:space="preserve">niska jakość szkolenia </w:t>
      </w:r>
      <w:r w:rsidRPr="007447CF">
        <w:rPr>
          <w:rFonts w:ascii="Arial" w:hAnsi="Arial" w:cs="Arial"/>
        </w:rPr>
        <w:t xml:space="preserve"> będą traktowane identycznie. </w:t>
      </w:r>
    </w:p>
    <w:p w:rsidR="00985608" w:rsidRPr="00C60D77" w:rsidRDefault="00985608" w:rsidP="00985608">
      <w:pPr>
        <w:jc w:val="both"/>
        <w:rPr>
          <w:rFonts w:ascii="Arial" w:eastAsia="MS Mincho" w:hAnsi="Arial" w:cs="Arial"/>
        </w:rPr>
      </w:pPr>
    </w:p>
    <w:p w:rsidR="00A22457" w:rsidRPr="002F2156" w:rsidRDefault="00643B8F" w:rsidP="00674DF0">
      <w:pPr>
        <w:pStyle w:val="Nagwek"/>
        <w:tabs>
          <w:tab w:val="left" w:pos="708"/>
        </w:tabs>
        <w:rPr>
          <w:rFonts w:ascii="Arial" w:hAnsi="Arial" w:cs="Arial"/>
          <w:b/>
          <w:szCs w:val="24"/>
          <w:u w:val="single"/>
        </w:rPr>
      </w:pPr>
      <w:r w:rsidRPr="002F2156">
        <w:rPr>
          <w:rFonts w:ascii="Arial" w:hAnsi="Arial" w:cs="Arial"/>
          <w:b/>
          <w:szCs w:val="24"/>
          <w:u w:val="single"/>
        </w:rPr>
        <w:t>Pytanie nr 8</w:t>
      </w:r>
    </w:p>
    <w:p w:rsidR="007447CF" w:rsidRPr="007447CF" w:rsidRDefault="007447CF" w:rsidP="007447CF">
      <w:pPr>
        <w:pStyle w:val="Akapitzlist"/>
        <w:ind w:left="0"/>
        <w:contextualSpacing/>
        <w:jc w:val="both"/>
        <w:rPr>
          <w:rFonts w:ascii="Arial" w:hAnsi="Arial" w:cs="Arial"/>
          <w:sz w:val="24"/>
          <w:szCs w:val="24"/>
        </w:rPr>
      </w:pPr>
      <w:r w:rsidRPr="007447CF">
        <w:rPr>
          <w:rFonts w:ascii="Arial" w:hAnsi="Arial" w:cs="Arial"/>
          <w:sz w:val="24"/>
          <w:szCs w:val="24"/>
        </w:rPr>
        <w:t>Czy Zamawiający wyraża zgodę na modyfikację postanowienia w art. 5.8 poprzez zastąpienie sformułowania „opóźnienie”, sformułowaniem „zwłoka”.</w:t>
      </w:r>
    </w:p>
    <w:p w:rsidR="007447CF" w:rsidRPr="007447CF" w:rsidRDefault="007447CF" w:rsidP="007447CF">
      <w:pPr>
        <w:pStyle w:val="Akapitzlist"/>
        <w:ind w:left="0"/>
        <w:jc w:val="both"/>
        <w:rPr>
          <w:rFonts w:ascii="Arial" w:hAnsi="Arial" w:cs="Arial"/>
          <w:sz w:val="24"/>
          <w:szCs w:val="24"/>
        </w:rPr>
      </w:pPr>
      <w:r w:rsidRPr="007447CF">
        <w:rPr>
          <w:rFonts w:ascii="Arial" w:hAnsi="Arial" w:cs="Arial"/>
          <w:sz w:val="24"/>
          <w:szCs w:val="24"/>
        </w:rPr>
        <w:t>Wykonawca prosi o modyfikację tego postanowienia, ze względu na to, że Wykonawca może odpowiadać wyłącznie za swoje działania bądź zaniechania (zwłoka), ponadto obu Stronom kontraktu powinno zależeć na prawidłowym wykonaniu umowy i korzystaniu z tego typu narzędzi wyłącznie w sytuacjach zawinionych przez stronę.</w:t>
      </w:r>
    </w:p>
    <w:p w:rsidR="007447CF" w:rsidRPr="007447CF" w:rsidRDefault="007447CF" w:rsidP="007447CF">
      <w:pPr>
        <w:pStyle w:val="Nagwek"/>
        <w:tabs>
          <w:tab w:val="left" w:pos="708"/>
        </w:tabs>
        <w:spacing w:before="0"/>
        <w:rPr>
          <w:rFonts w:ascii="Arial" w:hAnsi="Arial" w:cs="Arial"/>
          <w:b/>
          <w:szCs w:val="24"/>
          <w:u w:val="single"/>
        </w:rPr>
      </w:pPr>
    </w:p>
    <w:p w:rsidR="0045675B" w:rsidRDefault="0045675B" w:rsidP="00643B8F">
      <w:pPr>
        <w:pStyle w:val="Nagwek"/>
        <w:tabs>
          <w:tab w:val="left" w:pos="708"/>
        </w:tabs>
        <w:spacing w:before="0"/>
        <w:rPr>
          <w:rFonts w:ascii="Arial" w:hAnsi="Arial" w:cs="Arial"/>
          <w:b/>
          <w:szCs w:val="24"/>
          <w:u w:val="single"/>
        </w:rPr>
      </w:pPr>
    </w:p>
    <w:p w:rsidR="00643B8F" w:rsidRPr="002F2156" w:rsidRDefault="00643B8F" w:rsidP="00643B8F">
      <w:pPr>
        <w:pStyle w:val="Nagwek"/>
        <w:tabs>
          <w:tab w:val="left" w:pos="708"/>
        </w:tabs>
        <w:spacing w:before="0"/>
        <w:rPr>
          <w:rFonts w:ascii="Arial" w:hAnsi="Arial" w:cs="Arial"/>
          <w:b/>
          <w:szCs w:val="24"/>
          <w:u w:val="single"/>
        </w:rPr>
      </w:pPr>
      <w:r w:rsidRPr="002F2156">
        <w:rPr>
          <w:rFonts w:ascii="Arial" w:hAnsi="Arial" w:cs="Arial"/>
          <w:b/>
          <w:szCs w:val="24"/>
          <w:u w:val="single"/>
        </w:rPr>
        <w:lastRenderedPageBreak/>
        <w:t>Odpowiedź nr 8</w:t>
      </w:r>
    </w:p>
    <w:p w:rsidR="002F1F01" w:rsidRPr="00C60D77" w:rsidRDefault="002F1F01" w:rsidP="002F1F01">
      <w:pPr>
        <w:jc w:val="both"/>
        <w:rPr>
          <w:rFonts w:ascii="Arial" w:eastAsia="MS Mincho" w:hAnsi="Arial" w:cs="Arial"/>
        </w:rPr>
      </w:pPr>
      <w:r w:rsidRPr="00C60D77">
        <w:rPr>
          <w:rFonts w:ascii="Arial" w:eastAsia="MS Mincho" w:hAnsi="Arial" w:cs="Arial"/>
        </w:rPr>
        <w:t>Zamawiający podtr</w:t>
      </w:r>
      <w:r>
        <w:rPr>
          <w:rFonts w:ascii="Arial" w:eastAsia="MS Mincho" w:hAnsi="Arial" w:cs="Arial"/>
        </w:rPr>
        <w:t xml:space="preserve">zymuje zapisy i postanowienia w tym zakresie </w:t>
      </w:r>
      <w:r w:rsidRPr="00C60D77">
        <w:rPr>
          <w:rFonts w:ascii="Arial" w:eastAsia="MS Mincho" w:hAnsi="Arial" w:cs="Arial"/>
        </w:rPr>
        <w:t>zawarte w SIWZ.</w:t>
      </w:r>
    </w:p>
    <w:p w:rsidR="007447CF" w:rsidRDefault="007447CF" w:rsidP="00643B8F">
      <w:pPr>
        <w:pStyle w:val="Style4"/>
        <w:widowControl/>
        <w:tabs>
          <w:tab w:val="left" w:pos="514"/>
        </w:tabs>
        <w:spacing w:line="240" w:lineRule="auto"/>
        <w:jc w:val="both"/>
        <w:rPr>
          <w:rStyle w:val="FontStyle17"/>
          <w:rFonts w:ascii="Arial" w:hAnsi="Arial" w:cs="Arial"/>
          <w:sz w:val="24"/>
          <w:szCs w:val="24"/>
        </w:rPr>
      </w:pPr>
    </w:p>
    <w:p w:rsidR="00643B8F" w:rsidRPr="002F2156" w:rsidRDefault="00643B8F" w:rsidP="00674DF0">
      <w:pPr>
        <w:pStyle w:val="Nagwek"/>
        <w:tabs>
          <w:tab w:val="left" w:pos="708"/>
        </w:tabs>
        <w:rPr>
          <w:rFonts w:ascii="Arial" w:hAnsi="Arial" w:cs="Arial"/>
          <w:b/>
          <w:szCs w:val="24"/>
          <w:u w:val="single"/>
        </w:rPr>
      </w:pPr>
      <w:r w:rsidRPr="002F2156">
        <w:rPr>
          <w:rFonts w:ascii="Arial" w:hAnsi="Arial" w:cs="Arial"/>
          <w:b/>
          <w:szCs w:val="24"/>
          <w:u w:val="single"/>
        </w:rPr>
        <w:t>Pytanie nr 9</w:t>
      </w:r>
    </w:p>
    <w:p w:rsidR="002F1F01" w:rsidRPr="002F1F01" w:rsidRDefault="002F1F01" w:rsidP="002F1F01">
      <w:pPr>
        <w:pStyle w:val="Akapitzlist"/>
        <w:ind w:left="0"/>
        <w:contextualSpacing/>
        <w:jc w:val="both"/>
        <w:rPr>
          <w:rFonts w:ascii="Arial" w:hAnsi="Arial" w:cs="Arial"/>
          <w:sz w:val="24"/>
          <w:szCs w:val="24"/>
        </w:rPr>
      </w:pPr>
      <w:r w:rsidRPr="002F1F01">
        <w:rPr>
          <w:rFonts w:ascii="Arial" w:hAnsi="Arial" w:cs="Arial"/>
          <w:sz w:val="24"/>
          <w:szCs w:val="24"/>
        </w:rPr>
        <w:t>Czy Zamawiający wykreśli z art. 9.3 postanowienia dotyczące rękojmi, która ze względu na charakter umowy nie występuje i może budzi wątpliwości odnośnie daty zwrotu zabezpieczenia należytego wykonania umowy.</w:t>
      </w:r>
    </w:p>
    <w:p w:rsidR="002F1F01" w:rsidRPr="002F2156" w:rsidRDefault="002F1F01" w:rsidP="004D3755">
      <w:pPr>
        <w:pStyle w:val="Nagwek"/>
        <w:tabs>
          <w:tab w:val="left" w:pos="708"/>
        </w:tabs>
        <w:spacing w:before="0"/>
        <w:rPr>
          <w:rFonts w:ascii="Arial" w:hAnsi="Arial" w:cs="Arial"/>
          <w:szCs w:val="24"/>
          <w:u w:val="single"/>
        </w:rPr>
      </w:pPr>
    </w:p>
    <w:p w:rsidR="004D3755" w:rsidRPr="002F2156" w:rsidRDefault="004D3755" w:rsidP="004D3755">
      <w:pPr>
        <w:pStyle w:val="Nagwek"/>
        <w:tabs>
          <w:tab w:val="left" w:pos="708"/>
        </w:tabs>
        <w:spacing w:before="0"/>
        <w:rPr>
          <w:rFonts w:ascii="Arial" w:hAnsi="Arial" w:cs="Arial"/>
          <w:b/>
          <w:szCs w:val="24"/>
          <w:u w:val="single"/>
        </w:rPr>
      </w:pPr>
      <w:r w:rsidRPr="002F2156">
        <w:rPr>
          <w:rFonts w:ascii="Arial" w:hAnsi="Arial" w:cs="Arial"/>
          <w:b/>
          <w:szCs w:val="24"/>
          <w:u w:val="single"/>
        </w:rPr>
        <w:t>Odpowiedź nr 9</w:t>
      </w:r>
    </w:p>
    <w:p w:rsidR="002F1F01" w:rsidRPr="00C60D77" w:rsidRDefault="002F1F01" w:rsidP="002F1F01">
      <w:pPr>
        <w:jc w:val="both"/>
        <w:rPr>
          <w:rFonts w:ascii="Arial" w:eastAsia="MS Mincho" w:hAnsi="Arial" w:cs="Arial"/>
        </w:rPr>
      </w:pPr>
      <w:r w:rsidRPr="00C60D77">
        <w:rPr>
          <w:rFonts w:ascii="Arial" w:eastAsia="MS Mincho" w:hAnsi="Arial" w:cs="Arial"/>
        </w:rPr>
        <w:t>Zamawiający podtr</w:t>
      </w:r>
      <w:r>
        <w:rPr>
          <w:rFonts w:ascii="Arial" w:eastAsia="MS Mincho" w:hAnsi="Arial" w:cs="Arial"/>
        </w:rPr>
        <w:t xml:space="preserve">zymuje zapisy i postanowienia w tym zakresie </w:t>
      </w:r>
      <w:r w:rsidRPr="00C60D77">
        <w:rPr>
          <w:rFonts w:ascii="Arial" w:eastAsia="MS Mincho" w:hAnsi="Arial" w:cs="Arial"/>
        </w:rPr>
        <w:t>zawarte w SIWZ.</w:t>
      </w:r>
    </w:p>
    <w:p w:rsidR="00890842" w:rsidRDefault="00890842" w:rsidP="00FA3B36">
      <w:pPr>
        <w:pStyle w:val="Nagwek"/>
        <w:tabs>
          <w:tab w:val="left" w:pos="708"/>
        </w:tabs>
        <w:rPr>
          <w:rFonts w:ascii="Arial" w:hAnsi="Arial" w:cs="Arial"/>
          <w:b/>
          <w:szCs w:val="24"/>
          <w:u w:val="single"/>
        </w:rPr>
      </w:pPr>
    </w:p>
    <w:p w:rsidR="00FA3B36" w:rsidRPr="002F2156" w:rsidRDefault="00FA3B36" w:rsidP="00FA3B36">
      <w:pPr>
        <w:pStyle w:val="Nagwek"/>
        <w:tabs>
          <w:tab w:val="left" w:pos="708"/>
        </w:tabs>
        <w:rPr>
          <w:rFonts w:ascii="Arial" w:hAnsi="Arial" w:cs="Arial"/>
          <w:b/>
          <w:szCs w:val="24"/>
          <w:u w:val="single"/>
        </w:rPr>
      </w:pPr>
      <w:r w:rsidRPr="002F2156">
        <w:rPr>
          <w:rFonts w:ascii="Arial" w:hAnsi="Arial" w:cs="Arial"/>
          <w:b/>
          <w:szCs w:val="24"/>
          <w:u w:val="single"/>
        </w:rPr>
        <w:t xml:space="preserve">Pytanie nr </w:t>
      </w:r>
      <w:r w:rsidR="002B6125" w:rsidRPr="002F2156">
        <w:rPr>
          <w:rFonts w:ascii="Arial" w:hAnsi="Arial" w:cs="Arial"/>
          <w:b/>
          <w:szCs w:val="24"/>
          <w:u w:val="single"/>
        </w:rPr>
        <w:t>10</w:t>
      </w:r>
    </w:p>
    <w:p w:rsidR="006C5829" w:rsidRPr="006C5829" w:rsidRDefault="006C5829" w:rsidP="006C5829">
      <w:pPr>
        <w:pStyle w:val="Akapitzlist"/>
        <w:ind w:left="0"/>
        <w:contextualSpacing/>
        <w:jc w:val="both"/>
        <w:rPr>
          <w:rFonts w:ascii="Arial" w:hAnsi="Arial" w:cs="Arial"/>
          <w:sz w:val="24"/>
          <w:szCs w:val="24"/>
        </w:rPr>
      </w:pPr>
      <w:r w:rsidRPr="006C5829">
        <w:rPr>
          <w:rFonts w:ascii="Arial" w:hAnsi="Arial" w:cs="Arial"/>
          <w:sz w:val="24"/>
          <w:szCs w:val="24"/>
        </w:rPr>
        <w:t>Które z postanowień Wykona</w:t>
      </w:r>
      <w:r>
        <w:rPr>
          <w:rFonts w:ascii="Arial" w:hAnsi="Arial" w:cs="Arial"/>
          <w:sz w:val="24"/>
          <w:szCs w:val="24"/>
        </w:rPr>
        <w:t xml:space="preserve">wca ma traktować jako wiążące - </w:t>
      </w:r>
      <w:r w:rsidRPr="006C5829">
        <w:rPr>
          <w:rFonts w:ascii="Arial" w:hAnsi="Arial" w:cs="Arial"/>
          <w:sz w:val="24"/>
          <w:szCs w:val="24"/>
        </w:rPr>
        <w:t>art. 10.4 zdanie drugie wskazujący na pierwszeństwo postanowień umowy, czy też wstęp załącznika nr 1 wskazujący na pierwszeństwo interpretacji Załącznika nr 1? Wykonawca wnosi o doprecyzowanie tej kwestii.</w:t>
      </w:r>
    </w:p>
    <w:p w:rsidR="00FA3B36" w:rsidRPr="006C5829" w:rsidRDefault="00FA3B36" w:rsidP="006C5829">
      <w:pPr>
        <w:pStyle w:val="Nagwek"/>
        <w:tabs>
          <w:tab w:val="left" w:pos="708"/>
        </w:tabs>
        <w:spacing w:before="0"/>
        <w:rPr>
          <w:rFonts w:ascii="Arial" w:hAnsi="Arial" w:cs="Arial"/>
          <w:szCs w:val="24"/>
          <w:u w:val="single"/>
        </w:rPr>
      </w:pPr>
    </w:p>
    <w:p w:rsidR="00FA3B36" w:rsidRPr="002F2156" w:rsidRDefault="00FA3B36" w:rsidP="00FA3B36">
      <w:pPr>
        <w:pStyle w:val="Nagwek"/>
        <w:tabs>
          <w:tab w:val="left" w:pos="708"/>
        </w:tabs>
        <w:spacing w:before="0"/>
        <w:rPr>
          <w:rFonts w:ascii="Arial" w:hAnsi="Arial" w:cs="Arial"/>
          <w:b/>
          <w:szCs w:val="24"/>
          <w:u w:val="single"/>
        </w:rPr>
      </w:pPr>
      <w:r w:rsidRPr="002F2156">
        <w:rPr>
          <w:rFonts w:ascii="Arial" w:hAnsi="Arial" w:cs="Arial"/>
          <w:b/>
          <w:szCs w:val="24"/>
          <w:u w:val="single"/>
        </w:rPr>
        <w:t xml:space="preserve">Odpowiedź nr </w:t>
      </w:r>
      <w:r w:rsidR="002B6125" w:rsidRPr="002F2156">
        <w:rPr>
          <w:rFonts w:ascii="Arial" w:hAnsi="Arial" w:cs="Arial"/>
          <w:b/>
          <w:szCs w:val="24"/>
          <w:u w:val="single"/>
        </w:rPr>
        <w:t>10</w:t>
      </w:r>
    </w:p>
    <w:p w:rsidR="002C0FEA" w:rsidRPr="00A169E5" w:rsidRDefault="002C0FEA" w:rsidP="002C0FEA">
      <w:pPr>
        <w:jc w:val="both"/>
        <w:rPr>
          <w:rFonts w:ascii="Arial" w:hAnsi="Arial" w:cs="Arial"/>
        </w:rPr>
      </w:pPr>
      <w:r w:rsidRPr="00A169E5">
        <w:rPr>
          <w:rFonts w:ascii="Arial" w:hAnsi="Arial" w:cs="Arial"/>
        </w:rPr>
        <w:t xml:space="preserve">Zamawiający uprzejmie wyjaśnia i informuje, że w przypadku budzących wątpliwości o pierwszeństwie w zapisach postanowień pomiędzy załącznikami do umowy, </w:t>
      </w:r>
      <w:r w:rsidRPr="00A169E5">
        <w:rPr>
          <w:rFonts w:ascii="Arial" w:hAnsi="Arial" w:cs="Arial"/>
        </w:rPr>
        <w:br/>
        <w:t xml:space="preserve">a treścią umowy pierwszeństwo mają zapisy umowy. </w:t>
      </w:r>
    </w:p>
    <w:p w:rsidR="00C3052A" w:rsidRPr="00403EBE" w:rsidRDefault="003A6EF8" w:rsidP="00403EBE">
      <w:pPr>
        <w:shd w:val="clear" w:color="auto" w:fill="FFFFFF"/>
        <w:spacing w:before="100" w:beforeAutospacing="1" w:after="100" w:afterAutospacing="1"/>
        <w:ind w:right="5"/>
        <w:jc w:val="both"/>
        <w:rPr>
          <w:rFonts w:ascii="Arial" w:eastAsia="Calibri" w:hAnsi="Arial" w:cs="Arial"/>
          <w:lang w:eastAsia="en-US"/>
        </w:rPr>
      </w:pPr>
      <w:r w:rsidRPr="00403EBE">
        <w:rPr>
          <w:rFonts w:ascii="Arial" w:hAnsi="Arial" w:cs="Arial"/>
        </w:rPr>
        <w:t xml:space="preserve">Zamawiający w przedmiotowym postępowaniu o udzielenie zamówienia publicznego, działając zgodnie </w:t>
      </w:r>
      <w:r w:rsidRPr="00403EBE">
        <w:rPr>
          <w:rFonts w:ascii="Arial" w:eastAsia="Calibri" w:hAnsi="Arial" w:cs="Arial"/>
          <w:lang w:eastAsia="en-US"/>
        </w:rPr>
        <w:t xml:space="preserve">z art. 38 ust. 4 </w:t>
      </w:r>
      <w:r w:rsidRPr="00403EBE">
        <w:rPr>
          <w:rFonts w:ascii="Arial" w:hAnsi="Arial" w:cs="Arial"/>
        </w:rPr>
        <w:t xml:space="preserve">ustawy, </w:t>
      </w:r>
      <w:r w:rsidR="00403EBE" w:rsidRPr="00403EBE">
        <w:rPr>
          <w:rFonts w:ascii="Arial" w:eastAsia="Calibri" w:hAnsi="Arial" w:cs="Arial"/>
          <w:lang w:eastAsia="en-US"/>
        </w:rPr>
        <w:t xml:space="preserve">zmienia treść SIWZ, </w:t>
      </w:r>
      <w:r w:rsidR="00C3052A" w:rsidRPr="00403EBE">
        <w:rPr>
          <w:rFonts w:ascii="Arial" w:hAnsi="Arial" w:cs="Arial"/>
        </w:rPr>
        <w:t xml:space="preserve">tj. zmienia </w:t>
      </w:r>
      <w:r w:rsidR="00403EBE">
        <w:rPr>
          <w:rFonts w:ascii="Arial" w:hAnsi="Arial" w:cs="Arial"/>
        </w:rPr>
        <w:t>treść Załącznika nr 1 do Wzoru U</w:t>
      </w:r>
      <w:r w:rsidR="00420DBE">
        <w:rPr>
          <w:rFonts w:ascii="Arial" w:hAnsi="Arial" w:cs="Arial"/>
        </w:rPr>
        <w:t xml:space="preserve">mowy, poprzez usunięcie treści </w:t>
      </w:r>
      <w:r w:rsidR="00C3052A" w:rsidRPr="00403EBE">
        <w:rPr>
          <w:rFonts w:ascii="Arial" w:hAnsi="Arial" w:cs="Arial"/>
        </w:rPr>
        <w:t xml:space="preserve">w zakresie </w:t>
      </w:r>
      <w:r w:rsidR="00C3052A" w:rsidRPr="00403EBE">
        <w:rPr>
          <w:rFonts w:ascii="Arial" w:eastAsia="Calibri" w:hAnsi="Arial" w:cs="Arial"/>
          <w:lang w:eastAsia="en-US"/>
        </w:rPr>
        <w:t>jak poniżej:</w:t>
      </w:r>
    </w:p>
    <w:p w:rsidR="00403EBE" w:rsidRPr="00403EBE" w:rsidRDefault="00403EBE" w:rsidP="00B82229">
      <w:pPr>
        <w:pStyle w:val="Tekstpodstawowywcity"/>
        <w:numPr>
          <w:ilvl w:val="0"/>
          <w:numId w:val="4"/>
        </w:numPr>
        <w:spacing w:before="120"/>
        <w:jc w:val="both"/>
        <w:rPr>
          <w:rFonts w:ascii="Arial" w:hAnsi="Arial" w:cs="Arial"/>
        </w:rPr>
      </w:pPr>
      <w:r>
        <w:rPr>
          <w:rFonts w:ascii="Arial" w:hAnsi="Arial" w:cs="Arial"/>
        </w:rPr>
        <w:t>„</w:t>
      </w:r>
      <w:r w:rsidRPr="00403EBE">
        <w:rPr>
          <w:rFonts w:ascii="Arial" w:hAnsi="Arial" w:cs="Arial"/>
        </w:rPr>
        <w:t>W każdym przypadku, w którym postanowienia Planu są sprzeczne lub niespójne z postanowieniami Umowy, postanowienia ninie</w:t>
      </w:r>
      <w:r>
        <w:rPr>
          <w:rFonts w:ascii="Arial" w:hAnsi="Arial" w:cs="Arial"/>
        </w:rPr>
        <w:t>jszego Planu mają pierwszeństwo”.</w:t>
      </w:r>
    </w:p>
    <w:p w:rsidR="00403EBE" w:rsidRDefault="00403EBE" w:rsidP="002B6125">
      <w:pPr>
        <w:pStyle w:val="Nagwek"/>
        <w:tabs>
          <w:tab w:val="left" w:pos="708"/>
        </w:tabs>
        <w:rPr>
          <w:rFonts w:ascii="Arial" w:eastAsia="Calibri" w:hAnsi="Arial" w:cs="Arial"/>
          <w:color w:val="FF0000"/>
          <w:szCs w:val="24"/>
          <w:lang w:eastAsia="en-US"/>
        </w:rPr>
      </w:pPr>
    </w:p>
    <w:p w:rsidR="002B6125" w:rsidRPr="002F2156" w:rsidRDefault="002B6125" w:rsidP="00C82766">
      <w:pPr>
        <w:pStyle w:val="Nagwek"/>
        <w:tabs>
          <w:tab w:val="left" w:pos="708"/>
        </w:tabs>
        <w:spacing w:before="0"/>
        <w:rPr>
          <w:rFonts w:ascii="Arial" w:hAnsi="Arial" w:cs="Arial"/>
          <w:b/>
          <w:szCs w:val="24"/>
          <w:u w:val="single"/>
        </w:rPr>
      </w:pPr>
      <w:r w:rsidRPr="002F2156">
        <w:rPr>
          <w:rFonts w:ascii="Arial" w:hAnsi="Arial" w:cs="Arial"/>
          <w:b/>
          <w:szCs w:val="24"/>
          <w:u w:val="single"/>
        </w:rPr>
        <w:t>Pytanie nr 11</w:t>
      </w:r>
    </w:p>
    <w:p w:rsidR="00C82766" w:rsidRPr="00C82766" w:rsidRDefault="00C82766" w:rsidP="00C82766">
      <w:pPr>
        <w:pStyle w:val="Akapitzlist"/>
        <w:ind w:left="0"/>
        <w:contextualSpacing/>
        <w:jc w:val="both"/>
        <w:rPr>
          <w:rFonts w:ascii="Arial" w:hAnsi="Arial" w:cs="Arial"/>
          <w:sz w:val="24"/>
          <w:szCs w:val="24"/>
        </w:rPr>
      </w:pPr>
      <w:r w:rsidRPr="00C82766">
        <w:rPr>
          <w:rFonts w:ascii="Arial" w:hAnsi="Arial" w:cs="Arial"/>
          <w:sz w:val="24"/>
          <w:szCs w:val="24"/>
        </w:rPr>
        <w:t>Wykonawca wskazuje, że harmonogramy płatności nie zawierają roku 2018, podczas gdy pewnym jest, iż przynajmniej usługa SAP Enetrprise Support będzie jeszcze wówczas świadczona. Przy czym Wykonawca wskazuje, iż regulowanie harmonogramu płatności za szkolenia wydaje się niecelowe, gdyż te powinny być rozliczane ad hoc zgodnie z faktycznym wykorzystaniem osobodni szkoleniowych. Harmonogram powinien co najwyżej wskazywać proporcje procentowe w zakresie płatników za szkolenia.</w:t>
      </w:r>
    </w:p>
    <w:p w:rsidR="000318B6" w:rsidRDefault="000318B6" w:rsidP="002B6125">
      <w:pPr>
        <w:pStyle w:val="Nagwek"/>
        <w:tabs>
          <w:tab w:val="left" w:pos="708"/>
        </w:tabs>
        <w:spacing w:before="0"/>
        <w:rPr>
          <w:rFonts w:ascii="Arial" w:hAnsi="Arial" w:cs="Arial"/>
          <w:b/>
          <w:szCs w:val="24"/>
          <w:u w:val="single"/>
        </w:rPr>
      </w:pPr>
    </w:p>
    <w:p w:rsidR="002B6125" w:rsidRPr="002F2156" w:rsidRDefault="002B6125" w:rsidP="00216A7B">
      <w:pPr>
        <w:pStyle w:val="Nagwek"/>
        <w:tabs>
          <w:tab w:val="left" w:pos="708"/>
        </w:tabs>
        <w:spacing w:before="0"/>
        <w:rPr>
          <w:rFonts w:ascii="Arial" w:hAnsi="Arial" w:cs="Arial"/>
          <w:b/>
          <w:szCs w:val="24"/>
          <w:u w:val="single"/>
        </w:rPr>
      </w:pPr>
      <w:r w:rsidRPr="002F2156">
        <w:rPr>
          <w:rFonts w:ascii="Arial" w:hAnsi="Arial" w:cs="Arial"/>
          <w:b/>
          <w:szCs w:val="24"/>
          <w:u w:val="single"/>
        </w:rPr>
        <w:t>Odpowiedź nr 11</w:t>
      </w:r>
    </w:p>
    <w:p w:rsidR="00216A7B" w:rsidRDefault="008728B0" w:rsidP="00216A7B">
      <w:pPr>
        <w:shd w:val="clear" w:color="auto" w:fill="FFFFFF"/>
        <w:ind w:right="5"/>
        <w:jc w:val="both"/>
        <w:rPr>
          <w:rFonts w:ascii="Arial" w:eastAsia="Calibri" w:hAnsi="Arial" w:cs="Arial"/>
          <w:lang w:eastAsia="en-US"/>
        </w:rPr>
      </w:pPr>
      <w:r w:rsidRPr="00403EBE">
        <w:rPr>
          <w:rFonts w:ascii="Arial" w:hAnsi="Arial" w:cs="Arial"/>
        </w:rPr>
        <w:t xml:space="preserve">Zamawiający w przedmiotowym postępowaniu o udzielenie zamówienia publicznego, działając zgodnie </w:t>
      </w:r>
      <w:r w:rsidRPr="00403EBE">
        <w:rPr>
          <w:rFonts w:ascii="Arial" w:eastAsia="Calibri" w:hAnsi="Arial" w:cs="Arial"/>
          <w:lang w:eastAsia="en-US"/>
        </w:rPr>
        <w:t xml:space="preserve">z art. 38 ust. 4 </w:t>
      </w:r>
      <w:r w:rsidRPr="00403EBE">
        <w:rPr>
          <w:rFonts w:ascii="Arial" w:hAnsi="Arial" w:cs="Arial"/>
        </w:rPr>
        <w:t xml:space="preserve">ustawy, </w:t>
      </w:r>
      <w:r w:rsidRPr="00403EBE">
        <w:rPr>
          <w:rFonts w:ascii="Arial" w:eastAsia="Calibri" w:hAnsi="Arial" w:cs="Arial"/>
          <w:lang w:eastAsia="en-US"/>
        </w:rPr>
        <w:t xml:space="preserve">zmienia treść SIWZ, </w:t>
      </w:r>
      <w:r w:rsidRPr="00403EBE">
        <w:rPr>
          <w:rFonts w:ascii="Arial" w:hAnsi="Arial" w:cs="Arial"/>
        </w:rPr>
        <w:t xml:space="preserve">tj. zmienia </w:t>
      </w:r>
      <w:r w:rsidR="00CE167C">
        <w:rPr>
          <w:rFonts w:ascii="Arial" w:hAnsi="Arial" w:cs="Arial"/>
        </w:rPr>
        <w:t>treść Załącznika nr 3</w:t>
      </w:r>
      <w:r>
        <w:rPr>
          <w:rFonts w:ascii="Arial" w:hAnsi="Arial" w:cs="Arial"/>
        </w:rPr>
        <w:t xml:space="preserve"> do Wzoru Umowy, poprzez </w:t>
      </w:r>
      <w:r w:rsidR="00CE167C">
        <w:rPr>
          <w:rFonts w:ascii="Arial" w:hAnsi="Arial" w:cs="Arial"/>
        </w:rPr>
        <w:t>dodanie</w:t>
      </w:r>
      <w:r w:rsidR="00216A7B">
        <w:rPr>
          <w:rFonts w:ascii="Arial" w:hAnsi="Arial" w:cs="Arial"/>
        </w:rPr>
        <w:t xml:space="preserve"> kolumny </w:t>
      </w:r>
      <w:r w:rsidR="007B29BE">
        <w:rPr>
          <w:rFonts w:ascii="Arial" w:hAnsi="Arial" w:cs="Arial"/>
        </w:rPr>
        <w:t xml:space="preserve">z rokiem 2018 </w:t>
      </w:r>
      <w:r w:rsidR="00216A7B">
        <w:rPr>
          <w:rFonts w:ascii="Arial" w:hAnsi="Arial" w:cs="Arial"/>
        </w:rPr>
        <w:br/>
      </w:r>
      <w:r w:rsidR="007B29BE">
        <w:rPr>
          <w:rFonts w:ascii="Arial" w:hAnsi="Arial" w:cs="Arial"/>
        </w:rPr>
        <w:t xml:space="preserve">w </w:t>
      </w:r>
      <w:r w:rsidR="00216A7B">
        <w:rPr>
          <w:rFonts w:ascii="Arial" w:hAnsi="Arial" w:cs="Arial"/>
        </w:rPr>
        <w:t>dwóch harmonogramach płatności</w:t>
      </w:r>
      <w:r w:rsidR="00216A7B">
        <w:rPr>
          <w:rFonts w:ascii="Arial" w:eastAsia="Calibri" w:hAnsi="Arial" w:cs="Arial"/>
          <w:lang w:eastAsia="en-US"/>
        </w:rPr>
        <w:t>.</w:t>
      </w:r>
    </w:p>
    <w:p w:rsidR="00216A7B" w:rsidRDefault="00420DBE" w:rsidP="00216A7B">
      <w:pPr>
        <w:shd w:val="clear" w:color="auto" w:fill="FFFFFF"/>
        <w:ind w:right="5"/>
        <w:jc w:val="both"/>
        <w:rPr>
          <w:rFonts w:ascii="Arial" w:hAnsi="Arial" w:cs="Arial"/>
        </w:rPr>
      </w:pPr>
      <w:r w:rsidRPr="00420DBE">
        <w:rPr>
          <w:rFonts w:ascii="Arial" w:hAnsi="Arial" w:cs="Arial"/>
        </w:rPr>
        <w:t xml:space="preserve">Zamawiający </w:t>
      </w:r>
      <w:r w:rsidR="00216A7B">
        <w:rPr>
          <w:rFonts w:ascii="Arial" w:hAnsi="Arial" w:cs="Arial"/>
        </w:rPr>
        <w:t>uprzejmie wyjaśnia i informuje, że:</w:t>
      </w:r>
    </w:p>
    <w:p w:rsidR="00216A7B" w:rsidRPr="00216A7B" w:rsidRDefault="00420DBE" w:rsidP="00B82229">
      <w:pPr>
        <w:numPr>
          <w:ilvl w:val="0"/>
          <w:numId w:val="5"/>
        </w:numPr>
        <w:shd w:val="clear" w:color="auto" w:fill="FFFFFF"/>
        <w:ind w:right="5"/>
        <w:jc w:val="both"/>
        <w:rPr>
          <w:rFonts w:ascii="Arial" w:eastAsia="Calibri" w:hAnsi="Arial" w:cs="Arial"/>
          <w:lang w:eastAsia="en-US"/>
        </w:rPr>
      </w:pPr>
      <w:r w:rsidRPr="00420DBE">
        <w:rPr>
          <w:rFonts w:ascii="Arial" w:hAnsi="Arial" w:cs="Arial"/>
        </w:rPr>
        <w:t>w pierwszym roku umowy planuje wykorzystać</w:t>
      </w:r>
      <w:r w:rsidR="00216A7B">
        <w:rPr>
          <w:rFonts w:ascii="Arial" w:hAnsi="Arial" w:cs="Arial"/>
        </w:rPr>
        <w:t xml:space="preserve"> 300 osobodni,</w:t>
      </w:r>
    </w:p>
    <w:p w:rsidR="00216A7B" w:rsidRDefault="00420DBE" w:rsidP="00B82229">
      <w:pPr>
        <w:numPr>
          <w:ilvl w:val="0"/>
          <w:numId w:val="5"/>
        </w:numPr>
        <w:shd w:val="clear" w:color="auto" w:fill="FFFFFF"/>
        <w:ind w:right="5"/>
        <w:jc w:val="both"/>
        <w:rPr>
          <w:rFonts w:ascii="Arial" w:eastAsia="Calibri" w:hAnsi="Arial" w:cs="Arial"/>
          <w:lang w:eastAsia="en-US"/>
        </w:rPr>
      </w:pPr>
      <w:r w:rsidRPr="00216A7B">
        <w:rPr>
          <w:rFonts w:ascii="Arial" w:hAnsi="Arial" w:cs="Arial"/>
        </w:rPr>
        <w:lastRenderedPageBreak/>
        <w:t>w drugim  roku umowy planuje wykorzystać 300 osobodni</w:t>
      </w:r>
      <w:r w:rsidR="00216A7B">
        <w:rPr>
          <w:rFonts w:ascii="Arial" w:eastAsia="Calibri" w:hAnsi="Arial" w:cs="Arial"/>
          <w:lang w:eastAsia="en-US"/>
        </w:rPr>
        <w:t>,</w:t>
      </w:r>
    </w:p>
    <w:p w:rsidR="00216A7B" w:rsidRPr="00216A7B" w:rsidRDefault="00420DBE" w:rsidP="00B82229">
      <w:pPr>
        <w:numPr>
          <w:ilvl w:val="0"/>
          <w:numId w:val="5"/>
        </w:numPr>
        <w:shd w:val="clear" w:color="auto" w:fill="FFFFFF"/>
        <w:ind w:right="5"/>
        <w:jc w:val="both"/>
        <w:rPr>
          <w:rFonts w:ascii="Arial" w:eastAsia="Calibri" w:hAnsi="Arial" w:cs="Arial"/>
          <w:lang w:eastAsia="en-US"/>
        </w:rPr>
      </w:pPr>
      <w:r w:rsidRPr="00216A7B">
        <w:rPr>
          <w:rFonts w:ascii="Arial" w:hAnsi="Arial" w:cs="Arial"/>
        </w:rPr>
        <w:t>w trzecim  roku umowy p</w:t>
      </w:r>
      <w:r w:rsidR="00216A7B">
        <w:rPr>
          <w:rFonts w:ascii="Arial" w:hAnsi="Arial" w:cs="Arial"/>
        </w:rPr>
        <w:t>lanuje wykorzystać 200 osobodni,</w:t>
      </w:r>
    </w:p>
    <w:p w:rsidR="00420DBE" w:rsidRPr="00216A7B" w:rsidRDefault="00420DBE" w:rsidP="00B82229">
      <w:pPr>
        <w:numPr>
          <w:ilvl w:val="0"/>
          <w:numId w:val="5"/>
        </w:numPr>
        <w:shd w:val="clear" w:color="auto" w:fill="FFFFFF"/>
        <w:ind w:right="5"/>
        <w:jc w:val="both"/>
        <w:rPr>
          <w:rFonts w:ascii="Arial" w:eastAsia="Calibri" w:hAnsi="Arial" w:cs="Arial"/>
          <w:lang w:eastAsia="en-US"/>
        </w:rPr>
      </w:pPr>
      <w:r w:rsidRPr="00216A7B">
        <w:rPr>
          <w:rFonts w:ascii="Arial" w:hAnsi="Arial" w:cs="Arial"/>
        </w:rPr>
        <w:t>w</w:t>
      </w:r>
      <w:r w:rsidR="00677804">
        <w:rPr>
          <w:rFonts w:ascii="Arial" w:hAnsi="Arial" w:cs="Arial"/>
        </w:rPr>
        <w:t xml:space="preserve"> czwartym</w:t>
      </w:r>
      <w:r w:rsidRPr="00216A7B">
        <w:rPr>
          <w:rFonts w:ascii="Arial" w:hAnsi="Arial" w:cs="Arial"/>
        </w:rPr>
        <w:t xml:space="preserve">  roku umowy p</w:t>
      </w:r>
      <w:r w:rsidR="00216A7B">
        <w:rPr>
          <w:rFonts w:ascii="Arial" w:hAnsi="Arial" w:cs="Arial"/>
        </w:rPr>
        <w:t>lanuje wykorzystać 100 osobodni.</w:t>
      </w:r>
    </w:p>
    <w:p w:rsidR="00F04994" w:rsidRDefault="00F04994" w:rsidP="002B6125">
      <w:pPr>
        <w:pStyle w:val="Nagwek"/>
        <w:tabs>
          <w:tab w:val="left" w:pos="708"/>
        </w:tabs>
        <w:rPr>
          <w:rFonts w:ascii="Arial" w:hAnsi="Arial" w:cs="Arial"/>
          <w:b/>
          <w:szCs w:val="24"/>
          <w:u w:val="single"/>
        </w:rPr>
      </w:pPr>
    </w:p>
    <w:p w:rsidR="002B6125" w:rsidRPr="000318B6" w:rsidRDefault="002B6125" w:rsidP="00482993">
      <w:pPr>
        <w:pStyle w:val="Nagwek"/>
        <w:tabs>
          <w:tab w:val="left" w:pos="708"/>
        </w:tabs>
        <w:spacing w:before="0"/>
        <w:rPr>
          <w:rFonts w:ascii="Arial" w:hAnsi="Arial" w:cs="Arial"/>
          <w:b/>
          <w:szCs w:val="24"/>
          <w:u w:val="single"/>
        </w:rPr>
      </w:pPr>
      <w:r w:rsidRPr="000318B6">
        <w:rPr>
          <w:rFonts w:ascii="Arial" w:hAnsi="Arial" w:cs="Arial"/>
          <w:b/>
          <w:szCs w:val="24"/>
          <w:u w:val="single"/>
        </w:rPr>
        <w:t>Pytanie nr 12</w:t>
      </w:r>
    </w:p>
    <w:p w:rsidR="00216A7B" w:rsidRPr="00216A7B" w:rsidRDefault="00216A7B" w:rsidP="00482993">
      <w:pPr>
        <w:pStyle w:val="Akapitzlist"/>
        <w:ind w:left="0"/>
        <w:contextualSpacing/>
        <w:jc w:val="both"/>
        <w:rPr>
          <w:rFonts w:ascii="Arial" w:hAnsi="Arial" w:cs="Arial"/>
          <w:sz w:val="24"/>
          <w:szCs w:val="24"/>
        </w:rPr>
      </w:pPr>
      <w:r w:rsidRPr="00216A7B">
        <w:rPr>
          <w:rFonts w:ascii="Arial" w:hAnsi="Arial" w:cs="Arial"/>
          <w:sz w:val="24"/>
          <w:szCs w:val="24"/>
        </w:rPr>
        <w:t>Zamawiający oczekuje świadczenia usług wsparcia w stosunku do oprogramowania standardowego SAP na poziomie Enterprise Support. Tym niemniej Załącznik nr 1 do wzoru Umowy odbiega od przyjętych standardów w tym zakresie (nie jest w szczególności zgodny z zakresem usług jaki mogą oferować autoryzowani partnerzy SAP w Polsce). W szczególności:</w:t>
      </w:r>
    </w:p>
    <w:p w:rsidR="00216A7B" w:rsidRPr="00216A7B" w:rsidRDefault="00216A7B" w:rsidP="00B82229">
      <w:pPr>
        <w:pStyle w:val="Akapitzlist"/>
        <w:numPr>
          <w:ilvl w:val="0"/>
          <w:numId w:val="6"/>
        </w:numPr>
        <w:contextualSpacing/>
        <w:jc w:val="both"/>
        <w:rPr>
          <w:rFonts w:ascii="Arial" w:hAnsi="Arial" w:cs="Arial"/>
          <w:sz w:val="24"/>
          <w:szCs w:val="24"/>
        </w:rPr>
      </w:pPr>
      <w:r w:rsidRPr="00216A7B">
        <w:rPr>
          <w:rFonts w:ascii="Arial" w:hAnsi="Arial" w:cs="Arial"/>
          <w:sz w:val="24"/>
          <w:szCs w:val="24"/>
        </w:rPr>
        <w:t>Załącznik Nr 1 pkt. 1 do wzoru Umowy zawiera Definicje inne niż wymagane przez SAP AG zapisy dotyczące Umów partnerskich z SAP.</w:t>
      </w:r>
    </w:p>
    <w:p w:rsidR="00216A7B" w:rsidRPr="00216A7B" w:rsidRDefault="00216A7B" w:rsidP="00B82229">
      <w:pPr>
        <w:pStyle w:val="Akapitzlist"/>
        <w:numPr>
          <w:ilvl w:val="0"/>
          <w:numId w:val="6"/>
        </w:numPr>
        <w:contextualSpacing/>
        <w:jc w:val="both"/>
        <w:rPr>
          <w:rFonts w:ascii="Arial" w:hAnsi="Arial" w:cs="Arial"/>
          <w:sz w:val="24"/>
          <w:szCs w:val="24"/>
        </w:rPr>
      </w:pPr>
      <w:r w:rsidRPr="00216A7B">
        <w:rPr>
          <w:rFonts w:ascii="Arial" w:hAnsi="Arial" w:cs="Arial"/>
          <w:sz w:val="24"/>
          <w:szCs w:val="24"/>
        </w:rPr>
        <w:t>Załącznik Nr 1 pkt. 2 do wzoru Umowy – Zakres Usług SAP Enterprise Support - zawiera inne/zmienione usługi niż wymagane przez SAP AG zapisy dotyczące Umów partnerskich z SAP.</w:t>
      </w:r>
    </w:p>
    <w:p w:rsidR="00216A7B" w:rsidRPr="00216A7B" w:rsidRDefault="00216A7B" w:rsidP="00B82229">
      <w:pPr>
        <w:pStyle w:val="Akapitzlist"/>
        <w:numPr>
          <w:ilvl w:val="0"/>
          <w:numId w:val="6"/>
        </w:numPr>
        <w:contextualSpacing/>
        <w:jc w:val="both"/>
        <w:rPr>
          <w:rFonts w:ascii="Arial" w:hAnsi="Arial" w:cs="Arial"/>
          <w:sz w:val="24"/>
          <w:szCs w:val="24"/>
        </w:rPr>
      </w:pPr>
      <w:r w:rsidRPr="00216A7B">
        <w:rPr>
          <w:rFonts w:ascii="Arial" w:hAnsi="Arial" w:cs="Arial"/>
          <w:sz w:val="24"/>
          <w:szCs w:val="24"/>
        </w:rPr>
        <w:t>Załącznik Nr 1 pkt. 2.1 do wzoru Umowy – Globalna obsługa wiadomości i umowy dotyczące poziomu usług (Service Level Agreement, SLA) - zawiera inne/zmienione warunki SLA niż wymagane przez SAP AG zapisy dotyczące Umów partnerskich z SAP.</w:t>
      </w:r>
    </w:p>
    <w:p w:rsidR="00216A7B" w:rsidRPr="00216A7B" w:rsidRDefault="00216A7B" w:rsidP="00482993">
      <w:pPr>
        <w:ind w:left="708"/>
        <w:jc w:val="both"/>
        <w:rPr>
          <w:rFonts w:ascii="Arial" w:hAnsi="Arial" w:cs="Arial"/>
        </w:rPr>
      </w:pPr>
      <w:r w:rsidRPr="00216A7B">
        <w:rPr>
          <w:rFonts w:ascii="Arial" w:hAnsi="Arial" w:cs="Arial"/>
        </w:rPr>
        <w:t>Powyższe powoduje, że postanowienia Załącznika nr 1 nie są one równoległe do zobowiązań partnera wobec SAP w tym zakresie. Czy Zamawiający dostosuje postanowienia Załącznika nr 1 tak aby dotyczyły one wprost oczekiwanej usługi SAP Enterprise Support, zgodnie z zasadami na jakich poszczególni partnerzy mogą oferować jej świadczenie?</w:t>
      </w:r>
    </w:p>
    <w:p w:rsidR="00997EF5" w:rsidRDefault="00997EF5" w:rsidP="002B6125">
      <w:pPr>
        <w:pStyle w:val="Nagwek"/>
        <w:tabs>
          <w:tab w:val="left" w:pos="708"/>
        </w:tabs>
        <w:spacing w:before="0"/>
        <w:rPr>
          <w:rFonts w:ascii="Arial" w:hAnsi="Arial" w:cs="Arial"/>
          <w:b/>
          <w:szCs w:val="24"/>
          <w:u w:val="single"/>
        </w:rPr>
      </w:pPr>
    </w:p>
    <w:p w:rsidR="002B6125" w:rsidRPr="000318B6" w:rsidRDefault="002B6125" w:rsidP="002B6125">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12</w:t>
      </w:r>
    </w:p>
    <w:p w:rsidR="00997EF5" w:rsidRPr="00343462" w:rsidRDefault="00307314" w:rsidP="00343462">
      <w:pPr>
        <w:jc w:val="both"/>
        <w:rPr>
          <w:rFonts w:ascii="Arial" w:eastAsia="MS Mincho" w:hAnsi="Arial" w:cs="Arial"/>
        </w:rPr>
      </w:pPr>
      <w:r w:rsidRPr="00C60D77">
        <w:rPr>
          <w:rFonts w:ascii="Arial" w:eastAsia="MS Mincho" w:hAnsi="Arial" w:cs="Arial"/>
        </w:rPr>
        <w:t>Zamawiający podtr</w:t>
      </w:r>
      <w:r>
        <w:rPr>
          <w:rFonts w:ascii="Arial" w:eastAsia="MS Mincho" w:hAnsi="Arial" w:cs="Arial"/>
        </w:rPr>
        <w:t xml:space="preserve">zymuje zapisy i postanowienia w tym zakresie </w:t>
      </w:r>
      <w:r w:rsidRPr="00C60D77">
        <w:rPr>
          <w:rFonts w:ascii="Arial" w:eastAsia="MS Mincho" w:hAnsi="Arial" w:cs="Arial"/>
        </w:rPr>
        <w:t>zawarte w SIWZ.</w:t>
      </w:r>
    </w:p>
    <w:p w:rsidR="005319B1" w:rsidRDefault="005319B1" w:rsidP="008828D5">
      <w:pPr>
        <w:pStyle w:val="Nagwek"/>
        <w:tabs>
          <w:tab w:val="left" w:pos="708"/>
        </w:tabs>
        <w:rPr>
          <w:rFonts w:ascii="Arial" w:hAnsi="Arial" w:cs="Arial"/>
          <w:b/>
          <w:szCs w:val="24"/>
          <w:u w:val="single"/>
        </w:rPr>
      </w:pPr>
    </w:p>
    <w:p w:rsidR="008828D5" w:rsidRPr="000318B6" w:rsidRDefault="008828D5" w:rsidP="008828D5">
      <w:pPr>
        <w:pStyle w:val="Nagwek"/>
        <w:tabs>
          <w:tab w:val="left" w:pos="708"/>
        </w:tabs>
        <w:rPr>
          <w:rFonts w:ascii="Arial" w:hAnsi="Arial" w:cs="Arial"/>
          <w:b/>
          <w:szCs w:val="24"/>
          <w:u w:val="single"/>
        </w:rPr>
      </w:pPr>
      <w:r w:rsidRPr="000318B6">
        <w:rPr>
          <w:rFonts w:ascii="Arial" w:hAnsi="Arial" w:cs="Arial"/>
          <w:b/>
          <w:szCs w:val="24"/>
          <w:u w:val="single"/>
        </w:rPr>
        <w:t>Pytanie nr 13</w:t>
      </w:r>
    </w:p>
    <w:p w:rsidR="00307314" w:rsidRPr="0068102F" w:rsidRDefault="00307314" w:rsidP="00307314">
      <w:pPr>
        <w:pStyle w:val="Akapitzlist"/>
        <w:ind w:left="0"/>
        <w:contextualSpacing/>
        <w:jc w:val="both"/>
        <w:rPr>
          <w:rFonts w:ascii="Arial" w:hAnsi="Arial" w:cs="Arial"/>
          <w:bCs/>
          <w:sz w:val="24"/>
          <w:szCs w:val="24"/>
        </w:rPr>
      </w:pPr>
      <w:r w:rsidRPr="0068102F">
        <w:rPr>
          <w:rFonts w:ascii="Arial" w:hAnsi="Arial" w:cs="Arial"/>
          <w:bCs/>
          <w:sz w:val="24"/>
          <w:szCs w:val="24"/>
        </w:rPr>
        <w:t>Umowa Definicje pkt.7 zawiera zapis „Niska jakość szkolenia wystąpi wtedy kiedy spełniony jest minimum jeden z następujących warunków:</w:t>
      </w:r>
    </w:p>
    <w:p w:rsidR="00307314" w:rsidRPr="0068102F" w:rsidRDefault="00307314" w:rsidP="00B82229">
      <w:pPr>
        <w:numPr>
          <w:ilvl w:val="1"/>
          <w:numId w:val="7"/>
        </w:numPr>
        <w:jc w:val="both"/>
        <w:rPr>
          <w:rFonts w:ascii="Arial" w:hAnsi="Arial" w:cs="Arial"/>
        </w:rPr>
      </w:pPr>
      <w:r w:rsidRPr="0068102F">
        <w:rPr>
          <w:rFonts w:ascii="Arial" w:hAnsi="Arial" w:cs="Arial"/>
        </w:rPr>
        <w:t>Wykonawca nie dostarczył co najmniej 80% ankiet szkoleniowych.</w:t>
      </w:r>
    </w:p>
    <w:p w:rsidR="00307314" w:rsidRPr="0068102F" w:rsidRDefault="00307314" w:rsidP="00B82229">
      <w:pPr>
        <w:numPr>
          <w:ilvl w:val="1"/>
          <w:numId w:val="7"/>
        </w:numPr>
        <w:jc w:val="both"/>
        <w:rPr>
          <w:rFonts w:ascii="Arial" w:hAnsi="Arial" w:cs="Arial"/>
        </w:rPr>
      </w:pPr>
      <w:r w:rsidRPr="0068102F">
        <w:rPr>
          <w:rFonts w:ascii="Arial" w:hAnsi="Arial" w:cs="Arial"/>
        </w:rPr>
        <w:t>Dostarczone ankiety zawierają mniej niż 50,00 % pozytywnych ocen opisanych w  ankietach szkoleniowych dla następujących elementów szkolenia:”</w:t>
      </w:r>
    </w:p>
    <w:p w:rsidR="00307314" w:rsidRPr="0068102F" w:rsidRDefault="00307314" w:rsidP="00307314">
      <w:pPr>
        <w:ind w:left="708"/>
        <w:jc w:val="both"/>
        <w:rPr>
          <w:rFonts w:ascii="Arial" w:hAnsi="Arial" w:cs="Arial"/>
        </w:rPr>
      </w:pPr>
      <w:r w:rsidRPr="0068102F">
        <w:rPr>
          <w:rFonts w:ascii="Arial" w:hAnsi="Arial" w:cs="Arial"/>
        </w:rPr>
        <w:t>zaś</w:t>
      </w:r>
    </w:p>
    <w:p w:rsidR="00307314" w:rsidRPr="0068102F" w:rsidRDefault="00307314" w:rsidP="00307314">
      <w:pPr>
        <w:ind w:left="708"/>
        <w:jc w:val="both"/>
        <w:rPr>
          <w:rFonts w:ascii="Arial" w:hAnsi="Arial" w:cs="Arial"/>
        </w:rPr>
      </w:pPr>
      <w:r w:rsidRPr="0068102F">
        <w:rPr>
          <w:rFonts w:ascii="Arial" w:hAnsi="Arial" w:cs="Arial"/>
        </w:rPr>
        <w:t>załącznik nr 5 III.3) zawiera zapis „wypełnienie przez co najmniej 70% uczestników ankiet ewaluacyjnych”.</w:t>
      </w:r>
    </w:p>
    <w:p w:rsidR="00307314" w:rsidRPr="0068102F" w:rsidRDefault="00307314" w:rsidP="00307314">
      <w:pPr>
        <w:ind w:left="708"/>
        <w:jc w:val="both"/>
        <w:rPr>
          <w:rFonts w:ascii="Arial" w:hAnsi="Arial" w:cs="Arial"/>
          <w:b/>
        </w:rPr>
      </w:pPr>
    </w:p>
    <w:p w:rsidR="00307314" w:rsidRPr="0068102F" w:rsidRDefault="00307314" w:rsidP="00307314">
      <w:pPr>
        <w:ind w:left="708"/>
        <w:jc w:val="both"/>
        <w:rPr>
          <w:rFonts w:ascii="Arial" w:hAnsi="Arial" w:cs="Arial"/>
        </w:rPr>
      </w:pPr>
      <w:r w:rsidRPr="0068102F">
        <w:rPr>
          <w:rFonts w:ascii="Arial" w:hAnsi="Arial" w:cs="Arial"/>
        </w:rPr>
        <w:t>O jakie ankiety ewaluacyjne chodzi, czy to są inne ankiety niż podano  w pkt.7 Definicje, czyli  ankiety szkoleniowe?</w:t>
      </w:r>
    </w:p>
    <w:p w:rsidR="00307314" w:rsidRPr="0068102F" w:rsidRDefault="00307314" w:rsidP="00307314">
      <w:pPr>
        <w:jc w:val="both"/>
        <w:rPr>
          <w:rFonts w:ascii="Arial" w:hAnsi="Arial" w:cs="Arial"/>
        </w:rPr>
      </w:pPr>
    </w:p>
    <w:p w:rsidR="00307314" w:rsidRPr="0068102F" w:rsidRDefault="00307314" w:rsidP="00307314">
      <w:pPr>
        <w:ind w:left="708"/>
        <w:jc w:val="both"/>
        <w:rPr>
          <w:rFonts w:ascii="Arial" w:hAnsi="Arial" w:cs="Arial"/>
        </w:rPr>
      </w:pPr>
      <w:r w:rsidRPr="0068102F">
        <w:rPr>
          <w:rFonts w:ascii="Arial" w:hAnsi="Arial" w:cs="Arial"/>
        </w:rPr>
        <w:t>Ile ostatecznie ankiet szkoleniowy zobowiązany jest dostarczyć Wykonawca?</w:t>
      </w:r>
    </w:p>
    <w:p w:rsidR="00307314" w:rsidRDefault="00307314" w:rsidP="008828D5">
      <w:pPr>
        <w:pStyle w:val="Nagwek"/>
        <w:tabs>
          <w:tab w:val="left" w:pos="708"/>
        </w:tabs>
        <w:spacing w:before="0"/>
        <w:rPr>
          <w:rFonts w:ascii="Arial" w:hAnsi="Arial" w:cs="Arial"/>
          <w:b/>
          <w:szCs w:val="24"/>
          <w:u w:val="single"/>
        </w:rPr>
      </w:pPr>
    </w:p>
    <w:p w:rsidR="007942B7" w:rsidRDefault="007942B7" w:rsidP="008828D5">
      <w:pPr>
        <w:pStyle w:val="Nagwek"/>
        <w:tabs>
          <w:tab w:val="left" w:pos="708"/>
        </w:tabs>
        <w:spacing w:before="0"/>
        <w:rPr>
          <w:rFonts w:ascii="Arial" w:hAnsi="Arial" w:cs="Arial"/>
          <w:b/>
          <w:szCs w:val="24"/>
          <w:u w:val="single"/>
        </w:rPr>
      </w:pPr>
    </w:p>
    <w:p w:rsidR="007942B7" w:rsidRDefault="007942B7" w:rsidP="008828D5">
      <w:pPr>
        <w:pStyle w:val="Nagwek"/>
        <w:tabs>
          <w:tab w:val="left" w:pos="708"/>
        </w:tabs>
        <w:spacing w:before="0"/>
        <w:rPr>
          <w:rFonts w:ascii="Arial" w:hAnsi="Arial" w:cs="Arial"/>
          <w:b/>
          <w:szCs w:val="24"/>
          <w:u w:val="single"/>
        </w:rPr>
      </w:pPr>
    </w:p>
    <w:p w:rsidR="008828D5" w:rsidRPr="000318B6" w:rsidRDefault="008828D5" w:rsidP="008828D5">
      <w:pPr>
        <w:pStyle w:val="Nagwek"/>
        <w:tabs>
          <w:tab w:val="left" w:pos="708"/>
        </w:tabs>
        <w:spacing w:before="0"/>
        <w:rPr>
          <w:rFonts w:ascii="Arial" w:hAnsi="Arial" w:cs="Arial"/>
          <w:b/>
          <w:szCs w:val="24"/>
          <w:u w:val="single"/>
        </w:rPr>
      </w:pPr>
      <w:r w:rsidRPr="000318B6">
        <w:rPr>
          <w:rFonts w:ascii="Arial" w:hAnsi="Arial" w:cs="Arial"/>
          <w:b/>
          <w:szCs w:val="24"/>
          <w:u w:val="single"/>
        </w:rPr>
        <w:lastRenderedPageBreak/>
        <w:t>Odpowiedź nr 13</w:t>
      </w:r>
    </w:p>
    <w:p w:rsidR="0068102F" w:rsidRPr="00415FF3" w:rsidRDefault="0068102F" w:rsidP="00415FF3">
      <w:pPr>
        <w:pStyle w:val="Style4"/>
        <w:widowControl/>
        <w:tabs>
          <w:tab w:val="left" w:pos="514"/>
        </w:tabs>
        <w:spacing w:line="240" w:lineRule="auto"/>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sidR="00415FF3">
        <w:rPr>
          <w:rFonts w:ascii="Arial" w:eastAsia="Calibri" w:hAnsi="Arial" w:cs="Arial"/>
          <w:lang w:eastAsia="en-US"/>
        </w:rPr>
        <w:t xml:space="preserve">SIWZ, </w:t>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Pr>
          <w:rFonts w:ascii="Arial" w:eastAsia="Calibri" w:hAnsi="Arial" w:cs="Arial"/>
          <w:lang w:eastAsia="en-US"/>
        </w:rPr>
        <w:t>, który otrzymuje nowe brzmienie</w:t>
      </w:r>
      <w:r>
        <w:rPr>
          <w:rFonts w:ascii="Arial" w:hAnsi="Arial" w:cs="Arial"/>
        </w:rPr>
        <w:t xml:space="preserve">, w zakresie </w:t>
      </w:r>
      <w:r>
        <w:rPr>
          <w:rFonts w:ascii="Arial" w:eastAsia="Calibri" w:hAnsi="Arial" w:cs="Arial"/>
          <w:lang w:eastAsia="en-US"/>
        </w:rPr>
        <w:t>jak poniżej:</w:t>
      </w:r>
    </w:p>
    <w:p w:rsidR="0068102F" w:rsidRPr="006B731F" w:rsidRDefault="00E4612E" w:rsidP="0068102F">
      <w:pPr>
        <w:pStyle w:val="Tekstpodstawowywcity3"/>
        <w:widowControl w:val="0"/>
        <w:tabs>
          <w:tab w:val="left" w:pos="709"/>
        </w:tabs>
        <w:spacing w:before="240"/>
        <w:ind w:left="0"/>
        <w:rPr>
          <w:rFonts w:ascii="Arial" w:hAnsi="Arial" w:cs="Arial"/>
          <w:sz w:val="24"/>
          <w:szCs w:val="24"/>
        </w:rPr>
      </w:pPr>
      <w:r w:rsidRPr="006B731F">
        <w:rPr>
          <w:rFonts w:ascii="Arial" w:hAnsi="Arial" w:cs="Arial"/>
          <w:sz w:val="24"/>
          <w:szCs w:val="24"/>
        </w:rPr>
        <w:t>Definicje</w:t>
      </w:r>
    </w:p>
    <w:p w:rsidR="00E4612E" w:rsidRPr="006B731F" w:rsidRDefault="00E4612E" w:rsidP="00E4612E">
      <w:pPr>
        <w:pStyle w:val="Akapitzlist"/>
        <w:autoSpaceDE w:val="0"/>
        <w:autoSpaceDN w:val="0"/>
        <w:adjustRightInd w:val="0"/>
        <w:ind w:left="0"/>
        <w:contextualSpacing/>
        <w:jc w:val="both"/>
        <w:rPr>
          <w:rFonts w:ascii="Arial" w:hAnsi="Arial" w:cs="Arial"/>
          <w:sz w:val="24"/>
          <w:szCs w:val="24"/>
        </w:rPr>
      </w:pPr>
      <w:r w:rsidRPr="006B731F">
        <w:rPr>
          <w:rFonts w:ascii="Arial" w:hAnsi="Arial" w:cs="Arial"/>
          <w:sz w:val="24"/>
          <w:szCs w:val="24"/>
        </w:rPr>
        <w:t>10. Szkolenie jest niskiej jakości jeśli zaistnieje jedna z następujących sytuacji:</w:t>
      </w:r>
    </w:p>
    <w:p w:rsidR="00E4612E" w:rsidRPr="006B731F" w:rsidRDefault="00E4612E" w:rsidP="00E4612E">
      <w:pPr>
        <w:pStyle w:val="Akapitzlist"/>
        <w:autoSpaceDE w:val="0"/>
        <w:autoSpaceDN w:val="0"/>
        <w:adjustRightInd w:val="0"/>
        <w:ind w:left="1080"/>
        <w:contextualSpacing/>
        <w:jc w:val="both"/>
        <w:rPr>
          <w:rFonts w:ascii="Arial" w:hAnsi="Arial" w:cs="Arial"/>
          <w:sz w:val="24"/>
          <w:szCs w:val="24"/>
        </w:rPr>
      </w:pPr>
    </w:p>
    <w:p w:rsidR="00E4612E" w:rsidRPr="00E4612E" w:rsidRDefault="00E4612E" w:rsidP="00B82229">
      <w:pPr>
        <w:pStyle w:val="Akapitzlist"/>
        <w:numPr>
          <w:ilvl w:val="0"/>
          <w:numId w:val="9"/>
        </w:numPr>
        <w:tabs>
          <w:tab w:val="left" w:pos="709"/>
        </w:tabs>
        <w:contextualSpacing/>
        <w:jc w:val="both"/>
        <w:rPr>
          <w:rFonts w:ascii="Arial" w:hAnsi="Arial" w:cs="Arial"/>
          <w:sz w:val="24"/>
          <w:szCs w:val="24"/>
        </w:rPr>
      </w:pPr>
      <w:r w:rsidRPr="00E4612E">
        <w:rPr>
          <w:rFonts w:ascii="Arial" w:hAnsi="Arial" w:cs="Arial"/>
          <w:sz w:val="24"/>
          <w:szCs w:val="24"/>
        </w:rPr>
        <w:t xml:space="preserve">wykonawca dostarczył mniej niż 80% poprawnie wypełnionych ankiet szkoleniowych (załączników numer 6) wypełnionych przez uczestników szkolenia zgłoszonych przez zamawiającego. </w:t>
      </w:r>
    </w:p>
    <w:p w:rsidR="00E4612E" w:rsidRPr="00E4612E" w:rsidRDefault="00E4612E" w:rsidP="00B82229">
      <w:pPr>
        <w:pStyle w:val="Akapitzlist"/>
        <w:numPr>
          <w:ilvl w:val="0"/>
          <w:numId w:val="9"/>
        </w:numPr>
        <w:tabs>
          <w:tab w:val="left" w:pos="709"/>
        </w:tabs>
        <w:contextualSpacing/>
        <w:jc w:val="both"/>
        <w:rPr>
          <w:rFonts w:ascii="Arial" w:hAnsi="Arial" w:cs="Arial"/>
          <w:sz w:val="24"/>
          <w:szCs w:val="24"/>
        </w:rPr>
      </w:pPr>
      <w:r w:rsidRPr="00E4612E">
        <w:rPr>
          <w:rFonts w:ascii="Arial" w:hAnsi="Arial" w:cs="Arial"/>
          <w:i/>
          <w:sz w:val="24"/>
          <w:szCs w:val="24"/>
        </w:rPr>
        <w:t xml:space="preserve">uzyskanie wyniku mniej niż </w:t>
      </w:r>
      <w:r w:rsidRPr="00E4612E">
        <w:rPr>
          <w:rFonts w:ascii="Arial" w:hAnsi="Arial" w:cs="Arial"/>
          <w:sz w:val="24"/>
          <w:szCs w:val="24"/>
        </w:rPr>
        <w:t xml:space="preserve">50 punktów z wyliczenia </w:t>
      </w:r>
      <w:r w:rsidRPr="00E4612E">
        <w:rPr>
          <w:rFonts w:ascii="Arial" w:hAnsi="Arial" w:cs="Arial"/>
          <w:i/>
          <w:sz w:val="24"/>
          <w:szCs w:val="24"/>
        </w:rPr>
        <w:t>średniej jakości szkolenia</w:t>
      </w:r>
    </w:p>
    <w:p w:rsidR="00E4612E" w:rsidRPr="00E4612E" w:rsidRDefault="00E4612E" w:rsidP="00E4612E">
      <w:pPr>
        <w:pStyle w:val="Akapitzlist"/>
        <w:tabs>
          <w:tab w:val="left" w:pos="709"/>
        </w:tabs>
        <w:jc w:val="both"/>
        <w:rPr>
          <w:rFonts w:ascii="Arial" w:hAnsi="Arial" w:cs="Arial"/>
          <w:sz w:val="24"/>
          <w:szCs w:val="24"/>
        </w:rPr>
      </w:pPr>
      <w:r w:rsidRPr="00E4612E">
        <w:rPr>
          <w:rFonts w:ascii="Arial" w:hAnsi="Arial" w:cs="Arial"/>
          <w:sz w:val="24"/>
          <w:szCs w:val="24"/>
        </w:rPr>
        <w:t>Szczegółowe wyjaśnienia dotyczące do terminów i zasad wyliczania niskiej jakości szkolenia umieszczono poniżej .</w:t>
      </w:r>
    </w:p>
    <w:p w:rsidR="00E4612E" w:rsidRPr="00E4612E" w:rsidRDefault="00E4612E" w:rsidP="00E4612E">
      <w:pPr>
        <w:tabs>
          <w:tab w:val="left" w:pos="709"/>
        </w:tabs>
        <w:ind w:left="708"/>
        <w:jc w:val="both"/>
        <w:rPr>
          <w:rFonts w:ascii="Arial" w:hAnsi="Arial" w:cs="Arial"/>
        </w:rPr>
      </w:pPr>
      <w:r w:rsidRPr="00E4612E">
        <w:rPr>
          <w:rFonts w:ascii="Arial" w:hAnsi="Arial" w:cs="Arial"/>
        </w:rPr>
        <w:t>Ankietę uznaje się za wypełnioną poprawnie o ile osoba wypełniająca odpowie na wszystkie pytania punktowane od numeru 1 do 4 umieszczone w załączniku numer 6 oraz wpisanie Imienia i Nazwiska uczestnika szkolenia.</w:t>
      </w:r>
    </w:p>
    <w:p w:rsidR="00E4612E" w:rsidRPr="00E4612E" w:rsidRDefault="00E4612E" w:rsidP="00E4612E">
      <w:pPr>
        <w:pStyle w:val="Akapitzlist"/>
        <w:tabs>
          <w:tab w:val="left" w:pos="709"/>
        </w:tabs>
        <w:ind w:left="360"/>
        <w:jc w:val="both"/>
        <w:rPr>
          <w:rFonts w:ascii="Arial" w:hAnsi="Arial" w:cs="Arial"/>
          <w:sz w:val="24"/>
          <w:szCs w:val="24"/>
        </w:rPr>
      </w:pPr>
      <w:r w:rsidRPr="00E4612E">
        <w:rPr>
          <w:rFonts w:ascii="Arial" w:hAnsi="Arial" w:cs="Arial"/>
          <w:sz w:val="24"/>
          <w:szCs w:val="24"/>
        </w:rPr>
        <w:t>Średnia jakości szkolenia jest liczbą określoną w wyniku następującego działania matematycznego. Sposób wyliczania Średniej jakości szkolenia</w:t>
      </w:r>
    </w:p>
    <w:p w:rsidR="00E4612E" w:rsidRPr="00E4612E" w:rsidRDefault="00E4612E" w:rsidP="00B82229">
      <w:pPr>
        <w:pStyle w:val="Akapitzlist"/>
        <w:numPr>
          <w:ilvl w:val="0"/>
          <w:numId w:val="8"/>
        </w:numPr>
        <w:tabs>
          <w:tab w:val="left" w:pos="709"/>
        </w:tabs>
        <w:ind w:left="1080"/>
        <w:contextualSpacing/>
        <w:jc w:val="both"/>
        <w:rPr>
          <w:rFonts w:ascii="Arial" w:hAnsi="Arial" w:cs="Arial"/>
          <w:sz w:val="24"/>
          <w:szCs w:val="24"/>
        </w:rPr>
      </w:pPr>
      <w:r w:rsidRPr="00E4612E">
        <w:rPr>
          <w:rFonts w:ascii="Arial" w:hAnsi="Arial" w:cs="Arial"/>
          <w:sz w:val="24"/>
          <w:szCs w:val="24"/>
        </w:rPr>
        <w:t>Podliczyć liczbę punktów z pytań punktowanych dla każdej dostarczonej ankiety.</w:t>
      </w:r>
    </w:p>
    <w:p w:rsidR="00E4612E" w:rsidRPr="00E4612E" w:rsidRDefault="00E4612E" w:rsidP="00B82229">
      <w:pPr>
        <w:pStyle w:val="Akapitzlist"/>
        <w:numPr>
          <w:ilvl w:val="0"/>
          <w:numId w:val="8"/>
        </w:numPr>
        <w:tabs>
          <w:tab w:val="left" w:pos="709"/>
        </w:tabs>
        <w:ind w:left="1080"/>
        <w:contextualSpacing/>
        <w:jc w:val="both"/>
        <w:rPr>
          <w:rFonts w:ascii="Arial" w:hAnsi="Arial" w:cs="Arial"/>
          <w:sz w:val="24"/>
          <w:szCs w:val="24"/>
        </w:rPr>
      </w:pPr>
      <w:r w:rsidRPr="00E4612E">
        <w:rPr>
          <w:rFonts w:ascii="Arial" w:hAnsi="Arial" w:cs="Arial"/>
          <w:sz w:val="24"/>
          <w:szCs w:val="24"/>
        </w:rPr>
        <w:t>Z sumować liczbę punktów z wszystkich dostarczonych ankiet.</w:t>
      </w:r>
    </w:p>
    <w:p w:rsidR="00E4612E" w:rsidRPr="00E4612E" w:rsidRDefault="00E4612E" w:rsidP="00B82229">
      <w:pPr>
        <w:pStyle w:val="Akapitzlist"/>
        <w:numPr>
          <w:ilvl w:val="0"/>
          <w:numId w:val="8"/>
        </w:numPr>
        <w:tabs>
          <w:tab w:val="left" w:pos="709"/>
        </w:tabs>
        <w:ind w:left="1080"/>
        <w:contextualSpacing/>
        <w:jc w:val="both"/>
        <w:rPr>
          <w:rFonts w:ascii="Arial" w:hAnsi="Arial" w:cs="Arial"/>
          <w:sz w:val="24"/>
          <w:szCs w:val="24"/>
        </w:rPr>
      </w:pPr>
      <w:r w:rsidRPr="00E4612E">
        <w:rPr>
          <w:rFonts w:ascii="Arial" w:hAnsi="Arial" w:cs="Arial"/>
          <w:sz w:val="24"/>
          <w:szCs w:val="24"/>
        </w:rPr>
        <w:t xml:space="preserve">Policzyć liczbę dostarczonych ankiet szkoleniowych </w:t>
      </w:r>
    </w:p>
    <w:p w:rsidR="00E4612E" w:rsidRPr="00E4612E" w:rsidRDefault="00E4612E" w:rsidP="00B82229">
      <w:pPr>
        <w:pStyle w:val="Akapitzlist"/>
        <w:numPr>
          <w:ilvl w:val="0"/>
          <w:numId w:val="8"/>
        </w:numPr>
        <w:tabs>
          <w:tab w:val="left" w:pos="709"/>
        </w:tabs>
        <w:ind w:left="1080"/>
        <w:contextualSpacing/>
        <w:jc w:val="both"/>
        <w:rPr>
          <w:rFonts w:ascii="Arial" w:hAnsi="Arial" w:cs="Arial"/>
          <w:sz w:val="24"/>
          <w:szCs w:val="24"/>
        </w:rPr>
      </w:pPr>
      <w:r w:rsidRPr="00E4612E">
        <w:rPr>
          <w:rFonts w:ascii="Arial" w:hAnsi="Arial" w:cs="Arial"/>
          <w:sz w:val="24"/>
          <w:szCs w:val="24"/>
        </w:rPr>
        <w:t>Podzielić wynik z Punktu B przez wynik z Punktu C</w:t>
      </w:r>
    </w:p>
    <w:p w:rsidR="00E4612E" w:rsidRPr="00E4612E" w:rsidRDefault="00E4612E" w:rsidP="00B82229">
      <w:pPr>
        <w:pStyle w:val="Akapitzlist"/>
        <w:numPr>
          <w:ilvl w:val="0"/>
          <w:numId w:val="8"/>
        </w:numPr>
        <w:tabs>
          <w:tab w:val="left" w:pos="709"/>
        </w:tabs>
        <w:ind w:left="1080"/>
        <w:contextualSpacing/>
        <w:jc w:val="both"/>
        <w:rPr>
          <w:rFonts w:ascii="Arial" w:hAnsi="Arial" w:cs="Arial"/>
          <w:sz w:val="24"/>
          <w:szCs w:val="24"/>
        </w:rPr>
      </w:pPr>
      <w:r w:rsidRPr="00E4612E">
        <w:rPr>
          <w:rFonts w:ascii="Arial" w:hAnsi="Arial" w:cs="Arial"/>
          <w:sz w:val="24"/>
          <w:szCs w:val="24"/>
        </w:rPr>
        <w:t>Wynik z działania D pomnożyć przez 25. Uzyskany wynik jest średnią jakości szkolenia (w punktach).</w:t>
      </w:r>
    </w:p>
    <w:p w:rsidR="00E4612E" w:rsidRPr="00E4612E" w:rsidRDefault="00E4612E" w:rsidP="00E4612E">
      <w:pPr>
        <w:tabs>
          <w:tab w:val="left" w:pos="709"/>
        </w:tabs>
        <w:ind w:left="1800"/>
        <w:jc w:val="both"/>
        <w:rPr>
          <w:rFonts w:ascii="Arial" w:hAnsi="Arial" w:cs="Arial"/>
        </w:rPr>
      </w:pPr>
    </w:p>
    <w:p w:rsidR="00E4612E" w:rsidRPr="00E4612E" w:rsidRDefault="00E4612E" w:rsidP="00E4612E">
      <w:pPr>
        <w:tabs>
          <w:tab w:val="left" w:pos="709"/>
        </w:tabs>
        <w:ind w:left="360"/>
        <w:jc w:val="both"/>
        <w:rPr>
          <w:rFonts w:ascii="Arial" w:hAnsi="Arial" w:cs="Arial"/>
        </w:rPr>
      </w:pPr>
      <w:r w:rsidRPr="00E4612E">
        <w:rPr>
          <w:rFonts w:ascii="Arial" w:hAnsi="Arial" w:cs="Arial"/>
        </w:rPr>
        <w:t>Dostarczone ankiety zawierają opinie użytkowników następujących elementów szkolenia:</w:t>
      </w:r>
    </w:p>
    <w:p w:rsidR="00E4612E" w:rsidRPr="00E4612E" w:rsidRDefault="00E4612E" w:rsidP="00B82229">
      <w:pPr>
        <w:numPr>
          <w:ilvl w:val="2"/>
          <w:numId w:val="9"/>
        </w:numPr>
        <w:tabs>
          <w:tab w:val="left" w:pos="709"/>
        </w:tabs>
        <w:ind w:left="2520" w:firstLine="0"/>
        <w:jc w:val="both"/>
        <w:rPr>
          <w:rFonts w:ascii="Arial" w:hAnsi="Arial" w:cs="Arial"/>
        </w:rPr>
      </w:pPr>
      <w:r w:rsidRPr="00E4612E">
        <w:rPr>
          <w:rFonts w:ascii="Arial" w:hAnsi="Arial" w:cs="Arial"/>
        </w:rPr>
        <w:t xml:space="preserve">program i metody szkoleniowe, </w:t>
      </w:r>
    </w:p>
    <w:p w:rsidR="00E4612E" w:rsidRPr="00E4612E" w:rsidRDefault="00E4612E" w:rsidP="00B82229">
      <w:pPr>
        <w:numPr>
          <w:ilvl w:val="2"/>
          <w:numId w:val="9"/>
        </w:numPr>
        <w:tabs>
          <w:tab w:val="left" w:pos="709"/>
        </w:tabs>
        <w:ind w:left="2520" w:firstLine="0"/>
        <w:jc w:val="both"/>
        <w:rPr>
          <w:rFonts w:ascii="Arial" w:hAnsi="Arial" w:cs="Arial"/>
        </w:rPr>
      </w:pPr>
      <w:r w:rsidRPr="00E4612E">
        <w:rPr>
          <w:rFonts w:ascii="Arial" w:hAnsi="Arial" w:cs="Arial"/>
        </w:rPr>
        <w:t xml:space="preserve">zgodność materiałów szkoleniowych z programem, </w:t>
      </w:r>
    </w:p>
    <w:p w:rsidR="00E4612E" w:rsidRPr="00E4612E" w:rsidRDefault="00E4612E" w:rsidP="00B82229">
      <w:pPr>
        <w:numPr>
          <w:ilvl w:val="2"/>
          <w:numId w:val="9"/>
        </w:numPr>
        <w:tabs>
          <w:tab w:val="left" w:pos="709"/>
        </w:tabs>
        <w:ind w:left="2520" w:firstLine="0"/>
        <w:jc w:val="both"/>
        <w:rPr>
          <w:rFonts w:ascii="Arial" w:hAnsi="Arial" w:cs="Arial"/>
        </w:rPr>
      </w:pPr>
      <w:r w:rsidRPr="00E4612E">
        <w:rPr>
          <w:rFonts w:ascii="Arial" w:hAnsi="Arial" w:cs="Arial"/>
        </w:rPr>
        <w:t xml:space="preserve">kompetencje trenerów, </w:t>
      </w:r>
    </w:p>
    <w:p w:rsidR="00E4612E" w:rsidRPr="00E4612E" w:rsidRDefault="00E4612E" w:rsidP="00B82229">
      <w:pPr>
        <w:numPr>
          <w:ilvl w:val="2"/>
          <w:numId w:val="9"/>
        </w:numPr>
        <w:tabs>
          <w:tab w:val="left" w:pos="709"/>
        </w:tabs>
        <w:ind w:left="2520" w:firstLine="0"/>
        <w:jc w:val="both"/>
        <w:rPr>
          <w:rFonts w:ascii="Arial" w:hAnsi="Arial" w:cs="Arial"/>
        </w:rPr>
      </w:pPr>
      <w:r w:rsidRPr="00E4612E">
        <w:rPr>
          <w:rFonts w:ascii="Arial" w:hAnsi="Arial" w:cs="Arial"/>
        </w:rPr>
        <w:t>stopień realizacji programu.</w:t>
      </w:r>
    </w:p>
    <w:p w:rsidR="00E4612E" w:rsidRPr="00E4612E" w:rsidRDefault="00E4612E" w:rsidP="00E4612E">
      <w:pPr>
        <w:tabs>
          <w:tab w:val="left" w:pos="709"/>
        </w:tabs>
        <w:ind w:left="360"/>
        <w:jc w:val="both"/>
        <w:rPr>
          <w:rFonts w:ascii="Arial" w:hAnsi="Arial" w:cs="Arial"/>
        </w:rPr>
      </w:pPr>
      <w:r w:rsidRPr="00E4612E">
        <w:rPr>
          <w:rFonts w:ascii="Arial" w:hAnsi="Arial" w:cs="Arial"/>
        </w:rPr>
        <w:t xml:space="preserve">Z jednej ankiety można uzyskać maksymalnie 4 punkty. </w:t>
      </w:r>
    </w:p>
    <w:p w:rsidR="00E4612E" w:rsidRPr="00E4612E" w:rsidRDefault="00E4612E" w:rsidP="00E4612E">
      <w:pPr>
        <w:tabs>
          <w:tab w:val="left" w:pos="709"/>
        </w:tabs>
        <w:ind w:left="360"/>
        <w:jc w:val="both"/>
        <w:rPr>
          <w:rFonts w:ascii="Arial" w:hAnsi="Arial" w:cs="Arial"/>
        </w:rPr>
      </w:pPr>
      <w:r w:rsidRPr="00E4612E">
        <w:rPr>
          <w:rFonts w:ascii="Arial" w:hAnsi="Arial" w:cs="Arial"/>
        </w:rPr>
        <w:t>Wykonawca nie może zmienić pytań punktowanych na inne pytania.</w:t>
      </w:r>
    </w:p>
    <w:p w:rsidR="00E4612E" w:rsidRPr="00E4612E" w:rsidRDefault="00E4612E" w:rsidP="00E4612E">
      <w:pPr>
        <w:tabs>
          <w:tab w:val="left" w:pos="709"/>
        </w:tabs>
        <w:ind w:left="360"/>
        <w:jc w:val="both"/>
        <w:rPr>
          <w:rFonts w:ascii="Arial" w:hAnsi="Arial" w:cs="Arial"/>
        </w:rPr>
      </w:pPr>
      <w:r w:rsidRPr="00E4612E">
        <w:rPr>
          <w:rFonts w:ascii="Arial" w:hAnsi="Arial" w:cs="Arial"/>
        </w:rPr>
        <w:t xml:space="preserve">Jedną Ankietę może wypełnić tylko jeden uczestnik szkolenia. </w:t>
      </w:r>
    </w:p>
    <w:p w:rsidR="00E4612E" w:rsidRPr="00E4612E" w:rsidRDefault="00E4612E" w:rsidP="00E4612E">
      <w:pPr>
        <w:tabs>
          <w:tab w:val="left" w:pos="709"/>
        </w:tabs>
        <w:ind w:left="360"/>
        <w:jc w:val="both"/>
        <w:rPr>
          <w:rFonts w:ascii="Arial" w:hAnsi="Arial" w:cs="Arial"/>
        </w:rPr>
      </w:pPr>
      <w:r w:rsidRPr="00E4612E">
        <w:rPr>
          <w:rFonts w:ascii="Arial" w:hAnsi="Arial" w:cs="Arial"/>
        </w:rPr>
        <w:t>Do oceny wykorzystuje się tylko ankiety dostarczone przez Wykonawcę.</w:t>
      </w:r>
    </w:p>
    <w:p w:rsidR="00E4612E" w:rsidRPr="00E4612E" w:rsidRDefault="00E4612E" w:rsidP="00E4612E">
      <w:pPr>
        <w:tabs>
          <w:tab w:val="left" w:pos="709"/>
        </w:tabs>
        <w:ind w:left="360"/>
        <w:jc w:val="both"/>
        <w:rPr>
          <w:rFonts w:ascii="Arial" w:hAnsi="Arial" w:cs="Arial"/>
        </w:rPr>
      </w:pPr>
      <w:r w:rsidRPr="00E4612E">
        <w:rPr>
          <w:rFonts w:ascii="Arial" w:hAnsi="Arial" w:cs="Arial"/>
        </w:rPr>
        <w:t xml:space="preserve">W przypadku nieuprawnionej modyfikacji ankiety przez Wykonawcę, liczba wyliczonych punktów za ankietę zostaje ustalona na 0, oraz ankieta będzie wliczona do sposobu wyliczania średniej jakości szkolenia. </w:t>
      </w:r>
    </w:p>
    <w:p w:rsidR="00930A3C" w:rsidRDefault="00930A3C" w:rsidP="00E4612E">
      <w:pPr>
        <w:pStyle w:val="Tekstpodstawowywcity3"/>
        <w:widowControl w:val="0"/>
        <w:tabs>
          <w:tab w:val="left" w:pos="709"/>
        </w:tabs>
        <w:spacing w:after="0"/>
        <w:ind w:left="0"/>
        <w:jc w:val="both"/>
        <w:rPr>
          <w:rFonts w:ascii="Arial" w:hAnsi="Arial" w:cs="Arial"/>
          <w:b/>
          <w:i/>
          <w:iCs/>
          <w:sz w:val="24"/>
          <w:szCs w:val="24"/>
          <w:lang w:eastAsia="en-US"/>
        </w:rPr>
      </w:pPr>
    </w:p>
    <w:p w:rsidR="00930A3C" w:rsidRDefault="00930A3C" w:rsidP="00930A3C">
      <w:pPr>
        <w:pStyle w:val="Tekstpodstawowywcity3"/>
        <w:widowControl w:val="0"/>
        <w:tabs>
          <w:tab w:val="left" w:pos="709"/>
        </w:tabs>
        <w:spacing w:after="0"/>
        <w:ind w:left="0"/>
        <w:jc w:val="both"/>
        <w:rPr>
          <w:rFonts w:ascii="Arial" w:hAnsi="Arial" w:cs="Arial"/>
          <w:sz w:val="24"/>
          <w:szCs w:val="24"/>
        </w:rPr>
      </w:pPr>
      <w:r w:rsidRPr="00930A3C">
        <w:rPr>
          <w:rFonts w:ascii="Arial" w:hAnsi="Arial" w:cs="Arial"/>
          <w:iCs/>
          <w:sz w:val="24"/>
          <w:szCs w:val="24"/>
          <w:lang w:eastAsia="en-US"/>
        </w:rPr>
        <w:t xml:space="preserve">Jednocześnie, Zamawiający uprzejmie wyjaśnia i informuje, że </w:t>
      </w:r>
      <w:r w:rsidRPr="00930A3C">
        <w:rPr>
          <w:rFonts w:ascii="Arial" w:hAnsi="Arial" w:cs="Arial"/>
          <w:sz w:val="24"/>
          <w:szCs w:val="24"/>
        </w:rPr>
        <w:t xml:space="preserve">Wykonawca </w:t>
      </w:r>
      <w:r>
        <w:rPr>
          <w:rFonts w:ascii="Arial" w:hAnsi="Arial" w:cs="Arial"/>
          <w:sz w:val="24"/>
          <w:szCs w:val="24"/>
        </w:rPr>
        <w:t xml:space="preserve">musi </w:t>
      </w:r>
      <w:r w:rsidRPr="00930A3C">
        <w:rPr>
          <w:rFonts w:ascii="Arial" w:hAnsi="Arial" w:cs="Arial"/>
          <w:sz w:val="24"/>
          <w:szCs w:val="24"/>
        </w:rPr>
        <w:t xml:space="preserve">dla każdego szkolenia dostarczyć tyle wypełnionych ankiet szkoleniowych, załączników numer 6, ile było uczestników szkolenia Zamawiającego  co najmniej 80 </w:t>
      </w:r>
      <w:r>
        <w:rPr>
          <w:rFonts w:ascii="Arial" w:hAnsi="Arial" w:cs="Arial"/>
          <w:sz w:val="24"/>
          <w:szCs w:val="24"/>
        </w:rPr>
        <w:t>% ankiet.</w:t>
      </w:r>
    </w:p>
    <w:p w:rsidR="00930A3C" w:rsidRDefault="00930A3C" w:rsidP="00930A3C">
      <w:pPr>
        <w:pStyle w:val="Tekstpodstawowywcity3"/>
        <w:widowControl w:val="0"/>
        <w:tabs>
          <w:tab w:val="left" w:pos="709"/>
        </w:tabs>
        <w:spacing w:after="0"/>
        <w:ind w:left="0"/>
        <w:jc w:val="both"/>
        <w:rPr>
          <w:rFonts w:ascii="Arial" w:hAnsi="Arial" w:cs="Arial"/>
          <w:sz w:val="24"/>
          <w:szCs w:val="24"/>
        </w:rPr>
      </w:pPr>
    </w:p>
    <w:p w:rsidR="00B925F0" w:rsidRPr="00415FF3" w:rsidRDefault="00B925F0" w:rsidP="00B925F0">
      <w:pPr>
        <w:pStyle w:val="Style4"/>
        <w:widowControl/>
        <w:tabs>
          <w:tab w:val="left" w:pos="514"/>
        </w:tabs>
        <w:spacing w:line="240" w:lineRule="auto"/>
        <w:jc w:val="both"/>
        <w:rPr>
          <w:rFonts w:ascii="Arial" w:eastAsia="Calibri" w:hAnsi="Arial" w:cs="Arial"/>
          <w:lang w:eastAsia="en-US"/>
        </w:rPr>
      </w:pPr>
      <w:r>
        <w:rPr>
          <w:rFonts w:ascii="Arial" w:hAnsi="Arial" w:cs="Arial"/>
        </w:rPr>
        <w:lastRenderedPageBreak/>
        <w:t xml:space="preserve">Jednocześnie, </w:t>
      </w: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hAnsi="Arial" w:cs="Arial"/>
        </w:rPr>
        <w:t>tj.</w:t>
      </w:r>
      <w:r w:rsidRPr="00DE458F">
        <w:rPr>
          <w:rFonts w:ascii="Arial" w:hAnsi="Arial" w:cs="Arial"/>
        </w:rPr>
        <w:t xml:space="preserve"> </w:t>
      </w:r>
      <w:r>
        <w:rPr>
          <w:rFonts w:ascii="Arial" w:hAnsi="Arial" w:cs="Arial"/>
        </w:rPr>
        <w:t xml:space="preserve">zmienia treść </w:t>
      </w:r>
      <w:r w:rsidR="004D2A44">
        <w:rPr>
          <w:rFonts w:ascii="Arial" w:hAnsi="Arial" w:cs="Arial"/>
        </w:rPr>
        <w:t xml:space="preserve">Załącznika nr </w:t>
      </w:r>
      <w:r w:rsidR="00745F53">
        <w:rPr>
          <w:rFonts w:ascii="Arial" w:hAnsi="Arial" w:cs="Arial"/>
        </w:rPr>
        <w:t>5</w:t>
      </w:r>
      <w:r w:rsidR="004D2A44">
        <w:rPr>
          <w:rFonts w:ascii="Arial" w:hAnsi="Arial" w:cs="Arial"/>
        </w:rPr>
        <w:t xml:space="preserve"> do Wzoru Umowy</w:t>
      </w:r>
      <w:r>
        <w:rPr>
          <w:rFonts w:ascii="Arial" w:eastAsia="Calibri" w:hAnsi="Arial" w:cs="Arial"/>
          <w:lang w:eastAsia="en-US"/>
        </w:rPr>
        <w:t>, który otrzymuje nowe brzmienie</w:t>
      </w:r>
      <w:r>
        <w:rPr>
          <w:rFonts w:ascii="Arial" w:hAnsi="Arial" w:cs="Arial"/>
        </w:rPr>
        <w:t xml:space="preserve">, w zakresie </w:t>
      </w:r>
      <w:r>
        <w:rPr>
          <w:rFonts w:ascii="Arial" w:eastAsia="Calibri" w:hAnsi="Arial" w:cs="Arial"/>
          <w:lang w:eastAsia="en-US"/>
        </w:rPr>
        <w:t>jak poniżej:</w:t>
      </w:r>
    </w:p>
    <w:p w:rsidR="00745F53" w:rsidRPr="006B731F" w:rsidRDefault="004D2A44" w:rsidP="00745F53">
      <w:pPr>
        <w:spacing w:before="240" w:after="60"/>
        <w:rPr>
          <w:rFonts w:ascii="Arial" w:hAnsi="Arial" w:cs="Arial"/>
        </w:rPr>
      </w:pPr>
      <w:r w:rsidRPr="006B731F">
        <w:rPr>
          <w:rFonts w:ascii="Arial" w:hAnsi="Arial" w:cs="Arial"/>
        </w:rPr>
        <w:t>III. Dodatkowe obowiązki Wykonawcy</w:t>
      </w:r>
    </w:p>
    <w:p w:rsidR="00745F53" w:rsidRPr="00745F53" w:rsidRDefault="00745F53" w:rsidP="00745F53">
      <w:pPr>
        <w:spacing w:before="240" w:after="60"/>
        <w:jc w:val="both"/>
        <w:rPr>
          <w:rFonts w:ascii="Arial" w:hAnsi="Arial" w:cs="Arial"/>
          <w:b/>
        </w:rPr>
      </w:pPr>
      <w:r w:rsidRPr="00745F53">
        <w:rPr>
          <w:rFonts w:ascii="Arial" w:hAnsi="Arial" w:cs="Arial"/>
        </w:rPr>
        <w:t xml:space="preserve">1) wypełnienie przez co najmniej 80% uczestników ankiet ewaluacyjnych, zawierających co najmniej ocenę następujących elementów szkolenia: program i metody szkoleniowe, zdobycie nowej wiedzy przez uczestnika szkolenia, przydatność szkolenia, zgodność materiałów szkoleniowych z programem, kompetencje trenerów, stopień realizacji programu, organizację szkolenia, słabe i mocne strony szkolenia. </w:t>
      </w:r>
    </w:p>
    <w:p w:rsidR="00D7441E" w:rsidRDefault="00D7441E" w:rsidP="00D7441E">
      <w:pPr>
        <w:pStyle w:val="Tekstpodstawowywcity3"/>
        <w:widowControl w:val="0"/>
        <w:tabs>
          <w:tab w:val="left" w:pos="709"/>
        </w:tabs>
        <w:spacing w:after="0"/>
        <w:ind w:left="0"/>
        <w:rPr>
          <w:rFonts w:ascii="Arial" w:hAnsi="Arial" w:cs="Arial"/>
          <w:b/>
          <w:sz w:val="24"/>
          <w:szCs w:val="24"/>
        </w:rPr>
      </w:pPr>
    </w:p>
    <w:p w:rsidR="008828D5" w:rsidRPr="00D7441E" w:rsidRDefault="008828D5" w:rsidP="00D7441E">
      <w:pPr>
        <w:pStyle w:val="Tekstpodstawowywcity3"/>
        <w:widowControl w:val="0"/>
        <w:tabs>
          <w:tab w:val="left" w:pos="709"/>
        </w:tabs>
        <w:spacing w:after="0"/>
        <w:ind w:left="0"/>
        <w:rPr>
          <w:rFonts w:ascii="Arial" w:hAnsi="Arial" w:cs="Arial"/>
          <w:sz w:val="24"/>
          <w:szCs w:val="24"/>
        </w:rPr>
      </w:pPr>
      <w:r w:rsidRPr="00D7441E">
        <w:rPr>
          <w:rFonts w:ascii="Arial" w:hAnsi="Arial" w:cs="Arial"/>
          <w:b/>
          <w:sz w:val="24"/>
          <w:szCs w:val="24"/>
          <w:u w:val="single"/>
        </w:rPr>
        <w:t>Pytanie nr 14</w:t>
      </w:r>
    </w:p>
    <w:p w:rsidR="00D7441E" w:rsidRPr="00A53AF3" w:rsidRDefault="00A53AF3" w:rsidP="00D7441E">
      <w:pPr>
        <w:pStyle w:val="Akapitzlist"/>
        <w:ind w:left="0"/>
        <w:contextualSpacing/>
        <w:jc w:val="both"/>
        <w:rPr>
          <w:rFonts w:ascii="Arial" w:hAnsi="Arial" w:cs="Arial"/>
          <w:bCs/>
          <w:sz w:val="24"/>
          <w:szCs w:val="24"/>
        </w:rPr>
      </w:pPr>
      <w:r w:rsidRPr="00A53AF3">
        <w:rPr>
          <w:rFonts w:ascii="Arial" w:hAnsi="Arial" w:cs="Arial"/>
          <w:bCs/>
          <w:sz w:val="24"/>
          <w:szCs w:val="24"/>
        </w:rPr>
        <w:t xml:space="preserve">Załącznik nr 5 II.1 do Umowy - szkolenia dedykowane - </w:t>
      </w:r>
      <w:r w:rsidR="00D7441E" w:rsidRPr="00A53AF3">
        <w:rPr>
          <w:rFonts w:ascii="Arial" w:hAnsi="Arial" w:cs="Arial"/>
          <w:bCs/>
          <w:sz w:val="24"/>
          <w:szCs w:val="24"/>
        </w:rPr>
        <w:t>skoro miejsce szkolenia wskazuje Zamawiający,  czy oznacza to, że Zamawiający wyznacza na ten cel siedziby sądów i przejmuje na siebie również zapewnienie realizacji szkoleń w salach o odpowiednim oświetleniu zarówno dziennym, jak i sztucznym, wyposażonych w odpowiednią infrastrukturę:</w:t>
      </w:r>
    </w:p>
    <w:p w:rsidR="00D7441E" w:rsidRPr="00A53AF3" w:rsidRDefault="00D7441E" w:rsidP="00D7441E">
      <w:pPr>
        <w:ind w:left="708"/>
        <w:jc w:val="both"/>
        <w:rPr>
          <w:rFonts w:ascii="Arial" w:hAnsi="Arial" w:cs="Arial"/>
          <w:bCs/>
        </w:rPr>
      </w:pPr>
      <w:r w:rsidRPr="00A53AF3">
        <w:rPr>
          <w:rFonts w:ascii="Arial" w:hAnsi="Arial" w:cs="Arial"/>
          <w:bCs/>
        </w:rPr>
        <w:t>- klimatyzację,</w:t>
      </w:r>
    </w:p>
    <w:p w:rsidR="00D7441E" w:rsidRPr="00A53AF3" w:rsidRDefault="00D7441E" w:rsidP="00D7441E">
      <w:pPr>
        <w:ind w:left="708"/>
        <w:jc w:val="both"/>
        <w:rPr>
          <w:rFonts w:ascii="Arial" w:hAnsi="Arial" w:cs="Arial"/>
          <w:bCs/>
        </w:rPr>
      </w:pPr>
      <w:r w:rsidRPr="00A53AF3">
        <w:rPr>
          <w:rFonts w:ascii="Arial" w:hAnsi="Arial" w:cs="Arial"/>
          <w:bCs/>
        </w:rPr>
        <w:t>- stanowiska komputerowe odpowiadające liczbie uczestników każdego szkolenia;</w:t>
      </w:r>
    </w:p>
    <w:p w:rsidR="00D7441E" w:rsidRPr="00A53AF3" w:rsidRDefault="00D7441E" w:rsidP="00D7441E">
      <w:pPr>
        <w:ind w:left="708"/>
        <w:jc w:val="both"/>
        <w:rPr>
          <w:rFonts w:ascii="Arial" w:hAnsi="Arial" w:cs="Arial"/>
          <w:bCs/>
        </w:rPr>
      </w:pPr>
      <w:r w:rsidRPr="00A53AF3">
        <w:rPr>
          <w:rFonts w:ascii="Arial" w:hAnsi="Arial" w:cs="Arial"/>
          <w:bCs/>
        </w:rPr>
        <w:t>- sprzęt multimedialny: laptop, rzutnik oraz flipchart;</w:t>
      </w:r>
    </w:p>
    <w:p w:rsidR="00D7441E" w:rsidRPr="00A53AF3" w:rsidRDefault="00D7441E" w:rsidP="00D7441E">
      <w:pPr>
        <w:ind w:left="708"/>
        <w:jc w:val="both"/>
        <w:rPr>
          <w:rFonts w:ascii="Arial" w:hAnsi="Arial" w:cs="Arial"/>
          <w:bCs/>
        </w:rPr>
      </w:pPr>
      <w:r w:rsidRPr="00A53AF3">
        <w:rPr>
          <w:rFonts w:ascii="Arial" w:hAnsi="Arial" w:cs="Arial"/>
          <w:bCs/>
        </w:rPr>
        <w:t>- nagłośnienie: co najmniej jeden mikrofon i głośniki;</w:t>
      </w:r>
    </w:p>
    <w:p w:rsidR="00D7441E" w:rsidRPr="00A53AF3" w:rsidRDefault="00D7441E" w:rsidP="00D7441E">
      <w:pPr>
        <w:ind w:left="708"/>
        <w:jc w:val="both"/>
        <w:rPr>
          <w:rFonts w:ascii="Arial" w:hAnsi="Arial" w:cs="Arial"/>
          <w:bCs/>
        </w:rPr>
      </w:pPr>
      <w:r w:rsidRPr="00A53AF3">
        <w:rPr>
          <w:rFonts w:ascii="Arial" w:hAnsi="Arial" w:cs="Arial"/>
          <w:bCs/>
        </w:rPr>
        <w:t>- dostęp do sieci Internet.</w:t>
      </w:r>
    </w:p>
    <w:p w:rsidR="00D7441E" w:rsidRPr="00A53AF3" w:rsidRDefault="00D7441E" w:rsidP="00D7441E">
      <w:pPr>
        <w:jc w:val="both"/>
        <w:rPr>
          <w:rFonts w:ascii="Arial" w:hAnsi="Arial" w:cs="Arial"/>
          <w:bCs/>
        </w:rPr>
      </w:pPr>
      <w:r w:rsidRPr="00A53AF3">
        <w:rPr>
          <w:rFonts w:ascii="Arial" w:hAnsi="Arial" w:cs="Arial"/>
          <w:bCs/>
        </w:rPr>
        <w:t>Czy może są to np. miasta w których znajdują się siedziby sądów apelacyjnych, ale poza siedzibami sądów?</w:t>
      </w:r>
    </w:p>
    <w:p w:rsidR="00D7441E" w:rsidRPr="00A53AF3" w:rsidRDefault="00D7441E" w:rsidP="00D7441E">
      <w:pPr>
        <w:jc w:val="both"/>
        <w:rPr>
          <w:rFonts w:ascii="Arial" w:hAnsi="Arial" w:cs="Arial"/>
          <w:bCs/>
        </w:rPr>
      </w:pPr>
      <w:r w:rsidRPr="00A53AF3">
        <w:rPr>
          <w:rFonts w:ascii="Arial" w:hAnsi="Arial" w:cs="Arial"/>
          <w:bCs/>
        </w:rPr>
        <w:t>Informacja ta jest niezbędna do szacowania kosztów związanych z realizacją szkoleń dedykowanych.</w:t>
      </w:r>
    </w:p>
    <w:p w:rsidR="009C781C" w:rsidRDefault="009C781C" w:rsidP="008828D5">
      <w:pPr>
        <w:pStyle w:val="Nagwek"/>
        <w:tabs>
          <w:tab w:val="left" w:pos="708"/>
        </w:tabs>
        <w:spacing w:before="0"/>
        <w:rPr>
          <w:rFonts w:ascii="Arial" w:hAnsi="Arial" w:cs="Arial"/>
          <w:szCs w:val="24"/>
          <w:u w:val="single"/>
        </w:rPr>
      </w:pPr>
    </w:p>
    <w:p w:rsidR="008828D5" w:rsidRDefault="008828D5" w:rsidP="008828D5">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14</w:t>
      </w:r>
    </w:p>
    <w:p w:rsidR="00AC1ED6" w:rsidRPr="00AC1ED6" w:rsidRDefault="009C781C" w:rsidP="004C5B01">
      <w:pPr>
        <w:pStyle w:val="Nagwek"/>
        <w:tabs>
          <w:tab w:val="left" w:pos="708"/>
        </w:tabs>
        <w:spacing w:before="0"/>
        <w:rPr>
          <w:rFonts w:ascii="Arial" w:hAnsi="Arial" w:cs="Arial"/>
          <w:szCs w:val="24"/>
        </w:rPr>
      </w:pPr>
      <w:r w:rsidRPr="00AC1ED6">
        <w:rPr>
          <w:rFonts w:ascii="Arial" w:hAnsi="Arial" w:cs="Arial"/>
          <w:szCs w:val="24"/>
        </w:rPr>
        <w:t>Zamawiający uprzejmie wyjaśnia i informuje, że</w:t>
      </w:r>
      <w:r w:rsidR="004C5B01">
        <w:rPr>
          <w:rFonts w:ascii="Arial" w:hAnsi="Arial" w:cs="Arial"/>
          <w:szCs w:val="24"/>
        </w:rPr>
        <w:t xml:space="preserve"> </w:t>
      </w:r>
      <w:r w:rsidR="00AC1ED6" w:rsidRPr="00AC1ED6">
        <w:rPr>
          <w:rFonts w:ascii="Arial" w:hAnsi="Arial" w:cs="Arial"/>
          <w:szCs w:val="24"/>
        </w:rPr>
        <w:t>Wykonawca zawsze odpowiada za zapewnienie miejsca szkoleniowego niezależnie czy jest to szkolenie otwarte czy dedykowane.</w:t>
      </w:r>
    </w:p>
    <w:p w:rsidR="004C5B01" w:rsidRPr="00795A7F" w:rsidRDefault="00AC1ED6" w:rsidP="00795A7F">
      <w:pPr>
        <w:tabs>
          <w:tab w:val="num" w:pos="1800"/>
        </w:tabs>
        <w:jc w:val="both"/>
        <w:rPr>
          <w:rFonts w:ascii="Arial" w:hAnsi="Arial" w:cs="Arial"/>
        </w:rPr>
      </w:pPr>
      <w:r w:rsidRPr="00795A7F">
        <w:rPr>
          <w:rFonts w:ascii="Arial" w:hAnsi="Arial" w:cs="Arial"/>
        </w:rPr>
        <w:t>Poniższy zapis</w:t>
      </w:r>
      <w:r w:rsidR="00795A7F" w:rsidRPr="00795A7F">
        <w:rPr>
          <w:rFonts w:ascii="Arial" w:hAnsi="Arial" w:cs="Arial"/>
        </w:rPr>
        <w:t xml:space="preserve"> dotyczy szkolenia dedykowanego z Załącznika nr A do SIWZ - „Wzór umowy dotyczącej opieki serwisowej oraz świadczenia szkoleń” pkt </w:t>
      </w:r>
      <w:r w:rsidRPr="00795A7F">
        <w:rPr>
          <w:rFonts w:ascii="Arial" w:hAnsi="Arial" w:cs="Arial"/>
        </w:rPr>
        <w:t>3.10.5</w:t>
      </w:r>
      <w:r w:rsidR="00795A7F" w:rsidRPr="00795A7F">
        <w:rPr>
          <w:rFonts w:ascii="Arial" w:hAnsi="Arial" w:cs="Arial"/>
        </w:rPr>
        <w:t xml:space="preserve"> </w:t>
      </w:r>
      <w:r w:rsidR="00795A7F" w:rsidRPr="00795A7F">
        <w:rPr>
          <w:rFonts w:ascii="Arial" w:hAnsi="Arial" w:cs="Arial"/>
        </w:rPr>
        <w:br/>
      </w:r>
      <w:r w:rsidR="004C5B01" w:rsidRPr="00795A7F">
        <w:rPr>
          <w:rFonts w:ascii="Arial" w:hAnsi="Arial" w:cs="Arial"/>
        </w:rPr>
        <w:t>w brz</w:t>
      </w:r>
      <w:r w:rsidRPr="00795A7F">
        <w:rPr>
          <w:rFonts w:ascii="Arial" w:hAnsi="Arial" w:cs="Arial"/>
        </w:rPr>
        <w:t>mieniu</w:t>
      </w:r>
      <w:r w:rsidR="00BD4675">
        <w:rPr>
          <w:rFonts w:ascii="Arial" w:hAnsi="Arial" w:cs="Arial"/>
        </w:rPr>
        <w:t>: „</w:t>
      </w:r>
      <w:r w:rsidR="004C5B01" w:rsidRPr="00795A7F">
        <w:rPr>
          <w:rFonts w:ascii="Arial" w:hAnsi="Arial" w:cs="Arial"/>
        </w:rPr>
        <w:t>Miejsce szkolenia ma prawo określić Zamawiający poza ośrodkiem Wykonawcy. Wykonawca będzie w tym wypadku musiał zrealizować szkolenie w jednym z miast wojewódzkich (poza miastem Warszawa). Za zapewnienie miejsca szkoleniowego oraz spełnienie wszystkich warunków organizacyjno, technicznych dla szkolenia dedykowanego odpowiada Wykonawca</w:t>
      </w:r>
      <w:r w:rsidR="00BD4675">
        <w:rPr>
          <w:rFonts w:ascii="Arial" w:hAnsi="Arial" w:cs="Arial"/>
        </w:rPr>
        <w:t>”.</w:t>
      </w:r>
    </w:p>
    <w:p w:rsidR="00BD4675" w:rsidRDefault="00BD4675" w:rsidP="00AC1ED6">
      <w:pPr>
        <w:spacing w:line="300" w:lineRule="auto"/>
        <w:jc w:val="both"/>
        <w:rPr>
          <w:rFonts w:ascii="Arial" w:hAnsi="Arial" w:cs="Arial"/>
        </w:rPr>
      </w:pPr>
    </w:p>
    <w:p w:rsidR="00AC1ED6" w:rsidRPr="00AC1ED6" w:rsidRDefault="00AC1ED6" w:rsidP="006923ED">
      <w:pPr>
        <w:jc w:val="both"/>
        <w:rPr>
          <w:rFonts w:ascii="Arial" w:hAnsi="Arial" w:cs="Arial"/>
        </w:rPr>
      </w:pPr>
      <w:r w:rsidRPr="00AC1ED6">
        <w:rPr>
          <w:rFonts w:ascii="Arial" w:hAnsi="Arial" w:cs="Arial"/>
        </w:rPr>
        <w:t>Za</w:t>
      </w:r>
      <w:r w:rsidR="00BD4675">
        <w:rPr>
          <w:rFonts w:ascii="Arial" w:hAnsi="Arial" w:cs="Arial"/>
        </w:rPr>
        <w:t xml:space="preserve">mawiający uprzejmie wyjaśnia i informuje, że wskazał jednoznacznie, </w:t>
      </w:r>
      <w:r w:rsidRPr="00AC1ED6">
        <w:rPr>
          <w:rFonts w:ascii="Arial" w:hAnsi="Arial" w:cs="Arial"/>
        </w:rPr>
        <w:t xml:space="preserve">że miasta wojewódzkie, a </w:t>
      </w:r>
      <w:r w:rsidR="005F5DE6">
        <w:rPr>
          <w:rFonts w:ascii="Arial" w:hAnsi="Arial" w:cs="Arial"/>
        </w:rPr>
        <w:t xml:space="preserve">nie siedziby sądów apelacyjnych, </w:t>
      </w:r>
      <w:r w:rsidRPr="00AC1ED6">
        <w:rPr>
          <w:rFonts w:ascii="Arial" w:hAnsi="Arial" w:cs="Arial"/>
        </w:rPr>
        <w:t xml:space="preserve">jak sugeruje Wykonawca są miejscami szkoleń. </w:t>
      </w:r>
      <w:r w:rsidR="005F5DE6">
        <w:rPr>
          <w:rFonts w:ascii="Arial" w:hAnsi="Arial" w:cs="Arial"/>
        </w:rPr>
        <w:t xml:space="preserve">Jednocześnie, Zamawiający uprzejmie wyjaśnia i informuje, </w:t>
      </w:r>
      <w:r w:rsidRPr="00AC1ED6">
        <w:rPr>
          <w:rFonts w:ascii="Arial" w:hAnsi="Arial" w:cs="Arial"/>
        </w:rPr>
        <w:t xml:space="preserve">że </w:t>
      </w:r>
      <w:r w:rsidRPr="00AC1ED6">
        <w:rPr>
          <w:rFonts w:ascii="Arial" w:hAnsi="Arial" w:cs="Arial"/>
        </w:rPr>
        <w:lastRenderedPageBreak/>
        <w:t xml:space="preserve">tylko Wykonawca jest odpowiedzialny </w:t>
      </w:r>
      <w:r w:rsidR="005F5DE6">
        <w:rPr>
          <w:rFonts w:ascii="Arial" w:hAnsi="Arial" w:cs="Arial"/>
        </w:rPr>
        <w:t>za wszystkie aspekty techniczno-</w:t>
      </w:r>
      <w:r w:rsidRPr="00AC1ED6">
        <w:rPr>
          <w:rFonts w:ascii="Arial" w:hAnsi="Arial" w:cs="Arial"/>
        </w:rPr>
        <w:t>organizacyjne szkolenia w tym za zapewnienia miejsca szkolenia.</w:t>
      </w:r>
    </w:p>
    <w:p w:rsidR="006358BE" w:rsidRDefault="006358BE" w:rsidP="006923ED">
      <w:pPr>
        <w:pStyle w:val="Style4"/>
        <w:widowControl/>
        <w:tabs>
          <w:tab w:val="left" w:pos="514"/>
        </w:tabs>
        <w:spacing w:line="240" w:lineRule="auto"/>
        <w:jc w:val="both"/>
        <w:rPr>
          <w:rFonts w:ascii="Arial" w:hAnsi="Arial" w:cs="Arial"/>
        </w:rPr>
      </w:pPr>
    </w:p>
    <w:p w:rsidR="005F5DE6" w:rsidRPr="006358BE" w:rsidRDefault="005F5DE6" w:rsidP="006923ED">
      <w:pPr>
        <w:pStyle w:val="Style4"/>
        <w:widowControl/>
        <w:tabs>
          <w:tab w:val="left" w:pos="514"/>
        </w:tabs>
        <w:spacing w:line="240" w:lineRule="auto"/>
        <w:jc w:val="both"/>
        <w:rPr>
          <w:rFonts w:ascii="Arial" w:eastAsia="Calibri" w:hAnsi="Arial" w:cs="Arial"/>
          <w:lang w:eastAsia="en-US"/>
        </w:rPr>
      </w:pPr>
      <w:r w:rsidRPr="006358BE">
        <w:rPr>
          <w:rFonts w:ascii="Arial" w:hAnsi="Arial" w:cs="Arial"/>
        </w:rPr>
        <w:t xml:space="preserve">Jednocześnie, Zamawiający w przedmiotowym postępowaniu o udzielenie zamówienia publicznego, działając zgodnie </w:t>
      </w:r>
      <w:r w:rsidRPr="006358BE">
        <w:rPr>
          <w:rFonts w:ascii="Arial" w:eastAsia="Calibri" w:hAnsi="Arial" w:cs="Arial"/>
          <w:lang w:eastAsia="en-US"/>
        </w:rPr>
        <w:t xml:space="preserve">z art. 38 ust. 4 </w:t>
      </w:r>
      <w:r w:rsidRPr="006358BE">
        <w:rPr>
          <w:rFonts w:ascii="Arial" w:hAnsi="Arial" w:cs="Arial"/>
        </w:rPr>
        <w:t xml:space="preserve">ustawy, </w:t>
      </w:r>
      <w:r w:rsidRPr="006358BE">
        <w:rPr>
          <w:rFonts w:ascii="Arial" w:eastAsia="Calibri" w:hAnsi="Arial" w:cs="Arial"/>
          <w:lang w:eastAsia="en-US"/>
        </w:rPr>
        <w:t xml:space="preserve">zmienia treść SIWZ, </w:t>
      </w:r>
      <w:r w:rsidRPr="006358BE">
        <w:rPr>
          <w:rFonts w:ascii="Arial" w:hAnsi="Arial" w:cs="Arial"/>
        </w:rPr>
        <w:t xml:space="preserve">tj. zmienia treść Załącznika nr </w:t>
      </w:r>
      <w:r w:rsidR="001D68EA" w:rsidRPr="006358BE">
        <w:rPr>
          <w:rFonts w:ascii="Arial" w:hAnsi="Arial" w:cs="Arial"/>
        </w:rPr>
        <w:t>7</w:t>
      </w:r>
      <w:r w:rsidRPr="006358BE">
        <w:rPr>
          <w:rFonts w:ascii="Arial" w:hAnsi="Arial" w:cs="Arial"/>
        </w:rPr>
        <w:t xml:space="preserve"> do Wzoru Umowy</w:t>
      </w:r>
      <w:r w:rsidRPr="006358BE">
        <w:rPr>
          <w:rFonts w:ascii="Arial" w:eastAsia="Calibri" w:hAnsi="Arial" w:cs="Arial"/>
          <w:lang w:eastAsia="en-US"/>
        </w:rPr>
        <w:t>, który otrzymuje nowe brzmienie</w:t>
      </w:r>
      <w:r w:rsidRPr="006358BE">
        <w:rPr>
          <w:rFonts w:ascii="Arial" w:hAnsi="Arial" w:cs="Arial"/>
        </w:rPr>
        <w:t xml:space="preserve">, w zakresie </w:t>
      </w:r>
      <w:r w:rsidRPr="006358BE">
        <w:rPr>
          <w:rFonts w:ascii="Arial" w:eastAsia="Calibri" w:hAnsi="Arial" w:cs="Arial"/>
          <w:lang w:eastAsia="en-US"/>
        </w:rPr>
        <w:t>jak poniżej:</w:t>
      </w:r>
    </w:p>
    <w:p w:rsidR="005F5DE6" w:rsidRPr="006358BE" w:rsidRDefault="005F5DE6" w:rsidP="006923ED">
      <w:pPr>
        <w:pStyle w:val="Tekstpodstawowywcity3"/>
        <w:widowControl w:val="0"/>
        <w:tabs>
          <w:tab w:val="left" w:pos="709"/>
        </w:tabs>
        <w:spacing w:after="0"/>
        <w:ind w:left="0"/>
        <w:jc w:val="both"/>
        <w:rPr>
          <w:rFonts w:ascii="Arial" w:hAnsi="Arial" w:cs="Arial"/>
          <w:iCs/>
          <w:sz w:val="24"/>
          <w:szCs w:val="24"/>
          <w:lang w:eastAsia="en-US"/>
        </w:rPr>
      </w:pPr>
    </w:p>
    <w:p w:rsidR="0003281B" w:rsidRDefault="001D68EA" w:rsidP="006923ED">
      <w:pPr>
        <w:numPr>
          <w:ilvl w:val="0"/>
          <w:numId w:val="7"/>
        </w:numPr>
        <w:jc w:val="both"/>
        <w:rPr>
          <w:rFonts w:ascii="Arial" w:hAnsi="Arial" w:cs="Arial"/>
        </w:rPr>
      </w:pPr>
      <w:r w:rsidRPr="006358BE">
        <w:rPr>
          <w:rFonts w:ascii="Arial" w:hAnsi="Arial" w:cs="Arial"/>
        </w:rPr>
        <w:t>Protokół potwierdza przeprowadzenie szkolenia dla uczestników wskazanych przez Zamawiającego.</w:t>
      </w:r>
    </w:p>
    <w:p w:rsidR="0003281B" w:rsidRPr="0003281B" w:rsidRDefault="0003281B" w:rsidP="0003281B">
      <w:pPr>
        <w:ind w:left="1080"/>
        <w:jc w:val="both"/>
        <w:rPr>
          <w:rFonts w:ascii="Arial" w:hAnsi="Arial" w:cs="Arial"/>
        </w:rPr>
      </w:pPr>
    </w:p>
    <w:p w:rsidR="008828D5" w:rsidRPr="000318B6" w:rsidRDefault="008828D5" w:rsidP="008828D5">
      <w:pPr>
        <w:pStyle w:val="Nagwek"/>
        <w:tabs>
          <w:tab w:val="left" w:pos="708"/>
        </w:tabs>
        <w:rPr>
          <w:rFonts w:ascii="Arial" w:hAnsi="Arial" w:cs="Arial"/>
          <w:b/>
          <w:szCs w:val="24"/>
          <w:u w:val="single"/>
        </w:rPr>
      </w:pPr>
      <w:r w:rsidRPr="000318B6">
        <w:rPr>
          <w:rFonts w:ascii="Arial" w:hAnsi="Arial" w:cs="Arial"/>
          <w:b/>
          <w:szCs w:val="24"/>
          <w:u w:val="single"/>
        </w:rPr>
        <w:t>Pytanie nr 15</w:t>
      </w:r>
    </w:p>
    <w:p w:rsidR="00482993" w:rsidRPr="00482993" w:rsidRDefault="00482993" w:rsidP="00482993">
      <w:pPr>
        <w:pStyle w:val="Akapitzlist"/>
        <w:ind w:left="0"/>
        <w:contextualSpacing/>
        <w:jc w:val="both"/>
        <w:rPr>
          <w:rFonts w:ascii="Arial" w:hAnsi="Arial" w:cs="Arial"/>
          <w:bCs/>
          <w:sz w:val="24"/>
          <w:szCs w:val="24"/>
        </w:rPr>
      </w:pPr>
      <w:r w:rsidRPr="00482993">
        <w:rPr>
          <w:rFonts w:ascii="Arial" w:hAnsi="Arial" w:cs="Arial"/>
          <w:bCs/>
          <w:sz w:val="24"/>
          <w:szCs w:val="24"/>
        </w:rPr>
        <w:t>Załącznik nr 5 II.4 do Umowy. Prosimy o uzupełnienie braków w zdaniu: „Z</w:t>
      </w:r>
      <w:r w:rsidR="006B731F">
        <w:rPr>
          <w:rFonts w:ascii="Arial" w:hAnsi="Arial" w:cs="Arial"/>
          <w:bCs/>
          <w:sz w:val="24"/>
          <w:szCs w:val="24"/>
        </w:rPr>
        <w:t>amawiający może dowolnie zakres</w:t>
      </w:r>
      <w:r w:rsidRPr="00482993">
        <w:rPr>
          <w:rFonts w:ascii="Arial" w:hAnsi="Arial" w:cs="Arial"/>
          <w:bCs/>
          <w:sz w:val="24"/>
          <w:szCs w:val="24"/>
        </w:rPr>
        <w:t>, w tym poziom szczegółowości, przy szkoleniach dedykowanych dla Zamawiającego”.</w:t>
      </w:r>
    </w:p>
    <w:p w:rsidR="00482993" w:rsidRDefault="00482993" w:rsidP="008828D5">
      <w:pPr>
        <w:pStyle w:val="Nagwek"/>
        <w:tabs>
          <w:tab w:val="left" w:pos="708"/>
        </w:tabs>
        <w:spacing w:before="0"/>
        <w:rPr>
          <w:rFonts w:ascii="Arial" w:hAnsi="Arial" w:cs="Arial"/>
          <w:b/>
          <w:szCs w:val="24"/>
          <w:u w:val="single"/>
        </w:rPr>
      </w:pPr>
    </w:p>
    <w:p w:rsidR="00482993" w:rsidRDefault="008828D5" w:rsidP="00482993">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15</w:t>
      </w:r>
    </w:p>
    <w:p w:rsidR="00482993" w:rsidRPr="00482993" w:rsidRDefault="00482993" w:rsidP="00482993">
      <w:pPr>
        <w:pStyle w:val="Nagwek"/>
        <w:tabs>
          <w:tab w:val="left" w:pos="708"/>
        </w:tabs>
        <w:spacing w:before="0"/>
        <w:rPr>
          <w:rFonts w:ascii="Arial" w:hAnsi="Arial" w:cs="Arial"/>
          <w:b/>
          <w:szCs w:val="24"/>
          <w:u w:val="single"/>
        </w:rPr>
      </w:pPr>
      <w:r w:rsidRPr="00403EBE">
        <w:rPr>
          <w:rFonts w:ascii="Arial" w:hAnsi="Arial" w:cs="Arial"/>
        </w:rPr>
        <w:t xml:space="preserve">Zamawiający w przedmiotowym postępowaniu o udzielenie zamówienia publicznego, działając zgodnie </w:t>
      </w:r>
      <w:r w:rsidRPr="00403EBE">
        <w:rPr>
          <w:rFonts w:ascii="Arial" w:eastAsia="Calibri" w:hAnsi="Arial" w:cs="Arial"/>
          <w:lang w:eastAsia="en-US"/>
        </w:rPr>
        <w:t xml:space="preserve">z art. 38 ust. 4 </w:t>
      </w:r>
      <w:r w:rsidRPr="00403EBE">
        <w:rPr>
          <w:rFonts w:ascii="Arial" w:hAnsi="Arial" w:cs="Arial"/>
        </w:rPr>
        <w:t xml:space="preserve">ustawy, </w:t>
      </w:r>
      <w:r w:rsidRPr="00403EBE">
        <w:rPr>
          <w:rFonts w:ascii="Arial" w:eastAsia="Calibri" w:hAnsi="Arial" w:cs="Arial"/>
          <w:lang w:eastAsia="en-US"/>
        </w:rPr>
        <w:t xml:space="preserve">zmienia treść SIWZ, </w:t>
      </w:r>
      <w:r w:rsidRPr="00403EBE">
        <w:rPr>
          <w:rFonts w:ascii="Arial" w:hAnsi="Arial" w:cs="Arial"/>
        </w:rPr>
        <w:t xml:space="preserve">tj. zmienia </w:t>
      </w:r>
      <w:r w:rsidR="00340458">
        <w:rPr>
          <w:rFonts w:ascii="Arial" w:hAnsi="Arial" w:cs="Arial"/>
        </w:rPr>
        <w:t>treść Załącznika nr 5</w:t>
      </w:r>
      <w:r>
        <w:rPr>
          <w:rFonts w:ascii="Arial" w:hAnsi="Arial" w:cs="Arial"/>
        </w:rPr>
        <w:t xml:space="preserve"> do Wzoru Umowy, poprzez usunięcie treści </w:t>
      </w:r>
      <w:r w:rsidRPr="00403EBE">
        <w:rPr>
          <w:rFonts w:ascii="Arial" w:hAnsi="Arial" w:cs="Arial"/>
        </w:rPr>
        <w:t xml:space="preserve">w zakresie </w:t>
      </w:r>
      <w:r w:rsidRPr="00403EBE">
        <w:rPr>
          <w:rFonts w:ascii="Arial" w:eastAsia="Calibri" w:hAnsi="Arial" w:cs="Arial"/>
          <w:lang w:eastAsia="en-US"/>
        </w:rPr>
        <w:t>jak poniżej:</w:t>
      </w:r>
    </w:p>
    <w:p w:rsidR="00340458" w:rsidRDefault="00340458" w:rsidP="00340458">
      <w:pPr>
        <w:pStyle w:val="Nagwek3"/>
        <w:keepNext w:val="0"/>
        <w:spacing w:before="0" w:after="0"/>
        <w:jc w:val="both"/>
        <w:rPr>
          <w:rFonts w:ascii="Arial" w:hAnsi="Arial" w:cs="Arial"/>
          <w:sz w:val="24"/>
          <w:szCs w:val="24"/>
        </w:rPr>
      </w:pPr>
    </w:p>
    <w:p w:rsidR="00340458" w:rsidRPr="006B731F" w:rsidRDefault="00340458" w:rsidP="00340458">
      <w:pPr>
        <w:pStyle w:val="Nagwek3"/>
        <w:keepNext w:val="0"/>
        <w:spacing w:before="0" w:after="0"/>
        <w:jc w:val="both"/>
        <w:rPr>
          <w:rFonts w:ascii="Arial" w:hAnsi="Arial" w:cs="Arial"/>
          <w:b w:val="0"/>
          <w:sz w:val="24"/>
          <w:szCs w:val="24"/>
        </w:rPr>
      </w:pPr>
      <w:r w:rsidRPr="00340458">
        <w:rPr>
          <w:rFonts w:ascii="Arial" w:hAnsi="Arial" w:cs="Arial"/>
          <w:sz w:val="24"/>
          <w:szCs w:val="24"/>
        </w:rPr>
        <w:t xml:space="preserve">II. </w:t>
      </w:r>
      <w:r w:rsidRPr="006B731F">
        <w:rPr>
          <w:rFonts w:ascii="Arial" w:hAnsi="Arial" w:cs="Arial"/>
          <w:b w:val="0"/>
          <w:sz w:val="24"/>
          <w:szCs w:val="24"/>
        </w:rPr>
        <w:t>Organizacja szkolenia:</w:t>
      </w:r>
    </w:p>
    <w:p w:rsidR="00315C5B" w:rsidRPr="006B731F" w:rsidRDefault="00340458" w:rsidP="00340458">
      <w:pPr>
        <w:pStyle w:val="Nagwek"/>
        <w:numPr>
          <w:ilvl w:val="0"/>
          <w:numId w:val="10"/>
        </w:numPr>
        <w:tabs>
          <w:tab w:val="left" w:pos="708"/>
        </w:tabs>
        <w:spacing w:before="0"/>
        <w:rPr>
          <w:rFonts w:ascii="Arial" w:hAnsi="Arial" w:cs="Arial"/>
          <w:szCs w:val="24"/>
        </w:rPr>
      </w:pPr>
      <w:r w:rsidRPr="006B731F">
        <w:rPr>
          <w:rFonts w:ascii="Arial" w:hAnsi="Arial" w:cs="Arial"/>
          <w:szCs w:val="24"/>
        </w:rPr>
        <w:t>Program</w:t>
      </w:r>
    </w:p>
    <w:p w:rsidR="00340458" w:rsidRPr="00340458" w:rsidRDefault="00340458" w:rsidP="00340458">
      <w:pPr>
        <w:jc w:val="both"/>
        <w:rPr>
          <w:rFonts w:ascii="Arial" w:hAnsi="Arial" w:cs="Arial"/>
        </w:rPr>
      </w:pPr>
      <w:r w:rsidRPr="00340458">
        <w:rPr>
          <w:rFonts w:ascii="Arial" w:hAnsi="Arial" w:cs="Arial"/>
        </w:rPr>
        <w:t xml:space="preserve">Zamawiający może </w:t>
      </w:r>
      <w:r w:rsidR="00315C5B">
        <w:rPr>
          <w:rFonts w:ascii="Arial" w:hAnsi="Arial" w:cs="Arial"/>
        </w:rPr>
        <w:t>dowolnie zakres</w:t>
      </w:r>
      <w:r w:rsidRPr="00340458">
        <w:rPr>
          <w:rFonts w:ascii="Arial" w:hAnsi="Arial" w:cs="Arial"/>
        </w:rPr>
        <w:t>, w tym poziom szczegółowości, przy szkoleniach dedykowanych dla Zamawiającego</w:t>
      </w:r>
      <w:r w:rsidR="00315C5B">
        <w:rPr>
          <w:rFonts w:ascii="Arial" w:hAnsi="Arial" w:cs="Arial"/>
        </w:rPr>
        <w:t>.</w:t>
      </w:r>
    </w:p>
    <w:p w:rsidR="006B731F" w:rsidRDefault="006B731F" w:rsidP="008828D5">
      <w:pPr>
        <w:pStyle w:val="Nagwek"/>
        <w:tabs>
          <w:tab w:val="left" w:pos="708"/>
        </w:tabs>
        <w:rPr>
          <w:rFonts w:ascii="Arial" w:hAnsi="Arial" w:cs="Arial"/>
          <w:b/>
          <w:szCs w:val="24"/>
          <w:u w:val="single"/>
        </w:rPr>
      </w:pPr>
    </w:p>
    <w:p w:rsidR="008828D5" w:rsidRPr="000318B6" w:rsidRDefault="008828D5" w:rsidP="008828D5">
      <w:pPr>
        <w:pStyle w:val="Nagwek"/>
        <w:tabs>
          <w:tab w:val="left" w:pos="708"/>
        </w:tabs>
        <w:rPr>
          <w:rFonts w:ascii="Arial" w:hAnsi="Arial" w:cs="Arial"/>
          <w:b/>
          <w:szCs w:val="24"/>
          <w:u w:val="single"/>
        </w:rPr>
      </w:pPr>
      <w:r w:rsidRPr="000318B6">
        <w:rPr>
          <w:rFonts w:ascii="Arial" w:hAnsi="Arial" w:cs="Arial"/>
          <w:b/>
          <w:szCs w:val="24"/>
          <w:u w:val="single"/>
        </w:rPr>
        <w:t>Pytanie nr 16</w:t>
      </w:r>
    </w:p>
    <w:p w:rsidR="00315C5B" w:rsidRPr="00AA4779" w:rsidRDefault="00315C5B" w:rsidP="00AA4779">
      <w:pPr>
        <w:pStyle w:val="Akapitzlist"/>
        <w:ind w:left="0"/>
        <w:contextualSpacing/>
        <w:jc w:val="both"/>
        <w:rPr>
          <w:rFonts w:ascii="Arial" w:hAnsi="Arial" w:cs="Arial"/>
          <w:bCs/>
          <w:sz w:val="24"/>
          <w:szCs w:val="24"/>
        </w:rPr>
      </w:pPr>
      <w:r w:rsidRPr="00AA4779">
        <w:rPr>
          <w:rFonts w:ascii="Arial" w:hAnsi="Arial" w:cs="Arial"/>
          <w:bCs/>
          <w:sz w:val="24"/>
          <w:szCs w:val="24"/>
        </w:rPr>
        <w:t>Załącznik nr 5 II.5 do Umowy – materiały szkoleniowe dla szkoleń dedykowanych. Zapis „Niezaakceptowanie materiałów szkoleniowych przez Zamawiającego uniemożliwia przeprowadzenie szkolenia” proponujemy uzupełnić o zobowiązanie Zamawiającego do akceptacji bądź przekazania uwag do otrzymanego materiału w terminie do 7 dni od ich otrzymania od Wykonawcy, w przypadku braku przekazania zastrzeżeń, pomimo braku akceptacji materiały zostają uznane za zaakceptowane.</w:t>
      </w:r>
    </w:p>
    <w:p w:rsidR="00315C5B" w:rsidRDefault="00315C5B" w:rsidP="008828D5">
      <w:pPr>
        <w:pStyle w:val="Nagwek"/>
        <w:tabs>
          <w:tab w:val="left" w:pos="708"/>
        </w:tabs>
        <w:spacing w:before="0"/>
        <w:rPr>
          <w:rFonts w:ascii="Arial" w:hAnsi="Arial" w:cs="Arial"/>
          <w:b/>
          <w:szCs w:val="24"/>
          <w:u w:val="single"/>
        </w:rPr>
      </w:pPr>
    </w:p>
    <w:p w:rsidR="008828D5" w:rsidRPr="000318B6" w:rsidRDefault="008828D5" w:rsidP="008828D5">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16</w:t>
      </w:r>
    </w:p>
    <w:p w:rsidR="00EB2D4F" w:rsidRPr="006923ED" w:rsidRDefault="00EB2D4F" w:rsidP="006923ED">
      <w:pPr>
        <w:pStyle w:val="Style4"/>
        <w:widowControl/>
        <w:tabs>
          <w:tab w:val="left" w:pos="514"/>
        </w:tabs>
        <w:spacing w:line="240" w:lineRule="auto"/>
        <w:jc w:val="both"/>
        <w:rPr>
          <w:rFonts w:ascii="Arial" w:eastAsia="Calibri" w:hAnsi="Arial" w:cs="Arial"/>
          <w:lang w:eastAsia="en-US"/>
        </w:rPr>
      </w:pPr>
      <w:r w:rsidRPr="006358BE">
        <w:rPr>
          <w:rFonts w:ascii="Arial" w:hAnsi="Arial" w:cs="Arial"/>
        </w:rPr>
        <w:t xml:space="preserve">Jednocześnie, Zamawiający w przedmiotowym postępowaniu o udzielenie zamówienia publicznego, działając zgodnie </w:t>
      </w:r>
      <w:r w:rsidRPr="006358BE">
        <w:rPr>
          <w:rFonts w:ascii="Arial" w:eastAsia="Calibri" w:hAnsi="Arial" w:cs="Arial"/>
          <w:lang w:eastAsia="en-US"/>
        </w:rPr>
        <w:t xml:space="preserve">z art. 38 ust. 4 </w:t>
      </w:r>
      <w:r w:rsidRPr="006358BE">
        <w:rPr>
          <w:rFonts w:ascii="Arial" w:hAnsi="Arial" w:cs="Arial"/>
        </w:rPr>
        <w:t xml:space="preserve">ustawy, </w:t>
      </w:r>
      <w:r w:rsidRPr="006358BE">
        <w:rPr>
          <w:rFonts w:ascii="Arial" w:eastAsia="Calibri" w:hAnsi="Arial" w:cs="Arial"/>
          <w:lang w:eastAsia="en-US"/>
        </w:rPr>
        <w:t xml:space="preserve">zmienia treść SIWZ, </w:t>
      </w:r>
      <w:r w:rsidRPr="006358BE">
        <w:rPr>
          <w:rFonts w:ascii="Arial" w:hAnsi="Arial" w:cs="Arial"/>
        </w:rPr>
        <w:t xml:space="preserve">tj. zmienia treść Załącznika nr </w:t>
      </w:r>
      <w:r>
        <w:rPr>
          <w:rFonts w:ascii="Arial" w:hAnsi="Arial" w:cs="Arial"/>
        </w:rPr>
        <w:t>5</w:t>
      </w:r>
      <w:r w:rsidRPr="006358BE">
        <w:rPr>
          <w:rFonts w:ascii="Arial" w:hAnsi="Arial" w:cs="Arial"/>
        </w:rPr>
        <w:t xml:space="preserve"> do Wzoru Umowy</w:t>
      </w:r>
      <w:r w:rsidRPr="006358BE">
        <w:rPr>
          <w:rFonts w:ascii="Arial" w:eastAsia="Calibri" w:hAnsi="Arial" w:cs="Arial"/>
          <w:lang w:eastAsia="en-US"/>
        </w:rPr>
        <w:t xml:space="preserve">, </w:t>
      </w:r>
      <w:r w:rsidR="00AC6792">
        <w:rPr>
          <w:rFonts w:ascii="Arial" w:eastAsia="Calibri" w:hAnsi="Arial" w:cs="Arial"/>
          <w:lang w:eastAsia="en-US"/>
        </w:rPr>
        <w:t xml:space="preserve">poprzez dodanie ostatniego zapisu, który otrzymuje </w:t>
      </w:r>
      <w:r w:rsidRPr="006358BE">
        <w:rPr>
          <w:rFonts w:ascii="Arial" w:eastAsia="Calibri" w:hAnsi="Arial" w:cs="Arial"/>
          <w:lang w:eastAsia="en-US"/>
        </w:rPr>
        <w:t>brzmienie</w:t>
      </w:r>
      <w:r w:rsidRPr="006358BE">
        <w:rPr>
          <w:rFonts w:ascii="Arial" w:hAnsi="Arial" w:cs="Arial"/>
        </w:rPr>
        <w:t xml:space="preserve">, w zakresie </w:t>
      </w:r>
      <w:r w:rsidRPr="006358BE">
        <w:rPr>
          <w:rFonts w:ascii="Arial" w:eastAsia="Calibri" w:hAnsi="Arial" w:cs="Arial"/>
          <w:lang w:eastAsia="en-US"/>
        </w:rPr>
        <w:t>jak poniżej:</w:t>
      </w:r>
    </w:p>
    <w:p w:rsidR="002375B2" w:rsidRDefault="002375B2" w:rsidP="00AC6792">
      <w:pPr>
        <w:rPr>
          <w:rFonts w:ascii="Arial" w:hAnsi="Arial" w:cs="Arial"/>
          <w:b/>
        </w:rPr>
      </w:pPr>
    </w:p>
    <w:p w:rsidR="00AC6792" w:rsidRPr="00AC6792" w:rsidRDefault="00AC6792" w:rsidP="00AC6792">
      <w:pPr>
        <w:rPr>
          <w:rFonts w:ascii="Arial" w:hAnsi="Arial" w:cs="Arial"/>
          <w:b/>
        </w:rPr>
      </w:pPr>
      <w:r w:rsidRPr="00AC6792">
        <w:rPr>
          <w:rFonts w:ascii="Arial" w:hAnsi="Arial" w:cs="Arial"/>
          <w:b/>
        </w:rPr>
        <w:t>III. Dodatkowe obowiązki Wykonawcy</w:t>
      </w:r>
    </w:p>
    <w:p w:rsidR="00EB2D4F" w:rsidRPr="00AC6792" w:rsidRDefault="00EB2D4F" w:rsidP="002375B2">
      <w:pPr>
        <w:jc w:val="both"/>
        <w:rPr>
          <w:rFonts w:ascii="Arial" w:hAnsi="Arial" w:cs="Arial"/>
        </w:rPr>
      </w:pPr>
      <w:r w:rsidRPr="00AC6792">
        <w:rPr>
          <w:rFonts w:ascii="Arial" w:hAnsi="Arial" w:cs="Arial"/>
        </w:rPr>
        <w:t>Wykonawca przedstawi do zatwierdzenia, materiały szkoleniowe w terminie nie później niż na 21 dni przed rozpoczęciem poszczególnych szkoleń.</w:t>
      </w:r>
    </w:p>
    <w:p w:rsidR="00EB2D4F" w:rsidRPr="00AC6792" w:rsidRDefault="00EB2D4F" w:rsidP="002375B2">
      <w:pPr>
        <w:jc w:val="both"/>
        <w:rPr>
          <w:rFonts w:ascii="Arial" w:hAnsi="Arial" w:cs="Arial"/>
        </w:rPr>
      </w:pPr>
      <w:r w:rsidRPr="00AC6792">
        <w:rPr>
          <w:rFonts w:ascii="Arial" w:hAnsi="Arial" w:cs="Arial"/>
        </w:rPr>
        <w:t xml:space="preserve">Materiały szkoleniowe dla szkoleń dedykowanych podlegają akceptacji Zamawiającego w terminie 7 dni od dnia ich doręczenia. </w:t>
      </w:r>
      <w:r w:rsidRPr="00AC6792">
        <w:rPr>
          <w:rFonts w:ascii="Arial" w:hAnsi="Arial" w:cs="Arial"/>
          <w:bCs/>
        </w:rPr>
        <w:t>Zamawiający ma 7 dni  na przekazanie uwag do przekazanego kompletnego materiału szkoleniowego.</w:t>
      </w:r>
    </w:p>
    <w:p w:rsidR="00EB2D4F" w:rsidRPr="00AC6792" w:rsidRDefault="00EB2D4F" w:rsidP="002375B2">
      <w:pPr>
        <w:jc w:val="both"/>
        <w:rPr>
          <w:rFonts w:ascii="Arial" w:hAnsi="Arial" w:cs="Arial"/>
        </w:rPr>
      </w:pPr>
      <w:r w:rsidRPr="00AC6792">
        <w:rPr>
          <w:rFonts w:ascii="Arial" w:hAnsi="Arial" w:cs="Arial"/>
          <w:bCs/>
        </w:rPr>
        <w:lastRenderedPageBreak/>
        <w:t>W przypadku braku uwag w ciągu 7 dni materiał szkoleniowy uznaje się za zaakceptowany.</w:t>
      </w:r>
      <w:r w:rsidRPr="00AC6792">
        <w:rPr>
          <w:rFonts w:ascii="Arial" w:hAnsi="Arial" w:cs="Arial"/>
        </w:rPr>
        <w:t xml:space="preserve"> </w:t>
      </w:r>
    </w:p>
    <w:p w:rsidR="00EB2D4F" w:rsidRPr="00AC6792" w:rsidRDefault="00EB2D4F" w:rsidP="002375B2">
      <w:pPr>
        <w:jc w:val="both"/>
        <w:rPr>
          <w:rFonts w:ascii="Arial" w:hAnsi="Arial" w:cs="Arial"/>
        </w:rPr>
      </w:pPr>
      <w:r w:rsidRPr="00AC6792">
        <w:rPr>
          <w:rFonts w:ascii="Arial" w:hAnsi="Arial" w:cs="Arial"/>
        </w:rPr>
        <w:t xml:space="preserve">Niezaakceptowanie materiałów szkoleniowych przez Zamawiającego uniemożliwia przeprowadzenie szkolenia. </w:t>
      </w:r>
    </w:p>
    <w:p w:rsidR="00315C5B" w:rsidRPr="00AC6792" w:rsidRDefault="00315C5B" w:rsidP="00AC6792">
      <w:pPr>
        <w:pStyle w:val="Nagwek"/>
        <w:tabs>
          <w:tab w:val="left" w:pos="708"/>
        </w:tabs>
        <w:spacing w:before="0"/>
        <w:rPr>
          <w:rFonts w:ascii="Arial" w:hAnsi="Arial" w:cs="Arial"/>
          <w:szCs w:val="24"/>
        </w:rPr>
      </w:pPr>
    </w:p>
    <w:p w:rsidR="008828D5" w:rsidRPr="000318B6" w:rsidRDefault="008828D5" w:rsidP="008828D5">
      <w:pPr>
        <w:pStyle w:val="Nagwek"/>
        <w:tabs>
          <w:tab w:val="left" w:pos="708"/>
        </w:tabs>
        <w:rPr>
          <w:rFonts w:ascii="Arial" w:hAnsi="Arial" w:cs="Arial"/>
          <w:b/>
          <w:szCs w:val="24"/>
          <w:u w:val="single"/>
        </w:rPr>
      </w:pPr>
      <w:r w:rsidRPr="000318B6">
        <w:rPr>
          <w:rFonts w:ascii="Arial" w:hAnsi="Arial" w:cs="Arial"/>
          <w:b/>
          <w:szCs w:val="24"/>
          <w:u w:val="single"/>
        </w:rPr>
        <w:t>Pytanie nr 17</w:t>
      </w:r>
    </w:p>
    <w:p w:rsidR="00343462" w:rsidRPr="00343462" w:rsidRDefault="00343462" w:rsidP="00343462">
      <w:pPr>
        <w:pStyle w:val="Akapitzlist"/>
        <w:ind w:left="0"/>
        <w:contextualSpacing/>
        <w:jc w:val="both"/>
        <w:rPr>
          <w:rFonts w:ascii="Arial" w:hAnsi="Arial" w:cs="Arial"/>
          <w:bCs/>
        </w:rPr>
      </w:pPr>
      <w:r w:rsidRPr="00343462">
        <w:rPr>
          <w:rFonts w:ascii="Arial" w:hAnsi="Arial" w:cs="Arial"/>
          <w:bCs/>
        </w:rPr>
        <w:t>Załącznik nr 5 II.6 do Umowy. Jakie wymagania są stawiane Wykonawcy w przypadku szkoleń dedykowanych w kontekście poniższego zapisu:</w:t>
      </w:r>
    </w:p>
    <w:p w:rsidR="00343462" w:rsidRPr="00343462" w:rsidRDefault="00343462" w:rsidP="00343462">
      <w:pPr>
        <w:ind w:left="708"/>
        <w:jc w:val="both"/>
        <w:rPr>
          <w:rFonts w:ascii="Arial" w:hAnsi="Arial" w:cs="Arial"/>
          <w:bCs/>
        </w:rPr>
      </w:pPr>
      <w:r w:rsidRPr="00343462">
        <w:rPr>
          <w:rFonts w:ascii="Arial" w:hAnsi="Arial" w:cs="Arial"/>
          <w:bCs/>
        </w:rPr>
        <w:t>„W każdym dniu szkolenia Wykonawca zapewnia wszystkim uczestnikom:</w:t>
      </w:r>
    </w:p>
    <w:p w:rsidR="00343462" w:rsidRPr="00343462" w:rsidRDefault="00343462" w:rsidP="00343462">
      <w:pPr>
        <w:ind w:left="708"/>
        <w:jc w:val="both"/>
        <w:rPr>
          <w:rFonts w:ascii="Arial" w:hAnsi="Arial" w:cs="Arial"/>
          <w:bCs/>
        </w:rPr>
      </w:pPr>
      <w:r w:rsidRPr="00343462">
        <w:rPr>
          <w:rFonts w:ascii="Arial" w:hAnsi="Arial" w:cs="Arial"/>
          <w:bCs/>
        </w:rPr>
        <w:t>- obiad (zupa, danie główne oraz do wyboru herbata, kawa, sok, woda gazowana lub niegazowana) z opcją dania wegetariańskiego,</w:t>
      </w:r>
    </w:p>
    <w:p w:rsidR="00343462" w:rsidRPr="00343462" w:rsidRDefault="00343462" w:rsidP="00343462">
      <w:pPr>
        <w:ind w:left="708"/>
        <w:jc w:val="both"/>
        <w:rPr>
          <w:rFonts w:ascii="Arial" w:hAnsi="Arial" w:cs="Arial"/>
          <w:bCs/>
        </w:rPr>
      </w:pPr>
      <w:r w:rsidRPr="00343462">
        <w:rPr>
          <w:rFonts w:ascii="Arial" w:hAnsi="Arial" w:cs="Arial"/>
          <w:bCs/>
        </w:rPr>
        <w:t>- serwis kawowy (kawa, herbata, woda gazowana i niegazowana, ciastka, owoce) – co najmniej dwa podania dziennie lub serwis nielimitowany.</w:t>
      </w:r>
    </w:p>
    <w:p w:rsidR="00343462" w:rsidRPr="00343462" w:rsidRDefault="00343462" w:rsidP="00343462">
      <w:pPr>
        <w:jc w:val="both"/>
        <w:rPr>
          <w:rFonts w:ascii="Arial" w:hAnsi="Arial" w:cs="Arial"/>
          <w:bCs/>
        </w:rPr>
      </w:pPr>
      <w:r w:rsidRPr="00343462">
        <w:rPr>
          <w:rFonts w:ascii="Arial" w:hAnsi="Arial" w:cs="Arial"/>
          <w:bCs/>
        </w:rPr>
        <w:t>Wykonawca zapewnia warunki do podawania obiadu i serwisu kawowego poza salą szkoleniową.</w:t>
      </w:r>
    </w:p>
    <w:p w:rsidR="00343462" w:rsidRPr="00343462" w:rsidRDefault="00343462" w:rsidP="00343462">
      <w:pPr>
        <w:jc w:val="both"/>
        <w:rPr>
          <w:rFonts w:ascii="Arial" w:hAnsi="Arial" w:cs="Arial"/>
          <w:bCs/>
        </w:rPr>
      </w:pPr>
      <w:r w:rsidRPr="00343462">
        <w:rPr>
          <w:rFonts w:ascii="Arial" w:hAnsi="Arial" w:cs="Arial"/>
          <w:bCs/>
        </w:rPr>
        <w:t>Podczas szkoleń Wykonawca zapewnia warunki jego przeprowadzenia zgodne z przepisami bezpieczeństwa i higieny pracy.”</w:t>
      </w:r>
    </w:p>
    <w:p w:rsidR="00343462" w:rsidRPr="00343462" w:rsidRDefault="00343462" w:rsidP="00343462">
      <w:pPr>
        <w:jc w:val="both"/>
        <w:rPr>
          <w:rFonts w:ascii="Arial" w:hAnsi="Arial" w:cs="Arial"/>
          <w:bCs/>
        </w:rPr>
      </w:pPr>
      <w:r w:rsidRPr="00343462">
        <w:rPr>
          <w:rFonts w:ascii="Arial" w:hAnsi="Arial" w:cs="Arial"/>
          <w:bCs/>
        </w:rPr>
        <w:t>Czy obiad ma być serwowany poza miejscem szkolenia wskazanej przez Zamawiającego lokalizacji szkolenia dedykowanego?</w:t>
      </w:r>
    </w:p>
    <w:p w:rsidR="00343462" w:rsidRPr="00343462" w:rsidRDefault="00343462" w:rsidP="00343462">
      <w:pPr>
        <w:jc w:val="both"/>
        <w:rPr>
          <w:rFonts w:ascii="Arial" w:hAnsi="Arial" w:cs="Arial"/>
          <w:bCs/>
        </w:rPr>
      </w:pPr>
      <w:r w:rsidRPr="00343462">
        <w:rPr>
          <w:rFonts w:ascii="Arial" w:hAnsi="Arial" w:cs="Arial"/>
          <w:bCs/>
        </w:rPr>
        <w:t>Czy może Zamawiający zapewnia miejsce do serwowania obiadów i serwisu kawowego?</w:t>
      </w:r>
    </w:p>
    <w:p w:rsidR="008828D5" w:rsidRDefault="008828D5" w:rsidP="008828D5">
      <w:pPr>
        <w:pStyle w:val="Nagwek"/>
        <w:tabs>
          <w:tab w:val="left" w:pos="708"/>
        </w:tabs>
        <w:rPr>
          <w:rFonts w:ascii="Arial" w:hAnsi="Arial" w:cs="Arial"/>
          <w:szCs w:val="24"/>
          <w:u w:val="single"/>
        </w:rPr>
      </w:pPr>
    </w:p>
    <w:p w:rsidR="008828D5" w:rsidRPr="000318B6" w:rsidRDefault="008828D5" w:rsidP="008828D5">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17</w:t>
      </w:r>
    </w:p>
    <w:p w:rsidR="003D0701" w:rsidRPr="003D0701" w:rsidRDefault="00343462" w:rsidP="003D0701">
      <w:pPr>
        <w:jc w:val="both"/>
        <w:rPr>
          <w:rFonts w:ascii="Arial" w:eastAsia="MS Mincho" w:hAnsi="Arial" w:cs="Arial"/>
        </w:rPr>
      </w:pPr>
      <w:r w:rsidRPr="00C60D77">
        <w:rPr>
          <w:rFonts w:ascii="Arial" w:eastAsia="MS Mincho" w:hAnsi="Arial" w:cs="Arial"/>
        </w:rPr>
        <w:t>Zamawiający podtr</w:t>
      </w:r>
      <w:r>
        <w:rPr>
          <w:rFonts w:ascii="Arial" w:eastAsia="MS Mincho" w:hAnsi="Arial" w:cs="Arial"/>
        </w:rPr>
        <w:t xml:space="preserve">zymuje zapisy i postanowienia w tym zakresie </w:t>
      </w:r>
      <w:r w:rsidR="003D0701">
        <w:rPr>
          <w:rFonts w:ascii="Arial" w:eastAsia="MS Mincho" w:hAnsi="Arial" w:cs="Arial"/>
        </w:rPr>
        <w:t xml:space="preserve">zawarte w SIW. Jednocześnie </w:t>
      </w:r>
      <w:r w:rsidRPr="00343462">
        <w:rPr>
          <w:rFonts w:ascii="Arial" w:hAnsi="Arial" w:cs="Arial"/>
        </w:rPr>
        <w:t>Zamawiaj</w:t>
      </w:r>
      <w:r w:rsidR="003D0701">
        <w:rPr>
          <w:rFonts w:ascii="Arial" w:hAnsi="Arial" w:cs="Arial"/>
        </w:rPr>
        <w:t xml:space="preserve">ący </w:t>
      </w:r>
      <w:r>
        <w:rPr>
          <w:rFonts w:ascii="Arial" w:hAnsi="Arial" w:cs="Arial"/>
        </w:rPr>
        <w:t>upr</w:t>
      </w:r>
      <w:r w:rsidR="003D0701">
        <w:rPr>
          <w:rFonts w:ascii="Arial" w:hAnsi="Arial" w:cs="Arial"/>
        </w:rPr>
        <w:t xml:space="preserve">zejmie wyjaśnia i informuje, że </w:t>
      </w:r>
      <w:r w:rsidR="003D0701">
        <w:rPr>
          <w:rFonts w:ascii="Arial" w:hAnsi="Arial" w:cs="Arial"/>
          <w:bCs/>
        </w:rPr>
        <w:t xml:space="preserve">obiad musi być serwowany poza miejscem, </w:t>
      </w:r>
      <w:r w:rsidR="003D0701" w:rsidRPr="003D0701">
        <w:rPr>
          <w:rFonts w:ascii="Arial" w:hAnsi="Arial" w:cs="Arial"/>
          <w:bCs/>
        </w:rPr>
        <w:t>w którym o</w:t>
      </w:r>
      <w:r w:rsidR="003D0701">
        <w:rPr>
          <w:rFonts w:ascii="Arial" w:hAnsi="Arial" w:cs="Arial"/>
          <w:bCs/>
        </w:rPr>
        <w:t xml:space="preserve">dbywają się zajęcia szkoleniowe. Ponadto, </w:t>
      </w:r>
      <w:r w:rsidR="003D0701" w:rsidRPr="003D0701">
        <w:rPr>
          <w:rFonts w:ascii="Arial" w:hAnsi="Arial" w:cs="Arial"/>
          <w:bCs/>
        </w:rPr>
        <w:t xml:space="preserve">Zamawiający </w:t>
      </w:r>
      <w:r w:rsidR="003D0701">
        <w:rPr>
          <w:rFonts w:ascii="Arial" w:hAnsi="Arial" w:cs="Arial"/>
          <w:bCs/>
        </w:rPr>
        <w:t xml:space="preserve">uprzejmie wyjaśnia i informuje, że </w:t>
      </w:r>
      <w:r w:rsidR="003D0701" w:rsidRPr="003D0701">
        <w:rPr>
          <w:rFonts w:ascii="Arial" w:hAnsi="Arial" w:cs="Arial"/>
          <w:bCs/>
        </w:rPr>
        <w:t>nie zapewnia miejsca do serwow</w:t>
      </w:r>
      <w:r w:rsidR="003D0701">
        <w:rPr>
          <w:rFonts w:ascii="Arial" w:hAnsi="Arial" w:cs="Arial"/>
          <w:bCs/>
        </w:rPr>
        <w:t>ania obiadów i serwisu kawowego.</w:t>
      </w:r>
    </w:p>
    <w:p w:rsidR="00D15F98" w:rsidRDefault="00D15F98" w:rsidP="008828D5">
      <w:pPr>
        <w:pStyle w:val="Nagwek"/>
        <w:tabs>
          <w:tab w:val="left" w:pos="708"/>
        </w:tabs>
        <w:rPr>
          <w:rFonts w:ascii="Arial" w:hAnsi="Arial" w:cs="Arial"/>
          <w:b/>
          <w:szCs w:val="24"/>
          <w:u w:val="single"/>
        </w:rPr>
      </w:pPr>
    </w:p>
    <w:p w:rsidR="008828D5" w:rsidRPr="000318B6" w:rsidRDefault="008828D5" w:rsidP="008828D5">
      <w:pPr>
        <w:pStyle w:val="Nagwek"/>
        <w:tabs>
          <w:tab w:val="left" w:pos="708"/>
        </w:tabs>
        <w:rPr>
          <w:rFonts w:ascii="Arial" w:hAnsi="Arial" w:cs="Arial"/>
          <w:b/>
          <w:szCs w:val="24"/>
          <w:u w:val="single"/>
        </w:rPr>
      </w:pPr>
      <w:r w:rsidRPr="000318B6">
        <w:rPr>
          <w:rFonts w:ascii="Arial" w:hAnsi="Arial" w:cs="Arial"/>
          <w:b/>
          <w:szCs w:val="24"/>
          <w:u w:val="single"/>
        </w:rPr>
        <w:t>Pytanie nr 18</w:t>
      </w:r>
    </w:p>
    <w:p w:rsidR="003D0701" w:rsidRPr="003D0701" w:rsidRDefault="003D0701" w:rsidP="003D0701">
      <w:pPr>
        <w:pStyle w:val="Akapitzlist"/>
        <w:ind w:left="0"/>
        <w:contextualSpacing/>
        <w:jc w:val="both"/>
        <w:rPr>
          <w:rFonts w:ascii="Arial" w:hAnsi="Arial" w:cs="Arial"/>
          <w:bCs/>
        </w:rPr>
      </w:pPr>
      <w:r w:rsidRPr="003D0701">
        <w:rPr>
          <w:rFonts w:ascii="Arial" w:hAnsi="Arial" w:cs="Arial"/>
          <w:bCs/>
        </w:rPr>
        <w:t>Umowa Definicje pkt.7 zawiera zapis „Niska jakość szkolenia wystąpi wtedy, kiedy spełniony jest minimum jeden z następujących warunków:</w:t>
      </w:r>
    </w:p>
    <w:p w:rsidR="003D0701" w:rsidRPr="003D0701" w:rsidRDefault="003D0701" w:rsidP="00B82229">
      <w:pPr>
        <w:numPr>
          <w:ilvl w:val="1"/>
          <w:numId w:val="9"/>
        </w:numPr>
        <w:jc w:val="both"/>
        <w:rPr>
          <w:rFonts w:ascii="Arial" w:hAnsi="Arial" w:cs="Arial"/>
          <w:bCs/>
        </w:rPr>
      </w:pPr>
      <w:r w:rsidRPr="003D0701">
        <w:rPr>
          <w:rFonts w:ascii="Arial" w:hAnsi="Arial" w:cs="Arial"/>
          <w:bCs/>
        </w:rPr>
        <w:t xml:space="preserve">Wykonawca nie dostarczył co najmniej 80% ankiet szkoleniowych. </w:t>
      </w:r>
    </w:p>
    <w:p w:rsidR="003D0701" w:rsidRPr="003D0701" w:rsidRDefault="003D0701" w:rsidP="00B82229">
      <w:pPr>
        <w:numPr>
          <w:ilvl w:val="1"/>
          <w:numId w:val="9"/>
        </w:numPr>
        <w:jc w:val="both"/>
        <w:rPr>
          <w:rFonts w:ascii="Arial" w:hAnsi="Arial" w:cs="Arial"/>
          <w:bCs/>
        </w:rPr>
      </w:pPr>
      <w:r w:rsidRPr="003D0701">
        <w:rPr>
          <w:rFonts w:ascii="Arial" w:hAnsi="Arial" w:cs="Arial"/>
          <w:bCs/>
        </w:rPr>
        <w:t>Dostarczone ankiety zawierają mniej niż 50,00 % pozytywnych ocen opisanych w  ankietach szkoleniowych dla następujących elementów szkolenia: …..”</w:t>
      </w:r>
    </w:p>
    <w:p w:rsidR="003D0701" w:rsidRPr="003D0701" w:rsidRDefault="003D0701" w:rsidP="003D0701">
      <w:pPr>
        <w:ind w:left="708"/>
        <w:jc w:val="both"/>
        <w:rPr>
          <w:rFonts w:ascii="Arial" w:hAnsi="Arial" w:cs="Arial"/>
          <w:bCs/>
        </w:rPr>
      </w:pPr>
      <w:r w:rsidRPr="003D0701">
        <w:rPr>
          <w:rFonts w:ascii="Arial" w:hAnsi="Arial" w:cs="Arial"/>
          <w:bCs/>
        </w:rPr>
        <w:t xml:space="preserve">zaś </w:t>
      </w:r>
    </w:p>
    <w:p w:rsidR="003D0701" w:rsidRPr="003D0701" w:rsidRDefault="003D0701" w:rsidP="003D0701">
      <w:pPr>
        <w:ind w:left="708"/>
        <w:jc w:val="both"/>
        <w:rPr>
          <w:rFonts w:ascii="Arial" w:hAnsi="Arial" w:cs="Arial"/>
          <w:b/>
          <w:bCs/>
        </w:rPr>
      </w:pPr>
      <w:r w:rsidRPr="003D0701">
        <w:rPr>
          <w:rFonts w:ascii="Arial" w:hAnsi="Arial" w:cs="Arial"/>
          <w:bCs/>
        </w:rPr>
        <w:t>Załącznik nr 5 III.3) zawiera zapis „wypełnienie przez co najmniej 70% uczestników ankiet ewaluacyjnych”</w:t>
      </w:r>
    </w:p>
    <w:p w:rsidR="003D0701" w:rsidRPr="003D0701" w:rsidRDefault="003D0701" w:rsidP="003D0701">
      <w:pPr>
        <w:ind w:left="708"/>
        <w:jc w:val="both"/>
        <w:rPr>
          <w:rFonts w:ascii="Arial" w:hAnsi="Arial" w:cs="Arial"/>
          <w:bCs/>
        </w:rPr>
      </w:pPr>
      <w:r w:rsidRPr="003D0701">
        <w:rPr>
          <w:rFonts w:ascii="Arial" w:hAnsi="Arial" w:cs="Arial"/>
          <w:bCs/>
        </w:rPr>
        <w:t>O jakie ankiety ewaluacyjne chodzi, czy to są inne ankiety niż podano  w pkt.7 Definicje, czyli  ankiety szkoleniowe?</w:t>
      </w:r>
    </w:p>
    <w:p w:rsidR="003D0701" w:rsidRPr="003D0701" w:rsidRDefault="003D0701" w:rsidP="003D0701">
      <w:pPr>
        <w:ind w:left="708"/>
        <w:jc w:val="both"/>
        <w:rPr>
          <w:rFonts w:ascii="Arial" w:hAnsi="Arial" w:cs="Arial"/>
          <w:bCs/>
        </w:rPr>
      </w:pPr>
      <w:r w:rsidRPr="003D0701">
        <w:rPr>
          <w:rFonts w:ascii="Arial" w:hAnsi="Arial" w:cs="Arial"/>
          <w:bCs/>
        </w:rPr>
        <w:t>Ile ostatecznie ankiet szkoleniowy zobowiązany jest dostarczyć Wykonawca?</w:t>
      </w:r>
    </w:p>
    <w:p w:rsidR="003D0701" w:rsidRPr="002F2156" w:rsidRDefault="003D0701" w:rsidP="008828D5">
      <w:pPr>
        <w:pStyle w:val="Nagwek"/>
        <w:tabs>
          <w:tab w:val="left" w:pos="708"/>
        </w:tabs>
        <w:rPr>
          <w:rFonts w:ascii="Arial" w:hAnsi="Arial" w:cs="Arial"/>
          <w:szCs w:val="24"/>
          <w:u w:val="single"/>
        </w:rPr>
      </w:pPr>
    </w:p>
    <w:p w:rsidR="008828D5" w:rsidRPr="000318B6" w:rsidRDefault="008828D5"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18</w:t>
      </w:r>
    </w:p>
    <w:p w:rsidR="00A22457" w:rsidRDefault="00BE2FC0" w:rsidP="000318B6">
      <w:pPr>
        <w:pStyle w:val="Nagwek"/>
        <w:tabs>
          <w:tab w:val="left" w:pos="708"/>
        </w:tabs>
        <w:spacing w:before="0"/>
        <w:rPr>
          <w:rFonts w:ascii="Arial" w:hAnsi="Arial" w:cs="Arial"/>
          <w:szCs w:val="24"/>
        </w:rPr>
      </w:pPr>
      <w:r>
        <w:rPr>
          <w:rFonts w:ascii="Arial" w:hAnsi="Arial" w:cs="Arial"/>
          <w:szCs w:val="24"/>
        </w:rPr>
        <w:t xml:space="preserve">Zamawiający </w:t>
      </w:r>
      <w:r w:rsidR="00677804">
        <w:rPr>
          <w:rFonts w:ascii="Arial" w:hAnsi="Arial" w:cs="Arial"/>
          <w:szCs w:val="24"/>
        </w:rPr>
        <w:t xml:space="preserve">uprzejmie wyjaśnia i informuje, że udzielił odpowiedzi na </w:t>
      </w:r>
      <w:r w:rsidR="00B61F26">
        <w:rPr>
          <w:rFonts w:ascii="Arial" w:hAnsi="Arial" w:cs="Arial"/>
          <w:szCs w:val="24"/>
        </w:rPr>
        <w:t xml:space="preserve">to pytanie </w:t>
      </w:r>
      <w:r w:rsidR="00B61F26">
        <w:rPr>
          <w:rFonts w:ascii="Arial" w:hAnsi="Arial" w:cs="Arial"/>
          <w:szCs w:val="24"/>
        </w:rPr>
        <w:br/>
      </w:r>
      <w:r w:rsidR="00F4249D">
        <w:rPr>
          <w:rFonts w:ascii="Arial" w:hAnsi="Arial" w:cs="Arial"/>
          <w:szCs w:val="24"/>
        </w:rPr>
        <w:t xml:space="preserve">w pytaniu nr </w:t>
      </w:r>
      <w:r w:rsidR="00677804">
        <w:rPr>
          <w:rFonts w:ascii="Arial" w:hAnsi="Arial" w:cs="Arial"/>
          <w:szCs w:val="24"/>
        </w:rPr>
        <w:t>13</w:t>
      </w:r>
      <w:r>
        <w:rPr>
          <w:rFonts w:ascii="Arial" w:hAnsi="Arial" w:cs="Arial"/>
          <w:szCs w:val="24"/>
        </w:rPr>
        <w:t>.</w:t>
      </w:r>
    </w:p>
    <w:p w:rsidR="00BE2FC0" w:rsidRPr="002F2156" w:rsidRDefault="00BE2FC0" w:rsidP="000318B6">
      <w:pPr>
        <w:pStyle w:val="Nagwek"/>
        <w:tabs>
          <w:tab w:val="left" w:pos="708"/>
        </w:tabs>
        <w:spacing w:before="0"/>
        <w:rPr>
          <w:rFonts w:ascii="Arial" w:hAnsi="Arial" w:cs="Arial"/>
          <w:szCs w:val="24"/>
        </w:rPr>
      </w:pPr>
    </w:p>
    <w:p w:rsidR="0045675B" w:rsidRDefault="0045675B" w:rsidP="000318B6">
      <w:pPr>
        <w:pStyle w:val="Nagwek"/>
        <w:tabs>
          <w:tab w:val="left" w:pos="708"/>
        </w:tabs>
        <w:spacing w:before="0"/>
        <w:rPr>
          <w:rFonts w:ascii="Arial" w:hAnsi="Arial" w:cs="Arial"/>
          <w:b/>
          <w:szCs w:val="24"/>
          <w:u w:val="single"/>
        </w:rPr>
      </w:pP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Pytanie nr 19</w:t>
      </w:r>
    </w:p>
    <w:p w:rsidR="00C8096D" w:rsidRPr="00C8096D" w:rsidRDefault="00C8096D" w:rsidP="00C8096D">
      <w:pPr>
        <w:pStyle w:val="Akapitzlist"/>
        <w:spacing w:after="160" w:line="259" w:lineRule="auto"/>
        <w:ind w:left="0"/>
        <w:contextualSpacing/>
        <w:jc w:val="both"/>
        <w:rPr>
          <w:rFonts w:ascii="Arial" w:hAnsi="Arial" w:cs="Arial"/>
          <w:bCs/>
          <w:sz w:val="24"/>
          <w:szCs w:val="24"/>
        </w:rPr>
      </w:pPr>
      <w:r w:rsidRPr="00C8096D">
        <w:rPr>
          <w:rFonts w:ascii="Arial" w:hAnsi="Arial" w:cs="Arial"/>
          <w:bCs/>
          <w:sz w:val="24"/>
          <w:szCs w:val="24"/>
        </w:rPr>
        <w:t>Prosimy o podanie jaki procent wszystkich szkoleń mogą stanowić szkolenia dedykowane?</w:t>
      </w: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19</w:t>
      </w:r>
    </w:p>
    <w:p w:rsidR="004A4265" w:rsidRPr="004A4265" w:rsidRDefault="004A4265" w:rsidP="000318B6">
      <w:pPr>
        <w:pStyle w:val="Nagwek"/>
        <w:tabs>
          <w:tab w:val="left" w:pos="708"/>
        </w:tabs>
        <w:spacing w:before="0"/>
        <w:rPr>
          <w:rFonts w:ascii="Arial" w:hAnsi="Arial" w:cs="Arial"/>
        </w:rPr>
      </w:pPr>
      <w:r w:rsidRPr="00343462">
        <w:rPr>
          <w:rFonts w:ascii="Arial" w:hAnsi="Arial" w:cs="Arial"/>
          <w:szCs w:val="24"/>
        </w:rPr>
        <w:t>Zamawiaj</w:t>
      </w:r>
      <w:r>
        <w:rPr>
          <w:rFonts w:ascii="Arial" w:hAnsi="Arial" w:cs="Arial"/>
        </w:rPr>
        <w:t xml:space="preserve">ący </w:t>
      </w:r>
      <w:r>
        <w:rPr>
          <w:rFonts w:ascii="Arial" w:hAnsi="Arial" w:cs="Arial"/>
          <w:szCs w:val="24"/>
        </w:rPr>
        <w:t>upr</w:t>
      </w:r>
      <w:r>
        <w:rPr>
          <w:rFonts w:ascii="Arial" w:hAnsi="Arial" w:cs="Arial"/>
        </w:rPr>
        <w:t xml:space="preserve">zejmie wyjaśnia i informuje, że szkolenia dedykowane </w:t>
      </w:r>
      <w:r>
        <w:rPr>
          <w:rFonts w:ascii="Arial" w:hAnsi="Arial" w:cs="Arial"/>
        </w:rPr>
        <w:br/>
        <w:t>nie przekroczą 50% osobodni szkoleniowych.</w:t>
      </w:r>
    </w:p>
    <w:p w:rsidR="004A4265" w:rsidRDefault="004A4265" w:rsidP="000318B6">
      <w:pPr>
        <w:pStyle w:val="Nagwek"/>
        <w:tabs>
          <w:tab w:val="left" w:pos="708"/>
        </w:tabs>
        <w:spacing w:before="0"/>
        <w:rPr>
          <w:rFonts w:ascii="Arial" w:hAnsi="Arial" w:cs="Arial"/>
          <w:szCs w:val="24"/>
          <w:u w:val="single"/>
        </w:rPr>
      </w:pP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Pytanie nr 20</w:t>
      </w:r>
    </w:p>
    <w:p w:rsidR="009A3197" w:rsidRPr="009A3197" w:rsidRDefault="004A4265" w:rsidP="009A3197">
      <w:pPr>
        <w:pStyle w:val="Akapitzlist"/>
        <w:spacing w:after="160" w:line="259" w:lineRule="auto"/>
        <w:ind w:left="0"/>
        <w:contextualSpacing/>
        <w:jc w:val="both"/>
        <w:rPr>
          <w:rFonts w:ascii="Arial" w:hAnsi="Arial" w:cs="Arial"/>
          <w:bCs/>
          <w:sz w:val="24"/>
          <w:szCs w:val="24"/>
        </w:rPr>
      </w:pPr>
      <w:r w:rsidRPr="009A3197">
        <w:rPr>
          <w:rFonts w:ascii="Arial" w:hAnsi="Arial" w:cs="Arial"/>
          <w:bCs/>
          <w:sz w:val="24"/>
          <w:szCs w:val="24"/>
        </w:rPr>
        <w:t>Czy Zamawiający zmieni brzmienie punktu art. 3 pkt. 3.4. Załącznika nr A do SIWZ – Wzoru Umowy i nada mu następującą treś</w:t>
      </w:r>
      <w:r w:rsidR="009A3197" w:rsidRPr="009A3197">
        <w:rPr>
          <w:rFonts w:ascii="Arial" w:hAnsi="Arial" w:cs="Arial"/>
          <w:bCs/>
          <w:sz w:val="24"/>
          <w:szCs w:val="24"/>
        </w:rPr>
        <w:t>ć:</w:t>
      </w:r>
    </w:p>
    <w:p w:rsidR="009A3197" w:rsidRPr="009A3197" w:rsidRDefault="009A3197" w:rsidP="009A3197">
      <w:pPr>
        <w:pStyle w:val="Akapitzlist"/>
        <w:spacing w:after="160" w:line="259" w:lineRule="auto"/>
        <w:ind w:left="0"/>
        <w:contextualSpacing/>
        <w:jc w:val="both"/>
        <w:rPr>
          <w:rFonts w:ascii="Arial" w:hAnsi="Arial" w:cs="Arial"/>
          <w:bCs/>
          <w:sz w:val="24"/>
          <w:szCs w:val="24"/>
        </w:rPr>
      </w:pPr>
      <w:r w:rsidRPr="009A3197">
        <w:rPr>
          <w:rFonts w:ascii="Arial" w:hAnsi="Arial" w:cs="Arial"/>
          <w:bCs/>
          <w:sz w:val="24"/>
          <w:szCs w:val="24"/>
        </w:rPr>
        <w:t xml:space="preserve">„Zapisy na szkolenia będą </w:t>
      </w:r>
      <w:r>
        <w:rPr>
          <w:rFonts w:ascii="Arial" w:hAnsi="Arial" w:cs="Arial"/>
          <w:bCs/>
          <w:sz w:val="24"/>
          <w:szCs w:val="24"/>
        </w:rPr>
        <w:t xml:space="preserve">realizowane poprzez przesłanie </w:t>
      </w:r>
      <w:r w:rsidRPr="009A3197">
        <w:rPr>
          <w:rFonts w:ascii="Arial" w:hAnsi="Arial" w:cs="Arial"/>
          <w:bCs/>
          <w:sz w:val="24"/>
          <w:szCs w:val="24"/>
        </w:rPr>
        <w:t>uzgodnionego wypełnionego i podpisanego formularza zamówienia w formie skanu na adres e-mail Wykonawcy:</w:t>
      </w:r>
      <w:r>
        <w:rPr>
          <w:rFonts w:ascii="Arial" w:hAnsi="Arial" w:cs="Arial"/>
          <w:bCs/>
          <w:sz w:val="24"/>
          <w:szCs w:val="24"/>
        </w:rPr>
        <w:t xml:space="preserve"> </w:t>
      </w:r>
      <w:r w:rsidRPr="009A3197">
        <w:rPr>
          <w:rFonts w:ascii="Arial" w:hAnsi="Arial" w:cs="Arial"/>
          <w:bCs/>
          <w:sz w:val="24"/>
          <w:szCs w:val="24"/>
        </w:rPr>
        <w:t>………………………………..”</w:t>
      </w: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20</w:t>
      </w:r>
    </w:p>
    <w:p w:rsidR="0096351E" w:rsidRPr="006358BE" w:rsidRDefault="0096351E" w:rsidP="0096351E">
      <w:pPr>
        <w:pStyle w:val="Style4"/>
        <w:widowControl/>
        <w:tabs>
          <w:tab w:val="left" w:pos="514"/>
        </w:tabs>
        <w:spacing w:line="240" w:lineRule="auto"/>
        <w:jc w:val="both"/>
        <w:rPr>
          <w:rFonts w:ascii="Arial" w:eastAsia="Calibri" w:hAnsi="Arial" w:cs="Arial"/>
          <w:lang w:eastAsia="en-US"/>
        </w:rPr>
      </w:pPr>
      <w:r w:rsidRPr="006358BE">
        <w:rPr>
          <w:rFonts w:ascii="Arial" w:hAnsi="Arial" w:cs="Arial"/>
        </w:rPr>
        <w:t xml:space="preserve">Jednocześnie, Zamawiający w przedmiotowym postępowaniu o udzielenie zamówienia publicznego, działając zgodnie </w:t>
      </w:r>
      <w:r w:rsidRPr="006358BE">
        <w:rPr>
          <w:rFonts w:ascii="Arial" w:eastAsia="Calibri" w:hAnsi="Arial" w:cs="Arial"/>
          <w:lang w:eastAsia="en-US"/>
        </w:rPr>
        <w:t xml:space="preserve">z art. 38 ust. 4 </w:t>
      </w:r>
      <w:r w:rsidRPr="006358BE">
        <w:rPr>
          <w:rFonts w:ascii="Arial" w:hAnsi="Arial" w:cs="Arial"/>
        </w:rPr>
        <w:t xml:space="preserve">ustawy, </w:t>
      </w:r>
      <w:r w:rsidRPr="006358BE">
        <w:rPr>
          <w:rFonts w:ascii="Arial" w:eastAsia="Calibri" w:hAnsi="Arial" w:cs="Arial"/>
          <w:lang w:eastAsia="en-US"/>
        </w:rPr>
        <w:t xml:space="preserve">zmienia treść SIWZ, </w:t>
      </w:r>
      <w:r w:rsidRPr="006358BE">
        <w:rPr>
          <w:rFonts w:ascii="Arial" w:hAnsi="Arial" w:cs="Arial"/>
        </w:rPr>
        <w:t>tj.</w:t>
      </w:r>
      <w:r w:rsidRPr="0096351E">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sidRPr="006358BE">
        <w:rPr>
          <w:rFonts w:ascii="Arial" w:eastAsia="Calibri" w:hAnsi="Arial" w:cs="Arial"/>
          <w:lang w:eastAsia="en-US"/>
        </w:rPr>
        <w:t>, który otrzymuje nowe brzmienie</w:t>
      </w:r>
      <w:r w:rsidRPr="006358BE">
        <w:rPr>
          <w:rFonts w:ascii="Arial" w:hAnsi="Arial" w:cs="Arial"/>
        </w:rPr>
        <w:t xml:space="preserve">, w zakresie </w:t>
      </w:r>
      <w:r w:rsidRPr="006358BE">
        <w:rPr>
          <w:rFonts w:ascii="Arial" w:eastAsia="Calibri" w:hAnsi="Arial" w:cs="Arial"/>
          <w:lang w:eastAsia="en-US"/>
        </w:rPr>
        <w:t>jak poniżej:</w:t>
      </w:r>
    </w:p>
    <w:p w:rsidR="0096351E" w:rsidRDefault="0096351E" w:rsidP="0096351E">
      <w:pPr>
        <w:pStyle w:val="Nagwek2"/>
        <w:keepNext w:val="0"/>
        <w:widowControl w:val="0"/>
        <w:tabs>
          <w:tab w:val="left" w:pos="709"/>
        </w:tabs>
        <w:spacing w:before="0" w:after="0"/>
        <w:jc w:val="both"/>
        <w:rPr>
          <w:i w:val="0"/>
          <w:sz w:val="24"/>
          <w:szCs w:val="24"/>
        </w:rPr>
      </w:pPr>
    </w:p>
    <w:p w:rsidR="0087152F" w:rsidRPr="006B731F" w:rsidRDefault="0096351E" w:rsidP="0096351E">
      <w:pPr>
        <w:pStyle w:val="Nagwek2"/>
        <w:keepNext w:val="0"/>
        <w:widowControl w:val="0"/>
        <w:tabs>
          <w:tab w:val="left" w:pos="709"/>
        </w:tabs>
        <w:spacing w:before="0" w:after="0"/>
        <w:jc w:val="both"/>
        <w:rPr>
          <w:b w:val="0"/>
          <w:i w:val="0"/>
          <w:sz w:val="24"/>
          <w:szCs w:val="24"/>
        </w:rPr>
      </w:pPr>
      <w:r w:rsidRPr="006B731F">
        <w:rPr>
          <w:b w:val="0"/>
          <w:i w:val="0"/>
          <w:sz w:val="24"/>
          <w:szCs w:val="24"/>
        </w:rPr>
        <w:t>Artykuł 3 Szkolenia</w:t>
      </w:r>
    </w:p>
    <w:p w:rsidR="0096351E" w:rsidRPr="0096351E" w:rsidRDefault="006416BE" w:rsidP="0096351E">
      <w:pPr>
        <w:jc w:val="both"/>
        <w:rPr>
          <w:rFonts w:ascii="Arial" w:hAnsi="Arial" w:cs="Arial"/>
          <w:bCs/>
        </w:rPr>
      </w:pPr>
      <w:r>
        <w:rPr>
          <w:rFonts w:ascii="Arial" w:hAnsi="Arial" w:cs="Arial"/>
          <w:bCs/>
        </w:rPr>
        <w:t xml:space="preserve">3.4. </w:t>
      </w:r>
      <w:r w:rsidR="0096351E" w:rsidRPr="0096351E">
        <w:rPr>
          <w:rFonts w:ascii="Arial" w:hAnsi="Arial" w:cs="Arial"/>
          <w:bCs/>
        </w:rPr>
        <w:t xml:space="preserve">Zapisy na szkolenia będą realizowane poprzez przesłanie  uzgodnionego wypełnionego i podpisanego formularza zamówienia w formie skanu na adres e-mail Wykonawcy lub za pomocą formularza umieszczonego w sieci Internet na wskazanej przez Wykonawcę stronie internetowej w tym wypadku Wykonawca odpowiada za zapewnienie należytego poziomu bezpieczeństwa przy przesyłaniu (składaniu) zamówień na usługi szkoleniowe” Zamówienia na szkolenia może (mogą)  składać tylko osoby </w:t>
      </w:r>
      <w:r w:rsidR="0096351E" w:rsidRPr="0096351E">
        <w:rPr>
          <w:rFonts w:ascii="Arial" w:hAnsi="Arial" w:cs="Arial"/>
        </w:rPr>
        <w:t>koordynującą ze strony Zamawiającego</w:t>
      </w:r>
      <w:r>
        <w:rPr>
          <w:rFonts w:ascii="Arial" w:hAnsi="Arial" w:cs="Arial"/>
        </w:rPr>
        <w:t>.</w:t>
      </w:r>
    </w:p>
    <w:p w:rsidR="0087152F" w:rsidRDefault="0087152F" w:rsidP="0096351E">
      <w:pPr>
        <w:jc w:val="both"/>
        <w:rPr>
          <w:rFonts w:ascii="Arial" w:hAnsi="Arial" w:cs="Arial"/>
        </w:rPr>
      </w:pPr>
    </w:p>
    <w:p w:rsidR="0087152F" w:rsidRPr="00482993" w:rsidRDefault="0087152F" w:rsidP="0096351E">
      <w:pPr>
        <w:pStyle w:val="Nagwek"/>
        <w:tabs>
          <w:tab w:val="left" w:pos="708"/>
        </w:tabs>
        <w:spacing w:before="0"/>
        <w:rPr>
          <w:rFonts w:ascii="Arial" w:hAnsi="Arial" w:cs="Arial"/>
          <w:b/>
          <w:szCs w:val="24"/>
          <w:u w:val="single"/>
        </w:rPr>
      </w:pPr>
      <w:r>
        <w:rPr>
          <w:rFonts w:ascii="Arial" w:hAnsi="Arial" w:cs="Arial"/>
        </w:rPr>
        <w:t xml:space="preserve">Jednocześnie, </w:t>
      </w:r>
      <w:r w:rsidRPr="00403EBE">
        <w:rPr>
          <w:rFonts w:ascii="Arial" w:hAnsi="Arial" w:cs="Arial"/>
        </w:rPr>
        <w:t xml:space="preserve">Zamawiający w przedmiotowym postępowaniu o udzielenie zamówienia publicznego, działając zgodnie </w:t>
      </w:r>
      <w:r w:rsidRPr="00403EBE">
        <w:rPr>
          <w:rFonts w:ascii="Arial" w:eastAsia="Calibri" w:hAnsi="Arial" w:cs="Arial"/>
          <w:lang w:eastAsia="en-US"/>
        </w:rPr>
        <w:t xml:space="preserve">z art. 38 ust. 4 </w:t>
      </w:r>
      <w:r w:rsidRPr="00403EBE">
        <w:rPr>
          <w:rFonts w:ascii="Arial" w:hAnsi="Arial" w:cs="Arial"/>
        </w:rPr>
        <w:t xml:space="preserve">ustawy, </w:t>
      </w:r>
      <w:r w:rsidRPr="00403EBE">
        <w:rPr>
          <w:rFonts w:ascii="Arial" w:eastAsia="Calibri" w:hAnsi="Arial" w:cs="Arial"/>
          <w:lang w:eastAsia="en-US"/>
        </w:rPr>
        <w:t xml:space="preserve">zmienia treść SIWZ, </w:t>
      </w:r>
      <w:r w:rsidRPr="00403EBE">
        <w:rPr>
          <w:rFonts w:ascii="Arial" w:hAnsi="Arial" w:cs="Arial"/>
        </w:rPr>
        <w:t>tj.</w:t>
      </w:r>
      <w:r w:rsidR="009C5461" w:rsidRPr="009C5461">
        <w:rPr>
          <w:rFonts w:ascii="Arial" w:hAnsi="Arial" w:cs="Arial"/>
        </w:rPr>
        <w:t xml:space="preserve"> </w:t>
      </w:r>
      <w:r w:rsidR="009C5461">
        <w:rPr>
          <w:rFonts w:ascii="Arial" w:hAnsi="Arial" w:cs="Arial"/>
        </w:rPr>
        <w:t xml:space="preserve">zmienia treść </w:t>
      </w:r>
      <w:r w:rsidR="009C5461" w:rsidRPr="00A43A39">
        <w:rPr>
          <w:rFonts w:ascii="Arial" w:hAnsi="Arial" w:cs="Arial"/>
        </w:rPr>
        <w:t>Załącznika nr A do SIWZ</w:t>
      </w:r>
      <w:r w:rsidR="009C5461">
        <w:rPr>
          <w:rFonts w:ascii="Arial" w:hAnsi="Arial" w:cs="Arial"/>
        </w:rPr>
        <w:t xml:space="preserve"> - </w:t>
      </w:r>
      <w:r w:rsidR="009C5461" w:rsidRPr="00A43A39">
        <w:rPr>
          <w:rFonts w:ascii="Arial" w:hAnsi="Arial" w:cs="Arial"/>
        </w:rPr>
        <w:t>„Wzór umowy</w:t>
      </w:r>
      <w:r w:rsidR="009C5461" w:rsidRPr="00A43A39">
        <w:rPr>
          <w:rFonts w:ascii="Tahoma" w:hAnsi="Tahoma" w:cs="Tahoma"/>
        </w:rPr>
        <w:t xml:space="preserve"> dotyczącej opieki serwisowej oraz świadczenia szkoleń”</w:t>
      </w:r>
      <w:r>
        <w:rPr>
          <w:rFonts w:ascii="Arial" w:hAnsi="Arial" w:cs="Arial"/>
        </w:rPr>
        <w:t>, poprzez usunięcie tre</w:t>
      </w:r>
      <w:r w:rsidR="009741D1">
        <w:rPr>
          <w:rFonts w:ascii="Arial" w:hAnsi="Arial" w:cs="Arial"/>
        </w:rPr>
        <w:t xml:space="preserve">ści, </w:t>
      </w:r>
      <w:r w:rsidRPr="00403EBE">
        <w:rPr>
          <w:rFonts w:ascii="Arial" w:hAnsi="Arial" w:cs="Arial"/>
        </w:rPr>
        <w:t xml:space="preserve">w zakresie </w:t>
      </w:r>
      <w:r w:rsidRPr="00403EBE">
        <w:rPr>
          <w:rFonts w:ascii="Arial" w:eastAsia="Calibri" w:hAnsi="Arial" w:cs="Arial"/>
          <w:lang w:eastAsia="en-US"/>
        </w:rPr>
        <w:t>jak poniżej:</w:t>
      </w:r>
    </w:p>
    <w:p w:rsidR="009C5461" w:rsidRDefault="009C5461" w:rsidP="0096351E">
      <w:pPr>
        <w:pStyle w:val="Nagwek2"/>
        <w:keepNext w:val="0"/>
        <w:widowControl w:val="0"/>
        <w:tabs>
          <w:tab w:val="left" w:pos="709"/>
        </w:tabs>
        <w:spacing w:before="0" w:after="0"/>
        <w:jc w:val="both"/>
        <w:rPr>
          <w:i w:val="0"/>
          <w:sz w:val="24"/>
          <w:szCs w:val="24"/>
        </w:rPr>
      </w:pPr>
    </w:p>
    <w:p w:rsidR="009C5461" w:rsidRPr="006B731F" w:rsidRDefault="009C5461" w:rsidP="0096351E">
      <w:pPr>
        <w:pStyle w:val="Nagwek2"/>
        <w:keepNext w:val="0"/>
        <w:widowControl w:val="0"/>
        <w:tabs>
          <w:tab w:val="left" w:pos="709"/>
        </w:tabs>
        <w:spacing w:before="0" w:after="0"/>
        <w:jc w:val="both"/>
        <w:rPr>
          <w:b w:val="0"/>
          <w:i w:val="0"/>
          <w:sz w:val="24"/>
          <w:szCs w:val="24"/>
        </w:rPr>
      </w:pPr>
      <w:r w:rsidRPr="006B731F">
        <w:rPr>
          <w:b w:val="0"/>
          <w:i w:val="0"/>
          <w:sz w:val="24"/>
          <w:szCs w:val="24"/>
        </w:rPr>
        <w:t>Artykuł 3 Szkolenia</w:t>
      </w:r>
    </w:p>
    <w:p w:rsidR="009C5461" w:rsidRPr="009C5461" w:rsidRDefault="005943FA" w:rsidP="0096351E">
      <w:pPr>
        <w:jc w:val="both"/>
        <w:rPr>
          <w:rFonts w:ascii="Arial" w:hAnsi="Arial" w:cs="Arial"/>
        </w:rPr>
      </w:pPr>
      <w:r>
        <w:rPr>
          <w:rFonts w:ascii="Arial" w:hAnsi="Arial" w:cs="Arial"/>
        </w:rPr>
        <w:t>3.4. Zapisy na szkolenia będą realizowane za pomocą</w:t>
      </w:r>
      <w:r w:rsidR="009C5461" w:rsidRPr="009C5461">
        <w:rPr>
          <w:rFonts w:ascii="Arial" w:hAnsi="Arial" w:cs="Arial"/>
        </w:rPr>
        <w:t xml:space="preserve"> sieci internet przez osobę ko</w:t>
      </w:r>
      <w:r w:rsidR="004055B9">
        <w:rPr>
          <w:rFonts w:ascii="Arial" w:hAnsi="Arial" w:cs="Arial"/>
        </w:rPr>
        <w:t>o</w:t>
      </w:r>
      <w:r w:rsidR="0045675B">
        <w:rPr>
          <w:rFonts w:ascii="Arial" w:hAnsi="Arial" w:cs="Arial"/>
        </w:rPr>
        <w:t>rdynują</w:t>
      </w:r>
      <w:r w:rsidR="009C5461" w:rsidRPr="009C5461">
        <w:rPr>
          <w:rFonts w:ascii="Arial" w:hAnsi="Arial" w:cs="Arial"/>
        </w:rPr>
        <w:t>cą ze strony Zamawiaj</w:t>
      </w:r>
      <w:r w:rsidR="00AC40C3">
        <w:rPr>
          <w:rFonts w:ascii="Arial" w:hAnsi="Arial" w:cs="Arial"/>
        </w:rPr>
        <w:t>ą</w:t>
      </w:r>
      <w:r w:rsidR="009C5461" w:rsidRPr="009C5461">
        <w:rPr>
          <w:rFonts w:ascii="Arial" w:hAnsi="Arial" w:cs="Arial"/>
        </w:rPr>
        <w:t>cego.</w:t>
      </w:r>
    </w:p>
    <w:p w:rsidR="006923ED" w:rsidRDefault="006923ED" w:rsidP="000318B6">
      <w:pPr>
        <w:pStyle w:val="Nagwek"/>
        <w:tabs>
          <w:tab w:val="left" w:pos="708"/>
        </w:tabs>
        <w:spacing w:before="0"/>
        <w:rPr>
          <w:rFonts w:ascii="Arial" w:hAnsi="Arial" w:cs="Arial"/>
          <w:b/>
          <w:szCs w:val="24"/>
          <w:u w:val="single"/>
        </w:rPr>
      </w:pP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Pytanie nr 21</w:t>
      </w:r>
    </w:p>
    <w:p w:rsidR="001A7CD8" w:rsidRPr="001A7CD8" w:rsidRDefault="001A7CD8" w:rsidP="001A7CD8">
      <w:pPr>
        <w:pStyle w:val="Akapitzlist"/>
        <w:spacing w:after="160" w:line="259" w:lineRule="auto"/>
        <w:ind w:left="0"/>
        <w:contextualSpacing/>
        <w:jc w:val="both"/>
        <w:rPr>
          <w:rFonts w:ascii="Arial" w:hAnsi="Arial" w:cs="Arial"/>
          <w:bCs/>
          <w:sz w:val="24"/>
          <w:szCs w:val="24"/>
        </w:rPr>
      </w:pPr>
      <w:r w:rsidRPr="001A7CD8">
        <w:rPr>
          <w:rFonts w:ascii="Arial" w:hAnsi="Arial" w:cs="Arial"/>
          <w:bCs/>
          <w:sz w:val="24"/>
          <w:szCs w:val="24"/>
        </w:rPr>
        <w:t xml:space="preserve">Wykonawca prosi o wyjaśnienie, co Zamawiający rozumie przez zastosowanie sformułowania ” </w:t>
      </w:r>
      <w:r w:rsidRPr="001A7CD8">
        <w:rPr>
          <w:rFonts w:ascii="Arial" w:hAnsi="Arial" w:cs="Arial"/>
          <w:bCs/>
          <w:i/>
          <w:sz w:val="24"/>
          <w:szCs w:val="24"/>
        </w:rPr>
        <w:t xml:space="preserve">(…) Wykonawca może dokonać zmian wyłącznie po pisemnej akceptacji Zamawiającego” </w:t>
      </w:r>
      <w:r w:rsidRPr="001A7CD8">
        <w:rPr>
          <w:rFonts w:ascii="Arial" w:hAnsi="Arial" w:cs="Arial"/>
          <w:bCs/>
          <w:sz w:val="24"/>
          <w:szCs w:val="24"/>
        </w:rPr>
        <w:t>użytego w art. 3 pkt. 3.5.?</w:t>
      </w:r>
    </w:p>
    <w:p w:rsidR="007D1463" w:rsidRPr="002F2156" w:rsidRDefault="007D1463" w:rsidP="007D1463">
      <w:pPr>
        <w:pStyle w:val="Nagwek"/>
        <w:tabs>
          <w:tab w:val="left" w:pos="708"/>
        </w:tabs>
        <w:rPr>
          <w:rFonts w:ascii="Arial" w:hAnsi="Arial" w:cs="Arial"/>
          <w:szCs w:val="24"/>
          <w:u w:val="single"/>
        </w:rPr>
      </w:pPr>
    </w:p>
    <w:p w:rsidR="007D1463" w:rsidRPr="000318B6" w:rsidRDefault="007D1463" w:rsidP="007D1463">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21</w:t>
      </w:r>
    </w:p>
    <w:p w:rsidR="001A7CD8" w:rsidRPr="001A7CD8" w:rsidRDefault="001A7CD8" w:rsidP="001A7CD8">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1A7CD8" w:rsidRPr="001A7CD8" w:rsidRDefault="001A7CD8" w:rsidP="001A7CD8">
      <w:pPr>
        <w:spacing w:after="160" w:line="259" w:lineRule="auto"/>
        <w:jc w:val="both"/>
        <w:rPr>
          <w:rFonts w:ascii="Arial" w:hAnsi="Arial" w:cs="Arial"/>
          <w:bCs/>
        </w:rPr>
      </w:pPr>
      <w:r w:rsidRPr="001A7CD8">
        <w:rPr>
          <w:rFonts w:ascii="Arial" w:hAnsi="Arial" w:cs="Arial"/>
          <w:bCs/>
        </w:rPr>
        <w:t xml:space="preserve">Zamawiający </w:t>
      </w:r>
      <w:r>
        <w:rPr>
          <w:rFonts w:ascii="Arial" w:hAnsi="Arial" w:cs="Arial"/>
          <w:bCs/>
        </w:rPr>
        <w:t xml:space="preserve">uprzejmie wyjaśnia i informuje, że </w:t>
      </w:r>
      <w:r w:rsidRPr="001A7CD8">
        <w:rPr>
          <w:rFonts w:ascii="Arial" w:hAnsi="Arial" w:cs="Arial"/>
          <w:bCs/>
        </w:rPr>
        <w:t>chce mieć zabezpieczenie, aby dla szkoleń otwartych harmonogramy ich realizacji nie ulegały niekorzystnej dla zamawiającego zmianie. Dotyczy tylko przypadku kiedy na szkolenie otwarte został już zapisany minimum jeden pracownik zamawiającego.</w:t>
      </w:r>
    </w:p>
    <w:p w:rsidR="001A7CD8" w:rsidRDefault="001A7CD8" w:rsidP="000318B6">
      <w:pPr>
        <w:pStyle w:val="Nagwek"/>
        <w:tabs>
          <w:tab w:val="left" w:pos="708"/>
        </w:tabs>
        <w:spacing w:before="0"/>
        <w:rPr>
          <w:rFonts w:ascii="Arial" w:hAnsi="Arial" w:cs="Arial"/>
          <w:b/>
          <w:szCs w:val="24"/>
          <w:u w:val="single"/>
        </w:rPr>
      </w:pPr>
    </w:p>
    <w:p w:rsidR="007D1463" w:rsidRPr="000318B6" w:rsidRDefault="007D1463" w:rsidP="00F75709">
      <w:pPr>
        <w:pStyle w:val="Nagwek"/>
        <w:tabs>
          <w:tab w:val="left" w:pos="708"/>
        </w:tabs>
        <w:spacing w:before="0"/>
        <w:rPr>
          <w:rFonts w:ascii="Arial" w:hAnsi="Arial" w:cs="Arial"/>
          <w:b/>
          <w:szCs w:val="24"/>
          <w:u w:val="single"/>
        </w:rPr>
      </w:pPr>
      <w:r w:rsidRPr="000318B6">
        <w:rPr>
          <w:rFonts w:ascii="Arial" w:hAnsi="Arial" w:cs="Arial"/>
          <w:b/>
          <w:szCs w:val="24"/>
          <w:u w:val="single"/>
        </w:rPr>
        <w:t>Pytanie nr 22</w:t>
      </w:r>
    </w:p>
    <w:p w:rsidR="00893018" w:rsidRPr="00893018" w:rsidRDefault="00893018" w:rsidP="00F75709">
      <w:pPr>
        <w:contextualSpacing/>
        <w:jc w:val="both"/>
        <w:rPr>
          <w:rFonts w:ascii="Arial" w:hAnsi="Arial" w:cs="Arial"/>
          <w:lang w:eastAsia="en-US"/>
        </w:rPr>
      </w:pPr>
      <w:r w:rsidRPr="00893018">
        <w:rPr>
          <w:rFonts w:ascii="Arial" w:hAnsi="Arial" w:cs="Arial"/>
          <w:lang w:eastAsia="en-US"/>
        </w:rPr>
        <w:t>Czy Zamawiający zmieni brzmienie zapisu art. 4 ust. 4.1. pkt. 4.1.5. Załącznika A do SIWZ - Wzoru Um</w:t>
      </w:r>
      <w:r w:rsidRPr="00893018">
        <w:rPr>
          <w:rFonts w:ascii="Arial" w:hAnsi="Arial" w:cs="Arial"/>
        </w:rPr>
        <w:t>owy i nada mu następującą treść:</w:t>
      </w:r>
    </w:p>
    <w:p w:rsidR="00893018" w:rsidRDefault="00893018" w:rsidP="00F75709">
      <w:pPr>
        <w:contextualSpacing/>
        <w:jc w:val="both"/>
        <w:rPr>
          <w:rFonts w:ascii="Arial" w:hAnsi="Arial" w:cs="Arial"/>
        </w:rPr>
      </w:pPr>
      <w:r w:rsidRPr="00893018">
        <w:rPr>
          <w:rFonts w:ascii="Arial" w:hAnsi="Arial" w:cs="Arial"/>
        </w:rPr>
        <w:t>„</w:t>
      </w:r>
      <w:r w:rsidRPr="00893018">
        <w:rPr>
          <w:rFonts w:ascii="Arial" w:hAnsi="Arial" w:cs="Arial"/>
          <w:lang w:eastAsia="en-US"/>
        </w:rPr>
        <w:t>Oryginały faktur Wykonawca przekaże do płatników (sądów apelacyjnych), natomiast kopie faktur przekaże do Departamentu Informatyzacji i Rejestrów Sądowych z siedzibą w Warszawie.</w:t>
      </w:r>
      <w:r w:rsidRPr="00893018">
        <w:rPr>
          <w:rFonts w:ascii="Arial" w:hAnsi="Arial" w:cs="Arial"/>
        </w:rPr>
        <w:t>”</w:t>
      </w:r>
    </w:p>
    <w:p w:rsidR="00F75709" w:rsidRDefault="00F75709" w:rsidP="000318B6">
      <w:pPr>
        <w:pStyle w:val="Nagwek"/>
        <w:tabs>
          <w:tab w:val="left" w:pos="708"/>
        </w:tabs>
        <w:spacing w:before="0"/>
        <w:rPr>
          <w:rFonts w:ascii="Arial" w:hAnsi="Arial" w:cs="Arial"/>
          <w:b/>
          <w:szCs w:val="24"/>
          <w:u w:val="single"/>
        </w:rPr>
      </w:pP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22</w:t>
      </w:r>
    </w:p>
    <w:p w:rsidR="001B3474" w:rsidRPr="006358BE" w:rsidRDefault="001B3474" w:rsidP="001B3474">
      <w:pPr>
        <w:pStyle w:val="Style4"/>
        <w:widowControl/>
        <w:tabs>
          <w:tab w:val="left" w:pos="514"/>
        </w:tabs>
        <w:spacing w:line="240" w:lineRule="auto"/>
        <w:jc w:val="both"/>
        <w:rPr>
          <w:rFonts w:ascii="Arial" w:eastAsia="Calibri" w:hAnsi="Arial" w:cs="Arial"/>
          <w:lang w:eastAsia="en-US"/>
        </w:rPr>
      </w:pPr>
      <w:r w:rsidRPr="006358BE">
        <w:rPr>
          <w:rFonts w:ascii="Arial" w:hAnsi="Arial" w:cs="Arial"/>
        </w:rPr>
        <w:t xml:space="preserve">Jednocześnie, Zamawiający w przedmiotowym postępowaniu o udzielenie zamówienia publicznego, działając zgodnie </w:t>
      </w:r>
      <w:r w:rsidRPr="006358BE">
        <w:rPr>
          <w:rFonts w:ascii="Arial" w:eastAsia="Calibri" w:hAnsi="Arial" w:cs="Arial"/>
          <w:lang w:eastAsia="en-US"/>
        </w:rPr>
        <w:t xml:space="preserve">z art. 38 ust. 4 </w:t>
      </w:r>
      <w:r w:rsidRPr="006358BE">
        <w:rPr>
          <w:rFonts w:ascii="Arial" w:hAnsi="Arial" w:cs="Arial"/>
        </w:rPr>
        <w:t xml:space="preserve">ustawy, </w:t>
      </w:r>
      <w:r w:rsidRPr="006358BE">
        <w:rPr>
          <w:rFonts w:ascii="Arial" w:eastAsia="Calibri" w:hAnsi="Arial" w:cs="Arial"/>
          <w:lang w:eastAsia="en-US"/>
        </w:rPr>
        <w:t xml:space="preserve">zmienia treść SIWZ, </w:t>
      </w:r>
      <w:r w:rsidRPr="006358BE">
        <w:rPr>
          <w:rFonts w:ascii="Arial" w:hAnsi="Arial" w:cs="Arial"/>
        </w:rPr>
        <w:t>tj.</w:t>
      </w:r>
      <w:r w:rsidRPr="0096351E">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sidRPr="006358BE">
        <w:rPr>
          <w:rFonts w:ascii="Arial" w:eastAsia="Calibri" w:hAnsi="Arial" w:cs="Arial"/>
          <w:lang w:eastAsia="en-US"/>
        </w:rPr>
        <w:t>, który otrzymuje nowe brzmienie</w:t>
      </w:r>
      <w:r w:rsidRPr="006358BE">
        <w:rPr>
          <w:rFonts w:ascii="Arial" w:hAnsi="Arial" w:cs="Arial"/>
        </w:rPr>
        <w:t xml:space="preserve">, w zakresie </w:t>
      </w:r>
      <w:r w:rsidRPr="006358BE">
        <w:rPr>
          <w:rFonts w:ascii="Arial" w:eastAsia="Calibri" w:hAnsi="Arial" w:cs="Arial"/>
          <w:lang w:eastAsia="en-US"/>
        </w:rPr>
        <w:t>jak poniżej:</w:t>
      </w:r>
    </w:p>
    <w:p w:rsidR="00A165D9" w:rsidRDefault="00A165D9" w:rsidP="003B6CE8">
      <w:pPr>
        <w:pStyle w:val="SAP-TablebulletedText"/>
      </w:pPr>
    </w:p>
    <w:p w:rsidR="001B3474" w:rsidRPr="008263AA" w:rsidRDefault="001B3474" w:rsidP="003B6CE8">
      <w:pPr>
        <w:pStyle w:val="SAP-TablebulletedText"/>
      </w:pPr>
      <w:r w:rsidRPr="008263AA">
        <w:t>Artykuł 4</w:t>
      </w:r>
      <w:r w:rsidRPr="008263AA">
        <w:tab/>
        <w:t>Wynagrodzenie</w:t>
      </w:r>
    </w:p>
    <w:p w:rsidR="00015EBE" w:rsidRPr="008263AA" w:rsidRDefault="00015EBE" w:rsidP="003B6CE8">
      <w:pPr>
        <w:pStyle w:val="SAP-TablebulletedText"/>
        <w:numPr>
          <w:ilvl w:val="2"/>
          <w:numId w:val="11"/>
        </w:numPr>
      </w:pPr>
      <w:r w:rsidRPr="008263AA">
        <w:t>Oryginały faktur wraz z kopia protokołu odbioru Wykonawca przekaże do płatników (sądów apelacyjnych), natomiast kopie faktur wraz orginałem protokołu odbioru przekaże do Departamentu Informatyzacji i Rejestrów Sądowych z siedzibą w Warszawie. Wynagrodzenie o którym mowa w punkcie 4.1.1, 4.1.2 i 4.1.3 Umowy będzie zrealizowane tylko przez Sądy Apelacyjne. Płatności za po świadczeniu usług (SAP Enterprise Support) cyklicznie co kwartał liczony od daty podpisania umowy</w:t>
      </w:r>
      <w:r w:rsidR="00C14324" w:rsidRPr="008263AA">
        <w:t>.</w:t>
      </w:r>
    </w:p>
    <w:p w:rsidR="000318B6" w:rsidRDefault="000318B6" w:rsidP="00015EBE">
      <w:pPr>
        <w:pStyle w:val="Nagwek"/>
        <w:tabs>
          <w:tab w:val="left" w:pos="708"/>
        </w:tabs>
        <w:rPr>
          <w:rFonts w:ascii="Arial" w:hAnsi="Arial" w:cs="Arial"/>
          <w:b/>
          <w:szCs w:val="24"/>
          <w:u w:val="single"/>
        </w:rPr>
      </w:pPr>
    </w:p>
    <w:p w:rsidR="007D1463" w:rsidRPr="000318B6" w:rsidRDefault="007D1463" w:rsidP="007D1463">
      <w:pPr>
        <w:pStyle w:val="Nagwek"/>
        <w:tabs>
          <w:tab w:val="left" w:pos="708"/>
        </w:tabs>
        <w:rPr>
          <w:rFonts w:ascii="Arial" w:hAnsi="Arial" w:cs="Arial"/>
          <w:b/>
          <w:szCs w:val="24"/>
          <w:u w:val="single"/>
        </w:rPr>
      </w:pPr>
      <w:r w:rsidRPr="000318B6">
        <w:rPr>
          <w:rFonts w:ascii="Arial" w:hAnsi="Arial" w:cs="Arial"/>
          <w:b/>
          <w:szCs w:val="24"/>
          <w:u w:val="single"/>
        </w:rPr>
        <w:t>Pytanie nr 23</w:t>
      </w:r>
    </w:p>
    <w:p w:rsidR="002C4A46" w:rsidRPr="002C4A46" w:rsidRDefault="002C4A46" w:rsidP="002C4A46">
      <w:pPr>
        <w:jc w:val="both"/>
        <w:rPr>
          <w:rFonts w:ascii="Arial" w:hAnsi="Arial" w:cs="Arial"/>
        </w:rPr>
      </w:pPr>
      <w:r w:rsidRPr="002C4A46">
        <w:rPr>
          <w:rFonts w:ascii="Arial" w:hAnsi="Arial" w:cs="Arial"/>
        </w:rPr>
        <w:t>W związku z treścią Art. 5 ust. 5.6 Umowy, Wykonawca zwraca się z pytaniem, czy Zamawiający zgadza się na doprecyzowanie, że całkowita odpowiedzialność Wykonawcy za niewykonanie lub nienależyte wykonanie Umowy jest ograniczona do wartości określonych w punktach 5.6.1 oraz 5.6.2 Umowy, włączając w to przewidziane w Umowie kary umowne (w tym w przypadku, gdy dochodzone jest odszkodowanie uzupełniające ponad wysokość kar umownych), z tym, że:</w:t>
      </w:r>
    </w:p>
    <w:p w:rsidR="002C4A46" w:rsidRPr="002C4A46" w:rsidRDefault="002C4A46" w:rsidP="002C4A46">
      <w:pPr>
        <w:ind w:left="360"/>
        <w:jc w:val="both"/>
        <w:rPr>
          <w:rFonts w:ascii="Arial" w:hAnsi="Arial" w:cs="Arial"/>
        </w:rPr>
      </w:pPr>
    </w:p>
    <w:p w:rsidR="002C4A46" w:rsidRPr="002C4A46" w:rsidRDefault="002C4A46" w:rsidP="00B82229">
      <w:pPr>
        <w:numPr>
          <w:ilvl w:val="0"/>
          <w:numId w:val="13"/>
        </w:numPr>
        <w:tabs>
          <w:tab w:val="clear" w:pos="2148"/>
          <w:tab w:val="num" w:pos="1080"/>
        </w:tabs>
        <w:ind w:left="1080"/>
        <w:jc w:val="both"/>
        <w:rPr>
          <w:rFonts w:ascii="Arial" w:hAnsi="Arial" w:cs="Arial"/>
        </w:rPr>
      </w:pPr>
      <w:r w:rsidRPr="002C4A46">
        <w:rPr>
          <w:rFonts w:ascii="Arial" w:hAnsi="Arial" w:cs="Arial"/>
        </w:rPr>
        <w:t>w zakresie odszkodowania za szkody w majątku ruchomym i nieruchomym, szkody na osobie oraz zawsze, gdy tak stanowią bezwzględnie obowiązujące przepisy prawa, odpowiedzialność Wykonawcy będzie nieograniczona kwotowo;</w:t>
      </w:r>
    </w:p>
    <w:p w:rsidR="002C4A46" w:rsidRPr="002C4A46" w:rsidRDefault="002C4A46" w:rsidP="00B82229">
      <w:pPr>
        <w:numPr>
          <w:ilvl w:val="0"/>
          <w:numId w:val="13"/>
        </w:numPr>
        <w:tabs>
          <w:tab w:val="clear" w:pos="2148"/>
          <w:tab w:val="num" w:pos="1080"/>
        </w:tabs>
        <w:ind w:left="1080"/>
        <w:jc w:val="both"/>
        <w:rPr>
          <w:rFonts w:ascii="Arial" w:hAnsi="Arial" w:cs="Arial"/>
        </w:rPr>
      </w:pPr>
      <w:r w:rsidRPr="002C4A46">
        <w:rPr>
          <w:rFonts w:ascii="Arial" w:hAnsi="Arial" w:cs="Arial"/>
        </w:rPr>
        <w:lastRenderedPageBreak/>
        <w:t>Wykonawca nie będzie ponosić odpowiedzialności, nie tylko za utracone korzyści, co zostało już wyłączone w ust. 5.6 Umowy, ale również za utratę lub uszkodzenie danych oraz szkody pośrednie;</w:t>
      </w:r>
    </w:p>
    <w:p w:rsidR="002C4A46" w:rsidRPr="002C4A46" w:rsidRDefault="002C4A46" w:rsidP="00B82229">
      <w:pPr>
        <w:numPr>
          <w:ilvl w:val="0"/>
          <w:numId w:val="13"/>
        </w:numPr>
        <w:tabs>
          <w:tab w:val="clear" w:pos="2148"/>
          <w:tab w:val="num" w:pos="1080"/>
        </w:tabs>
        <w:ind w:left="1080"/>
        <w:jc w:val="both"/>
        <w:rPr>
          <w:rFonts w:ascii="Arial" w:hAnsi="Arial" w:cs="Arial"/>
        </w:rPr>
      </w:pPr>
      <w:r w:rsidRPr="002C4A46">
        <w:rPr>
          <w:rFonts w:ascii="Arial" w:hAnsi="Arial" w:cs="Arial"/>
        </w:rPr>
        <w:t>Wykonawca nie będzie ponosić odpowiedzialności z tytułu roszczeń regresowych, które mógłby zgłosić Zamawiający w stosunku do Wykonawcy na skutek roszczeń zgłoszonych do Zamawiającego przez inne podmioty, za wyjątkiem odpowiedzialności z tytułu roszczeń osób trzecich wynikających z naruszenia praw autorskich do utworów stworzonych przez Wykonawcę i dostarczonych Zamawiającemu w wykonaniu Umowy.</w:t>
      </w:r>
    </w:p>
    <w:p w:rsidR="002C4A46" w:rsidRPr="002C4A46" w:rsidRDefault="002C4A46" w:rsidP="00ED7AA2">
      <w:pPr>
        <w:jc w:val="both"/>
        <w:rPr>
          <w:rFonts w:ascii="Arial" w:hAnsi="Arial" w:cs="Arial"/>
        </w:rPr>
      </w:pPr>
    </w:p>
    <w:p w:rsidR="002C4A46" w:rsidRPr="002C4A46" w:rsidRDefault="002C4A46" w:rsidP="00B77633">
      <w:pPr>
        <w:jc w:val="both"/>
        <w:rPr>
          <w:rFonts w:ascii="Arial" w:hAnsi="Arial" w:cs="Arial"/>
        </w:rPr>
      </w:pPr>
      <w:r w:rsidRPr="002C4A46">
        <w:rPr>
          <w:rFonts w:ascii="Arial" w:hAnsi="Arial" w:cs="Arial"/>
        </w:rPr>
        <w:t xml:space="preserve">Uzasadnienie: </w:t>
      </w:r>
    </w:p>
    <w:p w:rsidR="002C4A46" w:rsidRPr="002C4A46" w:rsidRDefault="002C4A46" w:rsidP="00B77633">
      <w:pPr>
        <w:jc w:val="both"/>
        <w:rPr>
          <w:rStyle w:val="left"/>
          <w:rFonts w:ascii="Arial" w:hAnsi="Arial" w:cs="Arial"/>
          <w:color w:val="000000"/>
        </w:rPr>
      </w:pPr>
      <w:r w:rsidRPr="002C4A46">
        <w:rPr>
          <w:rStyle w:val="left"/>
          <w:rFonts w:ascii="Arial" w:hAnsi="Arial" w:cs="Arial"/>
          <w:color w:val="000000"/>
        </w:rPr>
        <w:t>Wykonawca dostrzega, że Zamawiający przewidział już częściowo w ust. 5.5 oraz 5.6, punkty 5.6.1 i 5.6.2</w:t>
      </w:r>
      <w:r w:rsidRPr="002C4A46">
        <w:rPr>
          <w:rFonts w:ascii="Arial" w:hAnsi="Arial" w:cs="Arial"/>
        </w:rPr>
        <w:t xml:space="preserve"> Umowy </w:t>
      </w:r>
      <w:r w:rsidRPr="002C4A46">
        <w:rPr>
          <w:rStyle w:val="left"/>
          <w:rFonts w:ascii="Arial" w:hAnsi="Arial" w:cs="Arial"/>
          <w:color w:val="000000"/>
        </w:rPr>
        <w:t xml:space="preserve">ograniczenie jego odpowiedzialności. Niniejszy wniosek ma zatem na celu dalsze doprecyzowanie postanowień Umowy i uwzględnienie przyjętych zazwyczaj na rynku IT specyficznych wyłączeń i ograniczeń odpowiedzialności, mieszczących się poza zakresem ryzyka, które biorą na siebie przedsiębiorcy z branży informatycznej. </w:t>
      </w:r>
    </w:p>
    <w:p w:rsidR="002C4A46" w:rsidRPr="002C4A46" w:rsidRDefault="002C4A46" w:rsidP="00B77633">
      <w:pPr>
        <w:jc w:val="both"/>
        <w:rPr>
          <w:rStyle w:val="left"/>
          <w:rFonts w:ascii="Arial" w:hAnsi="Arial" w:cs="Arial"/>
          <w:color w:val="000000"/>
        </w:rPr>
      </w:pPr>
      <w:r w:rsidRPr="002C4A46">
        <w:rPr>
          <w:rStyle w:val="left"/>
          <w:rFonts w:ascii="Arial" w:hAnsi="Arial" w:cs="Arial"/>
          <w:color w:val="000000"/>
        </w:rPr>
        <w:t xml:space="preserve">Warto w tym miejscu podnieść, że wprowadzenie umownych ograniczeń w zakresie odpowiedzialności Wykonawcy zamówienia wpłynie korzystnie na oferowane przez Wykonawców wynagrodzenia z tytułu wykonania zamówienia i powinno przyczynić się do zwiększenia konkurencyjności ofert. Ograniczenie odpowiedzialności Wykonawcy do </w:t>
      </w:r>
      <w:r w:rsidRPr="002C4A46">
        <w:rPr>
          <w:rFonts w:ascii="Arial" w:hAnsi="Arial" w:cs="Arial"/>
        </w:rPr>
        <w:t>wartości umowy włączając w to przewidziane kary umowne oraz odszkodowanie ponad ich wartość</w:t>
      </w:r>
      <w:r w:rsidRPr="002C4A46">
        <w:rPr>
          <w:rStyle w:val="left"/>
          <w:rFonts w:ascii="Arial" w:hAnsi="Arial" w:cs="Arial"/>
          <w:color w:val="000000"/>
        </w:rPr>
        <w:t xml:space="preserve">, wraz z zaproponowanymi powyżej wyłączeniami, jest przyjętą praktyką gospodarczą w sektorze IT. Przykładowo szkody pośrednie, czy polegające na uszczerbku w reputacji są niezwykle rzadko dochodzone w praktyce sądowej, jako trudne do określenia i udowodnienia, tym niemniej konieczność ich wzięcia pod uwagę przez Wykonawcę w kalkulacji projektu musi prowadzić do podwyższenia ceny oferowanych usług. Zważywszy na to, że standardowe procedury IT zakładają tworzenie kopii zapasowych danych przez klientów IT, Wykonawca ponadto zakłada, że Zamawiający będzie tworzył takie kopie zapasowe, co uzasadnia wyłączenie odpowiedzialności Wykonawcy za utratę lub uszkodzenie danych. Nie kwestionujemy potrzeby zachowania nieograniczonej kwotowo odpowiedzialności w odniesieniu do </w:t>
      </w:r>
      <w:r w:rsidRPr="002C4A46">
        <w:rPr>
          <w:rFonts w:ascii="Arial" w:hAnsi="Arial" w:cs="Arial"/>
        </w:rPr>
        <w:t>szkód w majątku ruchomym i nieruchomym, szkód na osobie oraz zawsze, gdy tak stanowią bezwzględnie obowiązujące przepisy prawa.</w:t>
      </w:r>
    </w:p>
    <w:p w:rsidR="002C4A46" w:rsidRPr="002C4A46" w:rsidRDefault="002C4A46" w:rsidP="002C4A46">
      <w:pPr>
        <w:ind w:left="720"/>
        <w:jc w:val="both"/>
        <w:rPr>
          <w:rStyle w:val="left"/>
          <w:rFonts w:ascii="Arial" w:hAnsi="Arial" w:cs="Arial"/>
          <w:color w:val="000000"/>
        </w:rPr>
      </w:pPr>
    </w:p>
    <w:p w:rsidR="002C4A46" w:rsidRPr="002C4A46" w:rsidRDefault="002C4A46" w:rsidP="00B77633">
      <w:pPr>
        <w:jc w:val="both"/>
        <w:rPr>
          <w:rStyle w:val="left"/>
          <w:rFonts w:ascii="Arial" w:hAnsi="Arial" w:cs="Arial"/>
          <w:color w:val="000000"/>
        </w:rPr>
      </w:pPr>
      <w:r w:rsidRPr="002C4A46">
        <w:rPr>
          <w:rStyle w:val="left"/>
          <w:rFonts w:ascii="Arial" w:hAnsi="Arial" w:cs="Arial"/>
          <w:color w:val="000000"/>
        </w:rPr>
        <w:t xml:space="preserve">Z redakcyjnego punktu widzenia, uwzględnienie tych uwag w treści Umowy mogłoby zostać dokonane, zdaniem Wykonawcy, poprzez modyfikację </w:t>
      </w:r>
      <w:r w:rsidRPr="002C4A46">
        <w:rPr>
          <w:rFonts w:ascii="Arial" w:hAnsi="Arial" w:cs="Arial"/>
        </w:rPr>
        <w:t>Art. 5 Umowy</w:t>
      </w:r>
      <w:r w:rsidRPr="002C4A46">
        <w:rPr>
          <w:rStyle w:val="left"/>
          <w:rFonts w:ascii="Arial" w:hAnsi="Arial" w:cs="Arial"/>
          <w:color w:val="000000"/>
        </w:rPr>
        <w:t xml:space="preserve"> brzmienia następujący sposób:</w:t>
      </w:r>
    </w:p>
    <w:p w:rsidR="002C4A46" w:rsidRPr="002C4A46" w:rsidRDefault="002C4A46" w:rsidP="002C4A46">
      <w:pPr>
        <w:ind w:left="720"/>
        <w:jc w:val="both"/>
        <w:rPr>
          <w:rStyle w:val="left"/>
          <w:rFonts w:ascii="Arial" w:hAnsi="Arial" w:cs="Arial"/>
          <w:color w:val="000000"/>
        </w:rPr>
      </w:pPr>
    </w:p>
    <w:p w:rsidR="002C4A46" w:rsidRPr="002C4A46" w:rsidRDefault="002C4A46" w:rsidP="00B77633">
      <w:pPr>
        <w:jc w:val="both"/>
        <w:rPr>
          <w:rStyle w:val="left"/>
          <w:rFonts w:ascii="Arial" w:hAnsi="Arial" w:cs="Arial"/>
          <w:color w:val="000000"/>
        </w:rPr>
      </w:pPr>
      <w:r w:rsidRPr="002C4A46">
        <w:rPr>
          <w:rStyle w:val="left"/>
          <w:rFonts w:ascii="Arial" w:hAnsi="Arial" w:cs="Arial"/>
          <w:color w:val="000000"/>
        </w:rPr>
        <w:t>- Dodanie przed obecnym ust. 5.3 postanowienia o treści:</w:t>
      </w:r>
    </w:p>
    <w:p w:rsidR="002C4A46" w:rsidRPr="002C4A46" w:rsidRDefault="002C4A46" w:rsidP="002C4A46">
      <w:pPr>
        <w:ind w:left="720"/>
        <w:jc w:val="both"/>
        <w:rPr>
          <w:rStyle w:val="left"/>
          <w:rFonts w:ascii="Arial" w:hAnsi="Arial" w:cs="Arial"/>
          <w:color w:val="000000"/>
        </w:rPr>
      </w:pPr>
    </w:p>
    <w:p w:rsidR="002C4A46" w:rsidRPr="002C4A46" w:rsidRDefault="002C4A46" w:rsidP="00B77633">
      <w:pPr>
        <w:jc w:val="both"/>
        <w:rPr>
          <w:rStyle w:val="left"/>
          <w:rFonts w:ascii="Arial" w:hAnsi="Arial" w:cs="Arial"/>
          <w:i/>
          <w:color w:val="000000"/>
        </w:rPr>
      </w:pPr>
      <w:r w:rsidRPr="002C4A46">
        <w:rPr>
          <w:rStyle w:val="left"/>
          <w:rFonts w:ascii="Arial" w:hAnsi="Arial" w:cs="Arial"/>
          <w:i/>
          <w:color w:val="000000"/>
        </w:rPr>
        <w:t>„Zamawiający zastrzega sobie prawo do dochodzenia na zasadach ogólnych odszkodowania przewyższającego wysokość kar umownych, z zastrzeżeniem ograniczeń i wyłączeń odpowiedzialności określonych w Umowie.</w:t>
      </w:r>
    </w:p>
    <w:p w:rsidR="002C4A46" w:rsidRPr="002C4A46" w:rsidRDefault="002C4A46" w:rsidP="002C4A46">
      <w:pPr>
        <w:ind w:left="720"/>
        <w:jc w:val="both"/>
        <w:rPr>
          <w:rStyle w:val="left"/>
          <w:rFonts w:ascii="Arial" w:hAnsi="Arial" w:cs="Arial"/>
          <w:i/>
          <w:color w:val="000000"/>
        </w:rPr>
      </w:pPr>
    </w:p>
    <w:p w:rsidR="002C4A46" w:rsidRPr="002C4A46" w:rsidRDefault="002C4A46" w:rsidP="00B77633">
      <w:pPr>
        <w:jc w:val="both"/>
        <w:rPr>
          <w:rStyle w:val="left"/>
          <w:rFonts w:ascii="Arial" w:hAnsi="Arial" w:cs="Arial"/>
          <w:color w:val="000000"/>
        </w:rPr>
      </w:pPr>
      <w:r w:rsidRPr="002C4A46">
        <w:rPr>
          <w:rStyle w:val="left"/>
          <w:rFonts w:ascii="Arial" w:hAnsi="Arial" w:cs="Arial"/>
          <w:color w:val="000000"/>
        </w:rPr>
        <w:lastRenderedPageBreak/>
        <w:t>- Dodanie w obecnym ust. 5.6 zdania drugiego o następującej treści:</w:t>
      </w:r>
    </w:p>
    <w:p w:rsidR="002C4A46" w:rsidRPr="002C4A46" w:rsidRDefault="002C4A46" w:rsidP="002C4A46">
      <w:pPr>
        <w:ind w:left="720"/>
        <w:jc w:val="both"/>
        <w:rPr>
          <w:rStyle w:val="left"/>
          <w:rFonts w:ascii="Arial" w:hAnsi="Arial" w:cs="Arial"/>
          <w:i/>
          <w:color w:val="000000"/>
        </w:rPr>
      </w:pPr>
    </w:p>
    <w:p w:rsidR="002C4A46" w:rsidRPr="002C4A46" w:rsidRDefault="002C4A46" w:rsidP="00B77633">
      <w:pPr>
        <w:jc w:val="both"/>
        <w:rPr>
          <w:rStyle w:val="left"/>
          <w:rFonts w:ascii="Arial" w:hAnsi="Arial" w:cs="Arial"/>
          <w:i/>
          <w:color w:val="000000"/>
        </w:rPr>
      </w:pPr>
      <w:r w:rsidRPr="002C4A46">
        <w:rPr>
          <w:rStyle w:val="left"/>
          <w:rFonts w:ascii="Arial" w:hAnsi="Arial" w:cs="Arial"/>
          <w:i/>
          <w:color w:val="000000"/>
        </w:rPr>
        <w:t>Wykonawca nie będzie też odpowiedzialny za szkody nie pozostające w bezpośrednim normalnym związku przyczynowym z jego działaniem lub zaniechaniem, szkody pośrednie, uszczerbek w reputacji, ani utratę lub uszkodzenie danych. Wykonawca nie będzie ponosić odpowiedzialności z tytułu roszczeń regresowych, które mógłby zgłosić Zamawiający w stosunku do Wykonawcy na skutek roszczeń zgłoszonych do Zamawiającego przez inne podmioty, za wyjątkiem odpowiedzialności z tytułu roszczeń osób trzecich wynikających z naruszenia praw autorskich do utworów stworzonych przez Wykonawcę i dostarczonych Zamawiającemu w wykonaniu Umowy.”</w:t>
      </w:r>
    </w:p>
    <w:p w:rsidR="002C4A46" w:rsidRPr="002C4A46" w:rsidRDefault="002C4A46" w:rsidP="002C4A46">
      <w:pPr>
        <w:ind w:left="720"/>
        <w:jc w:val="both"/>
        <w:rPr>
          <w:rStyle w:val="left"/>
          <w:rFonts w:ascii="Arial" w:hAnsi="Arial" w:cs="Arial"/>
          <w:color w:val="000000"/>
        </w:rPr>
      </w:pPr>
    </w:p>
    <w:p w:rsidR="002C4A46" w:rsidRPr="002C4A46" w:rsidRDefault="002C4A46" w:rsidP="00B77633">
      <w:pPr>
        <w:jc w:val="both"/>
        <w:rPr>
          <w:rStyle w:val="left"/>
          <w:rFonts w:ascii="Arial" w:hAnsi="Arial" w:cs="Arial"/>
          <w:color w:val="000000"/>
        </w:rPr>
      </w:pPr>
      <w:r w:rsidRPr="002C4A46">
        <w:rPr>
          <w:rStyle w:val="left"/>
          <w:rFonts w:ascii="Arial" w:hAnsi="Arial" w:cs="Arial"/>
          <w:color w:val="000000"/>
        </w:rPr>
        <w:t>- Dodanie w obecnym ust. 5.6, po słowach „</w:t>
      </w:r>
      <w:r w:rsidRPr="002C4A46">
        <w:rPr>
          <w:rStyle w:val="left"/>
          <w:rFonts w:ascii="Arial" w:hAnsi="Arial" w:cs="Arial"/>
          <w:i/>
          <w:color w:val="000000"/>
        </w:rPr>
        <w:t>z wyłączeniem przypadku określonego w ust. 5.3</w:t>
      </w:r>
      <w:r w:rsidRPr="002C4A46">
        <w:rPr>
          <w:rStyle w:val="left"/>
          <w:rFonts w:ascii="Arial" w:hAnsi="Arial" w:cs="Arial"/>
          <w:color w:val="000000"/>
        </w:rPr>
        <w:t>” fragmentu o następującej treści:</w:t>
      </w:r>
    </w:p>
    <w:p w:rsidR="002C4A46" w:rsidRPr="002C4A46" w:rsidRDefault="002C4A46" w:rsidP="002C4A46">
      <w:pPr>
        <w:ind w:left="720"/>
        <w:jc w:val="both"/>
        <w:rPr>
          <w:rStyle w:val="left"/>
          <w:rFonts w:ascii="Arial" w:hAnsi="Arial" w:cs="Arial"/>
          <w:color w:val="000000"/>
        </w:rPr>
      </w:pPr>
    </w:p>
    <w:p w:rsidR="002C4A46" w:rsidRDefault="00B77633" w:rsidP="00B77633">
      <w:pPr>
        <w:jc w:val="both"/>
        <w:rPr>
          <w:rStyle w:val="left"/>
          <w:i/>
          <w:color w:val="000000"/>
        </w:rPr>
      </w:pPr>
      <w:r>
        <w:rPr>
          <w:rStyle w:val="left"/>
          <w:rFonts w:ascii="Arial" w:hAnsi="Arial" w:cs="Arial"/>
          <w:i/>
          <w:color w:val="000000"/>
        </w:rPr>
        <w:t>„</w:t>
      </w:r>
      <w:r w:rsidR="002C4A46" w:rsidRPr="002C4A46">
        <w:rPr>
          <w:rStyle w:val="left"/>
          <w:rFonts w:ascii="Arial" w:hAnsi="Arial" w:cs="Arial"/>
          <w:i/>
          <w:color w:val="000000"/>
        </w:rPr>
        <w:t xml:space="preserve"> szkody w majątku ruchomym i nieruchomym, szkody na osobie oraz innych przypadków określonych bezwzględnie obowiązującymi przepisami prawa”</w:t>
      </w:r>
      <w:r w:rsidR="002C4A46">
        <w:rPr>
          <w:rStyle w:val="left"/>
          <w:i/>
          <w:color w:val="000000"/>
        </w:rPr>
        <w:t xml:space="preserve"> </w:t>
      </w:r>
    </w:p>
    <w:p w:rsidR="00C5758D" w:rsidRPr="002F2156" w:rsidRDefault="00C5758D" w:rsidP="007D1463">
      <w:pPr>
        <w:pStyle w:val="Nagwek"/>
        <w:tabs>
          <w:tab w:val="left" w:pos="708"/>
        </w:tabs>
        <w:rPr>
          <w:rFonts w:ascii="Arial" w:hAnsi="Arial" w:cs="Arial"/>
          <w:szCs w:val="24"/>
          <w:u w:val="single"/>
        </w:rPr>
      </w:pPr>
    </w:p>
    <w:p w:rsidR="007D1463" w:rsidRPr="000318B6" w:rsidRDefault="007D1463" w:rsidP="007D1463">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23</w:t>
      </w:r>
    </w:p>
    <w:p w:rsidR="00B77633" w:rsidRPr="001A7CD8" w:rsidRDefault="00B77633" w:rsidP="00B77633">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1D5D66" w:rsidRDefault="001D5D66" w:rsidP="000318B6">
      <w:pPr>
        <w:pStyle w:val="Nagwek"/>
        <w:tabs>
          <w:tab w:val="left" w:pos="708"/>
        </w:tabs>
        <w:spacing w:before="0"/>
        <w:rPr>
          <w:rFonts w:ascii="Arial" w:hAnsi="Arial" w:cs="Arial"/>
          <w:b/>
          <w:szCs w:val="24"/>
          <w:u w:val="single"/>
        </w:rPr>
      </w:pP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Pytanie nr 24</w:t>
      </w:r>
    </w:p>
    <w:p w:rsidR="00B77633" w:rsidRPr="00B77633" w:rsidRDefault="00B77633" w:rsidP="00B77633">
      <w:pPr>
        <w:jc w:val="both"/>
        <w:rPr>
          <w:rFonts w:ascii="Arial" w:hAnsi="Arial" w:cs="Arial"/>
        </w:rPr>
      </w:pPr>
      <w:r w:rsidRPr="00B77633">
        <w:rPr>
          <w:rFonts w:ascii="Arial" w:hAnsi="Arial" w:cs="Arial"/>
        </w:rPr>
        <w:t>W związku z treścią ust. 5.2, 5.7 i 5.11 Umowy dotyczącego kar umownych, czy Zamawiający zgadza się na ograniczenie wysokości kar umownych ze wszystkich tytułów przewidzianych w Umowie do wysokości maksymalnie 10 % wartości Umowy? Czy Zamawiający zgadza się ponadto na doprecyzowanie, że kary umowne nie będą należne, jeżeli Wykonawca wykaże, że okoliczność, która stanowiła podstawę naliczenia kar nie wynikła z przyczyn, za które Wykonawca ponosi odpowiedzialność?</w:t>
      </w:r>
    </w:p>
    <w:p w:rsidR="00B77633" w:rsidRPr="00B77633" w:rsidRDefault="00B77633" w:rsidP="00B77633">
      <w:pPr>
        <w:ind w:left="720"/>
        <w:jc w:val="both"/>
        <w:rPr>
          <w:rFonts w:ascii="Arial" w:hAnsi="Arial" w:cs="Arial"/>
        </w:rPr>
      </w:pPr>
    </w:p>
    <w:p w:rsidR="00B77633" w:rsidRPr="00B77633" w:rsidRDefault="00B77633" w:rsidP="00B77633">
      <w:pPr>
        <w:jc w:val="both"/>
        <w:rPr>
          <w:rFonts w:ascii="Arial" w:hAnsi="Arial" w:cs="Arial"/>
        </w:rPr>
      </w:pPr>
      <w:r w:rsidRPr="00B77633">
        <w:rPr>
          <w:rFonts w:ascii="Arial" w:hAnsi="Arial" w:cs="Arial"/>
        </w:rPr>
        <w:t>Uzasadnienie:</w:t>
      </w:r>
    </w:p>
    <w:p w:rsidR="00B77633" w:rsidRPr="00B77633" w:rsidRDefault="00B77633" w:rsidP="00B77633">
      <w:pPr>
        <w:jc w:val="both"/>
        <w:rPr>
          <w:rStyle w:val="left"/>
          <w:rFonts w:ascii="Arial" w:hAnsi="Arial" w:cs="Arial"/>
          <w:color w:val="000000"/>
        </w:rPr>
      </w:pPr>
      <w:r w:rsidRPr="00B77633">
        <w:rPr>
          <w:rStyle w:val="left"/>
          <w:rFonts w:ascii="Arial" w:hAnsi="Arial" w:cs="Arial"/>
          <w:color w:val="000000"/>
        </w:rPr>
        <w:t xml:space="preserve">Przewidziane w projekcie umowy kary umowne są niewątpliwie narzędziem dyscyplinującym Wykonawcę od należytego wykonywania umowy. Niemniej, ostatecznie celem kar umownych powinno być wyłącznie naprawienie szkody. Dlatego też wprowadzanie procentowego lub kwotowego ograniczenia odpowiedzialności z tytułu kar umownych umożliwia pogodzenie charakteru kary umownej, jako skutecznego narzędzia dyscyplinowania Wykonawcy z kompensacyjnym charakterem odszkodowania i jest powszechną praktyką w obrocie gospodarczym. Zastrzeżenie kar umownych bez ograniczenia kwotowego lub procentowego na rozsądnym poziomie powoduje zawsze wzrost wysokości oferowanego przez Wykonawcę wynagrodzenia, co nie leży w interesie Zamawiającego, który i tak ma prawo dochodzić odszkodowania ponad wysokość kar umownych. </w:t>
      </w:r>
      <w:r w:rsidRPr="00B77633">
        <w:rPr>
          <w:rStyle w:val="system1"/>
          <w:rFonts w:ascii="Arial" w:hAnsi="Arial" w:cs="Arial"/>
        </w:rPr>
        <w:t> </w:t>
      </w:r>
      <w:r w:rsidRPr="00B77633">
        <w:rPr>
          <w:rStyle w:val="left"/>
          <w:rFonts w:ascii="Arial" w:hAnsi="Arial" w:cs="Arial"/>
          <w:color w:val="000000"/>
        </w:rPr>
        <w:t>Zważywszy, że Zamawiający przewidział możliwość dochodzenia odszkodowania uzupełniającego kary umowne, kary mają charakter kompensacyjny a nie gwarancyjny. Dlatego też właściwe jest, aby w umowie znalazło się doprecyzowanie, że kary są płatne, gdy Wykonawca ponosi odpowiedzialność za dane zdarzenie.</w:t>
      </w:r>
    </w:p>
    <w:p w:rsidR="00B77633" w:rsidRPr="00B77633" w:rsidRDefault="00B77633" w:rsidP="00B77633">
      <w:pPr>
        <w:jc w:val="both"/>
        <w:rPr>
          <w:rStyle w:val="left"/>
          <w:rFonts w:ascii="Arial" w:hAnsi="Arial" w:cs="Arial"/>
          <w:color w:val="000000"/>
        </w:rPr>
      </w:pPr>
      <w:r w:rsidRPr="00B77633">
        <w:rPr>
          <w:rStyle w:val="left"/>
          <w:rFonts w:ascii="Arial" w:hAnsi="Arial" w:cs="Arial"/>
          <w:color w:val="000000"/>
        </w:rPr>
        <w:lastRenderedPageBreak/>
        <w:t>Warto w tym miejscu dodać, że o dyscyplinującym i kompensacyjnym charakterze kar umownych można mówić jedynie w wypadku, gdy kary te naliczane są w razie niewykonania lub nienależytego wykonania Umowy z powodu okoliczności zawinionych/ leżących po stronie Wykonawcy. W przeciwnym razie Wykonawca obciążany będzie obowiązkiem zapłaty kar umownych nawet w razie, gdy brak realizacji przedmiotu Umowy zgodnie z jej treścią (np. spełnienie danego świadczenia we wskazanym w Umowie terminie) będzie wynikał z okoliczności siły wyższej, winy Zamawiającego lub osób trzecich za które Wykonawca nie ponosi odpowiedzialności (np. nieudostępnienie Wykonawcy pomieszczeń, nieudzielanie niezbędnej informacji, brak zapewnienia stosownych licencji lub współpracy ze strony innych wykonawców Zamawiającego).</w:t>
      </w:r>
    </w:p>
    <w:p w:rsidR="00B77633" w:rsidRPr="00B77633" w:rsidRDefault="00B77633" w:rsidP="00B77633">
      <w:pPr>
        <w:jc w:val="both"/>
        <w:rPr>
          <w:rStyle w:val="left"/>
          <w:rFonts w:ascii="Arial" w:hAnsi="Arial" w:cs="Arial"/>
          <w:color w:val="000000"/>
        </w:rPr>
      </w:pPr>
    </w:p>
    <w:p w:rsidR="00B77633" w:rsidRPr="00B77633" w:rsidRDefault="00B77633" w:rsidP="00B77633">
      <w:pPr>
        <w:jc w:val="both"/>
        <w:rPr>
          <w:rStyle w:val="left"/>
          <w:rFonts w:ascii="Arial" w:hAnsi="Arial" w:cs="Arial"/>
          <w:color w:val="000000"/>
        </w:rPr>
      </w:pPr>
      <w:r w:rsidRPr="00B77633">
        <w:rPr>
          <w:rStyle w:val="left"/>
          <w:rFonts w:ascii="Arial" w:hAnsi="Arial" w:cs="Arial"/>
          <w:color w:val="000000"/>
        </w:rPr>
        <w:t>Postulowane zmiany mogłyby zostać wprowadzone poprzez dodanie w Art. 5 ustępów o treści</w:t>
      </w:r>
      <w:r w:rsidRPr="00B77633">
        <w:rPr>
          <w:rFonts w:ascii="Arial" w:hAnsi="Arial" w:cs="Arial"/>
        </w:rPr>
        <w:t>:</w:t>
      </w:r>
    </w:p>
    <w:p w:rsidR="00B77633" w:rsidRPr="00B77633" w:rsidRDefault="00B77633" w:rsidP="00B77633">
      <w:pPr>
        <w:ind w:left="720"/>
        <w:jc w:val="both"/>
        <w:rPr>
          <w:rStyle w:val="left"/>
          <w:rFonts w:ascii="Arial" w:hAnsi="Arial" w:cs="Arial"/>
          <w:color w:val="000000"/>
        </w:rPr>
      </w:pPr>
    </w:p>
    <w:p w:rsidR="00B77633" w:rsidRPr="00B77633" w:rsidRDefault="00B77633" w:rsidP="00B77633">
      <w:pPr>
        <w:jc w:val="both"/>
        <w:rPr>
          <w:rStyle w:val="left"/>
          <w:rFonts w:ascii="Arial" w:hAnsi="Arial" w:cs="Arial"/>
          <w:i/>
          <w:color w:val="000000"/>
        </w:rPr>
      </w:pPr>
      <w:r w:rsidRPr="00B77633">
        <w:rPr>
          <w:rStyle w:val="left"/>
          <w:rFonts w:ascii="Arial" w:hAnsi="Arial" w:cs="Arial"/>
          <w:i/>
          <w:color w:val="000000"/>
        </w:rPr>
        <w:t>„Wykonawca nie ponosi odpowiedzialności z tytułu kar umownych, jeżeli wykaże że nie ponosi odpowiedzialności za wystąpienie okoliczności, które stanowią podstawę ich naliczenia.”</w:t>
      </w:r>
    </w:p>
    <w:p w:rsidR="00B77633" w:rsidRPr="00B77633" w:rsidRDefault="00B77633" w:rsidP="00B77633">
      <w:pPr>
        <w:ind w:left="720"/>
        <w:jc w:val="both"/>
        <w:rPr>
          <w:rStyle w:val="left"/>
          <w:rFonts w:ascii="Arial" w:hAnsi="Arial" w:cs="Arial"/>
          <w:i/>
          <w:color w:val="000000"/>
        </w:rPr>
      </w:pPr>
    </w:p>
    <w:p w:rsidR="00B77633" w:rsidRPr="00B77633" w:rsidRDefault="00B77633" w:rsidP="00B77633">
      <w:pPr>
        <w:jc w:val="both"/>
        <w:rPr>
          <w:rStyle w:val="left"/>
          <w:rFonts w:ascii="Arial" w:hAnsi="Arial" w:cs="Arial"/>
          <w:i/>
          <w:color w:val="000000"/>
        </w:rPr>
      </w:pPr>
      <w:r w:rsidRPr="00B77633">
        <w:rPr>
          <w:rStyle w:val="left"/>
          <w:rFonts w:ascii="Arial" w:hAnsi="Arial" w:cs="Arial"/>
          <w:i/>
          <w:color w:val="000000"/>
        </w:rPr>
        <w:t>„Łączna wysokość kar umownych naliczonych na podstawie Umowy nie może w żadnym wypadku przekroczyć 10% łącznej ceny brutto Umowy, czyli sumy kwot wskazanych w punktach 4.1.1 i 4.2.1 Umowy.”</w:t>
      </w:r>
    </w:p>
    <w:p w:rsidR="00B77633" w:rsidRDefault="00B77633" w:rsidP="00B77633">
      <w:pPr>
        <w:ind w:left="720"/>
        <w:jc w:val="both"/>
        <w:rPr>
          <w:rStyle w:val="left"/>
          <w:i/>
          <w:color w:val="000000"/>
        </w:rPr>
      </w:pP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24</w:t>
      </w:r>
    </w:p>
    <w:p w:rsidR="00B77633" w:rsidRPr="001A7CD8" w:rsidRDefault="00B77633" w:rsidP="00B77633">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0318B6" w:rsidRDefault="000318B6" w:rsidP="007D1463">
      <w:pPr>
        <w:pStyle w:val="Nagwek"/>
        <w:tabs>
          <w:tab w:val="left" w:pos="708"/>
        </w:tabs>
        <w:rPr>
          <w:rFonts w:ascii="Arial" w:hAnsi="Arial" w:cs="Arial"/>
          <w:szCs w:val="24"/>
        </w:rPr>
      </w:pPr>
    </w:p>
    <w:p w:rsidR="007D1463" w:rsidRPr="000318B6" w:rsidRDefault="007D1463"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Pytanie nr 25</w:t>
      </w:r>
    </w:p>
    <w:p w:rsidR="00B17402" w:rsidRPr="00B17402" w:rsidRDefault="00B17402" w:rsidP="00B17402">
      <w:pPr>
        <w:jc w:val="both"/>
        <w:rPr>
          <w:rFonts w:ascii="Arial" w:hAnsi="Arial" w:cs="Arial"/>
        </w:rPr>
      </w:pPr>
      <w:r w:rsidRPr="00B17402">
        <w:rPr>
          <w:rFonts w:ascii="Arial" w:hAnsi="Arial" w:cs="Arial"/>
        </w:rPr>
        <w:t xml:space="preserve">Na wypadek gdyby Zamawiający nie był skłonny w całości przychylić się do wniosku Wykonawcy zawartego w pytaniu poprzedzającym, Wykonawca zwraca się do Zamawiającego o rozważenie rozwiązania polegającego na obniżeniu limitu kar umownych do 10% przy jednoczesnym przyznaniu Zamawiającemu uprawnienia do odstąpienia od Umowy (wypowiedzenia Umowy), jeżeli naliczone na podstawie Umowy kary umowne osiągnęłyby ww. limit. </w:t>
      </w:r>
    </w:p>
    <w:p w:rsidR="00B17402" w:rsidRPr="00B17402" w:rsidRDefault="00B17402" w:rsidP="00B17402">
      <w:pPr>
        <w:ind w:left="360"/>
        <w:jc w:val="both"/>
        <w:rPr>
          <w:rFonts w:ascii="Arial" w:hAnsi="Arial" w:cs="Arial"/>
        </w:rPr>
      </w:pPr>
    </w:p>
    <w:p w:rsidR="00B17402" w:rsidRPr="00B17402" w:rsidRDefault="00B17402" w:rsidP="00B17402">
      <w:pPr>
        <w:jc w:val="both"/>
        <w:rPr>
          <w:rStyle w:val="left"/>
          <w:rFonts w:ascii="Arial" w:hAnsi="Arial" w:cs="Arial"/>
          <w:color w:val="000000"/>
        </w:rPr>
      </w:pPr>
      <w:r w:rsidRPr="00B17402">
        <w:rPr>
          <w:rStyle w:val="left"/>
          <w:rFonts w:ascii="Arial" w:hAnsi="Arial" w:cs="Arial"/>
          <w:color w:val="000000"/>
        </w:rPr>
        <w:t xml:space="preserve">Takie mogłoby zostać wprowadzone poprzez dodanie zdania drugiego w </w:t>
      </w:r>
      <w:r w:rsidRPr="00B17402">
        <w:rPr>
          <w:rFonts w:ascii="Arial" w:hAnsi="Arial" w:cs="Arial"/>
        </w:rPr>
        <w:t xml:space="preserve">ust. 5.11 Umowy i dwóch nowych ustępów w Art. 5 np.: </w:t>
      </w:r>
    </w:p>
    <w:p w:rsidR="00B17402" w:rsidRPr="00B17402" w:rsidRDefault="00B17402" w:rsidP="00B17402">
      <w:pPr>
        <w:ind w:left="720"/>
        <w:jc w:val="both"/>
        <w:rPr>
          <w:rStyle w:val="left"/>
          <w:rFonts w:ascii="Arial" w:hAnsi="Arial" w:cs="Arial"/>
          <w:color w:val="000000"/>
        </w:rPr>
      </w:pPr>
    </w:p>
    <w:p w:rsidR="00B17402" w:rsidRPr="00B17402" w:rsidRDefault="00B17402" w:rsidP="00B17402">
      <w:pPr>
        <w:jc w:val="both"/>
        <w:rPr>
          <w:rStyle w:val="left"/>
          <w:rFonts w:ascii="Arial" w:hAnsi="Arial" w:cs="Arial"/>
          <w:i/>
          <w:color w:val="000000"/>
        </w:rPr>
      </w:pPr>
      <w:r w:rsidRPr="00B17402">
        <w:rPr>
          <w:rStyle w:val="left"/>
          <w:rFonts w:ascii="Arial" w:hAnsi="Arial" w:cs="Arial"/>
          <w:color w:val="000000"/>
        </w:rPr>
        <w:t>ust. 5.11 zd. 2:</w:t>
      </w:r>
      <w:r w:rsidRPr="00B17402">
        <w:rPr>
          <w:rStyle w:val="left"/>
          <w:rFonts w:ascii="Arial" w:hAnsi="Arial" w:cs="Arial"/>
          <w:i/>
          <w:color w:val="000000"/>
        </w:rPr>
        <w:t xml:space="preserve"> „Przyczyną leżącą po stronie Wykonawcy, która uprawnia Zamawiającego do odstąpienia od Umowy jest w szczególności naliczenie na podstawie Umowy kar umownych w łącznej wysokości 10% łącznej ceny brutto Umowy, czyli sumy kwot wskazanych w punktach 4.1.1 i 4.2.1 Umowy1.”</w:t>
      </w:r>
    </w:p>
    <w:p w:rsidR="00B17402" w:rsidRPr="00B17402" w:rsidRDefault="00B17402" w:rsidP="00B17402">
      <w:pPr>
        <w:ind w:left="720"/>
        <w:jc w:val="both"/>
        <w:rPr>
          <w:rStyle w:val="left"/>
          <w:rFonts w:ascii="Arial" w:hAnsi="Arial" w:cs="Arial"/>
          <w:color w:val="000000"/>
        </w:rPr>
      </w:pPr>
    </w:p>
    <w:p w:rsidR="00B17402" w:rsidRPr="00B17402" w:rsidRDefault="00B17402" w:rsidP="00B17402">
      <w:pPr>
        <w:jc w:val="both"/>
        <w:rPr>
          <w:rStyle w:val="left"/>
          <w:rFonts w:ascii="Arial" w:hAnsi="Arial" w:cs="Arial"/>
          <w:color w:val="000000"/>
        </w:rPr>
      </w:pPr>
      <w:r w:rsidRPr="00B17402">
        <w:rPr>
          <w:rStyle w:val="left"/>
          <w:rFonts w:ascii="Arial" w:hAnsi="Arial" w:cs="Arial"/>
          <w:color w:val="000000"/>
        </w:rPr>
        <w:t>oraz:</w:t>
      </w:r>
    </w:p>
    <w:p w:rsidR="00B17402" w:rsidRPr="00B17402" w:rsidRDefault="00B17402" w:rsidP="00B17402">
      <w:pPr>
        <w:ind w:left="720"/>
        <w:jc w:val="both"/>
        <w:rPr>
          <w:rStyle w:val="left"/>
          <w:rFonts w:ascii="Arial" w:hAnsi="Arial" w:cs="Arial"/>
          <w:color w:val="000000"/>
        </w:rPr>
      </w:pPr>
    </w:p>
    <w:p w:rsidR="00B17402" w:rsidRPr="00B17402" w:rsidRDefault="00B17402" w:rsidP="00B17402">
      <w:pPr>
        <w:jc w:val="both"/>
        <w:rPr>
          <w:rStyle w:val="left"/>
          <w:rFonts w:ascii="Arial" w:hAnsi="Arial" w:cs="Arial"/>
          <w:i/>
          <w:color w:val="000000"/>
        </w:rPr>
      </w:pPr>
      <w:r w:rsidRPr="00B17402">
        <w:rPr>
          <w:rStyle w:val="left"/>
          <w:rFonts w:ascii="Arial" w:hAnsi="Arial" w:cs="Arial"/>
          <w:i/>
          <w:color w:val="000000"/>
        </w:rPr>
        <w:t xml:space="preserve">„Wykonawca nie ponosi odpowiedzialności z tytułu kar umownych, jeżeli wykaże że nie ponosi odpowiedzialności za wystąpienie okoliczności, które stanowią podstawę ich naliczenia.”  </w:t>
      </w:r>
    </w:p>
    <w:p w:rsidR="00B17402" w:rsidRPr="00B17402" w:rsidRDefault="00B17402" w:rsidP="00B17402">
      <w:pPr>
        <w:ind w:left="720"/>
        <w:jc w:val="both"/>
        <w:rPr>
          <w:rStyle w:val="left"/>
          <w:rFonts w:ascii="Arial" w:hAnsi="Arial" w:cs="Arial"/>
          <w:i/>
          <w:color w:val="000000"/>
        </w:rPr>
      </w:pPr>
    </w:p>
    <w:p w:rsidR="00B17402" w:rsidRPr="00B17402" w:rsidRDefault="00B17402" w:rsidP="00B17402">
      <w:pPr>
        <w:jc w:val="both"/>
        <w:rPr>
          <w:rStyle w:val="left"/>
          <w:rFonts w:ascii="Arial" w:hAnsi="Arial" w:cs="Arial"/>
          <w:i/>
          <w:color w:val="000000"/>
        </w:rPr>
      </w:pPr>
      <w:r w:rsidRPr="00B17402">
        <w:rPr>
          <w:rStyle w:val="left"/>
          <w:rFonts w:ascii="Arial" w:hAnsi="Arial" w:cs="Arial"/>
          <w:i/>
          <w:color w:val="000000"/>
        </w:rPr>
        <w:t xml:space="preserve">„Łączna wysokość kar umownych naliczonych na podstawie Umowy nie może w żadnym wypadku przekroczyć 10% łącznej ceny brutto Umowy” </w:t>
      </w:r>
    </w:p>
    <w:p w:rsidR="007D1463" w:rsidRPr="002F2156" w:rsidRDefault="007D1463" w:rsidP="007D1463">
      <w:pPr>
        <w:pStyle w:val="Nagwek"/>
        <w:tabs>
          <w:tab w:val="left" w:pos="708"/>
        </w:tabs>
        <w:rPr>
          <w:rFonts w:ascii="Arial" w:hAnsi="Arial" w:cs="Arial"/>
          <w:szCs w:val="24"/>
          <w:u w:val="single"/>
        </w:rPr>
      </w:pPr>
    </w:p>
    <w:p w:rsidR="007D1463" w:rsidRPr="000318B6" w:rsidRDefault="007D1463" w:rsidP="007D1463">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25</w:t>
      </w:r>
    </w:p>
    <w:p w:rsidR="00B17402" w:rsidRPr="001A7CD8" w:rsidRDefault="00B17402" w:rsidP="00B17402">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4055B9" w:rsidRDefault="004055B9" w:rsidP="00152C45">
      <w:pPr>
        <w:pStyle w:val="Nagwek"/>
        <w:tabs>
          <w:tab w:val="left" w:pos="708"/>
        </w:tabs>
        <w:rPr>
          <w:rFonts w:ascii="Arial" w:hAnsi="Arial" w:cs="Arial"/>
          <w:b/>
          <w:szCs w:val="24"/>
          <w:u w:val="single"/>
        </w:rPr>
      </w:pPr>
    </w:p>
    <w:p w:rsidR="00152C45" w:rsidRPr="000318B6" w:rsidRDefault="00152C45" w:rsidP="00152C45">
      <w:pPr>
        <w:pStyle w:val="Nagwek"/>
        <w:tabs>
          <w:tab w:val="left" w:pos="708"/>
        </w:tabs>
        <w:rPr>
          <w:rFonts w:ascii="Arial" w:hAnsi="Arial" w:cs="Arial"/>
          <w:b/>
          <w:szCs w:val="24"/>
          <w:u w:val="single"/>
        </w:rPr>
      </w:pPr>
      <w:r w:rsidRPr="000318B6">
        <w:rPr>
          <w:rFonts w:ascii="Arial" w:hAnsi="Arial" w:cs="Arial"/>
          <w:b/>
          <w:szCs w:val="24"/>
          <w:u w:val="single"/>
        </w:rPr>
        <w:t>Pytanie nr 26</w:t>
      </w:r>
    </w:p>
    <w:p w:rsidR="00B17402" w:rsidRPr="00B17402" w:rsidRDefault="00B17402" w:rsidP="00B17402">
      <w:pPr>
        <w:jc w:val="both"/>
        <w:rPr>
          <w:rFonts w:ascii="Arial" w:hAnsi="Arial" w:cs="Arial"/>
        </w:rPr>
      </w:pPr>
      <w:r w:rsidRPr="00B17402">
        <w:rPr>
          <w:rFonts w:ascii="Arial" w:hAnsi="Arial" w:cs="Arial"/>
        </w:rPr>
        <w:t>Wykonawca zwraca się także o potwierdzenie, że stosowanie przewidzianych przez Zamawiającego sankcji w postaci odstąpienia od umowy / wypowiedzenia oraz kar umownych nie dotyczy sytuacji, w których ewentualne niedotrzymanie terminów lub kryteriów wykonania Umowy wynika z okoliczności niezawinionych przez Wykonawcę (jak przykładowo: siła wyższa, przypadek, czy działania osób trzecich niebędących podwykonawcami Wykonawcy). Pytanie to ma w swojej podstawie ugruntowaną linię orzeczniczą Sądu Najwyższego, w szczególności wyrażoną w ww. wyroku SN z dnia 20 marca 1968 r. (sygn. akt II CR 419/67) zgodnie z którym, jeżeli niewykonanie lub nienależyte wykonanie danego zobowiązania jest następstwem okoliczności, za które strona zobowiązana nie podnosi odpowiedzialności (art. 471 k.c.), kary umownej nie nalicza się.</w:t>
      </w:r>
    </w:p>
    <w:p w:rsidR="00B17402" w:rsidRPr="00B17402" w:rsidRDefault="00B17402" w:rsidP="00B17402">
      <w:pPr>
        <w:jc w:val="both"/>
        <w:rPr>
          <w:rFonts w:ascii="Arial" w:hAnsi="Arial" w:cs="Arial"/>
        </w:rPr>
      </w:pPr>
    </w:p>
    <w:p w:rsidR="00B17402" w:rsidRPr="00B17402" w:rsidRDefault="00B17402" w:rsidP="00B17402">
      <w:pPr>
        <w:jc w:val="both"/>
        <w:rPr>
          <w:rFonts w:ascii="Arial" w:hAnsi="Arial" w:cs="Arial"/>
        </w:rPr>
      </w:pPr>
      <w:r w:rsidRPr="00B17402">
        <w:rPr>
          <w:rFonts w:ascii="Arial" w:hAnsi="Arial" w:cs="Arial"/>
        </w:rPr>
        <w:t>Wykonawca postuluje ponadto doprecyzowanie wskazanej powyżej zasady w odniesieniu do szczególnie istotnej kwestii kar umownych poprzez dodanie w Art. 5 Umowy nowego ustępu w następującym brzmieniu:</w:t>
      </w:r>
    </w:p>
    <w:p w:rsidR="00B17402" w:rsidRPr="00B17402" w:rsidRDefault="00B17402" w:rsidP="00B17402">
      <w:pPr>
        <w:ind w:left="720"/>
        <w:jc w:val="both"/>
        <w:rPr>
          <w:rFonts w:ascii="Arial" w:hAnsi="Arial" w:cs="Arial"/>
        </w:rPr>
      </w:pPr>
    </w:p>
    <w:p w:rsidR="00B17402" w:rsidRPr="00B17402" w:rsidRDefault="00B17402" w:rsidP="00B17402">
      <w:pPr>
        <w:jc w:val="both"/>
        <w:rPr>
          <w:rFonts w:ascii="Arial" w:hAnsi="Arial" w:cs="Arial"/>
        </w:rPr>
      </w:pPr>
      <w:r w:rsidRPr="00B17402">
        <w:rPr>
          <w:rFonts w:ascii="Arial" w:hAnsi="Arial" w:cs="Arial"/>
        </w:rPr>
        <w:t>„</w:t>
      </w:r>
      <w:r w:rsidRPr="00B17402">
        <w:rPr>
          <w:rFonts w:ascii="Arial" w:hAnsi="Arial" w:cs="Arial"/>
          <w:i/>
        </w:rPr>
        <w:t>Naliczenie kary umownej nie jest uzależnione od wykazania przez Zamawiającego poniesienia szkody. Wykonawca nie będzie ponosił odpowiedzialności z tytułu kar umownych, jeżeli przyczyną ich naliczenia jest siła wyższa lub okoliczności leżące po stronie osoby trzeciej lub Zamawiającego, lub inne zdarzenia niezawinione przez Wykonawcę, albo takie na które Wykonawca nie miał wpływu.”</w:t>
      </w:r>
    </w:p>
    <w:p w:rsidR="00B17402" w:rsidRDefault="00B17402" w:rsidP="00152C45">
      <w:pPr>
        <w:pStyle w:val="Nagwek"/>
        <w:tabs>
          <w:tab w:val="left" w:pos="708"/>
        </w:tabs>
        <w:spacing w:before="0"/>
        <w:rPr>
          <w:rFonts w:ascii="Arial" w:hAnsi="Arial" w:cs="Arial"/>
          <w:szCs w:val="24"/>
          <w:u w:val="single"/>
        </w:rPr>
      </w:pPr>
    </w:p>
    <w:p w:rsidR="00152C45" w:rsidRPr="000318B6" w:rsidRDefault="00152C45" w:rsidP="00152C45">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26</w:t>
      </w:r>
    </w:p>
    <w:p w:rsidR="00B17402" w:rsidRPr="001A7CD8" w:rsidRDefault="00B17402" w:rsidP="00B17402">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4055B9" w:rsidRDefault="004055B9" w:rsidP="00152C45">
      <w:pPr>
        <w:pStyle w:val="Nagwek"/>
        <w:tabs>
          <w:tab w:val="left" w:pos="708"/>
        </w:tabs>
        <w:rPr>
          <w:rFonts w:ascii="Arial" w:hAnsi="Arial" w:cs="Arial"/>
          <w:b/>
          <w:szCs w:val="24"/>
          <w:u w:val="single"/>
        </w:rPr>
      </w:pPr>
    </w:p>
    <w:p w:rsidR="00152C45" w:rsidRPr="000318B6" w:rsidRDefault="00152C45" w:rsidP="00152C45">
      <w:pPr>
        <w:pStyle w:val="Nagwek"/>
        <w:tabs>
          <w:tab w:val="left" w:pos="708"/>
        </w:tabs>
        <w:rPr>
          <w:rFonts w:ascii="Arial" w:hAnsi="Arial" w:cs="Arial"/>
          <w:b/>
          <w:szCs w:val="24"/>
          <w:u w:val="single"/>
        </w:rPr>
      </w:pPr>
      <w:r w:rsidRPr="000318B6">
        <w:rPr>
          <w:rFonts w:ascii="Arial" w:hAnsi="Arial" w:cs="Arial"/>
          <w:b/>
          <w:szCs w:val="24"/>
          <w:u w:val="single"/>
        </w:rPr>
        <w:t>Pytanie nr 27</w:t>
      </w:r>
    </w:p>
    <w:p w:rsidR="00667471" w:rsidRPr="00667471" w:rsidRDefault="00667471" w:rsidP="00667471">
      <w:pPr>
        <w:jc w:val="both"/>
        <w:rPr>
          <w:rFonts w:ascii="Arial" w:hAnsi="Arial" w:cs="Arial"/>
        </w:rPr>
      </w:pPr>
      <w:r w:rsidRPr="00667471">
        <w:rPr>
          <w:rFonts w:ascii="Arial" w:hAnsi="Arial" w:cs="Arial"/>
        </w:rPr>
        <w:t xml:space="preserve">Czy Zamawiający dopuszcza możliwość zmodyfikowania zapisów Umowy tak, by Zamawiający w każdym przypadku kar umownych umożliwiał Wykonawcy złożenie wyjaśnień co do zasadności takich kar? Wniosek Wykonawcy związany jest z brakiem jednolitych zasad w Umowie w tym zakresie i jedynie częściowym uregulowaniem tej kwestii w ust. 5.2 Umowy.  </w:t>
      </w:r>
    </w:p>
    <w:p w:rsidR="00667471" w:rsidRPr="00667471" w:rsidRDefault="00667471" w:rsidP="00667471">
      <w:pPr>
        <w:ind w:left="360"/>
        <w:jc w:val="both"/>
        <w:rPr>
          <w:rFonts w:ascii="Arial" w:hAnsi="Arial" w:cs="Arial"/>
        </w:rPr>
      </w:pPr>
    </w:p>
    <w:p w:rsidR="00667471" w:rsidRPr="00667471" w:rsidRDefault="00667471" w:rsidP="00667471">
      <w:pPr>
        <w:jc w:val="both"/>
        <w:rPr>
          <w:rFonts w:ascii="Arial" w:hAnsi="Arial" w:cs="Arial"/>
        </w:rPr>
      </w:pPr>
      <w:r w:rsidRPr="00667471">
        <w:rPr>
          <w:rFonts w:ascii="Arial" w:hAnsi="Arial" w:cs="Arial"/>
        </w:rPr>
        <w:t xml:space="preserve">Wydaje się, że korzystne dla Zamawiającego będzie poznanie stanowiska Wykonawcy w kwestii zasadności kar. W przeciwnym wypadku Zamawiający naraża się bowiem na ryzyko odpowiedzialności odszkodowawczej w razie niezasadnego potrącenia kar umownych, czy to z wynagrodzenia Wykonawcy, czy zwłaszcza zabezpieczenia należytego wykonania Umowy. Rozwiązanie takie dodatkowo </w:t>
      </w:r>
      <w:r w:rsidRPr="00667471">
        <w:rPr>
          <w:rFonts w:ascii="Arial" w:hAnsi="Arial" w:cs="Arial"/>
        </w:rPr>
        <w:lastRenderedPageBreak/>
        <w:t xml:space="preserve">umożliwi Stronom przeprowadzenie potrącenia w sposób zgodny z wymaganiami dotyczącymi prowadzenia dokumentacji księgowej i podatkowej. </w:t>
      </w:r>
    </w:p>
    <w:p w:rsidR="00667471" w:rsidRPr="00667471" w:rsidRDefault="00667471" w:rsidP="00667471">
      <w:pPr>
        <w:ind w:left="720"/>
        <w:jc w:val="both"/>
        <w:rPr>
          <w:rFonts w:ascii="Arial" w:hAnsi="Arial" w:cs="Arial"/>
        </w:rPr>
      </w:pPr>
    </w:p>
    <w:p w:rsidR="00667471" w:rsidRPr="00667471" w:rsidRDefault="00667471" w:rsidP="00667471">
      <w:pPr>
        <w:jc w:val="both"/>
        <w:rPr>
          <w:rFonts w:ascii="Arial" w:hAnsi="Arial" w:cs="Arial"/>
        </w:rPr>
      </w:pPr>
      <w:r w:rsidRPr="00667471">
        <w:rPr>
          <w:rFonts w:ascii="Arial" w:hAnsi="Arial" w:cs="Arial"/>
        </w:rPr>
        <w:t>Redakcyjnie, postulowaną zmianę można wprowadzić poprzez dodanie następującego ustępu w Art. 5 Umowy:</w:t>
      </w:r>
    </w:p>
    <w:p w:rsidR="00667471" w:rsidRPr="00667471" w:rsidRDefault="00667471" w:rsidP="00667471">
      <w:pPr>
        <w:ind w:left="720"/>
        <w:jc w:val="both"/>
        <w:rPr>
          <w:rFonts w:ascii="Arial" w:hAnsi="Arial" w:cs="Arial"/>
        </w:rPr>
      </w:pPr>
    </w:p>
    <w:p w:rsidR="00667471" w:rsidRPr="00667471" w:rsidRDefault="00667471" w:rsidP="00667471">
      <w:pPr>
        <w:jc w:val="both"/>
        <w:rPr>
          <w:rFonts w:ascii="Arial" w:hAnsi="Arial" w:cs="Arial"/>
          <w:i/>
        </w:rPr>
      </w:pPr>
      <w:r w:rsidRPr="00667471">
        <w:rPr>
          <w:rFonts w:ascii="Arial" w:hAnsi="Arial" w:cs="Arial"/>
          <w:i/>
        </w:rPr>
        <w:t>„Naliczenie kar umownych, niezależnie od tytułu, zostanie udokumentowane wystawieniem i przesłaniem Wykonawcy przez Zamawiającego księgowej noty obciążeniowej z terminem płatności 14 dni. Do księgowej noty obciążeniowej w każdym przypadku będzie załączona kalkulacja kwoty kar umownych. Kary umowne nie bedą potrącene z płatności  należych Wykonawcy.”</w:t>
      </w:r>
    </w:p>
    <w:p w:rsidR="00152C45" w:rsidRPr="002F2156" w:rsidRDefault="00152C45" w:rsidP="000318B6">
      <w:pPr>
        <w:pStyle w:val="Nagwek"/>
        <w:tabs>
          <w:tab w:val="left" w:pos="708"/>
        </w:tabs>
        <w:spacing w:before="0"/>
        <w:rPr>
          <w:rFonts w:ascii="Arial" w:hAnsi="Arial" w:cs="Arial"/>
          <w:szCs w:val="24"/>
          <w:u w:val="single"/>
        </w:rPr>
      </w:pPr>
    </w:p>
    <w:p w:rsidR="00152C45" w:rsidRPr="000318B6" w:rsidRDefault="00152C45"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27</w:t>
      </w:r>
    </w:p>
    <w:p w:rsidR="00667471" w:rsidRPr="001A7CD8" w:rsidRDefault="00667471" w:rsidP="00667471">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152C45" w:rsidRPr="002F2156" w:rsidRDefault="00152C45" w:rsidP="000318B6">
      <w:pPr>
        <w:pStyle w:val="Nagwek"/>
        <w:tabs>
          <w:tab w:val="left" w:pos="708"/>
        </w:tabs>
        <w:spacing w:before="0"/>
        <w:rPr>
          <w:rFonts w:ascii="Arial" w:hAnsi="Arial" w:cs="Arial"/>
          <w:szCs w:val="24"/>
          <w:u w:val="single"/>
        </w:rPr>
      </w:pPr>
    </w:p>
    <w:p w:rsidR="00152C45" w:rsidRPr="000318B6" w:rsidRDefault="00152C45"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Pytanie nr 28</w:t>
      </w:r>
    </w:p>
    <w:p w:rsidR="006C35E1" w:rsidRPr="006C35E1" w:rsidRDefault="006C35E1" w:rsidP="006C35E1">
      <w:pPr>
        <w:jc w:val="both"/>
        <w:rPr>
          <w:rFonts w:ascii="Arial" w:hAnsi="Arial" w:cs="Arial"/>
        </w:rPr>
      </w:pPr>
      <w:r w:rsidRPr="006C35E1">
        <w:rPr>
          <w:rFonts w:ascii="Arial" w:hAnsi="Arial" w:cs="Arial"/>
        </w:rPr>
        <w:t>Czy w związku z brakiem w treści Umowy postanowień w zakresie ochrony przed roszczeniami osób trzecich w związku z naruszeniem ich praw własności intelektualnej, Zamawiający zgadza się na doprecyzowanie, że:</w:t>
      </w:r>
    </w:p>
    <w:p w:rsidR="006C35E1" w:rsidRPr="006C35E1" w:rsidRDefault="006C35E1" w:rsidP="006C35E1">
      <w:pPr>
        <w:ind w:left="360"/>
        <w:jc w:val="both"/>
        <w:rPr>
          <w:rFonts w:ascii="Arial" w:hAnsi="Arial" w:cs="Arial"/>
        </w:rPr>
      </w:pPr>
    </w:p>
    <w:p w:rsidR="006C35E1" w:rsidRPr="006C35E1" w:rsidRDefault="006C35E1" w:rsidP="00B82229">
      <w:pPr>
        <w:numPr>
          <w:ilvl w:val="1"/>
          <w:numId w:val="12"/>
        </w:numPr>
        <w:tabs>
          <w:tab w:val="clear" w:pos="1440"/>
          <w:tab w:val="num" w:pos="1080"/>
        </w:tabs>
        <w:ind w:left="1080"/>
        <w:jc w:val="both"/>
        <w:rPr>
          <w:rFonts w:ascii="Arial" w:hAnsi="Arial" w:cs="Arial"/>
        </w:rPr>
      </w:pPr>
      <w:r w:rsidRPr="006C35E1">
        <w:rPr>
          <w:rFonts w:ascii="Arial" w:hAnsi="Arial" w:cs="Arial"/>
        </w:rPr>
        <w:t>zakres odpowiedzialności Wykonawcy dotyczy jedynie utworów stworzonych i dostarczonych przez Wykonawcę w wykonaniu Umowy, a nie np. Oprogramowania SAP;</w:t>
      </w:r>
    </w:p>
    <w:p w:rsidR="006C35E1" w:rsidRPr="006C35E1" w:rsidRDefault="006C35E1" w:rsidP="00B82229">
      <w:pPr>
        <w:numPr>
          <w:ilvl w:val="1"/>
          <w:numId w:val="12"/>
        </w:numPr>
        <w:tabs>
          <w:tab w:val="clear" w:pos="1440"/>
          <w:tab w:val="num" w:pos="1080"/>
        </w:tabs>
        <w:ind w:left="1080"/>
        <w:jc w:val="both"/>
        <w:rPr>
          <w:rFonts w:ascii="Arial" w:hAnsi="Arial" w:cs="Arial"/>
        </w:rPr>
      </w:pPr>
      <w:r w:rsidRPr="006C35E1">
        <w:rPr>
          <w:rFonts w:ascii="Arial" w:hAnsi="Arial" w:cs="Arial"/>
        </w:rPr>
        <w:t xml:space="preserve">w ramach współdziałania </w:t>
      </w:r>
      <w:r w:rsidRPr="006C35E1">
        <w:rPr>
          <w:rFonts w:ascii="Arial" w:eastAsia="MS Mincho" w:hAnsi="Arial" w:cs="Arial"/>
        </w:rPr>
        <w:t xml:space="preserve">Zamawiający </w:t>
      </w:r>
      <w:r w:rsidRPr="006C35E1">
        <w:rPr>
          <w:rFonts w:ascii="Arial" w:hAnsi="Arial" w:cs="Arial"/>
        </w:rPr>
        <w:t>niezwłocznie poinformuje Wykonawcę na piśmie o roszczeniu oraz pozwoli Wykonawcy na kontrolowanie i będzie współpracować z Wykonawcą w zakresie obrony przed takim roszczeniem oraz w zakresie prowadzenia jakichkolwiek negocjacji w celu ugodowego rozstrzygnięcia sporu;</w:t>
      </w:r>
    </w:p>
    <w:p w:rsidR="006C35E1" w:rsidRPr="006C35E1" w:rsidRDefault="006C35E1" w:rsidP="00B82229">
      <w:pPr>
        <w:numPr>
          <w:ilvl w:val="1"/>
          <w:numId w:val="12"/>
        </w:numPr>
        <w:tabs>
          <w:tab w:val="clear" w:pos="1440"/>
          <w:tab w:val="num" w:pos="1080"/>
        </w:tabs>
        <w:ind w:left="1080"/>
        <w:jc w:val="both"/>
        <w:rPr>
          <w:rFonts w:ascii="Arial" w:eastAsia="MS Mincho" w:hAnsi="Arial" w:cs="Arial"/>
        </w:rPr>
      </w:pPr>
      <w:r w:rsidRPr="006C35E1">
        <w:rPr>
          <w:rFonts w:ascii="Arial" w:hAnsi="Arial" w:cs="Arial"/>
        </w:rPr>
        <w:t xml:space="preserve">jeśli osoba trzecia zgłosi roszczenie z tego tytułu lub </w:t>
      </w:r>
      <w:r w:rsidRPr="006C35E1">
        <w:rPr>
          <w:rFonts w:ascii="Arial" w:eastAsia="MS Mincho" w:hAnsi="Arial" w:cs="Arial"/>
        </w:rPr>
        <w:t>jego wniesienie jest prawdopodobne, Zamawiający wyraża zgodę na umożliwienie przez Wykonawcę dalszego korzystania z takiego utworu przez Zamawiającego, dokonanie jego modyfikacji lub na zamiany na utwór, stanowiący co najmniej funkcjonalny odpowiednik. W przypadku uznania przez Wykonawcę, że żadna z tych opcji nie jest możliwa do zrealizowania, Zamawiający na pisemne żądanie Wykonawcy, zobowiązuje się do zwrotu utworu do Wykonawcy. Wykonawca uzna rachunek Zamawiającego kwotą równą zapłaconej przez Zamawiającego za ten utwór;</w:t>
      </w:r>
    </w:p>
    <w:p w:rsidR="006C35E1" w:rsidRPr="006C35E1" w:rsidRDefault="006C35E1" w:rsidP="00B82229">
      <w:pPr>
        <w:numPr>
          <w:ilvl w:val="1"/>
          <w:numId w:val="12"/>
        </w:numPr>
        <w:tabs>
          <w:tab w:val="clear" w:pos="1440"/>
          <w:tab w:val="num" w:pos="1080"/>
        </w:tabs>
        <w:ind w:left="1080"/>
        <w:jc w:val="both"/>
        <w:rPr>
          <w:rFonts w:ascii="Arial" w:hAnsi="Arial" w:cs="Arial"/>
        </w:rPr>
      </w:pPr>
      <w:r w:rsidRPr="006C35E1">
        <w:rPr>
          <w:rFonts w:ascii="Arial" w:eastAsia="MS Mincho" w:hAnsi="Arial" w:cs="Arial"/>
        </w:rPr>
        <w:t>Wykonawca nie ponosi odpowiedzialności z tytułu jakichkolwiek roszczeń powstałych w oparciu o: a) j</w:t>
      </w:r>
      <w:r w:rsidRPr="006C35E1">
        <w:rPr>
          <w:rFonts w:ascii="Arial" w:hAnsi="Arial" w:cs="Arial"/>
        </w:rPr>
        <w:t xml:space="preserve">akikolwiek element, dostarczony przez Zamawiającego, który został włączony do utworu lub o działania Wykonawcy zgodne z projektem lub Umową, specyfikacją lub instrukcjami dostarczonymi przez Zamawiającego lub przez osoby trzecie w imieniu Zamawiającego, b) dokonaną przez Zamawiającego modyfikację </w:t>
      </w:r>
      <w:r w:rsidRPr="006C35E1">
        <w:rPr>
          <w:rFonts w:ascii="Arial" w:eastAsia="MS Mincho" w:hAnsi="Arial" w:cs="Arial"/>
        </w:rPr>
        <w:t>utworu</w:t>
      </w:r>
      <w:r w:rsidRPr="006C35E1">
        <w:rPr>
          <w:rFonts w:ascii="Arial" w:hAnsi="Arial" w:cs="Arial"/>
        </w:rPr>
        <w:t xml:space="preserve">, c) łączenie, uruchamianie lub używanie </w:t>
      </w:r>
      <w:r w:rsidRPr="006C35E1">
        <w:rPr>
          <w:rFonts w:ascii="Arial" w:eastAsia="MS Mincho" w:hAnsi="Arial" w:cs="Arial"/>
        </w:rPr>
        <w:t xml:space="preserve">dokumentacji </w:t>
      </w:r>
      <w:r w:rsidRPr="006C35E1">
        <w:rPr>
          <w:rFonts w:ascii="Arial" w:hAnsi="Arial" w:cs="Arial"/>
        </w:rPr>
        <w:t xml:space="preserve">z innym produktem, danymi, aparaturą niedostarczonymi przez Wykonawcę lub takie łączenie, uruchamianie lub używanie przy użyciu sposobów innych niż stosowane lub zalecane przez Wykonawcę, a także dystrybuowanie, uruchamianie lub </w:t>
      </w:r>
      <w:r w:rsidRPr="006C35E1">
        <w:rPr>
          <w:rFonts w:ascii="Arial" w:hAnsi="Arial" w:cs="Arial"/>
        </w:rPr>
        <w:lastRenderedPageBreak/>
        <w:t xml:space="preserve">używanie </w:t>
      </w:r>
      <w:r w:rsidRPr="006C35E1">
        <w:rPr>
          <w:rFonts w:ascii="Arial" w:eastAsia="MS Mincho" w:hAnsi="Arial" w:cs="Arial"/>
        </w:rPr>
        <w:t xml:space="preserve">dokumentacji </w:t>
      </w:r>
      <w:r w:rsidRPr="006C35E1">
        <w:rPr>
          <w:rFonts w:ascii="Arial" w:hAnsi="Arial" w:cs="Arial"/>
        </w:rPr>
        <w:t>na rzecz osób trzecich, d) korzystanie z utworów w inny sposób niż przez Zamawiającego na jego potrzeby wewnętrzne, e) jakiekolwiek oprogramowanie lub jakiekolwiek utwory nie stworzone przez Wykonawcę;</w:t>
      </w:r>
    </w:p>
    <w:p w:rsidR="006C35E1" w:rsidRPr="006C35E1" w:rsidRDefault="006C35E1" w:rsidP="00B82229">
      <w:pPr>
        <w:numPr>
          <w:ilvl w:val="1"/>
          <w:numId w:val="12"/>
        </w:numPr>
        <w:tabs>
          <w:tab w:val="clear" w:pos="1440"/>
          <w:tab w:val="num" w:pos="1080"/>
        </w:tabs>
        <w:ind w:left="1080"/>
        <w:jc w:val="both"/>
        <w:rPr>
          <w:rFonts w:ascii="Arial" w:eastAsia="MS Mincho" w:hAnsi="Arial" w:cs="Arial"/>
        </w:rPr>
      </w:pPr>
      <w:r w:rsidRPr="006C35E1">
        <w:rPr>
          <w:rFonts w:ascii="Arial" w:hAnsi="Arial" w:cs="Arial"/>
        </w:rPr>
        <w:t xml:space="preserve">postanowienia powyższe określają odpowiedzialność Wykonawcy </w:t>
      </w:r>
      <w:r w:rsidRPr="006C35E1">
        <w:rPr>
          <w:rFonts w:ascii="Arial" w:eastAsia="MS Mincho" w:hAnsi="Arial" w:cs="Arial"/>
        </w:rPr>
        <w:t>w odniesieniu do jakichkolwiek roszczeń z tytułu naruszenia praw własności intelektualnej w sposób wyczerpujący; przy czym ochrona dotyczy terytorium Polski;</w:t>
      </w:r>
    </w:p>
    <w:p w:rsidR="006C35E1" w:rsidRPr="006C35E1" w:rsidRDefault="006C35E1" w:rsidP="00B82229">
      <w:pPr>
        <w:numPr>
          <w:ilvl w:val="1"/>
          <w:numId w:val="12"/>
        </w:numPr>
        <w:tabs>
          <w:tab w:val="clear" w:pos="1440"/>
          <w:tab w:val="num" w:pos="1080"/>
        </w:tabs>
        <w:ind w:left="1080"/>
        <w:jc w:val="both"/>
        <w:rPr>
          <w:rFonts w:ascii="Arial" w:eastAsia="MS Mincho" w:hAnsi="Arial" w:cs="Arial"/>
        </w:rPr>
      </w:pPr>
      <w:r w:rsidRPr="006C35E1">
        <w:rPr>
          <w:rFonts w:ascii="Arial" w:hAnsi="Arial" w:cs="Arial"/>
        </w:rPr>
        <w:t>o</w:t>
      </w:r>
      <w:r w:rsidRPr="006C35E1">
        <w:rPr>
          <w:rFonts w:ascii="Arial" w:eastAsia="MS Mincho" w:hAnsi="Arial" w:cs="Arial"/>
        </w:rPr>
        <w:t>dpowiedzialność Wykonawcy z tytułu naruszenia praw własności intelektualnej przez jakiekolwiek inne utwory niż utwory</w:t>
      </w:r>
      <w:r w:rsidRPr="006C35E1">
        <w:rPr>
          <w:rFonts w:ascii="Arial" w:hAnsi="Arial" w:cs="Arial"/>
        </w:rPr>
        <w:t xml:space="preserve"> wytworzone i dostarczone przez Wykonawcę w ramach wykonania Umowy</w:t>
      </w:r>
      <w:r w:rsidRPr="006C35E1">
        <w:rPr>
          <w:rFonts w:ascii="Arial" w:eastAsia="MS Mincho" w:hAnsi="Arial" w:cs="Arial"/>
        </w:rPr>
        <w:t xml:space="preserve"> jest wyłączona. </w:t>
      </w:r>
    </w:p>
    <w:p w:rsidR="006C35E1" w:rsidRPr="006C35E1" w:rsidRDefault="006C35E1" w:rsidP="006C35E1">
      <w:pPr>
        <w:ind w:left="720"/>
        <w:jc w:val="both"/>
        <w:rPr>
          <w:rFonts w:ascii="Arial" w:eastAsia="MS Mincho" w:hAnsi="Arial" w:cs="Arial"/>
        </w:rPr>
      </w:pPr>
    </w:p>
    <w:p w:rsidR="006C35E1" w:rsidRPr="006C35E1" w:rsidRDefault="006C35E1" w:rsidP="006C35E1">
      <w:pPr>
        <w:jc w:val="both"/>
        <w:rPr>
          <w:rFonts w:ascii="Arial" w:eastAsia="MS Mincho" w:hAnsi="Arial" w:cs="Arial"/>
        </w:rPr>
      </w:pPr>
      <w:r w:rsidRPr="006C35E1">
        <w:rPr>
          <w:rFonts w:ascii="Arial" w:eastAsia="MS Mincho" w:hAnsi="Arial" w:cs="Arial"/>
        </w:rPr>
        <w:t>Uzasadnienie:</w:t>
      </w:r>
    </w:p>
    <w:p w:rsidR="006C35E1" w:rsidRPr="006C35E1" w:rsidRDefault="006C35E1" w:rsidP="006C35E1">
      <w:pPr>
        <w:jc w:val="both"/>
        <w:rPr>
          <w:rFonts w:ascii="Arial" w:hAnsi="Arial" w:cs="Arial"/>
        </w:rPr>
      </w:pPr>
      <w:r w:rsidRPr="006C35E1">
        <w:rPr>
          <w:rFonts w:ascii="Arial" w:hAnsi="Arial" w:cs="Arial"/>
        </w:rPr>
        <w:t xml:space="preserve">Z doświadczenia Wykonawcy nabytego podczas funkcjonowania na rynku IT w Polsce oraz na rynku międzynarodowym wynika, że strony umów na świadczenie usług informatycznych, zamieszczają w treści tych kontraktów szczegółowe i wykształcone w toku praktyki kontraktowej, postanowienia przewidujące tryb dochodzenia przez Zamawiających od Wykonawców odpowiedzialności w wypadku, gdy do tych Zamawiających zwrócą się z roszczeniami opartymi na zarzucie naruszenia praw własności intelektualnych tych osób trzecich (np. że Zamawiający bezprawnie korzysta z oprogramowania). Jest to istotne, gdyż odpowiedzialność za naruszenie praw własności intelektualnej jest niezależna od winy, a zatem Zamawiający nie może się w tym wypadku zasłaniać okolicznością, iż dane oprogramowanie zostało dostarczone przez Wykonawcę (element winy może mieć jedynie wpływ na wysokość ewentualnego odszkodowania – czego dobrym przykładem może być art. 79 ust. 1 pkt 3 lit b ustawy o prawie autorskim i prawach pokrewnych, przewidującym dla autora, którego utwór wykorzystano bezprawnie możliwość dochodzenia dwukrotności opłaty licencyjnej w razie niezawinionego naruszenia oraz trzykrotności takiej opłaty w razie naruszenia zawinionego). W związku z tym regułą w umowach z zakresu IT są zapisy, które Zamawiającemu dają możliwość nie tylko dochodzenia zwrotnie odpowiedzialności od Wykonawców (odpowiedzialność regresowa) w razie uwzględnienia roszczeń osoby trzeciej przez Sąd, lecz które idą dalej, zobowiązując Wykonawców do ochrony Zamawiających przez roszczeniami. </w:t>
      </w:r>
    </w:p>
    <w:p w:rsidR="006C35E1" w:rsidRPr="006C35E1" w:rsidRDefault="006C35E1" w:rsidP="006C35E1">
      <w:pPr>
        <w:ind w:left="360"/>
        <w:jc w:val="both"/>
        <w:rPr>
          <w:rFonts w:ascii="Arial" w:hAnsi="Arial" w:cs="Arial"/>
        </w:rPr>
      </w:pPr>
    </w:p>
    <w:p w:rsidR="006C35E1" w:rsidRPr="006C35E1" w:rsidRDefault="006C35E1" w:rsidP="006C35E1">
      <w:pPr>
        <w:jc w:val="both"/>
        <w:rPr>
          <w:rFonts w:ascii="Arial" w:hAnsi="Arial" w:cs="Arial"/>
        </w:rPr>
      </w:pPr>
      <w:r w:rsidRPr="006C35E1">
        <w:rPr>
          <w:rFonts w:ascii="Arial" w:hAnsi="Arial" w:cs="Arial"/>
        </w:rPr>
        <w:t xml:space="preserve">W związku z tym, Wykonawca zwraca się do Zamawiającego o rozważenie dodania do Umowy postanowień o następującej treści: </w:t>
      </w:r>
    </w:p>
    <w:p w:rsidR="006C35E1" w:rsidRPr="006C35E1" w:rsidRDefault="006C35E1" w:rsidP="006C35E1">
      <w:pPr>
        <w:ind w:left="360"/>
        <w:jc w:val="both"/>
        <w:rPr>
          <w:rFonts w:ascii="Arial" w:hAnsi="Arial" w:cs="Arial"/>
        </w:rPr>
      </w:pPr>
    </w:p>
    <w:p w:rsidR="006C35E1" w:rsidRPr="006C35E1" w:rsidRDefault="006C35E1" w:rsidP="006C35E1">
      <w:pPr>
        <w:jc w:val="both"/>
        <w:rPr>
          <w:rFonts w:ascii="Arial" w:hAnsi="Arial" w:cs="Arial"/>
          <w:i/>
        </w:rPr>
      </w:pPr>
      <w:r w:rsidRPr="006C35E1">
        <w:rPr>
          <w:rFonts w:ascii="Arial" w:hAnsi="Arial" w:cs="Arial"/>
          <w:i/>
        </w:rPr>
        <w:t>„Wykonawca ponosi odpowiedzialność za roszczenia osób trzecich wynikające z naruszenia autorskich praw majątkowych w związku z wykonaniem Umowy na następujących zasadach:</w:t>
      </w:r>
    </w:p>
    <w:p w:rsidR="006C35E1" w:rsidRPr="006C35E1" w:rsidRDefault="006C35E1" w:rsidP="006C35E1">
      <w:pPr>
        <w:ind w:left="1080" w:hanging="360"/>
        <w:jc w:val="both"/>
        <w:rPr>
          <w:rFonts w:ascii="Arial" w:hAnsi="Arial" w:cs="Arial"/>
          <w:i/>
        </w:rPr>
      </w:pPr>
      <w:r w:rsidRPr="006C35E1">
        <w:rPr>
          <w:rFonts w:ascii="Arial" w:hAnsi="Arial" w:cs="Arial"/>
          <w:i/>
        </w:rPr>
        <w:t xml:space="preserve">1) </w:t>
      </w:r>
      <w:r w:rsidRPr="006C35E1">
        <w:rPr>
          <w:rFonts w:ascii="Arial" w:hAnsi="Arial" w:cs="Arial"/>
          <w:i/>
        </w:rPr>
        <w:tab/>
        <w:t xml:space="preserve">W razie wystąpienia przez osoby trzecie wobec Zamawiającego z roszczeniami opartymi na twierdzeniu, że stworzone przez Wykonawcę w wykonaniu Umowy i dostarczone w jej ramach utwory naruszają prawa autorskie tych osób, Wykonawca zobowiązuje się na własny koszt chronić Wykonawcę przed takimi roszczeniami i zapłaci wszelkie koszty, </w:t>
      </w:r>
      <w:r w:rsidRPr="006C35E1">
        <w:rPr>
          <w:rFonts w:ascii="Arial" w:hAnsi="Arial" w:cs="Arial"/>
          <w:i/>
        </w:rPr>
        <w:lastRenderedPageBreak/>
        <w:t>odszkodowania i koszty pomocy prawnej zasądzone ostatecznie przez sąd lub zaakceptowane przez Wykonawcę w ugodzie, pod warunkiem, że Zamawiający niezwłocznie poinformuje Wykonawcę o roszczeniu na piśmie, oraz umożliwi mu kontrolowanie obrony przed takim roszczeniem oraz jakichkolwiek negocjacji prowadzonych w celu ugodowego rozstrzygnięcia sporu i będzie współpracować z Wykonawcą w takiej obronie oraz w takich negocjacjach.</w:t>
      </w:r>
    </w:p>
    <w:p w:rsidR="006C35E1" w:rsidRPr="006C35E1" w:rsidRDefault="006C35E1" w:rsidP="006C35E1">
      <w:pPr>
        <w:ind w:left="1080" w:hanging="360"/>
        <w:jc w:val="both"/>
        <w:rPr>
          <w:rFonts w:ascii="Arial" w:hAnsi="Arial" w:cs="Arial"/>
          <w:i/>
        </w:rPr>
      </w:pPr>
      <w:r w:rsidRPr="006C35E1">
        <w:rPr>
          <w:rFonts w:ascii="Arial" w:hAnsi="Arial" w:cs="Arial"/>
          <w:i/>
        </w:rPr>
        <w:t xml:space="preserve">2) </w:t>
      </w:r>
      <w:r w:rsidRPr="006C35E1">
        <w:rPr>
          <w:rFonts w:ascii="Arial" w:hAnsi="Arial" w:cs="Arial"/>
          <w:i/>
        </w:rPr>
        <w:tab/>
        <w:t xml:space="preserve">Jeśli roszczenie, o którym mowa w pkt 1 zostało wniesione lub jego wniesienie jest prawdopodobne, Zamawiający wyraża zgodę na umożliwienie Wykonawcy dalszego korzystania z takiego utworu, dokonania jego modyfikacji lub zamiany na inny, stanowiący, co najmniej funkcjonalny odpowiednik. Jeżeli jednak w ocenie Wykonawcy żadne z tych rozwiązań nie okaże się możliwe, Zamawiający zwróci taki utwór, a Wykonawca zobowiązany jest niezwłocznie zwrócić Zamawiającemu kwotę równą sumie zapłaconej za ten utwór. </w:t>
      </w:r>
    </w:p>
    <w:p w:rsidR="006C35E1" w:rsidRPr="006C35E1" w:rsidRDefault="006C35E1" w:rsidP="006C35E1">
      <w:pPr>
        <w:ind w:left="1080" w:hanging="360"/>
        <w:jc w:val="both"/>
        <w:rPr>
          <w:rFonts w:ascii="Arial" w:hAnsi="Arial" w:cs="Arial"/>
          <w:i/>
        </w:rPr>
      </w:pPr>
      <w:r w:rsidRPr="006C35E1">
        <w:rPr>
          <w:rFonts w:ascii="Arial" w:hAnsi="Arial" w:cs="Arial"/>
          <w:i/>
        </w:rPr>
        <w:t xml:space="preserve">3) </w:t>
      </w:r>
      <w:r w:rsidRPr="006C35E1">
        <w:rPr>
          <w:rFonts w:ascii="Arial" w:hAnsi="Arial" w:cs="Arial"/>
          <w:i/>
        </w:rPr>
        <w:tab/>
        <w:t>Wykonawca nie będzie ponosić odpowiedzialności z tytułu roszczeń powstałych w oparciu o:</w:t>
      </w:r>
    </w:p>
    <w:p w:rsidR="006C35E1" w:rsidRPr="006C35E1" w:rsidRDefault="006C35E1" w:rsidP="006C35E1">
      <w:pPr>
        <w:ind w:left="1440" w:hanging="360"/>
        <w:jc w:val="both"/>
        <w:rPr>
          <w:rFonts w:ascii="Arial" w:hAnsi="Arial" w:cs="Arial"/>
          <w:i/>
        </w:rPr>
      </w:pPr>
      <w:r w:rsidRPr="006C35E1">
        <w:rPr>
          <w:rFonts w:ascii="Arial" w:hAnsi="Arial" w:cs="Arial"/>
          <w:i/>
        </w:rPr>
        <w:t xml:space="preserve">a) </w:t>
      </w:r>
      <w:r w:rsidRPr="006C35E1">
        <w:rPr>
          <w:rFonts w:ascii="Arial" w:hAnsi="Arial" w:cs="Arial"/>
          <w:i/>
        </w:rPr>
        <w:tab/>
        <w:t xml:space="preserve">elementy Zamawiającego, które zostały włączone w utwory stworzone przez Wykonawcę w wykonaniu Umowy i dostarczone w jej ramach, lub o działania Wykonawcy zgodne z projektem, specyfikacją lub instrukcjami dostarczonymi przez Zamawiającego lub przez osoby trzecie działające w jego imieniu, </w:t>
      </w:r>
    </w:p>
    <w:p w:rsidR="006C35E1" w:rsidRPr="006C35E1" w:rsidRDefault="006C35E1" w:rsidP="006C35E1">
      <w:pPr>
        <w:ind w:left="1440" w:hanging="360"/>
        <w:jc w:val="both"/>
        <w:rPr>
          <w:rFonts w:ascii="Arial" w:hAnsi="Arial" w:cs="Arial"/>
          <w:i/>
        </w:rPr>
      </w:pPr>
      <w:r w:rsidRPr="006C35E1">
        <w:rPr>
          <w:rFonts w:ascii="Arial" w:hAnsi="Arial" w:cs="Arial"/>
          <w:i/>
        </w:rPr>
        <w:t xml:space="preserve">b) </w:t>
      </w:r>
      <w:r w:rsidRPr="006C35E1">
        <w:rPr>
          <w:rFonts w:ascii="Arial" w:hAnsi="Arial" w:cs="Arial"/>
          <w:i/>
        </w:rPr>
        <w:tab/>
        <w:t>dokonaną przez Zamawiającego modyfikację takich utworów,</w:t>
      </w:r>
    </w:p>
    <w:p w:rsidR="006C35E1" w:rsidRPr="006C35E1" w:rsidRDefault="006C35E1" w:rsidP="006C35E1">
      <w:pPr>
        <w:ind w:left="1440" w:hanging="360"/>
        <w:jc w:val="both"/>
        <w:rPr>
          <w:rFonts w:ascii="Arial" w:hAnsi="Arial" w:cs="Arial"/>
          <w:i/>
        </w:rPr>
      </w:pPr>
      <w:r w:rsidRPr="006C35E1">
        <w:rPr>
          <w:rFonts w:ascii="Arial" w:hAnsi="Arial" w:cs="Arial"/>
          <w:i/>
        </w:rPr>
        <w:t xml:space="preserve">c) </w:t>
      </w:r>
      <w:r w:rsidRPr="006C35E1">
        <w:rPr>
          <w:rFonts w:ascii="Arial" w:hAnsi="Arial" w:cs="Arial"/>
          <w:i/>
        </w:rPr>
        <w:tab/>
        <w:t>łączenie, uruchamianie lub używanie takich utworów z innym produktem, danymi, aparaturą, niedostarczonymi przez Wykonawcę, lub takie łączenie, uruchamianie lub używanie przy użyciu metod innych niż stosowane przez Wykonawcę,</w:t>
      </w:r>
    </w:p>
    <w:p w:rsidR="006C35E1" w:rsidRPr="006C35E1" w:rsidRDefault="006C35E1" w:rsidP="006C35E1">
      <w:pPr>
        <w:ind w:left="1440" w:hanging="360"/>
        <w:jc w:val="both"/>
        <w:rPr>
          <w:rFonts w:ascii="Arial" w:hAnsi="Arial" w:cs="Arial"/>
          <w:i/>
        </w:rPr>
      </w:pPr>
      <w:r w:rsidRPr="006C35E1">
        <w:rPr>
          <w:rFonts w:ascii="Arial" w:hAnsi="Arial" w:cs="Arial"/>
          <w:i/>
        </w:rPr>
        <w:t xml:space="preserve">d) </w:t>
      </w:r>
      <w:r w:rsidRPr="006C35E1">
        <w:rPr>
          <w:rFonts w:ascii="Arial" w:hAnsi="Arial" w:cs="Arial"/>
          <w:i/>
        </w:rPr>
        <w:tab/>
        <w:t xml:space="preserve">rozpowszechnianie, uruchamianie lub używanie takich utworów na rzecz osób trzecich, </w:t>
      </w:r>
    </w:p>
    <w:p w:rsidR="006C35E1" w:rsidRPr="006C35E1" w:rsidRDefault="006C35E1" w:rsidP="006C35E1">
      <w:pPr>
        <w:ind w:left="1440" w:hanging="360"/>
        <w:jc w:val="both"/>
        <w:rPr>
          <w:rFonts w:ascii="Arial" w:hAnsi="Arial" w:cs="Arial"/>
          <w:i/>
        </w:rPr>
      </w:pPr>
      <w:r w:rsidRPr="006C35E1">
        <w:rPr>
          <w:rFonts w:ascii="Arial" w:hAnsi="Arial" w:cs="Arial"/>
          <w:i/>
        </w:rPr>
        <w:t xml:space="preserve">e) </w:t>
      </w:r>
      <w:r w:rsidRPr="006C35E1">
        <w:rPr>
          <w:rFonts w:ascii="Arial" w:hAnsi="Arial" w:cs="Arial"/>
          <w:i/>
        </w:rPr>
        <w:tab/>
        <w:t xml:space="preserve">korzystanie z takich utworów w inny sposób niż przez Zamawiającego na jego potrzeby wewnętrzne, </w:t>
      </w:r>
    </w:p>
    <w:p w:rsidR="006C35E1" w:rsidRPr="006C35E1" w:rsidRDefault="006C35E1" w:rsidP="006C35E1">
      <w:pPr>
        <w:ind w:left="1440" w:hanging="360"/>
        <w:jc w:val="both"/>
        <w:rPr>
          <w:rFonts w:ascii="Arial" w:hAnsi="Arial" w:cs="Arial"/>
          <w:i/>
        </w:rPr>
      </w:pPr>
      <w:r w:rsidRPr="006C35E1">
        <w:rPr>
          <w:rFonts w:ascii="Arial" w:hAnsi="Arial" w:cs="Arial"/>
          <w:i/>
        </w:rPr>
        <w:t>f) jakiekolwiek Oprogramowanie lub inne utwory nie stworzone przez Wykonawcę.</w:t>
      </w:r>
    </w:p>
    <w:p w:rsidR="006C35E1" w:rsidRPr="006C35E1" w:rsidRDefault="006C35E1" w:rsidP="006C35E1">
      <w:pPr>
        <w:ind w:left="1080" w:hanging="360"/>
        <w:jc w:val="both"/>
        <w:rPr>
          <w:rFonts w:ascii="Arial" w:hAnsi="Arial" w:cs="Arial"/>
          <w:i/>
        </w:rPr>
      </w:pPr>
      <w:r w:rsidRPr="006C35E1">
        <w:rPr>
          <w:rFonts w:ascii="Arial" w:hAnsi="Arial" w:cs="Arial"/>
          <w:i/>
        </w:rPr>
        <w:t xml:space="preserve">4) </w:t>
      </w:r>
      <w:r w:rsidRPr="006C35E1">
        <w:rPr>
          <w:rFonts w:ascii="Arial" w:hAnsi="Arial" w:cs="Arial"/>
          <w:i/>
        </w:rPr>
        <w:tab/>
        <w:t>Powyższe pkt 1-3 określają całość zobowiązań Wykonawcy w odniesieniu do roszczeń z tytułu naruszenia praw osób trzecich. Ochrona wskazana powyżej ograniczona jest do terytorium Polski.”</w:t>
      </w:r>
    </w:p>
    <w:p w:rsidR="00152C45" w:rsidRPr="002F2156" w:rsidRDefault="00152C45" w:rsidP="000318B6">
      <w:pPr>
        <w:pStyle w:val="Nagwek"/>
        <w:tabs>
          <w:tab w:val="left" w:pos="708"/>
        </w:tabs>
        <w:spacing w:before="0"/>
        <w:rPr>
          <w:rFonts w:ascii="Arial" w:hAnsi="Arial" w:cs="Arial"/>
          <w:szCs w:val="24"/>
          <w:u w:val="single"/>
        </w:rPr>
      </w:pPr>
    </w:p>
    <w:p w:rsidR="00152C45" w:rsidRPr="000318B6" w:rsidRDefault="00152C45" w:rsidP="000318B6">
      <w:pPr>
        <w:pStyle w:val="Nagwek"/>
        <w:tabs>
          <w:tab w:val="left" w:pos="708"/>
        </w:tabs>
        <w:spacing w:before="0"/>
        <w:rPr>
          <w:rFonts w:ascii="Arial" w:hAnsi="Arial" w:cs="Arial"/>
          <w:b/>
          <w:szCs w:val="24"/>
          <w:u w:val="single"/>
        </w:rPr>
      </w:pPr>
      <w:r w:rsidRPr="000318B6">
        <w:rPr>
          <w:rFonts w:ascii="Arial" w:hAnsi="Arial" w:cs="Arial"/>
          <w:b/>
          <w:szCs w:val="24"/>
          <w:u w:val="single"/>
        </w:rPr>
        <w:t>Odpowiedź nr 28</w:t>
      </w:r>
    </w:p>
    <w:p w:rsidR="006C35E1" w:rsidRPr="001A7CD8" w:rsidRDefault="006C35E1" w:rsidP="006C35E1">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4723B9" w:rsidRDefault="004723B9" w:rsidP="004723B9">
      <w:pPr>
        <w:pStyle w:val="Akapitzlist"/>
        <w:ind w:left="0"/>
        <w:contextualSpacing/>
        <w:jc w:val="both"/>
        <w:rPr>
          <w:rFonts w:ascii="Garamond" w:hAnsi="Garamond"/>
          <w:b/>
        </w:rPr>
      </w:pPr>
    </w:p>
    <w:p w:rsidR="006C35E1" w:rsidRDefault="006C35E1" w:rsidP="004723B9">
      <w:pPr>
        <w:pStyle w:val="Akapitzlist"/>
        <w:ind w:left="0"/>
        <w:contextualSpacing/>
        <w:jc w:val="both"/>
        <w:rPr>
          <w:rFonts w:ascii="Garamond" w:hAnsi="Garamond"/>
          <w:b/>
        </w:rPr>
      </w:pPr>
    </w:p>
    <w:p w:rsidR="00260771" w:rsidRPr="000318B6" w:rsidRDefault="00260771" w:rsidP="00260771">
      <w:pPr>
        <w:pStyle w:val="Nagwek"/>
        <w:tabs>
          <w:tab w:val="left" w:pos="708"/>
        </w:tabs>
        <w:spacing w:before="0"/>
        <w:rPr>
          <w:rFonts w:ascii="Arial" w:hAnsi="Arial" w:cs="Arial"/>
          <w:b/>
          <w:szCs w:val="24"/>
          <w:u w:val="single"/>
        </w:rPr>
      </w:pPr>
      <w:r>
        <w:rPr>
          <w:rFonts w:ascii="Arial" w:hAnsi="Arial" w:cs="Arial"/>
          <w:b/>
          <w:szCs w:val="24"/>
          <w:u w:val="single"/>
        </w:rPr>
        <w:t>Pytanie nr 29</w:t>
      </w:r>
    </w:p>
    <w:p w:rsidR="004D44AB" w:rsidRPr="004D44AB" w:rsidRDefault="004D44AB" w:rsidP="004D44AB">
      <w:pPr>
        <w:jc w:val="both"/>
        <w:rPr>
          <w:rFonts w:ascii="Arial" w:hAnsi="Arial" w:cs="Arial"/>
        </w:rPr>
      </w:pPr>
      <w:r w:rsidRPr="004D44AB">
        <w:rPr>
          <w:rFonts w:ascii="Arial" w:hAnsi="Arial" w:cs="Arial"/>
        </w:rPr>
        <w:t>Biorąc pod uwagę specyficzne warunki licencyjne SAP, Wykonawca zwraca się o potwierdzenie, że poniższa klauzula zostanie umieszczona w treści Umowy:</w:t>
      </w:r>
    </w:p>
    <w:p w:rsidR="004D44AB" w:rsidRPr="004D44AB" w:rsidRDefault="004D44AB" w:rsidP="004D44AB">
      <w:pPr>
        <w:ind w:left="360"/>
        <w:jc w:val="both"/>
        <w:rPr>
          <w:rFonts w:ascii="Arial" w:hAnsi="Arial" w:cs="Arial"/>
        </w:rPr>
      </w:pPr>
    </w:p>
    <w:p w:rsidR="004D44AB" w:rsidRPr="004D44AB" w:rsidRDefault="004D44AB" w:rsidP="004D44AB">
      <w:pPr>
        <w:jc w:val="both"/>
        <w:rPr>
          <w:rFonts w:ascii="Arial" w:hAnsi="Arial" w:cs="Arial"/>
          <w:i/>
        </w:rPr>
      </w:pPr>
      <w:r w:rsidRPr="004D44AB">
        <w:rPr>
          <w:rFonts w:ascii="Arial" w:hAnsi="Arial" w:cs="Arial"/>
          <w:i/>
        </w:rPr>
        <w:t xml:space="preserve">„Zgodnie z umowami licencyjnymi zawartymi pomiędzy SAP Polska Sp. z o.o. a Zamawiającym, jako użytkownikiem końcowym, SAP może być podmiotem posiadającym autorskie prawa majątkowe do wytworzonych i dostarczonych przez </w:t>
      </w:r>
      <w:r w:rsidRPr="004D44AB">
        <w:rPr>
          <w:rFonts w:ascii="Arial" w:hAnsi="Arial" w:cs="Arial"/>
          <w:i/>
        </w:rPr>
        <w:lastRenderedPageBreak/>
        <w:t>Wykonawcę w wykonaniu Umowy utworów, które: modyfikują oryginalny lub skopiowany kod źródłowy SAP, są tworzone przy użyciu języka ABAP lub korzystają z opublikowanych przez SAP API’s lub bibliotek. Umowy te określają warunki licencji udzielonej Zamawiającemu do takich utworów, co do których autorskie prawa majątkowe posiada SAP.”</w:t>
      </w:r>
    </w:p>
    <w:p w:rsidR="00012532" w:rsidRDefault="00012532" w:rsidP="00095B1F">
      <w:pPr>
        <w:jc w:val="both"/>
        <w:rPr>
          <w:rFonts w:ascii="Arial" w:hAnsi="Arial" w:cs="Arial"/>
        </w:rPr>
      </w:pPr>
    </w:p>
    <w:p w:rsidR="00D15C96" w:rsidRPr="000318B6" w:rsidRDefault="0072549B" w:rsidP="00D15C96">
      <w:pPr>
        <w:pStyle w:val="Nagwek"/>
        <w:tabs>
          <w:tab w:val="left" w:pos="708"/>
        </w:tabs>
        <w:spacing w:before="0"/>
        <w:rPr>
          <w:rFonts w:ascii="Arial" w:hAnsi="Arial" w:cs="Arial"/>
          <w:b/>
          <w:szCs w:val="24"/>
          <w:u w:val="single"/>
        </w:rPr>
      </w:pPr>
      <w:r>
        <w:rPr>
          <w:rFonts w:ascii="Arial" w:hAnsi="Arial" w:cs="Arial"/>
          <w:b/>
          <w:szCs w:val="24"/>
          <w:u w:val="single"/>
        </w:rPr>
        <w:t>Odpowiedź nr 29</w:t>
      </w:r>
    </w:p>
    <w:p w:rsidR="00D15C96" w:rsidRPr="001A7CD8" w:rsidRDefault="00D15C96" w:rsidP="00D15C96">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EF2E9C" w:rsidRDefault="00EF2E9C" w:rsidP="004723B9">
      <w:pPr>
        <w:pStyle w:val="Akapitzlist"/>
        <w:ind w:left="0"/>
        <w:contextualSpacing/>
        <w:jc w:val="both"/>
        <w:rPr>
          <w:rFonts w:ascii="Garamond" w:hAnsi="Garamond"/>
          <w:b/>
        </w:rPr>
      </w:pPr>
    </w:p>
    <w:p w:rsidR="00F07EB9" w:rsidRPr="000318B6" w:rsidRDefault="00F07EB9" w:rsidP="00F07EB9">
      <w:pPr>
        <w:pStyle w:val="Nagwek"/>
        <w:tabs>
          <w:tab w:val="left" w:pos="708"/>
        </w:tabs>
        <w:spacing w:before="0"/>
        <w:rPr>
          <w:rFonts w:ascii="Arial" w:hAnsi="Arial" w:cs="Arial"/>
          <w:b/>
          <w:szCs w:val="24"/>
          <w:u w:val="single"/>
        </w:rPr>
      </w:pPr>
      <w:r>
        <w:rPr>
          <w:rFonts w:ascii="Arial" w:hAnsi="Arial" w:cs="Arial"/>
          <w:b/>
          <w:szCs w:val="24"/>
          <w:u w:val="single"/>
        </w:rPr>
        <w:t xml:space="preserve">Pytanie nr </w:t>
      </w:r>
      <w:r w:rsidR="0072549B">
        <w:rPr>
          <w:rFonts w:ascii="Arial" w:hAnsi="Arial" w:cs="Arial"/>
          <w:b/>
          <w:szCs w:val="24"/>
          <w:u w:val="single"/>
        </w:rPr>
        <w:t>30</w:t>
      </w:r>
    </w:p>
    <w:p w:rsidR="00F07EB9" w:rsidRPr="00F07EB9" w:rsidRDefault="00F07EB9" w:rsidP="00F07EB9">
      <w:pPr>
        <w:jc w:val="both"/>
        <w:rPr>
          <w:rFonts w:ascii="Arial" w:hAnsi="Arial" w:cs="Arial"/>
        </w:rPr>
      </w:pPr>
      <w:r w:rsidRPr="00F07EB9">
        <w:rPr>
          <w:rFonts w:ascii="Arial" w:hAnsi="Arial" w:cs="Arial"/>
        </w:rPr>
        <w:t>Zważywszy, że przedmiot Umowy wymaga dokonywania przez Wykonawcę modyfikacji utworów (oprogramowania, dokumentacji) udostępnianych przez Zamawiającego, Wykonawca zwraca się o potwierdzenie, że w Umowie zostanie również zawarta następująca klauzula:</w:t>
      </w:r>
    </w:p>
    <w:p w:rsidR="00F07EB9" w:rsidRPr="00F07EB9" w:rsidRDefault="00F07EB9" w:rsidP="00F07EB9">
      <w:pPr>
        <w:ind w:left="360"/>
        <w:jc w:val="both"/>
        <w:rPr>
          <w:rFonts w:ascii="Arial" w:hAnsi="Arial" w:cs="Arial"/>
        </w:rPr>
      </w:pPr>
    </w:p>
    <w:p w:rsidR="00F07EB9" w:rsidRPr="00F07EB9" w:rsidRDefault="00F07EB9" w:rsidP="00F07EB9">
      <w:pPr>
        <w:jc w:val="both"/>
        <w:rPr>
          <w:rFonts w:ascii="Arial" w:hAnsi="Arial" w:cs="Arial"/>
          <w:i/>
        </w:rPr>
      </w:pPr>
      <w:r w:rsidRPr="00F07EB9">
        <w:rPr>
          <w:rFonts w:ascii="Arial" w:hAnsi="Arial" w:cs="Arial"/>
          <w:i/>
        </w:rPr>
        <w:t>„Zamawiający oświadcza, że posiada autorskie prawa majątkowe lub uzyskał stosowne licencje do utworów do których Wykonawca uzyska w ramach Umowy dostęp w celu jej wykonania („Prawa”). Zamawiający zezwala Wykonawcy na korzystanie z utworów objętych Prawami w zakresie potrzebnym do należytego wykonania Umowy, w tym dokonywania przez Wykonawcę modyfikacji systemów SAP eksploatowanych przez Zamawiającego i ich dokumentacji oraz świadczenia usługi ograniczonego rozwoju. Zamawiający będzie bronił Wykonawcę przed roszczeniami osób trzecich opartymi na twierdzeniu, że Wykonawca naruszył prawa własności intelektualnej tych osób w związku z korzystaniem przez Wykonawcę z utworów objętych Prawami. W związku z tymi roszczeniami osób trzecich Zamawiający ponosi pełną odpowiedzialność względem Wykonawcy w zakresie zaspokojenia takich roszczeń oraz pokryje uszczerbek Wykonawcy w związku z tymi roszczeniami i obroną przed nimi. Wykonawca nie ponosi odpowiedzialności za naruszenie praw własności intelektualnej osób trzecich w związku z wykonywaniem Umowy w odniesieniu do utworów objętych Prawami, a w szczególności zmianami dokonanymi przez Zamawiającego lub osoby trzecie, w tym za jakiekolwiek roszczenia dotyczące utworów połączonych z takimi zmianami.”</w:t>
      </w:r>
    </w:p>
    <w:p w:rsidR="00470C49" w:rsidRDefault="00470C49" w:rsidP="004723B9">
      <w:pPr>
        <w:pStyle w:val="Akapitzlist"/>
        <w:ind w:left="0"/>
        <w:contextualSpacing/>
        <w:jc w:val="both"/>
        <w:rPr>
          <w:rFonts w:ascii="Garamond" w:hAnsi="Garamond"/>
          <w:b/>
        </w:rPr>
      </w:pPr>
    </w:p>
    <w:p w:rsidR="00F07EB9" w:rsidRDefault="00F07EB9" w:rsidP="004723B9">
      <w:pPr>
        <w:pStyle w:val="Akapitzlist"/>
        <w:ind w:left="0"/>
        <w:contextualSpacing/>
        <w:jc w:val="both"/>
        <w:rPr>
          <w:rFonts w:ascii="Garamond" w:hAnsi="Garamond"/>
          <w:b/>
        </w:rPr>
      </w:pPr>
    </w:p>
    <w:p w:rsidR="00F07EB9" w:rsidRPr="00E44A2D" w:rsidRDefault="00F07EB9" w:rsidP="00F07EB9">
      <w:pPr>
        <w:pStyle w:val="Nagwek"/>
        <w:tabs>
          <w:tab w:val="left" w:pos="708"/>
        </w:tabs>
        <w:spacing w:before="0"/>
        <w:rPr>
          <w:rFonts w:ascii="Arial" w:hAnsi="Arial" w:cs="Arial"/>
          <w:b/>
          <w:szCs w:val="24"/>
          <w:u w:val="single"/>
        </w:rPr>
      </w:pPr>
      <w:r w:rsidRPr="00E44A2D">
        <w:rPr>
          <w:rFonts w:ascii="Arial" w:hAnsi="Arial" w:cs="Arial"/>
          <w:b/>
          <w:szCs w:val="24"/>
          <w:u w:val="single"/>
        </w:rPr>
        <w:t>Odpowiedź nr 30</w:t>
      </w:r>
    </w:p>
    <w:p w:rsidR="0072549B" w:rsidRPr="00E44A2D" w:rsidRDefault="0072549B" w:rsidP="0072549B">
      <w:pPr>
        <w:jc w:val="both"/>
        <w:rPr>
          <w:rFonts w:ascii="Arial" w:eastAsia="MS Mincho" w:hAnsi="Arial" w:cs="Arial"/>
        </w:rPr>
      </w:pPr>
      <w:r w:rsidRPr="00E44A2D">
        <w:rPr>
          <w:rFonts w:ascii="Arial" w:eastAsia="MS Mincho" w:hAnsi="Arial" w:cs="Arial"/>
        </w:rPr>
        <w:t>Zamawiający podtrzymuje zapisy i postanowienia w tym zakresie zawarte w SIWZ.</w:t>
      </w:r>
    </w:p>
    <w:p w:rsidR="0072549B" w:rsidRDefault="0072549B" w:rsidP="00F07EB9">
      <w:pPr>
        <w:pStyle w:val="Nagwek"/>
        <w:tabs>
          <w:tab w:val="left" w:pos="708"/>
        </w:tabs>
        <w:spacing w:before="0"/>
        <w:rPr>
          <w:rFonts w:ascii="Arial" w:hAnsi="Arial" w:cs="Arial"/>
          <w:b/>
          <w:szCs w:val="24"/>
          <w:u w:val="single"/>
        </w:rPr>
      </w:pPr>
    </w:p>
    <w:p w:rsidR="00F07EB9" w:rsidRPr="000318B6" w:rsidRDefault="00F07EB9" w:rsidP="00F07EB9">
      <w:pPr>
        <w:pStyle w:val="Nagwek"/>
        <w:tabs>
          <w:tab w:val="left" w:pos="708"/>
        </w:tabs>
        <w:spacing w:before="0"/>
        <w:rPr>
          <w:rFonts w:ascii="Arial" w:hAnsi="Arial" w:cs="Arial"/>
          <w:b/>
          <w:szCs w:val="24"/>
          <w:u w:val="single"/>
        </w:rPr>
      </w:pPr>
      <w:r>
        <w:rPr>
          <w:rFonts w:ascii="Arial" w:hAnsi="Arial" w:cs="Arial"/>
          <w:b/>
          <w:szCs w:val="24"/>
          <w:u w:val="single"/>
        </w:rPr>
        <w:t xml:space="preserve">Pytanie nr </w:t>
      </w:r>
      <w:r w:rsidR="0072549B">
        <w:rPr>
          <w:rFonts w:ascii="Arial" w:hAnsi="Arial" w:cs="Arial"/>
          <w:b/>
          <w:szCs w:val="24"/>
          <w:u w:val="single"/>
        </w:rPr>
        <w:t>31</w:t>
      </w:r>
    </w:p>
    <w:p w:rsidR="0072549B" w:rsidRPr="00F07EB9" w:rsidRDefault="0072549B" w:rsidP="0072549B">
      <w:pPr>
        <w:jc w:val="both"/>
        <w:rPr>
          <w:rFonts w:ascii="Arial" w:hAnsi="Arial" w:cs="Arial"/>
        </w:rPr>
      </w:pPr>
      <w:r w:rsidRPr="00F07EB9">
        <w:rPr>
          <w:rFonts w:ascii="Arial" w:hAnsi="Arial" w:cs="Arial"/>
        </w:rPr>
        <w:t>W związku z brakiem wyłączenia w treści Umowy rękojmi za wady rzeczy, czy z uwagi na fakt, że według najlepszej wiedzy Wykonawcy, w dziedzinie informatyki, nie stosuje się odpowiedzialności Wykonawców na zasadzie rękojmi, czy Zamawiający zgadza się na wyłączenie w umowie tej instytucji?</w:t>
      </w:r>
    </w:p>
    <w:p w:rsidR="0072549B" w:rsidRPr="00F07EB9" w:rsidRDefault="0072549B" w:rsidP="0072549B">
      <w:pPr>
        <w:jc w:val="both"/>
        <w:rPr>
          <w:rFonts w:ascii="Arial" w:hAnsi="Arial" w:cs="Arial"/>
        </w:rPr>
      </w:pPr>
      <w:r w:rsidRPr="00F07EB9">
        <w:rPr>
          <w:rFonts w:ascii="Arial" w:hAnsi="Arial" w:cs="Arial"/>
        </w:rPr>
        <w:t>Zmiana taka mogłaby być, w opinii Wykonawcy, dokonana, poprzez dodanie w Art. 5 Umowy dodatkowego ustępu w brzmieniu:</w:t>
      </w:r>
    </w:p>
    <w:p w:rsidR="0072549B" w:rsidRPr="00F07EB9" w:rsidRDefault="0072549B" w:rsidP="0072549B">
      <w:pPr>
        <w:jc w:val="both"/>
        <w:rPr>
          <w:rFonts w:ascii="Arial" w:hAnsi="Arial" w:cs="Arial"/>
        </w:rPr>
      </w:pPr>
    </w:p>
    <w:p w:rsidR="0072549B" w:rsidRPr="00F07EB9" w:rsidRDefault="0072549B" w:rsidP="0072549B">
      <w:pPr>
        <w:jc w:val="both"/>
        <w:rPr>
          <w:rFonts w:ascii="Arial" w:hAnsi="Arial" w:cs="Arial"/>
          <w:i/>
        </w:rPr>
      </w:pPr>
      <w:r w:rsidRPr="00F07EB9">
        <w:rPr>
          <w:rFonts w:ascii="Arial" w:hAnsi="Arial" w:cs="Arial"/>
          <w:i/>
        </w:rPr>
        <w:t>„Strony niniejszym wyłączają odpowiedzialność z tytułu rękojmi.”</w:t>
      </w:r>
    </w:p>
    <w:p w:rsidR="00F07EB9" w:rsidRDefault="00F07EB9" w:rsidP="00F07EB9">
      <w:pPr>
        <w:pStyle w:val="Nagwek"/>
        <w:tabs>
          <w:tab w:val="left" w:pos="708"/>
        </w:tabs>
        <w:spacing w:before="0"/>
        <w:rPr>
          <w:rFonts w:ascii="Arial" w:hAnsi="Arial" w:cs="Arial"/>
          <w:b/>
          <w:szCs w:val="24"/>
          <w:u w:val="single"/>
        </w:rPr>
      </w:pPr>
    </w:p>
    <w:p w:rsidR="0045675B" w:rsidRDefault="0045675B" w:rsidP="00F07EB9">
      <w:pPr>
        <w:pStyle w:val="Nagwek"/>
        <w:tabs>
          <w:tab w:val="left" w:pos="708"/>
        </w:tabs>
        <w:spacing w:before="0"/>
        <w:rPr>
          <w:rFonts w:ascii="Arial" w:hAnsi="Arial" w:cs="Arial"/>
          <w:b/>
          <w:szCs w:val="24"/>
          <w:u w:val="single"/>
        </w:rPr>
      </w:pPr>
    </w:p>
    <w:p w:rsidR="00F07EB9" w:rsidRDefault="00F07EB9" w:rsidP="00F07EB9">
      <w:pPr>
        <w:pStyle w:val="Nagwek"/>
        <w:tabs>
          <w:tab w:val="left" w:pos="708"/>
        </w:tabs>
        <w:spacing w:before="0"/>
        <w:rPr>
          <w:rFonts w:ascii="Arial" w:hAnsi="Arial" w:cs="Arial"/>
          <w:b/>
          <w:szCs w:val="24"/>
          <w:u w:val="single"/>
        </w:rPr>
      </w:pPr>
      <w:r>
        <w:rPr>
          <w:rFonts w:ascii="Arial" w:hAnsi="Arial" w:cs="Arial"/>
          <w:b/>
          <w:szCs w:val="24"/>
          <w:u w:val="single"/>
        </w:rPr>
        <w:lastRenderedPageBreak/>
        <w:t xml:space="preserve">Odpowiedź nr </w:t>
      </w:r>
      <w:r w:rsidR="0072549B">
        <w:rPr>
          <w:rFonts w:ascii="Arial" w:hAnsi="Arial" w:cs="Arial"/>
          <w:b/>
          <w:szCs w:val="24"/>
          <w:u w:val="single"/>
        </w:rPr>
        <w:t>31</w:t>
      </w:r>
    </w:p>
    <w:p w:rsidR="0072549B" w:rsidRPr="001A7CD8" w:rsidRDefault="0072549B" w:rsidP="0072549B">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F07EB9" w:rsidRDefault="00F07EB9" w:rsidP="004723B9">
      <w:pPr>
        <w:pStyle w:val="Akapitzlist"/>
        <w:ind w:left="0"/>
        <w:contextualSpacing/>
        <w:jc w:val="both"/>
        <w:rPr>
          <w:rFonts w:ascii="Garamond" w:hAnsi="Garamond"/>
          <w:b/>
        </w:rPr>
      </w:pPr>
    </w:p>
    <w:p w:rsidR="00C52C87" w:rsidRPr="00E44A2D" w:rsidRDefault="00C52C87" w:rsidP="00C52C87">
      <w:pPr>
        <w:pStyle w:val="Nagwek"/>
        <w:tabs>
          <w:tab w:val="left" w:pos="708"/>
        </w:tabs>
        <w:spacing w:before="0"/>
        <w:rPr>
          <w:rFonts w:ascii="Arial" w:hAnsi="Arial" w:cs="Arial"/>
          <w:b/>
          <w:szCs w:val="24"/>
          <w:u w:val="single"/>
        </w:rPr>
      </w:pPr>
      <w:r w:rsidRPr="00E44A2D">
        <w:rPr>
          <w:rFonts w:ascii="Arial" w:hAnsi="Arial" w:cs="Arial"/>
          <w:b/>
          <w:szCs w:val="24"/>
          <w:u w:val="single"/>
        </w:rPr>
        <w:t>Pytanie nr 32</w:t>
      </w:r>
    </w:p>
    <w:p w:rsidR="00C52C87" w:rsidRPr="00B62CC5" w:rsidRDefault="00C52C87" w:rsidP="00C52C87">
      <w:pPr>
        <w:jc w:val="both"/>
        <w:rPr>
          <w:rFonts w:ascii="Arial" w:hAnsi="Arial" w:cs="Arial"/>
        </w:rPr>
      </w:pPr>
      <w:r w:rsidRPr="00B62CC5">
        <w:rPr>
          <w:rFonts w:ascii="Arial" w:hAnsi="Arial" w:cs="Arial"/>
        </w:rPr>
        <w:t xml:space="preserve">W związku z przewidzianą w treści Umowy możliwością odstąpienia od Umowy przez Zamawiającego z przyczyn określonych w ust. 5.8, 5.11 oraz ust. 6.2, jak również mając na uwadze że dla umów o świadczenie usług bardziej typowym rozwiązaniem jest wypowiedzenie umowy (ze skutkiem od daty złożenia oświadczenia o wypowiedzeniu tj. </w:t>
      </w:r>
      <w:r w:rsidRPr="00B62CC5">
        <w:rPr>
          <w:rFonts w:ascii="Arial" w:hAnsi="Arial" w:cs="Arial"/>
          <w:i/>
        </w:rPr>
        <w:t>ex nunc</w:t>
      </w:r>
      <w:r w:rsidRPr="00B62CC5">
        <w:rPr>
          <w:rFonts w:ascii="Arial" w:hAnsi="Arial" w:cs="Arial"/>
        </w:rPr>
        <w:t>) – Wykonawca zwraca się o potwierdzenie, że w każdym przypadku „odstąpienia” od Umowy, nie dojdzie do wzajemnego zwrotu spełnionych już świadczeń, jak również Wykonawca otrzyma wynagrodzenie za prace w toku (wykonane do chwili odstąpienia), których rezultaty wyda Zamawiającemu, a nie tylko za prace odebrane bez zastrzeżeń przez Zamawiającego. Rozwiązanie takie będzie korzystne dla projektu i usunie istotny czynnik podwyższający wycenę, a nawet jak można przewidywać, stawiający pod znakiem zapytania możliwość złożenia ofert przez część Wykonawców.</w:t>
      </w:r>
    </w:p>
    <w:p w:rsidR="00C52C87" w:rsidRPr="00B62CC5" w:rsidRDefault="00C52C87" w:rsidP="00C52C87">
      <w:pPr>
        <w:jc w:val="both"/>
        <w:rPr>
          <w:rFonts w:ascii="Arial" w:hAnsi="Arial" w:cs="Arial"/>
        </w:rPr>
      </w:pPr>
    </w:p>
    <w:p w:rsidR="00C52C87" w:rsidRPr="00B62CC5" w:rsidRDefault="00C52C87" w:rsidP="00C52C87">
      <w:pPr>
        <w:jc w:val="both"/>
        <w:rPr>
          <w:rFonts w:ascii="Arial" w:hAnsi="Arial" w:cs="Arial"/>
        </w:rPr>
      </w:pPr>
      <w:r w:rsidRPr="00B62CC5">
        <w:rPr>
          <w:rFonts w:ascii="Arial" w:hAnsi="Arial" w:cs="Arial"/>
        </w:rPr>
        <w:t>Kwestia ta mogłaby być doprecyzowana przez:</w:t>
      </w:r>
    </w:p>
    <w:p w:rsidR="00C52C87" w:rsidRPr="00B62CC5" w:rsidRDefault="00C52C87" w:rsidP="00C52C87">
      <w:pPr>
        <w:ind w:left="720"/>
        <w:jc w:val="both"/>
        <w:rPr>
          <w:rFonts w:ascii="Arial" w:hAnsi="Arial" w:cs="Arial"/>
        </w:rPr>
      </w:pPr>
    </w:p>
    <w:p w:rsidR="00C52C87" w:rsidRPr="00B62CC5" w:rsidRDefault="00C52C87" w:rsidP="00C52C87">
      <w:pPr>
        <w:ind w:left="720"/>
        <w:jc w:val="both"/>
        <w:rPr>
          <w:rFonts w:ascii="Arial" w:hAnsi="Arial" w:cs="Arial"/>
        </w:rPr>
      </w:pPr>
      <w:r w:rsidRPr="00B62CC5">
        <w:rPr>
          <w:rFonts w:ascii="Arial" w:hAnsi="Arial" w:cs="Arial"/>
        </w:rPr>
        <w:t>- Dodanie w zdaniu 2 ust. 6.3 dodatkowego fragmentu w następującym brzmieniu:</w:t>
      </w:r>
    </w:p>
    <w:p w:rsidR="00C52C87" w:rsidRPr="00B62CC5" w:rsidRDefault="00C52C87" w:rsidP="00C52C87">
      <w:pPr>
        <w:jc w:val="both"/>
        <w:rPr>
          <w:rFonts w:ascii="Arial" w:hAnsi="Arial" w:cs="Arial"/>
        </w:rPr>
      </w:pPr>
    </w:p>
    <w:p w:rsidR="00C52C87" w:rsidRPr="00B62CC5" w:rsidRDefault="00C52C87" w:rsidP="00C52C87">
      <w:pPr>
        <w:ind w:left="720"/>
        <w:jc w:val="both"/>
        <w:rPr>
          <w:rFonts w:ascii="Arial" w:hAnsi="Arial" w:cs="Arial"/>
          <w:i/>
        </w:rPr>
      </w:pPr>
      <w:r w:rsidRPr="00B62CC5">
        <w:rPr>
          <w:rFonts w:ascii="Arial" w:hAnsi="Arial" w:cs="Arial"/>
          <w:i/>
        </w:rPr>
        <w:t>„, niezależnie od trybu i podstawy rozwiązania Umowy, w tym w razie odstąpienia od niej, w żadnym wypadku Strony nie dokonują zwrotu spełnionych już świadczeń.”</w:t>
      </w:r>
    </w:p>
    <w:p w:rsidR="00C52C87" w:rsidRPr="00B62CC5" w:rsidRDefault="00C52C87" w:rsidP="00C52C87">
      <w:pPr>
        <w:jc w:val="both"/>
        <w:rPr>
          <w:rFonts w:ascii="Arial" w:hAnsi="Arial" w:cs="Arial"/>
        </w:rPr>
      </w:pPr>
    </w:p>
    <w:p w:rsidR="00C52C87" w:rsidRPr="00B62CC5" w:rsidRDefault="00C52C87" w:rsidP="00C52C87">
      <w:pPr>
        <w:ind w:left="720"/>
        <w:jc w:val="both"/>
        <w:rPr>
          <w:rFonts w:ascii="Arial" w:hAnsi="Arial" w:cs="Arial"/>
        </w:rPr>
      </w:pPr>
      <w:r w:rsidRPr="00B62CC5">
        <w:rPr>
          <w:rFonts w:ascii="Arial" w:hAnsi="Arial" w:cs="Arial"/>
        </w:rPr>
        <w:t xml:space="preserve">- Usunięcie z ust. 5.2 fragmentu o treści: </w:t>
      </w:r>
    </w:p>
    <w:p w:rsidR="00C52C87" w:rsidRPr="00B62CC5" w:rsidRDefault="00C52C87" w:rsidP="00C52C87">
      <w:pPr>
        <w:ind w:left="720"/>
        <w:jc w:val="both"/>
        <w:rPr>
          <w:rFonts w:ascii="Arial" w:hAnsi="Arial" w:cs="Arial"/>
        </w:rPr>
      </w:pPr>
    </w:p>
    <w:p w:rsidR="00C52C87" w:rsidRPr="00B62CC5" w:rsidRDefault="00C52C87" w:rsidP="00C52C87">
      <w:pPr>
        <w:ind w:left="720"/>
        <w:jc w:val="both"/>
        <w:rPr>
          <w:rFonts w:ascii="Arial" w:hAnsi="Arial" w:cs="Arial"/>
          <w:i/>
        </w:rPr>
      </w:pPr>
      <w:r w:rsidRPr="00B62CC5">
        <w:rPr>
          <w:rFonts w:ascii="Arial" w:hAnsi="Arial" w:cs="Arial"/>
          <w:i/>
        </w:rPr>
        <w:t>„W takim przypadku Wykonawcy przysługuje wynagrodzenie należne z tytułu wykonania części Umowy potwierdzonej protokołem odbioru bez zastrzeżeń podpisanym przez Zamawiającego.”</w:t>
      </w:r>
    </w:p>
    <w:p w:rsidR="00C52C87" w:rsidRDefault="00C52C87" w:rsidP="00C52C87">
      <w:pPr>
        <w:ind w:left="360"/>
        <w:jc w:val="both"/>
      </w:pPr>
    </w:p>
    <w:p w:rsidR="005943FA" w:rsidRDefault="00C52C87" w:rsidP="005943FA">
      <w:pPr>
        <w:pStyle w:val="Nagwek"/>
        <w:tabs>
          <w:tab w:val="left" w:pos="708"/>
        </w:tabs>
        <w:spacing w:before="0"/>
        <w:rPr>
          <w:rFonts w:ascii="Arial" w:hAnsi="Arial" w:cs="Arial"/>
          <w:b/>
          <w:szCs w:val="24"/>
          <w:u w:val="single"/>
        </w:rPr>
      </w:pPr>
      <w:r>
        <w:rPr>
          <w:rFonts w:ascii="Arial" w:hAnsi="Arial" w:cs="Arial"/>
          <w:b/>
          <w:szCs w:val="24"/>
          <w:u w:val="single"/>
        </w:rPr>
        <w:t>Odpowiedź nr 32</w:t>
      </w:r>
    </w:p>
    <w:p w:rsidR="00AA1F75" w:rsidRDefault="005943FA" w:rsidP="00AA1F75">
      <w:pPr>
        <w:pStyle w:val="Nagwek"/>
        <w:tabs>
          <w:tab w:val="left" w:pos="708"/>
        </w:tabs>
        <w:spacing w:before="0"/>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eastAsia="Calibri" w:hAnsi="Arial" w:cs="Arial"/>
          <w:lang w:eastAsia="en-US"/>
        </w:rPr>
        <w:br/>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w:t>
      </w:r>
      <w:r w:rsidRPr="00B73378">
        <w:rPr>
          <w:rFonts w:ascii="Arial" w:hAnsi="Arial" w:cs="Arial"/>
        </w:rPr>
        <w:t>serwisowej oraz świadczenia szkoleń”</w:t>
      </w:r>
      <w:r w:rsidR="00B62CC5">
        <w:rPr>
          <w:rFonts w:ascii="Arial" w:eastAsia="Calibri" w:hAnsi="Arial" w:cs="Arial"/>
          <w:lang w:eastAsia="en-US"/>
        </w:rPr>
        <w:t xml:space="preserve">, </w:t>
      </w:r>
      <w:r w:rsidR="00AA1F75" w:rsidRPr="006358BE">
        <w:rPr>
          <w:rFonts w:ascii="Arial" w:eastAsia="Calibri" w:hAnsi="Arial" w:cs="Arial"/>
          <w:lang w:eastAsia="en-US"/>
        </w:rPr>
        <w:t>który otrzymuje nowe brzmienie</w:t>
      </w:r>
      <w:r w:rsidR="00AA1F75" w:rsidRPr="006358BE">
        <w:rPr>
          <w:rFonts w:ascii="Arial" w:hAnsi="Arial" w:cs="Arial"/>
        </w:rPr>
        <w:t xml:space="preserve">, w zakresie </w:t>
      </w:r>
      <w:r w:rsidR="00AA1F75" w:rsidRPr="006358BE">
        <w:rPr>
          <w:rFonts w:ascii="Arial" w:eastAsia="Calibri" w:hAnsi="Arial" w:cs="Arial"/>
          <w:lang w:eastAsia="en-US"/>
        </w:rPr>
        <w:t>jak poniżej:</w:t>
      </w:r>
    </w:p>
    <w:p w:rsidR="00AA1F75" w:rsidRDefault="00AA1F75" w:rsidP="00AA1F75">
      <w:pPr>
        <w:pStyle w:val="Nagwek"/>
        <w:tabs>
          <w:tab w:val="left" w:pos="708"/>
        </w:tabs>
        <w:spacing w:before="0"/>
        <w:rPr>
          <w:rFonts w:ascii="Arial" w:eastAsia="Calibri" w:hAnsi="Arial" w:cs="Arial"/>
          <w:lang w:eastAsia="en-US"/>
        </w:rPr>
      </w:pPr>
    </w:p>
    <w:p w:rsidR="004055B9" w:rsidRDefault="004055B9" w:rsidP="001F50AE">
      <w:pPr>
        <w:tabs>
          <w:tab w:val="left" w:pos="709"/>
        </w:tabs>
        <w:jc w:val="both"/>
        <w:rPr>
          <w:rFonts w:ascii="Arial" w:hAnsi="Arial" w:cs="Arial"/>
        </w:rPr>
      </w:pPr>
    </w:p>
    <w:p w:rsidR="00AA1F75" w:rsidRPr="004055B9" w:rsidRDefault="00AA1F75" w:rsidP="001F50AE">
      <w:pPr>
        <w:tabs>
          <w:tab w:val="left" w:pos="709"/>
        </w:tabs>
        <w:jc w:val="both"/>
        <w:rPr>
          <w:rFonts w:ascii="Arial" w:hAnsi="Arial" w:cs="Arial"/>
          <w:bCs/>
        </w:rPr>
      </w:pPr>
      <w:r w:rsidRPr="004055B9">
        <w:rPr>
          <w:rFonts w:ascii="Arial" w:hAnsi="Arial" w:cs="Arial"/>
        </w:rPr>
        <w:t xml:space="preserve">Artykuł 6 </w:t>
      </w:r>
      <w:r w:rsidRPr="004055B9">
        <w:rPr>
          <w:rFonts w:ascii="Arial" w:hAnsi="Arial" w:cs="Arial"/>
          <w:bCs/>
        </w:rPr>
        <w:t>Wypowiedzenie umowy</w:t>
      </w:r>
    </w:p>
    <w:p w:rsidR="001F50AE" w:rsidRPr="001F50AE" w:rsidRDefault="001F50AE" w:rsidP="00B82229">
      <w:pPr>
        <w:numPr>
          <w:ilvl w:val="1"/>
          <w:numId w:val="14"/>
        </w:numPr>
        <w:tabs>
          <w:tab w:val="left" w:pos="709"/>
        </w:tabs>
        <w:jc w:val="both"/>
        <w:rPr>
          <w:rFonts w:ascii="Arial" w:hAnsi="Arial" w:cs="Arial"/>
        </w:rPr>
      </w:pPr>
      <w:r w:rsidRPr="001F50AE">
        <w:rPr>
          <w:rFonts w:ascii="Arial" w:hAnsi="Arial" w:cs="Arial"/>
        </w:rPr>
        <w:t xml:space="preserve">Zamawiający nie jest zobowiązany do dokonywania jakichkolwiek dalszych płatności na rzecz Wykonawcy za usługi realizowane po złożeniu oświadczenia o odstąpieniu od Umowy. W przypadku odstąpienia od Umowy przez Zamawiającego, Wykonawca zachowa prawo do wynagrodzenia za usługi określone w Artykule 1 Umowny proporcjonalnie do okresu ich świadczenia </w:t>
      </w:r>
      <w:r w:rsidRPr="001F50AE">
        <w:rPr>
          <w:rFonts w:ascii="Arial" w:hAnsi="Arial" w:cs="Arial"/>
          <w:i/>
        </w:rPr>
        <w:t xml:space="preserve"> </w:t>
      </w:r>
      <w:r w:rsidRPr="001F50AE">
        <w:rPr>
          <w:rFonts w:ascii="Arial" w:hAnsi="Arial" w:cs="Arial"/>
        </w:rPr>
        <w:t xml:space="preserve">niezależnie od trybu i podstawy rozwiązania Umowy, w tym w </w:t>
      </w:r>
      <w:r w:rsidRPr="001F50AE">
        <w:rPr>
          <w:rFonts w:ascii="Arial" w:hAnsi="Arial" w:cs="Arial"/>
        </w:rPr>
        <w:lastRenderedPageBreak/>
        <w:t>razie odstąpienia od niej, w żadnym wypadku Strony nie dokonują zwrotu spełnionych już świadczeń.”</w:t>
      </w:r>
      <w:r w:rsidRPr="001F50AE">
        <w:rPr>
          <w:rFonts w:ascii="Arial" w:hAnsi="Arial" w:cs="Arial"/>
          <w:i/>
        </w:rPr>
        <w:t xml:space="preserve"> </w:t>
      </w:r>
      <w:r w:rsidRPr="001F50AE">
        <w:rPr>
          <w:rFonts w:ascii="Arial" w:hAnsi="Arial" w:cs="Arial"/>
        </w:rPr>
        <w:t>Odstąpienie od Umowy nie ma wpływu na uprawnienia do naliczenia jakichkolwiek  kar umownych, o których mowa w Artykule 5 Umowy.</w:t>
      </w:r>
    </w:p>
    <w:p w:rsidR="00AA1F75" w:rsidRPr="001F50AE" w:rsidRDefault="00AA1F75" w:rsidP="001F50AE">
      <w:pPr>
        <w:pStyle w:val="Nagwek"/>
        <w:tabs>
          <w:tab w:val="left" w:pos="708"/>
        </w:tabs>
        <w:spacing w:before="0"/>
        <w:rPr>
          <w:rFonts w:ascii="Arial" w:hAnsi="Arial" w:cs="Arial"/>
          <w:b/>
          <w:szCs w:val="24"/>
          <w:u w:val="single"/>
        </w:rPr>
      </w:pPr>
    </w:p>
    <w:p w:rsidR="00DB69BE" w:rsidRPr="001A7CD8" w:rsidRDefault="00DB69BE" w:rsidP="00DB69BE">
      <w:pPr>
        <w:jc w:val="both"/>
        <w:rPr>
          <w:rFonts w:ascii="Arial" w:eastAsia="MS Mincho" w:hAnsi="Arial" w:cs="Arial"/>
        </w:rPr>
      </w:pPr>
      <w:r>
        <w:rPr>
          <w:rFonts w:ascii="Arial" w:eastAsia="MS Mincho" w:hAnsi="Arial" w:cs="Arial"/>
        </w:rPr>
        <w:t xml:space="preserve">Jednocześnie, Zamawiający </w:t>
      </w:r>
      <w:r w:rsidRPr="001A7CD8">
        <w:rPr>
          <w:rFonts w:ascii="Arial" w:eastAsia="MS Mincho" w:hAnsi="Arial" w:cs="Arial"/>
        </w:rPr>
        <w:t xml:space="preserve">podtrzymuje zapisy i </w:t>
      </w:r>
      <w:r>
        <w:rPr>
          <w:rFonts w:ascii="Arial" w:eastAsia="MS Mincho" w:hAnsi="Arial" w:cs="Arial"/>
        </w:rPr>
        <w:t xml:space="preserve">postanowienia </w:t>
      </w:r>
      <w:r w:rsidRPr="001A7CD8">
        <w:rPr>
          <w:rFonts w:ascii="Arial" w:eastAsia="MS Mincho" w:hAnsi="Arial" w:cs="Arial"/>
        </w:rPr>
        <w:t>zawarte w SIWZ</w:t>
      </w:r>
      <w:r>
        <w:rPr>
          <w:rFonts w:ascii="Arial" w:eastAsia="MS Mincho" w:hAnsi="Arial" w:cs="Arial"/>
        </w:rPr>
        <w:t xml:space="preserve"> w pozostałym </w:t>
      </w:r>
      <w:r w:rsidRPr="001A7CD8">
        <w:rPr>
          <w:rFonts w:ascii="Arial" w:eastAsia="MS Mincho" w:hAnsi="Arial" w:cs="Arial"/>
        </w:rPr>
        <w:t>zakresie</w:t>
      </w:r>
      <w:r>
        <w:rPr>
          <w:rFonts w:ascii="Arial" w:eastAsia="MS Mincho" w:hAnsi="Arial" w:cs="Arial"/>
        </w:rPr>
        <w:t>, o którym mowa w pytaniu.</w:t>
      </w:r>
    </w:p>
    <w:p w:rsidR="00C376C3" w:rsidRDefault="00C376C3" w:rsidP="00C376C3">
      <w:pPr>
        <w:jc w:val="both"/>
        <w:rPr>
          <w:rFonts w:ascii="Arial" w:hAnsi="Arial" w:cs="Arial"/>
        </w:rPr>
      </w:pPr>
    </w:p>
    <w:p w:rsidR="00C376C3" w:rsidRPr="00E44A2D" w:rsidRDefault="00C376C3" w:rsidP="00C376C3">
      <w:pPr>
        <w:pStyle w:val="Nagwek"/>
        <w:tabs>
          <w:tab w:val="left" w:pos="708"/>
        </w:tabs>
        <w:spacing w:before="0"/>
        <w:rPr>
          <w:rFonts w:ascii="Arial" w:hAnsi="Arial" w:cs="Arial"/>
          <w:b/>
          <w:szCs w:val="24"/>
          <w:u w:val="single"/>
        </w:rPr>
      </w:pPr>
      <w:r>
        <w:rPr>
          <w:rFonts w:ascii="Arial" w:hAnsi="Arial" w:cs="Arial"/>
          <w:b/>
          <w:szCs w:val="24"/>
          <w:u w:val="single"/>
        </w:rPr>
        <w:t>Pytanie nr 33</w:t>
      </w:r>
    </w:p>
    <w:p w:rsidR="00C376C3" w:rsidRPr="00C376C3" w:rsidRDefault="00C376C3" w:rsidP="00C376C3">
      <w:pPr>
        <w:jc w:val="both"/>
        <w:rPr>
          <w:rFonts w:ascii="Arial" w:hAnsi="Arial" w:cs="Arial"/>
        </w:rPr>
      </w:pPr>
      <w:r w:rsidRPr="00C376C3">
        <w:rPr>
          <w:rFonts w:ascii="Arial" w:hAnsi="Arial" w:cs="Arial"/>
        </w:rPr>
        <w:t>W związku z treścią Art. 8 Umowy – czy Zamawiający w celu umożliwienia wykonania przez Wykonawcę przewidzianych w tym artykule obowiązków dopuszcza, aby został on doprecyzowany w ten sposób, że:</w:t>
      </w:r>
    </w:p>
    <w:p w:rsidR="00C376C3" w:rsidRPr="00C376C3" w:rsidRDefault="00C376C3" w:rsidP="00C376C3">
      <w:pPr>
        <w:ind w:left="360"/>
        <w:jc w:val="both"/>
        <w:rPr>
          <w:rFonts w:ascii="Arial" w:hAnsi="Arial" w:cs="Arial"/>
        </w:rPr>
      </w:pPr>
    </w:p>
    <w:p w:rsidR="00C376C3" w:rsidRPr="00C376C3" w:rsidRDefault="00C376C3" w:rsidP="00B82229">
      <w:pPr>
        <w:numPr>
          <w:ilvl w:val="1"/>
          <w:numId w:val="17"/>
        </w:numPr>
        <w:tabs>
          <w:tab w:val="clear" w:pos="1440"/>
          <w:tab w:val="num" w:pos="1080"/>
        </w:tabs>
        <w:ind w:left="1080"/>
        <w:jc w:val="both"/>
        <w:rPr>
          <w:rFonts w:ascii="Arial" w:hAnsi="Arial" w:cs="Arial"/>
        </w:rPr>
      </w:pPr>
      <w:r w:rsidRPr="00C376C3">
        <w:rPr>
          <w:rFonts w:ascii="Arial" w:hAnsi="Arial" w:cs="Arial"/>
        </w:rPr>
        <w:t>przewidziana zostałaby definicja informacji poufnych (np. odwołująca się do przepisów ustawy o zwalczaniu nieuczciwej konkurencji);</w:t>
      </w:r>
    </w:p>
    <w:p w:rsidR="00C376C3" w:rsidRPr="00C376C3" w:rsidRDefault="00C376C3" w:rsidP="00B82229">
      <w:pPr>
        <w:numPr>
          <w:ilvl w:val="1"/>
          <w:numId w:val="17"/>
        </w:numPr>
        <w:tabs>
          <w:tab w:val="clear" w:pos="1440"/>
          <w:tab w:val="num" w:pos="1080"/>
        </w:tabs>
        <w:ind w:left="1080"/>
        <w:jc w:val="both"/>
        <w:rPr>
          <w:rFonts w:ascii="Arial" w:hAnsi="Arial" w:cs="Arial"/>
        </w:rPr>
      </w:pPr>
      <w:r w:rsidRPr="00C376C3">
        <w:rPr>
          <w:rFonts w:ascii="Arial" w:hAnsi="Arial" w:cs="Arial"/>
        </w:rPr>
        <w:t>warunkiem uznania danych informacji na poufne byłoby ich oznaczenie, jako poufne lub podjęcie działań wskazujących na to, że informacje mają charakter poufny (np. określenie ich jako poufne w chwili przekazywania Wykonawcy);</w:t>
      </w:r>
    </w:p>
    <w:p w:rsidR="00C376C3" w:rsidRPr="00C376C3" w:rsidRDefault="00C376C3" w:rsidP="00B82229">
      <w:pPr>
        <w:numPr>
          <w:ilvl w:val="1"/>
          <w:numId w:val="17"/>
        </w:numPr>
        <w:tabs>
          <w:tab w:val="clear" w:pos="1440"/>
          <w:tab w:val="num" w:pos="1080"/>
        </w:tabs>
        <w:ind w:left="1080"/>
        <w:jc w:val="both"/>
        <w:rPr>
          <w:rFonts w:ascii="Arial" w:hAnsi="Arial" w:cs="Arial"/>
        </w:rPr>
      </w:pPr>
      <w:r w:rsidRPr="00C376C3">
        <w:rPr>
          <w:rFonts w:ascii="Arial" w:hAnsi="Arial" w:cs="Arial"/>
        </w:rPr>
        <w:t>czas ochrony zostałby ograniczony do 5 lat od daty przekazania danej informacji poufnej;</w:t>
      </w:r>
    </w:p>
    <w:p w:rsidR="00C376C3" w:rsidRPr="00C376C3" w:rsidRDefault="00C376C3" w:rsidP="00B82229">
      <w:pPr>
        <w:numPr>
          <w:ilvl w:val="1"/>
          <w:numId w:val="17"/>
        </w:numPr>
        <w:tabs>
          <w:tab w:val="clear" w:pos="1440"/>
          <w:tab w:val="num" w:pos="1080"/>
        </w:tabs>
        <w:ind w:left="1080"/>
        <w:jc w:val="both"/>
        <w:rPr>
          <w:rFonts w:ascii="Arial" w:hAnsi="Arial" w:cs="Arial"/>
        </w:rPr>
      </w:pPr>
      <w:r w:rsidRPr="00C376C3">
        <w:rPr>
          <w:rFonts w:ascii="Arial" w:hAnsi="Arial" w:cs="Arial"/>
        </w:rPr>
        <w:t>w zakresie danych osobowych, Umowa zobowiązywałaby Strony do zawarcia stosownej umowy o powierzeniu przetwarzania danych osobowych, zgodnie z uregulowaniami ustawy o ochronie danych osobowych; jeżeli bowiem w trakcie wykonania Umowy Wykonawca miałby przetwarzać dane osobowe, to zgodnie z obowiązującym prawem niezbędne jest zawarcie stosownej umowy, w której strony w szczególności określą zakres i cel powierzonego Wykonawcy przetwarzania takich danych osobowych;</w:t>
      </w:r>
    </w:p>
    <w:p w:rsidR="00C376C3" w:rsidRPr="00C376C3" w:rsidRDefault="00C376C3" w:rsidP="00B82229">
      <w:pPr>
        <w:numPr>
          <w:ilvl w:val="1"/>
          <w:numId w:val="17"/>
        </w:numPr>
        <w:tabs>
          <w:tab w:val="clear" w:pos="1440"/>
          <w:tab w:val="num" w:pos="1080"/>
        </w:tabs>
        <w:ind w:left="1080"/>
        <w:jc w:val="both"/>
        <w:rPr>
          <w:rFonts w:ascii="Arial" w:hAnsi="Arial" w:cs="Arial"/>
        </w:rPr>
      </w:pPr>
      <w:r w:rsidRPr="00C376C3">
        <w:rPr>
          <w:rFonts w:ascii="Arial" w:hAnsi="Arial" w:cs="Arial"/>
        </w:rPr>
        <w:t>Wykonawca byłby uprawniony do przekazywania informacji poufnych podmiotom z jego grupy kapitałowej w zakresie niezbędnym dla wykonania Umowy.</w:t>
      </w:r>
    </w:p>
    <w:p w:rsidR="00C376C3" w:rsidRPr="00C376C3" w:rsidRDefault="00C376C3" w:rsidP="00C376C3">
      <w:pPr>
        <w:ind w:left="720"/>
        <w:jc w:val="both"/>
        <w:rPr>
          <w:rFonts w:ascii="Arial" w:hAnsi="Arial" w:cs="Arial"/>
        </w:rPr>
      </w:pPr>
    </w:p>
    <w:p w:rsidR="00C376C3" w:rsidRPr="00C376C3" w:rsidRDefault="00C376C3" w:rsidP="00C376C3">
      <w:pPr>
        <w:ind w:left="720"/>
        <w:jc w:val="both"/>
        <w:rPr>
          <w:rFonts w:ascii="Arial" w:hAnsi="Arial" w:cs="Arial"/>
        </w:rPr>
      </w:pPr>
      <w:r w:rsidRPr="00C376C3">
        <w:rPr>
          <w:rFonts w:ascii="Arial" w:hAnsi="Arial" w:cs="Arial"/>
        </w:rPr>
        <w:t>Uzasadnienie</w:t>
      </w:r>
    </w:p>
    <w:p w:rsidR="00C376C3" w:rsidRPr="00C376C3" w:rsidRDefault="00C376C3" w:rsidP="00C376C3">
      <w:pPr>
        <w:pStyle w:val="ColorfulList-Accent11"/>
        <w:jc w:val="both"/>
        <w:rPr>
          <w:rFonts w:ascii="Arial" w:hAnsi="Arial" w:cs="Arial"/>
          <w:sz w:val="24"/>
          <w:szCs w:val="24"/>
        </w:rPr>
      </w:pPr>
      <w:r w:rsidRPr="00C376C3">
        <w:rPr>
          <w:rFonts w:ascii="Arial" w:hAnsi="Arial" w:cs="Arial"/>
          <w:sz w:val="24"/>
          <w:szCs w:val="24"/>
        </w:rPr>
        <w:t xml:space="preserve">Część z proponowanych zmian została krótko uzasadniona już powyżej. Dodatkowo Wykonawca chciałby zwrócić uwagę Zamawiającego na fakt, że obecne rozwiązanie proponowane w projekcie Umowy obejmujące poufnością wszelkie informacje do których Wykonawca uzyskał dostęp w trakcie projektu (np. w odniesieniu do usługi opieki serwisowej dla Oprogramowania SAP) jest wymaganiem zbyt daleko idącym i wręcz niespełnialnym (ze względu na to, że przedmiotowej ochrony w szczególności nie przewidują standardowe warunki SAP, które są w praktyce nienegocjowalne). Zawężenie przedmiotowych postanowień do informacji oznaczonych jako poufne rozwiązuje powyższy problem. Biorąc pod uwagę naturalny cykl życia rozwiązań SAP w danej konfiguracji i wersji, okres obowiązywania poufności w przedmiotowym </w:t>
      </w:r>
      <w:r w:rsidRPr="00C376C3">
        <w:rPr>
          <w:rFonts w:ascii="Arial" w:hAnsi="Arial" w:cs="Arial"/>
          <w:sz w:val="24"/>
          <w:szCs w:val="24"/>
        </w:rPr>
        <w:lastRenderedPageBreak/>
        <w:t>projekcie jest istotny w wymiarze maksymalnie 5 lat od przekazania danej informacji. Zachowanie poufności wszelkich informacji przez dłuższy czas jest niezasadne, a przez czas nieograniczony wręcz niemożliwe.</w:t>
      </w:r>
    </w:p>
    <w:p w:rsidR="00C376C3" w:rsidRPr="00C376C3" w:rsidRDefault="00C376C3" w:rsidP="00C376C3">
      <w:pPr>
        <w:ind w:left="720"/>
        <w:jc w:val="both"/>
        <w:rPr>
          <w:rFonts w:ascii="Arial" w:hAnsi="Arial" w:cs="Arial"/>
        </w:rPr>
      </w:pPr>
      <w:r w:rsidRPr="00C376C3">
        <w:rPr>
          <w:rFonts w:ascii="Arial" w:hAnsi="Arial" w:cs="Arial"/>
        </w:rPr>
        <w:t>Z punktu widzenia redakcyjnego, opisane powyżej zmiany, mogłyby zostać wprowadzone poprzez nadanie Art. 8 Umowy następującego brzmienia:</w:t>
      </w:r>
    </w:p>
    <w:p w:rsidR="00C376C3" w:rsidRPr="00C376C3" w:rsidRDefault="00C376C3" w:rsidP="00C376C3">
      <w:pPr>
        <w:jc w:val="both"/>
        <w:rPr>
          <w:rFonts w:ascii="Arial" w:hAnsi="Arial" w:cs="Arial"/>
          <w:i/>
        </w:rPr>
      </w:pP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„8.1 Strony zobowiązują się do nieprzekazywania, nieujawniania oraz nieudostępniania w jakikolwiek sposób osobom trzecim a także niewykorzystywania informacji, danych i innej wiedzy w inny sposób niż do wykonania Umowy bez względu na formę utrwalenia (zwane dalej „Informacjami”) stanowiących tajemnicę drugiej Strony, a także innych Informacji przekazanych przez drugą Stronę w trakcie wykonywania Umowy. Informacje powinny zostać oznaczone przez Stronę je ujawniającą poprzez umieszczenie klauzuli „Informacje Chronione”.</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8.2 W celu ochrony Informacji, jakie będą ujawniane w związku z realizacją Umowy stosować się będzie zasady poniższe. Wszystkie dokumenty, a także wszelkie Informacje dotyczące Strony, jakie zostaną przekazane drugiej Stronie i oznaczone klauzulą „Informacje Chronione”, będą uznawane jako chronione. Chronione są również Informacje dotyczące rozmieszczenia i konfiguracji infrastruktury techniczno-systemowej sieci Zamawiającego oraz stosowanych u Zamawiającego zabezpieczeń tej infrastruktury.</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8.3 Uzyskane przez Stronę w związku z wykonywaniem niniejszej Umowy Informacje, nie mogą być udostępniane lub ujawnione przez Stronę osobom trzecim w jakiejkolwiek formie (z zastrzeżeniem postanowień ust. 8.4-8.8 poniżej) oraz nie mogą być wykorzystane do celu innego, niż do realizacji niniejszej Umowy.</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8.4 W związku z realizacją Umowy Strony mogą przekazać Informacje osobom trzecim wyłącznie na podstawie pisemnej zgody udzielonej przez drugą Stronę. Strona bez naruszenia niniejszych postanowień będzie uprawniona do przekazania Informacji odpowiednim organom państwowym, na ich żądanie, jeśli wynika to z bezwzględnie obowiązujących przepisów prawa; o żądaniu takim poinformuje niezwłocznie drugą Stronę, o ile nie wzbraniają tego przepisy prawa.</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8.5 Zobowiązanie, o którym mowa w ust. 8.1 nie dotyczy Informacji:</w:t>
      </w:r>
    </w:p>
    <w:p w:rsidR="00C376C3" w:rsidRPr="00C376C3" w:rsidRDefault="00C376C3" w:rsidP="00C376C3">
      <w:pPr>
        <w:pStyle w:val="Punktwustpie"/>
        <w:numPr>
          <w:ilvl w:val="0"/>
          <w:numId w:val="0"/>
        </w:numPr>
        <w:ind w:left="1080"/>
        <w:rPr>
          <w:rFonts w:ascii="Arial" w:hAnsi="Arial"/>
          <w:i/>
          <w:sz w:val="24"/>
          <w:szCs w:val="24"/>
        </w:rPr>
      </w:pPr>
      <w:r w:rsidRPr="00C376C3">
        <w:rPr>
          <w:rFonts w:ascii="Arial" w:hAnsi="Arial"/>
          <w:i/>
          <w:sz w:val="24"/>
          <w:szCs w:val="24"/>
        </w:rPr>
        <w:t>8.5.1 co do których można wykazać, iż przed ujawnieniem znajdowały się w posiadaniu Strony, o ile nie znalazły się w jej posiadaniu na skutek jej działania sprzecznego z przepisami prawa lub z naruszeniem niniejszej Umowy;</w:t>
      </w:r>
    </w:p>
    <w:p w:rsidR="00C376C3" w:rsidRPr="00C376C3" w:rsidRDefault="00C376C3" w:rsidP="00C376C3">
      <w:pPr>
        <w:pStyle w:val="Punktwustpie"/>
        <w:numPr>
          <w:ilvl w:val="0"/>
          <w:numId w:val="0"/>
        </w:numPr>
        <w:ind w:left="1080"/>
        <w:rPr>
          <w:rFonts w:ascii="Arial" w:hAnsi="Arial"/>
          <w:i/>
          <w:sz w:val="24"/>
          <w:szCs w:val="24"/>
        </w:rPr>
      </w:pPr>
      <w:r w:rsidRPr="00C376C3">
        <w:rPr>
          <w:rFonts w:ascii="Arial" w:hAnsi="Arial"/>
          <w:i/>
          <w:sz w:val="24"/>
          <w:szCs w:val="24"/>
        </w:rPr>
        <w:t>8.5.2 które w momencie ujawnienia są powszechnie znane (dostępne publicznie) lub zostaną w terminie późniejszym podane do publicznej wiadomości w inny sposób niż poprzez naruszenie Umowy w zakresie ochrony Informacji;</w:t>
      </w:r>
    </w:p>
    <w:p w:rsidR="00C376C3" w:rsidRPr="00C376C3" w:rsidRDefault="00C376C3" w:rsidP="00C376C3">
      <w:pPr>
        <w:pStyle w:val="Punktwustpie"/>
        <w:numPr>
          <w:ilvl w:val="0"/>
          <w:numId w:val="0"/>
        </w:numPr>
        <w:ind w:left="1080"/>
        <w:rPr>
          <w:rFonts w:ascii="Arial" w:hAnsi="Arial"/>
          <w:i/>
          <w:sz w:val="24"/>
          <w:szCs w:val="24"/>
        </w:rPr>
      </w:pPr>
      <w:r w:rsidRPr="00C376C3">
        <w:rPr>
          <w:rFonts w:ascii="Arial" w:hAnsi="Arial"/>
          <w:i/>
          <w:sz w:val="24"/>
          <w:szCs w:val="24"/>
        </w:rPr>
        <w:lastRenderedPageBreak/>
        <w:t>8.5.3 które zostaną niezależnie opracowane przez drugą Stronę w sposób nienaruszający niniejszej Umowy i przepisów prawa;</w:t>
      </w:r>
    </w:p>
    <w:p w:rsidR="00C376C3" w:rsidRPr="00C376C3" w:rsidRDefault="00C376C3" w:rsidP="00C376C3">
      <w:pPr>
        <w:pStyle w:val="Punktwustpie"/>
        <w:numPr>
          <w:ilvl w:val="0"/>
          <w:numId w:val="0"/>
        </w:numPr>
        <w:ind w:left="1080"/>
        <w:rPr>
          <w:rFonts w:ascii="Arial" w:hAnsi="Arial"/>
          <w:i/>
          <w:sz w:val="24"/>
          <w:szCs w:val="24"/>
        </w:rPr>
      </w:pPr>
      <w:r w:rsidRPr="00C376C3">
        <w:rPr>
          <w:rFonts w:ascii="Arial" w:hAnsi="Arial"/>
          <w:i/>
          <w:sz w:val="24"/>
          <w:szCs w:val="24"/>
        </w:rPr>
        <w:t>8.5.4 które zostały ujawnione zgodnie z wymogami prawa lub na wniosek organów państwa i o ile takie ujawnienie spowodowało powszechną dostępność do ujawnionych Informacji;</w:t>
      </w:r>
    </w:p>
    <w:p w:rsidR="00C376C3" w:rsidRPr="00C376C3" w:rsidRDefault="00C376C3" w:rsidP="00C376C3">
      <w:pPr>
        <w:pStyle w:val="Punktwustpie"/>
        <w:numPr>
          <w:ilvl w:val="0"/>
          <w:numId w:val="0"/>
        </w:numPr>
        <w:ind w:left="1080"/>
        <w:rPr>
          <w:rFonts w:ascii="Arial" w:hAnsi="Arial"/>
          <w:i/>
          <w:sz w:val="24"/>
          <w:szCs w:val="24"/>
        </w:rPr>
      </w:pPr>
      <w:r w:rsidRPr="00C376C3">
        <w:rPr>
          <w:rFonts w:ascii="Arial" w:hAnsi="Arial"/>
          <w:i/>
          <w:sz w:val="24"/>
          <w:szCs w:val="24"/>
        </w:rPr>
        <w:t>8.5.5 ujawnione przez osobę trzecią bez ograniczeń dotyczących ochrony Informacji;</w:t>
      </w:r>
    </w:p>
    <w:p w:rsidR="00C376C3" w:rsidRPr="00C376C3" w:rsidRDefault="00C376C3" w:rsidP="00C376C3">
      <w:pPr>
        <w:pStyle w:val="Punktwustpie"/>
        <w:numPr>
          <w:ilvl w:val="0"/>
          <w:numId w:val="0"/>
        </w:numPr>
        <w:ind w:left="1080"/>
        <w:rPr>
          <w:rFonts w:ascii="Arial" w:hAnsi="Arial"/>
          <w:i/>
          <w:sz w:val="24"/>
          <w:szCs w:val="24"/>
        </w:rPr>
      </w:pPr>
      <w:r w:rsidRPr="00C376C3">
        <w:rPr>
          <w:rFonts w:ascii="Arial" w:hAnsi="Arial"/>
          <w:i/>
          <w:sz w:val="24"/>
          <w:szCs w:val="24"/>
        </w:rPr>
        <w:t>8.5.6 które zostały ujawnione udziałowcom Wykonawcy, jego doradcom prawnym, podatkowym lub audytorom, po uprzedzeniu ich o obowiązku zachowaniu poufności;</w:t>
      </w:r>
    </w:p>
    <w:p w:rsidR="00C376C3" w:rsidRPr="00C376C3" w:rsidRDefault="00C376C3" w:rsidP="00C376C3">
      <w:pPr>
        <w:pStyle w:val="Punktwustpie"/>
        <w:numPr>
          <w:ilvl w:val="0"/>
          <w:numId w:val="0"/>
        </w:numPr>
        <w:ind w:left="1080"/>
        <w:rPr>
          <w:rFonts w:ascii="Arial" w:hAnsi="Arial"/>
          <w:i/>
          <w:sz w:val="24"/>
          <w:szCs w:val="24"/>
        </w:rPr>
      </w:pPr>
      <w:r w:rsidRPr="00C376C3">
        <w:rPr>
          <w:rFonts w:ascii="Arial" w:hAnsi="Arial"/>
          <w:i/>
          <w:sz w:val="24"/>
          <w:szCs w:val="24"/>
        </w:rPr>
        <w:t>8.5.7 które zostały ujawnione osobie trzeciej bez obowiązku zachowania poufności.</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8.6 Ponadto w stosunku do Informacji Strony zobowiązują się zastosować wszelkie niezbędne środki do zapewnienia ich bezpiecznego przechowywania, które stosuje do ochrony własnych informacji o podobnym charakterze.</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8.7 Strony postanawiają, iż jeżeli jest to potrzebne w związku z zawarciem i wykonaniem Umowy, Wykonawca ma prawo do ujawnienia Informacji podmiotom z grupy kapitałowej i podmiotom powiązanym Wykonawcy.</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8.8 Obowiązek ochrony Informacji obowiązuje przez okres 5 lat od daty ich otrzymania. Nie dotyczy to informacji, które są chronione bezwzględnie obowiązującymi przepisami prawa, do których zobowiązanie do zachowania w tajemnicy będzie obowiązywało zgodnie z stosownymi przepisami prawa w tym zakresie.</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8.9 Wykonawca jest zobowiązany poinformować osoby wykonujące w jego imieniu zadania związane z realizacją umowy o obowiązku zachowania w tajemnicy przetwarzanych Informacji oraz sposobów ich zabezpieczenia.</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 xml:space="preserve">8.10 Wykonawca zapewni, że osoby wykonujące w imieniu Wykonawcy zadania związane z realizacją Umowy, znajdując się na terenie Zamawiającego będą przestrzegać obowiązującej u Zamawiającego polityki bezpieczeństwa informacji, zgodnie </w:t>
      </w:r>
      <w:r w:rsidRPr="00F4249D">
        <w:rPr>
          <w:rFonts w:ascii="Arial" w:hAnsi="Arial"/>
          <w:i/>
          <w:sz w:val="24"/>
          <w:szCs w:val="24"/>
        </w:rPr>
        <w:t>z […] którego</w:t>
      </w:r>
      <w:r w:rsidRPr="00C376C3">
        <w:rPr>
          <w:rFonts w:ascii="Arial" w:hAnsi="Arial"/>
          <w:i/>
          <w:sz w:val="24"/>
          <w:szCs w:val="24"/>
        </w:rPr>
        <w:t xml:space="preserve"> treść stanowi Załącznik nr ... do Umowy. Politykę tę stosuje się w zakresie niesprzecznym z Umową.</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8.11 Po wygaśnięciu lub rozwiązaniu Umowy Wykonawca jest zobowiązany do niezwłocznego trwałego usunięcia Informacji Zamawiającego z informatycznych nośników danych będących własnością Wykonawcy. W terminie 5 dni roboczych od rozwiązania lub wygaśnięcia Umowy, Wykonawca zobowiązany jest ponadto do zwrotu Zamawiającemu lub zniszczenia wszelkich innych materiałów zawierających Informacje Zamawiającego. Wykonawca jednakże może zachować jedną kopię Informacji dla celów archiwalnych.</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t>8.12 Wykonawca zobowiązany jest informować Zamawiającego o wszelkich stwierdzonych incydentach związanych z bezpieczeństwem Informacji.</w:t>
      </w:r>
    </w:p>
    <w:p w:rsidR="00C376C3" w:rsidRPr="00C376C3" w:rsidRDefault="00C376C3" w:rsidP="00C376C3">
      <w:pPr>
        <w:pStyle w:val="Ustpwparagrafie"/>
        <w:numPr>
          <w:ilvl w:val="0"/>
          <w:numId w:val="0"/>
        </w:numPr>
        <w:ind w:left="720"/>
        <w:rPr>
          <w:rFonts w:ascii="Arial" w:hAnsi="Arial"/>
          <w:i/>
          <w:sz w:val="24"/>
          <w:szCs w:val="24"/>
        </w:rPr>
      </w:pPr>
      <w:r w:rsidRPr="00C376C3">
        <w:rPr>
          <w:rFonts w:ascii="Arial" w:hAnsi="Arial"/>
          <w:i/>
          <w:sz w:val="24"/>
          <w:szCs w:val="24"/>
        </w:rPr>
        <w:lastRenderedPageBreak/>
        <w:t>8.13 W przypadku, gdy w ramach wykonywania Umowy zaistnieje konieczność lub prawdopodobieństwo uzyskania przez Wykonawcę dostępu do danych osobowych, których administratorem jest Zamawiający, Strony uzgodnią i zawrą Umowę o powierzenie przetwarzania danych osobowych, w której określą w szczególności zakres i cel powierzonego Wykonawcy przetwarzania takich danych osobowych.”</w:t>
      </w:r>
    </w:p>
    <w:p w:rsidR="005943FA" w:rsidRDefault="005943FA" w:rsidP="004723B9">
      <w:pPr>
        <w:pStyle w:val="Akapitzlist"/>
        <w:ind w:left="0"/>
        <w:contextualSpacing/>
        <w:jc w:val="both"/>
        <w:rPr>
          <w:rFonts w:ascii="Garamond" w:hAnsi="Garamond"/>
          <w:b/>
        </w:rPr>
      </w:pPr>
    </w:p>
    <w:p w:rsidR="00DF16D9" w:rsidRDefault="00DF16D9" w:rsidP="00DF16D9">
      <w:pPr>
        <w:pStyle w:val="Nagwek"/>
        <w:tabs>
          <w:tab w:val="left" w:pos="708"/>
        </w:tabs>
        <w:spacing w:before="0"/>
        <w:rPr>
          <w:rFonts w:ascii="Arial" w:hAnsi="Arial" w:cs="Arial"/>
          <w:b/>
          <w:szCs w:val="24"/>
          <w:u w:val="single"/>
        </w:rPr>
      </w:pPr>
      <w:r>
        <w:rPr>
          <w:rFonts w:ascii="Arial" w:hAnsi="Arial" w:cs="Arial"/>
          <w:b/>
          <w:szCs w:val="24"/>
          <w:u w:val="single"/>
        </w:rPr>
        <w:t>Odpowiedź nr 33</w:t>
      </w:r>
    </w:p>
    <w:p w:rsidR="00DF16D9" w:rsidRPr="001A7CD8" w:rsidRDefault="00DF16D9" w:rsidP="00DF16D9">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5943FA" w:rsidRDefault="005943FA" w:rsidP="004723B9">
      <w:pPr>
        <w:pStyle w:val="Akapitzlist"/>
        <w:ind w:left="0"/>
        <w:contextualSpacing/>
        <w:jc w:val="both"/>
        <w:rPr>
          <w:rFonts w:ascii="Garamond" w:hAnsi="Garamond"/>
          <w:b/>
        </w:rPr>
      </w:pPr>
    </w:p>
    <w:p w:rsidR="00DF16D9" w:rsidRPr="00E44A2D" w:rsidRDefault="00DF16D9" w:rsidP="00DF16D9">
      <w:pPr>
        <w:pStyle w:val="Nagwek"/>
        <w:tabs>
          <w:tab w:val="left" w:pos="708"/>
        </w:tabs>
        <w:spacing w:before="0"/>
        <w:rPr>
          <w:rFonts w:ascii="Arial" w:hAnsi="Arial" w:cs="Arial"/>
          <w:b/>
          <w:szCs w:val="24"/>
          <w:u w:val="single"/>
        </w:rPr>
      </w:pPr>
      <w:r>
        <w:rPr>
          <w:rFonts w:ascii="Arial" w:hAnsi="Arial" w:cs="Arial"/>
          <w:b/>
          <w:szCs w:val="24"/>
          <w:u w:val="single"/>
        </w:rPr>
        <w:t>Pytanie nr 34</w:t>
      </w:r>
    </w:p>
    <w:p w:rsidR="009275FD" w:rsidRPr="009275FD" w:rsidRDefault="009275FD" w:rsidP="009275FD">
      <w:pPr>
        <w:jc w:val="both"/>
        <w:rPr>
          <w:rFonts w:ascii="Arial" w:hAnsi="Arial" w:cs="Arial"/>
        </w:rPr>
      </w:pPr>
      <w:r w:rsidRPr="009275FD">
        <w:rPr>
          <w:rFonts w:ascii="Arial" w:hAnsi="Arial" w:cs="Arial"/>
        </w:rPr>
        <w:t xml:space="preserve">Ponieważ w Umowie ceny określane są z uwzględnieniem wysokości podatku VAT (brutto), Wykonawca proponuje dodać do Art. 4 dodatkowy ustęp o następującej treści: </w:t>
      </w:r>
    </w:p>
    <w:p w:rsidR="009275FD" w:rsidRPr="009275FD" w:rsidRDefault="009275FD" w:rsidP="009275FD">
      <w:pPr>
        <w:ind w:left="360"/>
        <w:jc w:val="both"/>
        <w:rPr>
          <w:rFonts w:ascii="Arial" w:hAnsi="Arial" w:cs="Arial"/>
        </w:rPr>
      </w:pPr>
    </w:p>
    <w:p w:rsidR="009275FD" w:rsidRPr="009275FD" w:rsidRDefault="009275FD" w:rsidP="009275FD">
      <w:pPr>
        <w:ind w:left="720"/>
        <w:jc w:val="both"/>
        <w:rPr>
          <w:rFonts w:ascii="Arial" w:hAnsi="Arial" w:cs="Arial"/>
          <w:i/>
        </w:rPr>
      </w:pPr>
      <w:r w:rsidRPr="009275FD">
        <w:rPr>
          <w:rFonts w:ascii="Arial" w:hAnsi="Arial" w:cs="Arial"/>
          <w:i/>
        </w:rPr>
        <w:t>„Wskazane w Umowie ceny brutto uwzględniają podatek VAT obliczony według stawki tego podatku obowiązującej w dacie zawarcia Umowy. Wykonawca uwzględni na każdej z faktur kwoty podatku VAT wynikające ze stawek tego podatku w dacie wystawienia danej faktury.”</w:t>
      </w:r>
    </w:p>
    <w:p w:rsidR="00DF16D9" w:rsidRDefault="00DF16D9" w:rsidP="004723B9">
      <w:pPr>
        <w:pStyle w:val="Akapitzlist"/>
        <w:ind w:left="0"/>
        <w:contextualSpacing/>
        <w:jc w:val="both"/>
        <w:rPr>
          <w:rFonts w:ascii="Garamond" w:hAnsi="Garamond"/>
          <w:b/>
        </w:rPr>
      </w:pPr>
    </w:p>
    <w:p w:rsidR="00DF16D9" w:rsidRDefault="00DF16D9" w:rsidP="00DF16D9">
      <w:pPr>
        <w:pStyle w:val="Nagwek"/>
        <w:tabs>
          <w:tab w:val="left" w:pos="708"/>
        </w:tabs>
        <w:spacing w:before="0"/>
        <w:rPr>
          <w:rFonts w:ascii="Arial" w:hAnsi="Arial" w:cs="Arial"/>
          <w:b/>
          <w:szCs w:val="24"/>
          <w:u w:val="single"/>
        </w:rPr>
      </w:pPr>
      <w:r>
        <w:rPr>
          <w:rFonts w:ascii="Arial" w:hAnsi="Arial" w:cs="Arial"/>
          <w:b/>
          <w:szCs w:val="24"/>
          <w:u w:val="single"/>
        </w:rPr>
        <w:t>Odpowiedź nr 34</w:t>
      </w:r>
    </w:p>
    <w:p w:rsidR="009275FD" w:rsidRPr="001A7CD8" w:rsidRDefault="009275FD" w:rsidP="009275FD">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DF16D9" w:rsidRPr="00C93B89" w:rsidRDefault="00DF16D9" w:rsidP="004723B9">
      <w:pPr>
        <w:pStyle w:val="Akapitzlist"/>
        <w:ind w:left="0"/>
        <w:contextualSpacing/>
        <w:jc w:val="both"/>
        <w:rPr>
          <w:rFonts w:ascii="Arial" w:hAnsi="Arial" w:cs="Arial"/>
          <w:b/>
          <w:sz w:val="24"/>
          <w:szCs w:val="24"/>
        </w:rPr>
      </w:pPr>
    </w:p>
    <w:p w:rsidR="00DF16D9" w:rsidRPr="00E44A2D" w:rsidRDefault="00683125" w:rsidP="00DF16D9">
      <w:pPr>
        <w:pStyle w:val="Nagwek"/>
        <w:tabs>
          <w:tab w:val="left" w:pos="708"/>
        </w:tabs>
        <w:spacing w:before="0"/>
        <w:rPr>
          <w:rFonts w:ascii="Arial" w:hAnsi="Arial" w:cs="Arial"/>
          <w:b/>
          <w:szCs w:val="24"/>
          <w:u w:val="single"/>
        </w:rPr>
      </w:pPr>
      <w:r>
        <w:rPr>
          <w:rFonts w:ascii="Arial" w:hAnsi="Arial" w:cs="Arial"/>
          <w:b/>
          <w:szCs w:val="24"/>
          <w:u w:val="single"/>
        </w:rPr>
        <w:t>Pytanie nr 35</w:t>
      </w:r>
    </w:p>
    <w:p w:rsidR="00C93B89" w:rsidRPr="00C93B89" w:rsidRDefault="00C93B89" w:rsidP="00C93B89">
      <w:pPr>
        <w:jc w:val="both"/>
        <w:rPr>
          <w:rFonts w:ascii="Arial" w:hAnsi="Arial" w:cs="Arial"/>
        </w:rPr>
      </w:pPr>
      <w:r w:rsidRPr="00C93B89">
        <w:rPr>
          <w:rFonts w:ascii="Arial" w:hAnsi="Arial" w:cs="Arial"/>
        </w:rPr>
        <w:t>Wykonawca zwraca się o potwierdzenie, że w razie „odstąpienia” od Umowy, nie dojdzie do wzajemnego zwrotu spełnionych już świadczeń, jak również Wykonawca otrzyma wynagrodzenie za prace w toku (wykonane do chwili odstąpienia), których rezultaty wyda Zamawiającemu. Rozwiązanie takie będzie korzystne dla projektu i usunie istotny czynnik podwyższający wycenę, a nawet jak można przewidywać, stawiający pod znakiem zapytania możliwość złożenia ofert przez część Wykonawców.</w:t>
      </w:r>
    </w:p>
    <w:p w:rsidR="00C93B89" w:rsidRPr="00C93B89" w:rsidRDefault="00C93B89" w:rsidP="00DA49B6">
      <w:pPr>
        <w:jc w:val="both"/>
        <w:rPr>
          <w:rFonts w:ascii="Arial" w:hAnsi="Arial" w:cs="Arial"/>
        </w:rPr>
      </w:pPr>
      <w:r w:rsidRPr="00C93B89">
        <w:rPr>
          <w:rFonts w:ascii="Arial" w:hAnsi="Arial" w:cs="Arial"/>
        </w:rPr>
        <w:t>Kwestia ta mogłaby być doprecyzowana przez dodanie w Art 6.3 dodatkowego ustępu</w:t>
      </w:r>
      <w:r w:rsidR="00DA49B6">
        <w:rPr>
          <w:rFonts w:ascii="Arial" w:hAnsi="Arial" w:cs="Arial"/>
        </w:rPr>
        <w:t xml:space="preserve"> </w:t>
      </w:r>
      <w:r w:rsidRPr="00C93B89">
        <w:rPr>
          <w:rFonts w:ascii="Arial" w:hAnsi="Arial" w:cs="Arial"/>
        </w:rPr>
        <w:t>następującym brzmieniu:</w:t>
      </w:r>
    </w:p>
    <w:p w:rsidR="00C93B89" w:rsidRPr="00C93B89" w:rsidRDefault="00C93B89" w:rsidP="00C93B89">
      <w:pPr>
        <w:ind w:left="720"/>
        <w:jc w:val="both"/>
        <w:rPr>
          <w:rFonts w:ascii="Arial" w:hAnsi="Arial" w:cs="Arial"/>
        </w:rPr>
      </w:pPr>
      <w:r w:rsidRPr="00C93B89">
        <w:rPr>
          <w:rFonts w:ascii="Arial" w:hAnsi="Arial" w:cs="Arial"/>
        </w:rPr>
        <w:t xml:space="preserve"> „</w:t>
      </w:r>
      <w:r w:rsidRPr="00C93B89">
        <w:rPr>
          <w:rFonts w:ascii="Arial" w:hAnsi="Arial" w:cs="Arial"/>
          <w:i/>
        </w:rPr>
        <w:t>Niezależnie od trybu i podstawy rozwiązania Umowy, w tym w razie odstąpienia od niej, w żadnym wypadku Strony nie dokonują zwrotu spełnionych już świadczeń</w:t>
      </w:r>
      <w:r w:rsidRPr="00C93B89">
        <w:rPr>
          <w:rFonts w:ascii="Arial" w:hAnsi="Arial" w:cs="Arial"/>
        </w:rPr>
        <w:t>.”</w:t>
      </w:r>
    </w:p>
    <w:p w:rsidR="00DF16D9" w:rsidRPr="00C93B89" w:rsidRDefault="00DF16D9" w:rsidP="00DF16D9">
      <w:pPr>
        <w:pStyle w:val="Akapitzlist"/>
        <w:ind w:left="0"/>
        <w:contextualSpacing/>
        <w:jc w:val="both"/>
        <w:rPr>
          <w:rFonts w:ascii="Arial" w:hAnsi="Arial" w:cs="Arial"/>
          <w:b/>
        </w:rPr>
      </w:pPr>
    </w:p>
    <w:p w:rsidR="00DF16D9" w:rsidRDefault="00DF16D9" w:rsidP="00DF16D9">
      <w:pPr>
        <w:pStyle w:val="Nagwek"/>
        <w:tabs>
          <w:tab w:val="left" w:pos="708"/>
        </w:tabs>
        <w:spacing w:before="0"/>
        <w:rPr>
          <w:rFonts w:ascii="Arial" w:hAnsi="Arial" w:cs="Arial"/>
          <w:b/>
          <w:szCs w:val="24"/>
          <w:u w:val="single"/>
        </w:rPr>
      </w:pPr>
      <w:r>
        <w:rPr>
          <w:rFonts w:ascii="Arial" w:hAnsi="Arial" w:cs="Arial"/>
          <w:b/>
          <w:szCs w:val="24"/>
          <w:u w:val="single"/>
        </w:rPr>
        <w:t xml:space="preserve">Odpowiedź nr </w:t>
      </w:r>
      <w:r w:rsidR="00683125">
        <w:rPr>
          <w:rFonts w:ascii="Arial" w:hAnsi="Arial" w:cs="Arial"/>
          <w:b/>
          <w:szCs w:val="24"/>
          <w:u w:val="single"/>
        </w:rPr>
        <w:t>35</w:t>
      </w:r>
    </w:p>
    <w:p w:rsidR="00DA49B6" w:rsidRPr="001A7CD8" w:rsidRDefault="00DA49B6" w:rsidP="00DA49B6">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683125" w:rsidRDefault="00683125" w:rsidP="00DF16D9">
      <w:pPr>
        <w:pStyle w:val="Nagwek"/>
        <w:tabs>
          <w:tab w:val="left" w:pos="708"/>
        </w:tabs>
        <w:spacing w:before="0"/>
        <w:rPr>
          <w:rFonts w:ascii="Arial" w:hAnsi="Arial" w:cs="Arial"/>
          <w:b/>
          <w:szCs w:val="24"/>
          <w:u w:val="single"/>
        </w:rPr>
      </w:pPr>
    </w:p>
    <w:p w:rsidR="00DF16D9" w:rsidRPr="00E44A2D" w:rsidRDefault="007843EF" w:rsidP="00DF16D9">
      <w:pPr>
        <w:pStyle w:val="Nagwek"/>
        <w:tabs>
          <w:tab w:val="left" w:pos="708"/>
        </w:tabs>
        <w:spacing w:before="0"/>
        <w:rPr>
          <w:rFonts w:ascii="Arial" w:hAnsi="Arial" w:cs="Arial"/>
          <w:b/>
          <w:szCs w:val="24"/>
          <w:u w:val="single"/>
        </w:rPr>
      </w:pPr>
      <w:r>
        <w:rPr>
          <w:rFonts w:ascii="Arial" w:hAnsi="Arial" w:cs="Arial"/>
          <w:b/>
          <w:szCs w:val="24"/>
          <w:u w:val="single"/>
        </w:rPr>
        <w:t>Pytanie nr 36</w:t>
      </w:r>
    </w:p>
    <w:p w:rsidR="007843EF" w:rsidRPr="007843EF" w:rsidRDefault="007843EF" w:rsidP="007843EF">
      <w:pPr>
        <w:jc w:val="both"/>
        <w:rPr>
          <w:rFonts w:ascii="Arial" w:hAnsi="Arial" w:cs="Arial"/>
        </w:rPr>
      </w:pPr>
      <w:r w:rsidRPr="007843EF">
        <w:rPr>
          <w:rFonts w:ascii="Arial" w:hAnsi="Arial" w:cs="Arial"/>
        </w:rPr>
        <w:t>W związku z brakiem w Umowie postanowień dotyczących obowiązku przestrzegania przepisów eksportowych, pomimo że Umowa obejmuje nowoczesne technologie będące przedmiotem kontroli w wielu krajach, w tym takich z którymi Rzeczpospolita Polska ma wzajemne zobowiązania sojusznicze, Wykonawca zwraca się do Zamawiającego o dodanie do Umowy klauzuli typu:</w:t>
      </w:r>
    </w:p>
    <w:p w:rsidR="007843EF" w:rsidRPr="007843EF" w:rsidRDefault="007843EF" w:rsidP="007843EF">
      <w:pPr>
        <w:ind w:left="720"/>
        <w:jc w:val="both"/>
        <w:rPr>
          <w:rFonts w:ascii="Arial" w:hAnsi="Arial" w:cs="Arial"/>
        </w:rPr>
      </w:pPr>
    </w:p>
    <w:p w:rsidR="007843EF" w:rsidRPr="007843EF" w:rsidRDefault="007843EF" w:rsidP="007843EF">
      <w:pPr>
        <w:ind w:left="720"/>
        <w:jc w:val="both"/>
        <w:rPr>
          <w:rFonts w:ascii="Arial" w:hAnsi="Arial" w:cs="Arial"/>
          <w:i/>
        </w:rPr>
      </w:pPr>
      <w:r w:rsidRPr="007843EF">
        <w:rPr>
          <w:rFonts w:ascii="Arial" w:hAnsi="Arial" w:cs="Arial"/>
          <w:i/>
        </w:rPr>
        <w:lastRenderedPageBreak/>
        <w:t>„Każda ze Stron będzie przestrzegać obowiązujących praw i przepisów eksportowych i importowych, które zakazują eksportu na rzecz niektórych użytkowników lub taki eksport ograniczają.”</w:t>
      </w:r>
    </w:p>
    <w:p w:rsidR="00DF16D9" w:rsidRDefault="00DF16D9" w:rsidP="00DF16D9">
      <w:pPr>
        <w:pStyle w:val="Akapitzlist"/>
        <w:ind w:left="0"/>
        <w:contextualSpacing/>
        <w:jc w:val="both"/>
        <w:rPr>
          <w:rFonts w:ascii="Garamond" w:hAnsi="Garamond"/>
          <w:b/>
        </w:rPr>
      </w:pPr>
    </w:p>
    <w:p w:rsidR="00DF16D9" w:rsidRDefault="007843EF" w:rsidP="00DF16D9">
      <w:pPr>
        <w:pStyle w:val="Nagwek"/>
        <w:tabs>
          <w:tab w:val="left" w:pos="708"/>
        </w:tabs>
        <w:spacing w:before="0"/>
        <w:rPr>
          <w:rFonts w:ascii="Arial" w:hAnsi="Arial" w:cs="Arial"/>
          <w:b/>
          <w:szCs w:val="24"/>
          <w:u w:val="single"/>
        </w:rPr>
      </w:pPr>
      <w:r>
        <w:rPr>
          <w:rFonts w:ascii="Arial" w:hAnsi="Arial" w:cs="Arial"/>
          <w:b/>
          <w:szCs w:val="24"/>
          <w:u w:val="single"/>
        </w:rPr>
        <w:t>Odpowiedź nr 36</w:t>
      </w:r>
    </w:p>
    <w:p w:rsidR="007843EF" w:rsidRPr="001A7CD8" w:rsidRDefault="007843EF" w:rsidP="007843EF">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7843EF" w:rsidRDefault="007843EF" w:rsidP="00DF16D9">
      <w:pPr>
        <w:pStyle w:val="Nagwek"/>
        <w:tabs>
          <w:tab w:val="left" w:pos="708"/>
        </w:tabs>
        <w:spacing w:before="0"/>
        <w:rPr>
          <w:rFonts w:ascii="Arial" w:hAnsi="Arial" w:cs="Arial"/>
          <w:b/>
          <w:szCs w:val="24"/>
          <w:u w:val="single"/>
        </w:rPr>
      </w:pPr>
    </w:p>
    <w:p w:rsidR="00DF16D9" w:rsidRPr="00E44A2D" w:rsidRDefault="00EB0B19" w:rsidP="00DF16D9">
      <w:pPr>
        <w:pStyle w:val="Nagwek"/>
        <w:tabs>
          <w:tab w:val="left" w:pos="708"/>
        </w:tabs>
        <w:spacing w:before="0"/>
        <w:rPr>
          <w:rFonts w:ascii="Arial" w:hAnsi="Arial" w:cs="Arial"/>
          <w:b/>
          <w:szCs w:val="24"/>
          <w:u w:val="single"/>
        </w:rPr>
      </w:pPr>
      <w:r>
        <w:rPr>
          <w:rFonts w:ascii="Arial" w:hAnsi="Arial" w:cs="Arial"/>
          <w:b/>
          <w:szCs w:val="24"/>
          <w:u w:val="single"/>
        </w:rPr>
        <w:t>Pytanie nr 37</w:t>
      </w:r>
    </w:p>
    <w:p w:rsidR="007843EF" w:rsidRPr="00EB0B19" w:rsidRDefault="007843EF" w:rsidP="00EB0B19">
      <w:pPr>
        <w:jc w:val="both"/>
        <w:rPr>
          <w:rFonts w:ascii="Arial" w:hAnsi="Arial" w:cs="Arial"/>
        </w:rPr>
      </w:pPr>
      <w:r w:rsidRPr="00EB0B19">
        <w:rPr>
          <w:rFonts w:ascii="Arial" w:hAnsi="Arial" w:cs="Arial"/>
        </w:rPr>
        <w:t>Dotyczy Sekcja III, Artykuł 2, Ust. a) Ogłoszenia o Zamówieniu z  Wykonawca zwraca się do Zamawiającego, czy w przypadku usług serwisowych SAP Enterprise Support, Zamawiający uzna za równoważne, tj. umożliwiające spełnienie zdefiniowanego warunku dotyczącego spełnienia oczekiwanych przez Zamawiającego kwalifikacji technicznych takie usługi, których przedmiotem są realizowane przez Wykonawcę: przyjmowanie zgłoszeń dotyczących aplikacji SAP, obsługa zgłoszeń i awarii dotyczących aplikacji SAP, rozwiązywanie problemów, oraz dostarczanie powiązanych z ich obsługą poprawek konfiguracyjnych i programistycznych, zaawansowane monitorowanie techniczne środowisk SAP z wykorzystaniem SAP Solution Manager, a ponadto koordynacja współpracy Zamawiającego z globalną siecią serwisową SAP w zakresie realizacji usług zgodnie z założeniami programu SAP Enterprise Support, przy czym ww. usługi realizowane są przez Wykonawcę w ramach parametrów SLA nie gorszych niż oczekiwane przez Zamawiającego (zgodnie z założeniami programu SAP Enterprise Support) i jednocześnie dotyczą skali instalacji SAP, oraz jej specyfiki (uruchomiona produktywnie polska wersja HR) zgodnej, lub przewyższającej oczekiwania Zamawiającego określone w ramach?</w:t>
      </w:r>
    </w:p>
    <w:p w:rsidR="00DF16D9" w:rsidRDefault="00DF16D9" w:rsidP="00DF16D9">
      <w:pPr>
        <w:pStyle w:val="Akapitzlist"/>
        <w:ind w:left="0"/>
        <w:contextualSpacing/>
        <w:jc w:val="both"/>
        <w:rPr>
          <w:rFonts w:ascii="Garamond" w:hAnsi="Garamond"/>
          <w:b/>
        </w:rPr>
      </w:pPr>
    </w:p>
    <w:p w:rsidR="00DF16D9" w:rsidRDefault="00DF16D9" w:rsidP="00DF16D9">
      <w:pPr>
        <w:pStyle w:val="Akapitzlist"/>
        <w:ind w:left="0"/>
        <w:contextualSpacing/>
        <w:jc w:val="both"/>
        <w:rPr>
          <w:rFonts w:ascii="Garamond" w:hAnsi="Garamond"/>
          <w:b/>
        </w:rPr>
      </w:pPr>
    </w:p>
    <w:p w:rsidR="00DF16D9" w:rsidRPr="00F35319" w:rsidRDefault="00EB0B19" w:rsidP="00DF16D9">
      <w:pPr>
        <w:pStyle w:val="Nagwek"/>
        <w:tabs>
          <w:tab w:val="left" w:pos="708"/>
        </w:tabs>
        <w:spacing w:before="0"/>
        <w:rPr>
          <w:rFonts w:ascii="Arial" w:hAnsi="Arial" w:cs="Arial"/>
          <w:b/>
          <w:szCs w:val="24"/>
          <w:u w:val="single"/>
        </w:rPr>
      </w:pPr>
      <w:r w:rsidRPr="00F35319">
        <w:rPr>
          <w:rFonts w:ascii="Arial" w:hAnsi="Arial" w:cs="Arial"/>
          <w:b/>
          <w:szCs w:val="24"/>
          <w:u w:val="single"/>
        </w:rPr>
        <w:t>Odpowiedź nr 37</w:t>
      </w:r>
    </w:p>
    <w:p w:rsidR="00E87AC3" w:rsidRDefault="00E87AC3" w:rsidP="00E87AC3">
      <w:pPr>
        <w:pStyle w:val="Style4"/>
        <w:widowControl/>
        <w:tabs>
          <w:tab w:val="left" w:pos="514"/>
        </w:tabs>
        <w:spacing w:line="240" w:lineRule="auto"/>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SIWZ</w:t>
      </w:r>
      <w:r w:rsidR="009E1BC5">
        <w:rPr>
          <w:rFonts w:ascii="Arial" w:eastAsia="Calibri" w:hAnsi="Arial" w:cs="Arial"/>
          <w:lang w:eastAsia="en-US"/>
        </w:rPr>
        <w:t xml:space="preserve">, </w:t>
      </w:r>
      <w:r w:rsidRPr="00B73378">
        <w:rPr>
          <w:rFonts w:ascii="Arial" w:eastAsia="Calibri" w:hAnsi="Arial" w:cs="Arial"/>
          <w:lang w:eastAsia="en-US"/>
        </w:rPr>
        <w:t xml:space="preserve">poprzez dodanie </w:t>
      </w:r>
      <w:r w:rsidR="009E1BC5">
        <w:rPr>
          <w:rFonts w:ascii="Arial" w:eastAsia="Calibri" w:hAnsi="Arial" w:cs="Arial"/>
          <w:lang w:eastAsia="en-US"/>
        </w:rPr>
        <w:t xml:space="preserve">w </w:t>
      </w:r>
      <w:r w:rsidR="006B026B">
        <w:rPr>
          <w:rFonts w:ascii="Arial" w:eastAsia="Calibri" w:hAnsi="Arial" w:cs="Arial"/>
          <w:lang w:eastAsia="en-US"/>
        </w:rPr>
        <w:t xml:space="preserve">Rozdziale V </w:t>
      </w:r>
      <w:r w:rsidR="00BC0791">
        <w:rPr>
          <w:rFonts w:ascii="Arial" w:eastAsia="Calibri" w:hAnsi="Arial" w:cs="Arial"/>
          <w:lang w:eastAsia="en-US"/>
        </w:rPr>
        <w:t xml:space="preserve">SIWZ </w:t>
      </w:r>
      <w:r w:rsidRPr="00B73378">
        <w:rPr>
          <w:rFonts w:ascii="Arial" w:eastAsia="Calibri" w:hAnsi="Arial" w:cs="Arial"/>
          <w:lang w:eastAsia="en-US"/>
        </w:rPr>
        <w:t>w zakresie</w:t>
      </w:r>
      <w:r>
        <w:rPr>
          <w:rFonts w:ascii="Arial" w:hAnsi="Arial" w:cs="Arial"/>
        </w:rPr>
        <w:t xml:space="preserve"> </w:t>
      </w:r>
      <w:r w:rsidR="00BC0791">
        <w:rPr>
          <w:rFonts w:ascii="Arial" w:hAnsi="Arial" w:cs="Arial"/>
        </w:rPr>
        <w:t xml:space="preserve">warunku dotyczącego posiadania wiedzy </w:t>
      </w:r>
      <w:r w:rsidR="009E1BC5">
        <w:rPr>
          <w:rFonts w:ascii="Arial" w:hAnsi="Arial" w:cs="Arial"/>
        </w:rPr>
        <w:br/>
      </w:r>
      <w:r w:rsidR="00BC0791">
        <w:rPr>
          <w:rFonts w:ascii="Arial" w:hAnsi="Arial" w:cs="Arial"/>
        </w:rPr>
        <w:t xml:space="preserve">i doświadczenia </w:t>
      </w:r>
      <w:r>
        <w:rPr>
          <w:rFonts w:ascii="Arial" w:eastAsia="Calibri" w:hAnsi="Arial" w:cs="Arial"/>
          <w:lang w:eastAsia="en-US"/>
        </w:rPr>
        <w:t xml:space="preserve">sformułowania, określenia, </w:t>
      </w:r>
      <w:r w:rsidRPr="00B73378">
        <w:rPr>
          <w:rFonts w:ascii="Arial" w:eastAsia="Calibri" w:hAnsi="Arial" w:cs="Arial"/>
          <w:lang w:eastAsia="en-US"/>
        </w:rPr>
        <w:t>który otrzymuje brzmienie</w:t>
      </w:r>
      <w:r w:rsidRPr="00B73378">
        <w:rPr>
          <w:rFonts w:ascii="Arial" w:hAnsi="Arial" w:cs="Arial"/>
        </w:rPr>
        <w:t xml:space="preserve">, w zakresie </w:t>
      </w:r>
      <w:r w:rsidRPr="00B73378">
        <w:rPr>
          <w:rFonts w:ascii="Arial" w:eastAsia="Calibri" w:hAnsi="Arial" w:cs="Arial"/>
          <w:lang w:eastAsia="en-US"/>
        </w:rPr>
        <w:t>jak poniżej:</w:t>
      </w:r>
    </w:p>
    <w:p w:rsidR="00E87AC3" w:rsidRDefault="00E87AC3" w:rsidP="00F35319">
      <w:pPr>
        <w:jc w:val="both"/>
        <w:rPr>
          <w:rFonts w:ascii="Arial" w:hAnsi="Arial" w:cs="Arial"/>
        </w:rPr>
      </w:pPr>
    </w:p>
    <w:p w:rsidR="00F35319" w:rsidRPr="00F35319" w:rsidRDefault="00F35319" w:rsidP="00F35319">
      <w:pPr>
        <w:jc w:val="both"/>
        <w:rPr>
          <w:rFonts w:ascii="Arial" w:hAnsi="Arial" w:cs="Arial"/>
        </w:rPr>
      </w:pPr>
      <w:r w:rsidRPr="00F35319">
        <w:rPr>
          <w:rFonts w:ascii="Arial" w:hAnsi="Arial" w:cs="Arial"/>
        </w:rPr>
        <w:t>Zamawiający uzna za równoważne, tj. umożliwiające spełnienie zdefiniowanego warunku dotyczącego spełnienia oczekiwanych przez Zamawiającego kwalifikacji technicznych takie usługi, których przedmiotem są realizowane przez Wykonawcę: przyjmowanie zgłoszeń dotyczących aplikacji SAP, obsługa zgłoszeń i awarii dotyczących aplikacji SAP, rozwiązywanie problemów, oraz dostarczanie powiązanych z ich obsługą poprawek konfiguracyjnych i programistycznych, zaawansowane monitorowanie techniczne środowisk SAP z wykorzystaniem SAP Solution Manager, a ponadto koordynacja współpracy Zamawiającego z globalną siecią serwisową SAP w zakresie realizacji usług zgodnie z założeniami programu SAP Enterprise Support, przy czym ww. usługi realizowane są przez Wykonawcę w ramach parametrów SLA nie gorszych niż oczekiwane przez Zamawiającego (zgodnie z założeniami programu SAP Enterprise Support) i jednocześnie dotyczą skali instalacji SAP, oraz jej specyfiki (uruchomiona produktywnie polska wersja HR) zgodnej, lub przewyższającej oczekiwania Zamawiającego.</w:t>
      </w:r>
    </w:p>
    <w:p w:rsidR="00EB0B19" w:rsidRDefault="00EB0B19" w:rsidP="00DF16D9">
      <w:pPr>
        <w:pStyle w:val="Nagwek"/>
        <w:tabs>
          <w:tab w:val="left" w:pos="708"/>
        </w:tabs>
        <w:spacing w:before="0"/>
        <w:rPr>
          <w:rFonts w:ascii="Arial" w:hAnsi="Arial" w:cs="Arial"/>
          <w:b/>
          <w:szCs w:val="24"/>
          <w:u w:val="single"/>
        </w:rPr>
      </w:pPr>
    </w:p>
    <w:p w:rsidR="00DF16D9" w:rsidRPr="00E44A2D" w:rsidRDefault="000809EA" w:rsidP="00DF16D9">
      <w:pPr>
        <w:pStyle w:val="Nagwek"/>
        <w:tabs>
          <w:tab w:val="left" w:pos="708"/>
        </w:tabs>
        <w:spacing w:before="0"/>
        <w:rPr>
          <w:rFonts w:ascii="Arial" w:hAnsi="Arial" w:cs="Arial"/>
          <w:b/>
          <w:szCs w:val="24"/>
          <w:u w:val="single"/>
        </w:rPr>
      </w:pPr>
      <w:r>
        <w:rPr>
          <w:rFonts w:ascii="Arial" w:hAnsi="Arial" w:cs="Arial"/>
          <w:b/>
          <w:szCs w:val="24"/>
          <w:u w:val="single"/>
        </w:rPr>
        <w:t>Pytanie nr 38</w:t>
      </w:r>
    </w:p>
    <w:p w:rsidR="00C73693" w:rsidRPr="00C73693" w:rsidRDefault="00C73693" w:rsidP="00C73693">
      <w:pPr>
        <w:jc w:val="both"/>
        <w:rPr>
          <w:rFonts w:ascii="Arial" w:hAnsi="Arial" w:cs="Arial"/>
        </w:rPr>
      </w:pPr>
      <w:r w:rsidRPr="00C73693">
        <w:rPr>
          <w:rFonts w:ascii="Arial" w:hAnsi="Arial" w:cs="Arial"/>
        </w:rPr>
        <w:t>Dotyczy Sekcja III, Artykuł 3, Ust. a) Ogłoszenia o Zamówieniu, Wykonawca zwraca się z uprzejmą prośbą do Zamawiającego o doprecyzowanie i potwierdzenie, czy w zakresie spełnienia warunku dysponowania przez Wykonawcę odpowiednim potencjałem technicznym oraz osobami zdolnymi do wykonania zamówienia  Zamawiający dopuści możliwość wykazania jednej osoby, jako kandydata do realizacji usługi szkolenia, w więcej, niż jednym module (ustępy a) – i)), o ile proponowany kandydat posiada stosowne kompetencje w zakresie posiadanego doświadczenia, lub posiadanych Międzynarodowych  Egzaminów Certyfikacyjnych SAP?</w:t>
      </w:r>
    </w:p>
    <w:p w:rsidR="00DF16D9" w:rsidRDefault="00DF16D9" w:rsidP="00DF16D9">
      <w:pPr>
        <w:pStyle w:val="Akapitzlist"/>
        <w:ind w:left="0"/>
        <w:contextualSpacing/>
        <w:jc w:val="both"/>
        <w:rPr>
          <w:rFonts w:ascii="Garamond" w:hAnsi="Garamond"/>
          <w:b/>
        </w:rPr>
      </w:pPr>
    </w:p>
    <w:p w:rsidR="00DF16D9" w:rsidRPr="001D3571" w:rsidRDefault="000809EA" w:rsidP="00DF16D9">
      <w:pPr>
        <w:pStyle w:val="Nagwek"/>
        <w:tabs>
          <w:tab w:val="left" w:pos="708"/>
        </w:tabs>
        <w:spacing w:before="0"/>
        <w:rPr>
          <w:rFonts w:ascii="Arial" w:hAnsi="Arial" w:cs="Arial"/>
          <w:b/>
          <w:szCs w:val="24"/>
          <w:u w:val="single"/>
        </w:rPr>
      </w:pPr>
      <w:r w:rsidRPr="001D3571">
        <w:rPr>
          <w:rFonts w:ascii="Arial" w:hAnsi="Arial" w:cs="Arial"/>
          <w:b/>
          <w:szCs w:val="24"/>
          <w:u w:val="single"/>
        </w:rPr>
        <w:t>Odpowiedź nr 38</w:t>
      </w:r>
    </w:p>
    <w:p w:rsidR="008617CF" w:rsidRPr="001D3571" w:rsidRDefault="008617CF" w:rsidP="001D3571">
      <w:pPr>
        <w:jc w:val="both"/>
        <w:rPr>
          <w:rFonts w:ascii="Arial" w:hAnsi="Arial" w:cs="Arial"/>
        </w:rPr>
      </w:pPr>
      <w:r w:rsidRPr="001D3571">
        <w:rPr>
          <w:rFonts w:ascii="Arial" w:hAnsi="Arial" w:cs="Arial"/>
        </w:rPr>
        <w:t xml:space="preserve">Zamawiający w przedmiotowym postępowaniu o udzielenie zamówienia publicznego, działając zgodnie </w:t>
      </w:r>
      <w:r w:rsidRPr="001D3571">
        <w:rPr>
          <w:rFonts w:ascii="Arial" w:eastAsia="Calibri" w:hAnsi="Arial" w:cs="Arial"/>
          <w:lang w:eastAsia="en-US"/>
        </w:rPr>
        <w:t xml:space="preserve">z art. 38 ust. 4 </w:t>
      </w:r>
      <w:r w:rsidRPr="001D3571">
        <w:rPr>
          <w:rFonts w:ascii="Arial" w:hAnsi="Arial" w:cs="Arial"/>
        </w:rPr>
        <w:t xml:space="preserve">ustawy, </w:t>
      </w:r>
      <w:r w:rsidRPr="001D3571">
        <w:rPr>
          <w:rFonts w:ascii="Arial" w:eastAsia="Calibri" w:hAnsi="Arial" w:cs="Arial"/>
          <w:lang w:eastAsia="en-US"/>
        </w:rPr>
        <w:t>zmienia treść SIWZ, poprzez dodanie w Rozdziale V SIWZ w zakresie</w:t>
      </w:r>
      <w:r w:rsidRPr="001D3571">
        <w:rPr>
          <w:rFonts w:ascii="Arial" w:hAnsi="Arial" w:cs="Arial"/>
        </w:rPr>
        <w:t xml:space="preserve"> warunku dotyczącego </w:t>
      </w:r>
      <w:r w:rsidR="001D3571" w:rsidRPr="001D3571">
        <w:rPr>
          <w:rFonts w:ascii="Arial" w:hAnsi="Arial" w:cs="Arial"/>
        </w:rPr>
        <w:t xml:space="preserve">dysponowania odpowiednim potencjałem technicznym oraz osobami zdolnymi do wykonania zamówienia, </w:t>
      </w:r>
      <w:r w:rsidR="009704C6">
        <w:rPr>
          <w:rFonts w:ascii="Arial" w:eastAsia="Calibri" w:hAnsi="Arial" w:cs="Arial"/>
          <w:lang w:eastAsia="en-US"/>
        </w:rPr>
        <w:t>sformułowań, określeń, które otrzymują</w:t>
      </w:r>
      <w:r w:rsidRPr="001D3571">
        <w:rPr>
          <w:rFonts w:ascii="Arial" w:eastAsia="Calibri" w:hAnsi="Arial" w:cs="Arial"/>
          <w:lang w:eastAsia="en-US"/>
        </w:rPr>
        <w:t xml:space="preserve"> brzmienie</w:t>
      </w:r>
      <w:r w:rsidRPr="001D3571">
        <w:rPr>
          <w:rFonts w:ascii="Arial" w:hAnsi="Arial" w:cs="Arial"/>
        </w:rPr>
        <w:t xml:space="preserve">, w zakresie </w:t>
      </w:r>
      <w:r w:rsidRPr="001D3571">
        <w:rPr>
          <w:rFonts w:ascii="Arial" w:eastAsia="Calibri" w:hAnsi="Arial" w:cs="Arial"/>
          <w:lang w:eastAsia="en-US"/>
        </w:rPr>
        <w:t>jak poniżej:</w:t>
      </w:r>
    </w:p>
    <w:p w:rsidR="00344CDE" w:rsidRDefault="00344CDE" w:rsidP="001D3571">
      <w:pPr>
        <w:jc w:val="both"/>
        <w:rPr>
          <w:rFonts w:ascii="Arial" w:hAnsi="Arial" w:cs="Arial"/>
        </w:rPr>
      </w:pPr>
    </w:p>
    <w:p w:rsidR="008617CF" w:rsidRPr="001D3571" w:rsidRDefault="008617CF" w:rsidP="001D3571">
      <w:pPr>
        <w:jc w:val="both"/>
        <w:rPr>
          <w:rFonts w:ascii="Arial" w:hAnsi="Arial" w:cs="Arial"/>
        </w:rPr>
      </w:pPr>
      <w:r w:rsidRPr="001D3571">
        <w:rPr>
          <w:rFonts w:ascii="Arial" w:hAnsi="Arial" w:cs="Arial"/>
        </w:rPr>
        <w:t>Zamawiający dopuści możliwość wykazania jednej osoby, jako kandydata do realizacji usługi szkolenia, w więcej, niż jednym module (ustępy a) – i)), o ile proponowany kandydat posiada stosowne kompetencje w zakresie posiadanego doświadczenia, lub posiadanych Międzynarodowych  E</w:t>
      </w:r>
      <w:r w:rsidR="00344CDE">
        <w:rPr>
          <w:rFonts w:ascii="Arial" w:hAnsi="Arial" w:cs="Arial"/>
        </w:rPr>
        <w:t>gzaminów Certyfikacyjnych SAP, p</w:t>
      </w:r>
      <w:r w:rsidRPr="001D3571">
        <w:rPr>
          <w:rFonts w:ascii="Arial" w:hAnsi="Arial" w:cs="Arial"/>
        </w:rPr>
        <w:t>od waru</w:t>
      </w:r>
      <w:r w:rsidR="00344CDE">
        <w:rPr>
          <w:rFonts w:ascii="Arial" w:hAnsi="Arial" w:cs="Arial"/>
        </w:rPr>
        <w:t xml:space="preserve">nkiem, </w:t>
      </w:r>
      <w:r w:rsidRPr="001D3571">
        <w:rPr>
          <w:rFonts w:ascii="Arial" w:hAnsi="Arial" w:cs="Arial"/>
        </w:rPr>
        <w:t>że liczba osób realizujących szkolenia będzie nie mniejsza niż 7 (siedem).</w:t>
      </w:r>
    </w:p>
    <w:p w:rsidR="008C4AFF" w:rsidRPr="00920D77" w:rsidRDefault="008C4AFF" w:rsidP="008C4AFF">
      <w:pPr>
        <w:spacing w:before="120"/>
        <w:jc w:val="both"/>
        <w:rPr>
          <w:rFonts w:ascii="Arial" w:hAnsi="Arial" w:cs="Arial"/>
        </w:rPr>
      </w:pPr>
      <w:r>
        <w:rPr>
          <w:rFonts w:ascii="Arial" w:hAnsi="Arial" w:cs="Arial"/>
        </w:rPr>
        <w:t xml:space="preserve">3.5. </w:t>
      </w:r>
      <w:r w:rsidRPr="00920D77">
        <w:rPr>
          <w:rFonts w:ascii="Arial" w:hAnsi="Arial" w:cs="Arial"/>
        </w:rPr>
        <w:t xml:space="preserve">Wykonawca musi </w:t>
      </w:r>
      <w:r w:rsidR="004B5093">
        <w:rPr>
          <w:rFonts w:ascii="Arial" w:hAnsi="Arial" w:cs="Arial"/>
        </w:rPr>
        <w:t xml:space="preserve">zapewnić minimum różnych 7 osób, </w:t>
      </w:r>
      <w:r w:rsidRPr="00920D77">
        <w:rPr>
          <w:rFonts w:ascii="Arial" w:hAnsi="Arial" w:cs="Arial"/>
        </w:rPr>
        <w:t>które wchodzą w skład Zespołu Wykonawcy.</w:t>
      </w:r>
    </w:p>
    <w:p w:rsidR="00920D77" w:rsidRDefault="00920D77" w:rsidP="00EF7A2E">
      <w:pPr>
        <w:jc w:val="both"/>
        <w:rPr>
          <w:rFonts w:ascii="Arial" w:hAnsi="Arial" w:cs="Arial"/>
        </w:rPr>
      </w:pPr>
    </w:p>
    <w:p w:rsidR="00EF7A2E" w:rsidRDefault="00920D77" w:rsidP="001D3571">
      <w:pPr>
        <w:jc w:val="both"/>
        <w:rPr>
          <w:rFonts w:ascii="Arial" w:hAnsi="Arial" w:cs="Arial"/>
        </w:rPr>
      </w:pPr>
      <w:r>
        <w:rPr>
          <w:rFonts w:ascii="Arial" w:hAnsi="Arial" w:cs="Arial"/>
        </w:rPr>
        <w:t xml:space="preserve">Jednocześnie, </w:t>
      </w:r>
      <w:r w:rsidR="00EF7A2E" w:rsidRPr="009B2B1A">
        <w:rPr>
          <w:rFonts w:ascii="Arial" w:hAnsi="Arial" w:cs="Arial"/>
        </w:rPr>
        <w:t xml:space="preserve">Zamawiający w przedmiotowym postępowaniu o udzielenie zamówienia publicznego, działając zgodnie </w:t>
      </w:r>
      <w:r w:rsidR="00EF7A2E" w:rsidRPr="009B2B1A">
        <w:rPr>
          <w:rFonts w:ascii="Arial" w:eastAsia="Calibri" w:hAnsi="Arial" w:cs="Arial"/>
          <w:lang w:eastAsia="en-US"/>
        </w:rPr>
        <w:t xml:space="preserve">z art. 38 ust. 4 </w:t>
      </w:r>
      <w:r w:rsidR="00EF7A2E" w:rsidRPr="009B2B1A">
        <w:rPr>
          <w:rFonts w:ascii="Arial" w:hAnsi="Arial" w:cs="Arial"/>
        </w:rPr>
        <w:t xml:space="preserve">ustawy, </w:t>
      </w:r>
      <w:r w:rsidR="00EF7A2E" w:rsidRPr="009B2B1A">
        <w:rPr>
          <w:rFonts w:ascii="Arial" w:eastAsia="Calibri" w:hAnsi="Arial" w:cs="Arial"/>
          <w:lang w:eastAsia="en-US"/>
        </w:rPr>
        <w:t xml:space="preserve">zmienia treść </w:t>
      </w:r>
      <w:r w:rsidR="00EF7A2E">
        <w:rPr>
          <w:rFonts w:ascii="Arial" w:eastAsia="Calibri" w:hAnsi="Arial" w:cs="Arial"/>
          <w:lang w:eastAsia="en-US"/>
        </w:rPr>
        <w:t xml:space="preserve">SIWZ, </w:t>
      </w:r>
      <w:r w:rsidR="00EF7A2E">
        <w:rPr>
          <w:rFonts w:ascii="Arial" w:hAnsi="Arial" w:cs="Arial"/>
        </w:rPr>
        <w:t>tj.</w:t>
      </w:r>
      <w:r w:rsidR="00EF7A2E" w:rsidRPr="00DE458F">
        <w:rPr>
          <w:rFonts w:ascii="Arial" w:hAnsi="Arial" w:cs="Arial"/>
        </w:rPr>
        <w:t xml:space="preserve"> </w:t>
      </w:r>
      <w:r w:rsidR="00EF7A2E">
        <w:rPr>
          <w:rFonts w:ascii="Arial" w:hAnsi="Arial" w:cs="Arial"/>
        </w:rPr>
        <w:t>zmienia treść Załącznika nr 8 do Wzór U</w:t>
      </w:r>
      <w:r w:rsidR="00EF7A2E" w:rsidRPr="00A43A39">
        <w:rPr>
          <w:rFonts w:ascii="Arial" w:hAnsi="Arial" w:cs="Arial"/>
        </w:rPr>
        <w:t>mowy</w:t>
      </w:r>
      <w:r w:rsidR="00EF7A2E">
        <w:rPr>
          <w:rFonts w:ascii="Tahoma" w:hAnsi="Tahoma" w:cs="Tahoma"/>
        </w:rPr>
        <w:t xml:space="preserve">, </w:t>
      </w:r>
      <w:r w:rsidR="00EF7A2E" w:rsidRPr="00B73378">
        <w:rPr>
          <w:rFonts w:ascii="Arial" w:eastAsia="Calibri" w:hAnsi="Arial" w:cs="Arial"/>
          <w:lang w:eastAsia="en-US"/>
        </w:rPr>
        <w:t xml:space="preserve">poprzez </w:t>
      </w:r>
      <w:r w:rsidR="00630764">
        <w:rPr>
          <w:rFonts w:ascii="Arial" w:eastAsia="Calibri" w:hAnsi="Arial" w:cs="Arial"/>
          <w:lang w:eastAsia="en-US"/>
        </w:rPr>
        <w:t>prze</w:t>
      </w:r>
      <w:r w:rsidR="00651A74">
        <w:rPr>
          <w:rFonts w:ascii="Arial" w:eastAsia="Calibri" w:hAnsi="Arial" w:cs="Arial"/>
          <w:lang w:eastAsia="en-US"/>
        </w:rPr>
        <w:t>numerowanie</w:t>
      </w:r>
      <w:r w:rsidR="00A33895">
        <w:rPr>
          <w:rFonts w:ascii="Arial" w:eastAsia="Calibri" w:hAnsi="Arial" w:cs="Arial"/>
          <w:lang w:eastAsia="en-US"/>
        </w:rPr>
        <w:t xml:space="preserve"> akapitów </w:t>
      </w:r>
      <w:r w:rsidR="00651A74">
        <w:rPr>
          <w:rFonts w:ascii="Arial" w:eastAsia="Calibri" w:hAnsi="Arial" w:cs="Arial"/>
          <w:lang w:eastAsia="en-US"/>
        </w:rPr>
        <w:t xml:space="preserve">i </w:t>
      </w:r>
      <w:r w:rsidR="00EF7A2E" w:rsidRPr="00B73378">
        <w:rPr>
          <w:rFonts w:ascii="Arial" w:eastAsia="Calibri" w:hAnsi="Arial" w:cs="Arial"/>
          <w:lang w:eastAsia="en-US"/>
        </w:rPr>
        <w:t>dodanie</w:t>
      </w:r>
      <w:r w:rsidR="00717B30">
        <w:rPr>
          <w:rFonts w:ascii="Arial" w:eastAsia="Calibri" w:hAnsi="Arial" w:cs="Arial"/>
          <w:lang w:eastAsia="en-US"/>
        </w:rPr>
        <w:t xml:space="preserve"> </w:t>
      </w:r>
      <w:r w:rsidR="00185CFF">
        <w:rPr>
          <w:rFonts w:ascii="Arial" w:eastAsia="Calibri" w:hAnsi="Arial" w:cs="Arial"/>
          <w:lang w:eastAsia="en-US"/>
        </w:rPr>
        <w:t xml:space="preserve">sformułowania, określenia </w:t>
      </w:r>
      <w:r w:rsidR="00717B30">
        <w:rPr>
          <w:rFonts w:ascii="Arial" w:eastAsia="Calibri" w:hAnsi="Arial" w:cs="Arial"/>
          <w:lang w:eastAsia="en-US"/>
        </w:rPr>
        <w:t>jako pkt 5</w:t>
      </w:r>
      <w:r w:rsidR="00EF7A2E" w:rsidRPr="001D3571">
        <w:rPr>
          <w:rFonts w:ascii="Arial" w:eastAsia="Calibri" w:hAnsi="Arial" w:cs="Arial"/>
          <w:lang w:eastAsia="en-US"/>
        </w:rPr>
        <w:t>, który otrzymuje brzmienie</w:t>
      </w:r>
      <w:r w:rsidR="00EF7A2E" w:rsidRPr="001D3571">
        <w:rPr>
          <w:rFonts w:ascii="Arial" w:hAnsi="Arial" w:cs="Arial"/>
        </w:rPr>
        <w:t xml:space="preserve">, w zakresie </w:t>
      </w:r>
      <w:r w:rsidR="00EF7A2E">
        <w:rPr>
          <w:rFonts w:ascii="Arial" w:eastAsia="Calibri" w:hAnsi="Arial" w:cs="Arial"/>
          <w:lang w:eastAsia="en-US"/>
        </w:rPr>
        <w:t>jak poniżej:</w:t>
      </w:r>
    </w:p>
    <w:p w:rsidR="004C7A64" w:rsidRDefault="004C7A64" w:rsidP="004C7A64">
      <w:pPr>
        <w:spacing w:before="120"/>
        <w:ind w:left="585"/>
        <w:jc w:val="both"/>
        <w:rPr>
          <w:rFonts w:ascii="Arial" w:hAnsi="Arial" w:cs="Arial"/>
        </w:rPr>
      </w:pPr>
    </w:p>
    <w:p w:rsidR="00EF7A2E" w:rsidRPr="00920D77" w:rsidRDefault="00EF7A2E" w:rsidP="00920D77">
      <w:pPr>
        <w:numPr>
          <w:ilvl w:val="0"/>
          <w:numId w:val="11"/>
        </w:numPr>
        <w:spacing w:before="120"/>
        <w:jc w:val="both"/>
        <w:rPr>
          <w:rFonts w:ascii="Arial" w:hAnsi="Arial" w:cs="Arial"/>
        </w:rPr>
      </w:pPr>
      <w:r w:rsidRPr="00920D77">
        <w:rPr>
          <w:rFonts w:ascii="Arial" w:hAnsi="Arial" w:cs="Arial"/>
        </w:rPr>
        <w:t>Wykonawca musi zapewnić minimum różnych 7 osób które wchodzą w skład Zespołu Wykonawcy.</w:t>
      </w:r>
    </w:p>
    <w:p w:rsidR="00C73693" w:rsidRDefault="00C73693" w:rsidP="00DF16D9">
      <w:pPr>
        <w:pStyle w:val="Nagwek"/>
        <w:tabs>
          <w:tab w:val="left" w:pos="708"/>
        </w:tabs>
        <w:spacing w:before="0"/>
        <w:rPr>
          <w:rFonts w:ascii="Arial" w:hAnsi="Arial" w:cs="Arial"/>
          <w:b/>
          <w:szCs w:val="24"/>
          <w:u w:val="single"/>
        </w:rPr>
      </w:pPr>
    </w:p>
    <w:p w:rsidR="00DF16D9" w:rsidRPr="00E44A2D" w:rsidRDefault="000809EA" w:rsidP="00DF16D9">
      <w:pPr>
        <w:pStyle w:val="Nagwek"/>
        <w:tabs>
          <w:tab w:val="left" w:pos="708"/>
        </w:tabs>
        <w:spacing w:before="0"/>
        <w:rPr>
          <w:rFonts w:ascii="Arial" w:hAnsi="Arial" w:cs="Arial"/>
          <w:b/>
          <w:szCs w:val="24"/>
          <w:u w:val="single"/>
        </w:rPr>
      </w:pPr>
      <w:r>
        <w:rPr>
          <w:rFonts w:ascii="Arial" w:hAnsi="Arial" w:cs="Arial"/>
          <w:b/>
          <w:szCs w:val="24"/>
          <w:u w:val="single"/>
        </w:rPr>
        <w:t>Pytanie nr 39</w:t>
      </w:r>
    </w:p>
    <w:p w:rsidR="00C73693" w:rsidRPr="00C73693" w:rsidRDefault="00C73693" w:rsidP="00C73693">
      <w:pPr>
        <w:jc w:val="both"/>
        <w:rPr>
          <w:rFonts w:ascii="Arial" w:hAnsi="Arial" w:cs="Arial"/>
        </w:rPr>
      </w:pPr>
      <w:r w:rsidRPr="00C73693">
        <w:rPr>
          <w:rFonts w:ascii="Arial" w:hAnsi="Arial" w:cs="Arial"/>
        </w:rPr>
        <w:t xml:space="preserve">Dotyczy Sekcja III, Artykuł 3, Ust. e) Ogłoszenia o Zamówieniu, Wykonawca zwraca się z uprzejmą prośbą do Zamawiającego o doprecyzowanie, czy w zakresie warunku dysponowania przez Wykonawcę odpowiednim potencjałem technicznym oraz osobami zdolnymi do wykonania zamówienia w zakresie modułu SAP BusinessObjects BPC i konieczności spełnienia wymagania posiadania przez Wykonawcę: “… co najmniej jednej osoby posiadającej co najmniej trzyletnie doświadczenie w zakresie wdrażania modułu SAP BusinessObjects BPC lub posiadającej przynajmniej jeden certyfikat potwierdzający zdanie z wynikiem </w:t>
      </w:r>
      <w:r w:rsidRPr="00C73693">
        <w:rPr>
          <w:rFonts w:ascii="Arial" w:hAnsi="Arial" w:cs="Arial"/>
        </w:rPr>
        <w:lastRenderedPageBreak/>
        <w:t>pozytywnym Międzynarodowego Egzaminu Certyfikacyjnego SAP dotyczącego modułu SAP BusinessObjects BPC”, mając na uwadze bardzo niewielką ilość zrealizowanych na terenie RP projektów wdrożeniowych ww. rozwiązania dotyczących aktualnie wspieranej przez SAP A.G. wersji SAP Business Objects BPC, Zamawiający wyrazi zgodę na określenie warunku minimalnej długości doświadczenia członka Zespołu Wykonawcy do 12 miesięcy, lub alternatywnie, przynajmniej jednego pełnego cyklu wdrożeniowego rozwiązania SAP Business Objects BPC w roli Konsultanta Wiodącego?</w:t>
      </w:r>
    </w:p>
    <w:p w:rsidR="00DF16D9" w:rsidRDefault="00DF16D9" w:rsidP="00DF16D9">
      <w:pPr>
        <w:pStyle w:val="Akapitzlist"/>
        <w:ind w:left="0"/>
        <w:contextualSpacing/>
        <w:jc w:val="both"/>
        <w:rPr>
          <w:rFonts w:ascii="Garamond" w:hAnsi="Garamond"/>
          <w:b/>
        </w:rPr>
      </w:pPr>
    </w:p>
    <w:p w:rsidR="00DF16D9" w:rsidRPr="00CE410B" w:rsidRDefault="000809EA" w:rsidP="00DF16D9">
      <w:pPr>
        <w:pStyle w:val="Nagwek"/>
        <w:tabs>
          <w:tab w:val="left" w:pos="708"/>
        </w:tabs>
        <w:spacing w:before="0"/>
        <w:rPr>
          <w:rFonts w:ascii="Arial" w:hAnsi="Arial" w:cs="Arial"/>
          <w:b/>
          <w:szCs w:val="24"/>
          <w:u w:val="single"/>
        </w:rPr>
      </w:pPr>
      <w:r w:rsidRPr="00CE410B">
        <w:rPr>
          <w:rFonts w:ascii="Arial" w:hAnsi="Arial" w:cs="Arial"/>
          <w:b/>
          <w:szCs w:val="24"/>
          <w:u w:val="single"/>
        </w:rPr>
        <w:t>Odpowiedź nr 39</w:t>
      </w:r>
    </w:p>
    <w:p w:rsidR="00CE410B" w:rsidRPr="001D3571" w:rsidRDefault="00CE410B" w:rsidP="00CE410B">
      <w:pPr>
        <w:jc w:val="both"/>
        <w:rPr>
          <w:rFonts w:ascii="Arial" w:hAnsi="Arial" w:cs="Arial"/>
        </w:rPr>
      </w:pPr>
      <w:r w:rsidRPr="001D3571">
        <w:rPr>
          <w:rFonts w:ascii="Arial" w:hAnsi="Arial" w:cs="Arial"/>
        </w:rPr>
        <w:t xml:space="preserve">Zamawiający w przedmiotowym postępowaniu o udzielenie zamówienia publicznego, działając zgodnie </w:t>
      </w:r>
      <w:r w:rsidRPr="001D3571">
        <w:rPr>
          <w:rFonts w:ascii="Arial" w:eastAsia="Calibri" w:hAnsi="Arial" w:cs="Arial"/>
          <w:lang w:eastAsia="en-US"/>
        </w:rPr>
        <w:t xml:space="preserve">z art. 38 ust. 4 </w:t>
      </w:r>
      <w:r w:rsidRPr="001D3571">
        <w:rPr>
          <w:rFonts w:ascii="Arial" w:hAnsi="Arial" w:cs="Arial"/>
        </w:rPr>
        <w:t xml:space="preserve">ustawy, </w:t>
      </w:r>
      <w:r w:rsidRPr="001D3571">
        <w:rPr>
          <w:rFonts w:ascii="Arial" w:eastAsia="Calibri" w:hAnsi="Arial" w:cs="Arial"/>
          <w:lang w:eastAsia="en-US"/>
        </w:rPr>
        <w:t>zmienia treść SIWZ</w:t>
      </w:r>
      <w:r>
        <w:rPr>
          <w:rFonts w:ascii="Arial" w:eastAsia="Calibri" w:hAnsi="Arial" w:cs="Arial"/>
          <w:lang w:eastAsia="en-US"/>
        </w:rPr>
        <w:t xml:space="preserve"> </w:t>
      </w:r>
      <w:r w:rsidRPr="001D3571">
        <w:rPr>
          <w:rFonts w:ascii="Arial" w:eastAsia="Calibri" w:hAnsi="Arial" w:cs="Arial"/>
          <w:lang w:eastAsia="en-US"/>
        </w:rPr>
        <w:t xml:space="preserve">w Rozdziale V SIWZ </w:t>
      </w:r>
      <w:r>
        <w:rPr>
          <w:rFonts w:ascii="Arial" w:eastAsia="Calibri" w:hAnsi="Arial" w:cs="Arial"/>
          <w:lang w:eastAsia="en-US"/>
        </w:rPr>
        <w:br/>
      </w:r>
      <w:r w:rsidRPr="001D3571">
        <w:rPr>
          <w:rFonts w:ascii="Arial" w:eastAsia="Calibri" w:hAnsi="Arial" w:cs="Arial"/>
          <w:lang w:eastAsia="en-US"/>
        </w:rPr>
        <w:t>w zakresie</w:t>
      </w:r>
      <w:r w:rsidRPr="001D3571">
        <w:rPr>
          <w:rFonts w:ascii="Arial" w:hAnsi="Arial" w:cs="Arial"/>
        </w:rPr>
        <w:t xml:space="preserve"> warunku dotyczącego dysponowania odpowiednim potencjałem technicznym oraz osobami zdolnymi do wykonania zamówienia</w:t>
      </w:r>
      <w:r>
        <w:rPr>
          <w:rFonts w:ascii="Arial" w:hAnsi="Arial" w:cs="Arial"/>
        </w:rPr>
        <w:t xml:space="preserve"> w </w:t>
      </w:r>
      <w:r w:rsidR="00B77593">
        <w:rPr>
          <w:rFonts w:ascii="Arial" w:hAnsi="Arial" w:cs="Arial"/>
        </w:rPr>
        <w:t xml:space="preserve">pkt. 3) </w:t>
      </w:r>
      <w:r>
        <w:rPr>
          <w:rFonts w:ascii="Arial" w:hAnsi="Arial" w:cs="Arial"/>
        </w:rPr>
        <w:t>lit. k</w:t>
      </w:r>
      <w:r w:rsidRPr="001D3571">
        <w:rPr>
          <w:rFonts w:ascii="Arial" w:eastAsia="Calibri" w:hAnsi="Arial" w:cs="Arial"/>
          <w:lang w:eastAsia="en-US"/>
        </w:rPr>
        <w:t>, który otrzymuje brzmienie</w:t>
      </w:r>
      <w:r w:rsidRPr="001D3571">
        <w:rPr>
          <w:rFonts w:ascii="Arial" w:hAnsi="Arial" w:cs="Arial"/>
        </w:rPr>
        <w:t xml:space="preserve">, w zakresie </w:t>
      </w:r>
      <w:r w:rsidRPr="001D3571">
        <w:rPr>
          <w:rFonts w:ascii="Arial" w:eastAsia="Calibri" w:hAnsi="Arial" w:cs="Arial"/>
          <w:lang w:eastAsia="en-US"/>
        </w:rPr>
        <w:t>jak poniżej:</w:t>
      </w:r>
    </w:p>
    <w:p w:rsidR="00A33895" w:rsidRDefault="00A33895" w:rsidP="00DF16D9">
      <w:pPr>
        <w:pStyle w:val="Nagwek"/>
        <w:tabs>
          <w:tab w:val="left" w:pos="708"/>
        </w:tabs>
        <w:spacing w:before="0"/>
        <w:rPr>
          <w:rFonts w:ascii="Arial" w:hAnsi="Arial" w:cs="Arial"/>
          <w:b/>
          <w:szCs w:val="24"/>
          <w:u w:val="single"/>
        </w:rPr>
      </w:pPr>
    </w:p>
    <w:p w:rsidR="00170021" w:rsidRPr="00F42F45" w:rsidRDefault="00174C71" w:rsidP="00174C71">
      <w:pPr>
        <w:pStyle w:val="Nagwek3"/>
        <w:numPr>
          <w:ilvl w:val="0"/>
          <w:numId w:val="33"/>
        </w:numPr>
        <w:spacing w:before="0" w:after="240"/>
        <w:jc w:val="both"/>
        <w:rPr>
          <w:rFonts w:ascii="Arial" w:hAnsi="Arial" w:cs="Arial"/>
          <w:b w:val="0"/>
          <w:bCs w:val="0"/>
          <w:sz w:val="24"/>
          <w:szCs w:val="24"/>
        </w:rPr>
      </w:pPr>
      <w:r w:rsidRPr="00F42F45">
        <w:rPr>
          <w:rFonts w:ascii="Arial" w:hAnsi="Arial" w:cs="Arial"/>
          <w:b w:val="0"/>
          <w:sz w:val="24"/>
          <w:szCs w:val="24"/>
        </w:rPr>
        <w:t>co najmniej jedną osobę posiadającą</w:t>
      </w:r>
      <w:r w:rsidR="00170021" w:rsidRPr="00F42F45">
        <w:rPr>
          <w:rFonts w:ascii="Arial" w:hAnsi="Arial" w:cs="Arial"/>
          <w:b w:val="0"/>
          <w:sz w:val="24"/>
          <w:szCs w:val="24"/>
        </w:rPr>
        <w:t xml:space="preserve"> co najmniej: minimum roczne doświadczenie w zakresie wdrażania modułu SAP BusinessObjects BPC lub posiadają</w:t>
      </w:r>
      <w:r w:rsidRPr="00F42F45">
        <w:rPr>
          <w:rFonts w:ascii="Arial" w:hAnsi="Arial" w:cs="Arial"/>
          <w:b w:val="0"/>
          <w:sz w:val="24"/>
          <w:szCs w:val="24"/>
        </w:rPr>
        <w:t xml:space="preserve">cą </w:t>
      </w:r>
      <w:r w:rsidR="00170021" w:rsidRPr="00F42F45">
        <w:rPr>
          <w:rFonts w:ascii="Arial" w:hAnsi="Arial" w:cs="Arial"/>
          <w:b w:val="0"/>
          <w:sz w:val="24"/>
          <w:szCs w:val="24"/>
        </w:rPr>
        <w:t>przynajmniej jeden certyfikat potwierdzający zdanie z wynikiem pozytywnym Międzynarodowego Egzaminu Certyfikacyjnego SAP dotyczącego modułu SAP BusinessObjects BPC lub przynajmniej jednego pełnego cyklu wdrożeniowego rozwiązania SAP Business Objects BPC w roli Konsultanta Wiodącego”</w:t>
      </w:r>
    </w:p>
    <w:p w:rsidR="00F42F45" w:rsidRDefault="00E46712" w:rsidP="00F42F45">
      <w:pPr>
        <w:jc w:val="both"/>
        <w:rPr>
          <w:rFonts w:ascii="Arial" w:hAnsi="Arial" w:cs="Arial"/>
        </w:rPr>
      </w:pPr>
      <w:r>
        <w:rPr>
          <w:rFonts w:ascii="Arial" w:hAnsi="Arial" w:cs="Arial"/>
        </w:rPr>
        <w:t xml:space="preserve">W związku z powyższym, </w:t>
      </w:r>
      <w:r w:rsidR="00F42F45" w:rsidRPr="009B2B1A">
        <w:rPr>
          <w:rFonts w:ascii="Arial" w:hAnsi="Arial" w:cs="Arial"/>
        </w:rPr>
        <w:t xml:space="preserve">Zamawiający w przedmiotowym postępowaniu o udzielenie zamówienia publicznego, działając zgodnie </w:t>
      </w:r>
      <w:r w:rsidR="00F42F45" w:rsidRPr="009B2B1A">
        <w:rPr>
          <w:rFonts w:ascii="Arial" w:eastAsia="Calibri" w:hAnsi="Arial" w:cs="Arial"/>
          <w:lang w:eastAsia="en-US"/>
        </w:rPr>
        <w:t xml:space="preserve">z art. 38 ust. 4 </w:t>
      </w:r>
      <w:r w:rsidR="00F42F45" w:rsidRPr="009B2B1A">
        <w:rPr>
          <w:rFonts w:ascii="Arial" w:hAnsi="Arial" w:cs="Arial"/>
        </w:rPr>
        <w:t xml:space="preserve">ustawy, </w:t>
      </w:r>
      <w:r w:rsidR="00F42F45" w:rsidRPr="009B2B1A">
        <w:rPr>
          <w:rFonts w:ascii="Arial" w:eastAsia="Calibri" w:hAnsi="Arial" w:cs="Arial"/>
          <w:lang w:eastAsia="en-US"/>
        </w:rPr>
        <w:t xml:space="preserve">zmienia treść </w:t>
      </w:r>
      <w:r w:rsidR="00F42F45">
        <w:rPr>
          <w:rFonts w:ascii="Arial" w:eastAsia="Calibri" w:hAnsi="Arial" w:cs="Arial"/>
          <w:lang w:eastAsia="en-US"/>
        </w:rPr>
        <w:t xml:space="preserve">SIWZ, </w:t>
      </w:r>
      <w:r w:rsidR="00F42F45">
        <w:rPr>
          <w:rFonts w:ascii="Arial" w:hAnsi="Arial" w:cs="Arial"/>
        </w:rPr>
        <w:t>tj.</w:t>
      </w:r>
      <w:r w:rsidR="00F42F45" w:rsidRPr="00DE458F">
        <w:rPr>
          <w:rFonts w:ascii="Arial" w:hAnsi="Arial" w:cs="Arial"/>
        </w:rPr>
        <w:t xml:space="preserve"> </w:t>
      </w:r>
      <w:r w:rsidR="00F42F45">
        <w:rPr>
          <w:rFonts w:ascii="Arial" w:hAnsi="Arial" w:cs="Arial"/>
        </w:rPr>
        <w:t>zmienia treść Załącznika nr 8 do Wzór U</w:t>
      </w:r>
      <w:r w:rsidR="00F42F45" w:rsidRPr="00A43A39">
        <w:rPr>
          <w:rFonts w:ascii="Arial" w:hAnsi="Arial" w:cs="Arial"/>
        </w:rPr>
        <w:t>mowy</w:t>
      </w:r>
      <w:r w:rsidR="00F42F45">
        <w:rPr>
          <w:rFonts w:ascii="Tahoma" w:hAnsi="Tahoma" w:cs="Tahoma"/>
        </w:rPr>
        <w:t xml:space="preserve">, </w:t>
      </w:r>
      <w:r w:rsidR="00F42F45" w:rsidRPr="00B73378">
        <w:rPr>
          <w:rFonts w:ascii="Arial" w:eastAsia="Calibri" w:hAnsi="Arial" w:cs="Arial"/>
          <w:lang w:eastAsia="en-US"/>
        </w:rPr>
        <w:t xml:space="preserve">poprzez </w:t>
      </w:r>
      <w:r w:rsidR="00F42F45">
        <w:rPr>
          <w:rFonts w:ascii="Arial" w:eastAsia="Calibri" w:hAnsi="Arial" w:cs="Arial"/>
          <w:lang w:eastAsia="en-US"/>
        </w:rPr>
        <w:t xml:space="preserve">przenumerowanie akapitów </w:t>
      </w:r>
      <w:r w:rsidR="001F5EC4">
        <w:rPr>
          <w:rFonts w:ascii="Arial" w:eastAsia="Calibri" w:hAnsi="Arial" w:cs="Arial"/>
          <w:lang w:eastAsia="en-US"/>
        </w:rPr>
        <w:t>w zakresie osób oraz zmianę</w:t>
      </w:r>
      <w:r w:rsidR="007D79E4">
        <w:rPr>
          <w:rFonts w:ascii="Arial" w:eastAsia="Calibri" w:hAnsi="Arial" w:cs="Arial"/>
          <w:lang w:eastAsia="en-US"/>
        </w:rPr>
        <w:t xml:space="preserve"> treści </w:t>
      </w:r>
      <w:r w:rsidR="006E50D9">
        <w:rPr>
          <w:rFonts w:ascii="Arial" w:eastAsia="Calibri" w:hAnsi="Arial" w:cs="Arial"/>
          <w:lang w:eastAsia="en-US"/>
        </w:rPr>
        <w:t xml:space="preserve">w zakresie osoby </w:t>
      </w:r>
      <w:r w:rsidR="007D79E4">
        <w:rPr>
          <w:rFonts w:ascii="Arial" w:eastAsia="Calibri" w:hAnsi="Arial" w:cs="Arial"/>
          <w:lang w:eastAsia="en-US"/>
        </w:rPr>
        <w:t>jako pkt 11</w:t>
      </w:r>
      <w:r w:rsidR="00F42F45" w:rsidRPr="001D3571">
        <w:rPr>
          <w:rFonts w:ascii="Arial" w:eastAsia="Calibri" w:hAnsi="Arial" w:cs="Arial"/>
          <w:lang w:eastAsia="en-US"/>
        </w:rPr>
        <w:t>, który otrzymuje brzmienie</w:t>
      </w:r>
      <w:r w:rsidR="00F42F45" w:rsidRPr="001D3571">
        <w:rPr>
          <w:rFonts w:ascii="Arial" w:hAnsi="Arial" w:cs="Arial"/>
        </w:rPr>
        <w:t xml:space="preserve">, w zakresie </w:t>
      </w:r>
      <w:r w:rsidR="00F42F45">
        <w:rPr>
          <w:rFonts w:ascii="Arial" w:eastAsia="Calibri" w:hAnsi="Arial" w:cs="Arial"/>
          <w:lang w:eastAsia="en-US"/>
        </w:rPr>
        <w:t>jak poniżej:</w:t>
      </w:r>
    </w:p>
    <w:p w:rsidR="00170021" w:rsidRDefault="00170021" w:rsidP="00DF16D9">
      <w:pPr>
        <w:pStyle w:val="Nagwek"/>
        <w:tabs>
          <w:tab w:val="left" w:pos="708"/>
        </w:tabs>
        <w:spacing w:before="0"/>
        <w:rPr>
          <w:rFonts w:ascii="Arial" w:hAnsi="Arial" w:cs="Arial"/>
          <w:b/>
          <w:szCs w:val="24"/>
          <w:u w:val="single"/>
        </w:rPr>
      </w:pPr>
    </w:p>
    <w:p w:rsidR="00A33895" w:rsidRPr="00CE410B" w:rsidRDefault="00A33895" w:rsidP="00170021">
      <w:pPr>
        <w:numPr>
          <w:ilvl w:val="0"/>
          <w:numId w:val="31"/>
        </w:numPr>
        <w:tabs>
          <w:tab w:val="left" w:pos="709"/>
        </w:tabs>
        <w:jc w:val="both"/>
        <w:rPr>
          <w:rFonts w:ascii="Arial" w:hAnsi="Arial" w:cs="Arial"/>
        </w:rPr>
      </w:pPr>
      <w:r w:rsidRPr="00CE410B">
        <w:rPr>
          <w:rFonts w:ascii="Arial" w:hAnsi="Arial" w:cs="Arial"/>
          <w:bCs/>
        </w:rPr>
        <w:t xml:space="preserve">„………………………. (imię i nazwisko) </w:t>
      </w:r>
      <w:r w:rsidRPr="00CE410B">
        <w:rPr>
          <w:rFonts w:ascii="Arial" w:hAnsi="Arial" w:cs="Arial"/>
        </w:rPr>
        <w:t>co najmniej jednej osoby posiadającej co najmniej: minimum roczne doświadczenie w zakresie wdrażania modułu SAP BusinessObjects BPC lub posiadającej przynajmniej jeden certyfikat potwierdzający zdanie z wynikiem pozytywnym Międzynarodowego Egzaminu Certyfikacyjnego SAP dotyczącego modułu SAP BusinessObjects BPC lub przynajmniej jednego pełnego cyklu wdrożeniowego rozwiązania SAP Business Objects BPC w roli Konsultanta Wiodącego”</w:t>
      </w:r>
    </w:p>
    <w:p w:rsidR="000809EA" w:rsidRDefault="000809EA" w:rsidP="00DF16D9">
      <w:pPr>
        <w:pStyle w:val="Nagwek"/>
        <w:tabs>
          <w:tab w:val="left" w:pos="708"/>
        </w:tabs>
        <w:spacing w:before="0"/>
        <w:rPr>
          <w:rFonts w:ascii="Arial" w:hAnsi="Arial" w:cs="Arial"/>
          <w:b/>
          <w:szCs w:val="24"/>
          <w:u w:val="single"/>
        </w:rPr>
      </w:pPr>
    </w:p>
    <w:p w:rsidR="000E54CF" w:rsidRDefault="000E54CF" w:rsidP="00DF16D9">
      <w:pPr>
        <w:pStyle w:val="Nagwek"/>
        <w:tabs>
          <w:tab w:val="left" w:pos="708"/>
        </w:tabs>
        <w:spacing w:before="0"/>
        <w:rPr>
          <w:rFonts w:ascii="Arial" w:hAnsi="Arial" w:cs="Arial"/>
          <w:b/>
          <w:szCs w:val="24"/>
          <w:u w:val="single"/>
        </w:rPr>
      </w:pPr>
    </w:p>
    <w:p w:rsidR="00DF16D9" w:rsidRPr="00E44A2D" w:rsidRDefault="00C53D9F" w:rsidP="00DF16D9">
      <w:pPr>
        <w:pStyle w:val="Nagwek"/>
        <w:tabs>
          <w:tab w:val="left" w:pos="708"/>
        </w:tabs>
        <w:spacing w:before="0"/>
        <w:rPr>
          <w:rFonts w:ascii="Arial" w:hAnsi="Arial" w:cs="Arial"/>
          <w:b/>
          <w:szCs w:val="24"/>
          <w:u w:val="single"/>
        </w:rPr>
      </w:pPr>
      <w:r>
        <w:rPr>
          <w:rFonts w:ascii="Arial" w:hAnsi="Arial" w:cs="Arial"/>
          <w:b/>
          <w:szCs w:val="24"/>
          <w:u w:val="single"/>
        </w:rPr>
        <w:t>Pytanie nr 40</w:t>
      </w:r>
    </w:p>
    <w:p w:rsidR="00C53D9F" w:rsidRPr="00C53D9F" w:rsidRDefault="00C53D9F" w:rsidP="00C53D9F">
      <w:pPr>
        <w:pStyle w:val="Akapitzlist"/>
        <w:ind w:left="0"/>
        <w:jc w:val="both"/>
        <w:rPr>
          <w:rFonts w:ascii="Arial" w:hAnsi="Arial" w:cs="Arial"/>
          <w:color w:val="000000"/>
          <w:sz w:val="24"/>
          <w:szCs w:val="24"/>
        </w:rPr>
      </w:pPr>
      <w:r w:rsidRPr="00C53D9F">
        <w:rPr>
          <w:rFonts w:ascii="Arial" w:hAnsi="Arial" w:cs="Arial"/>
          <w:color w:val="000000"/>
          <w:sz w:val="24"/>
          <w:szCs w:val="24"/>
        </w:rPr>
        <w:t>Projekt Umowy: Definicje Niedotrzymanie Terminu. Pkt. 5 Prosimy bardzo o podanie informacji co oznacza pojęcie Niedotrzymanie Terminu. W obecnym kształcie poprzez użycie sformowania „w szczególności” powoduje katalog otwarty i może budzić nadinterpretację w przypadku podstawy naliczenia kary umownej o której mowa w art. 5 ust. 5.2 pkt. 5.2.3.. Wykonawca zatem prosimy o jasne i precyzyjne sformowanie pojęcia Niedotrzymania Terminu.</w:t>
      </w:r>
    </w:p>
    <w:p w:rsidR="00DF16D9" w:rsidRDefault="00DF16D9" w:rsidP="00DF16D9">
      <w:pPr>
        <w:pStyle w:val="Akapitzlist"/>
        <w:ind w:left="0"/>
        <w:contextualSpacing/>
        <w:jc w:val="both"/>
        <w:rPr>
          <w:rFonts w:ascii="Garamond" w:hAnsi="Garamond"/>
          <w:b/>
        </w:rPr>
      </w:pPr>
    </w:p>
    <w:p w:rsidR="0045675B" w:rsidRDefault="0045675B" w:rsidP="00DF16D9">
      <w:pPr>
        <w:pStyle w:val="Nagwek"/>
        <w:tabs>
          <w:tab w:val="left" w:pos="708"/>
        </w:tabs>
        <w:spacing w:before="0"/>
        <w:rPr>
          <w:rFonts w:ascii="Arial" w:hAnsi="Arial" w:cs="Arial"/>
          <w:b/>
          <w:szCs w:val="24"/>
          <w:u w:val="single"/>
        </w:rPr>
      </w:pPr>
    </w:p>
    <w:p w:rsidR="00DF16D9" w:rsidRDefault="00C53D9F" w:rsidP="00DF16D9">
      <w:pPr>
        <w:pStyle w:val="Nagwek"/>
        <w:tabs>
          <w:tab w:val="left" w:pos="708"/>
        </w:tabs>
        <w:spacing w:before="0"/>
        <w:rPr>
          <w:rFonts w:ascii="Arial" w:hAnsi="Arial" w:cs="Arial"/>
          <w:b/>
          <w:szCs w:val="24"/>
          <w:u w:val="single"/>
        </w:rPr>
      </w:pPr>
      <w:r>
        <w:rPr>
          <w:rFonts w:ascii="Arial" w:hAnsi="Arial" w:cs="Arial"/>
          <w:b/>
          <w:szCs w:val="24"/>
          <w:u w:val="single"/>
        </w:rPr>
        <w:lastRenderedPageBreak/>
        <w:t>Odpowiedź nr 40</w:t>
      </w:r>
    </w:p>
    <w:p w:rsidR="00C53D9F" w:rsidRPr="00D70924" w:rsidRDefault="00EA34E0" w:rsidP="00D70924">
      <w:pPr>
        <w:pStyle w:val="Akapitzlist"/>
        <w:ind w:left="0"/>
        <w:jc w:val="both"/>
        <w:rPr>
          <w:rFonts w:ascii="Arial" w:hAnsi="Arial" w:cs="Arial"/>
          <w:color w:val="000000"/>
          <w:sz w:val="24"/>
          <w:szCs w:val="24"/>
        </w:rPr>
      </w:pPr>
      <w:r>
        <w:rPr>
          <w:rFonts w:ascii="Arial" w:hAnsi="Arial" w:cs="Arial"/>
          <w:color w:val="000000"/>
          <w:sz w:val="24"/>
          <w:szCs w:val="24"/>
        </w:rPr>
        <w:t>Zamawiający uprzejmie wyjaśnia i informuje, że n</w:t>
      </w:r>
      <w:r w:rsidR="00C53D9F" w:rsidRPr="00D70924">
        <w:rPr>
          <w:rFonts w:ascii="Arial" w:hAnsi="Arial" w:cs="Arial"/>
          <w:color w:val="000000"/>
          <w:sz w:val="24"/>
          <w:szCs w:val="24"/>
        </w:rPr>
        <w:t>iedotrzymanie terminu zostało okreś</w:t>
      </w:r>
      <w:r w:rsidR="00D70924">
        <w:rPr>
          <w:rFonts w:ascii="Arial" w:hAnsi="Arial" w:cs="Arial"/>
          <w:color w:val="000000"/>
          <w:sz w:val="24"/>
          <w:szCs w:val="24"/>
        </w:rPr>
        <w:t>lone w załączniku nr 1 do Wzoru U</w:t>
      </w:r>
      <w:r w:rsidR="00C53D9F" w:rsidRPr="00D70924">
        <w:rPr>
          <w:rFonts w:ascii="Arial" w:hAnsi="Arial" w:cs="Arial"/>
          <w:color w:val="000000"/>
          <w:sz w:val="24"/>
          <w:szCs w:val="24"/>
        </w:rPr>
        <w:t>mowy</w:t>
      </w:r>
      <w:r w:rsidR="00D70924">
        <w:rPr>
          <w:rFonts w:ascii="Arial" w:hAnsi="Arial" w:cs="Arial"/>
          <w:color w:val="000000"/>
          <w:sz w:val="24"/>
          <w:szCs w:val="24"/>
        </w:rPr>
        <w:t>.</w:t>
      </w:r>
    </w:p>
    <w:p w:rsidR="009B675D" w:rsidRDefault="009B675D" w:rsidP="009B675D">
      <w:pPr>
        <w:shd w:val="clear" w:color="auto" w:fill="FFFFFF"/>
        <w:spacing w:before="100" w:beforeAutospacing="1" w:after="100" w:afterAutospacing="1"/>
        <w:ind w:right="5"/>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eastAsia="Calibri" w:hAnsi="Arial" w:cs="Arial"/>
          <w:lang w:eastAsia="en-US"/>
        </w:rPr>
        <w:br/>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Pr>
          <w:rFonts w:ascii="Arial" w:eastAsia="Calibri" w:hAnsi="Arial" w:cs="Arial"/>
          <w:lang w:eastAsia="en-US"/>
        </w:rPr>
        <w:t>, który otrzymuje nowe brzmienie</w:t>
      </w:r>
      <w:r>
        <w:rPr>
          <w:rFonts w:ascii="Arial" w:hAnsi="Arial" w:cs="Arial"/>
        </w:rPr>
        <w:t xml:space="preserve">, w zakresie </w:t>
      </w:r>
      <w:r>
        <w:rPr>
          <w:rFonts w:ascii="Arial" w:eastAsia="Calibri" w:hAnsi="Arial" w:cs="Arial"/>
          <w:lang w:eastAsia="en-US"/>
        </w:rPr>
        <w:t>jak poniżej:</w:t>
      </w:r>
    </w:p>
    <w:p w:rsidR="006E6DFC" w:rsidRPr="006F6CD0" w:rsidRDefault="006E6DFC" w:rsidP="006E6DFC">
      <w:pPr>
        <w:pStyle w:val="Tekstpodstawowywcity3"/>
        <w:widowControl w:val="0"/>
        <w:tabs>
          <w:tab w:val="left" w:pos="709"/>
        </w:tabs>
        <w:spacing w:after="0"/>
        <w:ind w:left="567" w:hanging="567"/>
        <w:rPr>
          <w:rFonts w:ascii="Arial" w:hAnsi="Arial" w:cs="Arial"/>
          <w:sz w:val="24"/>
          <w:szCs w:val="24"/>
        </w:rPr>
      </w:pPr>
      <w:r w:rsidRPr="006F6CD0">
        <w:rPr>
          <w:rFonts w:ascii="Arial" w:hAnsi="Arial" w:cs="Arial"/>
          <w:sz w:val="24"/>
          <w:szCs w:val="24"/>
        </w:rPr>
        <w:t xml:space="preserve">Artykuł 5 </w:t>
      </w:r>
      <w:r w:rsidRPr="006F6CD0">
        <w:rPr>
          <w:rFonts w:ascii="Arial" w:hAnsi="Arial" w:cs="Arial"/>
          <w:sz w:val="24"/>
          <w:szCs w:val="24"/>
        </w:rPr>
        <w:tab/>
        <w:t>Odpowiedzialność i kary umowne</w:t>
      </w:r>
    </w:p>
    <w:p w:rsidR="006E6DFC" w:rsidRPr="006E6DFC" w:rsidRDefault="006E6DFC" w:rsidP="00B82229">
      <w:pPr>
        <w:pStyle w:val="Nagwek2"/>
        <w:keepNext w:val="0"/>
        <w:widowControl w:val="0"/>
        <w:numPr>
          <w:ilvl w:val="2"/>
          <w:numId w:val="18"/>
        </w:numPr>
        <w:tabs>
          <w:tab w:val="left" w:pos="709"/>
        </w:tabs>
        <w:spacing w:before="0" w:after="0"/>
        <w:jc w:val="both"/>
        <w:rPr>
          <w:b w:val="0"/>
          <w:i w:val="0"/>
          <w:sz w:val="24"/>
          <w:szCs w:val="24"/>
        </w:rPr>
      </w:pPr>
      <w:r w:rsidRPr="006E6DFC">
        <w:rPr>
          <w:b w:val="0"/>
          <w:i w:val="0"/>
          <w:sz w:val="24"/>
          <w:szCs w:val="24"/>
        </w:rPr>
        <w:t>Wykonawca zapłaci kare umowną w wysokości dziesięciu procent (10%) opłaty Zamawiającego za usługi SAP Enterprise Support w danym kwartale za każde zgłoszenie które przekroczyło zakładany termin SLA.</w:t>
      </w:r>
    </w:p>
    <w:p w:rsidR="00C53D9F" w:rsidRPr="006A6670" w:rsidRDefault="00576DAD" w:rsidP="006A6670">
      <w:pPr>
        <w:shd w:val="clear" w:color="auto" w:fill="FFFFFF"/>
        <w:spacing w:before="100" w:beforeAutospacing="1" w:after="100" w:afterAutospacing="1"/>
        <w:ind w:right="5"/>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eastAsia="Calibri" w:hAnsi="Arial" w:cs="Arial"/>
          <w:lang w:eastAsia="en-US"/>
        </w:rPr>
        <w:br/>
      </w:r>
      <w:r>
        <w:rPr>
          <w:rFonts w:ascii="Arial" w:hAnsi="Arial" w:cs="Arial"/>
        </w:rPr>
        <w:t>tj.</w:t>
      </w:r>
      <w:r w:rsidRPr="00DE458F">
        <w:rPr>
          <w:rFonts w:ascii="Arial" w:hAnsi="Arial" w:cs="Arial"/>
        </w:rPr>
        <w:t xml:space="preserve"> </w:t>
      </w:r>
      <w:r>
        <w:rPr>
          <w:rFonts w:ascii="Arial" w:hAnsi="Arial" w:cs="Arial"/>
        </w:rPr>
        <w:t>zmienia treść Załącznika nr 1 do Wzoru Umowy</w:t>
      </w:r>
      <w:r>
        <w:rPr>
          <w:rFonts w:ascii="Arial" w:eastAsia="Calibri" w:hAnsi="Arial" w:cs="Arial"/>
          <w:lang w:eastAsia="en-US"/>
        </w:rPr>
        <w:t>, który otrzymuje nowe brzmienie</w:t>
      </w:r>
      <w:r>
        <w:rPr>
          <w:rFonts w:ascii="Arial" w:hAnsi="Arial" w:cs="Arial"/>
        </w:rPr>
        <w:t xml:space="preserve">, w zakresie </w:t>
      </w:r>
      <w:r>
        <w:rPr>
          <w:rFonts w:ascii="Arial" w:eastAsia="Calibri" w:hAnsi="Arial" w:cs="Arial"/>
          <w:lang w:eastAsia="en-US"/>
        </w:rPr>
        <w:t>jak poniżej:</w:t>
      </w:r>
    </w:p>
    <w:p w:rsidR="00C53D9F" w:rsidRPr="00D70924" w:rsidRDefault="006A6670" w:rsidP="006A6670">
      <w:pPr>
        <w:pStyle w:val="Tekstpodstawowywcity"/>
        <w:ind w:left="0"/>
        <w:jc w:val="both"/>
        <w:rPr>
          <w:rFonts w:ascii="Arial" w:hAnsi="Arial" w:cs="Arial"/>
        </w:rPr>
      </w:pPr>
      <w:r>
        <w:rPr>
          <w:rFonts w:ascii="Arial" w:hAnsi="Arial" w:cs="Arial"/>
        </w:rPr>
        <w:t xml:space="preserve">2.1.4.2. </w:t>
      </w:r>
      <w:r w:rsidR="00C53D9F" w:rsidRPr="00D70924">
        <w:rPr>
          <w:rFonts w:ascii="Arial" w:hAnsi="Arial" w:cs="Arial"/>
        </w:rPr>
        <w:t>Z zastrzeżeniem ustaleń z pkt. 2.1.4.1 powyżej, jeśli przedziały czasu ustalone w SLA  dotyczących poziomu usług zostaną przekroczone (każdy taki przypadek określany jest jako „Niedotrzymanie terminu”), mają zastosowanie następujące reguły i procedury: (i) Zamawiający poinformuje  Wykonawcę na piśmie o każdym domniemanym przypadku Niedotrzymania terminu; (ii) Wykonawca zbada każde takie roszczenie Zamawiającego i przedstawi pisemny raport potwierdzający lub obalający zasadność tego  roszczenia; (iii) Zamawiający udzieli  Wykonawcy odpowiedniej pomocy, aby ułatwić rozwiązanie wszelkich problemów lub skorygowanie procesów ograniczających możliwość dotrzymania umów dotyczących poziomu usług; (iv) z zastrzeżeniem niniejszego pkt. 2.1.4, jeśli na podstawie raportów zostanie udowodnione Niedotrzymanie terminu przez  Wykonawcę, na następnej fakturze Zamawiającego za usługi SAP Enterprise Support zostanie uwzględniona Ulga SLC z tytułu nie dotrzymania przez Wykonawcę zapewnianego poziomu usług w wysokości dziesięciu  procent (10%) opłaty Zamawiającego za usługi SAP Enterprise Support w danym kwartale kalendarzowym za każde zgłoszone i udowodnione Niedotrzymanie terminu. Licencjobiorca ponosi odpowiedzialność za powiadomienie Wykonawcy o rzekomym prawie do Ulgi z tytułu poziomu usług w ciągu trzydziestu (30) dni od zakończenia kwartału kalendarzowego, w którym nastąpiło Niedotrzymanie terminu. Jeśli do Wykonawcy nie wpłynie od Zamawiającego uzasadnione pisemne roszczenie o Ulgę z tytułu poziomu usług, nie zostaną przez Wykonawcę zapłacone żadne kary pieniężne. Ulga z tytułu poziomu usług opisana w niniejszym pkt.  2.1.4 stanowi jedyny i wyłączny środek prawny przysługujący Zamawiającemu w związku z domniemanym lub rzeczywistym Niedotrzymaniem terminu.</w:t>
      </w:r>
    </w:p>
    <w:p w:rsidR="00C53D9F" w:rsidRDefault="00C53D9F" w:rsidP="00C53D9F">
      <w:pPr>
        <w:pStyle w:val="Akapitzlist"/>
        <w:jc w:val="both"/>
        <w:rPr>
          <w:rFonts w:ascii="Verdana" w:hAnsi="Verdana"/>
          <w:color w:val="000000"/>
          <w:sz w:val="20"/>
          <w:szCs w:val="20"/>
        </w:rPr>
      </w:pPr>
    </w:p>
    <w:p w:rsidR="0045675B" w:rsidRDefault="0045675B" w:rsidP="00DF16D9">
      <w:pPr>
        <w:pStyle w:val="Nagwek"/>
        <w:tabs>
          <w:tab w:val="left" w:pos="708"/>
        </w:tabs>
        <w:spacing w:before="0"/>
        <w:rPr>
          <w:rFonts w:ascii="Arial" w:hAnsi="Arial" w:cs="Arial"/>
          <w:b/>
          <w:szCs w:val="24"/>
          <w:u w:val="single"/>
        </w:rPr>
      </w:pPr>
    </w:p>
    <w:p w:rsidR="0045675B" w:rsidRDefault="0045675B" w:rsidP="00DF16D9">
      <w:pPr>
        <w:pStyle w:val="Nagwek"/>
        <w:tabs>
          <w:tab w:val="left" w:pos="708"/>
        </w:tabs>
        <w:spacing w:before="0"/>
        <w:rPr>
          <w:rFonts w:ascii="Arial" w:hAnsi="Arial" w:cs="Arial"/>
          <w:b/>
          <w:szCs w:val="24"/>
          <w:u w:val="single"/>
        </w:rPr>
      </w:pPr>
    </w:p>
    <w:p w:rsidR="00DF16D9" w:rsidRPr="00E44A2D" w:rsidRDefault="00512008" w:rsidP="00DF16D9">
      <w:pPr>
        <w:pStyle w:val="Nagwek"/>
        <w:tabs>
          <w:tab w:val="left" w:pos="708"/>
        </w:tabs>
        <w:spacing w:before="0"/>
        <w:rPr>
          <w:rFonts w:ascii="Arial" w:hAnsi="Arial" w:cs="Arial"/>
          <w:b/>
          <w:szCs w:val="24"/>
          <w:u w:val="single"/>
        </w:rPr>
      </w:pPr>
      <w:r>
        <w:rPr>
          <w:rFonts w:ascii="Arial" w:hAnsi="Arial" w:cs="Arial"/>
          <w:b/>
          <w:szCs w:val="24"/>
          <w:u w:val="single"/>
        </w:rPr>
        <w:lastRenderedPageBreak/>
        <w:t>Pytanie nr 41</w:t>
      </w:r>
    </w:p>
    <w:p w:rsidR="00135519" w:rsidRPr="00135519" w:rsidRDefault="00135519" w:rsidP="00135519">
      <w:pPr>
        <w:pStyle w:val="Akapitzlist"/>
        <w:ind w:left="0"/>
        <w:jc w:val="both"/>
        <w:rPr>
          <w:rFonts w:ascii="Arial" w:hAnsi="Arial" w:cs="Arial"/>
          <w:color w:val="000000"/>
          <w:sz w:val="24"/>
          <w:szCs w:val="24"/>
        </w:rPr>
      </w:pPr>
      <w:r w:rsidRPr="00135519">
        <w:rPr>
          <w:rFonts w:ascii="Arial" w:hAnsi="Arial" w:cs="Arial"/>
          <w:color w:val="000000"/>
          <w:sz w:val="24"/>
          <w:szCs w:val="24"/>
        </w:rPr>
        <w:t>Projekt Umowy: Definicje.   Niska jakość szkolenia: Pkt. 7 Prosimy bardzo o podanie informacji o oznacza „pozytywna ocena”? Jaki jest poziom pozytywnej oceny?</w:t>
      </w:r>
    </w:p>
    <w:p w:rsidR="00DF16D9" w:rsidRPr="00135519" w:rsidRDefault="00DF16D9" w:rsidP="00DF16D9">
      <w:pPr>
        <w:pStyle w:val="Akapitzlist"/>
        <w:ind w:left="0"/>
        <w:contextualSpacing/>
        <w:jc w:val="both"/>
        <w:rPr>
          <w:rFonts w:ascii="Arial" w:hAnsi="Arial" w:cs="Arial"/>
          <w:b/>
          <w:sz w:val="24"/>
          <w:szCs w:val="24"/>
        </w:rPr>
      </w:pPr>
    </w:p>
    <w:p w:rsidR="00DF16D9" w:rsidRDefault="00512008" w:rsidP="00DF16D9">
      <w:pPr>
        <w:pStyle w:val="Nagwek"/>
        <w:tabs>
          <w:tab w:val="left" w:pos="708"/>
        </w:tabs>
        <w:spacing w:before="0"/>
        <w:rPr>
          <w:rFonts w:ascii="Arial" w:hAnsi="Arial" w:cs="Arial"/>
          <w:b/>
          <w:szCs w:val="24"/>
          <w:u w:val="single"/>
        </w:rPr>
      </w:pPr>
      <w:r>
        <w:rPr>
          <w:rFonts w:ascii="Arial" w:hAnsi="Arial" w:cs="Arial"/>
          <w:b/>
          <w:szCs w:val="24"/>
          <w:u w:val="single"/>
        </w:rPr>
        <w:t>Odpowiedź nr 41</w:t>
      </w:r>
    </w:p>
    <w:p w:rsidR="00512008" w:rsidRPr="00415FF3" w:rsidRDefault="00512008" w:rsidP="00512008">
      <w:pPr>
        <w:pStyle w:val="Style4"/>
        <w:widowControl/>
        <w:tabs>
          <w:tab w:val="left" w:pos="514"/>
        </w:tabs>
        <w:spacing w:line="240" w:lineRule="auto"/>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Pr>
          <w:rFonts w:ascii="Arial" w:eastAsia="Calibri" w:hAnsi="Arial" w:cs="Arial"/>
          <w:lang w:eastAsia="en-US"/>
        </w:rPr>
        <w:t>, który otrzymuje nowe brzmienie</w:t>
      </w:r>
      <w:r>
        <w:rPr>
          <w:rFonts w:ascii="Arial" w:hAnsi="Arial" w:cs="Arial"/>
        </w:rPr>
        <w:t xml:space="preserve">, w zakresie </w:t>
      </w:r>
      <w:r>
        <w:rPr>
          <w:rFonts w:ascii="Arial" w:eastAsia="Calibri" w:hAnsi="Arial" w:cs="Arial"/>
          <w:lang w:eastAsia="en-US"/>
        </w:rPr>
        <w:t>jak poniżej:</w:t>
      </w:r>
    </w:p>
    <w:p w:rsidR="00512008" w:rsidRPr="006F6CD0" w:rsidRDefault="00512008" w:rsidP="00512008">
      <w:pPr>
        <w:pStyle w:val="Tekstpodstawowywcity3"/>
        <w:widowControl w:val="0"/>
        <w:tabs>
          <w:tab w:val="left" w:pos="709"/>
        </w:tabs>
        <w:spacing w:before="240"/>
        <w:ind w:left="0"/>
        <w:rPr>
          <w:rFonts w:ascii="Arial" w:hAnsi="Arial" w:cs="Arial"/>
          <w:sz w:val="24"/>
          <w:szCs w:val="24"/>
        </w:rPr>
      </w:pPr>
      <w:r w:rsidRPr="006F6CD0">
        <w:rPr>
          <w:rFonts w:ascii="Arial" w:hAnsi="Arial" w:cs="Arial"/>
          <w:sz w:val="24"/>
          <w:szCs w:val="24"/>
        </w:rPr>
        <w:t>Definicje</w:t>
      </w:r>
    </w:p>
    <w:p w:rsidR="00512008" w:rsidRPr="006F6CD0" w:rsidRDefault="00512008" w:rsidP="00512008">
      <w:pPr>
        <w:pStyle w:val="Akapitzlist"/>
        <w:autoSpaceDE w:val="0"/>
        <w:autoSpaceDN w:val="0"/>
        <w:adjustRightInd w:val="0"/>
        <w:ind w:left="0"/>
        <w:contextualSpacing/>
        <w:jc w:val="both"/>
        <w:rPr>
          <w:rFonts w:ascii="Arial" w:hAnsi="Arial" w:cs="Arial"/>
          <w:sz w:val="24"/>
          <w:szCs w:val="24"/>
        </w:rPr>
      </w:pPr>
      <w:r w:rsidRPr="006F6CD0">
        <w:rPr>
          <w:rFonts w:ascii="Arial" w:hAnsi="Arial" w:cs="Arial"/>
          <w:sz w:val="24"/>
          <w:szCs w:val="24"/>
        </w:rPr>
        <w:t>10. Szkolenie jest niskiej jakości jeśli zaistnieje jedna z następujących sytuacji:</w:t>
      </w:r>
    </w:p>
    <w:p w:rsidR="00512008" w:rsidRPr="00E4612E" w:rsidRDefault="00512008" w:rsidP="00512008">
      <w:pPr>
        <w:pStyle w:val="Akapitzlist"/>
        <w:autoSpaceDE w:val="0"/>
        <w:autoSpaceDN w:val="0"/>
        <w:adjustRightInd w:val="0"/>
        <w:ind w:left="1080"/>
        <w:contextualSpacing/>
        <w:jc w:val="both"/>
        <w:rPr>
          <w:rFonts w:ascii="Arial" w:hAnsi="Arial" w:cs="Arial"/>
          <w:sz w:val="24"/>
          <w:szCs w:val="24"/>
        </w:rPr>
      </w:pPr>
    </w:p>
    <w:p w:rsidR="00512008" w:rsidRPr="00E4612E" w:rsidRDefault="00512008" w:rsidP="00B82229">
      <w:pPr>
        <w:pStyle w:val="Akapitzlist"/>
        <w:numPr>
          <w:ilvl w:val="0"/>
          <w:numId w:val="19"/>
        </w:numPr>
        <w:tabs>
          <w:tab w:val="left" w:pos="709"/>
        </w:tabs>
        <w:contextualSpacing/>
        <w:jc w:val="both"/>
        <w:rPr>
          <w:rFonts w:ascii="Arial" w:hAnsi="Arial" w:cs="Arial"/>
          <w:sz w:val="24"/>
          <w:szCs w:val="24"/>
        </w:rPr>
      </w:pPr>
      <w:r w:rsidRPr="00E4612E">
        <w:rPr>
          <w:rFonts w:ascii="Arial" w:hAnsi="Arial" w:cs="Arial"/>
          <w:sz w:val="24"/>
          <w:szCs w:val="24"/>
        </w:rPr>
        <w:t xml:space="preserve">wykonawca dostarczył mniej niż 80% poprawnie wypełnionych ankiet szkoleniowych (załączników numer 6) wypełnionych przez uczestników szkolenia zgłoszonych przez zamawiającego. </w:t>
      </w:r>
    </w:p>
    <w:p w:rsidR="00512008" w:rsidRPr="00E4612E" w:rsidRDefault="00512008" w:rsidP="00B82229">
      <w:pPr>
        <w:pStyle w:val="Akapitzlist"/>
        <w:numPr>
          <w:ilvl w:val="0"/>
          <w:numId w:val="19"/>
        </w:numPr>
        <w:tabs>
          <w:tab w:val="left" w:pos="709"/>
        </w:tabs>
        <w:contextualSpacing/>
        <w:jc w:val="both"/>
        <w:rPr>
          <w:rFonts w:ascii="Arial" w:hAnsi="Arial" w:cs="Arial"/>
          <w:sz w:val="24"/>
          <w:szCs w:val="24"/>
        </w:rPr>
      </w:pPr>
      <w:r w:rsidRPr="00E4612E">
        <w:rPr>
          <w:rFonts w:ascii="Arial" w:hAnsi="Arial" w:cs="Arial"/>
          <w:i/>
          <w:sz w:val="24"/>
          <w:szCs w:val="24"/>
        </w:rPr>
        <w:t xml:space="preserve">uzyskanie wyniku mniej niż </w:t>
      </w:r>
      <w:r w:rsidRPr="00E4612E">
        <w:rPr>
          <w:rFonts w:ascii="Arial" w:hAnsi="Arial" w:cs="Arial"/>
          <w:sz w:val="24"/>
          <w:szCs w:val="24"/>
        </w:rPr>
        <w:t xml:space="preserve">50 punktów z wyliczenia </w:t>
      </w:r>
      <w:r w:rsidRPr="00E4612E">
        <w:rPr>
          <w:rFonts w:ascii="Arial" w:hAnsi="Arial" w:cs="Arial"/>
          <w:i/>
          <w:sz w:val="24"/>
          <w:szCs w:val="24"/>
        </w:rPr>
        <w:t>średniej jakości szkolenia</w:t>
      </w:r>
    </w:p>
    <w:p w:rsidR="00512008" w:rsidRPr="00E4612E" w:rsidRDefault="00512008" w:rsidP="00512008">
      <w:pPr>
        <w:pStyle w:val="Akapitzlist"/>
        <w:tabs>
          <w:tab w:val="left" w:pos="709"/>
        </w:tabs>
        <w:jc w:val="both"/>
        <w:rPr>
          <w:rFonts w:ascii="Arial" w:hAnsi="Arial" w:cs="Arial"/>
          <w:sz w:val="24"/>
          <w:szCs w:val="24"/>
        </w:rPr>
      </w:pPr>
      <w:r w:rsidRPr="00E4612E">
        <w:rPr>
          <w:rFonts w:ascii="Arial" w:hAnsi="Arial" w:cs="Arial"/>
          <w:sz w:val="24"/>
          <w:szCs w:val="24"/>
        </w:rPr>
        <w:t>Szczegółowe wyjaśnienia dotyczące do terminów i zasad wyliczania niskiej jakości szkolenia umieszczono poniżej .</w:t>
      </w:r>
    </w:p>
    <w:p w:rsidR="00512008" w:rsidRPr="00E4612E" w:rsidRDefault="00512008" w:rsidP="00512008">
      <w:pPr>
        <w:tabs>
          <w:tab w:val="left" w:pos="709"/>
        </w:tabs>
        <w:ind w:left="708"/>
        <w:jc w:val="both"/>
        <w:rPr>
          <w:rFonts w:ascii="Arial" w:hAnsi="Arial" w:cs="Arial"/>
        </w:rPr>
      </w:pPr>
      <w:r w:rsidRPr="00E4612E">
        <w:rPr>
          <w:rFonts w:ascii="Arial" w:hAnsi="Arial" w:cs="Arial"/>
        </w:rPr>
        <w:t>Ankietę uznaje się za wypełnioną poprawnie o ile osoba wypełniająca odpowie na wszystkie pytania punktowane od numeru 1 do 4 umieszczone w załączniku numer 6 oraz wpisanie Imienia i Nazwiska uczestnika szkolenia.</w:t>
      </w:r>
    </w:p>
    <w:p w:rsidR="00512008" w:rsidRPr="00E4612E" w:rsidRDefault="00512008" w:rsidP="00512008">
      <w:pPr>
        <w:pStyle w:val="Akapitzlist"/>
        <w:tabs>
          <w:tab w:val="left" w:pos="709"/>
        </w:tabs>
        <w:ind w:left="360"/>
        <w:jc w:val="both"/>
        <w:rPr>
          <w:rFonts w:ascii="Arial" w:hAnsi="Arial" w:cs="Arial"/>
          <w:sz w:val="24"/>
          <w:szCs w:val="24"/>
        </w:rPr>
      </w:pPr>
      <w:r w:rsidRPr="00E4612E">
        <w:rPr>
          <w:rFonts w:ascii="Arial" w:hAnsi="Arial" w:cs="Arial"/>
          <w:sz w:val="24"/>
          <w:szCs w:val="24"/>
        </w:rPr>
        <w:t>Średnia jakości szkolenia jest liczbą określoną w wyniku następującego działania matematycznego. Sposób wyliczania Średniej jakości szkolenia</w:t>
      </w:r>
    </w:p>
    <w:p w:rsidR="00512008" w:rsidRPr="00E4612E" w:rsidRDefault="00512008" w:rsidP="00FA5FD7">
      <w:pPr>
        <w:pStyle w:val="Akapitzlist"/>
        <w:numPr>
          <w:ilvl w:val="0"/>
          <w:numId w:val="34"/>
        </w:numPr>
        <w:tabs>
          <w:tab w:val="left" w:pos="709"/>
        </w:tabs>
        <w:contextualSpacing/>
        <w:jc w:val="both"/>
        <w:rPr>
          <w:rFonts w:ascii="Arial" w:hAnsi="Arial" w:cs="Arial"/>
          <w:sz w:val="24"/>
          <w:szCs w:val="24"/>
        </w:rPr>
      </w:pPr>
      <w:r w:rsidRPr="00E4612E">
        <w:rPr>
          <w:rFonts w:ascii="Arial" w:hAnsi="Arial" w:cs="Arial"/>
          <w:sz w:val="24"/>
          <w:szCs w:val="24"/>
        </w:rPr>
        <w:t>Podliczyć liczbę punktów z pytań punktowanych dla każdej dostarczonej ankiety.</w:t>
      </w:r>
    </w:p>
    <w:p w:rsidR="00512008" w:rsidRPr="00E4612E" w:rsidRDefault="00512008" w:rsidP="00FA5FD7">
      <w:pPr>
        <w:pStyle w:val="Akapitzlist"/>
        <w:numPr>
          <w:ilvl w:val="0"/>
          <w:numId w:val="34"/>
        </w:numPr>
        <w:tabs>
          <w:tab w:val="left" w:pos="709"/>
        </w:tabs>
        <w:contextualSpacing/>
        <w:jc w:val="both"/>
        <w:rPr>
          <w:rFonts w:ascii="Arial" w:hAnsi="Arial" w:cs="Arial"/>
          <w:sz w:val="24"/>
          <w:szCs w:val="24"/>
        </w:rPr>
      </w:pPr>
      <w:r w:rsidRPr="00E4612E">
        <w:rPr>
          <w:rFonts w:ascii="Arial" w:hAnsi="Arial" w:cs="Arial"/>
          <w:sz w:val="24"/>
          <w:szCs w:val="24"/>
        </w:rPr>
        <w:t>Z sumować liczbę punktów z wszystkich dostarczonych ankiet.</w:t>
      </w:r>
    </w:p>
    <w:p w:rsidR="00512008" w:rsidRPr="00E4612E" w:rsidRDefault="00512008" w:rsidP="00FA5FD7">
      <w:pPr>
        <w:pStyle w:val="Akapitzlist"/>
        <w:numPr>
          <w:ilvl w:val="0"/>
          <w:numId w:val="34"/>
        </w:numPr>
        <w:tabs>
          <w:tab w:val="left" w:pos="709"/>
        </w:tabs>
        <w:contextualSpacing/>
        <w:jc w:val="both"/>
        <w:rPr>
          <w:rFonts w:ascii="Arial" w:hAnsi="Arial" w:cs="Arial"/>
          <w:sz w:val="24"/>
          <w:szCs w:val="24"/>
        </w:rPr>
      </w:pPr>
      <w:r w:rsidRPr="00E4612E">
        <w:rPr>
          <w:rFonts w:ascii="Arial" w:hAnsi="Arial" w:cs="Arial"/>
          <w:sz w:val="24"/>
          <w:szCs w:val="24"/>
        </w:rPr>
        <w:t xml:space="preserve">Policzyć liczbę dostarczonych ankiet szkoleniowych </w:t>
      </w:r>
    </w:p>
    <w:p w:rsidR="00512008" w:rsidRPr="00E4612E" w:rsidRDefault="00512008" w:rsidP="00FA5FD7">
      <w:pPr>
        <w:pStyle w:val="Akapitzlist"/>
        <w:numPr>
          <w:ilvl w:val="0"/>
          <w:numId w:val="34"/>
        </w:numPr>
        <w:tabs>
          <w:tab w:val="left" w:pos="709"/>
        </w:tabs>
        <w:contextualSpacing/>
        <w:jc w:val="both"/>
        <w:rPr>
          <w:rFonts w:ascii="Arial" w:hAnsi="Arial" w:cs="Arial"/>
          <w:sz w:val="24"/>
          <w:szCs w:val="24"/>
        </w:rPr>
      </w:pPr>
      <w:r w:rsidRPr="00E4612E">
        <w:rPr>
          <w:rFonts w:ascii="Arial" w:hAnsi="Arial" w:cs="Arial"/>
          <w:sz w:val="24"/>
          <w:szCs w:val="24"/>
        </w:rPr>
        <w:t>Podzielić wynik z Punktu B przez wynik z Punktu C</w:t>
      </w:r>
    </w:p>
    <w:p w:rsidR="00512008" w:rsidRPr="00E4612E" w:rsidRDefault="00512008" w:rsidP="00FA5FD7">
      <w:pPr>
        <w:pStyle w:val="Akapitzlist"/>
        <w:numPr>
          <w:ilvl w:val="0"/>
          <w:numId w:val="34"/>
        </w:numPr>
        <w:tabs>
          <w:tab w:val="left" w:pos="709"/>
        </w:tabs>
        <w:contextualSpacing/>
        <w:jc w:val="both"/>
        <w:rPr>
          <w:rFonts w:ascii="Arial" w:hAnsi="Arial" w:cs="Arial"/>
          <w:sz w:val="24"/>
          <w:szCs w:val="24"/>
        </w:rPr>
      </w:pPr>
      <w:r w:rsidRPr="00E4612E">
        <w:rPr>
          <w:rFonts w:ascii="Arial" w:hAnsi="Arial" w:cs="Arial"/>
          <w:sz w:val="24"/>
          <w:szCs w:val="24"/>
        </w:rPr>
        <w:t>Wynik z działania D pomnożyć przez 25. Uzyskany wynik jest średnią jakości szkolenia (w punktach).</w:t>
      </w:r>
    </w:p>
    <w:p w:rsidR="00512008" w:rsidRPr="00E4612E" w:rsidRDefault="00512008" w:rsidP="00512008">
      <w:pPr>
        <w:tabs>
          <w:tab w:val="left" w:pos="709"/>
        </w:tabs>
        <w:ind w:left="1800"/>
        <w:jc w:val="both"/>
        <w:rPr>
          <w:rFonts w:ascii="Arial" w:hAnsi="Arial" w:cs="Arial"/>
        </w:rPr>
      </w:pPr>
    </w:p>
    <w:p w:rsidR="00512008" w:rsidRPr="00E4612E" w:rsidRDefault="00512008" w:rsidP="00512008">
      <w:pPr>
        <w:tabs>
          <w:tab w:val="left" w:pos="709"/>
        </w:tabs>
        <w:ind w:left="360"/>
        <w:jc w:val="both"/>
        <w:rPr>
          <w:rFonts w:ascii="Arial" w:hAnsi="Arial" w:cs="Arial"/>
        </w:rPr>
      </w:pPr>
      <w:r w:rsidRPr="00E4612E">
        <w:rPr>
          <w:rFonts w:ascii="Arial" w:hAnsi="Arial" w:cs="Arial"/>
        </w:rPr>
        <w:t>Dostarczone ankiety zawierają opinie użytkowników następujących elementów szkolenia:</w:t>
      </w:r>
    </w:p>
    <w:p w:rsidR="00512008" w:rsidRPr="00E4612E" w:rsidRDefault="00512008" w:rsidP="00B82229">
      <w:pPr>
        <w:numPr>
          <w:ilvl w:val="2"/>
          <w:numId w:val="19"/>
        </w:numPr>
        <w:tabs>
          <w:tab w:val="left" w:pos="709"/>
        </w:tabs>
        <w:ind w:left="2520" w:firstLine="0"/>
        <w:jc w:val="both"/>
        <w:rPr>
          <w:rFonts w:ascii="Arial" w:hAnsi="Arial" w:cs="Arial"/>
        </w:rPr>
      </w:pPr>
      <w:r w:rsidRPr="00E4612E">
        <w:rPr>
          <w:rFonts w:ascii="Arial" w:hAnsi="Arial" w:cs="Arial"/>
        </w:rPr>
        <w:t xml:space="preserve">program i metody szkoleniowe, </w:t>
      </w:r>
    </w:p>
    <w:p w:rsidR="00512008" w:rsidRPr="00E4612E" w:rsidRDefault="00512008" w:rsidP="00B82229">
      <w:pPr>
        <w:numPr>
          <w:ilvl w:val="2"/>
          <w:numId w:val="19"/>
        </w:numPr>
        <w:tabs>
          <w:tab w:val="left" w:pos="709"/>
        </w:tabs>
        <w:ind w:left="2520" w:firstLine="0"/>
        <w:jc w:val="both"/>
        <w:rPr>
          <w:rFonts w:ascii="Arial" w:hAnsi="Arial" w:cs="Arial"/>
        </w:rPr>
      </w:pPr>
      <w:r w:rsidRPr="00E4612E">
        <w:rPr>
          <w:rFonts w:ascii="Arial" w:hAnsi="Arial" w:cs="Arial"/>
        </w:rPr>
        <w:t xml:space="preserve">zgodność materiałów szkoleniowych z programem, </w:t>
      </w:r>
    </w:p>
    <w:p w:rsidR="00512008" w:rsidRPr="00E4612E" w:rsidRDefault="00512008" w:rsidP="00B82229">
      <w:pPr>
        <w:numPr>
          <w:ilvl w:val="2"/>
          <w:numId w:val="19"/>
        </w:numPr>
        <w:tabs>
          <w:tab w:val="left" w:pos="709"/>
        </w:tabs>
        <w:ind w:left="2520" w:firstLine="0"/>
        <w:jc w:val="both"/>
        <w:rPr>
          <w:rFonts w:ascii="Arial" w:hAnsi="Arial" w:cs="Arial"/>
        </w:rPr>
      </w:pPr>
      <w:r w:rsidRPr="00E4612E">
        <w:rPr>
          <w:rFonts w:ascii="Arial" w:hAnsi="Arial" w:cs="Arial"/>
        </w:rPr>
        <w:t xml:space="preserve">kompetencje trenerów, </w:t>
      </w:r>
    </w:p>
    <w:p w:rsidR="00512008" w:rsidRPr="00E4612E" w:rsidRDefault="00512008" w:rsidP="00B82229">
      <w:pPr>
        <w:numPr>
          <w:ilvl w:val="2"/>
          <w:numId w:val="19"/>
        </w:numPr>
        <w:tabs>
          <w:tab w:val="left" w:pos="709"/>
        </w:tabs>
        <w:ind w:left="2520" w:firstLine="0"/>
        <w:jc w:val="both"/>
        <w:rPr>
          <w:rFonts w:ascii="Arial" w:hAnsi="Arial" w:cs="Arial"/>
        </w:rPr>
      </w:pPr>
      <w:r w:rsidRPr="00E4612E">
        <w:rPr>
          <w:rFonts w:ascii="Arial" w:hAnsi="Arial" w:cs="Arial"/>
        </w:rPr>
        <w:t>stopień realizacji programu.</w:t>
      </w:r>
    </w:p>
    <w:p w:rsidR="00512008" w:rsidRPr="00E4612E" w:rsidRDefault="00512008" w:rsidP="00512008">
      <w:pPr>
        <w:tabs>
          <w:tab w:val="left" w:pos="709"/>
        </w:tabs>
        <w:ind w:left="360"/>
        <w:jc w:val="both"/>
        <w:rPr>
          <w:rFonts w:ascii="Arial" w:hAnsi="Arial" w:cs="Arial"/>
        </w:rPr>
      </w:pPr>
      <w:r w:rsidRPr="00E4612E">
        <w:rPr>
          <w:rFonts w:ascii="Arial" w:hAnsi="Arial" w:cs="Arial"/>
        </w:rPr>
        <w:t xml:space="preserve">Z jednej ankiety można uzyskać maksymalnie 4 punkty. </w:t>
      </w:r>
    </w:p>
    <w:p w:rsidR="00512008" w:rsidRPr="00E4612E" w:rsidRDefault="00512008" w:rsidP="00512008">
      <w:pPr>
        <w:tabs>
          <w:tab w:val="left" w:pos="709"/>
        </w:tabs>
        <w:ind w:left="360"/>
        <w:jc w:val="both"/>
        <w:rPr>
          <w:rFonts w:ascii="Arial" w:hAnsi="Arial" w:cs="Arial"/>
        </w:rPr>
      </w:pPr>
      <w:r w:rsidRPr="00E4612E">
        <w:rPr>
          <w:rFonts w:ascii="Arial" w:hAnsi="Arial" w:cs="Arial"/>
        </w:rPr>
        <w:t>Wykonawca nie może zmienić pytań punktowanych na inne pytania.</w:t>
      </w:r>
    </w:p>
    <w:p w:rsidR="00512008" w:rsidRPr="00E4612E" w:rsidRDefault="00512008" w:rsidP="00512008">
      <w:pPr>
        <w:tabs>
          <w:tab w:val="left" w:pos="709"/>
        </w:tabs>
        <w:ind w:left="360"/>
        <w:jc w:val="both"/>
        <w:rPr>
          <w:rFonts w:ascii="Arial" w:hAnsi="Arial" w:cs="Arial"/>
        </w:rPr>
      </w:pPr>
      <w:r w:rsidRPr="00E4612E">
        <w:rPr>
          <w:rFonts w:ascii="Arial" w:hAnsi="Arial" w:cs="Arial"/>
        </w:rPr>
        <w:t xml:space="preserve">Jedną Ankietę może wypełnić tylko jeden uczestnik szkolenia. </w:t>
      </w:r>
    </w:p>
    <w:p w:rsidR="00512008" w:rsidRPr="00E4612E" w:rsidRDefault="00512008" w:rsidP="00512008">
      <w:pPr>
        <w:tabs>
          <w:tab w:val="left" w:pos="709"/>
        </w:tabs>
        <w:ind w:left="360"/>
        <w:jc w:val="both"/>
        <w:rPr>
          <w:rFonts w:ascii="Arial" w:hAnsi="Arial" w:cs="Arial"/>
        </w:rPr>
      </w:pPr>
      <w:r w:rsidRPr="00E4612E">
        <w:rPr>
          <w:rFonts w:ascii="Arial" w:hAnsi="Arial" w:cs="Arial"/>
        </w:rPr>
        <w:t>Do oceny wykorzystuje się tylko ankiety dostarczone przez Wykonawcę.</w:t>
      </w:r>
    </w:p>
    <w:p w:rsidR="00512008" w:rsidRPr="00E4612E" w:rsidRDefault="00512008" w:rsidP="00512008">
      <w:pPr>
        <w:tabs>
          <w:tab w:val="left" w:pos="709"/>
        </w:tabs>
        <w:ind w:left="360"/>
        <w:jc w:val="both"/>
        <w:rPr>
          <w:rFonts w:ascii="Arial" w:hAnsi="Arial" w:cs="Arial"/>
        </w:rPr>
      </w:pPr>
      <w:r w:rsidRPr="00E4612E">
        <w:rPr>
          <w:rFonts w:ascii="Arial" w:hAnsi="Arial" w:cs="Arial"/>
        </w:rPr>
        <w:t xml:space="preserve">W przypadku nieuprawnionej modyfikacji ankiety przez Wykonawcę, liczba wyliczonych punktów za ankietę zostaje ustalona na 0, oraz ankieta będzie wliczona do sposobu wyliczania średniej jakości szkolenia. </w:t>
      </w:r>
    </w:p>
    <w:p w:rsidR="00512008" w:rsidRDefault="00512008" w:rsidP="00512008">
      <w:pPr>
        <w:pStyle w:val="Tekstpodstawowywcity3"/>
        <w:widowControl w:val="0"/>
        <w:tabs>
          <w:tab w:val="left" w:pos="709"/>
        </w:tabs>
        <w:spacing w:after="0"/>
        <w:ind w:left="0"/>
        <w:jc w:val="both"/>
        <w:rPr>
          <w:rFonts w:ascii="Arial" w:hAnsi="Arial" w:cs="Arial"/>
          <w:b/>
          <w:i/>
          <w:iCs/>
          <w:sz w:val="24"/>
          <w:szCs w:val="24"/>
          <w:lang w:eastAsia="en-US"/>
        </w:rPr>
      </w:pPr>
    </w:p>
    <w:p w:rsidR="0045675B" w:rsidRDefault="0045675B" w:rsidP="00DF16D9">
      <w:pPr>
        <w:pStyle w:val="Nagwek"/>
        <w:tabs>
          <w:tab w:val="left" w:pos="708"/>
        </w:tabs>
        <w:spacing w:before="0"/>
        <w:rPr>
          <w:rFonts w:ascii="Arial" w:hAnsi="Arial" w:cs="Arial"/>
          <w:b/>
          <w:szCs w:val="24"/>
          <w:u w:val="single"/>
        </w:rPr>
      </w:pPr>
    </w:p>
    <w:p w:rsidR="00DF16D9" w:rsidRPr="00E44A2D" w:rsidRDefault="007E553B" w:rsidP="00DF16D9">
      <w:pPr>
        <w:pStyle w:val="Nagwek"/>
        <w:tabs>
          <w:tab w:val="left" w:pos="708"/>
        </w:tabs>
        <w:spacing w:before="0"/>
        <w:rPr>
          <w:rFonts w:ascii="Arial" w:hAnsi="Arial" w:cs="Arial"/>
          <w:b/>
          <w:szCs w:val="24"/>
          <w:u w:val="single"/>
        </w:rPr>
      </w:pPr>
      <w:r>
        <w:rPr>
          <w:rFonts w:ascii="Arial" w:hAnsi="Arial" w:cs="Arial"/>
          <w:b/>
          <w:szCs w:val="24"/>
          <w:u w:val="single"/>
        </w:rPr>
        <w:lastRenderedPageBreak/>
        <w:t>Pytanie nr 42</w:t>
      </w:r>
    </w:p>
    <w:p w:rsidR="007E553B" w:rsidRPr="007E553B" w:rsidRDefault="007E553B" w:rsidP="007E553B">
      <w:pPr>
        <w:pStyle w:val="Akapitzlist"/>
        <w:ind w:left="0"/>
        <w:jc w:val="both"/>
        <w:rPr>
          <w:rFonts w:ascii="Arial" w:hAnsi="Arial" w:cs="Arial"/>
          <w:color w:val="000000"/>
          <w:sz w:val="24"/>
          <w:szCs w:val="24"/>
        </w:rPr>
      </w:pPr>
      <w:r w:rsidRPr="007E553B">
        <w:rPr>
          <w:rFonts w:ascii="Arial" w:hAnsi="Arial" w:cs="Arial"/>
          <w:color w:val="000000"/>
          <w:sz w:val="24"/>
          <w:szCs w:val="24"/>
        </w:rPr>
        <w:t xml:space="preserve">Projekt Umowy: Art. 2 ust. 2.5 Prosimy o podanie informacji, w jakim okresie Zamawiający nie posiadał wykupionej usługi SAP Enterprise Support? </w:t>
      </w:r>
    </w:p>
    <w:p w:rsidR="00DF16D9" w:rsidRDefault="00DF16D9" w:rsidP="00DF16D9">
      <w:pPr>
        <w:pStyle w:val="Akapitzlist"/>
        <w:ind w:left="0"/>
        <w:contextualSpacing/>
        <w:jc w:val="both"/>
        <w:rPr>
          <w:rFonts w:ascii="Garamond" w:hAnsi="Garamond"/>
          <w:b/>
        </w:rPr>
      </w:pPr>
    </w:p>
    <w:p w:rsidR="00DF16D9" w:rsidRDefault="004C541A" w:rsidP="00DF16D9">
      <w:pPr>
        <w:pStyle w:val="Nagwek"/>
        <w:tabs>
          <w:tab w:val="left" w:pos="708"/>
        </w:tabs>
        <w:spacing w:before="0"/>
        <w:rPr>
          <w:rFonts w:ascii="Arial" w:hAnsi="Arial" w:cs="Arial"/>
          <w:b/>
          <w:szCs w:val="24"/>
          <w:u w:val="single"/>
        </w:rPr>
      </w:pPr>
      <w:r>
        <w:rPr>
          <w:rFonts w:ascii="Arial" w:hAnsi="Arial" w:cs="Arial"/>
          <w:b/>
          <w:szCs w:val="24"/>
          <w:u w:val="single"/>
        </w:rPr>
        <w:t>Odpowiedź nr 42</w:t>
      </w:r>
    </w:p>
    <w:p w:rsidR="007E553B" w:rsidRPr="008C27BC" w:rsidRDefault="007E553B" w:rsidP="007E553B">
      <w:pPr>
        <w:pStyle w:val="Akapitzlist"/>
        <w:ind w:left="0"/>
        <w:jc w:val="both"/>
        <w:rPr>
          <w:rFonts w:ascii="Arial" w:hAnsi="Arial" w:cs="Arial"/>
          <w:color w:val="000000"/>
          <w:sz w:val="24"/>
          <w:szCs w:val="24"/>
        </w:rPr>
      </w:pPr>
      <w:r w:rsidRPr="008C27BC">
        <w:rPr>
          <w:rFonts w:ascii="Arial" w:hAnsi="Arial" w:cs="Arial"/>
          <w:color w:val="000000"/>
          <w:sz w:val="24"/>
          <w:szCs w:val="24"/>
        </w:rPr>
        <w:t xml:space="preserve">Zamawiający uprzejmie </w:t>
      </w:r>
      <w:r w:rsidR="008C27BC" w:rsidRPr="008C27BC">
        <w:rPr>
          <w:rFonts w:ascii="Arial" w:hAnsi="Arial" w:cs="Arial"/>
          <w:color w:val="000000"/>
          <w:sz w:val="24"/>
          <w:szCs w:val="24"/>
        </w:rPr>
        <w:t xml:space="preserve">wyjaśnia i informuje, że </w:t>
      </w:r>
      <w:r w:rsidRPr="008C27BC">
        <w:rPr>
          <w:rFonts w:ascii="Arial" w:hAnsi="Arial" w:cs="Arial"/>
          <w:color w:val="000000"/>
          <w:sz w:val="24"/>
          <w:szCs w:val="24"/>
        </w:rPr>
        <w:t xml:space="preserve">nie posiada wykupionej usługi </w:t>
      </w:r>
      <w:r w:rsidR="008C27BC">
        <w:rPr>
          <w:rFonts w:ascii="Arial" w:hAnsi="Arial" w:cs="Arial"/>
          <w:color w:val="000000"/>
          <w:sz w:val="24"/>
          <w:szCs w:val="24"/>
        </w:rPr>
        <w:br/>
      </w:r>
      <w:r w:rsidRPr="008C27BC">
        <w:rPr>
          <w:rFonts w:ascii="Arial" w:hAnsi="Arial" w:cs="Arial"/>
          <w:color w:val="000000"/>
          <w:sz w:val="24"/>
          <w:szCs w:val="24"/>
        </w:rPr>
        <w:t xml:space="preserve">od 1 </w:t>
      </w:r>
      <w:r w:rsidR="008C27BC">
        <w:rPr>
          <w:rFonts w:ascii="Arial" w:hAnsi="Arial" w:cs="Arial"/>
          <w:color w:val="000000"/>
          <w:sz w:val="24"/>
          <w:szCs w:val="24"/>
        </w:rPr>
        <w:t xml:space="preserve">dnia </w:t>
      </w:r>
      <w:r w:rsidRPr="008C27BC">
        <w:rPr>
          <w:rFonts w:ascii="Arial" w:hAnsi="Arial" w:cs="Arial"/>
          <w:color w:val="000000"/>
          <w:sz w:val="24"/>
          <w:szCs w:val="24"/>
        </w:rPr>
        <w:t>stycznia 2014</w:t>
      </w:r>
      <w:r w:rsidR="008C27BC" w:rsidRPr="008C27BC">
        <w:rPr>
          <w:rFonts w:ascii="Arial" w:hAnsi="Arial" w:cs="Arial"/>
          <w:color w:val="000000"/>
          <w:sz w:val="24"/>
          <w:szCs w:val="24"/>
        </w:rPr>
        <w:t xml:space="preserve"> roku.</w:t>
      </w:r>
    </w:p>
    <w:p w:rsidR="007E553B" w:rsidRDefault="007E553B" w:rsidP="00DF16D9">
      <w:pPr>
        <w:pStyle w:val="Nagwek"/>
        <w:tabs>
          <w:tab w:val="left" w:pos="708"/>
        </w:tabs>
        <w:spacing w:before="0"/>
        <w:rPr>
          <w:rFonts w:ascii="Arial" w:hAnsi="Arial" w:cs="Arial"/>
          <w:b/>
          <w:szCs w:val="24"/>
          <w:u w:val="single"/>
        </w:rPr>
      </w:pPr>
    </w:p>
    <w:p w:rsidR="00DF16D9" w:rsidRPr="006075E8" w:rsidRDefault="004C541A" w:rsidP="006075E8">
      <w:pPr>
        <w:pStyle w:val="Nagwek"/>
        <w:tabs>
          <w:tab w:val="left" w:pos="708"/>
        </w:tabs>
        <w:spacing w:before="0"/>
        <w:rPr>
          <w:rFonts w:ascii="Arial" w:hAnsi="Arial" w:cs="Arial"/>
          <w:b/>
          <w:szCs w:val="24"/>
          <w:u w:val="single"/>
        </w:rPr>
      </w:pPr>
      <w:r>
        <w:rPr>
          <w:rFonts w:ascii="Arial" w:hAnsi="Arial" w:cs="Arial"/>
          <w:b/>
          <w:szCs w:val="24"/>
          <w:u w:val="single"/>
        </w:rPr>
        <w:t>Pytanie nr 43</w:t>
      </w:r>
    </w:p>
    <w:p w:rsidR="006075E8" w:rsidRPr="006075E8" w:rsidRDefault="006075E8" w:rsidP="006075E8">
      <w:pPr>
        <w:pStyle w:val="Akapitzlist"/>
        <w:ind w:left="0"/>
        <w:jc w:val="both"/>
        <w:rPr>
          <w:rFonts w:ascii="Arial" w:hAnsi="Arial" w:cs="Arial"/>
          <w:sz w:val="24"/>
          <w:szCs w:val="24"/>
        </w:rPr>
      </w:pPr>
      <w:r w:rsidRPr="006075E8">
        <w:rPr>
          <w:rFonts w:ascii="Arial" w:hAnsi="Arial" w:cs="Arial"/>
          <w:sz w:val="24"/>
          <w:szCs w:val="24"/>
        </w:rPr>
        <w:t>Projekt Umowy: Art. 3 Prosimy o informację czy szkolenia, o których mowa w ust. 3.1 są tożsame ze szkoleniami określonymi w ust. 3.7 tzw. otwartymi?</w:t>
      </w:r>
    </w:p>
    <w:p w:rsidR="00DF16D9" w:rsidRDefault="00DF16D9" w:rsidP="00DF16D9">
      <w:pPr>
        <w:pStyle w:val="Akapitzlist"/>
        <w:ind w:left="0"/>
        <w:contextualSpacing/>
        <w:jc w:val="both"/>
        <w:rPr>
          <w:rFonts w:ascii="Garamond" w:hAnsi="Garamond"/>
          <w:b/>
        </w:rPr>
      </w:pPr>
    </w:p>
    <w:p w:rsidR="00DF16D9" w:rsidRDefault="00DF16D9" w:rsidP="00DF16D9">
      <w:pPr>
        <w:pStyle w:val="Nagwek"/>
        <w:tabs>
          <w:tab w:val="left" w:pos="708"/>
        </w:tabs>
        <w:spacing w:before="0"/>
        <w:rPr>
          <w:rFonts w:ascii="Arial" w:hAnsi="Arial" w:cs="Arial"/>
          <w:b/>
          <w:szCs w:val="24"/>
          <w:u w:val="single"/>
        </w:rPr>
      </w:pPr>
      <w:r>
        <w:rPr>
          <w:rFonts w:ascii="Arial" w:hAnsi="Arial" w:cs="Arial"/>
          <w:b/>
          <w:szCs w:val="24"/>
          <w:u w:val="single"/>
        </w:rPr>
        <w:t>Odpow</w:t>
      </w:r>
      <w:r w:rsidR="004C541A">
        <w:rPr>
          <w:rFonts w:ascii="Arial" w:hAnsi="Arial" w:cs="Arial"/>
          <w:b/>
          <w:szCs w:val="24"/>
          <w:u w:val="single"/>
        </w:rPr>
        <w:t>iedź nr 43</w:t>
      </w:r>
    </w:p>
    <w:p w:rsidR="000E3DBA" w:rsidRPr="000E3DBA" w:rsidRDefault="000E3DBA" w:rsidP="000E3DBA">
      <w:pPr>
        <w:pStyle w:val="Akapitzlist"/>
        <w:ind w:left="0"/>
        <w:jc w:val="both"/>
        <w:rPr>
          <w:rFonts w:ascii="Arial" w:hAnsi="Arial" w:cs="Arial"/>
          <w:color w:val="000000"/>
          <w:sz w:val="24"/>
          <w:szCs w:val="24"/>
        </w:rPr>
      </w:pPr>
      <w:r>
        <w:rPr>
          <w:rFonts w:ascii="Arial" w:hAnsi="Arial" w:cs="Arial"/>
          <w:color w:val="000000"/>
          <w:sz w:val="24"/>
          <w:szCs w:val="24"/>
        </w:rPr>
        <w:t xml:space="preserve">Zamawiający uprzejmie wyjaśnia i informuje, że </w:t>
      </w:r>
      <w:r w:rsidRPr="006075E8">
        <w:rPr>
          <w:rFonts w:ascii="Arial" w:hAnsi="Arial" w:cs="Arial"/>
          <w:sz w:val="24"/>
          <w:szCs w:val="24"/>
        </w:rPr>
        <w:t xml:space="preserve">szkolenia, o których mowa w ust. 3.1 </w:t>
      </w:r>
      <w:r w:rsidR="00605851">
        <w:rPr>
          <w:rFonts w:ascii="Arial" w:hAnsi="Arial" w:cs="Arial"/>
          <w:sz w:val="24"/>
          <w:szCs w:val="24"/>
        </w:rPr>
        <w:t xml:space="preserve">nie </w:t>
      </w:r>
      <w:r w:rsidRPr="006075E8">
        <w:rPr>
          <w:rFonts w:ascii="Arial" w:hAnsi="Arial" w:cs="Arial"/>
          <w:sz w:val="24"/>
          <w:szCs w:val="24"/>
        </w:rPr>
        <w:t xml:space="preserve">są tożsame ze szkoleniami określonymi w ust. 3.7 tzw. </w:t>
      </w:r>
      <w:r w:rsidR="00605851" w:rsidRPr="006075E8">
        <w:rPr>
          <w:rFonts w:ascii="Arial" w:hAnsi="Arial" w:cs="Arial"/>
          <w:sz w:val="24"/>
          <w:szCs w:val="24"/>
        </w:rPr>
        <w:t>O</w:t>
      </w:r>
      <w:r w:rsidRPr="006075E8">
        <w:rPr>
          <w:rFonts w:ascii="Arial" w:hAnsi="Arial" w:cs="Arial"/>
          <w:sz w:val="24"/>
          <w:szCs w:val="24"/>
        </w:rPr>
        <w:t>twartymi</w:t>
      </w:r>
      <w:r w:rsidR="00605851">
        <w:rPr>
          <w:rFonts w:ascii="Arial" w:hAnsi="Arial" w:cs="Arial"/>
          <w:color w:val="000000"/>
          <w:sz w:val="24"/>
          <w:szCs w:val="24"/>
        </w:rPr>
        <w:t xml:space="preserve">, </w:t>
      </w:r>
      <w:r>
        <w:rPr>
          <w:rFonts w:ascii="Arial" w:hAnsi="Arial" w:cs="Arial"/>
          <w:color w:val="000000"/>
          <w:sz w:val="24"/>
          <w:szCs w:val="24"/>
        </w:rPr>
        <w:t>z</w:t>
      </w:r>
      <w:r w:rsidR="00605851">
        <w:rPr>
          <w:rFonts w:ascii="Arial" w:hAnsi="Arial" w:cs="Arial"/>
          <w:color w:val="000000"/>
          <w:sz w:val="24"/>
          <w:szCs w:val="24"/>
        </w:rPr>
        <w:t xml:space="preserve"> uwagi </w:t>
      </w:r>
      <w:r w:rsidRPr="000E3DBA">
        <w:rPr>
          <w:rFonts w:ascii="Arial" w:hAnsi="Arial" w:cs="Arial"/>
          <w:color w:val="000000"/>
          <w:sz w:val="24"/>
          <w:szCs w:val="24"/>
        </w:rPr>
        <w:t>że punkt 3.1 odsyła także do miejsca realizacji szkoleń dedykowanych.</w:t>
      </w:r>
    </w:p>
    <w:p w:rsidR="008C27BC" w:rsidRDefault="008C27BC" w:rsidP="00DF16D9">
      <w:pPr>
        <w:pStyle w:val="Nagwek"/>
        <w:tabs>
          <w:tab w:val="left" w:pos="708"/>
        </w:tabs>
        <w:spacing w:before="0"/>
        <w:rPr>
          <w:rFonts w:ascii="Arial" w:hAnsi="Arial" w:cs="Arial"/>
          <w:b/>
          <w:szCs w:val="24"/>
          <w:u w:val="single"/>
        </w:rPr>
      </w:pPr>
    </w:p>
    <w:p w:rsidR="00DF16D9" w:rsidRPr="00E44A2D" w:rsidRDefault="004C541A" w:rsidP="00DF16D9">
      <w:pPr>
        <w:pStyle w:val="Nagwek"/>
        <w:tabs>
          <w:tab w:val="left" w:pos="708"/>
        </w:tabs>
        <w:spacing w:before="0"/>
        <w:rPr>
          <w:rFonts w:ascii="Arial" w:hAnsi="Arial" w:cs="Arial"/>
          <w:b/>
          <w:szCs w:val="24"/>
          <w:u w:val="single"/>
        </w:rPr>
      </w:pPr>
      <w:r>
        <w:rPr>
          <w:rFonts w:ascii="Arial" w:hAnsi="Arial" w:cs="Arial"/>
          <w:b/>
          <w:szCs w:val="24"/>
          <w:u w:val="single"/>
        </w:rPr>
        <w:t>Pytanie nr 44</w:t>
      </w:r>
    </w:p>
    <w:p w:rsidR="00DF16D9" w:rsidRPr="00FB623F" w:rsidRDefault="00FB623F" w:rsidP="00DF16D9">
      <w:pPr>
        <w:pStyle w:val="Akapitzlist"/>
        <w:ind w:left="0"/>
        <w:jc w:val="both"/>
        <w:rPr>
          <w:rFonts w:ascii="Arial" w:hAnsi="Arial" w:cs="Arial"/>
          <w:color w:val="000000"/>
          <w:sz w:val="24"/>
          <w:szCs w:val="24"/>
        </w:rPr>
      </w:pPr>
      <w:r w:rsidRPr="00FB623F">
        <w:rPr>
          <w:rFonts w:ascii="Arial" w:hAnsi="Arial" w:cs="Arial"/>
          <w:color w:val="000000"/>
          <w:sz w:val="24"/>
          <w:szCs w:val="24"/>
        </w:rPr>
        <w:t>Projekt Umowy: Art. 3 ust. 3.10 Prosimy podać informacje o zakresie szkoleń dedykowanych.</w:t>
      </w:r>
    </w:p>
    <w:p w:rsidR="00DF16D9" w:rsidRDefault="00DF16D9" w:rsidP="00DF16D9">
      <w:pPr>
        <w:pStyle w:val="Akapitzlist"/>
        <w:ind w:left="0"/>
        <w:contextualSpacing/>
        <w:jc w:val="both"/>
        <w:rPr>
          <w:rFonts w:ascii="Garamond" w:hAnsi="Garamond"/>
          <w:b/>
        </w:rPr>
      </w:pPr>
    </w:p>
    <w:p w:rsidR="00DF16D9" w:rsidRPr="00807199" w:rsidRDefault="004C541A" w:rsidP="00DF16D9">
      <w:pPr>
        <w:pStyle w:val="Nagwek"/>
        <w:tabs>
          <w:tab w:val="left" w:pos="708"/>
        </w:tabs>
        <w:spacing w:before="0"/>
        <w:rPr>
          <w:rFonts w:ascii="Arial" w:hAnsi="Arial" w:cs="Arial"/>
          <w:b/>
          <w:szCs w:val="24"/>
          <w:u w:val="single"/>
        </w:rPr>
      </w:pPr>
      <w:r w:rsidRPr="00807199">
        <w:rPr>
          <w:rFonts w:ascii="Arial" w:hAnsi="Arial" w:cs="Arial"/>
          <w:b/>
          <w:szCs w:val="24"/>
          <w:u w:val="single"/>
        </w:rPr>
        <w:t>Odpowiedź nr 44</w:t>
      </w:r>
    </w:p>
    <w:p w:rsidR="004C541A" w:rsidRPr="004C541A" w:rsidRDefault="004C541A" w:rsidP="004C541A">
      <w:pPr>
        <w:pStyle w:val="Akapitzlist"/>
        <w:ind w:left="0"/>
        <w:jc w:val="both"/>
        <w:rPr>
          <w:rFonts w:ascii="Arial" w:hAnsi="Arial" w:cs="Arial"/>
          <w:color w:val="000000"/>
          <w:sz w:val="24"/>
          <w:szCs w:val="24"/>
        </w:rPr>
      </w:pPr>
      <w:r w:rsidRPr="004C541A">
        <w:rPr>
          <w:rFonts w:ascii="Arial" w:hAnsi="Arial" w:cs="Arial"/>
          <w:color w:val="000000"/>
          <w:sz w:val="24"/>
          <w:szCs w:val="24"/>
        </w:rPr>
        <w:t>Zamawiający uprzejmie wyjaśnia i informuje</w:t>
      </w:r>
      <w:r>
        <w:rPr>
          <w:rFonts w:ascii="Arial" w:hAnsi="Arial" w:cs="Arial"/>
          <w:color w:val="000000"/>
          <w:sz w:val="24"/>
          <w:szCs w:val="24"/>
        </w:rPr>
        <w:t>, że z</w:t>
      </w:r>
      <w:r w:rsidRPr="004C541A">
        <w:rPr>
          <w:rFonts w:ascii="Arial" w:hAnsi="Arial" w:cs="Arial"/>
          <w:color w:val="000000"/>
          <w:sz w:val="24"/>
          <w:szCs w:val="24"/>
        </w:rPr>
        <w:t xml:space="preserve">akres tematyczny szkoleń dedykowanych został określony na końcu </w:t>
      </w:r>
      <w:r>
        <w:rPr>
          <w:rFonts w:ascii="Arial" w:hAnsi="Arial" w:cs="Arial"/>
          <w:color w:val="000000"/>
          <w:sz w:val="24"/>
          <w:szCs w:val="24"/>
        </w:rPr>
        <w:t xml:space="preserve">załącznika nr </w:t>
      </w:r>
      <w:r w:rsidRPr="004C541A">
        <w:rPr>
          <w:rFonts w:ascii="Arial" w:hAnsi="Arial" w:cs="Arial"/>
          <w:color w:val="000000"/>
          <w:sz w:val="24"/>
          <w:szCs w:val="24"/>
        </w:rPr>
        <w:t>4</w:t>
      </w:r>
      <w:r>
        <w:rPr>
          <w:rFonts w:ascii="Arial" w:hAnsi="Arial" w:cs="Arial"/>
          <w:color w:val="000000"/>
          <w:sz w:val="24"/>
          <w:szCs w:val="24"/>
        </w:rPr>
        <w:t xml:space="preserve"> do Wzoru Umowy</w:t>
      </w:r>
      <w:r w:rsidRPr="004C541A">
        <w:rPr>
          <w:rFonts w:ascii="Arial" w:hAnsi="Arial" w:cs="Arial"/>
          <w:color w:val="000000"/>
          <w:sz w:val="24"/>
          <w:szCs w:val="24"/>
        </w:rPr>
        <w:t>.</w:t>
      </w:r>
    </w:p>
    <w:p w:rsidR="00DF16D9" w:rsidRPr="00E44A2D" w:rsidRDefault="00807199" w:rsidP="00DF16D9">
      <w:pPr>
        <w:pStyle w:val="Nagwek"/>
        <w:tabs>
          <w:tab w:val="left" w:pos="708"/>
        </w:tabs>
        <w:spacing w:before="0"/>
        <w:rPr>
          <w:rFonts w:ascii="Arial" w:hAnsi="Arial" w:cs="Arial"/>
          <w:b/>
          <w:szCs w:val="24"/>
          <w:u w:val="single"/>
        </w:rPr>
      </w:pPr>
      <w:r>
        <w:rPr>
          <w:rFonts w:ascii="Arial" w:hAnsi="Arial" w:cs="Arial"/>
          <w:b/>
          <w:szCs w:val="24"/>
          <w:u w:val="single"/>
        </w:rPr>
        <w:t>Pytanie nr 45</w:t>
      </w:r>
    </w:p>
    <w:p w:rsidR="00C4078C" w:rsidRPr="00C4078C" w:rsidRDefault="00C4078C" w:rsidP="00C4078C">
      <w:pPr>
        <w:pStyle w:val="Akapitzlist"/>
        <w:ind w:left="0"/>
        <w:jc w:val="both"/>
        <w:rPr>
          <w:rFonts w:ascii="Arial" w:hAnsi="Arial" w:cs="Arial"/>
          <w:color w:val="000000"/>
          <w:sz w:val="24"/>
          <w:szCs w:val="24"/>
        </w:rPr>
      </w:pPr>
      <w:r w:rsidRPr="00C4078C">
        <w:rPr>
          <w:rFonts w:ascii="Arial" w:hAnsi="Arial" w:cs="Arial"/>
          <w:color w:val="000000"/>
          <w:sz w:val="24"/>
          <w:szCs w:val="24"/>
        </w:rPr>
        <w:t>Projekt Umowy: Art. 5  ust. 5.2  pkt. 5.2.3 Bardzo prosimy o informację, czy Zamawiający dopuszcza obniżenie powyżej kary umownej np. do poziomu 1% za każde zgłoszenie Niedotrzymania terminu?</w:t>
      </w:r>
    </w:p>
    <w:p w:rsidR="00DF16D9" w:rsidRDefault="00DF16D9" w:rsidP="00DF16D9">
      <w:pPr>
        <w:pStyle w:val="Akapitzlist"/>
        <w:ind w:left="0"/>
        <w:contextualSpacing/>
        <w:jc w:val="both"/>
        <w:rPr>
          <w:rFonts w:ascii="Garamond" w:hAnsi="Garamond"/>
          <w:b/>
        </w:rPr>
      </w:pPr>
    </w:p>
    <w:p w:rsidR="00DF16D9" w:rsidRDefault="004F5B8B" w:rsidP="00DF16D9">
      <w:pPr>
        <w:pStyle w:val="Nagwek"/>
        <w:tabs>
          <w:tab w:val="left" w:pos="708"/>
        </w:tabs>
        <w:spacing w:before="0"/>
        <w:rPr>
          <w:rFonts w:ascii="Arial" w:hAnsi="Arial" w:cs="Arial"/>
          <w:b/>
          <w:szCs w:val="24"/>
          <w:u w:val="single"/>
        </w:rPr>
      </w:pPr>
      <w:r>
        <w:rPr>
          <w:rFonts w:ascii="Arial" w:hAnsi="Arial" w:cs="Arial"/>
          <w:b/>
          <w:szCs w:val="24"/>
          <w:u w:val="single"/>
        </w:rPr>
        <w:t>Odpowiedź nr 45</w:t>
      </w:r>
    </w:p>
    <w:p w:rsidR="00C4078C" w:rsidRPr="001A7CD8" w:rsidRDefault="00C4078C" w:rsidP="00C4078C">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C4078C" w:rsidRDefault="00C4078C" w:rsidP="00DF16D9">
      <w:pPr>
        <w:pStyle w:val="Nagwek"/>
        <w:tabs>
          <w:tab w:val="left" w:pos="708"/>
        </w:tabs>
        <w:spacing w:before="0"/>
        <w:rPr>
          <w:rFonts w:ascii="Arial" w:hAnsi="Arial" w:cs="Arial"/>
          <w:b/>
          <w:szCs w:val="24"/>
          <w:u w:val="single"/>
        </w:rPr>
      </w:pPr>
    </w:p>
    <w:p w:rsidR="00DF16D9" w:rsidRPr="00E44A2D" w:rsidRDefault="004F5B8B" w:rsidP="00DF16D9">
      <w:pPr>
        <w:pStyle w:val="Nagwek"/>
        <w:tabs>
          <w:tab w:val="left" w:pos="708"/>
        </w:tabs>
        <w:spacing w:before="0"/>
        <w:rPr>
          <w:rFonts w:ascii="Arial" w:hAnsi="Arial" w:cs="Arial"/>
          <w:b/>
          <w:szCs w:val="24"/>
          <w:u w:val="single"/>
        </w:rPr>
      </w:pPr>
      <w:r>
        <w:rPr>
          <w:rFonts w:ascii="Arial" w:hAnsi="Arial" w:cs="Arial"/>
          <w:b/>
          <w:szCs w:val="24"/>
          <w:u w:val="single"/>
        </w:rPr>
        <w:t>Pytanie nr 46</w:t>
      </w:r>
    </w:p>
    <w:p w:rsidR="004F5B8B" w:rsidRPr="004F5B8B" w:rsidRDefault="004F5B8B" w:rsidP="004F5B8B">
      <w:pPr>
        <w:pStyle w:val="Akapitzlist"/>
        <w:ind w:left="0"/>
        <w:jc w:val="both"/>
        <w:rPr>
          <w:rFonts w:ascii="Arial" w:hAnsi="Arial" w:cs="Arial"/>
          <w:color w:val="000000"/>
          <w:sz w:val="24"/>
          <w:szCs w:val="24"/>
        </w:rPr>
      </w:pPr>
      <w:r w:rsidRPr="004F5B8B">
        <w:rPr>
          <w:rFonts w:ascii="Arial" w:hAnsi="Arial" w:cs="Arial"/>
          <w:color w:val="000000"/>
          <w:sz w:val="24"/>
          <w:szCs w:val="24"/>
        </w:rPr>
        <w:t>Projekt Umowy: Art. 5  ust. 5.7  Bardzo prosimy o informację, czy Zamawiający dopuszcza obniżenie powyżej kary umownej np. do poziomu 1% w przypadku niskiej jakości szkolenia?</w:t>
      </w:r>
    </w:p>
    <w:p w:rsidR="00DF16D9" w:rsidRPr="004F5B8B" w:rsidRDefault="00DF16D9" w:rsidP="00DF16D9">
      <w:pPr>
        <w:pStyle w:val="Akapitzlist"/>
        <w:ind w:left="0"/>
        <w:contextualSpacing/>
        <w:jc w:val="both"/>
        <w:rPr>
          <w:rFonts w:ascii="Arial" w:hAnsi="Arial" w:cs="Arial"/>
          <w:b/>
          <w:sz w:val="24"/>
          <w:szCs w:val="24"/>
        </w:rPr>
      </w:pPr>
    </w:p>
    <w:p w:rsidR="00DF16D9" w:rsidRDefault="004F5B8B" w:rsidP="00DF16D9">
      <w:pPr>
        <w:pStyle w:val="Nagwek"/>
        <w:tabs>
          <w:tab w:val="left" w:pos="708"/>
        </w:tabs>
        <w:spacing w:before="0"/>
        <w:rPr>
          <w:rFonts w:ascii="Arial" w:hAnsi="Arial" w:cs="Arial"/>
          <w:b/>
          <w:szCs w:val="24"/>
          <w:u w:val="single"/>
        </w:rPr>
      </w:pPr>
      <w:r>
        <w:rPr>
          <w:rFonts w:ascii="Arial" w:hAnsi="Arial" w:cs="Arial"/>
          <w:b/>
          <w:szCs w:val="24"/>
          <w:u w:val="single"/>
        </w:rPr>
        <w:t>Odpowiedź nr 46</w:t>
      </w:r>
    </w:p>
    <w:p w:rsidR="004F5B8B" w:rsidRPr="001A7CD8" w:rsidRDefault="004F5B8B" w:rsidP="004F5B8B">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4F5B8B" w:rsidRDefault="004F5B8B" w:rsidP="00DF16D9">
      <w:pPr>
        <w:pStyle w:val="Nagwek"/>
        <w:tabs>
          <w:tab w:val="left" w:pos="708"/>
        </w:tabs>
        <w:spacing w:before="0"/>
        <w:rPr>
          <w:rFonts w:ascii="Arial" w:hAnsi="Arial" w:cs="Arial"/>
          <w:b/>
          <w:szCs w:val="24"/>
          <w:u w:val="single"/>
        </w:rPr>
      </w:pPr>
    </w:p>
    <w:p w:rsidR="00DF16D9" w:rsidRPr="00F41C66" w:rsidRDefault="00C82C83" w:rsidP="00DF16D9">
      <w:pPr>
        <w:pStyle w:val="Nagwek"/>
        <w:tabs>
          <w:tab w:val="left" w:pos="708"/>
        </w:tabs>
        <w:spacing w:before="0"/>
        <w:rPr>
          <w:rFonts w:ascii="Arial" w:hAnsi="Arial" w:cs="Arial"/>
          <w:b/>
          <w:szCs w:val="24"/>
          <w:u w:val="single"/>
        </w:rPr>
      </w:pPr>
      <w:r w:rsidRPr="00F41C66">
        <w:rPr>
          <w:rFonts w:ascii="Arial" w:hAnsi="Arial" w:cs="Arial"/>
          <w:b/>
          <w:szCs w:val="24"/>
          <w:u w:val="single"/>
        </w:rPr>
        <w:t>Pytanie nr 47</w:t>
      </w:r>
    </w:p>
    <w:p w:rsidR="00F41C66" w:rsidRPr="00F41C66" w:rsidRDefault="00F41C66" w:rsidP="00F41C66">
      <w:pPr>
        <w:pStyle w:val="Akapitzlist"/>
        <w:ind w:left="0"/>
        <w:jc w:val="both"/>
        <w:rPr>
          <w:rFonts w:ascii="Arial" w:hAnsi="Arial" w:cs="Arial"/>
          <w:color w:val="000000"/>
          <w:sz w:val="24"/>
          <w:szCs w:val="24"/>
        </w:rPr>
      </w:pPr>
      <w:r w:rsidRPr="00F41C66">
        <w:rPr>
          <w:rFonts w:ascii="Arial" w:hAnsi="Arial" w:cs="Arial"/>
          <w:color w:val="000000"/>
          <w:sz w:val="24"/>
          <w:szCs w:val="24"/>
        </w:rPr>
        <w:t>Projekt Umowy: Art. 5  ust. 5.7  Prosimy również o informację, czy kary określone w ust. 5.7 będą liczone w przypadku każdego szkolenia w którym zostanie stwierdzona niska jakości tego szkolenia?</w:t>
      </w:r>
    </w:p>
    <w:p w:rsidR="00F41C66" w:rsidRDefault="00F41C66" w:rsidP="00DF16D9">
      <w:pPr>
        <w:pStyle w:val="Akapitzlist"/>
        <w:ind w:left="0"/>
        <w:contextualSpacing/>
        <w:jc w:val="both"/>
        <w:rPr>
          <w:rFonts w:ascii="Garamond" w:hAnsi="Garamond"/>
          <w:b/>
        </w:rPr>
      </w:pPr>
    </w:p>
    <w:p w:rsidR="0045675B" w:rsidRDefault="0045675B" w:rsidP="00DF16D9">
      <w:pPr>
        <w:pStyle w:val="Nagwek"/>
        <w:tabs>
          <w:tab w:val="left" w:pos="708"/>
        </w:tabs>
        <w:spacing w:before="0"/>
        <w:rPr>
          <w:rFonts w:ascii="Arial" w:hAnsi="Arial" w:cs="Arial"/>
          <w:b/>
          <w:szCs w:val="24"/>
          <w:u w:val="single"/>
        </w:rPr>
      </w:pPr>
    </w:p>
    <w:p w:rsidR="0045675B" w:rsidRDefault="0045675B" w:rsidP="00DF16D9">
      <w:pPr>
        <w:pStyle w:val="Nagwek"/>
        <w:tabs>
          <w:tab w:val="left" w:pos="708"/>
        </w:tabs>
        <w:spacing w:before="0"/>
        <w:rPr>
          <w:rFonts w:ascii="Arial" w:hAnsi="Arial" w:cs="Arial"/>
          <w:b/>
          <w:szCs w:val="24"/>
          <w:u w:val="single"/>
        </w:rPr>
      </w:pPr>
    </w:p>
    <w:p w:rsidR="0045675B" w:rsidRDefault="0045675B" w:rsidP="00DF16D9">
      <w:pPr>
        <w:pStyle w:val="Nagwek"/>
        <w:tabs>
          <w:tab w:val="left" w:pos="708"/>
        </w:tabs>
        <w:spacing w:before="0"/>
        <w:rPr>
          <w:rFonts w:ascii="Arial" w:hAnsi="Arial" w:cs="Arial"/>
          <w:b/>
          <w:szCs w:val="24"/>
          <w:u w:val="single"/>
        </w:rPr>
      </w:pPr>
    </w:p>
    <w:p w:rsidR="00DF16D9" w:rsidRDefault="00F41C66" w:rsidP="00DF16D9">
      <w:pPr>
        <w:pStyle w:val="Nagwek"/>
        <w:tabs>
          <w:tab w:val="left" w:pos="708"/>
        </w:tabs>
        <w:spacing w:before="0"/>
        <w:rPr>
          <w:rFonts w:ascii="Arial" w:hAnsi="Arial" w:cs="Arial"/>
          <w:b/>
          <w:szCs w:val="24"/>
          <w:u w:val="single"/>
        </w:rPr>
      </w:pPr>
      <w:r>
        <w:rPr>
          <w:rFonts w:ascii="Arial" w:hAnsi="Arial" w:cs="Arial"/>
          <w:b/>
          <w:szCs w:val="24"/>
          <w:u w:val="single"/>
        </w:rPr>
        <w:lastRenderedPageBreak/>
        <w:t>Odpowiedź nr 47</w:t>
      </w:r>
    </w:p>
    <w:p w:rsidR="00F41C66" w:rsidRPr="00A55CC2" w:rsidRDefault="00F41C66" w:rsidP="00F41C66">
      <w:pPr>
        <w:pStyle w:val="Akapitzlist"/>
        <w:ind w:left="0"/>
        <w:jc w:val="both"/>
        <w:rPr>
          <w:rFonts w:ascii="Arial" w:hAnsi="Arial" w:cs="Arial"/>
          <w:sz w:val="24"/>
          <w:szCs w:val="24"/>
        </w:rPr>
      </w:pPr>
      <w:r w:rsidRPr="00A55CC2">
        <w:rPr>
          <w:rFonts w:ascii="Arial" w:hAnsi="Arial" w:cs="Arial"/>
          <w:sz w:val="24"/>
          <w:szCs w:val="24"/>
        </w:rPr>
        <w:t xml:space="preserve">Zamawiający </w:t>
      </w:r>
      <w:r w:rsidR="00A55CC2">
        <w:rPr>
          <w:rFonts w:ascii="Arial" w:hAnsi="Arial" w:cs="Arial"/>
          <w:sz w:val="24"/>
          <w:szCs w:val="24"/>
        </w:rPr>
        <w:t xml:space="preserve">uprzejmie wyjaśnia i informuje, </w:t>
      </w:r>
      <w:r w:rsidRPr="00A55CC2">
        <w:rPr>
          <w:rFonts w:ascii="Arial" w:hAnsi="Arial" w:cs="Arial"/>
          <w:sz w:val="24"/>
          <w:szCs w:val="24"/>
        </w:rPr>
        <w:t xml:space="preserve">że </w:t>
      </w:r>
      <w:r w:rsidR="00A55CC2">
        <w:rPr>
          <w:rFonts w:ascii="Arial" w:hAnsi="Arial" w:cs="Arial"/>
          <w:sz w:val="24"/>
          <w:szCs w:val="24"/>
        </w:rPr>
        <w:t>kary określone w ust. 5.7 Wzoru U</w:t>
      </w:r>
      <w:r w:rsidRPr="00A55CC2">
        <w:rPr>
          <w:rFonts w:ascii="Arial" w:hAnsi="Arial" w:cs="Arial"/>
          <w:sz w:val="24"/>
          <w:szCs w:val="24"/>
        </w:rPr>
        <w:t>mowy będą liczon</w:t>
      </w:r>
      <w:r w:rsidR="00A55CC2">
        <w:rPr>
          <w:rFonts w:ascii="Arial" w:hAnsi="Arial" w:cs="Arial"/>
          <w:sz w:val="24"/>
          <w:szCs w:val="24"/>
        </w:rPr>
        <w:t xml:space="preserve">e w przypadku każdego szkolenia, </w:t>
      </w:r>
      <w:r w:rsidRPr="00A55CC2">
        <w:rPr>
          <w:rFonts w:ascii="Arial" w:hAnsi="Arial" w:cs="Arial"/>
          <w:sz w:val="24"/>
          <w:szCs w:val="24"/>
        </w:rPr>
        <w:t>w którym zostanie stwierdzona niska jakości tego szkolenia</w:t>
      </w:r>
      <w:r w:rsidR="00A55CC2">
        <w:rPr>
          <w:rFonts w:ascii="Arial" w:hAnsi="Arial" w:cs="Arial"/>
          <w:sz w:val="24"/>
          <w:szCs w:val="24"/>
        </w:rPr>
        <w:t>.</w:t>
      </w:r>
    </w:p>
    <w:p w:rsidR="00C82C83" w:rsidRPr="00F41C66" w:rsidRDefault="00C82C83" w:rsidP="00DF16D9">
      <w:pPr>
        <w:pStyle w:val="Nagwek"/>
        <w:tabs>
          <w:tab w:val="left" w:pos="708"/>
        </w:tabs>
        <w:spacing w:before="0"/>
        <w:rPr>
          <w:rFonts w:ascii="Arial" w:hAnsi="Arial" w:cs="Arial"/>
          <w:szCs w:val="24"/>
          <w:u w:val="single"/>
        </w:rPr>
      </w:pPr>
    </w:p>
    <w:p w:rsidR="00DF16D9" w:rsidRPr="00E44A2D" w:rsidRDefault="00A55CC2" w:rsidP="00DF16D9">
      <w:pPr>
        <w:pStyle w:val="Nagwek"/>
        <w:tabs>
          <w:tab w:val="left" w:pos="708"/>
        </w:tabs>
        <w:spacing w:before="0"/>
        <w:rPr>
          <w:rFonts w:ascii="Arial" w:hAnsi="Arial" w:cs="Arial"/>
          <w:b/>
          <w:szCs w:val="24"/>
          <w:u w:val="single"/>
        </w:rPr>
      </w:pPr>
      <w:r>
        <w:rPr>
          <w:rFonts w:ascii="Arial" w:hAnsi="Arial" w:cs="Arial"/>
          <w:b/>
          <w:szCs w:val="24"/>
          <w:u w:val="single"/>
        </w:rPr>
        <w:t>Pytanie nr 48</w:t>
      </w:r>
    </w:p>
    <w:p w:rsidR="00A55CC2" w:rsidRPr="00E150C1" w:rsidRDefault="00A55CC2" w:rsidP="00E150C1">
      <w:pPr>
        <w:pStyle w:val="Akapitzlist"/>
        <w:ind w:left="0"/>
        <w:jc w:val="both"/>
        <w:rPr>
          <w:rFonts w:ascii="Arial" w:hAnsi="Arial" w:cs="Arial"/>
          <w:color w:val="000000"/>
          <w:sz w:val="24"/>
          <w:szCs w:val="24"/>
        </w:rPr>
      </w:pPr>
      <w:r w:rsidRPr="00E150C1">
        <w:rPr>
          <w:rFonts w:ascii="Arial" w:hAnsi="Arial" w:cs="Arial"/>
          <w:color w:val="000000"/>
          <w:sz w:val="24"/>
          <w:szCs w:val="24"/>
        </w:rPr>
        <w:t>Projekt Umowy: Art. 5  ust. 5.8. bardzo prosimy o podanie informacji, o jakim opóźnieniu jest mowa? Art. 1 pkt..1.1.1 nie wskazuje na żaden termin jedynie odnosi się do świadczenia usług na warunkach opisanych w załączniku nr 1 do oprogramowania wskazanego o w Załączniku nr. 2.</w:t>
      </w:r>
    </w:p>
    <w:p w:rsidR="00DF16D9" w:rsidRDefault="00DF16D9" w:rsidP="00DF16D9">
      <w:pPr>
        <w:pStyle w:val="Akapitzlist"/>
        <w:ind w:left="0"/>
        <w:contextualSpacing/>
        <w:jc w:val="both"/>
        <w:rPr>
          <w:rFonts w:ascii="Garamond" w:hAnsi="Garamond"/>
          <w:b/>
        </w:rPr>
      </w:pPr>
    </w:p>
    <w:p w:rsidR="00DF16D9" w:rsidRDefault="00A55CC2" w:rsidP="00DF16D9">
      <w:pPr>
        <w:pStyle w:val="Nagwek"/>
        <w:tabs>
          <w:tab w:val="left" w:pos="708"/>
        </w:tabs>
        <w:spacing w:before="0"/>
        <w:rPr>
          <w:rFonts w:ascii="Arial" w:hAnsi="Arial" w:cs="Arial"/>
          <w:b/>
          <w:szCs w:val="24"/>
          <w:u w:val="single"/>
        </w:rPr>
      </w:pPr>
      <w:r>
        <w:rPr>
          <w:rFonts w:ascii="Arial" w:hAnsi="Arial" w:cs="Arial"/>
          <w:b/>
          <w:szCs w:val="24"/>
          <w:u w:val="single"/>
        </w:rPr>
        <w:t>Odpowiedź nr 48</w:t>
      </w:r>
    </w:p>
    <w:p w:rsidR="00E150C1" w:rsidRPr="00E150C1" w:rsidRDefault="00E150C1" w:rsidP="00E150C1">
      <w:pPr>
        <w:pStyle w:val="Akapitzlist"/>
        <w:ind w:left="0"/>
        <w:jc w:val="both"/>
        <w:rPr>
          <w:rFonts w:ascii="Arial" w:hAnsi="Arial" w:cs="Arial"/>
          <w:color w:val="000000"/>
          <w:sz w:val="24"/>
          <w:szCs w:val="24"/>
        </w:rPr>
      </w:pPr>
      <w:r w:rsidRPr="00E150C1">
        <w:rPr>
          <w:rFonts w:ascii="Arial" w:hAnsi="Arial" w:cs="Arial"/>
          <w:sz w:val="24"/>
          <w:szCs w:val="24"/>
        </w:rPr>
        <w:t xml:space="preserve">Zamawiający </w:t>
      </w:r>
      <w:r>
        <w:rPr>
          <w:rFonts w:ascii="Arial" w:hAnsi="Arial" w:cs="Arial"/>
          <w:sz w:val="24"/>
          <w:szCs w:val="24"/>
        </w:rPr>
        <w:t xml:space="preserve">uprzejmie wyjaśnia i informuje, </w:t>
      </w:r>
      <w:r w:rsidRPr="00E150C1">
        <w:rPr>
          <w:rFonts w:ascii="Arial" w:hAnsi="Arial" w:cs="Arial"/>
          <w:sz w:val="24"/>
          <w:szCs w:val="24"/>
        </w:rPr>
        <w:t xml:space="preserve">że ma na myśli opóźnienie w jakimkolwiek czynności realizowanej w ramach usługi określonej w </w:t>
      </w:r>
      <w:r w:rsidR="00DE63B2">
        <w:rPr>
          <w:rFonts w:ascii="Arial" w:hAnsi="Arial" w:cs="Arial"/>
          <w:color w:val="000000"/>
          <w:sz w:val="24"/>
          <w:szCs w:val="24"/>
        </w:rPr>
        <w:t>a</w:t>
      </w:r>
      <w:r w:rsidRPr="00E150C1">
        <w:rPr>
          <w:rFonts w:ascii="Arial" w:hAnsi="Arial" w:cs="Arial"/>
          <w:color w:val="000000"/>
          <w:sz w:val="24"/>
          <w:szCs w:val="24"/>
        </w:rPr>
        <w:t>rt. 1 pkt..1.1.1</w:t>
      </w:r>
      <w:r w:rsidR="00DE63B2">
        <w:rPr>
          <w:rFonts w:ascii="Arial" w:hAnsi="Arial" w:cs="Arial"/>
          <w:color w:val="000000"/>
          <w:sz w:val="24"/>
          <w:szCs w:val="24"/>
        </w:rPr>
        <w:t>.</w:t>
      </w:r>
    </w:p>
    <w:p w:rsidR="00E150C1" w:rsidRDefault="00E150C1" w:rsidP="00E150C1">
      <w:pPr>
        <w:pStyle w:val="Akapitzlist"/>
        <w:jc w:val="both"/>
        <w:rPr>
          <w:rFonts w:ascii="Verdana" w:hAnsi="Verdana"/>
          <w:color w:val="000000"/>
          <w:sz w:val="20"/>
          <w:szCs w:val="20"/>
        </w:rPr>
      </w:pPr>
    </w:p>
    <w:p w:rsidR="00A55CC2" w:rsidRDefault="00A55CC2" w:rsidP="00DF16D9">
      <w:pPr>
        <w:pStyle w:val="Nagwek"/>
        <w:tabs>
          <w:tab w:val="left" w:pos="708"/>
        </w:tabs>
        <w:spacing w:before="0"/>
        <w:rPr>
          <w:rFonts w:ascii="Arial" w:hAnsi="Arial" w:cs="Arial"/>
          <w:b/>
          <w:szCs w:val="24"/>
          <w:u w:val="single"/>
        </w:rPr>
      </w:pPr>
    </w:p>
    <w:p w:rsidR="00DF16D9" w:rsidRPr="0022307D" w:rsidRDefault="00DE63B2" w:rsidP="0022307D">
      <w:pPr>
        <w:pStyle w:val="Nagwek"/>
        <w:tabs>
          <w:tab w:val="left" w:pos="708"/>
        </w:tabs>
        <w:spacing w:before="0"/>
        <w:rPr>
          <w:rFonts w:ascii="Arial" w:hAnsi="Arial" w:cs="Arial"/>
          <w:b/>
          <w:szCs w:val="24"/>
          <w:u w:val="single"/>
        </w:rPr>
      </w:pPr>
      <w:r w:rsidRPr="0022307D">
        <w:rPr>
          <w:rFonts w:ascii="Arial" w:hAnsi="Arial" w:cs="Arial"/>
          <w:b/>
          <w:szCs w:val="24"/>
          <w:u w:val="single"/>
        </w:rPr>
        <w:t>Pytanie nr 49</w:t>
      </w:r>
    </w:p>
    <w:p w:rsidR="00DE63B2" w:rsidRPr="0022307D" w:rsidRDefault="00DE63B2" w:rsidP="0022307D">
      <w:pPr>
        <w:pStyle w:val="Akapitzlist"/>
        <w:ind w:left="0"/>
        <w:jc w:val="both"/>
        <w:rPr>
          <w:rFonts w:ascii="Arial" w:hAnsi="Arial" w:cs="Arial"/>
          <w:color w:val="000000"/>
          <w:sz w:val="24"/>
          <w:szCs w:val="24"/>
        </w:rPr>
      </w:pPr>
      <w:r w:rsidRPr="0022307D">
        <w:rPr>
          <w:rFonts w:ascii="Arial" w:hAnsi="Arial" w:cs="Arial"/>
          <w:color w:val="000000"/>
          <w:sz w:val="24"/>
          <w:szCs w:val="24"/>
        </w:rPr>
        <w:t>Projekt Umowy: Art. 8  ust. 8.2 Bardzo prosimy o podanie wyjaśnienia w zakresie definicji Odbiorca usług? Czy jest to pojęcie tożsame z Zamawiający? Jednoczenie prosimy o podanie informacji, co oznacza skrót DIRS?</w:t>
      </w:r>
    </w:p>
    <w:p w:rsidR="00DF16D9" w:rsidRPr="0022307D" w:rsidRDefault="00DF16D9" w:rsidP="0022307D">
      <w:pPr>
        <w:pStyle w:val="Akapitzlist"/>
        <w:ind w:left="0"/>
        <w:contextualSpacing/>
        <w:jc w:val="both"/>
        <w:rPr>
          <w:rFonts w:ascii="Arial" w:hAnsi="Arial" w:cs="Arial"/>
          <w:b/>
          <w:sz w:val="24"/>
          <w:szCs w:val="24"/>
        </w:rPr>
      </w:pPr>
    </w:p>
    <w:p w:rsidR="00DF16D9" w:rsidRDefault="00DE63B2" w:rsidP="00DF16D9">
      <w:pPr>
        <w:pStyle w:val="Nagwek"/>
        <w:tabs>
          <w:tab w:val="left" w:pos="708"/>
        </w:tabs>
        <w:spacing w:before="0"/>
        <w:rPr>
          <w:rFonts w:ascii="Arial" w:hAnsi="Arial" w:cs="Arial"/>
          <w:b/>
          <w:szCs w:val="24"/>
          <w:u w:val="single"/>
        </w:rPr>
      </w:pPr>
      <w:r>
        <w:rPr>
          <w:rFonts w:ascii="Arial" w:hAnsi="Arial" w:cs="Arial"/>
          <w:b/>
          <w:szCs w:val="24"/>
          <w:u w:val="single"/>
        </w:rPr>
        <w:t>Odpowiedź nr 49</w:t>
      </w:r>
    </w:p>
    <w:p w:rsidR="0093085A" w:rsidRPr="005B79C7" w:rsidRDefault="0093085A" w:rsidP="0093085A">
      <w:pPr>
        <w:pStyle w:val="Akapitzlist"/>
        <w:ind w:left="0"/>
        <w:jc w:val="both"/>
        <w:rPr>
          <w:rFonts w:ascii="Arial" w:hAnsi="Arial" w:cs="Arial"/>
          <w:color w:val="000000"/>
          <w:sz w:val="24"/>
          <w:szCs w:val="24"/>
        </w:rPr>
      </w:pPr>
      <w:r w:rsidRPr="005B79C7">
        <w:rPr>
          <w:rFonts w:ascii="Arial" w:hAnsi="Arial" w:cs="Arial"/>
          <w:color w:val="000000"/>
          <w:sz w:val="24"/>
          <w:szCs w:val="24"/>
        </w:rPr>
        <w:t>Zamawiający upr</w:t>
      </w:r>
      <w:r w:rsidR="005B79C7" w:rsidRPr="005B79C7">
        <w:rPr>
          <w:rFonts w:ascii="Arial" w:hAnsi="Arial" w:cs="Arial"/>
          <w:color w:val="000000"/>
          <w:sz w:val="24"/>
          <w:szCs w:val="24"/>
        </w:rPr>
        <w:t xml:space="preserve">zejmie informuje, że odbiorcami </w:t>
      </w:r>
      <w:r w:rsidRPr="005B79C7">
        <w:rPr>
          <w:rFonts w:ascii="Arial" w:hAnsi="Arial" w:cs="Arial"/>
          <w:color w:val="000000"/>
          <w:sz w:val="24"/>
          <w:szCs w:val="24"/>
        </w:rPr>
        <w:t xml:space="preserve">usługi są jednostki sądownictwa korzystające z oprogramowania </w:t>
      </w:r>
      <w:r w:rsidR="005B79C7" w:rsidRPr="005B79C7">
        <w:rPr>
          <w:rFonts w:ascii="Arial" w:hAnsi="Arial" w:cs="Arial"/>
          <w:color w:val="000000"/>
          <w:sz w:val="24"/>
          <w:szCs w:val="24"/>
        </w:rPr>
        <w:t xml:space="preserve">SAP, </w:t>
      </w:r>
      <w:r w:rsidRPr="005B79C7">
        <w:rPr>
          <w:rFonts w:ascii="Arial" w:hAnsi="Arial" w:cs="Arial"/>
          <w:color w:val="000000"/>
          <w:sz w:val="24"/>
          <w:szCs w:val="24"/>
        </w:rPr>
        <w:t>do którego kupowany jest SAP ES (SAP Enterprise Support)</w:t>
      </w:r>
      <w:r w:rsidR="005B79C7">
        <w:rPr>
          <w:rFonts w:ascii="Arial" w:hAnsi="Arial" w:cs="Arial"/>
          <w:color w:val="000000"/>
          <w:sz w:val="24"/>
          <w:szCs w:val="24"/>
        </w:rPr>
        <w:t>.</w:t>
      </w:r>
    </w:p>
    <w:p w:rsidR="00473BCA" w:rsidRDefault="00473BCA" w:rsidP="002512E0">
      <w:pPr>
        <w:pStyle w:val="Style4"/>
        <w:widowControl/>
        <w:tabs>
          <w:tab w:val="left" w:pos="514"/>
        </w:tabs>
        <w:spacing w:line="240" w:lineRule="auto"/>
        <w:jc w:val="both"/>
        <w:rPr>
          <w:rFonts w:ascii="Arial" w:hAnsi="Arial" w:cs="Arial"/>
        </w:rPr>
      </w:pPr>
    </w:p>
    <w:p w:rsidR="002512E0" w:rsidRDefault="00A77457" w:rsidP="002512E0">
      <w:pPr>
        <w:pStyle w:val="Style4"/>
        <w:widowControl/>
        <w:tabs>
          <w:tab w:val="left" w:pos="514"/>
        </w:tabs>
        <w:spacing w:line="240" w:lineRule="auto"/>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sidR="002512E0">
        <w:rPr>
          <w:rFonts w:ascii="Arial" w:eastAsia="Calibri" w:hAnsi="Arial" w:cs="Arial"/>
          <w:lang w:eastAsia="en-US"/>
        </w:rPr>
        <w:t xml:space="preserve">, </w:t>
      </w:r>
      <w:r w:rsidR="002512E0" w:rsidRPr="00B73378">
        <w:rPr>
          <w:rFonts w:ascii="Arial" w:eastAsia="Calibri" w:hAnsi="Arial" w:cs="Arial"/>
          <w:lang w:eastAsia="en-US"/>
        </w:rPr>
        <w:t xml:space="preserve">poprzez dodanie </w:t>
      </w:r>
      <w:r w:rsidR="00B13390">
        <w:rPr>
          <w:rFonts w:ascii="Arial" w:eastAsia="Calibri" w:hAnsi="Arial" w:cs="Arial"/>
          <w:lang w:eastAsia="en-US"/>
        </w:rPr>
        <w:t xml:space="preserve">pkt. 1. </w:t>
      </w:r>
      <w:r w:rsidR="002512E0" w:rsidRPr="00B73378">
        <w:rPr>
          <w:rFonts w:ascii="Arial" w:eastAsia="Calibri" w:hAnsi="Arial" w:cs="Arial"/>
          <w:lang w:eastAsia="en-US"/>
        </w:rPr>
        <w:t>w zakresie</w:t>
      </w:r>
      <w:r w:rsidR="002512E0">
        <w:rPr>
          <w:rFonts w:ascii="Arial" w:hAnsi="Arial" w:cs="Arial"/>
        </w:rPr>
        <w:t xml:space="preserve"> </w:t>
      </w:r>
      <w:r w:rsidR="002512E0" w:rsidRPr="008A6FDC">
        <w:rPr>
          <w:rFonts w:ascii="Arial" w:hAnsi="Arial" w:cs="Arial"/>
          <w:b/>
        </w:rPr>
        <w:t>Definicji</w:t>
      </w:r>
      <w:r w:rsidR="002512E0">
        <w:rPr>
          <w:rFonts w:ascii="Arial" w:eastAsia="Calibri" w:hAnsi="Arial" w:cs="Arial"/>
          <w:lang w:eastAsia="en-US"/>
        </w:rPr>
        <w:t xml:space="preserve">, </w:t>
      </w:r>
      <w:r w:rsidR="002512E0" w:rsidRPr="00B73378">
        <w:rPr>
          <w:rFonts w:ascii="Arial" w:eastAsia="Calibri" w:hAnsi="Arial" w:cs="Arial"/>
          <w:lang w:eastAsia="en-US"/>
        </w:rPr>
        <w:t>który otrzymuje brzmienie</w:t>
      </w:r>
      <w:r w:rsidR="002512E0" w:rsidRPr="00B73378">
        <w:rPr>
          <w:rFonts w:ascii="Arial" w:hAnsi="Arial" w:cs="Arial"/>
        </w:rPr>
        <w:t xml:space="preserve">, w zakresie </w:t>
      </w:r>
      <w:r w:rsidR="002512E0" w:rsidRPr="00B73378">
        <w:rPr>
          <w:rFonts w:ascii="Arial" w:eastAsia="Calibri" w:hAnsi="Arial" w:cs="Arial"/>
          <w:lang w:eastAsia="en-US"/>
        </w:rPr>
        <w:t>jak poniżej:</w:t>
      </w:r>
    </w:p>
    <w:p w:rsidR="0093085A" w:rsidRPr="00A77457" w:rsidRDefault="0093085A" w:rsidP="0093085A">
      <w:pPr>
        <w:pStyle w:val="Akapitzlist"/>
        <w:ind w:left="0"/>
        <w:jc w:val="both"/>
        <w:rPr>
          <w:rFonts w:ascii="Arial" w:hAnsi="Arial" w:cs="Arial"/>
          <w:color w:val="000000"/>
          <w:sz w:val="20"/>
          <w:szCs w:val="20"/>
        </w:rPr>
      </w:pPr>
    </w:p>
    <w:p w:rsidR="004116A8" w:rsidRPr="004116A8" w:rsidRDefault="004116A8" w:rsidP="004116A8">
      <w:pPr>
        <w:pStyle w:val="Akapitzlist"/>
        <w:numPr>
          <w:ilvl w:val="0"/>
          <w:numId w:val="23"/>
        </w:numPr>
        <w:jc w:val="both"/>
        <w:rPr>
          <w:rFonts w:ascii="Arial" w:hAnsi="Arial" w:cs="Arial"/>
          <w:color w:val="000000"/>
          <w:sz w:val="24"/>
          <w:szCs w:val="24"/>
        </w:rPr>
      </w:pPr>
      <w:r w:rsidRPr="004116A8">
        <w:rPr>
          <w:rFonts w:ascii="Arial" w:hAnsi="Arial" w:cs="Arial"/>
          <w:b/>
          <w:color w:val="000000"/>
          <w:sz w:val="24"/>
          <w:szCs w:val="24"/>
        </w:rPr>
        <w:t>DIRS (dirs)</w:t>
      </w:r>
      <w:r>
        <w:rPr>
          <w:rFonts w:ascii="Arial" w:hAnsi="Arial" w:cs="Arial"/>
          <w:color w:val="000000"/>
          <w:sz w:val="24"/>
          <w:szCs w:val="24"/>
        </w:rPr>
        <w:t xml:space="preserve"> </w:t>
      </w:r>
      <w:r w:rsidRPr="004116A8">
        <w:rPr>
          <w:rFonts w:ascii="Arial" w:hAnsi="Arial" w:cs="Arial"/>
          <w:color w:val="000000"/>
          <w:sz w:val="24"/>
          <w:szCs w:val="24"/>
        </w:rPr>
        <w:t>- Departament Informatyzacji i Rejestrów Sądowych lub inna jednostka wskazana przez przedstawiciela Zamawiającego</w:t>
      </w:r>
      <w:r w:rsidR="00473BCA">
        <w:rPr>
          <w:rFonts w:ascii="Arial" w:hAnsi="Arial" w:cs="Arial"/>
          <w:color w:val="000000"/>
          <w:sz w:val="24"/>
          <w:szCs w:val="24"/>
        </w:rPr>
        <w:t>.</w:t>
      </w:r>
      <w:r w:rsidRPr="004116A8">
        <w:rPr>
          <w:rFonts w:ascii="Arial" w:hAnsi="Arial" w:cs="Arial"/>
          <w:color w:val="000000"/>
          <w:sz w:val="24"/>
          <w:szCs w:val="24"/>
        </w:rPr>
        <w:t xml:space="preserve"> </w:t>
      </w:r>
    </w:p>
    <w:p w:rsidR="00DE63B2" w:rsidRDefault="00DE63B2" w:rsidP="00DF16D9">
      <w:pPr>
        <w:pStyle w:val="Nagwek"/>
        <w:tabs>
          <w:tab w:val="left" w:pos="708"/>
        </w:tabs>
        <w:spacing w:before="0"/>
        <w:rPr>
          <w:rFonts w:ascii="Arial" w:hAnsi="Arial" w:cs="Arial"/>
          <w:b/>
          <w:szCs w:val="24"/>
          <w:u w:val="single"/>
        </w:rPr>
      </w:pPr>
    </w:p>
    <w:p w:rsidR="00DF16D9" w:rsidRPr="00E44A2D" w:rsidRDefault="008A6FDC" w:rsidP="00DF16D9">
      <w:pPr>
        <w:pStyle w:val="Nagwek"/>
        <w:tabs>
          <w:tab w:val="left" w:pos="708"/>
        </w:tabs>
        <w:spacing w:before="0"/>
        <w:rPr>
          <w:rFonts w:ascii="Arial" w:hAnsi="Arial" w:cs="Arial"/>
          <w:b/>
          <w:szCs w:val="24"/>
          <w:u w:val="single"/>
        </w:rPr>
      </w:pPr>
      <w:r>
        <w:rPr>
          <w:rFonts w:ascii="Arial" w:hAnsi="Arial" w:cs="Arial"/>
          <w:b/>
          <w:szCs w:val="24"/>
          <w:u w:val="single"/>
        </w:rPr>
        <w:t>Pytanie nr 50</w:t>
      </w:r>
    </w:p>
    <w:p w:rsidR="0009758F" w:rsidRPr="0009758F" w:rsidRDefault="0009758F" w:rsidP="0009758F">
      <w:pPr>
        <w:pStyle w:val="Akapitzlist"/>
        <w:ind w:left="0"/>
        <w:jc w:val="both"/>
        <w:rPr>
          <w:rFonts w:ascii="Arial" w:hAnsi="Arial" w:cs="Arial"/>
          <w:color w:val="000000"/>
          <w:sz w:val="24"/>
          <w:szCs w:val="24"/>
        </w:rPr>
      </w:pPr>
      <w:r w:rsidRPr="0009758F">
        <w:rPr>
          <w:rFonts w:ascii="Arial" w:hAnsi="Arial" w:cs="Arial"/>
          <w:color w:val="000000"/>
          <w:sz w:val="24"/>
          <w:szCs w:val="24"/>
        </w:rPr>
        <w:t>Projekt Umowy: Art. 8  Prosimy o informację, czy Zamawiający dopuszcza aby klauzula poufności dotyczyła również informacji przekazywanych przez Wykonawcę Zamawiającemu?</w:t>
      </w:r>
    </w:p>
    <w:p w:rsidR="00DF16D9" w:rsidRDefault="00DF16D9" w:rsidP="00DF16D9">
      <w:pPr>
        <w:pStyle w:val="Akapitzlist"/>
        <w:ind w:left="0"/>
        <w:contextualSpacing/>
        <w:jc w:val="both"/>
        <w:rPr>
          <w:rFonts w:ascii="Garamond" w:hAnsi="Garamond"/>
          <w:b/>
        </w:rPr>
      </w:pPr>
    </w:p>
    <w:p w:rsidR="00DF16D9" w:rsidRDefault="008A6FDC" w:rsidP="00DF16D9">
      <w:pPr>
        <w:pStyle w:val="Nagwek"/>
        <w:tabs>
          <w:tab w:val="left" w:pos="708"/>
        </w:tabs>
        <w:spacing w:before="0"/>
        <w:rPr>
          <w:rFonts w:ascii="Arial" w:hAnsi="Arial" w:cs="Arial"/>
          <w:b/>
          <w:szCs w:val="24"/>
          <w:u w:val="single"/>
        </w:rPr>
      </w:pPr>
      <w:r>
        <w:rPr>
          <w:rFonts w:ascii="Arial" w:hAnsi="Arial" w:cs="Arial"/>
          <w:b/>
          <w:szCs w:val="24"/>
          <w:u w:val="single"/>
        </w:rPr>
        <w:t xml:space="preserve">Odpowiedź nr </w:t>
      </w:r>
      <w:r w:rsidR="00B62DC3">
        <w:rPr>
          <w:rFonts w:ascii="Arial" w:hAnsi="Arial" w:cs="Arial"/>
          <w:b/>
          <w:szCs w:val="24"/>
          <w:u w:val="single"/>
        </w:rPr>
        <w:t>50</w:t>
      </w:r>
    </w:p>
    <w:p w:rsidR="00377ED4" w:rsidRPr="001A7CD8" w:rsidRDefault="00377ED4" w:rsidP="00377ED4">
      <w:pPr>
        <w:jc w:val="both"/>
        <w:rPr>
          <w:rFonts w:ascii="Arial" w:eastAsia="MS Mincho" w:hAnsi="Arial" w:cs="Arial"/>
        </w:rPr>
      </w:pPr>
      <w:r w:rsidRPr="001A7CD8">
        <w:rPr>
          <w:rFonts w:ascii="Arial" w:eastAsia="MS Mincho" w:hAnsi="Arial" w:cs="Arial"/>
        </w:rPr>
        <w:t>Zamawiający podtrzymuje zapisy i postanowienia w tym zakresie zawarte w SIWZ.</w:t>
      </w:r>
    </w:p>
    <w:p w:rsidR="008A6FDC" w:rsidRDefault="008A6FDC" w:rsidP="00DF16D9">
      <w:pPr>
        <w:pStyle w:val="Nagwek"/>
        <w:tabs>
          <w:tab w:val="left" w:pos="708"/>
        </w:tabs>
        <w:spacing w:before="0"/>
        <w:rPr>
          <w:rFonts w:ascii="Arial" w:hAnsi="Arial" w:cs="Arial"/>
          <w:b/>
          <w:szCs w:val="24"/>
          <w:u w:val="single"/>
        </w:rPr>
      </w:pPr>
    </w:p>
    <w:p w:rsidR="00DF16D9" w:rsidRPr="00E44A2D" w:rsidRDefault="00134D76" w:rsidP="00DF16D9">
      <w:pPr>
        <w:pStyle w:val="Nagwek"/>
        <w:tabs>
          <w:tab w:val="left" w:pos="708"/>
        </w:tabs>
        <w:spacing w:before="0"/>
        <w:rPr>
          <w:rFonts w:ascii="Arial" w:hAnsi="Arial" w:cs="Arial"/>
          <w:b/>
          <w:szCs w:val="24"/>
          <w:u w:val="single"/>
        </w:rPr>
      </w:pPr>
      <w:r>
        <w:rPr>
          <w:rFonts w:ascii="Arial" w:hAnsi="Arial" w:cs="Arial"/>
          <w:b/>
          <w:szCs w:val="24"/>
          <w:u w:val="single"/>
        </w:rPr>
        <w:t>Pytanie nr 51</w:t>
      </w:r>
    </w:p>
    <w:p w:rsidR="00AF2523" w:rsidRPr="00AF2523" w:rsidRDefault="00AF2523" w:rsidP="00AF2523">
      <w:pPr>
        <w:pStyle w:val="Akapitzlist"/>
        <w:ind w:left="0"/>
        <w:jc w:val="both"/>
        <w:rPr>
          <w:rFonts w:ascii="Arial" w:hAnsi="Arial" w:cs="Arial"/>
          <w:color w:val="000000"/>
          <w:sz w:val="24"/>
          <w:szCs w:val="24"/>
        </w:rPr>
      </w:pPr>
      <w:r w:rsidRPr="00AF2523">
        <w:rPr>
          <w:rFonts w:ascii="Arial" w:hAnsi="Arial" w:cs="Arial"/>
          <w:color w:val="000000"/>
          <w:sz w:val="24"/>
          <w:szCs w:val="24"/>
        </w:rPr>
        <w:t>Projekt Umowy: Art. 8 ust. 8.3 pkt. 8.3.2 Prosimy o podanie informacji, w jakim terminie Zamawiający udostępni Wykonawcy wytyczne o ochronie udostępnianych informacji?</w:t>
      </w:r>
    </w:p>
    <w:p w:rsidR="00DF16D9" w:rsidRDefault="00DF16D9" w:rsidP="00DF16D9">
      <w:pPr>
        <w:pStyle w:val="Akapitzlist"/>
        <w:ind w:left="0"/>
        <w:contextualSpacing/>
        <w:jc w:val="both"/>
        <w:rPr>
          <w:rFonts w:ascii="Garamond" w:hAnsi="Garamond"/>
          <w:b/>
        </w:rPr>
      </w:pPr>
    </w:p>
    <w:p w:rsidR="00DF16D9" w:rsidRDefault="00134D76" w:rsidP="00DF16D9">
      <w:pPr>
        <w:pStyle w:val="Nagwek"/>
        <w:tabs>
          <w:tab w:val="left" w:pos="708"/>
        </w:tabs>
        <w:spacing w:before="0"/>
        <w:rPr>
          <w:rFonts w:ascii="Arial" w:hAnsi="Arial" w:cs="Arial"/>
          <w:b/>
          <w:szCs w:val="24"/>
          <w:u w:val="single"/>
        </w:rPr>
      </w:pPr>
      <w:r>
        <w:rPr>
          <w:rFonts w:ascii="Arial" w:hAnsi="Arial" w:cs="Arial"/>
          <w:b/>
          <w:szCs w:val="24"/>
          <w:u w:val="single"/>
        </w:rPr>
        <w:lastRenderedPageBreak/>
        <w:t>Odpowiedź nr 51</w:t>
      </w:r>
    </w:p>
    <w:p w:rsidR="00AF2523" w:rsidRPr="00013639" w:rsidRDefault="00AF2523" w:rsidP="00AF2523">
      <w:pPr>
        <w:pStyle w:val="Akapitzlist"/>
        <w:ind w:left="0"/>
        <w:jc w:val="both"/>
        <w:rPr>
          <w:rFonts w:ascii="Arial" w:hAnsi="Arial" w:cs="Arial"/>
          <w:sz w:val="24"/>
          <w:szCs w:val="24"/>
        </w:rPr>
      </w:pPr>
      <w:r w:rsidRPr="00013639">
        <w:rPr>
          <w:rFonts w:ascii="Arial" w:hAnsi="Arial" w:cs="Arial"/>
          <w:sz w:val="24"/>
          <w:szCs w:val="24"/>
        </w:rPr>
        <w:t xml:space="preserve">Zamawiający uprzejmie wyjaśnia i informuje, że udostępni </w:t>
      </w:r>
      <w:r w:rsidRPr="00013639">
        <w:rPr>
          <w:rFonts w:ascii="Arial" w:hAnsi="Arial" w:cs="Arial"/>
          <w:color w:val="000000"/>
          <w:sz w:val="24"/>
          <w:szCs w:val="24"/>
        </w:rPr>
        <w:t xml:space="preserve">Wykonawcy wytyczne </w:t>
      </w:r>
      <w:r w:rsidR="00013639">
        <w:rPr>
          <w:rFonts w:ascii="Arial" w:hAnsi="Arial" w:cs="Arial"/>
          <w:color w:val="000000"/>
          <w:sz w:val="24"/>
          <w:szCs w:val="24"/>
        </w:rPr>
        <w:br/>
      </w:r>
      <w:r w:rsidRPr="00013639">
        <w:rPr>
          <w:rFonts w:ascii="Arial" w:hAnsi="Arial" w:cs="Arial"/>
          <w:color w:val="000000"/>
          <w:sz w:val="24"/>
          <w:szCs w:val="24"/>
        </w:rPr>
        <w:t>o ochronie udostępnianych informacji</w:t>
      </w:r>
      <w:r w:rsidRPr="00013639">
        <w:rPr>
          <w:rFonts w:ascii="Arial" w:hAnsi="Arial" w:cs="Arial"/>
          <w:sz w:val="24"/>
          <w:szCs w:val="24"/>
        </w:rPr>
        <w:t xml:space="preserve"> w następnym dniu roboczym od daty zawarcia umowy.</w:t>
      </w:r>
    </w:p>
    <w:p w:rsidR="00AF2523" w:rsidRDefault="00AF2523" w:rsidP="00DF16D9">
      <w:pPr>
        <w:pStyle w:val="Nagwek"/>
        <w:tabs>
          <w:tab w:val="left" w:pos="708"/>
        </w:tabs>
        <w:spacing w:before="0"/>
        <w:rPr>
          <w:rFonts w:ascii="Arial" w:hAnsi="Arial" w:cs="Arial"/>
          <w:b/>
          <w:szCs w:val="24"/>
          <w:u w:val="single"/>
        </w:rPr>
      </w:pPr>
    </w:p>
    <w:p w:rsidR="00DF16D9" w:rsidRPr="00E44A2D" w:rsidRDefault="00013639" w:rsidP="00DF16D9">
      <w:pPr>
        <w:pStyle w:val="Nagwek"/>
        <w:tabs>
          <w:tab w:val="left" w:pos="708"/>
        </w:tabs>
        <w:spacing w:before="0"/>
        <w:rPr>
          <w:rFonts w:ascii="Arial" w:hAnsi="Arial" w:cs="Arial"/>
          <w:b/>
          <w:szCs w:val="24"/>
          <w:u w:val="single"/>
        </w:rPr>
      </w:pPr>
      <w:r>
        <w:rPr>
          <w:rFonts w:ascii="Arial" w:hAnsi="Arial" w:cs="Arial"/>
          <w:b/>
          <w:szCs w:val="24"/>
          <w:u w:val="single"/>
        </w:rPr>
        <w:t>Pytanie nr 52</w:t>
      </w:r>
    </w:p>
    <w:p w:rsidR="00013639" w:rsidRPr="00013639" w:rsidRDefault="00013639" w:rsidP="00013639">
      <w:pPr>
        <w:pStyle w:val="Akapitzlist"/>
        <w:ind w:left="0"/>
        <w:jc w:val="both"/>
        <w:rPr>
          <w:rFonts w:ascii="Arial" w:hAnsi="Arial" w:cs="Arial"/>
          <w:color w:val="000000"/>
          <w:sz w:val="24"/>
          <w:szCs w:val="24"/>
        </w:rPr>
      </w:pPr>
      <w:r w:rsidRPr="00013639">
        <w:rPr>
          <w:rFonts w:ascii="Arial" w:hAnsi="Arial" w:cs="Arial"/>
          <w:color w:val="000000"/>
          <w:sz w:val="24"/>
          <w:szCs w:val="24"/>
        </w:rPr>
        <w:t>Projekt Umowy: Art. 8 ust. 8.5. Prosimy o wyjaśnienie czy powyższe postanowienia dotyczą iż Zamawiający zaleca Wykonawcy przetwarzanie danych osobowych, których jest administratorem? Jeśli tak prosimy zatem o podanie katalogów danych osobowych jakie zostaną powierzone do przetwarzania, podanie zakresu przetwarzania danych osobowych oraz informacji czy Zamawiający wyraża zgodę na dalsze powierzenie przetwarzania podwykonawcom Wykonawcy na których uzyskał zgodę od Zamawiającego?</w:t>
      </w:r>
    </w:p>
    <w:p w:rsidR="00DF16D9" w:rsidRDefault="00DF16D9" w:rsidP="00DF16D9">
      <w:pPr>
        <w:pStyle w:val="Akapitzlist"/>
        <w:ind w:left="0"/>
        <w:contextualSpacing/>
        <w:jc w:val="both"/>
        <w:rPr>
          <w:rFonts w:ascii="Garamond" w:hAnsi="Garamond"/>
          <w:b/>
        </w:rPr>
      </w:pPr>
    </w:p>
    <w:p w:rsidR="00DF16D9" w:rsidRDefault="00061F4B" w:rsidP="00DF16D9">
      <w:pPr>
        <w:pStyle w:val="Nagwek"/>
        <w:tabs>
          <w:tab w:val="left" w:pos="708"/>
        </w:tabs>
        <w:spacing w:before="0"/>
        <w:rPr>
          <w:rFonts w:ascii="Arial" w:hAnsi="Arial" w:cs="Arial"/>
          <w:b/>
          <w:szCs w:val="24"/>
          <w:u w:val="single"/>
        </w:rPr>
      </w:pPr>
      <w:r>
        <w:rPr>
          <w:rFonts w:ascii="Arial" w:hAnsi="Arial" w:cs="Arial"/>
          <w:b/>
          <w:szCs w:val="24"/>
          <w:u w:val="single"/>
        </w:rPr>
        <w:t>Odpowiedź nr 52</w:t>
      </w:r>
    </w:p>
    <w:p w:rsidR="00061F4B" w:rsidRDefault="007E3C6C" w:rsidP="00061F4B">
      <w:pPr>
        <w:pStyle w:val="Akapitzlist"/>
        <w:ind w:left="0"/>
        <w:jc w:val="both"/>
        <w:rPr>
          <w:rFonts w:ascii="Arial" w:hAnsi="Arial" w:cs="Arial"/>
          <w:color w:val="000000"/>
          <w:sz w:val="24"/>
          <w:szCs w:val="24"/>
        </w:rPr>
      </w:pPr>
      <w:r>
        <w:rPr>
          <w:rFonts w:ascii="Arial" w:hAnsi="Arial" w:cs="Arial"/>
          <w:sz w:val="24"/>
          <w:szCs w:val="24"/>
        </w:rPr>
        <w:t xml:space="preserve">Zamawiający uprzejmie wyjaśnia i informuje, że </w:t>
      </w:r>
      <w:r w:rsidR="00484AC8">
        <w:rPr>
          <w:rFonts w:ascii="Arial" w:hAnsi="Arial" w:cs="Arial"/>
          <w:sz w:val="24"/>
          <w:szCs w:val="24"/>
        </w:rPr>
        <w:t xml:space="preserve">według </w:t>
      </w:r>
      <w:r w:rsidR="00061F4B" w:rsidRPr="00061F4B">
        <w:rPr>
          <w:rFonts w:ascii="Arial" w:hAnsi="Arial" w:cs="Arial"/>
          <w:sz w:val="24"/>
          <w:szCs w:val="24"/>
        </w:rPr>
        <w:t xml:space="preserve">Zamawiającego do </w:t>
      </w:r>
      <w:r w:rsidR="00484AC8">
        <w:rPr>
          <w:rFonts w:ascii="Arial" w:hAnsi="Arial" w:cs="Arial"/>
          <w:sz w:val="24"/>
          <w:szCs w:val="24"/>
        </w:rPr>
        <w:t xml:space="preserve">czasu </w:t>
      </w:r>
      <w:r w:rsidR="00061F4B" w:rsidRPr="00061F4B">
        <w:rPr>
          <w:rFonts w:ascii="Arial" w:hAnsi="Arial" w:cs="Arial"/>
          <w:sz w:val="24"/>
          <w:szCs w:val="24"/>
        </w:rPr>
        <w:t>złożenia oferty nie ma uzasadnienia do przekazania</w:t>
      </w:r>
      <w:r w:rsidR="00484AC8">
        <w:rPr>
          <w:rFonts w:ascii="Arial" w:hAnsi="Arial" w:cs="Arial"/>
          <w:sz w:val="24"/>
          <w:szCs w:val="24"/>
        </w:rPr>
        <w:t xml:space="preserve"> </w:t>
      </w:r>
      <w:r w:rsidR="00061F4B" w:rsidRPr="00061F4B">
        <w:rPr>
          <w:rFonts w:ascii="Arial" w:hAnsi="Arial" w:cs="Arial"/>
          <w:sz w:val="24"/>
          <w:szCs w:val="24"/>
        </w:rPr>
        <w:t>katalogów danych osobowych jakie zostaną powier</w:t>
      </w:r>
      <w:r w:rsidR="00484AC8">
        <w:rPr>
          <w:rFonts w:ascii="Arial" w:hAnsi="Arial" w:cs="Arial"/>
          <w:sz w:val="24"/>
          <w:szCs w:val="24"/>
        </w:rPr>
        <w:t xml:space="preserve">zone do przetwarzania Wykonawcy. Jednocześnie, </w:t>
      </w:r>
      <w:r w:rsidR="00061F4B" w:rsidRPr="00061F4B">
        <w:rPr>
          <w:rFonts w:ascii="Arial" w:hAnsi="Arial" w:cs="Arial"/>
          <w:color w:val="000000"/>
          <w:sz w:val="24"/>
          <w:szCs w:val="24"/>
        </w:rPr>
        <w:t>Zamawiający</w:t>
      </w:r>
      <w:r w:rsidR="00484AC8">
        <w:rPr>
          <w:rFonts w:ascii="Arial" w:hAnsi="Arial" w:cs="Arial"/>
          <w:color w:val="000000"/>
          <w:sz w:val="24"/>
          <w:szCs w:val="24"/>
        </w:rPr>
        <w:t xml:space="preserve"> uprzejmie wyjaśnia i informuje, że </w:t>
      </w:r>
      <w:r w:rsidR="00061F4B" w:rsidRPr="00061F4B">
        <w:rPr>
          <w:rFonts w:ascii="Arial" w:hAnsi="Arial" w:cs="Arial"/>
          <w:color w:val="000000"/>
          <w:sz w:val="24"/>
          <w:szCs w:val="24"/>
        </w:rPr>
        <w:t>nie wyraża zgody na dalsze powierzenie przetw</w:t>
      </w:r>
      <w:r w:rsidR="000C39F2">
        <w:rPr>
          <w:rFonts w:ascii="Arial" w:hAnsi="Arial" w:cs="Arial"/>
          <w:color w:val="000000"/>
          <w:sz w:val="24"/>
          <w:szCs w:val="24"/>
        </w:rPr>
        <w:t xml:space="preserve">arzania podwykonawcom Wykonawcy, </w:t>
      </w:r>
      <w:r w:rsidR="00061F4B" w:rsidRPr="00061F4B">
        <w:rPr>
          <w:rFonts w:ascii="Arial" w:hAnsi="Arial" w:cs="Arial"/>
          <w:color w:val="000000"/>
          <w:sz w:val="24"/>
          <w:szCs w:val="24"/>
        </w:rPr>
        <w:t>na których uzyskał zgodę od Zamawiającego</w:t>
      </w:r>
      <w:r w:rsidR="000C39F2">
        <w:rPr>
          <w:rFonts w:ascii="Arial" w:hAnsi="Arial" w:cs="Arial"/>
          <w:color w:val="000000"/>
          <w:sz w:val="24"/>
          <w:szCs w:val="24"/>
        </w:rPr>
        <w:t xml:space="preserve">. </w:t>
      </w:r>
    </w:p>
    <w:p w:rsidR="003B6CE8" w:rsidRDefault="003B6CE8" w:rsidP="00061F4B">
      <w:pPr>
        <w:pStyle w:val="Akapitzlist"/>
        <w:ind w:left="0"/>
        <w:jc w:val="both"/>
        <w:rPr>
          <w:rFonts w:ascii="Arial" w:hAnsi="Arial" w:cs="Arial"/>
          <w:color w:val="000000"/>
          <w:sz w:val="24"/>
          <w:szCs w:val="24"/>
        </w:rPr>
      </w:pPr>
    </w:p>
    <w:p w:rsidR="003461F6" w:rsidRPr="002E20FD" w:rsidRDefault="00144D4A" w:rsidP="002E20FD">
      <w:pPr>
        <w:pStyle w:val="Style4"/>
        <w:widowControl/>
        <w:tabs>
          <w:tab w:val="left" w:pos="514"/>
        </w:tabs>
        <w:spacing w:line="240" w:lineRule="auto"/>
        <w:jc w:val="both"/>
        <w:rPr>
          <w:rFonts w:ascii="Arial" w:eastAsia="Calibri" w:hAnsi="Arial" w:cs="Arial"/>
          <w:lang w:eastAsia="en-US"/>
        </w:rPr>
      </w:pPr>
      <w:r w:rsidRPr="009B2B1A">
        <w:rPr>
          <w:rFonts w:ascii="Arial" w:hAnsi="Arial" w:cs="Arial"/>
        </w:rPr>
        <w:t xml:space="preserve">Zamawiający w przedmiotowym postępowaniu o udzielenie zamówienia publicznego, działając zgodnie </w:t>
      </w:r>
      <w:r w:rsidRPr="009B2B1A">
        <w:rPr>
          <w:rFonts w:ascii="Arial" w:eastAsia="Calibri" w:hAnsi="Arial" w:cs="Arial"/>
          <w:lang w:eastAsia="en-US"/>
        </w:rPr>
        <w:t xml:space="preserve">z art. 38 ust. 4 </w:t>
      </w:r>
      <w:r w:rsidRPr="009B2B1A">
        <w:rPr>
          <w:rFonts w:ascii="Arial" w:hAnsi="Arial" w:cs="Arial"/>
        </w:rPr>
        <w:t xml:space="preserve">ustawy, </w:t>
      </w:r>
      <w:r w:rsidRPr="009B2B1A">
        <w:rPr>
          <w:rFonts w:ascii="Arial" w:eastAsia="Calibri" w:hAnsi="Arial" w:cs="Arial"/>
          <w:lang w:eastAsia="en-US"/>
        </w:rPr>
        <w:t xml:space="preserve">zmienia treść </w:t>
      </w:r>
      <w:r>
        <w:rPr>
          <w:rFonts w:ascii="Arial" w:eastAsia="Calibri" w:hAnsi="Arial" w:cs="Arial"/>
          <w:lang w:eastAsia="en-US"/>
        </w:rPr>
        <w:t xml:space="preserve">SIWZ, </w:t>
      </w:r>
      <w:r>
        <w:rPr>
          <w:rFonts w:ascii="Arial" w:hAnsi="Arial" w:cs="Arial"/>
        </w:rPr>
        <w:t>tj.</w:t>
      </w:r>
      <w:r w:rsidRPr="00DE458F">
        <w:rPr>
          <w:rFonts w:ascii="Arial" w:hAnsi="Arial" w:cs="Arial"/>
        </w:rPr>
        <w:t xml:space="preserve"> </w:t>
      </w:r>
      <w:r>
        <w:rPr>
          <w:rFonts w:ascii="Arial" w:hAnsi="Arial" w:cs="Arial"/>
        </w:rPr>
        <w:t xml:space="preserve">zmienia treść </w:t>
      </w:r>
      <w:r w:rsidRPr="00A43A39">
        <w:rPr>
          <w:rFonts w:ascii="Arial" w:hAnsi="Arial" w:cs="Arial"/>
        </w:rPr>
        <w:t>Załącznika nr A do SIWZ</w:t>
      </w:r>
      <w:r>
        <w:rPr>
          <w:rFonts w:ascii="Arial" w:hAnsi="Arial" w:cs="Arial"/>
        </w:rPr>
        <w:t xml:space="preserve"> - </w:t>
      </w:r>
      <w:r w:rsidRPr="00A43A39">
        <w:rPr>
          <w:rFonts w:ascii="Arial" w:hAnsi="Arial" w:cs="Arial"/>
        </w:rPr>
        <w:t>„Wzór umowy</w:t>
      </w:r>
      <w:r w:rsidRPr="00A43A39">
        <w:rPr>
          <w:rFonts w:ascii="Tahoma" w:hAnsi="Tahoma" w:cs="Tahoma"/>
        </w:rPr>
        <w:t xml:space="preserve"> dotyczącej opieki serwisowej oraz świadczenia szkoleń”</w:t>
      </w:r>
      <w:r>
        <w:rPr>
          <w:rFonts w:ascii="Arial" w:eastAsia="Calibri" w:hAnsi="Arial" w:cs="Arial"/>
          <w:lang w:eastAsia="en-US"/>
        </w:rPr>
        <w:t xml:space="preserve">, </w:t>
      </w:r>
      <w:r w:rsidRPr="00B73378">
        <w:rPr>
          <w:rFonts w:ascii="Arial" w:eastAsia="Calibri" w:hAnsi="Arial" w:cs="Arial"/>
          <w:lang w:eastAsia="en-US"/>
        </w:rPr>
        <w:t>poprzez dodanie w zakresie</w:t>
      </w:r>
      <w:r>
        <w:rPr>
          <w:rFonts w:ascii="Arial" w:hAnsi="Arial" w:cs="Arial"/>
        </w:rPr>
        <w:t xml:space="preserve"> </w:t>
      </w:r>
      <w:r w:rsidR="003461F6">
        <w:rPr>
          <w:rFonts w:ascii="Arial" w:hAnsi="Arial" w:cs="Arial"/>
        </w:rPr>
        <w:t>Artykułu 8 Klauzula poufności</w:t>
      </w:r>
      <w:r w:rsidR="002E20FD">
        <w:rPr>
          <w:rFonts w:ascii="Arial" w:hAnsi="Arial" w:cs="Arial"/>
        </w:rPr>
        <w:t xml:space="preserve"> </w:t>
      </w:r>
      <w:r w:rsidR="00AD4FEE">
        <w:rPr>
          <w:rFonts w:ascii="Arial" w:hAnsi="Arial" w:cs="Arial"/>
        </w:rPr>
        <w:br/>
      </w:r>
      <w:r w:rsidR="002E20FD">
        <w:rPr>
          <w:rFonts w:ascii="Arial" w:hAnsi="Arial" w:cs="Arial"/>
        </w:rPr>
        <w:t xml:space="preserve">pkt. 8.5.5. </w:t>
      </w:r>
      <w:r w:rsidRPr="00B73378">
        <w:rPr>
          <w:rFonts w:ascii="Arial" w:eastAsia="Calibri" w:hAnsi="Arial" w:cs="Arial"/>
          <w:lang w:eastAsia="en-US"/>
        </w:rPr>
        <w:t>który otrzymuje brzmienie</w:t>
      </w:r>
      <w:r w:rsidRPr="00B73378">
        <w:rPr>
          <w:rFonts w:ascii="Arial" w:hAnsi="Arial" w:cs="Arial"/>
        </w:rPr>
        <w:t xml:space="preserve">, w zakresie </w:t>
      </w:r>
      <w:r w:rsidRPr="00B73378">
        <w:rPr>
          <w:rFonts w:ascii="Arial" w:eastAsia="Calibri" w:hAnsi="Arial" w:cs="Arial"/>
          <w:lang w:eastAsia="en-US"/>
        </w:rPr>
        <w:t>jak poniżej:</w:t>
      </w:r>
    </w:p>
    <w:p w:rsidR="003B6CE8" w:rsidRPr="006F6CD0" w:rsidRDefault="00144D4A" w:rsidP="003461F6">
      <w:pPr>
        <w:pStyle w:val="Tekstpodstawowywcity3"/>
        <w:tabs>
          <w:tab w:val="left" w:pos="709"/>
        </w:tabs>
        <w:spacing w:before="240"/>
        <w:ind w:left="0"/>
        <w:jc w:val="both"/>
        <w:rPr>
          <w:rFonts w:ascii="Arial" w:hAnsi="Arial" w:cs="Arial"/>
          <w:sz w:val="24"/>
          <w:szCs w:val="24"/>
        </w:rPr>
      </w:pPr>
      <w:r w:rsidRPr="006F6CD0">
        <w:rPr>
          <w:rFonts w:ascii="Arial" w:hAnsi="Arial" w:cs="Arial"/>
          <w:sz w:val="24"/>
          <w:szCs w:val="24"/>
        </w:rPr>
        <w:t>Artykuł 8 Klauzula poufności</w:t>
      </w:r>
    </w:p>
    <w:p w:rsidR="00013639" w:rsidRPr="0040501A" w:rsidRDefault="00144D4A" w:rsidP="00DF16D9">
      <w:pPr>
        <w:numPr>
          <w:ilvl w:val="2"/>
          <w:numId w:val="25"/>
        </w:numPr>
        <w:tabs>
          <w:tab w:val="left" w:pos="360"/>
          <w:tab w:val="left" w:pos="709"/>
        </w:tabs>
        <w:suppressAutoHyphens/>
        <w:jc w:val="both"/>
        <w:rPr>
          <w:rFonts w:ascii="Arial" w:hAnsi="Arial" w:cs="Arial"/>
        </w:rPr>
      </w:pPr>
      <w:r w:rsidRPr="00144D4A">
        <w:rPr>
          <w:rFonts w:ascii="Arial" w:hAnsi="Arial" w:cs="Arial"/>
        </w:rPr>
        <w:t>Zamawiający nie wyraża zgody na dalsze powierzenie przetwarzania podmiotom tr</w:t>
      </w:r>
      <w:r w:rsidR="00F35319">
        <w:rPr>
          <w:rFonts w:ascii="Arial" w:hAnsi="Arial" w:cs="Arial"/>
        </w:rPr>
        <w:t xml:space="preserve">zecim (podwykonawcom Wykonawcy), </w:t>
      </w:r>
      <w:r w:rsidRPr="00144D4A">
        <w:rPr>
          <w:rFonts w:ascii="Arial" w:hAnsi="Arial" w:cs="Arial"/>
        </w:rPr>
        <w:t>na których uzyskał zgodę od Zamawiającego.</w:t>
      </w:r>
    </w:p>
    <w:p w:rsidR="00A962DD" w:rsidRPr="00403EBE" w:rsidRDefault="00A962DD" w:rsidP="00A962DD">
      <w:pPr>
        <w:shd w:val="clear" w:color="auto" w:fill="FFFFFF"/>
        <w:spacing w:before="100" w:beforeAutospacing="1" w:after="100" w:afterAutospacing="1"/>
        <w:ind w:right="5"/>
        <w:jc w:val="both"/>
        <w:rPr>
          <w:rFonts w:ascii="Arial" w:eastAsia="Calibri" w:hAnsi="Arial" w:cs="Arial"/>
          <w:lang w:eastAsia="en-US"/>
        </w:rPr>
      </w:pPr>
      <w:r>
        <w:rPr>
          <w:rFonts w:ascii="Arial" w:hAnsi="Arial" w:cs="Arial"/>
        </w:rPr>
        <w:t xml:space="preserve">Ponadto, </w:t>
      </w:r>
      <w:r w:rsidRPr="00403EBE">
        <w:rPr>
          <w:rFonts w:ascii="Arial" w:hAnsi="Arial" w:cs="Arial"/>
        </w:rPr>
        <w:t xml:space="preserve">Zamawiający w przedmiotowym postępowaniu o udzielenie zamówienia publicznego, działając zgodnie </w:t>
      </w:r>
      <w:r w:rsidRPr="00403EBE">
        <w:rPr>
          <w:rFonts w:ascii="Arial" w:eastAsia="Calibri" w:hAnsi="Arial" w:cs="Arial"/>
          <w:lang w:eastAsia="en-US"/>
        </w:rPr>
        <w:t xml:space="preserve">z art. 38 ust. 4 </w:t>
      </w:r>
      <w:r w:rsidRPr="00403EBE">
        <w:rPr>
          <w:rFonts w:ascii="Arial" w:hAnsi="Arial" w:cs="Arial"/>
        </w:rPr>
        <w:t xml:space="preserve">ustawy, </w:t>
      </w:r>
      <w:r w:rsidRPr="00403EBE">
        <w:rPr>
          <w:rFonts w:ascii="Arial" w:eastAsia="Calibri" w:hAnsi="Arial" w:cs="Arial"/>
          <w:lang w:eastAsia="en-US"/>
        </w:rPr>
        <w:t xml:space="preserve">zmienia treść SIWZ, </w:t>
      </w:r>
      <w:r w:rsidR="0040501A">
        <w:rPr>
          <w:rFonts w:ascii="Arial" w:eastAsia="Calibri" w:hAnsi="Arial" w:cs="Arial"/>
          <w:lang w:eastAsia="en-US"/>
        </w:rPr>
        <w:br/>
      </w:r>
      <w:r w:rsidRPr="00403EBE">
        <w:rPr>
          <w:rFonts w:ascii="Arial" w:hAnsi="Arial" w:cs="Arial"/>
        </w:rPr>
        <w:t xml:space="preserve">tj. zmienia </w:t>
      </w:r>
      <w:r w:rsidR="005A1A03">
        <w:rPr>
          <w:rFonts w:ascii="Arial" w:hAnsi="Arial" w:cs="Arial"/>
        </w:rPr>
        <w:t>treść Załącznika nr 2</w:t>
      </w:r>
      <w:r>
        <w:rPr>
          <w:rFonts w:ascii="Arial" w:hAnsi="Arial" w:cs="Arial"/>
        </w:rPr>
        <w:t xml:space="preserve"> do Wzoru Umowy, poprzez usunięcie </w:t>
      </w:r>
      <w:r w:rsidR="000B41A2">
        <w:rPr>
          <w:rFonts w:ascii="Arial" w:hAnsi="Arial" w:cs="Arial"/>
        </w:rPr>
        <w:t xml:space="preserve">w zakresie nazwy licencji, jednostki i ilości licencji, </w:t>
      </w:r>
      <w:r>
        <w:rPr>
          <w:rFonts w:ascii="Arial" w:hAnsi="Arial" w:cs="Arial"/>
        </w:rPr>
        <w:t xml:space="preserve">treści </w:t>
      </w:r>
      <w:r w:rsidRPr="00403EBE">
        <w:rPr>
          <w:rFonts w:ascii="Arial" w:hAnsi="Arial" w:cs="Arial"/>
        </w:rPr>
        <w:t xml:space="preserve">w zakresie </w:t>
      </w:r>
      <w:r w:rsidRPr="00403EBE">
        <w:rPr>
          <w:rFonts w:ascii="Arial" w:eastAsia="Calibri" w:hAnsi="Arial" w:cs="Arial"/>
          <w:lang w:eastAsia="en-US"/>
        </w:rPr>
        <w:t>jak poniżej:</w:t>
      </w:r>
    </w:p>
    <w:tbl>
      <w:tblPr>
        <w:tblW w:w="9426" w:type="dxa"/>
        <w:tblInd w:w="-214" w:type="dxa"/>
        <w:tblCellMar>
          <w:left w:w="70" w:type="dxa"/>
          <w:right w:w="70" w:type="dxa"/>
        </w:tblCellMar>
        <w:tblLook w:val="0000" w:firstRow="0" w:lastRow="0" w:firstColumn="0" w:lastColumn="0" w:noHBand="0" w:noVBand="0"/>
      </w:tblPr>
      <w:tblGrid>
        <w:gridCol w:w="407"/>
        <w:gridCol w:w="5897"/>
        <w:gridCol w:w="1419"/>
        <w:gridCol w:w="1703"/>
      </w:tblGrid>
      <w:tr w:rsidR="005A1A03" w:rsidRPr="000B41A2" w:rsidTr="00A84F71">
        <w:trPr>
          <w:trHeight w:val="364"/>
        </w:trPr>
        <w:tc>
          <w:tcPr>
            <w:tcW w:w="396" w:type="dxa"/>
            <w:tcBorders>
              <w:top w:val="single" w:sz="4" w:space="0" w:color="auto"/>
              <w:left w:val="single" w:sz="4" w:space="0" w:color="auto"/>
              <w:bottom w:val="single" w:sz="4" w:space="0" w:color="auto"/>
              <w:right w:val="single" w:sz="4" w:space="0" w:color="auto"/>
            </w:tcBorders>
            <w:noWrap/>
            <w:vAlign w:val="center"/>
          </w:tcPr>
          <w:p w:rsidR="005A1A03" w:rsidRPr="000B41A2" w:rsidRDefault="005A1A03" w:rsidP="00A84F71">
            <w:pPr>
              <w:spacing w:before="60" w:after="60"/>
              <w:jc w:val="center"/>
              <w:rPr>
                <w:rFonts w:ascii="Arial" w:hAnsi="Arial" w:cs="Arial"/>
              </w:rPr>
            </w:pPr>
            <w:r w:rsidRPr="000B41A2">
              <w:rPr>
                <w:rFonts w:ascii="Arial" w:hAnsi="Arial" w:cs="Arial"/>
              </w:rPr>
              <w:t>11</w:t>
            </w:r>
          </w:p>
        </w:tc>
        <w:tc>
          <w:tcPr>
            <w:tcW w:w="5905" w:type="dxa"/>
            <w:tcBorders>
              <w:top w:val="single" w:sz="4" w:space="0" w:color="auto"/>
              <w:left w:val="nil"/>
              <w:bottom w:val="single" w:sz="4" w:space="0" w:color="auto"/>
              <w:right w:val="single" w:sz="4" w:space="0" w:color="auto"/>
            </w:tcBorders>
            <w:vAlign w:val="center"/>
          </w:tcPr>
          <w:p w:rsidR="005A1A03" w:rsidRPr="000B41A2" w:rsidRDefault="005A1A03" w:rsidP="00A84F71">
            <w:pPr>
              <w:spacing w:before="60" w:after="60"/>
              <w:rPr>
                <w:rFonts w:ascii="Arial" w:hAnsi="Arial" w:cs="Arial"/>
                <w:lang w:val="en-US"/>
              </w:rPr>
            </w:pPr>
            <w:r w:rsidRPr="000B41A2">
              <w:rPr>
                <w:rFonts w:ascii="Arial" w:hAnsi="Arial" w:cs="Arial"/>
                <w:lang w:val="en-US"/>
              </w:rPr>
              <w:t>SAP Quality Center by HP, premier edition, bundle</w:t>
            </w:r>
          </w:p>
        </w:tc>
        <w:tc>
          <w:tcPr>
            <w:tcW w:w="1420" w:type="dxa"/>
            <w:tcBorders>
              <w:top w:val="single" w:sz="4" w:space="0" w:color="auto"/>
              <w:left w:val="nil"/>
              <w:bottom w:val="single" w:sz="4" w:space="0" w:color="auto"/>
              <w:right w:val="single" w:sz="4" w:space="0" w:color="auto"/>
            </w:tcBorders>
          </w:tcPr>
          <w:p w:rsidR="005A1A03" w:rsidRPr="000B41A2" w:rsidRDefault="005A1A03" w:rsidP="00A84F71">
            <w:pPr>
              <w:pStyle w:val="Default"/>
              <w:spacing w:before="60" w:after="60"/>
              <w:jc w:val="center"/>
              <w:rPr>
                <w:rFonts w:ascii="Arial" w:hAnsi="Arial" w:cs="Arial"/>
                <w:lang w:val="pl-PL"/>
              </w:rPr>
            </w:pPr>
            <w:r w:rsidRPr="000B41A2">
              <w:rPr>
                <w:rFonts w:ascii="Arial" w:hAnsi="Arial" w:cs="Arial"/>
                <w:lang w:val="pl-PL"/>
              </w:rPr>
              <w:t>Tester</w:t>
            </w:r>
          </w:p>
        </w:tc>
        <w:tc>
          <w:tcPr>
            <w:tcW w:w="1705" w:type="dxa"/>
            <w:tcBorders>
              <w:top w:val="single" w:sz="4" w:space="0" w:color="auto"/>
              <w:left w:val="single" w:sz="4" w:space="0" w:color="auto"/>
              <w:bottom w:val="single" w:sz="4" w:space="0" w:color="auto"/>
              <w:right w:val="single" w:sz="4" w:space="0" w:color="auto"/>
            </w:tcBorders>
          </w:tcPr>
          <w:p w:rsidR="005A1A03" w:rsidRPr="000B41A2" w:rsidRDefault="005A1A03" w:rsidP="00A84F71">
            <w:pPr>
              <w:pStyle w:val="Default"/>
              <w:spacing w:before="60" w:after="60"/>
              <w:jc w:val="center"/>
              <w:rPr>
                <w:rFonts w:ascii="Arial" w:hAnsi="Arial" w:cs="Arial"/>
                <w:lang w:val="pl-PL"/>
              </w:rPr>
            </w:pPr>
            <w:r w:rsidRPr="000B41A2">
              <w:rPr>
                <w:rFonts w:ascii="Arial" w:hAnsi="Arial" w:cs="Arial"/>
                <w:lang w:val="pl-PL"/>
              </w:rPr>
              <w:t>7</w:t>
            </w:r>
          </w:p>
        </w:tc>
      </w:tr>
      <w:tr w:rsidR="005A1A03" w:rsidRPr="000B41A2" w:rsidTr="00A84F71">
        <w:trPr>
          <w:trHeight w:val="355"/>
        </w:trPr>
        <w:tc>
          <w:tcPr>
            <w:tcW w:w="396" w:type="dxa"/>
            <w:tcBorders>
              <w:top w:val="single" w:sz="4" w:space="0" w:color="auto"/>
              <w:left w:val="single" w:sz="4" w:space="0" w:color="auto"/>
              <w:bottom w:val="single" w:sz="4" w:space="0" w:color="auto"/>
              <w:right w:val="single" w:sz="4" w:space="0" w:color="auto"/>
            </w:tcBorders>
            <w:noWrap/>
            <w:vAlign w:val="center"/>
          </w:tcPr>
          <w:p w:rsidR="005A1A03" w:rsidRPr="000B41A2" w:rsidRDefault="005A1A03" w:rsidP="00A84F71">
            <w:pPr>
              <w:spacing w:before="60" w:after="60"/>
              <w:jc w:val="center"/>
              <w:rPr>
                <w:rFonts w:ascii="Arial" w:hAnsi="Arial" w:cs="Arial"/>
              </w:rPr>
            </w:pPr>
            <w:r w:rsidRPr="000B41A2">
              <w:rPr>
                <w:rFonts w:ascii="Arial" w:hAnsi="Arial" w:cs="Arial"/>
              </w:rPr>
              <w:t>12</w:t>
            </w:r>
          </w:p>
        </w:tc>
        <w:tc>
          <w:tcPr>
            <w:tcW w:w="5905" w:type="dxa"/>
            <w:tcBorders>
              <w:top w:val="single" w:sz="4" w:space="0" w:color="auto"/>
              <w:left w:val="nil"/>
              <w:bottom w:val="single" w:sz="4" w:space="0" w:color="auto"/>
              <w:right w:val="single" w:sz="4" w:space="0" w:color="auto"/>
            </w:tcBorders>
            <w:vAlign w:val="center"/>
          </w:tcPr>
          <w:p w:rsidR="005A1A03" w:rsidRPr="000B41A2" w:rsidRDefault="005A1A03" w:rsidP="00A84F71">
            <w:pPr>
              <w:spacing w:before="60" w:after="60"/>
              <w:rPr>
                <w:rFonts w:ascii="Arial" w:hAnsi="Arial" w:cs="Arial"/>
                <w:lang w:val="en-US"/>
              </w:rPr>
            </w:pPr>
            <w:r w:rsidRPr="000B41A2">
              <w:rPr>
                <w:rFonts w:ascii="Arial" w:hAnsi="Arial" w:cs="Arial"/>
                <w:lang w:val="en-US"/>
              </w:rPr>
              <w:t>SAP Test Acceleration and Optimization</w:t>
            </w:r>
          </w:p>
        </w:tc>
        <w:tc>
          <w:tcPr>
            <w:tcW w:w="1420" w:type="dxa"/>
            <w:tcBorders>
              <w:top w:val="single" w:sz="4" w:space="0" w:color="auto"/>
              <w:left w:val="nil"/>
              <w:bottom w:val="single" w:sz="4" w:space="0" w:color="auto"/>
              <w:right w:val="single" w:sz="4" w:space="0" w:color="auto"/>
            </w:tcBorders>
          </w:tcPr>
          <w:p w:rsidR="005A1A03" w:rsidRPr="000B41A2" w:rsidRDefault="005A1A03" w:rsidP="00A84F71">
            <w:pPr>
              <w:pStyle w:val="Default"/>
              <w:spacing w:before="60" w:after="60"/>
              <w:jc w:val="center"/>
              <w:rPr>
                <w:rFonts w:ascii="Arial" w:hAnsi="Arial" w:cs="Arial"/>
                <w:lang w:val="pl-PL"/>
              </w:rPr>
            </w:pPr>
            <w:r w:rsidRPr="000B41A2">
              <w:rPr>
                <w:rFonts w:ascii="Arial" w:hAnsi="Arial" w:cs="Arial"/>
                <w:lang w:val="pl-PL"/>
              </w:rPr>
              <w:t>Tester</w:t>
            </w:r>
          </w:p>
        </w:tc>
        <w:tc>
          <w:tcPr>
            <w:tcW w:w="1705" w:type="dxa"/>
            <w:tcBorders>
              <w:top w:val="single" w:sz="4" w:space="0" w:color="auto"/>
              <w:left w:val="single" w:sz="4" w:space="0" w:color="auto"/>
              <w:bottom w:val="single" w:sz="4" w:space="0" w:color="auto"/>
              <w:right w:val="single" w:sz="4" w:space="0" w:color="auto"/>
            </w:tcBorders>
          </w:tcPr>
          <w:p w:rsidR="005A1A03" w:rsidRPr="000B41A2" w:rsidRDefault="005A1A03" w:rsidP="00A84F71">
            <w:pPr>
              <w:pStyle w:val="Default"/>
              <w:spacing w:before="60" w:after="60"/>
              <w:jc w:val="center"/>
              <w:rPr>
                <w:rFonts w:ascii="Arial" w:hAnsi="Arial" w:cs="Arial"/>
                <w:lang w:val="pl-PL"/>
              </w:rPr>
            </w:pPr>
            <w:r w:rsidRPr="000B41A2">
              <w:rPr>
                <w:rFonts w:ascii="Arial" w:hAnsi="Arial" w:cs="Arial"/>
                <w:lang w:val="pl-PL"/>
              </w:rPr>
              <w:t>2</w:t>
            </w:r>
          </w:p>
        </w:tc>
      </w:tr>
    </w:tbl>
    <w:p w:rsidR="00013639" w:rsidRDefault="00013639" w:rsidP="00DF16D9">
      <w:pPr>
        <w:pStyle w:val="Nagwek"/>
        <w:tabs>
          <w:tab w:val="left" w:pos="708"/>
        </w:tabs>
        <w:spacing w:before="0"/>
        <w:rPr>
          <w:rFonts w:ascii="Arial" w:hAnsi="Arial" w:cs="Arial"/>
          <w:b/>
          <w:szCs w:val="24"/>
          <w:u w:val="single"/>
        </w:rPr>
      </w:pPr>
    </w:p>
    <w:p w:rsidR="000E052D" w:rsidRPr="00B873C8" w:rsidRDefault="000E052D" w:rsidP="000E052D">
      <w:pPr>
        <w:jc w:val="both"/>
        <w:rPr>
          <w:rFonts w:ascii="Arial" w:hAnsi="Arial" w:cs="Arial"/>
          <w:b/>
        </w:rPr>
      </w:pPr>
      <w:r w:rsidRPr="00B873C8">
        <w:rPr>
          <w:rFonts w:ascii="Arial" w:hAnsi="Arial" w:cs="Arial"/>
        </w:rPr>
        <w:t xml:space="preserve">Jednocześnie, Zamawiający zgodnie z art. 12a ust. 2 ustawy, w wyniku przedmiotowej zmiany treści SIWZ prowadzącej do zmiany treści ogłoszenia </w:t>
      </w:r>
      <w:r w:rsidR="000C5CDD">
        <w:rPr>
          <w:rFonts w:ascii="Arial" w:hAnsi="Arial" w:cs="Arial"/>
        </w:rPr>
        <w:br/>
      </w:r>
      <w:r w:rsidRPr="00B873C8">
        <w:rPr>
          <w:rFonts w:ascii="Arial" w:hAnsi="Arial" w:cs="Arial"/>
        </w:rPr>
        <w:t>o zamówie</w:t>
      </w:r>
      <w:r w:rsidR="00B873C8">
        <w:rPr>
          <w:rFonts w:ascii="Arial" w:hAnsi="Arial" w:cs="Arial"/>
        </w:rPr>
        <w:t xml:space="preserve">niu przedłuża termin składania </w:t>
      </w:r>
      <w:r w:rsidRPr="00B873C8">
        <w:rPr>
          <w:rFonts w:ascii="Arial" w:hAnsi="Arial" w:cs="Arial"/>
        </w:rPr>
        <w:t>i otwarcia ofert o czas niezbędny na wprowadzenie zmian w ofertach.</w:t>
      </w:r>
    </w:p>
    <w:p w:rsidR="000E052D" w:rsidRPr="00B873C8" w:rsidRDefault="000E052D" w:rsidP="000E052D">
      <w:pPr>
        <w:jc w:val="both"/>
        <w:rPr>
          <w:rFonts w:ascii="Arial" w:hAnsi="Arial" w:cs="Arial"/>
          <w:sz w:val="32"/>
          <w:szCs w:val="32"/>
        </w:rPr>
      </w:pPr>
      <w:r w:rsidRPr="00B873C8">
        <w:rPr>
          <w:rFonts w:ascii="Arial" w:hAnsi="Arial" w:cs="Arial"/>
        </w:rPr>
        <w:t xml:space="preserve">Nowy termin składania i otwarcia ofert został ustalony na </w:t>
      </w:r>
      <w:r w:rsidR="007F5900">
        <w:rPr>
          <w:rFonts w:ascii="Arial" w:hAnsi="Arial" w:cs="Arial"/>
          <w:b/>
          <w:sz w:val="32"/>
          <w:szCs w:val="32"/>
          <w:u w:val="single"/>
        </w:rPr>
        <w:t>dzień 17</w:t>
      </w:r>
      <w:r w:rsidR="00B873C8">
        <w:rPr>
          <w:rFonts w:ascii="Arial" w:hAnsi="Arial" w:cs="Arial"/>
          <w:b/>
          <w:sz w:val="32"/>
          <w:szCs w:val="32"/>
          <w:u w:val="single"/>
        </w:rPr>
        <w:t>.11.2014</w:t>
      </w:r>
      <w:r w:rsidRPr="00B873C8">
        <w:rPr>
          <w:rFonts w:ascii="Arial" w:hAnsi="Arial" w:cs="Arial"/>
          <w:b/>
          <w:sz w:val="32"/>
          <w:szCs w:val="32"/>
          <w:u w:val="single"/>
        </w:rPr>
        <w:t xml:space="preserve"> r.</w:t>
      </w:r>
    </w:p>
    <w:p w:rsidR="000E052D" w:rsidRPr="00B873C8" w:rsidRDefault="000E052D" w:rsidP="000E052D">
      <w:pPr>
        <w:jc w:val="both"/>
        <w:rPr>
          <w:rFonts w:ascii="Arial" w:hAnsi="Arial" w:cs="Arial"/>
        </w:rPr>
      </w:pPr>
      <w:r w:rsidRPr="00B873C8">
        <w:rPr>
          <w:rFonts w:ascii="Arial" w:hAnsi="Arial" w:cs="Arial"/>
        </w:rPr>
        <w:lastRenderedPageBreak/>
        <w:t>Miejsce oraz godziny składania i otwarcia ofert pozostają bez zmian.</w:t>
      </w:r>
    </w:p>
    <w:p w:rsidR="000E052D" w:rsidRPr="00B873C8" w:rsidRDefault="000E052D" w:rsidP="000E052D">
      <w:pPr>
        <w:pStyle w:val="Tekstpodstawowy"/>
        <w:rPr>
          <w:rFonts w:ascii="Arial" w:hAnsi="Arial" w:cs="Arial"/>
        </w:rPr>
      </w:pPr>
      <w:r w:rsidRPr="00B873C8">
        <w:rPr>
          <w:rFonts w:ascii="Arial" w:hAnsi="Arial" w:cs="Arial"/>
        </w:rPr>
        <w:t>Przesunięciu ulegają odpowiednio także inne terminy np.: początek biegu terminu związania ofertą oraz oznaczenia umieszczane na opakowaniu oferty jak również termin dotyczący wadium.</w:t>
      </w:r>
    </w:p>
    <w:p w:rsidR="000E052D" w:rsidRPr="00B873C8" w:rsidRDefault="000E052D" w:rsidP="000E052D">
      <w:pPr>
        <w:jc w:val="both"/>
        <w:rPr>
          <w:rFonts w:ascii="Arial" w:hAnsi="Arial" w:cs="Arial"/>
        </w:rPr>
      </w:pPr>
      <w:r w:rsidRPr="00B873C8">
        <w:rPr>
          <w:rFonts w:ascii="Arial" w:hAnsi="Arial" w:cs="Arial"/>
        </w:rPr>
        <w:t xml:space="preserve">Bieg terminu związania ofertą, który wynosi 60 dni rozpoczyna się wraz z upływem nowego terminu składania ofert. </w:t>
      </w:r>
    </w:p>
    <w:p w:rsidR="000E052D" w:rsidRDefault="005B4A5C" w:rsidP="000E052D">
      <w:pPr>
        <w:pStyle w:val="Nagwek"/>
        <w:tabs>
          <w:tab w:val="left" w:pos="708"/>
        </w:tabs>
        <w:rPr>
          <w:rFonts w:ascii="Arial" w:hAnsi="Arial" w:cs="Arial"/>
        </w:rPr>
      </w:pPr>
      <w:r>
        <w:rPr>
          <w:rFonts w:ascii="Arial" w:hAnsi="Arial" w:cs="Arial"/>
        </w:rPr>
        <w:t xml:space="preserve">W związku z powyższym </w:t>
      </w:r>
      <w:r w:rsidR="000E052D" w:rsidRPr="00952D05">
        <w:rPr>
          <w:rFonts w:ascii="Arial" w:hAnsi="Arial" w:cs="Arial"/>
        </w:rPr>
        <w:t xml:space="preserve">Zamawiający w przedmiotowym postępowaniu o udzielenie zamówienia publicznego, działając zgodnie z art. 38 ust. 4 ustawy, zmienia </w:t>
      </w:r>
      <w:r w:rsidR="002814E3">
        <w:rPr>
          <w:rFonts w:ascii="Arial" w:hAnsi="Arial" w:cs="Arial"/>
        </w:rPr>
        <w:t xml:space="preserve">SIWZ, </w:t>
      </w:r>
      <w:r w:rsidR="002814E3">
        <w:rPr>
          <w:rFonts w:ascii="Arial" w:hAnsi="Arial" w:cs="Arial"/>
        </w:rPr>
        <w:br/>
      </w:r>
      <w:r w:rsidR="000E052D" w:rsidRPr="00952D05">
        <w:rPr>
          <w:rFonts w:ascii="Arial" w:hAnsi="Arial" w:cs="Arial"/>
        </w:rPr>
        <w:t>tj. zmienia treść zapisów:</w:t>
      </w:r>
    </w:p>
    <w:p w:rsidR="000E052D" w:rsidRPr="00D6665F" w:rsidRDefault="000E052D" w:rsidP="000E052D">
      <w:pPr>
        <w:pStyle w:val="Nagwek"/>
        <w:tabs>
          <w:tab w:val="left" w:pos="708"/>
        </w:tabs>
        <w:rPr>
          <w:rFonts w:ascii="Arial" w:hAnsi="Arial" w:cs="Arial"/>
          <w:sz w:val="8"/>
          <w:szCs w:val="8"/>
        </w:rPr>
      </w:pPr>
    </w:p>
    <w:p w:rsidR="000E052D" w:rsidRPr="001860F8" w:rsidRDefault="000E052D" w:rsidP="000E052D">
      <w:pPr>
        <w:pStyle w:val="Nagwek"/>
        <w:numPr>
          <w:ilvl w:val="0"/>
          <w:numId w:val="26"/>
        </w:numPr>
        <w:tabs>
          <w:tab w:val="clear" w:pos="4536"/>
          <w:tab w:val="clear" w:pos="9072"/>
          <w:tab w:val="left" w:pos="708"/>
          <w:tab w:val="center" w:pos="4703"/>
          <w:tab w:val="right" w:pos="9406"/>
        </w:tabs>
        <w:spacing w:before="0"/>
        <w:outlineLvl w:val="9"/>
        <w:rPr>
          <w:rFonts w:ascii="Arial" w:hAnsi="Arial" w:cs="Arial"/>
          <w:b/>
          <w:szCs w:val="24"/>
        </w:rPr>
      </w:pPr>
      <w:r w:rsidRPr="00D3091B">
        <w:rPr>
          <w:rFonts w:ascii="Arial" w:hAnsi="Arial" w:cs="Arial"/>
          <w:b/>
          <w:szCs w:val="24"/>
          <w:u w:val="single"/>
        </w:rPr>
        <w:t>zmienia treść pkt. 28 lit. c w Rozdziale X SIWZ</w:t>
      </w:r>
      <w:r>
        <w:rPr>
          <w:rFonts w:ascii="Arial" w:hAnsi="Arial" w:cs="Arial"/>
          <w:b/>
          <w:szCs w:val="24"/>
          <w:u w:val="single"/>
        </w:rPr>
        <w:t xml:space="preserve">, który otrzymuje </w:t>
      </w:r>
      <w:r>
        <w:rPr>
          <w:rFonts w:ascii="Arial" w:hAnsi="Arial" w:cs="Arial"/>
          <w:b/>
          <w:szCs w:val="24"/>
          <w:u w:val="single"/>
        </w:rPr>
        <w:br/>
        <w:t>brzmienie</w:t>
      </w:r>
      <w:r w:rsidRPr="00D3091B">
        <w:rPr>
          <w:rFonts w:ascii="Arial" w:hAnsi="Arial" w:cs="Arial"/>
          <w:b/>
          <w:szCs w:val="24"/>
        </w:rPr>
        <w:t>:</w:t>
      </w:r>
    </w:p>
    <w:p w:rsidR="000E052D" w:rsidRPr="00D3091B" w:rsidRDefault="000E052D" w:rsidP="000E052D">
      <w:pPr>
        <w:jc w:val="both"/>
        <w:rPr>
          <w:rFonts w:ascii="Arial" w:hAnsi="Arial" w:cs="Arial"/>
          <w:b/>
          <w:bCs/>
        </w:rPr>
      </w:pPr>
    </w:p>
    <w:p w:rsidR="000E052D" w:rsidRPr="003F0461" w:rsidRDefault="000E052D" w:rsidP="000E052D">
      <w:pPr>
        <w:pStyle w:val="Numerowanie"/>
        <w:numPr>
          <w:ilvl w:val="0"/>
          <w:numId w:val="27"/>
        </w:numPr>
        <w:rPr>
          <w:rFonts w:ascii="Arial" w:hAnsi="Arial" w:cs="Arial"/>
        </w:rPr>
      </w:pPr>
      <w:r w:rsidRPr="003F0461">
        <w:rPr>
          <w:rFonts w:ascii="Arial" w:hAnsi="Arial" w:cs="Arial"/>
        </w:rPr>
        <w:t xml:space="preserve">oznaczenie oferty: </w:t>
      </w:r>
    </w:p>
    <w:p w:rsidR="000E052D" w:rsidRPr="003F0461" w:rsidRDefault="000E052D" w:rsidP="000E052D">
      <w:pPr>
        <w:pStyle w:val="Numerowanie"/>
        <w:numPr>
          <w:ilvl w:val="0"/>
          <w:numId w:val="0"/>
        </w:numPr>
        <w:ind w:left="567"/>
        <w:rPr>
          <w:rFonts w:ascii="Arial" w:hAnsi="Arial" w:cs="Arial"/>
        </w:rPr>
      </w:pPr>
    </w:p>
    <w:p w:rsidR="000E052D" w:rsidRPr="003F0461" w:rsidRDefault="000E052D" w:rsidP="000E052D">
      <w:pPr>
        <w:jc w:val="center"/>
        <w:rPr>
          <w:rFonts w:ascii="Arial" w:hAnsi="Arial" w:cs="Arial"/>
          <w:b/>
        </w:rPr>
      </w:pPr>
      <w:r w:rsidRPr="003F0461">
        <w:rPr>
          <w:rFonts w:ascii="Arial" w:hAnsi="Arial" w:cs="Arial"/>
          <w:b/>
        </w:rPr>
        <w:t>OFERTA na</w:t>
      </w:r>
    </w:p>
    <w:p w:rsidR="000E052D" w:rsidRPr="00AB7AE8" w:rsidRDefault="000E052D" w:rsidP="000E052D">
      <w:pPr>
        <w:jc w:val="center"/>
        <w:rPr>
          <w:rFonts w:ascii="Arial" w:hAnsi="Arial" w:cs="Arial"/>
          <w:b/>
        </w:rPr>
      </w:pPr>
      <w:r w:rsidRPr="00AB7AE8">
        <w:rPr>
          <w:rFonts w:ascii="Arial" w:hAnsi="Arial" w:cs="Arial"/>
          <w:b/>
        </w:rPr>
        <w:t>„</w:t>
      </w:r>
      <w:r w:rsidRPr="00871358">
        <w:rPr>
          <w:rFonts w:ascii="Arial" w:hAnsi="Arial" w:cs="Arial"/>
          <w:b/>
        </w:rPr>
        <w:t xml:space="preserve">Utrzymanie licencji SAP (Enterprise suport) i szkolenia z technologii oraz </w:t>
      </w:r>
      <w:r>
        <w:rPr>
          <w:rFonts w:ascii="Arial" w:hAnsi="Arial" w:cs="Arial"/>
          <w:b/>
        </w:rPr>
        <w:br/>
      </w:r>
      <w:r w:rsidRPr="00871358">
        <w:rPr>
          <w:rFonts w:ascii="Arial" w:hAnsi="Arial" w:cs="Arial"/>
          <w:b/>
        </w:rPr>
        <w:t>narzędzi SAP</w:t>
      </w:r>
      <w:r w:rsidRPr="00AB7AE8">
        <w:rPr>
          <w:rFonts w:ascii="Arial" w:hAnsi="Arial" w:cs="Arial"/>
          <w:b/>
        </w:rPr>
        <w:t>”</w:t>
      </w:r>
    </w:p>
    <w:p w:rsidR="000E052D" w:rsidRPr="00AB7AE8" w:rsidRDefault="000E052D" w:rsidP="000E052D">
      <w:pPr>
        <w:jc w:val="center"/>
        <w:rPr>
          <w:rFonts w:ascii="Arial" w:hAnsi="Arial" w:cs="Arial"/>
          <w:b/>
          <w:sz w:val="26"/>
          <w:szCs w:val="26"/>
        </w:rPr>
      </w:pPr>
    </w:p>
    <w:p w:rsidR="000E052D" w:rsidRPr="003F0461" w:rsidRDefault="000E052D" w:rsidP="000E052D">
      <w:pPr>
        <w:jc w:val="center"/>
        <w:rPr>
          <w:rFonts w:ascii="Arial" w:hAnsi="Arial" w:cs="Arial"/>
          <w:b/>
        </w:rPr>
      </w:pPr>
      <w:r w:rsidRPr="003F0461">
        <w:rPr>
          <w:rFonts w:ascii="Arial" w:hAnsi="Arial" w:cs="Arial"/>
          <w:b/>
          <w:u w:val="single"/>
        </w:rPr>
        <w:t>Znak sprawy: BOF-II-3710-</w:t>
      </w:r>
      <w:r>
        <w:rPr>
          <w:rFonts w:ascii="Arial" w:hAnsi="Arial" w:cs="Arial"/>
          <w:b/>
          <w:u w:val="single"/>
        </w:rPr>
        <w:t>24</w:t>
      </w:r>
      <w:r w:rsidRPr="003F0461">
        <w:rPr>
          <w:rFonts w:ascii="Arial" w:hAnsi="Arial" w:cs="Arial"/>
          <w:b/>
          <w:u w:val="single"/>
        </w:rPr>
        <w:t>/1</w:t>
      </w:r>
      <w:r>
        <w:rPr>
          <w:rFonts w:ascii="Arial" w:hAnsi="Arial" w:cs="Arial"/>
          <w:b/>
          <w:u w:val="single"/>
        </w:rPr>
        <w:t>4</w:t>
      </w:r>
    </w:p>
    <w:p w:rsidR="000E052D" w:rsidRPr="0084490D" w:rsidRDefault="000E052D" w:rsidP="000E052D">
      <w:pPr>
        <w:jc w:val="center"/>
        <w:rPr>
          <w:rFonts w:ascii="Arial" w:hAnsi="Arial" w:cs="Arial"/>
          <w:b/>
        </w:rPr>
      </w:pPr>
      <w:r w:rsidRPr="003F0461">
        <w:rPr>
          <w:rFonts w:ascii="Arial" w:hAnsi="Arial" w:cs="Arial"/>
          <w:b/>
        </w:rPr>
        <w:t xml:space="preserve">„NIE OTWIERAĆ PRZED </w:t>
      </w:r>
      <w:r>
        <w:rPr>
          <w:rFonts w:ascii="Arial" w:hAnsi="Arial" w:cs="Arial"/>
          <w:b/>
        </w:rPr>
        <w:t>DNIEM</w:t>
      </w:r>
      <w:r w:rsidR="007F5900">
        <w:rPr>
          <w:rFonts w:ascii="Arial" w:hAnsi="Arial" w:cs="Arial"/>
          <w:b/>
        </w:rPr>
        <w:t xml:space="preserve">  17</w:t>
      </w:r>
      <w:r w:rsidR="002834F1">
        <w:rPr>
          <w:rFonts w:ascii="Arial" w:hAnsi="Arial" w:cs="Arial"/>
          <w:b/>
        </w:rPr>
        <w:t>.11</w:t>
      </w:r>
      <w:r w:rsidRPr="003F0461">
        <w:rPr>
          <w:rFonts w:ascii="Arial" w:hAnsi="Arial" w:cs="Arial"/>
          <w:b/>
        </w:rPr>
        <w:t>.</w:t>
      </w:r>
      <w:r>
        <w:rPr>
          <w:rFonts w:ascii="Arial" w:hAnsi="Arial" w:cs="Arial"/>
          <w:b/>
        </w:rPr>
        <w:t>2014</w:t>
      </w:r>
      <w:r w:rsidRPr="003F0461">
        <w:rPr>
          <w:rFonts w:ascii="Arial" w:hAnsi="Arial" w:cs="Arial"/>
          <w:b/>
        </w:rPr>
        <w:t xml:space="preserve"> r. </w:t>
      </w:r>
      <w:r w:rsidR="00BF570C">
        <w:rPr>
          <w:rFonts w:ascii="Arial" w:hAnsi="Arial" w:cs="Arial"/>
          <w:b/>
        </w:rPr>
        <w:t>godz. 15</w:t>
      </w:r>
      <w:r>
        <w:rPr>
          <w:rFonts w:ascii="Arial" w:hAnsi="Arial" w:cs="Arial"/>
          <w:b/>
        </w:rPr>
        <w:t>:0</w:t>
      </w:r>
      <w:r w:rsidRPr="003F0461">
        <w:rPr>
          <w:rFonts w:ascii="Arial" w:hAnsi="Arial" w:cs="Arial"/>
          <w:b/>
        </w:rPr>
        <w:t>0”</w:t>
      </w:r>
    </w:p>
    <w:p w:rsidR="000E052D" w:rsidRDefault="000E052D" w:rsidP="000E052D">
      <w:pPr>
        <w:jc w:val="both"/>
        <w:rPr>
          <w:rFonts w:ascii="Arial" w:hAnsi="Arial" w:cs="Arial"/>
          <w:b/>
          <w:sz w:val="8"/>
          <w:szCs w:val="8"/>
        </w:rPr>
      </w:pPr>
    </w:p>
    <w:p w:rsidR="0045675B" w:rsidRDefault="0045675B" w:rsidP="000E052D">
      <w:pPr>
        <w:jc w:val="both"/>
        <w:rPr>
          <w:rFonts w:ascii="Arial" w:hAnsi="Arial" w:cs="Arial"/>
          <w:b/>
          <w:sz w:val="8"/>
          <w:szCs w:val="8"/>
        </w:rPr>
      </w:pPr>
    </w:p>
    <w:p w:rsidR="000E052D" w:rsidRDefault="000E052D" w:rsidP="000E052D">
      <w:pPr>
        <w:jc w:val="both"/>
        <w:rPr>
          <w:rFonts w:ascii="Arial" w:hAnsi="Arial" w:cs="Arial"/>
          <w:b/>
          <w:sz w:val="8"/>
          <w:szCs w:val="8"/>
        </w:rPr>
      </w:pPr>
    </w:p>
    <w:p w:rsidR="00B873C8" w:rsidRPr="00D3091B" w:rsidRDefault="00B873C8" w:rsidP="000E052D">
      <w:pPr>
        <w:jc w:val="both"/>
        <w:rPr>
          <w:rFonts w:ascii="Arial" w:hAnsi="Arial" w:cs="Arial"/>
          <w:b/>
          <w:sz w:val="8"/>
          <w:szCs w:val="8"/>
        </w:rPr>
      </w:pPr>
    </w:p>
    <w:p w:rsidR="000E052D" w:rsidRPr="00D3091B" w:rsidRDefault="000E052D" w:rsidP="000E052D">
      <w:pPr>
        <w:pStyle w:val="Nagwek"/>
        <w:numPr>
          <w:ilvl w:val="0"/>
          <w:numId w:val="26"/>
        </w:numPr>
        <w:tabs>
          <w:tab w:val="clear" w:pos="4536"/>
          <w:tab w:val="clear" w:pos="9072"/>
          <w:tab w:val="left" w:pos="708"/>
          <w:tab w:val="center" w:pos="4703"/>
          <w:tab w:val="right" w:pos="9406"/>
        </w:tabs>
        <w:spacing w:before="0"/>
        <w:outlineLvl w:val="9"/>
        <w:rPr>
          <w:rFonts w:ascii="Arial" w:hAnsi="Arial" w:cs="Arial"/>
          <w:b/>
          <w:szCs w:val="24"/>
        </w:rPr>
      </w:pPr>
      <w:r w:rsidRPr="00D3091B">
        <w:rPr>
          <w:rFonts w:ascii="Arial" w:hAnsi="Arial" w:cs="Arial"/>
          <w:b/>
          <w:szCs w:val="24"/>
          <w:u w:val="single"/>
        </w:rPr>
        <w:t>zmienia treść w Rozdziale XI SIWZ</w:t>
      </w:r>
      <w:r>
        <w:rPr>
          <w:rFonts w:ascii="Arial" w:hAnsi="Arial" w:cs="Arial"/>
          <w:b/>
          <w:szCs w:val="24"/>
          <w:u w:val="single"/>
        </w:rPr>
        <w:t>, która otrzymuje brzmienie</w:t>
      </w:r>
      <w:r w:rsidRPr="00D3091B">
        <w:rPr>
          <w:rFonts w:ascii="Arial" w:hAnsi="Arial" w:cs="Arial"/>
          <w:b/>
          <w:szCs w:val="24"/>
        </w:rPr>
        <w:t>:</w:t>
      </w:r>
    </w:p>
    <w:p w:rsidR="000E052D" w:rsidRPr="00D3091B" w:rsidRDefault="000E052D" w:rsidP="000E052D">
      <w:pPr>
        <w:jc w:val="both"/>
        <w:rPr>
          <w:rFonts w:ascii="Arial" w:hAnsi="Arial" w:cs="Arial"/>
          <w:b/>
          <w:sz w:val="8"/>
          <w:szCs w:val="8"/>
        </w:rPr>
      </w:pPr>
    </w:p>
    <w:p w:rsidR="000E052D" w:rsidRDefault="000E052D" w:rsidP="000E052D">
      <w:pPr>
        <w:jc w:val="both"/>
        <w:rPr>
          <w:rFonts w:ascii="Arial" w:hAnsi="Arial" w:cs="Arial"/>
          <w:b/>
          <w:sz w:val="8"/>
          <w:szCs w:val="8"/>
        </w:rPr>
      </w:pPr>
    </w:p>
    <w:p w:rsidR="0045675B" w:rsidRDefault="0045675B" w:rsidP="000E052D">
      <w:pPr>
        <w:jc w:val="both"/>
        <w:rPr>
          <w:rFonts w:ascii="Arial" w:hAnsi="Arial" w:cs="Arial"/>
          <w:b/>
          <w:sz w:val="8"/>
          <w:szCs w:val="8"/>
        </w:rPr>
      </w:pPr>
    </w:p>
    <w:p w:rsidR="0045675B" w:rsidRPr="00D3091B" w:rsidRDefault="0045675B" w:rsidP="000E052D">
      <w:pPr>
        <w:jc w:val="both"/>
        <w:rPr>
          <w:rFonts w:ascii="Arial" w:hAnsi="Arial" w:cs="Arial"/>
          <w:b/>
          <w:sz w:val="8"/>
          <w:szCs w:val="8"/>
        </w:rPr>
      </w:pPr>
    </w:p>
    <w:p w:rsidR="000E052D" w:rsidRPr="003F0461" w:rsidRDefault="000E052D" w:rsidP="000E052D">
      <w:pPr>
        <w:pStyle w:val="Numerowanie"/>
        <w:numPr>
          <w:ilvl w:val="0"/>
          <w:numId w:val="28"/>
        </w:numPr>
        <w:rPr>
          <w:rFonts w:ascii="Arial" w:hAnsi="Arial" w:cs="Arial"/>
          <w:noProof w:val="0"/>
        </w:rPr>
      </w:pPr>
      <w:r w:rsidRPr="003F0461">
        <w:rPr>
          <w:rFonts w:ascii="Arial" w:hAnsi="Arial" w:cs="Arial"/>
          <w:bCs/>
          <w:noProof w:val="0"/>
        </w:rPr>
        <w:t>Ofertę, oznaczoną jak w Rozdziale X SIWZ</w:t>
      </w:r>
      <w:r w:rsidRPr="003F0461">
        <w:rPr>
          <w:rFonts w:ascii="Arial" w:hAnsi="Arial" w:cs="Arial"/>
          <w:noProof w:val="0"/>
        </w:rPr>
        <w:t>,</w:t>
      </w:r>
      <w:r w:rsidRPr="003F0461">
        <w:rPr>
          <w:rFonts w:ascii="Arial" w:hAnsi="Arial" w:cs="Arial"/>
          <w:bCs/>
          <w:noProof w:val="0"/>
        </w:rPr>
        <w:t xml:space="preserve"> w zamkniętej(-ych) kopercie(-tach) należy złożyć (przesłać, przekazać) w siedzibie Zamawiającego, </w:t>
      </w:r>
      <w:r>
        <w:rPr>
          <w:rFonts w:ascii="Arial" w:hAnsi="Arial" w:cs="Arial"/>
          <w:noProof w:val="0"/>
        </w:rPr>
        <w:t xml:space="preserve">Aleje </w:t>
      </w:r>
      <w:r>
        <w:rPr>
          <w:rFonts w:ascii="Arial" w:hAnsi="Arial" w:cs="Arial"/>
          <w:noProof w:val="0"/>
        </w:rPr>
        <w:br/>
        <w:t xml:space="preserve">Ujazdowskie 11 </w:t>
      </w:r>
      <w:r w:rsidRPr="003F0461">
        <w:rPr>
          <w:rFonts w:ascii="Arial" w:hAnsi="Arial" w:cs="Arial"/>
          <w:noProof w:val="0"/>
        </w:rPr>
        <w:t xml:space="preserve">w Warszawie, w tym złożyć w Biurze Podawczym </w:t>
      </w:r>
      <w:r w:rsidRPr="003F0461">
        <w:rPr>
          <w:rFonts w:ascii="Arial" w:hAnsi="Arial" w:cs="Arial"/>
          <w:b/>
          <w:bCs/>
          <w:noProof w:val="0"/>
        </w:rPr>
        <w:t xml:space="preserve">do dnia  </w:t>
      </w:r>
      <w:r w:rsidR="007F5900">
        <w:rPr>
          <w:rFonts w:ascii="Arial" w:hAnsi="Arial" w:cs="Arial"/>
          <w:b/>
          <w:bCs/>
          <w:noProof w:val="0"/>
        </w:rPr>
        <w:t>17</w:t>
      </w:r>
      <w:r w:rsidR="002834F1">
        <w:rPr>
          <w:rFonts w:ascii="Arial" w:hAnsi="Arial" w:cs="Arial"/>
          <w:b/>
          <w:bCs/>
          <w:noProof w:val="0"/>
        </w:rPr>
        <w:t>.11</w:t>
      </w:r>
      <w:r>
        <w:rPr>
          <w:rFonts w:ascii="Arial" w:hAnsi="Arial" w:cs="Arial"/>
          <w:b/>
          <w:bCs/>
          <w:noProof w:val="0"/>
        </w:rPr>
        <w:t>.2014</w:t>
      </w:r>
      <w:r w:rsidR="002B2F22">
        <w:rPr>
          <w:rFonts w:ascii="Arial" w:hAnsi="Arial" w:cs="Arial"/>
          <w:b/>
          <w:bCs/>
          <w:noProof w:val="0"/>
        </w:rPr>
        <w:t>r. do godz. 14</w:t>
      </w:r>
      <w:r w:rsidRPr="003F0461">
        <w:rPr>
          <w:rFonts w:ascii="Arial" w:hAnsi="Arial" w:cs="Arial"/>
          <w:b/>
          <w:bCs/>
          <w:noProof w:val="0"/>
        </w:rPr>
        <w:t>:00</w:t>
      </w:r>
      <w:r w:rsidRPr="003F0461">
        <w:rPr>
          <w:rFonts w:ascii="Arial" w:hAnsi="Arial" w:cs="Arial"/>
          <w:noProof w:val="0"/>
        </w:rPr>
        <w:t xml:space="preserve">. </w:t>
      </w:r>
    </w:p>
    <w:p w:rsidR="000E052D" w:rsidRPr="003F0461" w:rsidRDefault="000E052D" w:rsidP="000E052D">
      <w:pPr>
        <w:pStyle w:val="Numerowanie"/>
        <w:numPr>
          <w:ilvl w:val="0"/>
          <w:numId w:val="28"/>
        </w:numPr>
        <w:rPr>
          <w:rFonts w:ascii="Arial" w:hAnsi="Arial" w:cs="Arial"/>
          <w:noProof w:val="0"/>
        </w:rPr>
      </w:pPr>
      <w:r w:rsidRPr="003F0461">
        <w:rPr>
          <w:rFonts w:ascii="Arial" w:hAnsi="Arial" w:cs="Arial"/>
          <w:noProof w:val="0"/>
        </w:rPr>
        <w:t>Zamawiający zgodnie z art. 84 ust. 2 ustawy, niezwłocznie zawi</w:t>
      </w:r>
      <w:r>
        <w:rPr>
          <w:rFonts w:ascii="Arial" w:hAnsi="Arial" w:cs="Arial"/>
          <w:noProof w:val="0"/>
        </w:rPr>
        <w:t xml:space="preserve">adomi </w:t>
      </w:r>
      <w:r>
        <w:rPr>
          <w:rFonts w:ascii="Arial" w:hAnsi="Arial" w:cs="Arial"/>
          <w:noProof w:val="0"/>
        </w:rPr>
        <w:br/>
        <w:t xml:space="preserve">Wykonawcę </w:t>
      </w:r>
      <w:r w:rsidRPr="003F0461">
        <w:rPr>
          <w:rFonts w:ascii="Arial" w:hAnsi="Arial" w:cs="Arial"/>
          <w:noProof w:val="0"/>
        </w:rPr>
        <w:t>o złożeniu jego oferty po ww. terminie oraz zwróci ofertę Wykonawcy po upływie terminu do wniesienia odwołania.</w:t>
      </w:r>
    </w:p>
    <w:p w:rsidR="00E538D3" w:rsidRPr="005F188C" w:rsidRDefault="000E052D" w:rsidP="005F188C">
      <w:pPr>
        <w:pStyle w:val="Numerowanie"/>
        <w:numPr>
          <w:ilvl w:val="0"/>
          <w:numId w:val="28"/>
        </w:numPr>
        <w:rPr>
          <w:rFonts w:ascii="Arial" w:hAnsi="Arial" w:cs="Arial"/>
          <w:noProof w:val="0"/>
        </w:rPr>
      </w:pPr>
      <w:r w:rsidRPr="003F0461">
        <w:rPr>
          <w:rFonts w:ascii="Arial" w:hAnsi="Arial" w:cs="Arial"/>
          <w:noProof w:val="0"/>
        </w:rPr>
        <w:t xml:space="preserve">Publiczne otwarcie ofert nastąpi </w:t>
      </w:r>
      <w:r w:rsidRPr="003F0461">
        <w:rPr>
          <w:rFonts w:ascii="Arial" w:hAnsi="Arial" w:cs="Arial"/>
          <w:b/>
          <w:bCs/>
          <w:noProof w:val="0"/>
        </w:rPr>
        <w:t xml:space="preserve">w dniu </w:t>
      </w:r>
      <w:r w:rsidR="007F5900">
        <w:rPr>
          <w:rFonts w:ascii="Arial" w:hAnsi="Arial" w:cs="Arial"/>
          <w:b/>
          <w:bCs/>
          <w:noProof w:val="0"/>
        </w:rPr>
        <w:t>17</w:t>
      </w:r>
      <w:r w:rsidR="002834F1">
        <w:rPr>
          <w:rFonts w:ascii="Arial" w:hAnsi="Arial" w:cs="Arial"/>
          <w:b/>
          <w:bCs/>
          <w:noProof w:val="0"/>
        </w:rPr>
        <w:t>.11</w:t>
      </w:r>
      <w:r w:rsidR="002B2F22">
        <w:rPr>
          <w:rFonts w:ascii="Arial" w:hAnsi="Arial" w:cs="Arial"/>
          <w:b/>
          <w:bCs/>
          <w:noProof w:val="0"/>
        </w:rPr>
        <w:t>.2014r. o godz. 15</w:t>
      </w:r>
      <w:r>
        <w:rPr>
          <w:rFonts w:ascii="Arial" w:hAnsi="Arial" w:cs="Arial"/>
          <w:b/>
          <w:bCs/>
          <w:noProof w:val="0"/>
        </w:rPr>
        <w:t>:0</w:t>
      </w:r>
      <w:r w:rsidRPr="003F0461">
        <w:rPr>
          <w:rFonts w:ascii="Arial" w:hAnsi="Arial" w:cs="Arial"/>
          <w:b/>
          <w:bCs/>
          <w:noProof w:val="0"/>
        </w:rPr>
        <w:t>0</w:t>
      </w:r>
      <w:r w:rsidRPr="003F0461">
        <w:rPr>
          <w:rFonts w:ascii="Arial" w:hAnsi="Arial" w:cs="Arial"/>
          <w:noProof w:val="0"/>
        </w:rPr>
        <w:t xml:space="preserve"> w sali </w:t>
      </w:r>
      <w:r>
        <w:rPr>
          <w:rFonts w:ascii="Arial" w:hAnsi="Arial" w:cs="Arial"/>
          <w:noProof w:val="0"/>
        </w:rPr>
        <w:br/>
      </w:r>
      <w:r w:rsidRPr="0028054F">
        <w:rPr>
          <w:rFonts w:ascii="Arial" w:hAnsi="Arial" w:cs="Arial"/>
          <w:noProof w:val="0"/>
        </w:rPr>
        <w:t>konferencyjnej nr 615 w siedzibie</w:t>
      </w:r>
      <w:r w:rsidRPr="003F0461">
        <w:rPr>
          <w:rFonts w:ascii="Arial" w:hAnsi="Arial" w:cs="Arial"/>
          <w:noProof w:val="0"/>
        </w:rPr>
        <w:t xml:space="preserve"> Zamawiającego. Otwarcie ofert jest jawne.</w:t>
      </w:r>
    </w:p>
    <w:p w:rsidR="00BC3D3D" w:rsidRDefault="00BC3D3D" w:rsidP="00024CF4">
      <w:pPr>
        <w:pStyle w:val="Akapitzlist"/>
        <w:ind w:left="0"/>
        <w:contextualSpacing/>
        <w:jc w:val="both"/>
        <w:rPr>
          <w:rFonts w:ascii="Arial" w:hAnsi="Arial" w:cs="Arial"/>
          <w:b/>
          <w:sz w:val="24"/>
          <w:szCs w:val="24"/>
        </w:rPr>
      </w:pPr>
    </w:p>
    <w:p w:rsidR="0045675B" w:rsidRDefault="0045675B" w:rsidP="00024CF4">
      <w:pPr>
        <w:pStyle w:val="Akapitzlist"/>
        <w:ind w:left="0"/>
        <w:contextualSpacing/>
        <w:jc w:val="both"/>
        <w:rPr>
          <w:rFonts w:ascii="Arial" w:hAnsi="Arial" w:cs="Arial"/>
          <w:b/>
          <w:sz w:val="24"/>
          <w:szCs w:val="24"/>
        </w:rPr>
      </w:pPr>
    </w:p>
    <w:p w:rsidR="0087154F" w:rsidRPr="0087154F" w:rsidRDefault="002F3F77" w:rsidP="0087154F">
      <w:pPr>
        <w:pStyle w:val="Akapitzlist"/>
        <w:ind w:left="0"/>
        <w:contextualSpacing/>
        <w:jc w:val="both"/>
        <w:rPr>
          <w:rFonts w:ascii="Arial" w:hAnsi="Arial" w:cs="Arial"/>
          <w:b/>
          <w:sz w:val="24"/>
          <w:szCs w:val="24"/>
        </w:rPr>
      </w:pPr>
      <w:r w:rsidRPr="00BF570C">
        <w:rPr>
          <w:rFonts w:ascii="Arial" w:hAnsi="Arial" w:cs="Arial"/>
          <w:b/>
          <w:sz w:val="24"/>
          <w:szCs w:val="24"/>
        </w:rPr>
        <w:t>Wyjaśnienia i z</w:t>
      </w:r>
      <w:r w:rsidR="00CD7518" w:rsidRPr="00BF570C">
        <w:rPr>
          <w:rFonts w:ascii="Arial" w:hAnsi="Arial" w:cs="Arial"/>
          <w:b/>
          <w:sz w:val="24"/>
          <w:szCs w:val="24"/>
        </w:rPr>
        <w:t xml:space="preserve">miany treści SIWZ są wiążące dla wszystkich Wykonawców </w:t>
      </w:r>
      <w:r w:rsidRPr="00BF570C">
        <w:rPr>
          <w:rFonts w:ascii="Arial" w:hAnsi="Arial" w:cs="Arial"/>
          <w:b/>
          <w:sz w:val="24"/>
          <w:szCs w:val="24"/>
        </w:rPr>
        <w:br/>
      </w:r>
      <w:r w:rsidR="00CD7518" w:rsidRPr="00BF570C">
        <w:rPr>
          <w:rFonts w:ascii="Arial" w:hAnsi="Arial" w:cs="Arial"/>
          <w:b/>
          <w:sz w:val="24"/>
          <w:szCs w:val="24"/>
        </w:rPr>
        <w:t>i należy je uwzględnić przy sporządzaniu i składaniu oferty.</w:t>
      </w:r>
    </w:p>
    <w:p w:rsidR="0045675B" w:rsidRDefault="0045675B" w:rsidP="000763D1">
      <w:pPr>
        <w:ind w:left="4956" w:firstLine="708"/>
        <w:jc w:val="both"/>
        <w:rPr>
          <w:rFonts w:ascii="Arial" w:hAnsi="Arial" w:cs="Arial"/>
        </w:rPr>
      </w:pPr>
    </w:p>
    <w:p w:rsidR="0045675B" w:rsidRDefault="0045675B" w:rsidP="000763D1">
      <w:pPr>
        <w:ind w:left="4956" w:firstLine="708"/>
        <w:jc w:val="both"/>
        <w:rPr>
          <w:rFonts w:ascii="Arial" w:hAnsi="Arial" w:cs="Arial"/>
        </w:rPr>
      </w:pPr>
    </w:p>
    <w:p w:rsidR="000763D1" w:rsidRPr="000763D1" w:rsidRDefault="000763D1" w:rsidP="000763D1">
      <w:pPr>
        <w:ind w:left="4956" w:firstLine="708"/>
        <w:jc w:val="both"/>
        <w:rPr>
          <w:rFonts w:ascii="Arial" w:hAnsi="Arial" w:cs="Arial"/>
        </w:rPr>
      </w:pPr>
      <w:r w:rsidRPr="000763D1">
        <w:rPr>
          <w:rFonts w:ascii="Arial" w:hAnsi="Arial" w:cs="Arial"/>
        </w:rPr>
        <w:t xml:space="preserve">z upoważnienia </w:t>
      </w:r>
    </w:p>
    <w:p w:rsidR="000763D1" w:rsidRPr="000763D1" w:rsidRDefault="00BF3802" w:rsidP="000763D1">
      <w:pPr>
        <w:ind w:left="3540"/>
        <w:jc w:val="both"/>
        <w:rPr>
          <w:rFonts w:ascii="Arial" w:hAnsi="Arial" w:cs="Arial"/>
        </w:rPr>
      </w:pPr>
      <w:r>
        <w:rPr>
          <w:rFonts w:ascii="Arial" w:hAnsi="Arial" w:cs="Arial"/>
        </w:rPr>
        <w:t xml:space="preserve">                         </w:t>
      </w:r>
      <w:r w:rsidR="000763D1" w:rsidRPr="000763D1">
        <w:rPr>
          <w:rFonts w:ascii="Arial" w:hAnsi="Arial" w:cs="Arial"/>
        </w:rPr>
        <w:t>Dyrektora Generalnego</w:t>
      </w:r>
    </w:p>
    <w:p w:rsidR="000763D1" w:rsidRPr="000763D1" w:rsidRDefault="000763D1" w:rsidP="000763D1">
      <w:pPr>
        <w:ind w:left="2832" w:firstLine="708"/>
        <w:jc w:val="both"/>
        <w:rPr>
          <w:rFonts w:ascii="Arial" w:hAnsi="Arial" w:cs="Arial"/>
        </w:rPr>
      </w:pPr>
      <w:r w:rsidRPr="000763D1">
        <w:rPr>
          <w:rFonts w:ascii="Arial" w:hAnsi="Arial" w:cs="Arial"/>
        </w:rPr>
        <w:t xml:space="preserve"> </w:t>
      </w:r>
      <w:r w:rsidRPr="000763D1">
        <w:rPr>
          <w:rFonts w:ascii="Arial" w:hAnsi="Arial" w:cs="Arial"/>
        </w:rPr>
        <w:tab/>
      </w:r>
      <w:r w:rsidRPr="000763D1">
        <w:rPr>
          <w:rFonts w:ascii="Arial" w:hAnsi="Arial" w:cs="Arial"/>
        </w:rPr>
        <w:tab/>
        <w:t xml:space="preserve"> Ministerstwa Sprawiedliwości</w:t>
      </w:r>
    </w:p>
    <w:p w:rsidR="000763D1" w:rsidRPr="000763D1" w:rsidRDefault="000763D1" w:rsidP="000763D1">
      <w:pPr>
        <w:jc w:val="both"/>
        <w:rPr>
          <w:rFonts w:ascii="Arial" w:hAnsi="Arial" w:cs="Arial"/>
          <w:b/>
        </w:rPr>
      </w:pP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r>
      <w:r w:rsidRPr="000763D1">
        <w:rPr>
          <w:rFonts w:ascii="Arial" w:hAnsi="Arial" w:cs="Arial"/>
        </w:rPr>
        <w:tab/>
        <w:t xml:space="preserve">        </w:t>
      </w:r>
      <w:r w:rsidRPr="000763D1">
        <w:rPr>
          <w:rFonts w:ascii="Arial" w:hAnsi="Arial" w:cs="Arial"/>
          <w:b/>
        </w:rPr>
        <w:t xml:space="preserve"> </w:t>
      </w:r>
      <w:r w:rsidR="007C4724">
        <w:rPr>
          <w:rFonts w:ascii="Arial" w:hAnsi="Arial" w:cs="Arial"/>
          <w:b/>
        </w:rPr>
        <w:t>/-/</w:t>
      </w:r>
      <w:bookmarkStart w:id="0" w:name="_GoBack"/>
      <w:bookmarkEnd w:id="0"/>
    </w:p>
    <w:p w:rsidR="000763D1" w:rsidRPr="000763D1" w:rsidRDefault="000763D1" w:rsidP="000763D1">
      <w:pPr>
        <w:ind w:left="3540"/>
        <w:jc w:val="both"/>
        <w:rPr>
          <w:rFonts w:ascii="Arial" w:hAnsi="Arial" w:cs="Arial"/>
        </w:rPr>
      </w:pPr>
      <w:r w:rsidRPr="000763D1">
        <w:rPr>
          <w:rFonts w:ascii="Arial" w:hAnsi="Arial" w:cs="Arial"/>
        </w:rPr>
        <w:t xml:space="preserve">       </w:t>
      </w:r>
      <w:r w:rsidRPr="000763D1">
        <w:rPr>
          <w:rFonts w:ascii="Arial" w:hAnsi="Arial" w:cs="Arial"/>
        </w:rPr>
        <w:tab/>
      </w:r>
      <w:r w:rsidRPr="000763D1">
        <w:rPr>
          <w:rFonts w:ascii="Arial" w:hAnsi="Arial" w:cs="Arial"/>
        </w:rPr>
        <w:tab/>
        <w:t xml:space="preserve">         </w:t>
      </w:r>
      <w:r w:rsidR="00470C49">
        <w:rPr>
          <w:rFonts w:ascii="Arial" w:hAnsi="Arial" w:cs="Arial"/>
          <w:b/>
        </w:rPr>
        <w:t>Marcin Burkot</w:t>
      </w:r>
    </w:p>
    <w:p w:rsidR="0022664B" w:rsidRPr="000763D1" w:rsidRDefault="007942B7" w:rsidP="0087154F">
      <w:pPr>
        <w:ind w:left="4248"/>
        <w:jc w:val="both"/>
        <w:rPr>
          <w:rFonts w:ascii="Arial" w:hAnsi="Arial" w:cs="Arial"/>
        </w:rPr>
      </w:pPr>
      <w:r>
        <w:rPr>
          <w:rFonts w:ascii="Arial" w:hAnsi="Arial" w:cs="Arial"/>
        </w:rPr>
        <w:t xml:space="preserve">     </w:t>
      </w:r>
      <w:r w:rsidR="00674DF0">
        <w:rPr>
          <w:rFonts w:ascii="Arial" w:hAnsi="Arial" w:cs="Arial"/>
        </w:rPr>
        <w:t>Przewodniczący</w:t>
      </w:r>
      <w:r w:rsidR="0087154F">
        <w:rPr>
          <w:rFonts w:ascii="Arial" w:hAnsi="Arial" w:cs="Arial"/>
        </w:rPr>
        <w:t xml:space="preserve"> </w:t>
      </w:r>
      <w:r w:rsidR="000763D1" w:rsidRPr="000763D1">
        <w:rPr>
          <w:rFonts w:ascii="Arial" w:hAnsi="Arial" w:cs="Arial"/>
        </w:rPr>
        <w:t xml:space="preserve">Komisji Przetargowej </w:t>
      </w:r>
    </w:p>
    <w:sectPr w:rsidR="0022664B" w:rsidRPr="000763D1" w:rsidSect="00AB4271">
      <w:footerReference w:type="default" r:id="rId9"/>
      <w:pgSz w:w="11906" w:h="16838"/>
      <w:pgMar w:top="18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6BF" w:rsidRDefault="00EB76BF" w:rsidP="00553E8B">
      <w:r>
        <w:separator/>
      </w:r>
    </w:p>
  </w:endnote>
  <w:endnote w:type="continuationSeparator" w:id="0">
    <w:p w:rsidR="00EB76BF" w:rsidRDefault="00EB76BF" w:rsidP="00553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Segoe UI">
    <w:panose1 w:val="020B0502040204020203"/>
    <w:charset w:val="EE"/>
    <w:family w:val="swiss"/>
    <w:pitch w:val="variable"/>
    <w:sig w:usb0="E00022FF" w:usb1="C000205B" w:usb2="00000009" w:usb3="00000000" w:csb0="000001D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804" w:rsidRPr="005B4A5C" w:rsidRDefault="00677804">
    <w:pPr>
      <w:pStyle w:val="Stopka"/>
      <w:jc w:val="center"/>
      <w:rPr>
        <w:rFonts w:ascii="Arial" w:hAnsi="Arial" w:cs="Arial"/>
      </w:rPr>
    </w:pPr>
    <w:r w:rsidRPr="005B4A5C">
      <w:rPr>
        <w:rFonts w:ascii="Arial" w:hAnsi="Arial" w:cs="Arial"/>
      </w:rPr>
      <w:fldChar w:fldCharType="begin"/>
    </w:r>
    <w:r w:rsidRPr="005B4A5C">
      <w:rPr>
        <w:rFonts w:ascii="Arial" w:hAnsi="Arial" w:cs="Arial"/>
      </w:rPr>
      <w:instrText xml:space="preserve"> PAGE   \* MERGEFORMAT </w:instrText>
    </w:r>
    <w:r w:rsidRPr="005B4A5C">
      <w:rPr>
        <w:rFonts w:ascii="Arial" w:hAnsi="Arial" w:cs="Arial"/>
      </w:rPr>
      <w:fldChar w:fldCharType="separate"/>
    </w:r>
    <w:r w:rsidR="007C4724">
      <w:rPr>
        <w:rFonts w:ascii="Arial" w:hAnsi="Arial" w:cs="Arial"/>
        <w:noProof/>
      </w:rPr>
      <w:t>35</w:t>
    </w:r>
    <w:r w:rsidRPr="005B4A5C">
      <w:rPr>
        <w:rFonts w:ascii="Arial" w:hAnsi="Arial" w:cs="Arial"/>
        <w:noProof/>
      </w:rPr>
      <w:fldChar w:fldCharType="end"/>
    </w:r>
  </w:p>
  <w:p w:rsidR="00677804" w:rsidRDefault="00677804" w:rsidP="008775F3">
    <w:pPr>
      <w:pStyle w:val="Stopka"/>
      <w:jc w:val="center"/>
      <w:rPr>
        <w:i/>
      </w:rPr>
    </w:pPr>
    <w:r>
      <w:tab/>
    </w:r>
  </w:p>
  <w:p w:rsidR="00677804" w:rsidRPr="00CE1D02" w:rsidRDefault="00677804">
    <w:pPr>
      <w:pStyle w:val="Stopka"/>
      <w:jc w:val="center"/>
      <w:rPr>
        <w:color w:val="BFBFBF"/>
      </w:rPr>
    </w:pPr>
    <w:r>
      <w:tab/>
    </w:r>
  </w:p>
  <w:p w:rsidR="00677804" w:rsidRDefault="006778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6BF" w:rsidRDefault="00EB76BF" w:rsidP="00553E8B">
      <w:r>
        <w:separator/>
      </w:r>
    </w:p>
  </w:footnote>
  <w:footnote w:type="continuationSeparator" w:id="0">
    <w:p w:rsidR="00EB76BF" w:rsidRDefault="00EB76BF" w:rsidP="00553E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3741"/>
    <w:multiLevelType w:val="hybridMultilevel"/>
    <w:tmpl w:val="D78EE288"/>
    <w:lvl w:ilvl="0" w:tplc="C73269E6">
      <w:start w:val="1"/>
      <w:numFmt w:val="upp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625D03"/>
    <w:multiLevelType w:val="hybridMultilevel"/>
    <w:tmpl w:val="66BE1844"/>
    <w:lvl w:ilvl="0" w:tplc="31584EEA">
      <w:start w:val="1"/>
      <w:numFmt w:val="decimal"/>
      <w:pStyle w:val="Punktwustpie"/>
      <w:lvlText w:val="%1)"/>
      <w:lvlJc w:val="left"/>
      <w:pPr>
        <w:tabs>
          <w:tab w:val="num" w:pos="720"/>
        </w:tabs>
        <w:ind w:left="720" w:hanging="360"/>
      </w:p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BEE4E35"/>
    <w:multiLevelType w:val="hybridMultilevel"/>
    <w:tmpl w:val="B6E4F5A0"/>
    <w:lvl w:ilvl="0" w:tplc="828A7812">
      <w:start w:val="1"/>
      <w:numFmt w:val="decimal"/>
      <w:lvlText w:val="%1."/>
      <w:lvlJc w:val="left"/>
      <w:pPr>
        <w:ind w:left="720" w:hanging="360"/>
      </w:pPr>
      <w:rPr>
        <w:rFonts w:hint="default"/>
      </w:rPr>
    </w:lvl>
    <w:lvl w:ilvl="1" w:tplc="0930B9B2">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FB5252"/>
    <w:multiLevelType w:val="multilevel"/>
    <w:tmpl w:val="36CC9C80"/>
    <w:lvl w:ilvl="0">
      <w:start w:val="4"/>
      <w:numFmt w:val="decimal"/>
      <w:lvlText w:val="%1."/>
      <w:lvlJc w:val="left"/>
      <w:pPr>
        <w:tabs>
          <w:tab w:val="num" w:pos="1080"/>
        </w:tabs>
        <w:ind w:left="1080" w:hanging="360"/>
      </w:pPr>
      <w:rPr>
        <w:rFonts w:hint="default"/>
      </w:rPr>
    </w:lvl>
    <w:lvl w:ilvl="1">
      <w:start w:val="1"/>
      <w:numFmt w:val="decimal"/>
      <w:isLgl/>
      <w:lvlText w:val="%1.%2."/>
      <w:lvlJc w:val="left"/>
      <w:pPr>
        <w:ind w:left="1440" w:hanging="720"/>
      </w:pPr>
      <w:rPr>
        <w:rFonts w:hint="default"/>
      </w:rPr>
    </w:lvl>
    <w:lvl w:ilvl="2">
      <w:start w:val="4"/>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13973CAD"/>
    <w:multiLevelType w:val="hybridMultilevel"/>
    <w:tmpl w:val="AAE82A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7682D49"/>
    <w:multiLevelType w:val="multilevel"/>
    <w:tmpl w:val="2D7E96C4"/>
    <w:lvl w:ilvl="0">
      <w:start w:val="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9992BE1"/>
    <w:multiLevelType w:val="hybridMultilevel"/>
    <w:tmpl w:val="1D7A2F90"/>
    <w:lvl w:ilvl="0" w:tplc="19A2A770">
      <w:start w:val="1"/>
      <w:numFmt w:val="lowerLetter"/>
      <w:lvlText w:val="%1)"/>
      <w:lvlJc w:val="left"/>
      <w:pPr>
        <w:ind w:left="720" w:hanging="360"/>
      </w:pPr>
      <w:rPr>
        <w:rFonts w:eastAsia="Calibr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7E3495"/>
    <w:multiLevelType w:val="hybridMultilevel"/>
    <w:tmpl w:val="972A9BBA"/>
    <w:lvl w:ilvl="0" w:tplc="7B84E0A2">
      <w:start w:val="1"/>
      <w:numFmt w:val="decimal"/>
      <w:lvlText w:val="%1)"/>
      <w:lvlJc w:val="left"/>
      <w:pPr>
        <w:tabs>
          <w:tab w:val="num" w:pos="1134"/>
        </w:tabs>
        <w:ind w:left="1134" w:hanging="567"/>
      </w:pPr>
      <w:rPr>
        <w:rFonts w:hint="default"/>
      </w:rPr>
    </w:lvl>
    <w:lvl w:ilvl="1" w:tplc="CABABBE4">
      <w:start w:val="1"/>
      <w:numFmt w:val="lowerLetter"/>
      <w:lvlText w:val="%2)"/>
      <w:lvlJc w:val="left"/>
      <w:pPr>
        <w:tabs>
          <w:tab w:val="num" w:pos="1440"/>
        </w:tabs>
        <w:ind w:left="1440" w:hanging="360"/>
      </w:pPr>
      <w:rPr>
        <w:rFonts w:ascii="Garamond" w:eastAsia="Times New Roman" w:hAnsi="Garamond" w:cs="Times New Roman" w:hint="default"/>
        <w:b w:val="0"/>
        <w:i w:val="0"/>
      </w:rPr>
    </w:lvl>
    <w:lvl w:ilvl="2" w:tplc="A2842880">
      <w:start w:val="1"/>
      <w:numFmt w:val="decimal"/>
      <w:lvlText w:val="%3)"/>
      <w:lvlJc w:val="left"/>
      <w:pPr>
        <w:tabs>
          <w:tab w:val="num" w:pos="2340"/>
        </w:tabs>
        <w:ind w:left="2340" w:hanging="360"/>
      </w:pPr>
      <w:rPr>
        <w:rFonts w:ascii="Times New Roman" w:eastAsia="Times New Roman" w:hAnsi="Times New Roman" w:cs="Times New Roman"/>
        <w:color w:val="auto"/>
      </w:rPr>
    </w:lvl>
    <w:lvl w:ilvl="3" w:tplc="0415000F">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A20EEC"/>
    <w:multiLevelType w:val="hybridMultilevel"/>
    <w:tmpl w:val="3EEC66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661642C"/>
    <w:multiLevelType w:val="hybridMultilevel"/>
    <w:tmpl w:val="F690A816"/>
    <w:lvl w:ilvl="0" w:tplc="0415000F">
      <w:start w:val="1"/>
      <w:numFmt w:val="decimal"/>
      <w:lvlText w:val="%1."/>
      <w:lvlJc w:val="left"/>
      <w:pPr>
        <w:tabs>
          <w:tab w:val="num" w:pos="1080"/>
        </w:tabs>
        <w:ind w:left="1080" w:hanging="360"/>
      </w:pPr>
    </w:lvl>
    <w:lvl w:ilvl="1" w:tplc="04150017">
      <w:start w:val="1"/>
      <w:numFmt w:val="lowerLetter"/>
      <w:lvlText w:val="%2)"/>
      <w:lvlJc w:val="left"/>
      <w:pPr>
        <w:tabs>
          <w:tab w:val="num" w:pos="1800"/>
        </w:tabs>
        <w:ind w:left="1800" w:hanging="360"/>
      </w:pPr>
    </w:lvl>
    <w:lvl w:ilvl="2" w:tplc="04150019">
      <w:start w:val="1"/>
      <w:numFmt w:val="lowerLetter"/>
      <w:lvlText w:val="%3."/>
      <w:lvlJc w:val="left"/>
      <w:pPr>
        <w:tabs>
          <w:tab w:val="num" w:pos="2700"/>
        </w:tabs>
        <w:ind w:left="2700" w:hanging="36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1">
    <w:nsid w:val="3DE953D5"/>
    <w:multiLevelType w:val="hybridMultilevel"/>
    <w:tmpl w:val="9A1EEC38"/>
    <w:lvl w:ilvl="0" w:tplc="E8CEE1B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F8043BA"/>
    <w:multiLevelType w:val="hybridMultilevel"/>
    <w:tmpl w:val="A76A1E0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02621AE"/>
    <w:multiLevelType w:val="hybridMultilevel"/>
    <w:tmpl w:val="37620D98"/>
    <w:lvl w:ilvl="0" w:tplc="E272CF60">
      <w:start w:val="3"/>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abstractNum w:abstractNumId="14">
    <w:nsid w:val="44552686"/>
    <w:multiLevelType w:val="hybridMultilevel"/>
    <w:tmpl w:val="56E4C3BE"/>
    <w:lvl w:ilvl="0" w:tplc="123871F6">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693037"/>
    <w:multiLevelType w:val="hybridMultilevel"/>
    <w:tmpl w:val="D4B484E6"/>
    <w:lvl w:ilvl="0" w:tplc="29646740">
      <w:start w:val="1"/>
      <w:numFmt w:val="decimal"/>
      <w:pStyle w:val="Ustpwparagrafie"/>
      <w:lvlText w:val="%1."/>
      <w:lvlJc w:val="left"/>
      <w:pPr>
        <w:tabs>
          <w:tab w:val="num" w:pos="360"/>
        </w:tabs>
        <w:ind w:left="360" w:hanging="360"/>
      </w:pPr>
      <w:rPr>
        <w:rFonts w:cs="IBMLogo" w:hint="default"/>
        <w:b w:val="0"/>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6">
    <w:nsid w:val="4A393589"/>
    <w:multiLevelType w:val="hybridMultilevel"/>
    <w:tmpl w:val="B6E4F5A0"/>
    <w:lvl w:ilvl="0" w:tplc="828A7812">
      <w:start w:val="1"/>
      <w:numFmt w:val="decimal"/>
      <w:lvlText w:val="%1."/>
      <w:lvlJc w:val="left"/>
      <w:pPr>
        <w:ind w:left="720" w:hanging="360"/>
      </w:pPr>
      <w:rPr>
        <w:rFonts w:hint="default"/>
      </w:rPr>
    </w:lvl>
    <w:lvl w:ilvl="1" w:tplc="0930B9B2">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F746A28"/>
    <w:multiLevelType w:val="hybridMultilevel"/>
    <w:tmpl w:val="95F8EF52"/>
    <w:lvl w:ilvl="0" w:tplc="0930B9B2">
      <w:start w:val="1"/>
      <w:numFmt w:val="bullet"/>
      <w:lvlText w:val=""/>
      <w:lvlJc w:val="left"/>
      <w:pPr>
        <w:tabs>
          <w:tab w:val="num" w:pos="2148"/>
        </w:tabs>
        <w:ind w:left="2148"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8">
    <w:nsid w:val="5350726B"/>
    <w:multiLevelType w:val="hybridMultilevel"/>
    <w:tmpl w:val="A98A8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37C0C6F"/>
    <w:multiLevelType w:val="hybridMultilevel"/>
    <w:tmpl w:val="7AE8AC3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912505A"/>
    <w:multiLevelType w:val="hybridMultilevel"/>
    <w:tmpl w:val="33EC324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5BB57B6D"/>
    <w:multiLevelType w:val="multilevel"/>
    <w:tmpl w:val="DA28B7B2"/>
    <w:lvl w:ilvl="0">
      <w:start w:val="8"/>
      <w:numFmt w:val="decimal"/>
      <w:lvlText w:val="%1"/>
      <w:lvlJc w:val="left"/>
      <w:pPr>
        <w:ind w:left="480" w:hanging="480"/>
      </w:pPr>
      <w:rPr>
        <w:rFonts w:hint="default"/>
        <w:color w:val="auto"/>
      </w:rPr>
    </w:lvl>
    <w:lvl w:ilvl="1">
      <w:start w:val="5"/>
      <w:numFmt w:val="decimal"/>
      <w:lvlText w:val="%1.%2"/>
      <w:lvlJc w:val="left"/>
      <w:pPr>
        <w:ind w:left="840" w:hanging="48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2">
    <w:nsid w:val="5C2B3432"/>
    <w:multiLevelType w:val="hybridMultilevel"/>
    <w:tmpl w:val="769EEE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CF322CC"/>
    <w:multiLevelType w:val="hybridMultilevel"/>
    <w:tmpl w:val="D2B4D1D0"/>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DF07A59"/>
    <w:multiLevelType w:val="hybridMultilevel"/>
    <w:tmpl w:val="02D89AE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51A548C"/>
    <w:multiLevelType w:val="multilevel"/>
    <w:tmpl w:val="A4C4736A"/>
    <w:lvl w:ilvl="0">
      <w:start w:val="4"/>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6A951DBA"/>
    <w:multiLevelType w:val="hybridMultilevel"/>
    <w:tmpl w:val="2C8675D6"/>
    <w:lvl w:ilvl="0" w:tplc="926805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C555A2E"/>
    <w:multiLevelType w:val="hybridMultilevel"/>
    <w:tmpl w:val="B6682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D442487"/>
    <w:multiLevelType w:val="hybridMultilevel"/>
    <w:tmpl w:val="F690A816"/>
    <w:lvl w:ilvl="0" w:tplc="0415000F">
      <w:start w:val="1"/>
      <w:numFmt w:val="decimal"/>
      <w:lvlText w:val="%1."/>
      <w:lvlJc w:val="left"/>
      <w:pPr>
        <w:tabs>
          <w:tab w:val="num" w:pos="1080"/>
        </w:tabs>
        <w:ind w:left="1080" w:hanging="360"/>
      </w:pPr>
    </w:lvl>
    <w:lvl w:ilvl="1" w:tplc="04150017">
      <w:start w:val="1"/>
      <w:numFmt w:val="lowerLetter"/>
      <w:lvlText w:val="%2)"/>
      <w:lvlJc w:val="left"/>
      <w:pPr>
        <w:tabs>
          <w:tab w:val="num" w:pos="1800"/>
        </w:tabs>
        <w:ind w:left="1800" w:hanging="360"/>
      </w:pPr>
    </w:lvl>
    <w:lvl w:ilvl="2" w:tplc="04150019">
      <w:start w:val="1"/>
      <w:numFmt w:val="lowerLetter"/>
      <w:lvlText w:val="%3."/>
      <w:lvlJc w:val="left"/>
      <w:pPr>
        <w:tabs>
          <w:tab w:val="num" w:pos="2700"/>
        </w:tabs>
        <w:ind w:left="2700" w:hanging="36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9">
    <w:nsid w:val="6FD05E49"/>
    <w:multiLevelType w:val="multilevel"/>
    <w:tmpl w:val="A2D65636"/>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95E5A1A"/>
    <w:multiLevelType w:val="hybridMultilevel"/>
    <w:tmpl w:val="A37A0FD8"/>
    <w:lvl w:ilvl="0" w:tplc="04150017">
      <w:start w:val="1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A6E2451"/>
    <w:multiLevelType w:val="hybridMultilevel"/>
    <w:tmpl w:val="DB84147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7DA60C02"/>
    <w:multiLevelType w:val="multilevel"/>
    <w:tmpl w:val="D5E2FD2E"/>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F830E41"/>
    <w:multiLevelType w:val="hybridMultilevel"/>
    <w:tmpl w:val="03BA3D14"/>
    <w:lvl w:ilvl="0" w:tplc="A3D012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33"/>
  </w:num>
  <w:num w:numId="3">
    <w:abstractNumId w:val="7"/>
  </w:num>
  <w:num w:numId="4">
    <w:abstractNumId w:val="9"/>
  </w:num>
  <w:num w:numId="5">
    <w:abstractNumId w:val="22"/>
  </w:num>
  <w:num w:numId="6">
    <w:abstractNumId w:val="31"/>
  </w:num>
  <w:num w:numId="7">
    <w:abstractNumId w:val="28"/>
  </w:num>
  <w:num w:numId="8">
    <w:abstractNumId w:val="24"/>
  </w:num>
  <w:num w:numId="9">
    <w:abstractNumId w:val="12"/>
  </w:num>
  <w:num w:numId="10">
    <w:abstractNumId w:val="3"/>
  </w:num>
  <w:num w:numId="11">
    <w:abstractNumId w:val="25"/>
  </w:num>
  <w:num w:numId="12">
    <w:abstractNumId w:val="16"/>
  </w:num>
  <w:num w:numId="13">
    <w:abstractNumId w:val="17"/>
  </w:num>
  <w:num w:numId="14">
    <w:abstractNumId w:val="32"/>
  </w:num>
  <w:num w:numId="15">
    <w:abstractNumId w:val="1"/>
  </w:num>
  <w:num w:numId="16">
    <w:abstractNumId w:val="15"/>
  </w:num>
  <w:num w:numId="17">
    <w:abstractNumId w:val="2"/>
  </w:num>
  <w:num w:numId="18">
    <w:abstractNumId w:val="29"/>
  </w:num>
  <w:num w:numId="19">
    <w:abstractNumId w:val="26"/>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0"/>
  </w:num>
  <w:num w:numId="23">
    <w:abstractNumId w:val="5"/>
  </w:num>
  <w:num w:numId="24">
    <w:abstractNumId w:val="21"/>
  </w:num>
  <w:num w:numId="25">
    <w:abstractNumId w:val="6"/>
  </w:num>
  <w:num w:numId="26">
    <w:abstractNumId w:val="27"/>
  </w:num>
  <w:num w:numId="27">
    <w:abstractNumId w:val="13"/>
  </w:num>
  <w:num w:numId="28">
    <w:abstractNumId w:val="14"/>
  </w:num>
  <w:num w:numId="29">
    <w:abstractNumId w:val="11"/>
  </w:num>
  <w:num w:numId="30">
    <w:abstractNumId w:val="19"/>
  </w:num>
  <w:num w:numId="31">
    <w:abstractNumId w:val="23"/>
  </w:num>
  <w:num w:numId="32">
    <w:abstractNumId w:val="8"/>
  </w:num>
  <w:num w:numId="33">
    <w:abstractNumId w:val="30"/>
  </w:num>
  <w:num w:numId="34">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64A4"/>
    <w:rsid w:val="0000156C"/>
    <w:rsid w:val="00001A3E"/>
    <w:rsid w:val="00004C00"/>
    <w:rsid w:val="00005BDD"/>
    <w:rsid w:val="00007A32"/>
    <w:rsid w:val="00010C46"/>
    <w:rsid w:val="0001130C"/>
    <w:rsid w:val="00011B0A"/>
    <w:rsid w:val="00011C12"/>
    <w:rsid w:val="00012532"/>
    <w:rsid w:val="00012FC8"/>
    <w:rsid w:val="00013639"/>
    <w:rsid w:val="000154C1"/>
    <w:rsid w:val="00015EBE"/>
    <w:rsid w:val="00017B9A"/>
    <w:rsid w:val="000200A7"/>
    <w:rsid w:val="00021DEB"/>
    <w:rsid w:val="00022599"/>
    <w:rsid w:val="00023501"/>
    <w:rsid w:val="00024CF4"/>
    <w:rsid w:val="00027CE4"/>
    <w:rsid w:val="0003084B"/>
    <w:rsid w:val="000318B6"/>
    <w:rsid w:val="0003260A"/>
    <w:rsid w:val="0003281B"/>
    <w:rsid w:val="0003775A"/>
    <w:rsid w:val="00037DA3"/>
    <w:rsid w:val="00040C53"/>
    <w:rsid w:val="000419C6"/>
    <w:rsid w:val="00041E22"/>
    <w:rsid w:val="00046397"/>
    <w:rsid w:val="000467B0"/>
    <w:rsid w:val="000539C7"/>
    <w:rsid w:val="00061054"/>
    <w:rsid w:val="00061F4B"/>
    <w:rsid w:val="0006395C"/>
    <w:rsid w:val="000657D4"/>
    <w:rsid w:val="000720BC"/>
    <w:rsid w:val="00072A30"/>
    <w:rsid w:val="00074252"/>
    <w:rsid w:val="000761D0"/>
    <w:rsid w:val="000763D1"/>
    <w:rsid w:val="00076806"/>
    <w:rsid w:val="000809EA"/>
    <w:rsid w:val="0008190E"/>
    <w:rsid w:val="000839C2"/>
    <w:rsid w:val="0008648E"/>
    <w:rsid w:val="0008686F"/>
    <w:rsid w:val="00090F11"/>
    <w:rsid w:val="0009201B"/>
    <w:rsid w:val="00095193"/>
    <w:rsid w:val="00095B1F"/>
    <w:rsid w:val="00096035"/>
    <w:rsid w:val="0009758F"/>
    <w:rsid w:val="000A0C42"/>
    <w:rsid w:val="000A244E"/>
    <w:rsid w:val="000A5C68"/>
    <w:rsid w:val="000A773F"/>
    <w:rsid w:val="000B41A2"/>
    <w:rsid w:val="000B5FD0"/>
    <w:rsid w:val="000B77C6"/>
    <w:rsid w:val="000C099F"/>
    <w:rsid w:val="000C0D1B"/>
    <w:rsid w:val="000C39F2"/>
    <w:rsid w:val="000C5BE4"/>
    <w:rsid w:val="000C5CDD"/>
    <w:rsid w:val="000C623F"/>
    <w:rsid w:val="000C68E5"/>
    <w:rsid w:val="000C7730"/>
    <w:rsid w:val="000D1CFF"/>
    <w:rsid w:val="000E052D"/>
    <w:rsid w:val="000E0DA0"/>
    <w:rsid w:val="000E3DBA"/>
    <w:rsid w:val="000E54CF"/>
    <w:rsid w:val="000E67A2"/>
    <w:rsid w:val="000E7A3C"/>
    <w:rsid w:val="000F1BB0"/>
    <w:rsid w:val="000F34F6"/>
    <w:rsid w:val="000F36DE"/>
    <w:rsid w:val="000F5437"/>
    <w:rsid w:val="000F77FD"/>
    <w:rsid w:val="00101379"/>
    <w:rsid w:val="00103CB9"/>
    <w:rsid w:val="001042A7"/>
    <w:rsid w:val="0010571B"/>
    <w:rsid w:val="0010694F"/>
    <w:rsid w:val="001103CA"/>
    <w:rsid w:val="00112399"/>
    <w:rsid w:val="001141EB"/>
    <w:rsid w:val="00117876"/>
    <w:rsid w:val="00122626"/>
    <w:rsid w:val="001232D8"/>
    <w:rsid w:val="001236A5"/>
    <w:rsid w:val="001255FB"/>
    <w:rsid w:val="00125A27"/>
    <w:rsid w:val="00125C87"/>
    <w:rsid w:val="00125F26"/>
    <w:rsid w:val="00130195"/>
    <w:rsid w:val="00134D6E"/>
    <w:rsid w:val="00134D76"/>
    <w:rsid w:val="00135519"/>
    <w:rsid w:val="00144C43"/>
    <w:rsid w:val="00144D4A"/>
    <w:rsid w:val="001453EF"/>
    <w:rsid w:val="00146A57"/>
    <w:rsid w:val="00150699"/>
    <w:rsid w:val="00152C45"/>
    <w:rsid w:val="00154717"/>
    <w:rsid w:val="00154BF9"/>
    <w:rsid w:val="00154E9C"/>
    <w:rsid w:val="00157060"/>
    <w:rsid w:val="001579C6"/>
    <w:rsid w:val="00166F04"/>
    <w:rsid w:val="00170021"/>
    <w:rsid w:val="00173F6D"/>
    <w:rsid w:val="00174C71"/>
    <w:rsid w:val="00176E41"/>
    <w:rsid w:val="00176F7E"/>
    <w:rsid w:val="001806D1"/>
    <w:rsid w:val="0018271F"/>
    <w:rsid w:val="00183DAD"/>
    <w:rsid w:val="00185CFF"/>
    <w:rsid w:val="001865BF"/>
    <w:rsid w:val="00186C35"/>
    <w:rsid w:val="00191064"/>
    <w:rsid w:val="001922D7"/>
    <w:rsid w:val="0019299E"/>
    <w:rsid w:val="00194A35"/>
    <w:rsid w:val="0019756D"/>
    <w:rsid w:val="00197C9C"/>
    <w:rsid w:val="001A08C6"/>
    <w:rsid w:val="001A188E"/>
    <w:rsid w:val="001A2B52"/>
    <w:rsid w:val="001A7A75"/>
    <w:rsid w:val="001A7CD8"/>
    <w:rsid w:val="001B0C51"/>
    <w:rsid w:val="001B0FB2"/>
    <w:rsid w:val="001B3474"/>
    <w:rsid w:val="001B60F4"/>
    <w:rsid w:val="001B6DD0"/>
    <w:rsid w:val="001C220E"/>
    <w:rsid w:val="001C55D8"/>
    <w:rsid w:val="001C5E47"/>
    <w:rsid w:val="001D1314"/>
    <w:rsid w:val="001D2028"/>
    <w:rsid w:val="001D3571"/>
    <w:rsid w:val="001D5D66"/>
    <w:rsid w:val="001D68EA"/>
    <w:rsid w:val="001D7059"/>
    <w:rsid w:val="001E0AAC"/>
    <w:rsid w:val="001E349F"/>
    <w:rsid w:val="001E4C95"/>
    <w:rsid w:val="001E61E0"/>
    <w:rsid w:val="001E6C71"/>
    <w:rsid w:val="001F16DC"/>
    <w:rsid w:val="001F50AE"/>
    <w:rsid w:val="001F5EC4"/>
    <w:rsid w:val="001F5F05"/>
    <w:rsid w:val="001F5F85"/>
    <w:rsid w:val="001F664A"/>
    <w:rsid w:val="00200505"/>
    <w:rsid w:val="002028A4"/>
    <w:rsid w:val="002029D0"/>
    <w:rsid w:val="00205FBC"/>
    <w:rsid w:val="00206520"/>
    <w:rsid w:val="002069BE"/>
    <w:rsid w:val="00207FAA"/>
    <w:rsid w:val="00210DEE"/>
    <w:rsid w:val="00213DBA"/>
    <w:rsid w:val="00213EFF"/>
    <w:rsid w:val="00216A7B"/>
    <w:rsid w:val="002204FE"/>
    <w:rsid w:val="0022307D"/>
    <w:rsid w:val="0022494C"/>
    <w:rsid w:val="00225EB0"/>
    <w:rsid w:val="0022664B"/>
    <w:rsid w:val="002310B2"/>
    <w:rsid w:val="00231B65"/>
    <w:rsid w:val="00231FCE"/>
    <w:rsid w:val="00232D29"/>
    <w:rsid w:val="002334E1"/>
    <w:rsid w:val="0023407C"/>
    <w:rsid w:val="00234DA2"/>
    <w:rsid w:val="002375B2"/>
    <w:rsid w:val="00237D51"/>
    <w:rsid w:val="00241ACF"/>
    <w:rsid w:val="00241D3D"/>
    <w:rsid w:val="00242781"/>
    <w:rsid w:val="00246A43"/>
    <w:rsid w:val="00246DFC"/>
    <w:rsid w:val="00251046"/>
    <w:rsid w:val="002512E0"/>
    <w:rsid w:val="0025133C"/>
    <w:rsid w:val="0025184F"/>
    <w:rsid w:val="00252B58"/>
    <w:rsid w:val="00252D93"/>
    <w:rsid w:val="002536D5"/>
    <w:rsid w:val="00253C36"/>
    <w:rsid w:val="00254392"/>
    <w:rsid w:val="00256DBC"/>
    <w:rsid w:val="00260771"/>
    <w:rsid w:val="002607ED"/>
    <w:rsid w:val="00260FB4"/>
    <w:rsid w:val="002726C6"/>
    <w:rsid w:val="002763D1"/>
    <w:rsid w:val="00276491"/>
    <w:rsid w:val="00276779"/>
    <w:rsid w:val="00277007"/>
    <w:rsid w:val="002807CE"/>
    <w:rsid w:val="002814E3"/>
    <w:rsid w:val="002821C6"/>
    <w:rsid w:val="0028251F"/>
    <w:rsid w:val="00282E38"/>
    <w:rsid w:val="002834F1"/>
    <w:rsid w:val="0029146C"/>
    <w:rsid w:val="00293444"/>
    <w:rsid w:val="00294F58"/>
    <w:rsid w:val="002963B4"/>
    <w:rsid w:val="00297E2D"/>
    <w:rsid w:val="002A1B4D"/>
    <w:rsid w:val="002A3D0C"/>
    <w:rsid w:val="002A65D2"/>
    <w:rsid w:val="002A6AFB"/>
    <w:rsid w:val="002A794B"/>
    <w:rsid w:val="002B05D5"/>
    <w:rsid w:val="002B2F22"/>
    <w:rsid w:val="002B4B20"/>
    <w:rsid w:val="002B56FB"/>
    <w:rsid w:val="002B6125"/>
    <w:rsid w:val="002C0FEA"/>
    <w:rsid w:val="002C1B99"/>
    <w:rsid w:val="002C46BC"/>
    <w:rsid w:val="002C4A46"/>
    <w:rsid w:val="002C584C"/>
    <w:rsid w:val="002C67E4"/>
    <w:rsid w:val="002C7A81"/>
    <w:rsid w:val="002D464E"/>
    <w:rsid w:val="002D49A4"/>
    <w:rsid w:val="002D4E60"/>
    <w:rsid w:val="002D504B"/>
    <w:rsid w:val="002D7447"/>
    <w:rsid w:val="002E0C9D"/>
    <w:rsid w:val="002E20FD"/>
    <w:rsid w:val="002E22CE"/>
    <w:rsid w:val="002E3AB7"/>
    <w:rsid w:val="002E479B"/>
    <w:rsid w:val="002F1F01"/>
    <w:rsid w:val="002F2156"/>
    <w:rsid w:val="002F3426"/>
    <w:rsid w:val="002F3880"/>
    <w:rsid w:val="002F3F77"/>
    <w:rsid w:val="002F7AA6"/>
    <w:rsid w:val="00303451"/>
    <w:rsid w:val="00304989"/>
    <w:rsid w:val="003071B7"/>
    <w:rsid w:val="00307314"/>
    <w:rsid w:val="00307B6A"/>
    <w:rsid w:val="003104D5"/>
    <w:rsid w:val="00310CCF"/>
    <w:rsid w:val="003142EA"/>
    <w:rsid w:val="00315C5B"/>
    <w:rsid w:val="003161C9"/>
    <w:rsid w:val="00317882"/>
    <w:rsid w:val="00322281"/>
    <w:rsid w:val="00322F7C"/>
    <w:rsid w:val="00340458"/>
    <w:rsid w:val="00343462"/>
    <w:rsid w:val="00344CDE"/>
    <w:rsid w:val="00345B7A"/>
    <w:rsid w:val="00345CCB"/>
    <w:rsid w:val="003461F6"/>
    <w:rsid w:val="003470C2"/>
    <w:rsid w:val="00347161"/>
    <w:rsid w:val="0035420B"/>
    <w:rsid w:val="0035676D"/>
    <w:rsid w:val="00360F16"/>
    <w:rsid w:val="003637A8"/>
    <w:rsid w:val="00367167"/>
    <w:rsid w:val="003720AA"/>
    <w:rsid w:val="00376B50"/>
    <w:rsid w:val="00377ED4"/>
    <w:rsid w:val="00382216"/>
    <w:rsid w:val="00382AB6"/>
    <w:rsid w:val="003836DD"/>
    <w:rsid w:val="00385785"/>
    <w:rsid w:val="003859A2"/>
    <w:rsid w:val="00386B7E"/>
    <w:rsid w:val="0038771F"/>
    <w:rsid w:val="0039028D"/>
    <w:rsid w:val="003908EF"/>
    <w:rsid w:val="00392534"/>
    <w:rsid w:val="003A3E89"/>
    <w:rsid w:val="003A41AF"/>
    <w:rsid w:val="003A4FEA"/>
    <w:rsid w:val="003A6EF8"/>
    <w:rsid w:val="003B0464"/>
    <w:rsid w:val="003B11E8"/>
    <w:rsid w:val="003B3A2F"/>
    <w:rsid w:val="003B5962"/>
    <w:rsid w:val="003B6CE8"/>
    <w:rsid w:val="003C1761"/>
    <w:rsid w:val="003C48B0"/>
    <w:rsid w:val="003C5D8D"/>
    <w:rsid w:val="003D0701"/>
    <w:rsid w:val="003D4F58"/>
    <w:rsid w:val="003E0900"/>
    <w:rsid w:val="003E0CB8"/>
    <w:rsid w:val="003E65E0"/>
    <w:rsid w:val="003E7DF0"/>
    <w:rsid w:val="003F01E9"/>
    <w:rsid w:val="003F2E8C"/>
    <w:rsid w:val="003F6524"/>
    <w:rsid w:val="003F6B89"/>
    <w:rsid w:val="003F6F93"/>
    <w:rsid w:val="00401259"/>
    <w:rsid w:val="00401C7F"/>
    <w:rsid w:val="00403EBE"/>
    <w:rsid w:val="0040501A"/>
    <w:rsid w:val="004055B9"/>
    <w:rsid w:val="00406823"/>
    <w:rsid w:val="004070CC"/>
    <w:rsid w:val="00407541"/>
    <w:rsid w:val="00410C50"/>
    <w:rsid w:val="00410C55"/>
    <w:rsid w:val="00410E47"/>
    <w:rsid w:val="004116A8"/>
    <w:rsid w:val="00411B4A"/>
    <w:rsid w:val="00415FF3"/>
    <w:rsid w:val="00416640"/>
    <w:rsid w:val="00416771"/>
    <w:rsid w:val="00416CAF"/>
    <w:rsid w:val="0042041E"/>
    <w:rsid w:val="00420869"/>
    <w:rsid w:val="00420DBE"/>
    <w:rsid w:val="00421BB2"/>
    <w:rsid w:val="004222A5"/>
    <w:rsid w:val="00423013"/>
    <w:rsid w:val="004236D6"/>
    <w:rsid w:val="004248A9"/>
    <w:rsid w:val="00426284"/>
    <w:rsid w:val="00430C01"/>
    <w:rsid w:val="00435E8C"/>
    <w:rsid w:val="00436286"/>
    <w:rsid w:val="004379E6"/>
    <w:rsid w:val="00437A3D"/>
    <w:rsid w:val="004403D7"/>
    <w:rsid w:val="00440B8A"/>
    <w:rsid w:val="00442754"/>
    <w:rsid w:val="00442CC6"/>
    <w:rsid w:val="0044522C"/>
    <w:rsid w:val="00450D05"/>
    <w:rsid w:val="00453DE7"/>
    <w:rsid w:val="0045423B"/>
    <w:rsid w:val="0045675B"/>
    <w:rsid w:val="00460330"/>
    <w:rsid w:val="0046087F"/>
    <w:rsid w:val="00461D09"/>
    <w:rsid w:val="004645AD"/>
    <w:rsid w:val="00464DA5"/>
    <w:rsid w:val="0046629F"/>
    <w:rsid w:val="0046720E"/>
    <w:rsid w:val="00470C49"/>
    <w:rsid w:val="004723B9"/>
    <w:rsid w:val="00473BCA"/>
    <w:rsid w:val="00473D1D"/>
    <w:rsid w:val="004742A0"/>
    <w:rsid w:val="004749CD"/>
    <w:rsid w:val="00474F07"/>
    <w:rsid w:val="00477F78"/>
    <w:rsid w:val="004804F1"/>
    <w:rsid w:val="00482993"/>
    <w:rsid w:val="00482C9D"/>
    <w:rsid w:val="00484359"/>
    <w:rsid w:val="00484AC8"/>
    <w:rsid w:val="0048517C"/>
    <w:rsid w:val="004876A7"/>
    <w:rsid w:val="0049072F"/>
    <w:rsid w:val="00490E5D"/>
    <w:rsid w:val="00492CB3"/>
    <w:rsid w:val="0049374A"/>
    <w:rsid w:val="00494C1E"/>
    <w:rsid w:val="00495ABC"/>
    <w:rsid w:val="004A1A46"/>
    <w:rsid w:val="004A4265"/>
    <w:rsid w:val="004A63F8"/>
    <w:rsid w:val="004A79D7"/>
    <w:rsid w:val="004B0DC3"/>
    <w:rsid w:val="004B2524"/>
    <w:rsid w:val="004B5093"/>
    <w:rsid w:val="004C0B9F"/>
    <w:rsid w:val="004C37C6"/>
    <w:rsid w:val="004C4B7B"/>
    <w:rsid w:val="004C4C16"/>
    <w:rsid w:val="004C4CD3"/>
    <w:rsid w:val="004C541A"/>
    <w:rsid w:val="004C5B01"/>
    <w:rsid w:val="004C61D6"/>
    <w:rsid w:val="004C6DAB"/>
    <w:rsid w:val="004C7544"/>
    <w:rsid w:val="004C7A64"/>
    <w:rsid w:val="004D1203"/>
    <w:rsid w:val="004D2942"/>
    <w:rsid w:val="004D2A44"/>
    <w:rsid w:val="004D3536"/>
    <w:rsid w:val="004D3755"/>
    <w:rsid w:val="004D44AB"/>
    <w:rsid w:val="004D668B"/>
    <w:rsid w:val="004D7902"/>
    <w:rsid w:val="004D7A55"/>
    <w:rsid w:val="004E3FF9"/>
    <w:rsid w:val="004F166C"/>
    <w:rsid w:val="004F57C3"/>
    <w:rsid w:val="004F5B8B"/>
    <w:rsid w:val="004F5C09"/>
    <w:rsid w:val="004F607A"/>
    <w:rsid w:val="00501D00"/>
    <w:rsid w:val="00502C7B"/>
    <w:rsid w:val="00504D2C"/>
    <w:rsid w:val="005056B1"/>
    <w:rsid w:val="005063D4"/>
    <w:rsid w:val="00506B5D"/>
    <w:rsid w:val="0051031D"/>
    <w:rsid w:val="00512008"/>
    <w:rsid w:val="00514B61"/>
    <w:rsid w:val="00515485"/>
    <w:rsid w:val="00515A3F"/>
    <w:rsid w:val="00516994"/>
    <w:rsid w:val="00520A9C"/>
    <w:rsid w:val="00520C3C"/>
    <w:rsid w:val="005225DF"/>
    <w:rsid w:val="00522CF6"/>
    <w:rsid w:val="00524FE1"/>
    <w:rsid w:val="00525278"/>
    <w:rsid w:val="00526D56"/>
    <w:rsid w:val="00527193"/>
    <w:rsid w:val="00527567"/>
    <w:rsid w:val="005319B1"/>
    <w:rsid w:val="0053209C"/>
    <w:rsid w:val="00532831"/>
    <w:rsid w:val="00534700"/>
    <w:rsid w:val="00535730"/>
    <w:rsid w:val="00542625"/>
    <w:rsid w:val="00543DF5"/>
    <w:rsid w:val="005447BB"/>
    <w:rsid w:val="00544BA1"/>
    <w:rsid w:val="00544D13"/>
    <w:rsid w:val="00547C32"/>
    <w:rsid w:val="0055062B"/>
    <w:rsid w:val="00550E8C"/>
    <w:rsid w:val="005518DC"/>
    <w:rsid w:val="00553E8B"/>
    <w:rsid w:val="0056365F"/>
    <w:rsid w:val="00564E75"/>
    <w:rsid w:val="00565596"/>
    <w:rsid w:val="005661EF"/>
    <w:rsid w:val="00566868"/>
    <w:rsid w:val="00567749"/>
    <w:rsid w:val="005720BE"/>
    <w:rsid w:val="00572955"/>
    <w:rsid w:val="0057387A"/>
    <w:rsid w:val="0057475A"/>
    <w:rsid w:val="00576DAD"/>
    <w:rsid w:val="00580677"/>
    <w:rsid w:val="0058304C"/>
    <w:rsid w:val="00585A44"/>
    <w:rsid w:val="005908E5"/>
    <w:rsid w:val="00591983"/>
    <w:rsid w:val="005943AA"/>
    <w:rsid w:val="005943FA"/>
    <w:rsid w:val="0059664F"/>
    <w:rsid w:val="005A171E"/>
    <w:rsid w:val="005A1A03"/>
    <w:rsid w:val="005A1AA5"/>
    <w:rsid w:val="005A2290"/>
    <w:rsid w:val="005A73C9"/>
    <w:rsid w:val="005A7BDB"/>
    <w:rsid w:val="005B054A"/>
    <w:rsid w:val="005B1F51"/>
    <w:rsid w:val="005B4A5C"/>
    <w:rsid w:val="005B56D4"/>
    <w:rsid w:val="005B5C75"/>
    <w:rsid w:val="005B79C7"/>
    <w:rsid w:val="005C139F"/>
    <w:rsid w:val="005C4F09"/>
    <w:rsid w:val="005D3101"/>
    <w:rsid w:val="005D3498"/>
    <w:rsid w:val="005D489B"/>
    <w:rsid w:val="005D4C9B"/>
    <w:rsid w:val="005D70AE"/>
    <w:rsid w:val="005E0BBC"/>
    <w:rsid w:val="005E1ACB"/>
    <w:rsid w:val="005E2FFA"/>
    <w:rsid w:val="005E574E"/>
    <w:rsid w:val="005E7E63"/>
    <w:rsid w:val="005E7F67"/>
    <w:rsid w:val="005F0933"/>
    <w:rsid w:val="005F09FB"/>
    <w:rsid w:val="005F163D"/>
    <w:rsid w:val="005F188C"/>
    <w:rsid w:val="005F3CEF"/>
    <w:rsid w:val="005F5DE6"/>
    <w:rsid w:val="005F70D8"/>
    <w:rsid w:val="00600BF8"/>
    <w:rsid w:val="00602DA5"/>
    <w:rsid w:val="00605851"/>
    <w:rsid w:val="0060732E"/>
    <w:rsid w:val="006075E8"/>
    <w:rsid w:val="0061080F"/>
    <w:rsid w:val="00610CFF"/>
    <w:rsid w:val="0061540B"/>
    <w:rsid w:val="00617C03"/>
    <w:rsid w:val="00622EA2"/>
    <w:rsid w:val="00624D76"/>
    <w:rsid w:val="00625E62"/>
    <w:rsid w:val="006270E9"/>
    <w:rsid w:val="00630764"/>
    <w:rsid w:val="006319C4"/>
    <w:rsid w:val="00632D76"/>
    <w:rsid w:val="006354C7"/>
    <w:rsid w:val="006358BE"/>
    <w:rsid w:val="00635B2C"/>
    <w:rsid w:val="006361C3"/>
    <w:rsid w:val="006409EA"/>
    <w:rsid w:val="0064109B"/>
    <w:rsid w:val="006416BE"/>
    <w:rsid w:val="006429A9"/>
    <w:rsid w:val="00643B8F"/>
    <w:rsid w:val="00644849"/>
    <w:rsid w:val="00644932"/>
    <w:rsid w:val="00646755"/>
    <w:rsid w:val="006477BB"/>
    <w:rsid w:val="006507C2"/>
    <w:rsid w:val="00651A74"/>
    <w:rsid w:val="00652654"/>
    <w:rsid w:val="006544EE"/>
    <w:rsid w:val="00656493"/>
    <w:rsid w:val="006617E9"/>
    <w:rsid w:val="00664F40"/>
    <w:rsid w:val="00666ADA"/>
    <w:rsid w:val="00667471"/>
    <w:rsid w:val="006676C7"/>
    <w:rsid w:val="006739A4"/>
    <w:rsid w:val="00674D00"/>
    <w:rsid w:val="00674DF0"/>
    <w:rsid w:val="00674E48"/>
    <w:rsid w:val="00677804"/>
    <w:rsid w:val="00680B85"/>
    <w:rsid w:val="0068102F"/>
    <w:rsid w:val="00683125"/>
    <w:rsid w:val="00683331"/>
    <w:rsid w:val="0068436B"/>
    <w:rsid w:val="006866D8"/>
    <w:rsid w:val="00687111"/>
    <w:rsid w:val="00691568"/>
    <w:rsid w:val="006916AF"/>
    <w:rsid w:val="006923ED"/>
    <w:rsid w:val="00693107"/>
    <w:rsid w:val="00695A79"/>
    <w:rsid w:val="0069627F"/>
    <w:rsid w:val="006A02B6"/>
    <w:rsid w:val="006A157D"/>
    <w:rsid w:val="006A1ADA"/>
    <w:rsid w:val="006A2EF4"/>
    <w:rsid w:val="006A6219"/>
    <w:rsid w:val="006A6670"/>
    <w:rsid w:val="006A7E8F"/>
    <w:rsid w:val="006B026B"/>
    <w:rsid w:val="006B3C87"/>
    <w:rsid w:val="006B4195"/>
    <w:rsid w:val="006B5B29"/>
    <w:rsid w:val="006B6E6B"/>
    <w:rsid w:val="006B70C6"/>
    <w:rsid w:val="006B731F"/>
    <w:rsid w:val="006C0C84"/>
    <w:rsid w:val="006C30EF"/>
    <w:rsid w:val="006C35E1"/>
    <w:rsid w:val="006C39C3"/>
    <w:rsid w:val="006C3F7A"/>
    <w:rsid w:val="006C5829"/>
    <w:rsid w:val="006D1427"/>
    <w:rsid w:val="006D2579"/>
    <w:rsid w:val="006D2E17"/>
    <w:rsid w:val="006E3888"/>
    <w:rsid w:val="006E3A73"/>
    <w:rsid w:val="006E50D9"/>
    <w:rsid w:val="006E5E2C"/>
    <w:rsid w:val="006E6DFC"/>
    <w:rsid w:val="006E7188"/>
    <w:rsid w:val="006F19FC"/>
    <w:rsid w:val="006F5C7B"/>
    <w:rsid w:val="006F68B5"/>
    <w:rsid w:val="006F6CD0"/>
    <w:rsid w:val="00700A60"/>
    <w:rsid w:val="00701C8F"/>
    <w:rsid w:val="00703058"/>
    <w:rsid w:val="0070373E"/>
    <w:rsid w:val="007039BE"/>
    <w:rsid w:val="007079FA"/>
    <w:rsid w:val="00712DB2"/>
    <w:rsid w:val="0071660C"/>
    <w:rsid w:val="0071699B"/>
    <w:rsid w:val="007173ED"/>
    <w:rsid w:val="00717B30"/>
    <w:rsid w:val="00720067"/>
    <w:rsid w:val="00722086"/>
    <w:rsid w:val="0072549B"/>
    <w:rsid w:val="00726465"/>
    <w:rsid w:val="0073462E"/>
    <w:rsid w:val="007356A5"/>
    <w:rsid w:val="00737E83"/>
    <w:rsid w:val="00743E28"/>
    <w:rsid w:val="007447CF"/>
    <w:rsid w:val="00745F53"/>
    <w:rsid w:val="00746AED"/>
    <w:rsid w:val="00747883"/>
    <w:rsid w:val="007504C4"/>
    <w:rsid w:val="007527AF"/>
    <w:rsid w:val="00752FC4"/>
    <w:rsid w:val="0075735D"/>
    <w:rsid w:val="0076053E"/>
    <w:rsid w:val="007614D9"/>
    <w:rsid w:val="00765BE8"/>
    <w:rsid w:val="00766454"/>
    <w:rsid w:val="00766786"/>
    <w:rsid w:val="0076782F"/>
    <w:rsid w:val="00770F18"/>
    <w:rsid w:val="0077101F"/>
    <w:rsid w:val="00771BF1"/>
    <w:rsid w:val="00771C71"/>
    <w:rsid w:val="0077399E"/>
    <w:rsid w:val="007745E8"/>
    <w:rsid w:val="00774658"/>
    <w:rsid w:val="007755CC"/>
    <w:rsid w:val="00777CFA"/>
    <w:rsid w:val="007843EF"/>
    <w:rsid w:val="00785A25"/>
    <w:rsid w:val="00786F94"/>
    <w:rsid w:val="00787573"/>
    <w:rsid w:val="0078767D"/>
    <w:rsid w:val="007920FD"/>
    <w:rsid w:val="00792D13"/>
    <w:rsid w:val="007942B7"/>
    <w:rsid w:val="007949B7"/>
    <w:rsid w:val="00795A7F"/>
    <w:rsid w:val="00796C5D"/>
    <w:rsid w:val="0079742D"/>
    <w:rsid w:val="007A34B4"/>
    <w:rsid w:val="007A531A"/>
    <w:rsid w:val="007A5677"/>
    <w:rsid w:val="007A7614"/>
    <w:rsid w:val="007B0357"/>
    <w:rsid w:val="007B2076"/>
    <w:rsid w:val="007B29BE"/>
    <w:rsid w:val="007B2D4C"/>
    <w:rsid w:val="007B46A6"/>
    <w:rsid w:val="007B7481"/>
    <w:rsid w:val="007C0DF7"/>
    <w:rsid w:val="007C3D00"/>
    <w:rsid w:val="007C4724"/>
    <w:rsid w:val="007C534D"/>
    <w:rsid w:val="007C590E"/>
    <w:rsid w:val="007C6979"/>
    <w:rsid w:val="007D10DB"/>
    <w:rsid w:val="007D1463"/>
    <w:rsid w:val="007D1D26"/>
    <w:rsid w:val="007D79E4"/>
    <w:rsid w:val="007E315A"/>
    <w:rsid w:val="007E3C6C"/>
    <w:rsid w:val="007E4477"/>
    <w:rsid w:val="007E553B"/>
    <w:rsid w:val="007F1AD8"/>
    <w:rsid w:val="007F1D1D"/>
    <w:rsid w:val="007F427A"/>
    <w:rsid w:val="007F50C3"/>
    <w:rsid w:val="007F5853"/>
    <w:rsid w:val="007F5900"/>
    <w:rsid w:val="007F7E44"/>
    <w:rsid w:val="00800B1A"/>
    <w:rsid w:val="00801F14"/>
    <w:rsid w:val="00802B44"/>
    <w:rsid w:val="00802D5A"/>
    <w:rsid w:val="00805418"/>
    <w:rsid w:val="00805950"/>
    <w:rsid w:val="00805996"/>
    <w:rsid w:val="008063FA"/>
    <w:rsid w:val="0080693B"/>
    <w:rsid w:val="00806BD2"/>
    <w:rsid w:val="00806E2C"/>
    <w:rsid w:val="00807199"/>
    <w:rsid w:val="00813D61"/>
    <w:rsid w:val="00816386"/>
    <w:rsid w:val="0081706E"/>
    <w:rsid w:val="0082340D"/>
    <w:rsid w:val="00823A4A"/>
    <w:rsid w:val="00825188"/>
    <w:rsid w:val="00825D7E"/>
    <w:rsid w:val="008263AA"/>
    <w:rsid w:val="00826B3E"/>
    <w:rsid w:val="00832672"/>
    <w:rsid w:val="0083408D"/>
    <w:rsid w:val="00837540"/>
    <w:rsid w:val="00837685"/>
    <w:rsid w:val="00840A0E"/>
    <w:rsid w:val="0084217E"/>
    <w:rsid w:val="00843A64"/>
    <w:rsid w:val="008442BC"/>
    <w:rsid w:val="008454E1"/>
    <w:rsid w:val="0084696A"/>
    <w:rsid w:val="00850BEF"/>
    <w:rsid w:val="0085244C"/>
    <w:rsid w:val="0085315E"/>
    <w:rsid w:val="008571B2"/>
    <w:rsid w:val="008576F6"/>
    <w:rsid w:val="00860082"/>
    <w:rsid w:val="008617CF"/>
    <w:rsid w:val="008618A2"/>
    <w:rsid w:val="00863345"/>
    <w:rsid w:val="00865E5C"/>
    <w:rsid w:val="00866A41"/>
    <w:rsid w:val="00866CF8"/>
    <w:rsid w:val="00867AB9"/>
    <w:rsid w:val="008709D9"/>
    <w:rsid w:val="0087152F"/>
    <w:rsid w:val="0087154F"/>
    <w:rsid w:val="00871926"/>
    <w:rsid w:val="00871C9D"/>
    <w:rsid w:val="008721E6"/>
    <w:rsid w:val="008728B0"/>
    <w:rsid w:val="00874CB6"/>
    <w:rsid w:val="00874E3C"/>
    <w:rsid w:val="008772A0"/>
    <w:rsid w:val="008775F3"/>
    <w:rsid w:val="00881D62"/>
    <w:rsid w:val="008822E8"/>
    <w:rsid w:val="008828D5"/>
    <w:rsid w:val="00883673"/>
    <w:rsid w:val="00890842"/>
    <w:rsid w:val="00893018"/>
    <w:rsid w:val="00893740"/>
    <w:rsid w:val="00893D20"/>
    <w:rsid w:val="00896927"/>
    <w:rsid w:val="008976E2"/>
    <w:rsid w:val="00897778"/>
    <w:rsid w:val="008977A2"/>
    <w:rsid w:val="008A0DA3"/>
    <w:rsid w:val="008A31D8"/>
    <w:rsid w:val="008A3734"/>
    <w:rsid w:val="008A66CC"/>
    <w:rsid w:val="008A6FDC"/>
    <w:rsid w:val="008B0606"/>
    <w:rsid w:val="008B0771"/>
    <w:rsid w:val="008B1271"/>
    <w:rsid w:val="008B192D"/>
    <w:rsid w:val="008C260A"/>
    <w:rsid w:val="008C27BC"/>
    <w:rsid w:val="008C2D05"/>
    <w:rsid w:val="008C324A"/>
    <w:rsid w:val="008C3856"/>
    <w:rsid w:val="008C4AFF"/>
    <w:rsid w:val="008C54B3"/>
    <w:rsid w:val="008C6273"/>
    <w:rsid w:val="008D10FD"/>
    <w:rsid w:val="008D1CBE"/>
    <w:rsid w:val="008D1F58"/>
    <w:rsid w:val="008D401A"/>
    <w:rsid w:val="008D61D8"/>
    <w:rsid w:val="008D654E"/>
    <w:rsid w:val="008D7010"/>
    <w:rsid w:val="008E2C9C"/>
    <w:rsid w:val="008E4467"/>
    <w:rsid w:val="008E4734"/>
    <w:rsid w:val="008E5153"/>
    <w:rsid w:val="008E56CF"/>
    <w:rsid w:val="008E773B"/>
    <w:rsid w:val="008F3DD6"/>
    <w:rsid w:val="008F5A9D"/>
    <w:rsid w:val="008F72E1"/>
    <w:rsid w:val="00900C4E"/>
    <w:rsid w:val="00902645"/>
    <w:rsid w:val="00902AAB"/>
    <w:rsid w:val="009132EA"/>
    <w:rsid w:val="00915D00"/>
    <w:rsid w:val="00917E36"/>
    <w:rsid w:val="00920D77"/>
    <w:rsid w:val="00923C0A"/>
    <w:rsid w:val="00925B78"/>
    <w:rsid w:val="009275FD"/>
    <w:rsid w:val="00927ED2"/>
    <w:rsid w:val="0093085A"/>
    <w:rsid w:val="00930A3C"/>
    <w:rsid w:val="00931DBA"/>
    <w:rsid w:val="009325EF"/>
    <w:rsid w:val="00932A2F"/>
    <w:rsid w:val="00933D46"/>
    <w:rsid w:val="009342EC"/>
    <w:rsid w:val="0093458B"/>
    <w:rsid w:val="0093569B"/>
    <w:rsid w:val="00935BF4"/>
    <w:rsid w:val="00936DC5"/>
    <w:rsid w:val="00941ACF"/>
    <w:rsid w:val="0094587B"/>
    <w:rsid w:val="009502E8"/>
    <w:rsid w:val="00950CC1"/>
    <w:rsid w:val="009512BE"/>
    <w:rsid w:val="009512F3"/>
    <w:rsid w:val="00951929"/>
    <w:rsid w:val="00951BCA"/>
    <w:rsid w:val="00954E00"/>
    <w:rsid w:val="009560C9"/>
    <w:rsid w:val="009579DE"/>
    <w:rsid w:val="00960ACC"/>
    <w:rsid w:val="009623CC"/>
    <w:rsid w:val="00963264"/>
    <w:rsid w:val="0096351E"/>
    <w:rsid w:val="00966A4F"/>
    <w:rsid w:val="00967396"/>
    <w:rsid w:val="00970424"/>
    <w:rsid w:val="009704C6"/>
    <w:rsid w:val="00971A36"/>
    <w:rsid w:val="00972EC0"/>
    <w:rsid w:val="009733A4"/>
    <w:rsid w:val="009741D1"/>
    <w:rsid w:val="00974D9F"/>
    <w:rsid w:val="009759BF"/>
    <w:rsid w:val="00981383"/>
    <w:rsid w:val="00985608"/>
    <w:rsid w:val="00986B1E"/>
    <w:rsid w:val="00986EFB"/>
    <w:rsid w:val="00986FA5"/>
    <w:rsid w:val="00990D22"/>
    <w:rsid w:val="00993D52"/>
    <w:rsid w:val="009947A6"/>
    <w:rsid w:val="0099588E"/>
    <w:rsid w:val="00997912"/>
    <w:rsid w:val="00997EF5"/>
    <w:rsid w:val="009A20D2"/>
    <w:rsid w:val="009A24FB"/>
    <w:rsid w:val="009A2963"/>
    <w:rsid w:val="009A3197"/>
    <w:rsid w:val="009B151D"/>
    <w:rsid w:val="009B2B1A"/>
    <w:rsid w:val="009B3750"/>
    <w:rsid w:val="009B3F91"/>
    <w:rsid w:val="009B59F1"/>
    <w:rsid w:val="009B675D"/>
    <w:rsid w:val="009B7471"/>
    <w:rsid w:val="009C01F7"/>
    <w:rsid w:val="009C174C"/>
    <w:rsid w:val="009C5461"/>
    <w:rsid w:val="009C5BCE"/>
    <w:rsid w:val="009C781C"/>
    <w:rsid w:val="009D0C5F"/>
    <w:rsid w:val="009D0EA8"/>
    <w:rsid w:val="009D1666"/>
    <w:rsid w:val="009D3A98"/>
    <w:rsid w:val="009D3B33"/>
    <w:rsid w:val="009D738B"/>
    <w:rsid w:val="009E12E2"/>
    <w:rsid w:val="009E1BC5"/>
    <w:rsid w:val="009E4D13"/>
    <w:rsid w:val="009E5546"/>
    <w:rsid w:val="009E795F"/>
    <w:rsid w:val="009F4963"/>
    <w:rsid w:val="00A019A9"/>
    <w:rsid w:val="00A0362A"/>
    <w:rsid w:val="00A116BE"/>
    <w:rsid w:val="00A118B5"/>
    <w:rsid w:val="00A122BD"/>
    <w:rsid w:val="00A1501D"/>
    <w:rsid w:val="00A16588"/>
    <w:rsid w:val="00A165D9"/>
    <w:rsid w:val="00A169E5"/>
    <w:rsid w:val="00A1789E"/>
    <w:rsid w:val="00A22457"/>
    <w:rsid w:val="00A22E09"/>
    <w:rsid w:val="00A33895"/>
    <w:rsid w:val="00A33FD1"/>
    <w:rsid w:val="00A443B4"/>
    <w:rsid w:val="00A45345"/>
    <w:rsid w:val="00A50096"/>
    <w:rsid w:val="00A52AAD"/>
    <w:rsid w:val="00A52B6C"/>
    <w:rsid w:val="00A5319C"/>
    <w:rsid w:val="00A53407"/>
    <w:rsid w:val="00A53AF3"/>
    <w:rsid w:val="00A55CC2"/>
    <w:rsid w:val="00A55EE1"/>
    <w:rsid w:val="00A565CB"/>
    <w:rsid w:val="00A605B6"/>
    <w:rsid w:val="00A60966"/>
    <w:rsid w:val="00A60981"/>
    <w:rsid w:val="00A63711"/>
    <w:rsid w:val="00A67FDA"/>
    <w:rsid w:val="00A727FF"/>
    <w:rsid w:val="00A74867"/>
    <w:rsid w:val="00A77457"/>
    <w:rsid w:val="00A84E59"/>
    <w:rsid w:val="00A84F71"/>
    <w:rsid w:val="00A874AE"/>
    <w:rsid w:val="00A91055"/>
    <w:rsid w:val="00A93089"/>
    <w:rsid w:val="00A94D56"/>
    <w:rsid w:val="00A962DD"/>
    <w:rsid w:val="00A97200"/>
    <w:rsid w:val="00A975A8"/>
    <w:rsid w:val="00AA1908"/>
    <w:rsid w:val="00AA1F75"/>
    <w:rsid w:val="00AA4779"/>
    <w:rsid w:val="00AA5CE8"/>
    <w:rsid w:val="00AB108B"/>
    <w:rsid w:val="00AB1D11"/>
    <w:rsid w:val="00AB4271"/>
    <w:rsid w:val="00AB482B"/>
    <w:rsid w:val="00AB53DB"/>
    <w:rsid w:val="00AB6B1B"/>
    <w:rsid w:val="00AB6FEC"/>
    <w:rsid w:val="00AC1ED6"/>
    <w:rsid w:val="00AC3203"/>
    <w:rsid w:val="00AC3E87"/>
    <w:rsid w:val="00AC40C3"/>
    <w:rsid w:val="00AC6792"/>
    <w:rsid w:val="00AD0133"/>
    <w:rsid w:val="00AD0DB1"/>
    <w:rsid w:val="00AD4B14"/>
    <w:rsid w:val="00AD4FEE"/>
    <w:rsid w:val="00AD664E"/>
    <w:rsid w:val="00AE014A"/>
    <w:rsid w:val="00AE415F"/>
    <w:rsid w:val="00AE5492"/>
    <w:rsid w:val="00AE551D"/>
    <w:rsid w:val="00AF01D0"/>
    <w:rsid w:val="00AF01FB"/>
    <w:rsid w:val="00AF0A32"/>
    <w:rsid w:val="00AF126E"/>
    <w:rsid w:val="00AF2523"/>
    <w:rsid w:val="00AF2898"/>
    <w:rsid w:val="00AF2A7F"/>
    <w:rsid w:val="00B00C21"/>
    <w:rsid w:val="00B00F99"/>
    <w:rsid w:val="00B012D8"/>
    <w:rsid w:val="00B0321F"/>
    <w:rsid w:val="00B04FBE"/>
    <w:rsid w:val="00B12629"/>
    <w:rsid w:val="00B1296B"/>
    <w:rsid w:val="00B13390"/>
    <w:rsid w:val="00B14E4E"/>
    <w:rsid w:val="00B16E96"/>
    <w:rsid w:val="00B17402"/>
    <w:rsid w:val="00B21AAD"/>
    <w:rsid w:val="00B22604"/>
    <w:rsid w:val="00B313B5"/>
    <w:rsid w:val="00B31F13"/>
    <w:rsid w:val="00B401A6"/>
    <w:rsid w:val="00B40230"/>
    <w:rsid w:val="00B41CED"/>
    <w:rsid w:val="00B4294C"/>
    <w:rsid w:val="00B435C4"/>
    <w:rsid w:val="00B504DE"/>
    <w:rsid w:val="00B51A12"/>
    <w:rsid w:val="00B53287"/>
    <w:rsid w:val="00B53D89"/>
    <w:rsid w:val="00B562A9"/>
    <w:rsid w:val="00B56E3A"/>
    <w:rsid w:val="00B56F12"/>
    <w:rsid w:val="00B6096D"/>
    <w:rsid w:val="00B61855"/>
    <w:rsid w:val="00B61F26"/>
    <w:rsid w:val="00B62461"/>
    <w:rsid w:val="00B62CC5"/>
    <w:rsid w:val="00B62DC3"/>
    <w:rsid w:val="00B676F0"/>
    <w:rsid w:val="00B703FA"/>
    <w:rsid w:val="00B70E2A"/>
    <w:rsid w:val="00B71762"/>
    <w:rsid w:val="00B73378"/>
    <w:rsid w:val="00B73D4F"/>
    <w:rsid w:val="00B74FDC"/>
    <w:rsid w:val="00B7728C"/>
    <w:rsid w:val="00B77349"/>
    <w:rsid w:val="00B77593"/>
    <w:rsid w:val="00B77633"/>
    <w:rsid w:val="00B810A7"/>
    <w:rsid w:val="00B81158"/>
    <w:rsid w:val="00B82229"/>
    <w:rsid w:val="00B84AC1"/>
    <w:rsid w:val="00B86E41"/>
    <w:rsid w:val="00B873C8"/>
    <w:rsid w:val="00B91669"/>
    <w:rsid w:val="00B925F0"/>
    <w:rsid w:val="00B9273E"/>
    <w:rsid w:val="00B95564"/>
    <w:rsid w:val="00B96114"/>
    <w:rsid w:val="00BA0982"/>
    <w:rsid w:val="00BA2FA2"/>
    <w:rsid w:val="00BA377A"/>
    <w:rsid w:val="00BA5051"/>
    <w:rsid w:val="00BA548C"/>
    <w:rsid w:val="00BB17A6"/>
    <w:rsid w:val="00BB26F0"/>
    <w:rsid w:val="00BC0791"/>
    <w:rsid w:val="00BC2787"/>
    <w:rsid w:val="00BC2BED"/>
    <w:rsid w:val="00BC30E3"/>
    <w:rsid w:val="00BC36FD"/>
    <w:rsid w:val="00BC3A90"/>
    <w:rsid w:val="00BC3D3D"/>
    <w:rsid w:val="00BC5D7D"/>
    <w:rsid w:val="00BC6A93"/>
    <w:rsid w:val="00BC76C7"/>
    <w:rsid w:val="00BD07CA"/>
    <w:rsid w:val="00BD4675"/>
    <w:rsid w:val="00BD4C74"/>
    <w:rsid w:val="00BE21F5"/>
    <w:rsid w:val="00BE2FC0"/>
    <w:rsid w:val="00BE4DB5"/>
    <w:rsid w:val="00BE68E4"/>
    <w:rsid w:val="00BE6E59"/>
    <w:rsid w:val="00BE7FE4"/>
    <w:rsid w:val="00BF0E43"/>
    <w:rsid w:val="00BF3802"/>
    <w:rsid w:val="00BF4F9C"/>
    <w:rsid w:val="00BF570C"/>
    <w:rsid w:val="00BF59F8"/>
    <w:rsid w:val="00BF6656"/>
    <w:rsid w:val="00C00393"/>
    <w:rsid w:val="00C00472"/>
    <w:rsid w:val="00C01B6E"/>
    <w:rsid w:val="00C074B1"/>
    <w:rsid w:val="00C07C4D"/>
    <w:rsid w:val="00C1116C"/>
    <w:rsid w:val="00C12517"/>
    <w:rsid w:val="00C14324"/>
    <w:rsid w:val="00C14661"/>
    <w:rsid w:val="00C20E86"/>
    <w:rsid w:val="00C2484D"/>
    <w:rsid w:val="00C25427"/>
    <w:rsid w:val="00C259EA"/>
    <w:rsid w:val="00C25EA7"/>
    <w:rsid w:val="00C272B9"/>
    <w:rsid w:val="00C276A0"/>
    <w:rsid w:val="00C3052A"/>
    <w:rsid w:val="00C357F3"/>
    <w:rsid w:val="00C376C3"/>
    <w:rsid w:val="00C4078C"/>
    <w:rsid w:val="00C40DD1"/>
    <w:rsid w:val="00C45F25"/>
    <w:rsid w:val="00C45F89"/>
    <w:rsid w:val="00C52C87"/>
    <w:rsid w:val="00C5393E"/>
    <w:rsid w:val="00C53D9F"/>
    <w:rsid w:val="00C55066"/>
    <w:rsid w:val="00C565A6"/>
    <w:rsid w:val="00C5758D"/>
    <w:rsid w:val="00C60D77"/>
    <w:rsid w:val="00C61A1B"/>
    <w:rsid w:val="00C62A2C"/>
    <w:rsid w:val="00C73693"/>
    <w:rsid w:val="00C74B5D"/>
    <w:rsid w:val="00C75745"/>
    <w:rsid w:val="00C75B4D"/>
    <w:rsid w:val="00C75D7B"/>
    <w:rsid w:val="00C776ED"/>
    <w:rsid w:val="00C77F9B"/>
    <w:rsid w:val="00C8096D"/>
    <w:rsid w:val="00C82766"/>
    <w:rsid w:val="00C827D8"/>
    <w:rsid w:val="00C82C83"/>
    <w:rsid w:val="00C83519"/>
    <w:rsid w:val="00C8450B"/>
    <w:rsid w:val="00C86FF7"/>
    <w:rsid w:val="00C87EAA"/>
    <w:rsid w:val="00C904F9"/>
    <w:rsid w:val="00C90BA3"/>
    <w:rsid w:val="00C921DE"/>
    <w:rsid w:val="00C93B89"/>
    <w:rsid w:val="00C94276"/>
    <w:rsid w:val="00C95E11"/>
    <w:rsid w:val="00C9627D"/>
    <w:rsid w:val="00C9630C"/>
    <w:rsid w:val="00C97014"/>
    <w:rsid w:val="00CA0093"/>
    <w:rsid w:val="00CA0281"/>
    <w:rsid w:val="00CA0EB9"/>
    <w:rsid w:val="00CA1CF3"/>
    <w:rsid w:val="00CA2510"/>
    <w:rsid w:val="00CA3A2D"/>
    <w:rsid w:val="00CA66BA"/>
    <w:rsid w:val="00CA7FC4"/>
    <w:rsid w:val="00CB1CB8"/>
    <w:rsid w:val="00CB31C2"/>
    <w:rsid w:val="00CB63C5"/>
    <w:rsid w:val="00CC051D"/>
    <w:rsid w:val="00CC1623"/>
    <w:rsid w:val="00CC57E7"/>
    <w:rsid w:val="00CD3C78"/>
    <w:rsid w:val="00CD587A"/>
    <w:rsid w:val="00CD67A5"/>
    <w:rsid w:val="00CD7518"/>
    <w:rsid w:val="00CE167C"/>
    <w:rsid w:val="00CE1D02"/>
    <w:rsid w:val="00CE410B"/>
    <w:rsid w:val="00CE69C4"/>
    <w:rsid w:val="00CE73BE"/>
    <w:rsid w:val="00CF23A5"/>
    <w:rsid w:val="00CF49D5"/>
    <w:rsid w:val="00D011D0"/>
    <w:rsid w:val="00D02AE4"/>
    <w:rsid w:val="00D02FE3"/>
    <w:rsid w:val="00D04B5F"/>
    <w:rsid w:val="00D04EA1"/>
    <w:rsid w:val="00D05AEE"/>
    <w:rsid w:val="00D12807"/>
    <w:rsid w:val="00D137B6"/>
    <w:rsid w:val="00D14E9B"/>
    <w:rsid w:val="00D15552"/>
    <w:rsid w:val="00D15C96"/>
    <w:rsid w:val="00D15F98"/>
    <w:rsid w:val="00D17BD7"/>
    <w:rsid w:val="00D32CD5"/>
    <w:rsid w:val="00D33FA8"/>
    <w:rsid w:val="00D41BA9"/>
    <w:rsid w:val="00D42D0F"/>
    <w:rsid w:val="00D43D7B"/>
    <w:rsid w:val="00D45631"/>
    <w:rsid w:val="00D511E0"/>
    <w:rsid w:val="00D5220F"/>
    <w:rsid w:val="00D563C9"/>
    <w:rsid w:val="00D57064"/>
    <w:rsid w:val="00D600F2"/>
    <w:rsid w:val="00D62C8F"/>
    <w:rsid w:val="00D62D32"/>
    <w:rsid w:val="00D64B2A"/>
    <w:rsid w:val="00D70924"/>
    <w:rsid w:val="00D714FB"/>
    <w:rsid w:val="00D73DAC"/>
    <w:rsid w:val="00D7441E"/>
    <w:rsid w:val="00D765E6"/>
    <w:rsid w:val="00D82E7A"/>
    <w:rsid w:val="00D852E6"/>
    <w:rsid w:val="00D85538"/>
    <w:rsid w:val="00D85D5C"/>
    <w:rsid w:val="00D85DFF"/>
    <w:rsid w:val="00D864D4"/>
    <w:rsid w:val="00D90683"/>
    <w:rsid w:val="00D90D86"/>
    <w:rsid w:val="00D91914"/>
    <w:rsid w:val="00D91C68"/>
    <w:rsid w:val="00D9261D"/>
    <w:rsid w:val="00D94088"/>
    <w:rsid w:val="00D94142"/>
    <w:rsid w:val="00D97578"/>
    <w:rsid w:val="00DA06D2"/>
    <w:rsid w:val="00DA15B8"/>
    <w:rsid w:val="00DA49B6"/>
    <w:rsid w:val="00DB40F8"/>
    <w:rsid w:val="00DB5973"/>
    <w:rsid w:val="00DB69BE"/>
    <w:rsid w:val="00DB718E"/>
    <w:rsid w:val="00DC0CA4"/>
    <w:rsid w:val="00DC1512"/>
    <w:rsid w:val="00DC2968"/>
    <w:rsid w:val="00DC30C7"/>
    <w:rsid w:val="00DC470E"/>
    <w:rsid w:val="00DC7124"/>
    <w:rsid w:val="00DD0650"/>
    <w:rsid w:val="00DD162A"/>
    <w:rsid w:val="00DD35DC"/>
    <w:rsid w:val="00DD5F3A"/>
    <w:rsid w:val="00DE2F53"/>
    <w:rsid w:val="00DE3855"/>
    <w:rsid w:val="00DE3C3F"/>
    <w:rsid w:val="00DE458F"/>
    <w:rsid w:val="00DE4AE9"/>
    <w:rsid w:val="00DE63B2"/>
    <w:rsid w:val="00DE7C80"/>
    <w:rsid w:val="00DF0B08"/>
    <w:rsid w:val="00DF0EFA"/>
    <w:rsid w:val="00DF16D9"/>
    <w:rsid w:val="00DF2E66"/>
    <w:rsid w:val="00DF3DC8"/>
    <w:rsid w:val="00DF507A"/>
    <w:rsid w:val="00DF5E0E"/>
    <w:rsid w:val="00E04E26"/>
    <w:rsid w:val="00E0657E"/>
    <w:rsid w:val="00E06C7D"/>
    <w:rsid w:val="00E0728E"/>
    <w:rsid w:val="00E07E03"/>
    <w:rsid w:val="00E10680"/>
    <w:rsid w:val="00E10DEF"/>
    <w:rsid w:val="00E124AB"/>
    <w:rsid w:val="00E1459A"/>
    <w:rsid w:val="00E150C1"/>
    <w:rsid w:val="00E15A6A"/>
    <w:rsid w:val="00E20224"/>
    <w:rsid w:val="00E219B1"/>
    <w:rsid w:val="00E25EBA"/>
    <w:rsid w:val="00E26A09"/>
    <w:rsid w:val="00E27578"/>
    <w:rsid w:val="00E31B97"/>
    <w:rsid w:val="00E344D8"/>
    <w:rsid w:val="00E377D1"/>
    <w:rsid w:val="00E4046F"/>
    <w:rsid w:val="00E40D86"/>
    <w:rsid w:val="00E40E57"/>
    <w:rsid w:val="00E42AA0"/>
    <w:rsid w:val="00E44A2D"/>
    <w:rsid w:val="00E44E97"/>
    <w:rsid w:val="00E4530B"/>
    <w:rsid w:val="00E45842"/>
    <w:rsid w:val="00E4612E"/>
    <w:rsid w:val="00E46712"/>
    <w:rsid w:val="00E46BD1"/>
    <w:rsid w:val="00E52689"/>
    <w:rsid w:val="00E52BA1"/>
    <w:rsid w:val="00E5339D"/>
    <w:rsid w:val="00E538D3"/>
    <w:rsid w:val="00E57218"/>
    <w:rsid w:val="00E600BB"/>
    <w:rsid w:val="00E60BB4"/>
    <w:rsid w:val="00E62CE5"/>
    <w:rsid w:val="00E717D9"/>
    <w:rsid w:val="00E72540"/>
    <w:rsid w:val="00E747A7"/>
    <w:rsid w:val="00E74DEA"/>
    <w:rsid w:val="00E764A4"/>
    <w:rsid w:val="00E77EB8"/>
    <w:rsid w:val="00E810B3"/>
    <w:rsid w:val="00E8220A"/>
    <w:rsid w:val="00E84159"/>
    <w:rsid w:val="00E86BD4"/>
    <w:rsid w:val="00E87AC3"/>
    <w:rsid w:val="00E90755"/>
    <w:rsid w:val="00E925CA"/>
    <w:rsid w:val="00E92C8B"/>
    <w:rsid w:val="00E92E19"/>
    <w:rsid w:val="00E975BD"/>
    <w:rsid w:val="00EA02C2"/>
    <w:rsid w:val="00EA2C1D"/>
    <w:rsid w:val="00EA34E0"/>
    <w:rsid w:val="00EA5893"/>
    <w:rsid w:val="00EA744B"/>
    <w:rsid w:val="00EB086E"/>
    <w:rsid w:val="00EB0B19"/>
    <w:rsid w:val="00EB2D4F"/>
    <w:rsid w:val="00EB4816"/>
    <w:rsid w:val="00EB4ED1"/>
    <w:rsid w:val="00EB505C"/>
    <w:rsid w:val="00EB6A1B"/>
    <w:rsid w:val="00EB6A77"/>
    <w:rsid w:val="00EB6E35"/>
    <w:rsid w:val="00EB76BF"/>
    <w:rsid w:val="00EC00BC"/>
    <w:rsid w:val="00EC0A37"/>
    <w:rsid w:val="00EC1629"/>
    <w:rsid w:val="00EC1D63"/>
    <w:rsid w:val="00EC341A"/>
    <w:rsid w:val="00EC49DE"/>
    <w:rsid w:val="00EC4AE1"/>
    <w:rsid w:val="00EC706D"/>
    <w:rsid w:val="00EC7770"/>
    <w:rsid w:val="00EC7950"/>
    <w:rsid w:val="00ED031C"/>
    <w:rsid w:val="00ED186B"/>
    <w:rsid w:val="00ED505B"/>
    <w:rsid w:val="00ED5325"/>
    <w:rsid w:val="00ED7AA2"/>
    <w:rsid w:val="00EE0BC9"/>
    <w:rsid w:val="00EE22A8"/>
    <w:rsid w:val="00EE45B1"/>
    <w:rsid w:val="00EE4EF7"/>
    <w:rsid w:val="00EF2E9C"/>
    <w:rsid w:val="00EF7A2E"/>
    <w:rsid w:val="00F01703"/>
    <w:rsid w:val="00F0348D"/>
    <w:rsid w:val="00F03C47"/>
    <w:rsid w:val="00F04994"/>
    <w:rsid w:val="00F05A7C"/>
    <w:rsid w:val="00F06B3B"/>
    <w:rsid w:val="00F06C38"/>
    <w:rsid w:val="00F071C3"/>
    <w:rsid w:val="00F07EB9"/>
    <w:rsid w:val="00F1225F"/>
    <w:rsid w:val="00F12A61"/>
    <w:rsid w:val="00F13C23"/>
    <w:rsid w:val="00F174E6"/>
    <w:rsid w:val="00F17607"/>
    <w:rsid w:val="00F25471"/>
    <w:rsid w:val="00F2564B"/>
    <w:rsid w:val="00F25C32"/>
    <w:rsid w:val="00F26919"/>
    <w:rsid w:val="00F26D1C"/>
    <w:rsid w:val="00F27F9F"/>
    <w:rsid w:val="00F30C34"/>
    <w:rsid w:val="00F35152"/>
    <w:rsid w:val="00F35285"/>
    <w:rsid w:val="00F35319"/>
    <w:rsid w:val="00F35A32"/>
    <w:rsid w:val="00F37CB0"/>
    <w:rsid w:val="00F41C66"/>
    <w:rsid w:val="00F4249D"/>
    <w:rsid w:val="00F42F45"/>
    <w:rsid w:val="00F44269"/>
    <w:rsid w:val="00F45146"/>
    <w:rsid w:val="00F45ABB"/>
    <w:rsid w:val="00F53A9C"/>
    <w:rsid w:val="00F53F59"/>
    <w:rsid w:val="00F541EF"/>
    <w:rsid w:val="00F60E8F"/>
    <w:rsid w:val="00F60F35"/>
    <w:rsid w:val="00F622EF"/>
    <w:rsid w:val="00F63D91"/>
    <w:rsid w:val="00F70A4A"/>
    <w:rsid w:val="00F711EB"/>
    <w:rsid w:val="00F711F6"/>
    <w:rsid w:val="00F74A0B"/>
    <w:rsid w:val="00F75709"/>
    <w:rsid w:val="00F75BC3"/>
    <w:rsid w:val="00F76687"/>
    <w:rsid w:val="00F77D83"/>
    <w:rsid w:val="00F817BD"/>
    <w:rsid w:val="00F82D73"/>
    <w:rsid w:val="00F9752D"/>
    <w:rsid w:val="00FA069C"/>
    <w:rsid w:val="00FA3B36"/>
    <w:rsid w:val="00FA5724"/>
    <w:rsid w:val="00FA5FD7"/>
    <w:rsid w:val="00FA76C7"/>
    <w:rsid w:val="00FB0BFF"/>
    <w:rsid w:val="00FB346C"/>
    <w:rsid w:val="00FB623F"/>
    <w:rsid w:val="00FB7765"/>
    <w:rsid w:val="00FC681B"/>
    <w:rsid w:val="00FD0709"/>
    <w:rsid w:val="00FD24FA"/>
    <w:rsid w:val="00FD34C5"/>
    <w:rsid w:val="00FD6F14"/>
    <w:rsid w:val="00FD770D"/>
    <w:rsid w:val="00FE239C"/>
    <w:rsid w:val="00FE319B"/>
    <w:rsid w:val="00FE333E"/>
    <w:rsid w:val="00FE3E8B"/>
    <w:rsid w:val="00FE4B15"/>
    <w:rsid w:val="00FE5071"/>
    <w:rsid w:val="00FF1B42"/>
    <w:rsid w:val="00FF44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rsid w:val="00FB7765"/>
    <w:pPr>
      <w:keepNext/>
      <w:spacing w:before="60" w:line="24" w:lineRule="atLeast"/>
      <w:jc w:val="both"/>
      <w:outlineLvl w:val="0"/>
    </w:pPr>
    <w:rPr>
      <w:b/>
      <w:kern w:val="16"/>
      <w:sz w:val="22"/>
      <w:szCs w:val="20"/>
    </w:rPr>
  </w:style>
  <w:style w:type="paragraph" w:styleId="Nagwek2">
    <w:name w:val="heading 2"/>
    <w:basedOn w:val="Normalny"/>
    <w:next w:val="Normalny"/>
    <w:qFormat/>
    <w:rsid w:val="00F13C2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B676F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F06B3B"/>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1255FB"/>
    <w:pPr>
      <w:tabs>
        <w:tab w:val="center" w:pos="4536"/>
        <w:tab w:val="right" w:pos="9072"/>
      </w:tabs>
      <w:spacing w:before="120"/>
      <w:jc w:val="both"/>
      <w:outlineLvl w:val="0"/>
    </w:pPr>
    <w:rPr>
      <w:szCs w:val="20"/>
    </w:rPr>
  </w:style>
  <w:style w:type="character" w:customStyle="1" w:styleId="NagwekZnak">
    <w:name w:val="Nagłówek Znak"/>
    <w:link w:val="Nagwek"/>
    <w:uiPriority w:val="99"/>
    <w:rsid w:val="001255FB"/>
    <w:rPr>
      <w:sz w:val="24"/>
      <w:lang w:val="pl-PL" w:eastAsia="pl-PL" w:bidi="ar-SA"/>
    </w:rPr>
  </w:style>
  <w:style w:type="paragraph" w:customStyle="1" w:styleId="Numerowanie">
    <w:name w:val="Numerowanie"/>
    <w:basedOn w:val="Normalny"/>
    <w:rsid w:val="005B1F51"/>
    <w:pPr>
      <w:numPr>
        <w:numId w:val="1"/>
      </w:numPr>
      <w:jc w:val="both"/>
      <w:outlineLvl w:val="0"/>
    </w:pPr>
    <w:rPr>
      <w:noProof/>
      <w:szCs w:val="20"/>
    </w:rPr>
  </w:style>
  <w:style w:type="paragraph" w:styleId="Tekstpodstawowy2">
    <w:name w:val="Body Text 2"/>
    <w:basedOn w:val="Normalny"/>
    <w:link w:val="Tekstpodstawowy2Znak"/>
    <w:rsid w:val="004222A5"/>
    <w:pPr>
      <w:outlineLvl w:val="0"/>
    </w:pPr>
    <w:rPr>
      <w:sz w:val="20"/>
      <w:szCs w:val="20"/>
    </w:rPr>
  </w:style>
  <w:style w:type="character" w:customStyle="1" w:styleId="Tekstpodstawowy2Znak">
    <w:name w:val="Tekst podstawowy 2 Znak"/>
    <w:link w:val="Tekstpodstawowy2"/>
    <w:rsid w:val="004222A5"/>
    <w:rPr>
      <w:lang w:val="pl-PL" w:eastAsia="pl-PL" w:bidi="ar-SA"/>
    </w:rPr>
  </w:style>
  <w:style w:type="paragraph" w:customStyle="1" w:styleId="numerowanie0">
    <w:name w:val="numerowanie"/>
    <w:basedOn w:val="Normalny"/>
    <w:rsid w:val="00037DA3"/>
    <w:pPr>
      <w:tabs>
        <w:tab w:val="num" w:pos="756"/>
      </w:tabs>
      <w:ind w:left="756" w:hanging="396"/>
      <w:jc w:val="both"/>
    </w:pPr>
  </w:style>
  <w:style w:type="paragraph" w:styleId="Akapitzlist">
    <w:name w:val="List Paragraph"/>
    <w:basedOn w:val="Normalny"/>
    <w:uiPriority w:val="34"/>
    <w:qFormat/>
    <w:rsid w:val="00453DE7"/>
    <w:pPr>
      <w:ind w:left="720"/>
    </w:pPr>
    <w:rPr>
      <w:rFonts w:ascii="Calibri" w:eastAsia="Calibri" w:hAnsi="Calibri"/>
      <w:sz w:val="22"/>
      <w:szCs w:val="22"/>
    </w:rPr>
  </w:style>
  <w:style w:type="paragraph" w:styleId="Stopka">
    <w:name w:val="footer"/>
    <w:basedOn w:val="Normalny"/>
    <w:link w:val="StopkaZnak"/>
    <w:rsid w:val="00553E8B"/>
    <w:pPr>
      <w:tabs>
        <w:tab w:val="center" w:pos="4536"/>
        <w:tab w:val="right" w:pos="9072"/>
      </w:tabs>
    </w:pPr>
  </w:style>
  <w:style w:type="character" w:customStyle="1" w:styleId="StopkaZnak">
    <w:name w:val="Stopka Znak"/>
    <w:link w:val="Stopka"/>
    <w:rsid w:val="00553E8B"/>
    <w:rPr>
      <w:sz w:val="24"/>
      <w:szCs w:val="24"/>
    </w:rPr>
  </w:style>
  <w:style w:type="character" w:customStyle="1" w:styleId="Nagwek4Znak">
    <w:name w:val="Nagłówek 4 Znak"/>
    <w:link w:val="Nagwek4"/>
    <w:semiHidden/>
    <w:rsid w:val="00F06B3B"/>
    <w:rPr>
      <w:rFonts w:ascii="Calibri" w:eastAsia="Times New Roman" w:hAnsi="Calibri" w:cs="Times New Roman"/>
      <w:b/>
      <w:bCs/>
      <w:sz w:val="28"/>
      <w:szCs w:val="28"/>
    </w:rPr>
  </w:style>
  <w:style w:type="character" w:styleId="Hipercze">
    <w:name w:val="Hyperlink"/>
    <w:rsid w:val="00900C4E"/>
    <w:rPr>
      <w:color w:val="0000FF"/>
      <w:u w:val="single"/>
    </w:rPr>
  </w:style>
  <w:style w:type="paragraph" w:customStyle="1" w:styleId="style9">
    <w:name w:val="style9"/>
    <w:basedOn w:val="Normalny"/>
    <w:rsid w:val="00FE4B15"/>
    <w:pPr>
      <w:autoSpaceDE w:val="0"/>
      <w:autoSpaceDN w:val="0"/>
      <w:spacing w:line="264" w:lineRule="atLeast"/>
      <w:ind w:hanging="331"/>
      <w:jc w:val="both"/>
    </w:pPr>
  </w:style>
  <w:style w:type="character" w:customStyle="1" w:styleId="fontstyle15">
    <w:name w:val="fontstyle15"/>
    <w:rsid w:val="00FE4B15"/>
    <w:rPr>
      <w:rFonts w:ascii="Times New Roman" w:hAnsi="Times New Roman" w:cs="Times New Roman" w:hint="default"/>
      <w:i/>
      <w:iCs/>
    </w:rPr>
  </w:style>
  <w:style w:type="character" w:customStyle="1" w:styleId="fontstyle16">
    <w:name w:val="fontstyle16"/>
    <w:rsid w:val="00FE4B15"/>
    <w:rPr>
      <w:rFonts w:ascii="Times New Roman" w:hAnsi="Times New Roman" w:cs="Times New Roman" w:hint="default"/>
    </w:rPr>
  </w:style>
  <w:style w:type="paragraph" w:customStyle="1" w:styleId="style2">
    <w:name w:val="style2"/>
    <w:basedOn w:val="Normalny"/>
    <w:rsid w:val="002A65D2"/>
    <w:pPr>
      <w:autoSpaceDE w:val="0"/>
      <w:autoSpaceDN w:val="0"/>
      <w:spacing w:line="261" w:lineRule="atLeast"/>
      <w:ind w:hanging="331"/>
      <w:jc w:val="both"/>
    </w:pPr>
  </w:style>
  <w:style w:type="character" w:customStyle="1" w:styleId="FontStyle38">
    <w:name w:val="Font Style38"/>
    <w:uiPriority w:val="99"/>
    <w:rsid w:val="00E5339D"/>
    <w:rPr>
      <w:rFonts w:ascii="Garamond" w:hAnsi="Garamond" w:cs="Garamond"/>
      <w:sz w:val="24"/>
      <w:szCs w:val="24"/>
    </w:rPr>
  </w:style>
  <w:style w:type="paragraph" w:customStyle="1" w:styleId="Style12">
    <w:name w:val="Style12"/>
    <w:basedOn w:val="Normalny"/>
    <w:uiPriority w:val="99"/>
    <w:rsid w:val="00E5339D"/>
    <w:pPr>
      <w:widowControl w:val="0"/>
      <w:autoSpaceDE w:val="0"/>
      <w:autoSpaceDN w:val="0"/>
      <w:adjustRightInd w:val="0"/>
      <w:spacing w:line="269" w:lineRule="exact"/>
      <w:jc w:val="both"/>
    </w:pPr>
    <w:rPr>
      <w:rFonts w:ascii="Garamond" w:hAnsi="Garamond"/>
    </w:rPr>
  </w:style>
  <w:style w:type="paragraph" w:styleId="Tekstpodstawowy">
    <w:name w:val="Body Text"/>
    <w:basedOn w:val="Normalny"/>
    <w:semiHidden/>
    <w:rsid w:val="0022664B"/>
    <w:pPr>
      <w:spacing w:after="120"/>
    </w:pPr>
    <w:rPr>
      <w:rFonts w:eastAsia="Calibri"/>
    </w:rPr>
  </w:style>
  <w:style w:type="character" w:customStyle="1" w:styleId="ZnakZnak4">
    <w:name w:val="Znak Znak4"/>
    <w:rsid w:val="0022664B"/>
    <w:rPr>
      <w:sz w:val="24"/>
    </w:rPr>
  </w:style>
  <w:style w:type="paragraph" w:styleId="Tekstkomentarza">
    <w:name w:val="annotation text"/>
    <w:basedOn w:val="Normalny"/>
    <w:link w:val="TekstkomentarzaZnak"/>
    <w:uiPriority w:val="99"/>
    <w:unhideWhenUsed/>
    <w:rsid w:val="00564E75"/>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rsid w:val="00564E75"/>
    <w:rPr>
      <w:rFonts w:ascii="Calibri" w:eastAsia="Calibri" w:hAnsi="Calibri"/>
      <w:lang w:eastAsia="en-US"/>
    </w:rPr>
  </w:style>
  <w:style w:type="character" w:customStyle="1" w:styleId="Nagwek3Znak">
    <w:name w:val="Nagłówek 3 Znak"/>
    <w:link w:val="Nagwek3"/>
    <w:rsid w:val="00B676F0"/>
    <w:rPr>
      <w:rFonts w:ascii="Cambria" w:hAnsi="Cambria"/>
      <w:b/>
      <w:bCs/>
      <w:sz w:val="26"/>
      <w:szCs w:val="26"/>
    </w:rPr>
  </w:style>
  <w:style w:type="paragraph" w:customStyle="1" w:styleId="TableContents">
    <w:name w:val="Table Contents"/>
    <w:basedOn w:val="Normalny"/>
    <w:rsid w:val="00B676F0"/>
    <w:pPr>
      <w:suppressLineNumbers/>
      <w:spacing w:before="60" w:after="200" w:line="276" w:lineRule="auto"/>
      <w:jc w:val="both"/>
    </w:pPr>
    <w:rPr>
      <w:rFonts w:ascii="Calibri" w:hAnsi="Calibri" w:cs="Calibri"/>
      <w:sz w:val="22"/>
      <w:szCs w:val="22"/>
      <w:lang w:eastAsia="zh-CN"/>
    </w:rPr>
  </w:style>
  <w:style w:type="paragraph" w:styleId="Tekstdymka">
    <w:name w:val="Balloon Text"/>
    <w:basedOn w:val="Normalny"/>
    <w:link w:val="TekstdymkaZnak"/>
    <w:rsid w:val="00D011D0"/>
    <w:rPr>
      <w:rFonts w:ascii="Tahoma" w:hAnsi="Tahoma" w:cs="Tahoma"/>
      <w:sz w:val="16"/>
      <w:szCs w:val="16"/>
    </w:rPr>
  </w:style>
  <w:style w:type="character" w:customStyle="1" w:styleId="TekstdymkaZnak">
    <w:name w:val="Tekst dymka Znak"/>
    <w:link w:val="Tekstdymka"/>
    <w:rsid w:val="00D011D0"/>
    <w:rPr>
      <w:rFonts w:ascii="Tahoma" w:hAnsi="Tahoma" w:cs="Tahoma"/>
      <w:sz w:val="16"/>
      <w:szCs w:val="16"/>
    </w:rPr>
  </w:style>
  <w:style w:type="paragraph" w:customStyle="1" w:styleId="Style4">
    <w:name w:val="Style4"/>
    <w:basedOn w:val="Normalny"/>
    <w:uiPriority w:val="99"/>
    <w:rsid w:val="00963264"/>
    <w:pPr>
      <w:widowControl w:val="0"/>
      <w:autoSpaceDE w:val="0"/>
      <w:autoSpaceDN w:val="0"/>
      <w:adjustRightInd w:val="0"/>
      <w:spacing w:line="224" w:lineRule="exact"/>
    </w:pPr>
    <w:rPr>
      <w:rFonts w:ascii="Segoe UI" w:hAnsi="Segoe UI" w:cs="Segoe UI"/>
    </w:rPr>
  </w:style>
  <w:style w:type="paragraph" w:customStyle="1" w:styleId="Style90">
    <w:name w:val="Style9"/>
    <w:basedOn w:val="Normalny"/>
    <w:uiPriority w:val="99"/>
    <w:rsid w:val="00963264"/>
    <w:pPr>
      <w:widowControl w:val="0"/>
      <w:autoSpaceDE w:val="0"/>
      <w:autoSpaceDN w:val="0"/>
      <w:adjustRightInd w:val="0"/>
      <w:spacing w:line="211" w:lineRule="exact"/>
    </w:pPr>
    <w:rPr>
      <w:rFonts w:ascii="Segoe UI" w:hAnsi="Segoe UI" w:cs="Segoe UI"/>
    </w:rPr>
  </w:style>
  <w:style w:type="character" w:customStyle="1" w:styleId="FontStyle17">
    <w:name w:val="Font Style17"/>
    <w:uiPriority w:val="99"/>
    <w:rsid w:val="00963264"/>
    <w:rPr>
      <w:rFonts w:ascii="Segoe UI" w:hAnsi="Segoe UI" w:cs="Segoe UI"/>
      <w:sz w:val="16"/>
      <w:szCs w:val="16"/>
    </w:rPr>
  </w:style>
  <w:style w:type="character" w:customStyle="1" w:styleId="FontStyle19">
    <w:name w:val="Font Style19"/>
    <w:uiPriority w:val="99"/>
    <w:rsid w:val="004C37C6"/>
    <w:rPr>
      <w:rFonts w:ascii="Segoe UI" w:hAnsi="Segoe UI" w:cs="Segoe UI"/>
      <w:b/>
      <w:bCs/>
      <w:sz w:val="14"/>
      <w:szCs w:val="14"/>
    </w:rPr>
  </w:style>
  <w:style w:type="paragraph" w:customStyle="1" w:styleId="Style10">
    <w:name w:val="Style10"/>
    <w:basedOn w:val="Normalny"/>
    <w:uiPriority w:val="99"/>
    <w:rsid w:val="00966A4F"/>
    <w:pPr>
      <w:widowControl w:val="0"/>
      <w:autoSpaceDE w:val="0"/>
      <w:autoSpaceDN w:val="0"/>
      <w:adjustRightInd w:val="0"/>
      <w:spacing w:line="202" w:lineRule="exact"/>
      <w:jc w:val="both"/>
    </w:pPr>
    <w:rPr>
      <w:rFonts w:ascii="Segoe UI" w:hAnsi="Segoe UI" w:cs="Segoe UI"/>
    </w:rPr>
  </w:style>
  <w:style w:type="paragraph" w:customStyle="1" w:styleId="Style11">
    <w:name w:val="Style11"/>
    <w:basedOn w:val="Normalny"/>
    <w:uiPriority w:val="99"/>
    <w:rsid w:val="00966A4F"/>
    <w:pPr>
      <w:widowControl w:val="0"/>
      <w:autoSpaceDE w:val="0"/>
      <w:autoSpaceDN w:val="0"/>
      <w:adjustRightInd w:val="0"/>
      <w:spacing w:line="226" w:lineRule="exact"/>
      <w:jc w:val="both"/>
    </w:pPr>
    <w:rPr>
      <w:rFonts w:ascii="Segoe UI" w:hAnsi="Segoe UI" w:cs="Segoe UI"/>
    </w:rPr>
  </w:style>
  <w:style w:type="character" w:customStyle="1" w:styleId="FontStyle18">
    <w:name w:val="Font Style18"/>
    <w:uiPriority w:val="99"/>
    <w:rsid w:val="0078767D"/>
    <w:rPr>
      <w:rFonts w:ascii="Arial" w:hAnsi="Arial" w:cs="Arial"/>
      <w:sz w:val="18"/>
      <w:szCs w:val="18"/>
    </w:rPr>
  </w:style>
  <w:style w:type="paragraph" w:customStyle="1" w:styleId="Style6">
    <w:name w:val="Style6"/>
    <w:basedOn w:val="Normalny"/>
    <w:rsid w:val="000C68E5"/>
    <w:pPr>
      <w:widowControl w:val="0"/>
      <w:autoSpaceDE w:val="0"/>
      <w:autoSpaceDN w:val="0"/>
      <w:adjustRightInd w:val="0"/>
      <w:spacing w:line="230" w:lineRule="exact"/>
    </w:pPr>
  </w:style>
  <w:style w:type="character" w:customStyle="1" w:styleId="descr">
    <w:name w:val="descr"/>
    <w:basedOn w:val="Domylnaczcionkaakapitu"/>
    <w:rsid w:val="001B60F4"/>
  </w:style>
  <w:style w:type="paragraph" w:customStyle="1" w:styleId="SAP-TablebulletedText">
    <w:name w:val="SAP - Table bulleted Text"/>
    <w:basedOn w:val="Normalny"/>
    <w:autoRedefine/>
    <w:rsid w:val="003B6CE8"/>
    <w:pPr>
      <w:tabs>
        <w:tab w:val="left" w:pos="0"/>
        <w:tab w:val="left" w:pos="709"/>
      </w:tabs>
      <w:jc w:val="both"/>
    </w:pPr>
    <w:rPr>
      <w:rFonts w:ascii="Arial" w:hAnsi="Arial" w:cs="Arial"/>
      <w:noProof/>
      <w:lang w:eastAsia="en-US"/>
    </w:rPr>
  </w:style>
  <w:style w:type="paragraph" w:styleId="Tekstpodstawowywcity3">
    <w:name w:val="Body Text Indent 3"/>
    <w:basedOn w:val="Normalny"/>
    <w:link w:val="Tekstpodstawowywcity3Znak"/>
    <w:rsid w:val="008E5153"/>
    <w:pPr>
      <w:spacing w:after="120"/>
      <w:ind w:left="283"/>
    </w:pPr>
    <w:rPr>
      <w:sz w:val="16"/>
      <w:szCs w:val="16"/>
    </w:rPr>
  </w:style>
  <w:style w:type="character" w:customStyle="1" w:styleId="Tekstpodstawowywcity3Znak">
    <w:name w:val="Tekst podstawowy wcięty 3 Znak"/>
    <w:link w:val="Tekstpodstawowywcity3"/>
    <w:rsid w:val="008E5153"/>
    <w:rPr>
      <w:sz w:val="16"/>
      <w:szCs w:val="16"/>
    </w:rPr>
  </w:style>
  <w:style w:type="paragraph" w:styleId="Tekstpodstawowywcity">
    <w:name w:val="Body Text Indent"/>
    <w:basedOn w:val="Normalny"/>
    <w:link w:val="TekstpodstawowywcityZnak"/>
    <w:unhideWhenUsed/>
    <w:rsid w:val="00A53407"/>
    <w:pPr>
      <w:spacing w:after="120"/>
      <w:ind w:left="283"/>
    </w:pPr>
  </w:style>
  <w:style w:type="character" w:customStyle="1" w:styleId="TekstpodstawowywcityZnak">
    <w:name w:val="Tekst podstawowy wcięty Znak"/>
    <w:link w:val="Tekstpodstawowywcity"/>
    <w:rsid w:val="00A53407"/>
    <w:rPr>
      <w:sz w:val="24"/>
      <w:szCs w:val="24"/>
    </w:rPr>
  </w:style>
  <w:style w:type="paragraph" w:customStyle="1" w:styleId="ListParagraph1">
    <w:name w:val="List Paragraph1"/>
    <w:basedOn w:val="Normalny"/>
    <w:uiPriority w:val="99"/>
    <w:rsid w:val="00E4612E"/>
    <w:pPr>
      <w:spacing w:after="200" w:line="276" w:lineRule="auto"/>
      <w:ind w:left="720"/>
      <w:contextualSpacing/>
    </w:pPr>
    <w:rPr>
      <w:rFonts w:ascii="Calibri" w:eastAsia="Calibri" w:hAnsi="Calibri"/>
      <w:sz w:val="22"/>
      <w:szCs w:val="22"/>
      <w:lang w:eastAsia="en-US"/>
    </w:rPr>
  </w:style>
  <w:style w:type="character" w:customStyle="1" w:styleId="left">
    <w:name w:val="left"/>
    <w:rsid w:val="002C4A46"/>
  </w:style>
  <w:style w:type="character" w:customStyle="1" w:styleId="system1">
    <w:name w:val="system1"/>
    <w:rsid w:val="00B77633"/>
    <w:rPr>
      <w:b w:val="0"/>
      <w:bCs w:val="0"/>
      <w:i w:val="0"/>
      <w:iCs w:val="0"/>
      <w:color w:val="DA8103"/>
    </w:rPr>
  </w:style>
  <w:style w:type="paragraph" w:customStyle="1" w:styleId="Ustpwparagrafie">
    <w:name w:val="! Ustęp w paragrafie"/>
    <w:basedOn w:val="Normalny"/>
    <w:rsid w:val="00C376C3"/>
    <w:pPr>
      <w:numPr>
        <w:numId w:val="16"/>
      </w:numPr>
      <w:spacing w:after="120"/>
      <w:jc w:val="both"/>
    </w:pPr>
    <w:rPr>
      <w:rFonts w:ascii="Arial Narrow" w:hAnsi="Arial Narrow" w:cs="Arial"/>
      <w:sz w:val="22"/>
      <w:szCs w:val="22"/>
      <w:lang w:eastAsia="en-US"/>
    </w:rPr>
  </w:style>
  <w:style w:type="paragraph" w:customStyle="1" w:styleId="Punktwustpie">
    <w:name w:val="! Punkt w ustępie"/>
    <w:basedOn w:val="Normalny"/>
    <w:rsid w:val="00C376C3"/>
    <w:pPr>
      <w:numPr>
        <w:numId w:val="15"/>
      </w:numPr>
      <w:spacing w:after="120"/>
      <w:jc w:val="both"/>
    </w:pPr>
    <w:rPr>
      <w:rFonts w:ascii="Arial Narrow" w:hAnsi="Arial Narrow" w:cs="Arial"/>
      <w:sz w:val="22"/>
      <w:szCs w:val="22"/>
      <w:lang w:eastAsia="en-US"/>
    </w:rPr>
  </w:style>
  <w:style w:type="paragraph" w:customStyle="1" w:styleId="ColorfulList-Accent11">
    <w:name w:val="Colorful List - Accent 11"/>
    <w:basedOn w:val="Normalny"/>
    <w:uiPriority w:val="34"/>
    <w:qFormat/>
    <w:rsid w:val="00C376C3"/>
    <w:pPr>
      <w:spacing w:after="200" w:line="276" w:lineRule="auto"/>
      <w:ind w:left="720"/>
      <w:contextualSpacing/>
    </w:pPr>
    <w:rPr>
      <w:rFonts w:ascii="Cambria" w:eastAsia="Cambria" w:hAnsi="Cambria"/>
      <w:sz w:val="22"/>
      <w:szCs w:val="22"/>
      <w:lang w:eastAsia="en-US"/>
    </w:rPr>
  </w:style>
  <w:style w:type="paragraph" w:customStyle="1" w:styleId="Default">
    <w:name w:val="Default"/>
    <w:rsid w:val="005A1A03"/>
    <w:pPr>
      <w:autoSpaceDE w:val="0"/>
      <w:autoSpaceDN w:val="0"/>
      <w:adjustRightInd w:val="0"/>
    </w:pPr>
    <w:rPr>
      <w:rFonts w:ascii="Arial Narrow" w:hAnsi="Arial Narrow" w:cs="Arial Narrow"/>
      <w:color w:val="000000"/>
      <w:sz w:val="24"/>
      <w:szCs w:val="24"/>
      <w:lang w:val="en-US" w:eastAsia="en-US"/>
    </w:rPr>
  </w:style>
  <w:style w:type="character" w:styleId="Odwoaniedokomentarza">
    <w:name w:val="annotation reference"/>
    <w:rsid w:val="00A84F71"/>
    <w:rPr>
      <w:sz w:val="16"/>
      <w:szCs w:val="16"/>
    </w:rPr>
  </w:style>
  <w:style w:type="paragraph" w:styleId="Tematkomentarza">
    <w:name w:val="annotation subject"/>
    <w:basedOn w:val="Tekstkomentarza"/>
    <w:next w:val="Tekstkomentarza"/>
    <w:link w:val="TematkomentarzaZnak"/>
    <w:rsid w:val="00A84F71"/>
    <w:pPr>
      <w:spacing w:after="0"/>
    </w:pPr>
    <w:rPr>
      <w:rFonts w:ascii="Times New Roman" w:eastAsia="Times New Roman" w:hAnsi="Times New Roman"/>
      <w:b/>
      <w:bCs/>
      <w:lang w:eastAsia="pl-PL"/>
    </w:rPr>
  </w:style>
  <w:style w:type="character" w:customStyle="1" w:styleId="TematkomentarzaZnak">
    <w:name w:val="Temat komentarza Znak"/>
    <w:link w:val="Tematkomentarza"/>
    <w:rsid w:val="00A84F71"/>
    <w:rPr>
      <w:rFonts w:ascii="Calibri" w:eastAsia="Calibri" w:hAnsi="Calibri"/>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9785">
      <w:bodyDiv w:val="1"/>
      <w:marLeft w:val="0"/>
      <w:marRight w:val="0"/>
      <w:marTop w:val="0"/>
      <w:marBottom w:val="0"/>
      <w:divBdr>
        <w:top w:val="none" w:sz="0" w:space="0" w:color="auto"/>
        <w:left w:val="none" w:sz="0" w:space="0" w:color="auto"/>
        <w:bottom w:val="none" w:sz="0" w:space="0" w:color="auto"/>
        <w:right w:val="none" w:sz="0" w:space="0" w:color="auto"/>
      </w:divBdr>
    </w:div>
    <w:div w:id="167644733">
      <w:bodyDiv w:val="1"/>
      <w:marLeft w:val="0"/>
      <w:marRight w:val="0"/>
      <w:marTop w:val="0"/>
      <w:marBottom w:val="0"/>
      <w:divBdr>
        <w:top w:val="none" w:sz="0" w:space="0" w:color="auto"/>
        <w:left w:val="none" w:sz="0" w:space="0" w:color="auto"/>
        <w:bottom w:val="none" w:sz="0" w:space="0" w:color="auto"/>
        <w:right w:val="none" w:sz="0" w:space="0" w:color="auto"/>
      </w:divBdr>
    </w:div>
    <w:div w:id="236476366">
      <w:bodyDiv w:val="1"/>
      <w:marLeft w:val="0"/>
      <w:marRight w:val="0"/>
      <w:marTop w:val="0"/>
      <w:marBottom w:val="0"/>
      <w:divBdr>
        <w:top w:val="none" w:sz="0" w:space="0" w:color="auto"/>
        <w:left w:val="none" w:sz="0" w:space="0" w:color="auto"/>
        <w:bottom w:val="none" w:sz="0" w:space="0" w:color="auto"/>
        <w:right w:val="none" w:sz="0" w:space="0" w:color="auto"/>
      </w:divBdr>
      <w:divsChild>
        <w:div w:id="1492024074">
          <w:marLeft w:val="0"/>
          <w:marRight w:val="0"/>
          <w:marTop w:val="0"/>
          <w:marBottom w:val="0"/>
          <w:divBdr>
            <w:top w:val="none" w:sz="0" w:space="0" w:color="auto"/>
            <w:left w:val="none" w:sz="0" w:space="0" w:color="auto"/>
            <w:bottom w:val="none" w:sz="0" w:space="0" w:color="auto"/>
            <w:right w:val="none" w:sz="0" w:space="0" w:color="auto"/>
          </w:divBdr>
        </w:div>
        <w:div w:id="1571384975">
          <w:marLeft w:val="0"/>
          <w:marRight w:val="0"/>
          <w:marTop w:val="0"/>
          <w:marBottom w:val="0"/>
          <w:divBdr>
            <w:top w:val="none" w:sz="0" w:space="0" w:color="auto"/>
            <w:left w:val="none" w:sz="0" w:space="0" w:color="auto"/>
            <w:bottom w:val="none" w:sz="0" w:space="0" w:color="auto"/>
            <w:right w:val="none" w:sz="0" w:space="0" w:color="auto"/>
          </w:divBdr>
        </w:div>
      </w:divsChild>
    </w:div>
    <w:div w:id="535850724">
      <w:bodyDiv w:val="1"/>
      <w:marLeft w:val="0"/>
      <w:marRight w:val="0"/>
      <w:marTop w:val="0"/>
      <w:marBottom w:val="0"/>
      <w:divBdr>
        <w:top w:val="none" w:sz="0" w:space="0" w:color="auto"/>
        <w:left w:val="none" w:sz="0" w:space="0" w:color="auto"/>
        <w:bottom w:val="none" w:sz="0" w:space="0" w:color="auto"/>
        <w:right w:val="none" w:sz="0" w:space="0" w:color="auto"/>
      </w:divBdr>
    </w:div>
    <w:div w:id="545142407">
      <w:bodyDiv w:val="1"/>
      <w:marLeft w:val="750"/>
      <w:marRight w:val="0"/>
      <w:marTop w:val="0"/>
      <w:marBottom w:val="0"/>
      <w:divBdr>
        <w:top w:val="none" w:sz="0" w:space="0" w:color="auto"/>
        <w:left w:val="none" w:sz="0" w:space="0" w:color="auto"/>
        <w:bottom w:val="none" w:sz="0" w:space="0" w:color="auto"/>
        <w:right w:val="none" w:sz="0" w:space="0" w:color="auto"/>
      </w:divBdr>
    </w:div>
    <w:div w:id="772045940">
      <w:bodyDiv w:val="1"/>
      <w:marLeft w:val="0"/>
      <w:marRight w:val="0"/>
      <w:marTop w:val="0"/>
      <w:marBottom w:val="0"/>
      <w:divBdr>
        <w:top w:val="none" w:sz="0" w:space="0" w:color="auto"/>
        <w:left w:val="none" w:sz="0" w:space="0" w:color="auto"/>
        <w:bottom w:val="none" w:sz="0" w:space="0" w:color="auto"/>
        <w:right w:val="none" w:sz="0" w:space="0" w:color="auto"/>
      </w:divBdr>
    </w:div>
    <w:div w:id="823929904">
      <w:bodyDiv w:val="1"/>
      <w:marLeft w:val="0"/>
      <w:marRight w:val="0"/>
      <w:marTop w:val="0"/>
      <w:marBottom w:val="0"/>
      <w:divBdr>
        <w:top w:val="none" w:sz="0" w:space="0" w:color="auto"/>
        <w:left w:val="none" w:sz="0" w:space="0" w:color="auto"/>
        <w:bottom w:val="none" w:sz="0" w:space="0" w:color="auto"/>
        <w:right w:val="none" w:sz="0" w:space="0" w:color="auto"/>
      </w:divBdr>
    </w:div>
    <w:div w:id="971059797">
      <w:bodyDiv w:val="1"/>
      <w:marLeft w:val="0"/>
      <w:marRight w:val="0"/>
      <w:marTop w:val="0"/>
      <w:marBottom w:val="0"/>
      <w:divBdr>
        <w:top w:val="none" w:sz="0" w:space="0" w:color="auto"/>
        <w:left w:val="none" w:sz="0" w:space="0" w:color="auto"/>
        <w:bottom w:val="none" w:sz="0" w:space="0" w:color="auto"/>
        <w:right w:val="none" w:sz="0" w:space="0" w:color="auto"/>
      </w:divBdr>
    </w:div>
    <w:div w:id="979310892">
      <w:bodyDiv w:val="1"/>
      <w:marLeft w:val="0"/>
      <w:marRight w:val="0"/>
      <w:marTop w:val="0"/>
      <w:marBottom w:val="0"/>
      <w:divBdr>
        <w:top w:val="none" w:sz="0" w:space="0" w:color="auto"/>
        <w:left w:val="none" w:sz="0" w:space="0" w:color="auto"/>
        <w:bottom w:val="none" w:sz="0" w:space="0" w:color="auto"/>
        <w:right w:val="none" w:sz="0" w:space="0" w:color="auto"/>
      </w:divBdr>
    </w:div>
    <w:div w:id="1129394688">
      <w:bodyDiv w:val="1"/>
      <w:marLeft w:val="0"/>
      <w:marRight w:val="0"/>
      <w:marTop w:val="0"/>
      <w:marBottom w:val="0"/>
      <w:divBdr>
        <w:top w:val="none" w:sz="0" w:space="0" w:color="auto"/>
        <w:left w:val="none" w:sz="0" w:space="0" w:color="auto"/>
        <w:bottom w:val="none" w:sz="0" w:space="0" w:color="auto"/>
        <w:right w:val="none" w:sz="0" w:space="0" w:color="auto"/>
      </w:divBdr>
    </w:div>
    <w:div w:id="1196504913">
      <w:bodyDiv w:val="1"/>
      <w:marLeft w:val="0"/>
      <w:marRight w:val="0"/>
      <w:marTop w:val="0"/>
      <w:marBottom w:val="0"/>
      <w:divBdr>
        <w:top w:val="none" w:sz="0" w:space="0" w:color="auto"/>
        <w:left w:val="none" w:sz="0" w:space="0" w:color="auto"/>
        <w:bottom w:val="none" w:sz="0" w:space="0" w:color="auto"/>
        <w:right w:val="none" w:sz="0" w:space="0" w:color="auto"/>
      </w:divBdr>
    </w:div>
    <w:div w:id="1212427319">
      <w:bodyDiv w:val="1"/>
      <w:marLeft w:val="0"/>
      <w:marRight w:val="0"/>
      <w:marTop w:val="0"/>
      <w:marBottom w:val="0"/>
      <w:divBdr>
        <w:top w:val="none" w:sz="0" w:space="0" w:color="auto"/>
        <w:left w:val="none" w:sz="0" w:space="0" w:color="auto"/>
        <w:bottom w:val="none" w:sz="0" w:space="0" w:color="auto"/>
        <w:right w:val="none" w:sz="0" w:space="0" w:color="auto"/>
      </w:divBdr>
    </w:div>
    <w:div w:id="1268268856">
      <w:bodyDiv w:val="1"/>
      <w:marLeft w:val="0"/>
      <w:marRight w:val="0"/>
      <w:marTop w:val="0"/>
      <w:marBottom w:val="0"/>
      <w:divBdr>
        <w:top w:val="none" w:sz="0" w:space="0" w:color="auto"/>
        <w:left w:val="none" w:sz="0" w:space="0" w:color="auto"/>
        <w:bottom w:val="none" w:sz="0" w:space="0" w:color="auto"/>
        <w:right w:val="none" w:sz="0" w:space="0" w:color="auto"/>
      </w:divBdr>
    </w:div>
    <w:div w:id="1348364426">
      <w:bodyDiv w:val="1"/>
      <w:marLeft w:val="0"/>
      <w:marRight w:val="0"/>
      <w:marTop w:val="0"/>
      <w:marBottom w:val="0"/>
      <w:divBdr>
        <w:top w:val="none" w:sz="0" w:space="0" w:color="auto"/>
        <w:left w:val="none" w:sz="0" w:space="0" w:color="auto"/>
        <w:bottom w:val="none" w:sz="0" w:space="0" w:color="auto"/>
        <w:right w:val="none" w:sz="0" w:space="0" w:color="auto"/>
      </w:divBdr>
    </w:div>
    <w:div w:id="1391074670">
      <w:bodyDiv w:val="1"/>
      <w:marLeft w:val="0"/>
      <w:marRight w:val="0"/>
      <w:marTop w:val="0"/>
      <w:marBottom w:val="0"/>
      <w:divBdr>
        <w:top w:val="none" w:sz="0" w:space="0" w:color="auto"/>
        <w:left w:val="none" w:sz="0" w:space="0" w:color="auto"/>
        <w:bottom w:val="none" w:sz="0" w:space="0" w:color="auto"/>
        <w:right w:val="none" w:sz="0" w:space="0" w:color="auto"/>
      </w:divBdr>
    </w:div>
    <w:div w:id="1451242047">
      <w:bodyDiv w:val="1"/>
      <w:marLeft w:val="0"/>
      <w:marRight w:val="0"/>
      <w:marTop w:val="0"/>
      <w:marBottom w:val="0"/>
      <w:divBdr>
        <w:top w:val="none" w:sz="0" w:space="0" w:color="auto"/>
        <w:left w:val="none" w:sz="0" w:space="0" w:color="auto"/>
        <w:bottom w:val="none" w:sz="0" w:space="0" w:color="auto"/>
        <w:right w:val="none" w:sz="0" w:space="0" w:color="auto"/>
      </w:divBdr>
    </w:div>
    <w:div w:id="1457140925">
      <w:bodyDiv w:val="1"/>
      <w:marLeft w:val="0"/>
      <w:marRight w:val="0"/>
      <w:marTop w:val="0"/>
      <w:marBottom w:val="0"/>
      <w:divBdr>
        <w:top w:val="none" w:sz="0" w:space="0" w:color="auto"/>
        <w:left w:val="none" w:sz="0" w:space="0" w:color="auto"/>
        <w:bottom w:val="none" w:sz="0" w:space="0" w:color="auto"/>
        <w:right w:val="none" w:sz="0" w:space="0" w:color="auto"/>
      </w:divBdr>
    </w:div>
    <w:div w:id="1750693657">
      <w:bodyDiv w:val="1"/>
      <w:marLeft w:val="0"/>
      <w:marRight w:val="0"/>
      <w:marTop w:val="0"/>
      <w:marBottom w:val="0"/>
      <w:divBdr>
        <w:top w:val="none" w:sz="0" w:space="0" w:color="auto"/>
        <w:left w:val="none" w:sz="0" w:space="0" w:color="auto"/>
        <w:bottom w:val="none" w:sz="0" w:space="0" w:color="auto"/>
        <w:right w:val="none" w:sz="0" w:space="0" w:color="auto"/>
      </w:divBdr>
    </w:div>
    <w:div w:id="1810517785">
      <w:bodyDiv w:val="1"/>
      <w:marLeft w:val="0"/>
      <w:marRight w:val="0"/>
      <w:marTop w:val="0"/>
      <w:marBottom w:val="0"/>
      <w:divBdr>
        <w:top w:val="none" w:sz="0" w:space="0" w:color="auto"/>
        <w:left w:val="none" w:sz="0" w:space="0" w:color="auto"/>
        <w:bottom w:val="none" w:sz="0" w:space="0" w:color="auto"/>
        <w:right w:val="none" w:sz="0" w:space="0" w:color="auto"/>
      </w:divBdr>
    </w:div>
    <w:div w:id="2008090135">
      <w:bodyDiv w:val="1"/>
      <w:marLeft w:val="0"/>
      <w:marRight w:val="0"/>
      <w:marTop w:val="0"/>
      <w:marBottom w:val="0"/>
      <w:divBdr>
        <w:top w:val="none" w:sz="0" w:space="0" w:color="auto"/>
        <w:left w:val="none" w:sz="0" w:space="0" w:color="auto"/>
        <w:bottom w:val="none" w:sz="0" w:space="0" w:color="auto"/>
        <w:right w:val="none" w:sz="0" w:space="0" w:color="auto"/>
      </w:divBdr>
    </w:div>
    <w:div w:id="205835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032C3-794C-45A8-8C1D-D351DC5E2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35</Pages>
  <Words>12033</Words>
  <Characters>72204</Characters>
  <Application>Microsoft Office Word</Application>
  <DocSecurity>0</DocSecurity>
  <Lines>601</Lines>
  <Paragraphs>168</Paragraphs>
  <ScaleCrop>false</ScaleCrop>
  <HeadingPairs>
    <vt:vector size="2" baseType="variant">
      <vt:variant>
        <vt:lpstr>Tytuł</vt:lpstr>
      </vt:variant>
      <vt:variant>
        <vt:i4>1</vt:i4>
      </vt:variant>
    </vt:vector>
  </HeadingPairs>
  <TitlesOfParts>
    <vt:vector size="1" baseType="lpstr">
      <vt:lpstr>Warszawa, dnia …</vt:lpstr>
    </vt:vector>
  </TitlesOfParts>
  <Company/>
  <LinksUpToDate>false</LinksUpToDate>
  <CharactersWithSpaces>84069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dnia …</dc:title>
  <dc:subject/>
  <dc:creator>Cichopek</dc:creator>
  <cp:keywords/>
  <cp:lastModifiedBy>Gecyngier Paulina</cp:lastModifiedBy>
  <cp:revision>258</cp:revision>
  <cp:lastPrinted>2014-10-07T09:36:00Z</cp:lastPrinted>
  <dcterms:created xsi:type="dcterms:W3CDTF">2014-07-29T09:59:00Z</dcterms:created>
  <dcterms:modified xsi:type="dcterms:W3CDTF">2014-10-23T11:00:00Z</dcterms:modified>
</cp:coreProperties>
</file>