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Default="008454E1" w:rsidP="008454E1">
      <w:pPr>
        <w:ind w:left="1416" w:firstLine="708"/>
        <w:jc w:val="right"/>
        <w:rPr>
          <w:rFonts w:ascii="Arial" w:hAnsi="Arial"/>
          <w:spacing w:val="20"/>
          <w:sz w:val="18"/>
        </w:rPr>
      </w:pPr>
    </w:p>
    <w:p w:rsidR="008454E1" w:rsidRPr="00137218" w:rsidRDefault="008454E1" w:rsidP="008454E1">
      <w:pPr>
        <w:ind w:left="1416" w:firstLine="708"/>
        <w:jc w:val="right"/>
        <w:rPr>
          <w:spacing w:val="28"/>
        </w:rPr>
      </w:pPr>
      <w:r>
        <w:rPr>
          <w:rFonts w:ascii="Arial" w:hAnsi="Arial"/>
          <w:spacing w:val="20"/>
          <w:sz w:val="18"/>
        </w:rPr>
        <w:t>Warszawa, dnia 29.07</w:t>
      </w:r>
      <w:r w:rsidRPr="002F25FA">
        <w:rPr>
          <w:rFonts w:ascii="Arial" w:hAnsi="Arial"/>
          <w:spacing w:val="20"/>
          <w:sz w:val="18"/>
        </w:rPr>
        <w:t>.</w:t>
      </w:r>
      <w:r>
        <w:rPr>
          <w:rFonts w:ascii="Arial" w:hAnsi="Arial"/>
          <w:spacing w:val="20"/>
          <w:sz w:val="18"/>
        </w:rPr>
        <w:t>2014</w:t>
      </w:r>
      <w:r w:rsidRPr="002F25FA">
        <w:rPr>
          <w:rFonts w:ascii="Arial" w:hAnsi="Arial"/>
          <w:spacing w:val="20"/>
          <w:sz w:val="18"/>
        </w:rPr>
        <w:t xml:space="preserve"> r.</w:t>
      </w:r>
    </w:p>
    <w:p w:rsidR="008454E1" w:rsidRPr="00137218" w:rsidRDefault="008454E1" w:rsidP="008454E1"/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pacing w:val="20"/>
          <w:sz w:val="18"/>
        </w:rPr>
      </w:pPr>
      <w:r w:rsidRPr="00137218">
        <w:rPr>
          <w:rFonts w:ascii="Arial" w:hAnsi="Arial"/>
          <w:spacing w:val="20"/>
          <w:sz w:val="18"/>
        </w:rPr>
        <w:t xml:space="preserve">MINISTERSTWO  SPRAWIEDLIWOŚCI 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>Al. Ujazdowskie 11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/>
          <w:sz w:val="16"/>
        </w:rPr>
      </w:pPr>
      <w:r w:rsidRPr="00137218">
        <w:rPr>
          <w:rFonts w:ascii="Arial" w:hAnsi="Arial"/>
          <w:sz w:val="16"/>
        </w:rPr>
        <w:t xml:space="preserve">00-567 WARSZAWA </w:t>
      </w:r>
    </w:p>
    <w:p w:rsidR="008454E1" w:rsidRPr="00137218" w:rsidRDefault="008454E1" w:rsidP="008454E1">
      <w:pPr>
        <w:framePr w:w="4418" w:h="1023" w:hSpace="141" w:wrap="around" w:vAnchor="text" w:hAnchor="page" w:x="1342" w:y="118"/>
        <w:jc w:val="center"/>
        <w:rPr>
          <w:sz w:val="16"/>
        </w:rPr>
      </w:pPr>
      <w:r w:rsidRPr="00137218">
        <w:rPr>
          <w:rFonts w:ascii="Arial" w:hAnsi="Arial"/>
          <w:sz w:val="16"/>
        </w:rPr>
        <w:t>Centrala tel. 521-28-88</w:t>
      </w: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rPr>
          <w:rFonts w:ascii="Arial" w:hAnsi="Arial" w:cs="Arial"/>
        </w:rPr>
      </w:pPr>
    </w:p>
    <w:p w:rsidR="007745E8" w:rsidRPr="009B2B1A" w:rsidRDefault="007745E8" w:rsidP="007745E8">
      <w:pPr>
        <w:jc w:val="both"/>
        <w:rPr>
          <w:rFonts w:ascii="Arial" w:hAnsi="Arial" w:cs="Arial"/>
        </w:rPr>
      </w:pPr>
    </w:p>
    <w:p w:rsidR="007745E8" w:rsidRPr="002C46BC" w:rsidRDefault="007745E8" w:rsidP="007745E8">
      <w:pPr>
        <w:pStyle w:val="Nagwek2"/>
        <w:jc w:val="both"/>
        <w:rPr>
          <w:i w:val="0"/>
          <w:sz w:val="24"/>
        </w:rPr>
      </w:pPr>
      <w:r w:rsidRPr="002C46BC">
        <w:rPr>
          <w:bCs w:val="0"/>
          <w:i w:val="0"/>
          <w:sz w:val="24"/>
        </w:rPr>
        <w:t>BOF-II-3710-38/14</w:t>
      </w:r>
    </w:p>
    <w:p w:rsidR="007745E8" w:rsidRPr="009B2B1A" w:rsidRDefault="007745E8" w:rsidP="007745E8">
      <w:pPr>
        <w:pStyle w:val="Nagwek4"/>
        <w:jc w:val="right"/>
        <w:rPr>
          <w:rFonts w:ascii="Arial" w:hAnsi="Arial" w:cs="Arial"/>
          <w:sz w:val="36"/>
          <w:szCs w:val="36"/>
        </w:rPr>
      </w:pPr>
      <w:r w:rsidRPr="009B2B1A">
        <w:rPr>
          <w:rFonts w:ascii="Arial" w:hAnsi="Arial" w:cs="Arial"/>
          <w:sz w:val="36"/>
          <w:szCs w:val="36"/>
        </w:rPr>
        <w:t>Do Wykonawców</w:t>
      </w:r>
    </w:p>
    <w:p w:rsidR="007745E8" w:rsidRPr="009B2B1A" w:rsidRDefault="007745E8" w:rsidP="007745E8">
      <w:pPr>
        <w:jc w:val="both"/>
        <w:rPr>
          <w:rFonts w:ascii="Arial" w:hAnsi="Arial" w:cs="Arial"/>
          <w:u w:val="single"/>
        </w:rPr>
      </w:pPr>
    </w:p>
    <w:p w:rsidR="007745E8" w:rsidRPr="009B2B1A" w:rsidRDefault="007745E8" w:rsidP="007745E8">
      <w:pPr>
        <w:jc w:val="both"/>
        <w:rPr>
          <w:rFonts w:ascii="Arial" w:hAnsi="Arial" w:cs="Arial"/>
          <w:sz w:val="22"/>
          <w:u w:val="single"/>
        </w:rPr>
      </w:pPr>
      <w:r w:rsidRPr="009B2B1A">
        <w:rPr>
          <w:rFonts w:ascii="Arial" w:hAnsi="Arial" w:cs="Arial"/>
          <w:sz w:val="22"/>
          <w:u w:val="single"/>
        </w:rPr>
        <w:t>Dotyczy: postępowania o udzielenie zamówienia publicznego na „Dostawę i wdrożenie systemu cyfrowej rejestracji przebiegu rozpraw sądowych w sądach powszechnych”.</w:t>
      </w:r>
    </w:p>
    <w:p w:rsidR="007745E8" w:rsidRPr="009B2B1A" w:rsidRDefault="007745E8" w:rsidP="007745E8">
      <w:pPr>
        <w:jc w:val="both"/>
        <w:rPr>
          <w:rFonts w:ascii="Arial" w:hAnsi="Arial" w:cs="Arial"/>
          <w:sz w:val="22"/>
          <w:u w:val="single"/>
        </w:rPr>
      </w:pPr>
      <w:r w:rsidRPr="009B2B1A">
        <w:rPr>
          <w:rFonts w:ascii="Arial" w:hAnsi="Arial" w:cs="Arial"/>
          <w:bCs/>
          <w:sz w:val="22"/>
          <w:u w:val="single"/>
        </w:rPr>
        <w:t xml:space="preserve">Znak sprawy postępowania nadany przez Zamawiającego: </w:t>
      </w:r>
      <w:r w:rsidRPr="009B2B1A">
        <w:rPr>
          <w:rFonts w:ascii="Arial" w:hAnsi="Arial" w:cs="Arial"/>
          <w:b/>
          <w:sz w:val="22"/>
          <w:u w:val="single"/>
        </w:rPr>
        <w:t>BOF-II-3710-38/14.</w:t>
      </w: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  <w:r w:rsidRPr="009B2B1A">
        <w:rPr>
          <w:rFonts w:ascii="Arial" w:hAnsi="Arial" w:cs="Arial"/>
        </w:rPr>
        <w:t>Ministerstwo Sprawiedliwości, jako Zamawiający w przedmiotowym postępowaniu o udzielenie zamówienia publicznego, działając zgodnie z art. 38 ust. 2 ustawy z dnia 29 stycznia 2004 r. -</w:t>
      </w:r>
      <w:r w:rsidR="0055062B" w:rsidRPr="009B2B1A">
        <w:rPr>
          <w:rFonts w:ascii="Arial" w:hAnsi="Arial" w:cs="Arial"/>
        </w:rPr>
        <w:t xml:space="preserve"> </w:t>
      </w:r>
      <w:r w:rsidRPr="009B2B1A">
        <w:rPr>
          <w:rFonts w:ascii="Arial" w:hAnsi="Arial" w:cs="Arial"/>
        </w:rPr>
        <w:t xml:space="preserve">Prawo zamówień publicznych (Dz. U. z 2013 r. poz. 907 </w:t>
      </w:r>
      <w:r w:rsidR="008576F6">
        <w:rPr>
          <w:rFonts w:ascii="Arial" w:hAnsi="Arial" w:cs="Arial"/>
        </w:rPr>
        <w:t>ze zm.), zwanej dalej „ustawą</w:t>
      </w:r>
      <w:r w:rsidR="0055062B" w:rsidRPr="009B2B1A">
        <w:rPr>
          <w:rFonts w:ascii="Arial" w:hAnsi="Arial" w:cs="Arial"/>
        </w:rPr>
        <w:t xml:space="preserve">”, w związku z art. 38 ust. 1 </w:t>
      </w:r>
      <w:r w:rsidRPr="009B2B1A">
        <w:rPr>
          <w:rFonts w:ascii="Arial" w:hAnsi="Arial" w:cs="Arial"/>
        </w:rPr>
        <w:t>ustawy, przekazuje treść zapytań wraz z wyjaśnieniami treści Specyfikacji Istotnych Warunków Zamówienia, zwanej dalej „SIWZ”:</w:t>
      </w:r>
    </w:p>
    <w:p w:rsidR="007745E8" w:rsidRPr="009B2B1A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</w:p>
    <w:p w:rsidR="00DF5E0E" w:rsidRPr="009B2B1A" w:rsidRDefault="00DF5E0E" w:rsidP="00DF5E0E">
      <w:pPr>
        <w:jc w:val="both"/>
        <w:rPr>
          <w:rFonts w:ascii="Arial" w:hAnsi="Arial" w:cs="Arial"/>
        </w:rPr>
      </w:pP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Pytanie</w:t>
      </w:r>
      <w:r w:rsidR="0010694F" w:rsidRPr="009B2B1A">
        <w:rPr>
          <w:rFonts w:ascii="Arial" w:hAnsi="Arial" w:cs="Arial"/>
          <w:b/>
        </w:rPr>
        <w:t xml:space="preserve"> nr 1</w:t>
      </w:r>
    </w:p>
    <w:p w:rsidR="00DF5E0E" w:rsidRPr="009B2B1A" w:rsidRDefault="003637A8" w:rsidP="00DF5E0E">
      <w:pPr>
        <w:jc w:val="both"/>
        <w:rPr>
          <w:rFonts w:ascii="Arial" w:hAnsi="Arial" w:cs="Arial"/>
        </w:rPr>
      </w:pPr>
      <w:r w:rsidRPr="009B2B1A">
        <w:rPr>
          <w:rFonts w:ascii="Arial" w:hAnsi="Arial" w:cs="Arial"/>
        </w:rPr>
        <w:t>W nawiązaniu do opisu Scenariusza prezentacji, punkt g) „Opatrzenie wykonanego nagrania podpisem elektronicznym, np. przy wykorzystaniu zaoferowanego przez Wykonawcę zestawu do składania podpisu elektronicznego lub zestawu dostarczonego przez Zamawiającego</w:t>
      </w:r>
      <w:r w:rsidR="00BD07CA" w:rsidRPr="009B2B1A">
        <w:rPr>
          <w:rFonts w:ascii="Arial" w:hAnsi="Arial" w:cs="Arial"/>
        </w:rPr>
        <w:t xml:space="preserve">.”, </w:t>
      </w:r>
      <w:r w:rsidR="00624D76" w:rsidRPr="009B2B1A">
        <w:rPr>
          <w:rFonts w:ascii="Arial" w:hAnsi="Arial" w:cs="Arial"/>
        </w:rPr>
        <w:t>zawracamy</w:t>
      </w:r>
      <w:r w:rsidR="00BD07CA" w:rsidRPr="009B2B1A">
        <w:rPr>
          <w:rFonts w:ascii="Arial" w:hAnsi="Arial" w:cs="Arial"/>
        </w:rPr>
        <w:t xml:space="preserve"> się z prośbą o </w:t>
      </w:r>
      <w:r w:rsidR="00624D76" w:rsidRPr="009B2B1A">
        <w:rPr>
          <w:rFonts w:ascii="Arial" w:hAnsi="Arial" w:cs="Arial"/>
        </w:rPr>
        <w:t>udostepnienie zestawu do składania p</w:t>
      </w:r>
      <w:r w:rsidR="00BD07CA" w:rsidRPr="009B2B1A">
        <w:rPr>
          <w:rFonts w:ascii="Arial" w:hAnsi="Arial" w:cs="Arial"/>
        </w:rPr>
        <w:t>odpisu elektronicznego, który Zamawiający zamierza udostępnić w trakcie prezentacji.</w:t>
      </w: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</w:p>
    <w:p w:rsidR="00DF5E0E" w:rsidRPr="009B2B1A" w:rsidRDefault="00DF5E0E" w:rsidP="00DF5E0E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Odpowiedź</w:t>
      </w:r>
      <w:r w:rsidR="00737E83">
        <w:rPr>
          <w:rFonts w:ascii="Arial" w:hAnsi="Arial" w:cs="Arial"/>
          <w:b/>
        </w:rPr>
        <w:t>:</w:t>
      </w:r>
    </w:p>
    <w:p w:rsidR="00DF5E0E" w:rsidRPr="009B2B1A" w:rsidRDefault="00D90D86" w:rsidP="0022664B">
      <w:pPr>
        <w:jc w:val="both"/>
        <w:rPr>
          <w:rFonts w:ascii="Arial" w:hAnsi="Arial" w:cs="Arial"/>
          <w:color w:val="000000"/>
        </w:rPr>
      </w:pPr>
      <w:r w:rsidRPr="009B2B1A">
        <w:rPr>
          <w:rFonts w:ascii="Arial" w:hAnsi="Arial" w:cs="Arial"/>
          <w:color w:val="000000"/>
        </w:rPr>
        <w:t>Zamawiający informuje, że w skład zestawu do składania podpisu elektronicznego wchodzą: w zakresie sprzętu karta kryptograficzna i czytnik kart, natomiast w zakresie oprogramowania komponent podpisujący oraz oprogramowanie pośredniczące. Wszystkie komponenty zostały szczegółowo opisane w SIWZ. Całość oprogramowania została udostępniona na płycie o którą Wykonawcy mogą zwrócić się do Zamawiającego zgodnie z zapisami SIWZ. Komponenty sprzętowe są elementami produkowanymi przez różnych producentów i powszechnie</w:t>
      </w:r>
      <w:r w:rsidR="00246A43" w:rsidRPr="009B2B1A">
        <w:rPr>
          <w:rFonts w:ascii="Arial" w:hAnsi="Arial" w:cs="Arial"/>
          <w:color w:val="000000"/>
        </w:rPr>
        <w:t xml:space="preserve"> </w:t>
      </w:r>
      <w:r w:rsidRPr="009B2B1A">
        <w:rPr>
          <w:rFonts w:ascii="Arial" w:hAnsi="Arial" w:cs="Arial"/>
          <w:color w:val="000000"/>
        </w:rPr>
        <w:t>dostępnymi</w:t>
      </w:r>
      <w:r w:rsidR="00246A43" w:rsidRPr="009B2B1A">
        <w:rPr>
          <w:rFonts w:ascii="Arial" w:hAnsi="Arial" w:cs="Arial"/>
          <w:color w:val="000000"/>
        </w:rPr>
        <w:t xml:space="preserve"> </w:t>
      </w:r>
      <w:r w:rsidRPr="009B2B1A">
        <w:rPr>
          <w:rFonts w:ascii="Arial" w:hAnsi="Arial" w:cs="Arial"/>
          <w:color w:val="000000"/>
        </w:rPr>
        <w:t xml:space="preserve">na rynku. Podkreślić należy, że scenariusz prezentacji pozwala na złożenie podpisu przy użyciu zestawu dostarczanego przez Wykonawcę. W związku z powyższym Zamawiający </w:t>
      </w:r>
      <w:r w:rsidR="00246A43" w:rsidRPr="009B2B1A">
        <w:rPr>
          <w:rFonts w:ascii="Arial" w:hAnsi="Arial" w:cs="Arial"/>
          <w:color w:val="000000"/>
        </w:rPr>
        <w:t xml:space="preserve">nie znajduje żadnego uzasadnienia  do ich wypożyczenia i </w:t>
      </w:r>
      <w:r w:rsidRPr="009B2B1A">
        <w:rPr>
          <w:rFonts w:ascii="Arial" w:hAnsi="Arial" w:cs="Arial"/>
          <w:color w:val="000000"/>
        </w:rPr>
        <w:t>nie przychyla się do prośby Wykonawcy.</w:t>
      </w:r>
    </w:p>
    <w:p w:rsidR="00246A43" w:rsidRPr="009B2B1A" w:rsidRDefault="00246A43" w:rsidP="0022664B">
      <w:pPr>
        <w:jc w:val="both"/>
        <w:rPr>
          <w:rFonts w:ascii="Arial" w:hAnsi="Arial" w:cs="Arial"/>
          <w:b/>
        </w:rPr>
      </w:pPr>
    </w:p>
    <w:p w:rsidR="00246A43" w:rsidRPr="009B2B1A" w:rsidRDefault="00246A43" w:rsidP="0022664B">
      <w:pPr>
        <w:jc w:val="both"/>
        <w:rPr>
          <w:rFonts w:ascii="Arial" w:hAnsi="Arial" w:cs="Arial"/>
          <w:b/>
        </w:rPr>
      </w:pPr>
    </w:p>
    <w:p w:rsidR="00246A43" w:rsidRPr="009B2B1A" w:rsidRDefault="00246A43" w:rsidP="0022664B">
      <w:pPr>
        <w:jc w:val="both"/>
        <w:rPr>
          <w:rFonts w:ascii="Arial" w:hAnsi="Arial" w:cs="Arial"/>
          <w:b/>
        </w:rPr>
      </w:pPr>
    </w:p>
    <w:p w:rsidR="009560C9" w:rsidRDefault="009560C9" w:rsidP="0022664B">
      <w:pPr>
        <w:jc w:val="both"/>
        <w:rPr>
          <w:rFonts w:ascii="Arial" w:hAnsi="Arial" w:cs="Arial"/>
          <w:b/>
        </w:rPr>
      </w:pPr>
    </w:p>
    <w:p w:rsidR="005E1ACB" w:rsidRPr="009B2B1A" w:rsidRDefault="0010694F" w:rsidP="0022664B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Pytanie nr 2</w:t>
      </w:r>
    </w:p>
    <w:p w:rsidR="005E1ACB" w:rsidRPr="009B2B1A" w:rsidRDefault="005E1ACB" w:rsidP="005E1ACB">
      <w:pPr>
        <w:spacing w:after="120" w:line="276" w:lineRule="auto"/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 xml:space="preserve">Dotyczy:  </w:t>
      </w:r>
      <w:r w:rsidRPr="009B2B1A">
        <w:rPr>
          <w:rFonts w:ascii="Arial" w:eastAsia="Calibri" w:hAnsi="Arial" w:cs="Arial"/>
          <w:b/>
          <w:lang w:eastAsia="en-US"/>
        </w:rPr>
        <w:t xml:space="preserve">Rozdział III pkt 9 i 10 </w:t>
      </w:r>
      <w:r w:rsidRPr="009B2B1A">
        <w:rPr>
          <w:rFonts w:ascii="Arial" w:hAnsi="Arial" w:cs="Arial"/>
          <w:b/>
        </w:rPr>
        <w:t>SIWZ (str. 4):</w:t>
      </w:r>
    </w:p>
    <w:p w:rsidR="005E1ACB" w:rsidRPr="009B2B1A" w:rsidRDefault="005E1ACB" w:rsidP="005E1ACB">
      <w:pPr>
        <w:spacing w:line="276" w:lineRule="auto"/>
        <w:ind w:left="426" w:hanging="426"/>
        <w:jc w:val="both"/>
        <w:rPr>
          <w:rFonts w:ascii="Arial" w:eastAsia="Calibri" w:hAnsi="Arial" w:cs="Arial"/>
          <w:i/>
          <w:lang w:eastAsia="en-US"/>
        </w:rPr>
      </w:pPr>
      <w:r w:rsidRPr="009B2B1A">
        <w:rPr>
          <w:rFonts w:ascii="Arial" w:eastAsia="Calibri" w:hAnsi="Arial" w:cs="Arial"/>
          <w:i/>
          <w:lang w:eastAsia="en-US"/>
        </w:rPr>
        <w:t xml:space="preserve">„9. Na podstawie art. 25 ust. 1 pkt 2 ustawy, w celu potwierdzenia, że oferowany przedmiot zamówienia odpowiada wymaganiom określonym przez Zamawiającego, Zamawiający żąda złożenia wraz z ofertą oświadczenia Wykonawcy potwierdzającego, że dostarczana jednostka centralna systemu rejestracji została poddana badaniu zgodnie z normą ISO 7779 wraz </w:t>
      </w:r>
      <w:r w:rsidRPr="009B2B1A">
        <w:rPr>
          <w:rFonts w:ascii="Arial" w:eastAsia="Calibri" w:hAnsi="Arial" w:cs="Arial"/>
          <w:i/>
          <w:lang w:eastAsia="en-US"/>
        </w:rPr>
        <w:br/>
        <w:t xml:space="preserve">z wynikami (wartościami) pomiarów (raport z badania) - oryginał lub kopia dokumentu poświadczona za zgodność z oryginałem przez Wykonawcę. </w:t>
      </w:r>
    </w:p>
    <w:p w:rsidR="005E1ACB" w:rsidRPr="009B2B1A" w:rsidRDefault="005E1ACB" w:rsidP="005E1ACB">
      <w:pPr>
        <w:spacing w:line="276" w:lineRule="auto"/>
        <w:ind w:left="426" w:hanging="426"/>
        <w:jc w:val="both"/>
        <w:rPr>
          <w:rFonts w:ascii="Arial" w:eastAsia="Calibri" w:hAnsi="Arial" w:cs="Arial"/>
          <w:i/>
          <w:lang w:eastAsia="en-US"/>
        </w:rPr>
      </w:pPr>
      <w:r w:rsidRPr="009B2B1A">
        <w:rPr>
          <w:rFonts w:ascii="Arial" w:eastAsia="Calibri" w:hAnsi="Arial" w:cs="Arial"/>
          <w:i/>
          <w:lang w:eastAsia="en-US"/>
        </w:rPr>
        <w:t>10.  Zamawiający dopuszcza jako dokument potwierdzający spełnienie wymagań określonym przez Zamawiającego, sprawozdanie lub raport z przeprowadzonych zgodnie z normą ISO 7779 badań wraz z wynikami (wartościami) pomiarów - oryginał lub kopia dokumentu poświadczona za zgodność z oryginałem przez Wykonawcę.”</w:t>
      </w:r>
    </w:p>
    <w:p w:rsidR="005E1ACB" w:rsidRPr="009B2B1A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5E1ACB" w:rsidRPr="009B2B1A" w:rsidRDefault="005E1ACB" w:rsidP="005E1ACB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Czy badania jednostki centralnej systemu rejestracji prowadzone zgodnie z normą ISO 7779, o których mowa w Rozdziale III, pkt 9 i 10 SIWZ, w celu potwierdzenia, że oferowany przedmiot zamówienia odpowiada wymaganiom określonym przez Zamawiającego powinny być przeprowadzone przez </w:t>
      </w:r>
      <w:r w:rsidRPr="009B2B1A">
        <w:rPr>
          <w:rFonts w:ascii="Arial" w:eastAsia="Calibri" w:hAnsi="Arial" w:cs="Arial"/>
          <w:u w:val="single"/>
          <w:lang w:eastAsia="en-US"/>
        </w:rPr>
        <w:t xml:space="preserve">niezależną jednostkę akredytowaną w zakresie normy ISO 7779 </w:t>
      </w:r>
      <w:r w:rsidRPr="009B2B1A">
        <w:rPr>
          <w:rFonts w:ascii="Arial" w:eastAsia="Calibri" w:hAnsi="Arial" w:cs="Arial"/>
          <w:lang w:eastAsia="en-US"/>
        </w:rPr>
        <w:t>?</w:t>
      </w:r>
    </w:p>
    <w:p w:rsidR="00191064" w:rsidRPr="009B2B1A" w:rsidRDefault="00191064" w:rsidP="005E1ACB">
      <w:pPr>
        <w:spacing w:line="276" w:lineRule="auto"/>
        <w:jc w:val="both"/>
        <w:rPr>
          <w:rFonts w:ascii="Arial" w:eastAsia="Calibri" w:hAnsi="Arial" w:cs="Arial"/>
          <w:lang w:eastAsia="en-US"/>
        </w:rPr>
      </w:pPr>
    </w:p>
    <w:p w:rsidR="00191064" w:rsidRPr="009B2B1A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5943AA" w:rsidRPr="009B2B1A" w:rsidRDefault="005943AA" w:rsidP="005943A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podtrzymuje zapisy SIWZ i nie określa dodatkowych wymagań na jednostkę badawczą, o których mowa w pytaniu.</w:t>
      </w:r>
    </w:p>
    <w:p w:rsidR="00D852E6" w:rsidRPr="009B2B1A" w:rsidRDefault="00D852E6" w:rsidP="005E1ACB">
      <w:pPr>
        <w:spacing w:line="276" w:lineRule="auto"/>
        <w:jc w:val="both"/>
        <w:rPr>
          <w:rFonts w:ascii="Arial" w:eastAsia="Calibri" w:hAnsi="Arial" w:cs="Arial"/>
          <w:lang w:eastAsia="en-US"/>
        </w:rPr>
      </w:pPr>
    </w:p>
    <w:p w:rsidR="005E1ACB" w:rsidRPr="009B2B1A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</w:t>
      </w:r>
      <w:r w:rsidR="00191064" w:rsidRPr="009B2B1A">
        <w:rPr>
          <w:rFonts w:ascii="Arial" w:eastAsia="Calibri" w:hAnsi="Arial" w:cs="Arial"/>
          <w:b/>
          <w:lang w:eastAsia="en-US"/>
        </w:rPr>
        <w:t xml:space="preserve"> 3:</w:t>
      </w:r>
    </w:p>
    <w:p w:rsidR="00191064" w:rsidRPr="009B2B1A" w:rsidRDefault="00191064" w:rsidP="00191064">
      <w:pPr>
        <w:spacing w:after="120" w:line="276" w:lineRule="auto"/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 xml:space="preserve">Dotyczy:  </w:t>
      </w:r>
      <w:r w:rsidRPr="009B2B1A">
        <w:rPr>
          <w:rFonts w:ascii="Arial" w:eastAsia="Calibri" w:hAnsi="Arial" w:cs="Arial"/>
          <w:b/>
          <w:lang w:eastAsia="en-US"/>
        </w:rPr>
        <w:t xml:space="preserve">Rozdział III pkt 9 i 10 </w:t>
      </w:r>
      <w:r w:rsidRPr="009B2B1A">
        <w:rPr>
          <w:rFonts w:ascii="Arial" w:hAnsi="Arial" w:cs="Arial"/>
          <w:b/>
        </w:rPr>
        <w:t>SIWZ (str. 4):</w:t>
      </w:r>
    </w:p>
    <w:p w:rsidR="00191064" w:rsidRPr="009B2B1A" w:rsidRDefault="00191064" w:rsidP="00191064">
      <w:pPr>
        <w:spacing w:line="276" w:lineRule="auto"/>
        <w:ind w:left="426" w:hanging="426"/>
        <w:jc w:val="both"/>
        <w:rPr>
          <w:rFonts w:ascii="Arial" w:eastAsia="Calibri" w:hAnsi="Arial" w:cs="Arial"/>
          <w:i/>
          <w:lang w:eastAsia="en-US"/>
        </w:rPr>
      </w:pPr>
      <w:r w:rsidRPr="009B2B1A">
        <w:rPr>
          <w:rFonts w:ascii="Arial" w:eastAsia="Calibri" w:hAnsi="Arial" w:cs="Arial"/>
          <w:i/>
          <w:lang w:eastAsia="en-US"/>
        </w:rPr>
        <w:t xml:space="preserve">„9. Na podstawie art. 25 ust. 1 pkt 2 ustawy, w celu potwierdzenia, że oferowany przedmiot zamówienia odpowiada wymaganiom określonym przez Zamawiającego, Zamawiający żąda złożenia wraz z ofertą oświadczenia Wykonawcy potwierdzającego, że dostarczana jednostka centralna systemu rejestracji została poddana badaniu zgodnie z normą ISO 7779 wraz </w:t>
      </w:r>
      <w:r w:rsidRPr="009B2B1A">
        <w:rPr>
          <w:rFonts w:ascii="Arial" w:eastAsia="Calibri" w:hAnsi="Arial" w:cs="Arial"/>
          <w:i/>
          <w:lang w:eastAsia="en-US"/>
        </w:rPr>
        <w:br/>
        <w:t xml:space="preserve">z wynikami (wartościami) pomiarów (raport z badania) - oryginał lub kopia dokumentu poświadczona za zgodność z oryginałem przez Wykonawcę. </w:t>
      </w:r>
    </w:p>
    <w:p w:rsidR="00191064" w:rsidRPr="009B2B1A" w:rsidRDefault="00191064" w:rsidP="00191064">
      <w:pPr>
        <w:spacing w:line="276" w:lineRule="auto"/>
        <w:ind w:left="426" w:hanging="426"/>
        <w:jc w:val="both"/>
        <w:rPr>
          <w:rFonts w:ascii="Arial" w:eastAsia="Calibri" w:hAnsi="Arial" w:cs="Arial"/>
          <w:i/>
          <w:lang w:eastAsia="en-US"/>
        </w:rPr>
      </w:pPr>
      <w:r w:rsidRPr="009B2B1A">
        <w:rPr>
          <w:rFonts w:ascii="Arial" w:eastAsia="Calibri" w:hAnsi="Arial" w:cs="Arial"/>
          <w:i/>
          <w:lang w:eastAsia="en-US"/>
        </w:rPr>
        <w:t>10.  Zamawiający dopuszcza jako dokument potwierdzający spełnienie wymagań określonym przez Zamawiającego, sprawozdanie lub raport z przeprowadzonych zgodnie z normą ISO 7779 badań wraz z wynikami (wartościami) pomiarów - oryginał lub kopia dokumentu poświadczona za zgodność z oryginałem przez Wykonawcę.”</w:t>
      </w:r>
    </w:p>
    <w:p w:rsidR="00191064" w:rsidRPr="009B2B1A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FD34C5" w:rsidRDefault="00FD34C5" w:rsidP="005E1ACB">
      <w:pPr>
        <w:spacing w:line="276" w:lineRule="auto"/>
        <w:jc w:val="both"/>
        <w:rPr>
          <w:rFonts w:ascii="Arial" w:eastAsia="Calibri" w:hAnsi="Arial" w:cs="Arial"/>
          <w:lang w:eastAsia="en-US"/>
        </w:rPr>
      </w:pPr>
    </w:p>
    <w:p w:rsidR="005E1ACB" w:rsidRPr="009B2B1A" w:rsidRDefault="005E1ACB" w:rsidP="005E1ACB">
      <w:pPr>
        <w:spacing w:line="276" w:lineRule="auto"/>
        <w:jc w:val="both"/>
        <w:rPr>
          <w:rFonts w:ascii="Arial" w:eastAsia="Calibri" w:hAnsi="Arial" w:cs="Arial"/>
          <w:u w:val="single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Czy żądany przez Zamawiającego do złożenia wraz z ofertą dokument</w:t>
      </w:r>
      <w:r w:rsidR="00D852E6" w:rsidRPr="009B2B1A">
        <w:rPr>
          <w:rFonts w:ascii="Arial" w:eastAsia="Calibri" w:hAnsi="Arial" w:cs="Arial"/>
          <w:lang w:eastAsia="en-US"/>
        </w:rPr>
        <w:t xml:space="preserve"> określający wyniki (wartości) </w:t>
      </w:r>
      <w:r w:rsidRPr="009B2B1A">
        <w:rPr>
          <w:rFonts w:ascii="Arial" w:eastAsia="Calibri" w:hAnsi="Arial" w:cs="Arial"/>
          <w:lang w:eastAsia="en-US"/>
        </w:rPr>
        <w:t xml:space="preserve">pomiarów (raport badawczy) powinien być wystawiony przez </w:t>
      </w:r>
      <w:r w:rsidRPr="009B2B1A">
        <w:rPr>
          <w:rFonts w:ascii="Arial" w:eastAsia="Calibri" w:hAnsi="Arial" w:cs="Arial"/>
          <w:u w:val="single"/>
          <w:lang w:eastAsia="en-US"/>
        </w:rPr>
        <w:t>niezależną jednostkę akredytowaną w zakresie normy ISO 7779 ?</w:t>
      </w:r>
    </w:p>
    <w:p w:rsidR="00F37CB0" w:rsidRPr="009B2B1A" w:rsidRDefault="00F37CB0" w:rsidP="00D852E6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D852E6" w:rsidRPr="009B2B1A" w:rsidRDefault="00D852E6" w:rsidP="00D852E6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5943AA" w:rsidRPr="009B2B1A" w:rsidRDefault="005943AA" w:rsidP="005943A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podtrzymuje zapisy SIWZ i nie określa dodatkowych wymagań na jednostkę badawczą, o których mowa w pytaniu.</w:t>
      </w:r>
    </w:p>
    <w:p w:rsidR="005E1ACB" w:rsidRPr="009B2B1A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5E1ACB" w:rsidRPr="009B2B1A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 4</w:t>
      </w:r>
      <w:r w:rsidR="005E1ACB" w:rsidRPr="009B2B1A">
        <w:rPr>
          <w:rFonts w:ascii="Arial" w:eastAsia="Calibri" w:hAnsi="Arial" w:cs="Arial"/>
          <w:b/>
          <w:lang w:eastAsia="en-US"/>
        </w:rPr>
        <w:t>:</w:t>
      </w:r>
    </w:p>
    <w:p w:rsidR="005E1ACB" w:rsidRPr="009B2B1A" w:rsidRDefault="005E1ACB" w:rsidP="005E1ACB">
      <w:pPr>
        <w:spacing w:after="120"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 pkt 7 Załącznika nr 1 do Umowy – Opis przedmiotu zamówienia ppkt 7.1 l.p. 1.4 (str. 19)</w:t>
      </w:r>
    </w:p>
    <w:p w:rsidR="005E1ACB" w:rsidRPr="009B2B1A" w:rsidRDefault="005E1ACB" w:rsidP="005E1ACB">
      <w:pPr>
        <w:spacing w:line="276" w:lineRule="auto"/>
        <w:jc w:val="both"/>
        <w:rPr>
          <w:rFonts w:ascii="Arial" w:eastAsia="MS Mincho" w:hAnsi="Arial" w:cs="Arial"/>
          <w:i/>
        </w:rPr>
      </w:pPr>
      <w:r w:rsidRPr="009B2B1A">
        <w:rPr>
          <w:rFonts w:ascii="Arial" w:hAnsi="Arial" w:cs="Arial"/>
          <w:i/>
        </w:rPr>
        <w:t>„Głośność Jednostki centralnej systemu rejestracji mierzona zgodnie z normą ISO 7779 oraz wykazana zgodnie z normą ISO 9296 w pozycji obserwatora w standardowym trybie pracy urządzenia (tj. podczas jednoczesnej rejestracji sygnału video z dwóch źródeł oraz co najmniej 6 kanałów audio, wykorzystania mechanizmów przetwarzania, miksowania i kompresji) nie może przekroczyć 23 dB.  Do oferty należy załączyć oświadczenie Wykonawcy wraz z raportem badawczym w zakresie ISO 7779.”</w:t>
      </w:r>
    </w:p>
    <w:p w:rsidR="005E1ACB" w:rsidRPr="009B2B1A" w:rsidRDefault="005E1ACB" w:rsidP="005E1ACB">
      <w:pPr>
        <w:spacing w:line="276" w:lineRule="auto"/>
        <w:rPr>
          <w:rFonts w:ascii="Arial" w:hAnsi="Arial" w:cs="Arial"/>
        </w:rPr>
      </w:pPr>
    </w:p>
    <w:p w:rsidR="005E1ACB" w:rsidRPr="009B2B1A" w:rsidRDefault="005E1ACB" w:rsidP="005E1ACB">
      <w:pPr>
        <w:spacing w:line="276" w:lineRule="auto"/>
        <w:jc w:val="both"/>
        <w:rPr>
          <w:rFonts w:ascii="Arial" w:hAnsi="Arial" w:cs="Arial"/>
        </w:rPr>
      </w:pPr>
      <w:r w:rsidRPr="009B2B1A">
        <w:rPr>
          <w:rFonts w:ascii="Arial" w:hAnsi="Arial" w:cs="Arial"/>
        </w:rPr>
        <w:t>Prosimy wyjaśnienie, jak należy rozumieć zdanie 2 powyższego zapisu w kontekście zapisów Rozdziału  III pkt 9 i 10 SIWZ, tj. czy do oferty należy załącz</w:t>
      </w:r>
      <w:r w:rsidR="00D852E6" w:rsidRPr="009B2B1A">
        <w:rPr>
          <w:rFonts w:ascii="Arial" w:hAnsi="Arial" w:cs="Arial"/>
        </w:rPr>
        <w:t xml:space="preserve">yć oświadczenie potwierdzające, </w:t>
      </w:r>
      <w:r w:rsidRPr="009B2B1A">
        <w:rPr>
          <w:rFonts w:ascii="Arial" w:hAnsi="Arial" w:cs="Arial"/>
        </w:rPr>
        <w:t>że dostarczana jednostka centralna systemu rejestracji została poddana badaniu zgodnie z normą ISO 7779 lub raport potwierdzający powyższą okoliczność, czy też należy załączyć oba powyższe dokumenty? Zapis Rozdziału III pkt 10 SIWZ sugeruje bowiem, możliwość złożenia raportu badawczego w zakresie ISO 7779 zamiast oświadczenia Wykonawcy.</w:t>
      </w:r>
    </w:p>
    <w:p w:rsidR="00191064" w:rsidRPr="009B2B1A" w:rsidRDefault="00191064" w:rsidP="005E1ACB">
      <w:pPr>
        <w:spacing w:line="276" w:lineRule="auto"/>
        <w:jc w:val="both"/>
        <w:rPr>
          <w:rFonts w:ascii="Arial" w:hAnsi="Arial" w:cs="Arial"/>
        </w:rPr>
      </w:pPr>
    </w:p>
    <w:p w:rsidR="00D852E6" w:rsidRPr="009B2B1A" w:rsidRDefault="00D852E6" w:rsidP="00D852E6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5943AA" w:rsidRPr="009B2B1A" w:rsidRDefault="005943AA" w:rsidP="005943A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Zamawiający podtrzymuje zapisy SIWZ. </w:t>
      </w:r>
      <w:r w:rsidRPr="009B2B1A">
        <w:rPr>
          <w:rFonts w:ascii="Arial" w:hAnsi="Arial" w:cs="Arial"/>
        </w:rPr>
        <w:t>Do oferty należy załączyć oświadczenie Wykonawcy potwierdzające, że dostarczana jednostka centralna systemu rejestracji została poddana badaniu zgodnie z normą ISO 7779 wraz z dokumentem potwierdzającym spełnienie wymagań przez badany wyrób na zgodność z wymogami normy ISO 7779, który będzie zawierał wyniki badań, pomiarów</w:t>
      </w:r>
      <w:r w:rsidR="00246A43" w:rsidRPr="009B2B1A">
        <w:rPr>
          <w:rFonts w:ascii="Arial" w:hAnsi="Arial" w:cs="Arial"/>
        </w:rPr>
        <w:t>, testów</w:t>
      </w:r>
      <w:r w:rsidRPr="009B2B1A">
        <w:rPr>
          <w:rFonts w:ascii="Arial" w:hAnsi="Arial" w:cs="Arial"/>
        </w:rPr>
        <w:t xml:space="preserve"> określone przez Zamawiającego </w:t>
      </w:r>
      <w:r w:rsidR="00246A43" w:rsidRPr="009B2B1A">
        <w:rPr>
          <w:rFonts w:ascii="Arial" w:hAnsi="Arial" w:cs="Arial"/>
        </w:rPr>
        <w:t xml:space="preserve">w dokumentacji przetargowej </w:t>
      </w:r>
      <w:r w:rsidRPr="009B2B1A">
        <w:rPr>
          <w:rFonts w:ascii="Arial" w:hAnsi="Arial" w:cs="Arial"/>
        </w:rPr>
        <w:t>jako sprawozdanie lub raport z badań.</w:t>
      </w:r>
    </w:p>
    <w:p w:rsidR="005E1ACB" w:rsidRPr="009B2B1A" w:rsidRDefault="005E1ACB" w:rsidP="005E1ACB">
      <w:pPr>
        <w:spacing w:line="276" w:lineRule="auto"/>
        <w:rPr>
          <w:rFonts w:ascii="Arial" w:hAnsi="Arial" w:cs="Arial"/>
        </w:rPr>
      </w:pPr>
    </w:p>
    <w:p w:rsidR="009560C9" w:rsidRDefault="009560C9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9560C9" w:rsidRDefault="009560C9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9560C9" w:rsidRDefault="009560C9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9560C9" w:rsidRDefault="009560C9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D011D0" w:rsidRDefault="00D011D0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5E1ACB" w:rsidRPr="009B2B1A" w:rsidRDefault="00191064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 5:</w:t>
      </w:r>
      <w:r w:rsidR="005E1ACB" w:rsidRPr="009B2B1A">
        <w:rPr>
          <w:rFonts w:ascii="Arial" w:eastAsia="Calibri" w:hAnsi="Arial" w:cs="Arial"/>
          <w:b/>
          <w:lang w:eastAsia="en-US"/>
        </w:rPr>
        <w:t xml:space="preserve"> 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 Załącznik nr 1 do Umowy - Opis przedmiotu zamówienia; r.7.14.5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specyfikuje wymagania dla przełącznika sieciowego – zarządzalnego.</w:t>
      </w:r>
    </w:p>
    <w:p w:rsidR="005E1ACB" w:rsidRPr="009B2B1A" w:rsidRDefault="005E1ACB" w:rsidP="005E1ACB">
      <w:pPr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Prosimy o potwierdzenie, iż przez wymaganie: </w:t>
      </w:r>
    </w:p>
    <w:p w:rsidR="005E1ACB" w:rsidRPr="009B2B1A" w:rsidRDefault="005E1ACB" w:rsidP="005E1ACB">
      <w:pPr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„</w:t>
      </w:r>
    </w:p>
    <w:p w:rsidR="005E1ACB" w:rsidRPr="009B2B1A" w:rsidRDefault="005E1ACB" w:rsidP="005E1ACB">
      <w:pPr>
        <w:numPr>
          <w:ilvl w:val="0"/>
          <w:numId w:val="35"/>
        </w:numPr>
        <w:rPr>
          <w:rFonts w:ascii="Arial" w:eastAsia="Calibri" w:hAnsi="Arial" w:cs="Arial"/>
          <w:lang w:val="en-US" w:eastAsia="en-US"/>
        </w:rPr>
      </w:pPr>
      <w:r w:rsidRPr="009B2B1A">
        <w:rPr>
          <w:rFonts w:ascii="Arial" w:eastAsia="Calibri" w:hAnsi="Arial" w:cs="Arial"/>
          <w:lang w:val="en-US" w:eastAsia="en-US"/>
        </w:rPr>
        <w:t>GVRP - Group VLAN Registration Protocol</w:t>
      </w:r>
    </w:p>
    <w:p w:rsidR="005E1ACB" w:rsidRPr="009B2B1A" w:rsidRDefault="005E1ACB" w:rsidP="005E1ACB">
      <w:pPr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“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rozumie mechanizm/protokół związany z obsługą VLAN, który u większości producentów urządzeń sieciowych jest określany również mianem:</w:t>
      </w:r>
    </w:p>
    <w:p w:rsidR="005E1ACB" w:rsidRPr="009B2B1A" w:rsidRDefault="005E1ACB" w:rsidP="005E1ACB">
      <w:pPr>
        <w:rPr>
          <w:rFonts w:ascii="Arial" w:eastAsia="Calibri" w:hAnsi="Arial" w:cs="Arial"/>
          <w:lang w:val="en-US" w:eastAsia="en-US"/>
        </w:rPr>
      </w:pPr>
      <w:r w:rsidRPr="009B2B1A">
        <w:rPr>
          <w:rFonts w:ascii="Arial" w:eastAsia="Calibri" w:hAnsi="Arial" w:cs="Arial"/>
          <w:lang w:val="en-US" w:eastAsia="en-US"/>
        </w:rPr>
        <w:t>GVRP - GARP VLAN Registration Protocol</w:t>
      </w:r>
    </w:p>
    <w:p w:rsidR="005E1ACB" w:rsidRPr="009B2B1A" w:rsidRDefault="005E1ACB" w:rsidP="005E1ACB">
      <w:pPr>
        <w:rPr>
          <w:rFonts w:ascii="Arial" w:eastAsia="Calibri" w:hAnsi="Arial" w:cs="Arial"/>
          <w:lang w:val="en-US" w:eastAsia="en-US"/>
        </w:rPr>
      </w:pPr>
      <w:r w:rsidRPr="009B2B1A">
        <w:rPr>
          <w:rFonts w:ascii="Arial" w:eastAsia="Calibri" w:hAnsi="Arial" w:cs="Arial"/>
          <w:lang w:val="en-US" w:eastAsia="en-US"/>
        </w:rPr>
        <w:t>lub</w:t>
      </w:r>
    </w:p>
    <w:p w:rsidR="005E1ACB" w:rsidRPr="009B2B1A" w:rsidRDefault="005E1ACB" w:rsidP="005E1ACB">
      <w:pPr>
        <w:rPr>
          <w:rFonts w:ascii="Arial" w:eastAsia="Calibri" w:hAnsi="Arial" w:cs="Arial"/>
          <w:lang w:val="en-US" w:eastAsia="en-US"/>
        </w:rPr>
      </w:pPr>
      <w:r w:rsidRPr="009B2B1A">
        <w:rPr>
          <w:rFonts w:ascii="Arial" w:eastAsia="Calibri" w:hAnsi="Arial" w:cs="Arial"/>
          <w:lang w:val="en-US" w:eastAsia="en-US"/>
        </w:rPr>
        <w:t>GVRP - Generic VLAN Registration Protocol</w:t>
      </w:r>
    </w:p>
    <w:p w:rsidR="005E1ACB" w:rsidRPr="009B2B1A" w:rsidRDefault="005E1ACB" w:rsidP="005E1ACB">
      <w:pPr>
        <w:spacing w:after="100" w:afterAutospacing="1"/>
        <w:rPr>
          <w:rFonts w:ascii="Arial" w:eastAsia="Calibri" w:hAnsi="Arial" w:cs="Arial"/>
          <w:lang w:val="en-US" w:eastAsia="en-US"/>
        </w:rPr>
      </w:pPr>
    </w:p>
    <w:p w:rsidR="00191064" w:rsidRPr="009B2B1A" w:rsidRDefault="00191064" w:rsidP="005E1ACB">
      <w:pPr>
        <w:spacing w:after="100" w:afterAutospacing="1"/>
        <w:rPr>
          <w:rFonts w:ascii="Arial" w:eastAsia="Calibri" w:hAnsi="Arial" w:cs="Arial"/>
          <w:b/>
          <w:lang w:val="en-US" w:eastAsia="en-US"/>
        </w:rPr>
      </w:pPr>
      <w:r w:rsidRPr="009B2B1A">
        <w:rPr>
          <w:rFonts w:ascii="Arial" w:eastAsia="Calibri" w:hAnsi="Arial" w:cs="Arial"/>
          <w:b/>
          <w:lang w:val="en-US" w:eastAsia="en-US"/>
        </w:rPr>
        <w:t>Odpowiedź:</w:t>
      </w:r>
    </w:p>
    <w:p w:rsidR="00B676F0" w:rsidRPr="009B2B1A" w:rsidRDefault="00B676F0" w:rsidP="00B676F0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Zamawiający </w:t>
      </w:r>
      <w:r w:rsidR="00144C43" w:rsidRPr="009B2B1A">
        <w:rPr>
          <w:rFonts w:ascii="Arial" w:eastAsia="Calibri" w:hAnsi="Arial" w:cs="Arial"/>
          <w:lang w:eastAsia="en-US"/>
        </w:rPr>
        <w:t xml:space="preserve">działając zgodnie z art. 38 ust. </w:t>
      </w:r>
      <w:r w:rsidR="00CD7518" w:rsidRPr="009B2B1A">
        <w:rPr>
          <w:rFonts w:ascii="Arial" w:eastAsia="Calibri" w:hAnsi="Arial" w:cs="Arial"/>
          <w:lang w:eastAsia="en-US"/>
        </w:rPr>
        <w:t xml:space="preserve">4 ustawy </w:t>
      </w:r>
      <w:r w:rsidRPr="009B2B1A">
        <w:rPr>
          <w:rFonts w:ascii="Arial" w:eastAsia="Calibri" w:hAnsi="Arial" w:cs="Arial"/>
          <w:lang w:eastAsia="en-US"/>
        </w:rPr>
        <w:t xml:space="preserve">zmienia treść </w:t>
      </w:r>
      <w:r w:rsidR="00BE4DB5">
        <w:rPr>
          <w:rFonts w:ascii="Arial" w:eastAsia="Calibri" w:hAnsi="Arial" w:cs="Arial"/>
          <w:lang w:eastAsia="en-US"/>
        </w:rPr>
        <w:t>SIWZ, tj. zmie</w:t>
      </w:r>
      <w:r w:rsidR="008576F6">
        <w:rPr>
          <w:rFonts w:ascii="Arial" w:eastAsia="Calibri" w:hAnsi="Arial" w:cs="Arial"/>
          <w:lang w:eastAsia="en-US"/>
        </w:rPr>
        <w:t>nia treść Załącznika</w:t>
      </w:r>
      <w:r w:rsidRPr="009B2B1A">
        <w:rPr>
          <w:rFonts w:ascii="Arial" w:eastAsia="Calibri" w:hAnsi="Arial" w:cs="Arial"/>
          <w:lang w:eastAsia="en-US"/>
        </w:rPr>
        <w:t xml:space="preserve"> nr 1 do umowy punkt 7.14.5 Przełącznik sieciowy (zarządzalny) ppkt. 1.6</w:t>
      </w:r>
      <w:r w:rsidR="001E349F">
        <w:rPr>
          <w:rFonts w:ascii="Arial" w:eastAsia="Calibri" w:hAnsi="Arial" w:cs="Arial"/>
          <w:lang w:eastAsia="en-US"/>
        </w:rPr>
        <w:t>, w następujący sposób:</w:t>
      </w:r>
    </w:p>
    <w:p w:rsidR="00B676F0" w:rsidRPr="009B2B1A" w:rsidRDefault="00B676F0" w:rsidP="00B676F0">
      <w:pPr>
        <w:jc w:val="both"/>
        <w:rPr>
          <w:rFonts w:ascii="Arial" w:eastAsia="Calibri" w:hAnsi="Arial" w:cs="Arial"/>
          <w:b/>
          <w:lang w:eastAsia="en-US"/>
        </w:rPr>
      </w:pPr>
    </w:p>
    <w:p w:rsidR="00B676F0" w:rsidRPr="009B2B1A" w:rsidRDefault="00B676F0" w:rsidP="00B676F0">
      <w:pPr>
        <w:spacing w:after="100" w:afterAutospacing="1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Było:</w:t>
      </w:r>
    </w:p>
    <w:p w:rsidR="00B676F0" w:rsidRPr="009B2B1A" w:rsidRDefault="00B676F0" w:rsidP="00B676F0">
      <w:pPr>
        <w:pStyle w:val="TableContents"/>
        <w:spacing w:after="0" w:line="240" w:lineRule="auto"/>
        <w:rPr>
          <w:rFonts w:ascii="Arial" w:hAnsi="Arial" w:cs="Arial"/>
          <w:sz w:val="24"/>
          <w:szCs w:val="24"/>
        </w:rPr>
      </w:pPr>
      <w:r w:rsidRPr="009B2B1A">
        <w:rPr>
          <w:rFonts w:ascii="Arial" w:hAnsi="Arial" w:cs="Arial"/>
          <w:sz w:val="24"/>
          <w:szCs w:val="24"/>
        </w:rPr>
        <w:t>Obsługa protokołów i standardów: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802.3ab 1000T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802.3ad (LACP) link aggregation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802.3u 100TX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802.3z Gigabit Ethernet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 xml:space="preserve">IEEE 802.1p priority tags 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802.1x Port-based Authentication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</w:rPr>
        <w:t>ACL - Access Control List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eastAsia="Calibri" w:hAnsi="Arial" w:cs="Arial"/>
          <w:sz w:val="24"/>
          <w:szCs w:val="24"/>
          <w:lang w:val="en-US" w:eastAsia="en-US"/>
        </w:rPr>
      </w:pPr>
      <w:r w:rsidRPr="009B2B1A">
        <w:rPr>
          <w:rFonts w:ascii="Arial" w:hAnsi="Arial" w:cs="Arial"/>
          <w:sz w:val="24"/>
          <w:szCs w:val="24"/>
        </w:rPr>
        <w:t>QoS - Quality of Service (kontrola jakość usług i przepustowości)</w:t>
      </w:r>
    </w:p>
    <w:p w:rsidR="00B676F0" w:rsidRPr="009B2B1A" w:rsidRDefault="00B676F0" w:rsidP="00B676F0">
      <w:pPr>
        <w:pStyle w:val="TableContents"/>
        <w:numPr>
          <w:ilvl w:val="0"/>
          <w:numId w:val="37"/>
        </w:numPr>
        <w:spacing w:before="0" w:after="100" w:afterAutospacing="1" w:line="240" w:lineRule="auto"/>
        <w:rPr>
          <w:rFonts w:ascii="Arial" w:hAnsi="Arial" w:cs="Arial"/>
        </w:rPr>
      </w:pPr>
      <w:r w:rsidRPr="009B2B1A">
        <w:rPr>
          <w:rFonts w:ascii="Arial" w:hAnsi="Arial" w:cs="Arial"/>
          <w:lang w:val="en-US"/>
        </w:rPr>
        <w:t xml:space="preserve">GVRP -  </w:t>
      </w:r>
      <w:r w:rsidRPr="009B2B1A">
        <w:rPr>
          <w:rFonts w:ascii="Arial" w:eastAsia="Calibri" w:hAnsi="Arial" w:cs="Arial"/>
          <w:sz w:val="24"/>
          <w:szCs w:val="24"/>
          <w:lang w:val="en-US" w:eastAsia="en-US"/>
        </w:rPr>
        <w:t xml:space="preserve">Group VLAN Registration Protocol </w:t>
      </w:r>
    </w:p>
    <w:p w:rsidR="00B676F0" w:rsidRPr="009B2B1A" w:rsidRDefault="00B676F0" w:rsidP="00B676F0">
      <w:pPr>
        <w:pStyle w:val="TableContents"/>
        <w:numPr>
          <w:ilvl w:val="0"/>
          <w:numId w:val="37"/>
        </w:numPr>
        <w:spacing w:before="0" w:after="100" w:afterAutospacing="1" w:line="240" w:lineRule="auto"/>
        <w:rPr>
          <w:rFonts w:ascii="Arial" w:hAnsi="Arial" w:cs="Arial"/>
        </w:rPr>
      </w:pPr>
      <w:r w:rsidRPr="009B2B1A">
        <w:rPr>
          <w:rFonts w:ascii="Arial" w:hAnsi="Arial" w:cs="Arial"/>
        </w:rPr>
        <w:t>Jumbo frame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IPv4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IPv6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802.1Q - Virtual LANs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802.3x - Flow Control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  <w:lang w:val="en-US"/>
        </w:rPr>
      </w:pPr>
      <w:r w:rsidRPr="009B2B1A">
        <w:rPr>
          <w:rFonts w:ascii="Arial" w:hAnsi="Arial" w:cs="Arial"/>
          <w:lang w:val="en-US"/>
        </w:rPr>
        <w:t>IEEE 802.1w - Rapid Convergence Spanning Tree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802.1s - Multiple Spanning Tree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802.1D - Spanning Tree</w:t>
      </w:r>
    </w:p>
    <w:p w:rsidR="009560C9" w:rsidRDefault="009560C9" w:rsidP="00B676F0">
      <w:pPr>
        <w:spacing w:after="100" w:afterAutospacing="1"/>
        <w:rPr>
          <w:rFonts w:ascii="Arial" w:eastAsia="Calibri" w:hAnsi="Arial" w:cs="Arial"/>
          <w:b/>
          <w:lang w:eastAsia="en-US"/>
        </w:rPr>
      </w:pPr>
    </w:p>
    <w:p w:rsidR="00FD34C5" w:rsidRDefault="00FD34C5" w:rsidP="00B676F0">
      <w:pPr>
        <w:spacing w:after="100" w:afterAutospacing="1"/>
        <w:rPr>
          <w:rFonts w:ascii="Arial" w:eastAsia="Calibri" w:hAnsi="Arial" w:cs="Arial"/>
          <w:b/>
          <w:lang w:eastAsia="en-US"/>
        </w:rPr>
      </w:pPr>
    </w:p>
    <w:p w:rsidR="00B676F0" w:rsidRPr="00BE4DB5" w:rsidRDefault="00B676F0" w:rsidP="00B676F0">
      <w:pPr>
        <w:spacing w:after="100" w:afterAutospacing="1"/>
        <w:rPr>
          <w:rFonts w:ascii="Arial" w:eastAsia="Calibri" w:hAnsi="Arial" w:cs="Arial"/>
          <w:b/>
          <w:lang w:eastAsia="en-US"/>
        </w:rPr>
      </w:pPr>
      <w:r w:rsidRPr="00BE4DB5">
        <w:rPr>
          <w:rFonts w:ascii="Arial" w:eastAsia="Calibri" w:hAnsi="Arial" w:cs="Arial"/>
          <w:b/>
          <w:lang w:eastAsia="en-US"/>
        </w:rPr>
        <w:t>Jest</w:t>
      </w:r>
      <w:r w:rsidR="00BE4DB5">
        <w:rPr>
          <w:rFonts w:ascii="Arial" w:eastAsia="Calibri" w:hAnsi="Arial" w:cs="Arial"/>
          <w:b/>
          <w:lang w:eastAsia="en-US"/>
        </w:rPr>
        <w:t xml:space="preserve"> po zmianie</w:t>
      </w:r>
      <w:r w:rsidRPr="00BE4DB5">
        <w:rPr>
          <w:rFonts w:ascii="Arial" w:eastAsia="Calibri" w:hAnsi="Arial" w:cs="Arial"/>
          <w:b/>
          <w:lang w:eastAsia="en-US"/>
        </w:rPr>
        <w:t>:</w:t>
      </w:r>
    </w:p>
    <w:p w:rsidR="00B676F0" w:rsidRPr="009B2B1A" w:rsidRDefault="00B676F0" w:rsidP="00B676F0">
      <w:pPr>
        <w:pStyle w:val="TableContents"/>
        <w:spacing w:after="0" w:line="240" w:lineRule="auto"/>
        <w:rPr>
          <w:rFonts w:ascii="Arial" w:hAnsi="Arial" w:cs="Arial"/>
          <w:sz w:val="24"/>
          <w:szCs w:val="24"/>
        </w:rPr>
      </w:pPr>
      <w:r w:rsidRPr="009B2B1A">
        <w:rPr>
          <w:rFonts w:ascii="Arial" w:hAnsi="Arial" w:cs="Arial"/>
          <w:sz w:val="24"/>
          <w:szCs w:val="24"/>
        </w:rPr>
        <w:t>Obsługa protokołów i standardów: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802.3ab 1000T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802.3ad (LACP) link aggregation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802.3u 100TX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802.3z Gigabit Ethernet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 xml:space="preserve">IEEE 802.1p priority tags 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  <w:lang w:val="en-US"/>
        </w:rPr>
        <w:t>IEEE 802.1x Port-based Authentication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B2B1A">
        <w:rPr>
          <w:rFonts w:ascii="Arial" w:hAnsi="Arial" w:cs="Arial"/>
          <w:sz w:val="24"/>
          <w:szCs w:val="24"/>
        </w:rPr>
        <w:t>ACL - Access Control List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9B2B1A">
        <w:rPr>
          <w:rFonts w:ascii="Arial" w:hAnsi="Arial" w:cs="Arial"/>
          <w:sz w:val="24"/>
          <w:szCs w:val="24"/>
        </w:rPr>
        <w:t>QoS - Quality of Service (kontrola jakość usług i przepustowości)</w:t>
      </w:r>
    </w:p>
    <w:p w:rsidR="00B676F0" w:rsidRPr="009B2B1A" w:rsidRDefault="00B676F0" w:rsidP="00B676F0">
      <w:pPr>
        <w:pStyle w:val="TableContents"/>
        <w:numPr>
          <w:ilvl w:val="0"/>
          <w:numId w:val="36"/>
        </w:numPr>
        <w:spacing w:before="0" w:after="0" w:line="240" w:lineRule="auto"/>
        <w:rPr>
          <w:rFonts w:ascii="Arial" w:eastAsia="Calibri" w:hAnsi="Arial" w:cs="Arial"/>
          <w:sz w:val="24"/>
          <w:szCs w:val="24"/>
          <w:lang w:val="en-US" w:eastAsia="en-US"/>
        </w:rPr>
      </w:pPr>
      <w:r w:rsidRPr="009B2B1A">
        <w:rPr>
          <w:rFonts w:ascii="Arial" w:hAnsi="Arial" w:cs="Arial"/>
          <w:lang w:val="en-US"/>
        </w:rPr>
        <w:t xml:space="preserve">GVRP -  </w:t>
      </w:r>
      <w:r w:rsidRPr="009B2B1A">
        <w:rPr>
          <w:rFonts w:ascii="Arial" w:eastAsia="Calibri" w:hAnsi="Arial" w:cs="Arial"/>
          <w:sz w:val="24"/>
          <w:szCs w:val="24"/>
          <w:lang w:val="en-US" w:eastAsia="en-US"/>
        </w:rPr>
        <w:t>GARP VLAN Registration Protocol lub Generic VLAN Registration Protocol.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Jumbo frame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IPv4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IPv6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802.1Q - Virtual LANs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802.3x - Flow Control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  <w:lang w:val="en-US"/>
        </w:rPr>
      </w:pPr>
      <w:r w:rsidRPr="009B2B1A">
        <w:rPr>
          <w:rFonts w:ascii="Arial" w:hAnsi="Arial" w:cs="Arial"/>
          <w:lang w:val="en-US"/>
        </w:rPr>
        <w:t>IEEE 802.1w - Rapid Convergence Spanning Tree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802.1s - Multiple Spanning Tree</w:t>
      </w:r>
    </w:p>
    <w:p w:rsidR="00B676F0" w:rsidRPr="009B2B1A" w:rsidRDefault="00B676F0" w:rsidP="00B676F0">
      <w:pPr>
        <w:numPr>
          <w:ilvl w:val="0"/>
          <w:numId w:val="37"/>
        </w:numPr>
        <w:spacing w:after="100" w:afterAutospacing="1"/>
        <w:rPr>
          <w:rFonts w:ascii="Arial" w:hAnsi="Arial" w:cs="Arial"/>
        </w:rPr>
      </w:pPr>
      <w:r w:rsidRPr="009B2B1A">
        <w:rPr>
          <w:rFonts w:ascii="Arial" w:hAnsi="Arial" w:cs="Arial"/>
        </w:rPr>
        <w:t>IEEE 802.1D - Spanning Tree</w:t>
      </w:r>
    </w:p>
    <w:p w:rsidR="005E1ACB" w:rsidRPr="009B2B1A" w:rsidRDefault="00191064" w:rsidP="005E1ACB">
      <w:pPr>
        <w:spacing w:line="276" w:lineRule="auto"/>
        <w:rPr>
          <w:rFonts w:ascii="Arial" w:eastAsia="Calibri" w:hAnsi="Arial" w:cs="Arial"/>
          <w:b/>
          <w:lang w:val="en-US" w:eastAsia="en-US"/>
        </w:rPr>
      </w:pPr>
      <w:r w:rsidRPr="009B2B1A">
        <w:rPr>
          <w:rFonts w:ascii="Arial" w:eastAsia="Calibri" w:hAnsi="Arial" w:cs="Arial"/>
          <w:b/>
          <w:lang w:val="en-US" w:eastAsia="en-US"/>
        </w:rPr>
        <w:t>Pytanie 6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 Załącznik nr 1 do Umowy - Opis przedmiotu zamówienia; r.7.14.5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specyfikuje wymagania dla przełącznika sieciowego – zarządzalnego.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Czy Zamawiający dopuści urządzenie zasilane zasilaczem o napięciu wejściowym 100-240V?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Uzasadnienie:</w:t>
      </w:r>
    </w:p>
    <w:p w:rsidR="005E1ACB" w:rsidRPr="009B2B1A" w:rsidRDefault="005E1ACB" w:rsidP="00191064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Obecnie niemal każde urządzenie klasy przełącznik sieciowy opisany w r. 7.14.5 jest standardowo zasilane z użyciem uniwersalnych międzynarodowych zasilaczy o szerokim napięciu wejściowym 100-240V działających prawidłowo w sieci energetycznej o częstotliwości prądu zmiennego 50 i 60 Hz. </w:t>
      </w:r>
    </w:p>
    <w:p w:rsidR="005E1ACB" w:rsidRPr="009B2B1A" w:rsidRDefault="005E1ACB" w:rsidP="00191064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Zasilacze takie od wielu lat z powodzeniem funkcjonują prawidłowo w polskiej sieci energetycznej.</w:t>
      </w:r>
    </w:p>
    <w:p w:rsidR="00FD34C5" w:rsidRDefault="00FD34C5" w:rsidP="00191064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FD34C5" w:rsidRDefault="00FD34C5" w:rsidP="00191064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09201B" w:rsidRDefault="0009201B" w:rsidP="00191064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191064" w:rsidRPr="009B2B1A" w:rsidRDefault="00191064" w:rsidP="00191064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F05A7C" w:rsidRPr="009B2B1A" w:rsidRDefault="00F05A7C" w:rsidP="00191064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Zamawiający dopuszcza urządzenia zasilane zasilaczem o napięciu wejściowym 100-240V</w:t>
      </w:r>
      <w:r w:rsidR="00276779" w:rsidRPr="009B2B1A">
        <w:rPr>
          <w:rFonts w:ascii="Arial" w:eastAsia="Calibri" w:hAnsi="Arial" w:cs="Arial"/>
          <w:lang w:eastAsia="en-US"/>
        </w:rPr>
        <w:t xml:space="preserve">, pod warunkiem że </w:t>
      </w:r>
      <w:r w:rsidR="00C55066" w:rsidRPr="009B2B1A">
        <w:rPr>
          <w:rFonts w:ascii="Arial" w:eastAsia="Calibri" w:hAnsi="Arial" w:cs="Arial"/>
          <w:lang w:eastAsia="en-US"/>
        </w:rPr>
        <w:t xml:space="preserve">każde z urządzeń </w:t>
      </w:r>
      <w:r w:rsidR="00276779" w:rsidRPr="009B2B1A">
        <w:rPr>
          <w:rFonts w:ascii="Arial" w:eastAsia="Calibri" w:hAnsi="Arial" w:cs="Arial"/>
          <w:lang w:eastAsia="en-US"/>
        </w:rPr>
        <w:t>będzie wspó</w:t>
      </w:r>
      <w:r w:rsidR="00C55066" w:rsidRPr="009B2B1A">
        <w:rPr>
          <w:rFonts w:ascii="Arial" w:eastAsia="Calibri" w:hAnsi="Arial" w:cs="Arial"/>
          <w:lang w:eastAsia="en-US"/>
        </w:rPr>
        <w:t xml:space="preserve">łpracowało z siecią energetyczną, której parametry zostały wyspecyfikowane w </w:t>
      </w:r>
      <w:r w:rsidR="00B676F0" w:rsidRPr="009B2B1A">
        <w:rPr>
          <w:rFonts w:ascii="Arial" w:eastAsia="Calibri" w:hAnsi="Arial" w:cs="Arial"/>
          <w:lang w:eastAsia="en-US"/>
        </w:rPr>
        <w:t>punkcie 7.14.5 ppkt. 2.4</w:t>
      </w:r>
      <w:r w:rsidR="00C55066" w:rsidRPr="009B2B1A">
        <w:rPr>
          <w:rFonts w:ascii="Arial" w:eastAsia="Calibri" w:hAnsi="Arial" w:cs="Arial"/>
          <w:lang w:eastAsia="en-US"/>
        </w:rPr>
        <w:t>.</w:t>
      </w:r>
    </w:p>
    <w:p w:rsidR="005E1ACB" w:rsidRPr="009B2B1A" w:rsidRDefault="00191064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 7</w:t>
      </w:r>
    </w:p>
    <w:p w:rsidR="005E1ACB" w:rsidRPr="009B2B1A" w:rsidRDefault="005E1ACB" w:rsidP="002F3426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</w:t>
      </w:r>
      <w:r w:rsidRPr="009B2B1A">
        <w:rPr>
          <w:rFonts w:ascii="Arial" w:eastAsia="Calibri" w:hAnsi="Arial" w:cs="Arial"/>
          <w:lang w:eastAsia="en-US"/>
        </w:rPr>
        <w:t xml:space="preserve"> </w:t>
      </w:r>
      <w:r w:rsidRPr="009B2B1A">
        <w:rPr>
          <w:rFonts w:ascii="Arial" w:eastAsia="Calibri" w:hAnsi="Arial" w:cs="Arial"/>
          <w:b/>
          <w:lang w:eastAsia="en-US"/>
        </w:rPr>
        <w:t>Załącznik nr 1 do Umowy - Opis przedmiotu zamówienia; rozdział 7.14.3 Serwer do Backupu (model B)</w:t>
      </w:r>
    </w:p>
    <w:p w:rsidR="005E1ACB" w:rsidRPr="009B2B1A" w:rsidRDefault="005E1ACB" w:rsidP="002F3426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Z uwagi na informacje o konieczności doposażenia infrastruktury w serwerowniach sądów o Serwer (model B), w miejscach do których nie jest oferowana biblioteka taśmowa, prosimy o wyjaśnienie z jaką biblioteką taśmową ma współpracować oferowany serwer (wymagania 1.10 tabeli).</w:t>
      </w:r>
    </w:p>
    <w:p w:rsidR="005E1ACB" w:rsidRPr="009B2B1A" w:rsidRDefault="00191064" w:rsidP="005E1ACB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2F3426" w:rsidRPr="009B2B1A" w:rsidRDefault="002F3426" w:rsidP="002F3426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Oferowany serwer ma współpracować z biblioteką taśmową o parametrach wyspecyfikowanych w p. 7.14.4 Biblioteka taśmowa w załączniku nr 1 do Umowy - Opis przedmiotu zamówienia.</w:t>
      </w:r>
    </w:p>
    <w:p w:rsidR="005E1ACB" w:rsidRPr="009B2B1A" w:rsidRDefault="005E1ACB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 8</w:t>
      </w:r>
    </w:p>
    <w:p w:rsidR="005E1ACB" w:rsidRPr="009B2B1A" w:rsidRDefault="005E1ACB" w:rsidP="005E1ACB">
      <w:pPr>
        <w:spacing w:after="200" w:line="276" w:lineRule="auto"/>
        <w:jc w:val="both"/>
        <w:rPr>
          <w:rFonts w:ascii="Arial" w:eastAsia="Calibri" w:hAnsi="Arial" w:cs="Arial"/>
          <w:b/>
          <w:u w:val="single"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</w:t>
      </w:r>
      <w:r w:rsidRPr="009B2B1A">
        <w:rPr>
          <w:rFonts w:ascii="Arial" w:eastAsia="Calibri" w:hAnsi="Arial" w:cs="Arial"/>
          <w:lang w:eastAsia="en-US"/>
        </w:rPr>
        <w:t xml:space="preserve"> </w:t>
      </w:r>
      <w:r w:rsidRPr="009B2B1A">
        <w:rPr>
          <w:rFonts w:ascii="Arial" w:eastAsia="Calibri" w:hAnsi="Arial" w:cs="Arial"/>
          <w:b/>
          <w:lang w:eastAsia="en-US"/>
        </w:rPr>
        <w:t xml:space="preserve">Załącznik nr 1 do Umowy - Opis przedmiotu zamówienia; rozdział 10 Zestawienie ilościowe poszczególnych urządzeń, </w:t>
      </w:r>
      <w:r w:rsidRPr="009B2B1A">
        <w:rPr>
          <w:rFonts w:ascii="Arial" w:eastAsia="Calibri" w:hAnsi="Arial" w:cs="Arial"/>
          <w:b/>
          <w:u w:val="single"/>
          <w:lang w:eastAsia="en-US"/>
        </w:rPr>
        <w:t>Doposażenie przełączników i serwerów</w:t>
      </w:r>
    </w:p>
    <w:p w:rsidR="005E1ACB" w:rsidRPr="009B2B1A" w:rsidRDefault="005E1ACB" w:rsidP="005E1ACB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Prosimy o wyjaśnienie w sprzeczności pomiędzy podaną ilością serwerów i przełączników o jakie należy doposażyć infrastrukturę a podaną w dokumentach OPZ i załączniku „zalacznik-nr-2-do-umowy---lista-dystrybucyjna---doposazenie-przelacznikow-i-serwerow.xls”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W Opisie przedmiotu zamówienia mamy podane ilości:</w:t>
      </w:r>
    </w:p>
    <w:tbl>
      <w:tblPr>
        <w:tblW w:w="796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4740"/>
        <w:gridCol w:w="2608"/>
      </w:tblGrid>
      <w:tr w:rsidR="005E1ACB" w:rsidRPr="009B2B1A" w:rsidTr="005E1ACB">
        <w:trPr>
          <w:trHeight w:val="33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b/>
                <w:bCs/>
                <w:lang w:eastAsia="en-US"/>
              </w:rPr>
            </w:pPr>
            <w:r w:rsidRPr="009B2B1A">
              <w:rPr>
                <w:rFonts w:ascii="Arial" w:eastAsia="Calibri" w:hAnsi="Arial" w:cs="Arial"/>
                <w:b/>
                <w:bCs/>
                <w:lang w:eastAsia="en-US"/>
              </w:rPr>
              <w:t>Lp.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b/>
                <w:bCs/>
                <w:lang w:eastAsia="en-US"/>
              </w:rPr>
            </w:pPr>
            <w:r w:rsidRPr="009B2B1A">
              <w:rPr>
                <w:rFonts w:ascii="Arial" w:eastAsia="Calibri" w:hAnsi="Arial" w:cs="Arial"/>
                <w:b/>
                <w:bCs/>
                <w:lang w:eastAsia="en-US"/>
              </w:rPr>
              <w:t>Nazwa oprogramowania / urządzenia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b/>
                <w:bCs/>
                <w:lang w:eastAsia="en-US"/>
              </w:rPr>
            </w:pPr>
            <w:r w:rsidRPr="009B2B1A">
              <w:rPr>
                <w:rFonts w:ascii="Arial" w:eastAsia="Calibri" w:hAnsi="Arial" w:cs="Arial"/>
                <w:b/>
                <w:bCs/>
                <w:lang w:eastAsia="en-US"/>
              </w:rPr>
              <w:t xml:space="preserve">Ilość sztuk </w:t>
            </w:r>
          </w:p>
        </w:tc>
      </w:tr>
      <w:tr w:rsidR="005E1ACB" w:rsidRPr="009B2B1A" w:rsidTr="005E1ACB">
        <w:trPr>
          <w:trHeight w:val="33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Serwer (model B)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178</w:t>
            </w:r>
          </w:p>
        </w:tc>
      </w:tr>
      <w:tr w:rsidR="005E1ACB" w:rsidRPr="009B2B1A" w:rsidTr="005E1ACB">
        <w:trPr>
          <w:trHeight w:val="33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2.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Przełącznik sieciowy (zarządzalny)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ACB" w:rsidRPr="009B2B1A" w:rsidRDefault="005E1ACB">
            <w:pPr>
              <w:spacing w:after="20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9B2B1A">
              <w:rPr>
                <w:rFonts w:ascii="Arial" w:eastAsia="Calibri" w:hAnsi="Arial" w:cs="Arial"/>
                <w:lang w:eastAsia="en-US"/>
              </w:rPr>
              <w:t>93</w:t>
            </w:r>
          </w:p>
        </w:tc>
      </w:tr>
    </w:tbl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natomiast w załączniku numer dwa do umowy, w wierszu SUMA podana została dla serwerów ilość 93 szt. a dla przełączników sieciowych 178 szt.  </w:t>
      </w:r>
    </w:p>
    <w:p w:rsidR="00FD34C5" w:rsidRDefault="00FD34C5" w:rsidP="005B5C75">
      <w:pPr>
        <w:spacing w:after="200" w:line="276" w:lineRule="auto"/>
        <w:rPr>
          <w:rFonts w:ascii="Arial" w:eastAsia="Calibri" w:hAnsi="Arial" w:cs="Arial"/>
          <w:b/>
          <w:lang w:eastAsia="en-US"/>
        </w:rPr>
      </w:pPr>
    </w:p>
    <w:p w:rsidR="004236D6" w:rsidRDefault="004236D6" w:rsidP="005B5C75">
      <w:pPr>
        <w:spacing w:after="200" w:line="276" w:lineRule="auto"/>
        <w:rPr>
          <w:rFonts w:ascii="Arial" w:eastAsia="Calibri" w:hAnsi="Arial" w:cs="Arial"/>
          <w:b/>
          <w:lang w:eastAsia="en-US"/>
        </w:rPr>
      </w:pPr>
    </w:p>
    <w:p w:rsidR="005B5C75" w:rsidRPr="009B2B1A" w:rsidRDefault="005B5C75" w:rsidP="005B5C75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Odpowiedź:</w:t>
      </w:r>
    </w:p>
    <w:p w:rsidR="002F7AA6" w:rsidRPr="009B2B1A" w:rsidRDefault="002F7AA6" w:rsidP="002F7AA6">
      <w:pPr>
        <w:spacing w:after="200" w:line="276" w:lineRule="auto"/>
        <w:jc w:val="both"/>
        <w:rPr>
          <w:rFonts w:ascii="Arial" w:eastAsia="Calibri" w:hAnsi="Arial" w:cs="Arial"/>
          <w:u w:val="single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 xml:space="preserve">Zamawiający </w:t>
      </w:r>
      <w:r w:rsidR="008F3DD6">
        <w:rPr>
          <w:rFonts w:ascii="Arial" w:eastAsia="Calibri" w:hAnsi="Arial" w:cs="Arial"/>
          <w:lang w:eastAsia="en-US"/>
        </w:rPr>
        <w:t>działając zgodnie z art.</w:t>
      </w:r>
      <w:r w:rsidR="009560C9">
        <w:rPr>
          <w:rFonts w:ascii="Arial" w:eastAsia="Calibri" w:hAnsi="Arial" w:cs="Arial"/>
          <w:lang w:eastAsia="en-US"/>
        </w:rPr>
        <w:t xml:space="preserve"> 38 ust. 4 ustawy, </w:t>
      </w:r>
      <w:r w:rsidR="008F3DD6">
        <w:rPr>
          <w:rFonts w:ascii="Arial" w:eastAsia="Calibri" w:hAnsi="Arial" w:cs="Arial"/>
          <w:lang w:eastAsia="en-US"/>
        </w:rPr>
        <w:t>w wyniku oczywistej omyłki pisarskiej</w:t>
      </w:r>
      <w:r w:rsidRPr="009B2B1A">
        <w:rPr>
          <w:rFonts w:ascii="Arial" w:eastAsia="Calibri" w:hAnsi="Arial" w:cs="Arial"/>
          <w:lang w:eastAsia="en-US"/>
        </w:rPr>
        <w:t xml:space="preserve"> zmienia </w:t>
      </w:r>
      <w:r w:rsidR="008F3DD6">
        <w:rPr>
          <w:rFonts w:ascii="Arial" w:eastAsia="Calibri" w:hAnsi="Arial" w:cs="Arial"/>
          <w:lang w:eastAsia="en-US"/>
        </w:rPr>
        <w:t xml:space="preserve">treść SIWZ, tj. zmienia treść </w:t>
      </w:r>
      <w:r w:rsidRPr="009B2B1A">
        <w:rPr>
          <w:rFonts w:ascii="Arial" w:eastAsia="Calibri" w:hAnsi="Arial" w:cs="Arial"/>
          <w:lang w:eastAsia="en-US"/>
        </w:rPr>
        <w:t>Załącznik</w:t>
      </w:r>
      <w:r w:rsidR="008F3DD6">
        <w:rPr>
          <w:rFonts w:ascii="Arial" w:eastAsia="Calibri" w:hAnsi="Arial" w:cs="Arial"/>
          <w:lang w:eastAsia="en-US"/>
        </w:rPr>
        <w:t>a</w:t>
      </w:r>
      <w:r w:rsidRPr="009B2B1A">
        <w:rPr>
          <w:rFonts w:ascii="Arial" w:eastAsia="Calibri" w:hAnsi="Arial" w:cs="Arial"/>
          <w:lang w:eastAsia="en-US"/>
        </w:rPr>
        <w:t xml:space="preserve"> nr 1 do Umowy - Opis przedmiotu zamówienia; rozdział 10 Zestawienie ilościowe poszczególnych urządzeń, Doposażenie przełączników i serwerów</w:t>
      </w:r>
      <w:r w:rsidR="008F3DD6">
        <w:rPr>
          <w:rFonts w:ascii="Arial" w:eastAsia="Calibri" w:hAnsi="Arial" w:cs="Arial"/>
          <w:lang w:eastAsia="en-US"/>
        </w:rPr>
        <w:t>, w następujący sposób:</w:t>
      </w:r>
    </w:p>
    <w:p w:rsidR="002F7AA6" w:rsidRPr="008F3DD6" w:rsidRDefault="002F7AA6" w:rsidP="002F7AA6">
      <w:pPr>
        <w:spacing w:after="200" w:line="276" w:lineRule="auto"/>
        <w:jc w:val="both"/>
        <w:rPr>
          <w:rFonts w:ascii="Arial" w:eastAsia="Calibri" w:hAnsi="Arial" w:cs="Arial"/>
          <w:b/>
          <w:lang w:eastAsia="en-US"/>
        </w:rPr>
      </w:pPr>
      <w:r w:rsidRPr="008F3DD6">
        <w:rPr>
          <w:rFonts w:ascii="Arial" w:eastAsia="Calibri" w:hAnsi="Arial" w:cs="Arial"/>
          <w:b/>
          <w:lang w:eastAsia="en-US"/>
        </w:rPr>
        <w:t>Było:</w:t>
      </w:r>
    </w:p>
    <w:tbl>
      <w:tblPr>
        <w:tblW w:w="796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4740"/>
        <w:gridCol w:w="2608"/>
      </w:tblGrid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740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>Nazwa oprogramowania / urządzenia</w:t>
            </w:r>
          </w:p>
        </w:tc>
        <w:tc>
          <w:tcPr>
            <w:tcW w:w="2608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 xml:space="preserve">Ilość sztuk </w:t>
            </w:r>
          </w:p>
        </w:tc>
      </w:tr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1.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Serwer (model B)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2F7AA6" w:rsidRPr="009B2B1A" w:rsidRDefault="002F7AA6" w:rsidP="008D7010">
            <w:pPr>
              <w:jc w:val="center"/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178</w:t>
            </w:r>
          </w:p>
        </w:tc>
      </w:tr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2.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Przełącznik sieciowy (zarządzalny)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2F7AA6" w:rsidRPr="009B2B1A" w:rsidRDefault="002F7AA6" w:rsidP="008D7010">
            <w:pPr>
              <w:jc w:val="center"/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93</w:t>
            </w:r>
          </w:p>
        </w:tc>
      </w:tr>
    </w:tbl>
    <w:p w:rsidR="002F7AA6" w:rsidRPr="009B2B1A" w:rsidRDefault="002F7AA6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2F7AA6" w:rsidRPr="008F3DD6" w:rsidRDefault="002F7AA6" w:rsidP="005E1ACB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8F3DD6">
        <w:rPr>
          <w:rFonts w:ascii="Arial" w:eastAsia="Calibri" w:hAnsi="Arial" w:cs="Arial"/>
          <w:b/>
          <w:lang w:eastAsia="en-US"/>
        </w:rPr>
        <w:t>Jest po zmianie:</w:t>
      </w:r>
    </w:p>
    <w:tbl>
      <w:tblPr>
        <w:tblW w:w="796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4740"/>
        <w:gridCol w:w="2608"/>
      </w:tblGrid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740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>Nazwa oprogramowania / urządzenia</w:t>
            </w:r>
          </w:p>
        </w:tc>
        <w:tc>
          <w:tcPr>
            <w:tcW w:w="2608" w:type="dxa"/>
            <w:shd w:val="clear" w:color="000000" w:fill="BFBFBF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  <w:b/>
                <w:bCs/>
              </w:rPr>
            </w:pPr>
            <w:r w:rsidRPr="009B2B1A">
              <w:rPr>
                <w:rFonts w:ascii="Arial" w:hAnsi="Arial" w:cs="Arial"/>
                <w:b/>
                <w:bCs/>
              </w:rPr>
              <w:t xml:space="preserve">Ilość sztuk </w:t>
            </w:r>
          </w:p>
        </w:tc>
      </w:tr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1.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Serwer (model B)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2F7AA6" w:rsidRPr="009B2B1A" w:rsidRDefault="002F7AA6" w:rsidP="008D7010">
            <w:pPr>
              <w:jc w:val="center"/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93</w:t>
            </w:r>
          </w:p>
        </w:tc>
      </w:tr>
      <w:tr w:rsidR="002F7AA6" w:rsidRPr="009B2B1A" w:rsidTr="008D7010">
        <w:trPr>
          <w:trHeight w:val="330"/>
          <w:jc w:val="center"/>
        </w:trPr>
        <w:tc>
          <w:tcPr>
            <w:tcW w:w="614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2.</w:t>
            </w:r>
          </w:p>
        </w:tc>
        <w:tc>
          <w:tcPr>
            <w:tcW w:w="4740" w:type="dxa"/>
            <w:shd w:val="clear" w:color="auto" w:fill="auto"/>
            <w:vAlign w:val="center"/>
          </w:tcPr>
          <w:p w:rsidR="002F7AA6" w:rsidRPr="009B2B1A" w:rsidRDefault="002F7AA6" w:rsidP="008D7010">
            <w:pPr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Przełącznik sieciowy (zarządzalny)</w:t>
            </w:r>
          </w:p>
        </w:tc>
        <w:tc>
          <w:tcPr>
            <w:tcW w:w="2608" w:type="dxa"/>
            <w:shd w:val="clear" w:color="auto" w:fill="auto"/>
            <w:vAlign w:val="center"/>
          </w:tcPr>
          <w:p w:rsidR="002F7AA6" w:rsidRPr="009B2B1A" w:rsidRDefault="002F7AA6" w:rsidP="008D7010">
            <w:pPr>
              <w:jc w:val="center"/>
              <w:rPr>
                <w:rFonts w:ascii="Arial" w:hAnsi="Arial" w:cs="Arial"/>
              </w:rPr>
            </w:pPr>
            <w:r w:rsidRPr="009B2B1A">
              <w:rPr>
                <w:rFonts w:ascii="Arial" w:hAnsi="Arial" w:cs="Arial"/>
              </w:rPr>
              <w:t>178</w:t>
            </w:r>
          </w:p>
        </w:tc>
      </w:tr>
    </w:tbl>
    <w:p w:rsidR="001F5F05" w:rsidRPr="009B2B1A" w:rsidRDefault="001F5F05" w:rsidP="005E1ACB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5E1ACB" w:rsidRPr="009B2B1A" w:rsidRDefault="005E1ACB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Pytanie 9</w:t>
      </w:r>
    </w:p>
    <w:p w:rsidR="005E1ACB" w:rsidRPr="009B2B1A" w:rsidRDefault="005E1ACB" w:rsidP="005E1ACB">
      <w:pPr>
        <w:spacing w:after="200" w:line="276" w:lineRule="auto"/>
        <w:rPr>
          <w:rFonts w:ascii="Arial" w:eastAsia="Calibri" w:hAnsi="Arial" w:cs="Arial"/>
          <w:b/>
          <w:lang w:eastAsia="en-US"/>
        </w:rPr>
      </w:pPr>
      <w:r w:rsidRPr="009B2B1A">
        <w:rPr>
          <w:rFonts w:ascii="Arial" w:eastAsia="Calibri" w:hAnsi="Arial" w:cs="Arial"/>
          <w:b/>
          <w:lang w:eastAsia="en-US"/>
        </w:rPr>
        <w:t>Dotyczy:</w:t>
      </w:r>
      <w:r w:rsidRPr="009B2B1A">
        <w:rPr>
          <w:rFonts w:ascii="Arial" w:eastAsia="Calibri" w:hAnsi="Arial" w:cs="Arial"/>
          <w:lang w:eastAsia="en-US"/>
        </w:rPr>
        <w:t xml:space="preserve"> </w:t>
      </w:r>
      <w:r w:rsidRPr="009B2B1A">
        <w:rPr>
          <w:rFonts w:ascii="Arial" w:eastAsia="Calibri" w:hAnsi="Arial" w:cs="Arial"/>
          <w:b/>
          <w:lang w:eastAsia="en-US"/>
        </w:rPr>
        <w:t>Załącznik nr 1 do Umowy - Opis przedmiotu zamówienia; rozdział 7.14.3</w:t>
      </w:r>
    </w:p>
    <w:p w:rsidR="005E1ACB" w:rsidRPr="009B2B1A" w:rsidRDefault="005E1ACB" w:rsidP="005E1ACB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B2B1A">
        <w:rPr>
          <w:rFonts w:ascii="Arial" w:eastAsia="Calibri" w:hAnsi="Arial" w:cs="Arial"/>
          <w:lang w:eastAsia="en-US"/>
        </w:rPr>
        <w:t>Prosimy o podanie informacji jakie prace mają został wykonane w związku z doposażeniem sal sądowych o Serwer (model B) i przełącznik sieciowy zarządzalny w apelacjach: gdańskiej, łódzkiej, warszawskiej i wrocławskiej („zalacznik-nr-2-do-umowy---lista-dystrybucyjna---doposazenie-przelacznikow-i-serwerow.xls”)</w:t>
      </w:r>
      <w:r w:rsidR="0009201B">
        <w:rPr>
          <w:rFonts w:ascii="Arial" w:eastAsia="Calibri" w:hAnsi="Arial" w:cs="Arial"/>
          <w:lang w:eastAsia="en-US"/>
        </w:rPr>
        <w:t>.</w:t>
      </w:r>
    </w:p>
    <w:p w:rsidR="0010694F" w:rsidRPr="009B2B1A" w:rsidRDefault="0010694F" w:rsidP="0010694F">
      <w:pPr>
        <w:jc w:val="both"/>
        <w:rPr>
          <w:rFonts w:ascii="Arial" w:hAnsi="Arial" w:cs="Arial"/>
          <w:b/>
        </w:rPr>
      </w:pPr>
      <w:r w:rsidRPr="009B2B1A">
        <w:rPr>
          <w:rFonts w:ascii="Arial" w:hAnsi="Arial" w:cs="Arial"/>
          <w:b/>
        </w:rPr>
        <w:t>Odpowiedź</w:t>
      </w:r>
      <w:r w:rsidR="005E1ACB" w:rsidRPr="009B2B1A">
        <w:rPr>
          <w:rFonts w:ascii="Arial" w:hAnsi="Arial" w:cs="Arial"/>
          <w:b/>
        </w:rPr>
        <w:t>:</w:t>
      </w:r>
    </w:p>
    <w:p w:rsidR="00BC30E3" w:rsidRPr="009B2B1A" w:rsidRDefault="00276779" w:rsidP="0010694F">
      <w:pPr>
        <w:jc w:val="both"/>
        <w:rPr>
          <w:rFonts w:ascii="Arial" w:hAnsi="Arial" w:cs="Arial"/>
        </w:rPr>
      </w:pPr>
      <w:r w:rsidRPr="009B2B1A">
        <w:rPr>
          <w:rFonts w:ascii="Arial" w:hAnsi="Arial" w:cs="Arial"/>
        </w:rPr>
        <w:t xml:space="preserve">Zamawiający nie wymaga </w:t>
      </w:r>
      <w:r w:rsidR="00BC30E3" w:rsidRPr="009B2B1A">
        <w:rPr>
          <w:rFonts w:ascii="Arial" w:hAnsi="Arial" w:cs="Arial"/>
        </w:rPr>
        <w:t xml:space="preserve">wykonania </w:t>
      </w:r>
      <w:r w:rsidRPr="009B2B1A">
        <w:rPr>
          <w:rFonts w:ascii="Arial" w:hAnsi="Arial" w:cs="Arial"/>
        </w:rPr>
        <w:t>dodatkowych prac</w:t>
      </w:r>
      <w:r w:rsidR="005E1ACB" w:rsidRPr="009B2B1A">
        <w:rPr>
          <w:rFonts w:ascii="Arial" w:hAnsi="Arial" w:cs="Arial"/>
        </w:rPr>
        <w:t xml:space="preserve"> w związku z doposażeniem sal sądowych o serwer (model B) i przełącznik sieciowy zarządzalny. </w:t>
      </w:r>
    </w:p>
    <w:p w:rsidR="005E1ACB" w:rsidRPr="009B2B1A" w:rsidRDefault="005E1ACB" w:rsidP="0010694F">
      <w:pPr>
        <w:jc w:val="both"/>
        <w:rPr>
          <w:rFonts w:ascii="Arial" w:hAnsi="Arial" w:cs="Arial"/>
        </w:rPr>
      </w:pPr>
      <w:r w:rsidRPr="009B2B1A">
        <w:rPr>
          <w:rFonts w:ascii="Arial" w:hAnsi="Arial" w:cs="Arial"/>
        </w:rPr>
        <w:t>Zamawiający wymaga dostarczenia urządzeń do wskazanych lokalizacji.</w:t>
      </w:r>
    </w:p>
    <w:p w:rsidR="0010694F" w:rsidRPr="009B2B1A" w:rsidRDefault="0010694F" w:rsidP="0022664B">
      <w:pPr>
        <w:jc w:val="both"/>
        <w:rPr>
          <w:rFonts w:ascii="Arial" w:hAnsi="Arial" w:cs="Arial"/>
          <w:b/>
        </w:rPr>
      </w:pPr>
    </w:p>
    <w:p w:rsidR="00DE3855" w:rsidRPr="000763D1" w:rsidRDefault="00CD7518" w:rsidP="0022664B">
      <w:pPr>
        <w:jc w:val="both"/>
        <w:rPr>
          <w:rFonts w:ascii="Arial" w:hAnsi="Arial" w:cs="Arial"/>
          <w:b/>
        </w:rPr>
      </w:pPr>
      <w:r w:rsidRPr="000763D1">
        <w:rPr>
          <w:rFonts w:ascii="Arial" w:hAnsi="Arial" w:cs="Arial"/>
          <w:b/>
        </w:rPr>
        <w:t xml:space="preserve">Wyjaśnienia i zmiany treści SIWZ są wiążące dla wszystkich Wykonawców </w:t>
      </w:r>
      <w:r w:rsidR="00746AED" w:rsidRPr="000763D1">
        <w:rPr>
          <w:rFonts w:ascii="Arial" w:hAnsi="Arial" w:cs="Arial"/>
          <w:b/>
        </w:rPr>
        <w:br/>
      </w:r>
      <w:r w:rsidRPr="000763D1">
        <w:rPr>
          <w:rFonts w:ascii="Arial" w:hAnsi="Arial" w:cs="Arial"/>
          <w:b/>
        </w:rPr>
        <w:t>i należy je uwzględnić przy sporządzaniu i składaniu oferty.</w:t>
      </w:r>
    </w:p>
    <w:p w:rsidR="000763D1" w:rsidRPr="000763D1" w:rsidRDefault="000763D1" w:rsidP="000763D1">
      <w:pPr>
        <w:ind w:left="4956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z upoważnienia </w:t>
      </w:r>
    </w:p>
    <w:p w:rsidR="000763D1" w:rsidRPr="000763D1" w:rsidRDefault="00BF3802" w:rsidP="000763D1">
      <w:pPr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="000763D1" w:rsidRPr="000763D1">
        <w:rPr>
          <w:rFonts w:ascii="Arial" w:hAnsi="Arial" w:cs="Arial"/>
        </w:rPr>
        <w:t>Dyrektora Generalnego</w:t>
      </w:r>
    </w:p>
    <w:p w:rsidR="000763D1" w:rsidRPr="000763D1" w:rsidRDefault="000763D1" w:rsidP="000763D1">
      <w:pPr>
        <w:ind w:left="2832" w:firstLine="70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Ministerstwa Sprawiedliwości</w:t>
      </w:r>
    </w:p>
    <w:p w:rsidR="000763D1" w:rsidRPr="000763D1" w:rsidRDefault="000763D1" w:rsidP="000763D1">
      <w:pPr>
        <w:jc w:val="both"/>
        <w:rPr>
          <w:rFonts w:ascii="Arial" w:hAnsi="Arial" w:cs="Arial"/>
          <w:b/>
        </w:rPr>
      </w:pP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 </w:t>
      </w:r>
      <w:r w:rsidRPr="000763D1">
        <w:rPr>
          <w:rFonts w:ascii="Arial" w:hAnsi="Arial" w:cs="Arial"/>
          <w:b/>
        </w:rPr>
        <w:t xml:space="preserve"> </w:t>
      </w:r>
      <w:r w:rsidR="006544EE">
        <w:rPr>
          <w:rFonts w:ascii="Arial" w:hAnsi="Arial" w:cs="Arial"/>
          <w:b/>
        </w:rPr>
        <w:t>/-/</w:t>
      </w:r>
      <w:bookmarkStart w:id="0" w:name="_GoBack"/>
      <w:bookmarkEnd w:id="0"/>
    </w:p>
    <w:p w:rsidR="000763D1" w:rsidRPr="000763D1" w:rsidRDefault="000763D1" w:rsidP="000763D1">
      <w:pPr>
        <w:ind w:left="3540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      </w:t>
      </w:r>
      <w:r w:rsidRPr="000763D1">
        <w:rPr>
          <w:rFonts w:ascii="Arial" w:hAnsi="Arial" w:cs="Arial"/>
        </w:rPr>
        <w:tab/>
      </w:r>
      <w:r w:rsidRPr="000763D1">
        <w:rPr>
          <w:rFonts w:ascii="Arial" w:hAnsi="Arial" w:cs="Arial"/>
        </w:rPr>
        <w:tab/>
        <w:t xml:space="preserve">         </w:t>
      </w:r>
      <w:r w:rsidRPr="000763D1">
        <w:rPr>
          <w:rFonts w:ascii="Arial" w:hAnsi="Arial" w:cs="Arial"/>
          <w:b/>
        </w:rPr>
        <w:t>Marcin Szymański</w:t>
      </w:r>
    </w:p>
    <w:p w:rsidR="000763D1" w:rsidRPr="000763D1" w:rsidRDefault="000763D1" w:rsidP="000763D1">
      <w:pPr>
        <w:ind w:left="4248"/>
        <w:jc w:val="both"/>
        <w:rPr>
          <w:rFonts w:ascii="Arial" w:hAnsi="Arial" w:cs="Arial"/>
        </w:rPr>
      </w:pPr>
      <w:r w:rsidRPr="000763D1">
        <w:rPr>
          <w:rFonts w:ascii="Arial" w:hAnsi="Arial" w:cs="Arial"/>
        </w:rPr>
        <w:t xml:space="preserve">        </w:t>
      </w:r>
      <w:r w:rsidR="00BF3802">
        <w:rPr>
          <w:rFonts w:ascii="Arial" w:hAnsi="Arial" w:cs="Arial"/>
        </w:rPr>
        <w:t xml:space="preserve">  </w:t>
      </w:r>
      <w:r w:rsidRPr="000763D1">
        <w:rPr>
          <w:rFonts w:ascii="Arial" w:hAnsi="Arial" w:cs="Arial"/>
        </w:rPr>
        <w:t xml:space="preserve">Zastępujący Przewodniczącego </w:t>
      </w:r>
    </w:p>
    <w:p w:rsidR="0022664B" w:rsidRPr="000763D1" w:rsidRDefault="005E7E63" w:rsidP="000763D1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763D1" w:rsidRPr="000763D1">
        <w:rPr>
          <w:rFonts w:ascii="Arial" w:hAnsi="Arial" w:cs="Arial"/>
        </w:rPr>
        <w:t xml:space="preserve">Komisji Przetargowej </w:t>
      </w:r>
    </w:p>
    <w:sectPr w:rsidR="0022664B" w:rsidRPr="000763D1" w:rsidSect="00CE1D0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3FA" w:rsidRDefault="008063FA" w:rsidP="00553E8B">
      <w:r>
        <w:separator/>
      </w:r>
    </w:p>
  </w:endnote>
  <w:endnote w:type="continuationSeparator" w:id="0">
    <w:p w:rsidR="008063FA" w:rsidRDefault="008063FA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AE551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44EE">
      <w:rPr>
        <w:noProof/>
      </w:rPr>
      <w:t>7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  <w:r w:rsidR="008775F3"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18" w:rsidRDefault="00CD7518" w:rsidP="00CD7518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CD7518" w:rsidRDefault="00CD75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3FA" w:rsidRDefault="008063FA" w:rsidP="00553E8B">
      <w:r>
        <w:separator/>
      </w:r>
    </w:p>
  </w:footnote>
  <w:footnote w:type="continuationSeparator" w:id="0">
    <w:p w:rsidR="008063FA" w:rsidRDefault="008063FA" w:rsidP="00553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5F3" w:rsidRDefault="008063FA" w:rsidP="008775F3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0.2pt;margin-top:-18.55pt;width:171pt;height:81pt;z-index:-3">
          <v:imagedata r:id="rId1" o:title="INNOWACYJNA_GOSPODARKA_POZ"/>
        </v:shape>
      </w:pict>
    </w:r>
    <w:r>
      <w:rPr>
        <w:rFonts w:ascii="Garamond" w:hAnsi="Garamond"/>
        <w:noProof/>
        <w:sz w:val="12"/>
        <w:szCs w:val="12"/>
      </w:rPr>
      <w:pict>
        <v:shape id="_x0000_s2056" type="#_x0000_t75" style="position:absolute;left:0;text-align:left;margin-left:170.6pt;margin-top:-.55pt;width:154.2pt;height:47.55pt;z-index:-2" wrapcoords="-105 0 -105 21257 21600 21257 21600 0 -105 0">
          <v:imagedata r:id="rId2" o:title="ms"/>
          <w10:wrap type="tight"/>
        </v:shape>
      </w:pict>
    </w:r>
    <w:r>
      <w:rPr>
        <w:rFonts w:ascii="Garamond" w:hAnsi="Garamond"/>
        <w:noProof/>
        <w:sz w:val="12"/>
        <w:szCs w:val="12"/>
      </w:rPr>
      <w:pict>
        <v:shape id="_x0000_s2057" type="#_x0000_t75" style="position:absolute;left:0;text-align:left;margin-left:343.5pt;margin-top:-.55pt;width:117pt;height:45.75pt;z-index:-1">
          <v:imagedata r:id="rId3" o:title="UE+EFRR_L-mono"/>
        </v:shape>
      </w:pict>
    </w:r>
    <w:r w:rsidR="008775F3">
      <w:t xml:space="preserve">       </w:t>
    </w:r>
  </w:p>
  <w:p w:rsidR="008775F3" w:rsidRDefault="008775F3" w:rsidP="008775F3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CD7518" w:rsidRDefault="00CD75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18" w:rsidRDefault="008063FA" w:rsidP="00CD7518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20.2pt;margin-top:-18.55pt;width:171pt;height:81pt;z-index:-6">
          <v:imagedata r:id="rId1" o:title="INNOWACYJNA_GOSPODARKA_POZ"/>
        </v:shape>
      </w:pict>
    </w:r>
    <w:r>
      <w:rPr>
        <w:rFonts w:ascii="Garamond" w:hAnsi="Garamond"/>
        <w:noProof/>
        <w:sz w:val="12"/>
        <w:szCs w:val="12"/>
      </w:rPr>
      <w:pict>
        <v:shape id="_x0000_s2053" type="#_x0000_t75" style="position:absolute;left:0;text-align:left;margin-left:170.6pt;margin-top:-.55pt;width:154.2pt;height:47.55pt;z-index:-5" wrapcoords="-105 0 -105 21257 21600 21257 21600 0 -105 0">
          <v:imagedata r:id="rId2" o:title="ms"/>
          <w10:wrap type="tight"/>
        </v:shape>
      </w:pict>
    </w:r>
    <w:r>
      <w:rPr>
        <w:rFonts w:ascii="Garamond" w:hAnsi="Garamond"/>
        <w:noProof/>
        <w:sz w:val="12"/>
        <w:szCs w:val="12"/>
      </w:rPr>
      <w:pict>
        <v:shape id="_x0000_s2054" type="#_x0000_t75" style="position:absolute;left:0;text-align:left;margin-left:343.5pt;margin-top:-.55pt;width:117pt;height:45.75pt;z-index:-4">
          <v:imagedata r:id="rId3" o:title="UE+EFRR_L-mono"/>
        </v:shape>
      </w:pict>
    </w:r>
    <w:r w:rsidR="00CD7518">
      <w:t xml:space="preserve">       </w:t>
    </w:r>
  </w:p>
  <w:p w:rsidR="00CD7518" w:rsidRDefault="00CD7518" w:rsidP="00CD7518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7745E8" w:rsidRDefault="007745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4404"/>
    <w:multiLevelType w:val="hybridMultilevel"/>
    <w:tmpl w:val="16D8E04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77D77"/>
    <w:multiLevelType w:val="hybridMultilevel"/>
    <w:tmpl w:val="07C6A808"/>
    <w:lvl w:ilvl="0" w:tplc="60FAD09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347EF"/>
    <w:multiLevelType w:val="hybridMultilevel"/>
    <w:tmpl w:val="414EE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3064C7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643347"/>
    <w:multiLevelType w:val="hybridMultilevel"/>
    <w:tmpl w:val="627EFF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81A25"/>
    <w:multiLevelType w:val="hybridMultilevel"/>
    <w:tmpl w:val="6C1A9EC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90335"/>
    <w:multiLevelType w:val="hybridMultilevel"/>
    <w:tmpl w:val="76C853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274228E"/>
    <w:multiLevelType w:val="hybridMultilevel"/>
    <w:tmpl w:val="B114BC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050F6B"/>
    <w:multiLevelType w:val="hybridMultilevel"/>
    <w:tmpl w:val="7A3261F0"/>
    <w:lvl w:ilvl="0" w:tplc="7CCC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DC699A"/>
    <w:multiLevelType w:val="hybridMultilevel"/>
    <w:tmpl w:val="1D2A4B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965EF"/>
    <w:multiLevelType w:val="hybridMultilevel"/>
    <w:tmpl w:val="4F06FD52"/>
    <w:lvl w:ilvl="0" w:tplc="F490E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D929BC"/>
    <w:multiLevelType w:val="hybridMultilevel"/>
    <w:tmpl w:val="9A36790E"/>
    <w:lvl w:ilvl="0" w:tplc="8320E2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322F59"/>
    <w:multiLevelType w:val="hybridMultilevel"/>
    <w:tmpl w:val="6B2E20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4A11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F95EF0"/>
    <w:multiLevelType w:val="multilevel"/>
    <w:tmpl w:val="BF56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892DD4"/>
    <w:multiLevelType w:val="multilevel"/>
    <w:tmpl w:val="86E207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2ED3023B"/>
    <w:multiLevelType w:val="hybridMultilevel"/>
    <w:tmpl w:val="634CEA4E"/>
    <w:lvl w:ilvl="0" w:tplc="AE186D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315837"/>
    <w:multiLevelType w:val="hybridMultilevel"/>
    <w:tmpl w:val="FCE0B63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EF65C4"/>
    <w:multiLevelType w:val="hybridMultilevel"/>
    <w:tmpl w:val="61C6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9829BB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1F4028"/>
    <w:multiLevelType w:val="hybridMultilevel"/>
    <w:tmpl w:val="68EA3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B203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2F170A"/>
    <w:multiLevelType w:val="hybridMultilevel"/>
    <w:tmpl w:val="C86207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28E7EE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802AA3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3AD58A4"/>
    <w:multiLevelType w:val="hybridMultilevel"/>
    <w:tmpl w:val="00E23BF4"/>
    <w:lvl w:ilvl="0" w:tplc="71846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A5811"/>
    <w:multiLevelType w:val="hybridMultilevel"/>
    <w:tmpl w:val="8C62FC8E"/>
    <w:lvl w:ilvl="0" w:tplc="D29E9718">
      <w:start w:val="1"/>
      <w:numFmt w:val="lowerLetter"/>
      <w:lvlText w:val="%1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A1513A"/>
    <w:multiLevelType w:val="hybridMultilevel"/>
    <w:tmpl w:val="3648E3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76247A"/>
    <w:multiLevelType w:val="multilevel"/>
    <w:tmpl w:val="C92C2E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94"/>
        </w:tabs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61"/>
        </w:tabs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68"/>
        </w:tabs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042"/>
        </w:tabs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609"/>
        </w:tabs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76"/>
        </w:tabs>
        <w:ind w:left="4176" w:hanging="2160"/>
      </w:pPr>
      <w:rPr>
        <w:rFonts w:hint="default"/>
      </w:rPr>
    </w:lvl>
  </w:abstractNum>
  <w:abstractNum w:abstractNumId="27">
    <w:nsid w:val="56967BF2"/>
    <w:multiLevelType w:val="hybridMultilevel"/>
    <w:tmpl w:val="41F84AE4"/>
    <w:lvl w:ilvl="0" w:tplc="6DB06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C6061D"/>
    <w:multiLevelType w:val="hybridMultilevel"/>
    <w:tmpl w:val="8A740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D335E9"/>
    <w:multiLevelType w:val="hybridMultilevel"/>
    <w:tmpl w:val="BD367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0447AE"/>
    <w:multiLevelType w:val="hybridMultilevel"/>
    <w:tmpl w:val="1BDC398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9CD7785"/>
    <w:multiLevelType w:val="multilevel"/>
    <w:tmpl w:val="6C2EA9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7E2B7C67"/>
    <w:multiLevelType w:val="hybridMultilevel"/>
    <w:tmpl w:val="391E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FC564C"/>
    <w:multiLevelType w:val="hybridMultilevel"/>
    <w:tmpl w:val="E956323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20"/>
  </w:num>
  <w:num w:numId="5">
    <w:abstractNumId w:val="13"/>
  </w:num>
  <w:num w:numId="6">
    <w:abstractNumId w:val="15"/>
  </w:num>
  <w:num w:numId="7">
    <w:abstractNumId w:val="11"/>
  </w:num>
  <w:num w:numId="8">
    <w:abstractNumId w:val="7"/>
  </w:num>
  <w:num w:numId="9">
    <w:abstractNumId w:val="28"/>
  </w:num>
  <w:num w:numId="10">
    <w:abstractNumId w:val="1"/>
  </w:num>
  <w:num w:numId="11">
    <w:abstractNumId w:val="3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3"/>
  </w:num>
  <w:num w:numId="17">
    <w:abstractNumId w:val="30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6"/>
  </w:num>
  <w:num w:numId="22">
    <w:abstractNumId w:val="29"/>
  </w:num>
  <w:num w:numId="23">
    <w:abstractNumId w:val="19"/>
  </w:num>
  <w:num w:numId="24">
    <w:abstractNumId w:val="3"/>
  </w:num>
  <w:num w:numId="25">
    <w:abstractNumId w:val="23"/>
  </w:num>
  <w:num w:numId="26">
    <w:abstractNumId w:val="24"/>
  </w:num>
  <w:num w:numId="27">
    <w:abstractNumId w:val="26"/>
  </w:num>
  <w:num w:numId="28">
    <w:abstractNumId w:val="21"/>
  </w:num>
  <w:num w:numId="29">
    <w:abstractNumId w:val="8"/>
  </w:num>
  <w:num w:numId="30">
    <w:abstractNumId w:val="10"/>
  </w:num>
  <w:num w:numId="31">
    <w:abstractNumId w:val="4"/>
  </w:num>
  <w:num w:numId="32">
    <w:abstractNumId w:val="6"/>
  </w:num>
  <w:num w:numId="33">
    <w:abstractNumId w:val="0"/>
  </w:num>
  <w:num w:numId="34">
    <w:abstractNumId w:val="5"/>
  </w:num>
  <w:num w:numId="35">
    <w:abstractNumId w:val="14"/>
  </w:num>
  <w:num w:numId="36">
    <w:abstractNumId w:val="3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37DA3"/>
    <w:rsid w:val="00040C53"/>
    <w:rsid w:val="00041E22"/>
    <w:rsid w:val="00061054"/>
    <w:rsid w:val="0006395C"/>
    <w:rsid w:val="000720BC"/>
    <w:rsid w:val="00072A30"/>
    <w:rsid w:val="000763D1"/>
    <w:rsid w:val="000839C2"/>
    <w:rsid w:val="0008686F"/>
    <w:rsid w:val="0009201B"/>
    <w:rsid w:val="00095193"/>
    <w:rsid w:val="00096035"/>
    <w:rsid w:val="000A0C42"/>
    <w:rsid w:val="000A5C68"/>
    <w:rsid w:val="000A773F"/>
    <w:rsid w:val="000C099F"/>
    <w:rsid w:val="000C0D1B"/>
    <w:rsid w:val="000C5BE4"/>
    <w:rsid w:val="000C7730"/>
    <w:rsid w:val="000D1CFF"/>
    <w:rsid w:val="000E67A2"/>
    <w:rsid w:val="000F1BB0"/>
    <w:rsid w:val="000F34F6"/>
    <w:rsid w:val="000F36DE"/>
    <w:rsid w:val="000F5437"/>
    <w:rsid w:val="00101379"/>
    <w:rsid w:val="00103CB9"/>
    <w:rsid w:val="001042A7"/>
    <w:rsid w:val="0010571B"/>
    <w:rsid w:val="0010694F"/>
    <w:rsid w:val="001103CA"/>
    <w:rsid w:val="001141EB"/>
    <w:rsid w:val="00117876"/>
    <w:rsid w:val="001236A5"/>
    <w:rsid w:val="001255FB"/>
    <w:rsid w:val="00125A27"/>
    <w:rsid w:val="00125C87"/>
    <w:rsid w:val="00130195"/>
    <w:rsid w:val="00144C43"/>
    <w:rsid w:val="001453EF"/>
    <w:rsid w:val="00146A57"/>
    <w:rsid w:val="00150699"/>
    <w:rsid w:val="00154717"/>
    <w:rsid w:val="00154E9C"/>
    <w:rsid w:val="00157060"/>
    <w:rsid w:val="001579C6"/>
    <w:rsid w:val="00166F04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7A75"/>
    <w:rsid w:val="001B0C51"/>
    <w:rsid w:val="001B0FB2"/>
    <w:rsid w:val="001B6DD0"/>
    <w:rsid w:val="001C220E"/>
    <w:rsid w:val="001C5E47"/>
    <w:rsid w:val="001D7059"/>
    <w:rsid w:val="001E0AAC"/>
    <w:rsid w:val="001E349F"/>
    <w:rsid w:val="001E4C95"/>
    <w:rsid w:val="001E61E0"/>
    <w:rsid w:val="001E6C71"/>
    <w:rsid w:val="001F16DC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6A43"/>
    <w:rsid w:val="00246DFC"/>
    <w:rsid w:val="0025133C"/>
    <w:rsid w:val="0025184F"/>
    <w:rsid w:val="00252B58"/>
    <w:rsid w:val="00252D93"/>
    <w:rsid w:val="002536D5"/>
    <w:rsid w:val="00253C36"/>
    <w:rsid w:val="00254392"/>
    <w:rsid w:val="002607ED"/>
    <w:rsid w:val="00260FB4"/>
    <w:rsid w:val="002726C6"/>
    <w:rsid w:val="002763D1"/>
    <w:rsid w:val="00276491"/>
    <w:rsid w:val="00276779"/>
    <w:rsid w:val="00277007"/>
    <w:rsid w:val="002821C6"/>
    <w:rsid w:val="0028251F"/>
    <w:rsid w:val="00282E38"/>
    <w:rsid w:val="0029146C"/>
    <w:rsid w:val="00293444"/>
    <w:rsid w:val="00294F58"/>
    <w:rsid w:val="002963B4"/>
    <w:rsid w:val="00297E2D"/>
    <w:rsid w:val="002A1B4D"/>
    <w:rsid w:val="002A3D0C"/>
    <w:rsid w:val="002A65D2"/>
    <w:rsid w:val="002B56FB"/>
    <w:rsid w:val="002C46BC"/>
    <w:rsid w:val="002C584C"/>
    <w:rsid w:val="002C67E4"/>
    <w:rsid w:val="002C7A81"/>
    <w:rsid w:val="002D49A4"/>
    <w:rsid w:val="002D504B"/>
    <w:rsid w:val="002D7447"/>
    <w:rsid w:val="002E0C9D"/>
    <w:rsid w:val="002E3AB7"/>
    <w:rsid w:val="002E479B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420B"/>
    <w:rsid w:val="0035676D"/>
    <w:rsid w:val="003637A8"/>
    <w:rsid w:val="003720AA"/>
    <w:rsid w:val="00382216"/>
    <w:rsid w:val="00382AB6"/>
    <w:rsid w:val="003836DD"/>
    <w:rsid w:val="003859A2"/>
    <w:rsid w:val="00386B7E"/>
    <w:rsid w:val="0039028D"/>
    <w:rsid w:val="003A3E89"/>
    <w:rsid w:val="003A41AF"/>
    <w:rsid w:val="003A4FEA"/>
    <w:rsid w:val="003B0464"/>
    <w:rsid w:val="003B11E8"/>
    <w:rsid w:val="003B3A2F"/>
    <w:rsid w:val="003C1761"/>
    <w:rsid w:val="003C48B0"/>
    <w:rsid w:val="003C5D8D"/>
    <w:rsid w:val="003D4F58"/>
    <w:rsid w:val="003E0900"/>
    <w:rsid w:val="003E0CB8"/>
    <w:rsid w:val="003E65E0"/>
    <w:rsid w:val="003E7DF0"/>
    <w:rsid w:val="003F01E9"/>
    <w:rsid w:val="003F6524"/>
    <w:rsid w:val="003F6B89"/>
    <w:rsid w:val="00401259"/>
    <w:rsid w:val="00406823"/>
    <w:rsid w:val="004070CC"/>
    <w:rsid w:val="00410C50"/>
    <w:rsid w:val="00410C55"/>
    <w:rsid w:val="00410E47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5E8C"/>
    <w:rsid w:val="00436286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4B7B"/>
    <w:rsid w:val="004C4C16"/>
    <w:rsid w:val="004C61D6"/>
    <w:rsid w:val="004C6DAB"/>
    <w:rsid w:val="004C7544"/>
    <w:rsid w:val="004D1203"/>
    <w:rsid w:val="004D3536"/>
    <w:rsid w:val="004D668B"/>
    <w:rsid w:val="004D7902"/>
    <w:rsid w:val="004D7A55"/>
    <w:rsid w:val="004E3FF9"/>
    <w:rsid w:val="004F5C09"/>
    <w:rsid w:val="004F607A"/>
    <w:rsid w:val="00501D00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D13"/>
    <w:rsid w:val="0055062B"/>
    <w:rsid w:val="00550E8C"/>
    <w:rsid w:val="00553E8B"/>
    <w:rsid w:val="0056365F"/>
    <w:rsid w:val="00564E75"/>
    <w:rsid w:val="00565596"/>
    <w:rsid w:val="005661EF"/>
    <w:rsid w:val="00566868"/>
    <w:rsid w:val="00567749"/>
    <w:rsid w:val="005720BE"/>
    <w:rsid w:val="00572955"/>
    <w:rsid w:val="0057475A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2DA5"/>
    <w:rsid w:val="0061080F"/>
    <w:rsid w:val="00610CFF"/>
    <w:rsid w:val="0061540B"/>
    <w:rsid w:val="00617C03"/>
    <w:rsid w:val="00624D76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D0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39C3"/>
    <w:rsid w:val="006C3F7A"/>
    <w:rsid w:val="006D1427"/>
    <w:rsid w:val="006D2579"/>
    <w:rsid w:val="006D2E17"/>
    <w:rsid w:val="006E3888"/>
    <w:rsid w:val="006E3A73"/>
    <w:rsid w:val="006E5E2C"/>
    <w:rsid w:val="006E7188"/>
    <w:rsid w:val="006F19FC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742D"/>
    <w:rsid w:val="007A34B4"/>
    <w:rsid w:val="007A531A"/>
    <w:rsid w:val="007B0357"/>
    <w:rsid w:val="007B2076"/>
    <w:rsid w:val="007B2D4C"/>
    <w:rsid w:val="007B46A6"/>
    <w:rsid w:val="007B7481"/>
    <w:rsid w:val="007C3D00"/>
    <w:rsid w:val="007C534D"/>
    <w:rsid w:val="007C590E"/>
    <w:rsid w:val="007C6979"/>
    <w:rsid w:val="007D10DB"/>
    <w:rsid w:val="007E315A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7540"/>
    <w:rsid w:val="00837685"/>
    <w:rsid w:val="00840A0E"/>
    <w:rsid w:val="0084217E"/>
    <w:rsid w:val="00843A64"/>
    <w:rsid w:val="008442BC"/>
    <w:rsid w:val="008454E1"/>
    <w:rsid w:val="0084696A"/>
    <w:rsid w:val="0085315E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CB6"/>
    <w:rsid w:val="00874E3C"/>
    <w:rsid w:val="008772A0"/>
    <w:rsid w:val="008775F3"/>
    <w:rsid w:val="00881D62"/>
    <w:rsid w:val="008822E8"/>
    <w:rsid w:val="00883673"/>
    <w:rsid w:val="00893740"/>
    <w:rsid w:val="00893D20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C260A"/>
    <w:rsid w:val="008C2D05"/>
    <w:rsid w:val="008C3856"/>
    <w:rsid w:val="008C54B3"/>
    <w:rsid w:val="008C6273"/>
    <w:rsid w:val="008D10FD"/>
    <w:rsid w:val="008D1CBE"/>
    <w:rsid w:val="008D1F58"/>
    <w:rsid w:val="008D401A"/>
    <w:rsid w:val="008D61D8"/>
    <w:rsid w:val="008D654E"/>
    <w:rsid w:val="008D7010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502E8"/>
    <w:rsid w:val="00950CC1"/>
    <w:rsid w:val="009512BE"/>
    <w:rsid w:val="009512F3"/>
    <w:rsid w:val="00951929"/>
    <w:rsid w:val="00951BCA"/>
    <w:rsid w:val="00954E00"/>
    <w:rsid w:val="009560C9"/>
    <w:rsid w:val="009579DE"/>
    <w:rsid w:val="009623CC"/>
    <w:rsid w:val="00967396"/>
    <w:rsid w:val="00970424"/>
    <w:rsid w:val="00971A36"/>
    <w:rsid w:val="00972EC0"/>
    <w:rsid w:val="009733A4"/>
    <w:rsid w:val="00974D9F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B1A"/>
    <w:rsid w:val="009B3F91"/>
    <w:rsid w:val="009B59F1"/>
    <w:rsid w:val="009B7471"/>
    <w:rsid w:val="009C01F7"/>
    <w:rsid w:val="009C174C"/>
    <w:rsid w:val="009D0EA8"/>
    <w:rsid w:val="009D3B33"/>
    <w:rsid w:val="009D738B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33FD1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E59"/>
    <w:rsid w:val="00A874AE"/>
    <w:rsid w:val="00A93089"/>
    <w:rsid w:val="00A94D56"/>
    <w:rsid w:val="00A97200"/>
    <w:rsid w:val="00A975A8"/>
    <w:rsid w:val="00AA1908"/>
    <w:rsid w:val="00AA5CE8"/>
    <w:rsid w:val="00AB1D11"/>
    <w:rsid w:val="00AB482B"/>
    <w:rsid w:val="00AB53DB"/>
    <w:rsid w:val="00AB6B1B"/>
    <w:rsid w:val="00AB6FEC"/>
    <w:rsid w:val="00AC3203"/>
    <w:rsid w:val="00AC3E87"/>
    <w:rsid w:val="00AD0DB1"/>
    <w:rsid w:val="00AD4B14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B00F99"/>
    <w:rsid w:val="00B012D8"/>
    <w:rsid w:val="00B04FBE"/>
    <w:rsid w:val="00B12629"/>
    <w:rsid w:val="00B1296B"/>
    <w:rsid w:val="00B14E4E"/>
    <w:rsid w:val="00B16E96"/>
    <w:rsid w:val="00B22604"/>
    <w:rsid w:val="00B313B5"/>
    <w:rsid w:val="00B401A6"/>
    <w:rsid w:val="00B4294C"/>
    <w:rsid w:val="00B435C4"/>
    <w:rsid w:val="00B504DE"/>
    <w:rsid w:val="00B51A12"/>
    <w:rsid w:val="00B53287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4DB5"/>
    <w:rsid w:val="00BE68E4"/>
    <w:rsid w:val="00BE6E59"/>
    <w:rsid w:val="00BE7FE4"/>
    <w:rsid w:val="00BF3802"/>
    <w:rsid w:val="00BF59F8"/>
    <w:rsid w:val="00BF6656"/>
    <w:rsid w:val="00C00393"/>
    <w:rsid w:val="00C00472"/>
    <w:rsid w:val="00C01B6E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5F89"/>
    <w:rsid w:val="00C5393E"/>
    <w:rsid w:val="00C55066"/>
    <w:rsid w:val="00C565A6"/>
    <w:rsid w:val="00C61A1B"/>
    <w:rsid w:val="00C74B5D"/>
    <w:rsid w:val="00C75745"/>
    <w:rsid w:val="00C75B4D"/>
    <w:rsid w:val="00C776ED"/>
    <w:rsid w:val="00C827D8"/>
    <w:rsid w:val="00C83519"/>
    <w:rsid w:val="00C8450B"/>
    <w:rsid w:val="00C86FF7"/>
    <w:rsid w:val="00C904F9"/>
    <w:rsid w:val="00C90BA3"/>
    <w:rsid w:val="00C921DE"/>
    <w:rsid w:val="00C94276"/>
    <w:rsid w:val="00C9627D"/>
    <w:rsid w:val="00C9630C"/>
    <w:rsid w:val="00C97014"/>
    <w:rsid w:val="00CA0EB9"/>
    <w:rsid w:val="00CA1CF3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137B6"/>
    <w:rsid w:val="00D14E9B"/>
    <w:rsid w:val="00D15552"/>
    <w:rsid w:val="00D17BD7"/>
    <w:rsid w:val="00D32CD5"/>
    <w:rsid w:val="00D33FA8"/>
    <w:rsid w:val="00D41BA9"/>
    <w:rsid w:val="00D42D0F"/>
    <w:rsid w:val="00D45631"/>
    <w:rsid w:val="00D511E0"/>
    <w:rsid w:val="00D563C9"/>
    <w:rsid w:val="00D57064"/>
    <w:rsid w:val="00D62C8F"/>
    <w:rsid w:val="00D62D32"/>
    <w:rsid w:val="00D64B2A"/>
    <w:rsid w:val="00D73DAC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B40F8"/>
    <w:rsid w:val="00DB718E"/>
    <w:rsid w:val="00DC0CA4"/>
    <w:rsid w:val="00DC1512"/>
    <w:rsid w:val="00DC2968"/>
    <w:rsid w:val="00DC470E"/>
    <w:rsid w:val="00DC7124"/>
    <w:rsid w:val="00DD0650"/>
    <w:rsid w:val="00DD162A"/>
    <w:rsid w:val="00DD35DC"/>
    <w:rsid w:val="00DD5F3A"/>
    <w:rsid w:val="00DE2F53"/>
    <w:rsid w:val="00DE3855"/>
    <w:rsid w:val="00DE7C80"/>
    <w:rsid w:val="00DF0B08"/>
    <w:rsid w:val="00DF2E66"/>
    <w:rsid w:val="00DF3DC8"/>
    <w:rsid w:val="00DF507A"/>
    <w:rsid w:val="00DF5E0E"/>
    <w:rsid w:val="00E06C7D"/>
    <w:rsid w:val="00E07E03"/>
    <w:rsid w:val="00E10680"/>
    <w:rsid w:val="00E124AB"/>
    <w:rsid w:val="00E15A6A"/>
    <w:rsid w:val="00E20224"/>
    <w:rsid w:val="00E25EBA"/>
    <w:rsid w:val="00E27578"/>
    <w:rsid w:val="00E31B97"/>
    <w:rsid w:val="00E344D8"/>
    <w:rsid w:val="00E377D1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D031C"/>
    <w:rsid w:val="00ED186B"/>
    <w:rsid w:val="00ED505B"/>
    <w:rsid w:val="00ED5325"/>
    <w:rsid w:val="00EE22A8"/>
    <w:rsid w:val="00EE4EF7"/>
    <w:rsid w:val="00F01703"/>
    <w:rsid w:val="00F05A7C"/>
    <w:rsid w:val="00F06B3B"/>
    <w:rsid w:val="00F06C38"/>
    <w:rsid w:val="00F071C3"/>
    <w:rsid w:val="00F1225F"/>
    <w:rsid w:val="00F13C23"/>
    <w:rsid w:val="00F174E6"/>
    <w:rsid w:val="00F25471"/>
    <w:rsid w:val="00F25C32"/>
    <w:rsid w:val="00F26919"/>
    <w:rsid w:val="00F27F9F"/>
    <w:rsid w:val="00F30C34"/>
    <w:rsid w:val="00F35152"/>
    <w:rsid w:val="00F35285"/>
    <w:rsid w:val="00F35A32"/>
    <w:rsid w:val="00F37CB0"/>
    <w:rsid w:val="00F44269"/>
    <w:rsid w:val="00F45146"/>
    <w:rsid w:val="00F45ABB"/>
    <w:rsid w:val="00F53A9C"/>
    <w:rsid w:val="00F541EF"/>
    <w:rsid w:val="00F60E8F"/>
    <w:rsid w:val="00F622EF"/>
    <w:rsid w:val="00F70A4A"/>
    <w:rsid w:val="00F711EB"/>
    <w:rsid w:val="00F711F6"/>
    <w:rsid w:val="00F74A0B"/>
    <w:rsid w:val="00F75BC3"/>
    <w:rsid w:val="00F76687"/>
    <w:rsid w:val="00F82D73"/>
    <w:rsid w:val="00FA069C"/>
    <w:rsid w:val="00FA5724"/>
    <w:rsid w:val="00FA76C7"/>
    <w:rsid w:val="00FB0BFF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8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1677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/>
  <LinksUpToDate>false</LinksUpToDate>
  <CharactersWithSpaces>11718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subject/>
  <dc:creator>Cichopek</dc:creator>
  <cp:keywords/>
  <cp:lastModifiedBy>Gecyngier Paulina</cp:lastModifiedBy>
  <cp:revision>32</cp:revision>
  <cp:lastPrinted>2014-07-29T12:45:00Z</cp:lastPrinted>
  <dcterms:created xsi:type="dcterms:W3CDTF">2014-07-29T09:59:00Z</dcterms:created>
  <dcterms:modified xsi:type="dcterms:W3CDTF">2014-07-29T13:33:00Z</dcterms:modified>
</cp:coreProperties>
</file>