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ECE" w:rsidRPr="00F06D43" w:rsidRDefault="00B43ECE" w:rsidP="006668D0">
      <w:pPr>
        <w:pStyle w:val="Nagwek"/>
        <w:tabs>
          <w:tab w:val="clear" w:pos="9072"/>
          <w:tab w:val="center" w:leader="dot" w:pos="4536"/>
          <w:tab w:val="right" w:leader="dot" w:pos="6237"/>
        </w:tabs>
        <w:spacing w:after="480"/>
        <w:jc w:val="right"/>
        <w:rPr>
          <w:b/>
        </w:rPr>
      </w:pPr>
      <w:r w:rsidRPr="00F06D43">
        <w:rPr>
          <w:b/>
        </w:rPr>
        <w:t xml:space="preserve">Załącznik nr </w:t>
      </w:r>
      <w:r>
        <w:rPr>
          <w:b/>
        </w:rPr>
        <w:t>1</w:t>
      </w:r>
      <w:r w:rsidRPr="00F06D43">
        <w:rPr>
          <w:b/>
        </w:rPr>
        <w:t xml:space="preserve"> do </w:t>
      </w:r>
      <w:r w:rsidR="006668D0">
        <w:rPr>
          <w:b/>
        </w:rPr>
        <w:t>Wzoru u</w:t>
      </w:r>
      <w:r w:rsidRPr="00F06D43">
        <w:rPr>
          <w:b/>
        </w:rPr>
        <w:t xml:space="preserve">mowy nr </w:t>
      </w:r>
      <w:r w:rsidRPr="00F06D43">
        <w:rPr>
          <w:b/>
        </w:rPr>
        <w:tab/>
        <w:t xml:space="preserve">z dnia </w:t>
      </w:r>
      <w:r w:rsidRPr="00F06D43">
        <w:rPr>
          <w:b/>
        </w:rPr>
        <w:tab/>
      </w:r>
    </w:p>
    <w:p w:rsidR="00B43ECE" w:rsidRDefault="00B43ECE" w:rsidP="00B43ECE">
      <w:pPr>
        <w:pStyle w:val="Nagwek"/>
        <w:jc w:val="right"/>
        <w:rPr>
          <w:rFonts w:ascii="Trebuchet MS" w:hAnsi="Trebuchet MS"/>
        </w:rPr>
      </w:pPr>
    </w:p>
    <w:p w:rsidR="00B43ECE" w:rsidRPr="002464AB" w:rsidRDefault="00B43ECE" w:rsidP="00B43ECE">
      <w:pPr>
        <w:pStyle w:val="Nagwek"/>
        <w:jc w:val="right"/>
        <w:rPr>
          <w:rFonts w:ascii="Trebuchet MS" w:hAnsi="Trebuchet MS"/>
        </w:rPr>
      </w:pPr>
    </w:p>
    <w:p w:rsidR="00B43ECE" w:rsidRPr="00D2516A" w:rsidRDefault="00B43ECE" w:rsidP="00B43ECE">
      <w:pPr>
        <w:widowControl w:val="0"/>
        <w:tabs>
          <w:tab w:val="num" w:pos="12240"/>
        </w:tabs>
        <w:spacing w:after="120"/>
        <w:ind w:left="357"/>
        <w:jc w:val="center"/>
        <w:rPr>
          <w:b/>
          <w:sz w:val="32"/>
          <w:szCs w:val="32"/>
        </w:rPr>
      </w:pPr>
      <w:r w:rsidRPr="00B43ECE">
        <w:rPr>
          <w:b/>
          <w:sz w:val="32"/>
          <w:szCs w:val="32"/>
        </w:rPr>
        <w:t>Opis Przedmiotu Zamówienia</w:t>
      </w:r>
    </w:p>
    <w:p w:rsidR="00FE30CD" w:rsidRPr="00550D76" w:rsidRDefault="00FE30CD" w:rsidP="00FE30CD">
      <w:pPr>
        <w:spacing w:before="120"/>
        <w:jc w:val="right"/>
        <w:rPr>
          <w:b/>
          <w:smallCaps/>
        </w:rPr>
      </w:pPr>
    </w:p>
    <w:p w:rsidR="00FE30CD" w:rsidRPr="00550D76" w:rsidRDefault="00FE30CD" w:rsidP="00FE30CD">
      <w:pPr>
        <w:spacing w:line="360" w:lineRule="auto"/>
        <w:ind w:firstLine="540"/>
        <w:jc w:val="both"/>
      </w:pPr>
      <w:r w:rsidRPr="00550D76">
        <w:t xml:space="preserve">Przedmiotem zamówienia jest Wykonanie </w:t>
      </w:r>
      <w:r w:rsidR="00FB1D2F" w:rsidRPr="00550D76">
        <w:t xml:space="preserve">i wdrożenie </w:t>
      </w:r>
      <w:r w:rsidRPr="00550D76">
        <w:t xml:space="preserve">systemu informatycznego do składania i obsługi elektronicznych wniosków dla rejestracji w Krajowym Rejestrze Sądowym </w:t>
      </w:r>
      <w:proofErr w:type="spellStart"/>
      <w:r w:rsidRPr="00550D76">
        <w:t>spółki</w:t>
      </w:r>
      <w:proofErr w:type="spellEnd"/>
      <w:r w:rsidRPr="00550D76">
        <w:t xml:space="preserve"> z o.o., jawnej i komandytowej w trybie jedneg</w:t>
      </w:r>
      <w:r w:rsidR="00FB1D2F" w:rsidRPr="00550D76">
        <w:t>o dnia (zwanego dalej Systemem)</w:t>
      </w:r>
      <w:r w:rsidRPr="00550D76">
        <w:t xml:space="preserve"> i przeprowadzenie szkoleń związanych z wdrożeniem nowych usług oraz usługi wsparcia w utrzymaniu, rozwoju i szkoleniu dla </w:t>
      </w:r>
      <w:r w:rsidR="00FB1D2F" w:rsidRPr="00550D76">
        <w:t>ww. S</w:t>
      </w:r>
      <w:r w:rsidRPr="00550D76">
        <w:t>ystemu zgodnie z wymaganiami określonymi w niniejszym załączniku.</w:t>
      </w:r>
    </w:p>
    <w:p w:rsidR="00FE30CD" w:rsidRPr="00550D76" w:rsidRDefault="00FE30CD" w:rsidP="00FE30CD">
      <w:pPr>
        <w:spacing w:line="360" w:lineRule="auto"/>
        <w:ind w:firstLine="540"/>
        <w:jc w:val="both"/>
      </w:pPr>
      <w:r w:rsidRPr="00550D76">
        <w:t>Zamówienie w szczególności obejmuje:</w:t>
      </w:r>
    </w:p>
    <w:p w:rsidR="00FE30CD" w:rsidRPr="00550D76" w:rsidRDefault="00E14B23" w:rsidP="00FE30CD">
      <w:pPr>
        <w:numPr>
          <w:ilvl w:val="0"/>
          <w:numId w:val="1"/>
        </w:numPr>
        <w:tabs>
          <w:tab w:val="clear" w:pos="2346"/>
        </w:tabs>
        <w:spacing w:line="360" w:lineRule="auto"/>
        <w:ind w:left="540" w:hanging="540"/>
        <w:jc w:val="both"/>
      </w:pPr>
      <w:r w:rsidRPr="00550D76">
        <w:t>Weryfikację i uszczegółowienie</w:t>
      </w:r>
      <w:r w:rsidR="00FE30CD" w:rsidRPr="00550D76">
        <w:t xml:space="preserve"> analizy wymagań,</w:t>
      </w:r>
    </w:p>
    <w:p w:rsidR="00FE30CD" w:rsidRPr="00550D76" w:rsidRDefault="00FE30CD" w:rsidP="00FE30CD">
      <w:pPr>
        <w:numPr>
          <w:ilvl w:val="0"/>
          <w:numId w:val="1"/>
        </w:numPr>
        <w:tabs>
          <w:tab w:val="clear" w:pos="2346"/>
        </w:tabs>
        <w:spacing w:line="360" w:lineRule="auto"/>
        <w:ind w:left="540" w:hanging="540"/>
        <w:jc w:val="both"/>
      </w:pPr>
      <w:r w:rsidRPr="00550D76">
        <w:t>Wykonanie projektu technicznego,</w:t>
      </w:r>
    </w:p>
    <w:p w:rsidR="00FE30CD" w:rsidRPr="00550D76" w:rsidRDefault="00E14B23" w:rsidP="00FE30CD">
      <w:pPr>
        <w:numPr>
          <w:ilvl w:val="0"/>
          <w:numId w:val="1"/>
        </w:numPr>
        <w:tabs>
          <w:tab w:val="clear" w:pos="2346"/>
        </w:tabs>
        <w:spacing w:line="360" w:lineRule="auto"/>
        <w:ind w:left="540" w:hanging="540"/>
        <w:jc w:val="both"/>
      </w:pPr>
      <w:r w:rsidRPr="00550D76">
        <w:t>Implementację</w:t>
      </w:r>
      <w:r w:rsidR="00FE30CD" w:rsidRPr="00550D76">
        <w:t xml:space="preserve"> Systemu,</w:t>
      </w:r>
    </w:p>
    <w:p w:rsidR="00FE30CD" w:rsidRPr="00550D76" w:rsidRDefault="00E14B23" w:rsidP="00FE30CD">
      <w:pPr>
        <w:numPr>
          <w:ilvl w:val="0"/>
          <w:numId w:val="1"/>
        </w:numPr>
        <w:tabs>
          <w:tab w:val="clear" w:pos="2346"/>
        </w:tabs>
        <w:spacing w:line="360" w:lineRule="auto"/>
        <w:ind w:left="540" w:hanging="540"/>
        <w:jc w:val="both"/>
      </w:pPr>
      <w:r w:rsidRPr="00550D76">
        <w:t>Asystę</w:t>
      </w:r>
      <w:r w:rsidR="00FE30CD" w:rsidRPr="00550D76">
        <w:t xml:space="preserve"> na etapie przeprowadzenia testów,</w:t>
      </w:r>
    </w:p>
    <w:p w:rsidR="00FE30CD" w:rsidRPr="00550D76" w:rsidRDefault="00FE30CD" w:rsidP="00FE30CD">
      <w:pPr>
        <w:numPr>
          <w:ilvl w:val="0"/>
          <w:numId w:val="1"/>
        </w:numPr>
        <w:tabs>
          <w:tab w:val="clear" w:pos="2346"/>
        </w:tabs>
        <w:spacing w:line="360" w:lineRule="auto"/>
        <w:ind w:left="540" w:hanging="540"/>
        <w:jc w:val="both"/>
      </w:pPr>
      <w:r w:rsidRPr="00550D76">
        <w:t>Przeszkolenie administratorów Systemu w zakresie obsługi wszystkich funkcji Systemu – zasad jego funkcjonowania, budowy, konfiguracji i jego konserwacji,</w:t>
      </w:r>
    </w:p>
    <w:p w:rsidR="00FE30CD" w:rsidRPr="00550D76" w:rsidRDefault="00E14B23" w:rsidP="00FE30CD">
      <w:pPr>
        <w:numPr>
          <w:ilvl w:val="0"/>
          <w:numId w:val="1"/>
        </w:numPr>
        <w:tabs>
          <w:tab w:val="clear" w:pos="2346"/>
        </w:tabs>
        <w:spacing w:line="360" w:lineRule="auto"/>
        <w:ind w:left="540" w:hanging="540"/>
        <w:jc w:val="both"/>
      </w:pPr>
      <w:r w:rsidRPr="00550D76">
        <w:t>Asystę</w:t>
      </w:r>
      <w:r w:rsidR="00FE30CD" w:rsidRPr="00550D76">
        <w:t xml:space="preserve"> przy produkcyjnym uruchomieniu Systemu,</w:t>
      </w:r>
    </w:p>
    <w:p w:rsidR="00FE30CD" w:rsidRPr="00550D76" w:rsidRDefault="00FE30CD" w:rsidP="00FE30CD">
      <w:pPr>
        <w:numPr>
          <w:ilvl w:val="0"/>
          <w:numId w:val="1"/>
        </w:numPr>
        <w:tabs>
          <w:tab w:val="clear" w:pos="2346"/>
        </w:tabs>
        <w:spacing w:line="360" w:lineRule="auto"/>
        <w:ind w:left="540" w:hanging="540"/>
        <w:jc w:val="both"/>
      </w:pPr>
      <w:r w:rsidRPr="00550D76">
        <w:t>Opracowanie dokumentacji Systemu,</w:t>
      </w:r>
    </w:p>
    <w:p w:rsidR="00FE30CD" w:rsidRPr="00550D76" w:rsidRDefault="00FE30CD" w:rsidP="00FE30CD">
      <w:pPr>
        <w:numPr>
          <w:ilvl w:val="0"/>
          <w:numId w:val="1"/>
        </w:numPr>
        <w:tabs>
          <w:tab w:val="clear" w:pos="2346"/>
        </w:tabs>
        <w:spacing w:line="360" w:lineRule="auto"/>
        <w:ind w:left="540" w:hanging="540"/>
        <w:jc w:val="both"/>
      </w:pPr>
      <w:r w:rsidRPr="00550D76">
        <w:t xml:space="preserve">Gwarancję oraz świadczenie usług wsparcia w utrzymaniu, rozwoju i szkoleniu dla Systemu zgodnie </w:t>
      </w:r>
      <w:r w:rsidR="00FB1D2F" w:rsidRPr="00550D76">
        <w:t xml:space="preserve">z </w:t>
      </w:r>
      <w:r w:rsidRPr="00550D76">
        <w:t>SIWZ.</w:t>
      </w:r>
    </w:p>
    <w:p w:rsidR="00FE30CD" w:rsidRPr="00550D76" w:rsidRDefault="00FE30CD" w:rsidP="00FE30CD">
      <w:pPr>
        <w:spacing w:line="360" w:lineRule="auto"/>
        <w:ind w:firstLine="540"/>
        <w:jc w:val="both"/>
      </w:pPr>
    </w:p>
    <w:p w:rsidR="00FE30CD" w:rsidRPr="00550D76" w:rsidRDefault="00FE30CD" w:rsidP="00FE30CD">
      <w:pPr>
        <w:pStyle w:val="Nagwekspisutreci"/>
        <w:rPr>
          <w:rFonts w:ascii="Times New Roman" w:hAnsi="Times New Roman" w:cs="Times New Roman"/>
          <w:sz w:val="24"/>
          <w:szCs w:val="24"/>
        </w:rPr>
      </w:pPr>
      <w:r w:rsidRPr="00550D76">
        <w:rPr>
          <w:rFonts w:ascii="Times New Roman" w:hAnsi="Times New Roman" w:cs="Times New Roman"/>
          <w:sz w:val="24"/>
          <w:szCs w:val="24"/>
        </w:rPr>
        <w:br w:type="page"/>
      </w:r>
    </w:p>
    <w:sdt>
      <w:sdtPr>
        <w:rPr>
          <w:rFonts w:ascii="Times New Roman" w:eastAsia="Times New Roman" w:hAnsi="Times New Roman" w:cs="Times New Roman"/>
          <w:b w:val="0"/>
          <w:bCs w:val="0"/>
          <w:color w:val="auto"/>
          <w:sz w:val="24"/>
          <w:szCs w:val="24"/>
          <w:lang w:eastAsia="pl-PL"/>
        </w:rPr>
        <w:id w:val="22129172"/>
        <w:docPartObj>
          <w:docPartGallery w:val="Table of Contents"/>
          <w:docPartUnique/>
        </w:docPartObj>
      </w:sdtPr>
      <w:sdtContent>
        <w:p w:rsidR="00FE30CD" w:rsidRPr="00550D76" w:rsidRDefault="00FE30CD" w:rsidP="00FE30CD">
          <w:pPr>
            <w:pStyle w:val="Nagwekspisutreci"/>
            <w:rPr>
              <w:rFonts w:ascii="Times New Roman" w:hAnsi="Times New Roman" w:cs="Times New Roman"/>
              <w:sz w:val="24"/>
              <w:szCs w:val="24"/>
            </w:rPr>
          </w:pPr>
          <w:r w:rsidRPr="00550D76">
            <w:rPr>
              <w:rFonts w:ascii="Times New Roman" w:hAnsi="Times New Roman" w:cs="Times New Roman"/>
              <w:sz w:val="24"/>
              <w:szCs w:val="24"/>
            </w:rPr>
            <w:t>Spis treści</w:t>
          </w:r>
        </w:p>
        <w:p w:rsidR="00197503" w:rsidRDefault="00546902">
          <w:pPr>
            <w:pStyle w:val="Spistreci1"/>
            <w:rPr>
              <w:rFonts w:asciiTheme="minorHAnsi" w:eastAsiaTheme="minorEastAsia" w:hAnsiTheme="minorHAnsi" w:cstheme="minorBidi"/>
              <w:noProof/>
              <w:sz w:val="22"/>
              <w:szCs w:val="22"/>
            </w:rPr>
          </w:pPr>
          <w:r w:rsidRPr="00550D76">
            <w:fldChar w:fldCharType="begin"/>
          </w:r>
          <w:r w:rsidR="00FE30CD" w:rsidRPr="00550D76">
            <w:instrText xml:space="preserve"> TOC \o "1-3" \h \z \u </w:instrText>
          </w:r>
          <w:r w:rsidRPr="00550D76">
            <w:fldChar w:fldCharType="separate"/>
          </w:r>
          <w:hyperlink w:anchor="_Toc389607005" w:history="1">
            <w:r w:rsidR="00197503" w:rsidRPr="00115750">
              <w:rPr>
                <w:rStyle w:val="Hipercze"/>
                <w:noProof/>
              </w:rPr>
              <w:t>1.</w:t>
            </w:r>
            <w:r w:rsidR="00197503">
              <w:rPr>
                <w:rFonts w:asciiTheme="minorHAnsi" w:eastAsiaTheme="minorEastAsia" w:hAnsiTheme="minorHAnsi" w:cstheme="minorBidi"/>
                <w:noProof/>
                <w:sz w:val="22"/>
                <w:szCs w:val="22"/>
              </w:rPr>
              <w:tab/>
            </w:r>
            <w:r w:rsidR="00197503" w:rsidRPr="00115750">
              <w:rPr>
                <w:rStyle w:val="Hipercze"/>
                <w:noProof/>
              </w:rPr>
              <w:t>Słownik pojęć</w:t>
            </w:r>
            <w:r w:rsidR="00197503">
              <w:rPr>
                <w:noProof/>
                <w:webHidden/>
              </w:rPr>
              <w:tab/>
            </w:r>
            <w:r>
              <w:rPr>
                <w:noProof/>
                <w:webHidden/>
              </w:rPr>
              <w:fldChar w:fldCharType="begin"/>
            </w:r>
            <w:r w:rsidR="00197503">
              <w:rPr>
                <w:noProof/>
                <w:webHidden/>
              </w:rPr>
              <w:instrText xml:space="preserve"> PAGEREF _Toc389607005 \h </w:instrText>
            </w:r>
            <w:r>
              <w:rPr>
                <w:noProof/>
                <w:webHidden/>
              </w:rPr>
            </w:r>
            <w:r>
              <w:rPr>
                <w:noProof/>
                <w:webHidden/>
              </w:rPr>
              <w:fldChar w:fldCharType="separate"/>
            </w:r>
            <w:r w:rsidR="00197503">
              <w:rPr>
                <w:noProof/>
                <w:webHidden/>
              </w:rPr>
              <w:t>5</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06" w:history="1">
            <w:r w:rsidR="00197503" w:rsidRPr="00115750">
              <w:rPr>
                <w:rStyle w:val="Hipercze"/>
                <w:noProof/>
              </w:rPr>
              <w:t>2.</w:t>
            </w:r>
            <w:r w:rsidR="00197503">
              <w:rPr>
                <w:rFonts w:asciiTheme="minorHAnsi" w:eastAsiaTheme="minorEastAsia" w:hAnsiTheme="minorHAnsi" w:cstheme="minorBidi"/>
                <w:noProof/>
                <w:sz w:val="22"/>
                <w:szCs w:val="22"/>
              </w:rPr>
              <w:tab/>
            </w:r>
            <w:r w:rsidR="00197503" w:rsidRPr="00115750">
              <w:rPr>
                <w:rStyle w:val="Hipercze"/>
                <w:noProof/>
              </w:rPr>
              <w:t>Informacje wstępne</w:t>
            </w:r>
            <w:r w:rsidR="00197503">
              <w:rPr>
                <w:noProof/>
                <w:webHidden/>
              </w:rPr>
              <w:tab/>
            </w:r>
            <w:r>
              <w:rPr>
                <w:noProof/>
                <w:webHidden/>
              </w:rPr>
              <w:fldChar w:fldCharType="begin"/>
            </w:r>
            <w:r w:rsidR="00197503">
              <w:rPr>
                <w:noProof/>
                <w:webHidden/>
              </w:rPr>
              <w:instrText xml:space="preserve"> PAGEREF _Toc389607006 \h </w:instrText>
            </w:r>
            <w:r>
              <w:rPr>
                <w:noProof/>
                <w:webHidden/>
              </w:rPr>
            </w:r>
            <w:r>
              <w:rPr>
                <w:noProof/>
                <w:webHidden/>
              </w:rPr>
              <w:fldChar w:fldCharType="separate"/>
            </w:r>
            <w:r w:rsidR="00197503">
              <w:rPr>
                <w:noProof/>
                <w:webHidden/>
              </w:rPr>
              <w:t>5</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07" w:history="1">
            <w:r w:rsidR="00197503" w:rsidRPr="00115750">
              <w:rPr>
                <w:rStyle w:val="Hipercze"/>
                <w:noProof/>
              </w:rPr>
              <w:t>2.1</w:t>
            </w:r>
            <w:r w:rsidR="00197503">
              <w:rPr>
                <w:rFonts w:asciiTheme="minorHAnsi" w:eastAsiaTheme="minorEastAsia" w:hAnsiTheme="minorHAnsi" w:cstheme="minorBidi"/>
                <w:noProof/>
                <w:sz w:val="22"/>
                <w:szCs w:val="22"/>
              </w:rPr>
              <w:tab/>
            </w:r>
            <w:r w:rsidR="00197503" w:rsidRPr="00115750">
              <w:rPr>
                <w:rStyle w:val="Hipercze"/>
                <w:noProof/>
              </w:rPr>
              <w:t>Podstawy prawne</w:t>
            </w:r>
            <w:r w:rsidR="00197503">
              <w:rPr>
                <w:noProof/>
                <w:webHidden/>
              </w:rPr>
              <w:tab/>
            </w:r>
            <w:r>
              <w:rPr>
                <w:noProof/>
                <w:webHidden/>
              </w:rPr>
              <w:fldChar w:fldCharType="begin"/>
            </w:r>
            <w:r w:rsidR="00197503">
              <w:rPr>
                <w:noProof/>
                <w:webHidden/>
              </w:rPr>
              <w:instrText xml:space="preserve"> PAGEREF _Toc389607007 \h </w:instrText>
            </w:r>
            <w:r>
              <w:rPr>
                <w:noProof/>
                <w:webHidden/>
              </w:rPr>
            </w:r>
            <w:r>
              <w:rPr>
                <w:noProof/>
                <w:webHidden/>
              </w:rPr>
              <w:fldChar w:fldCharType="separate"/>
            </w:r>
            <w:r w:rsidR="00197503">
              <w:rPr>
                <w:noProof/>
                <w:webHidden/>
              </w:rPr>
              <w:t>5</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08" w:history="1">
            <w:r w:rsidR="00197503" w:rsidRPr="00115750">
              <w:rPr>
                <w:rStyle w:val="Hipercze"/>
                <w:noProof/>
              </w:rPr>
              <w:t>2.2</w:t>
            </w:r>
            <w:r w:rsidR="00197503">
              <w:rPr>
                <w:rFonts w:asciiTheme="minorHAnsi" w:eastAsiaTheme="minorEastAsia" w:hAnsiTheme="minorHAnsi" w:cstheme="minorBidi"/>
                <w:noProof/>
                <w:sz w:val="22"/>
                <w:szCs w:val="22"/>
              </w:rPr>
              <w:tab/>
            </w:r>
            <w:r w:rsidR="00197503" w:rsidRPr="00115750">
              <w:rPr>
                <w:rStyle w:val="Hipercze"/>
                <w:noProof/>
              </w:rPr>
              <w:t>Ogólny opis projektu</w:t>
            </w:r>
            <w:r w:rsidR="00197503">
              <w:rPr>
                <w:noProof/>
                <w:webHidden/>
              </w:rPr>
              <w:tab/>
            </w:r>
            <w:r>
              <w:rPr>
                <w:noProof/>
                <w:webHidden/>
              </w:rPr>
              <w:fldChar w:fldCharType="begin"/>
            </w:r>
            <w:r w:rsidR="00197503">
              <w:rPr>
                <w:noProof/>
                <w:webHidden/>
              </w:rPr>
              <w:instrText xml:space="preserve"> PAGEREF _Toc389607008 \h </w:instrText>
            </w:r>
            <w:r>
              <w:rPr>
                <w:noProof/>
                <w:webHidden/>
              </w:rPr>
            </w:r>
            <w:r>
              <w:rPr>
                <w:noProof/>
                <w:webHidden/>
              </w:rPr>
              <w:fldChar w:fldCharType="separate"/>
            </w:r>
            <w:r w:rsidR="00197503">
              <w:rPr>
                <w:noProof/>
                <w:webHidden/>
              </w:rPr>
              <w:t>7</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09" w:history="1">
            <w:r w:rsidR="00197503" w:rsidRPr="00115750">
              <w:rPr>
                <w:rStyle w:val="Hipercze"/>
                <w:noProof/>
              </w:rPr>
              <w:t>2.3</w:t>
            </w:r>
            <w:r w:rsidR="00197503">
              <w:rPr>
                <w:rFonts w:asciiTheme="minorHAnsi" w:eastAsiaTheme="minorEastAsia" w:hAnsiTheme="minorHAnsi" w:cstheme="minorBidi"/>
                <w:noProof/>
                <w:sz w:val="22"/>
                <w:szCs w:val="22"/>
              </w:rPr>
              <w:tab/>
            </w:r>
            <w:r w:rsidR="00197503" w:rsidRPr="00115750">
              <w:rPr>
                <w:rStyle w:val="Hipercze"/>
                <w:noProof/>
              </w:rPr>
              <w:t>Opis stanu obecnego</w:t>
            </w:r>
            <w:r w:rsidR="00197503">
              <w:rPr>
                <w:noProof/>
                <w:webHidden/>
              </w:rPr>
              <w:tab/>
            </w:r>
            <w:r>
              <w:rPr>
                <w:noProof/>
                <w:webHidden/>
              </w:rPr>
              <w:fldChar w:fldCharType="begin"/>
            </w:r>
            <w:r w:rsidR="00197503">
              <w:rPr>
                <w:noProof/>
                <w:webHidden/>
              </w:rPr>
              <w:instrText xml:space="preserve"> PAGEREF _Toc389607009 \h </w:instrText>
            </w:r>
            <w:r>
              <w:rPr>
                <w:noProof/>
                <w:webHidden/>
              </w:rPr>
            </w:r>
            <w:r>
              <w:rPr>
                <w:noProof/>
                <w:webHidden/>
              </w:rPr>
              <w:fldChar w:fldCharType="separate"/>
            </w:r>
            <w:r w:rsidR="00197503">
              <w:rPr>
                <w:noProof/>
                <w:webHidden/>
              </w:rPr>
              <w:t>9</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10" w:history="1">
            <w:r w:rsidR="00197503" w:rsidRPr="00115750">
              <w:rPr>
                <w:rStyle w:val="Hipercze"/>
                <w:noProof/>
              </w:rPr>
              <w:t>2.4</w:t>
            </w:r>
            <w:r w:rsidR="00197503">
              <w:rPr>
                <w:rFonts w:asciiTheme="minorHAnsi" w:eastAsiaTheme="minorEastAsia" w:hAnsiTheme="minorHAnsi" w:cstheme="minorBidi"/>
                <w:noProof/>
                <w:sz w:val="22"/>
                <w:szCs w:val="22"/>
              </w:rPr>
              <w:tab/>
            </w:r>
            <w:r w:rsidR="00197503" w:rsidRPr="00115750">
              <w:rPr>
                <w:rStyle w:val="Hipercze"/>
                <w:noProof/>
              </w:rPr>
              <w:t>Ogólny opis systemu</w:t>
            </w:r>
            <w:r w:rsidR="00197503">
              <w:rPr>
                <w:noProof/>
                <w:webHidden/>
              </w:rPr>
              <w:tab/>
            </w:r>
            <w:r>
              <w:rPr>
                <w:noProof/>
                <w:webHidden/>
              </w:rPr>
              <w:fldChar w:fldCharType="begin"/>
            </w:r>
            <w:r w:rsidR="00197503">
              <w:rPr>
                <w:noProof/>
                <w:webHidden/>
              </w:rPr>
              <w:instrText xml:space="preserve"> PAGEREF _Toc389607010 \h </w:instrText>
            </w:r>
            <w:r>
              <w:rPr>
                <w:noProof/>
                <w:webHidden/>
              </w:rPr>
            </w:r>
            <w:r>
              <w:rPr>
                <w:noProof/>
                <w:webHidden/>
              </w:rPr>
              <w:fldChar w:fldCharType="separate"/>
            </w:r>
            <w:r w:rsidR="00197503">
              <w:rPr>
                <w:noProof/>
                <w:webHidden/>
              </w:rPr>
              <w:t>10</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1" w:history="1">
            <w:r w:rsidR="00197503" w:rsidRPr="00115750">
              <w:rPr>
                <w:rStyle w:val="Hipercze"/>
                <w:noProof/>
              </w:rPr>
              <w:t>2.4.1</w:t>
            </w:r>
            <w:r w:rsidR="00197503">
              <w:rPr>
                <w:rFonts w:asciiTheme="minorHAnsi" w:eastAsiaTheme="minorEastAsia" w:hAnsiTheme="minorHAnsi" w:cstheme="minorBidi"/>
                <w:noProof/>
                <w:sz w:val="22"/>
                <w:szCs w:val="22"/>
              </w:rPr>
              <w:tab/>
            </w:r>
            <w:r w:rsidR="00197503" w:rsidRPr="00115750">
              <w:rPr>
                <w:rStyle w:val="Hipercze"/>
                <w:noProof/>
              </w:rPr>
              <w:t>Architektura logiczna</w:t>
            </w:r>
            <w:r w:rsidR="00197503">
              <w:rPr>
                <w:noProof/>
                <w:webHidden/>
              </w:rPr>
              <w:tab/>
            </w:r>
            <w:r>
              <w:rPr>
                <w:noProof/>
                <w:webHidden/>
              </w:rPr>
              <w:fldChar w:fldCharType="begin"/>
            </w:r>
            <w:r w:rsidR="00197503">
              <w:rPr>
                <w:noProof/>
                <w:webHidden/>
              </w:rPr>
              <w:instrText xml:space="preserve"> PAGEREF _Toc389607011 \h </w:instrText>
            </w:r>
            <w:r>
              <w:rPr>
                <w:noProof/>
                <w:webHidden/>
              </w:rPr>
            </w:r>
            <w:r>
              <w:rPr>
                <w:noProof/>
                <w:webHidden/>
              </w:rPr>
              <w:fldChar w:fldCharType="separate"/>
            </w:r>
            <w:r w:rsidR="00197503">
              <w:rPr>
                <w:noProof/>
                <w:webHidden/>
              </w:rPr>
              <w:t>10</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2" w:history="1">
            <w:r w:rsidR="00197503" w:rsidRPr="00115750">
              <w:rPr>
                <w:rStyle w:val="Hipercze"/>
                <w:noProof/>
              </w:rPr>
              <w:t>2.4.2</w:t>
            </w:r>
            <w:r w:rsidR="00197503">
              <w:rPr>
                <w:rFonts w:asciiTheme="minorHAnsi" w:eastAsiaTheme="minorEastAsia" w:hAnsiTheme="minorHAnsi" w:cstheme="minorBidi"/>
                <w:noProof/>
                <w:sz w:val="22"/>
                <w:szCs w:val="22"/>
              </w:rPr>
              <w:tab/>
            </w:r>
            <w:r w:rsidR="00197503" w:rsidRPr="00115750">
              <w:rPr>
                <w:rStyle w:val="Hipercze"/>
                <w:noProof/>
              </w:rPr>
              <w:t>Warstwa brzegowa</w:t>
            </w:r>
            <w:r w:rsidR="00197503">
              <w:rPr>
                <w:noProof/>
                <w:webHidden/>
              </w:rPr>
              <w:tab/>
            </w:r>
            <w:r>
              <w:rPr>
                <w:noProof/>
                <w:webHidden/>
              </w:rPr>
              <w:fldChar w:fldCharType="begin"/>
            </w:r>
            <w:r w:rsidR="00197503">
              <w:rPr>
                <w:noProof/>
                <w:webHidden/>
              </w:rPr>
              <w:instrText xml:space="preserve"> PAGEREF _Toc389607012 \h </w:instrText>
            </w:r>
            <w:r>
              <w:rPr>
                <w:noProof/>
                <w:webHidden/>
              </w:rPr>
            </w:r>
            <w:r>
              <w:rPr>
                <w:noProof/>
                <w:webHidden/>
              </w:rPr>
              <w:fldChar w:fldCharType="separate"/>
            </w:r>
            <w:r w:rsidR="00197503">
              <w:rPr>
                <w:noProof/>
                <w:webHidden/>
              </w:rPr>
              <w:t>10</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3" w:history="1">
            <w:r w:rsidR="00197503" w:rsidRPr="00115750">
              <w:rPr>
                <w:rStyle w:val="Hipercze"/>
                <w:noProof/>
              </w:rPr>
              <w:t>2.4.3</w:t>
            </w:r>
            <w:r w:rsidR="00197503">
              <w:rPr>
                <w:rFonts w:asciiTheme="minorHAnsi" w:eastAsiaTheme="minorEastAsia" w:hAnsiTheme="minorHAnsi" w:cstheme="minorBidi"/>
                <w:noProof/>
                <w:sz w:val="22"/>
                <w:szCs w:val="22"/>
              </w:rPr>
              <w:tab/>
            </w:r>
            <w:r w:rsidR="00197503" w:rsidRPr="00115750">
              <w:rPr>
                <w:rStyle w:val="Hipercze"/>
                <w:noProof/>
              </w:rPr>
              <w:t>Warstwa webowa</w:t>
            </w:r>
            <w:r w:rsidR="00197503">
              <w:rPr>
                <w:noProof/>
                <w:webHidden/>
              </w:rPr>
              <w:tab/>
            </w:r>
            <w:r>
              <w:rPr>
                <w:noProof/>
                <w:webHidden/>
              </w:rPr>
              <w:fldChar w:fldCharType="begin"/>
            </w:r>
            <w:r w:rsidR="00197503">
              <w:rPr>
                <w:noProof/>
                <w:webHidden/>
              </w:rPr>
              <w:instrText xml:space="preserve"> PAGEREF _Toc389607013 \h </w:instrText>
            </w:r>
            <w:r>
              <w:rPr>
                <w:noProof/>
                <w:webHidden/>
              </w:rPr>
            </w:r>
            <w:r>
              <w:rPr>
                <w:noProof/>
                <w:webHidden/>
              </w:rPr>
              <w:fldChar w:fldCharType="separate"/>
            </w:r>
            <w:r w:rsidR="00197503">
              <w:rPr>
                <w:noProof/>
                <w:webHidden/>
              </w:rPr>
              <w:t>11</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4" w:history="1">
            <w:r w:rsidR="00197503" w:rsidRPr="00115750">
              <w:rPr>
                <w:rStyle w:val="Hipercze"/>
                <w:noProof/>
              </w:rPr>
              <w:t>2.4.4</w:t>
            </w:r>
            <w:r w:rsidR="00197503">
              <w:rPr>
                <w:rFonts w:asciiTheme="minorHAnsi" w:eastAsiaTheme="minorEastAsia" w:hAnsiTheme="minorHAnsi" w:cstheme="minorBidi"/>
                <w:noProof/>
                <w:sz w:val="22"/>
                <w:szCs w:val="22"/>
              </w:rPr>
              <w:tab/>
            </w:r>
            <w:r w:rsidR="00197503" w:rsidRPr="00115750">
              <w:rPr>
                <w:rStyle w:val="Hipercze"/>
                <w:noProof/>
              </w:rPr>
              <w:t>Warstwa aplikacyjna</w:t>
            </w:r>
            <w:r w:rsidR="00197503">
              <w:rPr>
                <w:noProof/>
                <w:webHidden/>
              </w:rPr>
              <w:tab/>
            </w:r>
            <w:r>
              <w:rPr>
                <w:noProof/>
                <w:webHidden/>
              </w:rPr>
              <w:fldChar w:fldCharType="begin"/>
            </w:r>
            <w:r w:rsidR="00197503">
              <w:rPr>
                <w:noProof/>
                <w:webHidden/>
              </w:rPr>
              <w:instrText xml:space="preserve"> PAGEREF _Toc389607014 \h </w:instrText>
            </w:r>
            <w:r>
              <w:rPr>
                <w:noProof/>
                <w:webHidden/>
              </w:rPr>
            </w:r>
            <w:r>
              <w:rPr>
                <w:noProof/>
                <w:webHidden/>
              </w:rPr>
              <w:fldChar w:fldCharType="separate"/>
            </w:r>
            <w:r w:rsidR="00197503">
              <w:rPr>
                <w:noProof/>
                <w:webHidden/>
              </w:rPr>
              <w:t>11</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5" w:history="1">
            <w:r w:rsidR="00197503" w:rsidRPr="00115750">
              <w:rPr>
                <w:rStyle w:val="Hipercze"/>
                <w:noProof/>
              </w:rPr>
              <w:t>2.4.5</w:t>
            </w:r>
            <w:r w:rsidR="00197503">
              <w:rPr>
                <w:rFonts w:asciiTheme="minorHAnsi" w:eastAsiaTheme="minorEastAsia" w:hAnsiTheme="minorHAnsi" w:cstheme="minorBidi"/>
                <w:noProof/>
                <w:sz w:val="22"/>
                <w:szCs w:val="22"/>
              </w:rPr>
              <w:tab/>
            </w:r>
            <w:r w:rsidR="00197503" w:rsidRPr="00115750">
              <w:rPr>
                <w:rStyle w:val="Hipercze"/>
                <w:noProof/>
              </w:rPr>
              <w:t>Warstwa integracyjna</w:t>
            </w:r>
            <w:r w:rsidR="00197503">
              <w:rPr>
                <w:noProof/>
                <w:webHidden/>
              </w:rPr>
              <w:tab/>
            </w:r>
            <w:r>
              <w:rPr>
                <w:noProof/>
                <w:webHidden/>
              </w:rPr>
              <w:fldChar w:fldCharType="begin"/>
            </w:r>
            <w:r w:rsidR="00197503">
              <w:rPr>
                <w:noProof/>
                <w:webHidden/>
              </w:rPr>
              <w:instrText xml:space="preserve"> PAGEREF _Toc389607015 \h </w:instrText>
            </w:r>
            <w:r>
              <w:rPr>
                <w:noProof/>
                <w:webHidden/>
              </w:rPr>
            </w:r>
            <w:r>
              <w:rPr>
                <w:noProof/>
                <w:webHidden/>
              </w:rPr>
              <w:fldChar w:fldCharType="separate"/>
            </w:r>
            <w:r w:rsidR="00197503">
              <w:rPr>
                <w:noProof/>
                <w:webHidden/>
              </w:rPr>
              <w:t>11</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6" w:history="1">
            <w:r w:rsidR="00197503" w:rsidRPr="00115750">
              <w:rPr>
                <w:rStyle w:val="Hipercze"/>
                <w:noProof/>
              </w:rPr>
              <w:t>2.4.6</w:t>
            </w:r>
            <w:r w:rsidR="00197503">
              <w:rPr>
                <w:rFonts w:asciiTheme="minorHAnsi" w:eastAsiaTheme="minorEastAsia" w:hAnsiTheme="minorHAnsi" w:cstheme="minorBidi"/>
                <w:noProof/>
                <w:sz w:val="22"/>
                <w:szCs w:val="22"/>
              </w:rPr>
              <w:tab/>
            </w:r>
            <w:r w:rsidR="00197503" w:rsidRPr="00115750">
              <w:rPr>
                <w:rStyle w:val="Hipercze"/>
                <w:noProof/>
              </w:rPr>
              <w:t>Warstwa obsługi procesów biznesowych</w:t>
            </w:r>
            <w:r w:rsidR="00197503">
              <w:rPr>
                <w:noProof/>
                <w:webHidden/>
              </w:rPr>
              <w:tab/>
            </w:r>
            <w:r>
              <w:rPr>
                <w:noProof/>
                <w:webHidden/>
              </w:rPr>
              <w:fldChar w:fldCharType="begin"/>
            </w:r>
            <w:r w:rsidR="00197503">
              <w:rPr>
                <w:noProof/>
                <w:webHidden/>
              </w:rPr>
              <w:instrText xml:space="preserve"> PAGEREF _Toc389607016 \h </w:instrText>
            </w:r>
            <w:r>
              <w:rPr>
                <w:noProof/>
                <w:webHidden/>
              </w:rPr>
            </w:r>
            <w:r>
              <w:rPr>
                <w:noProof/>
                <w:webHidden/>
              </w:rPr>
              <w:fldChar w:fldCharType="separate"/>
            </w:r>
            <w:r w:rsidR="00197503">
              <w:rPr>
                <w:noProof/>
                <w:webHidden/>
              </w:rPr>
              <w:t>11</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7" w:history="1">
            <w:r w:rsidR="00197503" w:rsidRPr="00115750">
              <w:rPr>
                <w:rStyle w:val="Hipercze"/>
                <w:noProof/>
              </w:rPr>
              <w:t>2.4.7</w:t>
            </w:r>
            <w:r w:rsidR="00197503">
              <w:rPr>
                <w:rFonts w:asciiTheme="minorHAnsi" w:eastAsiaTheme="minorEastAsia" w:hAnsiTheme="minorHAnsi" w:cstheme="minorBidi"/>
                <w:noProof/>
                <w:sz w:val="22"/>
                <w:szCs w:val="22"/>
              </w:rPr>
              <w:tab/>
            </w:r>
            <w:r w:rsidR="00197503" w:rsidRPr="00115750">
              <w:rPr>
                <w:rStyle w:val="Hipercze"/>
                <w:noProof/>
              </w:rPr>
              <w:t>Warstwa bazodanowa</w:t>
            </w:r>
            <w:r w:rsidR="00197503">
              <w:rPr>
                <w:noProof/>
                <w:webHidden/>
              </w:rPr>
              <w:tab/>
            </w:r>
            <w:r>
              <w:rPr>
                <w:noProof/>
                <w:webHidden/>
              </w:rPr>
              <w:fldChar w:fldCharType="begin"/>
            </w:r>
            <w:r w:rsidR="00197503">
              <w:rPr>
                <w:noProof/>
                <w:webHidden/>
              </w:rPr>
              <w:instrText xml:space="preserve"> PAGEREF _Toc389607017 \h </w:instrText>
            </w:r>
            <w:r>
              <w:rPr>
                <w:noProof/>
                <w:webHidden/>
              </w:rPr>
            </w:r>
            <w:r>
              <w:rPr>
                <w:noProof/>
                <w:webHidden/>
              </w:rPr>
              <w:fldChar w:fldCharType="separate"/>
            </w:r>
            <w:r w:rsidR="00197503">
              <w:rPr>
                <w:noProof/>
                <w:webHidden/>
              </w:rPr>
              <w:t>12</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8" w:history="1">
            <w:r w:rsidR="00197503" w:rsidRPr="00115750">
              <w:rPr>
                <w:rStyle w:val="Hipercze"/>
                <w:noProof/>
              </w:rPr>
              <w:t>2.4.8</w:t>
            </w:r>
            <w:r w:rsidR="00197503">
              <w:rPr>
                <w:rFonts w:asciiTheme="minorHAnsi" w:eastAsiaTheme="minorEastAsia" w:hAnsiTheme="minorHAnsi" w:cstheme="minorBidi"/>
                <w:noProof/>
                <w:sz w:val="22"/>
                <w:szCs w:val="22"/>
              </w:rPr>
              <w:tab/>
            </w:r>
            <w:r w:rsidR="00197503" w:rsidRPr="00115750">
              <w:rPr>
                <w:rStyle w:val="Hipercze"/>
                <w:noProof/>
              </w:rPr>
              <w:t>Dodatkowe wymagania architektoniczne</w:t>
            </w:r>
            <w:r w:rsidR="00197503">
              <w:rPr>
                <w:noProof/>
                <w:webHidden/>
              </w:rPr>
              <w:tab/>
            </w:r>
            <w:r>
              <w:rPr>
                <w:noProof/>
                <w:webHidden/>
              </w:rPr>
              <w:fldChar w:fldCharType="begin"/>
            </w:r>
            <w:r w:rsidR="00197503">
              <w:rPr>
                <w:noProof/>
                <w:webHidden/>
              </w:rPr>
              <w:instrText xml:space="preserve"> PAGEREF _Toc389607018 \h </w:instrText>
            </w:r>
            <w:r>
              <w:rPr>
                <w:noProof/>
                <w:webHidden/>
              </w:rPr>
            </w:r>
            <w:r>
              <w:rPr>
                <w:noProof/>
                <w:webHidden/>
              </w:rPr>
              <w:fldChar w:fldCharType="separate"/>
            </w:r>
            <w:r w:rsidR="00197503">
              <w:rPr>
                <w:noProof/>
                <w:webHidden/>
              </w:rPr>
              <w:t>12</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19" w:history="1">
            <w:r w:rsidR="00197503" w:rsidRPr="00115750">
              <w:rPr>
                <w:rStyle w:val="Hipercze"/>
                <w:noProof/>
              </w:rPr>
              <w:t>2.4.9</w:t>
            </w:r>
            <w:r w:rsidR="00197503">
              <w:rPr>
                <w:rFonts w:asciiTheme="minorHAnsi" w:eastAsiaTheme="minorEastAsia" w:hAnsiTheme="minorHAnsi" w:cstheme="minorBidi"/>
                <w:noProof/>
                <w:sz w:val="22"/>
                <w:szCs w:val="22"/>
              </w:rPr>
              <w:tab/>
            </w:r>
            <w:r w:rsidR="00197503" w:rsidRPr="00115750">
              <w:rPr>
                <w:rStyle w:val="Hipercze"/>
                <w:noProof/>
              </w:rPr>
              <w:t>Usługi infrastrukturalne na potrzeby Systemu</w:t>
            </w:r>
            <w:r w:rsidR="00197503">
              <w:rPr>
                <w:noProof/>
                <w:webHidden/>
              </w:rPr>
              <w:tab/>
            </w:r>
            <w:r>
              <w:rPr>
                <w:noProof/>
                <w:webHidden/>
              </w:rPr>
              <w:fldChar w:fldCharType="begin"/>
            </w:r>
            <w:r w:rsidR="00197503">
              <w:rPr>
                <w:noProof/>
                <w:webHidden/>
              </w:rPr>
              <w:instrText xml:space="preserve"> PAGEREF _Toc389607019 \h </w:instrText>
            </w:r>
            <w:r>
              <w:rPr>
                <w:noProof/>
                <w:webHidden/>
              </w:rPr>
            </w:r>
            <w:r>
              <w:rPr>
                <w:noProof/>
                <w:webHidden/>
              </w:rPr>
              <w:fldChar w:fldCharType="separate"/>
            </w:r>
            <w:r w:rsidR="00197503">
              <w:rPr>
                <w:noProof/>
                <w:webHidden/>
              </w:rPr>
              <w:t>13</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20" w:history="1">
            <w:r w:rsidR="00197503" w:rsidRPr="00115750">
              <w:rPr>
                <w:rStyle w:val="Hipercze"/>
                <w:noProof/>
              </w:rPr>
              <w:t>2.4.10</w:t>
            </w:r>
            <w:r w:rsidR="00197503">
              <w:rPr>
                <w:rFonts w:asciiTheme="minorHAnsi" w:eastAsiaTheme="minorEastAsia" w:hAnsiTheme="minorHAnsi" w:cstheme="minorBidi"/>
                <w:noProof/>
                <w:sz w:val="22"/>
                <w:szCs w:val="22"/>
              </w:rPr>
              <w:tab/>
            </w:r>
            <w:r w:rsidR="00197503" w:rsidRPr="00115750">
              <w:rPr>
                <w:rStyle w:val="Hipercze"/>
                <w:noProof/>
              </w:rPr>
              <w:t>Dodatkowe wymagania dot. infrastruktury</w:t>
            </w:r>
            <w:r w:rsidR="00197503">
              <w:rPr>
                <w:noProof/>
                <w:webHidden/>
              </w:rPr>
              <w:tab/>
            </w:r>
            <w:r>
              <w:rPr>
                <w:noProof/>
                <w:webHidden/>
              </w:rPr>
              <w:fldChar w:fldCharType="begin"/>
            </w:r>
            <w:r w:rsidR="00197503">
              <w:rPr>
                <w:noProof/>
                <w:webHidden/>
              </w:rPr>
              <w:instrText xml:space="preserve"> PAGEREF _Toc389607020 \h </w:instrText>
            </w:r>
            <w:r>
              <w:rPr>
                <w:noProof/>
                <w:webHidden/>
              </w:rPr>
            </w:r>
            <w:r>
              <w:rPr>
                <w:noProof/>
                <w:webHidden/>
              </w:rPr>
              <w:fldChar w:fldCharType="separate"/>
            </w:r>
            <w:r w:rsidR="00197503">
              <w:rPr>
                <w:noProof/>
                <w:webHidden/>
              </w:rPr>
              <w:t>14</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21" w:history="1">
            <w:r w:rsidR="00197503" w:rsidRPr="00115750">
              <w:rPr>
                <w:rStyle w:val="Hipercze"/>
                <w:noProof/>
              </w:rPr>
              <w:t>3.</w:t>
            </w:r>
            <w:r w:rsidR="00197503">
              <w:rPr>
                <w:rFonts w:asciiTheme="minorHAnsi" w:eastAsiaTheme="minorEastAsia" w:hAnsiTheme="minorHAnsi" w:cstheme="minorBidi"/>
                <w:noProof/>
                <w:sz w:val="22"/>
                <w:szCs w:val="22"/>
              </w:rPr>
              <w:tab/>
            </w:r>
            <w:r w:rsidR="00197503" w:rsidRPr="00115750">
              <w:rPr>
                <w:rStyle w:val="Hipercze"/>
                <w:noProof/>
              </w:rPr>
              <w:t>Zakres etapów</w:t>
            </w:r>
            <w:r w:rsidR="00197503">
              <w:rPr>
                <w:noProof/>
                <w:webHidden/>
              </w:rPr>
              <w:tab/>
            </w:r>
            <w:r>
              <w:rPr>
                <w:noProof/>
                <w:webHidden/>
              </w:rPr>
              <w:fldChar w:fldCharType="begin"/>
            </w:r>
            <w:r w:rsidR="00197503">
              <w:rPr>
                <w:noProof/>
                <w:webHidden/>
              </w:rPr>
              <w:instrText xml:space="preserve"> PAGEREF _Toc389607021 \h </w:instrText>
            </w:r>
            <w:r>
              <w:rPr>
                <w:noProof/>
                <w:webHidden/>
              </w:rPr>
            </w:r>
            <w:r>
              <w:rPr>
                <w:noProof/>
                <w:webHidden/>
              </w:rPr>
              <w:fldChar w:fldCharType="separate"/>
            </w:r>
            <w:r w:rsidR="00197503">
              <w:rPr>
                <w:noProof/>
                <w:webHidden/>
              </w:rPr>
              <w:t>18</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22" w:history="1">
            <w:r w:rsidR="00197503" w:rsidRPr="00115750">
              <w:rPr>
                <w:rStyle w:val="Hipercze"/>
                <w:noProof/>
              </w:rPr>
              <w:t>3.1</w:t>
            </w:r>
            <w:r w:rsidR="00197503">
              <w:rPr>
                <w:rFonts w:asciiTheme="minorHAnsi" w:eastAsiaTheme="minorEastAsia" w:hAnsiTheme="minorHAnsi" w:cstheme="minorBidi"/>
                <w:noProof/>
                <w:sz w:val="22"/>
                <w:szCs w:val="22"/>
              </w:rPr>
              <w:tab/>
            </w:r>
            <w:r w:rsidR="00197503" w:rsidRPr="00115750">
              <w:rPr>
                <w:rStyle w:val="Hipercze"/>
                <w:noProof/>
              </w:rPr>
              <w:t>Etap 1 – Budowa systemu</w:t>
            </w:r>
            <w:r w:rsidR="00197503">
              <w:rPr>
                <w:noProof/>
                <w:webHidden/>
              </w:rPr>
              <w:tab/>
            </w:r>
            <w:r>
              <w:rPr>
                <w:noProof/>
                <w:webHidden/>
              </w:rPr>
              <w:fldChar w:fldCharType="begin"/>
            </w:r>
            <w:r w:rsidR="00197503">
              <w:rPr>
                <w:noProof/>
                <w:webHidden/>
              </w:rPr>
              <w:instrText xml:space="preserve"> PAGEREF _Toc389607022 \h </w:instrText>
            </w:r>
            <w:r>
              <w:rPr>
                <w:noProof/>
                <w:webHidden/>
              </w:rPr>
            </w:r>
            <w:r>
              <w:rPr>
                <w:noProof/>
                <w:webHidden/>
              </w:rPr>
              <w:fldChar w:fldCharType="separate"/>
            </w:r>
            <w:r w:rsidR="00197503">
              <w:rPr>
                <w:noProof/>
                <w:webHidden/>
              </w:rPr>
              <w:t>18</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23" w:history="1">
            <w:r w:rsidR="00197503" w:rsidRPr="00115750">
              <w:rPr>
                <w:rStyle w:val="Hipercze"/>
                <w:noProof/>
              </w:rPr>
              <w:t>3.1.1.</w:t>
            </w:r>
            <w:r w:rsidR="00197503">
              <w:rPr>
                <w:rFonts w:asciiTheme="minorHAnsi" w:eastAsiaTheme="minorEastAsia" w:hAnsiTheme="minorHAnsi" w:cstheme="minorBidi"/>
                <w:noProof/>
                <w:sz w:val="22"/>
                <w:szCs w:val="22"/>
              </w:rPr>
              <w:tab/>
            </w:r>
            <w:r w:rsidR="00197503" w:rsidRPr="00115750">
              <w:rPr>
                <w:rStyle w:val="Hipercze"/>
                <w:noProof/>
              </w:rPr>
              <w:t>Analiza Wymagań</w:t>
            </w:r>
            <w:r w:rsidR="00197503">
              <w:rPr>
                <w:noProof/>
                <w:webHidden/>
              </w:rPr>
              <w:tab/>
            </w:r>
            <w:r>
              <w:rPr>
                <w:noProof/>
                <w:webHidden/>
              </w:rPr>
              <w:fldChar w:fldCharType="begin"/>
            </w:r>
            <w:r w:rsidR="00197503">
              <w:rPr>
                <w:noProof/>
                <w:webHidden/>
              </w:rPr>
              <w:instrText xml:space="preserve"> PAGEREF _Toc389607023 \h </w:instrText>
            </w:r>
            <w:r>
              <w:rPr>
                <w:noProof/>
                <w:webHidden/>
              </w:rPr>
            </w:r>
            <w:r>
              <w:rPr>
                <w:noProof/>
                <w:webHidden/>
              </w:rPr>
              <w:fldChar w:fldCharType="separate"/>
            </w:r>
            <w:r w:rsidR="00197503">
              <w:rPr>
                <w:noProof/>
                <w:webHidden/>
              </w:rPr>
              <w:t>18</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24" w:history="1">
            <w:r w:rsidR="00197503" w:rsidRPr="00115750">
              <w:rPr>
                <w:rStyle w:val="Hipercze"/>
                <w:noProof/>
              </w:rPr>
              <w:t>3.1.2.</w:t>
            </w:r>
            <w:r w:rsidR="00197503">
              <w:rPr>
                <w:rFonts w:asciiTheme="minorHAnsi" w:eastAsiaTheme="minorEastAsia" w:hAnsiTheme="minorHAnsi" w:cstheme="minorBidi"/>
                <w:noProof/>
                <w:sz w:val="22"/>
                <w:szCs w:val="22"/>
              </w:rPr>
              <w:tab/>
            </w:r>
            <w:r w:rsidR="00197503" w:rsidRPr="00115750">
              <w:rPr>
                <w:rStyle w:val="Hipercze"/>
                <w:noProof/>
              </w:rPr>
              <w:t>Projekt Techniczny</w:t>
            </w:r>
            <w:r w:rsidR="00197503">
              <w:rPr>
                <w:noProof/>
                <w:webHidden/>
              </w:rPr>
              <w:tab/>
            </w:r>
            <w:r>
              <w:rPr>
                <w:noProof/>
                <w:webHidden/>
              </w:rPr>
              <w:fldChar w:fldCharType="begin"/>
            </w:r>
            <w:r w:rsidR="00197503">
              <w:rPr>
                <w:noProof/>
                <w:webHidden/>
              </w:rPr>
              <w:instrText xml:space="preserve"> PAGEREF _Toc389607024 \h </w:instrText>
            </w:r>
            <w:r>
              <w:rPr>
                <w:noProof/>
                <w:webHidden/>
              </w:rPr>
            </w:r>
            <w:r>
              <w:rPr>
                <w:noProof/>
                <w:webHidden/>
              </w:rPr>
              <w:fldChar w:fldCharType="separate"/>
            </w:r>
            <w:r w:rsidR="00197503">
              <w:rPr>
                <w:noProof/>
                <w:webHidden/>
              </w:rPr>
              <w:t>20</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25" w:history="1">
            <w:r w:rsidR="00197503" w:rsidRPr="00115750">
              <w:rPr>
                <w:rStyle w:val="Hipercze"/>
                <w:noProof/>
              </w:rPr>
              <w:t>3.1.3.</w:t>
            </w:r>
            <w:r w:rsidR="00197503">
              <w:rPr>
                <w:rFonts w:asciiTheme="minorHAnsi" w:eastAsiaTheme="minorEastAsia" w:hAnsiTheme="minorHAnsi" w:cstheme="minorBidi"/>
                <w:noProof/>
                <w:sz w:val="22"/>
                <w:szCs w:val="22"/>
              </w:rPr>
              <w:tab/>
            </w:r>
            <w:r w:rsidR="00197503" w:rsidRPr="00115750">
              <w:rPr>
                <w:rStyle w:val="Hipercze"/>
                <w:noProof/>
              </w:rPr>
              <w:t>Wykonanie Systemu</w:t>
            </w:r>
            <w:r w:rsidR="00197503">
              <w:rPr>
                <w:noProof/>
                <w:webHidden/>
              </w:rPr>
              <w:tab/>
            </w:r>
            <w:r>
              <w:rPr>
                <w:noProof/>
                <w:webHidden/>
              </w:rPr>
              <w:fldChar w:fldCharType="begin"/>
            </w:r>
            <w:r w:rsidR="00197503">
              <w:rPr>
                <w:noProof/>
                <w:webHidden/>
              </w:rPr>
              <w:instrText xml:space="preserve"> PAGEREF _Toc389607025 \h </w:instrText>
            </w:r>
            <w:r>
              <w:rPr>
                <w:noProof/>
                <w:webHidden/>
              </w:rPr>
            </w:r>
            <w:r>
              <w:rPr>
                <w:noProof/>
                <w:webHidden/>
              </w:rPr>
              <w:fldChar w:fldCharType="separate"/>
            </w:r>
            <w:r w:rsidR="00197503">
              <w:rPr>
                <w:noProof/>
                <w:webHidden/>
              </w:rPr>
              <w:t>22</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26" w:history="1">
            <w:r w:rsidR="00197503" w:rsidRPr="00115750">
              <w:rPr>
                <w:rStyle w:val="Hipercze"/>
                <w:noProof/>
              </w:rPr>
              <w:t>3.1.4.</w:t>
            </w:r>
            <w:r w:rsidR="00197503">
              <w:rPr>
                <w:rFonts w:asciiTheme="minorHAnsi" w:eastAsiaTheme="minorEastAsia" w:hAnsiTheme="minorHAnsi" w:cstheme="minorBidi"/>
                <w:noProof/>
                <w:sz w:val="22"/>
                <w:szCs w:val="22"/>
              </w:rPr>
              <w:tab/>
            </w:r>
            <w:r w:rsidR="00197503" w:rsidRPr="00115750">
              <w:rPr>
                <w:rStyle w:val="Hipercze"/>
                <w:noProof/>
              </w:rPr>
              <w:t>Testowanie</w:t>
            </w:r>
            <w:r w:rsidR="00197503">
              <w:rPr>
                <w:noProof/>
                <w:webHidden/>
              </w:rPr>
              <w:tab/>
            </w:r>
            <w:r>
              <w:rPr>
                <w:noProof/>
                <w:webHidden/>
              </w:rPr>
              <w:fldChar w:fldCharType="begin"/>
            </w:r>
            <w:r w:rsidR="00197503">
              <w:rPr>
                <w:noProof/>
                <w:webHidden/>
              </w:rPr>
              <w:instrText xml:space="preserve"> PAGEREF _Toc389607026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27" w:history="1">
            <w:r w:rsidR="00197503" w:rsidRPr="00115750">
              <w:rPr>
                <w:rStyle w:val="Hipercze"/>
                <w:noProof/>
              </w:rPr>
              <w:t>3.2</w:t>
            </w:r>
            <w:r w:rsidR="00197503">
              <w:rPr>
                <w:rFonts w:asciiTheme="minorHAnsi" w:eastAsiaTheme="minorEastAsia" w:hAnsiTheme="minorHAnsi" w:cstheme="minorBidi"/>
                <w:noProof/>
                <w:sz w:val="22"/>
                <w:szCs w:val="22"/>
              </w:rPr>
              <w:tab/>
            </w:r>
            <w:r w:rsidR="00197503" w:rsidRPr="00115750">
              <w:rPr>
                <w:rStyle w:val="Hipercze"/>
                <w:noProof/>
              </w:rPr>
              <w:t>Etap 2 - Wdrożenie systemu</w:t>
            </w:r>
            <w:r w:rsidR="00197503">
              <w:rPr>
                <w:noProof/>
                <w:webHidden/>
              </w:rPr>
              <w:tab/>
            </w:r>
            <w:r>
              <w:rPr>
                <w:noProof/>
                <w:webHidden/>
              </w:rPr>
              <w:fldChar w:fldCharType="begin"/>
            </w:r>
            <w:r w:rsidR="00197503">
              <w:rPr>
                <w:noProof/>
                <w:webHidden/>
              </w:rPr>
              <w:instrText xml:space="preserve"> PAGEREF _Toc389607027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28" w:history="1">
            <w:r w:rsidR="00197503" w:rsidRPr="00115750">
              <w:rPr>
                <w:rStyle w:val="Hipercze"/>
                <w:noProof/>
              </w:rPr>
              <w:t>3.2.1.</w:t>
            </w:r>
            <w:r w:rsidR="00197503">
              <w:rPr>
                <w:rFonts w:asciiTheme="minorHAnsi" w:eastAsiaTheme="minorEastAsia" w:hAnsiTheme="minorHAnsi" w:cstheme="minorBidi"/>
                <w:noProof/>
                <w:sz w:val="22"/>
                <w:szCs w:val="22"/>
              </w:rPr>
              <w:tab/>
            </w:r>
            <w:r w:rsidR="00197503" w:rsidRPr="00115750">
              <w:rPr>
                <w:rStyle w:val="Hipercze"/>
                <w:noProof/>
              </w:rPr>
              <w:t>Szkolenia</w:t>
            </w:r>
            <w:r w:rsidR="00197503">
              <w:rPr>
                <w:noProof/>
                <w:webHidden/>
              </w:rPr>
              <w:tab/>
            </w:r>
            <w:r>
              <w:rPr>
                <w:noProof/>
                <w:webHidden/>
              </w:rPr>
              <w:fldChar w:fldCharType="begin"/>
            </w:r>
            <w:r w:rsidR="00197503">
              <w:rPr>
                <w:noProof/>
                <w:webHidden/>
              </w:rPr>
              <w:instrText xml:space="preserve"> PAGEREF _Toc389607028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29" w:history="1">
            <w:r w:rsidR="00197503" w:rsidRPr="00115750">
              <w:rPr>
                <w:rStyle w:val="Hipercze"/>
                <w:noProof/>
              </w:rPr>
              <w:t>3.2.2.</w:t>
            </w:r>
            <w:r w:rsidR="00197503">
              <w:rPr>
                <w:rFonts w:asciiTheme="minorHAnsi" w:eastAsiaTheme="minorEastAsia" w:hAnsiTheme="minorHAnsi" w:cstheme="minorBidi"/>
                <w:noProof/>
                <w:sz w:val="22"/>
                <w:szCs w:val="22"/>
              </w:rPr>
              <w:tab/>
            </w:r>
            <w:r w:rsidR="00197503" w:rsidRPr="00115750">
              <w:rPr>
                <w:rStyle w:val="Hipercze"/>
                <w:noProof/>
              </w:rPr>
              <w:t>Uruchomienie Produkcyjne</w:t>
            </w:r>
            <w:r w:rsidR="00197503">
              <w:rPr>
                <w:noProof/>
                <w:webHidden/>
              </w:rPr>
              <w:tab/>
            </w:r>
            <w:r>
              <w:rPr>
                <w:noProof/>
                <w:webHidden/>
              </w:rPr>
              <w:fldChar w:fldCharType="begin"/>
            </w:r>
            <w:r w:rsidR="00197503">
              <w:rPr>
                <w:noProof/>
                <w:webHidden/>
              </w:rPr>
              <w:instrText xml:space="preserve"> PAGEREF _Toc389607029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30" w:history="1">
            <w:r w:rsidR="00197503" w:rsidRPr="00115750">
              <w:rPr>
                <w:rStyle w:val="Hipercze"/>
                <w:noProof/>
              </w:rPr>
              <w:t>3.3</w:t>
            </w:r>
            <w:r w:rsidR="00197503">
              <w:rPr>
                <w:rFonts w:asciiTheme="minorHAnsi" w:eastAsiaTheme="minorEastAsia" w:hAnsiTheme="minorHAnsi" w:cstheme="minorBidi"/>
                <w:noProof/>
                <w:sz w:val="22"/>
                <w:szCs w:val="22"/>
              </w:rPr>
              <w:tab/>
            </w:r>
            <w:r w:rsidR="00197503" w:rsidRPr="00115750">
              <w:rPr>
                <w:rStyle w:val="Hipercze"/>
                <w:noProof/>
              </w:rPr>
              <w:t>Etap 3 - Asysta techniczna</w:t>
            </w:r>
            <w:r w:rsidR="00197503">
              <w:rPr>
                <w:noProof/>
                <w:webHidden/>
              </w:rPr>
              <w:tab/>
            </w:r>
            <w:r>
              <w:rPr>
                <w:noProof/>
                <w:webHidden/>
              </w:rPr>
              <w:fldChar w:fldCharType="begin"/>
            </w:r>
            <w:r w:rsidR="00197503">
              <w:rPr>
                <w:noProof/>
                <w:webHidden/>
              </w:rPr>
              <w:instrText xml:space="preserve"> PAGEREF _Toc389607030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31" w:history="1">
            <w:r w:rsidR="00197503" w:rsidRPr="00115750">
              <w:rPr>
                <w:rStyle w:val="Hipercze"/>
                <w:noProof/>
              </w:rPr>
              <w:t>3.3.1.</w:t>
            </w:r>
            <w:r w:rsidR="00197503">
              <w:rPr>
                <w:rFonts w:asciiTheme="minorHAnsi" w:eastAsiaTheme="minorEastAsia" w:hAnsiTheme="minorHAnsi" w:cstheme="minorBidi"/>
                <w:noProof/>
                <w:sz w:val="22"/>
                <w:szCs w:val="22"/>
              </w:rPr>
              <w:tab/>
            </w:r>
            <w:r w:rsidR="00197503" w:rsidRPr="00115750">
              <w:rPr>
                <w:rStyle w:val="Hipercze"/>
                <w:noProof/>
              </w:rPr>
              <w:t>Usługi wsparcia w utrzymaniu</w:t>
            </w:r>
            <w:r w:rsidR="00197503">
              <w:rPr>
                <w:noProof/>
                <w:webHidden/>
              </w:rPr>
              <w:tab/>
            </w:r>
            <w:r>
              <w:rPr>
                <w:noProof/>
                <w:webHidden/>
              </w:rPr>
              <w:fldChar w:fldCharType="begin"/>
            </w:r>
            <w:r w:rsidR="00197503">
              <w:rPr>
                <w:noProof/>
                <w:webHidden/>
              </w:rPr>
              <w:instrText xml:space="preserve"> PAGEREF _Toc389607031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32" w:history="1">
            <w:r w:rsidR="00197503" w:rsidRPr="00115750">
              <w:rPr>
                <w:rStyle w:val="Hipercze"/>
                <w:noProof/>
              </w:rPr>
              <w:t>3.3.2.</w:t>
            </w:r>
            <w:r w:rsidR="00197503">
              <w:rPr>
                <w:rFonts w:asciiTheme="minorHAnsi" w:eastAsiaTheme="minorEastAsia" w:hAnsiTheme="minorHAnsi" w:cstheme="minorBidi"/>
                <w:noProof/>
                <w:sz w:val="22"/>
                <w:szCs w:val="22"/>
              </w:rPr>
              <w:tab/>
            </w:r>
            <w:r w:rsidR="00197503" w:rsidRPr="00115750">
              <w:rPr>
                <w:rStyle w:val="Hipercze"/>
                <w:noProof/>
              </w:rPr>
              <w:t>Usługi wsparcia w rozwoju (modyfikacje Systemu)</w:t>
            </w:r>
            <w:r w:rsidR="00197503">
              <w:rPr>
                <w:noProof/>
                <w:webHidden/>
              </w:rPr>
              <w:tab/>
            </w:r>
            <w:r>
              <w:rPr>
                <w:noProof/>
                <w:webHidden/>
              </w:rPr>
              <w:fldChar w:fldCharType="begin"/>
            </w:r>
            <w:r w:rsidR="00197503">
              <w:rPr>
                <w:noProof/>
                <w:webHidden/>
              </w:rPr>
              <w:instrText xml:space="preserve"> PAGEREF _Toc389607032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33" w:history="1">
            <w:r w:rsidR="00197503" w:rsidRPr="00115750">
              <w:rPr>
                <w:rStyle w:val="Hipercze"/>
                <w:noProof/>
              </w:rPr>
              <w:t>3.3.3.</w:t>
            </w:r>
            <w:r w:rsidR="00197503">
              <w:rPr>
                <w:rFonts w:asciiTheme="minorHAnsi" w:eastAsiaTheme="minorEastAsia" w:hAnsiTheme="minorHAnsi" w:cstheme="minorBidi"/>
                <w:noProof/>
                <w:sz w:val="22"/>
                <w:szCs w:val="22"/>
              </w:rPr>
              <w:tab/>
            </w:r>
            <w:r w:rsidR="00197503" w:rsidRPr="00115750">
              <w:rPr>
                <w:rStyle w:val="Hipercze"/>
                <w:noProof/>
              </w:rPr>
              <w:t>Usługi wsparcia w szkoleniu</w:t>
            </w:r>
            <w:r w:rsidR="00197503">
              <w:rPr>
                <w:noProof/>
                <w:webHidden/>
              </w:rPr>
              <w:tab/>
            </w:r>
            <w:r>
              <w:rPr>
                <w:noProof/>
                <w:webHidden/>
              </w:rPr>
              <w:fldChar w:fldCharType="begin"/>
            </w:r>
            <w:r w:rsidR="00197503">
              <w:rPr>
                <w:noProof/>
                <w:webHidden/>
              </w:rPr>
              <w:instrText xml:space="preserve"> PAGEREF _Toc389607033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34" w:history="1">
            <w:r w:rsidR="00197503" w:rsidRPr="00115750">
              <w:rPr>
                <w:rStyle w:val="Hipercze"/>
                <w:noProof/>
              </w:rPr>
              <w:t>4.</w:t>
            </w:r>
            <w:r w:rsidR="00197503">
              <w:rPr>
                <w:rFonts w:asciiTheme="minorHAnsi" w:eastAsiaTheme="minorEastAsia" w:hAnsiTheme="minorHAnsi" w:cstheme="minorBidi"/>
                <w:noProof/>
                <w:sz w:val="22"/>
                <w:szCs w:val="22"/>
              </w:rPr>
              <w:tab/>
            </w:r>
            <w:r w:rsidR="00197503" w:rsidRPr="00115750">
              <w:rPr>
                <w:rStyle w:val="Hipercze"/>
                <w:noProof/>
              </w:rPr>
              <w:t>Organizacja prac</w:t>
            </w:r>
            <w:r w:rsidR="00197503">
              <w:rPr>
                <w:noProof/>
                <w:webHidden/>
              </w:rPr>
              <w:tab/>
            </w:r>
            <w:r>
              <w:rPr>
                <w:noProof/>
                <w:webHidden/>
              </w:rPr>
              <w:fldChar w:fldCharType="begin"/>
            </w:r>
            <w:r w:rsidR="00197503">
              <w:rPr>
                <w:noProof/>
                <w:webHidden/>
              </w:rPr>
              <w:instrText xml:space="preserve"> PAGEREF _Toc389607034 \h </w:instrText>
            </w:r>
            <w:r>
              <w:rPr>
                <w:noProof/>
                <w:webHidden/>
              </w:rPr>
            </w:r>
            <w:r>
              <w:rPr>
                <w:noProof/>
                <w:webHidden/>
              </w:rPr>
              <w:fldChar w:fldCharType="separate"/>
            </w:r>
            <w:r w:rsidR="00197503">
              <w:rPr>
                <w:noProof/>
                <w:webHidden/>
              </w:rPr>
              <w:t>23</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35" w:history="1">
            <w:r w:rsidR="00197503" w:rsidRPr="00115750">
              <w:rPr>
                <w:rStyle w:val="Hipercze"/>
                <w:noProof/>
              </w:rPr>
              <w:t>5.</w:t>
            </w:r>
            <w:r w:rsidR="00197503">
              <w:rPr>
                <w:rFonts w:asciiTheme="minorHAnsi" w:eastAsiaTheme="minorEastAsia" w:hAnsiTheme="minorHAnsi" w:cstheme="minorBidi"/>
                <w:noProof/>
                <w:sz w:val="22"/>
                <w:szCs w:val="22"/>
              </w:rPr>
              <w:tab/>
            </w:r>
            <w:r w:rsidR="00197503" w:rsidRPr="00115750">
              <w:rPr>
                <w:rStyle w:val="Hipercze"/>
                <w:noProof/>
              </w:rPr>
              <w:t>Wymagany harmonogram prac</w:t>
            </w:r>
            <w:r w:rsidR="00197503">
              <w:rPr>
                <w:noProof/>
                <w:webHidden/>
              </w:rPr>
              <w:tab/>
            </w:r>
            <w:r>
              <w:rPr>
                <w:noProof/>
                <w:webHidden/>
              </w:rPr>
              <w:fldChar w:fldCharType="begin"/>
            </w:r>
            <w:r w:rsidR="00197503">
              <w:rPr>
                <w:noProof/>
                <w:webHidden/>
              </w:rPr>
              <w:instrText xml:space="preserve"> PAGEREF _Toc389607035 \h </w:instrText>
            </w:r>
            <w:r>
              <w:rPr>
                <w:noProof/>
                <w:webHidden/>
              </w:rPr>
            </w:r>
            <w:r>
              <w:rPr>
                <w:noProof/>
                <w:webHidden/>
              </w:rPr>
              <w:fldChar w:fldCharType="separate"/>
            </w:r>
            <w:r w:rsidR="00197503">
              <w:rPr>
                <w:noProof/>
                <w:webHidden/>
              </w:rPr>
              <w:t>25</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36" w:history="1">
            <w:r w:rsidR="00197503" w:rsidRPr="00115750">
              <w:rPr>
                <w:rStyle w:val="Hipercze"/>
                <w:noProof/>
              </w:rPr>
              <w:t>6.</w:t>
            </w:r>
            <w:r w:rsidR="00197503">
              <w:rPr>
                <w:rFonts w:asciiTheme="minorHAnsi" w:eastAsiaTheme="minorEastAsia" w:hAnsiTheme="minorHAnsi" w:cstheme="minorBidi"/>
                <w:noProof/>
                <w:sz w:val="22"/>
                <w:szCs w:val="22"/>
              </w:rPr>
              <w:tab/>
            </w:r>
            <w:r w:rsidR="00197503" w:rsidRPr="00115750">
              <w:rPr>
                <w:rStyle w:val="Hipercze"/>
                <w:noProof/>
              </w:rPr>
              <w:t>Procesy biznesowe</w:t>
            </w:r>
            <w:r w:rsidR="00197503">
              <w:rPr>
                <w:noProof/>
                <w:webHidden/>
              </w:rPr>
              <w:tab/>
            </w:r>
            <w:r>
              <w:rPr>
                <w:noProof/>
                <w:webHidden/>
              </w:rPr>
              <w:fldChar w:fldCharType="begin"/>
            </w:r>
            <w:r w:rsidR="00197503">
              <w:rPr>
                <w:noProof/>
                <w:webHidden/>
              </w:rPr>
              <w:instrText xml:space="preserve"> PAGEREF _Toc389607036 \h </w:instrText>
            </w:r>
            <w:r>
              <w:rPr>
                <w:noProof/>
                <w:webHidden/>
              </w:rPr>
            </w:r>
            <w:r>
              <w:rPr>
                <w:noProof/>
                <w:webHidden/>
              </w:rPr>
              <w:fldChar w:fldCharType="separate"/>
            </w:r>
            <w:r w:rsidR="00197503">
              <w:rPr>
                <w:noProof/>
                <w:webHidden/>
              </w:rPr>
              <w:t>25</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37" w:history="1">
            <w:r w:rsidR="00197503" w:rsidRPr="00115750">
              <w:rPr>
                <w:rStyle w:val="Hipercze"/>
                <w:noProof/>
              </w:rPr>
              <w:t>6.1</w:t>
            </w:r>
            <w:r w:rsidR="00197503">
              <w:rPr>
                <w:rFonts w:asciiTheme="minorHAnsi" w:eastAsiaTheme="minorEastAsia" w:hAnsiTheme="minorHAnsi" w:cstheme="minorBidi"/>
                <w:noProof/>
                <w:sz w:val="22"/>
                <w:szCs w:val="22"/>
              </w:rPr>
              <w:tab/>
            </w:r>
            <w:r w:rsidR="00197503" w:rsidRPr="00115750">
              <w:rPr>
                <w:rStyle w:val="Hipercze"/>
                <w:noProof/>
              </w:rPr>
              <w:t>Uczestnicy procesów</w:t>
            </w:r>
            <w:r w:rsidR="00197503">
              <w:rPr>
                <w:noProof/>
                <w:webHidden/>
              </w:rPr>
              <w:tab/>
            </w:r>
            <w:r>
              <w:rPr>
                <w:noProof/>
                <w:webHidden/>
              </w:rPr>
              <w:fldChar w:fldCharType="begin"/>
            </w:r>
            <w:r w:rsidR="00197503">
              <w:rPr>
                <w:noProof/>
                <w:webHidden/>
              </w:rPr>
              <w:instrText xml:space="preserve"> PAGEREF _Toc389607037 \h </w:instrText>
            </w:r>
            <w:r>
              <w:rPr>
                <w:noProof/>
                <w:webHidden/>
              </w:rPr>
            </w:r>
            <w:r>
              <w:rPr>
                <w:noProof/>
                <w:webHidden/>
              </w:rPr>
              <w:fldChar w:fldCharType="separate"/>
            </w:r>
            <w:r w:rsidR="00197503">
              <w:rPr>
                <w:noProof/>
                <w:webHidden/>
              </w:rPr>
              <w:t>26</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38" w:history="1">
            <w:r w:rsidR="00197503" w:rsidRPr="00115750">
              <w:rPr>
                <w:rStyle w:val="Hipercze"/>
                <w:noProof/>
              </w:rPr>
              <w:t>6.2</w:t>
            </w:r>
            <w:r w:rsidR="00197503">
              <w:rPr>
                <w:rFonts w:asciiTheme="minorHAnsi" w:eastAsiaTheme="minorEastAsia" w:hAnsiTheme="minorHAnsi" w:cstheme="minorBidi"/>
                <w:noProof/>
                <w:sz w:val="22"/>
                <w:szCs w:val="22"/>
              </w:rPr>
              <w:tab/>
            </w:r>
            <w:r w:rsidR="00197503" w:rsidRPr="00115750">
              <w:rPr>
                <w:rStyle w:val="Hipercze"/>
                <w:noProof/>
              </w:rPr>
              <w:t>Diagramy procesów</w:t>
            </w:r>
            <w:r w:rsidR="00197503">
              <w:rPr>
                <w:noProof/>
                <w:webHidden/>
              </w:rPr>
              <w:tab/>
            </w:r>
            <w:r>
              <w:rPr>
                <w:noProof/>
                <w:webHidden/>
              </w:rPr>
              <w:fldChar w:fldCharType="begin"/>
            </w:r>
            <w:r w:rsidR="00197503">
              <w:rPr>
                <w:noProof/>
                <w:webHidden/>
              </w:rPr>
              <w:instrText xml:space="preserve"> PAGEREF _Toc389607038 \h </w:instrText>
            </w:r>
            <w:r>
              <w:rPr>
                <w:noProof/>
                <w:webHidden/>
              </w:rPr>
            </w:r>
            <w:r>
              <w:rPr>
                <w:noProof/>
                <w:webHidden/>
              </w:rPr>
              <w:fldChar w:fldCharType="separate"/>
            </w:r>
            <w:r w:rsidR="00197503">
              <w:rPr>
                <w:noProof/>
                <w:webHidden/>
              </w:rPr>
              <w:t>26</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39" w:history="1">
            <w:r w:rsidR="00197503" w:rsidRPr="00115750">
              <w:rPr>
                <w:rStyle w:val="Hipercze"/>
                <w:noProof/>
              </w:rPr>
              <w:t>6.2.1</w:t>
            </w:r>
            <w:r w:rsidR="00197503">
              <w:rPr>
                <w:rFonts w:asciiTheme="minorHAnsi" w:eastAsiaTheme="minorEastAsia" w:hAnsiTheme="minorHAnsi" w:cstheme="minorBidi"/>
                <w:noProof/>
                <w:sz w:val="22"/>
                <w:szCs w:val="22"/>
              </w:rPr>
              <w:tab/>
            </w:r>
            <w:r w:rsidR="00197503" w:rsidRPr="00115750">
              <w:rPr>
                <w:rStyle w:val="Hipercze"/>
                <w:noProof/>
              </w:rPr>
              <w:t>Rozpoczęcie działalności gospodarczej</w:t>
            </w:r>
            <w:r w:rsidR="00197503">
              <w:rPr>
                <w:noProof/>
                <w:webHidden/>
              </w:rPr>
              <w:tab/>
            </w:r>
            <w:r>
              <w:rPr>
                <w:noProof/>
                <w:webHidden/>
              </w:rPr>
              <w:fldChar w:fldCharType="begin"/>
            </w:r>
            <w:r w:rsidR="00197503">
              <w:rPr>
                <w:noProof/>
                <w:webHidden/>
              </w:rPr>
              <w:instrText xml:space="preserve"> PAGEREF _Toc389607039 \h </w:instrText>
            </w:r>
            <w:r>
              <w:rPr>
                <w:noProof/>
                <w:webHidden/>
              </w:rPr>
            </w:r>
            <w:r>
              <w:rPr>
                <w:noProof/>
                <w:webHidden/>
              </w:rPr>
              <w:fldChar w:fldCharType="separate"/>
            </w:r>
            <w:r w:rsidR="00197503">
              <w:rPr>
                <w:noProof/>
                <w:webHidden/>
              </w:rPr>
              <w:t>26</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40" w:history="1">
            <w:r w:rsidR="00197503" w:rsidRPr="00115750">
              <w:rPr>
                <w:rStyle w:val="Hipercze"/>
                <w:noProof/>
              </w:rPr>
              <w:t>6.2.2</w:t>
            </w:r>
            <w:r w:rsidR="00197503">
              <w:rPr>
                <w:rFonts w:asciiTheme="minorHAnsi" w:eastAsiaTheme="minorEastAsia" w:hAnsiTheme="minorHAnsi" w:cstheme="minorBidi"/>
                <w:noProof/>
                <w:sz w:val="22"/>
                <w:szCs w:val="22"/>
              </w:rPr>
              <w:tab/>
            </w:r>
            <w:r w:rsidR="00197503" w:rsidRPr="00115750">
              <w:rPr>
                <w:rStyle w:val="Hipercze"/>
                <w:noProof/>
              </w:rPr>
              <w:t>Zawarcie umowy spółki</w:t>
            </w:r>
            <w:r w:rsidR="00197503">
              <w:rPr>
                <w:noProof/>
                <w:webHidden/>
              </w:rPr>
              <w:tab/>
            </w:r>
            <w:r>
              <w:rPr>
                <w:noProof/>
                <w:webHidden/>
              </w:rPr>
              <w:fldChar w:fldCharType="begin"/>
            </w:r>
            <w:r w:rsidR="00197503">
              <w:rPr>
                <w:noProof/>
                <w:webHidden/>
              </w:rPr>
              <w:instrText xml:space="preserve"> PAGEREF _Toc389607040 \h </w:instrText>
            </w:r>
            <w:r>
              <w:rPr>
                <w:noProof/>
                <w:webHidden/>
              </w:rPr>
            </w:r>
            <w:r>
              <w:rPr>
                <w:noProof/>
                <w:webHidden/>
              </w:rPr>
              <w:fldChar w:fldCharType="separate"/>
            </w:r>
            <w:r w:rsidR="00197503">
              <w:rPr>
                <w:noProof/>
                <w:webHidden/>
              </w:rPr>
              <w:t>28</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41" w:history="1">
            <w:r w:rsidR="00197503" w:rsidRPr="00115750">
              <w:rPr>
                <w:rStyle w:val="Hipercze"/>
                <w:noProof/>
              </w:rPr>
              <w:t>6.2.3</w:t>
            </w:r>
            <w:r w:rsidR="00197503">
              <w:rPr>
                <w:rFonts w:asciiTheme="minorHAnsi" w:eastAsiaTheme="minorEastAsia" w:hAnsiTheme="minorHAnsi" w:cstheme="minorBidi"/>
                <w:noProof/>
                <w:sz w:val="22"/>
                <w:szCs w:val="22"/>
              </w:rPr>
              <w:tab/>
            </w:r>
            <w:r w:rsidR="00197503" w:rsidRPr="00115750">
              <w:rPr>
                <w:rStyle w:val="Hipercze"/>
                <w:noProof/>
              </w:rPr>
              <w:t>Złożenie wniosku o wpis do sądu rejestrowego KRS</w:t>
            </w:r>
            <w:r w:rsidR="00197503">
              <w:rPr>
                <w:noProof/>
                <w:webHidden/>
              </w:rPr>
              <w:tab/>
            </w:r>
            <w:r>
              <w:rPr>
                <w:noProof/>
                <w:webHidden/>
              </w:rPr>
              <w:fldChar w:fldCharType="begin"/>
            </w:r>
            <w:r w:rsidR="00197503">
              <w:rPr>
                <w:noProof/>
                <w:webHidden/>
              </w:rPr>
              <w:instrText xml:space="preserve"> PAGEREF _Toc389607041 \h </w:instrText>
            </w:r>
            <w:r>
              <w:rPr>
                <w:noProof/>
                <w:webHidden/>
              </w:rPr>
            </w:r>
            <w:r>
              <w:rPr>
                <w:noProof/>
                <w:webHidden/>
              </w:rPr>
              <w:fldChar w:fldCharType="separate"/>
            </w:r>
            <w:r w:rsidR="00197503">
              <w:rPr>
                <w:noProof/>
                <w:webHidden/>
              </w:rPr>
              <w:t>30</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42" w:history="1">
            <w:r w:rsidR="00197503" w:rsidRPr="00115750">
              <w:rPr>
                <w:rStyle w:val="Hipercze"/>
                <w:noProof/>
              </w:rPr>
              <w:t>6.2.4</w:t>
            </w:r>
            <w:r w:rsidR="00197503">
              <w:rPr>
                <w:rFonts w:asciiTheme="minorHAnsi" w:eastAsiaTheme="minorEastAsia" w:hAnsiTheme="minorHAnsi" w:cstheme="minorBidi"/>
                <w:noProof/>
                <w:sz w:val="22"/>
                <w:szCs w:val="22"/>
              </w:rPr>
              <w:tab/>
            </w:r>
            <w:r w:rsidR="00197503" w:rsidRPr="00115750">
              <w:rPr>
                <w:rStyle w:val="Hipercze"/>
                <w:noProof/>
              </w:rPr>
              <w:t>Złożenie sprawozdania finansowego</w:t>
            </w:r>
            <w:r w:rsidR="00197503">
              <w:rPr>
                <w:noProof/>
                <w:webHidden/>
              </w:rPr>
              <w:tab/>
            </w:r>
            <w:r>
              <w:rPr>
                <w:noProof/>
                <w:webHidden/>
              </w:rPr>
              <w:fldChar w:fldCharType="begin"/>
            </w:r>
            <w:r w:rsidR="00197503">
              <w:rPr>
                <w:noProof/>
                <w:webHidden/>
              </w:rPr>
              <w:instrText xml:space="preserve"> PAGEREF _Toc389607042 \h </w:instrText>
            </w:r>
            <w:r>
              <w:rPr>
                <w:noProof/>
                <w:webHidden/>
              </w:rPr>
            </w:r>
            <w:r>
              <w:rPr>
                <w:noProof/>
                <w:webHidden/>
              </w:rPr>
              <w:fldChar w:fldCharType="separate"/>
            </w:r>
            <w:r w:rsidR="00197503">
              <w:rPr>
                <w:noProof/>
                <w:webHidden/>
              </w:rPr>
              <w:t>33</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43" w:history="1">
            <w:r w:rsidR="00197503" w:rsidRPr="00115750">
              <w:rPr>
                <w:rStyle w:val="Hipercze"/>
                <w:noProof/>
              </w:rPr>
              <w:t>6.3</w:t>
            </w:r>
            <w:r w:rsidR="00197503">
              <w:rPr>
                <w:rFonts w:asciiTheme="minorHAnsi" w:eastAsiaTheme="minorEastAsia" w:hAnsiTheme="minorHAnsi" w:cstheme="minorBidi"/>
                <w:noProof/>
                <w:sz w:val="22"/>
                <w:szCs w:val="22"/>
              </w:rPr>
              <w:tab/>
            </w:r>
            <w:r w:rsidR="00197503" w:rsidRPr="00115750">
              <w:rPr>
                <w:rStyle w:val="Hipercze"/>
                <w:noProof/>
              </w:rPr>
              <w:t>Diagramy procesów pomocniczych</w:t>
            </w:r>
            <w:r w:rsidR="00197503">
              <w:rPr>
                <w:noProof/>
                <w:webHidden/>
              </w:rPr>
              <w:tab/>
            </w:r>
            <w:r>
              <w:rPr>
                <w:noProof/>
                <w:webHidden/>
              </w:rPr>
              <w:fldChar w:fldCharType="begin"/>
            </w:r>
            <w:r w:rsidR="00197503">
              <w:rPr>
                <w:noProof/>
                <w:webHidden/>
              </w:rPr>
              <w:instrText xml:space="preserve"> PAGEREF _Toc389607043 \h </w:instrText>
            </w:r>
            <w:r>
              <w:rPr>
                <w:noProof/>
                <w:webHidden/>
              </w:rPr>
            </w:r>
            <w:r>
              <w:rPr>
                <w:noProof/>
                <w:webHidden/>
              </w:rPr>
              <w:fldChar w:fldCharType="separate"/>
            </w:r>
            <w:r w:rsidR="00197503">
              <w:rPr>
                <w:noProof/>
                <w:webHidden/>
              </w:rPr>
              <w:t>35</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44" w:history="1">
            <w:r w:rsidR="00197503" w:rsidRPr="00115750">
              <w:rPr>
                <w:rStyle w:val="Hipercze"/>
                <w:noProof/>
              </w:rPr>
              <w:t>6.3.1</w:t>
            </w:r>
            <w:r w:rsidR="00197503">
              <w:rPr>
                <w:rFonts w:asciiTheme="minorHAnsi" w:eastAsiaTheme="minorEastAsia" w:hAnsiTheme="minorHAnsi" w:cstheme="minorBidi"/>
                <w:noProof/>
                <w:sz w:val="22"/>
                <w:szCs w:val="22"/>
              </w:rPr>
              <w:tab/>
            </w:r>
            <w:r w:rsidR="00197503" w:rsidRPr="00115750">
              <w:rPr>
                <w:rStyle w:val="Hipercze"/>
                <w:noProof/>
              </w:rPr>
              <w:t>Udzielenie pełnomocnictwa</w:t>
            </w:r>
            <w:r w:rsidR="00197503">
              <w:rPr>
                <w:noProof/>
                <w:webHidden/>
              </w:rPr>
              <w:tab/>
            </w:r>
            <w:r>
              <w:rPr>
                <w:noProof/>
                <w:webHidden/>
              </w:rPr>
              <w:fldChar w:fldCharType="begin"/>
            </w:r>
            <w:r w:rsidR="00197503">
              <w:rPr>
                <w:noProof/>
                <w:webHidden/>
              </w:rPr>
              <w:instrText xml:space="preserve"> PAGEREF _Toc389607044 \h </w:instrText>
            </w:r>
            <w:r>
              <w:rPr>
                <w:noProof/>
                <w:webHidden/>
              </w:rPr>
            </w:r>
            <w:r>
              <w:rPr>
                <w:noProof/>
                <w:webHidden/>
              </w:rPr>
              <w:fldChar w:fldCharType="separate"/>
            </w:r>
            <w:r w:rsidR="00197503">
              <w:rPr>
                <w:noProof/>
                <w:webHidden/>
              </w:rPr>
              <w:t>35</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45" w:history="1">
            <w:r w:rsidR="00197503" w:rsidRPr="00115750">
              <w:rPr>
                <w:rStyle w:val="Hipercze"/>
                <w:noProof/>
              </w:rPr>
              <w:t>7.</w:t>
            </w:r>
            <w:r w:rsidR="00197503">
              <w:rPr>
                <w:rFonts w:asciiTheme="minorHAnsi" w:eastAsiaTheme="minorEastAsia" w:hAnsiTheme="minorHAnsi" w:cstheme="minorBidi"/>
                <w:noProof/>
                <w:sz w:val="22"/>
                <w:szCs w:val="22"/>
              </w:rPr>
              <w:tab/>
            </w:r>
            <w:r w:rsidR="00197503" w:rsidRPr="00115750">
              <w:rPr>
                <w:rStyle w:val="Hipercze"/>
                <w:noProof/>
              </w:rPr>
              <w:t>Przypadki użycia</w:t>
            </w:r>
            <w:r w:rsidR="00197503">
              <w:rPr>
                <w:noProof/>
                <w:webHidden/>
              </w:rPr>
              <w:tab/>
            </w:r>
            <w:r>
              <w:rPr>
                <w:noProof/>
                <w:webHidden/>
              </w:rPr>
              <w:fldChar w:fldCharType="begin"/>
            </w:r>
            <w:r w:rsidR="00197503">
              <w:rPr>
                <w:noProof/>
                <w:webHidden/>
              </w:rPr>
              <w:instrText xml:space="preserve"> PAGEREF _Toc389607045 \h </w:instrText>
            </w:r>
            <w:r>
              <w:rPr>
                <w:noProof/>
                <w:webHidden/>
              </w:rPr>
            </w:r>
            <w:r>
              <w:rPr>
                <w:noProof/>
                <w:webHidden/>
              </w:rPr>
              <w:fldChar w:fldCharType="separate"/>
            </w:r>
            <w:r w:rsidR="00197503">
              <w:rPr>
                <w:noProof/>
                <w:webHidden/>
              </w:rPr>
              <w:t>38</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46" w:history="1">
            <w:r w:rsidR="00197503" w:rsidRPr="00115750">
              <w:rPr>
                <w:rStyle w:val="Hipercze"/>
                <w:noProof/>
              </w:rPr>
              <w:t>7.1</w:t>
            </w:r>
            <w:r w:rsidR="00197503">
              <w:rPr>
                <w:rFonts w:asciiTheme="minorHAnsi" w:eastAsiaTheme="minorEastAsia" w:hAnsiTheme="minorHAnsi" w:cstheme="minorBidi"/>
                <w:noProof/>
                <w:sz w:val="22"/>
                <w:szCs w:val="22"/>
              </w:rPr>
              <w:tab/>
            </w:r>
            <w:r w:rsidR="00197503" w:rsidRPr="00115750">
              <w:rPr>
                <w:rStyle w:val="Hipercze"/>
                <w:noProof/>
              </w:rPr>
              <w:t>Aktorzy</w:t>
            </w:r>
            <w:r w:rsidR="00197503">
              <w:rPr>
                <w:noProof/>
                <w:webHidden/>
              </w:rPr>
              <w:tab/>
            </w:r>
            <w:r>
              <w:rPr>
                <w:noProof/>
                <w:webHidden/>
              </w:rPr>
              <w:fldChar w:fldCharType="begin"/>
            </w:r>
            <w:r w:rsidR="00197503">
              <w:rPr>
                <w:noProof/>
                <w:webHidden/>
              </w:rPr>
              <w:instrText xml:space="preserve"> PAGEREF _Toc389607046 \h </w:instrText>
            </w:r>
            <w:r>
              <w:rPr>
                <w:noProof/>
                <w:webHidden/>
              </w:rPr>
            </w:r>
            <w:r>
              <w:rPr>
                <w:noProof/>
                <w:webHidden/>
              </w:rPr>
              <w:fldChar w:fldCharType="separate"/>
            </w:r>
            <w:r w:rsidR="00197503">
              <w:rPr>
                <w:noProof/>
                <w:webHidden/>
              </w:rPr>
              <w:t>38</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47" w:history="1">
            <w:r w:rsidR="00197503" w:rsidRPr="00115750">
              <w:rPr>
                <w:rStyle w:val="Hipercze"/>
                <w:noProof/>
              </w:rPr>
              <w:t>7.1.1</w:t>
            </w:r>
            <w:r w:rsidR="00197503">
              <w:rPr>
                <w:rFonts w:asciiTheme="minorHAnsi" w:eastAsiaTheme="minorEastAsia" w:hAnsiTheme="minorHAnsi" w:cstheme="minorBidi"/>
                <w:noProof/>
                <w:sz w:val="22"/>
                <w:szCs w:val="22"/>
              </w:rPr>
              <w:tab/>
            </w:r>
            <w:r w:rsidR="00197503" w:rsidRPr="00115750">
              <w:rPr>
                <w:rStyle w:val="Hipercze"/>
                <w:noProof/>
              </w:rPr>
              <w:t>Użytkownicy</w:t>
            </w:r>
            <w:r w:rsidR="00197503">
              <w:rPr>
                <w:noProof/>
                <w:webHidden/>
              </w:rPr>
              <w:tab/>
            </w:r>
            <w:r>
              <w:rPr>
                <w:noProof/>
                <w:webHidden/>
              </w:rPr>
              <w:fldChar w:fldCharType="begin"/>
            </w:r>
            <w:r w:rsidR="00197503">
              <w:rPr>
                <w:noProof/>
                <w:webHidden/>
              </w:rPr>
              <w:instrText xml:space="preserve"> PAGEREF _Toc389607047 \h </w:instrText>
            </w:r>
            <w:r>
              <w:rPr>
                <w:noProof/>
                <w:webHidden/>
              </w:rPr>
            </w:r>
            <w:r>
              <w:rPr>
                <w:noProof/>
                <w:webHidden/>
              </w:rPr>
              <w:fldChar w:fldCharType="separate"/>
            </w:r>
            <w:r w:rsidR="00197503">
              <w:rPr>
                <w:noProof/>
                <w:webHidden/>
              </w:rPr>
              <w:t>38</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48" w:history="1">
            <w:r w:rsidR="00197503" w:rsidRPr="00115750">
              <w:rPr>
                <w:rStyle w:val="Hipercze"/>
                <w:noProof/>
              </w:rPr>
              <w:t>7.1.2</w:t>
            </w:r>
            <w:r w:rsidR="00197503">
              <w:rPr>
                <w:rFonts w:asciiTheme="minorHAnsi" w:eastAsiaTheme="minorEastAsia" w:hAnsiTheme="minorHAnsi" w:cstheme="minorBidi"/>
                <w:noProof/>
                <w:sz w:val="22"/>
                <w:szCs w:val="22"/>
              </w:rPr>
              <w:tab/>
            </w:r>
            <w:r w:rsidR="00197503" w:rsidRPr="00115750">
              <w:rPr>
                <w:rStyle w:val="Hipercze"/>
                <w:noProof/>
              </w:rPr>
              <w:t>Systemy informatyczne</w:t>
            </w:r>
            <w:r w:rsidR="00197503">
              <w:rPr>
                <w:noProof/>
                <w:webHidden/>
              </w:rPr>
              <w:tab/>
            </w:r>
            <w:r>
              <w:rPr>
                <w:noProof/>
                <w:webHidden/>
              </w:rPr>
              <w:fldChar w:fldCharType="begin"/>
            </w:r>
            <w:r w:rsidR="00197503">
              <w:rPr>
                <w:noProof/>
                <w:webHidden/>
              </w:rPr>
              <w:instrText xml:space="preserve"> PAGEREF _Toc389607048 \h </w:instrText>
            </w:r>
            <w:r>
              <w:rPr>
                <w:noProof/>
                <w:webHidden/>
              </w:rPr>
            </w:r>
            <w:r>
              <w:rPr>
                <w:noProof/>
                <w:webHidden/>
              </w:rPr>
              <w:fldChar w:fldCharType="separate"/>
            </w:r>
            <w:r w:rsidR="00197503">
              <w:rPr>
                <w:noProof/>
                <w:webHidden/>
              </w:rPr>
              <w:t>39</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49" w:history="1">
            <w:r w:rsidR="00197503" w:rsidRPr="00115750">
              <w:rPr>
                <w:rStyle w:val="Hipercze"/>
                <w:noProof/>
              </w:rPr>
              <w:t>7.2</w:t>
            </w:r>
            <w:r w:rsidR="00197503">
              <w:rPr>
                <w:rFonts w:asciiTheme="minorHAnsi" w:eastAsiaTheme="minorEastAsia" w:hAnsiTheme="minorHAnsi" w:cstheme="minorBidi"/>
                <w:noProof/>
                <w:sz w:val="22"/>
                <w:szCs w:val="22"/>
              </w:rPr>
              <w:tab/>
            </w:r>
            <w:r w:rsidR="00197503" w:rsidRPr="00115750">
              <w:rPr>
                <w:rStyle w:val="Hipercze"/>
                <w:noProof/>
              </w:rPr>
              <w:t>Przypadki użycia</w:t>
            </w:r>
            <w:r w:rsidR="00197503">
              <w:rPr>
                <w:noProof/>
                <w:webHidden/>
              </w:rPr>
              <w:tab/>
            </w:r>
            <w:r>
              <w:rPr>
                <w:noProof/>
                <w:webHidden/>
              </w:rPr>
              <w:fldChar w:fldCharType="begin"/>
            </w:r>
            <w:r w:rsidR="00197503">
              <w:rPr>
                <w:noProof/>
                <w:webHidden/>
              </w:rPr>
              <w:instrText xml:space="preserve"> PAGEREF _Toc389607049 \h </w:instrText>
            </w:r>
            <w:r>
              <w:rPr>
                <w:noProof/>
                <w:webHidden/>
              </w:rPr>
            </w:r>
            <w:r>
              <w:rPr>
                <w:noProof/>
                <w:webHidden/>
              </w:rPr>
              <w:fldChar w:fldCharType="separate"/>
            </w:r>
            <w:r w:rsidR="00197503">
              <w:rPr>
                <w:noProof/>
                <w:webHidden/>
              </w:rPr>
              <w:t>41</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0" w:history="1">
            <w:r w:rsidR="00197503" w:rsidRPr="00115750">
              <w:rPr>
                <w:rStyle w:val="Hipercze"/>
                <w:noProof/>
              </w:rPr>
              <w:t>7.2.1</w:t>
            </w:r>
            <w:r w:rsidR="00197503">
              <w:rPr>
                <w:rFonts w:asciiTheme="minorHAnsi" w:eastAsiaTheme="minorEastAsia" w:hAnsiTheme="minorHAnsi" w:cstheme="minorBidi"/>
                <w:noProof/>
                <w:sz w:val="22"/>
                <w:szCs w:val="22"/>
              </w:rPr>
              <w:tab/>
            </w:r>
            <w:r w:rsidR="00197503" w:rsidRPr="00115750">
              <w:rPr>
                <w:rStyle w:val="Hipercze"/>
                <w:noProof/>
              </w:rPr>
              <w:t>Obszar konto użytkownika</w:t>
            </w:r>
            <w:r w:rsidR="00197503">
              <w:rPr>
                <w:noProof/>
                <w:webHidden/>
              </w:rPr>
              <w:tab/>
            </w:r>
            <w:r>
              <w:rPr>
                <w:noProof/>
                <w:webHidden/>
              </w:rPr>
              <w:fldChar w:fldCharType="begin"/>
            </w:r>
            <w:r w:rsidR="00197503">
              <w:rPr>
                <w:noProof/>
                <w:webHidden/>
              </w:rPr>
              <w:instrText xml:space="preserve"> PAGEREF _Toc389607050 \h </w:instrText>
            </w:r>
            <w:r>
              <w:rPr>
                <w:noProof/>
                <w:webHidden/>
              </w:rPr>
            </w:r>
            <w:r>
              <w:rPr>
                <w:noProof/>
                <w:webHidden/>
              </w:rPr>
              <w:fldChar w:fldCharType="separate"/>
            </w:r>
            <w:r w:rsidR="00197503">
              <w:rPr>
                <w:noProof/>
                <w:webHidden/>
              </w:rPr>
              <w:t>41</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1" w:history="1">
            <w:r w:rsidR="00197503" w:rsidRPr="00115750">
              <w:rPr>
                <w:rStyle w:val="Hipercze"/>
                <w:noProof/>
              </w:rPr>
              <w:t>7.2.2</w:t>
            </w:r>
            <w:r w:rsidR="00197503">
              <w:rPr>
                <w:rFonts w:asciiTheme="minorHAnsi" w:eastAsiaTheme="minorEastAsia" w:hAnsiTheme="minorHAnsi" w:cstheme="minorBidi"/>
                <w:noProof/>
                <w:sz w:val="22"/>
                <w:szCs w:val="22"/>
              </w:rPr>
              <w:tab/>
            </w:r>
            <w:r w:rsidR="00197503" w:rsidRPr="00115750">
              <w:rPr>
                <w:rStyle w:val="Hipercze"/>
                <w:noProof/>
              </w:rPr>
              <w:t>Obszar dokumenty</w:t>
            </w:r>
            <w:r w:rsidR="00197503">
              <w:rPr>
                <w:noProof/>
                <w:webHidden/>
              </w:rPr>
              <w:tab/>
            </w:r>
            <w:r>
              <w:rPr>
                <w:noProof/>
                <w:webHidden/>
              </w:rPr>
              <w:fldChar w:fldCharType="begin"/>
            </w:r>
            <w:r w:rsidR="00197503">
              <w:rPr>
                <w:noProof/>
                <w:webHidden/>
              </w:rPr>
              <w:instrText xml:space="preserve"> PAGEREF _Toc389607051 \h </w:instrText>
            </w:r>
            <w:r>
              <w:rPr>
                <w:noProof/>
                <w:webHidden/>
              </w:rPr>
            </w:r>
            <w:r>
              <w:rPr>
                <w:noProof/>
                <w:webHidden/>
              </w:rPr>
              <w:fldChar w:fldCharType="separate"/>
            </w:r>
            <w:r w:rsidR="00197503">
              <w:rPr>
                <w:noProof/>
                <w:webHidden/>
              </w:rPr>
              <w:t>58</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2" w:history="1">
            <w:r w:rsidR="00197503" w:rsidRPr="00115750">
              <w:rPr>
                <w:rStyle w:val="Hipercze"/>
                <w:noProof/>
              </w:rPr>
              <w:t>7.2.3</w:t>
            </w:r>
            <w:r w:rsidR="00197503">
              <w:rPr>
                <w:rFonts w:asciiTheme="minorHAnsi" w:eastAsiaTheme="minorEastAsia" w:hAnsiTheme="minorHAnsi" w:cstheme="minorBidi"/>
                <w:noProof/>
                <w:sz w:val="22"/>
                <w:szCs w:val="22"/>
              </w:rPr>
              <w:tab/>
            </w:r>
            <w:r w:rsidR="00197503" w:rsidRPr="00115750">
              <w:rPr>
                <w:rStyle w:val="Hipercze"/>
                <w:noProof/>
              </w:rPr>
              <w:t>Obszar wnioski</w:t>
            </w:r>
            <w:r w:rsidR="00197503">
              <w:rPr>
                <w:noProof/>
                <w:webHidden/>
              </w:rPr>
              <w:tab/>
            </w:r>
            <w:r>
              <w:rPr>
                <w:noProof/>
                <w:webHidden/>
              </w:rPr>
              <w:fldChar w:fldCharType="begin"/>
            </w:r>
            <w:r w:rsidR="00197503">
              <w:rPr>
                <w:noProof/>
                <w:webHidden/>
              </w:rPr>
              <w:instrText xml:space="preserve"> PAGEREF _Toc389607052 \h </w:instrText>
            </w:r>
            <w:r>
              <w:rPr>
                <w:noProof/>
                <w:webHidden/>
              </w:rPr>
            </w:r>
            <w:r>
              <w:rPr>
                <w:noProof/>
                <w:webHidden/>
              </w:rPr>
              <w:fldChar w:fldCharType="separate"/>
            </w:r>
            <w:r w:rsidR="00197503">
              <w:rPr>
                <w:noProof/>
                <w:webHidden/>
              </w:rPr>
              <w:t>74</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3" w:history="1">
            <w:r w:rsidR="00197503" w:rsidRPr="00115750">
              <w:rPr>
                <w:rStyle w:val="Hipercze"/>
                <w:noProof/>
              </w:rPr>
              <w:t>7.2.4</w:t>
            </w:r>
            <w:r w:rsidR="00197503">
              <w:rPr>
                <w:rFonts w:asciiTheme="minorHAnsi" w:eastAsiaTheme="minorEastAsia" w:hAnsiTheme="minorHAnsi" w:cstheme="minorBidi"/>
                <w:noProof/>
                <w:sz w:val="22"/>
                <w:szCs w:val="22"/>
              </w:rPr>
              <w:tab/>
            </w:r>
            <w:r w:rsidR="00197503" w:rsidRPr="00115750">
              <w:rPr>
                <w:rStyle w:val="Hipercze"/>
                <w:noProof/>
              </w:rPr>
              <w:t>Składanie podpisu</w:t>
            </w:r>
            <w:r w:rsidR="00197503">
              <w:rPr>
                <w:noProof/>
                <w:webHidden/>
              </w:rPr>
              <w:tab/>
            </w:r>
            <w:r>
              <w:rPr>
                <w:noProof/>
                <w:webHidden/>
              </w:rPr>
              <w:fldChar w:fldCharType="begin"/>
            </w:r>
            <w:r w:rsidR="00197503">
              <w:rPr>
                <w:noProof/>
                <w:webHidden/>
              </w:rPr>
              <w:instrText xml:space="preserve"> PAGEREF _Toc389607053 \h </w:instrText>
            </w:r>
            <w:r>
              <w:rPr>
                <w:noProof/>
                <w:webHidden/>
              </w:rPr>
            </w:r>
            <w:r>
              <w:rPr>
                <w:noProof/>
                <w:webHidden/>
              </w:rPr>
              <w:fldChar w:fldCharType="separate"/>
            </w:r>
            <w:r w:rsidR="00197503">
              <w:rPr>
                <w:noProof/>
                <w:webHidden/>
              </w:rPr>
              <w:t>95</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4" w:history="1">
            <w:r w:rsidR="00197503" w:rsidRPr="00115750">
              <w:rPr>
                <w:rStyle w:val="Hipercze"/>
                <w:noProof/>
              </w:rPr>
              <w:t>7.2.5</w:t>
            </w:r>
            <w:r w:rsidR="00197503">
              <w:rPr>
                <w:rFonts w:asciiTheme="minorHAnsi" w:eastAsiaTheme="minorEastAsia" w:hAnsiTheme="minorHAnsi" w:cstheme="minorBidi"/>
                <w:noProof/>
                <w:sz w:val="22"/>
                <w:szCs w:val="22"/>
              </w:rPr>
              <w:tab/>
            </w:r>
            <w:r w:rsidR="00197503" w:rsidRPr="00115750">
              <w:rPr>
                <w:rStyle w:val="Hipercze"/>
                <w:noProof/>
              </w:rPr>
              <w:t>Obszar korespondencja</w:t>
            </w:r>
            <w:r w:rsidR="00197503">
              <w:rPr>
                <w:noProof/>
                <w:webHidden/>
              </w:rPr>
              <w:tab/>
            </w:r>
            <w:r>
              <w:rPr>
                <w:noProof/>
                <w:webHidden/>
              </w:rPr>
              <w:fldChar w:fldCharType="begin"/>
            </w:r>
            <w:r w:rsidR="00197503">
              <w:rPr>
                <w:noProof/>
                <w:webHidden/>
              </w:rPr>
              <w:instrText xml:space="preserve"> PAGEREF _Toc389607054 \h </w:instrText>
            </w:r>
            <w:r>
              <w:rPr>
                <w:noProof/>
                <w:webHidden/>
              </w:rPr>
            </w:r>
            <w:r>
              <w:rPr>
                <w:noProof/>
                <w:webHidden/>
              </w:rPr>
              <w:fldChar w:fldCharType="separate"/>
            </w:r>
            <w:r w:rsidR="00197503">
              <w:rPr>
                <w:noProof/>
                <w:webHidden/>
              </w:rPr>
              <w:t>97</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5" w:history="1">
            <w:r w:rsidR="00197503" w:rsidRPr="00115750">
              <w:rPr>
                <w:rStyle w:val="Hipercze"/>
                <w:noProof/>
              </w:rPr>
              <w:t>7.2.6</w:t>
            </w:r>
            <w:r w:rsidR="00197503">
              <w:rPr>
                <w:rFonts w:asciiTheme="minorHAnsi" w:eastAsiaTheme="minorEastAsia" w:hAnsiTheme="minorHAnsi" w:cstheme="minorBidi"/>
                <w:noProof/>
                <w:sz w:val="22"/>
                <w:szCs w:val="22"/>
              </w:rPr>
              <w:tab/>
            </w:r>
            <w:r w:rsidR="00197503" w:rsidRPr="00115750">
              <w:rPr>
                <w:rStyle w:val="Hipercze"/>
                <w:noProof/>
              </w:rPr>
              <w:t>Obszar CMS</w:t>
            </w:r>
            <w:r w:rsidR="00197503">
              <w:rPr>
                <w:noProof/>
                <w:webHidden/>
              </w:rPr>
              <w:tab/>
            </w:r>
            <w:r>
              <w:rPr>
                <w:noProof/>
                <w:webHidden/>
              </w:rPr>
              <w:fldChar w:fldCharType="begin"/>
            </w:r>
            <w:r w:rsidR="00197503">
              <w:rPr>
                <w:noProof/>
                <w:webHidden/>
              </w:rPr>
              <w:instrText xml:space="preserve"> PAGEREF _Toc389607055 \h </w:instrText>
            </w:r>
            <w:r>
              <w:rPr>
                <w:noProof/>
                <w:webHidden/>
              </w:rPr>
            </w:r>
            <w:r>
              <w:rPr>
                <w:noProof/>
                <w:webHidden/>
              </w:rPr>
              <w:fldChar w:fldCharType="separate"/>
            </w:r>
            <w:r w:rsidR="00197503">
              <w:rPr>
                <w:noProof/>
                <w:webHidden/>
              </w:rPr>
              <w:t>99</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6" w:history="1">
            <w:r w:rsidR="00197503" w:rsidRPr="00115750">
              <w:rPr>
                <w:rStyle w:val="Hipercze"/>
                <w:noProof/>
              </w:rPr>
              <w:t>7.2.7</w:t>
            </w:r>
            <w:r w:rsidR="00197503">
              <w:rPr>
                <w:rFonts w:asciiTheme="minorHAnsi" w:eastAsiaTheme="minorEastAsia" w:hAnsiTheme="minorHAnsi" w:cstheme="minorBidi"/>
                <w:noProof/>
                <w:sz w:val="22"/>
                <w:szCs w:val="22"/>
              </w:rPr>
              <w:tab/>
            </w:r>
            <w:r w:rsidR="00197503" w:rsidRPr="00115750">
              <w:rPr>
                <w:rStyle w:val="Hipercze"/>
                <w:noProof/>
              </w:rPr>
              <w:t>Obszar powiadomienia</w:t>
            </w:r>
            <w:r w:rsidR="00197503">
              <w:rPr>
                <w:noProof/>
                <w:webHidden/>
              </w:rPr>
              <w:tab/>
            </w:r>
            <w:r>
              <w:rPr>
                <w:noProof/>
                <w:webHidden/>
              </w:rPr>
              <w:fldChar w:fldCharType="begin"/>
            </w:r>
            <w:r w:rsidR="00197503">
              <w:rPr>
                <w:noProof/>
                <w:webHidden/>
              </w:rPr>
              <w:instrText xml:space="preserve"> PAGEREF _Toc389607056 \h </w:instrText>
            </w:r>
            <w:r>
              <w:rPr>
                <w:noProof/>
                <w:webHidden/>
              </w:rPr>
            </w:r>
            <w:r>
              <w:rPr>
                <w:noProof/>
                <w:webHidden/>
              </w:rPr>
              <w:fldChar w:fldCharType="separate"/>
            </w:r>
            <w:r w:rsidR="00197503">
              <w:rPr>
                <w:noProof/>
                <w:webHidden/>
              </w:rPr>
              <w:t>100</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57" w:history="1">
            <w:r w:rsidR="00197503" w:rsidRPr="00115750">
              <w:rPr>
                <w:rStyle w:val="Hipercze"/>
                <w:noProof/>
              </w:rPr>
              <w:t>7.2.8</w:t>
            </w:r>
            <w:r w:rsidR="00197503">
              <w:rPr>
                <w:rFonts w:asciiTheme="minorHAnsi" w:eastAsiaTheme="minorEastAsia" w:hAnsiTheme="minorHAnsi" w:cstheme="minorBidi"/>
                <w:noProof/>
                <w:sz w:val="22"/>
                <w:szCs w:val="22"/>
              </w:rPr>
              <w:tab/>
            </w:r>
            <w:r w:rsidR="00197503" w:rsidRPr="00115750">
              <w:rPr>
                <w:rStyle w:val="Hipercze"/>
                <w:noProof/>
              </w:rPr>
              <w:t>Obszar administracji systemu</w:t>
            </w:r>
            <w:r w:rsidR="00197503">
              <w:rPr>
                <w:noProof/>
                <w:webHidden/>
              </w:rPr>
              <w:tab/>
            </w:r>
            <w:r>
              <w:rPr>
                <w:noProof/>
                <w:webHidden/>
              </w:rPr>
              <w:fldChar w:fldCharType="begin"/>
            </w:r>
            <w:r w:rsidR="00197503">
              <w:rPr>
                <w:noProof/>
                <w:webHidden/>
              </w:rPr>
              <w:instrText xml:space="preserve"> PAGEREF _Toc389607057 \h </w:instrText>
            </w:r>
            <w:r>
              <w:rPr>
                <w:noProof/>
                <w:webHidden/>
              </w:rPr>
            </w:r>
            <w:r>
              <w:rPr>
                <w:noProof/>
                <w:webHidden/>
              </w:rPr>
              <w:fldChar w:fldCharType="separate"/>
            </w:r>
            <w:r w:rsidR="00197503">
              <w:rPr>
                <w:noProof/>
                <w:webHidden/>
              </w:rPr>
              <w:t>100</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58" w:history="1">
            <w:r w:rsidR="00197503" w:rsidRPr="00115750">
              <w:rPr>
                <w:rStyle w:val="Hipercze"/>
                <w:noProof/>
              </w:rPr>
              <w:t>8.</w:t>
            </w:r>
            <w:r w:rsidR="00197503">
              <w:rPr>
                <w:rFonts w:asciiTheme="minorHAnsi" w:eastAsiaTheme="minorEastAsia" w:hAnsiTheme="minorHAnsi" w:cstheme="minorBidi"/>
                <w:noProof/>
                <w:sz w:val="22"/>
                <w:szCs w:val="22"/>
              </w:rPr>
              <w:tab/>
            </w:r>
            <w:r w:rsidR="00197503" w:rsidRPr="00115750">
              <w:rPr>
                <w:rStyle w:val="Hipercze"/>
                <w:noProof/>
              </w:rPr>
              <w:t>Wymagania niefunkcjonalne</w:t>
            </w:r>
            <w:r w:rsidR="00197503">
              <w:rPr>
                <w:noProof/>
                <w:webHidden/>
              </w:rPr>
              <w:tab/>
            </w:r>
            <w:r>
              <w:rPr>
                <w:noProof/>
                <w:webHidden/>
              </w:rPr>
              <w:fldChar w:fldCharType="begin"/>
            </w:r>
            <w:r w:rsidR="00197503">
              <w:rPr>
                <w:noProof/>
                <w:webHidden/>
              </w:rPr>
              <w:instrText xml:space="preserve"> PAGEREF _Toc389607058 \h </w:instrText>
            </w:r>
            <w:r>
              <w:rPr>
                <w:noProof/>
                <w:webHidden/>
              </w:rPr>
            </w:r>
            <w:r>
              <w:rPr>
                <w:noProof/>
                <w:webHidden/>
              </w:rPr>
              <w:fldChar w:fldCharType="separate"/>
            </w:r>
            <w:r w:rsidR="00197503">
              <w:rPr>
                <w:noProof/>
                <w:webHidden/>
              </w:rPr>
              <w:t>102</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59" w:history="1">
            <w:r w:rsidR="00197503" w:rsidRPr="00115750">
              <w:rPr>
                <w:rStyle w:val="Hipercze"/>
                <w:noProof/>
              </w:rPr>
              <w:t>8.1</w:t>
            </w:r>
            <w:r w:rsidR="00197503">
              <w:rPr>
                <w:rFonts w:asciiTheme="minorHAnsi" w:eastAsiaTheme="minorEastAsia" w:hAnsiTheme="minorHAnsi" w:cstheme="minorBidi"/>
                <w:noProof/>
                <w:sz w:val="22"/>
                <w:szCs w:val="22"/>
              </w:rPr>
              <w:tab/>
            </w:r>
            <w:r w:rsidR="00197503" w:rsidRPr="00115750">
              <w:rPr>
                <w:rStyle w:val="Hipercze"/>
                <w:noProof/>
              </w:rPr>
              <w:t>Źródła wymagań</w:t>
            </w:r>
            <w:r w:rsidR="00197503">
              <w:rPr>
                <w:noProof/>
                <w:webHidden/>
              </w:rPr>
              <w:tab/>
            </w:r>
            <w:r>
              <w:rPr>
                <w:noProof/>
                <w:webHidden/>
              </w:rPr>
              <w:fldChar w:fldCharType="begin"/>
            </w:r>
            <w:r w:rsidR="00197503">
              <w:rPr>
                <w:noProof/>
                <w:webHidden/>
              </w:rPr>
              <w:instrText xml:space="preserve"> PAGEREF _Toc389607059 \h </w:instrText>
            </w:r>
            <w:r>
              <w:rPr>
                <w:noProof/>
                <w:webHidden/>
              </w:rPr>
            </w:r>
            <w:r>
              <w:rPr>
                <w:noProof/>
                <w:webHidden/>
              </w:rPr>
              <w:fldChar w:fldCharType="separate"/>
            </w:r>
            <w:r w:rsidR="00197503">
              <w:rPr>
                <w:noProof/>
                <w:webHidden/>
              </w:rPr>
              <w:t>102</w:t>
            </w:r>
            <w:r>
              <w:rPr>
                <w:noProof/>
                <w:webHidden/>
              </w:rPr>
              <w:fldChar w:fldCharType="end"/>
            </w:r>
          </w:hyperlink>
        </w:p>
        <w:p w:rsidR="00197503" w:rsidRDefault="00546902">
          <w:pPr>
            <w:pStyle w:val="Spistreci2"/>
            <w:tabs>
              <w:tab w:val="left" w:pos="880"/>
              <w:tab w:val="right" w:leader="dot" w:pos="9062"/>
            </w:tabs>
            <w:rPr>
              <w:rFonts w:asciiTheme="minorHAnsi" w:eastAsiaTheme="minorEastAsia" w:hAnsiTheme="minorHAnsi" w:cstheme="minorBidi"/>
              <w:noProof/>
              <w:sz w:val="22"/>
              <w:szCs w:val="22"/>
            </w:rPr>
          </w:pPr>
          <w:hyperlink w:anchor="_Toc389607060" w:history="1">
            <w:r w:rsidR="00197503" w:rsidRPr="00115750">
              <w:rPr>
                <w:rStyle w:val="Hipercze"/>
                <w:noProof/>
              </w:rPr>
              <w:t>8.2</w:t>
            </w:r>
            <w:r w:rsidR="00197503">
              <w:rPr>
                <w:rFonts w:asciiTheme="minorHAnsi" w:eastAsiaTheme="minorEastAsia" w:hAnsiTheme="minorHAnsi" w:cstheme="minorBidi"/>
                <w:noProof/>
                <w:sz w:val="22"/>
                <w:szCs w:val="22"/>
              </w:rPr>
              <w:tab/>
            </w:r>
            <w:r w:rsidR="00197503" w:rsidRPr="00115750">
              <w:rPr>
                <w:rStyle w:val="Hipercze"/>
                <w:noProof/>
              </w:rPr>
              <w:t>Lista wymagań niefunkcjonalnych</w:t>
            </w:r>
            <w:r w:rsidR="00197503">
              <w:rPr>
                <w:noProof/>
                <w:webHidden/>
              </w:rPr>
              <w:tab/>
            </w:r>
            <w:r>
              <w:rPr>
                <w:noProof/>
                <w:webHidden/>
              </w:rPr>
              <w:fldChar w:fldCharType="begin"/>
            </w:r>
            <w:r w:rsidR="00197503">
              <w:rPr>
                <w:noProof/>
                <w:webHidden/>
              </w:rPr>
              <w:instrText xml:space="preserve"> PAGEREF _Toc389607060 \h </w:instrText>
            </w:r>
            <w:r>
              <w:rPr>
                <w:noProof/>
                <w:webHidden/>
              </w:rPr>
            </w:r>
            <w:r>
              <w:rPr>
                <w:noProof/>
                <w:webHidden/>
              </w:rPr>
              <w:fldChar w:fldCharType="separate"/>
            </w:r>
            <w:r w:rsidR="00197503">
              <w:rPr>
                <w:noProof/>
                <w:webHidden/>
              </w:rPr>
              <w:t>102</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1" w:history="1">
            <w:r w:rsidR="00197503" w:rsidRPr="00115750">
              <w:rPr>
                <w:rStyle w:val="Hipercze"/>
                <w:noProof/>
              </w:rPr>
              <w:t>8.2.1</w:t>
            </w:r>
            <w:r w:rsidR="00197503">
              <w:rPr>
                <w:rFonts w:asciiTheme="minorHAnsi" w:eastAsiaTheme="minorEastAsia" w:hAnsiTheme="minorHAnsi" w:cstheme="minorBidi"/>
                <w:noProof/>
                <w:sz w:val="22"/>
                <w:szCs w:val="22"/>
              </w:rPr>
              <w:tab/>
            </w:r>
            <w:r w:rsidR="00197503" w:rsidRPr="00115750">
              <w:rPr>
                <w:rStyle w:val="Hipercze"/>
                <w:noProof/>
              </w:rPr>
              <w:t>Niezawodność</w:t>
            </w:r>
            <w:r w:rsidR="00197503">
              <w:rPr>
                <w:noProof/>
                <w:webHidden/>
              </w:rPr>
              <w:tab/>
            </w:r>
            <w:r>
              <w:rPr>
                <w:noProof/>
                <w:webHidden/>
              </w:rPr>
              <w:fldChar w:fldCharType="begin"/>
            </w:r>
            <w:r w:rsidR="00197503">
              <w:rPr>
                <w:noProof/>
                <w:webHidden/>
              </w:rPr>
              <w:instrText xml:space="preserve"> PAGEREF _Toc389607061 \h </w:instrText>
            </w:r>
            <w:r>
              <w:rPr>
                <w:noProof/>
                <w:webHidden/>
              </w:rPr>
            </w:r>
            <w:r>
              <w:rPr>
                <w:noProof/>
                <w:webHidden/>
              </w:rPr>
              <w:fldChar w:fldCharType="separate"/>
            </w:r>
            <w:r w:rsidR="00197503">
              <w:rPr>
                <w:noProof/>
                <w:webHidden/>
              </w:rPr>
              <w:t>102</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2" w:history="1">
            <w:r w:rsidR="00197503" w:rsidRPr="00115750">
              <w:rPr>
                <w:rStyle w:val="Hipercze"/>
                <w:noProof/>
              </w:rPr>
              <w:t>8.2.2</w:t>
            </w:r>
            <w:r w:rsidR="00197503">
              <w:rPr>
                <w:rFonts w:asciiTheme="minorHAnsi" w:eastAsiaTheme="minorEastAsia" w:hAnsiTheme="minorHAnsi" w:cstheme="minorBidi"/>
                <w:noProof/>
                <w:sz w:val="22"/>
                <w:szCs w:val="22"/>
              </w:rPr>
              <w:tab/>
            </w:r>
            <w:r w:rsidR="00197503" w:rsidRPr="00115750">
              <w:rPr>
                <w:rStyle w:val="Hipercze"/>
                <w:noProof/>
              </w:rPr>
              <w:t>Ergonomia, użyteczność</w:t>
            </w:r>
            <w:r w:rsidR="00197503">
              <w:rPr>
                <w:noProof/>
                <w:webHidden/>
              </w:rPr>
              <w:tab/>
            </w:r>
            <w:r>
              <w:rPr>
                <w:noProof/>
                <w:webHidden/>
              </w:rPr>
              <w:fldChar w:fldCharType="begin"/>
            </w:r>
            <w:r w:rsidR="00197503">
              <w:rPr>
                <w:noProof/>
                <w:webHidden/>
              </w:rPr>
              <w:instrText xml:space="preserve"> PAGEREF _Toc389607062 \h </w:instrText>
            </w:r>
            <w:r>
              <w:rPr>
                <w:noProof/>
                <w:webHidden/>
              </w:rPr>
            </w:r>
            <w:r>
              <w:rPr>
                <w:noProof/>
                <w:webHidden/>
              </w:rPr>
              <w:fldChar w:fldCharType="separate"/>
            </w:r>
            <w:r w:rsidR="00197503">
              <w:rPr>
                <w:noProof/>
                <w:webHidden/>
              </w:rPr>
              <w:t>104</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3" w:history="1">
            <w:r w:rsidR="00197503" w:rsidRPr="00115750">
              <w:rPr>
                <w:rStyle w:val="Hipercze"/>
                <w:noProof/>
              </w:rPr>
              <w:t>8.2.3</w:t>
            </w:r>
            <w:r w:rsidR="00197503">
              <w:rPr>
                <w:rFonts w:asciiTheme="minorHAnsi" w:eastAsiaTheme="minorEastAsia" w:hAnsiTheme="minorHAnsi" w:cstheme="minorBidi"/>
                <w:noProof/>
                <w:sz w:val="22"/>
                <w:szCs w:val="22"/>
              </w:rPr>
              <w:tab/>
            </w:r>
            <w:r w:rsidR="00197503" w:rsidRPr="00115750">
              <w:rPr>
                <w:rStyle w:val="Hipercze"/>
                <w:noProof/>
              </w:rPr>
              <w:t>Interoperacyjność</w:t>
            </w:r>
            <w:r w:rsidR="00197503">
              <w:rPr>
                <w:noProof/>
                <w:webHidden/>
              </w:rPr>
              <w:tab/>
            </w:r>
            <w:r>
              <w:rPr>
                <w:noProof/>
                <w:webHidden/>
              </w:rPr>
              <w:fldChar w:fldCharType="begin"/>
            </w:r>
            <w:r w:rsidR="00197503">
              <w:rPr>
                <w:noProof/>
                <w:webHidden/>
              </w:rPr>
              <w:instrText xml:space="preserve"> PAGEREF _Toc389607063 \h </w:instrText>
            </w:r>
            <w:r>
              <w:rPr>
                <w:noProof/>
                <w:webHidden/>
              </w:rPr>
            </w:r>
            <w:r>
              <w:rPr>
                <w:noProof/>
                <w:webHidden/>
              </w:rPr>
              <w:fldChar w:fldCharType="separate"/>
            </w:r>
            <w:r w:rsidR="00197503">
              <w:rPr>
                <w:noProof/>
                <w:webHidden/>
              </w:rPr>
              <w:t>106</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4" w:history="1">
            <w:r w:rsidR="00197503" w:rsidRPr="00115750">
              <w:rPr>
                <w:rStyle w:val="Hipercze"/>
                <w:noProof/>
              </w:rPr>
              <w:t>8.2.4</w:t>
            </w:r>
            <w:r w:rsidR="00197503">
              <w:rPr>
                <w:rFonts w:asciiTheme="minorHAnsi" w:eastAsiaTheme="minorEastAsia" w:hAnsiTheme="minorHAnsi" w:cstheme="minorBidi"/>
                <w:noProof/>
                <w:sz w:val="22"/>
                <w:szCs w:val="22"/>
              </w:rPr>
              <w:tab/>
            </w:r>
            <w:r w:rsidR="00197503" w:rsidRPr="00115750">
              <w:rPr>
                <w:rStyle w:val="Hipercze"/>
                <w:noProof/>
              </w:rPr>
              <w:t>Wydajność</w:t>
            </w:r>
            <w:r w:rsidR="00197503">
              <w:rPr>
                <w:noProof/>
                <w:webHidden/>
              </w:rPr>
              <w:tab/>
            </w:r>
            <w:r>
              <w:rPr>
                <w:noProof/>
                <w:webHidden/>
              </w:rPr>
              <w:fldChar w:fldCharType="begin"/>
            </w:r>
            <w:r w:rsidR="00197503">
              <w:rPr>
                <w:noProof/>
                <w:webHidden/>
              </w:rPr>
              <w:instrText xml:space="preserve"> PAGEREF _Toc389607064 \h </w:instrText>
            </w:r>
            <w:r>
              <w:rPr>
                <w:noProof/>
                <w:webHidden/>
              </w:rPr>
            </w:r>
            <w:r>
              <w:rPr>
                <w:noProof/>
                <w:webHidden/>
              </w:rPr>
              <w:fldChar w:fldCharType="separate"/>
            </w:r>
            <w:r w:rsidR="00197503">
              <w:rPr>
                <w:noProof/>
                <w:webHidden/>
              </w:rPr>
              <w:t>107</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5" w:history="1">
            <w:r w:rsidR="00197503" w:rsidRPr="00115750">
              <w:rPr>
                <w:rStyle w:val="Hipercze"/>
                <w:noProof/>
              </w:rPr>
              <w:t>8.2.5</w:t>
            </w:r>
            <w:r w:rsidR="00197503">
              <w:rPr>
                <w:rFonts w:asciiTheme="minorHAnsi" w:eastAsiaTheme="minorEastAsia" w:hAnsiTheme="minorHAnsi" w:cstheme="minorBidi"/>
                <w:noProof/>
                <w:sz w:val="22"/>
                <w:szCs w:val="22"/>
              </w:rPr>
              <w:tab/>
            </w:r>
            <w:r w:rsidR="00197503" w:rsidRPr="00115750">
              <w:rPr>
                <w:rStyle w:val="Hipercze"/>
                <w:noProof/>
              </w:rPr>
              <w:t>Zgodność z prawem</w:t>
            </w:r>
            <w:r w:rsidR="00197503">
              <w:rPr>
                <w:noProof/>
                <w:webHidden/>
              </w:rPr>
              <w:tab/>
            </w:r>
            <w:r>
              <w:rPr>
                <w:noProof/>
                <w:webHidden/>
              </w:rPr>
              <w:fldChar w:fldCharType="begin"/>
            </w:r>
            <w:r w:rsidR="00197503">
              <w:rPr>
                <w:noProof/>
                <w:webHidden/>
              </w:rPr>
              <w:instrText xml:space="preserve"> PAGEREF _Toc389607065 \h </w:instrText>
            </w:r>
            <w:r>
              <w:rPr>
                <w:noProof/>
                <w:webHidden/>
              </w:rPr>
            </w:r>
            <w:r>
              <w:rPr>
                <w:noProof/>
                <w:webHidden/>
              </w:rPr>
              <w:fldChar w:fldCharType="separate"/>
            </w:r>
            <w:r w:rsidR="00197503">
              <w:rPr>
                <w:noProof/>
                <w:webHidden/>
              </w:rPr>
              <w:t>107</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6" w:history="1">
            <w:r w:rsidR="00197503" w:rsidRPr="00115750">
              <w:rPr>
                <w:rStyle w:val="Hipercze"/>
                <w:noProof/>
              </w:rPr>
              <w:t>8.2.6</w:t>
            </w:r>
            <w:r w:rsidR="00197503">
              <w:rPr>
                <w:rFonts w:asciiTheme="minorHAnsi" w:eastAsiaTheme="minorEastAsia" w:hAnsiTheme="minorHAnsi" w:cstheme="minorBidi"/>
                <w:noProof/>
                <w:sz w:val="22"/>
                <w:szCs w:val="22"/>
              </w:rPr>
              <w:tab/>
            </w:r>
            <w:r w:rsidR="00197503" w:rsidRPr="00115750">
              <w:rPr>
                <w:rStyle w:val="Hipercze"/>
                <w:noProof/>
              </w:rPr>
              <w:t>Bezpieczeństwo</w:t>
            </w:r>
            <w:r w:rsidR="00197503">
              <w:rPr>
                <w:noProof/>
                <w:webHidden/>
              </w:rPr>
              <w:tab/>
            </w:r>
            <w:r>
              <w:rPr>
                <w:noProof/>
                <w:webHidden/>
              </w:rPr>
              <w:fldChar w:fldCharType="begin"/>
            </w:r>
            <w:r w:rsidR="00197503">
              <w:rPr>
                <w:noProof/>
                <w:webHidden/>
              </w:rPr>
              <w:instrText xml:space="preserve"> PAGEREF _Toc389607066 \h </w:instrText>
            </w:r>
            <w:r>
              <w:rPr>
                <w:noProof/>
                <w:webHidden/>
              </w:rPr>
            </w:r>
            <w:r>
              <w:rPr>
                <w:noProof/>
                <w:webHidden/>
              </w:rPr>
              <w:fldChar w:fldCharType="separate"/>
            </w:r>
            <w:r w:rsidR="00197503">
              <w:rPr>
                <w:noProof/>
                <w:webHidden/>
              </w:rPr>
              <w:t>110</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7" w:history="1">
            <w:r w:rsidR="00197503" w:rsidRPr="00115750">
              <w:rPr>
                <w:rStyle w:val="Hipercze"/>
                <w:noProof/>
              </w:rPr>
              <w:t>8.2.7</w:t>
            </w:r>
            <w:r w:rsidR="00197503">
              <w:rPr>
                <w:rFonts w:asciiTheme="minorHAnsi" w:eastAsiaTheme="minorEastAsia" w:hAnsiTheme="minorHAnsi" w:cstheme="minorBidi"/>
                <w:noProof/>
                <w:sz w:val="22"/>
                <w:szCs w:val="22"/>
              </w:rPr>
              <w:tab/>
            </w:r>
            <w:r w:rsidR="00197503" w:rsidRPr="00115750">
              <w:rPr>
                <w:rStyle w:val="Hipercze"/>
                <w:noProof/>
              </w:rPr>
              <w:t>Wymagania dotyczące szyny integracyjnej</w:t>
            </w:r>
            <w:r w:rsidR="00197503">
              <w:rPr>
                <w:noProof/>
                <w:webHidden/>
              </w:rPr>
              <w:tab/>
            </w:r>
            <w:r>
              <w:rPr>
                <w:noProof/>
                <w:webHidden/>
              </w:rPr>
              <w:fldChar w:fldCharType="begin"/>
            </w:r>
            <w:r w:rsidR="00197503">
              <w:rPr>
                <w:noProof/>
                <w:webHidden/>
              </w:rPr>
              <w:instrText xml:space="preserve"> PAGEREF _Toc389607067 \h </w:instrText>
            </w:r>
            <w:r>
              <w:rPr>
                <w:noProof/>
                <w:webHidden/>
              </w:rPr>
            </w:r>
            <w:r>
              <w:rPr>
                <w:noProof/>
                <w:webHidden/>
              </w:rPr>
              <w:fldChar w:fldCharType="separate"/>
            </w:r>
            <w:r w:rsidR="00197503">
              <w:rPr>
                <w:noProof/>
                <w:webHidden/>
              </w:rPr>
              <w:t>112</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8" w:history="1">
            <w:r w:rsidR="00197503" w:rsidRPr="00115750">
              <w:rPr>
                <w:rStyle w:val="Hipercze"/>
                <w:noProof/>
              </w:rPr>
              <w:t>8.2.8</w:t>
            </w:r>
            <w:r w:rsidR="00197503">
              <w:rPr>
                <w:rFonts w:asciiTheme="minorHAnsi" w:eastAsiaTheme="minorEastAsia" w:hAnsiTheme="minorHAnsi" w:cstheme="minorBidi"/>
                <w:noProof/>
                <w:sz w:val="22"/>
                <w:szCs w:val="22"/>
              </w:rPr>
              <w:tab/>
            </w:r>
            <w:r w:rsidR="00197503" w:rsidRPr="00115750">
              <w:rPr>
                <w:rStyle w:val="Hipercze"/>
                <w:noProof/>
              </w:rPr>
              <w:t>Wymagania na asystę techniczną</w:t>
            </w:r>
            <w:r w:rsidR="00197503">
              <w:rPr>
                <w:noProof/>
                <w:webHidden/>
              </w:rPr>
              <w:tab/>
            </w:r>
            <w:r>
              <w:rPr>
                <w:noProof/>
                <w:webHidden/>
              </w:rPr>
              <w:fldChar w:fldCharType="begin"/>
            </w:r>
            <w:r w:rsidR="00197503">
              <w:rPr>
                <w:noProof/>
                <w:webHidden/>
              </w:rPr>
              <w:instrText xml:space="preserve"> PAGEREF _Toc389607068 \h </w:instrText>
            </w:r>
            <w:r>
              <w:rPr>
                <w:noProof/>
                <w:webHidden/>
              </w:rPr>
            </w:r>
            <w:r>
              <w:rPr>
                <w:noProof/>
                <w:webHidden/>
              </w:rPr>
              <w:fldChar w:fldCharType="separate"/>
            </w:r>
            <w:r w:rsidR="00197503">
              <w:rPr>
                <w:noProof/>
                <w:webHidden/>
              </w:rPr>
              <w:t>112</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69" w:history="1">
            <w:r w:rsidR="00197503" w:rsidRPr="00115750">
              <w:rPr>
                <w:rStyle w:val="Hipercze"/>
                <w:noProof/>
              </w:rPr>
              <w:t>8.2.9</w:t>
            </w:r>
            <w:r w:rsidR="00197503">
              <w:rPr>
                <w:rFonts w:asciiTheme="minorHAnsi" w:eastAsiaTheme="minorEastAsia" w:hAnsiTheme="minorHAnsi" w:cstheme="minorBidi"/>
                <w:noProof/>
                <w:sz w:val="22"/>
                <w:szCs w:val="22"/>
              </w:rPr>
              <w:tab/>
            </w:r>
            <w:r w:rsidR="00197503" w:rsidRPr="00115750">
              <w:rPr>
                <w:rStyle w:val="Hipercze"/>
                <w:noProof/>
              </w:rPr>
              <w:t>Wymagania na szkolenia</w:t>
            </w:r>
            <w:r w:rsidR="00197503">
              <w:rPr>
                <w:noProof/>
                <w:webHidden/>
              </w:rPr>
              <w:tab/>
            </w:r>
            <w:r>
              <w:rPr>
                <w:noProof/>
                <w:webHidden/>
              </w:rPr>
              <w:fldChar w:fldCharType="begin"/>
            </w:r>
            <w:r w:rsidR="00197503">
              <w:rPr>
                <w:noProof/>
                <w:webHidden/>
              </w:rPr>
              <w:instrText xml:space="preserve"> PAGEREF _Toc389607069 \h </w:instrText>
            </w:r>
            <w:r>
              <w:rPr>
                <w:noProof/>
                <w:webHidden/>
              </w:rPr>
            </w:r>
            <w:r>
              <w:rPr>
                <w:noProof/>
                <w:webHidden/>
              </w:rPr>
              <w:fldChar w:fldCharType="separate"/>
            </w:r>
            <w:r w:rsidR="00197503">
              <w:rPr>
                <w:noProof/>
                <w:webHidden/>
              </w:rPr>
              <w:t>114</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70" w:history="1">
            <w:r w:rsidR="00197503" w:rsidRPr="00115750">
              <w:rPr>
                <w:rStyle w:val="Hipercze"/>
                <w:noProof/>
              </w:rPr>
              <w:t>8.2.10</w:t>
            </w:r>
            <w:r w:rsidR="00197503">
              <w:rPr>
                <w:rFonts w:asciiTheme="minorHAnsi" w:eastAsiaTheme="minorEastAsia" w:hAnsiTheme="minorHAnsi" w:cstheme="minorBidi"/>
                <w:noProof/>
                <w:sz w:val="22"/>
                <w:szCs w:val="22"/>
              </w:rPr>
              <w:tab/>
            </w:r>
            <w:r w:rsidR="00197503" w:rsidRPr="00115750">
              <w:rPr>
                <w:rStyle w:val="Hipercze"/>
                <w:noProof/>
              </w:rPr>
              <w:t>Wymagania dotyczące dokumentacji</w:t>
            </w:r>
            <w:r w:rsidR="00197503">
              <w:rPr>
                <w:noProof/>
                <w:webHidden/>
              </w:rPr>
              <w:tab/>
            </w:r>
            <w:r>
              <w:rPr>
                <w:noProof/>
                <w:webHidden/>
              </w:rPr>
              <w:fldChar w:fldCharType="begin"/>
            </w:r>
            <w:r w:rsidR="00197503">
              <w:rPr>
                <w:noProof/>
                <w:webHidden/>
              </w:rPr>
              <w:instrText xml:space="preserve"> PAGEREF _Toc389607070 \h </w:instrText>
            </w:r>
            <w:r>
              <w:rPr>
                <w:noProof/>
                <w:webHidden/>
              </w:rPr>
            </w:r>
            <w:r>
              <w:rPr>
                <w:noProof/>
                <w:webHidden/>
              </w:rPr>
              <w:fldChar w:fldCharType="separate"/>
            </w:r>
            <w:r w:rsidR="00197503">
              <w:rPr>
                <w:noProof/>
                <w:webHidden/>
              </w:rPr>
              <w:t>117</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71" w:history="1">
            <w:r w:rsidR="00197503" w:rsidRPr="00115750">
              <w:rPr>
                <w:rStyle w:val="Hipercze"/>
                <w:noProof/>
              </w:rPr>
              <w:t>8.2.11</w:t>
            </w:r>
            <w:r w:rsidR="00197503">
              <w:rPr>
                <w:rFonts w:asciiTheme="minorHAnsi" w:eastAsiaTheme="minorEastAsia" w:hAnsiTheme="minorHAnsi" w:cstheme="minorBidi"/>
                <w:noProof/>
                <w:sz w:val="22"/>
                <w:szCs w:val="22"/>
              </w:rPr>
              <w:tab/>
            </w:r>
            <w:r w:rsidR="00197503" w:rsidRPr="00115750">
              <w:rPr>
                <w:rStyle w:val="Hipercze"/>
                <w:noProof/>
              </w:rPr>
              <w:t>Wymagania dotyczące zarządzania procesem wytwórczym</w:t>
            </w:r>
            <w:r w:rsidR="00197503">
              <w:rPr>
                <w:noProof/>
                <w:webHidden/>
              </w:rPr>
              <w:tab/>
            </w:r>
            <w:r>
              <w:rPr>
                <w:noProof/>
                <w:webHidden/>
              </w:rPr>
              <w:fldChar w:fldCharType="begin"/>
            </w:r>
            <w:r w:rsidR="00197503">
              <w:rPr>
                <w:noProof/>
                <w:webHidden/>
              </w:rPr>
              <w:instrText xml:space="preserve"> PAGEREF _Toc389607071 \h </w:instrText>
            </w:r>
            <w:r>
              <w:rPr>
                <w:noProof/>
                <w:webHidden/>
              </w:rPr>
            </w:r>
            <w:r>
              <w:rPr>
                <w:noProof/>
                <w:webHidden/>
              </w:rPr>
              <w:fldChar w:fldCharType="separate"/>
            </w:r>
            <w:r w:rsidR="00197503">
              <w:rPr>
                <w:noProof/>
                <w:webHidden/>
              </w:rPr>
              <w:t>121</w:t>
            </w:r>
            <w:r>
              <w:rPr>
                <w:noProof/>
                <w:webHidden/>
              </w:rPr>
              <w:fldChar w:fldCharType="end"/>
            </w:r>
          </w:hyperlink>
        </w:p>
        <w:p w:rsidR="00197503" w:rsidRDefault="00546902">
          <w:pPr>
            <w:pStyle w:val="Spistreci3"/>
            <w:tabs>
              <w:tab w:val="left" w:pos="1320"/>
              <w:tab w:val="right" w:leader="dot" w:pos="9062"/>
            </w:tabs>
            <w:rPr>
              <w:rFonts w:asciiTheme="minorHAnsi" w:eastAsiaTheme="minorEastAsia" w:hAnsiTheme="minorHAnsi" w:cstheme="minorBidi"/>
              <w:noProof/>
              <w:sz w:val="22"/>
              <w:szCs w:val="22"/>
            </w:rPr>
          </w:pPr>
          <w:hyperlink w:anchor="_Toc389607072" w:history="1">
            <w:r w:rsidR="00197503" w:rsidRPr="00115750">
              <w:rPr>
                <w:rStyle w:val="Hipercze"/>
                <w:noProof/>
              </w:rPr>
              <w:t>8.2.12</w:t>
            </w:r>
            <w:r w:rsidR="00197503">
              <w:rPr>
                <w:rFonts w:asciiTheme="minorHAnsi" w:eastAsiaTheme="minorEastAsia" w:hAnsiTheme="minorHAnsi" w:cstheme="minorBidi"/>
                <w:noProof/>
                <w:sz w:val="22"/>
                <w:szCs w:val="22"/>
              </w:rPr>
              <w:tab/>
            </w:r>
            <w:r w:rsidR="00197503" w:rsidRPr="00115750">
              <w:rPr>
                <w:rStyle w:val="Hipercze"/>
                <w:noProof/>
              </w:rPr>
              <w:t>Ograniczenia</w:t>
            </w:r>
            <w:r w:rsidR="00197503">
              <w:rPr>
                <w:noProof/>
                <w:webHidden/>
              </w:rPr>
              <w:tab/>
            </w:r>
            <w:r>
              <w:rPr>
                <w:noProof/>
                <w:webHidden/>
              </w:rPr>
              <w:fldChar w:fldCharType="begin"/>
            </w:r>
            <w:r w:rsidR="00197503">
              <w:rPr>
                <w:noProof/>
                <w:webHidden/>
              </w:rPr>
              <w:instrText xml:space="preserve"> PAGEREF _Toc389607072 \h </w:instrText>
            </w:r>
            <w:r>
              <w:rPr>
                <w:noProof/>
                <w:webHidden/>
              </w:rPr>
            </w:r>
            <w:r>
              <w:rPr>
                <w:noProof/>
                <w:webHidden/>
              </w:rPr>
              <w:fldChar w:fldCharType="separate"/>
            </w:r>
            <w:r w:rsidR="00197503">
              <w:rPr>
                <w:noProof/>
                <w:webHidden/>
              </w:rPr>
              <w:t>122</w:t>
            </w:r>
            <w:r>
              <w:rPr>
                <w:noProof/>
                <w:webHidden/>
              </w:rPr>
              <w:fldChar w:fldCharType="end"/>
            </w:r>
          </w:hyperlink>
        </w:p>
        <w:p w:rsidR="00197503" w:rsidRDefault="00546902">
          <w:pPr>
            <w:pStyle w:val="Spistreci1"/>
            <w:rPr>
              <w:rFonts w:asciiTheme="minorHAnsi" w:eastAsiaTheme="minorEastAsia" w:hAnsiTheme="minorHAnsi" w:cstheme="minorBidi"/>
              <w:noProof/>
              <w:sz w:val="22"/>
              <w:szCs w:val="22"/>
            </w:rPr>
          </w:pPr>
          <w:hyperlink w:anchor="_Toc389607073" w:history="1">
            <w:r w:rsidR="00197503" w:rsidRPr="00115750">
              <w:rPr>
                <w:rStyle w:val="Hipercze"/>
                <w:noProof/>
              </w:rPr>
              <w:t>9.</w:t>
            </w:r>
            <w:r w:rsidR="00197503">
              <w:rPr>
                <w:rFonts w:asciiTheme="minorHAnsi" w:eastAsiaTheme="minorEastAsia" w:hAnsiTheme="minorHAnsi" w:cstheme="minorBidi"/>
                <w:noProof/>
                <w:sz w:val="22"/>
                <w:szCs w:val="22"/>
              </w:rPr>
              <w:tab/>
            </w:r>
            <w:r w:rsidR="00197503" w:rsidRPr="00115750">
              <w:rPr>
                <w:rStyle w:val="Hipercze"/>
                <w:noProof/>
              </w:rPr>
              <w:t>Usługi</w:t>
            </w:r>
            <w:r w:rsidR="00197503">
              <w:rPr>
                <w:noProof/>
                <w:webHidden/>
              </w:rPr>
              <w:tab/>
            </w:r>
            <w:r>
              <w:rPr>
                <w:noProof/>
                <w:webHidden/>
              </w:rPr>
              <w:fldChar w:fldCharType="begin"/>
            </w:r>
            <w:r w:rsidR="00197503">
              <w:rPr>
                <w:noProof/>
                <w:webHidden/>
              </w:rPr>
              <w:instrText xml:space="preserve"> PAGEREF _Toc389607073 \h </w:instrText>
            </w:r>
            <w:r>
              <w:rPr>
                <w:noProof/>
                <w:webHidden/>
              </w:rPr>
            </w:r>
            <w:r>
              <w:rPr>
                <w:noProof/>
                <w:webHidden/>
              </w:rPr>
              <w:fldChar w:fldCharType="separate"/>
            </w:r>
            <w:r w:rsidR="00197503">
              <w:rPr>
                <w:noProof/>
                <w:webHidden/>
              </w:rPr>
              <w:t>123</w:t>
            </w:r>
            <w:r>
              <w:rPr>
                <w:noProof/>
                <w:webHidden/>
              </w:rPr>
              <w:fldChar w:fldCharType="end"/>
            </w:r>
          </w:hyperlink>
        </w:p>
        <w:p w:rsidR="00FE30CD" w:rsidRPr="00550D76" w:rsidRDefault="00546902" w:rsidP="00FE30CD">
          <w:r w:rsidRPr="00550D76">
            <w:lastRenderedPageBreak/>
            <w:fldChar w:fldCharType="end"/>
          </w:r>
        </w:p>
      </w:sdtContent>
    </w:sdt>
    <w:p w:rsidR="007766A7" w:rsidRPr="00550D76" w:rsidRDefault="007766A7">
      <w:pPr>
        <w:spacing w:after="200" w:line="276" w:lineRule="auto"/>
        <w:rPr>
          <w:rFonts w:eastAsiaTheme="majorEastAsia"/>
          <w:b/>
          <w:bCs/>
          <w:color w:val="365F91" w:themeColor="accent1" w:themeShade="BF"/>
        </w:rPr>
      </w:pPr>
      <w:r w:rsidRPr="00550D76">
        <w:br w:type="page"/>
      </w:r>
    </w:p>
    <w:p w:rsidR="00FE30CD" w:rsidRPr="00550D76" w:rsidRDefault="00FE30CD" w:rsidP="00FE30CD">
      <w:pPr>
        <w:pStyle w:val="Nagwek1"/>
        <w:numPr>
          <w:ilvl w:val="0"/>
          <w:numId w:val="2"/>
        </w:numPr>
        <w:rPr>
          <w:rFonts w:ascii="Times New Roman" w:hAnsi="Times New Roman" w:cs="Times New Roman"/>
          <w:sz w:val="24"/>
          <w:szCs w:val="24"/>
        </w:rPr>
      </w:pPr>
      <w:bookmarkStart w:id="0" w:name="_Toc389607005"/>
      <w:r w:rsidRPr="00550D76">
        <w:rPr>
          <w:rFonts w:ascii="Times New Roman" w:hAnsi="Times New Roman" w:cs="Times New Roman"/>
          <w:sz w:val="24"/>
          <w:szCs w:val="24"/>
        </w:rPr>
        <w:lastRenderedPageBreak/>
        <w:t>Słownik pojęć</w:t>
      </w:r>
      <w:bookmarkEnd w:id="0"/>
    </w:p>
    <w:p w:rsidR="00FB5D44" w:rsidRPr="00550D76" w:rsidRDefault="005D3C45" w:rsidP="005D3C45">
      <w:r>
        <w:t xml:space="preserve">Słownik pojęć został zdefiniowany w § 1 </w:t>
      </w:r>
      <w:r w:rsidR="00A90441">
        <w:t>Umowy</w:t>
      </w:r>
      <w:r>
        <w:t>.</w:t>
      </w:r>
    </w:p>
    <w:p w:rsidR="00FE30CD" w:rsidRPr="00550D76" w:rsidRDefault="00FE30CD" w:rsidP="00FE30CD">
      <w:pPr>
        <w:pStyle w:val="Nagwek1"/>
        <w:numPr>
          <w:ilvl w:val="0"/>
          <w:numId w:val="2"/>
        </w:numPr>
        <w:rPr>
          <w:rFonts w:ascii="Times New Roman" w:hAnsi="Times New Roman" w:cs="Times New Roman"/>
          <w:sz w:val="24"/>
          <w:szCs w:val="24"/>
        </w:rPr>
      </w:pPr>
      <w:bookmarkStart w:id="1" w:name="_Toc389607006"/>
      <w:r w:rsidRPr="00550D76">
        <w:rPr>
          <w:rFonts w:ascii="Times New Roman" w:hAnsi="Times New Roman" w:cs="Times New Roman"/>
          <w:sz w:val="24"/>
          <w:szCs w:val="24"/>
        </w:rPr>
        <w:t>Informacje wstępne</w:t>
      </w:r>
      <w:bookmarkEnd w:id="1"/>
    </w:p>
    <w:p w:rsidR="00FE30CD" w:rsidRPr="00550D76" w:rsidRDefault="00FE30CD" w:rsidP="00FE30CD">
      <w:pPr>
        <w:pStyle w:val="Nagwek2"/>
        <w:numPr>
          <w:ilvl w:val="0"/>
          <w:numId w:val="3"/>
        </w:numPr>
        <w:rPr>
          <w:rFonts w:ascii="Times New Roman" w:hAnsi="Times New Roman" w:cs="Times New Roman"/>
          <w:sz w:val="24"/>
          <w:szCs w:val="24"/>
        </w:rPr>
      </w:pPr>
      <w:bookmarkStart w:id="2" w:name="_Toc389607007"/>
      <w:r w:rsidRPr="00550D76">
        <w:rPr>
          <w:rFonts w:ascii="Times New Roman" w:hAnsi="Times New Roman" w:cs="Times New Roman"/>
          <w:sz w:val="24"/>
          <w:szCs w:val="24"/>
        </w:rPr>
        <w:t xml:space="preserve">Podstawy </w:t>
      </w:r>
      <w:proofErr w:type="spellStart"/>
      <w:r w:rsidRPr="00550D76">
        <w:rPr>
          <w:rFonts w:ascii="Times New Roman" w:hAnsi="Times New Roman" w:cs="Times New Roman"/>
          <w:sz w:val="24"/>
          <w:szCs w:val="24"/>
        </w:rPr>
        <w:t>prawne</w:t>
      </w:r>
      <w:bookmarkEnd w:id="2"/>
      <w:proofErr w:type="spellEnd"/>
    </w:p>
    <w:p w:rsidR="00FB057A" w:rsidRPr="00550D76" w:rsidRDefault="00FB057A" w:rsidP="00F91CE0">
      <w:pPr>
        <w:pStyle w:val="Akapitzlist"/>
        <w:numPr>
          <w:ilvl w:val="0"/>
          <w:numId w:val="33"/>
        </w:numPr>
      </w:pPr>
      <w:r w:rsidRPr="00550D76">
        <w:t>Ustawa z dnia 15 września 2000 r. Kodeks spółek handlowych. (</w:t>
      </w:r>
      <w:proofErr w:type="spellStart"/>
      <w:r w:rsidRPr="00550D76">
        <w:t>Dz.U</w:t>
      </w:r>
      <w:proofErr w:type="spellEnd"/>
      <w:r w:rsidRPr="00550D76">
        <w:t>. 2000 nr 94 poz. 1037)</w:t>
      </w:r>
    </w:p>
    <w:p w:rsidR="00FB057A" w:rsidRPr="00550D76" w:rsidRDefault="00FB057A" w:rsidP="00F91CE0">
      <w:pPr>
        <w:pStyle w:val="Akapitzlist"/>
        <w:numPr>
          <w:ilvl w:val="0"/>
          <w:numId w:val="33"/>
        </w:numPr>
      </w:pPr>
      <w:r w:rsidRPr="00550D76">
        <w:t>Projekt założeń projektu ustawy o zmianie ustawy – Kodeks spółek handlowych oraz niektórych innych ustaw</w:t>
      </w:r>
    </w:p>
    <w:p w:rsidR="00FB057A" w:rsidRPr="00550D76" w:rsidRDefault="00FB057A" w:rsidP="00F91CE0">
      <w:pPr>
        <w:pStyle w:val="Akapitzlist"/>
        <w:numPr>
          <w:ilvl w:val="0"/>
          <w:numId w:val="33"/>
        </w:numPr>
      </w:pPr>
      <w:r w:rsidRPr="00550D76">
        <w:t>Ustawa z dnia 20 sierpnia 1997 r. o Krajowym Rejestrze Sądowym. (</w:t>
      </w:r>
      <w:proofErr w:type="spellStart"/>
      <w:r w:rsidRPr="00550D76">
        <w:t>Dz.U</w:t>
      </w:r>
      <w:proofErr w:type="spellEnd"/>
      <w:r w:rsidRPr="00550D76">
        <w:t>. 1997 nr 121 poz. 769)</w:t>
      </w:r>
    </w:p>
    <w:p w:rsidR="00FB057A" w:rsidRPr="00550D76" w:rsidRDefault="00FB057A" w:rsidP="00F91CE0">
      <w:pPr>
        <w:pStyle w:val="Akapitzlist"/>
        <w:numPr>
          <w:ilvl w:val="0"/>
          <w:numId w:val="33"/>
        </w:numPr>
      </w:pPr>
      <w:r w:rsidRPr="00550D76">
        <w:t xml:space="preserve">Rozporządzenie Ministra Sprawiedliwości z dnia 29 grudnia 2011 r. w sprawie sposobu i trybu złożenia wniosku o wpis do Krajowego Rejestru Sądowego </w:t>
      </w:r>
      <w:proofErr w:type="spellStart"/>
      <w:r w:rsidRPr="00550D76">
        <w:t>spółki</w:t>
      </w:r>
      <w:proofErr w:type="spellEnd"/>
      <w:r w:rsidRPr="00550D76">
        <w:t xml:space="preserve">, której umowę zawarto przy wykorzystaniu wzorca umowy </w:t>
      </w:r>
      <w:proofErr w:type="spellStart"/>
      <w:r w:rsidRPr="00550D76">
        <w:t>spółki</w:t>
      </w:r>
      <w:proofErr w:type="spellEnd"/>
      <w:r w:rsidRPr="00550D76">
        <w:t xml:space="preserve"> z ograniczoną odpowiedzialnością udostępnianego w systemie teleinformatycznym (</w:t>
      </w:r>
      <w:proofErr w:type="spellStart"/>
      <w:r w:rsidRPr="00550D76">
        <w:t>Dz.U</w:t>
      </w:r>
      <w:proofErr w:type="spellEnd"/>
      <w:r w:rsidRPr="00550D76">
        <w:t>. 2011 nr 297 poz. 1761)</w:t>
      </w:r>
    </w:p>
    <w:p w:rsidR="00FB057A" w:rsidRPr="00550D76" w:rsidRDefault="00FB057A" w:rsidP="00F91CE0">
      <w:pPr>
        <w:pStyle w:val="Akapitzlist"/>
        <w:numPr>
          <w:ilvl w:val="0"/>
          <w:numId w:val="33"/>
        </w:numPr>
      </w:pPr>
      <w:r w:rsidRPr="00550D76">
        <w:t xml:space="preserve">Rozporządzenie Ministra Sprawiedliwości z dnia 29 grudnia 2011 r. w sprawie trybu zakładania konta w systemie teleinformatycznym, sposobu korzystania z systemu teleinformatycznego i podejmowania w nim czynności związanych z zawiązaniem </w:t>
      </w:r>
      <w:proofErr w:type="spellStart"/>
      <w:r w:rsidRPr="00550D76">
        <w:t>spółki</w:t>
      </w:r>
      <w:proofErr w:type="spellEnd"/>
      <w:r w:rsidRPr="00550D76">
        <w:t xml:space="preserve"> z ograniczoną odpowiedzialnością przy wykorzystaniu wzorca umowy oraz wymagań dotyczących podpisu elektronicznego (</w:t>
      </w:r>
      <w:proofErr w:type="spellStart"/>
      <w:r w:rsidRPr="00550D76">
        <w:t>Dz.U</w:t>
      </w:r>
      <w:proofErr w:type="spellEnd"/>
      <w:r w:rsidRPr="00550D76">
        <w:t>. 2011 nr 297 poz. 1762)</w:t>
      </w:r>
    </w:p>
    <w:p w:rsidR="00FB057A" w:rsidRPr="00550D76" w:rsidRDefault="00FB057A" w:rsidP="00F91CE0">
      <w:pPr>
        <w:pStyle w:val="Akapitzlist"/>
        <w:numPr>
          <w:ilvl w:val="0"/>
          <w:numId w:val="33"/>
        </w:numPr>
      </w:pPr>
      <w:r w:rsidRPr="00550D76">
        <w:t xml:space="preserve">Rozporządzenie Ministra Sprawiedliwości z dnia 22 grudnia 2011 r. w sprawie określenia wzorca umowy </w:t>
      </w:r>
      <w:proofErr w:type="spellStart"/>
      <w:r w:rsidRPr="00550D76">
        <w:t>spółki</w:t>
      </w:r>
      <w:proofErr w:type="spellEnd"/>
      <w:r w:rsidRPr="00550D76">
        <w:t xml:space="preserve"> z ograniczoną odpowiedzialnością udostępnianego w systemie teleinformatycznym (</w:t>
      </w:r>
      <w:proofErr w:type="spellStart"/>
      <w:r w:rsidRPr="00550D76">
        <w:t>Dz.U</w:t>
      </w:r>
      <w:proofErr w:type="spellEnd"/>
      <w:r w:rsidRPr="00550D76">
        <w:t>. 2011 nr 299 poz. 1774)</w:t>
      </w:r>
    </w:p>
    <w:p w:rsidR="00FB057A" w:rsidRPr="00550D76" w:rsidRDefault="00FB057A" w:rsidP="00F91CE0">
      <w:pPr>
        <w:pStyle w:val="Akapitzlist"/>
        <w:numPr>
          <w:ilvl w:val="0"/>
          <w:numId w:val="33"/>
        </w:numPr>
      </w:pPr>
      <w:r w:rsidRPr="00550D76">
        <w:t xml:space="preserve">Projekt Rozporządzenia Ministra Sprawiedliwości z dnia 20 czerwca 2013 r. w sprawie określenia wzorca umowy </w:t>
      </w:r>
      <w:proofErr w:type="spellStart"/>
      <w:r w:rsidRPr="00550D76">
        <w:t>spółki</w:t>
      </w:r>
      <w:proofErr w:type="spellEnd"/>
      <w:r w:rsidRPr="00550D76">
        <w:t xml:space="preserve"> jawnej udostępnianego w systemie teleinformatycznym</w:t>
      </w:r>
    </w:p>
    <w:p w:rsidR="00FB057A" w:rsidRPr="00550D76" w:rsidRDefault="00FB057A" w:rsidP="00F91CE0">
      <w:pPr>
        <w:pStyle w:val="Akapitzlist"/>
        <w:numPr>
          <w:ilvl w:val="0"/>
          <w:numId w:val="33"/>
        </w:numPr>
      </w:pPr>
      <w:r w:rsidRPr="00550D76">
        <w:t xml:space="preserve">Projekt Rozporządzenia Ministra Sprawiedliwości z dnia 20 czerwca 2013 r. w sprawie określenia wzorca umowy </w:t>
      </w:r>
      <w:proofErr w:type="spellStart"/>
      <w:r w:rsidRPr="00550D76">
        <w:t>spółki</w:t>
      </w:r>
      <w:proofErr w:type="spellEnd"/>
      <w:r w:rsidRPr="00550D76">
        <w:t xml:space="preserve"> komandytowej udostępnianego w systemie teleinformatycznym</w:t>
      </w:r>
    </w:p>
    <w:p w:rsidR="00FB057A" w:rsidRPr="00550D76" w:rsidRDefault="00FB057A" w:rsidP="00F91CE0">
      <w:pPr>
        <w:pStyle w:val="Akapitzlist"/>
        <w:numPr>
          <w:ilvl w:val="0"/>
          <w:numId w:val="33"/>
        </w:numPr>
      </w:pPr>
      <w:r w:rsidRPr="00550D76">
        <w:t>Ustawa z dnia 18 września 2001 r. o podpisie elektronicznym. (</w:t>
      </w:r>
      <w:proofErr w:type="spellStart"/>
      <w:r w:rsidRPr="00550D76">
        <w:t>Dz.U</w:t>
      </w:r>
      <w:proofErr w:type="spellEnd"/>
      <w:r w:rsidRPr="00550D76">
        <w:t>. 2001 nr 130 poz. 1450)</w:t>
      </w:r>
    </w:p>
    <w:p w:rsidR="00FB057A" w:rsidRPr="00550D76" w:rsidRDefault="00FB057A" w:rsidP="00F91CE0">
      <w:pPr>
        <w:pStyle w:val="Akapitzlist"/>
        <w:numPr>
          <w:ilvl w:val="0"/>
          <w:numId w:val="33"/>
        </w:numPr>
      </w:pPr>
      <w:r w:rsidRPr="00550D76">
        <w:t>Ustawa z dnia 17 listopada 1964 r. - Kodeks postępowania cywilnego. (</w:t>
      </w:r>
      <w:proofErr w:type="spellStart"/>
      <w:r w:rsidRPr="00550D76">
        <w:t>Dz.U</w:t>
      </w:r>
      <w:proofErr w:type="spellEnd"/>
      <w:r w:rsidRPr="00550D76">
        <w:t>. 1964 nr 43 poz. 296)</w:t>
      </w:r>
    </w:p>
    <w:p w:rsidR="00FB057A" w:rsidRPr="00550D76" w:rsidRDefault="00FB057A" w:rsidP="00F91CE0">
      <w:pPr>
        <w:pStyle w:val="Akapitzlist"/>
        <w:numPr>
          <w:ilvl w:val="0"/>
          <w:numId w:val="33"/>
        </w:numPr>
      </w:pPr>
      <w:r w:rsidRPr="00550D76">
        <w:t>Ustawa z dnia 9 września 2000 r. o podatku od czynności cywilnoprawnych. (</w:t>
      </w:r>
      <w:proofErr w:type="spellStart"/>
      <w:r w:rsidRPr="00550D76">
        <w:t>Dz.U</w:t>
      </w:r>
      <w:proofErr w:type="spellEnd"/>
      <w:r w:rsidRPr="00550D76">
        <w:t>. 2000 nr 86 poz. 959)</w:t>
      </w:r>
    </w:p>
    <w:p w:rsidR="00FB057A" w:rsidRPr="00550D76" w:rsidRDefault="00FB057A" w:rsidP="00F91CE0">
      <w:pPr>
        <w:pStyle w:val="Akapitzlist"/>
        <w:numPr>
          <w:ilvl w:val="0"/>
          <w:numId w:val="33"/>
        </w:numPr>
      </w:pPr>
      <w:r w:rsidRPr="00550D76">
        <w:t>Rozporządzenie Ministra Sprawiedliwości z dnia 21 grudnia 2000 r. w sprawie określenia wzorów urzędowych formularzy wniosków o wpis do Krajowego Rejestru Sądowego oraz sposobu i miejsca ich udostępniania. (</w:t>
      </w:r>
      <w:proofErr w:type="spellStart"/>
      <w:r w:rsidRPr="00550D76">
        <w:t>Dz.U</w:t>
      </w:r>
      <w:proofErr w:type="spellEnd"/>
      <w:r w:rsidRPr="00550D76">
        <w:t>. 2000 nr 118 poz. 1247)</w:t>
      </w:r>
    </w:p>
    <w:p w:rsidR="00FB057A" w:rsidRPr="00550D76" w:rsidRDefault="00FB057A" w:rsidP="00F91CE0">
      <w:pPr>
        <w:pStyle w:val="Akapitzlist"/>
        <w:numPr>
          <w:ilvl w:val="0"/>
          <w:numId w:val="33"/>
        </w:numPr>
      </w:pPr>
      <w:r w:rsidRPr="00550D76">
        <w:t>Rozporządzenie Ministra Sprawiedliwości z dnia 30 listopada 2011 r. w sprawie szczegółowego sposobu prowadzenia rejestrów wchodzących w skład Krajowego Rejestru Sądowego oraz szczegółowej treści wpisów w tych rejestrach (</w:t>
      </w:r>
      <w:proofErr w:type="spellStart"/>
      <w:r w:rsidRPr="00550D76">
        <w:t>Dz.U</w:t>
      </w:r>
      <w:proofErr w:type="spellEnd"/>
      <w:r w:rsidRPr="00550D76">
        <w:t>. 2011 nr 273 poz. 1616)</w:t>
      </w:r>
    </w:p>
    <w:p w:rsidR="00FB057A" w:rsidRPr="00550D76" w:rsidRDefault="00FB057A" w:rsidP="00F91CE0">
      <w:pPr>
        <w:pStyle w:val="Akapitzlist"/>
        <w:numPr>
          <w:ilvl w:val="0"/>
          <w:numId w:val="33"/>
        </w:numPr>
      </w:pPr>
      <w:r w:rsidRPr="00550D76">
        <w:t>Rozporządzenie Ministra Spraw Wewnętrznych i Administracji z dnia 30 października 2006 r. w sprawie szczegółowego sposobu postępowania z dokumentami elektronicznymi (</w:t>
      </w:r>
      <w:proofErr w:type="spellStart"/>
      <w:r w:rsidRPr="00550D76">
        <w:t>Dz.U</w:t>
      </w:r>
      <w:proofErr w:type="spellEnd"/>
      <w:r w:rsidRPr="00550D76">
        <w:t>. 2006 nr 206 poz. 1518)</w:t>
      </w:r>
    </w:p>
    <w:p w:rsidR="00FB057A" w:rsidRPr="00550D76" w:rsidRDefault="00FB057A" w:rsidP="00F91CE0">
      <w:pPr>
        <w:pStyle w:val="Akapitzlist"/>
        <w:numPr>
          <w:ilvl w:val="0"/>
          <w:numId w:val="33"/>
        </w:numPr>
      </w:pPr>
      <w:r w:rsidRPr="00550D76">
        <w:lastRenderedPageBreak/>
        <w:t xml:space="preserve">Ustawa z dnia 29 sierpnia 1997 r. o ochronie </w:t>
      </w:r>
      <w:proofErr w:type="spellStart"/>
      <w:r w:rsidRPr="00550D76">
        <w:t>danych</w:t>
      </w:r>
      <w:proofErr w:type="spellEnd"/>
      <w:r w:rsidRPr="00550D76">
        <w:t xml:space="preserve"> osobowych. (</w:t>
      </w:r>
      <w:proofErr w:type="spellStart"/>
      <w:r w:rsidRPr="00550D76">
        <w:t>Dz.U</w:t>
      </w:r>
      <w:proofErr w:type="spellEnd"/>
      <w:r w:rsidRPr="00550D76">
        <w:t>. 1997 nr 133 poz. 883)</w:t>
      </w:r>
    </w:p>
    <w:p w:rsidR="00FB057A" w:rsidRPr="00550D76" w:rsidRDefault="00FB057A" w:rsidP="00F91CE0">
      <w:pPr>
        <w:pStyle w:val="Akapitzlist"/>
        <w:numPr>
          <w:ilvl w:val="0"/>
          <w:numId w:val="33"/>
        </w:numPr>
      </w:pPr>
      <w:r w:rsidRPr="00550D76">
        <w:t>Ustawa z dnia 5 lipca 2002 r. o ochronie niektórych usług świadczonych drogą elektroniczną opartych lub polegających na dostępie warunkowym. (</w:t>
      </w:r>
      <w:proofErr w:type="spellStart"/>
      <w:r w:rsidRPr="00550D76">
        <w:t>Dz.U</w:t>
      </w:r>
      <w:proofErr w:type="spellEnd"/>
      <w:r w:rsidRPr="00550D76">
        <w:t>. 2002 nr 126 poz. 1068)</w:t>
      </w:r>
    </w:p>
    <w:p w:rsidR="00FB057A" w:rsidRPr="00550D76" w:rsidRDefault="00FB057A" w:rsidP="00F91CE0">
      <w:pPr>
        <w:pStyle w:val="Akapitzlist"/>
        <w:numPr>
          <w:ilvl w:val="0"/>
          <w:numId w:val="33"/>
        </w:numPr>
      </w:pPr>
      <w:r w:rsidRPr="00550D76">
        <w:t>Ustawa z dnia 17 lutego 2005 r. o informatyzacji działalności podmiotów realizujących zadania publiczne (</w:t>
      </w:r>
      <w:proofErr w:type="spellStart"/>
      <w:r w:rsidRPr="00550D76">
        <w:t>Dz.U</w:t>
      </w:r>
      <w:proofErr w:type="spellEnd"/>
      <w:r w:rsidRPr="00550D76">
        <w:t>. 2005 nr 64 poz. 565)</w:t>
      </w:r>
    </w:p>
    <w:p w:rsidR="00FB057A" w:rsidRPr="00550D76" w:rsidRDefault="00FB057A" w:rsidP="00F91CE0">
      <w:pPr>
        <w:pStyle w:val="Akapitzlist"/>
        <w:numPr>
          <w:ilvl w:val="0"/>
          <w:numId w:val="33"/>
        </w:numPr>
      </w:pPr>
      <w:r w:rsidRPr="00550D76">
        <w:t>Rozporządzenie Ministra Sprawiedliwości z dnia 31 stycznia 2006 r. w sprawie sposobu uiszczania opłat sądowych w sprawach cywilnych (</w:t>
      </w:r>
      <w:proofErr w:type="spellStart"/>
      <w:r w:rsidRPr="00550D76">
        <w:t>Dz.U</w:t>
      </w:r>
      <w:proofErr w:type="spellEnd"/>
      <w:r w:rsidRPr="00550D76">
        <w:t>. 2006 nr 27 poz. 199)</w:t>
      </w:r>
    </w:p>
    <w:p w:rsidR="00FB057A" w:rsidRPr="00550D76" w:rsidRDefault="00FB057A" w:rsidP="00F91CE0">
      <w:pPr>
        <w:pStyle w:val="Akapitzlist"/>
        <w:numPr>
          <w:ilvl w:val="0"/>
          <w:numId w:val="33"/>
        </w:numPr>
      </w:pPr>
      <w:r w:rsidRPr="00550D76">
        <w:t>Ustawa z dnia 28 lipca 2005 r. o kosztach sądowych w sprawach cywilnych. (</w:t>
      </w:r>
      <w:proofErr w:type="spellStart"/>
      <w:r w:rsidRPr="00550D76">
        <w:t>Dz.U</w:t>
      </w:r>
      <w:proofErr w:type="spellEnd"/>
      <w:r w:rsidRPr="00550D76">
        <w:t>. 2005 nr 167 poz. 1398)</w:t>
      </w:r>
    </w:p>
    <w:p w:rsidR="00FB057A" w:rsidRPr="00550D76" w:rsidRDefault="00FB057A" w:rsidP="00F91CE0">
      <w:pPr>
        <w:pStyle w:val="Akapitzlist"/>
        <w:numPr>
          <w:ilvl w:val="0"/>
          <w:numId w:val="33"/>
        </w:numPr>
      </w:pPr>
      <w:r w:rsidRPr="00550D76">
        <w:t>Ustawa z dnia 2 lipca 2004 r. o swobodzie działalności gospodarczej. (</w:t>
      </w:r>
      <w:proofErr w:type="spellStart"/>
      <w:r w:rsidRPr="00550D76">
        <w:t>Dz.U</w:t>
      </w:r>
      <w:proofErr w:type="spellEnd"/>
      <w:r w:rsidRPr="00550D76">
        <w:t>. 2004 nr 173 poz. 1807)</w:t>
      </w:r>
    </w:p>
    <w:p w:rsidR="00FB057A" w:rsidRPr="00550D76" w:rsidRDefault="00FB057A" w:rsidP="00F91CE0">
      <w:pPr>
        <w:pStyle w:val="Akapitzlist"/>
        <w:numPr>
          <w:ilvl w:val="0"/>
          <w:numId w:val="33"/>
        </w:numPr>
      </w:pPr>
      <w:r w:rsidRPr="00550D76">
        <w:t>Ustawa z dnia 23 kwietnia 1964 r. - Kodeks cywilny. (</w:t>
      </w:r>
      <w:proofErr w:type="spellStart"/>
      <w:r w:rsidRPr="00550D76">
        <w:t>Dz.U</w:t>
      </w:r>
      <w:proofErr w:type="spellEnd"/>
      <w:r w:rsidRPr="00550D76">
        <w:t>. 1964 nr 16 poz. 93)</w:t>
      </w:r>
    </w:p>
    <w:p w:rsidR="00FB057A" w:rsidRPr="00550D76" w:rsidRDefault="00FB057A" w:rsidP="00F91CE0">
      <w:pPr>
        <w:pStyle w:val="Akapitzlist"/>
        <w:numPr>
          <w:ilvl w:val="0"/>
          <w:numId w:val="33"/>
        </w:numPr>
      </w:pPr>
      <w:r w:rsidRPr="00550D76">
        <w:t>Ustawa z dnia 6 czerwca 1997 r. - Kodeks karny. (</w:t>
      </w:r>
      <w:proofErr w:type="spellStart"/>
      <w:r w:rsidRPr="00550D76">
        <w:t>Dz.U</w:t>
      </w:r>
      <w:proofErr w:type="spellEnd"/>
      <w:r w:rsidRPr="00550D76">
        <w:t>. 1997 nr 88 poz. 553)</w:t>
      </w:r>
    </w:p>
    <w:p w:rsidR="00FB057A" w:rsidRPr="00550D76" w:rsidRDefault="00FB057A" w:rsidP="00F91CE0">
      <w:pPr>
        <w:pStyle w:val="Akapitzlist"/>
        <w:numPr>
          <w:ilvl w:val="0"/>
          <w:numId w:val="33"/>
        </w:numPr>
      </w:pPr>
      <w:r w:rsidRPr="00550D76">
        <w:t xml:space="preserve">Ustawa z dnia 24 </w:t>
      </w:r>
      <w:proofErr w:type="spellStart"/>
      <w:r w:rsidRPr="00550D76">
        <w:t>maja</w:t>
      </w:r>
      <w:proofErr w:type="spellEnd"/>
      <w:r w:rsidRPr="00550D76">
        <w:t xml:space="preserve"> 2000 r. o Krajowym Rejestrze Karnym. (</w:t>
      </w:r>
      <w:proofErr w:type="spellStart"/>
      <w:r w:rsidRPr="00550D76">
        <w:t>Dz.U</w:t>
      </w:r>
      <w:proofErr w:type="spellEnd"/>
      <w:r w:rsidRPr="00550D76">
        <w:t>. 2000 nr 50 poz. 580 )</w:t>
      </w:r>
    </w:p>
    <w:p w:rsidR="00FB057A" w:rsidRPr="00550D76" w:rsidRDefault="00FB057A" w:rsidP="00F91CE0">
      <w:pPr>
        <w:pStyle w:val="Akapitzlist"/>
        <w:numPr>
          <w:ilvl w:val="0"/>
          <w:numId w:val="33"/>
        </w:numPr>
      </w:pPr>
      <w:r w:rsidRPr="00550D76">
        <w:t>Ustawa z dnia 6 grudnia 1996 r. o zastawie rejestrowym i rejestrze zastawów. (</w:t>
      </w:r>
      <w:proofErr w:type="spellStart"/>
      <w:r w:rsidRPr="00550D76">
        <w:t>Dz.U</w:t>
      </w:r>
      <w:proofErr w:type="spellEnd"/>
      <w:r w:rsidRPr="00550D76">
        <w:t>. 1996 nr 149 poz. 703)</w:t>
      </w:r>
    </w:p>
    <w:p w:rsidR="00FB057A" w:rsidRPr="00550D76" w:rsidRDefault="00FB057A" w:rsidP="00F91CE0">
      <w:pPr>
        <w:pStyle w:val="Akapitzlist"/>
        <w:numPr>
          <w:ilvl w:val="0"/>
          <w:numId w:val="33"/>
        </w:numPr>
      </w:pPr>
      <w:r w:rsidRPr="00550D76">
        <w:t xml:space="preserve">Ustawa z dnia 27 lipca 2001 r. o ochronie baz </w:t>
      </w:r>
      <w:proofErr w:type="spellStart"/>
      <w:r w:rsidRPr="00550D76">
        <w:t>danych</w:t>
      </w:r>
      <w:proofErr w:type="spellEnd"/>
      <w:r w:rsidRPr="00550D76">
        <w:t>. (</w:t>
      </w:r>
      <w:proofErr w:type="spellStart"/>
      <w:r w:rsidRPr="00550D76">
        <w:t>Dz.U</w:t>
      </w:r>
      <w:proofErr w:type="spellEnd"/>
      <w:r w:rsidRPr="00550D76">
        <w:t>. 2001 nr 128 poz. 1402)</w:t>
      </w:r>
    </w:p>
    <w:p w:rsidR="00FB057A" w:rsidRPr="00550D76" w:rsidRDefault="00FB057A" w:rsidP="00F91CE0">
      <w:pPr>
        <w:pStyle w:val="Akapitzlist"/>
        <w:numPr>
          <w:ilvl w:val="0"/>
          <w:numId w:val="33"/>
        </w:numPr>
      </w:pPr>
      <w:r w:rsidRPr="00550D76">
        <w:t xml:space="preserve">Rozporządzenie Rady Ministrów z dnia 12 kwietnia 2012 r. w sprawie Krajowych Ram </w:t>
      </w:r>
      <w:proofErr w:type="spellStart"/>
      <w:r w:rsidRPr="00550D76">
        <w:t>Interoperacyjności</w:t>
      </w:r>
      <w:proofErr w:type="spellEnd"/>
      <w:r w:rsidRPr="00550D76">
        <w:t>, minimalnych wymagań dla rejestrów publicznych i wymiany informacji w postaci elektronicznej oraz minimalnych wymagań dla systemów teleinformatycznych (</w:t>
      </w:r>
      <w:proofErr w:type="spellStart"/>
      <w:r w:rsidRPr="00550D76">
        <w:t>Dz.U</w:t>
      </w:r>
      <w:proofErr w:type="spellEnd"/>
      <w:r w:rsidRPr="00550D76">
        <w:t>. 2012 nr 0 poz. 526)</w:t>
      </w:r>
    </w:p>
    <w:p w:rsidR="00FB057A" w:rsidRPr="00550D76" w:rsidRDefault="00FB057A" w:rsidP="00F91CE0">
      <w:pPr>
        <w:pStyle w:val="Akapitzlist"/>
        <w:numPr>
          <w:ilvl w:val="0"/>
          <w:numId w:val="33"/>
        </w:numPr>
      </w:pPr>
      <w:r w:rsidRPr="00550D76">
        <w:t>Rozporządzenie Ministra Nauki i Informatyzacji z dnia 19 października 2005 r. w sprawie testów akceptacyjnych oraz badania oprogramowania interfejsowego i weryfikacji tego badania (</w:t>
      </w:r>
      <w:proofErr w:type="spellStart"/>
      <w:r w:rsidRPr="00550D76">
        <w:t>Dz.U</w:t>
      </w:r>
      <w:proofErr w:type="spellEnd"/>
      <w:r w:rsidRPr="00550D76">
        <w:t>. 2005 nr 217 poz. 1836)</w:t>
      </w:r>
    </w:p>
    <w:p w:rsidR="00FB057A" w:rsidRPr="00550D76" w:rsidRDefault="00FB057A" w:rsidP="00F91CE0">
      <w:pPr>
        <w:pStyle w:val="Akapitzlist"/>
        <w:numPr>
          <w:ilvl w:val="0"/>
          <w:numId w:val="33"/>
        </w:numPr>
      </w:pPr>
      <w:r w:rsidRPr="00550D76">
        <w:t>Ustawa z dnia 27 lipca 2001 r. Prawo o ustroju sądów powszechnych. (</w:t>
      </w:r>
      <w:proofErr w:type="spellStart"/>
      <w:r w:rsidRPr="00550D76">
        <w:t>Dz.U</w:t>
      </w:r>
      <w:proofErr w:type="spellEnd"/>
      <w:r w:rsidRPr="00550D76">
        <w:t>. 2001 nr 98 poz. 1070)</w:t>
      </w:r>
    </w:p>
    <w:p w:rsidR="00FB057A" w:rsidRPr="00550D76" w:rsidRDefault="00FB057A" w:rsidP="00F91CE0">
      <w:pPr>
        <w:pStyle w:val="Akapitzlist"/>
        <w:numPr>
          <w:ilvl w:val="0"/>
          <w:numId w:val="33"/>
        </w:numPr>
      </w:pPr>
      <w:r w:rsidRPr="00550D76">
        <w:t>Obwieszczenie Ministra Sprawiedliwości z dnia 1 października 2013 r. w sprawie ogłoszenia jednolitego tekstu rozporządzenia Ministra Sprawiedliwości – Regulamin urzędowania sądów powszechnych (</w:t>
      </w:r>
      <w:proofErr w:type="spellStart"/>
      <w:r w:rsidRPr="00550D76">
        <w:t>Dz.U</w:t>
      </w:r>
      <w:proofErr w:type="spellEnd"/>
      <w:r w:rsidRPr="00550D76">
        <w:t>. 2014 poz. 259)</w:t>
      </w:r>
    </w:p>
    <w:p w:rsidR="00FB057A" w:rsidRPr="00550D76" w:rsidRDefault="00FB057A" w:rsidP="00F91CE0">
      <w:pPr>
        <w:pStyle w:val="Akapitzlist"/>
        <w:numPr>
          <w:ilvl w:val="0"/>
          <w:numId w:val="33"/>
        </w:numPr>
      </w:pPr>
      <w:r w:rsidRPr="00550D76">
        <w:t>ZARZĄDZENIE Nr 81/03/DO MINISTRA SPRAWIEDLIWOŚCI z dnia 12 grudnia 2003 r. w sprawie organizacji i zakresu działania sekretariatów sądowych oraz innych działów administracji sądowej (Dz. Urz. MS z dnia 31 grudnia 2003 r.).</w:t>
      </w:r>
    </w:p>
    <w:p w:rsidR="00FB057A" w:rsidRPr="00550D76" w:rsidRDefault="00FB057A" w:rsidP="00F91CE0">
      <w:pPr>
        <w:pStyle w:val="Akapitzlist"/>
        <w:numPr>
          <w:ilvl w:val="0"/>
          <w:numId w:val="33"/>
        </w:numPr>
      </w:pPr>
      <w:r w:rsidRPr="00550D76">
        <w:t>Rozporządzenie Ministra Finansów z dnia 1 lutego 2010 r. w sprawie przeprowadzania i dokumentowania audytu wewnętrznego (</w:t>
      </w:r>
      <w:proofErr w:type="spellStart"/>
      <w:r w:rsidRPr="00550D76">
        <w:t>Dz.U</w:t>
      </w:r>
      <w:proofErr w:type="spellEnd"/>
      <w:r w:rsidRPr="00550D76">
        <w:t>. 2010 nr 21 poz. 108)</w:t>
      </w:r>
    </w:p>
    <w:p w:rsidR="00FB057A" w:rsidRPr="00550D76" w:rsidRDefault="00FB057A" w:rsidP="00F91CE0">
      <w:pPr>
        <w:pStyle w:val="Akapitzlist"/>
        <w:numPr>
          <w:ilvl w:val="0"/>
          <w:numId w:val="33"/>
        </w:numPr>
      </w:pPr>
      <w:r w:rsidRPr="00550D76">
        <w:t xml:space="preserve">Rozporządzenie Ministra Spraw Wewnętrznych i Administracji z dnia 29 kwietnia 2004 r. w sprawie dokumentacji </w:t>
      </w:r>
      <w:proofErr w:type="spellStart"/>
      <w:r w:rsidRPr="00550D76">
        <w:t>przetwarzania</w:t>
      </w:r>
      <w:proofErr w:type="spellEnd"/>
      <w:r w:rsidRPr="00550D76">
        <w:t xml:space="preserve"> </w:t>
      </w:r>
      <w:proofErr w:type="spellStart"/>
      <w:r w:rsidRPr="00550D76">
        <w:t>danych</w:t>
      </w:r>
      <w:proofErr w:type="spellEnd"/>
      <w:r w:rsidRPr="00550D76">
        <w:t xml:space="preserve"> osobowych oraz warunków technicznych i organizacyjnych, jakim powinny odpowiadać urządzenia i systemy informatyczne służące do </w:t>
      </w:r>
      <w:proofErr w:type="spellStart"/>
      <w:r w:rsidRPr="00550D76">
        <w:t>przetwarzania</w:t>
      </w:r>
      <w:proofErr w:type="spellEnd"/>
      <w:r w:rsidRPr="00550D76">
        <w:t xml:space="preserve"> </w:t>
      </w:r>
      <w:proofErr w:type="spellStart"/>
      <w:r w:rsidRPr="00550D76">
        <w:t>danych</w:t>
      </w:r>
      <w:proofErr w:type="spellEnd"/>
      <w:r w:rsidRPr="00550D76">
        <w:t xml:space="preserve"> osobowych (</w:t>
      </w:r>
      <w:proofErr w:type="spellStart"/>
      <w:r w:rsidRPr="00550D76">
        <w:t>Dz.U</w:t>
      </w:r>
      <w:proofErr w:type="spellEnd"/>
      <w:r w:rsidRPr="00550D76">
        <w:t>. 2004 nr 100 poz. 1024)</w:t>
      </w:r>
    </w:p>
    <w:p w:rsidR="00FB057A" w:rsidRPr="00550D76" w:rsidRDefault="00FB057A" w:rsidP="00F91CE0">
      <w:pPr>
        <w:pStyle w:val="Akapitzlist"/>
        <w:numPr>
          <w:ilvl w:val="0"/>
          <w:numId w:val="33"/>
        </w:numPr>
      </w:pPr>
      <w:r w:rsidRPr="00550D76">
        <w:t>Rozporządzenie Prezesa Rady Ministrów z dnia 20 lipca 2011 r. w sprawie podstawowych wymagań bezpieczeństwa teleinformatycznego (</w:t>
      </w:r>
      <w:proofErr w:type="spellStart"/>
      <w:r w:rsidRPr="00550D76">
        <w:t>Dz.U</w:t>
      </w:r>
      <w:proofErr w:type="spellEnd"/>
      <w:r w:rsidRPr="00550D76">
        <w:t>. 2011 nr 159 poz. 948)</w:t>
      </w:r>
    </w:p>
    <w:p w:rsidR="00FB057A" w:rsidRPr="00550D76" w:rsidRDefault="00FB057A" w:rsidP="00F91CE0">
      <w:pPr>
        <w:pStyle w:val="Akapitzlist"/>
        <w:numPr>
          <w:ilvl w:val="0"/>
          <w:numId w:val="33"/>
        </w:numPr>
      </w:pPr>
      <w:r w:rsidRPr="00550D76">
        <w:lastRenderedPageBreak/>
        <w:t>Rozporządzenie Ministra Sprawiedliwości z dnia 25 października 2012 r. w sprawie ustalenia siedzib i obszarów właściwości sądów apelacyjnych, sądów okręgowych i sądów rejonowych (</w:t>
      </w:r>
      <w:proofErr w:type="spellStart"/>
      <w:r w:rsidRPr="00550D76">
        <w:t>Dz.U</w:t>
      </w:r>
      <w:proofErr w:type="spellEnd"/>
      <w:r w:rsidRPr="00550D76">
        <w:t>. 2012 nr 0 poz. 1223)</w:t>
      </w:r>
    </w:p>
    <w:p w:rsidR="00FB057A" w:rsidRPr="00550D76" w:rsidRDefault="00FB057A" w:rsidP="00F91CE0">
      <w:pPr>
        <w:pStyle w:val="Akapitzlist"/>
        <w:numPr>
          <w:ilvl w:val="0"/>
          <w:numId w:val="33"/>
        </w:numPr>
      </w:pPr>
      <w:r w:rsidRPr="00550D76">
        <w:t>Rozporządzenie Ministra Sprawiedliwości z dnia 11 grudnia 2008 r. w sprawie warunków organizacyjno-technicznych dotyczących formy wniosków i dokumentów oraz ich składania do sądów prowadzących rejestr zastawów i do centralnej informacji o zastawach rejestrowych drogą elektroniczną, a także orzeczeń, odpisów, zaświadczeń i informacji doręczanych wnioskodawcom tą drogą przez sądy oraz centralną informację (</w:t>
      </w:r>
      <w:proofErr w:type="spellStart"/>
      <w:r w:rsidRPr="00550D76">
        <w:t>Dz.U</w:t>
      </w:r>
      <w:proofErr w:type="spellEnd"/>
      <w:r w:rsidRPr="00550D76">
        <w:t>. 2008 nr 229 poz. 1535)</w:t>
      </w:r>
    </w:p>
    <w:p w:rsidR="00FB057A" w:rsidRPr="00550D76" w:rsidRDefault="00FB057A" w:rsidP="00F91CE0">
      <w:pPr>
        <w:pStyle w:val="Akapitzlist"/>
        <w:numPr>
          <w:ilvl w:val="0"/>
          <w:numId w:val="33"/>
        </w:numPr>
      </w:pPr>
      <w:r w:rsidRPr="00550D76">
        <w:t>Rozporządzenie Ministra Sprawiedliwości z dnia 22 grudnia 2011 r. w sprawie warunków organizacyjno-technicznych dotyczących formy wniosków i dokumentów oraz ich składania drogą elektroniczną do sądów rejestrowych i Centralnej Informacji Krajowego Rejestru Sądowego oraz sposobu posługiwania się dokumentami wydanymi w postaci elektronicznej (</w:t>
      </w:r>
      <w:proofErr w:type="spellStart"/>
      <w:r w:rsidRPr="00550D76">
        <w:t>Dz.U</w:t>
      </w:r>
      <w:proofErr w:type="spellEnd"/>
      <w:r w:rsidRPr="00550D76">
        <w:t>. 2011 nr 299 poz. 1773)</w:t>
      </w:r>
    </w:p>
    <w:p w:rsidR="00FE30CD" w:rsidRPr="00550D76" w:rsidRDefault="00FE30CD" w:rsidP="00FE30CD">
      <w:pPr>
        <w:pStyle w:val="Nagwek2"/>
        <w:numPr>
          <w:ilvl w:val="0"/>
          <w:numId w:val="3"/>
        </w:numPr>
        <w:rPr>
          <w:rFonts w:ascii="Times New Roman" w:hAnsi="Times New Roman" w:cs="Times New Roman"/>
          <w:sz w:val="24"/>
          <w:szCs w:val="24"/>
        </w:rPr>
      </w:pPr>
      <w:bookmarkStart w:id="3" w:name="_Toc389607008"/>
      <w:r w:rsidRPr="00550D76">
        <w:rPr>
          <w:rFonts w:ascii="Times New Roman" w:hAnsi="Times New Roman" w:cs="Times New Roman"/>
          <w:sz w:val="24"/>
          <w:szCs w:val="24"/>
        </w:rPr>
        <w:t>Ogólny opis projektu</w:t>
      </w:r>
      <w:bookmarkEnd w:id="3"/>
    </w:p>
    <w:p w:rsidR="00791CC6" w:rsidRPr="00550D76" w:rsidRDefault="00791CC6" w:rsidP="006A6C55">
      <w:pPr>
        <w:ind w:firstLine="360"/>
        <w:jc w:val="both"/>
      </w:pPr>
      <w:r w:rsidRPr="00550D76">
        <w:t xml:space="preserve">Powodem przystąpienia do realizacji Projektu są cele strategiczne Ministerstwa Sprawiedliwości: ułatwianie dostępu obywateli do wymiaru sprawiedliwości oraz niwelowanie barier w rozpoczynaniu i prowadzeniu działalności gospodarczej w zakresie pozostającym w kompetencji Ministra Sprawiedliwości. W związku z powyższym realizacja projektu wynika bezpośrednio ze zmian przepisów </w:t>
      </w:r>
      <w:proofErr w:type="spellStart"/>
      <w:r w:rsidRPr="00550D76">
        <w:t>prawa</w:t>
      </w:r>
      <w:proofErr w:type="spellEnd"/>
      <w:r w:rsidRPr="00550D76">
        <w:t xml:space="preserve"> </w:t>
      </w:r>
      <w:r w:rsidR="006A6C55" w:rsidRPr="00550D76">
        <w:t xml:space="preserve">(Projekt założeń projektu ustawy o zmianie ustawy – Kodeks spółek handlowych oraz niektórych innych ustaw) </w:t>
      </w:r>
      <w:r w:rsidRPr="00550D76">
        <w:t>w zakresie spółek z o.o., jawnych i komandytowych. Zmiany te implikują konieczność budowy nowego systemu informatycznego dla obywateli. Poprawa warunków prowadzenia działalności gospodarczej i podniesienie jakości życia społecznego ma polegać na udostępnieniu osobom fizycznym i prawnym elektronicznych usług na ogólnodostępnym Portalu Ministerstwa Sprawiedliwości dla potrzeb związanych z komunikacją z wymiarem sprawiedliwości w zakresie zawiązywania ww. spółek oraz konieczności ich rejestracji w Krajowym Rejestrze Sądowym.</w:t>
      </w:r>
    </w:p>
    <w:p w:rsidR="00791CC6" w:rsidRPr="00550D76" w:rsidRDefault="00791CC6" w:rsidP="006A6C55">
      <w:pPr>
        <w:ind w:firstLine="360"/>
        <w:jc w:val="both"/>
      </w:pPr>
      <w:r w:rsidRPr="00550D76">
        <w:t>Dopuszcza się tylko jeden wariant realizacji Projektu poprzez zakup i wdrożenie rozwiązania na podstawie opracowanych modeli koncepcyjnych. Przewiduje się wykorzystanie zasobów osobowych własnych Ministerstwa Sprawiedliwości w szczególności Departamentu Informatyzacji i Rejestrów Sądowych oraz z wykorzystaniem zasobów zewnętrznych wykonawców na podstawie zawartych odpowiednich umów. Formuła realizacji projektu zakłada:</w:t>
      </w:r>
    </w:p>
    <w:p w:rsidR="00791CC6" w:rsidRPr="00550D76" w:rsidRDefault="00791CC6" w:rsidP="00F91CE0">
      <w:pPr>
        <w:numPr>
          <w:ilvl w:val="0"/>
          <w:numId w:val="29"/>
        </w:numPr>
        <w:jc w:val="both"/>
      </w:pPr>
      <w:r w:rsidRPr="00550D76">
        <w:t>Zastosowanie metodyki zarządzania projektem zgodnej z PRINCE2®</w:t>
      </w:r>
    </w:p>
    <w:p w:rsidR="00791CC6" w:rsidRPr="00550D76" w:rsidRDefault="00791CC6" w:rsidP="00F91CE0">
      <w:pPr>
        <w:numPr>
          <w:ilvl w:val="0"/>
          <w:numId w:val="29"/>
        </w:numPr>
        <w:jc w:val="both"/>
      </w:pPr>
      <w:r w:rsidRPr="00550D76">
        <w:t>Wdrożenie rozwiązań zgodnych ze standardami Ministerstwa Sprawiedliwości, oraz z uwzględnieniem najlepszych praktyk z zakresu IT</w:t>
      </w:r>
    </w:p>
    <w:p w:rsidR="00791CC6" w:rsidRPr="00550D76" w:rsidRDefault="00791CC6" w:rsidP="00F91CE0">
      <w:pPr>
        <w:numPr>
          <w:ilvl w:val="0"/>
          <w:numId w:val="29"/>
        </w:numPr>
        <w:jc w:val="both"/>
      </w:pPr>
      <w:r w:rsidRPr="00550D76">
        <w:t>Przeprowadzenie analizy wymagań oraz opracowanie modeli koncepcyjnych usług z wykorzystaniem zasobów Departamentu Informatyzacji i Rejestrów Sądowych,</w:t>
      </w:r>
    </w:p>
    <w:p w:rsidR="00791CC6" w:rsidRPr="00550D76" w:rsidRDefault="00791CC6" w:rsidP="00F91CE0">
      <w:pPr>
        <w:numPr>
          <w:ilvl w:val="0"/>
          <w:numId w:val="29"/>
        </w:numPr>
        <w:jc w:val="both"/>
      </w:pPr>
      <w:r w:rsidRPr="00550D76">
        <w:t>Wybór Wykonawcy zewnętrznego w przedmiocie wykonania projektu systemu, implementacji oraz asysty przy jego wdrożeniu,</w:t>
      </w:r>
    </w:p>
    <w:p w:rsidR="00791CC6" w:rsidRPr="00550D76" w:rsidRDefault="00791CC6" w:rsidP="00F91CE0">
      <w:pPr>
        <w:numPr>
          <w:ilvl w:val="0"/>
          <w:numId w:val="29"/>
        </w:numPr>
        <w:jc w:val="both"/>
      </w:pPr>
      <w:r w:rsidRPr="00550D76">
        <w:t>Wykonanie nowego Portalu, na którym udostępnione będą wszystkie usługi będące produktami niniejszego projektu oraz funkcjonalności niezbędne do efektywnego zarządzania treścią, dostępnymi usługami i komponentami,</w:t>
      </w:r>
    </w:p>
    <w:p w:rsidR="00791CC6" w:rsidRPr="00550D76" w:rsidRDefault="00791CC6" w:rsidP="00F91CE0">
      <w:pPr>
        <w:numPr>
          <w:ilvl w:val="0"/>
          <w:numId w:val="29"/>
        </w:numPr>
        <w:jc w:val="both"/>
      </w:pPr>
      <w:r w:rsidRPr="00550D76">
        <w:lastRenderedPageBreak/>
        <w:t>Produkty projektu dopasowane zostaną do istniejącej infrastruktury technologiczno-sprzętowej Ministerstwa Sprawiedliwości, z uwzględnieniem uwarunkowań eksploatacji oraz utrzymania,</w:t>
      </w:r>
    </w:p>
    <w:p w:rsidR="00791CC6" w:rsidRPr="00550D76" w:rsidRDefault="00791CC6" w:rsidP="00F91CE0">
      <w:pPr>
        <w:numPr>
          <w:ilvl w:val="0"/>
          <w:numId w:val="29"/>
        </w:numPr>
        <w:jc w:val="both"/>
      </w:pPr>
      <w:r w:rsidRPr="00550D76">
        <w:t>Nowy Portal zapewni możliwość późniejszej rozbudowy usług dla obywateli</w:t>
      </w:r>
      <w:r w:rsidR="006A6C55" w:rsidRPr="00550D76">
        <w:t>.</w:t>
      </w:r>
    </w:p>
    <w:p w:rsidR="00791CC6" w:rsidRPr="00550D76" w:rsidRDefault="00791CC6" w:rsidP="00E207F9">
      <w:pPr>
        <w:jc w:val="both"/>
      </w:pPr>
      <w:r w:rsidRPr="00550D76">
        <w:t>Najważniejszymi korzyściami, jakie ma przynieść realizacja inwestycji są:</w:t>
      </w:r>
    </w:p>
    <w:p w:rsidR="00791CC6" w:rsidRPr="00550D76" w:rsidRDefault="00791CC6" w:rsidP="00F91CE0">
      <w:pPr>
        <w:numPr>
          <w:ilvl w:val="0"/>
          <w:numId w:val="30"/>
        </w:numPr>
        <w:jc w:val="both"/>
      </w:pPr>
      <w:r w:rsidRPr="00550D76">
        <w:t xml:space="preserve">Zgodność z przepisami </w:t>
      </w:r>
      <w:proofErr w:type="spellStart"/>
      <w:r w:rsidRPr="00550D76">
        <w:t>prawa</w:t>
      </w:r>
      <w:proofErr w:type="spellEnd"/>
    </w:p>
    <w:p w:rsidR="00791CC6" w:rsidRPr="00550D76" w:rsidRDefault="00791CC6" w:rsidP="00F91CE0">
      <w:pPr>
        <w:numPr>
          <w:ilvl w:val="0"/>
          <w:numId w:val="30"/>
        </w:numPr>
        <w:jc w:val="both"/>
      </w:pPr>
      <w:r w:rsidRPr="00550D76">
        <w:t>Ułatwiony dostęp do usług poprzez wykorzystanie sieci Internet do:</w:t>
      </w:r>
    </w:p>
    <w:p w:rsidR="00791CC6" w:rsidRPr="00550D76" w:rsidRDefault="00791CC6" w:rsidP="00F91CE0">
      <w:pPr>
        <w:numPr>
          <w:ilvl w:val="1"/>
          <w:numId w:val="30"/>
        </w:numPr>
        <w:jc w:val="both"/>
      </w:pPr>
      <w:r w:rsidRPr="00550D76">
        <w:t xml:space="preserve">zawiązania umowy </w:t>
      </w:r>
      <w:proofErr w:type="spellStart"/>
      <w:r w:rsidRPr="00550D76">
        <w:t>spółki</w:t>
      </w:r>
      <w:proofErr w:type="spellEnd"/>
      <w:r w:rsidRPr="00550D76">
        <w:t>,</w:t>
      </w:r>
    </w:p>
    <w:p w:rsidR="00791CC6" w:rsidRPr="00550D76" w:rsidRDefault="00791CC6" w:rsidP="00F91CE0">
      <w:pPr>
        <w:numPr>
          <w:ilvl w:val="1"/>
          <w:numId w:val="30"/>
        </w:numPr>
        <w:jc w:val="both"/>
      </w:pPr>
      <w:r w:rsidRPr="00550D76">
        <w:t>zgłoszenia podmiotu w KRS,</w:t>
      </w:r>
    </w:p>
    <w:p w:rsidR="00791CC6" w:rsidRPr="00550D76" w:rsidRDefault="00791CC6" w:rsidP="00F91CE0">
      <w:pPr>
        <w:numPr>
          <w:ilvl w:val="1"/>
          <w:numId w:val="30"/>
        </w:numPr>
        <w:jc w:val="both"/>
      </w:pPr>
      <w:r w:rsidRPr="00550D76">
        <w:t>opłacenia rejestracji w KRS i ogłoszenia w Monitorze Sądowym i Gospodarczym z wykorzystaniem płatności elektronicznej,</w:t>
      </w:r>
    </w:p>
    <w:p w:rsidR="00791CC6" w:rsidRPr="00550D76" w:rsidRDefault="00791CC6" w:rsidP="00F91CE0">
      <w:pPr>
        <w:numPr>
          <w:ilvl w:val="1"/>
          <w:numId w:val="30"/>
        </w:numPr>
        <w:jc w:val="both"/>
      </w:pPr>
      <w:r w:rsidRPr="00550D76">
        <w:t>podpisania dokumentów z użyciem profilu zaufanego EPUAP lub podpisu elektronicznego weryfikowanego kwalifikowanym certyfikatem,</w:t>
      </w:r>
    </w:p>
    <w:p w:rsidR="00791CC6" w:rsidRPr="00550D76" w:rsidRDefault="00791CC6" w:rsidP="00F91CE0">
      <w:pPr>
        <w:numPr>
          <w:ilvl w:val="0"/>
          <w:numId w:val="30"/>
        </w:numPr>
        <w:jc w:val="both"/>
      </w:pPr>
      <w:r w:rsidRPr="00550D76">
        <w:t xml:space="preserve">Rezygnacja z obowiązku zawiązywania umowy </w:t>
      </w:r>
      <w:proofErr w:type="spellStart"/>
      <w:r w:rsidRPr="00550D76">
        <w:t>spółki</w:t>
      </w:r>
      <w:proofErr w:type="spellEnd"/>
      <w:r w:rsidRPr="00550D76">
        <w:t xml:space="preserve"> w formie aktu notarialnego (nie dotyczy </w:t>
      </w:r>
      <w:proofErr w:type="spellStart"/>
      <w:r w:rsidRPr="00550D76">
        <w:t>spółki</w:t>
      </w:r>
      <w:proofErr w:type="spellEnd"/>
      <w:r w:rsidRPr="00550D76">
        <w:t xml:space="preserve"> jawnej), co pozwala uniknąć przedsiębiorcom kosztów notarialnych,</w:t>
      </w:r>
    </w:p>
    <w:p w:rsidR="00791CC6" w:rsidRPr="00550D76" w:rsidRDefault="00791CC6" w:rsidP="00F91CE0">
      <w:pPr>
        <w:numPr>
          <w:ilvl w:val="0"/>
          <w:numId w:val="30"/>
        </w:numPr>
        <w:jc w:val="both"/>
      </w:pPr>
      <w:r w:rsidRPr="00550D76">
        <w:t xml:space="preserve">Skrócenie czasu rejestracji </w:t>
      </w:r>
      <w:proofErr w:type="spellStart"/>
      <w:r w:rsidRPr="00550D76">
        <w:t>spółki</w:t>
      </w:r>
      <w:proofErr w:type="spellEnd"/>
      <w:r w:rsidRPr="00550D76">
        <w:t xml:space="preserve"> jawnej i komandytowej w Krajowym Rejestrze Sądowym do jednego dnia, dzięki czemu możliwe będzie wcześniejsze rozpoczęcie działalności gospodarczej i wytwarzanie wartości dodanej związanej z tą działalnością,</w:t>
      </w:r>
    </w:p>
    <w:p w:rsidR="00791CC6" w:rsidRPr="00550D76" w:rsidRDefault="00791CC6" w:rsidP="00F91CE0">
      <w:pPr>
        <w:numPr>
          <w:ilvl w:val="0"/>
          <w:numId w:val="30"/>
        </w:numPr>
        <w:jc w:val="both"/>
      </w:pPr>
      <w:r w:rsidRPr="00550D76">
        <w:t xml:space="preserve">Wsparcie przedsiębiorców prowadzących działalność w formie </w:t>
      </w:r>
      <w:proofErr w:type="spellStart"/>
      <w:r w:rsidRPr="00550D76">
        <w:t>spółki</w:t>
      </w:r>
      <w:proofErr w:type="spellEnd"/>
      <w:r w:rsidRPr="00550D76">
        <w:t xml:space="preserve"> z o. o., jawnej i komandytowej w procesach wymagających komunikacji z sądem rejestrowym KRS:</w:t>
      </w:r>
    </w:p>
    <w:p w:rsidR="00791CC6" w:rsidRPr="00550D76" w:rsidRDefault="00791CC6" w:rsidP="00F91CE0">
      <w:pPr>
        <w:numPr>
          <w:ilvl w:val="1"/>
          <w:numId w:val="30"/>
        </w:numPr>
        <w:jc w:val="both"/>
      </w:pPr>
      <w:r w:rsidRPr="00550D76">
        <w:t xml:space="preserve">umożliwienie dokonywania i zgłaszania zmian w umowach </w:t>
      </w:r>
      <w:proofErr w:type="spellStart"/>
      <w:r w:rsidRPr="00550D76">
        <w:t>spółki</w:t>
      </w:r>
      <w:proofErr w:type="spellEnd"/>
      <w:r w:rsidRPr="00550D76">
        <w:t xml:space="preserve"> z o.o., jawnej i komandytowej oraz rozwiązanie umowy </w:t>
      </w:r>
      <w:proofErr w:type="spellStart"/>
      <w:r w:rsidRPr="00550D76">
        <w:t>spółki</w:t>
      </w:r>
      <w:proofErr w:type="spellEnd"/>
      <w:r w:rsidRPr="00550D76">
        <w:t>,</w:t>
      </w:r>
    </w:p>
    <w:p w:rsidR="00791CC6" w:rsidRPr="00550D76" w:rsidRDefault="00791CC6" w:rsidP="00F91CE0">
      <w:pPr>
        <w:numPr>
          <w:ilvl w:val="1"/>
          <w:numId w:val="30"/>
        </w:numPr>
        <w:jc w:val="both"/>
      </w:pPr>
      <w:r w:rsidRPr="00550D76">
        <w:t xml:space="preserve">podpisanie z użyciem profilu zaufanego EPUAP oraz złożenie do </w:t>
      </w:r>
      <w:proofErr w:type="spellStart"/>
      <w:r w:rsidRPr="00550D76">
        <w:t>sądu</w:t>
      </w:r>
      <w:proofErr w:type="spellEnd"/>
      <w:r w:rsidRPr="00550D76">
        <w:t xml:space="preserve"> rejestrowego KRS dokumentu zawierającego treść sprawozdania finansowego.</w:t>
      </w:r>
    </w:p>
    <w:p w:rsidR="00791CC6" w:rsidRPr="00550D76" w:rsidRDefault="00791CC6" w:rsidP="006A6C55">
      <w:pPr>
        <w:ind w:firstLine="708"/>
        <w:jc w:val="both"/>
      </w:pPr>
      <w:r w:rsidRPr="00550D76">
        <w:t>Projekt nie generuje bezpośrednich dochodów i jest realizowany przez jednostkę sektora finansów publicznych, nie wykazuje więc efektywności finansowej typowej dla biznes planu.</w:t>
      </w:r>
    </w:p>
    <w:p w:rsidR="00791CC6" w:rsidRPr="00550D76" w:rsidRDefault="00791CC6" w:rsidP="006A6C55">
      <w:pPr>
        <w:ind w:firstLine="708"/>
        <w:jc w:val="both"/>
      </w:pPr>
      <w:r w:rsidRPr="00550D76">
        <w:t xml:space="preserve">Korzyści społeczne jakie dostarcza Projekt przemawiają za realizacją przedsięwzięcia. Elektroniczne usługi zwiększają szybkość i efektywność obiegu informacji, co w dalszej perspektywie daje możliwość osiągnięcia zdecydowanej i trwałej poprawy efektywności funkcjonowania administracji publicznej, a wiec państwa jako całości. Wykorzystanie nowoczesnych metod zarządzania procesowego powoduje podniesienie jakości i efektywności świadczonych usług związanych bezpośrednio z obsługa spraw klientów (przedsiębiorców, osób fizycznych oraz jednostek resortu sprawiedliwości), jak również sprzyja wymianie informacji, na przykład informacji w zakresie </w:t>
      </w:r>
      <w:proofErr w:type="spellStart"/>
      <w:r w:rsidRPr="00550D76">
        <w:t>danych</w:t>
      </w:r>
      <w:proofErr w:type="spellEnd"/>
      <w:r w:rsidRPr="00550D76">
        <w:t xml:space="preserve"> rejestrowych z KRS. Optymalizacja oraz automatyzacja procesów w resorcie sprawiedliwości wpłynie istotnie na wzrost ich efektywności oraz w dalszej perspektywie przełoży na zmniejszenie kosztów funkcjonowania administracji, czyli oszczędność pieniędzy podatników, zwiększenie przejrzystości procedur administracyjnych, a w konsekwencji wzrost zaufania przedsiębiorców i obywateli do administracji publicznej.</w:t>
      </w:r>
    </w:p>
    <w:p w:rsidR="00791CC6" w:rsidRPr="00550D76" w:rsidRDefault="00791CC6" w:rsidP="00E207F9">
      <w:pPr>
        <w:jc w:val="both"/>
      </w:pPr>
      <w:r w:rsidRPr="00550D76">
        <w:t>Obecne ograniczenia:</w:t>
      </w:r>
    </w:p>
    <w:p w:rsidR="00791CC6" w:rsidRPr="00550D76" w:rsidRDefault="00791CC6" w:rsidP="00F91CE0">
      <w:pPr>
        <w:numPr>
          <w:ilvl w:val="0"/>
          <w:numId w:val="31"/>
        </w:numPr>
        <w:jc w:val="both"/>
      </w:pPr>
      <w:r w:rsidRPr="00550D76">
        <w:t xml:space="preserve">Możliwość złożenia wniosku o rejestrację </w:t>
      </w:r>
      <w:proofErr w:type="spellStart"/>
      <w:r w:rsidRPr="00550D76">
        <w:t>spółki</w:t>
      </w:r>
      <w:proofErr w:type="spellEnd"/>
      <w:r w:rsidRPr="00550D76">
        <w:t xml:space="preserve"> jawnej lub komandytowej do Krajowego Rejestru Sądowego jedynie w trybie „papierowym” lub z wykorzystaniem kanału elektronicznego, a nie za pomocą elektronicznych formularzy</w:t>
      </w:r>
    </w:p>
    <w:p w:rsidR="00791CC6" w:rsidRPr="00550D76" w:rsidRDefault="00791CC6" w:rsidP="00F91CE0">
      <w:pPr>
        <w:numPr>
          <w:ilvl w:val="0"/>
          <w:numId w:val="31"/>
        </w:numPr>
        <w:jc w:val="both"/>
      </w:pPr>
      <w:r w:rsidRPr="00550D76">
        <w:t xml:space="preserve">Możliwość zawiązania umowy </w:t>
      </w:r>
      <w:proofErr w:type="spellStart"/>
      <w:r w:rsidRPr="00550D76">
        <w:t>spółki</w:t>
      </w:r>
      <w:proofErr w:type="spellEnd"/>
      <w:r w:rsidRPr="00550D76">
        <w:t xml:space="preserve"> komandytowej jedynie przy udziale Notariusza</w:t>
      </w:r>
    </w:p>
    <w:p w:rsidR="00791CC6" w:rsidRPr="00550D76" w:rsidRDefault="00791CC6" w:rsidP="00F91CE0">
      <w:pPr>
        <w:numPr>
          <w:ilvl w:val="0"/>
          <w:numId w:val="31"/>
        </w:numPr>
        <w:jc w:val="both"/>
      </w:pPr>
      <w:r w:rsidRPr="00550D76">
        <w:lastRenderedPageBreak/>
        <w:t>Długi czas rozpatrywania wniosku o rejestrację w KRS (zgodnie z danymi statystycznymi średnio 168 godzin)</w:t>
      </w:r>
    </w:p>
    <w:p w:rsidR="00791CC6" w:rsidRPr="00550D76" w:rsidRDefault="00791CC6" w:rsidP="00F91CE0">
      <w:pPr>
        <w:numPr>
          <w:ilvl w:val="0"/>
          <w:numId w:val="31"/>
        </w:numPr>
        <w:jc w:val="both"/>
      </w:pPr>
      <w:r w:rsidRPr="00550D76">
        <w:t xml:space="preserve">Możliwość złożenia wniosku o rejestrację </w:t>
      </w:r>
      <w:proofErr w:type="spellStart"/>
      <w:r w:rsidRPr="00550D76">
        <w:t>spółki</w:t>
      </w:r>
      <w:proofErr w:type="spellEnd"/>
      <w:r w:rsidRPr="00550D76">
        <w:t xml:space="preserve"> z ograniczoną odpowiedzialnością jedynie z wykorzystaniem kanału elektronicznego, a nie za pomocą elektronicznych formularzy</w:t>
      </w:r>
    </w:p>
    <w:p w:rsidR="00791CC6" w:rsidRPr="00550D76" w:rsidRDefault="00791CC6" w:rsidP="00E207F9">
      <w:pPr>
        <w:jc w:val="both"/>
      </w:pPr>
      <w:r w:rsidRPr="00550D76">
        <w:t>Celem głównym projektu jest:</w:t>
      </w:r>
    </w:p>
    <w:p w:rsidR="00791CC6" w:rsidRPr="00550D76" w:rsidRDefault="00791CC6" w:rsidP="00F91CE0">
      <w:pPr>
        <w:numPr>
          <w:ilvl w:val="0"/>
          <w:numId w:val="32"/>
        </w:numPr>
        <w:jc w:val="both"/>
      </w:pPr>
      <w:r w:rsidRPr="00550D76">
        <w:t>poprawa warunków prowadzenia działalności gospodarczej poprzez zwiększenie dostępności i przyjazności usług świadczonych przez wymiar sprawiedliwości dla przedsiębiorców zmierzające do podniesienia satysfakcji klienta,</w:t>
      </w:r>
    </w:p>
    <w:p w:rsidR="00791CC6" w:rsidRPr="00550D76" w:rsidRDefault="00791CC6" w:rsidP="00E207F9">
      <w:pPr>
        <w:jc w:val="both"/>
      </w:pPr>
      <w:r w:rsidRPr="00550D76">
        <w:t>Cele szczegółowe to:</w:t>
      </w:r>
    </w:p>
    <w:p w:rsidR="00791CC6" w:rsidRPr="00550D76" w:rsidRDefault="00791CC6" w:rsidP="00F91CE0">
      <w:pPr>
        <w:numPr>
          <w:ilvl w:val="0"/>
          <w:numId w:val="32"/>
        </w:numPr>
        <w:jc w:val="both"/>
      </w:pPr>
      <w:r w:rsidRPr="00550D76">
        <w:t xml:space="preserve">Rozszerzenie alternatywnego trybu rejestracji </w:t>
      </w:r>
      <w:proofErr w:type="spellStart"/>
      <w:r w:rsidRPr="00550D76">
        <w:t>spółki</w:t>
      </w:r>
      <w:proofErr w:type="spellEnd"/>
      <w:r w:rsidRPr="00550D76">
        <w:t xml:space="preserve"> (S24) o spółkę jawną i komandytową;</w:t>
      </w:r>
    </w:p>
    <w:p w:rsidR="00791CC6" w:rsidRPr="00550D76" w:rsidRDefault="00791CC6" w:rsidP="00F91CE0">
      <w:pPr>
        <w:numPr>
          <w:ilvl w:val="0"/>
          <w:numId w:val="32"/>
        </w:numPr>
        <w:jc w:val="both"/>
      </w:pPr>
      <w:r w:rsidRPr="00550D76">
        <w:t xml:space="preserve">Skrócenie czasu rejestracji </w:t>
      </w:r>
      <w:proofErr w:type="spellStart"/>
      <w:r w:rsidRPr="00550D76">
        <w:t>spółki</w:t>
      </w:r>
      <w:proofErr w:type="spellEnd"/>
      <w:r w:rsidRPr="00550D76">
        <w:t xml:space="preserve"> jawnej i komandytowej do jednego dnia, dzięki czemu będzie możliwe wcześniejsze rozpoczęcie działalności gospodarczej i wytwarzanie wartości dodanej związanej z tą działalnością;</w:t>
      </w:r>
    </w:p>
    <w:p w:rsidR="00791CC6" w:rsidRPr="00550D76" w:rsidRDefault="00791CC6" w:rsidP="00F91CE0">
      <w:pPr>
        <w:numPr>
          <w:ilvl w:val="0"/>
          <w:numId w:val="32"/>
        </w:numPr>
        <w:jc w:val="both"/>
      </w:pPr>
      <w:r w:rsidRPr="00550D76">
        <w:t xml:space="preserve">Obniżenie kosztów zawiązania </w:t>
      </w:r>
      <w:proofErr w:type="spellStart"/>
      <w:r w:rsidRPr="00550D76">
        <w:t>spółki</w:t>
      </w:r>
      <w:proofErr w:type="spellEnd"/>
      <w:r w:rsidRPr="00550D76">
        <w:t xml:space="preserve"> jawnej i komandytowej;</w:t>
      </w:r>
    </w:p>
    <w:p w:rsidR="00791CC6" w:rsidRPr="00550D76" w:rsidRDefault="00791CC6" w:rsidP="00F91CE0">
      <w:pPr>
        <w:numPr>
          <w:ilvl w:val="0"/>
          <w:numId w:val="32"/>
        </w:numPr>
        <w:jc w:val="both"/>
      </w:pPr>
      <w:r w:rsidRPr="00550D76">
        <w:t xml:space="preserve">Wsparcie przedsiębiorców prowadzących działalność w formie </w:t>
      </w:r>
      <w:proofErr w:type="spellStart"/>
      <w:r w:rsidRPr="00550D76">
        <w:t>spółki</w:t>
      </w:r>
      <w:proofErr w:type="spellEnd"/>
      <w:r w:rsidRPr="00550D76">
        <w:t xml:space="preserve"> z o. o., jawnej i komandytowej w procesach wymagających komunikacji z sądem rejestrowym KRS.</w:t>
      </w:r>
    </w:p>
    <w:p w:rsidR="00FE30CD" w:rsidRPr="00550D76" w:rsidRDefault="00FE30CD" w:rsidP="009E7560">
      <w:pPr>
        <w:pStyle w:val="Nagwek2"/>
        <w:numPr>
          <w:ilvl w:val="0"/>
          <w:numId w:val="3"/>
        </w:numPr>
        <w:rPr>
          <w:rFonts w:ascii="Times New Roman" w:hAnsi="Times New Roman" w:cs="Times New Roman"/>
          <w:sz w:val="24"/>
          <w:szCs w:val="24"/>
        </w:rPr>
      </w:pPr>
      <w:bookmarkStart w:id="4" w:name="_Toc389607009"/>
      <w:r w:rsidRPr="00550D76">
        <w:rPr>
          <w:rFonts w:ascii="Times New Roman" w:hAnsi="Times New Roman" w:cs="Times New Roman"/>
          <w:sz w:val="24"/>
          <w:szCs w:val="24"/>
        </w:rPr>
        <w:t>Opis stanu obecnego</w:t>
      </w:r>
      <w:bookmarkEnd w:id="4"/>
    </w:p>
    <w:p w:rsidR="009915DE" w:rsidRPr="00550D76" w:rsidRDefault="009915DE" w:rsidP="00E207F9">
      <w:pPr>
        <w:ind w:firstLine="357"/>
        <w:jc w:val="both"/>
      </w:pPr>
      <w:r w:rsidRPr="00550D76">
        <w:t xml:space="preserve">Przedsiębiorcy chcący brać udział w obrocie gospodarczym w formie </w:t>
      </w:r>
      <w:proofErr w:type="spellStart"/>
      <w:r w:rsidRPr="00550D76">
        <w:t>spółki</w:t>
      </w:r>
      <w:proofErr w:type="spellEnd"/>
      <w:r w:rsidRPr="00550D76">
        <w:t xml:space="preserve"> </w:t>
      </w:r>
      <w:proofErr w:type="spellStart"/>
      <w:r w:rsidRPr="00550D76">
        <w:t>prawa</w:t>
      </w:r>
      <w:proofErr w:type="spellEnd"/>
      <w:r w:rsidRPr="00550D76">
        <w:t xml:space="preserve"> handlowego zobligowani są do zawiązania umowy </w:t>
      </w:r>
      <w:proofErr w:type="spellStart"/>
      <w:r w:rsidRPr="00550D76">
        <w:t>spółki</w:t>
      </w:r>
      <w:proofErr w:type="spellEnd"/>
      <w:r w:rsidRPr="00550D76">
        <w:t xml:space="preserve"> w formie aktu notarialnego (nie dotyczy </w:t>
      </w:r>
      <w:proofErr w:type="spellStart"/>
      <w:r w:rsidRPr="00550D76">
        <w:t>spółki</w:t>
      </w:r>
      <w:proofErr w:type="spellEnd"/>
      <w:r w:rsidRPr="00550D76">
        <w:t xml:space="preserve"> jawnej) oraz zgłoszenia </w:t>
      </w:r>
      <w:proofErr w:type="spellStart"/>
      <w:r w:rsidRPr="00550D76">
        <w:t>spółki</w:t>
      </w:r>
      <w:proofErr w:type="spellEnd"/>
      <w:r w:rsidRPr="00550D76">
        <w:t xml:space="preserve"> w kilku różnych organach. Konieczność korzystania z usług notarialnych, niejasny opis procedur rejestracji i długi czas oczekiwania na wpis w rejestrze KRS powoduje, że proces powstawania </w:t>
      </w:r>
      <w:proofErr w:type="spellStart"/>
      <w:r w:rsidRPr="00550D76">
        <w:t>spółki</w:t>
      </w:r>
      <w:proofErr w:type="spellEnd"/>
      <w:r w:rsidRPr="00550D76">
        <w:t xml:space="preserve"> z perspektywy przedsiębiorcy jest uciążliwy, czasochłonny i kosztowny.</w:t>
      </w:r>
    </w:p>
    <w:p w:rsidR="009915DE" w:rsidRPr="00550D76" w:rsidRDefault="009915DE" w:rsidP="00E207F9">
      <w:pPr>
        <w:ind w:firstLine="357"/>
        <w:jc w:val="both"/>
      </w:pPr>
      <w:r w:rsidRPr="00550D76">
        <w:t xml:space="preserve">W styczniu 2012 r. uruchomiona została usługa rejestracji </w:t>
      </w:r>
      <w:proofErr w:type="spellStart"/>
      <w:r w:rsidRPr="00550D76">
        <w:t>spółki</w:t>
      </w:r>
      <w:proofErr w:type="spellEnd"/>
      <w:r w:rsidRPr="00550D76">
        <w:t xml:space="preserve"> z o.o. w trybie jednego dnia, świadczona drogą elektroniczną, potocznie nazwana trybem S24. Tryb ten umożliwia zawiązanie </w:t>
      </w:r>
      <w:proofErr w:type="spellStart"/>
      <w:r w:rsidRPr="00550D76">
        <w:t>spółki</w:t>
      </w:r>
      <w:proofErr w:type="spellEnd"/>
      <w:r w:rsidRPr="00550D76">
        <w:t xml:space="preserve"> z wykorzystaniem wzorca umowy </w:t>
      </w:r>
      <w:proofErr w:type="spellStart"/>
      <w:r w:rsidRPr="00550D76">
        <w:t>spółki</w:t>
      </w:r>
      <w:proofErr w:type="spellEnd"/>
      <w:r w:rsidRPr="00550D76">
        <w:t xml:space="preserve"> oraz złożenie wniosku o wpis </w:t>
      </w:r>
      <w:proofErr w:type="spellStart"/>
      <w:r w:rsidRPr="00550D76">
        <w:t>spółki</w:t>
      </w:r>
      <w:proofErr w:type="spellEnd"/>
      <w:r w:rsidRPr="00550D76">
        <w:t xml:space="preserve"> w rejestrze KRS kanałem elektronicznym.</w:t>
      </w:r>
    </w:p>
    <w:p w:rsidR="009915DE" w:rsidRPr="00550D76" w:rsidRDefault="009915DE" w:rsidP="00E207F9">
      <w:pPr>
        <w:ind w:firstLine="357"/>
        <w:jc w:val="both"/>
      </w:pPr>
      <w:r w:rsidRPr="00550D76">
        <w:t>Usługa zapewnia szereg udogodnień, tj</w:t>
      </w:r>
      <w:r w:rsidR="006A6C55" w:rsidRPr="00550D76">
        <w:t>.</w:t>
      </w:r>
      <w:r w:rsidRPr="00550D76">
        <w:t>: ułatwiony dostęp do usług</w:t>
      </w:r>
      <w:r w:rsidR="006A6C55" w:rsidRPr="00550D76">
        <w:t xml:space="preserve">i rejestracji w KRS w trybie </w:t>
      </w:r>
      <w:proofErr w:type="spellStart"/>
      <w:r w:rsidR="006A6C55" w:rsidRPr="00550D76">
        <w:t>on</w:t>
      </w:r>
      <w:r w:rsidRPr="00550D76">
        <w:t>line</w:t>
      </w:r>
      <w:proofErr w:type="spellEnd"/>
      <w:r w:rsidRPr="00550D76">
        <w:t xml:space="preserve"> z wykorzystaniem sieci </w:t>
      </w:r>
      <w:r w:rsidR="006A6C55" w:rsidRPr="00550D76">
        <w:t>I</w:t>
      </w:r>
      <w:r w:rsidRPr="00550D76">
        <w:t xml:space="preserve">nternet, wsparcie użytkownika w procesie generowania dokumentów poprzez zastosowanie kreatorów oraz dostęp do usługi płatności elektronicznej. Ponadto w trybie tym zrezygnowano z obowiązku zawiązywania umowy </w:t>
      </w:r>
      <w:proofErr w:type="spellStart"/>
      <w:r w:rsidRPr="00550D76">
        <w:t>spółki</w:t>
      </w:r>
      <w:proofErr w:type="spellEnd"/>
      <w:r w:rsidRPr="00550D76">
        <w:t xml:space="preserve"> w formie aktu notarialnego co pozwala uniknąć przedsiębiorcom kosztów notarialnych. Jednocześnie tryb ten pozwala na przyspieszenie procesu rozpoznania wniosku o wpis w KRS w sądzie rejestrowym i skrócenie czasu oczekiwania na wpis do 1 dnia roboczego.</w:t>
      </w:r>
    </w:p>
    <w:p w:rsidR="009915DE" w:rsidRPr="00550D76" w:rsidRDefault="009915DE" w:rsidP="00E207F9">
      <w:pPr>
        <w:ind w:firstLine="357"/>
        <w:jc w:val="both"/>
      </w:pPr>
      <w:r w:rsidRPr="00550D76">
        <w:t>Wraz z uruchomieniem trybu S24 uruchomiona została usługa wsparcia użytkowników (</w:t>
      </w:r>
      <w:proofErr w:type="spellStart"/>
      <w:r w:rsidRPr="00550D76">
        <w:t>ServiceDesk</w:t>
      </w:r>
      <w:proofErr w:type="spellEnd"/>
      <w:r w:rsidRPr="00550D76">
        <w:t>) systemu teleinformatycznego. W ramach usługi rejestrowane są wszelkie zgłoszenia użytkowników dotyczące funkcjonowania systemu. Baza wiedzy związana z usługą stanowi doskonałe źródło wiedzy na temat problemów użytkowników i ich oczekiwaniach.</w:t>
      </w:r>
      <w:r w:rsidR="003D076F" w:rsidRPr="00550D76">
        <w:t xml:space="preserve"> </w:t>
      </w:r>
      <w:r w:rsidRPr="00550D76">
        <w:t>Powyższe udogodnienia składają się na zdecydowaną poprawę warunków prowadzenia działalności gospodarczej na polskim rynku.</w:t>
      </w:r>
    </w:p>
    <w:p w:rsidR="009915DE" w:rsidRPr="00550D76" w:rsidRDefault="00942178" w:rsidP="00E207F9">
      <w:pPr>
        <w:ind w:firstLine="357"/>
        <w:jc w:val="both"/>
      </w:pPr>
      <w:r>
        <w:t>Ponad dwuletnie</w:t>
      </w:r>
      <w:r w:rsidR="009915DE" w:rsidRPr="00550D76">
        <w:t xml:space="preserve"> doświadczenie wskazuje na pozytywny odbiór tej usługi wśród startujących przedsiębiorców. Obecnie ok</w:t>
      </w:r>
      <w:r w:rsidR="006A6C55" w:rsidRPr="00550D76">
        <w:t>.</w:t>
      </w:r>
      <w:r w:rsidR="009915DE" w:rsidRPr="00550D76">
        <w:t xml:space="preserve"> 2</w:t>
      </w:r>
      <w:r w:rsidR="00DE164A" w:rsidRPr="00550D76">
        <w:t>5</w:t>
      </w:r>
      <w:r w:rsidR="009915DE" w:rsidRPr="00550D76">
        <w:t xml:space="preserve">% spółek z o.o. zawiązywanych jest w trybie S24. Wybór </w:t>
      </w:r>
      <w:proofErr w:type="spellStart"/>
      <w:r w:rsidR="009915DE" w:rsidRPr="00550D76">
        <w:t>spółki</w:t>
      </w:r>
      <w:proofErr w:type="spellEnd"/>
      <w:r w:rsidR="009915DE" w:rsidRPr="00550D76">
        <w:t xml:space="preserve"> z o.o. jako pionierskiej podyktowany był popularnością tej formy </w:t>
      </w:r>
      <w:proofErr w:type="spellStart"/>
      <w:r w:rsidR="009915DE" w:rsidRPr="00550D76">
        <w:t>prawnej</w:t>
      </w:r>
      <w:proofErr w:type="spellEnd"/>
      <w:r w:rsidR="009915DE" w:rsidRPr="00550D76">
        <w:t xml:space="preserve"> </w:t>
      </w:r>
      <w:r w:rsidR="009915DE" w:rsidRPr="00550D76">
        <w:lastRenderedPageBreak/>
        <w:t>wśród przedsiębiorców. Biorąc pod uwagę powyższe uzasadnione jest rozszerz</w:t>
      </w:r>
      <w:r w:rsidR="008B53B0" w:rsidRPr="00550D76">
        <w:t>enie</w:t>
      </w:r>
      <w:r w:rsidR="009915DE" w:rsidRPr="00550D76">
        <w:t xml:space="preserve"> usług</w:t>
      </w:r>
      <w:r w:rsidR="008B53B0" w:rsidRPr="00550D76">
        <w:t>i</w:t>
      </w:r>
      <w:r w:rsidR="009915DE" w:rsidRPr="00550D76">
        <w:t xml:space="preserve"> rejestracji </w:t>
      </w:r>
      <w:proofErr w:type="spellStart"/>
      <w:r w:rsidR="009915DE" w:rsidRPr="00550D76">
        <w:t>spółki</w:t>
      </w:r>
      <w:proofErr w:type="spellEnd"/>
      <w:r w:rsidR="009915DE" w:rsidRPr="00550D76">
        <w:t xml:space="preserve"> w tr</w:t>
      </w:r>
      <w:r w:rsidR="008B53B0" w:rsidRPr="00550D76">
        <w:t xml:space="preserve">ybie S24 o kolejne formy </w:t>
      </w:r>
      <w:proofErr w:type="spellStart"/>
      <w:r w:rsidR="008B53B0" w:rsidRPr="00550D76">
        <w:t>prawne</w:t>
      </w:r>
      <w:proofErr w:type="spellEnd"/>
      <w:r w:rsidR="008B53B0" w:rsidRPr="00550D76">
        <w:t>.</w:t>
      </w:r>
    </w:p>
    <w:p w:rsidR="006A6C55" w:rsidRPr="00550D76" w:rsidRDefault="00966923" w:rsidP="00966923">
      <w:pPr>
        <w:ind w:firstLine="357"/>
        <w:jc w:val="both"/>
      </w:pPr>
      <w:r w:rsidRPr="00550D76">
        <w:t xml:space="preserve">Modyfikacja obecnej usługi rejestracji </w:t>
      </w:r>
      <w:proofErr w:type="spellStart"/>
      <w:r w:rsidRPr="00550D76">
        <w:t>spółki</w:t>
      </w:r>
      <w:proofErr w:type="spellEnd"/>
      <w:r w:rsidRPr="00550D76">
        <w:t xml:space="preserve"> z o.o. w trybie jednego dnia wynika ze zmian legislacyjnych polegających na udostępnieniu wzorców dokumentów oraz wniosków do KRS w postaci formularzy elektronicznych. Zmiana sposobu świadczenia usługi w tym zakresie umożliwi realizację celów zmian </w:t>
      </w:r>
      <w:proofErr w:type="spellStart"/>
      <w:r w:rsidRPr="00550D76">
        <w:t>K</w:t>
      </w:r>
      <w:r w:rsidR="00AA2F45">
        <w:t>sh</w:t>
      </w:r>
      <w:proofErr w:type="spellEnd"/>
      <w:r w:rsidRPr="00550D76">
        <w:t xml:space="preserve"> w zakresie dokonywania zmian oraz rozwiązania umowy </w:t>
      </w:r>
      <w:proofErr w:type="spellStart"/>
      <w:r w:rsidRPr="00550D76">
        <w:t>spółki</w:t>
      </w:r>
      <w:proofErr w:type="spellEnd"/>
      <w:r w:rsidRPr="00550D76">
        <w:t xml:space="preserve"> z ograniczoną odpowiedzialnością, zawartej z wykorzystaniem wzorca, w zakresie jej postanowień zmiennych, poprzez wykorzystanie wzorca zamieszczonego w systemie teleinformatycznym</w:t>
      </w:r>
      <w:r w:rsidR="008B53B0" w:rsidRPr="00550D76">
        <w:t>.</w:t>
      </w:r>
    </w:p>
    <w:p w:rsidR="00FE30CD" w:rsidRPr="00550D76" w:rsidRDefault="00FE30CD" w:rsidP="00592696">
      <w:pPr>
        <w:pStyle w:val="Nagwek2"/>
        <w:numPr>
          <w:ilvl w:val="0"/>
          <w:numId w:val="3"/>
        </w:numPr>
        <w:rPr>
          <w:rFonts w:ascii="Times New Roman" w:hAnsi="Times New Roman" w:cs="Times New Roman"/>
          <w:sz w:val="24"/>
          <w:szCs w:val="24"/>
        </w:rPr>
      </w:pPr>
      <w:bookmarkStart w:id="5" w:name="_Toc389607010"/>
      <w:r w:rsidRPr="00550D76">
        <w:rPr>
          <w:rFonts w:ascii="Times New Roman" w:hAnsi="Times New Roman" w:cs="Times New Roman"/>
          <w:sz w:val="24"/>
          <w:szCs w:val="24"/>
        </w:rPr>
        <w:t>Ogólny opis systemu</w:t>
      </w:r>
      <w:bookmarkEnd w:id="5"/>
    </w:p>
    <w:p w:rsidR="00FE30CD" w:rsidRPr="00550D76" w:rsidRDefault="00FE30CD" w:rsidP="00A32AA7">
      <w:pPr>
        <w:pStyle w:val="Nagwek3"/>
        <w:numPr>
          <w:ilvl w:val="2"/>
          <w:numId w:val="4"/>
        </w:numPr>
        <w:rPr>
          <w:rFonts w:ascii="Times New Roman" w:hAnsi="Times New Roman" w:cs="Times New Roman"/>
        </w:rPr>
      </w:pPr>
      <w:bookmarkStart w:id="6" w:name="_Toc389607011"/>
      <w:r w:rsidRPr="00550D76">
        <w:rPr>
          <w:rFonts w:ascii="Times New Roman" w:hAnsi="Times New Roman" w:cs="Times New Roman"/>
        </w:rPr>
        <w:t>Architektura logiczna</w:t>
      </w:r>
      <w:bookmarkEnd w:id="6"/>
    </w:p>
    <w:p w:rsidR="00212C09" w:rsidRPr="00550D76" w:rsidRDefault="00212C09" w:rsidP="00E207F9">
      <w:pPr>
        <w:autoSpaceDE w:val="0"/>
        <w:autoSpaceDN w:val="0"/>
        <w:adjustRightInd w:val="0"/>
        <w:ind w:firstLine="360"/>
        <w:rPr>
          <w:rFonts w:eastAsiaTheme="minorHAnsi"/>
          <w:lang w:eastAsia="en-US"/>
        </w:rPr>
      </w:pPr>
      <w:r w:rsidRPr="00550D76">
        <w:rPr>
          <w:rFonts w:eastAsiaTheme="minorHAnsi"/>
          <w:lang w:eastAsia="en-US"/>
        </w:rPr>
        <w:t>Funkcjonalno</w:t>
      </w:r>
      <w:r w:rsidRPr="00550D76">
        <w:rPr>
          <w:rFonts w:eastAsia="TTE1746410t00"/>
          <w:lang w:eastAsia="en-US"/>
        </w:rPr>
        <w:t xml:space="preserve">ść </w:t>
      </w:r>
      <w:r w:rsidRPr="00550D76">
        <w:rPr>
          <w:rFonts w:eastAsiaTheme="minorHAnsi"/>
          <w:lang w:eastAsia="en-US"/>
        </w:rPr>
        <w:t>Systemu wynika z zapisów Ustaw i Rozporządzeń. Sposób budowy Systemu wynika z wymagania, aby dost</w:t>
      </w:r>
      <w:r w:rsidRPr="00550D76">
        <w:rPr>
          <w:rFonts w:eastAsia="TTE1746410t00"/>
          <w:lang w:eastAsia="en-US"/>
        </w:rPr>
        <w:t>ę</w:t>
      </w:r>
      <w:r w:rsidRPr="00550D76">
        <w:rPr>
          <w:rFonts w:eastAsiaTheme="minorHAnsi"/>
          <w:lang w:eastAsia="en-US"/>
        </w:rPr>
        <w:t xml:space="preserve">p użytkowników do Systemu </w:t>
      </w:r>
      <w:r w:rsidR="00072ADD" w:rsidRPr="00550D76">
        <w:rPr>
          <w:rFonts w:eastAsiaTheme="minorHAnsi"/>
          <w:lang w:eastAsia="en-US"/>
        </w:rPr>
        <w:t>odbywał si</w:t>
      </w:r>
      <w:r w:rsidR="00072ADD" w:rsidRPr="00550D76">
        <w:rPr>
          <w:rFonts w:eastAsia="TTE1746410t00"/>
          <w:lang w:eastAsia="en-US"/>
        </w:rPr>
        <w:t>ę</w:t>
      </w:r>
      <w:r w:rsidR="00072ADD" w:rsidRPr="00550D76">
        <w:rPr>
          <w:rFonts w:eastAsiaTheme="minorHAnsi"/>
          <w:lang w:eastAsia="en-US"/>
        </w:rPr>
        <w:t xml:space="preserve"> przez stron</w:t>
      </w:r>
      <w:r w:rsidR="00072ADD" w:rsidRPr="00550D76">
        <w:rPr>
          <w:rFonts w:eastAsia="TTE1746410t00"/>
          <w:lang w:eastAsia="en-US"/>
        </w:rPr>
        <w:t xml:space="preserve">ę </w:t>
      </w:r>
      <w:r w:rsidR="00072ADD" w:rsidRPr="00550D76">
        <w:rPr>
          <w:rFonts w:eastAsiaTheme="minorHAnsi"/>
          <w:lang w:eastAsia="en-US"/>
        </w:rPr>
        <w:t>internetow</w:t>
      </w:r>
      <w:r w:rsidR="00072ADD" w:rsidRPr="00550D76">
        <w:rPr>
          <w:rFonts w:eastAsia="TTE1746410t00"/>
          <w:lang w:eastAsia="en-US"/>
        </w:rPr>
        <w:t>ą</w:t>
      </w:r>
      <w:r w:rsidR="00072ADD" w:rsidRPr="00550D76">
        <w:rPr>
          <w:rFonts w:eastAsiaTheme="minorHAnsi"/>
          <w:lang w:eastAsia="en-US"/>
        </w:rPr>
        <w:t xml:space="preserve">, a </w:t>
      </w:r>
      <w:r w:rsidRPr="00550D76">
        <w:rPr>
          <w:rFonts w:eastAsiaTheme="minorHAnsi"/>
          <w:lang w:eastAsia="en-US"/>
        </w:rPr>
        <w:t>komunikacja Systemu z innymi rejestrami i systemami</w:t>
      </w:r>
      <w:r w:rsidR="00072ADD" w:rsidRPr="00550D76">
        <w:rPr>
          <w:rFonts w:eastAsiaTheme="minorHAnsi"/>
          <w:lang w:eastAsia="en-US"/>
        </w:rPr>
        <w:t xml:space="preserve"> przez szynę integracyjną</w:t>
      </w:r>
      <w:r w:rsidRPr="00550D76">
        <w:rPr>
          <w:rFonts w:eastAsiaTheme="minorHAnsi"/>
          <w:lang w:eastAsia="en-US"/>
        </w:rPr>
        <w:t>. Zgodnie z tymi wymaganiami,</w:t>
      </w:r>
      <w:r w:rsidR="00E207F9" w:rsidRPr="00550D76">
        <w:rPr>
          <w:rFonts w:eastAsiaTheme="minorHAnsi"/>
          <w:lang w:eastAsia="en-US"/>
        </w:rPr>
        <w:t xml:space="preserve"> </w:t>
      </w:r>
      <w:r w:rsidRPr="00550D76">
        <w:rPr>
          <w:rFonts w:eastAsiaTheme="minorHAnsi"/>
          <w:lang w:eastAsia="en-US"/>
        </w:rPr>
        <w:t>logiczna architektura Systemu powinna mie</w:t>
      </w:r>
      <w:r w:rsidRPr="00550D76">
        <w:rPr>
          <w:rFonts w:eastAsia="TTE1746410t00"/>
          <w:lang w:eastAsia="en-US"/>
        </w:rPr>
        <w:t xml:space="preserve">ć </w:t>
      </w:r>
      <w:r w:rsidRPr="00550D76">
        <w:rPr>
          <w:rFonts w:eastAsiaTheme="minorHAnsi"/>
          <w:lang w:eastAsia="en-US"/>
        </w:rPr>
        <w:t>struktur</w:t>
      </w:r>
      <w:r w:rsidRPr="00550D76">
        <w:rPr>
          <w:rFonts w:eastAsia="TTE1746410t00"/>
          <w:lang w:eastAsia="en-US"/>
        </w:rPr>
        <w:t xml:space="preserve">ę </w:t>
      </w:r>
      <w:r w:rsidRPr="00550D76">
        <w:rPr>
          <w:rFonts w:eastAsiaTheme="minorHAnsi"/>
          <w:lang w:eastAsia="en-US"/>
        </w:rPr>
        <w:t>warstwow</w:t>
      </w:r>
      <w:r w:rsidRPr="00550D76">
        <w:rPr>
          <w:rFonts w:eastAsia="TTE1746410t00"/>
          <w:lang w:eastAsia="en-US"/>
        </w:rPr>
        <w:t>ą</w:t>
      </w:r>
      <w:r w:rsidR="00072ADD" w:rsidRPr="00550D76">
        <w:rPr>
          <w:rFonts w:eastAsia="TTE1746410t00"/>
          <w:lang w:eastAsia="en-US"/>
        </w:rPr>
        <w:t>.</w:t>
      </w:r>
    </w:p>
    <w:p w:rsidR="00072ADD" w:rsidRPr="00550D76" w:rsidRDefault="00072ADD" w:rsidP="00E207F9">
      <w:pPr>
        <w:rPr>
          <w:rFonts w:eastAsiaTheme="minorHAnsi"/>
          <w:lang w:eastAsia="en-US"/>
        </w:rPr>
      </w:pPr>
    </w:p>
    <w:p w:rsidR="00072ADD" w:rsidRPr="00550D76" w:rsidRDefault="009E77DF" w:rsidP="003125BA">
      <w:pPr>
        <w:jc w:val="center"/>
        <w:rPr>
          <w:rFonts w:eastAsiaTheme="minorHAnsi"/>
          <w:lang w:eastAsia="en-US"/>
        </w:rPr>
      </w:pPr>
      <w:r w:rsidRPr="00550D76">
        <w:rPr>
          <w:noProof/>
        </w:rPr>
        <w:drawing>
          <wp:inline distT="0" distB="0" distL="0" distR="0">
            <wp:extent cx="5404492" cy="3959280"/>
            <wp:effectExtent l="19050" t="0" r="5708" b="0"/>
            <wp:docPr id="5"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404492" cy="3959280"/>
                    </a:xfrm>
                    <a:prstGeom prst="rect">
                      <a:avLst/>
                    </a:prstGeom>
                    <a:noFill/>
                    <a:ln w="9525">
                      <a:noFill/>
                      <a:miter lim="800000"/>
                      <a:headEnd/>
                      <a:tailEnd/>
                    </a:ln>
                  </pic:spPr>
                </pic:pic>
              </a:graphicData>
            </a:graphic>
          </wp:inline>
        </w:drawing>
      </w:r>
    </w:p>
    <w:p w:rsidR="00072ADD" w:rsidRPr="00550D76" w:rsidRDefault="00072ADD" w:rsidP="00072ADD">
      <w:pPr>
        <w:rPr>
          <w:rFonts w:eastAsiaTheme="minorHAnsi"/>
          <w:lang w:eastAsia="en-US"/>
        </w:rPr>
      </w:pPr>
    </w:p>
    <w:p w:rsidR="00072ADD" w:rsidRPr="00550D76" w:rsidRDefault="00072ADD" w:rsidP="0077281F">
      <w:pPr>
        <w:pStyle w:val="Nagwek3"/>
        <w:numPr>
          <w:ilvl w:val="2"/>
          <w:numId w:val="4"/>
        </w:numPr>
        <w:rPr>
          <w:rFonts w:ascii="Times New Roman" w:hAnsi="Times New Roman" w:cs="Times New Roman"/>
        </w:rPr>
      </w:pPr>
      <w:bookmarkStart w:id="7" w:name="_Toc389607012"/>
      <w:r w:rsidRPr="00550D76">
        <w:rPr>
          <w:rFonts w:ascii="Times New Roman" w:hAnsi="Times New Roman" w:cs="Times New Roman"/>
        </w:rPr>
        <w:t>Warstwa brzegowa</w:t>
      </w:r>
      <w:bookmarkEnd w:id="7"/>
    </w:p>
    <w:p w:rsidR="00072ADD" w:rsidRPr="00550D76" w:rsidRDefault="00072ADD" w:rsidP="00072ADD">
      <w:pPr>
        <w:rPr>
          <w:rFonts w:eastAsiaTheme="minorHAnsi"/>
          <w:lang w:eastAsia="en-US"/>
        </w:rPr>
      </w:pPr>
      <w:r w:rsidRPr="00550D76">
        <w:rPr>
          <w:rFonts w:eastAsiaTheme="minorHAnsi"/>
          <w:lang w:eastAsia="en-US"/>
        </w:rPr>
        <w:t xml:space="preserve">Warstwa brzegowa składa się z SRO umożliwiających skalowanie tej warstwy w miarę potrzeb. Działanie SRO oparte będzie na inteligentnym pośredniczeniu w transakcjach pomiędzy warstwą klientów a warstwą webową. Inteligencja ta będzie polegała na optymalnym wyborze serwera, który będzie obsługiwał zapytania klientów tak, aby </w:t>
      </w:r>
      <w:r w:rsidRPr="00550D76">
        <w:rPr>
          <w:rFonts w:eastAsiaTheme="minorHAnsi"/>
          <w:lang w:eastAsia="en-US"/>
        </w:rPr>
        <w:lastRenderedPageBreak/>
        <w:t xml:space="preserve">zminimalizować możliwość wystąpienia przeciążeń serwerów i niedostępności usług w chwili, gdy pozostałe serwery w danej warstwie nie są zajęte. Optymalny wybór serwera będzie możliwy dzięki próbkowaniu, realizowanym przez SRO, czyli badaniu dostępności i zajętości konkretnych serwerów, będących częścią warstwy widzianej przez klienta pod jednym adresem IP. Wybór konkretnego serwera dokonywany będzie przez algorytm równoważenia obciążenia (ang. </w:t>
      </w:r>
      <w:proofErr w:type="spellStart"/>
      <w:r w:rsidRPr="00550D76">
        <w:rPr>
          <w:rFonts w:eastAsiaTheme="minorHAnsi"/>
          <w:lang w:eastAsia="en-US"/>
        </w:rPr>
        <w:t>Load</w:t>
      </w:r>
      <w:proofErr w:type="spellEnd"/>
      <w:r w:rsidRPr="00550D76">
        <w:rPr>
          <w:rFonts w:eastAsiaTheme="minorHAnsi"/>
          <w:lang w:eastAsia="en-US"/>
        </w:rPr>
        <w:t xml:space="preserve"> </w:t>
      </w:r>
      <w:proofErr w:type="spellStart"/>
      <w:r w:rsidRPr="00550D76">
        <w:rPr>
          <w:rFonts w:eastAsiaTheme="minorHAnsi"/>
          <w:lang w:eastAsia="en-US"/>
        </w:rPr>
        <w:t>balancing’u</w:t>
      </w:r>
      <w:proofErr w:type="spellEnd"/>
      <w:r w:rsidRPr="00550D76">
        <w:rPr>
          <w:rFonts w:eastAsiaTheme="minorHAnsi"/>
          <w:lang w:eastAsia="en-US"/>
        </w:rPr>
        <w:t>) oraz na podstawie polityk (reguł) zdefiniowanych na SRO.</w:t>
      </w:r>
    </w:p>
    <w:p w:rsidR="00072ADD" w:rsidRPr="00550D76" w:rsidRDefault="00072ADD" w:rsidP="0077281F">
      <w:pPr>
        <w:pStyle w:val="Nagwek3"/>
        <w:numPr>
          <w:ilvl w:val="2"/>
          <w:numId w:val="4"/>
        </w:numPr>
        <w:rPr>
          <w:rFonts w:ascii="Times New Roman" w:hAnsi="Times New Roman" w:cs="Times New Roman"/>
        </w:rPr>
      </w:pPr>
      <w:bookmarkStart w:id="8" w:name="_Toc389607013"/>
      <w:r w:rsidRPr="00550D76">
        <w:rPr>
          <w:rFonts w:ascii="Times New Roman" w:hAnsi="Times New Roman" w:cs="Times New Roman"/>
        </w:rPr>
        <w:t>Warstwa webowa</w:t>
      </w:r>
      <w:bookmarkEnd w:id="8"/>
    </w:p>
    <w:p w:rsidR="00072ADD" w:rsidRPr="00550D76" w:rsidRDefault="00072ADD" w:rsidP="00072ADD">
      <w:pPr>
        <w:rPr>
          <w:rFonts w:eastAsiaTheme="minorHAnsi"/>
          <w:lang w:eastAsia="en-US"/>
        </w:rPr>
      </w:pPr>
      <w:r w:rsidRPr="00550D76">
        <w:rPr>
          <w:rFonts w:eastAsiaTheme="minorHAnsi"/>
          <w:lang w:eastAsia="en-US"/>
        </w:rPr>
        <w:t xml:space="preserve">Warstwa webowa (serwery webowe) składać się będzie z serwerów HTTP, które podobnie jak serwer SRO służą do równoważenia ruchu pomiędzy serwerami aplikacyjnymi. Statyczne treści będą serwowane bezpośrednio przez serwery HTTP bez potrzeby przesyłania zapytań do warstwy serwerów aplikacyjnych. Serwery webowe mogą pełnić również rolę serwerów </w:t>
      </w:r>
      <w:proofErr w:type="spellStart"/>
      <w:r w:rsidRPr="00550D76">
        <w:rPr>
          <w:rFonts w:eastAsiaTheme="minorHAnsi"/>
          <w:lang w:eastAsia="en-US"/>
        </w:rPr>
        <w:t>proxy</w:t>
      </w:r>
      <w:proofErr w:type="spellEnd"/>
      <w:r w:rsidRPr="00550D76">
        <w:rPr>
          <w:rFonts w:eastAsiaTheme="minorHAnsi"/>
          <w:lang w:eastAsia="en-US"/>
        </w:rPr>
        <w:t>. Serwery HTTP będą skonfigurowane tak, aby każdy z serwerów HTTP miał połączenie do warstwy serwerów aplikacyjnych. Połączenie każdy z każdym pozwoli na eliminację pojedynczego punktu awarii - jeśli jeden z serwerów HTTP przestanie działać jego rola zostanie przejęta przez inny, ten który prześle żądanie do odpowiedniego serwera aplikacyjnego. W razie potrzeby zwiększenia wydajności warstwy należy dodać kolejną instancję serwera webowego.</w:t>
      </w:r>
    </w:p>
    <w:p w:rsidR="00072ADD" w:rsidRPr="00550D76" w:rsidRDefault="00072ADD" w:rsidP="00072ADD">
      <w:pPr>
        <w:pStyle w:val="Nagwek3"/>
        <w:numPr>
          <w:ilvl w:val="2"/>
          <w:numId w:val="4"/>
        </w:numPr>
        <w:rPr>
          <w:rFonts w:ascii="Times New Roman" w:hAnsi="Times New Roman" w:cs="Times New Roman"/>
        </w:rPr>
      </w:pPr>
      <w:bookmarkStart w:id="9" w:name="_Toc389607014"/>
      <w:r w:rsidRPr="00550D76">
        <w:rPr>
          <w:rFonts w:ascii="Times New Roman" w:hAnsi="Times New Roman" w:cs="Times New Roman"/>
        </w:rPr>
        <w:t>Warstwa aplikacyjna</w:t>
      </w:r>
      <w:bookmarkEnd w:id="9"/>
    </w:p>
    <w:p w:rsidR="00072ADD" w:rsidRPr="00550D76" w:rsidRDefault="00072ADD" w:rsidP="00072ADD">
      <w:pPr>
        <w:rPr>
          <w:rFonts w:eastAsiaTheme="minorHAnsi"/>
          <w:lang w:eastAsia="en-US"/>
        </w:rPr>
      </w:pPr>
      <w:r w:rsidRPr="00550D76">
        <w:rPr>
          <w:rFonts w:eastAsiaTheme="minorHAnsi"/>
          <w:lang w:eastAsia="en-US"/>
        </w:rPr>
        <w:t xml:space="preserve">Warstwa aplikacyjna składać się będzie z serwerów aplikacyjnych. Serwery aplikacyjne muszą być przygotowane do działania w konfiguracji niezawodnościowej. Minimalnym wymaganiem stawianym konfiguracji niezawodnościowej opartej o </w:t>
      </w:r>
      <w:proofErr w:type="spellStart"/>
      <w:r w:rsidRPr="00550D76">
        <w:rPr>
          <w:rFonts w:eastAsiaTheme="minorHAnsi"/>
          <w:lang w:eastAsia="en-US"/>
        </w:rPr>
        <w:t>klastry</w:t>
      </w:r>
      <w:proofErr w:type="spellEnd"/>
      <w:r w:rsidRPr="00550D76">
        <w:rPr>
          <w:rFonts w:eastAsiaTheme="minorHAnsi"/>
          <w:lang w:eastAsia="en-US"/>
        </w:rPr>
        <w:t xml:space="preserve"> serwerów aplikacyjnych jest replikacja sesji użytkownika. Replikacja sesji powinna zabezpieczyć przed utratą </w:t>
      </w:r>
      <w:proofErr w:type="spellStart"/>
      <w:r w:rsidRPr="00550D76">
        <w:rPr>
          <w:rFonts w:eastAsiaTheme="minorHAnsi"/>
          <w:lang w:eastAsia="en-US"/>
        </w:rPr>
        <w:t>danych</w:t>
      </w:r>
      <w:proofErr w:type="spellEnd"/>
      <w:r w:rsidRPr="00550D76">
        <w:rPr>
          <w:rFonts w:eastAsiaTheme="minorHAnsi"/>
          <w:lang w:eastAsia="en-US"/>
        </w:rPr>
        <w:t xml:space="preserve"> w przypadku awarii jednego z serwerów w sposób zapewniający możliwość kontynuowania sesji na innym serwerze aplikacyjnym.</w:t>
      </w:r>
    </w:p>
    <w:p w:rsidR="00072ADD" w:rsidRPr="00550D76" w:rsidRDefault="00072ADD" w:rsidP="0077281F">
      <w:pPr>
        <w:pStyle w:val="Nagwek3"/>
        <w:numPr>
          <w:ilvl w:val="2"/>
          <w:numId w:val="4"/>
        </w:numPr>
        <w:rPr>
          <w:rFonts w:ascii="Times New Roman" w:hAnsi="Times New Roman" w:cs="Times New Roman"/>
        </w:rPr>
      </w:pPr>
      <w:bookmarkStart w:id="10" w:name="_Toc389607015"/>
      <w:r w:rsidRPr="00550D76">
        <w:rPr>
          <w:rFonts w:ascii="Times New Roman" w:hAnsi="Times New Roman" w:cs="Times New Roman"/>
        </w:rPr>
        <w:t>Warstwa integracyjna</w:t>
      </w:r>
      <w:bookmarkEnd w:id="10"/>
    </w:p>
    <w:p w:rsidR="00072ADD" w:rsidRPr="00550D76" w:rsidRDefault="00072ADD" w:rsidP="00072ADD">
      <w:pPr>
        <w:rPr>
          <w:rFonts w:eastAsiaTheme="minorHAnsi"/>
          <w:lang w:eastAsia="en-US"/>
        </w:rPr>
      </w:pPr>
      <w:r w:rsidRPr="00550D76">
        <w:rPr>
          <w:rFonts w:eastAsiaTheme="minorHAnsi"/>
          <w:lang w:eastAsia="en-US"/>
        </w:rPr>
        <w:t xml:space="preserve">Warstwa integracyjna składać się będzie z warstwy serwerów szyny integracyjnej działających w konfiguracji niezawodnościowej. Szyna integracyjna udostępniać będzie usługi sieciowe zdefiniowane w ramach Systemu jak również te dostarczane przez systemy zewnętrzne. Umożliwi zagregowanie wielu podstawowych usług i udostępnienie ich w postaci pojedynczej usługi. Szyna integracyjna zapewni również dopasowanie (transformacje), odpowiedni </w:t>
      </w:r>
      <w:proofErr w:type="spellStart"/>
      <w:r w:rsidRPr="00550D76">
        <w:rPr>
          <w:rFonts w:eastAsiaTheme="minorHAnsi"/>
          <w:lang w:eastAsia="en-US"/>
        </w:rPr>
        <w:t>routing</w:t>
      </w:r>
      <w:proofErr w:type="spellEnd"/>
      <w:r w:rsidRPr="00550D76">
        <w:rPr>
          <w:rFonts w:eastAsiaTheme="minorHAnsi"/>
          <w:lang w:eastAsia="en-US"/>
        </w:rPr>
        <w:t xml:space="preserve"> </w:t>
      </w:r>
      <w:proofErr w:type="spellStart"/>
      <w:r w:rsidRPr="00550D76">
        <w:rPr>
          <w:rFonts w:eastAsiaTheme="minorHAnsi"/>
          <w:lang w:eastAsia="en-US"/>
        </w:rPr>
        <w:t>danych</w:t>
      </w:r>
      <w:proofErr w:type="spellEnd"/>
      <w:r w:rsidRPr="00550D76">
        <w:rPr>
          <w:rFonts w:eastAsiaTheme="minorHAnsi"/>
          <w:lang w:eastAsia="en-US"/>
        </w:rPr>
        <w:t xml:space="preserve"> oraz orkiestrację (ang. </w:t>
      </w:r>
      <w:proofErr w:type="spellStart"/>
      <w:r w:rsidRPr="00550D76">
        <w:rPr>
          <w:rFonts w:eastAsiaTheme="minorHAnsi"/>
          <w:lang w:eastAsia="en-US"/>
        </w:rPr>
        <w:t>Orchestration</w:t>
      </w:r>
      <w:proofErr w:type="spellEnd"/>
      <w:r w:rsidRPr="00550D76">
        <w:rPr>
          <w:rFonts w:eastAsiaTheme="minorHAnsi"/>
          <w:lang w:eastAsia="en-US"/>
        </w:rPr>
        <w:t xml:space="preserve">) procesu przepływu komunikatów wymienianych pomiędzy systemami. </w:t>
      </w:r>
    </w:p>
    <w:p w:rsidR="00072ADD" w:rsidRPr="00550D76" w:rsidRDefault="00072ADD" w:rsidP="0077281F">
      <w:pPr>
        <w:pStyle w:val="Nagwek3"/>
        <w:numPr>
          <w:ilvl w:val="2"/>
          <w:numId w:val="4"/>
        </w:numPr>
        <w:rPr>
          <w:rFonts w:ascii="Times New Roman" w:hAnsi="Times New Roman" w:cs="Times New Roman"/>
        </w:rPr>
      </w:pPr>
      <w:bookmarkStart w:id="11" w:name="_Toc389607016"/>
      <w:r w:rsidRPr="00550D76">
        <w:rPr>
          <w:rFonts w:ascii="Times New Roman" w:hAnsi="Times New Roman" w:cs="Times New Roman"/>
        </w:rPr>
        <w:t>Warstwa obsługi procesów biznesowych</w:t>
      </w:r>
      <w:bookmarkEnd w:id="11"/>
    </w:p>
    <w:p w:rsidR="00072ADD" w:rsidRPr="00550D76" w:rsidRDefault="00072ADD" w:rsidP="00072ADD">
      <w:pPr>
        <w:rPr>
          <w:rFonts w:eastAsiaTheme="minorHAnsi"/>
          <w:lang w:eastAsia="en-US"/>
        </w:rPr>
      </w:pPr>
      <w:r w:rsidRPr="00550D76">
        <w:rPr>
          <w:rFonts w:eastAsiaTheme="minorHAnsi"/>
          <w:lang w:eastAsia="en-US"/>
        </w:rPr>
        <w:t>Warstwa obsługi procesów biznesowych składać się będzie z serwerów procesowych działających w konfiguracji niezawodnościowej. Serwery procesów biznesowych pozwolą na zdefiniowanie i realizację procesów biznesowych, które mają być obsłużone przez System oraz na obsługę i orkiestracje tych procesów. Do implementacji procesów biznesowych realizowanych głównie przez część aplikacyjną Systemu, integrującą większość procesów biznesowych realizowanych u Zamawiającego, wykorzystane zostaną serwery procesów zawierające procesy przepływu pracy (</w:t>
      </w:r>
      <w:proofErr w:type="spellStart"/>
      <w:r w:rsidRPr="00550D76">
        <w:rPr>
          <w:rFonts w:eastAsiaTheme="minorHAnsi"/>
          <w:lang w:eastAsia="en-US"/>
        </w:rPr>
        <w:t>workflow</w:t>
      </w:r>
      <w:proofErr w:type="spellEnd"/>
      <w:r w:rsidRPr="00550D76">
        <w:rPr>
          <w:rFonts w:eastAsiaTheme="minorHAnsi"/>
          <w:lang w:eastAsia="en-US"/>
        </w:rPr>
        <w:t xml:space="preserve">).W przypadku gdy przebieg procesu biznesowego Systemu wymaga komunikacji z zewnętrznymi systemami lub innymi podsystemami, komunikacja ta musi zostać zrealizowana przy użyciu szyny integracyjnej (ESB). </w:t>
      </w:r>
    </w:p>
    <w:p w:rsidR="00072ADD" w:rsidRPr="00550D76" w:rsidRDefault="00072ADD" w:rsidP="0077281F">
      <w:pPr>
        <w:pStyle w:val="Nagwek3"/>
        <w:numPr>
          <w:ilvl w:val="2"/>
          <w:numId w:val="4"/>
        </w:numPr>
        <w:rPr>
          <w:rFonts w:ascii="Times New Roman" w:hAnsi="Times New Roman" w:cs="Times New Roman"/>
        </w:rPr>
      </w:pPr>
      <w:bookmarkStart w:id="12" w:name="_Toc389607017"/>
      <w:r w:rsidRPr="00550D76">
        <w:rPr>
          <w:rFonts w:ascii="Times New Roman" w:hAnsi="Times New Roman" w:cs="Times New Roman"/>
        </w:rPr>
        <w:lastRenderedPageBreak/>
        <w:t>Warstwa bazodanowa</w:t>
      </w:r>
      <w:bookmarkEnd w:id="12"/>
    </w:p>
    <w:p w:rsidR="00072ADD" w:rsidRPr="00550D76" w:rsidRDefault="00072ADD" w:rsidP="00072ADD">
      <w:pPr>
        <w:rPr>
          <w:rFonts w:eastAsiaTheme="minorHAnsi"/>
          <w:lang w:eastAsia="en-US"/>
        </w:rPr>
      </w:pPr>
      <w:r w:rsidRPr="00550D76">
        <w:rPr>
          <w:rFonts w:eastAsiaTheme="minorHAnsi"/>
          <w:lang w:eastAsia="en-US"/>
        </w:rPr>
        <w:t xml:space="preserve">Warstwa bazodanowa składać się będzie z serwerów baz </w:t>
      </w:r>
      <w:proofErr w:type="spellStart"/>
      <w:r w:rsidRPr="00550D76">
        <w:rPr>
          <w:rFonts w:eastAsiaTheme="minorHAnsi"/>
          <w:lang w:eastAsia="en-US"/>
        </w:rPr>
        <w:t>danych</w:t>
      </w:r>
      <w:proofErr w:type="spellEnd"/>
      <w:r w:rsidRPr="00550D76">
        <w:rPr>
          <w:rFonts w:eastAsiaTheme="minorHAnsi"/>
          <w:lang w:eastAsia="en-US"/>
        </w:rPr>
        <w:t>, które w celu zapewnienia wysokiej dostępności środowiska muszą pracować w konfiguracji niezawodnościowej tak, aby awaria pojedynczego serwera sprzętowego nie powodowała awarii całego Systemu.</w:t>
      </w:r>
      <w:r w:rsidR="00CE6763" w:rsidRPr="00550D76">
        <w:rPr>
          <w:rFonts w:eastAsiaTheme="minorHAnsi"/>
          <w:lang w:eastAsia="en-US"/>
        </w:rPr>
        <w:t xml:space="preserve"> </w:t>
      </w:r>
      <w:r w:rsidRPr="00550D76">
        <w:rPr>
          <w:rFonts w:eastAsiaTheme="minorHAnsi"/>
          <w:lang w:eastAsia="en-US"/>
        </w:rPr>
        <w:t xml:space="preserve">Połączenie do warstwy bazodanowej będzie realizowane w dwojaki sposób – bezpośrednio z bazą lub za pomocą usługi udostępnionej poprzez szynę integracyjną. Bezpośredni dostęp do bazy </w:t>
      </w:r>
      <w:proofErr w:type="spellStart"/>
      <w:r w:rsidRPr="00550D76">
        <w:rPr>
          <w:rFonts w:eastAsiaTheme="minorHAnsi"/>
          <w:lang w:eastAsia="en-US"/>
        </w:rPr>
        <w:t>danych</w:t>
      </w:r>
      <w:proofErr w:type="spellEnd"/>
      <w:r w:rsidRPr="00550D76">
        <w:rPr>
          <w:rFonts w:eastAsiaTheme="minorHAnsi"/>
          <w:lang w:eastAsia="en-US"/>
        </w:rPr>
        <w:t>, rozumiany jako dostęp z pominięciem szyny integracyjnej, dopuszczany jest jedynie dla baz roboczych/konfiguracyjnych aplikacji WWW.</w:t>
      </w:r>
      <w:r w:rsidR="00CE6763" w:rsidRPr="00550D76">
        <w:rPr>
          <w:rFonts w:eastAsiaTheme="minorHAnsi"/>
          <w:lang w:eastAsia="en-US"/>
        </w:rPr>
        <w:t xml:space="preserve"> </w:t>
      </w:r>
      <w:r w:rsidRPr="00550D76">
        <w:rPr>
          <w:rFonts w:eastAsiaTheme="minorHAnsi"/>
          <w:lang w:eastAsia="en-US"/>
        </w:rPr>
        <w:t xml:space="preserve">Zamawiający dopuszcza rozwiązanie, w którym wszystkie elementy korzystające z baz </w:t>
      </w:r>
      <w:proofErr w:type="spellStart"/>
      <w:r w:rsidRPr="00550D76">
        <w:rPr>
          <w:rFonts w:eastAsiaTheme="minorHAnsi"/>
          <w:lang w:eastAsia="en-US"/>
        </w:rPr>
        <w:t>danych</w:t>
      </w:r>
      <w:proofErr w:type="spellEnd"/>
      <w:r w:rsidRPr="00550D76">
        <w:rPr>
          <w:rFonts w:eastAsiaTheme="minorHAnsi"/>
          <w:lang w:eastAsia="en-US"/>
        </w:rPr>
        <w:t xml:space="preserve"> wchodzących w skład Systemu mogą się komunikować z bazą (bazami) </w:t>
      </w:r>
      <w:proofErr w:type="spellStart"/>
      <w:r w:rsidRPr="00550D76">
        <w:rPr>
          <w:rFonts w:eastAsiaTheme="minorHAnsi"/>
          <w:lang w:eastAsia="en-US"/>
        </w:rPr>
        <w:t>danych</w:t>
      </w:r>
      <w:proofErr w:type="spellEnd"/>
      <w:r w:rsidRPr="00550D76">
        <w:rPr>
          <w:rFonts w:eastAsiaTheme="minorHAnsi"/>
          <w:lang w:eastAsia="en-US"/>
        </w:rPr>
        <w:t xml:space="preserve"> poprzez „pośrednika” (np. </w:t>
      </w:r>
      <w:proofErr w:type="spellStart"/>
      <w:r w:rsidRPr="00550D76">
        <w:rPr>
          <w:rFonts w:eastAsiaTheme="minorHAnsi"/>
          <w:lang w:eastAsia="en-US"/>
        </w:rPr>
        <w:t>db-proxy</w:t>
      </w:r>
      <w:proofErr w:type="spellEnd"/>
      <w:r w:rsidRPr="00550D76">
        <w:rPr>
          <w:rFonts w:eastAsiaTheme="minorHAnsi"/>
          <w:lang w:eastAsia="en-US"/>
        </w:rPr>
        <w:t xml:space="preserve">). W takim przypadku komunikacja ta musi odbywać się na linii szyna integracyjna – baza (bazy) </w:t>
      </w:r>
      <w:proofErr w:type="spellStart"/>
      <w:r w:rsidRPr="00550D76">
        <w:rPr>
          <w:rFonts w:eastAsiaTheme="minorHAnsi"/>
          <w:lang w:eastAsia="en-US"/>
        </w:rPr>
        <w:t>danych</w:t>
      </w:r>
      <w:proofErr w:type="spellEnd"/>
      <w:r w:rsidRPr="00550D76">
        <w:rPr>
          <w:rFonts w:eastAsiaTheme="minorHAnsi"/>
          <w:lang w:eastAsia="en-US"/>
        </w:rPr>
        <w:t>.</w:t>
      </w:r>
      <w:r w:rsidR="00CE6763" w:rsidRPr="00550D76">
        <w:rPr>
          <w:rFonts w:eastAsiaTheme="minorHAnsi"/>
          <w:lang w:eastAsia="en-US"/>
        </w:rPr>
        <w:t xml:space="preserve"> </w:t>
      </w:r>
      <w:r w:rsidRPr="00550D76">
        <w:rPr>
          <w:rFonts w:eastAsiaTheme="minorHAnsi"/>
          <w:lang w:eastAsia="en-US"/>
        </w:rPr>
        <w:t xml:space="preserve">Sposób pośrednictwa musi być „tak przezroczysty”, aby w przypadku zmiany  silnika bazy </w:t>
      </w:r>
      <w:proofErr w:type="spellStart"/>
      <w:r w:rsidRPr="00550D76">
        <w:rPr>
          <w:rFonts w:eastAsiaTheme="minorHAnsi"/>
          <w:lang w:eastAsia="en-US"/>
        </w:rPr>
        <w:t>danych</w:t>
      </w:r>
      <w:proofErr w:type="spellEnd"/>
      <w:r w:rsidRPr="00550D76">
        <w:rPr>
          <w:rFonts w:eastAsiaTheme="minorHAnsi"/>
          <w:lang w:eastAsia="en-US"/>
        </w:rPr>
        <w:t xml:space="preserve"> na inny, można było wyeliminować komponent pośredniczący.</w:t>
      </w:r>
    </w:p>
    <w:p w:rsidR="00FE30CD" w:rsidRPr="00550D76" w:rsidRDefault="00CE6763" w:rsidP="00A32AA7">
      <w:pPr>
        <w:pStyle w:val="Nagwek3"/>
        <w:numPr>
          <w:ilvl w:val="2"/>
          <w:numId w:val="4"/>
        </w:numPr>
        <w:rPr>
          <w:rFonts w:ascii="Times New Roman" w:hAnsi="Times New Roman" w:cs="Times New Roman"/>
        </w:rPr>
      </w:pPr>
      <w:bookmarkStart w:id="13" w:name="_Toc389607018"/>
      <w:r w:rsidRPr="00550D76">
        <w:rPr>
          <w:rFonts w:ascii="Times New Roman" w:hAnsi="Times New Roman" w:cs="Times New Roman"/>
        </w:rPr>
        <w:t>Dodatkowe wymagania</w:t>
      </w:r>
      <w:r w:rsidR="0075667B" w:rsidRPr="00550D76">
        <w:rPr>
          <w:rFonts w:ascii="Times New Roman" w:hAnsi="Times New Roman" w:cs="Times New Roman"/>
        </w:rPr>
        <w:t xml:space="preserve"> architektoniczne</w:t>
      </w:r>
      <w:bookmarkEnd w:id="13"/>
    </w:p>
    <w:p w:rsidR="00CE6763" w:rsidRPr="00550D76" w:rsidRDefault="00CE6763" w:rsidP="00CE6763">
      <w:pPr>
        <w:jc w:val="both"/>
      </w:pPr>
      <w:r w:rsidRPr="00550D76">
        <w:t xml:space="preserve">Dokumentacja Architektury Systemu zostanie opracowana przez Wykonawcę na podstawie konspektu opisu architektury systemu. Wykonawca opracuje propozycję konspektu opisu architektury systemu, w tym </w:t>
      </w:r>
      <w:proofErr w:type="spellStart"/>
      <w:r w:rsidRPr="00550D76">
        <w:t>metamodelu</w:t>
      </w:r>
      <w:proofErr w:type="spellEnd"/>
      <w:r w:rsidRPr="00550D76">
        <w:t xml:space="preserve"> architektury i przedstawi ją Zamawiającemu do akceptacji. </w:t>
      </w:r>
    </w:p>
    <w:p w:rsidR="00CE6763" w:rsidRPr="00550D76" w:rsidRDefault="00CE6763" w:rsidP="00CE6763">
      <w:pPr>
        <w:jc w:val="both"/>
        <w:rPr>
          <w:lang w:eastAsia="en-US"/>
        </w:rPr>
      </w:pPr>
      <w:r w:rsidRPr="00550D76">
        <w:t>Wymagania dotyczące dokumentacji Architektury Systemu:</w:t>
      </w:r>
    </w:p>
    <w:p w:rsidR="00CE6763" w:rsidRPr="00550D76" w:rsidRDefault="00CE6763" w:rsidP="00F91CE0">
      <w:pPr>
        <w:numPr>
          <w:ilvl w:val="0"/>
          <w:numId w:val="34"/>
        </w:numPr>
        <w:jc w:val="both"/>
      </w:pPr>
      <w:r w:rsidRPr="00550D76">
        <w:t xml:space="preserve">Wykonawca będzie bazował na dobrych praktykach oraz standardach dziedzinowych przy opracowaniu dokumentacji architektury systemu np. IBM RUP®, ISO-12207, </w:t>
      </w:r>
      <w:proofErr w:type="spellStart"/>
      <w:r w:rsidRPr="00550D76">
        <w:t>OpenUP</w:t>
      </w:r>
      <w:proofErr w:type="spellEnd"/>
      <w:r w:rsidRPr="00550D76">
        <w:t>.</w:t>
      </w:r>
    </w:p>
    <w:p w:rsidR="00CE6763" w:rsidRPr="00550D76" w:rsidRDefault="00CE6763" w:rsidP="00F91CE0">
      <w:pPr>
        <w:numPr>
          <w:ilvl w:val="0"/>
          <w:numId w:val="34"/>
        </w:numPr>
        <w:jc w:val="both"/>
      </w:pPr>
      <w:r w:rsidRPr="00550D76">
        <w:t>Dokumentacja Architektury Systemu zwierać będzie przynajmniej:</w:t>
      </w:r>
    </w:p>
    <w:p w:rsidR="00CE6763" w:rsidRPr="00550D76" w:rsidRDefault="00CE6763" w:rsidP="00F91CE0">
      <w:pPr>
        <w:numPr>
          <w:ilvl w:val="1"/>
          <w:numId w:val="34"/>
        </w:numPr>
        <w:jc w:val="both"/>
      </w:pPr>
      <w:r w:rsidRPr="00550D76">
        <w:t xml:space="preserve">Założenia i ograniczenia architektoniczne, w tym dotyczące platformy sprzętowo – programowej, transakcyjności, bezpieczeństwa w tym: integralności, </w:t>
      </w:r>
      <w:proofErr w:type="spellStart"/>
      <w:r w:rsidRPr="00550D76">
        <w:t>rozliczalności</w:t>
      </w:r>
      <w:proofErr w:type="spellEnd"/>
      <w:r w:rsidRPr="00550D76">
        <w:t xml:space="preserve"> i autentyczności, niezawodności, dostępności, wydajności i wolumetrii.</w:t>
      </w:r>
    </w:p>
    <w:p w:rsidR="00CE6763" w:rsidRPr="00550D76" w:rsidRDefault="00CE6763" w:rsidP="00F91CE0">
      <w:pPr>
        <w:numPr>
          <w:ilvl w:val="1"/>
          <w:numId w:val="34"/>
        </w:numPr>
        <w:jc w:val="both"/>
      </w:pPr>
      <w:r w:rsidRPr="00550D76">
        <w:t xml:space="preserve">Widoki architektoniczne obejmujące domeny biznesu, aplikacji, </w:t>
      </w:r>
      <w:proofErr w:type="spellStart"/>
      <w:r w:rsidRPr="00550D76">
        <w:t>danych</w:t>
      </w:r>
      <w:proofErr w:type="spellEnd"/>
      <w:r w:rsidRPr="00550D76">
        <w:t xml:space="preserve"> oraz infrastruktury technicznej. </w:t>
      </w:r>
    </w:p>
    <w:p w:rsidR="00CE6763" w:rsidRPr="00550D76" w:rsidRDefault="00CE6763" w:rsidP="00F91CE0">
      <w:pPr>
        <w:numPr>
          <w:ilvl w:val="1"/>
          <w:numId w:val="34"/>
        </w:numPr>
        <w:jc w:val="both"/>
      </w:pPr>
      <w:r w:rsidRPr="00550D76">
        <w:t>Widoki między domenowe przedstawiające punkty styku (relacje) pomiędzy domenami.</w:t>
      </w:r>
    </w:p>
    <w:p w:rsidR="00CE6763" w:rsidRPr="00550D76" w:rsidRDefault="00CE6763" w:rsidP="00F91CE0">
      <w:pPr>
        <w:numPr>
          <w:ilvl w:val="1"/>
          <w:numId w:val="34"/>
        </w:numPr>
        <w:jc w:val="both"/>
      </w:pPr>
      <w:r w:rsidRPr="00550D76">
        <w:t>Architekturę integracji przedstawioną w ramach realizowanych widoków architektonicznych.</w:t>
      </w:r>
    </w:p>
    <w:p w:rsidR="00CE6763" w:rsidRPr="00550D76" w:rsidRDefault="00CE6763" w:rsidP="00F91CE0">
      <w:pPr>
        <w:numPr>
          <w:ilvl w:val="0"/>
          <w:numId w:val="34"/>
        </w:numPr>
        <w:jc w:val="both"/>
      </w:pPr>
      <w:r w:rsidRPr="00550D76">
        <w:t xml:space="preserve">Dokumentacja architektury systemu będzie zgodna z zatwierdzonym przez Zamawiającego </w:t>
      </w:r>
      <w:proofErr w:type="spellStart"/>
      <w:r w:rsidRPr="00550D76">
        <w:t>metamodelem</w:t>
      </w:r>
      <w:proofErr w:type="spellEnd"/>
      <w:r w:rsidRPr="00550D76">
        <w:t xml:space="preserve"> architektury.</w:t>
      </w:r>
    </w:p>
    <w:p w:rsidR="00CE6763" w:rsidRPr="00550D76" w:rsidRDefault="00CE6763" w:rsidP="00F91CE0">
      <w:pPr>
        <w:numPr>
          <w:ilvl w:val="0"/>
          <w:numId w:val="34"/>
        </w:numPr>
        <w:jc w:val="both"/>
      </w:pPr>
      <w:r w:rsidRPr="00550D76">
        <w:t>Dokumentacja Architektury Systemu będzie uwzględniała podejście usługowe obejmujące zidentyfikowanie i zaprojektowanie usług aplikacyjnych.</w:t>
      </w:r>
    </w:p>
    <w:p w:rsidR="00CE6763" w:rsidRPr="00550D76" w:rsidRDefault="00CE6763" w:rsidP="00F91CE0">
      <w:pPr>
        <w:numPr>
          <w:ilvl w:val="0"/>
          <w:numId w:val="34"/>
        </w:numPr>
        <w:jc w:val="both"/>
      </w:pPr>
      <w:r w:rsidRPr="00550D76">
        <w:t>Dokumentacja Architektury Systemu dostarczony przez Wykonawcę umożliwi mu utworzenie spójnej i kompletnej dokumentacji projektowej, zwymiarowanie infrastruktury sprzętowo – programowej oraz zapewnienie poprawnej integracji z otoczeniem aplikacyjnym Systemu.</w:t>
      </w:r>
    </w:p>
    <w:p w:rsidR="00CE6763" w:rsidRPr="00550D76" w:rsidRDefault="00CE6763" w:rsidP="00F91CE0">
      <w:pPr>
        <w:numPr>
          <w:ilvl w:val="0"/>
          <w:numId w:val="34"/>
        </w:numPr>
        <w:jc w:val="both"/>
      </w:pPr>
      <w:r w:rsidRPr="00550D76">
        <w:t>Dokumentacja Architektury Systemu będzie umożliwiała Zamawiającemu weryfikację spełnienia wymagań funkcjonalnych i niefunkcjonalnych.</w:t>
      </w:r>
    </w:p>
    <w:p w:rsidR="00CE6763" w:rsidRPr="00550D76" w:rsidRDefault="00CE6763" w:rsidP="00F91CE0">
      <w:pPr>
        <w:numPr>
          <w:ilvl w:val="0"/>
          <w:numId w:val="34"/>
        </w:numPr>
        <w:jc w:val="both"/>
      </w:pPr>
      <w:r w:rsidRPr="00550D76">
        <w:t>Dokumentacja Architektury Systemu sporządzona zostanie z wykorzystaniem stosownych języków i notacji w zależności od potrzeb:</w:t>
      </w:r>
    </w:p>
    <w:p w:rsidR="00CE6763" w:rsidRPr="00550D76" w:rsidRDefault="00CE6763" w:rsidP="00F91CE0">
      <w:pPr>
        <w:numPr>
          <w:ilvl w:val="1"/>
          <w:numId w:val="34"/>
        </w:numPr>
        <w:jc w:val="both"/>
      </w:pPr>
      <w:proofErr w:type="spellStart"/>
      <w:r w:rsidRPr="00550D76">
        <w:t>ArchiMate</w:t>
      </w:r>
      <w:proofErr w:type="spellEnd"/>
      <w:r w:rsidRPr="00550D76">
        <w:t>® lub równoważnego, przy czym przez równoważny język modelowania rozumie się język, który:</w:t>
      </w:r>
    </w:p>
    <w:p w:rsidR="00CE6763" w:rsidRPr="00550D76" w:rsidRDefault="00CE6763" w:rsidP="00F91CE0">
      <w:pPr>
        <w:numPr>
          <w:ilvl w:val="2"/>
          <w:numId w:val="34"/>
        </w:numPr>
        <w:jc w:val="both"/>
      </w:pPr>
      <w:r w:rsidRPr="00550D76">
        <w:lastRenderedPageBreak/>
        <w:t xml:space="preserve">umożliwia modelowanie czterech domen architektonicznych (biznesowej, </w:t>
      </w:r>
      <w:proofErr w:type="spellStart"/>
      <w:r w:rsidRPr="00550D76">
        <w:t>danych</w:t>
      </w:r>
      <w:proofErr w:type="spellEnd"/>
      <w:r w:rsidRPr="00550D76">
        <w:t>, aplikacji i technicznej),</w:t>
      </w:r>
    </w:p>
    <w:p w:rsidR="00CE6763" w:rsidRPr="00550D76" w:rsidRDefault="00CE6763" w:rsidP="00F91CE0">
      <w:pPr>
        <w:numPr>
          <w:ilvl w:val="2"/>
          <w:numId w:val="34"/>
        </w:numPr>
        <w:jc w:val="both"/>
      </w:pPr>
      <w:r w:rsidRPr="00550D76">
        <w:t>bazuje na podejściu usługowym - tj. pozwala na modelowanie usług biznesowych, aplikacyjnych oraz infrastrukturalnych,</w:t>
      </w:r>
    </w:p>
    <w:p w:rsidR="00CE6763" w:rsidRPr="00550D76" w:rsidRDefault="00CE6763" w:rsidP="00F91CE0">
      <w:pPr>
        <w:numPr>
          <w:ilvl w:val="2"/>
          <w:numId w:val="34"/>
        </w:numPr>
        <w:jc w:val="both"/>
      </w:pPr>
      <w:r w:rsidRPr="00550D76">
        <w:t>zapewnia relacje pozwalające na łączenie obiektów pochodzących z różnych domen architektonicznych.</w:t>
      </w:r>
    </w:p>
    <w:p w:rsidR="00CE6763" w:rsidRPr="00550D76" w:rsidRDefault="00CE6763" w:rsidP="00F91CE0">
      <w:pPr>
        <w:numPr>
          <w:ilvl w:val="1"/>
          <w:numId w:val="34"/>
        </w:numPr>
        <w:jc w:val="both"/>
      </w:pPr>
      <w:r w:rsidRPr="00550D76">
        <w:t xml:space="preserve">UML, </w:t>
      </w:r>
    </w:p>
    <w:p w:rsidR="00CE6763" w:rsidRPr="00550D76" w:rsidRDefault="00CE6763" w:rsidP="00F91CE0">
      <w:pPr>
        <w:numPr>
          <w:ilvl w:val="1"/>
          <w:numId w:val="34"/>
        </w:numPr>
        <w:jc w:val="both"/>
      </w:pPr>
      <w:r w:rsidRPr="00550D76">
        <w:t xml:space="preserve">BPMN. </w:t>
      </w:r>
    </w:p>
    <w:p w:rsidR="00CE6763" w:rsidRPr="00550D76" w:rsidRDefault="00CE6763" w:rsidP="00F91CE0">
      <w:pPr>
        <w:numPr>
          <w:ilvl w:val="0"/>
          <w:numId w:val="34"/>
        </w:numPr>
        <w:jc w:val="both"/>
      </w:pPr>
      <w:r w:rsidRPr="00550D76">
        <w:t>Wykonawca przedstawi na etapie uzgadniania konspektu opisu architektury systemu do akceptacji Zamawiającemu propozycję zakresu szczegółowego zastosowania danego języka do konkretnych obszarów modelowania.</w:t>
      </w:r>
    </w:p>
    <w:p w:rsidR="00CE6763" w:rsidRPr="00550D76" w:rsidRDefault="00CE6763" w:rsidP="00F91CE0">
      <w:pPr>
        <w:numPr>
          <w:ilvl w:val="0"/>
          <w:numId w:val="34"/>
        </w:numPr>
        <w:jc w:val="both"/>
      </w:pPr>
      <w:r w:rsidRPr="00550D76">
        <w:t>Dokumentacja Architektury Systemu uwzględni posiadane przez Zmawiającego produkty Architektury Korporacyjnej IT, w szczególności katalog aplikacji.</w:t>
      </w:r>
    </w:p>
    <w:p w:rsidR="00CE6763" w:rsidRPr="00550D76" w:rsidRDefault="00CE6763" w:rsidP="00F91CE0">
      <w:pPr>
        <w:numPr>
          <w:ilvl w:val="0"/>
          <w:numId w:val="34"/>
        </w:numPr>
        <w:jc w:val="both"/>
      </w:pPr>
      <w:r w:rsidRPr="00550D76">
        <w:t xml:space="preserve">Dokumentacja Architektury Systemu dostarczona zostanie w formacie dokumentu DOCX, a modele architektoniczne w postaci repozytorium EAP utworzonego w narzędziu </w:t>
      </w:r>
      <w:proofErr w:type="spellStart"/>
      <w:r w:rsidRPr="00550D76">
        <w:t>Sparx</w:t>
      </w:r>
      <w:proofErr w:type="spellEnd"/>
      <w:r w:rsidRPr="00550D76">
        <w:t xml:space="preserve"> </w:t>
      </w:r>
      <w:proofErr w:type="spellStart"/>
      <w:r w:rsidRPr="00550D76">
        <w:t>Enterprise</w:t>
      </w:r>
      <w:proofErr w:type="spellEnd"/>
      <w:r w:rsidRPr="00550D76">
        <w:t xml:space="preserve"> </w:t>
      </w:r>
      <w:proofErr w:type="spellStart"/>
      <w:r w:rsidRPr="00550D76">
        <w:t>Architect</w:t>
      </w:r>
      <w:proofErr w:type="spellEnd"/>
      <w:r w:rsidRPr="00550D76">
        <w:t>. Dodatkowo Wykonawca przekaże w uzgodnionym z Zamawiającym formacie elementy Architektury Systemu niezbędne do aktualizacji repozytorium Architektury Korporacyjnej IT.</w:t>
      </w:r>
    </w:p>
    <w:p w:rsidR="007766A7" w:rsidRPr="00550D76" w:rsidRDefault="00CE6763" w:rsidP="00CE6763">
      <w:r w:rsidRPr="00550D76">
        <w:t>Dokumentacja Architektury Systemu zawierać będzie oszacowane przez Wykonawcę wymagania szczegółowe na niezbędną infrastrukturę techniczno (sprzęt)-systemową (oprogramowanie, licencje) dla Systemu (w tym na wszystkie niezbędne środowiska, np. produkcyjne, deweloperskie, testowe, szkoleniowe) za pomocą metody zaproponowanej przez Wykonawcę i zaakceptowanej przez Zamawiającego. Metoda oszacowania niezbędnej infrastruktury Systemu będzie przedstawiona Zamawiającemu do akceptacji. Oszacowanie to ma być m.in. podstawą do opracowania przez Wykonawcę harmonogramu udostępnienia, przez Zamawiającego, infrastruktury dla Systemu.</w:t>
      </w:r>
    </w:p>
    <w:p w:rsidR="00530366" w:rsidRPr="00550D76" w:rsidRDefault="00530366" w:rsidP="00CE6763"/>
    <w:p w:rsidR="00530366" w:rsidRPr="00550D76" w:rsidRDefault="00530366" w:rsidP="00530366">
      <w:pPr>
        <w:pStyle w:val="Nagwek3"/>
        <w:numPr>
          <w:ilvl w:val="2"/>
          <w:numId w:val="4"/>
        </w:numPr>
        <w:rPr>
          <w:rFonts w:ascii="Times New Roman" w:hAnsi="Times New Roman" w:cs="Times New Roman"/>
        </w:rPr>
      </w:pPr>
      <w:bookmarkStart w:id="14" w:name="_Toc389607019"/>
      <w:r w:rsidRPr="00550D76">
        <w:rPr>
          <w:rFonts w:ascii="Times New Roman" w:hAnsi="Times New Roman" w:cs="Times New Roman"/>
        </w:rPr>
        <w:t>Usługi infrastrukturalne na potrzeby Systemu</w:t>
      </w:r>
      <w:bookmarkEnd w:id="14"/>
    </w:p>
    <w:p w:rsidR="00530366" w:rsidRPr="00550D76" w:rsidRDefault="00530366" w:rsidP="00E207F9">
      <w:r w:rsidRPr="00550D76">
        <w:t>System musi zostać zbudowany w oparciu o poniższe usługi infrastrukturalne:</w:t>
      </w:r>
    </w:p>
    <w:p w:rsidR="004A7F3F" w:rsidRPr="00550D76" w:rsidRDefault="004A7F3F" w:rsidP="00CE6763"/>
    <w:tbl>
      <w:tblPr>
        <w:tblW w:w="5000" w:type="pct"/>
        <w:tblCellMar>
          <w:left w:w="0" w:type="dxa"/>
          <w:right w:w="0" w:type="dxa"/>
        </w:tblCellMar>
        <w:tblLook w:val="04A0"/>
      </w:tblPr>
      <w:tblGrid>
        <w:gridCol w:w="4986"/>
        <w:gridCol w:w="4226"/>
      </w:tblGrid>
      <w:tr w:rsidR="008E6082" w:rsidRPr="00550D76" w:rsidTr="00550D76">
        <w:trPr>
          <w:trHeight w:val="286"/>
          <w:tblHeader/>
        </w:trPr>
        <w:tc>
          <w:tcPr>
            <w:tcW w:w="5000" w:type="pct"/>
            <w:gridSpan w:val="2"/>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8E6082" w:rsidRPr="00550D76" w:rsidRDefault="008E6082" w:rsidP="00550D76">
            <w:pPr>
              <w:spacing w:line="276" w:lineRule="auto"/>
              <w:jc w:val="center"/>
              <w:rPr>
                <w:rFonts w:eastAsiaTheme="minorHAnsi"/>
                <w:b/>
                <w:bCs/>
              </w:rPr>
            </w:pPr>
            <w:r w:rsidRPr="00550D76">
              <w:rPr>
                <w:b/>
                <w:bCs/>
              </w:rPr>
              <w:t>Usługi INFRASTRUKTURALNE</w:t>
            </w:r>
          </w:p>
        </w:tc>
      </w:tr>
      <w:tr w:rsidR="004A7F3F" w:rsidRPr="00550D76" w:rsidTr="00550D76">
        <w:trPr>
          <w:trHeight w:val="156"/>
          <w:tblHeader/>
        </w:trPr>
        <w:tc>
          <w:tcPr>
            <w:tcW w:w="2706"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Oprogramowanie systemowe</w:t>
            </w:r>
          </w:p>
        </w:tc>
        <w:tc>
          <w:tcPr>
            <w:tcW w:w="229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jc w:val="center"/>
              <w:rPr>
                <w:rFonts w:eastAsiaTheme="minorHAnsi"/>
                <w:b/>
                <w:bCs/>
              </w:rPr>
            </w:pPr>
            <w:proofErr w:type="spellStart"/>
            <w:r w:rsidRPr="00550D76">
              <w:rPr>
                <w:b/>
                <w:bCs/>
              </w:rPr>
              <w:t>Platforma</w:t>
            </w:r>
            <w:proofErr w:type="spellEnd"/>
            <w:r w:rsidRPr="00550D76">
              <w:rPr>
                <w:b/>
                <w:bCs/>
              </w:rPr>
              <w:t xml:space="preserve"> sprzętowa/programowa</w:t>
            </w:r>
          </w:p>
        </w:tc>
      </w:tr>
      <w:tr w:rsidR="004A7F3F" w:rsidRPr="00550D76" w:rsidTr="00550D76">
        <w:trPr>
          <w:trHeight w:val="248"/>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systemów operacyjnych</w:t>
            </w:r>
          </w:p>
        </w:tc>
      </w:tr>
      <w:tr w:rsidR="004A7F3F" w:rsidRPr="00550D76" w:rsidTr="00550D76">
        <w:trPr>
          <w:trHeight w:val="140"/>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Windows Server 2008 R2, 2012 R2</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w:t>
            </w:r>
          </w:p>
        </w:tc>
      </w:tr>
      <w:tr w:rsidR="004A7F3F" w:rsidRPr="00550D76" w:rsidTr="00550D76">
        <w:trPr>
          <w:trHeight w:val="214"/>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 xml:space="preserve">Usługi </w:t>
            </w:r>
            <w:proofErr w:type="spellStart"/>
            <w:r w:rsidRPr="00550D76">
              <w:rPr>
                <w:b/>
                <w:bCs/>
              </w:rPr>
              <w:t>wirtualizacyjne</w:t>
            </w:r>
            <w:proofErr w:type="spellEnd"/>
          </w:p>
        </w:tc>
      </w:tr>
      <w:tr w:rsidR="004A7F3F" w:rsidRPr="00550D76" w:rsidTr="00550D76">
        <w:trPr>
          <w:trHeight w:val="220"/>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proofErr w:type="spellStart"/>
            <w:r w:rsidRPr="00550D76">
              <w:t>VMware</w:t>
            </w:r>
            <w:proofErr w:type="spellEnd"/>
            <w:r w:rsidRPr="00550D76">
              <w:t xml:space="preserve"> </w:t>
            </w:r>
            <w:proofErr w:type="spellStart"/>
            <w:r w:rsidRPr="00550D76">
              <w:t>vSphere</w:t>
            </w:r>
            <w:proofErr w:type="spellEnd"/>
            <w:r w:rsidRPr="00550D76">
              <w:t xml:space="preserve"> </w:t>
            </w:r>
            <w:proofErr w:type="spellStart"/>
            <w:r w:rsidRPr="00550D76">
              <w:t>Hypervisor</w:t>
            </w:r>
            <w:proofErr w:type="spellEnd"/>
            <w:r w:rsidRPr="00550D76">
              <w:t>  5.0 i 5.5</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 Windows Server 2008</w:t>
            </w:r>
          </w:p>
        </w:tc>
      </w:tr>
      <w:tr w:rsidR="004A7F3F" w:rsidRPr="00550D76" w:rsidTr="00550D76">
        <w:trPr>
          <w:trHeight w:val="180"/>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katalogowe</w:t>
            </w:r>
          </w:p>
        </w:tc>
      </w:tr>
      <w:tr w:rsidR="004A7F3F" w:rsidRPr="00550D76" w:rsidTr="00550D76">
        <w:trPr>
          <w:trHeight w:val="172"/>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 xml:space="preserve">Microsoft </w:t>
            </w:r>
            <w:proofErr w:type="spellStart"/>
            <w:r w:rsidRPr="00550D76">
              <w:t>ActiveDirectory</w:t>
            </w:r>
            <w:proofErr w:type="spellEnd"/>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 Windows Server 2008</w:t>
            </w:r>
          </w:p>
        </w:tc>
      </w:tr>
      <w:tr w:rsidR="004A7F3F" w:rsidRPr="00550D76" w:rsidTr="00550D76">
        <w:trPr>
          <w:trHeight w:val="288"/>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bazodanowe</w:t>
            </w:r>
          </w:p>
        </w:tc>
      </w:tr>
      <w:tr w:rsidR="004A7F3F" w:rsidRPr="00550D76" w:rsidTr="00550D76">
        <w:trPr>
          <w:trHeight w:val="96"/>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highlight w:val="yellow"/>
              </w:rPr>
            </w:pPr>
            <w:r w:rsidRPr="00550D76">
              <w:t>IBM DB2 for z/OS v8.1 oraz V10.1</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highlight w:val="yellow"/>
              </w:rPr>
            </w:pPr>
            <w:r w:rsidRPr="00550D76">
              <w:t xml:space="preserve">IBM </w:t>
            </w:r>
            <w:proofErr w:type="spellStart"/>
            <w:r w:rsidRPr="00550D76">
              <w:t>Mainframe</w:t>
            </w:r>
            <w:proofErr w:type="spellEnd"/>
            <w:r w:rsidRPr="00550D76">
              <w:t>/ z/OS 1.13</w:t>
            </w:r>
          </w:p>
        </w:tc>
      </w:tr>
      <w:tr w:rsidR="004A7F3F" w:rsidRPr="00550D76" w:rsidTr="00550D76">
        <w:trPr>
          <w:trHeight w:val="96"/>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E53E54" w:rsidRDefault="004A7F3F">
            <w:pPr>
              <w:spacing w:line="276" w:lineRule="auto"/>
              <w:rPr>
                <w:rFonts w:eastAsiaTheme="minorHAnsi"/>
                <w:highlight w:val="yellow"/>
                <w:lang w:val="en-US"/>
              </w:rPr>
            </w:pPr>
            <w:r w:rsidRPr="00E53E54">
              <w:rPr>
                <w:lang w:val="en-US"/>
              </w:rPr>
              <w:t>Microsoft SQL Server SQL Server 2008 R2 (10.50.2500)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rsidP="008E6082">
            <w:pPr>
              <w:spacing w:line="276" w:lineRule="auto"/>
              <w:rPr>
                <w:rFonts w:eastAsiaTheme="minorHAnsi"/>
                <w:highlight w:val="yellow"/>
              </w:rPr>
            </w:pPr>
            <w:r w:rsidRPr="00550D76">
              <w:t xml:space="preserve">Serwery kasetowe x86/ Windows Server </w:t>
            </w:r>
            <w:r w:rsidR="008E6082" w:rsidRPr="00550D76">
              <w:t>2008</w:t>
            </w:r>
          </w:p>
        </w:tc>
      </w:tr>
      <w:tr w:rsidR="004A7F3F" w:rsidRPr="00550D76" w:rsidTr="00550D76">
        <w:trPr>
          <w:trHeight w:val="254"/>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lastRenderedPageBreak/>
              <w:t xml:space="preserve">Usługi replikacji </w:t>
            </w:r>
            <w:proofErr w:type="spellStart"/>
            <w:r w:rsidRPr="00550D76">
              <w:rPr>
                <w:b/>
                <w:bCs/>
              </w:rPr>
              <w:t>danych</w:t>
            </w:r>
            <w:proofErr w:type="spellEnd"/>
          </w:p>
        </w:tc>
      </w:tr>
      <w:tr w:rsidR="004A7F3F" w:rsidRPr="00550D76" w:rsidTr="00550D76">
        <w:trPr>
          <w:trHeight w:val="176"/>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E53E54" w:rsidRDefault="004A7F3F">
            <w:pPr>
              <w:spacing w:line="276" w:lineRule="auto"/>
              <w:rPr>
                <w:rFonts w:eastAsiaTheme="minorHAnsi"/>
                <w:lang w:val="en-US"/>
              </w:rPr>
            </w:pPr>
            <w:r w:rsidRPr="00E53E54">
              <w:rPr>
                <w:lang w:val="en-US"/>
              </w:rPr>
              <w:t xml:space="preserve">IBM Data Replication for DB2 z/OS v9.1 </w:t>
            </w:r>
            <w:proofErr w:type="spellStart"/>
            <w:r w:rsidRPr="00E53E54">
              <w:rPr>
                <w:lang w:val="en-US"/>
              </w:rPr>
              <w:t>oraz</w:t>
            </w:r>
            <w:proofErr w:type="spellEnd"/>
            <w:r w:rsidRPr="00E53E54">
              <w:rPr>
                <w:lang w:val="en-US"/>
              </w:rPr>
              <w:t xml:space="preserve"> v10.1</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 xml:space="preserve">IBM </w:t>
            </w:r>
            <w:proofErr w:type="spellStart"/>
            <w:r w:rsidRPr="00550D76">
              <w:t>Mainframe</w:t>
            </w:r>
            <w:proofErr w:type="spellEnd"/>
            <w:r w:rsidRPr="00550D76">
              <w:t>/ z/OS 1.13</w:t>
            </w:r>
          </w:p>
        </w:tc>
      </w:tr>
      <w:tr w:rsidR="004A7F3F" w:rsidRPr="00550D76" w:rsidTr="00550D76">
        <w:trPr>
          <w:trHeight w:val="220"/>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 xml:space="preserve">Usługi </w:t>
            </w:r>
            <w:proofErr w:type="spellStart"/>
            <w:r w:rsidRPr="00550D76">
              <w:rPr>
                <w:b/>
                <w:bCs/>
              </w:rPr>
              <w:t>przetwarzania</w:t>
            </w:r>
            <w:proofErr w:type="spellEnd"/>
            <w:r w:rsidRPr="00550D76">
              <w:rPr>
                <w:b/>
                <w:bCs/>
              </w:rPr>
              <w:t xml:space="preserve"> transakcyjnego</w:t>
            </w:r>
          </w:p>
        </w:tc>
      </w:tr>
      <w:tr w:rsidR="004A7F3F" w:rsidRPr="00550D76" w:rsidTr="00550D76">
        <w:trPr>
          <w:trHeight w:val="253"/>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E53E54" w:rsidRDefault="004A7F3F">
            <w:pPr>
              <w:spacing w:line="276" w:lineRule="auto"/>
              <w:rPr>
                <w:rFonts w:eastAsiaTheme="minorHAnsi"/>
                <w:lang w:val="en-US"/>
              </w:rPr>
            </w:pPr>
            <w:proofErr w:type="spellStart"/>
            <w:r w:rsidRPr="00E53E54">
              <w:rPr>
                <w:lang w:val="en-US"/>
              </w:rPr>
              <w:t>RedHat</w:t>
            </w:r>
            <w:proofErr w:type="spellEnd"/>
            <w:r w:rsidRPr="00E53E54">
              <w:rPr>
                <w:lang w:val="en-US"/>
              </w:rPr>
              <w:t xml:space="preserve"> </w:t>
            </w:r>
            <w:proofErr w:type="spellStart"/>
            <w:r w:rsidRPr="00E53E54">
              <w:rPr>
                <w:lang w:val="en-US"/>
              </w:rPr>
              <w:t>JBoss</w:t>
            </w:r>
            <w:proofErr w:type="spellEnd"/>
            <w:r w:rsidRPr="00E53E54">
              <w:rPr>
                <w:lang w:val="en-US"/>
              </w:rPr>
              <w:t xml:space="preserve"> Enterprise Application Platform 6.2.0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 Windows Server 2008</w:t>
            </w:r>
          </w:p>
        </w:tc>
      </w:tr>
      <w:tr w:rsidR="004A7F3F" w:rsidRPr="00550D76" w:rsidTr="00550D76">
        <w:trPr>
          <w:trHeight w:val="256"/>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 xml:space="preserve">Usługi szyny </w:t>
            </w:r>
            <w:proofErr w:type="spellStart"/>
            <w:r w:rsidRPr="00550D76">
              <w:rPr>
                <w:b/>
                <w:bCs/>
              </w:rPr>
              <w:t>danych</w:t>
            </w:r>
            <w:proofErr w:type="spellEnd"/>
          </w:p>
        </w:tc>
      </w:tr>
      <w:tr w:rsidR="004A7F3F" w:rsidRPr="00550D76" w:rsidTr="00550D76">
        <w:trPr>
          <w:trHeight w:val="298"/>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proofErr w:type="spellStart"/>
            <w:r w:rsidRPr="00550D76">
              <w:t>JBoss</w:t>
            </w:r>
            <w:proofErr w:type="spellEnd"/>
            <w:r w:rsidRPr="00550D76">
              <w:t xml:space="preserve"> </w:t>
            </w:r>
            <w:proofErr w:type="spellStart"/>
            <w:r w:rsidRPr="00550D76">
              <w:t>Fuse</w:t>
            </w:r>
            <w:proofErr w:type="spellEnd"/>
            <w:r w:rsidRPr="00550D76">
              <w:t xml:space="preserve"> 6.0 GA</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 Windows Server 2008</w:t>
            </w:r>
          </w:p>
        </w:tc>
      </w:tr>
      <w:tr w:rsidR="00D308D1" w:rsidRPr="00550D76" w:rsidTr="00D33BFA">
        <w:trPr>
          <w:trHeight w:val="256"/>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D308D1" w:rsidRPr="00550D76" w:rsidRDefault="00D308D1" w:rsidP="00D308D1">
            <w:pPr>
              <w:spacing w:line="276" w:lineRule="auto"/>
              <w:jc w:val="center"/>
              <w:rPr>
                <w:rFonts w:eastAsiaTheme="minorHAnsi"/>
                <w:b/>
                <w:bCs/>
              </w:rPr>
            </w:pPr>
            <w:r w:rsidRPr="00550D76">
              <w:rPr>
                <w:b/>
                <w:bCs/>
              </w:rPr>
              <w:t xml:space="preserve">Usługi </w:t>
            </w:r>
            <w:r>
              <w:rPr>
                <w:b/>
                <w:bCs/>
              </w:rPr>
              <w:t>warstwy PKI</w:t>
            </w:r>
          </w:p>
        </w:tc>
      </w:tr>
      <w:tr w:rsidR="00D308D1" w:rsidRPr="00550D76" w:rsidTr="00D33BFA">
        <w:trPr>
          <w:trHeight w:val="298"/>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D308D1" w:rsidRPr="00550D76" w:rsidRDefault="00D308D1" w:rsidP="00D33BFA">
            <w:pPr>
              <w:spacing w:line="276" w:lineRule="auto"/>
              <w:rPr>
                <w:rFonts w:eastAsiaTheme="minorHAnsi"/>
              </w:rPr>
            </w:pPr>
            <w:r w:rsidRPr="00D308D1">
              <w:t>Windows Server 2008 R2, Windows Server 2003 R2</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D308D1" w:rsidRPr="00550D76" w:rsidRDefault="00D308D1" w:rsidP="00D33BFA">
            <w:pPr>
              <w:spacing w:line="276" w:lineRule="auto"/>
              <w:rPr>
                <w:rFonts w:eastAsiaTheme="minorHAnsi"/>
              </w:rPr>
            </w:pPr>
            <w:r w:rsidRPr="00D308D1">
              <w:t xml:space="preserve">Serwery kasetowe x86/ Serwer </w:t>
            </w:r>
            <w:proofErr w:type="spellStart"/>
            <w:r w:rsidRPr="00D308D1">
              <w:t>Rack</w:t>
            </w:r>
            <w:proofErr w:type="spellEnd"/>
            <w:r w:rsidRPr="00D308D1">
              <w:t xml:space="preserve"> x86 / </w:t>
            </w:r>
            <w:proofErr w:type="spellStart"/>
            <w:r w:rsidRPr="00D308D1">
              <w:t>netHSM</w:t>
            </w:r>
            <w:proofErr w:type="spellEnd"/>
          </w:p>
        </w:tc>
      </w:tr>
    </w:tbl>
    <w:p w:rsidR="004A7F3F" w:rsidRPr="00550D76" w:rsidRDefault="004A7F3F" w:rsidP="00CE6763"/>
    <w:p w:rsidR="0075667B" w:rsidRPr="00550D76" w:rsidRDefault="0075667B" w:rsidP="0075667B">
      <w:pPr>
        <w:pStyle w:val="Nagwek3"/>
        <w:numPr>
          <w:ilvl w:val="2"/>
          <w:numId w:val="4"/>
        </w:numPr>
        <w:rPr>
          <w:rFonts w:ascii="Times New Roman" w:hAnsi="Times New Roman" w:cs="Times New Roman"/>
        </w:rPr>
      </w:pPr>
      <w:bookmarkStart w:id="15" w:name="_Toc389607020"/>
      <w:r w:rsidRPr="00550D76">
        <w:rPr>
          <w:rFonts w:ascii="Times New Roman" w:hAnsi="Times New Roman" w:cs="Times New Roman"/>
        </w:rPr>
        <w:t>Dodatkowe wymagania dot. infrastruktury</w:t>
      </w:r>
      <w:bookmarkEnd w:id="15"/>
    </w:p>
    <w:p w:rsidR="0075667B" w:rsidRPr="00550D76" w:rsidRDefault="0075667B" w:rsidP="0075667B">
      <w:r w:rsidRPr="00550D76">
        <w:t xml:space="preserve">Zamawiający wymaga, aby infrastruktura serwerowa pod </w:t>
      </w:r>
      <w:proofErr w:type="spellStart"/>
      <w:r w:rsidRPr="00550D76">
        <w:t>system</w:t>
      </w:r>
      <w:proofErr w:type="spellEnd"/>
      <w:r w:rsidRPr="00550D76">
        <w:t xml:space="preserve"> wykonana została zgodnie z poniższymi wymaganiami</w:t>
      </w:r>
      <w:r w:rsidR="00E6585A" w:rsidRPr="00550D76">
        <w:t xml:space="preserve"> na podstawie szablonów opisujących wymagania na infrastrukturę</w:t>
      </w:r>
      <w:r w:rsidRPr="00550D76">
        <w:t>.</w:t>
      </w:r>
      <w:r w:rsidR="00861337" w:rsidRPr="00550D76">
        <w:t xml:space="preserve"> </w:t>
      </w:r>
      <w:r w:rsidR="00D7574E" w:rsidRPr="00550D76">
        <w:t xml:space="preserve">W związku z powyższym w ramach prac dotyczących infrastruktury systemu Wykonawca opracuje  dokumenty: Wymiarowanie </w:t>
      </w:r>
      <w:r w:rsidR="0011514E" w:rsidRPr="00550D76">
        <w:t>infrastruktury</w:t>
      </w:r>
      <w:r w:rsidR="00D7574E" w:rsidRPr="00550D76">
        <w:t xml:space="preserve"> oraz Harmonogram udostępnienia infrastruktury i przedstawi je Zamawiającemu do akceptacji.</w:t>
      </w:r>
    </w:p>
    <w:p w:rsidR="0075667B" w:rsidRPr="00550D76" w:rsidRDefault="0075667B" w:rsidP="00F91CE0">
      <w:pPr>
        <w:pStyle w:val="Akapitzlist"/>
        <w:numPr>
          <w:ilvl w:val="0"/>
          <w:numId w:val="35"/>
        </w:numPr>
        <w:contextualSpacing w:val="0"/>
      </w:pPr>
      <w:r w:rsidRPr="00550D76">
        <w:t>Serwery w technologii blade.</w:t>
      </w:r>
    </w:p>
    <w:p w:rsidR="0075667B" w:rsidRPr="00550D76" w:rsidRDefault="0075667B" w:rsidP="00F91CE0">
      <w:pPr>
        <w:pStyle w:val="Akapitzlist"/>
        <w:numPr>
          <w:ilvl w:val="0"/>
          <w:numId w:val="35"/>
        </w:numPr>
        <w:contextualSpacing w:val="0"/>
      </w:pPr>
      <w:r w:rsidRPr="00550D76">
        <w:t xml:space="preserve">Infrastruktura sieciowa kaset serwerowych musi być </w:t>
      </w:r>
      <w:proofErr w:type="spellStart"/>
      <w:r w:rsidRPr="00550D76">
        <w:t>zwirtualizowana</w:t>
      </w:r>
      <w:proofErr w:type="spellEnd"/>
      <w:r w:rsidRPr="00550D76">
        <w:t xml:space="preserve"> – przykład HP </w:t>
      </w:r>
      <w:proofErr w:type="spellStart"/>
      <w:r w:rsidRPr="00550D76">
        <w:t>Virtual</w:t>
      </w:r>
      <w:proofErr w:type="spellEnd"/>
      <w:r w:rsidRPr="00550D76">
        <w:t xml:space="preserve"> </w:t>
      </w:r>
      <w:proofErr w:type="spellStart"/>
      <w:r w:rsidRPr="00550D76">
        <w:t>Connect</w:t>
      </w:r>
      <w:proofErr w:type="spellEnd"/>
      <w:r w:rsidRPr="00550D76">
        <w:t xml:space="preserve"> eksploatowany przez Zamawiającego.</w:t>
      </w:r>
    </w:p>
    <w:p w:rsidR="0075667B" w:rsidRPr="00550D76" w:rsidRDefault="0075667B" w:rsidP="00F91CE0">
      <w:pPr>
        <w:pStyle w:val="Akapitzlist"/>
        <w:numPr>
          <w:ilvl w:val="0"/>
          <w:numId w:val="35"/>
        </w:numPr>
        <w:contextualSpacing w:val="0"/>
      </w:pPr>
      <w:r w:rsidRPr="00550D76">
        <w:t xml:space="preserve">Musi być zastosowana wirtualizacja. Zamawiający wymaga aby zastosowana została technologia wirtualizacji eksploatowana obecnie przez Zamawiającego: </w:t>
      </w:r>
      <w:proofErr w:type="spellStart"/>
      <w:r w:rsidRPr="00550D76">
        <w:t>Vmware</w:t>
      </w:r>
      <w:proofErr w:type="spellEnd"/>
      <w:r w:rsidRPr="00550D76">
        <w:t xml:space="preserve"> (min. </w:t>
      </w:r>
      <w:proofErr w:type="spellStart"/>
      <w:r w:rsidRPr="00550D76">
        <w:t>Ver</w:t>
      </w:r>
      <w:proofErr w:type="spellEnd"/>
      <w:r w:rsidRPr="00550D76">
        <w:t xml:space="preserve">. 5.0, typ licencji </w:t>
      </w:r>
      <w:proofErr w:type="spellStart"/>
      <w:r w:rsidRPr="00550D76">
        <w:t>Enterprise</w:t>
      </w:r>
      <w:proofErr w:type="spellEnd"/>
      <w:r w:rsidRPr="00550D76">
        <w:t xml:space="preserve"> </w:t>
      </w:r>
      <w:proofErr w:type="spellStart"/>
      <w:r w:rsidRPr="00550D76">
        <w:t>Plus</w:t>
      </w:r>
      <w:proofErr w:type="spellEnd"/>
      <w:r w:rsidRPr="00550D76">
        <w:t>).</w:t>
      </w:r>
    </w:p>
    <w:p w:rsidR="0075667B" w:rsidRPr="00550D76" w:rsidRDefault="0075667B" w:rsidP="00F91CE0">
      <w:pPr>
        <w:pStyle w:val="Akapitzlist"/>
        <w:numPr>
          <w:ilvl w:val="0"/>
          <w:numId w:val="35"/>
        </w:numPr>
        <w:contextualSpacing w:val="0"/>
      </w:pPr>
      <w:r w:rsidRPr="00550D76">
        <w:t xml:space="preserve">Zamawiający wymaga rozwiązania w oparciu o systemy operacyjne Microsoft – Windows 2012/2012R2 Server oraz bazy </w:t>
      </w:r>
      <w:proofErr w:type="spellStart"/>
      <w:r w:rsidRPr="00550D76">
        <w:t>danych</w:t>
      </w:r>
      <w:proofErr w:type="spellEnd"/>
      <w:r w:rsidRPr="00550D76">
        <w:t xml:space="preserve"> </w:t>
      </w:r>
      <w:r w:rsidR="004A7F3F" w:rsidRPr="00550D76">
        <w:t xml:space="preserve">IBM DB2 for z/OS lub </w:t>
      </w:r>
      <w:r w:rsidRPr="00550D76">
        <w:t>MS SQL. Nie dopuszcza się systemów Linux itp.</w:t>
      </w:r>
    </w:p>
    <w:p w:rsidR="0075667B" w:rsidRPr="00550D76" w:rsidRDefault="0075667B" w:rsidP="00F91CE0">
      <w:pPr>
        <w:pStyle w:val="Akapitzlist"/>
        <w:numPr>
          <w:ilvl w:val="0"/>
          <w:numId w:val="35"/>
        </w:numPr>
        <w:contextualSpacing w:val="0"/>
      </w:pPr>
      <w:r w:rsidRPr="00550D76">
        <w:t>Wykonawca musi zwymiarować infrastrukturę serwerową z uwzględnieniem ilości wirtualnych: procesorów, rdzeni, pamięci RAM i przestrzeni dyskowych.</w:t>
      </w:r>
    </w:p>
    <w:p w:rsidR="0075667B" w:rsidRPr="00550D76" w:rsidRDefault="0075667B" w:rsidP="00F91CE0">
      <w:pPr>
        <w:pStyle w:val="Akapitzlist"/>
        <w:numPr>
          <w:ilvl w:val="0"/>
          <w:numId w:val="35"/>
        </w:numPr>
        <w:contextualSpacing w:val="0"/>
      </w:pPr>
      <w:r w:rsidRPr="00550D76">
        <w:t>Wykonawca musi zwymiarować infrastrukturę sieciową na potrzeby danego projektu.</w:t>
      </w:r>
    </w:p>
    <w:p w:rsidR="0075667B" w:rsidRPr="00550D76" w:rsidRDefault="0075667B" w:rsidP="00F91CE0">
      <w:pPr>
        <w:pStyle w:val="Akapitzlist"/>
        <w:numPr>
          <w:ilvl w:val="0"/>
          <w:numId w:val="35"/>
        </w:numPr>
        <w:contextualSpacing w:val="0"/>
      </w:pPr>
      <w:r w:rsidRPr="00550D76">
        <w:t>Wykonawca musi określić wymagania do niezawodności systemu oraz do strategii backupu.</w:t>
      </w:r>
    </w:p>
    <w:p w:rsidR="0075667B" w:rsidRPr="00550D76" w:rsidRDefault="0075667B" w:rsidP="00F91CE0">
      <w:pPr>
        <w:pStyle w:val="Akapitzlist"/>
        <w:numPr>
          <w:ilvl w:val="0"/>
          <w:numId w:val="35"/>
        </w:numPr>
        <w:contextualSpacing w:val="0"/>
      </w:pPr>
      <w:r w:rsidRPr="00550D76">
        <w:t>Wykonawca musi przygotować procedury eksploatacyjne i administracyjne.</w:t>
      </w:r>
    </w:p>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 xml:space="preserve">Konfiguracja maszyn wirtualnych </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Technologia wirtualizacji (jeżeli dotyczy)</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lang w:val="en-US"/>
              </w:rPr>
            </w:pPr>
            <w:r w:rsidRPr="00550D76">
              <w:rPr>
                <w:rFonts w:ascii="Times New Roman" w:hAnsi="Times New Roman" w:cs="Times New Roman"/>
                <w:i/>
                <w:iCs/>
                <w:color w:val="000000"/>
                <w:sz w:val="24"/>
                <w:szCs w:val="24"/>
                <w:lang w:val="en-US"/>
              </w:rPr>
              <w:t>{</w:t>
            </w:r>
            <w:proofErr w:type="spellStart"/>
            <w:r w:rsidRPr="00550D76">
              <w:rPr>
                <w:rFonts w:ascii="Times New Roman" w:hAnsi="Times New Roman" w:cs="Times New Roman"/>
                <w:i/>
                <w:iCs/>
                <w:color w:val="000000"/>
                <w:sz w:val="24"/>
                <w:szCs w:val="24"/>
                <w:lang w:val="en-US"/>
              </w:rPr>
              <w:t>VMWare</w:t>
            </w:r>
            <w:proofErr w:type="spellEnd"/>
            <w:r w:rsidRPr="00550D76">
              <w:rPr>
                <w:rFonts w:ascii="Times New Roman" w:hAnsi="Times New Roman" w:cs="Times New Roman"/>
                <w:i/>
                <w:iCs/>
                <w:color w:val="000000"/>
                <w:sz w:val="24"/>
                <w:szCs w:val="24"/>
                <w:lang w:val="en-US"/>
              </w:rPr>
              <w:t xml:space="preserve">}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proofErr w:type="spellStart"/>
            <w:r w:rsidRPr="00550D76">
              <w:rPr>
                <w:rFonts w:ascii="Times New Roman" w:hAnsi="Times New Roman" w:cs="Times New Roman"/>
                <w:b w:val="0"/>
                <w:bCs w:val="0"/>
                <w:sz w:val="24"/>
                <w:szCs w:val="24"/>
              </w:rPr>
              <w:lastRenderedPageBreak/>
              <w:t>Ilośc</w:t>
            </w:r>
            <w:proofErr w:type="spellEnd"/>
            <w:r w:rsidRPr="00550D76">
              <w:rPr>
                <w:rFonts w:ascii="Times New Roman" w:hAnsi="Times New Roman" w:cs="Times New Roman"/>
                <w:b w:val="0"/>
                <w:bCs w:val="0"/>
                <w:sz w:val="24"/>
                <w:szCs w:val="24"/>
              </w:rPr>
              <w:t xml:space="preserve"> maszyn wirtualnych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Ilość </w:t>
            </w:r>
            <w:proofErr w:type="spellStart"/>
            <w:r w:rsidRPr="00550D76">
              <w:rPr>
                <w:rFonts w:ascii="Times New Roman" w:hAnsi="Times New Roman" w:cs="Times New Roman"/>
                <w:b w:val="0"/>
                <w:bCs w:val="0"/>
                <w:sz w:val="24"/>
                <w:szCs w:val="24"/>
              </w:rPr>
              <w:t>cpu</w:t>
            </w:r>
            <w:proofErr w:type="spellEnd"/>
            <w:r w:rsidRPr="00550D76">
              <w:rPr>
                <w:rFonts w:ascii="Times New Roman" w:hAnsi="Times New Roman" w:cs="Times New Roman"/>
                <w:b w:val="0"/>
                <w:bCs w:val="0"/>
                <w:sz w:val="24"/>
                <w:szCs w:val="24"/>
              </w:rPr>
              <w:t>/</w:t>
            </w:r>
            <w:proofErr w:type="spellStart"/>
            <w:r w:rsidRPr="00550D76">
              <w:rPr>
                <w:rFonts w:ascii="Times New Roman" w:hAnsi="Times New Roman" w:cs="Times New Roman"/>
                <w:b w:val="0"/>
                <w:bCs w:val="0"/>
                <w:sz w:val="24"/>
                <w:szCs w:val="24"/>
              </w:rPr>
              <w:t>core</w:t>
            </w:r>
            <w:proofErr w:type="spellEnd"/>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Typ procesora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Ilość pamięci wirtualnej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System operacyjny hosta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MS Windows,  z/OS,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Baza </w:t>
            </w:r>
            <w:proofErr w:type="spellStart"/>
            <w:r w:rsidRPr="00550D76">
              <w:rPr>
                <w:rFonts w:ascii="Times New Roman" w:hAnsi="Times New Roman" w:cs="Times New Roman"/>
                <w:b w:val="0"/>
                <w:bCs w:val="0"/>
                <w:sz w:val="24"/>
                <w:szCs w:val="24"/>
              </w:rPr>
              <w:t>danych</w:t>
            </w:r>
            <w:proofErr w:type="spellEnd"/>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MS SQL)</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 xml:space="preserve">Środowisko systemowe              </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Typ środowiska</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{np. Produkcyjne, Testowe, Deweloperskie, Przedprodukcyjne, Pilotażowe, Migracyjne, Piaskownica, inne}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System operacyjny hosta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MS Window</w:t>
            </w:r>
            <w:r w:rsidRPr="00550D76">
              <w:rPr>
                <w:rFonts w:ascii="Times New Roman" w:hAnsi="Times New Roman" w:cs="Times New Roman"/>
                <w:i/>
                <w:iCs/>
                <w:color w:val="1F497D"/>
                <w:sz w:val="24"/>
                <w:szCs w:val="24"/>
              </w:rPr>
              <w:t>s</w:t>
            </w:r>
            <w:r w:rsidRPr="00550D76">
              <w:rPr>
                <w:rFonts w:ascii="Times New Roman" w:hAnsi="Times New Roman" w:cs="Times New Roman"/>
                <w:i/>
                <w:iCs/>
                <w:color w:val="000000"/>
                <w:sz w:val="24"/>
                <w:szCs w:val="24"/>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Technologia wirtualizacji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lang w:val="en-US"/>
              </w:rPr>
            </w:pPr>
            <w:r w:rsidRPr="00550D76">
              <w:rPr>
                <w:rFonts w:ascii="Times New Roman" w:hAnsi="Times New Roman" w:cs="Times New Roman"/>
                <w:i/>
                <w:iCs/>
                <w:color w:val="000000"/>
                <w:sz w:val="24"/>
                <w:szCs w:val="24"/>
                <w:lang w:val="en-US"/>
              </w:rPr>
              <w:t>{</w:t>
            </w:r>
            <w:proofErr w:type="spellStart"/>
            <w:r w:rsidRPr="00550D76">
              <w:rPr>
                <w:rFonts w:ascii="Times New Roman" w:hAnsi="Times New Roman" w:cs="Times New Roman"/>
                <w:i/>
                <w:iCs/>
                <w:color w:val="000000"/>
                <w:sz w:val="24"/>
                <w:szCs w:val="24"/>
                <w:lang w:val="en-US"/>
              </w:rPr>
              <w:t>VMWare</w:t>
            </w:r>
            <w:proofErr w:type="spellEnd"/>
            <w:r w:rsidRPr="00550D76">
              <w:rPr>
                <w:rFonts w:ascii="Times New Roman" w:hAnsi="Times New Roman" w:cs="Times New Roman"/>
                <w:i/>
                <w:iCs/>
                <w:color w:val="000000"/>
                <w:sz w:val="24"/>
                <w:szCs w:val="24"/>
                <w:lang w:val="en-US"/>
              </w:rPr>
              <w:t xml:space="preserve">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Wsparcie sprzętowe dla mechanizmów systemu operacyjnego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VAAI, VSS, ODX, brak}</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Stosowane mechanizmy systemu operacyjnego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lang w:val="en-US"/>
              </w:rPr>
            </w:pPr>
            <w:r w:rsidRPr="00550D76">
              <w:rPr>
                <w:rFonts w:ascii="Times New Roman" w:hAnsi="Times New Roman" w:cs="Times New Roman"/>
                <w:i/>
                <w:iCs/>
                <w:color w:val="000000"/>
                <w:sz w:val="24"/>
                <w:szCs w:val="24"/>
                <w:lang w:val="en-US"/>
              </w:rPr>
              <w:t>{</w:t>
            </w:r>
            <w:proofErr w:type="spellStart"/>
            <w:r w:rsidRPr="00550D76">
              <w:rPr>
                <w:rFonts w:ascii="Times New Roman" w:hAnsi="Times New Roman" w:cs="Times New Roman"/>
                <w:i/>
                <w:iCs/>
                <w:color w:val="000000"/>
                <w:sz w:val="24"/>
                <w:szCs w:val="24"/>
                <w:lang w:val="en-US"/>
              </w:rPr>
              <w:t>np</w:t>
            </w:r>
            <w:proofErr w:type="spellEnd"/>
            <w:r w:rsidRPr="00550D76">
              <w:rPr>
                <w:rFonts w:ascii="Times New Roman" w:hAnsi="Times New Roman" w:cs="Times New Roman"/>
                <w:i/>
                <w:iCs/>
                <w:color w:val="000000"/>
                <w:sz w:val="24"/>
                <w:szCs w:val="24"/>
                <w:lang w:val="en-US"/>
              </w:rPr>
              <w:t xml:space="preserve">. Storage </w:t>
            </w:r>
            <w:proofErr w:type="spellStart"/>
            <w:r w:rsidRPr="00550D76">
              <w:rPr>
                <w:rFonts w:ascii="Times New Roman" w:hAnsi="Times New Roman" w:cs="Times New Roman"/>
                <w:i/>
                <w:iCs/>
                <w:color w:val="000000"/>
                <w:sz w:val="24"/>
                <w:szCs w:val="24"/>
                <w:lang w:val="en-US"/>
              </w:rPr>
              <w:t>vMotion</w:t>
            </w:r>
            <w:proofErr w:type="spellEnd"/>
            <w:r w:rsidRPr="00550D76">
              <w:rPr>
                <w:rFonts w:ascii="Times New Roman" w:hAnsi="Times New Roman" w:cs="Times New Roman"/>
                <w:i/>
                <w:iCs/>
                <w:color w:val="000000"/>
                <w:sz w:val="24"/>
                <w:szCs w:val="24"/>
                <w:lang w:val="en-US"/>
              </w:rPr>
              <w:t xml:space="preserve">, </w:t>
            </w:r>
            <w:proofErr w:type="spellStart"/>
            <w:r w:rsidRPr="00550D76">
              <w:rPr>
                <w:rFonts w:ascii="Times New Roman" w:hAnsi="Times New Roman" w:cs="Times New Roman"/>
                <w:i/>
                <w:iCs/>
                <w:color w:val="000000"/>
                <w:sz w:val="24"/>
                <w:szCs w:val="24"/>
                <w:lang w:val="en-US"/>
              </w:rPr>
              <w:t>brak</w:t>
            </w:r>
            <w:proofErr w:type="spellEnd"/>
            <w:r w:rsidRPr="00550D76">
              <w:rPr>
                <w:rFonts w:ascii="Times New Roman" w:hAnsi="Times New Roman" w:cs="Times New Roman"/>
                <w:i/>
                <w:iCs/>
                <w:color w:val="000000"/>
                <w:sz w:val="24"/>
                <w:szCs w:val="24"/>
                <w:lang w:val="en-US"/>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Rodzaj </w:t>
            </w:r>
            <w:proofErr w:type="spellStart"/>
            <w:r w:rsidRPr="00550D76">
              <w:rPr>
                <w:rFonts w:ascii="Times New Roman" w:hAnsi="Times New Roman" w:cs="Times New Roman"/>
                <w:b w:val="0"/>
                <w:bCs w:val="0"/>
                <w:sz w:val="24"/>
                <w:szCs w:val="24"/>
              </w:rPr>
              <w:t>przetwarzania</w:t>
            </w:r>
            <w:proofErr w:type="spellEnd"/>
            <w:r w:rsidRPr="00550D76">
              <w:rPr>
                <w:rFonts w:ascii="Times New Roman" w:hAnsi="Times New Roman" w:cs="Times New Roman"/>
                <w:b w:val="0"/>
                <w:bCs w:val="0"/>
                <w:sz w:val="24"/>
                <w:szCs w:val="24"/>
              </w:rPr>
              <w:t xml:space="preserve"> (typowa charakterystyka  dostępu do </w:t>
            </w:r>
            <w:proofErr w:type="spellStart"/>
            <w:r w:rsidRPr="00550D76">
              <w:rPr>
                <w:rFonts w:ascii="Times New Roman" w:hAnsi="Times New Roman" w:cs="Times New Roman"/>
                <w:b w:val="0"/>
                <w:bCs w:val="0"/>
                <w:sz w:val="24"/>
                <w:szCs w:val="24"/>
              </w:rPr>
              <w:t>danych</w:t>
            </w:r>
            <w:proofErr w:type="spellEnd"/>
            <w:r w:rsidRPr="00550D76">
              <w:rPr>
                <w:rFonts w:ascii="Times New Roman" w:hAnsi="Times New Roman" w:cs="Times New Roman"/>
                <w:b w:val="0"/>
                <w:bCs w:val="0"/>
                <w:sz w:val="24"/>
                <w:szCs w:val="24"/>
              </w:rPr>
              <w:t>)</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bazodanowe (OLTP, OLAP), wsadowe, inne}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Interfejsy LAN/WAN</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Typ</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lastRenderedPageBreak/>
              <w:t>Interfejs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Protokół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Prędkość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Liczba portów</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Interfejsy SAN</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Typ</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 xml:space="preserve">{np. dyski lokalne, SAN, NAS, inny} </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Interfejs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w:t>
            </w:r>
            <w:proofErr w:type="spellStart"/>
            <w:r w:rsidRPr="00550D76">
              <w:rPr>
                <w:rFonts w:ascii="Times New Roman" w:hAnsi="Times New Roman" w:cs="Times New Roman"/>
                <w:i/>
                <w:iCs/>
                <w:sz w:val="24"/>
                <w:szCs w:val="24"/>
                <w:lang w:val="en-US"/>
              </w:rPr>
              <w:t>np</w:t>
            </w:r>
            <w:proofErr w:type="spellEnd"/>
            <w:r w:rsidRPr="00550D76">
              <w:rPr>
                <w:rFonts w:ascii="Times New Roman" w:hAnsi="Times New Roman" w:cs="Times New Roman"/>
                <w:i/>
                <w:iCs/>
                <w:sz w:val="24"/>
                <w:szCs w:val="24"/>
                <w:lang w:val="en-US"/>
              </w:rPr>
              <w:t xml:space="preserve">. FC, Ethernet, </w:t>
            </w:r>
            <w:proofErr w:type="spellStart"/>
            <w:r w:rsidRPr="00550D76">
              <w:rPr>
                <w:rFonts w:ascii="Times New Roman" w:hAnsi="Times New Roman" w:cs="Times New Roman"/>
                <w:i/>
                <w:iCs/>
                <w:sz w:val="24"/>
                <w:szCs w:val="24"/>
                <w:lang w:val="en-US"/>
              </w:rPr>
              <w:t>FcoE</w:t>
            </w:r>
            <w:proofErr w:type="spellEnd"/>
            <w:r w:rsidRPr="00550D76">
              <w:rPr>
                <w:rFonts w:ascii="Times New Roman" w:hAnsi="Times New Roman" w:cs="Times New Roman"/>
                <w:i/>
                <w:iCs/>
                <w:sz w:val="24"/>
                <w:szCs w:val="24"/>
                <w:lang w:val="en-US"/>
              </w:rPr>
              <w:t xml:space="preserve">, SAS, </w:t>
            </w:r>
            <w:proofErr w:type="spellStart"/>
            <w:r w:rsidRPr="00550D76">
              <w:rPr>
                <w:rFonts w:ascii="Times New Roman" w:hAnsi="Times New Roman" w:cs="Times New Roman"/>
                <w:i/>
                <w:iCs/>
                <w:sz w:val="24"/>
                <w:szCs w:val="24"/>
                <w:lang w:val="en-US"/>
              </w:rPr>
              <w:t>inny</w:t>
            </w:r>
            <w:proofErr w:type="spellEnd"/>
            <w:r w:rsidRPr="00550D76">
              <w:rPr>
                <w:rFonts w:ascii="Times New Roman" w:hAnsi="Times New Roman" w:cs="Times New Roman"/>
                <w:i/>
                <w:iCs/>
                <w:sz w:val="24"/>
                <w:szCs w:val="24"/>
                <w:lang w:val="en-US"/>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Protokół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 xml:space="preserve">{np. FCP, FICON, </w:t>
            </w:r>
            <w:proofErr w:type="spellStart"/>
            <w:r w:rsidRPr="00550D76">
              <w:rPr>
                <w:rFonts w:ascii="Times New Roman" w:hAnsi="Times New Roman" w:cs="Times New Roman"/>
                <w:i/>
                <w:iCs/>
                <w:sz w:val="24"/>
                <w:szCs w:val="24"/>
              </w:rPr>
              <w:t>iSCSI</w:t>
            </w:r>
            <w:proofErr w:type="spellEnd"/>
            <w:r w:rsidRPr="00550D76">
              <w:rPr>
                <w:rFonts w:ascii="Times New Roman" w:hAnsi="Times New Roman" w:cs="Times New Roman"/>
                <w:i/>
                <w:iCs/>
                <w:sz w:val="24"/>
                <w:szCs w:val="24"/>
              </w:rPr>
              <w:t xml:space="preserve">, CIFS, </w:t>
            </w:r>
            <w:proofErr w:type="spellStart"/>
            <w:r w:rsidRPr="00550D76">
              <w:rPr>
                <w:rFonts w:ascii="Times New Roman" w:hAnsi="Times New Roman" w:cs="Times New Roman"/>
                <w:i/>
                <w:iCs/>
                <w:sz w:val="24"/>
                <w:szCs w:val="24"/>
              </w:rPr>
              <w:t>SMBx.x</w:t>
            </w:r>
            <w:proofErr w:type="spellEnd"/>
            <w:r w:rsidRPr="00550D76">
              <w:rPr>
                <w:rFonts w:ascii="Times New Roman" w:hAnsi="Times New Roman" w:cs="Times New Roman"/>
                <w:i/>
                <w:iCs/>
                <w:sz w:val="24"/>
                <w:szCs w:val="24"/>
              </w:rPr>
              <w:t xml:space="preserve">, NFS, inny} </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Prędkość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w:t>
            </w:r>
            <w:proofErr w:type="spellStart"/>
            <w:r w:rsidRPr="00550D76">
              <w:rPr>
                <w:rFonts w:ascii="Times New Roman" w:hAnsi="Times New Roman" w:cs="Times New Roman"/>
                <w:i/>
                <w:iCs/>
                <w:sz w:val="24"/>
                <w:szCs w:val="24"/>
                <w:lang w:val="en-US"/>
              </w:rPr>
              <w:t>np</w:t>
            </w:r>
            <w:proofErr w:type="spellEnd"/>
            <w:r w:rsidRPr="00550D76">
              <w:rPr>
                <w:rFonts w:ascii="Times New Roman" w:hAnsi="Times New Roman" w:cs="Times New Roman"/>
                <w:i/>
                <w:iCs/>
                <w:sz w:val="24"/>
                <w:szCs w:val="24"/>
                <w:lang w:val="en-US"/>
              </w:rPr>
              <w:t xml:space="preserve">. 2Gbit/s, 4Gbit/s, 8Gbit/s, 10Gbit/s, </w:t>
            </w:r>
            <w:proofErr w:type="spellStart"/>
            <w:r w:rsidRPr="00550D76">
              <w:rPr>
                <w:rFonts w:ascii="Times New Roman" w:hAnsi="Times New Roman" w:cs="Times New Roman"/>
                <w:i/>
                <w:iCs/>
                <w:sz w:val="24"/>
                <w:szCs w:val="24"/>
                <w:lang w:val="en-US"/>
              </w:rPr>
              <w:t>inna</w:t>
            </w:r>
            <w:proofErr w:type="spellEnd"/>
            <w:r w:rsidRPr="00550D76">
              <w:rPr>
                <w:rFonts w:ascii="Times New Roman" w:hAnsi="Times New Roman" w:cs="Times New Roman"/>
                <w:i/>
                <w:iCs/>
                <w:sz w:val="24"/>
                <w:szCs w:val="24"/>
                <w:lang w:val="en-US"/>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Liczba ścieżek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1, 2, 4, inna}</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Bezpieczeństwo i wysoka dostępność SAN</w:t>
      </w:r>
    </w:p>
    <w:tbl>
      <w:tblPr>
        <w:tblW w:w="3775" w:type="pct"/>
        <w:tblInd w:w="985" w:type="dxa"/>
        <w:tblCellMar>
          <w:left w:w="0" w:type="dxa"/>
          <w:right w:w="0" w:type="dxa"/>
        </w:tblCellMar>
        <w:tblLook w:val="04A0"/>
      </w:tblPr>
      <w:tblGrid>
        <w:gridCol w:w="2651"/>
        <w:gridCol w:w="4361"/>
      </w:tblGrid>
      <w:tr w:rsidR="0075667B" w:rsidRPr="0067230E"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Poziom zabezpieczenia RAID</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w:t>
            </w:r>
            <w:proofErr w:type="spellStart"/>
            <w:r w:rsidRPr="00550D76">
              <w:rPr>
                <w:rFonts w:ascii="Times New Roman" w:hAnsi="Times New Roman" w:cs="Times New Roman"/>
                <w:i/>
                <w:iCs/>
                <w:sz w:val="24"/>
                <w:szCs w:val="24"/>
                <w:lang w:val="en-US"/>
              </w:rPr>
              <w:t>np</w:t>
            </w:r>
            <w:proofErr w:type="spellEnd"/>
            <w:r w:rsidRPr="00550D76">
              <w:rPr>
                <w:rFonts w:ascii="Times New Roman" w:hAnsi="Times New Roman" w:cs="Times New Roman"/>
                <w:i/>
                <w:iCs/>
                <w:sz w:val="24"/>
                <w:szCs w:val="24"/>
                <w:lang w:val="en-US"/>
              </w:rPr>
              <w:t xml:space="preserve">. RAID5 (7D+1P) , RAID10 (2D+2D) , RAID6 (6D+2P), </w:t>
            </w:r>
            <w:proofErr w:type="spellStart"/>
            <w:r w:rsidRPr="00550D76">
              <w:rPr>
                <w:rFonts w:ascii="Times New Roman" w:hAnsi="Times New Roman" w:cs="Times New Roman"/>
                <w:i/>
                <w:iCs/>
                <w:sz w:val="24"/>
                <w:szCs w:val="24"/>
                <w:lang w:val="en-US"/>
              </w:rPr>
              <w:t>inny</w:t>
            </w:r>
            <w:proofErr w:type="spellEnd"/>
            <w:r w:rsidRPr="00550D76">
              <w:rPr>
                <w:rFonts w:ascii="Times New Roman" w:hAnsi="Times New Roman" w:cs="Times New Roman"/>
                <w:i/>
                <w:iCs/>
                <w:sz w:val="24"/>
                <w:szCs w:val="24"/>
                <w:lang w:val="en-US"/>
              </w:rPr>
              <w:t xml:space="preserve">}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Redundancja ścieżek</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color w:val="000000"/>
                <w:sz w:val="24"/>
                <w:szCs w:val="24"/>
              </w:rPr>
            </w:pPr>
            <w:r w:rsidRPr="00550D76">
              <w:rPr>
                <w:rFonts w:ascii="Times New Roman" w:hAnsi="Times New Roman" w:cs="Times New Roman"/>
                <w:i/>
                <w:iCs/>
                <w:sz w:val="24"/>
                <w:szCs w:val="24"/>
              </w:rPr>
              <w:t>{Tak, Nie}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color w:val="000000"/>
                <w:sz w:val="24"/>
                <w:szCs w:val="24"/>
              </w:rPr>
            </w:pPr>
            <w:r w:rsidRPr="00550D76">
              <w:rPr>
                <w:rFonts w:ascii="Times New Roman" w:hAnsi="Times New Roman" w:cs="Times New Roman"/>
                <w:b w:val="0"/>
                <w:bCs w:val="0"/>
                <w:sz w:val="24"/>
                <w:szCs w:val="24"/>
              </w:rPr>
              <w:t xml:space="preserve">Redundancja kontrolerów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color w:val="000000"/>
                <w:sz w:val="24"/>
                <w:szCs w:val="24"/>
              </w:rPr>
            </w:pPr>
            <w:r w:rsidRPr="00550D76">
              <w:rPr>
                <w:rFonts w:ascii="Times New Roman" w:hAnsi="Times New Roman" w:cs="Times New Roman"/>
                <w:i/>
                <w:iCs/>
                <w:sz w:val="24"/>
                <w:szCs w:val="24"/>
              </w:rPr>
              <w:t>{Tak, Nie}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Replikacja macierzowa do ośrodka zapasowego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t>{Tak, Nie}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Rodzaj replikacji macierzowej do ośrodka zapasowego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t>{np. Synchroniczna, Asynchroniczna}</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Mechanizm przełączania zasobów dyskowych </w:t>
            </w:r>
            <w:r w:rsidRPr="00550D76">
              <w:rPr>
                <w:rFonts w:ascii="Times New Roman" w:hAnsi="Times New Roman" w:cs="Times New Roman"/>
                <w:b w:val="0"/>
                <w:bCs w:val="0"/>
                <w:sz w:val="24"/>
                <w:szCs w:val="24"/>
              </w:rPr>
              <w:lastRenderedPageBreak/>
              <w:t>pomiędzy ośrodkiem podstawowym a zapasowym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lastRenderedPageBreak/>
              <w:t>{</w:t>
            </w:r>
            <w:proofErr w:type="spellStart"/>
            <w:r w:rsidRPr="00550D76">
              <w:rPr>
                <w:rFonts w:ascii="Times New Roman" w:hAnsi="Times New Roman" w:cs="Times New Roman"/>
                <w:b w:val="0"/>
                <w:bCs w:val="0"/>
                <w:i/>
                <w:iCs/>
                <w:color w:val="auto"/>
                <w:sz w:val="24"/>
                <w:szCs w:val="24"/>
              </w:rPr>
              <w:t>VMWare</w:t>
            </w:r>
            <w:proofErr w:type="spellEnd"/>
            <w:r w:rsidRPr="00550D76">
              <w:rPr>
                <w:rFonts w:ascii="Times New Roman" w:hAnsi="Times New Roman" w:cs="Times New Roman"/>
                <w:b w:val="0"/>
                <w:bCs w:val="0"/>
                <w:i/>
                <w:iCs/>
                <w:color w:val="auto"/>
                <w:sz w:val="24"/>
                <w:szCs w:val="24"/>
              </w:rPr>
              <w:t xml:space="preserve"> SRM, HP </w:t>
            </w:r>
            <w:proofErr w:type="spellStart"/>
            <w:r w:rsidRPr="00550D76">
              <w:rPr>
                <w:rFonts w:ascii="Times New Roman" w:hAnsi="Times New Roman" w:cs="Times New Roman"/>
                <w:b w:val="0"/>
                <w:bCs w:val="0"/>
                <w:i/>
                <w:iCs/>
                <w:color w:val="auto"/>
                <w:sz w:val="24"/>
                <w:szCs w:val="24"/>
              </w:rPr>
              <w:t>Cluster</w:t>
            </w:r>
            <w:proofErr w:type="spellEnd"/>
            <w:r w:rsidRPr="00550D76">
              <w:rPr>
                <w:rFonts w:ascii="Times New Roman" w:hAnsi="Times New Roman" w:cs="Times New Roman"/>
                <w:b w:val="0"/>
                <w:bCs w:val="0"/>
                <w:i/>
                <w:iCs/>
                <w:color w:val="auto"/>
                <w:sz w:val="24"/>
                <w:szCs w:val="24"/>
              </w:rPr>
              <w:t xml:space="preserve"> </w:t>
            </w:r>
            <w:proofErr w:type="spellStart"/>
            <w:r w:rsidRPr="00550D76">
              <w:rPr>
                <w:rFonts w:ascii="Times New Roman" w:hAnsi="Times New Roman" w:cs="Times New Roman"/>
                <w:b w:val="0"/>
                <w:bCs w:val="0"/>
                <w:i/>
                <w:iCs/>
                <w:color w:val="auto"/>
                <w:sz w:val="24"/>
                <w:szCs w:val="24"/>
              </w:rPr>
              <w:t>Extension</w:t>
            </w:r>
            <w:proofErr w:type="spellEnd"/>
            <w:r w:rsidRPr="00550D76">
              <w:rPr>
                <w:rFonts w:ascii="Times New Roman" w:hAnsi="Times New Roman" w:cs="Times New Roman"/>
                <w:b w:val="0"/>
                <w:bCs w:val="0"/>
                <w:i/>
                <w:iCs/>
                <w:color w:val="auto"/>
                <w:sz w:val="24"/>
                <w:szCs w:val="24"/>
              </w:rPr>
              <w:t xml:space="preserve">, IBM GDPS, ręcznie - za pomocą skryptów, </w:t>
            </w:r>
            <w:r w:rsidRPr="00550D76">
              <w:rPr>
                <w:rFonts w:ascii="Times New Roman" w:hAnsi="Times New Roman" w:cs="Times New Roman"/>
                <w:b w:val="0"/>
                <w:bCs w:val="0"/>
                <w:i/>
                <w:iCs/>
                <w:color w:val="auto"/>
                <w:sz w:val="24"/>
                <w:szCs w:val="24"/>
              </w:rPr>
              <w:lastRenderedPageBreak/>
              <w:t>inny}</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lastRenderedPageBreak/>
              <w:t xml:space="preserve">Kopie lokalne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t>{Tak, Nie}</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Rodzaj kopii lokalnej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r w:rsidRPr="00550D76">
              <w:rPr>
                <w:rFonts w:ascii="Times New Roman" w:hAnsi="Times New Roman" w:cs="Times New Roman"/>
                <w:b w:val="0"/>
                <w:bCs w:val="0"/>
                <w:i/>
                <w:iCs/>
                <w:color w:val="auto"/>
                <w:sz w:val="24"/>
                <w:szCs w:val="24"/>
                <w:lang w:val="en-US"/>
              </w:rPr>
              <w:t>{</w:t>
            </w:r>
            <w:proofErr w:type="spellStart"/>
            <w:r w:rsidRPr="00550D76">
              <w:rPr>
                <w:rFonts w:ascii="Times New Roman" w:hAnsi="Times New Roman" w:cs="Times New Roman"/>
                <w:b w:val="0"/>
                <w:bCs w:val="0"/>
                <w:i/>
                <w:iCs/>
                <w:color w:val="auto"/>
                <w:sz w:val="24"/>
                <w:szCs w:val="24"/>
                <w:lang w:val="en-US"/>
              </w:rPr>
              <w:t>np</w:t>
            </w:r>
            <w:proofErr w:type="spellEnd"/>
            <w:r w:rsidRPr="00550D76">
              <w:rPr>
                <w:rFonts w:ascii="Times New Roman" w:hAnsi="Times New Roman" w:cs="Times New Roman"/>
                <w:b w:val="0"/>
                <w:bCs w:val="0"/>
                <w:i/>
                <w:iCs/>
                <w:color w:val="auto"/>
                <w:sz w:val="24"/>
                <w:szCs w:val="24"/>
                <w:lang w:val="en-US"/>
              </w:rPr>
              <w:t xml:space="preserve">. Snapshot, IBM </w:t>
            </w:r>
            <w:proofErr w:type="spellStart"/>
            <w:r w:rsidRPr="00550D76">
              <w:rPr>
                <w:rFonts w:ascii="Times New Roman" w:hAnsi="Times New Roman" w:cs="Times New Roman"/>
                <w:b w:val="0"/>
                <w:bCs w:val="0"/>
                <w:i/>
                <w:iCs/>
                <w:color w:val="auto"/>
                <w:sz w:val="24"/>
                <w:szCs w:val="24"/>
                <w:lang w:val="en-US"/>
              </w:rPr>
              <w:t>FlashCopy</w:t>
            </w:r>
            <w:proofErr w:type="spellEnd"/>
            <w:r w:rsidRPr="00550D76">
              <w:rPr>
                <w:rFonts w:ascii="Times New Roman" w:hAnsi="Times New Roman" w:cs="Times New Roman"/>
                <w:b w:val="0"/>
                <w:bCs w:val="0"/>
                <w:i/>
                <w:iCs/>
                <w:color w:val="auto"/>
                <w:sz w:val="24"/>
                <w:szCs w:val="24"/>
                <w:lang w:val="en-US"/>
              </w:rPr>
              <w:t xml:space="preserve">, </w:t>
            </w:r>
            <w:proofErr w:type="spellStart"/>
            <w:r w:rsidRPr="00550D76">
              <w:rPr>
                <w:rFonts w:ascii="Times New Roman" w:hAnsi="Times New Roman" w:cs="Times New Roman"/>
                <w:b w:val="0"/>
                <w:bCs w:val="0"/>
                <w:i/>
                <w:iCs/>
                <w:color w:val="auto"/>
                <w:sz w:val="24"/>
                <w:szCs w:val="24"/>
                <w:lang w:val="en-US"/>
              </w:rPr>
              <w:t>inny</w:t>
            </w:r>
            <w:proofErr w:type="spellEnd"/>
            <w:r w:rsidRPr="00550D76">
              <w:rPr>
                <w:rFonts w:ascii="Times New Roman" w:hAnsi="Times New Roman" w:cs="Times New Roman"/>
                <w:b w:val="0"/>
                <w:bCs w:val="0"/>
                <w:i/>
                <w:iCs/>
                <w:color w:val="auto"/>
                <w:sz w:val="24"/>
                <w:szCs w:val="24"/>
                <w:lang w:val="en-US"/>
              </w:rPr>
              <w:t>}</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Interfejs wykonywania kopii lokalnej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r w:rsidRPr="00550D76">
              <w:rPr>
                <w:rFonts w:ascii="Times New Roman" w:hAnsi="Times New Roman" w:cs="Times New Roman"/>
                <w:b w:val="0"/>
                <w:bCs w:val="0"/>
                <w:i/>
                <w:iCs/>
                <w:color w:val="auto"/>
                <w:sz w:val="24"/>
                <w:szCs w:val="24"/>
                <w:lang w:val="en-US"/>
              </w:rPr>
              <w:t>{</w:t>
            </w:r>
            <w:proofErr w:type="spellStart"/>
            <w:r w:rsidRPr="00550D76">
              <w:rPr>
                <w:rFonts w:ascii="Times New Roman" w:hAnsi="Times New Roman" w:cs="Times New Roman"/>
                <w:b w:val="0"/>
                <w:bCs w:val="0"/>
                <w:i/>
                <w:iCs/>
                <w:color w:val="auto"/>
                <w:sz w:val="24"/>
                <w:szCs w:val="24"/>
                <w:lang w:val="en-US"/>
              </w:rPr>
              <w:t>np</w:t>
            </w:r>
            <w:proofErr w:type="spellEnd"/>
            <w:r w:rsidRPr="00550D76">
              <w:rPr>
                <w:rFonts w:ascii="Times New Roman" w:hAnsi="Times New Roman" w:cs="Times New Roman"/>
                <w:b w:val="0"/>
                <w:bCs w:val="0"/>
                <w:i/>
                <w:iCs/>
                <w:color w:val="auto"/>
                <w:sz w:val="24"/>
                <w:szCs w:val="24"/>
                <w:lang w:val="en-US"/>
              </w:rPr>
              <w:t xml:space="preserve">. VSS hardware </w:t>
            </w:r>
            <w:proofErr w:type="spellStart"/>
            <w:r w:rsidRPr="00550D76">
              <w:rPr>
                <w:rFonts w:ascii="Times New Roman" w:hAnsi="Times New Roman" w:cs="Times New Roman"/>
                <w:b w:val="0"/>
                <w:bCs w:val="0"/>
                <w:i/>
                <w:iCs/>
                <w:color w:val="auto"/>
                <w:sz w:val="24"/>
                <w:szCs w:val="24"/>
                <w:lang w:val="en-US"/>
              </w:rPr>
              <w:t>provider,VMWare</w:t>
            </w:r>
            <w:proofErr w:type="spellEnd"/>
            <w:r w:rsidRPr="00550D76">
              <w:rPr>
                <w:rFonts w:ascii="Times New Roman" w:hAnsi="Times New Roman" w:cs="Times New Roman"/>
                <w:b w:val="0"/>
                <w:bCs w:val="0"/>
                <w:i/>
                <w:iCs/>
                <w:color w:val="auto"/>
                <w:sz w:val="24"/>
                <w:szCs w:val="24"/>
                <w:lang w:val="en-US"/>
              </w:rPr>
              <w:t xml:space="preserve"> SRM, </w:t>
            </w:r>
            <w:proofErr w:type="spellStart"/>
            <w:r w:rsidRPr="00550D76">
              <w:rPr>
                <w:rFonts w:ascii="Times New Roman" w:hAnsi="Times New Roman" w:cs="Times New Roman"/>
                <w:b w:val="0"/>
                <w:bCs w:val="0"/>
                <w:i/>
                <w:iCs/>
                <w:color w:val="auto"/>
                <w:sz w:val="24"/>
                <w:szCs w:val="24"/>
                <w:lang w:val="en-US"/>
              </w:rPr>
              <w:t>za</w:t>
            </w:r>
            <w:proofErr w:type="spellEnd"/>
            <w:r w:rsidRPr="00550D76">
              <w:rPr>
                <w:rFonts w:ascii="Times New Roman" w:hAnsi="Times New Roman" w:cs="Times New Roman"/>
                <w:b w:val="0"/>
                <w:bCs w:val="0"/>
                <w:i/>
                <w:iCs/>
                <w:color w:val="auto"/>
                <w:sz w:val="24"/>
                <w:szCs w:val="24"/>
                <w:lang w:val="en-US"/>
              </w:rPr>
              <w:t xml:space="preserve"> </w:t>
            </w:r>
            <w:proofErr w:type="spellStart"/>
            <w:r w:rsidRPr="00550D76">
              <w:rPr>
                <w:rFonts w:ascii="Times New Roman" w:hAnsi="Times New Roman" w:cs="Times New Roman"/>
                <w:b w:val="0"/>
                <w:bCs w:val="0"/>
                <w:i/>
                <w:iCs/>
                <w:color w:val="auto"/>
                <w:sz w:val="24"/>
                <w:szCs w:val="24"/>
                <w:lang w:val="en-US"/>
              </w:rPr>
              <w:t>pomocą</w:t>
            </w:r>
            <w:proofErr w:type="spellEnd"/>
            <w:r w:rsidRPr="00550D76">
              <w:rPr>
                <w:rFonts w:ascii="Times New Roman" w:hAnsi="Times New Roman" w:cs="Times New Roman"/>
                <w:b w:val="0"/>
                <w:bCs w:val="0"/>
                <w:i/>
                <w:iCs/>
                <w:color w:val="auto"/>
                <w:sz w:val="24"/>
                <w:szCs w:val="24"/>
                <w:lang w:val="en-US"/>
              </w:rPr>
              <w:t xml:space="preserve"> </w:t>
            </w:r>
            <w:proofErr w:type="spellStart"/>
            <w:r w:rsidRPr="00550D76">
              <w:rPr>
                <w:rFonts w:ascii="Times New Roman" w:hAnsi="Times New Roman" w:cs="Times New Roman"/>
                <w:b w:val="0"/>
                <w:bCs w:val="0"/>
                <w:i/>
                <w:iCs/>
                <w:color w:val="auto"/>
                <w:sz w:val="24"/>
                <w:szCs w:val="24"/>
                <w:lang w:val="en-US"/>
              </w:rPr>
              <w:t>skryptu</w:t>
            </w:r>
            <w:proofErr w:type="spellEnd"/>
            <w:r w:rsidRPr="00550D76">
              <w:rPr>
                <w:rFonts w:ascii="Times New Roman" w:hAnsi="Times New Roman" w:cs="Times New Roman"/>
                <w:b w:val="0"/>
                <w:bCs w:val="0"/>
                <w:i/>
                <w:iCs/>
                <w:color w:val="auto"/>
                <w:sz w:val="24"/>
                <w:szCs w:val="24"/>
                <w:lang w:val="en-US"/>
              </w:rPr>
              <w:t xml:space="preserve"> RAID </w:t>
            </w:r>
            <w:proofErr w:type="spellStart"/>
            <w:r w:rsidRPr="00550D76">
              <w:rPr>
                <w:rFonts w:ascii="Times New Roman" w:hAnsi="Times New Roman" w:cs="Times New Roman"/>
                <w:b w:val="0"/>
                <w:bCs w:val="0"/>
                <w:i/>
                <w:iCs/>
                <w:color w:val="auto"/>
                <w:sz w:val="24"/>
                <w:szCs w:val="24"/>
                <w:lang w:val="en-US"/>
              </w:rPr>
              <w:t>Managera</w:t>
            </w:r>
            <w:proofErr w:type="spellEnd"/>
            <w:r w:rsidRPr="00550D76">
              <w:rPr>
                <w:rFonts w:ascii="Times New Roman" w:hAnsi="Times New Roman" w:cs="Times New Roman"/>
                <w:b w:val="0"/>
                <w:bCs w:val="0"/>
                <w:i/>
                <w:iCs/>
                <w:color w:val="auto"/>
                <w:sz w:val="24"/>
                <w:szCs w:val="24"/>
                <w:lang w:val="en-US"/>
              </w:rPr>
              <w:t xml:space="preserve">, </w:t>
            </w:r>
            <w:proofErr w:type="spellStart"/>
            <w:r w:rsidRPr="00550D76">
              <w:rPr>
                <w:rFonts w:ascii="Times New Roman" w:hAnsi="Times New Roman" w:cs="Times New Roman"/>
                <w:b w:val="0"/>
                <w:bCs w:val="0"/>
                <w:i/>
                <w:iCs/>
                <w:color w:val="auto"/>
                <w:sz w:val="24"/>
                <w:szCs w:val="24"/>
                <w:lang w:val="en-US"/>
              </w:rPr>
              <w:t>inny</w:t>
            </w:r>
            <w:proofErr w:type="spellEnd"/>
            <w:r w:rsidRPr="00550D76">
              <w:rPr>
                <w:rFonts w:ascii="Times New Roman" w:hAnsi="Times New Roman" w:cs="Times New Roman"/>
                <w:b w:val="0"/>
                <w:bCs w:val="0"/>
                <w:i/>
                <w:iCs/>
                <w:color w:val="auto"/>
                <w:sz w:val="24"/>
                <w:szCs w:val="24"/>
                <w:lang w:val="en-US"/>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Wydajność SAN</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IOPS (jeżeli dotyczy)</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w:t>
            </w:r>
            <w:proofErr w:type="spellStart"/>
            <w:r w:rsidRPr="00550D76">
              <w:rPr>
                <w:rFonts w:ascii="Times New Roman" w:hAnsi="Times New Roman" w:cs="Times New Roman"/>
                <w:i/>
                <w:iCs/>
                <w:sz w:val="24"/>
                <w:szCs w:val="24"/>
                <w:lang w:val="en-US"/>
              </w:rPr>
              <w:t>np</w:t>
            </w:r>
            <w:proofErr w:type="spellEnd"/>
            <w:r w:rsidRPr="00550D76">
              <w:rPr>
                <w:rFonts w:ascii="Times New Roman" w:hAnsi="Times New Roman" w:cs="Times New Roman"/>
                <w:i/>
                <w:iCs/>
                <w:sz w:val="24"/>
                <w:szCs w:val="24"/>
                <w:lang w:val="en-US"/>
              </w:rPr>
              <w:t xml:space="preserve">. </w:t>
            </w:r>
          </w:p>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4KB / 25% write / 100% random = 1000 IOPS,</w:t>
            </w:r>
          </w:p>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16KB / 25% write / 100% random = 500 IOPS,</w:t>
            </w:r>
          </w:p>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Przepustowość w MB/s dla dostępu sekwencyjnego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 xml:space="preserve">{ </w:t>
            </w:r>
            <w:proofErr w:type="spellStart"/>
            <w:r w:rsidRPr="00550D76">
              <w:rPr>
                <w:rFonts w:ascii="Times New Roman" w:hAnsi="Times New Roman" w:cs="Times New Roman"/>
                <w:i/>
                <w:iCs/>
                <w:sz w:val="24"/>
                <w:szCs w:val="24"/>
                <w:lang w:val="en-US"/>
              </w:rPr>
              <w:t>np</w:t>
            </w:r>
            <w:proofErr w:type="spellEnd"/>
            <w:r w:rsidRPr="00550D76">
              <w:rPr>
                <w:rFonts w:ascii="Times New Roman" w:hAnsi="Times New Roman" w:cs="Times New Roman"/>
                <w:i/>
                <w:iCs/>
                <w:sz w:val="24"/>
                <w:szCs w:val="24"/>
                <w:lang w:val="en-US"/>
              </w:rPr>
              <w:t>. 100 MB/s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Zalecana ilość pamięci </w:t>
            </w:r>
            <w:proofErr w:type="spellStart"/>
            <w:r w:rsidRPr="00550D76">
              <w:rPr>
                <w:rFonts w:ascii="Times New Roman" w:hAnsi="Times New Roman" w:cs="Times New Roman"/>
                <w:b w:val="0"/>
                <w:bCs w:val="0"/>
                <w:sz w:val="24"/>
                <w:szCs w:val="24"/>
              </w:rPr>
              <w:t>Cache</w:t>
            </w:r>
            <w:proofErr w:type="spellEnd"/>
            <w:r w:rsidRPr="00550D76">
              <w:rPr>
                <w:rFonts w:ascii="Times New Roman" w:hAnsi="Times New Roman" w:cs="Times New Roman"/>
                <w:b w:val="0"/>
                <w:bCs w:val="0"/>
                <w:sz w:val="24"/>
                <w:szCs w:val="24"/>
              </w:rPr>
              <w:t xml:space="preserve"> w GB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color w:val="000000"/>
                <w:sz w:val="24"/>
                <w:szCs w:val="24"/>
              </w:rPr>
            </w:pPr>
            <w:r w:rsidRPr="00550D76">
              <w:rPr>
                <w:rFonts w:ascii="Times New Roman" w:hAnsi="Times New Roman" w:cs="Times New Roman"/>
                <w:i/>
                <w:iCs/>
                <w:sz w:val="24"/>
                <w:szCs w:val="24"/>
              </w:rPr>
              <w:t>{4,8,12,16}</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Pojemność dyskowa</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Pojemność  w ośrodku podstawowym i zapasowym (jeżeli dotyczy)</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 xml:space="preserve">{np. </w:t>
            </w:r>
            <w:r w:rsidRPr="00550D76">
              <w:rPr>
                <w:rFonts w:ascii="Times New Roman" w:hAnsi="Times New Roman" w:cs="Times New Roman"/>
                <w:i/>
                <w:iCs/>
                <w:sz w:val="24"/>
                <w:szCs w:val="24"/>
              </w:rPr>
              <w:br/>
            </w:r>
            <w:proofErr w:type="spellStart"/>
            <w:r w:rsidRPr="00550D76">
              <w:rPr>
                <w:rFonts w:ascii="Times New Roman" w:hAnsi="Times New Roman" w:cs="Times New Roman"/>
                <w:i/>
                <w:iCs/>
                <w:sz w:val="24"/>
                <w:szCs w:val="24"/>
              </w:rPr>
              <w:t>ośrodek</w:t>
            </w:r>
            <w:proofErr w:type="spellEnd"/>
            <w:r w:rsidRPr="00550D76">
              <w:rPr>
                <w:rFonts w:ascii="Times New Roman" w:hAnsi="Times New Roman" w:cs="Times New Roman"/>
                <w:i/>
                <w:iCs/>
                <w:sz w:val="24"/>
                <w:szCs w:val="24"/>
              </w:rPr>
              <w:t xml:space="preserve"> </w:t>
            </w:r>
            <w:proofErr w:type="spellStart"/>
            <w:r w:rsidRPr="00550D76">
              <w:rPr>
                <w:rFonts w:ascii="Times New Roman" w:hAnsi="Times New Roman" w:cs="Times New Roman"/>
                <w:i/>
                <w:iCs/>
                <w:sz w:val="24"/>
                <w:szCs w:val="24"/>
              </w:rPr>
              <w:t>podstawowy</w:t>
            </w:r>
            <w:proofErr w:type="spellEnd"/>
            <w:r w:rsidRPr="00550D76">
              <w:rPr>
                <w:rFonts w:ascii="Times New Roman" w:hAnsi="Times New Roman" w:cs="Times New Roman"/>
                <w:i/>
                <w:iCs/>
                <w:sz w:val="24"/>
                <w:szCs w:val="24"/>
              </w:rPr>
              <w:t xml:space="preserve"> = 500GB</w:t>
            </w:r>
          </w:p>
          <w:p w:rsidR="0075667B" w:rsidRPr="00550D76" w:rsidRDefault="0075667B">
            <w:pPr>
              <w:pStyle w:val="Tabela-tekstwkomrce"/>
              <w:rPr>
                <w:rFonts w:ascii="Times New Roman" w:hAnsi="Times New Roman" w:cs="Times New Roman"/>
                <w:i/>
                <w:iCs/>
                <w:sz w:val="24"/>
                <w:szCs w:val="24"/>
              </w:rPr>
            </w:pPr>
            <w:proofErr w:type="spellStart"/>
            <w:r w:rsidRPr="00550D76">
              <w:rPr>
                <w:rFonts w:ascii="Times New Roman" w:hAnsi="Times New Roman" w:cs="Times New Roman"/>
                <w:i/>
                <w:iCs/>
                <w:sz w:val="24"/>
                <w:szCs w:val="24"/>
              </w:rPr>
              <w:t>ośrodek</w:t>
            </w:r>
            <w:proofErr w:type="spellEnd"/>
            <w:r w:rsidRPr="00550D76">
              <w:rPr>
                <w:rFonts w:ascii="Times New Roman" w:hAnsi="Times New Roman" w:cs="Times New Roman"/>
                <w:i/>
                <w:iCs/>
                <w:sz w:val="24"/>
                <w:szCs w:val="24"/>
              </w:rPr>
              <w:t xml:space="preserve"> zapasowy = 500GB</w:t>
            </w:r>
          </w:p>
          <w:p w:rsidR="0075667B" w:rsidRPr="00550D76" w:rsidRDefault="0075667B">
            <w:pPr>
              <w:pStyle w:val="Tabela-tekstwkomrce"/>
              <w:rPr>
                <w:rFonts w:ascii="Times New Roman" w:hAnsi="Times New Roman" w:cs="Times New Roman"/>
                <w:sz w:val="24"/>
                <w:szCs w:val="24"/>
              </w:rPr>
            </w:pPr>
            <w:r w:rsidRPr="00550D76">
              <w:rPr>
                <w:rFonts w:ascii="Times New Roman" w:hAnsi="Times New Roman" w:cs="Times New Roman"/>
                <w:i/>
                <w:iCs/>
                <w:sz w:val="24"/>
                <w:szCs w:val="24"/>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lastRenderedPageBreak/>
              <w:t>Pojemność objęta kopią lokalną w ośrodku podstawowym i zapasowym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 xml:space="preserve">{np. </w:t>
            </w:r>
            <w:r w:rsidRPr="00550D76">
              <w:rPr>
                <w:rFonts w:ascii="Times New Roman" w:hAnsi="Times New Roman" w:cs="Times New Roman"/>
                <w:i/>
                <w:iCs/>
                <w:sz w:val="24"/>
                <w:szCs w:val="24"/>
              </w:rPr>
              <w:br/>
            </w:r>
            <w:proofErr w:type="spellStart"/>
            <w:r w:rsidRPr="00550D76">
              <w:rPr>
                <w:rFonts w:ascii="Times New Roman" w:hAnsi="Times New Roman" w:cs="Times New Roman"/>
                <w:i/>
                <w:iCs/>
                <w:sz w:val="24"/>
                <w:szCs w:val="24"/>
              </w:rPr>
              <w:t>ośrodek</w:t>
            </w:r>
            <w:proofErr w:type="spellEnd"/>
            <w:r w:rsidRPr="00550D76">
              <w:rPr>
                <w:rFonts w:ascii="Times New Roman" w:hAnsi="Times New Roman" w:cs="Times New Roman"/>
                <w:i/>
                <w:iCs/>
                <w:sz w:val="24"/>
                <w:szCs w:val="24"/>
              </w:rPr>
              <w:t xml:space="preserve"> </w:t>
            </w:r>
            <w:proofErr w:type="spellStart"/>
            <w:r w:rsidRPr="00550D76">
              <w:rPr>
                <w:rFonts w:ascii="Times New Roman" w:hAnsi="Times New Roman" w:cs="Times New Roman"/>
                <w:i/>
                <w:iCs/>
                <w:sz w:val="24"/>
                <w:szCs w:val="24"/>
              </w:rPr>
              <w:t>podstawowy</w:t>
            </w:r>
            <w:proofErr w:type="spellEnd"/>
            <w:r w:rsidRPr="00550D76">
              <w:rPr>
                <w:rFonts w:ascii="Times New Roman" w:hAnsi="Times New Roman" w:cs="Times New Roman"/>
                <w:i/>
                <w:iCs/>
                <w:sz w:val="24"/>
                <w:szCs w:val="24"/>
              </w:rPr>
              <w:t xml:space="preserve"> = 500GB</w:t>
            </w:r>
          </w:p>
          <w:p w:rsidR="0075667B" w:rsidRPr="00550D76" w:rsidRDefault="0075667B">
            <w:pPr>
              <w:pStyle w:val="Tabela-tekstwkomrce"/>
              <w:rPr>
                <w:rFonts w:ascii="Times New Roman" w:hAnsi="Times New Roman" w:cs="Times New Roman"/>
                <w:i/>
                <w:iCs/>
                <w:sz w:val="24"/>
                <w:szCs w:val="24"/>
              </w:rPr>
            </w:pPr>
            <w:proofErr w:type="spellStart"/>
            <w:r w:rsidRPr="00550D76">
              <w:rPr>
                <w:rFonts w:ascii="Times New Roman" w:hAnsi="Times New Roman" w:cs="Times New Roman"/>
                <w:i/>
                <w:iCs/>
                <w:sz w:val="24"/>
                <w:szCs w:val="24"/>
              </w:rPr>
              <w:t>ośrodek</w:t>
            </w:r>
            <w:proofErr w:type="spellEnd"/>
            <w:r w:rsidRPr="00550D76">
              <w:rPr>
                <w:rFonts w:ascii="Times New Roman" w:hAnsi="Times New Roman" w:cs="Times New Roman"/>
                <w:i/>
                <w:iCs/>
                <w:sz w:val="24"/>
                <w:szCs w:val="24"/>
              </w:rPr>
              <w:t xml:space="preserve"> zapasowy = brak</w:t>
            </w:r>
          </w:p>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color w:val="000000"/>
                <w:sz w:val="24"/>
                <w:szCs w:val="24"/>
              </w:rPr>
            </w:pPr>
            <w:r w:rsidRPr="00550D76">
              <w:rPr>
                <w:rFonts w:ascii="Times New Roman" w:hAnsi="Times New Roman" w:cs="Times New Roman"/>
                <w:b w:val="0"/>
                <w:bCs w:val="0"/>
                <w:sz w:val="24"/>
                <w:szCs w:val="24"/>
              </w:rPr>
              <w:t>Pojemność objęta replikacją macierzową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br/>
              <w:t>{np. 500GB}</w:t>
            </w:r>
          </w:p>
          <w:p w:rsidR="0075667B" w:rsidRPr="00550D76" w:rsidRDefault="0075667B">
            <w:pPr>
              <w:pStyle w:val="Tabela-nagwek"/>
              <w:spacing w:line="276" w:lineRule="auto"/>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tcPr>
          <w:p w:rsidR="0075667B" w:rsidRPr="00550D76" w:rsidRDefault="0075667B">
            <w:pPr>
              <w:pStyle w:val="Tabela-nagwek"/>
              <w:spacing w:line="276" w:lineRule="auto"/>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tcPr>
          <w:p w:rsidR="0075667B" w:rsidRPr="00550D76" w:rsidRDefault="0075667B">
            <w:pPr>
              <w:pStyle w:val="Tabela-nagwek"/>
              <w:spacing w:line="276" w:lineRule="auto"/>
              <w:rPr>
                <w:rFonts w:ascii="Times New Roman" w:hAnsi="Times New Roman" w:cs="Times New Roman"/>
                <w:b w:val="0"/>
                <w:bCs w:val="0"/>
                <w:color w:val="auto"/>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Inne</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Strategia wykonywania kopii bezpieczeństwa </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Procedury eksploatacyjne i administracyjne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bl>
    <w:p w:rsidR="0075667B" w:rsidRPr="00550D76" w:rsidRDefault="0075667B" w:rsidP="0075667B">
      <w:pPr>
        <w:rPr>
          <w:rFonts w:eastAsiaTheme="minorHAnsi"/>
          <w:color w:val="1F497D"/>
        </w:rPr>
      </w:pPr>
    </w:p>
    <w:p w:rsidR="00FE30CD" w:rsidRPr="00550D76" w:rsidRDefault="00CE6763" w:rsidP="00A32AA7">
      <w:pPr>
        <w:pStyle w:val="Nagwek1"/>
        <w:numPr>
          <w:ilvl w:val="0"/>
          <w:numId w:val="2"/>
        </w:numPr>
        <w:rPr>
          <w:rFonts w:ascii="Times New Roman" w:hAnsi="Times New Roman" w:cs="Times New Roman"/>
          <w:sz w:val="24"/>
          <w:szCs w:val="24"/>
        </w:rPr>
      </w:pPr>
      <w:bookmarkStart w:id="16" w:name="_Toc389607021"/>
      <w:r w:rsidRPr="00550D76">
        <w:rPr>
          <w:rFonts w:ascii="Times New Roman" w:hAnsi="Times New Roman" w:cs="Times New Roman"/>
          <w:sz w:val="24"/>
          <w:szCs w:val="24"/>
        </w:rPr>
        <w:t>Z</w:t>
      </w:r>
      <w:r w:rsidR="00FE30CD" w:rsidRPr="00550D76">
        <w:rPr>
          <w:rFonts w:ascii="Times New Roman" w:hAnsi="Times New Roman" w:cs="Times New Roman"/>
          <w:sz w:val="24"/>
          <w:szCs w:val="24"/>
        </w:rPr>
        <w:t xml:space="preserve">akres </w:t>
      </w:r>
      <w:r w:rsidR="00EA3977" w:rsidRPr="00550D76">
        <w:rPr>
          <w:rFonts w:ascii="Times New Roman" w:hAnsi="Times New Roman" w:cs="Times New Roman"/>
          <w:sz w:val="24"/>
          <w:szCs w:val="24"/>
        </w:rPr>
        <w:t>etapów</w:t>
      </w:r>
      <w:bookmarkEnd w:id="16"/>
    </w:p>
    <w:p w:rsidR="00FE30CD" w:rsidRPr="00550D76" w:rsidRDefault="00EA3977" w:rsidP="00A32AA7">
      <w:pPr>
        <w:pStyle w:val="Nagwek2"/>
        <w:numPr>
          <w:ilvl w:val="0"/>
          <w:numId w:val="5"/>
        </w:numPr>
        <w:rPr>
          <w:rFonts w:ascii="Times New Roman" w:hAnsi="Times New Roman" w:cs="Times New Roman"/>
          <w:sz w:val="24"/>
          <w:szCs w:val="24"/>
        </w:rPr>
      </w:pPr>
      <w:bookmarkStart w:id="17" w:name="_Toc389607022"/>
      <w:r w:rsidRPr="00550D76">
        <w:rPr>
          <w:rFonts w:ascii="Times New Roman" w:hAnsi="Times New Roman" w:cs="Times New Roman"/>
          <w:sz w:val="24"/>
          <w:szCs w:val="24"/>
        </w:rPr>
        <w:t>Etap</w:t>
      </w:r>
      <w:r w:rsidR="00FE30CD" w:rsidRPr="00550D76">
        <w:rPr>
          <w:rFonts w:ascii="Times New Roman" w:hAnsi="Times New Roman" w:cs="Times New Roman"/>
          <w:sz w:val="24"/>
          <w:szCs w:val="24"/>
        </w:rPr>
        <w:t xml:space="preserve"> </w:t>
      </w:r>
      <w:r w:rsidRPr="00550D76">
        <w:rPr>
          <w:rFonts w:ascii="Times New Roman" w:hAnsi="Times New Roman" w:cs="Times New Roman"/>
          <w:sz w:val="24"/>
          <w:szCs w:val="24"/>
        </w:rPr>
        <w:t>1</w:t>
      </w:r>
      <w:r w:rsidR="00FE30CD" w:rsidRPr="00550D76">
        <w:rPr>
          <w:rFonts w:ascii="Times New Roman" w:hAnsi="Times New Roman" w:cs="Times New Roman"/>
          <w:sz w:val="24"/>
          <w:szCs w:val="24"/>
        </w:rPr>
        <w:t xml:space="preserve"> </w:t>
      </w:r>
      <w:r w:rsidR="00197EBA" w:rsidRPr="00550D76">
        <w:rPr>
          <w:rFonts w:ascii="Times New Roman" w:hAnsi="Times New Roman" w:cs="Times New Roman"/>
          <w:sz w:val="24"/>
          <w:szCs w:val="24"/>
        </w:rPr>
        <w:t>–</w:t>
      </w:r>
      <w:r w:rsidR="00FE30CD" w:rsidRPr="00550D76">
        <w:rPr>
          <w:rFonts w:ascii="Times New Roman" w:hAnsi="Times New Roman" w:cs="Times New Roman"/>
          <w:sz w:val="24"/>
          <w:szCs w:val="24"/>
        </w:rPr>
        <w:t xml:space="preserve"> </w:t>
      </w:r>
      <w:r w:rsidR="00197EBA" w:rsidRPr="00550D76">
        <w:rPr>
          <w:rFonts w:ascii="Times New Roman" w:hAnsi="Times New Roman" w:cs="Times New Roman"/>
          <w:sz w:val="24"/>
          <w:szCs w:val="24"/>
        </w:rPr>
        <w:t>Budowa systemu</w:t>
      </w:r>
      <w:bookmarkEnd w:id="17"/>
    </w:p>
    <w:p w:rsidR="00E111B2" w:rsidRPr="00550D76" w:rsidRDefault="00902C06" w:rsidP="00F91CE0">
      <w:pPr>
        <w:pStyle w:val="Nagwek3"/>
        <w:numPr>
          <w:ilvl w:val="2"/>
          <w:numId w:val="53"/>
        </w:numPr>
        <w:rPr>
          <w:rFonts w:ascii="Times New Roman" w:hAnsi="Times New Roman" w:cs="Times New Roman"/>
          <w:bCs w:val="0"/>
        </w:rPr>
      </w:pPr>
      <w:bookmarkStart w:id="18" w:name="_Toc389607023"/>
      <w:r w:rsidRPr="00550D76">
        <w:rPr>
          <w:rFonts w:ascii="Times New Roman" w:hAnsi="Times New Roman" w:cs="Times New Roman"/>
          <w:bCs w:val="0"/>
        </w:rPr>
        <w:t>Analiza Wymagań</w:t>
      </w:r>
      <w:bookmarkEnd w:id="18"/>
    </w:p>
    <w:p w:rsidR="00E111B2" w:rsidRPr="00550D76" w:rsidRDefault="00E111B2" w:rsidP="00E111B2">
      <w:pPr>
        <w:pStyle w:val="Style42"/>
        <w:widowControl/>
        <w:spacing w:line="240" w:lineRule="auto"/>
        <w:rPr>
          <w:rStyle w:val="FontStyle87"/>
          <w:sz w:val="24"/>
          <w:szCs w:val="24"/>
        </w:rPr>
      </w:pPr>
      <w:r w:rsidRPr="00550D76">
        <w:rPr>
          <w:rStyle w:val="FontStyle87"/>
          <w:sz w:val="24"/>
          <w:szCs w:val="24"/>
        </w:rPr>
        <w:t>W ramach analizy wymagań Wykonawca przeprowadzi weryfikację materiału analitycznego, a w szczególności:</w:t>
      </w:r>
    </w:p>
    <w:p w:rsidR="00E111B2" w:rsidRPr="00550D76" w:rsidRDefault="00E111B2" w:rsidP="00F91CE0">
      <w:pPr>
        <w:pStyle w:val="Style44"/>
        <w:widowControl/>
        <w:numPr>
          <w:ilvl w:val="0"/>
          <w:numId w:val="36"/>
        </w:numPr>
        <w:tabs>
          <w:tab w:val="left" w:pos="533"/>
        </w:tabs>
        <w:spacing w:line="240" w:lineRule="auto"/>
        <w:ind w:firstLine="0"/>
        <w:jc w:val="left"/>
        <w:rPr>
          <w:rStyle w:val="FontStyle87"/>
          <w:sz w:val="24"/>
          <w:szCs w:val="24"/>
        </w:rPr>
      </w:pPr>
      <w:r w:rsidRPr="00550D76">
        <w:rPr>
          <w:rStyle w:val="FontStyle87"/>
          <w:sz w:val="24"/>
          <w:szCs w:val="24"/>
        </w:rPr>
        <w:t>Weryfikację i uszczegółowienie koncepcji architektury.</w:t>
      </w:r>
    </w:p>
    <w:p w:rsidR="00E111B2" w:rsidRPr="00550D76" w:rsidRDefault="00E111B2" w:rsidP="00F91CE0">
      <w:pPr>
        <w:pStyle w:val="Style44"/>
        <w:widowControl/>
        <w:numPr>
          <w:ilvl w:val="0"/>
          <w:numId w:val="36"/>
        </w:numPr>
        <w:tabs>
          <w:tab w:val="left" w:pos="533"/>
        </w:tabs>
        <w:spacing w:line="240" w:lineRule="auto"/>
        <w:ind w:left="533" w:hanging="533"/>
        <w:jc w:val="left"/>
        <w:rPr>
          <w:rStyle w:val="FontStyle87"/>
          <w:sz w:val="24"/>
          <w:szCs w:val="24"/>
        </w:rPr>
      </w:pPr>
      <w:r w:rsidRPr="00550D76">
        <w:rPr>
          <w:rStyle w:val="FontStyle87"/>
          <w:sz w:val="24"/>
          <w:szCs w:val="24"/>
        </w:rPr>
        <w:t>Weryfikację i uszczegółowienie wymagań funkcjonalnych, obejmujące, co najmniej:</w:t>
      </w:r>
    </w:p>
    <w:p w:rsidR="00E111B2" w:rsidRPr="00550D76" w:rsidRDefault="00E111B2" w:rsidP="00F91CE0">
      <w:pPr>
        <w:pStyle w:val="Style45"/>
        <w:widowControl/>
        <w:numPr>
          <w:ilvl w:val="0"/>
          <w:numId w:val="37"/>
        </w:numPr>
        <w:tabs>
          <w:tab w:val="left" w:pos="1354"/>
        </w:tabs>
        <w:spacing w:line="240" w:lineRule="auto"/>
        <w:ind w:left="1354"/>
        <w:rPr>
          <w:rStyle w:val="FontStyle87"/>
          <w:sz w:val="24"/>
          <w:szCs w:val="24"/>
        </w:rPr>
      </w:pPr>
      <w:r w:rsidRPr="00550D76">
        <w:rPr>
          <w:rStyle w:val="FontStyle87"/>
          <w:sz w:val="24"/>
          <w:szCs w:val="24"/>
        </w:rPr>
        <w:t xml:space="preserve">Szczegółową weryfikację </w:t>
      </w:r>
      <w:r w:rsidR="00821849" w:rsidRPr="00550D76">
        <w:rPr>
          <w:rStyle w:val="FontStyle87"/>
          <w:sz w:val="24"/>
          <w:szCs w:val="24"/>
        </w:rPr>
        <w:t xml:space="preserve">i uszczegółowienie </w:t>
      </w:r>
      <w:r w:rsidRPr="00550D76">
        <w:rPr>
          <w:rStyle w:val="FontStyle87"/>
          <w:sz w:val="24"/>
          <w:szCs w:val="24"/>
        </w:rPr>
        <w:t xml:space="preserve">procesów związanych z zawiązaniem umowy </w:t>
      </w:r>
      <w:proofErr w:type="spellStart"/>
      <w:r w:rsidRPr="00550D76">
        <w:rPr>
          <w:rStyle w:val="FontStyle87"/>
          <w:sz w:val="24"/>
          <w:szCs w:val="24"/>
        </w:rPr>
        <w:t>spółki</w:t>
      </w:r>
      <w:proofErr w:type="spellEnd"/>
      <w:r w:rsidRPr="00550D76">
        <w:rPr>
          <w:rStyle w:val="FontStyle87"/>
          <w:sz w:val="24"/>
          <w:szCs w:val="24"/>
        </w:rPr>
        <w:t xml:space="preserve"> z o.o., jawnej i komandytowej oraz rejestracją w Krajowym Rejestrze Sądowym obejmującą zarówno czynności wspierane przez systemy informatyczne, jak i czynności wykonywane ręcznie przez użytkowników i operatorów Systemu,</w:t>
      </w:r>
    </w:p>
    <w:p w:rsidR="00E111B2" w:rsidRPr="00550D76" w:rsidRDefault="00E111B2" w:rsidP="00F91CE0">
      <w:pPr>
        <w:pStyle w:val="Style45"/>
        <w:widowControl/>
        <w:numPr>
          <w:ilvl w:val="0"/>
          <w:numId w:val="37"/>
        </w:numPr>
        <w:tabs>
          <w:tab w:val="left" w:pos="1354"/>
        </w:tabs>
        <w:spacing w:line="240" w:lineRule="auto"/>
        <w:ind w:left="1354"/>
        <w:rPr>
          <w:rStyle w:val="FontStyle87"/>
          <w:sz w:val="24"/>
          <w:szCs w:val="24"/>
        </w:rPr>
      </w:pPr>
      <w:r w:rsidRPr="00550D76">
        <w:rPr>
          <w:rStyle w:val="FontStyle87"/>
          <w:sz w:val="24"/>
          <w:szCs w:val="24"/>
        </w:rPr>
        <w:t xml:space="preserve">Weryfikację </w:t>
      </w:r>
      <w:r w:rsidR="00821849" w:rsidRPr="00550D76">
        <w:rPr>
          <w:rStyle w:val="FontStyle87"/>
          <w:sz w:val="24"/>
          <w:szCs w:val="24"/>
        </w:rPr>
        <w:t xml:space="preserve">i uszczegółowienie </w:t>
      </w:r>
      <w:r w:rsidRPr="00550D76">
        <w:rPr>
          <w:rStyle w:val="FontStyle87"/>
          <w:sz w:val="24"/>
          <w:szCs w:val="24"/>
        </w:rPr>
        <w:t>przypadków użycia Systemu,</w:t>
      </w:r>
    </w:p>
    <w:p w:rsidR="00E111B2" w:rsidRPr="00550D76" w:rsidRDefault="00E111B2" w:rsidP="00F91CE0">
      <w:pPr>
        <w:pStyle w:val="Style45"/>
        <w:widowControl/>
        <w:numPr>
          <w:ilvl w:val="0"/>
          <w:numId w:val="37"/>
        </w:numPr>
        <w:tabs>
          <w:tab w:val="left" w:pos="1354"/>
        </w:tabs>
        <w:spacing w:line="240" w:lineRule="auto"/>
        <w:ind w:left="1354"/>
        <w:rPr>
          <w:rStyle w:val="FontStyle87"/>
          <w:sz w:val="24"/>
          <w:szCs w:val="24"/>
        </w:rPr>
      </w:pPr>
      <w:r w:rsidRPr="00550D76">
        <w:rPr>
          <w:rStyle w:val="FontStyle87"/>
          <w:sz w:val="24"/>
          <w:szCs w:val="24"/>
        </w:rPr>
        <w:t xml:space="preserve">Weryfikację </w:t>
      </w:r>
      <w:r w:rsidR="00821849" w:rsidRPr="00550D76">
        <w:rPr>
          <w:rStyle w:val="FontStyle87"/>
          <w:sz w:val="24"/>
          <w:szCs w:val="24"/>
        </w:rPr>
        <w:t xml:space="preserve">i uszczegółowienie </w:t>
      </w:r>
      <w:r w:rsidRPr="00550D76">
        <w:rPr>
          <w:rStyle w:val="FontStyle87"/>
          <w:sz w:val="24"/>
          <w:szCs w:val="24"/>
        </w:rPr>
        <w:t xml:space="preserve">wymagań na zawartość bazy </w:t>
      </w:r>
      <w:proofErr w:type="spellStart"/>
      <w:r w:rsidRPr="00550D76">
        <w:rPr>
          <w:rStyle w:val="FontStyle87"/>
          <w:sz w:val="24"/>
          <w:szCs w:val="24"/>
        </w:rPr>
        <w:t>danych</w:t>
      </w:r>
      <w:proofErr w:type="spellEnd"/>
      <w:r w:rsidRPr="00550D76">
        <w:rPr>
          <w:rStyle w:val="FontStyle87"/>
          <w:sz w:val="24"/>
          <w:szCs w:val="24"/>
        </w:rPr>
        <w:t xml:space="preserve"> Systemu obejmującą:</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 xml:space="preserve">Zdefiniowanie logicznej struktury bazy </w:t>
      </w:r>
      <w:proofErr w:type="spellStart"/>
      <w:r w:rsidRPr="00550D76">
        <w:rPr>
          <w:rStyle w:val="FontStyle87"/>
          <w:sz w:val="24"/>
          <w:szCs w:val="24"/>
        </w:rPr>
        <w:t>danych</w:t>
      </w:r>
      <w:proofErr w:type="spellEnd"/>
      <w:r w:rsidRPr="00550D76">
        <w:rPr>
          <w:rStyle w:val="FontStyle87"/>
          <w:sz w:val="24"/>
          <w:szCs w:val="24"/>
        </w:rPr>
        <w:t>,</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 xml:space="preserve">Oszacowanie ilości poszczególnych </w:t>
      </w:r>
      <w:proofErr w:type="spellStart"/>
      <w:r w:rsidRPr="00550D76">
        <w:rPr>
          <w:rStyle w:val="FontStyle87"/>
          <w:sz w:val="24"/>
          <w:szCs w:val="24"/>
        </w:rPr>
        <w:t>danych</w:t>
      </w:r>
      <w:proofErr w:type="spellEnd"/>
      <w:r w:rsidRPr="00550D76">
        <w:rPr>
          <w:rStyle w:val="FontStyle87"/>
          <w:sz w:val="24"/>
          <w:szCs w:val="24"/>
        </w:rPr>
        <w:t>.</w:t>
      </w:r>
    </w:p>
    <w:p w:rsidR="00E111B2" w:rsidRPr="00550D76" w:rsidRDefault="00E111B2" w:rsidP="00E111B2">
      <w:pPr>
        <w:pStyle w:val="Style45"/>
        <w:widowControl/>
        <w:tabs>
          <w:tab w:val="left" w:pos="1354"/>
        </w:tabs>
        <w:spacing w:line="240" w:lineRule="auto"/>
        <w:ind w:left="998" w:firstLine="0"/>
        <w:jc w:val="left"/>
        <w:rPr>
          <w:rStyle w:val="FontStyle87"/>
          <w:sz w:val="24"/>
          <w:szCs w:val="24"/>
        </w:rPr>
      </w:pPr>
      <w:r w:rsidRPr="00550D76">
        <w:rPr>
          <w:rStyle w:val="FontStyle87"/>
          <w:sz w:val="24"/>
          <w:szCs w:val="24"/>
        </w:rPr>
        <w:lastRenderedPageBreak/>
        <w:t>d)</w:t>
      </w:r>
      <w:r w:rsidRPr="00550D76">
        <w:rPr>
          <w:rStyle w:val="FontStyle87"/>
          <w:sz w:val="24"/>
          <w:szCs w:val="24"/>
        </w:rPr>
        <w:tab/>
        <w:t xml:space="preserve">Weryfikację </w:t>
      </w:r>
      <w:r w:rsidR="00821849" w:rsidRPr="00550D76">
        <w:rPr>
          <w:rStyle w:val="FontStyle87"/>
          <w:sz w:val="24"/>
          <w:szCs w:val="24"/>
        </w:rPr>
        <w:t xml:space="preserve">i uszczegółowienie </w:t>
      </w:r>
      <w:r w:rsidRPr="00550D76">
        <w:rPr>
          <w:rStyle w:val="FontStyle87"/>
          <w:sz w:val="24"/>
          <w:szCs w:val="24"/>
        </w:rPr>
        <w:t>wymagań na funkcjonalność Systemu obejmującą:</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Opis użytkowników Systemu,</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Opis funkcji Systemu.</w:t>
      </w:r>
    </w:p>
    <w:p w:rsidR="00E111B2" w:rsidRPr="00550D76" w:rsidRDefault="00E111B2" w:rsidP="00E111B2">
      <w:pPr>
        <w:pStyle w:val="Style45"/>
        <w:widowControl/>
        <w:tabs>
          <w:tab w:val="left" w:pos="1354"/>
        </w:tabs>
        <w:spacing w:line="240" w:lineRule="auto"/>
        <w:ind w:left="1354"/>
        <w:rPr>
          <w:rStyle w:val="FontStyle87"/>
          <w:sz w:val="24"/>
          <w:szCs w:val="24"/>
        </w:rPr>
      </w:pPr>
      <w:r w:rsidRPr="00550D76">
        <w:rPr>
          <w:rStyle w:val="FontStyle87"/>
          <w:sz w:val="24"/>
          <w:szCs w:val="24"/>
        </w:rPr>
        <w:t>e)</w:t>
      </w:r>
      <w:r w:rsidRPr="00550D76">
        <w:rPr>
          <w:rStyle w:val="FontStyle87"/>
          <w:sz w:val="24"/>
          <w:szCs w:val="24"/>
        </w:rPr>
        <w:tab/>
        <w:t xml:space="preserve">Weryfikację </w:t>
      </w:r>
      <w:r w:rsidR="00821849" w:rsidRPr="00550D76">
        <w:rPr>
          <w:rStyle w:val="FontStyle87"/>
          <w:sz w:val="24"/>
          <w:szCs w:val="24"/>
        </w:rPr>
        <w:t xml:space="preserve">i uszczegółowienie </w:t>
      </w:r>
      <w:r w:rsidRPr="00550D76">
        <w:rPr>
          <w:rStyle w:val="FontStyle87"/>
          <w:sz w:val="24"/>
          <w:szCs w:val="24"/>
        </w:rPr>
        <w:t>usług niezbędnych dla funkcjonowania Systemu, obejmujących:</w:t>
      </w:r>
    </w:p>
    <w:p w:rsidR="00E111B2" w:rsidRPr="00550D76" w:rsidRDefault="00E111B2" w:rsidP="00F91CE0">
      <w:pPr>
        <w:pStyle w:val="Style41"/>
        <w:widowControl/>
        <w:numPr>
          <w:ilvl w:val="0"/>
          <w:numId w:val="38"/>
        </w:numPr>
        <w:tabs>
          <w:tab w:val="left" w:pos="1766"/>
        </w:tabs>
        <w:ind w:left="1776"/>
        <w:rPr>
          <w:rStyle w:val="FontStyle87"/>
          <w:sz w:val="24"/>
          <w:szCs w:val="24"/>
        </w:rPr>
      </w:pPr>
      <w:r w:rsidRPr="00550D76">
        <w:rPr>
          <w:rStyle w:val="FontStyle87"/>
          <w:sz w:val="24"/>
          <w:szCs w:val="24"/>
        </w:rPr>
        <w:t>Usługi udostępniane przedsiębiorcom,</w:t>
      </w:r>
    </w:p>
    <w:p w:rsidR="00E111B2" w:rsidRPr="00550D76" w:rsidRDefault="00E111B2" w:rsidP="00F91CE0">
      <w:pPr>
        <w:pStyle w:val="Style41"/>
        <w:widowControl/>
        <w:numPr>
          <w:ilvl w:val="0"/>
          <w:numId w:val="38"/>
        </w:numPr>
        <w:tabs>
          <w:tab w:val="left" w:pos="1766"/>
        </w:tabs>
        <w:ind w:left="1776"/>
        <w:rPr>
          <w:rStyle w:val="FontStyle87"/>
          <w:sz w:val="24"/>
          <w:szCs w:val="24"/>
        </w:rPr>
      </w:pPr>
      <w:r w:rsidRPr="00550D76">
        <w:rPr>
          <w:rStyle w:val="FontStyle87"/>
          <w:sz w:val="24"/>
          <w:szCs w:val="24"/>
        </w:rPr>
        <w:t>Usługi wykorzystywane jako interfejsy do systemów takich jak:</w:t>
      </w:r>
    </w:p>
    <w:p w:rsidR="00E111B2" w:rsidRPr="00550D76" w:rsidRDefault="00E111B2" w:rsidP="00E111B2">
      <w:pPr>
        <w:pStyle w:val="Style41"/>
        <w:widowControl/>
        <w:tabs>
          <w:tab w:val="left" w:pos="1766"/>
        </w:tabs>
        <w:ind w:left="2124"/>
        <w:rPr>
          <w:rStyle w:val="FontStyle87"/>
          <w:sz w:val="24"/>
          <w:szCs w:val="24"/>
        </w:rPr>
      </w:pPr>
      <w:r w:rsidRPr="00550D76">
        <w:rPr>
          <w:rStyle w:val="FontStyle87"/>
          <w:sz w:val="24"/>
          <w:szCs w:val="24"/>
        </w:rPr>
        <w:t>KRS, TERYT, PKD, EPUAP, PKI, PESEL, System płatności elektronicznej, Sąd Rejestrowy KRS, Serwer pocztowy, Serwer czasu</w:t>
      </w:r>
    </w:p>
    <w:p w:rsidR="00E111B2" w:rsidRPr="00550D76" w:rsidRDefault="00E111B2" w:rsidP="00E111B2">
      <w:pPr>
        <w:pStyle w:val="Style41"/>
        <w:widowControl/>
        <w:tabs>
          <w:tab w:val="left" w:pos="1766"/>
        </w:tabs>
        <w:ind w:left="1766"/>
        <w:rPr>
          <w:rStyle w:val="FontStyle87"/>
          <w:sz w:val="24"/>
          <w:szCs w:val="24"/>
        </w:rPr>
      </w:pPr>
      <w:r w:rsidRPr="00550D76">
        <w:rPr>
          <w:rStyle w:val="FontStyle87"/>
          <w:sz w:val="24"/>
          <w:szCs w:val="24"/>
        </w:rPr>
        <w:t>Dla każdej z usług muszą zostać zweryfikowane i uszczegółowione:</w:t>
      </w:r>
    </w:p>
    <w:p w:rsidR="00E111B2" w:rsidRPr="00550D76" w:rsidRDefault="00E111B2" w:rsidP="00F91CE0">
      <w:pPr>
        <w:pStyle w:val="Style22"/>
        <w:widowControl/>
        <w:numPr>
          <w:ilvl w:val="0"/>
          <w:numId w:val="44"/>
        </w:numPr>
        <w:tabs>
          <w:tab w:val="left" w:pos="-2410"/>
        </w:tabs>
        <w:spacing w:line="240" w:lineRule="auto"/>
        <w:rPr>
          <w:rStyle w:val="FontStyle87"/>
          <w:sz w:val="24"/>
          <w:szCs w:val="24"/>
        </w:rPr>
      </w:pPr>
      <w:r w:rsidRPr="00550D76">
        <w:rPr>
          <w:rStyle w:val="FontStyle87"/>
          <w:sz w:val="24"/>
          <w:szCs w:val="24"/>
        </w:rPr>
        <w:t>Słowny  opis   usługi  -  wyjaśnienie  do  czego  usługa  będzie wykorzystywana,</w:t>
      </w:r>
    </w:p>
    <w:p w:rsidR="00E111B2" w:rsidRPr="00550D76" w:rsidRDefault="00E111B2" w:rsidP="00F91CE0">
      <w:pPr>
        <w:pStyle w:val="Style22"/>
        <w:widowControl/>
        <w:numPr>
          <w:ilvl w:val="0"/>
          <w:numId w:val="44"/>
        </w:numPr>
        <w:tabs>
          <w:tab w:val="left" w:pos="-2410"/>
        </w:tabs>
        <w:spacing w:line="240" w:lineRule="auto"/>
        <w:rPr>
          <w:rStyle w:val="FontStyle87"/>
          <w:sz w:val="24"/>
          <w:szCs w:val="24"/>
        </w:rPr>
      </w:pPr>
      <w:r w:rsidRPr="00550D76">
        <w:rPr>
          <w:rStyle w:val="FontStyle87"/>
          <w:sz w:val="24"/>
          <w:szCs w:val="24"/>
        </w:rPr>
        <w:t>Parametry wejściowe i wyjściowe usługi,</w:t>
      </w:r>
    </w:p>
    <w:p w:rsidR="00E111B2" w:rsidRPr="00E53E54" w:rsidRDefault="00E111B2" w:rsidP="00F91CE0">
      <w:pPr>
        <w:pStyle w:val="Style22"/>
        <w:widowControl/>
        <w:numPr>
          <w:ilvl w:val="0"/>
          <w:numId w:val="44"/>
        </w:numPr>
        <w:tabs>
          <w:tab w:val="left" w:pos="-2410"/>
          <w:tab w:val="left" w:pos="1766"/>
        </w:tabs>
        <w:spacing w:line="240" w:lineRule="auto"/>
        <w:rPr>
          <w:rStyle w:val="FontStyle87"/>
          <w:sz w:val="24"/>
          <w:szCs w:val="24"/>
          <w:lang w:val="en-US"/>
        </w:rPr>
      </w:pPr>
      <w:proofErr w:type="spellStart"/>
      <w:r w:rsidRPr="00E53E54">
        <w:rPr>
          <w:rStyle w:val="FontStyle87"/>
          <w:sz w:val="24"/>
          <w:szCs w:val="24"/>
          <w:lang w:val="en-US"/>
        </w:rPr>
        <w:t>Definicja</w:t>
      </w:r>
      <w:proofErr w:type="spellEnd"/>
      <w:r w:rsidRPr="00E53E54">
        <w:rPr>
          <w:rStyle w:val="FontStyle87"/>
          <w:sz w:val="24"/>
          <w:szCs w:val="24"/>
          <w:lang w:val="en-US"/>
        </w:rPr>
        <w:t xml:space="preserve"> </w:t>
      </w:r>
      <w:proofErr w:type="spellStart"/>
      <w:r w:rsidRPr="00E53E54">
        <w:rPr>
          <w:rStyle w:val="FontStyle87"/>
          <w:sz w:val="24"/>
          <w:szCs w:val="24"/>
          <w:lang w:val="en-US"/>
        </w:rPr>
        <w:t>usługi</w:t>
      </w:r>
      <w:proofErr w:type="spellEnd"/>
      <w:r w:rsidRPr="00E53E54">
        <w:rPr>
          <w:rStyle w:val="FontStyle87"/>
          <w:sz w:val="24"/>
          <w:szCs w:val="24"/>
          <w:lang w:val="en-US"/>
        </w:rPr>
        <w:t xml:space="preserve"> w </w:t>
      </w:r>
      <w:proofErr w:type="spellStart"/>
      <w:r w:rsidRPr="00E53E54">
        <w:rPr>
          <w:rStyle w:val="FontStyle87"/>
          <w:sz w:val="24"/>
          <w:szCs w:val="24"/>
          <w:lang w:val="en-US"/>
        </w:rPr>
        <w:t>języku</w:t>
      </w:r>
      <w:proofErr w:type="spellEnd"/>
      <w:r w:rsidRPr="00E53E54">
        <w:rPr>
          <w:rStyle w:val="FontStyle87"/>
          <w:sz w:val="24"/>
          <w:szCs w:val="24"/>
          <w:lang w:val="en-US"/>
        </w:rPr>
        <w:t xml:space="preserve"> WSDL (Web Services Description Language),</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Informacja, czy usługa ma być wykonana synchronicznie, czy asynchronicznie,</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Schemat procesu obsługi usługi przez System,</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Przewidywana średnia i maksymalna liczba wywołań usługi dziennie i w miesiącu kalendarzowym,</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Wymagania jakościowe i czasowe na realizację usługi.</w:t>
      </w:r>
    </w:p>
    <w:p w:rsidR="00C13E89" w:rsidRPr="00550D76" w:rsidRDefault="00C13E89" w:rsidP="00C13E89">
      <w:pPr>
        <w:pStyle w:val="Style45"/>
        <w:widowControl/>
        <w:tabs>
          <w:tab w:val="left" w:pos="1354"/>
        </w:tabs>
        <w:spacing w:line="240" w:lineRule="auto"/>
        <w:ind w:left="1354"/>
        <w:rPr>
          <w:rStyle w:val="FontStyle87"/>
          <w:sz w:val="24"/>
          <w:szCs w:val="24"/>
        </w:rPr>
      </w:pPr>
      <w:r w:rsidRPr="00550D76">
        <w:rPr>
          <w:rStyle w:val="FontStyle87"/>
          <w:sz w:val="24"/>
          <w:szCs w:val="24"/>
        </w:rPr>
        <w:t>f)</w:t>
      </w:r>
      <w:r w:rsidRPr="00550D76">
        <w:rPr>
          <w:rStyle w:val="FontStyle87"/>
          <w:sz w:val="24"/>
          <w:szCs w:val="24"/>
        </w:rPr>
        <w:tab/>
        <w:t xml:space="preserve">Analiza </w:t>
      </w:r>
      <w:r w:rsidR="00821849" w:rsidRPr="00550D76">
        <w:rPr>
          <w:rStyle w:val="FontStyle87"/>
          <w:sz w:val="24"/>
          <w:szCs w:val="24"/>
        </w:rPr>
        <w:t xml:space="preserve">i uszczegółowienie </w:t>
      </w:r>
      <w:r w:rsidRPr="00550D76">
        <w:rPr>
          <w:rStyle w:val="FontStyle87"/>
          <w:sz w:val="24"/>
          <w:szCs w:val="24"/>
        </w:rPr>
        <w:t xml:space="preserve">dokumentów umowy </w:t>
      </w:r>
      <w:proofErr w:type="spellStart"/>
      <w:r w:rsidRPr="00550D76">
        <w:rPr>
          <w:rStyle w:val="FontStyle87"/>
          <w:sz w:val="24"/>
          <w:szCs w:val="24"/>
        </w:rPr>
        <w:t>spółki</w:t>
      </w:r>
      <w:proofErr w:type="spellEnd"/>
      <w:r w:rsidRPr="00550D76">
        <w:rPr>
          <w:rStyle w:val="FontStyle87"/>
          <w:sz w:val="24"/>
          <w:szCs w:val="24"/>
        </w:rPr>
        <w:t xml:space="preserve"> oraz formularzy i załączników składanych do Krajowego Rejestru Sądowego, w tym:</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 xml:space="preserve">Wzorzec umowy </w:t>
      </w:r>
      <w:proofErr w:type="spellStart"/>
      <w:r w:rsidRPr="00550D76">
        <w:rPr>
          <w:rStyle w:val="FontStyle87"/>
          <w:sz w:val="24"/>
          <w:szCs w:val="24"/>
        </w:rPr>
        <w:t>spółki</w:t>
      </w:r>
      <w:proofErr w:type="spellEnd"/>
      <w:r w:rsidRPr="00550D76">
        <w:rPr>
          <w:rStyle w:val="FontStyle87"/>
          <w:sz w:val="24"/>
          <w:szCs w:val="24"/>
        </w:rPr>
        <w:t xml:space="preserve"> jawnej</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 xml:space="preserve">Wzorzec umowy </w:t>
      </w:r>
      <w:proofErr w:type="spellStart"/>
      <w:r w:rsidRPr="00550D76">
        <w:rPr>
          <w:rStyle w:val="FontStyle87"/>
          <w:sz w:val="24"/>
          <w:szCs w:val="24"/>
        </w:rPr>
        <w:t>spółki</w:t>
      </w:r>
      <w:proofErr w:type="spellEnd"/>
      <w:r w:rsidRPr="00550D76">
        <w:rPr>
          <w:rStyle w:val="FontStyle87"/>
          <w:sz w:val="24"/>
          <w:szCs w:val="24"/>
        </w:rPr>
        <w:t xml:space="preserve"> komandytowej</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 xml:space="preserve">Wzorzec umowy </w:t>
      </w:r>
      <w:proofErr w:type="spellStart"/>
      <w:r w:rsidRPr="00550D76">
        <w:rPr>
          <w:rStyle w:val="FontStyle87"/>
          <w:sz w:val="24"/>
          <w:szCs w:val="24"/>
        </w:rPr>
        <w:t>spółki</w:t>
      </w:r>
      <w:proofErr w:type="spellEnd"/>
      <w:r w:rsidRPr="00550D76">
        <w:rPr>
          <w:rStyle w:val="FontStyle87"/>
          <w:sz w:val="24"/>
          <w:szCs w:val="24"/>
        </w:rPr>
        <w:t xml:space="preserve"> z o.o.</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oświadczenia o wniesieniu kapitału</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dokumentu "Lista wspólników"</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 xml:space="preserve">Wzorzec udzielenia pełnomocnictwa do zawiązania </w:t>
      </w:r>
      <w:proofErr w:type="spellStart"/>
      <w:r w:rsidRPr="00550D76">
        <w:rPr>
          <w:rStyle w:val="FontStyle87"/>
          <w:sz w:val="24"/>
          <w:szCs w:val="24"/>
        </w:rPr>
        <w:t>spółki</w:t>
      </w:r>
      <w:proofErr w:type="spellEnd"/>
      <w:r w:rsidRPr="00550D76">
        <w:rPr>
          <w:rStyle w:val="FontStyle87"/>
          <w:sz w:val="24"/>
          <w:szCs w:val="24"/>
        </w:rPr>
        <w:t xml:space="preserve"> z wykorzystaniem wzorca</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udzielenia pełnomocnictwa procesowego</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uchwały w sprawie prokury (spółka jawna i komandytowa)</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uchwały w sprawie prokury (spółka z o.o.)</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W1</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W3</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WA</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WB</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WC</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WE</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WH</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WK</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WL</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WM</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Z30</w:t>
      </w:r>
    </w:p>
    <w:p w:rsidR="00C13E89" w:rsidRDefault="00C13E89" w:rsidP="00C13E89">
      <w:pPr>
        <w:pStyle w:val="Style22"/>
        <w:widowControl/>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ZN</w:t>
      </w:r>
    </w:p>
    <w:p w:rsidR="00E63820" w:rsidRPr="00550D76" w:rsidRDefault="00F53543" w:rsidP="00F53543">
      <w:pPr>
        <w:pStyle w:val="Style22"/>
        <w:tabs>
          <w:tab w:val="left" w:pos="-2410"/>
        </w:tabs>
        <w:ind w:left="533" w:firstLine="2"/>
        <w:rPr>
          <w:rStyle w:val="FontStyle87"/>
          <w:sz w:val="24"/>
          <w:szCs w:val="24"/>
        </w:rPr>
      </w:pPr>
      <w:r w:rsidRPr="00F53543">
        <w:rPr>
          <w:rStyle w:val="FontStyle87"/>
          <w:sz w:val="24"/>
          <w:szCs w:val="24"/>
        </w:rPr>
        <w:t>Wzorce dokumentów</w:t>
      </w:r>
      <w:r>
        <w:rPr>
          <w:rStyle w:val="FontStyle87"/>
          <w:sz w:val="24"/>
          <w:szCs w:val="24"/>
        </w:rPr>
        <w:t xml:space="preserve">, </w:t>
      </w:r>
      <w:r w:rsidRPr="00F53543">
        <w:rPr>
          <w:rStyle w:val="FontStyle87"/>
          <w:sz w:val="24"/>
          <w:szCs w:val="24"/>
        </w:rPr>
        <w:t>wnioski do KRS</w:t>
      </w:r>
      <w:r>
        <w:rPr>
          <w:rStyle w:val="FontStyle87"/>
          <w:sz w:val="24"/>
          <w:szCs w:val="24"/>
        </w:rPr>
        <w:t xml:space="preserve"> </w:t>
      </w:r>
      <w:r w:rsidRPr="00F53543">
        <w:rPr>
          <w:rStyle w:val="FontStyle87"/>
          <w:sz w:val="24"/>
          <w:szCs w:val="24"/>
        </w:rPr>
        <w:t>plan</w:t>
      </w:r>
      <w:r>
        <w:rPr>
          <w:rStyle w:val="FontStyle87"/>
          <w:sz w:val="24"/>
          <w:szCs w:val="24"/>
        </w:rPr>
        <w:t xml:space="preserve">owane do udostępnienia w wersji </w:t>
      </w:r>
      <w:r w:rsidRPr="00F53543">
        <w:rPr>
          <w:rStyle w:val="FontStyle87"/>
          <w:sz w:val="24"/>
          <w:szCs w:val="24"/>
        </w:rPr>
        <w:lastRenderedPageBreak/>
        <w:t>elektronicznej</w:t>
      </w:r>
      <w:r>
        <w:rPr>
          <w:rStyle w:val="FontStyle87"/>
          <w:sz w:val="24"/>
          <w:szCs w:val="24"/>
        </w:rPr>
        <w:t>, projekty rozporządzeń</w:t>
      </w:r>
      <w:r w:rsidRPr="00F53543">
        <w:rPr>
          <w:rStyle w:val="FontStyle87"/>
          <w:sz w:val="24"/>
          <w:szCs w:val="24"/>
        </w:rPr>
        <w:t xml:space="preserve"> Ministra Sprawiedliwości</w:t>
      </w:r>
      <w:r>
        <w:rPr>
          <w:rStyle w:val="FontStyle87"/>
          <w:sz w:val="24"/>
          <w:szCs w:val="24"/>
        </w:rPr>
        <w:t xml:space="preserve"> </w:t>
      </w:r>
      <w:r w:rsidRPr="00F53543">
        <w:rPr>
          <w:rStyle w:val="FontStyle87"/>
          <w:sz w:val="24"/>
          <w:szCs w:val="24"/>
        </w:rPr>
        <w:t xml:space="preserve">w sprawie określenia wzorca umowy </w:t>
      </w:r>
      <w:proofErr w:type="spellStart"/>
      <w:r w:rsidRPr="00F53543">
        <w:rPr>
          <w:rStyle w:val="FontStyle87"/>
          <w:sz w:val="24"/>
          <w:szCs w:val="24"/>
        </w:rPr>
        <w:t>spółki</w:t>
      </w:r>
      <w:proofErr w:type="spellEnd"/>
      <w:r w:rsidRPr="00F53543">
        <w:rPr>
          <w:rStyle w:val="FontStyle87"/>
          <w:sz w:val="24"/>
          <w:szCs w:val="24"/>
        </w:rPr>
        <w:t xml:space="preserve"> jawnej</w:t>
      </w:r>
      <w:r>
        <w:rPr>
          <w:rStyle w:val="FontStyle87"/>
          <w:sz w:val="24"/>
          <w:szCs w:val="24"/>
        </w:rPr>
        <w:t xml:space="preserve">/komandytowej zostały </w:t>
      </w:r>
      <w:r w:rsidRPr="00F53543">
        <w:rPr>
          <w:rStyle w:val="FontStyle87"/>
          <w:sz w:val="24"/>
          <w:szCs w:val="24"/>
        </w:rPr>
        <w:t>określon</w:t>
      </w:r>
      <w:r>
        <w:rPr>
          <w:rStyle w:val="FontStyle87"/>
          <w:sz w:val="24"/>
          <w:szCs w:val="24"/>
        </w:rPr>
        <w:t>e</w:t>
      </w:r>
      <w:r w:rsidRPr="00F53543">
        <w:rPr>
          <w:rStyle w:val="FontStyle87"/>
          <w:sz w:val="24"/>
          <w:szCs w:val="24"/>
        </w:rPr>
        <w:t xml:space="preserve"> w Załączniku nr </w:t>
      </w:r>
      <w:r>
        <w:rPr>
          <w:rStyle w:val="FontStyle87"/>
          <w:sz w:val="24"/>
          <w:szCs w:val="24"/>
        </w:rPr>
        <w:t>1</w:t>
      </w:r>
      <w:r w:rsidRPr="00F53543">
        <w:rPr>
          <w:rStyle w:val="FontStyle87"/>
          <w:sz w:val="24"/>
          <w:szCs w:val="24"/>
        </w:rPr>
        <w:t xml:space="preserve"> do </w:t>
      </w:r>
      <w:r>
        <w:rPr>
          <w:rStyle w:val="FontStyle87"/>
          <w:sz w:val="24"/>
          <w:szCs w:val="24"/>
        </w:rPr>
        <w:t>O</w:t>
      </w:r>
      <w:r w:rsidR="00A46BE7">
        <w:rPr>
          <w:rStyle w:val="FontStyle87"/>
          <w:sz w:val="24"/>
          <w:szCs w:val="24"/>
        </w:rPr>
        <w:t xml:space="preserve">pisu </w:t>
      </w:r>
      <w:r>
        <w:rPr>
          <w:rStyle w:val="FontStyle87"/>
          <w:sz w:val="24"/>
          <w:szCs w:val="24"/>
        </w:rPr>
        <w:t>P</w:t>
      </w:r>
      <w:r w:rsidR="00A46BE7">
        <w:rPr>
          <w:rStyle w:val="FontStyle87"/>
          <w:sz w:val="24"/>
          <w:szCs w:val="24"/>
        </w:rPr>
        <w:t xml:space="preserve">rzedmiotu </w:t>
      </w:r>
      <w:r>
        <w:rPr>
          <w:rStyle w:val="FontStyle87"/>
          <w:sz w:val="24"/>
          <w:szCs w:val="24"/>
        </w:rPr>
        <w:t>Z</w:t>
      </w:r>
      <w:r w:rsidR="00A46BE7">
        <w:rPr>
          <w:rStyle w:val="FontStyle87"/>
          <w:sz w:val="24"/>
          <w:szCs w:val="24"/>
        </w:rPr>
        <w:t>amówienia</w:t>
      </w:r>
      <w:r>
        <w:rPr>
          <w:rStyle w:val="FontStyle87"/>
          <w:sz w:val="24"/>
          <w:szCs w:val="24"/>
        </w:rPr>
        <w:t>.</w:t>
      </w:r>
    </w:p>
    <w:p w:rsidR="00E111B2" w:rsidRPr="00550D76" w:rsidRDefault="00E111B2" w:rsidP="00F91CE0">
      <w:pPr>
        <w:pStyle w:val="Style44"/>
        <w:widowControl/>
        <w:numPr>
          <w:ilvl w:val="0"/>
          <w:numId w:val="39"/>
        </w:numPr>
        <w:tabs>
          <w:tab w:val="left" w:pos="533"/>
        </w:tabs>
        <w:spacing w:line="240" w:lineRule="auto"/>
        <w:ind w:left="533" w:hanging="533"/>
        <w:rPr>
          <w:rStyle w:val="FontStyle87"/>
          <w:sz w:val="24"/>
          <w:szCs w:val="24"/>
        </w:rPr>
      </w:pPr>
      <w:r w:rsidRPr="00550D76">
        <w:rPr>
          <w:rStyle w:val="FontStyle87"/>
          <w:sz w:val="24"/>
          <w:szCs w:val="24"/>
        </w:rPr>
        <w:t>Weryfikację i uszczegółowienie wymagań na interfejsy z innymi systemami.</w:t>
      </w:r>
    </w:p>
    <w:p w:rsidR="00E111B2" w:rsidRPr="00550D76" w:rsidRDefault="00E111B2" w:rsidP="00F91CE0">
      <w:pPr>
        <w:pStyle w:val="Style44"/>
        <w:widowControl/>
        <w:numPr>
          <w:ilvl w:val="0"/>
          <w:numId w:val="39"/>
        </w:numPr>
        <w:tabs>
          <w:tab w:val="left" w:pos="533"/>
        </w:tabs>
        <w:spacing w:line="240" w:lineRule="auto"/>
        <w:ind w:firstLine="0"/>
        <w:jc w:val="left"/>
        <w:rPr>
          <w:rStyle w:val="FontStyle87"/>
          <w:sz w:val="24"/>
          <w:szCs w:val="24"/>
        </w:rPr>
      </w:pPr>
      <w:r w:rsidRPr="00550D76">
        <w:rPr>
          <w:rStyle w:val="FontStyle87"/>
          <w:sz w:val="24"/>
          <w:szCs w:val="24"/>
        </w:rPr>
        <w:t xml:space="preserve">Ustalenie listy usług sieciowych udostępnianych </w:t>
      </w:r>
      <w:r w:rsidR="00821849" w:rsidRPr="00550D76">
        <w:rPr>
          <w:rStyle w:val="FontStyle87"/>
          <w:sz w:val="24"/>
          <w:szCs w:val="24"/>
        </w:rPr>
        <w:t>w</w:t>
      </w:r>
      <w:r w:rsidRPr="00550D76">
        <w:rPr>
          <w:rStyle w:val="FontStyle87"/>
          <w:sz w:val="24"/>
          <w:szCs w:val="24"/>
        </w:rPr>
        <w:t xml:space="preserve"> System</w:t>
      </w:r>
      <w:r w:rsidR="00821849" w:rsidRPr="00550D76">
        <w:rPr>
          <w:rStyle w:val="FontStyle87"/>
          <w:sz w:val="24"/>
          <w:szCs w:val="24"/>
        </w:rPr>
        <w:t>ie</w:t>
      </w:r>
      <w:r w:rsidRPr="00550D76">
        <w:rPr>
          <w:rStyle w:val="FontStyle87"/>
          <w:sz w:val="24"/>
          <w:szCs w:val="24"/>
        </w:rPr>
        <w:t>.</w:t>
      </w:r>
    </w:p>
    <w:p w:rsidR="00E111B2" w:rsidRPr="00550D76" w:rsidRDefault="00E111B2" w:rsidP="00F91CE0">
      <w:pPr>
        <w:pStyle w:val="Style44"/>
        <w:widowControl/>
        <w:numPr>
          <w:ilvl w:val="0"/>
          <w:numId w:val="39"/>
        </w:numPr>
        <w:tabs>
          <w:tab w:val="left" w:pos="533"/>
        </w:tabs>
        <w:spacing w:line="240" w:lineRule="auto"/>
        <w:ind w:left="533" w:hanging="533"/>
        <w:rPr>
          <w:rStyle w:val="FontStyle87"/>
          <w:sz w:val="24"/>
          <w:szCs w:val="24"/>
        </w:rPr>
      </w:pPr>
      <w:r w:rsidRPr="00550D76">
        <w:rPr>
          <w:rStyle w:val="FontStyle87"/>
          <w:sz w:val="24"/>
          <w:szCs w:val="24"/>
        </w:rPr>
        <w:t>Weryfikację i opracowanie propozycji niezbędnych zmian funkcjonalnych w innych systemach, które należy wykonać.</w:t>
      </w:r>
    </w:p>
    <w:p w:rsidR="00E111B2" w:rsidRPr="00550D76" w:rsidRDefault="00E111B2" w:rsidP="00F91CE0">
      <w:pPr>
        <w:pStyle w:val="Style44"/>
        <w:widowControl/>
        <w:numPr>
          <w:ilvl w:val="0"/>
          <w:numId w:val="39"/>
        </w:numPr>
        <w:tabs>
          <w:tab w:val="left" w:pos="533"/>
        </w:tabs>
        <w:spacing w:line="240" w:lineRule="auto"/>
        <w:ind w:left="533" w:hanging="533"/>
        <w:rPr>
          <w:rStyle w:val="FontStyle87"/>
          <w:sz w:val="24"/>
          <w:szCs w:val="24"/>
        </w:rPr>
      </w:pPr>
      <w:r w:rsidRPr="00550D76">
        <w:rPr>
          <w:rStyle w:val="FontStyle87"/>
          <w:sz w:val="24"/>
          <w:szCs w:val="24"/>
        </w:rPr>
        <w:t>Weryfikację i uszczegółowienie wymagań na platformę sprzętowo-programową do</w:t>
      </w:r>
      <w:r w:rsidRPr="00550D76">
        <w:rPr>
          <w:rStyle w:val="FontStyle87"/>
          <w:sz w:val="24"/>
          <w:szCs w:val="24"/>
        </w:rPr>
        <w:br/>
        <w:t>rozwoju i testowania Systemu,</w:t>
      </w:r>
    </w:p>
    <w:p w:rsidR="00E111B2" w:rsidRPr="00550D76" w:rsidRDefault="00E111B2" w:rsidP="00F91CE0">
      <w:pPr>
        <w:pStyle w:val="Style63"/>
        <w:widowControl/>
        <w:numPr>
          <w:ilvl w:val="0"/>
          <w:numId w:val="45"/>
        </w:numPr>
        <w:tabs>
          <w:tab w:val="left" w:pos="1426"/>
        </w:tabs>
        <w:spacing w:line="240" w:lineRule="auto"/>
        <w:jc w:val="left"/>
        <w:rPr>
          <w:rStyle w:val="FontStyle87"/>
          <w:sz w:val="24"/>
          <w:szCs w:val="24"/>
        </w:rPr>
      </w:pPr>
      <w:r w:rsidRPr="00550D76">
        <w:rPr>
          <w:rStyle w:val="FontStyle87"/>
          <w:sz w:val="24"/>
          <w:szCs w:val="24"/>
        </w:rPr>
        <w:t>Na potrzeby poprawiania błędów i dalszego rozwoju Systemu,</w:t>
      </w:r>
    </w:p>
    <w:p w:rsidR="00E111B2" w:rsidRPr="00550D76" w:rsidRDefault="00E111B2" w:rsidP="00F91CE0">
      <w:pPr>
        <w:pStyle w:val="Style63"/>
        <w:widowControl/>
        <w:numPr>
          <w:ilvl w:val="0"/>
          <w:numId w:val="45"/>
        </w:numPr>
        <w:tabs>
          <w:tab w:val="left" w:pos="1426"/>
        </w:tabs>
        <w:spacing w:line="240" w:lineRule="auto"/>
        <w:jc w:val="left"/>
        <w:rPr>
          <w:rStyle w:val="FontStyle87"/>
          <w:sz w:val="24"/>
          <w:szCs w:val="24"/>
        </w:rPr>
      </w:pPr>
      <w:r w:rsidRPr="00550D76">
        <w:rPr>
          <w:rStyle w:val="FontStyle87"/>
          <w:sz w:val="24"/>
          <w:szCs w:val="24"/>
        </w:rPr>
        <w:t>Na potrzeby szkolenia użytkowników Systemu.</w:t>
      </w:r>
    </w:p>
    <w:p w:rsidR="00E111B2" w:rsidRPr="00550D76" w:rsidRDefault="00E111B2" w:rsidP="00F91CE0">
      <w:pPr>
        <w:pStyle w:val="Style44"/>
        <w:widowControl/>
        <w:numPr>
          <w:ilvl w:val="0"/>
          <w:numId w:val="40"/>
        </w:numPr>
        <w:tabs>
          <w:tab w:val="left" w:pos="528"/>
        </w:tabs>
        <w:spacing w:line="240" w:lineRule="auto"/>
        <w:ind w:left="360" w:hanging="360"/>
        <w:rPr>
          <w:rStyle w:val="FontStyle87"/>
          <w:sz w:val="24"/>
          <w:szCs w:val="24"/>
        </w:rPr>
      </w:pPr>
      <w:r w:rsidRPr="00550D76">
        <w:rPr>
          <w:rStyle w:val="FontStyle87"/>
          <w:sz w:val="24"/>
          <w:szCs w:val="24"/>
        </w:rPr>
        <w:t>Weryfikację i uszczegółowienie wymagań na platformę sprzętowo-programową do eksploatacji (w tym uwzględniające kwestie związane z zabezpieczeniem Systemu przed przerwami w zasilaniu).</w:t>
      </w:r>
    </w:p>
    <w:p w:rsidR="00E111B2" w:rsidRPr="00550D76" w:rsidRDefault="00E111B2" w:rsidP="00F91CE0">
      <w:pPr>
        <w:pStyle w:val="Style44"/>
        <w:widowControl/>
        <w:numPr>
          <w:ilvl w:val="0"/>
          <w:numId w:val="40"/>
        </w:numPr>
        <w:tabs>
          <w:tab w:val="left" w:pos="528"/>
        </w:tabs>
        <w:spacing w:line="240" w:lineRule="auto"/>
        <w:ind w:left="360" w:hanging="360"/>
        <w:rPr>
          <w:rStyle w:val="FontStyle87"/>
          <w:sz w:val="24"/>
          <w:szCs w:val="24"/>
        </w:rPr>
      </w:pPr>
      <w:r w:rsidRPr="00550D76">
        <w:rPr>
          <w:rStyle w:val="FontStyle87"/>
          <w:sz w:val="24"/>
          <w:szCs w:val="24"/>
        </w:rPr>
        <w:t xml:space="preserve">Weryfikację i uszczegółowienie </w:t>
      </w:r>
      <w:r w:rsidR="00C13E89" w:rsidRPr="00550D76">
        <w:rPr>
          <w:rStyle w:val="FontStyle87"/>
          <w:sz w:val="24"/>
          <w:szCs w:val="24"/>
        </w:rPr>
        <w:t>nie</w:t>
      </w:r>
      <w:r w:rsidRPr="00550D76">
        <w:rPr>
          <w:rStyle w:val="FontStyle87"/>
          <w:sz w:val="24"/>
          <w:szCs w:val="24"/>
        </w:rPr>
        <w:t>funkcjonalnych wymagań wobec Systemu w zakresie:</w:t>
      </w:r>
    </w:p>
    <w:p w:rsidR="00E111B2" w:rsidRPr="00550D76" w:rsidRDefault="00E111B2" w:rsidP="00F91CE0">
      <w:pPr>
        <w:pStyle w:val="Style63"/>
        <w:widowControl/>
        <w:numPr>
          <w:ilvl w:val="0"/>
          <w:numId w:val="47"/>
        </w:numPr>
        <w:tabs>
          <w:tab w:val="left" w:pos="-2268"/>
        </w:tabs>
        <w:spacing w:line="240" w:lineRule="auto"/>
        <w:ind w:left="851" w:hanging="284"/>
        <w:jc w:val="left"/>
        <w:rPr>
          <w:rStyle w:val="FontStyle87"/>
          <w:sz w:val="24"/>
          <w:szCs w:val="24"/>
        </w:rPr>
      </w:pPr>
      <w:r w:rsidRPr="00550D76">
        <w:rPr>
          <w:rStyle w:val="FontStyle87"/>
          <w:sz w:val="24"/>
          <w:szCs w:val="24"/>
        </w:rPr>
        <w:t>Ergonomii,</w:t>
      </w:r>
    </w:p>
    <w:p w:rsidR="00E111B2" w:rsidRPr="00550D76" w:rsidRDefault="00E111B2" w:rsidP="00F91CE0">
      <w:pPr>
        <w:pStyle w:val="Style63"/>
        <w:widowControl/>
        <w:numPr>
          <w:ilvl w:val="0"/>
          <w:numId w:val="47"/>
        </w:numPr>
        <w:tabs>
          <w:tab w:val="left" w:pos="-2268"/>
        </w:tabs>
        <w:spacing w:line="240" w:lineRule="auto"/>
        <w:ind w:left="851" w:hanging="284"/>
        <w:jc w:val="left"/>
        <w:rPr>
          <w:rStyle w:val="FontStyle87"/>
          <w:sz w:val="24"/>
          <w:szCs w:val="24"/>
        </w:rPr>
      </w:pPr>
      <w:r w:rsidRPr="00550D76">
        <w:rPr>
          <w:rStyle w:val="FontStyle87"/>
          <w:sz w:val="24"/>
          <w:szCs w:val="24"/>
        </w:rPr>
        <w:t>Niezawodności,</w:t>
      </w:r>
    </w:p>
    <w:p w:rsidR="00E111B2" w:rsidRPr="00550D76" w:rsidRDefault="00E111B2" w:rsidP="00F91CE0">
      <w:pPr>
        <w:pStyle w:val="Style63"/>
        <w:widowControl/>
        <w:numPr>
          <w:ilvl w:val="0"/>
          <w:numId w:val="47"/>
        </w:numPr>
        <w:tabs>
          <w:tab w:val="left" w:pos="-2268"/>
        </w:tabs>
        <w:spacing w:line="240" w:lineRule="auto"/>
        <w:ind w:left="851" w:hanging="284"/>
        <w:jc w:val="left"/>
        <w:rPr>
          <w:rStyle w:val="FontStyle87"/>
          <w:sz w:val="24"/>
          <w:szCs w:val="24"/>
        </w:rPr>
      </w:pPr>
      <w:r w:rsidRPr="00550D76">
        <w:rPr>
          <w:rStyle w:val="FontStyle87"/>
          <w:sz w:val="24"/>
          <w:szCs w:val="24"/>
        </w:rPr>
        <w:t>Zasad administrowania i pielęgnowania.</w:t>
      </w:r>
    </w:p>
    <w:p w:rsidR="00E111B2" w:rsidRPr="00550D76" w:rsidRDefault="00E111B2" w:rsidP="00F91CE0">
      <w:pPr>
        <w:pStyle w:val="Style65"/>
        <w:widowControl/>
        <w:numPr>
          <w:ilvl w:val="0"/>
          <w:numId w:val="40"/>
        </w:numPr>
        <w:tabs>
          <w:tab w:val="left" w:pos="-2127"/>
        </w:tabs>
        <w:spacing w:line="240" w:lineRule="auto"/>
        <w:ind w:left="567" w:hanging="567"/>
        <w:jc w:val="both"/>
        <w:rPr>
          <w:rStyle w:val="FontStyle87"/>
          <w:sz w:val="24"/>
          <w:szCs w:val="24"/>
        </w:rPr>
      </w:pPr>
      <w:r w:rsidRPr="00550D76">
        <w:rPr>
          <w:rStyle w:val="FontStyle87"/>
          <w:sz w:val="24"/>
          <w:szCs w:val="24"/>
        </w:rPr>
        <w:t>Weryfikację i uszczegółowienie wymagań związanych z zapewnieniem bezpieczeństwa obejmujące, co najmniej:</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 xml:space="preserve">Zabezpieczenie przed nieuprawnionym dostępem do </w:t>
      </w:r>
      <w:proofErr w:type="spellStart"/>
      <w:r w:rsidRPr="00550D76">
        <w:rPr>
          <w:rStyle w:val="FontStyle87"/>
          <w:sz w:val="24"/>
          <w:szCs w:val="24"/>
        </w:rPr>
        <w:t>danych</w:t>
      </w:r>
      <w:proofErr w:type="spellEnd"/>
      <w:r w:rsidRPr="00550D76">
        <w:rPr>
          <w:rStyle w:val="FontStyle87"/>
          <w:sz w:val="24"/>
          <w:szCs w:val="24"/>
        </w:rPr>
        <w:t xml:space="preserve"> zawartych w Systemie,</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Zabezpieczenie programów Systemu przed nieuprawnioną zmianą,</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 xml:space="preserve">Zabezpieczenie przed utratą </w:t>
      </w:r>
      <w:proofErr w:type="spellStart"/>
      <w:r w:rsidRPr="00550D76">
        <w:rPr>
          <w:rStyle w:val="FontStyle87"/>
          <w:sz w:val="24"/>
          <w:szCs w:val="24"/>
        </w:rPr>
        <w:t>danych</w:t>
      </w:r>
      <w:proofErr w:type="spellEnd"/>
      <w:r w:rsidRPr="00550D76">
        <w:rPr>
          <w:rStyle w:val="FontStyle87"/>
          <w:sz w:val="24"/>
          <w:szCs w:val="24"/>
        </w:rPr>
        <w:t>,</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Zabezpieczenie przed przerwaniem funkcjonowania Systemu,</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 xml:space="preserve">ochronę </w:t>
      </w:r>
      <w:proofErr w:type="spellStart"/>
      <w:r w:rsidRPr="00550D76">
        <w:rPr>
          <w:rStyle w:val="FontStyle87"/>
          <w:sz w:val="24"/>
          <w:szCs w:val="24"/>
        </w:rPr>
        <w:t>danych</w:t>
      </w:r>
      <w:proofErr w:type="spellEnd"/>
      <w:r w:rsidRPr="00550D76">
        <w:rPr>
          <w:rStyle w:val="FontStyle87"/>
          <w:sz w:val="24"/>
          <w:szCs w:val="24"/>
        </w:rPr>
        <w:t xml:space="preserve"> osobowych.</w:t>
      </w:r>
    </w:p>
    <w:p w:rsidR="00E111B2" w:rsidRPr="00550D76" w:rsidRDefault="00902C06" w:rsidP="00F91CE0">
      <w:pPr>
        <w:pStyle w:val="Nagwek3"/>
        <w:numPr>
          <w:ilvl w:val="2"/>
          <w:numId w:val="53"/>
        </w:numPr>
        <w:rPr>
          <w:rFonts w:ascii="Times New Roman" w:hAnsi="Times New Roman" w:cs="Times New Roman"/>
          <w:bCs w:val="0"/>
        </w:rPr>
      </w:pPr>
      <w:bookmarkStart w:id="19" w:name="_Toc389607024"/>
      <w:r w:rsidRPr="00550D76">
        <w:rPr>
          <w:rFonts w:ascii="Times New Roman" w:hAnsi="Times New Roman" w:cs="Times New Roman"/>
          <w:bCs w:val="0"/>
        </w:rPr>
        <w:t>Projekt Techniczny</w:t>
      </w:r>
      <w:bookmarkEnd w:id="19"/>
    </w:p>
    <w:p w:rsidR="00C13E89" w:rsidRPr="00550D76" w:rsidRDefault="00C13E89" w:rsidP="00C13E89">
      <w:pPr>
        <w:pStyle w:val="Style44"/>
        <w:numPr>
          <w:ilvl w:val="0"/>
          <w:numId w:val="43"/>
        </w:numPr>
        <w:tabs>
          <w:tab w:val="left" w:pos="538"/>
        </w:tabs>
        <w:ind w:left="360"/>
        <w:rPr>
          <w:rStyle w:val="FontStyle87"/>
          <w:sz w:val="24"/>
          <w:szCs w:val="24"/>
        </w:rPr>
      </w:pPr>
      <w:r w:rsidRPr="00550D76">
        <w:rPr>
          <w:rStyle w:val="FontStyle87"/>
          <w:sz w:val="24"/>
          <w:szCs w:val="24"/>
        </w:rPr>
        <w:t>Projekt ogólnodostępnego portalu internetowego na potrzeby udostępnienia funkcjonalności systemu teleinformatycznego umożliwiającej realizację procesu zgodnie ze zdefiniowanym modelem koncepcyjnym, w tym: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Przygotowanie treści umowy </w:t>
      </w:r>
      <w:proofErr w:type="spellStart"/>
      <w:r w:rsidRPr="00550D76">
        <w:rPr>
          <w:rStyle w:val="FontStyle87"/>
          <w:sz w:val="24"/>
          <w:szCs w:val="24"/>
        </w:rPr>
        <w:t>spółki</w:t>
      </w:r>
      <w:proofErr w:type="spellEnd"/>
      <w:r w:rsidRPr="00550D76">
        <w:rPr>
          <w:rStyle w:val="FontStyle87"/>
          <w:sz w:val="24"/>
          <w:szCs w:val="24"/>
        </w:rPr>
        <w:t xml:space="preserve"> o.o., jawnej i komandytowej za pomocą elektronicznego wzorca umowy </w:t>
      </w:r>
      <w:proofErr w:type="spellStart"/>
      <w:r w:rsidRPr="00550D76">
        <w:rPr>
          <w:rStyle w:val="FontStyle87"/>
          <w:sz w:val="24"/>
          <w:szCs w:val="24"/>
        </w:rPr>
        <w:t>spółki</w:t>
      </w:r>
      <w:proofErr w:type="spellEnd"/>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Podpisanie umowy </w:t>
      </w:r>
      <w:proofErr w:type="spellStart"/>
      <w:r w:rsidRPr="00550D76">
        <w:rPr>
          <w:rStyle w:val="FontStyle87"/>
          <w:sz w:val="24"/>
          <w:szCs w:val="24"/>
        </w:rPr>
        <w:t>spółki</w:t>
      </w:r>
      <w:proofErr w:type="spellEnd"/>
      <w:r w:rsidRPr="00550D76">
        <w:rPr>
          <w:rStyle w:val="FontStyle87"/>
          <w:sz w:val="24"/>
          <w:szCs w:val="24"/>
        </w:rPr>
        <w:t xml:space="preserve"> za pomocą podpisu elektronicznego weryfikowanego kwalifikowanym certyfikatem, profilu zaufanego </w:t>
      </w:r>
      <w:proofErr w:type="spellStart"/>
      <w:r w:rsidRPr="00550D76">
        <w:rPr>
          <w:rStyle w:val="FontStyle87"/>
          <w:sz w:val="24"/>
          <w:szCs w:val="24"/>
        </w:rPr>
        <w:t>e-PUAP</w:t>
      </w:r>
      <w:proofErr w:type="spellEnd"/>
      <w:r w:rsidRPr="00550D76">
        <w:rPr>
          <w:rStyle w:val="FontStyle87"/>
          <w:sz w:val="24"/>
          <w:szCs w:val="24"/>
        </w:rPr>
        <w:t>, zwykłego podpisu elektronicznego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Przygotowanie wniosku o wpis do KRS wraz załącznikami dla </w:t>
      </w:r>
      <w:proofErr w:type="spellStart"/>
      <w:r w:rsidRPr="00550D76">
        <w:rPr>
          <w:rStyle w:val="FontStyle87"/>
          <w:sz w:val="24"/>
          <w:szCs w:val="24"/>
        </w:rPr>
        <w:t>spółki</w:t>
      </w:r>
      <w:proofErr w:type="spellEnd"/>
      <w:r w:rsidRPr="00550D76">
        <w:rPr>
          <w:rStyle w:val="FontStyle87"/>
          <w:sz w:val="24"/>
          <w:szCs w:val="24"/>
        </w:rPr>
        <w:t xml:space="preserve"> o.o., jawnej i komandytowej</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Podpisanie wniosku i załączników za pomocą podpisu elektronicznego weryfikowanego kwalifikowanym certyfikatem, profilu zaufanego </w:t>
      </w:r>
      <w:proofErr w:type="spellStart"/>
      <w:r w:rsidRPr="00550D76">
        <w:rPr>
          <w:rStyle w:val="FontStyle87"/>
          <w:sz w:val="24"/>
          <w:szCs w:val="24"/>
        </w:rPr>
        <w:t>e-PUAP</w:t>
      </w:r>
      <w:proofErr w:type="spellEnd"/>
      <w:r w:rsidRPr="00550D76">
        <w:rPr>
          <w:rStyle w:val="FontStyle87"/>
          <w:sz w:val="24"/>
          <w:szCs w:val="24"/>
        </w:rPr>
        <w:t>, zwykłego podpisu elektronicznego,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Dokonanie elektronicznej opłaty za rejestrację w KRS i w Monitorze Sądowym i Gospodarczym,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Zgłoszenie </w:t>
      </w:r>
      <w:proofErr w:type="spellStart"/>
      <w:r w:rsidRPr="00550D76">
        <w:rPr>
          <w:rStyle w:val="FontStyle87"/>
          <w:sz w:val="24"/>
          <w:szCs w:val="24"/>
        </w:rPr>
        <w:t>spółki</w:t>
      </w:r>
      <w:proofErr w:type="spellEnd"/>
      <w:r w:rsidRPr="00550D76">
        <w:rPr>
          <w:rStyle w:val="FontStyle87"/>
          <w:sz w:val="24"/>
          <w:szCs w:val="24"/>
        </w:rPr>
        <w:t xml:space="preserve"> z o.o., jawnej i komandytowej do KRS do </w:t>
      </w:r>
      <w:proofErr w:type="spellStart"/>
      <w:r w:rsidRPr="00550D76">
        <w:rPr>
          <w:rStyle w:val="FontStyle87"/>
          <w:sz w:val="24"/>
          <w:szCs w:val="24"/>
        </w:rPr>
        <w:t>sądu</w:t>
      </w:r>
      <w:proofErr w:type="spellEnd"/>
      <w:r w:rsidRPr="00550D76">
        <w:rPr>
          <w:rStyle w:val="FontStyle87"/>
          <w:sz w:val="24"/>
          <w:szCs w:val="24"/>
        </w:rPr>
        <w:t xml:space="preserve"> rejestrowego,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Umożliwienie odbioru wygenerowanych na Portalu dokumentów w Elektronicznym Biurze Podawczym w sądzie rejestrowym KRS,</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Umożliwienie odbioru sygnatury sprawy do złożonego wniosku oraz odbioru i odczytu korespondencji na Portalu</w:t>
      </w:r>
    </w:p>
    <w:p w:rsidR="00C13E89" w:rsidRPr="00550D76" w:rsidRDefault="00C13E89" w:rsidP="00C13E89">
      <w:pPr>
        <w:pStyle w:val="Style44"/>
        <w:tabs>
          <w:tab w:val="left" w:pos="538"/>
        </w:tabs>
        <w:ind w:left="360" w:firstLine="0"/>
        <w:rPr>
          <w:rStyle w:val="FontStyle87"/>
          <w:sz w:val="24"/>
          <w:szCs w:val="24"/>
        </w:rPr>
      </w:pPr>
      <w:r w:rsidRPr="00550D76">
        <w:rPr>
          <w:rStyle w:val="FontStyle87"/>
          <w:sz w:val="24"/>
          <w:szCs w:val="24"/>
        </w:rPr>
        <w:lastRenderedPageBreak/>
        <w:t>Oraz  budowa funkcjonalności umożliwiających:</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złożenie sprawozdań finansowych w sądzie rejestrowym KRS za pomocą elektronicznej wersji formularza,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rejestrację konta użytkownika oraz zarządzanie nim,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administrowanie systemem i zarządzanie treścią,</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rozbudowę portalu o </w:t>
      </w:r>
      <w:r w:rsidR="00B53CEE" w:rsidRPr="00550D76">
        <w:rPr>
          <w:rStyle w:val="FontStyle87"/>
          <w:sz w:val="24"/>
          <w:szCs w:val="24"/>
        </w:rPr>
        <w:t xml:space="preserve">inne wzory dokumentów i </w:t>
      </w:r>
      <w:r w:rsidRPr="00550D76">
        <w:rPr>
          <w:rStyle w:val="FontStyle87"/>
          <w:sz w:val="24"/>
          <w:szCs w:val="24"/>
        </w:rPr>
        <w:t>wnioski</w:t>
      </w:r>
      <w:r w:rsidR="00B53CEE" w:rsidRPr="00550D76">
        <w:rPr>
          <w:rStyle w:val="FontStyle87"/>
          <w:sz w:val="24"/>
          <w:szCs w:val="24"/>
        </w:rPr>
        <w:t xml:space="preserve"> w postaci formularzy elektronicznych.</w:t>
      </w:r>
    </w:p>
    <w:p w:rsidR="00C13E89" w:rsidRPr="00550D76" w:rsidRDefault="00C13E89"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41"/>
          <w:rFonts w:ascii="Times New Roman" w:hAnsi="Times New Roman" w:cs="Times New Roman"/>
          <w:sz w:val="24"/>
          <w:szCs w:val="24"/>
        </w:rPr>
        <w:t xml:space="preserve">Zaprojektowanie elektronicznych wersji dokumentów umowy </w:t>
      </w:r>
      <w:proofErr w:type="spellStart"/>
      <w:r w:rsidRPr="00550D76">
        <w:rPr>
          <w:rStyle w:val="FontStyle41"/>
          <w:rFonts w:ascii="Times New Roman" w:hAnsi="Times New Roman" w:cs="Times New Roman"/>
          <w:sz w:val="24"/>
          <w:szCs w:val="24"/>
        </w:rPr>
        <w:t>spółki</w:t>
      </w:r>
      <w:proofErr w:type="spellEnd"/>
      <w:r w:rsidRPr="00550D76">
        <w:rPr>
          <w:rStyle w:val="FontStyle41"/>
          <w:rFonts w:ascii="Times New Roman" w:hAnsi="Times New Roman" w:cs="Times New Roman"/>
          <w:sz w:val="24"/>
          <w:szCs w:val="24"/>
        </w:rPr>
        <w:t xml:space="preserve"> oraz formularzy i załączników składanych do Krajowego Rejestru Sądowego, w tym: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Wzorzec umowy </w:t>
      </w:r>
      <w:proofErr w:type="spellStart"/>
      <w:r w:rsidRPr="00550D76">
        <w:rPr>
          <w:rStyle w:val="FontStyle87"/>
          <w:sz w:val="24"/>
          <w:szCs w:val="24"/>
        </w:rPr>
        <w:t>spółki</w:t>
      </w:r>
      <w:proofErr w:type="spellEnd"/>
      <w:r w:rsidRPr="00550D76">
        <w:rPr>
          <w:rStyle w:val="FontStyle87"/>
          <w:sz w:val="24"/>
          <w:szCs w:val="24"/>
        </w:rPr>
        <w:t xml:space="preserve"> jawnej</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Wzorzec umowy </w:t>
      </w:r>
      <w:proofErr w:type="spellStart"/>
      <w:r w:rsidRPr="00550D76">
        <w:rPr>
          <w:rStyle w:val="FontStyle87"/>
          <w:sz w:val="24"/>
          <w:szCs w:val="24"/>
        </w:rPr>
        <w:t>spółki</w:t>
      </w:r>
      <w:proofErr w:type="spellEnd"/>
      <w:r w:rsidRPr="00550D76">
        <w:rPr>
          <w:rStyle w:val="FontStyle87"/>
          <w:sz w:val="24"/>
          <w:szCs w:val="24"/>
        </w:rPr>
        <w:t xml:space="preserve"> komandytowej</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Wzorzec umowy </w:t>
      </w:r>
      <w:proofErr w:type="spellStart"/>
      <w:r w:rsidRPr="00550D76">
        <w:rPr>
          <w:rStyle w:val="FontStyle87"/>
          <w:sz w:val="24"/>
          <w:szCs w:val="24"/>
        </w:rPr>
        <w:t>spółki</w:t>
      </w:r>
      <w:proofErr w:type="spellEnd"/>
      <w:r w:rsidRPr="00550D76">
        <w:rPr>
          <w:rStyle w:val="FontStyle87"/>
          <w:sz w:val="24"/>
          <w:szCs w:val="24"/>
        </w:rPr>
        <w:t xml:space="preserve"> z o.o.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oświadczenia o wniesieniu kapitału</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dokumentu "Lista wspólników"</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Wzorzec udzielenia pełnomocnictwa do zawiązania </w:t>
      </w:r>
      <w:proofErr w:type="spellStart"/>
      <w:r w:rsidRPr="00550D76">
        <w:rPr>
          <w:rStyle w:val="FontStyle87"/>
          <w:sz w:val="24"/>
          <w:szCs w:val="24"/>
        </w:rPr>
        <w:t>spółki</w:t>
      </w:r>
      <w:proofErr w:type="spellEnd"/>
      <w:r w:rsidRPr="00550D76">
        <w:rPr>
          <w:rStyle w:val="FontStyle87"/>
          <w:sz w:val="24"/>
          <w:szCs w:val="24"/>
        </w:rPr>
        <w:t xml:space="preserve"> z wykorzystaniem wzorca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udzielenia pełnomocnictwa procesowego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uchwały w sprawie prokury (spółka jawna i komandytowa)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uchwały w sprawie prokury (spółka z o.o.)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W1</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W3</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WB</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WC</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WE</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WH</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WK</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WL</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Z30</w:t>
      </w:r>
    </w:p>
    <w:p w:rsidR="00C13E89"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ZN</w:t>
      </w:r>
    </w:p>
    <w:p w:rsidR="00455510" w:rsidRPr="00550D76" w:rsidRDefault="00455510" w:rsidP="00455510">
      <w:pPr>
        <w:pStyle w:val="Style45"/>
        <w:widowControl/>
        <w:tabs>
          <w:tab w:val="left" w:pos="-1843"/>
        </w:tabs>
        <w:spacing w:line="240" w:lineRule="auto"/>
        <w:ind w:left="567" w:firstLine="0"/>
        <w:jc w:val="left"/>
        <w:rPr>
          <w:rStyle w:val="FontStyle87"/>
          <w:sz w:val="24"/>
          <w:szCs w:val="24"/>
        </w:rPr>
      </w:pPr>
      <w:r w:rsidRPr="00F53543">
        <w:rPr>
          <w:rStyle w:val="FontStyle87"/>
          <w:sz w:val="24"/>
          <w:szCs w:val="24"/>
        </w:rPr>
        <w:t>Wzorce dokumentów</w:t>
      </w:r>
      <w:r>
        <w:rPr>
          <w:rStyle w:val="FontStyle87"/>
          <w:sz w:val="24"/>
          <w:szCs w:val="24"/>
        </w:rPr>
        <w:t xml:space="preserve">, </w:t>
      </w:r>
      <w:r w:rsidRPr="00F53543">
        <w:rPr>
          <w:rStyle w:val="FontStyle87"/>
          <w:sz w:val="24"/>
          <w:szCs w:val="24"/>
        </w:rPr>
        <w:t>wnioski do KRS</w:t>
      </w:r>
      <w:r>
        <w:rPr>
          <w:rStyle w:val="FontStyle87"/>
          <w:sz w:val="24"/>
          <w:szCs w:val="24"/>
        </w:rPr>
        <w:t xml:space="preserve"> </w:t>
      </w:r>
      <w:r w:rsidRPr="00F53543">
        <w:rPr>
          <w:rStyle w:val="FontStyle87"/>
          <w:sz w:val="24"/>
          <w:szCs w:val="24"/>
        </w:rPr>
        <w:t>plan</w:t>
      </w:r>
      <w:r>
        <w:rPr>
          <w:rStyle w:val="FontStyle87"/>
          <w:sz w:val="24"/>
          <w:szCs w:val="24"/>
        </w:rPr>
        <w:t xml:space="preserve">owane do udostępnienia w wersji </w:t>
      </w:r>
      <w:r w:rsidRPr="00F53543">
        <w:rPr>
          <w:rStyle w:val="FontStyle87"/>
          <w:sz w:val="24"/>
          <w:szCs w:val="24"/>
        </w:rPr>
        <w:t>elektronicznej</w:t>
      </w:r>
      <w:r>
        <w:rPr>
          <w:rStyle w:val="FontStyle87"/>
          <w:sz w:val="24"/>
          <w:szCs w:val="24"/>
        </w:rPr>
        <w:t>, projekty rozporządzeń</w:t>
      </w:r>
      <w:r w:rsidRPr="00F53543">
        <w:rPr>
          <w:rStyle w:val="FontStyle87"/>
          <w:sz w:val="24"/>
          <w:szCs w:val="24"/>
        </w:rPr>
        <w:t xml:space="preserve"> Ministra Sprawiedliwości</w:t>
      </w:r>
      <w:r>
        <w:rPr>
          <w:rStyle w:val="FontStyle87"/>
          <w:sz w:val="24"/>
          <w:szCs w:val="24"/>
        </w:rPr>
        <w:t xml:space="preserve"> </w:t>
      </w:r>
      <w:r w:rsidRPr="00F53543">
        <w:rPr>
          <w:rStyle w:val="FontStyle87"/>
          <w:sz w:val="24"/>
          <w:szCs w:val="24"/>
        </w:rPr>
        <w:t xml:space="preserve">w sprawie określenia wzorca umowy </w:t>
      </w:r>
      <w:proofErr w:type="spellStart"/>
      <w:r w:rsidRPr="00F53543">
        <w:rPr>
          <w:rStyle w:val="FontStyle87"/>
          <w:sz w:val="24"/>
          <w:szCs w:val="24"/>
        </w:rPr>
        <w:t>spółki</w:t>
      </w:r>
      <w:proofErr w:type="spellEnd"/>
      <w:r w:rsidRPr="00F53543">
        <w:rPr>
          <w:rStyle w:val="FontStyle87"/>
          <w:sz w:val="24"/>
          <w:szCs w:val="24"/>
        </w:rPr>
        <w:t xml:space="preserve"> jawnej</w:t>
      </w:r>
      <w:r>
        <w:rPr>
          <w:rStyle w:val="FontStyle87"/>
          <w:sz w:val="24"/>
          <w:szCs w:val="24"/>
        </w:rPr>
        <w:t xml:space="preserve">/komandytowej zostały </w:t>
      </w:r>
      <w:r w:rsidRPr="00F53543">
        <w:rPr>
          <w:rStyle w:val="FontStyle87"/>
          <w:sz w:val="24"/>
          <w:szCs w:val="24"/>
        </w:rPr>
        <w:t>określon</w:t>
      </w:r>
      <w:r>
        <w:rPr>
          <w:rStyle w:val="FontStyle87"/>
          <w:sz w:val="24"/>
          <w:szCs w:val="24"/>
        </w:rPr>
        <w:t>e</w:t>
      </w:r>
      <w:r w:rsidRPr="00F53543">
        <w:rPr>
          <w:rStyle w:val="FontStyle87"/>
          <w:sz w:val="24"/>
          <w:szCs w:val="24"/>
        </w:rPr>
        <w:t xml:space="preserve"> w Załączniku nr </w:t>
      </w:r>
      <w:r>
        <w:rPr>
          <w:rStyle w:val="FontStyle87"/>
          <w:sz w:val="24"/>
          <w:szCs w:val="24"/>
        </w:rPr>
        <w:t>1</w:t>
      </w:r>
      <w:r w:rsidRPr="00F53543">
        <w:rPr>
          <w:rStyle w:val="FontStyle87"/>
          <w:sz w:val="24"/>
          <w:szCs w:val="24"/>
        </w:rPr>
        <w:t xml:space="preserve"> do </w:t>
      </w:r>
      <w:r w:rsidR="00A46BE7">
        <w:rPr>
          <w:rStyle w:val="FontStyle87"/>
          <w:sz w:val="24"/>
          <w:szCs w:val="24"/>
        </w:rPr>
        <w:t>Opisu Przedmiotu Zamówienia</w:t>
      </w:r>
      <w:r>
        <w:rPr>
          <w:rStyle w:val="FontStyle87"/>
          <w:sz w:val="24"/>
          <w:szCs w:val="24"/>
        </w:rPr>
        <w:t>.</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Opis architektury sytemu.</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 xml:space="preserve">Specyfikację struktury bazy </w:t>
      </w:r>
      <w:proofErr w:type="spellStart"/>
      <w:r w:rsidRPr="00550D76">
        <w:rPr>
          <w:rStyle w:val="FontStyle87"/>
          <w:sz w:val="24"/>
          <w:szCs w:val="24"/>
        </w:rPr>
        <w:t>danych</w:t>
      </w:r>
      <w:proofErr w:type="spellEnd"/>
      <w:r w:rsidRPr="00550D76">
        <w:rPr>
          <w:rStyle w:val="FontStyle87"/>
          <w:sz w:val="24"/>
          <w:szCs w:val="24"/>
        </w:rPr>
        <w:t>.</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Specyfikację funkcjonalną oprogramowania obejmującą co najmniej:</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Podział oprogramowania Systemu na moduły i funkcje,</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87"/>
          <w:sz w:val="24"/>
          <w:szCs w:val="24"/>
        </w:rPr>
      </w:pPr>
      <w:r w:rsidRPr="00550D76">
        <w:rPr>
          <w:rStyle w:val="FontStyle78"/>
          <w:sz w:val="24"/>
          <w:szCs w:val="24"/>
        </w:rPr>
        <w:t>Specyfikacj</w:t>
      </w:r>
      <w:r w:rsidRPr="00550D76">
        <w:rPr>
          <w:rStyle w:val="FontStyle87"/>
          <w:sz w:val="24"/>
          <w:szCs w:val="24"/>
        </w:rPr>
        <w:t xml:space="preserve">ę </w:t>
      </w:r>
      <w:r w:rsidRPr="00550D76">
        <w:rPr>
          <w:rStyle w:val="FontStyle78"/>
          <w:sz w:val="24"/>
          <w:szCs w:val="24"/>
        </w:rPr>
        <w:t>funkcjonalno</w:t>
      </w:r>
      <w:r w:rsidRPr="00550D76">
        <w:rPr>
          <w:rStyle w:val="FontStyle87"/>
          <w:sz w:val="24"/>
          <w:szCs w:val="24"/>
        </w:rPr>
        <w:t>ś</w:t>
      </w:r>
      <w:r w:rsidRPr="00550D76">
        <w:rPr>
          <w:rStyle w:val="FontStyle78"/>
          <w:sz w:val="24"/>
          <w:szCs w:val="24"/>
        </w:rPr>
        <w:t>ci wszystkich modułów i funkcji oraz opis algorytmów przez nie realizowanych.</w:t>
      </w:r>
    </w:p>
    <w:p w:rsidR="00E111B2" w:rsidRPr="00550D76" w:rsidRDefault="00E111B2" w:rsidP="00C13E89">
      <w:pPr>
        <w:pStyle w:val="Style44"/>
        <w:widowControl/>
        <w:numPr>
          <w:ilvl w:val="0"/>
          <w:numId w:val="43"/>
        </w:numPr>
        <w:tabs>
          <w:tab w:val="left" w:pos="538"/>
        </w:tabs>
        <w:spacing w:line="240" w:lineRule="auto"/>
        <w:ind w:left="360"/>
        <w:rPr>
          <w:rStyle w:val="FontStyle87"/>
          <w:sz w:val="24"/>
          <w:szCs w:val="24"/>
        </w:rPr>
      </w:pPr>
      <w:r w:rsidRPr="00550D76">
        <w:rPr>
          <w:rStyle w:val="FontStyle87"/>
          <w:sz w:val="24"/>
          <w:szCs w:val="24"/>
        </w:rPr>
        <w:t>Specyfikację funkcjonalną narzędzi wspomagających pracę zespołu obsługującego:</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Pracowników realizuj</w:t>
      </w:r>
      <w:r w:rsidRPr="00550D76">
        <w:rPr>
          <w:rStyle w:val="FontStyle87"/>
          <w:sz w:val="24"/>
          <w:szCs w:val="24"/>
        </w:rPr>
        <w:t>ą</w:t>
      </w:r>
      <w:r w:rsidRPr="00550D76">
        <w:rPr>
          <w:rStyle w:val="FontStyle78"/>
          <w:sz w:val="24"/>
          <w:szCs w:val="24"/>
        </w:rPr>
        <w:t>cych działania informatyczne,</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Pracowników realizuj</w:t>
      </w:r>
      <w:r w:rsidRPr="00550D76">
        <w:rPr>
          <w:rStyle w:val="FontStyle87"/>
          <w:sz w:val="24"/>
          <w:szCs w:val="24"/>
        </w:rPr>
        <w:t>ą</w:t>
      </w:r>
      <w:r w:rsidRPr="00550D76">
        <w:rPr>
          <w:rStyle w:val="FontStyle78"/>
          <w:sz w:val="24"/>
          <w:szCs w:val="24"/>
        </w:rPr>
        <w:t>cych działania operacyjne,</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 xml:space="preserve">Pracowników Service </w:t>
      </w:r>
      <w:proofErr w:type="spellStart"/>
      <w:r w:rsidRPr="00550D76">
        <w:rPr>
          <w:rStyle w:val="FontStyle78"/>
          <w:sz w:val="24"/>
          <w:szCs w:val="24"/>
        </w:rPr>
        <w:t>Desk</w:t>
      </w:r>
      <w:proofErr w:type="spellEnd"/>
      <w:r w:rsidRPr="00550D76">
        <w:rPr>
          <w:rStyle w:val="FontStyle78"/>
          <w:sz w:val="24"/>
          <w:szCs w:val="24"/>
        </w:rPr>
        <w:t>.</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Szczegółową  specyfikację   platformy sprzętowo-programowej do rozwoju i testowania.</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Szczegółową specyfikację platformy sprzętowo-programowej do eksploatacji.</w:t>
      </w:r>
    </w:p>
    <w:p w:rsidR="00E111B2" w:rsidRPr="00550D76" w:rsidRDefault="00E111B2" w:rsidP="00C13E89">
      <w:pPr>
        <w:pStyle w:val="Style44"/>
        <w:widowControl/>
        <w:numPr>
          <w:ilvl w:val="0"/>
          <w:numId w:val="43"/>
        </w:numPr>
        <w:tabs>
          <w:tab w:val="left" w:pos="538"/>
        </w:tabs>
        <w:spacing w:line="240" w:lineRule="auto"/>
        <w:ind w:left="360"/>
        <w:rPr>
          <w:rStyle w:val="FontStyle87"/>
          <w:sz w:val="24"/>
          <w:szCs w:val="24"/>
        </w:rPr>
      </w:pPr>
      <w:r w:rsidRPr="00550D76">
        <w:rPr>
          <w:rStyle w:val="FontStyle87"/>
          <w:sz w:val="24"/>
          <w:szCs w:val="24"/>
        </w:rPr>
        <w:lastRenderedPageBreak/>
        <w:t>Szczegółową specyfikację rozwiązań zapewniających bezpieczeństwo, obejmującą co najmniej:</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Zabezpieczenie przed nieuprawnionym dost</w:t>
      </w:r>
      <w:r w:rsidRPr="00550D76">
        <w:rPr>
          <w:rStyle w:val="FontStyle87"/>
          <w:sz w:val="24"/>
          <w:szCs w:val="24"/>
        </w:rPr>
        <w:t>ę</w:t>
      </w:r>
      <w:r w:rsidRPr="00550D76">
        <w:rPr>
          <w:rStyle w:val="FontStyle78"/>
          <w:sz w:val="24"/>
          <w:szCs w:val="24"/>
        </w:rPr>
        <w:t xml:space="preserve">pem </w:t>
      </w:r>
      <w:r w:rsidRPr="00550D76">
        <w:rPr>
          <w:rStyle w:val="FontStyle87"/>
          <w:sz w:val="24"/>
          <w:szCs w:val="24"/>
        </w:rPr>
        <w:t xml:space="preserve">do </w:t>
      </w:r>
      <w:proofErr w:type="spellStart"/>
      <w:r w:rsidRPr="00550D76">
        <w:rPr>
          <w:rStyle w:val="FontStyle87"/>
          <w:sz w:val="24"/>
          <w:szCs w:val="24"/>
        </w:rPr>
        <w:t>danych</w:t>
      </w:r>
      <w:proofErr w:type="spellEnd"/>
      <w:r w:rsidRPr="00550D76">
        <w:rPr>
          <w:rStyle w:val="FontStyle87"/>
          <w:sz w:val="24"/>
          <w:szCs w:val="24"/>
        </w:rPr>
        <w:t xml:space="preserve"> zawartych w Systemie,</w:t>
      </w:r>
    </w:p>
    <w:p w:rsidR="00E111B2" w:rsidRPr="00550D76" w:rsidRDefault="00E111B2" w:rsidP="00C13E89">
      <w:pPr>
        <w:pStyle w:val="Style41"/>
        <w:widowControl/>
        <w:numPr>
          <w:ilvl w:val="1"/>
          <w:numId w:val="43"/>
        </w:numPr>
        <w:tabs>
          <w:tab w:val="left" w:pos="1440"/>
        </w:tabs>
        <w:ind w:left="1080"/>
        <w:rPr>
          <w:rStyle w:val="FontStyle87"/>
          <w:sz w:val="24"/>
          <w:szCs w:val="24"/>
        </w:rPr>
      </w:pPr>
      <w:r w:rsidRPr="00550D76">
        <w:rPr>
          <w:rStyle w:val="FontStyle87"/>
          <w:sz w:val="24"/>
          <w:szCs w:val="24"/>
        </w:rPr>
        <w:t>Zabezpieczenie programów Systemu przed nieuprawnioną zmianą,</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Zabezpieczenie przed utrat</w:t>
      </w:r>
      <w:r w:rsidRPr="00550D76">
        <w:rPr>
          <w:rStyle w:val="FontStyle87"/>
          <w:sz w:val="24"/>
          <w:szCs w:val="24"/>
        </w:rPr>
        <w:t xml:space="preserve">ą </w:t>
      </w:r>
      <w:proofErr w:type="spellStart"/>
      <w:r w:rsidRPr="00550D76">
        <w:rPr>
          <w:rStyle w:val="FontStyle78"/>
          <w:sz w:val="24"/>
          <w:szCs w:val="24"/>
        </w:rPr>
        <w:t>danych</w:t>
      </w:r>
      <w:proofErr w:type="spellEnd"/>
      <w:r w:rsidRPr="00550D76">
        <w:rPr>
          <w:rStyle w:val="FontStyle78"/>
          <w:sz w:val="24"/>
          <w:szCs w:val="24"/>
        </w:rPr>
        <w:t>,</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Zabezpieczenie przed przerwaniem funkcjonowania Systemu,</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 xml:space="preserve">Ochrona </w:t>
      </w:r>
      <w:proofErr w:type="spellStart"/>
      <w:r w:rsidRPr="00550D76">
        <w:rPr>
          <w:rStyle w:val="FontStyle78"/>
          <w:sz w:val="24"/>
          <w:szCs w:val="24"/>
        </w:rPr>
        <w:t>danych</w:t>
      </w:r>
      <w:proofErr w:type="spellEnd"/>
      <w:r w:rsidRPr="00550D76">
        <w:rPr>
          <w:rStyle w:val="FontStyle78"/>
          <w:sz w:val="24"/>
          <w:szCs w:val="24"/>
        </w:rPr>
        <w:t xml:space="preserve"> osobowych.</w:t>
      </w:r>
    </w:p>
    <w:p w:rsidR="00E111B2" w:rsidRPr="00550D76" w:rsidRDefault="00E111B2" w:rsidP="00C13E89">
      <w:pPr>
        <w:pStyle w:val="Style44"/>
        <w:widowControl/>
        <w:numPr>
          <w:ilvl w:val="0"/>
          <w:numId w:val="43"/>
        </w:numPr>
        <w:tabs>
          <w:tab w:val="left" w:pos="538"/>
        </w:tabs>
        <w:spacing w:line="240" w:lineRule="auto"/>
        <w:ind w:left="360"/>
        <w:rPr>
          <w:rStyle w:val="FontStyle87"/>
          <w:sz w:val="24"/>
          <w:szCs w:val="24"/>
        </w:rPr>
      </w:pPr>
      <w:r w:rsidRPr="00550D76">
        <w:rPr>
          <w:rStyle w:val="FontStyle87"/>
          <w:sz w:val="24"/>
          <w:szCs w:val="24"/>
        </w:rPr>
        <w:t>Szczegółową specyfikację narzędzi programowych, w tym w szczególności:</w:t>
      </w:r>
    </w:p>
    <w:p w:rsidR="00E111B2" w:rsidRPr="00550D76" w:rsidRDefault="00E111B2" w:rsidP="00C13E89">
      <w:pPr>
        <w:pStyle w:val="Style44"/>
        <w:widowControl/>
        <w:tabs>
          <w:tab w:val="left" w:pos="538"/>
        </w:tabs>
        <w:spacing w:line="240" w:lineRule="auto"/>
        <w:ind w:left="360" w:firstLine="0"/>
        <w:rPr>
          <w:rStyle w:val="FontStyle87"/>
          <w:sz w:val="24"/>
          <w:szCs w:val="24"/>
        </w:rPr>
      </w:pPr>
      <w:proofErr w:type="spellStart"/>
      <w:r w:rsidRPr="00550D76">
        <w:rPr>
          <w:rStyle w:val="FontStyle87"/>
          <w:sz w:val="24"/>
          <w:szCs w:val="24"/>
        </w:rPr>
        <w:t>system</w:t>
      </w:r>
      <w:proofErr w:type="spellEnd"/>
      <w:r w:rsidRPr="00550D76">
        <w:rPr>
          <w:rStyle w:val="FontStyle87"/>
          <w:sz w:val="24"/>
          <w:szCs w:val="24"/>
        </w:rPr>
        <w:t xml:space="preserve"> operacyjny, </w:t>
      </w:r>
      <w:proofErr w:type="spellStart"/>
      <w:r w:rsidRPr="00550D76">
        <w:rPr>
          <w:rStyle w:val="FontStyle87"/>
          <w:sz w:val="24"/>
          <w:szCs w:val="24"/>
        </w:rPr>
        <w:t>system</w:t>
      </w:r>
      <w:proofErr w:type="spellEnd"/>
      <w:r w:rsidRPr="00550D76">
        <w:rPr>
          <w:rStyle w:val="FontStyle87"/>
          <w:sz w:val="24"/>
          <w:szCs w:val="24"/>
        </w:rPr>
        <w:t xml:space="preserve"> zarządzania bazami </w:t>
      </w:r>
      <w:proofErr w:type="spellStart"/>
      <w:r w:rsidRPr="00550D76">
        <w:rPr>
          <w:rStyle w:val="FontStyle87"/>
          <w:sz w:val="24"/>
          <w:szCs w:val="24"/>
        </w:rPr>
        <w:t>danych</w:t>
      </w:r>
      <w:proofErr w:type="spellEnd"/>
      <w:r w:rsidRPr="00550D76">
        <w:rPr>
          <w:rStyle w:val="FontStyle87"/>
          <w:sz w:val="24"/>
          <w:szCs w:val="24"/>
        </w:rPr>
        <w:t>, silnik procesów, oprogramowanie portalowe, generator definicji procesów, generator szablonów prezentacji, generator szablonów formularzy i inne oprogramowanie narzędziowe, wykorzystanych do wykonania Systemu, testów, szkoleń, uruchomienia Systemu. Należy wyspecyfikować niezbędne licencje oraz sposoby ich licencjonowania.</w:t>
      </w:r>
    </w:p>
    <w:p w:rsidR="00E111B2" w:rsidRPr="00550D76" w:rsidRDefault="00E111B2" w:rsidP="00C13E89">
      <w:pPr>
        <w:pStyle w:val="Style30"/>
        <w:widowControl/>
        <w:numPr>
          <w:ilvl w:val="0"/>
          <w:numId w:val="43"/>
        </w:numPr>
        <w:spacing w:line="240" w:lineRule="auto"/>
        <w:ind w:left="360"/>
        <w:rPr>
          <w:rStyle w:val="FontStyle87"/>
          <w:sz w:val="24"/>
          <w:szCs w:val="24"/>
        </w:rPr>
      </w:pPr>
      <w:r w:rsidRPr="00550D76">
        <w:rPr>
          <w:rStyle w:val="FontStyle87"/>
          <w:sz w:val="24"/>
          <w:szCs w:val="24"/>
        </w:rPr>
        <w:t>Specyfikację wymagań dla ośrodka podstawowego i zapasowego:</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sprzętowo-programowe,</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na połączenia telekomunikacyjne,</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na bezpieczeństwo,</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organizacyjne.</w:t>
      </w:r>
    </w:p>
    <w:p w:rsidR="00E111B2" w:rsidRPr="00550D76" w:rsidRDefault="00E111B2" w:rsidP="00C13E89">
      <w:pPr>
        <w:pStyle w:val="Style30"/>
        <w:widowControl/>
        <w:numPr>
          <w:ilvl w:val="0"/>
          <w:numId w:val="43"/>
        </w:numPr>
        <w:spacing w:line="240" w:lineRule="auto"/>
        <w:ind w:left="360"/>
        <w:rPr>
          <w:rStyle w:val="FontStyle87"/>
          <w:sz w:val="24"/>
          <w:szCs w:val="24"/>
        </w:rPr>
      </w:pPr>
      <w:r w:rsidRPr="00550D76">
        <w:rPr>
          <w:rStyle w:val="FontStyle87"/>
          <w:sz w:val="24"/>
          <w:szCs w:val="24"/>
        </w:rPr>
        <w:t>Projekt procedur związanych z obsługą:</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Procedur operacyjnych MS,</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Procedur obsługi sytuacji wyjątkowych,</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Procedur bezpieczeństwa,</w:t>
      </w:r>
    </w:p>
    <w:p w:rsidR="00E111B2" w:rsidRPr="00550D76" w:rsidRDefault="00E111B2" w:rsidP="00C13E89">
      <w:pPr>
        <w:pStyle w:val="Style10"/>
        <w:widowControl/>
        <w:numPr>
          <w:ilvl w:val="1"/>
          <w:numId w:val="43"/>
        </w:numPr>
        <w:tabs>
          <w:tab w:val="left" w:pos="1776"/>
        </w:tabs>
        <w:ind w:left="1080"/>
        <w:rPr>
          <w:rStyle w:val="FontStyle84"/>
          <w:b w:val="0"/>
          <w:bCs w:val="0"/>
          <w:smallCaps w:val="0"/>
          <w:sz w:val="24"/>
          <w:szCs w:val="24"/>
        </w:rPr>
      </w:pPr>
      <w:r w:rsidRPr="00550D76">
        <w:rPr>
          <w:rStyle w:val="FontStyle78"/>
          <w:sz w:val="24"/>
          <w:szCs w:val="24"/>
        </w:rPr>
        <w:t xml:space="preserve">Procedur migracji </w:t>
      </w:r>
      <w:proofErr w:type="spellStart"/>
      <w:r w:rsidRPr="00550D76">
        <w:rPr>
          <w:rStyle w:val="FontStyle78"/>
          <w:sz w:val="24"/>
          <w:szCs w:val="24"/>
        </w:rPr>
        <w:t>danych</w:t>
      </w:r>
      <w:proofErr w:type="spellEnd"/>
      <w:r w:rsidRPr="00550D76">
        <w:rPr>
          <w:rStyle w:val="FontStyle78"/>
          <w:sz w:val="24"/>
          <w:szCs w:val="24"/>
        </w:rPr>
        <w:t>.</w:t>
      </w:r>
    </w:p>
    <w:p w:rsidR="00E111B2" w:rsidRPr="00550D76" w:rsidRDefault="00902C06" w:rsidP="00F91CE0">
      <w:pPr>
        <w:pStyle w:val="Nagwek3"/>
        <w:numPr>
          <w:ilvl w:val="2"/>
          <w:numId w:val="53"/>
        </w:numPr>
        <w:rPr>
          <w:rFonts w:ascii="Times New Roman" w:hAnsi="Times New Roman" w:cs="Times New Roman"/>
          <w:bCs w:val="0"/>
        </w:rPr>
      </w:pPr>
      <w:bookmarkStart w:id="20" w:name="_Toc389607025"/>
      <w:r w:rsidRPr="00550D76">
        <w:rPr>
          <w:rFonts w:ascii="Times New Roman" w:hAnsi="Times New Roman" w:cs="Times New Roman"/>
          <w:bCs w:val="0"/>
        </w:rPr>
        <w:t>Wykonanie Systemu</w:t>
      </w:r>
      <w:bookmarkEnd w:id="20"/>
    </w:p>
    <w:p w:rsidR="00E111B2" w:rsidRPr="00550D76" w:rsidRDefault="00E111B2" w:rsidP="00F91CE0">
      <w:pPr>
        <w:pStyle w:val="Style44"/>
        <w:widowControl/>
        <w:numPr>
          <w:ilvl w:val="0"/>
          <w:numId w:val="41"/>
        </w:numPr>
        <w:tabs>
          <w:tab w:val="left" w:pos="1056"/>
        </w:tabs>
        <w:spacing w:line="240" w:lineRule="auto"/>
        <w:ind w:left="528" w:hanging="528"/>
        <w:jc w:val="left"/>
        <w:rPr>
          <w:rStyle w:val="FontStyle87"/>
          <w:sz w:val="24"/>
          <w:szCs w:val="24"/>
        </w:rPr>
      </w:pPr>
      <w:r w:rsidRPr="00550D76">
        <w:rPr>
          <w:rStyle w:val="FontStyle87"/>
          <w:sz w:val="24"/>
          <w:szCs w:val="24"/>
        </w:rPr>
        <w:t>Implementacja systemu zgodnie z założeniami funkcjonalnymi</w:t>
      </w:r>
      <w:r w:rsidR="00821849" w:rsidRPr="00550D76">
        <w:rPr>
          <w:rStyle w:val="FontStyle87"/>
          <w:sz w:val="24"/>
          <w:szCs w:val="24"/>
        </w:rPr>
        <w:t xml:space="preserve"> i niefunkcjonalnymi</w:t>
      </w:r>
      <w:r w:rsidRPr="00550D76">
        <w:rPr>
          <w:rStyle w:val="FontStyle87"/>
          <w:sz w:val="24"/>
          <w:szCs w:val="24"/>
        </w:rPr>
        <w:t>.</w:t>
      </w:r>
    </w:p>
    <w:p w:rsidR="00E111B2" w:rsidRPr="00550D76" w:rsidRDefault="00E111B2" w:rsidP="00F91CE0">
      <w:pPr>
        <w:pStyle w:val="Style44"/>
        <w:widowControl/>
        <w:numPr>
          <w:ilvl w:val="0"/>
          <w:numId w:val="41"/>
        </w:numPr>
        <w:tabs>
          <w:tab w:val="left" w:pos="1056"/>
        </w:tabs>
        <w:spacing w:line="240" w:lineRule="auto"/>
        <w:ind w:left="528" w:hanging="528"/>
        <w:jc w:val="left"/>
        <w:rPr>
          <w:rStyle w:val="FontStyle87"/>
          <w:sz w:val="24"/>
          <w:szCs w:val="24"/>
        </w:rPr>
      </w:pPr>
      <w:r w:rsidRPr="00550D76">
        <w:rPr>
          <w:rStyle w:val="FontStyle87"/>
          <w:sz w:val="24"/>
          <w:szCs w:val="24"/>
        </w:rPr>
        <w:t>Wykonanie  dokumentacji  obejmującej  co najmniej:</w:t>
      </w:r>
    </w:p>
    <w:p w:rsidR="00E111B2" w:rsidRPr="00550D76" w:rsidRDefault="00E111B2" w:rsidP="00F91CE0">
      <w:pPr>
        <w:pStyle w:val="Style56"/>
        <w:widowControl/>
        <w:numPr>
          <w:ilvl w:val="0"/>
          <w:numId w:val="42"/>
        </w:numPr>
        <w:tabs>
          <w:tab w:val="left" w:pos="1786"/>
        </w:tabs>
        <w:rPr>
          <w:rStyle w:val="FontStyle87"/>
          <w:sz w:val="24"/>
          <w:szCs w:val="24"/>
        </w:rPr>
      </w:pPr>
      <w:r w:rsidRPr="00550D76">
        <w:rPr>
          <w:rStyle w:val="FontStyle87"/>
          <w:sz w:val="24"/>
          <w:szCs w:val="24"/>
        </w:rPr>
        <w:t>Dokumentację użytkownika:</w:t>
      </w:r>
    </w:p>
    <w:p w:rsidR="00E111B2" w:rsidRPr="00550D76" w:rsidRDefault="00E111B2" w:rsidP="00F91CE0">
      <w:pPr>
        <w:pStyle w:val="Style41"/>
        <w:widowControl/>
        <w:numPr>
          <w:ilvl w:val="1"/>
          <w:numId w:val="42"/>
        </w:numPr>
        <w:tabs>
          <w:tab w:val="left" w:pos="2251"/>
        </w:tabs>
        <w:rPr>
          <w:rStyle w:val="FontStyle87"/>
          <w:sz w:val="24"/>
          <w:szCs w:val="24"/>
        </w:rPr>
      </w:pPr>
      <w:r w:rsidRPr="00550D76">
        <w:rPr>
          <w:rStyle w:val="FontStyle87"/>
          <w:sz w:val="24"/>
          <w:szCs w:val="24"/>
        </w:rPr>
        <w:t>Dla pracowników obsługujących,</w:t>
      </w:r>
    </w:p>
    <w:p w:rsidR="00E111B2" w:rsidRPr="00550D76" w:rsidRDefault="00E111B2" w:rsidP="00F91CE0">
      <w:pPr>
        <w:pStyle w:val="Style41"/>
        <w:widowControl/>
        <w:numPr>
          <w:ilvl w:val="1"/>
          <w:numId w:val="42"/>
        </w:numPr>
        <w:tabs>
          <w:tab w:val="left" w:pos="2251"/>
        </w:tabs>
        <w:rPr>
          <w:rStyle w:val="FontStyle87"/>
          <w:sz w:val="24"/>
          <w:szCs w:val="24"/>
        </w:rPr>
      </w:pPr>
      <w:r w:rsidRPr="00550D76">
        <w:rPr>
          <w:rStyle w:val="FontStyle87"/>
          <w:sz w:val="24"/>
          <w:szCs w:val="24"/>
        </w:rPr>
        <w:t>Dla przedsiębiorców,</w:t>
      </w:r>
    </w:p>
    <w:p w:rsidR="00E111B2" w:rsidRPr="00550D76" w:rsidRDefault="00E111B2" w:rsidP="00F91CE0">
      <w:pPr>
        <w:pStyle w:val="Style56"/>
        <w:widowControl/>
        <w:numPr>
          <w:ilvl w:val="0"/>
          <w:numId w:val="42"/>
        </w:numPr>
        <w:tabs>
          <w:tab w:val="left" w:pos="1786"/>
        </w:tabs>
        <w:rPr>
          <w:rStyle w:val="FontStyle87"/>
          <w:sz w:val="24"/>
          <w:szCs w:val="24"/>
        </w:rPr>
      </w:pPr>
      <w:r w:rsidRPr="00550D76">
        <w:rPr>
          <w:rStyle w:val="FontStyle87"/>
          <w:sz w:val="24"/>
          <w:szCs w:val="24"/>
        </w:rPr>
        <w:t>Dokumentację dla administratorów,</w:t>
      </w:r>
    </w:p>
    <w:p w:rsidR="00E111B2" w:rsidRPr="00550D76" w:rsidRDefault="00E111B2" w:rsidP="00F91CE0">
      <w:pPr>
        <w:pStyle w:val="Style56"/>
        <w:widowControl/>
        <w:numPr>
          <w:ilvl w:val="0"/>
          <w:numId w:val="42"/>
        </w:numPr>
        <w:tabs>
          <w:tab w:val="left" w:pos="1786"/>
        </w:tabs>
        <w:rPr>
          <w:rStyle w:val="FontStyle87"/>
          <w:sz w:val="24"/>
          <w:szCs w:val="24"/>
        </w:rPr>
      </w:pPr>
      <w:r w:rsidRPr="00550D76">
        <w:rPr>
          <w:rStyle w:val="FontStyle87"/>
          <w:sz w:val="24"/>
          <w:szCs w:val="24"/>
        </w:rPr>
        <w:t>Dokumentację techniczną oprogramowania,</w:t>
      </w:r>
    </w:p>
    <w:p w:rsidR="00E111B2" w:rsidRPr="00550D76" w:rsidRDefault="00E111B2" w:rsidP="00F91CE0">
      <w:pPr>
        <w:pStyle w:val="Style45"/>
        <w:widowControl/>
        <w:numPr>
          <w:ilvl w:val="0"/>
          <w:numId w:val="42"/>
        </w:numPr>
        <w:tabs>
          <w:tab w:val="left" w:pos="1800"/>
        </w:tabs>
        <w:spacing w:line="240" w:lineRule="auto"/>
        <w:jc w:val="left"/>
        <w:rPr>
          <w:rStyle w:val="FontStyle87"/>
          <w:sz w:val="24"/>
          <w:szCs w:val="24"/>
        </w:rPr>
      </w:pPr>
      <w:r w:rsidRPr="00550D76">
        <w:rPr>
          <w:rStyle w:val="FontStyle87"/>
          <w:sz w:val="24"/>
          <w:szCs w:val="24"/>
        </w:rPr>
        <w:t xml:space="preserve">Dokumentację systemu operacyjnego, systemu zarządzania bazami </w:t>
      </w:r>
      <w:proofErr w:type="spellStart"/>
      <w:r w:rsidRPr="00550D76">
        <w:rPr>
          <w:rStyle w:val="FontStyle87"/>
          <w:sz w:val="24"/>
          <w:szCs w:val="24"/>
        </w:rPr>
        <w:t>danych</w:t>
      </w:r>
      <w:proofErr w:type="spellEnd"/>
      <w:r w:rsidRPr="00550D76">
        <w:rPr>
          <w:rStyle w:val="FontStyle87"/>
          <w:sz w:val="24"/>
          <w:szCs w:val="24"/>
        </w:rPr>
        <w:t>, pozostałego oprogramowania narzędziowego,</w:t>
      </w:r>
    </w:p>
    <w:p w:rsidR="00E111B2" w:rsidRPr="00550D76" w:rsidRDefault="00E111B2" w:rsidP="00F91CE0">
      <w:pPr>
        <w:pStyle w:val="Style45"/>
        <w:widowControl/>
        <w:numPr>
          <w:ilvl w:val="0"/>
          <w:numId w:val="42"/>
        </w:numPr>
        <w:tabs>
          <w:tab w:val="left" w:pos="1800"/>
        </w:tabs>
        <w:spacing w:line="240" w:lineRule="auto"/>
        <w:jc w:val="left"/>
        <w:rPr>
          <w:rStyle w:val="FontStyle87"/>
          <w:sz w:val="24"/>
          <w:szCs w:val="24"/>
        </w:rPr>
      </w:pPr>
      <w:r w:rsidRPr="00550D76">
        <w:rPr>
          <w:rStyle w:val="FontStyle87"/>
          <w:sz w:val="24"/>
          <w:szCs w:val="24"/>
        </w:rPr>
        <w:t>Dokumentację   instalacyjną   sprzętu   komputerowego   i   urządzeń peryferyjnych.</w:t>
      </w:r>
    </w:p>
    <w:p w:rsidR="00E111B2" w:rsidRPr="00550D76" w:rsidRDefault="00E111B2" w:rsidP="00F91CE0">
      <w:pPr>
        <w:pStyle w:val="Style44"/>
        <w:widowControl/>
        <w:numPr>
          <w:ilvl w:val="0"/>
          <w:numId w:val="41"/>
        </w:numPr>
        <w:tabs>
          <w:tab w:val="left" w:pos="1075"/>
        </w:tabs>
        <w:spacing w:line="240" w:lineRule="auto"/>
        <w:ind w:left="547" w:hanging="533"/>
        <w:rPr>
          <w:rStyle w:val="FontStyle87"/>
          <w:sz w:val="24"/>
          <w:szCs w:val="24"/>
        </w:rPr>
      </w:pPr>
      <w:r w:rsidRPr="00550D76">
        <w:rPr>
          <w:rStyle w:val="FontStyle87"/>
          <w:sz w:val="24"/>
          <w:szCs w:val="24"/>
        </w:rPr>
        <w:t>Instalację oprogramowania wchodzącego w skład Systemu wraz z oprogramowaniem systemowym i narzędziowym.</w:t>
      </w:r>
    </w:p>
    <w:p w:rsidR="00E111B2" w:rsidRPr="00550D76" w:rsidRDefault="00E111B2" w:rsidP="00F91CE0">
      <w:pPr>
        <w:pStyle w:val="Style44"/>
        <w:widowControl/>
        <w:numPr>
          <w:ilvl w:val="0"/>
          <w:numId w:val="41"/>
        </w:numPr>
        <w:tabs>
          <w:tab w:val="left" w:pos="533"/>
          <w:tab w:val="left" w:pos="1075"/>
        </w:tabs>
        <w:spacing w:line="240" w:lineRule="auto"/>
        <w:ind w:left="14" w:firstLine="0"/>
        <w:jc w:val="left"/>
        <w:rPr>
          <w:rStyle w:val="FontStyle87"/>
          <w:sz w:val="24"/>
          <w:szCs w:val="24"/>
        </w:rPr>
      </w:pPr>
      <w:r w:rsidRPr="00550D76">
        <w:rPr>
          <w:rStyle w:val="FontStyle87"/>
          <w:sz w:val="24"/>
          <w:szCs w:val="24"/>
        </w:rPr>
        <w:t>Instalacja oprogramowania w środowisku Zamawiającego.</w:t>
      </w:r>
    </w:p>
    <w:p w:rsidR="00E111B2" w:rsidRPr="00550D76" w:rsidRDefault="00E111B2" w:rsidP="00F91CE0">
      <w:pPr>
        <w:pStyle w:val="Style56"/>
        <w:widowControl/>
        <w:numPr>
          <w:ilvl w:val="0"/>
          <w:numId w:val="41"/>
        </w:numPr>
        <w:tabs>
          <w:tab w:val="left" w:pos="533"/>
        </w:tabs>
        <w:ind w:left="14"/>
        <w:rPr>
          <w:rStyle w:val="FontStyle87"/>
          <w:sz w:val="24"/>
          <w:szCs w:val="24"/>
        </w:rPr>
      </w:pPr>
      <w:r w:rsidRPr="00550D76">
        <w:rPr>
          <w:rStyle w:val="FontStyle87"/>
          <w:sz w:val="24"/>
          <w:szCs w:val="24"/>
        </w:rPr>
        <w:t>Opracowanie procedur MS związanych z Systemem obejmujących:</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Procedury techniczne administracji Systemem,</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Procedury merytoryczne obsługi Systemu,</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Procedury postępowania w sytuacjach wyjątkowych,</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Politykę bezpieczeństwa,</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Procedury bezpieczeństwa, w tym przeniesienia do ośrodka zapasowego,</w:t>
      </w:r>
    </w:p>
    <w:p w:rsidR="00E111B2" w:rsidRPr="00550D76" w:rsidRDefault="00902C06" w:rsidP="00F91CE0">
      <w:pPr>
        <w:pStyle w:val="Nagwek3"/>
        <w:numPr>
          <w:ilvl w:val="2"/>
          <w:numId w:val="53"/>
        </w:numPr>
        <w:rPr>
          <w:rFonts w:ascii="Times New Roman" w:hAnsi="Times New Roman" w:cs="Times New Roman"/>
        </w:rPr>
      </w:pPr>
      <w:bookmarkStart w:id="21" w:name="_Toc389607026"/>
      <w:r w:rsidRPr="00550D76">
        <w:rPr>
          <w:rFonts w:ascii="Times New Roman" w:hAnsi="Times New Roman" w:cs="Times New Roman"/>
        </w:rPr>
        <w:lastRenderedPageBreak/>
        <w:t>Testowanie</w:t>
      </w:r>
      <w:bookmarkEnd w:id="21"/>
    </w:p>
    <w:p w:rsidR="00E111B2" w:rsidRPr="00550D76" w:rsidRDefault="00E111B2" w:rsidP="00E111B2">
      <w:pPr>
        <w:pStyle w:val="Style56"/>
        <w:widowControl/>
        <w:tabs>
          <w:tab w:val="left" w:pos="528"/>
        </w:tabs>
        <w:rPr>
          <w:rStyle w:val="FontStyle87"/>
          <w:sz w:val="24"/>
          <w:szCs w:val="24"/>
        </w:rPr>
      </w:pPr>
      <w:r w:rsidRPr="00550D76">
        <w:rPr>
          <w:rStyle w:val="FontStyle87"/>
          <w:sz w:val="24"/>
          <w:szCs w:val="24"/>
        </w:rPr>
        <w:t>Asysta na etapie przeprowadzenia testów w zakresie:</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funkcjonalnych,</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akceptacyjnych,</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integracyjnych,</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zgodności,</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bezpieczeństwa,</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Testy wydajnościowe i obciążeniowe,</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Testy regresyjne,</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 xml:space="preserve">Testy baz </w:t>
      </w:r>
      <w:proofErr w:type="spellStart"/>
      <w:r w:rsidRPr="00550D76">
        <w:rPr>
          <w:rStyle w:val="FontStyle87"/>
          <w:sz w:val="24"/>
          <w:szCs w:val="24"/>
        </w:rPr>
        <w:t>danych</w:t>
      </w:r>
      <w:proofErr w:type="spellEnd"/>
      <w:r w:rsidRPr="00550D76">
        <w:rPr>
          <w:rStyle w:val="FontStyle87"/>
          <w:sz w:val="24"/>
          <w:szCs w:val="24"/>
        </w:rPr>
        <w:t>,</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Testy użyteczności,</w:t>
      </w:r>
    </w:p>
    <w:p w:rsidR="00E111B2" w:rsidRPr="00550D76" w:rsidRDefault="00E111B2" w:rsidP="00F91CE0">
      <w:pPr>
        <w:pStyle w:val="Style19"/>
        <w:widowControl/>
        <w:numPr>
          <w:ilvl w:val="0"/>
          <w:numId w:val="49"/>
        </w:numPr>
        <w:tabs>
          <w:tab w:val="left" w:pos="1397"/>
        </w:tabs>
        <w:jc w:val="left"/>
        <w:rPr>
          <w:rStyle w:val="FontStyle87"/>
          <w:sz w:val="24"/>
          <w:szCs w:val="24"/>
        </w:rPr>
      </w:pPr>
      <w:r w:rsidRPr="00550D76">
        <w:rPr>
          <w:rStyle w:val="FontStyle87"/>
          <w:sz w:val="24"/>
          <w:szCs w:val="24"/>
        </w:rPr>
        <w:t>Testy dokumentacji.</w:t>
      </w:r>
    </w:p>
    <w:p w:rsidR="00FE30CD" w:rsidRPr="00550D76" w:rsidRDefault="00EA3977" w:rsidP="00A32AA7">
      <w:pPr>
        <w:pStyle w:val="Nagwek2"/>
        <w:numPr>
          <w:ilvl w:val="0"/>
          <w:numId w:val="5"/>
        </w:numPr>
        <w:rPr>
          <w:rFonts w:ascii="Times New Roman" w:hAnsi="Times New Roman" w:cs="Times New Roman"/>
          <w:sz w:val="24"/>
          <w:szCs w:val="24"/>
        </w:rPr>
      </w:pPr>
      <w:bookmarkStart w:id="22" w:name="_Toc389607027"/>
      <w:r w:rsidRPr="00550D76">
        <w:rPr>
          <w:rFonts w:ascii="Times New Roman" w:hAnsi="Times New Roman" w:cs="Times New Roman"/>
          <w:sz w:val="24"/>
          <w:szCs w:val="24"/>
        </w:rPr>
        <w:t>Etap</w:t>
      </w:r>
      <w:r w:rsidR="00FE30CD" w:rsidRPr="00550D76">
        <w:rPr>
          <w:rFonts w:ascii="Times New Roman" w:hAnsi="Times New Roman" w:cs="Times New Roman"/>
          <w:sz w:val="24"/>
          <w:szCs w:val="24"/>
        </w:rPr>
        <w:t xml:space="preserve"> </w:t>
      </w:r>
      <w:r w:rsidRPr="00550D76">
        <w:rPr>
          <w:rFonts w:ascii="Times New Roman" w:hAnsi="Times New Roman" w:cs="Times New Roman"/>
          <w:sz w:val="24"/>
          <w:szCs w:val="24"/>
        </w:rPr>
        <w:t>2</w:t>
      </w:r>
      <w:r w:rsidR="00FE30CD" w:rsidRPr="00550D76">
        <w:rPr>
          <w:rFonts w:ascii="Times New Roman" w:hAnsi="Times New Roman" w:cs="Times New Roman"/>
          <w:sz w:val="24"/>
          <w:szCs w:val="24"/>
        </w:rPr>
        <w:t xml:space="preserve"> </w:t>
      </w:r>
      <w:r w:rsidR="004C6964" w:rsidRPr="00550D76">
        <w:rPr>
          <w:rFonts w:ascii="Times New Roman" w:hAnsi="Times New Roman" w:cs="Times New Roman"/>
          <w:sz w:val="24"/>
          <w:szCs w:val="24"/>
        </w:rPr>
        <w:t>-</w:t>
      </w:r>
      <w:r w:rsidR="00FE30CD" w:rsidRPr="00550D76">
        <w:rPr>
          <w:rFonts w:ascii="Times New Roman" w:hAnsi="Times New Roman" w:cs="Times New Roman"/>
          <w:sz w:val="24"/>
          <w:szCs w:val="24"/>
        </w:rPr>
        <w:t xml:space="preserve"> </w:t>
      </w:r>
      <w:r w:rsidR="00197EBA" w:rsidRPr="00550D76">
        <w:rPr>
          <w:rFonts w:ascii="Times New Roman" w:hAnsi="Times New Roman" w:cs="Times New Roman"/>
          <w:sz w:val="24"/>
          <w:szCs w:val="24"/>
        </w:rPr>
        <w:t>W</w:t>
      </w:r>
      <w:r w:rsidR="00C476A9" w:rsidRPr="00550D76">
        <w:rPr>
          <w:rFonts w:ascii="Times New Roman" w:hAnsi="Times New Roman" w:cs="Times New Roman"/>
          <w:sz w:val="24"/>
          <w:szCs w:val="24"/>
        </w:rPr>
        <w:t>drożenie</w:t>
      </w:r>
      <w:r w:rsidR="004C6964" w:rsidRPr="00550D76">
        <w:rPr>
          <w:rFonts w:ascii="Times New Roman" w:hAnsi="Times New Roman" w:cs="Times New Roman"/>
          <w:sz w:val="24"/>
          <w:szCs w:val="24"/>
        </w:rPr>
        <w:t xml:space="preserve"> systemu</w:t>
      </w:r>
      <w:bookmarkEnd w:id="22"/>
    </w:p>
    <w:p w:rsidR="00861337" w:rsidRPr="00550D76" w:rsidRDefault="00902C06" w:rsidP="00F91CE0">
      <w:pPr>
        <w:pStyle w:val="Nagwek3"/>
        <w:numPr>
          <w:ilvl w:val="2"/>
          <w:numId w:val="54"/>
        </w:numPr>
        <w:rPr>
          <w:rFonts w:ascii="Times New Roman" w:hAnsi="Times New Roman" w:cs="Times New Roman"/>
          <w:bCs w:val="0"/>
        </w:rPr>
      </w:pPr>
      <w:bookmarkStart w:id="23" w:name="_Toc389607028"/>
      <w:r w:rsidRPr="00550D76">
        <w:rPr>
          <w:rFonts w:ascii="Times New Roman" w:hAnsi="Times New Roman" w:cs="Times New Roman"/>
          <w:bCs w:val="0"/>
        </w:rPr>
        <w:t>Szkolenia</w:t>
      </w:r>
      <w:bookmarkEnd w:id="23"/>
    </w:p>
    <w:p w:rsidR="00861337" w:rsidRPr="00550D76" w:rsidRDefault="00861337" w:rsidP="00F91CE0">
      <w:pPr>
        <w:pStyle w:val="Style44"/>
        <w:widowControl/>
        <w:numPr>
          <w:ilvl w:val="0"/>
          <w:numId w:val="51"/>
        </w:numPr>
        <w:tabs>
          <w:tab w:val="left" w:pos="533"/>
        </w:tabs>
        <w:spacing w:line="240" w:lineRule="auto"/>
        <w:ind w:left="533" w:hanging="533"/>
        <w:jc w:val="left"/>
        <w:rPr>
          <w:rStyle w:val="FontStyle87"/>
          <w:sz w:val="24"/>
          <w:szCs w:val="24"/>
        </w:rPr>
      </w:pPr>
      <w:r w:rsidRPr="00550D76">
        <w:rPr>
          <w:rStyle w:val="FontStyle87"/>
          <w:sz w:val="24"/>
          <w:szCs w:val="24"/>
        </w:rPr>
        <w:t>opracowanie w uzgodnieniu z Zamawiającym planu szkoleń, obejmującego m.in. uzgodniony harmonogram szkoleń,</w:t>
      </w:r>
    </w:p>
    <w:p w:rsidR="00861337" w:rsidRPr="00550D76" w:rsidRDefault="00861337" w:rsidP="00F91CE0">
      <w:pPr>
        <w:pStyle w:val="Style44"/>
        <w:widowControl/>
        <w:numPr>
          <w:ilvl w:val="0"/>
          <w:numId w:val="51"/>
        </w:numPr>
        <w:tabs>
          <w:tab w:val="left" w:pos="533"/>
        </w:tabs>
        <w:spacing w:line="240" w:lineRule="auto"/>
        <w:ind w:firstLine="0"/>
        <w:jc w:val="left"/>
        <w:rPr>
          <w:rStyle w:val="FontStyle87"/>
          <w:sz w:val="24"/>
          <w:szCs w:val="24"/>
        </w:rPr>
      </w:pPr>
      <w:r w:rsidRPr="00550D76">
        <w:rPr>
          <w:rStyle w:val="FontStyle87"/>
          <w:sz w:val="24"/>
          <w:szCs w:val="24"/>
        </w:rPr>
        <w:t>opracowanie dokumentacji szkoleniowej,</w:t>
      </w:r>
    </w:p>
    <w:p w:rsidR="00861337" w:rsidRPr="00550D76" w:rsidRDefault="00861337" w:rsidP="00F91CE0">
      <w:pPr>
        <w:pStyle w:val="Style44"/>
        <w:widowControl/>
        <w:numPr>
          <w:ilvl w:val="0"/>
          <w:numId w:val="51"/>
        </w:numPr>
        <w:tabs>
          <w:tab w:val="left" w:pos="533"/>
        </w:tabs>
        <w:spacing w:line="240" w:lineRule="auto"/>
        <w:ind w:left="533" w:hanging="533"/>
        <w:jc w:val="left"/>
        <w:rPr>
          <w:rStyle w:val="FontStyle87"/>
          <w:sz w:val="24"/>
          <w:szCs w:val="24"/>
        </w:rPr>
      </w:pPr>
      <w:r w:rsidRPr="00550D76">
        <w:rPr>
          <w:rStyle w:val="FontStyle87"/>
          <w:sz w:val="24"/>
          <w:szCs w:val="24"/>
        </w:rPr>
        <w:t>Przeszkolenie osób obsługujących, wskazanych przez Zamawiającego, z podziałem na następujące grupy użytkowników:</w:t>
      </w:r>
    </w:p>
    <w:p w:rsidR="00861337" w:rsidRPr="00550D76" w:rsidRDefault="00861337" w:rsidP="00F91CE0">
      <w:pPr>
        <w:pStyle w:val="Style41"/>
        <w:widowControl/>
        <w:numPr>
          <w:ilvl w:val="0"/>
          <w:numId w:val="52"/>
        </w:numPr>
        <w:tabs>
          <w:tab w:val="left" w:pos="1450"/>
        </w:tabs>
        <w:rPr>
          <w:rStyle w:val="FontStyle87"/>
          <w:sz w:val="24"/>
          <w:szCs w:val="24"/>
        </w:rPr>
      </w:pPr>
      <w:r w:rsidRPr="00550D76">
        <w:rPr>
          <w:rStyle w:val="FontStyle87"/>
          <w:sz w:val="24"/>
          <w:szCs w:val="24"/>
        </w:rPr>
        <w:t>użytkownik Systemu,</w:t>
      </w:r>
    </w:p>
    <w:p w:rsidR="00861337" w:rsidRPr="00550D76" w:rsidRDefault="00861337" w:rsidP="00F91CE0">
      <w:pPr>
        <w:pStyle w:val="Style41"/>
        <w:widowControl/>
        <w:numPr>
          <w:ilvl w:val="0"/>
          <w:numId w:val="52"/>
        </w:numPr>
        <w:tabs>
          <w:tab w:val="left" w:pos="1450"/>
        </w:tabs>
        <w:rPr>
          <w:rStyle w:val="FontStyle87"/>
          <w:sz w:val="24"/>
          <w:szCs w:val="24"/>
        </w:rPr>
      </w:pPr>
      <w:proofErr w:type="spellStart"/>
      <w:r w:rsidRPr="00550D76">
        <w:rPr>
          <w:rStyle w:val="FontStyle87"/>
          <w:sz w:val="24"/>
          <w:szCs w:val="24"/>
        </w:rPr>
        <w:t>administrator</w:t>
      </w:r>
      <w:proofErr w:type="spellEnd"/>
      <w:r w:rsidRPr="00550D76">
        <w:rPr>
          <w:rStyle w:val="FontStyle87"/>
          <w:sz w:val="24"/>
          <w:szCs w:val="24"/>
        </w:rPr>
        <w:t xml:space="preserve"> Systemu.</w:t>
      </w:r>
    </w:p>
    <w:p w:rsidR="00861337" w:rsidRPr="00550D76" w:rsidRDefault="00861337" w:rsidP="00F91CE0">
      <w:pPr>
        <w:pStyle w:val="Style44"/>
        <w:widowControl/>
        <w:numPr>
          <w:ilvl w:val="0"/>
          <w:numId w:val="51"/>
        </w:numPr>
        <w:tabs>
          <w:tab w:val="left" w:pos="533"/>
        </w:tabs>
        <w:spacing w:line="240" w:lineRule="auto"/>
        <w:ind w:firstLine="0"/>
        <w:jc w:val="left"/>
        <w:rPr>
          <w:rStyle w:val="FontStyle87"/>
          <w:sz w:val="24"/>
          <w:szCs w:val="24"/>
        </w:rPr>
      </w:pPr>
      <w:r w:rsidRPr="00550D76">
        <w:rPr>
          <w:rStyle w:val="FontStyle87"/>
          <w:sz w:val="24"/>
          <w:szCs w:val="24"/>
        </w:rPr>
        <w:t>Opracowanie raportu ze szkoleń.</w:t>
      </w:r>
    </w:p>
    <w:p w:rsidR="00861337" w:rsidRPr="00550D76" w:rsidRDefault="00065179" w:rsidP="00F91CE0">
      <w:pPr>
        <w:pStyle w:val="Nagwek3"/>
        <w:numPr>
          <w:ilvl w:val="2"/>
          <w:numId w:val="54"/>
        </w:numPr>
        <w:rPr>
          <w:rFonts w:ascii="Times New Roman" w:hAnsi="Times New Roman" w:cs="Times New Roman"/>
        </w:rPr>
      </w:pPr>
      <w:bookmarkStart w:id="24" w:name="_Toc389607029"/>
      <w:r w:rsidRPr="00550D76">
        <w:rPr>
          <w:rFonts w:ascii="Times New Roman" w:hAnsi="Times New Roman" w:cs="Times New Roman"/>
        </w:rPr>
        <w:t>Uruchomienie</w:t>
      </w:r>
      <w:r w:rsidR="00902C06" w:rsidRPr="00550D76">
        <w:rPr>
          <w:rFonts w:ascii="Times New Roman" w:hAnsi="Times New Roman" w:cs="Times New Roman"/>
        </w:rPr>
        <w:t xml:space="preserve"> Produkcyjne</w:t>
      </w:r>
      <w:bookmarkEnd w:id="24"/>
    </w:p>
    <w:p w:rsidR="00861337" w:rsidRPr="00550D76" w:rsidRDefault="00861337" w:rsidP="00861337">
      <w:pPr>
        <w:pStyle w:val="Style42"/>
        <w:widowControl/>
        <w:spacing w:line="240" w:lineRule="auto"/>
        <w:rPr>
          <w:rStyle w:val="FontStyle87"/>
          <w:sz w:val="24"/>
          <w:szCs w:val="24"/>
        </w:rPr>
      </w:pPr>
      <w:r w:rsidRPr="00550D76">
        <w:rPr>
          <w:rStyle w:val="FontStyle87"/>
          <w:sz w:val="24"/>
          <w:szCs w:val="24"/>
        </w:rPr>
        <w:t xml:space="preserve">Wynikiem zadania będzie uruchomiony System, gotowy do przekazania do użytkowania przez Zamawiającego i pozwalający użytkownikom końcowym na korzystanie z Systemu w pełnym zakresie funkcjonalnym oraz </w:t>
      </w:r>
      <w:r w:rsidRPr="00550D76">
        <w:rPr>
          <w:rStyle w:val="FontStyle86"/>
          <w:b w:val="0"/>
          <w:sz w:val="24"/>
          <w:szCs w:val="24"/>
        </w:rPr>
        <w:t xml:space="preserve">dokumentacja </w:t>
      </w:r>
      <w:r w:rsidR="00CE7A6B" w:rsidRPr="00550D76">
        <w:rPr>
          <w:rStyle w:val="FontStyle86"/>
          <w:b w:val="0"/>
          <w:sz w:val="24"/>
          <w:szCs w:val="24"/>
        </w:rPr>
        <w:t>instalacyjna i eksploatacyjna</w:t>
      </w:r>
      <w:r w:rsidRPr="00550D76">
        <w:rPr>
          <w:rStyle w:val="FontStyle86"/>
          <w:sz w:val="24"/>
          <w:szCs w:val="24"/>
        </w:rPr>
        <w:t>.</w:t>
      </w:r>
    </w:p>
    <w:p w:rsidR="00FE30CD" w:rsidRPr="00550D76" w:rsidRDefault="00EA3977" w:rsidP="00A32AA7">
      <w:pPr>
        <w:pStyle w:val="Nagwek2"/>
        <w:numPr>
          <w:ilvl w:val="0"/>
          <w:numId w:val="5"/>
        </w:numPr>
        <w:rPr>
          <w:rFonts w:ascii="Times New Roman" w:hAnsi="Times New Roman" w:cs="Times New Roman"/>
          <w:sz w:val="24"/>
          <w:szCs w:val="24"/>
        </w:rPr>
      </w:pPr>
      <w:bookmarkStart w:id="25" w:name="_Toc389607030"/>
      <w:r w:rsidRPr="00550D76">
        <w:rPr>
          <w:rFonts w:ascii="Times New Roman" w:hAnsi="Times New Roman" w:cs="Times New Roman"/>
          <w:sz w:val="24"/>
          <w:szCs w:val="24"/>
        </w:rPr>
        <w:t>Etap</w:t>
      </w:r>
      <w:r w:rsidR="00FE30CD" w:rsidRPr="00550D76">
        <w:rPr>
          <w:rFonts w:ascii="Times New Roman" w:hAnsi="Times New Roman" w:cs="Times New Roman"/>
          <w:sz w:val="24"/>
          <w:szCs w:val="24"/>
        </w:rPr>
        <w:t xml:space="preserve"> </w:t>
      </w:r>
      <w:r w:rsidRPr="00550D76">
        <w:rPr>
          <w:rFonts w:ascii="Times New Roman" w:hAnsi="Times New Roman" w:cs="Times New Roman"/>
          <w:sz w:val="24"/>
          <w:szCs w:val="24"/>
        </w:rPr>
        <w:t>3</w:t>
      </w:r>
      <w:r w:rsidR="00FE30CD" w:rsidRPr="00550D76">
        <w:rPr>
          <w:rFonts w:ascii="Times New Roman" w:hAnsi="Times New Roman" w:cs="Times New Roman"/>
          <w:sz w:val="24"/>
          <w:szCs w:val="24"/>
        </w:rPr>
        <w:t xml:space="preserve"> - </w:t>
      </w:r>
      <w:r w:rsidR="00197EBA" w:rsidRPr="00550D76">
        <w:rPr>
          <w:rFonts w:ascii="Times New Roman" w:hAnsi="Times New Roman" w:cs="Times New Roman"/>
          <w:sz w:val="24"/>
          <w:szCs w:val="24"/>
        </w:rPr>
        <w:t>A</w:t>
      </w:r>
      <w:r w:rsidR="00FE30CD" w:rsidRPr="00550D76">
        <w:rPr>
          <w:rFonts w:ascii="Times New Roman" w:hAnsi="Times New Roman" w:cs="Times New Roman"/>
          <w:sz w:val="24"/>
          <w:szCs w:val="24"/>
        </w:rPr>
        <w:t>systa techniczna</w:t>
      </w:r>
      <w:bookmarkEnd w:id="25"/>
    </w:p>
    <w:p w:rsidR="00EA3977" w:rsidRPr="00550D76" w:rsidRDefault="000B473C" w:rsidP="00EA3977">
      <w:pPr>
        <w:pStyle w:val="Nagwek3"/>
        <w:numPr>
          <w:ilvl w:val="2"/>
          <w:numId w:val="71"/>
        </w:numPr>
        <w:rPr>
          <w:rFonts w:ascii="Times New Roman" w:hAnsi="Times New Roman" w:cs="Times New Roman"/>
          <w:bCs w:val="0"/>
        </w:rPr>
      </w:pPr>
      <w:bookmarkStart w:id="26" w:name="_Toc389607031"/>
      <w:r>
        <w:rPr>
          <w:rFonts w:ascii="Times New Roman" w:hAnsi="Times New Roman" w:cs="Times New Roman"/>
          <w:bCs w:val="0"/>
        </w:rPr>
        <w:t>Usługi wsparcia w utrzymaniu</w:t>
      </w:r>
      <w:bookmarkEnd w:id="26"/>
    </w:p>
    <w:p w:rsidR="00546902" w:rsidRDefault="00CD6E66" w:rsidP="00546902">
      <w:pPr>
        <w:tabs>
          <w:tab w:val="left" w:pos="1418"/>
        </w:tabs>
        <w:suppressAutoHyphens/>
        <w:jc w:val="both"/>
      </w:pPr>
      <w:r>
        <w:t>Zakres usług świadczonych przez Wykonawcę został zdefiniowany w załączniku nr [5] do Umowy.</w:t>
      </w:r>
    </w:p>
    <w:p w:rsidR="00EA3977" w:rsidRPr="00550D76" w:rsidRDefault="000B473C" w:rsidP="00EA3977">
      <w:pPr>
        <w:pStyle w:val="Nagwek3"/>
        <w:numPr>
          <w:ilvl w:val="2"/>
          <w:numId w:val="71"/>
        </w:numPr>
        <w:rPr>
          <w:rFonts w:ascii="Times New Roman" w:hAnsi="Times New Roman" w:cs="Times New Roman"/>
          <w:bCs w:val="0"/>
        </w:rPr>
      </w:pPr>
      <w:bookmarkStart w:id="27" w:name="_Toc389607032"/>
      <w:r>
        <w:rPr>
          <w:rFonts w:ascii="Times New Roman" w:hAnsi="Times New Roman" w:cs="Times New Roman"/>
          <w:bCs w:val="0"/>
        </w:rPr>
        <w:t>Usługi wsparcia w rozwoju (m</w:t>
      </w:r>
      <w:r w:rsidRPr="00550D76">
        <w:rPr>
          <w:rFonts w:ascii="Times New Roman" w:hAnsi="Times New Roman" w:cs="Times New Roman"/>
          <w:bCs w:val="0"/>
        </w:rPr>
        <w:t xml:space="preserve">odyfikacje </w:t>
      </w:r>
      <w:r>
        <w:rPr>
          <w:rFonts w:ascii="Times New Roman" w:hAnsi="Times New Roman" w:cs="Times New Roman"/>
          <w:bCs w:val="0"/>
        </w:rPr>
        <w:t>S</w:t>
      </w:r>
      <w:r w:rsidRPr="00550D76">
        <w:rPr>
          <w:rFonts w:ascii="Times New Roman" w:hAnsi="Times New Roman" w:cs="Times New Roman"/>
          <w:bCs w:val="0"/>
        </w:rPr>
        <w:t>ystemu</w:t>
      </w:r>
      <w:r>
        <w:rPr>
          <w:rFonts w:ascii="Times New Roman" w:hAnsi="Times New Roman" w:cs="Times New Roman"/>
          <w:bCs w:val="0"/>
        </w:rPr>
        <w:t>)</w:t>
      </w:r>
      <w:bookmarkEnd w:id="27"/>
    </w:p>
    <w:p w:rsidR="00EA3977" w:rsidRPr="00550D76" w:rsidRDefault="00CD6E66" w:rsidP="00EA3977">
      <w:r>
        <w:t>Zakres usług świadczonych przez Wykonawcę został zdefiniowany w załączniku nr [8] do Umowy.</w:t>
      </w:r>
    </w:p>
    <w:p w:rsidR="00EA3977" w:rsidRPr="00550D76" w:rsidRDefault="000B473C" w:rsidP="00EA3977">
      <w:pPr>
        <w:pStyle w:val="Nagwek3"/>
        <w:numPr>
          <w:ilvl w:val="2"/>
          <w:numId w:val="71"/>
        </w:numPr>
        <w:rPr>
          <w:rFonts w:ascii="Times New Roman" w:hAnsi="Times New Roman" w:cs="Times New Roman"/>
          <w:bCs w:val="0"/>
        </w:rPr>
      </w:pPr>
      <w:bookmarkStart w:id="28" w:name="_Toc389607033"/>
      <w:r>
        <w:rPr>
          <w:rFonts w:ascii="Times New Roman" w:hAnsi="Times New Roman" w:cs="Times New Roman"/>
          <w:bCs w:val="0"/>
        </w:rPr>
        <w:t>Usługi wsparcia w szkoleniu</w:t>
      </w:r>
      <w:bookmarkEnd w:id="28"/>
    </w:p>
    <w:p w:rsidR="00EA3977" w:rsidRPr="00550D76" w:rsidRDefault="00CD6E66" w:rsidP="00EA3977">
      <w:r>
        <w:t>Zakres usług świadczonych przez Wykonawcę został zdefiniowany w załączniku nr [7] do Umowy.</w:t>
      </w:r>
    </w:p>
    <w:p w:rsidR="00FE30CD" w:rsidRPr="00550D76" w:rsidRDefault="00EA3977" w:rsidP="00EA3977">
      <w:pPr>
        <w:pStyle w:val="Nagwek1"/>
        <w:numPr>
          <w:ilvl w:val="0"/>
          <w:numId w:val="71"/>
        </w:numPr>
        <w:rPr>
          <w:rFonts w:ascii="Times New Roman" w:hAnsi="Times New Roman" w:cs="Times New Roman"/>
          <w:sz w:val="24"/>
          <w:szCs w:val="24"/>
        </w:rPr>
      </w:pPr>
      <w:bookmarkStart w:id="29" w:name="_Toc389607034"/>
      <w:r w:rsidRPr="00550D76">
        <w:rPr>
          <w:rFonts w:ascii="Times New Roman" w:hAnsi="Times New Roman" w:cs="Times New Roman"/>
          <w:sz w:val="24"/>
          <w:szCs w:val="24"/>
        </w:rPr>
        <w:t>O</w:t>
      </w:r>
      <w:r w:rsidR="00FE30CD" w:rsidRPr="00550D76">
        <w:rPr>
          <w:rFonts w:ascii="Times New Roman" w:hAnsi="Times New Roman" w:cs="Times New Roman"/>
          <w:sz w:val="24"/>
          <w:szCs w:val="24"/>
        </w:rPr>
        <w:t>rganizacja prac</w:t>
      </w:r>
      <w:bookmarkEnd w:id="29"/>
    </w:p>
    <w:p w:rsidR="0086735C" w:rsidRPr="00550D76" w:rsidRDefault="00F20099" w:rsidP="00F20099">
      <w:pPr>
        <w:autoSpaceDE w:val="0"/>
        <w:autoSpaceDN w:val="0"/>
        <w:adjustRightInd w:val="0"/>
        <w:rPr>
          <w:rFonts w:eastAsiaTheme="minorHAnsi"/>
          <w:lang w:eastAsia="en-US"/>
        </w:rPr>
      </w:pPr>
      <w:r w:rsidRPr="00550D76">
        <w:rPr>
          <w:rFonts w:eastAsiaTheme="minorHAnsi"/>
          <w:lang w:eastAsia="en-US"/>
        </w:rPr>
        <w:t>Niniejszy rozdział okre</w:t>
      </w:r>
      <w:r w:rsidRPr="00550D76">
        <w:rPr>
          <w:rFonts w:eastAsia="TTE1746410t00"/>
          <w:lang w:eastAsia="en-US"/>
        </w:rPr>
        <w:t>ś</w:t>
      </w:r>
      <w:r w:rsidRPr="00550D76">
        <w:rPr>
          <w:rFonts w:eastAsiaTheme="minorHAnsi"/>
          <w:lang w:eastAsia="en-US"/>
        </w:rPr>
        <w:t>la organizacj</w:t>
      </w:r>
      <w:r w:rsidRPr="00550D76">
        <w:rPr>
          <w:rFonts w:eastAsia="TTE1746410t00"/>
          <w:lang w:eastAsia="en-US"/>
        </w:rPr>
        <w:t xml:space="preserve">ę </w:t>
      </w:r>
      <w:r w:rsidRPr="00550D76">
        <w:rPr>
          <w:rFonts w:eastAsiaTheme="minorHAnsi"/>
          <w:lang w:eastAsia="en-US"/>
        </w:rPr>
        <w:t>prac oraz zasady współdziałania ekspertów Wykonawcy ze specjalistami Zamawiającego w trakcie realizacji przedmiotu zamówienia.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Współpraca pomi</w:t>
      </w:r>
      <w:r w:rsidRPr="00550D76">
        <w:rPr>
          <w:rFonts w:eastAsia="TTE1746410t00"/>
          <w:lang w:eastAsia="en-US"/>
        </w:rPr>
        <w:t>ę</w:t>
      </w:r>
      <w:r w:rsidRPr="00550D76">
        <w:rPr>
          <w:rFonts w:eastAsiaTheme="minorHAnsi"/>
          <w:lang w:eastAsia="en-US"/>
        </w:rPr>
        <w:t>dzy Zamawiaj</w:t>
      </w:r>
      <w:r w:rsidRPr="00550D76">
        <w:rPr>
          <w:rFonts w:eastAsia="TTE1746410t00"/>
          <w:lang w:eastAsia="en-US"/>
        </w:rPr>
        <w:t>ą</w:t>
      </w:r>
      <w:r w:rsidRPr="00550D76">
        <w:rPr>
          <w:rFonts w:eastAsiaTheme="minorHAnsi"/>
          <w:lang w:eastAsia="en-US"/>
        </w:rPr>
        <w:t>cym i Wykonawc</w:t>
      </w:r>
      <w:r w:rsidRPr="00550D76">
        <w:rPr>
          <w:rFonts w:eastAsia="TTE1746410t00"/>
          <w:lang w:eastAsia="en-US"/>
        </w:rPr>
        <w:t xml:space="preserve">ą </w:t>
      </w:r>
      <w:r w:rsidRPr="00550D76">
        <w:rPr>
          <w:rFonts w:eastAsiaTheme="minorHAnsi"/>
          <w:lang w:eastAsia="en-US"/>
        </w:rPr>
        <w:t>odbywa</w:t>
      </w:r>
      <w:r w:rsidRPr="00550D76">
        <w:rPr>
          <w:rFonts w:eastAsia="TTE1746410t00"/>
          <w:lang w:eastAsia="en-US"/>
        </w:rPr>
        <w:t xml:space="preserve">ć </w:t>
      </w:r>
      <w:r w:rsidRPr="00550D76">
        <w:rPr>
          <w:rFonts w:eastAsiaTheme="minorHAnsi"/>
          <w:lang w:eastAsia="en-US"/>
        </w:rPr>
        <w:t>si</w:t>
      </w:r>
      <w:r w:rsidRPr="00550D76">
        <w:rPr>
          <w:rFonts w:eastAsia="TTE1746410t00"/>
          <w:lang w:eastAsia="en-US"/>
        </w:rPr>
        <w:t xml:space="preserve">ę </w:t>
      </w:r>
      <w:r w:rsidRPr="00550D76">
        <w:rPr>
          <w:rFonts w:eastAsiaTheme="minorHAnsi"/>
          <w:lang w:eastAsia="en-US"/>
        </w:rPr>
        <w:t>b</w:t>
      </w:r>
      <w:r w:rsidRPr="00550D76">
        <w:rPr>
          <w:rFonts w:eastAsia="TTE1746410t00"/>
          <w:lang w:eastAsia="en-US"/>
        </w:rPr>
        <w:t>ę</w:t>
      </w:r>
      <w:r w:rsidRPr="00550D76">
        <w:rPr>
          <w:rFonts w:eastAsiaTheme="minorHAnsi"/>
          <w:lang w:eastAsia="en-US"/>
        </w:rPr>
        <w:t>dzie w oparciu o metodyk</w:t>
      </w:r>
      <w:r w:rsidRPr="00550D76">
        <w:rPr>
          <w:rFonts w:eastAsia="TTE1746410t00"/>
          <w:lang w:eastAsia="en-US"/>
        </w:rPr>
        <w:t xml:space="preserve">ę </w:t>
      </w:r>
      <w:r w:rsidRPr="00550D76">
        <w:rPr>
          <w:rFonts w:eastAsiaTheme="minorHAnsi"/>
          <w:lang w:eastAsia="en-US"/>
        </w:rPr>
        <w:t>zarz</w:t>
      </w:r>
      <w:r w:rsidRPr="00550D76">
        <w:rPr>
          <w:rFonts w:eastAsia="TTE1746410t00"/>
          <w:lang w:eastAsia="en-US"/>
        </w:rPr>
        <w:t>ą</w:t>
      </w:r>
      <w:r w:rsidRPr="00550D76">
        <w:rPr>
          <w:rFonts w:eastAsiaTheme="minorHAnsi"/>
          <w:lang w:eastAsia="en-US"/>
        </w:rPr>
        <w:t>dzania projektami PRINCE 2 lub równowa</w:t>
      </w:r>
      <w:r w:rsidRPr="00550D76">
        <w:rPr>
          <w:rFonts w:eastAsia="TTE1746410t00"/>
          <w:lang w:eastAsia="en-US"/>
        </w:rPr>
        <w:t>ż</w:t>
      </w:r>
      <w:r w:rsidRPr="00550D76">
        <w:rPr>
          <w:rFonts w:eastAsiaTheme="minorHAnsi"/>
          <w:lang w:eastAsia="en-US"/>
        </w:rPr>
        <w:t>n</w:t>
      </w:r>
      <w:r w:rsidRPr="00550D76">
        <w:rPr>
          <w:rFonts w:eastAsia="TTE1746410t00"/>
          <w:lang w:eastAsia="en-US"/>
        </w:rPr>
        <w:t>ą</w:t>
      </w:r>
      <w:r w:rsidR="00FC7F64" w:rsidRPr="00550D76">
        <w:rPr>
          <w:rFonts w:eastAsiaTheme="minorHAnsi"/>
          <w:lang w:eastAsia="en-US"/>
        </w:rPr>
        <w:t>.</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lastRenderedPageBreak/>
        <w:t>Wykonawca b</w:t>
      </w:r>
      <w:r w:rsidRPr="00550D76">
        <w:rPr>
          <w:rFonts w:eastAsia="TTE1746410t00"/>
          <w:lang w:eastAsia="en-US"/>
        </w:rPr>
        <w:t>ę</w:t>
      </w:r>
      <w:r w:rsidRPr="00550D76">
        <w:rPr>
          <w:rFonts w:eastAsiaTheme="minorHAnsi"/>
          <w:lang w:eastAsia="en-US"/>
        </w:rPr>
        <w:t>dzie zobowi</w:t>
      </w:r>
      <w:r w:rsidRPr="00550D76">
        <w:rPr>
          <w:rFonts w:eastAsia="TTE1746410t00"/>
          <w:lang w:eastAsia="en-US"/>
        </w:rPr>
        <w:t>ą</w:t>
      </w:r>
      <w:r w:rsidRPr="00550D76">
        <w:rPr>
          <w:rFonts w:eastAsiaTheme="minorHAnsi"/>
          <w:lang w:eastAsia="en-US"/>
        </w:rPr>
        <w:t>zany do współpracy zarówno z wyznaczonymi specjalistami Zamawiającego, jak i innymi przedstawicielami wskazanymi przez Zamawiaj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Prace ekspertów Wykonawcy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polegały m.in. na: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Przygotowywaniu opracowa</w:t>
      </w:r>
      <w:r w:rsidRPr="00550D76">
        <w:rPr>
          <w:rFonts w:eastAsia="TTE1746410t00"/>
          <w:lang w:eastAsia="en-US"/>
        </w:rPr>
        <w:t xml:space="preserve">ń </w:t>
      </w:r>
      <w:r w:rsidRPr="00550D76">
        <w:rPr>
          <w:rFonts w:eastAsiaTheme="minorHAnsi"/>
          <w:lang w:eastAsia="en-US"/>
        </w:rPr>
        <w:t>i raportów zwi</w:t>
      </w:r>
      <w:r w:rsidRPr="00550D76">
        <w:rPr>
          <w:rFonts w:eastAsia="TTE1746410t00"/>
          <w:lang w:eastAsia="en-US"/>
        </w:rPr>
        <w:t>ą</w:t>
      </w:r>
      <w:r w:rsidRPr="00550D76">
        <w:rPr>
          <w:rFonts w:eastAsiaTheme="minorHAnsi"/>
          <w:lang w:eastAsia="en-US"/>
        </w:rPr>
        <w:t>zanych z realizacj</w:t>
      </w:r>
      <w:r w:rsidRPr="00550D76">
        <w:rPr>
          <w:rFonts w:eastAsia="TTE1746410t00"/>
          <w:lang w:eastAsia="en-US"/>
        </w:rPr>
        <w:t xml:space="preserve">ą </w:t>
      </w:r>
      <w:r w:rsidRPr="00550D76">
        <w:rPr>
          <w:rFonts w:eastAsiaTheme="minorHAnsi"/>
          <w:lang w:eastAsia="en-US"/>
        </w:rPr>
        <w:t>przedmiotu zamówienia,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Wykonywaniu prac analityczno-programistycznych zwi</w:t>
      </w:r>
      <w:r w:rsidRPr="00550D76">
        <w:rPr>
          <w:rFonts w:eastAsia="TTE1746410t00"/>
          <w:lang w:eastAsia="en-US"/>
        </w:rPr>
        <w:t>ą</w:t>
      </w:r>
      <w:r w:rsidRPr="00550D76">
        <w:rPr>
          <w:rFonts w:eastAsiaTheme="minorHAnsi"/>
          <w:lang w:eastAsia="en-US"/>
        </w:rPr>
        <w:t>zanych z realizacj</w:t>
      </w:r>
      <w:r w:rsidRPr="00550D76">
        <w:rPr>
          <w:rFonts w:eastAsia="TTE1746410t00"/>
          <w:lang w:eastAsia="en-US"/>
        </w:rPr>
        <w:t xml:space="preserve">ą </w:t>
      </w:r>
      <w:r w:rsidRPr="00550D76">
        <w:rPr>
          <w:rFonts w:eastAsiaTheme="minorHAnsi"/>
          <w:lang w:eastAsia="en-US"/>
        </w:rPr>
        <w:t>przedmiotu zamówienia,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Dostawie, instalacji i konfiguracji oprogramowania zwi</w:t>
      </w:r>
      <w:r w:rsidRPr="00550D76">
        <w:rPr>
          <w:rFonts w:eastAsia="TTE1746410t00"/>
          <w:lang w:eastAsia="en-US"/>
        </w:rPr>
        <w:t>ą</w:t>
      </w:r>
      <w:r w:rsidRPr="00550D76">
        <w:rPr>
          <w:rFonts w:eastAsiaTheme="minorHAnsi"/>
          <w:lang w:eastAsia="en-US"/>
        </w:rPr>
        <w:t>zanego z realizacj</w:t>
      </w:r>
      <w:r w:rsidRPr="00550D76">
        <w:rPr>
          <w:rFonts w:eastAsia="TTE1746410t00"/>
          <w:lang w:eastAsia="en-US"/>
        </w:rPr>
        <w:t xml:space="preserve">ą </w:t>
      </w:r>
      <w:r w:rsidRPr="00550D76">
        <w:rPr>
          <w:rFonts w:eastAsiaTheme="minorHAnsi"/>
          <w:lang w:eastAsia="en-US"/>
        </w:rPr>
        <w:t>przedmiotu zamówienia,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Udziale Kierownika Zespołu Wykonawcy i wybranych ekspertów ze strony Wykonawcy w posiedzeniach Komitetu Steruj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Udziale wybranych ekspertów w spotkaniach Zarz</w:t>
      </w:r>
      <w:r w:rsidRPr="00550D76">
        <w:rPr>
          <w:rFonts w:eastAsia="TTE1746410t00"/>
          <w:lang w:eastAsia="en-US"/>
        </w:rPr>
        <w:t>ą</w:t>
      </w:r>
      <w:r w:rsidRPr="00550D76">
        <w:rPr>
          <w:rFonts w:eastAsiaTheme="minorHAnsi"/>
          <w:lang w:eastAsia="en-US"/>
        </w:rPr>
        <w:t xml:space="preserve">du Projektu z wybranymi specjalistami </w:t>
      </w:r>
      <w:r w:rsidR="0086735C" w:rsidRPr="00550D76">
        <w:rPr>
          <w:rFonts w:eastAsiaTheme="minorHAnsi"/>
          <w:lang w:eastAsia="en-US"/>
        </w:rPr>
        <w:t xml:space="preserve">Zamawiającego </w:t>
      </w:r>
      <w:r w:rsidRPr="00550D76">
        <w:rPr>
          <w:rFonts w:eastAsiaTheme="minorHAnsi"/>
          <w:lang w:eastAsia="en-US"/>
        </w:rPr>
        <w:t>oraz innymi przedstawicielami wskazanymi przez Zamawiaj</w:t>
      </w:r>
      <w:r w:rsidRPr="00550D76">
        <w:rPr>
          <w:rFonts w:eastAsia="TTE1746410t00"/>
          <w:lang w:eastAsia="en-US"/>
        </w:rPr>
        <w:t>ą</w:t>
      </w:r>
      <w:r w:rsidRPr="00550D76">
        <w:rPr>
          <w:rFonts w:eastAsiaTheme="minorHAnsi"/>
          <w:lang w:eastAsia="en-US"/>
        </w:rPr>
        <w:t xml:space="preserve">cego, co najmniej jeden </w:t>
      </w:r>
      <w:proofErr w:type="spellStart"/>
      <w:r w:rsidRPr="00550D76">
        <w:rPr>
          <w:rFonts w:eastAsiaTheme="minorHAnsi"/>
          <w:lang w:eastAsia="en-US"/>
        </w:rPr>
        <w:t>raz</w:t>
      </w:r>
      <w:proofErr w:type="spellEnd"/>
      <w:r w:rsidRPr="00550D76">
        <w:rPr>
          <w:rFonts w:eastAsiaTheme="minorHAnsi"/>
          <w:lang w:eastAsia="en-US"/>
        </w:rPr>
        <w:t xml:space="preserve"> na cztery tygodnie,</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 xml:space="preserve">Udziale ekspertów Wykonawcy w spotkaniach roboczych ze specjalistami </w:t>
      </w:r>
      <w:r w:rsidR="0086735C" w:rsidRPr="00550D76">
        <w:rPr>
          <w:rFonts w:eastAsiaTheme="minorHAnsi"/>
          <w:lang w:eastAsia="en-US"/>
        </w:rPr>
        <w:t xml:space="preserve">Zamawiającego </w:t>
      </w:r>
      <w:r w:rsidRPr="00550D76">
        <w:rPr>
          <w:rFonts w:eastAsiaTheme="minorHAnsi"/>
          <w:lang w:eastAsia="en-US"/>
        </w:rPr>
        <w:t>oraz innymi przedstawicielami wskazanymi przez Zamawiaj</w:t>
      </w:r>
      <w:r w:rsidRPr="00550D76">
        <w:rPr>
          <w:rFonts w:eastAsia="TTE1746410t00"/>
          <w:lang w:eastAsia="en-US"/>
        </w:rPr>
        <w:t>ą</w:t>
      </w:r>
      <w:r w:rsidRPr="00550D76">
        <w:rPr>
          <w:rFonts w:eastAsiaTheme="minorHAnsi"/>
          <w:lang w:eastAsia="en-US"/>
        </w:rPr>
        <w:t xml:space="preserve">cego, co najmniej jeden </w:t>
      </w:r>
      <w:proofErr w:type="spellStart"/>
      <w:r w:rsidRPr="00550D76">
        <w:rPr>
          <w:rFonts w:eastAsiaTheme="minorHAnsi"/>
          <w:lang w:eastAsia="en-US"/>
        </w:rPr>
        <w:t>raz</w:t>
      </w:r>
      <w:proofErr w:type="spellEnd"/>
      <w:r w:rsidRPr="00550D76">
        <w:rPr>
          <w:rFonts w:eastAsiaTheme="minorHAnsi"/>
          <w:lang w:eastAsia="en-US"/>
        </w:rPr>
        <w:t xml:space="preserve"> na dwa tygodnie,</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Przeprowadzaniu szkole</w:t>
      </w:r>
      <w:r w:rsidRPr="00550D76">
        <w:rPr>
          <w:rFonts w:eastAsia="TTE1746410t00"/>
          <w:lang w:eastAsia="en-US"/>
        </w:rPr>
        <w:t xml:space="preserve">ń </w:t>
      </w:r>
      <w:r w:rsidRPr="00550D76">
        <w:rPr>
          <w:rFonts w:eastAsiaTheme="minorHAnsi"/>
          <w:lang w:eastAsia="en-US"/>
        </w:rPr>
        <w:t>dla pracowników Zamawiaj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TE1746410t00"/>
          <w:lang w:eastAsia="en-US"/>
        </w:rPr>
        <w:t>Ś</w:t>
      </w:r>
      <w:r w:rsidRPr="00550D76">
        <w:rPr>
          <w:rFonts w:eastAsiaTheme="minorHAnsi"/>
          <w:lang w:eastAsia="en-US"/>
        </w:rPr>
        <w:t>wiadczenia usług asysty technicznej,</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 xml:space="preserve">W celu realizacji przedmiotu zamówienia utworzony zostanie </w:t>
      </w:r>
      <w:r w:rsidRPr="00550D76">
        <w:rPr>
          <w:rFonts w:eastAsiaTheme="minorHAnsi"/>
          <w:bCs/>
          <w:lang w:eastAsia="en-US"/>
        </w:rPr>
        <w:t>Komitet Steruj</w:t>
      </w:r>
      <w:r w:rsidRPr="00550D76">
        <w:rPr>
          <w:rFonts w:eastAsia="TTE1632398t00"/>
          <w:lang w:eastAsia="en-US"/>
        </w:rPr>
        <w:t>ą</w:t>
      </w:r>
      <w:r w:rsidRPr="00550D76">
        <w:rPr>
          <w:rFonts w:eastAsiaTheme="minorHAnsi"/>
          <w:bCs/>
          <w:lang w:eastAsia="en-US"/>
        </w:rPr>
        <w:t>cy</w:t>
      </w:r>
      <w:r w:rsidRPr="00550D76">
        <w:rPr>
          <w:rFonts w:eastAsiaTheme="minorHAnsi"/>
          <w:b/>
          <w:bCs/>
          <w:lang w:eastAsia="en-US"/>
        </w:rPr>
        <w:t xml:space="preserve"> </w:t>
      </w:r>
      <w:r w:rsidRPr="00550D76">
        <w:rPr>
          <w:rFonts w:eastAsiaTheme="minorHAnsi"/>
          <w:lang w:eastAsia="en-US"/>
        </w:rPr>
        <w:t>w skład którego wejd</w:t>
      </w:r>
      <w:r w:rsidRPr="00550D76">
        <w:rPr>
          <w:rFonts w:eastAsia="TTE1746410t00"/>
          <w:lang w:eastAsia="en-US"/>
        </w:rPr>
        <w:t>ą</w:t>
      </w:r>
      <w:r w:rsidRPr="00550D76">
        <w:rPr>
          <w:rFonts w:eastAsiaTheme="minorHAnsi"/>
          <w:lang w:eastAsia="en-US"/>
        </w:rPr>
        <w:t>:</w:t>
      </w:r>
    </w:p>
    <w:p w:rsidR="00F20099" w:rsidRPr="00550D76" w:rsidRDefault="00F20099" w:rsidP="00F91CE0">
      <w:pPr>
        <w:pStyle w:val="Akapitzlist"/>
        <w:numPr>
          <w:ilvl w:val="0"/>
          <w:numId w:val="58"/>
        </w:numPr>
        <w:autoSpaceDE w:val="0"/>
        <w:autoSpaceDN w:val="0"/>
        <w:adjustRightInd w:val="0"/>
        <w:rPr>
          <w:rFonts w:eastAsiaTheme="minorHAnsi"/>
          <w:lang w:eastAsia="en-US"/>
        </w:rPr>
      </w:pPr>
      <w:r w:rsidRPr="00550D76">
        <w:rPr>
          <w:rFonts w:eastAsiaTheme="minorHAnsi"/>
          <w:lang w:eastAsia="en-US"/>
        </w:rPr>
        <w:t>Przewodnicz</w:t>
      </w:r>
      <w:r w:rsidRPr="00550D76">
        <w:rPr>
          <w:rFonts w:eastAsia="TTE1746410t00"/>
          <w:lang w:eastAsia="en-US"/>
        </w:rPr>
        <w:t>ą</w:t>
      </w:r>
      <w:r w:rsidRPr="00550D76">
        <w:rPr>
          <w:rFonts w:eastAsiaTheme="minorHAnsi"/>
          <w:lang w:eastAsia="en-US"/>
        </w:rPr>
        <w:t>cy Komitetu Steruj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8"/>
        </w:numPr>
        <w:autoSpaceDE w:val="0"/>
        <w:autoSpaceDN w:val="0"/>
        <w:adjustRightInd w:val="0"/>
        <w:rPr>
          <w:rFonts w:eastAsiaTheme="minorHAnsi"/>
          <w:lang w:eastAsia="en-US"/>
        </w:rPr>
      </w:pPr>
      <w:r w:rsidRPr="00550D76">
        <w:rPr>
          <w:rFonts w:eastAsiaTheme="minorHAnsi"/>
          <w:lang w:eastAsia="en-US"/>
        </w:rPr>
        <w:t>Przedstawiciel</w:t>
      </w:r>
      <w:r w:rsidR="00981B76" w:rsidRPr="00550D76">
        <w:rPr>
          <w:rFonts w:eastAsiaTheme="minorHAnsi"/>
          <w:lang w:eastAsia="en-US"/>
        </w:rPr>
        <w:t xml:space="preserve"> Głównego Użytkownika</w:t>
      </w:r>
      <w:r w:rsidRPr="00550D76">
        <w:rPr>
          <w:rFonts w:eastAsiaTheme="minorHAnsi"/>
          <w:lang w:eastAsia="en-US"/>
        </w:rPr>
        <w:t>,</w:t>
      </w:r>
    </w:p>
    <w:p w:rsidR="00F20099" w:rsidRPr="00550D76" w:rsidRDefault="00981B76" w:rsidP="00F91CE0">
      <w:pPr>
        <w:pStyle w:val="Akapitzlist"/>
        <w:numPr>
          <w:ilvl w:val="0"/>
          <w:numId w:val="58"/>
        </w:numPr>
        <w:autoSpaceDE w:val="0"/>
        <w:autoSpaceDN w:val="0"/>
        <w:adjustRightInd w:val="0"/>
        <w:rPr>
          <w:rFonts w:eastAsiaTheme="minorHAnsi"/>
          <w:lang w:eastAsia="en-US"/>
        </w:rPr>
      </w:pPr>
      <w:r w:rsidRPr="00550D76">
        <w:rPr>
          <w:rFonts w:eastAsiaTheme="minorHAnsi"/>
          <w:lang w:eastAsia="en-US"/>
        </w:rPr>
        <w:t>Przedstawiciel Głównego Dostawcy</w:t>
      </w:r>
      <w:r w:rsidR="00F20099" w:rsidRPr="00550D76">
        <w:rPr>
          <w:rFonts w:eastAsiaTheme="minorHAnsi"/>
          <w:lang w:eastAsia="en-US"/>
        </w:rPr>
        <w:t>.</w:t>
      </w:r>
    </w:p>
    <w:p w:rsidR="00F20099" w:rsidRPr="00550D76" w:rsidRDefault="00F20099" w:rsidP="00981B76">
      <w:pPr>
        <w:autoSpaceDE w:val="0"/>
        <w:autoSpaceDN w:val="0"/>
        <w:adjustRightInd w:val="0"/>
        <w:ind w:left="708"/>
        <w:rPr>
          <w:rFonts w:eastAsiaTheme="minorHAnsi"/>
          <w:lang w:eastAsia="en-US"/>
        </w:rPr>
      </w:pPr>
      <w:r w:rsidRPr="00550D76">
        <w:rPr>
          <w:rFonts w:eastAsiaTheme="minorHAnsi"/>
          <w:lang w:eastAsia="en-US"/>
        </w:rPr>
        <w:t>Opcjonalnie w pracach Komitetu steruj</w:t>
      </w:r>
      <w:r w:rsidRPr="00550D76">
        <w:rPr>
          <w:rFonts w:eastAsia="TTE1746410t00"/>
          <w:lang w:eastAsia="en-US"/>
        </w:rPr>
        <w:t>ą</w:t>
      </w:r>
      <w:r w:rsidRPr="00550D76">
        <w:rPr>
          <w:rFonts w:eastAsiaTheme="minorHAnsi"/>
          <w:lang w:eastAsia="en-US"/>
        </w:rPr>
        <w:t>cego bra</w:t>
      </w:r>
      <w:r w:rsidRPr="00550D76">
        <w:rPr>
          <w:rFonts w:eastAsia="TTE1746410t00"/>
          <w:lang w:eastAsia="en-US"/>
        </w:rPr>
        <w:t xml:space="preserve">ć </w:t>
      </w:r>
      <w:r w:rsidRPr="00550D76">
        <w:rPr>
          <w:rFonts w:eastAsiaTheme="minorHAnsi"/>
          <w:lang w:eastAsia="en-US"/>
        </w:rPr>
        <w:t>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udział:</w:t>
      </w:r>
    </w:p>
    <w:p w:rsidR="00F20099" w:rsidRPr="00550D76" w:rsidRDefault="00F20099" w:rsidP="00F91CE0">
      <w:pPr>
        <w:pStyle w:val="Akapitzlist"/>
        <w:numPr>
          <w:ilvl w:val="0"/>
          <w:numId w:val="59"/>
        </w:numPr>
        <w:autoSpaceDE w:val="0"/>
        <w:autoSpaceDN w:val="0"/>
        <w:adjustRightInd w:val="0"/>
        <w:rPr>
          <w:rFonts w:eastAsiaTheme="minorHAnsi"/>
          <w:lang w:eastAsia="en-US"/>
        </w:rPr>
      </w:pPr>
      <w:r w:rsidRPr="00550D76">
        <w:rPr>
          <w:rFonts w:eastAsiaTheme="minorHAnsi"/>
          <w:lang w:eastAsia="en-US"/>
        </w:rPr>
        <w:t>Kierownik Projektu ze strony Zamawiaj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9"/>
        </w:numPr>
        <w:autoSpaceDE w:val="0"/>
        <w:autoSpaceDN w:val="0"/>
        <w:adjustRightInd w:val="0"/>
        <w:rPr>
          <w:rFonts w:eastAsiaTheme="minorHAnsi"/>
          <w:lang w:eastAsia="en-US"/>
        </w:rPr>
      </w:pPr>
      <w:r w:rsidRPr="00550D76">
        <w:rPr>
          <w:rFonts w:eastAsiaTheme="minorHAnsi"/>
          <w:lang w:eastAsia="en-US"/>
        </w:rPr>
        <w:t>Kierownik Zespołu Wykonawcy,</w:t>
      </w:r>
    </w:p>
    <w:p w:rsidR="00F20099" w:rsidRPr="00550D76" w:rsidRDefault="00F20099" w:rsidP="00F20099">
      <w:pPr>
        <w:autoSpaceDE w:val="0"/>
        <w:autoSpaceDN w:val="0"/>
        <w:adjustRightInd w:val="0"/>
        <w:rPr>
          <w:rFonts w:eastAsiaTheme="minorHAnsi"/>
          <w:lang w:eastAsia="en-US"/>
        </w:rPr>
      </w:pPr>
      <w:r w:rsidRPr="00550D76">
        <w:rPr>
          <w:rFonts w:eastAsiaTheme="minorHAnsi"/>
          <w:lang w:eastAsia="en-US"/>
        </w:rPr>
        <w:t>oraz inni zaproszeni dora</w:t>
      </w:r>
      <w:r w:rsidRPr="00550D76">
        <w:rPr>
          <w:rFonts w:eastAsia="TTE1746410t00"/>
          <w:lang w:eastAsia="en-US"/>
        </w:rPr>
        <w:t>ź</w:t>
      </w:r>
      <w:r w:rsidRPr="00550D76">
        <w:rPr>
          <w:rFonts w:eastAsiaTheme="minorHAnsi"/>
          <w:lang w:eastAsia="en-US"/>
        </w:rPr>
        <w:t>nie specjali</w:t>
      </w:r>
      <w:r w:rsidRPr="00550D76">
        <w:rPr>
          <w:rFonts w:eastAsia="TTE1746410t00"/>
          <w:lang w:eastAsia="en-US"/>
        </w:rPr>
        <w:t>ś</w:t>
      </w:r>
      <w:r w:rsidRPr="00550D76">
        <w:rPr>
          <w:rFonts w:eastAsiaTheme="minorHAnsi"/>
          <w:lang w:eastAsia="en-US"/>
        </w:rPr>
        <w:t>ci i eksperci ze</w:t>
      </w:r>
      <w:r w:rsidR="00E207F9" w:rsidRPr="00550D76">
        <w:rPr>
          <w:rFonts w:eastAsiaTheme="minorHAnsi"/>
          <w:lang w:eastAsia="en-US"/>
        </w:rPr>
        <w:t xml:space="preserve"> </w:t>
      </w:r>
      <w:r w:rsidRPr="00550D76">
        <w:rPr>
          <w:rFonts w:eastAsiaTheme="minorHAnsi"/>
          <w:lang w:eastAsia="en-US"/>
        </w:rPr>
        <w:t>strony Zamawiaj</w:t>
      </w:r>
      <w:r w:rsidRPr="00550D76">
        <w:rPr>
          <w:rFonts w:eastAsia="TTE1746410t00"/>
          <w:lang w:eastAsia="en-US"/>
        </w:rPr>
        <w:t>ą</w:t>
      </w:r>
      <w:r w:rsidRPr="00550D76">
        <w:rPr>
          <w:rFonts w:eastAsiaTheme="minorHAnsi"/>
          <w:lang w:eastAsia="en-US"/>
        </w:rPr>
        <w:t>cego oraz Wykonawcy.</w:t>
      </w:r>
      <w:r w:rsidR="00981B76" w:rsidRPr="00550D76">
        <w:rPr>
          <w:rFonts w:eastAsiaTheme="minorHAnsi"/>
          <w:lang w:eastAsia="en-US"/>
        </w:rPr>
        <w:t xml:space="preserve"> </w:t>
      </w:r>
      <w:r w:rsidRPr="00550D76">
        <w:rPr>
          <w:rFonts w:eastAsiaTheme="minorHAnsi"/>
          <w:lang w:eastAsia="en-US"/>
        </w:rPr>
        <w:t>Głównym zadaniem Komitetu Steruj</w:t>
      </w:r>
      <w:r w:rsidRPr="00550D76">
        <w:rPr>
          <w:rFonts w:eastAsia="TTE1746410t00"/>
          <w:lang w:eastAsia="en-US"/>
        </w:rPr>
        <w:t>ą</w:t>
      </w:r>
      <w:r w:rsidRPr="00550D76">
        <w:rPr>
          <w:rFonts w:eastAsiaTheme="minorHAnsi"/>
          <w:lang w:eastAsia="en-US"/>
        </w:rPr>
        <w:t>cego b</w:t>
      </w:r>
      <w:r w:rsidRPr="00550D76">
        <w:rPr>
          <w:rFonts w:eastAsia="TTE1746410t00"/>
          <w:lang w:eastAsia="en-US"/>
        </w:rPr>
        <w:t>ę</w:t>
      </w:r>
      <w:r w:rsidRPr="00550D76">
        <w:rPr>
          <w:rFonts w:eastAsiaTheme="minorHAnsi"/>
          <w:lang w:eastAsia="en-US"/>
        </w:rPr>
        <w:t>dzie sprawowanie nadzoru nad</w:t>
      </w:r>
      <w:r w:rsidR="00E207F9" w:rsidRPr="00550D76">
        <w:rPr>
          <w:rFonts w:eastAsiaTheme="minorHAnsi"/>
          <w:lang w:eastAsia="en-US"/>
        </w:rPr>
        <w:t xml:space="preserve"> </w:t>
      </w:r>
      <w:r w:rsidRPr="00550D76">
        <w:rPr>
          <w:rFonts w:eastAsiaTheme="minorHAnsi"/>
          <w:lang w:eastAsia="en-US"/>
        </w:rPr>
        <w:t>realizacj</w:t>
      </w:r>
      <w:r w:rsidRPr="00550D76">
        <w:rPr>
          <w:rFonts w:eastAsia="TTE1746410t00"/>
          <w:lang w:eastAsia="en-US"/>
        </w:rPr>
        <w:t xml:space="preserve">ą </w:t>
      </w:r>
      <w:r w:rsidRPr="00550D76">
        <w:rPr>
          <w:rFonts w:eastAsiaTheme="minorHAnsi"/>
          <w:lang w:eastAsia="en-US"/>
        </w:rPr>
        <w:t>projektu, podejmowanie decyzji o zmianach w projekcie w porozumieniu</w:t>
      </w:r>
      <w:r w:rsidR="00E207F9" w:rsidRPr="00550D76">
        <w:rPr>
          <w:rFonts w:eastAsiaTheme="minorHAnsi"/>
          <w:lang w:eastAsia="en-US"/>
        </w:rPr>
        <w:t xml:space="preserve"> </w:t>
      </w:r>
      <w:r w:rsidRPr="00550D76">
        <w:rPr>
          <w:rFonts w:eastAsiaTheme="minorHAnsi"/>
          <w:lang w:eastAsia="en-US"/>
        </w:rPr>
        <w:t>z Kierownikiem Projektu, zgodnie z zasadami wprowadzania zmian oraz</w:t>
      </w:r>
      <w:r w:rsidR="00E207F9" w:rsidRPr="00550D76">
        <w:rPr>
          <w:rFonts w:eastAsiaTheme="minorHAnsi"/>
          <w:lang w:eastAsia="en-US"/>
        </w:rPr>
        <w:t xml:space="preserve"> </w:t>
      </w:r>
      <w:r w:rsidRPr="00550D76">
        <w:rPr>
          <w:rFonts w:eastAsiaTheme="minorHAnsi"/>
          <w:lang w:eastAsia="en-US"/>
        </w:rPr>
        <w:t>koordynowanie realizacji projektu z innymi powi</w:t>
      </w:r>
      <w:r w:rsidRPr="00550D76">
        <w:rPr>
          <w:rFonts w:eastAsia="TTE1746410t00"/>
          <w:lang w:eastAsia="en-US"/>
        </w:rPr>
        <w:t>ą</w:t>
      </w:r>
      <w:r w:rsidRPr="00550D76">
        <w:rPr>
          <w:rFonts w:eastAsiaTheme="minorHAnsi"/>
          <w:lang w:eastAsia="en-US"/>
        </w:rPr>
        <w:t>zanymi projektami.</w:t>
      </w:r>
      <w:r w:rsidR="00981B76" w:rsidRPr="00550D76">
        <w:rPr>
          <w:rFonts w:eastAsiaTheme="minorHAnsi"/>
          <w:lang w:eastAsia="en-US"/>
        </w:rPr>
        <w:t xml:space="preserve"> </w:t>
      </w:r>
      <w:r w:rsidRPr="00550D76">
        <w:rPr>
          <w:rFonts w:eastAsiaTheme="minorHAnsi"/>
          <w:lang w:eastAsia="en-US"/>
        </w:rPr>
        <w:t>Nazwiska członków Komitetu Steruj</w:t>
      </w:r>
      <w:r w:rsidRPr="00550D76">
        <w:rPr>
          <w:rFonts w:eastAsia="TTE1746410t00"/>
          <w:lang w:eastAsia="en-US"/>
        </w:rPr>
        <w:t>ą</w:t>
      </w:r>
      <w:r w:rsidRPr="00550D76">
        <w:rPr>
          <w:rFonts w:eastAsiaTheme="minorHAnsi"/>
          <w:lang w:eastAsia="en-US"/>
        </w:rPr>
        <w:t>cego ze strony Zamawiaj</w:t>
      </w:r>
      <w:r w:rsidRPr="00550D76">
        <w:rPr>
          <w:rFonts w:eastAsia="TTE1746410t00"/>
          <w:lang w:eastAsia="en-US"/>
        </w:rPr>
        <w:t>ą</w:t>
      </w:r>
      <w:r w:rsidRPr="00550D76">
        <w:rPr>
          <w:rFonts w:eastAsiaTheme="minorHAnsi"/>
          <w:lang w:eastAsia="en-US"/>
        </w:rPr>
        <w:t>cego, przypisane im</w:t>
      </w:r>
      <w:r w:rsidR="00E207F9" w:rsidRPr="00550D76">
        <w:rPr>
          <w:rFonts w:eastAsiaTheme="minorHAnsi"/>
          <w:lang w:eastAsia="en-US"/>
        </w:rPr>
        <w:t xml:space="preserve"> </w:t>
      </w:r>
      <w:r w:rsidRPr="00550D76">
        <w:rPr>
          <w:rFonts w:eastAsiaTheme="minorHAnsi"/>
          <w:lang w:eastAsia="en-US"/>
        </w:rPr>
        <w:t>role oraz niezb</w:t>
      </w:r>
      <w:r w:rsidRPr="00550D76">
        <w:rPr>
          <w:rFonts w:eastAsia="TTE1746410t00"/>
          <w:lang w:eastAsia="en-US"/>
        </w:rPr>
        <w:t>ę</w:t>
      </w:r>
      <w:r w:rsidRPr="00550D76">
        <w:rPr>
          <w:rFonts w:eastAsiaTheme="minorHAnsi"/>
          <w:lang w:eastAsia="en-US"/>
        </w:rPr>
        <w:t>dne dane kontaktowe podane zostan</w:t>
      </w:r>
      <w:r w:rsidRPr="00550D76">
        <w:rPr>
          <w:rFonts w:eastAsia="TTE1746410t00"/>
          <w:lang w:eastAsia="en-US"/>
        </w:rPr>
        <w:t xml:space="preserve">ą </w:t>
      </w:r>
      <w:r w:rsidRPr="00550D76">
        <w:rPr>
          <w:rFonts w:eastAsiaTheme="minorHAnsi"/>
          <w:lang w:eastAsia="en-US"/>
        </w:rPr>
        <w:t>Wykonawcy po podpisaniu</w:t>
      </w:r>
      <w:r w:rsidR="00E207F9" w:rsidRPr="00550D76">
        <w:rPr>
          <w:rFonts w:eastAsiaTheme="minorHAnsi"/>
          <w:lang w:eastAsia="en-US"/>
        </w:rPr>
        <w:t xml:space="preserve"> </w:t>
      </w:r>
      <w:r w:rsidRPr="00550D76">
        <w:rPr>
          <w:rFonts w:eastAsiaTheme="minorHAnsi"/>
          <w:lang w:eastAsia="en-US"/>
        </w:rPr>
        <w:t>umowy.</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Posiedzenia Komitetu Steruj</w:t>
      </w:r>
      <w:r w:rsidRPr="00550D76">
        <w:rPr>
          <w:rFonts w:eastAsia="TTE1746410t00"/>
          <w:lang w:eastAsia="en-US"/>
        </w:rPr>
        <w:t>ą</w:t>
      </w:r>
      <w:r w:rsidRPr="00550D76">
        <w:rPr>
          <w:rFonts w:eastAsiaTheme="minorHAnsi"/>
          <w:lang w:eastAsia="en-US"/>
        </w:rPr>
        <w:t>cego zwoływane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zgodnie z wewn</w:t>
      </w:r>
      <w:r w:rsidRPr="00550D76">
        <w:rPr>
          <w:rFonts w:eastAsia="TTE1746410t00"/>
          <w:lang w:eastAsia="en-US"/>
        </w:rPr>
        <w:t>ę</w:t>
      </w:r>
      <w:r w:rsidRPr="00550D76">
        <w:rPr>
          <w:rFonts w:eastAsiaTheme="minorHAnsi"/>
          <w:lang w:eastAsia="en-US"/>
        </w:rPr>
        <w:t>trznymi</w:t>
      </w:r>
      <w:r w:rsidR="00E207F9" w:rsidRPr="00550D76">
        <w:rPr>
          <w:rFonts w:eastAsiaTheme="minorHAnsi"/>
          <w:lang w:eastAsia="en-US"/>
        </w:rPr>
        <w:t xml:space="preserve"> </w:t>
      </w:r>
      <w:r w:rsidRPr="00550D76">
        <w:rPr>
          <w:rFonts w:eastAsiaTheme="minorHAnsi"/>
          <w:lang w:eastAsia="en-US"/>
        </w:rPr>
        <w:t>uregulowaniami Zamawiaj</w:t>
      </w:r>
      <w:r w:rsidRPr="00550D76">
        <w:rPr>
          <w:rFonts w:eastAsia="TTE1746410t00"/>
          <w:lang w:eastAsia="en-US"/>
        </w:rPr>
        <w:t>ą</w:t>
      </w:r>
      <w:r w:rsidRPr="00550D76">
        <w:rPr>
          <w:rFonts w:eastAsiaTheme="minorHAnsi"/>
          <w:lang w:eastAsia="en-US"/>
        </w:rPr>
        <w:t>cego oraz zasadami uzgodnionymi i opisanymi w Planie</w:t>
      </w:r>
      <w:r w:rsidR="00E207F9" w:rsidRPr="00550D76">
        <w:rPr>
          <w:rFonts w:eastAsiaTheme="minorHAnsi"/>
          <w:lang w:eastAsia="en-US"/>
        </w:rPr>
        <w:t xml:space="preserve"> </w:t>
      </w:r>
      <w:r w:rsidRPr="00550D76">
        <w:rPr>
          <w:rFonts w:eastAsiaTheme="minorHAnsi"/>
          <w:lang w:eastAsia="en-US"/>
        </w:rPr>
        <w:t>Komunikacji.</w:t>
      </w:r>
      <w:r w:rsidR="00981B76" w:rsidRPr="00550D76">
        <w:rPr>
          <w:rFonts w:eastAsiaTheme="minorHAnsi"/>
          <w:lang w:eastAsia="en-US"/>
        </w:rPr>
        <w:t xml:space="preserve"> </w:t>
      </w:r>
      <w:r w:rsidRPr="00550D76">
        <w:rPr>
          <w:rFonts w:eastAsiaTheme="minorHAnsi"/>
          <w:lang w:eastAsia="en-US"/>
        </w:rPr>
        <w:t>Wykonawca 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przygotowania w porozumieniu z Kierownikiem</w:t>
      </w:r>
      <w:r w:rsidR="00E207F9" w:rsidRPr="00550D76">
        <w:rPr>
          <w:rFonts w:eastAsiaTheme="minorHAnsi"/>
          <w:lang w:eastAsia="en-US"/>
        </w:rPr>
        <w:t xml:space="preserve"> </w:t>
      </w:r>
      <w:r w:rsidRPr="00550D76">
        <w:rPr>
          <w:rFonts w:eastAsiaTheme="minorHAnsi"/>
          <w:lang w:eastAsia="en-US"/>
        </w:rPr>
        <w:t>Projektu ze strony Zamawiaj</w:t>
      </w:r>
      <w:r w:rsidRPr="00550D76">
        <w:rPr>
          <w:rFonts w:eastAsia="TTE1746410t00"/>
          <w:lang w:eastAsia="en-US"/>
        </w:rPr>
        <w:t>ą</w:t>
      </w:r>
      <w:r w:rsidRPr="00550D76">
        <w:rPr>
          <w:rFonts w:eastAsiaTheme="minorHAnsi"/>
          <w:lang w:eastAsia="en-US"/>
        </w:rPr>
        <w:t>cego materiałó</w:t>
      </w:r>
      <w:r w:rsidR="00E207F9" w:rsidRPr="00550D76">
        <w:rPr>
          <w:rFonts w:eastAsiaTheme="minorHAnsi"/>
          <w:lang w:eastAsia="en-US"/>
        </w:rPr>
        <w:t>w na spotkanie w formie raportu</w:t>
      </w:r>
      <w:r w:rsidRPr="00550D76">
        <w:rPr>
          <w:rFonts w:eastAsiaTheme="minorHAnsi"/>
          <w:lang w:eastAsia="en-US"/>
        </w:rPr>
        <w:t>.</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W celu odpowiedniego przygotowania spotka</w:t>
      </w:r>
      <w:r w:rsidRPr="00550D76">
        <w:rPr>
          <w:rFonts w:eastAsia="TTE1746410t00"/>
          <w:lang w:eastAsia="en-US"/>
        </w:rPr>
        <w:t xml:space="preserve">ń </w:t>
      </w:r>
      <w:r w:rsidR="00981B76" w:rsidRPr="00550D76">
        <w:rPr>
          <w:rFonts w:eastAsia="TTE1746410t00"/>
          <w:lang w:eastAsia="en-US"/>
        </w:rPr>
        <w:t xml:space="preserve">Komitetu Sterującego </w:t>
      </w:r>
      <w:r w:rsidRPr="00550D76">
        <w:rPr>
          <w:rFonts w:eastAsiaTheme="minorHAnsi"/>
          <w:lang w:eastAsia="en-US"/>
        </w:rPr>
        <w:t>Wykonawca</w:t>
      </w:r>
      <w:r w:rsidR="00E207F9" w:rsidRPr="00550D76">
        <w:rPr>
          <w:rFonts w:eastAsiaTheme="minorHAnsi"/>
          <w:lang w:eastAsia="en-US"/>
        </w:rPr>
        <w:t xml:space="preserve"> </w:t>
      </w:r>
      <w:r w:rsidRPr="00550D76">
        <w:rPr>
          <w:rFonts w:eastAsiaTheme="minorHAnsi"/>
          <w:lang w:eastAsia="en-US"/>
        </w:rPr>
        <w:t>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przygotowania agendy spotkania w formie raportu z punktu</w:t>
      </w:r>
      <w:r w:rsidR="00E207F9" w:rsidRPr="00550D76">
        <w:rPr>
          <w:rFonts w:eastAsiaTheme="minorHAnsi"/>
          <w:lang w:eastAsia="en-US"/>
        </w:rPr>
        <w:t xml:space="preserve"> </w:t>
      </w:r>
      <w:r w:rsidRPr="00550D76">
        <w:rPr>
          <w:rFonts w:eastAsiaTheme="minorHAnsi"/>
          <w:lang w:eastAsia="en-US"/>
        </w:rPr>
        <w:t>kontrolnego obejmuj</w:t>
      </w:r>
      <w:r w:rsidRPr="00550D76">
        <w:rPr>
          <w:rFonts w:eastAsia="TTE1746410t00"/>
          <w:lang w:eastAsia="en-US"/>
        </w:rPr>
        <w:t>ą</w:t>
      </w:r>
      <w:r w:rsidRPr="00550D76">
        <w:rPr>
          <w:rFonts w:eastAsiaTheme="minorHAnsi"/>
          <w:lang w:eastAsia="en-US"/>
        </w:rPr>
        <w:t>cej co najmniej:</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Informacje o post</w:t>
      </w:r>
      <w:r w:rsidRPr="00550D76">
        <w:rPr>
          <w:rFonts w:eastAsia="TTE1746410t00"/>
          <w:lang w:eastAsia="en-US"/>
        </w:rPr>
        <w:t>ę</w:t>
      </w:r>
      <w:r w:rsidRPr="00550D76">
        <w:rPr>
          <w:rFonts w:eastAsiaTheme="minorHAnsi"/>
          <w:lang w:eastAsia="en-US"/>
        </w:rPr>
        <w:t>pie prac (zadania zrealizowane, zadania w trakcie realizacji),</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Informacji o aktualnym stanie zagadnie</w:t>
      </w:r>
      <w:r w:rsidRPr="00550D76">
        <w:rPr>
          <w:rFonts w:eastAsia="TTE1746410t00"/>
          <w:lang w:eastAsia="en-US"/>
        </w:rPr>
        <w:t xml:space="preserve">ń </w:t>
      </w:r>
      <w:r w:rsidRPr="00550D76">
        <w:rPr>
          <w:rFonts w:eastAsiaTheme="minorHAnsi"/>
          <w:lang w:eastAsia="en-US"/>
        </w:rPr>
        <w:t>projektowych (zagadnienia zamkni</w:t>
      </w:r>
      <w:r w:rsidRPr="00550D76">
        <w:rPr>
          <w:rFonts w:eastAsia="TTE1746410t00"/>
          <w:lang w:eastAsia="en-US"/>
        </w:rPr>
        <w:t>ę</w:t>
      </w:r>
      <w:r w:rsidR="00981B76" w:rsidRPr="00550D76">
        <w:rPr>
          <w:rFonts w:eastAsiaTheme="minorHAnsi"/>
          <w:lang w:eastAsia="en-US"/>
        </w:rPr>
        <w:t xml:space="preserve">te, </w:t>
      </w:r>
      <w:r w:rsidRPr="00550D76">
        <w:rPr>
          <w:rFonts w:eastAsiaTheme="minorHAnsi"/>
          <w:lang w:eastAsia="en-US"/>
        </w:rPr>
        <w:t>zagadnienia otwarte,</w:t>
      </w:r>
      <w:r w:rsidR="00981B76" w:rsidRPr="00550D76">
        <w:rPr>
          <w:rFonts w:eastAsiaTheme="minorHAnsi"/>
          <w:lang w:eastAsia="en-US"/>
        </w:rPr>
        <w:t xml:space="preserve"> </w:t>
      </w:r>
      <w:r w:rsidRPr="00550D76">
        <w:rPr>
          <w:rFonts w:eastAsiaTheme="minorHAnsi"/>
          <w:lang w:eastAsia="en-US"/>
        </w:rPr>
        <w:t>zagadnienia nowe od ostatniego okresu raportowego),</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Informacje o planowanych działaniach (w najbli</w:t>
      </w:r>
      <w:r w:rsidR="00E207F9" w:rsidRPr="00550D76">
        <w:rPr>
          <w:rFonts w:eastAsia="TTE1746410t00"/>
          <w:lang w:eastAsia="en-US"/>
        </w:rPr>
        <w:t>ż</w:t>
      </w:r>
      <w:r w:rsidRPr="00550D76">
        <w:rPr>
          <w:rFonts w:eastAsiaTheme="minorHAnsi"/>
          <w:lang w:eastAsia="en-US"/>
        </w:rPr>
        <w:t>szym okresie raportowym),</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lastRenderedPageBreak/>
        <w:t>Zapotrzebowanie na wymagane zasoby ze strony Zamawiaj</w:t>
      </w:r>
      <w:r w:rsidRPr="00550D76">
        <w:rPr>
          <w:rFonts w:eastAsia="TTE1746410t00"/>
          <w:lang w:eastAsia="en-US"/>
        </w:rPr>
        <w:t>ą</w:t>
      </w:r>
      <w:r w:rsidRPr="00550D76">
        <w:rPr>
          <w:rFonts w:eastAsiaTheme="minorHAnsi"/>
          <w:lang w:eastAsia="en-US"/>
        </w:rPr>
        <w:t>cego (w tym</w:t>
      </w:r>
      <w:r w:rsidR="00E207F9" w:rsidRPr="00550D76">
        <w:rPr>
          <w:rFonts w:eastAsiaTheme="minorHAnsi"/>
          <w:lang w:eastAsia="en-US"/>
        </w:rPr>
        <w:t xml:space="preserve"> </w:t>
      </w:r>
      <w:r w:rsidRPr="00550D76">
        <w:rPr>
          <w:rFonts w:eastAsiaTheme="minorHAnsi"/>
          <w:lang w:eastAsia="en-US"/>
        </w:rPr>
        <w:t>materiały i informacje oraz dost</w:t>
      </w:r>
      <w:r w:rsidRPr="00550D76">
        <w:rPr>
          <w:rFonts w:eastAsia="TTE1746410t00"/>
          <w:lang w:eastAsia="en-US"/>
        </w:rPr>
        <w:t>ę</w:t>
      </w:r>
      <w:r w:rsidRPr="00550D76">
        <w:rPr>
          <w:rFonts w:eastAsiaTheme="minorHAnsi"/>
          <w:lang w:eastAsia="en-US"/>
        </w:rPr>
        <w:t>pno</w:t>
      </w:r>
      <w:r w:rsidRPr="00550D76">
        <w:rPr>
          <w:rFonts w:eastAsia="TTE1746410t00"/>
          <w:lang w:eastAsia="en-US"/>
        </w:rPr>
        <w:t xml:space="preserve">ść </w:t>
      </w:r>
      <w:r w:rsidRPr="00550D76">
        <w:rPr>
          <w:rFonts w:eastAsiaTheme="minorHAnsi"/>
          <w:lang w:eastAsia="en-US"/>
        </w:rPr>
        <w:t>specjalistów ze strony Zamawiaj</w:t>
      </w:r>
      <w:r w:rsidRPr="00550D76">
        <w:rPr>
          <w:rFonts w:eastAsia="TTE1746410t00"/>
          <w:lang w:eastAsia="en-US"/>
        </w:rPr>
        <w:t>ą</w:t>
      </w:r>
      <w:r w:rsidRPr="00550D76">
        <w:rPr>
          <w:rFonts w:eastAsiaTheme="minorHAnsi"/>
          <w:lang w:eastAsia="en-US"/>
        </w:rPr>
        <w:t>cego</w:t>
      </w:r>
      <w:r w:rsidR="00E207F9" w:rsidRPr="00550D76">
        <w:rPr>
          <w:rFonts w:eastAsiaTheme="minorHAnsi"/>
          <w:lang w:eastAsia="en-US"/>
        </w:rPr>
        <w:t xml:space="preserve"> </w:t>
      </w:r>
      <w:r w:rsidRPr="00550D76">
        <w:rPr>
          <w:rFonts w:eastAsiaTheme="minorHAnsi"/>
          <w:lang w:eastAsia="en-US"/>
        </w:rPr>
        <w:t>w okre</w:t>
      </w:r>
      <w:r w:rsidRPr="00550D76">
        <w:rPr>
          <w:rFonts w:eastAsia="TTE1746410t00"/>
          <w:lang w:eastAsia="en-US"/>
        </w:rPr>
        <w:t>ś</w:t>
      </w:r>
      <w:r w:rsidRPr="00550D76">
        <w:rPr>
          <w:rFonts w:eastAsiaTheme="minorHAnsi"/>
          <w:lang w:eastAsia="en-US"/>
        </w:rPr>
        <w:t>lonym okresie),</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Opcjonalnie inne materiały w formie zał</w:t>
      </w:r>
      <w:r w:rsidRPr="00550D76">
        <w:rPr>
          <w:rFonts w:eastAsia="TTE1746410t00"/>
          <w:lang w:eastAsia="en-US"/>
        </w:rPr>
        <w:t>ą</w:t>
      </w:r>
      <w:r w:rsidRPr="00550D76">
        <w:rPr>
          <w:rFonts w:eastAsiaTheme="minorHAnsi"/>
          <w:lang w:eastAsia="en-US"/>
        </w:rPr>
        <w:t>czników maj</w:t>
      </w:r>
      <w:r w:rsidRPr="00550D76">
        <w:rPr>
          <w:rFonts w:eastAsia="TTE1746410t00"/>
          <w:lang w:eastAsia="en-US"/>
        </w:rPr>
        <w:t>ą</w:t>
      </w:r>
      <w:r w:rsidRPr="00550D76">
        <w:rPr>
          <w:rFonts w:eastAsiaTheme="minorHAnsi"/>
          <w:lang w:eastAsia="en-US"/>
        </w:rPr>
        <w:t>ce podlega</w:t>
      </w:r>
      <w:r w:rsidRPr="00550D76">
        <w:rPr>
          <w:rFonts w:eastAsia="TTE1746410t00"/>
          <w:lang w:eastAsia="en-US"/>
        </w:rPr>
        <w:t xml:space="preserve">ć </w:t>
      </w:r>
      <w:r w:rsidRPr="00550D76">
        <w:rPr>
          <w:rFonts w:eastAsiaTheme="minorHAnsi"/>
          <w:lang w:eastAsia="en-US"/>
        </w:rPr>
        <w:t>omówieniu</w:t>
      </w:r>
      <w:r w:rsidR="00981B76" w:rsidRPr="00550D76">
        <w:rPr>
          <w:rFonts w:eastAsiaTheme="minorHAnsi"/>
          <w:lang w:eastAsia="en-US"/>
        </w:rPr>
        <w:t xml:space="preserve"> </w:t>
      </w:r>
      <w:r w:rsidRPr="00550D76">
        <w:rPr>
          <w:rFonts w:eastAsiaTheme="minorHAnsi"/>
          <w:lang w:eastAsia="en-US"/>
        </w:rPr>
        <w:t>w trakcie spotkania.</w:t>
      </w:r>
    </w:p>
    <w:p w:rsidR="00F20099" w:rsidRPr="00550D76" w:rsidRDefault="00F20099" w:rsidP="00F20099">
      <w:pPr>
        <w:autoSpaceDE w:val="0"/>
        <w:autoSpaceDN w:val="0"/>
        <w:adjustRightInd w:val="0"/>
        <w:rPr>
          <w:rFonts w:eastAsiaTheme="minorHAnsi"/>
          <w:lang w:eastAsia="en-US"/>
        </w:rPr>
      </w:pPr>
      <w:r w:rsidRPr="00550D76">
        <w:rPr>
          <w:rFonts w:eastAsiaTheme="minorHAnsi"/>
          <w:lang w:eastAsia="en-US"/>
        </w:rPr>
        <w:t>Agenda, wraz z niezb</w:t>
      </w:r>
      <w:r w:rsidRPr="00550D76">
        <w:rPr>
          <w:rFonts w:eastAsia="TTE1746410t00"/>
          <w:lang w:eastAsia="en-US"/>
        </w:rPr>
        <w:t>ę</w:t>
      </w:r>
      <w:r w:rsidRPr="00550D76">
        <w:rPr>
          <w:rFonts w:eastAsiaTheme="minorHAnsi"/>
          <w:lang w:eastAsia="en-US"/>
        </w:rPr>
        <w:t>dnymi materiałami na spotkanie powinna zosta</w:t>
      </w:r>
      <w:r w:rsidRPr="00550D76">
        <w:rPr>
          <w:rFonts w:eastAsia="TTE1746410t00"/>
          <w:lang w:eastAsia="en-US"/>
        </w:rPr>
        <w:t xml:space="preserve">ć </w:t>
      </w:r>
      <w:r w:rsidRPr="00550D76">
        <w:rPr>
          <w:rFonts w:eastAsiaTheme="minorHAnsi"/>
          <w:lang w:eastAsia="en-US"/>
        </w:rPr>
        <w:t>uzgodniona</w:t>
      </w:r>
      <w:r w:rsidR="00981B76" w:rsidRPr="00550D76">
        <w:rPr>
          <w:rFonts w:eastAsiaTheme="minorHAnsi"/>
          <w:lang w:eastAsia="en-US"/>
        </w:rPr>
        <w:t xml:space="preserve"> </w:t>
      </w:r>
      <w:r w:rsidRPr="00550D76">
        <w:rPr>
          <w:rFonts w:eastAsiaTheme="minorHAnsi"/>
          <w:lang w:eastAsia="en-US"/>
        </w:rPr>
        <w:t>i przesłana do Zamawiaj</w:t>
      </w:r>
      <w:r w:rsidRPr="00550D76">
        <w:rPr>
          <w:rFonts w:eastAsia="TTE1746410t00"/>
          <w:lang w:eastAsia="en-US"/>
        </w:rPr>
        <w:t>ą</w:t>
      </w:r>
      <w:r w:rsidRPr="00550D76">
        <w:rPr>
          <w:rFonts w:eastAsiaTheme="minorHAnsi"/>
          <w:lang w:eastAsia="en-US"/>
        </w:rPr>
        <w:t>cego na co najmniej 2 dni przed planowany spotkaniem.</w:t>
      </w:r>
      <w:r w:rsidR="00981B76" w:rsidRPr="00550D76">
        <w:rPr>
          <w:rFonts w:eastAsiaTheme="minorHAnsi"/>
          <w:lang w:eastAsia="en-US"/>
        </w:rPr>
        <w:t xml:space="preserve"> </w:t>
      </w:r>
      <w:r w:rsidRPr="00550D76">
        <w:rPr>
          <w:rFonts w:eastAsiaTheme="minorHAnsi"/>
          <w:lang w:eastAsia="en-US"/>
        </w:rPr>
        <w:t>Po spotkaniu Wykonawca 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uzgodnienia i przekazania do</w:t>
      </w:r>
      <w:r w:rsidR="00981B76" w:rsidRPr="00550D76">
        <w:rPr>
          <w:rFonts w:eastAsiaTheme="minorHAnsi"/>
          <w:lang w:eastAsia="en-US"/>
        </w:rPr>
        <w:t xml:space="preserve"> </w:t>
      </w:r>
      <w:r w:rsidRPr="00550D76">
        <w:rPr>
          <w:rFonts w:eastAsiaTheme="minorHAnsi"/>
          <w:lang w:eastAsia="en-US"/>
        </w:rPr>
        <w:t>Zamawiaj</w:t>
      </w:r>
      <w:r w:rsidRPr="00550D76">
        <w:rPr>
          <w:rFonts w:eastAsia="TTE1746410t00"/>
          <w:lang w:eastAsia="en-US"/>
        </w:rPr>
        <w:t>ą</w:t>
      </w:r>
      <w:r w:rsidRPr="00550D76">
        <w:rPr>
          <w:rFonts w:eastAsiaTheme="minorHAnsi"/>
          <w:lang w:eastAsia="en-US"/>
        </w:rPr>
        <w:t>cego w ci</w:t>
      </w:r>
      <w:r w:rsidRPr="00550D76">
        <w:rPr>
          <w:rFonts w:eastAsia="TTE1746410t00"/>
          <w:lang w:eastAsia="en-US"/>
        </w:rPr>
        <w:t>ą</w:t>
      </w:r>
      <w:r w:rsidRPr="00550D76">
        <w:rPr>
          <w:rFonts w:eastAsiaTheme="minorHAnsi"/>
          <w:lang w:eastAsia="en-US"/>
        </w:rPr>
        <w:t>gu 3 dni po spotkaniu notatki ze spotkania zawieraj</w:t>
      </w:r>
      <w:r w:rsidRPr="00550D76">
        <w:rPr>
          <w:rFonts w:eastAsia="TTE1746410t00"/>
          <w:lang w:eastAsia="en-US"/>
        </w:rPr>
        <w:t>ą</w:t>
      </w:r>
      <w:r w:rsidRPr="00550D76">
        <w:rPr>
          <w:rFonts w:eastAsiaTheme="minorHAnsi"/>
          <w:lang w:eastAsia="en-US"/>
        </w:rPr>
        <w:t>cej poza</w:t>
      </w:r>
      <w:r w:rsidR="00981B76" w:rsidRPr="00550D76">
        <w:rPr>
          <w:rFonts w:eastAsiaTheme="minorHAnsi"/>
          <w:lang w:eastAsia="en-US"/>
        </w:rPr>
        <w:t xml:space="preserve"> </w:t>
      </w:r>
      <w:r w:rsidRPr="00550D76">
        <w:rPr>
          <w:rFonts w:eastAsiaTheme="minorHAnsi"/>
          <w:lang w:eastAsia="en-US"/>
        </w:rPr>
        <w:t>wymienionymi powy</w:t>
      </w:r>
      <w:r w:rsidR="00981B76" w:rsidRPr="00550D76">
        <w:rPr>
          <w:rFonts w:eastAsia="TTE1746410t00"/>
          <w:lang w:eastAsia="en-US"/>
        </w:rPr>
        <w:t>ż</w:t>
      </w:r>
      <w:r w:rsidRPr="00550D76">
        <w:rPr>
          <w:rFonts w:eastAsiaTheme="minorHAnsi"/>
          <w:lang w:eastAsia="en-US"/>
        </w:rPr>
        <w:t>ej informacjami, list</w:t>
      </w:r>
      <w:r w:rsidRPr="00550D76">
        <w:rPr>
          <w:rFonts w:eastAsia="TTE1746410t00"/>
          <w:lang w:eastAsia="en-US"/>
        </w:rPr>
        <w:t xml:space="preserve">ę </w:t>
      </w:r>
      <w:r w:rsidRPr="00550D76">
        <w:rPr>
          <w:rFonts w:eastAsiaTheme="minorHAnsi"/>
          <w:lang w:eastAsia="en-US"/>
        </w:rPr>
        <w:t>uzgodnie</w:t>
      </w:r>
      <w:r w:rsidRPr="00550D76">
        <w:rPr>
          <w:rFonts w:eastAsia="TTE1746410t00"/>
          <w:lang w:eastAsia="en-US"/>
        </w:rPr>
        <w:t xml:space="preserve">ń </w:t>
      </w:r>
      <w:r w:rsidRPr="00550D76">
        <w:rPr>
          <w:rFonts w:eastAsiaTheme="minorHAnsi"/>
          <w:lang w:eastAsia="en-US"/>
        </w:rPr>
        <w:t>i decyzji podj</w:t>
      </w:r>
      <w:r w:rsidRPr="00550D76">
        <w:rPr>
          <w:rFonts w:eastAsia="TTE1746410t00"/>
          <w:lang w:eastAsia="en-US"/>
        </w:rPr>
        <w:t>ę</w:t>
      </w:r>
      <w:r w:rsidRPr="00550D76">
        <w:rPr>
          <w:rFonts w:eastAsiaTheme="minorHAnsi"/>
          <w:lang w:eastAsia="en-US"/>
        </w:rPr>
        <w:t>tych w trakcie</w:t>
      </w:r>
      <w:r w:rsidR="00981B76" w:rsidRPr="00550D76">
        <w:rPr>
          <w:rFonts w:eastAsiaTheme="minorHAnsi"/>
          <w:lang w:eastAsia="en-US"/>
        </w:rPr>
        <w:t xml:space="preserve"> </w:t>
      </w:r>
      <w:r w:rsidRPr="00550D76">
        <w:rPr>
          <w:rFonts w:eastAsiaTheme="minorHAnsi"/>
          <w:lang w:eastAsia="en-US"/>
        </w:rPr>
        <w:t>spotkania.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W celu odpowiedniego przygotowania spotka</w:t>
      </w:r>
      <w:r w:rsidRPr="00550D76">
        <w:rPr>
          <w:rFonts w:eastAsia="TTE1746410t00"/>
          <w:lang w:eastAsia="en-US"/>
        </w:rPr>
        <w:t xml:space="preserve">ń </w:t>
      </w:r>
      <w:r w:rsidRPr="00550D76">
        <w:rPr>
          <w:rFonts w:eastAsiaTheme="minorHAnsi"/>
          <w:lang w:eastAsia="en-US"/>
        </w:rPr>
        <w:t>roboczych Wykonawca zobowi</w:t>
      </w:r>
      <w:r w:rsidRPr="00550D76">
        <w:rPr>
          <w:rFonts w:eastAsia="TTE1746410t00"/>
          <w:lang w:eastAsia="en-US"/>
        </w:rPr>
        <w:t>ą</w:t>
      </w:r>
      <w:r w:rsidRPr="00550D76">
        <w:rPr>
          <w:rFonts w:eastAsiaTheme="minorHAnsi"/>
          <w:lang w:eastAsia="en-US"/>
        </w:rPr>
        <w:t>zany</w:t>
      </w:r>
      <w:r w:rsidR="0086735C" w:rsidRPr="00550D76">
        <w:rPr>
          <w:rFonts w:eastAsiaTheme="minorHAnsi"/>
          <w:lang w:eastAsia="en-US"/>
        </w:rPr>
        <w:t xml:space="preserve"> </w:t>
      </w:r>
      <w:r w:rsidRPr="00550D76">
        <w:rPr>
          <w:rFonts w:eastAsiaTheme="minorHAnsi"/>
          <w:lang w:eastAsia="en-US"/>
        </w:rPr>
        <w:t>b</w:t>
      </w:r>
      <w:r w:rsidRPr="00550D76">
        <w:rPr>
          <w:rFonts w:eastAsia="TTE1746410t00"/>
          <w:lang w:eastAsia="en-US"/>
        </w:rPr>
        <w:t>ę</w:t>
      </w:r>
      <w:r w:rsidRPr="00550D76">
        <w:rPr>
          <w:rFonts w:eastAsiaTheme="minorHAnsi"/>
          <w:lang w:eastAsia="en-US"/>
        </w:rPr>
        <w:t>dzie do przygotowania agendy spotkania obejmuj</w:t>
      </w:r>
      <w:r w:rsidRPr="00550D76">
        <w:rPr>
          <w:rFonts w:eastAsia="TTE1746410t00"/>
          <w:lang w:eastAsia="en-US"/>
        </w:rPr>
        <w:t>ą</w:t>
      </w:r>
      <w:r w:rsidRPr="00550D76">
        <w:rPr>
          <w:rFonts w:eastAsiaTheme="minorHAnsi"/>
          <w:lang w:eastAsia="en-US"/>
        </w:rPr>
        <w:t>cej co najmniej:</w:t>
      </w:r>
    </w:p>
    <w:p w:rsidR="00F20099" w:rsidRPr="00550D76" w:rsidRDefault="00F20099" w:rsidP="00F91CE0">
      <w:pPr>
        <w:pStyle w:val="Akapitzlist"/>
        <w:numPr>
          <w:ilvl w:val="0"/>
          <w:numId w:val="62"/>
        </w:numPr>
        <w:autoSpaceDE w:val="0"/>
        <w:autoSpaceDN w:val="0"/>
        <w:adjustRightInd w:val="0"/>
        <w:rPr>
          <w:rFonts w:eastAsiaTheme="minorHAnsi"/>
          <w:lang w:eastAsia="en-US"/>
        </w:rPr>
      </w:pPr>
      <w:r w:rsidRPr="00550D76">
        <w:rPr>
          <w:rFonts w:eastAsiaTheme="minorHAnsi"/>
          <w:lang w:eastAsia="en-US"/>
        </w:rPr>
        <w:t>List</w:t>
      </w:r>
      <w:r w:rsidRPr="00550D76">
        <w:rPr>
          <w:rFonts w:eastAsia="TTE1746410t00"/>
          <w:lang w:eastAsia="en-US"/>
        </w:rPr>
        <w:t xml:space="preserve">ę </w:t>
      </w:r>
      <w:r w:rsidRPr="00550D76">
        <w:rPr>
          <w:rFonts w:eastAsiaTheme="minorHAnsi"/>
          <w:lang w:eastAsia="en-US"/>
        </w:rPr>
        <w:t>tematów i zagadnie</w:t>
      </w:r>
      <w:r w:rsidRPr="00550D76">
        <w:rPr>
          <w:rFonts w:eastAsia="TTE1746410t00"/>
          <w:lang w:eastAsia="en-US"/>
        </w:rPr>
        <w:t xml:space="preserve">ń </w:t>
      </w:r>
      <w:r w:rsidRPr="00550D76">
        <w:rPr>
          <w:rFonts w:eastAsiaTheme="minorHAnsi"/>
          <w:lang w:eastAsia="en-US"/>
        </w:rPr>
        <w:t>projektowych maj</w:t>
      </w:r>
      <w:r w:rsidRPr="00550D76">
        <w:rPr>
          <w:rFonts w:eastAsia="TTE1746410t00"/>
          <w:lang w:eastAsia="en-US"/>
        </w:rPr>
        <w:t>ą</w:t>
      </w:r>
      <w:r w:rsidRPr="00550D76">
        <w:rPr>
          <w:rFonts w:eastAsiaTheme="minorHAnsi"/>
          <w:lang w:eastAsia="en-US"/>
        </w:rPr>
        <w:t>cych podlega</w:t>
      </w:r>
      <w:r w:rsidRPr="00550D76">
        <w:rPr>
          <w:rFonts w:eastAsia="TTE1746410t00"/>
          <w:lang w:eastAsia="en-US"/>
        </w:rPr>
        <w:t xml:space="preserve">ć </w:t>
      </w:r>
      <w:r w:rsidRPr="00550D76">
        <w:rPr>
          <w:rFonts w:eastAsiaTheme="minorHAnsi"/>
          <w:lang w:eastAsia="en-US"/>
        </w:rPr>
        <w:t>omówieniu na</w:t>
      </w:r>
      <w:r w:rsidR="0086735C" w:rsidRPr="00550D76">
        <w:rPr>
          <w:rFonts w:eastAsiaTheme="minorHAnsi"/>
          <w:lang w:eastAsia="en-US"/>
        </w:rPr>
        <w:t xml:space="preserve"> </w:t>
      </w:r>
      <w:r w:rsidRPr="00550D76">
        <w:rPr>
          <w:rFonts w:eastAsiaTheme="minorHAnsi"/>
          <w:lang w:eastAsia="en-US"/>
        </w:rPr>
        <w:t>spotkaniu,</w:t>
      </w:r>
    </w:p>
    <w:p w:rsidR="00F20099" w:rsidRPr="00550D76" w:rsidRDefault="00F20099" w:rsidP="00F91CE0">
      <w:pPr>
        <w:pStyle w:val="Akapitzlist"/>
        <w:numPr>
          <w:ilvl w:val="0"/>
          <w:numId w:val="62"/>
        </w:numPr>
        <w:autoSpaceDE w:val="0"/>
        <w:autoSpaceDN w:val="0"/>
        <w:adjustRightInd w:val="0"/>
        <w:rPr>
          <w:rFonts w:eastAsiaTheme="minorHAnsi"/>
          <w:lang w:eastAsia="en-US"/>
        </w:rPr>
      </w:pPr>
      <w:r w:rsidRPr="00550D76">
        <w:rPr>
          <w:rFonts w:eastAsiaTheme="minorHAnsi"/>
          <w:lang w:eastAsia="en-US"/>
        </w:rPr>
        <w:t>Opcjonalnie materiały w formie zał</w:t>
      </w:r>
      <w:r w:rsidRPr="00550D76">
        <w:rPr>
          <w:rFonts w:eastAsia="TTE1746410t00"/>
          <w:lang w:eastAsia="en-US"/>
        </w:rPr>
        <w:t>ą</w:t>
      </w:r>
      <w:r w:rsidRPr="00550D76">
        <w:rPr>
          <w:rFonts w:eastAsiaTheme="minorHAnsi"/>
          <w:lang w:eastAsia="en-US"/>
        </w:rPr>
        <w:t>czników maj</w:t>
      </w:r>
      <w:r w:rsidRPr="00550D76">
        <w:rPr>
          <w:rFonts w:eastAsia="TTE1746410t00"/>
          <w:lang w:eastAsia="en-US"/>
        </w:rPr>
        <w:t>ą</w:t>
      </w:r>
      <w:r w:rsidRPr="00550D76">
        <w:rPr>
          <w:rFonts w:eastAsiaTheme="minorHAnsi"/>
          <w:lang w:eastAsia="en-US"/>
        </w:rPr>
        <w:t>ce podlega</w:t>
      </w:r>
      <w:r w:rsidRPr="00550D76">
        <w:rPr>
          <w:rFonts w:eastAsia="TTE1746410t00"/>
          <w:lang w:eastAsia="en-US"/>
        </w:rPr>
        <w:t xml:space="preserve">ć </w:t>
      </w:r>
      <w:r w:rsidRPr="00550D76">
        <w:rPr>
          <w:rFonts w:eastAsiaTheme="minorHAnsi"/>
          <w:lang w:eastAsia="en-US"/>
        </w:rPr>
        <w:t>omówieniu</w:t>
      </w:r>
      <w:r w:rsidR="0086735C" w:rsidRPr="00550D76">
        <w:rPr>
          <w:rFonts w:eastAsiaTheme="minorHAnsi"/>
          <w:lang w:eastAsia="en-US"/>
        </w:rPr>
        <w:t xml:space="preserve"> </w:t>
      </w:r>
      <w:r w:rsidRPr="00550D76">
        <w:rPr>
          <w:rFonts w:eastAsiaTheme="minorHAnsi"/>
          <w:lang w:eastAsia="en-US"/>
        </w:rPr>
        <w:t>w trakcie spotkania.</w:t>
      </w:r>
    </w:p>
    <w:p w:rsidR="00F20099" w:rsidRPr="00550D76" w:rsidRDefault="00F20099" w:rsidP="00F20099">
      <w:pPr>
        <w:autoSpaceDE w:val="0"/>
        <w:autoSpaceDN w:val="0"/>
        <w:adjustRightInd w:val="0"/>
        <w:rPr>
          <w:rFonts w:eastAsiaTheme="minorHAnsi"/>
          <w:lang w:eastAsia="en-US"/>
        </w:rPr>
      </w:pPr>
      <w:r w:rsidRPr="00550D76">
        <w:rPr>
          <w:rFonts w:eastAsiaTheme="minorHAnsi"/>
          <w:lang w:eastAsia="en-US"/>
        </w:rPr>
        <w:t>Agenda powinna zosta</w:t>
      </w:r>
      <w:r w:rsidRPr="00550D76">
        <w:rPr>
          <w:rFonts w:eastAsia="TTE1746410t00"/>
          <w:lang w:eastAsia="en-US"/>
        </w:rPr>
        <w:t xml:space="preserve">ć </w:t>
      </w:r>
      <w:r w:rsidRPr="00550D76">
        <w:rPr>
          <w:rFonts w:eastAsiaTheme="minorHAnsi"/>
          <w:lang w:eastAsia="en-US"/>
        </w:rPr>
        <w:t>uzgodniona i przesłana do Zamawiaj</w:t>
      </w:r>
      <w:r w:rsidRPr="00550D76">
        <w:rPr>
          <w:rFonts w:eastAsia="TTE1746410t00"/>
          <w:lang w:eastAsia="en-US"/>
        </w:rPr>
        <w:t>ą</w:t>
      </w:r>
      <w:r w:rsidRPr="00550D76">
        <w:rPr>
          <w:rFonts w:eastAsiaTheme="minorHAnsi"/>
          <w:lang w:eastAsia="en-US"/>
        </w:rPr>
        <w:t>cego na co najmniej</w:t>
      </w:r>
      <w:r w:rsidR="0086735C" w:rsidRPr="00550D76">
        <w:rPr>
          <w:rFonts w:eastAsiaTheme="minorHAnsi"/>
          <w:lang w:eastAsia="en-US"/>
        </w:rPr>
        <w:t xml:space="preserve"> </w:t>
      </w:r>
      <w:r w:rsidRPr="00550D76">
        <w:rPr>
          <w:rFonts w:eastAsiaTheme="minorHAnsi"/>
          <w:lang w:eastAsia="en-US"/>
        </w:rPr>
        <w:t>2 dni przed planowany</w:t>
      </w:r>
      <w:r w:rsidR="00981B76" w:rsidRPr="00550D76">
        <w:rPr>
          <w:rFonts w:eastAsiaTheme="minorHAnsi"/>
          <w:lang w:eastAsia="en-US"/>
        </w:rPr>
        <w:t>m</w:t>
      </w:r>
      <w:r w:rsidRPr="00550D76">
        <w:rPr>
          <w:rFonts w:eastAsiaTheme="minorHAnsi"/>
          <w:lang w:eastAsia="en-US"/>
        </w:rPr>
        <w:t xml:space="preserve"> spotkaniem.</w:t>
      </w:r>
      <w:r w:rsidR="00981B76" w:rsidRPr="00550D76">
        <w:rPr>
          <w:rFonts w:eastAsiaTheme="minorHAnsi"/>
          <w:lang w:eastAsia="en-US"/>
        </w:rPr>
        <w:t xml:space="preserve"> </w:t>
      </w:r>
      <w:r w:rsidRPr="00550D76">
        <w:rPr>
          <w:rFonts w:eastAsiaTheme="minorHAnsi"/>
          <w:lang w:eastAsia="en-US"/>
        </w:rPr>
        <w:t>Po spotkaniu Wykonawca 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uzgodnienia i przekazania do</w:t>
      </w:r>
      <w:r w:rsidR="0086735C" w:rsidRPr="00550D76">
        <w:rPr>
          <w:rFonts w:eastAsiaTheme="minorHAnsi"/>
          <w:lang w:eastAsia="en-US"/>
        </w:rPr>
        <w:t xml:space="preserve"> </w:t>
      </w:r>
      <w:r w:rsidRPr="00550D76">
        <w:rPr>
          <w:rFonts w:eastAsiaTheme="minorHAnsi"/>
          <w:lang w:eastAsia="en-US"/>
        </w:rPr>
        <w:t>Zamawiaj</w:t>
      </w:r>
      <w:r w:rsidRPr="00550D76">
        <w:rPr>
          <w:rFonts w:eastAsia="TTE1746410t00"/>
          <w:lang w:eastAsia="en-US"/>
        </w:rPr>
        <w:t>ą</w:t>
      </w:r>
      <w:r w:rsidRPr="00550D76">
        <w:rPr>
          <w:rFonts w:eastAsiaTheme="minorHAnsi"/>
          <w:lang w:eastAsia="en-US"/>
        </w:rPr>
        <w:t>cego w ci</w:t>
      </w:r>
      <w:r w:rsidRPr="00550D76">
        <w:rPr>
          <w:rFonts w:eastAsia="TTE1746410t00"/>
          <w:lang w:eastAsia="en-US"/>
        </w:rPr>
        <w:t>ą</w:t>
      </w:r>
      <w:r w:rsidRPr="00550D76">
        <w:rPr>
          <w:rFonts w:eastAsiaTheme="minorHAnsi"/>
          <w:lang w:eastAsia="en-US"/>
        </w:rPr>
        <w:t>gu 3 dni po spotkaniu notatki ze spotkania zawieraj</w:t>
      </w:r>
      <w:r w:rsidRPr="00550D76">
        <w:rPr>
          <w:rFonts w:eastAsia="TTE1746410t00"/>
          <w:lang w:eastAsia="en-US"/>
        </w:rPr>
        <w:t>ą</w:t>
      </w:r>
      <w:r w:rsidRPr="00550D76">
        <w:rPr>
          <w:rFonts w:eastAsiaTheme="minorHAnsi"/>
          <w:lang w:eastAsia="en-US"/>
        </w:rPr>
        <w:t>cej poza</w:t>
      </w:r>
      <w:r w:rsidR="0086735C" w:rsidRPr="00550D76">
        <w:rPr>
          <w:rFonts w:eastAsiaTheme="minorHAnsi"/>
          <w:lang w:eastAsia="en-US"/>
        </w:rPr>
        <w:t xml:space="preserve"> </w:t>
      </w:r>
      <w:r w:rsidRPr="00550D76">
        <w:rPr>
          <w:rFonts w:eastAsiaTheme="minorHAnsi"/>
          <w:lang w:eastAsia="en-US"/>
        </w:rPr>
        <w:t>wymienionymi powy</w:t>
      </w:r>
      <w:r w:rsidR="00981B76" w:rsidRPr="00550D76">
        <w:rPr>
          <w:rFonts w:eastAsia="TTE1746410t00"/>
          <w:lang w:eastAsia="en-US"/>
        </w:rPr>
        <w:t>ż</w:t>
      </w:r>
      <w:r w:rsidRPr="00550D76">
        <w:rPr>
          <w:rFonts w:eastAsiaTheme="minorHAnsi"/>
          <w:lang w:eastAsia="en-US"/>
        </w:rPr>
        <w:t>ej informacjami, list</w:t>
      </w:r>
      <w:r w:rsidRPr="00550D76">
        <w:rPr>
          <w:rFonts w:eastAsia="TTE1746410t00"/>
          <w:lang w:eastAsia="en-US"/>
        </w:rPr>
        <w:t xml:space="preserve">ę </w:t>
      </w:r>
      <w:r w:rsidRPr="00550D76">
        <w:rPr>
          <w:rFonts w:eastAsiaTheme="minorHAnsi"/>
          <w:lang w:eastAsia="en-US"/>
        </w:rPr>
        <w:t>uzgodnie</w:t>
      </w:r>
      <w:r w:rsidRPr="00550D76">
        <w:rPr>
          <w:rFonts w:eastAsia="TTE1746410t00"/>
          <w:lang w:eastAsia="en-US"/>
        </w:rPr>
        <w:t xml:space="preserve">ń </w:t>
      </w:r>
      <w:r w:rsidRPr="00550D76">
        <w:rPr>
          <w:rFonts w:eastAsiaTheme="minorHAnsi"/>
          <w:lang w:eastAsia="en-US"/>
        </w:rPr>
        <w:t>i decyzji podj</w:t>
      </w:r>
      <w:r w:rsidRPr="00550D76">
        <w:rPr>
          <w:rFonts w:eastAsia="TTE1746410t00"/>
          <w:lang w:eastAsia="en-US"/>
        </w:rPr>
        <w:t>ę</w:t>
      </w:r>
      <w:r w:rsidRPr="00550D76">
        <w:rPr>
          <w:rFonts w:eastAsiaTheme="minorHAnsi"/>
          <w:lang w:eastAsia="en-US"/>
        </w:rPr>
        <w:t>tych w trakcie</w:t>
      </w:r>
      <w:r w:rsidR="0086735C" w:rsidRPr="00550D76">
        <w:rPr>
          <w:rFonts w:eastAsiaTheme="minorHAnsi"/>
          <w:lang w:eastAsia="en-US"/>
        </w:rPr>
        <w:t xml:space="preserve"> </w:t>
      </w:r>
      <w:r w:rsidRPr="00550D76">
        <w:rPr>
          <w:rFonts w:eastAsiaTheme="minorHAnsi"/>
          <w:lang w:eastAsia="en-US"/>
        </w:rPr>
        <w:t>spotkania.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Kierownik zespołu Wykonawcy i eksperci Wykonawcy,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współdziałali</w:t>
      </w:r>
      <w:r w:rsidR="0086735C" w:rsidRPr="00550D76">
        <w:rPr>
          <w:rFonts w:eastAsiaTheme="minorHAnsi"/>
          <w:lang w:eastAsia="en-US"/>
        </w:rPr>
        <w:t xml:space="preserve"> </w:t>
      </w:r>
      <w:r w:rsidRPr="00550D76">
        <w:rPr>
          <w:rFonts w:eastAsiaTheme="minorHAnsi"/>
          <w:lang w:eastAsia="en-US"/>
        </w:rPr>
        <w:t>odpowiednio ze swoimi partnerami ze strony Zamawiaj</w:t>
      </w:r>
      <w:r w:rsidRPr="00550D76">
        <w:rPr>
          <w:rFonts w:eastAsia="TTE1746410t00"/>
          <w:lang w:eastAsia="en-US"/>
        </w:rPr>
        <w:t>ą</w:t>
      </w:r>
      <w:r w:rsidRPr="00550D76">
        <w:rPr>
          <w:rFonts w:eastAsiaTheme="minorHAnsi"/>
          <w:lang w:eastAsia="en-US"/>
        </w:rPr>
        <w:t>cego – w celu wykonania</w:t>
      </w:r>
      <w:r w:rsidR="0086735C" w:rsidRPr="00550D76">
        <w:rPr>
          <w:rFonts w:eastAsiaTheme="minorHAnsi"/>
          <w:lang w:eastAsia="en-US"/>
        </w:rPr>
        <w:t xml:space="preserve"> </w:t>
      </w:r>
      <w:r w:rsidRPr="00550D76">
        <w:rPr>
          <w:rFonts w:eastAsiaTheme="minorHAnsi"/>
          <w:lang w:eastAsia="en-US"/>
        </w:rPr>
        <w:t>prac okre</w:t>
      </w:r>
      <w:r w:rsidRPr="00550D76">
        <w:rPr>
          <w:rFonts w:eastAsia="TTE1746410t00"/>
          <w:lang w:eastAsia="en-US"/>
        </w:rPr>
        <w:t>ś</w:t>
      </w:r>
      <w:r w:rsidRPr="00550D76">
        <w:rPr>
          <w:rFonts w:eastAsiaTheme="minorHAnsi"/>
          <w:lang w:eastAsia="en-US"/>
        </w:rPr>
        <w:t>lonych w przedmiocie zamówienia.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Zadaniem specjalistów ze strony Zamawiaj</w:t>
      </w:r>
      <w:r w:rsidRPr="00550D76">
        <w:rPr>
          <w:rFonts w:eastAsia="TTE1746410t00"/>
          <w:lang w:eastAsia="en-US"/>
        </w:rPr>
        <w:t>ą</w:t>
      </w:r>
      <w:r w:rsidRPr="00550D76">
        <w:rPr>
          <w:rFonts w:eastAsiaTheme="minorHAnsi"/>
          <w:lang w:eastAsia="en-US"/>
        </w:rPr>
        <w:t>cego b</w:t>
      </w:r>
      <w:r w:rsidRPr="00550D76">
        <w:rPr>
          <w:rFonts w:eastAsia="TTE1746410t00"/>
          <w:lang w:eastAsia="en-US"/>
        </w:rPr>
        <w:t>ę</w:t>
      </w:r>
      <w:r w:rsidRPr="00550D76">
        <w:rPr>
          <w:rFonts w:eastAsiaTheme="minorHAnsi"/>
          <w:lang w:eastAsia="en-US"/>
        </w:rPr>
        <w:t>dzie bie</w:t>
      </w:r>
      <w:r w:rsidR="0086735C" w:rsidRPr="00550D76">
        <w:rPr>
          <w:rFonts w:eastAsia="TTE1746410t00"/>
          <w:lang w:eastAsia="en-US"/>
        </w:rPr>
        <w:t>ż</w:t>
      </w:r>
      <w:r w:rsidRPr="00550D76">
        <w:rPr>
          <w:rFonts w:eastAsia="TTE1746410t00"/>
          <w:lang w:eastAsia="en-US"/>
        </w:rPr>
        <w:t>ą</w:t>
      </w:r>
      <w:r w:rsidRPr="00550D76">
        <w:rPr>
          <w:rFonts w:eastAsiaTheme="minorHAnsi"/>
          <w:lang w:eastAsia="en-US"/>
        </w:rPr>
        <w:t>ce analizowanie,</w:t>
      </w:r>
      <w:r w:rsidR="0086735C" w:rsidRPr="00550D76">
        <w:rPr>
          <w:rFonts w:eastAsiaTheme="minorHAnsi"/>
          <w:lang w:eastAsia="en-US"/>
        </w:rPr>
        <w:t xml:space="preserve"> </w:t>
      </w:r>
      <w:r w:rsidRPr="00550D76">
        <w:rPr>
          <w:rFonts w:eastAsiaTheme="minorHAnsi"/>
          <w:lang w:eastAsia="en-US"/>
        </w:rPr>
        <w:t>omawianie oraz przekazywanie uwag do opracowa</w:t>
      </w:r>
      <w:r w:rsidRPr="00550D76">
        <w:rPr>
          <w:rFonts w:eastAsia="TTE1746410t00"/>
          <w:lang w:eastAsia="en-US"/>
        </w:rPr>
        <w:t xml:space="preserve">ń </w:t>
      </w:r>
      <w:r w:rsidRPr="00550D76">
        <w:rPr>
          <w:rFonts w:eastAsiaTheme="minorHAnsi"/>
          <w:lang w:eastAsia="en-US"/>
        </w:rPr>
        <w:t>i raportów przygotowanych</w:t>
      </w:r>
      <w:r w:rsidR="0086735C" w:rsidRPr="00550D76">
        <w:rPr>
          <w:rFonts w:eastAsiaTheme="minorHAnsi"/>
          <w:lang w:eastAsia="en-US"/>
        </w:rPr>
        <w:t xml:space="preserve"> </w:t>
      </w:r>
      <w:r w:rsidRPr="00550D76">
        <w:rPr>
          <w:rFonts w:eastAsiaTheme="minorHAnsi"/>
          <w:lang w:eastAsia="en-US"/>
        </w:rPr>
        <w:t>przez ekspertów Wykonawcy.</w:t>
      </w:r>
    </w:p>
    <w:p w:rsidR="00F20099" w:rsidRPr="00550D76" w:rsidRDefault="00F20099" w:rsidP="00F91CE0">
      <w:pPr>
        <w:pStyle w:val="Akapitzlist"/>
        <w:numPr>
          <w:ilvl w:val="0"/>
          <w:numId w:val="60"/>
        </w:numPr>
        <w:autoSpaceDE w:val="0"/>
        <w:autoSpaceDN w:val="0"/>
        <w:adjustRightInd w:val="0"/>
      </w:pPr>
      <w:r w:rsidRPr="00550D76">
        <w:rPr>
          <w:rFonts w:eastAsiaTheme="minorHAnsi"/>
          <w:lang w:eastAsia="en-US"/>
        </w:rPr>
        <w:t>Eksperci Wykonawcy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wykonywali swoj</w:t>
      </w:r>
      <w:r w:rsidRPr="00550D76">
        <w:rPr>
          <w:rFonts w:eastAsia="TTE1746410t00"/>
          <w:lang w:eastAsia="en-US"/>
        </w:rPr>
        <w:t xml:space="preserve">ą </w:t>
      </w:r>
      <w:r w:rsidRPr="00550D76">
        <w:rPr>
          <w:rFonts w:eastAsiaTheme="minorHAnsi"/>
          <w:lang w:eastAsia="en-US"/>
        </w:rPr>
        <w:t>prac</w:t>
      </w:r>
      <w:r w:rsidRPr="00550D76">
        <w:rPr>
          <w:rFonts w:eastAsia="TTE1746410t00"/>
          <w:lang w:eastAsia="en-US"/>
        </w:rPr>
        <w:t xml:space="preserve">ę </w:t>
      </w:r>
      <w:r w:rsidRPr="00550D76">
        <w:rPr>
          <w:rFonts w:eastAsiaTheme="minorHAnsi"/>
          <w:lang w:eastAsia="en-US"/>
        </w:rPr>
        <w:t>w zakresie przedmiotu</w:t>
      </w:r>
      <w:r w:rsidR="0086735C" w:rsidRPr="00550D76">
        <w:rPr>
          <w:rFonts w:eastAsiaTheme="minorHAnsi"/>
          <w:lang w:eastAsia="en-US"/>
        </w:rPr>
        <w:t xml:space="preserve"> </w:t>
      </w:r>
      <w:r w:rsidRPr="00550D76">
        <w:rPr>
          <w:rFonts w:eastAsiaTheme="minorHAnsi"/>
          <w:lang w:eastAsia="en-US"/>
        </w:rPr>
        <w:t>zamówienia</w:t>
      </w:r>
      <w:r w:rsidR="0086735C" w:rsidRPr="00550D76">
        <w:rPr>
          <w:rFonts w:eastAsiaTheme="minorHAnsi"/>
          <w:lang w:eastAsia="en-US"/>
        </w:rPr>
        <w:t xml:space="preserve"> </w:t>
      </w:r>
      <w:r w:rsidRPr="00550D76">
        <w:rPr>
          <w:rFonts w:eastAsiaTheme="minorHAnsi"/>
          <w:lang w:eastAsia="en-US"/>
        </w:rPr>
        <w:t>w lokalizacjach</w:t>
      </w:r>
      <w:r w:rsidR="0086735C" w:rsidRPr="00550D76">
        <w:rPr>
          <w:rFonts w:eastAsiaTheme="minorHAnsi"/>
          <w:lang w:eastAsia="en-US"/>
        </w:rPr>
        <w:t xml:space="preserve"> Zamawiającego </w:t>
      </w:r>
      <w:r w:rsidRPr="00550D76">
        <w:rPr>
          <w:rFonts w:eastAsiaTheme="minorHAnsi"/>
          <w:lang w:eastAsia="en-US"/>
        </w:rPr>
        <w:t>oraz siedzibie Wykonawcy</w:t>
      </w:r>
      <w:r w:rsidR="0086735C" w:rsidRPr="00550D76">
        <w:rPr>
          <w:rFonts w:eastAsiaTheme="minorHAnsi"/>
          <w:lang w:eastAsia="en-US"/>
        </w:rPr>
        <w:t xml:space="preserve"> </w:t>
      </w:r>
      <w:r w:rsidRPr="00550D76">
        <w:rPr>
          <w:rFonts w:eastAsiaTheme="minorHAnsi"/>
          <w:lang w:eastAsia="en-US"/>
        </w:rPr>
        <w:t>korzystaj</w:t>
      </w:r>
      <w:r w:rsidRPr="00550D76">
        <w:rPr>
          <w:rFonts w:eastAsia="TTE1746410t00"/>
          <w:lang w:eastAsia="en-US"/>
        </w:rPr>
        <w:t>ą</w:t>
      </w:r>
      <w:r w:rsidRPr="00550D76">
        <w:rPr>
          <w:rFonts w:eastAsiaTheme="minorHAnsi"/>
          <w:lang w:eastAsia="en-US"/>
        </w:rPr>
        <w:t>c z własnego sprz</w:t>
      </w:r>
      <w:r w:rsidRPr="00550D76">
        <w:rPr>
          <w:rFonts w:eastAsia="TTE1746410t00"/>
          <w:lang w:eastAsia="en-US"/>
        </w:rPr>
        <w:t>ę</w:t>
      </w:r>
      <w:r w:rsidRPr="00550D76">
        <w:rPr>
          <w:rFonts w:eastAsiaTheme="minorHAnsi"/>
          <w:lang w:eastAsia="en-US"/>
        </w:rPr>
        <w:t>tu komputerowego z dost</w:t>
      </w:r>
      <w:r w:rsidRPr="00550D76">
        <w:rPr>
          <w:rFonts w:eastAsia="TTE1746410t00"/>
          <w:lang w:eastAsia="en-US"/>
        </w:rPr>
        <w:t>ę</w:t>
      </w:r>
      <w:r w:rsidRPr="00550D76">
        <w:rPr>
          <w:rFonts w:eastAsiaTheme="minorHAnsi"/>
          <w:lang w:eastAsia="en-US"/>
        </w:rPr>
        <w:t>pem do Internetu.</w:t>
      </w:r>
    </w:p>
    <w:p w:rsidR="00FE30CD" w:rsidRPr="00550D76" w:rsidRDefault="00FE30CD" w:rsidP="00EA3977">
      <w:pPr>
        <w:pStyle w:val="Nagwek1"/>
        <w:numPr>
          <w:ilvl w:val="0"/>
          <w:numId w:val="71"/>
        </w:numPr>
        <w:rPr>
          <w:rFonts w:ascii="Times New Roman" w:hAnsi="Times New Roman" w:cs="Times New Roman"/>
          <w:sz w:val="24"/>
          <w:szCs w:val="24"/>
        </w:rPr>
      </w:pPr>
      <w:bookmarkStart w:id="30" w:name="_Toc389607035"/>
      <w:r w:rsidRPr="00550D76">
        <w:rPr>
          <w:rFonts w:ascii="Times New Roman" w:hAnsi="Times New Roman" w:cs="Times New Roman"/>
          <w:sz w:val="24"/>
          <w:szCs w:val="24"/>
        </w:rPr>
        <w:t>Wymagany harmonogram prac</w:t>
      </w:r>
      <w:bookmarkEnd w:id="30"/>
    </w:p>
    <w:p w:rsidR="00E207F9" w:rsidRPr="00550D76" w:rsidRDefault="00E207F9" w:rsidP="00E207F9">
      <w:pPr>
        <w:pStyle w:val="Style19"/>
        <w:widowControl/>
        <w:rPr>
          <w:rStyle w:val="FontStyle87"/>
          <w:sz w:val="24"/>
          <w:szCs w:val="24"/>
        </w:rPr>
      </w:pPr>
      <w:r w:rsidRPr="00550D76">
        <w:rPr>
          <w:rStyle w:val="FontStyle87"/>
          <w:sz w:val="24"/>
          <w:szCs w:val="24"/>
        </w:rPr>
        <w:t xml:space="preserve">Poniższa tabela przedstawia wymagany harmonogram prac w odniesieniu do zakresu zadań przedstawionych w punkcie </w:t>
      </w:r>
      <w:r w:rsidR="00902C06" w:rsidRPr="00550D76">
        <w:rPr>
          <w:rStyle w:val="FontStyle87"/>
          <w:sz w:val="24"/>
          <w:szCs w:val="24"/>
        </w:rPr>
        <w:t>3</w:t>
      </w:r>
      <w:r w:rsidRPr="00550D76">
        <w:rPr>
          <w:rStyle w:val="FontStyle87"/>
          <w:sz w:val="24"/>
          <w:szCs w:val="24"/>
        </w:rPr>
        <w:t>.</w:t>
      </w:r>
    </w:p>
    <w:p w:rsidR="00E207F9" w:rsidRPr="00550D76" w:rsidRDefault="00E207F9" w:rsidP="00E207F9"/>
    <w:tbl>
      <w:tblPr>
        <w:tblW w:w="5000" w:type="pct"/>
        <w:tblCellMar>
          <w:left w:w="40" w:type="dxa"/>
          <w:right w:w="40" w:type="dxa"/>
        </w:tblCellMar>
        <w:tblLook w:val="0000"/>
      </w:tblPr>
      <w:tblGrid>
        <w:gridCol w:w="1100"/>
        <w:gridCol w:w="2376"/>
        <w:gridCol w:w="5676"/>
      </w:tblGrid>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207F9" w:rsidP="00D8736F">
            <w:pPr>
              <w:pStyle w:val="Style43"/>
              <w:widowControl/>
              <w:jc w:val="center"/>
              <w:rPr>
                <w:rStyle w:val="FontStyle86"/>
                <w:sz w:val="24"/>
                <w:szCs w:val="24"/>
              </w:rPr>
            </w:pPr>
            <w:r w:rsidRPr="00550D76">
              <w:rPr>
                <w:rStyle w:val="FontStyle86"/>
                <w:sz w:val="24"/>
                <w:szCs w:val="24"/>
              </w:rPr>
              <w:t xml:space="preserve">Nr </w:t>
            </w:r>
            <w:r w:rsidR="00D8736F" w:rsidRPr="00550D76">
              <w:rPr>
                <w:rStyle w:val="FontStyle86"/>
                <w:sz w:val="24"/>
                <w:szCs w:val="24"/>
              </w:rPr>
              <w:t>etapu</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E207F9" w:rsidP="00805320">
            <w:pPr>
              <w:pStyle w:val="Style43"/>
              <w:widowControl/>
              <w:jc w:val="center"/>
              <w:rPr>
                <w:rStyle w:val="FontStyle86"/>
                <w:sz w:val="24"/>
                <w:szCs w:val="24"/>
              </w:rPr>
            </w:pPr>
            <w:r w:rsidRPr="00550D76">
              <w:rPr>
                <w:rStyle w:val="FontStyle86"/>
                <w:sz w:val="24"/>
                <w:szCs w:val="24"/>
              </w:rPr>
              <w:t>Nazwa zadania</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E207F9" w:rsidP="00805320">
            <w:pPr>
              <w:pStyle w:val="Style43"/>
              <w:widowControl/>
              <w:jc w:val="center"/>
              <w:rPr>
                <w:rStyle w:val="FontStyle86"/>
                <w:sz w:val="24"/>
                <w:szCs w:val="24"/>
              </w:rPr>
            </w:pPr>
            <w:r w:rsidRPr="00550D76">
              <w:rPr>
                <w:rStyle w:val="FontStyle86"/>
                <w:sz w:val="24"/>
                <w:szCs w:val="24"/>
              </w:rPr>
              <w:t>Termin realizacji</w:t>
            </w:r>
          </w:p>
        </w:tc>
      </w:tr>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A3977" w:rsidP="00EA3977">
            <w:pPr>
              <w:pStyle w:val="Style64"/>
              <w:widowControl/>
              <w:spacing w:line="240" w:lineRule="auto"/>
              <w:jc w:val="center"/>
              <w:rPr>
                <w:rStyle w:val="FontStyle87"/>
                <w:sz w:val="24"/>
                <w:szCs w:val="24"/>
              </w:rPr>
            </w:pPr>
            <w:r w:rsidRPr="00550D76">
              <w:rPr>
                <w:rStyle w:val="FontStyle87"/>
                <w:sz w:val="24"/>
                <w:szCs w:val="24"/>
              </w:rPr>
              <w:t>Etap 1</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86735C" w:rsidP="00805320">
            <w:pPr>
              <w:pStyle w:val="Style64"/>
              <w:widowControl/>
              <w:spacing w:line="240" w:lineRule="auto"/>
              <w:jc w:val="center"/>
              <w:rPr>
                <w:rStyle w:val="FontStyle87"/>
                <w:sz w:val="24"/>
                <w:szCs w:val="24"/>
              </w:rPr>
            </w:pPr>
            <w:r w:rsidRPr="00550D76">
              <w:rPr>
                <w:rStyle w:val="FontStyle87"/>
                <w:sz w:val="24"/>
                <w:szCs w:val="24"/>
              </w:rPr>
              <w:t>Budowa Systemu</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B57605" w:rsidP="006C7EC1">
            <w:pPr>
              <w:pStyle w:val="Style64"/>
              <w:widowControl/>
              <w:spacing w:line="240" w:lineRule="auto"/>
              <w:rPr>
                <w:rStyle w:val="FontStyle87"/>
                <w:sz w:val="24"/>
                <w:szCs w:val="24"/>
              </w:rPr>
            </w:pPr>
            <w:r>
              <w:rPr>
                <w:rStyle w:val="FontStyle87"/>
                <w:sz w:val="24"/>
                <w:szCs w:val="24"/>
              </w:rPr>
              <w:t>W</w:t>
            </w:r>
            <w:r w:rsidRPr="00B57605">
              <w:rPr>
                <w:rStyle w:val="FontStyle87"/>
                <w:sz w:val="24"/>
                <w:szCs w:val="24"/>
              </w:rPr>
              <w:t xml:space="preserve"> terminie do 18 tygodni od dnia zawarcia Umowy</w:t>
            </w:r>
            <w:r>
              <w:rPr>
                <w:rStyle w:val="FontStyle87"/>
                <w:sz w:val="24"/>
                <w:szCs w:val="24"/>
              </w:rPr>
              <w:t>.</w:t>
            </w:r>
          </w:p>
        </w:tc>
      </w:tr>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A3977" w:rsidP="00EA3977">
            <w:pPr>
              <w:pStyle w:val="Style64"/>
              <w:widowControl/>
              <w:spacing w:line="240" w:lineRule="auto"/>
              <w:jc w:val="center"/>
              <w:rPr>
                <w:rStyle w:val="FontStyle87"/>
                <w:sz w:val="24"/>
                <w:szCs w:val="24"/>
              </w:rPr>
            </w:pPr>
            <w:r w:rsidRPr="00550D76">
              <w:rPr>
                <w:rStyle w:val="FontStyle87"/>
                <w:sz w:val="24"/>
                <w:szCs w:val="24"/>
              </w:rPr>
              <w:t>Etap</w:t>
            </w:r>
            <w:r w:rsidR="00E207F9" w:rsidRPr="00550D76">
              <w:rPr>
                <w:rStyle w:val="FontStyle87"/>
                <w:sz w:val="24"/>
                <w:szCs w:val="24"/>
              </w:rPr>
              <w:t xml:space="preserve"> </w:t>
            </w:r>
            <w:r w:rsidRPr="00550D76">
              <w:rPr>
                <w:rStyle w:val="FontStyle87"/>
                <w:sz w:val="24"/>
                <w:szCs w:val="24"/>
              </w:rPr>
              <w:t>2</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86735C" w:rsidP="00805320">
            <w:pPr>
              <w:pStyle w:val="Style64"/>
              <w:widowControl/>
              <w:spacing w:line="240" w:lineRule="auto"/>
              <w:jc w:val="center"/>
              <w:rPr>
                <w:rStyle w:val="FontStyle87"/>
                <w:sz w:val="24"/>
                <w:szCs w:val="24"/>
              </w:rPr>
            </w:pPr>
            <w:r w:rsidRPr="00550D76">
              <w:rPr>
                <w:rStyle w:val="FontStyle87"/>
                <w:sz w:val="24"/>
                <w:szCs w:val="24"/>
              </w:rPr>
              <w:t>Wdrożenie Systemu</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B57605" w:rsidP="00E207F9">
            <w:pPr>
              <w:pStyle w:val="Style64"/>
              <w:widowControl/>
              <w:spacing w:line="240" w:lineRule="auto"/>
              <w:rPr>
                <w:rStyle w:val="FontStyle87"/>
                <w:sz w:val="24"/>
                <w:szCs w:val="24"/>
              </w:rPr>
            </w:pPr>
            <w:r>
              <w:rPr>
                <w:rStyle w:val="FontStyle87"/>
                <w:sz w:val="24"/>
                <w:szCs w:val="24"/>
              </w:rPr>
              <w:t>W</w:t>
            </w:r>
            <w:r w:rsidRPr="00B57605">
              <w:rPr>
                <w:rStyle w:val="FontStyle87"/>
                <w:sz w:val="24"/>
                <w:szCs w:val="24"/>
              </w:rPr>
              <w:t xml:space="preserve"> terminie do 20 tygodni od dnia zawarcia Umowy</w:t>
            </w:r>
            <w:r>
              <w:rPr>
                <w:rStyle w:val="FontStyle87"/>
                <w:sz w:val="24"/>
                <w:szCs w:val="24"/>
              </w:rPr>
              <w:t>.</w:t>
            </w:r>
          </w:p>
        </w:tc>
      </w:tr>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A3977" w:rsidP="00EA3977">
            <w:pPr>
              <w:pStyle w:val="Style64"/>
              <w:widowControl/>
              <w:spacing w:line="240" w:lineRule="auto"/>
              <w:jc w:val="center"/>
              <w:rPr>
                <w:rStyle w:val="FontStyle87"/>
                <w:sz w:val="24"/>
                <w:szCs w:val="24"/>
              </w:rPr>
            </w:pPr>
            <w:r w:rsidRPr="00550D76">
              <w:rPr>
                <w:rStyle w:val="FontStyle87"/>
                <w:sz w:val="24"/>
                <w:szCs w:val="24"/>
              </w:rPr>
              <w:t>Etap</w:t>
            </w:r>
            <w:r w:rsidR="00E207F9" w:rsidRPr="00550D76">
              <w:rPr>
                <w:rStyle w:val="FontStyle87"/>
                <w:sz w:val="24"/>
                <w:szCs w:val="24"/>
              </w:rPr>
              <w:t xml:space="preserve"> </w:t>
            </w:r>
            <w:r w:rsidRPr="00550D76">
              <w:rPr>
                <w:rStyle w:val="FontStyle87"/>
                <w:sz w:val="24"/>
                <w:szCs w:val="24"/>
              </w:rPr>
              <w:t>3</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E207F9" w:rsidP="00805320">
            <w:pPr>
              <w:pStyle w:val="Style64"/>
              <w:widowControl/>
              <w:spacing w:line="240" w:lineRule="auto"/>
              <w:jc w:val="center"/>
              <w:rPr>
                <w:rStyle w:val="FontStyle87"/>
                <w:sz w:val="24"/>
                <w:szCs w:val="24"/>
              </w:rPr>
            </w:pPr>
            <w:r w:rsidRPr="00550D76">
              <w:rPr>
                <w:rStyle w:val="FontStyle87"/>
                <w:sz w:val="24"/>
                <w:szCs w:val="24"/>
              </w:rPr>
              <w:t>Asysta techniczna</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B57605" w:rsidP="00D8736F">
            <w:pPr>
              <w:pStyle w:val="Style64"/>
              <w:widowControl/>
              <w:spacing w:line="240" w:lineRule="auto"/>
              <w:rPr>
                <w:rStyle w:val="FontStyle87"/>
                <w:sz w:val="24"/>
                <w:szCs w:val="24"/>
              </w:rPr>
            </w:pPr>
            <w:r>
              <w:rPr>
                <w:rStyle w:val="FontStyle87"/>
                <w:sz w:val="24"/>
                <w:szCs w:val="24"/>
              </w:rPr>
              <w:t>W</w:t>
            </w:r>
            <w:r w:rsidRPr="00B57605">
              <w:rPr>
                <w:rStyle w:val="FontStyle87"/>
                <w:sz w:val="24"/>
                <w:szCs w:val="24"/>
              </w:rPr>
              <w:t xml:space="preserve"> okresie 24 miesięcy od daty zakończenia Etapu 2</w:t>
            </w:r>
            <w:r>
              <w:rPr>
                <w:rStyle w:val="FontStyle87"/>
                <w:sz w:val="24"/>
                <w:szCs w:val="24"/>
              </w:rPr>
              <w:t>.</w:t>
            </w:r>
          </w:p>
        </w:tc>
      </w:tr>
    </w:tbl>
    <w:p w:rsidR="00714C7D" w:rsidRPr="00550D76" w:rsidRDefault="00714C7D" w:rsidP="00EA3977">
      <w:pPr>
        <w:pStyle w:val="Nagwek1"/>
        <w:numPr>
          <w:ilvl w:val="0"/>
          <w:numId w:val="71"/>
        </w:numPr>
        <w:rPr>
          <w:rFonts w:ascii="Times New Roman" w:hAnsi="Times New Roman" w:cs="Times New Roman"/>
          <w:sz w:val="24"/>
          <w:szCs w:val="24"/>
        </w:rPr>
      </w:pPr>
      <w:bookmarkStart w:id="31" w:name="_Toc383525963"/>
      <w:bookmarkStart w:id="32" w:name="_Toc389607036"/>
      <w:r w:rsidRPr="00550D76">
        <w:rPr>
          <w:rFonts w:ascii="Times New Roman" w:hAnsi="Times New Roman" w:cs="Times New Roman"/>
          <w:sz w:val="24"/>
          <w:szCs w:val="24"/>
        </w:rPr>
        <w:t>Procesy biznesowe</w:t>
      </w:r>
      <w:bookmarkEnd w:id="31"/>
      <w:bookmarkEnd w:id="32"/>
    </w:p>
    <w:p w:rsidR="00714C7D" w:rsidRPr="00550D76" w:rsidRDefault="00714C7D" w:rsidP="00714C7D">
      <w:r w:rsidRPr="00550D76">
        <w:t>W niniejszym rozdziale przedstawiono uczestników oraz przebiegi procesów biznesowych. Czynności w ramach procesów zostały podzielone na trzy grupy, z których każdą oznaczono inną ikoną:</w:t>
      </w:r>
    </w:p>
    <w:p w:rsidR="00714C7D" w:rsidRPr="00550D76" w:rsidRDefault="00714C7D" w:rsidP="00714C7D">
      <w:pPr>
        <w:pStyle w:val="Akapitzlist"/>
        <w:numPr>
          <w:ilvl w:val="0"/>
          <w:numId w:val="13"/>
        </w:numPr>
      </w:pPr>
      <w:r w:rsidRPr="00550D76">
        <w:t>czynności oznaczone ikoną użytkownika są wykonywane przez użytkowników</w:t>
      </w:r>
      <w:r w:rsidR="0028746A" w:rsidRPr="00550D76">
        <w:t xml:space="preserve"> i są wspierane przez System</w:t>
      </w:r>
      <w:r w:rsidRPr="00550D76">
        <w:t>,</w:t>
      </w:r>
    </w:p>
    <w:p w:rsidR="00714C7D" w:rsidRPr="00550D76" w:rsidRDefault="00714C7D" w:rsidP="00714C7D">
      <w:pPr>
        <w:pStyle w:val="Akapitzlist"/>
        <w:numPr>
          <w:ilvl w:val="0"/>
          <w:numId w:val="13"/>
        </w:numPr>
      </w:pPr>
      <w:r w:rsidRPr="00550D76">
        <w:lastRenderedPageBreak/>
        <w:t xml:space="preserve">czynności oznaczone ikoną </w:t>
      </w:r>
      <w:r w:rsidR="0028746A" w:rsidRPr="00550D76">
        <w:t>„</w:t>
      </w:r>
      <w:proofErr w:type="spellStart"/>
      <w:r w:rsidRPr="00550D76">
        <w:t>trybika</w:t>
      </w:r>
      <w:proofErr w:type="spellEnd"/>
      <w:r w:rsidR="0028746A" w:rsidRPr="00550D76">
        <w:t>”</w:t>
      </w:r>
      <w:r w:rsidRPr="00550D76">
        <w:t xml:space="preserve"> są w całości realizowane przez </w:t>
      </w:r>
      <w:r w:rsidR="0028746A" w:rsidRPr="00550D76">
        <w:t>S</w:t>
      </w:r>
      <w:r w:rsidRPr="00550D76">
        <w:t>ystem,</w:t>
      </w:r>
    </w:p>
    <w:p w:rsidR="00714C7D" w:rsidRPr="00550D76" w:rsidRDefault="00714C7D" w:rsidP="00714C7D">
      <w:pPr>
        <w:pStyle w:val="Akapitzlist"/>
        <w:numPr>
          <w:ilvl w:val="0"/>
          <w:numId w:val="13"/>
        </w:numPr>
      </w:pPr>
      <w:r w:rsidRPr="00550D76">
        <w:t>czynności nie zawierające oznaczenia są wykonywane poza systemem.</w:t>
      </w:r>
    </w:p>
    <w:p w:rsidR="00714C7D" w:rsidRPr="00550D76" w:rsidRDefault="00714C7D" w:rsidP="00714C7D">
      <w:pPr>
        <w:pStyle w:val="Nagwek2"/>
        <w:numPr>
          <w:ilvl w:val="0"/>
          <w:numId w:val="6"/>
        </w:numPr>
        <w:rPr>
          <w:rFonts w:ascii="Times New Roman" w:hAnsi="Times New Roman" w:cs="Times New Roman"/>
          <w:sz w:val="24"/>
          <w:szCs w:val="24"/>
        </w:rPr>
      </w:pPr>
      <w:bookmarkStart w:id="33" w:name="_Toc383525964"/>
      <w:bookmarkStart w:id="34" w:name="_Toc389607037"/>
      <w:r w:rsidRPr="00550D76">
        <w:rPr>
          <w:rFonts w:ascii="Times New Roman" w:hAnsi="Times New Roman" w:cs="Times New Roman"/>
          <w:sz w:val="24"/>
          <w:szCs w:val="24"/>
        </w:rPr>
        <w:t>Uczestnicy procesów</w:t>
      </w:r>
      <w:bookmarkEnd w:id="33"/>
      <w:bookmarkEnd w:id="34"/>
    </w:p>
    <w:p w:rsidR="00714C7D" w:rsidRPr="00550D76" w:rsidRDefault="00714C7D" w:rsidP="00714C7D">
      <w:r w:rsidRPr="00550D76">
        <w:t>Procesy biznesowe są realizowane przez następujących uczestników procesów:</w:t>
      </w:r>
    </w:p>
    <w:p w:rsidR="00714C7D" w:rsidRPr="00550D76" w:rsidRDefault="00714C7D" w:rsidP="00714C7D">
      <w:pPr>
        <w:pStyle w:val="Akapitzlist"/>
        <w:numPr>
          <w:ilvl w:val="0"/>
          <w:numId w:val="26"/>
        </w:numPr>
      </w:pPr>
      <w:r w:rsidRPr="00550D76">
        <w:t xml:space="preserve">Podmiot – podmiot  nie będący osobą fizyczną rozpoczynający działalność gospodarczą w formie </w:t>
      </w:r>
      <w:proofErr w:type="spellStart"/>
      <w:r w:rsidRPr="00550D76">
        <w:t>spółki</w:t>
      </w:r>
      <w:proofErr w:type="spellEnd"/>
      <w:r w:rsidRPr="00550D76">
        <w:t xml:space="preserve"> </w:t>
      </w:r>
      <w:proofErr w:type="spellStart"/>
      <w:r w:rsidRPr="00550D76">
        <w:t>prawa</w:t>
      </w:r>
      <w:proofErr w:type="spellEnd"/>
      <w:r w:rsidRPr="00550D76">
        <w:t xml:space="preserve"> handlowego.</w:t>
      </w:r>
    </w:p>
    <w:p w:rsidR="00714C7D" w:rsidRPr="00550D76" w:rsidRDefault="00714C7D" w:rsidP="00714C7D">
      <w:pPr>
        <w:pStyle w:val="Akapitzlist"/>
        <w:numPr>
          <w:ilvl w:val="0"/>
          <w:numId w:val="26"/>
        </w:numPr>
      </w:pPr>
      <w:r w:rsidRPr="00550D76">
        <w:t xml:space="preserve">Wspólnik – osoba fizyczna występująca w swoim imieniu lub osoba </w:t>
      </w:r>
      <w:proofErr w:type="spellStart"/>
      <w:r w:rsidRPr="00550D76">
        <w:t>prawna</w:t>
      </w:r>
      <w:proofErr w:type="spellEnd"/>
      <w:r w:rsidRPr="00550D76">
        <w:t xml:space="preserve"> reprezentowana przez osobę lub osoby fizyczne, występująca w roli wspólnika w istniejącej lub powstającej spółce </w:t>
      </w:r>
      <w:proofErr w:type="spellStart"/>
      <w:r w:rsidRPr="00550D76">
        <w:t>prawa</w:t>
      </w:r>
      <w:proofErr w:type="spellEnd"/>
      <w:r w:rsidRPr="00550D76">
        <w:t xml:space="preserve"> handlowego.</w:t>
      </w:r>
    </w:p>
    <w:p w:rsidR="00714C7D" w:rsidRPr="00550D76" w:rsidRDefault="00714C7D" w:rsidP="00714C7D">
      <w:pPr>
        <w:pStyle w:val="Akapitzlist"/>
        <w:numPr>
          <w:ilvl w:val="0"/>
          <w:numId w:val="26"/>
        </w:numPr>
      </w:pPr>
      <w:r w:rsidRPr="00550D76">
        <w:t xml:space="preserve">Sąd rejestrowy KRS – </w:t>
      </w:r>
      <w:proofErr w:type="spellStart"/>
      <w:r w:rsidRPr="00550D76">
        <w:t>sąd</w:t>
      </w:r>
      <w:proofErr w:type="spellEnd"/>
      <w:r w:rsidRPr="00550D76">
        <w:t xml:space="preserve"> rejestrowy Krajowego Rejestru Sądowego.</w:t>
      </w:r>
    </w:p>
    <w:p w:rsidR="00714C7D" w:rsidRPr="00550D76" w:rsidRDefault="00714C7D" w:rsidP="00714C7D">
      <w:pPr>
        <w:pStyle w:val="Akapitzlist"/>
        <w:numPr>
          <w:ilvl w:val="0"/>
          <w:numId w:val="26"/>
        </w:numPr>
      </w:pPr>
      <w:r w:rsidRPr="00550D76">
        <w:t xml:space="preserve">Organ reprezentujący spółkę – zarząd </w:t>
      </w:r>
      <w:proofErr w:type="spellStart"/>
      <w:r w:rsidRPr="00550D76">
        <w:t>spółki</w:t>
      </w:r>
      <w:proofErr w:type="spellEnd"/>
      <w:r w:rsidRPr="00550D76">
        <w:t xml:space="preserve"> lub wspólnik reprezentujący spółkę lub prokurent ustanowiony przez spółkę.</w:t>
      </w:r>
    </w:p>
    <w:p w:rsidR="00714C7D" w:rsidRPr="00550D76" w:rsidRDefault="00714C7D" w:rsidP="00714C7D">
      <w:pPr>
        <w:pStyle w:val="Akapitzlist"/>
        <w:numPr>
          <w:ilvl w:val="0"/>
          <w:numId w:val="26"/>
        </w:numPr>
      </w:pPr>
      <w:r w:rsidRPr="00550D76">
        <w:t>Pełnomocnik (Prokurent) – osoba fizyczna posiadająca pełnomocnictwo do wykonania określonych czynności.</w:t>
      </w:r>
    </w:p>
    <w:p w:rsidR="00714C7D" w:rsidRPr="00550D76" w:rsidRDefault="00714C7D" w:rsidP="00714C7D">
      <w:pPr>
        <w:pStyle w:val="Nagwek2"/>
        <w:numPr>
          <w:ilvl w:val="0"/>
          <w:numId w:val="6"/>
        </w:numPr>
        <w:rPr>
          <w:rFonts w:ascii="Times New Roman" w:hAnsi="Times New Roman" w:cs="Times New Roman"/>
          <w:sz w:val="24"/>
          <w:szCs w:val="24"/>
        </w:rPr>
      </w:pPr>
      <w:bookmarkStart w:id="35" w:name="_Toc383525965"/>
      <w:bookmarkStart w:id="36" w:name="_Toc389607038"/>
      <w:r w:rsidRPr="00550D76">
        <w:rPr>
          <w:rFonts w:ascii="Times New Roman" w:hAnsi="Times New Roman" w:cs="Times New Roman"/>
          <w:sz w:val="24"/>
          <w:szCs w:val="24"/>
        </w:rPr>
        <w:t>Diagramy procesów</w:t>
      </w:r>
      <w:bookmarkEnd w:id="35"/>
      <w:bookmarkEnd w:id="36"/>
    </w:p>
    <w:p w:rsidR="00714C7D" w:rsidRPr="00550D76" w:rsidRDefault="00714C7D" w:rsidP="00714C7D">
      <w:pPr>
        <w:pStyle w:val="Nagwek3"/>
        <w:numPr>
          <w:ilvl w:val="2"/>
          <w:numId w:val="7"/>
        </w:numPr>
        <w:rPr>
          <w:rFonts w:ascii="Times New Roman" w:hAnsi="Times New Roman" w:cs="Times New Roman"/>
        </w:rPr>
      </w:pPr>
      <w:bookmarkStart w:id="37" w:name="_Toc383525966"/>
      <w:bookmarkStart w:id="38" w:name="_Toc389607039"/>
      <w:r w:rsidRPr="00550D76">
        <w:rPr>
          <w:rFonts w:ascii="Times New Roman" w:hAnsi="Times New Roman" w:cs="Times New Roman"/>
        </w:rPr>
        <w:t>Rozpoczęcie działalności gospodarczej</w:t>
      </w:r>
      <w:bookmarkEnd w:id="37"/>
      <w:bookmarkEnd w:id="38"/>
    </w:p>
    <w:p w:rsidR="00714C7D" w:rsidRPr="00550D76" w:rsidRDefault="00714C7D" w:rsidP="00714C7D">
      <w:r w:rsidRPr="00550D76">
        <w:rPr>
          <w:b/>
        </w:rPr>
        <w:t>Cel</w:t>
      </w:r>
      <w:r w:rsidRPr="00550D76">
        <w:t xml:space="preserve"> </w:t>
      </w:r>
      <w:r w:rsidRPr="00550D76">
        <w:rPr>
          <w:b/>
        </w:rPr>
        <w:t>procesu</w:t>
      </w:r>
      <w:r w:rsidRPr="00550D76">
        <w:t>:</w:t>
      </w:r>
    </w:p>
    <w:p w:rsidR="00714C7D" w:rsidRPr="00550D76" w:rsidRDefault="00714C7D" w:rsidP="00714C7D">
      <w:r w:rsidRPr="00550D76">
        <w:t xml:space="preserve">Celem procesu jest rozpoczęcie działalności gospodarczej poprzez zawiązanie umowy </w:t>
      </w:r>
      <w:proofErr w:type="spellStart"/>
      <w:r w:rsidRPr="00550D76">
        <w:t>spółki</w:t>
      </w:r>
      <w:proofErr w:type="spellEnd"/>
      <w:r w:rsidRPr="00550D76">
        <w:t xml:space="preserve"> i rejestrację </w:t>
      </w:r>
      <w:proofErr w:type="spellStart"/>
      <w:r w:rsidRPr="00550D76">
        <w:t>spółki</w:t>
      </w:r>
      <w:proofErr w:type="spellEnd"/>
      <w:r w:rsidRPr="00550D76">
        <w:t xml:space="preserve"> komandytowej, jawnej bądź </w:t>
      </w:r>
      <w:proofErr w:type="spellStart"/>
      <w:r w:rsidRPr="00550D76">
        <w:t>spółki</w:t>
      </w:r>
      <w:proofErr w:type="spellEnd"/>
      <w:r w:rsidRPr="00550D76">
        <w:t xml:space="preserve"> z ograniczoną odpowiedzialnością w sądzie rejestrowym KRS. </w:t>
      </w:r>
    </w:p>
    <w:p w:rsidR="00714C7D" w:rsidRPr="00550D76" w:rsidRDefault="00714C7D" w:rsidP="00714C7D"/>
    <w:p w:rsidR="00714C7D" w:rsidRPr="00550D76" w:rsidRDefault="00714C7D" w:rsidP="00714C7D">
      <w:pPr>
        <w:rPr>
          <w:b/>
        </w:rPr>
      </w:pPr>
      <w:r w:rsidRPr="00550D76">
        <w:rPr>
          <w:b/>
        </w:rPr>
        <w:t>Wynik procesu:</w:t>
      </w:r>
    </w:p>
    <w:p w:rsidR="00714C7D" w:rsidRPr="00550D76" w:rsidRDefault="00714C7D" w:rsidP="00714C7D">
      <w:r w:rsidRPr="00550D76">
        <w:t xml:space="preserve">Rozpoczęta działalność gospodarcza w formie </w:t>
      </w:r>
      <w:proofErr w:type="spellStart"/>
      <w:r w:rsidRPr="00550D76">
        <w:t>spółki</w:t>
      </w:r>
      <w:proofErr w:type="spellEnd"/>
      <w:r w:rsidRPr="00550D76">
        <w:t xml:space="preserve"> </w:t>
      </w:r>
      <w:proofErr w:type="spellStart"/>
      <w:r w:rsidRPr="00550D76">
        <w:t>prawa</w:t>
      </w:r>
      <w:proofErr w:type="spellEnd"/>
      <w:r w:rsidRPr="00550D76">
        <w:t xml:space="preserve"> handlowego oraz:</w:t>
      </w:r>
    </w:p>
    <w:p w:rsidR="00714C7D" w:rsidRPr="00550D76" w:rsidRDefault="00714C7D" w:rsidP="00714C7D">
      <w:pPr>
        <w:pStyle w:val="Akapitzlist"/>
        <w:numPr>
          <w:ilvl w:val="0"/>
          <w:numId w:val="21"/>
        </w:numPr>
        <w:spacing w:after="200" w:line="276" w:lineRule="auto"/>
        <w:jc w:val="both"/>
      </w:pPr>
      <w:r w:rsidRPr="00550D76">
        <w:t xml:space="preserve">Podpisana umowa </w:t>
      </w:r>
      <w:proofErr w:type="spellStart"/>
      <w:r w:rsidRPr="00550D76">
        <w:t>spółki</w:t>
      </w:r>
      <w:proofErr w:type="spellEnd"/>
      <w:r w:rsidRPr="00550D76">
        <w:t>.</w:t>
      </w:r>
    </w:p>
    <w:p w:rsidR="00714C7D" w:rsidRPr="00550D76" w:rsidRDefault="00714C7D" w:rsidP="00714C7D">
      <w:pPr>
        <w:pStyle w:val="Akapitzlist"/>
        <w:numPr>
          <w:ilvl w:val="0"/>
          <w:numId w:val="21"/>
        </w:numPr>
        <w:spacing w:after="200" w:line="276" w:lineRule="auto"/>
        <w:jc w:val="both"/>
      </w:pPr>
      <w:r w:rsidRPr="00550D76">
        <w:t>Wpis do Krajowego Rejestru Sądowego (KRS).</w:t>
      </w:r>
    </w:p>
    <w:p w:rsidR="00714C7D" w:rsidRPr="00550D76" w:rsidRDefault="00714C7D" w:rsidP="00714C7D">
      <w:pPr>
        <w:pStyle w:val="Akapitzlist"/>
        <w:numPr>
          <w:ilvl w:val="0"/>
          <w:numId w:val="21"/>
        </w:numPr>
        <w:spacing w:after="200" w:line="276" w:lineRule="auto"/>
        <w:jc w:val="both"/>
      </w:pPr>
      <w:r w:rsidRPr="00550D76">
        <w:t>Zgłoszenie do Urzędu Skarbowego (US).</w:t>
      </w:r>
    </w:p>
    <w:p w:rsidR="00714C7D" w:rsidRPr="00550D76" w:rsidRDefault="00714C7D" w:rsidP="00714C7D">
      <w:pPr>
        <w:pStyle w:val="Akapitzlist"/>
        <w:numPr>
          <w:ilvl w:val="0"/>
          <w:numId w:val="21"/>
        </w:numPr>
        <w:spacing w:after="200" w:line="276" w:lineRule="auto"/>
        <w:jc w:val="both"/>
      </w:pPr>
      <w:r w:rsidRPr="00550D76">
        <w:t>Zgłoszenie do Krajowego Rejestru Urzędowego Podmiotów Gospodarki Narodowej (REGON).</w:t>
      </w:r>
    </w:p>
    <w:p w:rsidR="00714C7D" w:rsidRPr="00550D76" w:rsidRDefault="00714C7D" w:rsidP="00714C7D">
      <w:pPr>
        <w:pStyle w:val="Akapitzlist"/>
        <w:numPr>
          <w:ilvl w:val="0"/>
          <w:numId w:val="21"/>
        </w:numPr>
        <w:spacing w:after="200" w:line="276" w:lineRule="auto"/>
        <w:jc w:val="both"/>
      </w:pPr>
      <w:r w:rsidRPr="00550D76">
        <w:t>Zgłoszenie do Zakładu Ubezpieczeń Społecznych (ZUS).</w:t>
      </w:r>
    </w:p>
    <w:p w:rsidR="00714C7D" w:rsidRPr="00550D76" w:rsidRDefault="00714C7D" w:rsidP="00714C7D">
      <w:pPr>
        <w:rPr>
          <w:b/>
        </w:rPr>
      </w:pPr>
    </w:p>
    <w:p w:rsidR="00714C7D" w:rsidRPr="00550D76" w:rsidRDefault="00714C7D" w:rsidP="00714C7D">
      <w:r w:rsidRPr="00550D76">
        <w:t>Diagram procesu:</w:t>
      </w:r>
    </w:p>
    <w:p w:rsidR="00714C7D" w:rsidRPr="00550D76" w:rsidRDefault="00714C7D" w:rsidP="00714C7D">
      <w:pPr>
        <w:keepNext/>
      </w:pPr>
      <w:r w:rsidRPr="00550D76">
        <w:rPr>
          <w:noProof/>
        </w:rPr>
        <w:lastRenderedPageBreak/>
        <w:drawing>
          <wp:inline distT="0" distB="0" distL="0" distR="0">
            <wp:extent cx="5760720" cy="5678569"/>
            <wp:effectExtent l="0" t="0" r="0" b="0"/>
            <wp:docPr id="1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678569"/>
                    </a:xfrm>
                    <a:prstGeom prst="rect">
                      <a:avLst/>
                    </a:prstGeom>
                    <a:noFill/>
                    <a:ln>
                      <a:noFill/>
                    </a:ln>
                  </pic:spPr>
                </pic:pic>
              </a:graphicData>
            </a:graphic>
          </wp:inline>
        </w:drawing>
      </w:r>
    </w:p>
    <w:p w:rsidR="00714C7D" w:rsidRPr="00550D76" w:rsidRDefault="00714C7D" w:rsidP="00714C7D"/>
    <w:p w:rsidR="00714C7D" w:rsidRPr="00550D76" w:rsidRDefault="00714C7D" w:rsidP="00714C7D">
      <w:r w:rsidRPr="00550D76">
        <w:t>Opis czynności:</w:t>
      </w:r>
    </w:p>
    <w:p w:rsidR="00714C7D" w:rsidRPr="00550D76" w:rsidRDefault="00714C7D" w:rsidP="00714C7D"/>
    <w:p w:rsidR="00714C7D" w:rsidRPr="00550D76" w:rsidRDefault="00714C7D" w:rsidP="00714C7D">
      <w:pPr>
        <w:rPr>
          <w:b/>
        </w:rPr>
      </w:pPr>
      <w:r w:rsidRPr="00550D76">
        <w:rPr>
          <w:b/>
        </w:rPr>
        <w:t>Zaw</w:t>
      </w:r>
      <w:r w:rsidR="0028746A" w:rsidRPr="00550D76">
        <w:rPr>
          <w:b/>
        </w:rPr>
        <w:t>arc</w:t>
      </w:r>
      <w:r w:rsidRPr="00550D76">
        <w:rPr>
          <w:b/>
        </w:rPr>
        <w:t xml:space="preserve">ie umowy </w:t>
      </w:r>
      <w:proofErr w:type="spellStart"/>
      <w:r w:rsidRPr="00550D76">
        <w:rPr>
          <w:b/>
        </w:rPr>
        <w:t>spółki</w:t>
      </w:r>
      <w:proofErr w:type="spellEnd"/>
    </w:p>
    <w:p w:rsidR="00714C7D" w:rsidRPr="00550D76" w:rsidRDefault="00714C7D" w:rsidP="00714C7D">
      <w:r w:rsidRPr="00550D76">
        <w:t xml:space="preserve">Pierwszym krokiem w procesie rozpoczynania działalności gospodarczej w formie </w:t>
      </w:r>
      <w:proofErr w:type="spellStart"/>
      <w:r w:rsidRPr="00550D76">
        <w:t>spółki</w:t>
      </w:r>
      <w:proofErr w:type="spellEnd"/>
      <w:r w:rsidRPr="00550D76">
        <w:t xml:space="preserve"> </w:t>
      </w:r>
      <w:proofErr w:type="spellStart"/>
      <w:r w:rsidRPr="00550D76">
        <w:t>prawa</w:t>
      </w:r>
      <w:proofErr w:type="spellEnd"/>
      <w:r w:rsidRPr="00550D76">
        <w:t xml:space="preserve"> handlowego jest zawiązanie umowy </w:t>
      </w:r>
      <w:proofErr w:type="spellStart"/>
      <w:r w:rsidRPr="00550D76">
        <w:t>spółki</w:t>
      </w:r>
      <w:proofErr w:type="spellEnd"/>
      <w:r w:rsidRPr="00550D76">
        <w:t xml:space="preserve"> przez wszystkich wspólników </w:t>
      </w:r>
      <w:proofErr w:type="spellStart"/>
      <w:r w:rsidRPr="00550D76">
        <w:t>spółki</w:t>
      </w:r>
      <w:proofErr w:type="spellEnd"/>
      <w:r w:rsidRPr="00550D76">
        <w:t>.</w:t>
      </w:r>
    </w:p>
    <w:p w:rsidR="00714C7D" w:rsidRPr="00550D76" w:rsidRDefault="00714C7D" w:rsidP="00714C7D">
      <w:pPr>
        <w:rPr>
          <w:b/>
        </w:rPr>
      </w:pPr>
    </w:p>
    <w:p w:rsidR="00714C7D" w:rsidRPr="00550D76" w:rsidRDefault="00714C7D" w:rsidP="00714C7D">
      <w:pPr>
        <w:rPr>
          <w:b/>
        </w:rPr>
      </w:pPr>
      <w:r w:rsidRPr="00550D76">
        <w:rPr>
          <w:b/>
        </w:rPr>
        <w:t xml:space="preserve">Złożenie wniosku o wpis do </w:t>
      </w:r>
      <w:proofErr w:type="spellStart"/>
      <w:r w:rsidRPr="00550D76">
        <w:rPr>
          <w:b/>
        </w:rPr>
        <w:t>sądu</w:t>
      </w:r>
      <w:proofErr w:type="spellEnd"/>
      <w:r w:rsidRPr="00550D76">
        <w:rPr>
          <w:b/>
        </w:rPr>
        <w:t xml:space="preserve"> rejestrowego KRS</w:t>
      </w:r>
    </w:p>
    <w:p w:rsidR="00714C7D" w:rsidRPr="00550D76" w:rsidRDefault="00714C7D" w:rsidP="00714C7D">
      <w:r w:rsidRPr="00550D76">
        <w:t xml:space="preserve">W celu rozpoczęcia działalności gospodarczej w trybie S24 niezbędny jest wpis do Krajowego Rejestru Sądowego. Wniosek o wpis do KRS do </w:t>
      </w:r>
      <w:proofErr w:type="spellStart"/>
      <w:r w:rsidRPr="00550D76">
        <w:t>sądu</w:t>
      </w:r>
      <w:proofErr w:type="spellEnd"/>
      <w:r w:rsidRPr="00550D76">
        <w:t xml:space="preserve"> rejestrowego powinien złożyć członek organu reprezentacji </w:t>
      </w:r>
      <w:proofErr w:type="spellStart"/>
      <w:r w:rsidRPr="00550D76">
        <w:t>spółki</w:t>
      </w:r>
      <w:proofErr w:type="spellEnd"/>
      <w:r w:rsidRPr="00550D76">
        <w:t xml:space="preserve">. </w:t>
      </w:r>
    </w:p>
    <w:p w:rsidR="00714C7D" w:rsidRPr="00550D76" w:rsidRDefault="00714C7D" w:rsidP="00714C7D">
      <w:pPr>
        <w:rPr>
          <w:b/>
        </w:rPr>
      </w:pPr>
    </w:p>
    <w:p w:rsidR="00714C7D" w:rsidRPr="00550D76" w:rsidRDefault="00714C7D" w:rsidP="00714C7D">
      <w:pPr>
        <w:rPr>
          <w:b/>
        </w:rPr>
      </w:pPr>
      <w:r w:rsidRPr="00550D76">
        <w:rPr>
          <w:b/>
        </w:rPr>
        <w:t>Zgłoszenie do US, ZUS, GUS</w:t>
      </w:r>
    </w:p>
    <w:p w:rsidR="00714C7D" w:rsidRPr="00550D76" w:rsidRDefault="00714C7D" w:rsidP="00714C7D">
      <w:r w:rsidRPr="00550D76">
        <w:t xml:space="preserve">Po otrzymaniu informacji o pozytywnym rozpatrzeniu wniosku osoba reprezentująca spółkę jest zobowiązana do zgłoszenia odpowiednio do: </w:t>
      </w:r>
    </w:p>
    <w:p w:rsidR="00714C7D" w:rsidRPr="00550D76" w:rsidRDefault="00714C7D" w:rsidP="00714C7D">
      <w:r w:rsidRPr="00550D76">
        <w:lastRenderedPageBreak/>
        <w:t xml:space="preserve">1) urzędu statystycznego województwa, na terenie którego przedsiębiorca ma siedzibę, oraz </w:t>
      </w:r>
    </w:p>
    <w:p w:rsidR="00714C7D" w:rsidRPr="00550D76" w:rsidRDefault="00714C7D" w:rsidP="00714C7D">
      <w:r w:rsidRPr="00550D76">
        <w:t xml:space="preserve">2) wskazanego przez przedsiębiorcę naczelnika urzędu skarbowego </w:t>
      </w:r>
    </w:p>
    <w:p w:rsidR="00714C7D" w:rsidRPr="00550D76" w:rsidRDefault="00714C7D" w:rsidP="00714C7D">
      <w:r w:rsidRPr="00550D76">
        <w:t>– wraz z odpisem postanowienia o wpisie i zaświadczeniem o dokonaniu wpisu.</w:t>
      </w:r>
    </w:p>
    <w:p w:rsidR="00714C7D" w:rsidRPr="00550D76" w:rsidRDefault="00714C7D" w:rsidP="00714C7D">
      <w:pPr>
        <w:rPr>
          <w:b/>
        </w:rPr>
      </w:pPr>
      <w:r w:rsidRPr="00550D76">
        <w:t>3) po uzyskaniu informacji o nadaniu przedsiębiorcy numeru NIP przedsiębiorca przesyła zgłoszenie płatnika składek albo jego zmiany w rozumieniu przepisów o systemie ubezpieczeń społecznych do właściwej jednostki terenowej Zakładu Ubezpieczeń Społecznych.</w:t>
      </w:r>
    </w:p>
    <w:p w:rsidR="00714C7D" w:rsidRPr="00550D76" w:rsidRDefault="00714C7D" w:rsidP="00EA3977">
      <w:pPr>
        <w:pStyle w:val="Nagwek3"/>
        <w:numPr>
          <w:ilvl w:val="2"/>
          <w:numId w:val="7"/>
        </w:numPr>
        <w:rPr>
          <w:rFonts w:ascii="Times New Roman" w:hAnsi="Times New Roman" w:cs="Times New Roman"/>
        </w:rPr>
      </w:pPr>
      <w:bookmarkStart w:id="39" w:name="_Toc383525967"/>
      <w:bookmarkStart w:id="40" w:name="_Toc389607040"/>
      <w:r w:rsidRPr="00550D76">
        <w:rPr>
          <w:rFonts w:ascii="Times New Roman" w:hAnsi="Times New Roman" w:cs="Times New Roman"/>
        </w:rPr>
        <w:t xml:space="preserve">Zawarcie umowy </w:t>
      </w:r>
      <w:proofErr w:type="spellStart"/>
      <w:r w:rsidRPr="00550D76">
        <w:rPr>
          <w:rFonts w:ascii="Times New Roman" w:hAnsi="Times New Roman" w:cs="Times New Roman"/>
        </w:rPr>
        <w:t>spółki</w:t>
      </w:r>
      <w:bookmarkEnd w:id="39"/>
      <w:bookmarkEnd w:id="40"/>
      <w:proofErr w:type="spellEnd"/>
    </w:p>
    <w:p w:rsidR="00714C7D" w:rsidRPr="00550D76" w:rsidRDefault="00714C7D" w:rsidP="00714C7D">
      <w:pPr>
        <w:rPr>
          <w:b/>
        </w:rPr>
      </w:pPr>
      <w:r w:rsidRPr="00550D76">
        <w:rPr>
          <w:b/>
        </w:rPr>
        <w:t>Cel procesu:</w:t>
      </w:r>
    </w:p>
    <w:p w:rsidR="00714C7D" w:rsidRPr="00550D76" w:rsidRDefault="00714C7D" w:rsidP="00714C7D">
      <w:r w:rsidRPr="00550D76">
        <w:t xml:space="preserve">Zawarcie umowy </w:t>
      </w:r>
      <w:proofErr w:type="spellStart"/>
      <w:r w:rsidRPr="00550D76">
        <w:t>spółki</w:t>
      </w:r>
      <w:proofErr w:type="spellEnd"/>
      <w:r w:rsidRPr="00550D76">
        <w:t xml:space="preserve"> </w:t>
      </w:r>
      <w:proofErr w:type="spellStart"/>
      <w:r w:rsidRPr="00550D76">
        <w:t>prawa</w:t>
      </w:r>
      <w:proofErr w:type="spellEnd"/>
      <w:r w:rsidRPr="00550D76">
        <w:t xml:space="preserve"> handlowego </w:t>
      </w:r>
      <w:r w:rsidR="0028746A" w:rsidRPr="00550D76">
        <w:t>z wykorzystaniem wzorca umowy udostępnionego w systemie teleinformatycznym</w:t>
      </w:r>
      <w:r w:rsidRPr="00550D76">
        <w:t>.</w:t>
      </w:r>
    </w:p>
    <w:p w:rsidR="00714C7D" w:rsidRPr="00550D76" w:rsidRDefault="00714C7D" w:rsidP="00714C7D">
      <w:pPr>
        <w:rPr>
          <w:b/>
        </w:rPr>
      </w:pPr>
    </w:p>
    <w:p w:rsidR="00714C7D" w:rsidRPr="00550D76" w:rsidRDefault="00714C7D" w:rsidP="00714C7D">
      <w:pPr>
        <w:rPr>
          <w:b/>
        </w:rPr>
      </w:pPr>
      <w:r w:rsidRPr="00550D76">
        <w:rPr>
          <w:b/>
        </w:rPr>
        <w:t>Wynik procesu:</w:t>
      </w:r>
    </w:p>
    <w:p w:rsidR="00714C7D" w:rsidRPr="00550D76" w:rsidRDefault="00714C7D" w:rsidP="00714C7D">
      <w:r w:rsidRPr="00550D76">
        <w:t xml:space="preserve">Wynikiem procesu jest umowa podpisana przez wszystkich wspólników </w:t>
      </w:r>
      <w:proofErr w:type="spellStart"/>
      <w:r w:rsidRPr="00550D76">
        <w:t>spółki</w:t>
      </w:r>
      <w:proofErr w:type="spellEnd"/>
      <w:r w:rsidRPr="00550D76">
        <w:t xml:space="preserve"> oraz udostępniona dla organu reprezentującego spółkę w celu zgłoszenia do KRS.</w:t>
      </w:r>
    </w:p>
    <w:p w:rsidR="00714C7D" w:rsidRPr="00550D76" w:rsidRDefault="00714C7D" w:rsidP="00714C7D">
      <w:pPr>
        <w:rPr>
          <w:b/>
        </w:rPr>
      </w:pPr>
    </w:p>
    <w:p w:rsidR="00714C7D" w:rsidRPr="00550D76" w:rsidRDefault="00714C7D" w:rsidP="00714C7D">
      <w:r w:rsidRPr="00550D76">
        <w:t>Diagram procesu:</w:t>
      </w:r>
    </w:p>
    <w:p w:rsidR="00714C7D" w:rsidRPr="00550D76" w:rsidRDefault="00714C7D" w:rsidP="00714C7D">
      <w:pPr>
        <w:keepNext/>
      </w:pPr>
      <w:r w:rsidRPr="00550D76">
        <w:rPr>
          <w:noProof/>
        </w:rPr>
        <w:lastRenderedPageBreak/>
        <w:drawing>
          <wp:inline distT="0" distB="0" distL="0" distR="0">
            <wp:extent cx="5760720" cy="7099757"/>
            <wp:effectExtent l="0" t="0" r="0" b="6350"/>
            <wp:docPr id="1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099757"/>
                    </a:xfrm>
                    <a:prstGeom prst="rect">
                      <a:avLst/>
                    </a:prstGeom>
                    <a:noFill/>
                    <a:ln>
                      <a:noFill/>
                    </a:ln>
                  </pic:spPr>
                </pic:pic>
              </a:graphicData>
            </a:graphic>
          </wp:inline>
        </w:drawing>
      </w:r>
    </w:p>
    <w:p w:rsidR="00714C7D" w:rsidRPr="00550D76" w:rsidRDefault="00714C7D" w:rsidP="00714C7D"/>
    <w:p w:rsidR="00714C7D" w:rsidRPr="00550D76" w:rsidRDefault="00714C7D" w:rsidP="00714C7D">
      <w:r w:rsidRPr="00550D76">
        <w:t>Opis czynności:</w:t>
      </w:r>
    </w:p>
    <w:p w:rsidR="00714C7D" w:rsidRPr="00550D76" w:rsidRDefault="00714C7D" w:rsidP="00714C7D">
      <w:pPr>
        <w:rPr>
          <w:b/>
        </w:rPr>
      </w:pPr>
      <w:r w:rsidRPr="00550D76">
        <w:rPr>
          <w:b/>
        </w:rPr>
        <w:t xml:space="preserve">Przygotowanie treści umowy </w:t>
      </w:r>
      <w:proofErr w:type="spellStart"/>
      <w:r w:rsidRPr="00550D76">
        <w:rPr>
          <w:b/>
        </w:rPr>
        <w:t>spółki</w:t>
      </w:r>
      <w:proofErr w:type="spellEnd"/>
    </w:p>
    <w:p w:rsidR="00714C7D" w:rsidRPr="00550D76" w:rsidRDefault="00714C7D" w:rsidP="00714C7D">
      <w:r w:rsidRPr="00550D76">
        <w:t>Osoba chcąca założyć nową spółkę przygotowuje treść umowy na podstawie jednego z wzorców:</w:t>
      </w:r>
    </w:p>
    <w:tbl>
      <w:tblPr>
        <w:tblW w:w="9520" w:type="dxa"/>
        <w:tblInd w:w="55" w:type="dxa"/>
        <w:tblCellMar>
          <w:left w:w="70" w:type="dxa"/>
          <w:right w:w="70" w:type="dxa"/>
        </w:tblCellMar>
        <w:tblLook w:val="04A0"/>
      </w:tblPr>
      <w:tblGrid>
        <w:gridCol w:w="9520"/>
      </w:tblGrid>
      <w:tr w:rsidR="00714C7D" w:rsidRPr="00550D76" w:rsidTr="00481114">
        <w:trPr>
          <w:trHeight w:val="300"/>
        </w:trPr>
        <w:tc>
          <w:tcPr>
            <w:tcW w:w="9520" w:type="dxa"/>
            <w:tcBorders>
              <w:top w:val="nil"/>
              <w:left w:val="nil"/>
              <w:bottom w:val="nil"/>
              <w:right w:val="nil"/>
            </w:tcBorders>
            <w:shd w:val="clear" w:color="auto" w:fill="auto"/>
            <w:noWrap/>
            <w:vAlign w:val="bottom"/>
            <w:hideMark/>
          </w:tcPr>
          <w:p w:rsidR="00714C7D" w:rsidRPr="00550D76" w:rsidRDefault="00714C7D" w:rsidP="00714C7D">
            <w:pPr>
              <w:pStyle w:val="Akapitzlist"/>
              <w:numPr>
                <w:ilvl w:val="0"/>
                <w:numId w:val="25"/>
              </w:numPr>
            </w:pPr>
            <w:r w:rsidRPr="00550D76">
              <w:t xml:space="preserve">Wzorzec umowy </w:t>
            </w:r>
            <w:proofErr w:type="spellStart"/>
            <w:r w:rsidRPr="00550D76">
              <w:t>spółki</w:t>
            </w:r>
            <w:proofErr w:type="spellEnd"/>
            <w:r w:rsidRPr="00550D76">
              <w:t xml:space="preserve"> jawnej</w:t>
            </w:r>
          </w:p>
        </w:tc>
      </w:tr>
      <w:tr w:rsidR="00714C7D" w:rsidRPr="00550D76" w:rsidTr="00481114">
        <w:trPr>
          <w:trHeight w:val="300"/>
        </w:trPr>
        <w:tc>
          <w:tcPr>
            <w:tcW w:w="9520" w:type="dxa"/>
            <w:tcBorders>
              <w:top w:val="nil"/>
              <w:left w:val="nil"/>
              <w:bottom w:val="nil"/>
              <w:right w:val="nil"/>
            </w:tcBorders>
            <w:shd w:val="clear" w:color="auto" w:fill="auto"/>
            <w:noWrap/>
            <w:vAlign w:val="bottom"/>
            <w:hideMark/>
          </w:tcPr>
          <w:p w:rsidR="00714C7D" w:rsidRPr="00550D76" w:rsidRDefault="00714C7D" w:rsidP="00714C7D">
            <w:pPr>
              <w:pStyle w:val="Akapitzlist"/>
              <w:numPr>
                <w:ilvl w:val="0"/>
                <w:numId w:val="25"/>
              </w:numPr>
            </w:pPr>
            <w:r w:rsidRPr="00550D76">
              <w:t xml:space="preserve">Wzorzec umowy </w:t>
            </w:r>
            <w:proofErr w:type="spellStart"/>
            <w:r w:rsidRPr="00550D76">
              <w:t>spółki</w:t>
            </w:r>
            <w:proofErr w:type="spellEnd"/>
            <w:r w:rsidRPr="00550D76">
              <w:t xml:space="preserve"> komandytowej</w:t>
            </w:r>
          </w:p>
        </w:tc>
      </w:tr>
      <w:tr w:rsidR="00714C7D" w:rsidRPr="00550D76" w:rsidTr="00481114">
        <w:trPr>
          <w:trHeight w:val="300"/>
        </w:trPr>
        <w:tc>
          <w:tcPr>
            <w:tcW w:w="9520" w:type="dxa"/>
            <w:tcBorders>
              <w:top w:val="nil"/>
              <w:left w:val="nil"/>
              <w:bottom w:val="nil"/>
              <w:right w:val="nil"/>
            </w:tcBorders>
            <w:shd w:val="clear" w:color="auto" w:fill="auto"/>
            <w:noWrap/>
            <w:vAlign w:val="bottom"/>
            <w:hideMark/>
          </w:tcPr>
          <w:p w:rsidR="00714C7D" w:rsidRPr="00550D76" w:rsidRDefault="00714C7D" w:rsidP="00714C7D">
            <w:pPr>
              <w:pStyle w:val="Akapitzlist"/>
              <w:numPr>
                <w:ilvl w:val="0"/>
                <w:numId w:val="25"/>
              </w:numPr>
            </w:pPr>
            <w:r w:rsidRPr="00550D76">
              <w:lastRenderedPageBreak/>
              <w:t xml:space="preserve">Wzorzec umowy </w:t>
            </w:r>
            <w:proofErr w:type="spellStart"/>
            <w:r w:rsidRPr="00550D76">
              <w:t>spółki</w:t>
            </w:r>
            <w:proofErr w:type="spellEnd"/>
            <w:r w:rsidRPr="00550D76">
              <w:t xml:space="preserve"> z o.o.</w:t>
            </w:r>
          </w:p>
        </w:tc>
      </w:tr>
    </w:tbl>
    <w:p w:rsidR="00714C7D" w:rsidRPr="00550D76" w:rsidRDefault="00714C7D" w:rsidP="00714C7D">
      <w:pPr>
        <w:rPr>
          <w:b/>
        </w:rPr>
      </w:pPr>
    </w:p>
    <w:p w:rsidR="00714C7D" w:rsidRPr="00550D76" w:rsidRDefault="00714C7D" w:rsidP="00714C7D">
      <w:pPr>
        <w:rPr>
          <w:b/>
        </w:rPr>
      </w:pPr>
      <w:r w:rsidRPr="00550D76">
        <w:rPr>
          <w:b/>
        </w:rPr>
        <w:t xml:space="preserve">Podpisanie umowy </w:t>
      </w:r>
      <w:proofErr w:type="spellStart"/>
      <w:r w:rsidRPr="00550D76">
        <w:rPr>
          <w:b/>
        </w:rPr>
        <w:t>spółki</w:t>
      </w:r>
      <w:proofErr w:type="spellEnd"/>
    </w:p>
    <w:p w:rsidR="00714C7D" w:rsidRPr="00550D76" w:rsidRDefault="00714C7D" w:rsidP="00714C7D">
      <w:proofErr w:type="spellStart"/>
      <w:r w:rsidRPr="00550D76">
        <w:t>Stawający</w:t>
      </w:r>
      <w:proofErr w:type="spellEnd"/>
      <w:r w:rsidRPr="00550D76">
        <w:t xml:space="preserve"> do umowy </w:t>
      </w:r>
      <w:proofErr w:type="spellStart"/>
      <w:r w:rsidRPr="00550D76">
        <w:t>spółki</w:t>
      </w:r>
      <w:proofErr w:type="spellEnd"/>
      <w:r w:rsidRPr="00550D76">
        <w:t xml:space="preserve"> podpisuje umowę podpisem elektronicznym. </w:t>
      </w:r>
      <w:proofErr w:type="spellStart"/>
      <w:r w:rsidRPr="00550D76">
        <w:t>Stawający</w:t>
      </w:r>
      <w:proofErr w:type="spellEnd"/>
      <w:r w:rsidRPr="00550D76">
        <w:t xml:space="preserve"> wskazuje czy podpisuje dokument we własnym imieniu czy w imieniu innej osoby. W przypadku składania podpisu w imieniu innej osoby podpisujący wskazuje podstawę umocowania oraz określa:</w:t>
      </w:r>
    </w:p>
    <w:p w:rsidR="00714C7D" w:rsidRPr="00550D76" w:rsidRDefault="00714C7D" w:rsidP="00714C7D">
      <w:r w:rsidRPr="00550D76">
        <w:t>1) imienia i nazwiska albo nazwy/firmy;</w:t>
      </w:r>
    </w:p>
    <w:p w:rsidR="00714C7D" w:rsidRPr="00550D76" w:rsidRDefault="00714C7D" w:rsidP="00714C7D">
      <w:r w:rsidRPr="00550D76">
        <w:t>2) numeru PESEL, jeżeli go posiada, a w innym przypadku - identyfikatora dokumentu tożsamości, nazwy tego dokumentu, organu, który go wydał, ze wskazaniem siedziby i państwa - w przypadku osoby fizycznej, która nie jest obowiązana do posiadania numeru PESEL;</w:t>
      </w:r>
    </w:p>
    <w:p w:rsidR="00714C7D" w:rsidRPr="00550D76" w:rsidRDefault="00714C7D" w:rsidP="00714C7D">
      <w:r w:rsidRPr="00550D76">
        <w:t>3) numeru KRS lub numeru w rejestrze, w którym jest wpisany, ze wskazaniem tego rejestru.</w:t>
      </w:r>
    </w:p>
    <w:p w:rsidR="00714C7D" w:rsidRPr="00550D76" w:rsidRDefault="00714C7D" w:rsidP="00714C7D">
      <w:pPr>
        <w:rPr>
          <w:b/>
        </w:rPr>
      </w:pPr>
      <w:r w:rsidRPr="00550D76">
        <w:t xml:space="preserve">Dostępny jest podpis z użyciem profilu zaufanego </w:t>
      </w:r>
      <w:proofErr w:type="spellStart"/>
      <w:r w:rsidRPr="00550D76">
        <w:t>ePUAP</w:t>
      </w:r>
      <w:proofErr w:type="spellEnd"/>
      <w:r w:rsidRPr="00550D76">
        <w:t xml:space="preserve"> oraz bezpieczny podpis elektroniczny weryfikowany za pomocą ważnego certyfikatu kwalifikowanego. Dodatkowo dla </w:t>
      </w:r>
      <w:proofErr w:type="spellStart"/>
      <w:r w:rsidRPr="00550D76">
        <w:t>spółki</w:t>
      </w:r>
      <w:proofErr w:type="spellEnd"/>
      <w:r w:rsidRPr="00550D76">
        <w:t xml:space="preserve"> z o.o. dostępny jest zwykły podpis elektroniczny. </w:t>
      </w:r>
    </w:p>
    <w:p w:rsidR="00714C7D" w:rsidRPr="00550D76" w:rsidRDefault="00714C7D" w:rsidP="00714C7D"/>
    <w:p w:rsidR="00714C7D" w:rsidRPr="00550D76" w:rsidRDefault="00714C7D" w:rsidP="00714C7D">
      <w:pPr>
        <w:rPr>
          <w:b/>
        </w:rPr>
      </w:pPr>
      <w:r w:rsidRPr="00550D76">
        <w:rPr>
          <w:b/>
        </w:rPr>
        <w:t>Udostępnienie dokumentu</w:t>
      </w:r>
    </w:p>
    <w:p w:rsidR="00714C7D" w:rsidRPr="00550D76" w:rsidRDefault="00714C7D" w:rsidP="00714C7D">
      <w:r w:rsidRPr="00550D76">
        <w:t xml:space="preserve">Umowa </w:t>
      </w:r>
      <w:proofErr w:type="spellStart"/>
      <w:r w:rsidRPr="00550D76">
        <w:t>spółki</w:t>
      </w:r>
      <w:proofErr w:type="spellEnd"/>
      <w:r w:rsidRPr="00550D76">
        <w:t xml:space="preserve"> zostaje udostępniona osobom odpowiedzialnym za zgłoszenie podmiotu do KRS.</w:t>
      </w:r>
    </w:p>
    <w:p w:rsidR="00714C7D" w:rsidRPr="00550D76" w:rsidRDefault="00714C7D" w:rsidP="00714C7D"/>
    <w:p w:rsidR="00714C7D" w:rsidRPr="00550D76" w:rsidRDefault="00714C7D" w:rsidP="00714C7D">
      <w:r w:rsidRPr="00550D76">
        <w:rPr>
          <w:b/>
        </w:rPr>
        <w:t>Opłacenie podatku PCC</w:t>
      </w:r>
    </w:p>
    <w:p w:rsidR="00714C7D" w:rsidRPr="00550D76" w:rsidRDefault="00714C7D" w:rsidP="00714C7D">
      <w:pPr>
        <w:rPr>
          <w:color w:val="FF0000"/>
        </w:rPr>
      </w:pPr>
      <w:r w:rsidRPr="00550D76">
        <w:t>Spółka jest zobowiązana do opłacenia podatku od czynności cywilnoprawnych od zawarcia umowy.</w:t>
      </w:r>
      <w:r w:rsidRPr="00550D76">
        <w:rPr>
          <w:color w:val="FF0000"/>
        </w:rPr>
        <w:t xml:space="preserve"> </w:t>
      </w:r>
      <w:r w:rsidRPr="00550D76">
        <w:t xml:space="preserve">Ten krok procesu nie jest wspierany przez </w:t>
      </w:r>
      <w:proofErr w:type="spellStart"/>
      <w:r w:rsidRPr="00550D76">
        <w:t>system</w:t>
      </w:r>
      <w:proofErr w:type="spellEnd"/>
      <w:r w:rsidRPr="00550D76">
        <w:t>.</w:t>
      </w:r>
    </w:p>
    <w:p w:rsidR="00714C7D" w:rsidRPr="00550D76" w:rsidRDefault="00714C7D" w:rsidP="00EA3977">
      <w:pPr>
        <w:pStyle w:val="Nagwek3"/>
        <w:numPr>
          <w:ilvl w:val="2"/>
          <w:numId w:val="7"/>
        </w:numPr>
        <w:rPr>
          <w:rFonts w:ascii="Times New Roman" w:hAnsi="Times New Roman" w:cs="Times New Roman"/>
        </w:rPr>
      </w:pPr>
      <w:bookmarkStart w:id="41" w:name="_Toc383525968"/>
      <w:bookmarkStart w:id="42" w:name="_Toc389607041"/>
      <w:r w:rsidRPr="00550D76">
        <w:rPr>
          <w:rFonts w:ascii="Times New Roman" w:hAnsi="Times New Roman" w:cs="Times New Roman"/>
        </w:rPr>
        <w:t xml:space="preserve">Złożenie wniosku o wpis do </w:t>
      </w:r>
      <w:proofErr w:type="spellStart"/>
      <w:r w:rsidRPr="00550D76">
        <w:rPr>
          <w:rFonts w:ascii="Times New Roman" w:hAnsi="Times New Roman" w:cs="Times New Roman"/>
        </w:rPr>
        <w:t>sądu</w:t>
      </w:r>
      <w:proofErr w:type="spellEnd"/>
      <w:r w:rsidRPr="00550D76">
        <w:rPr>
          <w:rFonts w:ascii="Times New Roman" w:hAnsi="Times New Roman" w:cs="Times New Roman"/>
        </w:rPr>
        <w:t xml:space="preserve"> rejestrowego KRS</w:t>
      </w:r>
      <w:bookmarkEnd w:id="41"/>
      <w:bookmarkEnd w:id="42"/>
    </w:p>
    <w:p w:rsidR="00714C7D" w:rsidRPr="00550D76" w:rsidRDefault="00714C7D" w:rsidP="00714C7D">
      <w:pPr>
        <w:rPr>
          <w:b/>
        </w:rPr>
      </w:pPr>
      <w:r w:rsidRPr="00550D76">
        <w:rPr>
          <w:b/>
        </w:rPr>
        <w:t>Cel procesu:</w:t>
      </w:r>
    </w:p>
    <w:p w:rsidR="00714C7D" w:rsidRPr="00550D76" w:rsidRDefault="00714C7D" w:rsidP="00714C7D">
      <w:r w:rsidRPr="00550D76">
        <w:t xml:space="preserve">Celem procesu jest wpis nowej </w:t>
      </w:r>
      <w:proofErr w:type="spellStart"/>
      <w:r w:rsidRPr="00550D76">
        <w:t>spółki</w:t>
      </w:r>
      <w:proofErr w:type="spellEnd"/>
      <w:r w:rsidRPr="00550D76">
        <w:t xml:space="preserve"> do Krajowego Rejestru Sądowego.</w:t>
      </w:r>
    </w:p>
    <w:p w:rsidR="00714C7D" w:rsidRPr="00550D76" w:rsidRDefault="00714C7D" w:rsidP="00714C7D">
      <w:pPr>
        <w:rPr>
          <w:b/>
        </w:rPr>
      </w:pPr>
    </w:p>
    <w:p w:rsidR="00714C7D" w:rsidRPr="00550D76" w:rsidRDefault="00714C7D" w:rsidP="00714C7D">
      <w:pPr>
        <w:rPr>
          <w:b/>
        </w:rPr>
      </w:pPr>
      <w:r w:rsidRPr="00550D76">
        <w:rPr>
          <w:b/>
        </w:rPr>
        <w:t>Wynik procesu:</w:t>
      </w:r>
    </w:p>
    <w:p w:rsidR="00714C7D" w:rsidRPr="00550D76" w:rsidRDefault="00714C7D" w:rsidP="00714C7D">
      <w:pPr>
        <w:pStyle w:val="Akapitzlist"/>
        <w:numPr>
          <w:ilvl w:val="0"/>
          <w:numId w:val="28"/>
        </w:numPr>
      </w:pPr>
      <w:r w:rsidRPr="00550D76">
        <w:t>Podpisany wniosek do KRS wraz z załącznikami.</w:t>
      </w:r>
    </w:p>
    <w:p w:rsidR="00714C7D" w:rsidRPr="00550D76" w:rsidRDefault="00714C7D" w:rsidP="00714C7D">
      <w:pPr>
        <w:pStyle w:val="Akapitzlist"/>
        <w:numPr>
          <w:ilvl w:val="0"/>
          <w:numId w:val="28"/>
        </w:numPr>
      </w:pPr>
      <w:r w:rsidRPr="00550D76">
        <w:t xml:space="preserve">Korespondencja z </w:t>
      </w:r>
      <w:proofErr w:type="spellStart"/>
      <w:r w:rsidRPr="00550D76">
        <w:t>sądu</w:t>
      </w:r>
      <w:proofErr w:type="spellEnd"/>
      <w:r w:rsidRPr="00550D76">
        <w:t xml:space="preserve"> rejestrowego.</w:t>
      </w:r>
    </w:p>
    <w:p w:rsidR="00714C7D" w:rsidRPr="00550D76" w:rsidRDefault="00714C7D" w:rsidP="00714C7D">
      <w:pPr>
        <w:rPr>
          <w:b/>
        </w:rPr>
      </w:pPr>
    </w:p>
    <w:p w:rsidR="00714C7D" w:rsidRPr="00550D76" w:rsidRDefault="00714C7D" w:rsidP="00714C7D">
      <w:r w:rsidRPr="00550D76">
        <w:t>Diagram:</w:t>
      </w:r>
    </w:p>
    <w:p w:rsidR="00714C7D" w:rsidRPr="00550D76" w:rsidRDefault="00714C7D" w:rsidP="00714C7D">
      <w:pPr>
        <w:keepNext/>
        <w:jc w:val="center"/>
      </w:pPr>
      <w:r w:rsidRPr="00550D76">
        <w:rPr>
          <w:noProof/>
        </w:rPr>
        <w:lastRenderedPageBreak/>
        <w:drawing>
          <wp:inline distT="0" distB="0" distL="0" distR="0">
            <wp:extent cx="4052302" cy="8094529"/>
            <wp:effectExtent l="0" t="0" r="5715" b="1905"/>
            <wp:docPr id="1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3975" cy="8097871"/>
                    </a:xfrm>
                    <a:prstGeom prst="rect">
                      <a:avLst/>
                    </a:prstGeom>
                    <a:noFill/>
                    <a:ln>
                      <a:noFill/>
                    </a:ln>
                  </pic:spPr>
                </pic:pic>
              </a:graphicData>
            </a:graphic>
          </wp:inline>
        </w:drawing>
      </w:r>
    </w:p>
    <w:p w:rsidR="00714C7D" w:rsidRPr="00550D76" w:rsidRDefault="00714C7D" w:rsidP="00714C7D"/>
    <w:p w:rsidR="00714C7D" w:rsidRPr="00550D76" w:rsidRDefault="00714C7D" w:rsidP="00714C7D"/>
    <w:p w:rsidR="00714C7D" w:rsidRPr="00550D76" w:rsidRDefault="00714C7D" w:rsidP="00714C7D">
      <w:pPr>
        <w:rPr>
          <w:b/>
        </w:rPr>
      </w:pPr>
      <w:r w:rsidRPr="00550D76">
        <w:rPr>
          <w:b/>
        </w:rPr>
        <w:t>Przygotowanie wniosku do KRS</w:t>
      </w:r>
    </w:p>
    <w:p w:rsidR="00714C7D" w:rsidRPr="00550D76" w:rsidRDefault="00714C7D" w:rsidP="00714C7D">
      <w:r w:rsidRPr="00550D76">
        <w:t xml:space="preserve">Zawarcie umowy </w:t>
      </w:r>
      <w:proofErr w:type="spellStart"/>
      <w:r w:rsidRPr="00550D76">
        <w:t>spółki</w:t>
      </w:r>
      <w:proofErr w:type="spellEnd"/>
      <w:r w:rsidRPr="00550D76">
        <w:t xml:space="preserve"> zobowiązuje organ reprezentujący spółkę do zgłoszenia powstałej </w:t>
      </w:r>
      <w:proofErr w:type="spellStart"/>
      <w:r w:rsidRPr="00550D76">
        <w:t>spółki</w:t>
      </w:r>
      <w:proofErr w:type="spellEnd"/>
      <w:r w:rsidRPr="00550D76">
        <w:t xml:space="preserve"> do Krajowego Rejestru Sądowego. W tym celu należy wypełnić i złożyć odpowiedni wniosek wraz z załącznikami do </w:t>
      </w:r>
      <w:proofErr w:type="spellStart"/>
      <w:r w:rsidRPr="00550D76">
        <w:t>sądu</w:t>
      </w:r>
      <w:proofErr w:type="spellEnd"/>
      <w:r w:rsidRPr="00550D76">
        <w:t xml:space="preserve"> rejestrowego. Czynności te w imieniu organu reprezentującego spółkę może wykonać powołany przez niego pełnomocnik procesowy, który załącza do wniosku oświadczenie o udzieleniu pełnomocnictwa.</w:t>
      </w:r>
    </w:p>
    <w:p w:rsidR="00714C7D" w:rsidRPr="00550D76" w:rsidRDefault="00714C7D" w:rsidP="00714C7D">
      <w:r w:rsidRPr="00550D76">
        <w:t xml:space="preserve">Wniosek o rejestrację podmiotu w rejestrze przedsiębiorców wypełnia się na podstawie </w:t>
      </w:r>
      <w:proofErr w:type="spellStart"/>
      <w:r w:rsidRPr="00550D76">
        <w:t>danych</w:t>
      </w:r>
      <w:proofErr w:type="spellEnd"/>
      <w:r w:rsidRPr="00550D76">
        <w:t xml:space="preserve"> umieszczonych w zawartej umowie </w:t>
      </w:r>
      <w:proofErr w:type="spellStart"/>
      <w:r w:rsidRPr="00550D76">
        <w:t>spółki</w:t>
      </w:r>
      <w:proofErr w:type="spellEnd"/>
      <w:r w:rsidRPr="00550D76">
        <w:t>.</w:t>
      </w:r>
    </w:p>
    <w:p w:rsidR="00714C7D" w:rsidRPr="00550D76" w:rsidRDefault="00714C7D" w:rsidP="00714C7D">
      <w:r w:rsidRPr="00550D76">
        <w:t xml:space="preserve">W przypadku </w:t>
      </w:r>
      <w:proofErr w:type="spellStart"/>
      <w:r w:rsidRPr="00550D76">
        <w:t>spółki</w:t>
      </w:r>
      <w:proofErr w:type="spellEnd"/>
      <w:r w:rsidRPr="00550D76">
        <w:t xml:space="preserve"> jawnej wnioskodawca jest zobligowany do wypełnienia formularza wniosku KRS-W1. Do wniosku KRS-W1 należy załączyć formularze uzupełniające o symbolach </w:t>
      </w:r>
      <w:proofErr w:type="spellStart"/>
      <w:r w:rsidRPr="00550D76">
        <w:t>KRS-WB</w:t>
      </w:r>
      <w:proofErr w:type="spellEnd"/>
      <w:r w:rsidRPr="00550D76">
        <w:t xml:space="preserve">, </w:t>
      </w:r>
      <w:proofErr w:type="spellStart"/>
      <w:r w:rsidRPr="00550D76">
        <w:t>KRS-WK</w:t>
      </w:r>
      <w:proofErr w:type="spellEnd"/>
      <w:r w:rsidRPr="00550D76">
        <w:t xml:space="preserve">, </w:t>
      </w:r>
      <w:proofErr w:type="spellStart"/>
      <w:r w:rsidRPr="00550D76">
        <w:t>KRS-WM</w:t>
      </w:r>
      <w:proofErr w:type="spellEnd"/>
      <w:r w:rsidRPr="00550D76">
        <w:t xml:space="preserve">. Opcjonalnie można dołączyć formularze </w:t>
      </w:r>
      <w:proofErr w:type="spellStart"/>
      <w:r w:rsidRPr="00550D76">
        <w:t>KRS-WA</w:t>
      </w:r>
      <w:proofErr w:type="spellEnd"/>
      <w:r w:rsidRPr="00550D76">
        <w:t xml:space="preserve">, </w:t>
      </w:r>
      <w:proofErr w:type="spellStart"/>
      <w:r w:rsidRPr="00550D76">
        <w:t>KRS-WH</w:t>
      </w:r>
      <w:proofErr w:type="spellEnd"/>
      <w:r w:rsidRPr="00550D76">
        <w:t xml:space="preserve">, </w:t>
      </w:r>
      <w:proofErr w:type="spellStart"/>
      <w:r w:rsidRPr="00550D76">
        <w:t>KRS-WL</w:t>
      </w:r>
      <w:proofErr w:type="spellEnd"/>
      <w:r w:rsidRPr="00550D76">
        <w:t xml:space="preserve">. </w:t>
      </w:r>
    </w:p>
    <w:p w:rsidR="00714C7D" w:rsidRPr="00550D76" w:rsidRDefault="00714C7D" w:rsidP="00714C7D">
      <w:r w:rsidRPr="00550D76">
        <w:t xml:space="preserve">W przypadku </w:t>
      </w:r>
      <w:proofErr w:type="spellStart"/>
      <w:r w:rsidRPr="00550D76">
        <w:t>spółki</w:t>
      </w:r>
      <w:proofErr w:type="spellEnd"/>
      <w:r w:rsidRPr="00550D76">
        <w:t xml:space="preserve"> komandytowej wnioskodawca jest zobligowany do wypełnienia formularza wniosku KRS-W1. Do wniosku KRS-W1 należy załączyć formularze uzupełniające o symbolach </w:t>
      </w:r>
      <w:proofErr w:type="spellStart"/>
      <w:r w:rsidRPr="00550D76">
        <w:t>KRS-WC</w:t>
      </w:r>
      <w:proofErr w:type="spellEnd"/>
      <w:r w:rsidRPr="00550D76">
        <w:t xml:space="preserve">, </w:t>
      </w:r>
      <w:proofErr w:type="spellStart"/>
      <w:r w:rsidRPr="00550D76">
        <w:t>KRS-WK</w:t>
      </w:r>
      <w:proofErr w:type="spellEnd"/>
      <w:r w:rsidRPr="00550D76">
        <w:t xml:space="preserve">, </w:t>
      </w:r>
      <w:proofErr w:type="spellStart"/>
      <w:r w:rsidRPr="00550D76">
        <w:t>KRS-WM</w:t>
      </w:r>
      <w:proofErr w:type="spellEnd"/>
      <w:r w:rsidRPr="00550D76">
        <w:t xml:space="preserve">. Opcjonalnie można dołączyć formularze </w:t>
      </w:r>
      <w:proofErr w:type="spellStart"/>
      <w:r w:rsidRPr="00550D76">
        <w:t>KRS-WA</w:t>
      </w:r>
      <w:proofErr w:type="spellEnd"/>
      <w:r w:rsidRPr="00550D76">
        <w:t xml:space="preserve">, </w:t>
      </w:r>
      <w:proofErr w:type="spellStart"/>
      <w:r w:rsidRPr="00550D76">
        <w:t>KRS-WH</w:t>
      </w:r>
      <w:proofErr w:type="spellEnd"/>
      <w:r w:rsidRPr="00550D76">
        <w:t xml:space="preserve">, </w:t>
      </w:r>
      <w:proofErr w:type="spellStart"/>
      <w:r w:rsidRPr="00550D76">
        <w:t>KRS-WL</w:t>
      </w:r>
      <w:proofErr w:type="spellEnd"/>
      <w:r w:rsidRPr="00550D76">
        <w:t>.</w:t>
      </w:r>
    </w:p>
    <w:p w:rsidR="00714C7D" w:rsidRPr="00550D76" w:rsidRDefault="00714C7D" w:rsidP="00714C7D">
      <w:r w:rsidRPr="00550D76">
        <w:t xml:space="preserve">W przypadku </w:t>
      </w:r>
      <w:proofErr w:type="spellStart"/>
      <w:r w:rsidRPr="00550D76">
        <w:t>spółki</w:t>
      </w:r>
      <w:proofErr w:type="spellEnd"/>
      <w:r w:rsidRPr="00550D76">
        <w:t xml:space="preserve"> z o.o. wnioskodawca jest zobligowany do wypełnienia formularza wniosku KRS-W3. Do wniosku KRS-W3 należy załączyć formularze uzupełniające o symbolach KRS-WE, </w:t>
      </w:r>
      <w:proofErr w:type="spellStart"/>
      <w:r w:rsidRPr="00550D76">
        <w:t>KRS-WK</w:t>
      </w:r>
      <w:proofErr w:type="spellEnd"/>
      <w:r w:rsidRPr="00550D76">
        <w:t xml:space="preserve">, </w:t>
      </w:r>
      <w:proofErr w:type="spellStart"/>
      <w:r w:rsidRPr="00550D76">
        <w:t>KRS-WM</w:t>
      </w:r>
      <w:proofErr w:type="spellEnd"/>
      <w:r w:rsidRPr="00550D76">
        <w:t xml:space="preserve">. Opcjonalnie można dołączyć formularze </w:t>
      </w:r>
      <w:proofErr w:type="spellStart"/>
      <w:r w:rsidRPr="00550D76">
        <w:t>KRS-WA</w:t>
      </w:r>
      <w:proofErr w:type="spellEnd"/>
      <w:r w:rsidRPr="00550D76">
        <w:t>,</w:t>
      </w:r>
      <w:r w:rsidRPr="00550D76" w:rsidDel="00BC311F">
        <w:t xml:space="preserve"> </w:t>
      </w:r>
      <w:proofErr w:type="spellStart"/>
      <w:r w:rsidRPr="00550D76">
        <w:t>KRS-WH</w:t>
      </w:r>
      <w:proofErr w:type="spellEnd"/>
      <w:r w:rsidRPr="00550D76">
        <w:t xml:space="preserve">, </w:t>
      </w:r>
      <w:proofErr w:type="spellStart"/>
      <w:r w:rsidRPr="00550D76">
        <w:t>KRS-WL</w:t>
      </w:r>
      <w:proofErr w:type="spellEnd"/>
      <w:r w:rsidRPr="00550D76">
        <w:t>.</w:t>
      </w:r>
    </w:p>
    <w:p w:rsidR="00714C7D" w:rsidRPr="00550D76" w:rsidRDefault="00714C7D" w:rsidP="00714C7D">
      <w:r w:rsidRPr="00550D76">
        <w:t>Do wniosku wnioskodawca powinien również załączyć odpowiednie dokumenty w skład których wchodzą:</w:t>
      </w:r>
    </w:p>
    <w:p w:rsidR="00714C7D" w:rsidRPr="00550D76" w:rsidRDefault="00714C7D" w:rsidP="00714C7D">
      <w:r w:rsidRPr="00550D76">
        <w:t>Obligatoryjnie:</w:t>
      </w:r>
    </w:p>
    <w:p w:rsidR="00714C7D" w:rsidRPr="00550D76" w:rsidRDefault="00714C7D" w:rsidP="00714C7D">
      <w:pPr>
        <w:pStyle w:val="Akapitzlist"/>
        <w:numPr>
          <w:ilvl w:val="0"/>
          <w:numId w:val="22"/>
        </w:numPr>
        <w:spacing w:line="276" w:lineRule="auto"/>
        <w:ind w:left="357" w:hanging="357"/>
      </w:pPr>
      <w:r w:rsidRPr="00550D76">
        <w:t xml:space="preserve">Umowa </w:t>
      </w:r>
      <w:proofErr w:type="spellStart"/>
      <w:r w:rsidRPr="00550D76">
        <w:t>spółki</w:t>
      </w:r>
      <w:proofErr w:type="spellEnd"/>
    </w:p>
    <w:p w:rsidR="00714C7D" w:rsidRPr="00550D76" w:rsidRDefault="00714C7D" w:rsidP="00714C7D">
      <w:pPr>
        <w:spacing w:line="276" w:lineRule="auto"/>
      </w:pPr>
      <w:r w:rsidRPr="00550D76">
        <w:t>Opcjonalnie:</w:t>
      </w:r>
    </w:p>
    <w:p w:rsidR="00714C7D" w:rsidRPr="00550D76" w:rsidRDefault="00714C7D" w:rsidP="00714C7D">
      <w:pPr>
        <w:pStyle w:val="Akapitzlist"/>
        <w:numPr>
          <w:ilvl w:val="0"/>
          <w:numId w:val="22"/>
        </w:numPr>
        <w:spacing w:after="200" w:line="276" w:lineRule="auto"/>
      </w:pPr>
      <w:r w:rsidRPr="00550D76">
        <w:t xml:space="preserve">Pełnomocnictwo do zawarcia umowy </w:t>
      </w:r>
      <w:proofErr w:type="spellStart"/>
      <w:r w:rsidRPr="00550D76">
        <w:t>spółki</w:t>
      </w:r>
      <w:proofErr w:type="spellEnd"/>
      <w:r w:rsidRPr="00550D76">
        <w:t xml:space="preserve"> przy wykorzystaniu wzorca umowy udostępnianego w systemie teleinformatycznym</w:t>
      </w:r>
    </w:p>
    <w:p w:rsidR="00714C7D" w:rsidRPr="00550D76" w:rsidRDefault="00714C7D" w:rsidP="00714C7D">
      <w:pPr>
        <w:pStyle w:val="Akapitzlist"/>
        <w:numPr>
          <w:ilvl w:val="0"/>
          <w:numId w:val="22"/>
        </w:numPr>
        <w:spacing w:after="200" w:line="276" w:lineRule="auto"/>
      </w:pPr>
      <w:r w:rsidRPr="00550D76">
        <w:t>Oświadczenie o udzieleniu pełnomocnictwa na podstawie artykułu 694</w:t>
      </w:r>
      <w:r w:rsidRPr="00550D76">
        <w:rPr>
          <w:vertAlign w:val="superscript"/>
        </w:rPr>
        <w:t>3</w:t>
      </w:r>
      <w:r w:rsidRPr="00550D76">
        <w:t xml:space="preserve"> par. 3</w:t>
      </w:r>
      <w:r w:rsidRPr="00550D76">
        <w:rPr>
          <w:vertAlign w:val="superscript"/>
        </w:rPr>
        <w:t>2</w:t>
      </w:r>
      <w:r w:rsidRPr="00550D76">
        <w:t xml:space="preserve"> KPC (pełnomocnictwo procesowe)</w:t>
      </w:r>
    </w:p>
    <w:p w:rsidR="00714C7D" w:rsidRPr="00550D76" w:rsidRDefault="00714C7D" w:rsidP="00714C7D">
      <w:pPr>
        <w:pStyle w:val="Akapitzlist"/>
        <w:numPr>
          <w:ilvl w:val="0"/>
          <w:numId w:val="22"/>
        </w:numPr>
        <w:spacing w:line="276" w:lineRule="auto"/>
        <w:ind w:left="357" w:hanging="357"/>
      </w:pPr>
      <w:r w:rsidRPr="00550D76">
        <w:t xml:space="preserve">Uchwałę </w:t>
      </w:r>
      <w:proofErr w:type="spellStart"/>
      <w:r w:rsidRPr="00550D76">
        <w:t>spółki</w:t>
      </w:r>
      <w:proofErr w:type="spellEnd"/>
      <w:r w:rsidRPr="00550D76">
        <w:t xml:space="preserve"> o ustanowieniu prokury</w:t>
      </w:r>
    </w:p>
    <w:p w:rsidR="00714C7D" w:rsidRPr="00550D76" w:rsidRDefault="00714C7D" w:rsidP="00714C7D">
      <w:r w:rsidRPr="00550D76">
        <w:t xml:space="preserve">Dodatkowo w przypadku </w:t>
      </w:r>
      <w:proofErr w:type="spellStart"/>
      <w:r w:rsidRPr="00550D76">
        <w:t>spółki</w:t>
      </w:r>
      <w:proofErr w:type="spellEnd"/>
      <w:r w:rsidRPr="00550D76">
        <w:t xml:space="preserve"> z o.o. powinien załączyć:</w:t>
      </w:r>
    </w:p>
    <w:p w:rsidR="00714C7D" w:rsidRPr="00550D76" w:rsidRDefault="00714C7D" w:rsidP="00714C7D">
      <w:r w:rsidRPr="00550D76">
        <w:t>Obligatoryjnie:</w:t>
      </w:r>
    </w:p>
    <w:p w:rsidR="00714C7D" w:rsidRPr="00550D76" w:rsidRDefault="00714C7D" w:rsidP="00714C7D">
      <w:pPr>
        <w:pStyle w:val="Akapitzlist"/>
        <w:numPr>
          <w:ilvl w:val="0"/>
          <w:numId w:val="23"/>
        </w:numPr>
        <w:spacing w:line="276" w:lineRule="auto"/>
        <w:ind w:left="357" w:hanging="357"/>
      </w:pPr>
      <w:r w:rsidRPr="00550D76">
        <w:t>Lista wspólników</w:t>
      </w:r>
    </w:p>
    <w:p w:rsidR="00714C7D" w:rsidRPr="00550D76" w:rsidRDefault="00714C7D" w:rsidP="00714C7D">
      <w:pPr>
        <w:spacing w:line="276" w:lineRule="auto"/>
      </w:pPr>
      <w:r w:rsidRPr="00550D76">
        <w:t>Opcjonalnie:</w:t>
      </w:r>
    </w:p>
    <w:p w:rsidR="00714C7D" w:rsidRPr="00550D76" w:rsidRDefault="00714C7D" w:rsidP="00714C7D">
      <w:pPr>
        <w:pStyle w:val="Akapitzlist"/>
        <w:numPr>
          <w:ilvl w:val="0"/>
          <w:numId w:val="23"/>
        </w:numPr>
        <w:spacing w:after="200" w:line="276" w:lineRule="auto"/>
      </w:pPr>
      <w:r w:rsidRPr="00550D76">
        <w:t>Oświadczenie zarządu o wniesieniu kapitału (jeśli kapitał został wniesiony)</w:t>
      </w:r>
    </w:p>
    <w:p w:rsidR="00714C7D" w:rsidRPr="00550D76" w:rsidRDefault="00714C7D" w:rsidP="00714C7D">
      <w:pPr>
        <w:rPr>
          <w:b/>
        </w:rPr>
      </w:pPr>
      <w:r w:rsidRPr="00550D76">
        <w:rPr>
          <w:b/>
        </w:rPr>
        <w:t>Załączenie dokumentu zewnętrznego</w:t>
      </w:r>
    </w:p>
    <w:p w:rsidR="00714C7D" w:rsidRPr="00550D76" w:rsidRDefault="00714C7D" w:rsidP="00714C7D">
      <w:r w:rsidRPr="00550D76">
        <w:t xml:space="preserve">Krok opcjonalny. Polega na załączeniu dokumentu zewnętrznego do wniosku. Dokumentem zewnętrznym może być umowa </w:t>
      </w:r>
      <w:proofErr w:type="spellStart"/>
      <w:r w:rsidRPr="00550D76">
        <w:t>spółki</w:t>
      </w:r>
      <w:proofErr w:type="spellEnd"/>
      <w:r w:rsidRPr="00550D76">
        <w:t xml:space="preserve">, pełnomocnictwo do zawarcia umowy </w:t>
      </w:r>
      <w:proofErr w:type="spellStart"/>
      <w:r w:rsidRPr="00550D76">
        <w:t>spółki</w:t>
      </w:r>
      <w:proofErr w:type="spellEnd"/>
      <w:r w:rsidRPr="00550D76">
        <w:t xml:space="preserve"> przy wykorzystaniu wzorca umowy udostępnianego w systemie teleinformatycznym lub uchwała </w:t>
      </w:r>
      <w:proofErr w:type="spellStart"/>
      <w:r w:rsidRPr="00550D76">
        <w:t>spółki</w:t>
      </w:r>
      <w:proofErr w:type="spellEnd"/>
      <w:r w:rsidRPr="00550D76">
        <w:t xml:space="preserve"> o ustanowieniu prokury.</w:t>
      </w:r>
    </w:p>
    <w:p w:rsidR="00065179" w:rsidRPr="00550D76" w:rsidRDefault="00065179" w:rsidP="00714C7D">
      <w:pPr>
        <w:rPr>
          <w:b/>
        </w:rPr>
      </w:pPr>
    </w:p>
    <w:p w:rsidR="00714C7D" w:rsidRPr="00550D76" w:rsidRDefault="00714C7D" w:rsidP="00714C7D">
      <w:pPr>
        <w:rPr>
          <w:b/>
        </w:rPr>
      </w:pPr>
      <w:r w:rsidRPr="00550D76">
        <w:rPr>
          <w:b/>
        </w:rPr>
        <w:t>Podpisanie wniosku do KRS i załączników</w:t>
      </w:r>
    </w:p>
    <w:p w:rsidR="00714C7D" w:rsidRPr="00550D76" w:rsidRDefault="00714C7D" w:rsidP="00714C7D">
      <w:r w:rsidRPr="00550D76">
        <w:t xml:space="preserve">Organ reprezentujący spółkę podpisuje wniosek podpisem elektronicznym. Każda osoba podpisująca wniosek wskazuje czy podpisuje dokument we własnym imieniu czy w imieniu </w:t>
      </w:r>
      <w:r w:rsidRPr="00550D76">
        <w:lastRenderedPageBreak/>
        <w:t>innej osoby. W przypadku składania podpisu w imieniu innej osoby podpisujący wskazuje podstawę umocowania oraz określa:</w:t>
      </w:r>
    </w:p>
    <w:p w:rsidR="00714C7D" w:rsidRPr="00550D76" w:rsidRDefault="00714C7D" w:rsidP="00714C7D">
      <w:r w:rsidRPr="00550D76">
        <w:t>1) imienia i nazwiska albo nazwy/firmy;</w:t>
      </w:r>
    </w:p>
    <w:p w:rsidR="00714C7D" w:rsidRPr="00550D76" w:rsidRDefault="00714C7D" w:rsidP="00714C7D">
      <w:r w:rsidRPr="00550D76">
        <w:t>2) numeru PESEL, jeżeli go posiada, a w innym przypadku - identyfikatora dokumentu tożsamości, nazwy tego dokumentu, organu, który go wydał, ze wskazaniem siedziby i państwa - w przypadku osoby fizycznej, która nie jest obowiązana do posiadania numeru PESEL;</w:t>
      </w:r>
    </w:p>
    <w:p w:rsidR="00714C7D" w:rsidRPr="00550D76" w:rsidRDefault="00714C7D" w:rsidP="00714C7D">
      <w:r w:rsidRPr="00550D76">
        <w:t>3) numeru KRS lub numeru w rejestrze, w którym jest wpisany, ze wskazaniem tego rejestru.</w:t>
      </w:r>
    </w:p>
    <w:p w:rsidR="00714C7D" w:rsidRPr="00550D76" w:rsidRDefault="00714C7D" w:rsidP="00714C7D">
      <w:pPr>
        <w:rPr>
          <w:b/>
        </w:rPr>
      </w:pPr>
      <w:r w:rsidRPr="00550D76">
        <w:t xml:space="preserve">Dostępny jest podpis z użyciem profilu zaufanego </w:t>
      </w:r>
      <w:proofErr w:type="spellStart"/>
      <w:r w:rsidRPr="00550D76">
        <w:t>ePUAP</w:t>
      </w:r>
      <w:proofErr w:type="spellEnd"/>
      <w:r w:rsidRPr="00550D76">
        <w:t xml:space="preserve"> oraz bezpieczny podpis elektroniczny weryfikowany za pomocą ważnego certyfikatu kwalifikowanego. Dodatkowo dla </w:t>
      </w:r>
      <w:proofErr w:type="spellStart"/>
      <w:r w:rsidRPr="00550D76">
        <w:t>spółki</w:t>
      </w:r>
      <w:proofErr w:type="spellEnd"/>
      <w:r w:rsidRPr="00550D76">
        <w:t xml:space="preserve"> z o.o. dostępny jest zwykły podpis elektroniczny. </w:t>
      </w:r>
    </w:p>
    <w:p w:rsidR="00714C7D" w:rsidRPr="00550D76" w:rsidRDefault="00714C7D" w:rsidP="00714C7D"/>
    <w:p w:rsidR="00714C7D" w:rsidRPr="00550D76" w:rsidRDefault="00714C7D" w:rsidP="00714C7D">
      <w:pPr>
        <w:rPr>
          <w:b/>
        </w:rPr>
      </w:pPr>
      <w:r w:rsidRPr="00550D76">
        <w:rPr>
          <w:b/>
        </w:rPr>
        <w:t>Dokonanie opłaty za wniosek do KRS</w:t>
      </w:r>
    </w:p>
    <w:p w:rsidR="00714C7D" w:rsidRPr="00550D76" w:rsidRDefault="00714C7D" w:rsidP="00714C7D">
      <w:r w:rsidRPr="00550D76">
        <w:t>Osoba reprezentująca spółkę lub pełnomocnik procesowy dokonuje opłaty sądowej za złożenie wniosku do KRS. Dowód wpłaty musi zostać dołączony do wniosku.</w:t>
      </w:r>
    </w:p>
    <w:p w:rsidR="00714C7D" w:rsidRPr="00550D76" w:rsidRDefault="00714C7D" w:rsidP="00714C7D"/>
    <w:p w:rsidR="00714C7D" w:rsidRPr="00550D76" w:rsidRDefault="00714C7D" w:rsidP="00714C7D">
      <w:pPr>
        <w:rPr>
          <w:b/>
        </w:rPr>
      </w:pPr>
      <w:r w:rsidRPr="00550D76">
        <w:rPr>
          <w:b/>
        </w:rPr>
        <w:t xml:space="preserve">Przekazanie wniosku do KRS do </w:t>
      </w:r>
      <w:proofErr w:type="spellStart"/>
      <w:r w:rsidRPr="00550D76">
        <w:rPr>
          <w:b/>
        </w:rPr>
        <w:t>sądu</w:t>
      </w:r>
      <w:proofErr w:type="spellEnd"/>
      <w:r w:rsidRPr="00550D76">
        <w:rPr>
          <w:b/>
        </w:rPr>
        <w:t xml:space="preserve"> rejestrowego</w:t>
      </w:r>
    </w:p>
    <w:p w:rsidR="00714C7D" w:rsidRPr="00550D76" w:rsidRDefault="00714C7D" w:rsidP="00714C7D">
      <w:r w:rsidRPr="00550D76">
        <w:t xml:space="preserve">Osoba reprezentująca spółkę lub pełnomocnik procesowy składa wniosek do biura podawczego </w:t>
      </w:r>
      <w:proofErr w:type="spellStart"/>
      <w:r w:rsidRPr="00550D76">
        <w:t>sądu</w:t>
      </w:r>
      <w:proofErr w:type="spellEnd"/>
      <w:r w:rsidRPr="00550D76">
        <w:t xml:space="preserve"> rejestrowego KRS.</w:t>
      </w:r>
    </w:p>
    <w:p w:rsidR="00714C7D" w:rsidRPr="00550D76" w:rsidRDefault="00714C7D" w:rsidP="00714C7D"/>
    <w:p w:rsidR="00714C7D" w:rsidRPr="00550D76" w:rsidRDefault="00714C7D" w:rsidP="00714C7D">
      <w:pPr>
        <w:rPr>
          <w:b/>
        </w:rPr>
      </w:pPr>
      <w:r w:rsidRPr="00550D76">
        <w:rPr>
          <w:b/>
        </w:rPr>
        <w:t>Odbiór sygnatury sprawy</w:t>
      </w:r>
    </w:p>
    <w:p w:rsidR="00714C7D" w:rsidRPr="00550D76" w:rsidRDefault="00714C7D" w:rsidP="00714C7D">
      <w:r w:rsidRPr="00550D76">
        <w:t xml:space="preserve">Biuro podawcze </w:t>
      </w:r>
      <w:proofErr w:type="spellStart"/>
      <w:r w:rsidRPr="00550D76">
        <w:t>sądu</w:t>
      </w:r>
      <w:proofErr w:type="spellEnd"/>
      <w:r w:rsidRPr="00550D76">
        <w:t xml:space="preserve"> rejestrowego KRS nadaje sygnaturę akt i przekazuje tą informację organowi reprezentującemu </w:t>
      </w:r>
      <w:proofErr w:type="spellStart"/>
      <w:r w:rsidRPr="00550D76">
        <w:t>spółki</w:t>
      </w:r>
      <w:proofErr w:type="spellEnd"/>
      <w:r w:rsidRPr="00550D76">
        <w:t xml:space="preserve">. </w:t>
      </w:r>
    </w:p>
    <w:p w:rsidR="00714C7D" w:rsidRPr="00550D76" w:rsidRDefault="00714C7D" w:rsidP="00714C7D"/>
    <w:p w:rsidR="00714C7D" w:rsidRPr="00550D76" w:rsidRDefault="00714C7D" w:rsidP="00714C7D">
      <w:pPr>
        <w:rPr>
          <w:b/>
        </w:rPr>
      </w:pPr>
      <w:r w:rsidRPr="00550D76">
        <w:rPr>
          <w:b/>
        </w:rPr>
        <w:t>Odbiór korespondencji</w:t>
      </w:r>
    </w:p>
    <w:p w:rsidR="00714C7D" w:rsidRPr="00550D76" w:rsidRDefault="00714C7D" w:rsidP="00714C7D">
      <w:r w:rsidRPr="00550D76">
        <w:t xml:space="preserve">Osoba, która złożyła wniosek do KRS do </w:t>
      </w:r>
      <w:proofErr w:type="spellStart"/>
      <w:r w:rsidRPr="00550D76">
        <w:t>sądu</w:t>
      </w:r>
      <w:proofErr w:type="spellEnd"/>
      <w:r w:rsidRPr="00550D76">
        <w:t xml:space="preserve"> otrzymuje odpowiedź z decyzją. Informacja o odbiorze korespondencji przez stronę trafia do </w:t>
      </w:r>
      <w:proofErr w:type="spellStart"/>
      <w:r w:rsidRPr="00550D76">
        <w:t>sądu</w:t>
      </w:r>
      <w:proofErr w:type="spellEnd"/>
      <w:r w:rsidRPr="00550D76">
        <w:t xml:space="preserve"> rejestrowego.</w:t>
      </w:r>
    </w:p>
    <w:p w:rsidR="00714C7D" w:rsidRPr="00550D76" w:rsidRDefault="00714C7D" w:rsidP="00714C7D"/>
    <w:p w:rsidR="00714C7D" w:rsidRPr="00550D76" w:rsidRDefault="00714C7D" w:rsidP="00714C7D">
      <w:pPr>
        <w:rPr>
          <w:b/>
        </w:rPr>
      </w:pPr>
      <w:r w:rsidRPr="00550D76">
        <w:rPr>
          <w:b/>
        </w:rPr>
        <w:t>Odczyt korespondencji</w:t>
      </w:r>
    </w:p>
    <w:p w:rsidR="00714C7D" w:rsidRPr="00550D76" w:rsidRDefault="00714C7D" w:rsidP="00714C7D">
      <w:r w:rsidRPr="00550D76">
        <w:t xml:space="preserve">Osoba, która złożyła wniosek do KRS do </w:t>
      </w:r>
      <w:proofErr w:type="spellStart"/>
      <w:r w:rsidRPr="00550D76">
        <w:t>sądu</w:t>
      </w:r>
      <w:proofErr w:type="spellEnd"/>
      <w:r w:rsidRPr="00550D76">
        <w:t xml:space="preserve">, zapoznaje się z decyzją </w:t>
      </w:r>
      <w:proofErr w:type="spellStart"/>
      <w:r w:rsidRPr="00550D76">
        <w:t>sądu</w:t>
      </w:r>
      <w:proofErr w:type="spellEnd"/>
      <w:r w:rsidRPr="00550D76">
        <w:t xml:space="preserve"> rejestrowego o wpisie do KRS. Jeśli </w:t>
      </w:r>
      <w:proofErr w:type="spellStart"/>
      <w:r w:rsidRPr="00550D76">
        <w:t>sąd</w:t>
      </w:r>
      <w:proofErr w:type="spellEnd"/>
      <w:r w:rsidRPr="00550D76">
        <w:t xml:space="preserve"> dokonał wpisu </w:t>
      </w:r>
      <w:proofErr w:type="spellStart"/>
      <w:r w:rsidRPr="00550D76">
        <w:t>spółki</w:t>
      </w:r>
      <w:proofErr w:type="spellEnd"/>
      <w:r w:rsidRPr="00550D76">
        <w:t xml:space="preserve"> do KRS, osoby uprawnione do reprezentowania </w:t>
      </w:r>
      <w:proofErr w:type="spellStart"/>
      <w:r w:rsidRPr="00550D76">
        <w:t>spółki</w:t>
      </w:r>
      <w:proofErr w:type="spellEnd"/>
      <w:r w:rsidRPr="00550D76">
        <w:t xml:space="preserve"> muszą dostarczyć wzory podpisów złożone wobec </w:t>
      </w:r>
      <w:proofErr w:type="spellStart"/>
      <w:r w:rsidRPr="00550D76">
        <w:t>sądu</w:t>
      </w:r>
      <w:proofErr w:type="spellEnd"/>
      <w:r w:rsidRPr="00550D76">
        <w:t xml:space="preserve"> lub notarialnie poświadczone.</w:t>
      </w:r>
    </w:p>
    <w:p w:rsidR="00714C7D" w:rsidRPr="00550D76" w:rsidRDefault="00714C7D" w:rsidP="00EA3977">
      <w:pPr>
        <w:pStyle w:val="Nagwek3"/>
        <w:numPr>
          <w:ilvl w:val="2"/>
          <w:numId w:val="7"/>
        </w:numPr>
        <w:rPr>
          <w:rFonts w:ascii="Times New Roman" w:hAnsi="Times New Roman" w:cs="Times New Roman"/>
        </w:rPr>
      </w:pPr>
      <w:bookmarkStart w:id="43" w:name="_Toc383525969"/>
      <w:bookmarkStart w:id="44" w:name="_Toc389607042"/>
      <w:r w:rsidRPr="00550D76">
        <w:rPr>
          <w:rFonts w:ascii="Times New Roman" w:hAnsi="Times New Roman" w:cs="Times New Roman"/>
        </w:rPr>
        <w:t>Złożenie sprawozdania finansowego</w:t>
      </w:r>
      <w:bookmarkEnd w:id="43"/>
      <w:bookmarkEnd w:id="44"/>
    </w:p>
    <w:p w:rsidR="00714C7D" w:rsidRPr="00550D76" w:rsidRDefault="00714C7D" w:rsidP="00714C7D">
      <w:r w:rsidRPr="00550D76">
        <w:t xml:space="preserve">Proces złożenia sprawozdania finansowego do KRS odbywa się analogicznie do procesu składania wniosku  o wpis do KRS do </w:t>
      </w:r>
      <w:proofErr w:type="spellStart"/>
      <w:r w:rsidRPr="00550D76">
        <w:t>sądu</w:t>
      </w:r>
      <w:proofErr w:type="spellEnd"/>
      <w:r w:rsidRPr="00550D76">
        <w:t xml:space="preserve"> rejestrowego przy rozpoczynaniu działalności gospodarczej.</w:t>
      </w:r>
    </w:p>
    <w:p w:rsidR="00714C7D" w:rsidRPr="00550D76" w:rsidRDefault="00714C7D" w:rsidP="00714C7D"/>
    <w:p w:rsidR="00714C7D" w:rsidRPr="00550D76" w:rsidRDefault="00714C7D" w:rsidP="00714C7D">
      <w:pPr>
        <w:rPr>
          <w:b/>
        </w:rPr>
      </w:pPr>
      <w:r w:rsidRPr="00550D76">
        <w:rPr>
          <w:b/>
        </w:rPr>
        <w:t>Cel procesu:</w:t>
      </w:r>
    </w:p>
    <w:p w:rsidR="00714C7D" w:rsidRPr="00550D76" w:rsidRDefault="00714C7D" w:rsidP="00714C7D">
      <w:r w:rsidRPr="00550D76">
        <w:t>Celem procesu jest złożenie w sądzie rejestrowym rocznego sprawozdania finansowego.</w:t>
      </w:r>
    </w:p>
    <w:p w:rsidR="00714C7D" w:rsidRPr="00550D76" w:rsidRDefault="00714C7D" w:rsidP="00714C7D"/>
    <w:p w:rsidR="00714C7D" w:rsidRPr="00550D76" w:rsidRDefault="00714C7D" w:rsidP="00714C7D">
      <w:pPr>
        <w:rPr>
          <w:b/>
        </w:rPr>
      </w:pPr>
      <w:r w:rsidRPr="00550D76">
        <w:rPr>
          <w:b/>
        </w:rPr>
        <w:t>Wynik procesu:</w:t>
      </w:r>
    </w:p>
    <w:p w:rsidR="00714C7D" w:rsidRPr="00550D76" w:rsidRDefault="00714C7D" w:rsidP="00714C7D">
      <w:pPr>
        <w:pStyle w:val="Akapitzlist"/>
        <w:numPr>
          <w:ilvl w:val="0"/>
          <w:numId w:val="24"/>
        </w:numPr>
      </w:pPr>
      <w:r w:rsidRPr="00550D76">
        <w:t xml:space="preserve">Podpisane sprawozdanie </w:t>
      </w:r>
      <w:proofErr w:type="spellStart"/>
      <w:r w:rsidRPr="00550D76">
        <w:t>finansowe</w:t>
      </w:r>
      <w:proofErr w:type="spellEnd"/>
      <w:r w:rsidRPr="00550D76">
        <w:t>.</w:t>
      </w:r>
    </w:p>
    <w:p w:rsidR="00714C7D" w:rsidRPr="00550D76" w:rsidRDefault="00714C7D" w:rsidP="00714C7D">
      <w:pPr>
        <w:pStyle w:val="Akapitzlist"/>
        <w:numPr>
          <w:ilvl w:val="0"/>
          <w:numId w:val="24"/>
        </w:numPr>
      </w:pPr>
      <w:r w:rsidRPr="00550D76">
        <w:t>Podpisany wniosek do KRS.</w:t>
      </w:r>
    </w:p>
    <w:p w:rsidR="00714C7D" w:rsidRPr="00550D76" w:rsidRDefault="00714C7D" w:rsidP="00714C7D">
      <w:pPr>
        <w:pStyle w:val="Akapitzlist"/>
        <w:numPr>
          <w:ilvl w:val="0"/>
          <w:numId w:val="24"/>
        </w:numPr>
      </w:pPr>
      <w:r w:rsidRPr="00550D76">
        <w:t xml:space="preserve">Korespondencja z </w:t>
      </w:r>
      <w:proofErr w:type="spellStart"/>
      <w:r w:rsidRPr="00550D76">
        <w:t>sądu</w:t>
      </w:r>
      <w:proofErr w:type="spellEnd"/>
      <w:r w:rsidRPr="00550D76">
        <w:t xml:space="preserve"> rejestrowego.</w:t>
      </w:r>
    </w:p>
    <w:p w:rsidR="00714C7D" w:rsidRPr="00550D76" w:rsidRDefault="00714C7D" w:rsidP="00714C7D">
      <w:pPr>
        <w:rPr>
          <w:b/>
        </w:rPr>
      </w:pPr>
    </w:p>
    <w:p w:rsidR="00065179" w:rsidRPr="00550D76" w:rsidRDefault="00065179" w:rsidP="00065179">
      <w:r w:rsidRPr="00550D76">
        <w:t>Diagram:</w:t>
      </w:r>
    </w:p>
    <w:p w:rsidR="00065179" w:rsidRPr="00550D76" w:rsidRDefault="00065179" w:rsidP="00065179">
      <w:pPr>
        <w:keepNext/>
        <w:jc w:val="center"/>
      </w:pPr>
      <w:r w:rsidRPr="00550D76">
        <w:rPr>
          <w:noProof/>
        </w:rPr>
        <w:lastRenderedPageBreak/>
        <w:drawing>
          <wp:inline distT="0" distB="0" distL="0" distR="0">
            <wp:extent cx="4052302" cy="8094529"/>
            <wp:effectExtent l="0" t="0" r="5715" b="1905"/>
            <wp:docPr id="4"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3975" cy="8097871"/>
                    </a:xfrm>
                    <a:prstGeom prst="rect">
                      <a:avLst/>
                    </a:prstGeom>
                    <a:noFill/>
                    <a:ln>
                      <a:noFill/>
                    </a:ln>
                  </pic:spPr>
                </pic:pic>
              </a:graphicData>
            </a:graphic>
          </wp:inline>
        </w:drawing>
      </w:r>
    </w:p>
    <w:p w:rsidR="00EA3977" w:rsidRPr="00550D76" w:rsidRDefault="00EA3977" w:rsidP="00714C7D">
      <w:pPr>
        <w:rPr>
          <w:b/>
        </w:rPr>
      </w:pPr>
    </w:p>
    <w:p w:rsidR="00714C7D" w:rsidRPr="00550D76" w:rsidRDefault="00714C7D" w:rsidP="00714C7D">
      <w:pPr>
        <w:rPr>
          <w:b/>
        </w:rPr>
      </w:pPr>
      <w:r w:rsidRPr="00550D76">
        <w:rPr>
          <w:b/>
        </w:rPr>
        <w:lastRenderedPageBreak/>
        <w:t>Przygotowanie wniosku do KRS</w:t>
      </w:r>
    </w:p>
    <w:p w:rsidR="00714C7D" w:rsidRPr="00550D76" w:rsidRDefault="00714C7D" w:rsidP="00714C7D">
      <w:r w:rsidRPr="00550D76">
        <w:t xml:space="preserve">W ciągu 15 dni od zatwierdzenia rocznego sprawozdania finansowego osoba reprezentująca spółkę ma obowiązek złożyć wniosek do </w:t>
      </w:r>
      <w:proofErr w:type="spellStart"/>
      <w:r w:rsidRPr="00550D76">
        <w:t>sądu</w:t>
      </w:r>
      <w:proofErr w:type="spellEnd"/>
      <w:r w:rsidRPr="00550D76">
        <w:t xml:space="preserve"> rejestrowego. W tym celu należy wypełnić wniosek KRS-Z30. Do wniosku można dołączyć formularz o symbolu KRS-ZN.</w:t>
      </w:r>
    </w:p>
    <w:p w:rsidR="00714C7D" w:rsidRPr="00550D76" w:rsidRDefault="00714C7D" w:rsidP="00714C7D"/>
    <w:p w:rsidR="00714C7D" w:rsidRPr="00550D76" w:rsidRDefault="00714C7D" w:rsidP="00714C7D">
      <w:pPr>
        <w:rPr>
          <w:b/>
        </w:rPr>
      </w:pPr>
      <w:r w:rsidRPr="00550D76">
        <w:rPr>
          <w:b/>
        </w:rPr>
        <w:t>Załączenie dokumentu zewnętrznego</w:t>
      </w:r>
    </w:p>
    <w:p w:rsidR="00714C7D" w:rsidRPr="00550D76" w:rsidRDefault="00714C7D" w:rsidP="00714C7D">
      <w:pPr>
        <w:rPr>
          <w:b/>
        </w:rPr>
      </w:pPr>
      <w:r w:rsidRPr="00550D76">
        <w:t>Organ reprezentujący spółkę załącza do wniosku dokument rocznego sprawozdania finansowego w wersji cyfrowej.</w:t>
      </w:r>
    </w:p>
    <w:p w:rsidR="00714C7D" w:rsidRPr="00550D76" w:rsidRDefault="00714C7D" w:rsidP="00714C7D">
      <w:pPr>
        <w:rPr>
          <w:b/>
        </w:rPr>
      </w:pPr>
    </w:p>
    <w:p w:rsidR="00714C7D" w:rsidRPr="00550D76" w:rsidRDefault="00714C7D" w:rsidP="00714C7D">
      <w:pPr>
        <w:rPr>
          <w:b/>
        </w:rPr>
      </w:pPr>
      <w:r w:rsidRPr="00550D76">
        <w:rPr>
          <w:b/>
        </w:rPr>
        <w:t>Podpisanie wniosku do KRS</w:t>
      </w:r>
    </w:p>
    <w:p w:rsidR="00714C7D" w:rsidRPr="00550D76" w:rsidRDefault="00714C7D" w:rsidP="00714C7D">
      <w:r w:rsidRPr="00550D76">
        <w:t>Organ reprezentujący spółkę podpisuje wniosek podpisem elektronicznym.</w:t>
      </w:r>
      <w:r w:rsidR="00567628" w:rsidRPr="00550D76">
        <w:t xml:space="preserve"> </w:t>
      </w:r>
      <w:r w:rsidRPr="00550D76">
        <w:t xml:space="preserve">Dostępny jest podpis z użyciem profilu zaufanego </w:t>
      </w:r>
      <w:proofErr w:type="spellStart"/>
      <w:r w:rsidRPr="00550D76">
        <w:t>ePUAP</w:t>
      </w:r>
      <w:proofErr w:type="spellEnd"/>
      <w:r w:rsidRPr="00550D76">
        <w:t xml:space="preserve"> oraz bezpieczny podpis elektroniczny weryfikowany za pomocą ważnego certyfikatu kwalifikowanego.</w:t>
      </w:r>
    </w:p>
    <w:p w:rsidR="00065179" w:rsidRPr="00550D76" w:rsidRDefault="00065179" w:rsidP="00714C7D"/>
    <w:p w:rsidR="00065179" w:rsidRPr="00550D76" w:rsidRDefault="00065179" w:rsidP="00065179">
      <w:pPr>
        <w:rPr>
          <w:b/>
        </w:rPr>
      </w:pPr>
      <w:r w:rsidRPr="00550D76">
        <w:rPr>
          <w:b/>
        </w:rPr>
        <w:t>Dokonanie opłaty za wniosek do KRS</w:t>
      </w:r>
    </w:p>
    <w:p w:rsidR="00065179" w:rsidRPr="00550D76" w:rsidRDefault="00065179" w:rsidP="00065179">
      <w:r w:rsidRPr="00550D76">
        <w:t>Osoba reprezentująca spółkę lub pełnomocnik procesowy dokonuje opłaty sądowej za złożenie wniosku do KRS. Dowód wpłaty musi zostać dołączony do wniosku.</w:t>
      </w:r>
    </w:p>
    <w:p w:rsidR="00065179" w:rsidRPr="00550D76" w:rsidRDefault="00065179" w:rsidP="00065179"/>
    <w:p w:rsidR="00065179" w:rsidRPr="00550D76" w:rsidRDefault="00065179" w:rsidP="00065179">
      <w:pPr>
        <w:rPr>
          <w:b/>
        </w:rPr>
      </w:pPr>
      <w:r w:rsidRPr="00550D76">
        <w:rPr>
          <w:b/>
        </w:rPr>
        <w:t xml:space="preserve">Przekazanie wniosku do KRS do </w:t>
      </w:r>
      <w:proofErr w:type="spellStart"/>
      <w:r w:rsidRPr="00550D76">
        <w:rPr>
          <w:b/>
        </w:rPr>
        <w:t>sądu</w:t>
      </w:r>
      <w:proofErr w:type="spellEnd"/>
      <w:r w:rsidRPr="00550D76">
        <w:rPr>
          <w:b/>
        </w:rPr>
        <w:t xml:space="preserve"> rejestrowego</w:t>
      </w:r>
    </w:p>
    <w:p w:rsidR="00065179" w:rsidRPr="00550D76" w:rsidRDefault="00065179" w:rsidP="00065179">
      <w:r w:rsidRPr="00550D76">
        <w:t xml:space="preserve">Osoba reprezentująca spółkę lub pełnomocnik procesowy składa wniosek do biura podawczego </w:t>
      </w:r>
      <w:proofErr w:type="spellStart"/>
      <w:r w:rsidRPr="00550D76">
        <w:t>sądu</w:t>
      </w:r>
      <w:proofErr w:type="spellEnd"/>
      <w:r w:rsidRPr="00550D76">
        <w:t xml:space="preserve"> rejestrowego KRS.</w:t>
      </w:r>
    </w:p>
    <w:p w:rsidR="00065179" w:rsidRPr="00550D76" w:rsidRDefault="00065179" w:rsidP="00065179"/>
    <w:p w:rsidR="00065179" w:rsidRPr="00550D76" w:rsidRDefault="00065179" w:rsidP="00065179">
      <w:pPr>
        <w:rPr>
          <w:b/>
        </w:rPr>
      </w:pPr>
      <w:r w:rsidRPr="00550D76">
        <w:rPr>
          <w:b/>
        </w:rPr>
        <w:t>Odbiór sygnatury sprawy</w:t>
      </w:r>
    </w:p>
    <w:p w:rsidR="00065179" w:rsidRPr="00550D76" w:rsidRDefault="00065179" w:rsidP="00065179">
      <w:r w:rsidRPr="00550D76">
        <w:t xml:space="preserve">Biuro podawcze </w:t>
      </w:r>
      <w:proofErr w:type="spellStart"/>
      <w:r w:rsidRPr="00550D76">
        <w:t>sądu</w:t>
      </w:r>
      <w:proofErr w:type="spellEnd"/>
      <w:r w:rsidRPr="00550D76">
        <w:t xml:space="preserve"> rejestrowego KRS nadaje sygnaturę akt i przekazuje tą informację organowi </w:t>
      </w:r>
      <w:r w:rsidR="00567628" w:rsidRPr="00550D76">
        <w:t>reprezentującemu podmiot.</w:t>
      </w:r>
    </w:p>
    <w:p w:rsidR="00065179" w:rsidRPr="00550D76" w:rsidRDefault="00065179" w:rsidP="00065179"/>
    <w:p w:rsidR="00065179" w:rsidRPr="00550D76" w:rsidRDefault="00065179" w:rsidP="00065179">
      <w:pPr>
        <w:rPr>
          <w:b/>
        </w:rPr>
      </w:pPr>
      <w:r w:rsidRPr="00550D76">
        <w:rPr>
          <w:b/>
        </w:rPr>
        <w:t>Odbiór korespondencji</w:t>
      </w:r>
    </w:p>
    <w:p w:rsidR="00065179" w:rsidRPr="00550D76" w:rsidRDefault="00065179" w:rsidP="00065179">
      <w:r w:rsidRPr="00550D76">
        <w:t xml:space="preserve">Osoba, która złożyła wniosek do KRS do </w:t>
      </w:r>
      <w:proofErr w:type="spellStart"/>
      <w:r w:rsidRPr="00550D76">
        <w:t>sądu</w:t>
      </w:r>
      <w:proofErr w:type="spellEnd"/>
      <w:r w:rsidRPr="00550D76">
        <w:t xml:space="preserve"> otrzymuje odpowiedź z decyzją. Informacja o odbiorze korespondencji przez stronę trafia do </w:t>
      </w:r>
      <w:proofErr w:type="spellStart"/>
      <w:r w:rsidRPr="00550D76">
        <w:t>sądu</w:t>
      </w:r>
      <w:proofErr w:type="spellEnd"/>
      <w:r w:rsidRPr="00550D76">
        <w:t xml:space="preserve"> rejestrowego.</w:t>
      </w:r>
    </w:p>
    <w:p w:rsidR="00065179" w:rsidRPr="00550D76" w:rsidRDefault="00065179" w:rsidP="00065179"/>
    <w:p w:rsidR="00065179" w:rsidRPr="00550D76" w:rsidRDefault="00065179" w:rsidP="00065179">
      <w:pPr>
        <w:rPr>
          <w:b/>
        </w:rPr>
      </w:pPr>
      <w:r w:rsidRPr="00550D76">
        <w:rPr>
          <w:b/>
        </w:rPr>
        <w:t>Odczyt korespondencji</w:t>
      </w:r>
    </w:p>
    <w:p w:rsidR="00065179" w:rsidRPr="00550D76" w:rsidRDefault="00065179" w:rsidP="00714C7D">
      <w:r w:rsidRPr="00550D76">
        <w:t xml:space="preserve">Osoba, która złożyła wniosek do KRS do </w:t>
      </w:r>
      <w:proofErr w:type="spellStart"/>
      <w:r w:rsidRPr="00550D76">
        <w:t>sądu</w:t>
      </w:r>
      <w:proofErr w:type="spellEnd"/>
      <w:r w:rsidRPr="00550D76">
        <w:t xml:space="preserve">, zapoznaje się z decyzją </w:t>
      </w:r>
      <w:proofErr w:type="spellStart"/>
      <w:r w:rsidRPr="00550D76">
        <w:t>sądu</w:t>
      </w:r>
      <w:proofErr w:type="spellEnd"/>
      <w:r w:rsidRPr="00550D76">
        <w:t xml:space="preserve"> rejestrowego o wpisie do KRS.</w:t>
      </w:r>
    </w:p>
    <w:p w:rsidR="00714C7D" w:rsidRPr="00550D76" w:rsidRDefault="00714C7D" w:rsidP="00714C7D">
      <w:pPr>
        <w:pStyle w:val="Nagwek2"/>
        <w:numPr>
          <w:ilvl w:val="0"/>
          <w:numId w:val="6"/>
        </w:numPr>
        <w:rPr>
          <w:rFonts w:ascii="Times New Roman" w:hAnsi="Times New Roman" w:cs="Times New Roman"/>
          <w:sz w:val="24"/>
          <w:szCs w:val="24"/>
        </w:rPr>
      </w:pPr>
      <w:bookmarkStart w:id="45" w:name="_Toc383525970"/>
      <w:bookmarkStart w:id="46" w:name="_Toc389607043"/>
      <w:r w:rsidRPr="00550D76">
        <w:rPr>
          <w:rFonts w:ascii="Times New Roman" w:hAnsi="Times New Roman" w:cs="Times New Roman"/>
          <w:sz w:val="24"/>
          <w:szCs w:val="24"/>
        </w:rPr>
        <w:t>Diagramy procesów pomocniczych</w:t>
      </w:r>
      <w:bookmarkEnd w:id="45"/>
      <w:bookmarkEnd w:id="46"/>
    </w:p>
    <w:p w:rsidR="00714C7D" w:rsidRPr="00550D76" w:rsidRDefault="00714C7D" w:rsidP="00714C7D">
      <w:pPr>
        <w:pStyle w:val="Nagwek3"/>
        <w:numPr>
          <w:ilvl w:val="2"/>
          <w:numId w:val="15"/>
        </w:numPr>
        <w:rPr>
          <w:rFonts w:ascii="Times New Roman" w:hAnsi="Times New Roman" w:cs="Times New Roman"/>
        </w:rPr>
      </w:pPr>
      <w:bookmarkStart w:id="47" w:name="_Toc383525971"/>
      <w:bookmarkStart w:id="48" w:name="_Toc389607044"/>
      <w:r w:rsidRPr="00550D76">
        <w:rPr>
          <w:rFonts w:ascii="Times New Roman" w:hAnsi="Times New Roman" w:cs="Times New Roman"/>
        </w:rPr>
        <w:t>Udzielenie pełnomocnictwa</w:t>
      </w:r>
      <w:bookmarkEnd w:id="47"/>
      <w:bookmarkEnd w:id="48"/>
    </w:p>
    <w:p w:rsidR="00714C7D" w:rsidRPr="00550D76" w:rsidRDefault="00714C7D" w:rsidP="00714C7D">
      <w:r w:rsidRPr="00550D76">
        <w:rPr>
          <w:b/>
        </w:rPr>
        <w:t>Cel</w:t>
      </w:r>
      <w:r w:rsidRPr="00550D76">
        <w:t xml:space="preserve"> </w:t>
      </w:r>
      <w:r w:rsidRPr="00550D76">
        <w:rPr>
          <w:b/>
        </w:rPr>
        <w:t>procesu</w:t>
      </w:r>
      <w:r w:rsidRPr="00550D76">
        <w:t>:</w:t>
      </w:r>
    </w:p>
    <w:p w:rsidR="00714C7D" w:rsidRPr="00550D76" w:rsidRDefault="00714C7D" w:rsidP="00714C7D">
      <w:r w:rsidRPr="00550D76">
        <w:t xml:space="preserve">Celem tego procesu jest udzielenie osobie fizycznej nie będącej wspólnikiem </w:t>
      </w:r>
      <w:proofErr w:type="spellStart"/>
      <w:r w:rsidRPr="00550D76">
        <w:t>spółki</w:t>
      </w:r>
      <w:proofErr w:type="spellEnd"/>
      <w:r w:rsidRPr="00550D76">
        <w:t xml:space="preserve"> pełnomocnictwa do zawarcia umowy tej </w:t>
      </w:r>
      <w:proofErr w:type="spellStart"/>
      <w:r w:rsidRPr="00550D76">
        <w:t>spółki</w:t>
      </w:r>
      <w:proofErr w:type="spellEnd"/>
      <w:r w:rsidRPr="00550D76">
        <w:t xml:space="preserve"> lub udzielenie osobie fizycznej prokury. </w:t>
      </w:r>
    </w:p>
    <w:p w:rsidR="00714C7D" w:rsidRPr="00550D76" w:rsidRDefault="00714C7D" w:rsidP="00714C7D"/>
    <w:p w:rsidR="00714C7D" w:rsidRPr="00550D76" w:rsidRDefault="00714C7D" w:rsidP="00714C7D">
      <w:pPr>
        <w:rPr>
          <w:b/>
        </w:rPr>
      </w:pPr>
      <w:r w:rsidRPr="00550D76">
        <w:rPr>
          <w:b/>
        </w:rPr>
        <w:t>Wynik procesu:</w:t>
      </w:r>
    </w:p>
    <w:p w:rsidR="00714C7D" w:rsidRPr="00550D76" w:rsidRDefault="00714C7D" w:rsidP="00714C7D">
      <w:r w:rsidRPr="00550D76">
        <w:t xml:space="preserve">W zależności od wykorzystanego wzorca wynikiem procesu jest ustanowiony pełnomocnik zdolny do podpisania umowy </w:t>
      </w:r>
      <w:proofErr w:type="spellStart"/>
      <w:r w:rsidRPr="00550D76">
        <w:t>spółki</w:t>
      </w:r>
      <w:proofErr w:type="spellEnd"/>
      <w:r w:rsidRPr="00550D76">
        <w:t xml:space="preserve"> lub prokurent zdolny do dokonywania czynności, w imieniu </w:t>
      </w:r>
      <w:proofErr w:type="spellStart"/>
      <w:r w:rsidRPr="00550D76">
        <w:t>spółki</w:t>
      </w:r>
      <w:proofErr w:type="spellEnd"/>
      <w:r w:rsidRPr="00550D76">
        <w:t>.</w:t>
      </w:r>
    </w:p>
    <w:p w:rsidR="00714C7D" w:rsidRPr="00550D76" w:rsidRDefault="00714C7D" w:rsidP="00714C7D"/>
    <w:p w:rsidR="00714C7D" w:rsidRPr="00550D76" w:rsidRDefault="00714C7D" w:rsidP="00714C7D">
      <w:r w:rsidRPr="00550D76">
        <w:t>Diagram:</w:t>
      </w:r>
    </w:p>
    <w:p w:rsidR="00714C7D" w:rsidRPr="00550D76" w:rsidRDefault="00714C7D" w:rsidP="00714C7D">
      <w:pPr>
        <w:keepNext/>
      </w:pPr>
      <w:r w:rsidRPr="00550D76">
        <w:rPr>
          <w:noProof/>
        </w:rPr>
        <w:lastRenderedPageBreak/>
        <w:drawing>
          <wp:inline distT="0" distB="0" distL="0" distR="0">
            <wp:extent cx="5760720" cy="6948232"/>
            <wp:effectExtent l="0" t="0" r="0" b="5080"/>
            <wp:docPr id="1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6948232"/>
                    </a:xfrm>
                    <a:prstGeom prst="rect">
                      <a:avLst/>
                    </a:prstGeom>
                    <a:noFill/>
                    <a:ln>
                      <a:noFill/>
                    </a:ln>
                  </pic:spPr>
                </pic:pic>
              </a:graphicData>
            </a:graphic>
          </wp:inline>
        </w:drawing>
      </w:r>
    </w:p>
    <w:p w:rsidR="00EA3977" w:rsidRPr="00550D76" w:rsidRDefault="00EA3977" w:rsidP="00714C7D"/>
    <w:p w:rsidR="00714C7D" w:rsidRPr="00550D76" w:rsidRDefault="00714C7D" w:rsidP="00714C7D">
      <w:r w:rsidRPr="00550D76">
        <w:t>Opis czynności:</w:t>
      </w:r>
    </w:p>
    <w:p w:rsidR="00714C7D" w:rsidRPr="00550D76" w:rsidRDefault="00714C7D" w:rsidP="00714C7D"/>
    <w:p w:rsidR="00714C7D" w:rsidRPr="00550D76" w:rsidRDefault="00714C7D" w:rsidP="00714C7D">
      <w:pPr>
        <w:rPr>
          <w:b/>
        </w:rPr>
      </w:pPr>
      <w:r w:rsidRPr="00550D76">
        <w:rPr>
          <w:b/>
        </w:rPr>
        <w:t>Przygotowanie treści dokumentu</w:t>
      </w:r>
    </w:p>
    <w:p w:rsidR="00714C7D" w:rsidRPr="00550D76" w:rsidRDefault="00714C7D" w:rsidP="00714C7D">
      <w:r w:rsidRPr="00550D76">
        <w:t xml:space="preserve">Osoby fizyczne lub </w:t>
      </w:r>
      <w:proofErr w:type="spellStart"/>
      <w:r w:rsidRPr="00550D76">
        <w:t>prawne</w:t>
      </w:r>
      <w:proofErr w:type="spellEnd"/>
      <w:r w:rsidRPr="00550D76">
        <w:t xml:space="preserve">, które chcą udzielić pełnomocnictwa do zawarcia umowy </w:t>
      </w:r>
      <w:proofErr w:type="spellStart"/>
      <w:r w:rsidRPr="00550D76">
        <w:t>spółki</w:t>
      </w:r>
      <w:proofErr w:type="spellEnd"/>
      <w:r w:rsidRPr="00550D76">
        <w:t xml:space="preserve"> lub prokury tworzą odpowiedni dokument na podstawie dostępnego wzorca.</w:t>
      </w:r>
    </w:p>
    <w:p w:rsidR="00714C7D" w:rsidRPr="00550D76" w:rsidRDefault="00714C7D" w:rsidP="00714C7D"/>
    <w:p w:rsidR="00714C7D" w:rsidRPr="00550D76" w:rsidRDefault="00714C7D" w:rsidP="00714C7D">
      <w:pPr>
        <w:rPr>
          <w:b/>
        </w:rPr>
      </w:pPr>
      <w:r w:rsidRPr="00550D76">
        <w:rPr>
          <w:b/>
        </w:rPr>
        <w:t>Podpisanie dokumentu</w:t>
      </w:r>
    </w:p>
    <w:p w:rsidR="00714C7D" w:rsidRPr="00550D76" w:rsidRDefault="00714C7D" w:rsidP="00714C7D">
      <w:r w:rsidRPr="00550D76">
        <w:lastRenderedPageBreak/>
        <w:t>Podmiot podpisuje wniosek podpisem elektronicznym. Każda osoba podpisująca wniosek wskazuje czy podpisuje dokument we własnym imieniu czy w imieniu innej osoby. W przypadku składania podpisu w imieniu innej osoby podpisujący wskazuje podstawę umocowania oraz określa:</w:t>
      </w:r>
    </w:p>
    <w:p w:rsidR="00714C7D" w:rsidRPr="00550D76" w:rsidRDefault="00714C7D" w:rsidP="00714C7D">
      <w:r w:rsidRPr="00550D76">
        <w:t>1) imienia i nazwiska albo nazwy/firmy;</w:t>
      </w:r>
    </w:p>
    <w:p w:rsidR="00714C7D" w:rsidRPr="00550D76" w:rsidRDefault="00714C7D" w:rsidP="00714C7D">
      <w:r w:rsidRPr="00550D76">
        <w:t>2) numeru PESEL, jeżeli go posiada, a w innym przypadku - identyfikatora dokumentu tożsamości, nazwy tego dokumentu, organu, który go wydał, ze wskazaniem siedziby i państwa - w przypadku osoby fizycznej, która nie jest obowiązana do posiadania numeru PESEL;</w:t>
      </w:r>
    </w:p>
    <w:p w:rsidR="00714C7D" w:rsidRPr="00550D76" w:rsidRDefault="00714C7D" w:rsidP="00714C7D">
      <w:r w:rsidRPr="00550D76">
        <w:t>3) numeru KRS lub numeru w rejestrze, w którym jest wpisany, ze wskazaniem tego rejestru.</w:t>
      </w:r>
    </w:p>
    <w:p w:rsidR="00714C7D" w:rsidRPr="00550D76" w:rsidRDefault="00714C7D" w:rsidP="00714C7D">
      <w:pPr>
        <w:rPr>
          <w:b/>
        </w:rPr>
      </w:pPr>
      <w:r w:rsidRPr="00550D76">
        <w:t xml:space="preserve">Dostępny jest podpis z użyciem profilu zaufanego </w:t>
      </w:r>
      <w:proofErr w:type="spellStart"/>
      <w:r w:rsidRPr="00550D76">
        <w:t>ePUAP</w:t>
      </w:r>
      <w:proofErr w:type="spellEnd"/>
      <w:r w:rsidRPr="00550D76">
        <w:t xml:space="preserve"> oraz bezpieczny podpis elektroniczny weryfikowany za pomocą ważnego certyfikatu kwalifikowanego. Dodatkowo dla </w:t>
      </w:r>
      <w:proofErr w:type="spellStart"/>
      <w:r w:rsidRPr="00550D76">
        <w:t>spółki</w:t>
      </w:r>
      <w:proofErr w:type="spellEnd"/>
      <w:r w:rsidRPr="00550D76">
        <w:t xml:space="preserve"> z o.o. dostępny jest zwykły podpis elektroniczny. </w:t>
      </w:r>
    </w:p>
    <w:p w:rsidR="00714C7D" w:rsidRPr="00550D76" w:rsidRDefault="00714C7D" w:rsidP="00714C7D">
      <w:pPr>
        <w:rPr>
          <w:b/>
        </w:rPr>
      </w:pPr>
    </w:p>
    <w:p w:rsidR="00714C7D" w:rsidRPr="00550D76" w:rsidRDefault="00714C7D" w:rsidP="00714C7D">
      <w:pPr>
        <w:rPr>
          <w:b/>
        </w:rPr>
      </w:pPr>
      <w:r w:rsidRPr="00550D76">
        <w:rPr>
          <w:b/>
        </w:rPr>
        <w:t>Udostępnienie dokumentu</w:t>
      </w:r>
    </w:p>
    <w:p w:rsidR="00C11DDE" w:rsidRPr="00550D76" w:rsidRDefault="00714C7D" w:rsidP="00450B92">
      <w:r w:rsidRPr="00550D76">
        <w:t>Po podpisaniu dokumentu informacja o udzielonym pełnomocnictwie lub prokurze jest przekazywana osobie, której ów dokument dotyczy.</w:t>
      </w:r>
    </w:p>
    <w:p w:rsidR="00147ABB" w:rsidRPr="00550D76" w:rsidRDefault="00147ABB" w:rsidP="00EA3977">
      <w:pPr>
        <w:pStyle w:val="Nagwek1"/>
        <w:numPr>
          <w:ilvl w:val="0"/>
          <w:numId w:val="71"/>
        </w:numPr>
        <w:rPr>
          <w:rFonts w:ascii="Times New Roman" w:hAnsi="Times New Roman" w:cs="Times New Roman"/>
          <w:sz w:val="24"/>
          <w:szCs w:val="24"/>
        </w:rPr>
      </w:pPr>
      <w:bookmarkStart w:id="49" w:name="_Toc383525972"/>
      <w:bookmarkStart w:id="50" w:name="_Toc389607045"/>
      <w:r w:rsidRPr="00550D76">
        <w:rPr>
          <w:rFonts w:ascii="Times New Roman" w:hAnsi="Times New Roman" w:cs="Times New Roman"/>
          <w:sz w:val="24"/>
          <w:szCs w:val="24"/>
        </w:rPr>
        <w:lastRenderedPageBreak/>
        <w:t>Przypadki użycia</w:t>
      </w:r>
      <w:bookmarkEnd w:id="49"/>
      <w:bookmarkEnd w:id="50"/>
    </w:p>
    <w:p w:rsidR="00147ABB" w:rsidRPr="00550D76" w:rsidRDefault="00147ABB" w:rsidP="00147ABB">
      <w:pPr>
        <w:pStyle w:val="Nagwek2"/>
        <w:numPr>
          <w:ilvl w:val="0"/>
          <w:numId w:val="8"/>
        </w:numPr>
        <w:rPr>
          <w:rFonts w:ascii="Times New Roman" w:hAnsi="Times New Roman" w:cs="Times New Roman"/>
          <w:sz w:val="24"/>
          <w:szCs w:val="24"/>
        </w:rPr>
      </w:pPr>
      <w:bookmarkStart w:id="51" w:name="_Toc383525973"/>
      <w:bookmarkStart w:id="52" w:name="_Toc389607046"/>
      <w:r w:rsidRPr="00550D76">
        <w:rPr>
          <w:rFonts w:ascii="Times New Roman" w:hAnsi="Times New Roman" w:cs="Times New Roman"/>
          <w:sz w:val="24"/>
          <w:szCs w:val="24"/>
        </w:rPr>
        <w:t>Aktorzy</w:t>
      </w:r>
      <w:bookmarkEnd w:id="51"/>
      <w:bookmarkEnd w:id="52"/>
    </w:p>
    <w:p w:rsidR="00147ABB" w:rsidRPr="00550D76" w:rsidRDefault="00147ABB" w:rsidP="00147ABB">
      <w:pPr>
        <w:pStyle w:val="Nagwek3"/>
        <w:numPr>
          <w:ilvl w:val="2"/>
          <w:numId w:val="9"/>
        </w:numPr>
        <w:rPr>
          <w:rFonts w:ascii="Times New Roman" w:hAnsi="Times New Roman" w:cs="Times New Roman"/>
        </w:rPr>
      </w:pPr>
      <w:bookmarkStart w:id="53" w:name="_Toc383525974"/>
      <w:bookmarkStart w:id="54" w:name="_Toc389607047"/>
      <w:r w:rsidRPr="00550D76">
        <w:rPr>
          <w:rFonts w:ascii="Times New Roman" w:hAnsi="Times New Roman" w:cs="Times New Roman"/>
        </w:rPr>
        <w:t>Użytkownicy</w:t>
      </w:r>
      <w:bookmarkEnd w:id="53"/>
      <w:bookmarkEnd w:id="54"/>
    </w:p>
    <w:p w:rsidR="00147ABB" w:rsidRPr="00550D76" w:rsidRDefault="00E53E54" w:rsidP="00147ABB">
      <w:pPr>
        <w:ind w:left="360"/>
      </w:pPr>
      <w:r>
        <w:rPr>
          <w:noProof/>
        </w:rPr>
        <w:drawing>
          <wp:inline distT="0" distB="0" distL="0" distR="0">
            <wp:extent cx="4133850" cy="5981700"/>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33850" cy="5981700"/>
                    </a:xfrm>
                    <a:prstGeom prst="rect">
                      <a:avLst/>
                    </a:prstGeom>
                    <a:noFill/>
                    <a:ln>
                      <a:noFill/>
                    </a:ln>
                  </pic:spPr>
                </pic:pic>
              </a:graphicData>
            </a:graphic>
          </wp:inline>
        </w:drawing>
      </w:r>
    </w:p>
    <w:p w:rsidR="00147ABB" w:rsidRPr="00550D76" w:rsidRDefault="00147ABB" w:rsidP="00147ABB">
      <w:pPr>
        <w:ind w:left="360"/>
      </w:pPr>
      <w:r w:rsidRPr="00550D76">
        <w:rPr>
          <w:b/>
          <w:bCs/>
        </w:rPr>
        <w:t>Administrator</w:t>
      </w:r>
    </w:p>
    <w:p w:rsidR="00147ABB" w:rsidRPr="00550D76" w:rsidRDefault="00147ABB" w:rsidP="00147ABB">
      <w:pPr>
        <w:ind w:left="360"/>
      </w:pPr>
      <w:r w:rsidRPr="00550D76">
        <w:t xml:space="preserve">Administrator odpowiedzialny za utrzymanie portalu. </w:t>
      </w:r>
    </w:p>
    <w:p w:rsidR="00147ABB" w:rsidRPr="00550D76" w:rsidRDefault="00147ABB" w:rsidP="00147ABB">
      <w:pPr>
        <w:ind w:left="360"/>
      </w:pPr>
      <w:bookmarkStart w:id="55" w:name="BKM_EC1506E6_325D_40AC_A4B9_4866211D4CA3"/>
    </w:p>
    <w:p w:rsidR="00147ABB" w:rsidRPr="00550D76" w:rsidRDefault="00147ABB" w:rsidP="00147ABB">
      <w:pPr>
        <w:ind w:left="360"/>
      </w:pPr>
      <w:proofErr w:type="spellStart"/>
      <w:r w:rsidRPr="00550D76">
        <w:rPr>
          <w:b/>
          <w:bCs/>
        </w:rPr>
        <w:t>Content</w:t>
      </w:r>
      <w:proofErr w:type="spellEnd"/>
      <w:r w:rsidRPr="00550D76">
        <w:rPr>
          <w:b/>
          <w:bCs/>
        </w:rPr>
        <w:t xml:space="preserve"> Manager</w:t>
      </w:r>
    </w:p>
    <w:p w:rsidR="00147ABB" w:rsidRPr="00550D76" w:rsidRDefault="00147ABB" w:rsidP="00147ABB">
      <w:pPr>
        <w:ind w:left="360"/>
      </w:pPr>
      <w:r w:rsidRPr="00550D76">
        <w:t xml:space="preserve">Użytkownik odpowiedzialny za zarządzanie treścią na portalu. </w:t>
      </w:r>
      <w:bookmarkEnd w:id="55"/>
    </w:p>
    <w:p w:rsidR="00147ABB" w:rsidRPr="00550D76" w:rsidRDefault="00147ABB" w:rsidP="00147ABB">
      <w:pPr>
        <w:ind w:left="360"/>
      </w:pPr>
      <w:bookmarkStart w:id="56" w:name="BKM_81D30CAA_9147_42B4_98D3_1E2073401063"/>
    </w:p>
    <w:p w:rsidR="00147ABB" w:rsidRPr="00550D76" w:rsidRDefault="00147ABB" w:rsidP="00147ABB">
      <w:pPr>
        <w:ind w:left="360"/>
      </w:pPr>
      <w:r w:rsidRPr="00550D76">
        <w:rPr>
          <w:b/>
          <w:bCs/>
        </w:rPr>
        <w:t>Osoba reprezentująca spółkę</w:t>
      </w:r>
    </w:p>
    <w:p w:rsidR="00147ABB" w:rsidRPr="00550D76" w:rsidRDefault="00147ABB" w:rsidP="00147ABB">
      <w:pPr>
        <w:ind w:left="360"/>
      </w:pPr>
      <w:r w:rsidRPr="00550D76">
        <w:t xml:space="preserve">Użytkownik systemu zdolny do podpisywania i wysyłania wniosków do </w:t>
      </w:r>
      <w:proofErr w:type="spellStart"/>
      <w:r w:rsidRPr="00550D76">
        <w:t>sądu</w:t>
      </w:r>
      <w:proofErr w:type="spellEnd"/>
      <w:r w:rsidRPr="00550D76">
        <w:t xml:space="preserve"> rejestrowego. </w:t>
      </w:r>
      <w:bookmarkEnd w:id="56"/>
    </w:p>
    <w:p w:rsidR="00147ABB" w:rsidRPr="00550D76" w:rsidRDefault="00147ABB" w:rsidP="00147ABB">
      <w:pPr>
        <w:ind w:left="360"/>
      </w:pPr>
      <w:bookmarkStart w:id="57" w:name="BKM_BD442BAB_5BB7_4C90_A441_495CB6D7D58A"/>
    </w:p>
    <w:p w:rsidR="00147ABB" w:rsidRPr="00550D76" w:rsidRDefault="00147ABB" w:rsidP="00147ABB">
      <w:pPr>
        <w:ind w:left="360"/>
      </w:pPr>
      <w:r w:rsidRPr="00550D76">
        <w:rPr>
          <w:b/>
          <w:bCs/>
        </w:rPr>
        <w:t>Użytkownik</w:t>
      </w:r>
    </w:p>
    <w:p w:rsidR="00147ABB" w:rsidRPr="00550D76" w:rsidRDefault="00147ABB" w:rsidP="00147ABB">
      <w:pPr>
        <w:ind w:left="360"/>
      </w:pPr>
      <w:r w:rsidRPr="00550D76">
        <w:t xml:space="preserve">Użytkownik systemu. </w:t>
      </w:r>
      <w:bookmarkEnd w:id="57"/>
    </w:p>
    <w:p w:rsidR="00147ABB" w:rsidRPr="00550D76" w:rsidRDefault="00147ABB" w:rsidP="00147ABB">
      <w:pPr>
        <w:ind w:left="360"/>
      </w:pPr>
      <w:bookmarkStart w:id="58" w:name="BKM_38689BD9_E0AF_4BF8_8DF8_83EA8782F92C"/>
    </w:p>
    <w:p w:rsidR="00147ABB" w:rsidRPr="00550D76" w:rsidRDefault="00147ABB" w:rsidP="00147ABB">
      <w:pPr>
        <w:ind w:left="360"/>
      </w:pPr>
      <w:r w:rsidRPr="00550D76">
        <w:rPr>
          <w:b/>
          <w:bCs/>
        </w:rPr>
        <w:t>Użytkownik niezarejestrowany</w:t>
      </w:r>
    </w:p>
    <w:p w:rsidR="00147ABB" w:rsidRPr="00550D76" w:rsidRDefault="00147ABB" w:rsidP="00147ABB">
      <w:pPr>
        <w:ind w:left="360"/>
      </w:pPr>
      <w:r w:rsidRPr="00550D76">
        <w:t xml:space="preserve">Użytkownik niezarejestrowany w systemie, który ma dostęp do pewnych funkcji niewymagających rejestracji. </w:t>
      </w:r>
      <w:bookmarkEnd w:id="58"/>
    </w:p>
    <w:p w:rsidR="00147ABB" w:rsidRDefault="00147ABB" w:rsidP="00147ABB">
      <w:pPr>
        <w:ind w:left="360"/>
        <w:rPr>
          <w:b/>
          <w:bCs/>
        </w:rPr>
      </w:pPr>
      <w:bookmarkStart w:id="59" w:name="BKM_A109E53E_DB0E_44AF_85C8_417EE7802C10"/>
    </w:p>
    <w:p w:rsidR="00E53E54" w:rsidRDefault="00E53E54" w:rsidP="00147ABB">
      <w:pPr>
        <w:ind w:left="360"/>
        <w:rPr>
          <w:b/>
          <w:bCs/>
        </w:rPr>
      </w:pPr>
      <w:r>
        <w:rPr>
          <w:b/>
          <w:bCs/>
        </w:rPr>
        <w:t>Użytkownik zaufany</w:t>
      </w:r>
    </w:p>
    <w:p w:rsidR="00E53E54" w:rsidRDefault="00E53E54" w:rsidP="00147ABB">
      <w:pPr>
        <w:ind w:left="360"/>
        <w:rPr>
          <w:bCs/>
        </w:rPr>
      </w:pPr>
      <w:r>
        <w:rPr>
          <w:bCs/>
        </w:rPr>
        <w:t>Użytkownik zaufany w systemie ma możliwość składania podpisów pod dokumentami lub wnioskami.</w:t>
      </w:r>
    </w:p>
    <w:p w:rsidR="00E53E54" w:rsidRPr="00E53E54" w:rsidRDefault="00E53E54" w:rsidP="00147ABB">
      <w:pPr>
        <w:ind w:left="360"/>
      </w:pPr>
    </w:p>
    <w:p w:rsidR="00147ABB" w:rsidRPr="00550D76" w:rsidRDefault="00147ABB" w:rsidP="00147ABB">
      <w:pPr>
        <w:ind w:left="360"/>
      </w:pPr>
      <w:r w:rsidRPr="00550D76">
        <w:rPr>
          <w:b/>
          <w:bCs/>
        </w:rPr>
        <w:t>Użytkownik zarejestrowany</w:t>
      </w:r>
    </w:p>
    <w:p w:rsidR="00147ABB" w:rsidRPr="00550D76" w:rsidRDefault="00147ABB" w:rsidP="00147ABB">
      <w:pPr>
        <w:ind w:left="360"/>
      </w:pPr>
      <w:r w:rsidRPr="00550D76">
        <w:t xml:space="preserve">Użytkownik zarejestrowany w systemie. </w:t>
      </w:r>
      <w:bookmarkEnd w:id="59"/>
    </w:p>
    <w:p w:rsidR="00147ABB" w:rsidRPr="00550D76" w:rsidRDefault="00147ABB" w:rsidP="00E53E54">
      <w:bookmarkStart w:id="60" w:name="BKM_0B12950C_3CA9_4E9F_95C8_71564EFA9EC9"/>
    </w:p>
    <w:p w:rsidR="00147ABB" w:rsidRPr="00550D76" w:rsidRDefault="00147ABB" w:rsidP="00147ABB">
      <w:pPr>
        <w:ind w:left="360"/>
      </w:pPr>
      <w:r w:rsidRPr="00550D76">
        <w:rPr>
          <w:b/>
          <w:bCs/>
        </w:rPr>
        <w:t>Wspólnik</w:t>
      </w:r>
    </w:p>
    <w:p w:rsidR="00147ABB" w:rsidRPr="00550D76" w:rsidRDefault="00147ABB" w:rsidP="00147ABB">
      <w:pPr>
        <w:ind w:left="360"/>
      </w:pPr>
      <w:r w:rsidRPr="00550D76">
        <w:t xml:space="preserve">Użytkownik systemu zdolny do zawarcia umowy </w:t>
      </w:r>
      <w:proofErr w:type="spellStart"/>
      <w:r w:rsidRPr="00550D76">
        <w:t>spółki</w:t>
      </w:r>
      <w:proofErr w:type="spellEnd"/>
      <w:r w:rsidRPr="00550D76">
        <w:t xml:space="preserve"> w systemie.   </w:t>
      </w:r>
      <w:bookmarkEnd w:id="60"/>
    </w:p>
    <w:p w:rsidR="00147ABB" w:rsidRPr="00550D76" w:rsidRDefault="00147ABB" w:rsidP="00147ABB">
      <w:pPr>
        <w:pStyle w:val="Nagwek3"/>
        <w:numPr>
          <w:ilvl w:val="2"/>
          <w:numId w:val="9"/>
        </w:numPr>
        <w:rPr>
          <w:rFonts w:ascii="Times New Roman" w:hAnsi="Times New Roman" w:cs="Times New Roman"/>
        </w:rPr>
      </w:pPr>
      <w:bookmarkStart w:id="61" w:name="_Toc383525975"/>
      <w:bookmarkStart w:id="62" w:name="_Toc389607048"/>
      <w:r w:rsidRPr="00550D76">
        <w:rPr>
          <w:rFonts w:ascii="Times New Roman" w:hAnsi="Times New Roman" w:cs="Times New Roman"/>
        </w:rPr>
        <w:t>Systemy informatyczne</w:t>
      </w:r>
      <w:bookmarkEnd w:id="61"/>
      <w:bookmarkEnd w:id="62"/>
    </w:p>
    <w:p w:rsidR="00147ABB" w:rsidRPr="00550D76" w:rsidRDefault="00C92EDA" w:rsidP="00147ABB">
      <w:pPr>
        <w:ind w:left="360"/>
      </w:pPr>
      <w:r>
        <w:rPr>
          <w:noProof/>
        </w:rPr>
        <w:drawing>
          <wp:inline distT="0" distB="0" distL="0" distR="0">
            <wp:extent cx="4724400" cy="3571875"/>
            <wp:effectExtent l="0" t="0" r="0" b="952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24400" cy="3571875"/>
                    </a:xfrm>
                    <a:prstGeom prst="rect">
                      <a:avLst/>
                    </a:prstGeom>
                    <a:noFill/>
                    <a:ln>
                      <a:noFill/>
                    </a:ln>
                  </pic:spPr>
                </pic:pic>
              </a:graphicData>
            </a:graphic>
          </wp:inline>
        </w:drawing>
      </w:r>
    </w:p>
    <w:p w:rsidR="00567628" w:rsidRPr="00550D76" w:rsidRDefault="00567628" w:rsidP="00567628">
      <w:pPr>
        <w:ind w:left="360"/>
      </w:pPr>
      <w:r w:rsidRPr="00550D76">
        <w:rPr>
          <w:b/>
          <w:bCs/>
        </w:rPr>
        <w:t>System informatyczny</w:t>
      </w:r>
    </w:p>
    <w:p w:rsidR="00567628" w:rsidRPr="00550D76" w:rsidRDefault="00E91DAD" w:rsidP="00567628">
      <w:pPr>
        <w:ind w:left="360"/>
      </w:pPr>
      <w:r w:rsidRPr="00550D76">
        <w:t>System informatyczny występujący w kontekście budowanego systemu.</w:t>
      </w:r>
    </w:p>
    <w:p w:rsidR="00567628" w:rsidRPr="00550D76" w:rsidRDefault="00567628" w:rsidP="00567628">
      <w:pPr>
        <w:ind w:left="360"/>
      </w:pPr>
    </w:p>
    <w:p w:rsidR="00147ABB" w:rsidRPr="00550D76" w:rsidRDefault="00147ABB" w:rsidP="00147ABB">
      <w:pPr>
        <w:ind w:left="360"/>
        <w:rPr>
          <w:b/>
        </w:rPr>
      </w:pPr>
      <w:r w:rsidRPr="00550D76">
        <w:rPr>
          <w:b/>
        </w:rPr>
        <w:t>SI PESEL</w:t>
      </w:r>
    </w:p>
    <w:p w:rsidR="00147ABB" w:rsidRPr="00550D76" w:rsidRDefault="00147ABB" w:rsidP="00147ABB">
      <w:pPr>
        <w:ind w:left="360"/>
      </w:pPr>
      <w:r w:rsidRPr="00550D76">
        <w:t xml:space="preserve">System </w:t>
      </w:r>
      <w:r w:rsidR="00567628" w:rsidRPr="00550D76">
        <w:t xml:space="preserve">informatyczny </w:t>
      </w:r>
      <w:r w:rsidR="00E91DAD" w:rsidRPr="00550D76">
        <w:t>przechowujący dane PESEL, umożliwiający weryfikację</w:t>
      </w:r>
      <w:r w:rsidRPr="00550D76">
        <w:t xml:space="preserve"> </w:t>
      </w:r>
      <w:proofErr w:type="spellStart"/>
      <w:r w:rsidR="00567628" w:rsidRPr="00550D76">
        <w:t>dan</w:t>
      </w:r>
      <w:r w:rsidR="00E91DAD" w:rsidRPr="00550D76">
        <w:t>ych</w:t>
      </w:r>
      <w:proofErr w:type="spellEnd"/>
      <w:r w:rsidR="00567628" w:rsidRPr="00550D76">
        <w:t xml:space="preserve"> osób fizycznych</w:t>
      </w:r>
      <w:r w:rsidRPr="00550D76">
        <w:t>.</w:t>
      </w:r>
    </w:p>
    <w:p w:rsidR="00147ABB" w:rsidRPr="00550D76" w:rsidRDefault="00147ABB" w:rsidP="00147ABB">
      <w:pPr>
        <w:ind w:left="360"/>
      </w:pPr>
    </w:p>
    <w:p w:rsidR="00147ABB" w:rsidRPr="00550D76" w:rsidRDefault="00147ABB" w:rsidP="00147ABB">
      <w:pPr>
        <w:ind w:left="360"/>
      </w:pPr>
      <w:r w:rsidRPr="00550D76">
        <w:rPr>
          <w:b/>
          <w:bCs/>
        </w:rPr>
        <w:t>EPUAP</w:t>
      </w:r>
    </w:p>
    <w:p w:rsidR="00147ABB" w:rsidRPr="00550D76" w:rsidRDefault="00567628" w:rsidP="00147ABB">
      <w:pPr>
        <w:ind w:left="360"/>
      </w:pPr>
      <w:r w:rsidRPr="00550D76">
        <w:lastRenderedPageBreak/>
        <w:t xml:space="preserve">System informatyczny Elektroniczna </w:t>
      </w:r>
      <w:proofErr w:type="spellStart"/>
      <w:r w:rsidRPr="00550D76">
        <w:t>Platforma</w:t>
      </w:r>
      <w:proofErr w:type="spellEnd"/>
      <w:r w:rsidRPr="00550D76">
        <w:t xml:space="preserve"> Usług Administracji Publicznej (</w:t>
      </w:r>
      <w:proofErr w:type="spellStart"/>
      <w:r w:rsidRPr="00550D76">
        <w:t>ePUAP</w:t>
      </w:r>
      <w:proofErr w:type="spellEnd"/>
      <w:r w:rsidRPr="00550D76">
        <w:t>)</w:t>
      </w:r>
      <w:r w:rsidR="004C1FEA" w:rsidRPr="00550D76">
        <w:t xml:space="preserve"> udostępniająca </w:t>
      </w:r>
      <w:r w:rsidRPr="00550D76">
        <w:t xml:space="preserve">profil zaufany </w:t>
      </w:r>
      <w:proofErr w:type="spellStart"/>
      <w:r w:rsidRPr="00550D76">
        <w:t>e-PUAP</w:t>
      </w:r>
      <w:proofErr w:type="spellEnd"/>
      <w:r w:rsidRPr="00550D76">
        <w:t>.</w:t>
      </w:r>
    </w:p>
    <w:p w:rsidR="00147ABB" w:rsidRPr="00550D76" w:rsidRDefault="00147ABB" w:rsidP="00147ABB">
      <w:pPr>
        <w:ind w:left="360"/>
      </w:pPr>
    </w:p>
    <w:p w:rsidR="00567628" w:rsidRPr="00550D76" w:rsidRDefault="00567628" w:rsidP="00567628">
      <w:pPr>
        <w:ind w:left="360"/>
      </w:pPr>
      <w:r w:rsidRPr="00550D76">
        <w:rPr>
          <w:b/>
          <w:bCs/>
        </w:rPr>
        <w:t>PKI</w:t>
      </w:r>
    </w:p>
    <w:p w:rsidR="00EA62A9" w:rsidRPr="00550D76" w:rsidRDefault="00EA62A9" w:rsidP="004C1FEA">
      <w:pPr>
        <w:ind w:left="360"/>
      </w:pPr>
      <w:r w:rsidRPr="00550D76">
        <w:t xml:space="preserve">Infrastruktura klucza publicznego </w:t>
      </w:r>
      <w:r w:rsidR="004C1FEA" w:rsidRPr="00550D76">
        <w:t>umożliwiająca</w:t>
      </w:r>
      <w:r w:rsidRPr="00550D76">
        <w:t xml:space="preserve"> </w:t>
      </w:r>
      <w:r w:rsidR="004C1FEA" w:rsidRPr="00550D76">
        <w:t>m.in. weryfikację podpisów elektronicznych składanych z wykorzystaniem certyfikatu kwalifikowanego.</w:t>
      </w:r>
    </w:p>
    <w:p w:rsidR="00567628" w:rsidRPr="00550D76" w:rsidRDefault="00567628" w:rsidP="00567628">
      <w:pPr>
        <w:ind w:left="360"/>
      </w:pPr>
    </w:p>
    <w:p w:rsidR="00147ABB" w:rsidRPr="00550D76" w:rsidRDefault="00147ABB" w:rsidP="00567628">
      <w:pPr>
        <w:ind w:left="360"/>
      </w:pPr>
      <w:r w:rsidRPr="00550D76">
        <w:rPr>
          <w:b/>
          <w:bCs/>
        </w:rPr>
        <w:t xml:space="preserve">Płatności </w:t>
      </w:r>
      <w:proofErr w:type="spellStart"/>
      <w:r w:rsidRPr="00550D76">
        <w:rPr>
          <w:b/>
          <w:bCs/>
        </w:rPr>
        <w:t>online</w:t>
      </w:r>
      <w:proofErr w:type="spellEnd"/>
    </w:p>
    <w:p w:rsidR="00147ABB" w:rsidRPr="00550D76" w:rsidRDefault="00147ABB" w:rsidP="00147ABB">
      <w:pPr>
        <w:ind w:left="360"/>
      </w:pPr>
      <w:r w:rsidRPr="00550D76">
        <w:t xml:space="preserve">System </w:t>
      </w:r>
      <w:r w:rsidR="00567628" w:rsidRPr="00550D76">
        <w:t xml:space="preserve">informatyczny realizujący płatności </w:t>
      </w:r>
      <w:proofErr w:type="spellStart"/>
      <w:r w:rsidR="00567628" w:rsidRPr="00550D76">
        <w:t>online</w:t>
      </w:r>
      <w:proofErr w:type="spellEnd"/>
      <w:r w:rsidR="00567628" w:rsidRPr="00550D76">
        <w:t>.</w:t>
      </w:r>
    </w:p>
    <w:p w:rsidR="00147ABB" w:rsidRPr="00550D76" w:rsidRDefault="00147ABB" w:rsidP="00147ABB">
      <w:pPr>
        <w:ind w:left="360"/>
      </w:pPr>
      <w:bookmarkStart w:id="63" w:name="BKM_318188BD_4513_474F_845B_3882D5B22E5E"/>
    </w:p>
    <w:p w:rsidR="00147ABB" w:rsidRPr="00550D76" w:rsidRDefault="00C92EDA" w:rsidP="00147ABB">
      <w:pPr>
        <w:ind w:left="360"/>
      </w:pPr>
      <w:bookmarkStart w:id="64" w:name="BKM_104F5AE8_68BE_4974_A081_BFB4D110566E"/>
      <w:bookmarkEnd w:id="63"/>
      <w:r>
        <w:rPr>
          <w:b/>
          <w:bCs/>
        </w:rPr>
        <w:t>SI Biurowość</w:t>
      </w:r>
    </w:p>
    <w:p w:rsidR="00147ABB" w:rsidRPr="00550D76" w:rsidRDefault="00567628" w:rsidP="00147ABB">
      <w:pPr>
        <w:ind w:left="360"/>
      </w:pPr>
      <w:r w:rsidRPr="00550D76">
        <w:t>System Informatyczny Biurowość wspomaga</w:t>
      </w:r>
      <w:r w:rsidR="004C1FEA" w:rsidRPr="00550D76">
        <w:t>jący</w:t>
      </w:r>
      <w:r w:rsidRPr="00550D76">
        <w:t xml:space="preserve"> prowadzenie sekretariatu oraz pracę orzeczników w Krajowym Rejestrze Sądowym. Głównym zadaniem systemu jest wspomaganie obsługi wniosków wniesionych przez </w:t>
      </w:r>
      <w:proofErr w:type="spellStart"/>
      <w:r w:rsidRPr="00550D76">
        <w:t>petenta</w:t>
      </w:r>
      <w:proofErr w:type="spellEnd"/>
      <w:r w:rsidRPr="00550D76">
        <w:t xml:space="preserve"> w trybie papierowym lub elektronicznym do wydziałów sądów rejestrowych. System pilnuje realizacji procedury obiegu spraw, odnotowuje sposób jej wykonania i pilnuje właściwego wykonania.</w:t>
      </w:r>
      <w:bookmarkEnd w:id="64"/>
    </w:p>
    <w:p w:rsidR="00147ABB" w:rsidRPr="00550D76" w:rsidRDefault="00147ABB" w:rsidP="00147ABB">
      <w:pPr>
        <w:ind w:left="360"/>
      </w:pPr>
    </w:p>
    <w:p w:rsidR="00147ABB" w:rsidRPr="00550D76" w:rsidRDefault="00147ABB" w:rsidP="00147ABB">
      <w:pPr>
        <w:ind w:left="360"/>
      </w:pPr>
      <w:r w:rsidRPr="00550D76">
        <w:t xml:space="preserve"> </w:t>
      </w:r>
    </w:p>
    <w:p w:rsidR="00147ABB" w:rsidRPr="00550D76" w:rsidRDefault="00147ABB" w:rsidP="00147ABB">
      <w:pPr>
        <w:pStyle w:val="Nagwek2"/>
        <w:numPr>
          <w:ilvl w:val="0"/>
          <w:numId w:val="8"/>
        </w:numPr>
        <w:rPr>
          <w:rFonts w:ascii="Times New Roman" w:hAnsi="Times New Roman" w:cs="Times New Roman"/>
          <w:sz w:val="24"/>
          <w:szCs w:val="24"/>
        </w:rPr>
      </w:pPr>
      <w:bookmarkStart w:id="65" w:name="_Toc383525976"/>
      <w:bookmarkStart w:id="66" w:name="_Toc389607049"/>
      <w:r w:rsidRPr="00550D76">
        <w:rPr>
          <w:rFonts w:ascii="Times New Roman" w:hAnsi="Times New Roman" w:cs="Times New Roman"/>
          <w:sz w:val="24"/>
          <w:szCs w:val="24"/>
        </w:rPr>
        <w:lastRenderedPageBreak/>
        <w:t>Przypadki użycia</w:t>
      </w:r>
      <w:bookmarkEnd w:id="65"/>
      <w:bookmarkEnd w:id="66"/>
    </w:p>
    <w:p w:rsidR="00147ABB" w:rsidRPr="00550D76" w:rsidRDefault="00147ABB" w:rsidP="00147ABB">
      <w:pPr>
        <w:pStyle w:val="Nagwek3"/>
        <w:numPr>
          <w:ilvl w:val="2"/>
          <w:numId w:val="16"/>
        </w:numPr>
        <w:rPr>
          <w:rFonts w:ascii="Times New Roman" w:hAnsi="Times New Roman" w:cs="Times New Roman"/>
        </w:rPr>
      </w:pPr>
      <w:bookmarkStart w:id="67" w:name="_Toc383525977"/>
      <w:bookmarkStart w:id="68" w:name="_Toc389607050"/>
      <w:r w:rsidRPr="00550D76">
        <w:rPr>
          <w:rFonts w:ascii="Times New Roman" w:hAnsi="Times New Roman" w:cs="Times New Roman"/>
        </w:rPr>
        <w:t>Obszar konto użytkownika</w:t>
      </w:r>
      <w:bookmarkEnd w:id="67"/>
      <w:bookmarkEnd w:id="68"/>
    </w:p>
    <w:p w:rsidR="00147ABB" w:rsidRPr="00550D76" w:rsidRDefault="0096209E" w:rsidP="00147ABB">
      <w:pPr>
        <w:jc w:val="center"/>
      </w:pPr>
      <w:r>
        <w:rPr>
          <w:noProof/>
        </w:rPr>
        <w:drawing>
          <wp:inline distT="0" distB="0" distL="0" distR="0">
            <wp:extent cx="5467350" cy="5943600"/>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67350" cy="5943600"/>
                    </a:xfrm>
                    <a:prstGeom prst="rect">
                      <a:avLst/>
                    </a:prstGeom>
                    <a:noFill/>
                    <a:ln>
                      <a:noFill/>
                    </a:ln>
                  </pic:spPr>
                </pic:pic>
              </a:graphicData>
            </a:graphic>
          </wp:inline>
        </w:drawing>
      </w:r>
    </w:p>
    <w:p w:rsidR="00147ABB" w:rsidRPr="00550D76" w:rsidRDefault="00147ABB" w:rsidP="00147ABB"/>
    <w:p w:rsidR="00147ABB" w:rsidRPr="00550D76" w:rsidRDefault="00147ABB" w:rsidP="00147ABB">
      <w:r w:rsidRPr="00550D76">
        <w:rPr>
          <w:b/>
          <w:bCs/>
        </w:rPr>
        <w:t>PU-001 Zarejestruj konto</w:t>
      </w:r>
    </w:p>
    <w:p w:rsidR="00147ABB" w:rsidRDefault="00147ABB" w:rsidP="00147ABB">
      <w:r w:rsidRPr="00550D76">
        <w:t xml:space="preserve">Użytkownik niezarejestrowany ma możliwość rejestracji konta w systemie. Rejestracja polega na wprowadzeniu wymaganego oraz opcjonalnego zakresu </w:t>
      </w:r>
      <w:proofErr w:type="spellStart"/>
      <w:r w:rsidRPr="00550D76">
        <w:t>danych</w:t>
      </w:r>
      <w:proofErr w:type="spellEnd"/>
      <w:r w:rsidRPr="00550D76">
        <w:t xml:space="preserve"> identyfikujących użytkownika oraz ustalających jego profil.</w:t>
      </w:r>
    </w:p>
    <w:p w:rsidR="00A97E60" w:rsidRDefault="00A97E60" w:rsidP="00147ABB"/>
    <w:p w:rsidR="00A97E60" w:rsidRDefault="00A35A3F" w:rsidP="00147ABB">
      <w:r>
        <w:rPr>
          <w:noProof/>
        </w:rPr>
        <w:lastRenderedPageBreak/>
        <w:drawing>
          <wp:inline distT="0" distB="0" distL="0" distR="0">
            <wp:extent cx="5760720" cy="5611918"/>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611918"/>
                    </a:xfrm>
                    <a:prstGeom prst="rect">
                      <a:avLst/>
                    </a:prstGeom>
                    <a:noFill/>
                    <a:ln>
                      <a:noFill/>
                    </a:ln>
                  </pic:spPr>
                </pic:pic>
              </a:graphicData>
            </a:graphic>
          </wp:inline>
        </w:drawing>
      </w:r>
    </w:p>
    <w:p w:rsidR="00A97E60" w:rsidRDefault="00A97E60" w:rsidP="00A97E60">
      <w:bookmarkStart w:id="69" w:name="BKM_33FCC3A6_992D_498C_A534_D43395498BB8"/>
    </w:p>
    <w:p w:rsidR="00A97E60" w:rsidRDefault="00A97E60" w:rsidP="00A97E60">
      <w:r>
        <w:rPr>
          <w:b/>
          <w:bCs/>
        </w:rPr>
        <w:t>Wyświetl formularz rejestracyjny</w:t>
      </w:r>
    </w:p>
    <w:p w:rsidR="00A97E60" w:rsidRDefault="00A97E60" w:rsidP="00A97E60">
      <w:r>
        <w:t>System prezentuje formularz rejestracyjny dla osoby fizycznej. Na formularzu pojawiają się następujące pola:</w:t>
      </w:r>
    </w:p>
    <w:p w:rsidR="00A97E60" w:rsidRDefault="00A97E60" w:rsidP="00A97E60">
      <w:r>
        <w:t>Dane personalne: Imię (obowiązkowe - można podać więcej imion), Nazwisko (obowiązkowe - można podawać nazwiska wieloczłonowe w jednym polu), e-mail (obowiązkowe - login), 2 razy pole hasło (obowiązkowe - hasło oraz powtórz hasło) oraz trzy sekretne pytania wraz z odpowiedziami (każde pytanie jest wybierane ze słownika).</w:t>
      </w:r>
    </w:p>
    <w:p w:rsidR="00A97E60" w:rsidRDefault="00A97E60" w:rsidP="00A97E60">
      <w:r>
        <w:t xml:space="preserve">Na ekranie jest również pole wyboru przy regulaminie oraz link do regulaminu portalu (użytkownik musi zaznaczyć, że zgadza się z regulaminem).  </w:t>
      </w:r>
      <w:bookmarkEnd w:id="69"/>
    </w:p>
    <w:p w:rsidR="00A97E60" w:rsidRDefault="00A97E60" w:rsidP="00A97E60">
      <w:bookmarkStart w:id="70" w:name="BKM_B1D20D83_CFA0_43C6_8CC1_5927F5008E76"/>
    </w:p>
    <w:p w:rsidR="00A97E60" w:rsidRDefault="00A97E60" w:rsidP="00A97E60">
      <w:r>
        <w:rPr>
          <w:b/>
          <w:bCs/>
        </w:rPr>
        <w:t>Wyświetl formularz uzupełniający</w:t>
      </w:r>
    </w:p>
    <w:p w:rsidR="00A97E60" w:rsidRDefault="00A97E60" w:rsidP="00A35A3F">
      <w:r>
        <w:t>System wyświetla formularz</w:t>
      </w:r>
      <w:r w:rsidR="00A35A3F">
        <w:t xml:space="preserve"> służący do</w:t>
      </w:r>
      <w:r>
        <w:t xml:space="preserve"> uzupełni</w:t>
      </w:r>
      <w:r w:rsidR="00A35A3F">
        <w:t xml:space="preserve">enia </w:t>
      </w:r>
      <w:proofErr w:type="spellStart"/>
      <w:r w:rsidR="00A35A3F">
        <w:t>danych</w:t>
      </w:r>
      <w:proofErr w:type="spellEnd"/>
      <w:r w:rsidR="00A35A3F">
        <w:t xml:space="preserve"> </w:t>
      </w:r>
      <w:r>
        <w:t>w profilu</w:t>
      </w:r>
      <w:r w:rsidR="00A35A3F">
        <w:t xml:space="preserve"> użytkownika </w:t>
      </w:r>
      <w:r w:rsidR="00A35A3F" w:rsidRPr="00A35A3F">
        <w:t xml:space="preserve"> </w:t>
      </w:r>
      <w:r w:rsidR="00A35A3F">
        <w:t xml:space="preserve">niezbędnych do </w:t>
      </w:r>
      <w:r w:rsidR="004858D8">
        <w:t xml:space="preserve">składania </w:t>
      </w:r>
      <w:r w:rsidR="00A35A3F">
        <w:t>podpisu</w:t>
      </w:r>
      <w:r>
        <w:t>.</w:t>
      </w:r>
      <w:bookmarkEnd w:id="70"/>
    </w:p>
    <w:p w:rsidR="00B55BBA" w:rsidRDefault="00B55BBA" w:rsidP="00A97E60"/>
    <w:p w:rsidR="00B55BBA" w:rsidRDefault="00B55BBA" w:rsidP="00B55BBA">
      <w:r>
        <w:rPr>
          <w:b/>
          <w:bCs/>
        </w:rPr>
        <w:lastRenderedPageBreak/>
        <w:t>Wypełnij formularz</w:t>
      </w:r>
    </w:p>
    <w:p w:rsidR="00B55BBA" w:rsidRDefault="00B55BBA" w:rsidP="00A97E60">
      <w:r>
        <w:t>Użytkownik wypełnia formularz.</w:t>
      </w:r>
    </w:p>
    <w:p w:rsidR="00B55BBA" w:rsidRDefault="00B55BBA" w:rsidP="00A97E60"/>
    <w:p w:rsidR="00B55BBA" w:rsidRPr="00B55BBA" w:rsidRDefault="00B55BBA" w:rsidP="00A97E60">
      <w:pPr>
        <w:rPr>
          <w:b/>
        </w:rPr>
      </w:pPr>
      <w:r>
        <w:rPr>
          <w:b/>
        </w:rPr>
        <w:t>Weryfikuj wprowadzone dane</w:t>
      </w:r>
    </w:p>
    <w:p w:rsidR="00B55BBA" w:rsidRDefault="00B55BBA" w:rsidP="00A97E60">
      <w:r>
        <w:t xml:space="preserve">System weryfikuje dane wprowadzone przez użytkownika. Weryfikacji podlegają pola obowiązkowe, formaty </w:t>
      </w:r>
      <w:proofErr w:type="spellStart"/>
      <w:r>
        <w:t>danych</w:t>
      </w:r>
      <w:proofErr w:type="spellEnd"/>
      <w:r>
        <w:t xml:space="preserve"> wprowadzonych w polach formularza. Sprawdzeniu podlega w szczególności podany adres e-mail, który jest jednocześnie loginem do konta oraz numer PESEL jeśli został podany (sprawdzana jest formalna poprawność numeru). Sprawdzeniu podlega również hasło, które musi być takie samo w obu polach hasła (hasło i powtórz hasło). Dany adres e-mail może występować co najwyżej w jednym aktywnym koncie. Konto może zostać założone tylko w przypadku gdy użytkownik potwierdzi akceptację regulaminu korzystania z systemu.</w:t>
      </w:r>
    </w:p>
    <w:p w:rsidR="007526EE" w:rsidRDefault="007526EE" w:rsidP="00A97E60"/>
    <w:p w:rsidR="007526EE" w:rsidRDefault="007526EE" w:rsidP="007526EE">
      <w:r>
        <w:rPr>
          <w:b/>
          <w:bCs/>
        </w:rPr>
        <w:t>Załóż nowe konto</w:t>
      </w:r>
    </w:p>
    <w:p w:rsidR="007526EE" w:rsidRDefault="007526EE" w:rsidP="00A97E60">
      <w:r>
        <w:t xml:space="preserve">System zakłada nowe konto użytkownika. </w:t>
      </w:r>
    </w:p>
    <w:p w:rsidR="00A97E60" w:rsidRDefault="00A97E60" w:rsidP="00A97E60">
      <w:bookmarkStart w:id="71" w:name="BKM_681E65B0_162D_4EB3_9DF7_78DE7AC6CE45"/>
    </w:p>
    <w:p w:rsidR="007526EE" w:rsidRDefault="007526EE" w:rsidP="007526EE">
      <w:r>
        <w:rPr>
          <w:b/>
          <w:bCs/>
        </w:rPr>
        <w:t>Wyślij link z hasłem do aktywacji konta</w:t>
      </w:r>
    </w:p>
    <w:p w:rsidR="007526EE" w:rsidRDefault="007526EE" w:rsidP="007526EE">
      <w:r>
        <w:t xml:space="preserve">System wysyła wiadomość na podany przez użytkownika adres poczty elektronicznej z linkiem do aktywacji konta. </w:t>
      </w:r>
    </w:p>
    <w:p w:rsidR="007526EE" w:rsidRDefault="007526EE" w:rsidP="00A97E60"/>
    <w:p w:rsidR="00A97E60" w:rsidRDefault="00A97E60" w:rsidP="00A97E60">
      <w:r>
        <w:rPr>
          <w:b/>
          <w:bCs/>
        </w:rPr>
        <w:t>Wyświetl komunikat</w:t>
      </w:r>
    </w:p>
    <w:p w:rsidR="00A97E60" w:rsidRDefault="00A97E60" w:rsidP="00A97E60">
      <w:r>
        <w:t>System wyświetla komunikat informujący o założeniu nowego konta oraz o konieczności aktywacji konta poprzez link wysłany na podany w formularzu adres e-mail. System wyś</w:t>
      </w:r>
      <w:r w:rsidR="009B2B38">
        <w:t>wietla również</w:t>
      </w:r>
      <w:r>
        <w:t xml:space="preserve"> komunikat z pytaniem czy użytkownik chce posiadać możliwość składania podpisów elektronicznych oraz, że aby mieć możliwość składania podpisów w systemie należy posiadać zaufany profil </w:t>
      </w:r>
      <w:proofErr w:type="spellStart"/>
      <w:r>
        <w:t>ePUAP</w:t>
      </w:r>
      <w:proofErr w:type="spellEnd"/>
      <w:r>
        <w:t xml:space="preserve"> lub podpis kwalifikowany lub uzupełnić dane w profilu. Informuje również użytkownika, że dane potrzebne do składania podpisów elektronicznych można dodać w każdej chwili z poziomu edycji konta.</w:t>
      </w:r>
      <w:bookmarkEnd w:id="71"/>
    </w:p>
    <w:p w:rsidR="007526EE" w:rsidRDefault="007526EE" w:rsidP="00A97E60"/>
    <w:p w:rsidR="007526EE" w:rsidRDefault="007B4838" w:rsidP="007526EE">
      <w:r>
        <w:rPr>
          <w:b/>
          <w:bCs/>
        </w:rPr>
        <w:t xml:space="preserve">PU-067 </w:t>
      </w:r>
      <w:r w:rsidR="007526EE">
        <w:rPr>
          <w:b/>
          <w:bCs/>
        </w:rPr>
        <w:t>Dodaj podpis</w:t>
      </w:r>
    </w:p>
    <w:p w:rsidR="00A97E60" w:rsidRDefault="00CE381C" w:rsidP="00A97E60">
      <w:pPr>
        <w:rPr>
          <w:color w:val="000000" w:themeColor="text1"/>
        </w:rPr>
      </w:pPr>
      <w:bookmarkStart w:id="72" w:name="BKM_16842B34_0F0F_4EF7_A33A_E886B243BC22"/>
      <w:r w:rsidRPr="00CE381C">
        <w:rPr>
          <w:color w:val="000000" w:themeColor="text1"/>
        </w:rPr>
        <w:t>Użytkownik ma możliwość wskazania w swoim profilu metody składania podpisów.</w:t>
      </w:r>
    </w:p>
    <w:p w:rsidR="00CE381C" w:rsidRDefault="00CE381C" w:rsidP="00A97E60"/>
    <w:p w:rsidR="00A97E60" w:rsidRDefault="00A97E60" w:rsidP="00A97E60">
      <w:r>
        <w:rPr>
          <w:b/>
          <w:bCs/>
        </w:rPr>
        <w:t>Wyświetl komunikat o błędzie</w:t>
      </w:r>
    </w:p>
    <w:p w:rsidR="00A97E60" w:rsidRDefault="00A97E60" w:rsidP="00A97E60">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bookmarkEnd w:id="72"/>
    </w:p>
    <w:p w:rsidR="00147ABB" w:rsidRDefault="00147ABB" w:rsidP="00147ABB"/>
    <w:p w:rsidR="007526EE" w:rsidRPr="00550D76" w:rsidRDefault="007526EE" w:rsidP="00147ABB"/>
    <w:p w:rsidR="00147ABB" w:rsidRPr="00550D76" w:rsidRDefault="00147ABB" w:rsidP="00147ABB">
      <w:r w:rsidRPr="00550D76">
        <w:rPr>
          <w:b/>
          <w:bCs/>
        </w:rPr>
        <w:t>PU-002 Aktywuj konto</w:t>
      </w:r>
    </w:p>
    <w:p w:rsidR="00147ABB" w:rsidRDefault="00147ABB" w:rsidP="00147ABB">
      <w:r w:rsidRPr="00550D76">
        <w:t xml:space="preserve">Użytkownik zarejestrowany ma możliwość aktywacji swojego konta w systemie. Aktywacja konta w systemie realizowana jest po dostarczeniu przez użytkownika </w:t>
      </w:r>
      <w:proofErr w:type="spellStart"/>
      <w:r w:rsidRPr="00550D76">
        <w:t>danych</w:t>
      </w:r>
      <w:proofErr w:type="spellEnd"/>
      <w:r w:rsidRPr="00550D76">
        <w:t xml:space="preserve"> uwierzytelniających.</w:t>
      </w:r>
    </w:p>
    <w:p w:rsidR="007526EE" w:rsidRDefault="00E768AC" w:rsidP="00147ABB">
      <w:r>
        <w:rPr>
          <w:noProof/>
        </w:rPr>
        <w:lastRenderedPageBreak/>
        <w:drawing>
          <wp:inline distT="0" distB="0" distL="0" distR="0">
            <wp:extent cx="5760720" cy="5010936"/>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010936"/>
                    </a:xfrm>
                    <a:prstGeom prst="rect">
                      <a:avLst/>
                    </a:prstGeom>
                    <a:noFill/>
                    <a:ln>
                      <a:noFill/>
                    </a:ln>
                  </pic:spPr>
                </pic:pic>
              </a:graphicData>
            </a:graphic>
          </wp:inline>
        </w:drawing>
      </w:r>
    </w:p>
    <w:p w:rsidR="00071313" w:rsidRDefault="00071313" w:rsidP="00071313">
      <w:r>
        <w:rPr>
          <w:b/>
          <w:bCs/>
        </w:rPr>
        <w:t>Sprawdź istnienie konta w systemie</w:t>
      </w:r>
    </w:p>
    <w:p w:rsidR="00071313" w:rsidRDefault="00071313" w:rsidP="00071313">
      <w:r>
        <w:t>System sprawdza czy konto istnieje (link aktywacyjny jest aktywny</w:t>
      </w:r>
      <w:r w:rsidR="006B44C2">
        <w:t xml:space="preserve"> przez określony czas</w:t>
      </w:r>
      <w:r>
        <w:t xml:space="preserve">, w przypadku przekroczenia tego czasu konto zostaje automatycznie usunięte). </w:t>
      </w:r>
    </w:p>
    <w:p w:rsidR="00071313" w:rsidRDefault="00071313" w:rsidP="00147ABB"/>
    <w:p w:rsidR="00071313" w:rsidRPr="00857E70" w:rsidRDefault="00071313" w:rsidP="00071313">
      <w:r>
        <w:rPr>
          <w:b/>
          <w:bCs/>
        </w:rPr>
        <w:t>Sprawdź aktywację konta</w:t>
      </w:r>
    </w:p>
    <w:p w:rsidR="00071313" w:rsidRDefault="00071313" w:rsidP="00071313">
      <w:r>
        <w:t xml:space="preserve">System sprawdza czy konto nie zostało wcześniej aktywowane. </w:t>
      </w:r>
    </w:p>
    <w:p w:rsidR="00071313" w:rsidRDefault="00071313" w:rsidP="00147ABB"/>
    <w:p w:rsidR="00071313" w:rsidRPr="00857E70" w:rsidRDefault="00071313" w:rsidP="00071313">
      <w:r>
        <w:rPr>
          <w:b/>
          <w:bCs/>
        </w:rPr>
        <w:t>Sprawdź ważność linku aktywacyjnego</w:t>
      </w:r>
    </w:p>
    <w:p w:rsidR="00071313" w:rsidRDefault="006B44C2" w:rsidP="00071313">
      <w:r>
        <w:t>System sprawdza ważność linku aktywacyjnego.</w:t>
      </w:r>
    </w:p>
    <w:p w:rsidR="00071313" w:rsidRDefault="00071313" w:rsidP="00071313"/>
    <w:p w:rsidR="00071313" w:rsidRPr="00857E70" w:rsidRDefault="00071313" w:rsidP="00071313">
      <w:r>
        <w:rPr>
          <w:b/>
          <w:bCs/>
        </w:rPr>
        <w:t>Aktywuj konto</w:t>
      </w:r>
    </w:p>
    <w:p w:rsidR="00071313" w:rsidRDefault="00071313" w:rsidP="00071313">
      <w:r>
        <w:t xml:space="preserve">System aktywuje konto użytkownika. </w:t>
      </w:r>
    </w:p>
    <w:p w:rsidR="00071313" w:rsidRDefault="00071313" w:rsidP="00147ABB"/>
    <w:p w:rsidR="00071313" w:rsidRPr="00857E70" w:rsidRDefault="00071313" w:rsidP="00071313">
      <w:r>
        <w:rPr>
          <w:b/>
          <w:bCs/>
        </w:rPr>
        <w:t>Usuń konto</w:t>
      </w:r>
    </w:p>
    <w:p w:rsidR="00071313" w:rsidRDefault="00071313" w:rsidP="00071313">
      <w:r>
        <w:t xml:space="preserve">System usuwa konto, które nie zostało aktywowane </w:t>
      </w:r>
      <w:r w:rsidR="004C1F97">
        <w:t>w określonym czasie</w:t>
      </w:r>
      <w:r>
        <w:t xml:space="preserve"> od momentu jego założenia. </w:t>
      </w:r>
    </w:p>
    <w:p w:rsidR="0055591E" w:rsidRDefault="0055591E" w:rsidP="00071313"/>
    <w:p w:rsidR="0055591E" w:rsidRPr="00857E70" w:rsidRDefault="0055591E" w:rsidP="0055591E">
      <w:r>
        <w:rPr>
          <w:b/>
          <w:bCs/>
        </w:rPr>
        <w:t>Wyświetl informacje o aktywacji</w:t>
      </w:r>
    </w:p>
    <w:p w:rsidR="0055591E" w:rsidRDefault="0055591E" w:rsidP="0055591E">
      <w:r>
        <w:t xml:space="preserve">System wyświetla informacje o aktywowaniu konta oraz umożliwia logowanie. </w:t>
      </w:r>
    </w:p>
    <w:p w:rsidR="0055591E" w:rsidRDefault="0055591E" w:rsidP="0055591E"/>
    <w:p w:rsidR="0055591E" w:rsidRPr="00857E70" w:rsidRDefault="0055591E" w:rsidP="0055591E">
      <w:r>
        <w:rPr>
          <w:b/>
          <w:bCs/>
        </w:rPr>
        <w:t>Wyświetl informacje o usuniętym koncie</w:t>
      </w:r>
    </w:p>
    <w:p w:rsidR="0055591E" w:rsidRDefault="0055591E" w:rsidP="0055591E">
      <w:r>
        <w:t xml:space="preserve">System informuje użytkownika o tym, że konto jest usunięte ponieważ nie zostało aktywowane </w:t>
      </w:r>
      <w:r w:rsidR="004C1F97">
        <w:t>w określonym czasie</w:t>
      </w:r>
      <w:r>
        <w:t xml:space="preserve"> od momentu jego założenia. System informuje również użytkownika o możliwości zarejestrowania nowego konta. </w:t>
      </w:r>
    </w:p>
    <w:p w:rsidR="0055591E" w:rsidRDefault="0055591E" w:rsidP="0055591E"/>
    <w:p w:rsidR="00CB6DE0" w:rsidRPr="00857E70" w:rsidRDefault="00CB6DE0" w:rsidP="00CB6DE0">
      <w:r>
        <w:rPr>
          <w:b/>
          <w:bCs/>
        </w:rPr>
        <w:t xml:space="preserve">Wyświetl informacje o </w:t>
      </w:r>
      <w:r w:rsidR="00F91990">
        <w:rPr>
          <w:b/>
          <w:bCs/>
        </w:rPr>
        <w:t>aktywnym koncie</w:t>
      </w:r>
    </w:p>
    <w:p w:rsidR="00CB6DE0" w:rsidRDefault="00CB6DE0" w:rsidP="00CB6DE0">
      <w:r>
        <w:t>System wyświetla inf</w:t>
      </w:r>
      <w:r w:rsidR="00F91990">
        <w:t>ormacje o tym, że konto jest już</w:t>
      </w:r>
      <w:r>
        <w:t xml:space="preserve"> aktywowane. </w:t>
      </w:r>
    </w:p>
    <w:p w:rsidR="00583B18" w:rsidRDefault="00583B18" w:rsidP="00CB6DE0"/>
    <w:p w:rsidR="00583B18" w:rsidRPr="00857E70" w:rsidRDefault="00583B18" w:rsidP="00583B18">
      <w:r>
        <w:rPr>
          <w:b/>
          <w:bCs/>
        </w:rPr>
        <w:t>Zaloguj</w:t>
      </w:r>
    </w:p>
    <w:p w:rsidR="00583B18" w:rsidRDefault="00583B18" w:rsidP="00583B18">
      <w:r>
        <w:t xml:space="preserve">Użytkownik loguje się do systemu. </w:t>
      </w:r>
    </w:p>
    <w:p w:rsidR="00583B18" w:rsidRPr="00857E70" w:rsidRDefault="00583B18" w:rsidP="00583B18">
      <w:bookmarkStart w:id="73" w:name="BKM_36087E72_0E8E_4B35_BA9F_DA7874E202DB"/>
    </w:p>
    <w:p w:rsidR="00583B18" w:rsidRPr="00857E70" w:rsidRDefault="00583B18" w:rsidP="00583B18">
      <w:r>
        <w:rPr>
          <w:b/>
          <w:bCs/>
        </w:rPr>
        <w:t>Zarejestruj konto</w:t>
      </w:r>
    </w:p>
    <w:p w:rsidR="00583B18" w:rsidRDefault="00583B18" w:rsidP="00583B18">
      <w:r>
        <w:t xml:space="preserve">Użytkownik rejestruje nowe konto w systemie. </w:t>
      </w:r>
      <w:bookmarkEnd w:id="73"/>
    </w:p>
    <w:p w:rsidR="0055591E" w:rsidRDefault="0055591E" w:rsidP="00071313"/>
    <w:p w:rsidR="00147ABB" w:rsidRPr="00550D76" w:rsidRDefault="00147ABB" w:rsidP="00147ABB">
      <w:pPr>
        <w:rPr>
          <w:b/>
          <w:bCs/>
        </w:rPr>
      </w:pPr>
    </w:p>
    <w:p w:rsidR="00147ABB" w:rsidRPr="00550D76" w:rsidRDefault="00147ABB" w:rsidP="00147ABB">
      <w:r w:rsidRPr="00550D76">
        <w:rPr>
          <w:b/>
          <w:bCs/>
        </w:rPr>
        <w:t>PU-003 Resetuj hasło</w:t>
      </w:r>
    </w:p>
    <w:p w:rsidR="00147ABB" w:rsidRDefault="00147ABB" w:rsidP="00147ABB">
      <w:r w:rsidRPr="00550D76">
        <w:t>Zarejestrowany, ale niezalogowany użytkownik ma możliwość zresetowania hasła wpisując swój login (adres e-mail) oraz odpowiadając na sekretne pytanie uzupełnione podczas rejestracji.</w:t>
      </w:r>
    </w:p>
    <w:p w:rsidR="00AA3D2D" w:rsidRDefault="005124F0" w:rsidP="00147ABB">
      <w:r>
        <w:rPr>
          <w:noProof/>
        </w:rPr>
        <w:drawing>
          <wp:inline distT="0" distB="0" distL="0" distR="0">
            <wp:extent cx="5760720" cy="3867406"/>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867406"/>
                    </a:xfrm>
                    <a:prstGeom prst="rect">
                      <a:avLst/>
                    </a:prstGeom>
                    <a:noFill/>
                    <a:ln>
                      <a:noFill/>
                    </a:ln>
                  </pic:spPr>
                </pic:pic>
              </a:graphicData>
            </a:graphic>
          </wp:inline>
        </w:drawing>
      </w:r>
    </w:p>
    <w:p w:rsidR="00346B60" w:rsidRPr="00857E70" w:rsidRDefault="00346B60" w:rsidP="00346B60">
      <w:r>
        <w:rPr>
          <w:b/>
          <w:bCs/>
        </w:rPr>
        <w:t>Start</w:t>
      </w:r>
    </w:p>
    <w:p w:rsidR="00346B60" w:rsidRDefault="00346B60" w:rsidP="00346B60">
      <w:r>
        <w:t xml:space="preserve">Niezalogowany użytkownik wybiera opcję resetowania hasła do swojego konta.  </w:t>
      </w:r>
    </w:p>
    <w:p w:rsidR="00346B60" w:rsidRDefault="00346B60" w:rsidP="00147ABB"/>
    <w:p w:rsidR="00AA3D2D" w:rsidRPr="00857E70" w:rsidRDefault="00AA3D2D" w:rsidP="00AA3D2D">
      <w:r>
        <w:rPr>
          <w:b/>
          <w:bCs/>
        </w:rPr>
        <w:t>Wyświetl formularz resetowania hasła</w:t>
      </w:r>
    </w:p>
    <w:p w:rsidR="00AA3D2D" w:rsidRDefault="00AA3D2D" w:rsidP="00AA3D2D">
      <w:r>
        <w:t>System wyświetla formularz z możliwością wpisania adresu e-mail.</w:t>
      </w:r>
    </w:p>
    <w:p w:rsidR="00346B60" w:rsidRDefault="00346B60" w:rsidP="00AA3D2D"/>
    <w:p w:rsidR="00346B60" w:rsidRPr="00857E70" w:rsidRDefault="00346B60" w:rsidP="00346B60">
      <w:r>
        <w:rPr>
          <w:b/>
          <w:bCs/>
        </w:rPr>
        <w:t>Wprowadź dane</w:t>
      </w:r>
    </w:p>
    <w:p w:rsidR="00346B60" w:rsidRDefault="00346B60" w:rsidP="00346B60">
      <w:r>
        <w:t xml:space="preserve">Użytkownik wpisuje adres e-mail zarejestrowany w systemie. </w:t>
      </w:r>
    </w:p>
    <w:p w:rsidR="00346B60" w:rsidRDefault="00346B60" w:rsidP="00346B60"/>
    <w:p w:rsidR="00346B60" w:rsidRPr="00857E70" w:rsidRDefault="00346B60" w:rsidP="00346B60">
      <w:r>
        <w:rPr>
          <w:b/>
          <w:bCs/>
        </w:rPr>
        <w:t xml:space="preserve">Sprawdź poprawność </w:t>
      </w:r>
      <w:proofErr w:type="spellStart"/>
      <w:r>
        <w:rPr>
          <w:b/>
          <w:bCs/>
        </w:rPr>
        <w:t>danych</w:t>
      </w:r>
      <w:proofErr w:type="spellEnd"/>
    </w:p>
    <w:p w:rsidR="00346B60" w:rsidRDefault="00346B60" w:rsidP="00346B60">
      <w:r>
        <w:t xml:space="preserve">Sprawdzenie poprawności adresu e-mail. </w:t>
      </w:r>
    </w:p>
    <w:p w:rsidR="00346B60" w:rsidRDefault="00346B60" w:rsidP="00346B60"/>
    <w:p w:rsidR="00346B60" w:rsidRPr="00857E70" w:rsidRDefault="00346B60" w:rsidP="00346B60">
      <w:r>
        <w:rPr>
          <w:b/>
          <w:bCs/>
        </w:rPr>
        <w:t>Sprawdź istnienie użytkownika</w:t>
      </w:r>
    </w:p>
    <w:p w:rsidR="00346B60" w:rsidRDefault="00346B60" w:rsidP="00346B60">
      <w:r>
        <w:t xml:space="preserve">System sprawdza czy podany użytkownik istnieje w systemie. </w:t>
      </w:r>
    </w:p>
    <w:p w:rsidR="00346B60" w:rsidRDefault="00346B60" w:rsidP="00346B60"/>
    <w:p w:rsidR="00346B60" w:rsidRPr="00857E70" w:rsidRDefault="00346B60" w:rsidP="00346B60">
      <w:r>
        <w:rPr>
          <w:b/>
          <w:bCs/>
        </w:rPr>
        <w:t>Wyślij link aktywacyjny</w:t>
      </w:r>
    </w:p>
    <w:p w:rsidR="00346B60" w:rsidRDefault="004C1F97" w:rsidP="00346B60">
      <w:r>
        <w:t>System wysyła na podany adres e-mail link</w:t>
      </w:r>
      <w:r w:rsidR="00346B60">
        <w:t xml:space="preserve"> do strony z możliwością zresetowania hasła przy </w:t>
      </w:r>
      <w:proofErr w:type="spellStart"/>
      <w:r w:rsidR="00346B60">
        <w:t>pomocy</w:t>
      </w:r>
      <w:proofErr w:type="spellEnd"/>
      <w:r w:rsidR="00346B60">
        <w:t xml:space="preserve"> hasła jednorazowego zakodowanego w linku. </w:t>
      </w:r>
    </w:p>
    <w:p w:rsidR="00346B60" w:rsidRDefault="00346B60" w:rsidP="00346B60"/>
    <w:p w:rsidR="00346B60" w:rsidRPr="00857E70" w:rsidRDefault="00346B60" w:rsidP="00346B60">
      <w:r>
        <w:rPr>
          <w:b/>
          <w:bCs/>
        </w:rPr>
        <w:t>Wyświetl komunikat</w:t>
      </w:r>
    </w:p>
    <w:p w:rsidR="00346B60" w:rsidRDefault="008D1448" w:rsidP="00346B60">
      <w:r>
        <w:t>System wyświetla</w:t>
      </w:r>
      <w:r w:rsidR="00346B60">
        <w:t xml:space="preserve"> komunikat o wysłaniu maila aktywacyjnego na podany adres e-mail. </w:t>
      </w:r>
    </w:p>
    <w:p w:rsidR="00346B60" w:rsidRDefault="00346B60" w:rsidP="00346B60"/>
    <w:p w:rsidR="00346B60" w:rsidRPr="00857E70" w:rsidRDefault="00346B60" w:rsidP="00346B60">
      <w:r>
        <w:rPr>
          <w:b/>
          <w:bCs/>
        </w:rPr>
        <w:t>Wyświetl komunikat o nieistniejącym koncie</w:t>
      </w:r>
    </w:p>
    <w:p w:rsidR="00346B60" w:rsidRDefault="00346B60" w:rsidP="00346B60">
      <w:r>
        <w:t xml:space="preserve">System wyświetla komunikat o nie istniejącym użytkowniku w bazie </w:t>
      </w:r>
      <w:proofErr w:type="spellStart"/>
      <w:r>
        <w:t>danych</w:t>
      </w:r>
      <w:proofErr w:type="spellEnd"/>
      <w:r>
        <w:t xml:space="preserve">. </w:t>
      </w:r>
    </w:p>
    <w:p w:rsidR="00D852B9" w:rsidRPr="00857E70" w:rsidRDefault="00D852B9" w:rsidP="00D852B9">
      <w:bookmarkStart w:id="74" w:name="BKM_61D6D6A6_D56A_497E_99ED_B23487833420"/>
    </w:p>
    <w:p w:rsidR="00D852B9" w:rsidRPr="00857E70" w:rsidRDefault="00D852B9" w:rsidP="00D852B9">
      <w:r>
        <w:rPr>
          <w:b/>
          <w:bCs/>
        </w:rPr>
        <w:t>Wyświetl komunikat błędu formalnego</w:t>
      </w:r>
    </w:p>
    <w:p w:rsidR="00346B60" w:rsidRDefault="008D1448" w:rsidP="00AA3D2D">
      <w:r>
        <w:t>System wyświetla informacje</w:t>
      </w:r>
      <w:r w:rsidR="00D852B9">
        <w:t xml:space="preserve"> o błędnie wprowadzonym adresie e-mail. </w:t>
      </w:r>
      <w:bookmarkEnd w:id="74"/>
    </w:p>
    <w:p w:rsidR="00AA3D2D" w:rsidRPr="00550D76" w:rsidRDefault="00AA3D2D" w:rsidP="00147ABB"/>
    <w:p w:rsidR="00147ABB" w:rsidRPr="00550D76" w:rsidRDefault="00147ABB" w:rsidP="00147ABB"/>
    <w:p w:rsidR="00147ABB" w:rsidRPr="00550D76" w:rsidRDefault="00147ABB" w:rsidP="00147ABB">
      <w:r w:rsidRPr="00550D76">
        <w:rPr>
          <w:b/>
          <w:bCs/>
        </w:rPr>
        <w:t>PU-004 Ustaw nowe hasło</w:t>
      </w:r>
    </w:p>
    <w:p w:rsidR="00147ABB" w:rsidRDefault="00147ABB" w:rsidP="00147ABB">
      <w:r w:rsidRPr="00550D76">
        <w:t>Zarejestrowany, ale niezalogowany użytkownik może ustawić nowe hasło do swojego konta wchodząc na stronę zmiany hasła do której link otrzymał pocztą elektroniczną.</w:t>
      </w:r>
    </w:p>
    <w:p w:rsidR="0068468B" w:rsidRDefault="00617A12" w:rsidP="00147ABB">
      <w:r>
        <w:rPr>
          <w:noProof/>
        </w:rPr>
        <w:lastRenderedPageBreak/>
        <w:drawing>
          <wp:inline distT="0" distB="0" distL="0" distR="0">
            <wp:extent cx="5760720" cy="5197013"/>
            <wp:effectExtent l="0" t="0" r="0" b="381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197013"/>
                    </a:xfrm>
                    <a:prstGeom prst="rect">
                      <a:avLst/>
                    </a:prstGeom>
                    <a:noFill/>
                    <a:ln>
                      <a:noFill/>
                    </a:ln>
                  </pic:spPr>
                </pic:pic>
              </a:graphicData>
            </a:graphic>
          </wp:inline>
        </w:drawing>
      </w:r>
    </w:p>
    <w:p w:rsidR="00397948" w:rsidRPr="00857E70" w:rsidRDefault="00397948" w:rsidP="00397948">
      <w:r>
        <w:rPr>
          <w:b/>
          <w:bCs/>
        </w:rPr>
        <w:t>Start</w:t>
      </w:r>
    </w:p>
    <w:p w:rsidR="00397948" w:rsidRDefault="00397948" w:rsidP="00397948">
      <w:r>
        <w:t xml:space="preserve">Użytkownik klika w link w wiadomości e-mail przeznaczony do resetowania hasła.  </w:t>
      </w:r>
    </w:p>
    <w:p w:rsidR="00397948" w:rsidRDefault="00397948" w:rsidP="00147ABB"/>
    <w:p w:rsidR="00397948" w:rsidRPr="00857E70" w:rsidRDefault="00397948" w:rsidP="00397948">
      <w:r>
        <w:rPr>
          <w:b/>
          <w:bCs/>
        </w:rPr>
        <w:t>Wyświetl formularz</w:t>
      </w:r>
    </w:p>
    <w:p w:rsidR="00397948" w:rsidRDefault="00397948" w:rsidP="00397948">
      <w:r>
        <w:t xml:space="preserve">System wyświetla formularz do wprowadzenia nowego hasła. Formularz składa się z losowo wybranego sekretnego pytania z profilu użytkownika, pola "nowe hasło" oraz pola "powtórz hasło". </w:t>
      </w:r>
    </w:p>
    <w:p w:rsidR="00760D6C" w:rsidRDefault="00760D6C" w:rsidP="00397948"/>
    <w:p w:rsidR="00760D6C" w:rsidRPr="00857E70" w:rsidRDefault="00760D6C" w:rsidP="00760D6C">
      <w:r>
        <w:rPr>
          <w:b/>
          <w:bCs/>
        </w:rPr>
        <w:t>Wypełnij formularz</w:t>
      </w:r>
    </w:p>
    <w:p w:rsidR="00760D6C" w:rsidRDefault="00760D6C" w:rsidP="00760D6C">
      <w:r>
        <w:t xml:space="preserve">Użytkownik wpisuje nowe hasło oraz odpowiada na wylosowane z jego profilu pytanie sekretne. </w:t>
      </w:r>
    </w:p>
    <w:p w:rsidR="0068468B" w:rsidRDefault="0068468B" w:rsidP="00147ABB"/>
    <w:p w:rsidR="005E7B7B" w:rsidRPr="00857E70" w:rsidRDefault="005E7B7B" w:rsidP="005E7B7B">
      <w:r>
        <w:rPr>
          <w:b/>
          <w:bCs/>
        </w:rPr>
        <w:t>Sprawdź aktywność linku</w:t>
      </w:r>
    </w:p>
    <w:p w:rsidR="005E7B7B" w:rsidRDefault="005E7B7B" w:rsidP="005E7B7B">
      <w:r>
        <w:t xml:space="preserve">System sprawdza czy link do resetowania hasła jest aktywny. </w:t>
      </w:r>
    </w:p>
    <w:p w:rsidR="005E7B7B" w:rsidRDefault="005E7B7B" w:rsidP="005E7B7B"/>
    <w:p w:rsidR="005E7B7B" w:rsidRPr="00857E70" w:rsidRDefault="005E7B7B" w:rsidP="005E7B7B">
      <w:r>
        <w:rPr>
          <w:b/>
          <w:bCs/>
        </w:rPr>
        <w:t>Weryfikuj</w:t>
      </w:r>
    </w:p>
    <w:p w:rsidR="005E7B7B" w:rsidRDefault="005E7B7B" w:rsidP="005E7B7B">
      <w:r>
        <w:t>System weryfikuje odpowiedź na sekret</w:t>
      </w:r>
      <w:r w:rsidR="00653E67">
        <w:t>ne pytanie oraz zgodność haseł.</w:t>
      </w:r>
    </w:p>
    <w:p w:rsidR="00653E67" w:rsidRDefault="00653E67" w:rsidP="005E7B7B"/>
    <w:p w:rsidR="00653E67" w:rsidRPr="00857E70" w:rsidRDefault="00653E67" w:rsidP="00653E67">
      <w:r>
        <w:rPr>
          <w:b/>
          <w:bCs/>
        </w:rPr>
        <w:lastRenderedPageBreak/>
        <w:t>Ustaw licznik błędnej zmiany hasła</w:t>
      </w:r>
    </w:p>
    <w:p w:rsidR="00653E67" w:rsidRDefault="00653E67" w:rsidP="00653E67">
      <w:r>
        <w:t xml:space="preserve">W przypadku udzielenia złej odpowiedzi na sekretne pytanie </w:t>
      </w:r>
      <w:proofErr w:type="spellStart"/>
      <w:r>
        <w:t>system</w:t>
      </w:r>
      <w:proofErr w:type="spellEnd"/>
      <w:r>
        <w:t xml:space="preserve"> zwiększa licznik błędnych prób odzyskania hasła. </w:t>
      </w:r>
    </w:p>
    <w:p w:rsidR="00041F9A" w:rsidRDefault="00041F9A" w:rsidP="00653E67"/>
    <w:p w:rsidR="00041F9A" w:rsidRPr="00857E70" w:rsidRDefault="00041F9A" w:rsidP="00041F9A">
      <w:r>
        <w:rPr>
          <w:b/>
          <w:bCs/>
        </w:rPr>
        <w:t>Zmień hasło</w:t>
      </w:r>
    </w:p>
    <w:p w:rsidR="00041F9A" w:rsidRDefault="00041F9A" w:rsidP="00041F9A">
      <w:r>
        <w:t xml:space="preserve">System zmienia hasło dla użytkownika zidentyfikowanego za pomocą hasła jednorazowego oraz </w:t>
      </w:r>
      <w:proofErr w:type="spellStart"/>
      <w:r>
        <w:t>loginu</w:t>
      </w:r>
      <w:proofErr w:type="spellEnd"/>
      <w:r>
        <w:t xml:space="preserve"> przekazanego w adresie URL. </w:t>
      </w:r>
    </w:p>
    <w:p w:rsidR="00041F9A" w:rsidRDefault="00041F9A" w:rsidP="00653E67"/>
    <w:p w:rsidR="00041F9A" w:rsidRPr="00857E70" w:rsidRDefault="00041F9A" w:rsidP="00041F9A">
      <w:r>
        <w:rPr>
          <w:b/>
          <w:bCs/>
        </w:rPr>
        <w:t>Zaloguj</w:t>
      </w:r>
    </w:p>
    <w:p w:rsidR="00041F9A" w:rsidRDefault="00844854" w:rsidP="00653E67">
      <w:r>
        <w:t>System loguje użytkownika do systemu</w:t>
      </w:r>
      <w:r w:rsidR="00041F9A">
        <w:t xml:space="preserve">. </w:t>
      </w:r>
    </w:p>
    <w:p w:rsidR="00653E67" w:rsidRDefault="00653E67" w:rsidP="005E7B7B"/>
    <w:p w:rsidR="00041F9A" w:rsidRPr="00857E70" w:rsidRDefault="00041F9A" w:rsidP="00041F9A">
      <w:r>
        <w:rPr>
          <w:b/>
          <w:bCs/>
        </w:rPr>
        <w:t>Dezaktywuj link</w:t>
      </w:r>
    </w:p>
    <w:p w:rsidR="00041F9A" w:rsidRDefault="00041F9A" w:rsidP="00041F9A">
      <w:r>
        <w:t xml:space="preserve">System blokuje możliwość resetowania hasła aktualnym linkiem. </w:t>
      </w:r>
    </w:p>
    <w:p w:rsidR="00041F9A" w:rsidRDefault="00041F9A" w:rsidP="005E7B7B"/>
    <w:p w:rsidR="00041F9A" w:rsidRPr="00857E70" w:rsidRDefault="00041F9A" w:rsidP="00041F9A">
      <w:r>
        <w:rPr>
          <w:b/>
          <w:bCs/>
        </w:rPr>
        <w:t>Wyświetl komunikat błędu formalnego</w:t>
      </w:r>
    </w:p>
    <w:p w:rsidR="00041F9A" w:rsidRDefault="00041F9A" w:rsidP="00041F9A">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041F9A" w:rsidRPr="00857E70" w:rsidRDefault="00041F9A" w:rsidP="00041F9A">
      <w:bookmarkStart w:id="75" w:name="BKM_121ED6D7_7390_4A39_B76F_032FC8E79D9B"/>
    </w:p>
    <w:p w:rsidR="00041F9A" w:rsidRPr="00857E70" w:rsidRDefault="00041F9A" w:rsidP="00041F9A">
      <w:r>
        <w:rPr>
          <w:b/>
          <w:bCs/>
        </w:rPr>
        <w:t>Wyświetl komunikat o nieaktualnym linku</w:t>
      </w:r>
    </w:p>
    <w:p w:rsidR="00041F9A" w:rsidRDefault="00041F9A" w:rsidP="00041F9A">
      <w:r>
        <w:t xml:space="preserve">System wyświetla informacje o nieaktualnym linku aktywacyjnym. </w:t>
      </w:r>
      <w:bookmarkEnd w:id="75"/>
    </w:p>
    <w:p w:rsidR="005E7B7B" w:rsidRPr="00550D76" w:rsidRDefault="005E7B7B" w:rsidP="00147ABB"/>
    <w:p w:rsidR="00147ABB" w:rsidRPr="00550D76" w:rsidRDefault="00147ABB" w:rsidP="00147ABB"/>
    <w:p w:rsidR="00147ABB" w:rsidRPr="00550D76" w:rsidRDefault="00147ABB" w:rsidP="00147ABB">
      <w:r w:rsidRPr="00550D76">
        <w:rPr>
          <w:b/>
          <w:bCs/>
        </w:rPr>
        <w:t>PU-005 Zaloguj</w:t>
      </w:r>
    </w:p>
    <w:p w:rsidR="00147ABB" w:rsidRDefault="00147ABB" w:rsidP="00147ABB">
      <w:r w:rsidRPr="00550D76">
        <w:t>Użytkownik może zalogować się do systemu podając login (adres e-mail) oraz hasło do swojego konta.</w:t>
      </w:r>
    </w:p>
    <w:p w:rsidR="001D4CD6" w:rsidRDefault="00E22FBA" w:rsidP="00147ABB">
      <w:r>
        <w:rPr>
          <w:noProof/>
        </w:rPr>
        <w:lastRenderedPageBreak/>
        <w:drawing>
          <wp:inline distT="0" distB="0" distL="0" distR="0">
            <wp:extent cx="6077119" cy="6426198"/>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76266" cy="6425296"/>
                    </a:xfrm>
                    <a:prstGeom prst="rect">
                      <a:avLst/>
                    </a:prstGeom>
                    <a:noFill/>
                    <a:ln>
                      <a:noFill/>
                    </a:ln>
                  </pic:spPr>
                </pic:pic>
              </a:graphicData>
            </a:graphic>
          </wp:inline>
        </w:drawing>
      </w:r>
    </w:p>
    <w:p w:rsidR="005124F0" w:rsidRDefault="005124F0" w:rsidP="005124F0">
      <w:r w:rsidRPr="005124F0">
        <w:rPr>
          <w:b/>
          <w:bCs/>
        </w:rPr>
        <w:t>Start</w:t>
      </w:r>
    </w:p>
    <w:p w:rsidR="005124F0" w:rsidRDefault="005124F0" w:rsidP="005124F0">
      <w:r>
        <w:t xml:space="preserve">Użytkownik wchodzi na stronę logowania do </w:t>
      </w:r>
      <w:r w:rsidR="00D962D8">
        <w:t>systemu</w:t>
      </w:r>
      <w:r>
        <w:t xml:space="preserve">.  </w:t>
      </w:r>
    </w:p>
    <w:p w:rsidR="001D4CD6" w:rsidRDefault="001D4CD6" w:rsidP="00147ABB"/>
    <w:p w:rsidR="00DD1D85" w:rsidRPr="00857E70" w:rsidRDefault="00DD1D85" w:rsidP="00DD1D85">
      <w:r>
        <w:rPr>
          <w:b/>
          <w:bCs/>
        </w:rPr>
        <w:t>Wyświetl formularz logowania</w:t>
      </w:r>
    </w:p>
    <w:p w:rsidR="00DD1D85" w:rsidRDefault="00D962D8" w:rsidP="00DD1D85">
      <w:r>
        <w:t>System wyświetla formularz logowania</w:t>
      </w:r>
      <w:r w:rsidR="00DD1D85">
        <w:t xml:space="preserve">. Na formularzu znajduje się login (adres e-mail) oraz hasło. Formularz </w:t>
      </w:r>
      <w:r>
        <w:t>obejmuje dostęp do funkcji odzyskiwania hasła</w:t>
      </w:r>
      <w:r w:rsidR="00DD1D85">
        <w:t xml:space="preserve">. </w:t>
      </w:r>
    </w:p>
    <w:p w:rsidR="005124F0" w:rsidRDefault="005124F0" w:rsidP="00147ABB"/>
    <w:p w:rsidR="002E64A8" w:rsidRPr="00857E70" w:rsidRDefault="002E64A8" w:rsidP="002E64A8">
      <w:r>
        <w:rPr>
          <w:b/>
          <w:bCs/>
        </w:rPr>
        <w:t>PU-003 Resetuj hasło</w:t>
      </w:r>
    </w:p>
    <w:p w:rsidR="002E64A8" w:rsidRDefault="00BC452A" w:rsidP="00147ABB">
      <w:r>
        <w:t>Użytkownik wybiera możliwość przypomnienia hasła poprze</w:t>
      </w:r>
      <w:r w:rsidR="00645C8E">
        <w:t>z</w:t>
      </w:r>
      <w:r>
        <w:t xml:space="preserve"> podanie adresu e-mail.</w:t>
      </w:r>
    </w:p>
    <w:p w:rsidR="00862EA2" w:rsidRDefault="00862EA2" w:rsidP="00147ABB"/>
    <w:p w:rsidR="00862EA2" w:rsidRPr="00857E70" w:rsidRDefault="00862EA2" w:rsidP="00862EA2">
      <w:r>
        <w:rPr>
          <w:b/>
          <w:bCs/>
        </w:rPr>
        <w:t>Wprowadź dane logowania</w:t>
      </w:r>
    </w:p>
    <w:p w:rsidR="00862EA2" w:rsidRDefault="00862EA2" w:rsidP="00862EA2">
      <w:r>
        <w:lastRenderedPageBreak/>
        <w:t xml:space="preserve">Użytkownik wprowadza swój login (adres e-mail) oraz hasło. </w:t>
      </w:r>
    </w:p>
    <w:p w:rsidR="00476921" w:rsidRDefault="00476921" w:rsidP="00862EA2"/>
    <w:p w:rsidR="00476921" w:rsidRPr="00857E70" w:rsidRDefault="00476921" w:rsidP="00476921">
      <w:r>
        <w:rPr>
          <w:b/>
          <w:bCs/>
        </w:rPr>
        <w:t>Sprawdź wprowadzone dane</w:t>
      </w:r>
    </w:p>
    <w:p w:rsidR="00476921" w:rsidRDefault="00476921" w:rsidP="00476921">
      <w:r>
        <w:t xml:space="preserve">System sprawdza czy obligatoryjne pola są wypełnione oraz czy wprowadzony login jest adresem e-mail. </w:t>
      </w:r>
    </w:p>
    <w:p w:rsidR="00476921" w:rsidRDefault="00476921" w:rsidP="00862EA2"/>
    <w:p w:rsidR="00476921" w:rsidRPr="00857E70" w:rsidRDefault="00476921" w:rsidP="00476921">
      <w:r>
        <w:rPr>
          <w:b/>
          <w:bCs/>
        </w:rPr>
        <w:t>Sprawdź blokadę konta</w:t>
      </w:r>
    </w:p>
    <w:p w:rsidR="00476921" w:rsidRDefault="00476921" w:rsidP="00476921">
      <w:r>
        <w:t xml:space="preserve">System sprawdza czy konto na które próbuje się zalogować użytkownik nie jest zablokowane. </w:t>
      </w:r>
    </w:p>
    <w:p w:rsidR="00862EA2" w:rsidRDefault="00862EA2" w:rsidP="00147ABB"/>
    <w:p w:rsidR="00476921" w:rsidRPr="00857E70" w:rsidRDefault="00476921" w:rsidP="00476921">
      <w:r>
        <w:rPr>
          <w:b/>
          <w:bCs/>
        </w:rPr>
        <w:t>Sprawdź hasło</w:t>
      </w:r>
    </w:p>
    <w:p w:rsidR="00476921" w:rsidRDefault="00476921" w:rsidP="00476921">
      <w:r>
        <w:t xml:space="preserve">System sprawdza czy podane hasło jest prawidłowe. </w:t>
      </w:r>
    </w:p>
    <w:p w:rsidR="00476921" w:rsidRDefault="00476921" w:rsidP="00147ABB"/>
    <w:p w:rsidR="00476921" w:rsidRPr="00857E70" w:rsidRDefault="00476921" w:rsidP="00476921">
      <w:r>
        <w:rPr>
          <w:b/>
          <w:bCs/>
        </w:rPr>
        <w:t>Zaloguj</w:t>
      </w:r>
    </w:p>
    <w:p w:rsidR="00476921" w:rsidRDefault="00476921" w:rsidP="00476921">
      <w:r>
        <w:t xml:space="preserve">System </w:t>
      </w:r>
      <w:r w:rsidR="00F34FB2">
        <w:t>autoryzuje użytkownika. Czas waż</w:t>
      </w:r>
      <w:r w:rsidR="00A91683">
        <w:t>ności sesji jest ograniczony</w:t>
      </w:r>
      <w:r>
        <w:t xml:space="preserve">. </w:t>
      </w:r>
    </w:p>
    <w:p w:rsidR="00476921" w:rsidRDefault="00476921" w:rsidP="00147ABB"/>
    <w:p w:rsidR="006E44E7" w:rsidRPr="00857E70" w:rsidRDefault="006E44E7" w:rsidP="006E44E7">
      <w:r>
        <w:rPr>
          <w:b/>
          <w:bCs/>
        </w:rPr>
        <w:t xml:space="preserve">Ustaw licznik błędnych </w:t>
      </w:r>
      <w:proofErr w:type="spellStart"/>
      <w:r>
        <w:rPr>
          <w:b/>
          <w:bCs/>
        </w:rPr>
        <w:t>logowań</w:t>
      </w:r>
      <w:proofErr w:type="spellEnd"/>
    </w:p>
    <w:p w:rsidR="006E44E7" w:rsidRDefault="006E44E7" w:rsidP="006E44E7">
      <w:r>
        <w:t xml:space="preserve">System ustawia ilość błędnych </w:t>
      </w:r>
      <w:proofErr w:type="spellStart"/>
      <w:r>
        <w:t>logowań</w:t>
      </w:r>
      <w:proofErr w:type="spellEnd"/>
      <w:r>
        <w:t xml:space="preserve"> dla konta. </w:t>
      </w:r>
    </w:p>
    <w:p w:rsidR="006E44E7" w:rsidRDefault="006E44E7" w:rsidP="00147ABB"/>
    <w:p w:rsidR="006E44E7" w:rsidRPr="00857E70" w:rsidRDefault="006E44E7" w:rsidP="006E44E7">
      <w:r>
        <w:rPr>
          <w:b/>
          <w:bCs/>
        </w:rPr>
        <w:t>Zablokuj konto</w:t>
      </w:r>
      <w:r w:rsidR="00A153FF">
        <w:rPr>
          <w:b/>
          <w:bCs/>
        </w:rPr>
        <w:t xml:space="preserve"> tymczasowo</w:t>
      </w:r>
    </w:p>
    <w:p w:rsidR="006E44E7" w:rsidRDefault="006E44E7" w:rsidP="006E44E7">
      <w:r>
        <w:t xml:space="preserve">System blokuje tymczasowo konto oraz wysyła wiadomość elektroniczną o nieudanych próbach logowania na adres e-mail wykorzystany do logowania. </w:t>
      </w:r>
    </w:p>
    <w:p w:rsidR="006E44E7" w:rsidRDefault="006E44E7" w:rsidP="00147ABB"/>
    <w:p w:rsidR="006E44E7" w:rsidRPr="00857E70" w:rsidRDefault="006E44E7" w:rsidP="006E44E7">
      <w:r>
        <w:rPr>
          <w:b/>
          <w:bCs/>
        </w:rPr>
        <w:t>Wyświetl komunikat błędu formalnego</w:t>
      </w:r>
    </w:p>
    <w:p w:rsidR="006E44E7" w:rsidRDefault="006E44E7" w:rsidP="006E44E7">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6E44E7" w:rsidRPr="00857E70" w:rsidRDefault="006E44E7" w:rsidP="006E44E7">
      <w:bookmarkStart w:id="76" w:name="BKM_4DAD139A_C700_4FBF_9BE5_D33A4DD8081B"/>
    </w:p>
    <w:p w:rsidR="006E44E7" w:rsidRPr="00857E70" w:rsidRDefault="006E44E7" w:rsidP="006E44E7">
      <w:r>
        <w:rPr>
          <w:b/>
          <w:bCs/>
        </w:rPr>
        <w:t>Wyświetl komunikat błędnego hasła</w:t>
      </w:r>
    </w:p>
    <w:p w:rsidR="006E44E7" w:rsidRDefault="006E44E7" w:rsidP="006E44E7">
      <w:r>
        <w:t xml:space="preserve">System informuje o błędnym wprowadzeniu hasła przez użytkownika. Podawana jest ilość błędnych </w:t>
      </w:r>
      <w:proofErr w:type="spellStart"/>
      <w:r>
        <w:t>logowań</w:t>
      </w:r>
      <w:proofErr w:type="spellEnd"/>
      <w:r>
        <w:t xml:space="preserve">. </w:t>
      </w:r>
      <w:bookmarkEnd w:id="76"/>
    </w:p>
    <w:p w:rsidR="006E44E7" w:rsidRPr="00857E70" w:rsidRDefault="006E44E7" w:rsidP="006E44E7">
      <w:bookmarkStart w:id="77" w:name="BKM_1C1A78FE_DF35_4812_83BA_184FB001C8DA"/>
    </w:p>
    <w:p w:rsidR="006E44E7" w:rsidRPr="00857E70" w:rsidRDefault="006E44E7" w:rsidP="006E44E7">
      <w:r>
        <w:rPr>
          <w:b/>
          <w:bCs/>
        </w:rPr>
        <w:t>Wyświetl komunikat o blokadzie</w:t>
      </w:r>
    </w:p>
    <w:p w:rsidR="006E44E7" w:rsidRPr="00857E70" w:rsidRDefault="006E44E7" w:rsidP="006E44E7">
      <w:r>
        <w:t xml:space="preserve">System wyświetla informacje o zablokowaniu konta oraz o możliwości zgłoszenia prośby o odblokowanie tego konta do administratora systemu drogą poczty elektronicznej. </w:t>
      </w:r>
      <w:bookmarkEnd w:id="77"/>
    </w:p>
    <w:p w:rsidR="006E44E7" w:rsidRPr="00857E70" w:rsidRDefault="006E44E7" w:rsidP="006E44E7">
      <w:bookmarkStart w:id="78" w:name="BKM_04C0A8FC_F870_44F6_B811_BE2ECCA8E825"/>
    </w:p>
    <w:p w:rsidR="006E44E7" w:rsidRPr="00857E70" w:rsidRDefault="006E44E7" w:rsidP="006E44E7">
      <w:r>
        <w:rPr>
          <w:b/>
          <w:bCs/>
        </w:rPr>
        <w:t>Wyświetl komunikat o tymczasowej blokadzie</w:t>
      </w:r>
    </w:p>
    <w:p w:rsidR="006E44E7" w:rsidRDefault="006E44E7" w:rsidP="006E44E7">
      <w:r>
        <w:t>System wyświetla informację o tymczasowy</w:t>
      </w:r>
      <w:r w:rsidR="00955E8B">
        <w:t>m</w:t>
      </w:r>
      <w:r>
        <w:t xml:space="preserve"> zablokowaniu konta z uwagi na nieudane logowanie. Wyświetlony zostaje czas tymczasowej blokady. </w:t>
      </w:r>
      <w:bookmarkEnd w:id="78"/>
    </w:p>
    <w:p w:rsidR="006E44E7" w:rsidRDefault="006E44E7" w:rsidP="00147ABB"/>
    <w:p w:rsidR="00DD1D85" w:rsidRPr="00550D76" w:rsidRDefault="00DD1D85" w:rsidP="00147ABB"/>
    <w:p w:rsidR="00085829" w:rsidRPr="00550D76" w:rsidRDefault="00085829" w:rsidP="00085829">
      <w:r w:rsidRPr="00550D76">
        <w:rPr>
          <w:b/>
          <w:bCs/>
        </w:rPr>
        <w:t>PU-009 Wyloguj</w:t>
      </w:r>
    </w:p>
    <w:p w:rsidR="00085829" w:rsidRDefault="00085829" w:rsidP="00085829">
      <w:r w:rsidRPr="00550D76">
        <w:t xml:space="preserve">Każdy użytkownik może się w dowolnej chwili wylogować z systemu. Wylogowanie może nastąpić również automatycznie przez </w:t>
      </w:r>
      <w:proofErr w:type="spellStart"/>
      <w:r w:rsidRPr="00550D76">
        <w:t>system</w:t>
      </w:r>
      <w:proofErr w:type="spellEnd"/>
      <w:r w:rsidRPr="00550D76">
        <w:t>. Automatyczne wylogowanie następuje w przypadku gdy użytkown</w:t>
      </w:r>
      <w:r w:rsidR="006B7899">
        <w:t>ik pozostaje bezczynny przez określony czas</w:t>
      </w:r>
      <w:r w:rsidRPr="00550D76">
        <w:t xml:space="preserve">. </w:t>
      </w:r>
    </w:p>
    <w:p w:rsidR="00A04A10" w:rsidRPr="00A04A10" w:rsidRDefault="003A0A0C" w:rsidP="00147ABB">
      <w:r>
        <w:rPr>
          <w:noProof/>
        </w:rPr>
        <w:lastRenderedPageBreak/>
        <w:drawing>
          <wp:inline distT="0" distB="0" distL="0" distR="0">
            <wp:extent cx="5759450" cy="2715895"/>
            <wp:effectExtent l="0" t="0" r="0" b="825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2715895"/>
                    </a:xfrm>
                    <a:prstGeom prst="rect">
                      <a:avLst/>
                    </a:prstGeom>
                    <a:noFill/>
                    <a:ln>
                      <a:noFill/>
                    </a:ln>
                  </pic:spPr>
                </pic:pic>
              </a:graphicData>
            </a:graphic>
          </wp:inline>
        </w:drawing>
      </w:r>
    </w:p>
    <w:p w:rsidR="003A0A0C" w:rsidRDefault="003A0A0C" w:rsidP="00147ABB">
      <w:pPr>
        <w:rPr>
          <w:b/>
        </w:rPr>
      </w:pPr>
      <w:r>
        <w:rPr>
          <w:b/>
        </w:rPr>
        <w:t>Wyloguj z systemu</w:t>
      </w:r>
    </w:p>
    <w:p w:rsidR="003A0A0C" w:rsidRDefault="003A0A0C" w:rsidP="00147ABB">
      <w:r>
        <w:t xml:space="preserve">System </w:t>
      </w:r>
      <w:proofErr w:type="spellStart"/>
      <w:r w:rsidR="00E33509">
        <w:t>wylogowuje</w:t>
      </w:r>
      <w:proofErr w:type="spellEnd"/>
      <w:r>
        <w:t xml:space="preserve"> użytkownika z systemu.</w:t>
      </w:r>
    </w:p>
    <w:p w:rsidR="003A0A0C" w:rsidRDefault="003A0A0C" w:rsidP="00147ABB"/>
    <w:p w:rsidR="003A0A0C" w:rsidRPr="003A0A0C" w:rsidRDefault="00BD1ACF" w:rsidP="00147ABB">
      <w:r>
        <w:rPr>
          <w:noProof/>
        </w:rPr>
        <w:drawing>
          <wp:inline distT="0" distB="0" distL="0" distR="0">
            <wp:extent cx="5092700" cy="3891280"/>
            <wp:effectExtent l="0" t="0" r="0" b="0"/>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92700" cy="3891280"/>
                    </a:xfrm>
                    <a:prstGeom prst="rect">
                      <a:avLst/>
                    </a:prstGeom>
                    <a:noFill/>
                    <a:ln>
                      <a:noFill/>
                    </a:ln>
                  </pic:spPr>
                </pic:pic>
              </a:graphicData>
            </a:graphic>
          </wp:inline>
        </w:drawing>
      </w:r>
    </w:p>
    <w:p w:rsidR="00147ABB" w:rsidRPr="00550D76" w:rsidRDefault="00147ABB" w:rsidP="00147ABB">
      <w:r w:rsidRPr="00550D76">
        <w:rPr>
          <w:b/>
          <w:bCs/>
        </w:rPr>
        <w:t xml:space="preserve">PU-006 Zarządzaj </w:t>
      </w:r>
      <w:r w:rsidR="0096209E">
        <w:rPr>
          <w:b/>
          <w:bCs/>
        </w:rPr>
        <w:t>profilem</w:t>
      </w:r>
    </w:p>
    <w:p w:rsidR="00147ABB" w:rsidRDefault="00147ABB" w:rsidP="00147ABB">
      <w:r w:rsidRPr="00550D76">
        <w:t xml:space="preserve">Każdy użytkownik systemu  może zarządzać danymi </w:t>
      </w:r>
      <w:r w:rsidR="00974A91">
        <w:t xml:space="preserve">profilowymi </w:t>
      </w:r>
      <w:r w:rsidRPr="00550D76">
        <w:t xml:space="preserve">swojego konta. Zakres modyfikowanych </w:t>
      </w:r>
      <w:proofErr w:type="spellStart"/>
      <w:r w:rsidRPr="00550D76">
        <w:t>danych</w:t>
      </w:r>
      <w:proofErr w:type="spellEnd"/>
      <w:r w:rsidRPr="00550D76">
        <w:t xml:space="preserve"> zależy od pełnionej roli w obrębie konta. </w:t>
      </w:r>
    </w:p>
    <w:p w:rsidR="00E06A99" w:rsidRDefault="00E06A99" w:rsidP="00147ABB"/>
    <w:p w:rsidR="00E06A99" w:rsidRPr="00550D76" w:rsidRDefault="00E06A99" w:rsidP="00E06A99">
      <w:r w:rsidRPr="00550D76">
        <w:rPr>
          <w:b/>
          <w:bCs/>
        </w:rPr>
        <w:t>PU-010 Usuń konto</w:t>
      </w:r>
    </w:p>
    <w:p w:rsidR="00E06A99" w:rsidRPr="00550D76" w:rsidRDefault="00E06A99" w:rsidP="00E06A99">
      <w:r w:rsidRPr="00550D76">
        <w:t xml:space="preserve">Użytkownik może usunąć swoje konto z systemu. Usunięte konto jest oznaczone jako usunięte, jest jednak zachowane w systemie z odpowiednim oznaczeniem. </w:t>
      </w:r>
    </w:p>
    <w:p w:rsidR="00E06A99" w:rsidRDefault="00E06A99" w:rsidP="00147ABB">
      <w:r>
        <w:rPr>
          <w:noProof/>
        </w:rPr>
        <w:lastRenderedPageBreak/>
        <w:drawing>
          <wp:inline distT="0" distB="0" distL="0" distR="0">
            <wp:extent cx="5760720" cy="5155985"/>
            <wp:effectExtent l="0" t="0" r="0" b="6985"/>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155985"/>
                    </a:xfrm>
                    <a:prstGeom prst="rect">
                      <a:avLst/>
                    </a:prstGeom>
                    <a:noFill/>
                    <a:ln>
                      <a:noFill/>
                    </a:ln>
                  </pic:spPr>
                </pic:pic>
              </a:graphicData>
            </a:graphic>
          </wp:inline>
        </w:drawing>
      </w:r>
    </w:p>
    <w:p w:rsidR="00A61381" w:rsidRPr="00857E70" w:rsidRDefault="00A61381" w:rsidP="00A61381">
      <w:r>
        <w:rPr>
          <w:b/>
          <w:bCs/>
        </w:rPr>
        <w:t>Start</w:t>
      </w:r>
    </w:p>
    <w:p w:rsidR="00A61381" w:rsidRDefault="00A61381" w:rsidP="00A61381">
      <w:r>
        <w:t xml:space="preserve">Rozpoczęcie aktywności. Użytkownik wybiera opcję usunięcie swojego konta z ekranu edycji konta.  </w:t>
      </w:r>
    </w:p>
    <w:p w:rsidR="00A61381" w:rsidRDefault="00A61381" w:rsidP="00147ABB"/>
    <w:p w:rsidR="00A61381" w:rsidRPr="00857E70" w:rsidRDefault="00A61381" w:rsidP="00A61381">
      <w:r>
        <w:rPr>
          <w:b/>
          <w:bCs/>
        </w:rPr>
        <w:t>Wyświetl komunikat z pytaniem</w:t>
      </w:r>
    </w:p>
    <w:p w:rsidR="00A61381" w:rsidRDefault="00A61381" w:rsidP="00A61381">
      <w:r>
        <w:t xml:space="preserve">System prezentuje komunikat pytający użytkownika czy na pewno chce usunąć konto. </w:t>
      </w:r>
    </w:p>
    <w:p w:rsidR="00A61381" w:rsidRDefault="00A61381" w:rsidP="00147ABB"/>
    <w:p w:rsidR="00EA7A81" w:rsidRPr="00857E70" w:rsidRDefault="00EA7A81" w:rsidP="00EA7A81">
      <w:r>
        <w:rPr>
          <w:b/>
          <w:bCs/>
        </w:rPr>
        <w:t>Wyświetl formularz</w:t>
      </w:r>
    </w:p>
    <w:p w:rsidR="00EA7A81" w:rsidRDefault="00EA7A81" w:rsidP="00EA7A81">
      <w:r>
        <w:t xml:space="preserve">System wyświetla formularz z prośbą o podanie aktualnego hasła użytkownika w celu potwierdzenia chęci usunięcia swojego konta. </w:t>
      </w:r>
    </w:p>
    <w:p w:rsidR="00EA7A81" w:rsidRDefault="00EA7A81" w:rsidP="00147ABB"/>
    <w:p w:rsidR="00EA7A81" w:rsidRPr="00857E70" w:rsidRDefault="00EA7A81" w:rsidP="00EA7A81">
      <w:r>
        <w:rPr>
          <w:b/>
          <w:bCs/>
        </w:rPr>
        <w:t>Wypełnij formularz</w:t>
      </w:r>
    </w:p>
    <w:p w:rsidR="00EA7A81" w:rsidRDefault="00EA7A81" w:rsidP="00EA7A81">
      <w:pPr>
        <w:tabs>
          <w:tab w:val="center" w:pos="4536"/>
        </w:tabs>
      </w:pPr>
      <w:r>
        <w:t>Użytkownik wpisuje hasło do konta.</w:t>
      </w:r>
    </w:p>
    <w:p w:rsidR="00422B50" w:rsidRDefault="00422B50" w:rsidP="00EA7A81">
      <w:pPr>
        <w:tabs>
          <w:tab w:val="center" w:pos="4536"/>
        </w:tabs>
      </w:pPr>
    </w:p>
    <w:p w:rsidR="00EA7A81" w:rsidRPr="00857E70" w:rsidRDefault="00EA7A81" w:rsidP="00EA7A81">
      <w:r>
        <w:rPr>
          <w:b/>
          <w:bCs/>
        </w:rPr>
        <w:t>Sprawdź hasło</w:t>
      </w:r>
    </w:p>
    <w:p w:rsidR="00EA7A81" w:rsidRDefault="00EA7A81" w:rsidP="00EA7A81">
      <w:r>
        <w:t>System sprawdza poprawność ha</w:t>
      </w:r>
      <w:r w:rsidR="00422B50">
        <w:t>sła podanego przez użytkownika.</w:t>
      </w:r>
    </w:p>
    <w:p w:rsidR="00422B50" w:rsidRDefault="00422B50" w:rsidP="00EA7A81"/>
    <w:p w:rsidR="00422B50" w:rsidRPr="00857E70" w:rsidRDefault="00422B50" w:rsidP="00422B50">
      <w:r>
        <w:rPr>
          <w:b/>
          <w:bCs/>
        </w:rPr>
        <w:t>Usuń konto</w:t>
      </w:r>
    </w:p>
    <w:p w:rsidR="00422B50" w:rsidRDefault="00422B50" w:rsidP="00EA7A81">
      <w:r>
        <w:lastRenderedPageBreak/>
        <w:t xml:space="preserve">System usuwa konto z systemu. Konto uzyskuje status "usunięte" i nie ma możliwości zalogowania się na nie. </w:t>
      </w:r>
    </w:p>
    <w:p w:rsidR="00EA7A81" w:rsidRDefault="00EA7A81" w:rsidP="00EA7A81">
      <w:pPr>
        <w:tabs>
          <w:tab w:val="center" w:pos="4536"/>
        </w:tabs>
      </w:pPr>
    </w:p>
    <w:p w:rsidR="00422B50" w:rsidRPr="00857E70" w:rsidRDefault="00422B50" w:rsidP="00422B50">
      <w:r>
        <w:rPr>
          <w:b/>
          <w:bCs/>
        </w:rPr>
        <w:t>Powiadom użytkownika</w:t>
      </w:r>
    </w:p>
    <w:p w:rsidR="00422B50" w:rsidRDefault="00422B50" w:rsidP="00422B50">
      <w:r>
        <w:t xml:space="preserve">System informuje drogą poczty elektronicznej o usunięciu konta użytkownika. </w:t>
      </w:r>
    </w:p>
    <w:p w:rsidR="00EA7A81" w:rsidRDefault="00EA7A81" w:rsidP="00147ABB"/>
    <w:p w:rsidR="00842E39" w:rsidRPr="00857E70" w:rsidRDefault="00842E39" w:rsidP="00842E39">
      <w:r>
        <w:rPr>
          <w:b/>
          <w:bCs/>
        </w:rPr>
        <w:t>Wyświetl komunikat błędu</w:t>
      </w:r>
    </w:p>
    <w:p w:rsidR="00842E39" w:rsidRDefault="00842E39" w:rsidP="00842E39">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4F0221" w:rsidRDefault="004F0221" w:rsidP="00842E39"/>
    <w:p w:rsidR="00842E39" w:rsidRPr="00550D76" w:rsidRDefault="00842E39" w:rsidP="00147ABB"/>
    <w:p w:rsidR="004F0221" w:rsidRPr="00550D76" w:rsidRDefault="004F0221" w:rsidP="004F0221">
      <w:r w:rsidRPr="00550D76">
        <w:rPr>
          <w:b/>
          <w:bCs/>
        </w:rPr>
        <w:t>PU-011 Zmień hasło</w:t>
      </w:r>
    </w:p>
    <w:p w:rsidR="004F0221" w:rsidRPr="00550D76" w:rsidRDefault="004F0221" w:rsidP="004F0221">
      <w:r w:rsidRPr="00550D76">
        <w:t>Zalogowany użytkownik ma możliwość zmiany hasła do swojego konta. Użytkownik zmienia hasło poprzez wpisanie starego hasła, nowego hasła oraz powtórzenia nowego hasła.</w:t>
      </w:r>
    </w:p>
    <w:p w:rsidR="000337D2" w:rsidRDefault="004F0221" w:rsidP="00147ABB">
      <w:r>
        <w:rPr>
          <w:noProof/>
        </w:rPr>
        <w:drawing>
          <wp:inline distT="0" distB="0" distL="0" distR="0">
            <wp:extent cx="5760720" cy="3708539"/>
            <wp:effectExtent l="0" t="0" r="0" b="635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708539"/>
                    </a:xfrm>
                    <a:prstGeom prst="rect">
                      <a:avLst/>
                    </a:prstGeom>
                    <a:noFill/>
                    <a:ln>
                      <a:noFill/>
                    </a:ln>
                  </pic:spPr>
                </pic:pic>
              </a:graphicData>
            </a:graphic>
          </wp:inline>
        </w:drawing>
      </w:r>
    </w:p>
    <w:p w:rsidR="008E7BBA" w:rsidRPr="00857E70" w:rsidRDefault="008E7BBA" w:rsidP="008E7BBA">
      <w:r>
        <w:rPr>
          <w:b/>
          <w:bCs/>
        </w:rPr>
        <w:t>Start</w:t>
      </w:r>
    </w:p>
    <w:p w:rsidR="008E7BBA" w:rsidRDefault="008E7BBA" w:rsidP="008E7BBA">
      <w:r>
        <w:t xml:space="preserve">Rozpoczęcie aktywności. Użytkownik zmienia hasło na ekranie edycji profilu. </w:t>
      </w:r>
    </w:p>
    <w:p w:rsidR="00C1146B" w:rsidRDefault="00C1146B" w:rsidP="008E7BBA"/>
    <w:p w:rsidR="00C1146B" w:rsidRPr="00857E70" w:rsidRDefault="00C1146B" w:rsidP="00C1146B">
      <w:r>
        <w:rPr>
          <w:b/>
          <w:bCs/>
        </w:rPr>
        <w:t>Wyświetl formularz zmiany hasła</w:t>
      </w:r>
    </w:p>
    <w:p w:rsidR="00C1146B" w:rsidRDefault="00C1146B" w:rsidP="00C1146B">
      <w:r>
        <w:t xml:space="preserve">System wyświetla formularz zmiany hasła. Formularz składa się z pól: aktualne hasło, nowe hasło, powtórz hasło. </w:t>
      </w:r>
    </w:p>
    <w:p w:rsidR="00C1146B" w:rsidRDefault="00C1146B" w:rsidP="008E7BBA"/>
    <w:p w:rsidR="006247D5" w:rsidRPr="00857E70" w:rsidRDefault="006247D5" w:rsidP="006247D5">
      <w:r>
        <w:rPr>
          <w:b/>
          <w:bCs/>
        </w:rPr>
        <w:t>Wypełnij formularz</w:t>
      </w:r>
    </w:p>
    <w:p w:rsidR="006247D5" w:rsidRDefault="006247D5" w:rsidP="006247D5">
      <w:r>
        <w:t xml:space="preserve">Użytkownik wprowadza aktualne hasło oraz dwukrotnie nowe hasło. </w:t>
      </w:r>
    </w:p>
    <w:p w:rsidR="004F0221" w:rsidRDefault="004F0221" w:rsidP="00147ABB"/>
    <w:p w:rsidR="006247D5" w:rsidRPr="00857E70" w:rsidRDefault="006247D5" w:rsidP="006247D5">
      <w:r>
        <w:rPr>
          <w:b/>
          <w:bCs/>
        </w:rPr>
        <w:t>Weryfikuj wprowadzone dane</w:t>
      </w:r>
    </w:p>
    <w:p w:rsidR="006247D5" w:rsidRDefault="006247D5" w:rsidP="006247D5">
      <w:r>
        <w:lastRenderedPageBreak/>
        <w:t xml:space="preserve">System sprawdza poprawność wpisanego hasła, zgodność nowego hasła z przyjętą polityką haseł oraz z polem "powtórz hasło". </w:t>
      </w:r>
    </w:p>
    <w:p w:rsidR="006247D5" w:rsidRDefault="006247D5" w:rsidP="00147ABB"/>
    <w:p w:rsidR="006247D5" w:rsidRPr="00857E70" w:rsidRDefault="006247D5" w:rsidP="006247D5">
      <w:r>
        <w:rPr>
          <w:b/>
          <w:bCs/>
        </w:rPr>
        <w:t>Aktualizuj hasło</w:t>
      </w:r>
    </w:p>
    <w:p w:rsidR="006247D5" w:rsidRDefault="006247D5" w:rsidP="006247D5">
      <w:r>
        <w:t>System zmienia hasło użytkownika na nowe.</w:t>
      </w:r>
    </w:p>
    <w:p w:rsidR="006247D5" w:rsidRDefault="006247D5" w:rsidP="006247D5"/>
    <w:p w:rsidR="006247D5" w:rsidRPr="00857E70" w:rsidRDefault="006247D5" w:rsidP="006247D5">
      <w:r>
        <w:rPr>
          <w:b/>
          <w:bCs/>
        </w:rPr>
        <w:t>Powiadom użytkownika</w:t>
      </w:r>
    </w:p>
    <w:p w:rsidR="006247D5" w:rsidRDefault="006247D5" w:rsidP="006247D5">
      <w:r>
        <w:t xml:space="preserve">System wysyła informację o zmianie hasła. </w:t>
      </w:r>
    </w:p>
    <w:p w:rsidR="006247D5" w:rsidRDefault="006247D5" w:rsidP="006247D5"/>
    <w:p w:rsidR="006247D5" w:rsidRPr="00857E70" w:rsidRDefault="006247D5" w:rsidP="006247D5">
      <w:r>
        <w:rPr>
          <w:b/>
          <w:bCs/>
        </w:rPr>
        <w:t>Wyświetl komunikat błędu</w:t>
      </w:r>
    </w:p>
    <w:p w:rsidR="006247D5" w:rsidRDefault="006247D5" w:rsidP="006247D5">
      <w:r>
        <w:t xml:space="preserve">System prezentuje komunikat błędu: "Formularz został nieprawidłowo wypełniony" wraz z powodem błędu. </w:t>
      </w:r>
    </w:p>
    <w:p w:rsidR="006247D5" w:rsidRDefault="006247D5" w:rsidP="006247D5"/>
    <w:p w:rsidR="004F0221" w:rsidRDefault="004F0221" w:rsidP="00147ABB"/>
    <w:p w:rsidR="00FB34AA" w:rsidRPr="00550D76" w:rsidRDefault="00E93CE6" w:rsidP="00FB34AA">
      <w:r>
        <w:rPr>
          <w:b/>
          <w:bCs/>
        </w:rPr>
        <w:t>PU-012 Edytuj dane profilowe</w:t>
      </w:r>
    </w:p>
    <w:p w:rsidR="00FB34AA" w:rsidRDefault="0067230E" w:rsidP="00FB34AA">
      <w:r>
        <w:t>Użytkownik ma możliwość</w:t>
      </w:r>
      <w:r w:rsidR="00FB34AA" w:rsidRPr="00550D76">
        <w:t xml:space="preserve"> edy</w:t>
      </w:r>
      <w:r>
        <w:t xml:space="preserve">cji swoich </w:t>
      </w:r>
      <w:proofErr w:type="spellStart"/>
      <w:r>
        <w:t>danych</w:t>
      </w:r>
      <w:proofErr w:type="spellEnd"/>
      <w:r>
        <w:t xml:space="preserve"> profilowych</w:t>
      </w:r>
      <w:r w:rsidR="00FB34AA" w:rsidRPr="00550D76">
        <w:t xml:space="preserve">. W przypadku edycji </w:t>
      </w:r>
      <w:proofErr w:type="spellStart"/>
      <w:r w:rsidR="00FB34AA" w:rsidRPr="00550D76">
        <w:t>danych</w:t>
      </w:r>
      <w:proofErr w:type="spellEnd"/>
      <w:r w:rsidR="00FB34AA" w:rsidRPr="00550D76">
        <w:t xml:space="preserve"> potrzebnych do złożenia podpisu elektronicznego niezbędna jest weryfikacja tych </w:t>
      </w:r>
      <w:proofErr w:type="spellStart"/>
      <w:r w:rsidR="00FB34AA" w:rsidRPr="00550D76">
        <w:t>danych</w:t>
      </w:r>
      <w:proofErr w:type="spellEnd"/>
      <w:r w:rsidR="00FB34AA" w:rsidRPr="00550D76">
        <w:t>. W przypadku zmiany adresu poczty elektronicznej wymagane jest potwierdzenie tej zmiany.</w:t>
      </w:r>
    </w:p>
    <w:p w:rsidR="00C870BA" w:rsidRDefault="00066A2C" w:rsidP="00FB34AA">
      <w:r>
        <w:rPr>
          <w:noProof/>
        </w:rPr>
        <w:lastRenderedPageBreak/>
        <w:drawing>
          <wp:inline distT="0" distB="0" distL="0" distR="0">
            <wp:extent cx="5760720" cy="5387591"/>
            <wp:effectExtent l="0" t="0" r="0" b="3810"/>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387591"/>
                    </a:xfrm>
                    <a:prstGeom prst="rect">
                      <a:avLst/>
                    </a:prstGeom>
                    <a:noFill/>
                    <a:ln>
                      <a:noFill/>
                    </a:ln>
                  </pic:spPr>
                </pic:pic>
              </a:graphicData>
            </a:graphic>
          </wp:inline>
        </w:drawing>
      </w:r>
    </w:p>
    <w:p w:rsidR="00334FC7" w:rsidRPr="00857E70" w:rsidRDefault="00334FC7" w:rsidP="00334FC7">
      <w:r>
        <w:rPr>
          <w:b/>
          <w:bCs/>
        </w:rPr>
        <w:t>Start</w:t>
      </w:r>
    </w:p>
    <w:p w:rsidR="00334FC7" w:rsidRDefault="00334FC7" w:rsidP="00334FC7">
      <w:r>
        <w:t xml:space="preserve">Początek aktywności. Użytkownik otwiera ekran swojego profilu w systemie.   </w:t>
      </w:r>
    </w:p>
    <w:p w:rsidR="00334FC7" w:rsidRDefault="00334FC7" w:rsidP="00FB34AA"/>
    <w:p w:rsidR="001C18E6" w:rsidRPr="00857E70" w:rsidRDefault="001C18E6" w:rsidP="001C18E6">
      <w:r>
        <w:rPr>
          <w:b/>
          <w:bCs/>
        </w:rPr>
        <w:t>Wyświetl ekran edycji</w:t>
      </w:r>
    </w:p>
    <w:p w:rsidR="001C18E6" w:rsidRDefault="001C18E6" w:rsidP="001C18E6">
      <w:r>
        <w:t xml:space="preserve">System wyświetla ekran edycji konta użytkownika. </w:t>
      </w:r>
    </w:p>
    <w:p w:rsidR="001C18E6" w:rsidRDefault="001C18E6" w:rsidP="00FB34AA"/>
    <w:p w:rsidR="00CE2B29" w:rsidRPr="00857E70" w:rsidRDefault="00CE2B29" w:rsidP="00CE2B29">
      <w:r>
        <w:rPr>
          <w:b/>
          <w:bCs/>
        </w:rPr>
        <w:t>Modyfikuj dane</w:t>
      </w:r>
    </w:p>
    <w:p w:rsidR="00CE2B29" w:rsidRDefault="00CE2B29" w:rsidP="00CE2B29">
      <w:r>
        <w:t xml:space="preserve">Użytkownik modyfikuje dane swojego konta. </w:t>
      </w:r>
    </w:p>
    <w:p w:rsidR="00CE2B29" w:rsidRDefault="00CE2B29" w:rsidP="00FB34AA"/>
    <w:p w:rsidR="00CE2B29" w:rsidRDefault="00CE2B29" w:rsidP="00FB34AA">
      <w:pPr>
        <w:rPr>
          <w:b/>
        </w:rPr>
      </w:pPr>
      <w:r>
        <w:rPr>
          <w:b/>
        </w:rPr>
        <w:t>Wyświetl komunikat z pytaniem</w:t>
      </w:r>
    </w:p>
    <w:p w:rsidR="00CE2B29" w:rsidRPr="00CE2B29" w:rsidRDefault="00CE2B29" w:rsidP="00FB34AA">
      <w:r>
        <w:t>System wyświetla komunikat z pytaniem czy użytkownik na pewno chce zapisać zmiany w swoim profilu.</w:t>
      </w:r>
    </w:p>
    <w:p w:rsidR="00334FC7" w:rsidRDefault="00334FC7" w:rsidP="00FB34AA"/>
    <w:p w:rsidR="004F3F16" w:rsidRPr="00857E70" w:rsidRDefault="004F3F16" w:rsidP="004F3F16">
      <w:r>
        <w:rPr>
          <w:b/>
          <w:bCs/>
        </w:rPr>
        <w:t>Weryfikuj wprowadzone dane</w:t>
      </w:r>
    </w:p>
    <w:p w:rsidR="004F3F16" w:rsidRDefault="004F3F16" w:rsidP="004F3F16">
      <w:r>
        <w:t xml:space="preserve">System weryfikuje kompletność wprowadzonych </w:t>
      </w:r>
      <w:proofErr w:type="spellStart"/>
      <w:r>
        <w:t>danych</w:t>
      </w:r>
      <w:proofErr w:type="spellEnd"/>
      <w:r>
        <w:t xml:space="preserve"> oraz ich zgodność z regułami biznesowymi.</w:t>
      </w:r>
    </w:p>
    <w:p w:rsidR="008E1282" w:rsidRDefault="008E1282" w:rsidP="004F3F16"/>
    <w:p w:rsidR="008E1282" w:rsidRPr="00857E70" w:rsidRDefault="008E1282" w:rsidP="008E1282">
      <w:r>
        <w:rPr>
          <w:b/>
          <w:bCs/>
        </w:rPr>
        <w:lastRenderedPageBreak/>
        <w:t xml:space="preserve">Sprawdź zmiany </w:t>
      </w:r>
      <w:proofErr w:type="spellStart"/>
      <w:r>
        <w:rPr>
          <w:b/>
          <w:bCs/>
        </w:rPr>
        <w:t>danych</w:t>
      </w:r>
      <w:proofErr w:type="spellEnd"/>
      <w:r>
        <w:rPr>
          <w:b/>
          <w:bCs/>
        </w:rPr>
        <w:t xml:space="preserve"> do podpisu</w:t>
      </w:r>
    </w:p>
    <w:p w:rsidR="008E1282" w:rsidRDefault="008E1282" w:rsidP="008E1282">
      <w:r>
        <w:t xml:space="preserve">System sprawdza czy pesel, imię lub nazwisko uległo zmianie. </w:t>
      </w:r>
    </w:p>
    <w:p w:rsidR="008E1282" w:rsidRDefault="008E1282" w:rsidP="004F3F16"/>
    <w:p w:rsidR="008E1282" w:rsidRPr="00857E70" w:rsidRDefault="008E1282" w:rsidP="008E1282">
      <w:r>
        <w:rPr>
          <w:b/>
          <w:bCs/>
        </w:rPr>
        <w:t>PU-007 Weryfikuj dane do podpisu</w:t>
      </w:r>
    </w:p>
    <w:p w:rsidR="00490C09" w:rsidRDefault="00490C09" w:rsidP="00490C09">
      <w:r w:rsidRPr="00550D76">
        <w:t xml:space="preserve">System przeprowadza weryfikację </w:t>
      </w:r>
      <w:proofErr w:type="spellStart"/>
      <w:r w:rsidRPr="00550D76">
        <w:t>danych</w:t>
      </w:r>
      <w:proofErr w:type="spellEnd"/>
      <w:r w:rsidRPr="00550D76">
        <w:t xml:space="preserve"> do podpisu w systemie zewnętrznym SI PESEL odpowiedzialnym za weryfikację </w:t>
      </w:r>
      <w:proofErr w:type="spellStart"/>
      <w:r w:rsidRPr="00550D76">
        <w:t>danych</w:t>
      </w:r>
      <w:proofErr w:type="spellEnd"/>
      <w:r w:rsidRPr="00550D76">
        <w:t xml:space="preserve"> osobowych.</w:t>
      </w:r>
    </w:p>
    <w:p w:rsidR="008A7F92" w:rsidRDefault="008A7F92" w:rsidP="00490C09"/>
    <w:p w:rsidR="008A7F92" w:rsidRPr="00857E70" w:rsidRDefault="008A7F92" w:rsidP="008A7F92">
      <w:r>
        <w:rPr>
          <w:b/>
          <w:bCs/>
        </w:rPr>
        <w:t>Zapisz dane</w:t>
      </w:r>
    </w:p>
    <w:p w:rsidR="008A7F92" w:rsidRDefault="008A7F92" w:rsidP="008A7F92">
      <w:r>
        <w:t xml:space="preserve">System zapisuje zmiany na koncie użytkownika. </w:t>
      </w:r>
    </w:p>
    <w:p w:rsidR="008A7F92" w:rsidRDefault="008A7F92" w:rsidP="00490C09"/>
    <w:p w:rsidR="008A7F92" w:rsidRPr="00857E70" w:rsidRDefault="008A7F92" w:rsidP="008A7F92">
      <w:r>
        <w:rPr>
          <w:b/>
          <w:bCs/>
        </w:rPr>
        <w:t>Powiadom użytkownika</w:t>
      </w:r>
    </w:p>
    <w:p w:rsidR="008A7F92" w:rsidRDefault="008A7F92" w:rsidP="008A7F92">
      <w:r>
        <w:t xml:space="preserve">System powiadamia użytkownika o zmienionych </w:t>
      </w:r>
      <w:proofErr w:type="spellStart"/>
      <w:r>
        <w:t>danych</w:t>
      </w:r>
      <w:proofErr w:type="spellEnd"/>
      <w:r>
        <w:t xml:space="preserve"> profilowych drogą poczty elektronicznej. </w:t>
      </w:r>
    </w:p>
    <w:p w:rsidR="008A7F92" w:rsidRDefault="008A7F92" w:rsidP="00490C09"/>
    <w:p w:rsidR="00066A2C" w:rsidRPr="00857E70" w:rsidRDefault="00066A2C" w:rsidP="00066A2C">
      <w:r>
        <w:rPr>
          <w:b/>
          <w:bCs/>
        </w:rPr>
        <w:t>Wyświetl komunikat o błędzie</w:t>
      </w:r>
    </w:p>
    <w:p w:rsidR="00066A2C" w:rsidRDefault="00066A2C" w:rsidP="00066A2C">
      <w:r>
        <w:t xml:space="preserve">System wyświetla komunikat o niepoprawnych </w:t>
      </w:r>
      <w:proofErr w:type="spellStart"/>
      <w:r>
        <w:t>danych</w:t>
      </w:r>
      <w:proofErr w:type="spellEnd"/>
      <w:r>
        <w:t xml:space="preserve"> weryfikowanych w bazie PESEL. </w:t>
      </w:r>
    </w:p>
    <w:p w:rsidR="00066A2C" w:rsidRDefault="00066A2C" w:rsidP="00066A2C"/>
    <w:p w:rsidR="00066A2C" w:rsidRDefault="00066A2C" w:rsidP="00066A2C">
      <w:pPr>
        <w:rPr>
          <w:b/>
        </w:rPr>
      </w:pPr>
      <w:r>
        <w:rPr>
          <w:b/>
        </w:rPr>
        <w:t>Wyświetl komunikat o błędzie formalnym</w:t>
      </w:r>
    </w:p>
    <w:p w:rsidR="00066A2C" w:rsidRPr="00066A2C" w:rsidRDefault="00770076" w:rsidP="00066A2C">
      <w:r>
        <w:t>System prezentuje komunikat błędu: "Formularz został nieprawidłowo wypełniony". Wszystkie pola błędnie wypełnione na formularzu zostają wyróżnione i opisane tak aby użytkownik dokładnie wiedział jaki błąd popełnił podczas wypełniania formularza.</w:t>
      </w:r>
    </w:p>
    <w:p w:rsidR="00066A2C" w:rsidRDefault="00066A2C" w:rsidP="00490C09"/>
    <w:p w:rsidR="00621702" w:rsidRPr="00857E70" w:rsidRDefault="00621702" w:rsidP="00621702">
      <w:r>
        <w:rPr>
          <w:b/>
          <w:bCs/>
        </w:rPr>
        <w:t>Wyświetl ostrzeżenie</w:t>
      </w:r>
    </w:p>
    <w:p w:rsidR="00621702" w:rsidRDefault="00621702" w:rsidP="00621702">
      <w:r>
        <w:t xml:space="preserve">System wyświetla ostrzeżenie o nie zapisanych </w:t>
      </w:r>
      <w:proofErr w:type="spellStart"/>
      <w:r>
        <w:t>danych</w:t>
      </w:r>
      <w:proofErr w:type="spellEnd"/>
      <w:r>
        <w:t xml:space="preserve"> i pyta użytkownika czy na pewno chce zrezygnować z zapisu tych </w:t>
      </w:r>
      <w:proofErr w:type="spellStart"/>
      <w:r>
        <w:t>danych</w:t>
      </w:r>
      <w:proofErr w:type="spellEnd"/>
      <w:r>
        <w:t xml:space="preserve">. </w:t>
      </w:r>
    </w:p>
    <w:p w:rsidR="00621702" w:rsidRDefault="00621702" w:rsidP="00490C09"/>
    <w:p w:rsidR="00621702" w:rsidRDefault="00621702" w:rsidP="00490C09">
      <w:pPr>
        <w:rPr>
          <w:b/>
        </w:rPr>
      </w:pPr>
      <w:r>
        <w:rPr>
          <w:b/>
        </w:rPr>
        <w:t>Wyświetl komunikat z pytaniem</w:t>
      </w:r>
    </w:p>
    <w:p w:rsidR="00621702" w:rsidRDefault="00621702" w:rsidP="00490C09">
      <w:r>
        <w:t xml:space="preserve">System wyświetla komunikat z pytaniem czy na pewno zapisać zmiany </w:t>
      </w:r>
      <w:proofErr w:type="spellStart"/>
      <w:r>
        <w:t>danych</w:t>
      </w:r>
      <w:proofErr w:type="spellEnd"/>
      <w:r>
        <w:t xml:space="preserve"> profilowych.</w:t>
      </w:r>
    </w:p>
    <w:p w:rsidR="002E2FE2" w:rsidRDefault="002E2FE2" w:rsidP="00490C09"/>
    <w:p w:rsidR="002E2FE2" w:rsidRPr="00857E70" w:rsidRDefault="002E2FE2" w:rsidP="002E2FE2">
      <w:r>
        <w:rPr>
          <w:b/>
          <w:bCs/>
        </w:rPr>
        <w:t>Potwierdź rezygnację</w:t>
      </w:r>
    </w:p>
    <w:p w:rsidR="002E2FE2" w:rsidRDefault="002E2FE2" w:rsidP="002E2FE2">
      <w:r>
        <w:t xml:space="preserve">Użytkownik potwierdza rezygnację lub zapisuje dane. </w:t>
      </w:r>
    </w:p>
    <w:p w:rsidR="00147ABB" w:rsidRPr="00CE381C" w:rsidRDefault="00147ABB" w:rsidP="00147ABB">
      <w:pPr>
        <w:rPr>
          <w:color w:val="000000" w:themeColor="text1"/>
        </w:rPr>
      </w:pPr>
    </w:p>
    <w:p w:rsidR="00147ABB" w:rsidRPr="00550D76" w:rsidRDefault="00147ABB" w:rsidP="00147ABB">
      <w:pPr>
        <w:jc w:val="center"/>
      </w:pPr>
    </w:p>
    <w:p w:rsidR="005D64AF" w:rsidRDefault="005D64AF" w:rsidP="005D64AF">
      <w:r>
        <w:rPr>
          <w:b/>
          <w:bCs/>
        </w:rPr>
        <w:t>PU-008 Zarządzaj podmiotem</w:t>
      </w:r>
    </w:p>
    <w:p w:rsidR="00147ABB" w:rsidRPr="00550D76" w:rsidRDefault="005D64AF" w:rsidP="00147ABB">
      <w:r>
        <w:t>Użytkownik zarejestrowany ma możliwość zarządzania podmiotem. Funkcja umożliwia dodanie nowego podmiotu, usunięcie podmiotu oraz edycję dodanego wcześniej podmiotu.</w:t>
      </w:r>
    </w:p>
    <w:p w:rsidR="00147ABB" w:rsidRPr="00550D76" w:rsidRDefault="00147ABB" w:rsidP="00147ABB"/>
    <w:p w:rsidR="00147ABB" w:rsidRPr="00550D76" w:rsidRDefault="00490C09" w:rsidP="00147ABB">
      <w:r>
        <w:rPr>
          <w:b/>
          <w:bCs/>
        </w:rPr>
        <w:t>PU-007</w:t>
      </w:r>
      <w:r w:rsidR="00147ABB" w:rsidRPr="00550D76">
        <w:rPr>
          <w:b/>
          <w:bCs/>
        </w:rPr>
        <w:t xml:space="preserve"> Weryfikuj dane do podpisu</w:t>
      </w:r>
    </w:p>
    <w:p w:rsidR="00147ABB" w:rsidRDefault="00147ABB" w:rsidP="00147ABB">
      <w:r w:rsidRPr="00550D76">
        <w:t xml:space="preserve">System przeprowadza weryfikację </w:t>
      </w:r>
      <w:proofErr w:type="spellStart"/>
      <w:r w:rsidRPr="00550D76">
        <w:t>danych</w:t>
      </w:r>
      <w:proofErr w:type="spellEnd"/>
      <w:r w:rsidRPr="00550D76">
        <w:t xml:space="preserve"> do podpisu w systemie zewnętrznym SI PESEL.</w:t>
      </w:r>
    </w:p>
    <w:p w:rsidR="00411EA2" w:rsidRDefault="00E7648D" w:rsidP="00147ABB">
      <w:r>
        <w:rPr>
          <w:noProof/>
        </w:rPr>
        <w:lastRenderedPageBreak/>
        <w:drawing>
          <wp:inline distT="0" distB="0" distL="0" distR="0">
            <wp:extent cx="5760720" cy="4030009"/>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4030009"/>
                    </a:xfrm>
                    <a:prstGeom prst="rect">
                      <a:avLst/>
                    </a:prstGeom>
                    <a:noFill/>
                    <a:ln>
                      <a:noFill/>
                    </a:ln>
                  </pic:spPr>
                </pic:pic>
              </a:graphicData>
            </a:graphic>
          </wp:inline>
        </w:drawing>
      </w:r>
    </w:p>
    <w:p w:rsidR="00411EA2" w:rsidRPr="005F6B34" w:rsidRDefault="00411EA2" w:rsidP="00411EA2">
      <w:r>
        <w:rPr>
          <w:b/>
          <w:bCs/>
        </w:rPr>
        <w:t>Weryfikuj wprowadzone dane</w:t>
      </w:r>
    </w:p>
    <w:p w:rsidR="00411EA2" w:rsidRPr="005F6B34" w:rsidRDefault="00411EA2" w:rsidP="00411EA2">
      <w:r>
        <w:t xml:space="preserve">System weryfikuje czy wprowadzone dane są poprawne. </w:t>
      </w:r>
    </w:p>
    <w:p w:rsidR="00411EA2" w:rsidRPr="005F6B34" w:rsidRDefault="00411EA2" w:rsidP="00411EA2">
      <w:bookmarkStart w:id="79" w:name="BKM_3E935ABA_EF81_4332_A3B9_4B98B7859213"/>
    </w:p>
    <w:p w:rsidR="00411EA2" w:rsidRPr="005F6B34" w:rsidRDefault="00411EA2" w:rsidP="00411EA2">
      <w:r>
        <w:rPr>
          <w:b/>
          <w:bCs/>
        </w:rPr>
        <w:t>Odbierz odpowiedź</w:t>
      </w:r>
    </w:p>
    <w:p w:rsidR="00411EA2" w:rsidRDefault="00411EA2" w:rsidP="00411EA2">
      <w:r>
        <w:t xml:space="preserve">Odebranie odpowiedzi z potwierdzeniem zgodności numeru PESEL z imieniem i nazwiskiem lub z informacją o niezgodności tych </w:t>
      </w:r>
      <w:proofErr w:type="spellStart"/>
      <w:r>
        <w:t>danych</w:t>
      </w:r>
      <w:proofErr w:type="spellEnd"/>
      <w:r>
        <w:t xml:space="preserve">. </w:t>
      </w:r>
      <w:bookmarkEnd w:id="79"/>
    </w:p>
    <w:p w:rsidR="00411EA2" w:rsidRPr="005F6B34" w:rsidRDefault="00411EA2" w:rsidP="00411EA2">
      <w:bookmarkStart w:id="80" w:name="BKM_01D8EE97_0072_447B_BE80_61546018EB62"/>
    </w:p>
    <w:p w:rsidR="00411EA2" w:rsidRPr="005F6B34" w:rsidRDefault="00411EA2" w:rsidP="00411EA2">
      <w:r>
        <w:rPr>
          <w:b/>
          <w:bCs/>
        </w:rPr>
        <w:t>Wyślij zapytanie</w:t>
      </w:r>
    </w:p>
    <w:p w:rsidR="00411EA2" w:rsidRPr="005F6B34" w:rsidRDefault="00411EA2" w:rsidP="00411EA2">
      <w:r>
        <w:t xml:space="preserve">System wysyła numer PESEL, imię oraz nazwisko do systemu potwierdzającego poprawność powyższych </w:t>
      </w:r>
      <w:proofErr w:type="spellStart"/>
      <w:r>
        <w:t>danych</w:t>
      </w:r>
      <w:proofErr w:type="spellEnd"/>
      <w:r>
        <w:t xml:space="preserve">. </w:t>
      </w:r>
      <w:bookmarkEnd w:id="80"/>
    </w:p>
    <w:p w:rsidR="00411EA2" w:rsidRPr="005F6B34" w:rsidRDefault="00411EA2" w:rsidP="00411EA2">
      <w:bookmarkStart w:id="81" w:name="BKM_64570127_20D0_4F8D_91CF_F040C8DB98FD"/>
    </w:p>
    <w:p w:rsidR="00411EA2" w:rsidRPr="005F6B34" w:rsidRDefault="00E7648D" w:rsidP="00411EA2">
      <w:r>
        <w:rPr>
          <w:b/>
          <w:bCs/>
        </w:rPr>
        <w:t>Wynik weryfikacji negatywny</w:t>
      </w:r>
    </w:p>
    <w:bookmarkEnd w:id="81"/>
    <w:p w:rsidR="00411EA2" w:rsidRPr="005F6B34" w:rsidRDefault="006874CC" w:rsidP="00411EA2">
      <w:r>
        <w:t>Zakończenie aktywności. Otrzymany komunikat z SI PESEL z negatywnym wynikiem weryfikacji.</w:t>
      </w:r>
    </w:p>
    <w:p w:rsidR="00411EA2" w:rsidRPr="005F6B34" w:rsidRDefault="00411EA2" w:rsidP="00411EA2"/>
    <w:p w:rsidR="00411EA2" w:rsidRPr="005F6B34" w:rsidRDefault="00E7648D" w:rsidP="00411EA2">
      <w:r>
        <w:rPr>
          <w:b/>
          <w:bCs/>
        </w:rPr>
        <w:t>Wynik weryfikacji pozytywny</w:t>
      </w:r>
    </w:p>
    <w:p w:rsidR="006874CC" w:rsidRPr="005F6B34" w:rsidRDefault="006874CC" w:rsidP="006874CC">
      <w:r>
        <w:t>Zakończenie aktywności. Otrzymany komunikat z SI PESEL z pozytywnym wynikiem weryfikacji.</w:t>
      </w:r>
    </w:p>
    <w:p w:rsidR="00411EA2" w:rsidRPr="00411EA2" w:rsidRDefault="00411EA2" w:rsidP="00147ABB"/>
    <w:p w:rsidR="00147ABB" w:rsidRPr="00550D76" w:rsidRDefault="00147ABB" w:rsidP="00147ABB"/>
    <w:p w:rsidR="00147ABB" w:rsidRPr="00550D76" w:rsidRDefault="00147ABB" w:rsidP="00147ABB">
      <w:r w:rsidRPr="00550D76">
        <w:rPr>
          <w:b/>
          <w:bCs/>
        </w:rPr>
        <w:t xml:space="preserve">PU-014 </w:t>
      </w:r>
      <w:r w:rsidR="00413146">
        <w:rPr>
          <w:b/>
          <w:bCs/>
        </w:rPr>
        <w:t>Zarządzaj metodą podpisywania</w:t>
      </w:r>
    </w:p>
    <w:p w:rsidR="00147ABB" w:rsidRPr="00550D76" w:rsidRDefault="00AF50A3" w:rsidP="00147ABB">
      <w:r>
        <w:t>W ramach zarządzania metodą podpisywania użytkownik ma możliwość dodawania i usuwania metody składania podpisów w swoim profilu.</w:t>
      </w:r>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82" w:name="_Toc383525978"/>
      <w:bookmarkStart w:id="83" w:name="_Toc389607051"/>
      <w:r w:rsidRPr="00550D76">
        <w:rPr>
          <w:rFonts w:ascii="Times New Roman" w:hAnsi="Times New Roman" w:cs="Times New Roman"/>
        </w:rPr>
        <w:lastRenderedPageBreak/>
        <w:t>Obszar dokumenty</w:t>
      </w:r>
      <w:bookmarkEnd w:id="82"/>
      <w:bookmarkEnd w:id="83"/>
    </w:p>
    <w:p w:rsidR="007F3C18" w:rsidRDefault="007F3C18" w:rsidP="007F3C18">
      <w:bookmarkStart w:id="84" w:name="BKM_8263A5C7_7DD7_4628_846F_913B78205B26"/>
      <w:bookmarkStart w:id="85" w:name="DOKUMENTY"/>
      <w:bookmarkStart w:id="86" w:name="BKM_EF957DF2_FE23_456B_BDB8_885B72A1635A"/>
    </w:p>
    <w:p w:rsidR="007F3C18" w:rsidRDefault="007F3C18" w:rsidP="007F3C18">
      <w:pPr>
        <w:jc w:val="center"/>
      </w:pPr>
      <w:r>
        <w:rPr>
          <w:noProof/>
        </w:rPr>
        <w:drawing>
          <wp:inline distT="0" distB="0" distL="0" distR="0">
            <wp:extent cx="5905500" cy="4057650"/>
            <wp:effectExtent l="19050" t="0" r="0" b="0"/>
            <wp:docPr id="160" name="Obraz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 cstate="print"/>
                    <a:srcRect/>
                    <a:stretch>
                      <a:fillRect/>
                    </a:stretch>
                  </pic:blipFill>
                  <pic:spPr bwMode="auto">
                    <a:xfrm>
                      <a:off x="0" y="0"/>
                      <a:ext cx="5905500" cy="4057650"/>
                    </a:xfrm>
                    <a:prstGeom prst="rect">
                      <a:avLst/>
                    </a:prstGeom>
                    <a:noFill/>
                    <a:ln w="9525">
                      <a:noFill/>
                      <a:miter lim="800000"/>
                      <a:headEnd/>
                      <a:tailEnd/>
                    </a:ln>
                  </pic:spPr>
                </pic:pic>
              </a:graphicData>
            </a:graphic>
          </wp:inline>
        </w:drawing>
      </w:r>
    </w:p>
    <w:bookmarkEnd w:id="84"/>
    <w:p w:rsidR="007F3C18" w:rsidRPr="00AA55A4" w:rsidRDefault="007F3C18" w:rsidP="007F3C18"/>
    <w:p w:rsidR="007F3C18" w:rsidRPr="00AA55A4" w:rsidRDefault="007F3C18" w:rsidP="007F3C18">
      <w:r>
        <w:rPr>
          <w:b/>
          <w:bCs/>
        </w:rPr>
        <w:t>PU-015 Zarządzaj dokumentami</w:t>
      </w:r>
    </w:p>
    <w:p w:rsidR="007F3C18" w:rsidRDefault="007F3C18" w:rsidP="007F3C18">
      <w:r>
        <w:t>Przypadek opisujący zarządzanie dokumentami w systemie dla zalogowanego użytkownika.</w:t>
      </w:r>
    </w:p>
    <w:p w:rsidR="007F3C18" w:rsidRDefault="007F3C18" w:rsidP="007F3C18"/>
    <w:p w:rsidR="00C97E9F" w:rsidRPr="00AA55A4" w:rsidRDefault="00C97E9F" w:rsidP="007F3C18"/>
    <w:p w:rsidR="007F3C18" w:rsidRDefault="007F3C18" w:rsidP="007F3C18">
      <w:pPr>
        <w:jc w:val="center"/>
      </w:pPr>
      <w:r>
        <w:rPr>
          <w:noProof/>
        </w:rPr>
        <w:lastRenderedPageBreak/>
        <w:drawing>
          <wp:inline distT="0" distB="0" distL="0" distR="0">
            <wp:extent cx="5981700" cy="5543550"/>
            <wp:effectExtent l="19050" t="0" r="0" b="0"/>
            <wp:docPr id="161" name="Obraz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1" cstate="print"/>
                    <a:srcRect/>
                    <a:stretch>
                      <a:fillRect/>
                    </a:stretch>
                  </pic:blipFill>
                  <pic:spPr bwMode="auto">
                    <a:xfrm>
                      <a:off x="0" y="0"/>
                      <a:ext cx="5981700" cy="5543550"/>
                    </a:xfrm>
                    <a:prstGeom prst="rect">
                      <a:avLst/>
                    </a:prstGeom>
                    <a:noFill/>
                    <a:ln w="9525">
                      <a:noFill/>
                      <a:miter lim="800000"/>
                      <a:headEnd/>
                      <a:tailEnd/>
                    </a:ln>
                  </pic:spPr>
                </pic:pic>
              </a:graphicData>
            </a:graphic>
          </wp:inline>
        </w:drawing>
      </w:r>
    </w:p>
    <w:p w:rsidR="007F3C18" w:rsidRPr="00AA55A4" w:rsidRDefault="007F3C18" w:rsidP="007F3C18"/>
    <w:p w:rsidR="007F3C18" w:rsidRPr="00AA55A4" w:rsidRDefault="007F3C18" w:rsidP="007F3C18">
      <w:r>
        <w:rPr>
          <w:b/>
          <w:bCs/>
        </w:rPr>
        <w:t>Dokonaj wyboru</w:t>
      </w:r>
    </w:p>
    <w:p w:rsidR="007F3C18" w:rsidRDefault="007F3C18" w:rsidP="007F3C18">
      <w:r>
        <w:t xml:space="preserve">Użytkownik podejmuje akcję powiązaną z zarządzaniem dokumentami. </w:t>
      </w:r>
    </w:p>
    <w:p w:rsidR="007F3C18" w:rsidRPr="00AA55A4" w:rsidRDefault="007F3C18" w:rsidP="007F3C18"/>
    <w:p w:rsidR="007F3C18" w:rsidRPr="00AA55A4" w:rsidRDefault="007F3C18" w:rsidP="007F3C18">
      <w:r>
        <w:rPr>
          <w:b/>
          <w:bCs/>
        </w:rPr>
        <w:t>Wyświetl listę dokumentów</w:t>
      </w:r>
    </w:p>
    <w:p w:rsidR="007F3C18" w:rsidRDefault="007F3C18" w:rsidP="007F3C18">
      <w:r>
        <w:t>System wyświetla ekran z listą dokumentów</w:t>
      </w:r>
      <w:r w:rsidR="00EF4C8B">
        <w:t>,</w:t>
      </w:r>
      <w:r>
        <w:t xml:space="preserve"> których właścicielem jest zalogowany użytkownik oraz do których zostały mu nadane uprawnienia. Użytkownik ma możliwość</w:t>
      </w:r>
      <w:r w:rsidR="00A74C45">
        <w:t xml:space="preserve"> sortowania </w:t>
      </w:r>
      <w:r w:rsidR="00FB46ED">
        <w:t xml:space="preserve">oraz filtrowania </w:t>
      </w:r>
      <w:r w:rsidR="00A74C45">
        <w:t>dokumentów np.</w:t>
      </w:r>
      <w:r>
        <w:t xml:space="preserve"> po właścicielu, nazwie dokumentu, typie dokumentu, dacie ostatniej edycji, statusie (roboczy, zablokowany, podpisany, zatwierdzony).</w:t>
      </w:r>
    </w:p>
    <w:p w:rsidR="007F3C18" w:rsidRDefault="007F3C18" w:rsidP="007F3C18"/>
    <w:p w:rsidR="00F634E1" w:rsidRPr="00AA55A4" w:rsidRDefault="00F634E1" w:rsidP="00F634E1">
      <w:r>
        <w:rPr>
          <w:b/>
          <w:bCs/>
        </w:rPr>
        <w:t>PU-020 Przeglądaj listę dokumentów</w:t>
      </w:r>
    </w:p>
    <w:p w:rsidR="00F634E1" w:rsidRDefault="00F634E1" w:rsidP="00F634E1">
      <w:r>
        <w:t>Użytkownik ma możliwość wyświetlenia listy dokumentów, których jest właścicielem. Użytkownik ma możliwość sortowania oraz filtrowania dokumentów np. po właścicielu, nazwie dokumentu, typie dokumentu, dacie ostatniej edycji, statusie (roboczy, zablokowany, podpisany, zatwierdzony).</w:t>
      </w:r>
    </w:p>
    <w:p w:rsidR="007F3C18" w:rsidRPr="00AA55A4" w:rsidRDefault="007F3C18" w:rsidP="007F3C18"/>
    <w:p w:rsidR="007F3C18" w:rsidRPr="00AA55A4" w:rsidRDefault="007F3C18" w:rsidP="007F3C18">
      <w:r>
        <w:rPr>
          <w:b/>
          <w:bCs/>
        </w:rPr>
        <w:lastRenderedPageBreak/>
        <w:t>PU-017 Zmień uprawnienia do dokumentu</w:t>
      </w:r>
    </w:p>
    <w:p w:rsidR="007F3C18" w:rsidRDefault="0040589E" w:rsidP="007F3C18">
      <w:r>
        <w:t>Użytkownik ma możliwość zmiany uprawnień do danego dokumentu. Może zarówno dodać nowe uprawnienia, edytować istniejące oraz usuwać.</w:t>
      </w:r>
    </w:p>
    <w:p w:rsidR="007F3C18" w:rsidRPr="00AA55A4" w:rsidRDefault="007F3C18" w:rsidP="007F3C18"/>
    <w:p w:rsidR="007F3C18" w:rsidRDefault="007F3C18" w:rsidP="007F3C18">
      <w:pPr>
        <w:jc w:val="center"/>
      </w:pPr>
      <w:r>
        <w:rPr>
          <w:noProof/>
        </w:rPr>
        <w:drawing>
          <wp:inline distT="0" distB="0" distL="0" distR="0">
            <wp:extent cx="5972175" cy="6238875"/>
            <wp:effectExtent l="19050" t="0" r="9525" b="0"/>
            <wp:docPr id="162" name="Obraz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2" cstate="print"/>
                    <a:srcRect/>
                    <a:stretch>
                      <a:fillRect/>
                    </a:stretch>
                  </pic:blipFill>
                  <pic:spPr bwMode="auto">
                    <a:xfrm>
                      <a:off x="0" y="0"/>
                      <a:ext cx="5972175" cy="6238875"/>
                    </a:xfrm>
                    <a:prstGeom prst="rect">
                      <a:avLst/>
                    </a:prstGeom>
                    <a:noFill/>
                    <a:ln w="9525">
                      <a:noFill/>
                      <a:miter lim="800000"/>
                      <a:headEnd/>
                      <a:tailEnd/>
                    </a:ln>
                  </pic:spPr>
                </pic:pic>
              </a:graphicData>
            </a:graphic>
          </wp:inline>
        </w:drawing>
      </w:r>
    </w:p>
    <w:p w:rsidR="007F3C18" w:rsidRDefault="007F3C18" w:rsidP="007F3C18"/>
    <w:p w:rsidR="007F3C18" w:rsidRPr="00AA55A4" w:rsidRDefault="007F3C18" w:rsidP="007F3C18">
      <w:r>
        <w:rPr>
          <w:b/>
          <w:bCs/>
        </w:rPr>
        <w:t>Dokonaj wyboru</w:t>
      </w:r>
    </w:p>
    <w:p w:rsidR="007F3C18" w:rsidRDefault="007F3C18" w:rsidP="007F3C18">
      <w:r>
        <w:t xml:space="preserve">Użytkownik wybiera nowe uprawnienie. </w:t>
      </w:r>
    </w:p>
    <w:p w:rsidR="007F3C18" w:rsidRPr="00AA55A4" w:rsidRDefault="007F3C18" w:rsidP="007F3C18"/>
    <w:p w:rsidR="007F3C18" w:rsidRPr="00AA55A4" w:rsidRDefault="007F3C18" w:rsidP="007F3C18">
      <w:r>
        <w:rPr>
          <w:b/>
          <w:bCs/>
        </w:rPr>
        <w:t>Usuń uprawnienia</w:t>
      </w:r>
    </w:p>
    <w:p w:rsidR="007F3C18" w:rsidRDefault="007F3C18" w:rsidP="007F3C18">
      <w:r>
        <w:t xml:space="preserve">System usuwa uprawnienia dla wybranego użytkownika. </w:t>
      </w:r>
    </w:p>
    <w:p w:rsidR="007F3C18" w:rsidRPr="00AA55A4" w:rsidRDefault="007F3C18" w:rsidP="007F3C18"/>
    <w:p w:rsidR="007F3C18" w:rsidRPr="00AA55A4" w:rsidRDefault="007F3C18" w:rsidP="007F3C18">
      <w:r>
        <w:rPr>
          <w:b/>
          <w:bCs/>
        </w:rPr>
        <w:t>Wykonaj czynność</w:t>
      </w:r>
    </w:p>
    <w:p w:rsidR="007F3C18" w:rsidRDefault="007F3C18" w:rsidP="007F3C18">
      <w:r>
        <w:lastRenderedPageBreak/>
        <w:t xml:space="preserve">Użytkownik zmienia, usuwa uprawnienia lub udostępnia dokument innemu użytkownikowi. </w:t>
      </w:r>
    </w:p>
    <w:p w:rsidR="007F3C18" w:rsidRPr="00AA55A4" w:rsidRDefault="007F3C18" w:rsidP="007F3C18"/>
    <w:p w:rsidR="007F3C18" w:rsidRPr="00AA55A4" w:rsidRDefault="007F3C18" w:rsidP="007F3C18">
      <w:r>
        <w:rPr>
          <w:b/>
          <w:bCs/>
        </w:rPr>
        <w:t>Wyślij powiadomienie</w:t>
      </w:r>
    </w:p>
    <w:p w:rsidR="007F3C18" w:rsidRDefault="007F3C18" w:rsidP="007F3C18">
      <w:r>
        <w:t>System wysyła powiadomienie o</w:t>
      </w:r>
      <w:r w:rsidR="00A74C45">
        <w:t xml:space="preserve"> nadaniu/odebraniu</w:t>
      </w:r>
      <w:r>
        <w:t xml:space="preserve"> uprawnień do </w:t>
      </w:r>
      <w:r w:rsidR="00A74C45">
        <w:t>dokumentu</w:t>
      </w:r>
      <w:r>
        <w:t xml:space="preserve">. </w:t>
      </w:r>
    </w:p>
    <w:p w:rsidR="007F3C18" w:rsidRPr="00AA55A4" w:rsidRDefault="007F3C18" w:rsidP="007F3C18"/>
    <w:p w:rsidR="007F3C18" w:rsidRPr="00AA55A4" w:rsidRDefault="007F3C18" w:rsidP="007F3C18">
      <w:r>
        <w:rPr>
          <w:b/>
          <w:bCs/>
        </w:rPr>
        <w:t>Wyświetl listę możliwości</w:t>
      </w:r>
    </w:p>
    <w:p w:rsidR="007F3C18" w:rsidRDefault="007F3C18" w:rsidP="007F3C18">
      <w:r>
        <w:t xml:space="preserve">System wyświetla listę możliwości zmiany uprawnienia. </w:t>
      </w:r>
      <w:r w:rsidR="005A664B">
        <w:t>Możliwe opcje to m.in.</w:t>
      </w:r>
      <w:r>
        <w:t xml:space="preserve"> do odczytu, do edycji. </w:t>
      </w:r>
    </w:p>
    <w:p w:rsidR="007F3C18" w:rsidRPr="00AA55A4" w:rsidRDefault="007F3C18" w:rsidP="007F3C18"/>
    <w:p w:rsidR="007F3C18" w:rsidRPr="00AA55A4" w:rsidRDefault="007F3C18" w:rsidP="007F3C18">
      <w:r>
        <w:rPr>
          <w:b/>
          <w:bCs/>
        </w:rPr>
        <w:t>Wyświetl listę uprawnień</w:t>
      </w:r>
    </w:p>
    <w:p w:rsidR="007F3C18" w:rsidRDefault="007F3C18" w:rsidP="007F3C18">
      <w:r>
        <w:t>System wyświetla listę użytkowników, którym został dany dokument udostępniony wraz z uprawnieniami jakie zostały tym użytkownikom nadane. Użytkownik ma możliwość zmiany lub usunięcia uprawnień dla danego użytkownika oraz udostępnienie dokumentu innemu użytkownikowi.</w:t>
      </w:r>
    </w:p>
    <w:p w:rsidR="007F3C18" w:rsidRPr="00AA55A4" w:rsidRDefault="007F3C18" w:rsidP="007F3C18"/>
    <w:p w:rsidR="007F3C18" w:rsidRPr="00AA55A4" w:rsidRDefault="007F3C18" w:rsidP="007F3C18">
      <w:r>
        <w:rPr>
          <w:b/>
          <w:bCs/>
        </w:rPr>
        <w:t>Wyświetl ostrzeżenie</w:t>
      </w:r>
    </w:p>
    <w:p w:rsidR="007F3C18" w:rsidRDefault="007F3C18" w:rsidP="007F3C18">
      <w:r>
        <w:t xml:space="preserve">System wyświetla prośbę o potwierdzenie usunięcia uprawnień dla wybranego użytkownika. </w:t>
      </w:r>
    </w:p>
    <w:p w:rsidR="007F3C18" w:rsidRPr="00AA55A4" w:rsidRDefault="007F3C18" w:rsidP="007F3C18"/>
    <w:p w:rsidR="007F3C18" w:rsidRPr="00D133E8" w:rsidRDefault="007F3C18" w:rsidP="007F3C18">
      <w:pPr>
        <w:rPr>
          <w:color w:val="000000" w:themeColor="text1"/>
        </w:rPr>
      </w:pPr>
      <w:r w:rsidRPr="00D133E8">
        <w:rPr>
          <w:b/>
          <w:bCs/>
          <w:color w:val="000000" w:themeColor="text1"/>
        </w:rPr>
        <w:t>Zmień uprawnienia</w:t>
      </w:r>
    </w:p>
    <w:p w:rsidR="007F3C18" w:rsidRDefault="00D133E8" w:rsidP="007F3C18">
      <w:r>
        <w:t>System aktualizuje uprawnienia do dokumentu.</w:t>
      </w:r>
    </w:p>
    <w:p w:rsidR="007F3C18" w:rsidRDefault="007F3C18" w:rsidP="007F3C18"/>
    <w:p w:rsidR="005D4ED5" w:rsidRPr="00AA55A4" w:rsidRDefault="005D4ED5" w:rsidP="007F3C18"/>
    <w:p w:rsidR="007F3C18" w:rsidRPr="00AA55A4" w:rsidRDefault="007F3C18" w:rsidP="007F3C18">
      <w:r>
        <w:rPr>
          <w:b/>
          <w:bCs/>
        </w:rPr>
        <w:t>PU-016 Udostępnij dokument innemu użytkownikowi</w:t>
      </w:r>
    </w:p>
    <w:p w:rsidR="007F3C18" w:rsidRDefault="007F3C18" w:rsidP="007F3C18">
      <w:r>
        <w:t>Przypadek opisujący proces udostępniania dokumentu innemu użytkownikowi.</w:t>
      </w:r>
    </w:p>
    <w:p w:rsidR="007F3C18" w:rsidRPr="00AA55A4" w:rsidRDefault="007F3C18" w:rsidP="007F3C18"/>
    <w:p w:rsidR="007F3C18" w:rsidRDefault="00FE49DF" w:rsidP="007F3C18">
      <w:pPr>
        <w:jc w:val="center"/>
      </w:pPr>
      <w:r>
        <w:rPr>
          <w:noProof/>
        </w:rPr>
        <w:lastRenderedPageBreak/>
        <w:drawing>
          <wp:inline distT="0" distB="0" distL="0" distR="0">
            <wp:extent cx="5760720" cy="4929935"/>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4929935"/>
                    </a:xfrm>
                    <a:prstGeom prst="rect">
                      <a:avLst/>
                    </a:prstGeom>
                    <a:noFill/>
                    <a:ln>
                      <a:noFill/>
                    </a:ln>
                  </pic:spPr>
                </pic:pic>
              </a:graphicData>
            </a:graphic>
          </wp:inline>
        </w:drawing>
      </w:r>
    </w:p>
    <w:p w:rsidR="00C872B2" w:rsidRDefault="00C872B2" w:rsidP="007F3C18"/>
    <w:p w:rsidR="007F3C18" w:rsidRPr="00AA55A4" w:rsidRDefault="007F3C18" w:rsidP="007F3C18">
      <w:r>
        <w:rPr>
          <w:b/>
          <w:bCs/>
        </w:rPr>
        <w:t>Podejmij decyzję</w:t>
      </w:r>
    </w:p>
    <w:p w:rsidR="007F3C18" w:rsidRDefault="007F3C18" w:rsidP="007F3C18">
      <w:r>
        <w:t xml:space="preserve">Użytkownik podejmuje decyzję czy chce poprawić wpisany adres e-mail czy chce wysłać powiadomienie o konieczności założenia nowego konta a podany adres e-mail. </w:t>
      </w:r>
    </w:p>
    <w:p w:rsidR="007F3C18" w:rsidRPr="00AA55A4" w:rsidRDefault="007F3C18" w:rsidP="007F3C18"/>
    <w:p w:rsidR="007F3C18" w:rsidRPr="00AA55A4" w:rsidRDefault="007F3C18" w:rsidP="007F3C18">
      <w:r>
        <w:rPr>
          <w:b/>
          <w:bCs/>
        </w:rPr>
        <w:t>Udostępnij dokument</w:t>
      </w:r>
    </w:p>
    <w:p w:rsidR="007F3C18" w:rsidRDefault="007F3C18" w:rsidP="007F3C18">
      <w:r>
        <w:t xml:space="preserve">System udostępnia </w:t>
      </w:r>
      <w:r w:rsidR="001D55A5">
        <w:t>dokument</w:t>
      </w:r>
      <w:r>
        <w:t xml:space="preserve"> wybranemu użytkownikowi. </w:t>
      </w:r>
    </w:p>
    <w:p w:rsidR="007F3C18" w:rsidRPr="00AA55A4" w:rsidRDefault="007F3C18" w:rsidP="007F3C18"/>
    <w:p w:rsidR="007F3C18" w:rsidRPr="00AA55A4" w:rsidRDefault="007F3C18" w:rsidP="007F3C18">
      <w:r>
        <w:rPr>
          <w:b/>
          <w:bCs/>
        </w:rPr>
        <w:t>Uzupełnij formularz</w:t>
      </w:r>
    </w:p>
    <w:p w:rsidR="007F3C18" w:rsidRDefault="007F3C18" w:rsidP="007F3C18">
      <w:r>
        <w:t xml:space="preserve">Użytkownik wpisuje identyfikator użytkownika w postaci adresu e-mail oraz wybiera uprawnienia nadane użytkownikowi do wybranego dokumentu. </w:t>
      </w:r>
    </w:p>
    <w:p w:rsidR="007F3C18" w:rsidRPr="00AA55A4" w:rsidRDefault="007F3C18" w:rsidP="007F3C18"/>
    <w:p w:rsidR="007F3C18" w:rsidRPr="00AA55A4" w:rsidRDefault="007F3C18" w:rsidP="007F3C18">
      <w:r>
        <w:rPr>
          <w:b/>
          <w:bCs/>
        </w:rPr>
        <w:t>Weryfikuj u</w:t>
      </w:r>
      <w:r w:rsidR="00C872B2">
        <w:rPr>
          <w:b/>
          <w:bCs/>
        </w:rPr>
        <w:t>ż</w:t>
      </w:r>
      <w:r>
        <w:rPr>
          <w:b/>
          <w:bCs/>
        </w:rPr>
        <w:t>ytkownika</w:t>
      </w:r>
    </w:p>
    <w:p w:rsidR="007F3C18" w:rsidRDefault="007F3C18" w:rsidP="007F3C18">
      <w:r>
        <w:t xml:space="preserve">System weryfikuje istnienie użytkownika w systemie. </w:t>
      </w:r>
    </w:p>
    <w:p w:rsidR="007F3C18" w:rsidRPr="00AA55A4" w:rsidRDefault="007F3C18" w:rsidP="007F3C18"/>
    <w:p w:rsidR="007F3C18" w:rsidRPr="00AA55A4" w:rsidRDefault="007F3C18" w:rsidP="007F3C18">
      <w:r>
        <w:rPr>
          <w:b/>
          <w:bCs/>
        </w:rPr>
        <w:t>Wyświetl komunikat o braku konta</w:t>
      </w:r>
    </w:p>
    <w:p w:rsidR="007F3C18" w:rsidRDefault="007F3C18" w:rsidP="007F3C18">
      <w:r>
        <w:t>System wyświetla komunikat o braku podanego konta w systemie i pyta użytkownika czy wysłać wiadomość o nowym ko</w:t>
      </w:r>
      <w:r w:rsidR="00C872B2">
        <w:t>ncie na wpisany adres e-mail.</w:t>
      </w:r>
    </w:p>
    <w:p w:rsidR="007F3C18" w:rsidRPr="00AA55A4" w:rsidRDefault="007F3C18" w:rsidP="007F3C18"/>
    <w:p w:rsidR="007F3C18" w:rsidRPr="00AA55A4" w:rsidRDefault="007F3C18" w:rsidP="007F3C18"/>
    <w:p w:rsidR="007F3C18" w:rsidRPr="00AA55A4" w:rsidRDefault="007F3C18" w:rsidP="007F3C18">
      <w:r>
        <w:rPr>
          <w:b/>
          <w:bCs/>
        </w:rPr>
        <w:t>Wyświetl komunikat o udostępnieniu</w:t>
      </w:r>
    </w:p>
    <w:p w:rsidR="007F3C18" w:rsidRDefault="007F3C18" w:rsidP="007F3C18">
      <w:r>
        <w:t>System wyświetla komunikat o poprawnym udost</w:t>
      </w:r>
      <w:r w:rsidR="00C872B2">
        <w:t>ę</w:t>
      </w:r>
      <w:r>
        <w:t xml:space="preserve">pnieniu dokumentu. </w:t>
      </w:r>
    </w:p>
    <w:p w:rsidR="007F3C18" w:rsidRPr="00AA55A4" w:rsidRDefault="007F3C18" w:rsidP="007F3C18"/>
    <w:p w:rsidR="007F3C18" w:rsidRPr="00AA55A4" w:rsidRDefault="007F3C18" w:rsidP="007F3C18">
      <w:r>
        <w:rPr>
          <w:b/>
          <w:bCs/>
        </w:rPr>
        <w:t>Wysłanie powiadomienia do użytkownika</w:t>
      </w:r>
    </w:p>
    <w:p w:rsidR="007F3C18" w:rsidRDefault="007F3C18" w:rsidP="007F3C18">
      <w:r>
        <w:t xml:space="preserve">System wysyła powiadomienie o udostępnionym dokumencie. </w:t>
      </w:r>
    </w:p>
    <w:p w:rsidR="007F3C18" w:rsidRPr="00AA55A4" w:rsidRDefault="007F3C18" w:rsidP="007F3C18"/>
    <w:p w:rsidR="007F3C18" w:rsidRPr="00AA55A4" w:rsidRDefault="007F3C18" w:rsidP="007F3C18">
      <w:r>
        <w:rPr>
          <w:b/>
          <w:bCs/>
        </w:rPr>
        <w:t>Wy</w:t>
      </w:r>
      <w:r w:rsidR="00C872B2">
        <w:rPr>
          <w:b/>
          <w:bCs/>
        </w:rPr>
        <w:t>ś</w:t>
      </w:r>
      <w:r>
        <w:rPr>
          <w:b/>
          <w:bCs/>
        </w:rPr>
        <w:t>wietl formularz</w:t>
      </w:r>
    </w:p>
    <w:p w:rsidR="007F3C18" w:rsidRDefault="007F3C18" w:rsidP="007F3C18">
      <w:r>
        <w:t>System wyświetla formularz z możliwością wpisania adresu e-mail użytkownika oraz z moż</w:t>
      </w:r>
      <w:r w:rsidR="00C872B2">
        <w:t>l</w:t>
      </w:r>
      <w:r>
        <w:t xml:space="preserve">iwością wyboru uprawnień nadanych temu użytkownikowi. Możliwe uprawnienia to "przegląd", "edycja" oraz "podpis". </w:t>
      </w:r>
    </w:p>
    <w:p w:rsidR="007F3C18" w:rsidRPr="00AA55A4" w:rsidRDefault="007F3C18" w:rsidP="007F3C18"/>
    <w:p w:rsidR="007F3C18" w:rsidRPr="00AA55A4" w:rsidRDefault="007F3C18" w:rsidP="007F3C18">
      <w:r>
        <w:rPr>
          <w:b/>
          <w:bCs/>
        </w:rPr>
        <w:t>Start</w:t>
      </w:r>
    </w:p>
    <w:p w:rsidR="007F3C18" w:rsidRDefault="007F3C18" w:rsidP="007F3C18">
      <w:r>
        <w:t>Użytkownik wybiera opcję udost</w:t>
      </w:r>
      <w:r w:rsidR="00C872B2">
        <w:t>ę</w:t>
      </w:r>
      <w:r>
        <w:t>pnienia dokumentu innemu u</w:t>
      </w:r>
      <w:r w:rsidR="00C872B2">
        <w:t>ż</w:t>
      </w:r>
      <w:r>
        <w:t xml:space="preserve">ytkownikowi.   </w:t>
      </w:r>
    </w:p>
    <w:p w:rsidR="007F3C18" w:rsidRDefault="007F3C18" w:rsidP="007F3C18"/>
    <w:p w:rsidR="00C872B2" w:rsidRPr="00AA55A4" w:rsidRDefault="00C872B2" w:rsidP="007F3C18"/>
    <w:p w:rsidR="007F3C18" w:rsidRPr="00AA55A4" w:rsidRDefault="007F3C18" w:rsidP="007F3C18">
      <w:r>
        <w:rPr>
          <w:b/>
          <w:bCs/>
        </w:rPr>
        <w:t>PU-018 Edytuj dokument utworzony na podstawie wzorca</w:t>
      </w:r>
    </w:p>
    <w:p w:rsidR="00441C9D" w:rsidRPr="00550D76" w:rsidRDefault="00441C9D" w:rsidP="00441C9D">
      <w:r w:rsidRPr="00550D76">
        <w:t>Użytkownik ma możliwość edycji dokumentów utworzonych w systemie, bądź wczytanych z pliku w postaci XML, na podstawie dostępnych wzorców dokumentów.</w:t>
      </w:r>
    </w:p>
    <w:p w:rsidR="007F3C18" w:rsidRPr="00AA55A4" w:rsidRDefault="007F3C18" w:rsidP="007F3C18"/>
    <w:p w:rsidR="007F3C18" w:rsidRDefault="007F3C18" w:rsidP="007F3C18">
      <w:pPr>
        <w:jc w:val="center"/>
      </w:pPr>
      <w:r>
        <w:rPr>
          <w:noProof/>
        </w:rPr>
        <w:lastRenderedPageBreak/>
        <w:drawing>
          <wp:inline distT="0" distB="0" distL="0" distR="0">
            <wp:extent cx="5943600" cy="6667500"/>
            <wp:effectExtent l="19050" t="0" r="0" b="0"/>
            <wp:docPr id="164" name="Obraz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4" cstate="print"/>
                    <a:srcRect/>
                    <a:stretch>
                      <a:fillRect/>
                    </a:stretch>
                  </pic:blipFill>
                  <pic:spPr bwMode="auto">
                    <a:xfrm>
                      <a:off x="0" y="0"/>
                      <a:ext cx="5943600" cy="6667500"/>
                    </a:xfrm>
                    <a:prstGeom prst="rect">
                      <a:avLst/>
                    </a:prstGeom>
                    <a:noFill/>
                    <a:ln w="9525">
                      <a:noFill/>
                      <a:miter lim="800000"/>
                      <a:headEnd/>
                      <a:tailEnd/>
                    </a:ln>
                  </pic:spPr>
                </pic:pic>
              </a:graphicData>
            </a:graphic>
          </wp:inline>
        </w:drawing>
      </w:r>
    </w:p>
    <w:p w:rsidR="00C872B2" w:rsidRDefault="00C872B2" w:rsidP="007F3C18"/>
    <w:p w:rsidR="007F3C18" w:rsidRPr="00AA55A4" w:rsidRDefault="007F3C18" w:rsidP="007F3C18">
      <w:r>
        <w:rPr>
          <w:b/>
          <w:bCs/>
        </w:rPr>
        <w:t>Modyfikuj dokument</w:t>
      </w:r>
    </w:p>
    <w:p w:rsidR="007F3C18" w:rsidRDefault="007F3C18" w:rsidP="007F3C18">
      <w:r>
        <w:t xml:space="preserve">Użytkownik modyfikuje dokument zmieniając dane w formularzu elektronicznym. </w:t>
      </w:r>
    </w:p>
    <w:p w:rsidR="007F3C18" w:rsidRPr="00AA55A4" w:rsidRDefault="007F3C18" w:rsidP="007F3C18"/>
    <w:p w:rsidR="007F3C18" w:rsidRPr="00AA55A4" w:rsidRDefault="007F3C18" w:rsidP="007F3C18">
      <w:r>
        <w:rPr>
          <w:b/>
          <w:bCs/>
        </w:rPr>
        <w:t>Podejmij decyzję</w:t>
      </w:r>
    </w:p>
    <w:p w:rsidR="007F3C18" w:rsidRDefault="007F3C18" w:rsidP="007F3C18">
      <w:r>
        <w:t xml:space="preserve">Użytkownik odblokowuje dokument lub rezygnuje z edycji. </w:t>
      </w:r>
    </w:p>
    <w:p w:rsidR="007F3C18" w:rsidRPr="00AA55A4" w:rsidRDefault="007F3C18" w:rsidP="007F3C18"/>
    <w:p w:rsidR="007F3C18" w:rsidRPr="00AA55A4" w:rsidRDefault="007F3C18" w:rsidP="007F3C18">
      <w:r>
        <w:rPr>
          <w:b/>
          <w:bCs/>
        </w:rPr>
        <w:t>Sprawdź status dokumentu</w:t>
      </w:r>
    </w:p>
    <w:p w:rsidR="007F3C18" w:rsidRDefault="007F3C18" w:rsidP="007F3C18">
      <w:r>
        <w:t xml:space="preserve">System sprawdza czy edytowany dokument nie jest podpisany. </w:t>
      </w:r>
    </w:p>
    <w:p w:rsidR="007F3C18" w:rsidRPr="00AA55A4" w:rsidRDefault="007F3C18" w:rsidP="007F3C18"/>
    <w:p w:rsidR="007F3C18" w:rsidRPr="00AA55A4" w:rsidRDefault="007F3C18" w:rsidP="007F3C18">
      <w:r>
        <w:rPr>
          <w:b/>
          <w:bCs/>
        </w:rPr>
        <w:t>Usuń podpisy</w:t>
      </w:r>
    </w:p>
    <w:p w:rsidR="007F3C18" w:rsidRDefault="007F3C18" w:rsidP="007F3C18">
      <w:r>
        <w:t xml:space="preserve">System usuwa podpisy z dokumentu oraz zmienia status dokumentu na roboczy. </w:t>
      </w:r>
    </w:p>
    <w:p w:rsidR="007F3C18" w:rsidRPr="00AA55A4" w:rsidRDefault="007F3C18" w:rsidP="007F3C18"/>
    <w:p w:rsidR="007F3C18" w:rsidRPr="00AA55A4" w:rsidRDefault="007F3C18" w:rsidP="007F3C18">
      <w:r>
        <w:rPr>
          <w:b/>
          <w:bCs/>
        </w:rPr>
        <w:t>Weryfikuj formularz</w:t>
      </w:r>
    </w:p>
    <w:p w:rsidR="007F3C18" w:rsidRDefault="007F3C18" w:rsidP="007F3C18">
      <w:r>
        <w:t xml:space="preserve">System weryfikuje zawartość formularza. </w:t>
      </w:r>
    </w:p>
    <w:p w:rsidR="007F3C18" w:rsidRPr="00AA55A4" w:rsidRDefault="007F3C18" w:rsidP="007F3C18"/>
    <w:p w:rsidR="007F3C18" w:rsidRPr="00AA55A4" w:rsidRDefault="007F3C18" w:rsidP="007F3C18">
      <w:r>
        <w:rPr>
          <w:b/>
          <w:bCs/>
        </w:rPr>
        <w:t>Wyślij powiadomienie</w:t>
      </w:r>
    </w:p>
    <w:p w:rsidR="007F3C18" w:rsidRDefault="007F3C18" w:rsidP="007F3C18">
      <w:r>
        <w:t xml:space="preserve">System wysyła powiadomienie do osób, które podpisały dokument o zmianie statusu tego dokumentu. </w:t>
      </w:r>
    </w:p>
    <w:p w:rsidR="007F3C18" w:rsidRPr="00AA55A4" w:rsidRDefault="007F3C18" w:rsidP="007F3C18"/>
    <w:p w:rsidR="007F3C18" w:rsidRPr="00AA55A4" w:rsidRDefault="007F3C18" w:rsidP="007F3C18">
      <w:r>
        <w:rPr>
          <w:b/>
          <w:bCs/>
        </w:rPr>
        <w:t>Wyświetl formularz elektroniczny</w:t>
      </w:r>
    </w:p>
    <w:p w:rsidR="007F3C18" w:rsidRDefault="007F3C18" w:rsidP="007F3C18">
      <w:r>
        <w:t xml:space="preserve">System wyświetla formularz elektroniczny wypełniony treścią dokumentu. </w:t>
      </w:r>
    </w:p>
    <w:p w:rsidR="007F3C18" w:rsidRPr="00AA55A4" w:rsidRDefault="007F3C18" w:rsidP="007F3C18"/>
    <w:p w:rsidR="007F3C18" w:rsidRPr="00AA55A4" w:rsidRDefault="007F3C18" w:rsidP="007F3C18">
      <w:r>
        <w:rPr>
          <w:b/>
          <w:bCs/>
        </w:rPr>
        <w:t>Wyświetl komunikat o błędzie</w:t>
      </w:r>
    </w:p>
    <w:p w:rsidR="007F3C18" w:rsidRDefault="007F3C18" w:rsidP="007F3C18">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7F3C18" w:rsidRPr="00AA55A4" w:rsidRDefault="007F3C18" w:rsidP="007F3C18"/>
    <w:p w:rsidR="007F3C18" w:rsidRPr="00AA55A4" w:rsidRDefault="007F3C18" w:rsidP="007F3C18">
      <w:r>
        <w:rPr>
          <w:b/>
          <w:bCs/>
        </w:rPr>
        <w:t>Wyświetl ostrzeżenie</w:t>
      </w:r>
    </w:p>
    <w:p w:rsidR="007F3C18" w:rsidRDefault="007F3C18" w:rsidP="007F3C18">
      <w:r>
        <w:t>System wyświetla ostrzeżenie, informujące o tym, że wybrany dokument został już podpisany przynajmniej przez jedną osobę i jest zablokowany do edycji. Użytkownik ma mo</w:t>
      </w:r>
      <w:r w:rsidR="00C872B2">
        <w:t>ż</w:t>
      </w:r>
      <w:r>
        <w:t xml:space="preserve">liwość odblokowania dokumentu do edycji, spowoduje to usunięcie wszystkich podpisów z dokumentu. </w:t>
      </w:r>
    </w:p>
    <w:p w:rsidR="007F3C18" w:rsidRPr="00AA55A4" w:rsidRDefault="007F3C18" w:rsidP="007F3C18"/>
    <w:p w:rsidR="007F3C18" w:rsidRPr="00AA55A4" w:rsidRDefault="007F3C18" w:rsidP="007F3C18">
      <w:r>
        <w:rPr>
          <w:b/>
          <w:bCs/>
        </w:rPr>
        <w:t>Zapisz zmiany</w:t>
      </w:r>
    </w:p>
    <w:p w:rsidR="007F3C18" w:rsidRDefault="007F3C18" w:rsidP="007F3C18">
      <w:r>
        <w:t xml:space="preserve">System zapisuje zmiany w dokumencie. </w:t>
      </w:r>
    </w:p>
    <w:p w:rsidR="007F3C18" w:rsidRPr="00AA55A4" w:rsidRDefault="007F3C18" w:rsidP="007F3C18"/>
    <w:p w:rsidR="007F3C18" w:rsidRPr="00AA55A4" w:rsidRDefault="007F3C18" w:rsidP="007F3C18">
      <w:r>
        <w:rPr>
          <w:b/>
          <w:bCs/>
        </w:rPr>
        <w:t>Start</w:t>
      </w:r>
    </w:p>
    <w:p w:rsidR="007F3C18" w:rsidRDefault="007F3C18" w:rsidP="007F3C18">
      <w:r>
        <w:t xml:space="preserve">Początek aktywności. Użytkownik wybiera edycję dokumentu utworzonego na podstawie wzorca.  </w:t>
      </w:r>
    </w:p>
    <w:p w:rsidR="007F3C18" w:rsidRDefault="007F3C18" w:rsidP="007F3C18"/>
    <w:p w:rsidR="00C872B2" w:rsidRPr="00AA55A4" w:rsidRDefault="00C872B2" w:rsidP="007F3C18"/>
    <w:p w:rsidR="00C97E9F" w:rsidRPr="00550D76" w:rsidRDefault="00C97E9F" w:rsidP="00C97E9F">
      <w:r w:rsidRPr="00550D76">
        <w:rPr>
          <w:b/>
          <w:bCs/>
        </w:rPr>
        <w:t>PU-019 Pobierz dokument</w:t>
      </w:r>
    </w:p>
    <w:p w:rsidR="00C97E9F" w:rsidRPr="00550D76" w:rsidRDefault="00C97E9F" w:rsidP="00C97E9F">
      <w:r w:rsidRPr="00550D76">
        <w:t>Użytkownik ma możliwość pobrania dokumentu w postaci pliku PDF. Pobrany dokument zostaje wyświetlony w przeglądarce internetowej.</w:t>
      </w:r>
    </w:p>
    <w:p w:rsidR="007F3C18" w:rsidRPr="00AA55A4" w:rsidRDefault="007F3C18" w:rsidP="007F3C18"/>
    <w:p w:rsidR="007F3C18" w:rsidRDefault="007F3C18" w:rsidP="007F3C18">
      <w:pPr>
        <w:jc w:val="center"/>
      </w:pPr>
      <w:r>
        <w:rPr>
          <w:noProof/>
        </w:rPr>
        <w:lastRenderedPageBreak/>
        <w:drawing>
          <wp:inline distT="0" distB="0" distL="0" distR="0">
            <wp:extent cx="5943600" cy="2457450"/>
            <wp:effectExtent l="19050" t="0" r="0" b="0"/>
            <wp:docPr id="165" name="Obraz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5" cstate="print"/>
                    <a:srcRect/>
                    <a:stretch>
                      <a:fillRect/>
                    </a:stretch>
                  </pic:blipFill>
                  <pic:spPr bwMode="auto">
                    <a:xfrm>
                      <a:off x="0" y="0"/>
                      <a:ext cx="5943600" cy="2457450"/>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Generuj PDF</w:t>
      </w:r>
    </w:p>
    <w:p w:rsidR="007F3C18" w:rsidRDefault="007F3C18" w:rsidP="007F3C18">
      <w:r>
        <w:t xml:space="preserve">System generuje wybrany plik w formacie PDF. </w:t>
      </w:r>
    </w:p>
    <w:p w:rsidR="007F3C18" w:rsidRPr="00AA55A4" w:rsidRDefault="007F3C18" w:rsidP="007F3C18"/>
    <w:p w:rsidR="007F3C18" w:rsidRPr="00AA55A4" w:rsidRDefault="007F3C18" w:rsidP="007F3C18">
      <w:r>
        <w:rPr>
          <w:b/>
          <w:bCs/>
        </w:rPr>
        <w:t>Wyświetl plik</w:t>
      </w:r>
    </w:p>
    <w:p w:rsidR="007F3C18" w:rsidRDefault="007F3C18" w:rsidP="007F3C18">
      <w:r>
        <w:t>System wy</w:t>
      </w:r>
      <w:r w:rsidR="00611CFD">
        <w:t>ś</w:t>
      </w:r>
      <w:r>
        <w:t>wietla plik w formacie PDF. Wyświetlony plik można zapisa</w:t>
      </w:r>
      <w:r w:rsidR="00611CFD">
        <w:t>ć</w:t>
      </w:r>
      <w:r>
        <w:t xml:space="preserve"> lub wydrukować. </w:t>
      </w:r>
    </w:p>
    <w:p w:rsidR="00C97E9F" w:rsidRDefault="00C97E9F" w:rsidP="00C97E9F">
      <w:pPr>
        <w:rPr>
          <w:b/>
          <w:bCs/>
        </w:rPr>
      </w:pPr>
    </w:p>
    <w:p w:rsidR="00C97E9F" w:rsidRDefault="00C97E9F" w:rsidP="00C97E9F">
      <w:pPr>
        <w:rPr>
          <w:b/>
          <w:bCs/>
        </w:rPr>
      </w:pPr>
    </w:p>
    <w:p w:rsidR="00C97E9F" w:rsidRPr="00550D76" w:rsidRDefault="00C97E9F" w:rsidP="00C97E9F">
      <w:r w:rsidRPr="00550D76">
        <w:rPr>
          <w:b/>
          <w:bCs/>
        </w:rPr>
        <w:t>PU-021 Przeglądaj dokument</w:t>
      </w:r>
    </w:p>
    <w:p w:rsidR="00C97E9F" w:rsidRPr="00550D76" w:rsidRDefault="00C97E9F" w:rsidP="00C97E9F">
      <w:r w:rsidRPr="00550D76">
        <w:t xml:space="preserve">Zalogowany użytkownik ma możliwość przeglądania zawartości dokumentów </w:t>
      </w:r>
      <w:r w:rsidR="001E650D">
        <w:t>wraz z informacją o złożonych pod nimi podpisach</w:t>
      </w:r>
      <w:r w:rsidRPr="00550D76">
        <w:t>. Po kliknięciu w wybrany dokument zostaje wyświetlona jego zawartość.</w:t>
      </w:r>
      <w:r w:rsidR="001E650D">
        <w:t xml:space="preserve"> </w:t>
      </w:r>
    </w:p>
    <w:p w:rsidR="007F3C18" w:rsidRPr="00AA55A4" w:rsidRDefault="007F3C18" w:rsidP="007F3C18"/>
    <w:p w:rsidR="007F3C18" w:rsidRDefault="007F3C18" w:rsidP="007F3C18">
      <w:pPr>
        <w:jc w:val="center"/>
      </w:pPr>
      <w:r>
        <w:rPr>
          <w:noProof/>
        </w:rPr>
        <w:lastRenderedPageBreak/>
        <w:drawing>
          <wp:inline distT="0" distB="0" distL="0" distR="0">
            <wp:extent cx="5638800" cy="4257675"/>
            <wp:effectExtent l="19050" t="0" r="0" b="0"/>
            <wp:docPr id="166" name="Obraz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6" cstate="print"/>
                    <a:srcRect/>
                    <a:stretch>
                      <a:fillRect/>
                    </a:stretch>
                  </pic:blipFill>
                  <pic:spPr bwMode="auto">
                    <a:xfrm>
                      <a:off x="0" y="0"/>
                      <a:ext cx="5638800" cy="4257675"/>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Wyświetl treść dokumentu</w:t>
      </w:r>
    </w:p>
    <w:p w:rsidR="007F3C18" w:rsidRDefault="007F3C18" w:rsidP="007F3C18">
      <w:r>
        <w:t>System wyświetla treść dokumentu. Użytkownik ma możliwość przejścia do edycji dokumentu, jeżeli pozw</w:t>
      </w:r>
      <w:r w:rsidR="00C86443">
        <w:t>alają mu na to jego uprawnienia.</w:t>
      </w:r>
    </w:p>
    <w:p w:rsidR="007F3C18" w:rsidRPr="00AA55A4" w:rsidRDefault="007F3C18" w:rsidP="007F3C18"/>
    <w:p w:rsidR="007F3C18" w:rsidRPr="00AA55A4" w:rsidRDefault="007F3C18" w:rsidP="007F3C18"/>
    <w:p w:rsidR="00C97E9F" w:rsidRPr="00550D76" w:rsidRDefault="00C97E9F" w:rsidP="00C97E9F">
      <w:r w:rsidRPr="00550D76">
        <w:rPr>
          <w:b/>
          <w:bCs/>
        </w:rPr>
        <w:t>PU-022 Usuń dokument</w:t>
      </w:r>
    </w:p>
    <w:p w:rsidR="00C97E9F" w:rsidRPr="00550D76" w:rsidRDefault="00C97E9F" w:rsidP="00C97E9F">
      <w:r w:rsidRPr="00550D76">
        <w:t xml:space="preserve">Zalogowany użytkownik zewnętrzny ma możliwość usunięcia dokumentów dostępnych na jego liście dokumentów. Wszystkie dokumenty, które zostały w jakiś sposób sformalizowane (podpisane lub przekazane do </w:t>
      </w:r>
      <w:proofErr w:type="spellStart"/>
      <w:r w:rsidRPr="00550D76">
        <w:t>sądu</w:t>
      </w:r>
      <w:proofErr w:type="spellEnd"/>
      <w:r w:rsidRPr="00550D76">
        <w:t>) zostają automatycznie archiwizowane i ich usunięcie nie jest permanentne.</w:t>
      </w:r>
      <w:r w:rsidR="003F7791" w:rsidRPr="003F7791">
        <w:t xml:space="preserve"> </w:t>
      </w:r>
      <w:r w:rsidR="003F7791">
        <w:t>Funkcjonalność dostępna jest dla dokumentów o wybranych statusach.</w:t>
      </w:r>
    </w:p>
    <w:p w:rsidR="007F3C18" w:rsidRDefault="007F3C18" w:rsidP="007F3C18"/>
    <w:p w:rsidR="007F3C18" w:rsidRDefault="004065EB" w:rsidP="007F3C18">
      <w:pPr>
        <w:jc w:val="center"/>
        <w:rPr>
          <w:color w:val="FF0000"/>
        </w:rPr>
      </w:pPr>
      <w:r>
        <w:rPr>
          <w:noProof/>
          <w:color w:val="FF0000"/>
        </w:rPr>
        <w:lastRenderedPageBreak/>
        <w:drawing>
          <wp:inline distT="0" distB="0" distL="0" distR="0">
            <wp:extent cx="5760720" cy="5369522"/>
            <wp:effectExtent l="0" t="0" r="0" b="0"/>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369522"/>
                    </a:xfrm>
                    <a:prstGeom prst="rect">
                      <a:avLst/>
                    </a:prstGeom>
                    <a:noFill/>
                    <a:ln>
                      <a:noFill/>
                    </a:ln>
                  </pic:spPr>
                </pic:pic>
              </a:graphicData>
            </a:graphic>
          </wp:inline>
        </w:drawing>
      </w:r>
    </w:p>
    <w:p w:rsidR="003F7791" w:rsidRPr="002650FD" w:rsidRDefault="003F7791" w:rsidP="003F7791">
      <w:r>
        <w:rPr>
          <w:b/>
          <w:bCs/>
        </w:rPr>
        <w:t>Dokonaj wyboru</w:t>
      </w:r>
    </w:p>
    <w:p w:rsidR="003F7791" w:rsidRPr="002650FD" w:rsidRDefault="003F7791" w:rsidP="003F7791">
      <w:r>
        <w:t xml:space="preserve">Użytkownik potwierdza usunięcie dokumentu lub anuluje operację. </w:t>
      </w:r>
    </w:p>
    <w:p w:rsidR="003F7791" w:rsidRPr="002650FD" w:rsidRDefault="003F7791" w:rsidP="003F7791">
      <w:bookmarkStart w:id="87" w:name="BKM_3499475C_1D21_4373_B015_ABFE2E61961C"/>
    </w:p>
    <w:p w:rsidR="003F7791" w:rsidRPr="002650FD" w:rsidRDefault="003F7791" w:rsidP="003F7791">
      <w:r>
        <w:rPr>
          <w:b/>
          <w:bCs/>
        </w:rPr>
        <w:t xml:space="preserve">Sprawdź status </w:t>
      </w:r>
      <w:r w:rsidR="004065EB">
        <w:rPr>
          <w:b/>
          <w:bCs/>
        </w:rPr>
        <w:t>dokumentu</w:t>
      </w:r>
    </w:p>
    <w:p w:rsidR="003F7791" w:rsidRDefault="003F7791" w:rsidP="003F7791">
      <w:r>
        <w:t xml:space="preserve">System sprawdza status dokumentu. Tylko dokument o statusie "roboczy" może zostać usunięty permanentnie z systemu. </w:t>
      </w:r>
      <w:bookmarkEnd w:id="87"/>
    </w:p>
    <w:p w:rsidR="003F7791" w:rsidRPr="002650FD" w:rsidRDefault="003F7791" w:rsidP="003F7791">
      <w:bookmarkStart w:id="88" w:name="BKM_DC7C84D2_6F0C_4EB9_A21F_21DDA84CACB2"/>
    </w:p>
    <w:p w:rsidR="003F7791" w:rsidRPr="002650FD" w:rsidRDefault="004065EB" w:rsidP="003F7791">
      <w:r>
        <w:rPr>
          <w:b/>
          <w:bCs/>
        </w:rPr>
        <w:t>Zmień status dokumentu</w:t>
      </w:r>
    </w:p>
    <w:p w:rsidR="003F7791" w:rsidRDefault="003F7791" w:rsidP="003F7791">
      <w:r>
        <w:t xml:space="preserve">System oznacza </w:t>
      </w:r>
      <w:r w:rsidR="004065EB">
        <w:t>dokument</w:t>
      </w:r>
      <w:r>
        <w:t xml:space="preserve"> jako usunięty. </w:t>
      </w:r>
      <w:r w:rsidR="004065EB">
        <w:t>Dokument</w:t>
      </w:r>
      <w:r>
        <w:t xml:space="preserve"> nie jest widoczny dla użytkownika. </w:t>
      </w:r>
      <w:bookmarkEnd w:id="88"/>
    </w:p>
    <w:p w:rsidR="003F7791" w:rsidRPr="002650FD" w:rsidRDefault="003F7791" w:rsidP="003F7791">
      <w:bookmarkStart w:id="89" w:name="BKM_659B0FDF_0AEA_4A0E_8CAF_27884F255B85"/>
    </w:p>
    <w:p w:rsidR="003F7791" w:rsidRPr="002650FD" w:rsidRDefault="003F7791" w:rsidP="003F7791">
      <w:r>
        <w:rPr>
          <w:b/>
          <w:bCs/>
        </w:rPr>
        <w:t>Usuń</w:t>
      </w:r>
      <w:r w:rsidR="004065EB">
        <w:rPr>
          <w:b/>
          <w:bCs/>
        </w:rPr>
        <w:t xml:space="preserve"> dokument</w:t>
      </w:r>
      <w:r>
        <w:rPr>
          <w:b/>
          <w:bCs/>
        </w:rPr>
        <w:t xml:space="preserve"> </w:t>
      </w:r>
      <w:r w:rsidR="004065EB">
        <w:rPr>
          <w:b/>
          <w:bCs/>
        </w:rPr>
        <w:t>z systemu</w:t>
      </w:r>
    </w:p>
    <w:p w:rsidR="003F7791" w:rsidRDefault="003F7791" w:rsidP="003F7791">
      <w:r>
        <w:t>System usuwa</w:t>
      </w:r>
      <w:r w:rsidR="004065EB">
        <w:t xml:space="preserve"> dokument</w:t>
      </w:r>
      <w:r>
        <w:t xml:space="preserve"> o statusie "roboczy" permanentnie z systemu. </w:t>
      </w:r>
      <w:bookmarkEnd w:id="89"/>
    </w:p>
    <w:p w:rsidR="003F7791" w:rsidRPr="002650FD" w:rsidRDefault="003F7791" w:rsidP="003F7791">
      <w:bookmarkStart w:id="90" w:name="BKM_B897AAA3_872D_4E47_A195_08A3E3DE3894"/>
    </w:p>
    <w:p w:rsidR="003F7791" w:rsidRPr="002650FD" w:rsidRDefault="003F7791" w:rsidP="003F7791">
      <w:r>
        <w:rPr>
          <w:b/>
          <w:bCs/>
        </w:rPr>
        <w:t>Wyświetl komunikat</w:t>
      </w:r>
    </w:p>
    <w:p w:rsidR="003F7791" w:rsidRDefault="003F7791" w:rsidP="003F7791">
      <w:r>
        <w:t xml:space="preserve">System wyświetla komunikat ostrzegający o usunięciu </w:t>
      </w:r>
      <w:r w:rsidR="004065EB">
        <w:t>dokumentu</w:t>
      </w:r>
      <w:r>
        <w:t xml:space="preserve">. </w:t>
      </w:r>
      <w:bookmarkEnd w:id="90"/>
    </w:p>
    <w:p w:rsidR="007F3C18" w:rsidRPr="00AA55A4" w:rsidRDefault="007F3C18" w:rsidP="007F3C18"/>
    <w:p w:rsidR="007F3C18" w:rsidRPr="00AA55A4" w:rsidRDefault="007F3C18" w:rsidP="007F3C18"/>
    <w:p w:rsidR="00C97E9F" w:rsidRPr="00550D76" w:rsidRDefault="00C97E9F" w:rsidP="00C97E9F">
      <w:r w:rsidRPr="00550D76">
        <w:rPr>
          <w:b/>
          <w:bCs/>
        </w:rPr>
        <w:lastRenderedPageBreak/>
        <w:t>PU-023 Utwórz dokument na podstawie wzorca</w:t>
      </w:r>
    </w:p>
    <w:p w:rsidR="00C97E9F" w:rsidRPr="00550D76" w:rsidRDefault="00C97E9F" w:rsidP="00C97E9F">
      <w:r w:rsidRPr="00550D76">
        <w:t>Zalogowany użytkownik zewnętrzny ma możliwość utworzenia nowego dokumentu na podstawie wzorca dostępnego w systemie.</w:t>
      </w:r>
    </w:p>
    <w:p w:rsidR="007F3C18" w:rsidRPr="00AA55A4" w:rsidRDefault="007F3C18" w:rsidP="007F3C18"/>
    <w:p w:rsidR="007F3C18" w:rsidRDefault="009F4966" w:rsidP="007F3C18">
      <w:pPr>
        <w:jc w:val="center"/>
      </w:pPr>
      <w:r>
        <w:rPr>
          <w:noProof/>
        </w:rPr>
        <w:lastRenderedPageBreak/>
        <w:drawing>
          <wp:inline distT="0" distB="0" distL="0" distR="0">
            <wp:extent cx="5760720" cy="8320039"/>
            <wp:effectExtent l="0" t="0" r="0" b="0"/>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8320039"/>
                    </a:xfrm>
                    <a:prstGeom prst="rect">
                      <a:avLst/>
                    </a:prstGeom>
                    <a:noFill/>
                    <a:ln>
                      <a:noFill/>
                    </a:ln>
                  </pic:spPr>
                </pic:pic>
              </a:graphicData>
            </a:graphic>
          </wp:inline>
        </w:drawing>
      </w:r>
    </w:p>
    <w:p w:rsidR="007F3C18" w:rsidRPr="00AA55A4" w:rsidRDefault="007F3C18" w:rsidP="007F3C18"/>
    <w:p w:rsidR="007F3C18" w:rsidRPr="00AA55A4" w:rsidRDefault="007F3C18" w:rsidP="007F3C18">
      <w:r>
        <w:rPr>
          <w:b/>
          <w:bCs/>
        </w:rPr>
        <w:t>Stwórz nowy dokument</w:t>
      </w:r>
    </w:p>
    <w:p w:rsidR="007F3C18" w:rsidRDefault="007F3C18" w:rsidP="007F3C18">
      <w:r>
        <w:t xml:space="preserve">System tworzy nowy dokument z tymczasową nazwą. </w:t>
      </w:r>
    </w:p>
    <w:p w:rsidR="007F3C18" w:rsidRPr="00AA55A4" w:rsidRDefault="007F3C18" w:rsidP="007F3C18"/>
    <w:p w:rsidR="007F3C18" w:rsidRPr="00AA55A4" w:rsidRDefault="007F3C18" w:rsidP="007F3C18">
      <w:r>
        <w:rPr>
          <w:b/>
          <w:bCs/>
        </w:rPr>
        <w:t>Uzupełnij formularz</w:t>
      </w:r>
    </w:p>
    <w:p w:rsidR="007F3C18" w:rsidRDefault="007F3C18" w:rsidP="007F3C18">
      <w:r>
        <w:t xml:space="preserve">Użytkownik uzupełnia formularz brakującymi danymi. </w:t>
      </w:r>
    </w:p>
    <w:p w:rsidR="007F3C18" w:rsidRPr="00AA55A4" w:rsidRDefault="007F3C18" w:rsidP="007F3C18"/>
    <w:p w:rsidR="007F3C18" w:rsidRPr="00AA55A4" w:rsidRDefault="00952C97" w:rsidP="007F3C18">
      <w:r>
        <w:rPr>
          <w:b/>
          <w:bCs/>
        </w:rPr>
        <w:t xml:space="preserve">Uzupełnij </w:t>
      </w:r>
      <w:r w:rsidR="007F3C18">
        <w:rPr>
          <w:b/>
          <w:bCs/>
        </w:rPr>
        <w:t>dokument</w:t>
      </w:r>
      <w:r>
        <w:rPr>
          <w:b/>
          <w:bCs/>
        </w:rPr>
        <w:t xml:space="preserve"> danymi z profilu</w:t>
      </w:r>
    </w:p>
    <w:p w:rsidR="007F3C18" w:rsidRDefault="007F3C18" w:rsidP="007F3C18">
      <w:r>
        <w:t xml:space="preserve">System uzupełnia </w:t>
      </w:r>
      <w:r w:rsidR="00952C97">
        <w:t xml:space="preserve">dokument </w:t>
      </w:r>
      <w:r>
        <w:t xml:space="preserve">danymi z </w:t>
      </w:r>
      <w:r w:rsidR="00305A6B">
        <w:t>profilu</w:t>
      </w:r>
      <w:r>
        <w:t xml:space="preserve"> użytkownika. </w:t>
      </w:r>
    </w:p>
    <w:p w:rsidR="00952C97" w:rsidRDefault="00952C97" w:rsidP="007F3C18"/>
    <w:p w:rsidR="00952C97" w:rsidRDefault="00952C97" w:rsidP="007F3C18">
      <w:pPr>
        <w:rPr>
          <w:b/>
        </w:rPr>
      </w:pPr>
      <w:r>
        <w:rPr>
          <w:b/>
        </w:rPr>
        <w:t>Uzupełnij dokument danymi z wniosku</w:t>
      </w:r>
    </w:p>
    <w:p w:rsidR="00952C97" w:rsidRPr="00952C97" w:rsidRDefault="00952C97" w:rsidP="007F3C18">
      <w:r>
        <w:t>System uzupełnia dokument danymi z wniosku.</w:t>
      </w:r>
    </w:p>
    <w:p w:rsidR="007F3C18" w:rsidRPr="00AA55A4" w:rsidRDefault="007F3C18" w:rsidP="007F3C18"/>
    <w:p w:rsidR="007F3C18" w:rsidRPr="00AA55A4" w:rsidRDefault="007F3C18" w:rsidP="007F3C18">
      <w:r>
        <w:rPr>
          <w:b/>
          <w:bCs/>
        </w:rPr>
        <w:t>Wybierz dokument</w:t>
      </w:r>
    </w:p>
    <w:p w:rsidR="007F3C18" w:rsidRDefault="007F3C18" w:rsidP="007F3C18">
      <w:r>
        <w:t xml:space="preserve">Użytkownik wybiera dokument, który ma zostać wygenerowany z wniosku. </w:t>
      </w:r>
    </w:p>
    <w:p w:rsidR="007F3C18" w:rsidRPr="00AA55A4" w:rsidRDefault="007F3C18" w:rsidP="007F3C18"/>
    <w:p w:rsidR="007F3C18" w:rsidRPr="00AA55A4" w:rsidRDefault="007F3C18" w:rsidP="007F3C18">
      <w:r>
        <w:rPr>
          <w:b/>
          <w:bCs/>
        </w:rPr>
        <w:t>Wybierz wzorzec</w:t>
      </w:r>
    </w:p>
    <w:p w:rsidR="007F3C18" w:rsidRDefault="007F3C18" w:rsidP="007F3C18">
      <w:r>
        <w:t xml:space="preserve">Użytkownik wybiera wzorzec dokumentu. </w:t>
      </w:r>
    </w:p>
    <w:p w:rsidR="007F3C18" w:rsidRPr="00AA55A4" w:rsidRDefault="007F3C18" w:rsidP="007F3C18"/>
    <w:p w:rsidR="007F3C18" w:rsidRPr="00012657" w:rsidRDefault="007F3C18" w:rsidP="007F3C18">
      <w:pPr>
        <w:rPr>
          <w:color w:val="000000" w:themeColor="text1"/>
        </w:rPr>
      </w:pPr>
      <w:r w:rsidRPr="00012657">
        <w:rPr>
          <w:b/>
          <w:bCs/>
          <w:color w:val="000000" w:themeColor="text1"/>
        </w:rPr>
        <w:t>Wyświetl formularz elektroniczny dokumentu</w:t>
      </w:r>
    </w:p>
    <w:p w:rsidR="007F3C18" w:rsidRDefault="00012657" w:rsidP="007F3C18">
      <w:r>
        <w:t>System wyświetla formularz służący do uzupełnienia dokumentu.</w:t>
      </w:r>
    </w:p>
    <w:p w:rsidR="007F3C18" w:rsidRPr="00AA55A4" w:rsidRDefault="007F3C18" w:rsidP="007F3C18"/>
    <w:p w:rsidR="007F3C18" w:rsidRPr="00AA55A4" w:rsidRDefault="007F3C18" w:rsidP="007F3C18">
      <w:r>
        <w:rPr>
          <w:b/>
          <w:bCs/>
        </w:rPr>
        <w:t>Wyświetl listę możliwości</w:t>
      </w:r>
    </w:p>
    <w:p w:rsidR="007F3C18" w:rsidRDefault="007F3C18" w:rsidP="007F3C18">
      <w:r>
        <w:t xml:space="preserve">System wyświetla nazwy dokumentów, które można wygenerować na podstawie wybranego wniosku. Umowa </w:t>
      </w:r>
      <w:proofErr w:type="spellStart"/>
      <w:r>
        <w:t>spółki</w:t>
      </w:r>
      <w:proofErr w:type="spellEnd"/>
      <w:r>
        <w:t xml:space="preserve"> nie może być generowana z poziomu wniosku. </w:t>
      </w:r>
    </w:p>
    <w:p w:rsidR="007F3C18" w:rsidRPr="00AA55A4" w:rsidRDefault="007F3C18" w:rsidP="007F3C18"/>
    <w:p w:rsidR="007F3C18" w:rsidRPr="00AA55A4" w:rsidRDefault="007F3C18" w:rsidP="007F3C18">
      <w:r>
        <w:rPr>
          <w:b/>
          <w:bCs/>
        </w:rPr>
        <w:t>Wyświetl listę wzorców</w:t>
      </w:r>
    </w:p>
    <w:p w:rsidR="007F3C18" w:rsidRDefault="007F3C18" w:rsidP="007F3C18">
      <w:r>
        <w:t xml:space="preserve">System prezentuje wzorce na podstawie których można utworzyć nowy dokument. </w:t>
      </w:r>
    </w:p>
    <w:p w:rsidR="007F3C18" w:rsidRPr="00AA55A4" w:rsidRDefault="007F3C18" w:rsidP="007F3C18"/>
    <w:p w:rsidR="007F3C18" w:rsidRPr="00AA55A4" w:rsidRDefault="007F3C18" w:rsidP="007F3C18">
      <w:r>
        <w:rPr>
          <w:b/>
          <w:bCs/>
        </w:rPr>
        <w:t>Wyświetl pytanie</w:t>
      </w:r>
    </w:p>
    <w:p w:rsidR="007F3C18" w:rsidRDefault="007F3C18" w:rsidP="007F3C18">
      <w:r>
        <w:t xml:space="preserve">System wyświetla okienko z pytaniem czy nowopowstały dokument ma być wypełniony danymi z konta zalogowanego użytkownika. </w:t>
      </w:r>
    </w:p>
    <w:p w:rsidR="007F3C18" w:rsidRPr="00AA55A4" w:rsidRDefault="007F3C18" w:rsidP="007F3C18"/>
    <w:p w:rsidR="007F3C18" w:rsidRPr="00012657" w:rsidRDefault="007F3C18" w:rsidP="007F3C18">
      <w:pPr>
        <w:rPr>
          <w:color w:val="000000" w:themeColor="text1"/>
        </w:rPr>
      </w:pPr>
      <w:r w:rsidRPr="00012657">
        <w:rPr>
          <w:b/>
          <w:bCs/>
          <w:color w:val="000000" w:themeColor="text1"/>
        </w:rPr>
        <w:t>Zapisz zmiany</w:t>
      </w:r>
    </w:p>
    <w:p w:rsidR="007F3C18" w:rsidRDefault="00012657" w:rsidP="007F3C18">
      <w:r>
        <w:t>System zapisuje zmieniony dokument w obszarze użytkownika.</w:t>
      </w:r>
    </w:p>
    <w:p w:rsidR="007F3C18" w:rsidRPr="00AA55A4" w:rsidRDefault="007F3C18" w:rsidP="007F3C18"/>
    <w:p w:rsidR="007F3C18" w:rsidRPr="00AA55A4" w:rsidRDefault="007F3C18" w:rsidP="007F3C18">
      <w:r>
        <w:rPr>
          <w:b/>
          <w:bCs/>
        </w:rPr>
        <w:t>Rozpoczęcie z obszaru dokumentów</w:t>
      </w:r>
    </w:p>
    <w:p w:rsidR="007F3C18" w:rsidRDefault="007F3C18" w:rsidP="007F3C18">
      <w:r>
        <w:t xml:space="preserve">Użytkownik tworzy nowy dokument z poziomu listy dokumentów. </w:t>
      </w:r>
    </w:p>
    <w:p w:rsidR="007F3C18" w:rsidRPr="00AA55A4" w:rsidRDefault="007F3C18" w:rsidP="007F3C18"/>
    <w:p w:rsidR="007F3C18" w:rsidRPr="00AA55A4" w:rsidRDefault="007F3C18" w:rsidP="007F3C18">
      <w:r>
        <w:rPr>
          <w:b/>
          <w:bCs/>
        </w:rPr>
        <w:t>Rozpoczęcie z obszaru wniosków</w:t>
      </w:r>
    </w:p>
    <w:p w:rsidR="007F3C18" w:rsidRDefault="007F3C18" w:rsidP="007F3C18">
      <w:r>
        <w:t>Użytkownik wybiera opcję generowania dokum</w:t>
      </w:r>
      <w:r w:rsidR="00611CFD">
        <w:t>e</w:t>
      </w:r>
      <w:r>
        <w:t>n</w:t>
      </w:r>
      <w:r w:rsidR="00611CFD">
        <w:t>t</w:t>
      </w:r>
      <w:r>
        <w:t xml:space="preserve">u na podstawie wniosku.  </w:t>
      </w:r>
    </w:p>
    <w:p w:rsidR="007F3C18" w:rsidRDefault="007F3C18" w:rsidP="007F3C18"/>
    <w:p w:rsidR="008567B1" w:rsidRPr="00AA55A4" w:rsidRDefault="008567B1" w:rsidP="007F3C18"/>
    <w:p w:rsidR="0043101A" w:rsidRPr="00550D76" w:rsidRDefault="0043101A" w:rsidP="0043101A">
      <w:r w:rsidRPr="00550D76">
        <w:rPr>
          <w:b/>
          <w:bCs/>
        </w:rPr>
        <w:t>PU-024 Wczytaj dokument zewnętrzny</w:t>
      </w:r>
    </w:p>
    <w:p w:rsidR="0043101A" w:rsidRPr="00550D76" w:rsidRDefault="0043101A" w:rsidP="0043101A">
      <w:r w:rsidRPr="00550D76">
        <w:t xml:space="preserve">Zalogowany użytkownik zewnętrzny może wczytać dokument zewnętrzny. Dokumentami mogą być wcześniej wygenerowane z systemu pliki w formacie XML lub dokumenty w formacie PDF. </w:t>
      </w:r>
    </w:p>
    <w:p w:rsidR="007F3C18" w:rsidRDefault="007F3C18" w:rsidP="007F3C18">
      <w:r>
        <w:lastRenderedPageBreak/>
        <w:t>Przypadek opisuje proces wczytywania dokumentów zewnętrznych do systemu. Dokumentami mogą by</w:t>
      </w:r>
      <w:r w:rsidR="00611CFD">
        <w:t>ć</w:t>
      </w:r>
      <w:r>
        <w:t xml:space="preserve"> wcze</w:t>
      </w:r>
      <w:r w:rsidR="00611CFD">
        <w:t>ś</w:t>
      </w:r>
      <w:r>
        <w:t>niej wygenerowane z systemu pliki w formacie XML lub dokumenty w formacie PDF.</w:t>
      </w:r>
    </w:p>
    <w:p w:rsidR="007F3C18" w:rsidRPr="00AA55A4" w:rsidRDefault="007F3C18" w:rsidP="007F3C18"/>
    <w:p w:rsidR="007F3C18" w:rsidRDefault="007F3C18" w:rsidP="007F3C18">
      <w:pPr>
        <w:jc w:val="center"/>
      </w:pPr>
      <w:r>
        <w:rPr>
          <w:noProof/>
        </w:rPr>
        <w:drawing>
          <wp:inline distT="0" distB="0" distL="0" distR="0">
            <wp:extent cx="5915025" cy="5029200"/>
            <wp:effectExtent l="19050" t="0" r="9525" b="0"/>
            <wp:docPr id="169" name="Obraz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9" cstate="print"/>
                    <a:srcRect/>
                    <a:stretch>
                      <a:fillRect/>
                    </a:stretch>
                  </pic:blipFill>
                  <pic:spPr bwMode="auto">
                    <a:xfrm>
                      <a:off x="0" y="0"/>
                      <a:ext cx="5915025" cy="5029200"/>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Dodaj dokument</w:t>
      </w:r>
    </w:p>
    <w:p w:rsidR="007F3C18" w:rsidRDefault="007F3C18" w:rsidP="007F3C18">
      <w:r>
        <w:t xml:space="preserve">System zapisuje wczytany dokument oraz dodaje go do listy dokumentów użytkownika. Użytkownik nie ma możliwości edycji tego dokumentu. </w:t>
      </w:r>
    </w:p>
    <w:p w:rsidR="007F3C18" w:rsidRPr="00AA55A4" w:rsidRDefault="007F3C18" w:rsidP="007F3C18"/>
    <w:p w:rsidR="007F3C18" w:rsidRPr="00AA55A4" w:rsidRDefault="007F3C18" w:rsidP="007F3C18">
      <w:r>
        <w:rPr>
          <w:b/>
          <w:bCs/>
        </w:rPr>
        <w:t>Dodaj dokument w formacie XML</w:t>
      </w:r>
    </w:p>
    <w:p w:rsidR="007F3C18" w:rsidRDefault="007F3C18" w:rsidP="007F3C18">
      <w:r>
        <w:t xml:space="preserve">System zapisuje wczytany dokument oraz dodaje go do listy dokumentów użytkownika. Użytkownik ma możliwość edycji wczytanego dokumentu. </w:t>
      </w:r>
    </w:p>
    <w:p w:rsidR="007F3C18" w:rsidRPr="00AA55A4" w:rsidRDefault="007F3C18" w:rsidP="007F3C18"/>
    <w:p w:rsidR="007F3C18" w:rsidRPr="00AA55A4" w:rsidRDefault="007F3C18" w:rsidP="007F3C18">
      <w:r>
        <w:rPr>
          <w:b/>
          <w:bCs/>
        </w:rPr>
        <w:t>Sprawdź format pliku</w:t>
      </w:r>
    </w:p>
    <w:p w:rsidR="007F3C18" w:rsidRDefault="007F3C18" w:rsidP="007F3C18">
      <w:r>
        <w:t xml:space="preserve">System sprawdza format pliku wybranego przez użytkownika. </w:t>
      </w:r>
    </w:p>
    <w:p w:rsidR="007F3C18" w:rsidRPr="00AA55A4" w:rsidRDefault="007F3C18" w:rsidP="007F3C18"/>
    <w:p w:rsidR="007F3C18" w:rsidRPr="00AA55A4" w:rsidRDefault="007F3C18" w:rsidP="007F3C18">
      <w:r>
        <w:rPr>
          <w:b/>
          <w:bCs/>
        </w:rPr>
        <w:t>Sprawdź wielkość pliku</w:t>
      </w:r>
    </w:p>
    <w:p w:rsidR="007F3C18" w:rsidRDefault="007F3C18" w:rsidP="007F3C18">
      <w:r>
        <w:t xml:space="preserve">System sprawdza czy nie została przekroczona wielkość załączanego pliku zewnętrznego. </w:t>
      </w:r>
    </w:p>
    <w:p w:rsidR="007F3C18" w:rsidRPr="00AA55A4" w:rsidRDefault="007F3C18" w:rsidP="007F3C18"/>
    <w:p w:rsidR="007F3C18" w:rsidRPr="00AA55A4" w:rsidRDefault="007F3C18" w:rsidP="007F3C18">
      <w:r>
        <w:rPr>
          <w:b/>
          <w:bCs/>
        </w:rPr>
        <w:lastRenderedPageBreak/>
        <w:t>Sprawdź zgodność z modelem</w:t>
      </w:r>
    </w:p>
    <w:p w:rsidR="007F3C18" w:rsidRDefault="007F3C18" w:rsidP="007F3C18">
      <w:r>
        <w:t xml:space="preserve">System sprawdza czy wprowadzony plik XML jest zgodny z modelem </w:t>
      </w:r>
      <w:proofErr w:type="spellStart"/>
      <w:r>
        <w:t>danych</w:t>
      </w:r>
      <w:proofErr w:type="spellEnd"/>
      <w:r>
        <w:t xml:space="preserve"> w systemie. </w:t>
      </w:r>
    </w:p>
    <w:p w:rsidR="007F3C18" w:rsidRPr="00AA55A4" w:rsidRDefault="007F3C18" w:rsidP="007F3C18"/>
    <w:p w:rsidR="007F3C18" w:rsidRPr="00AA55A4" w:rsidRDefault="007F3C18" w:rsidP="007F3C18">
      <w:r>
        <w:rPr>
          <w:b/>
          <w:bCs/>
        </w:rPr>
        <w:t>Wybierz plik</w:t>
      </w:r>
    </w:p>
    <w:p w:rsidR="007F3C18" w:rsidRDefault="007F3C18" w:rsidP="007F3C18">
      <w:r>
        <w:t xml:space="preserve">Użytkownik wybiera plik dokumentu, który chce wczytać. </w:t>
      </w:r>
    </w:p>
    <w:p w:rsidR="007F3C18" w:rsidRPr="00AA55A4" w:rsidRDefault="007F3C18" w:rsidP="007F3C18"/>
    <w:p w:rsidR="007F3C18" w:rsidRPr="00AA55A4" w:rsidRDefault="007F3C18" w:rsidP="007F3C18">
      <w:r>
        <w:rPr>
          <w:b/>
          <w:bCs/>
        </w:rPr>
        <w:t>Wyświetl ekran wyboru pliku</w:t>
      </w:r>
    </w:p>
    <w:p w:rsidR="007F3C18" w:rsidRDefault="007F3C18" w:rsidP="007F3C18">
      <w:r>
        <w:t xml:space="preserve">System wyświetla ekran umożliwiający użytkownikowi wybranie pliku z jego nośnika </w:t>
      </w:r>
      <w:proofErr w:type="spellStart"/>
      <w:r>
        <w:t>danych</w:t>
      </w:r>
      <w:proofErr w:type="spellEnd"/>
      <w:r>
        <w:t xml:space="preserve">. System informuje użytkownika o maksymalnym rozmiarze pliku oraz o dozwolonych formatach pliku. </w:t>
      </w:r>
    </w:p>
    <w:p w:rsidR="007F3C18" w:rsidRPr="00AA55A4" w:rsidRDefault="007F3C18" w:rsidP="007F3C18"/>
    <w:p w:rsidR="007F3C18" w:rsidRPr="00AA55A4" w:rsidRDefault="007F3C18" w:rsidP="007F3C18">
      <w:r>
        <w:rPr>
          <w:b/>
          <w:bCs/>
        </w:rPr>
        <w:t>Wyświetl komunikat</w:t>
      </w:r>
    </w:p>
    <w:p w:rsidR="007F3C18" w:rsidRDefault="007F3C18" w:rsidP="007F3C18">
      <w:r>
        <w:t xml:space="preserve">System wyświetla komunikat o poprawnym wczytaniu dokumentu. </w:t>
      </w:r>
    </w:p>
    <w:p w:rsidR="007F3C18" w:rsidRPr="00AA55A4" w:rsidRDefault="007F3C18" w:rsidP="007F3C18"/>
    <w:p w:rsidR="007F3C18" w:rsidRPr="00AA55A4" w:rsidRDefault="007F3C18" w:rsidP="007F3C18">
      <w:r>
        <w:rPr>
          <w:b/>
          <w:bCs/>
        </w:rPr>
        <w:t>Wyświetl komunikat błędu formatu</w:t>
      </w:r>
    </w:p>
    <w:p w:rsidR="007F3C18" w:rsidRDefault="007F3C18" w:rsidP="007F3C18">
      <w:r>
        <w:t xml:space="preserve">System wyświetla informacje o błędnym formacie pliku. </w:t>
      </w:r>
    </w:p>
    <w:p w:rsidR="007F3C18" w:rsidRPr="00AA55A4" w:rsidRDefault="007F3C18" w:rsidP="007F3C18"/>
    <w:p w:rsidR="007F3C18" w:rsidRPr="00AA55A4" w:rsidRDefault="007F3C18" w:rsidP="007F3C18">
      <w:r>
        <w:rPr>
          <w:b/>
          <w:bCs/>
        </w:rPr>
        <w:t>Wyświetl komunikat błędu pliku XML</w:t>
      </w:r>
    </w:p>
    <w:p w:rsidR="007F3C18" w:rsidRDefault="007F3C18" w:rsidP="007F3C18">
      <w:r>
        <w:t xml:space="preserve">System wyświetla komunikat o błędnym modelu </w:t>
      </w:r>
      <w:proofErr w:type="spellStart"/>
      <w:r>
        <w:t>danych</w:t>
      </w:r>
      <w:proofErr w:type="spellEnd"/>
      <w:r>
        <w:t xml:space="preserve"> w pliku XML. </w:t>
      </w:r>
    </w:p>
    <w:p w:rsidR="007F3C18" w:rsidRPr="00AA55A4" w:rsidRDefault="007F3C18" w:rsidP="007F3C18"/>
    <w:p w:rsidR="007F3C18" w:rsidRPr="00AA55A4" w:rsidRDefault="007F3C18" w:rsidP="007F3C18">
      <w:r>
        <w:rPr>
          <w:b/>
          <w:bCs/>
        </w:rPr>
        <w:t>Wyświetl komunikat błędu rozmiaru pliku</w:t>
      </w:r>
    </w:p>
    <w:p w:rsidR="007F3C18" w:rsidRDefault="007F3C18" w:rsidP="007F3C18">
      <w:r>
        <w:t xml:space="preserve">System wyświetla komunikat o zbyt dużym rozmiarze pliku. </w:t>
      </w:r>
    </w:p>
    <w:p w:rsidR="007F3C18" w:rsidRPr="00AA55A4" w:rsidRDefault="007F3C18" w:rsidP="007F3C18"/>
    <w:p w:rsidR="007F3C18" w:rsidRPr="00AA55A4" w:rsidRDefault="007F3C18" w:rsidP="007F3C18"/>
    <w:p w:rsidR="007F3C18" w:rsidRPr="00AA55A4" w:rsidRDefault="007F3C18" w:rsidP="007F3C18">
      <w:r>
        <w:rPr>
          <w:b/>
          <w:bCs/>
        </w:rPr>
        <w:t>PU-025 Śledź zmiany dokumentu</w:t>
      </w:r>
    </w:p>
    <w:p w:rsidR="00441C9D" w:rsidRPr="00550D76" w:rsidRDefault="00441C9D" w:rsidP="00441C9D">
      <w:r w:rsidRPr="00550D76">
        <w:t xml:space="preserve">Zalogowany użytkownik zewnętrzny może przeglądać zmiany dokonywane na wybranym dokumencie. Zmiany jakie są widoczne dla użytkownika to data i czas ostatniej zmiany, </w:t>
      </w:r>
      <w:proofErr w:type="spellStart"/>
      <w:r w:rsidRPr="00550D76">
        <w:t>stan</w:t>
      </w:r>
      <w:proofErr w:type="spellEnd"/>
      <w:r w:rsidRPr="00550D76">
        <w:t xml:space="preserve"> dokumentu po tej zmianie oraz autor tej zmiany.</w:t>
      </w:r>
    </w:p>
    <w:p w:rsidR="007F3C18" w:rsidRPr="00AA55A4" w:rsidRDefault="007F3C18" w:rsidP="007F3C18"/>
    <w:p w:rsidR="007F3C18" w:rsidRDefault="007F3C18" w:rsidP="007F3C18">
      <w:pPr>
        <w:jc w:val="center"/>
      </w:pPr>
      <w:r>
        <w:rPr>
          <w:noProof/>
        </w:rPr>
        <w:drawing>
          <wp:inline distT="0" distB="0" distL="0" distR="0">
            <wp:extent cx="5334000" cy="2809875"/>
            <wp:effectExtent l="19050" t="0" r="0" b="0"/>
            <wp:docPr id="170" name="Obraz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0" cstate="print"/>
                    <a:srcRect/>
                    <a:stretch>
                      <a:fillRect/>
                    </a:stretch>
                  </pic:blipFill>
                  <pic:spPr bwMode="auto">
                    <a:xfrm>
                      <a:off x="0" y="0"/>
                      <a:ext cx="5334000" cy="2809875"/>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Wyświetl listę zmian</w:t>
      </w:r>
    </w:p>
    <w:p w:rsidR="007F3C18" w:rsidRDefault="007F3C18" w:rsidP="007F3C18">
      <w:r>
        <w:lastRenderedPageBreak/>
        <w:t xml:space="preserve">System wyświetla listę zmian dokumentu. W jednym wierszu listy dla danego dokumentu znajdują się informacje o dacie dokonania zmiany, autorze zmiany, nazwie dokumentu oraz statusie dokumentu (roboczy, zablokowany, podpisany). </w:t>
      </w:r>
    </w:p>
    <w:p w:rsidR="007F3C18" w:rsidRPr="00AA55A4" w:rsidRDefault="007F3C18" w:rsidP="007F3C18"/>
    <w:p w:rsidR="007F3C18" w:rsidRPr="00AA55A4" w:rsidRDefault="007F3C18" w:rsidP="007F3C18">
      <w:r>
        <w:rPr>
          <w:b/>
          <w:bCs/>
        </w:rPr>
        <w:t>Koniec</w:t>
      </w:r>
    </w:p>
    <w:p w:rsidR="007F3C18" w:rsidRDefault="007F3C18" w:rsidP="007F3C18">
      <w:r>
        <w:t xml:space="preserve">Zakończenie aktywności. </w:t>
      </w:r>
    </w:p>
    <w:p w:rsidR="007F3C18" w:rsidRPr="00AA55A4" w:rsidRDefault="007F3C18" w:rsidP="007F3C18"/>
    <w:p w:rsidR="007F3C18" w:rsidRPr="00AA55A4" w:rsidRDefault="007F3C18" w:rsidP="007F3C18">
      <w:r>
        <w:rPr>
          <w:b/>
          <w:bCs/>
        </w:rPr>
        <w:t>Start</w:t>
      </w:r>
    </w:p>
    <w:p w:rsidR="007F3C18" w:rsidRDefault="007F3C18" w:rsidP="007F3C18">
      <w:r>
        <w:t xml:space="preserve">Użytkownik wybiera opcję przeglądania historii zmian dokumentu.    </w:t>
      </w:r>
      <w:bookmarkEnd w:id="85"/>
      <w:bookmarkEnd w:id="86"/>
    </w:p>
    <w:p w:rsidR="007F3C18" w:rsidRPr="00AA55A4" w:rsidRDefault="007F3C18" w:rsidP="007F3C18"/>
    <w:p w:rsidR="007F3C18" w:rsidRPr="00AA55A4" w:rsidRDefault="007F3C18" w:rsidP="007F3C18"/>
    <w:p w:rsidR="00147ABB" w:rsidRPr="00550D76" w:rsidRDefault="00147ABB" w:rsidP="00147ABB">
      <w:pPr>
        <w:pStyle w:val="Nagwek3"/>
        <w:numPr>
          <w:ilvl w:val="2"/>
          <w:numId w:val="16"/>
        </w:numPr>
        <w:rPr>
          <w:rFonts w:ascii="Times New Roman" w:hAnsi="Times New Roman" w:cs="Times New Roman"/>
        </w:rPr>
      </w:pPr>
      <w:bookmarkStart w:id="91" w:name="_Toc389607052"/>
      <w:bookmarkStart w:id="92" w:name="_Toc383525979"/>
      <w:r w:rsidRPr="00550D76">
        <w:rPr>
          <w:rFonts w:ascii="Times New Roman" w:hAnsi="Times New Roman" w:cs="Times New Roman"/>
        </w:rPr>
        <w:t>Obszar wnioski</w:t>
      </w:r>
      <w:bookmarkEnd w:id="91"/>
    </w:p>
    <w:p w:rsidR="00147ABB" w:rsidRPr="00550D76" w:rsidRDefault="00F45A9B" w:rsidP="00147ABB">
      <w:pPr>
        <w:jc w:val="center"/>
      </w:pPr>
      <w:r>
        <w:rPr>
          <w:noProof/>
        </w:rPr>
        <w:drawing>
          <wp:inline distT="0" distB="0" distL="0" distR="0">
            <wp:extent cx="5760720" cy="3840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rsidR="00147ABB" w:rsidRPr="00550D76" w:rsidRDefault="00147ABB" w:rsidP="00147ABB">
      <w:pPr>
        <w:jc w:val="center"/>
      </w:pPr>
    </w:p>
    <w:p w:rsidR="00147ABB" w:rsidRPr="00550D76" w:rsidRDefault="00147ABB" w:rsidP="00147ABB">
      <w:pPr>
        <w:rPr>
          <w:b/>
        </w:rPr>
      </w:pPr>
      <w:r w:rsidRPr="00550D76">
        <w:rPr>
          <w:b/>
        </w:rPr>
        <w:t>PU-062 Zarządzaj wnioskiem</w:t>
      </w:r>
    </w:p>
    <w:p w:rsidR="002C371C" w:rsidRDefault="00147ABB" w:rsidP="00147ABB">
      <w:r w:rsidRPr="00550D76">
        <w:t>Użytkownik ma możliwość zarządzania wnioskami znajdującymi się na jego liście wniosków. Mogą to być wnioski przez niego utworzone jak i wnioski udostępnione przez innego użytkownika. Funkcje jakie dany użytkownik może wywołać na takim wniosku są zależne od uprawnień nadanych mu przez właściciela tego wniosku.</w:t>
      </w:r>
    </w:p>
    <w:p w:rsidR="002C371C" w:rsidRDefault="002C371C" w:rsidP="002C371C">
      <w:r>
        <w:t xml:space="preserve">W ramach przypadku użycia </w:t>
      </w:r>
      <w:proofErr w:type="spellStart"/>
      <w:r>
        <w:t>system</w:t>
      </w:r>
      <w:proofErr w:type="spellEnd"/>
      <w:r>
        <w:t xml:space="preserve"> wyświetla ekran z listą wniosków, których właścicielem jest zalogowany użytkownik oraz do których zostały mu nadane uprawnienia. Użytkownik ma możliwość sortowania oraz filtrowania wniosków.</w:t>
      </w:r>
    </w:p>
    <w:p w:rsidR="002C371C" w:rsidRPr="00550D76" w:rsidRDefault="002C371C" w:rsidP="00147ABB"/>
    <w:p w:rsidR="00147ABB" w:rsidRPr="00550D76" w:rsidRDefault="00147ABB" w:rsidP="00147ABB">
      <w:pPr>
        <w:rPr>
          <w:b/>
          <w:bCs/>
        </w:rPr>
      </w:pPr>
    </w:p>
    <w:p w:rsidR="00147ABB" w:rsidRPr="00550D76" w:rsidRDefault="00147ABB" w:rsidP="00147ABB">
      <w:r w:rsidRPr="00550D76">
        <w:rPr>
          <w:b/>
          <w:bCs/>
        </w:rPr>
        <w:t>PU-027 Opłać wniosek</w:t>
      </w:r>
    </w:p>
    <w:p w:rsidR="00147ABB" w:rsidRDefault="00147ABB" w:rsidP="00147ABB">
      <w:r w:rsidRPr="00550D76">
        <w:lastRenderedPageBreak/>
        <w:t xml:space="preserve">Użytkownik ma możliwość dokonania opłaty za złożenie wniosku do </w:t>
      </w:r>
      <w:proofErr w:type="spellStart"/>
      <w:r w:rsidRPr="00550D76">
        <w:t>sądu</w:t>
      </w:r>
      <w:proofErr w:type="spellEnd"/>
      <w:r w:rsidRPr="00550D76">
        <w:t xml:space="preserve"> z poziomu systemu za pomocą zewnętrznego systemu płatności internetowej.</w:t>
      </w:r>
    </w:p>
    <w:p w:rsidR="00F0309F" w:rsidRDefault="00012044" w:rsidP="00147ABB">
      <w:r>
        <w:rPr>
          <w:noProof/>
        </w:rPr>
        <w:drawing>
          <wp:inline distT="0" distB="0" distL="0" distR="0">
            <wp:extent cx="5760720" cy="4601732"/>
            <wp:effectExtent l="0" t="0" r="0" b="0"/>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4601732"/>
                    </a:xfrm>
                    <a:prstGeom prst="rect">
                      <a:avLst/>
                    </a:prstGeom>
                    <a:noFill/>
                    <a:ln>
                      <a:noFill/>
                    </a:ln>
                  </pic:spPr>
                </pic:pic>
              </a:graphicData>
            </a:graphic>
          </wp:inline>
        </w:drawing>
      </w:r>
    </w:p>
    <w:p w:rsidR="00965904" w:rsidRDefault="00965904" w:rsidP="00965904">
      <w:r>
        <w:rPr>
          <w:b/>
          <w:bCs/>
        </w:rPr>
        <w:t>Sprawdź status wniosku</w:t>
      </w:r>
    </w:p>
    <w:p w:rsidR="00965904" w:rsidRPr="006812F5" w:rsidRDefault="00965904" w:rsidP="00965904">
      <w:r>
        <w:t>System sprawdza czy wniosek ma status „zatwierdzony”, co oznacza, że został podpisany przez wszystkie zobligowane przez to osoby.</w:t>
      </w:r>
    </w:p>
    <w:p w:rsidR="00965904" w:rsidRPr="006812F5" w:rsidRDefault="00965904" w:rsidP="00965904">
      <w:bookmarkStart w:id="93" w:name="BKM_3F377ADB_A807_4002_A705_7DEF0744AFB3"/>
    </w:p>
    <w:p w:rsidR="00965904" w:rsidRPr="00012044" w:rsidRDefault="00012044" w:rsidP="00965904">
      <w:pPr>
        <w:rPr>
          <w:b/>
        </w:rPr>
      </w:pPr>
      <w:r>
        <w:rPr>
          <w:b/>
          <w:bCs/>
        </w:rPr>
        <w:t>PU-074 Dokonaj opłaty</w:t>
      </w:r>
    </w:p>
    <w:bookmarkEnd w:id="93"/>
    <w:p w:rsidR="00965904" w:rsidRPr="006812F5" w:rsidRDefault="00742E46" w:rsidP="00965904">
      <w:r>
        <w:t>System umożliwia użytkownikowi opłacenie wniosku wybraną metodą.</w:t>
      </w:r>
    </w:p>
    <w:p w:rsidR="00965904" w:rsidRPr="006812F5" w:rsidRDefault="00965904" w:rsidP="00965904">
      <w:bookmarkStart w:id="94" w:name="BKM_2349842C_924E_41BD_AABB_E9AD540846D9"/>
    </w:p>
    <w:p w:rsidR="00965904" w:rsidRPr="006812F5" w:rsidRDefault="00965904" w:rsidP="00965904">
      <w:r>
        <w:rPr>
          <w:b/>
          <w:bCs/>
        </w:rPr>
        <w:t>Wyświetl komunikat</w:t>
      </w:r>
    </w:p>
    <w:bookmarkEnd w:id="94"/>
    <w:p w:rsidR="00965904" w:rsidRDefault="00373D24" w:rsidP="00965904">
      <w:r>
        <w:t>System wyświetla komunikat o opłaceniu wniosku</w:t>
      </w:r>
      <w:r w:rsidR="00012044">
        <w:t xml:space="preserve"> i przekazaniu wniosku do </w:t>
      </w:r>
      <w:proofErr w:type="spellStart"/>
      <w:r w:rsidR="00012044">
        <w:t>sądu</w:t>
      </w:r>
      <w:proofErr w:type="spellEnd"/>
      <w:r>
        <w:t>.</w:t>
      </w:r>
    </w:p>
    <w:p w:rsidR="00695F79" w:rsidRDefault="00695F79" w:rsidP="00965904"/>
    <w:p w:rsidR="00695F79" w:rsidRPr="00695F79" w:rsidRDefault="00695F79" w:rsidP="00965904">
      <w:pPr>
        <w:rPr>
          <w:b/>
        </w:rPr>
      </w:pPr>
      <w:r>
        <w:rPr>
          <w:b/>
        </w:rPr>
        <w:t xml:space="preserve">PU-031 Przekaż wniosek do </w:t>
      </w:r>
      <w:proofErr w:type="spellStart"/>
      <w:r>
        <w:rPr>
          <w:b/>
        </w:rPr>
        <w:t>sądu</w:t>
      </w:r>
      <w:proofErr w:type="spellEnd"/>
    </w:p>
    <w:p w:rsidR="00695F79" w:rsidRDefault="00695F79" w:rsidP="00965904">
      <w:r>
        <w:t xml:space="preserve">Po otrzymaniu odpowiedzi z potwierdzeniem płatności </w:t>
      </w:r>
      <w:proofErr w:type="spellStart"/>
      <w:r>
        <w:t>system</w:t>
      </w:r>
      <w:proofErr w:type="spellEnd"/>
      <w:r>
        <w:t xml:space="preserve"> wysyła wniosek do </w:t>
      </w:r>
      <w:proofErr w:type="spellStart"/>
      <w:r>
        <w:t>są</w:t>
      </w:r>
      <w:r w:rsidR="00153405">
        <w:t>du</w:t>
      </w:r>
      <w:proofErr w:type="spellEnd"/>
      <w:r w:rsidR="00153405">
        <w:t xml:space="preserve"> rejestrowego KRS.</w:t>
      </w:r>
      <w:r w:rsidR="00DB6728">
        <w:t xml:space="preserve"> </w:t>
      </w:r>
      <w:r w:rsidR="00870EBE">
        <w:t>Razem z wnioskiem przekazywana jest</w:t>
      </w:r>
      <w:r w:rsidR="00DB6728">
        <w:t xml:space="preserve"> informacja o złożonych podpisach</w:t>
      </w:r>
      <w:r w:rsidR="00870EBE">
        <w:t xml:space="preserve"> pod wnioskiem oraz załączonych do niego dokumentach</w:t>
      </w:r>
      <w:r w:rsidR="00DB6728">
        <w:t>.</w:t>
      </w:r>
    </w:p>
    <w:p w:rsidR="00153405" w:rsidRDefault="00153405" w:rsidP="00965904"/>
    <w:p w:rsidR="00153405" w:rsidRDefault="00153405" w:rsidP="00965904">
      <w:pPr>
        <w:rPr>
          <w:b/>
        </w:rPr>
      </w:pPr>
      <w:r>
        <w:rPr>
          <w:b/>
        </w:rPr>
        <w:t>Powiadom użytkownika</w:t>
      </w:r>
    </w:p>
    <w:p w:rsidR="00153405" w:rsidRPr="00153405" w:rsidRDefault="001556C8" w:rsidP="00965904">
      <w:pPr>
        <w:rPr>
          <w:b/>
        </w:rPr>
      </w:pPr>
      <w:r>
        <w:t xml:space="preserve">System powiadamia użytkownika o wysłaniu wniosku do </w:t>
      </w:r>
      <w:proofErr w:type="spellStart"/>
      <w:r>
        <w:t>sądu</w:t>
      </w:r>
      <w:proofErr w:type="spellEnd"/>
      <w:r>
        <w:t xml:space="preserve"> rejestrowego KRS.</w:t>
      </w:r>
    </w:p>
    <w:p w:rsidR="00965904" w:rsidRPr="006812F5" w:rsidRDefault="00965904" w:rsidP="00965904">
      <w:bookmarkStart w:id="95" w:name="BKM_A9F1F33F_3E4C_47A9_9DC3_E59980B5E904"/>
    </w:p>
    <w:p w:rsidR="00965904" w:rsidRPr="006812F5" w:rsidRDefault="00965904" w:rsidP="00965904">
      <w:r>
        <w:rPr>
          <w:b/>
          <w:bCs/>
        </w:rPr>
        <w:t>Wyświetl komunikat o błędnym statusie</w:t>
      </w:r>
    </w:p>
    <w:p w:rsidR="00965904" w:rsidRPr="006812F5" w:rsidRDefault="00965904" w:rsidP="00965904">
      <w:r>
        <w:lastRenderedPageBreak/>
        <w:t xml:space="preserve">System wyświetla komunikat o błędnym statusie wniosku. </w:t>
      </w:r>
      <w:bookmarkEnd w:id="95"/>
    </w:p>
    <w:p w:rsidR="00F0309F" w:rsidRPr="00550D76" w:rsidRDefault="00F0309F" w:rsidP="00147ABB"/>
    <w:p w:rsidR="00147ABB" w:rsidRPr="00550D76" w:rsidRDefault="00147ABB" w:rsidP="00147ABB"/>
    <w:p w:rsidR="00147ABB" w:rsidRPr="00550D76" w:rsidRDefault="00147ABB" w:rsidP="00147ABB">
      <w:r w:rsidRPr="00550D76">
        <w:rPr>
          <w:b/>
          <w:bCs/>
        </w:rPr>
        <w:t>PU-028 Pobierz wniosek</w:t>
      </w:r>
    </w:p>
    <w:p w:rsidR="00147ABB" w:rsidRDefault="00147ABB" w:rsidP="00147ABB">
      <w:bookmarkStart w:id="96" w:name="BKM_942F4E51_325A_475F_8017_9B3FE8C3489D"/>
      <w:r w:rsidRPr="00550D76">
        <w:t>Użytkownik ma możliwość pobrania wniosku w postaci PDF. Pobrany wniosek zostaje wyświetlony w przeglądarce internetowej.</w:t>
      </w:r>
    </w:p>
    <w:p w:rsidR="00AA6FC8" w:rsidRDefault="00AA6FC8" w:rsidP="00147ABB">
      <w:r>
        <w:rPr>
          <w:noProof/>
        </w:rPr>
        <w:drawing>
          <wp:inline distT="0" distB="0" distL="0" distR="0">
            <wp:extent cx="5760720" cy="2610907"/>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2610907"/>
                    </a:xfrm>
                    <a:prstGeom prst="rect">
                      <a:avLst/>
                    </a:prstGeom>
                    <a:noFill/>
                    <a:ln>
                      <a:noFill/>
                    </a:ln>
                  </pic:spPr>
                </pic:pic>
              </a:graphicData>
            </a:graphic>
          </wp:inline>
        </w:drawing>
      </w:r>
    </w:p>
    <w:p w:rsidR="00F45A9B" w:rsidRDefault="00F45A9B" w:rsidP="00F45A9B">
      <w:r>
        <w:rPr>
          <w:b/>
          <w:bCs/>
        </w:rPr>
        <w:t>Generuj PDF</w:t>
      </w:r>
    </w:p>
    <w:p w:rsidR="00F45A9B" w:rsidRDefault="00F45A9B" w:rsidP="00F45A9B">
      <w:r>
        <w:t xml:space="preserve">System generuje plik PDF wraz z dołączonymi formularzami rozszerzającymi. </w:t>
      </w:r>
    </w:p>
    <w:p w:rsidR="00F45A9B" w:rsidRDefault="00F45A9B" w:rsidP="00F45A9B">
      <w:bookmarkStart w:id="97" w:name="BKM_C5ED6B50_7FEF_4151_BA0C_1D9E7599AC12"/>
    </w:p>
    <w:p w:rsidR="00F45A9B" w:rsidRDefault="00F45A9B" w:rsidP="00F45A9B">
      <w:r>
        <w:rPr>
          <w:b/>
          <w:bCs/>
        </w:rPr>
        <w:t>Wyświetl plik</w:t>
      </w:r>
    </w:p>
    <w:p w:rsidR="00F45A9B" w:rsidRDefault="00F45A9B" w:rsidP="00F45A9B">
      <w:r>
        <w:t xml:space="preserve">System wyświetla plik w formacie PDF. Wyświetlony plik można zapisać lub wydrukować. </w:t>
      </w:r>
      <w:bookmarkEnd w:id="97"/>
    </w:p>
    <w:p w:rsidR="00F45A9B" w:rsidRPr="00550D76" w:rsidRDefault="00F45A9B" w:rsidP="00147ABB"/>
    <w:bookmarkEnd w:id="96"/>
    <w:p w:rsidR="00147ABB" w:rsidRPr="00550D76" w:rsidRDefault="00147ABB" w:rsidP="00147ABB"/>
    <w:p w:rsidR="00147ABB" w:rsidRPr="00550D76" w:rsidRDefault="00147ABB" w:rsidP="00147ABB">
      <w:pPr>
        <w:rPr>
          <w:b/>
          <w:bCs/>
        </w:rPr>
      </w:pPr>
      <w:r w:rsidRPr="00550D76">
        <w:rPr>
          <w:b/>
          <w:bCs/>
        </w:rPr>
        <w:t>PU-030 Przeglądaj wniosek</w:t>
      </w:r>
    </w:p>
    <w:p w:rsidR="00147ABB" w:rsidRDefault="00147ABB" w:rsidP="00147ABB">
      <w:r w:rsidRPr="00550D76">
        <w:t>Użytkownik ma możliwość przeglądania wniosków znajdujących się na jego liście wniosków</w:t>
      </w:r>
      <w:r w:rsidR="00C70EE3">
        <w:t xml:space="preserve"> wraz z informacją o złożonych pod nim podpisach</w:t>
      </w:r>
      <w:r w:rsidRPr="00550D76">
        <w:t>. Po kliknięciu w wybrany wniosek zostaje wyświetlona jego zawartość.</w:t>
      </w:r>
    </w:p>
    <w:p w:rsidR="00132889" w:rsidRDefault="00132889" w:rsidP="00147ABB">
      <w:r>
        <w:rPr>
          <w:noProof/>
        </w:rPr>
        <w:lastRenderedPageBreak/>
        <w:drawing>
          <wp:inline distT="0" distB="0" distL="0" distR="0">
            <wp:extent cx="5638800" cy="42291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38800" cy="4229100"/>
                    </a:xfrm>
                    <a:prstGeom prst="rect">
                      <a:avLst/>
                    </a:prstGeom>
                    <a:noFill/>
                    <a:ln>
                      <a:noFill/>
                    </a:ln>
                  </pic:spPr>
                </pic:pic>
              </a:graphicData>
            </a:graphic>
          </wp:inline>
        </w:drawing>
      </w:r>
    </w:p>
    <w:p w:rsidR="00132889" w:rsidRDefault="00132889" w:rsidP="00147ABB">
      <w:pPr>
        <w:rPr>
          <w:b/>
        </w:rPr>
      </w:pPr>
      <w:r>
        <w:rPr>
          <w:b/>
        </w:rPr>
        <w:t>Start</w:t>
      </w:r>
    </w:p>
    <w:p w:rsidR="00132889" w:rsidRDefault="00132889" w:rsidP="00147ABB">
      <w:r>
        <w:t>Rozpoczęcie aktywności. Użytkownik wyświetla zawartość wniosku.</w:t>
      </w:r>
    </w:p>
    <w:p w:rsidR="00132889" w:rsidRPr="00132889" w:rsidRDefault="00132889" w:rsidP="00147ABB"/>
    <w:p w:rsidR="00132889" w:rsidRDefault="00132889" w:rsidP="00132889">
      <w:r>
        <w:rPr>
          <w:b/>
          <w:bCs/>
        </w:rPr>
        <w:t>Wyświetl treść dokumentu</w:t>
      </w:r>
    </w:p>
    <w:p w:rsidR="00132889" w:rsidRDefault="00132889" w:rsidP="00132889">
      <w:r>
        <w:t>System wyświetla treść dokumentu. Użytkownik ma możliwość przejścia do edycji dokumentu, jeżeli pozwalają mu na to jego uprawnienia</w:t>
      </w:r>
    </w:p>
    <w:p w:rsidR="00132889" w:rsidRDefault="00132889" w:rsidP="00132889"/>
    <w:p w:rsidR="00132889" w:rsidRDefault="00132889" w:rsidP="00132889">
      <w:pPr>
        <w:rPr>
          <w:b/>
        </w:rPr>
      </w:pPr>
      <w:r>
        <w:rPr>
          <w:b/>
        </w:rPr>
        <w:t>PU-070 Edytuj wniosek</w:t>
      </w:r>
    </w:p>
    <w:p w:rsidR="00132889" w:rsidRPr="00132889" w:rsidRDefault="00132889" w:rsidP="00132889">
      <w:r>
        <w:t>Użytkownik wybiera opcję edycji wniosku.</w:t>
      </w:r>
    </w:p>
    <w:p w:rsidR="00147ABB" w:rsidRDefault="00147ABB" w:rsidP="00147ABB">
      <w:bookmarkStart w:id="98" w:name="BKM_CFB29924_3C95_46AC_B410_81F00EEC8311"/>
    </w:p>
    <w:bookmarkEnd w:id="98"/>
    <w:p w:rsidR="00147ABB" w:rsidRDefault="00147ABB" w:rsidP="00147ABB"/>
    <w:p w:rsidR="008F298F" w:rsidRDefault="008F298F" w:rsidP="00147ABB">
      <w:pPr>
        <w:rPr>
          <w:b/>
        </w:rPr>
      </w:pPr>
      <w:r>
        <w:rPr>
          <w:b/>
        </w:rPr>
        <w:t>PU-072 Zmień uprawnienia do wniosku</w:t>
      </w:r>
    </w:p>
    <w:p w:rsidR="0040589E" w:rsidRDefault="0040589E" w:rsidP="00147ABB">
      <w:r>
        <w:t>Użytkownik ma możliwość zmiany uprawnień do danego wniosku. Może zarówno dodać nowe uprawnienia, edytować istniejące oraz usuwać.</w:t>
      </w:r>
    </w:p>
    <w:p w:rsidR="004F0994" w:rsidRDefault="004F0994" w:rsidP="00147ABB">
      <w:r>
        <w:rPr>
          <w:noProof/>
        </w:rPr>
        <w:lastRenderedPageBreak/>
        <w:drawing>
          <wp:inline distT="0" distB="0" distL="0" distR="0">
            <wp:extent cx="5760720" cy="6019065"/>
            <wp:effectExtent l="0" t="0" r="0" b="127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6019065"/>
                    </a:xfrm>
                    <a:prstGeom prst="rect">
                      <a:avLst/>
                    </a:prstGeom>
                    <a:noFill/>
                    <a:ln>
                      <a:noFill/>
                    </a:ln>
                  </pic:spPr>
                </pic:pic>
              </a:graphicData>
            </a:graphic>
          </wp:inline>
        </w:drawing>
      </w:r>
    </w:p>
    <w:p w:rsidR="004F0994" w:rsidRDefault="004F0994" w:rsidP="004F0994">
      <w:r>
        <w:rPr>
          <w:b/>
          <w:bCs/>
        </w:rPr>
        <w:t>Dokonaj wyboru</w:t>
      </w:r>
    </w:p>
    <w:p w:rsidR="004F0994" w:rsidRDefault="004F0994" w:rsidP="004F0994">
      <w:r>
        <w:t xml:space="preserve">Użytkownik wybiera nowe uprawnienie. </w:t>
      </w:r>
    </w:p>
    <w:p w:rsidR="004F0994" w:rsidRDefault="004F0994" w:rsidP="004F0994">
      <w:bookmarkStart w:id="99" w:name="BKM_AA411F12_66E7_4A6E_AE4E_E661E54A19C0"/>
    </w:p>
    <w:p w:rsidR="004F0994" w:rsidRDefault="004F0994" w:rsidP="004F0994">
      <w:r>
        <w:rPr>
          <w:b/>
          <w:bCs/>
        </w:rPr>
        <w:t>Usuń uprawnienia</w:t>
      </w:r>
    </w:p>
    <w:p w:rsidR="004F0994" w:rsidRDefault="004F0994" w:rsidP="004F0994">
      <w:r>
        <w:t xml:space="preserve">System usuwa uprawnienia dla wybranego użytkownika. </w:t>
      </w:r>
      <w:bookmarkEnd w:id="99"/>
    </w:p>
    <w:p w:rsidR="004F0994" w:rsidRDefault="004F0994" w:rsidP="004F0994">
      <w:bookmarkStart w:id="100" w:name="BKM_503E45D9_E2C8_487C_A5E9_892FE0E0F291"/>
    </w:p>
    <w:p w:rsidR="004F0994" w:rsidRDefault="004F0994" w:rsidP="004F0994">
      <w:r>
        <w:rPr>
          <w:b/>
          <w:bCs/>
        </w:rPr>
        <w:t>Wykonaj czynność</w:t>
      </w:r>
    </w:p>
    <w:p w:rsidR="004F0994" w:rsidRDefault="004F0994" w:rsidP="004F0994">
      <w:r>
        <w:t xml:space="preserve">Użytkownik zmienia, usuwa uprawnienia lub udostępnia wniosek innemu użytkownikowi. </w:t>
      </w:r>
      <w:bookmarkEnd w:id="100"/>
    </w:p>
    <w:p w:rsidR="004F0994" w:rsidRDefault="004F0994" w:rsidP="004F0994">
      <w:bookmarkStart w:id="101" w:name="BKM_6688AD01_D8ED_490E_8388_25707D1C8204"/>
    </w:p>
    <w:p w:rsidR="004F0994" w:rsidRDefault="004F0994" w:rsidP="004F0994">
      <w:r>
        <w:rPr>
          <w:b/>
          <w:bCs/>
        </w:rPr>
        <w:t>Wyślij powiadomienie</w:t>
      </w:r>
    </w:p>
    <w:p w:rsidR="004F0994" w:rsidRDefault="004F0994" w:rsidP="004F0994">
      <w:r>
        <w:t xml:space="preserve">System wysyła powiadomienie o zmianie uprawnień do wniosku. </w:t>
      </w:r>
      <w:bookmarkEnd w:id="101"/>
    </w:p>
    <w:p w:rsidR="004F0994" w:rsidRDefault="004F0994" w:rsidP="004F0994">
      <w:bookmarkStart w:id="102" w:name="BKM_CCC74DC6_C070_46A5_B193_82C7D212B054"/>
    </w:p>
    <w:p w:rsidR="004F0994" w:rsidRDefault="004F0994" w:rsidP="004F0994">
      <w:r>
        <w:rPr>
          <w:b/>
          <w:bCs/>
        </w:rPr>
        <w:t>Wyślij powiadomienie</w:t>
      </w:r>
    </w:p>
    <w:p w:rsidR="004F0994" w:rsidRDefault="004F0994" w:rsidP="004F0994">
      <w:r>
        <w:lastRenderedPageBreak/>
        <w:t xml:space="preserve">System wysyła powiadomienie o utracie dostępu do wniosku. </w:t>
      </w:r>
      <w:bookmarkEnd w:id="102"/>
    </w:p>
    <w:p w:rsidR="004F0994" w:rsidRDefault="004F0994" w:rsidP="004F0994">
      <w:bookmarkStart w:id="103" w:name="BKM_F1882834_747B_40DF_A768_AA218FF97839"/>
    </w:p>
    <w:p w:rsidR="004F0994" w:rsidRDefault="004F0994" w:rsidP="004F0994">
      <w:r>
        <w:rPr>
          <w:b/>
          <w:bCs/>
        </w:rPr>
        <w:t>Wyświetl listę możliwości</w:t>
      </w:r>
    </w:p>
    <w:p w:rsidR="004F0994" w:rsidRDefault="004F0994" w:rsidP="004F0994">
      <w:r>
        <w:t xml:space="preserve">System wyświetla listę możliwości zmiany uprawnienia. Możliwe opcje to: do odczytu, do edycji. </w:t>
      </w:r>
      <w:bookmarkEnd w:id="103"/>
    </w:p>
    <w:p w:rsidR="004F0994" w:rsidRDefault="004F0994" w:rsidP="004F0994">
      <w:bookmarkStart w:id="104" w:name="BKM_26CA7B9F_5134_4F31_B751_A3DB0F3FF62F"/>
    </w:p>
    <w:p w:rsidR="004F0994" w:rsidRDefault="004F0994" w:rsidP="004F0994">
      <w:r>
        <w:rPr>
          <w:b/>
          <w:bCs/>
        </w:rPr>
        <w:t>Wyświetl listę uprawnień</w:t>
      </w:r>
    </w:p>
    <w:p w:rsidR="004F0994" w:rsidRDefault="004F0994" w:rsidP="004F0994">
      <w:r>
        <w:t xml:space="preserve">System wyświetla listę użytkowników, którym został dany wniosek udostępniony wraz z uprawnieniami jakie zostały tym użytkownikom nadane. Użytkownik ma możliwość zmiany lub usunięcia uprawnień dla danego użytkownika oraz udostępnienie wniosku innemu użytkownikowi. </w:t>
      </w:r>
      <w:bookmarkEnd w:id="104"/>
    </w:p>
    <w:p w:rsidR="004F0994" w:rsidRDefault="004F0994" w:rsidP="004F0994">
      <w:bookmarkStart w:id="105" w:name="BKM_01ECF590_F665_43F1_BA4E_B72BFD7723C1"/>
    </w:p>
    <w:p w:rsidR="004F0994" w:rsidRDefault="004F0994" w:rsidP="004F0994">
      <w:r>
        <w:rPr>
          <w:b/>
          <w:bCs/>
        </w:rPr>
        <w:t>Wyświetl ostrzeżenie</w:t>
      </w:r>
    </w:p>
    <w:p w:rsidR="004F0994" w:rsidRDefault="004F0994" w:rsidP="004F0994">
      <w:r>
        <w:t xml:space="preserve">System wyświetla prośbę o potwierdzenie usunięcia uprawnień dla wybranego użytkownika. </w:t>
      </w:r>
      <w:bookmarkEnd w:id="105"/>
    </w:p>
    <w:p w:rsidR="004F0994" w:rsidRDefault="004F0994" w:rsidP="004F0994">
      <w:bookmarkStart w:id="106" w:name="BKM_952FD84B_7096_4364_8CDF_F6E1E44579DE"/>
    </w:p>
    <w:p w:rsidR="004F0994" w:rsidRPr="004F0994" w:rsidRDefault="004F0994" w:rsidP="004F0994">
      <w:r>
        <w:rPr>
          <w:b/>
          <w:bCs/>
        </w:rPr>
        <w:t>Zmień uprawnienia</w:t>
      </w:r>
      <w:bookmarkEnd w:id="106"/>
    </w:p>
    <w:p w:rsidR="004F0994" w:rsidRPr="004F0994" w:rsidRDefault="004F0994" w:rsidP="004F0994">
      <w:r>
        <w:t>System zapisuje zmianę uprawnień.</w:t>
      </w:r>
    </w:p>
    <w:p w:rsidR="004F0994" w:rsidRPr="004F0994" w:rsidRDefault="004F0994" w:rsidP="004F0994">
      <w:bookmarkStart w:id="107" w:name="BKM_D321A3C2_4B43_475C_803D_91033D153285"/>
    </w:p>
    <w:p w:rsidR="004F0994" w:rsidRDefault="004F0994" w:rsidP="004F0994">
      <w:r>
        <w:rPr>
          <w:b/>
          <w:bCs/>
        </w:rPr>
        <w:t>Koniec</w:t>
      </w:r>
    </w:p>
    <w:bookmarkEnd w:id="107"/>
    <w:p w:rsidR="004F0994" w:rsidRDefault="004F0994" w:rsidP="004F0994">
      <w:r>
        <w:t>Zakończenie aktywności.</w:t>
      </w:r>
    </w:p>
    <w:p w:rsidR="004F0994" w:rsidRDefault="004F0994" w:rsidP="004F0994">
      <w:bookmarkStart w:id="108" w:name="BKM_66F2098A_41C7_43D7_B1C4_431F1BF96595"/>
    </w:p>
    <w:bookmarkEnd w:id="108"/>
    <w:p w:rsidR="008F298F" w:rsidRDefault="008F298F" w:rsidP="00147ABB">
      <w:pPr>
        <w:rPr>
          <w:b/>
          <w:bCs/>
        </w:rPr>
      </w:pPr>
    </w:p>
    <w:p w:rsidR="00147ABB" w:rsidRPr="00550D76" w:rsidRDefault="00147ABB" w:rsidP="00147ABB">
      <w:r w:rsidRPr="00550D76">
        <w:rPr>
          <w:b/>
          <w:bCs/>
        </w:rPr>
        <w:t>PU-032 Udostępnij wniosek innemu użytkownikowi</w:t>
      </w:r>
    </w:p>
    <w:p w:rsidR="00147ABB" w:rsidRDefault="00147ABB" w:rsidP="00147ABB">
      <w:bookmarkStart w:id="109" w:name="BKM_64395602_5FC9_4573_A626_E645E36FB7F2"/>
      <w:r w:rsidRPr="00550D76">
        <w:t>Użytkownik będący osobą reprezentującą spółkę oraz właścicielem wniosku ma możliwość udostępnienia go innemu użytkownikowi podając jego adres e-mail. Jeżeli ten użytkownik nie posiada konta w systemie zostanie poinformowany o konieczności jego utworzenia w celu zapoznania się z udostępnionym wnioskiem.</w:t>
      </w:r>
    </w:p>
    <w:p w:rsidR="00E97D42" w:rsidRDefault="005E2206" w:rsidP="00147ABB">
      <w:r>
        <w:rPr>
          <w:noProof/>
        </w:rPr>
        <w:lastRenderedPageBreak/>
        <w:drawing>
          <wp:inline distT="0" distB="0" distL="0" distR="0">
            <wp:extent cx="5760720" cy="4927332"/>
            <wp:effectExtent l="0" t="0" r="0" b="0"/>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4927332"/>
                    </a:xfrm>
                    <a:prstGeom prst="rect">
                      <a:avLst/>
                    </a:prstGeom>
                    <a:noFill/>
                    <a:ln>
                      <a:noFill/>
                    </a:ln>
                  </pic:spPr>
                </pic:pic>
              </a:graphicData>
            </a:graphic>
          </wp:inline>
        </w:drawing>
      </w:r>
    </w:p>
    <w:p w:rsidR="00B20B02" w:rsidRDefault="00B20B02" w:rsidP="00B20B02">
      <w:r>
        <w:rPr>
          <w:b/>
          <w:bCs/>
        </w:rPr>
        <w:t>Podejmij decyzję</w:t>
      </w:r>
    </w:p>
    <w:p w:rsidR="00B20B02" w:rsidRDefault="00B20B02" w:rsidP="00B20B02">
      <w:r>
        <w:t xml:space="preserve">Użytkownik podejmuje decyzję czy chce poprawić wpisany adres e-mail czy chce wysłać powiadomienie o konieczności założenia nowego konta a podany adres e-mail. </w:t>
      </w:r>
    </w:p>
    <w:p w:rsidR="00B20B02" w:rsidRDefault="00B20B02" w:rsidP="00B20B02">
      <w:bookmarkStart w:id="110" w:name="BKM_2C580711_D307_4404_8737_07DC7B8ABA2F"/>
    </w:p>
    <w:p w:rsidR="00B20B02" w:rsidRDefault="00B20B02" w:rsidP="00B20B02">
      <w:r>
        <w:rPr>
          <w:b/>
          <w:bCs/>
        </w:rPr>
        <w:t>Udostępnij wniosek</w:t>
      </w:r>
    </w:p>
    <w:p w:rsidR="00B20B02" w:rsidRDefault="00B20B02" w:rsidP="00B20B02">
      <w:r>
        <w:t xml:space="preserve">System udostępnia wniosek wybranemu użytkownikowi. </w:t>
      </w:r>
      <w:bookmarkEnd w:id="110"/>
    </w:p>
    <w:p w:rsidR="00B20B02" w:rsidRDefault="00B20B02" w:rsidP="00B20B02">
      <w:bookmarkStart w:id="111" w:name="BKM_9876C750_065C_4AB6_81C5_E91FE9A0D497"/>
    </w:p>
    <w:p w:rsidR="00B20B02" w:rsidRDefault="00B20B02" w:rsidP="00B20B02">
      <w:r>
        <w:rPr>
          <w:b/>
          <w:bCs/>
        </w:rPr>
        <w:t>Uzupełnij formularz</w:t>
      </w:r>
    </w:p>
    <w:p w:rsidR="00B20B02" w:rsidRDefault="00B20B02" w:rsidP="00B20B02">
      <w:r>
        <w:t xml:space="preserve">Użytkownik wpisuje identyfikator użytkownika w postaci adresu e-mail oraz wybiera uprawnienia nadane użytkownikowi do wybranego wniosku. </w:t>
      </w:r>
      <w:bookmarkEnd w:id="111"/>
    </w:p>
    <w:p w:rsidR="00B20B02" w:rsidRDefault="00B20B02" w:rsidP="00B20B02">
      <w:bookmarkStart w:id="112" w:name="BKM_16BD0265_3F96_4FC0_BA56_F7F4D24F97F9"/>
    </w:p>
    <w:p w:rsidR="00B20B02" w:rsidRDefault="00B20B02" w:rsidP="00B20B02">
      <w:r>
        <w:rPr>
          <w:b/>
          <w:bCs/>
        </w:rPr>
        <w:t xml:space="preserve">Weryfikuj </w:t>
      </w:r>
      <w:r w:rsidR="00B05D5C">
        <w:rPr>
          <w:b/>
          <w:bCs/>
        </w:rPr>
        <w:t>użytkownika</w:t>
      </w:r>
    </w:p>
    <w:p w:rsidR="00B20B02" w:rsidRDefault="00B20B02" w:rsidP="00B20B02">
      <w:r>
        <w:t xml:space="preserve">System weryfikuje istnienie użytkownika w systemie. </w:t>
      </w:r>
      <w:bookmarkEnd w:id="112"/>
    </w:p>
    <w:p w:rsidR="00B20B02" w:rsidRDefault="00B20B02" w:rsidP="00B20B02">
      <w:bookmarkStart w:id="113" w:name="BKM_A2A9A4EE_1B68_4BF8_9804_15858E74269E"/>
    </w:p>
    <w:p w:rsidR="00B20B02" w:rsidRDefault="00B20B02" w:rsidP="00B20B02">
      <w:r>
        <w:rPr>
          <w:b/>
          <w:bCs/>
        </w:rPr>
        <w:t>Wyświetl komunikat o braku konta</w:t>
      </w:r>
    </w:p>
    <w:p w:rsidR="00B20B02" w:rsidRDefault="00B20B02" w:rsidP="00B20B02">
      <w:r>
        <w:t xml:space="preserve">System wyświetla komunikat o braku podanego konta w systemie i pyta użytkownika czy wysłać wiadomość o nowym </w:t>
      </w:r>
      <w:r w:rsidR="000A38A3">
        <w:t>koncie</w:t>
      </w:r>
      <w:r>
        <w:t xml:space="preserve"> na wpisany adres e-mail. </w:t>
      </w:r>
      <w:bookmarkEnd w:id="113"/>
    </w:p>
    <w:p w:rsidR="00B20B02" w:rsidRDefault="00B20B02" w:rsidP="00B20B02">
      <w:bookmarkStart w:id="114" w:name="BKM_A3E6BFFB_601A_4B24_BF33_B835B39DA28D"/>
    </w:p>
    <w:p w:rsidR="00B20B02" w:rsidRDefault="00B20B02" w:rsidP="00B20B02">
      <w:r>
        <w:rPr>
          <w:b/>
          <w:bCs/>
        </w:rPr>
        <w:t>Wyświetl komunikat o udostępnieniu</w:t>
      </w:r>
    </w:p>
    <w:p w:rsidR="00B20B02" w:rsidRDefault="00B20B02" w:rsidP="00B20B02">
      <w:r>
        <w:lastRenderedPageBreak/>
        <w:t xml:space="preserve">System wyświetla komunikat o poprawnym </w:t>
      </w:r>
      <w:proofErr w:type="spellStart"/>
      <w:r>
        <w:t>udostepnieniu</w:t>
      </w:r>
      <w:proofErr w:type="spellEnd"/>
      <w:r>
        <w:t xml:space="preserve"> wniosku. </w:t>
      </w:r>
      <w:bookmarkEnd w:id="114"/>
    </w:p>
    <w:p w:rsidR="00B20B02" w:rsidRDefault="00B20B02" w:rsidP="00B20B02">
      <w:bookmarkStart w:id="115" w:name="BKM_8C08FA99_99BE_42A8_B205_DE8D37AEC75A"/>
    </w:p>
    <w:p w:rsidR="00B20B02" w:rsidRDefault="00B20B02" w:rsidP="00B20B02">
      <w:r>
        <w:rPr>
          <w:b/>
          <w:bCs/>
        </w:rPr>
        <w:t>Wysłanie powiadomienia do użytkownika</w:t>
      </w:r>
    </w:p>
    <w:p w:rsidR="00B20B02" w:rsidRDefault="00B20B02" w:rsidP="00B20B02">
      <w:r>
        <w:t xml:space="preserve">System wysyła powiadomienie o udostępnionym wniosku. </w:t>
      </w:r>
      <w:bookmarkEnd w:id="115"/>
    </w:p>
    <w:p w:rsidR="00B20B02" w:rsidRDefault="00B20B02" w:rsidP="00B20B02">
      <w:bookmarkStart w:id="116" w:name="BKM_FA0C6383_7928_45BD_8453_171544667806"/>
    </w:p>
    <w:p w:rsidR="00B20B02" w:rsidRDefault="00B20B02" w:rsidP="00B20B02">
      <w:r>
        <w:rPr>
          <w:b/>
          <w:bCs/>
        </w:rPr>
        <w:t>Wyświetl formularz</w:t>
      </w:r>
    </w:p>
    <w:p w:rsidR="00B20B02" w:rsidRPr="00B20B02" w:rsidRDefault="00B20B02" w:rsidP="00B20B02">
      <w:r>
        <w:t xml:space="preserve">System wyświetla formularz z możliwością wpisania adresu e-mail użytkownika oraz z możliwością wyboru uprawnień nadanych temu użytkownikowi. </w:t>
      </w:r>
      <w:bookmarkEnd w:id="116"/>
    </w:p>
    <w:p w:rsidR="00B20B02" w:rsidRPr="00B20B02" w:rsidRDefault="00B20B02" w:rsidP="00B20B02">
      <w:bookmarkStart w:id="117" w:name="BKM_754CD967_055D_4DA7_BEC3_2260810783E1"/>
    </w:p>
    <w:p w:rsidR="00B20B02" w:rsidRPr="00B20B02" w:rsidRDefault="00B20B02" w:rsidP="00B20B02">
      <w:r w:rsidRPr="00B20B02">
        <w:rPr>
          <w:b/>
          <w:bCs/>
        </w:rPr>
        <w:t>Koniec</w:t>
      </w:r>
    </w:p>
    <w:p w:rsidR="00B20B02" w:rsidRPr="00B20B02" w:rsidRDefault="00B20B02" w:rsidP="00B20B02">
      <w:bookmarkStart w:id="118" w:name="BKM_E95FEB1A_FD74_4752_A7F3_6FE84C7B2E55"/>
      <w:bookmarkEnd w:id="117"/>
      <w:r w:rsidRPr="00B20B02">
        <w:t>Zakończenie aktywności.</w:t>
      </w:r>
    </w:p>
    <w:bookmarkEnd w:id="118"/>
    <w:p w:rsidR="00AB3ADA" w:rsidRPr="00550D76" w:rsidRDefault="00AB3ADA" w:rsidP="00147ABB"/>
    <w:p w:rsidR="00147ABB" w:rsidRPr="00550D76" w:rsidRDefault="00147ABB" w:rsidP="00147ABB"/>
    <w:p w:rsidR="00147ABB" w:rsidRPr="00550D76" w:rsidRDefault="00147ABB" w:rsidP="00147ABB">
      <w:r w:rsidRPr="00550D76">
        <w:rPr>
          <w:b/>
          <w:bCs/>
        </w:rPr>
        <w:t>PU-033 Usuń wniosek</w:t>
      </w:r>
    </w:p>
    <w:p w:rsidR="00147ABB" w:rsidRDefault="00147ABB" w:rsidP="00147ABB">
      <w:bookmarkStart w:id="119" w:name="BKM_FD842FD8_6DA2_45B9_8A1E_0463389CD553"/>
      <w:bookmarkEnd w:id="109"/>
      <w:r w:rsidRPr="00550D76">
        <w:t xml:space="preserve">Użytkownik ma możliwość usunięcia wniosków dostępnych na jego liście wniosków. Wszystkie wnioski, które zostały w jakiś sposób sformalizowane (podpisane lub przekazane do </w:t>
      </w:r>
      <w:proofErr w:type="spellStart"/>
      <w:r w:rsidRPr="00550D76">
        <w:t>sądu</w:t>
      </w:r>
      <w:proofErr w:type="spellEnd"/>
      <w:r w:rsidRPr="00550D76">
        <w:t>) zostają automatycznie archiwizowane i ich usunięcie nie jest permanentne.</w:t>
      </w:r>
      <w:r w:rsidR="00D84B9E">
        <w:t xml:space="preserve"> Funkcjonalność dostępna jest dla wniosków o wybranych statusach.</w:t>
      </w:r>
    </w:p>
    <w:p w:rsidR="00EA7710" w:rsidRDefault="006F6CB1" w:rsidP="00147ABB">
      <w:r>
        <w:rPr>
          <w:noProof/>
        </w:rPr>
        <w:lastRenderedPageBreak/>
        <w:drawing>
          <wp:inline distT="0" distB="0" distL="0" distR="0">
            <wp:extent cx="5760720" cy="5368852"/>
            <wp:effectExtent l="0" t="0" r="0" b="0"/>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368852"/>
                    </a:xfrm>
                    <a:prstGeom prst="rect">
                      <a:avLst/>
                    </a:prstGeom>
                    <a:noFill/>
                    <a:ln>
                      <a:noFill/>
                    </a:ln>
                  </pic:spPr>
                </pic:pic>
              </a:graphicData>
            </a:graphic>
          </wp:inline>
        </w:drawing>
      </w:r>
    </w:p>
    <w:p w:rsidR="00EA7710" w:rsidRPr="006812F5" w:rsidRDefault="00EA7710" w:rsidP="00EA7710">
      <w:r>
        <w:rPr>
          <w:b/>
          <w:bCs/>
        </w:rPr>
        <w:t>Start</w:t>
      </w:r>
    </w:p>
    <w:p w:rsidR="00EA7710" w:rsidRDefault="00EA7710" w:rsidP="00EA7710">
      <w:r>
        <w:t xml:space="preserve">Rozpoczęcie aktywności. Użytkownik usuwa dokument z systemu.  </w:t>
      </w:r>
    </w:p>
    <w:p w:rsidR="00EA7710" w:rsidRDefault="00EA7710" w:rsidP="00147ABB"/>
    <w:p w:rsidR="00EA7710" w:rsidRPr="006812F5" w:rsidRDefault="00EA7710" w:rsidP="00EA7710">
      <w:r>
        <w:rPr>
          <w:b/>
          <w:bCs/>
        </w:rPr>
        <w:t>Sprawdź status wniosku</w:t>
      </w:r>
    </w:p>
    <w:p w:rsidR="00EA7710" w:rsidRDefault="00EA7710" w:rsidP="00EA7710">
      <w:r>
        <w:t xml:space="preserve">System sprawdza status wniosku. Tylko wniosku o statusie "roboczy" może zostać usunięty z systemu. </w:t>
      </w:r>
    </w:p>
    <w:p w:rsidR="00EA7710" w:rsidRPr="006812F5" w:rsidRDefault="00EA7710" w:rsidP="00EA7710">
      <w:bookmarkStart w:id="120" w:name="BKM_47625105_2669_482C_93DA_03A1F02EE8A4"/>
    </w:p>
    <w:p w:rsidR="00EA7710" w:rsidRPr="006812F5" w:rsidRDefault="00EA7710" w:rsidP="00EA7710">
      <w:r>
        <w:rPr>
          <w:b/>
          <w:bCs/>
        </w:rPr>
        <w:t xml:space="preserve">Usuń wniosek </w:t>
      </w:r>
      <w:r w:rsidR="00AE3110">
        <w:rPr>
          <w:b/>
          <w:bCs/>
        </w:rPr>
        <w:t>z systemu</w:t>
      </w:r>
    </w:p>
    <w:p w:rsidR="00EA7710" w:rsidRDefault="00EA7710" w:rsidP="00EA7710">
      <w:r>
        <w:t xml:space="preserve">System usuwa wniosek o statusie "roboczy" permanentnie z systemu. </w:t>
      </w:r>
      <w:bookmarkEnd w:id="120"/>
    </w:p>
    <w:p w:rsidR="00EA7710" w:rsidRPr="006812F5" w:rsidRDefault="00EA7710" w:rsidP="00EA7710">
      <w:bookmarkStart w:id="121" w:name="BKM_4C54F54C_68E2_4C1C_A799_313A1BAD4ABF"/>
    </w:p>
    <w:p w:rsidR="00EA7710" w:rsidRPr="006812F5" w:rsidRDefault="00EA7710" w:rsidP="00EA7710">
      <w:r>
        <w:rPr>
          <w:b/>
          <w:bCs/>
        </w:rPr>
        <w:t>Dokonaj wyboru</w:t>
      </w:r>
    </w:p>
    <w:p w:rsidR="00EA7710" w:rsidRDefault="00EA7710" w:rsidP="00EA7710">
      <w:r>
        <w:t xml:space="preserve">Użytkownik potwierdza usunięcie wniosku lub anuluje operację. </w:t>
      </w:r>
      <w:bookmarkEnd w:id="121"/>
    </w:p>
    <w:p w:rsidR="00EA7710" w:rsidRPr="006812F5" w:rsidRDefault="00EA7710" w:rsidP="00EA7710">
      <w:bookmarkStart w:id="122" w:name="BKM_6660E4E2_AA78_47FA_BF86_184D004B8731"/>
    </w:p>
    <w:p w:rsidR="00EA7710" w:rsidRPr="006812F5" w:rsidRDefault="00AE3110" w:rsidP="00EA7710">
      <w:r>
        <w:rPr>
          <w:b/>
          <w:bCs/>
        </w:rPr>
        <w:t>Zmień status wniosku</w:t>
      </w:r>
    </w:p>
    <w:p w:rsidR="00EA7710" w:rsidRDefault="00EA7710" w:rsidP="00EA7710">
      <w:r>
        <w:t xml:space="preserve">System oznacza wniosek jako usunięty. Wniosek nie jest widoczny dla użytkownika. </w:t>
      </w:r>
      <w:bookmarkEnd w:id="122"/>
    </w:p>
    <w:p w:rsidR="00EA7710" w:rsidRPr="006812F5" w:rsidRDefault="00EA7710" w:rsidP="00EA7710">
      <w:bookmarkStart w:id="123" w:name="BKM_BE54D20E_FE89_4EB1_85F8_A81556A61186"/>
    </w:p>
    <w:p w:rsidR="00EA7710" w:rsidRPr="006812F5" w:rsidRDefault="00EA7710" w:rsidP="00EA7710">
      <w:r>
        <w:rPr>
          <w:b/>
          <w:bCs/>
        </w:rPr>
        <w:t>Wyświetl komunikat</w:t>
      </w:r>
    </w:p>
    <w:p w:rsidR="00EA7710" w:rsidRPr="006812F5" w:rsidRDefault="00E156AE" w:rsidP="00EA7710">
      <w:r>
        <w:lastRenderedPageBreak/>
        <w:t>System wyś</w:t>
      </w:r>
      <w:r w:rsidR="00EA7710">
        <w:t xml:space="preserve">wietla komunikat ostrzegający o usunięciu wniosku. </w:t>
      </w:r>
      <w:bookmarkEnd w:id="123"/>
    </w:p>
    <w:p w:rsidR="00EA7710" w:rsidRPr="006812F5" w:rsidRDefault="00EA7710" w:rsidP="00EA7710">
      <w:bookmarkStart w:id="124" w:name="BKM_C7A3498D_5902_4911_88D0_577E94719A3F"/>
    </w:p>
    <w:p w:rsidR="00EA7710" w:rsidRDefault="00EA7710" w:rsidP="00EA7710">
      <w:r>
        <w:rPr>
          <w:b/>
          <w:bCs/>
        </w:rPr>
        <w:t>Koniec</w:t>
      </w:r>
      <w:bookmarkEnd w:id="124"/>
    </w:p>
    <w:p w:rsidR="00EA7710" w:rsidRPr="006812F5" w:rsidRDefault="00EA7710" w:rsidP="00EA7710">
      <w:r>
        <w:t>Zakończenie aktywności.</w:t>
      </w:r>
    </w:p>
    <w:p w:rsidR="00EA7710" w:rsidRPr="00550D76" w:rsidRDefault="00EA7710" w:rsidP="00147ABB"/>
    <w:p w:rsidR="00147ABB" w:rsidRPr="00550D76" w:rsidRDefault="00147ABB" w:rsidP="00147ABB"/>
    <w:p w:rsidR="00147ABB" w:rsidRPr="00550D76" w:rsidRDefault="00147ABB" w:rsidP="00147ABB">
      <w:r w:rsidRPr="00550D76">
        <w:rPr>
          <w:b/>
          <w:bCs/>
        </w:rPr>
        <w:t>PU-034 Wypełnij wniosek</w:t>
      </w:r>
    </w:p>
    <w:bookmarkEnd w:id="119"/>
    <w:p w:rsidR="00147ABB" w:rsidRDefault="00147ABB" w:rsidP="00147ABB">
      <w:r w:rsidRPr="00550D76">
        <w:t xml:space="preserve">Użytkownik będący osobą reprezentującą spółkę ma możliwość wypełnienia wniosku na podstawie dostarczonego wzorca. Treść takiego wniosku jest, za zgodą użytkownika, częściowo uzupełniania na podstawie </w:t>
      </w:r>
      <w:proofErr w:type="spellStart"/>
      <w:r w:rsidRPr="00550D76">
        <w:t>danych</w:t>
      </w:r>
      <w:proofErr w:type="spellEnd"/>
      <w:r w:rsidRPr="00550D76">
        <w:t xml:space="preserve"> z konta użytkownika.</w:t>
      </w:r>
    </w:p>
    <w:p w:rsidR="00CD000A" w:rsidRDefault="00D2397B" w:rsidP="00147ABB">
      <w:r>
        <w:rPr>
          <w:noProof/>
        </w:rPr>
        <w:lastRenderedPageBreak/>
        <w:drawing>
          <wp:inline distT="0" distB="0" distL="0" distR="0">
            <wp:extent cx="5594604" cy="8407522"/>
            <wp:effectExtent l="0" t="0" r="0" b="0"/>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93818" cy="8406341"/>
                    </a:xfrm>
                    <a:prstGeom prst="rect">
                      <a:avLst/>
                    </a:prstGeom>
                    <a:noFill/>
                    <a:ln>
                      <a:noFill/>
                    </a:ln>
                  </pic:spPr>
                </pic:pic>
              </a:graphicData>
            </a:graphic>
          </wp:inline>
        </w:drawing>
      </w:r>
    </w:p>
    <w:p w:rsidR="005633A6" w:rsidRPr="00452522" w:rsidRDefault="005633A6" w:rsidP="005633A6">
      <w:r>
        <w:rPr>
          <w:b/>
          <w:bCs/>
        </w:rPr>
        <w:lastRenderedPageBreak/>
        <w:t xml:space="preserve">Rozpoczęcie z </w:t>
      </w:r>
      <w:r w:rsidR="006F6CB1">
        <w:rPr>
          <w:b/>
          <w:bCs/>
        </w:rPr>
        <w:t>kontekstu dokumentu</w:t>
      </w:r>
    </w:p>
    <w:p w:rsidR="005633A6" w:rsidRDefault="005633A6" w:rsidP="005633A6">
      <w:r>
        <w:t xml:space="preserve">Użytkownik chce wypełnić wniosek na podstawie umowy </w:t>
      </w:r>
      <w:proofErr w:type="spellStart"/>
      <w:r>
        <w:t>spółki</w:t>
      </w:r>
      <w:proofErr w:type="spellEnd"/>
      <w:r>
        <w:t xml:space="preserve"> wybranej w obszarze dokumentów. </w:t>
      </w:r>
    </w:p>
    <w:p w:rsidR="005633A6" w:rsidRPr="00452522" w:rsidRDefault="005633A6" w:rsidP="005633A6">
      <w:bookmarkStart w:id="125" w:name="BKM_8102D079_0A70_422E_BCB8_43DB43991EEF"/>
    </w:p>
    <w:p w:rsidR="005633A6" w:rsidRPr="00452522" w:rsidRDefault="005633A6" w:rsidP="005633A6">
      <w:r>
        <w:rPr>
          <w:b/>
          <w:bCs/>
        </w:rPr>
        <w:t>Rozpoczęcie z obszaru wniosków</w:t>
      </w:r>
    </w:p>
    <w:p w:rsidR="005633A6" w:rsidRDefault="005633A6" w:rsidP="005633A6">
      <w:r>
        <w:t xml:space="preserve">Użytkownik wypełnia nowy wniosek z obszaru wniosków.  </w:t>
      </w:r>
      <w:bookmarkEnd w:id="125"/>
    </w:p>
    <w:p w:rsidR="005633A6" w:rsidRDefault="005633A6" w:rsidP="00147ABB"/>
    <w:p w:rsidR="00CD000A" w:rsidRPr="00452522" w:rsidRDefault="00CD000A" w:rsidP="00CD000A">
      <w:r>
        <w:rPr>
          <w:b/>
          <w:bCs/>
        </w:rPr>
        <w:t>Podejmij decyzję</w:t>
      </w:r>
    </w:p>
    <w:p w:rsidR="00CD000A" w:rsidRDefault="005633A6" w:rsidP="00CD000A">
      <w:r>
        <w:t xml:space="preserve">Użytkownik decyduje czy chce wybrać wniosek po nazwie czy poprzez wybranie </w:t>
      </w:r>
      <w:bookmarkStart w:id="126" w:name="BKM_23763C51_FFCA_45AC_9259_DC1B1D1EAA4B"/>
      <w:r w:rsidR="00286E18">
        <w:t>usługi.</w:t>
      </w:r>
    </w:p>
    <w:p w:rsidR="003A5067" w:rsidRPr="00452522" w:rsidRDefault="003A5067" w:rsidP="00CD000A"/>
    <w:p w:rsidR="00CD000A" w:rsidRPr="00452522" w:rsidRDefault="004A3DC0" w:rsidP="00CD000A">
      <w:r>
        <w:rPr>
          <w:b/>
          <w:bCs/>
        </w:rPr>
        <w:t>Stwórz nowy</w:t>
      </w:r>
      <w:r w:rsidR="00CD000A">
        <w:rPr>
          <w:b/>
          <w:bCs/>
        </w:rPr>
        <w:t xml:space="preserve"> wniosek</w:t>
      </w:r>
    </w:p>
    <w:p w:rsidR="00CD000A" w:rsidRDefault="00CD000A" w:rsidP="00CD000A">
      <w:r>
        <w:t xml:space="preserve">System tworzy </w:t>
      </w:r>
      <w:r w:rsidR="004F06FC">
        <w:t>nowy</w:t>
      </w:r>
      <w:r>
        <w:t xml:space="preserve"> wniosek w systemie i zapisuje go w obszarze wniosków użytkownika. </w:t>
      </w:r>
      <w:bookmarkEnd w:id="126"/>
    </w:p>
    <w:p w:rsidR="00CD000A" w:rsidRPr="00452522" w:rsidRDefault="00CD000A" w:rsidP="00CD000A">
      <w:bookmarkStart w:id="127" w:name="BKM_6C250EC9_7CD3_4280_8845_41BA401D58AE"/>
    </w:p>
    <w:p w:rsidR="00CD000A" w:rsidRPr="00452522" w:rsidRDefault="00D2397B" w:rsidP="00CD000A">
      <w:r>
        <w:rPr>
          <w:b/>
          <w:bCs/>
        </w:rPr>
        <w:t>Uzupełnij wniosek danymi z dokumentu</w:t>
      </w:r>
    </w:p>
    <w:p w:rsidR="00CD000A" w:rsidRPr="00452522" w:rsidRDefault="00CD000A" w:rsidP="00CD000A">
      <w:r>
        <w:t xml:space="preserve">System </w:t>
      </w:r>
      <w:r w:rsidR="00D2397B">
        <w:t>uzupełnia wniosek danymi z dokumentu.</w:t>
      </w:r>
      <w:r>
        <w:t xml:space="preserve"> </w:t>
      </w:r>
      <w:bookmarkEnd w:id="127"/>
    </w:p>
    <w:p w:rsidR="00CD000A" w:rsidRPr="00452522" w:rsidRDefault="00CD000A" w:rsidP="00CD000A">
      <w:bookmarkStart w:id="128" w:name="BKM_6526FCE5_3E94_4555_9450_049F472FB0AF"/>
    </w:p>
    <w:p w:rsidR="00CD000A" w:rsidRPr="00452522" w:rsidRDefault="00CD000A" w:rsidP="00CD000A">
      <w:r>
        <w:rPr>
          <w:b/>
          <w:bCs/>
        </w:rPr>
        <w:t>Uzupełnij wniosek danymi z profilu</w:t>
      </w:r>
    </w:p>
    <w:p w:rsidR="00CD000A" w:rsidRDefault="00CD000A" w:rsidP="00CD000A">
      <w:r>
        <w:t xml:space="preserve">System uzupełnia wniosek danymi z profilu zalogowanego użytkownika. </w:t>
      </w:r>
      <w:bookmarkEnd w:id="128"/>
    </w:p>
    <w:p w:rsidR="00CD000A" w:rsidRPr="00452522" w:rsidRDefault="00CD000A" w:rsidP="00CD000A">
      <w:bookmarkStart w:id="129" w:name="BKM_AD131DD6_05BB_41EC_B6FE_1D00FF496F92"/>
    </w:p>
    <w:p w:rsidR="00CD000A" w:rsidRPr="00452522" w:rsidRDefault="00CD000A" w:rsidP="00CD000A">
      <w:r>
        <w:rPr>
          <w:b/>
          <w:bCs/>
        </w:rPr>
        <w:t>Weryfikuj załączony dokument</w:t>
      </w:r>
    </w:p>
    <w:p w:rsidR="00CD000A" w:rsidRDefault="00CD000A" w:rsidP="00CD000A">
      <w:r>
        <w:t xml:space="preserve">System sprawdza czy załączony dokument jest poprawna umowa </w:t>
      </w:r>
      <w:proofErr w:type="spellStart"/>
      <w:r>
        <w:t>spółki</w:t>
      </w:r>
      <w:proofErr w:type="spellEnd"/>
      <w:r>
        <w:t xml:space="preserve"> w formie elektronicznej. </w:t>
      </w:r>
      <w:bookmarkEnd w:id="129"/>
    </w:p>
    <w:p w:rsidR="00CD000A" w:rsidRPr="00452522" w:rsidRDefault="00CD000A" w:rsidP="00CD000A">
      <w:bookmarkStart w:id="130" w:name="BKM_AAD174C2_C591_407A_8817_7A6909EF0480"/>
    </w:p>
    <w:p w:rsidR="00CD000A" w:rsidRPr="00452522" w:rsidRDefault="00CD000A" w:rsidP="00CD000A">
      <w:r>
        <w:rPr>
          <w:b/>
          <w:bCs/>
        </w:rPr>
        <w:t>Wybierz czynność</w:t>
      </w:r>
    </w:p>
    <w:bookmarkEnd w:id="130"/>
    <w:p w:rsidR="00CD000A" w:rsidRPr="00452522" w:rsidRDefault="00696DF1" w:rsidP="00CD000A">
      <w:r>
        <w:t>Użytkownik wybiera czynność jaką chce podjąć w obszarze wniosków.</w:t>
      </w:r>
    </w:p>
    <w:p w:rsidR="00CD000A" w:rsidRPr="00452522" w:rsidRDefault="00CD000A" w:rsidP="00CD000A">
      <w:bookmarkStart w:id="131" w:name="BKM_4E822E3C_7D4A_4A40_A95F_B398E4CBF81B"/>
    </w:p>
    <w:p w:rsidR="00CD000A" w:rsidRPr="00452522" w:rsidRDefault="00CD000A" w:rsidP="00CD000A">
      <w:r>
        <w:rPr>
          <w:b/>
          <w:bCs/>
        </w:rPr>
        <w:t>Wybierz wniosek</w:t>
      </w:r>
    </w:p>
    <w:bookmarkEnd w:id="131"/>
    <w:p w:rsidR="00CD000A" w:rsidRDefault="00696DF1" w:rsidP="00CD000A">
      <w:r>
        <w:t>Użytkownik wybiera numer wniosku, który chce wypełnić.</w:t>
      </w:r>
    </w:p>
    <w:p w:rsidR="00CD000A" w:rsidRPr="00452522" w:rsidRDefault="00CD000A" w:rsidP="00CD000A">
      <w:bookmarkStart w:id="132" w:name="BKM_907B03A3_12C5_4898_A083_1548696964CF"/>
    </w:p>
    <w:p w:rsidR="00CD000A" w:rsidRPr="00452522" w:rsidRDefault="00CD000A" w:rsidP="00CD000A">
      <w:r>
        <w:rPr>
          <w:b/>
          <w:bCs/>
        </w:rPr>
        <w:t>Wybierz wniosek na podstawie umowy</w:t>
      </w:r>
    </w:p>
    <w:p w:rsidR="00CD000A" w:rsidRDefault="00CD000A" w:rsidP="00CD000A">
      <w:r>
        <w:t xml:space="preserve">System wybiera właściwy wniosek na podstawie umowy </w:t>
      </w:r>
      <w:proofErr w:type="spellStart"/>
      <w:r>
        <w:t>spółki</w:t>
      </w:r>
      <w:proofErr w:type="spellEnd"/>
      <w:r>
        <w:t xml:space="preserve"> w kontekście której została rozpoczęta aktywność wypełniania wniosku. </w:t>
      </w:r>
      <w:bookmarkEnd w:id="132"/>
    </w:p>
    <w:p w:rsidR="00CD000A" w:rsidRPr="00452522" w:rsidRDefault="00CD000A" w:rsidP="00CD000A">
      <w:bookmarkStart w:id="133" w:name="BKM_668F866B_E55B_4CF9_BA4D_288865BA333A"/>
    </w:p>
    <w:p w:rsidR="00CD000A" w:rsidRPr="00452522" w:rsidRDefault="00CD000A" w:rsidP="00CD000A">
      <w:r>
        <w:rPr>
          <w:b/>
          <w:bCs/>
        </w:rPr>
        <w:t>Wyświetl ekran wyboru metody</w:t>
      </w:r>
    </w:p>
    <w:p w:rsidR="00CD000A" w:rsidRDefault="00CD000A" w:rsidP="00CD000A">
      <w:r>
        <w:t xml:space="preserve">System wyświetla ekran z możliwością wybrania </w:t>
      </w:r>
      <w:r w:rsidR="00696DF1">
        <w:t>sposo</w:t>
      </w:r>
      <w:r>
        <w:t xml:space="preserve">bu tworzenia nowego wniosku. Użytkownik może stworzyć wniosek wybierając numer nazwę wniosku z listy dostępnych wzorców lub wybierając czynność, którą chce wykonać. </w:t>
      </w:r>
      <w:bookmarkEnd w:id="133"/>
    </w:p>
    <w:p w:rsidR="00CD000A" w:rsidRPr="00452522" w:rsidRDefault="00CD000A" w:rsidP="00CD000A">
      <w:bookmarkStart w:id="134" w:name="BKM_833511DF_D2A1_427A_870E_9188DA64A03F"/>
    </w:p>
    <w:p w:rsidR="00CD000A" w:rsidRPr="00452522" w:rsidRDefault="00CD000A" w:rsidP="00CD000A">
      <w:r>
        <w:rPr>
          <w:b/>
          <w:bCs/>
        </w:rPr>
        <w:t>Wyświetl ekran z nazwami czynności</w:t>
      </w:r>
    </w:p>
    <w:p w:rsidR="00CD000A" w:rsidRPr="00452522" w:rsidRDefault="00CD000A" w:rsidP="00CD000A">
      <w:r>
        <w:t xml:space="preserve"> </w:t>
      </w:r>
      <w:bookmarkEnd w:id="134"/>
      <w:r w:rsidR="009473C3">
        <w:t xml:space="preserve">System prezentuje ekran z listą czynności jakie można podjąć w systemie poprzez wypełnienie i wysłanie wniosku do </w:t>
      </w:r>
      <w:proofErr w:type="spellStart"/>
      <w:r w:rsidR="009473C3">
        <w:t>sądu</w:t>
      </w:r>
      <w:proofErr w:type="spellEnd"/>
      <w:r w:rsidR="009473C3">
        <w:t xml:space="preserve"> rejestrowego KRS.</w:t>
      </w:r>
    </w:p>
    <w:p w:rsidR="00CD000A" w:rsidRPr="00452522" w:rsidRDefault="00CD000A" w:rsidP="00CD000A">
      <w:bookmarkStart w:id="135" w:name="BKM_3684E818_DC07_4D0A_8E8B_2CC5F4053268"/>
    </w:p>
    <w:p w:rsidR="00CD000A" w:rsidRPr="00452522" w:rsidRDefault="00CD000A" w:rsidP="00CD000A">
      <w:r>
        <w:rPr>
          <w:b/>
          <w:bCs/>
        </w:rPr>
        <w:t>Wyświetl ekran z nazwami wniosków</w:t>
      </w:r>
    </w:p>
    <w:p w:rsidR="00CD000A" w:rsidRDefault="00CD000A" w:rsidP="00CD000A">
      <w:r>
        <w:t xml:space="preserve">System prezentuje ekran z listą nazw wniosków, które można wypełnić w systemie. </w:t>
      </w:r>
      <w:bookmarkEnd w:id="135"/>
    </w:p>
    <w:p w:rsidR="00CD000A" w:rsidRPr="00452522" w:rsidRDefault="00CD000A" w:rsidP="00CD000A"/>
    <w:p w:rsidR="00CD000A" w:rsidRPr="00452522" w:rsidRDefault="00CD000A" w:rsidP="00CD000A">
      <w:bookmarkStart w:id="136" w:name="BKM_35C2A4D9_7627_4A96_A537_AC0D842C6D44"/>
    </w:p>
    <w:p w:rsidR="00CD000A" w:rsidRPr="00452522" w:rsidRDefault="00CD000A" w:rsidP="00CD000A">
      <w:r>
        <w:rPr>
          <w:b/>
          <w:bCs/>
        </w:rPr>
        <w:t>Wyświetl komunikat o błędzie</w:t>
      </w:r>
    </w:p>
    <w:p w:rsidR="00CD000A" w:rsidRDefault="00CD000A" w:rsidP="00CD000A">
      <w:r>
        <w:lastRenderedPageBreak/>
        <w:t xml:space="preserve">System wyświetla komunikat o błędnie załączonej umowie </w:t>
      </w:r>
      <w:proofErr w:type="spellStart"/>
      <w:r>
        <w:t>spółki</w:t>
      </w:r>
      <w:proofErr w:type="spellEnd"/>
      <w:r>
        <w:t xml:space="preserve">. Informuje użytkownika, że załączony dokument musi być w formacie zgodnym z systemem. </w:t>
      </w:r>
      <w:bookmarkEnd w:id="136"/>
    </w:p>
    <w:p w:rsidR="00CD000A" w:rsidRPr="00452522" w:rsidRDefault="00CD000A" w:rsidP="00CD000A">
      <w:bookmarkStart w:id="137" w:name="BKM_03D96E98_FE97_47DE_887D_EC75AFDF227B"/>
    </w:p>
    <w:p w:rsidR="00CD000A" w:rsidRPr="00452522" w:rsidRDefault="00CD000A" w:rsidP="00CD000A">
      <w:r>
        <w:rPr>
          <w:b/>
          <w:bCs/>
        </w:rPr>
        <w:t>Wyświetl komunikat o utworzonym wniosku</w:t>
      </w:r>
    </w:p>
    <w:p w:rsidR="00CD000A" w:rsidRDefault="00CD000A" w:rsidP="00CD000A">
      <w:r>
        <w:t>System wyświetla komunikat informującym o powstaniu nowego wniosku w obszarze wnioskó</w:t>
      </w:r>
      <w:r w:rsidR="006B7433">
        <w:t>w</w:t>
      </w:r>
      <w:r>
        <w:t xml:space="preserve"> użytkownika i pyta użytkownika czy chce teraz edytować nowy wniosek. </w:t>
      </w:r>
      <w:bookmarkEnd w:id="137"/>
    </w:p>
    <w:p w:rsidR="00CD000A" w:rsidRPr="00452522" w:rsidRDefault="00CD000A" w:rsidP="00CD000A">
      <w:bookmarkStart w:id="138" w:name="BKM_0F6C4BAE_A79D_462D_98F2_D83A14B0E775"/>
    </w:p>
    <w:p w:rsidR="00CD000A" w:rsidRPr="00452522" w:rsidRDefault="00CD000A" w:rsidP="00CD000A">
      <w:r>
        <w:rPr>
          <w:b/>
          <w:bCs/>
        </w:rPr>
        <w:t xml:space="preserve">Wyświetl komunikat z pytaniem o uzupełnienie </w:t>
      </w:r>
      <w:proofErr w:type="spellStart"/>
      <w:r>
        <w:rPr>
          <w:b/>
          <w:bCs/>
        </w:rPr>
        <w:t>danych</w:t>
      </w:r>
      <w:proofErr w:type="spellEnd"/>
    </w:p>
    <w:p w:rsidR="00CD000A" w:rsidRDefault="00CD000A" w:rsidP="00CD000A">
      <w:r>
        <w:t>System pyta użytkownika czy uzupeł</w:t>
      </w:r>
      <w:r w:rsidR="006D0E30">
        <w:t>nić</w:t>
      </w:r>
      <w:r>
        <w:t xml:space="preserve"> wniosek danymi z jego profilu. </w:t>
      </w:r>
      <w:bookmarkEnd w:id="138"/>
    </w:p>
    <w:p w:rsidR="00CD000A" w:rsidRPr="00452522" w:rsidRDefault="00CD000A" w:rsidP="00CD000A">
      <w:bookmarkStart w:id="139" w:name="BKM_00C91420_5705_4947_8EA0_E3A5F9C308E8"/>
    </w:p>
    <w:p w:rsidR="00CD000A" w:rsidRPr="00452522" w:rsidRDefault="00CD000A" w:rsidP="00CD000A">
      <w:r>
        <w:rPr>
          <w:b/>
          <w:bCs/>
        </w:rPr>
        <w:t>Wyświetl pytanie o umowę</w:t>
      </w:r>
    </w:p>
    <w:p w:rsidR="00CD000A" w:rsidRDefault="00CD000A" w:rsidP="00CD000A">
      <w:r>
        <w:t xml:space="preserve">System wyświetla komunikat informujący o konieczności załączenia umowy </w:t>
      </w:r>
      <w:proofErr w:type="spellStart"/>
      <w:r>
        <w:t>spółki</w:t>
      </w:r>
      <w:proofErr w:type="spellEnd"/>
      <w:r>
        <w:t xml:space="preserve"> do wniosku. Pyta użytkownika czy chce teraz załączyć umowę. </w:t>
      </w:r>
      <w:bookmarkEnd w:id="139"/>
    </w:p>
    <w:p w:rsidR="00CD000A" w:rsidRPr="00452522" w:rsidRDefault="00CD000A" w:rsidP="00CD000A">
      <w:bookmarkStart w:id="140" w:name="BKM_B2825383_BF66_4854_A996_B113661AA686"/>
    </w:p>
    <w:p w:rsidR="00CD000A" w:rsidRPr="00452522" w:rsidRDefault="00CD000A" w:rsidP="00CD000A">
      <w:r>
        <w:rPr>
          <w:b/>
          <w:bCs/>
        </w:rPr>
        <w:t>PU-071 Załącz dokument do wniosku</w:t>
      </w:r>
    </w:p>
    <w:p w:rsidR="00CD000A" w:rsidRDefault="00CD000A" w:rsidP="00CD000A">
      <w:r>
        <w:t xml:space="preserve">Użytkownik załącza </w:t>
      </w:r>
      <w:r w:rsidR="00F977CE">
        <w:t>dokument</w:t>
      </w:r>
      <w:r>
        <w:t xml:space="preserve"> do wniosku. </w:t>
      </w:r>
      <w:bookmarkEnd w:id="140"/>
    </w:p>
    <w:p w:rsidR="00CD000A" w:rsidRPr="00452522" w:rsidRDefault="00CD000A" w:rsidP="00CD000A">
      <w:bookmarkStart w:id="141" w:name="BKM_99C88536_5F11_45B5_8040_EB77EFC6321D"/>
    </w:p>
    <w:p w:rsidR="00CD000A" w:rsidRPr="00452522" w:rsidRDefault="00CD000A" w:rsidP="00CD000A">
      <w:r>
        <w:rPr>
          <w:b/>
          <w:bCs/>
        </w:rPr>
        <w:t>PU-</w:t>
      </w:r>
      <w:r w:rsidR="005839DD">
        <w:rPr>
          <w:b/>
          <w:bCs/>
        </w:rPr>
        <w:t>0</w:t>
      </w:r>
      <w:r>
        <w:rPr>
          <w:b/>
          <w:bCs/>
        </w:rPr>
        <w:t>70 Edytuj wniosek</w:t>
      </w:r>
    </w:p>
    <w:p w:rsidR="00CD000A" w:rsidRPr="00452522" w:rsidRDefault="00CD000A" w:rsidP="00CD000A">
      <w:r>
        <w:t xml:space="preserve">Użytkownik edytuje wniosek. </w:t>
      </w:r>
      <w:bookmarkEnd w:id="141"/>
    </w:p>
    <w:p w:rsidR="00CD000A" w:rsidRPr="00452522" w:rsidRDefault="00CD000A" w:rsidP="00CD000A">
      <w:bookmarkStart w:id="142" w:name="BKM_7C6FCF94_C763_4E38_9190_70D88D61E153"/>
    </w:p>
    <w:p w:rsidR="00CD000A" w:rsidRPr="00452522" w:rsidRDefault="00CD000A" w:rsidP="00CD000A">
      <w:r>
        <w:rPr>
          <w:b/>
          <w:bCs/>
        </w:rPr>
        <w:t>Koniec</w:t>
      </w:r>
    </w:p>
    <w:p w:rsidR="00CD000A" w:rsidRDefault="00CD000A" w:rsidP="00CD000A">
      <w:bookmarkStart w:id="143" w:name="BKM_091942B6_24D9_4BB3_A891_A9683BD57B31"/>
      <w:bookmarkEnd w:id="142"/>
      <w:r>
        <w:t>Zakończenie aktywności.</w:t>
      </w:r>
    </w:p>
    <w:bookmarkEnd w:id="143"/>
    <w:p w:rsidR="00CD000A" w:rsidRDefault="00CD000A" w:rsidP="00147ABB"/>
    <w:p w:rsidR="00F20887" w:rsidRDefault="00F20887" w:rsidP="00147ABB"/>
    <w:p w:rsidR="00F20887" w:rsidRDefault="00C73FAE" w:rsidP="00147ABB">
      <w:pPr>
        <w:rPr>
          <w:b/>
        </w:rPr>
      </w:pPr>
      <w:r>
        <w:rPr>
          <w:b/>
        </w:rPr>
        <w:t>PU-070</w:t>
      </w:r>
      <w:r w:rsidR="00F20887">
        <w:rPr>
          <w:b/>
        </w:rPr>
        <w:t xml:space="preserve"> Edytuj wniosek</w:t>
      </w:r>
    </w:p>
    <w:p w:rsidR="00C73FAE" w:rsidRDefault="00C73FAE" w:rsidP="00147ABB">
      <w:r>
        <w:t>Użytkownik ma możliwość edycji wcześniej utworzonego wniosku.</w:t>
      </w:r>
    </w:p>
    <w:p w:rsidR="00BB1D1C" w:rsidRPr="00BB1D1C" w:rsidRDefault="00C73FAE" w:rsidP="00BB1D1C">
      <w:r>
        <w:rPr>
          <w:noProof/>
        </w:rPr>
        <w:lastRenderedPageBreak/>
        <w:drawing>
          <wp:inline distT="0" distB="0" distL="0" distR="0">
            <wp:extent cx="5760720" cy="6461731"/>
            <wp:effectExtent l="0" t="0" r="0" b="0"/>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6461731"/>
                    </a:xfrm>
                    <a:prstGeom prst="rect">
                      <a:avLst/>
                    </a:prstGeom>
                    <a:noFill/>
                    <a:ln>
                      <a:noFill/>
                    </a:ln>
                  </pic:spPr>
                </pic:pic>
              </a:graphicData>
            </a:graphic>
          </wp:inline>
        </w:drawing>
      </w:r>
      <w:bookmarkStart w:id="144" w:name="BKM_8755C514_EBE5_4E6C_A1C8_218FCCD56D9B"/>
    </w:p>
    <w:p w:rsidR="00BB1D1C" w:rsidRPr="00BB1D1C" w:rsidRDefault="00BB1D1C" w:rsidP="00BB1D1C">
      <w:r w:rsidRPr="00BB1D1C">
        <w:rPr>
          <w:b/>
          <w:bCs/>
        </w:rPr>
        <w:t>Start</w:t>
      </w:r>
    </w:p>
    <w:p w:rsidR="00BB1D1C" w:rsidRDefault="00BB1D1C" w:rsidP="00BB1D1C">
      <w:r>
        <w:t xml:space="preserve">Początek aktywności. Użytkownik wybiera edycję wniosku.  </w:t>
      </w:r>
      <w:bookmarkEnd w:id="144"/>
    </w:p>
    <w:p w:rsidR="00BB1D1C" w:rsidRDefault="00BB1D1C" w:rsidP="00147ABB"/>
    <w:p w:rsidR="00E9681C" w:rsidRPr="00F30470" w:rsidRDefault="00E9681C" w:rsidP="00E9681C">
      <w:r>
        <w:rPr>
          <w:b/>
          <w:bCs/>
        </w:rPr>
        <w:t>Modyfikuj dokument</w:t>
      </w:r>
    </w:p>
    <w:p w:rsidR="00E9681C" w:rsidRDefault="00E9681C" w:rsidP="00E9681C">
      <w:r>
        <w:t xml:space="preserve">Użytkownik modyfikuje wniosek zmieniając dane w formularzu elektronicznym. Użytkownik ma </w:t>
      </w:r>
      <w:r w:rsidR="00BB1D1C">
        <w:t>możliwość</w:t>
      </w:r>
      <w:r>
        <w:t xml:space="preserve"> rozszerzania wniosku dodając kolejne formularze. </w:t>
      </w:r>
    </w:p>
    <w:p w:rsidR="00E9681C" w:rsidRPr="00F30470" w:rsidRDefault="00E9681C" w:rsidP="00E9681C">
      <w:bookmarkStart w:id="145" w:name="BKM_46F49B44_22FA_4CC2_A6A4_5E701A35FDED"/>
    </w:p>
    <w:p w:rsidR="00E9681C" w:rsidRPr="00F30470" w:rsidRDefault="00E9681C" w:rsidP="00E9681C">
      <w:r>
        <w:rPr>
          <w:b/>
          <w:bCs/>
        </w:rPr>
        <w:t>Podejmij decyzję</w:t>
      </w:r>
    </w:p>
    <w:p w:rsidR="00E9681C" w:rsidRDefault="00E9681C" w:rsidP="00E9681C">
      <w:r>
        <w:t xml:space="preserve">Użytkownik odblokowuje wniosek lub rezygnuje z edycji. </w:t>
      </w:r>
      <w:bookmarkEnd w:id="145"/>
    </w:p>
    <w:p w:rsidR="00E9681C" w:rsidRPr="00F30470" w:rsidRDefault="00E9681C" w:rsidP="00E9681C">
      <w:bookmarkStart w:id="146" w:name="BKM_EEE1BE1A_D0B0_4BF5_BFEE_D2F4A7910E94"/>
    </w:p>
    <w:p w:rsidR="00E9681C" w:rsidRPr="00F30470" w:rsidRDefault="00E9681C" w:rsidP="00E9681C">
      <w:r>
        <w:rPr>
          <w:b/>
          <w:bCs/>
        </w:rPr>
        <w:lastRenderedPageBreak/>
        <w:t>Sprawdź status wniosku</w:t>
      </w:r>
    </w:p>
    <w:p w:rsidR="00E9681C" w:rsidRPr="00F30470" w:rsidRDefault="00E9681C" w:rsidP="00E9681C">
      <w:r>
        <w:t xml:space="preserve">System sprawdza czy edytowany wniosek nie jest podpisany. </w:t>
      </w:r>
      <w:bookmarkEnd w:id="146"/>
    </w:p>
    <w:p w:rsidR="00E9681C" w:rsidRPr="00F30470" w:rsidRDefault="00E9681C" w:rsidP="00E9681C">
      <w:bookmarkStart w:id="147" w:name="BKM_CA281586_7770_46A2_842D_F495B88CB904"/>
    </w:p>
    <w:p w:rsidR="00E9681C" w:rsidRPr="00F30470" w:rsidRDefault="00E9681C" w:rsidP="00E9681C">
      <w:r>
        <w:rPr>
          <w:b/>
          <w:bCs/>
        </w:rPr>
        <w:t>Usuń podpisy</w:t>
      </w:r>
    </w:p>
    <w:p w:rsidR="00E9681C" w:rsidRDefault="00E9681C" w:rsidP="00E9681C">
      <w:r>
        <w:t xml:space="preserve">System usuwa podpisy z wniosku oraz zmienia status wniosku na roboczy. </w:t>
      </w:r>
      <w:bookmarkEnd w:id="147"/>
    </w:p>
    <w:p w:rsidR="00E9681C" w:rsidRPr="00F30470" w:rsidRDefault="00E9681C" w:rsidP="00E9681C">
      <w:bookmarkStart w:id="148" w:name="BKM_3200CB2A_5321_4817_80C5_4668F7998C90"/>
    </w:p>
    <w:p w:rsidR="00E9681C" w:rsidRPr="00F30470" w:rsidRDefault="00E9681C" w:rsidP="00E9681C">
      <w:r>
        <w:rPr>
          <w:b/>
          <w:bCs/>
        </w:rPr>
        <w:t>Weryfikuj formularz</w:t>
      </w:r>
    </w:p>
    <w:p w:rsidR="00E9681C" w:rsidRDefault="00E9681C" w:rsidP="00E9681C">
      <w:r>
        <w:t xml:space="preserve">System weryfikuje zawartość formularza. </w:t>
      </w:r>
      <w:bookmarkEnd w:id="148"/>
    </w:p>
    <w:p w:rsidR="00E9681C" w:rsidRPr="00F30470" w:rsidRDefault="00E9681C" w:rsidP="00E9681C">
      <w:bookmarkStart w:id="149" w:name="BKM_76928C46_FEBB_4D7F_B1C8_A85E41643657"/>
    </w:p>
    <w:p w:rsidR="00E9681C" w:rsidRPr="00F30470" w:rsidRDefault="00E9681C" w:rsidP="00E9681C">
      <w:r>
        <w:rPr>
          <w:b/>
          <w:bCs/>
        </w:rPr>
        <w:t>Wyślij powiadomienie</w:t>
      </w:r>
    </w:p>
    <w:p w:rsidR="00E9681C" w:rsidRPr="00F30470" w:rsidRDefault="00E9681C" w:rsidP="00E9681C">
      <w:r>
        <w:t xml:space="preserve">System wysyła powiadomienie do osób, które podpisały wniosek o zmianie statusu tego wniosku. </w:t>
      </w:r>
      <w:bookmarkEnd w:id="149"/>
    </w:p>
    <w:p w:rsidR="00E9681C" w:rsidRPr="00F30470" w:rsidRDefault="00E9681C" w:rsidP="00E9681C">
      <w:bookmarkStart w:id="150" w:name="BKM_828CFD2D_4339_4AD7_8BB4_99D8A9F890DF"/>
    </w:p>
    <w:p w:rsidR="00E9681C" w:rsidRPr="00F30470" w:rsidRDefault="00E9681C" w:rsidP="00E9681C">
      <w:r>
        <w:rPr>
          <w:b/>
          <w:bCs/>
        </w:rPr>
        <w:t>Wyświetl formularz elektroniczny</w:t>
      </w:r>
    </w:p>
    <w:p w:rsidR="00E9681C" w:rsidRDefault="00E9681C" w:rsidP="00E9681C">
      <w:r>
        <w:t xml:space="preserve">System wyświetla formularz elektroniczny wypełniony treścią wniosku. </w:t>
      </w:r>
      <w:bookmarkEnd w:id="150"/>
    </w:p>
    <w:p w:rsidR="00E9681C" w:rsidRPr="00F30470" w:rsidRDefault="00E9681C" w:rsidP="00E9681C">
      <w:bookmarkStart w:id="151" w:name="BKM_1103E7BE_85B9_4443_B085_95414717E7B5"/>
    </w:p>
    <w:p w:rsidR="00E9681C" w:rsidRPr="00F30470" w:rsidRDefault="00E9681C" w:rsidP="00E9681C">
      <w:r>
        <w:rPr>
          <w:b/>
          <w:bCs/>
        </w:rPr>
        <w:t>Wyświetl komunikat o błędzie</w:t>
      </w:r>
    </w:p>
    <w:p w:rsidR="00E9681C" w:rsidRDefault="00E9681C" w:rsidP="00E9681C">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bookmarkEnd w:id="151"/>
    </w:p>
    <w:p w:rsidR="00E9681C" w:rsidRPr="00F30470" w:rsidRDefault="00E9681C" w:rsidP="00E9681C">
      <w:bookmarkStart w:id="152" w:name="BKM_52CF1E8B_B7BD_4D3A_9DBE_43130BED2442"/>
    </w:p>
    <w:p w:rsidR="00E9681C" w:rsidRPr="00F30470" w:rsidRDefault="00E9681C" w:rsidP="00E9681C">
      <w:r>
        <w:rPr>
          <w:b/>
          <w:bCs/>
        </w:rPr>
        <w:t>Wyświetl ostrzeżenie</w:t>
      </w:r>
    </w:p>
    <w:p w:rsidR="00E9681C" w:rsidRDefault="00E9681C" w:rsidP="00E9681C">
      <w:r>
        <w:t xml:space="preserve">System wyświetla ostrzeżenie, informujące o tym, że wybrany wniosek został już podpisany przynajmniej przez jedną osobę i jest zablokowany do edycji. Użytkownik ma </w:t>
      </w:r>
      <w:r w:rsidR="00A2443E">
        <w:t>możliwość</w:t>
      </w:r>
      <w:r>
        <w:t xml:space="preserve"> odblokowania wniosku do edycji, spowoduje to usunięcie wszystkich podpisów z tego wniosku. </w:t>
      </w:r>
      <w:bookmarkEnd w:id="152"/>
    </w:p>
    <w:p w:rsidR="00E9681C" w:rsidRPr="00F30470" w:rsidRDefault="00E9681C" w:rsidP="00E9681C">
      <w:bookmarkStart w:id="153" w:name="BKM_BB48BE5D_83C1_4A4B_AD57_F2911AD7053B"/>
    </w:p>
    <w:p w:rsidR="00E9681C" w:rsidRPr="00F30470" w:rsidRDefault="00E9681C" w:rsidP="00E9681C">
      <w:r>
        <w:rPr>
          <w:b/>
          <w:bCs/>
        </w:rPr>
        <w:t>Zapisz zmiany</w:t>
      </w:r>
    </w:p>
    <w:p w:rsidR="00E9681C" w:rsidRPr="00E9681C" w:rsidRDefault="00E9681C" w:rsidP="00E9681C">
      <w:r>
        <w:t xml:space="preserve">System zapisuje zmiany we wniosku. </w:t>
      </w:r>
      <w:bookmarkEnd w:id="153"/>
    </w:p>
    <w:p w:rsidR="00E9681C" w:rsidRPr="00E9681C" w:rsidRDefault="00E9681C" w:rsidP="00E9681C">
      <w:bookmarkStart w:id="154" w:name="BKM_3048A7D8_2F1D_4B5D_85AB_BD9D1BDC3D9B"/>
    </w:p>
    <w:p w:rsidR="00E9681C" w:rsidRPr="007B4838" w:rsidRDefault="00E9681C" w:rsidP="00E9681C">
      <w:r w:rsidRPr="007B4838">
        <w:rPr>
          <w:b/>
          <w:bCs/>
        </w:rPr>
        <w:t>Koniec</w:t>
      </w:r>
    </w:p>
    <w:bookmarkEnd w:id="154"/>
    <w:p w:rsidR="002B230D" w:rsidRPr="007B4838" w:rsidRDefault="00E9681C" w:rsidP="00147ABB">
      <w:r w:rsidRPr="007B4838">
        <w:t>Zakończenie aktywności.</w:t>
      </w:r>
    </w:p>
    <w:p w:rsidR="00F20887" w:rsidRPr="00550D76" w:rsidRDefault="00F20887" w:rsidP="00147ABB"/>
    <w:p w:rsidR="00147ABB" w:rsidRPr="00550D76" w:rsidRDefault="00147ABB" w:rsidP="00147ABB"/>
    <w:p w:rsidR="00147ABB" w:rsidRPr="00550D76" w:rsidRDefault="00147ABB" w:rsidP="00147ABB">
      <w:r w:rsidRPr="00550D76">
        <w:rPr>
          <w:b/>
          <w:bCs/>
        </w:rPr>
        <w:t xml:space="preserve">PU-035 Śledź </w:t>
      </w:r>
      <w:proofErr w:type="spellStart"/>
      <w:r w:rsidRPr="00550D76">
        <w:rPr>
          <w:b/>
          <w:bCs/>
        </w:rPr>
        <w:t>stan</w:t>
      </w:r>
      <w:proofErr w:type="spellEnd"/>
      <w:r w:rsidRPr="00550D76">
        <w:rPr>
          <w:b/>
          <w:bCs/>
        </w:rPr>
        <w:t xml:space="preserve"> wniosku</w:t>
      </w:r>
    </w:p>
    <w:p w:rsidR="00147ABB" w:rsidRDefault="00147ABB" w:rsidP="00147ABB">
      <w:r w:rsidRPr="00550D76">
        <w:t xml:space="preserve">Użytkownik będący osobą reprezentującą spółkę może przeglądać zmiany dokonywane na wybranym wniosku. Zmiany jakie są widoczne dla użytkownika to data i czas ostatniej zmiany, </w:t>
      </w:r>
      <w:proofErr w:type="spellStart"/>
      <w:r w:rsidRPr="00550D76">
        <w:t>stan</w:t>
      </w:r>
      <w:proofErr w:type="spellEnd"/>
      <w:r w:rsidRPr="00550D76">
        <w:t xml:space="preserve"> dokumentu po tej zmianie oraz autor dokonanej zmiany.</w:t>
      </w:r>
    </w:p>
    <w:p w:rsidR="00240702" w:rsidRDefault="00240702" w:rsidP="00147ABB">
      <w:r>
        <w:rPr>
          <w:noProof/>
        </w:rPr>
        <w:lastRenderedPageBreak/>
        <w:drawing>
          <wp:inline distT="0" distB="0" distL="0" distR="0">
            <wp:extent cx="5334000" cy="2809875"/>
            <wp:effectExtent l="0" t="0" r="0"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34000" cy="2809875"/>
                    </a:xfrm>
                    <a:prstGeom prst="rect">
                      <a:avLst/>
                    </a:prstGeom>
                    <a:noFill/>
                    <a:ln>
                      <a:noFill/>
                    </a:ln>
                  </pic:spPr>
                </pic:pic>
              </a:graphicData>
            </a:graphic>
          </wp:inline>
        </w:drawing>
      </w:r>
    </w:p>
    <w:p w:rsidR="00F02C55" w:rsidRPr="00452522" w:rsidRDefault="00F02C55" w:rsidP="00F02C55">
      <w:r>
        <w:rPr>
          <w:b/>
          <w:bCs/>
        </w:rPr>
        <w:t>Start</w:t>
      </w:r>
    </w:p>
    <w:p w:rsidR="00F02C55" w:rsidRPr="00F02C55" w:rsidRDefault="00F02C55" w:rsidP="00F02C55">
      <w:r>
        <w:t xml:space="preserve">Użytkownik wybiera opcję przeglądania historii zmian dokumentu.  </w:t>
      </w:r>
    </w:p>
    <w:p w:rsidR="00F02C55" w:rsidRDefault="00F02C55" w:rsidP="00F02C55">
      <w:pPr>
        <w:rPr>
          <w:b/>
          <w:bCs/>
        </w:rPr>
      </w:pPr>
    </w:p>
    <w:p w:rsidR="00F02C55" w:rsidRPr="00452522" w:rsidRDefault="00F02C55" w:rsidP="00F02C55">
      <w:r>
        <w:rPr>
          <w:b/>
          <w:bCs/>
        </w:rPr>
        <w:t>Wyświetl listę zmian</w:t>
      </w:r>
    </w:p>
    <w:p w:rsidR="00F02C55" w:rsidRDefault="00F02C55" w:rsidP="00F02C55">
      <w:r>
        <w:t>System wyświetla listę zmian dokumentu. W jednym wierszu listy dla danego dokumentu znajdują się informacje o dacie dokonania zmiany, autorze zmiany, nazwie dokumentu oraz statusie dokumentu (roboczy, zablokowany, podpisany</w:t>
      </w:r>
      <w:r w:rsidR="008F6357">
        <w:t>, zatwierdzony</w:t>
      </w:r>
      <w:r>
        <w:t xml:space="preserve">). </w:t>
      </w:r>
    </w:p>
    <w:p w:rsidR="00B17B83" w:rsidRDefault="00B17B83" w:rsidP="00F02C55"/>
    <w:p w:rsidR="00B17B83" w:rsidRDefault="00B17B83" w:rsidP="00F02C55"/>
    <w:p w:rsidR="00B17B83" w:rsidRPr="00452522" w:rsidRDefault="00B17B83" w:rsidP="00B17B83">
      <w:r>
        <w:rPr>
          <w:b/>
          <w:bCs/>
        </w:rPr>
        <w:t>PU-071 Załącz dokument do wniosku</w:t>
      </w:r>
    </w:p>
    <w:p w:rsidR="00B17B83" w:rsidRDefault="00B17B83" w:rsidP="00F02C55">
      <w:r>
        <w:t xml:space="preserve">Użytkownik ma możliwość załączenia dokumentu do wniosku. Dokumentem  tym może być dokument zgodny z modelem </w:t>
      </w:r>
      <w:proofErr w:type="spellStart"/>
      <w:r>
        <w:t>danych</w:t>
      </w:r>
      <w:proofErr w:type="spellEnd"/>
      <w:r>
        <w:t xml:space="preserve"> systemu co umożliwi uzupełnienie wniosku danymi z tego dokumentu  lub jako załącznik zewnętrzny w formacie innym niż XML.</w:t>
      </w:r>
    </w:p>
    <w:p w:rsidR="00E068EA" w:rsidRDefault="00383D8B" w:rsidP="00F02C55">
      <w:bookmarkStart w:id="155" w:name="BKM_CE6548F0_6206_4668_9265_9D0825251350"/>
      <w:r>
        <w:rPr>
          <w:noProof/>
        </w:rPr>
        <w:lastRenderedPageBreak/>
        <w:drawing>
          <wp:inline distT="0" distB="0" distL="0" distR="0">
            <wp:extent cx="5760720" cy="5169969"/>
            <wp:effectExtent l="0" t="0" r="0" b="0"/>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169969"/>
                    </a:xfrm>
                    <a:prstGeom prst="rect">
                      <a:avLst/>
                    </a:prstGeom>
                    <a:noFill/>
                    <a:ln>
                      <a:noFill/>
                    </a:ln>
                  </pic:spPr>
                </pic:pic>
              </a:graphicData>
            </a:graphic>
          </wp:inline>
        </w:drawing>
      </w:r>
      <w:bookmarkEnd w:id="155"/>
    </w:p>
    <w:p w:rsidR="003A1598" w:rsidRDefault="003A1598" w:rsidP="003A1598">
      <w:r>
        <w:rPr>
          <w:b/>
          <w:bCs/>
        </w:rPr>
        <w:t>Dołącz dokument do wniosku</w:t>
      </w:r>
    </w:p>
    <w:p w:rsidR="003A1598" w:rsidRDefault="003A1598" w:rsidP="003A1598">
      <w:r>
        <w:t xml:space="preserve">System dodaje załącznik do wniosku oraz uzupełnia wniosek danymi z tego dokumentu (jeżeli dokument jest zgodny z modelem </w:t>
      </w:r>
      <w:proofErr w:type="spellStart"/>
      <w:r>
        <w:t>danych</w:t>
      </w:r>
      <w:proofErr w:type="spellEnd"/>
      <w:r>
        <w:t xml:space="preserve"> systemu). System generuje również wszystkie załączniki, które mogą powstać w oparciu o załączony d</w:t>
      </w:r>
      <w:r w:rsidR="00383D8B">
        <w:t xml:space="preserve">okument. </w:t>
      </w:r>
    </w:p>
    <w:p w:rsidR="003A1598" w:rsidRDefault="003A1598" w:rsidP="003A1598">
      <w:bookmarkStart w:id="156" w:name="BKM_A428FFF3_E96A_4A13_AAA6_E0AC0A67C11F"/>
    </w:p>
    <w:p w:rsidR="003A1598" w:rsidRDefault="003A1598" w:rsidP="003A1598">
      <w:r>
        <w:rPr>
          <w:b/>
          <w:bCs/>
        </w:rPr>
        <w:t>Dokonaj wyboru</w:t>
      </w:r>
    </w:p>
    <w:bookmarkEnd w:id="156"/>
    <w:p w:rsidR="003A1598" w:rsidRDefault="00EA4347" w:rsidP="00EA4347">
      <w:r>
        <w:t>Użytkownik wybiera dokument z obszaru swoich dokumentów, tworzy nowy dokument lub rezygnuje z załączenia dokumentu do wniosku.</w:t>
      </w:r>
    </w:p>
    <w:p w:rsidR="003A1598" w:rsidRDefault="003A1598" w:rsidP="003A1598">
      <w:bookmarkStart w:id="157" w:name="BKM_77A08FFD_96B9_4CD1_BBAB_8E54BC0F09AE"/>
    </w:p>
    <w:p w:rsidR="003A1598" w:rsidRDefault="003A1598" w:rsidP="003A1598">
      <w:r>
        <w:rPr>
          <w:b/>
          <w:bCs/>
        </w:rPr>
        <w:t xml:space="preserve">Sprawdź </w:t>
      </w:r>
      <w:r w:rsidR="00383D8B">
        <w:rPr>
          <w:b/>
          <w:bCs/>
        </w:rPr>
        <w:t>kompletność dokumentu</w:t>
      </w:r>
    </w:p>
    <w:p w:rsidR="003A1598" w:rsidRDefault="003A1598" w:rsidP="003A1598">
      <w:r>
        <w:t xml:space="preserve">System sprawdza </w:t>
      </w:r>
      <w:r w:rsidR="001C48A3">
        <w:t>kompletność dołączanego dokumentu</w:t>
      </w:r>
      <w:r>
        <w:t xml:space="preserve">. </w:t>
      </w:r>
      <w:bookmarkEnd w:id="157"/>
    </w:p>
    <w:p w:rsidR="003A1598" w:rsidRDefault="003A1598" w:rsidP="003A1598">
      <w:bookmarkStart w:id="158" w:name="BKM_8A464164_ED37_4992_A063_0688482EE00A"/>
    </w:p>
    <w:p w:rsidR="003A1598" w:rsidRDefault="003A1598" w:rsidP="003A1598">
      <w:r>
        <w:rPr>
          <w:b/>
          <w:bCs/>
        </w:rPr>
        <w:t>Wyświetl komunikat błędu</w:t>
      </w:r>
    </w:p>
    <w:p w:rsidR="003A1598" w:rsidRDefault="003A1598" w:rsidP="003A1598">
      <w:r>
        <w:t xml:space="preserve">System wyświetla informacje o braku wymaganych podpisów na dokumencie. </w:t>
      </w:r>
      <w:bookmarkEnd w:id="158"/>
    </w:p>
    <w:p w:rsidR="003A1598" w:rsidRDefault="003A1598" w:rsidP="003A1598">
      <w:bookmarkStart w:id="159" w:name="BKM_DE0410BD_D63B_469F_99D4_A674AB5C105C"/>
    </w:p>
    <w:p w:rsidR="003A1598" w:rsidRDefault="003A1598" w:rsidP="003A1598">
      <w:r>
        <w:rPr>
          <w:b/>
          <w:bCs/>
        </w:rPr>
        <w:t>Wyświetl listę dokumentów</w:t>
      </w:r>
    </w:p>
    <w:p w:rsidR="003A1598" w:rsidRDefault="003A1598" w:rsidP="003A1598">
      <w:r>
        <w:t xml:space="preserve">System wyświetla listę dokumentów </w:t>
      </w:r>
      <w:r w:rsidR="007300EB">
        <w:t>dostępnych</w:t>
      </w:r>
      <w:r>
        <w:t xml:space="preserve"> dla użytkownika, które można załączyć do wniosku. Poza </w:t>
      </w:r>
      <w:r w:rsidR="007300EB">
        <w:t>możliwością</w:t>
      </w:r>
      <w:r>
        <w:t xml:space="preserve"> dołączenia istniejących dokumentów </w:t>
      </w:r>
      <w:r w:rsidR="007300EB">
        <w:t>użytkownik</w:t>
      </w:r>
      <w:r>
        <w:t xml:space="preserve"> mam </w:t>
      </w:r>
      <w:r>
        <w:lastRenderedPageBreak/>
        <w:t xml:space="preserve">możliwość utworzenia nowego dokumentu na podstawie wzorca, który będzie załączony do wniosku. </w:t>
      </w:r>
      <w:bookmarkEnd w:id="159"/>
    </w:p>
    <w:p w:rsidR="003A1598" w:rsidRDefault="003A1598" w:rsidP="003A1598">
      <w:bookmarkStart w:id="160" w:name="BKM_C0AC3977_3FB9_411C_8DF5_C343658CD02A"/>
    </w:p>
    <w:p w:rsidR="003A1598" w:rsidRDefault="003A1598" w:rsidP="003A1598">
      <w:r>
        <w:rPr>
          <w:b/>
          <w:bCs/>
        </w:rPr>
        <w:t>PU-023 Utwórz dokument na podstawie wzorca</w:t>
      </w:r>
      <w:bookmarkStart w:id="161" w:name="BKM_6D089EF3_3ED0_4702_B5DE_0A82DDD0BC2F"/>
      <w:bookmarkEnd w:id="160"/>
      <w:r>
        <w:t xml:space="preserve"> </w:t>
      </w:r>
      <w:bookmarkEnd w:id="161"/>
    </w:p>
    <w:p w:rsidR="003A1598" w:rsidRDefault="003A1598" w:rsidP="003A1598">
      <w:r>
        <w:t>Użytkownik tworzy nowy dokument na podstawie wzorca dostępnego w systemie.</w:t>
      </w:r>
    </w:p>
    <w:p w:rsidR="003A1598" w:rsidRDefault="003A1598" w:rsidP="003A1598">
      <w:bookmarkStart w:id="162" w:name="BKM_66A352CC_D338_4CD8_936F_E0CFD37DC6C9"/>
    </w:p>
    <w:p w:rsidR="003A1598" w:rsidRDefault="003A1598" w:rsidP="003A1598">
      <w:r>
        <w:rPr>
          <w:b/>
          <w:bCs/>
        </w:rPr>
        <w:t>Koniec</w:t>
      </w:r>
    </w:p>
    <w:p w:rsidR="003A1598" w:rsidRDefault="003A1598" w:rsidP="003A1598">
      <w:r>
        <w:t xml:space="preserve">Zakończenie aktywności. </w:t>
      </w:r>
      <w:bookmarkEnd w:id="162"/>
    </w:p>
    <w:p w:rsidR="00583617" w:rsidRDefault="00583617" w:rsidP="00F02C55"/>
    <w:p w:rsidR="00240702" w:rsidRPr="00550D76" w:rsidRDefault="00240702" w:rsidP="00147ABB"/>
    <w:p w:rsidR="00147ABB" w:rsidRPr="00550D76" w:rsidRDefault="00147ABB" w:rsidP="00147ABB"/>
    <w:p w:rsidR="00147ABB" w:rsidRPr="00550D76" w:rsidRDefault="00147ABB" w:rsidP="00147ABB">
      <w:pPr>
        <w:jc w:val="center"/>
      </w:pPr>
      <w:r w:rsidRPr="00550D76">
        <w:rPr>
          <w:noProof/>
        </w:rPr>
        <w:drawing>
          <wp:inline distT="0" distB="0" distL="0" distR="0">
            <wp:extent cx="4986655" cy="2881630"/>
            <wp:effectExtent l="0" t="0" r="4445" b="0"/>
            <wp:docPr id="10"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86655" cy="2881630"/>
                    </a:xfrm>
                    <a:prstGeom prst="rect">
                      <a:avLst/>
                    </a:prstGeom>
                    <a:noFill/>
                    <a:ln>
                      <a:noFill/>
                    </a:ln>
                  </pic:spPr>
                </pic:pic>
              </a:graphicData>
            </a:graphic>
          </wp:inline>
        </w:drawing>
      </w:r>
    </w:p>
    <w:p w:rsidR="00147ABB" w:rsidRPr="00550D76" w:rsidRDefault="00147ABB" w:rsidP="00147ABB"/>
    <w:p w:rsidR="00147ABB" w:rsidRPr="00550D76" w:rsidRDefault="00F80FE8" w:rsidP="00147ABB">
      <w:r>
        <w:rPr>
          <w:b/>
          <w:bCs/>
        </w:rPr>
        <w:t>PU-036 Przeglądaj listę wzorców</w:t>
      </w:r>
    </w:p>
    <w:p w:rsidR="00147ABB" w:rsidRDefault="00147ABB" w:rsidP="00147ABB">
      <w:r w:rsidRPr="00550D76">
        <w:t xml:space="preserve">Niezarejestrowany użytkownik ma możliwość przeglądania wzorców wniosków dostępnych w systemie. </w:t>
      </w:r>
    </w:p>
    <w:p w:rsidR="00F80FE8" w:rsidRDefault="00E51867" w:rsidP="00E51867">
      <w:pPr>
        <w:jc w:val="center"/>
      </w:pPr>
      <w:r>
        <w:rPr>
          <w:noProof/>
        </w:rPr>
        <w:lastRenderedPageBreak/>
        <w:drawing>
          <wp:inline distT="0" distB="0" distL="0" distR="0">
            <wp:extent cx="4800600" cy="5334000"/>
            <wp:effectExtent l="0" t="0" r="0"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00600" cy="5334000"/>
                    </a:xfrm>
                    <a:prstGeom prst="rect">
                      <a:avLst/>
                    </a:prstGeom>
                    <a:noFill/>
                    <a:ln>
                      <a:noFill/>
                    </a:ln>
                  </pic:spPr>
                </pic:pic>
              </a:graphicData>
            </a:graphic>
          </wp:inline>
        </w:drawing>
      </w:r>
    </w:p>
    <w:p w:rsidR="007337DD" w:rsidRPr="00452522" w:rsidRDefault="007337DD" w:rsidP="007337DD">
      <w:bookmarkStart w:id="163" w:name="_GoBack"/>
      <w:r>
        <w:rPr>
          <w:b/>
          <w:bCs/>
        </w:rPr>
        <w:t>Start</w:t>
      </w:r>
      <w:bookmarkEnd w:id="163"/>
    </w:p>
    <w:p w:rsidR="007337DD" w:rsidRPr="00550D76" w:rsidRDefault="007337DD" w:rsidP="007337DD">
      <w:r>
        <w:t>Rozpoczęcie aktywności. Niezarejestrowany użytkownik wybiera opcję przeglądania wzorców wniosków w systemie.</w:t>
      </w:r>
    </w:p>
    <w:p w:rsidR="007337DD" w:rsidRDefault="007337DD" w:rsidP="00147ABB"/>
    <w:p w:rsidR="007337DD" w:rsidRPr="00452522" w:rsidRDefault="007337DD" w:rsidP="007337DD">
      <w:r>
        <w:rPr>
          <w:b/>
          <w:bCs/>
        </w:rPr>
        <w:t>Pobierz</w:t>
      </w:r>
    </w:p>
    <w:p w:rsidR="007337DD" w:rsidRPr="00452522" w:rsidRDefault="007337DD" w:rsidP="007337DD">
      <w:r>
        <w:t xml:space="preserve">Użytkownik pobiera niewypełniony wzorzec dokumentu. </w:t>
      </w:r>
    </w:p>
    <w:p w:rsidR="007337DD" w:rsidRPr="00452522" w:rsidRDefault="007337DD" w:rsidP="007337DD">
      <w:bookmarkStart w:id="164" w:name="BKM_A7EDBE3B_5437_429F_A998_C5BCE4FBD7DC"/>
    </w:p>
    <w:p w:rsidR="007337DD" w:rsidRPr="00452522" w:rsidRDefault="007337DD" w:rsidP="007337DD">
      <w:r>
        <w:rPr>
          <w:b/>
          <w:bCs/>
        </w:rPr>
        <w:t>Podejmij decyzję</w:t>
      </w:r>
    </w:p>
    <w:p w:rsidR="007337DD" w:rsidRDefault="007337DD" w:rsidP="007337DD">
      <w:r>
        <w:t xml:space="preserve">Użytkownik wybiera jedno z możliwych działań. </w:t>
      </w:r>
      <w:bookmarkEnd w:id="164"/>
    </w:p>
    <w:p w:rsidR="007337DD" w:rsidRPr="00452522" w:rsidRDefault="007337DD" w:rsidP="007337DD"/>
    <w:p w:rsidR="007337DD" w:rsidRPr="00452522" w:rsidRDefault="007337DD" w:rsidP="007337DD">
      <w:bookmarkStart w:id="165" w:name="BKM_D1897DE4_4182_499A_A86E_039400842EEE"/>
    </w:p>
    <w:p w:rsidR="007337DD" w:rsidRPr="00452522" w:rsidRDefault="007337DD" w:rsidP="007337DD">
      <w:r>
        <w:rPr>
          <w:b/>
          <w:bCs/>
        </w:rPr>
        <w:t>Wyświetl ekran z wzorcami</w:t>
      </w:r>
    </w:p>
    <w:p w:rsidR="007337DD" w:rsidRDefault="007337DD" w:rsidP="007337DD">
      <w:r>
        <w:t xml:space="preserve">System wyświetla ekran z wzorcami dokumentów, które można w nim wypełnić. </w:t>
      </w:r>
      <w:bookmarkEnd w:id="165"/>
    </w:p>
    <w:p w:rsidR="007337DD" w:rsidRPr="00452522" w:rsidRDefault="007337DD" w:rsidP="007337DD">
      <w:bookmarkStart w:id="166" w:name="BKM_8B2BC5D7_B366_41CB_9604_846B03AE8FB8"/>
    </w:p>
    <w:p w:rsidR="007337DD" w:rsidRPr="00452522" w:rsidRDefault="00F02CC9" w:rsidP="007337DD">
      <w:r>
        <w:rPr>
          <w:b/>
          <w:bCs/>
        </w:rPr>
        <w:t xml:space="preserve">PU-037 </w:t>
      </w:r>
      <w:r w:rsidR="007337DD">
        <w:rPr>
          <w:b/>
          <w:bCs/>
        </w:rPr>
        <w:t>Wypełnij wzorzec</w:t>
      </w:r>
    </w:p>
    <w:p w:rsidR="007337DD" w:rsidRDefault="007337DD" w:rsidP="007337DD">
      <w:bookmarkStart w:id="167" w:name="BKM_1B62CB2C_EF02_4647_90FF_3E6AE5A29578"/>
      <w:bookmarkEnd w:id="166"/>
      <w:r>
        <w:t>Użytkownik wypełnia formularz wzorca.</w:t>
      </w:r>
    </w:p>
    <w:p w:rsidR="007337DD" w:rsidRPr="00452522" w:rsidRDefault="007337DD" w:rsidP="007337DD"/>
    <w:p w:rsidR="007337DD" w:rsidRPr="00452522" w:rsidRDefault="007337DD" w:rsidP="007337DD">
      <w:r>
        <w:rPr>
          <w:b/>
          <w:bCs/>
        </w:rPr>
        <w:lastRenderedPageBreak/>
        <w:t>Koniec</w:t>
      </w:r>
    </w:p>
    <w:bookmarkEnd w:id="167"/>
    <w:p w:rsidR="007337DD" w:rsidRDefault="007337DD" w:rsidP="007337DD">
      <w:r>
        <w:t>Zakończenie aktywności.</w:t>
      </w:r>
    </w:p>
    <w:p w:rsidR="007337DD" w:rsidRPr="00452522" w:rsidRDefault="007337DD" w:rsidP="007337DD"/>
    <w:p w:rsidR="00147ABB" w:rsidRPr="00550D76" w:rsidRDefault="00147ABB" w:rsidP="00147ABB">
      <w:pPr>
        <w:rPr>
          <w:b/>
          <w:bCs/>
        </w:rPr>
      </w:pPr>
    </w:p>
    <w:p w:rsidR="00147ABB" w:rsidRPr="00550D76" w:rsidRDefault="00147ABB" w:rsidP="00147ABB">
      <w:r w:rsidRPr="00550D76">
        <w:rPr>
          <w:b/>
          <w:bCs/>
        </w:rPr>
        <w:t>PU-037 Wypełnij wzorzec</w:t>
      </w:r>
    </w:p>
    <w:p w:rsidR="00147ABB" w:rsidRDefault="00147ABB" w:rsidP="00147ABB">
      <w:r w:rsidRPr="00550D76">
        <w:t xml:space="preserve">Niezarejestrowany użytkownik może wypełnić wybrany wzorzec wniosku. Dane wprowadzone w tym formularzu nie są przechowywane przez </w:t>
      </w:r>
      <w:proofErr w:type="spellStart"/>
      <w:r w:rsidRPr="00550D76">
        <w:t>system</w:t>
      </w:r>
      <w:proofErr w:type="spellEnd"/>
      <w:r w:rsidRPr="00550D76">
        <w:t>. Użytkownik może wydrukować wypełniony wniosek. W przypadku chęci zapisania wersji roboczej wniosku użytkownik jest proszony o zarejestrowanie konta.</w:t>
      </w:r>
    </w:p>
    <w:p w:rsidR="001D03F3" w:rsidRDefault="001D03F3" w:rsidP="00147ABB">
      <w:r>
        <w:rPr>
          <w:noProof/>
        </w:rPr>
        <w:drawing>
          <wp:inline distT="0" distB="0" distL="0" distR="0">
            <wp:extent cx="5760720" cy="4978514"/>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4978514"/>
                    </a:xfrm>
                    <a:prstGeom prst="rect">
                      <a:avLst/>
                    </a:prstGeom>
                    <a:noFill/>
                    <a:ln>
                      <a:noFill/>
                    </a:ln>
                  </pic:spPr>
                </pic:pic>
              </a:graphicData>
            </a:graphic>
          </wp:inline>
        </w:drawing>
      </w:r>
    </w:p>
    <w:p w:rsidR="006C0631" w:rsidRDefault="006C0631" w:rsidP="006C0631">
      <w:r>
        <w:rPr>
          <w:b/>
          <w:bCs/>
        </w:rPr>
        <w:t>Start</w:t>
      </w:r>
    </w:p>
    <w:p w:rsidR="006C0631" w:rsidRPr="00550D76" w:rsidRDefault="006C0631" w:rsidP="006C0631">
      <w:r>
        <w:t xml:space="preserve">Niezarejestrowany użytkownik wybiera opcję wypełnienia wniosku na podstawie wzorca.  </w:t>
      </w:r>
    </w:p>
    <w:p w:rsidR="006C0631" w:rsidRDefault="006C0631" w:rsidP="00147ABB"/>
    <w:p w:rsidR="006C0631" w:rsidRDefault="006C0631" w:rsidP="006C0631">
      <w:r>
        <w:rPr>
          <w:b/>
          <w:bCs/>
        </w:rPr>
        <w:t>Podejmij decyzję</w:t>
      </w:r>
    </w:p>
    <w:p w:rsidR="006C0631" w:rsidRDefault="006C0631" w:rsidP="006C0631">
      <w:r>
        <w:t xml:space="preserve">Użytkownik decyduje czy chce się zalogować w systemie, zarejestrować nowe konto czy anulować operację zapisywania. </w:t>
      </w:r>
    </w:p>
    <w:p w:rsidR="006C0631" w:rsidRDefault="006C0631" w:rsidP="006C0631">
      <w:bookmarkStart w:id="168" w:name="BKM_5433CC0B_535A_404B_B02E_7E8C62DA9EF5"/>
    </w:p>
    <w:p w:rsidR="006C0631" w:rsidRDefault="006C0631" w:rsidP="006C0631">
      <w:r>
        <w:rPr>
          <w:b/>
          <w:bCs/>
        </w:rPr>
        <w:t>Wyświetl ekran formularza</w:t>
      </w:r>
    </w:p>
    <w:p w:rsidR="006C0631" w:rsidRDefault="006C0631" w:rsidP="006C0631">
      <w:r>
        <w:lastRenderedPageBreak/>
        <w:t xml:space="preserve">System wyświetla ekran z formularzem wybranego wzorca dokumentu. Na dole ekranu z formularzem użytkownik ma do wyboru trzy opcje: Pobrać dokument, zapisać dokument w systemie lub anulować wypełnianie formularza. </w:t>
      </w:r>
      <w:bookmarkEnd w:id="168"/>
    </w:p>
    <w:p w:rsidR="006C0631" w:rsidRDefault="006C0631" w:rsidP="006C0631">
      <w:bookmarkStart w:id="169" w:name="BKM_52F6A286_C96A_434D_A014_8DD76141BFE4"/>
    </w:p>
    <w:p w:rsidR="006C0631" w:rsidRDefault="006C0631" w:rsidP="006C0631">
      <w:r>
        <w:rPr>
          <w:b/>
          <w:bCs/>
        </w:rPr>
        <w:t>Wyświetl komunikat z pytaniem</w:t>
      </w:r>
    </w:p>
    <w:p w:rsidR="006C0631" w:rsidRDefault="006C0631" w:rsidP="006C0631">
      <w:r>
        <w:t xml:space="preserve">System wyświetla komunikat z informacją, że tylko osoby zarejestrowane w systemie mogą zachować w nim dokumenty i jednocześnie pyta użytkownika czy chce się zalogować lub zarejestrować konto. </w:t>
      </w:r>
      <w:bookmarkEnd w:id="169"/>
    </w:p>
    <w:p w:rsidR="006C0631" w:rsidRDefault="006C0631" w:rsidP="006C0631">
      <w:bookmarkStart w:id="170" w:name="BKM_3708FAA5_73D0_4261_823C_AF42D448C528"/>
    </w:p>
    <w:p w:rsidR="006C0631" w:rsidRDefault="006C0631" w:rsidP="006C0631">
      <w:r>
        <w:rPr>
          <w:b/>
          <w:bCs/>
        </w:rPr>
        <w:t>Wypełnij formularz</w:t>
      </w:r>
    </w:p>
    <w:p w:rsidR="006C0631" w:rsidRDefault="006C0631" w:rsidP="006C0631">
      <w:r>
        <w:t xml:space="preserve">Użytkownik wypełnia formularz. </w:t>
      </w:r>
      <w:bookmarkEnd w:id="170"/>
    </w:p>
    <w:p w:rsidR="006C0631" w:rsidRDefault="006C0631" w:rsidP="006C0631">
      <w:bookmarkStart w:id="171" w:name="BKM_D2A66652_664D_460E_BB40_BB1379D28430"/>
    </w:p>
    <w:p w:rsidR="006C0631" w:rsidRDefault="006C0631" w:rsidP="006C0631">
      <w:r>
        <w:rPr>
          <w:b/>
          <w:bCs/>
        </w:rPr>
        <w:t>Zapisz wniosek</w:t>
      </w:r>
    </w:p>
    <w:p w:rsidR="006C0631" w:rsidRDefault="006C0631" w:rsidP="006C0631">
      <w:r>
        <w:t xml:space="preserve">System zapisuje roboczą wersję wniosku na koncie użytkownika. </w:t>
      </w:r>
      <w:bookmarkEnd w:id="171"/>
    </w:p>
    <w:p w:rsidR="006C0631" w:rsidRDefault="006C0631" w:rsidP="006C0631">
      <w:bookmarkStart w:id="172" w:name="BKM_E1348478_944A_42BB_AC46_09DED93862C0"/>
    </w:p>
    <w:p w:rsidR="006C0631" w:rsidRDefault="006C0631" w:rsidP="006C0631">
      <w:r>
        <w:rPr>
          <w:b/>
          <w:bCs/>
        </w:rPr>
        <w:t>PU-028 Pobierz wniosek</w:t>
      </w:r>
    </w:p>
    <w:p w:rsidR="006C0631" w:rsidRDefault="006C0631" w:rsidP="006C0631">
      <w:r>
        <w:t xml:space="preserve">Użytkownik pobiera wniosek w formacie PDF. </w:t>
      </w:r>
      <w:bookmarkEnd w:id="172"/>
    </w:p>
    <w:p w:rsidR="006C0631" w:rsidRDefault="006C0631" w:rsidP="006C0631">
      <w:bookmarkStart w:id="173" w:name="BKM_872F2A44_3573_402D_A4BC_E3244E7CA46F"/>
    </w:p>
    <w:p w:rsidR="006C0631" w:rsidRDefault="006C0631" w:rsidP="006C0631">
      <w:r>
        <w:rPr>
          <w:b/>
          <w:bCs/>
        </w:rPr>
        <w:t>Zaloguj</w:t>
      </w:r>
    </w:p>
    <w:p w:rsidR="006C0631" w:rsidRDefault="006C0631" w:rsidP="006C0631">
      <w:r>
        <w:t xml:space="preserve">Użytkownik loguje się do systemu. </w:t>
      </w:r>
      <w:bookmarkEnd w:id="173"/>
    </w:p>
    <w:p w:rsidR="006C0631" w:rsidRDefault="006C0631" w:rsidP="006C0631">
      <w:bookmarkStart w:id="174" w:name="BKM_EEE32AE4_C393_4560_A89D_FCF60820C6A1"/>
    </w:p>
    <w:p w:rsidR="006C0631" w:rsidRDefault="006C0631" w:rsidP="006C0631">
      <w:r>
        <w:rPr>
          <w:b/>
          <w:bCs/>
        </w:rPr>
        <w:t>Zarejestruj konto</w:t>
      </w:r>
    </w:p>
    <w:p w:rsidR="006C0631" w:rsidRDefault="006C0631" w:rsidP="006C0631">
      <w:r>
        <w:t xml:space="preserve">Użytkownik rejestruje nowe konto w systemie. </w:t>
      </w:r>
      <w:bookmarkEnd w:id="174"/>
    </w:p>
    <w:p w:rsidR="006C0631" w:rsidRDefault="006C0631" w:rsidP="006C0631">
      <w:bookmarkStart w:id="175" w:name="BKM_76594982_9292_4C01_A2F5_20017998600E"/>
    </w:p>
    <w:p w:rsidR="006C0631" w:rsidRDefault="006C0631" w:rsidP="006C0631">
      <w:r>
        <w:rPr>
          <w:b/>
          <w:bCs/>
        </w:rPr>
        <w:t>Koniec</w:t>
      </w:r>
    </w:p>
    <w:p w:rsidR="00147ABB" w:rsidRPr="00550D76" w:rsidRDefault="006C0631" w:rsidP="00147ABB">
      <w:r>
        <w:t xml:space="preserve">Zakończenie aktywności. </w:t>
      </w:r>
      <w:bookmarkEnd w:id="175"/>
    </w:p>
    <w:p w:rsidR="00147ABB" w:rsidRPr="00550D76" w:rsidRDefault="00040E96" w:rsidP="00147ABB">
      <w:pPr>
        <w:pStyle w:val="Nagwek3"/>
        <w:numPr>
          <w:ilvl w:val="2"/>
          <w:numId w:val="16"/>
        </w:numPr>
        <w:rPr>
          <w:rFonts w:ascii="Times New Roman" w:hAnsi="Times New Roman" w:cs="Times New Roman"/>
        </w:rPr>
      </w:pPr>
      <w:bookmarkStart w:id="176" w:name="_Toc389607053"/>
      <w:r>
        <w:rPr>
          <w:rFonts w:ascii="Times New Roman" w:hAnsi="Times New Roman" w:cs="Times New Roman"/>
        </w:rPr>
        <w:lastRenderedPageBreak/>
        <w:t>Składanie podpisu</w:t>
      </w:r>
      <w:bookmarkEnd w:id="176"/>
    </w:p>
    <w:p w:rsidR="00147ABB" w:rsidRDefault="00D675DC" w:rsidP="00147ABB">
      <w:pPr>
        <w:jc w:val="center"/>
      </w:pPr>
      <w:r>
        <w:rPr>
          <w:noProof/>
        </w:rPr>
        <w:drawing>
          <wp:inline distT="0" distB="0" distL="0" distR="0">
            <wp:extent cx="4838700" cy="3724275"/>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38700" cy="3724275"/>
                    </a:xfrm>
                    <a:prstGeom prst="rect">
                      <a:avLst/>
                    </a:prstGeom>
                    <a:noFill/>
                    <a:ln>
                      <a:noFill/>
                    </a:ln>
                  </pic:spPr>
                </pic:pic>
              </a:graphicData>
            </a:graphic>
          </wp:inline>
        </w:drawing>
      </w:r>
    </w:p>
    <w:p w:rsidR="00040E96" w:rsidRDefault="00040E96" w:rsidP="00040E96"/>
    <w:p w:rsidR="00040E96" w:rsidRDefault="00040E96" w:rsidP="00040E96">
      <w:pPr>
        <w:rPr>
          <w:b/>
        </w:rPr>
      </w:pPr>
      <w:r>
        <w:rPr>
          <w:b/>
        </w:rPr>
        <w:t>PU-026 Złóż podpis</w:t>
      </w:r>
    </w:p>
    <w:p w:rsidR="00040E96" w:rsidRDefault="00040E96" w:rsidP="00040E96">
      <w:r>
        <w:t>Użytkownik ma możliwość złożenia podpisu pod dokumentem/wnioskiem dostępnym w systemie. Warunkiem dla złożenia podpisu pod dokumentem/wnioskiem jest jego kompletność. W kompletności wniosku zawiera się właściwy status załączonych dokumentów.</w:t>
      </w:r>
    </w:p>
    <w:p w:rsidR="00984537" w:rsidRPr="00322C3D" w:rsidRDefault="00D675DC" w:rsidP="00984537">
      <w:bookmarkStart w:id="177" w:name="BKM_4BD50833_47ED_4442_B173_EA4BB89EEAF4"/>
      <w:r>
        <w:rPr>
          <w:noProof/>
        </w:rPr>
        <w:lastRenderedPageBreak/>
        <w:drawing>
          <wp:inline distT="0" distB="0" distL="0" distR="0">
            <wp:extent cx="5760720" cy="4439519"/>
            <wp:effectExtent l="0" t="0" r="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4439519"/>
                    </a:xfrm>
                    <a:prstGeom prst="rect">
                      <a:avLst/>
                    </a:prstGeom>
                    <a:noFill/>
                    <a:ln>
                      <a:noFill/>
                    </a:ln>
                  </pic:spPr>
                </pic:pic>
              </a:graphicData>
            </a:graphic>
          </wp:inline>
        </w:drawing>
      </w:r>
    </w:p>
    <w:p w:rsidR="00984537" w:rsidRPr="00322C3D" w:rsidRDefault="00984537" w:rsidP="00984537">
      <w:r>
        <w:rPr>
          <w:b/>
          <w:bCs/>
        </w:rPr>
        <w:t>Sprawdź wymagane podpisy</w:t>
      </w:r>
    </w:p>
    <w:p w:rsidR="00984537" w:rsidRDefault="00984537" w:rsidP="00984537">
      <w:r>
        <w:t xml:space="preserve">System sprawdza czy na podpisywanym dokumencie/wniosku są już złożone wszystkie </w:t>
      </w:r>
      <w:r w:rsidR="002E0B67">
        <w:t>wymagane</w:t>
      </w:r>
      <w:r>
        <w:t xml:space="preserve"> podpisy.</w:t>
      </w:r>
      <w:bookmarkEnd w:id="177"/>
    </w:p>
    <w:p w:rsidR="00984537" w:rsidRPr="00322C3D" w:rsidRDefault="00984537" w:rsidP="00984537">
      <w:bookmarkStart w:id="178" w:name="BKM_A5DCE96F_3B12_42DE_BAA2_E0B3E4330407"/>
    </w:p>
    <w:p w:rsidR="00984537" w:rsidRPr="00322C3D" w:rsidRDefault="00984537" w:rsidP="00984537">
      <w:r>
        <w:rPr>
          <w:b/>
          <w:bCs/>
        </w:rPr>
        <w:t>Wybierz rodzaj podpisu</w:t>
      </w:r>
    </w:p>
    <w:bookmarkEnd w:id="178"/>
    <w:p w:rsidR="00984537" w:rsidRPr="00322C3D" w:rsidRDefault="00EC26FF" w:rsidP="00984537">
      <w:r>
        <w:t>Użytkownik wybiera podpis elektroniczny dostępny na jego profilu.</w:t>
      </w:r>
    </w:p>
    <w:p w:rsidR="00984537" w:rsidRPr="00322C3D" w:rsidRDefault="00984537" w:rsidP="00984537">
      <w:bookmarkStart w:id="179" w:name="BKM_A5021875_779C_41F8_99AC_C7265DB2DCD0"/>
    </w:p>
    <w:p w:rsidR="00984537" w:rsidRPr="00322C3D" w:rsidRDefault="00984537" w:rsidP="00984537">
      <w:r>
        <w:rPr>
          <w:b/>
          <w:bCs/>
        </w:rPr>
        <w:t>Wyświetl komunikat</w:t>
      </w:r>
    </w:p>
    <w:p w:rsidR="00984537" w:rsidRDefault="00984537" w:rsidP="00984537">
      <w:r>
        <w:t xml:space="preserve">System wyświetla komunikat o zatwierdzeniu dokumentu/wniosku i zablokowaniu jego edycji. </w:t>
      </w:r>
      <w:bookmarkEnd w:id="179"/>
    </w:p>
    <w:p w:rsidR="00984537" w:rsidRPr="00322C3D" w:rsidRDefault="00984537" w:rsidP="00984537">
      <w:bookmarkStart w:id="180" w:name="BKM_6442FF27_47D4_476E_A820_75C1D2E6848D"/>
    </w:p>
    <w:p w:rsidR="00984537" w:rsidRPr="00322C3D" w:rsidRDefault="00984537" w:rsidP="00984537">
      <w:r>
        <w:rPr>
          <w:b/>
          <w:bCs/>
        </w:rPr>
        <w:t>Wyświetl listę podpisów</w:t>
      </w:r>
    </w:p>
    <w:p w:rsidR="00984537" w:rsidRDefault="00984537" w:rsidP="00984537">
      <w:r>
        <w:t xml:space="preserve">System prezentuje listę podpisów dostępnych dla użytkownika. </w:t>
      </w:r>
      <w:bookmarkEnd w:id="180"/>
    </w:p>
    <w:p w:rsidR="00984537" w:rsidRPr="00322C3D" w:rsidRDefault="00984537" w:rsidP="00984537">
      <w:bookmarkStart w:id="181" w:name="BKM_401903E8_3FFC_4FE0_B6F1_C9854065C144"/>
    </w:p>
    <w:p w:rsidR="00984537" w:rsidRPr="00322C3D" w:rsidRDefault="00984537" w:rsidP="00984537">
      <w:r>
        <w:rPr>
          <w:b/>
          <w:bCs/>
        </w:rPr>
        <w:t>Zablokuj dokument</w:t>
      </w:r>
    </w:p>
    <w:p w:rsidR="00984537" w:rsidRDefault="00984537" w:rsidP="00984537">
      <w:r>
        <w:t xml:space="preserve">System zmienia status dokumentu na "zatwierdzony" i blokuje możliwość edytowania go. </w:t>
      </w:r>
      <w:bookmarkStart w:id="182" w:name="BKM_A9FB02AF_0AA2_4BCC_A602_7FF93570B421"/>
      <w:bookmarkEnd w:id="181"/>
    </w:p>
    <w:p w:rsidR="00984537" w:rsidRPr="00322C3D" w:rsidRDefault="00984537" w:rsidP="00984537"/>
    <w:p w:rsidR="00984537" w:rsidRDefault="00984537" w:rsidP="00984537">
      <w:r>
        <w:rPr>
          <w:b/>
          <w:bCs/>
        </w:rPr>
        <w:t>Zmień status dokumentu</w:t>
      </w:r>
    </w:p>
    <w:p w:rsidR="00984537" w:rsidRDefault="00984537" w:rsidP="00984537">
      <w:r>
        <w:t xml:space="preserve">System zmienia status dokumentu/wniosku na "podpisany". Taki status umożliwia wprowadzanie zmian w dokumencie/wniosku, co wiąże się z usunięciem wszystkich złożonych podpisów. </w:t>
      </w:r>
      <w:bookmarkEnd w:id="182"/>
    </w:p>
    <w:p w:rsidR="00984537" w:rsidRPr="00040E96" w:rsidRDefault="00984537" w:rsidP="00040E96"/>
    <w:bookmarkEnd w:id="92"/>
    <w:p w:rsidR="00147ABB" w:rsidRPr="00550D76" w:rsidRDefault="00147ABB" w:rsidP="00147ABB">
      <w:pPr>
        <w:rPr>
          <w:b/>
          <w:bCs/>
        </w:rPr>
      </w:pPr>
    </w:p>
    <w:p w:rsidR="00147ABB" w:rsidRPr="00550D76" w:rsidRDefault="00147ABB" w:rsidP="00147ABB">
      <w:r w:rsidRPr="00550D76">
        <w:rPr>
          <w:b/>
          <w:bCs/>
        </w:rPr>
        <w:t>PU-039 Podpisz dokument podpisem kwalifikowanym</w:t>
      </w:r>
    </w:p>
    <w:p w:rsidR="00147ABB" w:rsidRPr="00550D76" w:rsidRDefault="00040E96" w:rsidP="00147ABB">
      <w:r>
        <w:t xml:space="preserve">Użytkownik </w:t>
      </w:r>
      <w:r w:rsidR="00147ABB" w:rsidRPr="00550D76">
        <w:t xml:space="preserve">może złożyć podpis </w:t>
      </w:r>
      <w:r w:rsidR="00AE5308" w:rsidRPr="00550D76">
        <w:t xml:space="preserve">elektroniczny </w:t>
      </w:r>
      <w:r w:rsidR="00147ABB" w:rsidRPr="00550D76">
        <w:t xml:space="preserve">pod wnioskiem lub dokumentem </w:t>
      </w:r>
      <w:r w:rsidR="00AE5308" w:rsidRPr="00550D76">
        <w:t xml:space="preserve">z wykorzystaniem </w:t>
      </w:r>
      <w:r w:rsidR="003365C1" w:rsidRPr="00550D76">
        <w:t xml:space="preserve">bezpiecznego </w:t>
      </w:r>
      <w:r w:rsidR="00AE5308" w:rsidRPr="00550D76">
        <w:t xml:space="preserve">podpisu elektronicznego weryfikowanego </w:t>
      </w:r>
      <w:bookmarkStart w:id="183" w:name="BKM_39BCF26F_AA3F_4C82_BC47_CACFEFC93BFC"/>
      <w:r w:rsidR="003365C1" w:rsidRPr="00550D76">
        <w:t xml:space="preserve">ważnym </w:t>
      </w:r>
      <w:r w:rsidR="00AE5308" w:rsidRPr="00550D76">
        <w:t>certyfikatem kwalifikowanym.</w:t>
      </w:r>
    </w:p>
    <w:p w:rsidR="00147ABB" w:rsidRPr="00550D76" w:rsidRDefault="00147ABB" w:rsidP="00147ABB"/>
    <w:p w:rsidR="00147ABB" w:rsidRPr="00550D76" w:rsidRDefault="00147ABB" w:rsidP="00147ABB">
      <w:r w:rsidRPr="00550D76">
        <w:rPr>
          <w:b/>
          <w:bCs/>
        </w:rPr>
        <w:t>PU-040 Podpisz dokument profilem MS</w:t>
      </w:r>
    </w:p>
    <w:p w:rsidR="00147ABB" w:rsidRPr="00550D76" w:rsidRDefault="00040E96" w:rsidP="00147ABB">
      <w:r>
        <w:t>Użytkownik</w:t>
      </w:r>
      <w:r w:rsidR="00147ABB" w:rsidRPr="00550D76">
        <w:t xml:space="preserve"> może złożyć podpis </w:t>
      </w:r>
      <w:r w:rsidR="00AE5308" w:rsidRPr="00550D76">
        <w:t xml:space="preserve">elektroniczny </w:t>
      </w:r>
      <w:r w:rsidR="00147ABB" w:rsidRPr="00550D76">
        <w:t xml:space="preserve">pod wnioskiem lub dokumentem </w:t>
      </w:r>
      <w:r w:rsidR="00AE5308" w:rsidRPr="00550D76">
        <w:t xml:space="preserve">z wykorzystaniem </w:t>
      </w:r>
      <w:r w:rsidR="003365C1" w:rsidRPr="00550D76">
        <w:t xml:space="preserve">zwykłego </w:t>
      </w:r>
      <w:r w:rsidR="00AE5308" w:rsidRPr="00550D76">
        <w:t>podpisu elektronicznego</w:t>
      </w:r>
      <w:r w:rsidR="00147ABB" w:rsidRPr="00550D76">
        <w:t>.</w:t>
      </w:r>
      <w:bookmarkEnd w:id="183"/>
    </w:p>
    <w:p w:rsidR="00147ABB" w:rsidRPr="00550D76" w:rsidRDefault="00147ABB" w:rsidP="00147ABB">
      <w:pPr>
        <w:ind w:left="-360"/>
      </w:pPr>
      <w:bookmarkStart w:id="184" w:name="BKM_5AB2ED4D_6BC4_4557_A512_A2AED85195C6"/>
    </w:p>
    <w:p w:rsidR="00147ABB" w:rsidRPr="00550D76" w:rsidRDefault="00147ABB" w:rsidP="00147ABB">
      <w:r w:rsidRPr="00550D76">
        <w:rPr>
          <w:b/>
          <w:bCs/>
        </w:rPr>
        <w:t xml:space="preserve">PU-041 Podpisz dokument profilem </w:t>
      </w:r>
      <w:proofErr w:type="spellStart"/>
      <w:r w:rsidRPr="00550D76">
        <w:rPr>
          <w:b/>
          <w:bCs/>
        </w:rPr>
        <w:t>ePUAP</w:t>
      </w:r>
      <w:proofErr w:type="spellEnd"/>
    </w:p>
    <w:p w:rsidR="00147ABB" w:rsidRPr="00550D76" w:rsidRDefault="00147ABB" w:rsidP="00147ABB">
      <w:r w:rsidRPr="00550D76">
        <w:t xml:space="preserve">Użytkownik może złożyć podpis </w:t>
      </w:r>
      <w:r w:rsidR="00AE5308" w:rsidRPr="00550D76">
        <w:t xml:space="preserve">elektroniczny </w:t>
      </w:r>
      <w:r w:rsidRPr="00550D76">
        <w:t xml:space="preserve">pod wnioskiem lub dokumentem </w:t>
      </w:r>
      <w:r w:rsidR="00AE5308" w:rsidRPr="00550D76">
        <w:t>z wykorzystaniem profilu zaufanego</w:t>
      </w:r>
      <w:r w:rsidRPr="00550D76">
        <w:t xml:space="preserve"> </w:t>
      </w:r>
      <w:proofErr w:type="spellStart"/>
      <w:r w:rsidRPr="00550D76">
        <w:t>ePUAP</w:t>
      </w:r>
      <w:proofErr w:type="spellEnd"/>
      <w:r w:rsidRPr="00550D76">
        <w:t>.</w:t>
      </w:r>
      <w:bookmarkEnd w:id="184"/>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185" w:name="_Toc383525980"/>
      <w:bookmarkStart w:id="186" w:name="_Toc389607054"/>
      <w:r w:rsidRPr="00550D76">
        <w:rPr>
          <w:rFonts w:ascii="Times New Roman" w:hAnsi="Times New Roman" w:cs="Times New Roman"/>
        </w:rPr>
        <w:t>Obszar korespondencja</w:t>
      </w:r>
      <w:bookmarkEnd w:id="185"/>
      <w:bookmarkEnd w:id="186"/>
    </w:p>
    <w:p w:rsidR="00147ABB" w:rsidRPr="00550D76" w:rsidRDefault="00822546" w:rsidP="00147ABB">
      <w:pPr>
        <w:jc w:val="center"/>
      </w:pPr>
      <w:r>
        <w:rPr>
          <w:noProof/>
        </w:rPr>
        <w:drawing>
          <wp:inline distT="0" distB="0" distL="0" distR="0">
            <wp:extent cx="4619625" cy="442912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19625" cy="4429125"/>
                    </a:xfrm>
                    <a:prstGeom prst="rect">
                      <a:avLst/>
                    </a:prstGeom>
                    <a:noFill/>
                    <a:ln>
                      <a:noFill/>
                    </a:ln>
                  </pic:spPr>
                </pic:pic>
              </a:graphicData>
            </a:graphic>
          </wp:inline>
        </w:drawing>
      </w:r>
    </w:p>
    <w:p w:rsidR="00147ABB" w:rsidRPr="00550D76" w:rsidRDefault="00147ABB" w:rsidP="00147ABB"/>
    <w:p w:rsidR="00147ABB" w:rsidRPr="00550D76" w:rsidRDefault="00147ABB" w:rsidP="00147ABB">
      <w:r w:rsidRPr="00550D76">
        <w:rPr>
          <w:b/>
          <w:bCs/>
        </w:rPr>
        <w:t>PU-043 Odbierz korespondencję</w:t>
      </w:r>
    </w:p>
    <w:p w:rsidR="00147ABB" w:rsidRPr="00550D76" w:rsidRDefault="00147ABB" w:rsidP="00147ABB">
      <w:r w:rsidRPr="00550D76">
        <w:t xml:space="preserve">System oczekuje na komunikację od strony </w:t>
      </w:r>
      <w:proofErr w:type="spellStart"/>
      <w:r w:rsidRPr="00550D76">
        <w:t>sądu</w:t>
      </w:r>
      <w:proofErr w:type="spellEnd"/>
      <w:r w:rsidRPr="00550D76">
        <w:t xml:space="preserve"> rejestrowego. W przypadku nadejścia korespondencji </w:t>
      </w:r>
      <w:proofErr w:type="spellStart"/>
      <w:r w:rsidRPr="00550D76">
        <w:t>system</w:t>
      </w:r>
      <w:proofErr w:type="spellEnd"/>
      <w:r w:rsidRPr="00550D76">
        <w:t xml:space="preserve"> automatycznie przypisuje ją do odpowiedniego konta użytkownika</w:t>
      </w:r>
      <w:r w:rsidR="00C70EE3">
        <w:t xml:space="preserve"> oraz wysyła do niego powiadomienie. System ponadto wysyła informację do </w:t>
      </w:r>
      <w:proofErr w:type="spellStart"/>
      <w:r w:rsidR="00C70EE3">
        <w:t>sądu</w:t>
      </w:r>
      <w:proofErr w:type="spellEnd"/>
      <w:r w:rsidR="00C70EE3">
        <w:t xml:space="preserve"> </w:t>
      </w:r>
      <w:r w:rsidR="00C70EE3">
        <w:lastRenderedPageBreak/>
        <w:t>rejestrowego o odebraniu korespondencji</w:t>
      </w:r>
      <w:r w:rsidRPr="00550D76">
        <w:t>.</w:t>
      </w:r>
      <w:r w:rsidR="00594F56">
        <w:t xml:space="preserve"> Szczególnym przypadkiem korespondencji z </w:t>
      </w:r>
      <w:proofErr w:type="spellStart"/>
      <w:r w:rsidR="00594F56">
        <w:t>sądu</w:t>
      </w:r>
      <w:proofErr w:type="spellEnd"/>
      <w:r w:rsidR="00594F56">
        <w:t xml:space="preserve"> rejestrowego jest sygnatura sprawy.</w:t>
      </w:r>
    </w:p>
    <w:p w:rsidR="00147ABB" w:rsidRPr="00550D76" w:rsidRDefault="00147ABB" w:rsidP="00147ABB">
      <w:bookmarkStart w:id="187" w:name="BKM_C15A8CBC_6657_45E5_A74C_B8722E4B7F5E"/>
    </w:p>
    <w:p w:rsidR="00147ABB" w:rsidRPr="00550D76" w:rsidRDefault="00147ABB" w:rsidP="00147ABB">
      <w:r w:rsidRPr="00550D76">
        <w:rPr>
          <w:b/>
          <w:bCs/>
        </w:rPr>
        <w:t>PU-044 Odczytaj korespondencję</w:t>
      </w:r>
    </w:p>
    <w:bookmarkEnd w:id="187"/>
    <w:p w:rsidR="00147ABB" w:rsidRPr="00550D76" w:rsidRDefault="00147ABB" w:rsidP="00147ABB">
      <w:r w:rsidRPr="00550D76">
        <w:t>Użytkownik ma możliwość odczytania</w:t>
      </w:r>
      <w:r w:rsidR="00985FD0">
        <w:t xml:space="preserve"> w systemie</w:t>
      </w:r>
      <w:r w:rsidRPr="00550D76">
        <w:t xml:space="preserve"> ko</w:t>
      </w:r>
      <w:r w:rsidR="00985FD0">
        <w:t xml:space="preserve">respondencji z </w:t>
      </w:r>
      <w:proofErr w:type="spellStart"/>
      <w:r w:rsidR="00985FD0">
        <w:t>sądu</w:t>
      </w:r>
      <w:proofErr w:type="spellEnd"/>
      <w:r w:rsidR="00985FD0">
        <w:t xml:space="preserve"> rejestrowego wraz z załącznikami</w:t>
      </w:r>
      <w:r w:rsidRPr="00550D76">
        <w:t>.</w:t>
      </w:r>
    </w:p>
    <w:p w:rsidR="00147ABB" w:rsidRPr="00550D76" w:rsidRDefault="00147ABB" w:rsidP="00147ABB">
      <w:bookmarkStart w:id="188" w:name="BKM_810118A0_6BC8_4A7C_840D_88546ABC318D"/>
    </w:p>
    <w:p w:rsidR="00147ABB" w:rsidRPr="00550D76" w:rsidRDefault="00147ABB" w:rsidP="00147ABB">
      <w:r w:rsidRPr="00550D76">
        <w:rPr>
          <w:b/>
          <w:bCs/>
        </w:rPr>
        <w:t xml:space="preserve">PU-045 </w:t>
      </w:r>
      <w:r w:rsidR="005A664B">
        <w:rPr>
          <w:b/>
          <w:bCs/>
        </w:rPr>
        <w:t>Zapisz</w:t>
      </w:r>
      <w:r w:rsidRPr="00550D76">
        <w:rPr>
          <w:b/>
          <w:bCs/>
        </w:rPr>
        <w:t xml:space="preserve"> korespondencję</w:t>
      </w:r>
    </w:p>
    <w:bookmarkEnd w:id="188"/>
    <w:p w:rsidR="00147ABB" w:rsidRPr="00550D76" w:rsidRDefault="00147ABB" w:rsidP="00147ABB">
      <w:r w:rsidRPr="00550D76">
        <w:t xml:space="preserve">Użytkownik ma możliwość </w:t>
      </w:r>
      <w:r w:rsidR="00985FD0">
        <w:t>zapisania</w:t>
      </w:r>
      <w:r w:rsidRPr="00550D76">
        <w:t xml:space="preserve"> korespondencji</w:t>
      </w:r>
      <w:r w:rsidR="00985FD0">
        <w:t xml:space="preserve"> z </w:t>
      </w:r>
      <w:proofErr w:type="spellStart"/>
      <w:r w:rsidR="00985FD0">
        <w:t>sądu</w:t>
      </w:r>
      <w:proofErr w:type="spellEnd"/>
      <w:r w:rsidR="00985FD0">
        <w:t xml:space="preserve"> rejestrowego wraz z załącznikami na dysku</w:t>
      </w:r>
      <w:r w:rsidRPr="00550D76">
        <w:t>.</w:t>
      </w:r>
    </w:p>
    <w:p w:rsidR="00147ABB" w:rsidRPr="00550D76" w:rsidRDefault="00147ABB" w:rsidP="00147ABB">
      <w:bookmarkStart w:id="189" w:name="BKM_24FB61A9_522D_4927_8E97_8E00D7114973"/>
    </w:p>
    <w:p w:rsidR="00147ABB" w:rsidRPr="00550D76" w:rsidRDefault="00147ABB" w:rsidP="00147ABB">
      <w:r w:rsidRPr="00550D76">
        <w:rPr>
          <w:b/>
          <w:bCs/>
        </w:rPr>
        <w:t>PU-046 Udostępnij korespondencję innemu użytkownikowi</w:t>
      </w:r>
    </w:p>
    <w:p w:rsidR="00147ABB" w:rsidRPr="00550D76" w:rsidRDefault="00147ABB" w:rsidP="00147ABB">
      <w:r w:rsidRPr="00550D76">
        <w:t>Użytkownik ma możliwość udost</w:t>
      </w:r>
      <w:r w:rsidR="00393E33" w:rsidRPr="00550D76">
        <w:t>ę</w:t>
      </w:r>
      <w:r w:rsidRPr="00550D76">
        <w:t xml:space="preserve">pnienia korespondencji innemu użytkownikowi poprzez podanie jego adresu e-mail. </w:t>
      </w:r>
      <w:bookmarkEnd w:id="189"/>
      <w:r w:rsidRPr="00550D76">
        <w:t>Jeżeli ten użytkownik nie posiada konta w systemie zostanie poinformowany o konieczności jego utworzenia w celu zapoznania się z udostępnionym dokumentem.</w:t>
      </w:r>
    </w:p>
    <w:p w:rsidR="00147ABB" w:rsidRPr="00550D76" w:rsidRDefault="00147ABB" w:rsidP="00147ABB">
      <w:bookmarkStart w:id="190" w:name="BKM_0E73FED3_467A_4AB9_A6D2_A8B1AD8ADA34"/>
    </w:p>
    <w:p w:rsidR="00147ABB" w:rsidRPr="00550D76" w:rsidRDefault="00147ABB" w:rsidP="00147ABB">
      <w:r w:rsidRPr="00550D76">
        <w:rPr>
          <w:b/>
          <w:bCs/>
        </w:rPr>
        <w:t>PU-047 Wyświetl listę korespondencji</w:t>
      </w:r>
    </w:p>
    <w:bookmarkEnd w:id="190"/>
    <w:p w:rsidR="00147ABB" w:rsidRPr="00550D76" w:rsidRDefault="00147ABB" w:rsidP="00147ABB">
      <w:r w:rsidRPr="00550D76">
        <w:t xml:space="preserve">Użytkownik ma możliwość wyświetlenia listy korespondencji </w:t>
      </w:r>
      <w:r w:rsidR="00D10E38">
        <w:t>z możliwością sortowania</w:t>
      </w:r>
      <w:r w:rsidR="00C71722">
        <w:t xml:space="preserve"> i filtrowania</w:t>
      </w:r>
      <w:r w:rsidR="00D10E38">
        <w:t>.</w:t>
      </w:r>
    </w:p>
    <w:p w:rsidR="00147ABB" w:rsidRPr="00550D76" w:rsidRDefault="00147ABB" w:rsidP="00147ABB">
      <w:pPr>
        <w:pStyle w:val="Nagwek3"/>
        <w:numPr>
          <w:ilvl w:val="2"/>
          <w:numId w:val="16"/>
        </w:numPr>
        <w:rPr>
          <w:rFonts w:ascii="Times New Roman" w:hAnsi="Times New Roman" w:cs="Times New Roman"/>
        </w:rPr>
      </w:pPr>
      <w:bookmarkStart w:id="191" w:name="_Toc383525982"/>
      <w:bookmarkStart w:id="192" w:name="_Toc389607055"/>
      <w:r w:rsidRPr="00550D76">
        <w:rPr>
          <w:rFonts w:ascii="Times New Roman" w:hAnsi="Times New Roman" w:cs="Times New Roman"/>
        </w:rPr>
        <w:lastRenderedPageBreak/>
        <w:t>Obszar CMS</w:t>
      </w:r>
      <w:bookmarkEnd w:id="191"/>
      <w:bookmarkEnd w:id="192"/>
    </w:p>
    <w:p w:rsidR="00147ABB" w:rsidRPr="00550D76" w:rsidRDefault="00147ABB" w:rsidP="00147ABB">
      <w:pPr>
        <w:jc w:val="center"/>
      </w:pPr>
      <w:r w:rsidRPr="00550D76">
        <w:rPr>
          <w:noProof/>
        </w:rPr>
        <w:drawing>
          <wp:inline distT="0" distB="0" distL="0" distR="0">
            <wp:extent cx="3881120" cy="4784725"/>
            <wp:effectExtent l="0" t="0" r="5080" b="0"/>
            <wp:docPr id="13"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1120" cy="4784725"/>
                    </a:xfrm>
                    <a:prstGeom prst="rect">
                      <a:avLst/>
                    </a:prstGeom>
                    <a:noFill/>
                    <a:ln>
                      <a:noFill/>
                    </a:ln>
                  </pic:spPr>
                </pic:pic>
              </a:graphicData>
            </a:graphic>
          </wp:inline>
        </w:drawing>
      </w:r>
    </w:p>
    <w:p w:rsidR="00147ABB" w:rsidRPr="00550D76" w:rsidRDefault="00147ABB" w:rsidP="00147ABB">
      <w:pPr>
        <w:rPr>
          <w:b/>
          <w:bCs/>
        </w:rPr>
      </w:pPr>
    </w:p>
    <w:p w:rsidR="00147ABB" w:rsidRPr="00550D76" w:rsidRDefault="00147ABB" w:rsidP="00147ABB">
      <w:r w:rsidRPr="00550D76">
        <w:rPr>
          <w:b/>
          <w:bCs/>
        </w:rPr>
        <w:t>PU-048 Zarządzaj formularzami</w:t>
      </w:r>
    </w:p>
    <w:p w:rsidR="00147ABB" w:rsidRPr="00550D76" w:rsidRDefault="00147ABB" w:rsidP="00147ABB">
      <w:r w:rsidRPr="00550D76">
        <w:t xml:space="preserve">Użytkownik uprawniony do obsługi CMS ma możliwość zarządzania formularzami dostępnymi w systemie. Funkcja ta pozwala na dodawanie, edytowanie oraz usuwanie formularzy dokumentów w systemie. </w:t>
      </w:r>
    </w:p>
    <w:p w:rsidR="00147ABB" w:rsidRPr="00550D76" w:rsidRDefault="00147ABB" w:rsidP="00147ABB">
      <w:bookmarkStart w:id="193" w:name="BKM_3321F736_E7BC_4488_A816_BCE914C552F4"/>
    </w:p>
    <w:p w:rsidR="00147ABB" w:rsidRPr="00550D76" w:rsidRDefault="00147ABB" w:rsidP="00147ABB">
      <w:r w:rsidRPr="00550D76">
        <w:rPr>
          <w:b/>
          <w:bCs/>
        </w:rPr>
        <w:t>PU-049 Zarządzaj ogłoszeniami</w:t>
      </w:r>
    </w:p>
    <w:p w:rsidR="00147ABB" w:rsidRPr="00550D76" w:rsidRDefault="00147ABB" w:rsidP="00147ABB">
      <w:r w:rsidRPr="00550D76">
        <w:t xml:space="preserve">Użytkownik uprawniony do obsługi CMS ma możliwość zarządzania ogłoszeniami. Dostępne funkcje to dodawanie, edytowanie oraz usuwanie ogłoszeń z portalu. </w:t>
      </w:r>
      <w:bookmarkEnd w:id="193"/>
    </w:p>
    <w:p w:rsidR="00147ABB" w:rsidRPr="00550D76" w:rsidRDefault="00147ABB" w:rsidP="00147ABB">
      <w:bookmarkStart w:id="194" w:name="BKM_E58533E8_3EEB_48B5_8EE2_8C98D14BB61B"/>
    </w:p>
    <w:p w:rsidR="00147ABB" w:rsidRPr="00550D76" w:rsidRDefault="00147ABB" w:rsidP="00147ABB">
      <w:r w:rsidRPr="00550D76">
        <w:rPr>
          <w:b/>
          <w:bCs/>
        </w:rPr>
        <w:t>PU-050 Zarządzaj słownikami</w:t>
      </w:r>
    </w:p>
    <w:p w:rsidR="00147ABB" w:rsidRPr="00550D76" w:rsidRDefault="00147ABB" w:rsidP="00147ABB">
      <w:r w:rsidRPr="00550D76">
        <w:t xml:space="preserve">Użytkownik uprawniony do obsługi CMS ma możliwość zarządzania słownikami. Dostępne funkcje to przeglądanie słowników, wyszukiwanie wpisów w słownikach oraz ich aktualizacja. </w:t>
      </w:r>
      <w:bookmarkEnd w:id="194"/>
    </w:p>
    <w:p w:rsidR="00147ABB" w:rsidRPr="00550D76" w:rsidRDefault="00147ABB" w:rsidP="00147ABB">
      <w:bookmarkStart w:id="195" w:name="BKM_55B99B07_EB2C_4715_87C7_BBB0FA329599"/>
    </w:p>
    <w:p w:rsidR="00147ABB" w:rsidRPr="00550D76" w:rsidRDefault="00147ABB" w:rsidP="00147ABB">
      <w:r w:rsidRPr="00550D76">
        <w:rPr>
          <w:b/>
          <w:bCs/>
        </w:rPr>
        <w:t>PU-051 Zarządzaj wzorcami dokumentów</w:t>
      </w:r>
    </w:p>
    <w:p w:rsidR="00147ABB" w:rsidRPr="00550D76" w:rsidRDefault="00147ABB" w:rsidP="00147ABB">
      <w:r w:rsidRPr="00550D76">
        <w:t xml:space="preserve">Użytkownik uprawniony do obsługi CMS ma możliwość zarządzania wzorcami dokumentów dostępnymi do pobrania lub wypełnienia w systemie. </w:t>
      </w:r>
      <w:bookmarkEnd w:id="195"/>
    </w:p>
    <w:p w:rsidR="00147ABB" w:rsidRPr="00550D76" w:rsidRDefault="00147ABB" w:rsidP="00147ABB"/>
    <w:p w:rsidR="00147ABB" w:rsidRPr="00550D76" w:rsidRDefault="00147ABB" w:rsidP="00147ABB">
      <w:pPr>
        <w:rPr>
          <w:b/>
        </w:rPr>
      </w:pPr>
      <w:r w:rsidRPr="00550D76">
        <w:rPr>
          <w:b/>
        </w:rPr>
        <w:lastRenderedPageBreak/>
        <w:t>PU-052 Zarządzaj powiadomieniami</w:t>
      </w:r>
    </w:p>
    <w:p w:rsidR="00147ABB" w:rsidRPr="00550D76" w:rsidRDefault="00147ABB" w:rsidP="00147ABB">
      <w:r w:rsidRPr="00550D76">
        <w:t xml:space="preserve">Użytkownik uprawiony do obsługi CMS ma możliwość zarządzania </w:t>
      </w:r>
      <w:r w:rsidR="00110A68">
        <w:t>powiadomieniami</w:t>
      </w:r>
      <w:r w:rsidRPr="00550D76">
        <w:t xml:space="preserve"> </w:t>
      </w:r>
      <w:r w:rsidR="00110A68">
        <w:t>wysyłanymi</w:t>
      </w:r>
      <w:r w:rsidRPr="00550D76">
        <w:t xml:space="preserve"> do użytkowników.</w:t>
      </w:r>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196" w:name="_Toc383525983"/>
      <w:bookmarkStart w:id="197" w:name="_Toc389607056"/>
      <w:r w:rsidRPr="00550D76">
        <w:rPr>
          <w:rFonts w:ascii="Times New Roman" w:hAnsi="Times New Roman" w:cs="Times New Roman"/>
        </w:rPr>
        <w:t>Obszar powiadomienia</w:t>
      </w:r>
      <w:bookmarkEnd w:id="196"/>
      <w:bookmarkEnd w:id="197"/>
    </w:p>
    <w:p w:rsidR="00147ABB" w:rsidRPr="00550D76" w:rsidRDefault="00147ABB" w:rsidP="00147ABB">
      <w:pPr>
        <w:jc w:val="center"/>
      </w:pPr>
      <w:r w:rsidRPr="00550D76">
        <w:rPr>
          <w:noProof/>
        </w:rPr>
        <w:drawing>
          <wp:inline distT="0" distB="0" distL="0" distR="0">
            <wp:extent cx="3408680" cy="1609090"/>
            <wp:effectExtent l="0" t="0" r="1270" b="0"/>
            <wp:docPr id="14"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08680" cy="1609090"/>
                    </a:xfrm>
                    <a:prstGeom prst="rect">
                      <a:avLst/>
                    </a:prstGeom>
                    <a:noFill/>
                    <a:ln>
                      <a:noFill/>
                    </a:ln>
                  </pic:spPr>
                </pic:pic>
              </a:graphicData>
            </a:graphic>
          </wp:inline>
        </w:drawing>
      </w:r>
    </w:p>
    <w:p w:rsidR="00147ABB" w:rsidRPr="00550D76" w:rsidRDefault="00147ABB" w:rsidP="00147ABB"/>
    <w:p w:rsidR="00147ABB" w:rsidRPr="00550D76" w:rsidRDefault="00147ABB" w:rsidP="00147ABB">
      <w:r w:rsidRPr="00550D76">
        <w:rPr>
          <w:b/>
          <w:bCs/>
        </w:rPr>
        <w:t>PU-053 Wyślij powiadomienie</w:t>
      </w:r>
    </w:p>
    <w:p w:rsidR="00147ABB" w:rsidRPr="00550D76" w:rsidRDefault="00147ABB" w:rsidP="00147ABB">
      <w:r w:rsidRPr="00550D76">
        <w:t xml:space="preserve">System wysyła </w:t>
      </w:r>
      <w:r w:rsidR="009304B9">
        <w:t>zdefiniowane w systemie</w:t>
      </w:r>
      <w:r w:rsidRPr="00550D76">
        <w:t xml:space="preserve"> bądź ustalone przez użytkownika powiadomienia.</w:t>
      </w:r>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198" w:name="_Toc383525984"/>
      <w:bookmarkStart w:id="199" w:name="_Toc389607057"/>
      <w:r w:rsidRPr="00550D76">
        <w:rPr>
          <w:rFonts w:ascii="Times New Roman" w:hAnsi="Times New Roman" w:cs="Times New Roman"/>
        </w:rPr>
        <w:t>Obszar administracji systemu</w:t>
      </w:r>
      <w:bookmarkEnd w:id="198"/>
      <w:bookmarkEnd w:id="199"/>
    </w:p>
    <w:p w:rsidR="00147ABB" w:rsidRPr="00550D76" w:rsidRDefault="00147ABB" w:rsidP="00147ABB">
      <w:pPr>
        <w:jc w:val="center"/>
      </w:pPr>
      <w:r w:rsidRPr="00550D76">
        <w:rPr>
          <w:noProof/>
        </w:rPr>
        <w:drawing>
          <wp:inline distT="0" distB="0" distL="0" distR="0">
            <wp:extent cx="3540760" cy="3474720"/>
            <wp:effectExtent l="0" t="0" r="2540" b="0"/>
            <wp:docPr id="19"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40760" cy="3474720"/>
                    </a:xfrm>
                    <a:prstGeom prst="rect">
                      <a:avLst/>
                    </a:prstGeom>
                    <a:noFill/>
                    <a:ln>
                      <a:noFill/>
                    </a:ln>
                  </pic:spPr>
                </pic:pic>
              </a:graphicData>
            </a:graphic>
          </wp:inline>
        </w:drawing>
      </w:r>
    </w:p>
    <w:p w:rsidR="00147ABB" w:rsidRPr="00550D76" w:rsidRDefault="00147ABB" w:rsidP="00147ABB">
      <w:pPr>
        <w:rPr>
          <w:b/>
          <w:bCs/>
        </w:rPr>
      </w:pPr>
    </w:p>
    <w:p w:rsidR="00147ABB" w:rsidRPr="00550D76" w:rsidRDefault="00147ABB" w:rsidP="00147ABB">
      <w:r w:rsidRPr="00550D76">
        <w:rPr>
          <w:b/>
          <w:bCs/>
        </w:rPr>
        <w:t>PU-054 Zarządzaj użytkownikami</w:t>
      </w:r>
    </w:p>
    <w:p w:rsidR="00147ABB" w:rsidRPr="00550D76" w:rsidRDefault="00147ABB" w:rsidP="00147ABB">
      <w:r w:rsidRPr="00550D76">
        <w:t>Administrator ma możliwość zarządzania użytkownikami w systemie z poziomu panelu administracyjnego.</w:t>
      </w:r>
    </w:p>
    <w:p w:rsidR="00147ABB" w:rsidRPr="00550D76" w:rsidRDefault="00147ABB" w:rsidP="00147ABB"/>
    <w:p w:rsidR="00147ABB" w:rsidRPr="00550D76" w:rsidRDefault="00147ABB" w:rsidP="00147ABB">
      <w:r w:rsidRPr="00550D76">
        <w:rPr>
          <w:b/>
          <w:bCs/>
        </w:rPr>
        <w:t>PU-055 Zarządzaj dokumentami</w:t>
      </w:r>
    </w:p>
    <w:p w:rsidR="00147ABB" w:rsidRPr="00550D76" w:rsidRDefault="00147ABB" w:rsidP="00147ABB">
      <w:r w:rsidRPr="00550D76">
        <w:lastRenderedPageBreak/>
        <w:t xml:space="preserve">Administrator ma możliwość zarządzania dokumentami stworzonymi przez użytkowników. Funkcje dostępne dla administratora to przeglądanie wszystkich dokumentów oraz edycja niepodpisanych dokumentów. </w:t>
      </w:r>
      <w:r w:rsidR="006F7027">
        <w:t xml:space="preserve">W ramach przypadku użycia </w:t>
      </w:r>
      <w:proofErr w:type="spellStart"/>
      <w:r w:rsidR="006F7027">
        <w:t>system</w:t>
      </w:r>
      <w:proofErr w:type="spellEnd"/>
      <w:r w:rsidR="006F7027">
        <w:t xml:space="preserve"> wyświetla listę wszystkich dokumentów wraz z możliwością ich sortowania i filtrowania.</w:t>
      </w:r>
    </w:p>
    <w:p w:rsidR="00147ABB" w:rsidRPr="00550D76" w:rsidRDefault="00147ABB" w:rsidP="00147ABB">
      <w:bookmarkStart w:id="200" w:name="BKM_05DF6CE4_9A0C_4400_B2FA_A433063D0DEE"/>
    </w:p>
    <w:p w:rsidR="00147ABB" w:rsidRPr="00550D76" w:rsidRDefault="00147ABB" w:rsidP="00147ABB">
      <w:r w:rsidRPr="00550D76">
        <w:rPr>
          <w:b/>
          <w:bCs/>
        </w:rPr>
        <w:t>PU-056 Zarządzaj wnioskami</w:t>
      </w:r>
    </w:p>
    <w:p w:rsidR="00147ABB" w:rsidRPr="00550D76" w:rsidRDefault="00147ABB" w:rsidP="00147ABB">
      <w:r w:rsidRPr="00550D76">
        <w:t xml:space="preserve">Administrator ma możliwość zarządzania wnioskami stworzonymi przez użytkowników. Funkcje dostępne dla administratora to przeglądanie wszystkich wniosków oraz edycja niepodpisanych wniosków. </w:t>
      </w:r>
      <w:bookmarkEnd w:id="200"/>
      <w:r w:rsidR="006F7027">
        <w:t xml:space="preserve">W ramach przypadku użycia </w:t>
      </w:r>
      <w:proofErr w:type="spellStart"/>
      <w:r w:rsidR="006F7027">
        <w:t>system</w:t>
      </w:r>
      <w:proofErr w:type="spellEnd"/>
      <w:r w:rsidR="006F7027">
        <w:t xml:space="preserve"> wyświetla listę wszystkich wniosków wraz z możliwością ich sortowania i filtrowania.</w:t>
      </w:r>
    </w:p>
    <w:p w:rsidR="00147ABB" w:rsidRPr="00550D76" w:rsidRDefault="00147ABB" w:rsidP="00147ABB"/>
    <w:p w:rsidR="00147ABB" w:rsidRPr="00550D76" w:rsidRDefault="00147ABB" w:rsidP="00147ABB">
      <w:r w:rsidRPr="00550D76">
        <w:rPr>
          <w:noProof/>
        </w:rPr>
        <w:drawing>
          <wp:inline distT="0" distB="0" distL="0" distR="0">
            <wp:extent cx="5760720" cy="3592306"/>
            <wp:effectExtent l="0" t="0" r="0" b="8255"/>
            <wp:docPr id="21"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592306"/>
                    </a:xfrm>
                    <a:prstGeom prst="rect">
                      <a:avLst/>
                    </a:prstGeom>
                    <a:noFill/>
                    <a:ln>
                      <a:noFill/>
                    </a:ln>
                  </pic:spPr>
                </pic:pic>
              </a:graphicData>
            </a:graphic>
          </wp:inline>
        </w:drawing>
      </w:r>
    </w:p>
    <w:p w:rsidR="00147ABB" w:rsidRPr="00550D76" w:rsidRDefault="00147ABB" w:rsidP="00147ABB">
      <w:pPr>
        <w:rPr>
          <w:b/>
          <w:bCs/>
        </w:rPr>
      </w:pPr>
    </w:p>
    <w:p w:rsidR="00147ABB" w:rsidRPr="00550D76" w:rsidRDefault="00147ABB" w:rsidP="00147ABB">
      <w:r w:rsidRPr="00550D76">
        <w:rPr>
          <w:b/>
          <w:bCs/>
        </w:rPr>
        <w:t>PU-056 Przeglądaj użytkowników</w:t>
      </w:r>
    </w:p>
    <w:p w:rsidR="00147ABB" w:rsidRPr="00550D76" w:rsidRDefault="00147ABB" w:rsidP="00147ABB">
      <w:r w:rsidRPr="00550D76">
        <w:t>Administrator ma możliwość przeglądania listy wszystkich użytkowników.</w:t>
      </w:r>
      <w:r w:rsidR="00555BEF">
        <w:t xml:space="preserve"> System wyświetla listę wszystkich użytkowników w systemie z możliwością sortowania i filtrowania. </w:t>
      </w:r>
    </w:p>
    <w:p w:rsidR="00147ABB" w:rsidRPr="00550D76" w:rsidRDefault="00147ABB" w:rsidP="00147ABB"/>
    <w:p w:rsidR="00147ABB" w:rsidRPr="00550D76" w:rsidRDefault="00147ABB" w:rsidP="00147ABB">
      <w:r w:rsidRPr="00550D76">
        <w:rPr>
          <w:b/>
          <w:bCs/>
        </w:rPr>
        <w:t>PU-057 Modyfikuj użytkownika</w:t>
      </w:r>
    </w:p>
    <w:p w:rsidR="00147ABB" w:rsidRPr="00550D76" w:rsidRDefault="00147ABB" w:rsidP="00147ABB">
      <w:r w:rsidRPr="00550D76">
        <w:t xml:space="preserve">Administrator ma możliwość edycji </w:t>
      </w:r>
      <w:proofErr w:type="spellStart"/>
      <w:r w:rsidRPr="00550D76">
        <w:t>danych</w:t>
      </w:r>
      <w:proofErr w:type="spellEnd"/>
      <w:r w:rsidRPr="00550D76">
        <w:t xml:space="preserve"> użytkownika</w:t>
      </w:r>
      <w:r w:rsidR="00555BEF">
        <w:t xml:space="preserve"> w </w:t>
      </w:r>
      <w:r w:rsidR="002F6C1B">
        <w:t>określonym</w:t>
      </w:r>
      <w:r w:rsidR="00555BEF">
        <w:t xml:space="preserve"> zakresie</w:t>
      </w:r>
      <w:r w:rsidRPr="00550D76">
        <w:t xml:space="preserve">. </w:t>
      </w:r>
    </w:p>
    <w:p w:rsidR="00147ABB" w:rsidRPr="00550D76" w:rsidRDefault="00147ABB" w:rsidP="00147ABB"/>
    <w:p w:rsidR="00147ABB" w:rsidRPr="00550D76" w:rsidRDefault="00147ABB" w:rsidP="00147ABB">
      <w:r w:rsidRPr="00550D76">
        <w:rPr>
          <w:b/>
          <w:bCs/>
        </w:rPr>
        <w:t>PU-058 Usuń użytkownika</w:t>
      </w:r>
    </w:p>
    <w:p w:rsidR="00147ABB" w:rsidRPr="00550D76" w:rsidRDefault="00147ABB" w:rsidP="00147ABB">
      <w:r w:rsidRPr="00550D76">
        <w:t xml:space="preserve">Administrator może oznaczyć konto użytkownika jako usunięte poprzez zmianę jego statusu. Nie ma możliwości permanentnego usunięcia </w:t>
      </w:r>
      <w:proofErr w:type="spellStart"/>
      <w:r w:rsidRPr="00550D76">
        <w:t>raz</w:t>
      </w:r>
      <w:proofErr w:type="spellEnd"/>
      <w:r w:rsidRPr="00550D76">
        <w:t xml:space="preserve"> założonego konta.</w:t>
      </w:r>
    </w:p>
    <w:p w:rsidR="00147ABB" w:rsidRPr="00550D76" w:rsidRDefault="00147ABB" w:rsidP="00147ABB"/>
    <w:p w:rsidR="00147ABB" w:rsidRPr="00550D76" w:rsidRDefault="00147ABB" w:rsidP="00147ABB">
      <w:r w:rsidRPr="00550D76">
        <w:rPr>
          <w:b/>
          <w:bCs/>
        </w:rPr>
        <w:t>PU-059 Odblokuj konto</w:t>
      </w:r>
    </w:p>
    <w:p w:rsidR="00147ABB" w:rsidRPr="00550D76" w:rsidRDefault="00147ABB" w:rsidP="00147ABB">
      <w:r w:rsidRPr="00550D76">
        <w:t xml:space="preserve">Administrator ma możliwość odblokowania konta użytkownika. Po odblokowaniu konta jest </w:t>
      </w:r>
      <w:r w:rsidR="0072216D">
        <w:t>wysyłane jest powiadomienie</w:t>
      </w:r>
      <w:r w:rsidRPr="00550D76">
        <w:t xml:space="preserve"> do użytkownika o </w:t>
      </w:r>
      <w:r w:rsidR="00E21EF0">
        <w:t>odblokowaniu konta</w:t>
      </w:r>
      <w:r w:rsidRPr="00550D76">
        <w:t>.</w:t>
      </w:r>
    </w:p>
    <w:p w:rsidR="00147ABB" w:rsidRPr="00550D76" w:rsidRDefault="00147ABB" w:rsidP="00147ABB"/>
    <w:p w:rsidR="00147ABB" w:rsidRPr="00550D76" w:rsidRDefault="00147ABB" w:rsidP="00147ABB">
      <w:pPr>
        <w:rPr>
          <w:b/>
          <w:bCs/>
        </w:rPr>
      </w:pPr>
      <w:r w:rsidRPr="00550D76">
        <w:rPr>
          <w:b/>
          <w:bCs/>
        </w:rPr>
        <w:lastRenderedPageBreak/>
        <w:t>PU-060 Blokuj konto</w:t>
      </w:r>
    </w:p>
    <w:p w:rsidR="00147ABB" w:rsidRPr="00550D76" w:rsidRDefault="00147ABB" w:rsidP="00147ABB">
      <w:pPr>
        <w:rPr>
          <w:color w:val="000000"/>
        </w:rPr>
      </w:pPr>
      <w:r w:rsidRPr="00550D76">
        <w:rPr>
          <w:color w:val="000000"/>
        </w:rPr>
        <w:t xml:space="preserve">Administrator może ręcznie zablokować konto wybranego użytkownika. Po zmianie statusu konta na zablokowane może podać powód blokady, który zostanie dołączony do </w:t>
      </w:r>
      <w:r w:rsidR="009C33FC">
        <w:rPr>
          <w:color w:val="000000"/>
        </w:rPr>
        <w:t xml:space="preserve">powiadomienia wysyłanego </w:t>
      </w:r>
      <w:r w:rsidRPr="00550D76">
        <w:rPr>
          <w:color w:val="000000"/>
        </w:rPr>
        <w:t>do użytkownika.</w:t>
      </w:r>
    </w:p>
    <w:p w:rsidR="00147ABB" w:rsidRPr="00550D76" w:rsidRDefault="00147ABB" w:rsidP="00147ABB"/>
    <w:p w:rsidR="00147ABB" w:rsidRPr="00550D76" w:rsidRDefault="00147ABB" w:rsidP="00147ABB">
      <w:r w:rsidRPr="00550D76">
        <w:rPr>
          <w:b/>
          <w:bCs/>
        </w:rPr>
        <w:t>PU-061 Modyfikuj uprawnienia użytkownika</w:t>
      </w:r>
    </w:p>
    <w:p w:rsidR="00147ABB" w:rsidRPr="00550D76" w:rsidRDefault="00147ABB" w:rsidP="00147ABB">
      <w:r w:rsidRPr="00550D76">
        <w:t xml:space="preserve">Administrator ma możliwość dowolnej edycji uprawnień użytkownika. Po </w:t>
      </w:r>
      <w:r w:rsidR="000A5734">
        <w:t>zapisaniu nowych uprawnień wysyłane jest powiadomienie do</w:t>
      </w:r>
      <w:r w:rsidRPr="00550D76">
        <w:t xml:space="preserve"> użytkownika o zmianie na jego koncie.</w:t>
      </w:r>
    </w:p>
    <w:p w:rsidR="00FE30CD" w:rsidRPr="00550D76" w:rsidRDefault="009E7560" w:rsidP="00EA3977">
      <w:pPr>
        <w:pStyle w:val="Nagwek1"/>
        <w:numPr>
          <w:ilvl w:val="0"/>
          <w:numId w:val="71"/>
        </w:numPr>
        <w:rPr>
          <w:rFonts w:ascii="Times New Roman" w:hAnsi="Times New Roman" w:cs="Times New Roman"/>
          <w:sz w:val="24"/>
          <w:szCs w:val="24"/>
        </w:rPr>
      </w:pPr>
      <w:bookmarkStart w:id="201" w:name="_Toc389607058"/>
      <w:r w:rsidRPr="00550D76">
        <w:rPr>
          <w:rFonts w:ascii="Times New Roman" w:hAnsi="Times New Roman" w:cs="Times New Roman"/>
          <w:sz w:val="24"/>
          <w:szCs w:val="24"/>
        </w:rPr>
        <w:t xml:space="preserve">Wymagania </w:t>
      </w:r>
      <w:r w:rsidR="009D4E0B" w:rsidRPr="00550D76">
        <w:rPr>
          <w:rFonts w:ascii="Times New Roman" w:hAnsi="Times New Roman" w:cs="Times New Roman"/>
          <w:sz w:val="24"/>
          <w:szCs w:val="24"/>
        </w:rPr>
        <w:t>nie</w:t>
      </w:r>
      <w:r w:rsidRPr="00550D76">
        <w:rPr>
          <w:rFonts w:ascii="Times New Roman" w:hAnsi="Times New Roman" w:cs="Times New Roman"/>
          <w:sz w:val="24"/>
          <w:szCs w:val="24"/>
        </w:rPr>
        <w:t>funkcjonalne</w:t>
      </w:r>
      <w:bookmarkEnd w:id="201"/>
    </w:p>
    <w:p w:rsidR="00FE30CD" w:rsidRPr="00550D76" w:rsidRDefault="00FE30CD" w:rsidP="00186067">
      <w:pPr>
        <w:pStyle w:val="Nagwek2"/>
        <w:numPr>
          <w:ilvl w:val="0"/>
          <w:numId w:val="64"/>
        </w:numPr>
        <w:rPr>
          <w:rFonts w:ascii="Times New Roman" w:hAnsi="Times New Roman" w:cs="Times New Roman"/>
          <w:sz w:val="24"/>
          <w:szCs w:val="24"/>
        </w:rPr>
      </w:pPr>
      <w:bookmarkStart w:id="202" w:name="_Toc389607059"/>
      <w:r w:rsidRPr="00550D76">
        <w:rPr>
          <w:rFonts w:ascii="Times New Roman" w:hAnsi="Times New Roman" w:cs="Times New Roman"/>
          <w:sz w:val="24"/>
          <w:szCs w:val="24"/>
        </w:rPr>
        <w:t>Źródła wym</w:t>
      </w:r>
      <w:r w:rsidR="009E7560" w:rsidRPr="00550D76">
        <w:rPr>
          <w:rFonts w:ascii="Times New Roman" w:hAnsi="Times New Roman" w:cs="Times New Roman"/>
          <w:sz w:val="24"/>
          <w:szCs w:val="24"/>
        </w:rPr>
        <w:t>agań</w:t>
      </w:r>
      <w:bookmarkEnd w:id="202"/>
    </w:p>
    <w:p w:rsidR="00450B92" w:rsidRPr="00550D76" w:rsidRDefault="00450B92" w:rsidP="00450B92"/>
    <w:p w:rsidR="007A41CC" w:rsidRPr="00550D76" w:rsidRDefault="007A41CC" w:rsidP="007A41CC">
      <w:pPr>
        <w:pStyle w:val="Akapitzlist"/>
        <w:numPr>
          <w:ilvl w:val="0"/>
          <w:numId w:val="23"/>
        </w:numPr>
      </w:pPr>
      <w:r w:rsidRPr="00550D76">
        <w:t>Analiza wymagań</w:t>
      </w:r>
    </w:p>
    <w:p w:rsidR="00040EC9" w:rsidRPr="00550D76" w:rsidRDefault="00040EC9" w:rsidP="00040EC9">
      <w:pPr>
        <w:pStyle w:val="Akapitzlist"/>
        <w:numPr>
          <w:ilvl w:val="0"/>
          <w:numId w:val="23"/>
        </w:numPr>
      </w:pPr>
      <w:r w:rsidRPr="00550D76">
        <w:t xml:space="preserve">Przepisy </w:t>
      </w:r>
      <w:proofErr w:type="spellStart"/>
      <w:r w:rsidRPr="00550D76">
        <w:t>prawa</w:t>
      </w:r>
      <w:proofErr w:type="spellEnd"/>
      <w:r w:rsidRPr="00550D76">
        <w:t xml:space="preserve"> zgodnie z listą wymienioną w punkcie 2.1.</w:t>
      </w:r>
    </w:p>
    <w:p w:rsidR="00393E33" w:rsidRPr="00550D76" w:rsidRDefault="00393E33" w:rsidP="00040EC9">
      <w:pPr>
        <w:pStyle w:val="Akapitzlist"/>
        <w:numPr>
          <w:ilvl w:val="0"/>
          <w:numId w:val="23"/>
        </w:numPr>
      </w:pPr>
      <w:r w:rsidRPr="00550D76">
        <w:t>Infrastruktura technologiczno-sprzętowa Ministerstwa Sprawiedliwości</w:t>
      </w:r>
    </w:p>
    <w:p w:rsidR="00393E33" w:rsidRPr="00550D76" w:rsidRDefault="00393E33" w:rsidP="00040EC9">
      <w:pPr>
        <w:pStyle w:val="Akapitzlist"/>
        <w:numPr>
          <w:ilvl w:val="0"/>
          <w:numId w:val="23"/>
        </w:numPr>
      </w:pPr>
      <w:r w:rsidRPr="00550D76">
        <w:t>Uwarunkowania eksploatacji oraz utrzymania systemów informatycznych w Ministerstwie Sprawiedliwości</w:t>
      </w:r>
    </w:p>
    <w:p w:rsidR="00040EC9" w:rsidRPr="00550D76" w:rsidRDefault="00040EC9" w:rsidP="00040EC9">
      <w:pPr>
        <w:pStyle w:val="Akapitzlist"/>
        <w:numPr>
          <w:ilvl w:val="0"/>
          <w:numId w:val="23"/>
        </w:numPr>
      </w:pPr>
      <w:r w:rsidRPr="00550D76">
        <w:t xml:space="preserve">ISO/IEC 40500:2012 Web </w:t>
      </w:r>
      <w:proofErr w:type="spellStart"/>
      <w:r w:rsidRPr="00550D76">
        <w:t>Content</w:t>
      </w:r>
      <w:proofErr w:type="spellEnd"/>
      <w:r w:rsidRPr="00550D76">
        <w:t xml:space="preserve"> </w:t>
      </w:r>
      <w:proofErr w:type="spellStart"/>
      <w:r w:rsidRPr="00550D76">
        <w:t>Accessibility</w:t>
      </w:r>
      <w:proofErr w:type="spellEnd"/>
      <w:r w:rsidRPr="00550D76">
        <w:t xml:space="preserve"> </w:t>
      </w:r>
      <w:proofErr w:type="spellStart"/>
      <w:r w:rsidRPr="00550D76">
        <w:t>Guidelines</w:t>
      </w:r>
      <w:proofErr w:type="spellEnd"/>
      <w:r w:rsidRPr="00550D76">
        <w:t xml:space="preserve"> 2.0 (WCAG 2.0) - Wytyczne dotyczące dostępności treści internetowych – zbiór dokumentów opublikowany przez W3C (</w:t>
      </w:r>
      <w:proofErr w:type="spellStart"/>
      <w:r w:rsidRPr="00550D76">
        <w:t>World</w:t>
      </w:r>
      <w:proofErr w:type="spellEnd"/>
      <w:r w:rsidRPr="00550D76">
        <w:t xml:space="preserve"> </w:t>
      </w:r>
      <w:proofErr w:type="spellStart"/>
      <w:r w:rsidRPr="00550D76">
        <w:t>Wide</w:t>
      </w:r>
      <w:proofErr w:type="spellEnd"/>
      <w:r w:rsidRPr="00550D76">
        <w:t xml:space="preserve"> Web </w:t>
      </w:r>
      <w:proofErr w:type="spellStart"/>
      <w:r w:rsidRPr="00550D76">
        <w:t>Consortium</w:t>
      </w:r>
      <w:proofErr w:type="spellEnd"/>
      <w:r w:rsidRPr="00550D76">
        <w:t xml:space="preserve">) zgodnie z inicjatywą dostępności do sieci (Web </w:t>
      </w:r>
      <w:proofErr w:type="spellStart"/>
      <w:r w:rsidRPr="00550D76">
        <w:t>Accessibility</w:t>
      </w:r>
      <w:proofErr w:type="spellEnd"/>
      <w:r w:rsidRPr="00550D76">
        <w:t xml:space="preserve"> </w:t>
      </w:r>
      <w:proofErr w:type="spellStart"/>
      <w:r w:rsidRPr="00550D76">
        <w:t>Initiative</w:t>
      </w:r>
      <w:proofErr w:type="spellEnd"/>
      <w:r w:rsidRPr="00550D76">
        <w:t>) zawierający zalecenia dotyczące tworzenia dostępnych serwisów internetowych</w:t>
      </w:r>
    </w:p>
    <w:p w:rsidR="007A41CC" w:rsidRPr="00550D76" w:rsidRDefault="007A41CC" w:rsidP="007A41CC">
      <w:pPr>
        <w:pStyle w:val="Akapitzlist"/>
        <w:numPr>
          <w:ilvl w:val="0"/>
          <w:numId w:val="23"/>
        </w:numPr>
      </w:pPr>
      <w:r w:rsidRPr="00550D76">
        <w:t>Dobre praktyki: Dobre praktyki z zakresu informatyki i bezpieczeństwa (ISO 27001, 17799)</w:t>
      </w:r>
    </w:p>
    <w:p w:rsidR="007A41CC" w:rsidRPr="00550D76" w:rsidRDefault="007A41CC" w:rsidP="007A41CC">
      <w:pPr>
        <w:pStyle w:val="Akapitzlist"/>
        <w:numPr>
          <w:ilvl w:val="0"/>
          <w:numId w:val="23"/>
        </w:numPr>
      </w:pPr>
      <w:r w:rsidRPr="00550D76">
        <w:t>ISO 27001: Norma z zakresu bezpieczeństwa systemów informacyjnych</w:t>
      </w:r>
    </w:p>
    <w:p w:rsidR="007A41CC" w:rsidRPr="00E53E54" w:rsidRDefault="007A41CC" w:rsidP="007A41CC">
      <w:pPr>
        <w:pStyle w:val="Akapitzlist"/>
        <w:numPr>
          <w:ilvl w:val="0"/>
          <w:numId w:val="23"/>
        </w:numPr>
        <w:rPr>
          <w:lang w:val="en-US"/>
        </w:rPr>
      </w:pPr>
      <w:r w:rsidRPr="00E53E54">
        <w:rPr>
          <w:lang w:val="en-US"/>
        </w:rPr>
        <w:t>ISO 9241 part 151: ISO 9241 Ergonomics of human-system interaction - Part 151: Guidance on World Wide Web user interfaces</w:t>
      </w:r>
    </w:p>
    <w:p w:rsidR="00FE30CD" w:rsidRPr="00550D76" w:rsidRDefault="00FE30CD" w:rsidP="00186067">
      <w:pPr>
        <w:pStyle w:val="Nagwek2"/>
        <w:numPr>
          <w:ilvl w:val="0"/>
          <w:numId w:val="64"/>
        </w:numPr>
        <w:rPr>
          <w:rFonts w:ascii="Times New Roman" w:hAnsi="Times New Roman" w:cs="Times New Roman"/>
          <w:sz w:val="24"/>
          <w:szCs w:val="24"/>
        </w:rPr>
      </w:pPr>
      <w:bookmarkStart w:id="203" w:name="_Toc389607060"/>
      <w:r w:rsidRPr="00550D76">
        <w:rPr>
          <w:rFonts w:ascii="Times New Roman" w:hAnsi="Times New Roman" w:cs="Times New Roman"/>
          <w:sz w:val="24"/>
          <w:szCs w:val="24"/>
        </w:rPr>
        <w:t>L</w:t>
      </w:r>
      <w:r w:rsidR="009E7560" w:rsidRPr="00550D76">
        <w:rPr>
          <w:rFonts w:ascii="Times New Roman" w:hAnsi="Times New Roman" w:cs="Times New Roman"/>
          <w:sz w:val="24"/>
          <w:szCs w:val="24"/>
        </w:rPr>
        <w:t xml:space="preserve">ista wymagań </w:t>
      </w:r>
      <w:r w:rsidR="006F09ED" w:rsidRPr="00550D76">
        <w:rPr>
          <w:rFonts w:ascii="Times New Roman" w:hAnsi="Times New Roman" w:cs="Times New Roman"/>
          <w:sz w:val="24"/>
          <w:szCs w:val="24"/>
        </w:rPr>
        <w:t>nie</w:t>
      </w:r>
      <w:r w:rsidR="009E7560" w:rsidRPr="00550D76">
        <w:rPr>
          <w:rFonts w:ascii="Times New Roman" w:hAnsi="Times New Roman" w:cs="Times New Roman"/>
          <w:sz w:val="24"/>
          <w:szCs w:val="24"/>
        </w:rPr>
        <w:t>funkcjonalnych</w:t>
      </w:r>
      <w:bookmarkEnd w:id="203"/>
    </w:p>
    <w:p w:rsidR="00450B92" w:rsidRPr="00550D76" w:rsidRDefault="00FE30CD" w:rsidP="00F91CE0">
      <w:pPr>
        <w:pStyle w:val="Nagwek3"/>
        <w:numPr>
          <w:ilvl w:val="2"/>
          <w:numId w:val="11"/>
        </w:numPr>
        <w:rPr>
          <w:rFonts w:ascii="Times New Roman" w:hAnsi="Times New Roman" w:cs="Times New Roman"/>
        </w:rPr>
      </w:pPr>
      <w:bookmarkStart w:id="204" w:name="_Toc389607061"/>
      <w:r w:rsidRPr="00550D76">
        <w:rPr>
          <w:rFonts w:ascii="Times New Roman" w:hAnsi="Times New Roman" w:cs="Times New Roman"/>
        </w:rPr>
        <w:t>Niezawodność</w:t>
      </w:r>
      <w:bookmarkEnd w:id="204"/>
    </w:p>
    <w:p w:rsidR="00FD6E56" w:rsidRPr="00550D76" w:rsidRDefault="00FD6E56" w:rsidP="00FD6E56">
      <w:pPr>
        <w:pStyle w:val="Akapitzlist"/>
        <w:numPr>
          <w:ilvl w:val="0"/>
          <w:numId w:val="66"/>
        </w:numPr>
        <w:ind w:left="709" w:hanging="709"/>
      </w:pPr>
      <w:r w:rsidRPr="00550D76">
        <w:t>Dostarczony System musi być wyposażony w mechanizm alarmowania o przeciążeniu i awariach.</w:t>
      </w:r>
    </w:p>
    <w:p w:rsidR="004B16C9" w:rsidRPr="00550D76" w:rsidRDefault="004B16C9" w:rsidP="004B16C9">
      <w:pPr>
        <w:pStyle w:val="Akapitzlist"/>
        <w:numPr>
          <w:ilvl w:val="0"/>
          <w:numId w:val="66"/>
        </w:numPr>
        <w:ind w:left="709" w:hanging="709"/>
      </w:pPr>
      <w:r w:rsidRPr="00550D76">
        <w:t xml:space="preserve">Dostarczony System musi być wyposażony w mechanizm monitorowania obciążenia elementów infrastruktury programowej. </w:t>
      </w:r>
    </w:p>
    <w:p w:rsidR="004B16C9" w:rsidRPr="00550D76" w:rsidRDefault="004B16C9" w:rsidP="004B16C9">
      <w:pPr>
        <w:pStyle w:val="Akapitzlist"/>
        <w:ind w:left="709"/>
      </w:pP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systemów operacyjnych</w:t>
      </w:r>
    </w:p>
    <w:p w:rsidR="004B16C9" w:rsidRPr="00550D76" w:rsidRDefault="004B16C9" w:rsidP="00FF137C">
      <w:pPr>
        <w:pStyle w:val="Akapitzlist"/>
        <w:ind w:left="1418" w:hanging="709"/>
      </w:pPr>
      <w:r w:rsidRPr="00550D76">
        <w:t>2.</w:t>
      </w:r>
      <w:r w:rsidRPr="00550D76">
        <w:tab/>
        <w:t>aplikacji</w:t>
      </w:r>
    </w:p>
    <w:p w:rsidR="004B16C9" w:rsidRPr="00550D76" w:rsidRDefault="004B16C9" w:rsidP="00FF137C">
      <w:pPr>
        <w:pStyle w:val="Akapitzlist"/>
        <w:ind w:left="1418" w:hanging="709"/>
      </w:pPr>
      <w:r w:rsidRPr="00550D76">
        <w:t>3.</w:t>
      </w:r>
      <w:r w:rsidRPr="00550D76">
        <w:tab/>
        <w:t xml:space="preserve">baz </w:t>
      </w:r>
      <w:proofErr w:type="spellStart"/>
      <w:r w:rsidRPr="00550D76">
        <w:t>danych</w:t>
      </w:r>
      <w:proofErr w:type="spellEnd"/>
    </w:p>
    <w:p w:rsidR="004B16C9" w:rsidRPr="00550D76" w:rsidRDefault="004B16C9" w:rsidP="00FF137C">
      <w:pPr>
        <w:pStyle w:val="Akapitzlist"/>
        <w:ind w:left="1418" w:hanging="709"/>
      </w:pPr>
      <w:r w:rsidRPr="00550D76">
        <w:t>4.</w:t>
      </w:r>
      <w:r w:rsidRPr="00550D76">
        <w:tab/>
        <w:t>usług zewnętrznych.</w:t>
      </w:r>
    </w:p>
    <w:p w:rsidR="004B16C9" w:rsidRPr="00550D76" w:rsidRDefault="004B16C9" w:rsidP="004B16C9">
      <w:pPr>
        <w:pStyle w:val="Akapitzlist"/>
        <w:numPr>
          <w:ilvl w:val="0"/>
          <w:numId w:val="66"/>
        </w:numPr>
        <w:ind w:left="709" w:hanging="709"/>
      </w:pPr>
      <w:r w:rsidRPr="00550D76">
        <w:t>Dostarczony System musi być wyposażony w mechanizm monitorowania obciążenia elementów infrastruktury sprzętowej.</w:t>
      </w:r>
      <w:r w:rsidR="00FF137C" w:rsidRPr="00550D76">
        <w:t xml:space="preserve"> </w:t>
      </w: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parametrów pracy urządzeń wchodzących w skład infrastruktury sprzętowej Systemu</w:t>
      </w:r>
    </w:p>
    <w:p w:rsidR="004B16C9" w:rsidRPr="00550D76" w:rsidRDefault="004B16C9" w:rsidP="00FF137C">
      <w:pPr>
        <w:pStyle w:val="Akapitzlist"/>
        <w:ind w:left="1418" w:hanging="709"/>
      </w:pPr>
      <w:r w:rsidRPr="00550D76">
        <w:t>2.</w:t>
      </w:r>
      <w:r w:rsidRPr="00550D76">
        <w:tab/>
        <w:t>wysycenie oraz dostępność łączy dostępowych.</w:t>
      </w:r>
    </w:p>
    <w:p w:rsidR="004B16C9" w:rsidRPr="00550D76" w:rsidRDefault="004B16C9" w:rsidP="004B16C9">
      <w:pPr>
        <w:pStyle w:val="Akapitzlist"/>
        <w:numPr>
          <w:ilvl w:val="0"/>
          <w:numId w:val="66"/>
        </w:numPr>
        <w:ind w:left="709" w:hanging="709"/>
      </w:pPr>
      <w:r w:rsidRPr="00550D76">
        <w:lastRenderedPageBreak/>
        <w:t>Dostarczony System musi być wyposażony w mechanizm monitorowania modułów wewnętrznych Systemu.</w:t>
      </w:r>
      <w:r w:rsidR="00FF137C" w:rsidRPr="00550D76">
        <w:t xml:space="preserve"> </w:t>
      </w: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czasu zalogowania i czasu wylogowania użytkownika do Systemu</w:t>
      </w:r>
    </w:p>
    <w:p w:rsidR="004B16C9" w:rsidRPr="00550D76" w:rsidRDefault="004B16C9" w:rsidP="00FF137C">
      <w:pPr>
        <w:pStyle w:val="Akapitzlist"/>
        <w:ind w:left="1418" w:hanging="709"/>
      </w:pPr>
      <w:r w:rsidRPr="00550D76">
        <w:t>2.</w:t>
      </w:r>
      <w:r w:rsidRPr="00550D76">
        <w:tab/>
        <w:t>czasu wykonania całości lub części procedury biznesowej</w:t>
      </w:r>
    </w:p>
    <w:p w:rsidR="004B16C9" w:rsidRPr="00550D76" w:rsidRDefault="004B16C9" w:rsidP="00FF137C">
      <w:pPr>
        <w:pStyle w:val="Akapitzlist"/>
        <w:ind w:left="1418" w:hanging="709"/>
      </w:pPr>
      <w:r w:rsidRPr="00550D76">
        <w:t>3.</w:t>
      </w:r>
      <w:r w:rsidRPr="00550D76">
        <w:tab/>
        <w:t>czasy wykonania atomowych operacji biznesowych takich jak: wyszukiwania, odczyty, zapisy poszczególnych obiektów biznesowych</w:t>
      </w:r>
    </w:p>
    <w:p w:rsidR="004B16C9" w:rsidRPr="00550D76" w:rsidRDefault="004B16C9" w:rsidP="00FF137C">
      <w:pPr>
        <w:pStyle w:val="Akapitzlist"/>
        <w:ind w:left="1418" w:hanging="709"/>
      </w:pPr>
      <w:r w:rsidRPr="00550D76">
        <w:t>4.</w:t>
      </w:r>
      <w:r w:rsidRPr="00550D76">
        <w:tab/>
        <w:t>czasy generowania wydruków, raportów, zestawień</w:t>
      </w:r>
    </w:p>
    <w:p w:rsidR="004B16C9" w:rsidRPr="00550D76" w:rsidRDefault="004B16C9" w:rsidP="00FF137C">
      <w:pPr>
        <w:pStyle w:val="Akapitzlist"/>
        <w:ind w:left="1418" w:hanging="709"/>
      </w:pPr>
      <w:r w:rsidRPr="00550D76">
        <w:t>5.</w:t>
      </w:r>
      <w:r w:rsidRPr="00550D76">
        <w:tab/>
        <w:t xml:space="preserve">czasy operacji na dużych zbiorach </w:t>
      </w:r>
      <w:proofErr w:type="spellStart"/>
      <w:r w:rsidRPr="00550D76">
        <w:t>danych</w:t>
      </w:r>
      <w:proofErr w:type="spellEnd"/>
    </w:p>
    <w:p w:rsidR="004B16C9" w:rsidRPr="00550D76" w:rsidRDefault="004B16C9" w:rsidP="00FF137C">
      <w:pPr>
        <w:pStyle w:val="Akapitzlist"/>
        <w:ind w:left="1418" w:hanging="709"/>
      </w:pPr>
      <w:r w:rsidRPr="00550D76">
        <w:t>6.</w:t>
      </w:r>
      <w:r w:rsidRPr="00550D76">
        <w:tab/>
        <w:t>czasy wykonywania asynchronicznych zadań wsadowych</w:t>
      </w:r>
    </w:p>
    <w:p w:rsidR="004B16C9" w:rsidRPr="00550D76" w:rsidRDefault="004B16C9" w:rsidP="00FF137C">
      <w:pPr>
        <w:pStyle w:val="Akapitzlist"/>
        <w:ind w:left="1418" w:hanging="709"/>
      </w:pPr>
      <w:r w:rsidRPr="00550D76">
        <w:t>7.</w:t>
      </w:r>
      <w:r w:rsidRPr="00550D76">
        <w:tab/>
        <w:t>dostępu użytkowników do poszczególnych funkcji Systemu</w:t>
      </w:r>
    </w:p>
    <w:p w:rsidR="004B16C9" w:rsidRPr="00550D76" w:rsidRDefault="004B16C9" w:rsidP="00FF137C">
      <w:pPr>
        <w:pStyle w:val="Akapitzlist"/>
        <w:ind w:left="1418" w:hanging="709"/>
      </w:pPr>
      <w:r w:rsidRPr="00550D76">
        <w:t>8.</w:t>
      </w:r>
      <w:r w:rsidRPr="00550D76">
        <w:tab/>
        <w:t>rejestracji zdarzeń próby dostępu użytkownika do obszarów aplikacji dla niego niedostępnych.</w:t>
      </w:r>
    </w:p>
    <w:p w:rsidR="004B16C9" w:rsidRPr="00550D76" w:rsidRDefault="004B16C9" w:rsidP="004B16C9">
      <w:pPr>
        <w:pStyle w:val="Akapitzlist"/>
        <w:numPr>
          <w:ilvl w:val="0"/>
          <w:numId w:val="66"/>
        </w:numPr>
        <w:ind w:left="709" w:hanging="709"/>
      </w:pPr>
      <w:r w:rsidRPr="00550D76">
        <w:t>Dostarczony System musi być wyposażony w mechanizm monitorowania działań użytkowników w Systemie.</w:t>
      </w:r>
      <w:r w:rsidR="00767C12" w:rsidRPr="00550D76">
        <w:t xml:space="preserve"> </w:t>
      </w: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prób logowania do systemu/modułu (próby udane i nieudane),</w:t>
      </w:r>
    </w:p>
    <w:p w:rsidR="004B16C9" w:rsidRPr="00550D76" w:rsidRDefault="004B16C9" w:rsidP="00FF137C">
      <w:pPr>
        <w:pStyle w:val="Akapitzlist"/>
        <w:ind w:left="1418" w:hanging="709"/>
      </w:pPr>
      <w:r w:rsidRPr="00550D76">
        <w:t>2.</w:t>
      </w:r>
      <w:r w:rsidRPr="00550D76">
        <w:tab/>
        <w:t>czasu przebywania w systemie/module,</w:t>
      </w:r>
    </w:p>
    <w:p w:rsidR="004B16C9" w:rsidRPr="00550D76" w:rsidRDefault="004B16C9" w:rsidP="00FF137C">
      <w:pPr>
        <w:pStyle w:val="Akapitzlist"/>
        <w:ind w:left="1418" w:hanging="709"/>
      </w:pPr>
      <w:r w:rsidRPr="00550D76">
        <w:t>3.</w:t>
      </w:r>
      <w:r w:rsidRPr="00550D76">
        <w:tab/>
        <w:t>wykonywanych akcji/czynności w systemie/module,</w:t>
      </w:r>
    </w:p>
    <w:p w:rsidR="004B16C9" w:rsidRPr="00550D76" w:rsidRDefault="004B16C9" w:rsidP="00FF137C">
      <w:pPr>
        <w:pStyle w:val="Akapitzlist"/>
        <w:ind w:left="1418" w:hanging="709"/>
      </w:pPr>
      <w:r w:rsidRPr="00550D76">
        <w:t>4.</w:t>
      </w:r>
      <w:r w:rsidRPr="00550D76">
        <w:tab/>
        <w:t xml:space="preserve">śledzenie zmian </w:t>
      </w:r>
      <w:proofErr w:type="spellStart"/>
      <w:r w:rsidRPr="00550D76">
        <w:t>danych</w:t>
      </w:r>
      <w:proofErr w:type="spellEnd"/>
      <w:r w:rsidRPr="00550D76">
        <w:t xml:space="preserve"> dokonanych przez użytkownika.</w:t>
      </w:r>
    </w:p>
    <w:p w:rsidR="004B16C9" w:rsidRPr="00550D76" w:rsidRDefault="004B16C9" w:rsidP="00874B4C">
      <w:pPr>
        <w:pStyle w:val="Akapitzlist"/>
        <w:numPr>
          <w:ilvl w:val="0"/>
          <w:numId w:val="66"/>
        </w:numPr>
        <w:ind w:left="709" w:hanging="709"/>
      </w:pPr>
      <w:r w:rsidRPr="00550D76">
        <w:t>Informacje gromadzone przez mechanizm, o którym mowa w wymaganiu powyżej muszą zawierać w szczególności:</w:t>
      </w:r>
    </w:p>
    <w:p w:rsidR="004B16C9" w:rsidRPr="00550D76" w:rsidRDefault="004B16C9" w:rsidP="00FF137C">
      <w:pPr>
        <w:pStyle w:val="Akapitzlist"/>
        <w:ind w:left="1418" w:hanging="709"/>
      </w:pPr>
      <w:r w:rsidRPr="00550D76">
        <w:t>1.</w:t>
      </w:r>
      <w:r w:rsidRPr="00550D76">
        <w:tab/>
        <w:t>adres IP</w:t>
      </w:r>
    </w:p>
    <w:p w:rsidR="004B16C9" w:rsidRPr="00550D76" w:rsidRDefault="004B16C9" w:rsidP="00FF137C">
      <w:pPr>
        <w:pStyle w:val="Akapitzlist"/>
        <w:ind w:left="1418" w:hanging="709"/>
      </w:pPr>
      <w:r w:rsidRPr="00550D76">
        <w:t>2.</w:t>
      </w:r>
      <w:r w:rsidRPr="00550D76">
        <w:tab/>
        <w:t>systemowy identyfikator użytkownika (po zalogowaniu),</w:t>
      </w:r>
    </w:p>
    <w:p w:rsidR="004B16C9" w:rsidRPr="00550D76" w:rsidRDefault="004B16C9" w:rsidP="00FF137C">
      <w:pPr>
        <w:pStyle w:val="Akapitzlist"/>
        <w:ind w:left="1418" w:hanging="709"/>
      </w:pPr>
      <w:r w:rsidRPr="00550D76">
        <w:t>3.</w:t>
      </w:r>
      <w:r w:rsidRPr="00550D76">
        <w:tab/>
        <w:t>rodzaj wykonanej operacji,</w:t>
      </w:r>
    </w:p>
    <w:p w:rsidR="004B16C9" w:rsidRPr="00550D76" w:rsidRDefault="004B16C9" w:rsidP="00FF137C">
      <w:pPr>
        <w:pStyle w:val="Akapitzlist"/>
        <w:ind w:left="1418" w:hanging="709"/>
      </w:pPr>
      <w:r w:rsidRPr="00550D76">
        <w:t>4.</w:t>
      </w:r>
      <w:r w:rsidRPr="00550D76">
        <w:tab/>
        <w:t>informacje o wyniku operacji.</w:t>
      </w:r>
    </w:p>
    <w:p w:rsidR="004B16C9" w:rsidRPr="00550D76" w:rsidRDefault="004B16C9" w:rsidP="004B16C9">
      <w:pPr>
        <w:pStyle w:val="Akapitzlist"/>
        <w:numPr>
          <w:ilvl w:val="0"/>
          <w:numId w:val="66"/>
        </w:numPr>
        <w:ind w:left="709" w:hanging="709"/>
      </w:pPr>
      <w:r w:rsidRPr="00550D76">
        <w:t>Informacje zawarte w logach Systemu muszą być:</w:t>
      </w:r>
    </w:p>
    <w:p w:rsidR="004B16C9" w:rsidRPr="00550D76" w:rsidRDefault="004B16C9" w:rsidP="00FF137C">
      <w:pPr>
        <w:pStyle w:val="Akapitzlist"/>
        <w:ind w:left="1418" w:hanging="709"/>
      </w:pPr>
      <w:r w:rsidRPr="00550D76">
        <w:t>1.</w:t>
      </w:r>
      <w:r w:rsidRPr="00550D76">
        <w:tab/>
        <w:t xml:space="preserve">trwale przechowywane </w:t>
      </w:r>
    </w:p>
    <w:p w:rsidR="004B16C9" w:rsidRPr="00550D76" w:rsidRDefault="004B16C9" w:rsidP="00FF137C">
      <w:pPr>
        <w:pStyle w:val="Akapitzlist"/>
        <w:ind w:left="1418" w:hanging="709"/>
      </w:pPr>
      <w:r w:rsidRPr="00550D76">
        <w:t>2.</w:t>
      </w:r>
      <w:r w:rsidRPr="00550D76">
        <w:tab/>
        <w:t>możliwe do wyeksportowania w formatach umożliwiających sporządzenie na ich podstawie raportów.</w:t>
      </w:r>
    </w:p>
    <w:p w:rsidR="004B16C9" w:rsidRPr="00550D76" w:rsidRDefault="004B16C9" w:rsidP="004B16C9">
      <w:pPr>
        <w:pStyle w:val="Akapitzlist"/>
        <w:numPr>
          <w:ilvl w:val="0"/>
          <w:numId w:val="66"/>
        </w:numPr>
        <w:ind w:left="709" w:hanging="709"/>
      </w:pPr>
      <w:r w:rsidRPr="00550D76">
        <w:t>Dane gromadzone przez mechanizmy monitorujące, o których mowa w wymaganiach opisanych w dokumencie wymagań, muszą być gromadzone i przechowywane w obszarze centralnym Systemu.</w:t>
      </w:r>
    </w:p>
    <w:p w:rsidR="004B16C9" w:rsidRPr="00550D76" w:rsidRDefault="004B16C9" w:rsidP="004B16C9">
      <w:pPr>
        <w:pStyle w:val="Akapitzlist"/>
        <w:numPr>
          <w:ilvl w:val="0"/>
          <w:numId w:val="66"/>
        </w:numPr>
        <w:ind w:left="709" w:hanging="709"/>
      </w:pPr>
      <w:r w:rsidRPr="00550D76">
        <w:t xml:space="preserve">Dostarczony System  musi być wyposażony w funkcjonalność umożliwiającą  gromadzenie i analizowanie </w:t>
      </w:r>
      <w:proofErr w:type="spellStart"/>
      <w:r w:rsidRPr="00550D76">
        <w:t>danych</w:t>
      </w:r>
      <w:proofErr w:type="spellEnd"/>
      <w:r w:rsidRPr="00550D76">
        <w:t xml:space="preserve"> związanych  z monitorowanymi parametrami dla wszystkich monitorowanych warstw. </w:t>
      </w:r>
    </w:p>
    <w:p w:rsidR="004B16C9" w:rsidRPr="00550D76" w:rsidRDefault="004B16C9" w:rsidP="004B16C9">
      <w:pPr>
        <w:pStyle w:val="Akapitzlist"/>
        <w:numPr>
          <w:ilvl w:val="0"/>
          <w:numId w:val="66"/>
        </w:numPr>
        <w:ind w:left="709" w:hanging="709"/>
      </w:pPr>
      <w:r w:rsidRPr="00550D76">
        <w:t>Dostarczony System  musi być wyposażony w mechanizmy informowania o wystąpieniu sytuacji wyjątkowej, np. takie jak:</w:t>
      </w:r>
    </w:p>
    <w:p w:rsidR="004B16C9" w:rsidRPr="00550D76" w:rsidRDefault="004B16C9" w:rsidP="00FF137C">
      <w:pPr>
        <w:pStyle w:val="Akapitzlist"/>
        <w:ind w:left="1418" w:hanging="709"/>
      </w:pPr>
      <w:r w:rsidRPr="00550D76">
        <w:t>1.</w:t>
      </w:r>
      <w:r w:rsidRPr="00550D76">
        <w:tab/>
        <w:t>pojawienie się informacji na konsoli administracyjnej,</w:t>
      </w:r>
    </w:p>
    <w:p w:rsidR="004B16C9" w:rsidRPr="00550D76" w:rsidRDefault="004B16C9" w:rsidP="00FF137C">
      <w:pPr>
        <w:pStyle w:val="Akapitzlist"/>
        <w:ind w:left="1418" w:hanging="709"/>
      </w:pPr>
      <w:r w:rsidRPr="00550D76">
        <w:t>2.</w:t>
      </w:r>
      <w:r w:rsidRPr="00550D76">
        <w:tab/>
        <w:t xml:space="preserve">powiadomienie poprzez e-mail, </w:t>
      </w:r>
    </w:p>
    <w:p w:rsidR="004B16C9" w:rsidRPr="00550D76" w:rsidRDefault="004B16C9" w:rsidP="00FF137C">
      <w:pPr>
        <w:pStyle w:val="Akapitzlist"/>
        <w:ind w:left="1418" w:hanging="709"/>
      </w:pPr>
      <w:r w:rsidRPr="00550D76">
        <w:t>3.</w:t>
      </w:r>
      <w:r w:rsidRPr="00550D76">
        <w:tab/>
        <w:t xml:space="preserve">powiadomienie poprzez </w:t>
      </w:r>
      <w:proofErr w:type="spellStart"/>
      <w:r w:rsidRPr="00550D76">
        <w:t>sms</w:t>
      </w:r>
      <w:proofErr w:type="spellEnd"/>
      <w:r w:rsidRPr="00550D76">
        <w:t>.</w:t>
      </w:r>
    </w:p>
    <w:p w:rsidR="004B16C9" w:rsidRPr="00550D76" w:rsidRDefault="004B16C9" w:rsidP="00874B4C">
      <w:pPr>
        <w:pStyle w:val="Akapitzlist"/>
        <w:ind w:left="709"/>
      </w:pPr>
      <w:r w:rsidRPr="00550D76">
        <w:t>Wybrane kanały komunikacyjne zostaną określone na etapie analizy.</w:t>
      </w:r>
    </w:p>
    <w:p w:rsidR="004B16C9" w:rsidRPr="00550D76" w:rsidRDefault="004B16C9" w:rsidP="004B16C9">
      <w:pPr>
        <w:pStyle w:val="Akapitzlist"/>
        <w:numPr>
          <w:ilvl w:val="0"/>
          <w:numId w:val="66"/>
        </w:numPr>
        <w:ind w:left="709" w:hanging="709"/>
      </w:pPr>
      <w:r w:rsidRPr="00550D76">
        <w:t xml:space="preserve">Wykonawca musi przygotować, przetestować oraz wdrożyć spójne i jednorodne technicznie i biznesowo procesy backup </w:t>
      </w:r>
      <w:proofErr w:type="spellStart"/>
      <w:r w:rsidRPr="00550D76">
        <w:t>restore</w:t>
      </w:r>
      <w:proofErr w:type="spellEnd"/>
      <w:r w:rsidRPr="00550D76">
        <w:t xml:space="preserve">. </w:t>
      </w:r>
    </w:p>
    <w:p w:rsidR="004B16C9" w:rsidRPr="00550D76" w:rsidRDefault="004B16C9" w:rsidP="004B16C9">
      <w:pPr>
        <w:pStyle w:val="Akapitzlist"/>
        <w:numPr>
          <w:ilvl w:val="0"/>
          <w:numId w:val="66"/>
        </w:numPr>
        <w:ind w:left="709" w:hanging="709"/>
      </w:pPr>
      <w:r w:rsidRPr="00550D76">
        <w:t xml:space="preserve">Wykonawca musi opracować dokumentację procesów tworzenia, testowania i odtwarzania </w:t>
      </w:r>
      <w:proofErr w:type="spellStart"/>
      <w:r w:rsidRPr="00550D76">
        <w:t>danych</w:t>
      </w:r>
      <w:proofErr w:type="spellEnd"/>
      <w:r w:rsidRPr="00550D76">
        <w:t xml:space="preserve"> z kopii zapasowych. Postępowanie z informacją </w:t>
      </w:r>
      <w:proofErr w:type="spellStart"/>
      <w:r w:rsidRPr="00550D76">
        <w:t>backupowaną</w:t>
      </w:r>
      <w:proofErr w:type="spellEnd"/>
      <w:r w:rsidRPr="00550D76">
        <w:t xml:space="preserve"> musi być zgodne z obowiązującymi przepisami </w:t>
      </w:r>
      <w:proofErr w:type="spellStart"/>
      <w:r w:rsidRPr="00550D76">
        <w:t>prawa</w:t>
      </w:r>
      <w:proofErr w:type="spellEnd"/>
      <w:r w:rsidRPr="00550D76">
        <w:t>.</w:t>
      </w:r>
    </w:p>
    <w:p w:rsidR="004B16C9" w:rsidRPr="00550D76" w:rsidRDefault="004B16C9" w:rsidP="004B16C9">
      <w:pPr>
        <w:pStyle w:val="Akapitzlist"/>
        <w:numPr>
          <w:ilvl w:val="0"/>
          <w:numId w:val="66"/>
        </w:numPr>
        <w:ind w:left="709" w:hanging="709"/>
      </w:pPr>
      <w:r w:rsidRPr="00550D76">
        <w:lastRenderedPageBreak/>
        <w:t xml:space="preserve">Dostarczone przez Wykonawcę rozwiązanie backup </w:t>
      </w:r>
      <w:proofErr w:type="spellStart"/>
      <w:r w:rsidRPr="00550D76">
        <w:t>restore</w:t>
      </w:r>
      <w:proofErr w:type="spellEnd"/>
      <w:r w:rsidRPr="00550D76">
        <w:t xml:space="preserve"> musi umożliwiać tworzenie kopii zapasowych na urządzeniach umieszczonych w różnych lokalizacjach fizycznych.</w:t>
      </w:r>
    </w:p>
    <w:p w:rsidR="00FE30CD" w:rsidRPr="00550D76" w:rsidRDefault="00FE30CD" w:rsidP="00F91CE0">
      <w:pPr>
        <w:pStyle w:val="Nagwek3"/>
        <w:numPr>
          <w:ilvl w:val="2"/>
          <w:numId w:val="11"/>
        </w:numPr>
        <w:rPr>
          <w:rFonts w:ascii="Times New Roman" w:hAnsi="Times New Roman" w:cs="Times New Roman"/>
        </w:rPr>
      </w:pPr>
      <w:bookmarkStart w:id="205" w:name="_Toc389607062"/>
      <w:r w:rsidRPr="00550D76">
        <w:rPr>
          <w:rFonts w:ascii="Times New Roman" w:hAnsi="Times New Roman" w:cs="Times New Roman"/>
        </w:rPr>
        <w:t>Ergonomia</w:t>
      </w:r>
      <w:r w:rsidR="003B7D0A" w:rsidRPr="00550D76">
        <w:rPr>
          <w:rFonts w:ascii="Times New Roman" w:hAnsi="Times New Roman" w:cs="Times New Roman"/>
        </w:rPr>
        <w:t>, użyteczność</w:t>
      </w:r>
      <w:bookmarkEnd w:id="205"/>
    </w:p>
    <w:p w:rsidR="003B7D0A" w:rsidRPr="00550D76" w:rsidRDefault="003B7D0A" w:rsidP="003B7D0A">
      <w:pPr>
        <w:pStyle w:val="Akapitzlist"/>
        <w:numPr>
          <w:ilvl w:val="0"/>
          <w:numId w:val="66"/>
        </w:numPr>
        <w:ind w:left="709" w:hanging="709"/>
      </w:pPr>
      <w:r w:rsidRPr="00550D76">
        <w:t>Wykonawca musi dostarczyć takie rozwiązanie Systemu, w którym interfejs wszystkich jego modułów, służący do interakcji z użytkownikiem, będzie graficznym interfejsem webowym dostępnym z poziomu przeglądarki internetowej.</w:t>
      </w:r>
    </w:p>
    <w:p w:rsidR="003B7D0A" w:rsidRPr="00550D76" w:rsidRDefault="003B7D0A" w:rsidP="003B7D0A">
      <w:pPr>
        <w:pStyle w:val="Akapitzlist"/>
        <w:numPr>
          <w:ilvl w:val="0"/>
          <w:numId w:val="66"/>
        </w:numPr>
        <w:ind w:left="709" w:hanging="709"/>
      </w:pPr>
      <w:r w:rsidRPr="00550D76">
        <w:t xml:space="preserve">Zgodnie z wytycznymi Unii Europejskiej,  Wykonawca musi dostarczyć takie rozwiązanie Systemu, w którym  wszystkie elementy posiadające interfejs webowy będą spełniały wytyczne zebrane przez organizację W3C w ramach inicjatywy WAI (Web </w:t>
      </w:r>
      <w:proofErr w:type="spellStart"/>
      <w:r w:rsidRPr="00550D76">
        <w:t>Accessibility</w:t>
      </w:r>
      <w:proofErr w:type="spellEnd"/>
      <w:r w:rsidRPr="00550D76">
        <w:t xml:space="preserve"> </w:t>
      </w:r>
      <w:proofErr w:type="spellStart"/>
      <w:r w:rsidRPr="00550D76">
        <w:t>Initiative</w:t>
      </w:r>
      <w:proofErr w:type="spellEnd"/>
      <w:r w:rsidRPr="00550D76">
        <w:t xml:space="preserve">) oraz WCAG 2.0 na poziomie AA (Web </w:t>
      </w:r>
      <w:proofErr w:type="spellStart"/>
      <w:r w:rsidRPr="00550D76">
        <w:t>Content</w:t>
      </w:r>
      <w:proofErr w:type="spellEnd"/>
      <w:r w:rsidRPr="00550D76">
        <w:t xml:space="preserve"> </w:t>
      </w:r>
      <w:proofErr w:type="spellStart"/>
      <w:r w:rsidRPr="00550D76">
        <w:t>Accessibility</w:t>
      </w:r>
      <w:proofErr w:type="spellEnd"/>
      <w:r w:rsidRPr="00550D76">
        <w:t xml:space="preserve"> </w:t>
      </w:r>
      <w:proofErr w:type="spellStart"/>
      <w:r w:rsidRPr="00550D76">
        <w:t>Guidelines</w:t>
      </w:r>
      <w:proofErr w:type="spellEnd"/>
      <w:r w:rsidRPr="00550D76">
        <w:t>).</w:t>
      </w:r>
    </w:p>
    <w:p w:rsidR="003B7D0A" w:rsidRPr="00550D76" w:rsidRDefault="003B7D0A" w:rsidP="003B7D0A">
      <w:pPr>
        <w:pStyle w:val="Akapitzlist"/>
        <w:numPr>
          <w:ilvl w:val="0"/>
          <w:numId w:val="66"/>
        </w:numPr>
        <w:ind w:left="709" w:hanging="709"/>
      </w:pPr>
      <w:r w:rsidRPr="00550D76">
        <w:t xml:space="preserve">Zamawiający wymaga aby  przy budowie interfejsu użytkownika zewnętrznego Systemu, Wykonawca przestrzegał następujących zasad: </w:t>
      </w:r>
    </w:p>
    <w:p w:rsidR="003B7D0A" w:rsidRPr="00550D76" w:rsidRDefault="003B7D0A" w:rsidP="00FF137C">
      <w:pPr>
        <w:pStyle w:val="Akapitzlist"/>
        <w:ind w:left="1418" w:hanging="709"/>
      </w:pPr>
      <w:r w:rsidRPr="00550D76">
        <w:t>1.</w:t>
      </w:r>
      <w:r w:rsidRPr="00550D76">
        <w:tab/>
        <w:t>Stosowanie alternatywnych odpowiedników dla elementów dźwiękowych i wizualnych.</w:t>
      </w:r>
    </w:p>
    <w:p w:rsidR="003B7D0A" w:rsidRPr="00550D76" w:rsidRDefault="003B7D0A" w:rsidP="00FF137C">
      <w:pPr>
        <w:pStyle w:val="Akapitzlist"/>
        <w:ind w:left="1418" w:hanging="709"/>
      </w:pPr>
      <w:r w:rsidRPr="00550D76">
        <w:t>2.</w:t>
      </w:r>
      <w:r w:rsidRPr="00550D76">
        <w:tab/>
        <w:t>Nie używania barw jako jedynego wyróżnika informacji.</w:t>
      </w:r>
    </w:p>
    <w:p w:rsidR="003B7D0A" w:rsidRPr="00550D76" w:rsidRDefault="003B7D0A" w:rsidP="00FF137C">
      <w:pPr>
        <w:pStyle w:val="Akapitzlist"/>
        <w:ind w:left="1418" w:hanging="709"/>
      </w:pPr>
      <w:r w:rsidRPr="00550D76">
        <w:t>3.</w:t>
      </w:r>
      <w:r w:rsidRPr="00550D76">
        <w:tab/>
        <w:t>Stosowania technologii przeznaczonych do opisu struktury i prezentacji.</w:t>
      </w:r>
    </w:p>
    <w:p w:rsidR="003B7D0A" w:rsidRPr="00550D76" w:rsidRDefault="003B7D0A" w:rsidP="00FF137C">
      <w:pPr>
        <w:pStyle w:val="Akapitzlist"/>
        <w:ind w:left="1418" w:hanging="709"/>
      </w:pPr>
      <w:r w:rsidRPr="00550D76">
        <w:t>4.</w:t>
      </w:r>
      <w:r w:rsidRPr="00550D76">
        <w:tab/>
        <w:t>Oznaczanie języka używanego na stronie bądź jej fragmentach w celu prawidłowego funkcjonowania urządzeń czytających tekst na stronach WWW.</w:t>
      </w:r>
    </w:p>
    <w:p w:rsidR="003B7D0A" w:rsidRPr="00550D76" w:rsidRDefault="003B7D0A" w:rsidP="00FF137C">
      <w:pPr>
        <w:pStyle w:val="Akapitzlist"/>
        <w:ind w:left="1418" w:hanging="709"/>
      </w:pPr>
      <w:r w:rsidRPr="00550D76">
        <w:t>5.</w:t>
      </w:r>
      <w:r w:rsidRPr="00550D76">
        <w:tab/>
        <w:t>Unikanie stosowania tabel do opisu struktury strony. Należy zauważyć, że tabele powinny być przeznaczone do tworzenia np. zestawień czy podsumowań. Powinny być one  prawidłowo opisane tak, aby urządzenia czytające mogły je prawidłowo przedstawić użytkownikom.</w:t>
      </w:r>
    </w:p>
    <w:p w:rsidR="003B7D0A" w:rsidRPr="00550D76" w:rsidRDefault="003B7D0A" w:rsidP="00FF137C">
      <w:pPr>
        <w:pStyle w:val="Akapitzlist"/>
        <w:ind w:left="1418" w:hanging="709"/>
      </w:pPr>
      <w:r w:rsidRPr="00550D76">
        <w:t>6.</w:t>
      </w:r>
      <w:r w:rsidRPr="00550D76">
        <w:tab/>
        <w:t xml:space="preserve">Dostępność informacji na stronach dla użytkowników nie korzystających z najnowszych technologii, np. wtyczek (ang. </w:t>
      </w:r>
      <w:proofErr w:type="spellStart"/>
      <w:r w:rsidRPr="00550D76">
        <w:t>plugins</w:t>
      </w:r>
      <w:proofErr w:type="spellEnd"/>
      <w:r w:rsidRPr="00550D76">
        <w:t>).</w:t>
      </w:r>
    </w:p>
    <w:p w:rsidR="003B7D0A" w:rsidRPr="00550D76" w:rsidRDefault="003B7D0A" w:rsidP="00FF137C">
      <w:pPr>
        <w:pStyle w:val="Akapitzlist"/>
        <w:ind w:left="1418" w:hanging="709"/>
      </w:pPr>
      <w:r w:rsidRPr="00550D76">
        <w:t>7.</w:t>
      </w:r>
      <w:r w:rsidRPr="00550D76">
        <w:tab/>
        <w:t>Umożliwienie użytkownikowi wyłączenia lub zatrzymania animacji (jest to szczególnie istotne dla cierpiących na padaczkę).</w:t>
      </w:r>
    </w:p>
    <w:p w:rsidR="003B7D0A" w:rsidRPr="00550D76" w:rsidRDefault="003B7D0A" w:rsidP="00FF137C">
      <w:pPr>
        <w:pStyle w:val="Akapitzlist"/>
        <w:ind w:left="1418" w:hanging="709"/>
      </w:pPr>
      <w:r w:rsidRPr="00550D76">
        <w:t>8.</w:t>
      </w:r>
      <w:r w:rsidRPr="00550D76">
        <w:tab/>
        <w:t>Unikanie stosowania elementów ruchomych, o ile nie jest to konieczne.</w:t>
      </w:r>
    </w:p>
    <w:p w:rsidR="003B7D0A" w:rsidRPr="00550D76" w:rsidRDefault="003B7D0A" w:rsidP="00FF137C">
      <w:pPr>
        <w:pStyle w:val="Akapitzlist"/>
        <w:ind w:left="1418" w:hanging="709"/>
      </w:pPr>
      <w:r w:rsidRPr="00550D76">
        <w:t>9.</w:t>
      </w:r>
      <w:r w:rsidRPr="00550D76">
        <w:tab/>
        <w:t>Dostępność interfejsu dla obiektów osadzonych w strukturze strony (np. aplety, skrypty) dla różnego rodzaju manipulatorów (mysz, klawiatura itd.).</w:t>
      </w:r>
    </w:p>
    <w:p w:rsidR="003B7D0A" w:rsidRPr="00550D76" w:rsidRDefault="003B7D0A" w:rsidP="00FF137C">
      <w:pPr>
        <w:pStyle w:val="Akapitzlist"/>
        <w:ind w:left="1418" w:hanging="709"/>
      </w:pPr>
      <w:r w:rsidRPr="00550D76">
        <w:t>10.</w:t>
      </w:r>
      <w:r w:rsidRPr="00550D76">
        <w:tab/>
        <w:t xml:space="preserve">Dostępność do stron(y) systemu realizowana z poziomu urządzeń typu: komputery osobiste,  urządzenia przenośne (np. notebooki, </w:t>
      </w:r>
      <w:proofErr w:type="spellStart"/>
      <w:r w:rsidRPr="00550D76">
        <w:t>netbooki</w:t>
      </w:r>
      <w:proofErr w:type="spellEnd"/>
      <w:r w:rsidRPr="00550D76">
        <w:t xml:space="preserve">, </w:t>
      </w:r>
      <w:proofErr w:type="spellStart"/>
      <w:r w:rsidRPr="00550D76">
        <w:t>palmtopy</w:t>
      </w:r>
      <w:proofErr w:type="spellEnd"/>
      <w:r w:rsidRPr="00550D76">
        <w:t xml:space="preserve">, terminale mobilne etc.), </w:t>
      </w:r>
      <w:proofErr w:type="spellStart"/>
      <w:r w:rsidRPr="00550D76">
        <w:t>syntezery</w:t>
      </w:r>
      <w:proofErr w:type="spellEnd"/>
      <w:r w:rsidRPr="00550D76">
        <w:t xml:space="preserve"> mowy.</w:t>
      </w:r>
    </w:p>
    <w:p w:rsidR="003B7D0A" w:rsidRPr="00550D76" w:rsidRDefault="003B7D0A" w:rsidP="00FF137C">
      <w:pPr>
        <w:pStyle w:val="Akapitzlist"/>
        <w:ind w:left="1418" w:hanging="709"/>
      </w:pPr>
      <w:r w:rsidRPr="00550D76">
        <w:t>11.</w:t>
      </w:r>
      <w:r w:rsidRPr="00550D76">
        <w:tab/>
        <w:t>Używanie elementów ułatwiających orientację w strukturze stron(y) serwisu np. etykiety, streszczenia, etc.</w:t>
      </w:r>
    </w:p>
    <w:p w:rsidR="003B7D0A" w:rsidRPr="00550D76" w:rsidRDefault="003B7D0A" w:rsidP="00FF137C">
      <w:pPr>
        <w:pStyle w:val="Akapitzlist"/>
        <w:ind w:left="1418" w:hanging="709"/>
      </w:pPr>
      <w:r w:rsidRPr="00550D76">
        <w:t>12.</w:t>
      </w:r>
      <w:r w:rsidRPr="00550D76">
        <w:tab/>
        <w:t xml:space="preserve"> Spójność i przejrzystość nawigacji w celu ułatwienia użytkownikom orientacji w strukturze witryny.</w:t>
      </w:r>
    </w:p>
    <w:p w:rsidR="003B7D0A" w:rsidRPr="00550D76" w:rsidRDefault="003B7D0A" w:rsidP="003B7D0A">
      <w:pPr>
        <w:pStyle w:val="Akapitzlist"/>
        <w:numPr>
          <w:ilvl w:val="0"/>
          <w:numId w:val="66"/>
        </w:numPr>
        <w:ind w:left="709" w:hanging="709"/>
      </w:pPr>
      <w:r w:rsidRPr="00550D76">
        <w:t>Zamawiający wymaga aby interfejs użytkownika Systemu spełniał następujące wymagania:</w:t>
      </w:r>
    </w:p>
    <w:p w:rsidR="003B7D0A" w:rsidRPr="00550D76" w:rsidRDefault="003B7D0A" w:rsidP="00FF137C">
      <w:pPr>
        <w:pStyle w:val="Akapitzlist"/>
        <w:ind w:left="1418" w:hanging="709"/>
      </w:pPr>
      <w:r w:rsidRPr="00550D76">
        <w:t>1.</w:t>
      </w:r>
      <w:r w:rsidRPr="00550D76">
        <w:tab/>
        <w:t>Zrozumiałość – według reguły  „Po 2-dniowym szkoleniu przeprowadzonym przez Wykonawcę oprogramowania 90% przeszkolonych użytkowników końcowych będzie rozumiało w 95%, w jaki sposób działają poszczególne funkcje dostępne w oprogramowaniu w celu weryfikacji tego wymagania zostanie przeprowadzona ankieta wśród uczestników szkolenia”.</w:t>
      </w:r>
    </w:p>
    <w:p w:rsidR="003B7D0A" w:rsidRPr="00550D76" w:rsidRDefault="003B7D0A" w:rsidP="00FF137C">
      <w:pPr>
        <w:pStyle w:val="Akapitzlist"/>
        <w:ind w:left="1418" w:hanging="709"/>
      </w:pPr>
      <w:r w:rsidRPr="00550D76">
        <w:t>2.</w:t>
      </w:r>
      <w:r w:rsidRPr="00550D76">
        <w:tab/>
        <w:t xml:space="preserve">Łatwość uczenia się – według reguły „Użytkownik końcowy będzie w stanie korzystać z 80% dostępnych funkcji po 2-dniowym szkoleniu </w:t>
      </w:r>
      <w:r w:rsidRPr="00550D76">
        <w:lastRenderedPageBreak/>
        <w:t>przeprowadzonym przez dostawcę oprogramowania, w tym celu zostanie przeprowadzony test wśród uczestników szkolenia”.</w:t>
      </w:r>
    </w:p>
    <w:p w:rsidR="003B7D0A" w:rsidRPr="00550D76" w:rsidRDefault="003B7D0A" w:rsidP="00FF137C">
      <w:pPr>
        <w:pStyle w:val="Akapitzlist"/>
        <w:ind w:left="1418" w:hanging="709"/>
      </w:pPr>
      <w:r w:rsidRPr="00550D76">
        <w:t>3.</w:t>
      </w:r>
      <w:r w:rsidRPr="00550D76">
        <w:tab/>
        <w:t>Łatwość operowania – według reguły „Użytkownik końcowy będzie w stanie wywołać każdą dostępną funkcję w nie więcej niż 4 kliknięcia myszką. Użytkownik końcowy będzie w stanie wywołać 80% dostępnych funkcji za pomocą skrótów klawiszowych”.</w:t>
      </w:r>
    </w:p>
    <w:p w:rsidR="003B7D0A" w:rsidRPr="00550D76" w:rsidRDefault="003B7D0A" w:rsidP="003B7D0A">
      <w:pPr>
        <w:pStyle w:val="Akapitzlist"/>
        <w:numPr>
          <w:ilvl w:val="0"/>
          <w:numId w:val="66"/>
        </w:numPr>
        <w:ind w:left="709" w:hanging="709"/>
      </w:pPr>
      <w:r w:rsidRPr="00550D76">
        <w:t>Zamawiający wymaga aby  interfejs użytkownika Systemu spełniał  następujące wymagania:</w:t>
      </w:r>
    </w:p>
    <w:p w:rsidR="003B7D0A" w:rsidRPr="00550D76" w:rsidRDefault="003B7D0A" w:rsidP="00FF137C">
      <w:pPr>
        <w:pStyle w:val="Akapitzlist"/>
        <w:ind w:left="1418" w:hanging="709"/>
      </w:pPr>
      <w:r w:rsidRPr="00550D76">
        <w:t>1.</w:t>
      </w:r>
      <w:r w:rsidRPr="00550D76">
        <w:tab/>
        <w:t>Zrozumiałość – według reguły „Po przeczytaniu instrukcji obsługi 90% klientów będzie rozumiało  w 95%, w jaki sposób działają poszczególne funkcje dostępne w oprogramowaniu w celu weryfikacji tego wymagania zostanie przeprowadzona ankieta wśród testowej grupy klientów”.</w:t>
      </w:r>
    </w:p>
    <w:p w:rsidR="003B7D0A" w:rsidRPr="00550D76" w:rsidRDefault="003B7D0A" w:rsidP="00FF137C">
      <w:pPr>
        <w:pStyle w:val="Akapitzlist"/>
        <w:ind w:left="1418" w:hanging="709"/>
      </w:pPr>
      <w:r w:rsidRPr="00550D76">
        <w:t>2.</w:t>
      </w:r>
      <w:r w:rsidRPr="00550D76">
        <w:tab/>
        <w:t>Łatwość uczenia się – według reguły „Klient  końcowy będzie w stanie korzystać z 80% dostępnych funkcji po przeczytaniu instrukcji obsługi, w tym celu zostanie przeprowadzony test wśród testowej grupy klientów”.</w:t>
      </w:r>
    </w:p>
    <w:p w:rsidR="003B7D0A" w:rsidRPr="00550D76" w:rsidRDefault="003B7D0A" w:rsidP="00FF137C">
      <w:pPr>
        <w:pStyle w:val="Akapitzlist"/>
        <w:ind w:left="1418" w:hanging="709"/>
      </w:pPr>
      <w:r w:rsidRPr="00550D76">
        <w:t>3.</w:t>
      </w:r>
      <w:r w:rsidRPr="00550D76">
        <w:tab/>
        <w:t>Łatwość operowania – według zasady „Klient końcowy będzie w stanie wywołać każdą dostępną funkcję w nie więcej niż 2 kliknięcia myszką. Klient końcowy będzie w stanie wywołać 90% dostępnych funkcji za pomocą skrótów klawiszowych”.</w:t>
      </w:r>
    </w:p>
    <w:p w:rsidR="003B7D0A" w:rsidRPr="00550D76" w:rsidRDefault="003B7D0A" w:rsidP="00FF137C">
      <w:pPr>
        <w:pStyle w:val="Akapitzlist"/>
        <w:ind w:left="1418" w:hanging="709"/>
      </w:pPr>
      <w:r w:rsidRPr="00550D76">
        <w:t>4.</w:t>
      </w:r>
      <w:r w:rsidRPr="00550D76">
        <w:tab/>
        <w:t>Efektywność – według reguły „Procent błędnie wprowadzanych wniosków nie może być większy niż 5%. Weryfikacja zostanie przeprowadzona na 10 losowo wybranych użytkownikach systemu (po przeczytaniu instrukcji użytkownika) i 10 losowo wybranych wnioskach o średnim stopniu skomplikowania formularza”.</w:t>
      </w:r>
    </w:p>
    <w:p w:rsidR="003B7D0A" w:rsidRPr="00550D76" w:rsidRDefault="003B7D0A" w:rsidP="003B7D0A">
      <w:pPr>
        <w:pStyle w:val="Akapitzlist"/>
        <w:numPr>
          <w:ilvl w:val="0"/>
          <w:numId w:val="66"/>
        </w:numPr>
        <w:ind w:left="709" w:hanging="709"/>
      </w:pPr>
      <w:r w:rsidRPr="00550D76">
        <w:t>Zamawiający wymaga aby wersja językowa interfejsu Systemu była automatycznie ustalana na podstawie języka przeglądarki, w której został on wyświetlony, a także aby była zapewniona funkcjonalność zmiany języka w każdym momencie pracy z Systemem.</w:t>
      </w:r>
    </w:p>
    <w:p w:rsidR="003B7D0A" w:rsidRPr="00550D76" w:rsidRDefault="003B7D0A" w:rsidP="003B7D0A">
      <w:pPr>
        <w:pStyle w:val="Akapitzlist"/>
        <w:numPr>
          <w:ilvl w:val="0"/>
          <w:numId w:val="66"/>
        </w:numPr>
        <w:ind w:left="709" w:hanging="709"/>
      </w:pPr>
      <w:r w:rsidRPr="00550D76">
        <w:t>Zamawiający wymaga  języka polskiego jako języka podstawowego, dla interfejsu użytkownika Systemu.</w:t>
      </w:r>
    </w:p>
    <w:p w:rsidR="003B7D0A" w:rsidRPr="00550D76" w:rsidRDefault="003B7D0A" w:rsidP="003B7D0A">
      <w:pPr>
        <w:pStyle w:val="Akapitzlist"/>
        <w:numPr>
          <w:ilvl w:val="0"/>
          <w:numId w:val="66"/>
        </w:numPr>
        <w:ind w:left="709" w:hanging="709"/>
      </w:pPr>
      <w:r w:rsidRPr="00550D76">
        <w:t>Zamawiający wymaga aby interfejs użytkownika umożliwiał dodanie tłumaczenia w dowolnym języku.</w:t>
      </w:r>
    </w:p>
    <w:p w:rsidR="003B7D0A" w:rsidRPr="00550D76" w:rsidRDefault="003B7D0A" w:rsidP="003B7D0A">
      <w:pPr>
        <w:pStyle w:val="Akapitzlist"/>
        <w:numPr>
          <w:ilvl w:val="0"/>
          <w:numId w:val="66"/>
        </w:numPr>
        <w:ind w:left="709" w:hanging="709"/>
      </w:pPr>
      <w:r w:rsidRPr="00550D76">
        <w:t xml:space="preserve">Dodanie tego tłumaczenia musi być czynnością polegająca na dostarczeniu do Systemu, przy </w:t>
      </w:r>
      <w:proofErr w:type="spellStart"/>
      <w:r w:rsidRPr="00550D76">
        <w:t>pomocy</w:t>
      </w:r>
      <w:proofErr w:type="spellEnd"/>
      <w:r w:rsidRPr="00550D76">
        <w:t xml:space="preserve"> interfejsu systemu, pojedynczego pliku tekstowego zawierającego tłumaczenie. Wymaganie to dotyczy stałej części interfejsu.</w:t>
      </w:r>
    </w:p>
    <w:p w:rsidR="003B7D0A" w:rsidRPr="00550D76" w:rsidRDefault="003B7D0A" w:rsidP="003B7D0A">
      <w:pPr>
        <w:pStyle w:val="Akapitzlist"/>
        <w:numPr>
          <w:ilvl w:val="0"/>
          <w:numId w:val="66"/>
        </w:numPr>
        <w:ind w:left="709" w:hanging="709"/>
      </w:pPr>
      <w:r w:rsidRPr="00550D76">
        <w:t>Zamawiający wymaga aby interfejs użytkownika był przystosowany do pracy dla osób niepełnosprawnych w tym:</w:t>
      </w:r>
    </w:p>
    <w:p w:rsidR="003B7D0A" w:rsidRPr="00550D76" w:rsidRDefault="003B7D0A" w:rsidP="00FF137C">
      <w:pPr>
        <w:pStyle w:val="Akapitzlist"/>
        <w:ind w:left="1418" w:hanging="709"/>
      </w:pPr>
      <w:r w:rsidRPr="00550D76">
        <w:t>1.</w:t>
      </w:r>
      <w:r w:rsidRPr="00550D76">
        <w:tab/>
        <w:t>Osób słabo widzących i zawierał ułatwienia w postaci mechanizmów czytających treść wyświetlanej strony.</w:t>
      </w:r>
    </w:p>
    <w:p w:rsidR="003B7D0A" w:rsidRPr="00550D76" w:rsidRDefault="003B7D0A" w:rsidP="00FF137C">
      <w:pPr>
        <w:pStyle w:val="Akapitzlist"/>
        <w:ind w:left="1418" w:hanging="709"/>
      </w:pPr>
      <w:r w:rsidRPr="00550D76">
        <w:t>2.</w:t>
      </w:r>
      <w:r w:rsidRPr="00550D76">
        <w:tab/>
        <w:t>Daltonistów ułatwienia muszą dotyczyć elementów części nawigacyjnych interfejsu Systemu, które  nie powinny odróżniać się jedynie barwą.</w:t>
      </w:r>
    </w:p>
    <w:p w:rsidR="003B7D0A" w:rsidRPr="00550D76" w:rsidRDefault="003B7D0A" w:rsidP="00FF137C">
      <w:pPr>
        <w:pStyle w:val="Akapitzlist"/>
        <w:ind w:left="1418" w:hanging="709"/>
      </w:pPr>
      <w:r w:rsidRPr="00550D76">
        <w:t>3.</w:t>
      </w:r>
      <w:r w:rsidRPr="00550D76">
        <w:tab/>
        <w:t>Osób niesłyszących i zawierał ułatwienia w postaci plików multimedialnych zaopatrzonych w napisy, zawierających szczególnie istotne informacje (np. materiały szkoleniowe, prezentacje).</w:t>
      </w:r>
    </w:p>
    <w:p w:rsidR="003B7D0A" w:rsidRPr="00550D76" w:rsidRDefault="003B7D0A" w:rsidP="00FF137C">
      <w:pPr>
        <w:pStyle w:val="Akapitzlist"/>
        <w:ind w:left="1418" w:hanging="709"/>
      </w:pPr>
      <w:r w:rsidRPr="00550D76">
        <w:t>4.</w:t>
      </w:r>
      <w:r w:rsidRPr="00550D76">
        <w:tab/>
        <w:t>Osób cierpiących na zaburzenia motoryczne i zawierał ułatwienia polegające na umożliwieniu  obsługi interfejsu użytkownika za pomocą myszki oraz skautów klawiaturowych.</w:t>
      </w:r>
    </w:p>
    <w:p w:rsidR="003B7D0A" w:rsidRPr="00550D76" w:rsidRDefault="003B7D0A" w:rsidP="00FF137C">
      <w:pPr>
        <w:pStyle w:val="Akapitzlist"/>
        <w:ind w:left="1418" w:hanging="709"/>
      </w:pPr>
      <w:r w:rsidRPr="00550D76">
        <w:lastRenderedPageBreak/>
        <w:t>5.</w:t>
      </w:r>
      <w:r w:rsidRPr="00550D76">
        <w:tab/>
        <w:t>Osób z zaburzeniami funkcji poznawczych i zawierał ułatwienia:</w:t>
      </w:r>
    </w:p>
    <w:p w:rsidR="003B7D0A" w:rsidRPr="00550D76" w:rsidRDefault="003B7D0A" w:rsidP="00FF137C">
      <w:pPr>
        <w:pStyle w:val="Akapitzlist"/>
        <w:ind w:left="1416"/>
      </w:pPr>
      <w:r w:rsidRPr="00550D76">
        <w:t>5.1</w:t>
      </w:r>
      <w:r w:rsidRPr="00550D76">
        <w:tab/>
        <w:t>prosty i zrozumiały język,</w:t>
      </w:r>
    </w:p>
    <w:p w:rsidR="003B7D0A" w:rsidRPr="00550D76" w:rsidRDefault="003B7D0A" w:rsidP="00FF137C">
      <w:pPr>
        <w:pStyle w:val="Akapitzlist"/>
        <w:ind w:left="1416"/>
      </w:pPr>
      <w:r w:rsidRPr="00550D76">
        <w:t>5.2</w:t>
      </w:r>
      <w:r w:rsidRPr="00550D76">
        <w:tab/>
        <w:t>czytelną strukturę stron(y),</w:t>
      </w:r>
    </w:p>
    <w:p w:rsidR="003B7D0A" w:rsidRPr="00550D76" w:rsidRDefault="003B7D0A" w:rsidP="00FF137C">
      <w:pPr>
        <w:pStyle w:val="Akapitzlist"/>
        <w:ind w:left="1416"/>
      </w:pPr>
      <w:r w:rsidRPr="00550D76">
        <w:t>5.3</w:t>
      </w:r>
      <w:r w:rsidRPr="00550D76">
        <w:tab/>
        <w:t>korzystanie z wyszukiwarki</w:t>
      </w:r>
    </w:p>
    <w:p w:rsidR="003B7D0A" w:rsidRPr="00550D76" w:rsidRDefault="003B7D0A" w:rsidP="00FF137C">
      <w:pPr>
        <w:pStyle w:val="Akapitzlist"/>
        <w:ind w:left="1416"/>
      </w:pPr>
      <w:r w:rsidRPr="00550D76">
        <w:t>5.4</w:t>
      </w:r>
      <w:r w:rsidRPr="00550D76">
        <w:tab/>
        <w:t>zastosowanie  ikon</w:t>
      </w:r>
    </w:p>
    <w:p w:rsidR="003B7D0A" w:rsidRPr="00550D76" w:rsidRDefault="003B7D0A" w:rsidP="003B7D0A">
      <w:pPr>
        <w:pStyle w:val="Akapitzlist"/>
        <w:ind w:left="709"/>
      </w:pPr>
      <w:r w:rsidRPr="00550D76">
        <w:t>także unikanie  animacji na stronach(</w:t>
      </w:r>
      <w:proofErr w:type="spellStart"/>
      <w:r w:rsidRPr="00550D76">
        <w:t>ie</w:t>
      </w:r>
      <w:proofErr w:type="spellEnd"/>
      <w:r w:rsidRPr="00550D76">
        <w:t>),  gdyż utrudniają skupienie uwagi. W przypadku gdy użycie animacji jest konieczne, należy dać użytkownikom możliwość ich wyłączenia.</w:t>
      </w:r>
    </w:p>
    <w:p w:rsidR="003B7D0A" w:rsidRPr="00550D76" w:rsidRDefault="003B7D0A" w:rsidP="003B7D0A">
      <w:pPr>
        <w:pStyle w:val="Akapitzlist"/>
        <w:numPr>
          <w:ilvl w:val="0"/>
          <w:numId w:val="66"/>
        </w:numPr>
        <w:ind w:left="709" w:hanging="709"/>
      </w:pPr>
      <w:r w:rsidRPr="00550D76">
        <w:t>Zamawiający wymaga dla Systemu jednolitego interfejsu graficznego dla wszystkich jego modułów.</w:t>
      </w:r>
    </w:p>
    <w:p w:rsidR="003B7D0A" w:rsidRPr="00550D76" w:rsidRDefault="003B7D0A" w:rsidP="003B7D0A">
      <w:pPr>
        <w:pStyle w:val="Akapitzlist"/>
        <w:numPr>
          <w:ilvl w:val="0"/>
          <w:numId w:val="66"/>
        </w:numPr>
        <w:ind w:left="709" w:hanging="709"/>
      </w:pPr>
      <w:r w:rsidRPr="00550D76">
        <w:t>Zamawiający wymaga aby  wszystkie części składowe Systemu, dostępne przez przeglądarkę internetową poprawnie pracowały  z wykorzystaniem co najmniej poniżej wymienionych popularnych przeglądarek internetowych w wersjach wspieranych przez producentów :</w:t>
      </w:r>
    </w:p>
    <w:p w:rsidR="003B7D0A" w:rsidRPr="00E53E54" w:rsidRDefault="003B7D0A" w:rsidP="00FF137C">
      <w:pPr>
        <w:pStyle w:val="Akapitzlist"/>
        <w:ind w:left="1418" w:hanging="709"/>
        <w:rPr>
          <w:lang w:val="en-US"/>
        </w:rPr>
      </w:pPr>
      <w:r w:rsidRPr="00E53E54">
        <w:rPr>
          <w:lang w:val="en-US"/>
        </w:rPr>
        <w:t>1.</w:t>
      </w:r>
      <w:r w:rsidRPr="00E53E54">
        <w:rPr>
          <w:lang w:val="en-US"/>
        </w:rPr>
        <w:tab/>
        <w:t>Internet Explorer.</w:t>
      </w:r>
    </w:p>
    <w:p w:rsidR="003B7D0A" w:rsidRPr="00E53E54" w:rsidRDefault="003B7D0A" w:rsidP="00FF137C">
      <w:pPr>
        <w:pStyle w:val="Akapitzlist"/>
        <w:ind w:left="1418" w:hanging="709"/>
        <w:rPr>
          <w:lang w:val="en-US"/>
        </w:rPr>
      </w:pPr>
      <w:r w:rsidRPr="00E53E54">
        <w:rPr>
          <w:lang w:val="en-US"/>
        </w:rPr>
        <w:t>2.</w:t>
      </w:r>
      <w:r w:rsidRPr="00E53E54">
        <w:rPr>
          <w:lang w:val="en-US"/>
        </w:rPr>
        <w:tab/>
        <w:t xml:space="preserve">Mozilla </w:t>
      </w:r>
      <w:proofErr w:type="spellStart"/>
      <w:r w:rsidRPr="00E53E54">
        <w:rPr>
          <w:lang w:val="en-US"/>
        </w:rPr>
        <w:t>FireFox</w:t>
      </w:r>
      <w:proofErr w:type="spellEnd"/>
    </w:p>
    <w:p w:rsidR="003B7D0A" w:rsidRPr="00E53E54" w:rsidRDefault="003B7D0A" w:rsidP="00FF137C">
      <w:pPr>
        <w:pStyle w:val="Akapitzlist"/>
        <w:ind w:left="1418" w:hanging="709"/>
        <w:rPr>
          <w:lang w:val="en-US"/>
        </w:rPr>
      </w:pPr>
      <w:r w:rsidRPr="00E53E54">
        <w:rPr>
          <w:lang w:val="en-US"/>
        </w:rPr>
        <w:t>3.</w:t>
      </w:r>
      <w:r w:rsidRPr="00E53E54">
        <w:rPr>
          <w:lang w:val="en-US"/>
        </w:rPr>
        <w:tab/>
        <w:t>Opera.</w:t>
      </w:r>
    </w:p>
    <w:p w:rsidR="003B7D0A" w:rsidRPr="00550D76" w:rsidRDefault="003B7D0A" w:rsidP="00FF137C">
      <w:pPr>
        <w:pStyle w:val="Akapitzlist"/>
        <w:ind w:left="1418" w:hanging="709"/>
      </w:pPr>
      <w:r w:rsidRPr="00550D76">
        <w:t>4.</w:t>
      </w:r>
      <w:r w:rsidRPr="00550D76">
        <w:tab/>
        <w:t>Safari.</w:t>
      </w:r>
    </w:p>
    <w:p w:rsidR="003B7D0A" w:rsidRPr="00550D76" w:rsidRDefault="003B7D0A" w:rsidP="00FF137C">
      <w:pPr>
        <w:pStyle w:val="Akapitzlist"/>
        <w:ind w:left="1418" w:hanging="709"/>
      </w:pPr>
      <w:r w:rsidRPr="00550D76">
        <w:t>5.</w:t>
      </w:r>
      <w:r w:rsidRPr="00550D76">
        <w:tab/>
        <w:t>Google Chrome.</w:t>
      </w:r>
    </w:p>
    <w:p w:rsidR="003B7D0A" w:rsidRPr="00550D76" w:rsidRDefault="003B7D0A" w:rsidP="006F09ED">
      <w:pPr>
        <w:pStyle w:val="Akapitzlist"/>
        <w:numPr>
          <w:ilvl w:val="0"/>
          <w:numId w:val="66"/>
        </w:numPr>
        <w:ind w:left="709" w:hanging="709"/>
      </w:pPr>
      <w:r w:rsidRPr="00550D76">
        <w:t>Zamawiający wymaga aby System wykorzystywał dane słownikowe w polach formularzy. Pola te zostaną wskazane na etapie analizy.</w:t>
      </w:r>
    </w:p>
    <w:p w:rsidR="003B7D0A" w:rsidRPr="00550D76" w:rsidRDefault="003B7D0A" w:rsidP="003B7D0A">
      <w:pPr>
        <w:pStyle w:val="Akapitzlist"/>
        <w:numPr>
          <w:ilvl w:val="0"/>
          <w:numId w:val="66"/>
        </w:numPr>
        <w:ind w:left="709" w:hanging="709"/>
      </w:pPr>
      <w:r w:rsidRPr="00550D76">
        <w:t xml:space="preserve">Zamawiający wymaga dostarczenia w Systemie dla użytkownika zarejestrowanego funkcjonalności zapisu </w:t>
      </w:r>
      <w:proofErr w:type="spellStart"/>
      <w:r w:rsidRPr="00550D76">
        <w:t>danych</w:t>
      </w:r>
      <w:proofErr w:type="spellEnd"/>
      <w:r w:rsidRPr="00550D76">
        <w:t xml:space="preserve"> i stanu wypełnianego formularza w celu:</w:t>
      </w:r>
    </w:p>
    <w:p w:rsidR="003B7D0A" w:rsidRPr="00550D76" w:rsidRDefault="003B7D0A" w:rsidP="0060731F">
      <w:pPr>
        <w:pStyle w:val="Akapitzlist"/>
        <w:ind w:left="1418" w:hanging="709"/>
      </w:pPr>
      <w:r w:rsidRPr="00550D76">
        <w:t>1.</w:t>
      </w:r>
      <w:r w:rsidRPr="00550D76">
        <w:tab/>
        <w:t>czasowego zakończenia jego wypełniania</w:t>
      </w:r>
    </w:p>
    <w:p w:rsidR="00450B92" w:rsidRPr="00550D76" w:rsidRDefault="003B7D0A" w:rsidP="0060731F">
      <w:pPr>
        <w:pStyle w:val="Akapitzlist"/>
        <w:ind w:left="1418" w:hanging="709"/>
      </w:pPr>
      <w:r w:rsidRPr="00550D76">
        <w:t>2.</w:t>
      </w:r>
      <w:r w:rsidRPr="00550D76">
        <w:tab/>
        <w:t>wznowienia jego wypełniania w dowolnym czasie.</w:t>
      </w:r>
    </w:p>
    <w:p w:rsidR="00FE30CD" w:rsidRPr="00550D76" w:rsidRDefault="00FE30CD" w:rsidP="00F91CE0">
      <w:pPr>
        <w:pStyle w:val="Nagwek3"/>
        <w:numPr>
          <w:ilvl w:val="2"/>
          <w:numId w:val="11"/>
        </w:numPr>
        <w:rPr>
          <w:rFonts w:ascii="Times New Roman" w:hAnsi="Times New Roman" w:cs="Times New Roman"/>
        </w:rPr>
      </w:pPr>
      <w:bookmarkStart w:id="206" w:name="_Toc389607063"/>
      <w:proofErr w:type="spellStart"/>
      <w:r w:rsidRPr="00550D76">
        <w:rPr>
          <w:rFonts w:ascii="Times New Roman" w:hAnsi="Times New Roman" w:cs="Times New Roman"/>
        </w:rPr>
        <w:t>Interoperacyjność</w:t>
      </w:r>
      <w:bookmarkEnd w:id="206"/>
      <w:proofErr w:type="spellEnd"/>
    </w:p>
    <w:p w:rsidR="0067492A" w:rsidRPr="00550D76" w:rsidRDefault="0067492A" w:rsidP="0067492A">
      <w:pPr>
        <w:pStyle w:val="Akapitzlist"/>
        <w:numPr>
          <w:ilvl w:val="0"/>
          <w:numId w:val="66"/>
        </w:numPr>
        <w:ind w:left="709" w:hanging="709"/>
      </w:pPr>
      <w:r w:rsidRPr="00550D76">
        <w:t>Dostarczony przez Wykonawcę System musi obsługiwać protokół SSL / TLS (</w:t>
      </w:r>
      <w:proofErr w:type="spellStart"/>
      <w:r w:rsidRPr="00550D76">
        <w:t>Secure</w:t>
      </w:r>
      <w:proofErr w:type="spellEnd"/>
      <w:r w:rsidRPr="00550D76">
        <w:t xml:space="preserve"> </w:t>
      </w:r>
      <w:proofErr w:type="spellStart"/>
      <w:r w:rsidRPr="00550D76">
        <w:t>Sockets</w:t>
      </w:r>
      <w:proofErr w:type="spellEnd"/>
      <w:r w:rsidRPr="00550D76">
        <w:t xml:space="preserve"> </w:t>
      </w:r>
      <w:proofErr w:type="spellStart"/>
      <w:r w:rsidRPr="00550D76">
        <w:t>Layer</w:t>
      </w:r>
      <w:proofErr w:type="spellEnd"/>
      <w:r w:rsidRPr="00550D76">
        <w:t xml:space="preserve"> / Transport </w:t>
      </w:r>
      <w:proofErr w:type="spellStart"/>
      <w:r w:rsidRPr="00550D76">
        <w:t>Layer</w:t>
      </w:r>
      <w:proofErr w:type="spellEnd"/>
      <w:r w:rsidRPr="00550D76">
        <w:t xml:space="preserve"> Security).</w:t>
      </w:r>
    </w:p>
    <w:p w:rsidR="0067492A" w:rsidRPr="00550D76" w:rsidRDefault="0067492A" w:rsidP="0067492A">
      <w:pPr>
        <w:pStyle w:val="Akapitzlist"/>
        <w:numPr>
          <w:ilvl w:val="0"/>
          <w:numId w:val="66"/>
        </w:numPr>
        <w:ind w:left="709" w:hanging="709"/>
      </w:pPr>
      <w:r w:rsidRPr="00550D76">
        <w:t xml:space="preserve">Dostarczony przez Wykonawcę System musi wspierać standard </w:t>
      </w:r>
      <w:proofErr w:type="spellStart"/>
      <w:r w:rsidRPr="00550D76">
        <w:t>Unicode</w:t>
      </w:r>
      <w:proofErr w:type="spellEnd"/>
      <w:r w:rsidRPr="00550D76">
        <w:t xml:space="preserve"> UTF-8 (Universal </w:t>
      </w:r>
      <w:proofErr w:type="spellStart"/>
      <w:r w:rsidRPr="00550D76">
        <w:t>Multiple-Octet</w:t>
      </w:r>
      <w:proofErr w:type="spellEnd"/>
      <w:r w:rsidRPr="00550D76">
        <w:t xml:space="preserve"> </w:t>
      </w:r>
      <w:proofErr w:type="spellStart"/>
      <w:r w:rsidRPr="00550D76">
        <w:t>Coded</w:t>
      </w:r>
      <w:proofErr w:type="spellEnd"/>
      <w:r w:rsidRPr="00550D76">
        <w:t xml:space="preserve"> </w:t>
      </w:r>
      <w:proofErr w:type="spellStart"/>
      <w:r w:rsidRPr="00550D76">
        <w:t>Character</w:t>
      </w:r>
      <w:proofErr w:type="spellEnd"/>
      <w:r w:rsidRPr="00550D76">
        <w:t xml:space="preserve"> Set, UCS </w:t>
      </w:r>
      <w:proofErr w:type="spellStart"/>
      <w:r w:rsidRPr="00550D76">
        <w:t>transformation</w:t>
      </w:r>
      <w:proofErr w:type="spellEnd"/>
      <w:r w:rsidRPr="00550D76">
        <w:t xml:space="preserve"> format UTF-8).</w:t>
      </w:r>
    </w:p>
    <w:p w:rsidR="0067492A" w:rsidRPr="00550D76" w:rsidRDefault="0067492A" w:rsidP="0067492A">
      <w:pPr>
        <w:pStyle w:val="Akapitzlist"/>
        <w:numPr>
          <w:ilvl w:val="0"/>
          <w:numId w:val="66"/>
        </w:numPr>
        <w:ind w:left="709" w:hanging="709"/>
      </w:pPr>
      <w:r w:rsidRPr="00550D76">
        <w:t xml:space="preserve">Dostarczony przez Wykonawcę System musi wykorzystywać standardy zgodne z definicją otwartego standardu przyjętego w Europejskich Ramach </w:t>
      </w:r>
      <w:proofErr w:type="spellStart"/>
      <w:r w:rsidRPr="00550D76">
        <w:t>Interoperacyjności</w:t>
      </w:r>
      <w:proofErr w:type="spellEnd"/>
      <w:r w:rsidRPr="00550D76">
        <w:t xml:space="preserve"> opublikowanego w listopadzie 2004 roku. W szczególności dotyczy to komunikacji Systemu z innymi systemami zgodnie z Ustawą z dnia 17 lutego 2005r. o informatyzacji działalności podmiotów realizujących zadania publiczne.</w:t>
      </w:r>
    </w:p>
    <w:p w:rsidR="0067492A" w:rsidRPr="00550D76" w:rsidRDefault="0067492A" w:rsidP="0067492A">
      <w:pPr>
        <w:pStyle w:val="Akapitzlist"/>
        <w:numPr>
          <w:ilvl w:val="0"/>
          <w:numId w:val="66"/>
        </w:numPr>
        <w:ind w:left="709" w:hanging="709"/>
      </w:pPr>
      <w:r w:rsidRPr="00550D76">
        <w:t>Dostarczona przez Wykonawcę architektura Systemu musi:</w:t>
      </w:r>
    </w:p>
    <w:p w:rsidR="0067492A" w:rsidRPr="00550D76" w:rsidRDefault="0067492A" w:rsidP="0060731F">
      <w:pPr>
        <w:pStyle w:val="Akapitzlist"/>
        <w:ind w:left="1418" w:hanging="709"/>
      </w:pPr>
      <w:r w:rsidRPr="00550D76">
        <w:t>1.</w:t>
      </w:r>
      <w:r w:rsidRPr="00550D76">
        <w:tab/>
        <w:t>być oparta o luźno powiązane i możliwe do wielokrotnego użycia usługi;</w:t>
      </w:r>
    </w:p>
    <w:p w:rsidR="0067492A" w:rsidRPr="00550D76" w:rsidRDefault="0067492A" w:rsidP="0060731F">
      <w:pPr>
        <w:pStyle w:val="Akapitzlist"/>
        <w:ind w:left="1418" w:hanging="709"/>
      </w:pPr>
      <w:r w:rsidRPr="00550D76">
        <w:t>2.</w:t>
      </w:r>
      <w:r w:rsidRPr="00550D76">
        <w:tab/>
        <w:t>umożliwiać dalszą jej rozbudowę bez konieczności przebudowy istniejących elementów Systemu.</w:t>
      </w:r>
    </w:p>
    <w:p w:rsidR="0067492A" w:rsidRPr="00550D76" w:rsidRDefault="0067492A" w:rsidP="0067492A">
      <w:pPr>
        <w:pStyle w:val="Akapitzlist"/>
        <w:numPr>
          <w:ilvl w:val="0"/>
          <w:numId w:val="66"/>
        </w:numPr>
        <w:ind w:left="709" w:hanging="709"/>
      </w:pPr>
      <w:r w:rsidRPr="00550D76">
        <w:t>Dostarczony przez Wykonawcę System musi zapewnić korzystanie z usług przez klientów za pomocą interfejsów niezależnie od posiadanej przez nich platformy systemowo-sprzętowej.</w:t>
      </w:r>
    </w:p>
    <w:p w:rsidR="0067492A" w:rsidRPr="00550D76" w:rsidRDefault="0067492A" w:rsidP="0067492A">
      <w:pPr>
        <w:pStyle w:val="Akapitzlist"/>
        <w:numPr>
          <w:ilvl w:val="0"/>
          <w:numId w:val="66"/>
        </w:numPr>
        <w:ind w:left="709" w:hanging="709"/>
      </w:pPr>
      <w:r w:rsidRPr="00550D76">
        <w:t xml:space="preserve">Dostarczony przez Wykonawcę System  musi opierać się o  szynę integracyjną w  komunikacji pomiędzy poszczególnymi komponentami architektury. </w:t>
      </w:r>
    </w:p>
    <w:p w:rsidR="0067492A" w:rsidRPr="00550D76" w:rsidRDefault="0067492A" w:rsidP="0067492A">
      <w:pPr>
        <w:pStyle w:val="Akapitzlist"/>
        <w:numPr>
          <w:ilvl w:val="0"/>
          <w:numId w:val="66"/>
        </w:numPr>
        <w:ind w:left="709" w:hanging="709"/>
      </w:pPr>
      <w:r w:rsidRPr="00550D76">
        <w:t xml:space="preserve">Dostarczony przez Wykonawcę System musi wspierać standard WSDL (Web Services </w:t>
      </w:r>
      <w:proofErr w:type="spellStart"/>
      <w:r w:rsidRPr="00550D76">
        <w:t>Description</w:t>
      </w:r>
      <w:proofErr w:type="spellEnd"/>
      <w:r w:rsidRPr="00550D76">
        <w:t xml:space="preserve"> </w:t>
      </w:r>
      <w:proofErr w:type="spellStart"/>
      <w:r w:rsidRPr="00550D76">
        <w:t>Language</w:t>
      </w:r>
      <w:proofErr w:type="spellEnd"/>
      <w:r w:rsidRPr="00550D76">
        <w:t>).</w:t>
      </w:r>
    </w:p>
    <w:p w:rsidR="0067492A" w:rsidRPr="00550D76" w:rsidRDefault="0067492A" w:rsidP="0067492A">
      <w:pPr>
        <w:pStyle w:val="Akapitzlist"/>
        <w:numPr>
          <w:ilvl w:val="0"/>
          <w:numId w:val="66"/>
        </w:numPr>
        <w:ind w:left="709" w:hanging="709"/>
      </w:pPr>
      <w:r w:rsidRPr="00550D76">
        <w:lastRenderedPageBreak/>
        <w:t>Dostarczony przez Wykonawcę System musi wspierać standard XML (</w:t>
      </w:r>
      <w:proofErr w:type="spellStart"/>
      <w:r w:rsidRPr="00550D76">
        <w:t>Extensible</w:t>
      </w:r>
      <w:proofErr w:type="spellEnd"/>
      <w:r w:rsidRPr="00550D76">
        <w:t xml:space="preserve"> </w:t>
      </w:r>
      <w:proofErr w:type="spellStart"/>
      <w:r w:rsidRPr="00550D76">
        <w:t>Markup</w:t>
      </w:r>
      <w:proofErr w:type="spellEnd"/>
      <w:r w:rsidRPr="00550D76">
        <w:t xml:space="preserve"> </w:t>
      </w:r>
      <w:proofErr w:type="spellStart"/>
      <w:r w:rsidRPr="00550D76">
        <w:t>Language</w:t>
      </w:r>
      <w:proofErr w:type="spellEnd"/>
      <w:r w:rsidRPr="00550D76">
        <w:t>).</w:t>
      </w:r>
    </w:p>
    <w:p w:rsidR="0067492A" w:rsidRPr="00550D76" w:rsidRDefault="0067492A" w:rsidP="0067492A">
      <w:pPr>
        <w:pStyle w:val="Akapitzlist"/>
        <w:numPr>
          <w:ilvl w:val="0"/>
          <w:numId w:val="66"/>
        </w:numPr>
        <w:ind w:left="709" w:hanging="709"/>
      </w:pPr>
      <w:r w:rsidRPr="00550D76">
        <w:t>Dostarczony przez Wykonawcę System musi obsługiwać transformacje XSLT (</w:t>
      </w:r>
      <w:proofErr w:type="spellStart"/>
      <w:r w:rsidRPr="00550D76">
        <w:t>Extensible</w:t>
      </w:r>
      <w:proofErr w:type="spellEnd"/>
      <w:r w:rsidRPr="00550D76">
        <w:t xml:space="preserve"> </w:t>
      </w:r>
      <w:proofErr w:type="spellStart"/>
      <w:r w:rsidRPr="00550D76">
        <w:t>Stylesheet</w:t>
      </w:r>
      <w:proofErr w:type="spellEnd"/>
      <w:r w:rsidRPr="00550D76">
        <w:t xml:space="preserve"> </w:t>
      </w:r>
      <w:proofErr w:type="spellStart"/>
      <w:r w:rsidRPr="00550D76">
        <w:t>Language</w:t>
      </w:r>
      <w:proofErr w:type="spellEnd"/>
      <w:r w:rsidRPr="00550D76">
        <w:t xml:space="preserve"> </w:t>
      </w:r>
      <w:proofErr w:type="spellStart"/>
      <w:r w:rsidRPr="00550D76">
        <w:t>Transformation</w:t>
      </w:r>
      <w:proofErr w:type="spellEnd"/>
      <w:r w:rsidRPr="00550D76">
        <w:t>).</w:t>
      </w:r>
    </w:p>
    <w:p w:rsidR="0067492A" w:rsidRPr="00550D76" w:rsidRDefault="0067492A" w:rsidP="0067492A">
      <w:pPr>
        <w:pStyle w:val="Akapitzlist"/>
        <w:numPr>
          <w:ilvl w:val="0"/>
          <w:numId w:val="66"/>
        </w:numPr>
        <w:ind w:left="709" w:hanging="709"/>
      </w:pPr>
      <w:r w:rsidRPr="00550D76">
        <w:t xml:space="preserve">Dostarczony przez Wykonawcę System musi wspierać standard </w:t>
      </w:r>
      <w:proofErr w:type="spellStart"/>
      <w:r w:rsidRPr="00550D76">
        <w:t>XMLsig</w:t>
      </w:r>
      <w:proofErr w:type="spellEnd"/>
      <w:r w:rsidRPr="00550D76">
        <w:t xml:space="preserve"> (</w:t>
      </w:r>
      <w:proofErr w:type="spellStart"/>
      <w:r w:rsidRPr="00550D76">
        <w:t>XML-Signature</w:t>
      </w:r>
      <w:proofErr w:type="spellEnd"/>
      <w:r w:rsidRPr="00550D76">
        <w:t xml:space="preserve"> </w:t>
      </w:r>
      <w:proofErr w:type="spellStart"/>
      <w:r w:rsidRPr="00550D76">
        <w:t>Syntax</w:t>
      </w:r>
      <w:proofErr w:type="spellEnd"/>
      <w:r w:rsidRPr="00550D76">
        <w:t xml:space="preserve"> and </w:t>
      </w:r>
      <w:proofErr w:type="spellStart"/>
      <w:r w:rsidRPr="00550D76">
        <w:t>Processing</w:t>
      </w:r>
      <w:proofErr w:type="spellEnd"/>
      <w:r w:rsidRPr="00550D76">
        <w:t>).</w:t>
      </w:r>
    </w:p>
    <w:p w:rsidR="0067492A" w:rsidRPr="00550D76" w:rsidRDefault="0067492A" w:rsidP="0067492A">
      <w:pPr>
        <w:pStyle w:val="Akapitzlist"/>
        <w:numPr>
          <w:ilvl w:val="0"/>
          <w:numId w:val="66"/>
        </w:numPr>
        <w:ind w:left="709" w:hanging="709"/>
      </w:pPr>
      <w:r w:rsidRPr="00550D76">
        <w:t xml:space="preserve">Dostarczony przez Wykonawcę System musi używać standardu XSD (ang. XML </w:t>
      </w:r>
      <w:proofErr w:type="spellStart"/>
      <w:r w:rsidRPr="00550D76">
        <w:t>Schema</w:t>
      </w:r>
      <w:proofErr w:type="spellEnd"/>
      <w:r w:rsidRPr="00550D76">
        <w:t xml:space="preserve"> </w:t>
      </w:r>
      <w:proofErr w:type="spellStart"/>
      <w:r w:rsidRPr="00550D76">
        <w:t>Definition</w:t>
      </w:r>
      <w:proofErr w:type="spellEnd"/>
      <w:r w:rsidRPr="00550D76">
        <w:t>) do weryfikacji dokumentów w przypadku ich wymiany w formacie XML.</w:t>
      </w:r>
    </w:p>
    <w:p w:rsidR="00450B92" w:rsidRPr="00550D76" w:rsidRDefault="0067492A" w:rsidP="0067492A">
      <w:pPr>
        <w:pStyle w:val="Akapitzlist"/>
        <w:numPr>
          <w:ilvl w:val="0"/>
          <w:numId w:val="66"/>
        </w:numPr>
        <w:ind w:left="709" w:hanging="709"/>
      </w:pPr>
      <w:r w:rsidRPr="00550D76">
        <w:t xml:space="preserve">Dostarczony przez Wykonawcę System musi być zintegrowany z innymi systemami informatycznymi realizującymi funkcje e-Administracji w Polsce (np. </w:t>
      </w:r>
      <w:proofErr w:type="spellStart"/>
      <w:r w:rsidRPr="00550D76">
        <w:t>e-PUAP</w:t>
      </w:r>
      <w:proofErr w:type="spellEnd"/>
      <w:r w:rsidRPr="00550D76">
        <w:t>) oraz umożliwiać współpracę z tymi systemami (np. w zakresie korzystania z usług tych systemów).</w:t>
      </w:r>
    </w:p>
    <w:p w:rsidR="00FE30CD" w:rsidRPr="00550D76" w:rsidRDefault="00FE30CD" w:rsidP="00F91CE0">
      <w:pPr>
        <w:pStyle w:val="Nagwek3"/>
        <w:numPr>
          <w:ilvl w:val="2"/>
          <w:numId w:val="11"/>
        </w:numPr>
        <w:rPr>
          <w:rFonts w:ascii="Times New Roman" w:hAnsi="Times New Roman" w:cs="Times New Roman"/>
        </w:rPr>
      </w:pPr>
      <w:bookmarkStart w:id="207" w:name="_Toc389607064"/>
      <w:r w:rsidRPr="00550D76">
        <w:rPr>
          <w:rFonts w:ascii="Times New Roman" w:hAnsi="Times New Roman" w:cs="Times New Roman"/>
        </w:rPr>
        <w:t>Wydajność</w:t>
      </w:r>
      <w:bookmarkEnd w:id="207"/>
    </w:p>
    <w:p w:rsidR="005B5282" w:rsidRPr="00550D76" w:rsidRDefault="005B5282" w:rsidP="005B5282">
      <w:pPr>
        <w:pStyle w:val="Akapitzlist"/>
        <w:numPr>
          <w:ilvl w:val="0"/>
          <w:numId w:val="66"/>
        </w:numPr>
        <w:ind w:left="709" w:hanging="709"/>
      </w:pPr>
      <w:r w:rsidRPr="00550D76">
        <w:t>System musi blokować zalogowanym użytkownikom dostęp do Systemu po upływie określonego w konfiguracji Systemu czasu braku aktywności użytkownika.</w:t>
      </w:r>
    </w:p>
    <w:p w:rsidR="005B5282" w:rsidRPr="00550D76" w:rsidRDefault="005B5282" w:rsidP="005B5282">
      <w:pPr>
        <w:pStyle w:val="Akapitzlist"/>
        <w:numPr>
          <w:ilvl w:val="0"/>
          <w:numId w:val="66"/>
        </w:numPr>
        <w:ind w:left="709" w:hanging="709"/>
      </w:pPr>
      <w:r w:rsidRPr="00550D76">
        <w:t>System musi być dostępny 24 h/7 dni  w tygodniu/365 dni w roku. Wymaganie nie dotyczy przerw konserwacyjnych dopuszczalnych wyłącznie poza godzinami pracy sądów, a maksymalny czas trwania przerwy konserwacyjnej nie może przekroczyć 3 godzin.</w:t>
      </w:r>
    </w:p>
    <w:p w:rsidR="005B5282" w:rsidRPr="00550D76" w:rsidRDefault="005B5282" w:rsidP="005B5282">
      <w:pPr>
        <w:pStyle w:val="Akapitzlist"/>
        <w:numPr>
          <w:ilvl w:val="0"/>
          <w:numId w:val="66"/>
        </w:numPr>
        <w:ind w:left="709" w:hanging="709"/>
      </w:pPr>
      <w:r w:rsidRPr="00550D76">
        <w:t>Dostarczone przez Wykonawcę rozwiązanie informatyczne Systemu musi umożliwiać łączenie wszystkich elementów infrastruktury w celu zapewnienia nieograniczonej możliwości rozbudowy wydajności Systemu bez potrzeby jego modyfikacji. Zwiększenie wydajności w przyszłości polegać powinno jedynie na rozbudowie poszczególnych warstw systemu.</w:t>
      </w:r>
    </w:p>
    <w:p w:rsidR="005B5282" w:rsidRPr="00550D76" w:rsidRDefault="005B5282" w:rsidP="005B5282">
      <w:pPr>
        <w:pStyle w:val="Akapitzlist"/>
        <w:numPr>
          <w:ilvl w:val="0"/>
          <w:numId w:val="66"/>
        </w:numPr>
        <w:ind w:left="709" w:hanging="709"/>
      </w:pPr>
      <w:r w:rsidRPr="00550D76">
        <w:t>Dostarczone przez Wykonawcę rozwiązanie informatyczne  Systemu musi umożliwiać:</w:t>
      </w:r>
    </w:p>
    <w:p w:rsidR="005B5282" w:rsidRPr="00550D76" w:rsidRDefault="005B5282" w:rsidP="0060731F">
      <w:pPr>
        <w:pStyle w:val="Akapitzlist"/>
        <w:ind w:left="1418" w:hanging="709"/>
      </w:pPr>
      <w:r w:rsidRPr="00550D76">
        <w:t>1.</w:t>
      </w:r>
      <w:r w:rsidRPr="00550D76">
        <w:tab/>
        <w:t xml:space="preserve">skalowanie wydajności, </w:t>
      </w:r>
    </w:p>
    <w:p w:rsidR="005B5282" w:rsidRPr="00550D76" w:rsidRDefault="005B5282" w:rsidP="0060731F">
      <w:pPr>
        <w:pStyle w:val="Akapitzlist"/>
        <w:ind w:left="1418" w:hanging="709"/>
      </w:pPr>
      <w:r w:rsidRPr="00550D76">
        <w:t>2.</w:t>
      </w:r>
      <w:r w:rsidRPr="00550D76">
        <w:tab/>
        <w:t>rekonfiguracje,</w:t>
      </w:r>
    </w:p>
    <w:p w:rsidR="005B5282" w:rsidRPr="00550D76" w:rsidRDefault="005B5282" w:rsidP="0060731F">
      <w:pPr>
        <w:pStyle w:val="Akapitzlist"/>
        <w:ind w:left="1418" w:hanging="709"/>
      </w:pPr>
      <w:r w:rsidRPr="00550D76">
        <w:t>3.</w:t>
      </w:r>
      <w:r w:rsidRPr="00550D76">
        <w:tab/>
        <w:t>osadzanie nowych usług bez zakłócania pracy innych aplikacji, przy ewentualnym czasowym zmniejszeniu wydajności Systemu.</w:t>
      </w:r>
    </w:p>
    <w:p w:rsidR="005B5282" w:rsidRPr="00550D76" w:rsidRDefault="005B5282" w:rsidP="005B5282">
      <w:pPr>
        <w:pStyle w:val="Akapitzlist"/>
        <w:numPr>
          <w:ilvl w:val="0"/>
          <w:numId w:val="66"/>
        </w:numPr>
        <w:ind w:left="709" w:hanging="709"/>
      </w:pPr>
      <w:r w:rsidRPr="00550D76">
        <w:t>Dostarczone przez Wykonawcę rozwiązanie informatyczne Systemu  musi umożliwiać obsługę przez portal rocznej liczby składanych wniosków na poziomie mi</w:t>
      </w:r>
      <w:r w:rsidR="00AB12AB" w:rsidRPr="00550D76">
        <w:t>nimum</w:t>
      </w:r>
      <w:r w:rsidR="00560D8D" w:rsidRPr="00550D76">
        <w:t xml:space="preserve"> 100.000</w:t>
      </w:r>
      <w:r w:rsidR="00AB12AB" w:rsidRPr="00550D76">
        <w:t>.</w:t>
      </w:r>
    </w:p>
    <w:p w:rsidR="005B5282" w:rsidRPr="00550D76" w:rsidRDefault="005B5282" w:rsidP="005B5282">
      <w:pPr>
        <w:pStyle w:val="Akapitzlist"/>
        <w:numPr>
          <w:ilvl w:val="0"/>
          <w:numId w:val="66"/>
        </w:numPr>
        <w:ind w:left="709" w:hanging="709"/>
      </w:pPr>
      <w:r w:rsidRPr="00550D76">
        <w:t xml:space="preserve">Dostarczone przez Wykonawcę rozwiązanie informatyczne Systemu musi działać poprawnie przy założeniu maksymalnego godzinnego obciążenia na poziomie </w:t>
      </w:r>
      <w:r w:rsidR="00560D8D" w:rsidRPr="00550D76">
        <w:t>1.200</w:t>
      </w:r>
      <w:r w:rsidRPr="00550D76">
        <w:t xml:space="preserve"> uży</w:t>
      </w:r>
      <w:r w:rsidR="0060731F" w:rsidRPr="00550D76">
        <w:t>tkowników składających wnioski.</w:t>
      </w:r>
    </w:p>
    <w:p w:rsidR="005B5282" w:rsidRPr="00550D76" w:rsidRDefault="005B5282" w:rsidP="005B5282">
      <w:pPr>
        <w:pStyle w:val="Akapitzlist"/>
        <w:numPr>
          <w:ilvl w:val="0"/>
          <w:numId w:val="66"/>
        </w:numPr>
        <w:ind w:left="709" w:hanging="709"/>
      </w:pPr>
      <w:r w:rsidRPr="00550D76">
        <w:t xml:space="preserve">System musi działać poprawnie przy jednoczesnym zalogowaniu </w:t>
      </w:r>
      <w:r w:rsidR="00560D8D" w:rsidRPr="00550D76">
        <w:t>1.200</w:t>
      </w:r>
      <w:r w:rsidRPr="00550D76">
        <w:t xml:space="preserve"> użytkowników.</w:t>
      </w:r>
    </w:p>
    <w:p w:rsidR="005B5282" w:rsidRPr="00550D76" w:rsidRDefault="005B5282" w:rsidP="005B5282">
      <w:pPr>
        <w:pStyle w:val="Akapitzlist"/>
        <w:numPr>
          <w:ilvl w:val="0"/>
          <w:numId w:val="66"/>
        </w:numPr>
        <w:ind w:left="709" w:hanging="709"/>
      </w:pPr>
      <w:r w:rsidRPr="00550D76">
        <w:t xml:space="preserve">Dostarczone przez Wykonawcę rozwiązanie Systemu musi zapewnić, że czas realizacji uruchomionego przez użytkownika zadania  w warstwach </w:t>
      </w:r>
      <w:proofErr w:type="spellStart"/>
      <w:r w:rsidRPr="00550D76">
        <w:t>przetwarzania</w:t>
      </w:r>
      <w:proofErr w:type="spellEnd"/>
      <w:r w:rsidRPr="00550D76">
        <w:t xml:space="preserve"> należących do dostarczonego Systemu nie przekroczy 2 sekund.</w:t>
      </w:r>
    </w:p>
    <w:p w:rsidR="00FE30CD" w:rsidRPr="00550D76" w:rsidRDefault="00FE30CD" w:rsidP="00F91CE0">
      <w:pPr>
        <w:pStyle w:val="Nagwek3"/>
        <w:numPr>
          <w:ilvl w:val="2"/>
          <w:numId w:val="11"/>
        </w:numPr>
        <w:rPr>
          <w:rFonts w:ascii="Times New Roman" w:hAnsi="Times New Roman" w:cs="Times New Roman"/>
        </w:rPr>
      </w:pPr>
      <w:bookmarkStart w:id="208" w:name="OLE_LINK2"/>
      <w:bookmarkStart w:id="209" w:name="_Toc389607065"/>
      <w:r w:rsidRPr="00550D76">
        <w:rPr>
          <w:rFonts w:ascii="Times New Roman" w:hAnsi="Times New Roman" w:cs="Times New Roman"/>
        </w:rPr>
        <w:t>Zgodność z prawem</w:t>
      </w:r>
      <w:bookmarkEnd w:id="208"/>
      <w:bookmarkEnd w:id="209"/>
    </w:p>
    <w:p w:rsidR="00450B92" w:rsidRPr="00550D76" w:rsidRDefault="00450B92" w:rsidP="00450B92"/>
    <w:p w:rsidR="00847752" w:rsidRPr="00550D76" w:rsidRDefault="00847752" w:rsidP="00847752">
      <w:pPr>
        <w:pStyle w:val="Akapitzlist"/>
        <w:numPr>
          <w:ilvl w:val="0"/>
          <w:numId w:val="66"/>
        </w:numPr>
        <w:ind w:left="709" w:hanging="709"/>
      </w:pPr>
      <w:r w:rsidRPr="00550D76">
        <w:t xml:space="preserve">System musi być zgodny z poniższymi przepisami </w:t>
      </w:r>
      <w:proofErr w:type="spellStart"/>
      <w:r w:rsidRPr="00550D76">
        <w:t>prawa</w:t>
      </w:r>
      <w:proofErr w:type="spellEnd"/>
      <w:r w:rsidRPr="00550D76">
        <w:t>:</w:t>
      </w:r>
    </w:p>
    <w:p w:rsidR="00847752" w:rsidRPr="00550D76" w:rsidRDefault="00847752" w:rsidP="00847752">
      <w:pPr>
        <w:pStyle w:val="Akapitzlist"/>
        <w:numPr>
          <w:ilvl w:val="0"/>
          <w:numId w:val="67"/>
        </w:numPr>
      </w:pPr>
      <w:r w:rsidRPr="00550D76">
        <w:lastRenderedPageBreak/>
        <w:t>Ustawa z dnia 15 września 2000 r. Kodeks spółek handlowych. (</w:t>
      </w:r>
      <w:proofErr w:type="spellStart"/>
      <w:r w:rsidRPr="00550D76">
        <w:t>Dz.U</w:t>
      </w:r>
      <w:proofErr w:type="spellEnd"/>
      <w:r w:rsidRPr="00550D76">
        <w:t>. 2000 nr 94 poz. 1037)</w:t>
      </w:r>
    </w:p>
    <w:p w:rsidR="00847752" w:rsidRPr="00550D76" w:rsidRDefault="00847752" w:rsidP="00847752">
      <w:pPr>
        <w:pStyle w:val="Akapitzlist"/>
        <w:numPr>
          <w:ilvl w:val="0"/>
          <w:numId w:val="67"/>
        </w:numPr>
      </w:pPr>
      <w:r w:rsidRPr="00550D76">
        <w:t>Projekt założeń projektu ustawy o zmianie ustawy – Kodeks spółek handlowych oraz niektórych innych ustaw</w:t>
      </w:r>
    </w:p>
    <w:p w:rsidR="00847752" w:rsidRPr="00550D76" w:rsidRDefault="00847752" w:rsidP="00847752">
      <w:pPr>
        <w:pStyle w:val="Akapitzlist"/>
        <w:numPr>
          <w:ilvl w:val="0"/>
          <w:numId w:val="67"/>
        </w:numPr>
      </w:pPr>
      <w:r w:rsidRPr="00550D76">
        <w:t>Ustawa z dnia 20 sierpnia 1997 r. o Krajowym Rejestrze Sądowym. (</w:t>
      </w:r>
      <w:proofErr w:type="spellStart"/>
      <w:r w:rsidRPr="00550D76">
        <w:t>Dz.U</w:t>
      </w:r>
      <w:proofErr w:type="spellEnd"/>
      <w:r w:rsidRPr="00550D76">
        <w:t>. 1997 nr 121 poz. 769)</w:t>
      </w:r>
    </w:p>
    <w:p w:rsidR="00847752" w:rsidRPr="00550D76" w:rsidRDefault="00847752" w:rsidP="00847752">
      <w:pPr>
        <w:pStyle w:val="Akapitzlist"/>
        <w:numPr>
          <w:ilvl w:val="0"/>
          <w:numId w:val="67"/>
        </w:numPr>
      </w:pPr>
      <w:r w:rsidRPr="00550D76">
        <w:t xml:space="preserve">Rozporządzenie Ministra Sprawiedliwości z dnia 29 grudnia 2011 r. w sprawie sposobu i trybu złożenia wniosku o wpis do Krajowego Rejestru Sądowego </w:t>
      </w:r>
      <w:proofErr w:type="spellStart"/>
      <w:r w:rsidRPr="00550D76">
        <w:t>spółki</w:t>
      </w:r>
      <w:proofErr w:type="spellEnd"/>
      <w:r w:rsidRPr="00550D76">
        <w:t xml:space="preserve">, której umowę zawarto przy wykorzystaniu wzorca umowy </w:t>
      </w:r>
      <w:proofErr w:type="spellStart"/>
      <w:r w:rsidRPr="00550D76">
        <w:t>spółki</w:t>
      </w:r>
      <w:proofErr w:type="spellEnd"/>
      <w:r w:rsidRPr="00550D76">
        <w:t xml:space="preserve"> z ograniczoną odpowiedzialnością udostępnianego w systemie teleinformatycznym (</w:t>
      </w:r>
      <w:proofErr w:type="spellStart"/>
      <w:r w:rsidRPr="00550D76">
        <w:t>Dz.U</w:t>
      </w:r>
      <w:proofErr w:type="spellEnd"/>
      <w:r w:rsidRPr="00550D76">
        <w:t>. 2011 nr 297 poz. 1761)</w:t>
      </w:r>
    </w:p>
    <w:p w:rsidR="00847752" w:rsidRPr="00550D76" w:rsidRDefault="00847752" w:rsidP="00847752">
      <w:pPr>
        <w:pStyle w:val="Akapitzlist"/>
        <w:numPr>
          <w:ilvl w:val="0"/>
          <w:numId w:val="67"/>
        </w:numPr>
      </w:pPr>
      <w:r w:rsidRPr="00550D76">
        <w:t xml:space="preserve">Rozporządzenie Ministra Sprawiedliwości z dnia 29 grudnia 2011 r. w sprawie trybu zakładania konta w systemie teleinformatycznym, sposobu korzystania z systemu teleinformatycznego i podejmowania w nim czynności związanych z zawiązaniem </w:t>
      </w:r>
      <w:proofErr w:type="spellStart"/>
      <w:r w:rsidRPr="00550D76">
        <w:t>spółki</w:t>
      </w:r>
      <w:proofErr w:type="spellEnd"/>
      <w:r w:rsidRPr="00550D76">
        <w:t xml:space="preserve"> z ograniczoną odpowiedzialnością przy wykorzystaniu wzorca umowy oraz wymagań dotyczących podpisu elektronicznego (</w:t>
      </w:r>
      <w:proofErr w:type="spellStart"/>
      <w:r w:rsidRPr="00550D76">
        <w:t>Dz.U</w:t>
      </w:r>
      <w:proofErr w:type="spellEnd"/>
      <w:r w:rsidRPr="00550D76">
        <w:t>. 2011 nr 297 poz. 1762)</w:t>
      </w:r>
    </w:p>
    <w:p w:rsidR="00847752" w:rsidRPr="00550D76" w:rsidRDefault="00847752" w:rsidP="00847752">
      <w:pPr>
        <w:pStyle w:val="Akapitzlist"/>
        <w:numPr>
          <w:ilvl w:val="0"/>
          <w:numId w:val="67"/>
        </w:numPr>
      </w:pPr>
      <w:r w:rsidRPr="00550D76">
        <w:t xml:space="preserve">Rozporządzenie Ministra Sprawiedliwości z dnia 22 grudnia 2011 r. w sprawie określenia wzorca umowy </w:t>
      </w:r>
      <w:proofErr w:type="spellStart"/>
      <w:r w:rsidRPr="00550D76">
        <w:t>spółki</w:t>
      </w:r>
      <w:proofErr w:type="spellEnd"/>
      <w:r w:rsidRPr="00550D76">
        <w:t xml:space="preserve"> z ograniczoną odpowiedzialnością udostępnianego w systemie teleinformatycznym (</w:t>
      </w:r>
      <w:proofErr w:type="spellStart"/>
      <w:r w:rsidRPr="00550D76">
        <w:t>Dz.U</w:t>
      </w:r>
      <w:proofErr w:type="spellEnd"/>
      <w:r w:rsidRPr="00550D76">
        <w:t>. 2011 nr 299 poz. 1774)</w:t>
      </w:r>
    </w:p>
    <w:p w:rsidR="00847752" w:rsidRPr="00550D76" w:rsidRDefault="00847752" w:rsidP="00847752">
      <w:pPr>
        <w:pStyle w:val="Akapitzlist"/>
        <w:numPr>
          <w:ilvl w:val="0"/>
          <w:numId w:val="67"/>
        </w:numPr>
      </w:pPr>
      <w:r w:rsidRPr="00550D76">
        <w:t xml:space="preserve">Projekt Rozporządzenia Ministra Sprawiedliwości z dnia 20 czerwca 2013 r. w sprawie określenia wzorca umowy </w:t>
      </w:r>
      <w:proofErr w:type="spellStart"/>
      <w:r w:rsidRPr="00550D76">
        <w:t>spółki</w:t>
      </w:r>
      <w:proofErr w:type="spellEnd"/>
      <w:r w:rsidRPr="00550D76">
        <w:t xml:space="preserve"> jawnej udostępnianego w systemie teleinformatycznym</w:t>
      </w:r>
    </w:p>
    <w:p w:rsidR="00847752" w:rsidRPr="00550D76" w:rsidRDefault="00847752" w:rsidP="00847752">
      <w:pPr>
        <w:pStyle w:val="Akapitzlist"/>
        <w:numPr>
          <w:ilvl w:val="0"/>
          <w:numId w:val="67"/>
        </w:numPr>
      </w:pPr>
      <w:r w:rsidRPr="00550D76">
        <w:t xml:space="preserve">Projekt Rozporządzenia Ministra Sprawiedliwości z dnia 20 czerwca 2013 r. w sprawie określenia wzorca umowy </w:t>
      </w:r>
      <w:proofErr w:type="spellStart"/>
      <w:r w:rsidRPr="00550D76">
        <w:t>spółki</w:t>
      </w:r>
      <w:proofErr w:type="spellEnd"/>
      <w:r w:rsidRPr="00550D76">
        <w:t xml:space="preserve"> komandytowej udostępnianego w systemie teleinformatycznym</w:t>
      </w:r>
    </w:p>
    <w:p w:rsidR="00847752" w:rsidRPr="00550D76" w:rsidRDefault="00847752" w:rsidP="00847752">
      <w:pPr>
        <w:pStyle w:val="Akapitzlist"/>
        <w:numPr>
          <w:ilvl w:val="0"/>
          <w:numId w:val="67"/>
        </w:numPr>
      </w:pPr>
      <w:r w:rsidRPr="00550D76">
        <w:t>Ustawa z dnia 18 września 2001 r. o podpisie elektronicznym. (</w:t>
      </w:r>
      <w:proofErr w:type="spellStart"/>
      <w:r w:rsidRPr="00550D76">
        <w:t>Dz.U</w:t>
      </w:r>
      <w:proofErr w:type="spellEnd"/>
      <w:r w:rsidRPr="00550D76">
        <w:t>. 2001 nr 130 poz. 1450)</w:t>
      </w:r>
    </w:p>
    <w:p w:rsidR="00847752" w:rsidRPr="00550D76" w:rsidRDefault="00847752" w:rsidP="00847752">
      <w:pPr>
        <w:pStyle w:val="Akapitzlist"/>
        <w:numPr>
          <w:ilvl w:val="0"/>
          <w:numId w:val="67"/>
        </w:numPr>
      </w:pPr>
      <w:r w:rsidRPr="00550D76">
        <w:t>Ustawa z dnia 17 listopada 1964 r. - Kodeks postępowania cywilnego. (</w:t>
      </w:r>
      <w:proofErr w:type="spellStart"/>
      <w:r w:rsidRPr="00550D76">
        <w:t>Dz.U</w:t>
      </w:r>
      <w:proofErr w:type="spellEnd"/>
      <w:r w:rsidRPr="00550D76">
        <w:t>. 1964 nr 43 poz. 296)</w:t>
      </w:r>
    </w:p>
    <w:p w:rsidR="00847752" w:rsidRPr="00550D76" w:rsidRDefault="00847752" w:rsidP="00847752">
      <w:pPr>
        <w:pStyle w:val="Akapitzlist"/>
        <w:numPr>
          <w:ilvl w:val="0"/>
          <w:numId w:val="67"/>
        </w:numPr>
      </w:pPr>
      <w:r w:rsidRPr="00550D76">
        <w:t>Ustawa z dnia 9 września 2000 r. o podatku od czynności cywilnoprawnych. (</w:t>
      </w:r>
      <w:proofErr w:type="spellStart"/>
      <w:r w:rsidRPr="00550D76">
        <w:t>Dz.U</w:t>
      </w:r>
      <w:proofErr w:type="spellEnd"/>
      <w:r w:rsidRPr="00550D76">
        <w:t>. 2000 nr 86 poz. 959)</w:t>
      </w:r>
    </w:p>
    <w:p w:rsidR="00847752" w:rsidRPr="00550D76" w:rsidRDefault="00847752" w:rsidP="00847752">
      <w:pPr>
        <w:pStyle w:val="Akapitzlist"/>
        <w:numPr>
          <w:ilvl w:val="0"/>
          <w:numId w:val="67"/>
        </w:numPr>
      </w:pPr>
      <w:r w:rsidRPr="00550D76">
        <w:t>Ustawa o podpisie elektronicznym z dnia 18 września 2001 r. (</w:t>
      </w:r>
      <w:proofErr w:type="spellStart"/>
      <w:r w:rsidRPr="00550D76">
        <w:t>Dz.U</w:t>
      </w:r>
      <w:proofErr w:type="spellEnd"/>
      <w:r w:rsidRPr="00550D76">
        <w:t>. Nr 130, poz. 1450).</w:t>
      </w:r>
    </w:p>
    <w:p w:rsidR="00847752" w:rsidRPr="00550D76" w:rsidRDefault="00847752" w:rsidP="00847752">
      <w:pPr>
        <w:pStyle w:val="Akapitzlist"/>
        <w:numPr>
          <w:ilvl w:val="0"/>
          <w:numId w:val="67"/>
        </w:numPr>
      </w:pPr>
      <w:r w:rsidRPr="00550D76">
        <w:t>Rozporządzenie Ministra Sprawiedliwości z dnia 21 grudnia 2000 r. w sprawie określenia wzorów urzędowych formularzy wniosków o wpis do Krajowego Rejestru Sądowego oraz sposobu i miejsca ich udostępniania. (</w:t>
      </w:r>
      <w:proofErr w:type="spellStart"/>
      <w:r w:rsidRPr="00550D76">
        <w:t>Dz.U</w:t>
      </w:r>
      <w:proofErr w:type="spellEnd"/>
      <w:r w:rsidRPr="00550D76">
        <w:t>. 2000 nr 118 poz. 1247)</w:t>
      </w:r>
    </w:p>
    <w:p w:rsidR="00847752" w:rsidRPr="00550D76" w:rsidRDefault="00847752" w:rsidP="00847752">
      <w:pPr>
        <w:pStyle w:val="Akapitzlist"/>
        <w:numPr>
          <w:ilvl w:val="0"/>
          <w:numId w:val="67"/>
        </w:numPr>
      </w:pPr>
      <w:r w:rsidRPr="00550D76">
        <w:t>Rozporządzenie Ministra Sprawiedliwości z dnia 30 listopada 2011 r. w sprawie szczegółowego sposobu prowadzenia rejestrów wchodzących w skład Krajowego Rejestru Sądowego oraz szczegółowej treści wpisów w tych rejestrach (</w:t>
      </w:r>
      <w:proofErr w:type="spellStart"/>
      <w:r w:rsidRPr="00550D76">
        <w:t>Dz.U</w:t>
      </w:r>
      <w:proofErr w:type="spellEnd"/>
      <w:r w:rsidRPr="00550D76">
        <w:t>. 2011 nr 273 poz. 1616)</w:t>
      </w:r>
    </w:p>
    <w:p w:rsidR="00847752" w:rsidRPr="00550D76" w:rsidRDefault="00847752" w:rsidP="00847752">
      <w:pPr>
        <w:pStyle w:val="Akapitzlist"/>
        <w:numPr>
          <w:ilvl w:val="0"/>
          <w:numId w:val="67"/>
        </w:numPr>
      </w:pPr>
      <w:r w:rsidRPr="00550D76">
        <w:t>Rozporządzenie Ministra Spraw Wewnętrznych i Administracji z dnia 30 października 2006 r. w sprawie szczegółowego sposobu postępowania z dokumentami elektronicznymi (</w:t>
      </w:r>
      <w:proofErr w:type="spellStart"/>
      <w:r w:rsidRPr="00550D76">
        <w:t>Dz.U</w:t>
      </w:r>
      <w:proofErr w:type="spellEnd"/>
      <w:r w:rsidRPr="00550D76">
        <w:t>. 2006 nr 206 poz. 1518)</w:t>
      </w:r>
    </w:p>
    <w:p w:rsidR="00847752" w:rsidRPr="00550D76" w:rsidRDefault="00847752" w:rsidP="00847752">
      <w:pPr>
        <w:pStyle w:val="Akapitzlist"/>
        <w:numPr>
          <w:ilvl w:val="0"/>
          <w:numId w:val="67"/>
        </w:numPr>
      </w:pPr>
      <w:r w:rsidRPr="00550D76">
        <w:t xml:space="preserve">Ustawa z dnia 29 sierpnia 1997 r. o ochronie </w:t>
      </w:r>
      <w:proofErr w:type="spellStart"/>
      <w:r w:rsidRPr="00550D76">
        <w:t>danych</w:t>
      </w:r>
      <w:proofErr w:type="spellEnd"/>
      <w:r w:rsidRPr="00550D76">
        <w:t xml:space="preserve"> osobowych. (</w:t>
      </w:r>
      <w:proofErr w:type="spellStart"/>
      <w:r w:rsidRPr="00550D76">
        <w:t>Dz.U</w:t>
      </w:r>
      <w:proofErr w:type="spellEnd"/>
      <w:r w:rsidRPr="00550D76">
        <w:t>. 1997 nr 133 poz. 883)</w:t>
      </w:r>
    </w:p>
    <w:p w:rsidR="00847752" w:rsidRPr="00550D76" w:rsidRDefault="00847752" w:rsidP="00847752">
      <w:pPr>
        <w:pStyle w:val="Akapitzlist"/>
        <w:numPr>
          <w:ilvl w:val="0"/>
          <w:numId w:val="67"/>
        </w:numPr>
      </w:pPr>
      <w:r w:rsidRPr="00550D76">
        <w:lastRenderedPageBreak/>
        <w:t>Ustawa z dnia 5 lipca 2002 r. o ochronie niektórych usług świadczonych drogą elektroniczną opartych lub polegających na dostępie warunkowym. (</w:t>
      </w:r>
      <w:proofErr w:type="spellStart"/>
      <w:r w:rsidRPr="00550D76">
        <w:t>Dz.U</w:t>
      </w:r>
      <w:proofErr w:type="spellEnd"/>
      <w:r w:rsidRPr="00550D76">
        <w:t>. 2002 nr 126 poz. 1068)</w:t>
      </w:r>
    </w:p>
    <w:p w:rsidR="00847752" w:rsidRPr="00550D76" w:rsidRDefault="00847752" w:rsidP="00847752">
      <w:pPr>
        <w:pStyle w:val="Akapitzlist"/>
        <w:numPr>
          <w:ilvl w:val="0"/>
          <w:numId w:val="67"/>
        </w:numPr>
      </w:pPr>
      <w:r w:rsidRPr="00550D76">
        <w:t>Ustawa z dnia 17 lutego 2005 r. o informatyzacji działalności podmiotów realizujących zadania publiczne (</w:t>
      </w:r>
      <w:proofErr w:type="spellStart"/>
      <w:r w:rsidRPr="00550D76">
        <w:t>Dz.U</w:t>
      </w:r>
      <w:proofErr w:type="spellEnd"/>
      <w:r w:rsidRPr="00550D76">
        <w:t>. 2005 nr 64 poz. 565)</w:t>
      </w:r>
    </w:p>
    <w:p w:rsidR="00847752" w:rsidRPr="00550D76" w:rsidRDefault="00847752" w:rsidP="00847752">
      <w:pPr>
        <w:pStyle w:val="Akapitzlist"/>
        <w:numPr>
          <w:ilvl w:val="0"/>
          <w:numId w:val="67"/>
        </w:numPr>
      </w:pPr>
      <w:r w:rsidRPr="00550D76">
        <w:t>Rozporządzenie Ministra Sprawiedliwości z dnia 31 stycznia 2006 r. w sprawie sposobu uiszczania opłat sądowych w sprawach cywilnych (</w:t>
      </w:r>
      <w:proofErr w:type="spellStart"/>
      <w:r w:rsidRPr="00550D76">
        <w:t>Dz.U</w:t>
      </w:r>
      <w:proofErr w:type="spellEnd"/>
      <w:r w:rsidRPr="00550D76">
        <w:t>. 2006 nr 27 poz. 199)</w:t>
      </w:r>
    </w:p>
    <w:p w:rsidR="00847752" w:rsidRPr="00550D76" w:rsidRDefault="00847752" w:rsidP="00847752">
      <w:pPr>
        <w:pStyle w:val="Akapitzlist"/>
        <w:numPr>
          <w:ilvl w:val="0"/>
          <w:numId w:val="67"/>
        </w:numPr>
      </w:pPr>
      <w:r w:rsidRPr="00550D76">
        <w:t>Ustawa z dnia 28 lipca 2005 r. o kosztach sądowych w sprawach cywilnych. (</w:t>
      </w:r>
      <w:proofErr w:type="spellStart"/>
      <w:r w:rsidRPr="00550D76">
        <w:t>Dz.U</w:t>
      </w:r>
      <w:proofErr w:type="spellEnd"/>
      <w:r w:rsidRPr="00550D76">
        <w:t>. 2005 nr 167 poz. 1398)</w:t>
      </w:r>
    </w:p>
    <w:p w:rsidR="00847752" w:rsidRPr="00550D76" w:rsidRDefault="00847752" w:rsidP="00847752">
      <w:pPr>
        <w:pStyle w:val="Akapitzlist"/>
        <w:numPr>
          <w:ilvl w:val="0"/>
          <w:numId w:val="67"/>
        </w:numPr>
      </w:pPr>
      <w:r w:rsidRPr="00550D76">
        <w:t>Ustawa z dnia 2 lipca 2004 r. o swobodzie działalności gospodarczej. (</w:t>
      </w:r>
      <w:proofErr w:type="spellStart"/>
      <w:r w:rsidRPr="00550D76">
        <w:t>Dz.U</w:t>
      </w:r>
      <w:proofErr w:type="spellEnd"/>
      <w:r w:rsidRPr="00550D76">
        <w:t>. 2004 nr 173 poz. 1807)</w:t>
      </w:r>
    </w:p>
    <w:p w:rsidR="00847752" w:rsidRPr="00550D76" w:rsidRDefault="00847752" w:rsidP="00847752">
      <w:pPr>
        <w:pStyle w:val="Akapitzlist"/>
        <w:numPr>
          <w:ilvl w:val="0"/>
          <w:numId w:val="67"/>
        </w:numPr>
      </w:pPr>
      <w:r w:rsidRPr="00550D76">
        <w:t>Ustawa z dnia 23 kwietnia 1964 r. - Kodeks cywilny. (</w:t>
      </w:r>
      <w:proofErr w:type="spellStart"/>
      <w:r w:rsidRPr="00550D76">
        <w:t>Dz.U</w:t>
      </w:r>
      <w:proofErr w:type="spellEnd"/>
      <w:r w:rsidRPr="00550D76">
        <w:t>. 1964 nr 16 poz. 93)</w:t>
      </w:r>
    </w:p>
    <w:p w:rsidR="00847752" w:rsidRPr="00550D76" w:rsidRDefault="00847752" w:rsidP="00847752">
      <w:pPr>
        <w:pStyle w:val="Akapitzlist"/>
        <w:numPr>
          <w:ilvl w:val="0"/>
          <w:numId w:val="67"/>
        </w:numPr>
      </w:pPr>
      <w:r w:rsidRPr="00550D76">
        <w:t>Ustawa z dnia 6 czerwca 1997 r. - Kodeks karny. (</w:t>
      </w:r>
      <w:proofErr w:type="spellStart"/>
      <w:r w:rsidRPr="00550D76">
        <w:t>Dz.U</w:t>
      </w:r>
      <w:proofErr w:type="spellEnd"/>
      <w:r w:rsidRPr="00550D76">
        <w:t>. 1997 nr 88 poz. 553)</w:t>
      </w:r>
    </w:p>
    <w:p w:rsidR="00847752" w:rsidRPr="00550D76" w:rsidRDefault="00847752" w:rsidP="00847752">
      <w:pPr>
        <w:pStyle w:val="Akapitzlist"/>
        <w:numPr>
          <w:ilvl w:val="0"/>
          <w:numId w:val="67"/>
        </w:numPr>
      </w:pPr>
      <w:r w:rsidRPr="00550D76">
        <w:t xml:space="preserve">Ustawa z dnia 24 </w:t>
      </w:r>
      <w:proofErr w:type="spellStart"/>
      <w:r w:rsidRPr="00550D76">
        <w:t>maja</w:t>
      </w:r>
      <w:proofErr w:type="spellEnd"/>
      <w:r w:rsidRPr="00550D76">
        <w:t xml:space="preserve"> 2000 r. o Krajowym Rejestrze Karnym. (</w:t>
      </w:r>
      <w:proofErr w:type="spellStart"/>
      <w:r w:rsidRPr="00550D76">
        <w:t>Dz.U</w:t>
      </w:r>
      <w:proofErr w:type="spellEnd"/>
      <w:r w:rsidRPr="00550D76">
        <w:t>. 2000 nr 50 poz. 580 )</w:t>
      </w:r>
    </w:p>
    <w:p w:rsidR="00847752" w:rsidRPr="00550D76" w:rsidRDefault="00847752" w:rsidP="00847752">
      <w:pPr>
        <w:pStyle w:val="Akapitzlist"/>
        <w:numPr>
          <w:ilvl w:val="0"/>
          <w:numId w:val="67"/>
        </w:numPr>
      </w:pPr>
      <w:r w:rsidRPr="00550D76">
        <w:t>Ustawa z dnia 6 grudnia 1996 r. o zastawie rejestrowym i rejestrze zastawów. (</w:t>
      </w:r>
      <w:proofErr w:type="spellStart"/>
      <w:r w:rsidRPr="00550D76">
        <w:t>Dz.U</w:t>
      </w:r>
      <w:proofErr w:type="spellEnd"/>
      <w:r w:rsidRPr="00550D76">
        <w:t>. 1996 nr 149 poz. 703)</w:t>
      </w:r>
    </w:p>
    <w:p w:rsidR="00847752" w:rsidRPr="00550D76" w:rsidRDefault="00847752" w:rsidP="00847752">
      <w:pPr>
        <w:pStyle w:val="Akapitzlist"/>
        <w:numPr>
          <w:ilvl w:val="0"/>
          <w:numId w:val="67"/>
        </w:numPr>
      </w:pPr>
      <w:r w:rsidRPr="00550D76">
        <w:t xml:space="preserve">Ustawa z dnia 27 lipca 2001 r. o ochronie baz </w:t>
      </w:r>
      <w:proofErr w:type="spellStart"/>
      <w:r w:rsidRPr="00550D76">
        <w:t>danych</w:t>
      </w:r>
      <w:proofErr w:type="spellEnd"/>
      <w:r w:rsidRPr="00550D76">
        <w:t>. (</w:t>
      </w:r>
      <w:proofErr w:type="spellStart"/>
      <w:r w:rsidRPr="00550D76">
        <w:t>Dz.U</w:t>
      </w:r>
      <w:proofErr w:type="spellEnd"/>
      <w:r w:rsidRPr="00550D76">
        <w:t>. 2001 nr 128 poz. 1402)</w:t>
      </w:r>
    </w:p>
    <w:p w:rsidR="00847752" w:rsidRPr="00550D76" w:rsidRDefault="00847752" w:rsidP="00847752">
      <w:pPr>
        <w:pStyle w:val="Akapitzlist"/>
        <w:numPr>
          <w:ilvl w:val="0"/>
          <w:numId w:val="67"/>
        </w:numPr>
      </w:pPr>
      <w:r w:rsidRPr="00550D76">
        <w:t xml:space="preserve">Rozporządzenie Rady Ministrów z dnia 12 kwietnia 2012 r. w sprawie Krajowych Ram </w:t>
      </w:r>
      <w:proofErr w:type="spellStart"/>
      <w:r w:rsidRPr="00550D76">
        <w:t>Interoperacyjności</w:t>
      </w:r>
      <w:proofErr w:type="spellEnd"/>
      <w:r w:rsidRPr="00550D76">
        <w:t>, minimalnych wymagań dla rejestrów publicznych i wymiany informacji w postaci elektronicznej oraz minimalnych wymagań dla systemów teleinformatycznych (</w:t>
      </w:r>
      <w:proofErr w:type="spellStart"/>
      <w:r w:rsidRPr="00550D76">
        <w:t>Dz.U</w:t>
      </w:r>
      <w:proofErr w:type="spellEnd"/>
      <w:r w:rsidRPr="00550D76">
        <w:t>. 2012 nr 0 poz. 526)</w:t>
      </w:r>
    </w:p>
    <w:p w:rsidR="00847752" w:rsidRPr="00550D76" w:rsidRDefault="00847752" w:rsidP="00847752">
      <w:pPr>
        <w:pStyle w:val="Akapitzlist"/>
        <w:numPr>
          <w:ilvl w:val="0"/>
          <w:numId w:val="67"/>
        </w:numPr>
      </w:pPr>
      <w:r w:rsidRPr="00550D76">
        <w:t>Rozporządzenie Ministra Nauki i Informatyzacji z dnia 19 października 2005 r. w sprawie testów akceptacyjnych oraz badania oprogramowania interfejsowego i weryfikacji tego badania (</w:t>
      </w:r>
      <w:proofErr w:type="spellStart"/>
      <w:r w:rsidRPr="00550D76">
        <w:t>Dz.U</w:t>
      </w:r>
      <w:proofErr w:type="spellEnd"/>
      <w:r w:rsidRPr="00550D76">
        <w:t>. 2005 nr 217 poz. 1836)</w:t>
      </w:r>
    </w:p>
    <w:p w:rsidR="00847752" w:rsidRPr="00550D76" w:rsidRDefault="00847752" w:rsidP="00847752">
      <w:pPr>
        <w:pStyle w:val="Akapitzlist"/>
        <w:numPr>
          <w:ilvl w:val="0"/>
          <w:numId w:val="67"/>
        </w:numPr>
      </w:pPr>
      <w:r w:rsidRPr="00550D76">
        <w:t>Ustawa z dnia 27 lipca 2001 r. Prawo o ustroju sądów powszechnych. (</w:t>
      </w:r>
      <w:proofErr w:type="spellStart"/>
      <w:r w:rsidRPr="00550D76">
        <w:t>Dz.U</w:t>
      </w:r>
      <w:proofErr w:type="spellEnd"/>
      <w:r w:rsidRPr="00550D76">
        <w:t>. 2001 nr 98 poz. 1070)</w:t>
      </w:r>
    </w:p>
    <w:p w:rsidR="00847752" w:rsidRPr="00550D76" w:rsidRDefault="00847752" w:rsidP="00847752">
      <w:pPr>
        <w:pStyle w:val="Akapitzlist"/>
        <w:numPr>
          <w:ilvl w:val="0"/>
          <w:numId w:val="67"/>
        </w:numPr>
      </w:pPr>
      <w:r w:rsidRPr="00550D76">
        <w:t>Obwieszczenie Ministra Sprawiedliwości z dnia 1 października 2013 r. w sprawie ogłoszenia jednolitego tekstu rozporządzenia Ministra Sprawiedliwości – Regulamin urzędowania sądów powszechnych (</w:t>
      </w:r>
      <w:proofErr w:type="spellStart"/>
      <w:r w:rsidRPr="00550D76">
        <w:t>Dz.U</w:t>
      </w:r>
      <w:proofErr w:type="spellEnd"/>
      <w:r w:rsidRPr="00550D76">
        <w:t>. 2014 poz. 259)</w:t>
      </w:r>
    </w:p>
    <w:p w:rsidR="00847752" w:rsidRPr="00550D76" w:rsidRDefault="00847752" w:rsidP="00847752">
      <w:pPr>
        <w:pStyle w:val="Akapitzlist"/>
        <w:numPr>
          <w:ilvl w:val="0"/>
          <w:numId w:val="67"/>
        </w:numPr>
      </w:pPr>
      <w:r w:rsidRPr="00550D76">
        <w:t>ZARZĄDZENIE Nr 81/03/DO MINISTRA SPRAWIEDLIWOŚCI z dnia 12 grudnia 2003 r. w sprawie organizacji i zakresu działania sekretariatów sądowych oraz innych działów administracji sądowej (Dz. Urz. MS z dnia 31 grudnia 2003 r.).</w:t>
      </w:r>
    </w:p>
    <w:p w:rsidR="00847752" w:rsidRPr="00550D76" w:rsidRDefault="00847752" w:rsidP="00847752">
      <w:pPr>
        <w:pStyle w:val="Akapitzlist"/>
        <w:numPr>
          <w:ilvl w:val="0"/>
          <w:numId w:val="67"/>
        </w:numPr>
      </w:pPr>
      <w:r w:rsidRPr="00550D76">
        <w:t>Rozporządzenie Ministra Finansów z dnia 1 lutego 2010 r. w sprawie przeprowadzania i dokumentowania audytu wewnętrznego (</w:t>
      </w:r>
      <w:proofErr w:type="spellStart"/>
      <w:r w:rsidRPr="00550D76">
        <w:t>Dz.U</w:t>
      </w:r>
      <w:proofErr w:type="spellEnd"/>
      <w:r w:rsidRPr="00550D76">
        <w:t>. 2010 nr 21 poz. 108)</w:t>
      </w:r>
    </w:p>
    <w:p w:rsidR="00847752" w:rsidRPr="00550D76" w:rsidRDefault="00847752" w:rsidP="00847752">
      <w:pPr>
        <w:pStyle w:val="Akapitzlist"/>
        <w:numPr>
          <w:ilvl w:val="0"/>
          <w:numId w:val="67"/>
        </w:numPr>
      </w:pPr>
      <w:r w:rsidRPr="00550D76">
        <w:t xml:space="preserve">Rozporządzenie Ministra Spraw Wewnętrznych i Administracji z dnia 29 kwietnia 2004 r. w sprawie dokumentacji </w:t>
      </w:r>
      <w:proofErr w:type="spellStart"/>
      <w:r w:rsidRPr="00550D76">
        <w:t>przetwarzania</w:t>
      </w:r>
      <w:proofErr w:type="spellEnd"/>
      <w:r w:rsidRPr="00550D76">
        <w:t xml:space="preserve"> </w:t>
      </w:r>
      <w:proofErr w:type="spellStart"/>
      <w:r w:rsidRPr="00550D76">
        <w:t>danych</w:t>
      </w:r>
      <w:proofErr w:type="spellEnd"/>
      <w:r w:rsidRPr="00550D76">
        <w:t xml:space="preserve"> osobowych oraz warunków technicznych i organizacyjnych, jakim powinny odpowiadać urządzenia i systemy informatyczne służące do </w:t>
      </w:r>
      <w:proofErr w:type="spellStart"/>
      <w:r w:rsidRPr="00550D76">
        <w:t>przetwarzania</w:t>
      </w:r>
      <w:proofErr w:type="spellEnd"/>
      <w:r w:rsidRPr="00550D76">
        <w:t xml:space="preserve"> </w:t>
      </w:r>
      <w:proofErr w:type="spellStart"/>
      <w:r w:rsidRPr="00550D76">
        <w:t>danych</w:t>
      </w:r>
      <w:proofErr w:type="spellEnd"/>
      <w:r w:rsidRPr="00550D76">
        <w:t xml:space="preserve"> osobowych (</w:t>
      </w:r>
      <w:proofErr w:type="spellStart"/>
      <w:r w:rsidRPr="00550D76">
        <w:t>Dz.U</w:t>
      </w:r>
      <w:proofErr w:type="spellEnd"/>
      <w:r w:rsidRPr="00550D76">
        <w:t>. 2004 nr 100 poz. 1024)</w:t>
      </w:r>
    </w:p>
    <w:p w:rsidR="00847752" w:rsidRPr="00550D76" w:rsidRDefault="00847752" w:rsidP="00847752">
      <w:pPr>
        <w:pStyle w:val="Akapitzlist"/>
        <w:numPr>
          <w:ilvl w:val="0"/>
          <w:numId w:val="67"/>
        </w:numPr>
      </w:pPr>
      <w:r w:rsidRPr="00550D76">
        <w:t>Rozporządzenie Prezesa Rady Ministrów z dnia 20 lipca 2011 r. w sprawie podstawowych wymagań bezpieczeństwa teleinformatycznego (</w:t>
      </w:r>
      <w:proofErr w:type="spellStart"/>
      <w:r w:rsidRPr="00550D76">
        <w:t>Dz.U</w:t>
      </w:r>
      <w:proofErr w:type="spellEnd"/>
      <w:r w:rsidRPr="00550D76">
        <w:t>. 2011 nr 159 poz. 948)</w:t>
      </w:r>
    </w:p>
    <w:p w:rsidR="00847752" w:rsidRPr="00550D76" w:rsidRDefault="00847752" w:rsidP="00847752">
      <w:pPr>
        <w:pStyle w:val="Akapitzlist"/>
        <w:numPr>
          <w:ilvl w:val="0"/>
          <w:numId w:val="67"/>
        </w:numPr>
      </w:pPr>
      <w:r w:rsidRPr="00550D76">
        <w:lastRenderedPageBreak/>
        <w:t>Rozporządzenie Ministra Sprawiedliwości z dnia 25 października 2012 r. w sprawie ustalenia siedzib i obszarów właściwości sądów apelacyjnych, sądów okręgowych i sądów rejonowych (</w:t>
      </w:r>
      <w:proofErr w:type="spellStart"/>
      <w:r w:rsidRPr="00550D76">
        <w:t>Dz.U</w:t>
      </w:r>
      <w:proofErr w:type="spellEnd"/>
      <w:r w:rsidRPr="00550D76">
        <w:t>. 2012 nr 0 poz. 1223)</w:t>
      </w:r>
    </w:p>
    <w:p w:rsidR="00847752" w:rsidRPr="00550D76" w:rsidRDefault="00847752" w:rsidP="00847752">
      <w:pPr>
        <w:pStyle w:val="Akapitzlist"/>
        <w:numPr>
          <w:ilvl w:val="0"/>
          <w:numId w:val="67"/>
        </w:numPr>
      </w:pPr>
      <w:r w:rsidRPr="00550D76">
        <w:t>Rozporządzenie Ministra Sprawiedliwości z dnia 11 grudnia 2008 r. w sprawie warunków organizacyjno-technicznych dotyczących formy wniosków i dokumentów oraz ich składania do sądów prowadzących rejestr zastawów i do centralnej informacji o zastawach rejestrowych drogą elektroniczną, a także orzeczeń, odpisów, zaświadczeń i informacji doręczanych wnioskodawcom tą drogą przez sądy oraz centralną informację (</w:t>
      </w:r>
      <w:proofErr w:type="spellStart"/>
      <w:r w:rsidRPr="00550D76">
        <w:t>Dz.U</w:t>
      </w:r>
      <w:proofErr w:type="spellEnd"/>
      <w:r w:rsidRPr="00550D76">
        <w:t>. 2008 nr 229 poz. 1535)</w:t>
      </w:r>
    </w:p>
    <w:p w:rsidR="00847752" w:rsidRPr="00550D76" w:rsidRDefault="00847752" w:rsidP="00847752">
      <w:pPr>
        <w:pStyle w:val="Akapitzlist"/>
        <w:numPr>
          <w:ilvl w:val="0"/>
          <w:numId w:val="67"/>
        </w:numPr>
      </w:pPr>
      <w:r w:rsidRPr="00550D76">
        <w:t>Rozporządzenie Ministra Sprawiedliwości z dnia 22 grudnia 2011 r. w sprawie warunków organizacyjno-technicznych dotyczących formy wniosków i dokumentów oraz ich składania drogą elektroniczną do sądów rejestrowych i Centralnej Informacji Krajowego Rejestru Sądowego oraz sposobu posługiwania się dokumentami wydanymi w postaci elektronicznej (</w:t>
      </w:r>
      <w:proofErr w:type="spellStart"/>
      <w:r w:rsidRPr="00550D76">
        <w:t>Dz.U</w:t>
      </w:r>
      <w:proofErr w:type="spellEnd"/>
      <w:r w:rsidRPr="00550D76">
        <w:t>. 2011 nr 299 poz. 1773)</w:t>
      </w:r>
    </w:p>
    <w:p w:rsidR="00FE30CD" w:rsidRPr="00550D76" w:rsidRDefault="00FE30CD" w:rsidP="00F91CE0">
      <w:pPr>
        <w:pStyle w:val="Nagwek3"/>
        <w:numPr>
          <w:ilvl w:val="2"/>
          <w:numId w:val="11"/>
        </w:numPr>
        <w:rPr>
          <w:rFonts w:ascii="Times New Roman" w:hAnsi="Times New Roman" w:cs="Times New Roman"/>
        </w:rPr>
      </w:pPr>
      <w:bookmarkStart w:id="210" w:name="_Toc389607066"/>
      <w:r w:rsidRPr="00550D76">
        <w:rPr>
          <w:rFonts w:ascii="Times New Roman" w:hAnsi="Times New Roman" w:cs="Times New Roman"/>
        </w:rPr>
        <w:t>Bezpieczeństwo</w:t>
      </w:r>
      <w:bookmarkEnd w:id="210"/>
    </w:p>
    <w:p w:rsidR="00450B92" w:rsidRPr="00550D76" w:rsidRDefault="00450B92" w:rsidP="00450B92"/>
    <w:p w:rsidR="00305594" w:rsidRPr="00550D76" w:rsidRDefault="00305594" w:rsidP="00305594">
      <w:pPr>
        <w:pStyle w:val="Akapitzlist"/>
        <w:numPr>
          <w:ilvl w:val="0"/>
          <w:numId w:val="66"/>
        </w:numPr>
        <w:ind w:left="709" w:hanging="709"/>
      </w:pPr>
      <w:r w:rsidRPr="00550D76">
        <w:t>System musi umożliwiać zdefiniowanie reguł określających wymaganą politykę stosowanych haseł dla różnych grup użytkowników.</w:t>
      </w:r>
    </w:p>
    <w:p w:rsidR="00305594" w:rsidRPr="00550D76" w:rsidRDefault="00305594" w:rsidP="00305594">
      <w:pPr>
        <w:pStyle w:val="Akapitzlist"/>
        <w:numPr>
          <w:ilvl w:val="0"/>
          <w:numId w:val="66"/>
        </w:numPr>
        <w:ind w:left="709" w:hanging="709"/>
      </w:pPr>
      <w:r w:rsidRPr="00550D76">
        <w:t>System musi obejmować mechanizm zarządzania i kontroli uprawnień dostępu do funkcji i zasobów.</w:t>
      </w:r>
    </w:p>
    <w:p w:rsidR="00305594" w:rsidRPr="00550D76" w:rsidRDefault="00305594" w:rsidP="00305594">
      <w:pPr>
        <w:pStyle w:val="Akapitzlist"/>
        <w:numPr>
          <w:ilvl w:val="0"/>
          <w:numId w:val="66"/>
        </w:numPr>
        <w:ind w:left="709" w:hanging="709"/>
      </w:pPr>
      <w:r w:rsidRPr="00550D76">
        <w:t>Użytkownik wewnętrzny musi być uwierzytelniany i autoryzowany w Systemie.</w:t>
      </w:r>
    </w:p>
    <w:p w:rsidR="00305594" w:rsidRPr="00550D76" w:rsidRDefault="00305594" w:rsidP="00305594">
      <w:pPr>
        <w:pStyle w:val="Akapitzlist"/>
        <w:numPr>
          <w:ilvl w:val="0"/>
          <w:numId w:val="66"/>
        </w:numPr>
        <w:ind w:left="709" w:hanging="709"/>
      </w:pPr>
      <w:r w:rsidRPr="00550D76">
        <w:t xml:space="preserve">Portal musi umożliwiać uwierzytelnianie zarejestrowanym użytkownikom za pomocą </w:t>
      </w:r>
      <w:proofErr w:type="spellStart"/>
      <w:r w:rsidRPr="00550D76">
        <w:t>loginu</w:t>
      </w:r>
      <w:proofErr w:type="spellEnd"/>
      <w:r w:rsidRPr="00550D76">
        <w:t xml:space="preserve"> i hasła.</w:t>
      </w:r>
    </w:p>
    <w:p w:rsidR="00305594" w:rsidRPr="00550D76" w:rsidRDefault="00305594" w:rsidP="00305594">
      <w:pPr>
        <w:pStyle w:val="Akapitzlist"/>
        <w:numPr>
          <w:ilvl w:val="0"/>
          <w:numId w:val="66"/>
        </w:numPr>
        <w:ind w:left="709" w:hanging="709"/>
      </w:pPr>
      <w:r w:rsidRPr="00550D76">
        <w:t xml:space="preserve">Zastosowane rozwiązania technologiczne muszą gwarantować dla użytkowników dostępność warstwy programowo-technicznej na poziomie </w:t>
      </w:r>
      <w:r w:rsidR="00525B51">
        <w:t>97</w:t>
      </w:r>
      <w:r w:rsidRPr="00550D76">
        <w:t>/100.</w:t>
      </w:r>
    </w:p>
    <w:p w:rsidR="00305594" w:rsidRPr="00550D76" w:rsidRDefault="00305594" w:rsidP="00305594">
      <w:pPr>
        <w:pStyle w:val="Akapitzlist"/>
        <w:numPr>
          <w:ilvl w:val="0"/>
          <w:numId w:val="66"/>
        </w:numPr>
        <w:ind w:left="709" w:hanging="709"/>
      </w:pPr>
      <w:r w:rsidRPr="00550D76">
        <w:t xml:space="preserve">System musi umożliwiać działanie zarówno w przypadku rozwiązań HA (high </w:t>
      </w:r>
      <w:proofErr w:type="spellStart"/>
      <w:r w:rsidRPr="00550D76">
        <w:t>avalibility</w:t>
      </w:r>
      <w:proofErr w:type="spellEnd"/>
      <w:r w:rsidRPr="00550D76">
        <w:t xml:space="preserve">) opartych o </w:t>
      </w:r>
      <w:proofErr w:type="spellStart"/>
      <w:r w:rsidRPr="00550D76">
        <w:t>klastry</w:t>
      </w:r>
      <w:proofErr w:type="spellEnd"/>
      <w:r w:rsidRPr="00550D76">
        <w:t xml:space="preserve"> serwerów sprzętowych, jak i w przypadku rozwiązań CA (</w:t>
      </w:r>
      <w:proofErr w:type="spellStart"/>
      <w:r w:rsidRPr="00550D76">
        <w:t>continous</w:t>
      </w:r>
      <w:proofErr w:type="spellEnd"/>
      <w:r w:rsidRPr="00550D76">
        <w:t xml:space="preserve"> </w:t>
      </w:r>
      <w:proofErr w:type="spellStart"/>
      <w:r w:rsidRPr="00550D76">
        <w:t>availibilty</w:t>
      </w:r>
      <w:proofErr w:type="spellEnd"/>
      <w:r w:rsidRPr="00550D76">
        <w:t>) opartych na wewnętrznej redundancji elementów platformy serwerów sprzętowych.</w:t>
      </w:r>
    </w:p>
    <w:p w:rsidR="00305594" w:rsidRPr="00550D76" w:rsidRDefault="00305594" w:rsidP="00305594">
      <w:pPr>
        <w:pStyle w:val="Akapitzlist"/>
        <w:numPr>
          <w:ilvl w:val="0"/>
          <w:numId w:val="66"/>
        </w:numPr>
        <w:ind w:left="709" w:hanging="709"/>
      </w:pPr>
      <w:r w:rsidRPr="00550D76">
        <w:t>System musi posiadać mechanizmy raportowania o wykrytych nieprawidłowościach – próbach ataków i/lub próbie nieuprawnionego dostępu.</w:t>
      </w:r>
    </w:p>
    <w:p w:rsidR="00305594" w:rsidRPr="00550D76" w:rsidRDefault="00305594" w:rsidP="00305594">
      <w:pPr>
        <w:pStyle w:val="Akapitzlist"/>
        <w:numPr>
          <w:ilvl w:val="0"/>
          <w:numId w:val="66"/>
        </w:numPr>
        <w:ind w:left="709" w:hanging="709"/>
      </w:pPr>
      <w:r w:rsidRPr="00550D76">
        <w:t>Wykonawca musi przedstawić Zamawiającemu całościową i spójną koncepcję bezpieczeństwa informacji całego wdrożonego rozwiązania zgodną z aktualnie obowiązującymi ustawami i rozporządzeniami, którym podlegają informacje w zintegrowanych z Systemem systemach informatycznych MS.</w:t>
      </w:r>
    </w:p>
    <w:p w:rsidR="00305594" w:rsidRPr="00550D76" w:rsidRDefault="00305594" w:rsidP="00305594">
      <w:pPr>
        <w:pStyle w:val="Akapitzlist"/>
        <w:numPr>
          <w:ilvl w:val="0"/>
          <w:numId w:val="66"/>
        </w:numPr>
        <w:ind w:left="709" w:hanging="709"/>
      </w:pPr>
      <w:r w:rsidRPr="00550D76">
        <w:t>Wszelka komunikacja w ramach Systemu wychodząca poza wydzieloną sieć Ministerstwa Sprawiedliwości i sądów odbywająca się przy użyciu protokołu HTTP musi być realizowana w tunelu SSL.</w:t>
      </w:r>
    </w:p>
    <w:p w:rsidR="00305594" w:rsidRPr="00550D76" w:rsidRDefault="00305594" w:rsidP="00305594">
      <w:pPr>
        <w:pStyle w:val="Akapitzlist"/>
        <w:numPr>
          <w:ilvl w:val="0"/>
          <w:numId w:val="66"/>
        </w:numPr>
        <w:ind w:left="709" w:hanging="709"/>
      </w:pPr>
      <w:r w:rsidRPr="00550D76">
        <w:t>Zaproponowane rozwiązanie architektury Systemu musi uwzględniać terminowanie ruchu HTTPS do HTTP. Zaproponowane rozwiązanie zmiany protokołu komunikacyjnego musi pozwalać na umieszczenie na urządzeniu terminującym certyfikatów serwerów dostępowych.</w:t>
      </w:r>
    </w:p>
    <w:p w:rsidR="00305594" w:rsidRPr="00550D76" w:rsidRDefault="00305594" w:rsidP="00305594">
      <w:pPr>
        <w:pStyle w:val="Akapitzlist"/>
        <w:numPr>
          <w:ilvl w:val="0"/>
          <w:numId w:val="66"/>
        </w:numPr>
        <w:ind w:left="709" w:hanging="709"/>
      </w:pPr>
      <w:r w:rsidRPr="00550D76">
        <w:t>Krytyczne elementy infrastruktury  sprzętowo-programowej muszą spełniać następujące kryteria:</w:t>
      </w:r>
    </w:p>
    <w:p w:rsidR="00305594" w:rsidRPr="00550D76" w:rsidRDefault="00305594" w:rsidP="00305594">
      <w:pPr>
        <w:pStyle w:val="Akapitzlist"/>
        <w:ind w:left="709"/>
      </w:pPr>
      <w:r w:rsidRPr="00550D76">
        <w:t>1.        Redundancję elementów infrastruktury.</w:t>
      </w:r>
    </w:p>
    <w:p w:rsidR="00305594" w:rsidRPr="00550D76" w:rsidRDefault="00305594" w:rsidP="00305594">
      <w:pPr>
        <w:pStyle w:val="Akapitzlist"/>
        <w:ind w:left="709"/>
      </w:pPr>
      <w:r w:rsidRPr="00550D76">
        <w:t xml:space="preserve">2.        </w:t>
      </w:r>
      <w:proofErr w:type="spellStart"/>
      <w:r w:rsidRPr="00550D76">
        <w:t>Klastrowanie</w:t>
      </w:r>
      <w:proofErr w:type="spellEnd"/>
      <w:r w:rsidRPr="00550D76">
        <w:t xml:space="preserve"> lub łączenie niezawodnościowe elementów infrastruktury.</w:t>
      </w:r>
    </w:p>
    <w:p w:rsidR="00305594" w:rsidRPr="00550D76" w:rsidRDefault="00305594" w:rsidP="00305594">
      <w:pPr>
        <w:pStyle w:val="Akapitzlist"/>
        <w:ind w:left="709"/>
      </w:pPr>
      <w:r w:rsidRPr="00550D76">
        <w:lastRenderedPageBreak/>
        <w:t>3.        Posiadać układy alternatywnych połączeń elementów infrastruktury.</w:t>
      </w:r>
    </w:p>
    <w:p w:rsidR="00305594" w:rsidRPr="00550D76" w:rsidRDefault="00305594" w:rsidP="00305594">
      <w:pPr>
        <w:pStyle w:val="Akapitzlist"/>
        <w:ind w:left="709"/>
      </w:pPr>
      <w:r w:rsidRPr="00550D76">
        <w:t xml:space="preserve">4.        Muszą podlegać mechanizmom backupu i archiwizacji </w:t>
      </w:r>
      <w:proofErr w:type="spellStart"/>
      <w:r w:rsidRPr="00550D76">
        <w:t>danych</w:t>
      </w:r>
      <w:proofErr w:type="spellEnd"/>
      <w:r w:rsidRPr="00550D76">
        <w:t xml:space="preserve"> w trybie </w:t>
      </w:r>
      <w:proofErr w:type="spellStart"/>
      <w:r w:rsidRPr="00550D76">
        <w:t>online</w:t>
      </w:r>
      <w:proofErr w:type="spellEnd"/>
      <w:r w:rsidRPr="00550D76">
        <w:t>: synchronicznym i asynchronicznym.</w:t>
      </w:r>
    </w:p>
    <w:p w:rsidR="00305594" w:rsidRPr="00550D76" w:rsidRDefault="00305594" w:rsidP="00305594">
      <w:pPr>
        <w:pStyle w:val="Akapitzlist"/>
        <w:ind w:left="709"/>
      </w:pPr>
      <w:r w:rsidRPr="00550D76">
        <w:t>5.        Nie posiadać pojedynczego punktu awarii.</w:t>
      </w:r>
    </w:p>
    <w:p w:rsidR="00305594" w:rsidRPr="00550D76" w:rsidRDefault="00305594" w:rsidP="00305594">
      <w:pPr>
        <w:pStyle w:val="Akapitzlist"/>
        <w:numPr>
          <w:ilvl w:val="0"/>
          <w:numId w:val="66"/>
        </w:numPr>
        <w:ind w:left="709" w:hanging="709"/>
      </w:pPr>
      <w:r w:rsidRPr="00550D76">
        <w:t xml:space="preserve">Architektura Systemu musi być zaprojektowana z uwzględnieniem zarówno ośrodka podstawowego jak i zapasowego. Ośrodki </w:t>
      </w:r>
      <w:proofErr w:type="spellStart"/>
      <w:r w:rsidRPr="00550D76">
        <w:t>podstawowy</w:t>
      </w:r>
      <w:proofErr w:type="spellEnd"/>
      <w:r w:rsidRPr="00550D76">
        <w:t xml:space="preserve"> i zapasowy są geograficznie odseparowane. Dla zapewnienia ciągłości działania Systemu w razie awarii ośrodka podstawowego pracę musi przejąć </w:t>
      </w:r>
      <w:proofErr w:type="spellStart"/>
      <w:r w:rsidRPr="00550D76">
        <w:t>ośrodek</w:t>
      </w:r>
      <w:proofErr w:type="spellEnd"/>
      <w:r w:rsidRPr="00550D76">
        <w:t xml:space="preserve"> zapasowy.</w:t>
      </w:r>
    </w:p>
    <w:p w:rsidR="00305594" w:rsidRPr="00550D76" w:rsidRDefault="00305594" w:rsidP="00305594">
      <w:pPr>
        <w:pStyle w:val="Akapitzlist"/>
        <w:numPr>
          <w:ilvl w:val="0"/>
          <w:numId w:val="66"/>
        </w:numPr>
        <w:ind w:left="709" w:hanging="709"/>
      </w:pPr>
      <w:r w:rsidRPr="00550D76">
        <w:t>System musi zawierać mechanizm(y) automatycznego blokownia wykrytych ataków.</w:t>
      </w:r>
    </w:p>
    <w:p w:rsidR="00305594" w:rsidRPr="00550D76" w:rsidRDefault="00305594" w:rsidP="00305594">
      <w:pPr>
        <w:pStyle w:val="Akapitzlist"/>
        <w:numPr>
          <w:ilvl w:val="0"/>
          <w:numId w:val="66"/>
        </w:numPr>
        <w:ind w:left="709" w:hanging="709"/>
      </w:pPr>
      <w:r w:rsidRPr="00550D76">
        <w:t>System musi zawierać mechanizm(y) wykrywania i zminimalizowania ryzyka potencjalnych ataków.</w:t>
      </w:r>
    </w:p>
    <w:p w:rsidR="00305594" w:rsidRPr="00550D76" w:rsidRDefault="00305594" w:rsidP="00305594">
      <w:pPr>
        <w:pStyle w:val="Akapitzlist"/>
        <w:numPr>
          <w:ilvl w:val="0"/>
          <w:numId w:val="66"/>
        </w:numPr>
        <w:ind w:left="709" w:hanging="709"/>
      </w:pPr>
      <w:r w:rsidRPr="00550D76">
        <w:t>System musi zawierać  mechanizm(y) automatycznego wykrywania zdarzeń niepożądanych w szczególności takich  jak:</w:t>
      </w:r>
    </w:p>
    <w:p w:rsidR="00305594" w:rsidRPr="00550D76" w:rsidRDefault="00305594" w:rsidP="00305594">
      <w:pPr>
        <w:pStyle w:val="Akapitzlist"/>
        <w:ind w:left="709"/>
      </w:pPr>
      <w:r w:rsidRPr="00550D76">
        <w:t>1. anomalie  protokołów,</w:t>
      </w:r>
    </w:p>
    <w:p w:rsidR="00305594" w:rsidRPr="00550D76" w:rsidRDefault="00305594" w:rsidP="00305594">
      <w:pPr>
        <w:pStyle w:val="Akapitzlist"/>
        <w:ind w:left="709"/>
      </w:pPr>
      <w:r w:rsidRPr="00550D76">
        <w:t>2. anomalie ruchu,</w:t>
      </w:r>
    </w:p>
    <w:p w:rsidR="00305594" w:rsidRPr="00550D76" w:rsidRDefault="00305594" w:rsidP="00305594">
      <w:pPr>
        <w:pStyle w:val="Akapitzlist"/>
        <w:ind w:left="709"/>
      </w:pPr>
      <w:r w:rsidRPr="00550D76">
        <w:t xml:space="preserve">3. ataki typu </w:t>
      </w:r>
      <w:proofErr w:type="spellStart"/>
      <w:r w:rsidRPr="00550D76">
        <w:t>backdoor</w:t>
      </w:r>
      <w:proofErr w:type="spellEnd"/>
      <w:r w:rsidRPr="00550D76">
        <w:t>,</w:t>
      </w:r>
    </w:p>
    <w:p w:rsidR="00305594" w:rsidRPr="00550D76" w:rsidRDefault="00305594" w:rsidP="00305594">
      <w:pPr>
        <w:pStyle w:val="Akapitzlist"/>
        <w:ind w:left="709"/>
      </w:pPr>
      <w:r w:rsidRPr="00550D76">
        <w:t xml:space="preserve">4. ataki  </w:t>
      </w:r>
      <w:proofErr w:type="spellStart"/>
      <w:r w:rsidRPr="00550D76">
        <w:t>DoS</w:t>
      </w:r>
      <w:proofErr w:type="spellEnd"/>
      <w:r w:rsidRPr="00550D76">
        <w:t>,</w:t>
      </w:r>
    </w:p>
    <w:p w:rsidR="00305594" w:rsidRPr="00550D76" w:rsidRDefault="00305594" w:rsidP="00305594">
      <w:pPr>
        <w:pStyle w:val="Akapitzlist"/>
        <w:ind w:left="709"/>
      </w:pPr>
      <w:r w:rsidRPr="00550D76">
        <w:t xml:space="preserve">5. ataki typu  IP </w:t>
      </w:r>
      <w:proofErr w:type="spellStart"/>
      <w:r w:rsidRPr="00550D76">
        <w:t>Spoofing</w:t>
      </w:r>
      <w:proofErr w:type="spellEnd"/>
      <w:r w:rsidRPr="00550D76">
        <w:t>.</w:t>
      </w:r>
    </w:p>
    <w:p w:rsidR="00305594" w:rsidRPr="00550D76" w:rsidRDefault="00305594" w:rsidP="00305594">
      <w:pPr>
        <w:pStyle w:val="Akapitzlist"/>
        <w:numPr>
          <w:ilvl w:val="0"/>
          <w:numId w:val="66"/>
        </w:numPr>
        <w:ind w:left="709" w:hanging="709"/>
      </w:pPr>
      <w:r w:rsidRPr="00550D76">
        <w:t>System musi zawierać mechanizm(y) wykrywające i blokujące nieuprawniony dostęp.</w:t>
      </w:r>
    </w:p>
    <w:p w:rsidR="00305594" w:rsidRPr="00550D76" w:rsidRDefault="00305594" w:rsidP="00305594">
      <w:pPr>
        <w:pStyle w:val="Akapitzlist"/>
        <w:numPr>
          <w:ilvl w:val="0"/>
          <w:numId w:val="66"/>
        </w:numPr>
        <w:ind w:left="709" w:hanging="709"/>
      </w:pPr>
      <w:r w:rsidRPr="00550D76">
        <w:t>System musi zawierać  mechanizm(y) filtrujące ruch przychodzący i wychodzący.</w:t>
      </w:r>
    </w:p>
    <w:p w:rsidR="00305594" w:rsidRPr="00550D76" w:rsidRDefault="00305594" w:rsidP="00305594">
      <w:pPr>
        <w:pStyle w:val="Akapitzlist"/>
        <w:numPr>
          <w:ilvl w:val="0"/>
          <w:numId w:val="66"/>
        </w:numPr>
        <w:ind w:left="709" w:hanging="709"/>
      </w:pPr>
      <w:r w:rsidRPr="00550D76">
        <w:t>Wykonawca musi dostarczyć mechanizm(y) rejestracji czynności użytkownika wykonywanych w Systemie  z możliwością parametryzacji elementów podlegających procesowi rejestracji.</w:t>
      </w:r>
    </w:p>
    <w:p w:rsidR="00305594" w:rsidRPr="00550D76" w:rsidRDefault="00305594" w:rsidP="00305594">
      <w:pPr>
        <w:pStyle w:val="Akapitzlist"/>
        <w:numPr>
          <w:ilvl w:val="0"/>
          <w:numId w:val="66"/>
        </w:numPr>
        <w:ind w:left="709" w:hanging="709"/>
      </w:pPr>
      <w:r w:rsidRPr="00550D76">
        <w:t>Wykonawca musi dostarczyć mechanizm(y) uniemożliwiające nieuprawnionym użytkownikom edycję i usuwanie plików zawierających logi zdarzeń systemowych oraz chroniące przed możliwością ich przepełnienia.</w:t>
      </w:r>
    </w:p>
    <w:p w:rsidR="00305594" w:rsidRPr="00550D76" w:rsidRDefault="00305594" w:rsidP="00305594">
      <w:pPr>
        <w:pStyle w:val="Akapitzlist"/>
        <w:numPr>
          <w:ilvl w:val="0"/>
          <w:numId w:val="66"/>
        </w:numPr>
        <w:ind w:left="709" w:hanging="709"/>
      </w:pPr>
      <w:r w:rsidRPr="00550D76">
        <w:t>System musi zapewnić synchronizację czasu w celu utrzymania wiarygodności logów systemowych.</w:t>
      </w:r>
    </w:p>
    <w:p w:rsidR="00305594" w:rsidRPr="00550D76" w:rsidRDefault="00305594" w:rsidP="00305594">
      <w:pPr>
        <w:pStyle w:val="Akapitzlist"/>
        <w:numPr>
          <w:ilvl w:val="0"/>
          <w:numId w:val="66"/>
        </w:numPr>
        <w:ind w:left="709" w:hanging="709"/>
      </w:pPr>
      <w:r w:rsidRPr="00550D76">
        <w:t>Wykonawca musi opracować polityki oraz procedury bezpieczeństwa dostarczanego rozwiązania w zakresie poufności, integralności oraz dostępności informacji. Dostarczone przez Wykonawcę polityki i procedury muszą mieć postać dokumentów zgodnych z wymogami opisanymi w rozdziale „Wymagania dotyczące dokumentacji”.</w:t>
      </w:r>
    </w:p>
    <w:p w:rsidR="00305594" w:rsidRPr="00550D76" w:rsidRDefault="00305594" w:rsidP="00305594">
      <w:pPr>
        <w:pStyle w:val="Akapitzlist"/>
        <w:numPr>
          <w:ilvl w:val="0"/>
          <w:numId w:val="66"/>
        </w:numPr>
        <w:ind w:left="709" w:hanging="709"/>
      </w:pPr>
      <w:r w:rsidRPr="00550D76">
        <w:t>Wykonawca musi dostarczyć mechanizm(y) określania czasu przechowywania plików, które  zawierają rejestr(y) działań użytkowników w Systemie.</w:t>
      </w:r>
    </w:p>
    <w:p w:rsidR="00305594" w:rsidRPr="00550D76" w:rsidRDefault="00305594" w:rsidP="00305594">
      <w:pPr>
        <w:pStyle w:val="Akapitzlist"/>
        <w:numPr>
          <w:ilvl w:val="0"/>
          <w:numId w:val="66"/>
        </w:numPr>
        <w:ind w:left="709" w:hanging="709"/>
      </w:pPr>
      <w:r w:rsidRPr="00550D76">
        <w:t>Wykonawca musi dostarczyć mechanizm(y) archiwizacji plików, o których mowa w wymaganiu powyżej.</w:t>
      </w:r>
    </w:p>
    <w:p w:rsidR="00305594" w:rsidRPr="00550D76" w:rsidRDefault="00305594" w:rsidP="00305594">
      <w:pPr>
        <w:pStyle w:val="Akapitzlist"/>
        <w:numPr>
          <w:ilvl w:val="0"/>
          <w:numId w:val="66"/>
        </w:numPr>
        <w:ind w:left="709" w:hanging="709"/>
      </w:pPr>
      <w:r w:rsidRPr="00550D76">
        <w:t xml:space="preserve">Wykonawca musi dostarczyć mechanizm(y) zabezpieczenia przetwarzanej w Systemie informacji zgodnie z  obowiązującymi przepisami </w:t>
      </w:r>
      <w:proofErr w:type="spellStart"/>
      <w:r w:rsidRPr="00550D76">
        <w:t>prawa</w:t>
      </w:r>
      <w:proofErr w:type="spellEnd"/>
      <w:r w:rsidRPr="00550D76">
        <w:t>.</w:t>
      </w:r>
    </w:p>
    <w:p w:rsidR="00305594" w:rsidRPr="00550D76" w:rsidRDefault="00305594" w:rsidP="00305594">
      <w:pPr>
        <w:pStyle w:val="Akapitzlist"/>
        <w:numPr>
          <w:ilvl w:val="0"/>
          <w:numId w:val="66"/>
        </w:numPr>
        <w:ind w:left="709" w:hanging="709"/>
      </w:pPr>
      <w:r w:rsidRPr="00550D76">
        <w:t>Wykonawca musi opracować procedury odtwarzania po awarii dla wszystkich komponentów Systemu.</w:t>
      </w:r>
    </w:p>
    <w:p w:rsidR="00305594" w:rsidRPr="00550D76" w:rsidRDefault="00305594" w:rsidP="00305594">
      <w:pPr>
        <w:pStyle w:val="Akapitzlist"/>
        <w:numPr>
          <w:ilvl w:val="0"/>
          <w:numId w:val="66"/>
        </w:numPr>
        <w:ind w:left="709" w:hanging="709"/>
      </w:pPr>
      <w:r w:rsidRPr="00550D76">
        <w:t xml:space="preserve">Testowe odtworzenie poszczególnych elementów Systemu przeprowadzone na podstawie procedur, o których mowa w wymaganiu powyżej, przez Zamawiającego musi zakończyć się przywróceniem do działania wszystkich funkcji Systemu bez utraty </w:t>
      </w:r>
      <w:proofErr w:type="spellStart"/>
      <w:r w:rsidRPr="00550D76">
        <w:t>danych</w:t>
      </w:r>
      <w:proofErr w:type="spellEnd"/>
      <w:r w:rsidRPr="00550D76">
        <w:t xml:space="preserve"> oraz ich spójności i jednorodności: technicznej i biznesowej.</w:t>
      </w:r>
    </w:p>
    <w:p w:rsidR="00305594" w:rsidRPr="00550D76" w:rsidRDefault="00305594" w:rsidP="00305594">
      <w:pPr>
        <w:pStyle w:val="Akapitzlist"/>
        <w:numPr>
          <w:ilvl w:val="0"/>
          <w:numId w:val="66"/>
        </w:numPr>
        <w:ind w:left="709" w:hanging="709"/>
      </w:pPr>
      <w:r w:rsidRPr="00550D76">
        <w:t>Dostarczone przez Wykonawcę procedury, o których mowa w wymaganiu powyżej muszą mieć postać dokumentów zgodną z wymogami opisanymi w rozdziale „Wymagania dotyczące dokumentacji”</w:t>
      </w:r>
      <w:r w:rsidR="0089611F" w:rsidRPr="00550D76">
        <w:t>.</w:t>
      </w:r>
    </w:p>
    <w:p w:rsidR="00450B92" w:rsidRPr="00550D76" w:rsidRDefault="00C742A0" w:rsidP="00F91CE0">
      <w:pPr>
        <w:pStyle w:val="Nagwek3"/>
        <w:numPr>
          <w:ilvl w:val="2"/>
          <w:numId w:val="11"/>
        </w:numPr>
        <w:rPr>
          <w:rFonts w:ascii="Times New Roman" w:hAnsi="Times New Roman" w:cs="Times New Roman"/>
        </w:rPr>
      </w:pPr>
      <w:bookmarkStart w:id="211" w:name="OLE_LINK3"/>
      <w:bookmarkStart w:id="212" w:name="_Toc389607067"/>
      <w:r w:rsidRPr="00550D76">
        <w:rPr>
          <w:rFonts w:ascii="Times New Roman" w:hAnsi="Times New Roman" w:cs="Times New Roman"/>
        </w:rPr>
        <w:lastRenderedPageBreak/>
        <w:t>Wymagania dotyczące szyny integracyjnej</w:t>
      </w:r>
      <w:bookmarkEnd w:id="211"/>
      <w:bookmarkEnd w:id="212"/>
    </w:p>
    <w:p w:rsidR="00EF616A" w:rsidRPr="00550D76" w:rsidRDefault="00EF616A" w:rsidP="00EF616A">
      <w:pPr>
        <w:pStyle w:val="Akapitzlist"/>
        <w:numPr>
          <w:ilvl w:val="0"/>
          <w:numId w:val="66"/>
        </w:numPr>
        <w:ind w:left="709" w:hanging="709"/>
      </w:pPr>
      <w:r w:rsidRPr="00550D76">
        <w:t xml:space="preserve">Szyna integracyjna musi umożliwiać podpisywanie komunikatów bezpiecznym podpisem elektronicznym zgodnie ze standardem </w:t>
      </w:r>
      <w:proofErr w:type="spellStart"/>
      <w:r w:rsidRPr="00550D76">
        <w:t>XAdES</w:t>
      </w:r>
      <w:proofErr w:type="spellEnd"/>
      <w:r w:rsidRPr="00550D76">
        <w:t>.</w:t>
      </w:r>
    </w:p>
    <w:p w:rsidR="00EF616A" w:rsidRPr="00550D76" w:rsidRDefault="00EF616A" w:rsidP="00EF616A">
      <w:pPr>
        <w:pStyle w:val="Akapitzlist"/>
        <w:numPr>
          <w:ilvl w:val="0"/>
          <w:numId w:val="66"/>
        </w:numPr>
        <w:ind w:left="709" w:hanging="709"/>
      </w:pPr>
      <w:r w:rsidRPr="00550D76">
        <w:t>Szyna integracyjna musi umożliwiać weryfikację statusu unieważnienia certyfikatu poprzez mechanizm CRL.</w:t>
      </w:r>
    </w:p>
    <w:p w:rsidR="00EF616A" w:rsidRPr="00550D76" w:rsidRDefault="00EF616A" w:rsidP="00EF616A">
      <w:pPr>
        <w:pStyle w:val="Akapitzlist"/>
        <w:numPr>
          <w:ilvl w:val="0"/>
          <w:numId w:val="66"/>
        </w:numPr>
        <w:ind w:left="709" w:hanging="709"/>
      </w:pPr>
      <w:r w:rsidRPr="00550D76">
        <w:t>Szyna integracyjna musi umożliwiać weryfikację statusu certyfikatu poprzez mechanizm OCSP.</w:t>
      </w:r>
    </w:p>
    <w:p w:rsidR="00EF616A" w:rsidRPr="00550D76" w:rsidRDefault="00EF616A" w:rsidP="00EF616A">
      <w:pPr>
        <w:pStyle w:val="Akapitzlist"/>
        <w:numPr>
          <w:ilvl w:val="0"/>
          <w:numId w:val="66"/>
        </w:numPr>
        <w:ind w:left="709" w:hanging="709"/>
      </w:pPr>
      <w:r w:rsidRPr="00550D76">
        <w:t>Szyna integracyjna musi wspierać co najmniej następujące standardy komunikacji: SOAP, JMS, HTTP, HTTPS, FTP, SMTP, POP3, JDBC,</w:t>
      </w:r>
      <w:r w:rsidR="00393E33" w:rsidRPr="00550D76">
        <w:t xml:space="preserve"> </w:t>
      </w:r>
      <w:r w:rsidRPr="00550D76">
        <w:t>ODBC.</w:t>
      </w:r>
    </w:p>
    <w:p w:rsidR="00EF616A" w:rsidRPr="00550D76" w:rsidRDefault="00EF616A" w:rsidP="00EF616A">
      <w:pPr>
        <w:pStyle w:val="Akapitzlist"/>
        <w:numPr>
          <w:ilvl w:val="0"/>
          <w:numId w:val="66"/>
        </w:numPr>
        <w:ind w:left="709" w:hanging="709"/>
      </w:pPr>
      <w:r w:rsidRPr="00550D76">
        <w:t>Szyna integracyjna musi dostarczać usługi transformacji komunikatów XML, co najmniej  przy wykorzystaniu języka XSLT 1.0.</w:t>
      </w:r>
    </w:p>
    <w:p w:rsidR="00EF616A" w:rsidRPr="00550D76" w:rsidRDefault="00EF616A" w:rsidP="00EF616A">
      <w:pPr>
        <w:pStyle w:val="Akapitzlist"/>
        <w:numPr>
          <w:ilvl w:val="0"/>
          <w:numId w:val="66"/>
        </w:numPr>
        <w:ind w:left="709" w:hanging="709"/>
      </w:pPr>
      <w:r w:rsidRPr="00550D76">
        <w:t xml:space="preserve">Szyna integracyjna musi dostarczać usługi translacji </w:t>
      </w:r>
      <w:proofErr w:type="spellStart"/>
      <w:r w:rsidRPr="00550D76">
        <w:t>danych</w:t>
      </w:r>
      <w:proofErr w:type="spellEnd"/>
      <w:r w:rsidRPr="00550D76">
        <w:t>.</w:t>
      </w:r>
    </w:p>
    <w:p w:rsidR="00EF616A" w:rsidRPr="00550D76" w:rsidRDefault="00EF616A" w:rsidP="00EF616A">
      <w:pPr>
        <w:pStyle w:val="Akapitzlist"/>
        <w:numPr>
          <w:ilvl w:val="0"/>
          <w:numId w:val="66"/>
        </w:numPr>
        <w:ind w:left="709" w:hanging="709"/>
      </w:pPr>
      <w:r w:rsidRPr="00550D76">
        <w:t>Szyna integracyjna musi dostarczać usługi translacji protokołów.</w:t>
      </w:r>
    </w:p>
    <w:p w:rsidR="00EF616A" w:rsidRPr="00550D76" w:rsidRDefault="00EF616A" w:rsidP="00EF616A">
      <w:pPr>
        <w:pStyle w:val="Akapitzlist"/>
        <w:numPr>
          <w:ilvl w:val="0"/>
          <w:numId w:val="66"/>
        </w:numPr>
        <w:ind w:left="709" w:hanging="709"/>
      </w:pPr>
      <w:r w:rsidRPr="00550D76">
        <w:t xml:space="preserve">Szyna integracyjna musi umożliwiać </w:t>
      </w:r>
      <w:proofErr w:type="spellStart"/>
      <w:r w:rsidRPr="00550D76">
        <w:t>routing</w:t>
      </w:r>
      <w:proofErr w:type="spellEnd"/>
      <w:r w:rsidRPr="00550D76">
        <w:t xml:space="preserve"> komunikatów w zależności od treści komunikatu.</w:t>
      </w:r>
    </w:p>
    <w:p w:rsidR="00EF616A" w:rsidRPr="00550D76" w:rsidRDefault="00EF616A" w:rsidP="00EF616A">
      <w:pPr>
        <w:pStyle w:val="Akapitzlist"/>
        <w:numPr>
          <w:ilvl w:val="0"/>
          <w:numId w:val="66"/>
        </w:numPr>
        <w:ind w:left="709" w:hanging="709"/>
      </w:pPr>
      <w:r w:rsidRPr="00550D76">
        <w:t>Szyna integracyjna musi umożliwiać realizację procesów integracyjnych w oparciu o model synchroniczny i asynchroniczny, archiwizację przetwarzanych komunika</w:t>
      </w:r>
      <w:r w:rsidR="00393E33" w:rsidRPr="00550D76">
        <w:t>tów, powtórzenie komunikatów wg</w:t>
      </w:r>
      <w:r w:rsidRPr="00550D76">
        <w:t xml:space="preserve"> zadanych reguł, np.: reguły czasowej (powtórz komunikaty od 10.03.2014 godz. 09:00 do 12.10.2014 godz. 15:00).</w:t>
      </w:r>
    </w:p>
    <w:p w:rsidR="00EF616A" w:rsidRPr="00550D76" w:rsidRDefault="00EF616A" w:rsidP="00EF616A">
      <w:pPr>
        <w:pStyle w:val="Akapitzlist"/>
        <w:numPr>
          <w:ilvl w:val="0"/>
          <w:numId w:val="66"/>
        </w:numPr>
        <w:ind w:left="709" w:hanging="709"/>
      </w:pPr>
      <w:r w:rsidRPr="00550D76">
        <w:t>Szyna integracyjna musi umożliwiać trwałe przechowywanie komunikatów.</w:t>
      </w:r>
    </w:p>
    <w:p w:rsidR="00EF616A" w:rsidRPr="00550D76" w:rsidRDefault="00EF616A" w:rsidP="00EF616A">
      <w:pPr>
        <w:pStyle w:val="Akapitzlist"/>
        <w:numPr>
          <w:ilvl w:val="0"/>
          <w:numId w:val="66"/>
        </w:numPr>
        <w:ind w:left="709" w:hanging="709"/>
      </w:pPr>
      <w:r w:rsidRPr="00550D76">
        <w:t>Szyna integracyjna musi umożliwiać określenie priorytetów dla procesów (usług).</w:t>
      </w:r>
    </w:p>
    <w:p w:rsidR="00EF616A" w:rsidRPr="00550D76" w:rsidRDefault="00EF616A" w:rsidP="00EF616A">
      <w:pPr>
        <w:pStyle w:val="Akapitzlist"/>
        <w:numPr>
          <w:ilvl w:val="0"/>
          <w:numId w:val="66"/>
        </w:numPr>
        <w:ind w:left="709" w:hanging="709"/>
      </w:pPr>
      <w:r w:rsidRPr="00550D76">
        <w:t>Szyna integracyjna musi zapewniać skalowalność, pozwalającą na zwiększenie wydajności Platformy Integracyjnej poprzez zwiększenie liczby węzłów ESB.</w:t>
      </w:r>
    </w:p>
    <w:p w:rsidR="00EF616A" w:rsidRPr="00550D76" w:rsidRDefault="00EF616A" w:rsidP="00EF616A">
      <w:pPr>
        <w:pStyle w:val="Akapitzlist"/>
        <w:numPr>
          <w:ilvl w:val="0"/>
          <w:numId w:val="66"/>
        </w:numPr>
        <w:ind w:left="709" w:hanging="709"/>
      </w:pPr>
      <w:r w:rsidRPr="00550D76">
        <w:t xml:space="preserve">Szyna integracyjna musi umożliwiać integrację relacyjnych baz </w:t>
      </w:r>
      <w:proofErr w:type="spellStart"/>
      <w:r w:rsidRPr="00550D76">
        <w:t>danych</w:t>
      </w:r>
      <w:proofErr w:type="spellEnd"/>
      <w:r w:rsidRPr="00550D76">
        <w:t xml:space="preserve"> wspierając standard JDBC.</w:t>
      </w:r>
    </w:p>
    <w:p w:rsidR="00EF616A" w:rsidRPr="00550D76" w:rsidRDefault="00EF616A" w:rsidP="00EF616A">
      <w:pPr>
        <w:pStyle w:val="Akapitzlist"/>
        <w:numPr>
          <w:ilvl w:val="0"/>
          <w:numId w:val="66"/>
        </w:numPr>
        <w:ind w:left="709" w:hanging="709"/>
      </w:pPr>
      <w:r w:rsidRPr="00550D76">
        <w:t xml:space="preserve">Szyna integracyjna musi umożliwiać integrację aplikacji zbudowanych w środowisku </w:t>
      </w:r>
      <w:proofErr w:type="spellStart"/>
      <w:r w:rsidRPr="00550D76">
        <w:t>mainframe</w:t>
      </w:r>
      <w:proofErr w:type="spellEnd"/>
      <w:r w:rsidRPr="00550D76">
        <w:t>.</w:t>
      </w:r>
    </w:p>
    <w:p w:rsidR="00EF616A" w:rsidRPr="00550D76" w:rsidRDefault="00EF616A" w:rsidP="00EF616A">
      <w:pPr>
        <w:pStyle w:val="Akapitzlist"/>
        <w:numPr>
          <w:ilvl w:val="0"/>
          <w:numId w:val="66"/>
        </w:numPr>
        <w:ind w:left="709" w:hanging="709"/>
      </w:pPr>
      <w:r w:rsidRPr="00550D76">
        <w:t>Warstwa komunikacyjna szyny integracyjnej musi umożliwiać zachowanie integralności, niezaprzeczalności, poufności i autentyczności komunikatów.</w:t>
      </w:r>
    </w:p>
    <w:p w:rsidR="00EF616A" w:rsidRPr="00550D76" w:rsidRDefault="00EF616A" w:rsidP="00EF616A">
      <w:pPr>
        <w:pStyle w:val="Akapitzlist"/>
        <w:numPr>
          <w:ilvl w:val="0"/>
          <w:numId w:val="66"/>
        </w:numPr>
        <w:ind w:left="709" w:hanging="709"/>
      </w:pPr>
      <w:r w:rsidRPr="00550D76">
        <w:t xml:space="preserve">Usługi sieciowe muszą zapewnić wsparcie mechanizmów niezawodności komunikacji oraz potwierdzania dostarczenia wykorzystując </w:t>
      </w:r>
      <w:proofErr w:type="spellStart"/>
      <w:r w:rsidRPr="00550D76">
        <w:t>WS-Reliability</w:t>
      </w:r>
      <w:proofErr w:type="spellEnd"/>
      <w:r w:rsidRPr="00550D76">
        <w:t xml:space="preserve"> oraz </w:t>
      </w:r>
      <w:proofErr w:type="spellStart"/>
      <w:r w:rsidRPr="00550D76">
        <w:t>WS-ReliableMessaging</w:t>
      </w:r>
      <w:proofErr w:type="spellEnd"/>
      <w:r w:rsidRPr="00550D76">
        <w:t>.</w:t>
      </w:r>
    </w:p>
    <w:p w:rsidR="00EF616A" w:rsidRPr="00550D76" w:rsidRDefault="00EF616A" w:rsidP="00EF616A">
      <w:pPr>
        <w:pStyle w:val="Akapitzlist"/>
        <w:numPr>
          <w:ilvl w:val="0"/>
          <w:numId w:val="66"/>
        </w:numPr>
        <w:ind w:left="709" w:hanging="709"/>
      </w:pPr>
      <w:r w:rsidRPr="00550D76">
        <w:t xml:space="preserve">Usługi sieciowe powinny zapewniać bezpieczeństwo przesyłanych komunikatów wykorzystując mechanizmy </w:t>
      </w:r>
      <w:proofErr w:type="spellStart"/>
      <w:r w:rsidRPr="00550D76">
        <w:t>WS-Security</w:t>
      </w:r>
      <w:proofErr w:type="spellEnd"/>
      <w:r w:rsidRPr="00550D76">
        <w:t>.</w:t>
      </w:r>
    </w:p>
    <w:p w:rsidR="00EF616A" w:rsidRPr="00550D76" w:rsidRDefault="00EF616A" w:rsidP="00EF616A">
      <w:pPr>
        <w:pStyle w:val="Akapitzlist"/>
        <w:numPr>
          <w:ilvl w:val="0"/>
          <w:numId w:val="66"/>
        </w:numPr>
        <w:ind w:left="709" w:hanging="709"/>
      </w:pPr>
      <w:r w:rsidRPr="00550D76">
        <w:t>Szyna integracyjna musi zapewniać możliwość dodawania nowych usług.</w:t>
      </w:r>
    </w:p>
    <w:p w:rsidR="00EF616A" w:rsidRPr="00550D76" w:rsidRDefault="00EF616A" w:rsidP="00EF616A">
      <w:pPr>
        <w:pStyle w:val="Akapitzlist"/>
        <w:numPr>
          <w:ilvl w:val="0"/>
          <w:numId w:val="66"/>
        </w:numPr>
        <w:ind w:left="709" w:hanging="709"/>
      </w:pPr>
      <w:r w:rsidRPr="00550D76">
        <w:t>System musi umożliwiać:</w:t>
      </w:r>
    </w:p>
    <w:p w:rsidR="00EF616A" w:rsidRPr="00550D76" w:rsidRDefault="00EF616A" w:rsidP="00EF616A">
      <w:pPr>
        <w:pStyle w:val="Akapitzlist"/>
        <w:ind w:left="709"/>
      </w:pPr>
      <w:r w:rsidRPr="00550D76">
        <w:t>1. Wstrzymanie wybranej usługi biznesowej w dowolnym czasie,</w:t>
      </w:r>
    </w:p>
    <w:p w:rsidR="00450B92" w:rsidRPr="00550D76" w:rsidRDefault="00EF616A" w:rsidP="00EF616A">
      <w:pPr>
        <w:pStyle w:val="Akapitzlist"/>
        <w:ind w:left="709"/>
      </w:pPr>
      <w:r w:rsidRPr="00550D76">
        <w:t>2. Uruchomienie usługi biznesowej w dowolnym czasie.</w:t>
      </w:r>
    </w:p>
    <w:p w:rsidR="00FE30CD" w:rsidRPr="00550D76" w:rsidRDefault="00FE30CD" w:rsidP="00F91CE0">
      <w:pPr>
        <w:pStyle w:val="Nagwek3"/>
        <w:numPr>
          <w:ilvl w:val="2"/>
          <w:numId w:val="11"/>
        </w:numPr>
        <w:rPr>
          <w:rFonts w:ascii="Times New Roman" w:hAnsi="Times New Roman" w:cs="Times New Roman"/>
        </w:rPr>
      </w:pPr>
      <w:bookmarkStart w:id="213" w:name="OLE_LINK4"/>
      <w:bookmarkStart w:id="214" w:name="_Toc389607068"/>
      <w:r w:rsidRPr="00550D76">
        <w:rPr>
          <w:rFonts w:ascii="Times New Roman" w:hAnsi="Times New Roman" w:cs="Times New Roman"/>
        </w:rPr>
        <w:t>Wymagania na asystę</w:t>
      </w:r>
      <w:bookmarkEnd w:id="213"/>
      <w:r w:rsidR="00DF5BFE" w:rsidRPr="00550D76">
        <w:rPr>
          <w:rFonts w:ascii="Times New Roman" w:hAnsi="Times New Roman" w:cs="Times New Roman"/>
        </w:rPr>
        <w:t xml:space="preserve"> techniczną</w:t>
      </w:r>
      <w:bookmarkEnd w:id="214"/>
    </w:p>
    <w:p w:rsidR="00DF5BFE" w:rsidRPr="00550D76" w:rsidRDefault="00DF5BFE" w:rsidP="00DF5BFE">
      <w:pPr>
        <w:pStyle w:val="Akapitzlist"/>
        <w:numPr>
          <w:ilvl w:val="0"/>
          <w:numId w:val="66"/>
        </w:numPr>
        <w:ind w:left="709" w:hanging="709"/>
      </w:pPr>
      <w:r w:rsidRPr="00550D76">
        <w:t>Dla wdrożonych w ramach Systemu  komponentów Wykonawca musi opracować i udokumentować procesy  w zakresie:</w:t>
      </w:r>
    </w:p>
    <w:p w:rsidR="00DF5BFE" w:rsidRPr="00550D76" w:rsidRDefault="00DF5BFE" w:rsidP="00DF5BFE">
      <w:pPr>
        <w:pStyle w:val="Akapitzlist"/>
        <w:ind w:left="709"/>
      </w:pPr>
      <w:r w:rsidRPr="00550D76">
        <w:t>1.</w:t>
      </w:r>
      <w:r w:rsidRPr="00550D76">
        <w:tab/>
        <w:t>Zarządzania Zdarzeniami i Incydentami:</w:t>
      </w:r>
    </w:p>
    <w:p w:rsidR="00DF5BFE" w:rsidRPr="00550D76" w:rsidRDefault="00DF5BFE" w:rsidP="00DF5BFE">
      <w:pPr>
        <w:pStyle w:val="Akapitzlist"/>
        <w:ind w:left="1416"/>
      </w:pPr>
      <w:r w:rsidRPr="00550D76">
        <w:t>1.1.</w:t>
      </w:r>
      <w:r w:rsidRPr="00550D76">
        <w:tab/>
        <w:t>Wykrywanie i rejestrowanie incydentów,</w:t>
      </w:r>
    </w:p>
    <w:p w:rsidR="00DF5BFE" w:rsidRPr="00550D76" w:rsidRDefault="00DF5BFE" w:rsidP="00DF5BFE">
      <w:pPr>
        <w:pStyle w:val="Akapitzlist"/>
        <w:ind w:left="1416"/>
      </w:pPr>
      <w:r w:rsidRPr="00550D76">
        <w:t>1.2.</w:t>
      </w:r>
      <w:r w:rsidRPr="00550D76">
        <w:tab/>
        <w:t>Klasyfikacja incydentów,</w:t>
      </w:r>
    </w:p>
    <w:p w:rsidR="00DF5BFE" w:rsidRPr="00550D76" w:rsidRDefault="00DF5BFE" w:rsidP="00DF5BFE">
      <w:pPr>
        <w:pStyle w:val="Akapitzlist"/>
        <w:ind w:left="1416"/>
      </w:pPr>
      <w:r w:rsidRPr="00550D76">
        <w:t>1.3.</w:t>
      </w:r>
      <w:r w:rsidRPr="00550D76">
        <w:tab/>
        <w:t>Badanie i diagnoza,</w:t>
      </w:r>
    </w:p>
    <w:p w:rsidR="00DF5BFE" w:rsidRPr="00550D76" w:rsidRDefault="00DF5BFE" w:rsidP="00DF5BFE">
      <w:pPr>
        <w:pStyle w:val="Akapitzlist"/>
        <w:ind w:left="1416"/>
      </w:pPr>
      <w:r w:rsidRPr="00550D76">
        <w:t>1.4.</w:t>
      </w:r>
      <w:r w:rsidRPr="00550D76">
        <w:tab/>
        <w:t>Rozwiązanie incydentów w oparciu o bazę wiedzy i przywrócenie normalnego działania usługi,</w:t>
      </w:r>
    </w:p>
    <w:p w:rsidR="00DF5BFE" w:rsidRPr="00550D76" w:rsidRDefault="00DF5BFE" w:rsidP="00DF5BFE">
      <w:pPr>
        <w:pStyle w:val="Akapitzlist"/>
        <w:ind w:left="1416"/>
      </w:pPr>
      <w:r w:rsidRPr="00550D76">
        <w:lastRenderedPageBreak/>
        <w:t>1.5.</w:t>
      </w:r>
      <w:r w:rsidRPr="00550D76">
        <w:tab/>
        <w:t>Zamykanie incydentów,</w:t>
      </w:r>
    </w:p>
    <w:p w:rsidR="00DF5BFE" w:rsidRPr="00550D76" w:rsidRDefault="00DF5BFE" w:rsidP="00DF5BFE">
      <w:pPr>
        <w:pStyle w:val="Akapitzlist"/>
        <w:ind w:left="1416"/>
      </w:pPr>
      <w:r w:rsidRPr="00550D76">
        <w:t>1.6.</w:t>
      </w:r>
      <w:r w:rsidRPr="00550D76">
        <w:tab/>
        <w:t>Przydzielanie, monitorowanie, śledzenie i komunikacja.</w:t>
      </w:r>
    </w:p>
    <w:p w:rsidR="00DF5BFE" w:rsidRPr="00550D76" w:rsidRDefault="00DF5BFE" w:rsidP="00DF5BFE">
      <w:pPr>
        <w:pStyle w:val="Akapitzlist"/>
        <w:ind w:left="709"/>
      </w:pPr>
      <w:r w:rsidRPr="00550D76">
        <w:t>2.</w:t>
      </w:r>
      <w:r w:rsidRPr="00550D76">
        <w:tab/>
        <w:t>Zarządzania Problemami:</w:t>
      </w:r>
    </w:p>
    <w:p w:rsidR="00DF5BFE" w:rsidRPr="00550D76" w:rsidRDefault="00DF5BFE" w:rsidP="00DF5BFE">
      <w:pPr>
        <w:pStyle w:val="Akapitzlist"/>
        <w:ind w:left="1416"/>
      </w:pPr>
      <w:r w:rsidRPr="00550D76">
        <w:t>2.1.</w:t>
      </w:r>
      <w:r w:rsidRPr="00550D76">
        <w:tab/>
        <w:t>Wykrywanie i rejestrowanie problemów,</w:t>
      </w:r>
    </w:p>
    <w:p w:rsidR="00DF5BFE" w:rsidRPr="00550D76" w:rsidRDefault="00DF5BFE" w:rsidP="00DF5BFE">
      <w:pPr>
        <w:pStyle w:val="Akapitzlist"/>
        <w:ind w:left="1416"/>
      </w:pPr>
      <w:r w:rsidRPr="00550D76">
        <w:t>2.2.</w:t>
      </w:r>
      <w:r w:rsidRPr="00550D76">
        <w:tab/>
        <w:t>Klasyfikacja problemów,</w:t>
      </w:r>
    </w:p>
    <w:p w:rsidR="00DF5BFE" w:rsidRPr="00550D76" w:rsidRDefault="00DF5BFE" w:rsidP="00DF5BFE">
      <w:pPr>
        <w:pStyle w:val="Akapitzlist"/>
        <w:ind w:left="1416"/>
      </w:pPr>
      <w:r w:rsidRPr="00550D76">
        <w:t>2.3.</w:t>
      </w:r>
      <w:r w:rsidRPr="00550D76">
        <w:tab/>
        <w:t>Badanie i diagnoza,</w:t>
      </w:r>
    </w:p>
    <w:p w:rsidR="00DF5BFE" w:rsidRPr="00550D76" w:rsidRDefault="00DF5BFE" w:rsidP="00DF5BFE">
      <w:pPr>
        <w:pStyle w:val="Akapitzlist"/>
        <w:ind w:left="1416"/>
      </w:pPr>
      <w:r w:rsidRPr="00550D76">
        <w:t>2.4.</w:t>
      </w:r>
      <w:r w:rsidRPr="00550D76">
        <w:tab/>
        <w:t>Zapewnianie szybkiego i efektywnego rozwiązywania problemów,</w:t>
      </w:r>
    </w:p>
    <w:p w:rsidR="00DF5BFE" w:rsidRPr="00550D76" w:rsidRDefault="00DF5BFE" w:rsidP="00DF5BFE">
      <w:pPr>
        <w:pStyle w:val="Akapitzlist"/>
        <w:ind w:left="1416"/>
      </w:pPr>
      <w:r w:rsidRPr="00550D76">
        <w:t>2.5.</w:t>
      </w:r>
      <w:r w:rsidRPr="00550D76">
        <w:tab/>
        <w:t>Korelacja priorytetów rozwiązywania problemów z potrzebami biznesowymi,</w:t>
      </w:r>
    </w:p>
    <w:p w:rsidR="00DF5BFE" w:rsidRPr="00550D76" w:rsidRDefault="00DF5BFE" w:rsidP="00DF5BFE">
      <w:pPr>
        <w:pStyle w:val="Akapitzlist"/>
        <w:ind w:left="1416"/>
      </w:pPr>
      <w:r w:rsidRPr="00550D76">
        <w:t>2.6.</w:t>
      </w:r>
      <w:r w:rsidRPr="00550D76">
        <w:tab/>
      </w:r>
      <w:proofErr w:type="spellStart"/>
      <w:r w:rsidRPr="00550D76">
        <w:t>Proaktywne</w:t>
      </w:r>
      <w:proofErr w:type="spellEnd"/>
      <w:r w:rsidRPr="00550D76">
        <w:t xml:space="preserve"> identyfikowanie oraz rozwiązanie problemów i znanych błędów, a tym samym minimalizowanie występowania podobnych incydentów w przyszłości,</w:t>
      </w:r>
    </w:p>
    <w:p w:rsidR="00DF5BFE" w:rsidRPr="00550D76" w:rsidRDefault="00DF5BFE" w:rsidP="00DF5BFE">
      <w:pPr>
        <w:pStyle w:val="Akapitzlist"/>
        <w:ind w:left="1416"/>
      </w:pPr>
      <w:r w:rsidRPr="00550D76">
        <w:t>2.7.</w:t>
      </w:r>
      <w:r w:rsidRPr="00550D76">
        <w:tab/>
        <w:t>Zwiększanie produktywności pracowników wsparcia,</w:t>
      </w:r>
    </w:p>
    <w:p w:rsidR="00DF5BFE" w:rsidRPr="00550D76" w:rsidRDefault="00DF5BFE" w:rsidP="00DF5BFE">
      <w:pPr>
        <w:pStyle w:val="Akapitzlist"/>
        <w:ind w:left="1416"/>
      </w:pPr>
      <w:r w:rsidRPr="00550D76">
        <w:t>2.8.</w:t>
      </w:r>
      <w:r w:rsidRPr="00550D76">
        <w:tab/>
        <w:t>Dostarczanie odpowiedniej informacji zarządczej.</w:t>
      </w:r>
    </w:p>
    <w:p w:rsidR="00DF5BFE" w:rsidRPr="00550D76" w:rsidRDefault="00DF5BFE" w:rsidP="00DF5BFE">
      <w:pPr>
        <w:pStyle w:val="Akapitzlist"/>
        <w:ind w:left="709"/>
      </w:pPr>
      <w:r w:rsidRPr="00550D76">
        <w:t>3.</w:t>
      </w:r>
      <w:r w:rsidRPr="00550D76">
        <w:tab/>
        <w:t>Zarządzania Zmianami:</w:t>
      </w:r>
    </w:p>
    <w:p w:rsidR="00DF5BFE" w:rsidRPr="00550D76" w:rsidRDefault="00DF5BFE" w:rsidP="00DF5BFE">
      <w:pPr>
        <w:pStyle w:val="Akapitzlist"/>
        <w:ind w:left="709"/>
      </w:pPr>
      <w:r w:rsidRPr="00550D76">
        <w:t>3.1.</w:t>
      </w:r>
      <w:r w:rsidRPr="00550D76">
        <w:tab/>
        <w:t>Inicjowanie zmian i rejestrowanie wniosków o zmianę,</w:t>
      </w:r>
    </w:p>
    <w:p w:rsidR="00DF5BFE" w:rsidRPr="00550D76" w:rsidRDefault="00DF5BFE" w:rsidP="00DF5BFE">
      <w:pPr>
        <w:pStyle w:val="Akapitzlist"/>
        <w:ind w:left="1416"/>
      </w:pPr>
      <w:r w:rsidRPr="00550D76">
        <w:t>3.2.</w:t>
      </w:r>
      <w:r w:rsidRPr="00550D76">
        <w:tab/>
        <w:t>Oszacowanie wpływu, kosztu, korzyści i ryzyka proponowanych zmian,</w:t>
      </w:r>
    </w:p>
    <w:p w:rsidR="00DF5BFE" w:rsidRPr="00550D76" w:rsidRDefault="00DF5BFE" w:rsidP="00DF5BFE">
      <w:pPr>
        <w:pStyle w:val="Akapitzlist"/>
        <w:ind w:left="1416"/>
      </w:pPr>
      <w:r w:rsidRPr="00550D76">
        <w:t>3.3.</w:t>
      </w:r>
      <w:r w:rsidRPr="00550D76">
        <w:tab/>
        <w:t>Zarządzanie i koordynacja budowy, testów i przekazania zmian na produkcję,</w:t>
      </w:r>
    </w:p>
    <w:p w:rsidR="00DF5BFE" w:rsidRPr="00550D76" w:rsidRDefault="00DF5BFE" w:rsidP="00DF5BFE">
      <w:pPr>
        <w:pStyle w:val="Akapitzlist"/>
        <w:ind w:left="1416"/>
      </w:pPr>
      <w:r w:rsidRPr="00550D76">
        <w:t>3.4.</w:t>
      </w:r>
      <w:r w:rsidRPr="00550D76">
        <w:tab/>
        <w:t>Monitorowanie i raportowanie kolejnych etapów implementacji zmiany.</w:t>
      </w:r>
    </w:p>
    <w:p w:rsidR="00DF5BFE" w:rsidRPr="00550D76" w:rsidRDefault="00DF5BFE" w:rsidP="00DF5BFE">
      <w:pPr>
        <w:pStyle w:val="Akapitzlist"/>
        <w:ind w:left="709"/>
      </w:pPr>
      <w:r w:rsidRPr="00550D76">
        <w:t>4.</w:t>
      </w:r>
      <w:r w:rsidRPr="00550D76">
        <w:tab/>
        <w:t>Zarządzania Wersjami i Wdrożeniami:</w:t>
      </w:r>
    </w:p>
    <w:p w:rsidR="00DF5BFE" w:rsidRPr="00550D76" w:rsidRDefault="00DF5BFE" w:rsidP="00DF5BFE">
      <w:pPr>
        <w:pStyle w:val="Akapitzlist"/>
        <w:ind w:left="1416"/>
      </w:pPr>
      <w:r w:rsidRPr="00550D76">
        <w:t>4.1.</w:t>
      </w:r>
      <w:r w:rsidRPr="00550D76">
        <w:tab/>
        <w:t>Planowanie i nadzorowanie pomyślnego wdrożenia nowych oraz zmienionych wersji oprogramowań, jak również związanego z tym sprzętu i dokumentacji,</w:t>
      </w:r>
    </w:p>
    <w:p w:rsidR="00DF5BFE" w:rsidRPr="00550D76" w:rsidRDefault="00DF5BFE" w:rsidP="00DF5BFE">
      <w:pPr>
        <w:pStyle w:val="Akapitzlist"/>
        <w:ind w:left="1416"/>
      </w:pPr>
      <w:r w:rsidRPr="00550D76">
        <w:t>4.2.</w:t>
      </w:r>
      <w:r w:rsidRPr="00550D76">
        <w:tab/>
        <w:t>Współpraca pomiędzy procesami Zarządzania wersjami, a Zarządzania zmianami, w celu uzgodnienia właściwej zawartości oraz planu wdrożenia dla wersji,</w:t>
      </w:r>
    </w:p>
    <w:p w:rsidR="00DF5BFE" w:rsidRPr="00550D76" w:rsidRDefault="00DF5BFE" w:rsidP="00DF5BFE">
      <w:pPr>
        <w:pStyle w:val="Akapitzlist"/>
        <w:ind w:left="1416"/>
      </w:pPr>
      <w:r w:rsidRPr="00550D76">
        <w:t>4.3.</w:t>
      </w:r>
      <w:r w:rsidRPr="00550D76">
        <w:tab/>
        <w:t>Zapewnienie, że wszystkie elementy, które zostały wdrożone lub zmienione są bezpieczne i możliwe do śledzenia,</w:t>
      </w:r>
    </w:p>
    <w:p w:rsidR="00DF5BFE" w:rsidRPr="00550D76" w:rsidRDefault="00DF5BFE" w:rsidP="00DF5BFE">
      <w:pPr>
        <w:pStyle w:val="Akapitzlist"/>
        <w:ind w:left="1416"/>
      </w:pPr>
      <w:r w:rsidRPr="00550D76">
        <w:t>4.4.</w:t>
      </w:r>
      <w:r w:rsidRPr="00550D76">
        <w:tab/>
        <w:t>Zarządzanie oczekiwaniami klientów i użytkowników dotyczących wersji i procesu wdrożenia.</w:t>
      </w:r>
    </w:p>
    <w:p w:rsidR="00DF5BFE" w:rsidRPr="00550D76" w:rsidRDefault="00DF5BFE" w:rsidP="00DF5BFE">
      <w:pPr>
        <w:pStyle w:val="Akapitzlist"/>
        <w:ind w:left="1416"/>
      </w:pPr>
      <w:r w:rsidRPr="00550D76">
        <w:t>4.5.</w:t>
      </w:r>
      <w:r w:rsidRPr="00550D76">
        <w:tab/>
        <w:t>Plany wersji i wdrożenia.</w:t>
      </w:r>
    </w:p>
    <w:p w:rsidR="00DF5BFE" w:rsidRPr="00550D76" w:rsidRDefault="00DF5BFE" w:rsidP="00DF5BFE">
      <w:pPr>
        <w:pStyle w:val="Akapitzlist"/>
        <w:ind w:left="1416"/>
      </w:pPr>
      <w:r w:rsidRPr="00550D76">
        <w:t>4.6.</w:t>
      </w:r>
      <w:r w:rsidRPr="00550D76">
        <w:tab/>
        <w:t>Notyfikacje usługi.</w:t>
      </w:r>
    </w:p>
    <w:p w:rsidR="00DF5BFE" w:rsidRPr="00550D76" w:rsidRDefault="00DF5BFE" w:rsidP="00DF5BFE">
      <w:pPr>
        <w:pStyle w:val="Akapitzlist"/>
        <w:ind w:left="1416"/>
      </w:pPr>
      <w:r w:rsidRPr="00550D76">
        <w:t>4.7.</w:t>
      </w:r>
      <w:r w:rsidRPr="00550D76">
        <w:tab/>
        <w:t>Modele usług, raporty i plany ciągłości.</w:t>
      </w:r>
    </w:p>
    <w:p w:rsidR="00DF5BFE" w:rsidRPr="00550D76" w:rsidRDefault="00DF5BFE" w:rsidP="00DF5BFE">
      <w:pPr>
        <w:pStyle w:val="Akapitzlist"/>
        <w:ind w:left="709"/>
      </w:pPr>
      <w:r w:rsidRPr="00550D76">
        <w:t>5.</w:t>
      </w:r>
      <w:r w:rsidRPr="00550D76">
        <w:tab/>
        <w:t>Bezpieczeństwa i  Zarządzania Dostępnością:</w:t>
      </w:r>
    </w:p>
    <w:p w:rsidR="00DF5BFE" w:rsidRPr="00550D76" w:rsidRDefault="00DF5BFE" w:rsidP="00DF5BFE">
      <w:pPr>
        <w:pStyle w:val="Akapitzlist"/>
        <w:ind w:left="1416"/>
      </w:pPr>
      <w:r w:rsidRPr="00550D76">
        <w:t>5.1</w:t>
      </w:r>
      <w:r w:rsidRPr="00550D76">
        <w:tab/>
        <w:t xml:space="preserve">Optymalizowanie dostępności poprzez monitorowanie i raportowanie wszystkich kluczowych elementów dostępności, </w:t>
      </w:r>
    </w:p>
    <w:p w:rsidR="00DF5BFE" w:rsidRPr="00550D76" w:rsidRDefault="00DF5BFE" w:rsidP="00DF5BFE">
      <w:pPr>
        <w:pStyle w:val="Akapitzlist"/>
        <w:ind w:left="1416"/>
      </w:pPr>
      <w:r w:rsidRPr="00550D76">
        <w:t>5.2</w:t>
      </w:r>
      <w:r w:rsidRPr="00550D76">
        <w:tab/>
        <w:t xml:space="preserve">Określanie wymagań dostępności w relacjach biznesowych, </w:t>
      </w:r>
    </w:p>
    <w:p w:rsidR="00DF5BFE" w:rsidRPr="00550D76" w:rsidRDefault="00DF5BFE" w:rsidP="00DF5BFE">
      <w:pPr>
        <w:pStyle w:val="Akapitzlist"/>
        <w:ind w:left="1416"/>
      </w:pPr>
      <w:r w:rsidRPr="00550D76">
        <w:t>5.3</w:t>
      </w:r>
      <w:r w:rsidRPr="00550D76">
        <w:tab/>
        <w:t xml:space="preserve">Przewidywanie i projektowanie oczekiwanych poziomów dostępności i bezpieczeństwa, </w:t>
      </w:r>
    </w:p>
    <w:p w:rsidR="00DF5BFE" w:rsidRPr="00550D76" w:rsidRDefault="00DF5BFE" w:rsidP="00DF5BFE">
      <w:pPr>
        <w:pStyle w:val="Akapitzlist"/>
        <w:ind w:left="1416"/>
      </w:pPr>
      <w:r w:rsidRPr="00550D76">
        <w:t>5.4</w:t>
      </w:r>
      <w:r w:rsidRPr="00550D76">
        <w:tab/>
        <w:t xml:space="preserve">Opracowanie Planu Dostępności, </w:t>
      </w:r>
    </w:p>
    <w:p w:rsidR="00DF5BFE" w:rsidRPr="00550D76" w:rsidRDefault="00DF5BFE" w:rsidP="00DF5BFE">
      <w:pPr>
        <w:pStyle w:val="Akapitzlist"/>
        <w:ind w:left="1416"/>
      </w:pPr>
      <w:r w:rsidRPr="00550D76">
        <w:t>5.5</w:t>
      </w:r>
      <w:r w:rsidRPr="00550D76">
        <w:tab/>
        <w:t xml:space="preserve">Zbieranie, analizowanie i utrzymywanie </w:t>
      </w:r>
      <w:proofErr w:type="spellStart"/>
      <w:r w:rsidRPr="00550D76">
        <w:t>danych</w:t>
      </w:r>
      <w:proofErr w:type="spellEnd"/>
      <w:r w:rsidRPr="00550D76">
        <w:t xml:space="preserve"> o dostępności oraz ich raportowanie,</w:t>
      </w:r>
    </w:p>
    <w:p w:rsidR="00DF5BFE" w:rsidRPr="00550D76" w:rsidRDefault="00DF5BFE" w:rsidP="00DF5BFE">
      <w:pPr>
        <w:pStyle w:val="Akapitzlist"/>
        <w:ind w:left="1416"/>
      </w:pPr>
      <w:r w:rsidRPr="00550D76">
        <w:t>5.6</w:t>
      </w:r>
      <w:r w:rsidRPr="00550D76">
        <w:tab/>
        <w:t>Zapewnianie, że poziomy usług będą odpowiadały badanym poziomom dostępności usług zgodnie z SLA oraz monitorowanie celów OLA i osiągnięcia możliwości świadczenia usług przez zewnętrznych dostawców,</w:t>
      </w:r>
    </w:p>
    <w:p w:rsidR="00DF5BFE" w:rsidRPr="00550D76" w:rsidRDefault="00DF5BFE" w:rsidP="00DF5BFE">
      <w:pPr>
        <w:pStyle w:val="Akapitzlist"/>
        <w:ind w:left="1416"/>
      </w:pPr>
      <w:r w:rsidRPr="00550D76">
        <w:lastRenderedPageBreak/>
        <w:t>5.7</w:t>
      </w:r>
      <w:r w:rsidRPr="00550D76">
        <w:tab/>
        <w:t>Systematyczne podnoszenie dostępności usług i ich komponentów,</w:t>
      </w:r>
    </w:p>
    <w:p w:rsidR="00DF5BFE" w:rsidRPr="00550D76" w:rsidRDefault="00DF5BFE" w:rsidP="00DF5BFE">
      <w:pPr>
        <w:pStyle w:val="Akapitzlist"/>
        <w:ind w:left="1416"/>
      </w:pPr>
      <w:r w:rsidRPr="00550D76">
        <w:t>5.8</w:t>
      </w:r>
      <w:r w:rsidRPr="00550D76">
        <w:tab/>
        <w:t>Zarz</w:t>
      </w:r>
      <w:r w:rsidR="00393E33" w:rsidRPr="00550D76">
        <w:t>ą</w:t>
      </w:r>
      <w:r w:rsidRPr="00550D76">
        <w:t>dzanie uprawnieniami dostępu.</w:t>
      </w:r>
    </w:p>
    <w:p w:rsidR="00DF5BFE" w:rsidRPr="00550D76" w:rsidRDefault="00DF5BFE" w:rsidP="00DF5BFE">
      <w:pPr>
        <w:pStyle w:val="Akapitzlist"/>
        <w:ind w:left="709"/>
      </w:pPr>
      <w:r w:rsidRPr="00550D76">
        <w:t>6.</w:t>
      </w:r>
      <w:r w:rsidRPr="00550D76">
        <w:tab/>
        <w:t>Zarządzania Wydajnością:</w:t>
      </w:r>
    </w:p>
    <w:p w:rsidR="00DF5BFE" w:rsidRPr="00550D76" w:rsidRDefault="00DF5BFE" w:rsidP="00DF5BFE">
      <w:pPr>
        <w:pStyle w:val="Akapitzlist"/>
        <w:ind w:left="1416"/>
      </w:pPr>
      <w:r w:rsidRPr="00550D76">
        <w:t>6.1</w:t>
      </w:r>
      <w:r w:rsidRPr="00550D76">
        <w:tab/>
        <w:t>Monitorowanie wydajności usług informatycznych,</w:t>
      </w:r>
    </w:p>
    <w:p w:rsidR="00DF5BFE" w:rsidRPr="00550D76" w:rsidRDefault="00DF5BFE" w:rsidP="00DF5BFE">
      <w:pPr>
        <w:pStyle w:val="Akapitzlist"/>
        <w:ind w:left="1416"/>
      </w:pPr>
      <w:r w:rsidRPr="00550D76">
        <w:t>6.2</w:t>
      </w:r>
      <w:r w:rsidRPr="00550D76">
        <w:tab/>
        <w:t>Optymalizowanie działań, aby skuteczniej wykorzystywać dostępne zasoby,</w:t>
      </w:r>
    </w:p>
    <w:p w:rsidR="00DF5BFE" w:rsidRPr="00550D76" w:rsidRDefault="00DF5BFE" w:rsidP="00DF5BFE">
      <w:pPr>
        <w:pStyle w:val="Akapitzlist"/>
        <w:ind w:left="1416"/>
      </w:pPr>
      <w:r w:rsidRPr="00550D76">
        <w:t>6.3</w:t>
      </w:r>
      <w:r w:rsidRPr="00550D76">
        <w:tab/>
        <w:t>Tworzenie planu rozwoju potrzeb przewidującego niezbędne zasoby IT do osiągnięcia uzgodnionych poziomów usług,</w:t>
      </w:r>
    </w:p>
    <w:p w:rsidR="00DF5BFE" w:rsidRPr="00550D76" w:rsidRDefault="00DF5BFE" w:rsidP="00DF5BFE">
      <w:pPr>
        <w:pStyle w:val="Akapitzlist"/>
        <w:ind w:left="1416"/>
      </w:pPr>
      <w:r w:rsidRPr="00550D76">
        <w:t>6.4</w:t>
      </w:r>
      <w:r w:rsidRPr="00550D76">
        <w:tab/>
        <w:t>Zrozumienie bieżącego zapotrzebowania na zasoby informatyczne i na tej podstawie przewidywanie przyszłych wymagań,</w:t>
      </w:r>
    </w:p>
    <w:p w:rsidR="00DF5BFE" w:rsidRPr="00550D76" w:rsidRDefault="00DF5BFE" w:rsidP="00DF5BFE">
      <w:pPr>
        <w:pStyle w:val="Akapitzlist"/>
        <w:ind w:left="1416"/>
      </w:pPr>
      <w:r w:rsidRPr="00550D76">
        <w:t>6.5</w:t>
      </w:r>
      <w:r w:rsidRPr="00550D76">
        <w:tab/>
        <w:t>Analizowanie wpływu potrzeb biznesowych na zasoby w połączeniu z innymi procesami Zarządzania usługami informatycznymi.</w:t>
      </w:r>
    </w:p>
    <w:p w:rsidR="00DF5BFE" w:rsidRPr="00550D76" w:rsidRDefault="00DF5BFE" w:rsidP="00DF5BFE">
      <w:pPr>
        <w:pStyle w:val="Akapitzlist"/>
        <w:ind w:left="709"/>
      </w:pPr>
      <w:r w:rsidRPr="00550D76">
        <w:t>7.</w:t>
      </w:r>
      <w:r w:rsidRPr="00550D76">
        <w:tab/>
        <w:t>Utrzymania Działania Operacyjnego:</w:t>
      </w:r>
    </w:p>
    <w:p w:rsidR="00DF5BFE" w:rsidRPr="00550D76" w:rsidRDefault="00DF5BFE" w:rsidP="00DF5BFE">
      <w:pPr>
        <w:pStyle w:val="Akapitzlist"/>
        <w:ind w:left="1416"/>
      </w:pPr>
      <w:r w:rsidRPr="00550D76">
        <w:t>7.1</w:t>
      </w:r>
      <w:r w:rsidRPr="00550D76">
        <w:tab/>
        <w:t>Kontrola Eksploatacji IT - wykonywanie rutynowych operacyjnych zadań,</w:t>
      </w:r>
    </w:p>
    <w:p w:rsidR="00DF5BFE" w:rsidRPr="00550D76" w:rsidRDefault="00DF5BFE" w:rsidP="00DF5BFE">
      <w:pPr>
        <w:pStyle w:val="Akapitzlist"/>
        <w:ind w:left="1416"/>
      </w:pPr>
      <w:r w:rsidRPr="00550D76">
        <w:t>7.2</w:t>
      </w:r>
      <w:r w:rsidRPr="00550D76">
        <w:tab/>
        <w:t>Zarządzanie Wyposażeniem - zarządzanie fizycznym środowiskiem informatycznym.</w:t>
      </w:r>
    </w:p>
    <w:p w:rsidR="00DF5BFE" w:rsidRPr="00550D76" w:rsidRDefault="00DF5BFE" w:rsidP="00DF5BFE">
      <w:pPr>
        <w:pStyle w:val="Akapitzlist"/>
        <w:ind w:left="709"/>
      </w:pPr>
      <w:r w:rsidRPr="00550D76">
        <w:t>8.</w:t>
      </w:r>
      <w:r w:rsidRPr="00550D76">
        <w:tab/>
        <w:t>Wsparcia Technicznego:</w:t>
      </w:r>
    </w:p>
    <w:p w:rsidR="00DF5BFE" w:rsidRPr="00550D76" w:rsidRDefault="00DF5BFE" w:rsidP="00DF5BFE">
      <w:pPr>
        <w:pStyle w:val="Akapitzlist"/>
        <w:ind w:left="1416"/>
      </w:pPr>
      <w:r w:rsidRPr="00550D76">
        <w:t>8.1</w:t>
      </w:r>
      <w:r w:rsidRPr="00550D76">
        <w:tab/>
        <w:t>Przyjmowanie i rejestracja wszystkich zgłoszeń od użytkowników,</w:t>
      </w:r>
    </w:p>
    <w:p w:rsidR="00DF5BFE" w:rsidRPr="00550D76" w:rsidRDefault="00DF5BFE" w:rsidP="00DF5BFE">
      <w:pPr>
        <w:pStyle w:val="Akapitzlist"/>
        <w:ind w:left="1416"/>
      </w:pPr>
      <w:r w:rsidRPr="00550D76">
        <w:t>8.2</w:t>
      </w:r>
      <w:r w:rsidRPr="00550D76">
        <w:tab/>
        <w:t>Natychmiastowe rozwiązanie prostych incydentów, zapytań i skarg,</w:t>
      </w:r>
    </w:p>
    <w:p w:rsidR="00DF5BFE" w:rsidRPr="00550D76" w:rsidRDefault="00DF5BFE" w:rsidP="00DF5BFE">
      <w:pPr>
        <w:pStyle w:val="Akapitzlist"/>
        <w:ind w:left="1416"/>
      </w:pPr>
      <w:r w:rsidRPr="00550D76">
        <w:t>8.3</w:t>
      </w:r>
      <w:r w:rsidRPr="00550D76">
        <w:tab/>
        <w:t>Wstępne rozpoznanie wszystkich zgłaszanych incydentów, zebranie informacji potrzebnych w kolejnych etapach, wykonanie pierwszej próby rozwiązania zgłoszonego incydentu, i/lub przekazanie go do właściwej grupy wsparcia według ustalonych schematów,</w:t>
      </w:r>
    </w:p>
    <w:p w:rsidR="00DF5BFE" w:rsidRPr="00550D76" w:rsidRDefault="00DF5BFE" w:rsidP="00DF5BFE">
      <w:pPr>
        <w:pStyle w:val="Akapitzlist"/>
        <w:ind w:left="1416"/>
      </w:pPr>
      <w:r w:rsidRPr="00550D76">
        <w:t>8.4</w:t>
      </w:r>
      <w:r w:rsidRPr="00550D76">
        <w:tab/>
        <w:t>Monitorowanie postępów prac nad incydentem i eskalacja zgodnie z ustalonymi poziomami świadczenia usług,</w:t>
      </w:r>
    </w:p>
    <w:p w:rsidR="00DF5BFE" w:rsidRPr="00550D76" w:rsidRDefault="00DF5BFE" w:rsidP="00DF5BFE">
      <w:pPr>
        <w:pStyle w:val="Akapitzlist"/>
        <w:ind w:left="1416"/>
      </w:pPr>
      <w:r w:rsidRPr="00550D76">
        <w:t>8.5</w:t>
      </w:r>
      <w:r w:rsidRPr="00550D76">
        <w:tab/>
        <w:t>Informowanie użytkowników o statusie zgłoszenia</w:t>
      </w:r>
    </w:p>
    <w:p w:rsidR="00DF5BFE" w:rsidRPr="00550D76" w:rsidRDefault="00DF5BFE" w:rsidP="00DF5BFE">
      <w:pPr>
        <w:pStyle w:val="Akapitzlist"/>
        <w:ind w:left="1416"/>
      </w:pPr>
      <w:r w:rsidRPr="00550D76">
        <w:t>8.6</w:t>
      </w:r>
      <w:r w:rsidRPr="00550D76">
        <w:tab/>
        <w:t>Przygotowywanie raportów dla kierownictwa IT.</w:t>
      </w:r>
    </w:p>
    <w:p w:rsidR="00DF5BFE" w:rsidRPr="00550D76" w:rsidRDefault="00DF5BFE" w:rsidP="00DF5BFE">
      <w:pPr>
        <w:pStyle w:val="Akapitzlist"/>
        <w:numPr>
          <w:ilvl w:val="0"/>
          <w:numId w:val="66"/>
        </w:numPr>
        <w:ind w:left="709" w:hanging="709"/>
      </w:pPr>
      <w:r w:rsidRPr="00550D76">
        <w:t>Wykonawca, musi zapewnić możliwość zastosowania Obejścia przywracającego wymaganą funkcjonalność Systemu do momentu ostatecznej naprawy zaistniałego problemu.</w:t>
      </w:r>
    </w:p>
    <w:p w:rsidR="00525B51" w:rsidRPr="00550D76" w:rsidRDefault="00525B51" w:rsidP="00DF5BFE">
      <w:pPr>
        <w:pStyle w:val="Akapitzlist"/>
        <w:numPr>
          <w:ilvl w:val="0"/>
          <w:numId w:val="66"/>
        </w:numPr>
        <w:ind w:left="709" w:hanging="709"/>
      </w:pPr>
      <w:r w:rsidRPr="00525B51">
        <w:t xml:space="preserve">Zamawiający udostępni Wykonawcy aplikację </w:t>
      </w:r>
      <w:proofErr w:type="spellStart"/>
      <w:r w:rsidRPr="00525B51">
        <w:t>ServiceDESK</w:t>
      </w:r>
      <w:proofErr w:type="spellEnd"/>
      <w:r w:rsidRPr="00525B51">
        <w:t xml:space="preserve"> </w:t>
      </w:r>
      <w:r>
        <w:t xml:space="preserve">służącą do </w:t>
      </w:r>
      <w:r w:rsidRPr="00525B51">
        <w:t xml:space="preserve">zgłaszania wad i nieprawidłowości w działaniu Systemu, zlecania zadań bądź usług. </w:t>
      </w:r>
      <w:r>
        <w:t xml:space="preserve">Wykonawca zobowiązuje się do przyjmowania zgłoszeń </w:t>
      </w:r>
      <w:r w:rsidRPr="00525B51">
        <w:t>serwisowych w trybie 24/7/365 (24 godziny na dobę, 7 dni w tygodniu, 365 dni w roku)</w:t>
      </w:r>
      <w:r>
        <w:t>.</w:t>
      </w:r>
      <w:r w:rsidRPr="00525B51">
        <w:t xml:space="preserve"> </w:t>
      </w:r>
      <w:r>
        <w:t xml:space="preserve">Zgłoszenia będą przekazywane przez Zamawiającego do </w:t>
      </w:r>
      <w:r w:rsidRPr="00525B51">
        <w:t xml:space="preserve">Wykonawcy </w:t>
      </w:r>
      <w:r>
        <w:t>za pośrednictwem poczty elektronicznej (</w:t>
      </w:r>
      <w:r w:rsidRPr="00525B51">
        <w:t>email</w:t>
      </w:r>
      <w:r>
        <w:t>)</w:t>
      </w:r>
      <w:r w:rsidRPr="00525B51">
        <w:t>.</w:t>
      </w:r>
    </w:p>
    <w:p w:rsidR="00DF5BFE" w:rsidRPr="00550D76" w:rsidRDefault="00DF5BFE" w:rsidP="00DF5BFE">
      <w:pPr>
        <w:pStyle w:val="Akapitzlist"/>
        <w:numPr>
          <w:ilvl w:val="0"/>
          <w:numId w:val="66"/>
        </w:numPr>
        <w:ind w:left="709" w:hanging="709"/>
      </w:pPr>
      <w:r w:rsidRPr="00550D76">
        <w:t>Wykonawca zapewni że koszt połączenia telefonicznego nie przekroczy ceny połączenia lokalnego, z dowolnego miejsca Polski.</w:t>
      </w:r>
    </w:p>
    <w:p w:rsidR="00450B92" w:rsidRPr="00550D76" w:rsidRDefault="00DF5BFE" w:rsidP="00DF5BFE">
      <w:pPr>
        <w:pStyle w:val="Akapitzlist"/>
        <w:numPr>
          <w:ilvl w:val="0"/>
          <w:numId w:val="66"/>
        </w:numPr>
        <w:ind w:left="709" w:hanging="709"/>
      </w:pPr>
      <w:r w:rsidRPr="00550D76">
        <w:t>Zamawiający wymaga uwzględnienia przez Wykonawcę przy opracowywaniu procedury obsługi zgłoszeń zapewnienia możliwości całodobowego składania zgłoszeń rozwiązania problemów.</w:t>
      </w:r>
    </w:p>
    <w:p w:rsidR="00FE30CD" w:rsidRPr="00550D76" w:rsidRDefault="00FE30CD" w:rsidP="00F91CE0">
      <w:pPr>
        <w:pStyle w:val="Nagwek3"/>
        <w:numPr>
          <w:ilvl w:val="2"/>
          <w:numId w:val="11"/>
        </w:numPr>
        <w:rPr>
          <w:rFonts w:ascii="Times New Roman" w:hAnsi="Times New Roman" w:cs="Times New Roman"/>
        </w:rPr>
      </w:pPr>
      <w:bookmarkStart w:id="215" w:name="OLE_LINK6"/>
      <w:bookmarkStart w:id="216" w:name="_Toc389607069"/>
      <w:r w:rsidRPr="00550D76">
        <w:rPr>
          <w:rFonts w:ascii="Times New Roman" w:hAnsi="Times New Roman" w:cs="Times New Roman"/>
        </w:rPr>
        <w:t>Wymagania na szkolenia</w:t>
      </w:r>
      <w:bookmarkEnd w:id="215"/>
      <w:bookmarkEnd w:id="216"/>
    </w:p>
    <w:p w:rsidR="00DC40A4" w:rsidRPr="00550D76" w:rsidRDefault="00DC40A4" w:rsidP="00DC40A4">
      <w:pPr>
        <w:pStyle w:val="Akapitzlist"/>
        <w:numPr>
          <w:ilvl w:val="0"/>
          <w:numId w:val="66"/>
        </w:numPr>
        <w:ind w:left="709" w:hanging="709"/>
      </w:pPr>
      <w:r w:rsidRPr="00550D76">
        <w:t xml:space="preserve">Zamawiający wymaga od Wykonawcy przygotowania oraz przeprowadzenia szkoleń dla </w:t>
      </w:r>
      <w:r w:rsidR="00AA41B1" w:rsidRPr="00550D76">
        <w:t>a</w:t>
      </w:r>
      <w:r w:rsidRPr="00550D76">
        <w:t xml:space="preserve">dministratorów Systemu </w:t>
      </w:r>
      <w:r w:rsidR="00240E7E" w:rsidRPr="00550D76">
        <w:t>w maksymalnej liczbie 1</w:t>
      </w:r>
      <w:r w:rsidR="004A736B" w:rsidRPr="00550D76">
        <w:t>0</w:t>
      </w:r>
      <w:r w:rsidR="00240E7E" w:rsidRPr="00550D76">
        <w:t> osób,</w:t>
      </w:r>
      <w:r w:rsidR="00AA41B1" w:rsidRPr="00550D76">
        <w:t xml:space="preserve"> w tym dla:</w:t>
      </w:r>
    </w:p>
    <w:p w:rsidR="00AA41B1" w:rsidRPr="00550D76" w:rsidRDefault="00AA41B1" w:rsidP="00AA41B1">
      <w:pPr>
        <w:ind w:left="708"/>
      </w:pPr>
      <w:r w:rsidRPr="00550D76">
        <w:t>1. Administratorów systemu Windows</w:t>
      </w:r>
    </w:p>
    <w:p w:rsidR="00AA41B1" w:rsidRPr="00550D76" w:rsidRDefault="00AA41B1" w:rsidP="00AA41B1">
      <w:pPr>
        <w:ind w:left="708"/>
      </w:pPr>
      <w:r w:rsidRPr="00550D76">
        <w:t>2. Administratorów sieci</w:t>
      </w:r>
    </w:p>
    <w:p w:rsidR="00AA41B1" w:rsidRPr="00550D76" w:rsidRDefault="00AA41B1" w:rsidP="00AA41B1">
      <w:pPr>
        <w:ind w:left="708"/>
      </w:pPr>
      <w:r w:rsidRPr="00550D76">
        <w:lastRenderedPageBreak/>
        <w:t xml:space="preserve">3. Administratorów baz </w:t>
      </w:r>
      <w:proofErr w:type="spellStart"/>
      <w:r w:rsidRPr="00550D76">
        <w:t>danych</w:t>
      </w:r>
      <w:proofErr w:type="spellEnd"/>
    </w:p>
    <w:p w:rsidR="00AA41B1" w:rsidRPr="00550D76" w:rsidRDefault="00AA41B1" w:rsidP="00AA41B1">
      <w:pPr>
        <w:ind w:left="708"/>
      </w:pPr>
      <w:r w:rsidRPr="00550D76">
        <w:t xml:space="preserve">4. Administratorów </w:t>
      </w:r>
      <w:r w:rsidR="00670218" w:rsidRPr="00550D76">
        <w:t>a</w:t>
      </w:r>
      <w:r w:rsidRPr="00550D76">
        <w:t xml:space="preserve">plikacji </w:t>
      </w:r>
      <w:r w:rsidR="00670218" w:rsidRPr="00550D76">
        <w:t>b</w:t>
      </w:r>
      <w:r w:rsidRPr="00550D76">
        <w:t>iznesowych</w:t>
      </w:r>
    </w:p>
    <w:p w:rsidR="00AA41B1" w:rsidRPr="00550D76" w:rsidRDefault="00AA41B1" w:rsidP="00AA41B1">
      <w:pPr>
        <w:ind w:left="708"/>
      </w:pPr>
      <w:r w:rsidRPr="00550D76">
        <w:t>5. Specjalistów ds. wsparcia użytkowników</w:t>
      </w:r>
    </w:p>
    <w:p w:rsidR="00546902" w:rsidRPr="00546902" w:rsidRDefault="00DC40A4" w:rsidP="00546902">
      <w:pPr>
        <w:pStyle w:val="Akapitzlist"/>
        <w:numPr>
          <w:ilvl w:val="0"/>
          <w:numId w:val="66"/>
        </w:numPr>
        <w:ind w:left="709" w:hanging="709"/>
        <w:rPr>
          <w:strike/>
        </w:rPr>
      </w:pPr>
      <w:r w:rsidRPr="00550D76">
        <w:t>Zamawiający wymaga od Wykonawcy dostarczenia szkoleń dla Administratorów Systemu w postaci</w:t>
      </w:r>
      <w:r w:rsidR="00B638F3">
        <w:t xml:space="preserve"> </w:t>
      </w:r>
      <w:r w:rsidRPr="00550D76">
        <w:t>szkoleń realizowanych na żywo w grupach tematycznych dostosowanych funkcjonalnością System</w:t>
      </w:r>
      <w:r w:rsidR="00240E7E" w:rsidRPr="00550D76">
        <w:t>u</w:t>
      </w:r>
      <w:r w:rsidRPr="00550D76">
        <w:t xml:space="preserve"> do wykonywanej pracy użytkownika(ów)</w:t>
      </w:r>
      <w:r w:rsidR="00B638F3">
        <w:rPr>
          <w:strike/>
        </w:rPr>
        <w:t>.</w:t>
      </w:r>
    </w:p>
    <w:p w:rsidR="00DC40A4" w:rsidRPr="00550D76" w:rsidRDefault="00DC40A4" w:rsidP="00DC40A4">
      <w:pPr>
        <w:pStyle w:val="Akapitzlist"/>
        <w:numPr>
          <w:ilvl w:val="0"/>
          <w:numId w:val="66"/>
        </w:numPr>
        <w:ind w:left="709" w:hanging="709"/>
      </w:pPr>
      <w:r w:rsidRPr="00550D76">
        <w:t>Zamawiający wymaga od Wykonawcy aby szkolenia dla Administratorów Systemu spełniały co poniższe wymagania:</w:t>
      </w:r>
    </w:p>
    <w:p w:rsidR="00DC40A4" w:rsidRPr="00550D76" w:rsidRDefault="00DC40A4" w:rsidP="00DC40A4">
      <w:pPr>
        <w:pStyle w:val="Akapitzlist"/>
        <w:ind w:left="709"/>
      </w:pPr>
      <w:r w:rsidRPr="00550D76">
        <w:t>1. każda grupa  szkoleniow</w:t>
      </w:r>
      <w:r w:rsidR="00240E7E" w:rsidRPr="00550D76">
        <w:t>a nie może przekraczać ilości 1</w:t>
      </w:r>
      <w:r w:rsidR="004A736B" w:rsidRPr="00550D76">
        <w:t>0</w:t>
      </w:r>
      <w:r w:rsidRPr="00550D76">
        <w:t xml:space="preserve"> osób,</w:t>
      </w:r>
    </w:p>
    <w:p w:rsidR="00475DA9" w:rsidRPr="00550D76" w:rsidRDefault="00475DA9" w:rsidP="00475DA9">
      <w:pPr>
        <w:pStyle w:val="Akapitzlist"/>
        <w:ind w:left="709"/>
      </w:pPr>
      <w:r w:rsidRPr="00550D76">
        <w:t>2. szkolenie obejmować musi dla każdej osoby minimum 10 godzin lekcyjnych,</w:t>
      </w:r>
    </w:p>
    <w:p w:rsidR="00475DA9" w:rsidRPr="00550D76" w:rsidRDefault="00475DA9" w:rsidP="00475DA9">
      <w:pPr>
        <w:pStyle w:val="Akapitzlist"/>
        <w:ind w:left="709"/>
      </w:pPr>
      <w:r w:rsidRPr="00550D76">
        <w:t>3. szkolenie powinno być podzielone na 2 dni szkoleniowe.</w:t>
      </w:r>
    </w:p>
    <w:p w:rsidR="00DC40A4" w:rsidRPr="00550D76" w:rsidRDefault="00DC40A4" w:rsidP="00DC40A4">
      <w:pPr>
        <w:pStyle w:val="Akapitzlist"/>
        <w:numPr>
          <w:ilvl w:val="0"/>
          <w:numId w:val="66"/>
        </w:numPr>
        <w:ind w:left="709" w:hanging="709"/>
      </w:pPr>
      <w:r w:rsidRPr="00550D76">
        <w:t>Zamawiający wymaga od Wykonawcy opracowania harmonogramu szkoleń.</w:t>
      </w:r>
    </w:p>
    <w:p w:rsidR="00DC40A4" w:rsidRPr="00550D76" w:rsidRDefault="00DC40A4" w:rsidP="00DC40A4">
      <w:pPr>
        <w:pStyle w:val="Akapitzlist"/>
        <w:numPr>
          <w:ilvl w:val="0"/>
          <w:numId w:val="66"/>
        </w:numPr>
        <w:ind w:left="709" w:hanging="709"/>
      </w:pPr>
      <w:r w:rsidRPr="00550D76">
        <w:t>W ramach opracowania harmonogramu szkoleń Wykonawca sporządzi szczegółowy wykaz zawierający w szczególności informacje o:</w:t>
      </w:r>
    </w:p>
    <w:p w:rsidR="00DC40A4" w:rsidRPr="00550D76" w:rsidRDefault="00DC40A4" w:rsidP="00DC40A4">
      <w:pPr>
        <w:pStyle w:val="Akapitzlist"/>
        <w:ind w:left="709"/>
      </w:pPr>
      <w:r w:rsidRPr="00550D76">
        <w:t>1. temat szkolenia,</w:t>
      </w:r>
    </w:p>
    <w:p w:rsidR="00DC40A4" w:rsidRPr="00550D76" w:rsidRDefault="00DC40A4" w:rsidP="00DC40A4">
      <w:pPr>
        <w:pStyle w:val="Akapitzlist"/>
        <w:ind w:left="709"/>
      </w:pPr>
      <w:r w:rsidRPr="00550D76">
        <w:t>2. metodzie i formie szkoleń,</w:t>
      </w:r>
    </w:p>
    <w:p w:rsidR="00DC40A4" w:rsidRPr="00550D76" w:rsidRDefault="00DC40A4" w:rsidP="00DC40A4">
      <w:pPr>
        <w:pStyle w:val="Akapitzlist"/>
        <w:ind w:left="709"/>
      </w:pPr>
      <w:r w:rsidRPr="00550D76">
        <w:t>3. czasie trwania poszczególnych szkoleń,</w:t>
      </w:r>
    </w:p>
    <w:p w:rsidR="00DC40A4" w:rsidRPr="00550D76" w:rsidRDefault="00DC40A4" w:rsidP="00DC40A4">
      <w:pPr>
        <w:pStyle w:val="Akapitzlist"/>
        <w:ind w:left="709"/>
      </w:pPr>
      <w:r w:rsidRPr="00550D76">
        <w:t>4. pożądanych kwalifikacjach osób kierowanych na szkolenia.</w:t>
      </w:r>
    </w:p>
    <w:p w:rsidR="00DC40A4" w:rsidRPr="00550D76" w:rsidRDefault="00DC40A4" w:rsidP="00DC40A4">
      <w:pPr>
        <w:pStyle w:val="Akapitzlist"/>
        <w:numPr>
          <w:ilvl w:val="0"/>
          <w:numId w:val="66"/>
        </w:numPr>
        <w:ind w:left="709" w:hanging="709"/>
      </w:pPr>
      <w:r w:rsidRPr="00550D76">
        <w:t>Zamawiający wymaga przedstawienia przez Wykonawcę harmonogramu szkoleń, o którym mowa w przedmiotowym wymaganiu do zatwierdzenia i akceptacji.</w:t>
      </w:r>
    </w:p>
    <w:p w:rsidR="00DC40A4" w:rsidRPr="00550D76" w:rsidRDefault="00DC40A4" w:rsidP="00DC40A4">
      <w:pPr>
        <w:pStyle w:val="Akapitzlist"/>
        <w:numPr>
          <w:ilvl w:val="0"/>
          <w:numId w:val="66"/>
        </w:numPr>
        <w:ind w:left="709" w:hanging="709"/>
      </w:pPr>
      <w:r w:rsidRPr="00550D76">
        <w:t>Zamawiający wymaga od Wykonawcy aby  zakres informacyjny  dostarczonych szkoleń umożliwiał dla każdej z niżej wymienionych grup użytkowników:</w:t>
      </w:r>
    </w:p>
    <w:p w:rsidR="00DC40A4" w:rsidRPr="00550D76" w:rsidRDefault="00DC40A4" w:rsidP="00DC40A4">
      <w:pPr>
        <w:pStyle w:val="Akapitzlist"/>
        <w:ind w:left="709"/>
      </w:pPr>
      <w:r w:rsidRPr="00550D76">
        <w:t>1. Administratorów Systemu,</w:t>
      </w:r>
    </w:p>
    <w:p w:rsidR="00DC40A4" w:rsidRPr="00550D76" w:rsidRDefault="00DC40A4" w:rsidP="00DC40A4">
      <w:pPr>
        <w:pStyle w:val="Akapitzlist"/>
        <w:ind w:left="709"/>
      </w:pPr>
      <w:r w:rsidRPr="00550D76">
        <w:t>prawidłową pracę z Systemem.</w:t>
      </w:r>
    </w:p>
    <w:p w:rsidR="00DC40A4" w:rsidRPr="00550D76" w:rsidRDefault="00DC40A4" w:rsidP="00DC40A4">
      <w:pPr>
        <w:pStyle w:val="Akapitzlist"/>
        <w:numPr>
          <w:ilvl w:val="0"/>
          <w:numId w:val="66"/>
        </w:numPr>
        <w:ind w:left="709" w:hanging="709"/>
      </w:pPr>
      <w:r w:rsidRPr="00550D76">
        <w:t>Zamawiający wymaga od Wykonawcy przedstawienia Zamawiającemu opracowanego materiału szkoleniowego do akceptacji i zatwierdzenia przed ich rozpoczęciem i/lub opublikowaniem.</w:t>
      </w:r>
    </w:p>
    <w:p w:rsidR="00DC40A4" w:rsidRPr="00B638F3" w:rsidRDefault="00546902" w:rsidP="00DC40A4">
      <w:pPr>
        <w:pStyle w:val="Akapitzlist"/>
        <w:numPr>
          <w:ilvl w:val="0"/>
          <w:numId w:val="66"/>
        </w:numPr>
        <w:ind w:left="709" w:hanging="709"/>
        <w:rPr>
          <w:strike/>
        </w:rPr>
      </w:pPr>
      <w:r w:rsidRPr="00546902">
        <w:rPr>
          <w:strike/>
        </w:rPr>
        <w:t xml:space="preserve">Zamawiający wymaga od Wykonawcy, dostarczenia i udostępnienia szkoleń </w:t>
      </w:r>
      <w:proofErr w:type="spellStart"/>
      <w:r w:rsidRPr="00546902">
        <w:rPr>
          <w:strike/>
        </w:rPr>
        <w:t>e-learningowych</w:t>
      </w:r>
      <w:proofErr w:type="spellEnd"/>
      <w:r w:rsidRPr="00546902">
        <w:rPr>
          <w:strike/>
        </w:rPr>
        <w:t xml:space="preserve"> na  platformie </w:t>
      </w:r>
      <w:proofErr w:type="spellStart"/>
      <w:r w:rsidRPr="00546902">
        <w:rPr>
          <w:strike/>
        </w:rPr>
        <w:t>e-learningowej</w:t>
      </w:r>
      <w:proofErr w:type="spellEnd"/>
      <w:r w:rsidRPr="00546902">
        <w:rPr>
          <w:strike/>
        </w:rPr>
        <w:t xml:space="preserve"> wskazanej przez Zamawiającego.</w:t>
      </w:r>
    </w:p>
    <w:p w:rsidR="00DC40A4" w:rsidRPr="00550D76" w:rsidRDefault="00DC40A4" w:rsidP="00DC40A4">
      <w:pPr>
        <w:pStyle w:val="Akapitzlist"/>
        <w:numPr>
          <w:ilvl w:val="0"/>
          <w:numId w:val="66"/>
        </w:numPr>
        <w:ind w:left="709" w:hanging="709"/>
      </w:pPr>
      <w:r w:rsidRPr="00550D76">
        <w:t xml:space="preserve">Zamawiający wymaga od Wykonawcy dostarczenia i przeprowadzenia szkoleń dotyczących produktów wytworzonych przez Wykonawcę w trakcie projektu przez </w:t>
      </w:r>
      <w:r w:rsidR="004A736B" w:rsidRPr="00550D76">
        <w:t xml:space="preserve">co najmniej 2 </w:t>
      </w:r>
      <w:r w:rsidRPr="00550D76">
        <w:t>osoby posiadające dogłębną wiedzę na ich temat oraz posiadających kwalifikacje trenerskie w zakresie prowadzenia szkoleń.</w:t>
      </w:r>
    </w:p>
    <w:p w:rsidR="00DC40A4" w:rsidRPr="00550D76" w:rsidRDefault="00DC40A4" w:rsidP="00DC40A4">
      <w:pPr>
        <w:pStyle w:val="Akapitzlist"/>
        <w:numPr>
          <w:ilvl w:val="0"/>
          <w:numId w:val="66"/>
        </w:numPr>
        <w:ind w:left="709" w:hanging="709"/>
      </w:pPr>
      <w:r w:rsidRPr="00550D76">
        <w:t>Zamawiający wymaga od Wykonawcy konieczności przeprowadzenia szkoleń w formie warsztatów z użyciem stanowiska komputerowego.</w:t>
      </w:r>
    </w:p>
    <w:p w:rsidR="00DC40A4" w:rsidRPr="00550D76" w:rsidRDefault="00DC40A4" w:rsidP="00DC40A4">
      <w:pPr>
        <w:pStyle w:val="Akapitzlist"/>
        <w:numPr>
          <w:ilvl w:val="0"/>
          <w:numId w:val="66"/>
        </w:numPr>
        <w:ind w:left="709" w:hanging="709"/>
      </w:pPr>
      <w:r w:rsidRPr="00550D76">
        <w:t>Zamawiający wymaga konieczności przygotowania i przeprowadzenia testów sprawdzających nabytą wiedzę uczestnika szkolenia dla każdej grupy szkoleniowej na zakończenie każdego działu tematycznego.</w:t>
      </w:r>
    </w:p>
    <w:p w:rsidR="00DC40A4" w:rsidRPr="00B638F3" w:rsidRDefault="00546902" w:rsidP="00DC40A4">
      <w:pPr>
        <w:pStyle w:val="Akapitzlist"/>
        <w:numPr>
          <w:ilvl w:val="0"/>
          <w:numId w:val="66"/>
        </w:numPr>
        <w:ind w:left="709" w:hanging="709"/>
        <w:rPr>
          <w:strike/>
        </w:rPr>
      </w:pPr>
      <w:r w:rsidRPr="00546902">
        <w:rPr>
          <w:strike/>
        </w:rPr>
        <w:t xml:space="preserve">Testy sprawdzające dotyczyć muszą także szkoleń dostarczonych w formie </w:t>
      </w:r>
      <w:proofErr w:type="spellStart"/>
      <w:r w:rsidRPr="00546902">
        <w:rPr>
          <w:strike/>
        </w:rPr>
        <w:t>e-learning’u</w:t>
      </w:r>
      <w:proofErr w:type="spellEnd"/>
      <w:r w:rsidRPr="00546902">
        <w:rPr>
          <w:strike/>
        </w:rPr>
        <w:t>.</w:t>
      </w:r>
    </w:p>
    <w:p w:rsidR="00DC40A4" w:rsidRPr="00550D76" w:rsidRDefault="00DC40A4" w:rsidP="00DC40A4">
      <w:pPr>
        <w:pStyle w:val="Akapitzlist"/>
        <w:numPr>
          <w:ilvl w:val="0"/>
          <w:numId w:val="66"/>
        </w:numPr>
        <w:ind w:left="709" w:hanging="709"/>
      </w:pPr>
      <w:r w:rsidRPr="00550D76">
        <w:t>Zakres tematyki testów podlegać będzie uzgodnieniu i akceptacji Zamawiającego.</w:t>
      </w:r>
    </w:p>
    <w:p w:rsidR="00DC40A4" w:rsidRPr="00550D76" w:rsidRDefault="0011514E" w:rsidP="00DC40A4">
      <w:pPr>
        <w:pStyle w:val="Akapitzlist"/>
        <w:numPr>
          <w:ilvl w:val="0"/>
          <w:numId w:val="66"/>
        </w:numPr>
        <w:ind w:left="709" w:hanging="709"/>
      </w:pPr>
      <w:r w:rsidRPr="00550D76">
        <w:t>Zamawiają</w:t>
      </w:r>
      <w:r w:rsidR="00DC40A4" w:rsidRPr="00550D76">
        <w:t>cy wymaga aby testy sprawdzające:</w:t>
      </w:r>
    </w:p>
    <w:p w:rsidR="00DC40A4" w:rsidRPr="00550D76" w:rsidRDefault="00DC40A4" w:rsidP="00DC40A4">
      <w:pPr>
        <w:pStyle w:val="Akapitzlist"/>
        <w:ind w:left="709"/>
      </w:pPr>
      <w:r w:rsidRPr="00550D76">
        <w:t>1. miały formę elektroniczną,</w:t>
      </w:r>
    </w:p>
    <w:p w:rsidR="00DC40A4" w:rsidRPr="00550D76" w:rsidRDefault="00DC40A4" w:rsidP="00DC40A4">
      <w:pPr>
        <w:pStyle w:val="Akapitzlist"/>
        <w:ind w:left="709"/>
      </w:pPr>
      <w:r w:rsidRPr="00550D76">
        <w:t>2. prezentowały uczestnikowi wynik testu,</w:t>
      </w:r>
    </w:p>
    <w:p w:rsidR="00DC40A4" w:rsidRPr="00550D76" w:rsidRDefault="00DC40A4" w:rsidP="00DC40A4">
      <w:pPr>
        <w:pStyle w:val="Akapitzlist"/>
        <w:ind w:left="709"/>
      </w:pPr>
      <w:r w:rsidRPr="00550D76">
        <w:lastRenderedPageBreak/>
        <w:t>3. umożliwiały Zamawiającemu wykonanie zestawienia i analizę wyników.</w:t>
      </w:r>
    </w:p>
    <w:p w:rsidR="00DC40A4" w:rsidRPr="00550D76" w:rsidRDefault="00DC40A4" w:rsidP="00DC40A4">
      <w:pPr>
        <w:pStyle w:val="Akapitzlist"/>
        <w:numPr>
          <w:ilvl w:val="0"/>
          <w:numId w:val="66"/>
        </w:numPr>
        <w:ind w:left="709" w:hanging="709"/>
      </w:pPr>
      <w:r w:rsidRPr="00550D76">
        <w:t>Za szkolenie przeprowadzone poprawnie Zamawiający uzna szkolenie, dla którego poziom wyników pozytywnych dla każdej grupy szkoleniowej będzie na poziomie minimum 66% ogólnej liczby punktów dla tego typu testów.</w:t>
      </w:r>
    </w:p>
    <w:p w:rsidR="00DC40A4" w:rsidRPr="00550D76" w:rsidRDefault="00DC40A4" w:rsidP="00DC40A4">
      <w:pPr>
        <w:pStyle w:val="Akapitzlist"/>
        <w:numPr>
          <w:ilvl w:val="0"/>
          <w:numId w:val="66"/>
        </w:numPr>
        <w:ind w:left="709" w:hanging="709"/>
      </w:pPr>
      <w:r w:rsidRPr="00550D76">
        <w:t>Zamawiający wymaga konieczności przygotowania i przeprowadzenia ankiet szkoleniowych dla każdej grupy szkoleniowej na zakończenie każdego szkolenia.</w:t>
      </w:r>
    </w:p>
    <w:p w:rsidR="00DC40A4" w:rsidRPr="00550D76" w:rsidRDefault="00DC40A4" w:rsidP="00DC40A4">
      <w:pPr>
        <w:pStyle w:val="Akapitzlist"/>
        <w:numPr>
          <w:ilvl w:val="0"/>
          <w:numId w:val="66"/>
        </w:numPr>
        <w:ind w:left="709" w:hanging="709"/>
      </w:pPr>
      <w:r w:rsidRPr="00550D76">
        <w:t>Zakres tematyki ankiety  będzie podl</w:t>
      </w:r>
      <w:r w:rsidR="004A736B" w:rsidRPr="00550D76">
        <w:t xml:space="preserve">egać uzgodnieniu z Zamawiającym </w:t>
      </w:r>
      <w:r w:rsidRPr="00550D76">
        <w:t>na etapie analizy.</w:t>
      </w:r>
    </w:p>
    <w:p w:rsidR="00DC40A4" w:rsidRPr="00550D76" w:rsidRDefault="00DC40A4" w:rsidP="00DC40A4">
      <w:pPr>
        <w:pStyle w:val="Akapitzlist"/>
        <w:numPr>
          <w:ilvl w:val="0"/>
          <w:numId w:val="66"/>
        </w:numPr>
        <w:ind w:left="709" w:hanging="709"/>
      </w:pPr>
      <w:r w:rsidRPr="00550D76">
        <w:t>Zamawiający wymaga aby w ankietach mierzony był w szczególności poziom satysfakcji uczestnika szkolenia, w tym między innymi pod kątem:</w:t>
      </w:r>
    </w:p>
    <w:p w:rsidR="00DC40A4" w:rsidRPr="00550D76" w:rsidRDefault="00DC40A4" w:rsidP="00DC40A4">
      <w:pPr>
        <w:pStyle w:val="Akapitzlist"/>
        <w:ind w:left="709"/>
      </w:pPr>
      <w:r w:rsidRPr="00550D76">
        <w:t>1. doboru zakresu szkolenia do potrzeb pracy z Systemem</w:t>
      </w:r>
    </w:p>
    <w:p w:rsidR="00DC40A4" w:rsidRPr="00550D76" w:rsidRDefault="00DC40A4" w:rsidP="00DC40A4">
      <w:pPr>
        <w:pStyle w:val="Akapitzlist"/>
        <w:ind w:left="709"/>
      </w:pPr>
      <w:r w:rsidRPr="00550D76">
        <w:t>2. doboru ćwiczeń w szkoleniu</w:t>
      </w:r>
    </w:p>
    <w:p w:rsidR="00DC40A4" w:rsidRPr="00550D76" w:rsidRDefault="00DC40A4" w:rsidP="00DC40A4">
      <w:pPr>
        <w:pStyle w:val="Akapitzlist"/>
        <w:ind w:left="709"/>
      </w:pPr>
      <w:r w:rsidRPr="00550D76">
        <w:t>3. przygotowania wykładowcy</w:t>
      </w:r>
    </w:p>
    <w:p w:rsidR="00DC40A4" w:rsidRPr="00550D76" w:rsidRDefault="00DC40A4" w:rsidP="00DC40A4">
      <w:pPr>
        <w:pStyle w:val="Akapitzlist"/>
        <w:ind w:left="709"/>
      </w:pPr>
      <w:r w:rsidRPr="00550D76">
        <w:t>4. umiejętności przekazania wiedzy przez wykładowcę</w:t>
      </w:r>
    </w:p>
    <w:p w:rsidR="00DC40A4" w:rsidRPr="00550D76" w:rsidRDefault="00DC40A4" w:rsidP="00DC40A4">
      <w:pPr>
        <w:pStyle w:val="Akapitzlist"/>
        <w:ind w:left="709"/>
      </w:pPr>
      <w:r w:rsidRPr="00550D76">
        <w:t>5. przygotowania sal szkoleniowych</w:t>
      </w:r>
    </w:p>
    <w:p w:rsidR="00DC40A4" w:rsidRPr="00550D76" w:rsidRDefault="00DC40A4" w:rsidP="00DC40A4">
      <w:pPr>
        <w:pStyle w:val="Akapitzlist"/>
        <w:ind w:left="709"/>
      </w:pPr>
      <w:r w:rsidRPr="00550D76">
        <w:t>6. etc.</w:t>
      </w:r>
    </w:p>
    <w:p w:rsidR="00DC40A4" w:rsidRPr="00550D76" w:rsidRDefault="00DC40A4" w:rsidP="00DC40A4">
      <w:pPr>
        <w:pStyle w:val="Akapitzlist"/>
        <w:numPr>
          <w:ilvl w:val="0"/>
          <w:numId w:val="66"/>
        </w:numPr>
        <w:ind w:left="709" w:hanging="709"/>
      </w:pPr>
      <w:r w:rsidRPr="00550D76">
        <w:t>Zamawiający wymaga aby w ankietach poziom satysfakcji mierzony był w punktach.</w:t>
      </w:r>
    </w:p>
    <w:p w:rsidR="00DC40A4" w:rsidRPr="00550D76" w:rsidRDefault="00DC40A4" w:rsidP="00DC40A4">
      <w:pPr>
        <w:pStyle w:val="Akapitzlist"/>
        <w:numPr>
          <w:ilvl w:val="0"/>
          <w:numId w:val="66"/>
        </w:numPr>
        <w:ind w:left="709" w:hanging="709"/>
      </w:pPr>
      <w:r w:rsidRPr="00550D76">
        <w:t xml:space="preserve">Za szkolenie przeprowadzone poprawnie Zamawiający uzna szkolenie, dla którego poziom satysfakcji dla każdej grupy szkoleniowej będzie na poziomie minimum </w:t>
      </w:r>
      <w:r w:rsidR="004A736B" w:rsidRPr="00550D76">
        <w:t>66</w:t>
      </w:r>
      <w:r w:rsidRPr="00550D76">
        <w:t>% ogólnej liczby punktów dla tego typu ankiety.</w:t>
      </w:r>
    </w:p>
    <w:p w:rsidR="00DC40A4" w:rsidRPr="00550D76" w:rsidRDefault="00DC40A4" w:rsidP="00DC40A4">
      <w:pPr>
        <w:pStyle w:val="Akapitzlist"/>
        <w:numPr>
          <w:ilvl w:val="0"/>
          <w:numId w:val="66"/>
        </w:numPr>
        <w:ind w:left="709" w:hanging="709"/>
      </w:pPr>
      <w:r w:rsidRPr="00550D76">
        <w:t>Zamawiający wymaga od Wykonawcy konieczności zapewnienia i przygotowania całości sprzętu komputerowego niezbędnego dla przeprowadzenia szkoleń.</w:t>
      </w:r>
    </w:p>
    <w:p w:rsidR="00DC40A4" w:rsidRPr="00550D76" w:rsidRDefault="00DC40A4" w:rsidP="00DC40A4">
      <w:pPr>
        <w:pStyle w:val="Akapitzlist"/>
        <w:numPr>
          <w:ilvl w:val="0"/>
          <w:numId w:val="66"/>
        </w:numPr>
        <w:ind w:left="709" w:hanging="709"/>
      </w:pPr>
      <w:r w:rsidRPr="00550D76">
        <w:t>Zamawiający wymaga od Wykonawcy konieczności zapewnienia  każdemu uczestnikowi szkolenia</w:t>
      </w:r>
      <w:r w:rsidR="00130CB8" w:rsidRPr="00550D76">
        <w:t xml:space="preserve"> </w:t>
      </w:r>
      <w:r w:rsidRPr="00550D76">
        <w:t xml:space="preserve">przed rozpoczęciem szkolenia materiałów szkoleniowych </w:t>
      </w:r>
      <w:r w:rsidR="004A736B" w:rsidRPr="00550D76">
        <w:t xml:space="preserve">zawierających </w:t>
      </w:r>
      <w:r w:rsidRPr="00550D76">
        <w:t>treści szkolenia.</w:t>
      </w:r>
    </w:p>
    <w:p w:rsidR="00DC40A4" w:rsidRPr="00550D76" w:rsidRDefault="00DC40A4" w:rsidP="00DC40A4">
      <w:pPr>
        <w:pStyle w:val="Akapitzlist"/>
        <w:numPr>
          <w:ilvl w:val="0"/>
          <w:numId w:val="66"/>
        </w:numPr>
        <w:ind w:left="709" w:hanging="709"/>
      </w:pPr>
      <w:r w:rsidRPr="00550D76">
        <w:t>Wszystkie szkolenia Wykonawca przeprowadzi w języku polskim, zapewniając na swój koszt w języku polskim materiały szkoleniowe dla uczestników szkoleń.</w:t>
      </w:r>
      <w:r w:rsidR="00EA0ACB" w:rsidRPr="00550D76">
        <w:t xml:space="preserve"> </w:t>
      </w:r>
      <w:r w:rsidR="00192FAE" w:rsidRPr="00550D76">
        <w:t>Wykonawca dokona przeniesienia autorskich majątkowych praw i praw zależnych dotyczących materiałów szkoleniowych w wersji elektronicznej na Zamawiającego</w:t>
      </w:r>
      <w:r w:rsidR="00EA0ACB" w:rsidRPr="00550D76">
        <w:t>.</w:t>
      </w:r>
    </w:p>
    <w:p w:rsidR="00DC40A4" w:rsidRPr="00550D76" w:rsidRDefault="00DC40A4" w:rsidP="00DC40A4">
      <w:pPr>
        <w:pStyle w:val="Akapitzlist"/>
        <w:numPr>
          <w:ilvl w:val="0"/>
          <w:numId w:val="66"/>
        </w:numPr>
        <w:ind w:left="709" w:hanging="709"/>
      </w:pPr>
      <w:r w:rsidRPr="00550D76">
        <w:t>Zamawiający wymaga aby na szkoleniu sporządzana była lista obecności, na której uczestnicy potwierdzają swoją obecność każdego dnia własnoręcznym podpisem.</w:t>
      </w:r>
    </w:p>
    <w:p w:rsidR="00DC40A4" w:rsidRPr="00550D76" w:rsidRDefault="00DC40A4" w:rsidP="00DC40A4">
      <w:pPr>
        <w:pStyle w:val="Akapitzlist"/>
        <w:numPr>
          <w:ilvl w:val="0"/>
          <w:numId w:val="66"/>
        </w:numPr>
        <w:ind w:left="709" w:hanging="709"/>
      </w:pPr>
      <w:r w:rsidRPr="00550D76">
        <w:t>Na zakończenie szkolenia przedmiotowa lista obecności zostaje przekazana Zamawiającemu.</w:t>
      </w:r>
    </w:p>
    <w:p w:rsidR="008B7CBA" w:rsidRPr="00550D76" w:rsidRDefault="008B7CBA" w:rsidP="00DC40A4">
      <w:pPr>
        <w:pStyle w:val="Akapitzlist"/>
        <w:numPr>
          <w:ilvl w:val="0"/>
          <w:numId w:val="66"/>
        </w:numPr>
        <w:ind w:left="709" w:hanging="709"/>
      </w:pPr>
      <w:r w:rsidRPr="00550D76">
        <w:t>Zamawiający wymaga od Wykonawcy konieczności zapewnienia  każdemu uczestnikowi szkolenia gorących oraz zimnych napoi jak również jednego gorącego posiłku w ciągu dnia.</w:t>
      </w:r>
    </w:p>
    <w:p w:rsidR="00DC40A4" w:rsidRPr="00550D76" w:rsidRDefault="00DC40A4" w:rsidP="00DC40A4">
      <w:pPr>
        <w:pStyle w:val="Akapitzlist"/>
        <w:numPr>
          <w:ilvl w:val="0"/>
          <w:numId w:val="66"/>
        </w:numPr>
        <w:ind w:left="709" w:hanging="709"/>
      </w:pPr>
      <w:r w:rsidRPr="00550D76">
        <w:t>Zamawiający wymaga aby zakończenie szkolenia zostało potwierdzone protokołem, sporządzanym oddzielnie dla każdej grupy szkoleniowej, w 4 jednobrzmi</w:t>
      </w:r>
      <w:r w:rsidR="004A736B" w:rsidRPr="00550D76">
        <w:t>ą</w:t>
      </w:r>
      <w:r w:rsidRPr="00550D76">
        <w:t>cych egzemplarzach, z których trzy otrzyma Zamawiający,  a jeden Wykonawca  i zawierającym:</w:t>
      </w:r>
    </w:p>
    <w:p w:rsidR="00DC40A4" w:rsidRPr="00550D76" w:rsidRDefault="00DC40A4" w:rsidP="0095402B">
      <w:pPr>
        <w:pStyle w:val="Akapitzlist"/>
        <w:ind w:left="709"/>
      </w:pPr>
      <w:r w:rsidRPr="00550D76">
        <w:t>1.      Nazwę i tematykę każdego ze szkoleń,</w:t>
      </w:r>
    </w:p>
    <w:p w:rsidR="00DC40A4" w:rsidRPr="00550D76" w:rsidRDefault="00DC40A4" w:rsidP="0095402B">
      <w:pPr>
        <w:pStyle w:val="Akapitzlist"/>
        <w:ind w:left="709"/>
      </w:pPr>
      <w:r w:rsidRPr="00550D76">
        <w:t>2.      Datę i miejsce przeprowadzenia szkolenia,</w:t>
      </w:r>
    </w:p>
    <w:p w:rsidR="00DC40A4" w:rsidRPr="00550D76" w:rsidRDefault="00DC40A4" w:rsidP="0095402B">
      <w:pPr>
        <w:pStyle w:val="Akapitzlist"/>
        <w:ind w:left="709"/>
      </w:pPr>
      <w:r w:rsidRPr="00550D76">
        <w:t>3.      Imienną listę osób uczestniczących w poszczególnych szkoleniach,</w:t>
      </w:r>
    </w:p>
    <w:p w:rsidR="00DC40A4" w:rsidRPr="00550D76" w:rsidRDefault="00DC40A4" w:rsidP="0095402B">
      <w:pPr>
        <w:pStyle w:val="Akapitzlist"/>
        <w:ind w:left="709"/>
      </w:pPr>
      <w:r w:rsidRPr="00550D76">
        <w:lastRenderedPageBreak/>
        <w:t>4.      Imię i nazwisko oraz specjalizację osoby(osób) prowadzących szkolenie,</w:t>
      </w:r>
    </w:p>
    <w:p w:rsidR="00DC40A4" w:rsidRPr="00550D76" w:rsidRDefault="00DC40A4" w:rsidP="0095402B">
      <w:pPr>
        <w:pStyle w:val="Akapitzlist"/>
        <w:ind w:left="709"/>
      </w:pPr>
      <w:r w:rsidRPr="00550D76">
        <w:t>5.      Czas trwania poszczególnych szkoleń.</w:t>
      </w:r>
    </w:p>
    <w:p w:rsidR="00DC40A4" w:rsidRPr="00550D76" w:rsidRDefault="00DC40A4" w:rsidP="00DC40A4">
      <w:pPr>
        <w:pStyle w:val="Akapitzlist"/>
        <w:numPr>
          <w:ilvl w:val="0"/>
          <w:numId w:val="66"/>
        </w:numPr>
        <w:ind w:left="709" w:hanging="709"/>
      </w:pPr>
      <w:r w:rsidRPr="00550D76">
        <w:t>Zamawiający wymaga aby wszystkie przeszkolone osoby otrzymały potwierdzenie ukończenia szkolenia w formie imiennych zaświadczeń, stwierdzających że osiągnęli oni wiedzę niezbędną do pracy z Systemem.</w:t>
      </w:r>
    </w:p>
    <w:p w:rsidR="00DC40A4" w:rsidRPr="00550D76" w:rsidRDefault="00DC40A4" w:rsidP="00DC40A4">
      <w:pPr>
        <w:pStyle w:val="Akapitzlist"/>
        <w:numPr>
          <w:ilvl w:val="0"/>
          <w:numId w:val="66"/>
        </w:numPr>
        <w:ind w:left="709" w:hanging="709"/>
      </w:pPr>
      <w:r w:rsidRPr="00550D76">
        <w:t>Zamawiający wymaga aby wszelkie materiały dotyczące szkoleń były opatrzone logotypami projektu.</w:t>
      </w:r>
    </w:p>
    <w:p w:rsidR="002C74E4" w:rsidRPr="00550D76" w:rsidRDefault="00DC40A4" w:rsidP="004A736B">
      <w:pPr>
        <w:pStyle w:val="Akapitzlist"/>
        <w:ind w:left="709"/>
      </w:pPr>
      <w:r w:rsidRPr="00550D76">
        <w:t>Logotypy projektu zostaną przekazane Wykonawcy po podpisaniu Umowy.</w:t>
      </w:r>
    </w:p>
    <w:p w:rsidR="00EC3B95" w:rsidRPr="00550D76" w:rsidRDefault="00EC3B95" w:rsidP="00EC3B95">
      <w:pPr>
        <w:pStyle w:val="Nagwek3"/>
        <w:numPr>
          <w:ilvl w:val="2"/>
          <w:numId w:val="11"/>
        </w:numPr>
        <w:rPr>
          <w:rFonts w:ascii="Times New Roman" w:hAnsi="Times New Roman" w:cs="Times New Roman"/>
        </w:rPr>
      </w:pPr>
      <w:bookmarkStart w:id="217" w:name="_Toc389607070"/>
      <w:r w:rsidRPr="00550D76">
        <w:rPr>
          <w:rFonts w:ascii="Times New Roman" w:hAnsi="Times New Roman" w:cs="Times New Roman"/>
        </w:rPr>
        <w:t>Wymagania dotyczące dokumentacji</w:t>
      </w:r>
      <w:bookmarkEnd w:id="217"/>
    </w:p>
    <w:p w:rsidR="008F6E42" w:rsidRPr="00550D76" w:rsidRDefault="008F6E42" w:rsidP="008F6E42">
      <w:pPr>
        <w:pStyle w:val="Akapitzlist"/>
        <w:numPr>
          <w:ilvl w:val="0"/>
          <w:numId w:val="66"/>
        </w:numPr>
        <w:ind w:left="709" w:hanging="709"/>
      </w:pPr>
      <w:r w:rsidRPr="00550D76">
        <w:t xml:space="preserve">Zamawiający wymaga, aby powstałe w procesie analizy i w procesie wytwórczym wszystkie dokumenty i diagramy były przekazywane do  Zamawiającego zarówno w wersji papierowej jak i elektronicznej. </w:t>
      </w:r>
    </w:p>
    <w:p w:rsidR="008F6E42" w:rsidRPr="00550D76" w:rsidRDefault="008F6E42" w:rsidP="008F6E42">
      <w:pPr>
        <w:pStyle w:val="Akapitzlist"/>
        <w:numPr>
          <w:ilvl w:val="0"/>
          <w:numId w:val="66"/>
        </w:numPr>
        <w:ind w:left="709" w:hanging="709"/>
      </w:pPr>
      <w:r w:rsidRPr="00550D76">
        <w:t>Zamawiający wymaga, aby powstałe w procesie analizy diagramy:</w:t>
      </w:r>
    </w:p>
    <w:p w:rsidR="008F6E42" w:rsidRPr="00550D76" w:rsidRDefault="008F6E42" w:rsidP="008F6E42">
      <w:pPr>
        <w:pStyle w:val="Akapitzlist"/>
        <w:ind w:left="709"/>
      </w:pPr>
      <w:r w:rsidRPr="00550D76">
        <w:t>1.</w:t>
      </w:r>
      <w:r w:rsidRPr="00550D76">
        <w:tab/>
        <w:t xml:space="preserve">funkcjonalności, </w:t>
      </w:r>
    </w:p>
    <w:p w:rsidR="008F6E42" w:rsidRPr="00550D76" w:rsidRDefault="008F6E42" w:rsidP="008F6E42">
      <w:pPr>
        <w:pStyle w:val="Akapitzlist"/>
        <w:ind w:left="709"/>
      </w:pPr>
      <w:r w:rsidRPr="00550D76">
        <w:t>2.</w:t>
      </w:r>
      <w:r w:rsidRPr="00550D76">
        <w:tab/>
        <w:t>struktury,</w:t>
      </w:r>
    </w:p>
    <w:p w:rsidR="008F6E42" w:rsidRPr="00550D76" w:rsidRDefault="008F6E42" w:rsidP="008F6E42">
      <w:pPr>
        <w:pStyle w:val="Akapitzlist"/>
        <w:ind w:left="709"/>
      </w:pPr>
      <w:r w:rsidRPr="00550D76">
        <w:t>3.</w:t>
      </w:r>
      <w:r w:rsidRPr="00550D76">
        <w:tab/>
        <w:t>zachowania</w:t>
      </w:r>
    </w:p>
    <w:p w:rsidR="008F6E42" w:rsidRPr="00550D76" w:rsidRDefault="008F6E42" w:rsidP="008F6E42">
      <w:pPr>
        <w:pStyle w:val="Akapitzlist"/>
        <w:ind w:left="709"/>
      </w:pPr>
      <w:r w:rsidRPr="00550D76">
        <w:t>były opisane używając notacji graficznej: UML w wersji 2.0 bądź wyższej.</w:t>
      </w:r>
    </w:p>
    <w:p w:rsidR="008F6E42" w:rsidRPr="00550D76" w:rsidRDefault="008F6E42" w:rsidP="008F6E42">
      <w:pPr>
        <w:pStyle w:val="Akapitzlist"/>
        <w:ind w:left="709"/>
      </w:pPr>
      <w:r w:rsidRPr="00550D76">
        <w:t xml:space="preserve">BPMN, </w:t>
      </w:r>
      <w:proofErr w:type="spellStart"/>
      <w:r w:rsidRPr="00550D76">
        <w:t>SySML</w:t>
      </w:r>
      <w:proofErr w:type="spellEnd"/>
      <w:r w:rsidRPr="00550D76">
        <w:t xml:space="preserve"> w zakresie dokumentacji wymagań.</w:t>
      </w:r>
    </w:p>
    <w:p w:rsidR="008F6E42" w:rsidRPr="00550D76" w:rsidRDefault="008F6E42" w:rsidP="008F6E42">
      <w:pPr>
        <w:pStyle w:val="Akapitzlist"/>
        <w:numPr>
          <w:ilvl w:val="0"/>
          <w:numId w:val="66"/>
        </w:numPr>
        <w:ind w:left="709" w:hanging="709"/>
      </w:pPr>
      <w:r w:rsidRPr="00550D76">
        <w:t>Zamawiający wymaga, aby powstałe w procesie analizy diagramy były zbudowane w oparciu o notację BPMN bądź język opisu UML.</w:t>
      </w:r>
    </w:p>
    <w:p w:rsidR="008F6E42" w:rsidRPr="00550D76" w:rsidRDefault="008F6E42" w:rsidP="008F6E42">
      <w:pPr>
        <w:pStyle w:val="Akapitzlist"/>
        <w:numPr>
          <w:ilvl w:val="0"/>
          <w:numId w:val="66"/>
        </w:numPr>
        <w:ind w:left="709" w:hanging="709"/>
      </w:pPr>
      <w:r w:rsidRPr="00550D76">
        <w:t>Zamawiający wymaga, aby powstałe w procesie analizy diagramy wymagań były zbudowane w oparciu język opisu UML.</w:t>
      </w:r>
    </w:p>
    <w:p w:rsidR="008F6E42" w:rsidRPr="00550D76" w:rsidRDefault="008F6E42" w:rsidP="008F6E42">
      <w:pPr>
        <w:pStyle w:val="Akapitzlist"/>
        <w:numPr>
          <w:ilvl w:val="0"/>
          <w:numId w:val="66"/>
        </w:numPr>
        <w:ind w:left="709" w:hanging="709"/>
      </w:pPr>
      <w:r w:rsidRPr="00550D76">
        <w:t xml:space="preserve">Zamawiający wymaga, aby powstałe w procesie analizy modele obiektowe były uzupełnione o dodatkowe informacje wyrażone w języku specyfikacji ograniczeń zgodnym z językiem UML (np. OCL) bądź językiem naturalnym. </w:t>
      </w:r>
    </w:p>
    <w:p w:rsidR="008F6E42" w:rsidRPr="00550D76" w:rsidRDefault="008F6E42" w:rsidP="008F6E42">
      <w:pPr>
        <w:pStyle w:val="Akapitzlist"/>
        <w:numPr>
          <w:ilvl w:val="0"/>
          <w:numId w:val="66"/>
        </w:numPr>
        <w:ind w:left="709" w:hanging="709"/>
      </w:pPr>
      <w:r w:rsidRPr="00550D76">
        <w:t>Zamawiający wymaga, aby w ramach analizy biznesowej zostały wytworzone co najmniej poniżej wymienione diagramy:</w:t>
      </w:r>
    </w:p>
    <w:p w:rsidR="008F6E42" w:rsidRPr="00550D76" w:rsidRDefault="008F6E42" w:rsidP="008F6E42">
      <w:pPr>
        <w:pStyle w:val="Akapitzlist"/>
        <w:ind w:left="709"/>
      </w:pPr>
      <w:r w:rsidRPr="00550D76">
        <w:t>1.</w:t>
      </w:r>
      <w:r w:rsidRPr="00550D76">
        <w:tab/>
        <w:t>aktywności ilustrujące przebiegi procesów biznesowych,</w:t>
      </w:r>
    </w:p>
    <w:p w:rsidR="008F6E42" w:rsidRPr="00550D76" w:rsidRDefault="008F6E42" w:rsidP="008F6E42">
      <w:pPr>
        <w:pStyle w:val="Akapitzlist"/>
        <w:ind w:left="709"/>
      </w:pPr>
      <w:r w:rsidRPr="00550D76">
        <w:t>2.</w:t>
      </w:r>
      <w:r w:rsidRPr="00550D76">
        <w:tab/>
        <w:t>klas ilustrujące zawartoś</w:t>
      </w:r>
      <w:r w:rsidR="00393E33" w:rsidRPr="00550D76">
        <w:t>ć</w:t>
      </w:r>
      <w:r w:rsidRPr="00550D76">
        <w:t xml:space="preserve"> informacyjn</w:t>
      </w:r>
      <w:r w:rsidR="00393E33" w:rsidRPr="00550D76">
        <w:t>ą</w:t>
      </w:r>
      <w:r w:rsidRPr="00550D76">
        <w:t xml:space="preserve"> organizacji.</w:t>
      </w:r>
    </w:p>
    <w:p w:rsidR="008F6E42" w:rsidRPr="00550D76" w:rsidRDefault="008F6E42" w:rsidP="008F6E42">
      <w:pPr>
        <w:pStyle w:val="Akapitzlist"/>
        <w:numPr>
          <w:ilvl w:val="0"/>
          <w:numId w:val="66"/>
        </w:numPr>
        <w:ind w:left="709" w:hanging="709"/>
      </w:pPr>
      <w:r w:rsidRPr="00550D76">
        <w:t>Zamawiający wymaga, aby w ramach modelowania wymagań zostały wytworzone co najmniej poniżej wymienione diagramy UML:</w:t>
      </w:r>
    </w:p>
    <w:p w:rsidR="008F6E42" w:rsidRPr="00550D76" w:rsidRDefault="008F6E42" w:rsidP="008F6E42">
      <w:pPr>
        <w:pStyle w:val="Akapitzlist"/>
        <w:ind w:left="709"/>
      </w:pPr>
      <w:r w:rsidRPr="00550D76">
        <w:t>1.</w:t>
      </w:r>
      <w:r w:rsidRPr="00550D76">
        <w:tab/>
        <w:t>przypadków użycia,</w:t>
      </w:r>
    </w:p>
    <w:p w:rsidR="008F6E42" w:rsidRPr="00550D76" w:rsidRDefault="008F6E42" w:rsidP="008F6E42">
      <w:pPr>
        <w:pStyle w:val="Akapitzlist"/>
        <w:ind w:left="709"/>
      </w:pPr>
      <w:r w:rsidRPr="00550D76">
        <w:t>2.</w:t>
      </w:r>
      <w:r w:rsidRPr="00550D76">
        <w:tab/>
        <w:t>aktywności,</w:t>
      </w:r>
    </w:p>
    <w:p w:rsidR="008F6E42" w:rsidRPr="00550D76" w:rsidRDefault="008F6E42" w:rsidP="008F6E42">
      <w:pPr>
        <w:pStyle w:val="Akapitzlist"/>
        <w:ind w:left="709"/>
      </w:pPr>
      <w:r w:rsidRPr="00550D76">
        <w:t>3.</w:t>
      </w:r>
      <w:r w:rsidRPr="00550D76">
        <w:tab/>
        <w:t>wymagań.</w:t>
      </w:r>
    </w:p>
    <w:p w:rsidR="008F6E42" w:rsidRPr="00550D76" w:rsidRDefault="008F6E42" w:rsidP="008F6E42">
      <w:pPr>
        <w:pStyle w:val="Akapitzlist"/>
        <w:numPr>
          <w:ilvl w:val="0"/>
          <w:numId w:val="66"/>
        </w:numPr>
        <w:ind w:left="709" w:hanging="709"/>
      </w:pPr>
      <w:r w:rsidRPr="00550D76">
        <w:t>Zamawiający wymaga, aby w ramach modelowania struktury Systemu zostały wytworzone co najmniej poniżej wymienione diagramy UML:</w:t>
      </w:r>
    </w:p>
    <w:p w:rsidR="008F6E42" w:rsidRPr="00550D76" w:rsidRDefault="008F6E42" w:rsidP="008F6E42">
      <w:pPr>
        <w:pStyle w:val="Akapitzlist"/>
        <w:ind w:left="709"/>
      </w:pPr>
      <w:r w:rsidRPr="00550D76">
        <w:t>1.</w:t>
      </w:r>
      <w:r w:rsidRPr="00550D76">
        <w:tab/>
        <w:t>klas,</w:t>
      </w:r>
    </w:p>
    <w:p w:rsidR="008F6E42" w:rsidRPr="00550D76" w:rsidRDefault="008F6E42" w:rsidP="008F6E42">
      <w:pPr>
        <w:pStyle w:val="Akapitzlist"/>
        <w:ind w:left="709"/>
      </w:pPr>
      <w:r w:rsidRPr="00550D76">
        <w:t>2.</w:t>
      </w:r>
      <w:r w:rsidRPr="00550D76">
        <w:tab/>
        <w:t>pakietów.</w:t>
      </w:r>
    </w:p>
    <w:p w:rsidR="008F6E42" w:rsidRPr="00550D76" w:rsidRDefault="008F6E42" w:rsidP="008F6E42">
      <w:pPr>
        <w:pStyle w:val="Akapitzlist"/>
        <w:numPr>
          <w:ilvl w:val="0"/>
          <w:numId w:val="66"/>
        </w:numPr>
        <w:ind w:left="709" w:hanging="709"/>
      </w:pPr>
      <w:r w:rsidRPr="00550D76">
        <w:t xml:space="preserve">Zamawiający wymaga, aby w ramach modelowania dynamiki Systemu został wytworzony co najmniej diagramy </w:t>
      </w:r>
      <w:proofErr w:type="spellStart"/>
      <w:r w:rsidRPr="00550D76">
        <w:t>maszyny</w:t>
      </w:r>
      <w:proofErr w:type="spellEnd"/>
      <w:r w:rsidRPr="00550D76">
        <w:t xml:space="preserve"> stanów opisany językiem UML.</w:t>
      </w:r>
    </w:p>
    <w:p w:rsidR="008F6E42" w:rsidRPr="00550D76" w:rsidRDefault="008F6E42" w:rsidP="008F6E42">
      <w:pPr>
        <w:pStyle w:val="Akapitzlist"/>
        <w:numPr>
          <w:ilvl w:val="0"/>
          <w:numId w:val="66"/>
        </w:numPr>
        <w:ind w:left="709" w:hanging="709"/>
      </w:pPr>
      <w:r w:rsidRPr="00550D76">
        <w:t xml:space="preserve">Zamawiający wymaga dla diagramów, wytwarzanych w procesie analizy, założenia wspólnego zbioru stereotypów w celu zachowania spójności modelu rozwiązania. </w:t>
      </w:r>
    </w:p>
    <w:p w:rsidR="008F6E42" w:rsidRPr="00550D76" w:rsidRDefault="008F6E42" w:rsidP="008F6E42">
      <w:pPr>
        <w:pStyle w:val="Akapitzlist"/>
        <w:numPr>
          <w:ilvl w:val="0"/>
          <w:numId w:val="66"/>
        </w:numPr>
        <w:ind w:left="709" w:hanging="709"/>
      </w:pPr>
      <w:r w:rsidRPr="00550D76">
        <w:t>Przedmiotowe stereotypy będą podlegały uzgodnieniu z Zamawiającym na etapie analizy, a następnie przekazane Zamawiającemu do  dalszego wykorzystania w projekcie.</w:t>
      </w:r>
    </w:p>
    <w:p w:rsidR="008F6E42" w:rsidRPr="00550D76" w:rsidRDefault="008F6E42" w:rsidP="008F6E42">
      <w:pPr>
        <w:pStyle w:val="Akapitzlist"/>
        <w:numPr>
          <w:ilvl w:val="0"/>
          <w:numId w:val="66"/>
        </w:numPr>
        <w:ind w:left="709" w:hanging="709"/>
      </w:pPr>
      <w:r w:rsidRPr="00550D76">
        <w:lastRenderedPageBreak/>
        <w:t>Zamawiający wymaga w ramach dokumentacji architektury rozwiązania przedstawienia i zaprezentowania:</w:t>
      </w:r>
    </w:p>
    <w:p w:rsidR="008F6E42" w:rsidRPr="00550D76" w:rsidRDefault="008F6E42" w:rsidP="00123087">
      <w:pPr>
        <w:pStyle w:val="Akapitzlist"/>
        <w:ind w:left="709"/>
      </w:pPr>
      <w:r w:rsidRPr="00550D76">
        <w:t>1.</w:t>
      </w:r>
      <w:r w:rsidRPr="00550D76">
        <w:tab/>
        <w:t xml:space="preserve">Architektury dziedzinowej za pomocą diagramów języka UML (diagramy komponentów języka UML). </w:t>
      </w:r>
    </w:p>
    <w:p w:rsidR="008F6E42" w:rsidRPr="00550D76" w:rsidRDefault="008F6E42" w:rsidP="00123087">
      <w:pPr>
        <w:pStyle w:val="Akapitzlist"/>
        <w:ind w:left="709"/>
      </w:pPr>
      <w:r w:rsidRPr="00550D76">
        <w:t>2.</w:t>
      </w:r>
      <w:r w:rsidRPr="00550D76">
        <w:tab/>
        <w:t>Architektury fizycznej za pomocą diagramów języka UML (diagramy rozmieszczenia).</w:t>
      </w:r>
    </w:p>
    <w:p w:rsidR="008F6E42" w:rsidRPr="00550D76" w:rsidRDefault="008F6E42" w:rsidP="008F6E42">
      <w:pPr>
        <w:pStyle w:val="Akapitzlist"/>
        <w:numPr>
          <w:ilvl w:val="0"/>
          <w:numId w:val="66"/>
        </w:numPr>
        <w:ind w:left="709" w:hanging="709"/>
      </w:pPr>
      <w:r w:rsidRPr="00550D76">
        <w:t xml:space="preserve">Zamawiający wymaga od Wykonawcy aby dostarczane Zamawiającemu dokumenty: </w:t>
      </w:r>
    </w:p>
    <w:p w:rsidR="008F6E42" w:rsidRPr="00550D76" w:rsidRDefault="008F6E42" w:rsidP="00123087">
      <w:pPr>
        <w:pStyle w:val="Akapitzlist"/>
        <w:ind w:left="709"/>
      </w:pPr>
      <w:r w:rsidRPr="00550D76">
        <w:t>1.</w:t>
      </w:r>
      <w:r w:rsidRPr="00550D76">
        <w:tab/>
        <w:t>plan testów</w:t>
      </w:r>
    </w:p>
    <w:p w:rsidR="008F6E42" w:rsidRPr="00550D76" w:rsidRDefault="008F6E42" w:rsidP="00123087">
      <w:pPr>
        <w:pStyle w:val="Akapitzlist"/>
        <w:ind w:left="709"/>
      </w:pPr>
      <w:r w:rsidRPr="00550D76">
        <w:t>2.</w:t>
      </w:r>
      <w:r w:rsidRPr="00550D76">
        <w:tab/>
        <w:t xml:space="preserve">raporty z wykonania testów, </w:t>
      </w:r>
    </w:p>
    <w:p w:rsidR="008F6E42" w:rsidRPr="00550D76" w:rsidRDefault="008F6E42" w:rsidP="00123087">
      <w:pPr>
        <w:pStyle w:val="Akapitzlist"/>
        <w:ind w:left="709"/>
      </w:pPr>
      <w:r w:rsidRPr="00550D76">
        <w:t xml:space="preserve">były przekazane zarówno w wersji papierowej jak i elektronicznej. </w:t>
      </w:r>
    </w:p>
    <w:p w:rsidR="008F6E42" w:rsidRPr="00550D76" w:rsidRDefault="008F6E42" w:rsidP="008F6E42">
      <w:pPr>
        <w:pStyle w:val="Akapitzlist"/>
        <w:numPr>
          <w:ilvl w:val="0"/>
          <w:numId w:val="66"/>
        </w:numPr>
        <w:ind w:left="709" w:hanging="709"/>
      </w:pPr>
      <w:r w:rsidRPr="00550D76">
        <w:t xml:space="preserve">W ramach dostarczonej przez Wykonawcę dokumentacji użytkownika, w sekcji </w:t>
      </w:r>
      <w:proofErr w:type="spellStart"/>
      <w:r w:rsidRPr="00550D76">
        <w:t>pomocy</w:t>
      </w:r>
      <w:proofErr w:type="spellEnd"/>
      <w:r w:rsidRPr="00550D76">
        <w:t xml:space="preserve"> kontekstowej aplikacji, dostępnej dla użytkowników Systemu  umieszczone zostaną opisy dostępnych w aplikacji funkcji oraz procedury obowiązujące użytkowników.</w:t>
      </w:r>
    </w:p>
    <w:p w:rsidR="008F6E42" w:rsidRPr="00550D76" w:rsidRDefault="008F6E42" w:rsidP="008F6E42">
      <w:pPr>
        <w:pStyle w:val="Akapitzlist"/>
        <w:numPr>
          <w:ilvl w:val="0"/>
          <w:numId w:val="66"/>
        </w:numPr>
        <w:ind w:left="709" w:hanging="709"/>
      </w:pPr>
      <w:r w:rsidRPr="00550D76">
        <w:t>Zamawiający wymaga dostarczenia  wszystkich produktów, z wyłączeniem dokumentów analitycznych, będących dokumentami zarówno  w formie papierowej (3 kopie) oraz w formie elektronicznej na płytach CD lub DVD (w 3 kopiach) z wykorzystaniem jednego lub kilku z następujących formatów zapisu:</w:t>
      </w:r>
    </w:p>
    <w:p w:rsidR="008F6E42" w:rsidRPr="00E53E54" w:rsidRDefault="008F6E42" w:rsidP="00123087">
      <w:pPr>
        <w:pStyle w:val="Akapitzlist"/>
        <w:ind w:left="709"/>
        <w:rPr>
          <w:lang w:val="en-US"/>
        </w:rPr>
      </w:pPr>
      <w:r w:rsidRPr="00E53E54">
        <w:rPr>
          <w:lang w:val="en-US"/>
        </w:rPr>
        <w:t>1.</w:t>
      </w:r>
      <w:r w:rsidRPr="00E53E54">
        <w:rPr>
          <w:lang w:val="en-US"/>
        </w:rPr>
        <w:tab/>
        <w:t>MS Word,</w:t>
      </w:r>
    </w:p>
    <w:p w:rsidR="008F6E42" w:rsidRPr="00E53E54" w:rsidRDefault="008F6E42" w:rsidP="00123087">
      <w:pPr>
        <w:pStyle w:val="Akapitzlist"/>
        <w:ind w:left="709"/>
        <w:rPr>
          <w:lang w:val="en-US"/>
        </w:rPr>
      </w:pPr>
      <w:r w:rsidRPr="00E53E54">
        <w:rPr>
          <w:lang w:val="en-US"/>
        </w:rPr>
        <w:t>2.</w:t>
      </w:r>
      <w:r w:rsidRPr="00E53E54">
        <w:rPr>
          <w:lang w:val="en-US"/>
        </w:rPr>
        <w:tab/>
        <w:t>PDF,</w:t>
      </w:r>
    </w:p>
    <w:p w:rsidR="008F6E42" w:rsidRPr="00E53E54" w:rsidRDefault="008F6E42" w:rsidP="00123087">
      <w:pPr>
        <w:pStyle w:val="Akapitzlist"/>
        <w:ind w:left="709"/>
        <w:rPr>
          <w:lang w:val="en-US"/>
        </w:rPr>
      </w:pPr>
      <w:r w:rsidRPr="00E53E54">
        <w:rPr>
          <w:lang w:val="en-US"/>
        </w:rPr>
        <w:t>3.</w:t>
      </w:r>
      <w:r w:rsidRPr="00E53E54">
        <w:rPr>
          <w:lang w:val="en-US"/>
        </w:rPr>
        <w:tab/>
        <w:t>MS Excel,</w:t>
      </w:r>
    </w:p>
    <w:p w:rsidR="008F6E42" w:rsidRPr="00550D76" w:rsidRDefault="008F6E42" w:rsidP="00123087">
      <w:pPr>
        <w:pStyle w:val="Akapitzlist"/>
        <w:ind w:left="709"/>
      </w:pPr>
      <w:r w:rsidRPr="00550D76">
        <w:t>4.</w:t>
      </w:r>
      <w:r w:rsidRPr="00550D76">
        <w:tab/>
        <w:t>HTML,</w:t>
      </w:r>
    </w:p>
    <w:p w:rsidR="008F6E42" w:rsidRPr="00550D76" w:rsidRDefault="008F6E42" w:rsidP="00123087">
      <w:pPr>
        <w:pStyle w:val="Akapitzlist"/>
        <w:ind w:left="709"/>
      </w:pPr>
      <w:r w:rsidRPr="00550D76">
        <w:t>5.</w:t>
      </w:r>
      <w:r w:rsidRPr="00550D76">
        <w:tab/>
        <w:t>innych za zgodą Zamawiającego.</w:t>
      </w:r>
    </w:p>
    <w:p w:rsidR="008F6E42" w:rsidRPr="00550D76" w:rsidRDefault="008F6E42" w:rsidP="008F6E42">
      <w:pPr>
        <w:pStyle w:val="Akapitzlist"/>
        <w:numPr>
          <w:ilvl w:val="0"/>
          <w:numId w:val="66"/>
        </w:numPr>
        <w:ind w:left="709" w:hanging="709"/>
      </w:pPr>
      <w:r w:rsidRPr="00550D76">
        <w:t>Zamawiający wymaga dostarczenia produktów, o których mowa w wymaganiu powyżej  do siedziby Zamawiającego.</w:t>
      </w:r>
    </w:p>
    <w:p w:rsidR="008F6E42" w:rsidRPr="00550D76" w:rsidRDefault="008F6E42" w:rsidP="008F6E42">
      <w:pPr>
        <w:pStyle w:val="Akapitzlist"/>
        <w:numPr>
          <w:ilvl w:val="0"/>
          <w:numId w:val="66"/>
        </w:numPr>
        <w:ind w:left="709" w:hanging="709"/>
      </w:pPr>
      <w:r w:rsidRPr="00550D76">
        <w:t>Zamawiający wymaga dostarczenia wszystkich produktów, którym można nadać postać elektroniczną (modele systemu, skrypty, kod źródłowy oprogramowania, kod wykonywalny oprogramowania) do siedziby Zamawiającego w formie elektronicznej na płytach CD lub DVD w 3 kopiach.</w:t>
      </w:r>
    </w:p>
    <w:p w:rsidR="008F6E42" w:rsidRPr="00550D76" w:rsidRDefault="008F6E42" w:rsidP="008F6E42">
      <w:pPr>
        <w:pStyle w:val="Akapitzlist"/>
        <w:numPr>
          <w:ilvl w:val="0"/>
          <w:numId w:val="66"/>
        </w:numPr>
        <w:ind w:left="709" w:hanging="709"/>
      </w:pPr>
      <w:r w:rsidRPr="00550D76">
        <w:t xml:space="preserve">Zamawiający wymaga dostarczenia dokumentacji </w:t>
      </w:r>
      <w:r w:rsidR="00DC0625" w:rsidRPr="00550D76">
        <w:t xml:space="preserve">instalacyjnej i </w:t>
      </w:r>
      <w:r w:rsidRPr="00550D76">
        <w:t>eksploatacyjnej Systemu zawierającej w szczególności:</w:t>
      </w:r>
    </w:p>
    <w:p w:rsidR="008F6E42" w:rsidRPr="00550D76" w:rsidRDefault="008F6E42" w:rsidP="00DC0625">
      <w:pPr>
        <w:pStyle w:val="Akapitzlist"/>
        <w:ind w:left="709"/>
      </w:pPr>
      <w:r w:rsidRPr="00550D76">
        <w:t>1.</w:t>
      </w:r>
      <w:r w:rsidRPr="00550D76">
        <w:tab/>
        <w:t>Schemat logiczny i fizyczny architektury rozwiązania informatycznego Systemu wraz z opisami.</w:t>
      </w:r>
    </w:p>
    <w:p w:rsidR="00DC0625" w:rsidRPr="00550D76" w:rsidRDefault="008F6E42" w:rsidP="00123087">
      <w:pPr>
        <w:pStyle w:val="Akapitzlist"/>
        <w:ind w:left="709"/>
      </w:pPr>
      <w:r w:rsidRPr="00550D76">
        <w:t>2.</w:t>
      </w:r>
      <w:r w:rsidRPr="00550D76">
        <w:tab/>
      </w:r>
      <w:r w:rsidR="00DC0625" w:rsidRPr="00550D76">
        <w:t>Instrukcja instalacji.</w:t>
      </w:r>
    </w:p>
    <w:p w:rsidR="008F6E42" w:rsidRPr="00550D76" w:rsidRDefault="00DC0625" w:rsidP="00123087">
      <w:pPr>
        <w:pStyle w:val="Akapitzlist"/>
        <w:ind w:left="709"/>
      </w:pPr>
      <w:r w:rsidRPr="00550D76">
        <w:t>3.</w:t>
      </w:r>
      <w:r w:rsidRPr="00550D76">
        <w:tab/>
      </w:r>
      <w:r w:rsidR="008F6E42" w:rsidRPr="00550D76">
        <w:t xml:space="preserve">Instrukcja uruchomienia i zatrzymania </w:t>
      </w:r>
      <w:proofErr w:type="spellStart"/>
      <w:r w:rsidR="008F6E42" w:rsidRPr="00550D76">
        <w:t>przetwarzania</w:t>
      </w:r>
      <w:proofErr w:type="spellEnd"/>
      <w:r w:rsidR="008F6E42" w:rsidRPr="00550D76">
        <w:t xml:space="preserve"> w Systemie.</w:t>
      </w:r>
    </w:p>
    <w:p w:rsidR="008F6E42" w:rsidRPr="00550D76" w:rsidRDefault="00DC0625" w:rsidP="00123087">
      <w:pPr>
        <w:pStyle w:val="Akapitzlist"/>
        <w:ind w:left="709"/>
      </w:pPr>
      <w:r w:rsidRPr="00550D76">
        <w:t>4</w:t>
      </w:r>
      <w:r w:rsidR="008F6E42" w:rsidRPr="00550D76">
        <w:t>.</w:t>
      </w:r>
      <w:r w:rsidR="008F6E42" w:rsidRPr="00550D76">
        <w:tab/>
        <w:t xml:space="preserve">Instrukcja monitorowania </w:t>
      </w:r>
      <w:proofErr w:type="spellStart"/>
      <w:r w:rsidR="008F6E42" w:rsidRPr="00550D76">
        <w:t>przetwarzania</w:t>
      </w:r>
      <w:proofErr w:type="spellEnd"/>
      <w:r w:rsidR="008F6E42" w:rsidRPr="00550D76">
        <w:t>.</w:t>
      </w:r>
    </w:p>
    <w:p w:rsidR="008F6E42" w:rsidRPr="00550D76" w:rsidRDefault="00DC0625" w:rsidP="00123087">
      <w:pPr>
        <w:pStyle w:val="Akapitzlist"/>
        <w:ind w:left="709"/>
      </w:pPr>
      <w:r w:rsidRPr="00550D76">
        <w:t>5</w:t>
      </w:r>
      <w:r w:rsidR="008F6E42" w:rsidRPr="00550D76">
        <w:t>.</w:t>
      </w:r>
      <w:r w:rsidR="008F6E42" w:rsidRPr="00550D76">
        <w:tab/>
        <w:t xml:space="preserve">Podstawowe procedury reagowania na  incydenty podczas </w:t>
      </w:r>
      <w:proofErr w:type="spellStart"/>
      <w:r w:rsidR="008F6E42" w:rsidRPr="00550D76">
        <w:t>przetwarzania</w:t>
      </w:r>
      <w:proofErr w:type="spellEnd"/>
      <w:r w:rsidR="00214B99" w:rsidRPr="00550D76">
        <w:t>.</w:t>
      </w:r>
    </w:p>
    <w:p w:rsidR="008F6E42" w:rsidRPr="00550D76" w:rsidRDefault="00DC0625" w:rsidP="00DC0625">
      <w:pPr>
        <w:pStyle w:val="Akapitzlist"/>
        <w:ind w:left="709"/>
      </w:pPr>
      <w:r w:rsidRPr="00550D76">
        <w:t>6</w:t>
      </w:r>
      <w:r w:rsidR="008F6E42" w:rsidRPr="00550D76">
        <w:t>.</w:t>
      </w:r>
      <w:r w:rsidR="008F6E42" w:rsidRPr="00550D76">
        <w:tab/>
        <w:t>Spis podstawowych zadań utrzymaniowych Systemu wr</w:t>
      </w:r>
      <w:r w:rsidRPr="00550D76">
        <w:t xml:space="preserve">az z instrukcją i procedurą ich </w:t>
      </w:r>
      <w:r w:rsidR="008F6E42" w:rsidRPr="00550D76">
        <w:t>wykonywania.</w:t>
      </w:r>
      <w:r w:rsidRPr="00550D76">
        <w:t xml:space="preserve"> </w:t>
      </w:r>
      <w:r w:rsidR="008F6E42" w:rsidRPr="00550D76">
        <w:t>Przedmiotowa dokumentacja musi stanowić wyodrębniony element dokumentacji powykonawczej Systemu.</w:t>
      </w:r>
    </w:p>
    <w:p w:rsidR="00DC0625" w:rsidRPr="00550D76" w:rsidRDefault="00DC0625" w:rsidP="00DC0625">
      <w:pPr>
        <w:pStyle w:val="Akapitzlist"/>
        <w:ind w:left="709"/>
      </w:pPr>
      <w:r w:rsidRPr="00550D76">
        <w:t xml:space="preserve">7. </w:t>
      </w:r>
      <w:r w:rsidRPr="00550D76">
        <w:tab/>
        <w:t>Instrukcja użytkownika.</w:t>
      </w:r>
    </w:p>
    <w:p w:rsidR="008F6E42" w:rsidRPr="00550D76" w:rsidRDefault="008F6E42" w:rsidP="008F6E42">
      <w:pPr>
        <w:pStyle w:val="Akapitzlist"/>
        <w:numPr>
          <w:ilvl w:val="0"/>
          <w:numId w:val="66"/>
        </w:numPr>
        <w:ind w:left="709" w:hanging="709"/>
      </w:pPr>
      <w:r w:rsidRPr="00550D76">
        <w:t>Zamawiający wymaga dokumentacji wdrożenia systemu zawierającej w szczególności:</w:t>
      </w:r>
    </w:p>
    <w:p w:rsidR="008F6E42" w:rsidRPr="00550D76" w:rsidRDefault="008F6E42" w:rsidP="00C45EDF">
      <w:pPr>
        <w:pStyle w:val="Akapitzlist"/>
        <w:ind w:left="1418" w:hanging="709"/>
      </w:pPr>
      <w:r w:rsidRPr="00550D76">
        <w:t>1.</w:t>
      </w:r>
      <w:r w:rsidRPr="00550D76">
        <w:tab/>
        <w:t xml:space="preserve">Diagram(y) wdrożenia z uwypuklonymi elementami których dotyczy zmiana w szczególności wszystkie elementy infrastruktury których zmiana dotyczy między innymi </w:t>
      </w:r>
      <w:proofErr w:type="spellStart"/>
      <w:r w:rsidRPr="00550D76">
        <w:t>np</w:t>
      </w:r>
      <w:proofErr w:type="spellEnd"/>
      <w:r w:rsidRPr="00550D76">
        <w:t xml:space="preserve">: dla Środowiska technologicznego  (wskazanie środowiska) </w:t>
      </w:r>
      <w:r w:rsidRPr="00550D76">
        <w:lastRenderedPageBreak/>
        <w:t>zmieniono i konfigurowano w przekazywanej wersji w następujący sposób elementy infrastruktury.</w:t>
      </w:r>
    </w:p>
    <w:p w:rsidR="008F6E42" w:rsidRPr="00550D76" w:rsidRDefault="008F6E42" w:rsidP="00C45EDF">
      <w:pPr>
        <w:pStyle w:val="Akapitzlist"/>
        <w:ind w:left="1416"/>
      </w:pPr>
      <w:r w:rsidRPr="00550D76">
        <w:t>i.</w:t>
      </w:r>
      <w:r w:rsidRPr="00550D76">
        <w:tab/>
        <w:t>Sieć komputerowa  LAN/WAN/ Internet.</w:t>
      </w:r>
    </w:p>
    <w:p w:rsidR="008F6E42" w:rsidRPr="00550D76" w:rsidRDefault="008F6E42" w:rsidP="00C45EDF">
      <w:pPr>
        <w:pStyle w:val="Akapitzlist"/>
        <w:ind w:left="1416"/>
      </w:pPr>
      <w:r w:rsidRPr="00550D76">
        <w:t>ii.</w:t>
      </w:r>
      <w:r w:rsidRPr="00550D76">
        <w:tab/>
        <w:t>Serwery  (cechy fizyczne) wraz z opisami.</w:t>
      </w:r>
    </w:p>
    <w:p w:rsidR="008F6E42" w:rsidRPr="00550D76" w:rsidRDefault="008F6E42" w:rsidP="00C45EDF">
      <w:pPr>
        <w:pStyle w:val="Akapitzlist"/>
        <w:ind w:left="1416"/>
      </w:pPr>
      <w:r w:rsidRPr="00550D76">
        <w:t>iii.</w:t>
      </w:r>
      <w:r w:rsidRPr="00550D76">
        <w:tab/>
        <w:t xml:space="preserve">Serwery  (cechy logiczne/ </w:t>
      </w:r>
      <w:proofErr w:type="spellStart"/>
      <w:r w:rsidRPr="00550D76">
        <w:t>maszyny</w:t>
      </w:r>
      <w:proofErr w:type="spellEnd"/>
      <w:r w:rsidRPr="00550D76">
        <w:t xml:space="preserve"> wirtualne) wraz z opisami</w:t>
      </w:r>
    </w:p>
    <w:p w:rsidR="008F6E42" w:rsidRPr="00550D76" w:rsidRDefault="008F6E42" w:rsidP="00C45EDF">
      <w:pPr>
        <w:pStyle w:val="Akapitzlist"/>
        <w:ind w:left="1416"/>
      </w:pPr>
      <w:r w:rsidRPr="00550D76">
        <w:t>iv.</w:t>
      </w:r>
      <w:r w:rsidRPr="00550D76">
        <w:tab/>
        <w:t>Wszystkie istotne elementy dla działania systemu -warstwy bazodanowej</w:t>
      </w:r>
    </w:p>
    <w:p w:rsidR="008F6E42" w:rsidRPr="00550D76" w:rsidRDefault="008F6E42" w:rsidP="00C45EDF">
      <w:pPr>
        <w:pStyle w:val="Akapitzlist"/>
        <w:ind w:left="1416"/>
      </w:pPr>
      <w:r w:rsidRPr="00550D76">
        <w:t>v.</w:t>
      </w:r>
      <w:r w:rsidRPr="00550D76">
        <w:tab/>
        <w:t>Wszystkie istotne elementy dla działania systemu -warstwy aplikacyjnej</w:t>
      </w:r>
    </w:p>
    <w:p w:rsidR="008F6E42" w:rsidRPr="00550D76" w:rsidRDefault="008F6E42" w:rsidP="00C45EDF">
      <w:pPr>
        <w:pStyle w:val="Akapitzlist"/>
        <w:ind w:left="1418" w:hanging="709"/>
      </w:pPr>
      <w:r w:rsidRPr="00550D76">
        <w:t>2.</w:t>
      </w:r>
      <w:r w:rsidRPr="00550D76">
        <w:tab/>
        <w:t>Lista i opis czynności wstępnych</w:t>
      </w:r>
    </w:p>
    <w:p w:rsidR="008F6E42" w:rsidRPr="00550D76" w:rsidRDefault="008F6E42" w:rsidP="00C45EDF">
      <w:pPr>
        <w:pStyle w:val="Akapitzlist"/>
        <w:ind w:left="1418" w:hanging="709"/>
      </w:pPr>
      <w:r w:rsidRPr="00550D76">
        <w:t>3.</w:t>
      </w:r>
      <w:r w:rsidRPr="00550D76">
        <w:tab/>
        <w:t>Szacowny czas wykonania procedury (sumaryczny dla całej instalacji wersji  i dla każdej pojedynczej procedury).</w:t>
      </w:r>
    </w:p>
    <w:p w:rsidR="008F6E42" w:rsidRPr="00550D76" w:rsidRDefault="008F6E42" w:rsidP="00C45EDF">
      <w:pPr>
        <w:pStyle w:val="Akapitzlist"/>
        <w:ind w:left="1418" w:hanging="709"/>
      </w:pPr>
      <w:r w:rsidRPr="00550D76">
        <w:t>4.</w:t>
      </w:r>
      <w:r w:rsidRPr="00550D76">
        <w:tab/>
        <w:t>Procedurę instalacji/ konfiguracji środowiska aplikacyjnego (niezbędne o ile przekazana wersja wymaga modyfikacji środowiska).</w:t>
      </w:r>
    </w:p>
    <w:p w:rsidR="008F6E42" w:rsidRPr="00550D76" w:rsidRDefault="008F6E42" w:rsidP="00C45EDF">
      <w:pPr>
        <w:pStyle w:val="Akapitzlist"/>
        <w:ind w:left="1416"/>
      </w:pPr>
      <w:r w:rsidRPr="00550D76">
        <w:t>i.</w:t>
      </w:r>
      <w:r w:rsidRPr="00550D76">
        <w:tab/>
        <w:t>Wersję środowiska aplikacyjnego na którym należy wykonać procedury.</w:t>
      </w:r>
    </w:p>
    <w:p w:rsidR="008F6E42" w:rsidRPr="00550D76" w:rsidRDefault="008F6E42" w:rsidP="00C45EDF">
      <w:pPr>
        <w:pStyle w:val="Akapitzlist"/>
        <w:ind w:left="1416"/>
      </w:pPr>
      <w:r w:rsidRPr="00550D76">
        <w:t>ii.</w:t>
      </w:r>
      <w:r w:rsidRPr="00550D76">
        <w:tab/>
        <w:t xml:space="preserve">Kolejność wykonywania procedur </w:t>
      </w:r>
    </w:p>
    <w:p w:rsidR="008F6E42" w:rsidRPr="00550D76" w:rsidRDefault="008F6E42" w:rsidP="00C45EDF">
      <w:pPr>
        <w:pStyle w:val="Akapitzlist"/>
        <w:ind w:left="1416"/>
      </w:pPr>
      <w:r w:rsidRPr="00550D76">
        <w:t>iii.</w:t>
      </w:r>
      <w:r w:rsidRPr="00550D76">
        <w:tab/>
        <w:t xml:space="preserve">Procedurę instalującą/modyfikującą  środowisko aplikacyjne </w:t>
      </w:r>
    </w:p>
    <w:p w:rsidR="008F6E42" w:rsidRPr="00550D76" w:rsidRDefault="008F6E42" w:rsidP="00C45EDF">
      <w:pPr>
        <w:pStyle w:val="Akapitzlist"/>
        <w:ind w:left="1416"/>
      </w:pPr>
      <w:r w:rsidRPr="00550D76">
        <w:t>iv.</w:t>
      </w:r>
      <w:r w:rsidRPr="00550D76">
        <w:tab/>
        <w:t>Procedury potwierdzające poprawność wykonania modyfikacji środowiska aplikacyjnego.</w:t>
      </w:r>
    </w:p>
    <w:p w:rsidR="008F6E42" w:rsidRPr="00550D76" w:rsidRDefault="008F6E42" w:rsidP="00C45EDF">
      <w:pPr>
        <w:pStyle w:val="Akapitzlist"/>
        <w:ind w:left="1416"/>
      </w:pPr>
      <w:r w:rsidRPr="00550D76">
        <w:t>v.</w:t>
      </w:r>
      <w:r w:rsidRPr="00550D76">
        <w:tab/>
        <w:t>Procedurę powrotu do poprzedniej wersji w wypadku nie powodzenia instalacji</w:t>
      </w:r>
    </w:p>
    <w:p w:rsidR="008F6E42" w:rsidRPr="00550D76" w:rsidRDefault="008F6E42" w:rsidP="00C45EDF">
      <w:pPr>
        <w:pStyle w:val="Akapitzlist"/>
        <w:ind w:left="1418" w:hanging="709"/>
      </w:pPr>
      <w:r w:rsidRPr="00550D76">
        <w:t>5.</w:t>
      </w:r>
      <w:r w:rsidRPr="00550D76">
        <w:tab/>
        <w:t xml:space="preserve">Procedurę instalacji/modyfikacji struktury i </w:t>
      </w:r>
      <w:proofErr w:type="spellStart"/>
      <w:r w:rsidRPr="00550D76">
        <w:t>danych</w:t>
      </w:r>
      <w:proofErr w:type="spellEnd"/>
      <w:r w:rsidRPr="00550D76">
        <w:t xml:space="preserve"> w bazie </w:t>
      </w:r>
      <w:proofErr w:type="spellStart"/>
      <w:r w:rsidRPr="00550D76">
        <w:t>danych</w:t>
      </w:r>
      <w:proofErr w:type="spellEnd"/>
      <w:r w:rsidRPr="00550D76">
        <w:t xml:space="preserve"> zawierającą.  (dla każdej instancji bazy </w:t>
      </w:r>
      <w:proofErr w:type="spellStart"/>
      <w:r w:rsidRPr="00550D76">
        <w:t>danych</w:t>
      </w:r>
      <w:proofErr w:type="spellEnd"/>
      <w:r w:rsidRPr="00550D76">
        <w:t xml:space="preserve"> jak i bazy </w:t>
      </w:r>
      <w:proofErr w:type="spellStart"/>
      <w:r w:rsidRPr="00550D76">
        <w:t>danych</w:t>
      </w:r>
      <w:proofErr w:type="spellEnd"/>
      <w:r w:rsidRPr="00550D76">
        <w:t xml:space="preserve">) (niezbędne o ile przekazana wersja wymaga modyfikacji struktury bazy </w:t>
      </w:r>
      <w:proofErr w:type="spellStart"/>
      <w:r w:rsidRPr="00550D76">
        <w:t>danych</w:t>
      </w:r>
      <w:proofErr w:type="spellEnd"/>
      <w:r w:rsidRPr="00550D76">
        <w:t xml:space="preserve">/ modyfikacji </w:t>
      </w:r>
      <w:proofErr w:type="spellStart"/>
      <w:r w:rsidRPr="00550D76">
        <w:t>danych</w:t>
      </w:r>
      <w:proofErr w:type="spellEnd"/>
      <w:r w:rsidRPr="00550D76">
        <w:t>).</w:t>
      </w:r>
    </w:p>
    <w:p w:rsidR="008F6E42" w:rsidRPr="00550D76" w:rsidRDefault="008F6E42" w:rsidP="00C45EDF">
      <w:pPr>
        <w:pStyle w:val="Akapitzlist"/>
        <w:ind w:left="1416"/>
      </w:pPr>
      <w:r w:rsidRPr="00550D76">
        <w:t>i.</w:t>
      </w:r>
      <w:r w:rsidRPr="00550D76">
        <w:tab/>
        <w:t xml:space="preserve">Wersję struktury bazy </w:t>
      </w:r>
      <w:proofErr w:type="spellStart"/>
      <w:r w:rsidRPr="00550D76">
        <w:t>danych</w:t>
      </w:r>
      <w:proofErr w:type="spellEnd"/>
      <w:r w:rsidRPr="00550D76">
        <w:t xml:space="preserve"> wejściowa do wykonania procedury.</w:t>
      </w:r>
    </w:p>
    <w:p w:rsidR="008F6E42" w:rsidRPr="00550D76" w:rsidRDefault="008F6E42" w:rsidP="00C45EDF">
      <w:pPr>
        <w:pStyle w:val="Akapitzlist"/>
        <w:ind w:left="1416"/>
      </w:pPr>
      <w:r w:rsidRPr="00550D76">
        <w:t>ii.</w:t>
      </w:r>
      <w:r w:rsidRPr="00550D76">
        <w:tab/>
        <w:t xml:space="preserve">Kolejność wykonywanych procedur i skryptów </w:t>
      </w:r>
    </w:p>
    <w:p w:rsidR="008F6E42" w:rsidRPr="00550D76" w:rsidRDefault="008F6E42" w:rsidP="00C45EDF">
      <w:pPr>
        <w:pStyle w:val="Akapitzlist"/>
        <w:ind w:left="1416"/>
      </w:pPr>
      <w:r w:rsidRPr="00550D76">
        <w:t>iii.</w:t>
      </w:r>
      <w:r w:rsidRPr="00550D76">
        <w:tab/>
        <w:t xml:space="preserve">Skrypty modyfikujące instancję bazy </w:t>
      </w:r>
    </w:p>
    <w:p w:rsidR="008F6E42" w:rsidRPr="00550D76" w:rsidRDefault="008F6E42" w:rsidP="00C45EDF">
      <w:pPr>
        <w:pStyle w:val="Akapitzlist"/>
        <w:ind w:left="1416"/>
      </w:pPr>
      <w:r w:rsidRPr="00550D76">
        <w:t>iv.</w:t>
      </w:r>
      <w:r w:rsidRPr="00550D76">
        <w:tab/>
        <w:t xml:space="preserve">Skrypty modyfikujące strukturę </w:t>
      </w:r>
      <w:proofErr w:type="spellStart"/>
      <w:r w:rsidRPr="00550D76">
        <w:t>danych</w:t>
      </w:r>
      <w:proofErr w:type="spellEnd"/>
      <w:r w:rsidRPr="00550D76">
        <w:t xml:space="preserve"> </w:t>
      </w:r>
    </w:p>
    <w:p w:rsidR="008F6E42" w:rsidRPr="00550D76" w:rsidRDefault="008F6E42" w:rsidP="00C45EDF">
      <w:pPr>
        <w:pStyle w:val="Akapitzlist"/>
        <w:ind w:left="1416"/>
      </w:pPr>
      <w:r w:rsidRPr="00550D76">
        <w:t>v.</w:t>
      </w:r>
      <w:r w:rsidRPr="00550D76">
        <w:tab/>
        <w:t xml:space="preserve">Skrypty modyfikujące słowniki  </w:t>
      </w:r>
    </w:p>
    <w:p w:rsidR="008F6E42" w:rsidRPr="00550D76" w:rsidRDefault="008F6E42" w:rsidP="00C45EDF">
      <w:pPr>
        <w:pStyle w:val="Akapitzlist"/>
        <w:ind w:left="1416"/>
      </w:pPr>
      <w:r w:rsidRPr="00550D76">
        <w:t>vi.</w:t>
      </w:r>
      <w:r w:rsidRPr="00550D76">
        <w:tab/>
        <w:t xml:space="preserve">Skrypty migrujące dane </w:t>
      </w:r>
    </w:p>
    <w:p w:rsidR="00C45EDF" w:rsidRPr="00550D76" w:rsidRDefault="008F6E42" w:rsidP="00C45EDF">
      <w:pPr>
        <w:pStyle w:val="Akapitzlist"/>
        <w:ind w:left="1416"/>
      </w:pPr>
      <w:proofErr w:type="spellStart"/>
      <w:r w:rsidRPr="00550D76">
        <w:t>vii</w:t>
      </w:r>
      <w:proofErr w:type="spellEnd"/>
      <w:r w:rsidRPr="00550D76">
        <w:t>.</w:t>
      </w:r>
      <w:r w:rsidRPr="00550D76">
        <w:tab/>
        <w:t xml:space="preserve">Procedury potwierdzające poprawność wykonania modyfikacji struktury </w:t>
      </w:r>
      <w:proofErr w:type="spellStart"/>
      <w:r w:rsidRPr="00550D76">
        <w:t>danych</w:t>
      </w:r>
      <w:proofErr w:type="spellEnd"/>
      <w:r w:rsidRPr="00550D76">
        <w:t xml:space="preserve"> / bazie </w:t>
      </w:r>
      <w:proofErr w:type="spellStart"/>
      <w:r w:rsidRPr="00550D76">
        <w:t>danych</w:t>
      </w:r>
      <w:proofErr w:type="spellEnd"/>
      <w:r w:rsidRPr="00550D76">
        <w:t>.</w:t>
      </w:r>
    </w:p>
    <w:p w:rsidR="008F6E42" w:rsidRPr="00550D76" w:rsidRDefault="00C45EDF" w:rsidP="00C45EDF">
      <w:pPr>
        <w:pStyle w:val="Akapitzlist"/>
        <w:ind w:left="1416"/>
      </w:pPr>
      <w:r w:rsidRPr="00550D76">
        <w:t>viii.</w:t>
      </w:r>
      <w:r w:rsidRPr="00550D76">
        <w:tab/>
      </w:r>
      <w:r w:rsidR="008F6E42" w:rsidRPr="00550D76">
        <w:t>Procedurę powrotu do poprzedniej wersji w wypadku nie powodzenia instalacji</w:t>
      </w:r>
    </w:p>
    <w:p w:rsidR="008F6E42" w:rsidRPr="00550D76" w:rsidRDefault="008F6E42" w:rsidP="00C45EDF">
      <w:pPr>
        <w:pStyle w:val="Akapitzlist"/>
        <w:ind w:left="1418" w:hanging="709"/>
      </w:pPr>
      <w:r w:rsidRPr="00550D76">
        <w:t>6.</w:t>
      </w:r>
      <w:r w:rsidRPr="00550D76">
        <w:tab/>
        <w:t>Procedurę instalacji/modyfikacji aplikacji na którym należy wykonać procedury  (niezbędne o ile przekazana wersja dotyczy modyfikacji aplikacji).</w:t>
      </w:r>
    </w:p>
    <w:p w:rsidR="008F6E42" w:rsidRPr="00550D76" w:rsidRDefault="008F6E42" w:rsidP="00C45EDF">
      <w:pPr>
        <w:pStyle w:val="Akapitzlist"/>
        <w:ind w:left="1416"/>
      </w:pPr>
      <w:r w:rsidRPr="00550D76">
        <w:t>i.</w:t>
      </w:r>
      <w:r w:rsidRPr="00550D76">
        <w:tab/>
        <w:t>Wersję aplikacji  na której należy wykonać procedury.</w:t>
      </w:r>
    </w:p>
    <w:p w:rsidR="008F6E42" w:rsidRPr="00550D76" w:rsidRDefault="008F6E42" w:rsidP="00C45EDF">
      <w:pPr>
        <w:pStyle w:val="Akapitzlist"/>
        <w:ind w:left="1416"/>
      </w:pPr>
      <w:r w:rsidRPr="00550D76">
        <w:t>ii.</w:t>
      </w:r>
      <w:r w:rsidRPr="00550D76">
        <w:tab/>
        <w:t xml:space="preserve">Kolejność wykonywania procedur </w:t>
      </w:r>
    </w:p>
    <w:p w:rsidR="008F6E42" w:rsidRPr="00550D76" w:rsidRDefault="008F6E42" w:rsidP="00C45EDF">
      <w:pPr>
        <w:pStyle w:val="Akapitzlist"/>
        <w:ind w:left="1416"/>
      </w:pPr>
      <w:r w:rsidRPr="00550D76">
        <w:t>iii.</w:t>
      </w:r>
      <w:r w:rsidRPr="00550D76">
        <w:tab/>
        <w:t xml:space="preserve">Procedurę instalującą/modyfikującą  aplikację </w:t>
      </w:r>
    </w:p>
    <w:p w:rsidR="008F6E42" w:rsidRPr="00550D76" w:rsidRDefault="008F6E42" w:rsidP="00C45EDF">
      <w:pPr>
        <w:pStyle w:val="Akapitzlist"/>
        <w:ind w:left="1416"/>
      </w:pPr>
      <w:r w:rsidRPr="00550D76">
        <w:t>iv.</w:t>
      </w:r>
      <w:r w:rsidRPr="00550D76">
        <w:tab/>
        <w:t>Procedury potwierdzające poprawność wykonania modyfikacji aplikacji. Np. Scenariusze</w:t>
      </w:r>
      <w:r w:rsidR="00C45EDF" w:rsidRPr="00550D76">
        <w:t xml:space="preserve"> </w:t>
      </w:r>
      <w:r w:rsidRPr="00550D76">
        <w:t>testowe.</w:t>
      </w:r>
    </w:p>
    <w:p w:rsidR="008F6E42" w:rsidRPr="00550D76" w:rsidRDefault="008F6E42" w:rsidP="00C45EDF">
      <w:pPr>
        <w:pStyle w:val="Akapitzlist"/>
        <w:ind w:left="1416"/>
      </w:pPr>
      <w:r w:rsidRPr="00550D76">
        <w:t>v.</w:t>
      </w:r>
      <w:r w:rsidRPr="00550D76">
        <w:tab/>
        <w:t>Procedurę powrotu do poprzedniej wersji w wypadku nie powodzenia instalacji</w:t>
      </w:r>
    </w:p>
    <w:p w:rsidR="008F6E42" w:rsidRPr="00550D76" w:rsidRDefault="008F6E42" w:rsidP="00C45EDF">
      <w:pPr>
        <w:pStyle w:val="Akapitzlist"/>
        <w:ind w:left="1418" w:hanging="709"/>
      </w:pPr>
      <w:r w:rsidRPr="00550D76">
        <w:t>7.</w:t>
      </w:r>
      <w:r w:rsidRPr="00550D76">
        <w:tab/>
        <w:t>Dokumentacja administratora</w:t>
      </w:r>
    </w:p>
    <w:p w:rsidR="008F6E42" w:rsidRPr="00550D76" w:rsidRDefault="008F6E42" w:rsidP="00C45EDF">
      <w:pPr>
        <w:pStyle w:val="Akapitzlist"/>
        <w:ind w:left="1416"/>
      </w:pPr>
      <w:r w:rsidRPr="00550D76">
        <w:t>i.</w:t>
      </w:r>
      <w:r w:rsidRPr="00550D76">
        <w:tab/>
        <w:t xml:space="preserve">Opis procedury instalacyjnej po upadku systemu </w:t>
      </w:r>
    </w:p>
    <w:p w:rsidR="008F6E42" w:rsidRPr="00550D76" w:rsidRDefault="008F6E42" w:rsidP="00C45EDF">
      <w:pPr>
        <w:pStyle w:val="Akapitzlist"/>
        <w:ind w:left="1416"/>
      </w:pPr>
      <w:r w:rsidRPr="00550D76">
        <w:lastRenderedPageBreak/>
        <w:t>ii.</w:t>
      </w:r>
      <w:r w:rsidRPr="00550D76">
        <w:tab/>
        <w:t>Opis procesu nadawania kont, systemowych, bazodanowych i użytkowników  niezbędnych do prawidłowego działania systemu.</w:t>
      </w:r>
    </w:p>
    <w:p w:rsidR="008F6E42" w:rsidRPr="00550D76" w:rsidRDefault="008F6E42" w:rsidP="00C45EDF">
      <w:pPr>
        <w:pStyle w:val="Akapitzlist"/>
        <w:ind w:left="1416"/>
      </w:pPr>
      <w:r w:rsidRPr="00550D76">
        <w:t>iii.</w:t>
      </w:r>
      <w:r w:rsidRPr="00550D76">
        <w:tab/>
        <w:t>Opis procedur administracyjnych i harmonogram ich wykonywania.</w:t>
      </w:r>
    </w:p>
    <w:p w:rsidR="008F6E42" w:rsidRPr="00550D76" w:rsidRDefault="008F6E42" w:rsidP="00C45EDF">
      <w:pPr>
        <w:pStyle w:val="Akapitzlist"/>
        <w:ind w:left="1418" w:hanging="709"/>
      </w:pPr>
      <w:r w:rsidRPr="00550D76">
        <w:t>8.</w:t>
      </w:r>
      <w:r w:rsidRPr="00550D76">
        <w:tab/>
        <w:t xml:space="preserve">Dokumentacja użytkowania </w:t>
      </w:r>
    </w:p>
    <w:p w:rsidR="008F6E42" w:rsidRPr="00550D76" w:rsidRDefault="008F6E42" w:rsidP="00C45EDF">
      <w:pPr>
        <w:pStyle w:val="Akapitzlist"/>
        <w:ind w:left="1416"/>
      </w:pPr>
      <w:r w:rsidRPr="00550D76">
        <w:t>i.</w:t>
      </w:r>
      <w:r w:rsidRPr="00550D76">
        <w:tab/>
        <w:t>Opis wszystkich interfejsów w systemie opisanych w taki sposób aby użytkownik mógł osiągnąć cel biznesowy zawierający procedury i instrukcje stanowiskowe</w:t>
      </w:r>
    </w:p>
    <w:p w:rsidR="008F6E42" w:rsidRPr="00550D76" w:rsidRDefault="008F6E42" w:rsidP="00C45EDF">
      <w:pPr>
        <w:pStyle w:val="Akapitzlist"/>
        <w:ind w:left="1416"/>
      </w:pPr>
      <w:r w:rsidRPr="00550D76">
        <w:t>ii.</w:t>
      </w:r>
      <w:r w:rsidRPr="00550D76">
        <w:tab/>
        <w:t>Diagram proces biznesowego tak aby użytkownik widział w którym miejscy się znajduje na drodze do osiągni</w:t>
      </w:r>
      <w:r w:rsidR="00214B99" w:rsidRPr="00550D76">
        <w:t>ę</w:t>
      </w:r>
      <w:r w:rsidRPr="00550D76">
        <w:t>cia celu.</w:t>
      </w:r>
    </w:p>
    <w:p w:rsidR="008F6E42" w:rsidRPr="00550D76" w:rsidRDefault="008F6E42" w:rsidP="00C45EDF">
      <w:pPr>
        <w:pStyle w:val="Akapitzlist"/>
        <w:ind w:left="1416"/>
      </w:pPr>
      <w:r w:rsidRPr="00550D76">
        <w:t>iii.</w:t>
      </w:r>
      <w:r w:rsidRPr="00550D76">
        <w:tab/>
        <w:t>Listę formularzy wraz diagram nawigacji ukazującymi możliwe przejścia użytkownika systemu przechodzenia pomiędzy formularzami.</w:t>
      </w:r>
    </w:p>
    <w:p w:rsidR="008F6E42" w:rsidRPr="00550D76" w:rsidRDefault="008F6E42" w:rsidP="00C45EDF">
      <w:pPr>
        <w:pStyle w:val="Akapitzlist"/>
        <w:ind w:left="1416"/>
      </w:pPr>
      <w:r w:rsidRPr="00550D76">
        <w:t>iv.</w:t>
      </w:r>
      <w:r w:rsidRPr="00550D76">
        <w:tab/>
        <w:t>Opis k</w:t>
      </w:r>
      <w:r w:rsidR="00214B99" w:rsidRPr="00550D76">
        <w:t>ażdego formularzy między innymi</w:t>
      </w:r>
    </w:p>
    <w:p w:rsidR="008F6E42" w:rsidRPr="00550D76" w:rsidRDefault="008F6E42" w:rsidP="00C45EDF">
      <w:pPr>
        <w:pStyle w:val="Akapitzlist"/>
        <w:ind w:left="2124"/>
      </w:pPr>
      <w:r w:rsidRPr="00550D76">
        <w:t>1.</w:t>
      </w:r>
      <w:r w:rsidRPr="00550D76">
        <w:tab/>
        <w:t xml:space="preserve">jakie </w:t>
      </w:r>
      <w:r w:rsidR="00214B99" w:rsidRPr="00550D76">
        <w:t>pola znajdują się na formularzu</w:t>
      </w:r>
    </w:p>
    <w:p w:rsidR="008F6E42" w:rsidRPr="00550D76" w:rsidRDefault="008F6E42" w:rsidP="00C45EDF">
      <w:pPr>
        <w:pStyle w:val="Akapitzlist"/>
        <w:ind w:left="2124"/>
      </w:pPr>
      <w:r w:rsidRPr="00550D76">
        <w:t>2.</w:t>
      </w:r>
      <w:r w:rsidRPr="00550D76">
        <w:tab/>
        <w:t>zbiór wartości dopuszczalnych</w:t>
      </w:r>
    </w:p>
    <w:p w:rsidR="008F6E42" w:rsidRPr="00550D76" w:rsidRDefault="00214B99" w:rsidP="00C45EDF">
      <w:pPr>
        <w:pStyle w:val="Akapitzlist"/>
        <w:ind w:left="2124"/>
      </w:pPr>
      <w:r w:rsidRPr="00550D76">
        <w:t>3.</w:t>
      </w:r>
      <w:r w:rsidRPr="00550D76">
        <w:tab/>
        <w:t>lista wartości</w:t>
      </w:r>
    </w:p>
    <w:p w:rsidR="008F6E42" w:rsidRPr="00550D76" w:rsidRDefault="008F6E42" w:rsidP="00C45EDF">
      <w:pPr>
        <w:pStyle w:val="Akapitzlist"/>
        <w:ind w:left="1418" w:hanging="709"/>
      </w:pPr>
      <w:r w:rsidRPr="00550D76">
        <w:t>9.</w:t>
      </w:r>
      <w:r w:rsidRPr="00550D76">
        <w:tab/>
        <w:t xml:space="preserve">Dla każdej bazy przechowujące jakiekolwiek dane niezbędne do poprawnego i bezbłędnego działania systemu oraz relację pomiędzy bazami </w:t>
      </w:r>
      <w:proofErr w:type="spellStart"/>
      <w:r w:rsidRPr="00550D76">
        <w:t>danych</w:t>
      </w:r>
      <w:proofErr w:type="spellEnd"/>
      <w:r w:rsidRPr="00550D76">
        <w:t>, jeżeli jest ich kilka wraz z odpowiednim diagramem przedstawiającym i opisującym ta relację,</w:t>
      </w:r>
    </w:p>
    <w:p w:rsidR="008F6E42" w:rsidRPr="00550D76" w:rsidRDefault="008F6E42" w:rsidP="00C45EDF">
      <w:pPr>
        <w:pStyle w:val="Akapitzlist"/>
        <w:ind w:left="1416"/>
      </w:pPr>
      <w:r w:rsidRPr="00550D76">
        <w:t>i.</w:t>
      </w:r>
      <w:r w:rsidRPr="00550D76">
        <w:tab/>
        <w:t>listę tablic (i/lub dokumentach) ,</w:t>
      </w:r>
    </w:p>
    <w:p w:rsidR="008F6E42" w:rsidRPr="00550D76" w:rsidRDefault="008F6E42" w:rsidP="00C45EDF">
      <w:pPr>
        <w:pStyle w:val="Akapitzlist"/>
        <w:ind w:left="1416"/>
      </w:pPr>
      <w:r w:rsidRPr="00550D76">
        <w:t>ii.</w:t>
      </w:r>
      <w:r w:rsidRPr="00550D76">
        <w:tab/>
        <w:t>listę atrybutów (pól) w tablicach (i/lub  dokumentach) wraz z opisem biznesowym i/lub systemowym,</w:t>
      </w:r>
    </w:p>
    <w:p w:rsidR="008F6E42" w:rsidRPr="00550D76" w:rsidRDefault="008F6E42" w:rsidP="00C45EDF">
      <w:pPr>
        <w:pStyle w:val="Akapitzlist"/>
        <w:ind w:left="1416"/>
      </w:pPr>
      <w:r w:rsidRPr="00550D76">
        <w:t>iii.</w:t>
      </w:r>
      <w:r w:rsidRPr="00550D76">
        <w:tab/>
        <w:t xml:space="preserve">Diagram zawierający schemat bazy </w:t>
      </w:r>
      <w:proofErr w:type="spellStart"/>
      <w:r w:rsidRPr="00550D76">
        <w:t>danych</w:t>
      </w:r>
      <w:proofErr w:type="spellEnd"/>
      <w:r w:rsidRPr="00550D76">
        <w:t xml:space="preserve"> </w:t>
      </w:r>
    </w:p>
    <w:p w:rsidR="008F6E42" w:rsidRPr="00550D76" w:rsidRDefault="008F6E42" w:rsidP="00C45EDF">
      <w:pPr>
        <w:pStyle w:val="Akapitzlist"/>
        <w:ind w:left="1416"/>
      </w:pPr>
      <w:r w:rsidRPr="00550D76">
        <w:t>iv.</w:t>
      </w:r>
      <w:r w:rsidRPr="00550D76">
        <w:tab/>
        <w:t xml:space="preserve">listę relacji pomiędzy tablicami w bazie </w:t>
      </w:r>
      <w:proofErr w:type="spellStart"/>
      <w:r w:rsidRPr="00550D76">
        <w:t>danych</w:t>
      </w:r>
      <w:proofErr w:type="spellEnd"/>
      <w:r w:rsidRPr="00550D76">
        <w:t xml:space="preserve"> (klucze: główne, złożone, obce),</w:t>
      </w:r>
    </w:p>
    <w:p w:rsidR="008F6E42" w:rsidRPr="00550D76" w:rsidRDefault="008F6E42" w:rsidP="00C45EDF">
      <w:pPr>
        <w:pStyle w:val="Akapitzlist"/>
        <w:ind w:left="1416"/>
      </w:pPr>
      <w:r w:rsidRPr="00550D76">
        <w:t>v.</w:t>
      </w:r>
      <w:r w:rsidRPr="00550D76">
        <w:tab/>
        <w:t>listę procedur składowanych, funkcje, wyzwalacze funkcji wraz z opisem do czego służą i kiedy (na skutek jakiego zdarzenia) są uruchamiane,</w:t>
      </w:r>
    </w:p>
    <w:p w:rsidR="008F6E42" w:rsidRPr="00550D76" w:rsidRDefault="008F6E42" w:rsidP="00C45EDF">
      <w:pPr>
        <w:pStyle w:val="Akapitzlist"/>
        <w:ind w:left="1416"/>
      </w:pPr>
      <w:r w:rsidRPr="00550D76">
        <w:t>vi.</w:t>
      </w:r>
      <w:r w:rsidRPr="00550D76">
        <w:tab/>
        <w:t xml:space="preserve">opis zawartości informacyjnej każdego pola w bazie </w:t>
      </w:r>
      <w:proofErr w:type="spellStart"/>
      <w:r w:rsidRPr="00550D76">
        <w:t>danych</w:t>
      </w:r>
      <w:proofErr w:type="spellEnd"/>
      <w:r w:rsidRPr="00550D76">
        <w:t>, także jeżeli jest to lista wartości - wtedy podawany jest zbiór możliwych wartości,</w:t>
      </w:r>
    </w:p>
    <w:p w:rsidR="008F6E42" w:rsidRPr="00550D76" w:rsidRDefault="008F6E42" w:rsidP="00C45EDF">
      <w:pPr>
        <w:pStyle w:val="Akapitzlist"/>
        <w:ind w:left="1416"/>
      </w:pPr>
      <w:proofErr w:type="spellStart"/>
      <w:r w:rsidRPr="00550D76">
        <w:t>vii</w:t>
      </w:r>
      <w:proofErr w:type="spellEnd"/>
      <w:r w:rsidRPr="00550D76">
        <w:t>.</w:t>
      </w:r>
      <w:r w:rsidRPr="00550D76">
        <w:tab/>
        <w:t>znacznik - czy pole jest wartością słownikową,</w:t>
      </w:r>
    </w:p>
    <w:p w:rsidR="008F6E42" w:rsidRPr="00550D76" w:rsidRDefault="008F6E42" w:rsidP="00C45EDF">
      <w:pPr>
        <w:pStyle w:val="Akapitzlist"/>
        <w:ind w:left="1416"/>
      </w:pPr>
      <w:r w:rsidRPr="00550D76">
        <w:t>viii.</w:t>
      </w:r>
      <w:r w:rsidRPr="00550D76">
        <w:tab/>
        <w:t>znacznik - czy pole przechowuje dane informacyjne, czy dane sterujące programem np.: stany,</w:t>
      </w:r>
    </w:p>
    <w:p w:rsidR="008F6E42" w:rsidRPr="00550D76" w:rsidRDefault="008F6E42" w:rsidP="00C45EDF">
      <w:pPr>
        <w:pStyle w:val="Akapitzlist"/>
        <w:ind w:left="1416"/>
      </w:pPr>
      <w:proofErr w:type="spellStart"/>
      <w:r w:rsidRPr="00550D76">
        <w:t>ix</w:t>
      </w:r>
      <w:proofErr w:type="spellEnd"/>
      <w:r w:rsidRPr="00550D76">
        <w:t>.</w:t>
      </w:r>
      <w:r w:rsidRPr="00550D76">
        <w:tab/>
        <w:t>format i typ atrybutów,</w:t>
      </w:r>
    </w:p>
    <w:p w:rsidR="008F6E42" w:rsidRPr="00550D76" w:rsidRDefault="008F6E42" w:rsidP="00C45EDF">
      <w:pPr>
        <w:pStyle w:val="Akapitzlist"/>
        <w:ind w:left="1416"/>
      </w:pPr>
      <w:r w:rsidRPr="00550D76">
        <w:t>x.</w:t>
      </w:r>
      <w:r w:rsidRPr="00550D76">
        <w:tab/>
        <w:t>powiązania z formularzami które dane z formularza wykorzystują lub modyfikują w danej tablicy lub tablicach.</w:t>
      </w:r>
    </w:p>
    <w:p w:rsidR="008F6E42" w:rsidRPr="00550D76" w:rsidRDefault="008F6E42" w:rsidP="00C45EDF">
      <w:pPr>
        <w:pStyle w:val="Akapitzlist"/>
        <w:ind w:left="1416"/>
      </w:pPr>
      <w:r w:rsidRPr="00550D76">
        <w:t>xi.</w:t>
      </w:r>
      <w:r w:rsidRPr="00550D76">
        <w:tab/>
        <w:t xml:space="preserve">Lista komunikatów przekazywana pomiędzy elementami systemu lub systemami zewnętrznymi </w:t>
      </w:r>
    </w:p>
    <w:p w:rsidR="008F6E42" w:rsidRPr="00550D76" w:rsidRDefault="008F6E42" w:rsidP="00C45EDF">
      <w:pPr>
        <w:pStyle w:val="Akapitzlist"/>
        <w:ind w:left="1416"/>
      </w:pPr>
      <w:proofErr w:type="spellStart"/>
      <w:r w:rsidRPr="00550D76">
        <w:t>xii</w:t>
      </w:r>
      <w:proofErr w:type="spellEnd"/>
      <w:r w:rsidRPr="00550D76">
        <w:t>.</w:t>
      </w:r>
      <w:r w:rsidRPr="00550D76">
        <w:tab/>
        <w:t>opis wraz z diagramem UML wszystkich komunikatów systemu zwierający dla każdego komunikatu:</w:t>
      </w:r>
    </w:p>
    <w:p w:rsidR="008F6E42" w:rsidRPr="00550D76" w:rsidRDefault="008F6E42" w:rsidP="00C45EDF">
      <w:pPr>
        <w:pStyle w:val="Akapitzlist"/>
        <w:ind w:left="2124"/>
      </w:pPr>
      <w:r w:rsidRPr="00550D76">
        <w:t>•</w:t>
      </w:r>
      <w:r w:rsidRPr="00550D76">
        <w:tab/>
        <w:t xml:space="preserve">nazwę komunikatu </w:t>
      </w:r>
    </w:p>
    <w:p w:rsidR="008F6E42" w:rsidRPr="00550D76" w:rsidRDefault="008F6E42" w:rsidP="00C45EDF">
      <w:pPr>
        <w:pStyle w:val="Akapitzlist"/>
        <w:ind w:left="2124"/>
      </w:pPr>
      <w:r w:rsidRPr="00550D76">
        <w:t>•</w:t>
      </w:r>
      <w:r w:rsidRPr="00550D76">
        <w:tab/>
        <w:t xml:space="preserve">nazwę i opis interfejsu przez który dany komunikat jest wysyłany i odbierany </w:t>
      </w:r>
    </w:p>
    <w:p w:rsidR="008F6E42" w:rsidRPr="00550D76" w:rsidRDefault="008F6E42" w:rsidP="00C45EDF">
      <w:pPr>
        <w:pStyle w:val="Akapitzlist"/>
        <w:ind w:left="2124"/>
      </w:pPr>
      <w:r w:rsidRPr="00550D76">
        <w:t>•</w:t>
      </w:r>
      <w:r w:rsidRPr="00550D76">
        <w:tab/>
        <w:t xml:space="preserve">kierunek komunikatu z którego i do którego podsystemu i aplikacyjnego jest on przekazywany </w:t>
      </w:r>
    </w:p>
    <w:p w:rsidR="008F6E42" w:rsidRPr="00550D76" w:rsidRDefault="008F6E42" w:rsidP="00C45EDF">
      <w:pPr>
        <w:pStyle w:val="Akapitzlist"/>
        <w:ind w:left="2124"/>
      </w:pPr>
      <w:r w:rsidRPr="00550D76">
        <w:t>•</w:t>
      </w:r>
      <w:r w:rsidRPr="00550D76">
        <w:tab/>
        <w:t xml:space="preserve">opis wszystkich pól w komunikacie </w:t>
      </w:r>
    </w:p>
    <w:p w:rsidR="0000250D" w:rsidRPr="00550D76" w:rsidRDefault="008F6E42" w:rsidP="00C45EDF">
      <w:pPr>
        <w:pStyle w:val="Akapitzlist"/>
        <w:ind w:left="2124"/>
      </w:pPr>
      <w:r w:rsidRPr="00550D76">
        <w:t>•</w:t>
      </w:r>
      <w:r w:rsidRPr="00550D76">
        <w:tab/>
        <w:t xml:space="preserve">mapowanie ze źródłowej i do docelowej struktury </w:t>
      </w:r>
      <w:proofErr w:type="spellStart"/>
      <w:r w:rsidRPr="00550D76">
        <w:t>danych</w:t>
      </w:r>
      <w:proofErr w:type="spellEnd"/>
      <w:r w:rsidRPr="00550D76">
        <w:t>.</w:t>
      </w:r>
    </w:p>
    <w:p w:rsidR="0000250D" w:rsidRPr="00550D76" w:rsidRDefault="0000250D" w:rsidP="0000250D">
      <w:pPr>
        <w:pStyle w:val="Nagwek3"/>
        <w:numPr>
          <w:ilvl w:val="2"/>
          <w:numId w:val="11"/>
        </w:numPr>
        <w:rPr>
          <w:rFonts w:ascii="Times New Roman" w:hAnsi="Times New Roman" w:cs="Times New Roman"/>
        </w:rPr>
      </w:pPr>
      <w:bookmarkStart w:id="218" w:name="_Toc389607071"/>
      <w:bookmarkStart w:id="219" w:name="OLE_LINK7"/>
      <w:r w:rsidRPr="00550D76">
        <w:rPr>
          <w:rFonts w:ascii="Times New Roman" w:hAnsi="Times New Roman" w:cs="Times New Roman"/>
        </w:rPr>
        <w:lastRenderedPageBreak/>
        <w:t>Wymagania dotyczące zarządzania procesem wytwórczym</w:t>
      </w:r>
      <w:bookmarkEnd w:id="218"/>
    </w:p>
    <w:bookmarkEnd w:id="219"/>
    <w:p w:rsidR="002D22A1" w:rsidRPr="00550D76" w:rsidRDefault="002D22A1" w:rsidP="002D22A1">
      <w:pPr>
        <w:pStyle w:val="Akapitzlist"/>
        <w:numPr>
          <w:ilvl w:val="0"/>
          <w:numId w:val="66"/>
        </w:numPr>
        <w:ind w:left="709" w:hanging="709"/>
      </w:pPr>
      <w:r w:rsidRPr="00550D76">
        <w:t>Zamawiający wymaga od Wykonawcy, na koniec fazy projektowania, przedstawienia prototypów interfejsów projektowych poszczególnych modułów Systemu.</w:t>
      </w:r>
    </w:p>
    <w:p w:rsidR="002D22A1" w:rsidRPr="00550D76" w:rsidRDefault="002D22A1" w:rsidP="002D22A1">
      <w:pPr>
        <w:pStyle w:val="Akapitzlist"/>
        <w:numPr>
          <w:ilvl w:val="0"/>
          <w:numId w:val="66"/>
        </w:numPr>
        <w:ind w:left="709" w:hanging="709"/>
      </w:pPr>
      <w:r w:rsidRPr="00550D76">
        <w:t>Prototypy interfejsów będą podlegały akceptacji i zatwierdzeniu  Zamawiającego przed rozpoczęciem fazy realizacji.</w:t>
      </w:r>
    </w:p>
    <w:p w:rsidR="002D22A1" w:rsidRPr="00550D76" w:rsidRDefault="002D22A1" w:rsidP="002D22A1">
      <w:pPr>
        <w:pStyle w:val="Akapitzlist"/>
        <w:numPr>
          <w:ilvl w:val="0"/>
          <w:numId w:val="66"/>
        </w:numPr>
        <w:ind w:left="709" w:hanging="709"/>
      </w:pPr>
      <w:r w:rsidRPr="00550D76">
        <w:t>Zamawiający wymaga od Wykonawcy, aby przyjęta przez niego metodyka wytwarzania oprogramowania spełniała następujące warunki:</w:t>
      </w:r>
    </w:p>
    <w:p w:rsidR="002D22A1" w:rsidRPr="00550D76" w:rsidRDefault="002D22A1" w:rsidP="002D22A1">
      <w:pPr>
        <w:pStyle w:val="Akapitzlist"/>
        <w:ind w:left="709"/>
      </w:pPr>
      <w:r w:rsidRPr="00550D76">
        <w:t>1. minimum trzyletni okres istnienia metodyki na polskim rynku,</w:t>
      </w:r>
    </w:p>
    <w:p w:rsidR="002D22A1" w:rsidRPr="00550D76" w:rsidRDefault="002D22A1" w:rsidP="002D22A1">
      <w:pPr>
        <w:pStyle w:val="Akapitzlist"/>
        <w:ind w:left="709"/>
      </w:pPr>
      <w:r w:rsidRPr="00550D76">
        <w:t>2. iteracyjne wytwarzanie oprogramowania,</w:t>
      </w:r>
    </w:p>
    <w:p w:rsidR="002D22A1" w:rsidRPr="00550D76" w:rsidRDefault="002D22A1" w:rsidP="002D22A1">
      <w:pPr>
        <w:pStyle w:val="Akapitzlist"/>
        <w:ind w:left="709"/>
      </w:pPr>
      <w:r w:rsidRPr="00550D76">
        <w:t>3. zarządzanie wymaganiami,</w:t>
      </w:r>
    </w:p>
    <w:p w:rsidR="002D22A1" w:rsidRPr="00550D76" w:rsidRDefault="002D22A1" w:rsidP="002D22A1">
      <w:pPr>
        <w:pStyle w:val="Akapitzlist"/>
        <w:ind w:left="709"/>
      </w:pPr>
      <w:r w:rsidRPr="00550D76">
        <w:t>4. ciągła weryfikacja jakości oprogramowania,</w:t>
      </w:r>
    </w:p>
    <w:p w:rsidR="002D22A1" w:rsidRPr="00550D76" w:rsidRDefault="002D22A1" w:rsidP="002D22A1">
      <w:pPr>
        <w:pStyle w:val="Akapitzlist"/>
        <w:ind w:left="709"/>
      </w:pPr>
      <w:r w:rsidRPr="00550D76">
        <w:t>5. zarządzanie zmianami w projekcie,</w:t>
      </w:r>
    </w:p>
    <w:p w:rsidR="002D22A1" w:rsidRPr="00550D76" w:rsidRDefault="002D22A1" w:rsidP="002D22A1">
      <w:pPr>
        <w:pStyle w:val="Akapitzlist"/>
        <w:ind w:left="709"/>
      </w:pPr>
      <w:r w:rsidRPr="00550D76">
        <w:t>6. posiadała stosowną dokumentację określającą sposób jego wykorzystania do zarządzania wytwarzaniem produktów,</w:t>
      </w:r>
    </w:p>
    <w:p w:rsidR="002D22A1" w:rsidRPr="00550D76" w:rsidRDefault="002D22A1" w:rsidP="002D22A1">
      <w:pPr>
        <w:pStyle w:val="Akapitzlist"/>
        <w:ind w:left="709"/>
      </w:pPr>
      <w:r w:rsidRPr="00550D76">
        <w:t>7. oferowała szkolenia dostępne w minimum trzech ośrodkach szkoleniowych na terenie Polski,</w:t>
      </w:r>
    </w:p>
    <w:p w:rsidR="002D22A1" w:rsidRPr="00550D76" w:rsidRDefault="002D22A1" w:rsidP="002D22A1">
      <w:pPr>
        <w:pStyle w:val="Akapitzlist"/>
        <w:ind w:left="709"/>
      </w:pPr>
      <w:r w:rsidRPr="00550D76">
        <w:t>8. posiadała materiały w sieci Internet w języku polskim opisujące mocne i słabe strony wybranego procesu wytwarzania.</w:t>
      </w:r>
    </w:p>
    <w:p w:rsidR="002D22A1" w:rsidRPr="00550D76" w:rsidRDefault="002D22A1" w:rsidP="002D22A1">
      <w:pPr>
        <w:pStyle w:val="Akapitzlist"/>
        <w:numPr>
          <w:ilvl w:val="0"/>
          <w:numId w:val="66"/>
        </w:numPr>
        <w:ind w:left="709" w:hanging="709"/>
      </w:pPr>
      <w:r w:rsidRPr="00550D76">
        <w:t>Zamawiający wymaga od Wykonawcy, aby proces wytwórczy obejmował wszystkie dyscypliny wytwarzania oprogramowania, w tym:</w:t>
      </w:r>
    </w:p>
    <w:p w:rsidR="002D22A1" w:rsidRPr="00550D76" w:rsidRDefault="002D22A1" w:rsidP="002D22A1">
      <w:pPr>
        <w:pStyle w:val="Akapitzlist"/>
        <w:ind w:left="709"/>
      </w:pPr>
      <w:r w:rsidRPr="00550D76">
        <w:t>1. modelowanie biznesowe,</w:t>
      </w:r>
    </w:p>
    <w:p w:rsidR="002D22A1" w:rsidRPr="00550D76" w:rsidRDefault="002D22A1" w:rsidP="002D22A1">
      <w:pPr>
        <w:pStyle w:val="Akapitzlist"/>
        <w:ind w:left="709"/>
      </w:pPr>
      <w:r w:rsidRPr="00550D76">
        <w:t>2. zarządzanie wymaganiami,</w:t>
      </w:r>
    </w:p>
    <w:p w:rsidR="002D22A1" w:rsidRPr="00550D76" w:rsidRDefault="002D22A1" w:rsidP="002D22A1">
      <w:pPr>
        <w:pStyle w:val="Akapitzlist"/>
        <w:ind w:left="709"/>
      </w:pPr>
      <w:r w:rsidRPr="00550D76">
        <w:t xml:space="preserve">3. analizę  </w:t>
      </w:r>
    </w:p>
    <w:p w:rsidR="002D22A1" w:rsidRPr="00550D76" w:rsidRDefault="002D22A1" w:rsidP="002D22A1">
      <w:pPr>
        <w:pStyle w:val="Akapitzlist"/>
        <w:ind w:left="709"/>
      </w:pPr>
      <w:r w:rsidRPr="00550D76">
        <w:t>4. projektowanie,</w:t>
      </w:r>
    </w:p>
    <w:p w:rsidR="002D22A1" w:rsidRPr="00550D76" w:rsidRDefault="002D22A1" w:rsidP="002D22A1">
      <w:pPr>
        <w:pStyle w:val="Akapitzlist"/>
        <w:ind w:left="709"/>
      </w:pPr>
      <w:r w:rsidRPr="00550D76">
        <w:t>5. implementację,</w:t>
      </w:r>
    </w:p>
    <w:p w:rsidR="002D22A1" w:rsidRPr="00550D76" w:rsidRDefault="002D22A1" w:rsidP="002D22A1">
      <w:pPr>
        <w:pStyle w:val="Akapitzlist"/>
        <w:ind w:left="709"/>
      </w:pPr>
      <w:r w:rsidRPr="00550D76">
        <w:t>6. testowanie,</w:t>
      </w:r>
    </w:p>
    <w:p w:rsidR="002D22A1" w:rsidRPr="00550D76" w:rsidRDefault="002D22A1" w:rsidP="002D22A1">
      <w:pPr>
        <w:pStyle w:val="Akapitzlist"/>
        <w:ind w:left="709"/>
      </w:pPr>
      <w:r w:rsidRPr="00550D76">
        <w:t>7. zarządzanie konfiguracją</w:t>
      </w:r>
    </w:p>
    <w:p w:rsidR="002D22A1" w:rsidRPr="00550D76" w:rsidRDefault="002D22A1" w:rsidP="002D22A1">
      <w:pPr>
        <w:pStyle w:val="Akapitzlist"/>
        <w:ind w:left="709"/>
      </w:pPr>
      <w:r w:rsidRPr="00550D76">
        <w:t>8. zarządzanie zmianą,</w:t>
      </w:r>
    </w:p>
    <w:p w:rsidR="002D22A1" w:rsidRPr="00550D76" w:rsidRDefault="002D22A1" w:rsidP="002D22A1">
      <w:pPr>
        <w:pStyle w:val="Akapitzlist"/>
        <w:ind w:left="709"/>
      </w:pPr>
      <w:r w:rsidRPr="00550D76">
        <w:t>9. zarządzanie projektem</w:t>
      </w:r>
    </w:p>
    <w:p w:rsidR="002D22A1" w:rsidRPr="00550D76" w:rsidRDefault="002D22A1" w:rsidP="002D22A1">
      <w:pPr>
        <w:pStyle w:val="Akapitzlist"/>
        <w:ind w:left="709"/>
      </w:pPr>
      <w:r w:rsidRPr="00550D76">
        <w:t>10. zarządzanie środowiskiem.</w:t>
      </w:r>
    </w:p>
    <w:p w:rsidR="002D22A1" w:rsidRPr="00550D76" w:rsidRDefault="002D22A1" w:rsidP="002D22A1">
      <w:pPr>
        <w:pStyle w:val="Akapitzlist"/>
        <w:numPr>
          <w:ilvl w:val="0"/>
          <w:numId w:val="66"/>
        </w:numPr>
        <w:ind w:left="709" w:hanging="709"/>
      </w:pPr>
      <w:r w:rsidRPr="00550D76">
        <w:t xml:space="preserve">W procesie wytwarzania dokumentów/diagramów oraz zarządzania nimi Zamawiający wymaga od  Wykonawcy stosowania metody wytwarzania architektury sterowanej modelami MDA (Model </w:t>
      </w:r>
      <w:proofErr w:type="spellStart"/>
      <w:r w:rsidRPr="00550D76">
        <w:t>Driven</w:t>
      </w:r>
      <w:proofErr w:type="spellEnd"/>
      <w:r w:rsidRPr="00550D76">
        <w:t xml:space="preserve"> </w:t>
      </w:r>
      <w:proofErr w:type="spellStart"/>
      <w:r w:rsidRPr="00550D76">
        <w:t>Architecture</w:t>
      </w:r>
      <w:proofErr w:type="spellEnd"/>
      <w:r w:rsidRPr="00550D76">
        <w:t xml:space="preserve">), w którym systemy tworzone są w oparciu o trzy modele i transformaty pomiędzy nimi, </w:t>
      </w:r>
      <w:proofErr w:type="spellStart"/>
      <w:r w:rsidRPr="00550D76">
        <w:t>tj</w:t>
      </w:r>
      <w:proofErr w:type="spellEnd"/>
      <w:r w:rsidRPr="00550D76">
        <w:t>:.</w:t>
      </w:r>
    </w:p>
    <w:p w:rsidR="002D22A1" w:rsidRPr="00550D76" w:rsidRDefault="002D22A1" w:rsidP="002D22A1">
      <w:pPr>
        <w:pStyle w:val="Akapitzlist"/>
        <w:ind w:left="709"/>
      </w:pPr>
      <w:r w:rsidRPr="00550D76">
        <w:t>1.      Model CIM (</w:t>
      </w:r>
      <w:proofErr w:type="spellStart"/>
      <w:r w:rsidRPr="00550D76">
        <w:t>Computation</w:t>
      </w:r>
      <w:proofErr w:type="spellEnd"/>
      <w:r w:rsidRPr="00550D76">
        <w:t xml:space="preserve"> Independent Model) przedstawiający model procesowy organizacji, model wymagań biznesowych opisanych  przy użyciu modeli: BPMN, </w:t>
      </w:r>
      <w:proofErr w:type="spellStart"/>
      <w:r w:rsidRPr="00550D76">
        <w:t>SysML</w:t>
      </w:r>
      <w:proofErr w:type="spellEnd"/>
      <w:r w:rsidRPr="00550D76">
        <w:t>, UML.</w:t>
      </w:r>
    </w:p>
    <w:p w:rsidR="002D22A1" w:rsidRPr="00550D76" w:rsidRDefault="002D22A1" w:rsidP="002D22A1">
      <w:pPr>
        <w:pStyle w:val="Akapitzlist"/>
        <w:ind w:left="709"/>
      </w:pPr>
      <w:r w:rsidRPr="00550D76">
        <w:t xml:space="preserve">2.      Model PIM  (Platform </w:t>
      </w:r>
      <w:proofErr w:type="spellStart"/>
      <w:r w:rsidRPr="00550D76">
        <w:t>Independend</w:t>
      </w:r>
      <w:proofErr w:type="spellEnd"/>
      <w:r w:rsidRPr="00550D76">
        <w:t xml:space="preserve"> Model) zawierający model analizy systemowej rozwiązania IT zbudowany za pomocą diagramów UML i </w:t>
      </w:r>
      <w:proofErr w:type="spellStart"/>
      <w:r w:rsidRPr="00550D76">
        <w:t>SysML</w:t>
      </w:r>
      <w:proofErr w:type="spellEnd"/>
      <w:r w:rsidRPr="00550D76">
        <w:t>.</w:t>
      </w:r>
    </w:p>
    <w:p w:rsidR="002D22A1" w:rsidRPr="00550D76" w:rsidRDefault="002D22A1" w:rsidP="002D22A1">
      <w:pPr>
        <w:pStyle w:val="Akapitzlist"/>
        <w:ind w:left="709"/>
      </w:pPr>
      <w:r w:rsidRPr="00550D76">
        <w:t xml:space="preserve">3.      Model PSM (Platform </w:t>
      </w:r>
      <w:proofErr w:type="spellStart"/>
      <w:r w:rsidRPr="00550D76">
        <w:t>Specific</w:t>
      </w:r>
      <w:proofErr w:type="spellEnd"/>
      <w:r w:rsidRPr="00550D76">
        <w:t xml:space="preserve"> Model) zawierający model zależny od platform rozwiązania zbudowany w oparciu o diagramy UML.</w:t>
      </w:r>
    </w:p>
    <w:p w:rsidR="002D22A1" w:rsidRPr="00550D76" w:rsidRDefault="002D22A1" w:rsidP="002D22A1">
      <w:pPr>
        <w:pStyle w:val="Akapitzlist"/>
        <w:numPr>
          <w:ilvl w:val="0"/>
          <w:numId w:val="66"/>
        </w:numPr>
        <w:ind w:left="709" w:hanging="709"/>
      </w:pPr>
      <w:r w:rsidRPr="00550D76">
        <w:t>Zamawiający wymaga aby proces wytwórczy przeprowadzony w procesie analizy biznesowej obejmował:</w:t>
      </w:r>
    </w:p>
    <w:p w:rsidR="002D22A1" w:rsidRPr="00550D76" w:rsidRDefault="002D22A1" w:rsidP="002D22A1">
      <w:pPr>
        <w:pStyle w:val="Akapitzlist"/>
        <w:ind w:left="709"/>
      </w:pPr>
      <w:r w:rsidRPr="00550D76">
        <w:t>1.      Architekturę procesów biznesowych wraz z diagramami określającymi ich przebiegi.</w:t>
      </w:r>
    </w:p>
    <w:p w:rsidR="002D22A1" w:rsidRPr="00550D76" w:rsidRDefault="002D22A1" w:rsidP="002D22A1">
      <w:pPr>
        <w:pStyle w:val="Akapitzlist"/>
        <w:ind w:left="709"/>
      </w:pPr>
      <w:r w:rsidRPr="00550D76">
        <w:lastRenderedPageBreak/>
        <w:t xml:space="preserve">2.      Określenie w oparciu o zdefiniowane przebiegi zbioru wymagań wspierających procesy biznesowe w określonym obszarze. Wymagania te muszą być reprezentowanie na diagramie wymagań </w:t>
      </w:r>
      <w:proofErr w:type="spellStart"/>
      <w:r w:rsidRPr="00550D76">
        <w:t>SysML</w:t>
      </w:r>
      <w:proofErr w:type="spellEnd"/>
      <w:r w:rsidRPr="00550D76">
        <w:t xml:space="preserve"> wraz z ich relacjami. Cechy wymagania biznesowego wskaże Zamawiający  na etapie analizy.</w:t>
      </w:r>
    </w:p>
    <w:p w:rsidR="002D22A1" w:rsidRPr="00550D76" w:rsidRDefault="002D22A1" w:rsidP="002D22A1">
      <w:pPr>
        <w:pStyle w:val="Akapitzlist"/>
        <w:ind w:left="709"/>
      </w:pPr>
      <w:r w:rsidRPr="00550D76">
        <w:t xml:space="preserve">3.      Umieszczenie informacji o możliwych stanach używając diagramów języka UML (np. diagramu </w:t>
      </w:r>
      <w:proofErr w:type="spellStart"/>
      <w:r w:rsidRPr="00550D76">
        <w:t>maszyny</w:t>
      </w:r>
      <w:proofErr w:type="spellEnd"/>
      <w:r w:rsidRPr="00550D76">
        <w:t xml:space="preserve"> stanów).</w:t>
      </w:r>
    </w:p>
    <w:p w:rsidR="002D22A1" w:rsidRPr="00550D76" w:rsidRDefault="002D22A1" w:rsidP="002D22A1">
      <w:pPr>
        <w:pStyle w:val="Akapitzlist"/>
        <w:numPr>
          <w:ilvl w:val="0"/>
          <w:numId w:val="66"/>
        </w:numPr>
        <w:ind w:left="709" w:hanging="709"/>
      </w:pPr>
      <w:r w:rsidRPr="00550D76">
        <w:t>Zamawiający wymaga aby proces wytwórczy przeprowadzony w procesie analizy systemowej obejmował zaprezentowanie:</w:t>
      </w:r>
    </w:p>
    <w:p w:rsidR="002D22A1" w:rsidRPr="00550D76" w:rsidRDefault="002D22A1" w:rsidP="002D22A1">
      <w:pPr>
        <w:pStyle w:val="Akapitzlist"/>
        <w:ind w:left="709"/>
      </w:pPr>
      <w:r w:rsidRPr="00550D76">
        <w:t>1.      Powiązanych z wymaganiami przypadków użycia i ich realizacji na podstawie diagramów języka UML.</w:t>
      </w:r>
    </w:p>
    <w:p w:rsidR="002D22A1" w:rsidRPr="00550D76" w:rsidRDefault="002D22A1" w:rsidP="002D22A1">
      <w:pPr>
        <w:pStyle w:val="Akapitzlist"/>
        <w:ind w:left="709"/>
      </w:pPr>
      <w:r w:rsidRPr="00550D76">
        <w:t>2.      Modelu informacyjnego Systemu zbudowanego na podstawie diagramu języka UML zawierającego ograniczenia ( można stosować język OCL).</w:t>
      </w:r>
    </w:p>
    <w:p w:rsidR="002D22A1" w:rsidRPr="00550D76" w:rsidRDefault="002D22A1" w:rsidP="002D22A1">
      <w:pPr>
        <w:pStyle w:val="Akapitzlist"/>
        <w:ind w:left="709"/>
      </w:pPr>
      <w:r w:rsidRPr="00550D76">
        <w:t>3.      Sposobu realizacji interfejsu graficznego aplikacji stosując stosowne diagramy języka UML.</w:t>
      </w:r>
    </w:p>
    <w:p w:rsidR="002D22A1" w:rsidRPr="00550D76" w:rsidRDefault="002D22A1" w:rsidP="002D22A1">
      <w:pPr>
        <w:pStyle w:val="Akapitzlist"/>
        <w:ind w:left="709"/>
      </w:pPr>
      <w:r w:rsidRPr="00550D76">
        <w:t>4.      Mapy nawigacyjnej dla każdego przypadku użycia.</w:t>
      </w:r>
    </w:p>
    <w:p w:rsidR="002D22A1" w:rsidRPr="00550D76" w:rsidRDefault="002D22A1" w:rsidP="002D22A1">
      <w:pPr>
        <w:pStyle w:val="Akapitzlist"/>
        <w:ind w:left="709"/>
      </w:pPr>
      <w:r w:rsidRPr="00550D76">
        <w:t>5.      Powiązania od kroku procesu biznesowego po odpowiedzialności na poziomie składowych Systemu na diagramie wymagań systemowych.</w:t>
      </w:r>
    </w:p>
    <w:p w:rsidR="002D22A1" w:rsidRPr="00550D76" w:rsidRDefault="002D22A1" w:rsidP="002D22A1">
      <w:pPr>
        <w:pStyle w:val="Akapitzlist"/>
        <w:numPr>
          <w:ilvl w:val="0"/>
          <w:numId w:val="66"/>
        </w:numPr>
        <w:ind w:left="709" w:hanging="709"/>
      </w:pPr>
      <w:r w:rsidRPr="00550D76">
        <w:t>Zamawiający wymaga wytworzenia  przypadków testowych na podstawie wyodrębnionych w procesie analizy przypadków użycia diagramu UML.</w:t>
      </w:r>
    </w:p>
    <w:p w:rsidR="002D22A1" w:rsidRPr="00550D76" w:rsidRDefault="002D22A1" w:rsidP="002D22A1">
      <w:pPr>
        <w:pStyle w:val="Akapitzlist"/>
        <w:numPr>
          <w:ilvl w:val="0"/>
          <w:numId w:val="66"/>
        </w:numPr>
        <w:ind w:left="709" w:hanging="709"/>
      </w:pPr>
      <w:r w:rsidRPr="00550D76">
        <w:t xml:space="preserve">Zamawiający wymaga aby wszystkie diagramy powstałe w procesie analizy podlegały </w:t>
      </w:r>
      <w:proofErr w:type="spellStart"/>
      <w:r w:rsidRPr="00550D76">
        <w:t>uspójnieniu</w:t>
      </w:r>
      <w:proofErr w:type="spellEnd"/>
      <w:r w:rsidRPr="00550D76">
        <w:t xml:space="preserve"> wszystkich diagramów w zakresie wszelkich zmian i  modyfikacji, zaistniałych w procesie wytwórczym.</w:t>
      </w:r>
    </w:p>
    <w:p w:rsidR="002D22A1" w:rsidRPr="00550D76" w:rsidRDefault="002D22A1" w:rsidP="002D22A1">
      <w:pPr>
        <w:pStyle w:val="Akapitzlist"/>
        <w:numPr>
          <w:ilvl w:val="0"/>
          <w:numId w:val="66"/>
        </w:numPr>
        <w:ind w:left="709" w:hanging="709"/>
      </w:pPr>
      <w:r w:rsidRPr="00550D76">
        <w:t>Zamawiający wymaga od Wykonawcy zarządzania wersją(</w:t>
      </w:r>
      <w:proofErr w:type="spellStart"/>
      <w:r w:rsidRPr="00550D76">
        <w:t>ami</w:t>
      </w:r>
      <w:proofErr w:type="spellEnd"/>
      <w:r w:rsidRPr="00550D76">
        <w:t>) oprogramowania.</w:t>
      </w:r>
    </w:p>
    <w:p w:rsidR="002D22A1" w:rsidRPr="00550D76" w:rsidRDefault="002D22A1" w:rsidP="002D22A1">
      <w:pPr>
        <w:pStyle w:val="Akapitzlist"/>
        <w:numPr>
          <w:ilvl w:val="0"/>
          <w:numId w:val="66"/>
        </w:numPr>
        <w:ind w:left="709" w:hanging="709"/>
      </w:pPr>
      <w:r w:rsidRPr="00550D76">
        <w:t xml:space="preserve">Zamawiający wymaga aby zasady wersjonowania oprogramowania były zgodne z obowiązującą w Ministerstwie Sprawiedliwości procedurą ISO B4.4_Z2 „Zasady instalacji nowych wersji oprogramowania </w:t>
      </w:r>
      <w:proofErr w:type="spellStart"/>
      <w:r w:rsidRPr="00550D76">
        <w:t>POPD_ZOPD</w:t>
      </w:r>
      <w:proofErr w:type="spellEnd"/>
      <w:r w:rsidRPr="00550D76">
        <w:t>”.</w:t>
      </w:r>
    </w:p>
    <w:p w:rsidR="002C74E4" w:rsidRPr="00550D76" w:rsidRDefault="002C74E4" w:rsidP="002C74E4">
      <w:pPr>
        <w:pStyle w:val="Nagwek3"/>
        <w:numPr>
          <w:ilvl w:val="2"/>
          <w:numId w:val="11"/>
        </w:numPr>
        <w:rPr>
          <w:rFonts w:ascii="Times New Roman" w:hAnsi="Times New Roman" w:cs="Times New Roman"/>
        </w:rPr>
      </w:pPr>
      <w:bookmarkStart w:id="220" w:name="OLE_LINK8"/>
      <w:bookmarkStart w:id="221" w:name="_Toc389607072"/>
      <w:r w:rsidRPr="00550D76">
        <w:rPr>
          <w:rFonts w:ascii="Times New Roman" w:hAnsi="Times New Roman" w:cs="Times New Roman"/>
        </w:rPr>
        <w:t>Ograniczenia</w:t>
      </w:r>
      <w:bookmarkEnd w:id="220"/>
      <w:bookmarkEnd w:id="221"/>
    </w:p>
    <w:p w:rsidR="002C74E4" w:rsidRPr="00550D76" w:rsidRDefault="002C74E4" w:rsidP="002C74E4"/>
    <w:p w:rsidR="002D22A1" w:rsidRPr="00550D76" w:rsidRDefault="002D22A1" w:rsidP="002D22A1">
      <w:pPr>
        <w:pStyle w:val="Akapitzlist"/>
        <w:numPr>
          <w:ilvl w:val="0"/>
          <w:numId w:val="66"/>
        </w:numPr>
        <w:ind w:left="709" w:hanging="709"/>
      </w:pPr>
      <w:r w:rsidRPr="00550D76">
        <w:t>Zamawiający wymaga od Wykonawcy przedstawienia Zamawiającemu wszystkich elementów analizy oraz projektu technicznego do akceptacji i odbioru.</w:t>
      </w:r>
    </w:p>
    <w:p w:rsidR="002D22A1" w:rsidRPr="00550D76" w:rsidRDefault="002D22A1" w:rsidP="002D22A1">
      <w:pPr>
        <w:pStyle w:val="Akapitzlist"/>
        <w:numPr>
          <w:ilvl w:val="0"/>
          <w:numId w:val="66"/>
        </w:numPr>
        <w:ind w:left="709" w:hanging="709"/>
      </w:pPr>
      <w:r w:rsidRPr="00550D76">
        <w:t xml:space="preserve">Procedury akceptacji i odbioru zostaną uzgodnione przez obie strony na etapie analizy.  </w:t>
      </w:r>
    </w:p>
    <w:p w:rsidR="002D22A1" w:rsidRPr="00550D76" w:rsidRDefault="002D22A1" w:rsidP="002D22A1">
      <w:pPr>
        <w:pStyle w:val="Akapitzlist"/>
        <w:numPr>
          <w:ilvl w:val="0"/>
          <w:numId w:val="66"/>
        </w:numPr>
        <w:ind w:left="709" w:hanging="709"/>
      </w:pPr>
      <w:r w:rsidRPr="00550D76">
        <w:t>Zamawiający wymaga od Wykonawcy przedstawienia szczegółowej propozycji konfiguracji sprzętowo-programowej dla zapro</w:t>
      </w:r>
      <w:r w:rsidR="00214B99" w:rsidRPr="00550D76">
        <w:t>po</w:t>
      </w:r>
      <w:r w:rsidRPr="00550D76">
        <w:t>nowanej architektury rozwiązania Systemu.</w:t>
      </w:r>
    </w:p>
    <w:p w:rsidR="002D22A1" w:rsidRPr="00550D76" w:rsidRDefault="002D22A1" w:rsidP="002D22A1">
      <w:pPr>
        <w:pStyle w:val="Akapitzlist"/>
        <w:numPr>
          <w:ilvl w:val="0"/>
          <w:numId w:val="66"/>
        </w:numPr>
        <w:ind w:left="709" w:hanging="709"/>
      </w:pPr>
      <w:r w:rsidRPr="00550D76">
        <w:t>Zamawiający wymaga od Wykonawcy przekazania Zamawiającemu całości oprogramowania wytworzonego w projekcie, łącznie z:</w:t>
      </w:r>
    </w:p>
    <w:p w:rsidR="002D22A1" w:rsidRPr="00550D76" w:rsidRDefault="002D22A1" w:rsidP="002D22A1">
      <w:pPr>
        <w:pStyle w:val="Akapitzlist"/>
        <w:ind w:left="709"/>
      </w:pPr>
      <w:r w:rsidRPr="00550D76">
        <w:t>1. prawami autorskimi</w:t>
      </w:r>
    </w:p>
    <w:p w:rsidR="002D22A1" w:rsidRPr="00550D76" w:rsidRDefault="002D22A1" w:rsidP="002D22A1">
      <w:pPr>
        <w:pStyle w:val="Akapitzlist"/>
        <w:ind w:left="709"/>
      </w:pPr>
      <w:r w:rsidRPr="00550D76">
        <w:t>2. kodami źródłowymi,</w:t>
      </w:r>
    </w:p>
    <w:p w:rsidR="002D22A1" w:rsidRPr="00550D76" w:rsidRDefault="002D22A1" w:rsidP="002D22A1">
      <w:pPr>
        <w:pStyle w:val="Akapitzlist"/>
        <w:ind w:left="709"/>
      </w:pPr>
      <w:r w:rsidRPr="00550D76">
        <w:t>zgodnie z wymaganiami opisanymi w dziale  „Wymagania dotyczące dokumentacji” niniejszego dokumentu.</w:t>
      </w:r>
    </w:p>
    <w:p w:rsidR="002D22A1" w:rsidRPr="00550D76" w:rsidRDefault="002D22A1" w:rsidP="002D22A1">
      <w:pPr>
        <w:pStyle w:val="Akapitzlist"/>
        <w:numPr>
          <w:ilvl w:val="0"/>
          <w:numId w:val="66"/>
        </w:numPr>
        <w:ind w:left="709" w:hanging="709"/>
      </w:pPr>
      <w:r w:rsidRPr="00550D76">
        <w:t>Zamawiający wymaga od Wykonawcy przekazania Zamawiającemu zestawienia wszystkich elementów oprogramowania wykorzystanego w zaproponowanym i dostarczanym rozwiązaniu Systemu, wymagających wykupienia licencji na użytkowanie wraz z cenami tych licencji oraz kosztami ich utrzymania i  serwisu.</w:t>
      </w:r>
    </w:p>
    <w:p w:rsidR="002D22A1" w:rsidRPr="00550D76" w:rsidRDefault="002D22A1" w:rsidP="002D22A1">
      <w:pPr>
        <w:pStyle w:val="Akapitzlist"/>
        <w:numPr>
          <w:ilvl w:val="0"/>
          <w:numId w:val="66"/>
        </w:numPr>
        <w:ind w:left="709" w:hanging="709"/>
      </w:pPr>
      <w:r w:rsidRPr="00550D76">
        <w:lastRenderedPageBreak/>
        <w:t>Zamawiający wymaga od Wykonawcy zapewnienia w zaproponowanym i dostarczonym rozwiązaniu informatycznym Systemu obsługi kodowania UTF-8.</w:t>
      </w:r>
    </w:p>
    <w:p w:rsidR="002D22A1" w:rsidRPr="00550D76" w:rsidRDefault="002D22A1" w:rsidP="002D22A1">
      <w:pPr>
        <w:pStyle w:val="Akapitzlist"/>
        <w:numPr>
          <w:ilvl w:val="0"/>
          <w:numId w:val="66"/>
        </w:numPr>
        <w:ind w:left="709" w:hanging="709"/>
      </w:pPr>
      <w:r w:rsidRPr="00550D76">
        <w:t>Zamawiający wymaga od Wykonawcy zapewnienia w zaproponowanym i dostarczonym rozwiązaniu informatycznym Systemu,  mechanizmów do centralnego zarządzania i automatycznego instalowania poprawek i uaktualnień do wszystkich elementów Systemu wytworzonych przez Wykonawcę.</w:t>
      </w:r>
    </w:p>
    <w:p w:rsidR="002D22A1" w:rsidRPr="00550D76" w:rsidRDefault="002D22A1" w:rsidP="002D22A1">
      <w:pPr>
        <w:pStyle w:val="Akapitzlist"/>
        <w:numPr>
          <w:ilvl w:val="0"/>
          <w:numId w:val="66"/>
        </w:numPr>
        <w:ind w:left="709" w:hanging="709"/>
      </w:pPr>
      <w:r w:rsidRPr="00550D76">
        <w:t>Zamawiający wymaga od Wykonawcy konieczności zainstalowania i skonfigurowania środowiska testowego na sprzęcie wskazanym przez Zamawiającego.</w:t>
      </w:r>
    </w:p>
    <w:p w:rsidR="002D22A1" w:rsidRPr="00550D76" w:rsidRDefault="002D22A1" w:rsidP="002D22A1">
      <w:pPr>
        <w:pStyle w:val="Akapitzlist"/>
        <w:numPr>
          <w:ilvl w:val="0"/>
          <w:numId w:val="66"/>
        </w:numPr>
        <w:ind w:left="709" w:hanging="709"/>
      </w:pPr>
      <w:r w:rsidRPr="00550D76">
        <w:t>Przedmiotową instalację i konfigurację Wykonawca zobowiązany jest wykonać po zakończeniu etapu realizacji projektu.</w:t>
      </w:r>
    </w:p>
    <w:p w:rsidR="002D22A1" w:rsidRPr="00550D76" w:rsidRDefault="002D22A1" w:rsidP="002D22A1">
      <w:pPr>
        <w:pStyle w:val="Akapitzlist"/>
        <w:numPr>
          <w:ilvl w:val="0"/>
          <w:numId w:val="66"/>
        </w:numPr>
        <w:ind w:left="709" w:hanging="709"/>
      </w:pPr>
      <w:r w:rsidRPr="00550D76">
        <w:t xml:space="preserve">Zamawiający wymaga od Wykonawcy w dostarczonym rozwiązaniu Systemu wykorzystania poniżej wymienionych  formatów </w:t>
      </w:r>
      <w:proofErr w:type="spellStart"/>
      <w:r w:rsidRPr="00550D76">
        <w:t>danych</w:t>
      </w:r>
      <w:proofErr w:type="spellEnd"/>
      <w:r w:rsidRPr="00550D76">
        <w:t xml:space="preserve"> dla:</w:t>
      </w:r>
    </w:p>
    <w:p w:rsidR="002D22A1" w:rsidRPr="00550D76" w:rsidRDefault="002D22A1" w:rsidP="00464788">
      <w:pPr>
        <w:pStyle w:val="Akapitzlist"/>
        <w:ind w:left="709"/>
      </w:pPr>
      <w:r w:rsidRPr="00550D76">
        <w:t xml:space="preserve">1. dokumentów tekstowych: </w:t>
      </w:r>
      <w:proofErr w:type="spellStart"/>
      <w:r w:rsidRPr="00550D76">
        <w:t>txt</w:t>
      </w:r>
      <w:proofErr w:type="spellEnd"/>
      <w:r w:rsidRPr="00550D76">
        <w:t xml:space="preserve">, </w:t>
      </w:r>
      <w:proofErr w:type="spellStart"/>
      <w:r w:rsidRPr="00550D76">
        <w:t>rtf</w:t>
      </w:r>
      <w:proofErr w:type="spellEnd"/>
      <w:r w:rsidRPr="00550D76">
        <w:t xml:space="preserve">, </w:t>
      </w:r>
      <w:proofErr w:type="spellStart"/>
      <w:r w:rsidRPr="00550D76">
        <w:t>pdf</w:t>
      </w:r>
      <w:proofErr w:type="spellEnd"/>
      <w:r w:rsidRPr="00550D76">
        <w:t xml:space="preserve">, </w:t>
      </w:r>
      <w:proofErr w:type="spellStart"/>
      <w:r w:rsidRPr="00550D76">
        <w:t>doc</w:t>
      </w:r>
      <w:proofErr w:type="spellEnd"/>
      <w:r w:rsidRPr="00550D76">
        <w:t xml:space="preserve">, </w:t>
      </w:r>
      <w:proofErr w:type="spellStart"/>
      <w:r w:rsidRPr="00550D76">
        <w:t>docx</w:t>
      </w:r>
      <w:proofErr w:type="spellEnd"/>
      <w:r w:rsidRPr="00550D76">
        <w:t xml:space="preserve">, </w:t>
      </w:r>
      <w:proofErr w:type="spellStart"/>
      <w:r w:rsidRPr="00550D76">
        <w:t>odt</w:t>
      </w:r>
      <w:proofErr w:type="spellEnd"/>
      <w:r w:rsidRPr="00550D76">
        <w:t xml:space="preserve">, </w:t>
      </w:r>
      <w:proofErr w:type="spellStart"/>
      <w:r w:rsidRPr="00550D76">
        <w:t>open</w:t>
      </w:r>
      <w:proofErr w:type="spellEnd"/>
      <w:r w:rsidRPr="00550D76">
        <w:t xml:space="preserve"> XML</w:t>
      </w:r>
    </w:p>
    <w:p w:rsidR="002D22A1" w:rsidRPr="00550D76" w:rsidRDefault="002D22A1" w:rsidP="00464788">
      <w:pPr>
        <w:pStyle w:val="Akapitzlist"/>
        <w:ind w:left="709"/>
      </w:pPr>
      <w:r w:rsidRPr="00550D76">
        <w:t xml:space="preserve">2. zawierających informacje graficzne: </w:t>
      </w:r>
      <w:proofErr w:type="spellStart"/>
      <w:r w:rsidRPr="00550D76">
        <w:t>jpg</w:t>
      </w:r>
      <w:proofErr w:type="spellEnd"/>
      <w:r w:rsidRPr="00550D76">
        <w:t>(</w:t>
      </w:r>
      <w:proofErr w:type="spellStart"/>
      <w:r w:rsidRPr="00550D76">
        <w:t>jpeg</w:t>
      </w:r>
      <w:proofErr w:type="spellEnd"/>
      <w:r w:rsidRPr="00550D76">
        <w:t xml:space="preserve">), </w:t>
      </w:r>
      <w:proofErr w:type="spellStart"/>
      <w:r w:rsidRPr="00550D76">
        <w:t>gif</w:t>
      </w:r>
      <w:proofErr w:type="spellEnd"/>
      <w:r w:rsidRPr="00550D76">
        <w:t xml:space="preserve">, </w:t>
      </w:r>
      <w:proofErr w:type="spellStart"/>
      <w:r w:rsidRPr="00550D76">
        <w:t>tif</w:t>
      </w:r>
      <w:proofErr w:type="spellEnd"/>
      <w:r w:rsidRPr="00550D76">
        <w:t xml:space="preserve">, </w:t>
      </w:r>
      <w:proofErr w:type="spellStart"/>
      <w:r w:rsidRPr="00550D76">
        <w:t>geotiff</w:t>
      </w:r>
      <w:proofErr w:type="spellEnd"/>
      <w:r w:rsidRPr="00550D76">
        <w:t xml:space="preserve">, </w:t>
      </w:r>
      <w:proofErr w:type="spellStart"/>
      <w:r w:rsidRPr="00550D76">
        <w:t>png</w:t>
      </w:r>
      <w:proofErr w:type="spellEnd"/>
      <w:r w:rsidRPr="00550D76">
        <w:t xml:space="preserve">, </w:t>
      </w:r>
      <w:proofErr w:type="spellStart"/>
      <w:r w:rsidRPr="00550D76">
        <w:t>svg</w:t>
      </w:r>
      <w:proofErr w:type="spellEnd"/>
    </w:p>
    <w:p w:rsidR="002D22A1" w:rsidRPr="00550D76" w:rsidRDefault="002D22A1" w:rsidP="00464788">
      <w:pPr>
        <w:pStyle w:val="Akapitzlist"/>
        <w:ind w:left="709"/>
      </w:pPr>
      <w:r w:rsidRPr="00550D76">
        <w:t xml:space="preserve">3. kompresowanych:  zip, tar, </w:t>
      </w:r>
      <w:proofErr w:type="spellStart"/>
      <w:r w:rsidRPr="00550D76">
        <w:t>gz</w:t>
      </w:r>
      <w:proofErr w:type="spellEnd"/>
      <w:r w:rsidRPr="00550D76">
        <w:t xml:space="preserve">, </w:t>
      </w:r>
      <w:proofErr w:type="spellStart"/>
      <w:r w:rsidRPr="00550D76">
        <w:t>rar</w:t>
      </w:r>
      <w:proofErr w:type="spellEnd"/>
      <w:r w:rsidRPr="00550D76">
        <w:t>.</w:t>
      </w:r>
    </w:p>
    <w:p w:rsidR="002D22A1" w:rsidRPr="00550D76" w:rsidRDefault="002D22A1" w:rsidP="002D22A1">
      <w:pPr>
        <w:pStyle w:val="Akapitzlist"/>
        <w:numPr>
          <w:ilvl w:val="0"/>
          <w:numId w:val="66"/>
        </w:numPr>
        <w:ind w:left="709" w:hanging="709"/>
      </w:pPr>
      <w:r w:rsidRPr="00550D76">
        <w:t>Zamawiający wymaga od Wykonawcy aby w dostarczonym rozwiązaniu Systemu dane dotyczące użytkowników wewnętrznych, a w szczególności dane dotyczące uwierzytelnienia i autoryzacji były przechowywane w ramach tożsamo</w:t>
      </w:r>
      <w:r w:rsidR="00464788" w:rsidRPr="00550D76">
        <w:t xml:space="preserve">ści informatycznej obsługiwanej </w:t>
      </w:r>
      <w:r w:rsidRPr="00550D76">
        <w:t>przez System.</w:t>
      </w:r>
    </w:p>
    <w:p w:rsidR="002D22A1" w:rsidRPr="00550D76" w:rsidRDefault="002D22A1" w:rsidP="002D22A1">
      <w:pPr>
        <w:pStyle w:val="Akapitzlist"/>
        <w:numPr>
          <w:ilvl w:val="0"/>
          <w:numId w:val="66"/>
        </w:numPr>
        <w:ind w:left="709" w:hanging="709"/>
      </w:pPr>
      <w:r w:rsidRPr="00550D76">
        <w:t xml:space="preserve">Zamawiający wymaga od Wykonawcy aby żadna z instrukcji języka SQL wykonywanych w Systemie nie była specyficzna dla jedynego wybranego dostawcy silnika bazy </w:t>
      </w:r>
      <w:proofErr w:type="spellStart"/>
      <w:r w:rsidRPr="00550D76">
        <w:t>danych</w:t>
      </w:r>
      <w:proofErr w:type="spellEnd"/>
      <w:r w:rsidRPr="00550D76">
        <w:t>.</w:t>
      </w:r>
    </w:p>
    <w:p w:rsidR="002D22A1" w:rsidRPr="00550D76" w:rsidRDefault="002D22A1" w:rsidP="002D22A1">
      <w:pPr>
        <w:pStyle w:val="Akapitzlist"/>
        <w:numPr>
          <w:ilvl w:val="0"/>
          <w:numId w:val="66"/>
        </w:numPr>
        <w:ind w:left="709" w:hanging="709"/>
      </w:pPr>
      <w:r w:rsidRPr="00550D76">
        <w:t xml:space="preserve">Zamawiający wymaga aby wszelkie konieczne zmiany w konfiguracji silnika bazy </w:t>
      </w:r>
      <w:proofErr w:type="spellStart"/>
      <w:r w:rsidRPr="00550D76">
        <w:t>danych</w:t>
      </w:r>
      <w:proofErr w:type="spellEnd"/>
      <w:r w:rsidRPr="00550D76">
        <w:t xml:space="preserve"> DB2 bądź środowiska </w:t>
      </w:r>
      <w:proofErr w:type="spellStart"/>
      <w:r w:rsidRPr="00550D76">
        <w:t>Mainframe</w:t>
      </w:r>
      <w:proofErr w:type="spellEnd"/>
      <w:r w:rsidRPr="00550D76">
        <w:t xml:space="preserve"> muszą być uzgodnione z Zamawiającym.</w:t>
      </w:r>
    </w:p>
    <w:p w:rsidR="002D22A1" w:rsidRPr="00550D76" w:rsidRDefault="002D22A1" w:rsidP="002D22A1">
      <w:pPr>
        <w:pStyle w:val="Akapitzlist"/>
        <w:numPr>
          <w:ilvl w:val="0"/>
          <w:numId w:val="66"/>
        </w:numPr>
        <w:ind w:left="709" w:hanging="709"/>
      </w:pPr>
      <w:r w:rsidRPr="00550D76">
        <w:t>Zamawiający wymaga od Wykonawcy aby  w dostarczonym rozwiązaniu Systemu komunikacja oprogramowania z bazą(</w:t>
      </w:r>
      <w:proofErr w:type="spellStart"/>
      <w:r w:rsidRPr="00550D76">
        <w:t>ami</w:t>
      </w:r>
      <w:proofErr w:type="spellEnd"/>
      <w:r w:rsidRPr="00550D76">
        <w:t xml:space="preserve">) </w:t>
      </w:r>
      <w:proofErr w:type="spellStart"/>
      <w:r w:rsidRPr="00550D76">
        <w:t>danych</w:t>
      </w:r>
      <w:proofErr w:type="spellEnd"/>
      <w:r w:rsidRPr="00550D76">
        <w:t xml:space="preserve"> odbywała się za pomocą interfejsu umożliwiającego połączenie niezależnie od platformy systemowej oraz  systemu zarządzającego bazą </w:t>
      </w:r>
      <w:proofErr w:type="spellStart"/>
      <w:r w:rsidRPr="00550D76">
        <w:t>danych</w:t>
      </w:r>
      <w:proofErr w:type="spellEnd"/>
      <w:r w:rsidRPr="00550D76">
        <w:t>.</w:t>
      </w:r>
    </w:p>
    <w:p w:rsidR="002D22A1" w:rsidRPr="00550D76" w:rsidRDefault="002D22A1" w:rsidP="00464788">
      <w:pPr>
        <w:pStyle w:val="Akapitzlist"/>
        <w:ind w:left="709"/>
      </w:pPr>
      <w:r w:rsidRPr="00550D76">
        <w:t>Dla przedmiotowej komunikacji Zamawiający wymaga  wykorzystanie interfejsów:</w:t>
      </w:r>
    </w:p>
    <w:p w:rsidR="002D22A1" w:rsidRPr="00550D76" w:rsidRDefault="002D22A1" w:rsidP="00464788">
      <w:pPr>
        <w:pStyle w:val="Akapitzlist"/>
        <w:ind w:left="709"/>
      </w:pPr>
      <w:r w:rsidRPr="00550D76">
        <w:t>1. ODBC,</w:t>
      </w:r>
    </w:p>
    <w:p w:rsidR="002D22A1" w:rsidRPr="00550D76" w:rsidRDefault="002D22A1" w:rsidP="00464788">
      <w:pPr>
        <w:pStyle w:val="Akapitzlist"/>
        <w:ind w:left="709"/>
      </w:pPr>
      <w:r w:rsidRPr="00550D76">
        <w:t>2. JDBC.</w:t>
      </w:r>
    </w:p>
    <w:p w:rsidR="00FE30CD" w:rsidRPr="00550D76" w:rsidRDefault="009E7560" w:rsidP="00EA3977">
      <w:pPr>
        <w:pStyle w:val="Nagwek1"/>
        <w:numPr>
          <w:ilvl w:val="0"/>
          <w:numId w:val="71"/>
        </w:numPr>
        <w:rPr>
          <w:rFonts w:ascii="Times New Roman" w:hAnsi="Times New Roman" w:cs="Times New Roman"/>
          <w:sz w:val="24"/>
          <w:szCs w:val="24"/>
        </w:rPr>
      </w:pPr>
      <w:bookmarkStart w:id="222" w:name="_Toc389607073"/>
      <w:r w:rsidRPr="00550D76">
        <w:rPr>
          <w:rFonts w:ascii="Times New Roman" w:hAnsi="Times New Roman" w:cs="Times New Roman"/>
          <w:sz w:val="24"/>
          <w:szCs w:val="24"/>
        </w:rPr>
        <w:t>Usługi</w:t>
      </w:r>
      <w:bookmarkEnd w:id="222"/>
    </w:p>
    <w:p w:rsidR="00423FB5" w:rsidRPr="00550D76" w:rsidRDefault="00423FB5" w:rsidP="00423FB5">
      <w:r w:rsidRPr="00550D76">
        <w:t>System, oprócz interfejsów użytkownika udostępnianych poprzez witrynę WWW na własnym</w:t>
      </w:r>
      <w:r w:rsidR="0057630D" w:rsidRPr="00550D76">
        <w:t xml:space="preserve"> </w:t>
      </w:r>
      <w:r w:rsidRPr="00550D76">
        <w:t>portalu, winien udostępniać zestaw usług sieciowych zdefiniowanych za pomocą języka usług WSDL. Usługi te mają na celu umożliwienie integracji Systemu z innymi systemami teleinformatycznymi. Komunikacja z usługami winna odbywać się z wykorzystaniem otwartych protokołów internetowych, w szczególności z wykorzystaniem protokołu SOAP. Zestaw udostępnianych usług winien umożliwić w szczególności:</w:t>
      </w:r>
    </w:p>
    <w:p w:rsidR="00423FB5" w:rsidRPr="00550D76" w:rsidRDefault="00423FB5" w:rsidP="00423FB5">
      <w:pPr>
        <w:pStyle w:val="Akapitzlist"/>
        <w:numPr>
          <w:ilvl w:val="0"/>
          <w:numId w:val="65"/>
        </w:numPr>
      </w:pPr>
      <w:r w:rsidRPr="00550D76">
        <w:t xml:space="preserve">Weryfikację </w:t>
      </w:r>
      <w:proofErr w:type="spellStart"/>
      <w:r w:rsidRPr="00550D76">
        <w:t>danych</w:t>
      </w:r>
      <w:proofErr w:type="spellEnd"/>
      <w:r w:rsidRPr="00550D76">
        <w:t xml:space="preserve"> użytkownika w zbiorze </w:t>
      </w:r>
      <w:proofErr w:type="spellStart"/>
      <w:r w:rsidRPr="00550D76">
        <w:t>danych</w:t>
      </w:r>
      <w:proofErr w:type="spellEnd"/>
      <w:r w:rsidRPr="00550D76">
        <w:t xml:space="preserve"> PESEL</w:t>
      </w:r>
    </w:p>
    <w:p w:rsidR="00423FB5" w:rsidRPr="00550D76" w:rsidRDefault="00AA78EA" w:rsidP="00423FB5">
      <w:pPr>
        <w:pStyle w:val="Akapitzlist"/>
        <w:numPr>
          <w:ilvl w:val="0"/>
          <w:numId w:val="65"/>
        </w:numPr>
      </w:pPr>
      <w:r w:rsidRPr="00550D76">
        <w:t xml:space="preserve">Złożenie podpisu elektronicznego z wykorzystaniem profilu MS, profilu zaufanego </w:t>
      </w:r>
      <w:proofErr w:type="spellStart"/>
      <w:r w:rsidRPr="00550D76">
        <w:t>e-PUAP</w:t>
      </w:r>
      <w:proofErr w:type="spellEnd"/>
      <w:r w:rsidRPr="00550D76">
        <w:t>, podpisu elektronicznego weryfikowanego certyfikatem kwalifikowanym</w:t>
      </w:r>
      <w:r w:rsidR="0057630D" w:rsidRPr="00550D76">
        <w:t xml:space="preserve"> wraz z oznaczeniem czasowym złożenia podpisu</w:t>
      </w:r>
    </w:p>
    <w:p w:rsidR="00AA78EA" w:rsidRPr="00550D76" w:rsidRDefault="00AA78EA" w:rsidP="00423FB5">
      <w:pPr>
        <w:pStyle w:val="Akapitzlist"/>
        <w:numPr>
          <w:ilvl w:val="0"/>
          <w:numId w:val="65"/>
        </w:numPr>
      </w:pPr>
      <w:r w:rsidRPr="00550D76">
        <w:t>Dokonanie płatności elektronicznej za składany wniosek do Sądu Rejestrowego KRS</w:t>
      </w:r>
    </w:p>
    <w:p w:rsidR="00AA78EA" w:rsidRPr="00550D76" w:rsidRDefault="00AA78EA" w:rsidP="00423FB5">
      <w:pPr>
        <w:pStyle w:val="Akapitzlist"/>
        <w:numPr>
          <w:ilvl w:val="0"/>
          <w:numId w:val="65"/>
        </w:numPr>
      </w:pPr>
      <w:r w:rsidRPr="00550D76">
        <w:t>Skuteczne złożenie wniosku do Biura Podawczego Sądu Rejestrowego KRS</w:t>
      </w:r>
    </w:p>
    <w:p w:rsidR="00AA78EA" w:rsidRPr="00550D76" w:rsidRDefault="00AA78EA" w:rsidP="00423FB5">
      <w:pPr>
        <w:pStyle w:val="Akapitzlist"/>
        <w:numPr>
          <w:ilvl w:val="0"/>
          <w:numId w:val="65"/>
        </w:numPr>
      </w:pPr>
      <w:r w:rsidRPr="00550D76">
        <w:lastRenderedPageBreak/>
        <w:t>Skuteczny odbiór informacji o poprawnym złożeniu wniosku, elektroniczne potwierdzenie wniesienia i rejestracji pisma (sygnatura).</w:t>
      </w:r>
    </w:p>
    <w:p w:rsidR="00AA78EA" w:rsidRPr="00550D76" w:rsidRDefault="0057630D" w:rsidP="00423FB5">
      <w:pPr>
        <w:pStyle w:val="Akapitzlist"/>
        <w:numPr>
          <w:ilvl w:val="0"/>
          <w:numId w:val="65"/>
        </w:numPr>
      </w:pPr>
      <w:r w:rsidRPr="00550D76">
        <w:t>Skuteczny odbiór pism procesowych z Sądu Rejestrowego (korespondencja).</w:t>
      </w:r>
    </w:p>
    <w:p w:rsidR="003459C3" w:rsidRPr="00550D76" w:rsidRDefault="003459C3" w:rsidP="00450B92"/>
    <w:sectPr w:rsidR="003459C3" w:rsidRPr="00550D76" w:rsidSect="005B02F1">
      <w:headerReference w:type="default" r:id="rId62"/>
      <w:footerReference w:type="default" r:id="rId6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215" w:rsidRDefault="00264215" w:rsidP="00FE30CD">
      <w:r>
        <w:separator/>
      </w:r>
    </w:p>
  </w:endnote>
  <w:endnote w:type="continuationSeparator" w:id="0">
    <w:p w:rsidR="00264215" w:rsidRDefault="00264215" w:rsidP="00FE30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TTE1746410t00">
    <w:altName w:val="MS Mincho"/>
    <w:panose1 w:val="00000000000000000000"/>
    <w:charset w:val="80"/>
    <w:family w:val="auto"/>
    <w:notTrueType/>
    <w:pitch w:val="default"/>
    <w:sig w:usb0="00000001" w:usb1="08070000" w:usb2="00000010" w:usb3="00000000" w:csb0="00020000" w:csb1="00000000"/>
  </w:font>
  <w:font w:name="TTE1632398t00">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D86" w:rsidRPr="009E6F3A" w:rsidRDefault="000A6D86" w:rsidP="003C438C">
    <w:pPr>
      <w:pStyle w:val="Stopka"/>
      <w:tabs>
        <w:tab w:val="clear" w:pos="9072"/>
        <w:tab w:val="right" w:pos="9639"/>
      </w:tabs>
      <w:jc w:val="center"/>
      <w:rPr>
        <w:sz w:val="18"/>
        <w:szCs w:val="18"/>
      </w:rPr>
    </w:pPr>
    <w:r w:rsidRPr="009E6F3A">
      <w:rPr>
        <w:sz w:val="18"/>
        <w:szCs w:val="18"/>
      </w:rPr>
      <w:t>„Projekt współfinansowany przez Unię Europejską ze środków Europejskiego Funduszu Społecznego”</w:t>
    </w:r>
  </w:p>
  <w:p w:rsidR="000A6D86" w:rsidRPr="009E6F3A" w:rsidRDefault="000A6D86" w:rsidP="003C438C">
    <w:pPr>
      <w:pStyle w:val="Nagwek"/>
      <w:jc w:val="center"/>
      <w:rPr>
        <w:sz w:val="18"/>
        <w:szCs w:val="18"/>
      </w:rPr>
    </w:pPr>
  </w:p>
  <w:p w:rsidR="000A6D86" w:rsidRPr="009E6F3A" w:rsidRDefault="000A6D86" w:rsidP="003C438C">
    <w:pPr>
      <w:pStyle w:val="Stopka"/>
      <w:tabs>
        <w:tab w:val="clear" w:pos="9072"/>
        <w:tab w:val="right" w:pos="9639"/>
      </w:tabs>
      <w:jc w:val="center"/>
      <w:rPr>
        <w:sz w:val="18"/>
        <w:szCs w:val="18"/>
      </w:rPr>
    </w:pPr>
    <w:r w:rsidRPr="009E6F3A">
      <w:rPr>
        <w:sz w:val="18"/>
        <w:szCs w:val="18"/>
      </w:rPr>
      <w:t xml:space="preserve">Strona </w:t>
    </w:r>
    <w:r w:rsidR="00546902" w:rsidRPr="009E6F3A">
      <w:rPr>
        <w:b/>
        <w:sz w:val="18"/>
        <w:szCs w:val="18"/>
      </w:rPr>
      <w:fldChar w:fldCharType="begin"/>
    </w:r>
    <w:r w:rsidRPr="009E6F3A">
      <w:rPr>
        <w:b/>
        <w:sz w:val="18"/>
        <w:szCs w:val="18"/>
      </w:rPr>
      <w:instrText>PAGE</w:instrText>
    </w:r>
    <w:r w:rsidR="00546902" w:rsidRPr="009E6F3A">
      <w:rPr>
        <w:b/>
        <w:sz w:val="18"/>
        <w:szCs w:val="18"/>
      </w:rPr>
      <w:fldChar w:fldCharType="separate"/>
    </w:r>
    <w:r w:rsidR="0053699C">
      <w:rPr>
        <w:b/>
        <w:noProof/>
        <w:sz w:val="18"/>
        <w:szCs w:val="18"/>
      </w:rPr>
      <w:t>1</w:t>
    </w:r>
    <w:r w:rsidR="00546902" w:rsidRPr="009E6F3A">
      <w:rPr>
        <w:b/>
        <w:sz w:val="18"/>
        <w:szCs w:val="18"/>
      </w:rPr>
      <w:fldChar w:fldCharType="end"/>
    </w:r>
    <w:r w:rsidRPr="009E6F3A">
      <w:rPr>
        <w:sz w:val="18"/>
        <w:szCs w:val="18"/>
      </w:rPr>
      <w:t xml:space="preserve"> z </w:t>
    </w:r>
    <w:r w:rsidR="00546902" w:rsidRPr="009E6F3A">
      <w:rPr>
        <w:b/>
        <w:sz w:val="18"/>
        <w:szCs w:val="18"/>
      </w:rPr>
      <w:fldChar w:fldCharType="begin"/>
    </w:r>
    <w:r w:rsidRPr="009E6F3A">
      <w:rPr>
        <w:b/>
        <w:sz w:val="18"/>
        <w:szCs w:val="18"/>
      </w:rPr>
      <w:instrText>NUMPAGES</w:instrText>
    </w:r>
    <w:r w:rsidR="00546902" w:rsidRPr="009E6F3A">
      <w:rPr>
        <w:b/>
        <w:sz w:val="18"/>
        <w:szCs w:val="18"/>
      </w:rPr>
      <w:fldChar w:fldCharType="separate"/>
    </w:r>
    <w:r w:rsidR="0053699C">
      <w:rPr>
        <w:b/>
        <w:noProof/>
        <w:sz w:val="18"/>
        <w:szCs w:val="18"/>
      </w:rPr>
      <w:t>124</w:t>
    </w:r>
    <w:r w:rsidR="00546902" w:rsidRPr="009E6F3A">
      <w:rPr>
        <w:b/>
        <w:sz w:val="18"/>
        <w:szCs w:val="18"/>
      </w:rPr>
      <w:fldChar w:fldCharType="end"/>
    </w:r>
    <w:r w:rsidRPr="009E6F3A">
      <w:rPr>
        <w:b/>
        <w:sz w:val="18"/>
        <w:szCs w:val="18"/>
      </w:rPr>
      <w:t xml:space="preserve"> </w:t>
    </w:r>
    <w:r w:rsidRPr="009E6F3A">
      <w:rPr>
        <w:sz w:val="18"/>
        <w:szCs w:val="18"/>
      </w:rPr>
      <w:t>–</w:t>
    </w:r>
    <w:r w:rsidRPr="009E6F3A">
      <w:rPr>
        <w:b/>
        <w:sz w:val="18"/>
        <w:szCs w:val="18"/>
      </w:rPr>
      <w:t xml:space="preserve"> </w:t>
    </w:r>
    <w:r w:rsidRPr="009E6F3A">
      <w:rPr>
        <w:sz w:val="18"/>
        <w:szCs w:val="18"/>
      </w:rPr>
      <w:t>Załącznik nr 1 do Umowy nr ………..…. z dn.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215" w:rsidRDefault="00264215" w:rsidP="00FE30CD">
      <w:r>
        <w:separator/>
      </w:r>
    </w:p>
  </w:footnote>
  <w:footnote w:type="continuationSeparator" w:id="0">
    <w:p w:rsidR="00264215" w:rsidRDefault="00264215" w:rsidP="00FE30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D86" w:rsidRPr="00FA088C" w:rsidRDefault="000A6D86" w:rsidP="00B43ECE">
    <w:pPr>
      <w:pStyle w:val="Nagwek"/>
      <w:jc w:val="center"/>
    </w:pPr>
    <w:r>
      <w:rPr>
        <w:noProof/>
      </w:rPr>
      <w:drawing>
        <wp:inline distT="0" distB="0" distL="0" distR="0">
          <wp:extent cx="5734050" cy="638175"/>
          <wp:effectExtent l="19050" t="0" r="0" b="0"/>
          <wp:docPr id="2" name="Obraz 1" descr="logo pokl ue ms - colo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okl ue ms - color, black"/>
                  <pic:cNvPicPr>
                    <a:picLocks noChangeAspect="1" noChangeArrowheads="1"/>
                  </pic:cNvPicPr>
                </pic:nvPicPr>
                <pic:blipFill>
                  <a:blip r:embed="rId1"/>
                  <a:srcRect/>
                  <a:stretch>
                    <a:fillRect/>
                  </a:stretch>
                </pic:blipFill>
                <pic:spPr bwMode="auto">
                  <a:xfrm>
                    <a:off x="0" y="0"/>
                    <a:ext cx="5734050" cy="638175"/>
                  </a:xfrm>
                  <a:prstGeom prst="rect">
                    <a:avLst/>
                  </a:prstGeom>
                  <a:noFill/>
                  <a:ln w="9525">
                    <a:noFill/>
                    <a:miter lim="800000"/>
                    <a:headEnd/>
                    <a:tailEnd/>
                  </a:ln>
                </pic:spPr>
              </pic:pic>
            </a:graphicData>
          </a:graphic>
        </wp:inline>
      </w:drawing>
    </w:r>
  </w:p>
  <w:p w:rsidR="000A6D86" w:rsidRPr="00FA088C" w:rsidRDefault="000A6D86" w:rsidP="00B43ECE">
    <w:pPr>
      <w:jc w:val="center"/>
      <w:rPr>
        <w:i/>
        <w:sz w:val="18"/>
        <w:szCs w:val="18"/>
      </w:rPr>
    </w:pPr>
    <w:r w:rsidRPr="005A0E56">
      <w:rPr>
        <w:i/>
        <w:sz w:val="20"/>
        <w:szCs w:val="20"/>
      </w:rPr>
      <w:t>Projekt</w:t>
    </w:r>
    <w:r>
      <w:rPr>
        <w:i/>
        <w:sz w:val="20"/>
        <w:szCs w:val="20"/>
      </w:rPr>
      <w:t xml:space="preserve"> POKL</w:t>
    </w:r>
    <w:r w:rsidRPr="005A0E56">
      <w:rPr>
        <w:i/>
        <w:sz w:val="20"/>
        <w:szCs w:val="20"/>
      </w:rPr>
      <w:t>: Wprowadzenie e-usług w resorcie sprawiedliwości</w:t>
    </w:r>
  </w:p>
  <w:p w:rsidR="000A6D86" w:rsidRPr="00B43ECE" w:rsidRDefault="000A6D86" w:rsidP="00B43ECE">
    <w:pPr>
      <w:pStyle w:val="Nagwek"/>
      <w:jc w:val="center"/>
      <w:rPr>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4141E3C"/>
    <w:lvl w:ilvl="0">
      <w:numFmt w:val="bullet"/>
      <w:lvlText w:val="*"/>
      <w:lvlJc w:val="left"/>
    </w:lvl>
  </w:abstractNum>
  <w:abstractNum w:abstractNumId="1">
    <w:nsid w:val="01F82963"/>
    <w:multiLevelType w:val="multilevel"/>
    <w:tmpl w:val="D9D8B92A"/>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6.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33C3D5F"/>
    <w:multiLevelType w:val="hybridMultilevel"/>
    <w:tmpl w:val="4AE6B0D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nsid w:val="082770B1"/>
    <w:multiLevelType w:val="hybridMultilevel"/>
    <w:tmpl w:val="255457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1224F3"/>
    <w:multiLevelType w:val="hybridMultilevel"/>
    <w:tmpl w:val="7354C20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A0A6579"/>
    <w:multiLevelType w:val="hybridMultilevel"/>
    <w:tmpl w:val="5D62D3DE"/>
    <w:lvl w:ilvl="0" w:tplc="A4141E3C">
      <w:start w:val="65535"/>
      <w:numFmt w:val="bullet"/>
      <w:lvlText w:val="•"/>
      <w:lvlJc w:val="left"/>
      <w:pPr>
        <w:ind w:left="893" w:hanging="360"/>
      </w:pPr>
      <w:rPr>
        <w:rFonts w:ascii="Times New Roman" w:hAnsi="Times New Roman" w:cs="Times New Roman" w:hint="default"/>
      </w:rPr>
    </w:lvl>
    <w:lvl w:ilvl="1" w:tplc="04150003" w:tentative="1">
      <w:start w:val="1"/>
      <w:numFmt w:val="bullet"/>
      <w:lvlText w:val="o"/>
      <w:lvlJc w:val="left"/>
      <w:pPr>
        <w:ind w:left="1613" w:hanging="360"/>
      </w:pPr>
      <w:rPr>
        <w:rFonts w:ascii="Courier New" w:hAnsi="Courier New" w:cs="Courier New" w:hint="default"/>
      </w:rPr>
    </w:lvl>
    <w:lvl w:ilvl="2" w:tplc="04150005" w:tentative="1">
      <w:start w:val="1"/>
      <w:numFmt w:val="bullet"/>
      <w:lvlText w:val=""/>
      <w:lvlJc w:val="left"/>
      <w:pPr>
        <w:ind w:left="2333" w:hanging="360"/>
      </w:pPr>
      <w:rPr>
        <w:rFonts w:ascii="Wingdings" w:hAnsi="Wingdings" w:hint="default"/>
      </w:rPr>
    </w:lvl>
    <w:lvl w:ilvl="3" w:tplc="04150001" w:tentative="1">
      <w:start w:val="1"/>
      <w:numFmt w:val="bullet"/>
      <w:lvlText w:val=""/>
      <w:lvlJc w:val="left"/>
      <w:pPr>
        <w:ind w:left="3053" w:hanging="360"/>
      </w:pPr>
      <w:rPr>
        <w:rFonts w:ascii="Symbol" w:hAnsi="Symbol" w:hint="default"/>
      </w:rPr>
    </w:lvl>
    <w:lvl w:ilvl="4" w:tplc="04150003" w:tentative="1">
      <w:start w:val="1"/>
      <w:numFmt w:val="bullet"/>
      <w:lvlText w:val="o"/>
      <w:lvlJc w:val="left"/>
      <w:pPr>
        <w:ind w:left="3773" w:hanging="360"/>
      </w:pPr>
      <w:rPr>
        <w:rFonts w:ascii="Courier New" w:hAnsi="Courier New" w:cs="Courier New" w:hint="default"/>
      </w:rPr>
    </w:lvl>
    <w:lvl w:ilvl="5" w:tplc="04150005" w:tentative="1">
      <w:start w:val="1"/>
      <w:numFmt w:val="bullet"/>
      <w:lvlText w:val=""/>
      <w:lvlJc w:val="left"/>
      <w:pPr>
        <w:ind w:left="4493" w:hanging="360"/>
      </w:pPr>
      <w:rPr>
        <w:rFonts w:ascii="Wingdings" w:hAnsi="Wingdings" w:hint="default"/>
      </w:rPr>
    </w:lvl>
    <w:lvl w:ilvl="6" w:tplc="04150001" w:tentative="1">
      <w:start w:val="1"/>
      <w:numFmt w:val="bullet"/>
      <w:lvlText w:val=""/>
      <w:lvlJc w:val="left"/>
      <w:pPr>
        <w:ind w:left="5213" w:hanging="360"/>
      </w:pPr>
      <w:rPr>
        <w:rFonts w:ascii="Symbol" w:hAnsi="Symbol" w:hint="default"/>
      </w:rPr>
    </w:lvl>
    <w:lvl w:ilvl="7" w:tplc="04150003" w:tentative="1">
      <w:start w:val="1"/>
      <w:numFmt w:val="bullet"/>
      <w:lvlText w:val="o"/>
      <w:lvlJc w:val="left"/>
      <w:pPr>
        <w:ind w:left="5933" w:hanging="360"/>
      </w:pPr>
      <w:rPr>
        <w:rFonts w:ascii="Courier New" w:hAnsi="Courier New" w:cs="Courier New" w:hint="default"/>
      </w:rPr>
    </w:lvl>
    <w:lvl w:ilvl="8" w:tplc="04150005" w:tentative="1">
      <w:start w:val="1"/>
      <w:numFmt w:val="bullet"/>
      <w:lvlText w:val=""/>
      <w:lvlJc w:val="left"/>
      <w:pPr>
        <w:ind w:left="6653" w:hanging="360"/>
      </w:pPr>
      <w:rPr>
        <w:rFonts w:ascii="Wingdings" w:hAnsi="Wingdings" w:hint="default"/>
      </w:rPr>
    </w:lvl>
  </w:abstractNum>
  <w:abstractNum w:abstractNumId="6">
    <w:nsid w:val="0D9C43D6"/>
    <w:multiLevelType w:val="hybridMultilevel"/>
    <w:tmpl w:val="0C6CFCC2"/>
    <w:lvl w:ilvl="0" w:tplc="06D8F322">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714228"/>
    <w:multiLevelType w:val="hybridMultilevel"/>
    <w:tmpl w:val="D1CC3BDC"/>
    <w:lvl w:ilvl="0" w:tplc="ABCE82C8">
      <w:start w:val="8"/>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237DE3"/>
    <w:multiLevelType w:val="hybridMultilevel"/>
    <w:tmpl w:val="65722B2C"/>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nsid w:val="15A935A8"/>
    <w:multiLevelType w:val="multilevel"/>
    <w:tmpl w:val="727A2C52"/>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7.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5E6558F"/>
    <w:multiLevelType w:val="singleLevel"/>
    <w:tmpl w:val="5274C240"/>
    <w:lvl w:ilvl="0">
      <w:start w:val="7"/>
      <w:numFmt w:val="decimal"/>
      <w:lvlText w:val="%1."/>
      <w:legacy w:legacy="1" w:legacySpace="0" w:legacyIndent="528"/>
      <w:lvlJc w:val="left"/>
      <w:rPr>
        <w:rFonts w:ascii="Times New Roman" w:hAnsi="Times New Roman" w:cs="Times New Roman" w:hint="default"/>
      </w:rPr>
    </w:lvl>
  </w:abstractNum>
  <w:abstractNum w:abstractNumId="12">
    <w:nsid w:val="168B0586"/>
    <w:multiLevelType w:val="hybridMultilevel"/>
    <w:tmpl w:val="CE203B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ED35C2"/>
    <w:multiLevelType w:val="hybridMultilevel"/>
    <w:tmpl w:val="12DE3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8CE46F6"/>
    <w:multiLevelType w:val="hybridMultilevel"/>
    <w:tmpl w:val="0B089F2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nsid w:val="190A37CC"/>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16">
    <w:nsid w:val="1C291617"/>
    <w:multiLevelType w:val="hybridMultilevel"/>
    <w:tmpl w:val="3A485500"/>
    <w:lvl w:ilvl="0" w:tplc="B330ED6E">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7">
    <w:nsid w:val="1E52556D"/>
    <w:multiLevelType w:val="hybridMultilevel"/>
    <w:tmpl w:val="F61400F0"/>
    <w:lvl w:ilvl="0" w:tplc="04150001">
      <w:start w:val="1"/>
      <w:numFmt w:val="bullet"/>
      <w:lvlText w:val=""/>
      <w:lvlJc w:val="left"/>
      <w:pPr>
        <w:ind w:left="2130" w:hanging="360"/>
      </w:pPr>
      <w:rPr>
        <w:rFonts w:ascii="Symbol" w:hAnsi="Symbol" w:hint="default"/>
      </w:rPr>
    </w:lvl>
    <w:lvl w:ilvl="1" w:tplc="04150003" w:tentative="1">
      <w:start w:val="1"/>
      <w:numFmt w:val="bullet"/>
      <w:lvlText w:val="o"/>
      <w:lvlJc w:val="left"/>
      <w:pPr>
        <w:ind w:left="2850" w:hanging="360"/>
      </w:pPr>
      <w:rPr>
        <w:rFonts w:ascii="Courier New" w:hAnsi="Courier New" w:cs="Courier New" w:hint="default"/>
      </w:rPr>
    </w:lvl>
    <w:lvl w:ilvl="2" w:tplc="04150005" w:tentative="1">
      <w:start w:val="1"/>
      <w:numFmt w:val="bullet"/>
      <w:lvlText w:val=""/>
      <w:lvlJc w:val="left"/>
      <w:pPr>
        <w:ind w:left="3570" w:hanging="360"/>
      </w:pPr>
      <w:rPr>
        <w:rFonts w:ascii="Wingdings" w:hAnsi="Wingdings" w:hint="default"/>
      </w:rPr>
    </w:lvl>
    <w:lvl w:ilvl="3" w:tplc="04150001" w:tentative="1">
      <w:start w:val="1"/>
      <w:numFmt w:val="bullet"/>
      <w:lvlText w:val=""/>
      <w:lvlJc w:val="left"/>
      <w:pPr>
        <w:ind w:left="4290" w:hanging="360"/>
      </w:pPr>
      <w:rPr>
        <w:rFonts w:ascii="Symbol" w:hAnsi="Symbol" w:hint="default"/>
      </w:rPr>
    </w:lvl>
    <w:lvl w:ilvl="4" w:tplc="04150003" w:tentative="1">
      <w:start w:val="1"/>
      <w:numFmt w:val="bullet"/>
      <w:lvlText w:val="o"/>
      <w:lvlJc w:val="left"/>
      <w:pPr>
        <w:ind w:left="5010" w:hanging="360"/>
      </w:pPr>
      <w:rPr>
        <w:rFonts w:ascii="Courier New" w:hAnsi="Courier New" w:cs="Courier New" w:hint="default"/>
      </w:rPr>
    </w:lvl>
    <w:lvl w:ilvl="5" w:tplc="04150005" w:tentative="1">
      <w:start w:val="1"/>
      <w:numFmt w:val="bullet"/>
      <w:lvlText w:val=""/>
      <w:lvlJc w:val="left"/>
      <w:pPr>
        <w:ind w:left="5730" w:hanging="360"/>
      </w:pPr>
      <w:rPr>
        <w:rFonts w:ascii="Wingdings" w:hAnsi="Wingdings" w:hint="default"/>
      </w:rPr>
    </w:lvl>
    <w:lvl w:ilvl="6" w:tplc="04150001" w:tentative="1">
      <w:start w:val="1"/>
      <w:numFmt w:val="bullet"/>
      <w:lvlText w:val=""/>
      <w:lvlJc w:val="left"/>
      <w:pPr>
        <w:ind w:left="6450" w:hanging="360"/>
      </w:pPr>
      <w:rPr>
        <w:rFonts w:ascii="Symbol" w:hAnsi="Symbol" w:hint="default"/>
      </w:rPr>
    </w:lvl>
    <w:lvl w:ilvl="7" w:tplc="04150003" w:tentative="1">
      <w:start w:val="1"/>
      <w:numFmt w:val="bullet"/>
      <w:lvlText w:val="o"/>
      <w:lvlJc w:val="left"/>
      <w:pPr>
        <w:ind w:left="7170" w:hanging="360"/>
      </w:pPr>
      <w:rPr>
        <w:rFonts w:ascii="Courier New" w:hAnsi="Courier New" w:cs="Courier New" w:hint="default"/>
      </w:rPr>
    </w:lvl>
    <w:lvl w:ilvl="8" w:tplc="04150005" w:tentative="1">
      <w:start w:val="1"/>
      <w:numFmt w:val="bullet"/>
      <w:lvlText w:val=""/>
      <w:lvlJc w:val="left"/>
      <w:pPr>
        <w:ind w:left="7890" w:hanging="360"/>
      </w:pPr>
      <w:rPr>
        <w:rFonts w:ascii="Wingdings" w:hAnsi="Wingdings" w:hint="default"/>
      </w:rPr>
    </w:lvl>
  </w:abstractNum>
  <w:abstractNum w:abstractNumId="18">
    <w:nsid w:val="1F6631F8"/>
    <w:multiLevelType w:val="hybridMultilevel"/>
    <w:tmpl w:val="802ECECC"/>
    <w:lvl w:ilvl="0" w:tplc="A4141E3C">
      <w:start w:val="65535"/>
      <w:numFmt w:val="bullet"/>
      <w:lvlText w:val="•"/>
      <w:lvlJc w:val="left"/>
      <w:pPr>
        <w:ind w:left="2126" w:hanging="360"/>
      </w:pPr>
      <w:rPr>
        <w:rFonts w:ascii="Times New Roman" w:hAnsi="Times New Roman" w:cs="Times New Roman" w:hint="default"/>
      </w:rPr>
    </w:lvl>
    <w:lvl w:ilvl="1" w:tplc="04150003" w:tentative="1">
      <w:start w:val="1"/>
      <w:numFmt w:val="bullet"/>
      <w:lvlText w:val="o"/>
      <w:lvlJc w:val="left"/>
      <w:pPr>
        <w:ind w:left="2846" w:hanging="360"/>
      </w:pPr>
      <w:rPr>
        <w:rFonts w:ascii="Courier New" w:hAnsi="Courier New" w:cs="Courier New" w:hint="default"/>
      </w:rPr>
    </w:lvl>
    <w:lvl w:ilvl="2" w:tplc="04150005" w:tentative="1">
      <w:start w:val="1"/>
      <w:numFmt w:val="bullet"/>
      <w:lvlText w:val=""/>
      <w:lvlJc w:val="left"/>
      <w:pPr>
        <w:ind w:left="3566" w:hanging="360"/>
      </w:pPr>
      <w:rPr>
        <w:rFonts w:ascii="Wingdings" w:hAnsi="Wingdings" w:hint="default"/>
      </w:rPr>
    </w:lvl>
    <w:lvl w:ilvl="3" w:tplc="04150001" w:tentative="1">
      <w:start w:val="1"/>
      <w:numFmt w:val="bullet"/>
      <w:lvlText w:val=""/>
      <w:lvlJc w:val="left"/>
      <w:pPr>
        <w:ind w:left="4286" w:hanging="360"/>
      </w:pPr>
      <w:rPr>
        <w:rFonts w:ascii="Symbol" w:hAnsi="Symbol" w:hint="default"/>
      </w:rPr>
    </w:lvl>
    <w:lvl w:ilvl="4" w:tplc="04150003" w:tentative="1">
      <w:start w:val="1"/>
      <w:numFmt w:val="bullet"/>
      <w:lvlText w:val="o"/>
      <w:lvlJc w:val="left"/>
      <w:pPr>
        <w:ind w:left="5006" w:hanging="360"/>
      </w:pPr>
      <w:rPr>
        <w:rFonts w:ascii="Courier New" w:hAnsi="Courier New" w:cs="Courier New" w:hint="default"/>
      </w:rPr>
    </w:lvl>
    <w:lvl w:ilvl="5" w:tplc="04150005" w:tentative="1">
      <w:start w:val="1"/>
      <w:numFmt w:val="bullet"/>
      <w:lvlText w:val=""/>
      <w:lvlJc w:val="left"/>
      <w:pPr>
        <w:ind w:left="5726" w:hanging="360"/>
      </w:pPr>
      <w:rPr>
        <w:rFonts w:ascii="Wingdings" w:hAnsi="Wingdings" w:hint="default"/>
      </w:rPr>
    </w:lvl>
    <w:lvl w:ilvl="6" w:tplc="04150001" w:tentative="1">
      <w:start w:val="1"/>
      <w:numFmt w:val="bullet"/>
      <w:lvlText w:val=""/>
      <w:lvlJc w:val="left"/>
      <w:pPr>
        <w:ind w:left="6446" w:hanging="360"/>
      </w:pPr>
      <w:rPr>
        <w:rFonts w:ascii="Symbol" w:hAnsi="Symbol" w:hint="default"/>
      </w:rPr>
    </w:lvl>
    <w:lvl w:ilvl="7" w:tplc="04150003" w:tentative="1">
      <w:start w:val="1"/>
      <w:numFmt w:val="bullet"/>
      <w:lvlText w:val="o"/>
      <w:lvlJc w:val="left"/>
      <w:pPr>
        <w:ind w:left="7166" w:hanging="360"/>
      </w:pPr>
      <w:rPr>
        <w:rFonts w:ascii="Courier New" w:hAnsi="Courier New" w:cs="Courier New" w:hint="default"/>
      </w:rPr>
    </w:lvl>
    <w:lvl w:ilvl="8" w:tplc="04150005" w:tentative="1">
      <w:start w:val="1"/>
      <w:numFmt w:val="bullet"/>
      <w:lvlText w:val=""/>
      <w:lvlJc w:val="left"/>
      <w:pPr>
        <w:ind w:left="7886" w:hanging="360"/>
      </w:pPr>
      <w:rPr>
        <w:rFonts w:ascii="Wingdings" w:hAnsi="Wingdings" w:hint="default"/>
      </w:rPr>
    </w:lvl>
  </w:abstractNum>
  <w:abstractNum w:abstractNumId="19">
    <w:nsid w:val="225D1505"/>
    <w:multiLevelType w:val="hybridMultilevel"/>
    <w:tmpl w:val="37506A08"/>
    <w:lvl w:ilvl="0" w:tplc="E96A353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28447BDC"/>
    <w:multiLevelType w:val="multilevel"/>
    <w:tmpl w:val="1A5A7626"/>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2.4.%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8B8590D"/>
    <w:multiLevelType w:val="hybridMultilevel"/>
    <w:tmpl w:val="3C04C12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nsid w:val="2B616E33"/>
    <w:multiLevelType w:val="hybridMultilevel"/>
    <w:tmpl w:val="E5382F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2D461E80"/>
    <w:multiLevelType w:val="hybridMultilevel"/>
    <w:tmpl w:val="BBD8034A"/>
    <w:lvl w:ilvl="0" w:tplc="F35EF3B2">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E16310D"/>
    <w:multiLevelType w:val="hybridMultilevel"/>
    <w:tmpl w:val="DCB2299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2F6565EB"/>
    <w:multiLevelType w:val="hybridMultilevel"/>
    <w:tmpl w:val="64268A06"/>
    <w:lvl w:ilvl="0" w:tplc="0DDC300A">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8BB0CB5"/>
    <w:multiLevelType w:val="hybridMultilevel"/>
    <w:tmpl w:val="5784F88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nsid w:val="394A7E58"/>
    <w:multiLevelType w:val="multilevel"/>
    <w:tmpl w:val="88E2DE84"/>
    <w:lvl w:ilvl="0">
      <w:start w:val="3"/>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8">
    <w:nsid w:val="397B5867"/>
    <w:multiLevelType w:val="hybridMultilevel"/>
    <w:tmpl w:val="0D76A66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3A0B0859"/>
    <w:multiLevelType w:val="hybridMultilevel"/>
    <w:tmpl w:val="B0E2731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3AFB6A8E"/>
    <w:multiLevelType w:val="hybridMultilevel"/>
    <w:tmpl w:val="24AE7AF0"/>
    <w:lvl w:ilvl="0" w:tplc="29B205E4">
      <w:start w:val="1"/>
      <w:numFmt w:val="decimal"/>
      <w:lvlText w:val="1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B4F0599"/>
    <w:multiLevelType w:val="multilevel"/>
    <w:tmpl w:val="995E3622"/>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D727F50"/>
    <w:multiLevelType w:val="hybridMultilevel"/>
    <w:tmpl w:val="C55C00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3EE76198"/>
    <w:multiLevelType w:val="singleLevel"/>
    <w:tmpl w:val="BBF08E08"/>
    <w:lvl w:ilvl="0">
      <w:start w:val="1"/>
      <w:numFmt w:val="decimal"/>
      <w:lvlText w:val="%1."/>
      <w:legacy w:legacy="1" w:legacySpace="0" w:legacyIndent="533"/>
      <w:lvlJc w:val="left"/>
      <w:rPr>
        <w:rFonts w:ascii="Times New Roman" w:hAnsi="Times New Roman" w:cs="Times New Roman" w:hint="default"/>
      </w:rPr>
    </w:lvl>
  </w:abstractNum>
  <w:abstractNum w:abstractNumId="34">
    <w:nsid w:val="4519049B"/>
    <w:multiLevelType w:val="hybridMultilevel"/>
    <w:tmpl w:val="9CB8E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7B64243"/>
    <w:multiLevelType w:val="hybridMultilevel"/>
    <w:tmpl w:val="FE828388"/>
    <w:lvl w:ilvl="0" w:tplc="9562758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47C04641"/>
    <w:multiLevelType w:val="hybridMultilevel"/>
    <w:tmpl w:val="EE6C571A"/>
    <w:lvl w:ilvl="0" w:tplc="A4141E3C">
      <w:start w:val="65535"/>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47FA0416"/>
    <w:multiLevelType w:val="multilevel"/>
    <w:tmpl w:val="C0448FA8"/>
    <w:lvl w:ilvl="0">
      <w:start w:val="6"/>
      <w:numFmt w:val="decimal"/>
      <w:lvlText w:val="%1."/>
      <w:lvlJc w:val="left"/>
      <w:pPr>
        <w:ind w:left="840" w:hanging="840"/>
      </w:pPr>
      <w:rPr>
        <w:rFonts w:hint="default"/>
      </w:rPr>
    </w:lvl>
    <w:lvl w:ilvl="1">
      <w:start w:val="2"/>
      <w:numFmt w:val="decimal"/>
      <w:lvlText w:val="%1.%2."/>
      <w:lvlJc w:val="left"/>
      <w:pPr>
        <w:ind w:left="960" w:hanging="840"/>
      </w:pPr>
      <w:rPr>
        <w:rFonts w:hint="default"/>
      </w:rPr>
    </w:lvl>
    <w:lvl w:ilvl="2">
      <w:start w:val="1"/>
      <w:numFmt w:val="decimal"/>
      <w:lvlText w:val="%1.%2.%3."/>
      <w:lvlJc w:val="left"/>
      <w:pPr>
        <w:ind w:left="1080" w:hanging="84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38">
    <w:nsid w:val="4CE8260D"/>
    <w:multiLevelType w:val="hybridMultilevel"/>
    <w:tmpl w:val="170EF554"/>
    <w:lvl w:ilvl="0" w:tplc="E75AEAF0">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DD70657"/>
    <w:multiLevelType w:val="singleLevel"/>
    <w:tmpl w:val="BE14996C"/>
    <w:lvl w:ilvl="0">
      <w:start w:val="1"/>
      <w:numFmt w:val="decimal"/>
      <w:lvlText w:val="%1."/>
      <w:legacy w:legacy="1" w:legacySpace="0" w:legacyIndent="528"/>
      <w:lvlJc w:val="left"/>
      <w:rPr>
        <w:rFonts w:ascii="Times New Roman" w:hAnsi="Times New Roman" w:cs="Times New Roman" w:hint="default"/>
      </w:rPr>
    </w:lvl>
  </w:abstractNum>
  <w:abstractNum w:abstractNumId="40">
    <w:nsid w:val="4E1C56D2"/>
    <w:multiLevelType w:val="hybridMultilevel"/>
    <w:tmpl w:val="D84450BE"/>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nsid w:val="4F424D6D"/>
    <w:multiLevelType w:val="hybridMultilevel"/>
    <w:tmpl w:val="242871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F66309F"/>
    <w:multiLevelType w:val="multilevel"/>
    <w:tmpl w:val="CD9EBD46"/>
    <w:lvl w:ilvl="0">
      <w:start w:val="1"/>
      <w:numFmt w:val="decimal"/>
      <w:lvlText w:val="NF%1."/>
      <w:lvlJc w:val="left"/>
      <w:pPr>
        <w:ind w:left="360" w:hanging="360"/>
      </w:pPr>
      <w:rPr>
        <w:rFonts w:hint="default"/>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3">
    <w:nsid w:val="5041168B"/>
    <w:multiLevelType w:val="hybridMultilevel"/>
    <w:tmpl w:val="0F5CA23E"/>
    <w:lvl w:ilvl="0" w:tplc="58E843B6">
      <w:start w:val="1"/>
      <w:numFmt w:val="decimal"/>
      <w:lvlText w:val="%1."/>
      <w:legacy w:legacy="1" w:legacySpace="0" w:legacyIndent="538"/>
      <w:lvlJc w:val="left"/>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04F1F2B"/>
    <w:multiLevelType w:val="hybridMultilevel"/>
    <w:tmpl w:val="8266EB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54545C50"/>
    <w:multiLevelType w:val="multilevel"/>
    <w:tmpl w:val="60D402D8"/>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7.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54760415"/>
    <w:multiLevelType w:val="hybridMultilevel"/>
    <w:tmpl w:val="9C1C665E"/>
    <w:lvl w:ilvl="0" w:tplc="58E843B6">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4AD3F05"/>
    <w:multiLevelType w:val="multilevel"/>
    <w:tmpl w:val="CB66AEEC"/>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6.3.%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54BC6EF3"/>
    <w:multiLevelType w:val="hybridMultilevel"/>
    <w:tmpl w:val="7E62E26A"/>
    <w:lvl w:ilvl="0" w:tplc="04150001">
      <w:start w:val="1"/>
      <w:numFmt w:val="bullet"/>
      <w:lvlText w:val=""/>
      <w:lvlJc w:val="left"/>
      <w:pPr>
        <w:ind w:left="283" w:hanging="360"/>
      </w:pPr>
      <w:rPr>
        <w:rFonts w:ascii="Symbol" w:hAnsi="Symbol" w:hint="default"/>
      </w:rPr>
    </w:lvl>
    <w:lvl w:ilvl="1" w:tplc="04150003">
      <w:start w:val="1"/>
      <w:numFmt w:val="bullet"/>
      <w:lvlText w:val="o"/>
      <w:lvlJc w:val="left"/>
      <w:pPr>
        <w:ind w:left="1003" w:hanging="360"/>
      </w:pPr>
      <w:rPr>
        <w:rFonts w:ascii="Courier New" w:hAnsi="Courier New" w:cs="Courier New" w:hint="default"/>
      </w:rPr>
    </w:lvl>
    <w:lvl w:ilvl="2" w:tplc="04150005" w:tentative="1">
      <w:start w:val="1"/>
      <w:numFmt w:val="bullet"/>
      <w:lvlText w:val=""/>
      <w:lvlJc w:val="left"/>
      <w:pPr>
        <w:ind w:left="1723" w:hanging="360"/>
      </w:pPr>
      <w:rPr>
        <w:rFonts w:ascii="Wingdings" w:hAnsi="Wingdings" w:hint="default"/>
      </w:rPr>
    </w:lvl>
    <w:lvl w:ilvl="3" w:tplc="04150001" w:tentative="1">
      <w:start w:val="1"/>
      <w:numFmt w:val="bullet"/>
      <w:lvlText w:val=""/>
      <w:lvlJc w:val="left"/>
      <w:pPr>
        <w:ind w:left="2443" w:hanging="360"/>
      </w:pPr>
      <w:rPr>
        <w:rFonts w:ascii="Symbol" w:hAnsi="Symbol" w:hint="default"/>
      </w:rPr>
    </w:lvl>
    <w:lvl w:ilvl="4" w:tplc="04150003" w:tentative="1">
      <w:start w:val="1"/>
      <w:numFmt w:val="bullet"/>
      <w:lvlText w:val="o"/>
      <w:lvlJc w:val="left"/>
      <w:pPr>
        <w:ind w:left="3163" w:hanging="360"/>
      </w:pPr>
      <w:rPr>
        <w:rFonts w:ascii="Courier New" w:hAnsi="Courier New" w:cs="Courier New" w:hint="default"/>
      </w:rPr>
    </w:lvl>
    <w:lvl w:ilvl="5" w:tplc="04150005" w:tentative="1">
      <w:start w:val="1"/>
      <w:numFmt w:val="bullet"/>
      <w:lvlText w:val=""/>
      <w:lvlJc w:val="left"/>
      <w:pPr>
        <w:ind w:left="3883" w:hanging="360"/>
      </w:pPr>
      <w:rPr>
        <w:rFonts w:ascii="Wingdings" w:hAnsi="Wingdings" w:hint="default"/>
      </w:rPr>
    </w:lvl>
    <w:lvl w:ilvl="6" w:tplc="04150001" w:tentative="1">
      <w:start w:val="1"/>
      <w:numFmt w:val="bullet"/>
      <w:lvlText w:val=""/>
      <w:lvlJc w:val="left"/>
      <w:pPr>
        <w:ind w:left="4603" w:hanging="360"/>
      </w:pPr>
      <w:rPr>
        <w:rFonts w:ascii="Symbol" w:hAnsi="Symbol" w:hint="default"/>
      </w:rPr>
    </w:lvl>
    <w:lvl w:ilvl="7" w:tplc="04150003" w:tentative="1">
      <w:start w:val="1"/>
      <w:numFmt w:val="bullet"/>
      <w:lvlText w:val="o"/>
      <w:lvlJc w:val="left"/>
      <w:pPr>
        <w:ind w:left="5323" w:hanging="360"/>
      </w:pPr>
      <w:rPr>
        <w:rFonts w:ascii="Courier New" w:hAnsi="Courier New" w:cs="Courier New" w:hint="default"/>
      </w:rPr>
    </w:lvl>
    <w:lvl w:ilvl="8" w:tplc="04150005" w:tentative="1">
      <w:start w:val="1"/>
      <w:numFmt w:val="bullet"/>
      <w:lvlText w:val=""/>
      <w:lvlJc w:val="left"/>
      <w:pPr>
        <w:ind w:left="6043" w:hanging="360"/>
      </w:pPr>
      <w:rPr>
        <w:rFonts w:ascii="Wingdings" w:hAnsi="Wingdings" w:hint="default"/>
      </w:rPr>
    </w:lvl>
  </w:abstractNum>
  <w:abstractNum w:abstractNumId="49">
    <w:nsid w:val="58562DBE"/>
    <w:multiLevelType w:val="hybridMultilevel"/>
    <w:tmpl w:val="30E899E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589F187E"/>
    <w:multiLevelType w:val="hybridMultilevel"/>
    <w:tmpl w:val="0428DF18"/>
    <w:lvl w:ilvl="0" w:tplc="D3C6F0B8">
      <w:start w:val="1"/>
      <w:numFmt w:val="decimal"/>
      <w:lvlText w:val="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BA22AFF"/>
    <w:multiLevelType w:val="hybridMultilevel"/>
    <w:tmpl w:val="6AF835CE"/>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2">
    <w:nsid w:val="5D34510C"/>
    <w:multiLevelType w:val="hybridMultilevel"/>
    <w:tmpl w:val="EA52EF76"/>
    <w:lvl w:ilvl="0" w:tplc="1E0CFF76">
      <w:start w:val="1"/>
      <w:numFmt w:val="lowerLetter"/>
      <w:lvlText w:val="%1)"/>
      <w:lvlJc w:val="left"/>
      <w:pPr>
        <w:tabs>
          <w:tab w:val="num" w:pos="2509"/>
        </w:tabs>
        <w:ind w:left="2509" w:hanging="360"/>
      </w:pPr>
      <w:rPr>
        <w:rFonts w:hint="default"/>
      </w:rPr>
    </w:lvl>
    <w:lvl w:ilvl="1" w:tplc="25E2D63A">
      <w:start w:val="3"/>
      <w:numFmt w:val="decimal"/>
      <w:lvlText w:val="%2)"/>
      <w:lvlJc w:val="left"/>
      <w:pPr>
        <w:tabs>
          <w:tab w:val="num" w:pos="2520"/>
        </w:tabs>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53">
    <w:nsid w:val="62BC10B7"/>
    <w:multiLevelType w:val="multilevel"/>
    <w:tmpl w:val="E8EC3372"/>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9.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39D399E"/>
    <w:multiLevelType w:val="hybridMultilevel"/>
    <w:tmpl w:val="9DDC94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6F5152E"/>
    <w:multiLevelType w:val="hybridMultilevel"/>
    <w:tmpl w:val="96C80F3A"/>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6">
    <w:nsid w:val="698436A4"/>
    <w:multiLevelType w:val="multilevel"/>
    <w:tmpl w:val="E5F0E2FC"/>
    <w:lvl w:ilvl="0">
      <w:start w:val="3"/>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7">
    <w:nsid w:val="6CD02457"/>
    <w:multiLevelType w:val="hybridMultilevel"/>
    <w:tmpl w:val="CCBCBC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6CEA10A0"/>
    <w:multiLevelType w:val="multilevel"/>
    <w:tmpl w:val="0760561C"/>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8.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0885C52"/>
    <w:multiLevelType w:val="singleLevel"/>
    <w:tmpl w:val="DF6AA040"/>
    <w:lvl w:ilvl="0">
      <w:start w:val="3"/>
      <w:numFmt w:val="decimal"/>
      <w:lvlText w:val="%1."/>
      <w:legacy w:legacy="1" w:legacySpace="0" w:legacyIndent="533"/>
      <w:lvlJc w:val="left"/>
      <w:rPr>
        <w:rFonts w:ascii="Times New Roman" w:hAnsi="Times New Roman" w:cs="Times New Roman" w:hint="default"/>
      </w:rPr>
    </w:lvl>
  </w:abstractNum>
  <w:abstractNum w:abstractNumId="60">
    <w:nsid w:val="72574F8E"/>
    <w:multiLevelType w:val="hybridMultilevel"/>
    <w:tmpl w:val="714042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73251334"/>
    <w:multiLevelType w:val="hybridMultilevel"/>
    <w:tmpl w:val="EFF8A9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76821EE5"/>
    <w:multiLevelType w:val="hybridMultilevel"/>
    <w:tmpl w:val="75CA24BC"/>
    <w:lvl w:ilvl="0" w:tplc="0415000F">
      <w:start w:val="1"/>
      <w:numFmt w:val="decimal"/>
      <w:lvlText w:val="%1."/>
      <w:lvlJc w:val="left"/>
      <w:pPr>
        <w:tabs>
          <w:tab w:val="num" w:pos="2346"/>
        </w:tabs>
        <w:ind w:left="2346" w:hanging="360"/>
      </w:pPr>
      <w:rPr>
        <w:rFonts w:hint="default"/>
      </w:rPr>
    </w:lvl>
    <w:lvl w:ilvl="1" w:tplc="04150019" w:tentative="1">
      <w:start w:val="1"/>
      <w:numFmt w:val="lowerLetter"/>
      <w:lvlText w:val="%2."/>
      <w:lvlJc w:val="left"/>
      <w:pPr>
        <w:tabs>
          <w:tab w:val="num" w:pos="2433"/>
        </w:tabs>
        <w:ind w:left="2433" w:hanging="360"/>
      </w:pPr>
    </w:lvl>
    <w:lvl w:ilvl="2" w:tplc="0415001B" w:tentative="1">
      <w:start w:val="1"/>
      <w:numFmt w:val="lowerRoman"/>
      <w:lvlText w:val="%3."/>
      <w:lvlJc w:val="right"/>
      <w:pPr>
        <w:tabs>
          <w:tab w:val="num" w:pos="3153"/>
        </w:tabs>
        <w:ind w:left="3153" w:hanging="180"/>
      </w:pPr>
    </w:lvl>
    <w:lvl w:ilvl="3" w:tplc="0415000F" w:tentative="1">
      <w:start w:val="1"/>
      <w:numFmt w:val="decimal"/>
      <w:lvlText w:val="%4."/>
      <w:lvlJc w:val="left"/>
      <w:pPr>
        <w:tabs>
          <w:tab w:val="num" w:pos="3873"/>
        </w:tabs>
        <w:ind w:left="3873" w:hanging="360"/>
      </w:pPr>
    </w:lvl>
    <w:lvl w:ilvl="4" w:tplc="04150019" w:tentative="1">
      <w:start w:val="1"/>
      <w:numFmt w:val="lowerLetter"/>
      <w:lvlText w:val="%5."/>
      <w:lvlJc w:val="left"/>
      <w:pPr>
        <w:tabs>
          <w:tab w:val="num" w:pos="4593"/>
        </w:tabs>
        <w:ind w:left="4593" w:hanging="360"/>
      </w:pPr>
    </w:lvl>
    <w:lvl w:ilvl="5" w:tplc="0415001B" w:tentative="1">
      <w:start w:val="1"/>
      <w:numFmt w:val="lowerRoman"/>
      <w:lvlText w:val="%6."/>
      <w:lvlJc w:val="right"/>
      <w:pPr>
        <w:tabs>
          <w:tab w:val="num" w:pos="5313"/>
        </w:tabs>
        <w:ind w:left="5313" w:hanging="180"/>
      </w:pPr>
    </w:lvl>
    <w:lvl w:ilvl="6" w:tplc="0415000F" w:tentative="1">
      <w:start w:val="1"/>
      <w:numFmt w:val="decimal"/>
      <w:lvlText w:val="%7."/>
      <w:lvlJc w:val="left"/>
      <w:pPr>
        <w:tabs>
          <w:tab w:val="num" w:pos="6033"/>
        </w:tabs>
        <w:ind w:left="6033" w:hanging="360"/>
      </w:pPr>
    </w:lvl>
    <w:lvl w:ilvl="7" w:tplc="04150019" w:tentative="1">
      <w:start w:val="1"/>
      <w:numFmt w:val="lowerLetter"/>
      <w:lvlText w:val="%8."/>
      <w:lvlJc w:val="left"/>
      <w:pPr>
        <w:tabs>
          <w:tab w:val="num" w:pos="6753"/>
        </w:tabs>
        <w:ind w:left="6753" w:hanging="360"/>
      </w:pPr>
    </w:lvl>
    <w:lvl w:ilvl="8" w:tplc="0415001B" w:tentative="1">
      <w:start w:val="1"/>
      <w:numFmt w:val="lowerRoman"/>
      <w:lvlText w:val="%9."/>
      <w:lvlJc w:val="right"/>
      <w:pPr>
        <w:tabs>
          <w:tab w:val="num" w:pos="7473"/>
        </w:tabs>
        <w:ind w:left="7473" w:hanging="180"/>
      </w:pPr>
    </w:lvl>
  </w:abstractNum>
  <w:abstractNum w:abstractNumId="63">
    <w:nsid w:val="774D16AE"/>
    <w:multiLevelType w:val="hybridMultilevel"/>
    <w:tmpl w:val="7CB6B234"/>
    <w:lvl w:ilvl="0" w:tplc="A4141E3C">
      <w:start w:val="65535"/>
      <w:numFmt w:val="bullet"/>
      <w:lvlText w:val="•"/>
      <w:lvlJc w:val="left"/>
      <w:pPr>
        <w:ind w:left="927" w:hanging="360"/>
      </w:pPr>
      <w:rPr>
        <w:rFonts w:ascii="Times New Roman" w:hAnsi="Times New Roman" w:cs="Times New Roman" w:hint="default"/>
      </w:rPr>
    </w:lvl>
    <w:lvl w:ilvl="1" w:tplc="A4141E3C">
      <w:start w:val="65535"/>
      <w:numFmt w:val="bullet"/>
      <w:lvlText w:val="•"/>
      <w:lvlJc w:val="left"/>
      <w:pPr>
        <w:ind w:left="1647" w:hanging="360"/>
      </w:pPr>
      <w:rPr>
        <w:rFonts w:ascii="Times New Roman" w:hAnsi="Times New Roman" w:cs="Times New Roman"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64">
    <w:nsid w:val="77A95732"/>
    <w:multiLevelType w:val="hybridMultilevel"/>
    <w:tmpl w:val="7E225EA4"/>
    <w:lvl w:ilvl="0" w:tplc="A6885EAC">
      <w:start w:val="1"/>
      <w:numFmt w:val="decimal"/>
      <w:lvlText w:val="10.%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8157DE9"/>
    <w:multiLevelType w:val="hybridMultilevel"/>
    <w:tmpl w:val="5E60DBC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nsid w:val="79092A85"/>
    <w:multiLevelType w:val="multilevel"/>
    <w:tmpl w:val="B1AECCA4"/>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8.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793361C6"/>
    <w:multiLevelType w:val="hybridMultilevel"/>
    <w:tmpl w:val="76D0A780"/>
    <w:lvl w:ilvl="0" w:tplc="5A4EDDC2">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D271CD2"/>
    <w:multiLevelType w:val="hybridMultilevel"/>
    <w:tmpl w:val="BF7C85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7E8C215E"/>
    <w:multiLevelType w:val="hybridMultilevel"/>
    <w:tmpl w:val="BB1CBBC0"/>
    <w:lvl w:ilvl="0" w:tplc="AB9AA658">
      <w:start w:val="1"/>
      <w:numFmt w:val="decimal"/>
      <w:lvlText w:val="9.%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FD20178"/>
    <w:multiLevelType w:val="multilevel"/>
    <w:tmpl w:val="7A56B29A"/>
    <w:lvl w:ilvl="0">
      <w:start w:val="3"/>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3.3.%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62"/>
  </w:num>
  <w:num w:numId="2">
    <w:abstractNumId w:val="31"/>
  </w:num>
  <w:num w:numId="3">
    <w:abstractNumId w:val="50"/>
  </w:num>
  <w:num w:numId="4">
    <w:abstractNumId w:val="20"/>
  </w:num>
  <w:num w:numId="5">
    <w:abstractNumId w:val="38"/>
  </w:num>
  <w:num w:numId="6">
    <w:abstractNumId w:val="6"/>
  </w:num>
  <w:num w:numId="7">
    <w:abstractNumId w:val="1"/>
  </w:num>
  <w:num w:numId="8">
    <w:abstractNumId w:val="23"/>
  </w:num>
  <w:num w:numId="9">
    <w:abstractNumId w:val="45"/>
  </w:num>
  <w:num w:numId="10">
    <w:abstractNumId w:val="64"/>
  </w:num>
  <w:num w:numId="11">
    <w:abstractNumId w:val="66"/>
  </w:num>
  <w:num w:numId="12">
    <w:abstractNumId w:val="9"/>
  </w:num>
  <w:num w:numId="13">
    <w:abstractNumId w:val="61"/>
  </w:num>
  <w:num w:numId="14">
    <w:abstractNumId w:val="30"/>
  </w:num>
  <w:num w:numId="15">
    <w:abstractNumId w:val="47"/>
  </w:num>
  <w:num w:numId="16">
    <w:abstractNumId w:val="10"/>
  </w:num>
  <w:num w:numId="17">
    <w:abstractNumId w:val="25"/>
  </w:num>
  <w:num w:numId="18">
    <w:abstractNumId w:val="58"/>
  </w:num>
  <w:num w:numId="19">
    <w:abstractNumId w:val="69"/>
  </w:num>
  <w:num w:numId="20">
    <w:abstractNumId w:val="53"/>
  </w:num>
  <w:num w:numId="21">
    <w:abstractNumId w:val="49"/>
  </w:num>
  <w:num w:numId="22">
    <w:abstractNumId w:val="4"/>
  </w:num>
  <w:num w:numId="23">
    <w:abstractNumId w:val="28"/>
  </w:num>
  <w:num w:numId="24">
    <w:abstractNumId w:val="32"/>
  </w:num>
  <w:num w:numId="25">
    <w:abstractNumId w:val="22"/>
  </w:num>
  <w:num w:numId="26">
    <w:abstractNumId w:val="41"/>
  </w:num>
  <w:num w:numId="27">
    <w:abstractNumId w:val="37"/>
  </w:num>
  <w:num w:numId="28">
    <w:abstractNumId w:val="29"/>
  </w:num>
  <w:num w:numId="29">
    <w:abstractNumId w:val="68"/>
  </w:num>
  <w:num w:numId="30">
    <w:abstractNumId w:val="44"/>
  </w:num>
  <w:num w:numId="31">
    <w:abstractNumId w:val="57"/>
  </w:num>
  <w:num w:numId="32">
    <w:abstractNumId w:val="3"/>
  </w:num>
  <w:num w:numId="33">
    <w:abstractNumId w:val="13"/>
  </w:num>
  <w:num w:numId="3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5"/>
  </w:num>
  <w:num w:numId="38">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39">
    <w:abstractNumId w:val="59"/>
  </w:num>
  <w:num w:numId="40">
    <w:abstractNumId w:val="11"/>
  </w:num>
  <w:num w:numId="41">
    <w:abstractNumId w:val="39"/>
  </w:num>
  <w:num w:numId="42">
    <w:abstractNumId w:val="14"/>
  </w:num>
  <w:num w:numId="43">
    <w:abstractNumId w:val="46"/>
  </w:num>
  <w:num w:numId="44">
    <w:abstractNumId w:val="18"/>
  </w:num>
  <w:num w:numId="45">
    <w:abstractNumId w:val="5"/>
  </w:num>
  <w:num w:numId="46">
    <w:abstractNumId w:val="63"/>
  </w:num>
  <w:num w:numId="47">
    <w:abstractNumId w:val="8"/>
  </w:num>
  <w:num w:numId="48">
    <w:abstractNumId w:val="51"/>
  </w:num>
  <w:num w:numId="49">
    <w:abstractNumId w:val="36"/>
  </w:num>
  <w:num w:numId="50">
    <w:abstractNumId w:val="55"/>
  </w:num>
  <w:num w:numId="51">
    <w:abstractNumId w:val="43"/>
  </w:num>
  <w:num w:numId="52">
    <w:abstractNumId w:val="40"/>
  </w:num>
  <w:num w:numId="53">
    <w:abstractNumId w:val="56"/>
  </w:num>
  <w:num w:numId="54">
    <w:abstractNumId w:val="27"/>
  </w:num>
  <w:num w:numId="55">
    <w:abstractNumId w:val="52"/>
  </w:num>
  <w:num w:numId="56">
    <w:abstractNumId w:val="54"/>
  </w:num>
  <w:num w:numId="57">
    <w:abstractNumId w:val="21"/>
  </w:num>
  <w:num w:numId="58">
    <w:abstractNumId w:val="2"/>
  </w:num>
  <w:num w:numId="59">
    <w:abstractNumId w:val="24"/>
  </w:num>
  <w:num w:numId="60">
    <w:abstractNumId w:val="35"/>
  </w:num>
  <w:num w:numId="61">
    <w:abstractNumId w:val="60"/>
  </w:num>
  <w:num w:numId="62">
    <w:abstractNumId w:val="34"/>
  </w:num>
  <w:num w:numId="63">
    <w:abstractNumId w:val="7"/>
  </w:num>
  <w:num w:numId="64">
    <w:abstractNumId w:val="67"/>
  </w:num>
  <w:num w:numId="65">
    <w:abstractNumId w:val="12"/>
  </w:num>
  <w:num w:numId="66">
    <w:abstractNumId w:val="42"/>
  </w:num>
  <w:num w:numId="67">
    <w:abstractNumId w:val="19"/>
  </w:num>
  <w:num w:numId="68">
    <w:abstractNumId w:val="48"/>
  </w:num>
  <w:num w:numId="69">
    <w:abstractNumId w:val="17"/>
  </w:num>
  <w:num w:numId="70">
    <w:abstractNumId w:val="26"/>
  </w:num>
  <w:num w:numId="71">
    <w:abstractNumId w:val="7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7649"/>
  </w:hdrShapeDefaults>
  <w:footnotePr>
    <w:footnote w:id="-1"/>
    <w:footnote w:id="0"/>
  </w:footnotePr>
  <w:endnotePr>
    <w:endnote w:id="-1"/>
    <w:endnote w:id="0"/>
  </w:endnotePr>
  <w:compat/>
  <w:rsids>
    <w:rsidRoot w:val="00FE30CD"/>
    <w:rsid w:val="00002045"/>
    <w:rsid w:val="0000250D"/>
    <w:rsid w:val="00005EEA"/>
    <w:rsid w:val="00012044"/>
    <w:rsid w:val="00012657"/>
    <w:rsid w:val="0001678E"/>
    <w:rsid w:val="000337D2"/>
    <w:rsid w:val="00040E96"/>
    <w:rsid w:val="00040EC9"/>
    <w:rsid w:val="00041F9A"/>
    <w:rsid w:val="00046EC5"/>
    <w:rsid w:val="00046FE9"/>
    <w:rsid w:val="00047801"/>
    <w:rsid w:val="0006205C"/>
    <w:rsid w:val="00063784"/>
    <w:rsid w:val="00063A22"/>
    <w:rsid w:val="00065179"/>
    <w:rsid w:val="00066A2C"/>
    <w:rsid w:val="00071313"/>
    <w:rsid w:val="00072ADD"/>
    <w:rsid w:val="000832A1"/>
    <w:rsid w:val="000834A0"/>
    <w:rsid w:val="00085829"/>
    <w:rsid w:val="00086C86"/>
    <w:rsid w:val="000A0BC1"/>
    <w:rsid w:val="000A19CC"/>
    <w:rsid w:val="000A38A3"/>
    <w:rsid w:val="000A48E4"/>
    <w:rsid w:val="000A5734"/>
    <w:rsid w:val="000A6D72"/>
    <w:rsid w:val="000A6D86"/>
    <w:rsid w:val="000A74DE"/>
    <w:rsid w:val="000B473C"/>
    <w:rsid w:val="000C0659"/>
    <w:rsid w:val="000C0910"/>
    <w:rsid w:val="000C0DED"/>
    <w:rsid w:val="000C36F4"/>
    <w:rsid w:val="000C4FB7"/>
    <w:rsid w:val="000D3084"/>
    <w:rsid w:val="000E03F7"/>
    <w:rsid w:val="000E0A7D"/>
    <w:rsid w:val="000E2E57"/>
    <w:rsid w:val="000F5210"/>
    <w:rsid w:val="000F5230"/>
    <w:rsid w:val="000F6FB3"/>
    <w:rsid w:val="0010568C"/>
    <w:rsid w:val="001071A6"/>
    <w:rsid w:val="00110A68"/>
    <w:rsid w:val="00112538"/>
    <w:rsid w:val="00112A18"/>
    <w:rsid w:val="001148EE"/>
    <w:rsid w:val="0011514E"/>
    <w:rsid w:val="00115721"/>
    <w:rsid w:val="00117E7C"/>
    <w:rsid w:val="00120FF7"/>
    <w:rsid w:val="00123087"/>
    <w:rsid w:val="00130CB8"/>
    <w:rsid w:val="00132889"/>
    <w:rsid w:val="00136BE3"/>
    <w:rsid w:val="00137D69"/>
    <w:rsid w:val="00140560"/>
    <w:rsid w:val="00146C28"/>
    <w:rsid w:val="00147ABB"/>
    <w:rsid w:val="0015112A"/>
    <w:rsid w:val="001518A2"/>
    <w:rsid w:val="0015208D"/>
    <w:rsid w:val="0015219C"/>
    <w:rsid w:val="00153405"/>
    <w:rsid w:val="00154316"/>
    <w:rsid w:val="00154EA6"/>
    <w:rsid w:val="001556C8"/>
    <w:rsid w:val="00177E8C"/>
    <w:rsid w:val="00185C13"/>
    <w:rsid w:val="00186067"/>
    <w:rsid w:val="00190CA3"/>
    <w:rsid w:val="00192980"/>
    <w:rsid w:val="00192FAE"/>
    <w:rsid w:val="00197503"/>
    <w:rsid w:val="00197EBA"/>
    <w:rsid w:val="001A00BB"/>
    <w:rsid w:val="001A369D"/>
    <w:rsid w:val="001A6F08"/>
    <w:rsid w:val="001B40BC"/>
    <w:rsid w:val="001C0CCF"/>
    <w:rsid w:val="001C18E6"/>
    <w:rsid w:val="001C29FE"/>
    <w:rsid w:val="001C2D7A"/>
    <w:rsid w:val="001C48A3"/>
    <w:rsid w:val="001C52FF"/>
    <w:rsid w:val="001D03F3"/>
    <w:rsid w:val="001D2809"/>
    <w:rsid w:val="001D4CD6"/>
    <w:rsid w:val="001D55A5"/>
    <w:rsid w:val="001D55C4"/>
    <w:rsid w:val="001E2149"/>
    <w:rsid w:val="001E650D"/>
    <w:rsid w:val="001E7900"/>
    <w:rsid w:val="001F26E0"/>
    <w:rsid w:val="001F34F2"/>
    <w:rsid w:val="001F474D"/>
    <w:rsid w:val="001F59C8"/>
    <w:rsid w:val="001F64D3"/>
    <w:rsid w:val="001F64FF"/>
    <w:rsid w:val="001F711F"/>
    <w:rsid w:val="00212C09"/>
    <w:rsid w:val="00214B99"/>
    <w:rsid w:val="00215085"/>
    <w:rsid w:val="0022158B"/>
    <w:rsid w:val="00221A14"/>
    <w:rsid w:val="0022612C"/>
    <w:rsid w:val="002267CD"/>
    <w:rsid w:val="00226FB7"/>
    <w:rsid w:val="002277EA"/>
    <w:rsid w:val="00227CD1"/>
    <w:rsid w:val="00231ECB"/>
    <w:rsid w:val="00232A65"/>
    <w:rsid w:val="002351BB"/>
    <w:rsid w:val="002353E2"/>
    <w:rsid w:val="00236C4B"/>
    <w:rsid w:val="00240702"/>
    <w:rsid w:val="00240E7E"/>
    <w:rsid w:val="00240EF1"/>
    <w:rsid w:val="00241FFD"/>
    <w:rsid w:val="00246C05"/>
    <w:rsid w:val="00255B58"/>
    <w:rsid w:val="00257C1A"/>
    <w:rsid w:val="00264215"/>
    <w:rsid w:val="0027343E"/>
    <w:rsid w:val="00277A1B"/>
    <w:rsid w:val="0028097B"/>
    <w:rsid w:val="00286E18"/>
    <w:rsid w:val="0028746A"/>
    <w:rsid w:val="002910E0"/>
    <w:rsid w:val="00293416"/>
    <w:rsid w:val="002960D1"/>
    <w:rsid w:val="002A4568"/>
    <w:rsid w:val="002A6E14"/>
    <w:rsid w:val="002B055F"/>
    <w:rsid w:val="002B1327"/>
    <w:rsid w:val="002B1F3E"/>
    <w:rsid w:val="002B230D"/>
    <w:rsid w:val="002B7F7D"/>
    <w:rsid w:val="002C371C"/>
    <w:rsid w:val="002C4563"/>
    <w:rsid w:val="002C74E4"/>
    <w:rsid w:val="002C7ABA"/>
    <w:rsid w:val="002D22A1"/>
    <w:rsid w:val="002D343E"/>
    <w:rsid w:val="002D7291"/>
    <w:rsid w:val="002E01FE"/>
    <w:rsid w:val="002E0B67"/>
    <w:rsid w:val="002E2FE2"/>
    <w:rsid w:val="002E345B"/>
    <w:rsid w:val="002E5DF2"/>
    <w:rsid w:val="002E64A8"/>
    <w:rsid w:val="002F3966"/>
    <w:rsid w:val="002F4C7A"/>
    <w:rsid w:val="002F6C1B"/>
    <w:rsid w:val="00305594"/>
    <w:rsid w:val="00305857"/>
    <w:rsid w:val="00305A6B"/>
    <w:rsid w:val="00306944"/>
    <w:rsid w:val="003125BA"/>
    <w:rsid w:val="003204F2"/>
    <w:rsid w:val="0033182C"/>
    <w:rsid w:val="00334FC7"/>
    <w:rsid w:val="0033546B"/>
    <w:rsid w:val="003365C1"/>
    <w:rsid w:val="00340B3E"/>
    <w:rsid w:val="003459C3"/>
    <w:rsid w:val="00345B8C"/>
    <w:rsid w:val="00345CD9"/>
    <w:rsid w:val="00346540"/>
    <w:rsid w:val="00346B60"/>
    <w:rsid w:val="003506EB"/>
    <w:rsid w:val="00350EE2"/>
    <w:rsid w:val="00353360"/>
    <w:rsid w:val="0035676E"/>
    <w:rsid w:val="00356BE6"/>
    <w:rsid w:val="00360A1F"/>
    <w:rsid w:val="00361DAC"/>
    <w:rsid w:val="00373D24"/>
    <w:rsid w:val="00380EDE"/>
    <w:rsid w:val="00383D8B"/>
    <w:rsid w:val="00385C93"/>
    <w:rsid w:val="00387ADD"/>
    <w:rsid w:val="00392928"/>
    <w:rsid w:val="00393E33"/>
    <w:rsid w:val="00397948"/>
    <w:rsid w:val="003A0A0C"/>
    <w:rsid w:val="003A1598"/>
    <w:rsid w:val="003A5067"/>
    <w:rsid w:val="003A62F2"/>
    <w:rsid w:val="003A71D0"/>
    <w:rsid w:val="003B4710"/>
    <w:rsid w:val="003B7D0A"/>
    <w:rsid w:val="003C438C"/>
    <w:rsid w:val="003D076F"/>
    <w:rsid w:val="003D0FEB"/>
    <w:rsid w:val="003D520B"/>
    <w:rsid w:val="003E23CB"/>
    <w:rsid w:val="003E328B"/>
    <w:rsid w:val="003E52BC"/>
    <w:rsid w:val="003F049A"/>
    <w:rsid w:val="003F75DD"/>
    <w:rsid w:val="003F7791"/>
    <w:rsid w:val="004006FC"/>
    <w:rsid w:val="0040131C"/>
    <w:rsid w:val="0040589E"/>
    <w:rsid w:val="004065EB"/>
    <w:rsid w:val="00411EA2"/>
    <w:rsid w:val="00413146"/>
    <w:rsid w:val="004158A8"/>
    <w:rsid w:val="00421A78"/>
    <w:rsid w:val="00422B50"/>
    <w:rsid w:val="00423FB5"/>
    <w:rsid w:val="0043101A"/>
    <w:rsid w:val="00431F35"/>
    <w:rsid w:val="0043391A"/>
    <w:rsid w:val="00440858"/>
    <w:rsid w:val="00441094"/>
    <w:rsid w:val="00441C9D"/>
    <w:rsid w:val="0044543D"/>
    <w:rsid w:val="004479E5"/>
    <w:rsid w:val="00450B92"/>
    <w:rsid w:val="00453709"/>
    <w:rsid w:val="00453819"/>
    <w:rsid w:val="00455510"/>
    <w:rsid w:val="004559EA"/>
    <w:rsid w:val="00455C43"/>
    <w:rsid w:val="00456714"/>
    <w:rsid w:val="00460CCE"/>
    <w:rsid w:val="00464788"/>
    <w:rsid w:val="00467C60"/>
    <w:rsid w:val="00467E2B"/>
    <w:rsid w:val="00472955"/>
    <w:rsid w:val="00472FA4"/>
    <w:rsid w:val="00473D4E"/>
    <w:rsid w:val="0047415F"/>
    <w:rsid w:val="00475DA9"/>
    <w:rsid w:val="00476921"/>
    <w:rsid w:val="00481114"/>
    <w:rsid w:val="00484931"/>
    <w:rsid w:val="004858D8"/>
    <w:rsid w:val="00490C09"/>
    <w:rsid w:val="0049160A"/>
    <w:rsid w:val="00493E7C"/>
    <w:rsid w:val="00494522"/>
    <w:rsid w:val="004A2861"/>
    <w:rsid w:val="004A3015"/>
    <w:rsid w:val="004A3DC0"/>
    <w:rsid w:val="004A736B"/>
    <w:rsid w:val="004A7EAF"/>
    <w:rsid w:val="004A7F3F"/>
    <w:rsid w:val="004B16C9"/>
    <w:rsid w:val="004B4D3B"/>
    <w:rsid w:val="004B73A6"/>
    <w:rsid w:val="004C08D9"/>
    <w:rsid w:val="004C1F97"/>
    <w:rsid w:val="004C1FEA"/>
    <w:rsid w:val="004C3320"/>
    <w:rsid w:val="004C6964"/>
    <w:rsid w:val="004D28C7"/>
    <w:rsid w:val="004D52FE"/>
    <w:rsid w:val="004E3924"/>
    <w:rsid w:val="004F0221"/>
    <w:rsid w:val="004F06FC"/>
    <w:rsid w:val="004F0994"/>
    <w:rsid w:val="004F3C06"/>
    <w:rsid w:val="004F3F16"/>
    <w:rsid w:val="00506A02"/>
    <w:rsid w:val="005124F0"/>
    <w:rsid w:val="00514BCA"/>
    <w:rsid w:val="00516DE2"/>
    <w:rsid w:val="00520D28"/>
    <w:rsid w:val="00522B9A"/>
    <w:rsid w:val="005233F7"/>
    <w:rsid w:val="00525B51"/>
    <w:rsid w:val="00530366"/>
    <w:rsid w:val="00530E24"/>
    <w:rsid w:val="00534763"/>
    <w:rsid w:val="0053699C"/>
    <w:rsid w:val="00542EEB"/>
    <w:rsid w:val="00546902"/>
    <w:rsid w:val="00550D76"/>
    <w:rsid w:val="00552E1C"/>
    <w:rsid w:val="005537A2"/>
    <w:rsid w:val="00555429"/>
    <w:rsid w:val="0055591E"/>
    <w:rsid w:val="00555BEF"/>
    <w:rsid w:val="00560D8D"/>
    <w:rsid w:val="005615FA"/>
    <w:rsid w:val="005633A6"/>
    <w:rsid w:val="00563B34"/>
    <w:rsid w:val="00564232"/>
    <w:rsid w:val="00567628"/>
    <w:rsid w:val="00572500"/>
    <w:rsid w:val="00575CCA"/>
    <w:rsid w:val="0057630D"/>
    <w:rsid w:val="00583617"/>
    <w:rsid w:val="005839DD"/>
    <w:rsid w:val="00583B18"/>
    <w:rsid w:val="00586804"/>
    <w:rsid w:val="00592696"/>
    <w:rsid w:val="00594F56"/>
    <w:rsid w:val="005A51A6"/>
    <w:rsid w:val="005A664B"/>
    <w:rsid w:val="005A7C86"/>
    <w:rsid w:val="005B02F1"/>
    <w:rsid w:val="005B02FA"/>
    <w:rsid w:val="005B5282"/>
    <w:rsid w:val="005B6C50"/>
    <w:rsid w:val="005C0341"/>
    <w:rsid w:val="005C2AC5"/>
    <w:rsid w:val="005C6B29"/>
    <w:rsid w:val="005D138B"/>
    <w:rsid w:val="005D3C45"/>
    <w:rsid w:val="005D4ED5"/>
    <w:rsid w:val="005D5581"/>
    <w:rsid w:val="005D64AF"/>
    <w:rsid w:val="005E2206"/>
    <w:rsid w:val="005E2BA2"/>
    <w:rsid w:val="005E7B7B"/>
    <w:rsid w:val="005F2A23"/>
    <w:rsid w:val="005F2E97"/>
    <w:rsid w:val="005F3451"/>
    <w:rsid w:val="005F5D8A"/>
    <w:rsid w:val="005F6718"/>
    <w:rsid w:val="00603A55"/>
    <w:rsid w:val="00605967"/>
    <w:rsid w:val="0060731F"/>
    <w:rsid w:val="00611CFD"/>
    <w:rsid w:val="006120C1"/>
    <w:rsid w:val="00612144"/>
    <w:rsid w:val="00612AB0"/>
    <w:rsid w:val="00614CD3"/>
    <w:rsid w:val="00617A12"/>
    <w:rsid w:val="00621702"/>
    <w:rsid w:val="00621E31"/>
    <w:rsid w:val="00622BE2"/>
    <w:rsid w:val="006247D5"/>
    <w:rsid w:val="00624950"/>
    <w:rsid w:val="00625411"/>
    <w:rsid w:val="006260B8"/>
    <w:rsid w:val="006267C4"/>
    <w:rsid w:val="00626EF6"/>
    <w:rsid w:val="006337BC"/>
    <w:rsid w:val="006405AC"/>
    <w:rsid w:val="00645799"/>
    <w:rsid w:val="00645C8E"/>
    <w:rsid w:val="0065075C"/>
    <w:rsid w:val="00650FB4"/>
    <w:rsid w:val="00653D9D"/>
    <w:rsid w:val="00653E67"/>
    <w:rsid w:val="00654D2C"/>
    <w:rsid w:val="006611AE"/>
    <w:rsid w:val="006647F0"/>
    <w:rsid w:val="006668D0"/>
    <w:rsid w:val="00670218"/>
    <w:rsid w:val="0067230E"/>
    <w:rsid w:val="00673B74"/>
    <w:rsid w:val="0067492A"/>
    <w:rsid w:val="0068468B"/>
    <w:rsid w:val="006874CC"/>
    <w:rsid w:val="006932DB"/>
    <w:rsid w:val="00693A65"/>
    <w:rsid w:val="00694699"/>
    <w:rsid w:val="00695F79"/>
    <w:rsid w:val="00696DF1"/>
    <w:rsid w:val="006A5759"/>
    <w:rsid w:val="006A6C55"/>
    <w:rsid w:val="006B44C2"/>
    <w:rsid w:val="006B7433"/>
    <w:rsid w:val="006B7899"/>
    <w:rsid w:val="006C0631"/>
    <w:rsid w:val="006C7EC1"/>
    <w:rsid w:val="006D0E30"/>
    <w:rsid w:val="006D4805"/>
    <w:rsid w:val="006D58A0"/>
    <w:rsid w:val="006D771E"/>
    <w:rsid w:val="006E40DF"/>
    <w:rsid w:val="006E44E7"/>
    <w:rsid w:val="006E4B6C"/>
    <w:rsid w:val="006F09ED"/>
    <w:rsid w:val="006F19DB"/>
    <w:rsid w:val="006F20C7"/>
    <w:rsid w:val="006F6CB1"/>
    <w:rsid w:val="006F7027"/>
    <w:rsid w:val="00700BB7"/>
    <w:rsid w:val="00704D25"/>
    <w:rsid w:val="007074FC"/>
    <w:rsid w:val="00710084"/>
    <w:rsid w:val="00714C7D"/>
    <w:rsid w:val="00716677"/>
    <w:rsid w:val="0072216D"/>
    <w:rsid w:val="00724DB9"/>
    <w:rsid w:val="007270E6"/>
    <w:rsid w:val="007300EB"/>
    <w:rsid w:val="007337DD"/>
    <w:rsid w:val="00740028"/>
    <w:rsid w:val="0074094F"/>
    <w:rsid w:val="00741B69"/>
    <w:rsid w:val="007424EC"/>
    <w:rsid w:val="00742E46"/>
    <w:rsid w:val="00743CA3"/>
    <w:rsid w:val="007526EE"/>
    <w:rsid w:val="00754626"/>
    <w:rsid w:val="00756322"/>
    <w:rsid w:val="0075667B"/>
    <w:rsid w:val="00760D6C"/>
    <w:rsid w:val="0076332C"/>
    <w:rsid w:val="00767006"/>
    <w:rsid w:val="00767C12"/>
    <w:rsid w:val="00770076"/>
    <w:rsid w:val="007712E0"/>
    <w:rsid w:val="0077281F"/>
    <w:rsid w:val="007742AC"/>
    <w:rsid w:val="007766A7"/>
    <w:rsid w:val="00777F37"/>
    <w:rsid w:val="00784C1D"/>
    <w:rsid w:val="007852E8"/>
    <w:rsid w:val="00791CC6"/>
    <w:rsid w:val="007A1A8A"/>
    <w:rsid w:val="007A267E"/>
    <w:rsid w:val="007A41CC"/>
    <w:rsid w:val="007A579D"/>
    <w:rsid w:val="007A651A"/>
    <w:rsid w:val="007B00FF"/>
    <w:rsid w:val="007B32F2"/>
    <w:rsid w:val="007B4838"/>
    <w:rsid w:val="007B5382"/>
    <w:rsid w:val="007C67B9"/>
    <w:rsid w:val="007D551B"/>
    <w:rsid w:val="007E2788"/>
    <w:rsid w:val="007E2817"/>
    <w:rsid w:val="007E4979"/>
    <w:rsid w:val="007E7C30"/>
    <w:rsid w:val="007F2BA8"/>
    <w:rsid w:val="007F2BD0"/>
    <w:rsid w:val="007F3251"/>
    <w:rsid w:val="007F3C18"/>
    <w:rsid w:val="007F651D"/>
    <w:rsid w:val="008031FB"/>
    <w:rsid w:val="008044FF"/>
    <w:rsid w:val="00805320"/>
    <w:rsid w:val="0081457B"/>
    <w:rsid w:val="0081524C"/>
    <w:rsid w:val="00816533"/>
    <w:rsid w:val="00821849"/>
    <w:rsid w:val="00822546"/>
    <w:rsid w:val="00824B6C"/>
    <w:rsid w:val="008365B0"/>
    <w:rsid w:val="00840E11"/>
    <w:rsid w:val="0084174C"/>
    <w:rsid w:val="00842E39"/>
    <w:rsid w:val="00844854"/>
    <w:rsid w:val="00847752"/>
    <w:rsid w:val="00850EFC"/>
    <w:rsid w:val="00856428"/>
    <w:rsid w:val="008567B1"/>
    <w:rsid w:val="00861337"/>
    <w:rsid w:val="00862EA2"/>
    <w:rsid w:val="0086735C"/>
    <w:rsid w:val="008679DA"/>
    <w:rsid w:val="00870244"/>
    <w:rsid w:val="00870EBE"/>
    <w:rsid w:val="008735E7"/>
    <w:rsid w:val="00874B4C"/>
    <w:rsid w:val="00880EA5"/>
    <w:rsid w:val="008831DC"/>
    <w:rsid w:val="00885696"/>
    <w:rsid w:val="008876C1"/>
    <w:rsid w:val="00890215"/>
    <w:rsid w:val="0089611F"/>
    <w:rsid w:val="008A7F92"/>
    <w:rsid w:val="008B0064"/>
    <w:rsid w:val="008B0B9B"/>
    <w:rsid w:val="008B53B0"/>
    <w:rsid w:val="008B61DE"/>
    <w:rsid w:val="008B7CBA"/>
    <w:rsid w:val="008C23EF"/>
    <w:rsid w:val="008C4B03"/>
    <w:rsid w:val="008D1448"/>
    <w:rsid w:val="008D22DC"/>
    <w:rsid w:val="008E1282"/>
    <w:rsid w:val="008E4F2E"/>
    <w:rsid w:val="008E6082"/>
    <w:rsid w:val="008E7BBA"/>
    <w:rsid w:val="008F298F"/>
    <w:rsid w:val="008F6357"/>
    <w:rsid w:val="008F6E42"/>
    <w:rsid w:val="00902C06"/>
    <w:rsid w:val="00904295"/>
    <w:rsid w:val="0091298B"/>
    <w:rsid w:val="00914F63"/>
    <w:rsid w:val="00916583"/>
    <w:rsid w:val="00923866"/>
    <w:rsid w:val="0092623C"/>
    <w:rsid w:val="009304B9"/>
    <w:rsid w:val="009365DC"/>
    <w:rsid w:val="00936782"/>
    <w:rsid w:val="00942178"/>
    <w:rsid w:val="00943567"/>
    <w:rsid w:val="00945126"/>
    <w:rsid w:val="00946284"/>
    <w:rsid w:val="009473C3"/>
    <w:rsid w:val="00952C97"/>
    <w:rsid w:val="00953477"/>
    <w:rsid w:val="0095402B"/>
    <w:rsid w:val="00954D2F"/>
    <w:rsid w:val="00955E8B"/>
    <w:rsid w:val="0095712E"/>
    <w:rsid w:val="00960D1E"/>
    <w:rsid w:val="0096209E"/>
    <w:rsid w:val="0096433A"/>
    <w:rsid w:val="00965904"/>
    <w:rsid w:val="00966923"/>
    <w:rsid w:val="00974A91"/>
    <w:rsid w:val="00981B76"/>
    <w:rsid w:val="00984537"/>
    <w:rsid w:val="00985FD0"/>
    <w:rsid w:val="009915DE"/>
    <w:rsid w:val="00993882"/>
    <w:rsid w:val="009957CE"/>
    <w:rsid w:val="009A1EF3"/>
    <w:rsid w:val="009A3251"/>
    <w:rsid w:val="009A4ED6"/>
    <w:rsid w:val="009B2B38"/>
    <w:rsid w:val="009B3895"/>
    <w:rsid w:val="009B4A49"/>
    <w:rsid w:val="009B54DA"/>
    <w:rsid w:val="009C33FC"/>
    <w:rsid w:val="009C63CB"/>
    <w:rsid w:val="009C6C63"/>
    <w:rsid w:val="009C6F48"/>
    <w:rsid w:val="009D26D2"/>
    <w:rsid w:val="009D4E0B"/>
    <w:rsid w:val="009D66C9"/>
    <w:rsid w:val="009E5EA4"/>
    <w:rsid w:val="009E6F3A"/>
    <w:rsid w:val="009E7560"/>
    <w:rsid w:val="009E77DF"/>
    <w:rsid w:val="009F00B4"/>
    <w:rsid w:val="009F4966"/>
    <w:rsid w:val="009F6168"/>
    <w:rsid w:val="00A02199"/>
    <w:rsid w:val="00A02531"/>
    <w:rsid w:val="00A02BD4"/>
    <w:rsid w:val="00A03A1B"/>
    <w:rsid w:val="00A04A10"/>
    <w:rsid w:val="00A153FF"/>
    <w:rsid w:val="00A17F42"/>
    <w:rsid w:val="00A200DA"/>
    <w:rsid w:val="00A2016F"/>
    <w:rsid w:val="00A2443E"/>
    <w:rsid w:val="00A27E50"/>
    <w:rsid w:val="00A31199"/>
    <w:rsid w:val="00A31415"/>
    <w:rsid w:val="00A31D26"/>
    <w:rsid w:val="00A32AA7"/>
    <w:rsid w:val="00A3522E"/>
    <w:rsid w:val="00A35A3F"/>
    <w:rsid w:val="00A41EAB"/>
    <w:rsid w:val="00A46BE7"/>
    <w:rsid w:val="00A475BE"/>
    <w:rsid w:val="00A61381"/>
    <w:rsid w:val="00A61BE7"/>
    <w:rsid w:val="00A65E1C"/>
    <w:rsid w:val="00A732D0"/>
    <w:rsid w:val="00A73504"/>
    <w:rsid w:val="00A74C45"/>
    <w:rsid w:val="00A75B57"/>
    <w:rsid w:val="00A77FC0"/>
    <w:rsid w:val="00A90441"/>
    <w:rsid w:val="00A91683"/>
    <w:rsid w:val="00A91708"/>
    <w:rsid w:val="00A91E93"/>
    <w:rsid w:val="00A97E60"/>
    <w:rsid w:val="00AA1358"/>
    <w:rsid w:val="00AA2F45"/>
    <w:rsid w:val="00AA3D2D"/>
    <w:rsid w:val="00AA3FEC"/>
    <w:rsid w:val="00AA400E"/>
    <w:rsid w:val="00AA41B1"/>
    <w:rsid w:val="00AA6FC8"/>
    <w:rsid w:val="00AA78EA"/>
    <w:rsid w:val="00AB12AB"/>
    <w:rsid w:val="00AB3ADA"/>
    <w:rsid w:val="00AC7900"/>
    <w:rsid w:val="00AD07CF"/>
    <w:rsid w:val="00AD2FF9"/>
    <w:rsid w:val="00AE3110"/>
    <w:rsid w:val="00AE314F"/>
    <w:rsid w:val="00AE5308"/>
    <w:rsid w:val="00AF3D29"/>
    <w:rsid w:val="00AF4FCD"/>
    <w:rsid w:val="00AF50A3"/>
    <w:rsid w:val="00AF5631"/>
    <w:rsid w:val="00B0321A"/>
    <w:rsid w:val="00B055B5"/>
    <w:rsid w:val="00B05D5C"/>
    <w:rsid w:val="00B06FC1"/>
    <w:rsid w:val="00B13DE1"/>
    <w:rsid w:val="00B17B83"/>
    <w:rsid w:val="00B20199"/>
    <w:rsid w:val="00B20B02"/>
    <w:rsid w:val="00B32193"/>
    <w:rsid w:val="00B37BE4"/>
    <w:rsid w:val="00B43ECE"/>
    <w:rsid w:val="00B4680A"/>
    <w:rsid w:val="00B51647"/>
    <w:rsid w:val="00B53CEE"/>
    <w:rsid w:val="00B55BBA"/>
    <w:rsid w:val="00B57605"/>
    <w:rsid w:val="00B638F3"/>
    <w:rsid w:val="00B83051"/>
    <w:rsid w:val="00B872A4"/>
    <w:rsid w:val="00B97159"/>
    <w:rsid w:val="00B979D8"/>
    <w:rsid w:val="00BA10CF"/>
    <w:rsid w:val="00BA7EE4"/>
    <w:rsid w:val="00BB04D0"/>
    <w:rsid w:val="00BB171A"/>
    <w:rsid w:val="00BB1D1C"/>
    <w:rsid w:val="00BB376A"/>
    <w:rsid w:val="00BB699E"/>
    <w:rsid w:val="00BB7684"/>
    <w:rsid w:val="00BC452A"/>
    <w:rsid w:val="00BD1ACF"/>
    <w:rsid w:val="00BD4AEB"/>
    <w:rsid w:val="00BD53CE"/>
    <w:rsid w:val="00BE7B8D"/>
    <w:rsid w:val="00BF272C"/>
    <w:rsid w:val="00BF5401"/>
    <w:rsid w:val="00C01BCA"/>
    <w:rsid w:val="00C01C39"/>
    <w:rsid w:val="00C02E3B"/>
    <w:rsid w:val="00C03213"/>
    <w:rsid w:val="00C07FAD"/>
    <w:rsid w:val="00C1146B"/>
    <w:rsid w:val="00C11DDE"/>
    <w:rsid w:val="00C13E89"/>
    <w:rsid w:val="00C253E9"/>
    <w:rsid w:val="00C45EDF"/>
    <w:rsid w:val="00C476A9"/>
    <w:rsid w:val="00C47DCF"/>
    <w:rsid w:val="00C560B4"/>
    <w:rsid w:val="00C57719"/>
    <w:rsid w:val="00C64CFA"/>
    <w:rsid w:val="00C70EE3"/>
    <w:rsid w:val="00C71722"/>
    <w:rsid w:val="00C73FAE"/>
    <w:rsid w:val="00C742A0"/>
    <w:rsid w:val="00C777E5"/>
    <w:rsid w:val="00C8640A"/>
    <w:rsid w:val="00C86443"/>
    <w:rsid w:val="00C870BA"/>
    <w:rsid w:val="00C872B2"/>
    <w:rsid w:val="00C92EDA"/>
    <w:rsid w:val="00C941A6"/>
    <w:rsid w:val="00C97E9F"/>
    <w:rsid w:val="00CA01D9"/>
    <w:rsid w:val="00CA63A4"/>
    <w:rsid w:val="00CA69F4"/>
    <w:rsid w:val="00CB0110"/>
    <w:rsid w:val="00CB4491"/>
    <w:rsid w:val="00CB6DE0"/>
    <w:rsid w:val="00CC0254"/>
    <w:rsid w:val="00CC3834"/>
    <w:rsid w:val="00CC3DC1"/>
    <w:rsid w:val="00CC542A"/>
    <w:rsid w:val="00CC5935"/>
    <w:rsid w:val="00CD000A"/>
    <w:rsid w:val="00CD48F9"/>
    <w:rsid w:val="00CD6E66"/>
    <w:rsid w:val="00CE03FB"/>
    <w:rsid w:val="00CE23BE"/>
    <w:rsid w:val="00CE2737"/>
    <w:rsid w:val="00CE27F2"/>
    <w:rsid w:val="00CE2B29"/>
    <w:rsid w:val="00CE354D"/>
    <w:rsid w:val="00CE381C"/>
    <w:rsid w:val="00CE4E10"/>
    <w:rsid w:val="00CE6763"/>
    <w:rsid w:val="00CE682B"/>
    <w:rsid w:val="00CE7A6B"/>
    <w:rsid w:val="00CF0B5C"/>
    <w:rsid w:val="00CF6E3F"/>
    <w:rsid w:val="00D04A6B"/>
    <w:rsid w:val="00D10E38"/>
    <w:rsid w:val="00D133E8"/>
    <w:rsid w:val="00D13637"/>
    <w:rsid w:val="00D1674B"/>
    <w:rsid w:val="00D21A8A"/>
    <w:rsid w:val="00D2397B"/>
    <w:rsid w:val="00D25E04"/>
    <w:rsid w:val="00D26B8C"/>
    <w:rsid w:val="00D308D1"/>
    <w:rsid w:val="00D35CD9"/>
    <w:rsid w:val="00D3732C"/>
    <w:rsid w:val="00D44564"/>
    <w:rsid w:val="00D469B1"/>
    <w:rsid w:val="00D52B1D"/>
    <w:rsid w:val="00D53CAA"/>
    <w:rsid w:val="00D54F87"/>
    <w:rsid w:val="00D638DF"/>
    <w:rsid w:val="00D671E8"/>
    <w:rsid w:val="00D675DC"/>
    <w:rsid w:val="00D7019F"/>
    <w:rsid w:val="00D7574E"/>
    <w:rsid w:val="00D80879"/>
    <w:rsid w:val="00D84B9E"/>
    <w:rsid w:val="00D852B9"/>
    <w:rsid w:val="00D8736F"/>
    <w:rsid w:val="00D92D7E"/>
    <w:rsid w:val="00D94EC1"/>
    <w:rsid w:val="00D962D8"/>
    <w:rsid w:val="00DA08C5"/>
    <w:rsid w:val="00DB2C09"/>
    <w:rsid w:val="00DB65DE"/>
    <w:rsid w:val="00DB6728"/>
    <w:rsid w:val="00DC0625"/>
    <w:rsid w:val="00DC0CD5"/>
    <w:rsid w:val="00DC1537"/>
    <w:rsid w:val="00DC27D8"/>
    <w:rsid w:val="00DC40A4"/>
    <w:rsid w:val="00DC46DD"/>
    <w:rsid w:val="00DD0D6A"/>
    <w:rsid w:val="00DD1D85"/>
    <w:rsid w:val="00DD264C"/>
    <w:rsid w:val="00DD404B"/>
    <w:rsid w:val="00DE164A"/>
    <w:rsid w:val="00DF1B7A"/>
    <w:rsid w:val="00DF1C32"/>
    <w:rsid w:val="00DF5BFE"/>
    <w:rsid w:val="00DF6793"/>
    <w:rsid w:val="00E005BA"/>
    <w:rsid w:val="00E068EA"/>
    <w:rsid w:val="00E06A99"/>
    <w:rsid w:val="00E075DB"/>
    <w:rsid w:val="00E111B2"/>
    <w:rsid w:val="00E14B23"/>
    <w:rsid w:val="00E156AE"/>
    <w:rsid w:val="00E207F9"/>
    <w:rsid w:val="00E21EF0"/>
    <w:rsid w:val="00E22FBA"/>
    <w:rsid w:val="00E239F6"/>
    <w:rsid w:val="00E2706D"/>
    <w:rsid w:val="00E27678"/>
    <w:rsid w:val="00E30195"/>
    <w:rsid w:val="00E33509"/>
    <w:rsid w:val="00E34FE8"/>
    <w:rsid w:val="00E358CC"/>
    <w:rsid w:val="00E51867"/>
    <w:rsid w:val="00E532B1"/>
    <w:rsid w:val="00E53E54"/>
    <w:rsid w:val="00E63820"/>
    <w:rsid w:val="00E6585A"/>
    <w:rsid w:val="00E7648D"/>
    <w:rsid w:val="00E768AC"/>
    <w:rsid w:val="00E81854"/>
    <w:rsid w:val="00E8383D"/>
    <w:rsid w:val="00E878D1"/>
    <w:rsid w:val="00E87CFB"/>
    <w:rsid w:val="00E909E5"/>
    <w:rsid w:val="00E91DAD"/>
    <w:rsid w:val="00E93CE6"/>
    <w:rsid w:val="00E94F40"/>
    <w:rsid w:val="00E9681C"/>
    <w:rsid w:val="00E97D42"/>
    <w:rsid w:val="00EA0ACB"/>
    <w:rsid w:val="00EA3567"/>
    <w:rsid w:val="00EA3977"/>
    <w:rsid w:val="00EA4347"/>
    <w:rsid w:val="00EA53EA"/>
    <w:rsid w:val="00EA62A9"/>
    <w:rsid w:val="00EA6744"/>
    <w:rsid w:val="00EA7710"/>
    <w:rsid w:val="00EA7A81"/>
    <w:rsid w:val="00EC2087"/>
    <w:rsid w:val="00EC26FF"/>
    <w:rsid w:val="00EC3B95"/>
    <w:rsid w:val="00EC4633"/>
    <w:rsid w:val="00EC5739"/>
    <w:rsid w:val="00EC582A"/>
    <w:rsid w:val="00EC764C"/>
    <w:rsid w:val="00ED2483"/>
    <w:rsid w:val="00ED2FA0"/>
    <w:rsid w:val="00EE2D54"/>
    <w:rsid w:val="00EE2E88"/>
    <w:rsid w:val="00EF4C8B"/>
    <w:rsid w:val="00EF616A"/>
    <w:rsid w:val="00F02C55"/>
    <w:rsid w:val="00F02CC9"/>
    <w:rsid w:val="00F0309F"/>
    <w:rsid w:val="00F035D5"/>
    <w:rsid w:val="00F04674"/>
    <w:rsid w:val="00F1318A"/>
    <w:rsid w:val="00F15D54"/>
    <w:rsid w:val="00F20099"/>
    <w:rsid w:val="00F20887"/>
    <w:rsid w:val="00F25935"/>
    <w:rsid w:val="00F333FA"/>
    <w:rsid w:val="00F34FB2"/>
    <w:rsid w:val="00F40320"/>
    <w:rsid w:val="00F41833"/>
    <w:rsid w:val="00F43633"/>
    <w:rsid w:val="00F45A9B"/>
    <w:rsid w:val="00F53543"/>
    <w:rsid w:val="00F54268"/>
    <w:rsid w:val="00F55656"/>
    <w:rsid w:val="00F634E1"/>
    <w:rsid w:val="00F6703B"/>
    <w:rsid w:val="00F77C69"/>
    <w:rsid w:val="00F80FE8"/>
    <w:rsid w:val="00F86B61"/>
    <w:rsid w:val="00F879BE"/>
    <w:rsid w:val="00F91990"/>
    <w:rsid w:val="00F91CE0"/>
    <w:rsid w:val="00F977CE"/>
    <w:rsid w:val="00FA1E96"/>
    <w:rsid w:val="00FB057A"/>
    <w:rsid w:val="00FB1A91"/>
    <w:rsid w:val="00FB1D2F"/>
    <w:rsid w:val="00FB2988"/>
    <w:rsid w:val="00FB34AA"/>
    <w:rsid w:val="00FB46ED"/>
    <w:rsid w:val="00FB5D44"/>
    <w:rsid w:val="00FB7F1F"/>
    <w:rsid w:val="00FC7EBC"/>
    <w:rsid w:val="00FC7F64"/>
    <w:rsid w:val="00FD6E56"/>
    <w:rsid w:val="00FE2BDF"/>
    <w:rsid w:val="00FE30CD"/>
    <w:rsid w:val="00FE49DF"/>
    <w:rsid w:val="00FF137C"/>
    <w:rsid w:val="00FF2B9D"/>
    <w:rsid w:val="00FF6B0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0C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FE30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E30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E30C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A32AA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E30CD"/>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rsid w:val="00FE30C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FE30CD"/>
    <w:rPr>
      <w:rFonts w:asciiTheme="majorHAnsi" w:eastAsiaTheme="majorEastAsia" w:hAnsiTheme="majorHAnsi" w:cstheme="majorBidi"/>
      <w:b/>
      <w:bCs/>
      <w:color w:val="4F81BD" w:themeColor="accent1"/>
      <w:sz w:val="24"/>
      <w:szCs w:val="24"/>
      <w:lang w:eastAsia="pl-PL"/>
    </w:rPr>
  </w:style>
  <w:style w:type="character" w:customStyle="1" w:styleId="Nagwek4Znak">
    <w:name w:val="Nagłówek 4 Znak"/>
    <w:basedOn w:val="Domylnaczcionkaakapitu"/>
    <w:link w:val="Nagwek4"/>
    <w:uiPriority w:val="9"/>
    <w:semiHidden/>
    <w:rsid w:val="00A32AA7"/>
    <w:rPr>
      <w:rFonts w:asciiTheme="majorHAnsi" w:eastAsiaTheme="majorEastAsia" w:hAnsiTheme="majorHAnsi" w:cstheme="majorBidi"/>
      <w:b/>
      <w:bCs/>
      <w:i/>
      <w:iCs/>
      <w:color w:val="4F81BD" w:themeColor="accent1"/>
      <w:sz w:val="24"/>
      <w:szCs w:val="24"/>
      <w:lang w:eastAsia="pl-PL"/>
    </w:rPr>
  </w:style>
  <w:style w:type="paragraph" w:styleId="Nagwek">
    <w:name w:val="header"/>
    <w:basedOn w:val="Normalny"/>
    <w:link w:val="NagwekZnak"/>
    <w:uiPriority w:val="99"/>
    <w:unhideWhenUsed/>
    <w:rsid w:val="00FE30CD"/>
    <w:pPr>
      <w:tabs>
        <w:tab w:val="center" w:pos="4536"/>
        <w:tab w:val="right" w:pos="9072"/>
      </w:tabs>
    </w:pPr>
  </w:style>
  <w:style w:type="character" w:customStyle="1" w:styleId="NagwekZnak">
    <w:name w:val="Nagłówek Znak"/>
    <w:basedOn w:val="Domylnaczcionkaakapitu"/>
    <w:link w:val="Nagwek"/>
    <w:uiPriority w:val="99"/>
    <w:rsid w:val="00FE30CD"/>
  </w:style>
  <w:style w:type="paragraph" w:styleId="Stopka">
    <w:name w:val="footer"/>
    <w:basedOn w:val="Normalny"/>
    <w:link w:val="StopkaZnak"/>
    <w:unhideWhenUsed/>
    <w:rsid w:val="00FE30CD"/>
    <w:pPr>
      <w:tabs>
        <w:tab w:val="center" w:pos="4536"/>
        <w:tab w:val="right" w:pos="9072"/>
      </w:tabs>
    </w:pPr>
  </w:style>
  <w:style w:type="character" w:customStyle="1" w:styleId="StopkaZnak">
    <w:name w:val="Stopka Znak"/>
    <w:basedOn w:val="Domylnaczcionkaakapitu"/>
    <w:link w:val="Stopka"/>
    <w:rsid w:val="00FE30CD"/>
  </w:style>
  <w:style w:type="paragraph" w:styleId="Tekstdymka">
    <w:name w:val="Balloon Text"/>
    <w:basedOn w:val="Normalny"/>
    <w:link w:val="TekstdymkaZnak"/>
    <w:uiPriority w:val="99"/>
    <w:semiHidden/>
    <w:unhideWhenUsed/>
    <w:rsid w:val="00FE30CD"/>
    <w:rPr>
      <w:rFonts w:ascii="Tahoma" w:hAnsi="Tahoma" w:cs="Tahoma"/>
      <w:sz w:val="16"/>
      <w:szCs w:val="16"/>
    </w:rPr>
  </w:style>
  <w:style w:type="character" w:customStyle="1" w:styleId="TekstdymkaZnak">
    <w:name w:val="Tekst dymka Znak"/>
    <w:basedOn w:val="Domylnaczcionkaakapitu"/>
    <w:link w:val="Tekstdymka"/>
    <w:uiPriority w:val="99"/>
    <w:semiHidden/>
    <w:rsid w:val="00FE30CD"/>
    <w:rPr>
      <w:rFonts w:ascii="Tahoma" w:hAnsi="Tahoma" w:cs="Tahoma"/>
      <w:sz w:val="16"/>
      <w:szCs w:val="16"/>
    </w:rPr>
  </w:style>
  <w:style w:type="paragraph" w:styleId="Nagwekspisutreci">
    <w:name w:val="TOC Heading"/>
    <w:basedOn w:val="Nagwek1"/>
    <w:next w:val="Normalny"/>
    <w:uiPriority w:val="39"/>
    <w:semiHidden/>
    <w:unhideWhenUsed/>
    <w:qFormat/>
    <w:rsid w:val="00FE30CD"/>
    <w:pPr>
      <w:spacing w:line="276" w:lineRule="auto"/>
      <w:outlineLvl w:val="9"/>
    </w:pPr>
    <w:rPr>
      <w:lang w:eastAsia="en-US"/>
    </w:rPr>
  </w:style>
  <w:style w:type="paragraph" w:styleId="Spistreci1">
    <w:name w:val="toc 1"/>
    <w:basedOn w:val="Normalny"/>
    <w:next w:val="Normalny"/>
    <w:autoRedefine/>
    <w:uiPriority w:val="39"/>
    <w:unhideWhenUsed/>
    <w:rsid w:val="00FE30CD"/>
    <w:pPr>
      <w:tabs>
        <w:tab w:val="left" w:pos="440"/>
        <w:tab w:val="right" w:leader="dot" w:pos="9062"/>
      </w:tabs>
      <w:spacing w:after="100"/>
    </w:pPr>
  </w:style>
  <w:style w:type="character" w:styleId="Hipercze">
    <w:name w:val="Hyperlink"/>
    <w:basedOn w:val="Domylnaczcionkaakapitu"/>
    <w:uiPriority w:val="99"/>
    <w:unhideWhenUsed/>
    <w:rsid w:val="00FE30CD"/>
    <w:rPr>
      <w:color w:val="0000FF" w:themeColor="hyperlink"/>
      <w:u w:val="single"/>
    </w:rPr>
  </w:style>
  <w:style w:type="paragraph" w:styleId="Spistreci2">
    <w:name w:val="toc 2"/>
    <w:basedOn w:val="Normalny"/>
    <w:next w:val="Normalny"/>
    <w:autoRedefine/>
    <w:uiPriority w:val="39"/>
    <w:unhideWhenUsed/>
    <w:rsid w:val="00FE30CD"/>
    <w:pPr>
      <w:spacing w:after="100"/>
      <w:ind w:left="240"/>
    </w:pPr>
  </w:style>
  <w:style w:type="paragraph" w:styleId="Akapitzlist">
    <w:name w:val="List Paragraph"/>
    <w:basedOn w:val="Normalny"/>
    <w:uiPriority w:val="34"/>
    <w:qFormat/>
    <w:rsid w:val="00FE30CD"/>
    <w:pPr>
      <w:ind w:left="720"/>
      <w:contextualSpacing/>
    </w:pPr>
  </w:style>
  <w:style w:type="paragraph" w:styleId="Spistreci3">
    <w:name w:val="toc 3"/>
    <w:basedOn w:val="Normalny"/>
    <w:next w:val="Normalny"/>
    <w:autoRedefine/>
    <w:uiPriority w:val="39"/>
    <w:unhideWhenUsed/>
    <w:rsid w:val="00FE30CD"/>
    <w:pPr>
      <w:spacing w:after="100"/>
      <w:ind w:left="480"/>
    </w:pPr>
  </w:style>
  <w:style w:type="paragraph" w:customStyle="1" w:styleId="Numerowanie">
    <w:name w:val="Numerowanie"/>
    <w:basedOn w:val="Normalny"/>
    <w:rsid w:val="007766A7"/>
    <w:pPr>
      <w:numPr>
        <w:numId w:val="12"/>
      </w:numPr>
      <w:jc w:val="both"/>
      <w:outlineLvl w:val="0"/>
    </w:pPr>
    <w:rPr>
      <w:noProof/>
      <w:szCs w:val="20"/>
    </w:rPr>
  </w:style>
  <w:style w:type="paragraph" w:styleId="Legenda">
    <w:name w:val="caption"/>
    <w:basedOn w:val="Normalny"/>
    <w:next w:val="Normalny"/>
    <w:uiPriority w:val="35"/>
    <w:unhideWhenUsed/>
    <w:qFormat/>
    <w:rsid w:val="00AA3FEC"/>
    <w:pPr>
      <w:spacing w:after="200"/>
    </w:pPr>
    <w:rPr>
      <w:b/>
      <w:bCs/>
      <w:color w:val="4F81BD" w:themeColor="accent1"/>
      <w:sz w:val="18"/>
      <w:szCs w:val="18"/>
    </w:rPr>
  </w:style>
  <w:style w:type="character" w:styleId="Odwoaniedokomentarza">
    <w:name w:val="annotation reference"/>
    <w:basedOn w:val="Domylnaczcionkaakapitu"/>
    <w:uiPriority w:val="99"/>
    <w:semiHidden/>
    <w:unhideWhenUsed/>
    <w:rsid w:val="00603A55"/>
    <w:rPr>
      <w:sz w:val="16"/>
      <w:szCs w:val="16"/>
    </w:rPr>
  </w:style>
  <w:style w:type="paragraph" w:styleId="Tekstkomentarza">
    <w:name w:val="annotation text"/>
    <w:basedOn w:val="Normalny"/>
    <w:link w:val="TekstkomentarzaZnak"/>
    <w:uiPriority w:val="99"/>
    <w:semiHidden/>
    <w:unhideWhenUsed/>
    <w:rsid w:val="00603A55"/>
    <w:rPr>
      <w:sz w:val="20"/>
      <w:szCs w:val="20"/>
    </w:rPr>
  </w:style>
  <w:style w:type="character" w:customStyle="1" w:styleId="TekstkomentarzaZnak">
    <w:name w:val="Tekst komentarza Znak"/>
    <w:basedOn w:val="Domylnaczcionkaakapitu"/>
    <w:link w:val="Tekstkomentarza"/>
    <w:uiPriority w:val="99"/>
    <w:semiHidden/>
    <w:rsid w:val="00603A5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03A55"/>
    <w:rPr>
      <w:b/>
      <w:bCs/>
    </w:rPr>
  </w:style>
  <w:style w:type="character" w:customStyle="1" w:styleId="TematkomentarzaZnak">
    <w:name w:val="Temat komentarza Znak"/>
    <w:basedOn w:val="TekstkomentarzaZnak"/>
    <w:link w:val="Tematkomentarza"/>
    <w:uiPriority w:val="99"/>
    <w:semiHidden/>
    <w:rsid w:val="00603A55"/>
    <w:rPr>
      <w:rFonts w:ascii="Times New Roman" w:eastAsia="Times New Roman" w:hAnsi="Times New Roman" w:cs="Times New Roman"/>
      <w:b/>
      <w:bCs/>
      <w:sz w:val="20"/>
      <w:szCs w:val="20"/>
      <w:lang w:eastAsia="pl-PL"/>
    </w:rPr>
  </w:style>
  <w:style w:type="character" w:customStyle="1" w:styleId="pktl">
    <w:name w:val="pktl"/>
    <w:basedOn w:val="Domylnaczcionkaakapitu"/>
    <w:rsid w:val="00B37BE4"/>
  </w:style>
  <w:style w:type="character" w:customStyle="1" w:styleId="ustl">
    <w:name w:val="ustl"/>
    <w:basedOn w:val="Domylnaczcionkaakapitu"/>
    <w:rsid w:val="00B37BE4"/>
  </w:style>
  <w:style w:type="paragraph" w:customStyle="1" w:styleId="Default">
    <w:name w:val="Default"/>
    <w:rsid w:val="00146C2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ela-tekstwkomrce">
    <w:name w:val="Tabela - tekst w komórce"/>
    <w:basedOn w:val="Normalny"/>
    <w:rsid w:val="0075667B"/>
    <w:pPr>
      <w:spacing w:before="60" w:after="60" w:line="300" w:lineRule="auto"/>
    </w:pPr>
    <w:rPr>
      <w:rFonts w:ascii="Arial" w:eastAsiaTheme="minorHAnsi" w:hAnsi="Arial" w:cs="Arial"/>
      <w:sz w:val="20"/>
      <w:szCs w:val="20"/>
    </w:rPr>
  </w:style>
  <w:style w:type="paragraph" w:customStyle="1" w:styleId="Tabela-nagwek">
    <w:name w:val="Tabela - nagłówek"/>
    <w:basedOn w:val="Normalny"/>
    <w:rsid w:val="0075667B"/>
    <w:pPr>
      <w:spacing w:before="60" w:after="60"/>
    </w:pPr>
    <w:rPr>
      <w:rFonts w:ascii="Arial" w:eastAsiaTheme="minorHAnsi" w:hAnsi="Arial" w:cs="Arial"/>
      <w:b/>
      <w:bCs/>
      <w:color w:val="FFFFFF"/>
      <w:sz w:val="20"/>
      <w:szCs w:val="20"/>
    </w:rPr>
  </w:style>
  <w:style w:type="paragraph" w:customStyle="1" w:styleId="Style7">
    <w:name w:val="Style7"/>
    <w:basedOn w:val="Normalny"/>
    <w:uiPriority w:val="99"/>
    <w:rsid w:val="00E111B2"/>
    <w:pPr>
      <w:widowControl w:val="0"/>
      <w:autoSpaceDE w:val="0"/>
      <w:autoSpaceDN w:val="0"/>
      <w:adjustRightInd w:val="0"/>
    </w:pPr>
    <w:rPr>
      <w:rFonts w:eastAsiaTheme="minorEastAsia"/>
    </w:rPr>
  </w:style>
  <w:style w:type="paragraph" w:customStyle="1" w:styleId="Style10">
    <w:name w:val="Style10"/>
    <w:basedOn w:val="Normalny"/>
    <w:uiPriority w:val="99"/>
    <w:rsid w:val="00E111B2"/>
    <w:pPr>
      <w:widowControl w:val="0"/>
      <w:autoSpaceDE w:val="0"/>
      <w:autoSpaceDN w:val="0"/>
      <w:adjustRightInd w:val="0"/>
    </w:pPr>
    <w:rPr>
      <w:rFonts w:eastAsiaTheme="minorEastAsia"/>
    </w:rPr>
  </w:style>
  <w:style w:type="paragraph" w:customStyle="1" w:styleId="Style19">
    <w:name w:val="Style19"/>
    <w:basedOn w:val="Normalny"/>
    <w:uiPriority w:val="99"/>
    <w:rsid w:val="00E111B2"/>
    <w:pPr>
      <w:widowControl w:val="0"/>
      <w:autoSpaceDE w:val="0"/>
      <w:autoSpaceDN w:val="0"/>
      <w:adjustRightInd w:val="0"/>
      <w:jc w:val="both"/>
    </w:pPr>
    <w:rPr>
      <w:rFonts w:eastAsiaTheme="minorEastAsia"/>
    </w:rPr>
  </w:style>
  <w:style w:type="paragraph" w:customStyle="1" w:styleId="Style22">
    <w:name w:val="Style22"/>
    <w:basedOn w:val="Normalny"/>
    <w:uiPriority w:val="99"/>
    <w:rsid w:val="00E111B2"/>
    <w:pPr>
      <w:widowControl w:val="0"/>
      <w:autoSpaceDE w:val="0"/>
      <w:autoSpaceDN w:val="0"/>
      <w:adjustRightInd w:val="0"/>
      <w:spacing w:line="274" w:lineRule="exact"/>
      <w:ind w:hanging="211"/>
    </w:pPr>
    <w:rPr>
      <w:rFonts w:eastAsiaTheme="minorEastAsia"/>
    </w:rPr>
  </w:style>
  <w:style w:type="paragraph" w:customStyle="1" w:styleId="Style24">
    <w:name w:val="Style24"/>
    <w:basedOn w:val="Normalny"/>
    <w:uiPriority w:val="99"/>
    <w:rsid w:val="00E111B2"/>
    <w:pPr>
      <w:widowControl w:val="0"/>
      <w:autoSpaceDE w:val="0"/>
      <w:autoSpaceDN w:val="0"/>
      <w:adjustRightInd w:val="0"/>
      <w:spacing w:line="427" w:lineRule="exact"/>
      <w:ind w:hanging="437"/>
    </w:pPr>
    <w:rPr>
      <w:rFonts w:eastAsiaTheme="minorEastAsia"/>
    </w:rPr>
  </w:style>
  <w:style w:type="paragraph" w:customStyle="1" w:styleId="Style30">
    <w:name w:val="Style30"/>
    <w:basedOn w:val="Normalny"/>
    <w:uiPriority w:val="99"/>
    <w:rsid w:val="00E111B2"/>
    <w:pPr>
      <w:widowControl w:val="0"/>
      <w:autoSpaceDE w:val="0"/>
      <w:autoSpaceDN w:val="0"/>
      <w:adjustRightInd w:val="0"/>
      <w:spacing w:line="274" w:lineRule="exact"/>
      <w:ind w:hanging="638"/>
    </w:pPr>
    <w:rPr>
      <w:rFonts w:eastAsiaTheme="minorEastAsia"/>
    </w:rPr>
  </w:style>
  <w:style w:type="paragraph" w:customStyle="1" w:styleId="Style41">
    <w:name w:val="Style41"/>
    <w:basedOn w:val="Normalny"/>
    <w:uiPriority w:val="99"/>
    <w:rsid w:val="00E111B2"/>
    <w:pPr>
      <w:widowControl w:val="0"/>
      <w:autoSpaceDE w:val="0"/>
      <w:autoSpaceDN w:val="0"/>
      <w:adjustRightInd w:val="0"/>
    </w:pPr>
    <w:rPr>
      <w:rFonts w:eastAsiaTheme="minorEastAsia"/>
    </w:rPr>
  </w:style>
  <w:style w:type="paragraph" w:customStyle="1" w:styleId="Style42">
    <w:name w:val="Style42"/>
    <w:basedOn w:val="Normalny"/>
    <w:uiPriority w:val="99"/>
    <w:rsid w:val="00E111B2"/>
    <w:pPr>
      <w:widowControl w:val="0"/>
      <w:autoSpaceDE w:val="0"/>
      <w:autoSpaceDN w:val="0"/>
      <w:adjustRightInd w:val="0"/>
      <w:spacing w:line="275" w:lineRule="exact"/>
      <w:jc w:val="both"/>
    </w:pPr>
    <w:rPr>
      <w:rFonts w:eastAsiaTheme="minorEastAsia"/>
    </w:rPr>
  </w:style>
  <w:style w:type="paragraph" w:customStyle="1" w:styleId="Style44">
    <w:name w:val="Style44"/>
    <w:basedOn w:val="Normalny"/>
    <w:uiPriority w:val="99"/>
    <w:rsid w:val="00E111B2"/>
    <w:pPr>
      <w:widowControl w:val="0"/>
      <w:autoSpaceDE w:val="0"/>
      <w:autoSpaceDN w:val="0"/>
      <w:adjustRightInd w:val="0"/>
      <w:spacing w:line="274" w:lineRule="exact"/>
      <w:ind w:hanging="538"/>
      <w:jc w:val="both"/>
    </w:pPr>
    <w:rPr>
      <w:rFonts w:eastAsiaTheme="minorEastAsia"/>
    </w:rPr>
  </w:style>
  <w:style w:type="paragraph" w:customStyle="1" w:styleId="Style45">
    <w:name w:val="Style45"/>
    <w:basedOn w:val="Normalny"/>
    <w:uiPriority w:val="99"/>
    <w:rsid w:val="00E111B2"/>
    <w:pPr>
      <w:widowControl w:val="0"/>
      <w:autoSpaceDE w:val="0"/>
      <w:autoSpaceDN w:val="0"/>
      <w:adjustRightInd w:val="0"/>
      <w:spacing w:line="275" w:lineRule="exact"/>
      <w:ind w:hanging="355"/>
      <w:jc w:val="both"/>
    </w:pPr>
    <w:rPr>
      <w:rFonts w:eastAsiaTheme="minorEastAsia"/>
    </w:rPr>
  </w:style>
  <w:style w:type="paragraph" w:customStyle="1" w:styleId="Style49">
    <w:name w:val="Style49"/>
    <w:basedOn w:val="Normalny"/>
    <w:uiPriority w:val="99"/>
    <w:rsid w:val="00E111B2"/>
    <w:pPr>
      <w:widowControl w:val="0"/>
      <w:autoSpaceDE w:val="0"/>
      <w:autoSpaceDN w:val="0"/>
      <w:adjustRightInd w:val="0"/>
      <w:spacing w:line="254" w:lineRule="exact"/>
      <w:ind w:hanging="350"/>
      <w:jc w:val="both"/>
    </w:pPr>
    <w:rPr>
      <w:rFonts w:eastAsiaTheme="minorEastAsia"/>
    </w:rPr>
  </w:style>
  <w:style w:type="paragraph" w:customStyle="1" w:styleId="Style56">
    <w:name w:val="Style56"/>
    <w:basedOn w:val="Normalny"/>
    <w:uiPriority w:val="99"/>
    <w:rsid w:val="00E111B2"/>
    <w:pPr>
      <w:widowControl w:val="0"/>
      <w:autoSpaceDE w:val="0"/>
      <w:autoSpaceDN w:val="0"/>
      <w:adjustRightInd w:val="0"/>
    </w:pPr>
    <w:rPr>
      <w:rFonts w:eastAsiaTheme="minorEastAsia"/>
    </w:rPr>
  </w:style>
  <w:style w:type="paragraph" w:customStyle="1" w:styleId="Style63">
    <w:name w:val="Style63"/>
    <w:basedOn w:val="Normalny"/>
    <w:uiPriority w:val="99"/>
    <w:rsid w:val="00E111B2"/>
    <w:pPr>
      <w:widowControl w:val="0"/>
      <w:autoSpaceDE w:val="0"/>
      <w:autoSpaceDN w:val="0"/>
      <w:adjustRightInd w:val="0"/>
      <w:spacing w:line="269" w:lineRule="exact"/>
      <w:ind w:hanging="355"/>
      <w:jc w:val="both"/>
    </w:pPr>
    <w:rPr>
      <w:rFonts w:eastAsiaTheme="minorEastAsia"/>
    </w:rPr>
  </w:style>
  <w:style w:type="paragraph" w:customStyle="1" w:styleId="Style65">
    <w:name w:val="Style65"/>
    <w:basedOn w:val="Normalny"/>
    <w:uiPriority w:val="99"/>
    <w:rsid w:val="00E111B2"/>
    <w:pPr>
      <w:widowControl w:val="0"/>
      <w:autoSpaceDE w:val="0"/>
      <w:autoSpaceDN w:val="0"/>
      <w:adjustRightInd w:val="0"/>
      <w:spacing w:line="278" w:lineRule="exact"/>
      <w:ind w:hanging="629"/>
    </w:pPr>
    <w:rPr>
      <w:rFonts w:eastAsiaTheme="minorEastAsia"/>
    </w:rPr>
  </w:style>
  <w:style w:type="character" w:customStyle="1" w:styleId="FontStyle78">
    <w:name w:val="Font Style78"/>
    <w:basedOn w:val="Domylnaczcionkaakapitu"/>
    <w:uiPriority w:val="99"/>
    <w:rsid w:val="00E111B2"/>
    <w:rPr>
      <w:rFonts w:ascii="Times New Roman" w:hAnsi="Times New Roman" w:cs="Times New Roman"/>
      <w:sz w:val="22"/>
      <w:szCs w:val="22"/>
    </w:rPr>
  </w:style>
  <w:style w:type="character" w:customStyle="1" w:styleId="FontStyle84">
    <w:name w:val="Font Style84"/>
    <w:basedOn w:val="Domylnaczcionkaakapitu"/>
    <w:uiPriority w:val="99"/>
    <w:rsid w:val="00E111B2"/>
    <w:rPr>
      <w:rFonts w:ascii="Times New Roman" w:hAnsi="Times New Roman" w:cs="Times New Roman"/>
      <w:b/>
      <w:bCs/>
      <w:smallCaps/>
      <w:sz w:val="30"/>
      <w:szCs w:val="30"/>
    </w:rPr>
  </w:style>
  <w:style w:type="character" w:customStyle="1" w:styleId="FontStyle87">
    <w:name w:val="Font Style87"/>
    <w:basedOn w:val="Domylnaczcionkaakapitu"/>
    <w:uiPriority w:val="99"/>
    <w:rsid w:val="00E111B2"/>
    <w:rPr>
      <w:rFonts w:ascii="Times New Roman" w:hAnsi="Times New Roman" w:cs="Times New Roman"/>
      <w:sz w:val="22"/>
      <w:szCs w:val="22"/>
    </w:rPr>
  </w:style>
  <w:style w:type="character" w:customStyle="1" w:styleId="FontStyle86">
    <w:name w:val="Font Style86"/>
    <w:basedOn w:val="Domylnaczcionkaakapitu"/>
    <w:uiPriority w:val="99"/>
    <w:rsid w:val="00861337"/>
    <w:rPr>
      <w:rFonts w:ascii="Times New Roman" w:hAnsi="Times New Roman" w:cs="Times New Roman"/>
      <w:b/>
      <w:bCs/>
      <w:sz w:val="22"/>
      <w:szCs w:val="22"/>
    </w:rPr>
  </w:style>
  <w:style w:type="paragraph" w:styleId="Tekstpodstawowy3">
    <w:name w:val="Body Text 3"/>
    <w:basedOn w:val="Normalny"/>
    <w:link w:val="Tekstpodstawowy3Znak"/>
    <w:rsid w:val="00494522"/>
    <w:pPr>
      <w:spacing w:line="360" w:lineRule="auto"/>
      <w:jc w:val="both"/>
    </w:pPr>
    <w:rPr>
      <w:b/>
      <w:bCs/>
      <w:szCs w:val="20"/>
    </w:rPr>
  </w:style>
  <w:style w:type="character" w:customStyle="1" w:styleId="Tekstpodstawowy3Znak">
    <w:name w:val="Tekst podstawowy 3 Znak"/>
    <w:basedOn w:val="Domylnaczcionkaakapitu"/>
    <w:link w:val="Tekstpodstawowy3"/>
    <w:rsid w:val="00494522"/>
    <w:rPr>
      <w:rFonts w:ascii="Times New Roman" w:eastAsia="Times New Roman" w:hAnsi="Times New Roman" w:cs="Times New Roman"/>
      <w:b/>
      <w:bCs/>
      <w:sz w:val="24"/>
      <w:szCs w:val="20"/>
      <w:lang w:eastAsia="pl-PL"/>
    </w:rPr>
  </w:style>
  <w:style w:type="paragraph" w:customStyle="1" w:styleId="Style5">
    <w:name w:val="Style5"/>
    <w:basedOn w:val="Normalny"/>
    <w:uiPriority w:val="99"/>
    <w:rsid w:val="003B4710"/>
    <w:pPr>
      <w:widowControl w:val="0"/>
      <w:autoSpaceDE w:val="0"/>
      <w:autoSpaceDN w:val="0"/>
      <w:adjustRightInd w:val="0"/>
      <w:spacing w:line="144" w:lineRule="exact"/>
    </w:pPr>
    <w:rPr>
      <w:rFonts w:eastAsiaTheme="minorEastAsia"/>
    </w:rPr>
  </w:style>
  <w:style w:type="paragraph" w:customStyle="1" w:styleId="Style6">
    <w:name w:val="Style6"/>
    <w:basedOn w:val="Normalny"/>
    <w:uiPriority w:val="99"/>
    <w:rsid w:val="003B4710"/>
    <w:pPr>
      <w:widowControl w:val="0"/>
      <w:autoSpaceDE w:val="0"/>
      <w:autoSpaceDN w:val="0"/>
      <w:adjustRightInd w:val="0"/>
    </w:pPr>
    <w:rPr>
      <w:rFonts w:eastAsiaTheme="minorEastAsia"/>
    </w:rPr>
  </w:style>
  <w:style w:type="paragraph" w:customStyle="1" w:styleId="Style8">
    <w:name w:val="Style8"/>
    <w:basedOn w:val="Normalny"/>
    <w:uiPriority w:val="99"/>
    <w:rsid w:val="003B4710"/>
    <w:pPr>
      <w:widowControl w:val="0"/>
      <w:autoSpaceDE w:val="0"/>
      <w:autoSpaceDN w:val="0"/>
      <w:adjustRightInd w:val="0"/>
    </w:pPr>
    <w:rPr>
      <w:rFonts w:eastAsiaTheme="minorEastAsia"/>
    </w:rPr>
  </w:style>
  <w:style w:type="paragraph" w:customStyle="1" w:styleId="Style11">
    <w:name w:val="Style11"/>
    <w:basedOn w:val="Normalny"/>
    <w:uiPriority w:val="99"/>
    <w:rsid w:val="003B4710"/>
    <w:pPr>
      <w:widowControl w:val="0"/>
      <w:autoSpaceDE w:val="0"/>
      <w:autoSpaceDN w:val="0"/>
      <w:adjustRightInd w:val="0"/>
      <w:spacing w:line="326" w:lineRule="exact"/>
      <w:jc w:val="center"/>
    </w:pPr>
    <w:rPr>
      <w:rFonts w:eastAsiaTheme="minorEastAsia"/>
    </w:rPr>
  </w:style>
  <w:style w:type="paragraph" w:customStyle="1" w:styleId="Style32">
    <w:name w:val="Style32"/>
    <w:basedOn w:val="Normalny"/>
    <w:uiPriority w:val="99"/>
    <w:rsid w:val="003B4710"/>
    <w:pPr>
      <w:widowControl w:val="0"/>
      <w:autoSpaceDE w:val="0"/>
      <w:autoSpaceDN w:val="0"/>
      <w:adjustRightInd w:val="0"/>
      <w:spacing w:line="326" w:lineRule="exact"/>
      <w:ind w:firstLine="1598"/>
    </w:pPr>
    <w:rPr>
      <w:rFonts w:eastAsiaTheme="minorEastAsia"/>
    </w:rPr>
  </w:style>
  <w:style w:type="paragraph" w:customStyle="1" w:styleId="Style53">
    <w:name w:val="Style53"/>
    <w:basedOn w:val="Normalny"/>
    <w:uiPriority w:val="99"/>
    <w:rsid w:val="003B4710"/>
    <w:pPr>
      <w:widowControl w:val="0"/>
      <w:autoSpaceDE w:val="0"/>
      <w:autoSpaceDN w:val="0"/>
      <w:adjustRightInd w:val="0"/>
      <w:spacing w:line="394" w:lineRule="exact"/>
      <w:ind w:firstLine="456"/>
    </w:pPr>
    <w:rPr>
      <w:rFonts w:eastAsiaTheme="minorEastAsia"/>
    </w:rPr>
  </w:style>
  <w:style w:type="character" w:customStyle="1" w:styleId="FontStyle81">
    <w:name w:val="Font Style81"/>
    <w:basedOn w:val="Domylnaczcionkaakapitu"/>
    <w:uiPriority w:val="99"/>
    <w:rsid w:val="003B4710"/>
    <w:rPr>
      <w:rFonts w:ascii="Calibri" w:hAnsi="Calibri" w:cs="Calibri"/>
      <w:b/>
      <w:bCs/>
      <w:sz w:val="8"/>
      <w:szCs w:val="8"/>
    </w:rPr>
  </w:style>
  <w:style w:type="character" w:customStyle="1" w:styleId="FontStyle83">
    <w:name w:val="Font Style83"/>
    <w:basedOn w:val="Domylnaczcionkaakapitu"/>
    <w:uiPriority w:val="99"/>
    <w:rsid w:val="003B4710"/>
    <w:rPr>
      <w:rFonts w:ascii="Calibri" w:hAnsi="Calibri" w:cs="Calibri"/>
      <w:b/>
      <w:bCs/>
      <w:sz w:val="14"/>
      <w:szCs w:val="14"/>
    </w:rPr>
  </w:style>
  <w:style w:type="character" w:customStyle="1" w:styleId="FontStyle88">
    <w:name w:val="Font Style88"/>
    <w:basedOn w:val="Domylnaczcionkaakapitu"/>
    <w:uiPriority w:val="99"/>
    <w:rsid w:val="003B4710"/>
    <w:rPr>
      <w:rFonts w:ascii="Times New Roman" w:hAnsi="Times New Roman" w:cs="Times New Roman"/>
      <w:i/>
      <w:iCs/>
      <w:sz w:val="16"/>
      <w:szCs w:val="16"/>
    </w:rPr>
  </w:style>
  <w:style w:type="character" w:customStyle="1" w:styleId="FontStyle89">
    <w:name w:val="Font Style89"/>
    <w:basedOn w:val="Domylnaczcionkaakapitu"/>
    <w:uiPriority w:val="99"/>
    <w:rsid w:val="003B4710"/>
    <w:rPr>
      <w:rFonts w:ascii="Times New Roman" w:hAnsi="Times New Roman" w:cs="Times New Roman"/>
      <w:sz w:val="20"/>
      <w:szCs w:val="20"/>
    </w:rPr>
  </w:style>
  <w:style w:type="paragraph" w:customStyle="1" w:styleId="Style43">
    <w:name w:val="Style43"/>
    <w:basedOn w:val="Normalny"/>
    <w:uiPriority w:val="99"/>
    <w:rsid w:val="00E207F9"/>
    <w:pPr>
      <w:widowControl w:val="0"/>
      <w:autoSpaceDE w:val="0"/>
      <w:autoSpaceDN w:val="0"/>
      <w:adjustRightInd w:val="0"/>
    </w:pPr>
    <w:rPr>
      <w:rFonts w:eastAsiaTheme="minorEastAsia"/>
    </w:rPr>
  </w:style>
  <w:style w:type="paragraph" w:customStyle="1" w:styleId="Style47">
    <w:name w:val="Style47"/>
    <w:basedOn w:val="Normalny"/>
    <w:uiPriority w:val="99"/>
    <w:rsid w:val="00E207F9"/>
    <w:pPr>
      <w:widowControl w:val="0"/>
      <w:autoSpaceDE w:val="0"/>
      <w:autoSpaceDN w:val="0"/>
      <w:adjustRightInd w:val="0"/>
      <w:spacing w:line="283" w:lineRule="exact"/>
      <w:jc w:val="both"/>
    </w:pPr>
    <w:rPr>
      <w:rFonts w:eastAsiaTheme="minorEastAsia"/>
    </w:rPr>
  </w:style>
  <w:style w:type="paragraph" w:customStyle="1" w:styleId="Style64">
    <w:name w:val="Style64"/>
    <w:basedOn w:val="Normalny"/>
    <w:uiPriority w:val="99"/>
    <w:rsid w:val="00E207F9"/>
    <w:pPr>
      <w:widowControl w:val="0"/>
      <w:autoSpaceDE w:val="0"/>
      <w:autoSpaceDN w:val="0"/>
      <w:adjustRightInd w:val="0"/>
      <w:spacing w:line="276" w:lineRule="exact"/>
    </w:pPr>
    <w:rPr>
      <w:rFonts w:eastAsiaTheme="minorEastAsia"/>
    </w:rPr>
  </w:style>
  <w:style w:type="character" w:customStyle="1" w:styleId="FontStyle85">
    <w:name w:val="Font Style85"/>
    <w:basedOn w:val="Domylnaczcionkaakapitu"/>
    <w:uiPriority w:val="99"/>
    <w:rsid w:val="00E207F9"/>
    <w:rPr>
      <w:rFonts w:ascii="Times New Roman" w:hAnsi="Times New Roman" w:cs="Times New Roman"/>
      <w:i/>
      <w:iCs/>
      <w:sz w:val="22"/>
      <w:szCs w:val="22"/>
    </w:rPr>
  </w:style>
  <w:style w:type="paragraph" w:styleId="Tekstpodstawowywcity">
    <w:name w:val="Body Text Indent"/>
    <w:basedOn w:val="Normalny"/>
    <w:link w:val="TekstpodstawowywcityZnak"/>
    <w:uiPriority w:val="99"/>
    <w:unhideWhenUsed/>
    <w:rsid w:val="00DF5BFE"/>
    <w:pPr>
      <w:spacing w:after="120"/>
      <w:ind w:left="283"/>
    </w:pPr>
  </w:style>
  <w:style w:type="character" w:customStyle="1" w:styleId="TekstpodstawowywcityZnak">
    <w:name w:val="Tekst podstawowy wcięty Znak"/>
    <w:basedOn w:val="Domylnaczcionkaakapitu"/>
    <w:link w:val="Tekstpodstawowywcity"/>
    <w:uiPriority w:val="99"/>
    <w:rsid w:val="00DF5BFE"/>
    <w:rPr>
      <w:rFonts w:ascii="Times New Roman" w:eastAsia="Times New Roman" w:hAnsi="Times New Roman" w:cs="Times New Roman"/>
      <w:sz w:val="24"/>
      <w:szCs w:val="24"/>
      <w:lang w:eastAsia="pl-PL"/>
    </w:rPr>
  </w:style>
  <w:style w:type="character" w:customStyle="1" w:styleId="FontStyle41">
    <w:name w:val="Font Style41"/>
    <w:basedOn w:val="Domylnaczcionkaakapitu"/>
    <w:uiPriority w:val="99"/>
    <w:rsid w:val="00C13E89"/>
    <w:rPr>
      <w:rFonts w:ascii="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0C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FE30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E30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E30C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A32AA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E30CD"/>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rsid w:val="00FE30C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FE30CD"/>
    <w:rPr>
      <w:rFonts w:asciiTheme="majorHAnsi" w:eastAsiaTheme="majorEastAsia" w:hAnsiTheme="majorHAnsi" w:cstheme="majorBidi"/>
      <w:b/>
      <w:bCs/>
      <w:color w:val="4F81BD" w:themeColor="accent1"/>
      <w:sz w:val="24"/>
      <w:szCs w:val="24"/>
      <w:lang w:eastAsia="pl-PL"/>
    </w:rPr>
  </w:style>
  <w:style w:type="character" w:customStyle="1" w:styleId="Nagwek4Znak">
    <w:name w:val="Nagłówek 4 Znak"/>
    <w:basedOn w:val="Domylnaczcionkaakapitu"/>
    <w:link w:val="Nagwek4"/>
    <w:uiPriority w:val="9"/>
    <w:semiHidden/>
    <w:rsid w:val="00A32AA7"/>
    <w:rPr>
      <w:rFonts w:asciiTheme="majorHAnsi" w:eastAsiaTheme="majorEastAsia" w:hAnsiTheme="majorHAnsi" w:cstheme="majorBidi"/>
      <w:b/>
      <w:bCs/>
      <w:i/>
      <w:iCs/>
      <w:color w:val="4F81BD" w:themeColor="accent1"/>
      <w:sz w:val="24"/>
      <w:szCs w:val="24"/>
      <w:lang w:eastAsia="pl-PL"/>
    </w:rPr>
  </w:style>
  <w:style w:type="paragraph" w:styleId="Nagwek">
    <w:name w:val="header"/>
    <w:basedOn w:val="Normalny"/>
    <w:link w:val="NagwekZnak"/>
    <w:uiPriority w:val="99"/>
    <w:unhideWhenUsed/>
    <w:rsid w:val="00FE30CD"/>
    <w:pPr>
      <w:tabs>
        <w:tab w:val="center" w:pos="4536"/>
        <w:tab w:val="right" w:pos="9072"/>
      </w:tabs>
    </w:pPr>
  </w:style>
  <w:style w:type="character" w:customStyle="1" w:styleId="NagwekZnak">
    <w:name w:val="Nagłówek Znak"/>
    <w:basedOn w:val="Domylnaczcionkaakapitu"/>
    <w:link w:val="Nagwek"/>
    <w:uiPriority w:val="99"/>
    <w:rsid w:val="00FE30CD"/>
  </w:style>
  <w:style w:type="paragraph" w:styleId="Stopka">
    <w:name w:val="footer"/>
    <w:basedOn w:val="Normalny"/>
    <w:link w:val="StopkaZnak"/>
    <w:unhideWhenUsed/>
    <w:rsid w:val="00FE30CD"/>
    <w:pPr>
      <w:tabs>
        <w:tab w:val="center" w:pos="4536"/>
        <w:tab w:val="right" w:pos="9072"/>
      </w:tabs>
    </w:pPr>
  </w:style>
  <w:style w:type="character" w:customStyle="1" w:styleId="StopkaZnak">
    <w:name w:val="Stopka Znak"/>
    <w:basedOn w:val="Domylnaczcionkaakapitu"/>
    <w:link w:val="Stopka"/>
    <w:rsid w:val="00FE30CD"/>
  </w:style>
  <w:style w:type="paragraph" w:styleId="Tekstdymka">
    <w:name w:val="Balloon Text"/>
    <w:basedOn w:val="Normalny"/>
    <w:link w:val="TekstdymkaZnak"/>
    <w:uiPriority w:val="99"/>
    <w:semiHidden/>
    <w:unhideWhenUsed/>
    <w:rsid w:val="00FE30CD"/>
    <w:rPr>
      <w:rFonts w:ascii="Tahoma" w:hAnsi="Tahoma" w:cs="Tahoma"/>
      <w:sz w:val="16"/>
      <w:szCs w:val="16"/>
    </w:rPr>
  </w:style>
  <w:style w:type="character" w:customStyle="1" w:styleId="TekstdymkaZnak">
    <w:name w:val="Tekst dymka Znak"/>
    <w:basedOn w:val="Domylnaczcionkaakapitu"/>
    <w:link w:val="Tekstdymka"/>
    <w:uiPriority w:val="99"/>
    <w:semiHidden/>
    <w:rsid w:val="00FE30CD"/>
    <w:rPr>
      <w:rFonts w:ascii="Tahoma" w:hAnsi="Tahoma" w:cs="Tahoma"/>
      <w:sz w:val="16"/>
      <w:szCs w:val="16"/>
    </w:rPr>
  </w:style>
  <w:style w:type="paragraph" w:styleId="Nagwekspisutreci">
    <w:name w:val="TOC Heading"/>
    <w:basedOn w:val="Nagwek1"/>
    <w:next w:val="Normalny"/>
    <w:uiPriority w:val="39"/>
    <w:semiHidden/>
    <w:unhideWhenUsed/>
    <w:qFormat/>
    <w:rsid w:val="00FE30CD"/>
    <w:pPr>
      <w:spacing w:line="276" w:lineRule="auto"/>
      <w:outlineLvl w:val="9"/>
    </w:pPr>
    <w:rPr>
      <w:lang w:eastAsia="en-US"/>
    </w:rPr>
  </w:style>
  <w:style w:type="paragraph" w:styleId="Spistreci1">
    <w:name w:val="toc 1"/>
    <w:basedOn w:val="Normalny"/>
    <w:next w:val="Normalny"/>
    <w:autoRedefine/>
    <w:uiPriority w:val="39"/>
    <w:unhideWhenUsed/>
    <w:rsid w:val="00FE30CD"/>
    <w:pPr>
      <w:tabs>
        <w:tab w:val="left" w:pos="440"/>
        <w:tab w:val="right" w:leader="dot" w:pos="9062"/>
      </w:tabs>
      <w:spacing w:after="100"/>
    </w:pPr>
  </w:style>
  <w:style w:type="character" w:styleId="Hipercze">
    <w:name w:val="Hyperlink"/>
    <w:basedOn w:val="Domylnaczcionkaakapitu"/>
    <w:uiPriority w:val="99"/>
    <w:unhideWhenUsed/>
    <w:rsid w:val="00FE30CD"/>
    <w:rPr>
      <w:color w:val="0000FF" w:themeColor="hyperlink"/>
      <w:u w:val="single"/>
    </w:rPr>
  </w:style>
  <w:style w:type="paragraph" w:styleId="Spistreci2">
    <w:name w:val="toc 2"/>
    <w:basedOn w:val="Normalny"/>
    <w:next w:val="Normalny"/>
    <w:autoRedefine/>
    <w:uiPriority w:val="39"/>
    <w:unhideWhenUsed/>
    <w:rsid w:val="00FE30CD"/>
    <w:pPr>
      <w:spacing w:after="100"/>
      <w:ind w:left="240"/>
    </w:pPr>
  </w:style>
  <w:style w:type="paragraph" w:styleId="Akapitzlist">
    <w:name w:val="List Paragraph"/>
    <w:basedOn w:val="Normalny"/>
    <w:uiPriority w:val="34"/>
    <w:qFormat/>
    <w:rsid w:val="00FE30CD"/>
    <w:pPr>
      <w:ind w:left="720"/>
      <w:contextualSpacing/>
    </w:pPr>
  </w:style>
  <w:style w:type="paragraph" w:styleId="Spistreci3">
    <w:name w:val="toc 3"/>
    <w:basedOn w:val="Normalny"/>
    <w:next w:val="Normalny"/>
    <w:autoRedefine/>
    <w:uiPriority w:val="39"/>
    <w:unhideWhenUsed/>
    <w:rsid w:val="00FE30CD"/>
    <w:pPr>
      <w:spacing w:after="100"/>
      <w:ind w:left="480"/>
    </w:pPr>
  </w:style>
  <w:style w:type="paragraph" w:customStyle="1" w:styleId="Numerowanie">
    <w:name w:val="Numerowanie"/>
    <w:basedOn w:val="Normalny"/>
    <w:rsid w:val="007766A7"/>
    <w:pPr>
      <w:numPr>
        <w:numId w:val="12"/>
      </w:numPr>
      <w:jc w:val="both"/>
      <w:outlineLvl w:val="0"/>
    </w:pPr>
    <w:rPr>
      <w:noProof/>
      <w:szCs w:val="20"/>
    </w:rPr>
  </w:style>
  <w:style w:type="paragraph" w:styleId="Legenda">
    <w:name w:val="caption"/>
    <w:basedOn w:val="Normalny"/>
    <w:next w:val="Normalny"/>
    <w:uiPriority w:val="35"/>
    <w:unhideWhenUsed/>
    <w:qFormat/>
    <w:rsid w:val="00AA3FEC"/>
    <w:pPr>
      <w:spacing w:after="200"/>
    </w:pPr>
    <w:rPr>
      <w:b/>
      <w:bCs/>
      <w:color w:val="4F81BD" w:themeColor="accent1"/>
      <w:sz w:val="18"/>
      <w:szCs w:val="18"/>
    </w:rPr>
  </w:style>
  <w:style w:type="character" w:styleId="Odwoaniedokomentarza">
    <w:name w:val="annotation reference"/>
    <w:basedOn w:val="Domylnaczcionkaakapitu"/>
    <w:uiPriority w:val="99"/>
    <w:semiHidden/>
    <w:unhideWhenUsed/>
    <w:rsid w:val="00603A55"/>
    <w:rPr>
      <w:sz w:val="16"/>
      <w:szCs w:val="16"/>
    </w:rPr>
  </w:style>
  <w:style w:type="paragraph" w:styleId="Tekstkomentarza">
    <w:name w:val="annotation text"/>
    <w:basedOn w:val="Normalny"/>
    <w:link w:val="TekstkomentarzaZnak"/>
    <w:uiPriority w:val="99"/>
    <w:semiHidden/>
    <w:unhideWhenUsed/>
    <w:rsid w:val="00603A55"/>
    <w:rPr>
      <w:sz w:val="20"/>
      <w:szCs w:val="20"/>
    </w:rPr>
  </w:style>
  <w:style w:type="character" w:customStyle="1" w:styleId="TekstkomentarzaZnak">
    <w:name w:val="Tekst komentarza Znak"/>
    <w:basedOn w:val="Domylnaczcionkaakapitu"/>
    <w:link w:val="Tekstkomentarza"/>
    <w:uiPriority w:val="99"/>
    <w:semiHidden/>
    <w:rsid w:val="00603A5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03A55"/>
    <w:rPr>
      <w:b/>
      <w:bCs/>
    </w:rPr>
  </w:style>
  <w:style w:type="character" w:customStyle="1" w:styleId="TematkomentarzaZnak">
    <w:name w:val="Temat komentarza Znak"/>
    <w:basedOn w:val="TekstkomentarzaZnak"/>
    <w:link w:val="Tematkomentarza"/>
    <w:uiPriority w:val="99"/>
    <w:semiHidden/>
    <w:rsid w:val="00603A55"/>
    <w:rPr>
      <w:rFonts w:ascii="Times New Roman" w:eastAsia="Times New Roman" w:hAnsi="Times New Roman" w:cs="Times New Roman"/>
      <w:b/>
      <w:bCs/>
      <w:sz w:val="20"/>
      <w:szCs w:val="20"/>
      <w:lang w:eastAsia="pl-PL"/>
    </w:rPr>
  </w:style>
  <w:style w:type="character" w:customStyle="1" w:styleId="pktl">
    <w:name w:val="pktl"/>
    <w:basedOn w:val="Domylnaczcionkaakapitu"/>
    <w:rsid w:val="00B37BE4"/>
  </w:style>
  <w:style w:type="character" w:customStyle="1" w:styleId="ustl">
    <w:name w:val="ustl"/>
    <w:basedOn w:val="Domylnaczcionkaakapitu"/>
    <w:rsid w:val="00B37BE4"/>
  </w:style>
  <w:style w:type="paragraph" w:customStyle="1" w:styleId="Default">
    <w:name w:val="Default"/>
    <w:rsid w:val="00146C2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ela-tekstwkomrce">
    <w:name w:val="Tabela - tekst w komórce"/>
    <w:basedOn w:val="Normalny"/>
    <w:rsid w:val="0075667B"/>
    <w:pPr>
      <w:spacing w:before="60" w:after="60" w:line="300" w:lineRule="auto"/>
    </w:pPr>
    <w:rPr>
      <w:rFonts w:ascii="Arial" w:eastAsiaTheme="minorHAnsi" w:hAnsi="Arial" w:cs="Arial"/>
      <w:sz w:val="20"/>
      <w:szCs w:val="20"/>
    </w:rPr>
  </w:style>
  <w:style w:type="paragraph" w:customStyle="1" w:styleId="Tabela-nagwek">
    <w:name w:val="Tabela - nagłówek"/>
    <w:basedOn w:val="Normalny"/>
    <w:rsid w:val="0075667B"/>
    <w:pPr>
      <w:spacing w:before="60" w:after="60"/>
    </w:pPr>
    <w:rPr>
      <w:rFonts w:ascii="Arial" w:eastAsiaTheme="minorHAnsi" w:hAnsi="Arial" w:cs="Arial"/>
      <w:b/>
      <w:bCs/>
      <w:color w:val="FFFFFF"/>
      <w:sz w:val="20"/>
      <w:szCs w:val="20"/>
    </w:rPr>
  </w:style>
  <w:style w:type="paragraph" w:customStyle="1" w:styleId="Style7">
    <w:name w:val="Style7"/>
    <w:basedOn w:val="Normalny"/>
    <w:uiPriority w:val="99"/>
    <w:rsid w:val="00E111B2"/>
    <w:pPr>
      <w:widowControl w:val="0"/>
      <w:autoSpaceDE w:val="0"/>
      <w:autoSpaceDN w:val="0"/>
      <w:adjustRightInd w:val="0"/>
    </w:pPr>
    <w:rPr>
      <w:rFonts w:eastAsiaTheme="minorEastAsia"/>
    </w:rPr>
  </w:style>
  <w:style w:type="paragraph" w:customStyle="1" w:styleId="Style10">
    <w:name w:val="Style10"/>
    <w:basedOn w:val="Normalny"/>
    <w:uiPriority w:val="99"/>
    <w:rsid w:val="00E111B2"/>
    <w:pPr>
      <w:widowControl w:val="0"/>
      <w:autoSpaceDE w:val="0"/>
      <w:autoSpaceDN w:val="0"/>
      <w:adjustRightInd w:val="0"/>
    </w:pPr>
    <w:rPr>
      <w:rFonts w:eastAsiaTheme="minorEastAsia"/>
    </w:rPr>
  </w:style>
  <w:style w:type="paragraph" w:customStyle="1" w:styleId="Style19">
    <w:name w:val="Style19"/>
    <w:basedOn w:val="Normalny"/>
    <w:uiPriority w:val="99"/>
    <w:rsid w:val="00E111B2"/>
    <w:pPr>
      <w:widowControl w:val="0"/>
      <w:autoSpaceDE w:val="0"/>
      <w:autoSpaceDN w:val="0"/>
      <w:adjustRightInd w:val="0"/>
      <w:jc w:val="both"/>
    </w:pPr>
    <w:rPr>
      <w:rFonts w:eastAsiaTheme="minorEastAsia"/>
    </w:rPr>
  </w:style>
  <w:style w:type="paragraph" w:customStyle="1" w:styleId="Style22">
    <w:name w:val="Style22"/>
    <w:basedOn w:val="Normalny"/>
    <w:uiPriority w:val="99"/>
    <w:rsid w:val="00E111B2"/>
    <w:pPr>
      <w:widowControl w:val="0"/>
      <w:autoSpaceDE w:val="0"/>
      <w:autoSpaceDN w:val="0"/>
      <w:adjustRightInd w:val="0"/>
      <w:spacing w:line="274" w:lineRule="exact"/>
      <w:ind w:hanging="211"/>
    </w:pPr>
    <w:rPr>
      <w:rFonts w:eastAsiaTheme="minorEastAsia"/>
    </w:rPr>
  </w:style>
  <w:style w:type="paragraph" w:customStyle="1" w:styleId="Style24">
    <w:name w:val="Style24"/>
    <w:basedOn w:val="Normalny"/>
    <w:uiPriority w:val="99"/>
    <w:rsid w:val="00E111B2"/>
    <w:pPr>
      <w:widowControl w:val="0"/>
      <w:autoSpaceDE w:val="0"/>
      <w:autoSpaceDN w:val="0"/>
      <w:adjustRightInd w:val="0"/>
      <w:spacing w:line="427" w:lineRule="exact"/>
      <w:ind w:hanging="437"/>
    </w:pPr>
    <w:rPr>
      <w:rFonts w:eastAsiaTheme="minorEastAsia"/>
    </w:rPr>
  </w:style>
  <w:style w:type="paragraph" w:customStyle="1" w:styleId="Style30">
    <w:name w:val="Style30"/>
    <w:basedOn w:val="Normalny"/>
    <w:uiPriority w:val="99"/>
    <w:rsid w:val="00E111B2"/>
    <w:pPr>
      <w:widowControl w:val="0"/>
      <w:autoSpaceDE w:val="0"/>
      <w:autoSpaceDN w:val="0"/>
      <w:adjustRightInd w:val="0"/>
      <w:spacing w:line="274" w:lineRule="exact"/>
      <w:ind w:hanging="638"/>
    </w:pPr>
    <w:rPr>
      <w:rFonts w:eastAsiaTheme="minorEastAsia"/>
    </w:rPr>
  </w:style>
  <w:style w:type="paragraph" w:customStyle="1" w:styleId="Style41">
    <w:name w:val="Style41"/>
    <w:basedOn w:val="Normalny"/>
    <w:uiPriority w:val="99"/>
    <w:rsid w:val="00E111B2"/>
    <w:pPr>
      <w:widowControl w:val="0"/>
      <w:autoSpaceDE w:val="0"/>
      <w:autoSpaceDN w:val="0"/>
      <w:adjustRightInd w:val="0"/>
    </w:pPr>
    <w:rPr>
      <w:rFonts w:eastAsiaTheme="minorEastAsia"/>
    </w:rPr>
  </w:style>
  <w:style w:type="paragraph" w:customStyle="1" w:styleId="Style42">
    <w:name w:val="Style42"/>
    <w:basedOn w:val="Normalny"/>
    <w:uiPriority w:val="99"/>
    <w:rsid w:val="00E111B2"/>
    <w:pPr>
      <w:widowControl w:val="0"/>
      <w:autoSpaceDE w:val="0"/>
      <w:autoSpaceDN w:val="0"/>
      <w:adjustRightInd w:val="0"/>
      <w:spacing w:line="275" w:lineRule="exact"/>
      <w:jc w:val="both"/>
    </w:pPr>
    <w:rPr>
      <w:rFonts w:eastAsiaTheme="minorEastAsia"/>
    </w:rPr>
  </w:style>
  <w:style w:type="paragraph" w:customStyle="1" w:styleId="Style44">
    <w:name w:val="Style44"/>
    <w:basedOn w:val="Normalny"/>
    <w:uiPriority w:val="99"/>
    <w:rsid w:val="00E111B2"/>
    <w:pPr>
      <w:widowControl w:val="0"/>
      <w:autoSpaceDE w:val="0"/>
      <w:autoSpaceDN w:val="0"/>
      <w:adjustRightInd w:val="0"/>
      <w:spacing w:line="274" w:lineRule="exact"/>
      <w:ind w:hanging="538"/>
      <w:jc w:val="both"/>
    </w:pPr>
    <w:rPr>
      <w:rFonts w:eastAsiaTheme="minorEastAsia"/>
    </w:rPr>
  </w:style>
  <w:style w:type="paragraph" w:customStyle="1" w:styleId="Style45">
    <w:name w:val="Style45"/>
    <w:basedOn w:val="Normalny"/>
    <w:uiPriority w:val="99"/>
    <w:rsid w:val="00E111B2"/>
    <w:pPr>
      <w:widowControl w:val="0"/>
      <w:autoSpaceDE w:val="0"/>
      <w:autoSpaceDN w:val="0"/>
      <w:adjustRightInd w:val="0"/>
      <w:spacing w:line="275" w:lineRule="exact"/>
      <w:ind w:hanging="355"/>
      <w:jc w:val="both"/>
    </w:pPr>
    <w:rPr>
      <w:rFonts w:eastAsiaTheme="minorEastAsia"/>
    </w:rPr>
  </w:style>
  <w:style w:type="paragraph" w:customStyle="1" w:styleId="Style49">
    <w:name w:val="Style49"/>
    <w:basedOn w:val="Normalny"/>
    <w:uiPriority w:val="99"/>
    <w:rsid w:val="00E111B2"/>
    <w:pPr>
      <w:widowControl w:val="0"/>
      <w:autoSpaceDE w:val="0"/>
      <w:autoSpaceDN w:val="0"/>
      <w:adjustRightInd w:val="0"/>
      <w:spacing w:line="254" w:lineRule="exact"/>
      <w:ind w:hanging="350"/>
      <w:jc w:val="both"/>
    </w:pPr>
    <w:rPr>
      <w:rFonts w:eastAsiaTheme="minorEastAsia"/>
    </w:rPr>
  </w:style>
  <w:style w:type="paragraph" w:customStyle="1" w:styleId="Style56">
    <w:name w:val="Style56"/>
    <w:basedOn w:val="Normalny"/>
    <w:uiPriority w:val="99"/>
    <w:rsid w:val="00E111B2"/>
    <w:pPr>
      <w:widowControl w:val="0"/>
      <w:autoSpaceDE w:val="0"/>
      <w:autoSpaceDN w:val="0"/>
      <w:adjustRightInd w:val="0"/>
    </w:pPr>
    <w:rPr>
      <w:rFonts w:eastAsiaTheme="minorEastAsia"/>
    </w:rPr>
  </w:style>
  <w:style w:type="paragraph" w:customStyle="1" w:styleId="Style63">
    <w:name w:val="Style63"/>
    <w:basedOn w:val="Normalny"/>
    <w:uiPriority w:val="99"/>
    <w:rsid w:val="00E111B2"/>
    <w:pPr>
      <w:widowControl w:val="0"/>
      <w:autoSpaceDE w:val="0"/>
      <w:autoSpaceDN w:val="0"/>
      <w:adjustRightInd w:val="0"/>
      <w:spacing w:line="269" w:lineRule="exact"/>
      <w:ind w:hanging="355"/>
      <w:jc w:val="both"/>
    </w:pPr>
    <w:rPr>
      <w:rFonts w:eastAsiaTheme="minorEastAsia"/>
    </w:rPr>
  </w:style>
  <w:style w:type="paragraph" w:customStyle="1" w:styleId="Style65">
    <w:name w:val="Style65"/>
    <w:basedOn w:val="Normalny"/>
    <w:uiPriority w:val="99"/>
    <w:rsid w:val="00E111B2"/>
    <w:pPr>
      <w:widowControl w:val="0"/>
      <w:autoSpaceDE w:val="0"/>
      <w:autoSpaceDN w:val="0"/>
      <w:adjustRightInd w:val="0"/>
      <w:spacing w:line="278" w:lineRule="exact"/>
      <w:ind w:hanging="629"/>
    </w:pPr>
    <w:rPr>
      <w:rFonts w:eastAsiaTheme="minorEastAsia"/>
    </w:rPr>
  </w:style>
  <w:style w:type="character" w:customStyle="1" w:styleId="FontStyle78">
    <w:name w:val="Font Style78"/>
    <w:basedOn w:val="Domylnaczcionkaakapitu"/>
    <w:uiPriority w:val="99"/>
    <w:rsid w:val="00E111B2"/>
    <w:rPr>
      <w:rFonts w:ascii="Times New Roman" w:hAnsi="Times New Roman" w:cs="Times New Roman"/>
      <w:sz w:val="22"/>
      <w:szCs w:val="22"/>
    </w:rPr>
  </w:style>
  <w:style w:type="character" w:customStyle="1" w:styleId="FontStyle84">
    <w:name w:val="Font Style84"/>
    <w:basedOn w:val="Domylnaczcionkaakapitu"/>
    <w:uiPriority w:val="99"/>
    <w:rsid w:val="00E111B2"/>
    <w:rPr>
      <w:rFonts w:ascii="Times New Roman" w:hAnsi="Times New Roman" w:cs="Times New Roman"/>
      <w:b/>
      <w:bCs/>
      <w:smallCaps/>
      <w:sz w:val="30"/>
      <w:szCs w:val="30"/>
    </w:rPr>
  </w:style>
  <w:style w:type="character" w:customStyle="1" w:styleId="FontStyle87">
    <w:name w:val="Font Style87"/>
    <w:basedOn w:val="Domylnaczcionkaakapitu"/>
    <w:uiPriority w:val="99"/>
    <w:rsid w:val="00E111B2"/>
    <w:rPr>
      <w:rFonts w:ascii="Times New Roman" w:hAnsi="Times New Roman" w:cs="Times New Roman"/>
      <w:sz w:val="22"/>
      <w:szCs w:val="22"/>
    </w:rPr>
  </w:style>
  <w:style w:type="character" w:customStyle="1" w:styleId="FontStyle86">
    <w:name w:val="Font Style86"/>
    <w:basedOn w:val="Domylnaczcionkaakapitu"/>
    <w:uiPriority w:val="99"/>
    <w:rsid w:val="00861337"/>
    <w:rPr>
      <w:rFonts w:ascii="Times New Roman" w:hAnsi="Times New Roman" w:cs="Times New Roman"/>
      <w:b/>
      <w:bCs/>
      <w:sz w:val="22"/>
      <w:szCs w:val="22"/>
    </w:rPr>
  </w:style>
  <w:style w:type="paragraph" w:styleId="Tekstpodstawowy3">
    <w:name w:val="Body Text 3"/>
    <w:basedOn w:val="Normalny"/>
    <w:link w:val="Tekstpodstawowy3Znak"/>
    <w:rsid w:val="00494522"/>
    <w:pPr>
      <w:spacing w:line="360" w:lineRule="auto"/>
      <w:jc w:val="both"/>
    </w:pPr>
    <w:rPr>
      <w:b/>
      <w:bCs/>
      <w:szCs w:val="20"/>
    </w:rPr>
  </w:style>
  <w:style w:type="character" w:customStyle="1" w:styleId="Tekstpodstawowy3Znak">
    <w:name w:val="Tekst podstawowy 3 Znak"/>
    <w:basedOn w:val="Domylnaczcionkaakapitu"/>
    <w:link w:val="Tekstpodstawowy3"/>
    <w:rsid w:val="00494522"/>
    <w:rPr>
      <w:rFonts w:ascii="Times New Roman" w:eastAsia="Times New Roman" w:hAnsi="Times New Roman" w:cs="Times New Roman"/>
      <w:b/>
      <w:bCs/>
      <w:sz w:val="24"/>
      <w:szCs w:val="20"/>
      <w:lang w:eastAsia="pl-PL"/>
    </w:rPr>
  </w:style>
  <w:style w:type="paragraph" w:customStyle="1" w:styleId="Style5">
    <w:name w:val="Style5"/>
    <w:basedOn w:val="Normalny"/>
    <w:uiPriority w:val="99"/>
    <w:rsid w:val="003B4710"/>
    <w:pPr>
      <w:widowControl w:val="0"/>
      <w:autoSpaceDE w:val="0"/>
      <w:autoSpaceDN w:val="0"/>
      <w:adjustRightInd w:val="0"/>
      <w:spacing w:line="144" w:lineRule="exact"/>
    </w:pPr>
    <w:rPr>
      <w:rFonts w:eastAsiaTheme="minorEastAsia"/>
    </w:rPr>
  </w:style>
  <w:style w:type="paragraph" w:customStyle="1" w:styleId="Style6">
    <w:name w:val="Style6"/>
    <w:basedOn w:val="Normalny"/>
    <w:uiPriority w:val="99"/>
    <w:rsid w:val="003B4710"/>
    <w:pPr>
      <w:widowControl w:val="0"/>
      <w:autoSpaceDE w:val="0"/>
      <w:autoSpaceDN w:val="0"/>
      <w:adjustRightInd w:val="0"/>
    </w:pPr>
    <w:rPr>
      <w:rFonts w:eastAsiaTheme="minorEastAsia"/>
    </w:rPr>
  </w:style>
  <w:style w:type="paragraph" w:customStyle="1" w:styleId="Style8">
    <w:name w:val="Style8"/>
    <w:basedOn w:val="Normalny"/>
    <w:uiPriority w:val="99"/>
    <w:rsid w:val="003B4710"/>
    <w:pPr>
      <w:widowControl w:val="0"/>
      <w:autoSpaceDE w:val="0"/>
      <w:autoSpaceDN w:val="0"/>
      <w:adjustRightInd w:val="0"/>
    </w:pPr>
    <w:rPr>
      <w:rFonts w:eastAsiaTheme="minorEastAsia"/>
    </w:rPr>
  </w:style>
  <w:style w:type="paragraph" w:customStyle="1" w:styleId="Style11">
    <w:name w:val="Style11"/>
    <w:basedOn w:val="Normalny"/>
    <w:uiPriority w:val="99"/>
    <w:rsid w:val="003B4710"/>
    <w:pPr>
      <w:widowControl w:val="0"/>
      <w:autoSpaceDE w:val="0"/>
      <w:autoSpaceDN w:val="0"/>
      <w:adjustRightInd w:val="0"/>
      <w:spacing w:line="326" w:lineRule="exact"/>
      <w:jc w:val="center"/>
    </w:pPr>
    <w:rPr>
      <w:rFonts w:eastAsiaTheme="minorEastAsia"/>
    </w:rPr>
  </w:style>
  <w:style w:type="paragraph" w:customStyle="1" w:styleId="Style32">
    <w:name w:val="Style32"/>
    <w:basedOn w:val="Normalny"/>
    <w:uiPriority w:val="99"/>
    <w:rsid w:val="003B4710"/>
    <w:pPr>
      <w:widowControl w:val="0"/>
      <w:autoSpaceDE w:val="0"/>
      <w:autoSpaceDN w:val="0"/>
      <w:adjustRightInd w:val="0"/>
      <w:spacing w:line="326" w:lineRule="exact"/>
      <w:ind w:firstLine="1598"/>
    </w:pPr>
    <w:rPr>
      <w:rFonts w:eastAsiaTheme="minorEastAsia"/>
    </w:rPr>
  </w:style>
  <w:style w:type="paragraph" w:customStyle="1" w:styleId="Style53">
    <w:name w:val="Style53"/>
    <w:basedOn w:val="Normalny"/>
    <w:uiPriority w:val="99"/>
    <w:rsid w:val="003B4710"/>
    <w:pPr>
      <w:widowControl w:val="0"/>
      <w:autoSpaceDE w:val="0"/>
      <w:autoSpaceDN w:val="0"/>
      <w:adjustRightInd w:val="0"/>
      <w:spacing w:line="394" w:lineRule="exact"/>
      <w:ind w:firstLine="456"/>
    </w:pPr>
    <w:rPr>
      <w:rFonts w:eastAsiaTheme="minorEastAsia"/>
    </w:rPr>
  </w:style>
  <w:style w:type="character" w:customStyle="1" w:styleId="FontStyle81">
    <w:name w:val="Font Style81"/>
    <w:basedOn w:val="Domylnaczcionkaakapitu"/>
    <w:uiPriority w:val="99"/>
    <w:rsid w:val="003B4710"/>
    <w:rPr>
      <w:rFonts w:ascii="Calibri" w:hAnsi="Calibri" w:cs="Calibri"/>
      <w:b/>
      <w:bCs/>
      <w:sz w:val="8"/>
      <w:szCs w:val="8"/>
    </w:rPr>
  </w:style>
  <w:style w:type="character" w:customStyle="1" w:styleId="FontStyle83">
    <w:name w:val="Font Style83"/>
    <w:basedOn w:val="Domylnaczcionkaakapitu"/>
    <w:uiPriority w:val="99"/>
    <w:rsid w:val="003B4710"/>
    <w:rPr>
      <w:rFonts w:ascii="Calibri" w:hAnsi="Calibri" w:cs="Calibri"/>
      <w:b/>
      <w:bCs/>
      <w:sz w:val="14"/>
      <w:szCs w:val="14"/>
    </w:rPr>
  </w:style>
  <w:style w:type="character" w:customStyle="1" w:styleId="FontStyle88">
    <w:name w:val="Font Style88"/>
    <w:basedOn w:val="Domylnaczcionkaakapitu"/>
    <w:uiPriority w:val="99"/>
    <w:rsid w:val="003B4710"/>
    <w:rPr>
      <w:rFonts w:ascii="Times New Roman" w:hAnsi="Times New Roman" w:cs="Times New Roman"/>
      <w:i/>
      <w:iCs/>
      <w:sz w:val="16"/>
      <w:szCs w:val="16"/>
    </w:rPr>
  </w:style>
  <w:style w:type="character" w:customStyle="1" w:styleId="FontStyle89">
    <w:name w:val="Font Style89"/>
    <w:basedOn w:val="Domylnaczcionkaakapitu"/>
    <w:uiPriority w:val="99"/>
    <w:rsid w:val="003B4710"/>
    <w:rPr>
      <w:rFonts w:ascii="Times New Roman" w:hAnsi="Times New Roman" w:cs="Times New Roman"/>
      <w:sz w:val="20"/>
      <w:szCs w:val="20"/>
    </w:rPr>
  </w:style>
  <w:style w:type="paragraph" w:customStyle="1" w:styleId="Style43">
    <w:name w:val="Style43"/>
    <w:basedOn w:val="Normalny"/>
    <w:uiPriority w:val="99"/>
    <w:rsid w:val="00E207F9"/>
    <w:pPr>
      <w:widowControl w:val="0"/>
      <w:autoSpaceDE w:val="0"/>
      <w:autoSpaceDN w:val="0"/>
      <w:adjustRightInd w:val="0"/>
    </w:pPr>
    <w:rPr>
      <w:rFonts w:eastAsiaTheme="minorEastAsia"/>
    </w:rPr>
  </w:style>
  <w:style w:type="paragraph" w:customStyle="1" w:styleId="Style47">
    <w:name w:val="Style47"/>
    <w:basedOn w:val="Normalny"/>
    <w:uiPriority w:val="99"/>
    <w:rsid w:val="00E207F9"/>
    <w:pPr>
      <w:widowControl w:val="0"/>
      <w:autoSpaceDE w:val="0"/>
      <w:autoSpaceDN w:val="0"/>
      <w:adjustRightInd w:val="0"/>
      <w:spacing w:line="283" w:lineRule="exact"/>
      <w:jc w:val="both"/>
    </w:pPr>
    <w:rPr>
      <w:rFonts w:eastAsiaTheme="minorEastAsia"/>
    </w:rPr>
  </w:style>
  <w:style w:type="paragraph" w:customStyle="1" w:styleId="Style64">
    <w:name w:val="Style64"/>
    <w:basedOn w:val="Normalny"/>
    <w:uiPriority w:val="99"/>
    <w:rsid w:val="00E207F9"/>
    <w:pPr>
      <w:widowControl w:val="0"/>
      <w:autoSpaceDE w:val="0"/>
      <w:autoSpaceDN w:val="0"/>
      <w:adjustRightInd w:val="0"/>
      <w:spacing w:line="276" w:lineRule="exact"/>
    </w:pPr>
    <w:rPr>
      <w:rFonts w:eastAsiaTheme="minorEastAsia"/>
    </w:rPr>
  </w:style>
  <w:style w:type="character" w:customStyle="1" w:styleId="FontStyle85">
    <w:name w:val="Font Style85"/>
    <w:basedOn w:val="Domylnaczcionkaakapitu"/>
    <w:uiPriority w:val="99"/>
    <w:rsid w:val="00E207F9"/>
    <w:rPr>
      <w:rFonts w:ascii="Times New Roman" w:hAnsi="Times New Roman" w:cs="Times New Roman"/>
      <w:i/>
      <w:iCs/>
      <w:sz w:val="22"/>
      <w:szCs w:val="22"/>
    </w:rPr>
  </w:style>
  <w:style w:type="paragraph" w:styleId="Tekstpodstawowywcity">
    <w:name w:val="Body Text Indent"/>
    <w:basedOn w:val="Normalny"/>
    <w:link w:val="TekstpodstawowywcityZnak"/>
    <w:uiPriority w:val="99"/>
    <w:unhideWhenUsed/>
    <w:rsid w:val="00DF5BFE"/>
    <w:pPr>
      <w:spacing w:after="120"/>
      <w:ind w:left="283"/>
    </w:pPr>
  </w:style>
  <w:style w:type="character" w:customStyle="1" w:styleId="TekstpodstawowywcityZnak">
    <w:name w:val="Tekst podstawowy wcięty Znak"/>
    <w:basedOn w:val="Domylnaczcionkaakapitu"/>
    <w:link w:val="Tekstpodstawowywcity"/>
    <w:uiPriority w:val="99"/>
    <w:rsid w:val="00DF5BFE"/>
    <w:rPr>
      <w:rFonts w:ascii="Times New Roman" w:eastAsia="Times New Roman" w:hAnsi="Times New Roman" w:cs="Times New Roman"/>
      <w:sz w:val="24"/>
      <w:szCs w:val="24"/>
      <w:lang w:eastAsia="pl-PL"/>
    </w:rPr>
  </w:style>
  <w:style w:type="character" w:customStyle="1" w:styleId="FontStyle41">
    <w:name w:val="Font Style41"/>
    <w:basedOn w:val="Domylnaczcionkaakapitu"/>
    <w:uiPriority w:val="99"/>
    <w:rsid w:val="00C13E89"/>
    <w:rPr>
      <w:rFonts w:ascii="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344791633">
      <w:bodyDiv w:val="1"/>
      <w:marLeft w:val="0"/>
      <w:marRight w:val="0"/>
      <w:marTop w:val="0"/>
      <w:marBottom w:val="0"/>
      <w:divBdr>
        <w:top w:val="none" w:sz="0" w:space="0" w:color="auto"/>
        <w:left w:val="none" w:sz="0" w:space="0" w:color="auto"/>
        <w:bottom w:val="none" w:sz="0" w:space="0" w:color="auto"/>
        <w:right w:val="none" w:sz="0" w:space="0" w:color="auto"/>
      </w:divBdr>
    </w:div>
    <w:div w:id="676007797">
      <w:bodyDiv w:val="1"/>
      <w:marLeft w:val="0"/>
      <w:marRight w:val="0"/>
      <w:marTop w:val="0"/>
      <w:marBottom w:val="0"/>
      <w:divBdr>
        <w:top w:val="none" w:sz="0" w:space="0" w:color="auto"/>
        <w:left w:val="none" w:sz="0" w:space="0" w:color="auto"/>
        <w:bottom w:val="none" w:sz="0" w:space="0" w:color="auto"/>
        <w:right w:val="none" w:sz="0" w:space="0" w:color="auto"/>
      </w:divBdr>
    </w:div>
    <w:div w:id="830950882">
      <w:bodyDiv w:val="1"/>
      <w:marLeft w:val="0"/>
      <w:marRight w:val="0"/>
      <w:marTop w:val="0"/>
      <w:marBottom w:val="0"/>
      <w:divBdr>
        <w:top w:val="none" w:sz="0" w:space="0" w:color="auto"/>
        <w:left w:val="none" w:sz="0" w:space="0" w:color="auto"/>
        <w:bottom w:val="none" w:sz="0" w:space="0" w:color="auto"/>
        <w:right w:val="none" w:sz="0" w:space="0" w:color="auto"/>
      </w:divBdr>
    </w:div>
    <w:div w:id="964122705">
      <w:bodyDiv w:val="1"/>
      <w:marLeft w:val="0"/>
      <w:marRight w:val="0"/>
      <w:marTop w:val="0"/>
      <w:marBottom w:val="0"/>
      <w:divBdr>
        <w:top w:val="none" w:sz="0" w:space="0" w:color="auto"/>
        <w:left w:val="none" w:sz="0" w:space="0" w:color="auto"/>
        <w:bottom w:val="none" w:sz="0" w:space="0" w:color="auto"/>
        <w:right w:val="none" w:sz="0" w:space="0" w:color="auto"/>
      </w:divBdr>
    </w:div>
    <w:div w:id="993603181">
      <w:bodyDiv w:val="1"/>
      <w:marLeft w:val="0"/>
      <w:marRight w:val="0"/>
      <w:marTop w:val="0"/>
      <w:marBottom w:val="0"/>
      <w:divBdr>
        <w:top w:val="none" w:sz="0" w:space="0" w:color="auto"/>
        <w:left w:val="none" w:sz="0" w:space="0" w:color="auto"/>
        <w:bottom w:val="none" w:sz="0" w:space="0" w:color="auto"/>
        <w:right w:val="none" w:sz="0" w:space="0" w:color="auto"/>
      </w:divBdr>
    </w:div>
    <w:div w:id="1216502360">
      <w:bodyDiv w:val="1"/>
      <w:marLeft w:val="0"/>
      <w:marRight w:val="0"/>
      <w:marTop w:val="0"/>
      <w:marBottom w:val="0"/>
      <w:divBdr>
        <w:top w:val="none" w:sz="0" w:space="0" w:color="auto"/>
        <w:left w:val="none" w:sz="0" w:space="0" w:color="auto"/>
        <w:bottom w:val="none" w:sz="0" w:space="0" w:color="auto"/>
        <w:right w:val="none" w:sz="0" w:space="0" w:color="auto"/>
      </w:divBdr>
      <w:divsChild>
        <w:div w:id="1008099440">
          <w:marLeft w:val="0"/>
          <w:marRight w:val="0"/>
          <w:marTop w:val="240"/>
          <w:marBottom w:val="0"/>
          <w:divBdr>
            <w:top w:val="none" w:sz="0" w:space="0" w:color="auto"/>
            <w:left w:val="none" w:sz="0" w:space="0" w:color="auto"/>
            <w:bottom w:val="none" w:sz="0" w:space="0" w:color="auto"/>
            <w:right w:val="none" w:sz="0" w:space="0" w:color="auto"/>
          </w:divBdr>
          <w:divsChild>
            <w:div w:id="762645384">
              <w:marLeft w:val="420"/>
              <w:marRight w:val="0"/>
              <w:marTop w:val="0"/>
              <w:marBottom w:val="0"/>
              <w:divBdr>
                <w:top w:val="none" w:sz="0" w:space="0" w:color="auto"/>
                <w:left w:val="none" w:sz="0" w:space="0" w:color="auto"/>
                <w:bottom w:val="none" w:sz="0" w:space="0" w:color="auto"/>
                <w:right w:val="none" w:sz="0" w:space="0" w:color="auto"/>
              </w:divBdr>
            </w:div>
            <w:div w:id="2104494205">
              <w:marLeft w:val="420"/>
              <w:marRight w:val="0"/>
              <w:marTop w:val="0"/>
              <w:marBottom w:val="0"/>
              <w:divBdr>
                <w:top w:val="none" w:sz="0" w:space="0" w:color="auto"/>
                <w:left w:val="none" w:sz="0" w:space="0" w:color="auto"/>
                <w:bottom w:val="none" w:sz="0" w:space="0" w:color="auto"/>
                <w:right w:val="none" w:sz="0" w:space="0" w:color="auto"/>
              </w:divBdr>
            </w:div>
            <w:div w:id="1028605078">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 w:id="1362903231">
      <w:bodyDiv w:val="1"/>
      <w:marLeft w:val="0"/>
      <w:marRight w:val="0"/>
      <w:marTop w:val="0"/>
      <w:marBottom w:val="0"/>
      <w:divBdr>
        <w:top w:val="none" w:sz="0" w:space="0" w:color="auto"/>
        <w:left w:val="none" w:sz="0" w:space="0" w:color="auto"/>
        <w:bottom w:val="none" w:sz="0" w:space="0" w:color="auto"/>
        <w:right w:val="none" w:sz="0" w:space="0" w:color="auto"/>
      </w:divBdr>
    </w:div>
    <w:div w:id="1363744068">
      <w:bodyDiv w:val="1"/>
      <w:marLeft w:val="0"/>
      <w:marRight w:val="0"/>
      <w:marTop w:val="0"/>
      <w:marBottom w:val="0"/>
      <w:divBdr>
        <w:top w:val="none" w:sz="0" w:space="0" w:color="auto"/>
        <w:left w:val="none" w:sz="0" w:space="0" w:color="auto"/>
        <w:bottom w:val="none" w:sz="0" w:space="0" w:color="auto"/>
        <w:right w:val="none" w:sz="0" w:space="0" w:color="auto"/>
      </w:divBdr>
    </w:div>
    <w:div w:id="211197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image" Target="media/image37.emf"/><Relationship Id="rId50" Type="http://schemas.openxmlformats.org/officeDocument/2006/relationships/image" Target="media/image40.emf"/><Relationship Id="rId55" Type="http://schemas.openxmlformats.org/officeDocument/2006/relationships/image" Target="media/image45.emf"/><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image" Target="media/image31.emf"/><Relationship Id="rId54" Type="http://schemas.openxmlformats.org/officeDocument/2006/relationships/image" Target="media/image44.emf"/><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3" Type="http://schemas.openxmlformats.org/officeDocument/2006/relationships/image" Target="media/image43.emf"/><Relationship Id="rId58" Type="http://schemas.openxmlformats.org/officeDocument/2006/relationships/image" Target="media/image48.emf"/><Relationship Id="rId66" Type="http://schemas.microsoft.com/office/2007/relationships/stylesWithEffects" Target="stylesWithEffects.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57" Type="http://schemas.openxmlformats.org/officeDocument/2006/relationships/image" Target="media/image47.emf"/><Relationship Id="rId61" Type="http://schemas.openxmlformats.org/officeDocument/2006/relationships/image" Target="media/image51.emf"/><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image" Target="media/image50.emf"/><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image" Target="media/image46.emf"/><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emf"/><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59" Type="http://schemas.openxmlformats.org/officeDocument/2006/relationships/image" Target="media/image49.emf"/></Relationships>
</file>

<file path=word/_rels/header1.xml.rels><?xml version="1.0" encoding="UTF-8" standalone="yes"?>
<Relationships xmlns="http://schemas.openxmlformats.org/package/2006/relationships"><Relationship Id="rId1" Type="http://schemas.openxmlformats.org/officeDocument/2006/relationships/image" Target="media/image5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7BB745EC5112047B8C2E065BA270F76" ma:contentTypeVersion="" ma:contentTypeDescription="Utwórz nowy dokument." ma:contentTypeScope="" ma:versionID="cb18a292457d590d80522f0fa396c3e8">
  <xsd:schema xmlns:xsd="http://www.w3.org/2001/XMLSchema" xmlns:xs="http://www.w3.org/2001/XMLSchema" xmlns:p="http://schemas.microsoft.com/office/2006/metadata/properties" targetNamespace="http://schemas.microsoft.com/office/2006/metadata/properties" ma:root="true" ma:fieldsID="3db7a110ff84a8ce860c6b5164503ba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1FF6E6-5965-4F33-B4CA-CBF06C5C8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E56BEBA-A45C-463C-99E3-ABD384C39E36}">
  <ds:schemaRefs>
    <ds:schemaRef ds:uri="http://schemas.microsoft.com/sharepoint/v3/contenttype/forms"/>
  </ds:schemaRefs>
</ds:datastoreItem>
</file>

<file path=customXml/itemProps3.xml><?xml version="1.0" encoding="utf-8"?>
<ds:datastoreItem xmlns:ds="http://schemas.openxmlformats.org/officeDocument/2006/customXml" ds:itemID="{03CF7177-357D-41E2-B3C7-FAA97E660387}">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4.xml><?xml version="1.0" encoding="utf-8"?>
<ds:datastoreItem xmlns:ds="http://schemas.openxmlformats.org/officeDocument/2006/customXml" ds:itemID="{1AB4A7A6-B4CC-4CCA-89FF-766469027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124</Pages>
  <Words>23854</Words>
  <Characters>143125</Characters>
  <Application>Microsoft Office Word</Application>
  <DocSecurity>0</DocSecurity>
  <Lines>1192</Lines>
  <Paragraphs>333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166646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Sławomir Kończyk</cp:lastModifiedBy>
  <cp:revision>59</cp:revision>
  <cp:lastPrinted>2014-03-18T07:52:00Z</cp:lastPrinted>
  <dcterms:created xsi:type="dcterms:W3CDTF">2014-04-30T10:05:00Z</dcterms:created>
  <dcterms:modified xsi:type="dcterms:W3CDTF">2014-06-04T11:30:00Z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0x010100B7BB745EC5112047B8C2E065BA270F76</vt:lpwstr>
  </property>
</Properties>
</file>