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26B" w:rsidRPr="00A47DB2" w:rsidRDefault="00DB326B" w:rsidP="00614FA2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47DB2">
        <w:rPr>
          <w:rFonts w:ascii="Times New Roman" w:hAnsi="Times New Roman"/>
          <w:b/>
          <w:sz w:val="24"/>
          <w:szCs w:val="24"/>
        </w:rPr>
        <w:t>Szczegółowe zasady realizacji i odbioru usługi udzielania pomocy Administratorom oraz użytkownikom wewnętrznym systemu</w:t>
      </w:r>
    </w:p>
    <w:p w:rsidR="00DB326B" w:rsidRPr="00E2181A" w:rsidRDefault="00DB326B" w:rsidP="00D34A0F">
      <w:pPr>
        <w:jc w:val="both"/>
        <w:rPr>
          <w:rFonts w:ascii="Times New Roman" w:hAnsi="Times New Roman"/>
          <w:b/>
          <w:sz w:val="24"/>
          <w:szCs w:val="24"/>
        </w:rPr>
      </w:pPr>
    </w:p>
    <w:p w:rsidR="00DB326B" w:rsidRPr="00DE6A14" w:rsidRDefault="00DB326B" w:rsidP="00EA77EF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DE6A14">
        <w:rPr>
          <w:rFonts w:ascii="Times New Roman" w:hAnsi="Times New Roman"/>
          <w:b/>
          <w:sz w:val="24"/>
          <w:szCs w:val="24"/>
        </w:rPr>
        <w:t>Zgłaszanie potrzeby pomocy i miejsce realizacji</w:t>
      </w:r>
    </w:p>
    <w:p w:rsidR="00DB326B" w:rsidRPr="00DE6A14" w:rsidRDefault="00DB326B" w:rsidP="00EA77E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6A14">
        <w:rPr>
          <w:rFonts w:ascii="Times New Roman" w:hAnsi="Times New Roman"/>
          <w:sz w:val="24"/>
          <w:szCs w:val="24"/>
        </w:rPr>
        <w:t xml:space="preserve">Administrator systemu zgłasza potrzebę pomocy Wykonawcy za pośrednictwem: </w:t>
      </w:r>
    </w:p>
    <w:p w:rsidR="00DB326B" w:rsidRPr="00DE6A14" w:rsidRDefault="00DB326B" w:rsidP="00EA77EF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6A14">
        <w:rPr>
          <w:rFonts w:ascii="Times New Roman" w:hAnsi="Times New Roman"/>
          <w:sz w:val="24"/>
          <w:szCs w:val="24"/>
        </w:rPr>
        <w:t xml:space="preserve">telefonu, </w:t>
      </w:r>
    </w:p>
    <w:p w:rsidR="00DB326B" w:rsidRPr="00DE6A14" w:rsidRDefault="00DB326B" w:rsidP="00EA77EF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poczty elektronicznej,</w:t>
      </w:r>
    </w:p>
    <w:p w:rsidR="00DB326B" w:rsidRPr="00DE6A14" w:rsidRDefault="00DB326B" w:rsidP="00EA77EF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6A14">
        <w:rPr>
          <w:rFonts w:ascii="Times New Roman" w:hAnsi="Times New Roman"/>
          <w:sz w:val="24"/>
          <w:szCs w:val="24"/>
        </w:rPr>
        <w:t>aplikacji helpdesk.</w:t>
      </w:r>
    </w:p>
    <w:p w:rsidR="00DB326B" w:rsidRPr="00DE6A14" w:rsidRDefault="00DB326B" w:rsidP="00EA77E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6A14">
        <w:rPr>
          <w:rFonts w:ascii="Times New Roman" w:hAnsi="Times New Roman"/>
          <w:sz w:val="24"/>
          <w:szCs w:val="24"/>
        </w:rPr>
        <w:t>Użytkownik wewnętrzny zgłasza potrzebę pomocy Wykonawcy za pośrednictwem:</w:t>
      </w:r>
    </w:p>
    <w:p w:rsidR="00DB326B" w:rsidRPr="00DE6A14" w:rsidRDefault="00DB326B" w:rsidP="00EA77EF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6A14">
        <w:rPr>
          <w:rFonts w:ascii="Times New Roman" w:hAnsi="Times New Roman"/>
          <w:sz w:val="24"/>
          <w:szCs w:val="24"/>
        </w:rPr>
        <w:t>poczty elektronicznej,</w:t>
      </w:r>
    </w:p>
    <w:p w:rsidR="00DB326B" w:rsidRPr="00DE6A14" w:rsidRDefault="00DB326B" w:rsidP="00EA77EF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6A14">
        <w:rPr>
          <w:rFonts w:ascii="Times New Roman" w:hAnsi="Times New Roman"/>
          <w:sz w:val="24"/>
          <w:szCs w:val="24"/>
        </w:rPr>
        <w:t>aplikacji helpdesk.</w:t>
      </w:r>
    </w:p>
    <w:p w:rsidR="00DB326B" w:rsidRDefault="00DB326B" w:rsidP="009B4ED6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6A14">
        <w:rPr>
          <w:rFonts w:ascii="Times New Roman" w:hAnsi="Times New Roman"/>
          <w:sz w:val="24"/>
          <w:szCs w:val="24"/>
        </w:rPr>
        <w:t>Usługi realizowane są w dni robocze w godzinach 7:30 - 16:30 w siedzibie Wykonawcy, chyba że Zamawiający postanowi inaczej.</w:t>
      </w:r>
    </w:p>
    <w:p w:rsidR="00DB326B" w:rsidRPr="0092781D" w:rsidRDefault="00DB326B" w:rsidP="0092781D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F20926">
        <w:rPr>
          <w:rFonts w:ascii="Times New Roman" w:eastAsia="Arial Unicode MS" w:hAnsi="Times New Roman"/>
          <w:sz w:val="24"/>
          <w:szCs w:val="24"/>
        </w:rPr>
        <w:t xml:space="preserve">Wykonawca zapewni że koszt połączenia telefonicznego </w:t>
      </w:r>
      <w:r>
        <w:rPr>
          <w:rFonts w:ascii="Times New Roman" w:eastAsia="Arial Unicode MS" w:hAnsi="Times New Roman"/>
          <w:sz w:val="24"/>
          <w:szCs w:val="24"/>
        </w:rPr>
        <w:t xml:space="preserve">wykonywanego p-rzez użytkowników Zmawiającego </w:t>
      </w:r>
      <w:r w:rsidRPr="00F20926">
        <w:rPr>
          <w:rFonts w:ascii="Times New Roman" w:eastAsia="Arial Unicode MS" w:hAnsi="Times New Roman"/>
          <w:sz w:val="24"/>
          <w:szCs w:val="24"/>
        </w:rPr>
        <w:t>nie</w:t>
      </w:r>
      <w:r>
        <w:rPr>
          <w:rFonts w:ascii="Times New Roman" w:eastAsia="Arial Unicode MS" w:hAnsi="Times New Roman"/>
          <w:sz w:val="24"/>
          <w:szCs w:val="24"/>
        </w:rPr>
        <w:t xml:space="preserve"> będzie zwiększany przez żadne dodatkowe opłaty między innymi: specjalne numery telefonów dodatkowo płatne lub roaming.</w:t>
      </w:r>
    </w:p>
    <w:p w:rsidR="00DB326B" w:rsidRPr="00E2181A" w:rsidRDefault="00DB326B" w:rsidP="00EA77EF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b/>
          <w:sz w:val="24"/>
          <w:szCs w:val="24"/>
        </w:rPr>
        <w:t>Kanały komunikacji</w:t>
      </w:r>
    </w:p>
    <w:p w:rsidR="00DB326B" w:rsidRPr="00E2181A" w:rsidRDefault="00DB326B" w:rsidP="00EA77E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Wykonawca udostępnia na potrzeby realizacji usługi:</w:t>
      </w:r>
    </w:p>
    <w:p w:rsidR="00DB326B" w:rsidRPr="00E2181A" w:rsidRDefault="00DB326B" w:rsidP="00EA77EF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co najmniej 2 linie (numery) telefoniczne,</w:t>
      </w:r>
    </w:p>
    <w:p w:rsidR="00DB326B" w:rsidRPr="00E2181A" w:rsidRDefault="00DB326B" w:rsidP="00EA77EF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 xml:space="preserve">adres poczty elektronicznej </w:t>
      </w:r>
      <w:r w:rsidRPr="00E2181A">
        <w:rPr>
          <w:rFonts w:ascii="Times New Roman" w:hAnsi="Times New Roman"/>
          <w:i/>
          <w:sz w:val="24"/>
          <w:szCs w:val="24"/>
        </w:rPr>
        <w:t>„e-mail”,</w:t>
      </w:r>
    </w:p>
    <w:p w:rsidR="00DB326B" w:rsidRPr="00E2181A" w:rsidRDefault="00DB326B" w:rsidP="00EA77EF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aplikacja helpdesk.</w:t>
      </w:r>
    </w:p>
    <w:p w:rsidR="00DB326B" w:rsidRPr="00E2181A" w:rsidRDefault="00DB326B" w:rsidP="00EA77E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 xml:space="preserve">Wykonawca zawiadamia pisemnie Zamawiającego oraz Odbiorców usług o numerach telefonów oraz adresie poczty elektronicznej </w:t>
      </w:r>
      <w:r w:rsidRPr="00DE6A14">
        <w:rPr>
          <w:rFonts w:ascii="Times New Roman" w:hAnsi="Times New Roman"/>
          <w:sz w:val="24"/>
          <w:szCs w:val="24"/>
        </w:rPr>
        <w:t>najpóźniej w kolejnym dniu roboczym po zawarcia Umowy</w:t>
      </w:r>
      <w:r w:rsidRPr="00E2181A">
        <w:rPr>
          <w:rFonts w:ascii="Times New Roman" w:hAnsi="Times New Roman"/>
          <w:sz w:val="24"/>
          <w:szCs w:val="24"/>
        </w:rPr>
        <w:t>, a także informuje na bieżąco Zamawiającego oraz Odbiorców usług o wszelkich zmianach tych danych, co najmniej 14 dni roboczych przed zmianą.</w:t>
      </w:r>
    </w:p>
    <w:p w:rsidR="00DB326B" w:rsidRDefault="00DB326B" w:rsidP="00A349A3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6A14">
        <w:rPr>
          <w:rFonts w:ascii="Times New Roman" w:hAnsi="Times New Roman"/>
          <w:sz w:val="24"/>
          <w:szCs w:val="24"/>
        </w:rPr>
        <w:t xml:space="preserve">Zamawiający określa domyślny kanał komunikacji do zgłaszania usługi oraz </w:t>
      </w:r>
      <w:r w:rsidRPr="00E2181A">
        <w:rPr>
          <w:rFonts w:ascii="Times New Roman" w:hAnsi="Times New Roman"/>
          <w:sz w:val="24"/>
          <w:szCs w:val="24"/>
        </w:rPr>
        <w:t xml:space="preserve">będzie miał możliwość zmiany kanału komunikacji po wcześniejszym 7 dniowym uprzedzeniu wykonawcy. </w:t>
      </w:r>
      <w:r w:rsidRPr="00D42D35">
        <w:rPr>
          <w:rFonts w:ascii="Times New Roman" w:hAnsi="Times New Roman"/>
          <w:sz w:val="24"/>
          <w:szCs w:val="24"/>
        </w:rPr>
        <w:t>Zamawiający zastrzega</w:t>
      </w:r>
      <w:r w:rsidRPr="00E2181A">
        <w:rPr>
          <w:rFonts w:ascii="Times New Roman" w:hAnsi="Times New Roman"/>
          <w:sz w:val="24"/>
          <w:szCs w:val="24"/>
        </w:rPr>
        <w:t xml:space="preserve"> możliwość zmiany formatki ekranowej</w:t>
      </w:r>
      <w:r>
        <w:rPr>
          <w:rFonts w:ascii="Times New Roman" w:hAnsi="Times New Roman"/>
          <w:sz w:val="24"/>
          <w:szCs w:val="24"/>
        </w:rPr>
        <w:t xml:space="preserve">, </w:t>
      </w:r>
      <w:r w:rsidRPr="00E2181A">
        <w:rPr>
          <w:rFonts w:ascii="Times New Roman" w:hAnsi="Times New Roman"/>
          <w:sz w:val="24"/>
          <w:szCs w:val="24"/>
        </w:rPr>
        <w:t xml:space="preserve">nie więcej niż raz na kwartał. </w:t>
      </w:r>
    </w:p>
    <w:p w:rsidR="00DB326B" w:rsidRDefault="00DB326B" w:rsidP="000175A9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kanału </w:t>
      </w:r>
    </w:p>
    <w:p w:rsidR="00DB326B" w:rsidRDefault="00DB326B" w:rsidP="00BD1D05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poczty elektronicznej Wykonawca potwierdza w 1 dzień roboczy przyjęcie zgłoszenia </w:t>
      </w:r>
    </w:p>
    <w:p w:rsidR="00DB326B" w:rsidRDefault="00DB326B" w:rsidP="00BD1D05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kanału helpdesku wskazanie Wykonawcy do realizacji zgłoszenia jest równoważne z potwierdzeniem przez Wykonawcę przyjęcia zgłoszenia do realizacji.</w:t>
      </w:r>
    </w:p>
    <w:p w:rsidR="00DB326B" w:rsidRPr="001B0B9E" w:rsidRDefault="00DB326B" w:rsidP="00D8765E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1B0B9E">
        <w:rPr>
          <w:rFonts w:ascii="Times New Roman" w:hAnsi="Times New Roman"/>
          <w:b/>
          <w:sz w:val="24"/>
          <w:szCs w:val="24"/>
        </w:rPr>
        <w:t>Ewidencja zgłoszeń</w:t>
      </w:r>
    </w:p>
    <w:p w:rsidR="00DB326B" w:rsidRPr="00E2181A" w:rsidRDefault="00DB326B" w:rsidP="007E1FED">
      <w:pPr>
        <w:pStyle w:val="ListParagraph"/>
        <w:ind w:left="928"/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Wykonawca prowadzi w postaci elektronicznej (np.: plik XLS) ewidencję zgłoszeń zawierająca minimum:</w:t>
      </w:r>
    </w:p>
    <w:p w:rsidR="00DB326B" w:rsidRDefault="00DB326B" w:rsidP="001B0B9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numer kolejny / sposób zgłoszenia (telefon, poczta elektroniczna), z prefixem P;</w:t>
      </w:r>
    </w:p>
    <w:p w:rsidR="00DB326B" w:rsidRPr="001B0B9E" w:rsidRDefault="00DB326B" w:rsidP="001B0B9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wykorzystywania aplikacji Help-Desk  identyfikator zgłoszenia z tej aplikacji </w:t>
      </w:r>
    </w:p>
    <w:p w:rsidR="00DB326B" w:rsidRPr="00E2181A" w:rsidRDefault="00DB326B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datę i godzinę zgłoszenia w formacie yyyy-mm-dd hh:mm, gdzie: yyyy- określa rok, mm- określa miesiąc, dd- określa dzień miesiąca, hh- określ godzinę w danym dniu, mm- określa minutę w godzinie;</w:t>
      </w:r>
    </w:p>
    <w:p w:rsidR="00DB326B" w:rsidRPr="00E2181A" w:rsidRDefault="00DB326B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określenie zgłaszającego wraz z numerem telefonu kontaktowego i poczty elektronicznej oraz jednostki Odbiorcy usług;</w:t>
      </w:r>
    </w:p>
    <w:p w:rsidR="00DB326B" w:rsidRPr="00E2181A" w:rsidRDefault="00DB326B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Nazwę aplikacji Systemu (–ów) np. System Wpisów - której dotyczy problem;</w:t>
      </w:r>
    </w:p>
    <w:p w:rsidR="00DB326B" w:rsidRPr="00E2181A" w:rsidRDefault="00DB326B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Nazwę funkcjonalności / lub elementu technicznego Systemu której dotyczy zgłoszenie np.: nazwa formularza, nazwa serwera;</w:t>
      </w:r>
    </w:p>
    <w:p w:rsidR="00DB326B" w:rsidRPr="00E2181A" w:rsidRDefault="00DB326B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opis zgłoszonego problemu;</w:t>
      </w:r>
    </w:p>
    <w:p w:rsidR="00DB326B" w:rsidRPr="00E2181A" w:rsidRDefault="00DB326B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Imię i nazwisko udzielającego odpowiedzi;</w:t>
      </w:r>
    </w:p>
    <w:p w:rsidR="00DB326B" w:rsidRPr="00E2181A" w:rsidRDefault="00DB326B" w:rsidP="00095182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datę i godzinę udzielenia odpowiedzi (w formacie yyyy-mm-dd hh:mm);</w:t>
      </w:r>
    </w:p>
    <w:p w:rsidR="00DB326B" w:rsidRPr="00E2181A" w:rsidRDefault="00DB326B" w:rsidP="00C126AD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treść odpowiedzi.</w:t>
      </w:r>
    </w:p>
    <w:p w:rsidR="00DB326B" w:rsidRPr="00E2181A" w:rsidRDefault="00DB326B" w:rsidP="00051148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E2181A">
        <w:rPr>
          <w:rFonts w:ascii="Times New Roman" w:hAnsi="Times New Roman"/>
          <w:b/>
          <w:sz w:val="24"/>
          <w:szCs w:val="24"/>
        </w:rPr>
        <w:t xml:space="preserve">Procedura realizacji usługi </w:t>
      </w:r>
    </w:p>
    <w:p w:rsidR="00DB326B" w:rsidRPr="00E2181A" w:rsidRDefault="00DB326B" w:rsidP="00051148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W przypadku odebrania zgłoszenia Wykonawca wstępnie analizuje jego treść oraz:</w:t>
      </w:r>
    </w:p>
    <w:p w:rsidR="00DB326B" w:rsidRPr="00E2181A" w:rsidRDefault="00DB326B" w:rsidP="00051148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jeżeli rozwiązanie problemu zgłoszonego przez Odbiorcę Usług lub użytkownika zewnętrznego wymaga udzielenia porady lub wyjaśnienia, Wykonawca odpowiada Odbiorcy Usług lub użytkownikowi wewnętrznemu telefonicznie lub pocztą elektroniczną</w:t>
      </w:r>
      <w:r>
        <w:rPr>
          <w:rFonts w:ascii="Times New Roman" w:hAnsi="Times New Roman"/>
          <w:sz w:val="24"/>
          <w:szCs w:val="24"/>
        </w:rPr>
        <w:t>. Kanał komunikacji określa zamawiający</w:t>
      </w:r>
      <w:r w:rsidRPr="00E2181A">
        <w:rPr>
          <w:rFonts w:ascii="Times New Roman" w:hAnsi="Times New Roman"/>
          <w:sz w:val="24"/>
          <w:szCs w:val="24"/>
        </w:rPr>
        <w:t>;</w:t>
      </w:r>
    </w:p>
    <w:p w:rsidR="00DB326B" w:rsidRPr="00E2181A" w:rsidRDefault="00DB326B" w:rsidP="00051148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w przypadku awarii lub błędnego działania oprogramowania uszczegóławia otrzymane zgłoszenie i przekazuje Zamawiającemu pocztą elektroniczną na wskazany przez Zamawiającego adres; Zamawiający zgłasza Wykonawcy awarię lub błędne działanie oprogramowania w sposób opisany w Załączniku 5 do Umowy;</w:t>
      </w:r>
    </w:p>
    <w:p w:rsidR="00DB326B" w:rsidRPr="00E2181A" w:rsidRDefault="00DB326B" w:rsidP="00051148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 xml:space="preserve">w przypadku konieczności naprawy danych w centralnej bazie danych lub lokalnej bazie danych Odbiorcy Usług zaleca zgłaszającemu wpisanie zgłoszenia w aplikacji „Help Desk”. </w:t>
      </w:r>
    </w:p>
    <w:p w:rsidR="00DB326B" w:rsidRPr="00E2181A" w:rsidRDefault="00DB326B" w:rsidP="009B4ED6">
      <w:pPr>
        <w:pStyle w:val="ListParagraph"/>
        <w:ind w:left="1800"/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W przypadku nieuruchomienia lub niedziałania systemu Help-Desk przez Zamawiającego na potrzeby obsługi przez Wykonawcę zgłoszeń, zgłoszenia będą realizowane zgodnie zapisem ust. 4 pkt a) i b)</w:t>
      </w:r>
    </w:p>
    <w:p w:rsidR="00DB326B" w:rsidRPr="00E2181A" w:rsidRDefault="00DB326B" w:rsidP="00051148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Skargi pisemne Odbiorców Usług dotyczące braku możliwości skomunikowania się z Wykonawcą, niesatysfakcjonującego poziomu merytorycznego udzielanych konsultacji albo zbyt długiego czasu oczekiwania na odpowiedź Wykonawcy, Zamawiający będzie weryfikował z ewidencją przedstawioną przez Wykonawcę w celu ewentualnego stwierdzenia uchybienia trybowi realizacji usługi udzielania pomocy.</w:t>
      </w:r>
    </w:p>
    <w:p w:rsidR="00DB326B" w:rsidRPr="00B35158" w:rsidRDefault="00DB326B" w:rsidP="00051148">
      <w:pPr>
        <w:spacing w:before="120"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B326B" w:rsidRPr="00E2181A" w:rsidRDefault="00DB326B" w:rsidP="00F0161E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E2181A">
        <w:rPr>
          <w:rFonts w:ascii="Times New Roman" w:hAnsi="Times New Roman"/>
          <w:b/>
          <w:sz w:val="24"/>
          <w:szCs w:val="24"/>
        </w:rPr>
        <w:t xml:space="preserve">Czas Realizacji Zgłoszenia i Odbiór usługi </w:t>
      </w:r>
    </w:p>
    <w:p w:rsidR="00DB326B" w:rsidRPr="00E2181A" w:rsidRDefault="00DB326B" w:rsidP="002958F6">
      <w:pPr>
        <w:pStyle w:val="ListParagraph"/>
        <w:numPr>
          <w:ilvl w:val="4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 xml:space="preserve">Wykonawca udziela pomocy, nie później niż w terminie </w:t>
      </w:r>
      <w:r w:rsidRPr="00E2181A">
        <w:rPr>
          <w:rFonts w:ascii="Times New Roman" w:hAnsi="Times New Roman"/>
          <w:b/>
          <w:sz w:val="24"/>
          <w:szCs w:val="24"/>
        </w:rPr>
        <w:t>5</w:t>
      </w:r>
      <w:r w:rsidRPr="00E2181A">
        <w:rPr>
          <w:rFonts w:ascii="Times New Roman" w:hAnsi="Times New Roman"/>
          <w:sz w:val="24"/>
          <w:szCs w:val="24"/>
        </w:rPr>
        <w:t xml:space="preserve"> dni roboczych od daty zgłoszenia lub informuje o niemożności udzielenia pomocy wraz z podaniem jej przyczyn.</w:t>
      </w:r>
    </w:p>
    <w:p w:rsidR="00DB326B" w:rsidRPr="00E2181A" w:rsidRDefault="00DB326B" w:rsidP="002958F6">
      <w:pPr>
        <w:pStyle w:val="ListParagraph"/>
        <w:numPr>
          <w:ilvl w:val="4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Każde zgłoszenie musi być wpisane do ewidencji wraz z wypełnionymi co najmniej wszystkimi polami określonymi w ewidencji zgłoszeń.</w:t>
      </w:r>
    </w:p>
    <w:p w:rsidR="00DB326B" w:rsidRPr="00E2181A" w:rsidRDefault="00DB326B" w:rsidP="002958F6">
      <w:pPr>
        <w:pStyle w:val="ListParagraph"/>
        <w:numPr>
          <w:ilvl w:val="4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Dodatkowo o wykonawca przedstawia  raport, zawierający opisy działań które należy podjąć, działań podjętych, planowanych do podjęcia, zmierzających do ostatecznego uniknięcia zgłoszeń w przyszłości. Raport jest dołączany do rozliczenia usługi.</w:t>
      </w:r>
    </w:p>
    <w:p w:rsidR="00DB326B" w:rsidRPr="00E2181A" w:rsidRDefault="00DB326B" w:rsidP="00741DDE">
      <w:pPr>
        <w:pStyle w:val="ListParagraph"/>
        <w:ind w:left="928"/>
        <w:jc w:val="both"/>
        <w:rPr>
          <w:rFonts w:ascii="Times New Roman" w:hAnsi="Times New Roman"/>
          <w:sz w:val="24"/>
          <w:szCs w:val="24"/>
        </w:rPr>
      </w:pPr>
    </w:p>
    <w:p w:rsidR="00DB326B" w:rsidRPr="00E2181A" w:rsidRDefault="00DB326B" w:rsidP="00C126AD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E2181A">
        <w:rPr>
          <w:rFonts w:ascii="Times New Roman" w:hAnsi="Times New Roman"/>
          <w:b/>
          <w:sz w:val="24"/>
          <w:szCs w:val="24"/>
        </w:rPr>
        <w:t>Rozliczenie usługi</w:t>
      </w:r>
    </w:p>
    <w:p w:rsidR="00DB326B" w:rsidRPr="00E2181A" w:rsidRDefault="00DB326B" w:rsidP="00CD6058">
      <w:pPr>
        <w:pStyle w:val="ListParagraph"/>
        <w:ind w:left="1416" w:firstLine="488"/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 xml:space="preserve">Wykonawca przedstawia Zamawiającemu ewidencję zgłoszeń w cyklu miesięcznym, w ciągu </w:t>
      </w:r>
      <w:r w:rsidRPr="00E2181A">
        <w:rPr>
          <w:rFonts w:ascii="Times New Roman" w:hAnsi="Times New Roman"/>
          <w:b/>
          <w:sz w:val="24"/>
          <w:szCs w:val="24"/>
        </w:rPr>
        <w:t>5</w:t>
      </w:r>
      <w:r w:rsidRPr="00E2181A">
        <w:rPr>
          <w:rFonts w:ascii="Times New Roman" w:hAnsi="Times New Roman"/>
          <w:sz w:val="24"/>
          <w:szCs w:val="24"/>
        </w:rPr>
        <w:t xml:space="preserve"> dni roboczych po zakończeniu miesiąca kalendarzowego, w postaci elektronicznej.</w:t>
      </w:r>
    </w:p>
    <w:p w:rsidR="00DB326B" w:rsidRPr="00E2181A" w:rsidRDefault="00DB326B" w:rsidP="00CD6058">
      <w:pPr>
        <w:pStyle w:val="ListParagraph"/>
        <w:ind w:left="1416" w:firstLine="488"/>
        <w:jc w:val="both"/>
        <w:rPr>
          <w:rFonts w:ascii="Times New Roman" w:hAnsi="Times New Roman"/>
          <w:sz w:val="24"/>
          <w:szCs w:val="24"/>
        </w:rPr>
      </w:pPr>
      <w:r w:rsidRPr="00E2181A">
        <w:rPr>
          <w:rFonts w:ascii="Times New Roman" w:hAnsi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DB326B" w:rsidRPr="00E2181A" w:rsidRDefault="00DB326B" w:rsidP="00CD6058">
      <w:pPr>
        <w:pStyle w:val="ListParagraph"/>
        <w:ind w:left="1416" w:firstLine="488"/>
        <w:jc w:val="both"/>
        <w:rPr>
          <w:rFonts w:ascii="Times New Roman" w:hAnsi="Times New Roman"/>
          <w:sz w:val="24"/>
          <w:szCs w:val="24"/>
        </w:rPr>
      </w:pPr>
    </w:p>
    <w:p w:rsidR="00DB326B" w:rsidRPr="00E2181A" w:rsidRDefault="00DB326B" w:rsidP="002E215B">
      <w:pPr>
        <w:pStyle w:val="ListParagraph"/>
        <w:ind w:left="928"/>
        <w:jc w:val="both"/>
        <w:rPr>
          <w:rFonts w:ascii="Times New Roman" w:hAnsi="Times New Roman"/>
          <w:sz w:val="24"/>
          <w:szCs w:val="24"/>
        </w:rPr>
      </w:pPr>
    </w:p>
    <w:p w:rsidR="00DB326B" w:rsidRPr="00860190" w:rsidRDefault="00DB326B" w:rsidP="002E215B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60190">
        <w:rPr>
          <w:rFonts w:ascii="Times New Roman" w:hAnsi="Times New Roman"/>
          <w:b/>
          <w:sz w:val="24"/>
          <w:szCs w:val="24"/>
        </w:rPr>
        <w:t>Wykaz uchybień</w:t>
      </w:r>
    </w:p>
    <w:p w:rsidR="00DB326B" w:rsidRPr="00860190" w:rsidRDefault="00DB326B" w:rsidP="00C45960">
      <w:pPr>
        <w:pStyle w:val="ListParagraph"/>
        <w:numPr>
          <w:ilvl w:val="4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860190">
        <w:rPr>
          <w:rFonts w:ascii="Times New Roman" w:hAnsi="Times New Roman"/>
          <w:sz w:val="24"/>
          <w:szCs w:val="24"/>
        </w:rPr>
        <w:t>Wykonawca nie po</w:t>
      </w:r>
      <w:bookmarkStart w:id="0" w:name="_GoBack"/>
      <w:bookmarkEnd w:id="0"/>
      <w:r w:rsidRPr="00860190">
        <w:rPr>
          <w:rFonts w:ascii="Times New Roman" w:hAnsi="Times New Roman"/>
          <w:sz w:val="24"/>
          <w:szCs w:val="24"/>
        </w:rPr>
        <w:t>twierdził przyjęcia zgłoszenia w ciągu 1 dnia roboczego.</w:t>
      </w:r>
    </w:p>
    <w:p w:rsidR="00DB326B" w:rsidRPr="00860190" w:rsidRDefault="00DB326B" w:rsidP="00C45960">
      <w:pPr>
        <w:pStyle w:val="ListParagraph"/>
        <w:numPr>
          <w:ilvl w:val="4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860190">
        <w:rPr>
          <w:rFonts w:ascii="Times New Roman" w:hAnsi="Times New Roman"/>
          <w:sz w:val="24"/>
          <w:szCs w:val="24"/>
        </w:rPr>
        <w:t xml:space="preserve">Wykonawca nie przedstawił w terminie raportu zgłoszeń. </w:t>
      </w:r>
    </w:p>
    <w:p w:rsidR="00DB326B" w:rsidRPr="00860190" w:rsidRDefault="00DB326B" w:rsidP="00C45960">
      <w:pPr>
        <w:pStyle w:val="ListParagraph"/>
        <w:numPr>
          <w:ilvl w:val="4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860190">
        <w:rPr>
          <w:rFonts w:ascii="Times New Roman" w:eastAsia="Arial Unicode MS" w:hAnsi="Times New Roman"/>
          <w:sz w:val="24"/>
          <w:szCs w:val="24"/>
        </w:rPr>
        <w:t>Wykonawca nie zapewnił że koszt połączenia telefonicznego nie przekroczy ceny połączenia lokalnego, z dowolnego miejsca Polski.</w:t>
      </w:r>
      <w:r w:rsidRPr="00860190">
        <w:rPr>
          <w:rFonts w:ascii="Times New Roman" w:hAnsi="Times New Roman"/>
          <w:sz w:val="24"/>
          <w:szCs w:val="24"/>
        </w:rPr>
        <w:t xml:space="preserve"> </w:t>
      </w:r>
    </w:p>
    <w:p w:rsidR="00DB326B" w:rsidRPr="00860190" w:rsidRDefault="00DB326B" w:rsidP="00C45960">
      <w:pPr>
        <w:pStyle w:val="ListParagraph"/>
        <w:numPr>
          <w:ilvl w:val="4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860190">
        <w:rPr>
          <w:rFonts w:ascii="Times New Roman" w:hAnsi="Times New Roman"/>
          <w:sz w:val="24"/>
          <w:szCs w:val="24"/>
        </w:rPr>
        <w:t>Przedstawiona ewidencja (raport) nie zawiera wszystkich wymaganych informacji lub stwierdzono zapis niezgodny ze stanem faktycznym.</w:t>
      </w:r>
    </w:p>
    <w:p w:rsidR="00DB326B" w:rsidRPr="00860190" w:rsidRDefault="00DB326B" w:rsidP="00C45960">
      <w:pPr>
        <w:pStyle w:val="ListParagraph"/>
        <w:numPr>
          <w:ilvl w:val="4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860190">
        <w:rPr>
          <w:rFonts w:ascii="Times New Roman" w:hAnsi="Times New Roman"/>
          <w:sz w:val="24"/>
          <w:szCs w:val="24"/>
        </w:rPr>
        <w:t>Ewidencja nie zawiera wniosków dotyczących sposobów i działań podjętych lub planowanych do podjęcia, zmierzających do ostatecznego uniknięcia bądź zmniejszenia liczb zgłoszeń w przyszłości.</w:t>
      </w:r>
    </w:p>
    <w:p w:rsidR="00DB326B" w:rsidRPr="00860190" w:rsidRDefault="00DB326B" w:rsidP="00C45960">
      <w:pPr>
        <w:pStyle w:val="ListParagraph"/>
        <w:numPr>
          <w:ilvl w:val="4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860190">
        <w:rPr>
          <w:rFonts w:ascii="Times New Roman" w:hAnsi="Times New Roman"/>
          <w:sz w:val="24"/>
          <w:szCs w:val="24"/>
        </w:rPr>
        <w:t>Stwierdzono brak informacji o aktualnych adresach mailowych lub numerach telefonów do Wykonawcy usług</w:t>
      </w:r>
    </w:p>
    <w:sectPr w:rsidR="00DB326B" w:rsidRPr="00860190" w:rsidSect="00F77EC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26B" w:rsidRDefault="00DB326B" w:rsidP="00BB27BD">
      <w:pPr>
        <w:spacing w:after="0" w:line="240" w:lineRule="auto"/>
      </w:pPr>
      <w:r>
        <w:separator/>
      </w:r>
    </w:p>
  </w:endnote>
  <w:endnote w:type="continuationSeparator" w:id="0">
    <w:p w:rsidR="00DB326B" w:rsidRDefault="00DB326B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6B" w:rsidRDefault="00DB326B" w:rsidP="00E16031">
    <w:pPr>
      <w:pStyle w:val="Footer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\* Arabic  \* MERGEFORMAT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fldSimple w:instr="NUMPAGES  \* Arabic  \* MERGEFORMAT">
      <w:r w:rsidRPr="006A2DC3">
        <w:rPr>
          <w:noProof/>
          <w:sz w:val="20"/>
          <w:szCs w:val="20"/>
        </w:rPr>
        <w:t>3</w:t>
      </w:r>
    </w:fldSimple>
  </w:p>
  <w:p w:rsidR="00DB326B" w:rsidRPr="00E16031" w:rsidRDefault="00DB326B" w:rsidP="00E16031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…………………………………….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26B" w:rsidRDefault="00DB326B" w:rsidP="00BB27BD">
      <w:pPr>
        <w:spacing w:after="0" w:line="240" w:lineRule="auto"/>
      </w:pPr>
      <w:r>
        <w:separator/>
      </w:r>
    </w:p>
  </w:footnote>
  <w:footnote w:type="continuationSeparator" w:id="0">
    <w:p w:rsidR="00DB326B" w:rsidRDefault="00DB326B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6B" w:rsidRDefault="00DB326B" w:rsidP="007119AA">
    <w:pPr>
      <w:pStyle w:val="Header"/>
      <w:jc w:val="right"/>
      <w:rPr>
        <w:sz w:val="20"/>
      </w:rPr>
    </w:pPr>
    <w:r>
      <w:rPr>
        <w:sz w:val="20"/>
      </w:rPr>
      <w:t>Załącznik nr 4 do umowy nr …………z dnia …………….</w:t>
    </w:r>
  </w:p>
  <w:p w:rsidR="00DB326B" w:rsidRPr="000256AD" w:rsidRDefault="00DB326B" w:rsidP="007119AA">
    <w:pPr>
      <w:pStyle w:val="Header"/>
      <w:jc w:val="right"/>
      <w:rPr>
        <w:b/>
      </w:rPr>
    </w:pPr>
    <w:r>
      <w:rPr>
        <w:b/>
        <w:sz w:val="20"/>
      </w:rPr>
      <w:t>BOF-II-3710-77/13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57C6061D"/>
    <w:multiLevelType w:val="hybridMultilevel"/>
    <w:tmpl w:val="8A740F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10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64D"/>
    <w:rsid w:val="000175A9"/>
    <w:rsid w:val="000256AD"/>
    <w:rsid w:val="00034817"/>
    <w:rsid w:val="00051148"/>
    <w:rsid w:val="000511BD"/>
    <w:rsid w:val="0005575A"/>
    <w:rsid w:val="00062179"/>
    <w:rsid w:val="00073D50"/>
    <w:rsid w:val="000827D7"/>
    <w:rsid w:val="00095182"/>
    <w:rsid w:val="000A7323"/>
    <w:rsid w:val="000D77D6"/>
    <w:rsid w:val="000F0A80"/>
    <w:rsid w:val="0011452F"/>
    <w:rsid w:val="00130A2D"/>
    <w:rsid w:val="00157C72"/>
    <w:rsid w:val="00157F29"/>
    <w:rsid w:val="00174E93"/>
    <w:rsid w:val="0019672E"/>
    <w:rsid w:val="001B0B9E"/>
    <w:rsid w:val="001D6B3D"/>
    <w:rsid w:val="002363EE"/>
    <w:rsid w:val="00291F16"/>
    <w:rsid w:val="002958F6"/>
    <w:rsid w:val="002A5B15"/>
    <w:rsid w:val="002A7302"/>
    <w:rsid w:val="002B6AC5"/>
    <w:rsid w:val="002C17EB"/>
    <w:rsid w:val="002E215B"/>
    <w:rsid w:val="002E2A5A"/>
    <w:rsid w:val="00300217"/>
    <w:rsid w:val="003271B7"/>
    <w:rsid w:val="003829FA"/>
    <w:rsid w:val="003A122D"/>
    <w:rsid w:val="003B13AD"/>
    <w:rsid w:val="003B65C0"/>
    <w:rsid w:val="003C2AC7"/>
    <w:rsid w:val="003C6928"/>
    <w:rsid w:val="003D72BF"/>
    <w:rsid w:val="00430C11"/>
    <w:rsid w:val="004974CB"/>
    <w:rsid w:val="004B5FFB"/>
    <w:rsid w:val="0051264D"/>
    <w:rsid w:val="00540F7F"/>
    <w:rsid w:val="00614FA2"/>
    <w:rsid w:val="0068674D"/>
    <w:rsid w:val="006A02B4"/>
    <w:rsid w:val="006A2DC3"/>
    <w:rsid w:val="006F5DC9"/>
    <w:rsid w:val="007058E8"/>
    <w:rsid w:val="007119AA"/>
    <w:rsid w:val="00723D09"/>
    <w:rsid w:val="00740B3A"/>
    <w:rsid w:val="00741DDE"/>
    <w:rsid w:val="007474E1"/>
    <w:rsid w:val="007516E4"/>
    <w:rsid w:val="007911CF"/>
    <w:rsid w:val="007A5E94"/>
    <w:rsid w:val="007A6BCE"/>
    <w:rsid w:val="007E069E"/>
    <w:rsid w:val="007E1FED"/>
    <w:rsid w:val="00832A17"/>
    <w:rsid w:val="00853BBE"/>
    <w:rsid w:val="00860190"/>
    <w:rsid w:val="00863F40"/>
    <w:rsid w:val="00880B1D"/>
    <w:rsid w:val="008856E8"/>
    <w:rsid w:val="008A3FBC"/>
    <w:rsid w:val="008E1BA8"/>
    <w:rsid w:val="008E61C5"/>
    <w:rsid w:val="009031B9"/>
    <w:rsid w:val="0092781D"/>
    <w:rsid w:val="00995B9F"/>
    <w:rsid w:val="009B4ED6"/>
    <w:rsid w:val="009B6D7C"/>
    <w:rsid w:val="009C6A17"/>
    <w:rsid w:val="009D76C4"/>
    <w:rsid w:val="009D776E"/>
    <w:rsid w:val="009E697C"/>
    <w:rsid w:val="00A0444A"/>
    <w:rsid w:val="00A349A3"/>
    <w:rsid w:val="00A47DB2"/>
    <w:rsid w:val="00A854B2"/>
    <w:rsid w:val="00A93CA4"/>
    <w:rsid w:val="00AD45DC"/>
    <w:rsid w:val="00AE6982"/>
    <w:rsid w:val="00AE7E95"/>
    <w:rsid w:val="00AF4479"/>
    <w:rsid w:val="00B00714"/>
    <w:rsid w:val="00B10D42"/>
    <w:rsid w:val="00B35158"/>
    <w:rsid w:val="00B647B1"/>
    <w:rsid w:val="00B93C65"/>
    <w:rsid w:val="00B97055"/>
    <w:rsid w:val="00BB27BD"/>
    <w:rsid w:val="00BD1D05"/>
    <w:rsid w:val="00BE158A"/>
    <w:rsid w:val="00C126AD"/>
    <w:rsid w:val="00C20F42"/>
    <w:rsid w:val="00C3229D"/>
    <w:rsid w:val="00C45960"/>
    <w:rsid w:val="00C47AE1"/>
    <w:rsid w:val="00CA6F5A"/>
    <w:rsid w:val="00CC0B0E"/>
    <w:rsid w:val="00CD6058"/>
    <w:rsid w:val="00CF3D57"/>
    <w:rsid w:val="00D079D7"/>
    <w:rsid w:val="00D30631"/>
    <w:rsid w:val="00D345FD"/>
    <w:rsid w:val="00D34A0F"/>
    <w:rsid w:val="00D42D35"/>
    <w:rsid w:val="00D45608"/>
    <w:rsid w:val="00D4749F"/>
    <w:rsid w:val="00D8765E"/>
    <w:rsid w:val="00DA0721"/>
    <w:rsid w:val="00DB326B"/>
    <w:rsid w:val="00DC1780"/>
    <w:rsid w:val="00DE6A14"/>
    <w:rsid w:val="00E16031"/>
    <w:rsid w:val="00E2181A"/>
    <w:rsid w:val="00EA77EF"/>
    <w:rsid w:val="00EF1028"/>
    <w:rsid w:val="00F0161E"/>
    <w:rsid w:val="00F017AE"/>
    <w:rsid w:val="00F20926"/>
    <w:rsid w:val="00F22CE9"/>
    <w:rsid w:val="00F77EC8"/>
    <w:rsid w:val="00F933D2"/>
    <w:rsid w:val="00F97900"/>
    <w:rsid w:val="00FC4F64"/>
    <w:rsid w:val="00FE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EC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B27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B27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B27BD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853BBE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853BBE"/>
    <w:pPr>
      <w:spacing w:line="240" w:lineRule="auto"/>
    </w:pPr>
    <w:rPr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53BBE"/>
    <w:rPr>
      <w:rFonts w:ascii="Calibri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3BBE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C4F64"/>
    <w:rPr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C4F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40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221</TotalTime>
  <Pages>3</Pages>
  <Words>839</Words>
  <Characters>5034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Burkot Marcin  (BMSiG)</dc:creator>
  <cp:keywords/>
  <dc:description/>
  <cp:lastModifiedBy>jankowicz</cp:lastModifiedBy>
  <cp:revision>111</cp:revision>
  <cp:lastPrinted>2013-09-13T05:40:00Z</cp:lastPrinted>
  <dcterms:created xsi:type="dcterms:W3CDTF">2013-06-25T08:48:00Z</dcterms:created>
  <dcterms:modified xsi:type="dcterms:W3CDTF">2014-02-04T10:06:00Z</dcterms:modified>
</cp:coreProperties>
</file>