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F0F" w:rsidRPr="002F775F" w:rsidRDefault="00797F0F" w:rsidP="00BF0514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2F775F">
        <w:rPr>
          <w:rFonts w:ascii="Times New Roman" w:hAnsi="Times New Roman"/>
          <w:b/>
          <w:sz w:val="24"/>
          <w:szCs w:val="24"/>
        </w:rPr>
        <w:t>Dokumentacja systemu</w:t>
      </w:r>
    </w:p>
    <w:p w:rsidR="00797F0F" w:rsidRPr="002F775F" w:rsidRDefault="00797F0F" w:rsidP="006F4D02">
      <w:pPr>
        <w:pStyle w:val="ListParagraph"/>
        <w:numPr>
          <w:ilvl w:val="2"/>
          <w:numId w:val="34"/>
        </w:numPr>
        <w:jc w:val="both"/>
        <w:rPr>
          <w:rFonts w:ascii="Times New Roman" w:hAnsi="Times New Roman"/>
          <w:b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 xml:space="preserve">Zakres realizowanych zgłoszeń ramach usługi </w:t>
      </w:r>
    </w:p>
    <w:p w:rsidR="00797F0F" w:rsidRPr="002F775F" w:rsidRDefault="00797F0F" w:rsidP="006F4D02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Wykonanie i dostarczenie Zamawiającemu   dokumentacji wstępnej systemu:</w:t>
      </w:r>
    </w:p>
    <w:p w:rsidR="00797F0F" w:rsidRPr="002F775F" w:rsidRDefault="00797F0F" w:rsidP="006561FC">
      <w:pPr>
        <w:pStyle w:val="ListParagraph"/>
        <w:numPr>
          <w:ilvl w:val="4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Dokumentacja wstępna systemu zawiera elementy wymienione w punkcie.</w:t>
      </w:r>
    </w:p>
    <w:p w:rsidR="00797F0F" w:rsidRPr="002F775F" w:rsidRDefault="00797F0F" w:rsidP="00F34110">
      <w:pPr>
        <w:pStyle w:val="ListParagraph"/>
        <w:numPr>
          <w:ilvl w:val="4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Dokumentacja wstępna będzie zlecona do wykonania nie później niż 3 miesiące od podpisania umowy. W przypadku nie przekazania przez Zmawiającego wykonania Dokumentacji wstępnej z ale dostarczenia przez Wykonawcę pierwsza wersję systemu Zamawiający uzna przekazany materiał , po odbiorze bez zastrzeżeń, za dokumencie wstępną.</w:t>
      </w:r>
    </w:p>
    <w:p w:rsidR="00797F0F" w:rsidRPr="002F775F" w:rsidRDefault="00797F0F" w:rsidP="00C41670">
      <w:pPr>
        <w:pStyle w:val="ListParagraph"/>
        <w:numPr>
          <w:ilvl w:val="4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Dokumentacja wstępna zawierać będzie opisane poniżej punkty: 5</w:t>
      </w:r>
      <w:r>
        <w:rPr>
          <w:rFonts w:ascii="Times New Roman" w:hAnsi="Times New Roman"/>
          <w:sz w:val="24"/>
          <w:szCs w:val="24"/>
        </w:rPr>
        <w:t xml:space="preserve"> ustęp 2 podpunkty </w:t>
      </w:r>
      <w:r w:rsidRPr="00C93385">
        <w:rPr>
          <w:rFonts w:ascii="Times New Roman" w:hAnsi="Times New Roman"/>
          <w:b/>
          <w:sz w:val="24"/>
          <w:szCs w:val="24"/>
        </w:rPr>
        <w:t>g, n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93385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93385">
        <w:rPr>
          <w:rFonts w:ascii="Times New Roman" w:hAnsi="Times New Roman"/>
          <w:b/>
          <w:sz w:val="24"/>
          <w:szCs w:val="24"/>
        </w:rPr>
        <w:t>o</w:t>
      </w:r>
      <w:r w:rsidRPr="002F775F">
        <w:rPr>
          <w:rFonts w:ascii="Times New Roman" w:hAnsi="Times New Roman"/>
          <w:sz w:val="24"/>
          <w:szCs w:val="24"/>
        </w:rPr>
        <w:t xml:space="preserve"> przy użyciu diagramów opisanych w punkcie 5 ust 3 oraz metodyki przyjętej przez Zamawiającego.</w:t>
      </w:r>
    </w:p>
    <w:p w:rsidR="00797F0F" w:rsidRPr="002F775F" w:rsidRDefault="00797F0F" w:rsidP="006F4D02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Wykonanie i dostarczenie Zamawiającemu dokumentacji oraz nośników wraz z każda nową wersją systemu.</w:t>
      </w:r>
    </w:p>
    <w:p w:rsidR="00797F0F" w:rsidRPr="002F775F" w:rsidRDefault="00797F0F" w:rsidP="00964A51">
      <w:pPr>
        <w:pStyle w:val="ListParagraph"/>
        <w:numPr>
          <w:ilvl w:val="2"/>
          <w:numId w:val="34"/>
        </w:numPr>
        <w:jc w:val="both"/>
        <w:rPr>
          <w:rFonts w:ascii="Times New Roman" w:hAnsi="Times New Roman"/>
          <w:b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 xml:space="preserve">Zgłaszanie potrzeby wykonanie dokumentacji wstępnej systemu </w:t>
      </w:r>
    </w:p>
    <w:p w:rsidR="00797F0F" w:rsidRPr="002F775F" w:rsidRDefault="00797F0F" w:rsidP="00A33163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Zamawiający przekaże zgłoszenie wykonania dokumentacji wstępnej </w:t>
      </w:r>
      <w:r>
        <w:rPr>
          <w:rFonts w:ascii="Times New Roman" w:hAnsi="Times New Roman"/>
          <w:sz w:val="24"/>
          <w:szCs w:val="24"/>
        </w:rPr>
        <w:t>w załączniku n</w:t>
      </w:r>
      <w:r w:rsidRPr="002F775F">
        <w:rPr>
          <w:rFonts w:ascii="Times New Roman" w:hAnsi="Times New Roman"/>
          <w:sz w:val="24"/>
          <w:szCs w:val="24"/>
        </w:rPr>
        <w:t>r 11 za pośrednictwem poczty elektronicznej w godzinach 7.30 – 16.30, z wykorzystaniem formularza określonego w Załączniku nr 11 do Umowy,</w:t>
      </w:r>
      <w:r w:rsidRPr="002F775F">
        <w:rPr>
          <w:rFonts w:ascii="Times New Roman" w:hAnsi="Times New Roman"/>
          <w:b/>
          <w:sz w:val="24"/>
          <w:szCs w:val="24"/>
        </w:rPr>
        <w:t xml:space="preserve"> </w:t>
      </w:r>
    </w:p>
    <w:p w:rsidR="00797F0F" w:rsidRPr="002F775F" w:rsidRDefault="00797F0F" w:rsidP="00A33163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Zgłoszenie przesłane przez Zamawiającego po godz. 16.30 w dniu roboczym Wykonawca przyjmuje do realizacji o godz. 7.30 dnia następnego</w:t>
      </w:r>
    </w:p>
    <w:p w:rsidR="00797F0F" w:rsidRPr="002F775F" w:rsidRDefault="00797F0F" w:rsidP="00A33163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Wykonawca potwierdza przyjęcie zgłoszenia do realizacji (w 1 dzień roboczy przyjęcie zgłoszenia), przesyłając zwrotnie potwierdzenie przyjęcia zgłoszenia zwrotnie tym samym kanałem komunikacji.</w:t>
      </w:r>
    </w:p>
    <w:p w:rsidR="00797F0F" w:rsidRPr="002F775F" w:rsidRDefault="00797F0F" w:rsidP="006F1627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Wykonawca wykonuje przedmiot usługi w własnej siedzibie, chyba, że Zamawiający wskaże jedną z lokalizacji Odbiorcy usług lub zażąda asysty Wykonawcy przy wdrażaniu lub obiorze usługi.  </w:t>
      </w:r>
    </w:p>
    <w:p w:rsidR="00797F0F" w:rsidRPr="002F775F" w:rsidRDefault="00797F0F" w:rsidP="00A527DA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Wykonawca zawiadamia pisemnie Zamawiającego o adresie poczty elektronicznej oraz numerze faxu najpóźniej w terminie zawarcia Umowy, a także informuje na bieżąco Zamawiającego o wszelkich zmianach tych danych teleadresowych, co najmniej 14 dni roboczych przed zmianą.</w:t>
      </w:r>
    </w:p>
    <w:p w:rsidR="00797F0F" w:rsidRPr="002F775F" w:rsidRDefault="00797F0F" w:rsidP="00A527DA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Realizacja usługi określonej w punkcie 1.a z chwilą potwierdzenia przyjęcia zgłoszenia lub jest wykonywana zawsze z każda przekazywaną modyfikacją systemu.</w:t>
      </w:r>
    </w:p>
    <w:p w:rsidR="00797F0F" w:rsidRPr="002F775F" w:rsidRDefault="00797F0F" w:rsidP="00A527DA">
      <w:pPr>
        <w:pStyle w:val="ListParagraph"/>
        <w:numPr>
          <w:ilvl w:val="2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>Opis zawartości diagramów</w:t>
      </w:r>
    </w:p>
    <w:p w:rsidR="00797F0F" w:rsidRPr="002F775F" w:rsidRDefault="00797F0F" w:rsidP="00A527DA">
      <w:pPr>
        <w:pStyle w:val="ListParagraph"/>
        <w:numPr>
          <w:ilvl w:val="3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Wymagania dotyczące diagramów:</w:t>
      </w:r>
    </w:p>
    <w:p w:rsidR="00797F0F" w:rsidRPr="002F775F" w:rsidRDefault="00797F0F" w:rsidP="00A527DA">
      <w:pPr>
        <w:pStyle w:val="ListParagraph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Zamawiający wymaga, aby wszystkie diagramy były możliwe do modyfikacji i edytowania z wykorzystaniem narzędzia - Visual Paradigma for UML, wersja 8 lub Enterprise Architect wersja 10.x posiadanego przez Zamawiającego. </w:t>
      </w:r>
    </w:p>
    <w:p w:rsidR="00797F0F" w:rsidRPr="002F775F" w:rsidRDefault="00797F0F" w:rsidP="00A527DA">
      <w:pPr>
        <w:pStyle w:val="ListParagraph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Przedstawione diagramy musza być możliwe wizualizowania za pomocą plików PDF tak aby przedstawione w niej informacje po wydrukowania do pliku PDF były jednoznaczne i czytelne.</w:t>
      </w:r>
    </w:p>
    <w:p w:rsidR="00797F0F" w:rsidRDefault="00797F0F" w:rsidP="00A527DA">
      <w:pPr>
        <w:pStyle w:val="ListParagraph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03FB5">
        <w:rPr>
          <w:rFonts w:ascii="Times New Roman" w:hAnsi="Times New Roman"/>
          <w:sz w:val="24"/>
          <w:szCs w:val="24"/>
        </w:rPr>
        <w:t xml:space="preserve">Zamawiający przekaże metodykę wytwarzania oprogramowania przyjęta przez Zamawiającego z wykorzystaniem diagramów języka opisu UML.   Zamawiający zastrzega możliwość wprowadzenia zmian, nie częściej niż raz na kwartał, w posiadanej metodyce wytwarzania oprogramowania. </w:t>
      </w:r>
    </w:p>
    <w:p w:rsidR="00797F0F" w:rsidRPr="00A03FB5" w:rsidRDefault="00797F0F" w:rsidP="00A527DA">
      <w:pPr>
        <w:pStyle w:val="ListParagraph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03FB5">
        <w:rPr>
          <w:rFonts w:ascii="Times New Roman" w:hAnsi="Times New Roman"/>
          <w:sz w:val="24"/>
          <w:szCs w:val="24"/>
        </w:rPr>
        <w:t>Metodyka zwiera opis wszystkich niezbędnych elementów w diagramów języka opisu UML tak aby wykonawca jednoznacznie wiedział z czego składać się musi każdy diagram UML każdego poziomu.</w:t>
      </w:r>
    </w:p>
    <w:p w:rsidR="00797F0F" w:rsidRPr="002F775F" w:rsidRDefault="00797F0F" w:rsidP="00A527DA">
      <w:pPr>
        <w:pStyle w:val="ListParagraph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Zamawiający jest zobowiązany powiadomić wykonawcę o  nowej metodyce minimum 14 dni przez przekazaniem nowej wersji systemu aplikacji. Zamawiający będzie określał kryteria jakościowe dotyczące każdego elementu dokumentacji.</w:t>
      </w:r>
    </w:p>
    <w:p w:rsidR="00797F0F" w:rsidRPr="002F775F" w:rsidRDefault="00797F0F" w:rsidP="00A527DA">
      <w:pPr>
        <w:pStyle w:val="ListParagraph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Zamawiający będzie do dokumentowania analizy biznesowej, systemowej, projektowej oraz wdrożeniowej będzie wykorzystywał języka opisu UML 2.x</w:t>
      </w:r>
    </w:p>
    <w:p w:rsidR="00797F0F" w:rsidRPr="002F775F" w:rsidRDefault="00797F0F" w:rsidP="00A527DA">
      <w:pPr>
        <w:pStyle w:val="ListParagraph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Zamawiający może wykorzystywać dowolne modele z języka opisu UML 2.x minimum następujące rodzaje diagramów.</w:t>
      </w:r>
    </w:p>
    <w:p w:rsidR="00797F0F" w:rsidRPr="002F775F" w:rsidRDefault="00797F0F" w:rsidP="00A527DA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Diagramy przypadków użycia  powiązane z wymaganiami (tylko związanych z wymaganie oraz tych które zostały wytworzone w ramach realizacji niniejszej umowy), </w:t>
      </w:r>
    </w:p>
    <w:p w:rsidR="00797F0F" w:rsidRPr="002F775F" w:rsidRDefault="00797F0F" w:rsidP="00A527DA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Diagramy interfejsów  powiązane z przypadkami użycia oraz wymaganiami (przedstawiający wygląd interfejsu po wdrożeniu )</w:t>
      </w:r>
    </w:p>
    <w:p w:rsidR="00797F0F" w:rsidRPr="002F775F" w:rsidRDefault="00797F0F" w:rsidP="00A527DA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 nawigacji zawierający wszystkie interfejsy systemowe do aplikacji (aktualny diagram przejść pomiędzy wszystkimi interfejsami)</w:t>
      </w:r>
    </w:p>
    <w:p w:rsidR="00797F0F" w:rsidRPr="002F775F" w:rsidRDefault="00797F0F" w:rsidP="00A527DA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Diagramy klas (zawierający wszystkie pola uczestniczące w realizacji modyfikacji)</w:t>
      </w:r>
    </w:p>
    <w:p w:rsidR="00797F0F" w:rsidRPr="002F775F" w:rsidRDefault="00797F0F" w:rsidP="00A527DA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Diagram stanów </w:t>
      </w:r>
    </w:p>
    <w:p w:rsidR="00797F0F" w:rsidRPr="002F775F" w:rsidRDefault="00797F0F" w:rsidP="00A527DA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 sekwencji.</w:t>
      </w:r>
    </w:p>
    <w:p w:rsidR="00797F0F" w:rsidRPr="002F775F" w:rsidRDefault="00797F0F" w:rsidP="00E61C81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 czynności.</w:t>
      </w:r>
    </w:p>
    <w:p w:rsidR="00797F0F" w:rsidRPr="002F775F" w:rsidRDefault="00797F0F" w:rsidP="00E61C81">
      <w:pPr>
        <w:pStyle w:val="ListParagraph"/>
        <w:numPr>
          <w:ilvl w:val="5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 wdrożenia</w:t>
      </w:r>
    </w:p>
    <w:p w:rsidR="00797F0F" w:rsidRPr="002F775F" w:rsidRDefault="00797F0F" w:rsidP="00A527DA">
      <w:pPr>
        <w:pStyle w:val="ListParagraph"/>
        <w:ind w:left="180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oraz diagram wymagań.</w:t>
      </w:r>
    </w:p>
    <w:p w:rsidR="00797F0F" w:rsidRPr="002F775F" w:rsidRDefault="00797F0F" w:rsidP="00907639">
      <w:pPr>
        <w:pStyle w:val="ListParagraph"/>
        <w:numPr>
          <w:ilvl w:val="2"/>
          <w:numId w:val="34"/>
        </w:numPr>
        <w:jc w:val="both"/>
        <w:rPr>
          <w:rFonts w:ascii="Times New Roman" w:hAnsi="Times New Roman"/>
          <w:b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 xml:space="preserve">Procedura realizacji odbioru dokumentacja wstępnej </w:t>
      </w:r>
    </w:p>
    <w:p w:rsidR="00797F0F" w:rsidRPr="002F775F" w:rsidRDefault="00797F0F" w:rsidP="00870DF4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Wykonawca przekazuje nośnik z dokumentacją wstępną.</w:t>
      </w:r>
    </w:p>
    <w:p w:rsidR="00797F0F" w:rsidRPr="002F775F" w:rsidRDefault="00797F0F" w:rsidP="00870DF4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Zamawiający weryfikuje przekazaną dokumentację wstępną sprawdzając, czy w przekazana wersja nie zawiera błędów związanych z rozbieżnościami stanu faktycznego ze stanem opisanym w przedstawianej samym w dokumentacji.</w:t>
      </w:r>
    </w:p>
    <w:p w:rsidR="00797F0F" w:rsidRPr="002F775F" w:rsidRDefault="00797F0F" w:rsidP="00870DF4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Wyniki weryfikacji Zamawiający przekazuje Wykonawcy drogą elektroniczną w postaci raportu z testowania dokumentacji wersji , zgodnie ze wzorem zawartym w Załączniku nr 11 do Umowy.</w:t>
      </w:r>
    </w:p>
    <w:p w:rsidR="00797F0F" w:rsidRPr="002F775F" w:rsidRDefault="00797F0F" w:rsidP="00870DF4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 przypadku braku błędów dokonuje odbioru dokumentacji wstępnej, składającej się z przedstawicieli Zamawiającego, i powołaną przez Zamawiającego. Wykonawca zapewni Zamawiającemu wsparcie podczas realizacji procedury odbioru dokumentacji wstępnej.</w:t>
      </w:r>
    </w:p>
    <w:p w:rsidR="00797F0F" w:rsidRPr="002F775F" w:rsidRDefault="00797F0F" w:rsidP="00870DF4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Odbiory będą dokumentowane protokołem odbioru dokumentacji wstę</w:t>
      </w:r>
      <w:r>
        <w:rPr>
          <w:rFonts w:ascii="Times New Roman" w:hAnsi="Times New Roman"/>
          <w:sz w:val="24"/>
          <w:szCs w:val="24"/>
        </w:rPr>
        <w:t xml:space="preserve">pnej analogicznym jak protokół </w:t>
      </w:r>
      <w:r w:rsidRPr="002F775F">
        <w:rPr>
          <w:rFonts w:ascii="Times New Roman" w:hAnsi="Times New Roman"/>
          <w:sz w:val="24"/>
          <w:szCs w:val="24"/>
        </w:rPr>
        <w:t>odbioru Systemu po modyfikacji, sporządzanym w trzech jednobrzmiących egzemplarzach, którego wzór zawiera Załącznik nr 11 do Umowy.</w:t>
      </w:r>
    </w:p>
    <w:p w:rsidR="00797F0F" w:rsidRPr="002F775F" w:rsidRDefault="00797F0F" w:rsidP="00870DF4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Data dokonania odbioru bez zastrzeżeń stanowić będzie podstawę do wystawienia przez Wykonawcę faktury.</w:t>
      </w:r>
    </w:p>
    <w:p w:rsidR="00797F0F" w:rsidRPr="002F775F" w:rsidRDefault="00797F0F" w:rsidP="00870DF4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Reklamacje dotyczące wad/usterek produktu, zgłoszone przez komisję odbioru w procedurze odbioru, zawarte zostaną w protokole odbioru dokumentacji wstępnej.</w:t>
      </w:r>
    </w:p>
    <w:p w:rsidR="00797F0F" w:rsidRPr="002F775F" w:rsidRDefault="00797F0F" w:rsidP="00A84092">
      <w:pPr>
        <w:pStyle w:val="ListParagraph"/>
        <w:numPr>
          <w:ilvl w:val="3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Po ponownym dostarczeniu przez Wykonawcę nowej wersji Systemu, Zamawiający dokona jego odbioru na zasadach określonych w ust. a –f</w:t>
      </w:r>
    </w:p>
    <w:p w:rsidR="00797F0F" w:rsidRPr="002F775F" w:rsidRDefault="00797F0F" w:rsidP="0096374C">
      <w:pPr>
        <w:pStyle w:val="ListParagraph"/>
        <w:numPr>
          <w:ilvl w:val="2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>Wykonanie dokumentacji oraz dostarczenie nośników wraz z nową wersją systemu zawierać będzie:.</w:t>
      </w:r>
    </w:p>
    <w:p w:rsidR="00797F0F" w:rsidRPr="002F775F" w:rsidRDefault="00797F0F" w:rsidP="0096374C">
      <w:pPr>
        <w:pStyle w:val="ListParagraph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color w:val="000000"/>
          <w:sz w:val="24"/>
          <w:szCs w:val="24"/>
        </w:rPr>
        <w:t xml:space="preserve">Raport z testów po wykonaniu </w:t>
      </w:r>
      <w:r>
        <w:rPr>
          <w:rFonts w:ascii="Times New Roman" w:hAnsi="Times New Roman"/>
          <w:color w:val="000000"/>
          <w:sz w:val="24"/>
          <w:szCs w:val="24"/>
        </w:rPr>
        <w:t xml:space="preserve">modyfikacji środowiska/aplikacji </w:t>
      </w:r>
      <w:r w:rsidRPr="002F775F">
        <w:rPr>
          <w:rFonts w:ascii="Times New Roman" w:hAnsi="Times New Roman"/>
          <w:color w:val="000000"/>
          <w:sz w:val="24"/>
          <w:szCs w:val="24"/>
        </w:rPr>
        <w:t xml:space="preserve">w środowiskach Wykonawcy potwierdzający poprawne przetestowanie i </w:t>
      </w:r>
      <w:r>
        <w:rPr>
          <w:rFonts w:ascii="Times New Roman" w:hAnsi="Times New Roman"/>
          <w:color w:val="000000"/>
          <w:sz w:val="24"/>
          <w:szCs w:val="24"/>
        </w:rPr>
        <w:t xml:space="preserve">poprawne </w:t>
      </w:r>
      <w:r w:rsidRPr="002F775F">
        <w:rPr>
          <w:rFonts w:ascii="Times New Roman" w:hAnsi="Times New Roman"/>
          <w:color w:val="000000"/>
          <w:sz w:val="24"/>
          <w:szCs w:val="24"/>
        </w:rPr>
        <w:t>działanie całego systemu.</w:t>
      </w:r>
    </w:p>
    <w:p w:rsidR="00797F0F" w:rsidRPr="002F775F" w:rsidRDefault="00797F0F" w:rsidP="0096374C">
      <w:pPr>
        <w:pStyle w:val="ListParagraph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Nośnik zawierający minimum: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Nazwa systemu 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Numer Wersji systemu 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Cel instalacji oraz uzupełnienie delty zmian w przekazywanej wersji od ostatniej zainstalowanej produkcyjnie wersji (dodane funkcjonalności , naprawione błędy , numery zgłoszeń itd..) wraz z mapowaniem na funkcjonalności które uległy modyfikacji. Lista wymagań/błędów  realizowana ./ naprawiana w tej wersji aplikacji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Lista wszystkich elementów systemu z statusem czy były modyfikowane w w bieżącej wersji czy tez nie zostały zmodyfikowane wraz z datą i numerem wersji ostatniej zaakceptowanej przez zmawiającego modyfikacji. 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Pożądany termin wykonania.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Kody źródłowe wraz z </w:t>
      </w:r>
    </w:p>
    <w:p w:rsidR="00797F0F" w:rsidRPr="002F775F" w:rsidRDefault="00797F0F" w:rsidP="0096374C">
      <w:pPr>
        <w:pStyle w:val="ListParagraph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zapisami umowy dotyczącymi praw autorskich do dostarczonych kodów źródłowych</w:t>
      </w:r>
    </w:p>
    <w:p w:rsidR="00797F0F" w:rsidRPr="002F775F" w:rsidRDefault="00797F0F" w:rsidP="0096374C">
      <w:pPr>
        <w:pStyle w:val="ListParagraph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opis procesu (krok po kroku) wytworzenia nowej wersji oprogramowania 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Diagram(y) wdrożenia z uwypuklonymi elementami których dotyczy zmiana w szczególności wszystkie elementy infrastruktury których zmiana dotyczy między innymi np: dla Środowiska technologicznego  (wskazanie środowiska) zmieniono i konfigurowano w przekazywanej wersji w następujący sposób elementy infrastruktury.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Sieć komputerowa  LAN/WAN/ </w:t>
      </w:r>
      <w:smartTag w:uri="urn:schemas-microsoft-com:office:smarttags" w:element="PersonName">
        <w:r w:rsidRPr="002F775F">
          <w:rPr>
            <w:rFonts w:ascii="Times New Roman" w:hAnsi="Times New Roman"/>
            <w:sz w:val="24"/>
            <w:szCs w:val="24"/>
          </w:rPr>
          <w:t>Internet</w:t>
        </w:r>
      </w:smartTag>
      <w:r w:rsidRPr="002F775F">
        <w:rPr>
          <w:rFonts w:ascii="Times New Roman" w:hAnsi="Times New Roman"/>
          <w:sz w:val="24"/>
          <w:szCs w:val="24"/>
        </w:rPr>
        <w:t>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Serwery  (cechy fizyczne) wraz z opisami.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Serwery  (cechy logiczne/ maszyny wirtualne) wraz z opisami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Wszystkie istotne elementy dla działania systemu -warstwy bazodanowej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Wszystkie istotne elementy dla działania systemu -warstwy aplikacyjnej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Lista i opis czynności wstępnych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Szacowny czas wykonania procedury (sumaryczny dla całej instalacji wersji  i dla każdej pojedynczej procedury).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Procedurę instalacji/ konfiguracji środowiska aplikacyjnego (niezbędne o ile przekazana wersja wymaga modyfikacji środowiska).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Wersję środowiska aplikacyjnego na którym należy wykonać procedury.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Kolejność wykonywania procedur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Procedurę instalującą/modyfikującą  środowisko aplikacyjne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Procedury potwierdzające poprawność wykonania modyfikacji środowiska aplikacyjnego.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Procedurę powrotu do poprzedniej wersji w wypadku nie powodzenia instalacji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Procedurę instalacji/modyfikacji struktury i danych w bazie danych zawierającą.  (dla każdej instancji bazy danych jak i bazy danych) (niezbędne o ile przekazana wersja wymaga modyfikacji struktury bazy danych/ modyfikacji danych).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Wersję struktury bazy danych wejściowa do wykonania procedury.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Kolejność wykonywanych procedur i skryptów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Skrypty modyfikujące instancję bazy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Skrypty modyfikujące strukturę danych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Skrypty modyfikujące słowniki  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Skrypty migrujące dane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Procedury potwierdzające poprawność wykonania modyfikacji struktury </w:t>
      </w:r>
    </w:p>
    <w:p w:rsidR="00797F0F" w:rsidRPr="002F775F" w:rsidRDefault="00797F0F" w:rsidP="0096374C">
      <w:pPr>
        <w:pStyle w:val="ListParagraph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danych / bazie danych.</w:t>
      </w:r>
    </w:p>
    <w:p w:rsidR="00797F0F" w:rsidRPr="002F775F" w:rsidRDefault="00797F0F" w:rsidP="0096374C">
      <w:pPr>
        <w:pStyle w:val="ListParagraph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Procedurę powrotu do poprzedniej wersji w wypadku nie powodzenia instalacji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Procedurę instalacji/modyfikacji aplikacji na którym należy wykonać procedury  (niezbędne o ile przekazana wersja dotyczy modyfikacji aplikacji).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Wersję aplikacji  na której należy wykonać procedury.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Kolejność wykonywania procedur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Procedurę instalującą/modyfikującą  aplikację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Procedury potwierdzające poprawność wykonania modyfikacji aplikacji. Np. Scenariusze testowe.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Procedurę powrotu do poprzedniej wersji w wypadku nie powodzenia instalacji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Dokumentacja administratora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Opis procedury instalacyjnej po upadku systemu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Opis procesu nadawania kont, systemowych, bazodanowych i użytkowników  niezbędnych do prawidłowego działania systemu.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Opis procedur administracyjnych i harmonogram ich wykonywania.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Dokumentacja użytkowania 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Opis wszystkich interfejsów w systemie opisanych w taki sposób aby użytkownik mógł osiągnąć cel biznesowy zawierający procedury i instrukcje stanowiskowe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 proces biznesowego tak aby użytkownik widział w którym miejscy się znajduje na drodze do osiągniecia celu.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ind w:left="2508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Listę formularzy wraz diagram nawigacji ukazującymi możliwe przejścia użytkownika systemu przechodzenia pomiędzy formularzami.</w:t>
      </w:r>
    </w:p>
    <w:p w:rsidR="00797F0F" w:rsidRPr="002F775F" w:rsidRDefault="00797F0F" w:rsidP="0096374C">
      <w:pPr>
        <w:pStyle w:val="ListParagraph"/>
        <w:numPr>
          <w:ilvl w:val="2"/>
          <w:numId w:val="5"/>
        </w:numPr>
        <w:ind w:left="2508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Opis każdego formularzy między innymi </w:t>
      </w:r>
    </w:p>
    <w:p w:rsidR="00797F0F" w:rsidRPr="002F775F" w:rsidRDefault="00797F0F" w:rsidP="0096374C">
      <w:pPr>
        <w:pStyle w:val="ListParagraph"/>
        <w:numPr>
          <w:ilvl w:val="3"/>
          <w:numId w:val="5"/>
        </w:numPr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jakie pola znajdują się na formularzu </w:t>
      </w:r>
    </w:p>
    <w:p w:rsidR="00797F0F" w:rsidRPr="002F775F" w:rsidRDefault="00797F0F" w:rsidP="0096374C">
      <w:pPr>
        <w:pStyle w:val="ListParagraph"/>
        <w:numPr>
          <w:ilvl w:val="3"/>
          <w:numId w:val="5"/>
        </w:numPr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zbiór wartości dopuszczalnych</w:t>
      </w:r>
    </w:p>
    <w:p w:rsidR="00797F0F" w:rsidRPr="002F775F" w:rsidRDefault="00797F0F" w:rsidP="0096374C">
      <w:pPr>
        <w:pStyle w:val="ListParagraph"/>
        <w:numPr>
          <w:ilvl w:val="3"/>
          <w:numId w:val="5"/>
        </w:numPr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lista wartości </w:t>
      </w:r>
    </w:p>
    <w:p w:rsidR="00797F0F" w:rsidRPr="002F775F" w:rsidRDefault="00797F0F" w:rsidP="0096374C">
      <w:pPr>
        <w:pStyle w:val="ListParagraph"/>
        <w:numPr>
          <w:ilvl w:val="1"/>
          <w:numId w:val="5"/>
        </w:numPr>
        <w:ind w:left="178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Dla każdej bazy przechowujące jakiekolwiek dane niezbędne do poprawnego i bezbłędnego działania systemu oraz relację pomiędzy bazami danych, jeżeli jest ich kilka wraz z odpowiednim diagramem przedstawiającym i opisującym ta relację,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listę tablic (i/lub dokumentach) 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listę atrybutów (pól) w tablicach (i/lub  dokumentach) w raz z opisem biznesowym i/lub systemowym,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Diagram zawierający schemat bazy danych 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listę relacji pomiędzy tablicami w bazie danych (klucze: główne, złożone, obce),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listę procedur składowanych, funkcje, wyzwalacze funkcji wraz z opisem do czego służą i kiedy (na skutek jakiego zdarzenia) są uruchamiane,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opis zawartości informacyjnej każdego pola w bazie danych, także jeżeli jest to lista wartości - wtedy podawany jest zbiór możliwych wartości,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znacznik - czy pole jest wartością słownikową,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znacznik - czy pole przechowuje dane informacyjne, czy dane sterujące programem np.: stany,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format i typ atrybutów,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powiązania z formularzami które dane z formularza wykorzystują lub modyfikują w danej tablicy lub tablicach.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Lista komunikatów przekazywana pomiędzy elementami systemu lub systemami zewnętrznymi </w:t>
      </w:r>
    </w:p>
    <w:p w:rsidR="00797F0F" w:rsidRPr="002F775F" w:rsidRDefault="00797F0F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opis wraz z diagramem UML wszystkich komunikatów systemu zwierający dla każdego komunikatu:</w:t>
      </w:r>
    </w:p>
    <w:p w:rsidR="00797F0F" w:rsidRPr="002F775F" w:rsidRDefault="00797F0F" w:rsidP="0096374C">
      <w:pPr>
        <w:pStyle w:val="ListParagraph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nazwę komunikatu </w:t>
      </w:r>
    </w:p>
    <w:p w:rsidR="00797F0F" w:rsidRPr="002F775F" w:rsidRDefault="00797F0F" w:rsidP="0096374C">
      <w:pPr>
        <w:pStyle w:val="ListParagraph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nazwę i opis interfejsu przez który dany komunikat jest wysyłany i odbierany </w:t>
      </w:r>
    </w:p>
    <w:p w:rsidR="00797F0F" w:rsidRPr="002F775F" w:rsidRDefault="00797F0F" w:rsidP="0096374C">
      <w:pPr>
        <w:pStyle w:val="ListParagraph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kierunek komunikatu z którego i do którego podsystemu i aplikacyjnego jest on przekazywany </w:t>
      </w:r>
    </w:p>
    <w:p w:rsidR="00797F0F" w:rsidRPr="002F775F" w:rsidRDefault="00797F0F" w:rsidP="0096374C">
      <w:pPr>
        <w:pStyle w:val="ListParagraph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opis wszystkich pól w komunikacie </w:t>
      </w:r>
    </w:p>
    <w:p w:rsidR="00797F0F" w:rsidRPr="002F775F" w:rsidRDefault="00797F0F" w:rsidP="0096374C">
      <w:pPr>
        <w:pStyle w:val="ListParagraph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mapowanie ze źródłowej i do docelowej struktury danych.</w:t>
      </w:r>
    </w:p>
    <w:p w:rsidR="00797F0F" w:rsidRPr="002F775F" w:rsidRDefault="00797F0F" w:rsidP="002F775F">
      <w:pPr>
        <w:pStyle w:val="ListParagraph"/>
        <w:numPr>
          <w:ilvl w:val="2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Diagramy o których mowa w tym punkcie będzie przedstawiona w narzędziu określonym w punkcie 3 (Opis zawartości diagramów), zgodnie z metodyką przyjętą przez Zamawiającego.</w:t>
      </w:r>
    </w:p>
    <w:p w:rsidR="00797F0F" w:rsidRPr="002F775F" w:rsidRDefault="00797F0F" w:rsidP="0096374C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>Czas realizacji Zgłoszenia</w:t>
      </w:r>
      <w:r w:rsidRPr="002F775F">
        <w:rPr>
          <w:rFonts w:ascii="Times New Roman" w:hAnsi="Times New Roman"/>
          <w:sz w:val="24"/>
          <w:szCs w:val="24"/>
        </w:rPr>
        <w:t xml:space="preserve"> </w:t>
      </w:r>
    </w:p>
    <w:p w:rsidR="00797F0F" w:rsidRPr="002F775F" w:rsidRDefault="00797F0F" w:rsidP="009637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Wykonawca tworzy dokumentację wstępną dotyczącą określoną w punkcie 1.a w ciągu 30 dni od daty zgłoszenia .</w:t>
      </w:r>
    </w:p>
    <w:p w:rsidR="00797F0F" w:rsidRPr="002F775F" w:rsidRDefault="00797F0F" w:rsidP="0096374C">
      <w:pPr>
        <w:pStyle w:val="ListParagraph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 xml:space="preserve">Rozliczanie usługi </w:t>
      </w:r>
    </w:p>
    <w:p w:rsidR="00797F0F" w:rsidRPr="002F775F" w:rsidRDefault="00797F0F" w:rsidP="009637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 xml:space="preserve">Wykonawca przedstawia Zamawiającemu ewidencję wykonania dokumentacji wstępnej , nowych wersji systemu zleceń zgłoszeń w cyklu miesięcznym, w ciągu </w:t>
      </w:r>
      <w:r w:rsidRPr="002F775F">
        <w:rPr>
          <w:rFonts w:ascii="Times New Roman" w:hAnsi="Times New Roman"/>
          <w:b/>
          <w:sz w:val="24"/>
          <w:szCs w:val="24"/>
        </w:rPr>
        <w:t>5</w:t>
      </w:r>
      <w:r w:rsidRPr="002F775F">
        <w:rPr>
          <w:rFonts w:ascii="Times New Roman" w:hAnsi="Times New Roman"/>
          <w:sz w:val="24"/>
          <w:szCs w:val="24"/>
        </w:rPr>
        <w:t xml:space="preserve"> dni roboczych po zakończeniu miesiąca kalendarzowego, w postaci elektronicznej.</w:t>
      </w:r>
    </w:p>
    <w:p w:rsidR="00797F0F" w:rsidRPr="002F775F" w:rsidRDefault="00797F0F" w:rsidP="009637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797F0F" w:rsidRPr="002F775F" w:rsidRDefault="00797F0F" w:rsidP="009637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b/>
          <w:sz w:val="24"/>
          <w:szCs w:val="24"/>
        </w:rPr>
        <w:t xml:space="preserve">8. Wykaz uchybień </w:t>
      </w:r>
    </w:p>
    <w:p w:rsidR="00797F0F" w:rsidRPr="002F775F" w:rsidRDefault="00797F0F" w:rsidP="0096374C">
      <w:pPr>
        <w:pStyle w:val="ListParagraph"/>
        <w:numPr>
          <w:ilvl w:val="3"/>
          <w:numId w:val="38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Wykonawca nie zrealizował zlecenia wykonania dokumentacji występnej usługi  w terminie.</w:t>
      </w:r>
    </w:p>
    <w:p w:rsidR="00797F0F" w:rsidRPr="002F775F" w:rsidRDefault="00797F0F" w:rsidP="0096374C">
      <w:pPr>
        <w:pStyle w:val="ListParagraph"/>
        <w:numPr>
          <w:ilvl w:val="3"/>
          <w:numId w:val="38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Wykonawca nie potwierdził realizacji zlecenia w ciągu 1 dnia roboczego od przekazania zlecenia do Wykonawcy.</w:t>
      </w:r>
    </w:p>
    <w:p w:rsidR="00797F0F" w:rsidRPr="002F775F" w:rsidRDefault="00797F0F" w:rsidP="0096374C">
      <w:pPr>
        <w:pStyle w:val="ListParagraph"/>
        <w:numPr>
          <w:ilvl w:val="3"/>
          <w:numId w:val="38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Stwierdzono brak aktualnej informacji aktualnych adresach mailowych lub numerach telefonów.</w:t>
      </w:r>
    </w:p>
    <w:p w:rsidR="00797F0F" w:rsidRPr="002F775F" w:rsidRDefault="00797F0F" w:rsidP="0096374C">
      <w:pPr>
        <w:pStyle w:val="ListParagraph"/>
        <w:numPr>
          <w:ilvl w:val="3"/>
          <w:numId w:val="38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Wykonawca nie przedstawił w terminie, ewidencji czynności wykonanych w danym okresie obrachunkowym.</w:t>
      </w:r>
    </w:p>
    <w:p w:rsidR="00797F0F" w:rsidRPr="002F775F" w:rsidRDefault="00797F0F" w:rsidP="0096374C">
      <w:pPr>
        <w:pStyle w:val="ListParagraph"/>
        <w:numPr>
          <w:ilvl w:val="3"/>
          <w:numId w:val="38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797F0F" w:rsidRPr="002F775F" w:rsidRDefault="00797F0F" w:rsidP="0096374C">
      <w:pPr>
        <w:pStyle w:val="ListParagraph"/>
        <w:numPr>
          <w:ilvl w:val="3"/>
          <w:numId w:val="38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2F775F">
        <w:rPr>
          <w:rFonts w:ascii="Times New Roman" w:hAnsi="Times New Roman"/>
          <w:sz w:val="24"/>
          <w:szCs w:val="24"/>
        </w:rPr>
        <w:t>Przedstawiona dokumentacją jest niezgodna z stanem faktycznym</w:t>
      </w:r>
      <w:r>
        <w:rPr>
          <w:rFonts w:ascii="Times New Roman" w:hAnsi="Times New Roman"/>
          <w:sz w:val="24"/>
          <w:szCs w:val="24"/>
        </w:rPr>
        <w:t xml:space="preserve">, ustaleniami z Zamawiającym lub </w:t>
      </w:r>
      <w:r w:rsidRPr="002F775F">
        <w:rPr>
          <w:rFonts w:ascii="Times New Roman" w:hAnsi="Times New Roman"/>
          <w:sz w:val="24"/>
          <w:szCs w:val="24"/>
        </w:rPr>
        <w:t>aktualną metodyka Zamawiającego</w:t>
      </w:r>
      <w:r>
        <w:rPr>
          <w:rFonts w:ascii="Times New Roman" w:hAnsi="Times New Roman"/>
          <w:sz w:val="24"/>
          <w:szCs w:val="24"/>
        </w:rPr>
        <w:t>.</w:t>
      </w:r>
    </w:p>
    <w:sectPr w:rsidR="00797F0F" w:rsidRPr="002F775F" w:rsidSect="004D058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F0F" w:rsidRDefault="00797F0F" w:rsidP="009223C4">
      <w:pPr>
        <w:spacing w:after="0" w:line="240" w:lineRule="auto"/>
      </w:pPr>
      <w:r>
        <w:separator/>
      </w:r>
    </w:p>
  </w:endnote>
  <w:endnote w:type="continuationSeparator" w:id="0">
    <w:p w:rsidR="00797F0F" w:rsidRDefault="00797F0F" w:rsidP="00922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F0F" w:rsidRPr="00C20C4D" w:rsidRDefault="00797F0F" w:rsidP="00EB6F75">
    <w:pPr>
      <w:pStyle w:val="Footer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fldSimple w:instr="NUMPAGES  \* Arabic  \* MERGEFORMAT">
      <w:r w:rsidRPr="00812C00">
        <w:rPr>
          <w:noProof/>
          <w:sz w:val="20"/>
          <w:szCs w:val="20"/>
        </w:rPr>
        <w:t>6</w:t>
      </w:r>
    </w:fldSimple>
  </w:p>
  <w:p w:rsidR="00797F0F" w:rsidRPr="003B7A79" w:rsidRDefault="00797F0F" w:rsidP="00E87187">
    <w:pPr>
      <w:pStyle w:val="Footer"/>
      <w:jc w:val="right"/>
    </w:pPr>
    <w:r w:rsidRPr="003B7A79">
      <w:rPr>
        <w:sz w:val="20"/>
        <w:szCs w:val="20"/>
      </w:rPr>
      <w:t xml:space="preserve">Sygnatura sprawy </w:t>
    </w:r>
    <w:r>
      <w:rPr>
        <w:sz w:val="20"/>
        <w:szCs w:val="20"/>
      </w:rPr>
      <w:t>………………………………………….</w:t>
    </w:r>
  </w:p>
  <w:p w:rsidR="00797F0F" w:rsidRDefault="00797F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F0F" w:rsidRDefault="00797F0F" w:rsidP="009223C4">
      <w:pPr>
        <w:spacing w:after="0" w:line="240" w:lineRule="auto"/>
      </w:pPr>
      <w:r>
        <w:separator/>
      </w:r>
    </w:p>
  </w:footnote>
  <w:footnote w:type="continuationSeparator" w:id="0">
    <w:p w:rsidR="00797F0F" w:rsidRDefault="00797F0F" w:rsidP="00922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F0F" w:rsidRDefault="00797F0F" w:rsidP="00665C55">
    <w:pPr>
      <w:jc w:val="right"/>
      <w:rPr>
        <w:sz w:val="20"/>
      </w:rPr>
    </w:pPr>
    <w:r>
      <w:rPr>
        <w:sz w:val="20"/>
      </w:rPr>
      <w:t>Załącznik nr 12 do umowy nr …………z dnia …………….</w:t>
    </w:r>
  </w:p>
  <w:p w:rsidR="00797F0F" w:rsidRPr="000B0CD1" w:rsidRDefault="00797F0F" w:rsidP="00665C55">
    <w:pPr>
      <w:jc w:val="right"/>
      <w:rPr>
        <w:rFonts w:ascii="Times New Roman" w:hAnsi="Times New Roman"/>
        <w:b/>
        <w:sz w:val="20"/>
      </w:rPr>
    </w:pPr>
    <w:r>
      <w:rPr>
        <w:b/>
        <w:sz w:val="20"/>
      </w:rPr>
      <w:t>BOF-II-3710-77/13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2B5D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036A1BD5"/>
    <w:multiLevelType w:val="hybridMultilevel"/>
    <w:tmpl w:val="FB6E4462"/>
    <w:lvl w:ilvl="0" w:tplc="D5B4EEA6">
      <w:start w:val="5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58872D9"/>
    <w:multiLevelType w:val="hybridMultilevel"/>
    <w:tmpl w:val="AD96CC50"/>
    <w:lvl w:ilvl="0" w:tplc="D2383D36">
      <w:start w:val="4"/>
      <w:numFmt w:val="decimal"/>
      <w:lvlText w:val="%1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88916AC"/>
    <w:multiLevelType w:val="hybridMultilevel"/>
    <w:tmpl w:val="F826759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CCE764C"/>
    <w:multiLevelType w:val="hybridMultilevel"/>
    <w:tmpl w:val="3306CC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4D5D67"/>
    <w:multiLevelType w:val="hybridMultilevel"/>
    <w:tmpl w:val="E84660B2"/>
    <w:lvl w:ilvl="0" w:tplc="0415000B">
      <w:start w:val="1"/>
      <w:numFmt w:val="bullet"/>
      <w:lvlText w:val="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6">
    <w:nsid w:val="1F595181"/>
    <w:multiLevelType w:val="multilevel"/>
    <w:tmpl w:val="319A2F9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25B13A7D"/>
    <w:multiLevelType w:val="hybridMultilevel"/>
    <w:tmpl w:val="2E5628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36CEF"/>
    <w:multiLevelType w:val="hybridMultilevel"/>
    <w:tmpl w:val="BA4C79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496442"/>
    <w:multiLevelType w:val="hybridMultilevel"/>
    <w:tmpl w:val="D5F0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181937"/>
    <w:multiLevelType w:val="hybridMultilevel"/>
    <w:tmpl w:val="2E3E6F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6B1486"/>
    <w:multiLevelType w:val="hybridMultilevel"/>
    <w:tmpl w:val="37A088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85043E"/>
    <w:multiLevelType w:val="hybridMultilevel"/>
    <w:tmpl w:val="BA665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2F230D2"/>
    <w:multiLevelType w:val="hybridMultilevel"/>
    <w:tmpl w:val="62C6D8E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31741C6"/>
    <w:multiLevelType w:val="hybridMultilevel"/>
    <w:tmpl w:val="07B068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50F371F"/>
    <w:multiLevelType w:val="hybridMultilevel"/>
    <w:tmpl w:val="D28CCA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0B5AE6"/>
    <w:multiLevelType w:val="hybridMultilevel"/>
    <w:tmpl w:val="0AAA7D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FC6496A"/>
    <w:multiLevelType w:val="hybridMultilevel"/>
    <w:tmpl w:val="746015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06D6768"/>
    <w:multiLevelType w:val="hybridMultilevel"/>
    <w:tmpl w:val="894A4D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1360365"/>
    <w:multiLevelType w:val="hybridMultilevel"/>
    <w:tmpl w:val="E8382B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19F28A0"/>
    <w:multiLevelType w:val="hybridMultilevel"/>
    <w:tmpl w:val="57FA8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2BD7F22"/>
    <w:multiLevelType w:val="hybridMultilevel"/>
    <w:tmpl w:val="162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E067B8"/>
    <w:multiLevelType w:val="hybridMultilevel"/>
    <w:tmpl w:val="B776AD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6544CE1"/>
    <w:multiLevelType w:val="hybridMultilevel"/>
    <w:tmpl w:val="16FC46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EBB29B3"/>
    <w:multiLevelType w:val="hybridMultilevel"/>
    <w:tmpl w:val="C2CA41E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>
    <w:nsid w:val="51DF2D10"/>
    <w:multiLevelType w:val="hybridMultilevel"/>
    <w:tmpl w:val="D4069B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9D913D7"/>
    <w:multiLevelType w:val="hybridMultilevel"/>
    <w:tmpl w:val="AFA2677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470FC6"/>
    <w:multiLevelType w:val="hybridMultilevel"/>
    <w:tmpl w:val="2E502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0E6681E"/>
    <w:multiLevelType w:val="hybridMultilevel"/>
    <w:tmpl w:val="0A50D8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18672AD"/>
    <w:multiLevelType w:val="hybridMultilevel"/>
    <w:tmpl w:val="63288D98"/>
    <w:lvl w:ilvl="0" w:tplc="2332A61E">
      <w:start w:val="6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765575ED"/>
    <w:multiLevelType w:val="hybridMultilevel"/>
    <w:tmpl w:val="BDB69C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9A053D1"/>
    <w:multiLevelType w:val="hybridMultilevel"/>
    <w:tmpl w:val="8CFADF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BF9558B"/>
    <w:multiLevelType w:val="hybridMultilevel"/>
    <w:tmpl w:val="9B9057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C1C1770"/>
    <w:multiLevelType w:val="hybridMultilevel"/>
    <w:tmpl w:val="C65C5A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C406F1B"/>
    <w:multiLevelType w:val="hybridMultilevel"/>
    <w:tmpl w:val="44388F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5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7"/>
  </w:num>
  <w:num w:numId="11">
    <w:abstractNumId w:val="21"/>
  </w:num>
  <w:num w:numId="12">
    <w:abstractNumId w:val="19"/>
  </w:num>
  <w:num w:numId="13">
    <w:abstractNumId w:val="15"/>
  </w:num>
  <w:num w:numId="14">
    <w:abstractNumId w:val="12"/>
  </w:num>
  <w:num w:numId="15">
    <w:abstractNumId w:val="11"/>
  </w:num>
  <w:num w:numId="16">
    <w:abstractNumId w:val="16"/>
  </w:num>
  <w:num w:numId="17">
    <w:abstractNumId w:val="29"/>
  </w:num>
  <w:num w:numId="18">
    <w:abstractNumId w:val="23"/>
  </w:num>
  <w:num w:numId="19">
    <w:abstractNumId w:val="10"/>
  </w:num>
  <w:num w:numId="20">
    <w:abstractNumId w:val="4"/>
  </w:num>
  <w:num w:numId="21">
    <w:abstractNumId w:val="8"/>
  </w:num>
  <w:num w:numId="22">
    <w:abstractNumId w:val="35"/>
  </w:num>
  <w:num w:numId="23">
    <w:abstractNumId w:val="6"/>
  </w:num>
  <w:num w:numId="24">
    <w:abstractNumId w:val="22"/>
  </w:num>
  <w:num w:numId="25">
    <w:abstractNumId w:val="24"/>
  </w:num>
  <w:num w:numId="26">
    <w:abstractNumId w:val="31"/>
  </w:num>
  <w:num w:numId="27">
    <w:abstractNumId w:val="32"/>
  </w:num>
  <w:num w:numId="28">
    <w:abstractNumId w:val="7"/>
  </w:num>
  <w:num w:numId="29">
    <w:abstractNumId w:val="20"/>
  </w:num>
  <w:num w:numId="30">
    <w:abstractNumId w:val="17"/>
  </w:num>
  <w:num w:numId="31">
    <w:abstractNumId w:val="18"/>
  </w:num>
  <w:num w:numId="32">
    <w:abstractNumId w:val="33"/>
  </w:num>
  <w:num w:numId="33">
    <w:abstractNumId w:val="13"/>
  </w:num>
  <w:num w:numId="34">
    <w:abstractNumId w:val="25"/>
  </w:num>
  <w:num w:numId="35">
    <w:abstractNumId w:val="0"/>
  </w:num>
  <w:num w:numId="36">
    <w:abstractNumId w:val="2"/>
  </w:num>
  <w:num w:numId="37">
    <w:abstractNumId w:val="1"/>
  </w:num>
  <w:num w:numId="3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616"/>
    <w:rsid w:val="0000470D"/>
    <w:rsid w:val="00004D83"/>
    <w:rsid w:val="000056E4"/>
    <w:rsid w:val="0001644D"/>
    <w:rsid w:val="00016728"/>
    <w:rsid w:val="00023CB3"/>
    <w:rsid w:val="00027116"/>
    <w:rsid w:val="0003380E"/>
    <w:rsid w:val="000A0912"/>
    <w:rsid w:val="000B0CD1"/>
    <w:rsid w:val="000C1A99"/>
    <w:rsid w:val="000C36B2"/>
    <w:rsid w:val="000D2FDD"/>
    <w:rsid w:val="000F45AA"/>
    <w:rsid w:val="000F7607"/>
    <w:rsid w:val="00123976"/>
    <w:rsid w:val="00127231"/>
    <w:rsid w:val="00136EB7"/>
    <w:rsid w:val="00161131"/>
    <w:rsid w:val="001648C6"/>
    <w:rsid w:val="0018470B"/>
    <w:rsid w:val="001855D2"/>
    <w:rsid w:val="001954C3"/>
    <w:rsid w:val="001B4B73"/>
    <w:rsid w:val="001E7525"/>
    <w:rsid w:val="002218DA"/>
    <w:rsid w:val="002635D4"/>
    <w:rsid w:val="00274FB7"/>
    <w:rsid w:val="002750F9"/>
    <w:rsid w:val="002828F7"/>
    <w:rsid w:val="00295170"/>
    <w:rsid w:val="002A7880"/>
    <w:rsid w:val="002B04D5"/>
    <w:rsid w:val="002B7999"/>
    <w:rsid w:val="002C04BF"/>
    <w:rsid w:val="002C0D83"/>
    <w:rsid w:val="002C5332"/>
    <w:rsid w:val="002D273C"/>
    <w:rsid w:val="002F775F"/>
    <w:rsid w:val="00304084"/>
    <w:rsid w:val="003124C2"/>
    <w:rsid w:val="00314B37"/>
    <w:rsid w:val="003334F0"/>
    <w:rsid w:val="003829FA"/>
    <w:rsid w:val="00383160"/>
    <w:rsid w:val="00394F4C"/>
    <w:rsid w:val="003B7A79"/>
    <w:rsid w:val="003C0333"/>
    <w:rsid w:val="003D4A4E"/>
    <w:rsid w:val="003E007E"/>
    <w:rsid w:val="003F0D78"/>
    <w:rsid w:val="0041024E"/>
    <w:rsid w:val="00410A69"/>
    <w:rsid w:val="00410FF0"/>
    <w:rsid w:val="00433027"/>
    <w:rsid w:val="004514CF"/>
    <w:rsid w:val="00461C7C"/>
    <w:rsid w:val="004653F1"/>
    <w:rsid w:val="00467C58"/>
    <w:rsid w:val="00494727"/>
    <w:rsid w:val="004B5908"/>
    <w:rsid w:val="004D058D"/>
    <w:rsid w:val="004D5733"/>
    <w:rsid w:val="004F361A"/>
    <w:rsid w:val="00533BF4"/>
    <w:rsid w:val="0056622F"/>
    <w:rsid w:val="005677A9"/>
    <w:rsid w:val="005730A5"/>
    <w:rsid w:val="005A3C17"/>
    <w:rsid w:val="005B3345"/>
    <w:rsid w:val="005B3DB0"/>
    <w:rsid w:val="005C693E"/>
    <w:rsid w:val="005E2F0D"/>
    <w:rsid w:val="00614103"/>
    <w:rsid w:val="00620AAF"/>
    <w:rsid w:val="00627BB1"/>
    <w:rsid w:val="0063089F"/>
    <w:rsid w:val="006561FC"/>
    <w:rsid w:val="006648B7"/>
    <w:rsid w:val="00665C55"/>
    <w:rsid w:val="00686FC5"/>
    <w:rsid w:val="00697CEC"/>
    <w:rsid w:val="006A14F7"/>
    <w:rsid w:val="006B4406"/>
    <w:rsid w:val="006D04E2"/>
    <w:rsid w:val="006F1627"/>
    <w:rsid w:val="006F4D02"/>
    <w:rsid w:val="0071338F"/>
    <w:rsid w:val="0073728A"/>
    <w:rsid w:val="00740167"/>
    <w:rsid w:val="00747692"/>
    <w:rsid w:val="007836F5"/>
    <w:rsid w:val="007969D0"/>
    <w:rsid w:val="00797F0F"/>
    <w:rsid w:val="007A164B"/>
    <w:rsid w:val="007B0B67"/>
    <w:rsid w:val="007B2D67"/>
    <w:rsid w:val="007B2E74"/>
    <w:rsid w:val="007B6906"/>
    <w:rsid w:val="007C08C5"/>
    <w:rsid w:val="007C7214"/>
    <w:rsid w:val="007D2EF7"/>
    <w:rsid w:val="007F6E0F"/>
    <w:rsid w:val="00807888"/>
    <w:rsid w:val="00812C00"/>
    <w:rsid w:val="00827286"/>
    <w:rsid w:val="008413A7"/>
    <w:rsid w:val="00870DF4"/>
    <w:rsid w:val="00887B94"/>
    <w:rsid w:val="00887E7E"/>
    <w:rsid w:val="00897738"/>
    <w:rsid w:val="008B6484"/>
    <w:rsid w:val="008C69D1"/>
    <w:rsid w:val="008E030F"/>
    <w:rsid w:val="008E0DAF"/>
    <w:rsid w:val="008E1616"/>
    <w:rsid w:val="008F5BDF"/>
    <w:rsid w:val="00903B49"/>
    <w:rsid w:val="00907639"/>
    <w:rsid w:val="009223C4"/>
    <w:rsid w:val="00925B7C"/>
    <w:rsid w:val="00944CDC"/>
    <w:rsid w:val="0096374C"/>
    <w:rsid w:val="00964A51"/>
    <w:rsid w:val="0096639E"/>
    <w:rsid w:val="009D13C5"/>
    <w:rsid w:val="009D6900"/>
    <w:rsid w:val="009E5B4F"/>
    <w:rsid w:val="00A03FB5"/>
    <w:rsid w:val="00A07581"/>
    <w:rsid w:val="00A230E1"/>
    <w:rsid w:val="00A24959"/>
    <w:rsid w:val="00A2641E"/>
    <w:rsid w:val="00A33163"/>
    <w:rsid w:val="00A47714"/>
    <w:rsid w:val="00A527DA"/>
    <w:rsid w:val="00A84092"/>
    <w:rsid w:val="00A85ACC"/>
    <w:rsid w:val="00A9694F"/>
    <w:rsid w:val="00A9785A"/>
    <w:rsid w:val="00AA2AF2"/>
    <w:rsid w:val="00AA4325"/>
    <w:rsid w:val="00AB47F0"/>
    <w:rsid w:val="00AF14DC"/>
    <w:rsid w:val="00AF1F4C"/>
    <w:rsid w:val="00B07FBE"/>
    <w:rsid w:val="00B10E8D"/>
    <w:rsid w:val="00B133D8"/>
    <w:rsid w:val="00B21BFE"/>
    <w:rsid w:val="00B359CC"/>
    <w:rsid w:val="00B36340"/>
    <w:rsid w:val="00B41944"/>
    <w:rsid w:val="00B43240"/>
    <w:rsid w:val="00B44EE7"/>
    <w:rsid w:val="00B6297D"/>
    <w:rsid w:val="00B73DB0"/>
    <w:rsid w:val="00B81F5B"/>
    <w:rsid w:val="00B82FFC"/>
    <w:rsid w:val="00B87BD9"/>
    <w:rsid w:val="00B91091"/>
    <w:rsid w:val="00BA160A"/>
    <w:rsid w:val="00BB77D4"/>
    <w:rsid w:val="00BD2950"/>
    <w:rsid w:val="00BE3A63"/>
    <w:rsid w:val="00BF0514"/>
    <w:rsid w:val="00BF7E32"/>
    <w:rsid w:val="00C132C1"/>
    <w:rsid w:val="00C20C4D"/>
    <w:rsid w:val="00C41670"/>
    <w:rsid w:val="00C52EA1"/>
    <w:rsid w:val="00C64B3C"/>
    <w:rsid w:val="00C67044"/>
    <w:rsid w:val="00C93385"/>
    <w:rsid w:val="00CA0C95"/>
    <w:rsid w:val="00D17CAE"/>
    <w:rsid w:val="00D27D7B"/>
    <w:rsid w:val="00D47546"/>
    <w:rsid w:val="00D64F74"/>
    <w:rsid w:val="00D678CB"/>
    <w:rsid w:val="00D70959"/>
    <w:rsid w:val="00D70FD2"/>
    <w:rsid w:val="00D75DCE"/>
    <w:rsid w:val="00D87BED"/>
    <w:rsid w:val="00DA7368"/>
    <w:rsid w:val="00DB5C59"/>
    <w:rsid w:val="00DB6B00"/>
    <w:rsid w:val="00DC627B"/>
    <w:rsid w:val="00E00063"/>
    <w:rsid w:val="00E13854"/>
    <w:rsid w:val="00E23D6A"/>
    <w:rsid w:val="00E31120"/>
    <w:rsid w:val="00E407D0"/>
    <w:rsid w:val="00E54562"/>
    <w:rsid w:val="00E54A0C"/>
    <w:rsid w:val="00E56DC5"/>
    <w:rsid w:val="00E61C81"/>
    <w:rsid w:val="00E85359"/>
    <w:rsid w:val="00E87187"/>
    <w:rsid w:val="00E91ECC"/>
    <w:rsid w:val="00EA35BC"/>
    <w:rsid w:val="00EA5A42"/>
    <w:rsid w:val="00EB6F75"/>
    <w:rsid w:val="00ED3240"/>
    <w:rsid w:val="00EE3DDE"/>
    <w:rsid w:val="00EE4280"/>
    <w:rsid w:val="00EF08AA"/>
    <w:rsid w:val="00F07967"/>
    <w:rsid w:val="00F111F8"/>
    <w:rsid w:val="00F31A66"/>
    <w:rsid w:val="00F34110"/>
    <w:rsid w:val="00F50AE3"/>
    <w:rsid w:val="00F57089"/>
    <w:rsid w:val="00F82A4D"/>
    <w:rsid w:val="00F84A17"/>
    <w:rsid w:val="00FA703F"/>
    <w:rsid w:val="00FC64DE"/>
    <w:rsid w:val="00FD6890"/>
    <w:rsid w:val="00FF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D058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133D8"/>
    <w:rPr>
      <w:rFonts w:ascii="Arial" w:hAnsi="Arial" w:cs="Arial"/>
      <w:b/>
      <w:sz w:val="32"/>
      <w:szCs w:val="32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133D8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133D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133D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133D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B133D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B133D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B133D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B133D8"/>
    <w:rPr>
      <w:rFonts w:ascii="Arial" w:hAnsi="Arial" w:cs="Arial"/>
      <w:lang w:eastAsia="pl-PL"/>
    </w:rPr>
  </w:style>
  <w:style w:type="paragraph" w:styleId="Header">
    <w:name w:val="header"/>
    <w:basedOn w:val="Normal"/>
    <w:link w:val="HeaderChar"/>
    <w:uiPriority w:val="99"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223C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223C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23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99"/>
    <w:qFormat/>
    <w:rsid w:val="009223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CA0C9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0C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0C9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0C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0C95"/>
    <w:rPr>
      <w:b/>
      <w:bCs/>
    </w:rPr>
  </w:style>
  <w:style w:type="character" w:customStyle="1" w:styleId="ListParagraphChar">
    <w:name w:val="List Paragraph Char"/>
    <w:link w:val="ListParagraph"/>
    <w:uiPriority w:val="99"/>
    <w:locked/>
    <w:rsid w:val="00B133D8"/>
  </w:style>
  <w:style w:type="paragraph" w:styleId="EndnoteText">
    <w:name w:val="endnote text"/>
    <w:basedOn w:val="Normal"/>
    <w:link w:val="EndnoteTextChar"/>
    <w:uiPriority w:val="99"/>
    <w:semiHidden/>
    <w:rsid w:val="0090763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07639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90763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13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1778</Words>
  <Characters>10672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systemu</dc:title>
  <dc:subject/>
  <dc:creator>Burkot Marcin  (BMSiG)</dc:creator>
  <cp:keywords/>
  <dc:description/>
  <cp:lastModifiedBy>jankowicz</cp:lastModifiedBy>
  <cp:revision>3</cp:revision>
  <cp:lastPrinted>2013-07-30T17:23:00Z</cp:lastPrinted>
  <dcterms:created xsi:type="dcterms:W3CDTF">2014-01-28T14:31:00Z</dcterms:created>
  <dcterms:modified xsi:type="dcterms:W3CDTF">2014-02-04T10:05:00Z</dcterms:modified>
</cp:coreProperties>
</file>