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6E3" w:rsidRDefault="009A66F3" w:rsidP="00DD2171">
      <w:pPr>
        <w:jc w:val="right"/>
      </w:pPr>
      <w:r>
        <w:t xml:space="preserve">Załącznik nr 2 </w:t>
      </w:r>
      <w:r w:rsidR="00DD2171">
        <w:t>do Umowy nr ……</w:t>
      </w:r>
      <w:r w:rsidR="002952BF">
        <w:t>.….</w:t>
      </w:r>
      <w:r w:rsidR="00DD2171">
        <w:t>z dnia ……….</w:t>
      </w:r>
    </w:p>
    <w:p w:rsidR="00DD2171" w:rsidRDefault="00DD2171" w:rsidP="00DD2171">
      <w:pPr>
        <w:jc w:val="right"/>
      </w:pPr>
    </w:p>
    <w:p w:rsidR="00D16659" w:rsidRDefault="00D16659" w:rsidP="006D718B">
      <w:pPr>
        <w:jc w:val="both"/>
      </w:pPr>
    </w:p>
    <w:p w:rsidR="00D16659" w:rsidRDefault="009E1C38" w:rsidP="00D16659">
      <w:r>
        <w:t>Tabela -</w:t>
      </w:r>
      <w:r w:rsidR="00D16659">
        <w:t xml:space="preserve"> Terminy realizacji umowy</w:t>
      </w:r>
      <w:r>
        <w:t xml:space="preserve"> wraz z kalkulacją kosztów</w:t>
      </w:r>
    </w:p>
    <w:tbl>
      <w:tblPr>
        <w:tblStyle w:val="Tabela-Siatka"/>
        <w:tblW w:w="0" w:type="auto"/>
        <w:tblLook w:val="04A0"/>
      </w:tblPr>
      <w:tblGrid>
        <w:gridCol w:w="726"/>
        <w:gridCol w:w="4369"/>
        <w:gridCol w:w="2389"/>
        <w:gridCol w:w="1804"/>
      </w:tblGrid>
      <w:tr w:rsidR="007C2D2D" w:rsidTr="00532F53">
        <w:tc>
          <w:tcPr>
            <w:tcW w:w="726" w:type="dxa"/>
          </w:tcPr>
          <w:p w:rsidR="007C2D2D" w:rsidRDefault="007C2D2D" w:rsidP="00DD2171">
            <w:pPr>
              <w:jc w:val="center"/>
            </w:pPr>
            <w:r>
              <w:t>LP</w:t>
            </w:r>
          </w:p>
        </w:tc>
        <w:tc>
          <w:tcPr>
            <w:tcW w:w="4369" w:type="dxa"/>
          </w:tcPr>
          <w:p w:rsidR="007C2D2D" w:rsidRDefault="007C2D2D" w:rsidP="00592900">
            <w:r>
              <w:t>Nazwa etapu i przedmiotów akceptacji w ramach etapu</w:t>
            </w:r>
          </w:p>
        </w:tc>
        <w:tc>
          <w:tcPr>
            <w:tcW w:w="2389" w:type="dxa"/>
          </w:tcPr>
          <w:p w:rsidR="007C2D2D" w:rsidRDefault="007C2D2D" w:rsidP="00DD2171">
            <w:pPr>
              <w:jc w:val="center"/>
            </w:pPr>
            <w:r>
              <w:t>Termin realizacji</w:t>
            </w:r>
          </w:p>
        </w:tc>
        <w:tc>
          <w:tcPr>
            <w:tcW w:w="1804" w:type="dxa"/>
          </w:tcPr>
          <w:p w:rsidR="007C2D2D" w:rsidRDefault="006875B5" w:rsidP="004E76AC">
            <w:r>
              <w:t xml:space="preserve">Procentowy udział </w:t>
            </w:r>
            <w:r w:rsidR="004E76AC">
              <w:t>wartości</w:t>
            </w:r>
            <w:r w:rsidR="006F366D">
              <w:t xml:space="preserve"> </w:t>
            </w:r>
            <w:r w:rsidR="004E76AC">
              <w:t>oferty</w:t>
            </w:r>
            <w:r w:rsidR="006F366D">
              <w:t xml:space="preserve"> </w:t>
            </w:r>
            <w:r>
              <w:t>na poszczególnych etapach realizacji Umowy</w:t>
            </w:r>
          </w:p>
        </w:tc>
      </w:tr>
      <w:tr w:rsidR="007C2D2D" w:rsidTr="00532F53">
        <w:tc>
          <w:tcPr>
            <w:tcW w:w="7484" w:type="dxa"/>
            <w:gridSpan w:val="3"/>
            <w:shd w:val="clear" w:color="auto" w:fill="D9D9D9" w:themeFill="background1" w:themeFillShade="D9"/>
          </w:tcPr>
          <w:p w:rsidR="007C2D2D" w:rsidRPr="00DD2171" w:rsidRDefault="007C2D2D" w:rsidP="00592900">
            <w:pPr>
              <w:jc w:val="center"/>
              <w:rPr>
                <w:b/>
              </w:rPr>
            </w:pPr>
            <w:r w:rsidRPr="00DD2171">
              <w:rPr>
                <w:b/>
              </w:rPr>
              <w:t>ETAP</w:t>
            </w:r>
            <w:r w:rsidR="008D47A9">
              <w:rPr>
                <w:b/>
              </w:rPr>
              <w:t xml:space="preserve"> I</w:t>
            </w:r>
            <w:r w:rsidRPr="00DD2171">
              <w:rPr>
                <w:b/>
              </w:rPr>
              <w:t xml:space="preserve"> </w:t>
            </w:r>
            <w:r w:rsidR="008D47A9">
              <w:rPr>
                <w:b/>
              </w:rPr>
              <w:t xml:space="preserve"> (</w:t>
            </w:r>
            <w:r w:rsidRPr="00DD2171">
              <w:rPr>
                <w:b/>
              </w:rPr>
              <w:t>TECHNICZNY</w:t>
            </w:r>
            <w:r w:rsidR="008D47A9">
              <w:rPr>
                <w:b/>
              </w:rPr>
              <w:t>)</w:t>
            </w:r>
            <w:r w:rsidRPr="00DD2171">
              <w:rPr>
                <w:b/>
              </w:rPr>
              <w:t xml:space="preserve"> - przygotowanie do świadczenia usługi</w:t>
            </w:r>
          </w:p>
        </w:tc>
        <w:tc>
          <w:tcPr>
            <w:tcW w:w="1804" w:type="dxa"/>
            <w:shd w:val="clear" w:color="auto" w:fill="D9D9D9" w:themeFill="background1" w:themeFillShade="D9"/>
            <w:vAlign w:val="center"/>
          </w:tcPr>
          <w:p w:rsidR="007C2D2D" w:rsidRPr="00DD2171" w:rsidRDefault="00F91C73" w:rsidP="00532F53">
            <w:pPr>
              <w:jc w:val="center"/>
              <w:rPr>
                <w:b/>
              </w:rPr>
            </w:pPr>
            <w:r w:rsidRPr="00F91C73">
              <w:rPr>
                <w:b/>
              </w:rPr>
              <w:t>6,88%</w:t>
            </w:r>
          </w:p>
        </w:tc>
      </w:tr>
      <w:tr w:rsidR="007C2D2D" w:rsidTr="00532F53">
        <w:tc>
          <w:tcPr>
            <w:tcW w:w="726" w:type="dxa"/>
          </w:tcPr>
          <w:p w:rsidR="007C2D2D" w:rsidRPr="00780DB9" w:rsidRDefault="007C2D2D" w:rsidP="00DD2171">
            <w:pPr>
              <w:jc w:val="center"/>
              <w:rPr>
                <w:b/>
              </w:rPr>
            </w:pPr>
            <w:r w:rsidRPr="00780DB9">
              <w:rPr>
                <w:b/>
              </w:rPr>
              <w:t>1.</w:t>
            </w:r>
          </w:p>
        </w:tc>
        <w:tc>
          <w:tcPr>
            <w:tcW w:w="4369" w:type="dxa"/>
          </w:tcPr>
          <w:p w:rsidR="007C2D2D" w:rsidRPr="00780DB9" w:rsidRDefault="007C2D2D" w:rsidP="003333C1">
            <w:pPr>
              <w:rPr>
                <w:b/>
              </w:rPr>
            </w:pPr>
            <w:r w:rsidRPr="003333C1">
              <w:rPr>
                <w:b/>
              </w:rPr>
              <w:t>Budowa</w:t>
            </w:r>
            <w:r>
              <w:rPr>
                <w:b/>
              </w:rPr>
              <w:t xml:space="preserve"> i uruchomienie </w:t>
            </w:r>
            <w:r w:rsidRPr="00780DB9">
              <w:rPr>
                <w:b/>
              </w:rPr>
              <w:t>Głównego Ośrodka</w:t>
            </w:r>
            <w:r>
              <w:rPr>
                <w:b/>
              </w:rPr>
              <w:t>.</w:t>
            </w:r>
          </w:p>
        </w:tc>
        <w:tc>
          <w:tcPr>
            <w:tcW w:w="2389" w:type="dxa"/>
            <w:vAlign w:val="center"/>
          </w:tcPr>
          <w:p w:rsidR="007C2D2D" w:rsidRPr="0018342A" w:rsidRDefault="007C2D2D" w:rsidP="00A311AD">
            <w:pPr>
              <w:jc w:val="center"/>
            </w:pPr>
            <w:r w:rsidRPr="0018342A">
              <w:t>1</w:t>
            </w:r>
            <w:r w:rsidR="0087420F">
              <w:t>3</w:t>
            </w:r>
            <w:r w:rsidR="00A311AD">
              <w:t>0</w:t>
            </w:r>
            <w:r w:rsidRPr="0018342A">
              <w:t xml:space="preserve"> dni od podpisania umowy</w:t>
            </w:r>
          </w:p>
        </w:tc>
        <w:tc>
          <w:tcPr>
            <w:tcW w:w="1804" w:type="dxa"/>
            <w:vAlign w:val="center"/>
          </w:tcPr>
          <w:p w:rsidR="007C2D2D" w:rsidRPr="0018342A" w:rsidRDefault="007C2D2D" w:rsidP="00532F53">
            <w:pPr>
              <w:jc w:val="center"/>
            </w:pPr>
          </w:p>
        </w:tc>
      </w:tr>
      <w:tr w:rsidR="00CC2C43" w:rsidTr="00532F53">
        <w:tc>
          <w:tcPr>
            <w:tcW w:w="726" w:type="dxa"/>
          </w:tcPr>
          <w:p w:rsidR="00CC2C43" w:rsidRPr="00B261B2" w:rsidRDefault="00CC2C43" w:rsidP="00DD2171">
            <w:pPr>
              <w:jc w:val="center"/>
            </w:pPr>
            <w:r w:rsidRPr="00B261B2">
              <w:t>1.1.</w:t>
            </w:r>
          </w:p>
        </w:tc>
        <w:tc>
          <w:tcPr>
            <w:tcW w:w="4369" w:type="dxa"/>
          </w:tcPr>
          <w:p w:rsidR="00CC2C43" w:rsidRPr="00255389" w:rsidRDefault="00CC2C43" w:rsidP="00255389">
            <w:pPr>
              <w:ind w:left="545"/>
            </w:pPr>
            <w:r w:rsidRPr="00255389">
              <w:t>Utworzenie sieci mobilnej ze swoimi zespołami terenowymi.</w:t>
            </w:r>
          </w:p>
        </w:tc>
        <w:tc>
          <w:tcPr>
            <w:tcW w:w="2389" w:type="dxa"/>
            <w:vMerge w:val="restart"/>
            <w:vAlign w:val="center"/>
          </w:tcPr>
          <w:p w:rsidR="00CC2C43" w:rsidRPr="0018342A" w:rsidRDefault="00B63FAA" w:rsidP="00B63FAA">
            <w:pPr>
              <w:jc w:val="center"/>
            </w:pPr>
            <w:r>
              <w:t>80</w:t>
            </w:r>
            <w:r w:rsidR="00CC2C43" w:rsidRPr="0018342A">
              <w:t xml:space="preserve"> dni od </w:t>
            </w:r>
            <w:r>
              <w:t>podpisania Umowy</w:t>
            </w:r>
            <w:r w:rsidR="00CC2C43" w:rsidRPr="0018342A">
              <w:t xml:space="preserve"> jednak nie później niż 29 sierpnia 2014</w:t>
            </w:r>
            <w:r w:rsidR="00CC2C43">
              <w:t xml:space="preserve"> r.</w:t>
            </w:r>
          </w:p>
        </w:tc>
        <w:tc>
          <w:tcPr>
            <w:tcW w:w="1804" w:type="dxa"/>
            <w:vMerge w:val="restart"/>
            <w:vAlign w:val="center"/>
          </w:tcPr>
          <w:p w:rsidR="00CC2C43" w:rsidRPr="0018342A" w:rsidRDefault="0072675A" w:rsidP="00532F53">
            <w:pPr>
              <w:jc w:val="center"/>
            </w:pPr>
            <w:r>
              <w:t>N</w:t>
            </w:r>
            <w:r w:rsidR="00A353A8">
              <w:t>ie dotyczy</w:t>
            </w:r>
          </w:p>
          <w:p w:rsidR="00CC2C43" w:rsidRPr="0018342A" w:rsidRDefault="00CC2C43" w:rsidP="00532F53">
            <w:pPr>
              <w:jc w:val="center"/>
            </w:pPr>
          </w:p>
        </w:tc>
      </w:tr>
      <w:tr w:rsidR="00CC2C43" w:rsidTr="00532F53">
        <w:tc>
          <w:tcPr>
            <w:tcW w:w="726" w:type="dxa"/>
          </w:tcPr>
          <w:p w:rsidR="00CC2C43" w:rsidRPr="00B261B2" w:rsidRDefault="00CC2C43" w:rsidP="00DD2171">
            <w:pPr>
              <w:jc w:val="center"/>
            </w:pPr>
            <w:r w:rsidRPr="00B261B2">
              <w:t>1.2.</w:t>
            </w:r>
          </w:p>
        </w:tc>
        <w:tc>
          <w:tcPr>
            <w:tcW w:w="4369" w:type="dxa"/>
          </w:tcPr>
          <w:p w:rsidR="00CC2C43" w:rsidRPr="00255389" w:rsidRDefault="00CC2C43" w:rsidP="00255389">
            <w:pPr>
              <w:ind w:left="545"/>
            </w:pPr>
            <w:r w:rsidRPr="00780DB9">
              <w:t>Uruchomienie zespołów terenowych</w:t>
            </w:r>
            <w:r>
              <w:t>.</w:t>
            </w:r>
          </w:p>
        </w:tc>
        <w:tc>
          <w:tcPr>
            <w:tcW w:w="2389" w:type="dxa"/>
            <w:vMerge/>
            <w:vAlign w:val="center"/>
          </w:tcPr>
          <w:p w:rsidR="00CC2C43" w:rsidRPr="0018342A" w:rsidRDefault="00CC2C43" w:rsidP="0018342A">
            <w:pPr>
              <w:jc w:val="center"/>
            </w:pPr>
          </w:p>
        </w:tc>
        <w:tc>
          <w:tcPr>
            <w:tcW w:w="1804" w:type="dxa"/>
            <w:vMerge/>
            <w:vAlign w:val="center"/>
          </w:tcPr>
          <w:p w:rsidR="00CC2C43" w:rsidRPr="0018342A" w:rsidRDefault="00CC2C43" w:rsidP="00532F53">
            <w:pPr>
              <w:jc w:val="center"/>
            </w:pPr>
          </w:p>
        </w:tc>
      </w:tr>
      <w:tr w:rsidR="00CC2C43" w:rsidTr="00532F53">
        <w:tc>
          <w:tcPr>
            <w:tcW w:w="726" w:type="dxa"/>
          </w:tcPr>
          <w:p w:rsidR="00CC2C43" w:rsidRPr="00B261B2" w:rsidRDefault="00CC2C43" w:rsidP="00DD2171">
            <w:pPr>
              <w:jc w:val="center"/>
            </w:pPr>
            <w:r>
              <w:t>1.3.</w:t>
            </w:r>
          </w:p>
        </w:tc>
        <w:tc>
          <w:tcPr>
            <w:tcW w:w="4369" w:type="dxa"/>
          </w:tcPr>
          <w:p w:rsidR="00CC2C43" w:rsidRPr="00780DB9" w:rsidRDefault="00CC2C43" w:rsidP="00255389">
            <w:pPr>
              <w:ind w:left="545"/>
            </w:pPr>
            <w:r w:rsidRPr="00780DB9">
              <w:t>Wyszkolenie własnego personelu</w:t>
            </w:r>
            <w:r>
              <w:t>.</w:t>
            </w:r>
          </w:p>
        </w:tc>
        <w:tc>
          <w:tcPr>
            <w:tcW w:w="2389" w:type="dxa"/>
            <w:vMerge/>
            <w:vAlign w:val="center"/>
          </w:tcPr>
          <w:p w:rsidR="00CC2C43" w:rsidRPr="0018342A" w:rsidRDefault="00CC2C43" w:rsidP="0018342A">
            <w:pPr>
              <w:jc w:val="center"/>
            </w:pPr>
          </w:p>
        </w:tc>
        <w:tc>
          <w:tcPr>
            <w:tcW w:w="1804" w:type="dxa"/>
            <w:vMerge/>
            <w:vAlign w:val="center"/>
          </w:tcPr>
          <w:p w:rsidR="00CC2C43" w:rsidRPr="0018342A" w:rsidRDefault="00CC2C43" w:rsidP="00532F53">
            <w:pPr>
              <w:jc w:val="center"/>
            </w:pPr>
          </w:p>
        </w:tc>
      </w:tr>
      <w:tr w:rsidR="00E63C1D" w:rsidTr="00532F53">
        <w:tc>
          <w:tcPr>
            <w:tcW w:w="726" w:type="dxa"/>
          </w:tcPr>
          <w:p w:rsidR="00E63C1D" w:rsidRPr="00780DB9" w:rsidRDefault="00E63C1D" w:rsidP="00DD2171">
            <w:pPr>
              <w:jc w:val="center"/>
              <w:rPr>
                <w:b/>
              </w:rPr>
            </w:pPr>
            <w:r w:rsidRPr="00780DB9">
              <w:rPr>
                <w:b/>
              </w:rPr>
              <w:t>2.</w:t>
            </w:r>
          </w:p>
        </w:tc>
        <w:tc>
          <w:tcPr>
            <w:tcW w:w="4369" w:type="dxa"/>
          </w:tcPr>
          <w:p w:rsidR="00E63C1D" w:rsidRPr="00780DB9" w:rsidRDefault="00287A35" w:rsidP="006D4C88">
            <w:pPr>
              <w:rPr>
                <w:b/>
              </w:rPr>
            </w:pPr>
            <w:r w:rsidRPr="00287A35">
              <w:rPr>
                <w:b/>
              </w:rPr>
              <w:t xml:space="preserve">Zakup infrastruktury technicznej i systemowej Centrali Monitorowania </w:t>
            </w:r>
            <w:r>
              <w:rPr>
                <w:b/>
              </w:rPr>
              <w:t>:</w:t>
            </w:r>
          </w:p>
        </w:tc>
        <w:tc>
          <w:tcPr>
            <w:tcW w:w="2389" w:type="dxa"/>
            <w:vAlign w:val="center"/>
          </w:tcPr>
          <w:p w:rsidR="00E63C1D" w:rsidRPr="0018342A" w:rsidRDefault="00E63C1D" w:rsidP="0018342A">
            <w:pPr>
              <w:jc w:val="center"/>
            </w:pPr>
          </w:p>
        </w:tc>
        <w:tc>
          <w:tcPr>
            <w:tcW w:w="1804" w:type="dxa"/>
            <w:vAlign w:val="center"/>
          </w:tcPr>
          <w:p w:rsidR="00E63C1D" w:rsidRPr="0018342A" w:rsidRDefault="00E63C1D" w:rsidP="00532F53">
            <w:pPr>
              <w:jc w:val="center"/>
            </w:pPr>
          </w:p>
        </w:tc>
      </w:tr>
      <w:tr w:rsidR="00C73AB4" w:rsidTr="00061476">
        <w:tc>
          <w:tcPr>
            <w:tcW w:w="726" w:type="dxa"/>
          </w:tcPr>
          <w:p w:rsidR="00C73AB4" w:rsidRDefault="00C73AB4" w:rsidP="00DD2171">
            <w:pPr>
              <w:jc w:val="center"/>
            </w:pPr>
            <w:r>
              <w:t>2.1.</w:t>
            </w:r>
          </w:p>
        </w:tc>
        <w:tc>
          <w:tcPr>
            <w:tcW w:w="4369" w:type="dxa"/>
          </w:tcPr>
          <w:p w:rsidR="00C73AB4" w:rsidRDefault="00C73AB4" w:rsidP="00501876">
            <w:pPr>
              <w:ind w:left="583"/>
            </w:pPr>
            <w:r w:rsidRPr="00DD2171">
              <w:t xml:space="preserve">Dostarczenie </w:t>
            </w:r>
            <w:r>
              <w:t xml:space="preserve">zainstalowanie, uruchomienie, skonfigurowanie i przetestowanie całej dostarczonej infrastruktury serwerowej Centrali  Monitorowania </w:t>
            </w:r>
            <w:r w:rsidR="0029706D">
              <w:t>oraz</w:t>
            </w:r>
            <w:r>
              <w:t xml:space="preserve"> środowiska kopii zapasowych.</w:t>
            </w:r>
          </w:p>
        </w:tc>
        <w:tc>
          <w:tcPr>
            <w:tcW w:w="2389" w:type="dxa"/>
            <w:vMerge w:val="restart"/>
            <w:vAlign w:val="center"/>
          </w:tcPr>
          <w:p w:rsidR="00C73AB4" w:rsidRDefault="00C73AB4" w:rsidP="00DD2171">
            <w:pPr>
              <w:jc w:val="center"/>
            </w:pPr>
            <w:r w:rsidRPr="0018342A">
              <w:t>80 dni od podpisania Umowy</w:t>
            </w:r>
          </w:p>
        </w:tc>
        <w:tc>
          <w:tcPr>
            <w:tcW w:w="1804" w:type="dxa"/>
            <w:vMerge w:val="restart"/>
            <w:vAlign w:val="center"/>
          </w:tcPr>
          <w:p w:rsidR="00C73AB4" w:rsidRDefault="00C73AB4" w:rsidP="00532F53">
            <w:pPr>
              <w:jc w:val="center"/>
            </w:pPr>
            <w:r w:rsidRPr="00DB394F">
              <w:t>1,16%</w:t>
            </w:r>
          </w:p>
        </w:tc>
      </w:tr>
      <w:tr w:rsidR="00C73AB4" w:rsidTr="00532F53">
        <w:tc>
          <w:tcPr>
            <w:tcW w:w="726" w:type="dxa"/>
          </w:tcPr>
          <w:p w:rsidR="00C73AB4" w:rsidRDefault="00C73AB4" w:rsidP="00DD2171">
            <w:pPr>
              <w:jc w:val="center"/>
            </w:pPr>
            <w:r>
              <w:t>2.1.1.</w:t>
            </w:r>
          </w:p>
        </w:tc>
        <w:tc>
          <w:tcPr>
            <w:tcW w:w="4369" w:type="dxa"/>
          </w:tcPr>
          <w:p w:rsidR="00C73AB4" w:rsidRPr="00DD2171" w:rsidRDefault="00C73AB4" w:rsidP="000E6362">
            <w:pPr>
              <w:ind w:left="970"/>
            </w:pPr>
            <w:r>
              <w:t>Serwery</w:t>
            </w:r>
          </w:p>
        </w:tc>
        <w:tc>
          <w:tcPr>
            <w:tcW w:w="2389" w:type="dxa"/>
            <w:vMerge/>
          </w:tcPr>
          <w:p w:rsidR="00C73AB4" w:rsidRDefault="00C73AB4" w:rsidP="00DD2171">
            <w:pPr>
              <w:jc w:val="center"/>
            </w:pPr>
          </w:p>
        </w:tc>
        <w:tc>
          <w:tcPr>
            <w:tcW w:w="1804" w:type="dxa"/>
            <w:vMerge/>
            <w:vAlign w:val="center"/>
          </w:tcPr>
          <w:p w:rsidR="00C73AB4" w:rsidRDefault="00C73AB4" w:rsidP="00532F53">
            <w:pPr>
              <w:jc w:val="center"/>
            </w:pPr>
          </w:p>
        </w:tc>
      </w:tr>
      <w:tr w:rsidR="00C73AB4" w:rsidTr="00532F53">
        <w:tc>
          <w:tcPr>
            <w:tcW w:w="726" w:type="dxa"/>
          </w:tcPr>
          <w:p w:rsidR="00C73AB4" w:rsidRDefault="00C73AB4" w:rsidP="00DD2171">
            <w:pPr>
              <w:jc w:val="center"/>
            </w:pPr>
            <w:r>
              <w:t>2.1.2.</w:t>
            </w:r>
          </w:p>
        </w:tc>
        <w:tc>
          <w:tcPr>
            <w:tcW w:w="4369" w:type="dxa"/>
          </w:tcPr>
          <w:p w:rsidR="00C73AB4" w:rsidRDefault="00C73AB4" w:rsidP="000E6362">
            <w:pPr>
              <w:ind w:left="970"/>
            </w:pPr>
            <w:r>
              <w:t>Infrastruktura sieciowa</w:t>
            </w:r>
          </w:p>
        </w:tc>
        <w:tc>
          <w:tcPr>
            <w:tcW w:w="2389" w:type="dxa"/>
            <w:vMerge/>
          </w:tcPr>
          <w:p w:rsidR="00C73AB4" w:rsidRDefault="00C73AB4" w:rsidP="00DD2171">
            <w:pPr>
              <w:jc w:val="center"/>
            </w:pPr>
          </w:p>
        </w:tc>
        <w:tc>
          <w:tcPr>
            <w:tcW w:w="1804" w:type="dxa"/>
            <w:vMerge/>
            <w:vAlign w:val="center"/>
          </w:tcPr>
          <w:p w:rsidR="00C73AB4" w:rsidRDefault="00C73AB4" w:rsidP="00532F53">
            <w:pPr>
              <w:jc w:val="center"/>
            </w:pPr>
          </w:p>
        </w:tc>
      </w:tr>
      <w:tr w:rsidR="00C73AB4" w:rsidTr="00532F53">
        <w:tc>
          <w:tcPr>
            <w:tcW w:w="726" w:type="dxa"/>
          </w:tcPr>
          <w:p w:rsidR="00C73AB4" w:rsidRDefault="00C73AB4" w:rsidP="00DD2171">
            <w:pPr>
              <w:jc w:val="center"/>
            </w:pPr>
            <w:r>
              <w:t>2.2.</w:t>
            </w:r>
          </w:p>
        </w:tc>
        <w:tc>
          <w:tcPr>
            <w:tcW w:w="4369" w:type="dxa"/>
          </w:tcPr>
          <w:p w:rsidR="00C73AB4" w:rsidRDefault="00C73AB4" w:rsidP="00055138">
            <w:pPr>
              <w:ind w:left="583"/>
            </w:pPr>
            <w:r w:rsidRPr="00DD2171">
              <w:t>Utworzenie sieci łączności mobilnej centrali monitorowania z urządzeniami monitorującymi</w:t>
            </w:r>
            <w:r>
              <w:t>.</w:t>
            </w:r>
          </w:p>
        </w:tc>
        <w:tc>
          <w:tcPr>
            <w:tcW w:w="2389" w:type="dxa"/>
            <w:vMerge/>
          </w:tcPr>
          <w:p w:rsidR="00C73AB4" w:rsidRDefault="00C73AB4" w:rsidP="00DD2171">
            <w:pPr>
              <w:jc w:val="center"/>
            </w:pPr>
          </w:p>
        </w:tc>
        <w:tc>
          <w:tcPr>
            <w:tcW w:w="1804" w:type="dxa"/>
            <w:vMerge/>
            <w:vAlign w:val="center"/>
          </w:tcPr>
          <w:p w:rsidR="00C73AB4" w:rsidRDefault="00C73AB4" w:rsidP="00532F53">
            <w:pPr>
              <w:jc w:val="center"/>
            </w:pPr>
          </w:p>
        </w:tc>
      </w:tr>
      <w:tr w:rsidR="00C73AB4" w:rsidTr="00532F53">
        <w:tc>
          <w:tcPr>
            <w:tcW w:w="726" w:type="dxa"/>
          </w:tcPr>
          <w:p w:rsidR="00C73AB4" w:rsidRDefault="00C73AB4" w:rsidP="00DD2171">
            <w:pPr>
              <w:jc w:val="center"/>
            </w:pPr>
            <w:r>
              <w:t>2.3.</w:t>
            </w:r>
          </w:p>
        </w:tc>
        <w:tc>
          <w:tcPr>
            <w:tcW w:w="4369" w:type="dxa"/>
          </w:tcPr>
          <w:p w:rsidR="00C73AB4" w:rsidRDefault="00C73AB4" w:rsidP="00055138">
            <w:pPr>
              <w:ind w:left="583"/>
            </w:pPr>
            <w:r w:rsidRPr="00DD2171">
              <w:t>Utworzenie stanowisk ze środowiskiem szkoleniowym oraz testowym</w:t>
            </w:r>
            <w:r>
              <w:t>.</w:t>
            </w:r>
          </w:p>
        </w:tc>
        <w:tc>
          <w:tcPr>
            <w:tcW w:w="2389" w:type="dxa"/>
            <w:vMerge/>
          </w:tcPr>
          <w:p w:rsidR="00C73AB4" w:rsidRDefault="00C73AB4" w:rsidP="00DD2171">
            <w:pPr>
              <w:jc w:val="center"/>
            </w:pPr>
          </w:p>
        </w:tc>
        <w:tc>
          <w:tcPr>
            <w:tcW w:w="1804" w:type="dxa"/>
            <w:vMerge/>
            <w:vAlign w:val="center"/>
          </w:tcPr>
          <w:p w:rsidR="00C73AB4" w:rsidRDefault="00C73AB4" w:rsidP="00532F53">
            <w:pPr>
              <w:jc w:val="center"/>
            </w:pPr>
          </w:p>
        </w:tc>
      </w:tr>
      <w:tr w:rsidR="00C73AB4" w:rsidTr="00532F53">
        <w:tc>
          <w:tcPr>
            <w:tcW w:w="726" w:type="dxa"/>
          </w:tcPr>
          <w:p w:rsidR="00C73AB4" w:rsidRDefault="00C73AB4" w:rsidP="00DD2171">
            <w:pPr>
              <w:jc w:val="center"/>
            </w:pPr>
            <w:r>
              <w:t>2.4.</w:t>
            </w:r>
          </w:p>
        </w:tc>
        <w:tc>
          <w:tcPr>
            <w:tcW w:w="4369" w:type="dxa"/>
          </w:tcPr>
          <w:p w:rsidR="00C73AB4" w:rsidRDefault="00C73AB4" w:rsidP="00055138">
            <w:pPr>
              <w:ind w:left="583"/>
            </w:pPr>
            <w:r w:rsidRPr="00DD2171">
              <w:t xml:space="preserve">Instalacja </w:t>
            </w:r>
            <w:r w:rsidRPr="00255389">
              <w:t xml:space="preserve">oprogramowania </w:t>
            </w:r>
            <w:r w:rsidRPr="00DD2171">
              <w:t>i konfiguracja stacji roboczych centrali monitorowania</w:t>
            </w:r>
            <w:r>
              <w:t>.</w:t>
            </w:r>
          </w:p>
        </w:tc>
        <w:tc>
          <w:tcPr>
            <w:tcW w:w="2389" w:type="dxa"/>
            <w:vMerge/>
          </w:tcPr>
          <w:p w:rsidR="00C73AB4" w:rsidRDefault="00C73AB4" w:rsidP="00DD2171">
            <w:pPr>
              <w:jc w:val="center"/>
            </w:pPr>
          </w:p>
        </w:tc>
        <w:tc>
          <w:tcPr>
            <w:tcW w:w="1804" w:type="dxa"/>
            <w:vMerge/>
            <w:vAlign w:val="center"/>
          </w:tcPr>
          <w:p w:rsidR="00C73AB4" w:rsidRDefault="00C73AB4" w:rsidP="00532F53">
            <w:pPr>
              <w:jc w:val="center"/>
            </w:pPr>
          </w:p>
        </w:tc>
      </w:tr>
      <w:tr w:rsidR="00C73AB4" w:rsidTr="00532F53">
        <w:tc>
          <w:tcPr>
            <w:tcW w:w="726" w:type="dxa"/>
          </w:tcPr>
          <w:p w:rsidR="00C73AB4" w:rsidRDefault="00C73AB4" w:rsidP="00DD2171">
            <w:pPr>
              <w:jc w:val="center"/>
            </w:pPr>
            <w:r>
              <w:t>2.5.</w:t>
            </w:r>
          </w:p>
        </w:tc>
        <w:tc>
          <w:tcPr>
            <w:tcW w:w="4369" w:type="dxa"/>
          </w:tcPr>
          <w:p w:rsidR="00C73AB4" w:rsidRDefault="00C73AB4" w:rsidP="00255389">
            <w:pPr>
              <w:ind w:left="583"/>
            </w:pPr>
            <w:r w:rsidRPr="00255389">
              <w:t xml:space="preserve">Dostarczenie, zainstalowanie i skonfigurowanie </w:t>
            </w:r>
            <w:r w:rsidRPr="0028379D">
              <w:t xml:space="preserve">systemu </w:t>
            </w:r>
            <w:r w:rsidR="00273B7F">
              <w:t>informatycznego</w:t>
            </w:r>
            <w:r w:rsidRPr="00DD2171">
              <w:t xml:space="preserve"> SDE</w:t>
            </w:r>
            <w:r>
              <w:t>.</w:t>
            </w:r>
          </w:p>
        </w:tc>
        <w:tc>
          <w:tcPr>
            <w:tcW w:w="2389" w:type="dxa"/>
            <w:vMerge/>
          </w:tcPr>
          <w:p w:rsidR="00C73AB4" w:rsidRDefault="00C73AB4" w:rsidP="00DD2171">
            <w:pPr>
              <w:jc w:val="center"/>
            </w:pPr>
          </w:p>
        </w:tc>
        <w:tc>
          <w:tcPr>
            <w:tcW w:w="1804" w:type="dxa"/>
            <w:vMerge/>
            <w:vAlign w:val="center"/>
          </w:tcPr>
          <w:p w:rsidR="00C73AB4" w:rsidRDefault="00C73AB4" w:rsidP="00532F53">
            <w:pPr>
              <w:jc w:val="center"/>
            </w:pPr>
          </w:p>
        </w:tc>
      </w:tr>
      <w:tr w:rsidR="00C73AB4" w:rsidTr="00532F53">
        <w:tc>
          <w:tcPr>
            <w:tcW w:w="726" w:type="dxa"/>
          </w:tcPr>
          <w:p w:rsidR="00C73AB4" w:rsidRDefault="00C73AB4" w:rsidP="00DD2171">
            <w:pPr>
              <w:jc w:val="center"/>
            </w:pPr>
            <w:r>
              <w:t>2.5.1.</w:t>
            </w:r>
          </w:p>
        </w:tc>
        <w:tc>
          <w:tcPr>
            <w:tcW w:w="4369" w:type="dxa"/>
          </w:tcPr>
          <w:p w:rsidR="00C73AB4" w:rsidRPr="00883DF4" w:rsidRDefault="00C73AB4" w:rsidP="00255389">
            <w:pPr>
              <w:ind w:left="970"/>
              <w:rPr>
                <w:color w:val="FF0000"/>
              </w:rPr>
            </w:pPr>
            <w:r w:rsidRPr="00255389">
              <w:t>Przekazanie kodów źródłowych</w:t>
            </w:r>
          </w:p>
        </w:tc>
        <w:tc>
          <w:tcPr>
            <w:tcW w:w="2389" w:type="dxa"/>
            <w:vMerge/>
          </w:tcPr>
          <w:p w:rsidR="00C73AB4" w:rsidRDefault="00C73AB4" w:rsidP="00DD2171">
            <w:pPr>
              <w:jc w:val="center"/>
            </w:pPr>
          </w:p>
        </w:tc>
        <w:tc>
          <w:tcPr>
            <w:tcW w:w="1804" w:type="dxa"/>
            <w:vMerge/>
            <w:vAlign w:val="center"/>
          </w:tcPr>
          <w:p w:rsidR="00C73AB4" w:rsidRDefault="00C73AB4" w:rsidP="00532F53">
            <w:pPr>
              <w:jc w:val="center"/>
            </w:pPr>
          </w:p>
        </w:tc>
      </w:tr>
      <w:tr w:rsidR="00C73AB4" w:rsidTr="00532F53">
        <w:tc>
          <w:tcPr>
            <w:tcW w:w="726" w:type="dxa"/>
          </w:tcPr>
          <w:p w:rsidR="00C73AB4" w:rsidRPr="00780DB9" w:rsidRDefault="00C73AB4" w:rsidP="00DD2171">
            <w:pPr>
              <w:jc w:val="center"/>
              <w:rPr>
                <w:b/>
              </w:rPr>
            </w:pPr>
            <w:r w:rsidRPr="00780DB9">
              <w:rPr>
                <w:b/>
              </w:rPr>
              <w:t>3</w:t>
            </w:r>
            <w:r>
              <w:rPr>
                <w:b/>
              </w:rPr>
              <w:t>.</w:t>
            </w:r>
          </w:p>
        </w:tc>
        <w:tc>
          <w:tcPr>
            <w:tcW w:w="4369" w:type="dxa"/>
          </w:tcPr>
          <w:p w:rsidR="00C73AB4" w:rsidRPr="00780DB9" w:rsidRDefault="00C73AB4" w:rsidP="00592900">
            <w:pPr>
              <w:rPr>
                <w:b/>
              </w:rPr>
            </w:pPr>
            <w:r w:rsidRPr="00780DB9">
              <w:rPr>
                <w:b/>
              </w:rPr>
              <w:t>Dostarczenie</w:t>
            </w:r>
            <w:r>
              <w:rPr>
                <w:b/>
              </w:rPr>
              <w:t xml:space="preserve"> oprogramowania i certyfikatów:</w:t>
            </w:r>
          </w:p>
        </w:tc>
        <w:tc>
          <w:tcPr>
            <w:tcW w:w="2389" w:type="dxa"/>
            <w:vAlign w:val="center"/>
          </w:tcPr>
          <w:p w:rsidR="00C73AB4" w:rsidRPr="0018342A" w:rsidRDefault="00C73AB4" w:rsidP="0018342A">
            <w:pPr>
              <w:jc w:val="center"/>
            </w:pPr>
          </w:p>
        </w:tc>
        <w:tc>
          <w:tcPr>
            <w:tcW w:w="1804" w:type="dxa"/>
            <w:vAlign w:val="center"/>
          </w:tcPr>
          <w:p w:rsidR="00C73AB4" w:rsidRPr="0018342A" w:rsidRDefault="00C73AB4" w:rsidP="000B7B68">
            <w:pPr>
              <w:jc w:val="center"/>
            </w:pPr>
          </w:p>
        </w:tc>
      </w:tr>
      <w:tr w:rsidR="00C73AB4" w:rsidTr="00A237EC">
        <w:tc>
          <w:tcPr>
            <w:tcW w:w="726" w:type="dxa"/>
          </w:tcPr>
          <w:p w:rsidR="00C73AB4" w:rsidRDefault="00C73AB4" w:rsidP="00DD2171">
            <w:pPr>
              <w:jc w:val="center"/>
            </w:pPr>
            <w:r>
              <w:t>3.1.</w:t>
            </w:r>
          </w:p>
        </w:tc>
        <w:tc>
          <w:tcPr>
            <w:tcW w:w="4369" w:type="dxa"/>
          </w:tcPr>
          <w:p w:rsidR="00C73AB4" w:rsidRPr="00DD2171" w:rsidRDefault="00C73AB4" w:rsidP="00055138">
            <w:pPr>
              <w:ind w:left="583"/>
            </w:pPr>
            <w:r w:rsidRPr="00DD2171">
              <w:t>Dostarczenie oprogramowania dla platformy serwerowej</w:t>
            </w:r>
            <w:r>
              <w:t>.</w:t>
            </w:r>
          </w:p>
        </w:tc>
        <w:tc>
          <w:tcPr>
            <w:tcW w:w="2389" w:type="dxa"/>
            <w:vMerge w:val="restart"/>
            <w:vAlign w:val="center"/>
          </w:tcPr>
          <w:p w:rsidR="00C73AB4" w:rsidRDefault="000B7B68" w:rsidP="00A237EC">
            <w:pPr>
              <w:jc w:val="center"/>
            </w:pPr>
            <w:r w:rsidRPr="0018342A">
              <w:t>W momencie dostarczenia infrastruktury serwerowej</w:t>
            </w:r>
          </w:p>
        </w:tc>
        <w:tc>
          <w:tcPr>
            <w:tcW w:w="1804" w:type="dxa"/>
            <w:vMerge w:val="restart"/>
            <w:vAlign w:val="center"/>
          </w:tcPr>
          <w:p w:rsidR="000B7B68" w:rsidRDefault="000B7B68" w:rsidP="00A237EC">
            <w:pPr>
              <w:jc w:val="center"/>
            </w:pPr>
            <w:r w:rsidRPr="000A2CB2">
              <w:t>0,23%</w:t>
            </w:r>
          </w:p>
          <w:p w:rsidR="00C73AB4" w:rsidRDefault="00C73AB4" w:rsidP="00A237EC">
            <w:pPr>
              <w:jc w:val="center"/>
            </w:pPr>
          </w:p>
        </w:tc>
      </w:tr>
      <w:tr w:rsidR="00C73AB4" w:rsidTr="00532F53">
        <w:tc>
          <w:tcPr>
            <w:tcW w:w="726" w:type="dxa"/>
          </w:tcPr>
          <w:p w:rsidR="00C73AB4" w:rsidRDefault="00C73AB4" w:rsidP="00DD2171">
            <w:pPr>
              <w:jc w:val="center"/>
            </w:pPr>
            <w:r>
              <w:t>3.2.</w:t>
            </w:r>
          </w:p>
        </w:tc>
        <w:tc>
          <w:tcPr>
            <w:tcW w:w="4369" w:type="dxa"/>
          </w:tcPr>
          <w:p w:rsidR="00C73AB4" w:rsidRPr="00DD2171" w:rsidRDefault="00C73AB4" w:rsidP="00055138">
            <w:pPr>
              <w:ind w:left="583"/>
            </w:pPr>
            <w:r w:rsidRPr="00DD2171">
              <w:t>Dostarczenie bezterminowych licencji na oprogramowanie dla platformy serwerowej</w:t>
            </w:r>
            <w:r>
              <w:t>.</w:t>
            </w:r>
          </w:p>
        </w:tc>
        <w:tc>
          <w:tcPr>
            <w:tcW w:w="2389" w:type="dxa"/>
            <w:vMerge/>
          </w:tcPr>
          <w:p w:rsidR="00C73AB4" w:rsidRDefault="00C73AB4" w:rsidP="00DD2171">
            <w:pPr>
              <w:jc w:val="center"/>
            </w:pPr>
          </w:p>
        </w:tc>
        <w:tc>
          <w:tcPr>
            <w:tcW w:w="1804" w:type="dxa"/>
            <w:vMerge/>
            <w:vAlign w:val="center"/>
          </w:tcPr>
          <w:p w:rsidR="00C73AB4" w:rsidRDefault="00C73AB4" w:rsidP="00532F53">
            <w:pPr>
              <w:jc w:val="center"/>
            </w:pPr>
          </w:p>
        </w:tc>
      </w:tr>
      <w:tr w:rsidR="00C73AB4" w:rsidTr="00532F53">
        <w:tc>
          <w:tcPr>
            <w:tcW w:w="726" w:type="dxa"/>
          </w:tcPr>
          <w:p w:rsidR="00C73AB4" w:rsidRDefault="00C73AB4" w:rsidP="00DD2171">
            <w:pPr>
              <w:jc w:val="center"/>
            </w:pPr>
            <w:r>
              <w:t>3.3.</w:t>
            </w:r>
          </w:p>
        </w:tc>
        <w:tc>
          <w:tcPr>
            <w:tcW w:w="4369" w:type="dxa"/>
          </w:tcPr>
          <w:p w:rsidR="00C73AB4" w:rsidRPr="00DD2171" w:rsidRDefault="00C73AB4" w:rsidP="00055138">
            <w:pPr>
              <w:ind w:left="583"/>
            </w:pPr>
            <w:r w:rsidRPr="00DD2171">
              <w:t>Przekazanie wszystkich certyfikatów</w:t>
            </w:r>
            <w:r>
              <w:t>.</w:t>
            </w:r>
          </w:p>
        </w:tc>
        <w:tc>
          <w:tcPr>
            <w:tcW w:w="2389" w:type="dxa"/>
            <w:vMerge/>
          </w:tcPr>
          <w:p w:rsidR="00C73AB4" w:rsidRDefault="00C73AB4" w:rsidP="00DD2171">
            <w:pPr>
              <w:jc w:val="center"/>
            </w:pPr>
          </w:p>
        </w:tc>
        <w:tc>
          <w:tcPr>
            <w:tcW w:w="1804" w:type="dxa"/>
            <w:vMerge/>
            <w:vAlign w:val="center"/>
          </w:tcPr>
          <w:p w:rsidR="00C73AB4" w:rsidRDefault="00C73AB4" w:rsidP="00532F53">
            <w:pPr>
              <w:jc w:val="center"/>
            </w:pPr>
          </w:p>
        </w:tc>
      </w:tr>
      <w:tr w:rsidR="00C73AB4" w:rsidTr="00532F53">
        <w:tc>
          <w:tcPr>
            <w:tcW w:w="726" w:type="dxa"/>
          </w:tcPr>
          <w:p w:rsidR="00C73AB4" w:rsidRDefault="00C73AB4" w:rsidP="00DD2171">
            <w:pPr>
              <w:jc w:val="center"/>
            </w:pPr>
            <w:r>
              <w:lastRenderedPageBreak/>
              <w:t xml:space="preserve">4. </w:t>
            </w:r>
          </w:p>
        </w:tc>
        <w:tc>
          <w:tcPr>
            <w:tcW w:w="4369" w:type="dxa"/>
          </w:tcPr>
          <w:p w:rsidR="00C73AB4" w:rsidRPr="005B6B56" w:rsidRDefault="00C73AB4" w:rsidP="007C2D2D">
            <w:pPr>
              <w:rPr>
                <w:b/>
              </w:rPr>
            </w:pPr>
            <w:r w:rsidRPr="005B6B56">
              <w:rPr>
                <w:b/>
              </w:rPr>
              <w:t>Dostarczenie aplikacji:</w:t>
            </w:r>
          </w:p>
        </w:tc>
        <w:tc>
          <w:tcPr>
            <w:tcW w:w="2389" w:type="dxa"/>
          </w:tcPr>
          <w:p w:rsidR="00C73AB4" w:rsidRDefault="00C73AB4" w:rsidP="00DD2171">
            <w:pPr>
              <w:jc w:val="center"/>
            </w:pPr>
          </w:p>
        </w:tc>
        <w:tc>
          <w:tcPr>
            <w:tcW w:w="1804" w:type="dxa"/>
            <w:vAlign w:val="center"/>
          </w:tcPr>
          <w:p w:rsidR="00C73AB4" w:rsidRDefault="00C73AB4" w:rsidP="00532F53">
            <w:pPr>
              <w:jc w:val="center"/>
            </w:pPr>
          </w:p>
        </w:tc>
      </w:tr>
      <w:tr w:rsidR="00C73AB4" w:rsidTr="00662C45">
        <w:tc>
          <w:tcPr>
            <w:tcW w:w="726" w:type="dxa"/>
          </w:tcPr>
          <w:p w:rsidR="00C73AB4" w:rsidRDefault="00C73AB4" w:rsidP="00DD2171">
            <w:pPr>
              <w:jc w:val="center"/>
            </w:pPr>
            <w:r>
              <w:t>4.1.</w:t>
            </w:r>
          </w:p>
        </w:tc>
        <w:tc>
          <w:tcPr>
            <w:tcW w:w="4369" w:type="dxa"/>
          </w:tcPr>
          <w:p w:rsidR="00C73AB4" w:rsidRDefault="00C73AB4" w:rsidP="00A331CC">
            <w:pPr>
              <w:ind w:left="583"/>
            </w:pPr>
            <w:r w:rsidRPr="00EB4469">
              <w:t xml:space="preserve">Wytworzenie </w:t>
            </w:r>
            <w:r w:rsidR="00273B7F">
              <w:t xml:space="preserve">systemu </w:t>
            </w:r>
            <w:proofErr w:type="spellStart"/>
            <w:r w:rsidR="00273B7F">
              <w:t>informtycznego</w:t>
            </w:r>
            <w:proofErr w:type="spellEnd"/>
            <w:r w:rsidRPr="00EB4469">
              <w:t xml:space="preserve"> SDE o zdolności do obsługi max. 10000 użytkowników przy jednoczesnej pracy dla 2500 osób (w tym migracja danych) wraz z nabyciem autorskich praw majątkowych oraz zapewnienie wsparcia dla aplikacji przez cały okres trwania umowy</w:t>
            </w:r>
          </w:p>
        </w:tc>
        <w:tc>
          <w:tcPr>
            <w:tcW w:w="2389" w:type="dxa"/>
            <w:vMerge w:val="restart"/>
            <w:vAlign w:val="center"/>
          </w:tcPr>
          <w:p w:rsidR="00C73AB4" w:rsidRDefault="00D672E9" w:rsidP="00662C45">
            <w:pPr>
              <w:jc w:val="center"/>
            </w:pPr>
            <w:r>
              <w:t>12</w:t>
            </w:r>
            <w:r w:rsidR="004E0F16">
              <w:t>0</w:t>
            </w:r>
            <w:r w:rsidR="00C73AB4" w:rsidRPr="0018342A">
              <w:t xml:space="preserve"> dni od podpisania Umowy</w:t>
            </w:r>
          </w:p>
        </w:tc>
        <w:tc>
          <w:tcPr>
            <w:tcW w:w="1804" w:type="dxa"/>
            <w:vMerge w:val="restart"/>
            <w:vAlign w:val="center"/>
          </w:tcPr>
          <w:p w:rsidR="00C73AB4" w:rsidRDefault="00C73AB4" w:rsidP="00532F53">
            <w:pPr>
              <w:jc w:val="center"/>
            </w:pPr>
            <w:r w:rsidRPr="004713D4">
              <w:t>5,2</w:t>
            </w:r>
            <w:r>
              <w:t>2</w:t>
            </w:r>
            <w:r w:rsidRPr="004713D4">
              <w:t>%</w:t>
            </w:r>
          </w:p>
        </w:tc>
      </w:tr>
      <w:tr w:rsidR="00C73AB4" w:rsidTr="00532F53">
        <w:tc>
          <w:tcPr>
            <w:tcW w:w="726" w:type="dxa"/>
          </w:tcPr>
          <w:p w:rsidR="00C73AB4" w:rsidRDefault="00C73AB4" w:rsidP="00DD2171">
            <w:pPr>
              <w:jc w:val="center"/>
            </w:pPr>
            <w:r>
              <w:t>4.2.</w:t>
            </w:r>
          </w:p>
        </w:tc>
        <w:tc>
          <w:tcPr>
            <w:tcW w:w="4369" w:type="dxa"/>
          </w:tcPr>
          <w:p w:rsidR="00C73AB4" w:rsidRPr="00EB4469" w:rsidRDefault="00C73AB4" w:rsidP="00767C51">
            <w:pPr>
              <w:ind w:left="583"/>
            </w:pPr>
            <w:r>
              <w:t>Dostarczenie, instalacja, uruchomienie w środowisku testowym i produkcyjnym wytworzonej aplikacji.</w:t>
            </w:r>
          </w:p>
        </w:tc>
        <w:tc>
          <w:tcPr>
            <w:tcW w:w="2389" w:type="dxa"/>
            <w:vMerge/>
          </w:tcPr>
          <w:p w:rsidR="00C73AB4" w:rsidRDefault="00C73AB4" w:rsidP="00DD2171">
            <w:pPr>
              <w:jc w:val="center"/>
            </w:pPr>
          </w:p>
        </w:tc>
        <w:tc>
          <w:tcPr>
            <w:tcW w:w="1804" w:type="dxa"/>
            <w:vMerge/>
            <w:vAlign w:val="center"/>
          </w:tcPr>
          <w:p w:rsidR="00C73AB4" w:rsidRDefault="00C73AB4" w:rsidP="00532F53">
            <w:pPr>
              <w:jc w:val="center"/>
            </w:pPr>
          </w:p>
        </w:tc>
      </w:tr>
      <w:tr w:rsidR="00C73AB4" w:rsidTr="00532F53">
        <w:tc>
          <w:tcPr>
            <w:tcW w:w="726" w:type="dxa"/>
          </w:tcPr>
          <w:p w:rsidR="00C73AB4" w:rsidRPr="00780DB9" w:rsidRDefault="00C73AB4" w:rsidP="00DD2171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  <w:r w:rsidRPr="00780DB9">
              <w:rPr>
                <w:b/>
              </w:rPr>
              <w:t>.</w:t>
            </w:r>
          </w:p>
        </w:tc>
        <w:tc>
          <w:tcPr>
            <w:tcW w:w="4369" w:type="dxa"/>
          </w:tcPr>
          <w:p w:rsidR="00C73AB4" w:rsidRPr="00780DB9" w:rsidRDefault="00C73AB4" w:rsidP="00592900">
            <w:pPr>
              <w:rPr>
                <w:b/>
              </w:rPr>
            </w:pPr>
            <w:r w:rsidRPr="00780DB9">
              <w:rPr>
                <w:b/>
              </w:rPr>
              <w:t>Przeprowadzenie testów i szkoleń</w:t>
            </w:r>
            <w:r>
              <w:rPr>
                <w:b/>
              </w:rPr>
              <w:t>:</w:t>
            </w:r>
          </w:p>
        </w:tc>
        <w:tc>
          <w:tcPr>
            <w:tcW w:w="2389" w:type="dxa"/>
            <w:vAlign w:val="center"/>
          </w:tcPr>
          <w:p w:rsidR="00C73AB4" w:rsidRPr="0018342A" w:rsidRDefault="00C73AB4" w:rsidP="00666624">
            <w:pPr>
              <w:jc w:val="center"/>
            </w:pPr>
          </w:p>
        </w:tc>
        <w:tc>
          <w:tcPr>
            <w:tcW w:w="1804" w:type="dxa"/>
            <w:vAlign w:val="center"/>
          </w:tcPr>
          <w:p w:rsidR="00C73AB4" w:rsidRPr="0018342A" w:rsidRDefault="00C73AB4" w:rsidP="00532F53">
            <w:pPr>
              <w:jc w:val="center"/>
            </w:pPr>
          </w:p>
        </w:tc>
      </w:tr>
      <w:tr w:rsidR="00C73AB4" w:rsidTr="00C73AB4">
        <w:tc>
          <w:tcPr>
            <w:tcW w:w="726" w:type="dxa"/>
          </w:tcPr>
          <w:p w:rsidR="00C73AB4" w:rsidRDefault="00C73AB4" w:rsidP="00DD2171">
            <w:pPr>
              <w:jc w:val="center"/>
            </w:pPr>
            <w:r>
              <w:t>5.1.</w:t>
            </w:r>
          </w:p>
        </w:tc>
        <w:tc>
          <w:tcPr>
            <w:tcW w:w="4369" w:type="dxa"/>
          </w:tcPr>
          <w:p w:rsidR="00C73AB4" w:rsidRPr="00DD2171" w:rsidRDefault="00C73AB4" w:rsidP="00266EB3">
            <w:pPr>
              <w:ind w:left="583"/>
            </w:pPr>
            <w:r w:rsidRPr="00780DB9">
              <w:t xml:space="preserve">Przetestowanie </w:t>
            </w:r>
            <w:r w:rsidR="005A0E5F">
              <w:t xml:space="preserve">systemu informatycznego </w:t>
            </w:r>
            <w:r w:rsidRPr="00780DB9">
              <w:t>SDE w środowisku testowym z udziałem Zamawiającego</w:t>
            </w:r>
            <w:r>
              <w:t>.</w:t>
            </w:r>
            <w:r w:rsidRPr="00DD2171">
              <w:t xml:space="preserve"> </w:t>
            </w:r>
          </w:p>
        </w:tc>
        <w:tc>
          <w:tcPr>
            <w:tcW w:w="2389" w:type="dxa"/>
            <w:vMerge w:val="restart"/>
            <w:vAlign w:val="center"/>
          </w:tcPr>
          <w:p w:rsidR="00C73AB4" w:rsidRDefault="006A28AC" w:rsidP="00273B7F">
            <w:pPr>
              <w:jc w:val="center"/>
            </w:pPr>
            <w:r>
              <w:t>1</w:t>
            </w:r>
            <w:r w:rsidR="00C73AB4">
              <w:t>50</w:t>
            </w:r>
            <w:r w:rsidR="00C73AB4" w:rsidRPr="0018342A">
              <w:t xml:space="preserve"> dni od </w:t>
            </w:r>
            <w:r w:rsidR="00C73AB4">
              <w:t xml:space="preserve">dostarczenia systemu </w:t>
            </w:r>
            <w:r w:rsidR="00273B7F">
              <w:t>informatycznego SDE</w:t>
            </w:r>
            <w:r w:rsidR="00C73AB4">
              <w:t>, jednak nie później niż 15</w:t>
            </w:r>
            <w:r w:rsidR="00C73AB4" w:rsidRPr="0018342A">
              <w:t xml:space="preserve"> </w:t>
            </w:r>
            <w:r w:rsidR="00C73AB4">
              <w:t>lipca</w:t>
            </w:r>
            <w:r w:rsidR="00C73AB4" w:rsidRPr="0018342A">
              <w:t xml:space="preserve"> 2014</w:t>
            </w:r>
          </w:p>
        </w:tc>
        <w:tc>
          <w:tcPr>
            <w:tcW w:w="1804" w:type="dxa"/>
            <w:vMerge w:val="restart"/>
            <w:vAlign w:val="center"/>
          </w:tcPr>
          <w:p w:rsidR="00C73AB4" w:rsidRDefault="0072675A" w:rsidP="00532F53">
            <w:pPr>
              <w:jc w:val="center"/>
            </w:pPr>
            <w:r>
              <w:t>N</w:t>
            </w:r>
            <w:r w:rsidR="00A353A8">
              <w:t>ie dotyczy</w:t>
            </w:r>
          </w:p>
        </w:tc>
      </w:tr>
      <w:tr w:rsidR="00C73AB4" w:rsidTr="00532F53">
        <w:tc>
          <w:tcPr>
            <w:tcW w:w="726" w:type="dxa"/>
          </w:tcPr>
          <w:p w:rsidR="00C73AB4" w:rsidRDefault="00C73AB4" w:rsidP="00DD2171">
            <w:pPr>
              <w:jc w:val="center"/>
            </w:pPr>
            <w:r>
              <w:t>5.2.</w:t>
            </w:r>
          </w:p>
          <w:p w:rsidR="00C73AB4" w:rsidRDefault="00C73AB4" w:rsidP="00DD2171">
            <w:pPr>
              <w:jc w:val="center"/>
            </w:pPr>
          </w:p>
        </w:tc>
        <w:tc>
          <w:tcPr>
            <w:tcW w:w="4369" w:type="dxa"/>
          </w:tcPr>
          <w:p w:rsidR="00C73AB4" w:rsidRPr="00780DB9" w:rsidRDefault="00C73AB4" w:rsidP="00266EB3">
            <w:pPr>
              <w:ind w:left="583"/>
            </w:pPr>
            <w:r w:rsidRPr="00DD2171">
              <w:t xml:space="preserve">Sprawdzenie funkcjonowania </w:t>
            </w:r>
            <w:r w:rsidR="003B4F70">
              <w:t xml:space="preserve">systemu informatycznego </w:t>
            </w:r>
            <w:r w:rsidRPr="00DD2171">
              <w:t>SDE na podłączonych do SDE stacjach roboczych</w:t>
            </w:r>
            <w:r>
              <w:t>.</w:t>
            </w:r>
          </w:p>
        </w:tc>
        <w:tc>
          <w:tcPr>
            <w:tcW w:w="2389" w:type="dxa"/>
            <w:vMerge/>
          </w:tcPr>
          <w:p w:rsidR="00C73AB4" w:rsidRDefault="00C73AB4" w:rsidP="00DD2171">
            <w:pPr>
              <w:jc w:val="center"/>
            </w:pPr>
          </w:p>
        </w:tc>
        <w:tc>
          <w:tcPr>
            <w:tcW w:w="1804" w:type="dxa"/>
            <w:vMerge/>
            <w:vAlign w:val="center"/>
          </w:tcPr>
          <w:p w:rsidR="00C73AB4" w:rsidRDefault="00C73AB4" w:rsidP="00532F53">
            <w:pPr>
              <w:jc w:val="center"/>
            </w:pPr>
          </w:p>
        </w:tc>
      </w:tr>
      <w:tr w:rsidR="00C73AB4" w:rsidTr="00532F53">
        <w:tc>
          <w:tcPr>
            <w:tcW w:w="726" w:type="dxa"/>
          </w:tcPr>
          <w:p w:rsidR="00C73AB4" w:rsidRDefault="00C73AB4" w:rsidP="00DD2171">
            <w:pPr>
              <w:jc w:val="center"/>
            </w:pPr>
            <w:r>
              <w:t>5.3.</w:t>
            </w:r>
          </w:p>
        </w:tc>
        <w:tc>
          <w:tcPr>
            <w:tcW w:w="4369" w:type="dxa"/>
          </w:tcPr>
          <w:p w:rsidR="00C73AB4" w:rsidRPr="00DD2171" w:rsidRDefault="00C73AB4" w:rsidP="00273B7F">
            <w:pPr>
              <w:ind w:left="583"/>
            </w:pPr>
            <w:r w:rsidRPr="00266EB3">
              <w:t xml:space="preserve">Wniesienie poprawek do systemu </w:t>
            </w:r>
            <w:r w:rsidR="00273B7F">
              <w:t>informatycznego SDE</w:t>
            </w:r>
            <w:r w:rsidRPr="00266EB3">
              <w:t>.</w:t>
            </w:r>
          </w:p>
        </w:tc>
        <w:tc>
          <w:tcPr>
            <w:tcW w:w="2389" w:type="dxa"/>
            <w:vMerge/>
          </w:tcPr>
          <w:p w:rsidR="00C73AB4" w:rsidRDefault="00C73AB4" w:rsidP="00DD2171">
            <w:pPr>
              <w:jc w:val="center"/>
            </w:pPr>
          </w:p>
        </w:tc>
        <w:tc>
          <w:tcPr>
            <w:tcW w:w="1804" w:type="dxa"/>
            <w:vMerge/>
            <w:vAlign w:val="center"/>
          </w:tcPr>
          <w:p w:rsidR="00C73AB4" w:rsidRDefault="00C73AB4" w:rsidP="00532F53">
            <w:pPr>
              <w:jc w:val="center"/>
            </w:pPr>
          </w:p>
        </w:tc>
      </w:tr>
      <w:tr w:rsidR="00C73AB4" w:rsidTr="00532F53">
        <w:tc>
          <w:tcPr>
            <w:tcW w:w="726" w:type="dxa"/>
          </w:tcPr>
          <w:p w:rsidR="00C73AB4" w:rsidRDefault="00C73AB4" w:rsidP="00DD2171">
            <w:pPr>
              <w:jc w:val="center"/>
            </w:pPr>
            <w:r>
              <w:t>5.4.</w:t>
            </w:r>
          </w:p>
        </w:tc>
        <w:tc>
          <w:tcPr>
            <w:tcW w:w="4369" w:type="dxa"/>
          </w:tcPr>
          <w:p w:rsidR="00C73AB4" w:rsidRPr="00DD2171" w:rsidRDefault="00C73AB4" w:rsidP="00055138">
            <w:pPr>
              <w:ind w:left="583"/>
            </w:pPr>
            <w:r>
              <w:t>Przeprowadzenie szkoleń administratorów Centrali Monitorowania.</w:t>
            </w:r>
          </w:p>
        </w:tc>
        <w:tc>
          <w:tcPr>
            <w:tcW w:w="2389" w:type="dxa"/>
            <w:vMerge/>
          </w:tcPr>
          <w:p w:rsidR="00C73AB4" w:rsidRDefault="00C73AB4" w:rsidP="00DD2171">
            <w:pPr>
              <w:jc w:val="center"/>
            </w:pPr>
          </w:p>
        </w:tc>
        <w:tc>
          <w:tcPr>
            <w:tcW w:w="1804" w:type="dxa"/>
            <w:vAlign w:val="center"/>
          </w:tcPr>
          <w:p w:rsidR="00C73AB4" w:rsidRDefault="00E91B2E" w:rsidP="00532F53">
            <w:pPr>
              <w:jc w:val="center"/>
            </w:pPr>
            <w:r w:rsidRPr="00E91B2E">
              <w:t>0,01%</w:t>
            </w:r>
          </w:p>
        </w:tc>
      </w:tr>
      <w:tr w:rsidR="00C73AB4" w:rsidTr="00532F53">
        <w:tc>
          <w:tcPr>
            <w:tcW w:w="726" w:type="dxa"/>
          </w:tcPr>
          <w:p w:rsidR="00C73AB4" w:rsidRDefault="00C73AB4" w:rsidP="00DD2171">
            <w:pPr>
              <w:jc w:val="center"/>
            </w:pPr>
            <w:r>
              <w:t>5.5.</w:t>
            </w:r>
          </w:p>
        </w:tc>
        <w:tc>
          <w:tcPr>
            <w:tcW w:w="4369" w:type="dxa"/>
          </w:tcPr>
          <w:p w:rsidR="00C73AB4" w:rsidRPr="00DD2171" w:rsidRDefault="00C73AB4" w:rsidP="00055138">
            <w:pPr>
              <w:ind w:left="583"/>
            </w:pPr>
            <w:r>
              <w:t>Przeprowadzenie szkoleń pracowników C</w:t>
            </w:r>
            <w:r w:rsidRPr="00780DB9">
              <w:t xml:space="preserve">entrali </w:t>
            </w:r>
            <w:r>
              <w:t>M</w:t>
            </w:r>
            <w:r w:rsidRPr="00780DB9">
              <w:t>onitorowania</w:t>
            </w:r>
            <w:r>
              <w:t>.</w:t>
            </w:r>
          </w:p>
        </w:tc>
        <w:tc>
          <w:tcPr>
            <w:tcW w:w="2389" w:type="dxa"/>
            <w:vMerge/>
          </w:tcPr>
          <w:p w:rsidR="00C73AB4" w:rsidRDefault="00C73AB4" w:rsidP="00DD2171">
            <w:pPr>
              <w:jc w:val="center"/>
            </w:pPr>
          </w:p>
        </w:tc>
        <w:tc>
          <w:tcPr>
            <w:tcW w:w="1804" w:type="dxa"/>
            <w:vAlign w:val="center"/>
          </w:tcPr>
          <w:p w:rsidR="00C73AB4" w:rsidRDefault="00E91B2E" w:rsidP="00532F53">
            <w:pPr>
              <w:jc w:val="center"/>
            </w:pPr>
            <w:r w:rsidRPr="00E91B2E">
              <w:t>0,01%</w:t>
            </w:r>
          </w:p>
        </w:tc>
      </w:tr>
      <w:tr w:rsidR="00C73AB4" w:rsidTr="00532F53">
        <w:tc>
          <w:tcPr>
            <w:tcW w:w="726" w:type="dxa"/>
          </w:tcPr>
          <w:p w:rsidR="00C73AB4" w:rsidRDefault="00C73AB4" w:rsidP="00DD2171">
            <w:pPr>
              <w:jc w:val="center"/>
            </w:pPr>
            <w:r>
              <w:t>5.6.</w:t>
            </w:r>
          </w:p>
        </w:tc>
        <w:tc>
          <w:tcPr>
            <w:tcW w:w="4369" w:type="dxa"/>
          </w:tcPr>
          <w:p w:rsidR="00C73AB4" w:rsidRDefault="00C73AB4" w:rsidP="00055138">
            <w:pPr>
              <w:ind w:left="583"/>
            </w:pPr>
            <w:r w:rsidRPr="007D1778">
              <w:t>Szkolenie dla sędziów, kuratorów sądowych, asystentów i pracowników sekretariatów</w:t>
            </w:r>
          </w:p>
        </w:tc>
        <w:tc>
          <w:tcPr>
            <w:tcW w:w="2389" w:type="dxa"/>
            <w:vMerge/>
          </w:tcPr>
          <w:p w:rsidR="00C73AB4" w:rsidRDefault="00C73AB4" w:rsidP="00DD2171">
            <w:pPr>
              <w:jc w:val="center"/>
            </w:pPr>
          </w:p>
        </w:tc>
        <w:tc>
          <w:tcPr>
            <w:tcW w:w="1804" w:type="dxa"/>
            <w:vAlign w:val="center"/>
          </w:tcPr>
          <w:p w:rsidR="00C73AB4" w:rsidRDefault="00E91B2E" w:rsidP="00532F53">
            <w:pPr>
              <w:jc w:val="center"/>
            </w:pPr>
            <w:r w:rsidRPr="00E91B2E">
              <w:t>0,08%</w:t>
            </w:r>
          </w:p>
        </w:tc>
      </w:tr>
      <w:tr w:rsidR="00C73AB4" w:rsidTr="00532F53">
        <w:tc>
          <w:tcPr>
            <w:tcW w:w="726" w:type="dxa"/>
          </w:tcPr>
          <w:p w:rsidR="00C73AB4" w:rsidRDefault="00C73AB4" w:rsidP="00DD2171">
            <w:pPr>
              <w:jc w:val="center"/>
            </w:pPr>
            <w:r>
              <w:t>6.</w:t>
            </w:r>
          </w:p>
        </w:tc>
        <w:tc>
          <w:tcPr>
            <w:tcW w:w="4369" w:type="dxa"/>
          </w:tcPr>
          <w:p w:rsidR="00C73AB4" w:rsidRPr="0018342A" w:rsidRDefault="00C73AB4" w:rsidP="00592900">
            <w:pPr>
              <w:rPr>
                <w:b/>
              </w:rPr>
            </w:pPr>
            <w:r>
              <w:rPr>
                <w:b/>
              </w:rPr>
              <w:t>Opracowanie procedur i przekazanie dokumentacji:</w:t>
            </w:r>
          </w:p>
        </w:tc>
        <w:tc>
          <w:tcPr>
            <w:tcW w:w="2389" w:type="dxa"/>
            <w:vAlign w:val="center"/>
          </w:tcPr>
          <w:p w:rsidR="00C73AB4" w:rsidRDefault="00C73AB4" w:rsidP="0018342A">
            <w:pPr>
              <w:jc w:val="center"/>
            </w:pPr>
          </w:p>
        </w:tc>
        <w:tc>
          <w:tcPr>
            <w:tcW w:w="1804" w:type="dxa"/>
            <w:vAlign w:val="center"/>
          </w:tcPr>
          <w:p w:rsidR="00C73AB4" w:rsidRPr="00972DE2" w:rsidRDefault="00C73AB4" w:rsidP="00C73AB4">
            <w:pPr>
              <w:jc w:val="center"/>
            </w:pPr>
          </w:p>
        </w:tc>
      </w:tr>
      <w:tr w:rsidR="00C73AB4" w:rsidTr="008735D3">
        <w:tc>
          <w:tcPr>
            <w:tcW w:w="726" w:type="dxa"/>
          </w:tcPr>
          <w:p w:rsidR="00C73AB4" w:rsidRDefault="00C73AB4" w:rsidP="00DD2171">
            <w:pPr>
              <w:jc w:val="center"/>
            </w:pPr>
            <w:r>
              <w:t>6.1.</w:t>
            </w:r>
          </w:p>
        </w:tc>
        <w:tc>
          <w:tcPr>
            <w:tcW w:w="4369" w:type="dxa"/>
          </w:tcPr>
          <w:p w:rsidR="00C73AB4" w:rsidRPr="00DD2171" w:rsidRDefault="00C73AB4" w:rsidP="00055138">
            <w:pPr>
              <w:ind w:left="583"/>
            </w:pPr>
            <w:r w:rsidRPr="00246366">
              <w:t>Opracowanie procedur działania podmiotu dozorującego</w:t>
            </w:r>
            <w:r>
              <w:t>.</w:t>
            </w:r>
          </w:p>
        </w:tc>
        <w:tc>
          <w:tcPr>
            <w:tcW w:w="2389" w:type="dxa"/>
            <w:vMerge w:val="restart"/>
            <w:vAlign w:val="center"/>
          </w:tcPr>
          <w:p w:rsidR="00C73AB4" w:rsidRDefault="00C73AB4" w:rsidP="008735D3">
            <w:pPr>
              <w:jc w:val="center"/>
            </w:pPr>
            <w:r w:rsidRPr="00972DE2">
              <w:t>30 dni od sprawdzenia funkcjonowania SDE na podłączonych do SDE stacjach roboczych</w:t>
            </w:r>
            <w:r>
              <w:t xml:space="preserve">, jednak </w:t>
            </w:r>
            <w:r w:rsidRPr="00B56ACB">
              <w:t>nie później niż 29 sierpnia 2014</w:t>
            </w:r>
          </w:p>
        </w:tc>
        <w:tc>
          <w:tcPr>
            <w:tcW w:w="1804" w:type="dxa"/>
            <w:vMerge w:val="restart"/>
            <w:vAlign w:val="center"/>
          </w:tcPr>
          <w:p w:rsidR="00C73AB4" w:rsidRPr="00972DE2" w:rsidRDefault="0072675A" w:rsidP="00C73AB4">
            <w:pPr>
              <w:jc w:val="center"/>
            </w:pPr>
            <w:r>
              <w:t>N</w:t>
            </w:r>
            <w:bookmarkStart w:id="0" w:name="_GoBack"/>
            <w:bookmarkEnd w:id="0"/>
            <w:r w:rsidR="00A353A8">
              <w:t>ie dotyczy</w:t>
            </w:r>
          </w:p>
          <w:p w:rsidR="00C73AB4" w:rsidRDefault="00C73AB4" w:rsidP="00532F53">
            <w:pPr>
              <w:jc w:val="center"/>
            </w:pPr>
          </w:p>
        </w:tc>
      </w:tr>
      <w:tr w:rsidR="00C73AB4" w:rsidTr="00532F53">
        <w:tc>
          <w:tcPr>
            <w:tcW w:w="726" w:type="dxa"/>
          </w:tcPr>
          <w:p w:rsidR="00C73AB4" w:rsidRDefault="00C73AB4" w:rsidP="00DD2171">
            <w:pPr>
              <w:jc w:val="center"/>
            </w:pPr>
            <w:r>
              <w:t>6.2.</w:t>
            </w:r>
          </w:p>
        </w:tc>
        <w:tc>
          <w:tcPr>
            <w:tcW w:w="4369" w:type="dxa"/>
          </w:tcPr>
          <w:p w:rsidR="00C73AB4" w:rsidRPr="00246366" w:rsidRDefault="00C73AB4" w:rsidP="00055138">
            <w:pPr>
              <w:ind w:left="583"/>
            </w:pPr>
            <w:r w:rsidRPr="00012D33">
              <w:t>Wniesienie poprawek procedur działania podmiotu dozorującego</w:t>
            </w:r>
            <w:r>
              <w:t>.</w:t>
            </w:r>
          </w:p>
        </w:tc>
        <w:tc>
          <w:tcPr>
            <w:tcW w:w="2389" w:type="dxa"/>
            <w:vMerge/>
          </w:tcPr>
          <w:p w:rsidR="00C73AB4" w:rsidRDefault="00C73AB4" w:rsidP="00DD2171">
            <w:pPr>
              <w:jc w:val="center"/>
            </w:pPr>
          </w:p>
        </w:tc>
        <w:tc>
          <w:tcPr>
            <w:tcW w:w="1804" w:type="dxa"/>
            <w:vMerge/>
            <w:vAlign w:val="center"/>
          </w:tcPr>
          <w:p w:rsidR="00C73AB4" w:rsidRDefault="00C73AB4" w:rsidP="00532F53">
            <w:pPr>
              <w:jc w:val="center"/>
            </w:pPr>
          </w:p>
        </w:tc>
      </w:tr>
      <w:tr w:rsidR="00C73AB4" w:rsidTr="00532F53">
        <w:tc>
          <w:tcPr>
            <w:tcW w:w="726" w:type="dxa"/>
          </w:tcPr>
          <w:p w:rsidR="00C73AB4" w:rsidRDefault="00C73AB4" w:rsidP="00DD2171">
            <w:pPr>
              <w:jc w:val="center"/>
            </w:pPr>
            <w:r>
              <w:t>6.3.</w:t>
            </w:r>
          </w:p>
        </w:tc>
        <w:tc>
          <w:tcPr>
            <w:tcW w:w="4369" w:type="dxa"/>
          </w:tcPr>
          <w:p w:rsidR="00C73AB4" w:rsidRPr="00246366" w:rsidRDefault="00C73AB4" w:rsidP="00055138">
            <w:pPr>
              <w:ind w:left="583"/>
            </w:pPr>
            <w:r w:rsidRPr="00012D33">
              <w:t>Prze</w:t>
            </w:r>
            <w:r>
              <w:t>kazanie opracowanej przez Wykonawcę</w:t>
            </w:r>
            <w:r w:rsidRPr="00012D33">
              <w:t xml:space="preserve"> polityki bezpieczeństwa</w:t>
            </w:r>
          </w:p>
        </w:tc>
        <w:tc>
          <w:tcPr>
            <w:tcW w:w="2389" w:type="dxa"/>
            <w:vMerge/>
          </w:tcPr>
          <w:p w:rsidR="00C73AB4" w:rsidRDefault="00C73AB4" w:rsidP="00DD2171">
            <w:pPr>
              <w:jc w:val="center"/>
            </w:pPr>
          </w:p>
        </w:tc>
        <w:tc>
          <w:tcPr>
            <w:tcW w:w="1804" w:type="dxa"/>
            <w:vMerge/>
            <w:vAlign w:val="center"/>
          </w:tcPr>
          <w:p w:rsidR="00C73AB4" w:rsidRDefault="00C73AB4" w:rsidP="00532F53">
            <w:pPr>
              <w:jc w:val="center"/>
            </w:pPr>
          </w:p>
        </w:tc>
      </w:tr>
      <w:tr w:rsidR="00C73AB4" w:rsidTr="00532F53">
        <w:tc>
          <w:tcPr>
            <w:tcW w:w="726" w:type="dxa"/>
          </w:tcPr>
          <w:p w:rsidR="00C73AB4" w:rsidRDefault="00C73AB4" w:rsidP="00DD2171">
            <w:pPr>
              <w:jc w:val="center"/>
            </w:pPr>
            <w:r>
              <w:t>6.4.</w:t>
            </w:r>
          </w:p>
        </w:tc>
        <w:tc>
          <w:tcPr>
            <w:tcW w:w="4369" w:type="dxa"/>
          </w:tcPr>
          <w:p w:rsidR="00C73AB4" w:rsidRPr="00246366" w:rsidRDefault="00C73AB4" w:rsidP="00F14A8A">
            <w:pPr>
              <w:ind w:left="583"/>
            </w:pPr>
            <w:r w:rsidRPr="00012D33">
              <w:t xml:space="preserve">Przekazanie </w:t>
            </w:r>
            <w:r>
              <w:t xml:space="preserve">wzorów wszystkich dokumentów </w:t>
            </w:r>
            <w:r w:rsidRPr="00F14A8A">
              <w:t>wymienionych w „Opisie przedmiotu zamówienia”</w:t>
            </w:r>
          </w:p>
        </w:tc>
        <w:tc>
          <w:tcPr>
            <w:tcW w:w="2389" w:type="dxa"/>
            <w:vMerge/>
          </w:tcPr>
          <w:p w:rsidR="00C73AB4" w:rsidRDefault="00C73AB4" w:rsidP="00DD2171">
            <w:pPr>
              <w:jc w:val="center"/>
            </w:pPr>
          </w:p>
        </w:tc>
        <w:tc>
          <w:tcPr>
            <w:tcW w:w="1804" w:type="dxa"/>
            <w:vMerge/>
            <w:vAlign w:val="center"/>
          </w:tcPr>
          <w:p w:rsidR="00C73AB4" w:rsidRDefault="00C73AB4" w:rsidP="00532F53">
            <w:pPr>
              <w:jc w:val="center"/>
            </w:pPr>
          </w:p>
        </w:tc>
      </w:tr>
      <w:tr w:rsidR="00C73AB4" w:rsidTr="00532F53">
        <w:tc>
          <w:tcPr>
            <w:tcW w:w="726" w:type="dxa"/>
          </w:tcPr>
          <w:p w:rsidR="00C73AB4" w:rsidRPr="00321A3B" w:rsidRDefault="00C73AB4" w:rsidP="00DD2171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  <w:r w:rsidRPr="00321A3B">
              <w:rPr>
                <w:b/>
              </w:rPr>
              <w:t>.</w:t>
            </w:r>
          </w:p>
        </w:tc>
        <w:tc>
          <w:tcPr>
            <w:tcW w:w="4369" w:type="dxa"/>
          </w:tcPr>
          <w:p w:rsidR="00C73AB4" w:rsidRPr="00321A3B" w:rsidRDefault="00C73AB4" w:rsidP="00592900">
            <w:pPr>
              <w:rPr>
                <w:b/>
              </w:rPr>
            </w:pPr>
            <w:r w:rsidRPr="00321A3B">
              <w:rPr>
                <w:b/>
              </w:rPr>
              <w:t>Utworzenie rejestru użytkowników SDE</w:t>
            </w:r>
            <w:r>
              <w:rPr>
                <w:b/>
              </w:rPr>
              <w:t>.</w:t>
            </w:r>
          </w:p>
        </w:tc>
        <w:tc>
          <w:tcPr>
            <w:tcW w:w="2389" w:type="dxa"/>
            <w:vAlign w:val="center"/>
          </w:tcPr>
          <w:p w:rsidR="00C73AB4" w:rsidRDefault="00C73AB4" w:rsidP="0018342A">
            <w:pPr>
              <w:jc w:val="center"/>
            </w:pPr>
            <w:r w:rsidRPr="00401BA9">
              <w:t>30 dni od sprawdzenia funkcjonowania SDE na podłączonych do SDE stacjach roboczych</w:t>
            </w:r>
            <w:r>
              <w:t xml:space="preserve">, jednak </w:t>
            </w:r>
            <w:r w:rsidRPr="00B56ACB">
              <w:t>nie później niż 29 sierpnia 2014</w:t>
            </w:r>
          </w:p>
        </w:tc>
        <w:tc>
          <w:tcPr>
            <w:tcW w:w="1804" w:type="dxa"/>
            <w:vMerge w:val="restart"/>
            <w:vAlign w:val="center"/>
          </w:tcPr>
          <w:p w:rsidR="00C73AB4" w:rsidRPr="00401BA9" w:rsidRDefault="00C73AB4" w:rsidP="00532F53">
            <w:pPr>
              <w:jc w:val="center"/>
            </w:pPr>
            <w:r w:rsidRPr="00CE0128">
              <w:t>0,17%</w:t>
            </w:r>
          </w:p>
        </w:tc>
      </w:tr>
      <w:tr w:rsidR="00C73AB4" w:rsidTr="00532F53">
        <w:tc>
          <w:tcPr>
            <w:tcW w:w="726" w:type="dxa"/>
          </w:tcPr>
          <w:p w:rsidR="00C73AB4" w:rsidRPr="00321A3B" w:rsidRDefault="00C73AB4" w:rsidP="00DD2171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Pr="00321A3B">
              <w:rPr>
                <w:b/>
              </w:rPr>
              <w:t>.</w:t>
            </w:r>
          </w:p>
        </w:tc>
        <w:tc>
          <w:tcPr>
            <w:tcW w:w="4369" w:type="dxa"/>
          </w:tcPr>
          <w:p w:rsidR="00C73AB4" w:rsidRPr="00321A3B" w:rsidRDefault="00C73AB4" w:rsidP="00592900">
            <w:pPr>
              <w:rPr>
                <w:b/>
              </w:rPr>
            </w:pPr>
            <w:r w:rsidRPr="00321A3B">
              <w:rPr>
                <w:b/>
              </w:rPr>
              <w:t>Przejęcie skazanych do nowego systemu</w:t>
            </w:r>
            <w:r>
              <w:rPr>
                <w:b/>
              </w:rPr>
              <w:t>.</w:t>
            </w:r>
          </w:p>
        </w:tc>
        <w:tc>
          <w:tcPr>
            <w:tcW w:w="2389" w:type="dxa"/>
            <w:vAlign w:val="center"/>
          </w:tcPr>
          <w:p w:rsidR="00C73AB4" w:rsidRDefault="00C73AB4" w:rsidP="0018342A">
            <w:pPr>
              <w:jc w:val="center"/>
            </w:pPr>
            <w:r w:rsidRPr="00B56ACB">
              <w:t xml:space="preserve">Zakończenie przejmowania skazanych </w:t>
            </w:r>
            <w:r>
              <w:t xml:space="preserve">do nowego systemu </w:t>
            </w:r>
            <w:r w:rsidRPr="00B56ACB">
              <w:t>nie później niż 29 sierpnia 2014</w:t>
            </w:r>
          </w:p>
        </w:tc>
        <w:tc>
          <w:tcPr>
            <w:tcW w:w="1804" w:type="dxa"/>
            <w:vMerge/>
            <w:vAlign w:val="center"/>
          </w:tcPr>
          <w:p w:rsidR="00C73AB4" w:rsidRPr="00B56ACB" w:rsidRDefault="00C73AB4" w:rsidP="00532F53">
            <w:pPr>
              <w:jc w:val="center"/>
            </w:pPr>
          </w:p>
        </w:tc>
      </w:tr>
      <w:tr w:rsidR="00C73AB4" w:rsidTr="00532F53">
        <w:tc>
          <w:tcPr>
            <w:tcW w:w="7484" w:type="dxa"/>
            <w:gridSpan w:val="3"/>
            <w:shd w:val="clear" w:color="auto" w:fill="D9D9D9" w:themeFill="background1" w:themeFillShade="D9"/>
          </w:tcPr>
          <w:p w:rsidR="00C73AB4" w:rsidRPr="00F62DC3" w:rsidRDefault="00C73AB4" w:rsidP="002E282F">
            <w:pPr>
              <w:jc w:val="center"/>
              <w:rPr>
                <w:b/>
              </w:rPr>
            </w:pPr>
            <w:r w:rsidRPr="00F62DC3">
              <w:rPr>
                <w:b/>
              </w:rPr>
              <w:lastRenderedPageBreak/>
              <w:t xml:space="preserve">ETAP </w:t>
            </w:r>
            <w:r w:rsidR="00B40A01">
              <w:rPr>
                <w:b/>
              </w:rPr>
              <w:t>II (</w:t>
            </w:r>
            <w:r w:rsidR="002F3B23">
              <w:rPr>
                <w:b/>
              </w:rPr>
              <w:t>EKSPLOATACJA</w:t>
            </w:r>
            <w:r w:rsidR="002F3B23" w:rsidRPr="00F62DC3">
              <w:rPr>
                <w:b/>
              </w:rPr>
              <w:t xml:space="preserve"> </w:t>
            </w:r>
            <w:r w:rsidR="002E282F">
              <w:rPr>
                <w:b/>
              </w:rPr>
              <w:t>SDE</w:t>
            </w:r>
            <w:r w:rsidR="00B40A01">
              <w:rPr>
                <w:b/>
              </w:rPr>
              <w:t>)</w:t>
            </w:r>
          </w:p>
        </w:tc>
        <w:tc>
          <w:tcPr>
            <w:tcW w:w="1804" w:type="dxa"/>
            <w:shd w:val="clear" w:color="auto" w:fill="D9D9D9" w:themeFill="background1" w:themeFillShade="D9"/>
            <w:vAlign w:val="center"/>
          </w:tcPr>
          <w:p w:rsidR="00C73AB4" w:rsidRPr="00F62DC3" w:rsidRDefault="00C73AB4" w:rsidP="00532F53">
            <w:pPr>
              <w:jc w:val="center"/>
              <w:rPr>
                <w:b/>
              </w:rPr>
            </w:pPr>
            <w:r w:rsidRPr="0065291A">
              <w:t>93,</w:t>
            </w:r>
            <w:r>
              <w:t>12</w:t>
            </w:r>
            <w:r w:rsidRPr="0065291A">
              <w:t>%</w:t>
            </w:r>
          </w:p>
        </w:tc>
      </w:tr>
      <w:tr w:rsidR="00C73AB4" w:rsidTr="00532F53">
        <w:tc>
          <w:tcPr>
            <w:tcW w:w="726" w:type="dxa"/>
          </w:tcPr>
          <w:p w:rsidR="00C73AB4" w:rsidRPr="00320967" w:rsidRDefault="00C73AB4" w:rsidP="00DD2171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  <w:r w:rsidRPr="00320967">
              <w:rPr>
                <w:b/>
              </w:rPr>
              <w:t>.</w:t>
            </w:r>
          </w:p>
        </w:tc>
        <w:tc>
          <w:tcPr>
            <w:tcW w:w="4369" w:type="dxa"/>
          </w:tcPr>
          <w:p w:rsidR="00C73AB4" w:rsidRPr="00320967" w:rsidRDefault="00C73AB4" w:rsidP="00592900">
            <w:pPr>
              <w:rPr>
                <w:b/>
              </w:rPr>
            </w:pPr>
            <w:r>
              <w:rPr>
                <w:b/>
              </w:rPr>
              <w:t>W</w:t>
            </w:r>
            <w:r w:rsidRPr="00320967">
              <w:rPr>
                <w:b/>
              </w:rPr>
              <w:t xml:space="preserve"> okresie pierwszych 4 miesięcy realizacji usługi eksploatacji SDE - 7.500 miejsc</w:t>
            </w:r>
            <w:r>
              <w:rPr>
                <w:b/>
              </w:rPr>
              <w:t>.</w:t>
            </w:r>
          </w:p>
        </w:tc>
        <w:tc>
          <w:tcPr>
            <w:tcW w:w="2389" w:type="dxa"/>
            <w:vAlign w:val="center"/>
          </w:tcPr>
          <w:p w:rsidR="00C73AB4" w:rsidRPr="00B56ACB" w:rsidRDefault="00C73AB4" w:rsidP="0018342A">
            <w:pPr>
              <w:jc w:val="center"/>
            </w:pPr>
            <w:r>
              <w:t>Od 1 września 2014  do</w:t>
            </w:r>
            <w:r w:rsidRPr="006B2E79">
              <w:t xml:space="preserve"> 31 grudnia 2014</w:t>
            </w:r>
          </w:p>
        </w:tc>
        <w:tc>
          <w:tcPr>
            <w:tcW w:w="1804" w:type="dxa"/>
            <w:vMerge w:val="restart"/>
            <w:vAlign w:val="center"/>
          </w:tcPr>
          <w:p w:rsidR="00C73AB4" w:rsidRDefault="00C73AB4" w:rsidP="00532F53">
            <w:pPr>
              <w:jc w:val="center"/>
            </w:pPr>
            <w:r w:rsidRPr="0065291A">
              <w:t>93,</w:t>
            </w:r>
            <w:r>
              <w:t>12</w:t>
            </w:r>
            <w:r w:rsidRPr="0065291A">
              <w:t>%</w:t>
            </w:r>
          </w:p>
        </w:tc>
      </w:tr>
      <w:tr w:rsidR="00C73AB4" w:rsidTr="00532F53">
        <w:tc>
          <w:tcPr>
            <w:tcW w:w="726" w:type="dxa"/>
          </w:tcPr>
          <w:p w:rsidR="00C73AB4" w:rsidRPr="00320967" w:rsidRDefault="00C73AB4" w:rsidP="00DD2171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  <w:r w:rsidRPr="00320967">
              <w:rPr>
                <w:b/>
              </w:rPr>
              <w:t>.</w:t>
            </w:r>
          </w:p>
        </w:tc>
        <w:tc>
          <w:tcPr>
            <w:tcW w:w="4369" w:type="dxa"/>
          </w:tcPr>
          <w:p w:rsidR="00C73AB4" w:rsidRPr="00320967" w:rsidRDefault="00C73AB4" w:rsidP="00592900">
            <w:pPr>
              <w:rPr>
                <w:b/>
              </w:rPr>
            </w:pPr>
            <w:r>
              <w:rPr>
                <w:b/>
              </w:rPr>
              <w:t>W</w:t>
            </w:r>
            <w:r w:rsidRPr="00320967">
              <w:rPr>
                <w:b/>
              </w:rPr>
              <w:t xml:space="preserve"> okresie kolejn</w:t>
            </w:r>
            <w:r>
              <w:rPr>
                <w:b/>
              </w:rPr>
              <w:t>ych 12 miesięcy – 10.000 miejsc.</w:t>
            </w:r>
          </w:p>
        </w:tc>
        <w:tc>
          <w:tcPr>
            <w:tcW w:w="2389" w:type="dxa"/>
            <w:vAlign w:val="center"/>
          </w:tcPr>
          <w:p w:rsidR="00C73AB4" w:rsidRPr="00B56ACB" w:rsidRDefault="00C73AB4" w:rsidP="0018342A">
            <w:pPr>
              <w:jc w:val="center"/>
            </w:pPr>
            <w:r w:rsidRPr="006B2E79">
              <w:t>Od 01 stycznia 2015 do 31 grudnia 2015</w:t>
            </w:r>
          </w:p>
        </w:tc>
        <w:tc>
          <w:tcPr>
            <w:tcW w:w="1804" w:type="dxa"/>
            <w:vMerge/>
            <w:vAlign w:val="center"/>
          </w:tcPr>
          <w:p w:rsidR="00C73AB4" w:rsidRPr="006B2E79" w:rsidRDefault="00C73AB4" w:rsidP="00532F53">
            <w:pPr>
              <w:jc w:val="center"/>
            </w:pPr>
          </w:p>
        </w:tc>
      </w:tr>
      <w:tr w:rsidR="00C73AB4" w:rsidTr="00532F53">
        <w:tc>
          <w:tcPr>
            <w:tcW w:w="726" w:type="dxa"/>
          </w:tcPr>
          <w:p w:rsidR="00C73AB4" w:rsidRPr="00320967" w:rsidRDefault="00C73AB4" w:rsidP="00DD2171">
            <w:pPr>
              <w:jc w:val="center"/>
              <w:rPr>
                <w:b/>
              </w:rPr>
            </w:pPr>
            <w:r w:rsidRPr="00320967">
              <w:rPr>
                <w:b/>
              </w:rPr>
              <w:t>1</w:t>
            </w:r>
            <w:r>
              <w:rPr>
                <w:b/>
              </w:rPr>
              <w:t>1</w:t>
            </w:r>
            <w:r w:rsidRPr="00320967">
              <w:rPr>
                <w:b/>
              </w:rPr>
              <w:t>.</w:t>
            </w:r>
          </w:p>
        </w:tc>
        <w:tc>
          <w:tcPr>
            <w:tcW w:w="4369" w:type="dxa"/>
          </w:tcPr>
          <w:p w:rsidR="00C73AB4" w:rsidRPr="00320967" w:rsidRDefault="00C73AB4" w:rsidP="00592900">
            <w:pPr>
              <w:rPr>
                <w:b/>
              </w:rPr>
            </w:pPr>
            <w:r>
              <w:rPr>
                <w:b/>
              </w:rPr>
              <w:t>W</w:t>
            </w:r>
            <w:r w:rsidRPr="00320967">
              <w:rPr>
                <w:b/>
              </w:rPr>
              <w:t xml:space="preserve"> okresie kolejn</w:t>
            </w:r>
            <w:r>
              <w:rPr>
                <w:b/>
              </w:rPr>
              <w:t>ych 12 miesięcy – 12.500 miejsc.</w:t>
            </w:r>
          </w:p>
        </w:tc>
        <w:tc>
          <w:tcPr>
            <w:tcW w:w="2389" w:type="dxa"/>
            <w:vAlign w:val="center"/>
          </w:tcPr>
          <w:p w:rsidR="00C73AB4" w:rsidRPr="00B56ACB" w:rsidRDefault="00C73AB4" w:rsidP="0018342A">
            <w:pPr>
              <w:jc w:val="center"/>
            </w:pPr>
            <w:r w:rsidRPr="006B2E79">
              <w:t>Od 01 stycznia 2016 do 31 grudnia 2016</w:t>
            </w:r>
          </w:p>
        </w:tc>
        <w:tc>
          <w:tcPr>
            <w:tcW w:w="1804" w:type="dxa"/>
            <w:vMerge/>
            <w:vAlign w:val="center"/>
          </w:tcPr>
          <w:p w:rsidR="00C73AB4" w:rsidRPr="006B2E79" w:rsidRDefault="00C73AB4" w:rsidP="00532F53">
            <w:pPr>
              <w:jc w:val="center"/>
            </w:pPr>
          </w:p>
        </w:tc>
      </w:tr>
      <w:tr w:rsidR="00C73AB4" w:rsidTr="00532F53">
        <w:tc>
          <w:tcPr>
            <w:tcW w:w="726" w:type="dxa"/>
          </w:tcPr>
          <w:p w:rsidR="00C73AB4" w:rsidRPr="00320967" w:rsidRDefault="00C73AB4" w:rsidP="00DD2171">
            <w:pPr>
              <w:jc w:val="center"/>
              <w:rPr>
                <w:b/>
              </w:rPr>
            </w:pPr>
            <w:r w:rsidRPr="00320967">
              <w:rPr>
                <w:b/>
              </w:rPr>
              <w:t>1</w:t>
            </w:r>
            <w:r>
              <w:rPr>
                <w:b/>
              </w:rPr>
              <w:t>2</w:t>
            </w:r>
            <w:r w:rsidRPr="00320967">
              <w:rPr>
                <w:b/>
              </w:rPr>
              <w:t>.</w:t>
            </w:r>
          </w:p>
        </w:tc>
        <w:tc>
          <w:tcPr>
            <w:tcW w:w="4369" w:type="dxa"/>
          </w:tcPr>
          <w:p w:rsidR="00C73AB4" w:rsidRPr="00320967" w:rsidRDefault="00C73AB4" w:rsidP="00592900">
            <w:pPr>
              <w:rPr>
                <w:b/>
              </w:rPr>
            </w:pPr>
            <w:r>
              <w:rPr>
                <w:b/>
              </w:rPr>
              <w:t>W</w:t>
            </w:r>
            <w:r w:rsidRPr="00320967">
              <w:rPr>
                <w:b/>
              </w:rPr>
              <w:t xml:space="preserve"> pozostałym okresie, tj. do końca obowiązywania Umowy – 15.000 miejsc.</w:t>
            </w:r>
          </w:p>
        </w:tc>
        <w:tc>
          <w:tcPr>
            <w:tcW w:w="2389" w:type="dxa"/>
            <w:vAlign w:val="center"/>
          </w:tcPr>
          <w:p w:rsidR="00C73AB4" w:rsidRPr="00B56ACB" w:rsidRDefault="00C73AB4" w:rsidP="0018342A">
            <w:pPr>
              <w:jc w:val="center"/>
            </w:pPr>
            <w:r w:rsidRPr="006B2E79">
              <w:t>Od 01 stycznia 2017 do końca trwania umowy</w:t>
            </w:r>
          </w:p>
        </w:tc>
        <w:tc>
          <w:tcPr>
            <w:tcW w:w="1804" w:type="dxa"/>
            <w:vMerge/>
            <w:vAlign w:val="center"/>
          </w:tcPr>
          <w:p w:rsidR="00C73AB4" w:rsidRPr="006B2E79" w:rsidRDefault="00C73AB4" w:rsidP="00532F53">
            <w:pPr>
              <w:jc w:val="center"/>
            </w:pPr>
          </w:p>
        </w:tc>
      </w:tr>
      <w:tr w:rsidR="00C73AB4" w:rsidTr="002716DF">
        <w:tc>
          <w:tcPr>
            <w:tcW w:w="7484" w:type="dxa"/>
            <w:gridSpan w:val="3"/>
          </w:tcPr>
          <w:p w:rsidR="00C73AB4" w:rsidRPr="006B2E79" w:rsidRDefault="00C73AB4" w:rsidP="006875B5">
            <w:pPr>
              <w:jc w:val="center"/>
            </w:pPr>
            <w:r w:rsidRPr="008F2FC3">
              <w:rPr>
                <w:b/>
              </w:rPr>
              <w:t>SUMA</w:t>
            </w:r>
            <w:r>
              <w:t xml:space="preserve"> :</w:t>
            </w:r>
          </w:p>
        </w:tc>
        <w:tc>
          <w:tcPr>
            <w:tcW w:w="1804" w:type="dxa"/>
            <w:vAlign w:val="center"/>
          </w:tcPr>
          <w:p w:rsidR="00C73AB4" w:rsidRPr="006B2E79" w:rsidRDefault="00C73AB4" w:rsidP="00532F53">
            <w:pPr>
              <w:jc w:val="center"/>
            </w:pPr>
            <w:r>
              <w:t>100%</w:t>
            </w:r>
          </w:p>
        </w:tc>
      </w:tr>
    </w:tbl>
    <w:p w:rsidR="00DD2171" w:rsidRDefault="00DD2171" w:rsidP="00605908">
      <w:pPr>
        <w:jc w:val="both"/>
      </w:pPr>
    </w:p>
    <w:p w:rsidR="00605908" w:rsidRDefault="00605908" w:rsidP="00605908">
      <w:pPr>
        <w:jc w:val="both"/>
      </w:pPr>
    </w:p>
    <w:sectPr w:rsidR="00605908" w:rsidSect="00E711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564387"/>
    <w:multiLevelType w:val="hybridMultilevel"/>
    <w:tmpl w:val="CF84A2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0D6FB4"/>
    <w:multiLevelType w:val="hybridMultilevel"/>
    <w:tmpl w:val="FB9AEE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/>
  <w:doNotTrackFormatting/>
  <w:defaultTabStop w:val="708"/>
  <w:hyphenationZone w:val="425"/>
  <w:characterSpacingControl w:val="doNotCompress"/>
  <w:compat/>
  <w:rsids>
    <w:rsidRoot w:val="000E7AB2"/>
    <w:rsid w:val="00010851"/>
    <w:rsid w:val="00012D33"/>
    <w:rsid w:val="0001483E"/>
    <w:rsid w:val="000453CE"/>
    <w:rsid w:val="00055138"/>
    <w:rsid w:val="000553FA"/>
    <w:rsid w:val="00061476"/>
    <w:rsid w:val="000752E7"/>
    <w:rsid w:val="000A2CB2"/>
    <w:rsid w:val="000B141C"/>
    <w:rsid w:val="000B7B68"/>
    <w:rsid w:val="000D7648"/>
    <w:rsid w:val="000E6362"/>
    <w:rsid w:val="000E7AB2"/>
    <w:rsid w:val="00134363"/>
    <w:rsid w:val="00157940"/>
    <w:rsid w:val="00170901"/>
    <w:rsid w:val="0018342A"/>
    <w:rsid w:val="00190D68"/>
    <w:rsid w:val="001F7FAC"/>
    <w:rsid w:val="00225753"/>
    <w:rsid w:val="00240A8D"/>
    <w:rsid w:val="00246366"/>
    <w:rsid w:val="00255389"/>
    <w:rsid w:val="00266EB3"/>
    <w:rsid w:val="00273B7F"/>
    <w:rsid w:val="0028379D"/>
    <w:rsid w:val="00284D1B"/>
    <w:rsid w:val="00287A35"/>
    <w:rsid w:val="002925B8"/>
    <w:rsid w:val="002952BF"/>
    <w:rsid w:val="0029706D"/>
    <w:rsid w:val="002A5AF4"/>
    <w:rsid w:val="002A6BE9"/>
    <w:rsid w:val="002E282F"/>
    <w:rsid w:val="002E335A"/>
    <w:rsid w:val="002F2C48"/>
    <w:rsid w:val="002F3B23"/>
    <w:rsid w:val="00303F5F"/>
    <w:rsid w:val="00320967"/>
    <w:rsid w:val="00321A3B"/>
    <w:rsid w:val="003333C1"/>
    <w:rsid w:val="00361E46"/>
    <w:rsid w:val="003B4F70"/>
    <w:rsid w:val="003C51FB"/>
    <w:rsid w:val="00401BA9"/>
    <w:rsid w:val="00401D89"/>
    <w:rsid w:val="00405F47"/>
    <w:rsid w:val="00426085"/>
    <w:rsid w:val="004559BF"/>
    <w:rsid w:val="004713D4"/>
    <w:rsid w:val="004D51F3"/>
    <w:rsid w:val="004E0F16"/>
    <w:rsid w:val="004E76AC"/>
    <w:rsid w:val="00501876"/>
    <w:rsid w:val="00511C60"/>
    <w:rsid w:val="00522B56"/>
    <w:rsid w:val="00532F53"/>
    <w:rsid w:val="00540D51"/>
    <w:rsid w:val="00567C45"/>
    <w:rsid w:val="005776E3"/>
    <w:rsid w:val="00592900"/>
    <w:rsid w:val="005A0E5F"/>
    <w:rsid w:val="005B6B56"/>
    <w:rsid w:val="005D6C1F"/>
    <w:rsid w:val="005E0BD9"/>
    <w:rsid w:val="00604331"/>
    <w:rsid w:val="00605908"/>
    <w:rsid w:val="0065291A"/>
    <w:rsid w:val="00662C45"/>
    <w:rsid w:val="00666624"/>
    <w:rsid w:val="006875B5"/>
    <w:rsid w:val="00694501"/>
    <w:rsid w:val="006949AD"/>
    <w:rsid w:val="006A28AC"/>
    <w:rsid w:val="006B2E79"/>
    <w:rsid w:val="006D3B08"/>
    <w:rsid w:val="006D4C88"/>
    <w:rsid w:val="006D718B"/>
    <w:rsid w:val="006E69F7"/>
    <w:rsid w:val="006F366D"/>
    <w:rsid w:val="00702011"/>
    <w:rsid w:val="00722C38"/>
    <w:rsid w:val="0072675A"/>
    <w:rsid w:val="007607E7"/>
    <w:rsid w:val="00767C51"/>
    <w:rsid w:val="0077015C"/>
    <w:rsid w:val="00780DB9"/>
    <w:rsid w:val="007B6A8A"/>
    <w:rsid w:val="007C2D2D"/>
    <w:rsid w:val="007D1778"/>
    <w:rsid w:val="007E56A0"/>
    <w:rsid w:val="007E7051"/>
    <w:rsid w:val="007F0CD0"/>
    <w:rsid w:val="008001F6"/>
    <w:rsid w:val="00834E62"/>
    <w:rsid w:val="00843487"/>
    <w:rsid w:val="008735D3"/>
    <w:rsid w:val="0087420F"/>
    <w:rsid w:val="00883DF4"/>
    <w:rsid w:val="008D47A9"/>
    <w:rsid w:val="008F06C3"/>
    <w:rsid w:val="008F2FC3"/>
    <w:rsid w:val="00910CC0"/>
    <w:rsid w:val="00912437"/>
    <w:rsid w:val="009375B6"/>
    <w:rsid w:val="0096075C"/>
    <w:rsid w:val="0096408D"/>
    <w:rsid w:val="00972DE2"/>
    <w:rsid w:val="009915EF"/>
    <w:rsid w:val="009A66F3"/>
    <w:rsid w:val="009B530F"/>
    <w:rsid w:val="009C415A"/>
    <w:rsid w:val="009D67D3"/>
    <w:rsid w:val="009E1C38"/>
    <w:rsid w:val="009E7EBD"/>
    <w:rsid w:val="00A15CE2"/>
    <w:rsid w:val="00A237EC"/>
    <w:rsid w:val="00A23D6B"/>
    <w:rsid w:val="00A311AD"/>
    <w:rsid w:val="00A331CC"/>
    <w:rsid w:val="00A353A8"/>
    <w:rsid w:val="00A534EE"/>
    <w:rsid w:val="00AB2E12"/>
    <w:rsid w:val="00AD4688"/>
    <w:rsid w:val="00AE7611"/>
    <w:rsid w:val="00AF156F"/>
    <w:rsid w:val="00B24B71"/>
    <w:rsid w:val="00B261B2"/>
    <w:rsid w:val="00B40A01"/>
    <w:rsid w:val="00B43F41"/>
    <w:rsid w:val="00B56ACB"/>
    <w:rsid w:val="00B57872"/>
    <w:rsid w:val="00B63FAA"/>
    <w:rsid w:val="00B7199B"/>
    <w:rsid w:val="00B84550"/>
    <w:rsid w:val="00BC2FD3"/>
    <w:rsid w:val="00C24A25"/>
    <w:rsid w:val="00C33AAF"/>
    <w:rsid w:val="00C739E9"/>
    <w:rsid w:val="00C73AB4"/>
    <w:rsid w:val="00C93E3B"/>
    <w:rsid w:val="00CA5063"/>
    <w:rsid w:val="00CC2C43"/>
    <w:rsid w:val="00CE0128"/>
    <w:rsid w:val="00D0462F"/>
    <w:rsid w:val="00D144C4"/>
    <w:rsid w:val="00D16659"/>
    <w:rsid w:val="00D211CA"/>
    <w:rsid w:val="00D432E6"/>
    <w:rsid w:val="00D672E9"/>
    <w:rsid w:val="00D8142D"/>
    <w:rsid w:val="00DB394F"/>
    <w:rsid w:val="00DD1387"/>
    <w:rsid w:val="00DD2171"/>
    <w:rsid w:val="00DD6B70"/>
    <w:rsid w:val="00E63C1D"/>
    <w:rsid w:val="00E7110C"/>
    <w:rsid w:val="00E7669D"/>
    <w:rsid w:val="00E91B2E"/>
    <w:rsid w:val="00E9284E"/>
    <w:rsid w:val="00EB4469"/>
    <w:rsid w:val="00F0087E"/>
    <w:rsid w:val="00F14A8A"/>
    <w:rsid w:val="00F227F6"/>
    <w:rsid w:val="00F41AAB"/>
    <w:rsid w:val="00F62DC3"/>
    <w:rsid w:val="00F91C73"/>
    <w:rsid w:val="00FB64FB"/>
    <w:rsid w:val="00FD1451"/>
    <w:rsid w:val="00FE3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53CE"/>
  </w:style>
  <w:style w:type="paragraph" w:styleId="Nagwek1">
    <w:name w:val="heading 1"/>
    <w:basedOn w:val="Normalny"/>
    <w:next w:val="Normalny"/>
    <w:link w:val="Nagwek1Znak"/>
    <w:uiPriority w:val="9"/>
    <w:qFormat/>
    <w:rsid w:val="0006147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D21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8001F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001F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001F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01F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01F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01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01F6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605908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06147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6147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D21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8001F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001F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001F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01F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01F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01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01F6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605908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06147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4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75EECB-BEFA-4362-BB95-52B18785F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576</Words>
  <Characters>3457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4025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Woźniak Grzegorz  (DIRS)</dc:creator>
  <cp:lastModifiedBy>Michał Ajdarow</cp:lastModifiedBy>
  <cp:revision>8</cp:revision>
  <dcterms:created xsi:type="dcterms:W3CDTF">2013-08-05T11:36:00Z</dcterms:created>
  <dcterms:modified xsi:type="dcterms:W3CDTF">2013-08-08T11:41:00Z</dcterms:modified>
</cp:coreProperties>
</file>