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ED" w:rsidRPr="003A1FDB" w:rsidRDefault="00F138ED" w:rsidP="007104DE">
      <w:pPr>
        <w:spacing w:after="0" w:line="240" w:lineRule="auto"/>
        <w:ind w:firstLine="708"/>
        <w:jc w:val="right"/>
        <w:rPr>
          <w:color w:val="000000" w:themeColor="text1"/>
          <w:spacing w:val="28"/>
        </w:rPr>
      </w:pPr>
      <w:r w:rsidRPr="003A1FDB">
        <w:rPr>
          <w:rFonts w:ascii="Arial" w:hAnsi="Arial"/>
          <w:color w:val="000000" w:themeColor="text1"/>
          <w:spacing w:val="20"/>
          <w:sz w:val="18"/>
        </w:rPr>
        <w:t xml:space="preserve">Warszawa, dnia </w:t>
      </w:r>
      <w:r w:rsidR="000F30E1">
        <w:rPr>
          <w:rFonts w:ascii="Arial" w:hAnsi="Arial"/>
          <w:color w:val="000000" w:themeColor="text1"/>
          <w:spacing w:val="20"/>
          <w:sz w:val="18"/>
        </w:rPr>
        <w:t>20</w:t>
      </w:r>
      <w:r w:rsidRPr="003A1FDB">
        <w:rPr>
          <w:rFonts w:ascii="Arial" w:hAnsi="Arial"/>
          <w:color w:val="000000" w:themeColor="text1"/>
          <w:spacing w:val="20"/>
          <w:sz w:val="18"/>
        </w:rPr>
        <w:t>.</w:t>
      </w:r>
      <w:r w:rsidR="003A1FDB" w:rsidRPr="003A1FDB">
        <w:rPr>
          <w:rFonts w:ascii="Arial" w:hAnsi="Arial"/>
          <w:color w:val="000000" w:themeColor="text1"/>
          <w:spacing w:val="20"/>
          <w:sz w:val="18"/>
        </w:rPr>
        <w:t>11</w:t>
      </w:r>
      <w:r w:rsidRPr="003A1FDB">
        <w:rPr>
          <w:rFonts w:ascii="Arial" w:hAnsi="Arial"/>
          <w:color w:val="000000" w:themeColor="text1"/>
          <w:spacing w:val="20"/>
          <w:sz w:val="18"/>
        </w:rPr>
        <w:t>.2013 r.</w:t>
      </w:r>
    </w:p>
    <w:p w:rsidR="00F138ED" w:rsidRPr="003A1FDB" w:rsidRDefault="00F138ED" w:rsidP="007104DE">
      <w:pPr>
        <w:spacing w:after="0" w:line="240" w:lineRule="auto"/>
        <w:rPr>
          <w:color w:val="000000" w:themeColor="text1"/>
        </w:rPr>
      </w:pPr>
    </w:p>
    <w:p w:rsidR="00F138ED" w:rsidRPr="003A1FDB" w:rsidRDefault="00F138ED" w:rsidP="007104DE">
      <w:pPr>
        <w:framePr w:w="4418" w:h="1023" w:hSpace="141" w:wrap="around" w:vAnchor="text" w:hAnchor="page" w:x="1342" w:y="118"/>
        <w:spacing w:after="0" w:line="240" w:lineRule="auto"/>
        <w:jc w:val="center"/>
        <w:rPr>
          <w:rFonts w:ascii="Arial" w:hAnsi="Arial"/>
          <w:color w:val="000000" w:themeColor="text1"/>
          <w:spacing w:val="20"/>
          <w:sz w:val="18"/>
        </w:rPr>
      </w:pPr>
      <w:r w:rsidRPr="003A1FDB">
        <w:rPr>
          <w:rFonts w:ascii="Arial" w:hAnsi="Arial"/>
          <w:color w:val="000000" w:themeColor="text1"/>
          <w:spacing w:val="20"/>
          <w:sz w:val="18"/>
        </w:rPr>
        <w:t xml:space="preserve">MINISTERSTWO  SPRAWIEDLIWOŚCI </w:t>
      </w:r>
    </w:p>
    <w:p w:rsidR="00F138ED" w:rsidRPr="003A1FDB" w:rsidRDefault="00F138ED" w:rsidP="007104DE">
      <w:pPr>
        <w:framePr w:w="4418" w:h="1023" w:hSpace="141" w:wrap="around" w:vAnchor="text" w:hAnchor="page" w:x="1342" w:y="118"/>
        <w:spacing w:after="0" w:line="240" w:lineRule="auto"/>
        <w:jc w:val="center"/>
        <w:rPr>
          <w:rFonts w:ascii="Arial" w:hAnsi="Arial"/>
          <w:color w:val="000000" w:themeColor="text1"/>
          <w:sz w:val="16"/>
        </w:rPr>
      </w:pPr>
      <w:r w:rsidRPr="003A1FDB">
        <w:rPr>
          <w:rFonts w:ascii="Arial" w:hAnsi="Arial"/>
          <w:color w:val="000000" w:themeColor="text1"/>
          <w:sz w:val="16"/>
        </w:rPr>
        <w:t>Al. Ujazdowskie 11</w:t>
      </w:r>
    </w:p>
    <w:p w:rsidR="00F138ED" w:rsidRPr="003A1FDB" w:rsidRDefault="00F138ED" w:rsidP="007104DE">
      <w:pPr>
        <w:framePr w:w="4418" w:h="1023" w:hSpace="141" w:wrap="around" w:vAnchor="text" w:hAnchor="page" w:x="1342" w:y="118"/>
        <w:spacing w:after="0" w:line="240" w:lineRule="auto"/>
        <w:jc w:val="center"/>
        <w:rPr>
          <w:rFonts w:ascii="Arial" w:hAnsi="Arial"/>
          <w:color w:val="000000" w:themeColor="text1"/>
          <w:sz w:val="16"/>
        </w:rPr>
      </w:pPr>
      <w:r w:rsidRPr="003A1FDB">
        <w:rPr>
          <w:rFonts w:ascii="Arial" w:hAnsi="Arial"/>
          <w:color w:val="000000" w:themeColor="text1"/>
          <w:sz w:val="16"/>
        </w:rPr>
        <w:t xml:space="preserve">00-567 WARSZAWA </w:t>
      </w:r>
    </w:p>
    <w:p w:rsidR="00F138ED" w:rsidRPr="003A1FDB" w:rsidRDefault="00F138ED" w:rsidP="007104DE">
      <w:pPr>
        <w:framePr w:w="4418" w:h="1023" w:hSpace="141" w:wrap="around" w:vAnchor="text" w:hAnchor="page" w:x="1342" w:y="118"/>
        <w:spacing w:after="0" w:line="240" w:lineRule="auto"/>
        <w:jc w:val="center"/>
        <w:rPr>
          <w:color w:val="000000" w:themeColor="text1"/>
          <w:sz w:val="16"/>
        </w:rPr>
      </w:pPr>
      <w:r w:rsidRPr="003A1FDB">
        <w:rPr>
          <w:rFonts w:ascii="Arial" w:hAnsi="Arial"/>
          <w:color w:val="000000" w:themeColor="text1"/>
          <w:sz w:val="16"/>
        </w:rPr>
        <w:t>Centrala tel. 521-28-88</w:t>
      </w:r>
    </w:p>
    <w:p w:rsidR="00F138ED" w:rsidRPr="003A1FDB" w:rsidRDefault="00F138ED" w:rsidP="007104DE">
      <w:pPr>
        <w:spacing w:after="0" w:line="240" w:lineRule="auto"/>
        <w:rPr>
          <w:color w:val="000000" w:themeColor="text1"/>
        </w:rPr>
      </w:pPr>
    </w:p>
    <w:p w:rsidR="00F138ED" w:rsidRPr="003A1FDB" w:rsidRDefault="00F138ED" w:rsidP="007104DE">
      <w:pPr>
        <w:spacing w:after="0" w:line="240" w:lineRule="auto"/>
        <w:rPr>
          <w:color w:val="000000" w:themeColor="text1"/>
        </w:rPr>
      </w:pPr>
    </w:p>
    <w:p w:rsidR="00F138ED" w:rsidRPr="003A1FDB" w:rsidRDefault="00F138ED" w:rsidP="007104DE">
      <w:pPr>
        <w:spacing w:after="0" w:line="240" w:lineRule="auto"/>
        <w:rPr>
          <w:color w:val="000000" w:themeColor="text1"/>
        </w:rPr>
      </w:pPr>
    </w:p>
    <w:p w:rsidR="00F138ED" w:rsidRPr="003A1FDB" w:rsidRDefault="00F138ED" w:rsidP="007104DE">
      <w:pPr>
        <w:spacing w:after="0" w:line="240" w:lineRule="auto"/>
        <w:rPr>
          <w:color w:val="000000" w:themeColor="text1"/>
        </w:rPr>
      </w:pPr>
    </w:p>
    <w:p w:rsidR="00F138ED" w:rsidRPr="003A1FDB" w:rsidRDefault="00F138ED" w:rsidP="007104DE">
      <w:pPr>
        <w:spacing w:after="0" w:line="240" w:lineRule="auto"/>
        <w:rPr>
          <w:color w:val="000000" w:themeColor="text1"/>
        </w:rPr>
      </w:pPr>
    </w:p>
    <w:p w:rsidR="00F138ED" w:rsidRPr="003A1FDB" w:rsidRDefault="00F138ED" w:rsidP="007104DE">
      <w:pPr>
        <w:spacing w:after="0" w:line="240" w:lineRule="auto"/>
        <w:jc w:val="both"/>
        <w:rPr>
          <w:rFonts w:ascii="Garamond" w:hAnsi="Garamond"/>
          <w:color w:val="000000" w:themeColor="text1"/>
        </w:rPr>
      </w:pPr>
    </w:p>
    <w:p w:rsidR="00F138ED" w:rsidRPr="003A1FDB" w:rsidRDefault="00F138ED" w:rsidP="007104DE">
      <w:pPr>
        <w:pStyle w:val="Nagwek2"/>
        <w:spacing w:line="240" w:lineRule="auto"/>
        <w:jc w:val="both"/>
        <w:rPr>
          <w:b w:val="0"/>
          <w:bCs w:val="0"/>
          <w:color w:val="000000" w:themeColor="text1"/>
          <w:sz w:val="24"/>
        </w:rPr>
      </w:pPr>
      <w:r w:rsidRPr="003A1FDB">
        <w:rPr>
          <w:color w:val="000000" w:themeColor="text1"/>
          <w:sz w:val="24"/>
        </w:rPr>
        <w:t>BOF-II-3710-45/13</w:t>
      </w:r>
    </w:p>
    <w:p w:rsidR="00F138ED" w:rsidRPr="003A1FDB" w:rsidRDefault="00F138ED" w:rsidP="007104DE">
      <w:pPr>
        <w:pStyle w:val="Nagwek4"/>
        <w:jc w:val="both"/>
        <w:rPr>
          <w:color w:val="000000" w:themeColor="text1"/>
          <w:sz w:val="36"/>
          <w:szCs w:val="36"/>
        </w:rPr>
      </w:pPr>
      <w:proofErr w:type="spellStart"/>
      <w:r w:rsidRPr="003A1FDB">
        <w:rPr>
          <w:color w:val="000000" w:themeColor="text1"/>
          <w:sz w:val="36"/>
          <w:szCs w:val="36"/>
        </w:rPr>
        <w:t>Do</w:t>
      </w:r>
      <w:proofErr w:type="spellEnd"/>
      <w:r w:rsidRPr="003A1FDB">
        <w:rPr>
          <w:color w:val="000000" w:themeColor="text1"/>
          <w:sz w:val="36"/>
          <w:szCs w:val="36"/>
        </w:rPr>
        <w:t xml:space="preserve"> Wykonawców</w:t>
      </w:r>
    </w:p>
    <w:p w:rsidR="00F138ED" w:rsidRPr="003A1FDB" w:rsidRDefault="00F138ED" w:rsidP="007104DE">
      <w:pPr>
        <w:spacing w:after="0" w:line="240" w:lineRule="auto"/>
        <w:jc w:val="both"/>
        <w:rPr>
          <w:rFonts w:ascii="Garamond" w:hAnsi="Garamond"/>
          <w:color w:val="000000" w:themeColor="text1"/>
          <w:u w:val="single"/>
        </w:rPr>
      </w:pPr>
    </w:p>
    <w:p w:rsidR="00F138ED" w:rsidRPr="003A1FDB" w:rsidRDefault="00F138ED" w:rsidP="007104DE">
      <w:pPr>
        <w:spacing w:after="0" w:line="240" w:lineRule="auto"/>
        <w:jc w:val="both"/>
        <w:rPr>
          <w:rFonts w:ascii="Garamond" w:hAnsi="Garamond"/>
          <w:color w:val="000000" w:themeColor="text1"/>
          <w:u w:val="single"/>
        </w:rPr>
      </w:pPr>
    </w:p>
    <w:p w:rsidR="00F76EC4" w:rsidRDefault="00F76EC4" w:rsidP="007104DE">
      <w:pPr>
        <w:spacing w:after="0" w:line="240" w:lineRule="auto"/>
        <w:jc w:val="both"/>
        <w:rPr>
          <w:rFonts w:ascii="Garamond" w:hAnsi="Garamond"/>
          <w:color w:val="000000" w:themeColor="text1"/>
          <w:u w:val="single"/>
        </w:rPr>
      </w:pPr>
    </w:p>
    <w:p w:rsidR="00F76EC4" w:rsidRDefault="00F76EC4" w:rsidP="007104DE">
      <w:pPr>
        <w:spacing w:after="0" w:line="240" w:lineRule="auto"/>
        <w:jc w:val="both"/>
        <w:rPr>
          <w:rFonts w:ascii="Garamond" w:hAnsi="Garamond"/>
          <w:color w:val="000000" w:themeColor="text1"/>
          <w:u w:val="single"/>
        </w:rPr>
      </w:pPr>
    </w:p>
    <w:p w:rsidR="00F138ED" w:rsidRPr="003A1FDB" w:rsidRDefault="00F138ED" w:rsidP="007104DE">
      <w:pPr>
        <w:spacing w:after="0" w:line="240" w:lineRule="auto"/>
        <w:jc w:val="both"/>
        <w:rPr>
          <w:rFonts w:ascii="Garamond" w:hAnsi="Garamond"/>
          <w:color w:val="000000" w:themeColor="text1"/>
          <w:u w:val="single"/>
        </w:rPr>
      </w:pPr>
      <w:r w:rsidRPr="003A1FDB">
        <w:rPr>
          <w:rFonts w:ascii="Garamond" w:hAnsi="Garamond"/>
          <w:color w:val="000000" w:themeColor="text1"/>
          <w:u w:val="single"/>
        </w:rPr>
        <w:t>Dotyczy: postępowania o udzielenie zamówienia publicznego na „Usługę eksploatacji i rozwoju Systemu Dozoru Elektronicznego”.</w:t>
      </w:r>
    </w:p>
    <w:p w:rsidR="00F138ED" w:rsidRPr="003A1FDB" w:rsidRDefault="00F138ED" w:rsidP="007104DE">
      <w:pPr>
        <w:spacing w:after="0" w:line="240" w:lineRule="auto"/>
        <w:jc w:val="both"/>
        <w:rPr>
          <w:rFonts w:ascii="Garamond" w:hAnsi="Garamond"/>
          <w:color w:val="000000" w:themeColor="text1"/>
          <w:u w:val="single"/>
        </w:rPr>
      </w:pPr>
      <w:r w:rsidRPr="003A1FDB">
        <w:rPr>
          <w:rFonts w:ascii="Garamond" w:hAnsi="Garamond"/>
          <w:bCs/>
          <w:color w:val="000000" w:themeColor="text1"/>
          <w:u w:val="single"/>
        </w:rPr>
        <w:t xml:space="preserve">Znak sprawy postępowania nadany przez Zamawiającego: </w:t>
      </w:r>
      <w:r w:rsidRPr="003A1FDB">
        <w:rPr>
          <w:rFonts w:ascii="Garamond" w:hAnsi="Garamond"/>
          <w:b/>
          <w:color w:val="000000" w:themeColor="text1"/>
          <w:u w:val="single"/>
        </w:rPr>
        <w:t>BOF-II-3710-45/13.</w:t>
      </w:r>
    </w:p>
    <w:p w:rsidR="00F138ED" w:rsidRPr="003A1FDB" w:rsidRDefault="00F138ED" w:rsidP="007104DE">
      <w:pPr>
        <w:pStyle w:val="Nagwek"/>
        <w:tabs>
          <w:tab w:val="left" w:pos="708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</w:p>
    <w:p w:rsidR="00F138ED" w:rsidRPr="003A1FDB" w:rsidRDefault="00F138ED" w:rsidP="007104DE">
      <w:pPr>
        <w:pStyle w:val="Nagwek"/>
        <w:tabs>
          <w:tab w:val="left" w:pos="708"/>
        </w:tabs>
        <w:jc w:val="both"/>
        <w:rPr>
          <w:rFonts w:ascii="Garamond" w:hAnsi="Garamond"/>
          <w:color w:val="000000" w:themeColor="text1"/>
        </w:rPr>
      </w:pPr>
    </w:p>
    <w:p w:rsidR="00F138ED" w:rsidRPr="003A1FDB" w:rsidRDefault="00F138ED" w:rsidP="007104DE">
      <w:pPr>
        <w:pStyle w:val="Nagwek"/>
        <w:tabs>
          <w:tab w:val="left" w:pos="708"/>
        </w:tabs>
        <w:jc w:val="both"/>
        <w:rPr>
          <w:rFonts w:ascii="Garamond" w:hAnsi="Garamond"/>
          <w:color w:val="000000" w:themeColor="text1"/>
        </w:rPr>
      </w:pPr>
      <w:r w:rsidRPr="003A1FDB">
        <w:rPr>
          <w:rFonts w:ascii="Garamond" w:hAnsi="Garamond"/>
          <w:color w:val="000000" w:themeColor="text1"/>
        </w:rPr>
        <w:t>Ministerstwo Sprawiedliwości, jako Zamawiający w przedmiotowym postępowaniu o udzielenie zamówienia publicznego, działając zgodnie z art. 38 ust. 2 ustawy z dnia 29 stycznia 2004 r. -Prawo zamówień publicznych (Dz. U. z 2013 r. poz. 907 ze zm.), zwanej dalej „ustawą Pzp”, w związku z art. 38 ust. 1 ustawy</w:t>
      </w:r>
      <w:r w:rsidR="004A3BC7">
        <w:rPr>
          <w:rFonts w:ascii="Garamond" w:hAnsi="Garamond"/>
          <w:color w:val="000000" w:themeColor="text1"/>
        </w:rPr>
        <w:t xml:space="preserve"> </w:t>
      </w:r>
      <w:proofErr w:type="spellStart"/>
      <w:r w:rsidR="004A3BC7">
        <w:rPr>
          <w:rFonts w:ascii="Garamond" w:hAnsi="Garamond"/>
          <w:color w:val="000000" w:themeColor="text1"/>
        </w:rPr>
        <w:t>Pzp</w:t>
      </w:r>
      <w:proofErr w:type="spellEnd"/>
      <w:r w:rsidR="004A3BC7">
        <w:rPr>
          <w:rFonts w:ascii="Garamond" w:hAnsi="Garamond"/>
          <w:color w:val="000000" w:themeColor="text1"/>
        </w:rPr>
        <w:t xml:space="preserve"> </w:t>
      </w:r>
      <w:r w:rsidR="00924739">
        <w:rPr>
          <w:rFonts w:ascii="Garamond" w:hAnsi="Garamond"/>
          <w:color w:val="000000" w:themeColor="text1"/>
        </w:rPr>
        <w:t xml:space="preserve">w nawiązaniu </w:t>
      </w:r>
      <w:proofErr w:type="spellStart"/>
      <w:r w:rsidR="00924739">
        <w:rPr>
          <w:rFonts w:ascii="Garamond" w:hAnsi="Garamond"/>
          <w:color w:val="000000" w:themeColor="text1"/>
        </w:rPr>
        <w:t>do</w:t>
      </w:r>
      <w:proofErr w:type="spellEnd"/>
      <w:r w:rsidR="00924739">
        <w:rPr>
          <w:rFonts w:ascii="Garamond" w:hAnsi="Garamond"/>
          <w:color w:val="000000" w:themeColor="text1"/>
        </w:rPr>
        <w:t xml:space="preserve"> pisma Zamawiającego do Wykonawców </w:t>
      </w:r>
      <w:r w:rsidR="00274DC1">
        <w:rPr>
          <w:rFonts w:ascii="Garamond" w:hAnsi="Garamond"/>
          <w:color w:val="000000" w:themeColor="text1"/>
        </w:rPr>
        <w:br/>
      </w:r>
      <w:r w:rsidR="00924739">
        <w:rPr>
          <w:rFonts w:ascii="Garamond" w:hAnsi="Garamond"/>
          <w:color w:val="000000" w:themeColor="text1"/>
        </w:rPr>
        <w:t>z dnia 24.10.2013 r.</w:t>
      </w:r>
      <w:r w:rsidR="00F76EC4">
        <w:rPr>
          <w:rFonts w:ascii="Garamond" w:hAnsi="Garamond"/>
          <w:color w:val="000000" w:themeColor="text1"/>
        </w:rPr>
        <w:t xml:space="preserve"> oraz w nawiązaniu </w:t>
      </w:r>
      <w:proofErr w:type="spellStart"/>
      <w:r w:rsidR="00F76EC4">
        <w:rPr>
          <w:rFonts w:ascii="Garamond" w:hAnsi="Garamond"/>
          <w:color w:val="000000" w:themeColor="text1"/>
        </w:rPr>
        <w:t>do</w:t>
      </w:r>
      <w:proofErr w:type="spellEnd"/>
      <w:r w:rsidR="00F76EC4">
        <w:rPr>
          <w:rFonts w:ascii="Garamond" w:hAnsi="Garamond"/>
          <w:color w:val="000000" w:themeColor="text1"/>
        </w:rPr>
        <w:t xml:space="preserve"> pisma Zamawiającego </w:t>
      </w:r>
      <w:proofErr w:type="spellStart"/>
      <w:r w:rsidR="00F76EC4">
        <w:rPr>
          <w:rFonts w:ascii="Garamond" w:hAnsi="Garamond"/>
          <w:color w:val="000000" w:themeColor="text1"/>
        </w:rPr>
        <w:t>do</w:t>
      </w:r>
      <w:proofErr w:type="spellEnd"/>
      <w:r w:rsidR="00F76EC4">
        <w:rPr>
          <w:rFonts w:ascii="Garamond" w:hAnsi="Garamond"/>
          <w:color w:val="000000" w:themeColor="text1"/>
        </w:rPr>
        <w:t xml:space="preserve"> Wykonawców z dnia 19.11.2013 r. </w:t>
      </w:r>
      <w:r w:rsidR="00242F56">
        <w:rPr>
          <w:rFonts w:ascii="Garamond" w:hAnsi="Garamond"/>
          <w:color w:val="000000" w:themeColor="text1"/>
        </w:rPr>
        <w:t xml:space="preserve">w zakresie odpowiedzi nr 2 na pytanie nr 2 (23) </w:t>
      </w:r>
      <w:r w:rsidR="00F76EC4">
        <w:rPr>
          <w:rFonts w:ascii="Garamond" w:hAnsi="Garamond"/>
          <w:color w:val="000000" w:themeColor="text1"/>
        </w:rPr>
        <w:t xml:space="preserve">w wyniku oczywistej omyłki pisarskiej Zamawiającego </w:t>
      </w:r>
      <w:r w:rsidRPr="003A1FDB">
        <w:rPr>
          <w:rFonts w:ascii="Garamond" w:hAnsi="Garamond"/>
          <w:color w:val="000000" w:themeColor="text1"/>
        </w:rPr>
        <w:t xml:space="preserve">przekazuje </w:t>
      </w:r>
      <w:r w:rsidR="00F76EC4">
        <w:rPr>
          <w:rFonts w:ascii="Garamond" w:hAnsi="Garamond"/>
          <w:color w:val="000000" w:themeColor="text1"/>
        </w:rPr>
        <w:t xml:space="preserve">ponownie </w:t>
      </w:r>
      <w:r w:rsidRPr="003A1FDB">
        <w:rPr>
          <w:rFonts w:ascii="Garamond" w:hAnsi="Garamond"/>
          <w:color w:val="000000" w:themeColor="text1"/>
        </w:rPr>
        <w:t>treść zap</w:t>
      </w:r>
      <w:r w:rsidR="00EA0054">
        <w:rPr>
          <w:rFonts w:ascii="Garamond" w:hAnsi="Garamond"/>
          <w:color w:val="000000" w:themeColor="text1"/>
        </w:rPr>
        <w:t xml:space="preserve">ytania wraz z wyjaśnieniem </w:t>
      </w:r>
      <w:r w:rsidRPr="003A1FDB">
        <w:rPr>
          <w:rFonts w:ascii="Garamond" w:hAnsi="Garamond"/>
          <w:color w:val="000000" w:themeColor="text1"/>
        </w:rPr>
        <w:t xml:space="preserve">treści Specyfikacji Istotnych Warunków Zamówienia, zwanej dalej „SIWZ” oraz działając zgodnie </w:t>
      </w:r>
      <w:r w:rsidR="00EA0054">
        <w:rPr>
          <w:rFonts w:ascii="Garamond" w:hAnsi="Garamond"/>
          <w:color w:val="000000" w:themeColor="text1"/>
        </w:rPr>
        <w:br/>
      </w:r>
      <w:r w:rsidRPr="003A1FDB">
        <w:rPr>
          <w:rFonts w:ascii="Garamond" w:hAnsi="Garamond"/>
          <w:color w:val="000000" w:themeColor="text1"/>
        </w:rPr>
        <w:t>z art. 38 ust. 4 ustawy Pzp odpowiednio zmienia treść SIWZ:</w:t>
      </w:r>
    </w:p>
    <w:p w:rsidR="006A4E8A" w:rsidRDefault="006A4E8A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</w:p>
    <w:p w:rsidR="00F76EC4" w:rsidRDefault="00F76EC4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</w:p>
    <w:p w:rsidR="000C265B" w:rsidRDefault="000C265B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  <w:r>
        <w:rPr>
          <w:rFonts w:ascii="Garamond" w:hAnsi="Garamond"/>
          <w:b/>
          <w:color w:val="000000" w:themeColor="text1"/>
          <w:sz w:val="24"/>
          <w:szCs w:val="24"/>
          <w:u w:val="single"/>
        </w:rPr>
        <w:t>Uwaga Zamawiającego:</w:t>
      </w:r>
    </w:p>
    <w:p w:rsidR="004C7A7D" w:rsidRPr="00F76EC4" w:rsidRDefault="00F76EC4" w:rsidP="00AC29A8">
      <w:pPr>
        <w:spacing w:after="0" w:line="24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F76EC4">
        <w:rPr>
          <w:rFonts w:ascii="Garamond" w:hAnsi="Garamond"/>
          <w:color w:val="000000" w:themeColor="text1"/>
          <w:sz w:val="24"/>
          <w:szCs w:val="24"/>
        </w:rPr>
        <w:t>Liczba w nawiasie oznacza</w:t>
      </w:r>
      <w:r w:rsidR="000C265B" w:rsidRPr="00F76EC4">
        <w:rPr>
          <w:rFonts w:ascii="Garamond" w:hAnsi="Garamond"/>
          <w:color w:val="000000" w:themeColor="text1"/>
          <w:sz w:val="24"/>
          <w:szCs w:val="24"/>
        </w:rPr>
        <w:t xml:space="preserve"> numer pytania z pisma Zamawiającego do Wykonawców z dnia 24.10.2013 r.</w:t>
      </w:r>
    </w:p>
    <w:p w:rsidR="000C265B" w:rsidRPr="000C265B" w:rsidRDefault="000C265B" w:rsidP="00AC29A8">
      <w:pPr>
        <w:spacing w:after="0" w:line="24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</w:p>
    <w:p w:rsidR="00F76EC4" w:rsidRDefault="00F76EC4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</w:p>
    <w:p w:rsidR="00AC29A8" w:rsidRPr="003A1FDB" w:rsidRDefault="00AC29A8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  <w:r w:rsidRPr="003A1FDB">
        <w:rPr>
          <w:rFonts w:ascii="Garamond" w:hAnsi="Garamond"/>
          <w:b/>
          <w:color w:val="000000" w:themeColor="text1"/>
          <w:sz w:val="24"/>
          <w:szCs w:val="24"/>
          <w:u w:val="single"/>
        </w:rPr>
        <w:t xml:space="preserve">Pytanie nr </w:t>
      </w:r>
      <w:r w:rsidR="006A4E8A" w:rsidRPr="003A1FDB">
        <w:rPr>
          <w:rFonts w:ascii="Garamond" w:hAnsi="Garamond"/>
          <w:b/>
          <w:color w:val="000000" w:themeColor="text1"/>
          <w:sz w:val="24"/>
          <w:szCs w:val="24"/>
          <w:u w:val="single"/>
        </w:rPr>
        <w:t>2 (</w:t>
      </w:r>
      <w:r w:rsidRPr="003A1FDB">
        <w:rPr>
          <w:rFonts w:ascii="Garamond" w:hAnsi="Garamond"/>
          <w:b/>
          <w:color w:val="000000" w:themeColor="text1"/>
          <w:sz w:val="24"/>
          <w:szCs w:val="24"/>
          <w:u w:val="single"/>
        </w:rPr>
        <w:t>23</w:t>
      </w:r>
      <w:r w:rsidR="006A4E8A" w:rsidRPr="003A1FDB">
        <w:rPr>
          <w:rFonts w:ascii="Garamond" w:hAnsi="Garamond"/>
          <w:b/>
          <w:color w:val="000000" w:themeColor="text1"/>
          <w:sz w:val="24"/>
          <w:szCs w:val="24"/>
          <w:u w:val="single"/>
        </w:rPr>
        <w:t>)</w:t>
      </w:r>
    </w:p>
    <w:p w:rsidR="00AC29A8" w:rsidRPr="003A1FDB" w:rsidRDefault="00AC29A8" w:rsidP="00AC29A8">
      <w:pPr>
        <w:spacing w:after="0" w:line="24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3A1FDB">
        <w:rPr>
          <w:rFonts w:ascii="Garamond" w:hAnsi="Garamond"/>
          <w:color w:val="000000" w:themeColor="text1"/>
          <w:sz w:val="24"/>
          <w:szCs w:val="24"/>
        </w:rPr>
        <w:t>W odniesieniu do zapisu § 5 ust. 1 pkt. 3 Wzoru Umowy dotyczącego wprowadzania poprawek wynikających ze zmian prawnych wnioskujemy o zmianę sztywnego terminu ich wprowadzenia określonego na „nie dłużej niż 30 dni”. Pragniemy zaznaczyć, że w chwili obecnej nie można przewidzieć ich zakresu wobec powyższego Wykonawcy nie mogą zadeklarować, że w przeciągu 21 dni roboczych będą wstanie w dowolny sposób przebudować system SDE.</w:t>
      </w:r>
    </w:p>
    <w:p w:rsidR="00AC29A8" w:rsidRPr="003A1FDB" w:rsidRDefault="00AC29A8" w:rsidP="00AC29A8">
      <w:pPr>
        <w:spacing w:after="0" w:line="24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</w:p>
    <w:p w:rsidR="00F76EC4" w:rsidRDefault="00F76EC4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  <w:r>
        <w:rPr>
          <w:rFonts w:ascii="Garamond" w:hAnsi="Garamond"/>
          <w:b/>
          <w:color w:val="000000" w:themeColor="text1"/>
          <w:sz w:val="24"/>
          <w:szCs w:val="24"/>
          <w:u w:val="single"/>
        </w:rPr>
        <w:t>Było:</w:t>
      </w:r>
    </w:p>
    <w:p w:rsidR="00AC29A8" w:rsidRPr="003A1FDB" w:rsidRDefault="00AC29A8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  <w:r w:rsidRPr="003A1FDB">
        <w:rPr>
          <w:rFonts w:ascii="Garamond" w:hAnsi="Garamond"/>
          <w:b/>
          <w:color w:val="000000" w:themeColor="text1"/>
          <w:sz w:val="24"/>
          <w:szCs w:val="24"/>
          <w:u w:val="single"/>
        </w:rPr>
        <w:t>Odpowiedź nr</w:t>
      </w:r>
      <w:r w:rsidR="006A4E8A" w:rsidRPr="003A1FDB">
        <w:rPr>
          <w:rFonts w:ascii="Garamond" w:hAnsi="Garamond"/>
          <w:b/>
          <w:color w:val="000000" w:themeColor="text1"/>
          <w:sz w:val="24"/>
          <w:szCs w:val="24"/>
          <w:u w:val="single"/>
        </w:rPr>
        <w:t xml:space="preserve"> 2</w:t>
      </w:r>
    </w:p>
    <w:p w:rsidR="00D92C24" w:rsidRPr="003A1FDB" w:rsidRDefault="00AA60D9" w:rsidP="00D92C24">
      <w:pPr>
        <w:spacing w:after="0" w:line="24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3A1FDB">
        <w:rPr>
          <w:rFonts w:ascii="Garamond" w:hAnsi="Garamond"/>
          <w:color w:val="000000" w:themeColor="text1"/>
          <w:sz w:val="24"/>
          <w:szCs w:val="24"/>
        </w:rPr>
        <w:t>Zamawiający zmienia</w:t>
      </w:r>
      <w:r w:rsidR="00D92C24" w:rsidRPr="003A1FDB">
        <w:rPr>
          <w:rFonts w:ascii="Garamond" w:hAnsi="Garamond"/>
          <w:color w:val="000000" w:themeColor="text1"/>
          <w:sz w:val="24"/>
          <w:szCs w:val="24"/>
        </w:rPr>
        <w:t xml:space="preserve"> treść SIWZ poprzez zmianę §5 ust. 1 pkt. 3 załącznika nr 1 do SIWZ - Wzór Umowy o treści:</w:t>
      </w:r>
    </w:p>
    <w:p w:rsidR="004C7A7D" w:rsidRPr="00C77469" w:rsidRDefault="00D92C24" w:rsidP="00C77469">
      <w:pPr>
        <w:pStyle w:val="Nagwek3"/>
        <w:tabs>
          <w:tab w:val="num" w:pos="284"/>
        </w:tabs>
        <w:spacing w:line="240" w:lineRule="auto"/>
        <w:jc w:val="both"/>
        <w:rPr>
          <w:rFonts w:ascii="Garamond" w:hAnsi="Garamond"/>
          <w:b w:val="0"/>
          <w:i/>
          <w:color w:val="000000" w:themeColor="text1"/>
          <w:sz w:val="24"/>
          <w:szCs w:val="24"/>
        </w:rPr>
      </w:pPr>
      <w:r w:rsidRPr="003A1FDB">
        <w:rPr>
          <w:rFonts w:ascii="Garamond" w:hAnsi="Garamond"/>
          <w:b w:val="0"/>
          <w:i/>
          <w:color w:val="000000" w:themeColor="text1"/>
          <w:sz w:val="24"/>
          <w:szCs w:val="24"/>
        </w:rPr>
        <w:t>"Wprowadzania bez dodatkowego wynagrodzenia na pisemny wniosek Zamawiającego modyfikacji do Systemu Informatycznego SDE o pracochłonności nie przekraczającej 4 800 roboczogodzin przez cały okres etapu II Umowy, po</w:t>
      </w:r>
      <w:r w:rsidR="00C106D2" w:rsidRPr="003A1FDB">
        <w:rPr>
          <w:rFonts w:ascii="Garamond" w:hAnsi="Garamond"/>
          <w:b w:val="0"/>
          <w:i/>
          <w:color w:val="000000" w:themeColor="text1"/>
          <w:sz w:val="24"/>
          <w:szCs w:val="24"/>
        </w:rPr>
        <w:t xml:space="preserve"> </w:t>
      </w:r>
      <w:r w:rsidRPr="003A1FDB">
        <w:rPr>
          <w:rFonts w:ascii="Garamond" w:hAnsi="Garamond" w:cs="Times New Roman"/>
          <w:b w:val="0"/>
          <w:i/>
          <w:color w:val="000000" w:themeColor="text1"/>
          <w:sz w:val="24"/>
          <w:szCs w:val="24"/>
        </w:rPr>
        <w:t xml:space="preserve">uprzednim uzgodnieniu terminu wykonania i pracochłonności danej </w:t>
      </w:r>
      <w:r w:rsidRPr="003A1FDB">
        <w:rPr>
          <w:rFonts w:ascii="Garamond" w:hAnsi="Garamond"/>
          <w:b w:val="0"/>
          <w:i/>
          <w:color w:val="000000" w:themeColor="text1"/>
          <w:sz w:val="24"/>
          <w:szCs w:val="24"/>
        </w:rPr>
        <w:t>modyfikacji z Wykonawcą."</w:t>
      </w:r>
    </w:p>
    <w:p w:rsidR="004C7A7D" w:rsidRPr="003A1FDB" w:rsidRDefault="004C7A7D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</w:p>
    <w:p w:rsidR="00B537E4" w:rsidRDefault="00B537E4" w:rsidP="00F76EC4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</w:p>
    <w:p w:rsidR="00F76EC4" w:rsidRDefault="00F76EC4" w:rsidP="00F76EC4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  <w:r>
        <w:rPr>
          <w:rFonts w:ascii="Garamond" w:hAnsi="Garamond"/>
          <w:b/>
          <w:color w:val="000000" w:themeColor="text1"/>
          <w:sz w:val="24"/>
          <w:szCs w:val="24"/>
          <w:u w:val="single"/>
        </w:rPr>
        <w:lastRenderedPageBreak/>
        <w:t>Jest po zmianie:</w:t>
      </w:r>
    </w:p>
    <w:p w:rsidR="00F76EC4" w:rsidRPr="003A1FDB" w:rsidRDefault="00F76EC4" w:rsidP="00F76EC4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  <w:r w:rsidRPr="003A1FDB">
        <w:rPr>
          <w:rFonts w:ascii="Garamond" w:hAnsi="Garamond"/>
          <w:b/>
          <w:color w:val="000000" w:themeColor="text1"/>
          <w:sz w:val="24"/>
          <w:szCs w:val="24"/>
          <w:u w:val="single"/>
        </w:rPr>
        <w:t>Odpowiedź nr 2</w:t>
      </w:r>
    </w:p>
    <w:p w:rsidR="00F76EC4" w:rsidRPr="003A1FDB" w:rsidRDefault="00F76EC4" w:rsidP="00F76EC4">
      <w:pPr>
        <w:spacing w:after="0" w:line="24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3A1FDB">
        <w:rPr>
          <w:rFonts w:ascii="Garamond" w:hAnsi="Garamond"/>
          <w:color w:val="000000" w:themeColor="text1"/>
          <w:sz w:val="24"/>
          <w:szCs w:val="24"/>
        </w:rPr>
        <w:t xml:space="preserve">Zamawiający zmienia treść SIWZ poprzez zmianę §5 ust. 1 pkt. 3 załącznika nr 1 </w:t>
      </w:r>
      <w:proofErr w:type="spellStart"/>
      <w:r w:rsidRPr="003A1FDB">
        <w:rPr>
          <w:rFonts w:ascii="Garamond" w:hAnsi="Garamond"/>
          <w:color w:val="000000" w:themeColor="text1"/>
          <w:sz w:val="24"/>
          <w:szCs w:val="24"/>
        </w:rPr>
        <w:t>do</w:t>
      </w:r>
      <w:proofErr w:type="spellEnd"/>
      <w:r w:rsidRPr="003A1FDB">
        <w:rPr>
          <w:rFonts w:ascii="Garamond" w:hAnsi="Garamond"/>
          <w:color w:val="000000" w:themeColor="text1"/>
          <w:sz w:val="24"/>
          <w:szCs w:val="24"/>
        </w:rPr>
        <w:t xml:space="preserve"> SIWZ - Wzór Umowy o treści:</w:t>
      </w:r>
    </w:p>
    <w:p w:rsidR="00F76EC4" w:rsidRPr="00C77469" w:rsidRDefault="00F76EC4" w:rsidP="00F76EC4">
      <w:pPr>
        <w:pStyle w:val="Nagwek3"/>
        <w:tabs>
          <w:tab w:val="num" w:pos="284"/>
        </w:tabs>
        <w:spacing w:line="240" w:lineRule="auto"/>
        <w:jc w:val="both"/>
        <w:rPr>
          <w:rFonts w:ascii="Garamond" w:hAnsi="Garamond"/>
          <w:b w:val="0"/>
          <w:i/>
          <w:color w:val="000000" w:themeColor="text1"/>
          <w:sz w:val="24"/>
          <w:szCs w:val="24"/>
        </w:rPr>
      </w:pPr>
      <w:r w:rsidRPr="003A1FDB">
        <w:rPr>
          <w:rFonts w:ascii="Garamond" w:hAnsi="Garamond"/>
          <w:b w:val="0"/>
          <w:i/>
          <w:color w:val="000000" w:themeColor="text1"/>
          <w:sz w:val="24"/>
          <w:szCs w:val="24"/>
        </w:rPr>
        <w:t xml:space="preserve">"Wprowadzania bez dodatkowego wynagrodzenia na pisemny wniosek Zamawiającego modyfikacji </w:t>
      </w:r>
      <w:proofErr w:type="spellStart"/>
      <w:r w:rsidRPr="003A1FDB">
        <w:rPr>
          <w:rFonts w:ascii="Garamond" w:hAnsi="Garamond"/>
          <w:b w:val="0"/>
          <w:i/>
          <w:color w:val="000000" w:themeColor="text1"/>
          <w:sz w:val="24"/>
          <w:szCs w:val="24"/>
        </w:rPr>
        <w:t>do</w:t>
      </w:r>
      <w:proofErr w:type="spellEnd"/>
      <w:r w:rsidRPr="003A1FDB">
        <w:rPr>
          <w:rFonts w:ascii="Garamond" w:hAnsi="Garamond"/>
          <w:b w:val="0"/>
          <w:i/>
          <w:color w:val="000000" w:themeColor="text1"/>
          <w:sz w:val="24"/>
          <w:szCs w:val="24"/>
        </w:rPr>
        <w:t xml:space="preserve"> Systemu Informatycznego SDE o pracochłonności nie przekraczającej 4 800 roboczogodzin przez cały okres etapu II Umowy, po </w:t>
      </w:r>
      <w:r w:rsidRPr="003A1FDB">
        <w:rPr>
          <w:rFonts w:ascii="Garamond" w:hAnsi="Garamond" w:cs="Times New Roman"/>
          <w:b w:val="0"/>
          <w:i/>
          <w:color w:val="000000" w:themeColor="text1"/>
          <w:sz w:val="24"/>
          <w:szCs w:val="24"/>
        </w:rPr>
        <w:t xml:space="preserve">uprzednim uzgodnieniu terminu wykonania i pracochłonności danej </w:t>
      </w:r>
      <w:r>
        <w:rPr>
          <w:rFonts w:ascii="Garamond" w:hAnsi="Garamond"/>
          <w:b w:val="0"/>
          <w:i/>
          <w:color w:val="000000" w:themeColor="text1"/>
          <w:sz w:val="24"/>
          <w:szCs w:val="24"/>
        </w:rPr>
        <w:t>modyfikacji z Zamawiającym</w:t>
      </w:r>
      <w:r w:rsidRPr="003A1FDB">
        <w:rPr>
          <w:rFonts w:ascii="Garamond" w:hAnsi="Garamond"/>
          <w:b w:val="0"/>
          <w:i/>
          <w:color w:val="000000" w:themeColor="text1"/>
          <w:sz w:val="24"/>
          <w:szCs w:val="24"/>
        </w:rPr>
        <w:t>."</w:t>
      </w:r>
    </w:p>
    <w:p w:rsidR="00F76EC4" w:rsidRPr="003A1FDB" w:rsidRDefault="00F76EC4" w:rsidP="00F76EC4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</w:p>
    <w:p w:rsidR="00F76EC4" w:rsidRDefault="00F76EC4" w:rsidP="00AC29A8">
      <w:pPr>
        <w:spacing w:after="0" w:line="240" w:lineRule="auto"/>
        <w:jc w:val="both"/>
        <w:rPr>
          <w:rFonts w:ascii="Garamond" w:hAnsi="Garamond"/>
          <w:b/>
          <w:color w:val="000000" w:themeColor="text1"/>
          <w:sz w:val="24"/>
          <w:szCs w:val="24"/>
          <w:u w:val="single"/>
        </w:rPr>
      </w:pPr>
    </w:p>
    <w:p w:rsidR="007104DE" w:rsidRPr="003A1FDB" w:rsidRDefault="004C3C02" w:rsidP="007104DE">
      <w:pPr>
        <w:jc w:val="both"/>
        <w:rPr>
          <w:rFonts w:ascii="Garamond" w:hAnsi="Garamond"/>
          <w:b/>
          <w:color w:val="000000" w:themeColor="text1"/>
        </w:rPr>
      </w:pPr>
      <w:r>
        <w:rPr>
          <w:rFonts w:ascii="Garamond" w:hAnsi="Garamond"/>
          <w:b/>
          <w:color w:val="000000" w:themeColor="text1"/>
        </w:rPr>
        <w:t>Z</w:t>
      </w:r>
      <w:r w:rsidR="004E33C7">
        <w:rPr>
          <w:rFonts w:ascii="Garamond" w:hAnsi="Garamond"/>
          <w:b/>
          <w:color w:val="000000" w:themeColor="text1"/>
        </w:rPr>
        <w:t xml:space="preserve">miana </w:t>
      </w:r>
      <w:r>
        <w:rPr>
          <w:rFonts w:ascii="Garamond" w:hAnsi="Garamond"/>
          <w:b/>
          <w:color w:val="000000" w:themeColor="text1"/>
        </w:rPr>
        <w:t>treści SIWZ jest wiążąca</w:t>
      </w:r>
      <w:r w:rsidR="007104DE" w:rsidRPr="003A1FDB">
        <w:rPr>
          <w:rFonts w:ascii="Garamond" w:hAnsi="Garamond"/>
          <w:b/>
          <w:color w:val="000000" w:themeColor="text1"/>
        </w:rPr>
        <w:t xml:space="preserve"> dla w</w:t>
      </w:r>
      <w:r>
        <w:rPr>
          <w:rFonts w:ascii="Garamond" w:hAnsi="Garamond"/>
          <w:b/>
          <w:color w:val="000000" w:themeColor="text1"/>
        </w:rPr>
        <w:t>szystkich Wykonawców i należy ją</w:t>
      </w:r>
      <w:r w:rsidR="007104DE" w:rsidRPr="003A1FDB">
        <w:rPr>
          <w:rFonts w:ascii="Garamond" w:hAnsi="Garamond"/>
          <w:b/>
          <w:color w:val="000000" w:themeColor="text1"/>
        </w:rPr>
        <w:t xml:space="preserve"> uwzględnić przy sporządzaniu i składaniu oferty.</w:t>
      </w:r>
    </w:p>
    <w:p w:rsidR="007104DE" w:rsidRPr="003A1FDB" w:rsidRDefault="007104DE" w:rsidP="007104DE">
      <w:pPr>
        <w:spacing w:after="0" w:line="240" w:lineRule="auto"/>
        <w:jc w:val="both"/>
        <w:rPr>
          <w:rFonts w:ascii="Garamond" w:hAnsi="Garamond"/>
          <w:b/>
          <w:color w:val="000000" w:themeColor="text1"/>
        </w:rPr>
      </w:pPr>
    </w:p>
    <w:p w:rsidR="007104DE" w:rsidRPr="003A1FDB" w:rsidRDefault="007104DE" w:rsidP="007104DE">
      <w:pPr>
        <w:spacing w:after="0" w:line="240" w:lineRule="auto"/>
        <w:ind w:left="4956" w:firstLine="708"/>
        <w:jc w:val="both"/>
        <w:rPr>
          <w:rFonts w:ascii="Garamond" w:hAnsi="Garamond"/>
          <w:color w:val="000000" w:themeColor="text1"/>
        </w:rPr>
      </w:pPr>
      <w:r w:rsidRPr="003A1FDB">
        <w:rPr>
          <w:rFonts w:ascii="Garamond" w:hAnsi="Garamond"/>
          <w:color w:val="000000" w:themeColor="text1"/>
        </w:rPr>
        <w:t xml:space="preserve">      z upoważnienia              </w:t>
      </w:r>
    </w:p>
    <w:p w:rsidR="007104DE" w:rsidRPr="003A1FDB" w:rsidRDefault="007104DE" w:rsidP="007104DE">
      <w:pPr>
        <w:spacing w:after="0" w:line="240" w:lineRule="auto"/>
        <w:jc w:val="both"/>
        <w:rPr>
          <w:rFonts w:ascii="Garamond" w:hAnsi="Garamond"/>
          <w:color w:val="000000" w:themeColor="text1"/>
        </w:rPr>
      </w:pP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  <w:t xml:space="preserve">               Podsekretarza Stanu </w:t>
      </w:r>
    </w:p>
    <w:p w:rsidR="007104DE" w:rsidRPr="003A1FDB" w:rsidRDefault="007104DE" w:rsidP="007104DE">
      <w:pPr>
        <w:spacing w:after="0" w:line="240" w:lineRule="auto"/>
        <w:jc w:val="both"/>
        <w:rPr>
          <w:rFonts w:ascii="Garamond" w:hAnsi="Garamond"/>
          <w:color w:val="000000" w:themeColor="text1"/>
        </w:rPr>
      </w:pP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  <w:t xml:space="preserve">                 w Ministerstwie Sprawiedliwości</w:t>
      </w:r>
    </w:p>
    <w:p w:rsidR="007104DE" w:rsidRPr="003A1FDB" w:rsidRDefault="007104DE" w:rsidP="007104DE">
      <w:pPr>
        <w:spacing w:after="0" w:line="240" w:lineRule="auto"/>
        <w:jc w:val="both"/>
        <w:rPr>
          <w:rFonts w:ascii="Garamond" w:hAnsi="Garamond"/>
          <w:color w:val="000000" w:themeColor="text1"/>
        </w:rPr>
      </w:pPr>
      <w:r w:rsidRPr="003A1FDB">
        <w:rPr>
          <w:rFonts w:ascii="Garamond" w:hAnsi="Garamond"/>
          <w:b/>
          <w:color w:val="000000" w:themeColor="text1"/>
        </w:rPr>
        <w:tab/>
      </w:r>
      <w:r w:rsidRPr="003A1FDB">
        <w:rPr>
          <w:rFonts w:ascii="Garamond" w:hAnsi="Garamond"/>
          <w:b/>
          <w:color w:val="000000" w:themeColor="text1"/>
        </w:rPr>
        <w:tab/>
      </w:r>
      <w:r w:rsidRPr="003A1FDB">
        <w:rPr>
          <w:rFonts w:ascii="Garamond" w:hAnsi="Garamond"/>
          <w:b/>
          <w:color w:val="000000" w:themeColor="text1"/>
        </w:rPr>
        <w:tab/>
      </w:r>
      <w:r w:rsidRPr="003A1FDB">
        <w:rPr>
          <w:rFonts w:ascii="Garamond" w:hAnsi="Garamond"/>
          <w:b/>
          <w:color w:val="000000" w:themeColor="text1"/>
        </w:rPr>
        <w:tab/>
      </w:r>
      <w:r w:rsidRPr="003A1FDB">
        <w:rPr>
          <w:rFonts w:ascii="Garamond" w:hAnsi="Garamond"/>
          <w:b/>
          <w:color w:val="000000" w:themeColor="text1"/>
        </w:rPr>
        <w:tab/>
      </w:r>
      <w:r w:rsidRPr="003A1FDB">
        <w:rPr>
          <w:rFonts w:ascii="Garamond" w:hAnsi="Garamond"/>
          <w:b/>
          <w:color w:val="000000" w:themeColor="text1"/>
        </w:rPr>
        <w:tab/>
        <w:t xml:space="preserve">            </w:t>
      </w:r>
      <w:r w:rsidRPr="003A1FDB">
        <w:rPr>
          <w:rFonts w:ascii="Garamond" w:hAnsi="Garamond"/>
          <w:b/>
          <w:color w:val="000000" w:themeColor="text1"/>
        </w:rPr>
        <w:tab/>
        <w:t xml:space="preserve">        </w:t>
      </w:r>
      <w:r w:rsidRPr="003A1FDB">
        <w:rPr>
          <w:rFonts w:ascii="Garamond" w:hAnsi="Garamond"/>
          <w:color w:val="000000" w:themeColor="text1"/>
        </w:rPr>
        <w:t>Stanisława Chmielewskiego</w:t>
      </w:r>
    </w:p>
    <w:p w:rsidR="007104DE" w:rsidRPr="00F9529E" w:rsidRDefault="007104DE" w:rsidP="007104DE">
      <w:pPr>
        <w:tabs>
          <w:tab w:val="left" w:pos="9070"/>
        </w:tabs>
        <w:spacing w:after="0" w:line="240" w:lineRule="auto"/>
        <w:ind w:right="4536"/>
        <w:jc w:val="both"/>
        <w:rPr>
          <w:rFonts w:ascii="Garamond" w:hAnsi="Garamond"/>
          <w:b/>
          <w:color w:val="000000" w:themeColor="text1"/>
        </w:rPr>
      </w:pPr>
    </w:p>
    <w:p w:rsidR="007104DE" w:rsidRPr="00F9529E" w:rsidRDefault="007104DE" w:rsidP="007104DE">
      <w:pPr>
        <w:spacing w:after="0" w:line="240" w:lineRule="auto"/>
        <w:jc w:val="both"/>
        <w:rPr>
          <w:rFonts w:ascii="Garamond" w:hAnsi="Garamond"/>
          <w:b/>
          <w:color w:val="000000" w:themeColor="text1"/>
        </w:rPr>
      </w:pPr>
      <w:r w:rsidRPr="00F9529E">
        <w:rPr>
          <w:rFonts w:ascii="Garamond" w:hAnsi="Garamond"/>
          <w:b/>
          <w:color w:val="000000" w:themeColor="text1"/>
        </w:rPr>
        <w:tab/>
      </w:r>
      <w:r w:rsidRPr="00F9529E">
        <w:rPr>
          <w:rFonts w:ascii="Garamond" w:hAnsi="Garamond"/>
          <w:b/>
          <w:color w:val="000000" w:themeColor="text1"/>
        </w:rPr>
        <w:tab/>
      </w:r>
      <w:r w:rsidRPr="00F9529E">
        <w:rPr>
          <w:rFonts w:ascii="Garamond" w:hAnsi="Garamond"/>
          <w:b/>
          <w:color w:val="000000" w:themeColor="text1"/>
        </w:rPr>
        <w:tab/>
      </w:r>
      <w:r w:rsidR="00F76EC4">
        <w:rPr>
          <w:rFonts w:ascii="Garamond" w:hAnsi="Garamond"/>
          <w:b/>
          <w:color w:val="000000" w:themeColor="text1"/>
        </w:rPr>
        <w:tab/>
      </w:r>
      <w:r w:rsidR="00F76EC4">
        <w:rPr>
          <w:rFonts w:ascii="Garamond" w:hAnsi="Garamond"/>
          <w:b/>
          <w:color w:val="000000" w:themeColor="text1"/>
        </w:rPr>
        <w:tab/>
      </w:r>
      <w:r w:rsidR="00F76EC4">
        <w:rPr>
          <w:rFonts w:ascii="Garamond" w:hAnsi="Garamond"/>
          <w:b/>
          <w:color w:val="000000" w:themeColor="text1"/>
        </w:rPr>
        <w:tab/>
      </w:r>
      <w:r w:rsidR="00F76EC4">
        <w:rPr>
          <w:rFonts w:ascii="Garamond" w:hAnsi="Garamond"/>
          <w:b/>
          <w:color w:val="000000" w:themeColor="text1"/>
        </w:rPr>
        <w:tab/>
      </w:r>
      <w:r w:rsidR="00F76EC4">
        <w:rPr>
          <w:rFonts w:ascii="Garamond" w:hAnsi="Garamond"/>
          <w:b/>
          <w:color w:val="000000" w:themeColor="text1"/>
        </w:rPr>
        <w:tab/>
      </w:r>
      <w:r w:rsidR="00F76EC4">
        <w:rPr>
          <w:rFonts w:ascii="Garamond" w:hAnsi="Garamond"/>
          <w:b/>
          <w:color w:val="000000" w:themeColor="text1"/>
        </w:rPr>
        <w:tab/>
      </w:r>
      <w:r w:rsidR="00D01C34">
        <w:rPr>
          <w:rFonts w:ascii="Garamond" w:hAnsi="Garamond"/>
          <w:b/>
          <w:color w:val="000000" w:themeColor="text1"/>
        </w:rPr>
        <w:t>/-/</w:t>
      </w:r>
    </w:p>
    <w:p w:rsidR="007104DE" w:rsidRPr="003A1FDB" w:rsidRDefault="007104DE" w:rsidP="007104DE">
      <w:pPr>
        <w:spacing w:after="0" w:line="240" w:lineRule="auto"/>
        <w:jc w:val="both"/>
        <w:rPr>
          <w:rFonts w:ascii="Garamond" w:hAnsi="Garamond"/>
          <w:b/>
          <w:color w:val="000000" w:themeColor="text1"/>
        </w:rPr>
      </w:pP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  <w:t xml:space="preserve"> </w:t>
      </w:r>
      <w:r w:rsidRPr="003A1FDB">
        <w:rPr>
          <w:rFonts w:ascii="Garamond" w:hAnsi="Garamond"/>
          <w:color w:val="000000" w:themeColor="text1"/>
        </w:rPr>
        <w:tab/>
      </w:r>
      <w:r w:rsidRPr="003A1FDB">
        <w:rPr>
          <w:rFonts w:ascii="Garamond" w:hAnsi="Garamond"/>
          <w:color w:val="000000" w:themeColor="text1"/>
        </w:rPr>
        <w:tab/>
        <w:t xml:space="preserve">         </w:t>
      </w:r>
      <w:r w:rsidRPr="003A1FDB">
        <w:rPr>
          <w:rFonts w:ascii="Garamond" w:hAnsi="Garamond"/>
          <w:b/>
          <w:color w:val="000000" w:themeColor="text1"/>
        </w:rPr>
        <w:t>gen. Paweł Nasiłowski</w:t>
      </w:r>
    </w:p>
    <w:p w:rsidR="007104DE" w:rsidRPr="003A1FDB" w:rsidRDefault="007104DE" w:rsidP="007104DE">
      <w:pPr>
        <w:spacing w:after="0" w:line="240" w:lineRule="auto"/>
        <w:jc w:val="both"/>
        <w:rPr>
          <w:rFonts w:ascii="Garamond" w:hAnsi="Garamond"/>
          <w:b/>
          <w:color w:val="000000" w:themeColor="text1"/>
        </w:rPr>
      </w:pPr>
      <w:r w:rsidRPr="003A1FDB">
        <w:rPr>
          <w:rFonts w:ascii="Garamond" w:hAnsi="Garamond"/>
          <w:color w:val="000000" w:themeColor="text1"/>
        </w:rPr>
        <w:t xml:space="preserve">                                                              </w:t>
      </w:r>
      <w:r w:rsidR="007B3775">
        <w:rPr>
          <w:rFonts w:ascii="Garamond" w:hAnsi="Garamond"/>
          <w:color w:val="000000" w:themeColor="text1"/>
        </w:rPr>
        <w:t xml:space="preserve">                       </w:t>
      </w:r>
      <w:r w:rsidRPr="003A1FDB">
        <w:rPr>
          <w:rFonts w:ascii="Garamond" w:hAnsi="Garamond"/>
          <w:color w:val="000000" w:themeColor="text1"/>
        </w:rPr>
        <w:t xml:space="preserve">Przewodniczący Komisji Przetargowej </w:t>
      </w:r>
    </w:p>
    <w:p w:rsidR="007104DE" w:rsidRPr="003A1FDB" w:rsidRDefault="007104DE" w:rsidP="007104DE">
      <w:pPr>
        <w:spacing w:after="0" w:line="24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</w:p>
    <w:sectPr w:rsidR="007104DE" w:rsidRPr="003A1FDB" w:rsidSect="00315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E579C"/>
    <w:multiLevelType w:val="hybridMultilevel"/>
    <w:tmpl w:val="A0404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8396C"/>
    <w:multiLevelType w:val="multilevel"/>
    <w:tmpl w:val="FF0AE70E"/>
    <w:lvl w:ilvl="0"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1466709"/>
    <w:multiLevelType w:val="multilevel"/>
    <w:tmpl w:val="91B2C4C6"/>
    <w:lvl w:ilvl="0">
      <w:start w:val="4"/>
      <w:numFmt w:val="decimal"/>
      <w:suff w:val="space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  <w:b w:val="0"/>
        <w:color w:val="000000" w:themeColor="text1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rFonts w:hint="default"/>
        <w:b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1855" w:hanging="720"/>
      </w:pPr>
      <w:rPr>
        <w:rFonts w:hint="default"/>
        <w:b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720" w:hanging="72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sz w:val="24"/>
      </w:rPr>
    </w:lvl>
  </w:abstractNum>
  <w:abstractNum w:abstractNumId="3">
    <w:nsid w:val="11FB01DF"/>
    <w:multiLevelType w:val="hybridMultilevel"/>
    <w:tmpl w:val="D8C0E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5">
    <w:nsid w:val="1A6C668B"/>
    <w:multiLevelType w:val="multilevel"/>
    <w:tmpl w:val="E1D42C44"/>
    <w:lvl w:ilvl="0">
      <w:start w:val="3"/>
      <w:numFmt w:val="decimal"/>
      <w:suff w:val="space"/>
      <w:lvlText w:val="%1."/>
      <w:lvlJc w:val="left"/>
      <w:pPr>
        <w:ind w:left="540" w:hanging="540"/>
      </w:pPr>
      <w:rPr>
        <w:rFonts w:hint="default"/>
        <w:b w:val="0"/>
        <w:sz w:val="27"/>
        <w:szCs w:val="27"/>
      </w:rPr>
    </w:lvl>
    <w:lvl w:ilvl="1">
      <w:start w:val="2"/>
      <w:numFmt w:val="decimal"/>
      <w:suff w:val="space"/>
      <w:lvlText w:val="%1.%2."/>
      <w:lvlJc w:val="left"/>
      <w:pPr>
        <w:ind w:left="1745" w:hanging="54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31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  <w:b w:val="0"/>
      </w:rPr>
    </w:lvl>
  </w:abstractNum>
  <w:abstractNum w:abstractNumId="6">
    <w:nsid w:val="22873DDF"/>
    <w:multiLevelType w:val="hybridMultilevel"/>
    <w:tmpl w:val="AE7EB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96C79"/>
    <w:multiLevelType w:val="hybridMultilevel"/>
    <w:tmpl w:val="77BAAE96"/>
    <w:lvl w:ilvl="0" w:tplc="DFB0F67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31426"/>
    <w:multiLevelType w:val="multilevel"/>
    <w:tmpl w:val="1FA2DE8E"/>
    <w:lvl w:ilvl="0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  <w:sz w:val="32"/>
        <w:szCs w:val="32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2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b w:val="0"/>
        <w:strike w:val="0"/>
        <w:color w:val="auto"/>
        <w:sz w:val="24"/>
        <w:szCs w:val="24"/>
      </w:rPr>
    </w:lvl>
    <w:lvl w:ilvl="3">
      <w:start w:val="1"/>
      <w:numFmt w:val="decimal"/>
      <w:isLgl/>
      <w:suff w:val="space"/>
      <w:lvlText w:val="%1.%2.%3.%4."/>
      <w:lvlJc w:val="left"/>
      <w:pPr>
        <w:ind w:left="1080" w:hanging="720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9C06ACA"/>
    <w:multiLevelType w:val="multilevel"/>
    <w:tmpl w:val="72B87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7"/>
        <w:szCs w:val="27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strike w:val="0"/>
        <w:color w:val="000000" w:themeColor="text1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7882764"/>
    <w:multiLevelType w:val="multilevel"/>
    <w:tmpl w:val="050042A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682" w:hanging="540"/>
      </w:pPr>
      <w:rPr>
        <w:rFonts w:hint="default"/>
        <w:b w:val="0"/>
        <w:color w:val="auto"/>
      </w:rPr>
    </w:lvl>
    <w:lvl w:ilvl="2">
      <w:start w:val="3"/>
      <w:numFmt w:val="decimal"/>
      <w:suff w:val="space"/>
      <w:lvlText w:val="%1.%2.%3."/>
      <w:lvlJc w:val="left"/>
      <w:pPr>
        <w:ind w:left="3131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1">
    <w:nsid w:val="7E543618"/>
    <w:multiLevelType w:val="hybridMultilevel"/>
    <w:tmpl w:val="6654FB76"/>
    <w:lvl w:ilvl="0" w:tplc="FADA2C6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  <w:sz w:val="27"/>
          <w:szCs w:val="27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792" w:hanging="432"/>
        </w:pPr>
        <w:rPr>
          <w:rFonts w:hint="default"/>
          <w:b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1728" w:hanging="648"/>
        </w:pPr>
        <w:rPr>
          <w:rFonts w:hint="default"/>
          <w:b w:val="0"/>
          <w:color w:val="000000" w:themeColor="text1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C29A8"/>
    <w:rsid w:val="00005100"/>
    <w:rsid w:val="00015E3D"/>
    <w:rsid w:val="000251C5"/>
    <w:rsid w:val="00027B58"/>
    <w:rsid w:val="00035786"/>
    <w:rsid w:val="000C265B"/>
    <w:rsid w:val="000D5F92"/>
    <w:rsid w:val="000F30E1"/>
    <w:rsid w:val="00112D95"/>
    <w:rsid w:val="00155E18"/>
    <w:rsid w:val="00170E8A"/>
    <w:rsid w:val="0019558A"/>
    <w:rsid w:val="001A160A"/>
    <w:rsid w:val="00242F56"/>
    <w:rsid w:val="00263B76"/>
    <w:rsid w:val="002732DC"/>
    <w:rsid w:val="00274DC1"/>
    <w:rsid w:val="002C33AA"/>
    <w:rsid w:val="002D5CEA"/>
    <w:rsid w:val="002E45A1"/>
    <w:rsid w:val="002F2016"/>
    <w:rsid w:val="00315383"/>
    <w:rsid w:val="003272E1"/>
    <w:rsid w:val="00344B0E"/>
    <w:rsid w:val="0037508D"/>
    <w:rsid w:val="00392774"/>
    <w:rsid w:val="003A1FDB"/>
    <w:rsid w:val="003B748E"/>
    <w:rsid w:val="003D653C"/>
    <w:rsid w:val="003E68E9"/>
    <w:rsid w:val="004028A3"/>
    <w:rsid w:val="00413A59"/>
    <w:rsid w:val="00442E8E"/>
    <w:rsid w:val="004A3BC7"/>
    <w:rsid w:val="004B1597"/>
    <w:rsid w:val="004B7F58"/>
    <w:rsid w:val="004C3C02"/>
    <w:rsid w:val="004C745B"/>
    <w:rsid w:val="004C7A7D"/>
    <w:rsid w:val="004D4B9E"/>
    <w:rsid w:val="004E33C7"/>
    <w:rsid w:val="004E6131"/>
    <w:rsid w:val="0052650D"/>
    <w:rsid w:val="00527429"/>
    <w:rsid w:val="00560ED7"/>
    <w:rsid w:val="005A6CC2"/>
    <w:rsid w:val="005C0E15"/>
    <w:rsid w:val="005F2023"/>
    <w:rsid w:val="00612E6A"/>
    <w:rsid w:val="006A4E8A"/>
    <w:rsid w:val="006D0327"/>
    <w:rsid w:val="006D151D"/>
    <w:rsid w:val="006F56F0"/>
    <w:rsid w:val="007104DE"/>
    <w:rsid w:val="0071779F"/>
    <w:rsid w:val="00724B63"/>
    <w:rsid w:val="00772B13"/>
    <w:rsid w:val="007A06F2"/>
    <w:rsid w:val="007B3775"/>
    <w:rsid w:val="007E1842"/>
    <w:rsid w:val="0082156D"/>
    <w:rsid w:val="00837147"/>
    <w:rsid w:val="008A2E5C"/>
    <w:rsid w:val="008D0B75"/>
    <w:rsid w:val="008D221F"/>
    <w:rsid w:val="008E3D68"/>
    <w:rsid w:val="00924739"/>
    <w:rsid w:val="0095321A"/>
    <w:rsid w:val="009629A9"/>
    <w:rsid w:val="009953FC"/>
    <w:rsid w:val="00997293"/>
    <w:rsid w:val="009C4BFC"/>
    <w:rsid w:val="009C59BC"/>
    <w:rsid w:val="009E07B8"/>
    <w:rsid w:val="009E336F"/>
    <w:rsid w:val="009F1059"/>
    <w:rsid w:val="00A522FE"/>
    <w:rsid w:val="00A57AC6"/>
    <w:rsid w:val="00A70EAF"/>
    <w:rsid w:val="00A7116B"/>
    <w:rsid w:val="00A715AC"/>
    <w:rsid w:val="00A90FCD"/>
    <w:rsid w:val="00AA60D9"/>
    <w:rsid w:val="00AC29A8"/>
    <w:rsid w:val="00B3334F"/>
    <w:rsid w:val="00B4745F"/>
    <w:rsid w:val="00B537E4"/>
    <w:rsid w:val="00B86F8D"/>
    <w:rsid w:val="00B96473"/>
    <w:rsid w:val="00BA4ECC"/>
    <w:rsid w:val="00BD3AB2"/>
    <w:rsid w:val="00BE504E"/>
    <w:rsid w:val="00C106D2"/>
    <w:rsid w:val="00C119B2"/>
    <w:rsid w:val="00C72FC5"/>
    <w:rsid w:val="00C77469"/>
    <w:rsid w:val="00C96A06"/>
    <w:rsid w:val="00D01C34"/>
    <w:rsid w:val="00D14B36"/>
    <w:rsid w:val="00D34C6A"/>
    <w:rsid w:val="00D63646"/>
    <w:rsid w:val="00D92C24"/>
    <w:rsid w:val="00DB4779"/>
    <w:rsid w:val="00DE1986"/>
    <w:rsid w:val="00E05449"/>
    <w:rsid w:val="00E14FB9"/>
    <w:rsid w:val="00E4563D"/>
    <w:rsid w:val="00E817A0"/>
    <w:rsid w:val="00E96DB9"/>
    <w:rsid w:val="00EA0054"/>
    <w:rsid w:val="00F02A33"/>
    <w:rsid w:val="00F138ED"/>
    <w:rsid w:val="00F60747"/>
    <w:rsid w:val="00F74084"/>
    <w:rsid w:val="00F76EC4"/>
    <w:rsid w:val="00F9529E"/>
    <w:rsid w:val="00FA7DD3"/>
    <w:rsid w:val="00FC214E"/>
    <w:rsid w:val="00FC2BE1"/>
    <w:rsid w:val="00FD7810"/>
    <w:rsid w:val="00FF7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383"/>
  </w:style>
  <w:style w:type="paragraph" w:styleId="Nagwek2">
    <w:name w:val="heading 2"/>
    <w:aliases w:val="Nagłówek moj 2"/>
    <w:basedOn w:val="Normalny"/>
    <w:next w:val="Normalny"/>
    <w:link w:val="Nagwek2Znak"/>
    <w:qFormat/>
    <w:rsid w:val="00F138ED"/>
    <w:pPr>
      <w:keepNext/>
      <w:spacing w:after="0" w:line="360" w:lineRule="auto"/>
      <w:outlineLvl w:val="1"/>
    </w:pPr>
    <w:rPr>
      <w:rFonts w:ascii="Garamond" w:eastAsia="Times New Roman" w:hAnsi="Garamond" w:cs="Times New Roman"/>
      <w:b/>
      <w:bCs/>
      <w:sz w:val="28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272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F138ED"/>
    <w:pPr>
      <w:keepNext/>
      <w:spacing w:after="0" w:line="240" w:lineRule="auto"/>
      <w:ind w:left="5664"/>
      <w:outlineLvl w:val="3"/>
    </w:pPr>
    <w:rPr>
      <w:rFonts w:ascii="Garamond" w:eastAsia="Times New Roman" w:hAnsi="Garamond" w:cs="Times New Roman"/>
      <w:b/>
      <w:bCs/>
      <w:sz w:val="4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rsid w:val="0019558A"/>
    <w:pPr>
      <w:ind w:left="720"/>
      <w:contextualSpacing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F138E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F138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38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38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38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38E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8ED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aliases w:val="Nagłówek moj 2 Znak"/>
    <w:basedOn w:val="Domylnaczcionkaakapitu"/>
    <w:link w:val="Nagwek2"/>
    <w:rsid w:val="00F138ED"/>
    <w:rPr>
      <w:rFonts w:ascii="Garamond" w:eastAsia="Times New Roman" w:hAnsi="Garamond" w:cs="Times New Roman"/>
      <w:b/>
      <w:bCs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138ED"/>
    <w:rPr>
      <w:rFonts w:ascii="Garamond" w:eastAsia="Times New Roman" w:hAnsi="Garamond" w:cs="Times New Roman"/>
      <w:b/>
      <w:bCs/>
      <w:sz w:val="40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F138ED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138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272E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ontStyle61">
    <w:name w:val="Font Style61"/>
    <w:uiPriority w:val="99"/>
    <w:rsid w:val="0052650D"/>
    <w:rPr>
      <w:rFonts w:ascii="Calibri" w:hAnsi="Calibri" w:cs="Calibri"/>
      <w:sz w:val="18"/>
      <w:szCs w:val="18"/>
    </w:rPr>
  </w:style>
  <w:style w:type="paragraph" w:customStyle="1" w:styleId="Style10">
    <w:name w:val="Style10"/>
    <w:basedOn w:val="Normalny"/>
    <w:rsid w:val="0052650D"/>
    <w:pPr>
      <w:widowControl w:val="0"/>
      <w:suppressAutoHyphens/>
      <w:autoSpaceDE w:val="0"/>
      <w:autoSpaceDN w:val="0"/>
      <w:spacing w:after="0" w:line="306" w:lineRule="exact"/>
      <w:ind w:hanging="283"/>
      <w:jc w:val="both"/>
      <w:textAlignment w:val="baseline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Numerowanie">
    <w:name w:val="Numerowanie"/>
    <w:basedOn w:val="Normalny"/>
    <w:rsid w:val="002F2016"/>
    <w:pPr>
      <w:numPr>
        <w:numId w:val="7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8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267E6C-2297-420B-BDA6-52E191FD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Gecyngier Paulina</cp:lastModifiedBy>
  <cp:revision>63</cp:revision>
  <cp:lastPrinted>2013-11-20T08:08:00Z</cp:lastPrinted>
  <dcterms:created xsi:type="dcterms:W3CDTF">2013-10-25T05:52:00Z</dcterms:created>
  <dcterms:modified xsi:type="dcterms:W3CDTF">2013-11-20T08:08:00Z</dcterms:modified>
</cp:coreProperties>
</file>